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2EE7EC2" w14:textId="77777777" w:rsidTr="0010095E">
        <w:tblPrEx>
          <w:tblW w:w="9072" w:type="dxa"/>
          <w:tblLook w:val="01E0"/>
        </w:tblPrEx>
        <w:trPr>
          <w:trHeight w:hRule="exact" w:val="1418"/>
        </w:trPr>
        <w:tc>
          <w:tcPr>
            <w:tcW w:w="6804" w:type="dxa"/>
            <w:shd w:val="clear" w:color="auto" w:fill="auto"/>
            <w:vAlign w:val="center"/>
          </w:tcPr>
          <w:p w:rsidR="00751A4A" w:rsidRPr="00AF3646" w:rsidP="0010095E" w14:paraId="42871FE2" w14:textId="77777777">
            <w:pPr>
              <w:pStyle w:val="EPName"/>
            </w:pPr>
            <w:r w:rsidRPr="00AF3646">
              <w:t>Parlamento europeo</w:t>
            </w:r>
          </w:p>
          <w:p w:rsidR="00751A4A" w:rsidRPr="00AF3646" w:rsidP="005F1B17" w14:paraId="54DEFF49" w14:textId="77777777">
            <w:pPr>
              <w:pStyle w:val="EPTerm"/>
              <w:rPr>
                <w:rStyle w:val="HideTWBExt"/>
                <w:noProof w:val="0"/>
                <w:vanish w:val="0"/>
                <w:color w:val="auto"/>
              </w:rPr>
            </w:pPr>
            <w:r w:rsidRPr="00AF3646">
              <w:t>2024</w:t>
            </w:r>
            <w:r w:rsidRPr="00AF3646" w:rsidR="00817416">
              <w:t>-202</w:t>
            </w:r>
            <w:r w:rsidRPr="00AF3646">
              <w:t>9</w:t>
            </w:r>
          </w:p>
        </w:tc>
        <w:tc>
          <w:tcPr>
            <w:tcW w:w="2268" w:type="dxa"/>
            <w:shd w:val="clear" w:color="auto" w:fill="auto"/>
          </w:tcPr>
          <w:p w:rsidR="00751A4A" w:rsidRPr="00AF3646" w:rsidP="0010095E" w14:paraId="09F479BA" w14:textId="77777777">
            <w:pPr>
              <w:pStyle w:val="EPLogo"/>
            </w:pPr>
            <w:r w:rsidRPr="00AF3646">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AF3646" w:rsidP="004C5D52" w14:paraId="12819612" w14:textId="77777777">
      <w:pPr>
        <w:pStyle w:val="LineTop"/>
      </w:pPr>
    </w:p>
    <w:p w:rsidR="00680577" w:rsidRPr="00AF3646" w:rsidP="00680577" w14:paraId="1066EFDC" w14:textId="77777777">
      <w:pPr>
        <w:pStyle w:val="EPBodyTA1"/>
      </w:pPr>
      <w:r w:rsidRPr="00AF3646">
        <w:t>TESTI APPROVATI</w:t>
      </w:r>
    </w:p>
    <w:p w:rsidR="00D058B8" w:rsidRPr="00AF3646" w:rsidP="00D058B8" w14:paraId="580C81B1" w14:textId="77777777">
      <w:pPr>
        <w:pStyle w:val="LineBottom"/>
      </w:pPr>
    </w:p>
    <w:p w:rsidR="00F361E4" w:rsidRPr="00AF3646" w:rsidP="00F361E4" w14:paraId="72D85B09" w14:textId="001D5CEB">
      <w:pPr>
        <w:pStyle w:val="ATHeading1"/>
      </w:pPr>
      <w:bookmarkStart w:id="0" w:name="TANumber"/>
      <w:r w:rsidRPr="00AF3646">
        <w:t>P10_TA(2026)0</w:t>
      </w:r>
      <w:bookmarkEnd w:id="0"/>
      <w:r w:rsidRPr="00AF3646" w:rsidR="00AF3646">
        <w:t>196</w:t>
      </w:r>
    </w:p>
    <w:p w:rsidR="00F361E4" w:rsidRPr="00AF3646" w:rsidP="00F361E4" w14:paraId="71294C25" w14:textId="77777777">
      <w:pPr>
        <w:pStyle w:val="ATHeading2"/>
      </w:pPr>
      <w:bookmarkStart w:id="1" w:name="title"/>
      <w:r w:rsidRPr="00AF3646">
        <w:t>Adeguamento dei dazi doganali e apertura di contingenti tariffari per le importazioni di determinate merci originarie degli Stati Uniti d'America</w:t>
      </w:r>
      <w:bookmarkEnd w:id="1"/>
    </w:p>
    <w:p w:rsidR="00F361E4" w:rsidRPr="00AF3646" w:rsidP="00F361E4" w14:paraId="585B2C96" w14:textId="77777777">
      <w:pPr>
        <w:rPr>
          <w:i/>
          <w:vanish/>
        </w:rPr>
      </w:pPr>
      <w:r>
        <w:rPr>
          <w:i/>
        </w:rPr>
        <w:fldChar w:fldCharType="begin"/>
      </w:r>
      <w:r w:rsidRPr="00AF3646">
        <w:rPr>
          <w:i/>
        </w:rPr>
        <w:instrText xml:space="preserve"> TC"(</w:instrText>
      </w:r>
      <w:bookmarkStart w:id="2" w:name="DocNumber"/>
      <w:r w:rsidRPr="00AF3646">
        <w:rPr>
          <w:i/>
        </w:rPr>
        <w:instrText>A10-0069/2026</w:instrText>
      </w:r>
      <w:bookmarkEnd w:id="2"/>
      <w:r w:rsidRPr="00AF3646">
        <w:rPr>
          <w:i/>
        </w:rPr>
        <w:instrText xml:space="preserve"> - Relatore: Bernd Lange)"\l3 \n&gt; \* MERGEFORMAT </w:instrText>
      </w:r>
      <w:r>
        <w:rPr>
          <w:i/>
        </w:rPr>
        <w:fldChar w:fldCharType="end"/>
      </w:r>
    </w:p>
    <w:p w:rsidR="00F361E4" w:rsidRPr="00AF3646" w:rsidP="00F361E4" w14:paraId="3CCA6E27" w14:textId="77777777">
      <w:pPr>
        <w:rPr>
          <w:vanish/>
        </w:rPr>
      </w:pPr>
      <w:bookmarkStart w:id="3" w:name="Commission"/>
      <w:r w:rsidRPr="00AF3646">
        <w:rPr>
          <w:vanish/>
        </w:rPr>
        <w:t>Commissione per il commercio internazionale</w:t>
      </w:r>
      <w:bookmarkEnd w:id="3"/>
    </w:p>
    <w:p w:rsidR="00F361E4" w:rsidRPr="00AF3646" w:rsidP="00F361E4" w14:paraId="3CF0AB14" w14:textId="77777777">
      <w:pPr>
        <w:rPr>
          <w:vanish/>
        </w:rPr>
      </w:pPr>
      <w:bookmarkStart w:id="4" w:name="PE"/>
      <w:r w:rsidRPr="00AF3646">
        <w:rPr>
          <w:vanish/>
        </w:rPr>
        <w:t>PE779.297</w:t>
      </w:r>
      <w:bookmarkEnd w:id="4"/>
    </w:p>
    <w:p w:rsidR="00F361E4" w:rsidRPr="00AF3646" w:rsidP="00F361E4" w14:paraId="77E00118" w14:textId="01825B7F">
      <w:pPr>
        <w:pStyle w:val="ATHeading3"/>
      </w:pPr>
      <w:bookmarkStart w:id="5" w:name="Sujet"/>
      <w:r w:rsidRPr="00AF3646">
        <w:t xml:space="preserve">Risoluzione legislativa del Parlamento europeo del </w:t>
      </w:r>
      <w:r w:rsidRPr="00AF3646" w:rsidR="00D52CA1">
        <w:t>16</w:t>
      </w:r>
      <w:r w:rsidRPr="00AF3646">
        <w:t xml:space="preserve"> giugno 2026 sulla proposta di regolamento del Parlamento europeo e del Consiglio relativo all'adeguamento dei dazi doganali all'importazione di determinate merci originarie degli Stati Uniti d'America e all'apertura di contingenti tariffari per le importazioni di determinate merci originarie degli Stati Uniti d'America</w:t>
      </w:r>
      <w:bookmarkEnd w:id="5"/>
      <w:r w:rsidRPr="00AF3646">
        <w:t xml:space="preserve"> </w:t>
      </w:r>
      <w:bookmarkStart w:id="6" w:name="References"/>
      <w:r w:rsidRPr="00AF3646">
        <w:t>(COM(2025)0471 – C10-0193/2025 – 2025/0261(COD))</w:t>
      </w:r>
      <w:bookmarkEnd w:id="6"/>
    </w:p>
    <w:p w:rsidR="0080759B" w:rsidRPr="00AF3646" w:rsidP="0080759B" w14:paraId="68980911" w14:textId="77777777">
      <w:pPr>
        <w:pStyle w:val="NormalBold"/>
      </w:pPr>
      <w:r w:rsidRPr="00AF3646">
        <w:t>(Procedura legislativa ordinaria: prima lettura)</w:t>
      </w:r>
    </w:p>
    <w:p w:rsidR="0080759B" w:rsidRPr="00AF3646" w:rsidP="0080759B" w14:paraId="2BA0C8FD" w14:textId="77777777">
      <w:pPr>
        <w:pStyle w:val="EPComma"/>
      </w:pPr>
      <w:r w:rsidRPr="00AF3646">
        <w:rPr>
          <w:i/>
        </w:rPr>
        <w:t>Il Parlamento europeo</w:t>
      </w:r>
      <w:r w:rsidRPr="00AF3646">
        <w:t>,</w:t>
      </w:r>
    </w:p>
    <w:p w:rsidR="0080759B" w:rsidRPr="00AF3646" w:rsidP="0080759B" w14:paraId="524B5665" w14:textId="77777777">
      <w:pPr>
        <w:pStyle w:val="NormalHanging12a"/>
      </w:pPr>
      <w:r w:rsidRPr="00AF3646">
        <w:t>–</w:t>
      </w:r>
      <w:r w:rsidRPr="00AF3646">
        <w:tab/>
        <w:t>vista la proposta della Commissione al Parlamento europeo e al Consiglio (COM(2025)0471),</w:t>
      </w:r>
    </w:p>
    <w:p w:rsidR="0080759B" w:rsidRPr="00AF3646" w:rsidP="0080759B" w14:paraId="2F3E3B48" w14:textId="77777777">
      <w:pPr>
        <w:pStyle w:val="NormalHanging12a"/>
      </w:pPr>
      <w:r w:rsidRPr="00AF3646">
        <w:t>–</w:t>
      </w:r>
      <w:r w:rsidRPr="00AF3646">
        <w:tab/>
        <w:t>visti l'articolo 294, paragrafo 2, e l'articolo 207, paragrafo 2, del trattato sul funzionamento dell'Unione europea, a norma dei quali la proposta gli è stata presentata dalla Commissione (C10</w:t>
      </w:r>
      <w:r w:rsidRPr="00AF3646">
        <w:noBreakHyphen/>
        <w:t>0193/2025),</w:t>
      </w:r>
    </w:p>
    <w:p w:rsidR="0080759B" w:rsidRPr="00AF3646" w:rsidP="0080759B" w14:paraId="017503CA" w14:textId="77777777">
      <w:pPr>
        <w:pStyle w:val="NormalHanging12a"/>
      </w:pPr>
      <w:r w:rsidRPr="00AF3646">
        <w:t>–</w:t>
      </w:r>
      <w:r w:rsidRPr="00AF3646">
        <w:tab/>
        <w:t>visto l'articolo 294, paragrafo 3, del trattato sul funzionamento dell'Unione europea,</w:t>
      </w:r>
    </w:p>
    <w:p w:rsidR="0080759B" w:rsidRPr="00AF3646" w:rsidP="0080759B" w14:paraId="011F0C91" w14:textId="77777777">
      <w:pPr>
        <w:pStyle w:val="NormalHanging12a"/>
      </w:pPr>
      <w:r w:rsidRPr="00AF3646">
        <w:t>–</w:t>
      </w:r>
      <w:r w:rsidRPr="00AF3646">
        <w:tab/>
        <w:t>vista la valutazione di bilancio da parte della commissione per i bilanci,</w:t>
      </w:r>
    </w:p>
    <w:p w:rsidR="00D52CA1" w:rsidRPr="00AF3646" w:rsidP="00D52CA1" w14:paraId="3B83E77A" w14:textId="75D4702F">
      <w:pPr>
        <w:pStyle w:val="Normal12Hanging"/>
        <w:ind w:left="567" w:hanging="567"/>
      </w:pPr>
      <w:r w:rsidRPr="00AF3646">
        <w:t>–</w:t>
      </w:r>
      <w:r w:rsidRPr="00AF3646">
        <w:tab/>
        <w:t>visti l'accordo provvisorio approvato dalla commissione competente a norma dell'articolo 75, paragrafo 4, del regolamento e l'impegno assunto dal rappresentante del Consiglio, con lettera del 27 maggio 2026, di approvare la posizione del Parlamento europeo, in conformità dell'articolo 294, paragrafo 4, del trattato sul funzionamento dell'Unione europea,</w:t>
      </w:r>
    </w:p>
    <w:p w:rsidR="0080759B" w:rsidRPr="00AF3646" w:rsidP="0080759B" w14:paraId="1F31C24A" w14:textId="0453F1E4">
      <w:pPr>
        <w:pStyle w:val="NormalHanging12a"/>
      </w:pPr>
      <w:r w:rsidRPr="00AF3646">
        <w:t>–</w:t>
      </w:r>
      <w:r w:rsidRPr="00AF3646">
        <w:tab/>
        <w:t>vist</w:t>
      </w:r>
      <w:r w:rsidRPr="00AF3646" w:rsidR="00D52CA1">
        <w:t>i</w:t>
      </w:r>
      <w:r w:rsidRPr="00AF3646">
        <w:t xml:space="preserve"> </w:t>
      </w:r>
      <w:r w:rsidRPr="00AF3646" w:rsidR="00D52CA1">
        <w:t xml:space="preserve">gli </w:t>
      </w:r>
      <w:r w:rsidRPr="00AF3646">
        <w:t>articol</w:t>
      </w:r>
      <w:r w:rsidRPr="00AF3646" w:rsidR="00D52CA1">
        <w:t>i</w:t>
      </w:r>
      <w:r w:rsidRPr="00AF3646">
        <w:t xml:space="preserve"> 60 </w:t>
      </w:r>
      <w:r w:rsidRPr="00AF3646" w:rsidR="00D52CA1">
        <w:t xml:space="preserve">e 58 </w:t>
      </w:r>
      <w:r w:rsidRPr="00AF3646">
        <w:t>del suo regolamento,</w:t>
      </w:r>
    </w:p>
    <w:p w:rsidR="0080759B" w:rsidRPr="00AF3646" w:rsidP="0080759B" w14:paraId="52F744EB" w14:textId="77777777">
      <w:pPr>
        <w:pStyle w:val="NormalHanging12a"/>
      </w:pPr>
      <w:r w:rsidRPr="00AF3646">
        <w:t>–</w:t>
      </w:r>
      <w:r w:rsidRPr="00AF3646">
        <w:tab/>
        <w:t>visto il parere della commissione per l'agricoltura e lo sviluppo rurale,</w:t>
      </w:r>
    </w:p>
    <w:p w:rsidR="0080759B" w:rsidRPr="00AF3646" w:rsidP="0080759B" w14:paraId="731BC71E" w14:textId="77777777">
      <w:pPr>
        <w:pStyle w:val="NormalHanging12a"/>
      </w:pPr>
      <w:r w:rsidRPr="00AF3646">
        <w:t>–</w:t>
      </w:r>
      <w:r w:rsidRPr="00AF3646">
        <w:tab/>
        <w:t>vista la relazione della commissione per il commercio internazionale (A10</w:t>
      </w:r>
      <w:r w:rsidRPr="00AF3646">
        <w:noBreakHyphen/>
        <w:t>0069/2026),</w:t>
      </w:r>
    </w:p>
    <w:p w:rsidR="0080759B" w:rsidRPr="00AF3646" w:rsidP="0080759B" w14:paraId="0BB2C708" w14:textId="303782BC">
      <w:pPr>
        <w:pStyle w:val="NormalHanging12a"/>
      </w:pPr>
      <w:r w:rsidRPr="00AF3646">
        <w:t>1.</w:t>
      </w:r>
      <w:r w:rsidRPr="00AF3646">
        <w:tab/>
        <w:t xml:space="preserve">adotta la posizione in prima lettura figurante </w:t>
      </w:r>
      <w:r w:rsidRPr="00AF3646">
        <w:t>in appresso</w:t>
      </w:r>
      <w:r>
        <w:rPr>
          <w:rStyle w:val="FootnoteReference"/>
          <w:szCs w:val="24"/>
        </w:rPr>
        <w:footnoteReference w:id="2"/>
      </w:r>
      <w:r w:rsidRPr="00AF3646">
        <w:t>;</w:t>
      </w:r>
    </w:p>
    <w:p w:rsidR="00D52CA1" w:rsidRPr="00AF3646" w:rsidP="0080759B" w14:paraId="3AAB54AC" w14:textId="74A3E150">
      <w:pPr>
        <w:pStyle w:val="NormalHanging12a"/>
        <w:rPr>
          <w:szCs w:val="24"/>
        </w:rPr>
      </w:pPr>
      <w:r w:rsidRPr="00AF3646">
        <w:t>2.</w:t>
      </w:r>
      <w:r w:rsidRPr="00AF3646">
        <w:tab/>
      </w:r>
      <w:r w:rsidRPr="00AF3646">
        <w:rPr>
          <w:szCs w:val="24"/>
        </w:rPr>
        <w:t xml:space="preserve">approva la dichiarazione comune del Parlamento europeo e della Commissione allegata alla presente risoluzione, che sarà pubblicata nella </w:t>
      </w:r>
      <w:r w:rsidRPr="00AF3646">
        <w:rPr>
          <w:i/>
          <w:szCs w:val="24"/>
        </w:rPr>
        <w:t>Gazzetta ufficiale dell'Unione europea</w:t>
      </w:r>
      <w:r w:rsidRPr="00AF3646">
        <w:rPr>
          <w:szCs w:val="24"/>
        </w:rPr>
        <w:t>, serie C;</w:t>
      </w:r>
    </w:p>
    <w:p w:rsidR="00D52CA1" w:rsidRPr="00AF3646" w:rsidP="0080759B" w14:paraId="71DE29DE" w14:textId="7D15B89E">
      <w:pPr>
        <w:pStyle w:val="NormalHanging12a"/>
      </w:pPr>
      <w:r w:rsidRPr="00AF3646">
        <w:t>3.</w:t>
      </w:r>
      <w:r w:rsidRPr="00AF3646">
        <w:tab/>
        <w:t xml:space="preserve">prende atto della dichiarazione della Commissione allegata alla presente risoluzione, che sarà pubblicata nella </w:t>
      </w:r>
      <w:r w:rsidRPr="00AF3646">
        <w:rPr>
          <w:i/>
        </w:rPr>
        <w:t>Gazzetta ufficiale dell'Unione europea</w:t>
      </w:r>
      <w:r w:rsidRPr="00AF3646">
        <w:t>, serie C;</w:t>
      </w:r>
    </w:p>
    <w:p w:rsidR="0080759B" w:rsidRPr="00AF3646" w:rsidP="0080759B" w14:paraId="648A3E91" w14:textId="64F3225C">
      <w:pPr>
        <w:pStyle w:val="NormalHanging12a"/>
      </w:pPr>
      <w:r w:rsidRPr="00AF3646">
        <w:t>4</w:t>
      </w:r>
      <w:r w:rsidRPr="00AF3646">
        <w:t>.</w:t>
      </w:r>
      <w:r w:rsidRPr="00AF3646">
        <w:tab/>
        <w:t>chiede alla Commissione di presentargli nuovamente la proposta qualora la sostituisca, la modifichi sostanzialmente o intenda modificarla sostanzialmente;</w:t>
      </w:r>
    </w:p>
    <w:p w:rsidR="0080759B" w:rsidRPr="00AF3646" w:rsidP="0080759B" w14:paraId="268F3784" w14:textId="5E7A013B">
      <w:pPr>
        <w:pStyle w:val="NormalHanging12a"/>
      </w:pPr>
      <w:r w:rsidRPr="00AF3646">
        <w:t>5</w:t>
      </w:r>
      <w:r w:rsidRPr="00AF3646">
        <w:t>.</w:t>
      </w:r>
      <w:r w:rsidRPr="00AF3646">
        <w:tab/>
        <w:t>incarica la sua Presidente di trasmettere la posizione del Parlamento al Consiglio e alla Commissione nonché ai parlamenti nazionali.</w:t>
      </w:r>
    </w:p>
    <w:p w:rsidR="00D52CA1" w:rsidRPr="00AF3646" w:rsidP="0080759B" w14:paraId="5C58BECD" w14:textId="77777777">
      <w:pPr>
        <w:sectPr w:rsidSect="00934D9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D52CA1" w:rsidRPr="00AF3646" w:rsidP="00D52CA1" w14:paraId="416FD683" w14:textId="38F59D9F">
      <w:pPr>
        <w:spacing w:after="240"/>
        <w:rPr>
          <w:b/>
        </w:rPr>
      </w:pPr>
      <w:bookmarkStart w:id="7" w:name="_Hlk212037667"/>
      <w:r w:rsidRPr="00AF3646">
        <w:rPr>
          <w:b/>
        </w:rPr>
        <w:t>P10_TC1-COD(2025)0261</w:t>
      </w:r>
    </w:p>
    <w:p w:rsidR="00D52CA1" w:rsidRPr="00AF3646" w:rsidP="00D52CA1" w14:paraId="33623A94" w14:textId="5492C595">
      <w:pPr>
        <w:spacing w:before="120" w:after="360"/>
        <w:rPr>
          <w:rFonts w:eastAsia="Calibri"/>
          <w:b/>
          <w:bCs/>
          <w:szCs w:val="22"/>
          <w:lang w:eastAsia="en-US"/>
        </w:rPr>
      </w:pPr>
      <w:r w:rsidRPr="00AF3646">
        <w:rPr>
          <w:b/>
        </w:rPr>
        <w:t xml:space="preserve">Posizione del Parlamento europeo definita in prima lettura il 16 giugno 2026 in vista dell'adozione del regolamento (UE) 2026/... del Parlamento europeo e del Consiglio </w:t>
      </w:r>
      <w:bookmarkEnd w:id="7"/>
      <w:r w:rsidRPr="00AF3646">
        <w:rPr>
          <w:rFonts w:eastAsia="Calibri"/>
          <w:b/>
          <w:szCs w:val="22"/>
          <w:lang w:eastAsia="en-US"/>
        </w:rPr>
        <w:t>relativo all'adeguamento dei dazi doganali sulle importazioni di determinate merci originarie degli Stati Uniti d'America e all'apertura di contingenti tariffari per le importazioni di determinate merci originarie degli Stati Uniti d'America</w:t>
      </w:r>
    </w:p>
    <w:p w:rsidR="00D03483" w:rsidRPr="00CD492A" w:rsidP="00D03483" w14:paraId="69002113" w14:textId="225145ED">
      <w:r w:rsidRPr="00CD492A">
        <w:rPr>
          <w:i/>
        </w:rPr>
        <w:t xml:space="preserve">(Dato l'accordo tra il Parlamento e il Consiglio, la posizione del Parlamento corrisponde all'atto legislativo finale, il regolamento (UE) </w:t>
      </w:r>
      <w:r>
        <w:rPr>
          <w:i/>
        </w:rPr>
        <w:t>2026</w:t>
      </w:r>
      <w:r w:rsidRPr="00CD492A">
        <w:rPr>
          <w:i/>
        </w:rPr>
        <w:t>/</w:t>
      </w:r>
      <w:r>
        <w:rPr>
          <w:i/>
        </w:rPr>
        <w:t>1455</w:t>
      </w:r>
      <w:r>
        <w:rPr>
          <w:i/>
        </w:rPr>
        <w:t>.</w:t>
      </w:r>
      <w:r w:rsidRPr="00CD492A">
        <w:rPr>
          <w:i/>
        </w:rPr>
        <w:t>)</w:t>
      </w:r>
    </w:p>
    <w:p w:rsidR="00D52CA1" w:rsidRPr="00AF3646" w:rsidP="00D52CA1" w14:paraId="5E24CCD0" w14:textId="77777777">
      <w:pPr>
        <w:spacing w:after="240"/>
        <w:jc w:val="center"/>
      </w:pPr>
    </w:p>
    <w:p w:rsidR="00D52CA1" w:rsidRPr="00AF3646" w:rsidP="00D52CA1" w14:paraId="4C6F5596" w14:textId="77777777">
      <w:pPr>
        <w:sectPr w:rsidSect="00934D9B">
          <w:headerReference w:type="default" r:id="rId7"/>
          <w:footerReference w:type="default" r:id="rId8"/>
          <w:headerReference w:type="first" r:id="rId9"/>
          <w:footnotePr>
            <w:numRestart w:val="eachSect"/>
          </w:footnotePr>
          <w:endnotePr>
            <w:numFmt w:val="decimal"/>
          </w:endnotePr>
          <w:pgSz w:w="11906" w:h="16838" w:code="9"/>
          <w:pgMar w:top="1134" w:right="1418" w:bottom="1418" w:left="1418" w:header="1134" w:footer="567" w:gutter="0"/>
          <w:cols w:space="720"/>
          <w:noEndnote/>
          <w:docGrid w:linePitch="326"/>
        </w:sectPr>
      </w:pPr>
    </w:p>
    <w:p w:rsidR="00D52CA1" w:rsidRPr="00AF3646" w:rsidP="00D52CA1" w14:paraId="2C188429" w14:textId="77777777">
      <w:pPr>
        <w:keepNext/>
        <w:tabs>
          <w:tab w:val="left" w:pos="4252"/>
        </w:tabs>
        <w:spacing w:before="240" w:after="240"/>
        <w:jc w:val="right"/>
        <w:rPr>
          <w:rFonts w:eastAsia="Calibri"/>
          <w:szCs w:val="22"/>
          <w:lang w:eastAsia="en-US"/>
        </w:rPr>
      </w:pPr>
      <w:r w:rsidRPr="00AF3646">
        <w:rPr>
          <w:rFonts w:eastAsia="Calibri"/>
          <w:szCs w:val="22"/>
          <w:lang w:eastAsia="en-US"/>
        </w:rPr>
        <w:t>ALLEGATO ALLA RISOLUZIONE LEGISLATIVA</w:t>
      </w:r>
    </w:p>
    <w:p w:rsidR="00D52CA1" w:rsidRPr="00AF3646" w:rsidP="00D52CA1" w14:paraId="1A386F1B" w14:textId="2BB43ED2">
      <w:pPr>
        <w:spacing w:before="480" w:after="120" w:line="360" w:lineRule="auto"/>
        <w:rPr>
          <w:b/>
          <w:bCs/>
          <w:i/>
          <w:iCs/>
        </w:rPr>
      </w:pPr>
      <w:r w:rsidRPr="00AF3646">
        <w:rPr>
          <w:rFonts w:eastAsia="Calibri" w:cs="Arial"/>
          <w:b/>
          <w:i/>
          <w:szCs w:val="22"/>
        </w:rPr>
        <w:t>Dichiarazione comune del Parlamento europeo e della Commissione sul meccanismo di salvaguardia a norma del regolamento (UE) 2026/</w:t>
      </w:r>
      <w:r w:rsidR="00D03483">
        <w:rPr>
          <w:rFonts w:eastAsia="Calibri" w:cs="Arial"/>
          <w:b/>
          <w:i/>
          <w:szCs w:val="22"/>
        </w:rPr>
        <w:t>1455</w:t>
      </w:r>
      <w:r w:rsidRPr="00AF3646">
        <w:rPr>
          <w:rFonts w:eastAsia="Calibri" w:cs="Arial"/>
          <w:b/>
          <w:i/>
          <w:szCs w:val="22"/>
        </w:rPr>
        <w:t xml:space="preserve"> relativo all'adeguamento dei dazi doganali sulle importazioni di determinate merci originarie degli Stati Uniti d'America e all'apertura di contingenti tariffari per le importazioni di determinate merci originarie degli Stati Uniti d'America</w:t>
      </w:r>
    </w:p>
    <w:p w:rsidR="00D52CA1" w:rsidRPr="00AF3646" w:rsidP="00D52CA1" w14:paraId="0DE9B5FD" w14:textId="59FEBF59">
      <w:pPr>
        <w:spacing w:line="360" w:lineRule="auto"/>
        <w:rPr>
          <w:rFonts w:eastAsia="Calibri" w:cs="Arial"/>
          <w:szCs w:val="22"/>
        </w:rPr>
      </w:pPr>
      <w:r w:rsidRPr="00AF3646">
        <w:rPr>
          <w:rFonts w:eastAsia="Calibri" w:cs="Arial"/>
          <w:szCs w:val="22"/>
        </w:rPr>
        <w:t>La Commissione riconosce l’importanza attribuita dal Parlamento europeo al fatto di seguire da vicino l’attuazione del presente regolamento per quanto riguarda il meccanismo di salvaguardia che consente la sospensione delle preferenze concesse agli Stati Uniti. A tal fine, qualora il Parlamento europeo raccomandi alla Commissione di aprire un’inchiesta di salvaguardia, la Commissione valuterà con attenzione se le circostanze giustifichino l’apertura d’ufficio</w:t>
      </w:r>
      <w:r w:rsidRPr="00AF3646">
        <w:rPr>
          <w:rFonts w:eastAsia="Calibri" w:cs="Arial"/>
          <w:i/>
          <w:iCs/>
          <w:szCs w:val="22"/>
        </w:rPr>
        <w:t xml:space="preserve"> </w:t>
      </w:r>
      <w:r w:rsidRPr="00AF3646">
        <w:rPr>
          <w:rFonts w:eastAsia="Calibri" w:cs="Arial"/>
          <w:szCs w:val="22"/>
        </w:rPr>
        <w:t>di un’inchiesta e informerà il Parlamento europeo dell’esito della sua valutazione.</w:t>
      </w:r>
    </w:p>
    <w:p w:rsidR="00D52CA1" w:rsidRPr="00AF3646" w:rsidP="00D52CA1" w14:paraId="226CD5B9" w14:textId="22A69AB7">
      <w:pPr>
        <w:spacing w:before="480" w:after="120" w:line="360" w:lineRule="auto"/>
        <w:rPr>
          <w:b/>
          <w:bCs/>
          <w:i/>
          <w:iCs/>
        </w:rPr>
      </w:pPr>
      <w:r w:rsidRPr="00AF3646">
        <w:rPr>
          <w:rFonts w:eastAsia="Calibri" w:cs="Arial"/>
          <w:b/>
          <w:i/>
          <w:szCs w:val="22"/>
        </w:rPr>
        <w:t>Dichiarazione della Commissione sugli atti di esecuzione a norma del regolamento (UE) 2026/</w:t>
      </w:r>
      <w:r w:rsidR="00D03483">
        <w:rPr>
          <w:rFonts w:eastAsia="Calibri" w:cs="Arial"/>
          <w:b/>
          <w:i/>
          <w:szCs w:val="22"/>
        </w:rPr>
        <w:t>1455</w:t>
      </w:r>
      <w:r w:rsidRPr="00AF3646">
        <w:rPr>
          <w:rFonts w:eastAsia="Calibri" w:cs="Arial"/>
          <w:b/>
          <w:i/>
          <w:szCs w:val="22"/>
        </w:rPr>
        <w:t xml:space="preserve"> relativo all'adeguamento dei dazi doganali sulle importazioni di determinate merci originarie degli Stati Uniti d'America e all'apertura di contingenti tariffari per le importazioni di determinate merci originarie degli Stati Uniti d'America</w:t>
      </w:r>
    </w:p>
    <w:p w:rsidR="00D52CA1" w:rsidRPr="00AF3646" w:rsidP="00D52CA1" w14:paraId="04CCAC88" w14:textId="444FD613">
      <w:pPr>
        <w:spacing w:line="360" w:lineRule="auto"/>
      </w:pPr>
      <w:r w:rsidRPr="00AF3646">
        <w:rPr>
          <w:rFonts w:cs="Arial"/>
        </w:rPr>
        <w:t>La Commissione informerà regolarmente il Parlamento europeo e terrà in massima considerazione le opinioni di quest’ultimo prima di proporre un atto di esecuzione a norma del presente regolamento.</w:t>
      </w:r>
    </w:p>
    <w:sectPr w:rsidSect="00934D9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ew Roman">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CA1" w:rsidRPr="00D52CA1" w:rsidP="00D52CA1" w14:paraId="461C4EB7" w14:textId="12F4C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361E4" w:rsidRPr="00934D9B" w14:paraId="00EEDB32" w14:textId="77777777">
      <w:r w:rsidRPr="00934D9B">
        <w:separator/>
      </w:r>
    </w:p>
  </w:footnote>
  <w:footnote w:type="continuationSeparator" w:id="1">
    <w:p w:rsidR="00F361E4" w:rsidRPr="00934D9B" w14:paraId="6A2517CD" w14:textId="77777777">
      <w:r w:rsidRPr="00934D9B">
        <w:continuationSeparator/>
      </w:r>
    </w:p>
  </w:footnote>
  <w:footnote w:id="2">
    <w:p w:rsidR="00AA4A63" w:rsidRPr="00AF3646" w:rsidP="00AA4A63" w14:paraId="5C9F22B0" w14:textId="2CD1BEDF">
      <w:pPr>
        <w:pStyle w:val="FootnoteText"/>
        <w:ind w:left="567" w:hanging="567"/>
        <w:rPr>
          <w:sz w:val="24"/>
          <w:szCs w:val="24"/>
          <w:lang w:val="it-IT"/>
        </w:rPr>
      </w:pPr>
      <w:r w:rsidRPr="00AF3646">
        <w:rPr>
          <w:rStyle w:val="FootnoteReference"/>
          <w:sz w:val="24"/>
          <w:szCs w:val="24"/>
        </w:rPr>
        <w:footnoteRef/>
      </w:r>
      <w:r w:rsidRPr="00AF3646">
        <w:rPr>
          <w:sz w:val="24"/>
          <w:szCs w:val="24"/>
          <w:lang w:val="it-IT"/>
        </w:rPr>
        <w:tab/>
        <w:t xml:space="preserve">La presente posizione sostituisce gli emendamenti approvati il </w:t>
      </w:r>
      <w:r w:rsidRPr="00AF3646">
        <w:rPr>
          <w:sz w:val="24"/>
          <w:lang w:val="it-IT"/>
        </w:rPr>
        <w:t>26 marzo 2026</w:t>
      </w:r>
      <w:r w:rsidRPr="00AF3646">
        <w:rPr>
          <w:sz w:val="28"/>
          <w:szCs w:val="24"/>
          <w:lang w:val="it-IT"/>
        </w:rPr>
        <w:t xml:space="preserve"> </w:t>
      </w:r>
      <w:r w:rsidRPr="00AF3646">
        <w:rPr>
          <w:sz w:val="24"/>
          <w:szCs w:val="24"/>
          <w:lang w:val="it-IT"/>
        </w:rPr>
        <w:t>(Testi approvati, P10_TA(2026)0096).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CA1" w:rsidRPr="008C3833" w:rsidP="00A51AC5" w14:paraId="397D1AFC" w14:textId="77777777">
    <w:pPr>
      <w:pStyle w:val="HeaderCouncilLarge"/>
    </w:pPr>
    <w:r w:rsidRPr="008C3833">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CA1" w:rsidRPr="008C3833" w:rsidP="00A51AC5" w14:paraId="1521DC28" w14:textId="77777777">
    <w:pPr>
      <w:pStyle w:val="HeaderCouncil"/>
    </w:pPr>
    <w:r w:rsidRPr="008C3833">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2">
    <w:nsid w:val="093C6E60"/>
    <w:multiLevelType w:val="multilevel"/>
    <w:tmpl w:val="97226042"/>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4">
    <w:nsid w:val="0A225A2D"/>
    <w:multiLevelType w:val="singleLevel"/>
    <w:tmpl w:val="5EAA04A8"/>
    <w:name w:val="Bullet 2"/>
    <w:lvl w:ilvl="0">
      <w:start w:val="1"/>
      <w:numFmt w:val="bullet"/>
      <w:pStyle w:val="ListNumber1Level2"/>
      <w:lvlText w:val=""/>
      <w:lvlJc w:val="left"/>
      <w:pPr>
        <w:tabs>
          <w:tab w:val="num" w:pos="1984"/>
        </w:tabs>
        <w:ind w:left="1984" w:hanging="567"/>
      </w:pPr>
      <w:rPr>
        <w:rFonts w:ascii="Symbol" w:hAnsi="Symbol" w:hint="default"/>
      </w:rPr>
    </w:lvl>
  </w:abstractNum>
  <w:abstractNum w:abstractNumId="5">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nsid w:val="0CC176F9"/>
    <w:multiLevelType w:val="singleLevel"/>
    <w:tmpl w:val="4282F5D2"/>
    <w:name w:val="Considérant"/>
    <w:lvl w:ilvl="0">
      <w:start w:val="1"/>
      <w:numFmt w:val="decimal"/>
      <w:pStyle w:val="Considrant"/>
      <w:lvlText w:val="(%1)"/>
      <w:lvlJc w:val="left"/>
      <w:pPr>
        <w:tabs>
          <w:tab w:val="num" w:pos="850"/>
        </w:tabs>
        <w:ind w:left="850" w:hanging="850"/>
      </w:pPr>
    </w:lvl>
  </w:abstractNum>
  <w:abstractNum w:abstractNumId="7">
    <w:nsid w:val="0EEA6825"/>
    <w:multiLevelType w:val="singleLevel"/>
    <w:tmpl w:val="F14A3676"/>
    <w:name w:val="Tiret 0"/>
    <w:lvl w:ilvl="0">
      <w:start w:val="1"/>
      <w:numFmt w:val="bullet"/>
      <w:pStyle w:val="Tiret0"/>
      <w:lvlText w:val="–"/>
      <w:lvlJc w:val="left"/>
      <w:pPr>
        <w:tabs>
          <w:tab w:val="num" w:pos="850"/>
        </w:tabs>
        <w:ind w:left="850" w:hanging="850"/>
      </w:pPr>
    </w:lvl>
  </w:abstractNum>
  <w:abstractNum w:abstractNumId="8">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76C37B8"/>
    <w:multiLevelType w:val="singleLevel"/>
    <w:tmpl w:val="E17861E4"/>
    <w:name w:val="Bullet (2)"/>
    <w:lvl w:ilvl="0">
      <w:start w:val="1"/>
      <w:numFmt w:val="bullet"/>
      <w:pStyle w:val="ListNumber2Level3"/>
      <w:lvlText w:val=""/>
      <w:lvlJc w:val="left"/>
      <w:pPr>
        <w:tabs>
          <w:tab w:val="num" w:pos="1701"/>
        </w:tabs>
        <w:ind w:left="1701" w:hanging="567"/>
      </w:pPr>
      <w:rPr>
        <w:rFonts w:ascii="Symbol" w:hAnsi="Symbol" w:hint="default"/>
      </w:rPr>
    </w:lvl>
  </w:abstractNum>
  <w:abstractNum w:abstractNumId="10">
    <w:nsid w:val="1A777BB9"/>
    <w:multiLevelType w:val="multilevel"/>
    <w:tmpl w:val="0E762C96"/>
    <w:name w:val="NumPar"/>
    <w:lvl w:ilvl="0">
      <w:start w:val="1"/>
      <w:numFmt w:val="decimal"/>
      <w:pStyle w:val="NumPar1"/>
      <w:lvlText w:val="%1."/>
      <w:lvlJc w:val="left"/>
      <w:pPr>
        <w:tabs>
          <w:tab w:val="num" w:pos="1134"/>
        </w:tabs>
        <w:ind w:left="1134" w:hanging="850"/>
      </w:pPr>
    </w:lvl>
    <w:lvl w:ilvl="1">
      <w:start w:val="1"/>
      <w:numFmt w:val="decimal"/>
      <w:pStyle w:val="NumPar2"/>
      <w:lvlText w:val="%1.%2."/>
      <w:lvlJc w:val="left"/>
      <w:pPr>
        <w:tabs>
          <w:tab w:val="num" w:pos="1134"/>
        </w:tabs>
        <w:ind w:left="1134" w:hanging="850"/>
      </w:pPr>
    </w:lvl>
    <w:lvl w:ilvl="2">
      <w:start w:val="1"/>
      <w:numFmt w:val="decimal"/>
      <w:pStyle w:val="NumPar3"/>
      <w:lvlText w:val="%1.%2.%3."/>
      <w:lvlJc w:val="left"/>
      <w:pPr>
        <w:tabs>
          <w:tab w:val="num" w:pos="1134"/>
        </w:tabs>
        <w:ind w:left="1134" w:hanging="850"/>
      </w:pPr>
    </w:lvl>
    <w:lvl w:ilvl="3">
      <w:start w:val="1"/>
      <w:numFmt w:val="decimal"/>
      <w:pStyle w:val="NumPar4"/>
      <w:lvlText w:val="%1.%2.%3.%4."/>
      <w:lvlJc w:val="left"/>
      <w:pPr>
        <w:tabs>
          <w:tab w:val="num" w:pos="1134"/>
        </w:tabs>
        <w:ind w:left="1134" w:hanging="850"/>
      </w:pPr>
    </w:lvl>
    <w:lvl w:ilvl="4">
      <w:start w:val="1"/>
      <w:numFmt w:val="decimal"/>
      <w:pStyle w:val="NumPar5"/>
      <w:lvlText w:val="%1.%2.%3.%4.%5."/>
      <w:lvlJc w:val="left"/>
      <w:pPr>
        <w:tabs>
          <w:tab w:val="num" w:pos="1701"/>
        </w:tabs>
        <w:ind w:left="1701" w:hanging="1417"/>
      </w:pPr>
    </w:lvl>
    <w:lvl w:ilvl="5">
      <w:start w:val="1"/>
      <w:numFmt w:val="decimal"/>
      <w:pStyle w:val="NumPar6"/>
      <w:lvlText w:val="%1.%2.%3.%4.%5.%6."/>
      <w:lvlJc w:val="left"/>
      <w:pPr>
        <w:tabs>
          <w:tab w:val="num" w:pos="1701"/>
        </w:tabs>
        <w:ind w:left="1701" w:hanging="1417"/>
      </w:pPr>
    </w:lvl>
    <w:lvl w:ilvl="6">
      <w:start w:val="1"/>
      <w:numFmt w:val="decimal"/>
      <w:pStyle w:val="NumPar7"/>
      <w:lvlText w:val="%1.%2.%3.%4.%5.%6.%7."/>
      <w:lvlJc w:val="left"/>
      <w:pPr>
        <w:tabs>
          <w:tab w:val="num" w:pos="1701"/>
        </w:tabs>
        <w:ind w:left="1701" w:hanging="1417"/>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11">
    <w:nsid w:val="1FC73EED"/>
    <w:multiLevelType w:val="singleLevel"/>
    <w:tmpl w:val="109A6A02"/>
    <w:name w:val="Bullet (1)"/>
    <w:lvl w:ilvl="0">
      <w:start w:val="1"/>
      <w:numFmt w:val="bullet"/>
      <w:pStyle w:val="ListNumber1Level3"/>
      <w:lvlText w:val=""/>
      <w:lvlJc w:val="left"/>
      <w:pPr>
        <w:tabs>
          <w:tab w:val="num" w:pos="1134"/>
        </w:tabs>
        <w:ind w:left="1134" w:hanging="567"/>
      </w:pPr>
      <w:rPr>
        <w:rFonts w:ascii="Symbol" w:hAnsi="Symbol" w:hint="default"/>
      </w:rPr>
    </w:lvl>
  </w:abstractNum>
  <w:abstractNum w:abstractNumId="12">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6">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nsid w:val="408198C2"/>
    <w:multiLevelType w:val="singleLevel"/>
    <w:tmpl w:val="B172D000"/>
    <w:name w:val="Tiret 5"/>
    <w:lvl w:ilvl="0">
      <w:start w:val="1"/>
      <w:numFmt w:val="bullet"/>
      <w:pStyle w:val="Tiret5"/>
      <w:lvlText w:val="–"/>
      <w:lvlJc w:val="left"/>
      <w:pPr>
        <w:tabs>
          <w:tab w:val="num" w:pos="3685"/>
        </w:tabs>
        <w:ind w:left="3685" w:hanging="567"/>
      </w:pPr>
    </w:lvl>
  </w:abstractNum>
  <w:abstractNum w:abstractNumId="18">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9">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2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1">
    <w:nsid w:val="4B013CF3"/>
    <w:multiLevelType w:val="singleLevel"/>
    <w:tmpl w:val="5D7CB33C"/>
    <w:name w:val="Tiret 1"/>
    <w:lvl w:ilvl="0">
      <w:start w:val="1"/>
      <w:numFmt w:val="bullet"/>
      <w:pStyle w:val="Tiret1"/>
      <w:lvlText w:val="–"/>
      <w:lvlJc w:val="left"/>
      <w:pPr>
        <w:tabs>
          <w:tab w:val="num" w:pos="1417"/>
        </w:tabs>
        <w:ind w:left="1417" w:hanging="567"/>
      </w:pPr>
    </w:lvl>
  </w:abstractNum>
  <w:abstractNum w:abstractNumId="22">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lvl>
  </w:abstractNum>
  <w:abstractNum w:abstractNumId="24">
    <w:nsid w:val="561226A2"/>
    <w:multiLevelType w:val="singleLevel"/>
    <w:tmpl w:val="E5081854"/>
    <w:name w:val="Tiret 2"/>
    <w:lvl w:ilvl="0">
      <w:start w:val="1"/>
      <w:numFmt w:val="bullet"/>
      <w:pStyle w:val="Tiret2"/>
      <w:lvlText w:val="–"/>
      <w:lvlJc w:val="left"/>
      <w:pPr>
        <w:tabs>
          <w:tab w:val="num" w:pos="1984"/>
        </w:tabs>
        <w:ind w:left="1984" w:hanging="567"/>
      </w:pPr>
    </w:lvl>
  </w:abstractNum>
  <w:abstractNum w:abstractNumId="25">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6">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87A2BDD"/>
    <w:multiLevelType w:val="singleLevel"/>
    <w:tmpl w:val="E38EEEF1"/>
    <w:name w:val="Bullet 5"/>
    <w:lvl w:ilvl="0">
      <w:start w:val="1"/>
      <w:numFmt w:val="bullet"/>
      <w:pStyle w:val="ListNumber4Level2"/>
      <w:lvlText w:val=""/>
      <w:lvlJc w:val="left"/>
      <w:pPr>
        <w:tabs>
          <w:tab w:val="num" w:pos="3685"/>
        </w:tabs>
        <w:ind w:left="3685" w:hanging="567"/>
      </w:pPr>
      <w:rPr>
        <w:rFonts w:ascii="Symbol" w:hAnsi="Symbol" w:hint="default"/>
      </w:rPr>
    </w:lvl>
  </w:abstractNum>
  <w:abstractNum w:abstractNumId="28">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9">
    <w:nsid w:val="64A12FA4"/>
    <w:multiLevelType w:val="multilevel"/>
    <w:tmpl w:val="428ECF3E"/>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1">
    <w:nsid w:val="69123630"/>
    <w:multiLevelType w:val="singleLevel"/>
    <w:tmpl w:val="1BE6CBF4"/>
    <w:name w:val="Bullet (3)"/>
    <w:lvl w:ilvl="0">
      <w:start w:val="1"/>
      <w:numFmt w:val="bullet"/>
      <w:pStyle w:val="ListNumber3Level3"/>
      <w:lvlText w:val=""/>
      <w:lvlJc w:val="left"/>
      <w:pPr>
        <w:tabs>
          <w:tab w:val="num" w:pos="2268"/>
        </w:tabs>
        <w:ind w:left="2268" w:hanging="567"/>
      </w:pPr>
      <w:rPr>
        <w:rFonts w:ascii="Symbol" w:hAnsi="Symbol" w:hint="default"/>
      </w:rPr>
    </w:lvl>
  </w:abstractNum>
  <w:abstractNum w:abstractNumId="32">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33">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34">
    <w:nsid w:val="7056573C"/>
    <w:multiLevelType w:val="singleLevel"/>
    <w:tmpl w:val="DD8E481C"/>
    <w:name w:val="Bullet 4"/>
    <w:lvl w:ilvl="0">
      <w:start w:val="1"/>
      <w:numFmt w:val="bullet"/>
      <w:pStyle w:val="ListNumber3Level2"/>
      <w:lvlText w:val=""/>
      <w:lvlJc w:val="left"/>
      <w:pPr>
        <w:tabs>
          <w:tab w:val="num" w:pos="3118"/>
        </w:tabs>
        <w:ind w:left="3118" w:hanging="567"/>
      </w:pPr>
      <w:rPr>
        <w:rFonts w:ascii="Symbol" w:hAnsi="Symbol" w:hint="default"/>
      </w:rPr>
    </w:lvl>
  </w:abstractNum>
  <w:abstractNum w:abstractNumId="35">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7">
    <w:nsid w:val="75EE0BEC"/>
    <w:multiLevelType w:val="singleLevel"/>
    <w:tmpl w:val="A3162760"/>
    <w:name w:val="Bullet 3"/>
    <w:lvl w:ilvl="0">
      <w:start w:val="1"/>
      <w:numFmt w:val="bullet"/>
      <w:pStyle w:val="ListNumber2Level2"/>
      <w:lvlText w:val=""/>
      <w:lvlJc w:val="left"/>
      <w:pPr>
        <w:tabs>
          <w:tab w:val="num" w:pos="2551"/>
        </w:tabs>
        <w:ind w:left="2551" w:hanging="567"/>
      </w:pPr>
      <w:rPr>
        <w:rFonts w:ascii="Symbol" w:hAnsi="Symbol" w:hint="default"/>
      </w:rPr>
    </w:lvl>
  </w:abstractNum>
  <w:abstractNum w:abstractNumId="38">
    <w:nsid w:val="78250856"/>
    <w:multiLevelType w:val="singleLevel"/>
    <w:tmpl w:val="70ACDB5C"/>
    <w:name w:val="Dash Equal 0"/>
    <w:lvl w:ilvl="0">
      <w:start w:val="1"/>
      <w:numFmt w:val="bullet"/>
      <w:pStyle w:val="ListNumberLevel3"/>
      <w:lvlText w:val="="/>
      <w:lvlJc w:val="left"/>
      <w:pPr>
        <w:tabs>
          <w:tab w:val="num" w:pos="567"/>
        </w:tabs>
        <w:ind w:left="567" w:hanging="567"/>
      </w:pPr>
    </w:lvl>
  </w:abstractNum>
  <w:abstractNum w:abstractNumId="39">
    <w:nsid w:val="79904CA0"/>
    <w:multiLevelType w:val="singleLevel"/>
    <w:tmpl w:val="54F47DCE"/>
    <w:name w:val="Bullet (4)"/>
    <w:lvl w:ilvl="0">
      <w:start w:val="1"/>
      <w:numFmt w:val="bullet"/>
      <w:pStyle w:val="ListNumber4Level3"/>
      <w:lvlText w:val=""/>
      <w:lvlJc w:val="left"/>
      <w:pPr>
        <w:tabs>
          <w:tab w:val="num" w:pos="2835"/>
        </w:tabs>
        <w:ind w:left="2835" w:hanging="567"/>
      </w:pPr>
      <w:rPr>
        <w:rFonts w:ascii="Symbol" w:hAnsi="Symbol" w:hint="default"/>
      </w:rPr>
    </w:lvl>
  </w:abstractNum>
  <w:abstractNum w:abstractNumId="4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41">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42">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43">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4">
    <w:nsid w:val="7C2B56E3"/>
    <w:multiLevelType w:val="singleLevel"/>
    <w:tmpl w:val="930CD47C"/>
    <w:name w:val="Tiret 4"/>
    <w:lvl w:ilvl="0">
      <w:start w:val="1"/>
      <w:numFmt w:val="bullet"/>
      <w:pStyle w:val="Tiret4"/>
      <w:lvlText w:val="–"/>
      <w:lvlJc w:val="left"/>
      <w:pPr>
        <w:tabs>
          <w:tab w:val="num" w:pos="3118"/>
        </w:tabs>
        <w:ind w:left="3118" w:hanging="567"/>
      </w:pPr>
    </w:lvl>
  </w:abstractNum>
  <w:abstractNum w:abstractNumId="45">
    <w:nsid w:val="7D784AA0"/>
    <w:multiLevelType w:val="multilevel"/>
    <w:tmpl w:val="E7764E8A"/>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384842766">
    <w:abstractNumId w:val="2"/>
  </w:num>
  <w:num w:numId="2" w16cid:durableId="1353914037">
    <w:abstractNumId w:val="16"/>
  </w:num>
  <w:num w:numId="3" w16cid:durableId="915744588">
    <w:abstractNumId w:val="7"/>
  </w:num>
  <w:num w:numId="4" w16cid:durableId="1160120953">
    <w:abstractNumId w:val="21"/>
  </w:num>
  <w:num w:numId="5" w16cid:durableId="804084098">
    <w:abstractNumId w:val="24"/>
  </w:num>
  <w:num w:numId="6" w16cid:durableId="1421830906">
    <w:abstractNumId w:val="23"/>
  </w:num>
  <w:num w:numId="7" w16cid:durableId="389380039">
    <w:abstractNumId w:val="44"/>
  </w:num>
  <w:num w:numId="8" w16cid:durableId="320350637">
    <w:abstractNumId w:val="17"/>
  </w:num>
  <w:num w:numId="9" w16cid:durableId="2037610913">
    <w:abstractNumId w:val="10"/>
  </w:num>
  <w:num w:numId="10" w16cid:durableId="960913450">
    <w:abstractNumId w:val="45"/>
  </w:num>
  <w:num w:numId="11" w16cid:durableId="1172766930">
    <w:abstractNumId w:val="15"/>
  </w:num>
  <w:num w:numId="12" w16cid:durableId="1596554584">
    <w:abstractNumId w:val="5"/>
  </w:num>
  <w:num w:numId="13" w16cid:durableId="819079113">
    <w:abstractNumId w:val="4"/>
  </w:num>
  <w:num w:numId="14" w16cid:durableId="566917422">
    <w:abstractNumId w:val="37"/>
  </w:num>
  <w:num w:numId="15" w16cid:durableId="630132959">
    <w:abstractNumId w:val="34"/>
  </w:num>
  <w:num w:numId="16" w16cid:durableId="416251118">
    <w:abstractNumId w:val="27"/>
  </w:num>
  <w:num w:numId="17" w16cid:durableId="396443056">
    <w:abstractNumId w:val="6"/>
  </w:num>
  <w:num w:numId="18" w16cid:durableId="11131338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5441878">
    <w:abstractNumId w:val="32"/>
  </w:num>
  <w:num w:numId="20" w16cid:durableId="900679559">
    <w:abstractNumId w:val="1"/>
  </w:num>
  <w:num w:numId="21" w16cid:durableId="2070296948">
    <w:abstractNumId w:val="33"/>
  </w:num>
  <w:num w:numId="22" w16cid:durableId="2136868717">
    <w:abstractNumId w:val="28"/>
  </w:num>
  <w:num w:numId="23" w16cid:durableId="1168666850">
    <w:abstractNumId w:val="3"/>
  </w:num>
  <w:num w:numId="24" w16cid:durableId="2035879538">
    <w:abstractNumId w:val="38"/>
  </w:num>
  <w:num w:numId="25" w16cid:durableId="767773088">
    <w:abstractNumId w:val="43"/>
  </w:num>
  <w:num w:numId="26" w16cid:durableId="1636989026">
    <w:abstractNumId w:val="25"/>
  </w:num>
  <w:num w:numId="27" w16cid:durableId="1877697986">
    <w:abstractNumId w:val="36"/>
  </w:num>
  <w:num w:numId="28" w16cid:durableId="57213940">
    <w:abstractNumId w:val="30"/>
  </w:num>
  <w:num w:numId="29" w16cid:durableId="359284875">
    <w:abstractNumId w:val="20"/>
  </w:num>
  <w:num w:numId="30" w16cid:durableId="1831360493">
    <w:abstractNumId w:val="11"/>
  </w:num>
  <w:num w:numId="31" w16cid:durableId="1333609225">
    <w:abstractNumId w:val="9"/>
  </w:num>
  <w:num w:numId="32" w16cid:durableId="245773374">
    <w:abstractNumId w:val="31"/>
  </w:num>
  <w:num w:numId="33" w16cid:durableId="658003125">
    <w:abstractNumId w:val="39"/>
  </w:num>
  <w:num w:numId="34" w16cid:durableId="896479367">
    <w:abstractNumId w:val="0"/>
  </w:num>
  <w:num w:numId="35" w16cid:durableId="280308968">
    <w:abstractNumId w:val="12"/>
  </w:num>
  <w:num w:numId="36" w16cid:durableId="1301689005">
    <w:abstractNumId w:val="8"/>
  </w:num>
  <w:num w:numId="37" w16cid:durableId="1500464628">
    <w:abstractNumId w:val="13"/>
  </w:num>
  <w:num w:numId="38" w16cid:durableId="1954550375">
    <w:abstractNumId w:val="26"/>
  </w:num>
  <w:num w:numId="39" w16cid:durableId="785465054">
    <w:abstractNumId w:val="29"/>
  </w:num>
  <w:num w:numId="40" w16cid:durableId="1186288313">
    <w:abstractNumId w:val="18"/>
  </w:num>
  <w:num w:numId="41" w16cid:durableId="525561290">
    <w:abstractNumId w:val="19"/>
  </w:num>
  <w:num w:numId="42" w16cid:durableId="50227971">
    <w:abstractNumId w:val="22"/>
  </w:num>
  <w:num w:numId="43" w16cid:durableId="1579635249">
    <w:abstractNumId w:val="41"/>
  </w:num>
  <w:num w:numId="44" w16cid:durableId="328409989">
    <w:abstractNumId w:val="40"/>
  </w:num>
  <w:num w:numId="45" w16cid:durableId="1055085742">
    <w:abstractNumId w:val="42"/>
  </w:num>
  <w:num w:numId="46" w16cid:durableId="1994943237">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E4"/>
    <w:rsid w:val="00002272"/>
    <w:rsid w:val="00064002"/>
    <w:rsid w:val="000677B9"/>
    <w:rsid w:val="000831BA"/>
    <w:rsid w:val="000A1225"/>
    <w:rsid w:val="000A42CC"/>
    <w:rsid w:val="000E7DD9"/>
    <w:rsid w:val="0010095E"/>
    <w:rsid w:val="00114A3D"/>
    <w:rsid w:val="00125B37"/>
    <w:rsid w:val="0014257F"/>
    <w:rsid w:val="00187494"/>
    <w:rsid w:val="001F32AE"/>
    <w:rsid w:val="002767FF"/>
    <w:rsid w:val="002B18FE"/>
    <w:rsid w:val="002B5493"/>
    <w:rsid w:val="00343214"/>
    <w:rsid w:val="00361C00"/>
    <w:rsid w:val="00395FA1"/>
    <w:rsid w:val="003E0DB3"/>
    <w:rsid w:val="003E15D4"/>
    <w:rsid w:val="00411CCE"/>
    <w:rsid w:val="0041666E"/>
    <w:rsid w:val="00421060"/>
    <w:rsid w:val="00471C19"/>
    <w:rsid w:val="004867E3"/>
    <w:rsid w:val="00494A28"/>
    <w:rsid w:val="004C0004"/>
    <w:rsid w:val="004C5D52"/>
    <w:rsid w:val="0050519A"/>
    <w:rsid w:val="005072A1"/>
    <w:rsid w:val="00514517"/>
    <w:rsid w:val="00517DEF"/>
    <w:rsid w:val="00545827"/>
    <w:rsid w:val="00560270"/>
    <w:rsid w:val="005C2568"/>
    <w:rsid w:val="005D0AD4"/>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759B"/>
    <w:rsid w:val="00817416"/>
    <w:rsid w:val="00842779"/>
    <w:rsid w:val="00865F67"/>
    <w:rsid w:val="00881A7B"/>
    <w:rsid w:val="008840E5"/>
    <w:rsid w:val="00887B3E"/>
    <w:rsid w:val="008C2AC6"/>
    <w:rsid w:val="008C3833"/>
    <w:rsid w:val="00930C23"/>
    <w:rsid w:val="0093193B"/>
    <w:rsid w:val="00934D9B"/>
    <w:rsid w:val="009509D8"/>
    <w:rsid w:val="00950B64"/>
    <w:rsid w:val="009547BD"/>
    <w:rsid w:val="00981893"/>
    <w:rsid w:val="00A1687D"/>
    <w:rsid w:val="00A43E52"/>
    <w:rsid w:val="00A4678D"/>
    <w:rsid w:val="00A51AC5"/>
    <w:rsid w:val="00A778C7"/>
    <w:rsid w:val="00AA4A63"/>
    <w:rsid w:val="00AB441E"/>
    <w:rsid w:val="00AB6293"/>
    <w:rsid w:val="00AE0928"/>
    <w:rsid w:val="00AF3646"/>
    <w:rsid w:val="00AF3B82"/>
    <w:rsid w:val="00B12E95"/>
    <w:rsid w:val="00B22876"/>
    <w:rsid w:val="00B558F0"/>
    <w:rsid w:val="00BD48FE"/>
    <w:rsid w:val="00BD7BD8"/>
    <w:rsid w:val="00BE6ADC"/>
    <w:rsid w:val="00C05BFE"/>
    <w:rsid w:val="00C23CD4"/>
    <w:rsid w:val="00C61C0C"/>
    <w:rsid w:val="00C941CB"/>
    <w:rsid w:val="00CC2357"/>
    <w:rsid w:val="00CD492A"/>
    <w:rsid w:val="00CF071A"/>
    <w:rsid w:val="00D03483"/>
    <w:rsid w:val="00D058B8"/>
    <w:rsid w:val="00D52CA1"/>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61E4"/>
    <w:rsid w:val="00F5134D"/>
    <w:rsid w:val="00F74202"/>
    <w:rsid w:val="00F87713"/>
    <w:rsid w:val="00FB4360"/>
    <w:rsid w:val="00FD0C70"/>
  </w:rsids>
  <w:docVars>
    <w:docVar w:name="dvdocse" w:val="A10-0069/2026"/>
    <w:docVar w:name="dvlangue" w:val="IT"/>
    <w:docVar w:name="dvnumam" w:val="72"/>
    <w:docVar w:name="dvpe" w:val="779.297"/>
    <w:docVar w:name="dvrapporteur" w:val="Relatore: "/>
    <w:docVar w:name="dvstar" w:val="***I"/>
    <w:docVar w:name="dvtitre" w:val="Risoluzione legislativa del Parlamento europeo del ... giugno 2026 sulla proposta di regolamento del Parlamento europeo e del Consiglio relativo all'adeguamento dei dazi doganali all'importazione di determinate merci originarie degli Stati Uniti d'America e all'apertura di contingenti tariffari per le importazioni di determinate merci originarie degli Stati Uniti d'America(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1FCBA3E"/>
  <w15:chartTrackingRefBased/>
  <w15:docId w15:val="{2ED0BF9B-546D-4737-8EE3-DCCE2EE90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endnote reference" w:uiPriority="99"/>
    <w:lsdException w:name="Title" w:qFormat="1"/>
    <w:lsdException w:name="Body Text" w:uiPriority="99"/>
    <w:lsdException w:name="Subtitle" w:qFormat="1"/>
    <w:lsdException w:name="Strong" w:qFormat="1"/>
    <w:lsdException w:name="Emphasis"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80759B"/>
    <w:pPr>
      <w:spacing w:after="120"/>
    </w:pPr>
  </w:style>
  <w:style w:type="paragraph" w:customStyle="1" w:styleId="NormalBold">
    <w:name w:val="NormalBold"/>
    <w:basedOn w:val="Normal"/>
    <w:link w:val="NormalBoldChar"/>
    <w:rsid w:val="0080759B"/>
    <w:rPr>
      <w:b/>
    </w:rPr>
  </w:style>
  <w:style w:type="paragraph" w:customStyle="1" w:styleId="NormalHanging12a">
    <w:name w:val="NormalHanging12a"/>
    <w:basedOn w:val="Normal"/>
    <w:link w:val="NormalHanging12aChar"/>
    <w:rsid w:val="0080759B"/>
    <w:pPr>
      <w:spacing w:after="240"/>
      <w:ind w:left="567" w:hanging="567"/>
    </w:pPr>
  </w:style>
  <w:style w:type="paragraph" w:customStyle="1" w:styleId="AmColumnHeading">
    <w:name w:val="AmColumnHeading"/>
    <w:basedOn w:val="Normal"/>
    <w:rsid w:val="0080759B"/>
    <w:pPr>
      <w:spacing w:after="240"/>
      <w:jc w:val="center"/>
    </w:pPr>
    <w:rPr>
      <w:i/>
    </w:rPr>
  </w:style>
  <w:style w:type="paragraph" w:customStyle="1" w:styleId="AmNumberTabs">
    <w:name w:val="AmNumberTabs"/>
    <w:basedOn w:val="Normal"/>
    <w:rsid w:val="008075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0759B"/>
    <w:pPr>
      <w:spacing w:before="240"/>
    </w:pPr>
    <w:rPr>
      <w:b/>
    </w:rPr>
  </w:style>
  <w:style w:type="paragraph" w:customStyle="1" w:styleId="EPComma">
    <w:name w:val="EPComma"/>
    <w:basedOn w:val="Normal"/>
    <w:rsid w:val="0080759B"/>
    <w:pPr>
      <w:spacing w:before="480" w:after="240"/>
    </w:pPr>
  </w:style>
  <w:style w:type="character" w:styleId="Hyperlink">
    <w:name w:val="Hyperlink"/>
    <w:basedOn w:val="DefaultParagraphFont"/>
    <w:rsid w:val="0080759B"/>
    <w:rPr>
      <w:color w:val="0563C1" w:themeColor="hyperlink"/>
      <w:u w:val="single"/>
    </w:rPr>
  </w:style>
  <w:style w:type="character" w:customStyle="1" w:styleId="Normal6Char">
    <w:name w:val="Normal6 Char"/>
    <w:link w:val="Normal6"/>
    <w:locked/>
    <w:rsid w:val="0080759B"/>
    <w:rPr>
      <w:sz w:val="24"/>
    </w:rPr>
  </w:style>
  <w:style w:type="paragraph" w:customStyle="1" w:styleId="Normal6">
    <w:name w:val="Normal6"/>
    <w:basedOn w:val="Normal"/>
    <w:link w:val="Normal6Char"/>
    <w:rsid w:val="0080759B"/>
    <w:pPr>
      <w:spacing w:after="120"/>
    </w:pPr>
    <w:rPr>
      <w:lang w:val="en-GB"/>
    </w:rPr>
  </w:style>
  <w:style w:type="character" w:customStyle="1" w:styleId="NormalBoldChar">
    <w:name w:val="NormalBold Char"/>
    <w:link w:val="NormalBold"/>
    <w:locked/>
    <w:rsid w:val="0080759B"/>
    <w:rPr>
      <w:b/>
      <w:sz w:val="24"/>
      <w:lang w:val="it-IT"/>
    </w:rPr>
  </w:style>
  <w:style w:type="paragraph" w:customStyle="1" w:styleId="ColumnHeading">
    <w:name w:val="ColumnHeading"/>
    <w:basedOn w:val="Normal"/>
    <w:rsid w:val="0080759B"/>
    <w:pPr>
      <w:spacing w:after="240"/>
      <w:jc w:val="center"/>
    </w:pPr>
    <w:rPr>
      <w:i/>
    </w:rPr>
  </w:style>
  <w:style w:type="paragraph" w:styleId="Revision">
    <w:name w:val="Revision"/>
    <w:hidden/>
    <w:uiPriority w:val="99"/>
    <w:semiHidden/>
    <w:rsid w:val="00D52CA1"/>
    <w:rPr>
      <w:sz w:val="24"/>
      <w:lang w:val="it-IT"/>
    </w:rPr>
  </w:style>
  <w:style w:type="paragraph" w:customStyle="1" w:styleId="Normal12Hanging">
    <w:name w:val="Normal12Hanging"/>
    <w:basedOn w:val="Normal"/>
    <w:link w:val="CharChar1"/>
    <w:qFormat/>
    <w:rsid w:val="00D52CA1"/>
    <w:pPr>
      <w:spacing w:after="240"/>
      <w:ind w:left="357" w:hanging="357"/>
    </w:pPr>
    <w:rPr>
      <w:snapToGrid w:val="0"/>
    </w:rPr>
  </w:style>
  <w:style w:type="character" w:customStyle="1" w:styleId="CharChar1">
    <w:name w:val="Char Char1"/>
    <w:link w:val="Normal12Hanging"/>
    <w:locked/>
    <w:rsid w:val="00D52CA1"/>
    <w:rPr>
      <w:snapToGrid w:val="0"/>
      <w:sz w:val="24"/>
      <w:lang w:val="it-IT"/>
    </w:rPr>
  </w:style>
  <w:style w:type="character" w:customStyle="1" w:styleId="NormalHanging12aChar">
    <w:name w:val="NormalHanging12a Char"/>
    <w:link w:val="NormalHanging12a"/>
    <w:locked/>
    <w:rsid w:val="00D52CA1"/>
    <w:rPr>
      <w:sz w:val="24"/>
      <w:lang w:val="it-IT"/>
    </w:rPr>
  </w:style>
  <w:style w:type="character" w:customStyle="1" w:styleId="Heading1Char">
    <w:name w:val="Heading 1 Char"/>
    <w:basedOn w:val="DefaultParagraphFont"/>
    <w:link w:val="Heading1"/>
    <w:uiPriority w:val="9"/>
    <w:rsid w:val="00D52CA1"/>
    <w:rPr>
      <w:b/>
      <w:kern w:val="28"/>
      <w:sz w:val="28"/>
      <w:lang w:val="fr-FR" w:eastAsia="fr-FR"/>
    </w:rPr>
  </w:style>
  <w:style w:type="character" w:customStyle="1" w:styleId="Heading2Char">
    <w:name w:val="Heading 2 Char"/>
    <w:basedOn w:val="DefaultParagraphFont"/>
    <w:link w:val="Heading2"/>
    <w:uiPriority w:val="9"/>
    <w:rsid w:val="00D52CA1"/>
    <w:rPr>
      <w:sz w:val="24"/>
      <w:lang w:val="fr-FR" w:eastAsia="fr-FR"/>
    </w:rPr>
  </w:style>
  <w:style w:type="character" w:customStyle="1" w:styleId="Heading3Char">
    <w:name w:val="Heading 3 Char"/>
    <w:basedOn w:val="DefaultParagraphFont"/>
    <w:link w:val="Heading3"/>
    <w:uiPriority w:val="9"/>
    <w:rsid w:val="00D52CA1"/>
    <w:rPr>
      <w:rFonts w:ascii="Arial" w:hAnsi="Arial"/>
      <w:sz w:val="24"/>
      <w:lang w:val="fr-FR" w:eastAsia="fr-FR"/>
    </w:rPr>
  </w:style>
  <w:style w:type="character" w:customStyle="1" w:styleId="Heading4Char">
    <w:name w:val="Heading 4 Char"/>
    <w:basedOn w:val="DefaultParagraphFont"/>
    <w:link w:val="Heading4"/>
    <w:uiPriority w:val="9"/>
    <w:rsid w:val="00D52CA1"/>
    <w:rPr>
      <w:sz w:val="24"/>
      <w:lang w:val="en-US" w:eastAsia="fr-FR"/>
    </w:rPr>
  </w:style>
  <w:style w:type="character" w:customStyle="1" w:styleId="Heading5Char">
    <w:name w:val="Heading 5 Char"/>
    <w:basedOn w:val="DefaultParagraphFont"/>
    <w:link w:val="Heading5"/>
    <w:uiPriority w:val="9"/>
    <w:semiHidden/>
    <w:rsid w:val="00D52CA1"/>
    <w:rPr>
      <w:sz w:val="24"/>
      <w:lang w:val="en-US" w:eastAsia="fr-FR"/>
    </w:rPr>
  </w:style>
  <w:style w:type="character" w:customStyle="1" w:styleId="Heading6Char">
    <w:name w:val="Heading 6 Char"/>
    <w:basedOn w:val="DefaultParagraphFont"/>
    <w:link w:val="Heading6"/>
    <w:uiPriority w:val="9"/>
    <w:semiHidden/>
    <w:rsid w:val="00D52CA1"/>
    <w:rPr>
      <w:i/>
      <w:sz w:val="22"/>
      <w:lang w:val="it-IT"/>
    </w:rPr>
  </w:style>
  <w:style w:type="character" w:customStyle="1" w:styleId="Heading7Char">
    <w:name w:val="Heading 7 Char"/>
    <w:basedOn w:val="DefaultParagraphFont"/>
    <w:link w:val="Heading7"/>
    <w:uiPriority w:val="9"/>
    <w:semiHidden/>
    <w:rsid w:val="00D52CA1"/>
    <w:rPr>
      <w:rFonts w:ascii="Arial" w:hAnsi="Arial"/>
      <w:sz w:val="24"/>
      <w:lang w:val="it-IT"/>
    </w:rPr>
  </w:style>
  <w:style w:type="character" w:customStyle="1" w:styleId="Heading8Char">
    <w:name w:val="Heading 8 Char"/>
    <w:basedOn w:val="DefaultParagraphFont"/>
    <w:link w:val="Heading8"/>
    <w:semiHidden/>
    <w:rsid w:val="00D52CA1"/>
    <w:rPr>
      <w:rFonts w:ascii="Arial" w:hAnsi="Arial"/>
      <w:i/>
      <w:sz w:val="24"/>
      <w:lang w:val="it-IT"/>
    </w:rPr>
  </w:style>
  <w:style w:type="character" w:customStyle="1" w:styleId="Heading9Char">
    <w:name w:val="Heading 9 Char"/>
    <w:basedOn w:val="DefaultParagraphFont"/>
    <w:link w:val="Heading9"/>
    <w:semiHidden/>
    <w:rsid w:val="00D52CA1"/>
    <w:rPr>
      <w:rFonts w:ascii="Arial" w:hAnsi="Arial"/>
      <w:b/>
      <w:i/>
      <w:sz w:val="18"/>
      <w:lang w:val="it-IT"/>
    </w:rPr>
  </w:style>
  <w:style w:type="paragraph" w:styleId="Header">
    <w:name w:val="header"/>
    <w:basedOn w:val="Normal"/>
    <w:link w:val="HeaderChar"/>
    <w:uiPriority w:val="99"/>
    <w:rsid w:val="00D52CA1"/>
    <w:pPr>
      <w:tabs>
        <w:tab w:val="center" w:pos="4513"/>
        <w:tab w:val="right" w:pos="9026"/>
      </w:tabs>
    </w:pPr>
  </w:style>
  <w:style w:type="character" w:customStyle="1" w:styleId="HeaderChar">
    <w:name w:val="Header Char"/>
    <w:basedOn w:val="DefaultParagraphFont"/>
    <w:link w:val="Header"/>
    <w:uiPriority w:val="99"/>
    <w:rsid w:val="00D52CA1"/>
    <w:rPr>
      <w:sz w:val="24"/>
      <w:lang w:val="it-IT"/>
    </w:rPr>
  </w:style>
  <w:style w:type="paragraph" w:customStyle="1" w:styleId="AmDocTypeTab">
    <w:name w:val="AmDocTypeTab"/>
    <w:basedOn w:val="Normal"/>
    <w:rsid w:val="00D52CA1"/>
    <w:pPr>
      <w:tabs>
        <w:tab w:val="right" w:pos="9072"/>
      </w:tabs>
    </w:pPr>
    <w:rPr>
      <w:b/>
    </w:rPr>
  </w:style>
  <w:style w:type="paragraph" w:customStyle="1" w:styleId="Normal12a">
    <w:name w:val="Normal12a"/>
    <w:basedOn w:val="Normal"/>
    <w:rsid w:val="00D52CA1"/>
    <w:pPr>
      <w:spacing w:after="240"/>
    </w:pPr>
  </w:style>
  <w:style w:type="paragraph" w:customStyle="1" w:styleId="EPFooter2">
    <w:name w:val="EPFooter2"/>
    <w:basedOn w:val="Normal"/>
    <w:next w:val="Normal"/>
    <w:rsid w:val="00D52CA1"/>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D52CA1"/>
    <w:pPr>
      <w:spacing w:before="240" w:after="240"/>
      <w:jc w:val="right"/>
    </w:pPr>
  </w:style>
  <w:style w:type="paragraph" w:customStyle="1" w:styleId="NormalCenter12a">
    <w:name w:val="NormalCenter12a"/>
    <w:basedOn w:val="Normal"/>
    <w:rsid w:val="00D52CA1"/>
    <w:pPr>
      <w:spacing w:after="240"/>
      <w:jc w:val="center"/>
    </w:pPr>
  </w:style>
  <w:style w:type="paragraph" w:customStyle="1" w:styleId="AmDateTab">
    <w:name w:val="AmDateTab"/>
    <w:basedOn w:val="Normal"/>
    <w:rsid w:val="00D52CA1"/>
    <w:pPr>
      <w:tabs>
        <w:tab w:val="right" w:pos="9072"/>
      </w:tabs>
    </w:pPr>
  </w:style>
  <w:style w:type="paragraph" w:customStyle="1" w:styleId="AmHeadingConsam">
    <w:name w:val="AmHeadingConsam"/>
    <w:basedOn w:val="Normal"/>
    <w:next w:val="NormalCenter12a"/>
    <w:rsid w:val="00D52CA1"/>
    <w:pPr>
      <w:spacing w:before="720" w:after="240"/>
      <w:jc w:val="center"/>
    </w:pPr>
  </w:style>
  <w:style w:type="paragraph" w:customStyle="1" w:styleId="EPFooter">
    <w:name w:val="EPFooter"/>
    <w:basedOn w:val="Normal"/>
    <w:rsid w:val="00D52CA1"/>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D52CA1"/>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D52CA1"/>
    <w:pPr>
      <w:tabs>
        <w:tab w:val="center" w:pos="4513"/>
        <w:tab w:val="right" w:pos="9026"/>
      </w:tabs>
    </w:pPr>
  </w:style>
  <w:style w:type="character" w:customStyle="1" w:styleId="FooterChar">
    <w:name w:val="Footer Char"/>
    <w:basedOn w:val="DefaultParagraphFont"/>
    <w:link w:val="Footer"/>
    <w:uiPriority w:val="99"/>
    <w:rsid w:val="00D52CA1"/>
    <w:rPr>
      <w:sz w:val="24"/>
      <w:lang w:val="it-IT"/>
    </w:rPr>
  </w:style>
  <w:style w:type="numbering" w:customStyle="1" w:styleId="NoList1">
    <w:name w:val="No List1"/>
    <w:next w:val="NoList"/>
    <w:uiPriority w:val="99"/>
    <w:semiHidden/>
    <w:unhideWhenUsed/>
    <w:rsid w:val="00D52CA1"/>
  </w:style>
  <w:style w:type="paragraph" w:customStyle="1" w:styleId="Langue">
    <w:name w:val="Langue"/>
    <w:basedOn w:val="Normal"/>
    <w:next w:val="Rfrenceinterne"/>
    <w:rsid w:val="00D52CA1"/>
    <w:pPr>
      <w:widowControl/>
      <w:spacing w:after="600"/>
      <w:jc w:val="center"/>
    </w:pPr>
    <w:rPr>
      <w:b/>
      <w:caps/>
      <w:szCs w:val="24"/>
      <w:lang w:eastAsia="de-DE"/>
    </w:rPr>
  </w:style>
  <w:style w:type="paragraph" w:customStyle="1" w:styleId="Rfrenceinterne">
    <w:name w:val="Référence interne"/>
    <w:basedOn w:val="Normal"/>
    <w:next w:val="Normal"/>
    <w:rsid w:val="00D52CA1"/>
    <w:pPr>
      <w:widowControl/>
      <w:spacing w:after="600"/>
      <w:jc w:val="center"/>
    </w:pPr>
    <w:rPr>
      <w:b/>
      <w:szCs w:val="24"/>
      <w:lang w:eastAsia="de-DE"/>
    </w:rPr>
  </w:style>
  <w:style w:type="paragraph" w:customStyle="1" w:styleId="HeaderCouncilLarge">
    <w:name w:val="Header Council Large"/>
    <w:basedOn w:val="Normal"/>
    <w:link w:val="HeaderCouncilLargeChar"/>
    <w:rsid w:val="00D52CA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D52CA1"/>
    <w:rPr>
      <w:rFonts w:ascii="Times New Roman" w:hAnsi="Times New Roman" w:cs="Times New Roman"/>
      <w:sz w:val="24"/>
      <w:lang w:val="it-IT"/>
    </w:rPr>
  </w:style>
  <w:style w:type="character" w:customStyle="1" w:styleId="HeaderCouncilLargeChar">
    <w:name w:val="Header Council Large Char"/>
    <w:basedOn w:val="TechnicalBlockChar"/>
    <w:link w:val="HeaderCouncilLarge"/>
    <w:rsid w:val="00D52CA1"/>
    <w:rPr>
      <w:rFonts w:ascii="Times New Roman" w:eastAsia="Calibri" w:hAnsi="Times New Roman" w:cs="Times New Roman"/>
      <w:sz w:val="2"/>
      <w:szCs w:val="22"/>
      <w:lang w:val="it-IT" w:eastAsia="en-US"/>
    </w:rPr>
  </w:style>
  <w:style w:type="paragraph" w:customStyle="1" w:styleId="FooterText">
    <w:name w:val="Footer Text"/>
    <w:basedOn w:val="Normal"/>
    <w:rsid w:val="00D52CA1"/>
    <w:pPr>
      <w:widowControl/>
    </w:pPr>
    <w:rPr>
      <w:szCs w:val="24"/>
      <w:lang w:val="en-GB" w:eastAsia="en-US"/>
    </w:rPr>
  </w:style>
  <w:style w:type="character" w:styleId="PlaceholderText">
    <w:name w:val="Placeholder Text"/>
    <w:basedOn w:val="DefaultParagraphFont"/>
    <w:uiPriority w:val="99"/>
    <w:rsid w:val="00D52CA1"/>
    <w:rPr>
      <w:color w:val="808080"/>
    </w:rPr>
  </w:style>
  <w:style w:type="paragraph" w:customStyle="1" w:styleId="TOC11">
    <w:name w:val="TOC 11"/>
    <w:basedOn w:val="Normal"/>
    <w:next w:val="Normal"/>
    <w:uiPriority w:val="39"/>
    <w:unhideWhenUsed/>
    <w:rsid w:val="00D52CA1"/>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unhideWhenUsed/>
    <w:rsid w:val="00D52CA1"/>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unhideWhenUsed/>
    <w:rsid w:val="00D52CA1"/>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unhideWhenUsed/>
    <w:rsid w:val="00D52CA1"/>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D52CA1"/>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D52CA1"/>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D52CA1"/>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D52CA1"/>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D52CA1"/>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D52CA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52CA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D52CA1"/>
    <w:pPr>
      <w:widowControl/>
    </w:pPr>
    <w:rPr>
      <w:rFonts w:eastAsia="Calibri"/>
      <w:sz w:val="2"/>
      <w:szCs w:val="22"/>
      <w:lang w:eastAsia="en-US"/>
    </w:rPr>
  </w:style>
  <w:style w:type="paragraph" w:customStyle="1" w:styleId="FooterCouncil">
    <w:name w:val="Footer Council"/>
    <w:basedOn w:val="Normal"/>
    <w:link w:val="FooterCouncilChar"/>
    <w:rsid w:val="00D52CA1"/>
    <w:pPr>
      <w:widowControl/>
    </w:pPr>
    <w:rPr>
      <w:rFonts w:eastAsia="Calibri"/>
      <w:sz w:val="2"/>
      <w:szCs w:val="22"/>
      <w:lang w:eastAsia="en-US"/>
    </w:rPr>
  </w:style>
  <w:style w:type="paragraph" w:customStyle="1" w:styleId="TechnicalBlock">
    <w:name w:val="Technical Block"/>
    <w:basedOn w:val="Normal"/>
    <w:next w:val="Normal"/>
    <w:rsid w:val="00D52CA1"/>
    <w:pPr>
      <w:widowControl/>
      <w:spacing w:after="240"/>
      <w:jc w:val="center"/>
    </w:pPr>
    <w:rPr>
      <w:rFonts w:eastAsia="Calibri"/>
      <w:szCs w:val="22"/>
      <w:lang w:eastAsia="en-US"/>
    </w:rPr>
  </w:style>
  <w:style w:type="character" w:customStyle="1" w:styleId="Marker">
    <w:name w:val="Marker"/>
    <w:basedOn w:val="DefaultParagraphFont"/>
    <w:rsid w:val="00D52CA1"/>
    <w:rPr>
      <w:color w:val="0000FF"/>
      <w:shd w:val="clear" w:color="auto" w:fill="auto"/>
    </w:rPr>
  </w:style>
  <w:style w:type="character" w:customStyle="1" w:styleId="Marker1">
    <w:name w:val="Marker1"/>
    <w:basedOn w:val="DefaultParagraphFont"/>
    <w:rsid w:val="00D52CA1"/>
    <w:rPr>
      <w:color w:val="008000"/>
      <w:shd w:val="clear" w:color="auto" w:fill="auto"/>
    </w:rPr>
  </w:style>
  <w:style w:type="paragraph" w:customStyle="1" w:styleId="Text1">
    <w:name w:val="Text 1"/>
    <w:basedOn w:val="Normal"/>
    <w:rsid w:val="00D52CA1"/>
    <w:pPr>
      <w:widowControl/>
      <w:spacing w:before="120" w:after="120" w:line="360" w:lineRule="auto"/>
      <w:ind w:left="850"/>
    </w:pPr>
    <w:rPr>
      <w:rFonts w:eastAsia="Calibri"/>
      <w:szCs w:val="22"/>
      <w:lang w:eastAsia="en-US"/>
    </w:rPr>
  </w:style>
  <w:style w:type="paragraph" w:customStyle="1" w:styleId="Text2">
    <w:name w:val="Text 2"/>
    <w:basedOn w:val="Normal"/>
    <w:rsid w:val="00D52CA1"/>
    <w:pPr>
      <w:widowControl/>
      <w:spacing w:before="120" w:after="120" w:line="360" w:lineRule="auto"/>
      <w:ind w:left="1417"/>
    </w:pPr>
    <w:rPr>
      <w:rFonts w:eastAsia="Calibri"/>
      <w:szCs w:val="22"/>
      <w:lang w:eastAsia="en-US"/>
    </w:rPr>
  </w:style>
  <w:style w:type="paragraph" w:customStyle="1" w:styleId="Text3">
    <w:name w:val="Text 3"/>
    <w:basedOn w:val="Normal"/>
    <w:rsid w:val="00D52CA1"/>
    <w:pPr>
      <w:widowControl/>
      <w:spacing w:before="120" w:after="120" w:line="360" w:lineRule="auto"/>
      <w:ind w:left="1984"/>
    </w:pPr>
    <w:rPr>
      <w:rFonts w:eastAsia="Calibri"/>
      <w:szCs w:val="22"/>
      <w:lang w:eastAsia="en-US"/>
    </w:rPr>
  </w:style>
  <w:style w:type="paragraph" w:customStyle="1" w:styleId="Text4">
    <w:name w:val="Text 4"/>
    <w:basedOn w:val="Normal"/>
    <w:rsid w:val="00D52CA1"/>
    <w:pPr>
      <w:widowControl/>
      <w:spacing w:before="120" w:after="120" w:line="360" w:lineRule="auto"/>
      <w:ind w:left="2551"/>
    </w:pPr>
    <w:rPr>
      <w:rFonts w:eastAsia="Calibri"/>
      <w:szCs w:val="22"/>
      <w:lang w:eastAsia="en-US"/>
    </w:rPr>
  </w:style>
  <w:style w:type="paragraph" w:customStyle="1" w:styleId="Text5">
    <w:name w:val="Text 5"/>
    <w:basedOn w:val="Normal"/>
    <w:qFormat/>
    <w:rsid w:val="00D52CA1"/>
    <w:pPr>
      <w:widowControl/>
      <w:spacing w:before="120" w:after="120" w:line="360" w:lineRule="auto"/>
      <w:ind w:left="3118"/>
    </w:pPr>
    <w:rPr>
      <w:rFonts w:eastAsia="Calibri"/>
      <w:szCs w:val="22"/>
      <w:lang w:eastAsia="en-US"/>
    </w:rPr>
  </w:style>
  <w:style w:type="paragraph" w:customStyle="1" w:styleId="Text6">
    <w:name w:val="Text 6"/>
    <w:basedOn w:val="Normal"/>
    <w:qFormat/>
    <w:rsid w:val="00D52CA1"/>
    <w:pPr>
      <w:widowControl/>
      <w:spacing w:before="120" w:after="120" w:line="360" w:lineRule="auto"/>
      <w:ind w:left="3685"/>
    </w:pPr>
    <w:rPr>
      <w:rFonts w:eastAsia="Calibri"/>
      <w:szCs w:val="22"/>
      <w:lang w:eastAsia="en-US"/>
    </w:rPr>
  </w:style>
  <w:style w:type="paragraph" w:customStyle="1" w:styleId="NormalCentered">
    <w:name w:val="Normal Centered"/>
    <w:basedOn w:val="Normal"/>
    <w:rsid w:val="00D52CA1"/>
    <w:pPr>
      <w:widowControl/>
      <w:spacing w:before="120" w:after="120" w:line="360" w:lineRule="auto"/>
      <w:jc w:val="center"/>
    </w:pPr>
    <w:rPr>
      <w:rFonts w:eastAsia="Calibri"/>
      <w:szCs w:val="22"/>
      <w:lang w:eastAsia="en-US"/>
    </w:rPr>
  </w:style>
  <w:style w:type="paragraph" w:customStyle="1" w:styleId="NormalLeft">
    <w:name w:val="Normal Left"/>
    <w:basedOn w:val="Normal"/>
    <w:rsid w:val="00D52CA1"/>
    <w:pPr>
      <w:widowControl/>
      <w:spacing w:before="120" w:after="120" w:line="360" w:lineRule="auto"/>
    </w:pPr>
    <w:rPr>
      <w:rFonts w:eastAsia="Calibri"/>
      <w:szCs w:val="22"/>
      <w:lang w:eastAsia="en-US"/>
    </w:rPr>
  </w:style>
  <w:style w:type="paragraph" w:customStyle="1" w:styleId="NormalRight">
    <w:name w:val="Normal Right"/>
    <w:basedOn w:val="Normal"/>
    <w:rsid w:val="00D52CA1"/>
    <w:pPr>
      <w:widowControl/>
      <w:spacing w:before="120" w:after="120" w:line="360" w:lineRule="auto"/>
      <w:jc w:val="right"/>
    </w:pPr>
    <w:rPr>
      <w:rFonts w:eastAsia="Calibri"/>
      <w:szCs w:val="22"/>
      <w:lang w:eastAsia="en-US"/>
    </w:rPr>
  </w:style>
  <w:style w:type="paragraph" w:customStyle="1" w:styleId="QuotedText">
    <w:name w:val="Quoted Text"/>
    <w:basedOn w:val="Normal"/>
    <w:rsid w:val="00D52CA1"/>
    <w:pPr>
      <w:widowControl/>
      <w:spacing w:before="120" w:after="120" w:line="360" w:lineRule="auto"/>
      <w:ind w:left="1417"/>
    </w:pPr>
    <w:rPr>
      <w:rFonts w:eastAsia="Calibri"/>
      <w:szCs w:val="22"/>
      <w:lang w:eastAsia="en-US"/>
    </w:rPr>
  </w:style>
  <w:style w:type="paragraph" w:customStyle="1" w:styleId="Point0">
    <w:name w:val="Point 0"/>
    <w:basedOn w:val="Normal"/>
    <w:rsid w:val="00D52CA1"/>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D52CA1"/>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D52CA1"/>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D52CA1"/>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D52CA1"/>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D52CA1"/>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D52CA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52CA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52CA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52CA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52CA1"/>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52CA1"/>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52CA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52CA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52CA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52CA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52CA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52CA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52CA1"/>
    <w:pPr>
      <w:widowControl/>
      <w:numPr>
        <w:numId w:val="3"/>
      </w:numPr>
      <w:tabs>
        <w:tab w:val="clear" w:pos="850"/>
      </w:tabs>
      <w:spacing w:before="120" w:after="120" w:line="360" w:lineRule="auto"/>
      <w:ind w:left="0" w:firstLine="0"/>
    </w:pPr>
    <w:rPr>
      <w:rFonts w:eastAsia="Calibri"/>
      <w:szCs w:val="22"/>
      <w:lang w:eastAsia="en-US"/>
    </w:rPr>
  </w:style>
  <w:style w:type="paragraph" w:customStyle="1" w:styleId="Tiret1">
    <w:name w:val="Tiret 1"/>
    <w:basedOn w:val="Normal"/>
    <w:rsid w:val="00D52CA1"/>
    <w:pPr>
      <w:widowControl/>
      <w:numPr>
        <w:numId w:val="4"/>
      </w:numPr>
      <w:tabs>
        <w:tab w:val="clear" w:pos="1417"/>
      </w:tabs>
      <w:spacing w:before="120" w:after="120" w:line="360" w:lineRule="auto"/>
      <w:ind w:left="0" w:firstLine="0"/>
    </w:pPr>
    <w:rPr>
      <w:rFonts w:eastAsia="Calibri"/>
      <w:szCs w:val="22"/>
      <w:lang w:eastAsia="en-US"/>
    </w:rPr>
  </w:style>
  <w:style w:type="paragraph" w:customStyle="1" w:styleId="Tiret2">
    <w:name w:val="Tiret 2"/>
    <w:basedOn w:val="Normal"/>
    <w:rsid w:val="00D52CA1"/>
    <w:pPr>
      <w:widowControl/>
      <w:numPr>
        <w:numId w:val="5"/>
      </w:numPr>
      <w:tabs>
        <w:tab w:val="clear" w:pos="1984"/>
      </w:tabs>
      <w:spacing w:before="120" w:after="120" w:line="360" w:lineRule="auto"/>
      <w:ind w:left="0" w:firstLine="0"/>
    </w:pPr>
    <w:rPr>
      <w:rFonts w:eastAsia="Calibri"/>
      <w:szCs w:val="22"/>
      <w:lang w:eastAsia="en-US"/>
    </w:rPr>
  </w:style>
  <w:style w:type="paragraph" w:customStyle="1" w:styleId="Tiret3">
    <w:name w:val="Tiret 3"/>
    <w:basedOn w:val="Normal"/>
    <w:rsid w:val="00D52CA1"/>
    <w:pPr>
      <w:widowControl/>
      <w:numPr>
        <w:numId w:val="6"/>
      </w:numPr>
      <w:tabs>
        <w:tab w:val="clear" w:pos="2551"/>
      </w:tabs>
      <w:spacing w:before="120" w:after="120" w:line="360" w:lineRule="auto"/>
      <w:ind w:left="0" w:firstLine="0"/>
    </w:pPr>
    <w:rPr>
      <w:rFonts w:eastAsia="Calibri"/>
      <w:szCs w:val="22"/>
      <w:lang w:eastAsia="en-US"/>
    </w:rPr>
  </w:style>
  <w:style w:type="paragraph" w:customStyle="1" w:styleId="Tiret4">
    <w:name w:val="Tiret 4"/>
    <w:basedOn w:val="Normal"/>
    <w:rsid w:val="00D52CA1"/>
    <w:pPr>
      <w:widowControl/>
      <w:numPr>
        <w:numId w:val="7"/>
      </w:numPr>
      <w:tabs>
        <w:tab w:val="clear" w:pos="3118"/>
      </w:tabs>
      <w:spacing w:before="120" w:after="120" w:line="360" w:lineRule="auto"/>
      <w:ind w:left="0" w:firstLine="0"/>
    </w:pPr>
    <w:rPr>
      <w:rFonts w:eastAsia="Calibri"/>
      <w:szCs w:val="22"/>
      <w:lang w:eastAsia="en-US"/>
    </w:rPr>
  </w:style>
  <w:style w:type="paragraph" w:customStyle="1" w:styleId="Tiret5">
    <w:name w:val="Tiret 5"/>
    <w:basedOn w:val="Normal"/>
    <w:rsid w:val="00D52CA1"/>
    <w:pPr>
      <w:widowControl/>
      <w:numPr>
        <w:numId w:val="8"/>
      </w:numPr>
      <w:tabs>
        <w:tab w:val="clear" w:pos="3685"/>
      </w:tabs>
      <w:spacing w:before="120" w:after="120" w:line="360" w:lineRule="auto"/>
      <w:ind w:left="0" w:firstLine="0"/>
    </w:pPr>
    <w:rPr>
      <w:rFonts w:eastAsia="Calibri"/>
      <w:szCs w:val="22"/>
      <w:lang w:eastAsia="en-US"/>
    </w:rPr>
  </w:style>
  <w:style w:type="paragraph" w:customStyle="1" w:styleId="NumPar1">
    <w:name w:val="NumPar 1"/>
    <w:basedOn w:val="Normal"/>
    <w:next w:val="Text1"/>
    <w:qFormat/>
    <w:rsid w:val="00D52CA1"/>
    <w:pPr>
      <w:widowControl/>
      <w:numPr>
        <w:numId w:val="9"/>
      </w:numPr>
      <w:tabs>
        <w:tab w:val="clear" w:pos="1134"/>
      </w:tabs>
      <w:spacing w:before="120" w:after="120" w:line="360" w:lineRule="auto"/>
      <w:ind w:left="0" w:firstLine="0"/>
    </w:pPr>
    <w:rPr>
      <w:rFonts w:eastAsia="Calibri"/>
      <w:szCs w:val="22"/>
      <w:lang w:eastAsia="en-US"/>
    </w:rPr>
  </w:style>
  <w:style w:type="paragraph" w:customStyle="1" w:styleId="NumPar2">
    <w:name w:val="NumPar 2"/>
    <w:basedOn w:val="Normal"/>
    <w:next w:val="Text1"/>
    <w:rsid w:val="00D52CA1"/>
    <w:pPr>
      <w:widowControl/>
      <w:numPr>
        <w:ilvl w:val="1"/>
        <w:numId w:val="9"/>
      </w:numPr>
      <w:tabs>
        <w:tab w:val="clear" w:pos="1134"/>
      </w:tabs>
      <w:spacing w:before="120" w:after="120" w:line="360" w:lineRule="auto"/>
      <w:ind w:left="0" w:firstLine="0"/>
    </w:pPr>
    <w:rPr>
      <w:rFonts w:eastAsia="Calibri"/>
      <w:szCs w:val="22"/>
      <w:lang w:eastAsia="en-US"/>
    </w:rPr>
  </w:style>
  <w:style w:type="paragraph" w:customStyle="1" w:styleId="NumPar3">
    <w:name w:val="NumPar 3"/>
    <w:basedOn w:val="Normal"/>
    <w:next w:val="Text1"/>
    <w:rsid w:val="00D52CA1"/>
    <w:pPr>
      <w:widowControl/>
      <w:numPr>
        <w:ilvl w:val="2"/>
        <w:numId w:val="9"/>
      </w:numPr>
      <w:tabs>
        <w:tab w:val="clear" w:pos="1134"/>
      </w:tabs>
      <w:spacing w:before="120" w:after="120" w:line="360" w:lineRule="auto"/>
      <w:ind w:left="0" w:firstLine="0"/>
    </w:pPr>
    <w:rPr>
      <w:rFonts w:eastAsia="Calibri"/>
      <w:szCs w:val="22"/>
      <w:lang w:eastAsia="en-US"/>
    </w:rPr>
  </w:style>
  <w:style w:type="paragraph" w:customStyle="1" w:styleId="NumPar4">
    <w:name w:val="NumPar 4"/>
    <w:basedOn w:val="Normal"/>
    <w:next w:val="Text1"/>
    <w:rsid w:val="00D52CA1"/>
    <w:pPr>
      <w:widowControl/>
      <w:numPr>
        <w:ilvl w:val="3"/>
        <w:numId w:val="9"/>
      </w:numPr>
      <w:tabs>
        <w:tab w:val="clear" w:pos="1134"/>
      </w:tabs>
      <w:spacing w:before="120" w:after="120" w:line="360" w:lineRule="auto"/>
      <w:ind w:left="0" w:firstLine="0"/>
    </w:pPr>
    <w:rPr>
      <w:rFonts w:eastAsia="Calibri"/>
      <w:szCs w:val="22"/>
      <w:lang w:eastAsia="en-US"/>
    </w:rPr>
  </w:style>
  <w:style w:type="paragraph" w:customStyle="1" w:styleId="NumPar5">
    <w:name w:val="NumPar 5"/>
    <w:basedOn w:val="Normal"/>
    <w:next w:val="Text2"/>
    <w:rsid w:val="00D52CA1"/>
    <w:pPr>
      <w:widowControl/>
      <w:numPr>
        <w:ilvl w:val="4"/>
        <w:numId w:val="9"/>
      </w:numPr>
      <w:tabs>
        <w:tab w:val="clear" w:pos="1701"/>
      </w:tabs>
      <w:spacing w:before="120" w:after="120" w:line="360" w:lineRule="auto"/>
      <w:ind w:left="0" w:firstLine="0"/>
    </w:pPr>
    <w:rPr>
      <w:rFonts w:eastAsia="Calibri"/>
      <w:szCs w:val="22"/>
      <w:lang w:eastAsia="en-US"/>
    </w:rPr>
  </w:style>
  <w:style w:type="paragraph" w:customStyle="1" w:styleId="NumPar6">
    <w:name w:val="NumPar 6"/>
    <w:basedOn w:val="Normal"/>
    <w:next w:val="Text2"/>
    <w:rsid w:val="00D52CA1"/>
    <w:pPr>
      <w:widowControl/>
      <w:numPr>
        <w:ilvl w:val="5"/>
        <w:numId w:val="9"/>
      </w:numPr>
      <w:tabs>
        <w:tab w:val="clear" w:pos="1701"/>
      </w:tabs>
      <w:spacing w:before="120" w:after="120" w:line="360" w:lineRule="auto"/>
      <w:ind w:left="0" w:firstLine="0"/>
    </w:pPr>
    <w:rPr>
      <w:rFonts w:eastAsia="Calibri"/>
      <w:szCs w:val="22"/>
      <w:lang w:eastAsia="en-US"/>
    </w:rPr>
  </w:style>
  <w:style w:type="paragraph" w:customStyle="1" w:styleId="NumPar7">
    <w:name w:val="NumPar 7"/>
    <w:basedOn w:val="Normal"/>
    <w:next w:val="Text2"/>
    <w:rsid w:val="00D52CA1"/>
    <w:pPr>
      <w:widowControl/>
      <w:numPr>
        <w:ilvl w:val="6"/>
        <w:numId w:val="9"/>
      </w:numPr>
      <w:tabs>
        <w:tab w:val="clear" w:pos="1701"/>
      </w:tabs>
      <w:spacing w:before="120" w:after="120" w:line="360" w:lineRule="auto"/>
      <w:ind w:left="0" w:firstLine="0"/>
    </w:pPr>
    <w:rPr>
      <w:rFonts w:eastAsia="Calibri"/>
      <w:szCs w:val="22"/>
      <w:lang w:eastAsia="en-US"/>
    </w:rPr>
  </w:style>
  <w:style w:type="paragraph" w:customStyle="1" w:styleId="ManualNumPar1">
    <w:name w:val="Manual NumPar 1"/>
    <w:basedOn w:val="Normal"/>
    <w:next w:val="Text1"/>
    <w:rsid w:val="00D52CA1"/>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D52CA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52CA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52CA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52CA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52CA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52CA1"/>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52CA1"/>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D52CA1"/>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D52CA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52CA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52CA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52CA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52CA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52CA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D52CA1"/>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D52CA1"/>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D52CA1"/>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D52CA1"/>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D52CA1"/>
    <w:pPr>
      <w:widowControl/>
      <w:numPr>
        <w:numId w:val="10"/>
      </w:numPr>
      <w:tabs>
        <w:tab w:val="clear" w:pos="850"/>
      </w:tabs>
      <w:spacing w:before="120" w:after="120" w:line="360" w:lineRule="auto"/>
      <w:ind w:left="0" w:firstLine="0"/>
    </w:pPr>
    <w:rPr>
      <w:rFonts w:eastAsia="Calibri"/>
      <w:szCs w:val="22"/>
      <w:lang w:eastAsia="en-US"/>
    </w:rPr>
  </w:style>
  <w:style w:type="paragraph" w:customStyle="1" w:styleId="Point1number">
    <w:name w:val="Point 1 (number)"/>
    <w:basedOn w:val="Normal"/>
    <w:rsid w:val="00D52CA1"/>
    <w:pPr>
      <w:widowControl/>
      <w:numPr>
        <w:ilvl w:val="2"/>
        <w:numId w:val="10"/>
      </w:numPr>
      <w:tabs>
        <w:tab w:val="clear" w:pos="1417"/>
      </w:tabs>
      <w:spacing w:before="120" w:after="120" w:line="360" w:lineRule="auto"/>
      <w:ind w:left="0" w:firstLine="0"/>
    </w:pPr>
    <w:rPr>
      <w:rFonts w:eastAsia="Calibri"/>
      <w:szCs w:val="22"/>
      <w:lang w:eastAsia="en-US"/>
    </w:rPr>
  </w:style>
  <w:style w:type="paragraph" w:customStyle="1" w:styleId="Point2number">
    <w:name w:val="Point 2 (number)"/>
    <w:basedOn w:val="Normal"/>
    <w:qFormat/>
    <w:rsid w:val="00D52CA1"/>
    <w:pPr>
      <w:widowControl/>
      <w:numPr>
        <w:ilvl w:val="4"/>
        <w:numId w:val="10"/>
      </w:numPr>
      <w:tabs>
        <w:tab w:val="clear" w:pos="1984"/>
      </w:tabs>
      <w:spacing w:before="120" w:after="120" w:line="360" w:lineRule="auto"/>
      <w:ind w:left="0" w:firstLine="0"/>
    </w:pPr>
    <w:rPr>
      <w:rFonts w:eastAsia="Calibri"/>
      <w:szCs w:val="22"/>
      <w:lang w:eastAsia="en-US"/>
    </w:rPr>
  </w:style>
  <w:style w:type="paragraph" w:customStyle="1" w:styleId="Point3number">
    <w:name w:val="Point 3 (number)"/>
    <w:basedOn w:val="Normal"/>
    <w:rsid w:val="00D52CA1"/>
    <w:pPr>
      <w:widowControl/>
      <w:numPr>
        <w:ilvl w:val="6"/>
        <w:numId w:val="10"/>
      </w:numPr>
      <w:tabs>
        <w:tab w:val="clear" w:pos="2551"/>
      </w:tabs>
      <w:spacing w:before="120" w:after="120" w:line="360" w:lineRule="auto"/>
      <w:ind w:left="0" w:firstLine="0"/>
    </w:pPr>
    <w:rPr>
      <w:rFonts w:eastAsia="Calibri"/>
      <w:szCs w:val="22"/>
      <w:lang w:eastAsia="en-US"/>
    </w:rPr>
  </w:style>
  <w:style w:type="paragraph" w:customStyle="1" w:styleId="Point0letter">
    <w:name w:val="Point 0 (letter)"/>
    <w:basedOn w:val="Normal"/>
    <w:rsid w:val="00D52CA1"/>
    <w:pPr>
      <w:widowControl/>
      <w:numPr>
        <w:ilvl w:val="1"/>
        <w:numId w:val="10"/>
      </w:numPr>
      <w:tabs>
        <w:tab w:val="clear" w:pos="850"/>
      </w:tabs>
      <w:spacing w:before="120" w:after="120" w:line="360" w:lineRule="auto"/>
      <w:ind w:left="0" w:firstLine="0"/>
    </w:pPr>
    <w:rPr>
      <w:rFonts w:eastAsia="Calibri"/>
      <w:szCs w:val="22"/>
      <w:lang w:eastAsia="en-US"/>
    </w:rPr>
  </w:style>
  <w:style w:type="paragraph" w:customStyle="1" w:styleId="Point1letter">
    <w:name w:val="Point 1 (letter)"/>
    <w:basedOn w:val="Normal"/>
    <w:qFormat/>
    <w:rsid w:val="00D52CA1"/>
    <w:pPr>
      <w:widowControl/>
      <w:numPr>
        <w:ilvl w:val="3"/>
        <w:numId w:val="10"/>
      </w:numPr>
      <w:tabs>
        <w:tab w:val="clear" w:pos="1417"/>
      </w:tabs>
      <w:spacing w:before="120" w:after="120" w:line="360" w:lineRule="auto"/>
      <w:ind w:left="0" w:firstLine="0"/>
    </w:pPr>
    <w:rPr>
      <w:rFonts w:eastAsia="Calibri"/>
      <w:szCs w:val="22"/>
      <w:lang w:eastAsia="en-US"/>
    </w:rPr>
  </w:style>
  <w:style w:type="paragraph" w:customStyle="1" w:styleId="Point2letter">
    <w:name w:val="Point 2 (letter)"/>
    <w:basedOn w:val="Normal"/>
    <w:rsid w:val="00D52CA1"/>
    <w:pPr>
      <w:widowControl/>
      <w:numPr>
        <w:ilvl w:val="5"/>
        <w:numId w:val="10"/>
      </w:numPr>
      <w:tabs>
        <w:tab w:val="clear" w:pos="1984"/>
      </w:tabs>
      <w:spacing w:before="120" w:after="120" w:line="360" w:lineRule="auto"/>
      <w:ind w:left="0" w:firstLine="0"/>
    </w:pPr>
    <w:rPr>
      <w:rFonts w:eastAsia="Calibri"/>
      <w:szCs w:val="22"/>
      <w:lang w:eastAsia="en-US"/>
    </w:rPr>
  </w:style>
  <w:style w:type="paragraph" w:customStyle="1" w:styleId="Point3letter">
    <w:name w:val="Point 3 (letter)"/>
    <w:basedOn w:val="Normal"/>
    <w:rsid w:val="00D52CA1"/>
    <w:pPr>
      <w:widowControl/>
      <w:numPr>
        <w:ilvl w:val="7"/>
        <w:numId w:val="10"/>
      </w:numPr>
      <w:tabs>
        <w:tab w:val="clear" w:pos="2551"/>
      </w:tabs>
      <w:spacing w:before="120" w:after="120" w:line="360" w:lineRule="auto"/>
      <w:ind w:left="0" w:firstLine="0"/>
    </w:pPr>
    <w:rPr>
      <w:rFonts w:eastAsia="Calibri"/>
      <w:szCs w:val="22"/>
      <w:lang w:eastAsia="en-US"/>
    </w:rPr>
  </w:style>
  <w:style w:type="paragraph" w:customStyle="1" w:styleId="Point4letter">
    <w:name w:val="Point 4 (letter)"/>
    <w:basedOn w:val="Normal"/>
    <w:rsid w:val="00D52CA1"/>
    <w:pPr>
      <w:widowControl/>
      <w:numPr>
        <w:ilvl w:val="8"/>
        <w:numId w:val="10"/>
      </w:numPr>
      <w:tabs>
        <w:tab w:val="clear" w:pos="3118"/>
      </w:tabs>
      <w:spacing w:before="120" w:after="120" w:line="360" w:lineRule="auto"/>
      <w:ind w:left="0" w:firstLine="0"/>
    </w:pPr>
    <w:rPr>
      <w:rFonts w:eastAsia="Calibri"/>
      <w:szCs w:val="22"/>
      <w:lang w:eastAsia="en-US"/>
    </w:rPr>
  </w:style>
  <w:style w:type="paragraph" w:customStyle="1" w:styleId="Bullet0">
    <w:name w:val="Bullet 0"/>
    <w:basedOn w:val="Normal"/>
    <w:rsid w:val="00D52CA1"/>
    <w:pPr>
      <w:widowControl/>
      <w:numPr>
        <w:numId w:val="11"/>
      </w:numPr>
      <w:tabs>
        <w:tab w:val="clear" w:pos="850"/>
      </w:tabs>
      <w:spacing w:before="120" w:after="120" w:line="360" w:lineRule="auto"/>
      <w:ind w:left="0" w:firstLine="0"/>
    </w:pPr>
    <w:rPr>
      <w:rFonts w:eastAsia="Calibri"/>
      <w:szCs w:val="22"/>
      <w:lang w:eastAsia="en-US"/>
    </w:rPr>
  </w:style>
  <w:style w:type="paragraph" w:customStyle="1" w:styleId="Bullet1">
    <w:name w:val="Bullet 1"/>
    <w:basedOn w:val="Normal"/>
    <w:rsid w:val="00D52CA1"/>
    <w:pPr>
      <w:widowControl/>
      <w:numPr>
        <w:numId w:val="12"/>
      </w:numPr>
      <w:tabs>
        <w:tab w:val="clear" w:pos="1417"/>
      </w:tabs>
      <w:spacing w:before="120" w:after="120" w:line="360" w:lineRule="auto"/>
      <w:ind w:left="0" w:firstLine="0"/>
    </w:pPr>
    <w:rPr>
      <w:rFonts w:eastAsia="Calibri"/>
      <w:szCs w:val="22"/>
      <w:lang w:eastAsia="en-US"/>
    </w:rPr>
  </w:style>
  <w:style w:type="paragraph" w:customStyle="1" w:styleId="Bullet2">
    <w:name w:val="Bullet 2"/>
    <w:basedOn w:val="Normal"/>
    <w:rsid w:val="00D52CA1"/>
    <w:pPr>
      <w:widowControl/>
      <w:tabs>
        <w:tab w:val="num" w:pos="1984"/>
      </w:tabs>
      <w:spacing w:before="120" w:after="120" w:line="360" w:lineRule="auto"/>
      <w:ind w:left="1984" w:hanging="567"/>
    </w:pPr>
    <w:rPr>
      <w:rFonts w:eastAsia="Calibri"/>
      <w:szCs w:val="22"/>
      <w:lang w:eastAsia="en-US"/>
    </w:rPr>
  </w:style>
  <w:style w:type="paragraph" w:customStyle="1" w:styleId="Bullet3">
    <w:name w:val="Bullet 3"/>
    <w:basedOn w:val="Normal"/>
    <w:rsid w:val="00D52CA1"/>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rsid w:val="00D52CA1"/>
    <w:pPr>
      <w:widowControl/>
      <w:tabs>
        <w:tab w:val="num" w:pos="3118"/>
      </w:tabs>
      <w:spacing w:before="120" w:after="120" w:line="360" w:lineRule="auto"/>
      <w:ind w:left="3118" w:hanging="567"/>
    </w:pPr>
    <w:rPr>
      <w:rFonts w:eastAsia="Calibri"/>
      <w:szCs w:val="22"/>
      <w:lang w:eastAsia="en-US"/>
    </w:rPr>
  </w:style>
  <w:style w:type="paragraph" w:customStyle="1" w:styleId="Bullet5">
    <w:name w:val="Bullet 5"/>
    <w:basedOn w:val="Normal"/>
    <w:rsid w:val="00D52CA1"/>
    <w:pPr>
      <w:widowControl/>
      <w:tabs>
        <w:tab w:val="num" w:pos="3685"/>
      </w:tabs>
      <w:spacing w:before="120" w:after="120" w:line="360" w:lineRule="auto"/>
      <w:ind w:left="3685" w:hanging="567"/>
    </w:pPr>
    <w:rPr>
      <w:rFonts w:eastAsia="Calibri"/>
      <w:szCs w:val="22"/>
      <w:lang w:eastAsia="en-US"/>
    </w:rPr>
  </w:style>
  <w:style w:type="paragraph" w:customStyle="1" w:styleId="Annexetitreacte">
    <w:name w:val="Annexe titre (acte)"/>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D52CA1"/>
    <w:pPr>
      <w:widowControl/>
      <w:spacing w:before="480" w:after="120" w:line="360" w:lineRule="auto"/>
    </w:pPr>
    <w:rPr>
      <w:rFonts w:eastAsia="Calibri"/>
      <w:szCs w:val="22"/>
      <w:lang w:eastAsia="en-US"/>
    </w:rPr>
  </w:style>
  <w:style w:type="paragraph" w:customStyle="1" w:styleId="Considrant">
    <w:name w:val="Considérant"/>
    <w:basedOn w:val="Normal"/>
    <w:rsid w:val="00D52CA1"/>
    <w:pPr>
      <w:widowControl/>
      <w:numPr>
        <w:numId w:val="17"/>
      </w:numPr>
      <w:tabs>
        <w:tab w:val="clear" w:pos="85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D52CA1"/>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D52CA1"/>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D52CA1"/>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D52CA1"/>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D52CA1"/>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D52CA1"/>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D52CA1"/>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D52CA1"/>
    <w:pPr>
      <w:widowControl/>
      <w:spacing w:line="360" w:lineRule="auto"/>
      <w:jc w:val="center"/>
    </w:pPr>
    <w:rPr>
      <w:rFonts w:eastAsia="Calibri"/>
      <w:b/>
      <w:szCs w:val="22"/>
      <w:lang w:eastAsia="en-US"/>
    </w:rPr>
  </w:style>
  <w:style w:type="paragraph" w:customStyle="1" w:styleId="Statut">
    <w:name w:val="Statut"/>
    <w:basedOn w:val="Normal"/>
    <w:next w:val="Typedudocument"/>
    <w:rsid w:val="00D52CA1"/>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D52CA1"/>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D52CA1"/>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D52CA1"/>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D52CA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52CA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52CA1"/>
    <w:pPr>
      <w:widowControl/>
      <w:spacing w:line="360" w:lineRule="auto"/>
      <w:ind w:left="5103"/>
    </w:pPr>
    <w:rPr>
      <w:rFonts w:eastAsia="Calibri"/>
      <w:szCs w:val="22"/>
      <w:lang w:eastAsia="en-US"/>
    </w:rPr>
  </w:style>
  <w:style w:type="paragraph" w:customStyle="1" w:styleId="EntLogo">
    <w:name w:val="EntLogo"/>
    <w:basedOn w:val="Normal"/>
    <w:rsid w:val="00D52CA1"/>
    <w:pPr>
      <w:widowControl/>
      <w:tabs>
        <w:tab w:val="right" w:pos="9639"/>
      </w:tabs>
      <w:spacing w:line="360" w:lineRule="auto"/>
    </w:pPr>
    <w:rPr>
      <w:rFonts w:eastAsia="Calibri"/>
      <w:b/>
      <w:szCs w:val="22"/>
      <w:lang w:eastAsia="en-US"/>
    </w:rPr>
  </w:style>
  <w:style w:type="paragraph" w:customStyle="1" w:styleId="EntInstit">
    <w:name w:val="EntInstit"/>
    <w:basedOn w:val="Normal"/>
    <w:rsid w:val="00D52CA1"/>
    <w:pPr>
      <w:widowControl/>
      <w:jc w:val="right"/>
    </w:pPr>
    <w:rPr>
      <w:rFonts w:eastAsia="Calibri"/>
      <w:b/>
      <w:szCs w:val="22"/>
      <w:lang w:eastAsia="en-US"/>
    </w:rPr>
  </w:style>
  <w:style w:type="paragraph" w:customStyle="1" w:styleId="EntRefer">
    <w:name w:val="EntRefer"/>
    <w:basedOn w:val="Normal"/>
    <w:rsid w:val="00D52CA1"/>
    <w:pPr>
      <w:widowControl/>
    </w:pPr>
    <w:rPr>
      <w:rFonts w:eastAsia="Calibri"/>
      <w:b/>
      <w:szCs w:val="22"/>
      <w:lang w:eastAsia="en-US"/>
    </w:rPr>
  </w:style>
  <w:style w:type="paragraph" w:customStyle="1" w:styleId="EntEmet">
    <w:name w:val="EntEmet"/>
    <w:basedOn w:val="Normal"/>
    <w:rsid w:val="00D52CA1"/>
    <w:pPr>
      <w:widowControl/>
      <w:spacing w:before="40"/>
    </w:pPr>
    <w:rPr>
      <w:rFonts w:eastAsia="Calibri"/>
      <w:szCs w:val="22"/>
      <w:lang w:eastAsia="en-US"/>
    </w:rPr>
  </w:style>
  <w:style w:type="paragraph" w:customStyle="1" w:styleId="EntText">
    <w:name w:val="EntText"/>
    <w:basedOn w:val="Normal"/>
    <w:rsid w:val="00D52CA1"/>
    <w:pPr>
      <w:widowControl/>
      <w:spacing w:before="120" w:after="120" w:line="360" w:lineRule="auto"/>
    </w:pPr>
    <w:rPr>
      <w:rFonts w:eastAsia="Calibri"/>
      <w:szCs w:val="22"/>
      <w:lang w:eastAsia="en-US"/>
    </w:rPr>
  </w:style>
  <w:style w:type="paragraph" w:customStyle="1" w:styleId="EntEU">
    <w:name w:val="EntEU"/>
    <w:basedOn w:val="Normal"/>
    <w:rsid w:val="00D52CA1"/>
    <w:pPr>
      <w:widowControl/>
      <w:spacing w:before="240" w:after="240"/>
      <w:jc w:val="center"/>
    </w:pPr>
    <w:rPr>
      <w:rFonts w:eastAsia="Calibri"/>
      <w:b/>
      <w:sz w:val="36"/>
      <w:szCs w:val="22"/>
      <w:lang w:eastAsia="en-US"/>
    </w:rPr>
  </w:style>
  <w:style w:type="paragraph" w:customStyle="1" w:styleId="EntASSOC">
    <w:name w:val="EntASSOC"/>
    <w:basedOn w:val="Normal"/>
    <w:rsid w:val="00D52CA1"/>
    <w:pPr>
      <w:widowControl/>
      <w:jc w:val="center"/>
    </w:pPr>
    <w:rPr>
      <w:rFonts w:eastAsia="Calibri"/>
      <w:b/>
      <w:szCs w:val="22"/>
      <w:lang w:eastAsia="en-US"/>
    </w:rPr>
  </w:style>
  <w:style w:type="paragraph" w:customStyle="1" w:styleId="EntACP">
    <w:name w:val="EntACP"/>
    <w:basedOn w:val="Normal"/>
    <w:rsid w:val="00D52CA1"/>
    <w:pPr>
      <w:widowControl/>
      <w:spacing w:after="180"/>
      <w:jc w:val="center"/>
    </w:pPr>
    <w:rPr>
      <w:rFonts w:eastAsia="Calibri"/>
      <w:b/>
      <w:spacing w:val="40"/>
      <w:sz w:val="28"/>
      <w:szCs w:val="22"/>
      <w:lang w:eastAsia="en-US"/>
    </w:rPr>
  </w:style>
  <w:style w:type="paragraph" w:customStyle="1" w:styleId="EntInstitACP">
    <w:name w:val="EntInstitACP"/>
    <w:basedOn w:val="Normal"/>
    <w:rsid w:val="00D52CA1"/>
    <w:pPr>
      <w:widowControl/>
      <w:jc w:val="center"/>
    </w:pPr>
    <w:rPr>
      <w:rFonts w:eastAsia="Calibri"/>
      <w:b/>
      <w:szCs w:val="22"/>
      <w:lang w:eastAsia="en-US"/>
    </w:rPr>
  </w:style>
  <w:style w:type="paragraph" w:customStyle="1" w:styleId="Genredudocument">
    <w:name w:val="Genre du document"/>
    <w:basedOn w:val="EntRefer"/>
    <w:next w:val="EntRefer"/>
    <w:rsid w:val="00D52CA1"/>
    <w:pPr>
      <w:spacing w:before="240"/>
    </w:pPr>
  </w:style>
  <w:style w:type="paragraph" w:customStyle="1" w:styleId="Accordtitre">
    <w:name w:val="Accord titre"/>
    <w:basedOn w:val="Normal"/>
    <w:rsid w:val="00D52CA1"/>
    <w:pPr>
      <w:widowControl/>
      <w:spacing w:line="360" w:lineRule="auto"/>
      <w:jc w:val="center"/>
    </w:pPr>
    <w:rPr>
      <w:rFonts w:eastAsia="Calibri"/>
      <w:szCs w:val="22"/>
      <w:lang w:eastAsia="en-US"/>
    </w:rPr>
  </w:style>
  <w:style w:type="paragraph" w:customStyle="1" w:styleId="FooterAccord">
    <w:name w:val="Footer Accord"/>
    <w:basedOn w:val="Normal"/>
    <w:rsid w:val="00D52CA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52CA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52CA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52CA1"/>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D52CA1"/>
    <w:pPr>
      <w:spacing w:after="240"/>
    </w:pPr>
  </w:style>
  <w:style w:type="paragraph" w:customStyle="1" w:styleId="Annexetitre">
    <w:name w:val="Annexe titre"/>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D52CA1"/>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unhideWhenUsed/>
    <w:rsid w:val="00D52CA1"/>
    <w:pPr>
      <w:widowControl/>
    </w:pPr>
    <w:rPr>
      <w:sz w:val="20"/>
    </w:rPr>
  </w:style>
  <w:style w:type="character" w:customStyle="1" w:styleId="EndnoteTextChar">
    <w:name w:val="Endnote Text Char"/>
    <w:basedOn w:val="DefaultParagraphFont"/>
    <w:link w:val="EndnoteText1"/>
    <w:uiPriority w:val="99"/>
    <w:rsid w:val="00D52CA1"/>
    <w:rPr>
      <w:lang w:val="it-IT"/>
    </w:rPr>
  </w:style>
  <w:style w:type="character" w:styleId="EndnoteReference">
    <w:name w:val="endnote reference"/>
    <w:basedOn w:val="DefaultParagraphFont"/>
    <w:uiPriority w:val="99"/>
    <w:unhideWhenUsed/>
    <w:rsid w:val="00D52CA1"/>
    <w:rPr>
      <w:shd w:val="clear" w:color="auto" w:fill="auto"/>
      <w:vertAlign w:val="superscript"/>
    </w:rPr>
  </w:style>
  <w:style w:type="paragraph" w:customStyle="1" w:styleId="ListBullet1">
    <w:name w:val="List Bullet1"/>
    <w:basedOn w:val="Normal"/>
    <w:next w:val="ListBullet"/>
    <w:unhideWhenUsed/>
    <w:rsid w:val="00D52CA1"/>
    <w:pPr>
      <w:widowControl/>
      <w:spacing w:before="120" w:after="120" w:line="360" w:lineRule="auto"/>
      <w:contextualSpacing/>
    </w:pPr>
    <w:rPr>
      <w:rFonts w:eastAsia="Calibri"/>
      <w:szCs w:val="22"/>
      <w:lang w:eastAsia="en-US"/>
    </w:rPr>
  </w:style>
  <w:style w:type="paragraph" w:customStyle="1" w:styleId="ListBullet21">
    <w:name w:val="List Bullet 21"/>
    <w:basedOn w:val="Normal"/>
    <w:next w:val="ListBullet2"/>
    <w:unhideWhenUsed/>
    <w:rsid w:val="00D52CA1"/>
    <w:pPr>
      <w:widowControl/>
      <w:spacing w:before="120" w:after="120" w:line="360" w:lineRule="auto"/>
      <w:contextualSpacing/>
    </w:pPr>
    <w:rPr>
      <w:rFonts w:eastAsia="Calibri"/>
      <w:szCs w:val="22"/>
      <w:lang w:eastAsia="en-US"/>
    </w:rPr>
  </w:style>
  <w:style w:type="paragraph" w:customStyle="1" w:styleId="ListBullet31">
    <w:name w:val="List Bullet 31"/>
    <w:basedOn w:val="Normal"/>
    <w:next w:val="ListBullet3"/>
    <w:unhideWhenUsed/>
    <w:rsid w:val="00D52CA1"/>
    <w:pPr>
      <w:widowControl/>
      <w:spacing w:before="120" w:after="120" w:line="360" w:lineRule="auto"/>
      <w:contextualSpacing/>
    </w:pPr>
    <w:rPr>
      <w:rFonts w:eastAsia="Calibri"/>
      <w:szCs w:val="22"/>
      <w:lang w:eastAsia="en-US"/>
    </w:rPr>
  </w:style>
  <w:style w:type="paragraph" w:customStyle="1" w:styleId="ListBullet41">
    <w:name w:val="List Bullet 41"/>
    <w:basedOn w:val="Normal"/>
    <w:next w:val="ListBullet4"/>
    <w:unhideWhenUsed/>
    <w:rsid w:val="00D52CA1"/>
    <w:pPr>
      <w:widowControl/>
      <w:spacing w:before="120" w:after="120" w:line="360" w:lineRule="auto"/>
      <w:contextualSpacing/>
    </w:pPr>
    <w:rPr>
      <w:rFonts w:eastAsia="Calibri"/>
      <w:szCs w:val="22"/>
      <w:lang w:eastAsia="en-US"/>
    </w:rPr>
  </w:style>
  <w:style w:type="paragraph" w:customStyle="1" w:styleId="ListNumber1">
    <w:name w:val="List Number1"/>
    <w:basedOn w:val="Normal"/>
    <w:next w:val="ListNumber"/>
    <w:unhideWhenUsed/>
    <w:rsid w:val="00D52CA1"/>
    <w:pPr>
      <w:widowControl/>
      <w:spacing w:before="120" w:after="120" w:line="360" w:lineRule="auto"/>
      <w:contextualSpacing/>
    </w:pPr>
    <w:rPr>
      <w:rFonts w:eastAsia="Calibri"/>
      <w:szCs w:val="22"/>
      <w:lang w:eastAsia="en-US"/>
    </w:rPr>
  </w:style>
  <w:style w:type="paragraph" w:customStyle="1" w:styleId="ListNumber21">
    <w:name w:val="List Number 21"/>
    <w:basedOn w:val="Normal"/>
    <w:next w:val="ListNumber2"/>
    <w:unhideWhenUsed/>
    <w:rsid w:val="00D52CA1"/>
    <w:pPr>
      <w:widowControl/>
      <w:spacing w:before="120" w:after="120" w:line="360" w:lineRule="auto"/>
      <w:contextualSpacing/>
    </w:pPr>
    <w:rPr>
      <w:rFonts w:eastAsia="Calibri"/>
      <w:szCs w:val="22"/>
      <w:lang w:eastAsia="en-US"/>
    </w:rPr>
  </w:style>
  <w:style w:type="paragraph" w:customStyle="1" w:styleId="ListNumber31">
    <w:name w:val="List Number 31"/>
    <w:basedOn w:val="Normal"/>
    <w:next w:val="ListNumber3"/>
    <w:unhideWhenUsed/>
    <w:rsid w:val="00D52CA1"/>
    <w:pPr>
      <w:widowControl/>
      <w:spacing w:before="120" w:after="120" w:line="360" w:lineRule="auto"/>
      <w:contextualSpacing/>
    </w:pPr>
    <w:rPr>
      <w:rFonts w:eastAsia="Calibri"/>
      <w:szCs w:val="22"/>
      <w:lang w:eastAsia="en-US"/>
    </w:rPr>
  </w:style>
  <w:style w:type="paragraph" w:customStyle="1" w:styleId="ListNumber41">
    <w:name w:val="List Number 41"/>
    <w:basedOn w:val="Normal"/>
    <w:next w:val="ListNumber4"/>
    <w:unhideWhenUsed/>
    <w:rsid w:val="00D52CA1"/>
    <w:pPr>
      <w:widowControl/>
      <w:spacing w:before="120" w:after="120" w:line="360" w:lineRule="auto"/>
      <w:contextualSpacing/>
    </w:pPr>
    <w:rPr>
      <w:rFonts w:eastAsia="Calibri"/>
      <w:szCs w:val="22"/>
      <w:lang w:eastAsia="en-US"/>
    </w:rPr>
  </w:style>
  <w:style w:type="character" w:styleId="CommentReference">
    <w:name w:val="annotation reference"/>
    <w:basedOn w:val="DefaultParagraphFont"/>
    <w:unhideWhenUsed/>
    <w:rsid w:val="00D52CA1"/>
    <w:rPr>
      <w:sz w:val="16"/>
      <w:szCs w:val="16"/>
    </w:rPr>
  </w:style>
  <w:style w:type="paragraph" w:customStyle="1" w:styleId="CommentText1">
    <w:name w:val="Comment Text1"/>
    <w:basedOn w:val="Normal"/>
    <w:next w:val="CommentText"/>
    <w:link w:val="CommentTextChar"/>
    <w:unhideWhenUsed/>
    <w:rsid w:val="00D52CA1"/>
    <w:pPr>
      <w:widowControl/>
      <w:spacing w:before="120" w:after="120"/>
    </w:pPr>
    <w:rPr>
      <w:sz w:val="20"/>
    </w:rPr>
  </w:style>
  <w:style w:type="character" w:customStyle="1" w:styleId="CommentTextChar">
    <w:name w:val="Comment Text Char"/>
    <w:basedOn w:val="DefaultParagraphFont"/>
    <w:link w:val="CommentText1"/>
    <w:rsid w:val="00D52CA1"/>
    <w:rPr>
      <w:lang w:val="it-IT"/>
    </w:rPr>
  </w:style>
  <w:style w:type="paragraph" w:customStyle="1" w:styleId="CommentSubject1">
    <w:name w:val="Comment Subject1"/>
    <w:basedOn w:val="CommentText"/>
    <w:next w:val="CommentText"/>
    <w:uiPriority w:val="99"/>
    <w:unhideWhenUsed/>
    <w:rsid w:val="00D52CA1"/>
    <w:pPr>
      <w:widowControl/>
      <w:spacing w:before="120" w:after="120"/>
    </w:pPr>
    <w:rPr>
      <w:rFonts w:eastAsia="Calibri"/>
      <w:b/>
      <w:bCs/>
      <w:lang w:eastAsia="en-US"/>
    </w:rPr>
  </w:style>
  <w:style w:type="character" w:customStyle="1" w:styleId="CommentSubjectChar">
    <w:name w:val="Comment Subject Char"/>
    <w:basedOn w:val="CommentTextChar"/>
    <w:link w:val="CommentSubject"/>
    <w:uiPriority w:val="99"/>
    <w:rsid w:val="00D52CA1"/>
    <w:rPr>
      <w:b/>
      <w:bCs/>
      <w:lang w:val="it-IT"/>
    </w:rPr>
  </w:style>
  <w:style w:type="paragraph" w:customStyle="1" w:styleId="BalloonText1">
    <w:name w:val="Balloon Text1"/>
    <w:basedOn w:val="Normal"/>
    <w:next w:val="BalloonText"/>
    <w:link w:val="BalloonTextChar"/>
    <w:unhideWhenUsed/>
    <w:rsid w:val="00D52CA1"/>
    <w:pPr>
      <w:widowControl/>
    </w:pPr>
    <w:rPr>
      <w:rFonts w:ascii="Segoe UI" w:hAnsi="Segoe UI" w:cs="Segoe UI"/>
      <w:sz w:val="18"/>
      <w:szCs w:val="18"/>
    </w:rPr>
  </w:style>
  <w:style w:type="character" w:customStyle="1" w:styleId="BalloonTextChar">
    <w:name w:val="Balloon Text Char"/>
    <w:basedOn w:val="DefaultParagraphFont"/>
    <w:link w:val="BalloonText1"/>
    <w:rsid w:val="00D52CA1"/>
    <w:rPr>
      <w:rFonts w:ascii="Segoe UI" w:hAnsi="Segoe UI" w:cs="Segoe UI"/>
      <w:sz w:val="18"/>
      <w:szCs w:val="18"/>
      <w:lang w:val="it-IT"/>
    </w:rPr>
  </w:style>
  <w:style w:type="paragraph" w:customStyle="1" w:styleId="Rfrenceinstitutionnelle">
    <w:name w:val="Référence institutionnelle"/>
    <w:basedOn w:val="Normal"/>
    <w:next w:val="Normal"/>
    <w:rsid w:val="00D52CA1"/>
    <w:pPr>
      <w:widowControl/>
      <w:spacing w:after="240" w:line="360" w:lineRule="auto"/>
      <w:ind w:left="5103"/>
    </w:pPr>
    <w:rPr>
      <w:rFonts w:eastAsia="Calibri"/>
      <w:szCs w:val="22"/>
      <w:lang w:eastAsia="en-US"/>
    </w:rPr>
  </w:style>
  <w:style w:type="paragraph" w:customStyle="1" w:styleId="Normale">
    <w:name w:val="Normale"/>
    <w:qFormat/>
    <w:rsid w:val="00D52CA1"/>
    <w:pPr>
      <w:spacing w:before="120" w:after="120" w:line="360" w:lineRule="auto"/>
      <w:jc w:val="both"/>
    </w:pPr>
    <w:rPr>
      <w:rFonts w:eastAsia="Calibri"/>
      <w:sz w:val="24"/>
      <w:szCs w:val="22"/>
      <w:lang w:val="it-IT" w:eastAsia="en-US"/>
    </w:rPr>
  </w:style>
  <w:style w:type="character" w:customStyle="1" w:styleId="Sup">
    <w:name w:val="Sup"/>
    <w:uiPriority w:val="1"/>
    <w:qFormat/>
    <w:rsid w:val="00D52CA1"/>
    <w:rPr>
      <w:rFonts w:ascii="Times New Roman" w:hAnsi="Times New Roman"/>
      <w:sz w:val="24"/>
      <w:vertAlign w:val="superscript"/>
    </w:rPr>
  </w:style>
  <w:style w:type="character" w:customStyle="1" w:styleId="Italic">
    <w:name w:val="Italic"/>
    <w:uiPriority w:val="1"/>
    <w:qFormat/>
    <w:rsid w:val="00D52CA1"/>
    <w:rPr>
      <w:rFonts w:ascii="Times New Roman" w:hAnsi="Times New Roman"/>
      <w:i/>
    </w:rPr>
  </w:style>
  <w:style w:type="character" w:customStyle="1" w:styleId="BoldItalic">
    <w:name w:val="BoldItalic"/>
    <w:basedOn w:val="DefaultParagraphFont"/>
    <w:uiPriority w:val="1"/>
    <w:qFormat/>
    <w:rsid w:val="00D52CA1"/>
    <w:rPr>
      <w:rFonts w:ascii="Times New Roman" w:hAnsi="Times New Roman"/>
      <w:b/>
      <w:i/>
    </w:rPr>
  </w:style>
  <w:style w:type="character" w:customStyle="1" w:styleId="BoldItalicFootnote">
    <w:name w:val="BoldItalicFootnote"/>
    <w:basedOn w:val="BoldItalic"/>
    <w:uiPriority w:val="1"/>
    <w:qFormat/>
    <w:rsid w:val="00D52CA1"/>
    <w:rPr>
      <w:rFonts w:ascii="Times New Roman" w:hAnsi="Times New Roman"/>
      <w:b/>
      <w:i/>
      <w:sz w:val="20"/>
    </w:rPr>
  </w:style>
  <w:style w:type="paragraph" w:customStyle="1" w:styleId="Normalcen">
    <w:name w:val="Normal cen"/>
    <w:basedOn w:val="Typedudocument"/>
    <w:rsid w:val="00D52CA1"/>
    <w:pPr>
      <w:spacing w:before="120" w:after="120"/>
    </w:pPr>
  </w:style>
  <w:style w:type="paragraph" w:customStyle="1" w:styleId="Default">
    <w:name w:val="Default"/>
    <w:rsid w:val="00D52CA1"/>
    <w:pPr>
      <w:autoSpaceDE w:val="0"/>
      <w:autoSpaceDN w:val="0"/>
      <w:adjustRightInd w:val="0"/>
    </w:pPr>
    <w:rPr>
      <w:rFonts w:ascii="EUAlbertina" w:hAnsi="EUAlbertina" w:cs="EUAlbertina"/>
      <w:color w:val="000000"/>
      <w:sz w:val="24"/>
      <w:szCs w:val="24"/>
      <w:lang w:val="it-IT"/>
    </w:rPr>
  </w:style>
  <w:style w:type="paragraph" w:customStyle="1" w:styleId="HeaderSensitivity">
    <w:name w:val="Header Sensitivity"/>
    <w:basedOn w:val="Normal"/>
    <w:rsid w:val="00D52CA1"/>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FooterSensitivity">
    <w:name w:val="Footer Sensitivity"/>
    <w:basedOn w:val="Normal"/>
    <w:rsid w:val="00D52CA1"/>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D52CA1"/>
    <w:rPr>
      <w:color w:val="FF0000"/>
      <w:shd w:val="clear" w:color="auto" w:fill="auto"/>
    </w:rPr>
  </w:style>
  <w:style w:type="paragraph" w:customStyle="1" w:styleId="Nomdelinstitution">
    <w:name w:val="Nom de l'institution"/>
    <w:basedOn w:val="Normal"/>
    <w:next w:val="Emission"/>
    <w:rsid w:val="00D52CA1"/>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D52CA1"/>
    <w:pPr>
      <w:widowControl/>
      <w:spacing w:line="360" w:lineRule="auto"/>
      <w:ind w:left="5103"/>
    </w:pPr>
    <w:rPr>
      <w:rFonts w:eastAsia="Calibri"/>
      <w:szCs w:val="22"/>
      <w:lang w:eastAsia="en-US"/>
    </w:rPr>
  </w:style>
  <w:style w:type="paragraph" w:customStyle="1" w:styleId="Pagedecouverture">
    <w:name w:val="Page de couverture"/>
    <w:basedOn w:val="Normal"/>
    <w:next w:val="Normal"/>
    <w:rsid w:val="00D52CA1"/>
    <w:pPr>
      <w:widowControl/>
      <w:spacing w:line="360" w:lineRule="auto"/>
      <w:jc w:val="both"/>
    </w:pPr>
    <w:rPr>
      <w:rFonts w:eastAsia="Calibri"/>
      <w:szCs w:val="22"/>
      <w:lang w:eastAsia="en-US"/>
    </w:rPr>
  </w:style>
  <w:style w:type="paragraph" w:customStyle="1" w:styleId="Declassification">
    <w:name w:val="Declassification"/>
    <w:basedOn w:val="Normal"/>
    <w:next w:val="Normal"/>
    <w:rsid w:val="00D52CA1"/>
    <w:pPr>
      <w:widowControl/>
      <w:spacing w:line="360" w:lineRule="auto"/>
      <w:jc w:val="both"/>
    </w:pPr>
    <w:rPr>
      <w:rFonts w:eastAsia="Calibri"/>
      <w:szCs w:val="22"/>
      <w:lang w:eastAsia="en-US"/>
    </w:rPr>
  </w:style>
  <w:style w:type="paragraph" w:customStyle="1" w:styleId="Disclaimer">
    <w:name w:val="Disclaimer"/>
    <w:basedOn w:val="Normal"/>
    <w:rsid w:val="00D52CA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Calibri"/>
      <w:szCs w:val="22"/>
      <w:lang w:eastAsia="en-US"/>
    </w:rPr>
  </w:style>
  <w:style w:type="paragraph" w:customStyle="1" w:styleId="Annexetitreexpos">
    <w:name w:val="Annexe titre (exposé)"/>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Annexetitrefichefinancire">
    <w:name w:val="Annexe titre (fiche financière)"/>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Avertissementtitre">
    <w:name w:val="Avertissement titre"/>
    <w:basedOn w:val="Normal"/>
    <w:next w:val="Normal"/>
    <w:rsid w:val="00D52CA1"/>
    <w:pPr>
      <w:keepNext/>
      <w:widowControl/>
      <w:spacing w:before="480" w:after="120" w:line="360" w:lineRule="auto"/>
      <w:jc w:val="both"/>
    </w:pPr>
    <w:rPr>
      <w:rFonts w:eastAsia="Calibri"/>
      <w:szCs w:val="22"/>
      <w:u w:val="single"/>
      <w:lang w:eastAsia="en-US"/>
    </w:rPr>
  </w:style>
  <w:style w:type="paragraph" w:customStyle="1" w:styleId="Confidence">
    <w:name w:val="Confidence"/>
    <w:basedOn w:val="Normal"/>
    <w:next w:val="Normal"/>
    <w:rsid w:val="00D52CA1"/>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TypedudocumentPagedecouverture"/>
    <w:rsid w:val="00D52CA1"/>
    <w:pPr>
      <w:widowControl/>
      <w:spacing w:before="240" w:after="240" w:line="360" w:lineRule="auto"/>
      <w:ind w:left="5103"/>
    </w:pPr>
    <w:rPr>
      <w:rFonts w:eastAsia="Calibri"/>
      <w:i/>
      <w:sz w:val="32"/>
      <w:szCs w:val="22"/>
      <w:lang w:eastAsia="en-US"/>
    </w:rPr>
  </w:style>
  <w:style w:type="paragraph" w:customStyle="1" w:styleId="Corrigendum">
    <w:name w:val="Corrigendum"/>
    <w:basedOn w:val="Normal"/>
    <w:next w:val="Normal"/>
    <w:rsid w:val="00D52CA1"/>
    <w:pPr>
      <w:widowControl/>
      <w:spacing w:after="240" w:line="360" w:lineRule="auto"/>
    </w:pPr>
    <w:rPr>
      <w:rFonts w:eastAsia="Calibri"/>
      <w:szCs w:val="22"/>
      <w:lang w:eastAsia="en-US"/>
    </w:rPr>
  </w:style>
  <w:style w:type="paragraph" w:customStyle="1" w:styleId="Exposdesmotifstitre">
    <w:name w:val="Exposé des motifs titre"/>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Rfrenceinterinstitutionnelle">
    <w:name w:val="Référence interinstitutionnelle"/>
    <w:basedOn w:val="Normal"/>
    <w:next w:val="Statut"/>
    <w:rsid w:val="00D52CA1"/>
    <w:pPr>
      <w:widowControl/>
      <w:spacing w:line="360" w:lineRule="auto"/>
      <w:ind w:left="5103"/>
    </w:pPr>
    <w:rPr>
      <w:rFonts w:eastAsia="Calibri"/>
      <w:szCs w:val="22"/>
      <w:lang w:eastAsia="en-US"/>
    </w:rPr>
  </w:style>
  <w:style w:type="character" w:customStyle="1" w:styleId="Added">
    <w:name w:val="Added"/>
    <w:basedOn w:val="DefaultParagraphFont"/>
    <w:rsid w:val="00D52CA1"/>
    <w:rPr>
      <w:b/>
      <w:u w:val="single"/>
      <w:shd w:val="clear" w:color="auto" w:fill="auto"/>
    </w:rPr>
  </w:style>
  <w:style w:type="character" w:customStyle="1" w:styleId="Deleted">
    <w:name w:val="Deleted"/>
    <w:basedOn w:val="DefaultParagraphFont"/>
    <w:rsid w:val="00D52CA1"/>
    <w:rPr>
      <w:strike/>
      <w:dstrike w:val="0"/>
      <w:shd w:val="clear" w:color="auto" w:fill="auto"/>
    </w:rPr>
  </w:style>
  <w:style w:type="paragraph" w:customStyle="1" w:styleId="Address">
    <w:name w:val="Address"/>
    <w:basedOn w:val="Normal"/>
    <w:next w:val="Normal"/>
    <w:rsid w:val="00D52CA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D52CA1"/>
    <w:pPr>
      <w:widowControl/>
      <w:spacing w:before="120" w:after="120" w:line="360" w:lineRule="auto"/>
      <w:jc w:val="both"/>
    </w:pPr>
    <w:rPr>
      <w:rFonts w:eastAsia="Calibri"/>
      <w:i/>
      <w:caps/>
      <w:szCs w:val="22"/>
      <w:lang w:eastAsia="en-US"/>
    </w:rPr>
  </w:style>
  <w:style w:type="paragraph" w:customStyle="1" w:styleId="Supertitre">
    <w:name w:val="Supertitre"/>
    <w:basedOn w:val="Normal"/>
    <w:next w:val="Normal"/>
    <w:rsid w:val="00D52CA1"/>
    <w:pPr>
      <w:widowControl/>
      <w:spacing w:after="600" w:line="360" w:lineRule="auto"/>
      <w:jc w:val="center"/>
    </w:pPr>
    <w:rPr>
      <w:rFonts w:eastAsia="Calibri"/>
      <w:b/>
      <w:szCs w:val="22"/>
      <w:lang w:eastAsia="en-US"/>
    </w:rPr>
  </w:style>
  <w:style w:type="paragraph" w:customStyle="1" w:styleId="Rfrencecroise">
    <w:name w:val="Référence croisée"/>
    <w:basedOn w:val="Normal"/>
    <w:rsid w:val="00D52CA1"/>
    <w:pPr>
      <w:widowControl/>
      <w:spacing w:line="360" w:lineRule="auto"/>
      <w:jc w:val="center"/>
    </w:pPr>
    <w:rPr>
      <w:rFonts w:eastAsia="Calibri"/>
      <w:szCs w:val="22"/>
      <w:lang w:eastAsia="en-US"/>
    </w:rPr>
  </w:style>
  <w:style w:type="paragraph" w:customStyle="1" w:styleId="Fichefinanciretitre">
    <w:name w:val="Fiche financière titre"/>
    <w:basedOn w:val="Normal"/>
    <w:next w:val="Normal"/>
    <w:rsid w:val="00D52CA1"/>
    <w:pPr>
      <w:widowControl/>
      <w:spacing w:before="120" w:after="120" w:line="360" w:lineRule="auto"/>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D52CA1"/>
  </w:style>
  <w:style w:type="paragraph" w:customStyle="1" w:styleId="RfrenceinterinstitutionnellePagedecouverture">
    <w:name w:val="Référence interinstitutionnelle (Page de couverture)"/>
    <w:basedOn w:val="Rfrenceinterinstitutionnelle"/>
    <w:next w:val="Confidentialit"/>
    <w:rsid w:val="00D52CA1"/>
  </w:style>
  <w:style w:type="paragraph" w:customStyle="1" w:styleId="StatutPagedecouverture">
    <w:name w:val="Statut (Page de couverture)"/>
    <w:basedOn w:val="Statut"/>
    <w:next w:val="TypedudocumentPagedecouverture"/>
    <w:rsid w:val="00D52CA1"/>
  </w:style>
  <w:style w:type="paragraph" w:customStyle="1" w:styleId="TitreobjetPagedecouverture">
    <w:name w:val="Titre objet (Page de couverture)"/>
    <w:basedOn w:val="Titreobjet"/>
    <w:next w:val="IntrtEEEPagedecouverture"/>
    <w:rsid w:val="00D52CA1"/>
  </w:style>
  <w:style w:type="paragraph" w:customStyle="1" w:styleId="TypedudocumentPagedecouverture">
    <w:name w:val="Type du document (Page de couverture)"/>
    <w:basedOn w:val="Typedudocument"/>
    <w:next w:val="TitreobjetPagedecouverture"/>
    <w:rsid w:val="00D52CA1"/>
  </w:style>
  <w:style w:type="paragraph" w:customStyle="1" w:styleId="Volume">
    <w:name w:val="Volume"/>
    <w:basedOn w:val="Normal"/>
    <w:next w:val="Confidentialit"/>
    <w:rsid w:val="00D52CA1"/>
    <w:pPr>
      <w:widowControl/>
      <w:spacing w:after="240" w:line="360" w:lineRule="auto"/>
      <w:ind w:left="5103"/>
    </w:pPr>
    <w:rPr>
      <w:rFonts w:eastAsia="Calibri"/>
      <w:szCs w:val="22"/>
      <w:lang w:eastAsia="en-US"/>
    </w:rPr>
  </w:style>
  <w:style w:type="paragraph" w:customStyle="1" w:styleId="Accompagnant">
    <w:name w:val="Accompagnant"/>
    <w:basedOn w:val="Normal"/>
    <w:next w:val="Typeacteprincipal"/>
    <w:rsid w:val="00D52CA1"/>
    <w:pPr>
      <w:widowControl/>
      <w:spacing w:after="240" w:line="360" w:lineRule="auto"/>
      <w:jc w:val="center"/>
    </w:pPr>
    <w:rPr>
      <w:rFonts w:eastAsia="Calibri"/>
      <w:b/>
      <w:i/>
      <w:szCs w:val="22"/>
      <w:lang w:eastAsia="en-US"/>
    </w:rPr>
  </w:style>
  <w:style w:type="paragraph" w:customStyle="1" w:styleId="Typeacteprincipal">
    <w:name w:val="Type acte principal"/>
    <w:basedOn w:val="Normal"/>
    <w:next w:val="Objetacteprincipal"/>
    <w:rsid w:val="00D52CA1"/>
    <w:pPr>
      <w:widowControl/>
      <w:spacing w:after="240" w:line="360" w:lineRule="auto"/>
      <w:jc w:val="center"/>
    </w:pPr>
    <w:rPr>
      <w:rFonts w:eastAsia="Calibri"/>
      <w:b/>
      <w:szCs w:val="22"/>
      <w:lang w:eastAsia="en-US"/>
    </w:rPr>
  </w:style>
  <w:style w:type="paragraph" w:customStyle="1" w:styleId="Objetacteprincipal">
    <w:name w:val="Objet acte principal"/>
    <w:basedOn w:val="Normal"/>
    <w:next w:val="Titrearticle"/>
    <w:rsid w:val="00D52CA1"/>
    <w:pPr>
      <w:widowControl/>
      <w:spacing w:after="360" w:line="360" w:lineRule="auto"/>
      <w:jc w:val="center"/>
    </w:pPr>
    <w:rPr>
      <w:rFonts w:eastAsia="Calibri"/>
      <w:b/>
      <w:szCs w:val="22"/>
      <w:lang w:eastAsia="en-US"/>
    </w:rPr>
  </w:style>
  <w:style w:type="paragraph" w:customStyle="1" w:styleId="IntrtEEEPagedecouverture">
    <w:name w:val="Intérêt EEE (Page de couverture)"/>
    <w:basedOn w:val="IntrtEEE"/>
    <w:next w:val="Rfrencecroise"/>
    <w:rsid w:val="00D52CA1"/>
  </w:style>
  <w:style w:type="paragraph" w:customStyle="1" w:styleId="AccompagnantPagedecouverture">
    <w:name w:val="Accompagnant (Page de couverture)"/>
    <w:basedOn w:val="Accompagnant"/>
    <w:next w:val="TypeacteprincipalPagedecouverture"/>
    <w:rsid w:val="00D52CA1"/>
  </w:style>
  <w:style w:type="paragraph" w:customStyle="1" w:styleId="TypeacteprincipalPagedecouverture">
    <w:name w:val="Type acte principal (Page de couverture)"/>
    <w:basedOn w:val="Typeacteprincipal"/>
    <w:next w:val="ObjetacteprincipalPagedecouverture"/>
    <w:rsid w:val="00D52CA1"/>
  </w:style>
  <w:style w:type="paragraph" w:customStyle="1" w:styleId="ObjetacteprincipalPagedecouverture">
    <w:name w:val="Objet acte principal (Page de couverture)"/>
    <w:basedOn w:val="Objetacteprincipal"/>
    <w:next w:val="Rfrencecroise"/>
    <w:rsid w:val="00D52CA1"/>
  </w:style>
  <w:style w:type="paragraph" w:customStyle="1" w:styleId="LanguesfaisantfoiPagedecouverture">
    <w:name w:val="Langues faisant foi (Page de couverture)"/>
    <w:basedOn w:val="Normal"/>
    <w:next w:val="Normal"/>
    <w:rsid w:val="00D52CA1"/>
    <w:pPr>
      <w:widowControl/>
      <w:spacing w:before="360" w:line="360" w:lineRule="auto"/>
      <w:jc w:val="center"/>
    </w:pPr>
    <w:rPr>
      <w:rFonts w:eastAsia="Calibri"/>
      <w:szCs w:val="22"/>
      <w:lang w:eastAsia="en-US"/>
    </w:rPr>
  </w:style>
  <w:style w:type="paragraph" w:styleId="ListBullet5">
    <w:name w:val="List Bullet 5"/>
    <w:basedOn w:val="Normal"/>
    <w:autoRedefine/>
    <w:rsid w:val="00D52CA1"/>
    <w:pPr>
      <w:widowControl/>
      <w:tabs>
        <w:tab w:val="num" w:pos="1492"/>
      </w:tabs>
      <w:spacing w:before="120" w:after="120" w:line="360" w:lineRule="auto"/>
      <w:ind w:left="1492" w:hanging="360"/>
    </w:pPr>
    <w:rPr>
      <w:lang w:eastAsia="en-US"/>
    </w:rPr>
  </w:style>
  <w:style w:type="paragraph" w:customStyle="1" w:styleId="ListNumberLevel2">
    <w:name w:val="List Number (Level 2)"/>
    <w:basedOn w:val="Normal"/>
    <w:rsid w:val="00D52CA1"/>
    <w:pPr>
      <w:widowControl/>
      <w:numPr>
        <w:ilvl w:val="1"/>
        <w:numId w:val="18"/>
      </w:numPr>
      <w:tabs>
        <w:tab w:val="clear" w:pos="850"/>
      </w:tabs>
      <w:spacing w:before="120" w:after="120" w:line="360" w:lineRule="auto"/>
      <w:ind w:left="0" w:firstLine="0"/>
      <w:jc w:val="both"/>
    </w:pPr>
    <w:rPr>
      <w:szCs w:val="24"/>
      <w:lang w:eastAsia="de-DE"/>
    </w:rPr>
  </w:style>
  <w:style w:type="character" w:customStyle="1" w:styleId="Footer2">
    <w:name w:val="Footer2"/>
    <w:qFormat/>
    <w:rsid w:val="00D52CA1"/>
    <w:rPr>
      <w:rFonts w:ascii="Arial" w:hAnsi="Arial"/>
      <w:b/>
      <w:sz w:val="48"/>
    </w:rPr>
  </w:style>
  <w:style w:type="character" w:customStyle="1" w:styleId="Sub">
    <w:name w:val="Sub"/>
    <w:uiPriority w:val="1"/>
    <w:qFormat/>
    <w:rsid w:val="00D52CA1"/>
    <w:rPr>
      <w:rFonts w:ascii="Times New Roman" w:hAnsi="Times New Roman"/>
      <w:strike w:val="0"/>
      <w:dstrike w:val="0"/>
      <w:sz w:val="24"/>
      <w:vertAlign w:val="subscript"/>
    </w:rPr>
  </w:style>
  <w:style w:type="character" w:customStyle="1" w:styleId="Bold">
    <w:name w:val="Bold"/>
    <w:uiPriority w:val="1"/>
    <w:qFormat/>
    <w:rsid w:val="00D52CA1"/>
    <w:rPr>
      <w:rFonts w:ascii="Times New Roman" w:hAnsi="Times New Roman"/>
      <w:b/>
    </w:rPr>
  </w:style>
  <w:style w:type="character" w:customStyle="1" w:styleId="Underline">
    <w:name w:val="Underline"/>
    <w:uiPriority w:val="1"/>
    <w:qFormat/>
    <w:rsid w:val="00D52CA1"/>
    <w:rPr>
      <w:rFonts w:ascii="Times New Roman" w:hAnsi="Times New Roman"/>
      <w:b w:val="0"/>
      <w:sz w:val="24"/>
      <w:u w:val="single"/>
    </w:rPr>
  </w:style>
  <w:style w:type="character" w:customStyle="1" w:styleId="Strikethrough">
    <w:name w:val="Strikethrough"/>
    <w:uiPriority w:val="1"/>
    <w:qFormat/>
    <w:rsid w:val="00D52CA1"/>
    <w:rPr>
      <w:rFonts w:ascii="Times New Roman" w:hAnsi="Times New Roman"/>
      <w:strike/>
      <w:dstrike w:val="0"/>
      <w:sz w:val="24"/>
    </w:rPr>
  </w:style>
  <w:style w:type="character" w:customStyle="1" w:styleId="StrikethroughFootnote">
    <w:name w:val="StrikethroughFootnote"/>
    <w:basedOn w:val="Strikethrough"/>
    <w:uiPriority w:val="1"/>
    <w:qFormat/>
    <w:rsid w:val="00D52CA1"/>
    <w:rPr>
      <w:rFonts w:ascii="Times New Roman" w:hAnsi="Times New Roman"/>
      <w:strike/>
      <w:dstrike w:val="0"/>
      <w:sz w:val="20"/>
    </w:rPr>
  </w:style>
  <w:style w:type="paragraph" w:customStyle="1" w:styleId="HeaderDisclaimer">
    <w:name w:val="HeaderDisclaimer"/>
    <w:basedOn w:val="Normal"/>
    <w:qFormat/>
    <w:rsid w:val="00D52CA1"/>
    <w:pPr>
      <w:widowControl/>
      <w:spacing w:line="360" w:lineRule="auto"/>
      <w:jc w:val="both"/>
    </w:pPr>
    <w:rPr>
      <w:rFonts w:ascii="Calibri" w:eastAsia="Calibri" w:hAnsi="Calibri"/>
      <w:i/>
      <w:sz w:val="16"/>
      <w:szCs w:val="22"/>
      <w:lang w:eastAsia="en-US"/>
    </w:rPr>
  </w:style>
  <w:style w:type="paragraph" w:customStyle="1" w:styleId="Normal12b">
    <w:name w:val="Normal12b"/>
    <w:basedOn w:val="Normal"/>
    <w:qFormat/>
    <w:rsid w:val="00D52CA1"/>
    <w:pPr>
      <w:widowControl/>
      <w:spacing w:before="120" w:after="120" w:line="360" w:lineRule="auto"/>
    </w:pPr>
    <w:rPr>
      <w:rFonts w:eastAsia="Calibri"/>
      <w:b/>
      <w:szCs w:val="22"/>
      <w:lang w:eastAsia="en-US"/>
    </w:rPr>
  </w:style>
  <w:style w:type="paragraph" w:customStyle="1" w:styleId="TitlePar1">
    <w:name w:val="TitlePar 1"/>
    <w:basedOn w:val="Normal"/>
    <w:qFormat/>
    <w:rsid w:val="00D52CA1"/>
    <w:pPr>
      <w:widowControl/>
      <w:spacing w:before="480" w:after="120" w:line="360" w:lineRule="auto"/>
    </w:pPr>
    <w:rPr>
      <w:rFonts w:eastAsia="Calibri"/>
      <w:b/>
      <w:szCs w:val="22"/>
      <w:lang w:eastAsia="en-US"/>
    </w:rPr>
  </w:style>
  <w:style w:type="paragraph" w:customStyle="1" w:styleId="TitlePar2">
    <w:name w:val="TitlePar 2"/>
    <w:basedOn w:val="TitlePar1"/>
    <w:qFormat/>
    <w:rsid w:val="00D52CA1"/>
    <w:pPr>
      <w:spacing w:before="120"/>
    </w:pPr>
  </w:style>
  <w:style w:type="paragraph" w:customStyle="1" w:styleId="TitlePar3">
    <w:name w:val="TitlePar 3"/>
    <w:basedOn w:val="TitlePar2"/>
    <w:qFormat/>
    <w:rsid w:val="00D52CA1"/>
    <w:rPr>
      <w:b w:val="0"/>
      <w:i/>
    </w:rPr>
  </w:style>
  <w:style w:type="paragraph" w:customStyle="1" w:styleId="SubsectionTitle">
    <w:name w:val="SubsectionTitle"/>
    <w:basedOn w:val="SectionTitle"/>
    <w:qFormat/>
    <w:rsid w:val="00D52CA1"/>
    <w:pPr>
      <w:keepNext w:val="0"/>
      <w:spacing w:after="240"/>
    </w:pPr>
    <w:rPr>
      <w:b w:val="0"/>
      <w:smallCaps w:val="0"/>
      <w:sz w:val="24"/>
    </w:rPr>
  </w:style>
  <w:style w:type="paragraph" w:customStyle="1" w:styleId="TextBorder0">
    <w:name w:val="TextBorder 0"/>
    <w:basedOn w:val="NormalWeb"/>
    <w:qFormat/>
    <w:rsid w:val="00D52CA1"/>
    <w:pPr>
      <w:widowControl/>
      <w:pBdr>
        <w:bottom w:val="single" w:sz="4" w:space="1" w:color="auto"/>
      </w:pBdr>
      <w:spacing w:after="120" w:line="360" w:lineRule="auto"/>
      <w:ind w:right="7371"/>
    </w:pPr>
    <w:rPr>
      <w:rFonts w:eastAsia="Calibri"/>
      <w:lang w:eastAsia="en-US"/>
    </w:rPr>
  </w:style>
  <w:style w:type="paragraph" w:customStyle="1" w:styleId="NormalWeb1">
    <w:name w:val="Normal (Web)1"/>
    <w:basedOn w:val="Normal"/>
    <w:next w:val="NormalWeb"/>
    <w:uiPriority w:val="99"/>
    <w:semiHidden/>
    <w:unhideWhenUsed/>
    <w:rsid w:val="00D52CA1"/>
    <w:pPr>
      <w:widowControl/>
      <w:spacing w:before="120" w:after="120" w:line="360" w:lineRule="auto"/>
      <w:jc w:val="both"/>
    </w:pPr>
    <w:rPr>
      <w:rFonts w:eastAsia="Calibri"/>
      <w:szCs w:val="24"/>
      <w:lang w:eastAsia="en-US"/>
    </w:rPr>
  </w:style>
  <w:style w:type="paragraph" w:customStyle="1" w:styleId="NormalCenteredBold">
    <w:name w:val="Normal Centered Bold"/>
    <w:basedOn w:val="NormalCentered"/>
    <w:qFormat/>
    <w:rsid w:val="00D52CA1"/>
    <w:rPr>
      <w:b/>
    </w:rPr>
  </w:style>
  <w:style w:type="paragraph" w:customStyle="1" w:styleId="NumTitle">
    <w:name w:val="NumTitle"/>
    <w:basedOn w:val="Normal"/>
    <w:qFormat/>
    <w:rsid w:val="00D52CA1"/>
    <w:pPr>
      <w:widowControl/>
      <w:spacing w:before="360" w:after="120" w:line="360" w:lineRule="auto"/>
      <w:jc w:val="center"/>
    </w:pPr>
    <w:rPr>
      <w:rFonts w:eastAsia="Calibri"/>
      <w:sz w:val="28"/>
      <w:szCs w:val="22"/>
      <w:lang w:eastAsia="en-US"/>
    </w:rPr>
  </w:style>
  <w:style w:type="paragraph" w:customStyle="1" w:styleId="QuotedTitrearticle">
    <w:name w:val="Quoted Titre article"/>
    <w:basedOn w:val="Titrearticle"/>
    <w:qFormat/>
    <w:rsid w:val="00D52CA1"/>
    <w:rPr>
      <w:i w:val="0"/>
    </w:rPr>
  </w:style>
  <w:style w:type="paragraph" w:customStyle="1" w:styleId="Text0">
    <w:name w:val="Text 0"/>
    <w:basedOn w:val="Normal"/>
    <w:qFormat/>
    <w:rsid w:val="00D52CA1"/>
    <w:pPr>
      <w:widowControl/>
      <w:spacing w:before="120" w:after="120" w:line="360" w:lineRule="auto"/>
      <w:jc w:val="both"/>
    </w:pPr>
    <w:rPr>
      <w:rFonts w:eastAsia="Calibri"/>
      <w:szCs w:val="22"/>
      <w:lang w:eastAsia="en-US"/>
    </w:rPr>
  </w:style>
  <w:style w:type="paragraph" w:customStyle="1" w:styleId="ChapterNum">
    <w:name w:val="ChapterNum"/>
    <w:basedOn w:val="ChapterTitle"/>
    <w:qFormat/>
    <w:rsid w:val="00D52CA1"/>
    <w:pPr>
      <w:keepNext w:val="0"/>
      <w:spacing w:before="360" w:after="120"/>
    </w:pPr>
    <w:rPr>
      <w:b w:val="0"/>
      <w:sz w:val="28"/>
    </w:rPr>
  </w:style>
  <w:style w:type="paragraph" w:customStyle="1" w:styleId="PartNum">
    <w:name w:val="PartNum"/>
    <w:basedOn w:val="PartTitle"/>
    <w:qFormat/>
    <w:rsid w:val="00D52CA1"/>
    <w:pPr>
      <w:keepNext w:val="0"/>
      <w:pageBreakBefore w:val="0"/>
      <w:spacing w:before="360" w:after="120"/>
    </w:pPr>
    <w:rPr>
      <w:b w:val="0"/>
      <w:sz w:val="28"/>
    </w:rPr>
  </w:style>
  <w:style w:type="paragraph" w:customStyle="1" w:styleId="SectionNum">
    <w:name w:val="SectionNum"/>
    <w:basedOn w:val="SectionTitle"/>
    <w:qFormat/>
    <w:rsid w:val="00D52CA1"/>
    <w:pPr>
      <w:keepNext w:val="0"/>
      <w:spacing w:before="360" w:after="120"/>
    </w:pPr>
    <w:rPr>
      <w:b w:val="0"/>
      <w:smallCaps w:val="0"/>
    </w:rPr>
  </w:style>
  <w:style w:type="paragraph" w:customStyle="1" w:styleId="TitleHeading">
    <w:name w:val="TitleHeading"/>
    <w:basedOn w:val="NumTitle"/>
    <w:qFormat/>
    <w:rsid w:val="00D52CA1"/>
    <w:pPr>
      <w:spacing w:before="120" w:after="360"/>
    </w:pPr>
  </w:style>
  <w:style w:type="paragraph" w:customStyle="1" w:styleId="Zerrenda-paragrafoa1">
    <w:name w:val="Zerrenda-paragrafoa1"/>
    <w:basedOn w:val="Normal"/>
    <w:next w:val="ListParagraph"/>
    <w:uiPriority w:val="34"/>
    <w:qFormat/>
    <w:rsid w:val="00D52CA1"/>
    <w:pPr>
      <w:widowControl/>
      <w:spacing w:before="120" w:after="120" w:line="360" w:lineRule="auto"/>
      <w:ind w:left="720"/>
      <w:contextualSpacing/>
      <w:jc w:val="both"/>
    </w:pPr>
    <w:rPr>
      <w:rFonts w:eastAsia="Calibri"/>
      <w:szCs w:val="22"/>
      <w:lang w:eastAsia="en-US"/>
    </w:rPr>
  </w:style>
  <w:style w:type="paragraph" w:customStyle="1" w:styleId="Revision1">
    <w:name w:val="Revision1"/>
    <w:next w:val="Revision"/>
    <w:hidden/>
    <w:uiPriority w:val="99"/>
    <w:rsid w:val="00D52CA1"/>
    <w:rPr>
      <w:rFonts w:eastAsia="Calibri"/>
      <w:sz w:val="24"/>
      <w:szCs w:val="22"/>
      <w:lang w:val="it-IT" w:eastAsia="en-US"/>
    </w:rPr>
  </w:style>
  <w:style w:type="table" w:customStyle="1" w:styleId="TableGrid1">
    <w:name w:val="Table Grid1"/>
    <w:basedOn w:val="TableNormal"/>
    <w:next w:val="TableGrid"/>
    <w:uiPriority w:val="39"/>
    <w:rsid w:val="00D52CA1"/>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2CA1"/>
  </w:style>
  <w:style w:type="character" w:customStyle="1" w:styleId="Hyperlink1">
    <w:name w:val="Hyperlink1"/>
    <w:basedOn w:val="DefaultParagraphFont"/>
    <w:unhideWhenUsed/>
    <w:rsid w:val="00D52CA1"/>
    <w:rPr>
      <w:color w:val="0000FF"/>
      <w:u w:val="single"/>
    </w:rPr>
  </w:style>
  <w:style w:type="character" w:customStyle="1" w:styleId="FollowedHyperlink1">
    <w:name w:val="FollowedHyperlink1"/>
    <w:basedOn w:val="DefaultParagraphFont"/>
    <w:unhideWhenUsed/>
    <w:rsid w:val="00D52CA1"/>
    <w:rPr>
      <w:color w:val="800080"/>
      <w:u w:val="single"/>
    </w:rPr>
  </w:style>
  <w:style w:type="paragraph" w:customStyle="1" w:styleId="pj">
    <w:name w:val="p.j."/>
    <w:basedOn w:val="Normal"/>
    <w:link w:val="pjChar"/>
    <w:rsid w:val="00D52CA1"/>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D52CA1"/>
    <w:rPr>
      <w:rFonts w:ascii="Times New Roman" w:eastAsia="Calibri" w:hAnsi="Times New Roman" w:cs="Times New Roman"/>
      <w:sz w:val="24"/>
      <w:szCs w:val="22"/>
      <w:lang w:val="it-IT" w:eastAsia="en-US"/>
    </w:rPr>
  </w:style>
  <w:style w:type="paragraph" w:customStyle="1" w:styleId="nbbordered">
    <w:name w:val="nb bordered"/>
    <w:basedOn w:val="Normal"/>
    <w:link w:val="nbborderedChar"/>
    <w:rsid w:val="00D52CA1"/>
    <w:pPr>
      <w:widowControl/>
      <w:pBdr>
        <w:top w:val="single" w:sz="4" w:space="1" w:color="auto"/>
        <w:left w:val="single" w:sz="4" w:space="4" w:color="auto"/>
        <w:bottom w:val="single" w:sz="4" w:space="1" w:color="auto"/>
        <w:right w:val="single" w:sz="4" w:space="4" w:color="auto"/>
        <w:between w:val="single" w:sz="4" w:space="0" w:color="auto"/>
      </w:pBdr>
      <w:spacing w:after="160"/>
      <w:ind w:left="480" w:hanging="480"/>
    </w:pPr>
    <w:rPr>
      <w:rFonts w:eastAsia="Calibri"/>
      <w:b/>
      <w:szCs w:val="22"/>
      <w:lang w:eastAsia="en-US"/>
    </w:rPr>
  </w:style>
  <w:style w:type="character" w:customStyle="1" w:styleId="nbborderedChar">
    <w:name w:val="nb bordered Char"/>
    <w:basedOn w:val="TechnicalBlockChar"/>
    <w:link w:val="nbbordered"/>
    <w:rsid w:val="00D52CA1"/>
    <w:rPr>
      <w:rFonts w:ascii="Times New Roman" w:eastAsia="Calibri" w:hAnsi="Times New Roman" w:cs="Times New Roman"/>
      <w:b/>
      <w:sz w:val="24"/>
      <w:szCs w:val="22"/>
      <w:lang w:val="it-IT" w:eastAsia="en-US"/>
    </w:rPr>
  </w:style>
  <w:style w:type="character" w:customStyle="1" w:styleId="HeaderCouncilChar">
    <w:name w:val="Header Council Char"/>
    <w:basedOn w:val="DefaultParagraphFont"/>
    <w:link w:val="HeaderCouncil"/>
    <w:rsid w:val="00D52CA1"/>
    <w:rPr>
      <w:rFonts w:eastAsia="Calibri"/>
      <w:sz w:val="2"/>
      <w:szCs w:val="22"/>
      <w:lang w:val="it-IT" w:eastAsia="en-US"/>
    </w:rPr>
  </w:style>
  <w:style w:type="character" w:customStyle="1" w:styleId="FooterCouncilChar">
    <w:name w:val="Footer Council Char"/>
    <w:basedOn w:val="DefaultParagraphFont"/>
    <w:link w:val="FooterCouncil"/>
    <w:rsid w:val="00D52CA1"/>
    <w:rPr>
      <w:rFonts w:eastAsia="Calibri"/>
      <w:sz w:val="2"/>
      <w:szCs w:val="22"/>
      <w:lang w:val="it-IT" w:eastAsia="en-US"/>
    </w:rPr>
  </w:style>
  <w:style w:type="character" w:customStyle="1" w:styleId="DeltaViewInsertion">
    <w:name w:val="DeltaView Insertion"/>
    <w:uiPriority w:val="99"/>
    <w:rsid w:val="00D52CA1"/>
    <w:rPr>
      <w:b/>
      <w:i/>
      <w:color w:val="000000"/>
    </w:rPr>
  </w:style>
  <w:style w:type="character" w:customStyle="1" w:styleId="DeltaViewDeletion">
    <w:name w:val="DeltaView Deletion"/>
    <w:uiPriority w:val="99"/>
    <w:rsid w:val="00D52CA1"/>
    <w:rPr>
      <w:strike/>
      <w:color w:val="000000"/>
    </w:rPr>
  </w:style>
  <w:style w:type="paragraph" w:customStyle="1" w:styleId="NormalJustified">
    <w:name w:val="Normal Justified"/>
    <w:basedOn w:val="Normal"/>
    <w:rsid w:val="00D52CA1"/>
    <w:pPr>
      <w:widowControl/>
      <w:spacing w:before="200" w:after="120" w:line="360" w:lineRule="auto"/>
      <w:jc w:val="both"/>
    </w:pPr>
    <w:rPr>
      <w:rFonts w:eastAsia="Calibri"/>
      <w:szCs w:val="22"/>
      <w:lang w:eastAsia="en-US"/>
    </w:rPr>
  </w:style>
  <w:style w:type="paragraph" w:customStyle="1" w:styleId="FinalLine">
    <w:name w:val="Final Line"/>
    <w:basedOn w:val="Normal"/>
    <w:next w:val="Normal"/>
    <w:rsid w:val="00D52CA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52CA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D52CA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52CA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52CA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52CA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52CA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52CA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52CA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52CA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52CA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52CA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52CA1"/>
    <w:pPr>
      <w:widowControl/>
      <w:numPr>
        <w:ilvl w:val="1"/>
        <w:numId w:val="34"/>
      </w:numPr>
      <w:tabs>
        <w:tab w:val="clear" w:pos="567"/>
      </w:tabs>
      <w:spacing w:before="120" w:after="120" w:line="360" w:lineRule="auto"/>
      <w:ind w:left="0" w:firstLine="0"/>
    </w:pPr>
    <w:rPr>
      <w:rFonts w:eastAsia="Calibri"/>
      <w:szCs w:val="22"/>
      <w:lang w:eastAsia="en-US"/>
    </w:rPr>
  </w:style>
  <w:style w:type="paragraph" w:customStyle="1" w:styleId="Pointabc1">
    <w:name w:val="Point abc (1)"/>
    <w:basedOn w:val="Normal"/>
    <w:rsid w:val="00D52CA1"/>
    <w:pPr>
      <w:widowControl/>
      <w:numPr>
        <w:ilvl w:val="3"/>
        <w:numId w:val="34"/>
      </w:numPr>
      <w:tabs>
        <w:tab w:val="clear" w:pos="1134"/>
      </w:tabs>
      <w:spacing w:before="120" w:after="120" w:line="360" w:lineRule="auto"/>
      <w:ind w:left="0" w:firstLine="0"/>
    </w:pPr>
    <w:rPr>
      <w:rFonts w:eastAsia="Calibri"/>
      <w:szCs w:val="22"/>
      <w:lang w:eastAsia="en-US"/>
    </w:rPr>
  </w:style>
  <w:style w:type="paragraph" w:customStyle="1" w:styleId="Pointabc2">
    <w:name w:val="Point abc (2)"/>
    <w:basedOn w:val="Normal"/>
    <w:rsid w:val="00D52CA1"/>
    <w:pPr>
      <w:widowControl/>
      <w:numPr>
        <w:ilvl w:val="5"/>
        <w:numId w:val="34"/>
      </w:numPr>
      <w:tabs>
        <w:tab w:val="clear" w:pos="1701"/>
      </w:tabs>
      <w:spacing w:before="120" w:after="120" w:line="360" w:lineRule="auto"/>
      <w:ind w:left="0" w:firstLine="0"/>
    </w:pPr>
    <w:rPr>
      <w:rFonts w:eastAsia="Calibri"/>
      <w:szCs w:val="22"/>
      <w:lang w:eastAsia="en-US"/>
    </w:rPr>
  </w:style>
  <w:style w:type="paragraph" w:customStyle="1" w:styleId="Pointabc3">
    <w:name w:val="Point abc (3)"/>
    <w:basedOn w:val="Normal"/>
    <w:rsid w:val="00D52CA1"/>
    <w:pPr>
      <w:widowControl/>
      <w:numPr>
        <w:ilvl w:val="7"/>
        <w:numId w:val="34"/>
      </w:numPr>
      <w:tabs>
        <w:tab w:val="clear" w:pos="2268"/>
      </w:tabs>
      <w:spacing w:before="120" w:after="120" w:line="360" w:lineRule="auto"/>
      <w:ind w:left="0" w:firstLine="0"/>
    </w:pPr>
    <w:rPr>
      <w:rFonts w:eastAsia="Calibri"/>
      <w:szCs w:val="22"/>
      <w:lang w:eastAsia="en-US"/>
    </w:rPr>
  </w:style>
  <w:style w:type="paragraph" w:customStyle="1" w:styleId="Pointabc4">
    <w:name w:val="Point abc (4)"/>
    <w:basedOn w:val="Normal"/>
    <w:rsid w:val="00D52CA1"/>
    <w:pPr>
      <w:widowControl/>
      <w:numPr>
        <w:ilvl w:val="8"/>
        <w:numId w:val="34"/>
      </w:numPr>
      <w:tabs>
        <w:tab w:val="clear" w:pos="2835"/>
      </w:tabs>
      <w:spacing w:before="120" w:after="120" w:line="360" w:lineRule="auto"/>
      <w:ind w:left="0" w:firstLine="0"/>
    </w:pPr>
    <w:rPr>
      <w:rFonts w:eastAsia="Calibri"/>
      <w:szCs w:val="22"/>
      <w:lang w:eastAsia="en-US"/>
    </w:rPr>
  </w:style>
  <w:style w:type="paragraph" w:customStyle="1" w:styleId="Point123">
    <w:name w:val="Point 123"/>
    <w:basedOn w:val="Normal"/>
    <w:rsid w:val="00D52CA1"/>
    <w:pPr>
      <w:widowControl/>
      <w:numPr>
        <w:numId w:val="34"/>
      </w:numPr>
      <w:tabs>
        <w:tab w:val="clear" w:pos="567"/>
      </w:tabs>
      <w:spacing w:before="120" w:after="120" w:line="360" w:lineRule="auto"/>
      <w:ind w:left="0" w:firstLine="0"/>
    </w:pPr>
    <w:rPr>
      <w:rFonts w:eastAsia="Calibri"/>
      <w:szCs w:val="22"/>
      <w:lang w:eastAsia="en-US"/>
    </w:rPr>
  </w:style>
  <w:style w:type="paragraph" w:customStyle="1" w:styleId="Point1231">
    <w:name w:val="Point 123 (1)"/>
    <w:basedOn w:val="Normal"/>
    <w:rsid w:val="00D52CA1"/>
    <w:pPr>
      <w:widowControl/>
      <w:numPr>
        <w:ilvl w:val="2"/>
        <w:numId w:val="34"/>
      </w:numPr>
      <w:tabs>
        <w:tab w:val="clear" w:pos="1134"/>
      </w:tabs>
      <w:spacing w:before="120" w:after="120" w:line="360" w:lineRule="auto"/>
      <w:ind w:left="0" w:firstLine="0"/>
    </w:pPr>
    <w:rPr>
      <w:rFonts w:eastAsia="Calibri"/>
      <w:szCs w:val="22"/>
      <w:lang w:eastAsia="en-US"/>
    </w:rPr>
  </w:style>
  <w:style w:type="paragraph" w:customStyle="1" w:styleId="Point1232">
    <w:name w:val="Point 123 (2)"/>
    <w:basedOn w:val="Normal"/>
    <w:rsid w:val="00D52CA1"/>
    <w:pPr>
      <w:widowControl/>
      <w:numPr>
        <w:ilvl w:val="4"/>
        <w:numId w:val="34"/>
      </w:numPr>
      <w:tabs>
        <w:tab w:val="clear" w:pos="1701"/>
      </w:tabs>
      <w:spacing w:before="120" w:after="120" w:line="360" w:lineRule="auto"/>
      <w:ind w:left="0" w:firstLine="0"/>
    </w:pPr>
    <w:rPr>
      <w:rFonts w:eastAsia="Calibri"/>
      <w:szCs w:val="22"/>
      <w:lang w:eastAsia="en-US"/>
    </w:rPr>
  </w:style>
  <w:style w:type="paragraph" w:customStyle="1" w:styleId="Point1233">
    <w:name w:val="Point 123 (3)"/>
    <w:basedOn w:val="Normal"/>
    <w:rsid w:val="00D52CA1"/>
    <w:pPr>
      <w:widowControl/>
      <w:numPr>
        <w:ilvl w:val="6"/>
        <w:numId w:val="34"/>
      </w:numPr>
      <w:tabs>
        <w:tab w:val="clear" w:pos="2268"/>
      </w:tabs>
      <w:spacing w:before="120" w:after="120" w:line="360" w:lineRule="auto"/>
      <w:ind w:left="0" w:firstLine="0"/>
    </w:pPr>
    <w:rPr>
      <w:rFonts w:eastAsia="Calibri"/>
      <w:szCs w:val="22"/>
      <w:lang w:eastAsia="en-US"/>
    </w:rPr>
  </w:style>
  <w:style w:type="paragraph" w:customStyle="1" w:styleId="Pointivx">
    <w:name w:val="Point ivx"/>
    <w:basedOn w:val="Normal"/>
    <w:rsid w:val="00D52CA1"/>
    <w:pPr>
      <w:widowControl/>
      <w:numPr>
        <w:numId w:val="35"/>
      </w:numPr>
      <w:tabs>
        <w:tab w:val="clear" w:pos="567"/>
      </w:tabs>
      <w:spacing w:before="120" w:after="120" w:line="360" w:lineRule="auto"/>
      <w:ind w:left="0" w:firstLine="0"/>
    </w:pPr>
    <w:rPr>
      <w:rFonts w:eastAsia="Calibri"/>
      <w:szCs w:val="22"/>
      <w:lang w:eastAsia="en-US"/>
    </w:rPr>
  </w:style>
  <w:style w:type="paragraph" w:customStyle="1" w:styleId="Pointivx1">
    <w:name w:val="Point ivx (1)"/>
    <w:basedOn w:val="Normal"/>
    <w:rsid w:val="00D52CA1"/>
    <w:pPr>
      <w:widowControl/>
      <w:numPr>
        <w:ilvl w:val="1"/>
        <w:numId w:val="35"/>
      </w:numPr>
      <w:tabs>
        <w:tab w:val="clear" w:pos="1134"/>
      </w:tabs>
      <w:spacing w:before="120" w:after="120" w:line="360" w:lineRule="auto"/>
      <w:ind w:left="0" w:firstLine="0"/>
    </w:pPr>
    <w:rPr>
      <w:rFonts w:eastAsia="Calibri"/>
      <w:szCs w:val="22"/>
      <w:lang w:eastAsia="en-US"/>
    </w:rPr>
  </w:style>
  <w:style w:type="paragraph" w:customStyle="1" w:styleId="Pointivx2">
    <w:name w:val="Point ivx (2)"/>
    <w:basedOn w:val="Normal"/>
    <w:rsid w:val="00D52CA1"/>
    <w:pPr>
      <w:widowControl/>
      <w:numPr>
        <w:ilvl w:val="2"/>
        <w:numId w:val="35"/>
      </w:numPr>
      <w:tabs>
        <w:tab w:val="clear" w:pos="1701"/>
      </w:tabs>
      <w:spacing w:before="120" w:after="120" w:line="360" w:lineRule="auto"/>
      <w:ind w:left="0" w:firstLine="0"/>
    </w:pPr>
    <w:rPr>
      <w:rFonts w:eastAsia="Calibri"/>
      <w:szCs w:val="22"/>
      <w:lang w:eastAsia="en-US"/>
    </w:rPr>
  </w:style>
  <w:style w:type="paragraph" w:customStyle="1" w:styleId="Pointivx3">
    <w:name w:val="Point ivx (3)"/>
    <w:basedOn w:val="Normal"/>
    <w:rsid w:val="00D52CA1"/>
    <w:pPr>
      <w:widowControl/>
      <w:numPr>
        <w:ilvl w:val="3"/>
        <w:numId w:val="35"/>
      </w:numPr>
      <w:tabs>
        <w:tab w:val="clear" w:pos="2268"/>
      </w:tabs>
      <w:spacing w:before="120" w:after="120" w:line="360" w:lineRule="auto"/>
      <w:ind w:left="0" w:firstLine="0"/>
    </w:pPr>
    <w:rPr>
      <w:rFonts w:eastAsia="Calibri"/>
      <w:szCs w:val="22"/>
      <w:lang w:eastAsia="en-US"/>
    </w:rPr>
  </w:style>
  <w:style w:type="paragraph" w:customStyle="1" w:styleId="Pointivx4">
    <w:name w:val="Point ivx (4)"/>
    <w:basedOn w:val="Normal"/>
    <w:rsid w:val="00D52CA1"/>
    <w:pPr>
      <w:widowControl/>
      <w:numPr>
        <w:ilvl w:val="4"/>
        <w:numId w:val="35"/>
      </w:numPr>
      <w:tabs>
        <w:tab w:val="clear" w:pos="2835"/>
      </w:tabs>
      <w:spacing w:before="120" w:after="120" w:line="360" w:lineRule="auto"/>
      <w:ind w:left="0" w:firstLine="0"/>
    </w:pPr>
    <w:rPr>
      <w:rFonts w:eastAsia="Calibri"/>
      <w:szCs w:val="22"/>
      <w:lang w:eastAsia="en-US"/>
    </w:rPr>
  </w:style>
  <w:style w:type="paragraph" w:customStyle="1" w:styleId="Bullet">
    <w:name w:val="Bullet"/>
    <w:basedOn w:val="Normal"/>
    <w:rsid w:val="00D52CA1"/>
    <w:pPr>
      <w:widowControl/>
      <w:numPr>
        <w:numId w:val="29"/>
      </w:numPr>
      <w:tabs>
        <w:tab w:val="clear" w:pos="567"/>
      </w:tabs>
      <w:spacing w:before="120" w:after="120" w:line="360" w:lineRule="auto"/>
      <w:ind w:left="0" w:firstLine="0"/>
    </w:pPr>
    <w:rPr>
      <w:rFonts w:eastAsia="Calibri"/>
      <w:szCs w:val="22"/>
      <w:lang w:eastAsia="en-US"/>
    </w:rPr>
  </w:style>
  <w:style w:type="paragraph" w:customStyle="1" w:styleId="Dash">
    <w:name w:val="Dash"/>
    <w:basedOn w:val="Normal"/>
    <w:rsid w:val="00D52CA1"/>
    <w:pPr>
      <w:widowControl/>
      <w:numPr>
        <w:numId w:val="19"/>
      </w:numPr>
      <w:tabs>
        <w:tab w:val="clear" w:pos="567"/>
      </w:tabs>
      <w:spacing w:before="120" w:after="120" w:line="360" w:lineRule="auto"/>
      <w:ind w:left="0" w:firstLine="0"/>
    </w:pPr>
    <w:rPr>
      <w:rFonts w:eastAsia="Calibri"/>
      <w:szCs w:val="22"/>
      <w:lang w:eastAsia="en-US"/>
    </w:rPr>
  </w:style>
  <w:style w:type="paragraph" w:customStyle="1" w:styleId="Dash1">
    <w:name w:val="Dash 1"/>
    <w:basedOn w:val="Normal"/>
    <w:rsid w:val="00D52CA1"/>
    <w:pPr>
      <w:widowControl/>
      <w:numPr>
        <w:numId w:val="20"/>
      </w:numPr>
      <w:tabs>
        <w:tab w:val="clear" w:pos="1134"/>
      </w:tabs>
      <w:spacing w:before="120" w:after="120" w:line="360" w:lineRule="auto"/>
      <w:ind w:left="0" w:firstLine="0"/>
    </w:pPr>
    <w:rPr>
      <w:rFonts w:eastAsia="Calibri"/>
      <w:szCs w:val="22"/>
      <w:lang w:eastAsia="en-US"/>
    </w:rPr>
  </w:style>
  <w:style w:type="paragraph" w:customStyle="1" w:styleId="Dash2">
    <w:name w:val="Dash 2"/>
    <w:basedOn w:val="Normal"/>
    <w:rsid w:val="00D52CA1"/>
    <w:pPr>
      <w:widowControl/>
      <w:numPr>
        <w:numId w:val="21"/>
      </w:numPr>
      <w:tabs>
        <w:tab w:val="clear" w:pos="1701"/>
      </w:tabs>
      <w:spacing w:before="120" w:after="120" w:line="360" w:lineRule="auto"/>
      <w:ind w:left="0" w:firstLine="0"/>
    </w:pPr>
    <w:rPr>
      <w:rFonts w:eastAsia="Calibri"/>
      <w:szCs w:val="22"/>
      <w:lang w:eastAsia="en-US"/>
    </w:rPr>
  </w:style>
  <w:style w:type="paragraph" w:customStyle="1" w:styleId="Dash3">
    <w:name w:val="Dash 3"/>
    <w:basedOn w:val="Normal"/>
    <w:rsid w:val="00D52CA1"/>
    <w:pPr>
      <w:widowControl/>
      <w:numPr>
        <w:numId w:val="22"/>
      </w:numPr>
      <w:tabs>
        <w:tab w:val="clear" w:pos="2268"/>
      </w:tabs>
      <w:spacing w:before="120" w:after="120" w:line="360" w:lineRule="auto"/>
      <w:ind w:left="0" w:firstLine="0"/>
    </w:pPr>
    <w:rPr>
      <w:rFonts w:eastAsia="Calibri"/>
      <w:szCs w:val="22"/>
      <w:lang w:eastAsia="en-US"/>
    </w:rPr>
  </w:style>
  <w:style w:type="paragraph" w:customStyle="1" w:styleId="Dash4">
    <w:name w:val="Dash 4"/>
    <w:basedOn w:val="Normal"/>
    <w:rsid w:val="00D52CA1"/>
    <w:pPr>
      <w:widowControl/>
      <w:numPr>
        <w:numId w:val="23"/>
      </w:numPr>
      <w:tabs>
        <w:tab w:val="clear" w:pos="2835"/>
      </w:tabs>
      <w:spacing w:before="120" w:after="120" w:line="360" w:lineRule="auto"/>
      <w:ind w:left="0" w:firstLine="0"/>
    </w:pPr>
    <w:rPr>
      <w:rFonts w:eastAsia="Calibri"/>
      <w:szCs w:val="22"/>
      <w:lang w:eastAsia="en-US"/>
    </w:rPr>
  </w:style>
  <w:style w:type="paragraph" w:customStyle="1" w:styleId="DashEqual">
    <w:name w:val="Dash Equal"/>
    <w:basedOn w:val="Dash"/>
    <w:rsid w:val="00D52CA1"/>
    <w:pPr>
      <w:numPr>
        <w:numId w:val="0"/>
      </w:numPr>
      <w:tabs>
        <w:tab w:val="num" w:pos="567"/>
      </w:tabs>
      <w:ind w:left="567" w:hanging="567"/>
    </w:pPr>
  </w:style>
  <w:style w:type="paragraph" w:customStyle="1" w:styleId="DashEqual1">
    <w:name w:val="Dash Equal 1"/>
    <w:basedOn w:val="Dash1"/>
    <w:rsid w:val="00D52CA1"/>
    <w:pPr>
      <w:numPr>
        <w:numId w:val="25"/>
      </w:numPr>
      <w:tabs>
        <w:tab w:val="clear" w:pos="1134"/>
      </w:tabs>
      <w:ind w:left="0" w:firstLine="0"/>
    </w:pPr>
  </w:style>
  <w:style w:type="paragraph" w:customStyle="1" w:styleId="DashEqual2">
    <w:name w:val="Dash Equal 2"/>
    <w:basedOn w:val="Dash2"/>
    <w:rsid w:val="00D52CA1"/>
    <w:pPr>
      <w:numPr>
        <w:numId w:val="26"/>
      </w:numPr>
      <w:tabs>
        <w:tab w:val="clear" w:pos="1701"/>
      </w:tabs>
      <w:ind w:left="0" w:firstLine="0"/>
    </w:pPr>
  </w:style>
  <w:style w:type="paragraph" w:customStyle="1" w:styleId="DashEqual3">
    <w:name w:val="Dash Equal 3"/>
    <w:basedOn w:val="Dash3"/>
    <w:rsid w:val="00D52CA1"/>
    <w:pPr>
      <w:numPr>
        <w:numId w:val="27"/>
      </w:numPr>
      <w:tabs>
        <w:tab w:val="clear" w:pos="2268"/>
      </w:tabs>
      <w:ind w:left="0" w:firstLine="0"/>
    </w:pPr>
  </w:style>
  <w:style w:type="paragraph" w:customStyle="1" w:styleId="DashEqual4">
    <w:name w:val="Dash Equal 4"/>
    <w:basedOn w:val="Dash4"/>
    <w:rsid w:val="00D52CA1"/>
    <w:pPr>
      <w:numPr>
        <w:numId w:val="28"/>
      </w:numPr>
      <w:tabs>
        <w:tab w:val="clear" w:pos="2835"/>
      </w:tabs>
      <w:ind w:left="0" w:firstLine="0"/>
    </w:pPr>
  </w:style>
  <w:style w:type="paragraph" w:customStyle="1" w:styleId="HeadingLeft">
    <w:name w:val="Heading Left"/>
    <w:basedOn w:val="Normal"/>
    <w:next w:val="Normal"/>
    <w:rsid w:val="00D52CA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52CA1"/>
    <w:pPr>
      <w:numPr>
        <w:numId w:val="38"/>
      </w:numPr>
      <w:tabs>
        <w:tab w:val="clear" w:pos="567"/>
      </w:tabs>
      <w:ind w:left="0" w:firstLine="0"/>
    </w:pPr>
  </w:style>
  <w:style w:type="paragraph" w:customStyle="1" w:styleId="Heading123">
    <w:name w:val="Heading 123"/>
    <w:basedOn w:val="HeadingLeft"/>
    <w:next w:val="Normal"/>
    <w:rsid w:val="00D52CA1"/>
    <w:pPr>
      <w:numPr>
        <w:numId w:val="37"/>
      </w:numPr>
      <w:tabs>
        <w:tab w:val="clear" w:pos="567"/>
      </w:tabs>
      <w:ind w:left="0" w:firstLine="0"/>
    </w:pPr>
  </w:style>
  <w:style w:type="paragraph" w:customStyle="1" w:styleId="HeadingABC">
    <w:name w:val="Heading ABC"/>
    <w:basedOn w:val="HeadingLeft"/>
    <w:next w:val="Normal"/>
    <w:rsid w:val="00D52CA1"/>
    <w:pPr>
      <w:numPr>
        <w:numId w:val="36"/>
      </w:numPr>
      <w:tabs>
        <w:tab w:val="clear" w:pos="567"/>
      </w:tabs>
      <w:ind w:left="0" w:firstLine="0"/>
    </w:pPr>
  </w:style>
  <w:style w:type="paragraph" w:customStyle="1" w:styleId="HeadingCentered">
    <w:name w:val="Heading Centered"/>
    <w:basedOn w:val="HeadingLeft"/>
    <w:next w:val="Normal"/>
    <w:rsid w:val="00D52CA1"/>
    <w:pPr>
      <w:jc w:val="center"/>
    </w:pPr>
  </w:style>
  <w:style w:type="paragraph" w:customStyle="1" w:styleId="Jardin">
    <w:name w:val="Jardin"/>
    <w:basedOn w:val="Normal"/>
    <w:rsid w:val="00D52CA1"/>
    <w:pPr>
      <w:widowControl/>
      <w:spacing w:before="200"/>
      <w:jc w:val="center"/>
    </w:pPr>
    <w:rPr>
      <w:rFonts w:eastAsia="Calibri"/>
      <w:szCs w:val="22"/>
      <w:lang w:eastAsia="en-US"/>
    </w:rPr>
  </w:style>
  <w:style w:type="paragraph" w:customStyle="1" w:styleId="Amendment">
    <w:name w:val="Amendment"/>
    <w:basedOn w:val="Normal"/>
    <w:next w:val="Normal"/>
    <w:rsid w:val="00D52CA1"/>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52CA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52CA1"/>
    <w:pPr>
      <w:widowControl/>
      <w:spacing w:before="120" w:after="480"/>
      <w:contextualSpacing/>
    </w:pPr>
    <w:rPr>
      <w:rFonts w:eastAsia="Calibri"/>
      <w:szCs w:val="22"/>
      <w:lang w:eastAsia="en-US"/>
    </w:rPr>
  </w:style>
  <w:style w:type="paragraph" w:customStyle="1" w:styleId="ReplyBold">
    <w:name w:val="Reply Bold"/>
    <w:basedOn w:val="ReplyRE"/>
    <w:next w:val="Normal"/>
    <w:rsid w:val="00D52CA1"/>
    <w:rPr>
      <w:b/>
    </w:rPr>
  </w:style>
  <w:style w:type="paragraph" w:customStyle="1" w:styleId="Annex">
    <w:name w:val="Annex"/>
    <w:basedOn w:val="Normal"/>
    <w:next w:val="Normal"/>
    <w:rsid w:val="00D52CA1"/>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52CA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52CA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D52CA1"/>
    <w:rPr>
      <w:rFonts w:ascii="Times New Roman" w:hAnsi="Times New Roman" w:cs="Times New Roman"/>
      <w:b/>
      <w:sz w:val="24"/>
      <w:shd w:val="clear" w:color="auto" w:fill="CCCCCC"/>
    </w:rPr>
  </w:style>
  <w:style w:type="paragraph" w:customStyle="1" w:styleId="NormalCompact">
    <w:name w:val="Normal Compact"/>
    <w:basedOn w:val="Normal"/>
    <w:next w:val="Normal"/>
    <w:rsid w:val="00D52CA1"/>
    <w:pPr>
      <w:widowControl/>
      <w:spacing w:before="120" w:after="120"/>
    </w:pPr>
    <w:rPr>
      <w:rFonts w:eastAsia="Calibri"/>
      <w:szCs w:val="22"/>
      <w:lang w:eastAsia="en-US"/>
    </w:rPr>
  </w:style>
  <w:style w:type="paragraph" w:customStyle="1" w:styleId="ListBullet10">
    <w:name w:val="List Bullet 1"/>
    <w:basedOn w:val="Normal"/>
    <w:rsid w:val="00D52CA1"/>
    <w:pPr>
      <w:tabs>
        <w:tab w:val="left" w:pos="1134"/>
      </w:tabs>
      <w:autoSpaceDE w:val="0"/>
      <w:autoSpaceDN w:val="0"/>
      <w:adjustRightInd w:val="0"/>
      <w:spacing w:before="120" w:after="120"/>
      <w:ind w:left="1134" w:hanging="283"/>
      <w:jc w:val="both"/>
    </w:pPr>
    <w:rPr>
      <w:szCs w:val="22"/>
    </w:rPr>
  </w:style>
  <w:style w:type="paragraph" w:customStyle="1" w:styleId="ListDash">
    <w:name w:val="List Dash"/>
    <w:basedOn w:val="Normal"/>
    <w:rsid w:val="00D52CA1"/>
    <w:pPr>
      <w:tabs>
        <w:tab w:val="left" w:pos="283"/>
      </w:tabs>
      <w:autoSpaceDE w:val="0"/>
      <w:autoSpaceDN w:val="0"/>
      <w:adjustRightInd w:val="0"/>
      <w:spacing w:before="120" w:after="120"/>
      <w:ind w:left="283" w:hanging="283"/>
      <w:jc w:val="both"/>
    </w:pPr>
    <w:rPr>
      <w:szCs w:val="22"/>
    </w:rPr>
  </w:style>
  <w:style w:type="paragraph" w:customStyle="1" w:styleId="ListDash1">
    <w:name w:val="List Dash 1"/>
    <w:basedOn w:val="Normal"/>
    <w:rsid w:val="00D52CA1"/>
    <w:pPr>
      <w:tabs>
        <w:tab w:val="left" w:pos="1134"/>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D52CA1"/>
    <w:pPr>
      <w:tabs>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D52CA1"/>
    <w:pPr>
      <w:numPr>
        <w:numId w:val="24"/>
      </w:numPr>
      <w:tabs>
        <w:tab w:val="clear" w:pos="567"/>
        <w:tab w:val="left" w:pos="2126"/>
      </w:tabs>
      <w:autoSpaceDE w:val="0"/>
      <w:autoSpaceDN w:val="0"/>
      <w:adjustRightInd w:val="0"/>
      <w:spacing w:before="120" w:after="120"/>
      <w:ind w:left="0" w:firstLine="0"/>
      <w:jc w:val="both"/>
    </w:pPr>
    <w:rPr>
      <w:szCs w:val="22"/>
    </w:rPr>
  </w:style>
  <w:style w:type="paragraph" w:customStyle="1" w:styleId="ListNumberLevel4">
    <w:name w:val="List Number (Level 4)"/>
    <w:basedOn w:val="Normal"/>
    <w:rsid w:val="00D52CA1"/>
    <w:pPr>
      <w:tabs>
        <w:tab w:val="left" w:pos="2835"/>
      </w:tabs>
      <w:autoSpaceDE w:val="0"/>
      <w:autoSpaceDN w:val="0"/>
      <w:adjustRightInd w:val="0"/>
      <w:spacing w:before="120" w:after="120"/>
      <w:ind w:left="2835" w:hanging="709"/>
      <w:jc w:val="both"/>
    </w:pPr>
    <w:rPr>
      <w:szCs w:val="22"/>
    </w:rPr>
  </w:style>
  <w:style w:type="paragraph" w:customStyle="1" w:styleId="ListDash3">
    <w:name w:val="List Dash 3"/>
    <w:basedOn w:val="Normal"/>
    <w:rsid w:val="00D52CA1"/>
    <w:pPr>
      <w:tabs>
        <w:tab w:val="left" w:pos="1134"/>
      </w:tabs>
      <w:autoSpaceDE w:val="0"/>
      <w:autoSpaceDN w:val="0"/>
      <w:adjustRightInd w:val="0"/>
      <w:spacing w:before="120" w:after="120"/>
      <w:ind w:left="1134" w:hanging="283"/>
      <w:jc w:val="both"/>
    </w:pPr>
    <w:rPr>
      <w:szCs w:val="22"/>
    </w:rPr>
  </w:style>
  <w:style w:type="paragraph" w:customStyle="1" w:styleId="ListDash4">
    <w:name w:val="List Dash 4"/>
    <w:basedOn w:val="Normal"/>
    <w:rsid w:val="00D52CA1"/>
    <w:pPr>
      <w:tabs>
        <w:tab w:val="left" w:pos="1134"/>
        <w:tab w:val="num" w:pos="1701"/>
      </w:tabs>
      <w:autoSpaceDE w:val="0"/>
      <w:autoSpaceDN w:val="0"/>
      <w:adjustRightInd w:val="0"/>
      <w:spacing w:before="120" w:after="120"/>
      <w:ind w:left="1134" w:hanging="283"/>
      <w:jc w:val="both"/>
    </w:pPr>
    <w:rPr>
      <w:szCs w:val="22"/>
    </w:rPr>
  </w:style>
  <w:style w:type="paragraph" w:customStyle="1" w:styleId="ListNumber10">
    <w:name w:val="List Number 1"/>
    <w:basedOn w:val="Text1"/>
    <w:rsid w:val="00D52CA1"/>
    <w:pPr>
      <w:widowControl w:val="0"/>
      <w:tabs>
        <w:tab w:val="left" w:pos="1560"/>
        <w:tab w:val="num" w:pos="2268"/>
      </w:tabs>
      <w:autoSpaceDE w:val="0"/>
      <w:autoSpaceDN w:val="0"/>
      <w:adjustRightInd w:val="0"/>
      <w:spacing w:line="240" w:lineRule="auto"/>
      <w:ind w:left="1560" w:hanging="709"/>
      <w:jc w:val="both"/>
    </w:pPr>
    <w:rPr>
      <w:rFonts w:eastAsia="Times New Roman"/>
      <w:lang w:eastAsia="en-GB"/>
    </w:rPr>
  </w:style>
  <w:style w:type="paragraph" w:customStyle="1" w:styleId="ListNumber1Level2">
    <w:name w:val="List Number 1 (Level 2)"/>
    <w:basedOn w:val="Text1"/>
    <w:rsid w:val="00D52CA1"/>
    <w:pPr>
      <w:widowControl w:val="0"/>
      <w:numPr>
        <w:numId w:val="13"/>
      </w:numPr>
      <w:tabs>
        <w:tab w:val="clear" w:pos="1984"/>
        <w:tab w:val="left" w:pos="2268"/>
      </w:tabs>
      <w:autoSpaceDE w:val="0"/>
      <w:autoSpaceDN w:val="0"/>
      <w:adjustRightInd w:val="0"/>
      <w:spacing w:line="240" w:lineRule="auto"/>
      <w:ind w:left="0" w:firstLine="0"/>
      <w:jc w:val="both"/>
    </w:pPr>
    <w:rPr>
      <w:rFonts w:eastAsia="Times New Roman"/>
      <w:lang w:eastAsia="en-GB"/>
    </w:rPr>
  </w:style>
  <w:style w:type="paragraph" w:customStyle="1" w:styleId="ListNumber2Level2">
    <w:name w:val="List Number 2 (Level 2)"/>
    <w:basedOn w:val="Text2"/>
    <w:rsid w:val="00D52CA1"/>
    <w:pPr>
      <w:widowControl w:val="0"/>
      <w:numPr>
        <w:numId w:val="14"/>
      </w:numPr>
      <w:tabs>
        <w:tab w:val="left" w:pos="2268"/>
        <w:tab w:val="clear" w:pos="2551"/>
      </w:tabs>
      <w:autoSpaceDE w:val="0"/>
      <w:autoSpaceDN w:val="0"/>
      <w:adjustRightInd w:val="0"/>
      <w:spacing w:line="240" w:lineRule="auto"/>
      <w:ind w:left="0" w:firstLine="0"/>
      <w:jc w:val="both"/>
    </w:pPr>
    <w:rPr>
      <w:rFonts w:eastAsia="Times New Roman"/>
      <w:lang w:eastAsia="en-GB"/>
    </w:rPr>
  </w:style>
  <w:style w:type="paragraph" w:customStyle="1" w:styleId="ListNumber3Level2">
    <w:name w:val="List Number 3 (Level 2)"/>
    <w:basedOn w:val="Text3"/>
    <w:rsid w:val="00D52CA1"/>
    <w:pPr>
      <w:widowControl w:val="0"/>
      <w:numPr>
        <w:numId w:val="15"/>
      </w:numPr>
      <w:tabs>
        <w:tab w:val="left" w:pos="2268"/>
        <w:tab w:val="clear" w:pos="3118"/>
      </w:tabs>
      <w:autoSpaceDE w:val="0"/>
      <w:autoSpaceDN w:val="0"/>
      <w:adjustRightInd w:val="0"/>
      <w:spacing w:line="240" w:lineRule="auto"/>
      <w:ind w:left="0" w:firstLine="0"/>
      <w:jc w:val="both"/>
    </w:pPr>
    <w:rPr>
      <w:rFonts w:eastAsia="Times New Roman"/>
      <w:lang w:eastAsia="en-GB"/>
    </w:rPr>
  </w:style>
  <w:style w:type="paragraph" w:customStyle="1" w:styleId="ListNumber4Level2">
    <w:name w:val="List Number 4 (Level 2)"/>
    <w:basedOn w:val="Text4"/>
    <w:rsid w:val="00D52CA1"/>
    <w:pPr>
      <w:widowControl w:val="0"/>
      <w:numPr>
        <w:numId w:val="16"/>
      </w:numPr>
      <w:tabs>
        <w:tab w:val="left" w:pos="2268"/>
        <w:tab w:val="clear" w:pos="3685"/>
      </w:tabs>
      <w:autoSpaceDE w:val="0"/>
      <w:autoSpaceDN w:val="0"/>
      <w:adjustRightInd w:val="0"/>
      <w:spacing w:line="240" w:lineRule="auto"/>
      <w:ind w:left="0" w:firstLine="0"/>
      <w:jc w:val="both"/>
    </w:pPr>
    <w:rPr>
      <w:rFonts w:eastAsia="Times New Roman"/>
      <w:lang w:eastAsia="en-GB"/>
    </w:rPr>
  </w:style>
  <w:style w:type="paragraph" w:customStyle="1" w:styleId="ListNumber1Level3">
    <w:name w:val="List Number 1 (Level 3)"/>
    <w:basedOn w:val="Text1"/>
    <w:rsid w:val="00D52CA1"/>
    <w:pPr>
      <w:widowControl w:val="0"/>
      <w:numPr>
        <w:numId w:val="30"/>
      </w:numPr>
      <w:tabs>
        <w:tab w:val="clear" w:pos="1134"/>
        <w:tab w:val="left" w:pos="2977"/>
      </w:tabs>
      <w:autoSpaceDE w:val="0"/>
      <w:autoSpaceDN w:val="0"/>
      <w:adjustRightInd w:val="0"/>
      <w:spacing w:line="240" w:lineRule="auto"/>
      <w:ind w:left="0" w:firstLine="0"/>
      <w:jc w:val="both"/>
    </w:pPr>
    <w:rPr>
      <w:rFonts w:eastAsia="Times New Roman"/>
      <w:lang w:eastAsia="en-GB"/>
    </w:rPr>
  </w:style>
  <w:style w:type="paragraph" w:customStyle="1" w:styleId="ListNumber2Level3">
    <w:name w:val="List Number 2 (Level 3)"/>
    <w:basedOn w:val="Text2"/>
    <w:rsid w:val="00D52CA1"/>
    <w:pPr>
      <w:widowControl w:val="0"/>
      <w:numPr>
        <w:numId w:val="31"/>
      </w:numPr>
      <w:tabs>
        <w:tab w:val="clear" w:pos="1701"/>
        <w:tab w:val="left" w:pos="2977"/>
      </w:tabs>
      <w:autoSpaceDE w:val="0"/>
      <w:autoSpaceDN w:val="0"/>
      <w:adjustRightInd w:val="0"/>
      <w:spacing w:line="240" w:lineRule="auto"/>
      <w:ind w:left="0" w:firstLine="0"/>
      <w:jc w:val="both"/>
    </w:pPr>
    <w:rPr>
      <w:rFonts w:eastAsia="Times New Roman"/>
      <w:lang w:eastAsia="en-GB"/>
    </w:rPr>
  </w:style>
  <w:style w:type="paragraph" w:customStyle="1" w:styleId="ListNumber3Level3">
    <w:name w:val="List Number 3 (Level 3)"/>
    <w:basedOn w:val="Text3"/>
    <w:rsid w:val="00D52CA1"/>
    <w:pPr>
      <w:widowControl w:val="0"/>
      <w:numPr>
        <w:numId w:val="32"/>
      </w:numPr>
      <w:tabs>
        <w:tab w:val="clear" w:pos="2268"/>
        <w:tab w:val="left" w:pos="2977"/>
      </w:tabs>
      <w:autoSpaceDE w:val="0"/>
      <w:autoSpaceDN w:val="0"/>
      <w:adjustRightInd w:val="0"/>
      <w:spacing w:line="240" w:lineRule="auto"/>
      <w:ind w:left="0" w:firstLine="0"/>
      <w:jc w:val="both"/>
    </w:pPr>
    <w:rPr>
      <w:rFonts w:eastAsia="Times New Roman"/>
      <w:lang w:eastAsia="en-GB"/>
    </w:rPr>
  </w:style>
  <w:style w:type="paragraph" w:customStyle="1" w:styleId="ListNumber4Level3">
    <w:name w:val="List Number 4 (Level 3)"/>
    <w:basedOn w:val="Text4"/>
    <w:rsid w:val="00D52CA1"/>
    <w:pPr>
      <w:widowControl w:val="0"/>
      <w:numPr>
        <w:numId w:val="33"/>
      </w:numPr>
      <w:tabs>
        <w:tab w:val="clear" w:pos="2835"/>
        <w:tab w:val="left" w:pos="2977"/>
      </w:tabs>
      <w:autoSpaceDE w:val="0"/>
      <w:autoSpaceDN w:val="0"/>
      <w:adjustRightInd w:val="0"/>
      <w:spacing w:line="240" w:lineRule="auto"/>
      <w:ind w:left="0" w:firstLine="0"/>
      <w:jc w:val="both"/>
    </w:pPr>
    <w:rPr>
      <w:rFonts w:eastAsia="Times New Roman"/>
      <w:lang w:eastAsia="en-GB"/>
    </w:rPr>
  </w:style>
  <w:style w:type="paragraph" w:customStyle="1" w:styleId="ListNumber1Level4">
    <w:name w:val="List Number 1 (Level 4)"/>
    <w:basedOn w:val="Text1"/>
    <w:rsid w:val="00D52CA1"/>
    <w:pPr>
      <w:widowControl w:val="0"/>
      <w:tabs>
        <w:tab w:val="num" w:pos="2268"/>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ListNumber2Level4">
    <w:name w:val="List Number 2 (Level 4)"/>
    <w:basedOn w:val="Text2"/>
    <w:rsid w:val="00D52CA1"/>
    <w:pPr>
      <w:widowControl w:val="0"/>
      <w:tabs>
        <w:tab w:val="num" w:pos="2835"/>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ListNumber3Level4">
    <w:name w:val="List Number 3 (Level 4)"/>
    <w:basedOn w:val="Text3"/>
    <w:rsid w:val="00D52CA1"/>
    <w:pPr>
      <w:widowControl w:val="0"/>
      <w:tabs>
        <w:tab w:val="num" w:pos="567"/>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ListNumber4Level4">
    <w:name w:val="List Number 4 (Level 4)"/>
    <w:basedOn w:val="Text4"/>
    <w:rsid w:val="00D52CA1"/>
    <w:pPr>
      <w:widowControl w:val="0"/>
      <w:tabs>
        <w:tab w:val="num" w:pos="1134"/>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Annexetitreexposglobal">
    <w:name w:val="Annexe titre (exposé global)"/>
    <w:basedOn w:val="Normal"/>
    <w:next w:val="Normal"/>
    <w:rsid w:val="00D52CA1"/>
    <w:pPr>
      <w:autoSpaceDE w:val="0"/>
      <w:autoSpaceDN w:val="0"/>
      <w:adjustRightInd w:val="0"/>
      <w:spacing w:before="120" w:after="120"/>
      <w:jc w:val="center"/>
    </w:pPr>
    <w:rPr>
      <w:b/>
      <w:szCs w:val="22"/>
      <w:u w:val="single"/>
    </w:rPr>
  </w:style>
  <w:style w:type="paragraph" w:customStyle="1" w:styleId="Annexetitrefichefinacte">
    <w:name w:val="Annexe titre (fiche fin. acte)"/>
    <w:basedOn w:val="Normal"/>
    <w:next w:val="Normal"/>
    <w:rsid w:val="00D52CA1"/>
    <w:pPr>
      <w:autoSpaceDE w:val="0"/>
      <w:autoSpaceDN w:val="0"/>
      <w:adjustRightInd w:val="0"/>
      <w:spacing w:before="120" w:after="120"/>
      <w:jc w:val="center"/>
    </w:pPr>
    <w:rPr>
      <w:b/>
      <w:szCs w:val="22"/>
      <w:u w:val="single"/>
    </w:rPr>
  </w:style>
  <w:style w:type="paragraph" w:customStyle="1" w:styleId="Annexetitrefichefinglobale">
    <w:name w:val="Annexe titre (fiche fin. globale)"/>
    <w:basedOn w:val="Normal"/>
    <w:next w:val="Normal"/>
    <w:rsid w:val="00D52CA1"/>
    <w:pPr>
      <w:autoSpaceDE w:val="0"/>
      <w:autoSpaceDN w:val="0"/>
      <w:adjustRightInd w:val="0"/>
      <w:spacing w:before="120" w:after="120"/>
      <w:jc w:val="center"/>
    </w:pPr>
    <w:rPr>
      <w:b/>
      <w:szCs w:val="22"/>
      <w:u w:val="single"/>
    </w:rPr>
  </w:style>
  <w:style w:type="paragraph" w:customStyle="1" w:styleId="Exposdesmotifstitreglobal">
    <w:name w:val="Exposé des motifs titre (global)"/>
    <w:basedOn w:val="Normal"/>
    <w:next w:val="Normal"/>
    <w:rsid w:val="00D52CA1"/>
    <w:pPr>
      <w:autoSpaceDE w:val="0"/>
      <w:autoSpaceDN w:val="0"/>
      <w:adjustRightInd w:val="0"/>
      <w:spacing w:before="120" w:after="120"/>
      <w:jc w:val="center"/>
    </w:pPr>
    <w:rPr>
      <w:b/>
      <w:szCs w:val="22"/>
      <w:u w:val="single"/>
    </w:rPr>
  </w:style>
  <w:style w:type="paragraph" w:customStyle="1" w:styleId="Langueoriginale">
    <w:name w:val="Langue originale"/>
    <w:basedOn w:val="Normal"/>
    <w:rsid w:val="00D52CA1"/>
    <w:pPr>
      <w:autoSpaceDE w:val="0"/>
      <w:autoSpaceDN w:val="0"/>
      <w:adjustRightInd w:val="0"/>
      <w:spacing w:before="360" w:after="120"/>
      <w:jc w:val="center"/>
    </w:pPr>
    <w:rPr>
      <w:caps/>
      <w:szCs w:val="22"/>
    </w:rPr>
  </w:style>
  <w:style w:type="paragraph" w:customStyle="1" w:styleId="Phrasefinale">
    <w:name w:val="Phrase finale"/>
    <w:basedOn w:val="Normal"/>
    <w:next w:val="Normal"/>
    <w:rsid w:val="00D52CA1"/>
    <w:pPr>
      <w:autoSpaceDE w:val="0"/>
      <w:autoSpaceDN w:val="0"/>
      <w:adjustRightInd w:val="0"/>
      <w:spacing w:before="360"/>
      <w:jc w:val="center"/>
    </w:pPr>
    <w:rPr>
      <w:szCs w:val="22"/>
    </w:rPr>
  </w:style>
  <w:style w:type="paragraph" w:customStyle="1" w:styleId="Prliminairetitre">
    <w:name w:val="Préliminaire titre"/>
    <w:basedOn w:val="Normal"/>
    <w:next w:val="Normal"/>
    <w:rsid w:val="00D52CA1"/>
    <w:pPr>
      <w:autoSpaceDE w:val="0"/>
      <w:autoSpaceDN w:val="0"/>
      <w:adjustRightInd w:val="0"/>
      <w:spacing w:before="360" w:after="360"/>
      <w:jc w:val="center"/>
    </w:pPr>
    <w:rPr>
      <w:b/>
      <w:szCs w:val="22"/>
    </w:rPr>
  </w:style>
  <w:style w:type="paragraph" w:customStyle="1" w:styleId="Prliminairetype">
    <w:name w:val="Préliminaire type"/>
    <w:basedOn w:val="Normal"/>
    <w:next w:val="Normal"/>
    <w:rsid w:val="00D52CA1"/>
    <w:pPr>
      <w:autoSpaceDE w:val="0"/>
      <w:autoSpaceDN w:val="0"/>
      <w:adjustRightInd w:val="0"/>
      <w:spacing w:before="360"/>
      <w:jc w:val="center"/>
    </w:pPr>
    <w:rPr>
      <w:b/>
      <w:szCs w:val="22"/>
    </w:rPr>
  </w:style>
  <w:style w:type="paragraph" w:customStyle="1" w:styleId="Rfrenceinstitutionelle">
    <w:name w:val="Référence institutionelle"/>
    <w:basedOn w:val="Normal"/>
    <w:next w:val="Statut"/>
    <w:rsid w:val="00D52CA1"/>
    <w:pPr>
      <w:autoSpaceDE w:val="0"/>
      <w:autoSpaceDN w:val="0"/>
      <w:adjustRightInd w:val="0"/>
      <w:spacing w:after="240"/>
      <w:ind w:left="5103"/>
    </w:pPr>
    <w:rPr>
      <w:szCs w:val="22"/>
    </w:rPr>
  </w:style>
  <w:style w:type="paragraph" w:customStyle="1" w:styleId="Rfrenceinterinstitutionelleprliminaire">
    <w:name w:val="Référence interinstitutionelle (préliminaire)"/>
    <w:basedOn w:val="Normal"/>
    <w:next w:val="Normal"/>
    <w:rsid w:val="00D52CA1"/>
    <w:pPr>
      <w:autoSpaceDE w:val="0"/>
      <w:autoSpaceDN w:val="0"/>
      <w:adjustRightInd w:val="0"/>
      <w:ind w:left="5103"/>
    </w:pPr>
    <w:rPr>
      <w:szCs w:val="22"/>
    </w:rPr>
  </w:style>
  <w:style w:type="paragraph" w:customStyle="1" w:styleId="Sous-titreobjetprliminaire">
    <w:name w:val="Sous-titre objet (préliminaire)"/>
    <w:basedOn w:val="Normal"/>
    <w:rsid w:val="00D52CA1"/>
    <w:pPr>
      <w:autoSpaceDE w:val="0"/>
      <w:autoSpaceDN w:val="0"/>
      <w:adjustRightInd w:val="0"/>
      <w:jc w:val="center"/>
    </w:pPr>
    <w:rPr>
      <w:b/>
      <w:szCs w:val="22"/>
    </w:rPr>
  </w:style>
  <w:style w:type="paragraph" w:customStyle="1" w:styleId="Statutprliminaire">
    <w:name w:val="Statut (préliminaire)"/>
    <w:basedOn w:val="Normal"/>
    <w:next w:val="Normal"/>
    <w:rsid w:val="00D52CA1"/>
    <w:pPr>
      <w:autoSpaceDE w:val="0"/>
      <w:autoSpaceDN w:val="0"/>
      <w:adjustRightInd w:val="0"/>
      <w:spacing w:before="360"/>
      <w:jc w:val="center"/>
    </w:pPr>
    <w:rPr>
      <w:szCs w:val="22"/>
    </w:rPr>
  </w:style>
  <w:style w:type="paragraph" w:customStyle="1" w:styleId="Titreobjetprliminaire">
    <w:name w:val="Titre objet (préliminaire)"/>
    <w:basedOn w:val="Normal"/>
    <w:next w:val="Normal"/>
    <w:rsid w:val="00D52CA1"/>
    <w:pPr>
      <w:autoSpaceDE w:val="0"/>
      <w:autoSpaceDN w:val="0"/>
      <w:adjustRightInd w:val="0"/>
      <w:spacing w:before="360" w:after="360"/>
      <w:jc w:val="center"/>
    </w:pPr>
    <w:rPr>
      <w:b/>
      <w:szCs w:val="22"/>
    </w:rPr>
  </w:style>
  <w:style w:type="paragraph" w:customStyle="1" w:styleId="Typedudocumentprliminaire">
    <w:name w:val="Type du document (préliminaire)"/>
    <w:basedOn w:val="Normal"/>
    <w:next w:val="Normal"/>
    <w:rsid w:val="00D52CA1"/>
    <w:pPr>
      <w:autoSpaceDE w:val="0"/>
      <w:autoSpaceDN w:val="0"/>
      <w:adjustRightInd w:val="0"/>
      <w:spacing w:before="360"/>
      <w:jc w:val="center"/>
    </w:pPr>
    <w:rPr>
      <w:b/>
      <w:szCs w:val="22"/>
    </w:rPr>
  </w:style>
  <w:style w:type="paragraph" w:customStyle="1" w:styleId="Fichefinancirestandardtitre">
    <w:name w:val="Fiche financière (standard) titre"/>
    <w:basedOn w:val="Normal"/>
    <w:next w:val="Normal"/>
    <w:rsid w:val="00D52CA1"/>
    <w:pPr>
      <w:autoSpaceDE w:val="0"/>
      <w:autoSpaceDN w:val="0"/>
      <w:adjustRightInd w:val="0"/>
      <w:spacing w:before="120" w:after="120"/>
      <w:jc w:val="center"/>
    </w:pPr>
    <w:rPr>
      <w:b/>
      <w:szCs w:val="22"/>
      <w:u w:val="single"/>
    </w:rPr>
  </w:style>
  <w:style w:type="paragraph" w:customStyle="1" w:styleId="Fichefinancirestandardtitreacte">
    <w:name w:val="Fiche financière (standard) titre (acte)"/>
    <w:basedOn w:val="Normal"/>
    <w:next w:val="Normal"/>
    <w:rsid w:val="00D52CA1"/>
    <w:pPr>
      <w:autoSpaceDE w:val="0"/>
      <w:autoSpaceDN w:val="0"/>
      <w:adjustRightInd w:val="0"/>
      <w:spacing w:before="120" w:after="120"/>
      <w:jc w:val="center"/>
    </w:pPr>
    <w:rPr>
      <w:b/>
      <w:szCs w:val="22"/>
      <w:u w:val="single"/>
    </w:rPr>
  </w:style>
  <w:style w:type="paragraph" w:customStyle="1" w:styleId="Fichefinanciretravailtitre">
    <w:name w:val="Fiche financière (travail) titre"/>
    <w:basedOn w:val="Normal"/>
    <w:next w:val="Normal"/>
    <w:rsid w:val="00D52CA1"/>
    <w:pPr>
      <w:autoSpaceDE w:val="0"/>
      <w:autoSpaceDN w:val="0"/>
      <w:adjustRightInd w:val="0"/>
      <w:spacing w:before="120" w:after="120"/>
      <w:jc w:val="center"/>
    </w:pPr>
    <w:rPr>
      <w:b/>
      <w:szCs w:val="22"/>
      <w:u w:val="single"/>
    </w:rPr>
  </w:style>
  <w:style w:type="paragraph" w:customStyle="1" w:styleId="Fichefinanciretravailtitreacte">
    <w:name w:val="Fiche financière (travail) titre (acte)"/>
    <w:basedOn w:val="Normal"/>
    <w:next w:val="Normal"/>
    <w:rsid w:val="00D52CA1"/>
    <w:pPr>
      <w:autoSpaceDE w:val="0"/>
      <w:autoSpaceDN w:val="0"/>
      <w:adjustRightInd w:val="0"/>
      <w:spacing w:before="120" w:after="120"/>
      <w:jc w:val="center"/>
    </w:pPr>
    <w:rPr>
      <w:b/>
      <w:szCs w:val="22"/>
      <w:u w:val="single"/>
    </w:rPr>
  </w:style>
  <w:style w:type="paragraph" w:customStyle="1" w:styleId="Fichefinancireattributiontitre">
    <w:name w:val="Fiche financière (attribution) titre"/>
    <w:basedOn w:val="Normal"/>
    <w:next w:val="Normal"/>
    <w:rsid w:val="00D52CA1"/>
    <w:pPr>
      <w:autoSpaceDE w:val="0"/>
      <w:autoSpaceDN w:val="0"/>
      <w:adjustRightInd w:val="0"/>
      <w:spacing w:before="120" w:after="120"/>
      <w:jc w:val="center"/>
    </w:pPr>
    <w:rPr>
      <w:b/>
      <w:szCs w:val="22"/>
      <w:u w:val="single"/>
    </w:rPr>
  </w:style>
  <w:style w:type="paragraph" w:customStyle="1" w:styleId="Fichefinancireattributiontitreacte">
    <w:name w:val="Fiche financière (attribution) titre (acte)"/>
    <w:basedOn w:val="Normal"/>
    <w:next w:val="Normal"/>
    <w:rsid w:val="00D52CA1"/>
    <w:pPr>
      <w:autoSpaceDE w:val="0"/>
      <w:autoSpaceDN w:val="0"/>
      <w:adjustRightInd w:val="0"/>
      <w:spacing w:before="120" w:after="120"/>
      <w:jc w:val="center"/>
    </w:pPr>
    <w:rPr>
      <w:b/>
      <w:szCs w:val="22"/>
      <w:u w:val="single"/>
    </w:rPr>
  </w:style>
  <w:style w:type="paragraph" w:customStyle="1" w:styleId="Caption1">
    <w:name w:val="Caption1"/>
    <w:basedOn w:val="Normal"/>
    <w:next w:val="Normal"/>
    <w:qFormat/>
    <w:rsid w:val="00D52CA1"/>
    <w:pPr>
      <w:autoSpaceDE w:val="0"/>
      <w:autoSpaceDN w:val="0"/>
      <w:adjustRightInd w:val="0"/>
      <w:spacing w:before="120" w:after="120"/>
      <w:jc w:val="both"/>
    </w:pPr>
    <w:rPr>
      <w:b/>
      <w:sz w:val="20"/>
    </w:rPr>
  </w:style>
  <w:style w:type="paragraph" w:customStyle="1" w:styleId="TableofFigures1">
    <w:name w:val="Table of Figures1"/>
    <w:basedOn w:val="Normal"/>
    <w:next w:val="Normal"/>
    <w:rsid w:val="00D52CA1"/>
    <w:pPr>
      <w:autoSpaceDE w:val="0"/>
      <w:autoSpaceDN w:val="0"/>
      <w:adjustRightInd w:val="0"/>
      <w:spacing w:before="120" w:after="120"/>
      <w:jc w:val="both"/>
    </w:pPr>
    <w:rPr>
      <w:szCs w:val="22"/>
    </w:rPr>
  </w:style>
  <w:style w:type="character" w:customStyle="1" w:styleId="tw4winMark">
    <w:name w:val="tw4winMark"/>
    <w:rsid w:val="00D52CA1"/>
    <w:rPr>
      <w:vanish/>
      <w:color w:val="800080"/>
      <w:vertAlign w:val="subscript"/>
    </w:rPr>
  </w:style>
  <w:style w:type="paragraph" w:customStyle="1" w:styleId="Sous-titreobjetPagedecouverture">
    <w:name w:val="Sous-titre objet (Page de couverture)"/>
    <w:basedOn w:val="Sous-titreobjet"/>
    <w:rsid w:val="00D52CA1"/>
    <w:pPr>
      <w:widowControl w:val="0"/>
      <w:autoSpaceDE w:val="0"/>
      <w:autoSpaceDN w:val="0"/>
      <w:adjustRightInd w:val="0"/>
      <w:spacing w:line="240" w:lineRule="auto"/>
    </w:pPr>
    <w:rPr>
      <w:rFonts w:eastAsia="Times New Roman"/>
      <w:lang w:eastAsia="en-GB"/>
    </w:rPr>
  </w:style>
  <w:style w:type="paragraph" w:customStyle="1" w:styleId="Normal1">
    <w:name w:val="Normal1"/>
    <w:basedOn w:val="Normal"/>
    <w:rsid w:val="00D52CA1"/>
    <w:pPr>
      <w:autoSpaceDE w:val="0"/>
      <w:autoSpaceDN w:val="0"/>
      <w:adjustRightInd w:val="0"/>
      <w:spacing w:before="120"/>
      <w:jc w:val="both"/>
    </w:pPr>
    <w:rPr>
      <w:szCs w:val="24"/>
    </w:rPr>
  </w:style>
  <w:style w:type="character" w:customStyle="1" w:styleId="super">
    <w:name w:val="super"/>
    <w:rsid w:val="00D52CA1"/>
    <w:rPr>
      <w:sz w:val="17"/>
      <w:szCs w:val="17"/>
      <w:vertAlign w:val="superscript"/>
    </w:rPr>
  </w:style>
  <w:style w:type="character" w:customStyle="1" w:styleId="ListParagraphChar">
    <w:name w:val="List Paragraph Char"/>
    <w:aliases w:val="3 Txt tabla Char,Bullet list Char,L Char,Lettre d'introduction Char,List Paragraph1 Char,Lista multicolor - Énfasis 11 Char,Normal bullet 2 Char,Numbered List Char,Task Body Char,Viñetas (Inicio Parrafo) Char,Zerrenda-paragrafoa Cha"/>
    <w:uiPriority w:val="34"/>
    <w:rsid w:val="00D52CA1"/>
    <w:rPr>
      <w:lang w:val="it-IT"/>
    </w:rPr>
  </w:style>
  <w:style w:type="paragraph" w:customStyle="1" w:styleId="hidden-xs">
    <w:name w:val="hidden-xs"/>
    <w:basedOn w:val="Normal"/>
    <w:rsid w:val="00D52CA1"/>
    <w:pPr>
      <w:autoSpaceDE w:val="0"/>
      <w:autoSpaceDN w:val="0"/>
      <w:adjustRightInd w:val="0"/>
      <w:spacing w:before="100" w:beforeAutospacing="1" w:after="100" w:afterAutospacing="1"/>
    </w:pPr>
    <w:rPr>
      <w:szCs w:val="24"/>
    </w:rPr>
  </w:style>
  <w:style w:type="paragraph" w:customStyle="1" w:styleId="FooterCoverPage">
    <w:name w:val="Footer Cover Page"/>
    <w:basedOn w:val="Normal"/>
    <w:rsid w:val="00D52CA1"/>
    <w:pPr>
      <w:tabs>
        <w:tab w:val="center" w:pos="4535"/>
        <w:tab w:val="right" w:pos="9071"/>
        <w:tab w:val="right" w:pos="9629"/>
      </w:tabs>
      <w:autoSpaceDE w:val="0"/>
      <w:autoSpaceDN w:val="0"/>
      <w:adjustRightInd w:val="0"/>
      <w:spacing w:before="360"/>
      <w:ind w:left="-850" w:right="-850"/>
    </w:pPr>
    <w:rPr>
      <w:szCs w:val="22"/>
    </w:rPr>
  </w:style>
  <w:style w:type="character" w:customStyle="1" w:styleId="TOCHeadingChar">
    <w:name w:val="TOC Heading Char"/>
    <w:basedOn w:val="DefaultParagraphFont"/>
    <w:uiPriority w:val="39"/>
    <w:rsid w:val="00D52CA1"/>
    <w:rPr>
      <w:rFonts w:ascii="Times New Roman" w:hAnsi="Times New Roman" w:cs="Times New Roman"/>
      <w:b/>
      <w:sz w:val="28"/>
      <w:lang w:val="it-IT"/>
    </w:rPr>
  </w:style>
  <w:style w:type="character" w:customStyle="1" w:styleId="FooterCoverPageChar">
    <w:name w:val="Footer Cover Page Char"/>
    <w:basedOn w:val="TOCHeadingChar"/>
    <w:rsid w:val="00D52CA1"/>
    <w:rPr>
      <w:rFonts w:ascii="Times New Roman" w:hAnsi="Times New Roman" w:cs="Times New Roman"/>
      <w:b w:val="0"/>
      <w:sz w:val="24"/>
      <w:lang w:val="it-IT"/>
    </w:rPr>
  </w:style>
  <w:style w:type="paragraph" w:customStyle="1" w:styleId="HeaderCoverPage">
    <w:name w:val="Header Cover Page"/>
    <w:basedOn w:val="Normal"/>
    <w:rsid w:val="00D52CA1"/>
    <w:pPr>
      <w:tabs>
        <w:tab w:val="center" w:pos="4535"/>
        <w:tab w:val="right" w:pos="9071"/>
      </w:tabs>
      <w:autoSpaceDE w:val="0"/>
      <w:autoSpaceDN w:val="0"/>
      <w:adjustRightInd w:val="0"/>
      <w:spacing w:after="120"/>
      <w:jc w:val="both"/>
    </w:pPr>
    <w:rPr>
      <w:szCs w:val="22"/>
    </w:rPr>
  </w:style>
  <w:style w:type="character" w:customStyle="1" w:styleId="HeaderCoverPageChar">
    <w:name w:val="Header Cover Page Char"/>
    <w:basedOn w:val="TOCHeadingChar"/>
    <w:rsid w:val="00D52CA1"/>
    <w:rPr>
      <w:rFonts w:ascii="Times New Roman" w:hAnsi="Times New Roman" w:cs="Times New Roman"/>
      <w:b w:val="0"/>
      <w:sz w:val="24"/>
      <w:lang w:val="it-IT"/>
    </w:rPr>
  </w:style>
  <w:style w:type="character" w:customStyle="1" w:styleId="Znakiprzypiswdolnych">
    <w:name w:val="Znaki przypisów dolnych"/>
    <w:rsid w:val="00D52CA1"/>
    <w:rPr>
      <w:rFonts w:cs="Times New Roman"/>
      <w:vertAlign w:val="superscript"/>
    </w:rPr>
  </w:style>
  <w:style w:type="character" w:customStyle="1" w:styleId="acopre">
    <w:name w:val="acopre"/>
    <w:basedOn w:val="DefaultParagraphFont"/>
    <w:rsid w:val="00D52CA1"/>
  </w:style>
  <w:style w:type="character" w:styleId="Emphasis">
    <w:name w:val="Emphasis"/>
    <w:basedOn w:val="DefaultParagraphFont"/>
    <w:qFormat/>
    <w:rsid w:val="00D52CA1"/>
    <w:rPr>
      <w:i/>
    </w:rPr>
  </w:style>
  <w:style w:type="paragraph" w:customStyle="1" w:styleId="HeaderSensitivityRight">
    <w:name w:val="Header Sensitivity Right"/>
    <w:basedOn w:val="Normal"/>
    <w:rsid w:val="00D52CA1"/>
    <w:pPr>
      <w:autoSpaceDE w:val="0"/>
      <w:autoSpaceDN w:val="0"/>
      <w:adjustRightInd w:val="0"/>
      <w:spacing w:after="120"/>
      <w:jc w:val="right"/>
    </w:pPr>
    <w:rPr>
      <w:sz w:val="28"/>
      <w:szCs w:val="22"/>
    </w:rPr>
  </w:style>
  <w:style w:type="paragraph" w:customStyle="1" w:styleId="SecurityMarking">
    <w:name w:val="SecurityMarking"/>
    <w:basedOn w:val="Normal"/>
    <w:rsid w:val="00D52CA1"/>
    <w:pPr>
      <w:autoSpaceDE w:val="0"/>
      <w:autoSpaceDN w:val="0"/>
      <w:adjustRightInd w:val="0"/>
      <w:spacing w:line="276" w:lineRule="auto"/>
      <w:ind w:left="5103"/>
    </w:pPr>
    <w:rPr>
      <w:sz w:val="28"/>
      <w:szCs w:val="22"/>
    </w:rPr>
  </w:style>
  <w:style w:type="paragraph" w:customStyle="1" w:styleId="DateMarking">
    <w:name w:val="DateMarking"/>
    <w:basedOn w:val="Normal"/>
    <w:rsid w:val="00D52CA1"/>
    <w:pPr>
      <w:autoSpaceDE w:val="0"/>
      <w:autoSpaceDN w:val="0"/>
      <w:adjustRightInd w:val="0"/>
      <w:spacing w:line="276" w:lineRule="auto"/>
      <w:ind w:left="5103"/>
    </w:pPr>
    <w:rPr>
      <w:i/>
      <w:sz w:val="28"/>
      <w:szCs w:val="22"/>
    </w:rPr>
  </w:style>
  <w:style w:type="paragraph" w:customStyle="1" w:styleId="ReleasableTo">
    <w:name w:val="ReleasableTo"/>
    <w:basedOn w:val="Normal"/>
    <w:rsid w:val="00D52CA1"/>
    <w:pPr>
      <w:autoSpaceDE w:val="0"/>
      <w:autoSpaceDN w:val="0"/>
      <w:adjustRightInd w:val="0"/>
      <w:spacing w:line="276" w:lineRule="auto"/>
      <w:ind w:left="5103"/>
    </w:pPr>
    <w:rPr>
      <w:i/>
      <w:sz w:val="28"/>
      <w:szCs w:val="22"/>
    </w:rPr>
  </w:style>
  <w:style w:type="character" w:customStyle="1" w:styleId="EntTextChar">
    <w:name w:val="EntText Char"/>
    <w:basedOn w:val="DefaultParagraphFont"/>
    <w:rsid w:val="00D52CA1"/>
    <w:rPr>
      <w:rFonts w:ascii="Times New Roman" w:hAnsi="Times New Roman" w:cs="Times New Roman"/>
      <w:sz w:val="24"/>
      <w:lang w:val="it-IT"/>
    </w:rPr>
  </w:style>
  <w:style w:type="paragraph" w:customStyle="1" w:styleId="DeltaViewTableHeading">
    <w:name w:val="DeltaView Table Heading"/>
    <w:basedOn w:val="Normal"/>
    <w:uiPriority w:val="99"/>
    <w:rsid w:val="00D52CA1"/>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D52CA1"/>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D52CA1"/>
    <w:pPr>
      <w:autoSpaceDE w:val="0"/>
      <w:autoSpaceDN w:val="0"/>
      <w:adjustRightInd w:val="0"/>
      <w:spacing w:before="100" w:beforeAutospacing="1" w:after="100" w:afterAutospacing="1"/>
    </w:pPr>
    <w:rPr>
      <w:rFonts w:ascii="Arial" w:hAnsi="Arial" w:cs="Calibri"/>
      <w:sz w:val="24"/>
      <w:szCs w:val="24"/>
      <w:lang w:val="it-IT"/>
    </w:rPr>
  </w:style>
  <w:style w:type="paragraph" w:customStyle="1" w:styleId="BodyText1">
    <w:name w:val="Body Text1"/>
    <w:basedOn w:val="Normal"/>
    <w:next w:val="FootnoteText"/>
    <w:uiPriority w:val="99"/>
    <w:rsid w:val="00D52CA1"/>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
    <w:uiPriority w:val="99"/>
    <w:rsid w:val="00D52CA1"/>
    <w:rPr>
      <w:rFonts w:ascii="Calibri" w:hAnsi="Calibri" w:cs="Calibri"/>
      <w:sz w:val="18"/>
      <w:szCs w:val="24"/>
      <w:lang w:val="it-IT"/>
    </w:rPr>
  </w:style>
  <w:style w:type="character" w:customStyle="1" w:styleId="DeltaViewMoveSource">
    <w:name w:val="DeltaView Move Source"/>
    <w:uiPriority w:val="99"/>
    <w:rsid w:val="00D52CA1"/>
    <w:rPr>
      <w:strike/>
      <w:color w:val="000000"/>
    </w:rPr>
  </w:style>
  <w:style w:type="character" w:customStyle="1" w:styleId="DeltaViewMoveDestination">
    <w:name w:val="DeltaView Move Destination"/>
    <w:uiPriority w:val="99"/>
    <w:rsid w:val="00D52CA1"/>
    <w:rPr>
      <w:color w:val="000000"/>
      <w:u w:val="double"/>
    </w:rPr>
  </w:style>
  <w:style w:type="character" w:customStyle="1" w:styleId="DeltaViewChangeNumber">
    <w:name w:val="DeltaView Change Number"/>
    <w:uiPriority w:val="99"/>
    <w:rsid w:val="00D52CA1"/>
    <w:rPr>
      <w:color w:val="000000"/>
      <w:vertAlign w:val="superscript"/>
    </w:rPr>
  </w:style>
  <w:style w:type="character" w:customStyle="1" w:styleId="DeltaViewDelimiter">
    <w:name w:val="DeltaView Delimiter"/>
    <w:uiPriority w:val="99"/>
    <w:rsid w:val="00D52CA1"/>
  </w:style>
  <w:style w:type="paragraph" w:customStyle="1" w:styleId="DocumentMap1">
    <w:name w:val="Document Map1"/>
    <w:basedOn w:val="Normal"/>
    <w:next w:val="HeaderCouncil"/>
    <w:uiPriority w:val="99"/>
    <w:rsid w:val="00D52CA1"/>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D52CA1"/>
    <w:rPr>
      <w:rFonts w:ascii="Tahoma" w:hAnsi="Tahoma" w:cs="Calibri"/>
      <w:sz w:val="24"/>
      <w:szCs w:val="24"/>
      <w:lang w:val="it-IT"/>
    </w:rPr>
  </w:style>
  <w:style w:type="character" w:customStyle="1" w:styleId="DeltaViewFormatChange">
    <w:name w:val="DeltaView Format Change"/>
    <w:uiPriority w:val="99"/>
    <w:rsid w:val="00D52CA1"/>
    <w:rPr>
      <w:color w:val="000000"/>
    </w:rPr>
  </w:style>
  <w:style w:type="character" w:customStyle="1" w:styleId="DeltaViewMovedDeletion">
    <w:name w:val="DeltaView Moved Deletion"/>
    <w:uiPriority w:val="99"/>
    <w:rsid w:val="00D52CA1"/>
    <w:rPr>
      <w:strike/>
      <w:color w:val="C08080"/>
    </w:rPr>
  </w:style>
  <w:style w:type="character" w:customStyle="1" w:styleId="DeltaViewComment">
    <w:name w:val="DeltaView Comment"/>
    <w:basedOn w:val="DefaultParagraphFont"/>
    <w:uiPriority w:val="99"/>
    <w:rsid w:val="00D52CA1"/>
    <w:rPr>
      <w:color w:val="000000"/>
    </w:rPr>
  </w:style>
  <w:style w:type="character" w:customStyle="1" w:styleId="DeltaViewStyleChangeText">
    <w:name w:val="DeltaView Style Change Text"/>
    <w:uiPriority w:val="99"/>
    <w:rsid w:val="00D52CA1"/>
    <w:rPr>
      <w:color w:val="000000"/>
      <w:u w:val="double"/>
    </w:rPr>
  </w:style>
  <w:style w:type="character" w:customStyle="1" w:styleId="DeltaViewStyleChangeLabel">
    <w:name w:val="DeltaView Style Change Label"/>
    <w:uiPriority w:val="99"/>
    <w:rsid w:val="00D52CA1"/>
    <w:rPr>
      <w:color w:val="000000"/>
    </w:rPr>
  </w:style>
  <w:style w:type="character" w:customStyle="1" w:styleId="DeltaViewInsertedComment">
    <w:name w:val="DeltaView Inserted Comment"/>
    <w:basedOn w:val="DefaultParagraphFont"/>
    <w:uiPriority w:val="99"/>
    <w:rsid w:val="00D52CA1"/>
    <w:rPr>
      <w:color w:val="0000FF"/>
      <w:u w:val="double"/>
    </w:rPr>
  </w:style>
  <w:style w:type="character" w:customStyle="1" w:styleId="DeltaViewDeletedComment">
    <w:name w:val="DeltaView Deleted Comment"/>
    <w:basedOn w:val="DefaultParagraphFont"/>
    <w:uiPriority w:val="99"/>
    <w:rsid w:val="00D52CA1"/>
    <w:rPr>
      <w:strike/>
      <w:color w:val="FF0000"/>
    </w:rPr>
  </w:style>
  <w:style w:type="character" w:customStyle="1" w:styleId="DeltaViewParagraphAlignmentChanged">
    <w:name w:val="DeltaView Paragraph Alignment Changed"/>
    <w:basedOn w:val="DefaultParagraphFont"/>
    <w:uiPriority w:val="99"/>
    <w:rsid w:val="00D52CA1"/>
    <w:rPr>
      <w:color w:val="000000"/>
    </w:rPr>
  </w:style>
  <w:style w:type="character" w:customStyle="1" w:styleId="italic1">
    <w:name w:val="italic1"/>
    <w:rsid w:val="00D52CA1"/>
    <w:rPr>
      <w:i/>
      <w:iCs/>
    </w:rPr>
  </w:style>
  <w:style w:type="paragraph" w:customStyle="1" w:styleId="Titre1">
    <w:name w:val="Titre 1"/>
    <w:basedOn w:val="Normal"/>
    <w:rsid w:val="00D52CA1"/>
    <w:pPr>
      <w:widowControl/>
      <w:spacing w:before="120" w:after="120" w:line="360" w:lineRule="auto"/>
      <w:ind w:left="851"/>
    </w:pPr>
    <w:rPr>
      <w:rFonts w:eastAsia="Calibri"/>
      <w:szCs w:val="22"/>
      <w:lang w:eastAsia="en-US"/>
    </w:rPr>
  </w:style>
  <w:style w:type="paragraph" w:customStyle="1" w:styleId="Heading11">
    <w:name w:val="Heading 11"/>
    <w:basedOn w:val="Normal"/>
    <w:next w:val="Text1"/>
    <w:uiPriority w:val="9"/>
    <w:qFormat/>
    <w:rsid w:val="00D52CA1"/>
    <w:pPr>
      <w:keepNext/>
      <w:widowControl/>
      <w:numPr>
        <w:numId w:val="39"/>
      </w:numPr>
      <w:tabs>
        <w:tab w:val="clear" w:pos="850"/>
      </w:tabs>
      <w:spacing w:before="360" w:after="120" w:line="360" w:lineRule="auto"/>
      <w:ind w:left="0" w:firstLine="0"/>
      <w:jc w:val="both"/>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unhideWhenUsed/>
    <w:qFormat/>
    <w:rsid w:val="00D52CA1"/>
    <w:pPr>
      <w:keepNext/>
      <w:widowControl/>
      <w:numPr>
        <w:ilvl w:val="1"/>
        <w:numId w:val="39"/>
      </w:numPr>
      <w:tabs>
        <w:tab w:val="num" w:pos="567"/>
        <w:tab w:val="clear" w:pos="850"/>
      </w:tabs>
      <w:spacing w:before="120" w:after="120" w:line="360" w:lineRule="auto"/>
      <w:ind w:left="0" w:firstLine="0"/>
      <w:jc w:val="both"/>
      <w:outlineLvl w:val="1"/>
    </w:pPr>
    <w:rPr>
      <w:b/>
      <w:bCs/>
      <w:szCs w:val="26"/>
      <w:lang w:eastAsia="en-US"/>
    </w:rPr>
  </w:style>
  <w:style w:type="paragraph" w:customStyle="1" w:styleId="Heading31">
    <w:name w:val="Heading 31"/>
    <w:basedOn w:val="Normal"/>
    <w:next w:val="Text1"/>
    <w:uiPriority w:val="9"/>
    <w:semiHidden/>
    <w:unhideWhenUsed/>
    <w:qFormat/>
    <w:rsid w:val="00D52CA1"/>
    <w:pPr>
      <w:keepNext/>
      <w:widowControl/>
      <w:numPr>
        <w:ilvl w:val="2"/>
        <w:numId w:val="39"/>
      </w:numPr>
      <w:tabs>
        <w:tab w:val="num" w:pos="567"/>
        <w:tab w:val="clear" w:pos="850"/>
      </w:tabs>
      <w:spacing w:before="120" w:after="120" w:line="360" w:lineRule="auto"/>
      <w:ind w:left="0" w:firstLine="0"/>
      <w:jc w:val="both"/>
      <w:outlineLvl w:val="2"/>
    </w:pPr>
    <w:rPr>
      <w:bCs/>
      <w:i/>
      <w:szCs w:val="22"/>
      <w:lang w:eastAsia="en-US"/>
    </w:rPr>
  </w:style>
  <w:style w:type="paragraph" w:customStyle="1" w:styleId="Heading41">
    <w:name w:val="Heading 41"/>
    <w:basedOn w:val="Normal"/>
    <w:next w:val="Text1"/>
    <w:uiPriority w:val="9"/>
    <w:semiHidden/>
    <w:unhideWhenUsed/>
    <w:qFormat/>
    <w:rsid w:val="00D52CA1"/>
    <w:pPr>
      <w:keepNext/>
      <w:widowControl/>
      <w:numPr>
        <w:ilvl w:val="3"/>
        <w:numId w:val="39"/>
      </w:numPr>
      <w:tabs>
        <w:tab w:val="num" w:pos="567"/>
        <w:tab w:val="clear" w:pos="850"/>
      </w:tabs>
      <w:spacing w:before="120" w:after="120" w:line="360" w:lineRule="auto"/>
      <w:ind w:left="0" w:firstLine="0"/>
      <w:jc w:val="both"/>
      <w:outlineLvl w:val="3"/>
    </w:pPr>
    <w:rPr>
      <w:bCs/>
      <w:iCs/>
      <w:szCs w:val="22"/>
      <w:lang w:eastAsia="en-US"/>
    </w:rPr>
  </w:style>
  <w:style w:type="character" w:customStyle="1" w:styleId="Heading1Char1">
    <w:name w:val="Heading 1 Char1"/>
    <w:basedOn w:val="DefaultParagraphFont"/>
    <w:uiPriority w:val="9"/>
    <w:rsid w:val="00D52CA1"/>
    <w:rPr>
      <w:rFonts w:ascii="Cambria" w:eastAsia="Times New Roman" w:hAnsi="Cambria" w:cs="Times New Roman"/>
      <w:color w:val="365F91"/>
      <w:sz w:val="32"/>
      <w:szCs w:val="32"/>
      <w:lang w:val="it-IT"/>
    </w:rPr>
  </w:style>
  <w:style w:type="character" w:customStyle="1" w:styleId="SubItalic">
    <w:name w:val="SubItalic"/>
    <w:basedOn w:val="Italic"/>
    <w:uiPriority w:val="1"/>
    <w:qFormat/>
    <w:rsid w:val="00D52CA1"/>
    <w:rPr>
      <w:rFonts w:ascii="Times New Roman" w:hAnsi="Times New Roman"/>
      <w:i/>
      <w:vertAlign w:val="subscript"/>
    </w:rPr>
  </w:style>
  <w:style w:type="character" w:customStyle="1" w:styleId="SupItalic">
    <w:name w:val="SupItalic"/>
    <w:basedOn w:val="Italic"/>
    <w:uiPriority w:val="1"/>
    <w:qFormat/>
    <w:rsid w:val="00D52CA1"/>
    <w:rPr>
      <w:rFonts w:ascii="Times New Roman" w:hAnsi="Times New Roman"/>
      <w:i/>
      <w:vertAlign w:val="superscript"/>
    </w:rPr>
  </w:style>
  <w:style w:type="character" w:customStyle="1" w:styleId="Heading2Char1">
    <w:name w:val="Heading 2 Char1"/>
    <w:basedOn w:val="DefaultParagraphFont"/>
    <w:semiHidden/>
    <w:rsid w:val="00D52CA1"/>
    <w:rPr>
      <w:rFonts w:ascii="Cambria" w:eastAsia="Times New Roman" w:hAnsi="Cambria" w:cs="Times New Roman"/>
      <w:color w:val="365F91"/>
      <w:sz w:val="26"/>
      <w:szCs w:val="26"/>
      <w:lang w:val="it-IT"/>
    </w:rPr>
  </w:style>
  <w:style w:type="character" w:customStyle="1" w:styleId="Heading3Char1">
    <w:name w:val="Heading 3 Char1"/>
    <w:basedOn w:val="DefaultParagraphFont"/>
    <w:semiHidden/>
    <w:rsid w:val="00D52CA1"/>
    <w:rPr>
      <w:rFonts w:ascii="Cambria" w:eastAsia="Times New Roman" w:hAnsi="Cambria" w:cs="Times New Roman"/>
      <w:color w:val="243F60"/>
      <w:sz w:val="24"/>
      <w:szCs w:val="24"/>
      <w:lang w:val="it-IT"/>
    </w:rPr>
  </w:style>
  <w:style w:type="character" w:customStyle="1" w:styleId="Heading4Char1">
    <w:name w:val="Heading 4 Char1"/>
    <w:basedOn w:val="DefaultParagraphFont"/>
    <w:semiHidden/>
    <w:rsid w:val="00D52CA1"/>
    <w:rPr>
      <w:rFonts w:ascii="Cambria" w:eastAsia="Times New Roman" w:hAnsi="Cambria" w:cs="Times New Roman"/>
      <w:i/>
      <w:iCs/>
      <w:color w:val="365F91"/>
      <w:sz w:val="24"/>
      <w:lang w:val="it-IT"/>
    </w:rPr>
  </w:style>
  <w:style w:type="character" w:styleId="UnresolvedMention">
    <w:name w:val="Unresolved Mention"/>
    <w:basedOn w:val="DefaultParagraphFont"/>
    <w:uiPriority w:val="99"/>
    <w:semiHidden/>
    <w:unhideWhenUsed/>
    <w:rsid w:val="00D52CA1"/>
    <w:rPr>
      <w:color w:val="605E5C"/>
      <w:shd w:val="clear" w:color="auto" w:fill="E1DFDD"/>
    </w:rPr>
  </w:style>
  <w:style w:type="paragraph" w:customStyle="1" w:styleId="CM1">
    <w:name w:val="CM1"/>
    <w:basedOn w:val="Normal"/>
    <w:next w:val="Normal"/>
    <w:uiPriority w:val="99"/>
    <w:rsid w:val="00D52CA1"/>
    <w:pPr>
      <w:widowControl/>
      <w:autoSpaceDE w:val="0"/>
      <w:autoSpaceDN w:val="0"/>
      <w:adjustRightInd w:val="0"/>
    </w:pPr>
    <w:rPr>
      <w:rFonts w:eastAsia="Calibri"/>
      <w:szCs w:val="24"/>
      <w:lang w:eastAsia="en-US"/>
    </w:rPr>
  </w:style>
  <w:style w:type="paragraph" w:customStyle="1" w:styleId="titre">
    <w:name w:val="titre"/>
    <w:basedOn w:val="Normal"/>
    <w:rsid w:val="00D52CA1"/>
    <w:pPr>
      <w:keepNext/>
      <w:widowControl/>
      <w:spacing w:before="360" w:after="120" w:line="360" w:lineRule="auto"/>
      <w:jc w:val="center"/>
    </w:pPr>
    <w:rPr>
      <w:rFonts w:eastAsia="Calibri"/>
      <w:b/>
      <w:i/>
      <w:szCs w:val="22"/>
      <w:lang w:eastAsia="en-US"/>
    </w:rPr>
  </w:style>
  <w:style w:type="numbering" w:customStyle="1" w:styleId="NoList11">
    <w:name w:val="No List11"/>
    <w:next w:val="NoList"/>
    <w:uiPriority w:val="99"/>
    <w:semiHidden/>
    <w:unhideWhenUsed/>
    <w:rsid w:val="00D52CA1"/>
  </w:style>
  <w:style w:type="paragraph" w:customStyle="1" w:styleId="Point6">
    <w:name w:val="Point 6"/>
    <w:basedOn w:val="Point5"/>
    <w:qFormat/>
    <w:rsid w:val="00D52CA1"/>
    <w:pPr>
      <w:spacing w:before="0" w:after="200" w:line="276" w:lineRule="auto"/>
      <w:ind w:left="4253"/>
    </w:pPr>
  </w:style>
  <w:style w:type="numbering" w:customStyle="1" w:styleId="NoList2">
    <w:name w:val="No List2"/>
    <w:next w:val="NoList"/>
    <w:uiPriority w:val="99"/>
    <w:semiHidden/>
    <w:unhideWhenUsed/>
    <w:rsid w:val="00D52CA1"/>
  </w:style>
  <w:style w:type="paragraph" w:customStyle="1" w:styleId="Text7">
    <w:name w:val="Text 7"/>
    <w:basedOn w:val="Normal"/>
    <w:rsid w:val="00D52CA1"/>
    <w:pPr>
      <w:widowControl/>
      <w:spacing w:before="120" w:after="120" w:line="360" w:lineRule="auto"/>
      <w:ind w:left="4252"/>
    </w:pPr>
    <w:rPr>
      <w:rFonts w:eastAsia="Calibri"/>
      <w:szCs w:val="22"/>
      <w:lang w:eastAsia="en-US"/>
    </w:rPr>
  </w:style>
  <w:style w:type="paragraph" w:customStyle="1" w:styleId="Text8">
    <w:name w:val="Text 8"/>
    <w:basedOn w:val="Normal"/>
    <w:rsid w:val="00D52CA1"/>
    <w:pPr>
      <w:widowControl/>
      <w:spacing w:before="120" w:after="120" w:line="360" w:lineRule="auto"/>
      <w:ind w:left="4819"/>
    </w:pPr>
    <w:rPr>
      <w:rFonts w:eastAsia="Calibri"/>
      <w:szCs w:val="22"/>
      <w:lang w:eastAsia="en-US"/>
    </w:rPr>
  </w:style>
  <w:style w:type="paragraph" w:customStyle="1" w:styleId="Text9">
    <w:name w:val="Text 9"/>
    <w:basedOn w:val="Normal"/>
    <w:rsid w:val="00D52CA1"/>
    <w:pPr>
      <w:widowControl/>
      <w:spacing w:before="120" w:after="120" w:line="360" w:lineRule="auto"/>
      <w:ind w:left="5386"/>
    </w:pPr>
    <w:rPr>
      <w:rFonts w:eastAsia="Calibri"/>
      <w:szCs w:val="22"/>
      <w:lang w:eastAsia="en-US"/>
    </w:rPr>
  </w:style>
  <w:style w:type="paragraph" w:customStyle="1" w:styleId="Text10">
    <w:name w:val="Text 10"/>
    <w:basedOn w:val="Normal"/>
    <w:rsid w:val="00D52CA1"/>
    <w:pPr>
      <w:widowControl/>
      <w:spacing w:before="120" w:after="120" w:line="360" w:lineRule="auto"/>
      <w:ind w:left="5953"/>
    </w:pPr>
    <w:rPr>
      <w:rFonts w:eastAsia="Calibri"/>
      <w:szCs w:val="22"/>
      <w:lang w:eastAsia="en-US"/>
    </w:rPr>
  </w:style>
  <w:style w:type="paragraph" w:customStyle="1" w:styleId="Point7">
    <w:name w:val="Point 7"/>
    <w:basedOn w:val="Normal"/>
    <w:rsid w:val="00D52CA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52CA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52CA1"/>
    <w:pPr>
      <w:widowControl/>
      <w:spacing w:before="120" w:after="120" w:line="360" w:lineRule="auto"/>
      <w:ind w:left="5953" w:hanging="567"/>
    </w:pPr>
    <w:rPr>
      <w:rFonts w:eastAsia="Calibri"/>
      <w:szCs w:val="22"/>
      <w:lang w:eastAsia="en-US"/>
    </w:rPr>
  </w:style>
  <w:style w:type="paragraph" w:customStyle="1" w:styleId="Tiret6">
    <w:name w:val="Tiret 6"/>
    <w:basedOn w:val="Normal"/>
    <w:rsid w:val="00D52CA1"/>
    <w:pPr>
      <w:widowControl/>
      <w:numPr>
        <w:numId w:val="40"/>
      </w:numPr>
      <w:tabs>
        <w:tab w:val="clear" w:pos="4252"/>
      </w:tabs>
      <w:spacing w:before="120" w:after="120" w:line="360" w:lineRule="auto"/>
      <w:ind w:left="0" w:firstLine="0"/>
    </w:pPr>
    <w:rPr>
      <w:rFonts w:eastAsia="Calibri"/>
      <w:szCs w:val="22"/>
      <w:lang w:eastAsia="en-US"/>
    </w:rPr>
  </w:style>
  <w:style w:type="paragraph" w:customStyle="1" w:styleId="Tiret7">
    <w:name w:val="Tiret 7"/>
    <w:basedOn w:val="Normal"/>
    <w:rsid w:val="00D52CA1"/>
    <w:pPr>
      <w:widowControl/>
      <w:numPr>
        <w:numId w:val="41"/>
      </w:numPr>
      <w:tabs>
        <w:tab w:val="clear" w:pos="4819"/>
      </w:tabs>
      <w:spacing w:before="120" w:after="120" w:line="360" w:lineRule="auto"/>
      <w:ind w:left="0" w:firstLine="0"/>
    </w:pPr>
    <w:rPr>
      <w:rFonts w:eastAsia="Calibri"/>
      <w:szCs w:val="22"/>
      <w:lang w:eastAsia="en-US"/>
    </w:rPr>
  </w:style>
  <w:style w:type="paragraph" w:customStyle="1" w:styleId="Tiret8">
    <w:name w:val="Tiret 8"/>
    <w:basedOn w:val="Normal"/>
    <w:rsid w:val="00D52CA1"/>
    <w:pPr>
      <w:widowControl/>
      <w:numPr>
        <w:numId w:val="42"/>
      </w:numPr>
      <w:tabs>
        <w:tab w:val="clear" w:pos="5386"/>
      </w:tabs>
      <w:spacing w:before="120" w:after="120" w:line="360" w:lineRule="auto"/>
      <w:ind w:left="0" w:firstLine="0"/>
    </w:pPr>
    <w:rPr>
      <w:rFonts w:eastAsia="Calibri"/>
      <w:szCs w:val="22"/>
      <w:lang w:eastAsia="en-US"/>
    </w:rPr>
  </w:style>
  <w:style w:type="paragraph" w:customStyle="1" w:styleId="Bullet6">
    <w:name w:val="Bullet 6"/>
    <w:basedOn w:val="Normal"/>
    <w:rsid w:val="00D52CA1"/>
    <w:pPr>
      <w:widowControl/>
      <w:numPr>
        <w:numId w:val="43"/>
      </w:numPr>
      <w:tabs>
        <w:tab w:val="clear" w:pos="4252"/>
      </w:tabs>
      <w:spacing w:before="120" w:after="120" w:line="360" w:lineRule="auto"/>
      <w:ind w:left="0" w:firstLine="0"/>
    </w:pPr>
    <w:rPr>
      <w:rFonts w:eastAsia="Calibri"/>
      <w:szCs w:val="22"/>
      <w:lang w:eastAsia="en-US"/>
    </w:rPr>
  </w:style>
  <w:style w:type="paragraph" w:customStyle="1" w:styleId="Bullet7">
    <w:name w:val="Bullet 7"/>
    <w:basedOn w:val="Normal"/>
    <w:rsid w:val="00D52CA1"/>
    <w:pPr>
      <w:widowControl/>
      <w:numPr>
        <w:numId w:val="44"/>
      </w:numPr>
      <w:tabs>
        <w:tab w:val="clear" w:pos="4819"/>
      </w:tabs>
      <w:spacing w:before="120" w:after="120" w:line="360" w:lineRule="auto"/>
      <w:ind w:left="0" w:firstLine="0"/>
    </w:pPr>
    <w:rPr>
      <w:rFonts w:eastAsia="Calibri"/>
      <w:szCs w:val="22"/>
      <w:lang w:eastAsia="en-US"/>
    </w:rPr>
  </w:style>
  <w:style w:type="paragraph" w:customStyle="1" w:styleId="Bullet8">
    <w:name w:val="Bullet 8"/>
    <w:basedOn w:val="Normal"/>
    <w:rsid w:val="00D52CA1"/>
    <w:pPr>
      <w:widowControl/>
      <w:numPr>
        <w:numId w:val="45"/>
      </w:numPr>
      <w:tabs>
        <w:tab w:val="clear" w:pos="5386"/>
      </w:tabs>
      <w:spacing w:before="120" w:after="120" w:line="360" w:lineRule="auto"/>
      <w:ind w:left="0" w:firstLine="0"/>
    </w:pPr>
    <w:rPr>
      <w:rFonts w:eastAsia="Calibri"/>
      <w:szCs w:val="22"/>
      <w:lang w:eastAsia="en-US"/>
    </w:rPr>
  </w:style>
  <w:style w:type="paragraph" w:customStyle="1" w:styleId="Division1">
    <w:name w:val="Division 1"/>
    <w:basedOn w:val="Normal"/>
    <w:next w:val="Normal"/>
    <w:rsid w:val="00D52CA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52CA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52CA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52CA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52CA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52CA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52CA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52CA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52CA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52CA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52CA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52CA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52CA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52CA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52CA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52CA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52CA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52CA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52CA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52CA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52CA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52CA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52CA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52CA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52CA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52CA1"/>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D52CA1"/>
    <w:pPr>
      <w:pBdr>
        <w:left w:val="single" w:sz="18" w:space="5" w:color="0070C0"/>
      </w:pBdr>
      <w:spacing w:after="160" w:line="259" w:lineRule="auto"/>
    </w:pPr>
    <w:rPr>
      <w:rFonts w:ascii="Calibri" w:eastAsia="Calibri" w:hAnsi="Calibri" w:cs="Arial"/>
      <w:i/>
      <w:sz w:val="22"/>
      <w:szCs w:val="22"/>
      <w:lang w:val="it-IT" w:eastAsia="en-US"/>
    </w:rPr>
  </w:style>
  <w:style w:type="paragraph" w:customStyle="1" w:styleId="CommentFwdQuotedText">
    <w:name w:val="CommentFwdQuotedText"/>
    <w:basedOn w:val="Normal"/>
    <w:rsid w:val="00D52CA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52CA1"/>
    <w:pPr>
      <w:pBdr>
        <w:top w:val="none" w:sz="0" w:space="0" w:color="auto"/>
        <w:left w:val="single" w:sz="4" w:space="20" w:color="auto"/>
      </w:pBdr>
    </w:pPr>
  </w:style>
  <w:style w:type="paragraph" w:customStyle="1" w:styleId="Normal3a">
    <w:name w:val="Normal3a"/>
    <w:basedOn w:val="Normal"/>
    <w:rsid w:val="00D52CA1"/>
    <w:pPr>
      <w:widowControl/>
      <w:spacing w:after="60"/>
    </w:pPr>
    <w:rPr>
      <w:szCs w:val="24"/>
      <w:lang w:eastAsia="en-US"/>
    </w:rPr>
  </w:style>
  <w:style w:type="paragraph" w:customStyle="1" w:styleId="FootnoteTextForceStyle">
    <w:name w:val="Footnote Text ForceStyle"/>
    <w:rsid w:val="00D52CA1"/>
    <w:pPr>
      <w:keepLines/>
      <w:spacing w:line="240" w:lineRule="exact"/>
      <w:ind w:left="850" w:hanging="850"/>
    </w:pPr>
    <w:rPr>
      <w:sz w:val="24"/>
      <w:lang w:val="it-IT" w:eastAsia="en-US"/>
    </w:rPr>
  </w:style>
  <w:style w:type="paragraph" w:customStyle="1" w:styleId="Footer1">
    <w:name w:val="Footer1"/>
    <w:basedOn w:val="Normal"/>
    <w:rsid w:val="00D52CA1"/>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D52CA1"/>
    <w:pPr>
      <w:keepNext/>
      <w:widowControl/>
      <w:tabs>
        <w:tab w:val="left" w:pos="4252"/>
      </w:tabs>
      <w:spacing w:before="720"/>
      <w:jc w:val="both"/>
    </w:pPr>
    <w:rPr>
      <w:i/>
      <w:szCs w:val="24"/>
      <w:lang w:eastAsia="en-US"/>
    </w:rPr>
  </w:style>
  <w:style w:type="paragraph" w:customStyle="1" w:styleId="SignaturePersonne">
    <w:name w:val="Signature Personne"/>
    <w:basedOn w:val="Normal"/>
    <w:rsid w:val="00D52CA1"/>
    <w:pPr>
      <w:widowControl/>
      <w:tabs>
        <w:tab w:val="left" w:pos="4252"/>
      </w:tabs>
      <w:spacing w:line="360" w:lineRule="auto"/>
    </w:pPr>
    <w:rPr>
      <w:i/>
      <w:szCs w:val="24"/>
      <w:lang w:eastAsia="en-US"/>
    </w:rPr>
  </w:style>
  <w:style w:type="paragraph" w:customStyle="1" w:styleId="TableText">
    <w:name w:val="Table Text"/>
    <w:basedOn w:val="Normal"/>
    <w:rsid w:val="00D52CA1"/>
    <w:pPr>
      <w:widowControl/>
      <w:spacing w:before="60" w:after="60"/>
    </w:pPr>
    <w:rPr>
      <w:szCs w:val="24"/>
      <w:lang w:eastAsia="en-US"/>
    </w:rPr>
  </w:style>
  <w:style w:type="character" w:customStyle="1" w:styleId="CMissingStyle">
    <w:name w:val="C_MissingStyle"/>
    <w:rsid w:val="00D52CA1"/>
    <w:rPr>
      <w:color w:val="FFFFFF"/>
      <w:sz w:val="22"/>
      <w:shd w:val="clear" w:color="000000" w:fill="000000"/>
    </w:rPr>
  </w:style>
  <w:style w:type="paragraph" w:customStyle="1" w:styleId="PMissingStyle">
    <w:name w:val="P_MissingStyle"/>
    <w:basedOn w:val="Normal"/>
    <w:rsid w:val="00D52CA1"/>
    <w:pPr>
      <w:widowControl/>
      <w:spacing w:before="120" w:after="120" w:line="360" w:lineRule="auto"/>
    </w:pPr>
    <w:rPr>
      <w:color w:val="FFFFFF"/>
      <w:szCs w:val="24"/>
      <w:shd w:val="clear" w:color="000000" w:fill="000000"/>
      <w:lang w:eastAsia="en-US"/>
    </w:rPr>
  </w:style>
  <w:style w:type="character" w:customStyle="1" w:styleId="FooterSensitivityChar">
    <w:name w:val="Footer Sensitivity Char"/>
    <w:rsid w:val="00D52CA1"/>
    <w:rPr>
      <w:rFonts w:ascii="Times New Roman" w:hAnsi="Times New Roman" w:cs="Times New Roman"/>
      <w:b/>
      <w:sz w:val="32"/>
      <w:lang w:val="it-IT"/>
    </w:rPr>
  </w:style>
  <w:style w:type="character" w:customStyle="1" w:styleId="HeaderSensitivityChar">
    <w:name w:val="Header Sensitivity Char"/>
    <w:rsid w:val="00D52CA1"/>
    <w:rPr>
      <w:rFonts w:ascii="Times New Roman" w:hAnsi="Times New Roman" w:cs="Times New Roman"/>
      <w:b/>
      <w:sz w:val="32"/>
      <w:lang w:val="it-IT"/>
    </w:rPr>
  </w:style>
  <w:style w:type="character" w:customStyle="1" w:styleId="HeaderSensitivityRightChar">
    <w:name w:val="Header Sensitivity Right Char"/>
    <w:rsid w:val="00D52CA1"/>
    <w:rPr>
      <w:rFonts w:ascii="Times New Roman" w:hAnsi="Times New Roman" w:cs="Times New Roman"/>
      <w:sz w:val="28"/>
      <w:lang w:val="it-IT"/>
    </w:rPr>
  </w:style>
  <w:style w:type="paragraph" w:customStyle="1" w:styleId="LegalNumPar">
    <w:name w:val="LegalNumPar"/>
    <w:basedOn w:val="Normal"/>
    <w:rsid w:val="00D52CA1"/>
    <w:pPr>
      <w:widowControl/>
      <w:numPr>
        <w:ilvl w:val="1"/>
        <w:numId w:val="46"/>
      </w:numPr>
      <w:spacing w:before="120" w:after="120" w:line="360" w:lineRule="auto"/>
      <w:ind w:left="0" w:firstLine="0"/>
      <w:jc w:val="both"/>
    </w:pPr>
    <w:rPr>
      <w:szCs w:val="22"/>
    </w:rPr>
  </w:style>
  <w:style w:type="paragraph" w:customStyle="1" w:styleId="LegalNumPar2">
    <w:name w:val="LegalNumPar2"/>
    <w:basedOn w:val="Normal"/>
    <w:rsid w:val="00D52CA1"/>
    <w:pPr>
      <w:widowControl/>
      <w:spacing w:before="120" w:after="120" w:line="360" w:lineRule="auto"/>
      <w:ind w:left="953" w:hanging="477"/>
      <w:jc w:val="both"/>
    </w:pPr>
    <w:rPr>
      <w:szCs w:val="22"/>
    </w:rPr>
  </w:style>
  <w:style w:type="paragraph" w:customStyle="1" w:styleId="LegalNumPar3">
    <w:name w:val="LegalNumPar3"/>
    <w:basedOn w:val="Normal"/>
    <w:rsid w:val="00D52CA1"/>
    <w:pPr>
      <w:widowControl/>
      <w:spacing w:before="120" w:after="120" w:line="360" w:lineRule="auto"/>
      <w:ind w:left="1429" w:hanging="476"/>
      <w:jc w:val="both"/>
    </w:pPr>
    <w:rPr>
      <w:szCs w:val="22"/>
    </w:rPr>
  </w:style>
  <w:style w:type="character" w:customStyle="1" w:styleId="UnresolvedMention1">
    <w:name w:val="Unresolved Mention1"/>
    <w:basedOn w:val="DefaultParagraphFont"/>
    <w:uiPriority w:val="99"/>
    <w:semiHidden/>
    <w:unhideWhenUsed/>
    <w:rsid w:val="00D52CA1"/>
    <w:rPr>
      <w:color w:val="605E5C"/>
      <w:shd w:val="clear" w:color="auto" w:fill="E1DFDD"/>
    </w:rPr>
  </w:style>
  <w:style w:type="character" w:styleId="Strong">
    <w:name w:val="Strong"/>
    <w:basedOn w:val="DefaultParagraphFont"/>
    <w:qFormat/>
    <w:rsid w:val="00D52CA1"/>
    <w:rPr>
      <w:b/>
      <w:bCs/>
    </w:rPr>
  </w:style>
  <w:style w:type="character" w:customStyle="1" w:styleId="Mention1">
    <w:name w:val="Mention1"/>
    <w:basedOn w:val="DefaultParagraphFont"/>
    <w:uiPriority w:val="99"/>
    <w:unhideWhenUsed/>
    <w:rsid w:val="00D52CA1"/>
    <w:rPr>
      <w:color w:val="2B579A"/>
      <w:shd w:val="clear" w:color="auto" w:fill="E1DFDD"/>
    </w:rPr>
  </w:style>
  <w:style w:type="character" w:customStyle="1" w:styleId="eop">
    <w:name w:val="eop"/>
    <w:basedOn w:val="DefaultParagraphFont"/>
    <w:rsid w:val="00D52CA1"/>
  </w:style>
  <w:style w:type="character" w:customStyle="1" w:styleId="Bodytext10">
    <w:name w:val="Body text|1_"/>
    <w:basedOn w:val="DefaultParagraphFont"/>
    <w:link w:val="Bodytext11"/>
    <w:locked/>
    <w:rsid w:val="00D52CA1"/>
  </w:style>
  <w:style w:type="paragraph" w:customStyle="1" w:styleId="Bodytext11">
    <w:name w:val="Body text|1"/>
    <w:basedOn w:val="Normal"/>
    <w:link w:val="Bodytext10"/>
    <w:rsid w:val="00D52CA1"/>
    <w:pPr>
      <w:spacing w:after="100"/>
    </w:pPr>
    <w:rPr>
      <w:sz w:val="20"/>
      <w:lang w:val="en-GB"/>
    </w:rPr>
  </w:style>
  <w:style w:type="paragraph" w:customStyle="1" w:styleId="oj-doc-ti">
    <w:name w:val="oj-doc-ti"/>
    <w:basedOn w:val="Normal"/>
    <w:rsid w:val="00D52CA1"/>
    <w:pPr>
      <w:widowControl/>
      <w:spacing w:before="100" w:beforeAutospacing="1" w:after="100" w:afterAutospacing="1"/>
    </w:pPr>
    <w:rPr>
      <w:szCs w:val="24"/>
      <w:lang w:eastAsia="en-IE"/>
    </w:rPr>
  </w:style>
  <w:style w:type="character" w:customStyle="1" w:styleId="HeaderChar1">
    <w:name w:val="Header Char1"/>
    <w:basedOn w:val="DefaultParagraphFont"/>
    <w:rsid w:val="00D52CA1"/>
    <w:rPr>
      <w:sz w:val="24"/>
      <w:szCs w:val="24"/>
    </w:rPr>
  </w:style>
  <w:style w:type="character" w:customStyle="1" w:styleId="FooterChar1">
    <w:name w:val="Footer Char1"/>
    <w:basedOn w:val="DefaultParagraphFont"/>
    <w:rsid w:val="00D52CA1"/>
    <w:rPr>
      <w:sz w:val="24"/>
      <w:szCs w:val="24"/>
    </w:rPr>
  </w:style>
  <w:style w:type="paragraph" w:customStyle="1" w:styleId="TBEntInstit">
    <w:name w:val="TBEntInstit"/>
    <w:basedOn w:val="TechnicalBlockBase"/>
    <w:link w:val="EntInstitChar"/>
    <w:rsid w:val="00D52CA1"/>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D52CA1"/>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D52CA1"/>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D52CA1"/>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D52CA1"/>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D52CA1"/>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D52CA1"/>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D52CA1"/>
    <w:rPr>
      <w:rFonts w:ascii="Arial" w:hAnsi="Arial" w:cs="Arial"/>
      <w:b/>
      <w:sz w:val="23"/>
      <w:u w:color="606060"/>
      <w:lang w:val="it-IT" w:eastAsia="fr-BE"/>
    </w:rPr>
  </w:style>
  <w:style w:type="paragraph" w:customStyle="1" w:styleId="TBSubjectTable">
    <w:name w:val="TBSubjectTable"/>
    <w:basedOn w:val="TechnicalBlockBase"/>
    <w:rsid w:val="00D52CA1"/>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D52CA1"/>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D52CA1"/>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D52CA1"/>
    <w:pPr>
      <w:widowControl w:val="0"/>
      <w:spacing w:before="140" w:after="140" w:line="185" w:lineRule="auto"/>
      <w:ind w:left="260" w:right="260"/>
    </w:pPr>
    <w:rPr>
      <w:rFonts w:ascii="Arial New Roman" w:hAnsi="Arial New Roman" w:cs="Arial"/>
      <w:b/>
      <w:i/>
      <w:dstrike/>
      <w:color w:val="606060"/>
      <w:w w:val="98"/>
      <w:sz w:val="10"/>
      <w:u w:val="words" w:color="606060"/>
      <w:lang w:val="it-IT" w:eastAsia="fr-BE"/>
    </w:rPr>
  </w:style>
  <w:style w:type="character" w:customStyle="1" w:styleId="TechnicalBlockBaseChar">
    <w:name w:val="TechnicalBlockBase Char"/>
    <w:basedOn w:val="EntInstitChar"/>
    <w:link w:val="TechnicalBlockBase"/>
    <w:rsid w:val="00D52CA1"/>
    <w:rPr>
      <w:rFonts w:ascii="Arial New Roman" w:hAnsi="Arial New Roman" w:cs="Arial"/>
      <w:b/>
      <w:i/>
      <w:dstrike/>
      <w:color w:val="606060"/>
      <w:w w:val="98"/>
      <w:sz w:val="10"/>
      <w:u w:val="words" w:color="606060"/>
      <w:lang w:val="it-IT" w:eastAsia="fr-BE"/>
    </w:rPr>
  </w:style>
  <w:style w:type="paragraph" w:customStyle="1" w:styleId="HTMLPreformatted1">
    <w:name w:val="HTML Preformatted1"/>
    <w:basedOn w:val="Normal"/>
    <w:next w:val="HTMLPreformatted"/>
    <w:link w:val="HTMLPreformattedChar"/>
    <w:uiPriority w:val="99"/>
    <w:semiHidden/>
    <w:unhideWhenUsed/>
    <w:rsid w:val="00D52CA1"/>
    <w:pPr>
      <w:widowControl/>
    </w:pPr>
    <w:rPr>
      <w:rFonts w:ascii="Consolas" w:hAnsi="Consolas"/>
      <w:sz w:val="20"/>
      <w:lang w:val="en-GB"/>
    </w:rPr>
  </w:style>
  <w:style w:type="character" w:customStyle="1" w:styleId="HTMLPreformattedChar">
    <w:name w:val="HTML Preformatted Char"/>
    <w:basedOn w:val="DefaultParagraphFont"/>
    <w:link w:val="HTMLPreformatted1"/>
    <w:uiPriority w:val="99"/>
    <w:semiHidden/>
    <w:rsid w:val="00D52CA1"/>
    <w:rPr>
      <w:rFonts w:ascii="Consolas" w:hAnsi="Consolas"/>
    </w:rPr>
  </w:style>
  <w:style w:type="paragraph" w:styleId="EndnoteText">
    <w:name w:val="endnote text"/>
    <w:basedOn w:val="Normal"/>
    <w:link w:val="EndnoteTextChar1"/>
    <w:rsid w:val="00D52CA1"/>
    <w:rPr>
      <w:sz w:val="20"/>
    </w:rPr>
  </w:style>
  <w:style w:type="character" w:customStyle="1" w:styleId="EndnoteTextChar1">
    <w:name w:val="Endnote Text Char1"/>
    <w:basedOn w:val="DefaultParagraphFont"/>
    <w:link w:val="EndnoteText"/>
    <w:rsid w:val="00D52CA1"/>
    <w:rPr>
      <w:lang w:val="it-IT"/>
    </w:rPr>
  </w:style>
  <w:style w:type="paragraph" w:styleId="ListBullet">
    <w:name w:val="List Bullet"/>
    <w:basedOn w:val="Normal"/>
    <w:rsid w:val="00D52CA1"/>
    <w:pPr>
      <w:contextualSpacing/>
    </w:pPr>
  </w:style>
  <w:style w:type="paragraph" w:styleId="ListBullet2">
    <w:name w:val="List Bullet 2"/>
    <w:basedOn w:val="Normal"/>
    <w:rsid w:val="00D52CA1"/>
    <w:pPr>
      <w:contextualSpacing/>
    </w:pPr>
  </w:style>
  <w:style w:type="paragraph" w:styleId="ListBullet3">
    <w:name w:val="List Bullet 3"/>
    <w:basedOn w:val="Normal"/>
    <w:rsid w:val="00D52CA1"/>
    <w:pPr>
      <w:contextualSpacing/>
    </w:pPr>
  </w:style>
  <w:style w:type="paragraph" w:styleId="ListBullet4">
    <w:name w:val="List Bullet 4"/>
    <w:basedOn w:val="Normal"/>
    <w:rsid w:val="00D52CA1"/>
    <w:pPr>
      <w:contextualSpacing/>
    </w:pPr>
  </w:style>
  <w:style w:type="paragraph" w:styleId="ListNumber">
    <w:name w:val="List Number"/>
    <w:basedOn w:val="Normal"/>
    <w:rsid w:val="00D52CA1"/>
    <w:pPr>
      <w:contextualSpacing/>
    </w:pPr>
  </w:style>
  <w:style w:type="paragraph" w:styleId="ListNumber2">
    <w:name w:val="List Number 2"/>
    <w:basedOn w:val="Normal"/>
    <w:rsid w:val="00D52CA1"/>
    <w:pPr>
      <w:contextualSpacing/>
    </w:pPr>
  </w:style>
  <w:style w:type="paragraph" w:styleId="ListNumber3">
    <w:name w:val="List Number 3"/>
    <w:basedOn w:val="Normal"/>
    <w:rsid w:val="00D52CA1"/>
    <w:pPr>
      <w:contextualSpacing/>
    </w:pPr>
  </w:style>
  <w:style w:type="paragraph" w:styleId="ListNumber4">
    <w:name w:val="List Number 4"/>
    <w:basedOn w:val="Normal"/>
    <w:rsid w:val="00D52CA1"/>
    <w:pPr>
      <w:contextualSpacing/>
    </w:pPr>
  </w:style>
  <w:style w:type="paragraph" w:styleId="CommentText">
    <w:name w:val="annotation text"/>
    <w:basedOn w:val="Normal"/>
    <w:link w:val="CommentTextChar1"/>
    <w:rsid w:val="00D52CA1"/>
    <w:rPr>
      <w:sz w:val="20"/>
    </w:rPr>
  </w:style>
  <w:style w:type="character" w:customStyle="1" w:styleId="CommentTextChar1">
    <w:name w:val="Comment Text Char1"/>
    <w:basedOn w:val="DefaultParagraphFont"/>
    <w:link w:val="CommentText"/>
    <w:rsid w:val="00D52CA1"/>
    <w:rPr>
      <w:lang w:val="it-IT"/>
    </w:rPr>
  </w:style>
  <w:style w:type="paragraph" w:styleId="CommentSubject">
    <w:name w:val="annotation subject"/>
    <w:basedOn w:val="CommentText"/>
    <w:next w:val="CommentText"/>
    <w:link w:val="CommentSubjectChar"/>
    <w:uiPriority w:val="99"/>
    <w:rsid w:val="00D52CA1"/>
    <w:rPr>
      <w:b/>
      <w:bCs/>
    </w:rPr>
  </w:style>
  <w:style w:type="character" w:customStyle="1" w:styleId="CommentSubjectChar1">
    <w:name w:val="Comment Subject Char1"/>
    <w:basedOn w:val="CommentTextChar1"/>
    <w:rsid w:val="00D52CA1"/>
    <w:rPr>
      <w:b/>
      <w:bCs/>
      <w:lang w:val="it-IT"/>
    </w:rPr>
  </w:style>
  <w:style w:type="paragraph" w:styleId="BalloonText">
    <w:name w:val="Balloon Text"/>
    <w:basedOn w:val="Normal"/>
    <w:link w:val="BalloonTextChar1"/>
    <w:rsid w:val="00D52CA1"/>
    <w:rPr>
      <w:rFonts w:ascii="Segoe UI" w:hAnsi="Segoe UI" w:cs="Segoe UI"/>
      <w:sz w:val="18"/>
      <w:szCs w:val="18"/>
    </w:rPr>
  </w:style>
  <w:style w:type="character" w:customStyle="1" w:styleId="BalloonTextChar1">
    <w:name w:val="Balloon Text Char1"/>
    <w:basedOn w:val="DefaultParagraphFont"/>
    <w:link w:val="BalloonText"/>
    <w:rsid w:val="00D52CA1"/>
    <w:rPr>
      <w:rFonts w:ascii="Segoe UI" w:hAnsi="Segoe UI" w:cs="Segoe UI"/>
      <w:sz w:val="18"/>
      <w:szCs w:val="18"/>
      <w:lang w:val="it-IT"/>
    </w:rPr>
  </w:style>
  <w:style w:type="paragraph" w:styleId="NormalWeb">
    <w:name w:val="Normal (Web)"/>
    <w:basedOn w:val="Normal"/>
    <w:rsid w:val="00D52CA1"/>
    <w:rPr>
      <w:szCs w:val="24"/>
    </w:rPr>
  </w:style>
  <w:style w:type="paragraph" w:styleId="ListParagraph">
    <w:name w:val="List Paragraph"/>
    <w:basedOn w:val="Normal"/>
    <w:uiPriority w:val="34"/>
    <w:qFormat/>
    <w:rsid w:val="00D52CA1"/>
    <w:pPr>
      <w:ind w:left="720"/>
      <w:contextualSpacing/>
    </w:pPr>
  </w:style>
  <w:style w:type="character" w:styleId="FollowedHyperlink">
    <w:name w:val="FollowedHyperlink"/>
    <w:basedOn w:val="DefaultParagraphFont"/>
    <w:rsid w:val="00D52CA1"/>
    <w:rPr>
      <w:color w:val="954F72" w:themeColor="followedHyperlink"/>
      <w:u w:val="single"/>
    </w:rPr>
  </w:style>
  <w:style w:type="paragraph" w:styleId="BodyText">
    <w:name w:val="Body Text"/>
    <w:basedOn w:val="Normal"/>
    <w:link w:val="BodyTextChar"/>
    <w:uiPriority w:val="99"/>
    <w:rsid w:val="00D52CA1"/>
    <w:pPr>
      <w:spacing w:after="120"/>
    </w:pPr>
    <w:rPr>
      <w:rFonts w:ascii="Calibri" w:hAnsi="Calibri" w:cs="Calibri"/>
      <w:sz w:val="18"/>
      <w:szCs w:val="24"/>
    </w:rPr>
  </w:style>
  <w:style w:type="character" w:customStyle="1" w:styleId="BodyTextChar1">
    <w:name w:val="Body Text Char1"/>
    <w:basedOn w:val="DefaultParagraphFont"/>
    <w:rsid w:val="00D52CA1"/>
    <w:rPr>
      <w:sz w:val="24"/>
      <w:lang w:val="it-IT"/>
    </w:rPr>
  </w:style>
  <w:style w:type="paragraph" w:styleId="DocumentMap">
    <w:name w:val="Document Map"/>
    <w:basedOn w:val="Normal"/>
    <w:link w:val="DocumentMapChar"/>
    <w:uiPriority w:val="99"/>
    <w:rsid w:val="00D52CA1"/>
    <w:rPr>
      <w:rFonts w:ascii="Tahoma" w:hAnsi="Tahoma" w:cs="Calibri"/>
      <w:szCs w:val="24"/>
    </w:rPr>
  </w:style>
  <w:style w:type="character" w:customStyle="1" w:styleId="DocumentMapChar1">
    <w:name w:val="Document Map Char1"/>
    <w:basedOn w:val="DefaultParagraphFont"/>
    <w:rsid w:val="00D52CA1"/>
    <w:rPr>
      <w:rFonts w:ascii="Segoe UI" w:hAnsi="Segoe UI" w:cs="Segoe UI"/>
      <w:sz w:val="16"/>
      <w:szCs w:val="16"/>
      <w:lang w:val="it-IT"/>
    </w:rPr>
  </w:style>
  <w:style w:type="paragraph" w:styleId="HTMLPreformatted">
    <w:name w:val="HTML Preformatted"/>
    <w:basedOn w:val="Normal"/>
    <w:link w:val="HTMLPreformattedChar1"/>
    <w:rsid w:val="00D52CA1"/>
    <w:rPr>
      <w:rFonts w:ascii="Consolas" w:hAnsi="Consolas"/>
      <w:sz w:val="20"/>
    </w:rPr>
  </w:style>
  <w:style w:type="character" w:customStyle="1" w:styleId="HTMLPreformattedChar1">
    <w:name w:val="HTML Preformatted Char1"/>
    <w:basedOn w:val="DefaultParagraphFont"/>
    <w:link w:val="HTMLPreformatted"/>
    <w:rsid w:val="00D52CA1"/>
    <w:rPr>
      <w:rFonts w:ascii="Consolas" w:hAnsi="Consolas"/>
      <w:lang w:val="it-IT"/>
    </w:rPr>
  </w:style>
  <w:style w:type="paragraph" w:customStyle="1" w:styleId="atheading20">
    <w:name w:val="atheading2"/>
    <w:basedOn w:val="Normal"/>
    <w:rsid w:val="00D52CA1"/>
    <w:pPr>
      <w:widowControl/>
      <w:spacing w:before="100" w:beforeAutospacing="1" w:after="100" w:afterAutospacing="1"/>
    </w:pPr>
    <w:rPr>
      <w:szCs w:val="24"/>
      <w:lang w:val="en-GB"/>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uiPriority w:val="99"/>
    <w:rsid w:val="00AA4A63"/>
    <w:rPr>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597</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2026-09-01T08:02:00Z</dcterms:created>
  <dcterms:modified xsi:type="dcterms:W3CDTF">2026-09-01T08:02:00Z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P10_TA(2026)0196_</vt:lpwstr>
  </property>
  <property fmtid="{D5CDD505-2E9C-101B-9397-08002B2CF9AE}" pid="4" name="&lt;Type&gt;">
    <vt:lpwstr>RR</vt:lpwstr>
  </property>
</Properties>
</file>