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B134B8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7428" w:rsidP="0010095E" w14:paraId="7D99C267" w14:textId="77777777">
            <w:pPr>
              <w:pStyle w:val="EPName"/>
            </w:pPr>
            <w:r w:rsidRPr="00E17428">
              <w:t>Euroopan parlamentti</w:t>
            </w:r>
          </w:p>
          <w:p w:rsidR="00751A4A" w:rsidRPr="00E17428" w:rsidP="005F1B17" w14:paraId="0EC3F08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7428">
              <w:t>2024</w:t>
            </w:r>
            <w:r w:rsidRPr="00E17428" w:rsidR="00817416">
              <w:t>-202</w:t>
            </w:r>
            <w:r w:rsidRPr="00E1742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7428" w:rsidP="0010095E" w14:paraId="0DEEBE9D" w14:textId="77777777">
            <w:pPr>
              <w:pStyle w:val="EPLogo"/>
            </w:pPr>
            <w:r w:rsidRPr="00E1742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7428" w:rsidP="004C5D52" w14:paraId="4E454040" w14:textId="77777777">
      <w:pPr>
        <w:pStyle w:val="LineTop"/>
      </w:pPr>
    </w:p>
    <w:p w:rsidR="00680577" w:rsidRPr="00E17428" w:rsidP="00680577" w14:paraId="51BEB8A8" w14:textId="77777777">
      <w:pPr>
        <w:pStyle w:val="EPBodyTA1"/>
      </w:pPr>
      <w:r w:rsidRPr="00E17428">
        <w:t>HYVÄKSYTYT TEKSTIT</w:t>
      </w:r>
    </w:p>
    <w:p w:rsidR="00D058B8" w:rsidRPr="00E17428" w:rsidP="00D058B8" w14:paraId="1CBEE3F8" w14:textId="77777777">
      <w:pPr>
        <w:pStyle w:val="LineBottom"/>
      </w:pPr>
    </w:p>
    <w:p w:rsidR="00FE2D5E" w:rsidRPr="00E17428" w:rsidP="00FE2D5E" w14:paraId="623C59E3" w14:textId="2F5677C3">
      <w:pPr>
        <w:pStyle w:val="ATHeading1"/>
      </w:pPr>
      <w:bookmarkStart w:id="0" w:name="TANumber"/>
      <w:r w:rsidRPr="00E17428">
        <w:t>P10_TA(2026)0</w:t>
      </w:r>
      <w:r w:rsidRPr="00E17428" w:rsidR="009679AC">
        <w:t>214</w:t>
      </w:r>
      <w:bookmarkEnd w:id="0"/>
    </w:p>
    <w:p w:rsidR="00FE2D5E" w:rsidRPr="00E17428" w:rsidP="00DE75A9" w14:paraId="40514D87" w14:textId="59E95256">
      <w:pPr>
        <w:pStyle w:val="ATHeading2"/>
      </w:pPr>
      <w:bookmarkStart w:id="1" w:name="title"/>
      <w:r w:rsidRPr="00E17428">
        <w:rPr>
          <w:bCs/>
        </w:rPr>
        <w:t>Yksityisoikeuden alaa koskeva vuoden 1980 Haagin yleissopimus kansainvälisestä lapsikaappauksesta</w:t>
      </w:r>
      <w:r w:rsidRPr="00E17428" w:rsidR="004904FF">
        <w:rPr>
          <w:bCs/>
        </w:rPr>
        <w:t>: Kap Verden liittyminen</w:t>
      </w:r>
      <w:bookmarkEnd w:id="1"/>
    </w:p>
    <w:p w:rsidR="00FE2D5E" w:rsidRPr="00E17428" w:rsidP="00FE2D5E" w14:paraId="0A181BBF" w14:textId="77777777">
      <w:pPr>
        <w:rPr>
          <w:i/>
          <w:vanish/>
        </w:rPr>
      </w:pPr>
      <w:r>
        <w:rPr>
          <w:i/>
        </w:rPr>
        <w:fldChar w:fldCharType="begin"/>
      </w:r>
      <w:r w:rsidRPr="00E17428">
        <w:rPr>
          <w:i/>
        </w:rPr>
        <w:instrText xml:space="preserve"> TC"(</w:instrText>
      </w:r>
      <w:bookmarkStart w:id="2" w:name="DocNumber"/>
      <w:r w:rsidRPr="00E17428">
        <w:rPr>
          <w:i/>
        </w:rPr>
        <w:instrText>A10-0157/2026</w:instrText>
      </w:r>
      <w:bookmarkEnd w:id="2"/>
      <w:r w:rsidRPr="00E17428">
        <w:rPr>
          <w:i/>
        </w:rPr>
        <w:instrText xml:space="preserve"> - Esittelijä: </w:instrText>
      </w:r>
      <w:r w:rsidRPr="00E17428">
        <w:rPr>
          <w:i/>
        </w:rPr>
        <w:instrText>Ilhan</w:instrText>
      </w:r>
      <w:r w:rsidRPr="00E17428">
        <w:rPr>
          <w:i/>
        </w:rPr>
        <w:instrText xml:space="preserve"> </w:instrText>
      </w:r>
      <w:r w:rsidRPr="00E17428">
        <w:rPr>
          <w:i/>
        </w:rPr>
        <w:instrText>Kyuchyuk</w:instrText>
      </w:r>
      <w:r w:rsidRPr="00E1742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E2D5E" w:rsidRPr="00E17428" w:rsidP="00FE2D5E" w14:paraId="59ED30D9" w14:textId="77777777">
      <w:pPr>
        <w:rPr>
          <w:vanish/>
        </w:rPr>
      </w:pPr>
      <w:bookmarkStart w:id="3" w:name="Commission"/>
      <w:r w:rsidRPr="00E17428">
        <w:rPr>
          <w:vanish/>
        </w:rPr>
        <w:t>Oikeudellisten asioiden valiokunta</w:t>
      </w:r>
      <w:bookmarkEnd w:id="3"/>
    </w:p>
    <w:p w:rsidR="00FE2D5E" w:rsidRPr="00E17428" w:rsidP="00FE2D5E" w14:paraId="7B77D317" w14:textId="77777777">
      <w:pPr>
        <w:rPr>
          <w:vanish/>
        </w:rPr>
      </w:pPr>
      <w:bookmarkStart w:id="4" w:name="PE"/>
      <w:r w:rsidRPr="00E17428">
        <w:rPr>
          <w:vanish/>
        </w:rPr>
        <w:t>PE786.994</w:t>
      </w:r>
      <w:bookmarkEnd w:id="4"/>
    </w:p>
    <w:p w:rsidR="00FE2D5E" w:rsidRPr="00E17428" w:rsidP="00FE2D5E" w14:paraId="3EEA0687" w14:textId="44A8A2F9">
      <w:pPr>
        <w:pStyle w:val="ATHeading3"/>
      </w:pPr>
      <w:bookmarkStart w:id="5" w:name="Sujet"/>
      <w:r w:rsidRPr="00E17428">
        <w:t xml:space="preserve">Euroopan parlamentin </w:t>
      </w:r>
      <w:r w:rsidRPr="00E17428" w:rsidR="00D01FB7">
        <w:t>lainsäädäntöpäätöslauselma</w:t>
      </w:r>
      <w:r w:rsidRPr="00E17428">
        <w:t xml:space="preserve"> </w:t>
      </w:r>
      <w:r w:rsidRPr="00E17428" w:rsidR="00D01FB7">
        <w:t>17</w:t>
      </w:r>
      <w:r w:rsidRPr="00E17428">
        <w:t>. kesäkuuta 2026 ehdotuksesta neuvoston päätökseksi jäsenvaltioille annettavasta luvasta hyväksyä Euroopan unionin edun mukaisesti Kap Verden liittyminen yksityisoikeuden alaa koskevaan vuoden 1980 Haagin yleissopimukseen kansainvälisestä lapsikaappauksesta</w:t>
      </w:r>
      <w:bookmarkEnd w:id="5"/>
      <w:r w:rsidRPr="00E17428">
        <w:t xml:space="preserve"> </w:t>
      </w:r>
      <w:bookmarkStart w:id="6" w:name="References"/>
      <w:r w:rsidRPr="00E17428">
        <w:t>(COM(2026)0063 – C10-0081/2026 – 2026/0041(NLE))</w:t>
      </w:r>
      <w:bookmarkEnd w:id="6"/>
    </w:p>
    <w:p w:rsidR="007F2957" w:rsidRPr="00E17428" w:rsidP="007F2957" w14:paraId="0BFD21ED" w14:textId="77777777">
      <w:pPr>
        <w:pStyle w:val="NormalBold"/>
        <w:widowControl/>
      </w:pPr>
      <w:r w:rsidRPr="00E17428">
        <w:t>(Kuuleminen)</w:t>
      </w:r>
    </w:p>
    <w:p w:rsidR="007F2957" w:rsidRPr="00E17428" w:rsidP="007F2957" w14:paraId="090B47E9" w14:textId="77777777">
      <w:pPr>
        <w:pStyle w:val="EPComma"/>
        <w:widowControl/>
      </w:pPr>
      <w:r w:rsidRPr="00E17428">
        <w:rPr>
          <w:i/>
        </w:rPr>
        <w:t>Euroopan parlamentti</w:t>
      </w:r>
      <w:r w:rsidRPr="00E17428">
        <w:t>, joka</w:t>
      </w:r>
    </w:p>
    <w:p w:rsidR="007F2957" w:rsidRPr="00E17428" w:rsidP="00AE27F1" w14:paraId="10D25BB6" w14:textId="77777777">
      <w:pPr>
        <w:widowControl/>
        <w:spacing w:after="240"/>
        <w:ind w:left="567" w:hanging="567"/>
        <w:rPr>
          <w:szCs w:val="24"/>
        </w:rPr>
      </w:pPr>
      <w:r w:rsidRPr="00E17428">
        <w:t>–</w:t>
      </w:r>
      <w:r w:rsidRPr="00E17428">
        <w:tab/>
        <w:t>ottaa huomioon ehdotuksen neuvoston päätökseksi (COM(2026)0063),</w:t>
      </w:r>
    </w:p>
    <w:p w:rsidR="007F2957" w:rsidRPr="00E17428" w:rsidP="00B73117" w14:paraId="71151315" w14:textId="77777777">
      <w:pPr>
        <w:widowControl/>
        <w:spacing w:after="240"/>
        <w:ind w:left="567" w:hanging="567"/>
        <w:rPr>
          <w:szCs w:val="24"/>
        </w:rPr>
      </w:pPr>
      <w:r w:rsidRPr="00E17428">
        <w:rPr>
          <w:szCs w:val="24"/>
        </w:rPr>
        <w:t>–</w:t>
      </w:r>
      <w:r w:rsidRPr="00E17428">
        <w:rPr>
          <w:szCs w:val="24"/>
        </w:rPr>
        <w:tab/>
        <w:t>ottaa huomioon kansainvälisestä lapsikaappauksesta tehdyn, yksityisoikeuden alaa koskevan vuoden 1980 Haagin yleissopimuksen 38 artiklan neljännen kohdan,</w:t>
      </w:r>
    </w:p>
    <w:p w:rsidR="007F2957" w:rsidRPr="00E17428" w:rsidP="00AE27F1" w14:paraId="5089EEC9" w14:textId="23CF6136">
      <w:pPr>
        <w:widowControl/>
        <w:spacing w:after="240"/>
        <w:ind w:left="567" w:hanging="567"/>
        <w:rPr>
          <w:szCs w:val="24"/>
        </w:rPr>
      </w:pPr>
      <w:r w:rsidRPr="00E17428">
        <w:rPr>
          <w:szCs w:val="24"/>
        </w:rPr>
        <w:t>–</w:t>
      </w:r>
      <w:r w:rsidRPr="00E17428">
        <w:rPr>
          <w:szCs w:val="24"/>
        </w:rPr>
        <w:tab/>
      </w:r>
      <w:r w:rsidRPr="00E17428">
        <w:rPr>
          <w:szCs w:val="24"/>
        </w:rPr>
        <w:t>ottaa huomioon Euroopan unionin toiminnasta tehdyn sopimuksen 81 artiklan 3 kohdan ja 218 artiklan 6 kohdan toisen alakohdan b alakohdan, joiden mukaisesti neuvosto on kuullut parlamenttia (C10-0081/2026),</w:t>
      </w:r>
    </w:p>
    <w:p w:rsidR="007F2957" w:rsidRPr="00E17428" w:rsidP="00AE27F1" w14:paraId="569A6D0F" w14:textId="77777777">
      <w:pPr>
        <w:widowControl/>
        <w:spacing w:after="240"/>
        <w:ind w:left="567" w:hanging="567"/>
      </w:pPr>
      <w:r w:rsidRPr="00E17428">
        <w:t>–</w:t>
      </w:r>
      <w:r w:rsidRPr="00E17428">
        <w:tab/>
        <w:t>ottaa huomioon unionin tuomioistuimen lausunnon</w:t>
      </w:r>
      <w:r>
        <w:rPr>
          <w:vertAlign w:val="superscript"/>
        </w:rPr>
        <w:footnoteReference w:id="2"/>
      </w:r>
      <w:r w:rsidRPr="00E17428">
        <w:t>, jossa vahvistetaan, että sen hyväksymisestä, että kolmas valtio liittyy Haagissa vuonna 1980 tehtyyn yksityisoikeuden alaa koskevaan yleissopimukseen kansainvälisestä lapsikaappauksesta, annettavat selitykset kuuluvat Euroopan unionin yksinomaiseen ulkoiseen toimivaltaan,</w:t>
      </w:r>
    </w:p>
    <w:p w:rsidR="007F2957" w:rsidRPr="00E17428" w:rsidP="00AE27F1" w14:paraId="7D56C2B2" w14:textId="77777777">
      <w:pPr>
        <w:widowControl/>
        <w:spacing w:after="240"/>
        <w:ind w:left="567" w:hanging="567"/>
        <w:rPr>
          <w:szCs w:val="24"/>
        </w:rPr>
      </w:pPr>
      <w:r w:rsidRPr="00E17428">
        <w:t>–</w:t>
      </w:r>
      <w:r w:rsidRPr="00E17428">
        <w:tab/>
        <w:t>ottaa huomioon työjärjestyksen 84 artiklan ja 117 artiklan 8 kohdan,</w:t>
      </w:r>
    </w:p>
    <w:p w:rsidR="007F2957" w:rsidRPr="00E17428" w:rsidP="00AE27F1" w14:paraId="0478163C" w14:textId="77777777">
      <w:pPr>
        <w:widowControl/>
        <w:spacing w:after="240"/>
        <w:ind w:left="567" w:hanging="567"/>
        <w:rPr>
          <w:szCs w:val="24"/>
        </w:rPr>
      </w:pPr>
      <w:r w:rsidRPr="00E17428">
        <w:t>–</w:t>
      </w:r>
      <w:r w:rsidRPr="00E17428">
        <w:tab/>
        <w:t>ottaa huomioon oikeudellisten asioiden valiokunnan mietinnön (A10-0157/2026),</w:t>
      </w:r>
    </w:p>
    <w:p w:rsidR="007F2957" w:rsidRPr="00E17428" w:rsidP="00AE27F1" w14:paraId="41720352" w14:textId="6EE7EF9D">
      <w:pPr>
        <w:widowControl/>
        <w:spacing w:after="240"/>
        <w:ind w:left="567" w:hanging="567"/>
        <w:rPr>
          <w:szCs w:val="24"/>
        </w:rPr>
      </w:pPr>
      <w:r w:rsidRPr="00E17428">
        <w:t>1.</w:t>
      </w:r>
      <w:r w:rsidRPr="00E17428">
        <w:tab/>
        <w:t>hyväksyy jäsenvaltioille annettavan luvan hyväksyä Euroopan unionin edun mukaisesti Kap Verden liittyminen yksityisoikeuden alaa koskevaan vuoden 1980 Haagin yleissopimukseen kansainvälisestä lapsikaappauksesta;</w:t>
      </w:r>
    </w:p>
    <w:p w:rsidR="007F2957" w:rsidRPr="00E17428" w:rsidP="00AE27F1" w14:paraId="04010730" w14:textId="77777777">
      <w:pPr>
        <w:widowControl/>
        <w:spacing w:after="240"/>
        <w:ind w:left="567" w:hanging="567"/>
      </w:pPr>
      <w:r w:rsidRPr="00E17428">
        <w:t>2.</w:t>
      </w:r>
      <w:r w:rsidRPr="00E17428">
        <w:tab/>
        <w:t>kehottaa puhemiestä välittämään parlamentin kannan neuvostolle, komissiolle ja jäsenvaltioiden hallituksille ja parlamenteille sekä kansainvälistä yksityisoikeutta käsittelevän Haagin konferenssin pysyvälle toimistolle.</w:t>
      </w:r>
    </w:p>
    <w:sectPr w:rsidSect="006D7D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E2D5E" w:rsidRPr="006D7DF1" w14:paraId="34E0D442" w14:textId="77777777">
      <w:r w:rsidRPr="006D7DF1">
        <w:separator/>
      </w:r>
    </w:p>
  </w:footnote>
  <w:footnote w:type="continuationSeparator" w:id="1">
    <w:p w:rsidR="00FE2D5E" w:rsidRPr="006D7DF1" w14:paraId="7BD86B03" w14:textId="77777777">
      <w:r w:rsidRPr="006D7DF1">
        <w:continuationSeparator/>
      </w:r>
    </w:p>
  </w:footnote>
  <w:footnote w:id="2">
    <w:p w:rsidR="007F2957" w:rsidRPr="006D7DF1" w:rsidP="00AE27F1" w14:paraId="60E0D49E" w14:textId="173D09A3">
      <w:pPr>
        <w:ind w:left="567" w:hanging="567"/>
      </w:pPr>
      <w:r w:rsidRPr="006D7DF1">
        <w:rPr>
          <w:rStyle w:val="FootnoteReference"/>
        </w:rPr>
        <w:footnoteRef/>
      </w:r>
      <w:r w:rsidRPr="006D7DF1" w:rsidR="006D7DF1">
        <w:t xml:space="preserve"> </w:t>
      </w:r>
      <w:r w:rsidRPr="006D7DF1" w:rsidR="006D7DF1">
        <w:tab/>
      </w:r>
      <w:r w:rsidRPr="006D7DF1">
        <w:t>Unionin tuomioistuimen lausunto 1/13, annettu 14 päivänä lokakuuta 2014, ECLI:EU:C:2014:2303.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926534">
    <w:abstractNumId w:val="9"/>
  </w:num>
  <w:num w:numId="2" w16cid:durableId="1724478777">
    <w:abstractNumId w:val="9"/>
  </w:num>
  <w:num w:numId="3" w16cid:durableId="1661537512">
    <w:abstractNumId w:val="7"/>
  </w:num>
  <w:num w:numId="4" w16cid:durableId="869874804">
    <w:abstractNumId w:val="7"/>
  </w:num>
  <w:num w:numId="5" w16cid:durableId="1869756775">
    <w:abstractNumId w:val="6"/>
  </w:num>
  <w:num w:numId="6" w16cid:durableId="302780665">
    <w:abstractNumId w:val="6"/>
  </w:num>
  <w:num w:numId="7" w16cid:durableId="1560364481">
    <w:abstractNumId w:val="5"/>
  </w:num>
  <w:num w:numId="8" w16cid:durableId="2089576847">
    <w:abstractNumId w:val="5"/>
  </w:num>
  <w:num w:numId="9" w16cid:durableId="708533230">
    <w:abstractNumId w:val="4"/>
  </w:num>
  <w:num w:numId="10" w16cid:durableId="1842230340">
    <w:abstractNumId w:val="4"/>
  </w:num>
  <w:num w:numId="11" w16cid:durableId="557934289">
    <w:abstractNumId w:val="8"/>
  </w:num>
  <w:num w:numId="12" w16cid:durableId="594821417">
    <w:abstractNumId w:val="8"/>
  </w:num>
  <w:num w:numId="13" w16cid:durableId="221716451">
    <w:abstractNumId w:val="3"/>
  </w:num>
  <w:num w:numId="14" w16cid:durableId="71436090">
    <w:abstractNumId w:val="3"/>
  </w:num>
  <w:num w:numId="15" w16cid:durableId="246312136">
    <w:abstractNumId w:val="2"/>
  </w:num>
  <w:num w:numId="16" w16cid:durableId="614094127">
    <w:abstractNumId w:val="2"/>
  </w:num>
  <w:num w:numId="17" w16cid:durableId="524176878">
    <w:abstractNumId w:val="1"/>
  </w:num>
  <w:num w:numId="18" w16cid:durableId="685599942">
    <w:abstractNumId w:val="1"/>
  </w:num>
  <w:num w:numId="19" w16cid:durableId="1334526771">
    <w:abstractNumId w:val="0"/>
  </w:num>
  <w:num w:numId="20" w16cid:durableId="1450902501">
    <w:abstractNumId w:val="0"/>
  </w:num>
  <w:num w:numId="21" w16cid:durableId="1928804444">
    <w:abstractNumId w:val="9"/>
  </w:num>
  <w:num w:numId="22" w16cid:durableId="268856293">
    <w:abstractNumId w:val="7"/>
  </w:num>
  <w:num w:numId="23" w16cid:durableId="1978490074">
    <w:abstractNumId w:val="6"/>
  </w:num>
  <w:num w:numId="24" w16cid:durableId="1593050731">
    <w:abstractNumId w:val="5"/>
  </w:num>
  <w:num w:numId="25" w16cid:durableId="1299843125">
    <w:abstractNumId w:val="4"/>
  </w:num>
  <w:num w:numId="26" w16cid:durableId="1318655257">
    <w:abstractNumId w:val="8"/>
  </w:num>
  <w:num w:numId="27" w16cid:durableId="1222836820">
    <w:abstractNumId w:val="3"/>
  </w:num>
  <w:num w:numId="28" w16cid:durableId="430442654">
    <w:abstractNumId w:val="2"/>
  </w:num>
  <w:num w:numId="29" w16cid:durableId="585503993">
    <w:abstractNumId w:val="1"/>
  </w:num>
  <w:num w:numId="30" w16cid:durableId="2008048090">
    <w:abstractNumId w:val="0"/>
  </w:num>
  <w:num w:numId="31" w16cid:durableId="1911383748">
    <w:abstractNumId w:val="9"/>
  </w:num>
  <w:num w:numId="32" w16cid:durableId="452330348">
    <w:abstractNumId w:val="7"/>
  </w:num>
  <w:num w:numId="33" w16cid:durableId="19623869">
    <w:abstractNumId w:val="6"/>
  </w:num>
  <w:num w:numId="34" w16cid:durableId="1434933307">
    <w:abstractNumId w:val="5"/>
  </w:num>
  <w:num w:numId="35" w16cid:durableId="2087679043">
    <w:abstractNumId w:val="4"/>
  </w:num>
  <w:num w:numId="36" w16cid:durableId="1726635131">
    <w:abstractNumId w:val="8"/>
  </w:num>
  <w:num w:numId="37" w16cid:durableId="633098714">
    <w:abstractNumId w:val="3"/>
  </w:num>
  <w:num w:numId="38" w16cid:durableId="1259564558">
    <w:abstractNumId w:val="2"/>
  </w:num>
  <w:num w:numId="39" w16cid:durableId="418065513">
    <w:abstractNumId w:val="1"/>
  </w:num>
  <w:num w:numId="40" w16cid:durableId="1689217061">
    <w:abstractNumId w:val="0"/>
  </w:num>
  <w:num w:numId="41" w16cid:durableId="1209997121">
    <w:abstractNumId w:val="10"/>
  </w:num>
  <w:num w:numId="42" w16cid:durableId="2012024351">
    <w:abstractNumId w:val="10"/>
  </w:num>
  <w:num w:numId="43" w16cid:durableId="943151365">
    <w:abstractNumId w:val="10"/>
  </w:num>
  <w:num w:numId="44" w16cid:durableId="1656181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8" w:allStyles="0" w:alternateStyleNames="0" w:clearFormatting="1" w:customStyles="0" w:directFormattingOnNumbering="1" w:directFormattingOnParagraphs="1" w:directFormattingOnRuns="1" w:directFormattingOnTables="1" w:headingStyles="0" w:latentStyles="0" w:numberingStyles="0" w:stylesInUse="1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25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4F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512"/>
    <w:rsid w:val="006D7D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95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9AC"/>
    <w:rsid w:val="00981893"/>
    <w:rsid w:val="00A1687D"/>
    <w:rsid w:val="00A43E52"/>
    <w:rsid w:val="00A4678D"/>
    <w:rsid w:val="00A778C7"/>
    <w:rsid w:val="00AB441E"/>
    <w:rsid w:val="00AB6293"/>
    <w:rsid w:val="00AE0928"/>
    <w:rsid w:val="00AE27F1"/>
    <w:rsid w:val="00AF3B82"/>
    <w:rsid w:val="00B12E95"/>
    <w:rsid w:val="00B22876"/>
    <w:rsid w:val="00B558F0"/>
    <w:rsid w:val="00B731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FB7"/>
    <w:rsid w:val="00D058B8"/>
    <w:rsid w:val="00D56C11"/>
    <w:rsid w:val="00D834A0"/>
    <w:rsid w:val="00D872DF"/>
    <w:rsid w:val="00D91E21"/>
    <w:rsid w:val="00DA7FCD"/>
    <w:rsid w:val="00DE75A9"/>
    <w:rsid w:val="00E17428"/>
    <w:rsid w:val="00E365E1"/>
    <w:rsid w:val="00E820A4"/>
    <w:rsid w:val="00EB006A"/>
    <w:rsid w:val="00EB4772"/>
    <w:rsid w:val="00ED169E"/>
    <w:rsid w:val="00ED4235"/>
    <w:rsid w:val="00EF369B"/>
    <w:rsid w:val="00F04346"/>
    <w:rsid w:val="00F075DC"/>
    <w:rsid w:val="00F149E9"/>
    <w:rsid w:val="00F5134D"/>
    <w:rsid w:val="00F74202"/>
    <w:rsid w:val="00F87713"/>
    <w:rsid w:val="00FB4360"/>
    <w:rsid w:val="00FD0C70"/>
    <w:rsid w:val="00FE2D5E"/>
  </w:rsids>
  <w:docVars>
    <w:docVar w:name="dvdocse" w:val="A10-0157/2026"/>
    <w:docVar w:name="dvlangue" w:val="FI"/>
    <w:docVar w:name="dvnumam" w:val="0"/>
    <w:docVar w:name="dvpe" w:val="786.994"/>
    <w:docVar w:name="dvrapporteur" w:val="Esittelijä: "/>
    <w:docVar w:name="dvstar" w:val="*"/>
    <w:docVar w:name="dvtitre" w:val="Euroopan parlamentin päätös xx. kesäkuuta 2026 ehdotuksesta neuvoston päätökseksi jäsenvaltioille annettavasta luvasta hyväksyä Euroopan unionin edun mukaisesti Kap Verden liittyminen yksityisoikeuden alaa koskevaan vuoden 1980 Haagin yleissopimukseen kansainvälisestä lapsikaappauksesta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B0152F"/>
  <w15:chartTrackingRefBased/>
  <w15:docId w15:val="{50949EF0-B6F2-4FEC-BABB-F8F4581A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E27F1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F29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F2957"/>
    <w:pPr>
      <w:spacing w:before="480" w:after="240"/>
    </w:pPr>
  </w:style>
  <w:style w:type="paragraph" w:customStyle="1" w:styleId="NormalBold">
    <w:name w:val="NormalBold"/>
    <w:basedOn w:val="Normal"/>
    <w:rsid w:val="007F2957"/>
    <w:rPr>
      <w:b/>
    </w:rPr>
  </w:style>
  <w:style w:type="paragraph" w:styleId="Header">
    <w:name w:val="header"/>
    <w:basedOn w:val="Normal"/>
    <w:link w:val="HeaderChar"/>
    <w:rsid w:val="007F29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2957"/>
    <w:rPr>
      <w:sz w:val="24"/>
      <w:lang w:val="fi-FI"/>
    </w:rPr>
  </w:style>
  <w:style w:type="paragraph" w:customStyle="1" w:styleId="EPFooter">
    <w:name w:val="EPFooter"/>
    <w:basedOn w:val="Normal"/>
    <w:rsid w:val="007F29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7F2957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F2957"/>
    <w:rPr>
      <w:lang w:val="fi-FI"/>
    </w:rPr>
  </w:style>
  <w:style w:type="paragraph" w:styleId="ListParagraph">
    <w:name w:val="List Paragraph"/>
    <w:basedOn w:val="Normal"/>
    <w:uiPriority w:val="34"/>
    <w:qFormat/>
    <w:rsid w:val="007F2957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Footer">
    <w:name w:val="footer"/>
    <w:basedOn w:val="Normal"/>
    <w:link w:val="FooterChar"/>
    <w:rsid w:val="00AE27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27F1"/>
    <w:rPr>
      <w:sz w:val="24"/>
      <w:lang w:val="fi-FI"/>
    </w:rPr>
  </w:style>
  <w:style w:type="paragraph" w:styleId="Revision">
    <w:name w:val="Revision"/>
    <w:hidden/>
    <w:uiPriority w:val="99"/>
    <w:semiHidden/>
    <w:rsid w:val="00D01FB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2026-06-17T11:48:00Z</dcterms:created>
  <dcterms:modified xsi:type="dcterms:W3CDTF">2026-06-17T11:48:00Z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