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F99AF0" w14:textId="77777777" w:rsidTr="0010095E">
        <w:tblPrEx>
          <w:tblW w:w="9072" w:type="dxa"/>
          <w:tblLook w:val="01E0"/>
        </w:tblPrEx>
        <w:trPr>
          <w:trHeight w:hRule="exact" w:val="1418"/>
        </w:trPr>
        <w:tc>
          <w:tcPr>
            <w:tcW w:w="6804" w:type="dxa"/>
            <w:shd w:val="clear" w:color="auto" w:fill="auto"/>
            <w:vAlign w:val="center"/>
          </w:tcPr>
          <w:p w:rsidR="00751A4A" w:rsidRPr="00DC1D08" w:rsidP="0010095E" w14:paraId="7CED4BA8" w14:textId="4C97BFF9">
            <w:pPr>
              <w:pStyle w:val="EPName"/>
            </w:pPr>
            <w:r w:rsidRPr="00DC1D08">
              <w:t>Parlaimint na hEorpa</w:t>
            </w:r>
          </w:p>
          <w:p w:rsidR="00751A4A" w:rsidRPr="00DC1D08" w:rsidP="005F1B17" w14:paraId="367C73CD" w14:textId="77777777">
            <w:pPr>
              <w:pStyle w:val="EPTerm"/>
              <w:rPr>
                <w:rStyle w:val="HideTWBExt"/>
                <w:noProof w:val="0"/>
                <w:vanish w:val="0"/>
                <w:color w:val="auto"/>
              </w:rPr>
            </w:pPr>
            <w:r w:rsidRPr="00DC1D08">
              <w:t>2024</w:t>
            </w:r>
            <w:r w:rsidRPr="00DC1D08" w:rsidR="00817416">
              <w:t>-202</w:t>
            </w:r>
            <w:r w:rsidRPr="00DC1D08">
              <w:t>9</w:t>
            </w:r>
          </w:p>
        </w:tc>
        <w:tc>
          <w:tcPr>
            <w:tcW w:w="2268" w:type="dxa"/>
            <w:shd w:val="clear" w:color="auto" w:fill="auto"/>
          </w:tcPr>
          <w:p w:rsidR="00751A4A" w:rsidRPr="00DC1D08" w:rsidP="0010095E" w14:paraId="5F735E68" w14:textId="77777777">
            <w:pPr>
              <w:pStyle w:val="EPLogo"/>
            </w:pPr>
            <w:r w:rsidRPr="00DC1D0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C1D08" w:rsidP="004C5D52" w14:paraId="6DB9DD40" w14:textId="77777777">
      <w:pPr>
        <w:pStyle w:val="LineTop"/>
      </w:pPr>
    </w:p>
    <w:p w:rsidR="00680577" w:rsidRPr="00DC1D08" w:rsidP="00680577" w14:paraId="0E69C7F4" w14:textId="1BDAA118">
      <w:pPr>
        <w:pStyle w:val="EPBodyTA1"/>
      </w:pPr>
      <w:r w:rsidRPr="00DC1D08">
        <w:t xml:space="preserve">TÉACSANNA ARNA </w:t>
      </w:r>
      <w:r w:rsidRPr="00DC1D08">
        <w:t>nGLACADH</w:t>
      </w:r>
    </w:p>
    <w:p w:rsidR="00D058B8" w:rsidRPr="00DC1D08" w:rsidP="00D058B8" w14:paraId="0B289E1B" w14:textId="77777777">
      <w:pPr>
        <w:pStyle w:val="LineBottom"/>
      </w:pPr>
    </w:p>
    <w:p w:rsidR="00C435BA" w:rsidRPr="00DC1D08" w:rsidP="00C435BA" w14:paraId="61A30D61" w14:textId="71BEDC0B">
      <w:pPr>
        <w:pStyle w:val="ATHeading1"/>
      </w:pPr>
      <w:bookmarkStart w:id="0" w:name="TANumber"/>
      <w:r w:rsidRPr="00DC1D08">
        <w:t>P10_TA(2026)0</w:t>
      </w:r>
      <w:bookmarkEnd w:id="0"/>
      <w:r w:rsidR="00C36DF6">
        <w:t>215</w:t>
      </w:r>
    </w:p>
    <w:p w:rsidR="00C435BA" w:rsidRPr="00DC1D08" w:rsidP="00C435BA" w14:paraId="65F11ECB" w14:textId="46A50B93">
      <w:pPr>
        <w:pStyle w:val="ATHeading2"/>
      </w:pPr>
      <w:r>
        <w:t>2025 Tuarascáil ón gCoimisiún maidir leis an Tuirc</w:t>
      </w:r>
    </w:p>
    <w:p w:rsidR="00C435BA" w:rsidRPr="00DC1D08" w:rsidP="00C435BA" w14:paraId="55BA92A7" w14:textId="276D18FB">
      <w:pPr>
        <w:rPr>
          <w:i/>
          <w:vanish/>
        </w:rPr>
      </w:pPr>
      <w:r>
        <w:rPr>
          <w:i/>
        </w:rPr>
        <w:fldChar w:fldCharType="begin"/>
      </w:r>
      <w:r w:rsidRPr="00DC1D08">
        <w:rPr>
          <w:i/>
        </w:rPr>
        <w:instrText xml:space="preserve"> TC"(</w:instrText>
      </w:r>
      <w:bookmarkStart w:id="1" w:name="DocNumber"/>
      <w:r w:rsidRPr="00DC1D08">
        <w:rPr>
          <w:i/>
        </w:rPr>
        <w:instrText>A10-0106/2026</w:instrText>
      </w:r>
      <w:bookmarkEnd w:id="1"/>
      <w:r w:rsidRPr="00DC1D08">
        <w:rPr>
          <w:i/>
        </w:rPr>
        <w:instrText xml:space="preserve"> -  Rapóirtéir:</w:instrText>
      </w:r>
      <w:r w:rsidR="0025649D">
        <w:rPr>
          <w:i/>
        </w:rPr>
        <w:instrText xml:space="preserve"> </w:instrText>
      </w:r>
      <w:r w:rsidRPr="00DC1D08">
        <w:rPr>
          <w:i/>
        </w:rPr>
        <w:instrText xml:space="preserve">Nacho Sánchez Amor)"\l3 \n&gt; \* MERGEFORMAT </w:instrText>
      </w:r>
      <w:r>
        <w:rPr>
          <w:i/>
        </w:rPr>
        <w:fldChar w:fldCharType="end"/>
      </w:r>
    </w:p>
    <w:p w:rsidR="00C435BA" w:rsidRPr="00DC1D08" w:rsidP="00C435BA" w14:paraId="1FED2E0A" w14:textId="77777777">
      <w:pPr>
        <w:rPr>
          <w:vanish/>
        </w:rPr>
      </w:pPr>
      <w:bookmarkStart w:id="2" w:name="Commission"/>
      <w:r w:rsidRPr="00DC1D08">
        <w:rPr>
          <w:vanish/>
        </w:rPr>
        <w:t>An Coiste um Ghnóthaí Eachtracha</w:t>
      </w:r>
      <w:bookmarkEnd w:id="2"/>
    </w:p>
    <w:p w:rsidR="00C435BA" w:rsidRPr="00DC1D08" w:rsidP="00C435BA" w14:paraId="5F69ED2A" w14:textId="77777777">
      <w:pPr>
        <w:rPr>
          <w:vanish/>
        </w:rPr>
      </w:pPr>
      <w:bookmarkStart w:id="3" w:name="PE"/>
      <w:r w:rsidRPr="00DC1D08">
        <w:rPr>
          <w:vanish/>
        </w:rPr>
        <w:t>PE781.407</w:t>
      </w:r>
      <w:bookmarkEnd w:id="3"/>
    </w:p>
    <w:p w:rsidR="00C435BA" w:rsidRPr="00DC1D08" w:rsidP="00C435BA" w14:paraId="36B5BCA5" w14:textId="57D755AF">
      <w:pPr>
        <w:pStyle w:val="ATHeading3"/>
      </w:pPr>
      <w:bookmarkStart w:id="4" w:name="Sujet"/>
      <w:r w:rsidRPr="00DC1D08">
        <w:t xml:space="preserve">Rún ó Pharlaimint na hEorpa an </w:t>
      </w:r>
      <w:r w:rsidR="00D12547">
        <w:t>1</w:t>
      </w:r>
      <w:r w:rsidR="00CD6DB6">
        <w:t>7</w:t>
      </w:r>
      <w:r w:rsidR="00D12547">
        <w:t xml:space="preserve"> Meitheamh </w:t>
      </w:r>
      <w:r w:rsidRPr="00DC1D08">
        <w:t>2026 ar Thuarascáil 2025 ón gCoimisiún maidir leis an Tuirc</w:t>
      </w:r>
      <w:bookmarkEnd w:id="4"/>
      <w:r w:rsidRPr="00DC1D08">
        <w:t xml:space="preserve"> </w:t>
      </w:r>
      <w:bookmarkStart w:id="5" w:name="References"/>
      <w:r w:rsidRPr="00DC1D08">
        <w:t>(2025/2256(</w:t>
      </w:r>
      <w:r w:rsidR="00D12547">
        <w:t>INI</w:t>
      </w:r>
      <w:r w:rsidRPr="00DC1D08">
        <w:t>))</w:t>
      </w:r>
      <w:bookmarkEnd w:id="5"/>
    </w:p>
    <w:p w:rsidR="00307D10" w:rsidRPr="00DC1D08" w:rsidP="00307D10" w14:paraId="262E2DF2" w14:textId="77777777">
      <w:pPr>
        <w:pStyle w:val="Normal12"/>
      </w:pPr>
      <w:r w:rsidRPr="00DC1D08">
        <w:rPr>
          <w:i/>
        </w:rPr>
        <w:t>Tá Parlaimint na hEorpa</w:t>
      </w:r>
      <w:r w:rsidRPr="00DC1D08">
        <w:t>,</w:t>
      </w:r>
    </w:p>
    <w:p w:rsidR="00307D10" w:rsidRPr="00DC1D08" w:rsidP="00307D10" w14:paraId="54A56C69" w14:textId="77777777">
      <w:pPr>
        <w:pStyle w:val="NormalHanging"/>
      </w:pPr>
      <w:r w:rsidRPr="00DC1D08">
        <w:t>–</w:t>
      </w:r>
      <w:r w:rsidRPr="00DC1D08">
        <w:tab/>
        <w:t xml:space="preserve">ag féachaint do </w:t>
      </w:r>
      <w:r w:rsidRPr="00DC1D08">
        <w:t>chonclúidí</w:t>
      </w:r>
      <w:r w:rsidRPr="00DC1D08">
        <w:t xml:space="preserve"> ón gComhairle Eorpach an 17 agus an 18 Aibreán 2024, an 30 Meitheamh 2023, an 23 Meitheamh 2022, an 24 Meitheamh 2021 agus an 12 Nollaig 2019, agus do na </w:t>
      </w:r>
      <w:r w:rsidRPr="00DC1D08">
        <w:t>conclúidí</w:t>
      </w:r>
      <w:r w:rsidRPr="00DC1D08">
        <w:t xml:space="preserve"> ábhartha uile ón gComhairle agus ón gComhairle Eorpach roimhe seo,</w:t>
      </w:r>
    </w:p>
    <w:p w:rsidR="00307D10" w:rsidRPr="00DC1D08" w:rsidP="00307D10" w14:paraId="693CEDA1" w14:textId="77777777">
      <w:pPr>
        <w:pStyle w:val="NormalHanging"/>
      </w:pPr>
      <w:r w:rsidRPr="00DC1D08">
        <w:t>–</w:t>
      </w:r>
      <w:r w:rsidRPr="00DC1D08">
        <w:tab/>
        <w:t>ag féachaint do bhallraíocht na Tuirce i gComhairle na hEorpa agus ECAT,</w:t>
      </w:r>
    </w:p>
    <w:p w:rsidR="00307D10" w:rsidRPr="00DC1D08" w:rsidP="00307D10" w14:paraId="6175327F" w14:textId="4AE4F4D3">
      <w:pPr>
        <w:pStyle w:val="NormalHanging"/>
      </w:pPr>
      <w:r w:rsidRPr="00DC1D08">
        <w:t>–</w:t>
      </w:r>
      <w:r w:rsidRPr="00DC1D08">
        <w:tab/>
        <w:t xml:space="preserve">ag féachaint don Chomhaontú idir an tAontas Eorpach agus Poblacht na Tuirce maidir le daoine a chónaíonn gan údarú a </w:t>
      </w:r>
      <w:r w:rsidRPr="00DC1D08">
        <w:t>athligean</w:t>
      </w:r>
      <w:r w:rsidRPr="00DC1D08">
        <w:t xml:space="preserve"> isteach</w:t>
      </w:r>
      <w:r>
        <w:rPr>
          <w:rStyle w:val="FootnoteReference"/>
        </w:rPr>
        <w:footnoteReference w:id="2"/>
      </w:r>
      <w:r w:rsidRPr="00DC1D08">
        <w:t xml:space="preserve"> (Comhaontú um </w:t>
      </w:r>
      <w:r w:rsidRPr="00DC1D08">
        <w:t>Athligean</w:t>
      </w:r>
      <w:r w:rsidRPr="00DC1D08">
        <w:t xml:space="preserve"> Isteach idir an tAontas agus an Tuirc),</w:t>
      </w:r>
    </w:p>
    <w:p w:rsidR="00307D10" w:rsidRPr="00DC1D08" w:rsidP="00307D10" w14:paraId="681F1963" w14:textId="77777777">
      <w:pPr>
        <w:pStyle w:val="NormalHanging"/>
      </w:pPr>
      <w:r w:rsidRPr="00DC1D08">
        <w:t>–</w:t>
      </w:r>
      <w:r w:rsidRPr="00DC1D08">
        <w:tab/>
        <w:t>ag féachaint do ráiteas ó chomhaltaí na Comhairle Eorpaí an 25 Márta 2021 maidir leis an Tuirc,</w:t>
      </w:r>
    </w:p>
    <w:p w:rsidR="00307D10" w:rsidRPr="00DC1D08" w:rsidP="00307D10" w14:paraId="0C1DD059" w14:textId="77777777">
      <w:pPr>
        <w:pStyle w:val="NormalHanging"/>
      </w:pPr>
      <w:r w:rsidRPr="00DC1D08">
        <w:t>–</w:t>
      </w:r>
      <w:r w:rsidRPr="00DC1D08">
        <w:tab/>
        <w:t>ag féachaint do na ráitis ón Aontas Eorpach agus ón Tuirc an 18 Márta 2016 ag an gComhairle agus an 29 Samhain 2015 ag an gComhairle Eorpach,</w:t>
      </w:r>
    </w:p>
    <w:p w:rsidR="00307D10" w:rsidRPr="00DC1D08" w:rsidP="00307D10" w14:paraId="6ECE9097" w14:textId="77777777">
      <w:pPr>
        <w:pStyle w:val="NormalHanging"/>
      </w:pPr>
      <w:r w:rsidRPr="00DC1D08">
        <w:t>–</w:t>
      </w:r>
      <w:r w:rsidRPr="00DC1D08">
        <w:tab/>
        <w:t>ag féachaint do Chreat Caibidlíochta an Aontais maidir leis an Tuirc an 3 Deireadh Fómhair 2005,</w:t>
      </w:r>
    </w:p>
    <w:p w:rsidR="00307D10" w:rsidRPr="00DC1D08" w:rsidP="00307D10" w14:paraId="058DDBC8" w14:textId="77777777">
      <w:pPr>
        <w:pStyle w:val="NormalHanging"/>
      </w:pPr>
      <w:r w:rsidRPr="00DC1D08">
        <w:t>–</w:t>
      </w:r>
      <w:r w:rsidRPr="00DC1D08">
        <w:tab/>
        <w:t xml:space="preserve">ag féachaint don dearbhú a d’eisigh an Comhphobal Eorpach agus a Bhallstáit an 21 Meán Fómhair 2005 tar éis an dearbhaithe a rinne an Tuirc nuair a síníodh an Prótacal Breise a ghabhann le Comhaontú </w:t>
      </w:r>
      <w:r w:rsidRPr="00DC1D08">
        <w:t>Ankara</w:t>
      </w:r>
      <w:r w:rsidRPr="00DC1D08">
        <w:t xml:space="preserve"> an 29 Iúil 2005,</w:t>
      </w:r>
    </w:p>
    <w:p w:rsidR="00307D10" w:rsidRPr="00DC1D08" w:rsidP="00307D10" w14:paraId="2E3542ED" w14:textId="77777777">
      <w:pPr>
        <w:pStyle w:val="NormalHanging"/>
      </w:pPr>
      <w:r w:rsidRPr="00DC1D08">
        <w:t>–</w:t>
      </w:r>
      <w:r w:rsidRPr="00DC1D08">
        <w:tab/>
        <w:t xml:space="preserve">ag féachaint do </w:t>
      </w:r>
      <w:r w:rsidRPr="00DC1D08">
        <w:t>chonclúidí</w:t>
      </w:r>
      <w:r w:rsidRPr="00DC1D08">
        <w:t xml:space="preserve"> ón gComhairle an 11 Nollaig 2006 agus an 6 Márta 2020, agus do na </w:t>
      </w:r>
      <w:r w:rsidRPr="00DC1D08">
        <w:t>conclúidí</w:t>
      </w:r>
      <w:r w:rsidRPr="00DC1D08">
        <w:t xml:space="preserve"> ó Uachtaránacht na Comhairle Eorpaí i </w:t>
      </w:r>
      <w:r w:rsidRPr="00DC1D08">
        <w:t>gCóbanhávan</w:t>
      </w:r>
      <w:r w:rsidRPr="00DC1D08">
        <w:t xml:space="preserve"> an 21-22 Meitheamh 1993, ar a dtugtar Critéir Chóbanhávan freisin,</w:t>
      </w:r>
    </w:p>
    <w:p w:rsidR="00307D10" w:rsidRPr="00DC1D08" w:rsidP="00307D10" w14:paraId="4C554B93" w14:textId="77777777">
      <w:pPr>
        <w:pStyle w:val="NormalHanging12a"/>
      </w:pPr>
      <w:r w:rsidRPr="00DC1D08">
        <w:t>–</w:t>
      </w:r>
      <w:r w:rsidRPr="00DC1D08">
        <w:tab/>
        <w:t xml:space="preserve">ag féachaint do </w:t>
      </w:r>
      <w:r w:rsidRPr="00DC1D08">
        <w:t>chonclúidí</w:t>
      </w:r>
      <w:r w:rsidRPr="00DC1D08">
        <w:t xml:space="preserve"> ón gComhairle maidir le Méadú an 16 Nollaig 2025, an 17 Nollaig 2024 agus an 12 Nollaig 2023,</w:t>
      </w:r>
    </w:p>
    <w:p w:rsidR="00307D10" w:rsidRPr="00DC1D08" w:rsidP="00307D10" w14:paraId="7F411932" w14:textId="77777777">
      <w:pPr>
        <w:pStyle w:val="NormalHanging12a"/>
      </w:pPr>
      <w:r w:rsidRPr="00DC1D08">
        <w:t>–</w:t>
      </w:r>
      <w:r w:rsidRPr="00DC1D08">
        <w:tab/>
        <w:t xml:space="preserve">ag féachaint do dhlí idirnáisiúnta na farraige mar a léirítear i gCoinbhinsiún na Náisiún Aontaithe maidir le Dlí na Farraige (UNCLOS), lena mbunaítear an creat dlíthiúil lena rialaítear limistéir </w:t>
      </w:r>
      <w:r w:rsidRPr="00DC1D08">
        <w:t>mhuirí</w:t>
      </w:r>
      <w:r w:rsidRPr="00DC1D08">
        <w:t xml:space="preserve"> agus cearta ceannasacha na stát cósta,</w:t>
      </w:r>
    </w:p>
    <w:p w:rsidR="00307D10" w:rsidRPr="00DC1D08" w:rsidP="00307D10" w14:paraId="7F708859" w14:textId="77777777">
      <w:pPr>
        <w:pStyle w:val="NormalHanging12a"/>
      </w:pPr>
      <w:r w:rsidRPr="00DC1D08">
        <w:t>–</w:t>
      </w:r>
      <w:r w:rsidRPr="00DC1D08">
        <w:tab/>
        <w:t>ag féachaint do theachtaireacht ón gCoimisiún an 4 Samhain 2025 dar teideal ‘Teachtaireacht 2025 maidir le beartas an Aontais um méadú’ (COM(2025)0690) agus don doiciméad inmheánach oibre de chuid an Choimisiúin a ghabhann leis dar teideal ‘</w:t>
      </w:r>
      <w:r w:rsidRPr="00DC1D08">
        <w:t>Türkiye</w:t>
      </w:r>
      <w:r w:rsidRPr="00DC1D08">
        <w:t xml:space="preserve"> 2025 </w:t>
      </w:r>
      <w:r w:rsidRPr="00DC1D08">
        <w:t>Report</w:t>
      </w:r>
      <w:r w:rsidRPr="00DC1D08">
        <w:t>’ [Tuarascáil 2025 ar an Tuirc] (SWD(2025)0756),</w:t>
      </w:r>
    </w:p>
    <w:p w:rsidR="00307D10" w:rsidRPr="00DC1D08" w:rsidP="00307D10" w14:paraId="1B2BC1D5" w14:textId="77777777">
      <w:pPr>
        <w:pStyle w:val="NormalHanging"/>
      </w:pPr>
      <w:r w:rsidRPr="00DC1D08">
        <w:t>–</w:t>
      </w:r>
      <w:r w:rsidRPr="00DC1D08">
        <w:tab/>
        <w:t xml:space="preserve">ag féachaint do Thuarascáil Speisialta 06/2024 ó Chúirt Iniúchóirí na hEorpa an 24 Aibreán 2024 dar teideal ‘An tSaoráid do Dhídeanaithe sa Tuirc – Tairbheach do dhídeanaithe agus do phobail </w:t>
      </w:r>
      <w:r w:rsidRPr="00DC1D08">
        <w:t>óstacha</w:t>
      </w:r>
      <w:r w:rsidRPr="00DC1D08">
        <w:t>, ach ní dhearnadh tionchar agus inbhuanaitheacht a áirithiú go fóill’,</w:t>
      </w:r>
    </w:p>
    <w:p w:rsidR="00307D10" w:rsidRPr="00DC1D08" w:rsidP="00307D10" w14:paraId="78B7D9D3" w14:textId="77777777">
      <w:pPr>
        <w:pStyle w:val="NormalHanging"/>
      </w:pPr>
      <w:r w:rsidRPr="00DC1D08">
        <w:t>–</w:t>
      </w:r>
      <w:r w:rsidRPr="00DC1D08">
        <w:tab/>
        <w:t xml:space="preserve">ag féachaint do na teachtaireachtaí comhpháirteacha ón gCoimisiún agus ó </w:t>
      </w:r>
      <w:r w:rsidRPr="00DC1D08">
        <w:t>Ardionadaí</w:t>
      </w:r>
      <w:r w:rsidRPr="00DC1D08">
        <w:t xml:space="preserve"> an Aontais do </w:t>
      </w:r>
      <w:r w:rsidRPr="00DC1D08">
        <w:t>Ghnóthaí</w:t>
      </w:r>
      <w:r w:rsidRPr="00DC1D08">
        <w:t xml:space="preserve"> Eachtracha agus don Bheartas Slándála chuig an gComhairle Eorpach an 29 Samhain 2023 (JOIN(2023)0050) agus an 22 Márta 2021 (JOIN(2021)0008) maidir le staid na himeartha i ndáil leis an gcaidreamh polaitiúil, eacnamaíoch agus trádála idir an tAontas agus an Tuirc,</w:t>
      </w:r>
    </w:p>
    <w:p w:rsidR="00307D10" w:rsidRPr="00DC1D08" w:rsidP="00307D10" w14:paraId="402C5E80" w14:textId="77777777">
      <w:pPr>
        <w:pStyle w:val="NormalHanging"/>
      </w:pPr>
      <w:r w:rsidRPr="00DC1D08">
        <w:t>–</w:t>
      </w:r>
      <w:r w:rsidRPr="00DC1D08">
        <w:tab/>
        <w:t xml:space="preserve">ag féachaint do theachtaireacht ón gCoimisiún an 25 Meán Fómhair 2025 dar teideal ‘An Naoú Tuarascáil Bhliantúil maidir leis an tSaoráid do Dhídeanaithe sa Tuirc’ </w:t>
      </w:r>
      <w:r w:rsidRPr="00CD6DB6">
        <w:t>(COM(2025)0517),</w:t>
      </w:r>
    </w:p>
    <w:p w:rsidR="00307D10" w:rsidRPr="00DC1D08" w:rsidP="00307D10" w14:paraId="01322F3E" w14:textId="77777777">
      <w:pPr>
        <w:pStyle w:val="NormalHanging12a"/>
      </w:pPr>
      <w:r w:rsidRPr="00DC1D08">
        <w:t>–</w:t>
      </w:r>
      <w:r w:rsidRPr="00DC1D08">
        <w:tab/>
        <w:t xml:space="preserve">ag féachaint do rún ó Choiste Eorpach na Réigiún an 3 Aibreán 2025 maidir le Gabháil </w:t>
      </w:r>
      <w:r w:rsidRPr="00DC1D08">
        <w:t>Mhéaraí</w:t>
      </w:r>
      <w:r w:rsidRPr="00DC1D08">
        <w:t xml:space="preserve"> na Tuirce agus Ionsaí ar an Daonlathas Áitiúil sa Tuirc,</w:t>
      </w:r>
    </w:p>
    <w:p w:rsidR="00307D10" w:rsidRPr="00DC1D08" w:rsidP="00307D10" w14:paraId="7D4B0FB9" w14:textId="77777777">
      <w:pPr>
        <w:pStyle w:val="NormalHanging12a"/>
      </w:pPr>
      <w:r w:rsidRPr="00DC1D08">
        <w:t>–</w:t>
      </w:r>
      <w:r w:rsidRPr="00DC1D08">
        <w:tab/>
        <w:t>ag féachaint don thuairim ó Choiste Eorpach na Réigiún an 5 Márta 2026 maidir le Pacáiste 2025 um Méadú – na Balcáin Thiar agus an Tuirc,</w:t>
      </w:r>
    </w:p>
    <w:p w:rsidR="00307D10" w:rsidRPr="00DC1D08" w:rsidP="00307D10" w14:paraId="43A720DF" w14:textId="77777777">
      <w:pPr>
        <w:pStyle w:val="NormalHanging12a"/>
      </w:pPr>
      <w:r w:rsidRPr="00DC1D08">
        <w:t>–</w:t>
      </w:r>
      <w:r w:rsidRPr="00DC1D08">
        <w:tab/>
        <w:t xml:space="preserve">ag féachaint do bhunphrionsabail an dlí idirnáisiúnta agus do Chairt na Náisiún Aontaithe, do Chomhaontuithe Ardleibhéil 1977 agus 1979 idir ceannairí an dá chomhphobal sa Chipir, agus do na rúin ábhartha ó Chomhairle Slándála na Náisiún Aontaithe (CSNA) maidir leis an </w:t>
      </w:r>
      <w:r w:rsidRPr="00DC1D08">
        <w:t>gCipir</w:t>
      </w:r>
      <w:r w:rsidRPr="00DC1D08">
        <w:t>, lena n-áirítear Rún 186 (1964) an 4 Márta 1964, lena n-</w:t>
      </w:r>
      <w:r w:rsidRPr="00DC1D08">
        <w:t>athdhearbhaítear</w:t>
      </w:r>
      <w:r w:rsidRPr="00DC1D08">
        <w:t xml:space="preserve"> </w:t>
      </w:r>
      <w:r w:rsidRPr="00DC1D08">
        <w:t>ceannasacht</w:t>
      </w:r>
      <w:r w:rsidRPr="00DC1D08">
        <w:t xml:space="preserve"> Phoblacht na </w:t>
      </w:r>
      <w:r w:rsidRPr="00DC1D08">
        <w:t>Cipire</w:t>
      </w:r>
      <w:r w:rsidRPr="00DC1D08">
        <w:t xml:space="preserve">, Rún 541 (1983) agus 550 (1984) an 11 Bealtaine 1984 maidir le gníomhaíochtaí </w:t>
      </w:r>
      <w:r w:rsidRPr="00DC1D08">
        <w:t>scarthacha</w:t>
      </w:r>
      <w:r w:rsidRPr="00DC1D08">
        <w:t xml:space="preserve"> sa Chipir, Rún 789 (1992) an 25 Samhain 1992, Ráiteas Uachtaránachta CSNA an 23 Iúil 2021 maidir le </w:t>
      </w:r>
      <w:r w:rsidRPr="00DC1D08">
        <w:t>Varosha</w:t>
      </w:r>
      <w:r w:rsidRPr="00DC1D08">
        <w:t>, Ráiteas Uachtaránachta CSNA agus rúin CSNA maidir le Fórsa Síochánaíochta na Náisiún Aontaithe sa Chipir (UNFICYP), ar cuireadh síneadh lena shainordú go dtí an 31 Eanáir 2027 le Rún 2815 (2026),</w:t>
      </w:r>
    </w:p>
    <w:p w:rsidR="00307D10" w:rsidRPr="00DC1D08" w:rsidP="00307D10" w14:paraId="7DA4E958" w14:textId="77777777">
      <w:pPr>
        <w:pStyle w:val="NormalHanging"/>
      </w:pPr>
      <w:r w:rsidRPr="00DC1D08">
        <w:t>–</w:t>
      </w:r>
      <w:r w:rsidRPr="00DC1D08">
        <w:tab/>
        <w:t xml:space="preserve">ag féachaint </w:t>
      </w:r>
      <w:r w:rsidRPr="00DC1D08">
        <w:t>d’Airteagal</w:t>
      </w:r>
      <w:r w:rsidRPr="00DC1D08">
        <w:t xml:space="preserve"> 46 den Choinbhinsiún Eorpach um Chearta an Duine (ECHR), ina luaitear go ngeallann na páirtithe conarthacha cloí le breithiúnas críochnaitheach na Cúirte Eorpaí um Chearta an Duine in aon chás ina bhfuil siad ina bpáirtithe, agus don oibleagáid a bheidh ar an Tuirc ina dhiaidh sin breithiúnais uile an Cúirte Eorpaí um Chearta an Duine a chur chun feidhme,</w:t>
      </w:r>
    </w:p>
    <w:p w:rsidR="00307D10" w:rsidRPr="00DC1D08" w:rsidP="00307D10" w14:paraId="3A98C91C" w14:textId="77777777">
      <w:pPr>
        <w:pStyle w:val="NormalHanging"/>
      </w:pPr>
      <w:r w:rsidRPr="00DC1D08">
        <w:t>–</w:t>
      </w:r>
      <w:r w:rsidRPr="00DC1D08">
        <w:tab/>
        <w:t>ag féachaint do na rúin ábhartha ó Choiste Airí Chomhairle na hEorpa,</w:t>
      </w:r>
    </w:p>
    <w:p w:rsidR="00307D10" w:rsidRPr="00DC1D08" w:rsidP="00307D10" w14:paraId="1267FFA1" w14:textId="77777777">
      <w:pPr>
        <w:pStyle w:val="NormalHanging"/>
      </w:pPr>
      <w:r w:rsidRPr="00DC1D08">
        <w:t>–</w:t>
      </w:r>
      <w:r w:rsidRPr="00DC1D08">
        <w:tab/>
        <w:t>ag féachaint do Dhearbhú 12(2025) ó Chomhdháil um Údaráis Áitiúla agus Réigiúnacha Chomhairle na hEorpa an 27 Márta 2025, dar teideal ‘</w:t>
      </w:r>
      <w:r w:rsidRPr="00DC1D08">
        <w:t>Dismissals</w:t>
      </w:r>
      <w:r w:rsidRPr="00DC1D08">
        <w:t xml:space="preserve"> </w:t>
      </w:r>
      <w:r w:rsidRPr="00DC1D08">
        <w:t>of</w:t>
      </w:r>
      <w:r w:rsidRPr="00DC1D08">
        <w:t xml:space="preserve"> </w:t>
      </w:r>
      <w:r w:rsidRPr="00DC1D08">
        <w:t>Mayors</w:t>
      </w:r>
      <w:r w:rsidRPr="00DC1D08">
        <w:t xml:space="preserve"> in </w:t>
      </w:r>
      <w:r w:rsidRPr="00DC1D08">
        <w:t>Türkiye</w:t>
      </w:r>
      <w:r w:rsidRPr="00DC1D08">
        <w:t>’ [</w:t>
      </w:r>
      <w:r w:rsidRPr="00DC1D08">
        <w:t>Dífhostuithe</w:t>
      </w:r>
      <w:r w:rsidRPr="00DC1D08">
        <w:t xml:space="preserve"> Méaraí sa Tuirc],</w:t>
      </w:r>
    </w:p>
    <w:p w:rsidR="00307D10" w:rsidRPr="00DC1D08" w:rsidP="00307D10" w14:paraId="3AC68FC4" w14:textId="77777777">
      <w:pPr>
        <w:pStyle w:val="NormalHanging"/>
      </w:pPr>
      <w:r w:rsidRPr="00DC1D08">
        <w:t>–</w:t>
      </w:r>
      <w:r w:rsidRPr="00DC1D08">
        <w:tab/>
        <w:t xml:space="preserve">ag féachaint don tuarascáil a ghlac Coimisiún na Veinéise de Chomhairle na hEorpa ag an seisiún a bhí aige an 9 agus an 10 Deireadh Fómhair 2025 maidir le tionchar choinneáil réamhthrialach na méaraí ar fheidhmiú an rialachais </w:t>
      </w:r>
      <w:r w:rsidRPr="00DC1D08">
        <w:t>dhaonlathaigh</w:t>
      </w:r>
      <w:r w:rsidRPr="00DC1D08">
        <w:t xml:space="preserve"> áitiúil,</w:t>
      </w:r>
    </w:p>
    <w:p w:rsidR="00307D10" w:rsidRPr="00DC1D08" w:rsidP="00307D10" w14:paraId="6E862898" w14:textId="77777777">
      <w:pPr>
        <w:pStyle w:val="NormalHanging"/>
      </w:pPr>
      <w:r w:rsidRPr="00DC1D08">
        <w:t>–</w:t>
      </w:r>
      <w:r w:rsidRPr="00DC1D08">
        <w:tab/>
        <w:t xml:space="preserve">ag féachaint d’Innéacs Domhanda de Shaoirse an Phreasa 2025, arna fhoilsiú ag </w:t>
      </w:r>
      <w:r w:rsidRPr="00DC1D08">
        <w:t>Tuairisceoirí</w:t>
      </w:r>
      <w:r w:rsidRPr="00DC1D08">
        <w:t xml:space="preserve"> gan Teorainneacha,</w:t>
      </w:r>
    </w:p>
    <w:p w:rsidR="00307D10" w:rsidRPr="00DC1D08" w:rsidP="00307D10" w14:paraId="2BD0399E" w14:textId="77777777">
      <w:pPr>
        <w:pStyle w:val="NormalHanging12a"/>
      </w:pPr>
      <w:r w:rsidRPr="00DC1D08">
        <w:t>–</w:t>
      </w:r>
      <w:r w:rsidRPr="00DC1D08">
        <w:tab/>
        <w:t xml:space="preserve">ag féachaint do Thuarascáil Faireacháin 2025 a d’fhoilsigh </w:t>
      </w:r>
      <w:r w:rsidRPr="00DC1D08">
        <w:t>Media</w:t>
      </w:r>
      <w:r w:rsidRPr="00DC1D08">
        <w:t xml:space="preserve"> </w:t>
      </w:r>
      <w:r w:rsidRPr="00DC1D08">
        <w:t>Freedom</w:t>
      </w:r>
      <w:r w:rsidRPr="00DC1D08">
        <w:t xml:space="preserve"> </w:t>
      </w:r>
      <w:r w:rsidRPr="00DC1D08">
        <w:t>Rapid</w:t>
      </w:r>
      <w:r w:rsidRPr="00DC1D08">
        <w:t xml:space="preserve"> </w:t>
      </w:r>
      <w:r w:rsidRPr="00DC1D08">
        <w:t>Response</w:t>
      </w:r>
      <w:r w:rsidRPr="00DC1D08">
        <w:t>,</w:t>
      </w:r>
    </w:p>
    <w:p w:rsidR="00307D10" w:rsidRPr="00DC1D08" w:rsidP="00307D10" w14:paraId="6E3F398A" w14:textId="77777777">
      <w:pPr>
        <w:pStyle w:val="NormalHanging12a"/>
      </w:pPr>
      <w:r w:rsidRPr="00DC1D08">
        <w:t>–</w:t>
      </w:r>
      <w:r w:rsidRPr="00DC1D08">
        <w:tab/>
        <w:t>ag féachaint do Choinbhinsiún na Náisiún Aontaithe maidir le Gach Cineál Idirdhealaithe in aghaidh na mBan a Dhíothú agus do Choinbhinsiún Iostanbúl,</w:t>
      </w:r>
    </w:p>
    <w:p w:rsidR="00307D10" w:rsidRPr="00DC1D08" w:rsidP="00307D10" w14:paraId="0A8F467E" w14:textId="77777777">
      <w:pPr>
        <w:pStyle w:val="NormalHanging12a"/>
      </w:pPr>
      <w:r w:rsidRPr="00DC1D08">
        <w:t>–</w:t>
      </w:r>
      <w:r w:rsidRPr="00DC1D08">
        <w:tab/>
        <w:t xml:space="preserve">ag féachaint d’Innéacs na Braistinte i dtaca le </w:t>
      </w:r>
      <w:r w:rsidRPr="00DC1D08">
        <w:t>hÉilliú</w:t>
      </w:r>
      <w:r w:rsidRPr="00DC1D08">
        <w:t xml:space="preserve"> 2025 a d’fhoilsigh </w:t>
      </w:r>
      <w:r w:rsidRPr="00DC1D08">
        <w:t>Transparency</w:t>
      </w:r>
      <w:r w:rsidRPr="00DC1D08">
        <w:t xml:space="preserve"> </w:t>
      </w:r>
      <w:r w:rsidRPr="00DC1D08">
        <w:t>International</w:t>
      </w:r>
      <w:r w:rsidRPr="00DC1D08">
        <w:t xml:space="preserve"> an 10 Feabhra 2026,</w:t>
      </w:r>
    </w:p>
    <w:p w:rsidR="00307D10" w:rsidRPr="00DC1D08" w:rsidP="00307D10" w14:paraId="358FFDDB" w14:textId="77777777">
      <w:pPr>
        <w:pStyle w:val="NormalHanging"/>
      </w:pPr>
      <w:r w:rsidRPr="00DC1D08">
        <w:t>–</w:t>
      </w:r>
      <w:r w:rsidRPr="00DC1D08">
        <w:tab/>
        <w:t>ag féachaint do dhoiciméad ón gCiste Airgeadaíochta Idirnáisiúnta (CAI) an 22 Samhain 2025, dar teideal ‘</w:t>
      </w:r>
      <w:r w:rsidRPr="00DC1D08">
        <w:t>Republic</w:t>
      </w:r>
      <w:r w:rsidRPr="00DC1D08">
        <w:t xml:space="preserve"> </w:t>
      </w:r>
      <w:r w:rsidRPr="00DC1D08">
        <w:t>of</w:t>
      </w:r>
      <w:r w:rsidRPr="00DC1D08">
        <w:t xml:space="preserve"> </w:t>
      </w:r>
      <w:r w:rsidRPr="00DC1D08">
        <w:t>Türkiye</w:t>
      </w:r>
      <w:r w:rsidRPr="00DC1D08">
        <w:t xml:space="preserve">: </w:t>
      </w:r>
      <w:r w:rsidRPr="00DC1D08">
        <w:t>Staff</w:t>
      </w:r>
      <w:r w:rsidRPr="00DC1D08">
        <w:t xml:space="preserve"> </w:t>
      </w:r>
      <w:r w:rsidRPr="00DC1D08">
        <w:t>Concluding</w:t>
      </w:r>
      <w:r w:rsidRPr="00DC1D08">
        <w:t xml:space="preserve"> </w:t>
      </w:r>
      <w:r w:rsidRPr="00DC1D08">
        <w:t>Statement</w:t>
      </w:r>
      <w:r w:rsidRPr="00DC1D08">
        <w:t xml:space="preserve"> </w:t>
      </w:r>
      <w:r w:rsidRPr="00DC1D08">
        <w:t>of</w:t>
      </w:r>
      <w:r w:rsidRPr="00DC1D08">
        <w:t xml:space="preserve"> </w:t>
      </w:r>
      <w:r w:rsidRPr="00DC1D08">
        <w:t>the</w:t>
      </w:r>
      <w:r w:rsidRPr="00DC1D08">
        <w:t xml:space="preserve"> 2025 </w:t>
      </w:r>
      <w:r w:rsidRPr="00DC1D08">
        <w:t>Article</w:t>
      </w:r>
      <w:r w:rsidRPr="00DC1D08">
        <w:t xml:space="preserve"> IV </w:t>
      </w:r>
      <w:r w:rsidRPr="00DC1D08">
        <w:t>Mission</w:t>
      </w:r>
      <w:r w:rsidRPr="00DC1D08">
        <w:t>’ [Poblacht na Tuirce: Ráiteas Scoir Foirne Mhisean Airteagal IV 2025],</w:t>
      </w:r>
    </w:p>
    <w:p w:rsidR="00307D10" w:rsidRPr="00DC1D08" w:rsidP="00307D10" w14:paraId="700A893B" w14:textId="77777777">
      <w:pPr>
        <w:pStyle w:val="NormalHanging12a"/>
      </w:pPr>
      <w:r w:rsidRPr="00DC1D08">
        <w:t>–</w:t>
      </w:r>
      <w:r w:rsidRPr="00DC1D08">
        <w:tab/>
        <w:t xml:space="preserve">ag féachaint do Thuarascáil 2025 maidir leis an mBearna Dhomhanda idir na </w:t>
      </w:r>
      <w:r w:rsidRPr="00DC1D08">
        <w:t>hInscní</w:t>
      </w:r>
      <w:r w:rsidRPr="00DC1D08">
        <w:t xml:space="preserve"> a d’fhoilsigh an Fóram Eacnamaíoch Domhanda an 11 Meitheamh 2025,</w:t>
      </w:r>
    </w:p>
    <w:p w:rsidR="00307D10" w:rsidRPr="00DC1D08" w:rsidP="00307D10" w14:paraId="5F3F91FF" w14:textId="77777777">
      <w:pPr>
        <w:pStyle w:val="NormalHanging"/>
      </w:pPr>
      <w:r w:rsidRPr="00DC1D08">
        <w:t>–</w:t>
      </w:r>
      <w:r w:rsidRPr="00DC1D08">
        <w:tab/>
        <w:t xml:space="preserve">ag féachaint do ráiteas UNESCO maidir le </w:t>
      </w:r>
      <w:r w:rsidRPr="00DC1D08">
        <w:t>Hagia</w:t>
      </w:r>
      <w:r w:rsidRPr="00DC1D08">
        <w:t xml:space="preserve"> </w:t>
      </w:r>
      <w:r w:rsidRPr="00DC1D08">
        <w:t>Sophia</w:t>
      </w:r>
      <w:r w:rsidRPr="00DC1D08">
        <w:t xml:space="preserve"> an 10 Iúil 2020, agus do chinntí ábhartha Choiste Oidhreachta Domhanda UNESCO 44 COM 7B.58 (2021) agus 45 COM 7B.58 (2023) maidir le limistéir stairiúla Iostanbúl, a glacadh ag an 44ú agus an 45ú seisiún faoi seach,</w:t>
      </w:r>
    </w:p>
    <w:p w:rsidR="00307D10" w:rsidRPr="00DC1D08" w:rsidP="00307D10" w14:paraId="24D0BD54" w14:textId="77777777">
      <w:pPr>
        <w:pStyle w:val="NormalHanging12a"/>
      </w:pPr>
      <w:r w:rsidRPr="00DC1D08">
        <w:t>–</w:t>
      </w:r>
      <w:r w:rsidRPr="00DC1D08">
        <w:tab/>
        <w:t>ag féachaint do rún uaithi an 11 Márta 2026 maidir le straitéis an Aontais um méadú</w:t>
      </w:r>
      <w:r>
        <w:rPr>
          <w:rStyle w:val="FootnoteReference"/>
        </w:rPr>
        <w:footnoteReference w:id="3"/>
      </w:r>
      <w:r w:rsidRPr="00DC1D08">
        <w:t>,</w:t>
      </w:r>
    </w:p>
    <w:p w:rsidR="00307D10" w:rsidRPr="00DC1D08" w:rsidP="00307D10" w14:paraId="76FC033F" w14:textId="021F18A9">
      <w:pPr>
        <w:pStyle w:val="NormalHanging"/>
      </w:pPr>
      <w:r w:rsidRPr="00DC1D08">
        <w:t>–</w:t>
      </w:r>
      <w:r w:rsidRPr="00DC1D08">
        <w:tab/>
        <w:t>ag féachaint do rún uaithi an 29 Feabhra 2024 maidir le lánpháirtiú an Aontais a dhoimhniú i bhfianaise an mhéadaithe a bheidh ann amach anseo</w:t>
      </w:r>
      <w:r>
        <w:rPr>
          <w:rStyle w:val="FootnoteReference"/>
        </w:rPr>
        <w:footnoteReference w:id="4"/>
      </w:r>
      <w:r w:rsidRPr="00DC1D08">
        <w:t>,</w:t>
      </w:r>
    </w:p>
    <w:p w:rsidR="00307D10" w:rsidRPr="00DC1D08" w:rsidP="00307D10" w14:paraId="3D158FE2" w14:textId="77777777">
      <w:pPr>
        <w:pStyle w:val="NormalHanging12a"/>
      </w:pPr>
      <w:r w:rsidRPr="00DC1D08">
        <w:t>–</w:t>
      </w:r>
      <w:r w:rsidRPr="00DC1D08">
        <w:tab/>
        <w:t>ag féachaint do rún uaithi an 12 Feabhra 2026 maidir le díbirt spriocdhírithe iriseoirí eachtracha agus Críostaithe eachtracha sa Tuirc faoi leithscéalta slándála náisiúnta</w:t>
      </w:r>
      <w:r>
        <w:rPr>
          <w:rStyle w:val="FootnoteReference"/>
        </w:rPr>
        <w:footnoteReference w:id="5"/>
      </w:r>
      <w:r w:rsidRPr="00DC1D08">
        <w:t>,</w:t>
      </w:r>
    </w:p>
    <w:p w:rsidR="00307D10" w:rsidRPr="00DC1D08" w:rsidP="00307D10" w14:paraId="7F3D9EA6" w14:textId="77777777">
      <w:pPr>
        <w:pStyle w:val="NormalHanging"/>
      </w:pPr>
      <w:r w:rsidRPr="00DC1D08">
        <w:t>–</w:t>
      </w:r>
      <w:r w:rsidRPr="00DC1D08">
        <w:tab/>
        <w:t>ag féachaint do na rúin uaithi roimhe seo maidir leis an Tuirc,</w:t>
      </w:r>
    </w:p>
    <w:p w:rsidR="00307D10" w:rsidRPr="00DC1D08" w:rsidP="00307D10" w14:paraId="79FC466E" w14:textId="77777777">
      <w:pPr>
        <w:pStyle w:val="NormalHanging"/>
      </w:pPr>
      <w:r w:rsidRPr="00DC1D08">
        <w:t>–</w:t>
      </w:r>
      <w:r w:rsidRPr="00DC1D08">
        <w:tab/>
        <w:t xml:space="preserve">ag féachaint do na rúin uaithi ón </w:t>
      </w:r>
      <w:r w:rsidRPr="00DC1D08">
        <w:t>gCipir</w:t>
      </w:r>
      <w:r w:rsidRPr="00DC1D08">
        <w:t>,</w:t>
      </w:r>
    </w:p>
    <w:p w:rsidR="00307D10" w:rsidRPr="00DC1D08" w:rsidP="00307D10" w14:paraId="5E26DB2D" w14:textId="77777777">
      <w:pPr>
        <w:pStyle w:val="NormalHanging12a"/>
      </w:pPr>
      <w:r w:rsidRPr="00DC1D08">
        <w:t>–</w:t>
      </w:r>
      <w:r w:rsidRPr="00DC1D08">
        <w:tab/>
        <w:t>ag féachaint do rún uaithi an 15 Aibreán 2015 maidir le comóradh céad bliain chinedhíothú na hAirméine</w:t>
      </w:r>
      <w:r>
        <w:rPr>
          <w:rStyle w:val="FootnoteReference"/>
        </w:rPr>
        <w:footnoteReference w:id="6"/>
      </w:r>
      <w:r w:rsidRPr="00DC1D08">
        <w:t>,</w:t>
      </w:r>
    </w:p>
    <w:p w:rsidR="00307D10" w:rsidRPr="00DC1D08" w:rsidP="00307D10" w14:paraId="13B338DF" w14:textId="77777777">
      <w:pPr>
        <w:pStyle w:val="NormalHanging"/>
      </w:pPr>
      <w:r w:rsidRPr="00DC1D08">
        <w:t>–</w:t>
      </w:r>
      <w:r w:rsidRPr="00DC1D08">
        <w:tab/>
        <w:t>ag féachaint do Riail 55 dá Rialacha Nós Imeachta,</w:t>
      </w:r>
    </w:p>
    <w:p w:rsidR="00307D10" w:rsidRPr="00DC1D08" w:rsidP="00307D10" w14:paraId="5D998F96" w14:textId="77777777">
      <w:pPr>
        <w:pStyle w:val="NormalHanging"/>
      </w:pPr>
      <w:r w:rsidRPr="00DC1D08">
        <w:t>–</w:t>
      </w:r>
      <w:r w:rsidRPr="00DC1D08">
        <w:tab/>
        <w:t xml:space="preserve">ag féachaint don tuarascáil ón gCoiste um </w:t>
      </w:r>
      <w:r w:rsidRPr="00DC1D08">
        <w:t>Ghnóthaí</w:t>
      </w:r>
      <w:r w:rsidRPr="00DC1D08">
        <w:t xml:space="preserve"> Eachtracha (A10-0106/2026),</w:t>
      </w:r>
    </w:p>
    <w:p w:rsidR="00307D10" w:rsidRPr="00DC1D08" w:rsidP="00307D10" w14:paraId="67265FC1" w14:textId="77777777">
      <w:pPr>
        <w:pStyle w:val="NormalHanging12a"/>
      </w:pPr>
      <w:r w:rsidRPr="00DC1D08">
        <w:t>A.</w:t>
      </w:r>
      <w:r w:rsidRPr="00DC1D08">
        <w:tab/>
        <w:t xml:space="preserve">de bhrí gur tír is iarrthóir ar aontachas an Aontais í an Tuirc; de bhrí gurb é ballraíocht an Aontais an sprioc pholaitiúil atá dearbhaithe arís agus arís eile ag Rialtas na Tuirce, cé go bhfuil an bhearna le luachanna agus prionsabail mar a chumhdaítear in Airteagal 2 den Chonradh ar an Aontas Eorpach agus i roinnt beartas den Aontas ag fás i gcónaí; de bhrí gur gá don Tuirc a tiomantas do chaidreamh agus d’ailíniú níos dlúithe leis an Aontas a léiriú go </w:t>
      </w:r>
      <w:r w:rsidRPr="00DC1D08">
        <w:t>hinchreidte</w:t>
      </w:r>
      <w:r w:rsidRPr="00DC1D08">
        <w:t xml:space="preserve">, critéir Chóbanhávan a urramú agus seasamh leo, lena n-áirítear beartas eachtrach agus slándála an Aontais, a caidreamh le Ballstáit uile an Aontais a normalú, agus dea-chaidreamh comharsanachta leis an Aontas agus lena Bhallstáit uile a shaothrú agus a choinneáil chun a peirspictíocht Eorpach a athbheochan; de bhrí gur iarradh arís agus arís eile ar an Tuirc staonadh ó gach gníomhaíocht a sháraíonn </w:t>
      </w:r>
      <w:r w:rsidRPr="00DC1D08">
        <w:t>ceannasacht</w:t>
      </w:r>
      <w:r w:rsidRPr="00DC1D08">
        <w:t xml:space="preserve"> agus cearta ceannasacha Bhallstáit uile an Aontais agus a sháraíonn an dlí idirnáisiúnta agus dlí an Aontais;</w:t>
      </w:r>
    </w:p>
    <w:p w:rsidR="00307D10" w:rsidRPr="00DC1D08" w:rsidP="00307D10" w14:paraId="46346F64" w14:textId="77777777">
      <w:pPr>
        <w:pStyle w:val="NormalHanging12a"/>
      </w:pPr>
      <w:r w:rsidRPr="00DC1D08">
        <w:t>B.</w:t>
      </w:r>
      <w:r w:rsidRPr="00DC1D08">
        <w:tab/>
        <w:t xml:space="preserve">de bhrí go bhfuil </w:t>
      </w:r>
      <w:r w:rsidRPr="00DC1D08">
        <w:t>caibidlíochtaí</w:t>
      </w:r>
      <w:r w:rsidRPr="00DC1D08">
        <w:t xml:space="preserve"> aontachais an Aontais ina stad go héifeachtach ó 2018 i leith, mar gheall ar mheath ar an smacht reachta agus ar an daonlathas sa Tuirc agus i gcomhthéacs caidreamh déthaobhach dian ag an am sin;</w:t>
      </w:r>
    </w:p>
    <w:p w:rsidR="00307D10" w:rsidRPr="00DC1D08" w:rsidP="00307D10" w14:paraId="64A227F7" w14:textId="77777777">
      <w:pPr>
        <w:pStyle w:val="NormalHanging12a"/>
      </w:pPr>
      <w:r w:rsidRPr="00DC1D08">
        <w:t>C.</w:t>
      </w:r>
      <w:r w:rsidRPr="00DC1D08">
        <w:tab/>
        <w:t xml:space="preserve">de bhrí, sa tuarascáil is déanaí uaidh ar dhul chun cinn in 2025, gur </w:t>
      </w:r>
      <w:r w:rsidRPr="00DC1D08">
        <w:t>shainaithin</w:t>
      </w:r>
      <w:r w:rsidRPr="00DC1D08">
        <w:t xml:space="preserve"> an Coimisiún arís sa Tuirc cúlú tromchúiseach maidir leis an smacht reachta agus staid chearta an duine atá ag dul in olcas, agus gur tharraing sé ceisteanna anuas maidir le cloí le bunphrionsabail dhaonlathacha, </w:t>
      </w:r>
      <w:r w:rsidRPr="00DC1D08">
        <w:rPr>
          <w:i/>
          <w:iCs/>
        </w:rPr>
        <w:t>vis</w:t>
      </w:r>
      <w:r w:rsidRPr="00DC1D08">
        <w:rPr>
          <w:i/>
          <w:iCs/>
        </w:rPr>
        <w:t>-à-</w:t>
      </w:r>
      <w:r w:rsidRPr="00DC1D08">
        <w:rPr>
          <w:i/>
          <w:iCs/>
        </w:rPr>
        <w:t>vis</w:t>
      </w:r>
      <w:r w:rsidRPr="00DC1D08">
        <w:t xml:space="preserve"> an tréimhse tuairiscithe roimhe sin in 2024;</w:t>
      </w:r>
    </w:p>
    <w:p w:rsidR="00307D10" w:rsidRPr="00DC1D08" w:rsidP="00307D10" w14:paraId="3BE42A5D" w14:textId="77777777">
      <w:pPr>
        <w:pStyle w:val="NormalHanging12a"/>
      </w:pPr>
      <w:r w:rsidRPr="00DC1D08">
        <w:t>D.</w:t>
      </w:r>
      <w:r w:rsidRPr="00DC1D08">
        <w:tab/>
        <w:t xml:space="preserve">de bhrí gur cúis mhór imní fós é staid neamhspleáchais na mbreithiúna, d’ainneoin an 11 ‘phacáiste </w:t>
      </w:r>
      <w:r w:rsidRPr="00DC1D08">
        <w:t>bhreithiúnacha</w:t>
      </w:r>
      <w:r w:rsidRPr="00DC1D08">
        <w:t>’ a d’achtaigh Rialtas na Tuirce ó 2019; de bhrí go gcuirtear ord bunreachtúil na tíre i mbaol toisc go mbaintear an bonn d’údarás na Cúirte Bunreachtúla trí chúirteanna ar leibhéal níos ísle a dhiúltaíonn a rialuithe a chur chun feidhme;</w:t>
      </w:r>
    </w:p>
    <w:p w:rsidR="00307D10" w:rsidRPr="00DC1D08" w:rsidP="00307D10" w14:paraId="3B3A0063" w14:textId="77777777">
      <w:pPr>
        <w:pStyle w:val="NormalHanging12a"/>
      </w:pPr>
      <w:r w:rsidRPr="00DC1D08">
        <w:t>E.</w:t>
      </w:r>
      <w:r w:rsidRPr="00DC1D08">
        <w:tab/>
        <w:t xml:space="preserve">de bhrí gur léir go bhfuil caighdeáin dhúbailte ann os comhair an dlí, mar is léir ón gcaoi a gcaitear go han-éagsúil le cásanna comhchosúla, go háirithe i nósanna imeachta breithiúnacha polaitiúla nó </w:t>
      </w:r>
      <w:r w:rsidRPr="00DC1D08">
        <w:t>ardphróifíle</w:t>
      </w:r>
      <w:r w:rsidRPr="00DC1D08">
        <w:t xml:space="preserve"> nó i gcásanna a bhaineann le cúisimh i leith oifigigh stáit </w:t>
      </w:r>
      <w:r w:rsidRPr="00DC1D08">
        <w:t>mhaslacha</w:t>
      </w:r>
      <w:r w:rsidRPr="00DC1D08">
        <w:t>;</w:t>
      </w:r>
    </w:p>
    <w:p w:rsidR="00307D10" w:rsidP="00307D10" w14:paraId="3B2D9E32" w14:textId="7260B241">
      <w:pPr>
        <w:pStyle w:val="NormalHanging12a"/>
      </w:pPr>
      <w:r w:rsidRPr="00DC1D08">
        <w:t>F.</w:t>
      </w:r>
      <w:r w:rsidRPr="00DC1D08">
        <w:tab/>
        <w:t xml:space="preserve">de bhrí go bhfuil an dlí coiriúil agus dlíthe frithsceimhlitheoireachta </w:t>
      </w:r>
      <w:r w:rsidRPr="00DC1D08">
        <w:t>ionstraimithe</w:t>
      </w:r>
      <w:r w:rsidRPr="00DC1D08">
        <w:t xml:space="preserve"> go córasach ag an Tuirc chun cniogbheartaíocht a dhéanamh ar oifigigh thofa, ar pholaiteoirí an fhreasúra agus ar </w:t>
      </w:r>
      <w:r w:rsidRPr="00DC1D08">
        <w:t>chosantóirí</w:t>
      </w:r>
      <w:r w:rsidRPr="00DC1D08">
        <w:t xml:space="preserve"> chearta an duine; de bhrí go bhfuil meath tromchúiseach tagtha ar chaighdeáin dhaonlathacha agus ar phróisis dhaonlathacha sa Tuirc le déanaí, ar an leibhéal áitiúil agus ar an leibhéal náisiúnta araon, mar thoradh ar chinntí breithiúnacha agus ar bhrú rialtais a cuireadh ar </w:t>
      </w:r>
      <w:r w:rsidRPr="00DC1D08">
        <w:t>mhéaraí</w:t>
      </w:r>
      <w:r w:rsidRPr="00DC1D08">
        <w:t xml:space="preserve"> freasúra agus ar bhardais; de bhrí gur gabhadh </w:t>
      </w:r>
      <w:r w:rsidR="008F0654">
        <w:t>39</w:t>
      </w:r>
      <w:r w:rsidRPr="00DC1D08">
        <w:t xml:space="preserve"> méara </w:t>
      </w:r>
      <w:r w:rsidR="008F0654">
        <w:t xml:space="preserve">ar a laghad </w:t>
      </w:r>
      <w:r w:rsidRPr="00DC1D08">
        <w:t>ó pháirtithe freasúra</w:t>
      </w:r>
      <w:r w:rsidR="008F0654">
        <w:t xml:space="preserve"> ó thoghcháin áitiúla mhí an Mhárta 2024</w:t>
      </w:r>
      <w:r w:rsidRPr="00DC1D08">
        <w:t xml:space="preserve">, go háirithe </w:t>
      </w:r>
      <w:r w:rsidR="008F0654">
        <w:t>29</w:t>
      </w:r>
      <w:r w:rsidRPr="00DC1D08">
        <w:t xml:space="preserve"> méara ó Pháirtí an Phobail </w:t>
      </w:r>
      <w:r w:rsidRPr="00DC1D08">
        <w:t>Phoblachtaigh</w:t>
      </w:r>
      <w:r w:rsidRPr="00DC1D08">
        <w:t xml:space="preserve"> agus 10 méara ó Pháirtí an Phobail um Chomhionannas agus um Dhaonlathas, agus gur cuireadh as oifig iad; de bhrí, in 1</w:t>
      </w:r>
      <w:r w:rsidR="008F0654">
        <w:t>3</w:t>
      </w:r>
      <w:r w:rsidRPr="00DC1D08">
        <w:t xml:space="preserve"> chás, gur cuireadh iontaobhaithe arna gceapadh ag an rialtas in ionad méaraí;</w:t>
      </w:r>
    </w:p>
    <w:p w:rsidR="008F0654" w:rsidRPr="008F0654" w:rsidP="00307D10" w14:paraId="1F457B16" w14:textId="69754FE4">
      <w:pPr>
        <w:pStyle w:val="NormalHanging12a"/>
        <w:rPr>
          <w:bCs/>
          <w:iCs/>
        </w:rPr>
      </w:pPr>
      <w:r>
        <w:rPr>
          <w:bCs/>
          <w:iCs/>
        </w:rPr>
        <w:t>G</w:t>
      </w:r>
      <w:r w:rsidRPr="00E63CA6">
        <w:rPr>
          <w:bCs/>
          <w:iCs/>
        </w:rPr>
        <w:t>.</w:t>
      </w:r>
      <w:r w:rsidRPr="008F0654">
        <w:rPr>
          <w:bCs/>
          <w:iCs/>
        </w:rPr>
        <w:tab/>
      </w:r>
      <w:r w:rsidRPr="00E63CA6">
        <w:rPr>
          <w:bCs/>
          <w:iCs/>
        </w:rPr>
        <w:t xml:space="preserve">de bhrí, tar éis próiseas dlíthiúil fada, an 21 Bealtaine 2026, gur eisigh Cúirt Achomhairc Réigiúnach </w:t>
      </w:r>
      <w:r w:rsidRPr="00E63CA6">
        <w:rPr>
          <w:bCs/>
          <w:iCs/>
        </w:rPr>
        <w:t>Ankara</w:t>
      </w:r>
      <w:r w:rsidRPr="00E63CA6">
        <w:rPr>
          <w:bCs/>
          <w:iCs/>
        </w:rPr>
        <w:t xml:space="preserve"> rialú maidir le ‘neamhniú iomlán’ (‘</w:t>
      </w:r>
      <w:r w:rsidRPr="00E63CA6">
        <w:rPr>
          <w:bCs/>
          <w:iCs/>
        </w:rPr>
        <w:t>mutlak</w:t>
      </w:r>
      <w:r w:rsidRPr="00E63CA6">
        <w:rPr>
          <w:bCs/>
          <w:iCs/>
        </w:rPr>
        <w:t xml:space="preserve"> </w:t>
      </w:r>
      <w:r w:rsidRPr="00E63CA6">
        <w:rPr>
          <w:bCs/>
          <w:iCs/>
        </w:rPr>
        <w:t>butlan</w:t>
      </w:r>
      <w:r w:rsidRPr="00E63CA6">
        <w:rPr>
          <w:bCs/>
          <w:iCs/>
        </w:rPr>
        <w:t xml:space="preserve">’) maidir le comhdháil pháirtí 2023 CHP, rud a chuir an toghchán a thug </w:t>
      </w:r>
      <w:r w:rsidRPr="00E63CA6">
        <w:rPr>
          <w:bCs/>
          <w:iCs/>
        </w:rPr>
        <w:t>Özgür</w:t>
      </w:r>
      <w:r w:rsidRPr="00E63CA6">
        <w:rPr>
          <w:bCs/>
          <w:iCs/>
        </w:rPr>
        <w:t xml:space="preserve"> </w:t>
      </w:r>
      <w:r w:rsidRPr="00E63CA6">
        <w:rPr>
          <w:bCs/>
          <w:iCs/>
        </w:rPr>
        <w:t>Özel</w:t>
      </w:r>
      <w:r w:rsidRPr="00E63CA6">
        <w:rPr>
          <w:bCs/>
          <w:iCs/>
        </w:rPr>
        <w:t xml:space="preserve"> chuig an gcathaoirleacht ar neamhní agus a chuir ceannaireacht reatha an pháirtí in oifig; de bhrí go raibh urghaire shonrach ag gabháil leis an rialú cúirte sin, in ainneoin achomhairc fhéideartha a bheith ar feitheamh, chun an cheannaireacht thofa a chur as oifig go héifeachtach agus a húdarás a aistriú chuig an iarchathaoirleach, </w:t>
      </w:r>
      <w:r w:rsidRPr="00E63CA6">
        <w:rPr>
          <w:bCs/>
          <w:iCs/>
        </w:rPr>
        <w:t>Kemal</w:t>
      </w:r>
      <w:r w:rsidRPr="00E63CA6">
        <w:rPr>
          <w:bCs/>
          <w:iCs/>
        </w:rPr>
        <w:t xml:space="preserve"> </w:t>
      </w:r>
      <w:r w:rsidRPr="00E63CA6">
        <w:rPr>
          <w:bCs/>
          <w:iCs/>
        </w:rPr>
        <w:t>Kılıçdaroğlu</w:t>
      </w:r>
      <w:r w:rsidRPr="00E63CA6">
        <w:rPr>
          <w:bCs/>
          <w:iCs/>
        </w:rPr>
        <w:t xml:space="preserve">, agus chuig Tionól an Pháirtí roimhe sin; de bhrí, trí lá ina dhiaidh sin, an 24 Bealtaine 2026, arna iarraidh sin d’fhoireann an </w:t>
      </w:r>
      <w:r w:rsidRPr="00E63CA6">
        <w:rPr>
          <w:bCs/>
          <w:iCs/>
        </w:rPr>
        <w:t>iarchathaoirligh</w:t>
      </w:r>
      <w:r w:rsidRPr="00E63CA6">
        <w:rPr>
          <w:bCs/>
          <w:iCs/>
        </w:rPr>
        <w:t xml:space="preserve"> </w:t>
      </w:r>
      <w:r w:rsidRPr="00E63CA6">
        <w:rPr>
          <w:bCs/>
          <w:iCs/>
        </w:rPr>
        <w:t>Kılıçdaroğlu</w:t>
      </w:r>
      <w:r w:rsidRPr="00E63CA6">
        <w:rPr>
          <w:bCs/>
          <w:iCs/>
        </w:rPr>
        <w:t xml:space="preserve">, go ndearna póilíní círéibe na Tuirce ruathar ar cheanncheathrú CHP in </w:t>
      </w:r>
      <w:r w:rsidRPr="00E63CA6">
        <w:rPr>
          <w:bCs/>
          <w:iCs/>
        </w:rPr>
        <w:t>Ankara</w:t>
      </w:r>
      <w:r w:rsidRPr="00E63CA6">
        <w:rPr>
          <w:bCs/>
          <w:iCs/>
        </w:rPr>
        <w:t xml:space="preserve">, trí úsáid a bhaint as </w:t>
      </w:r>
      <w:r w:rsidRPr="00E63CA6">
        <w:rPr>
          <w:bCs/>
          <w:iCs/>
        </w:rPr>
        <w:t>deoirghás</w:t>
      </w:r>
      <w:r w:rsidRPr="00E63CA6">
        <w:rPr>
          <w:bCs/>
          <w:iCs/>
        </w:rPr>
        <w:t xml:space="preserve"> agus foréigean chun cinneadh na cúirte a fhorfheidhmiú lenar díbríodh an cheannaireacht thofa agus lenar cuireadh an ceann roimhe sin ar ais in oifig;</w:t>
      </w:r>
    </w:p>
    <w:p w:rsidR="00307D10" w:rsidRPr="00DC1D08" w:rsidP="00307D10" w14:paraId="601AC1E6" w14:textId="02A36A4B">
      <w:pPr>
        <w:pStyle w:val="NormalHanging"/>
      </w:pPr>
      <w:r>
        <w:t>H</w:t>
      </w:r>
      <w:r w:rsidRPr="00DC1D08">
        <w:t>.</w:t>
      </w:r>
      <w:r w:rsidRPr="00DC1D08">
        <w:tab/>
        <w:t xml:space="preserve">de bhrí go bhfuil Méara Iostanbúl, </w:t>
      </w:r>
      <w:r w:rsidRPr="00DC1D08">
        <w:t>Ekrem</w:t>
      </w:r>
      <w:r w:rsidRPr="00DC1D08">
        <w:t xml:space="preserve"> </w:t>
      </w:r>
      <w:r w:rsidRPr="00DC1D08">
        <w:t>İmamoğlu</w:t>
      </w:r>
      <w:r w:rsidRPr="00DC1D08">
        <w:t xml:space="preserve">, a toghadh go daonlathach, i bpríosún ón 19 Márta 2025 ar chúisimh bhréige a bhfuil saintréithe an bhrú pholaitiúil orthu agus atá ina sárú follasach ar bhunphrionsabail an dlí choiriúil, amhail prionsabal na freagrachta aonair; de bhrí go meastar go forleathan gur iarracht é sin chun deireadh polaitiúil a chur le </w:t>
      </w:r>
      <w:r w:rsidRPr="00DC1D08">
        <w:t>príomhiarrthóir</w:t>
      </w:r>
      <w:r w:rsidRPr="00DC1D08">
        <w:t xml:space="preserve"> an fhreasúra do na chéad toghcháin uachtaránachta eile;</w:t>
      </w:r>
    </w:p>
    <w:p w:rsidR="00307D10" w:rsidRPr="00DC1D08" w:rsidP="00307D10" w14:paraId="7D8D774F" w14:textId="52316A54">
      <w:pPr>
        <w:pStyle w:val="NormalHanging"/>
      </w:pPr>
      <w:r>
        <w:t>I</w:t>
      </w:r>
      <w:r w:rsidRPr="00DC1D08">
        <w:t>.</w:t>
      </w:r>
      <w:r w:rsidRPr="00DC1D08">
        <w:tab/>
        <w:t xml:space="preserve">de bhrí go bhfuil thart ar 800 comhad ar feitheamh faoi láthair os comhair </w:t>
      </w:r>
      <w:r w:rsidRPr="00DC1D08">
        <w:t>Mhórthionól</w:t>
      </w:r>
      <w:r w:rsidRPr="00DC1D08">
        <w:t xml:space="preserve"> Náisiúnta na Tuirce ina n-iarrtar deireadh a chur le díolúine pharlaiminteach chomhaltaí reatha na parlaiminte (</w:t>
      </w:r>
      <w:r w:rsidRPr="00DC1D08">
        <w:t>Teachtaí</w:t>
      </w:r>
      <w:r w:rsidRPr="00DC1D08">
        <w:t xml:space="preserve"> Parlaiminte); de bhrí go ndéanann sciar mór de na </w:t>
      </w:r>
      <w:r w:rsidRPr="00DC1D08">
        <w:t>hiarrataí</w:t>
      </w:r>
      <w:r w:rsidRPr="00DC1D08">
        <w:t xml:space="preserve"> difear do </w:t>
      </w:r>
      <w:r w:rsidRPr="00DC1D08">
        <w:t>Theachtaí</w:t>
      </w:r>
      <w:r w:rsidRPr="00DC1D08">
        <w:t xml:space="preserve"> Parlaiminte ó pháirtithe freasúra, Páirtí an Phobail um Chomhionannas agus um Dhaonlathas agus ó Pháirtí an Phobail </w:t>
      </w:r>
      <w:r w:rsidRPr="00DC1D08">
        <w:t>Phoblachtaigh</w:t>
      </w:r>
      <w:r w:rsidRPr="00DC1D08">
        <w:t xml:space="preserve"> den chuid is mó;</w:t>
      </w:r>
    </w:p>
    <w:p w:rsidR="00307D10" w:rsidRPr="00DC1D08" w:rsidP="00307D10" w14:paraId="3726FAF9" w14:textId="4CC9035E">
      <w:pPr>
        <w:pStyle w:val="NormalHanging12a"/>
      </w:pPr>
      <w:r>
        <w:t>J</w:t>
      </w:r>
      <w:r w:rsidRPr="00DC1D08">
        <w:t>.</w:t>
      </w:r>
      <w:r w:rsidRPr="00DC1D08">
        <w:tab/>
        <w:t xml:space="preserve">de bhrí gur comhalta de Chomhairle na hEorpa í an Tuirc agus, dá bhrí sin, go bhfuil sí faoi cheangal dlíthiúil ag breithiúnais an Cúirte Eorpaí um Chearta an Duine; de bhrí, mar gheall ar a mainneachtain rialuithe suntasacha ón gCúirt Eorpach um Chearta an Duine a chur i bhfeidhm, go bhfuil imeachtaí stairiúla um shárú os comhair na Tuirce faoi láthair; de bhrí go bhfuil an Tuirc rangaithe go comhsheasmhach i measc na dtíortha is minice a sháraíonn cearta an duine agus saoirsí bunúsacha a </w:t>
      </w:r>
      <w:r w:rsidRPr="00DC1D08">
        <w:t>chosnaítear</w:t>
      </w:r>
      <w:r w:rsidRPr="00DC1D08">
        <w:t xml:space="preserve"> leis an gCoinbhinsiún Eorpach um Chearta an Duine; de bhrí, i mí Eanáir 2026, go raibh an líon is airde cásanna ar feitheamh ag an Tuirc os comhair na Cúirte Eorpaí um Chearta an Duine, agus iad níos mó ná aon trian de </w:t>
      </w:r>
      <w:r w:rsidRPr="00DC1D08">
        <w:t>chásliosta</w:t>
      </w:r>
      <w:r w:rsidRPr="00DC1D08">
        <w:t xml:space="preserve"> iomlán na cúirte;</w:t>
      </w:r>
    </w:p>
    <w:p w:rsidR="00307D10" w:rsidRPr="00DC1D08" w:rsidP="00307D10" w14:paraId="6D77043C" w14:textId="5692F860">
      <w:pPr>
        <w:pStyle w:val="NormalHanging12a"/>
      </w:pPr>
      <w:r>
        <w:t>K</w:t>
      </w:r>
      <w:r w:rsidRPr="00DC1D08">
        <w:t>.</w:t>
      </w:r>
      <w:r w:rsidRPr="00DC1D08">
        <w:tab/>
        <w:t xml:space="preserve">de bhrí go bhfuil an Tuirc aicmithe mar ‘neamhshaor’ ag </w:t>
      </w:r>
      <w:r w:rsidRPr="00DC1D08">
        <w:t>Freedom</w:t>
      </w:r>
      <w:r w:rsidRPr="00DC1D08">
        <w:t xml:space="preserve"> </w:t>
      </w:r>
      <w:r w:rsidRPr="00DC1D08">
        <w:t>House</w:t>
      </w:r>
      <w:r w:rsidRPr="00DC1D08">
        <w:t xml:space="preserve"> agus go bhfuil ceann de na laghduithe is measa tagtha ar leibhéal na saoirse ar domhan le 11 mbliana anuas; de bhrí go léirítear san Innéacs Domhanda de Shaoirse an Phreasa 2025 tuilleadh meathlaithe agus go gcuirtear an Tuirc mar an 159ú tír as 180 tír ar son shaoirse an phreasa, agus go gcuirtear i bhfios go láidir sa tuarascáil go bhfuil an t-</w:t>
      </w:r>
      <w:r w:rsidRPr="00DC1D08">
        <w:t>údarásaíochas</w:t>
      </w:r>
      <w:r w:rsidRPr="00DC1D08">
        <w:t xml:space="preserve"> ag dul chun cinn sa Tuirc, go bhfuil amhras á chaitheamh ar iolrachas na meán agus go bhfuil gach modh is féidir á úsáid chun an bonn a bhaint de chriticeoirí; de bhrí, de réir </w:t>
      </w:r>
      <w:r w:rsidRPr="00DC1D08">
        <w:t>Tuairisceoirí</w:t>
      </w:r>
      <w:r w:rsidRPr="00DC1D08">
        <w:t xml:space="preserve"> gan Teorainneacha agus Thuarascálacha Faireacháin BIA ar na Meáin, gur cuireadh idir 20 agus 29 n-iriseoir i bpríosún le linn 2025, gur coinníodh 3 cinn eile faoi ghabháil tí ar feadh míonna agus go raibh na scórtha eile faoi réir rialú breithiúnach ar bhealaí a sháraigh a saoirse gluaiseachta; de bhrí, sa tréimhse chéanna, go ndearnadh 58 n-iriseoir san iomlán a choinneáil nó a thabhairt isteach go héigeantach lena gceistiú ag na póilíní;</w:t>
      </w:r>
    </w:p>
    <w:p w:rsidR="00307D10" w:rsidRPr="00DC1D08" w:rsidP="00307D10" w14:paraId="09EA7394" w14:textId="5F4F62CD">
      <w:pPr>
        <w:pStyle w:val="NormalHanging12a"/>
      </w:pPr>
      <w:r>
        <w:t>L</w:t>
      </w:r>
      <w:r w:rsidRPr="00DC1D08">
        <w:t>.</w:t>
      </w:r>
      <w:r w:rsidRPr="00DC1D08">
        <w:tab/>
        <w:t xml:space="preserve">de bhrí go bhfuil an Tuirc rangaithe sa 135ú háit as 146 thír in Innéacs Domhanda maidir leis an mBearna idir na </w:t>
      </w:r>
      <w:r w:rsidRPr="00DC1D08">
        <w:t>hInscní</w:t>
      </w:r>
      <w:r w:rsidRPr="00DC1D08">
        <w:t xml:space="preserve"> 2025, rud a léiríonn neamhionannas inscne tromchúiseach agus teipeanna </w:t>
      </w:r>
      <w:r w:rsidRPr="00DC1D08">
        <w:t>sistéamacha</w:t>
      </w:r>
      <w:r w:rsidRPr="00DC1D08">
        <w:t xml:space="preserve"> maidir le cearta na mban a chosaint; de bhrí, de réir sonraí ón Ardán </w:t>
      </w:r>
      <w:r w:rsidRPr="00DC1D08">
        <w:t>We</w:t>
      </w:r>
      <w:r w:rsidRPr="00DC1D08">
        <w:t xml:space="preserve"> </w:t>
      </w:r>
      <w:r w:rsidRPr="00DC1D08">
        <w:t>Will</w:t>
      </w:r>
      <w:r w:rsidRPr="00DC1D08">
        <w:t xml:space="preserve"> Stop </w:t>
      </w:r>
      <w:r w:rsidRPr="00DC1D08">
        <w:t>Femicide</w:t>
      </w:r>
      <w:r w:rsidRPr="00DC1D08">
        <w:t xml:space="preserve">, in 2025, go raibh 297 mbás amhrasacha ban agus 294 </w:t>
      </w:r>
      <w:r w:rsidRPr="00DC1D08">
        <w:t>fheimeamharú</w:t>
      </w:r>
      <w:r w:rsidRPr="00DC1D08">
        <w:t xml:space="preserve"> ann, agus gur thuairiscigh foinsí eile figiúirí chomh hard le 420; de bhrí gur tháinig méadú níos mó ná riamh ar líon na mbásanna amhrasacha a bhain le mná sa Tuirc in 2025; de bhrí gur cúis mhór imní fós é an easpa córais chuimsithigh oifigiúil bailithe sonraí maidir le </w:t>
      </w:r>
      <w:r w:rsidRPr="00DC1D08">
        <w:t>feimeamharuithe</w:t>
      </w:r>
      <w:r w:rsidRPr="00DC1D08">
        <w:t xml:space="preserve">; de bhrí go seasann an </w:t>
      </w:r>
      <w:r w:rsidRPr="00DC1D08">
        <w:t>Tuirc amach mar cheann de na tíortha ECFE is mó a ndéanann foréigean in aghaidh na mban difear dóibh;</w:t>
      </w:r>
    </w:p>
    <w:p w:rsidR="00307D10" w:rsidRPr="00DC1D08" w:rsidP="00307D10" w14:paraId="026098F6" w14:textId="038E29D8">
      <w:pPr>
        <w:pStyle w:val="NormalHanging12a"/>
      </w:pPr>
      <w:r>
        <w:t>M</w:t>
      </w:r>
      <w:r w:rsidRPr="00DC1D08">
        <w:t>.</w:t>
      </w:r>
      <w:r w:rsidRPr="00DC1D08">
        <w:tab/>
        <w:t xml:space="preserve">de bhrí, de réir eagraíochtaí áitiúla um chearta an duine, IHD agus TIHV, go raibh 433 543 </w:t>
      </w:r>
      <w:r w:rsidRPr="00DC1D08">
        <w:t>phríosúnach</w:t>
      </w:r>
      <w:r w:rsidRPr="00DC1D08">
        <w:t xml:space="preserve">, an líon ba mhó riamh, bainte amach ag pobal príosúin na Tuirce amhail an 2 Nollaig 2025, méadú seacht n-uaire le fiche bliain anuas, agus go raibh 460 921 dhuine eile faoi réir maoirseacht bhreithiúnach; de bhrí go ndearna na heagraíochtaí sin doiciméadú freisin ar 1 412 </w:t>
      </w:r>
      <w:r w:rsidRPr="00DC1D08">
        <w:t>phríosúnach</w:t>
      </w:r>
      <w:r w:rsidRPr="00DC1D08">
        <w:t xml:space="preserve"> bhreoiteachta, lena n-áirítear 335 </w:t>
      </w:r>
      <w:r w:rsidRPr="00DC1D08">
        <w:t>phríosúnach</w:t>
      </w:r>
      <w:r w:rsidRPr="00DC1D08">
        <w:t xml:space="preserve"> atá i riocht tromchúiseach; de bhrí go n-oibríonn príosúin na Tuirce lasmuigh dá n-acmhainneacht, rud a chuireann le fadhbanna amhail plódú, timpeallachtaí maireachtála </w:t>
      </w:r>
      <w:r w:rsidRPr="00DC1D08">
        <w:t>neamhleora</w:t>
      </w:r>
      <w:r w:rsidRPr="00DC1D08">
        <w:t xml:space="preserve"> agus rochtain theoranta ar acmhainní bunúsacha; de bhrí go bhfuil méadú tagtha ar thuairiscí ar </w:t>
      </w:r>
      <w:r w:rsidRPr="00DC1D08">
        <w:t>sháruithe</w:t>
      </w:r>
      <w:r w:rsidRPr="00DC1D08">
        <w:t xml:space="preserve"> ar chearta an duine i bpríosúin;</w:t>
      </w:r>
    </w:p>
    <w:p w:rsidR="00307D10" w:rsidRPr="00DC1D08" w:rsidP="00307D10" w14:paraId="4ED8BE94" w14:textId="7FE7EF00">
      <w:pPr>
        <w:pStyle w:val="NormalHanging"/>
      </w:pPr>
      <w:r>
        <w:t>N</w:t>
      </w:r>
      <w:r w:rsidRPr="00DC1D08">
        <w:t>.</w:t>
      </w:r>
      <w:r w:rsidRPr="00DC1D08">
        <w:tab/>
        <w:t xml:space="preserve">de bhrí, de réir </w:t>
      </w:r>
      <w:r w:rsidRPr="00DC1D08">
        <w:t>Transparency</w:t>
      </w:r>
      <w:r w:rsidRPr="00DC1D08">
        <w:t xml:space="preserve"> </w:t>
      </w:r>
      <w:r w:rsidRPr="00DC1D08">
        <w:t>International</w:t>
      </w:r>
      <w:r w:rsidRPr="00DC1D08">
        <w:t xml:space="preserve">, gur scóráil an Tuirc 31 as 100 ina </w:t>
      </w:r>
      <w:r w:rsidRPr="00DC1D08">
        <w:t>hInnéacs</w:t>
      </w:r>
      <w:r w:rsidRPr="00DC1D08">
        <w:t xml:space="preserve"> um Braistintí i dtaca le </w:t>
      </w:r>
      <w:r w:rsidRPr="00DC1D08">
        <w:t>hÉilliú</w:t>
      </w:r>
      <w:r w:rsidRPr="00DC1D08">
        <w:t xml:space="preserve"> 2025, tar éis di titim ó 50 as 100 in 2013 go dtí an marc is ísle, rud a chiallaíonn go bhfuil an Tuirc sa 124ú háit as 180 tír faoi láthair; de bhrí, níos mó ná 9 mbliana tar éis ghlacadh an Cheathrú Babhta de Thuarascáil Mheastóireachta ar an Tuirc ó Ghrúpa Stát Chomhairle na hEorpa in aghaidh na </w:t>
      </w:r>
      <w:r w:rsidRPr="00DC1D08">
        <w:t>hÉillitheachta</w:t>
      </w:r>
      <w:r w:rsidRPr="00DC1D08">
        <w:t xml:space="preserve"> (GRECO), nár cuireadh ach 3 as 22 mholadh atá sa tuarascáil chun feidhme ina n-iomláine;</w:t>
      </w:r>
    </w:p>
    <w:p w:rsidR="00307D10" w:rsidRPr="00DC1D08" w:rsidP="00307D10" w14:paraId="6C1409DC" w14:textId="7FC8C14A">
      <w:pPr>
        <w:pStyle w:val="NormalHanging"/>
      </w:pPr>
      <w:r>
        <w:t>O</w:t>
      </w:r>
      <w:r w:rsidRPr="00DC1D08">
        <w:t>.</w:t>
      </w:r>
      <w:r w:rsidRPr="00DC1D08">
        <w:tab/>
        <w:t>de bhrí gur sochaí il-eitneach éagsúil í an Tuirc i réigiún casta atá i mbaol teannais;</w:t>
      </w:r>
    </w:p>
    <w:p w:rsidR="00307D10" w:rsidRPr="00DC1D08" w:rsidP="00307D10" w14:paraId="57CB2273" w14:textId="53AC4278">
      <w:pPr>
        <w:pStyle w:val="NormalHanging12a"/>
      </w:pPr>
      <w:r>
        <w:t>P</w:t>
      </w:r>
      <w:r w:rsidRPr="00DC1D08">
        <w:t>.</w:t>
      </w:r>
      <w:r w:rsidRPr="00DC1D08">
        <w:tab/>
        <w:t>de bhrí go bhfuil an Tuirc ag dul trí phróiseas polaitiúil dar teideal ‘</w:t>
      </w:r>
      <w:r w:rsidRPr="00DC1D08">
        <w:t>Terror-free</w:t>
      </w:r>
      <w:r w:rsidRPr="00DC1D08">
        <w:t xml:space="preserve"> </w:t>
      </w:r>
      <w:r w:rsidRPr="00DC1D08">
        <w:t>Türkiye</w:t>
      </w:r>
      <w:r w:rsidRPr="00DC1D08">
        <w:t>’, agus é mar aidhm aige deireadh a chur leis an bhforéigean polaitiúil agus aghaidh a thabhairt ar shaincheist na gCoirdíneach trí réiteach polaitiúil;</w:t>
      </w:r>
    </w:p>
    <w:p w:rsidR="00307D10" w:rsidRPr="00DC1D08" w:rsidP="00307D10" w14:paraId="26F5746A" w14:textId="127EE8E9">
      <w:pPr>
        <w:pStyle w:val="NormalHanging12a"/>
      </w:pPr>
      <w:r>
        <w:t>Q</w:t>
      </w:r>
      <w:r w:rsidRPr="00DC1D08">
        <w:t>.</w:t>
      </w:r>
      <w:r w:rsidRPr="00DC1D08">
        <w:tab/>
        <w:t xml:space="preserve">de bhrí, tar éis an phróisis aontachais, go bhfuil gá le rannpháirtíocht chuiditheach sa chaidreamh idir an Aontais agus an Tuirc, de bhrí go bhfuil an Tuirc ina comhalta de ECAT agus ina príomh-chomhpháirtí don chobhsaíocht i mór-réigiún na Meánmhara Thoir agus i réimsí na trádála, an chaidrimh eacnamaíoch, na slándála, na himirce agus an chomhair in aghaidh na sceimhlitheoireachta; de bhrí go bhfuil dul chun cinn á dhéanamh leis an gcomhar leis an Tuirc i roinnt réimsí beartais leasa choitinn, lena n-áirítear trí idirphlé ardleibhéil maidir le bacainní trádála a bhaint agus comhar méadaithe maidir le </w:t>
      </w:r>
      <w:r w:rsidRPr="00DC1D08">
        <w:t>himchéimniú</w:t>
      </w:r>
      <w:r w:rsidRPr="00DC1D08">
        <w:t xml:space="preserve"> smachtbhannaí a chosc, agus go bhféadfadh sé tuilleadh dul chun cinn a dhéanamh ar bhealach céimnithe, comhréireach agus in-aisiompaithe i gcomhréir go hiomlán le </w:t>
      </w:r>
      <w:r w:rsidRPr="00DC1D08">
        <w:t>conclúidí</w:t>
      </w:r>
      <w:r w:rsidRPr="00DC1D08">
        <w:t xml:space="preserve"> mhí Aibreáin 2024 ón gComhairle Eorpach,</w:t>
      </w:r>
    </w:p>
    <w:p w:rsidR="00307D10" w:rsidRPr="00DC1D08" w:rsidP="00307D10" w14:paraId="317FC9CB" w14:textId="29B9FB07">
      <w:pPr>
        <w:pStyle w:val="NormalHanging12a"/>
      </w:pPr>
      <w:r>
        <w:t>R</w:t>
      </w:r>
      <w:r w:rsidRPr="00DC1D08">
        <w:t>.</w:t>
      </w:r>
      <w:r w:rsidRPr="00DC1D08">
        <w:tab/>
        <w:t xml:space="preserve">de bhrí go leanann an Tuirc de bheith ag óstáil ceann de na pobail dídeanaithe is mó ar domhan; de bhrí go bhfuil tábhacht straitéiseach fós ag baint leis an gcomhar idir an Aontais agus an Tuirc maidir le bainistiú imirce, slándáil agus cobhsaíocht réigiúnach agus go </w:t>
      </w:r>
      <w:r w:rsidRPr="00DC1D08">
        <w:t>rannchuidíonn</w:t>
      </w:r>
      <w:r w:rsidRPr="00DC1D08">
        <w:t xml:space="preserve"> sé le trasnuithe neamhrialta agus contúirteacha ar bhealach na Meánmhara Thoir chun na hEorpa a laghdú agus le beatha daoine a shábháil ar muir; de bhrí go bhfuil níos mó ná EUR 12</w:t>
      </w:r>
      <w:r w:rsidR="00E90D3C">
        <w:t>,</w:t>
      </w:r>
      <w:r w:rsidRPr="00DC1D08">
        <w:t xml:space="preserve">5 mbilliún dírithe ag an Aontais ó 2011 i leith ar chúnamh a thabhairt do dhídeanaithe agus do phobail </w:t>
      </w:r>
      <w:r w:rsidRPr="00DC1D08">
        <w:t>óstacha</w:t>
      </w:r>
      <w:r w:rsidRPr="00DC1D08">
        <w:t xml:space="preserve"> sa Tuirc;</w:t>
      </w:r>
    </w:p>
    <w:p w:rsidR="00307D10" w:rsidRPr="00DC1D08" w:rsidP="00307D10" w14:paraId="0E6D4EEF" w14:textId="5EE000DA">
      <w:pPr>
        <w:pStyle w:val="NormalHanging12a"/>
      </w:pPr>
      <w:r>
        <w:t>S</w:t>
      </w:r>
      <w:r w:rsidRPr="00DC1D08">
        <w:t>.</w:t>
      </w:r>
      <w:r w:rsidRPr="00DC1D08">
        <w:tab/>
        <w:t>de bhrí go bhfuil ailíniú na Tuirce le comhbheartas eachtrach agus slándála an Aontais níos ísle ná riamh de 4 % in 2025, i gcomparáid le 6 % in 2024; de bhrí gurb é sin go mór fada an leibhéal ailínithe is ísle atá ag aon tír is iarrthóir; de bhrí nach léirítear leis an táscaire sin gach leibhéal rannpháirtíochta d’aon tír is iarrthóir ar leith i réimse an bheartais eachtraigh agus slándála;</w:t>
      </w:r>
    </w:p>
    <w:p w:rsidR="00307D10" w:rsidRPr="00DC1D08" w:rsidP="00307D10" w14:paraId="1279E6AB" w14:textId="528D85B5">
      <w:pPr>
        <w:pStyle w:val="NormalHanging12a"/>
      </w:pPr>
      <w:r>
        <w:t>T</w:t>
      </w:r>
      <w:r w:rsidRPr="00DC1D08">
        <w:t>.</w:t>
      </w:r>
      <w:r w:rsidRPr="00DC1D08">
        <w:tab/>
        <w:t xml:space="preserve">de bhrí go bhfuil an teannas idir an Aontais agus an Tuirc i ndáil leis an staid sa Mheánmhuir Thoir </w:t>
      </w:r>
      <w:r w:rsidRPr="00DC1D08">
        <w:t>díghéaraithe</w:t>
      </w:r>
      <w:r w:rsidRPr="00DC1D08">
        <w:t xml:space="preserve"> ach nár tháinig deireadh leis;</w:t>
      </w:r>
    </w:p>
    <w:p w:rsidR="00307D10" w:rsidRPr="00DC1D08" w:rsidP="00307D10" w14:paraId="6992D84E" w14:textId="1A4F5AC8">
      <w:pPr>
        <w:pStyle w:val="NormalHanging"/>
      </w:pPr>
      <w:r>
        <w:t>U</w:t>
      </w:r>
      <w:r w:rsidRPr="00DC1D08">
        <w:t>.</w:t>
      </w:r>
      <w:r w:rsidRPr="00DC1D08">
        <w:tab/>
        <w:t>de bhrí go bhfuil ról suntasach fós ag an Tuirc sa choinbhleacht sa tSiria; de bhrí go bhfuil oibríochtaí míleata ar mhórscála déanta ag an Tuirc ar chríoch na Siria, ag díriú go háirithe ar limistéir atá i seilbh na gCoirdíneach, agus go bhfuil sí lonnaithe i gcríocha i dtuaisceart na Siria, ar sáruithe ar an dlí idirnáisiúnta iad araon;</w:t>
      </w:r>
    </w:p>
    <w:p w:rsidR="00307D10" w:rsidRPr="00DC1D08" w:rsidP="00307D10" w14:paraId="41810C4A" w14:textId="715A5EF4">
      <w:pPr>
        <w:pStyle w:val="NormalHanging"/>
      </w:pPr>
      <w:r>
        <w:t>V</w:t>
      </w:r>
      <w:r w:rsidRPr="00DC1D08">
        <w:t>.</w:t>
      </w:r>
      <w:r w:rsidRPr="00DC1D08">
        <w:tab/>
        <w:t>de bhrí go mbeidh impleachtaí ag na hoibríochtaí míleata in aghaidh réimeas na hIaráine don Tuirc i bhfianaise a chóngarachta geografaí, lena n-áirítear trí éifeachtaí iarmharta, go háirithe maidir le brú imirce athnuaite; de bhrí go raibh ar an Tuirc aghaidh a thabhairt ar roinnt bagairtí diúracán in aghaidh a críche de thionscnamh na hIaráine, ar bagairtí iad a neodraíodh go rathúil trí chóras comhtháite cosanta aeir agus diúracán ECAT;</w:t>
      </w:r>
    </w:p>
    <w:p w:rsidR="00307D10" w:rsidRPr="00DC1D08" w:rsidP="00307D10" w14:paraId="0EC15890" w14:textId="32F9AE9A">
      <w:pPr>
        <w:pStyle w:val="NormalHanging12a"/>
      </w:pPr>
      <w:r>
        <w:t>W</w:t>
      </w:r>
      <w:r w:rsidRPr="00DC1D08">
        <w:t>.</w:t>
      </w:r>
      <w:r w:rsidRPr="00DC1D08">
        <w:tab/>
        <w:t>de bhrí go bhfuil an caidreamh trádála idir an Aontais agus an Tuirc thar a bheith fairsing, go bhfuil slabhraí soláthair an-chomhtháite i gceist leis, agus gur cuireadh luach os cionn EUR 210 mbilliún air in 2024, agus gurb í an Tuirc an cúigiú comhpháirtí trádála is mó atá ag an Aontais agus gurb é an Aontais an comhpháirtí trádála is mó atá ag an Tuirc go mór, chomh maith lena príomhfhoinse infheistíochta dírí coigríche;</w:t>
      </w:r>
    </w:p>
    <w:p w:rsidR="00307D10" w:rsidRPr="00DC1D08" w:rsidP="00307D10" w14:paraId="2A6F5272" w14:textId="2FAC1C71">
      <w:pPr>
        <w:pStyle w:val="NormalHanging12a"/>
      </w:pPr>
      <w:r>
        <w:t>X</w:t>
      </w:r>
      <w:r w:rsidRPr="00DC1D08">
        <w:t>.</w:t>
      </w:r>
      <w:r w:rsidRPr="00DC1D08">
        <w:tab/>
        <w:t>de bhrí go ndearna boilsciú ard, éagobhsaíocht airgeadra agus dúshláin struchtúracha difear do gheilleagar na Tuirce, agus go bhfuil impleachtaí díreacha aige sin d’oibrithe, do theaghlaigh agus don chomhtháthú sóisialta; de bhrí, le dhá bhliain anuas, gur cuireadh stop leis an treocht dhiúltach agus gur ceartaíodh í le beartais mhaicreacnamaíocha fhónta, a dteastaíonn am uathu, áfach, chun teacht i bhfeidhm;</w:t>
      </w:r>
    </w:p>
    <w:p w:rsidR="00307D10" w:rsidRPr="00DC1D08" w:rsidP="00307D10" w14:paraId="0BBAB9DB" w14:textId="78CBF45D">
      <w:pPr>
        <w:pStyle w:val="NormalHanging12a"/>
      </w:pPr>
      <w:r>
        <w:t>Y</w:t>
      </w:r>
      <w:r w:rsidRPr="00DC1D08">
        <w:t>.</w:t>
      </w:r>
      <w:r w:rsidRPr="00DC1D08">
        <w:tab/>
        <w:t xml:space="preserve">de bhrí gurb iad náisiúnaigh na Tuirce an dara líon is airde d’iarratais </w:t>
      </w:r>
      <w:r w:rsidRPr="00DC1D08">
        <w:t>phróiseáilte</w:t>
      </w:r>
      <w:r w:rsidRPr="00DC1D08">
        <w:t xml:space="preserve"> ar víosaí an Aontais Eorpaigh;</w:t>
      </w:r>
    </w:p>
    <w:p w:rsidR="00307D10" w:rsidRPr="00DC1D08" w:rsidP="00307D10" w14:paraId="1578C341" w14:textId="436A8168">
      <w:pPr>
        <w:pStyle w:val="NormalHanging12a"/>
      </w:pPr>
      <w:r>
        <w:t>Z</w:t>
      </w:r>
      <w:r w:rsidRPr="00DC1D08">
        <w:t>.</w:t>
      </w:r>
      <w:r w:rsidRPr="00DC1D08">
        <w:tab/>
        <w:t>de bhrí go n-</w:t>
      </w:r>
      <w:r w:rsidRPr="00DC1D08">
        <w:t>óstálfaidh</w:t>
      </w:r>
      <w:r w:rsidRPr="00DC1D08">
        <w:t xml:space="preserve"> an Tuirc an 31ú Comhdháil na Náisiún Aontaithe maidir leis an Athrú Aeráide in </w:t>
      </w:r>
      <w:r w:rsidRPr="00DC1D08">
        <w:t>Antalya</w:t>
      </w:r>
      <w:r w:rsidRPr="00DC1D08">
        <w:t xml:space="preserve"> i mí na Samhna 2026 agus gur cheart di, dá bhrí sin, tiomantas inchreidte a léiriú maidir lena spriocanna laghdaithe CO</w:t>
      </w:r>
      <w:r w:rsidRPr="00DC1D08">
        <w:rPr>
          <w:vertAlign w:val="subscript"/>
        </w:rPr>
        <w:t>2</w:t>
      </w:r>
      <w:r w:rsidRPr="00DC1D08">
        <w:t xml:space="preserve"> a chur chun feidhme agus a beartas aeráide a dhéanamh níos uaillmhianaí;</w:t>
      </w:r>
    </w:p>
    <w:p w:rsidR="00307D10" w:rsidRPr="00DC1D08" w:rsidP="00307D10" w14:paraId="54E74D09" w14:textId="67F342BA">
      <w:pPr>
        <w:pStyle w:val="NormalHanging12a"/>
      </w:pPr>
      <w:r>
        <w:t>AA</w:t>
      </w:r>
      <w:r w:rsidRPr="00DC1D08">
        <w:t>.</w:t>
      </w:r>
      <w:r w:rsidRPr="00DC1D08">
        <w:tab/>
        <w:t xml:space="preserve">de bhrí gur mhol daoine mór le rá sa fhreasúra go hoscailte le déanaí go mbeadh </w:t>
      </w:r>
      <w:r w:rsidRPr="00DC1D08">
        <w:t>ath</w:t>
      </w:r>
      <w:r w:rsidRPr="00DC1D08">
        <w:t xml:space="preserve">-rannpháirtíocht ann idir an Aontas agus an Tuirc; de bhrí gur iarr iar-chomhchathaoirleach Pháirtí Daonlathach na bPobal </w:t>
      </w:r>
      <w:r w:rsidRPr="00DC1D08">
        <w:t>Selahattin</w:t>
      </w:r>
      <w:r w:rsidRPr="00DC1D08">
        <w:t xml:space="preserve"> </w:t>
      </w:r>
      <w:r w:rsidRPr="00DC1D08">
        <w:t>Demirtaş</w:t>
      </w:r>
      <w:r w:rsidRPr="00DC1D08">
        <w:t xml:space="preserve"> go gcuirfí tús arís le próiseas aontachais na Tuirce leis an smaoineamh go spreagfadh sé sin, d’ainneoin na ndeacrachtaí agus na n-easnamh uile atá ann faoi láthair, gníomhaíocht i réimse an athchóirithe </w:t>
      </w:r>
      <w:r w:rsidRPr="00DC1D08">
        <w:t>dhaonlathaigh</w:t>
      </w:r>
      <w:r w:rsidRPr="00DC1D08">
        <w:t xml:space="preserve"> agus go bhféadfadh sé giaráil a chruthú do na páirtithe leasmhara uile; de bhrí gur mhol Cathaoirleach um Pháirtí an Phobail </w:t>
      </w:r>
      <w:r w:rsidRPr="00DC1D08">
        <w:t>Phoblachtaigh</w:t>
      </w:r>
      <w:r w:rsidRPr="00DC1D08">
        <w:t xml:space="preserve"> </w:t>
      </w:r>
      <w:r w:rsidRPr="00DC1D08">
        <w:t>Özgür</w:t>
      </w:r>
      <w:r w:rsidRPr="00DC1D08">
        <w:t xml:space="preserve"> </w:t>
      </w:r>
      <w:r w:rsidRPr="00DC1D08">
        <w:t>Özel</w:t>
      </w:r>
      <w:r w:rsidRPr="00DC1D08">
        <w:t>, i litir a seoladh chuig páirtithe leasmhara an Aontais, tuiscint níos cuimsithí agus níos straitéisí ar an gcomhar idir an Aontas agus an Tuirc, lena n-</w:t>
      </w:r>
      <w:r w:rsidRPr="00DC1D08">
        <w:t>athdhearbhaítear</w:t>
      </w:r>
      <w:r w:rsidRPr="00DC1D08">
        <w:t xml:space="preserve"> tacaíocht do bhallraíocht iomlán an Aontais, agus lena gcuirtear i bhfios go láidir go mbeidh doimhniú an chomhtháthaithe </w:t>
      </w:r>
      <w:r w:rsidRPr="00DC1D08">
        <w:t>institiúidigh</w:t>
      </w:r>
      <w:r w:rsidRPr="00DC1D08">
        <w:t xml:space="preserve"> agus eacnamaíoch – lena n-áirítear sa phróiseas ‘Déanta san Eoraip’ – ina luamhán tábhachtach chun an daonlathas, cearta an duine agus an smacht reachta sa Tuirc a chomhdhlúthú; de bhrí gur chuir iarrthóir uachtaránachta um Páirtí an Phobail </w:t>
      </w:r>
      <w:r w:rsidRPr="00DC1D08">
        <w:t>Phoblachtaigh</w:t>
      </w:r>
      <w:r w:rsidRPr="00DC1D08">
        <w:t xml:space="preserve"> agus Méara Iostanbúl </w:t>
      </w:r>
      <w:r w:rsidRPr="00DC1D08">
        <w:t>Ekrem</w:t>
      </w:r>
      <w:r w:rsidRPr="00DC1D08">
        <w:t xml:space="preserve"> </w:t>
      </w:r>
      <w:r w:rsidRPr="00DC1D08">
        <w:t>İmamoğlu</w:t>
      </w:r>
      <w:r w:rsidRPr="00DC1D08">
        <w:t xml:space="preserve"> in iúl i litir freisin go lagódh díscor leis an Tuirc tacaíocht an Aontais don chlaochlú daonlathach sa tír; de bhrí gur </w:t>
      </w:r>
      <w:r w:rsidRPr="00DC1D08">
        <w:t>iarr sé freisin go ndéanfaí an caidreamh a atógáil ar bhonn prionsabal céim ar chéim, lena n-áirítear rannpháirtíocht sheasta atá fréamhaithe i gcritéir Chóbanhávan agus tús práinneach a chur le cainteanna maidir le nuachóiriú an aontais custaim, mar bhealach chun an Tuirc a choinneáil ailínithe go dlúth le caighdeáin an Aontais agus chun trédhearcacht, iomaíochas agus an smacht reachta a threisiú;</w:t>
      </w:r>
    </w:p>
    <w:p w:rsidR="00307D10" w:rsidRPr="00DC1D08" w:rsidP="00307D10" w14:paraId="4883237E" w14:textId="77777777">
      <w:pPr>
        <w:pStyle w:val="Normal12a"/>
        <w:rPr>
          <w:b/>
          <w:bCs/>
          <w:i/>
          <w:iCs/>
        </w:rPr>
      </w:pPr>
      <w:r w:rsidRPr="00DC1D08">
        <w:rPr>
          <w:b/>
          <w:i/>
        </w:rPr>
        <w:t xml:space="preserve">Tiomantas </w:t>
      </w:r>
      <w:r w:rsidRPr="00DC1D08">
        <w:rPr>
          <w:b/>
          <w:i/>
        </w:rPr>
        <w:t>d’Aontachas</w:t>
      </w:r>
      <w:r w:rsidRPr="00DC1D08">
        <w:rPr>
          <w:b/>
          <w:i/>
        </w:rPr>
        <w:t xml:space="preserve"> leis an Aontas Eorpach </w:t>
      </w:r>
    </w:p>
    <w:p w:rsidR="00307D10" w:rsidRPr="00DC1D08" w:rsidP="00307D10" w14:paraId="69F56EB7" w14:textId="77777777">
      <w:pPr>
        <w:pStyle w:val="NormalHanging12a"/>
      </w:pPr>
      <w:r w:rsidRPr="00DC1D08">
        <w:t>1.</w:t>
      </w:r>
      <w:r w:rsidRPr="00DC1D08">
        <w:tab/>
        <w:t xml:space="preserve">á athdhearbhú gur mór aici mianta seanbhunaithe fhormhór mhuintir na Tuirce maidir le </w:t>
      </w:r>
      <w:r w:rsidRPr="00DC1D08">
        <w:t>haontachas</w:t>
      </w:r>
      <w:r w:rsidRPr="00DC1D08">
        <w:t xml:space="preserve"> leis an Aontas agus stádas iarrthóra na Tuirce a choinneáil ar bun, d’ainneoin na heaspa leanúnaí dul chun cinn agus tola polaitiúla; ag aithint na tuirse a leanann, mar thoradh air sin, de bheith ag fás i measc páirtithe leasmhara ar an dá thaobh den phróiseas; á chur i bhfios go láidir, áfach, go n-éilíonn aon fhorbairt sa phróiseas aontachais dul chun cinn nithiúil maidir leis an smacht reachta agus próisis dhaonlathacha a chaomhnú agus á chreidiúint, in éagmais an dul chun cinn sin, nach féidir próiseas aontachais na Tuirce leis an Aontas a atosú;</w:t>
      </w:r>
    </w:p>
    <w:p w:rsidR="00307D10" w:rsidRPr="00DC1D08" w:rsidP="00307D10" w14:paraId="07A54970" w14:textId="77777777">
      <w:pPr>
        <w:pStyle w:val="NormalHanging12a"/>
      </w:pPr>
      <w:r w:rsidRPr="00DC1D08">
        <w:t>2.</w:t>
      </w:r>
      <w:r w:rsidRPr="00DC1D08">
        <w:tab/>
        <w:t xml:space="preserve">á chur i bhfáth go bhfuil próiseas aontachais an Aontais bunaithe ar </w:t>
      </w:r>
      <w:r w:rsidRPr="00DC1D08">
        <w:t>fhiúntas</w:t>
      </w:r>
      <w:r w:rsidRPr="00DC1D08">
        <w:t>, normatach, neamh-</w:t>
      </w:r>
      <w:r w:rsidRPr="00DC1D08">
        <w:t>idirbheartúil</w:t>
      </w:r>
      <w:r w:rsidRPr="00DC1D08">
        <w:t>, atá ag brath ar chritéir Chóbanhávan a chomhlíonadh agus nach bhfuil faoi cheangal ag aon spriocdháta; á chur i bhfáth go n-éilíonn an comhlíonadh sin institiúidí cobhsaí lena ráthaítear an daonlathas, an smacht reachta, cearta an duine, urraim do mhionlaigh agus cosaint mionlach, dea-chaidreamh comharsanachta, aitheantas do na Ballstáit uile, urraim don dlí idirnáisiúnta agus ailíniú le comhbheartas eachtrach agus slándála an Aontais;</w:t>
      </w:r>
    </w:p>
    <w:p w:rsidR="00307D10" w:rsidRPr="00DC1D08" w:rsidP="00307D10" w14:paraId="6AFEF0D4" w14:textId="77777777">
      <w:pPr>
        <w:pStyle w:val="NormalHanging12a"/>
      </w:pPr>
      <w:r w:rsidRPr="00DC1D08">
        <w:t>3.</w:t>
      </w:r>
      <w:r w:rsidRPr="00DC1D08">
        <w:tab/>
        <w:t>ag tabhairt dá haire, agus é ina chúis aiféala di, d’ainneoin ráitis leanúnacha Rialtas na Tuirce lena n-</w:t>
      </w:r>
      <w:r w:rsidRPr="00DC1D08">
        <w:t>athghealltar</w:t>
      </w:r>
      <w:r w:rsidRPr="00DC1D08">
        <w:t xml:space="preserve"> an sprioc maidir le ballraíocht an Aontais a bhaint amach, nach dtugtar aghaidh i gcónaí ar ábhair imní leanúnacha agus thromchúiseacha a cuireadh in iúl sna tuarascálacha a d’eisigh sé roimhe seo maidir le heasnaimh a dhéanann difear don phróiseas aontachais, lena n-áirítear an bonn leanúnach a bhaint de chearta an duine agus de spás na sochaí sibhialta, agus go ndearnadh doiciméadú sa tréimhse is déanaí ar </w:t>
      </w:r>
      <w:r w:rsidRPr="00DC1D08">
        <w:t>chúlú</w:t>
      </w:r>
      <w:r w:rsidRPr="00DC1D08">
        <w:t xml:space="preserve"> tromchúiseach breise sa smacht reachta agus ar chearta bunúsacha atá ag dul in olcas, ag leanúint den treocht a bhrúigh an tír i dtreo samhail </w:t>
      </w:r>
      <w:r w:rsidRPr="00DC1D08">
        <w:t>fhorlámhach</w:t>
      </w:r>
      <w:r w:rsidRPr="00DC1D08">
        <w:t xml:space="preserve"> le deich mbliana anuas; á mheas gur comhartha soiléir é an </w:t>
      </w:r>
      <w:r w:rsidRPr="00DC1D08">
        <w:t>neamhghníomhaíocht</w:t>
      </w:r>
      <w:r w:rsidRPr="00DC1D08">
        <w:t xml:space="preserve"> leanúnach sin ar easpa </w:t>
      </w:r>
      <w:r w:rsidRPr="00DC1D08">
        <w:t>fíorthoil</w:t>
      </w:r>
      <w:r w:rsidRPr="00DC1D08">
        <w:t xml:space="preserve"> pholaitiúil Rialtas na Tuirce maidir le hathchóiriú nó maidir leis an bpróiseas aontachais a athbheochan;</w:t>
      </w:r>
    </w:p>
    <w:p w:rsidR="00307D10" w:rsidRPr="00DC1D08" w:rsidP="00307D10" w14:paraId="5169D61F" w14:textId="77777777">
      <w:pPr>
        <w:pStyle w:val="NormalHanging12a"/>
      </w:pPr>
      <w:r w:rsidRPr="00DC1D08">
        <w:t>4.</w:t>
      </w:r>
      <w:r w:rsidRPr="00DC1D08">
        <w:tab/>
        <w:t xml:space="preserve">á iarraidh ar Rialtas na Tuirce bogadh ó reitric go gníomhaíocht agus, in ionad an méid ama a chaith an Tuirc ag fanacht ag doras an Aontais a chur amú, a léiriú trí bhearta nithiúla a thuigtear go maith, a </w:t>
      </w:r>
      <w:r w:rsidRPr="00DC1D08">
        <w:t>fhíorthoilteanas</w:t>
      </w:r>
      <w:r w:rsidRPr="00DC1D08">
        <w:t xml:space="preserve"> aghaidh a thabhairt ar na heasnaimh leanúnacha i réimsí an smachta reachta, chearta an duine, na gcaighdeán daonlathach, shaoirse an phreasa agus saoirsí bunúsacha eile, agus maidir le hurraim don dea-chaidreamh comharsanachta agus don dlí idirnáisiúnta; á chur i bhfáth, go háirithe, i measc bearta práinneacha eile, gur gá neamhspleáchas na mbreithiúna a neartú, an tsaoirse chun tuairimí a nochtadh a </w:t>
      </w:r>
      <w:r w:rsidRPr="00DC1D08">
        <w:t>choimirciú</w:t>
      </w:r>
      <w:r w:rsidRPr="00DC1D08">
        <w:t>, iriseoirí agus cearta na n-údarás áitiúil a chosaint, agus deireadh a chur le trialacha arb í an pholaitíocht is cúis leo;</w:t>
      </w:r>
    </w:p>
    <w:p w:rsidR="00307D10" w:rsidRPr="00DC1D08" w:rsidP="00307D10" w14:paraId="64484CAF" w14:textId="77777777">
      <w:pPr>
        <w:pStyle w:val="NormalHanging12a"/>
      </w:pPr>
      <w:r w:rsidRPr="00DC1D08">
        <w:t>5.</w:t>
      </w:r>
      <w:r w:rsidRPr="00DC1D08">
        <w:tab/>
        <w:t xml:space="preserve">á athdhearbhú, áfach, cé go bhfuil an próiseas aontachais ina stad ó 2018 i leith, gur comhpháirtí straitéiseach agus comhghuaillí de ECAT fós í an Tuirc, agus tír a bhfuil caidreamh casta ag an Aontas léi i réimsí na trádála, an gheilleagair agus na bainistíochta imirce go dtí an beartas eachtrach agus slándála; á chur i bhfios go láidir a thábhachtaí atá an Tuirc don chreat slándála réigiúnach agus don chobhsaíocht, agus do </w:t>
      </w:r>
      <w:r w:rsidRPr="00DC1D08">
        <w:t xml:space="preserve">shlándáil na hÚcráine i bhfianaise fhogha na Rúise; á chur i bhfáth, áfach, gur ar éigean atá éagsúlachtaí beartais eachtraigh atá ag dul i méid comhoiriúnach le hailtireacht slándála agus cosanta na hEorpa; ag tacú go láidir le caidreamh comhoibritheach agus </w:t>
      </w:r>
      <w:r w:rsidRPr="00DC1D08">
        <w:t>comhthairbheach</w:t>
      </w:r>
      <w:r w:rsidRPr="00DC1D08">
        <w:t xml:space="preserve"> a fhorbairt leis an Tuirc i ngach réimse leasa choitinn ar bhealach céimnithe, comhréireach agus inchúlaithe, i gcomhréir le </w:t>
      </w:r>
      <w:r w:rsidRPr="00DC1D08">
        <w:t>conclúidí</w:t>
      </w:r>
      <w:r w:rsidRPr="00DC1D08">
        <w:t xml:space="preserve"> mhí Aibreáin 2024 ón gComhairle Eorpach agus faoi cheangal ag an dlí idirnáisiúnta agus dírithe ar an dlí idirnáisiúnta a chur chun cinn;</w:t>
      </w:r>
    </w:p>
    <w:p w:rsidR="00307D10" w:rsidRPr="00DC1D08" w:rsidP="00307D10" w14:paraId="44B2C538" w14:textId="77777777">
      <w:pPr>
        <w:pStyle w:val="NormalHanging12a"/>
      </w:pPr>
      <w:r w:rsidRPr="00DC1D08">
        <w:t>6.</w:t>
      </w:r>
      <w:r w:rsidRPr="00DC1D08">
        <w:tab/>
        <w:t xml:space="preserve">á chur in iúl go bhfuil súil aici go n-athróidh rannpháirtíocht Rialtas na Tuirce leis na saincheisteanna bunúsacha atá i gcroílár phróiseas aontachais an Aontais, rud a chuirfeadh ar chumas an chaidrimh idir an Aontais agus an Tuirc forbairt i dtreo comhpháirtíocht níos dlúithe leis an bpeirspictíocht go bhféadfaí an próiseas aontachais a </w:t>
      </w:r>
      <w:r w:rsidRPr="00DC1D08">
        <w:t>athoscailt</w:t>
      </w:r>
      <w:r w:rsidRPr="00DC1D08">
        <w:t xml:space="preserve"> amach anseo;</w:t>
      </w:r>
    </w:p>
    <w:p w:rsidR="00307D10" w:rsidRPr="00DC1D08" w:rsidP="00307D10" w14:paraId="1944C18C" w14:textId="77777777">
      <w:pPr>
        <w:pStyle w:val="NormalHanging12a"/>
      </w:pPr>
      <w:r w:rsidRPr="00DC1D08">
        <w:t>7.</w:t>
      </w:r>
      <w:r w:rsidRPr="00DC1D08">
        <w:tab/>
        <w:t xml:space="preserve">á chur in iúl gur cúis mhór </w:t>
      </w:r>
      <w:r w:rsidRPr="00DC1D08">
        <w:t>bhuartha</w:t>
      </w:r>
      <w:r w:rsidRPr="00DC1D08">
        <w:t xml:space="preserve"> di tost institiúidí eile an Aontais, agus go leor Ballstát an Aontais, i bhfianaise chreimeadh an smachta reachta sa Tuirc; á chur i bhfios go láidir, mura dtugann oifigigh ardleibhéil an Aontais aghaidh go comhsheasmhach agus go poiblí ar an </w:t>
      </w:r>
      <w:r w:rsidRPr="00DC1D08">
        <w:t>gcúlú</w:t>
      </w:r>
      <w:r w:rsidRPr="00DC1D08">
        <w:t xml:space="preserve"> daonlathach leanúnach – go háirithe le linn cuairteanna oifigiúla ar an tír – go bhfuil an baol ann go ndéanfar sochaí shibhialta na Tuirce a </w:t>
      </w:r>
      <w:r w:rsidRPr="00DC1D08">
        <w:t>choimhthiú</w:t>
      </w:r>
      <w:r w:rsidRPr="00DC1D08">
        <w:t xml:space="preserve"> tuilleadh agus go mbainfear an bonn d’íomhá agus d’inchreidteacht an Aontais, lena n-áirítear i measc na gcodanna is mó atá ar son an Aontais de shochaí na Tuirce, ar bhealach a thógfaidh tamall fada le leigheas; á iarraidh ar ambasadóir an Aontais agus ar </w:t>
      </w:r>
      <w:r w:rsidRPr="00DC1D08">
        <w:t>ambasadóirí</w:t>
      </w:r>
      <w:r w:rsidRPr="00DC1D08">
        <w:t xml:space="preserve"> Bhallstáit an Aontais sa Tuirc filleadh ar chuairt a thabhairt ar dhaoine mór le rá atá i bpríosún, freastal ar thrialacha ábhartha, cur in aghaidh go poiblí </w:t>
      </w:r>
      <w:r w:rsidRPr="00DC1D08">
        <w:t>spriocdhíriú</w:t>
      </w:r>
      <w:r w:rsidRPr="00DC1D08">
        <w:t xml:space="preserve"> leanúnach na bpáirtithe polaitiúla agus chomhaltaí an fhreasúra agus na nguthanna easaontacha, agus ábhair imní a chur in iúl go córasach le húdaráis na Tuirce i ndáil leis sin, agus dlúth-rannpháirtíocht á coinneáil ar bun leis an tsochaí shibhialta ag an am céanna;</w:t>
      </w:r>
    </w:p>
    <w:p w:rsidR="00307D10" w:rsidRPr="00DC1D08" w:rsidP="00307D10" w14:paraId="7DC1E748" w14:textId="77777777">
      <w:pPr>
        <w:pStyle w:val="Normal12a"/>
        <w:rPr>
          <w:b/>
          <w:bCs/>
          <w:i/>
          <w:iCs/>
        </w:rPr>
      </w:pPr>
      <w:r w:rsidRPr="00DC1D08">
        <w:rPr>
          <w:b/>
          <w:i/>
        </w:rPr>
        <w:t>Croílár an phróisis aontachais: an daonlathas, an smacht reachta agus cearta bunúsacha</w:t>
      </w:r>
    </w:p>
    <w:p w:rsidR="00307D10" w:rsidRPr="00DC1D08" w:rsidP="00307D10" w14:paraId="12D2A3AE" w14:textId="77777777">
      <w:pPr>
        <w:pStyle w:val="NormalHanging12a"/>
      </w:pPr>
      <w:r w:rsidRPr="00DC1D08">
        <w:t>8.</w:t>
      </w:r>
      <w:r w:rsidRPr="00DC1D08">
        <w:tab/>
        <w:t xml:space="preserve">á chur in iúl gur cúis mhór </w:t>
      </w:r>
      <w:r w:rsidRPr="00DC1D08">
        <w:t>bhuartha</w:t>
      </w:r>
      <w:r w:rsidRPr="00DC1D08">
        <w:t xml:space="preserve"> di an creimeadh tromchúiseach leanúnach ar an smacht reachta agus ar neamhspleáchas na mbreithiúna sa Tuirc, faoi chreat léirmhíniú </w:t>
      </w:r>
      <w:r w:rsidRPr="00DC1D08">
        <w:t>forlámhach</w:t>
      </w:r>
      <w:r w:rsidRPr="00DC1D08">
        <w:t xml:space="preserve"> atá daingnithe go domhain ar an gcóras uachtaránachta; á chur in iúl gur saoth léi an </w:t>
      </w:r>
      <w:r w:rsidRPr="00DC1D08">
        <w:t>chniogbheartaíocht</w:t>
      </w:r>
      <w:r w:rsidRPr="00DC1D08">
        <w:t xml:space="preserve"> agus na himeachtaí dlíthiúla treallacha a chuireann breithiúna na Tuirce i bhfeidhm ar pholaiteoirí, iriseoirí, dlíodóirí, gníomhaithe, ealaíontóirí agus aon duine ar mian leis guth criticiúil a ardú; á chur in iúl gur saoth léi, thairis sin, an laghdú atá ag teacht ar an spás do shaoirse na meán, do ghníomhaíocht shibhialta agus don cheart chun tionóil sa tír agus á iarraidh ar an rialtas an treocht sin a aisiompú sula mbeidh sé ródhéanach; á iarraidh go nglacfaí bearta struchtúracha lena bhféadfar feabhas suntasach a chur ar neamhspleáchas na mbreithiúna;</w:t>
      </w:r>
    </w:p>
    <w:p w:rsidR="00307D10" w:rsidRPr="00DC1D08" w:rsidP="00307D10" w14:paraId="35DDFAB1" w14:textId="77777777">
      <w:pPr>
        <w:pStyle w:val="NormalHanging12a"/>
      </w:pPr>
      <w:r w:rsidRPr="00DC1D08">
        <w:t>9.</w:t>
      </w:r>
      <w:r w:rsidRPr="00DC1D08">
        <w:tab/>
        <w:t xml:space="preserve">á chur in iúl gur saoth léi an easpa </w:t>
      </w:r>
      <w:r w:rsidRPr="00DC1D08">
        <w:t>neamhchlaontachta</w:t>
      </w:r>
      <w:r w:rsidRPr="00DC1D08">
        <w:t xml:space="preserve"> agus neamhspleáchais agus an úsáid fhorleathan a bhaineann </w:t>
      </w:r>
      <w:r w:rsidRPr="00DC1D08">
        <w:t>ionchúisitheoirí</w:t>
      </w:r>
      <w:r w:rsidRPr="00DC1D08">
        <w:t xml:space="preserve"> agus breithiúna araon as caighdeáin dhúbailte sna breithiúna, go háirithe maidir le cásanna a bhaineann le hoifigigh </w:t>
      </w:r>
      <w:r w:rsidRPr="00DC1D08">
        <w:t>mhaslacha</w:t>
      </w:r>
      <w:r w:rsidRPr="00DC1D08">
        <w:t xml:space="preserve"> nó le cúisimh éillithe; ag tabhairt dá haire nach gcaitear le lucht tacaíochta rialtais ar an mbealach céanna le comhaltaí an fhreasúra; á chur in iúl gur saoth léi, thairis sin, an cleachtas neamhdhleathach maidir le breithiúna atá ag obair ar chásanna polaitiúla a bhaint agus a easáitiú go treallach, rud a dhéanann difear suntasach do neamhchlaontacht an phróisis; á iarraidh ar </w:t>
      </w:r>
      <w:r w:rsidRPr="00DC1D08">
        <w:t>bhreithiúna</w:t>
      </w:r>
      <w:r w:rsidRPr="00DC1D08">
        <w:t xml:space="preserve"> na Tuirce deireadh a chur le húsáid fianaise ó fhinnéithe rúnda, cleachtas a tharlaíonn go háirithe arís agus arís eile i gcásanna </w:t>
      </w:r>
      <w:r w:rsidRPr="00DC1D08">
        <w:t>ardphróifíle</w:t>
      </w:r>
      <w:r w:rsidRPr="00DC1D08">
        <w:t xml:space="preserve"> agus ina nglactar le fianaise gan fíorú maidir le cad is sárú soiléir </w:t>
      </w:r>
      <w:r w:rsidRPr="00DC1D08">
        <w:t xml:space="preserve">ar an gceart chun triail chóir a fháil ann agus atá contrártha le cásdlí Chúirt Eorpaigh um Chearta an Duine; á thabhairt chun suntais go mbíonn sáruithe tromchúiseacha ar </w:t>
      </w:r>
      <w:r w:rsidRPr="00DC1D08">
        <w:t>thoimhde</w:t>
      </w:r>
      <w:r w:rsidRPr="00DC1D08">
        <w:t xml:space="preserve"> dhlíthiúil na neamhchiontachta de shárú ar </w:t>
      </w:r>
      <w:r w:rsidRPr="00DC1D08">
        <w:t>fhreagrachtaí</w:t>
      </w:r>
      <w:r w:rsidRPr="00DC1D08">
        <w:t xml:space="preserve"> dlíthiúla idirnáisiúnta agus ar dhlí intíre na Tuirce mar thoradh ar an úsáid mhí-úsáideach sin a bhaintear as imeachtaí dlíthiúla; á chur in iúl gur cúis mhór </w:t>
      </w:r>
      <w:r w:rsidRPr="00DC1D08">
        <w:t>bhuartha</w:t>
      </w:r>
      <w:r w:rsidRPr="00DC1D08">
        <w:t xml:space="preserve"> di na tuairiscí go bhfuil meath tromchúiseach tagtha ar cháilíocht na n-imeachtaí breithiúnacha sa Tuirc, a breathnaíodh go háirithe i gcáilíocht íseal na </w:t>
      </w:r>
      <w:r w:rsidRPr="00DC1D08">
        <w:t>ndíotálacha</w:t>
      </w:r>
      <w:r w:rsidRPr="00DC1D08">
        <w:t xml:space="preserve">, de shárú ar chaighdeáin dhlíthiúla intíre agus idirnáisiúnta araon; ag cur béim ar Chomhairle </w:t>
      </w:r>
      <w:r w:rsidRPr="00DC1D08">
        <w:t>Bhreithiúna</w:t>
      </w:r>
      <w:r w:rsidRPr="00DC1D08">
        <w:t xml:space="preserve"> agus </w:t>
      </w:r>
      <w:r w:rsidRPr="00DC1D08">
        <w:t>Ionchúisitheoirí</w:t>
      </w:r>
      <w:r w:rsidRPr="00DC1D08">
        <w:t xml:space="preserve"> na Tuirce agus ar an easpa shoiléir neamhspleáchais atá aici ón rialtas maidir le breithiúna agus </w:t>
      </w:r>
      <w:r w:rsidRPr="00DC1D08">
        <w:t>ionchúisitheoirí</w:t>
      </w:r>
      <w:r w:rsidRPr="00DC1D08">
        <w:t xml:space="preserve"> a roghnú, a earcú agus a chur chun cinn mar </w:t>
      </w:r>
      <w:r w:rsidRPr="00DC1D08">
        <w:t>phríomhthoisc</w:t>
      </w:r>
      <w:r w:rsidRPr="00DC1D08">
        <w:t xml:space="preserve"> lena gcumasaítear </w:t>
      </w:r>
      <w:r w:rsidRPr="00DC1D08">
        <w:t>armú</w:t>
      </w:r>
      <w:r w:rsidRPr="00DC1D08">
        <w:t xml:space="preserve"> d’aon ghnó na mbreithiúna chun easaontú a chur faoi chois;</w:t>
      </w:r>
    </w:p>
    <w:p w:rsidR="00307D10" w:rsidRPr="00DC1D08" w:rsidP="00307D10" w14:paraId="1FE71FC9" w14:textId="77777777">
      <w:pPr>
        <w:pStyle w:val="NormalHanging12a"/>
      </w:pPr>
      <w:r w:rsidRPr="00DC1D08">
        <w:t>10.</w:t>
      </w:r>
      <w:r w:rsidRPr="00DC1D08">
        <w:tab/>
        <w:t xml:space="preserve">ag tabhairt dá haire, agus é ina chúis aiféala di, cé go bhfuil móiminteam nua á fháil ar ais ag beartas an Aontais um méadú faoi láthair, go bhfuil an deis sin in easnamh ar an Tuirc mar gheall ar easpa athchóirithe daonlathacha; ag tabhairt dá haire, thairis sin, gurbh é an chéad chéim chun an deis sin a thapú cloí le rialuithe na Cúirte Eorpaí um Chearta an Duine agus Chúirt Bhunreachtúil na Tuirce; á chur in iúl go bhfuil uafás uirthi i gcónaí ag údaráis na Tuirce, agus go háirithe ag breithiúna na Tuirce, neamhaird leanúnach agus mainneachtain rialuithe suntasacha ón gCúirt Bhunreachtúil agus ón gCúirt Eorpach um Chearta an Duine a chur i bhfeidhm, rud a bhaineann an bonn den deimhneacht dhlíthiúil agus a bhuanaíonn sáruithe </w:t>
      </w:r>
      <w:r w:rsidRPr="00DC1D08">
        <w:t>sistéamacha</w:t>
      </w:r>
      <w:r w:rsidRPr="00DC1D08">
        <w:t xml:space="preserve">; ag tabhairt dá haire, agus é ina chúis aiféala di, na himeachtaí fada um shárú ag Coiste Airí Chomhairle na hEorpa, as ar eascair mainneachtain gníomhú go héifeachtach chun breithiúnais na Cúirte Eorpaí um Chearta an Duine a fhorfheidhmiú agus comhlíonadh na mbreithiúnas sin a áirithiú; á iarraidh ar an gCoimisiún agus ar na Ballstáit na bealaí taidhleoireachta uile a úsáid chun tathant ar an Tuirc rialuithe ábhartha ón gCúirt Eorpach um Chearta an Duine a chur chun feidhme agus breithniú a dhéanamh ar </w:t>
      </w:r>
      <w:r w:rsidRPr="00DC1D08">
        <w:t>choinníollacht</w:t>
      </w:r>
      <w:r w:rsidRPr="00DC1D08">
        <w:t xml:space="preserve"> chistiúcháin ábhartha a chur chun feidhme i ndáil le rialuithe na Cúirte Eorpaí um Chearta an Duine a chomhlíonadh; ag cáineadh go láidir cinneadh leanúnach agus d’aon ghnó údaráis na Tuirce daoine mór le rá amhail iar-</w:t>
      </w:r>
      <w:r w:rsidRPr="00DC1D08">
        <w:t>chomhchathaoirligh</w:t>
      </w:r>
      <w:r w:rsidRPr="00DC1D08">
        <w:t xml:space="preserve"> pháirtí HDP </w:t>
      </w:r>
      <w:r w:rsidRPr="00DC1D08">
        <w:t>Selahattin</w:t>
      </w:r>
      <w:r w:rsidRPr="00DC1D08">
        <w:t xml:space="preserve"> </w:t>
      </w:r>
      <w:r w:rsidRPr="00DC1D08">
        <w:t>Demirtaş</w:t>
      </w:r>
      <w:r w:rsidRPr="00DC1D08">
        <w:t xml:space="preserve"> agus </w:t>
      </w:r>
      <w:r w:rsidRPr="00DC1D08">
        <w:t>Figen</w:t>
      </w:r>
      <w:r w:rsidRPr="00DC1D08">
        <w:t xml:space="preserve"> </w:t>
      </w:r>
      <w:r w:rsidRPr="00DC1D08">
        <w:t>Yüksekdağ</w:t>
      </w:r>
      <w:r w:rsidRPr="00DC1D08">
        <w:t xml:space="preserve"> –ar feadh níos mó ná 9 mbliana – agus cosantóir chearta an duine </w:t>
      </w:r>
      <w:r w:rsidRPr="00DC1D08">
        <w:t>Osman</w:t>
      </w:r>
      <w:r w:rsidRPr="00DC1D08">
        <w:t xml:space="preserve"> </w:t>
      </w:r>
      <w:r w:rsidRPr="00DC1D08">
        <w:t>Kavala</w:t>
      </w:r>
      <w:r w:rsidRPr="00DC1D08">
        <w:t xml:space="preserve"> – ar feadh níos mó ná 8 mbliana – a choinneáil i bpríosún go neamhdhleathach, ar fhorais </w:t>
      </w:r>
      <w:r w:rsidRPr="00DC1D08">
        <w:t>pholaitiúla</w:t>
      </w:r>
      <w:r w:rsidRPr="00DC1D08">
        <w:t xml:space="preserve">, d’ainneoin rialuithe ábhartha na Cúirte Eorpaí um Chearta an Duine; á iarraidh go scaoilfear saor láithreach agus gan choinníoll iad; á chur in iúl gur cúis uafáis di, in ionad é a shaoradh láithreach, go bhfuair </w:t>
      </w:r>
      <w:r w:rsidRPr="00DC1D08">
        <w:t>Selahattin</w:t>
      </w:r>
      <w:r w:rsidRPr="00DC1D08">
        <w:t xml:space="preserve"> </w:t>
      </w:r>
      <w:r w:rsidRPr="00DC1D08">
        <w:t>Demirtaş</w:t>
      </w:r>
      <w:r w:rsidRPr="00DC1D08">
        <w:t xml:space="preserve">, an 6 Eanáir 2026, pianbhreith </w:t>
      </w:r>
      <w:r w:rsidRPr="00DC1D08">
        <w:t>phríosúin</w:t>
      </w:r>
      <w:r w:rsidRPr="00DC1D08">
        <w:t xml:space="preserve"> bhreise de níos mó ná bliain amháin i gcás difriúil bunaithe ar óráidí a tugadh ar ais in 2015, d’ainneoin na dtrí rialú shuntasacha anois ag an gCúirt Eorpach um Chearta an Duine ag iarraidh go scaoilfí saor é, a ndearnadh an ceann deireanach díobh críochnaitheach an 3 Samhain 2025; á mheas gur mí-úsáid thromchúiseach cumhachta iad na gníomhaíochtaí sin agus gur léiriú iad ar dhíspeagadh </w:t>
      </w:r>
      <w:r w:rsidRPr="00DC1D08">
        <w:t>neamhnáireach</w:t>
      </w:r>
      <w:r w:rsidRPr="00DC1D08">
        <w:t xml:space="preserve"> ar an smacht reachta; ag tathant ar an Tuirc arís breithiúnais uile na Cúirte Eorpaí um Chearta an Duine a chur chun feidhme go hiomlán i gcomhréir le hAirteagal 46 de Chúirt Eorpach um Chearta an Duine agus i gcomhréir leis na </w:t>
      </w:r>
      <w:r w:rsidRPr="00DC1D08">
        <w:t>hoibleagáidí</w:t>
      </w:r>
      <w:r w:rsidRPr="00DC1D08">
        <w:t xml:space="preserve"> </w:t>
      </w:r>
      <w:r w:rsidRPr="00DC1D08">
        <w:t>neamhchoinníollacha</w:t>
      </w:r>
      <w:r w:rsidRPr="00DC1D08">
        <w:t xml:space="preserve"> a dhíorthaítear ó Airteagal 90 de Bhunreacht na Tuirce lena n-áirítear rialú 2023 na Cúirte Eorpaí um Chearta an Duine in </w:t>
      </w:r>
      <w:r w:rsidRPr="00DC1D08">
        <w:rPr>
          <w:i/>
        </w:rPr>
        <w:t>Yüksel</w:t>
      </w:r>
      <w:r w:rsidRPr="00DC1D08">
        <w:rPr>
          <w:i/>
        </w:rPr>
        <w:t xml:space="preserve"> </w:t>
      </w:r>
      <w:r w:rsidRPr="00DC1D08">
        <w:rPr>
          <w:i/>
        </w:rPr>
        <w:t>Yalçınkaya</w:t>
      </w:r>
      <w:r w:rsidRPr="00DC1D08">
        <w:t xml:space="preserve"> v </w:t>
      </w:r>
      <w:r w:rsidRPr="00DC1D08">
        <w:rPr>
          <w:i/>
        </w:rPr>
        <w:t>Türkiye</w:t>
      </w:r>
      <w:r w:rsidRPr="00DC1D08">
        <w:t xml:space="preserve"> agus cásanna gaolmhara; ag tabhairt dá haire cinneadh na Cúirte Eorpaí um Chearta an Duine gan cúiteamh a dhámhachtain nó costais dhlíthiúla a chumhdach sna mílte cás leantach, a d’fhéadfadh a bheith éagórach d’iarratasóirí agus ar neamhréir le cleachtas na cúirte roimhe seo; á iarraidh ar an Tuirc breithiúnais a bhaineann le daoine agus maoin atá ar iarraidh sa Chipir a urramú freisin, lena n-áirítear </w:t>
      </w:r>
      <w:r w:rsidRPr="00DC1D08">
        <w:t xml:space="preserve">cinneadh na Cúirte Eorpaí um Chearta an Duine an 24 Eanáir 2008 i gcás </w:t>
      </w:r>
      <w:r w:rsidRPr="00DC1D08">
        <w:t>dhúnmharuithe</w:t>
      </w:r>
      <w:r w:rsidRPr="00DC1D08">
        <w:t xml:space="preserve"> </w:t>
      </w:r>
      <w:r w:rsidRPr="00DC1D08">
        <w:t>Tassos</w:t>
      </w:r>
      <w:r w:rsidRPr="00DC1D08">
        <w:t xml:space="preserve"> </w:t>
      </w:r>
      <w:r w:rsidRPr="00DC1D08">
        <w:t>Isaak</w:t>
      </w:r>
      <w:r w:rsidRPr="00DC1D08">
        <w:t xml:space="preserve"> agus </w:t>
      </w:r>
      <w:r w:rsidRPr="00DC1D08">
        <w:t>Solomos</w:t>
      </w:r>
      <w:r w:rsidRPr="00DC1D08">
        <w:t xml:space="preserve"> </w:t>
      </w:r>
      <w:r w:rsidRPr="00DC1D08">
        <w:t>Solomou</w:t>
      </w:r>
      <w:r w:rsidRPr="00DC1D08">
        <w:t xml:space="preserve">; á iarraidh ar údaráis na Tuirce na barántais ghabhála idirnáisiúnta in aghaidh na n-amhrastach dúnmharaithe a fhorfheidhmiú, agus iad a thabhairt ar láimh do Phoblacht na </w:t>
      </w:r>
      <w:r w:rsidRPr="00DC1D08">
        <w:t>Cipire</w:t>
      </w:r>
      <w:r w:rsidRPr="00DC1D08">
        <w:t>;</w:t>
      </w:r>
    </w:p>
    <w:p w:rsidR="00307D10" w:rsidP="00307D10" w14:paraId="00BB2070" w14:textId="77777777">
      <w:pPr>
        <w:pStyle w:val="NormalHanging12a"/>
      </w:pPr>
      <w:r w:rsidRPr="00DC1D08">
        <w:t>11.</w:t>
      </w:r>
      <w:r w:rsidRPr="00DC1D08">
        <w:tab/>
        <w:t xml:space="preserve">á chur in iúl gur cúis mhór </w:t>
      </w:r>
      <w:r w:rsidRPr="00DC1D08">
        <w:t>bhuartha</w:t>
      </w:r>
      <w:r w:rsidRPr="00DC1D08">
        <w:t xml:space="preserve"> di an ghéarchéim bhunreachtúil atá ag dul i méid sa Tuirc mar gheall ar dhiúltú </w:t>
      </w:r>
      <w:r w:rsidRPr="00DC1D08">
        <w:t>gnáthchúirteanna</w:t>
      </w:r>
      <w:r w:rsidRPr="00DC1D08">
        <w:t xml:space="preserve"> breithiúnais </w:t>
      </w:r>
      <w:r w:rsidRPr="00DC1D08">
        <w:t>cheangailteacha</w:t>
      </w:r>
      <w:r w:rsidRPr="00DC1D08">
        <w:t xml:space="preserve"> ón gCúirt Bhunreachtúil nó cinntí eile ó chomhlachtaí breithiúnacha ábhartha níos airde a chomhlíonadh, ar réabadh soiléir é ar an </w:t>
      </w:r>
      <w:r w:rsidRPr="00DC1D08">
        <w:t>dlíchóras</w:t>
      </w:r>
      <w:r w:rsidRPr="00DC1D08">
        <w:t xml:space="preserve">; ag cáineadh choinneáil leanúnach chosantóir chás </w:t>
      </w:r>
      <w:r w:rsidRPr="00DC1D08">
        <w:t>Gezi</w:t>
      </w:r>
      <w:r w:rsidRPr="00DC1D08">
        <w:t xml:space="preserve">, Can </w:t>
      </w:r>
      <w:r w:rsidRPr="00DC1D08">
        <w:t>Atalay</w:t>
      </w:r>
      <w:r w:rsidRPr="00DC1D08">
        <w:t xml:space="preserve">, d’ainneoin dhá chinneadh </w:t>
      </w:r>
      <w:r w:rsidRPr="00DC1D08">
        <w:t>cheangailteacha</w:t>
      </w:r>
      <w:r w:rsidRPr="00DC1D08">
        <w:t xml:space="preserve"> ón gCúirt Bhunreachtúil, agus ag cáineadh go láidir gur baineadh a shainordú parlaiminteach go neamhdhleathach de dheasca easpa oscailte ráthaíochtaí bunreachtúla agus thoil dhaonlathach na dtoghthóirí; ag cáineadh chinneadh 13ú </w:t>
      </w:r>
      <w:r w:rsidRPr="00DC1D08">
        <w:t>hArd</w:t>
      </w:r>
      <w:r w:rsidRPr="00DC1D08">
        <w:t xml:space="preserve">-Chúirt Choiriúil Iostanbúl diúltú d’ordú atrialach na Cúirte Bunreachtúla i gcás </w:t>
      </w:r>
      <w:r w:rsidRPr="00DC1D08">
        <w:t>Tayfun</w:t>
      </w:r>
      <w:r w:rsidRPr="00DC1D08">
        <w:t xml:space="preserve"> </w:t>
      </w:r>
      <w:r w:rsidRPr="00DC1D08">
        <w:t>Kahraman</w:t>
      </w:r>
      <w:r w:rsidRPr="00DC1D08">
        <w:t xml:space="preserve">, cosantóir cáis </w:t>
      </w:r>
      <w:r w:rsidRPr="00DC1D08">
        <w:t>Gezi</w:t>
      </w:r>
      <w:r w:rsidRPr="00DC1D08">
        <w:t xml:space="preserve"> eile a bhfuil a shláinte tar éis dul in olcas go mór le déanaí, ag diúltú do na </w:t>
      </w:r>
      <w:r w:rsidRPr="00DC1D08">
        <w:t>hiarrataí</w:t>
      </w:r>
      <w:r w:rsidRPr="00DC1D08">
        <w:t xml:space="preserve"> ar stop a chur le forghníomhú na </w:t>
      </w:r>
      <w:r w:rsidRPr="00DC1D08">
        <w:t>pianbhreithe</w:t>
      </w:r>
      <w:r w:rsidRPr="00DC1D08">
        <w:t xml:space="preserve"> agus é a scaoileadh saor; á chur in iúl gur cúis uafáis di gur ciontaíodh </w:t>
      </w:r>
      <w:r w:rsidRPr="00DC1D08">
        <w:t>Ayşe</w:t>
      </w:r>
      <w:r w:rsidRPr="00DC1D08">
        <w:t xml:space="preserve"> </w:t>
      </w:r>
      <w:r w:rsidRPr="00DC1D08">
        <w:t>Barım</w:t>
      </w:r>
      <w:r w:rsidRPr="00DC1D08">
        <w:t xml:space="preserve">, bainisteoir tallainne mór le rá, le déanaí as rannpháirtíocht </w:t>
      </w:r>
      <w:r w:rsidRPr="00DC1D08">
        <w:t>líomhnaithe</w:t>
      </w:r>
      <w:r w:rsidRPr="00DC1D08">
        <w:t xml:space="preserve"> in agóid Pháirc </w:t>
      </w:r>
      <w:r w:rsidRPr="00DC1D08">
        <w:t>Gezi</w:t>
      </w:r>
      <w:r w:rsidRPr="00DC1D08">
        <w:t xml:space="preserve"> 13 bliana ó shin d’ainneoin easpa fianaise ar éagóir; á chur in iúl gur oth léi, thairis sin, gur dhiúltaigh an 13ú Dlísheomra Riaracháin den Chúirt Riaracháin Réigiúnach </w:t>
      </w:r>
      <w:r w:rsidRPr="00DC1D08">
        <w:t>Ankara</w:t>
      </w:r>
      <w:r w:rsidRPr="00DC1D08">
        <w:t xml:space="preserve"> cloí le cinneadh suntasach na Comhairle Stáit i gcás </w:t>
      </w:r>
      <w:r w:rsidRPr="00DC1D08">
        <w:t>Hafize</w:t>
      </w:r>
      <w:r w:rsidRPr="00DC1D08">
        <w:t xml:space="preserve"> </w:t>
      </w:r>
      <w:r w:rsidRPr="00DC1D08">
        <w:t>Öztürk</w:t>
      </w:r>
      <w:r w:rsidRPr="00DC1D08">
        <w:t xml:space="preserve"> </w:t>
      </w:r>
      <w:r w:rsidRPr="00DC1D08">
        <w:t>Türkmen</w:t>
      </w:r>
      <w:r w:rsidRPr="00DC1D08">
        <w:t xml:space="preserve"> – an chéad cheann a bhain le duine de ‘</w:t>
      </w:r>
      <w:r w:rsidRPr="00DC1D08">
        <w:t>acadóirí</w:t>
      </w:r>
      <w:r w:rsidRPr="00DC1D08">
        <w:t xml:space="preserve"> na síochána’ – agus gur cheart é a chur ar ais ina phost ollscoile; á iarraidh go scaoilfí saor láithreach agus gan choinníoll gach duine atá faoi choinneáil go treallach, go scaoilfí cúisimh in aghaidh na ndaoine sin a </w:t>
      </w:r>
      <w:r w:rsidRPr="00DC1D08">
        <w:t>ionchúisíodh</w:t>
      </w:r>
      <w:r w:rsidRPr="00DC1D08">
        <w:t xml:space="preserve"> as a gcearta bunúsacha a fheidhmiú amháin, agus go gcuirfí deireadh le mí-úsáid sásraí frithsceimhlitheoireachta agus breithiúnacha chun easaontú a chur ina dtost;</w:t>
      </w:r>
    </w:p>
    <w:p w:rsidR="0025649D" w:rsidRPr="00DC1D08" w:rsidP="00307D10" w14:paraId="084060FC" w14:textId="478D84A9">
      <w:pPr>
        <w:pStyle w:val="NormalHanging12a"/>
      </w:pPr>
      <w:r w:rsidRPr="0025649D">
        <w:t>1</w:t>
      </w:r>
      <w:r w:rsidR="00E63CA6">
        <w:t>2</w:t>
      </w:r>
      <w:r w:rsidRPr="0025649D">
        <w:t>.</w:t>
      </w:r>
      <w:r w:rsidRPr="0025649D">
        <w:tab/>
        <w:t xml:space="preserve">ag cáineadh </w:t>
      </w:r>
      <w:r w:rsidRPr="0025649D">
        <w:t>spriocdhíriú</w:t>
      </w:r>
      <w:r w:rsidRPr="0025649D">
        <w:t xml:space="preserve"> gan staonadh Rialtas na Tuirce ar pháirtithe polaitiúla agus ar chomhaltaí an fhreasúra, a bhí an-dian le bliain anuas i gcás </w:t>
      </w:r>
      <w:r w:rsidRPr="0025649D">
        <w:t>phríomhpháirtí</w:t>
      </w:r>
      <w:r w:rsidRPr="0025649D">
        <w:t xml:space="preserve"> an fhreasúra CHP, rud a bhog an Tuirc níos faide fós ó iomaíocht páirtí atá teoranta cheana féin i dtreo riail atá go hiomlán </w:t>
      </w:r>
      <w:r w:rsidRPr="0025649D">
        <w:t>forlámhach</w:t>
      </w:r>
      <w:r w:rsidRPr="0025649D">
        <w:t xml:space="preserve">; ag cáineadh go láidir gur cuireadh Cathaoirleach tofa CHP </w:t>
      </w:r>
      <w:r w:rsidRPr="0025649D">
        <w:t>Özgür</w:t>
      </w:r>
      <w:r w:rsidRPr="0025649D">
        <w:t xml:space="preserve"> </w:t>
      </w:r>
      <w:r w:rsidRPr="0025649D">
        <w:t>Özel</w:t>
      </w:r>
      <w:r w:rsidRPr="0025649D">
        <w:t xml:space="preserve"> agus ceannaireacht an pháirtí as oifig ar chúiseanna polaitiúla, tar éis rialú cúirte lenar dearbhaíodh go raibh comhdháil CHP 2023 ar neamhní go hiomlán agus lenar roghnaíodh ceannaireacht an iarpháirtí a chur ar ais in oifig; á iarraidh ar Rialtas na Tuirce deireadh a chur leis na </w:t>
      </w:r>
      <w:r w:rsidRPr="0025649D">
        <w:t>teaicticí</w:t>
      </w:r>
      <w:r w:rsidRPr="0025649D">
        <w:t xml:space="preserve"> mí-úsáide sin, ar ionsaí tromchúiseach iad ar iolrachas daonlathach, ar an smacht reachta, agus ar thoil cheannasach chomhaltaí an pháirtí agus vótálaithe sa Tuirc; á mheas gurb é an cás sin an sampla is déanaí de phatrún níos leithne de chos ar bolg i gcoinne an fhreasúra, lena mbaineann an córas breithiúnach a úsáid mar uirlis troda agus é mar aidhm leis deireadh a chur le hiomaitheoirí a d’fhéadfadh a bheith ann i dtoghcháin amach anseo, agus ar an gcaoi sin an Tuirc a dhaingniú tuilleadh i gcóras atá go hiomlán </w:t>
      </w:r>
      <w:r w:rsidRPr="0025649D">
        <w:t>forlámhach</w:t>
      </w:r>
      <w:r w:rsidRPr="0025649D">
        <w:t xml:space="preserve">; á iarraidh ar an gCoimisiún agus ar na Ballstáit fionraí ceannaireachta CHP a </w:t>
      </w:r>
      <w:r w:rsidRPr="0025649D">
        <w:t>cháineadh</w:t>
      </w:r>
      <w:r w:rsidRPr="0025649D">
        <w:t xml:space="preserve"> go poiblí agus go príobháideach ina </w:t>
      </w:r>
      <w:r w:rsidRPr="0025649D">
        <w:t>mhalartuithe</w:t>
      </w:r>
      <w:r w:rsidRPr="0025649D">
        <w:t xml:space="preserve"> le Rialtas na Tuirce agus dul i dteagmháil ar bhealach níos </w:t>
      </w:r>
      <w:r w:rsidRPr="0025649D">
        <w:t>cuidithí</w:t>
      </w:r>
      <w:r w:rsidRPr="0025649D">
        <w:t xml:space="preserve"> le páirtithe an fhreasúra sa Tuirc; á chur in iúl gur cúis </w:t>
      </w:r>
      <w:r w:rsidRPr="0025649D">
        <w:t>bhuartha</w:t>
      </w:r>
      <w:r w:rsidRPr="0025649D">
        <w:t xml:space="preserve"> di na rioscaí a bhaineann le géarchéim inmheánach fhada laistigh de </w:t>
      </w:r>
      <w:r w:rsidRPr="0025649D">
        <w:t>phríomhpháirtí</w:t>
      </w:r>
      <w:r w:rsidRPr="0025649D">
        <w:t xml:space="preserve"> an fhreasúra in éagmais comhdháil ghasta a chuirfeadh ar chumas chomhaltaí an pháirtí a gceannaireacht a chinneadh go daonlathach;</w:t>
      </w:r>
    </w:p>
    <w:p w:rsidR="00307D10" w:rsidRPr="00DC1D08" w:rsidP="00307D10" w14:paraId="25D827EE" w14:textId="7CBF7F25">
      <w:pPr>
        <w:pStyle w:val="NormalHanging12a"/>
      </w:pPr>
      <w:r w:rsidRPr="00DC1D08">
        <w:t>1</w:t>
      </w:r>
      <w:r w:rsidR="00E63CA6">
        <w:t>3</w:t>
      </w:r>
      <w:r w:rsidRPr="00DC1D08">
        <w:t>.</w:t>
      </w:r>
      <w:r w:rsidRPr="00DC1D08">
        <w:tab/>
        <w:t xml:space="preserve">á athdhearbhú go gcáineann sí go láidir coinneáil leanúnach agus cur as oifig Mhéara Bardas Cathrach Iostanbúl, </w:t>
      </w:r>
      <w:r w:rsidRPr="00DC1D08">
        <w:t>Ekrem</w:t>
      </w:r>
      <w:r w:rsidRPr="00DC1D08">
        <w:t xml:space="preserve"> </w:t>
      </w:r>
      <w:r w:rsidRPr="00DC1D08">
        <w:t>İmamoğlu</w:t>
      </w:r>
      <w:r w:rsidRPr="00DC1D08">
        <w:t xml:space="preserve">, ó Pháirtí an Phobail </w:t>
      </w:r>
      <w:r w:rsidRPr="00DC1D08">
        <w:t>Phoblachtaigh</w:t>
      </w:r>
      <w:r w:rsidRPr="00DC1D08">
        <w:t xml:space="preserve">, i gcás polaitiúil ollmhór a bhfuil tionchar aige ar níos mó ná 400 cosantóir lena n-áirítear méaraí ceantair agus oifigigh, a bhfuil 105 díobh faoi choinneáil réamhthrialach faoi </w:t>
      </w:r>
      <w:r w:rsidRPr="00DC1D08">
        <w:t>láthair</w:t>
      </w:r>
      <w:r w:rsidRPr="0025649D" w:rsidR="0025649D">
        <w:t xml:space="preserve">; ag diúltú go láidir do chinneadh chúirt réigiúnach </w:t>
      </w:r>
      <w:r w:rsidRPr="0025649D" w:rsidR="0025649D">
        <w:t>Ankara</w:t>
      </w:r>
      <w:r w:rsidRPr="0025649D" w:rsidR="0025649D">
        <w:t xml:space="preserve">, an 21 Bealtaine 2026, cinneadh an 38ú </w:t>
      </w:r>
      <w:r w:rsidRPr="0025649D" w:rsidR="0025649D">
        <w:t>gnáthchoinbhinsiún</w:t>
      </w:r>
      <w:r w:rsidRPr="0025649D" w:rsidR="0025649D">
        <w:t xml:space="preserve"> agus an 21ú coinbhinsiún urghnách de chuid Pháirtí an Phobail </w:t>
      </w:r>
      <w:r w:rsidRPr="0025649D" w:rsidR="0025649D">
        <w:t>Phoblachtaigh</w:t>
      </w:r>
      <w:r w:rsidRPr="0025649D" w:rsidR="0025649D">
        <w:t xml:space="preserve"> a neamhniú agus iarcheannaire Pháirtí an Phobail </w:t>
      </w:r>
      <w:r w:rsidRPr="0025649D" w:rsidR="0025649D">
        <w:t>Phoblachtaigh</w:t>
      </w:r>
      <w:r w:rsidRPr="0025649D" w:rsidR="0025649D">
        <w:t xml:space="preserve"> </w:t>
      </w:r>
      <w:r w:rsidRPr="0025649D" w:rsidR="0025649D">
        <w:t>Kemal</w:t>
      </w:r>
      <w:r w:rsidRPr="0025649D" w:rsidR="0025649D">
        <w:t xml:space="preserve"> </w:t>
      </w:r>
      <w:r w:rsidRPr="0025649D" w:rsidR="0025649D">
        <w:t>Kılıçdaroğlu</w:t>
      </w:r>
      <w:r w:rsidRPr="0025649D" w:rsidR="0025649D">
        <w:t xml:space="preserve"> a athshuí thar an gceannaire reatha </w:t>
      </w:r>
      <w:r w:rsidRPr="0025649D" w:rsidR="0025649D">
        <w:t>Özgür</w:t>
      </w:r>
      <w:r w:rsidRPr="0025649D" w:rsidR="0025649D">
        <w:t xml:space="preserve"> </w:t>
      </w:r>
      <w:r w:rsidRPr="0025649D" w:rsidR="0025649D">
        <w:t>Özel</w:t>
      </w:r>
      <w:r w:rsidRPr="0025649D" w:rsidR="0025649D">
        <w:t xml:space="preserve">; á mheas gur sampla mínáireach é an rialú sin de chur isteach ón stát ar ábhair inmheánacha an pháirtí freasúra is mó; ag cáineadh, thairis sin, gur gabhadh, an 4 Aibreán 2026, an méara freasúra tofa </w:t>
      </w:r>
      <w:r w:rsidRPr="0025649D" w:rsidR="0025649D">
        <w:t>Mustafa</w:t>
      </w:r>
      <w:r w:rsidRPr="0025649D" w:rsidR="0025649D">
        <w:t xml:space="preserve"> </w:t>
      </w:r>
      <w:r w:rsidRPr="0025649D" w:rsidR="0025649D">
        <w:t>Bozbey</w:t>
      </w:r>
      <w:r w:rsidRPr="0025649D" w:rsidR="0025649D">
        <w:t xml:space="preserve">, in éineacht le roinnt comhaltaí Pháirtí an Phobail </w:t>
      </w:r>
      <w:r w:rsidRPr="0025649D" w:rsidR="0025649D">
        <w:t>Phoblachtaigh</w:t>
      </w:r>
      <w:r w:rsidRPr="0025649D" w:rsidR="0025649D">
        <w:t xml:space="preserve">, ar chúisimh bhréagacha éillithe agus breabaireachta; á mheas gur fianaise bhreise iad na forbairtí sin ar ídiú sistéamach an rialachais </w:t>
      </w:r>
      <w:r w:rsidRPr="0025649D" w:rsidR="0025649D">
        <w:t>dhaonlathaigh</w:t>
      </w:r>
      <w:r w:rsidRPr="0025649D" w:rsidR="0025649D">
        <w:t xml:space="preserve"> agus an iolrachais pholaitiúil ar an leibhéal áitiúil sa Tuirc</w:t>
      </w:r>
      <w:r w:rsidRPr="00DC1D08">
        <w:t xml:space="preserve">; á chur in iúl gur geal léi na cuairteanna a thug méaraí agus ionadaithe cathrach agus comhaltaí Choiste Eorpach na Réigiún ar an Tuirc le déanaí lena léirítear a ndlúthpháirtíocht agus a dtacaíocht leis na </w:t>
      </w:r>
      <w:r w:rsidRPr="00DC1D08">
        <w:t>cosantóirí</w:t>
      </w:r>
      <w:r w:rsidRPr="00DC1D08">
        <w:t>; ag athdhearbhú a n-éilimh go n-</w:t>
      </w:r>
      <w:r w:rsidRPr="00DC1D08">
        <w:t>urramófaí</w:t>
      </w:r>
      <w:r w:rsidRPr="00DC1D08">
        <w:t xml:space="preserve"> saoirsí bardasacha; á chur in iúl gur cúis mhór </w:t>
      </w:r>
      <w:r w:rsidRPr="00DC1D08">
        <w:t>bhuartha</w:t>
      </w:r>
      <w:r w:rsidRPr="00DC1D08">
        <w:t xml:space="preserve"> di gur glacadh leis an díotáil beagnach 4 000 leathanach, a ullmhaíodh faoi fhreagracht iar-</w:t>
      </w:r>
      <w:r w:rsidRPr="00DC1D08">
        <w:t>Phríomh</w:t>
      </w:r>
      <w:r w:rsidRPr="00DC1D08">
        <w:t xml:space="preserve">-Ionchúisitheoir Poiblí Iostanbúl </w:t>
      </w:r>
      <w:r w:rsidRPr="00DC1D08">
        <w:t>Akın</w:t>
      </w:r>
      <w:r w:rsidRPr="00DC1D08">
        <w:t xml:space="preserve"> </w:t>
      </w:r>
      <w:r w:rsidRPr="00DC1D08">
        <w:t>Gürlek</w:t>
      </w:r>
      <w:r w:rsidRPr="00DC1D08">
        <w:t xml:space="preserve">, ina bhfuil </w:t>
      </w:r>
      <w:r w:rsidRPr="00DC1D08">
        <w:t>İmamoğlu</w:t>
      </w:r>
      <w:r w:rsidRPr="00DC1D08">
        <w:t xml:space="preserve"> cúisithe as líonra coiriúil ollmhór a stiúradh agus 142 chion a dhéanamh a bhféadfadh pianbhreith suas le 2 430 bliain sa phríosún a bheith mar thoradh orthu; á chur in iúl gur geal léi cinneadh suntasach na Cúirte Eorpaí um Chearta an Duine glacadh le hiarratas </w:t>
      </w:r>
      <w:r w:rsidRPr="00DC1D08">
        <w:t>İmamoğlu</w:t>
      </w:r>
      <w:r w:rsidRPr="00DC1D08">
        <w:t xml:space="preserve"> maidir le coinneáil neamhdhleathach </w:t>
      </w:r>
      <w:r w:rsidRPr="00DC1D08">
        <w:t>líomhnaithe</w:t>
      </w:r>
      <w:r w:rsidRPr="00DC1D08">
        <w:t xml:space="preserve"> faoina nós imeachta ‘cás tosaíochta’; ag cáineadh an spriocdhírithe sheanbhunaithe ar </w:t>
      </w:r>
      <w:r w:rsidRPr="00DC1D08">
        <w:t>Ekrem</w:t>
      </w:r>
      <w:r w:rsidRPr="00DC1D08">
        <w:t xml:space="preserve"> </w:t>
      </w:r>
      <w:r w:rsidRPr="00DC1D08">
        <w:t>İmamoğlu</w:t>
      </w:r>
      <w:r w:rsidRPr="00DC1D08">
        <w:t xml:space="preserve">, iarrthóir uachtaránachta reatha um Páirtí an Phobail </w:t>
      </w:r>
      <w:r w:rsidRPr="00DC1D08">
        <w:t>Phoblachtaigh</w:t>
      </w:r>
      <w:r w:rsidRPr="00DC1D08">
        <w:t xml:space="preserve">, trí lúbra ar an iliomad imscrúduithe, cásanna breithiúnacha forluiteacha agus cinntí treallacha riaracháin, lena n-áirítear díotáil eile a rinneadh le déanaí ar chúisimh maidir le ‘spiaireacht pholaitiúil’ agus cúlghairm neamhdhleathach agus pholaitiúil a dhioplóma ollscoile, rud atá riachtanach chun go mbeidh sé i dteideal a bheith ina Uachtarán ar an Tuirc; á chur in iúl gur saoth léi an 5ú cinneadh ón gCúirt Riaracháin in Iostanbúl an 23 Eanáir 2026 diúltú d’iarraidh </w:t>
      </w:r>
      <w:r w:rsidRPr="00DC1D08">
        <w:t>İmamoğlu</w:t>
      </w:r>
      <w:r w:rsidRPr="00DC1D08">
        <w:t xml:space="preserve"> an cinneadh cúlghairme a chur ar ceal; á chur in iúl gur cúis mhór </w:t>
      </w:r>
      <w:r w:rsidRPr="00DC1D08">
        <w:t>bhuartha</w:t>
      </w:r>
      <w:r w:rsidRPr="00DC1D08">
        <w:t xml:space="preserve"> di líon ollmhór na nósanna imeachta a comhdaíodh ag GNAT lena n-iarrtar deireadh a chur le díolúine pharlaiminteach na dTeachtaí Parlaiminte reatha, rud a dhéanann difear ollmhór do chomhaltaí pháirtithe an fhreasúra; ag cur béim ar an bhfíoras go mbaineann na gníomhaíochtaí sin an bonn den ionchas go mbeidh comhpháirtíocht níos cuimsithí idir an Aontais agus an Tuirc agus go mbeidh caidreamh feabhsaithe foriomlán ann; á iarraidh ar na gníomhaithe polaitiúla uile sa Tuirc páirt thromchúiseach a ghlacadh i neartú GNAT mar sheomra iolraíoch, chun aghaidh a thabhairt ar na dúshláin atá os comhair shochaí na Tuirce, agus chun an dúshraith a leagan síos do thodhchaí dhaonlathach;</w:t>
      </w:r>
    </w:p>
    <w:p w:rsidR="00307D10" w:rsidRPr="00DC1D08" w:rsidP="00307D10" w14:paraId="708094A0" w14:textId="527F7250">
      <w:pPr>
        <w:pStyle w:val="NormalHanging12a"/>
      </w:pPr>
      <w:r w:rsidRPr="00DC1D08">
        <w:t>1</w:t>
      </w:r>
      <w:r w:rsidR="00E63CA6">
        <w:t>4</w:t>
      </w:r>
      <w:r w:rsidRPr="00DC1D08">
        <w:t>.</w:t>
      </w:r>
      <w:r w:rsidRPr="00DC1D08">
        <w:tab/>
        <w:t xml:space="preserve">á chur in iúl gur cúis mhór </w:t>
      </w:r>
      <w:r w:rsidRPr="00DC1D08">
        <w:t>bhuartha</w:t>
      </w:r>
      <w:r w:rsidRPr="00DC1D08">
        <w:t xml:space="preserve"> di an meath breise ar an daonlathas áitiúil sa Tuirc; ag cáineadh go láidir dífhostú agus gabháil </w:t>
      </w:r>
      <w:r w:rsidR="0025649D">
        <w:t>39</w:t>
      </w:r>
      <w:r w:rsidRPr="00DC1D08">
        <w:t xml:space="preserve"> méara tofa </w:t>
      </w:r>
      <w:r w:rsidR="0025649D">
        <w:t xml:space="preserve">ar a laghad </w:t>
      </w:r>
      <w:r w:rsidRPr="00DC1D08">
        <w:t>ó pháirtithe freasúra agus ó na scórtha oifigeach áitiúil, chomh maith le hiontaobhaithe arna gceapadh ag an rialtas a chur in ionad 1</w:t>
      </w:r>
      <w:r w:rsidR="0025649D">
        <w:t>3</w:t>
      </w:r>
      <w:r w:rsidRPr="00DC1D08">
        <w:t xml:space="preserve"> mhéara, go minic i ndáil le cur i bhfeidhm róleathan agus treallach reachtaíocht frithsceimhlitheoireachta na Tuirce nó líomhaintí éillithe gan bhunús; á athdhearbhú gur ionsaí follasach é an cleachtas seanbhunaithe sin iontaobhaithe a cheapadh ar na prionsabail is bunúsaí den daonlathas áitiúil; ag tathant ar údaráis na Tuirce deireadh a chur láithreach leis an gcos ar bolg atá á déanamh ar bhardais an fhreasúra agus an chos ar bolg sin a aisiompú – lena n-áirítear trí shócmhainní airgeadais a urghabháil go roghnaíoch – agus cearta vótálaithe a n-ionadaithe roghnaithe a urramú i gcomhréir leis na moltaí ón gComhdháil um Údaráis Áitiúla agus Réigiúnacha Chomhairle na hEorpa agus ó Choimisiún na Veinéise; </w:t>
      </w:r>
      <w:r w:rsidRPr="00FF7999" w:rsidR="00FF7999">
        <w:t xml:space="preserve">á chur in iúl gur cúis mhór </w:t>
      </w:r>
      <w:r w:rsidRPr="00FF7999" w:rsidR="00FF7999">
        <w:t>bhuartha</w:t>
      </w:r>
      <w:r w:rsidRPr="00FF7999" w:rsidR="00FF7999">
        <w:t xml:space="preserve"> di an t-athchóiriú dlíthiúil a rinneadh le déanaí lena </w:t>
      </w:r>
      <w:r w:rsidRPr="00FF7999" w:rsidR="00FF7999">
        <w:t xml:space="preserve">gceanglaítear ar rialtais áitiúla, ar a n-eintitis chleamhnaithe agus ar chuideachtaí atá faoi rialú bardasach formheas uachtaránachta a fháil sula mbunófar cuideachtaí nó comharchumainn agus sula ndéanfar cinntí airgeadais straitéiseacha eile, agus ar an gcaoi sin </w:t>
      </w:r>
      <w:r w:rsidRPr="00FF7999" w:rsidR="00FF7999">
        <w:t>formhaoirseacht</w:t>
      </w:r>
      <w:r w:rsidRPr="00FF7999" w:rsidR="00FF7999">
        <w:t xml:space="preserve"> feidhmiúcháin lárnach ar chinnteoireacht eacnamaíoch áitiúil a leathnú go suntasach agus an bonn a bhaint tuilleadh de neamhspleáchas na rialtas áitiúil atá ag laghdú; </w:t>
      </w:r>
      <w:r w:rsidRPr="00DC1D08">
        <w:t xml:space="preserve">á thabhairt chun suntais go lagaíonn díchóimeáil an daonlathais áitiúil acmhainneacht an stáit go suntasach, go háirithe maidir le soláthar seirbhísí, freagairt ar </w:t>
      </w:r>
      <w:r w:rsidRPr="00DC1D08">
        <w:t>ghéarchéimeanna</w:t>
      </w:r>
      <w:r w:rsidRPr="00DC1D08">
        <w:t xml:space="preserve"> (amhail creathanna talún) agus seirbhísí sóisialta do dhídeanaithe agus do ghrúpaí leochaileacha, agus, dá bhrí sin, go gcuireann sé slándáil an duine i mbaol;</w:t>
      </w:r>
    </w:p>
    <w:p w:rsidR="00307D10" w:rsidRPr="00DC1D08" w:rsidP="00307D10" w14:paraId="0FD2A830" w14:textId="7E515979">
      <w:pPr>
        <w:pStyle w:val="NormalHanging12a"/>
      </w:pPr>
      <w:r w:rsidRPr="00DC1D08">
        <w:t>1</w:t>
      </w:r>
      <w:r w:rsidR="00E63CA6">
        <w:t>5</w:t>
      </w:r>
      <w:r w:rsidRPr="00DC1D08">
        <w:t>.</w:t>
      </w:r>
      <w:r w:rsidRPr="00DC1D08">
        <w:tab/>
        <w:t xml:space="preserve">ag cáineadh an chiaptha agus na n-ionsaithe ar dhlíodóirí cosanta mar gheall ar a ngníomhaíochtaí gairmiúla, mar a léirítear le príosúnacht leanúnach </w:t>
      </w:r>
      <w:r w:rsidRPr="00DC1D08">
        <w:t>Mehmet</w:t>
      </w:r>
      <w:r w:rsidRPr="00DC1D08">
        <w:t xml:space="preserve"> </w:t>
      </w:r>
      <w:r w:rsidRPr="00DC1D08">
        <w:t>Pehlivan</w:t>
      </w:r>
      <w:r w:rsidRPr="00DC1D08">
        <w:t xml:space="preserve"> (dlíodóir </w:t>
      </w:r>
      <w:r w:rsidRPr="00DC1D08">
        <w:t>Ekrem</w:t>
      </w:r>
      <w:r w:rsidRPr="00DC1D08">
        <w:t xml:space="preserve"> </w:t>
      </w:r>
      <w:r w:rsidRPr="00DC1D08">
        <w:t>İmamoğlu</w:t>
      </w:r>
      <w:r w:rsidRPr="00DC1D08">
        <w:t xml:space="preserve">) nó leis an bpianbhreith 11 bhliain a gearradh le déanaí i bpríosún </w:t>
      </w:r>
      <w:r w:rsidRPr="00DC1D08">
        <w:t>Ramazan</w:t>
      </w:r>
      <w:r w:rsidRPr="00DC1D08">
        <w:t xml:space="preserve"> </w:t>
      </w:r>
      <w:r w:rsidRPr="00DC1D08">
        <w:t>Demir</w:t>
      </w:r>
      <w:r w:rsidRPr="00DC1D08">
        <w:t xml:space="preserve"> (dlíodóir </w:t>
      </w:r>
      <w:r w:rsidRPr="00DC1D08">
        <w:t>Selahattin</w:t>
      </w:r>
      <w:r w:rsidRPr="00DC1D08">
        <w:t xml:space="preserve"> </w:t>
      </w:r>
      <w:r w:rsidRPr="00DC1D08">
        <w:t>Demirtaş</w:t>
      </w:r>
      <w:r w:rsidRPr="00DC1D08">
        <w:t xml:space="preserve">); á mheas gur cur isteach do-ghlactha ar an gceart chun cosanta agus ar ghairm an dlí iad na gníomhaíochtaí sin agus gníomhaíochtaí eile in aghaidh dlíodóirí, atá ar cheann de na gnéithe bunúsacha de </w:t>
      </w:r>
      <w:r w:rsidRPr="00DC1D08">
        <w:t>bhreithiúnacht</w:t>
      </w:r>
      <w:r w:rsidRPr="00DC1D08">
        <w:t xml:space="preserve"> fheidhmiúil agus den smacht reachta; á chur in iúl gur geal léi éigiontú an 26ú Cúirt Choiriúil Throm in Iostanbúl ar chúisimh a bhaineann leis an sceimhlitheoireacht a rinne uachtarán agus 10 gcomhalta de bhord feidhmiúcháin Chomhlachas Bharra Iostanbúl ach á chur i bhfáth nár cheart gur tharla an cás coiriúil sin ar an gcéad dul síos; á iarraidh ar údaráis na Tuirce coimircí a chur chun feidhme maidir le neamhspleáchas, sábháilteacht agus uathriail dlíodóirí agus a áirithiú nach gcuirfear dlíodóirí agus a gcomhlachtaí gairmiúla faoi réir </w:t>
      </w:r>
      <w:r w:rsidRPr="00DC1D08">
        <w:t>ionchúisimh</w:t>
      </w:r>
      <w:r w:rsidRPr="00DC1D08">
        <w:t xml:space="preserve"> ná brú míchuí eile chun a bhfeidhmeanna dleathacha a dhéanamh, agus chun na críche sin amháin, agus ar an gcaoi sin a áirithiú go mbeidh cearta gairmithe dlí ailínithe le caighdeáin Chomhairle na hEorpa;</w:t>
      </w:r>
    </w:p>
    <w:p w:rsidR="00307D10" w:rsidRPr="00DC1D08" w:rsidP="00307D10" w14:paraId="1F8B0471" w14:textId="54A97A5C">
      <w:pPr>
        <w:pStyle w:val="NormalHanging12a"/>
      </w:pPr>
      <w:r w:rsidRPr="00DC1D08">
        <w:t>1</w:t>
      </w:r>
      <w:r w:rsidR="00E63CA6">
        <w:t>6</w:t>
      </w:r>
      <w:r w:rsidRPr="00DC1D08">
        <w:t>.</w:t>
      </w:r>
      <w:r w:rsidRPr="00DC1D08">
        <w:tab/>
        <w:t xml:space="preserve">á chur in iúl gur saoth léi ionchúiseamh, cinsireacht agus ciapadh leanúnach iriseoirí agus na meán neamhspleách, lena ndiúltaítear dóibh an tsaoirse a ndualgais ghairmiúla a chomhlíonadh agus an pobal a chur ar an eolas, rud atá </w:t>
      </w:r>
      <w:r w:rsidRPr="00DC1D08">
        <w:t>bunriachtanach</w:t>
      </w:r>
      <w:r w:rsidRPr="00DC1D08">
        <w:t xml:space="preserve"> do shochaí dhaonlathach fheidhmiúil; á chur in iúl gur cúis mhór </w:t>
      </w:r>
      <w:r w:rsidRPr="00DC1D08">
        <w:t>bhuartha</w:t>
      </w:r>
      <w:r w:rsidRPr="00DC1D08">
        <w:t xml:space="preserve"> di na tuairiscí ina léirítear go bhfuil suas le 90 % de na meáin náisiúnta ar son an rialtais nó faoi rialú an rialtais anois; á chur in iúl gur oth léi go mór, i ndáil leis sin, gur </w:t>
      </w:r>
      <w:r w:rsidRPr="00DC1D08">
        <w:t>urghabh</w:t>
      </w:r>
      <w:r w:rsidRPr="00DC1D08">
        <w:t xml:space="preserve"> Rialtas na Tuirce TELE1, ceann den bheagán craoltóirí criticiúla atá fós ann, atá faoi rialú iontaobhaí anois, agus á mheas gur ionsaí d’aon ghnó é sin ar shaoirse na meán; ag cáineadh chiapadh iriseoirí neamhspleácha a d’fhulaing, in 2025, líon méadaithe </w:t>
      </w:r>
      <w:r w:rsidRPr="00DC1D08">
        <w:t>gabhálacha</w:t>
      </w:r>
      <w:r w:rsidRPr="00DC1D08">
        <w:t xml:space="preserve"> agus coinneála a bhain go príomha le cúisimh maidir le ‘ballraíocht in eagraíocht sceimhlitheoireachta’, ‘an tUachtarán a mhaslú’ nó leis an sárú </w:t>
      </w:r>
      <w:r w:rsidRPr="00DC1D08">
        <w:t>líomhnaithe</w:t>
      </w:r>
      <w:r w:rsidRPr="00DC1D08">
        <w:t xml:space="preserve"> ar an dlí maidir le tionóil agus léirsithe; á chur in iúl gur cúis mhór </w:t>
      </w:r>
      <w:r w:rsidRPr="00DC1D08">
        <w:t>bhuartha</w:t>
      </w:r>
      <w:r w:rsidRPr="00DC1D08">
        <w:t xml:space="preserve"> di cásanna an tuairisceora </w:t>
      </w:r>
      <w:r w:rsidRPr="00DC1D08">
        <w:t>Deutsche</w:t>
      </w:r>
      <w:r w:rsidRPr="00DC1D08">
        <w:t xml:space="preserve"> </w:t>
      </w:r>
      <w:r w:rsidRPr="00DC1D08">
        <w:t>Welle</w:t>
      </w:r>
      <w:r w:rsidRPr="00DC1D08">
        <w:t xml:space="preserve"> </w:t>
      </w:r>
      <w:r w:rsidRPr="00DC1D08">
        <w:t>Alican</w:t>
      </w:r>
      <w:r w:rsidRPr="00DC1D08">
        <w:t xml:space="preserve"> </w:t>
      </w:r>
      <w:r w:rsidRPr="00DC1D08">
        <w:t>Uludağ</w:t>
      </w:r>
      <w:r w:rsidR="00FF7999">
        <w:t xml:space="preserve"> a </w:t>
      </w:r>
      <w:r w:rsidRPr="00DC1D08">
        <w:t xml:space="preserve">gabhadh </w:t>
      </w:r>
      <w:r w:rsidR="00FF7999">
        <w:t xml:space="preserve">mar thoradh ar </w:t>
      </w:r>
      <w:r w:rsidRPr="00FF7999" w:rsidR="00FF7999">
        <w:t>phostálacha</w:t>
      </w:r>
      <w:r w:rsidRPr="00FF7999" w:rsidR="00FF7999">
        <w:t xml:space="preserve"> ar na meáin shóisialta a rinneadh níos mó ná bliain ó shin, a coinníodh i bpríosún uas-slándála ar feadh 90 lá agus a scaoileadh saor le deanaí, cé nár tarraingíodh siar na cúisimh ina choinne agus </w:t>
      </w:r>
      <w:r w:rsidRPr="00FF7999" w:rsidR="00FF7999">
        <w:t>atosófar</w:t>
      </w:r>
      <w:r w:rsidRPr="00FF7999" w:rsidR="00FF7999">
        <w:t xml:space="preserve"> a thriail i mí Mheán Fómhair, </w:t>
      </w:r>
      <w:r w:rsidRPr="00DC1D08">
        <w:t xml:space="preserve">an príomheagarthóir TELE1 </w:t>
      </w:r>
      <w:r w:rsidRPr="00DC1D08">
        <w:t>Merdan</w:t>
      </w:r>
      <w:r w:rsidRPr="00DC1D08">
        <w:t xml:space="preserve"> </w:t>
      </w:r>
      <w:r w:rsidRPr="00DC1D08">
        <w:t>Yanardağ</w:t>
      </w:r>
      <w:r w:rsidRPr="00DC1D08">
        <w:t xml:space="preserve">, atá i bpríosún faoi láthair faoi líomhaintí ‘spiaireachta’, an tuairisceora </w:t>
      </w:r>
      <w:r w:rsidRPr="00DC1D08">
        <w:t>Medyascope</w:t>
      </w:r>
      <w:r w:rsidRPr="00DC1D08">
        <w:t xml:space="preserve"> </w:t>
      </w:r>
      <w:r w:rsidRPr="00DC1D08">
        <w:t>Furkan</w:t>
      </w:r>
      <w:r w:rsidRPr="00DC1D08">
        <w:t xml:space="preserve"> </w:t>
      </w:r>
      <w:r w:rsidRPr="00DC1D08">
        <w:t>Karabay</w:t>
      </w:r>
      <w:r w:rsidRPr="00DC1D08">
        <w:t xml:space="preserve">, a gabhadh arís agus arís eile le trí bliana anuas agus a cuireadh faoi bhraighdeanas baile le déanaí ar feadh dhá mhí, láithreoir nuachta </w:t>
      </w:r>
      <w:r w:rsidRPr="00DC1D08">
        <w:t>Sedef</w:t>
      </w:r>
      <w:r w:rsidRPr="00DC1D08">
        <w:t xml:space="preserve"> </w:t>
      </w:r>
      <w:r w:rsidRPr="00DC1D08">
        <w:t>Kabaş</w:t>
      </w:r>
      <w:r w:rsidRPr="00DC1D08">
        <w:t xml:space="preserve">, atá os comhair cás breithiúnach eile dá poist sna meáin shóisialta, an </w:t>
      </w:r>
      <w:r w:rsidRPr="00DC1D08">
        <w:t>seaniriseor</w:t>
      </w:r>
      <w:r w:rsidRPr="00DC1D08">
        <w:t xml:space="preserve"> </w:t>
      </w:r>
      <w:r w:rsidRPr="00DC1D08">
        <w:t>Fatih</w:t>
      </w:r>
      <w:r w:rsidRPr="00DC1D08">
        <w:t xml:space="preserve"> </w:t>
      </w:r>
      <w:r w:rsidRPr="00DC1D08">
        <w:t>Altayli</w:t>
      </w:r>
      <w:r w:rsidRPr="00DC1D08">
        <w:t xml:space="preserve">, a scaoileadh saor le déanaí ar feitheamh a achomhairc ar phianbhreith níos mó ná ceithre bliana i bpríosún ar chúisimh </w:t>
      </w:r>
      <w:r w:rsidRPr="00DC1D08">
        <w:t>bhréigiúla</w:t>
      </w:r>
      <w:r w:rsidRPr="00DC1D08">
        <w:t xml:space="preserve"> as bagairt fhisiciúil a dhéanamh ar Uachtarán na Tuirce, an tuairisceoir </w:t>
      </w:r>
      <w:r w:rsidRPr="00DC1D08">
        <w:t>BirGün</w:t>
      </w:r>
      <w:r w:rsidRPr="00DC1D08">
        <w:t xml:space="preserve"> İs </w:t>
      </w:r>
      <w:r w:rsidRPr="00DC1D08">
        <w:t>Armail</w:t>
      </w:r>
      <w:r w:rsidRPr="00DC1D08">
        <w:t xml:space="preserve">, a gabhadh le déanaí ar chúisimh </w:t>
      </w:r>
      <w:r w:rsidRPr="00DC1D08">
        <w:t>líomhnaithe</w:t>
      </w:r>
      <w:r w:rsidRPr="00DC1D08">
        <w:t xml:space="preserve"> maidir le ‘mí faisnéise’ as a chuid oibre </w:t>
      </w:r>
      <w:r w:rsidRPr="00DC1D08">
        <w:t>imscrúdaithe</w:t>
      </w:r>
      <w:r w:rsidRPr="00DC1D08">
        <w:t xml:space="preserve">, agus iriseoir Sualannach </w:t>
      </w:r>
      <w:r w:rsidRPr="00DC1D08">
        <w:t>Joakin</w:t>
      </w:r>
      <w:r w:rsidRPr="00DC1D08">
        <w:t xml:space="preserve"> </w:t>
      </w:r>
      <w:r w:rsidRPr="00DC1D08">
        <w:t>Medin</w:t>
      </w:r>
      <w:r w:rsidRPr="00DC1D08">
        <w:t xml:space="preserve">, i measc daoine eile; á iarraidh go scaoilfear saor láithreach agus gan choinníoll gach iriseoir atá á choinneáil go héagórach; á chur in iúl gur saoth léi go mór ionstraimiú na </w:t>
      </w:r>
      <w:r w:rsidRPr="00DC1D08">
        <w:t>hArdchomhairle</w:t>
      </w:r>
      <w:r w:rsidRPr="00DC1D08">
        <w:t xml:space="preserve"> Raidió agus Teilifíse, ar cheart di a bheith neamhspleách, chun na meáin neamhspleácha a shrianadh tuilleadh trí smachtbhannaí airgeadais agus craolacháin, a </w:t>
      </w:r>
      <w:r w:rsidRPr="00DC1D08">
        <w:t>fhorchuirtear</w:t>
      </w:r>
      <w:r w:rsidRPr="00DC1D08">
        <w:t xml:space="preserve"> go mór ar eagraíochtaí criticiúla; á chur in iúl gur saoth léi na gníomhaíochtaí iomadúla agus córasacha in aghaidh na saoirse chun tuairimí a nochtadh ar líne, lena n-áirítear srianta arís agus arís eile ar rochtain ar an idirlíon, srianadh </w:t>
      </w:r>
      <w:r w:rsidRPr="00DC1D08">
        <w:t>bandaleithid</w:t>
      </w:r>
      <w:r w:rsidRPr="00DC1D08">
        <w:t xml:space="preserve">, toirmisc chraolta agus bac a chur ar chuntais líonraí sóisialta, suíomhanna gréasáin agus na mílte scéalta nuachta, mar aon le </w:t>
      </w:r>
      <w:r w:rsidRPr="00DC1D08">
        <w:t>hiarrataí</w:t>
      </w:r>
      <w:r w:rsidRPr="00DC1D08">
        <w:t xml:space="preserve"> ar ábhar a bhaint atá ceaptha iriseoirí agus gnáthshaoránaigh a chur ina dtost, go minic ar fhorais na ‘slándála náisiúnta agus an oird phoiblí’; ag cáineadh ionstraimiú forálacha dlíthiúla ag údaráis na Tuirce chun srian a chur le hobair iriseoirí agus chun brú spriocdhírithe a chur orthu; á iarraidh ar údaráis na Tuirce cosaint na saoirse chun tuairimí a nochtadh agus saoirse na meán a áirithiú láithreach agus a ráthú nach mbainfear an tsaoirse d’aon duine aonair chun a gcearta bunúsacha a fheidhmiú go síochánta, agus chuige sin amháin, i gcomhréir le </w:t>
      </w:r>
      <w:r w:rsidRPr="00DC1D08">
        <w:t>hoibleagáidí</w:t>
      </w:r>
      <w:r w:rsidRPr="00DC1D08">
        <w:t xml:space="preserve"> idirnáisiúnta na Tuirce maidir le cearta an duine;</w:t>
      </w:r>
    </w:p>
    <w:p w:rsidR="00307D10" w:rsidRPr="00DC1D08" w:rsidP="00307D10" w14:paraId="33363613" w14:textId="04C8011A">
      <w:pPr>
        <w:pStyle w:val="NormalHanging12a"/>
      </w:pPr>
      <w:r w:rsidRPr="00DC1D08">
        <w:t>1</w:t>
      </w:r>
      <w:r w:rsidR="00E63CA6">
        <w:t>7</w:t>
      </w:r>
      <w:r w:rsidRPr="00DC1D08">
        <w:t>.</w:t>
      </w:r>
      <w:r w:rsidRPr="00DC1D08">
        <w:tab/>
        <w:t xml:space="preserve">á chur in iúl gur cúis </w:t>
      </w:r>
      <w:r w:rsidRPr="00DC1D08">
        <w:t>bhuartha</w:t>
      </w:r>
      <w:r w:rsidRPr="00DC1D08">
        <w:t xml:space="preserve"> di i gcónaí toirmisc ar thionóil, go minic ar fhorais gan bhunús, agus úsáid iomarcach </w:t>
      </w:r>
      <w:r w:rsidRPr="00DC1D08">
        <w:t>fornirt</w:t>
      </w:r>
      <w:r w:rsidRPr="00DC1D08">
        <w:t xml:space="preserve"> in aghaidh léirsitheoirí síochánta; á chur i bhfáth go bhfuil na cleachtais sin ag teacht salach ar na ráthaíochtaí don cheart chun comhthionóil shíochánta faoi Airteagal 34 de Bhunreacht na Tuirce agus go bhfuil siad fós ag teacht salach ar chaighdeáin idirnáisiúnta maidir le cearta an duine; á chur in iúl gur cúis </w:t>
      </w:r>
      <w:r w:rsidRPr="00DC1D08">
        <w:t>bhuartha</w:t>
      </w:r>
      <w:r w:rsidRPr="00DC1D08">
        <w:t xml:space="preserve"> di go háirithe an tionchar a bhíonn ag na sáruithe sin ar </w:t>
      </w:r>
      <w:r w:rsidRPr="00DC1D08">
        <w:t>shaoirsí</w:t>
      </w:r>
      <w:r w:rsidRPr="00DC1D08">
        <w:t xml:space="preserve"> aonair ar ghluaiseacht na mac léinn agus gur cosúil go bhfuil raon leathan gníomhaíochtaí diansmachta á n-úsáid – lena n-áirítear coinneáil threallach, imscrúduithe araíonachta, </w:t>
      </w:r>
      <w:r w:rsidRPr="00DC1D08">
        <w:t>ciorruithe</w:t>
      </w:r>
      <w:r w:rsidRPr="00DC1D08">
        <w:t xml:space="preserve"> scoláireachta, </w:t>
      </w:r>
      <w:r w:rsidRPr="00DC1D08">
        <w:t>díshealbhuithe</w:t>
      </w:r>
      <w:r w:rsidRPr="00DC1D08">
        <w:t xml:space="preserve"> ó suanliosanna, cinsireacht na meán agus foréigean fisiciúil – agus é mar aidhm leo láithreacht daoine óga sa réimse poiblí a </w:t>
      </w:r>
      <w:r w:rsidRPr="00DC1D08">
        <w:t>theorannú</w:t>
      </w:r>
      <w:r w:rsidRPr="00DC1D08">
        <w:t xml:space="preserve">; á chur in iúl gur oth léi go ndearnadh líon mór daoine aonair a choinneáil nó a chur faoi réir bearta rialaithe </w:t>
      </w:r>
      <w:r w:rsidRPr="00DC1D08">
        <w:t>bhreithiúnaigh</w:t>
      </w:r>
      <w:r w:rsidRPr="00DC1D08">
        <w:t xml:space="preserve"> mar gheall ar a mballraíocht in eagraíochtaí na sochaí sibhialta agus i gcumainn bharra, nó a rannpháirtíocht i léirsithe, go háirithe na léirsithe a tionóladh tar éis Mhéara Iostanbúl </w:t>
      </w:r>
      <w:r w:rsidRPr="00DC1D08">
        <w:t>Ekrem</w:t>
      </w:r>
      <w:r w:rsidRPr="00DC1D08">
        <w:t xml:space="preserve"> </w:t>
      </w:r>
      <w:r w:rsidRPr="00DC1D08">
        <w:t>İmamoğlu</w:t>
      </w:r>
      <w:r w:rsidRPr="00DC1D08">
        <w:t xml:space="preserve"> a ghabháil agus a choinneáil, agus </w:t>
      </w:r>
      <w:r w:rsidRPr="00DC1D08">
        <w:t>agóidí</w:t>
      </w:r>
      <w:r w:rsidRPr="00DC1D08">
        <w:t xml:space="preserve"> a bhaineann leis an 1 Bealtaine, agus cearta do mhná agus do dhaoine LADTI+; ag aithint roinnt céimeanna dearfacha, lena n-áirítear roinnt cinntí </w:t>
      </w:r>
      <w:r w:rsidRPr="00DC1D08">
        <w:t>éigiontaithe</w:t>
      </w:r>
      <w:r w:rsidRPr="00DC1D08">
        <w:t>, ach ag tathant ar údaráis na Tuirce seasamh leis an tsaoirse comhthionóil agus agóide gan srianta míchuí;</w:t>
      </w:r>
    </w:p>
    <w:p w:rsidR="00307D10" w:rsidRPr="00DC1D08" w:rsidP="00307D10" w14:paraId="41C53445" w14:textId="07DF0895">
      <w:pPr>
        <w:pStyle w:val="NormalHanging12a"/>
      </w:pPr>
      <w:r w:rsidRPr="00DC1D08">
        <w:t>1</w:t>
      </w:r>
      <w:r w:rsidR="00E63CA6">
        <w:t>8</w:t>
      </w:r>
      <w:r w:rsidRPr="00DC1D08">
        <w:t>.</w:t>
      </w:r>
      <w:r w:rsidRPr="00DC1D08">
        <w:tab/>
        <w:t xml:space="preserve">á chur in iúl gur cúis </w:t>
      </w:r>
      <w:r w:rsidRPr="00DC1D08">
        <w:t>bhuartha</w:t>
      </w:r>
      <w:r w:rsidRPr="00DC1D08">
        <w:t xml:space="preserve"> di an chaoi a bhfuil údaráis na Tuirce ag cothú clár oibre morálta cúlchéimnitheach bunaithe ar chur chuige reiligiúnach i ngach réimse den tsochaí, rud atá i gcodarsnacht shuntasach le bunsraitheanna tuata Phoblacht na Tuirce, mar a chumhdaítear ina bunreacht; ag tabhairt dá haire gur féidir an t-athrú méadaitheach sin, a chuirtear chun cinn leis an gcomhghuaillíocht rialaithe, a thabhairt faoi deara sa reachtaíocht, sa dioscúrsa polaitiúil, san oideachas, sa saol cultúrtha agus sna meáin, rud a ardaíonn ceisteanna tromchúiseacha faoi laghdú an </w:t>
      </w:r>
      <w:r w:rsidRPr="00DC1D08">
        <w:t>tuatachais</w:t>
      </w:r>
      <w:r w:rsidRPr="00DC1D08">
        <w:t xml:space="preserve">, an iolrachais agus na saoirsí bunúsacha; á chur in iúl gur cúis </w:t>
      </w:r>
      <w:r w:rsidRPr="00DC1D08">
        <w:t>bhuartha</w:t>
      </w:r>
      <w:r w:rsidRPr="00DC1D08">
        <w:t xml:space="preserve"> di cinneadh Rialtas na Tuirce cás dlí a </w:t>
      </w:r>
      <w:r w:rsidRPr="00DC1D08">
        <w:t>chomhdú</w:t>
      </w:r>
      <w:r w:rsidRPr="00DC1D08">
        <w:t xml:space="preserve"> in aghaidh 168 sínitheoir, lena n-áirítear iriseoirí, ealaíontóirí agus </w:t>
      </w:r>
      <w:r w:rsidRPr="00DC1D08">
        <w:t>acadóirí</w:t>
      </w:r>
      <w:r w:rsidRPr="00DC1D08">
        <w:t>, an dearbhaithe ‘</w:t>
      </w:r>
      <w:r w:rsidRPr="00DC1D08">
        <w:t>We</w:t>
      </w:r>
      <w:r w:rsidRPr="00DC1D08">
        <w:t xml:space="preserve"> </w:t>
      </w:r>
      <w:r w:rsidRPr="00DC1D08">
        <w:t>Defend</w:t>
      </w:r>
      <w:r w:rsidRPr="00DC1D08">
        <w:t xml:space="preserve"> </w:t>
      </w:r>
      <w:r w:rsidRPr="00DC1D08">
        <w:t>Secularism</w:t>
      </w:r>
      <w:r w:rsidRPr="00DC1D08">
        <w:t xml:space="preserve"> </w:t>
      </w:r>
      <w:r w:rsidRPr="00DC1D08">
        <w:t>Together</w:t>
      </w:r>
      <w:r w:rsidRPr="00DC1D08">
        <w:t>’;</w:t>
      </w:r>
    </w:p>
    <w:p w:rsidR="00307D10" w:rsidRPr="00DC1D08" w:rsidP="00307D10" w14:paraId="45730BD7" w14:textId="1258F035">
      <w:pPr>
        <w:pStyle w:val="NormalHanging12a"/>
      </w:pPr>
      <w:r w:rsidRPr="00DC1D08">
        <w:t>1</w:t>
      </w:r>
      <w:r w:rsidR="00E63CA6">
        <w:t>9</w:t>
      </w:r>
      <w:r w:rsidRPr="00DC1D08">
        <w:t>.</w:t>
      </w:r>
      <w:r w:rsidRPr="00DC1D08">
        <w:tab/>
        <w:t xml:space="preserve">á chur in iúl gur cúis mhór </w:t>
      </w:r>
      <w:r w:rsidRPr="00DC1D08">
        <w:t>bhuartha</w:t>
      </w:r>
      <w:r w:rsidRPr="00DC1D08">
        <w:t xml:space="preserve"> di i gcónaí staid na saoirse acadúla agus an neamhspleáchais </w:t>
      </w:r>
      <w:r w:rsidRPr="00DC1D08">
        <w:t>institiúidigh</w:t>
      </w:r>
      <w:r w:rsidRPr="00DC1D08">
        <w:t xml:space="preserve">, mar a léirítear leis an staid atá ag dul in olcas in Ollscoil </w:t>
      </w:r>
      <w:r w:rsidRPr="00DC1D08">
        <w:t>Boğaziçi</w:t>
      </w:r>
      <w:r w:rsidRPr="00DC1D08">
        <w:t xml:space="preserve"> ó ceapadh a reachtaire, in 2021, le cinneadh ó Uachtarán na Tuirce; á mheas gur imeacht breise ó chaighdeáin an Aontais maidir leis an tsaoirse acadúil é an leathnú </w:t>
      </w:r>
      <w:r w:rsidRPr="00DC1D08">
        <w:t>sin ar an tsamhail iontaobhaí chuig institiúidí acadúla, a bhfuil tionchar diúltach soiléir aige ar shaol acadúil agus ar fheidhmíocht na hinstitiúide, rud a léiríonn iarrachtaí an rialtais rialú níos doichte a dhéanamh ar aon spás d’easaontú a d’fhéadfadh a bheith ann; á iarraidh ar údaráis na Tuirce rialachas daonlathach agus neamhspleáchas a áirithiú in ollscoileanna na tíre agus deireadh a chur leis an gcniogbheartaíocht ar mhic léinn atá ag tarlú trí shrianta ar a saoirse comhlachais agus ar a saoirse chun tuairimí a nochtadh agus ar a gceart a bheith rannpháirteach go hiomlán agus gan bhac sa saol acadúil;</w:t>
      </w:r>
      <w:r w:rsidR="00FF7999">
        <w:t xml:space="preserve"> </w:t>
      </w:r>
      <w:r w:rsidRPr="00FF7999" w:rsidR="00FF7999">
        <w:t xml:space="preserve">á chur in iúl gur cúis </w:t>
      </w:r>
      <w:r w:rsidRPr="00FF7999" w:rsidR="00FF7999">
        <w:t>bhuartha</w:t>
      </w:r>
      <w:r w:rsidRPr="00FF7999" w:rsidR="00FF7999">
        <w:t xml:space="preserve"> di cás Ollscoil </w:t>
      </w:r>
      <w:r w:rsidRPr="00FF7999" w:rsidR="00FF7999">
        <w:t>Bilgi</w:t>
      </w:r>
      <w:r w:rsidRPr="00FF7999" w:rsidR="00FF7999">
        <w:t xml:space="preserve"> – a dúnadh go tobann le foraithne ón Uachtarán an 22 Bealtaine 2026 agus a athosclaíodh trí lá ina dhiaidh sin tar éis </w:t>
      </w:r>
      <w:r w:rsidRPr="00FF7999" w:rsidR="00FF7999">
        <w:t>frithfhreagairt</w:t>
      </w:r>
      <w:r w:rsidRPr="00FF7999" w:rsidR="00FF7999">
        <w:t xml:space="preserve"> shuntasach phoiblí agus </w:t>
      </w:r>
      <w:r w:rsidRPr="00FF7999" w:rsidR="00FF7999">
        <w:t>agóidí</w:t>
      </w:r>
      <w:r w:rsidRPr="00FF7999" w:rsidR="00FF7999">
        <w:t xml:space="preserve"> forleathana ó mhic léinn agus ón lucht acadúil – mar shampla eile fós de </w:t>
      </w:r>
      <w:r w:rsidRPr="00FF7999" w:rsidR="00FF7999">
        <w:t>bhagairtí</w:t>
      </w:r>
      <w:r w:rsidRPr="00FF7999" w:rsidR="00FF7999">
        <w:t xml:space="preserve"> ar an tsaoirse acadúil, ar neamhspleáchas institiúideach, agus ar idirghabháil stáit san ardoideachas;</w:t>
      </w:r>
    </w:p>
    <w:p w:rsidR="00307D10" w:rsidRPr="00DC1D08" w:rsidP="00307D10" w14:paraId="699A0999" w14:textId="7903DDF1">
      <w:pPr>
        <w:pStyle w:val="NormalHanging12a"/>
      </w:pPr>
      <w:r>
        <w:t>20</w:t>
      </w:r>
      <w:r w:rsidRPr="00DC1D08">
        <w:t>.</w:t>
      </w:r>
      <w:r w:rsidRPr="00DC1D08">
        <w:tab/>
        <w:t xml:space="preserve">á chur in iúl gur cúis mhór </w:t>
      </w:r>
      <w:r w:rsidRPr="00DC1D08">
        <w:t>bhuartha</w:t>
      </w:r>
      <w:r w:rsidRPr="00DC1D08">
        <w:t xml:space="preserve"> di i gcónaí staid chearta na mban, agus go háirithe an t-ardleibhéal foréigin </w:t>
      </w:r>
      <w:r w:rsidRPr="00DC1D08">
        <w:t>inscnebhunaithe</w:t>
      </w:r>
      <w:r w:rsidRPr="00DC1D08">
        <w:t xml:space="preserve"> agus minicíocht ard </w:t>
      </w:r>
      <w:r w:rsidRPr="00DC1D08">
        <w:t>feimeamharaithe</w:t>
      </w:r>
      <w:r w:rsidRPr="00DC1D08">
        <w:t xml:space="preserve"> sa Tuirc; ag tathant ar údaráis na Tuirce feabhas a chur ar an gcreat reachtach agus ar a chur chun feidhme, lena n-áirítear trí Dhlí Cosanta Uimh. 6284 a chur i bhfeidhm go hiomlán, chun dul i ngleic go héifeachtach le gach cineál foréigin in aghaidh na mban agus le cleachtas na maruithe onóra, mar a thugtar orthu, sásraí cosanta níos láidre a chur ar fáil agus deireadh a chur leis an mbeartas leanúnach maidir le saoirse ó phionós trí mhí-úsáideoirí a thabhairt chun cuntais; á chur in iúl gur oth léi, d’ainneoin gur dhearbhaigh Rialtas na Tuirce gurb é 2025 ‘Bliain an Teaghlaigh’, gur roghnaigh sé cur chuige an-idé-eolaíoch agus cúlchéimnitheach lena ndírítear ar chomhionannas inscne mar bhagairt, lena laghdaítear infheictheacht na mban sa spás poiblí tuilleadh, agus lena gcaitear go minic le foréigean in aghaidh na mban agus na gcailíní mar ábhar teaghlaigh príobháideach, rud a chuireann le saoirse ó phionós; á athdhearbhú go gcáineann sí go láidir tarraingt siar na Tuirce, le foraithne uachtaránachta, ó Choinbhinsiún Iostanbúl agus á iarraidh an athuair an cinneadh sin a aisiompú agus é a athdhearbhú; á chur in iúl gur cúis </w:t>
      </w:r>
      <w:r w:rsidRPr="00DC1D08">
        <w:t>bhuartha</w:t>
      </w:r>
      <w:r w:rsidRPr="00DC1D08">
        <w:t xml:space="preserve"> di go bhfuil brú méadaitheach fós ar eagraíochtaí na sochaí sibhialta a bhíonn ag déileáil le cearta na mban, lena n-áirítear trí chiapadh córasach riaracháin agus </w:t>
      </w:r>
      <w:r w:rsidRPr="00DC1D08">
        <w:t>ionchúisimh</w:t>
      </w:r>
      <w:r w:rsidRPr="00DC1D08">
        <w:t xml:space="preserve"> </w:t>
      </w:r>
      <w:r w:rsidRPr="00DC1D08">
        <w:t>bhreithiúnacha</w:t>
      </w:r>
      <w:r w:rsidRPr="00DC1D08">
        <w:t>; ag tathant ar Rialtas na Tuirce aghaidh a thabhairt ar an easpa leanúnach comhionannais inscne sa saol eacnamaíoch, ós rud é go bhfuil ceann de na rátaí rannpháirtíochta is ísle i measc na mban sa lucht saothair i measc thíortha ECFE ag an Tuirc, chomh maith le leibhéal íseal leanúnach rannpháirtíochta ag mná i bpróisis chinnteoireachta agus ceaptha beartas;</w:t>
      </w:r>
    </w:p>
    <w:p w:rsidR="00307D10" w:rsidRPr="00DC1D08" w:rsidP="00307D10" w14:paraId="556F3242" w14:textId="24666BB3">
      <w:pPr>
        <w:pStyle w:val="NormalHanging12a"/>
      </w:pPr>
      <w:r w:rsidRPr="00DC1D08">
        <w:t>2</w:t>
      </w:r>
      <w:r w:rsidR="00E63CA6">
        <w:t>1</w:t>
      </w:r>
      <w:r w:rsidRPr="00DC1D08">
        <w:t>.</w:t>
      </w:r>
      <w:r w:rsidRPr="00DC1D08">
        <w:tab/>
        <w:t xml:space="preserve">ag cáineadh go leanúnach na sáruithe leanúnacha agus an easpa cosanta ar chearta bunúsacha daoine LADTI+ sa Tuirc, lena n-áirítear coinneáil threallach, buanseasmhacht na </w:t>
      </w:r>
      <w:r w:rsidRPr="00DC1D08">
        <w:t>fuathchainte</w:t>
      </w:r>
      <w:r w:rsidRPr="00DC1D08">
        <w:t xml:space="preserve">, coireanna fuatha, ionsaithe fisiciúla agus reitric idirdhealaitheach, agus </w:t>
      </w:r>
      <w:r w:rsidRPr="00DC1D08">
        <w:t>steiréitíopáil</w:t>
      </w:r>
      <w:r w:rsidRPr="00DC1D08">
        <w:t xml:space="preserve"> agus </w:t>
      </w:r>
      <w:r w:rsidRPr="00DC1D08">
        <w:t>stiogmatú</w:t>
      </w:r>
      <w:r w:rsidRPr="00DC1D08">
        <w:t xml:space="preserve"> leanúnach na meán ar bhonn </w:t>
      </w:r>
      <w:r w:rsidRPr="00DC1D08">
        <w:t>gnéaschlaonta</w:t>
      </w:r>
      <w:r w:rsidRPr="00DC1D08">
        <w:t xml:space="preserve"> agus féiniúlachta inscne; á chur in iúl gur saoth léi, in ionad dul i ngleic leis an idirdhealú leanúnach sin, gur threisigh údaráis na Tuirce a gcos ar bolg fiú trí úsáid a bhaint as tionscnamh Bhliain an Teaghlaigh mar ardán chun díriú go sonrach ar an bpobal LADTI+ agus ar a gcearta; á chur in iúl gur cúis mhór </w:t>
      </w:r>
      <w:r w:rsidRPr="00DC1D08">
        <w:t>bhuartha</w:t>
      </w:r>
      <w:r w:rsidRPr="00DC1D08">
        <w:t xml:space="preserve"> di roinnt dréacht-tograí dlí a sceitheadh le bliain anuas, lena n-áirítear, den chéad uair i stair Phoblacht na Tuirce, </w:t>
      </w:r>
      <w:r w:rsidRPr="00DC1D08">
        <w:t>coiriúlú</w:t>
      </w:r>
      <w:r w:rsidRPr="00DC1D08">
        <w:t xml:space="preserve"> a dhéanamh ar aon léiriú ar </w:t>
      </w:r>
      <w:r w:rsidRPr="00DC1D08">
        <w:t>fhéiniúlachtaí</w:t>
      </w:r>
      <w:r w:rsidRPr="00DC1D08">
        <w:t xml:space="preserve"> LADTI+ agus ar ghníomhaíocht ghnéasach </w:t>
      </w:r>
      <w:r w:rsidRPr="00DC1D08">
        <w:t>chomhghnéis</w:t>
      </w:r>
      <w:r w:rsidRPr="00DC1D08">
        <w:t xml:space="preserve"> </w:t>
      </w:r>
      <w:r w:rsidRPr="00DC1D08">
        <w:t>chomhthoiliúil</w:t>
      </w:r>
      <w:r w:rsidRPr="00DC1D08">
        <w:t xml:space="preserve">; á iarraidh ar údaráis na Tuirce staonadh ó aon athchóiriú ar chód pionósach na Tuirce lena sárófaí oibleagáidí idirnáisiúnta na Tuirce, lena n-áirítear iad sin faoi ECHR; á chur in iúl gur oth léi go mór gur lean Rialtas na Tuirce in 2025 de thoirmeasc a chur ar fhéasta </w:t>
      </w:r>
      <w:r w:rsidRPr="00DC1D08">
        <w:t>Kuir</w:t>
      </w:r>
      <w:r w:rsidRPr="00DC1D08">
        <w:t xml:space="preserve"> agus ar mhí an Mhárta </w:t>
      </w:r>
      <w:r w:rsidRPr="00DC1D08">
        <w:t>Pride</w:t>
      </w:r>
      <w:r w:rsidRPr="00DC1D08">
        <w:t xml:space="preserve"> in Iostanbúl agus in áiteanna eile, chomh maith le go leor gníomhaíochtaí frith-</w:t>
      </w:r>
      <w:r w:rsidRPr="00DC1D08">
        <w:t>homafóibe</w:t>
      </w:r>
      <w:r w:rsidRPr="00DC1D08">
        <w:t xml:space="preserve"> eile, agus cead oifigiúil á thabhairt ag an am céanna le </w:t>
      </w:r>
      <w:r w:rsidRPr="00DC1D08">
        <w:t xml:space="preserve">haghaidh </w:t>
      </w:r>
      <w:r w:rsidRPr="00DC1D08">
        <w:t>slógaí</w:t>
      </w:r>
      <w:r w:rsidRPr="00DC1D08">
        <w:t xml:space="preserve"> agus léirsithe frith-LADTI+ lena gcuirtear eisiamh agus idirdhealú chun cinn; á chur in iúl gur saoth léi dúnadh breithiúnach Chumann LADTI+ </w:t>
      </w:r>
      <w:r w:rsidRPr="00DC1D08">
        <w:t>Genç</w:t>
      </w:r>
      <w:r w:rsidRPr="00DC1D08">
        <w:t xml:space="preserve"> </w:t>
      </w:r>
      <w:r w:rsidRPr="00DC1D08">
        <w:t>İzmir</w:t>
      </w:r>
      <w:r w:rsidRPr="00DC1D08">
        <w:t xml:space="preserve">-bhunaithe, i measc ciapadh méadaithe ar eagraíochtaí na sochaí sibhialta atá ag obair ar shaincheisteanna LADTI+,’ bunaithe ar chúisimh maidir le ‘gáirsiúlacht’ atá á n-úsáid níos mó agus níos mó chun díriú ar ghníomhaithe agus ar ealaíontóirí, lena n-áirítear an t-amhránaí </w:t>
      </w:r>
      <w:r w:rsidRPr="00DC1D08">
        <w:t>pop</w:t>
      </w:r>
      <w:r w:rsidRPr="00DC1D08">
        <w:t xml:space="preserve"> Turcach </w:t>
      </w:r>
      <w:r w:rsidRPr="00DC1D08">
        <w:t>Mabel</w:t>
      </w:r>
      <w:r w:rsidRPr="00DC1D08">
        <w:t xml:space="preserve"> </w:t>
      </w:r>
      <w:r w:rsidRPr="00DC1D08">
        <w:t>Matiz</w:t>
      </w:r>
      <w:r w:rsidRPr="00DC1D08">
        <w:t xml:space="preserve">; á chur in iúl gur geal léi cinneadh an 23 Feabhra 2026 ó chúirt in </w:t>
      </w:r>
      <w:r w:rsidRPr="00DC1D08">
        <w:t>Ankara</w:t>
      </w:r>
      <w:r w:rsidRPr="00DC1D08">
        <w:t xml:space="preserve"> cosantóir chearta an duine agus gníomhaí LADTI+ </w:t>
      </w:r>
      <w:r w:rsidRPr="00DC1D08">
        <w:t>Enes</w:t>
      </w:r>
      <w:r w:rsidRPr="00DC1D08">
        <w:t xml:space="preserve"> </w:t>
      </w:r>
      <w:r w:rsidRPr="00DC1D08">
        <w:t>Hocaoğulları</w:t>
      </w:r>
      <w:r w:rsidRPr="00DC1D08">
        <w:t xml:space="preserve"> a éigiontú as gach cúiseamh; á chur in iúl gur oth léi an t-ionchúiseamh gan údar a d’fhulaing sé, lena n-áirítear 35 lá de choinneáil réamhthrialach as a shaoirse cainte a fheidhmiú ag comhdháil de Chomhairle na hEorpa i mí an Mhárta 2025;</w:t>
      </w:r>
    </w:p>
    <w:p w:rsidR="00307D10" w:rsidRPr="00DC1D08" w:rsidP="00307D10" w14:paraId="25E7FB99" w14:textId="083E8354">
      <w:pPr>
        <w:pStyle w:val="NormalHanging12a"/>
      </w:pPr>
      <w:r w:rsidRPr="00DC1D08">
        <w:t>2</w:t>
      </w:r>
      <w:r w:rsidR="00E63CA6">
        <w:t>2</w:t>
      </w:r>
      <w:r w:rsidRPr="00DC1D08">
        <w:t>.</w:t>
      </w:r>
      <w:r w:rsidRPr="00DC1D08">
        <w:tab/>
        <w:t xml:space="preserve">ag athdhearbhú a </w:t>
      </w:r>
      <w:r w:rsidRPr="00DC1D08">
        <w:t>hiarrata</w:t>
      </w:r>
      <w:r w:rsidRPr="00DC1D08">
        <w:t xml:space="preserve"> ar Leas-Uachtarán an Choimisiúin / </w:t>
      </w:r>
      <w:r w:rsidRPr="00DC1D08">
        <w:t>Ardionadaí</w:t>
      </w:r>
      <w:r w:rsidRPr="00DC1D08">
        <w:t xml:space="preserve"> an Aontais do </w:t>
      </w:r>
      <w:r w:rsidRPr="00DC1D08">
        <w:t>Ghnóthaí</w:t>
      </w:r>
      <w:r w:rsidRPr="00DC1D08">
        <w:t xml:space="preserve"> Eachtracha agus don Bheartas Slándála (Leas-Uachtarán/</w:t>
      </w:r>
      <w:r w:rsidRPr="00DC1D08">
        <w:t>Ardionadaí</w:t>
      </w:r>
      <w:r w:rsidRPr="00DC1D08">
        <w:t xml:space="preserve">), i bhfianaise an chúlaithe </w:t>
      </w:r>
      <w:r w:rsidRPr="00DC1D08">
        <w:t>dhaonlathaigh</w:t>
      </w:r>
      <w:r w:rsidRPr="00DC1D08">
        <w:t xml:space="preserve"> thromchúisigh a thuairiscítear thuas, machnamh a dhéanamh ar bhearta sriantacha faoi Chóras Domhanda Smachtbhannaí an Aontais i ndáil le Cearta an Duine, lena n-áirítear sócmhainní san Aontas a reo, in aghaidh oifigigh na Tuirce atá freagrach as sáruithe tromchúiseacha d’aon ghnó ar chearta an duine agus ar </w:t>
      </w:r>
      <w:r w:rsidRPr="00DC1D08">
        <w:t>shaoirsí</w:t>
      </w:r>
      <w:r w:rsidRPr="00DC1D08">
        <w:t xml:space="preserve"> bunúsacha, lena n-áirítear na hoifigigh sin a ghlacann ról an iontaobhaí agus iad sin a cheapann iad, nó iad sin ar </w:t>
      </w:r>
      <w:r w:rsidRPr="00DC1D08">
        <w:t>príomhghníomhaithe</w:t>
      </w:r>
      <w:r w:rsidRPr="00DC1D08">
        <w:t xml:space="preserve"> iad i gcóras diansmachta an stáit, amhail iar-</w:t>
      </w:r>
      <w:r w:rsidRPr="00DC1D08">
        <w:t>Phríomh</w:t>
      </w:r>
      <w:r w:rsidRPr="00DC1D08">
        <w:t xml:space="preserve">-Ionchúisitheoir Poiblí Iostanbúl </w:t>
      </w:r>
      <w:r w:rsidRPr="00DC1D08">
        <w:t>Akın</w:t>
      </w:r>
      <w:r w:rsidRPr="00DC1D08">
        <w:t xml:space="preserve"> </w:t>
      </w:r>
      <w:r w:rsidRPr="00DC1D08">
        <w:t>Gürlek</w:t>
      </w:r>
      <w:r w:rsidRPr="00DC1D08">
        <w:t>; á chur in iúl gur cúis uafáis di an cur chun cinn a rinne sé le déanaí chuig an Aire Dlí agus Cirt, rud a léiríonn go raibh sé i gcónaí ina ghníomhaí polaitiúil tar éis clár oibre polaitiúil; á chur in iúl go bhfuil dlúthpháirtíocht láidir aici le sochaí shibhialta na Tuirce, le cearta an duine, le heagraíochtaí na mban agus le heagraíochtaí LADTI+, le tionscnaimh don óige, le seomraí gairmiúla, le comhlachais bharra agus le ceardchumainn; á athdhearbhú a tuairime gur cheart cúnamh airgeadais agus teicniúil an Aontais a bheith dírithe i gcónaí ar na grúpaí sin agus gur cheart é a mhéadú;</w:t>
      </w:r>
    </w:p>
    <w:p w:rsidR="00307D10" w:rsidRPr="00DC1D08" w:rsidP="00307D10" w14:paraId="4FABEC74" w14:textId="117A1CA5">
      <w:pPr>
        <w:pStyle w:val="NormalHanging12a"/>
      </w:pPr>
      <w:r w:rsidRPr="00DC1D08">
        <w:t>2</w:t>
      </w:r>
      <w:r w:rsidR="00E63CA6">
        <w:t>3</w:t>
      </w:r>
      <w:r w:rsidRPr="00DC1D08">
        <w:t>.</w:t>
      </w:r>
      <w:r w:rsidRPr="00DC1D08">
        <w:tab/>
        <w:t xml:space="preserve">ag cáineadh cásanna tuairiscithe de chos ar bolg trasnáisiúnta atá dírithe ar náisiúnaigh Thurcacha thar lear, lena n-áirítear imeaglú, filleadh éigeantach agus mí-úsáid sásraí comhair idirnáisiúnta; ag cáineadh ghníomhaíochtaí na Tuirce a bhain an bonn de chomhtháthú sóisialta, slándáil agus próisis dhaonlathacha na hEorpa, lena n-áirítear cur isteach ar </w:t>
      </w:r>
      <w:r w:rsidRPr="00DC1D08">
        <w:t>ghnóthaí</w:t>
      </w:r>
      <w:r w:rsidRPr="00DC1D08">
        <w:t xml:space="preserve"> inmheánacha na mBallstát trí phobail diaspóra</w:t>
      </w:r>
      <w:r w:rsidR="00FF7999">
        <w:t xml:space="preserve"> </w:t>
      </w:r>
      <w:r w:rsidRPr="00E63CA6" w:rsidR="00FF7999">
        <w:rPr>
          <w:bCs/>
          <w:iCs/>
        </w:rPr>
        <w:t xml:space="preserve">agus úsáid a gníomhaireacht stáit </w:t>
      </w:r>
      <w:r w:rsidRPr="00E63CA6" w:rsidR="00FF7999">
        <w:rPr>
          <w:bCs/>
          <w:iCs/>
        </w:rPr>
        <w:t>Anadolu</w:t>
      </w:r>
      <w:r w:rsidRPr="00E63CA6" w:rsidR="00FF7999">
        <w:rPr>
          <w:bCs/>
          <w:iCs/>
        </w:rPr>
        <w:t xml:space="preserve"> mar orgán bolscaireachta</w:t>
      </w:r>
      <w:r w:rsidRPr="00DC1D08">
        <w:t xml:space="preserve">; á chur in iúl gur cúis </w:t>
      </w:r>
      <w:r w:rsidRPr="00DC1D08">
        <w:t>bhuartha</w:t>
      </w:r>
      <w:r w:rsidRPr="00DC1D08">
        <w:t xml:space="preserve"> di go bhfuil an ghluaiseacht chiníoch antoisceach den eite dheis </w:t>
      </w:r>
      <w:r w:rsidRPr="00DC1D08">
        <w:t>Ülkü</w:t>
      </w:r>
      <w:r w:rsidRPr="00DC1D08">
        <w:t xml:space="preserve"> </w:t>
      </w:r>
      <w:r w:rsidRPr="00DC1D08">
        <w:t>Ocakları</w:t>
      </w:r>
      <w:r w:rsidRPr="00DC1D08">
        <w:t xml:space="preserve">, ar a dtugtar na </w:t>
      </w:r>
      <w:r w:rsidRPr="00DC1D08">
        <w:t>Grey</w:t>
      </w:r>
      <w:r w:rsidRPr="00DC1D08">
        <w:t xml:space="preserve"> </w:t>
      </w:r>
      <w:r w:rsidRPr="00DC1D08">
        <w:t>Wolves</w:t>
      </w:r>
      <w:r w:rsidRPr="00DC1D08">
        <w:t xml:space="preserve"> freisin, atá nasctha go dlúth le Páirtí na Gluaiseachta Náisiúnaí atá sa chomhrialtas rialaithe, ag scaipeadh ní hamháin sa Tuirc ach freisin i mBallstáit an Aontais; ag iarraidh ar an Aontais agus ar a Bhallstáit féachaint an bhféadfaí a gcomhlachais i dtíortha an Aontais a thoirmeasc; ag cáineadh bheartas údaráis na Tuirce maidir le tacaíocht pholaitiúil, </w:t>
      </w:r>
      <w:r w:rsidR="00FF7999">
        <w:t xml:space="preserve">airgeadais, </w:t>
      </w:r>
      <w:r w:rsidRPr="00DC1D08">
        <w:t xml:space="preserve">na meán agus </w:t>
      </w:r>
      <w:r w:rsidRPr="00DC1D08">
        <w:t>lóistíochta</w:t>
      </w:r>
      <w:r w:rsidRPr="00DC1D08">
        <w:t xml:space="preserve"> do ghluaiseachtaí atá cleamhnaithe leis an mBráithreachas Moslamach</w:t>
      </w:r>
      <w:r w:rsidR="00FF7999">
        <w:t xml:space="preserve"> </w:t>
      </w:r>
      <w:r w:rsidRPr="00FF7999" w:rsidR="00FF7999">
        <w:t>agus atá ag feidhmiú laistigh de chríoch roinnt Ballstát de chuid an Aontais chomh maith le comharsanacht an Aontais, rud a chuireann ar a gcumas gníomhaíochtaí a dhéanamh a bhaineann le tionchar idé-eolaíoch, cistiú agus earcaíocht</w:t>
      </w:r>
      <w:r w:rsidRPr="00DC1D08">
        <w:t>; á iarraidh ar an Tuirc deireadh a chur le gach cineál tacaíochta do na heagraíochtaí sin;</w:t>
      </w:r>
    </w:p>
    <w:p w:rsidR="00307D10" w:rsidRPr="00DC1D08" w:rsidP="00307D10" w14:paraId="119B101C" w14:textId="14A9AFD3">
      <w:pPr>
        <w:pStyle w:val="NormalHanging12a"/>
      </w:pPr>
      <w:r w:rsidRPr="00DC1D08">
        <w:t>2</w:t>
      </w:r>
      <w:r w:rsidR="00E63CA6">
        <w:t>4</w:t>
      </w:r>
      <w:r w:rsidRPr="00DC1D08">
        <w:t>.</w:t>
      </w:r>
      <w:r w:rsidRPr="00DC1D08">
        <w:tab/>
        <w:t xml:space="preserve">á chur in iúl gur cúis mhór </w:t>
      </w:r>
      <w:r w:rsidRPr="00DC1D08">
        <w:t>bhuartha</w:t>
      </w:r>
      <w:r w:rsidRPr="00DC1D08">
        <w:t xml:space="preserve"> di an staid uafásach i bpríosúin na Tuirce mar gheall ar </w:t>
      </w:r>
      <w:r w:rsidRPr="00DC1D08">
        <w:t>phlódú</w:t>
      </w:r>
      <w:r w:rsidRPr="00DC1D08">
        <w:t xml:space="preserve"> trom agus drochdhálaí maireachtála, le tuairiscí, lena n-áirítear ó Chomhairle na hEorpa, go bhfuil céasadh agus drochíde forleathan, agus rochtain ar bhunriachtanais amhail sláinteachas agus cúram sláinte, agus faisnéis a bheith an-teoranta; ag tabhairt dá haire go dtuairiscítear go bhfuil mná torracha á gcoinneáil faoi </w:t>
      </w:r>
      <w:r w:rsidRPr="00DC1D08">
        <w:t xml:space="preserve">choinneáil réamhthrialach, lena n-áirítear cásanna breithe linbh faoi choimeád; ag tathant ar an Tuirc tosaíocht a thabhairt do bhearta </w:t>
      </w:r>
      <w:r w:rsidRPr="00DC1D08">
        <w:t>neamhchoimeádta</w:t>
      </w:r>
      <w:r w:rsidRPr="00DC1D08">
        <w:t xml:space="preserve"> do mhná torracha agus a áirithiú go gcuirfear Rialacha </w:t>
      </w:r>
      <w:r w:rsidRPr="00DC1D08">
        <w:t>Bangkok</w:t>
      </w:r>
      <w:r w:rsidRPr="00DC1D08">
        <w:t xml:space="preserve"> na Náisiún Aontaithe maidir le príosúnaigh ar mná iad chun feidhme go hiomlán; á chur in iúl gur cúis mhór </w:t>
      </w:r>
      <w:r w:rsidRPr="00DC1D08">
        <w:t>bhuartha</w:t>
      </w:r>
      <w:r w:rsidRPr="00DC1D08">
        <w:t xml:space="preserve"> di na coinníollacha príosúnachta do </w:t>
      </w:r>
      <w:r w:rsidRPr="00DC1D08">
        <w:t>mhionaoisigh</w:t>
      </w:r>
      <w:r w:rsidRPr="00DC1D08">
        <w:t xml:space="preserve">, do dhaoine scothaosta agus do phríosúnaigh atá go dona tinn, ar coinníollacha iad a thuairiscítear nach bhfuil ag luí leis na caighdeáin arna mbunú ag Coiste Chomhairle na hEorpa chun Céastóireacht agus Íde nó Pionós atá Mídhaonna nó Táireach a Chosc; ag tabhairt dá haire na hathchóirithe dlíthiúla a rinneadh le déanaí ar an dlí maidir le príosúnacht, lenar réitíodh an bealach chun na mílte príosúnach a scaoileadh saor go luath nó go coinníollach; á iarraidh ar údaráis na Tuirce aon chur chun feidhme idirdhealaitheach ar na hathchóirithe sin a bhfuil údar polaitiúil leis a sheachaint agus tosaíocht a thabhairt do scaoileadh saor príosúnach leochaileach, lena n-áirítear daoine scothaosta, daoine breoite, daoine faoi mhíchumas agus máithreacha a bhfuil leanaí acu; á iarraidh ar údaráis na Tuirce a mbeartas príosúin a athchóiriú, chun aghaidh a thabhairt ar na ráthaíochtaí dlíthiúla </w:t>
      </w:r>
      <w:r w:rsidRPr="00DC1D08">
        <w:t>neamhleora</w:t>
      </w:r>
      <w:r w:rsidRPr="00DC1D08">
        <w:t xml:space="preserve"> chun </w:t>
      </w:r>
      <w:r w:rsidRPr="00DC1D08">
        <w:t>céastóireacht</w:t>
      </w:r>
      <w:r w:rsidRPr="00DC1D08">
        <w:t xml:space="preserve"> agus drochíde a chosc agus chun feabhas a chur ar a bhfreagairt ar chásanna ina gcáintear cásanna </w:t>
      </w:r>
      <w:r w:rsidRPr="00DC1D08">
        <w:t>céastóireachta</w:t>
      </w:r>
      <w:r w:rsidRPr="00DC1D08">
        <w:t xml:space="preserve">, drochíde agus mí-úsáide; á chur in iúl gur cúis </w:t>
      </w:r>
      <w:r w:rsidRPr="00DC1D08">
        <w:t>bhuartha</w:t>
      </w:r>
      <w:r w:rsidRPr="00DC1D08">
        <w:t xml:space="preserve"> di na tuairiscí ó eagraíochtaí áitiúla um chearta an duine ina dtugtar rabhadh go bhfuil méadú athnuaite tagtha ar fhuadach </w:t>
      </w:r>
      <w:r w:rsidRPr="00DC1D08">
        <w:t>forfheidhmithe</w:t>
      </w:r>
      <w:r w:rsidRPr="00DC1D08">
        <w:t xml:space="preserve"> ó 2016 i leith;</w:t>
      </w:r>
    </w:p>
    <w:p w:rsidR="00307D10" w:rsidRPr="00DC1D08" w:rsidP="00307D10" w14:paraId="04C5C037" w14:textId="4CCAE8E0">
      <w:pPr>
        <w:pStyle w:val="NormalHanging12a"/>
      </w:pPr>
      <w:r w:rsidRPr="00DC1D08">
        <w:t>2</w:t>
      </w:r>
      <w:r w:rsidR="00E63CA6">
        <w:t>5</w:t>
      </w:r>
      <w:r w:rsidRPr="00DC1D08">
        <w:t>.</w:t>
      </w:r>
      <w:r w:rsidRPr="00DC1D08">
        <w:tab/>
        <w:t xml:space="preserve">ag moladh údaráis agus páirtithe polaitiúla na Tuirce as a n-iarrachtaí i gcomhthéacs an tionscnaimh leanúnaigh ‘Tuirc atá saor ó sceimhlitheoireacht’, lenar réitíodh an bealach do dhul chun cinn suntasach amhail díscaoileadh fógartha na heagraíochta sceimhlitheoireachta Páirtí Oibrithe na </w:t>
      </w:r>
      <w:r w:rsidRPr="00DC1D08">
        <w:t>Cordastáine</w:t>
      </w:r>
      <w:r w:rsidRPr="00DC1D08">
        <w:t xml:space="preserve"> (PKK); á chur in iúl gur oth léi, mar sin féin, an easpa gníomhaíochta tráthúla agus </w:t>
      </w:r>
      <w:r w:rsidRPr="00DC1D08">
        <w:t>cinntithí</w:t>
      </w:r>
      <w:r w:rsidRPr="00DC1D08">
        <w:t xml:space="preserve"> ó Rialtas na Tuirce, a bhfuil sé níos laige agus níos leochailí i leith forbairtí seachtracha mar gheall ar a bhearta statacha agus a dhearcadh i leith na gcéad chéimeanna eile sa phróiseas, agus spás á chruthú ag an am céanna le haghaidh tuilleadh polaraithe; á chur i bhfios go láidir gur gá cosc a chur ar chur i bhfeidhm leathan na reachtaíochta frithsceimhlitheoireachta a úsáid chun srian a chur le gníomhaíocht pholaitiúil dhlisteanach, easaontas síochánta, obair na sochaí sibhialta agus na meáin neamhspleácha; á chur in iúl gur saoth léi go bhfuil an t-atmaisféar cos ar bolg agus ciorrú an rialtais áitiúil </w:t>
      </w:r>
      <w:r w:rsidRPr="00DC1D08">
        <w:t>dhaonlathaigh</w:t>
      </w:r>
      <w:r w:rsidRPr="00DC1D08">
        <w:t xml:space="preserve"> ag gabháil leis an tionscnamh; á chur in iúl gur oth léi an brú faoi chois polaitiúil leanúnach, an ciapadh breithiúnach agus na srianta ar chearta cultúrtha agus teanga atá os comhair na saoránach Coirdíneach, rud a bhaineann an bonn de phrionsabail dhaonlathacha agus o chomhtháthú sóisialta; ag tabhairt dá haire an tuarascáil chríochnaitheach ón gCoimisiún um Dhlúthpháirtíocht, Bráithreachas agus Daonlathas Náisiúnta a bunaíodh laistigh de GNAT; á chur in iúl go bhfuil súil aici go leanfaidh an próiseas ar aghaidh, agus ról lárnach aige do Pharlaimint na Tuirce, go dtí go gcuirfear réiteach síochánta agus inbhuanaithe ar fáil ar na gnéithe polaitiúla, sóisialta, daonlathacha agus slándála de shaincheist na gCoirdíneach agus go gcuirfear athchóirithe reachtacha chun feidhme le haghaidh cearta </w:t>
      </w:r>
      <w:r w:rsidRPr="00DC1D08">
        <w:t>Coirdíneacha</w:t>
      </w:r>
      <w:r w:rsidRPr="00DC1D08">
        <w:t xml:space="preserve">, rud a thabharfaidh athmhuintearas idir na grúpaí éagsúla i sochaí na Tuirce; á thabhairt chun suntais gur cheart go mbeadh an próiseas sin ina dheis chun aghaidh a thabhairt ar ábhair imní sheanbhunaithe maidir le cearta an duine agus chun institiúidí daonlathacha a threisiú; ag spreagadh na bpáirtithe leasmhara uile, go háirithe Rialtas na Tuirce, leas iomlán a bhaint as an bpróiseas sin chun athchóirithe a chur chun cinn agus </w:t>
      </w:r>
      <w:r w:rsidRPr="00DC1D08">
        <w:t>cosaintí</w:t>
      </w:r>
      <w:r w:rsidRPr="00DC1D08">
        <w:t xml:space="preserve"> chearta an duine a neartú, tríd an </w:t>
      </w:r>
      <w:r w:rsidRPr="00DC1D08">
        <w:t>bhfrithsceimhlitheoireacht</w:t>
      </w:r>
      <w:r w:rsidRPr="00DC1D08">
        <w:t xml:space="preserve"> a thabhairt isteach, ar réimse tábhachtach comhair fós í leis an Aontas, agus reachtaíocht eile agus a cur chun feidhme i gcomhréir le caighdeáin an Aontais agus Chomhairle na hEorpa maidir le cearta an duine, agus an cur chuige atá </w:t>
      </w:r>
      <w:r w:rsidRPr="00DC1D08">
        <w:t xml:space="preserve">bunaithe ar an tslándáil agus a bhí i réim le deich mbliana anuas á fhágáil ar lár; á mheas gur comharthaí frithráiteacha agus imníocha iad roinnt forbairtí a rinneadh le déanaí, amhail leanúint den chóras iontaobhaí nó ciontuithe nua </w:t>
      </w:r>
      <w:r w:rsidRPr="00DC1D08">
        <w:t>Selahattin</w:t>
      </w:r>
      <w:r w:rsidRPr="00DC1D08">
        <w:t xml:space="preserve"> </w:t>
      </w:r>
      <w:r w:rsidRPr="00DC1D08">
        <w:t>Demirtaş</w:t>
      </w:r>
      <w:r w:rsidRPr="00DC1D08">
        <w:t xml:space="preserve">, a </w:t>
      </w:r>
      <w:r w:rsidRPr="00DC1D08">
        <w:t>dhlíodóra</w:t>
      </w:r>
      <w:r w:rsidRPr="00DC1D08">
        <w:t xml:space="preserve"> </w:t>
      </w:r>
      <w:r w:rsidRPr="00DC1D08">
        <w:t>Ramazan</w:t>
      </w:r>
      <w:r w:rsidRPr="00DC1D08">
        <w:t xml:space="preserve"> </w:t>
      </w:r>
      <w:r w:rsidRPr="00DC1D08">
        <w:t>Demir</w:t>
      </w:r>
      <w:r w:rsidRPr="00DC1D08">
        <w:t xml:space="preserve"> agus mhéara cheantar </w:t>
      </w:r>
      <w:r w:rsidRPr="00DC1D08">
        <w:t>Esenyurt</w:t>
      </w:r>
      <w:r w:rsidRPr="00DC1D08">
        <w:t xml:space="preserve"> Iostanbúl </w:t>
      </w:r>
      <w:r w:rsidRPr="00DC1D08">
        <w:t>Ahmet</w:t>
      </w:r>
      <w:r w:rsidRPr="00DC1D08">
        <w:t xml:space="preserve"> </w:t>
      </w:r>
      <w:r w:rsidRPr="00DC1D08">
        <w:t>Özer</w:t>
      </w:r>
      <w:r w:rsidRPr="00DC1D08">
        <w:t xml:space="preserve">, ar gearradh téarma príosúnachta os cionn 6 bliana air ar chúisimh ‘ballraíochta in eagraíocht sceimhlitheoireachta’ as a ról i gcomhaontas polaitiúil neamhfhoirmiúil idir a pháirtí, Páirtí an Phobail </w:t>
      </w:r>
      <w:r w:rsidRPr="00DC1D08">
        <w:t>Phoblachtaigh</w:t>
      </w:r>
      <w:r w:rsidRPr="00DC1D08">
        <w:t xml:space="preserve"> agus páirtí DEM i dtoghcháin áitiúla 2024;</w:t>
      </w:r>
    </w:p>
    <w:p w:rsidR="00307D10" w:rsidRPr="00DC1D08" w:rsidP="00307D10" w14:paraId="316BC0BE" w14:textId="1F54AE32">
      <w:pPr>
        <w:pStyle w:val="NormalHanging12a"/>
      </w:pPr>
      <w:r w:rsidRPr="00DC1D08">
        <w:t>2</w:t>
      </w:r>
      <w:r w:rsidR="00E63CA6">
        <w:t>6</w:t>
      </w:r>
      <w:r w:rsidRPr="00DC1D08">
        <w:t>.</w:t>
      </w:r>
      <w:r w:rsidRPr="00DC1D08">
        <w:tab/>
        <w:t xml:space="preserve">á iarraidh ar údaráis na Tuirce creat institiúideach a bhunú mar chuid lárnach d’aon phróiseas síochána marthanach, chun aghaidh a thabhairt ar fhuadach </w:t>
      </w:r>
      <w:r w:rsidRPr="00DC1D08">
        <w:t>forfheidhmithe</w:t>
      </w:r>
      <w:r w:rsidRPr="00DC1D08">
        <w:t xml:space="preserve">, ar easáitiú éigeantach agus ar </w:t>
      </w:r>
      <w:r w:rsidRPr="00DC1D08">
        <w:t>sháruithe</w:t>
      </w:r>
      <w:r w:rsidRPr="00DC1D08">
        <w:t xml:space="preserve"> tromchúiseacha eile ar chearta an duine a eascraíonn as na blianta fada de choinbhleacht maidir le saincheist na gCoirdíneach; ag tathant go mbunófaí sásraí faireacháin iolraíocha agus go ndéanfaí eagraíochtaí um chearta an duine agus gníomhaithe na sochaí sibhialta a chuimsiú go fóinteach, lena n-áirítear i gcur chun feidhme mholtaí an Choimisiúin um Dhlúthpháirtíocht Náisiúnta, Bráithreachas agus Daonlathas;</w:t>
      </w:r>
    </w:p>
    <w:p w:rsidR="00307D10" w:rsidRPr="00DC1D08" w:rsidP="00307D10" w14:paraId="0DCE0CCC" w14:textId="6600C030">
      <w:pPr>
        <w:pStyle w:val="NormalHanging12a"/>
      </w:pPr>
      <w:r w:rsidRPr="00DC1D08">
        <w:t>2</w:t>
      </w:r>
      <w:r w:rsidR="00E63CA6">
        <w:t>7</w:t>
      </w:r>
      <w:r w:rsidRPr="00DC1D08">
        <w:t>.</w:t>
      </w:r>
      <w:r w:rsidRPr="00DC1D08">
        <w:tab/>
        <w:t xml:space="preserve">á aithint go soláthraíonn an Tuirc ráthaíochtaí dlíthiúla </w:t>
      </w:r>
      <w:r w:rsidRPr="00DC1D08">
        <w:t>leormhaithe</w:t>
      </w:r>
      <w:r w:rsidRPr="00DC1D08">
        <w:t xml:space="preserve"> go ginearálta maidir le saoirse reiligiúin nó creidimh agus go n-urramaítear saoirse adhartha go ginearálta sa tír; ag tathant ar údaráis na Tuirce aghaidh a thabhairt ar na heasnaimh atá fós ann maidir le cearta mionlach eitneach agus reiligiúnach a chosaint, go háirithe maidir lena bpearsantacht dhlítheanach, cosaint agus cur chun cinn neamhleor teangacha mionlaigh, rochtain theoranta ar thacaíocht scolaíochta</w:t>
      </w:r>
      <w:r w:rsidR="00B84392">
        <w:t>, srianta ar</w:t>
      </w:r>
      <w:r w:rsidRPr="00DC1D08">
        <w:t xml:space="preserve"> oiliúint, </w:t>
      </w:r>
      <w:r w:rsidR="00B84392">
        <w:t xml:space="preserve">ceapadh agus comharbas cléire, </w:t>
      </w:r>
      <w:r w:rsidRPr="00DC1D08">
        <w:t xml:space="preserve">rochtain shrianta ar na meáin agus ar fhógraíocht phoiblí i dteangacha mionlaigh, agus deacrachtaí leanúnacha maidir le cearta maoine a theachtadh; á iarraidh ar an Tuirc moltaí Choimisiún na Veinéise, rúin ó Chomhairle na hEorpa agus rialuithe ábhartha uile na Cúirte Eorpaí um Chearta an Duine ina leith sin a chur chun feidhme, lena n-áirítear maidir le pobal Cheartchreidmheach na Gréige ar oileáin </w:t>
      </w:r>
      <w:r w:rsidRPr="00DC1D08">
        <w:t>Gökçeada</w:t>
      </w:r>
      <w:r w:rsidRPr="00DC1D08">
        <w:t xml:space="preserve"> (</w:t>
      </w:r>
      <w:r w:rsidRPr="00DC1D08">
        <w:t>Imbros</w:t>
      </w:r>
      <w:r w:rsidRPr="00DC1D08">
        <w:t xml:space="preserve">) agus </w:t>
      </w:r>
      <w:r w:rsidRPr="00DC1D08">
        <w:t>Bozcaada</w:t>
      </w:r>
      <w:r w:rsidRPr="00DC1D08">
        <w:t xml:space="preserve"> (</w:t>
      </w:r>
      <w:r w:rsidRPr="00DC1D08">
        <w:t>Tenedos</w:t>
      </w:r>
      <w:r w:rsidRPr="00DC1D08">
        <w:t xml:space="preserve">); ag tabhairt dá haire, agus é ina ábhar imní di, go bhfuil bacainní </w:t>
      </w:r>
      <w:r w:rsidRPr="00DC1D08">
        <w:t>maorlathacha</w:t>
      </w:r>
      <w:r w:rsidRPr="00DC1D08">
        <w:t xml:space="preserve"> fós roimh ionadaithe ó admhálacha éagsúla, lena n-áirítear pobail neamh-Mhoslamacha agus </w:t>
      </w:r>
      <w:r w:rsidRPr="00DC1D08">
        <w:t>Alevi</w:t>
      </w:r>
      <w:r w:rsidRPr="00DC1D08">
        <w:t>, agus iad ag iarraidh ionaid adhartha a chlárú</w:t>
      </w:r>
      <w:r w:rsidRPr="00B84392" w:rsidR="00B84392">
        <w:t>; á iarraidh ar an Tuirc an rialachán a bhfuiltear ag súil leis le fada maidir le comhaltaí boird a thoghadh i bhfondúireachtaí mionlaigh neamh-Mhoslamacha lena rialaítear ospidéil phobail a ghlacadh</w:t>
      </w:r>
      <w:r w:rsidRPr="00DC1D08">
        <w:t xml:space="preserve">; ag athdhearbhú a </w:t>
      </w:r>
      <w:r w:rsidRPr="00DC1D08">
        <w:t>hiarrata</w:t>
      </w:r>
      <w:r w:rsidRPr="00DC1D08">
        <w:t xml:space="preserve"> ar an Tuirc urraim a thabhairt don ról atá ag an bPatrarcacht Éacúiméineach do Chríostaithe Cheartchreidmheacha ar fud an domhain agus aitheantas a thabhairt dá phearsantacht dhlítheanach agus d’úsáid phoiblí an teidil eaglasta Patrarc Éacúiméineach, i gcomhréir leis an moladh ábhartha ó Choimisiún na Veinéise; á iarraidh ar an Tuirc luach uilíoch iontach </w:t>
      </w:r>
      <w:r w:rsidRPr="00DC1D08">
        <w:t>Hagia</w:t>
      </w:r>
      <w:r w:rsidRPr="00DC1D08">
        <w:t xml:space="preserve"> </w:t>
      </w:r>
      <w:r w:rsidRPr="00DC1D08">
        <w:t>Sophia</w:t>
      </w:r>
      <w:r w:rsidRPr="00DC1D08">
        <w:t xml:space="preserve"> agus músaem Chora, atá inscríofa ar Liosta Oidhreachta Domhanda UNESCO, a urramú agus a chosaint go hiomlán; ag tabhairt dá haire, agus é ina ábhar </w:t>
      </w:r>
      <w:r w:rsidRPr="00DC1D08">
        <w:t>bhuartha</w:t>
      </w:r>
      <w:r w:rsidRPr="00DC1D08">
        <w:t xml:space="preserve"> di, nach bhfuil dhá chinneadh ó Choiste Oidhreachta Domhanda UNESCO 2021 agus 2023 curtha chun feidhme fós ag an Tuirc maidir lena </w:t>
      </w:r>
      <w:r w:rsidRPr="00DC1D08">
        <w:t>hoibleagáidí</w:t>
      </w:r>
      <w:r w:rsidRPr="00DC1D08">
        <w:t xml:space="preserve"> bearta speisialta a dhéanamh chun na séadchomharthaí sin a chosaint; á chur in iúl gur saoth léi an easpa cosanta do Mhainistir </w:t>
      </w:r>
      <w:r w:rsidRPr="00DC1D08">
        <w:t>Panagia</w:t>
      </w:r>
      <w:r w:rsidRPr="00DC1D08">
        <w:t xml:space="preserve"> </w:t>
      </w:r>
      <w:r w:rsidRPr="00DC1D08">
        <w:t>Soumela</w:t>
      </w:r>
      <w:r w:rsidRPr="00DC1D08">
        <w:t xml:space="preserve">, atá curtha chun cinn lena cur ar liosta </w:t>
      </w:r>
      <w:r w:rsidRPr="00DC1D08">
        <w:t>Shéadchomharthaí</w:t>
      </w:r>
      <w:r w:rsidRPr="00DC1D08">
        <w:t xml:space="preserve"> Oidhreachta Domhanda UNESCO; á chur in iúl gur cúis mhór imní di na gníomhartha </w:t>
      </w:r>
      <w:r w:rsidRPr="00DC1D08">
        <w:t>loitiméireachta</w:t>
      </w:r>
      <w:r w:rsidRPr="00DC1D08">
        <w:t xml:space="preserve"> agus scriosta atá dírithe ar ionaid adhartha mhionlaigh; ag cáineadh go láidir na n-ionsaithe fuatha leanúnacha in aghaidh mionlaigh </w:t>
      </w:r>
      <w:r w:rsidRPr="00DC1D08">
        <w:t>Alevi</w:t>
      </w:r>
      <w:r w:rsidRPr="00DC1D08">
        <w:t xml:space="preserve">, Chríostaí agus Ghiúdacha; á iarraidh ar údaráis na Tuirce imscrúdú agus ionchúiseamh éifeachtach a dhéanamh orthu sin atá freagrach as coireanna fuatha, lena n-áirítear </w:t>
      </w:r>
      <w:r w:rsidRPr="00DC1D08">
        <w:t>fuathchaint</w:t>
      </w:r>
      <w:r w:rsidRPr="00DC1D08">
        <w:t xml:space="preserve">, agus gach cineál idirdhealaithe a dhéantar in aghaidh mionlaigh, agus a áirithiú go gcuirfidh rialtóirí na meán caighdeáin i bhfeidhm in aghaidh gríosaithe agus </w:t>
      </w:r>
      <w:r w:rsidRPr="00DC1D08">
        <w:t>fuathchainte</w:t>
      </w:r>
      <w:r w:rsidRPr="00DC1D08">
        <w:t xml:space="preserve">, lena n-áirítear in aghaidh pobail reiligiúnacha, go háirithe pobail </w:t>
      </w:r>
      <w:r w:rsidRPr="00DC1D08">
        <w:t>Alevi</w:t>
      </w:r>
      <w:r w:rsidRPr="00DC1D08">
        <w:t xml:space="preserve">, Chríostaí agus </w:t>
      </w:r>
      <w:r w:rsidRPr="00DC1D08">
        <w:t>Ghiúdacha; á chur in iúl gur geal léi an t-</w:t>
      </w:r>
      <w:r w:rsidRPr="00DC1D08">
        <w:t>athoscailt</w:t>
      </w:r>
      <w:r w:rsidRPr="00DC1D08">
        <w:t xml:space="preserve"> atá beartaithe ar Chliarscoil </w:t>
      </w:r>
      <w:r w:rsidRPr="00DC1D08">
        <w:t>Halki</w:t>
      </w:r>
      <w:r w:rsidRPr="00DC1D08">
        <w:t>, atá dúnta ó 1971, mar chéim dhearfach thábhachtach chun cearta reiligiúnacha agus mionlaigh a aithint</w:t>
      </w:r>
      <w:r w:rsidR="00B84392">
        <w:t xml:space="preserve"> </w:t>
      </w:r>
      <w:r w:rsidRPr="00B84392" w:rsidR="00B84392">
        <w:t>agus á iarraidh go gcuirfí deireadh leis na bacainní uile ar fheidhmiú cuí an chórais</w:t>
      </w:r>
      <w:r w:rsidRPr="00DC1D08">
        <w:t xml:space="preserve">; á chur in iúl gur saoth léi cur i bhfeidhm bearta riaracháin le blianta beaga anuas, amhail cóid N-82 agus G-87, maidir leis na céadta tréadaithe Chríostaí eachtracha, </w:t>
      </w:r>
      <w:r w:rsidRPr="00DC1D08">
        <w:t>misinéirí</w:t>
      </w:r>
      <w:r w:rsidRPr="00DC1D08">
        <w:t xml:space="preserve"> eachtracha agus a mbaill teaghlaigh, á n-ainmniú mar </w:t>
      </w:r>
      <w:r w:rsidRPr="00DC1D08">
        <w:t>bhagairtí</w:t>
      </w:r>
      <w:r w:rsidRPr="00DC1D08">
        <w:t xml:space="preserve"> slándála náisiúnta gan fianaise, triail ná modhanna éifeachtacha achomhairc, rud a d’fhág gur díbríodh ón Tuirc iad nó gur diúltaíodh dóibh dul isteach sa tír an athuair; ag tathant ar Rialtas na Tuirce gach beart is gá a dhéanamh chun saoirse iomlán reiligiúnach agus neamh-idirdhealú a áirithiú laistigh de chreat na Náisiún Aontaithe agus de réir </w:t>
      </w:r>
      <w:r w:rsidRPr="00DC1D08">
        <w:rPr>
          <w:i/>
        </w:rPr>
        <w:t>acquis</w:t>
      </w:r>
      <w:r w:rsidRPr="00DC1D08">
        <w:t xml:space="preserve"> agus phrionsabail an Aontais; á iarraidh ar an Tuirc staonadh ó aon ráitis nó gníomhaíochtaí a d’fhéadfaí a léirmhíniú mar chur isteach ar </w:t>
      </w:r>
      <w:r w:rsidRPr="00DC1D08">
        <w:t>ghnóthaí</w:t>
      </w:r>
      <w:r w:rsidRPr="00DC1D08">
        <w:t xml:space="preserve"> inmheánacha Bhallstáit an Aontais maidir le staid an mhionlaigh Mhoslamaigh i </w:t>
      </w:r>
      <w:r w:rsidRPr="00DC1D08">
        <w:t>dTrás</w:t>
      </w:r>
      <w:r w:rsidRPr="00DC1D08">
        <w:t xml:space="preserve">, i bhfianaise rialuithe ábhartha </w:t>
      </w:r>
      <w:r w:rsidRPr="00DC1D08">
        <w:t>ECtHR</w:t>
      </w:r>
      <w:r w:rsidRPr="00DC1D08">
        <w:t>;</w:t>
      </w:r>
    </w:p>
    <w:p w:rsidR="00307D10" w:rsidRPr="00DC1D08" w:rsidP="00307D10" w14:paraId="34CDA46F" w14:textId="77777777">
      <w:pPr>
        <w:pStyle w:val="Normal12a"/>
        <w:rPr>
          <w:b/>
          <w:bCs/>
          <w:i/>
          <w:iCs/>
        </w:rPr>
      </w:pPr>
      <w:r w:rsidRPr="00DC1D08">
        <w:rPr>
          <w:b/>
          <w:i/>
        </w:rPr>
        <w:t xml:space="preserve">Athchóirithe socheacnamaíocha agus </w:t>
      </w:r>
      <w:r w:rsidRPr="00DC1D08">
        <w:rPr>
          <w:b/>
          <w:i/>
        </w:rPr>
        <w:t>inbhuanaitheachta</w:t>
      </w:r>
    </w:p>
    <w:p w:rsidR="00307D10" w:rsidRPr="00DC1D08" w:rsidP="00307D10" w14:paraId="502A0440" w14:textId="45D9EE45">
      <w:pPr>
        <w:pStyle w:val="NormalHanging12a"/>
      </w:pPr>
      <w:r w:rsidRPr="00DC1D08">
        <w:t>2</w:t>
      </w:r>
      <w:r w:rsidR="00E63CA6">
        <w:t>8</w:t>
      </w:r>
      <w:r w:rsidRPr="00DC1D08">
        <w:t>.</w:t>
      </w:r>
      <w:r w:rsidRPr="00DC1D08">
        <w:tab/>
        <w:t xml:space="preserve">á chur in iúl gur geal léi clár leanúnach cobhsaíochta agus athchóirithe </w:t>
      </w:r>
      <w:r w:rsidRPr="00DC1D08">
        <w:t>maicreacnamaíocha</w:t>
      </w:r>
      <w:r w:rsidRPr="00DC1D08">
        <w:t xml:space="preserve"> údaráis na Tuirce agus a dtiomantas an boilsciú a laghdú agus an fás á chosaint ag an am céanna, rud a laghdaigh boilsciú agus muinín fheabhsaithe i lira na Tuirce, mar is léir freisin ó chomhairliúcháin foirne CAI Airteagal IV sa Tuirc le déanaí; ag tabhairt dá haire, d’ainneoin na n-iarrachtaí sin, go bhfuil an staid eacnamaíoch fós leochaileach agus luaineach, agus go bhfuil tionchar fós ag torthaí an bheartais airgeadaíochta </w:t>
      </w:r>
      <w:r w:rsidRPr="00DC1D08">
        <w:t>neamhortadocsach</w:t>
      </w:r>
      <w:r w:rsidRPr="00DC1D08">
        <w:t xml:space="preserve"> ar an gcostas maireachtála; ag tabhairt dá haire, ós rud é go mbeidh gá le beartas daingean airgeadaíochta agus beartas fioscach stuama chun fanacht ar an mbealach sin, gur cheart bearta a dhéanamh chun na daoine is leochailí, go háirithe </w:t>
      </w:r>
      <w:r w:rsidRPr="00DC1D08">
        <w:t>pinsinéirí</w:t>
      </w:r>
      <w:r w:rsidRPr="00DC1D08">
        <w:t>, a chosaint;</w:t>
      </w:r>
    </w:p>
    <w:p w:rsidR="00307D10" w:rsidRPr="00DC1D08" w:rsidP="00307D10" w14:paraId="76F1E17D" w14:textId="54969812">
      <w:pPr>
        <w:pStyle w:val="NormalHanging12a"/>
      </w:pPr>
      <w:r w:rsidRPr="00DC1D08">
        <w:t>2</w:t>
      </w:r>
      <w:r w:rsidR="00E63CA6">
        <w:t>9</w:t>
      </w:r>
      <w:r w:rsidRPr="00DC1D08">
        <w:t>.</w:t>
      </w:r>
      <w:r w:rsidRPr="00DC1D08">
        <w:tab/>
        <w:t xml:space="preserve">á thabhairt dá haire go mbeidh tionchar diúltach ag creimeadh leanúnach an smachta reachta agus na </w:t>
      </w:r>
      <w:r w:rsidRPr="00DC1D08">
        <w:t>deimhneachta</w:t>
      </w:r>
      <w:r w:rsidRPr="00DC1D08">
        <w:t xml:space="preserve"> dlíthiúla ar mhuinín infheisteoirí agus ar an ngeilleagar; á chur i bhfáth go n-éilíonn forbairt eacnamaíoch inbhuanaithe institiúidí daonlathacha láidre, an smacht reachta, deimhneacht dhlíthiúil agus urraim do chearta bunúsacha; á thabhairt chun suntais an tionchar ollmhór airgeadais a d’fhéadfadh a bheith ag gníomhaíochtaí neamhdhleathacha na n-údarás, mar a léirítear le gabháil Mhéara Iostanbúl i mí an Mhárta 2025, rud a spreag suaitheadh airgeadais agus </w:t>
      </w:r>
      <w:r w:rsidRPr="00DC1D08">
        <w:t>eis</w:t>
      </w:r>
      <w:r w:rsidRPr="00DC1D08">
        <w:t xml:space="preserve">-sreafaí móra caipitil, rud a chuir iallach ar na húdaráis ábhartha bearta urghnácha a dhéanamh chun titim an lira a chosc, muinín infheisteoirí a athbhunú agus cobhsaíocht airgeadais a chaomhnú, ar chostas laghdú suntasach ar chúlchistí oifigiúla; á chur in iúl gur cúis </w:t>
      </w:r>
      <w:r w:rsidRPr="00DC1D08">
        <w:t>bhuartha</w:t>
      </w:r>
      <w:r w:rsidRPr="00DC1D08">
        <w:t xml:space="preserve"> di úsáid fhorleathan na gcumhachtaí urghnácha a deonaíodh don Chiste Árachais Taisce Choigiltis, a d’</w:t>
      </w:r>
      <w:r w:rsidRPr="00DC1D08">
        <w:t>urghabh</w:t>
      </w:r>
      <w:r w:rsidRPr="00DC1D08">
        <w:t xml:space="preserve"> agus a cheap iontaobhaithe do na céadta cuideachtaí príobháideacha, lena n-áirítear </w:t>
      </w:r>
      <w:r w:rsidRPr="00DC1D08">
        <w:t>ilchuideachtaí</w:t>
      </w:r>
      <w:r w:rsidRPr="00DC1D08">
        <w:t xml:space="preserve"> móra agus cuideachtaí meán amhail TELE1, rud a fhágann go bhfuil an Ciste Árachais Taisce Choigiltis ar cheann de na gníomhaithe </w:t>
      </w:r>
      <w:r w:rsidRPr="00DC1D08">
        <w:t>corparáideacha</w:t>
      </w:r>
      <w:r w:rsidRPr="00DC1D08">
        <w:t xml:space="preserve"> is mó sa tír; ag tabhairt dá haire gur féidir le himirce amach daoine tréitheacha ón Tuirc mar gheall ar ábhair imní i ndáil leis an smacht reachta agus saoirsí bunúsacha tionchar diúltach méadaithe a imirt ar an staid eacnamaíoch agus shóisialta;</w:t>
      </w:r>
    </w:p>
    <w:p w:rsidR="00307D10" w:rsidRPr="00DC1D08" w:rsidP="00307D10" w14:paraId="38647B3C" w14:textId="3054BD90">
      <w:pPr>
        <w:pStyle w:val="NormalHanging12a"/>
      </w:pPr>
      <w:r>
        <w:t>30</w:t>
      </w:r>
      <w:r w:rsidRPr="00DC1D08">
        <w:t>.</w:t>
      </w:r>
      <w:r w:rsidRPr="00DC1D08">
        <w:tab/>
        <w:t xml:space="preserve">ag aithint gur aimsigh Rialtas na Tuirce cúlchistí móra d’eilimintí tearc-chré i gcúige </w:t>
      </w:r>
      <w:r w:rsidRPr="00DC1D08">
        <w:t>Eskişehir</w:t>
      </w:r>
      <w:r w:rsidRPr="00DC1D08">
        <w:t xml:space="preserve"> le déanaí, rud a d’fhéadfadh an Tuirc a shuíomh mar ghníomhaí tábhachtach i margadh straitéiseach domhanda; á thabhairt chun suntais go bhféadfadh an fhionnachtain sin rannchuidiú le </w:t>
      </w:r>
      <w:r w:rsidRPr="00DC1D08">
        <w:t>héagsúlú</w:t>
      </w:r>
      <w:r w:rsidRPr="00DC1D08">
        <w:t xml:space="preserve"> agus athléimneacht i slabhraí soláthair domhanda eilimintí tearc-chré chomh maith leis na mórdhúshláin a bhaineann leis, lena </w:t>
      </w:r>
      <w:r w:rsidRPr="00DC1D08">
        <w:t xml:space="preserve">n-áirítear rochtain ar </w:t>
      </w:r>
      <w:r w:rsidRPr="00DC1D08">
        <w:t>ardteicneolaíochtaí</w:t>
      </w:r>
      <w:r w:rsidRPr="00DC1D08">
        <w:t xml:space="preserve"> eastósctha agus próiseála agus an gá atá le </w:t>
      </w:r>
      <w:r w:rsidRPr="00DC1D08">
        <w:t>hardchaighdeáin</w:t>
      </w:r>
      <w:r w:rsidRPr="00DC1D08">
        <w:t xml:space="preserve"> a áirithiú maidir le cosaint an chomhshaoil agus bainistiú inbhuanaithe acmhainní;</w:t>
      </w:r>
    </w:p>
    <w:p w:rsidR="00307D10" w:rsidRPr="00DC1D08" w:rsidP="00307D10" w14:paraId="01D88C56" w14:textId="3DF8FAAE">
      <w:pPr>
        <w:pStyle w:val="NormalHanging12a"/>
      </w:pPr>
      <w:r w:rsidRPr="00DC1D08">
        <w:t>3</w:t>
      </w:r>
      <w:r w:rsidR="00E63CA6">
        <w:t>1</w:t>
      </w:r>
      <w:r w:rsidRPr="00DC1D08">
        <w:t>.</w:t>
      </w:r>
      <w:r w:rsidRPr="00DC1D08">
        <w:tab/>
        <w:t xml:space="preserve">á iarraidh ar údaráis na Tuirce oibleagáidí idirnáisiúnta na Tuirce a chur chun feidhme i ndáil leis an gcomhrac in aghaidh an éillithe, go háirithe Coinbhinsiún na Náisiún Aontaithe in aghaidh an Éillithe agus coinbhinsiúin ábhartha Chomhairle na hEorpa, agus freagairtí éifeachtacha ar na moltaí arna n-eisiúint ag GRECO a áirithiú, lena n-áirítear tríd an reachtaíocht is gá a ghlacadh, atá ar cheann de na </w:t>
      </w:r>
      <w:r w:rsidRPr="00DC1D08">
        <w:t>tagarmharcanna</w:t>
      </w:r>
      <w:r w:rsidRPr="00DC1D08">
        <w:t xml:space="preserve"> atá fágtha le haghaidh léirscaoileadh víosaí; á chur i bhfáth gur gá feabhas a chur ar shláine na bpróiseas soláthair phoiblí, ar mhaoiniú páirtithe polaitiúla, ar na breithiúna, ar an riarachán poiblí agus ar earnáil na tógála, atá fós an-leochaileach i leith an éillithe; á chur in iúl gur oth léi go mór gur dhírigh na cásanna ardleibhéil éillithe a sheol na húdaráis le déanaí go heisiach ar </w:t>
      </w:r>
      <w:r w:rsidRPr="00DC1D08">
        <w:t>mhéaraí</w:t>
      </w:r>
      <w:r w:rsidRPr="00DC1D08">
        <w:t xml:space="preserve"> agus bardais an fhreasúra, rud a laghdaíonn tuilleadh muinín as éifeachtacht agus </w:t>
      </w:r>
      <w:r w:rsidRPr="00DC1D08">
        <w:t>fíorthoil</w:t>
      </w:r>
      <w:r w:rsidRPr="00DC1D08">
        <w:t xml:space="preserve"> na n-údarás sa chomhrac in aghaidh an éillithe; ag tathant ar údaráis na Tuirce neamhchlaontacht agus trédhearcacht a áirithiú ina n-iarrachtaí </w:t>
      </w:r>
      <w:r w:rsidRPr="00DC1D08">
        <w:t>frithéillithe</w:t>
      </w:r>
      <w:r w:rsidRPr="00DC1D08">
        <w:t xml:space="preserve">; á iarraidh ar údaráis na Tuirce feabhas a chur ar an gcomhrac in aghaidh an </w:t>
      </w:r>
      <w:r w:rsidRPr="00DC1D08">
        <w:t>ghóchumtha</w:t>
      </w:r>
      <w:r w:rsidRPr="00DC1D08">
        <w:t xml:space="preserve"> agus an córas um chearta maoine a athbhunú de réir caighdeáin idirnáisiúnta;</w:t>
      </w:r>
    </w:p>
    <w:p w:rsidR="00307D10" w:rsidRPr="00DC1D08" w:rsidP="00307D10" w14:paraId="6B8C630E" w14:textId="13B5B5FD">
      <w:pPr>
        <w:pStyle w:val="NormalHanging12a"/>
      </w:pPr>
      <w:r w:rsidRPr="00DC1D08">
        <w:t>3</w:t>
      </w:r>
      <w:r w:rsidR="00E63CA6">
        <w:t>2</w:t>
      </w:r>
      <w:r w:rsidRPr="00DC1D08">
        <w:t>.</w:t>
      </w:r>
      <w:r w:rsidRPr="00DC1D08">
        <w:tab/>
        <w:t xml:space="preserve">á chur in iúl gur geal léi gur baineadh an Tuirc de liosta liath an Tascfhórsa um Ghníomhaíocht Airgeadais (TFGA) i mí an Mheithimh 2024, tar éis dul chun cinn suntasach a dhéanamh maidir lena córas </w:t>
      </w:r>
      <w:r w:rsidRPr="00DC1D08">
        <w:t>frithsciúrtha</w:t>
      </w:r>
      <w:r w:rsidRPr="00DC1D08">
        <w:t xml:space="preserve"> airgid a fheabhsú agus maoiniú na sceimhlitheoireachta a chomhrac; á iarraidh ar an Tuirc ailíniú níos dlúithe a dhéanamh le </w:t>
      </w:r>
      <w:r w:rsidRPr="00DC1D08">
        <w:rPr>
          <w:i/>
        </w:rPr>
        <w:t>acquis</w:t>
      </w:r>
      <w:r w:rsidRPr="00DC1D08">
        <w:t xml:space="preserve"> an Aontais agus le moltaí TFGA chun a creat </w:t>
      </w:r>
      <w:r w:rsidRPr="00DC1D08">
        <w:t>frithsciúrtha</w:t>
      </w:r>
      <w:r w:rsidRPr="00DC1D08">
        <w:t xml:space="preserve"> airgid agus </w:t>
      </w:r>
      <w:r w:rsidRPr="00DC1D08">
        <w:t>frithmhaoinithe</w:t>
      </w:r>
      <w:r w:rsidRPr="00DC1D08">
        <w:t xml:space="preserve"> sceimhlitheoireachta a neartú tuilleadh, lena n-áirítear maidir le </w:t>
      </w:r>
      <w:r w:rsidRPr="00DC1D08">
        <w:t>hinrianaitheacht</w:t>
      </w:r>
      <w:r w:rsidRPr="00DC1D08">
        <w:t xml:space="preserve"> aistrithe agus cosc a chur ar mhí-úsáid bealaí nua íocaíochta agus </w:t>
      </w:r>
      <w:r w:rsidRPr="00DC1D08">
        <w:t>cripteashócmhainní</w:t>
      </w:r>
      <w:r w:rsidRPr="00DC1D08">
        <w:t xml:space="preserve"> le haghaidh maoiniú aindleathach;</w:t>
      </w:r>
    </w:p>
    <w:p w:rsidR="00307D10" w:rsidRPr="00DC1D08" w:rsidP="00307D10" w14:paraId="03C1098D" w14:textId="3D13570B">
      <w:pPr>
        <w:pStyle w:val="NormalHanging12a"/>
      </w:pPr>
      <w:r w:rsidRPr="00DC1D08">
        <w:t>3</w:t>
      </w:r>
      <w:r w:rsidR="00E63CA6">
        <w:t>3</w:t>
      </w:r>
      <w:r w:rsidRPr="00DC1D08">
        <w:t>.</w:t>
      </w:r>
      <w:r w:rsidRPr="00DC1D08">
        <w:tab/>
        <w:t xml:space="preserve">á chur i bhfios nach dtugtar aghaidh go fóill ar roinnt dúshláin chriticiúla a bhaineann le margadh an tsaothair, amhail fostaíocht neamhfhoirmiúil, an bhearna </w:t>
      </w:r>
      <w:r w:rsidRPr="00DC1D08">
        <w:t>phá</w:t>
      </w:r>
      <w:r w:rsidRPr="00DC1D08">
        <w:t xml:space="preserve"> idir na </w:t>
      </w:r>
      <w:r w:rsidRPr="00DC1D08">
        <w:t>hinscní</w:t>
      </w:r>
      <w:r w:rsidRPr="00DC1D08">
        <w:t xml:space="preserve"> agus neamhionannas ioncaim; á chur in iúl gur cúis </w:t>
      </w:r>
      <w:r w:rsidRPr="00DC1D08">
        <w:t>bhuartha</w:t>
      </w:r>
      <w:r w:rsidRPr="00DC1D08">
        <w:t xml:space="preserve"> di i gcónaí cumhdach íseal na </w:t>
      </w:r>
      <w:r w:rsidRPr="00DC1D08">
        <w:t>cómhargála</w:t>
      </w:r>
      <w:r w:rsidRPr="00DC1D08">
        <w:t xml:space="preserve"> agus na baic thromchúiseacha ar </w:t>
      </w:r>
      <w:r w:rsidRPr="00DC1D08">
        <w:t>ceardchumannú</w:t>
      </w:r>
      <w:r w:rsidRPr="00DC1D08">
        <w:t xml:space="preserve"> san earnáil phríobháideach; á chreidiúint go bhfuil gá le tuilleadh iarrachtaí chun sásraí idirphlé shóisialta a fheabhsú agus chun aghaidh a thabhairt ar dhúshláin sábháilteachta ceirde atá ag teacht chun cinn; á mheabhrú go bhfuil saoirse na gceardchumann agus an t-idirphlé sóisialta ríthábhachtach d’fhorbairt agus do rathúnas sochaí iolraíche; á iarraidh ar údaráis na Tuirce deireadh a chur le bacainní a chuireann teorainn le cearta ceardchumainn agus </w:t>
      </w:r>
      <w:r w:rsidRPr="00DC1D08">
        <w:t>cómhargála</w:t>
      </w:r>
      <w:r w:rsidRPr="00DC1D08">
        <w:t xml:space="preserve"> trí </w:t>
      </w:r>
      <w:r w:rsidRPr="00DC1D08">
        <w:t>shásraí</w:t>
      </w:r>
      <w:r w:rsidRPr="00DC1D08">
        <w:t xml:space="preserve"> idirphlé shóisialta a úsáid go héifeachtach, agus aitheantas a thabhairt don cheart dul ar stailc do </w:t>
      </w:r>
      <w:r w:rsidRPr="00DC1D08">
        <w:t>státseirbhísigh</w:t>
      </w:r>
      <w:r w:rsidRPr="00DC1D08">
        <w:t xml:space="preserve">; á chur in iúl gur saoth léi coinneáil ceardchumannaithe sa Tuirc arís agus arís eile as a ndualgais a chomhlíonadh; ag cáineadh, i ndáil leis sin, coinneáil </w:t>
      </w:r>
      <w:r w:rsidRPr="00DC1D08">
        <w:t>Mehmet</w:t>
      </w:r>
      <w:r w:rsidRPr="00DC1D08">
        <w:t xml:space="preserve"> </w:t>
      </w:r>
      <w:r w:rsidRPr="00DC1D08">
        <w:t>Türkmen</w:t>
      </w:r>
      <w:r w:rsidRPr="00DC1D08">
        <w:t>, cathaoirleach an aontais earnála teicstíle BİRTEK-SEN, le déanaí, an 15 Márta 2026, ag tabhairt dá haire gur cuireadh i bpríosún é freisin ar feadh breis agus mí in 2025; á iarraidh go scaoilfí saor láithreach é agus go gcuirfí deireadh leis an gciapadh breithiúnach ina choinne;</w:t>
      </w:r>
    </w:p>
    <w:p w:rsidR="00307D10" w:rsidRPr="00DC1D08" w:rsidP="00307D10" w14:paraId="1F981B33" w14:textId="29FF1A50">
      <w:pPr>
        <w:pStyle w:val="NormalHanging12a"/>
      </w:pPr>
      <w:r w:rsidRPr="00DC1D08">
        <w:t>3</w:t>
      </w:r>
      <w:r w:rsidR="00E63CA6">
        <w:t>4</w:t>
      </w:r>
      <w:r w:rsidRPr="00DC1D08">
        <w:t>.</w:t>
      </w:r>
      <w:r w:rsidRPr="00DC1D08">
        <w:tab/>
        <w:t xml:space="preserve">ag tabhairt dá haire dlí aeráide nua 2025 na Tuirce, a tháinig i bhfeidhm i mí Iúil 2025, agus á chur in iúl gur geal léi gur cuireadh córas trádála astaíochtaí san áireamh, agus ag tabhairt dá haire ag an am céanna gur gá aghaidh a thabhairt fós ar roinnt feabhsuithe, amhail maidir le huasteorainneacha deimhnithe; á chur in iúl gur saoth léi go bhfuil an Tuirc fós ina gníomhaí an-lag i réimse an mhaolaithe ar an athrú aeráide agus á iarraidh </w:t>
      </w:r>
      <w:r w:rsidRPr="00DC1D08">
        <w:t xml:space="preserve">ar </w:t>
      </w:r>
      <w:r w:rsidRPr="00DC1D08">
        <w:t>Ankara</w:t>
      </w:r>
      <w:r w:rsidRPr="00DC1D08">
        <w:t xml:space="preserve"> oibriú ar chreat dlíthiúil inchreidte chun astaíochtaí a laghdú; á thabhairt chun suntais go gcuireann plean na </w:t>
      </w:r>
      <w:r w:rsidRPr="00DC1D08">
        <w:t>hAireachta</w:t>
      </w:r>
      <w:r w:rsidRPr="00DC1D08">
        <w:t xml:space="preserve"> Fuinnimh agus Acmhainní Nádúrtha chun seasamh le fóirdheontais do ghiniúint guail intíre agus do ghiniúint leictreachais atá dian ar charbón moill ar an dul chun cinn maidir le leathadh amach foinsí in-athnuaite fuinnimh; á iarraidh ar Rialtas na Tuirce, i bhfianaise an 31ú Comhdháil na Náisiún Aontaithe maidir leis an Athrú Aeráide a óstáil in 2026, cinneadh a dhéanamh maidir le bealach chun deireadh a chur le gual de réir a chéile agus a bhuaic CO</w:t>
      </w:r>
      <w:r w:rsidRPr="00DC1D08">
        <w:rPr>
          <w:vertAlign w:val="subscript"/>
        </w:rPr>
        <w:t>2</w:t>
      </w:r>
      <w:r w:rsidRPr="00DC1D08">
        <w:t xml:space="preserve"> a tharraingt chun cinn ó 2038; á iarraidh ar an Aontas agus ar údaráis na Tuirce an comhar maidir leis an gComhaontú Glas a dhoimhniú agus tús áite a thabhairt dó, go háirithe maidir le praghsáil carbóin i gcomhthéacs an </w:t>
      </w:r>
      <w:r w:rsidRPr="00DC1D08">
        <w:t>tSásra</w:t>
      </w:r>
      <w:r w:rsidRPr="00DC1D08">
        <w:t xml:space="preserve"> Coigeartaithe Carbóin ar Theorainneacha, chun aghaidh a thabhairt ar na himpleachtaí d’</w:t>
      </w:r>
      <w:r w:rsidRPr="00DC1D08">
        <w:t>onnmhaireoirí</w:t>
      </w:r>
      <w:r w:rsidRPr="00DC1D08">
        <w:t xml:space="preserve"> na Tuirce, agus chun tacú le maoiniú </w:t>
      </w:r>
      <w:r w:rsidRPr="00DC1D08">
        <w:t>dícharbónaithe</w:t>
      </w:r>
      <w:r w:rsidRPr="00DC1D08">
        <w:t xml:space="preserve"> thionsclaíoch agus nuachóiriú eangaí chomh maith le beartais um aistriú cóir;</w:t>
      </w:r>
    </w:p>
    <w:p w:rsidR="00307D10" w:rsidRPr="00DC1D08" w:rsidP="00307D10" w14:paraId="2958371D" w14:textId="3AA13652">
      <w:pPr>
        <w:pStyle w:val="NormalHanging12a"/>
      </w:pPr>
      <w:r w:rsidRPr="00DC1D08">
        <w:t>3</w:t>
      </w:r>
      <w:r w:rsidR="00E63CA6">
        <w:t>5</w:t>
      </w:r>
      <w:r w:rsidRPr="00DC1D08">
        <w:t>.</w:t>
      </w:r>
      <w:r w:rsidRPr="00DC1D08">
        <w:tab/>
        <w:t xml:space="preserve">á chur in iúl gur cúis </w:t>
      </w:r>
      <w:r w:rsidRPr="00DC1D08">
        <w:t>bhuartha</w:t>
      </w:r>
      <w:r w:rsidRPr="00DC1D08">
        <w:t xml:space="preserve"> di leas ainmhithe san iompar ó Phoblacht na Tuirce agus trí Phoblacht na Tuirce; á iarraidh go gcomhlíonfar caighdeáin idirnáisiúnta agus go gcuirfear cosc ar </w:t>
      </w:r>
      <w:r w:rsidRPr="00DC1D08">
        <w:t>phlódú</w:t>
      </w:r>
      <w:r w:rsidRPr="00DC1D08">
        <w:t xml:space="preserve"> agus ar strus teasa; á chur in iúl gur cúis </w:t>
      </w:r>
      <w:r w:rsidRPr="00DC1D08">
        <w:t>bhuartha</w:t>
      </w:r>
      <w:r w:rsidRPr="00DC1D08">
        <w:t xml:space="preserve"> di marú agus drochíde tuairiscithe madraí agus cat seachráin; á iarraidh go ndéanfaí a rialú daonra i gcomhréir le caighdeáin idirnáisiúnta;</w:t>
      </w:r>
    </w:p>
    <w:p w:rsidR="00307D10" w:rsidRPr="00DC1D08" w:rsidP="00307D10" w14:paraId="3847273B" w14:textId="77777777">
      <w:pPr>
        <w:pStyle w:val="Normal12a"/>
        <w:rPr>
          <w:b/>
          <w:bCs/>
          <w:i/>
          <w:iCs/>
        </w:rPr>
      </w:pPr>
      <w:r w:rsidRPr="00DC1D08">
        <w:rPr>
          <w:b/>
          <w:i/>
        </w:rPr>
        <w:t>Comhar réigiúnach agus dea-chaidreamh comharsanachta</w:t>
      </w:r>
    </w:p>
    <w:p w:rsidR="00307D10" w:rsidRPr="00DC1D08" w:rsidP="00307D10" w14:paraId="1CB8D827" w14:textId="55ADB7A9">
      <w:pPr>
        <w:pStyle w:val="NormalHanging12a"/>
      </w:pPr>
      <w:r w:rsidRPr="00240AF7">
        <w:t>3</w:t>
      </w:r>
      <w:r w:rsidR="00E63CA6">
        <w:t>6</w:t>
      </w:r>
      <w:r w:rsidRPr="00240AF7">
        <w:t>.</w:t>
      </w:r>
      <w:r w:rsidRPr="00DC1D08">
        <w:tab/>
        <w:t xml:space="preserve">ag moladh na Tuirce i gcónaí as thart ar 2,7 milliún dídeanaí a óstáil, lena n-áirítear 2,3 milliún Siriach atá faoi chosaint shealadach amhail i mí Eanáir 2026; ag tabhairt dá haire, de réir thuairisciú </w:t>
      </w:r>
      <w:r w:rsidRPr="00DC1D08">
        <w:t>Frontex</w:t>
      </w:r>
      <w:r w:rsidRPr="00DC1D08">
        <w:t xml:space="preserve"> i mí Eanáir 2025, gur tháinig laghdú thart ar an gceathrú cuid i </w:t>
      </w:r>
      <w:r w:rsidRPr="00DC1D08">
        <w:t>ndearbhuimhreacha</w:t>
      </w:r>
      <w:r w:rsidRPr="00DC1D08">
        <w:t xml:space="preserve"> ar an imirce neamhrialta feadh theorainn na Tuirce-an Aontais; á athdhearbhú a thábhachtaí atá comhar na Tuirce chun sreabha imirce a bhainistiú go héifeachtach agus go hordúil; ag tabhairt dá haire, thairis sin, gur ranníoc an Aontais beagnach EUR 12.5 billiún ó 2011 i leith chun cabhrú leis an Tuirc tacú le dídeanaithe agus le pobail </w:t>
      </w:r>
      <w:r w:rsidRPr="00DC1D08">
        <w:t>óstacha</w:t>
      </w:r>
      <w:r w:rsidRPr="00DC1D08">
        <w:t>; ag tacú le leanúint de chistiú an Aontais chun cúram sláinte, oideachas, cosaint agus lánpháirtiú dídeanaithe sa Tuirc a chothú tuilleadh; á iarraidh ar an Aontas agus ar na Ballstáit cúnamh airgeadais don spás daonnúil agus cosanta sa Tuirc a choinneáil ar bun agus, i gcás inar féidir, a mhéadú, iarrachtaí a mhéadú chun tacú le heagraíochtaí sochaí sibhialta na Tuirce agus le heagraíochtaí faoi stiúir dídeanaithe;</w:t>
      </w:r>
    </w:p>
    <w:p w:rsidR="00307D10" w:rsidRPr="00DC1D08" w:rsidP="00307D10" w14:paraId="7A492236" w14:textId="046BC05D">
      <w:pPr>
        <w:pStyle w:val="NormalHanging12a"/>
      </w:pPr>
      <w:r w:rsidRPr="00DC1D08">
        <w:t>3</w:t>
      </w:r>
      <w:r w:rsidR="00E63CA6">
        <w:t>7</w:t>
      </w:r>
      <w:r w:rsidRPr="00DC1D08">
        <w:t>.</w:t>
      </w:r>
      <w:r w:rsidRPr="00DC1D08">
        <w:tab/>
        <w:t xml:space="preserve">á chur in iúl gur cúis </w:t>
      </w:r>
      <w:r w:rsidRPr="00DC1D08">
        <w:t>bhuartha</w:t>
      </w:r>
      <w:r w:rsidRPr="00DC1D08">
        <w:t xml:space="preserve"> di an meath atá tagtha ar an timpeallacht chosanta do dhídeanaithe ón tSiria sa Tuirc, lena n-áirítear árachas sláinte a chur ar fionraí, campaí dídeanaithe a dhúnadh gan roghanna malartacha </w:t>
      </w:r>
      <w:r w:rsidRPr="00DC1D08">
        <w:t>leormhaithe</w:t>
      </w:r>
      <w:r w:rsidRPr="00DC1D08">
        <w:t xml:space="preserve"> agus seirbhísí arna soláthar ag eagraíochtaí neamhrialtasacha idirnáisiúnta agus ag na Náisiúin Aontaithe a </w:t>
      </w:r>
      <w:r w:rsidRPr="00DC1D08">
        <w:t>íos</w:t>
      </w:r>
      <w:r w:rsidRPr="00DC1D08">
        <w:t xml:space="preserve">-scálú; á chur in iúl, thairis sin, gur cúis </w:t>
      </w:r>
      <w:r w:rsidRPr="00DC1D08">
        <w:t>bhuartha</w:t>
      </w:r>
      <w:r w:rsidRPr="00DC1D08">
        <w:t xml:space="preserve"> di fós staid na ngrúpaí mionlaigh, na ndídeanaithe agus na n-imirceach a raibh orthu aghaidh a thabhairt ar idirdhealú, ar fhoréigean agus ar fhilleadh éigeantach in 2025; á thabhairt chun suntais nach mór don Tuirc leanúint de dhídeanaithe ón tSiria a chosaint go dtí go gcomhlíonfar na coinníollacha maidir lena bhfilleadh; á iarraidh ar údaráis na Tuirce cuairteanna ‘dul agus féach’ nó sásraí coibhéiseacha lena gcumasaítear cinntí </w:t>
      </w:r>
      <w:r w:rsidRPr="00DC1D08">
        <w:t>eolasacha</w:t>
      </w:r>
      <w:r w:rsidRPr="00DC1D08">
        <w:t xml:space="preserve"> um fhilleadh a athbhunú; ag tabhairt dá haire, agus é ina ábhar </w:t>
      </w:r>
      <w:r w:rsidRPr="00DC1D08">
        <w:t>bhuartha</w:t>
      </w:r>
      <w:r w:rsidRPr="00DC1D08">
        <w:t xml:space="preserve"> di, go bhfuil tuarascálacha inchreidte ann ina nochtar sáruithe ar chearta an duine ag ionaid aistrithe arna gcistiú ag an Aontas sa Tuirc agus á iarraidh ar an gCoimisiún imscrúdú trédhearcach agus neamhspleách a sheoladh ar an ábhar; á iarraidh ar an gCoimisiún an trédhearcacht agus an cruinneas is mó is féidir a áirithiú i leithdháileadh na gcistí agus a áirithiú go gcomhlíonfaidh tionscadail arna gcistiú ag an Aontas, go háirithe iad sin a bhaineann le </w:t>
      </w:r>
      <w:r w:rsidRPr="00DC1D08">
        <w:t xml:space="preserve">hionaid aistrithe agus rialú teorann, na caighdeáin ábhartha uile maidir le cearta an duine; á iarraidh ar an Tuirc a áirithiú go gcuirfear chun feidhme go hiomlán agus go neamh-idirdhealaitheach Ráiteas 2016 ón Aontas Eorpach agus ón Tuirc agus an Comhaontú um </w:t>
      </w:r>
      <w:r w:rsidRPr="00DC1D08">
        <w:t>Athligean</w:t>
      </w:r>
      <w:r w:rsidRPr="00DC1D08">
        <w:t xml:space="preserve"> Isteach idir an tAontas Eorpach agus an Tuirc </w:t>
      </w:r>
      <w:r w:rsidRPr="00DC1D08">
        <w:rPr>
          <w:i/>
          <w:iCs/>
        </w:rPr>
        <w:t>vis</w:t>
      </w:r>
      <w:r w:rsidRPr="00DC1D08">
        <w:rPr>
          <w:i/>
          <w:iCs/>
        </w:rPr>
        <w:t>-à-</w:t>
      </w:r>
      <w:r w:rsidRPr="00DC1D08">
        <w:rPr>
          <w:i/>
          <w:iCs/>
        </w:rPr>
        <w:t>vis</w:t>
      </w:r>
      <w:r w:rsidRPr="00DC1D08">
        <w:t xml:space="preserve"> na Ballstáit uile; á chur i bhfáth nár cheart leochaileacht na n-imirceach a ionstraimiú chun críoch polaitiúil in aghaidh an Aontais nó a Bhallstát; ag tathant ar an Tuirc leanúint de bheith ag comhoibriú de mheon macánta le Ballstáit uile an Aontais i réimse na himirce, lena n-áiritheofar go seolfar comhartha soiléir chuig </w:t>
      </w:r>
      <w:r w:rsidRPr="00DC1D08">
        <w:t>smuigléirí</w:t>
      </w:r>
      <w:r w:rsidRPr="00DC1D08">
        <w:t xml:space="preserve"> daoine chun tuilleadh sreafaí neamhdhleathacha a </w:t>
      </w:r>
      <w:r w:rsidRPr="00DC1D08">
        <w:t>dhíspreagadh</w:t>
      </w:r>
      <w:r w:rsidRPr="00DC1D08">
        <w:t>;</w:t>
      </w:r>
    </w:p>
    <w:p w:rsidR="00307D10" w:rsidRPr="00DC1D08" w:rsidP="00307D10" w14:paraId="62B26DD9" w14:textId="27274611">
      <w:pPr>
        <w:pStyle w:val="NormalHanging12a"/>
      </w:pPr>
      <w:r w:rsidRPr="00DC1D08">
        <w:t>3</w:t>
      </w:r>
      <w:r w:rsidR="00E63CA6">
        <w:t>8</w:t>
      </w:r>
      <w:r w:rsidRPr="00DC1D08">
        <w:t>.</w:t>
      </w:r>
      <w:r w:rsidRPr="00DC1D08">
        <w:tab/>
        <w:t xml:space="preserve">ag athdhearbhú a </w:t>
      </w:r>
      <w:r w:rsidRPr="00DC1D08">
        <w:t>hiarrata</w:t>
      </w:r>
      <w:r w:rsidRPr="00DC1D08">
        <w:t xml:space="preserve"> ar an Tuirc oibriú ar chur chuige cuiditheach, nach bhfuil teanntásach ná ionsaitheach, ina comharsanacht; á chur in iúl gur geal léi an t-idirphlé leanúnach idir an Ghréig agus an Tuirc, lena n-áirítear cruinnithe ardleibhéil amhail an cruinniú mullaigh idir an Príomh-Aire </w:t>
      </w:r>
      <w:r w:rsidRPr="00DC1D08">
        <w:t>Mitsotakis</w:t>
      </w:r>
      <w:r w:rsidRPr="00DC1D08">
        <w:t xml:space="preserve"> agus an tUachtarán </w:t>
      </w:r>
      <w:r w:rsidRPr="00DC1D08">
        <w:t>Erdoğan</w:t>
      </w:r>
      <w:r w:rsidRPr="00DC1D08">
        <w:t xml:space="preserve"> i mí Feabhra 2026, lenar féidir timpeallacht chuiditheach agus </w:t>
      </w:r>
      <w:r w:rsidRPr="00DC1D08">
        <w:t>díghéarú</w:t>
      </w:r>
      <w:r w:rsidRPr="00DC1D08">
        <w:t xml:space="preserve"> breise a chothú sa Mheánmhuir Thoir, rud atá ríthábhachtach i measc an </w:t>
      </w:r>
      <w:r w:rsidRPr="00DC1D08">
        <w:t>ghéaraithe</w:t>
      </w:r>
      <w:r w:rsidRPr="00DC1D08">
        <w:t xml:space="preserve"> chontúirtigh ar </w:t>
      </w:r>
      <w:r w:rsidRPr="00DC1D08">
        <w:t>choinbhleachtaí</w:t>
      </w:r>
      <w:r w:rsidRPr="00DC1D08">
        <w:t xml:space="preserve"> sa réigiún máguaird; á athdhearbhú gur spéis léi go mór an chobhsaíocht agus an tslándáil sa réigiún agus ag spreagadh gach taobh dul chun cinn breise a dhéanamh i gcomhréir leis an idirphlé agus leis an gcomhar sin d’fhonn aon díospóid agus difríocht atá ar feitheamh a réiteach faoi chreat an dlí idirnáisiúnta; á chur in iúl gur cúis mhór </w:t>
      </w:r>
      <w:r w:rsidRPr="00DC1D08">
        <w:t>bhuartha</w:t>
      </w:r>
      <w:r w:rsidRPr="00DC1D08">
        <w:t xml:space="preserve"> di go leanann an Tuirc de bheith ag seasamh le bagairt fhoirmiúil chogaidh in aghaidh na Gréige (</w:t>
      </w:r>
      <w:r w:rsidRPr="00DC1D08">
        <w:rPr>
          <w:i/>
          <w:iCs/>
        </w:rPr>
        <w:t>casus</w:t>
      </w:r>
      <w:r w:rsidRPr="00DC1D08">
        <w:rPr>
          <w:i/>
          <w:iCs/>
        </w:rPr>
        <w:t xml:space="preserve"> </w:t>
      </w:r>
      <w:r w:rsidRPr="00DC1D08">
        <w:rPr>
          <w:i/>
          <w:iCs/>
        </w:rPr>
        <w:t>belli</w:t>
      </w:r>
      <w:r w:rsidRPr="00DC1D08">
        <w:t xml:space="preserve">), </w:t>
      </w:r>
      <w:r w:rsidRPr="00B84392" w:rsidR="00B84392">
        <w:t xml:space="preserve">dá bhfeidhmeodh an Ghréig a ceart dleathach a uiscí teorann a leathnú suas go 12 mhuirmhíle sa Mhuir </w:t>
      </w:r>
      <w:r w:rsidRPr="00B84392" w:rsidR="00B84392">
        <w:t>Aeigéach</w:t>
      </w:r>
      <w:r w:rsidRPr="00B84392" w:rsidR="00B84392">
        <w:t>, i gcomhréir le hAirteagal 3 de Choinbhinsiún na Náisiún Aontaithe maidir le Dlí na Farraige</w:t>
      </w:r>
      <w:r w:rsidR="00B84392">
        <w:t xml:space="preserve">; </w:t>
      </w:r>
      <w:r w:rsidRPr="00DC1D08">
        <w:t xml:space="preserve">á chur in iúl gur saoth léi go leanann an Tuirc de cheannasacht agus cearta ceannasacha Bhallstáit an Aontais a shárú, amhail an Ghréig agus Poblacht na </w:t>
      </w:r>
      <w:r w:rsidRPr="00DC1D08">
        <w:t>Cipire</w:t>
      </w:r>
      <w:r w:rsidRPr="00DC1D08">
        <w:t xml:space="preserve">, lena n-áirítear trí </w:t>
      </w:r>
      <w:r w:rsidRPr="00DC1D08">
        <w:t>fhoirceadal</w:t>
      </w:r>
      <w:r w:rsidRPr="00DC1D08">
        <w:t xml:space="preserve"> an Dúchais Ghoirm a chur chun cinn, an méadú suntasach ar </w:t>
      </w:r>
      <w:r w:rsidRPr="00DC1D08">
        <w:t>sháruithe</w:t>
      </w:r>
      <w:r w:rsidRPr="00DC1D08">
        <w:t xml:space="preserve"> ar aerspás na Gréige i gcomparáid le 2024 – cé go bhfuil </w:t>
      </w:r>
      <w:r w:rsidR="00B84392">
        <w:t>an dara ceann</w:t>
      </w:r>
      <w:r w:rsidRPr="00DC1D08" w:rsidR="00B84392">
        <w:t xml:space="preserve"> </w:t>
      </w:r>
      <w:r w:rsidRPr="00DC1D08">
        <w:t xml:space="preserve">fós ar leibhéil réasúnta íseal – ionstraimiú polaitiúil chóras NAVTEX, sárú </w:t>
      </w:r>
      <w:r w:rsidR="00B84392">
        <w:t xml:space="preserve">scairbh ilchríochach agus </w:t>
      </w:r>
      <w:r w:rsidRPr="00DC1D08">
        <w:t xml:space="preserve">Limistéar Eacnamaíoch Eisiach na Gréige trí bhac a chur ar dhul chun cinn tionscadal maidir le nascacht an Aontais, amhail Idirnascaire na Mara Móire agus Píblíne </w:t>
      </w:r>
      <w:r w:rsidRPr="00DC1D08">
        <w:t>EastMed</w:t>
      </w:r>
      <w:r w:rsidRPr="00DC1D08">
        <w:t xml:space="preserve">, atá ainmnithe mar thionscadal leasa choitinn den Aontas, </w:t>
      </w:r>
      <w:r w:rsidRPr="00B84392" w:rsidR="00B84392">
        <w:t xml:space="preserve">diúltú d’fhoilsiú phleanáil spásúil </w:t>
      </w:r>
      <w:r w:rsidRPr="00B84392" w:rsidR="00B84392">
        <w:t>mhuirí</w:t>
      </w:r>
      <w:r w:rsidRPr="00B84392" w:rsidR="00B84392">
        <w:t xml:space="preserve"> na Gréige a foilsíodh faoin Treoir maidir le Pleanáil Spásúil Mhuirí</w:t>
      </w:r>
      <w:r>
        <w:rPr>
          <w:rStyle w:val="FootnoteReference"/>
        </w:rPr>
        <w:footnoteReference w:id="7"/>
      </w:r>
      <w:r w:rsidRPr="00B84392" w:rsidR="00B84392">
        <w:t xml:space="preserve"> agus foilsiú phleanáil spásúil </w:t>
      </w:r>
      <w:r w:rsidRPr="00B84392" w:rsidR="00B84392">
        <w:t>mhuirí</w:t>
      </w:r>
      <w:r w:rsidRPr="00B84392" w:rsidR="00B84392">
        <w:t xml:space="preserve"> na Tuirce lena gcumhdaítear limistéir atá faoi cheannasacht agus faoi dhlínse na Gréige, </w:t>
      </w:r>
      <w:r w:rsidRPr="00DC1D08">
        <w:t xml:space="preserve">an agóid in aghaidh pháirc </w:t>
      </w:r>
      <w:r w:rsidRPr="00DC1D08">
        <w:t>mhuirí</w:t>
      </w:r>
      <w:r w:rsidRPr="00DC1D08">
        <w:t xml:space="preserve"> a bhunú sa Mhuir </w:t>
      </w:r>
      <w:r w:rsidRPr="00DC1D08">
        <w:t>Aeigéach</w:t>
      </w:r>
      <w:r w:rsidRPr="00DC1D08">
        <w:t xml:space="preserve"> go hiomlán laistigh d’uiscí teorann na Gréige, </w:t>
      </w:r>
      <w:r w:rsidRPr="00B84392" w:rsidR="00B84392">
        <w:t xml:space="preserve">agus an fógra maidir le bunú dhá pháirc </w:t>
      </w:r>
      <w:r w:rsidRPr="00B84392" w:rsidR="00B84392">
        <w:t>mhuirí</w:t>
      </w:r>
      <w:r w:rsidRPr="00B84392" w:rsidR="00B84392">
        <w:t xml:space="preserve"> de chuid na Tuirce a shíneann isteach i limistéir ina bhfuil dlínse ag an nGréig i mí Lúnasa 2025, </w:t>
      </w:r>
      <w:r w:rsidRPr="00DC1D08">
        <w:t xml:space="preserve">nó an méadú suntasach, ó 2024 i leith, ar ghníomhaíochtaí iascaireachta neamhdhleathacha a dhéanann soithí Turcacha laistigh d’uiscí teorann na Gréige; </w:t>
      </w:r>
      <w:r w:rsidRPr="00B84392" w:rsidR="00B84392">
        <w:t xml:space="preserve">á chur in iúl gur cúis mhór imní di an togra le haghaidh </w:t>
      </w:r>
      <w:r w:rsidRPr="00B84392" w:rsidR="00B84392">
        <w:t>dréachtdlí</w:t>
      </w:r>
      <w:r w:rsidRPr="00B84392" w:rsidR="00B84392">
        <w:t xml:space="preserve"> a d’ullmhaigh Lárionad Náisiúnta Ollscoil </w:t>
      </w:r>
      <w:r w:rsidRPr="00B84392" w:rsidR="00B84392">
        <w:t>Ankara</w:t>
      </w:r>
      <w:r w:rsidRPr="00B84392" w:rsidR="00B84392">
        <w:t xml:space="preserve"> um an Muir agus an Dlí Muirí (DEHUKAM) lena ndéanfaí foirceadal na ‘Tíre Dúchais Goirme’ a </w:t>
      </w:r>
      <w:r w:rsidRPr="00B84392" w:rsidR="00B84392">
        <w:t>chódú</w:t>
      </w:r>
      <w:r w:rsidRPr="00B84392" w:rsidR="00B84392">
        <w:t xml:space="preserve"> agus a d’fhéadfadh a bheith ina shárú díreach ar an dlí idirnáisiúnta bunaithe</w:t>
      </w:r>
      <w:r w:rsidR="00B84392">
        <w:t xml:space="preserve">; </w:t>
      </w:r>
      <w:r w:rsidRPr="00DC1D08">
        <w:t xml:space="preserve">ag athdhearbhú a </w:t>
      </w:r>
      <w:r w:rsidRPr="00DC1D08">
        <w:t>hiarrata</w:t>
      </w:r>
      <w:r w:rsidRPr="00DC1D08">
        <w:t xml:space="preserve"> ar an Tuirc </w:t>
      </w:r>
      <w:r w:rsidRPr="00DC1D08">
        <w:t>ceannasacht</w:t>
      </w:r>
      <w:r w:rsidRPr="00DC1D08">
        <w:t xml:space="preserve"> Bhallstáit uile an Aontais ar a bhfarraigí teorann agus ar a n-aerspás </w:t>
      </w:r>
      <w:r w:rsidRPr="00B84392" w:rsidR="00B84392">
        <w:t xml:space="preserve">chomh maith lena gcearta ceannasacha </w:t>
      </w:r>
      <w:r w:rsidRPr="00DC1D08">
        <w:t xml:space="preserve">a urramú go hiomlán i gcomhréir le dlí an Aontais agus leis an dlí idirnáisiúnta, lena n-áirítear faoi UNCLOS, agus lena n-áirítear an ceart chun </w:t>
      </w:r>
      <w:r w:rsidR="00B84392">
        <w:t xml:space="preserve">scairbh ilchríochach agus </w:t>
      </w:r>
      <w:r w:rsidRPr="00DC1D08">
        <w:t xml:space="preserve">Limistéir Eacnamaíocha Eisiacha a </w:t>
      </w:r>
      <w:r w:rsidRPr="00DC1D08">
        <w:t>theorannú</w:t>
      </w:r>
      <w:r w:rsidR="00B84392">
        <w:t xml:space="preserve"> </w:t>
      </w:r>
      <w:r w:rsidRPr="00B84392" w:rsidR="00B84392">
        <w:t xml:space="preserve">agus an ceart chun a n-acmhainní nádúrtha a thaiscéaladh agus a </w:t>
      </w:r>
      <w:r w:rsidRPr="00B84392" w:rsidR="00B84392">
        <w:t>shaothrú; á iarraidh, i ndáil leis sin, ar an Tuirc gan dul ar aghaidh le glacadh aon dlí a d’fhéadfadh na prionsabail sin a shárú</w:t>
      </w:r>
      <w:r w:rsidRPr="00DC1D08">
        <w:t xml:space="preserve">; ag athdhearbhú a tuairime go sáraíonn an meabhrán tuisceana idir an Tuirc agus an Libia maidir le teorannú na limistéar dlínse </w:t>
      </w:r>
      <w:r w:rsidRPr="00DC1D08">
        <w:t>muirí</w:t>
      </w:r>
      <w:r w:rsidRPr="00DC1D08">
        <w:t xml:space="preserve"> sa Mheánmhuir cearta ceannasacha tríú tíortha, nach gcomhlíonann sé dlí na farraige agus nach féidir aon iarmhairtí dlíthiúla a bheith aige do </w:t>
      </w:r>
      <w:r w:rsidRPr="00DC1D08">
        <w:t>thríú</w:t>
      </w:r>
      <w:r w:rsidRPr="00DC1D08">
        <w:t xml:space="preserve"> tíortha;</w:t>
      </w:r>
    </w:p>
    <w:p w:rsidR="00307D10" w:rsidRPr="00DC1D08" w:rsidP="00307D10" w14:paraId="722CFDF6" w14:textId="28B7B080">
      <w:pPr>
        <w:pStyle w:val="NormalHanging12a"/>
      </w:pPr>
      <w:r w:rsidRPr="00DC1D08">
        <w:t>3</w:t>
      </w:r>
      <w:r w:rsidR="00E63CA6">
        <w:t>9</w:t>
      </w:r>
      <w:r w:rsidRPr="00DC1D08">
        <w:t>.</w:t>
      </w:r>
      <w:r w:rsidRPr="00DC1D08">
        <w:tab/>
        <w:t xml:space="preserve">á athdhearbhú go láidir a tuairime gurb é an t-aon réiteach ar fhadhb na </w:t>
      </w:r>
      <w:r w:rsidRPr="00DC1D08">
        <w:t>Cipire</w:t>
      </w:r>
      <w:r w:rsidRPr="00DC1D08">
        <w:t xml:space="preserve"> réiteach cothrom, cuimsitheach, inmharthana agus daonlathach, laistigh de chreat comhaontaithe na Náisiún Aontaithe, ar bhonn cónaidhm </w:t>
      </w:r>
      <w:r w:rsidRPr="00DC1D08">
        <w:t>dhéphobail</w:t>
      </w:r>
      <w:r w:rsidRPr="00DC1D08">
        <w:t xml:space="preserve"> </w:t>
      </w:r>
      <w:r w:rsidRPr="00DC1D08">
        <w:t>dhéchriosach</w:t>
      </w:r>
      <w:r w:rsidRPr="00DC1D08">
        <w:t xml:space="preserve"> ag a bhfuil pearsantacht dhlítheanach idirnáisiúnta aonair, </w:t>
      </w:r>
      <w:r w:rsidRPr="00DC1D08">
        <w:t>ceannasacht</w:t>
      </w:r>
      <w:r w:rsidRPr="00DC1D08">
        <w:t xml:space="preserve"> aonair, saoránacht aonair agus comhionannas polaitiúil, mar a leagtar amach sna rúin ábhartha ó Chomhairle Slándála na Náisiún Aontaithe, sna réimsí </w:t>
      </w:r>
      <w:r w:rsidRPr="00DC1D08">
        <w:t>cóineasaithe</w:t>
      </w:r>
      <w:r w:rsidRPr="00DC1D08">
        <w:t xml:space="preserve"> a comhaontaíodh agus i gcreat Ardrúnaí na Náisiún Aontaithe, agus i gcomhréir leis an dlí idirnáisiúnta agus leis na prionsabail agus na luachanna ar a bhfuil an tAontas fothaithe; á iarraidh, mar ábhar práinne, go gcuirfí tús an athuair leis an gcaibidlíocht maidir le hathaontú na </w:t>
      </w:r>
      <w:r w:rsidRPr="00DC1D08">
        <w:t>Cipire</w:t>
      </w:r>
      <w:r w:rsidRPr="00DC1D08">
        <w:t xml:space="preserve"> faoi choimirce Ardrúnaí na Náisiún Aontaithe a luaithe is féidir, ón bpointe ar cuireadh isteach orthu in </w:t>
      </w:r>
      <w:r w:rsidRPr="00DC1D08">
        <w:t>Crans-Montana</w:t>
      </w:r>
      <w:r w:rsidRPr="00DC1D08">
        <w:t xml:space="preserve"> in 2017; á iarraidh ar an Tuirc deireadh a chur leis an togra do-ghlactha le haghaidh réiteach dhá stát sa Chipir agus filleadh ar an mbonn comhaontaithe le haghaidh réitigh agus chreat na Náisiún Aontaithe;</w:t>
      </w:r>
    </w:p>
    <w:p w:rsidR="00307D10" w:rsidRPr="00DC1D08" w:rsidP="00307D10" w14:paraId="4317C84B" w14:textId="1366FF92">
      <w:pPr>
        <w:pStyle w:val="NormalHanging12a"/>
      </w:pPr>
      <w:r>
        <w:t>40</w:t>
      </w:r>
      <w:r w:rsidRPr="00DC1D08">
        <w:t>.</w:t>
      </w:r>
      <w:r w:rsidRPr="00DC1D08">
        <w:tab/>
        <w:t xml:space="preserve">á chur in iúl gur geal léi na céimeanna a ghlac Ardrúnaí na Náisiún Aontaithe i dtreo cainteanna cuimsitheacha socraíochta a atosú, lena n-áirítear Toscaire Pearsanta a cheapadh maidir leis an </w:t>
      </w:r>
      <w:r w:rsidRPr="00DC1D08">
        <w:t>gCipir</w:t>
      </w:r>
      <w:r w:rsidRPr="00DC1D08">
        <w:t xml:space="preserve">; á iarraidh ar an gCoimisiún Toscaire Speisialta nua an Choimisiúin Eorpaigh don Chipir a cheapadh go pras; á chur in iúl gur geal léi an dá chruinniú neamhfhoirmiúla a tionóladh i bhformáid níos leithne, faoi choimirce Ardrúnaí na Náisiún Aontaithe, sa Ghinéiv i mí an Mhárta 2025 agus i Nua-Eabhrac i mí Iúil 2025, chomh maith leis na cruinnithe </w:t>
      </w:r>
      <w:r w:rsidR="008F0654">
        <w:t xml:space="preserve">éagsúla </w:t>
      </w:r>
      <w:r w:rsidRPr="00DC1D08">
        <w:t xml:space="preserve">sa Chipir den Uachtarán </w:t>
      </w:r>
      <w:r w:rsidRPr="00DC1D08">
        <w:t>Nikos</w:t>
      </w:r>
      <w:r w:rsidRPr="00DC1D08">
        <w:t xml:space="preserve"> </w:t>
      </w:r>
      <w:r w:rsidRPr="00DC1D08">
        <w:t>Christodoulides</w:t>
      </w:r>
      <w:r w:rsidRPr="00DC1D08">
        <w:t xml:space="preserve"> agus ceannaire phobal Turcach na </w:t>
      </w:r>
      <w:r w:rsidRPr="00DC1D08">
        <w:t>Cipire</w:t>
      </w:r>
      <w:r w:rsidRPr="00DC1D08">
        <w:t xml:space="preserve"> </w:t>
      </w:r>
      <w:r w:rsidRPr="00DC1D08">
        <w:t>Tufan</w:t>
      </w:r>
      <w:r w:rsidRPr="00DC1D08">
        <w:t xml:space="preserve"> </w:t>
      </w:r>
      <w:r w:rsidRPr="00DC1D08">
        <w:t>Erhürman</w:t>
      </w:r>
      <w:r w:rsidR="008F0654">
        <w:t>,</w:t>
      </w:r>
      <w:r w:rsidRPr="00DC1D08">
        <w:t xml:space="preserve"> </w:t>
      </w:r>
      <w:r w:rsidR="008F0654">
        <w:t xml:space="preserve">lena n-áirítear an cruinniú </w:t>
      </w:r>
      <w:r w:rsidRPr="00DC1D08">
        <w:t xml:space="preserve">i mí na Nollag 2025, inar cuireadh i dtábhacht i ráiteas comhpháirteach gurb é ‘an </w:t>
      </w:r>
      <w:r w:rsidRPr="00DC1D08">
        <w:t>fhíoraidhm</w:t>
      </w:r>
      <w:r w:rsidRPr="00DC1D08">
        <w:t xml:space="preserve"> atá ann fadhb na </w:t>
      </w:r>
      <w:r w:rsidRPr="00DC1D08">
        <w:t>Cipire</w:t>
      </w:r>
      <w:r w:rsidRPr="00DC1D08">
        <w:t xml:space="preserve"> a réiteach leis an gcomhionannas polaitiúil mar a thuairiscítear sna Rúin ón CSNA’; á chur in iúl gur geal léi, thairis sin, seasamh an dá thaobh, ag eascairt as an bhfíoras go bhfuil ceannaire nua ar phobal Turcach na </w:t>
      </w:r>
      <w:r w:rsidRPr="00DC1D08">
        <w:t>Cipire</w:t>
      </w:r>
      <w:r w:rsidRPr="00DC1D08">
        <w:t xml:space="preserve">, rud a chuir leis an dóchas athnuaite go gcruthófar timpeallacht fhabhrach chun tús a chur an athuair leis an gcaibidlíocht socraíochta; á chur in iúl gur geal léi an comhaontú maidir le tuilleadh beart cothaithe muiníne mar chéim dhearfach agus ábhartha agus ag spreagadh a gcur chun feidhme; ag tacú go láidir le leanúint den teagmháil idir an dá thaobh faoi choimirce Ardrúnaí na Náisiún Aontaithe agus le hobair a Thoscaire Phearsanta maidir leis an </w:t>
      </w:r>
      <w:r w:rsidRPr="00DC1D08">
        <w:t>gCipir</w:t>
      </w:r>
      <w:r w:rsidRPr="00DC1D08">
        <w:t>; á iarraidh ar an Aontais agus ar a Bhallstáit tacú go daingean le leanúint den idirphlé sin agus a bheith réidh chun tacú, ar bhealach ar bith is gá, leis an rath a d’fhéadfadh a bheith ar an bpróiseas sin; ag spreagadh do gach taobh leas a bhaint as an móiminteam sin chun bogadh i dtreo atosú na caibidlíochta agus gan an deis sin a chailleadh;</w:t>
      </w:r>
    </w:p>
    <w:p w:rsidR="00307D10" w:rsidRPr="00DC1D08" w:rsidP="00307D10" w14:paraId="026BBDE4" w14:textId="71673D0F">
      <w:pPr>
        <w:pStyle w:val="NormalHanging12a"/>
      </w:pPr>
      <w:r w:rsidRPr="00DC1D08">
        <w:t>4</w:t>
      </w:r>
      <w:r w:rsidR="00E63CA6">
        <w:t>1</w:t>
      </w:r>
      <w:r w:rsidRPr="00DC1D08">
        <w:t>.</w:t>
      </w:r>
      <w:r w:rsidRPr="00DC1D08">
        <w:tab/>
        <w:t xml:space="preserve">á iarraidh ar an Tuirc stádas an chreasa mhaolánaigh agus sainordú UNFICYP a urramú, deireadh a chur le gach gníomhaíocht agus sárú aontaobhach laistigh den chrios maolánach agus gar dó agus iad a aisiompú, agus staonadh ó aon ghníomhaíochtaí agus briogadh breise den sórt sin, lena n-áirítear ciapadh agus imeaglú feirmeoirí; á athdhearbhú a </w:t>
      </w:r>
      <w:r w:rsidRPr="00DC1D08">
        <w:t>hiarrata</w:t>
      </w:r>
      <w:r w:rsidRPr="00DC1D08">
        <w:t xml:space="preserve"> go mbeadh comhar ann i measc Phoblacht na </w:t>
      </w:r>
      <w:r w:rsidRPr="00DC1D08">
        <w:t>Cipire</w:t>
      </w:r>
      <w:r w:rsidRPr="00DC1D08">
        <w:t xml:space="preserve">, na Tuirce, na Ríochta Aontaithe agus na Náisiún Aontaithe chun bearta nithiúla a chur chun feidhme chun an crios maolánach a </w:t>
      </w:r>
      <w:r w:rsidRPr="00DC1D08">
        <w:t>dhímhíleatú</w:t>
      </w:r>
      <w:r w:rsidRPr="00DC1D08">
        <w:t xml:space="preserve">, chun teannas a laghdú agus chun rannchuidiú le timpeallacht fhabhrach chun tús a chur an athuair leis an gcaibidlíocht faoi stiúir na Náisiún Aontaithe; á iarraidh ar an Tuirc tarraingt siar ó </w:t>
      </w:r>
      <w:r w:rsidRPr="00DC1D08">
        <w:t>Strovilia</w:t>
      </w:r>
      <w:r w:rsidRPr="00DC1D08">
        <w:t xml:space="preserve"> agus cur </w:t>
      </w:r>
      <w:r w:rsidRPr="00DC1D08">
        <w:t xml:space="preserve">chun feidhme iomlán Chomhthuiscint </w:t>
      </w:r>
      <w:r w:rsidRPr="00DC1D08">
        <w:t>Pyla</w:t>
      </w:r>
      <w:r w:rsidRPr="00DC1D08">
        <w:t xml:space="preserve"> a éascú; á iarraidh ar an Tuirc, thairis sin, a </w:t>
      </w:r>
      <w:r w:rsidRPr="00DC1D08">
        <w:t>trúpaí</w:t>
      </w:r>
      <w:r w:rsidRPr="00DC1D08">
        <w:t xml:space="preserve"> a tharraingt siar ón </w:t>
      </w:r>
      <w:r w:rsidRPr="00DC1D08">
        <w:t>gCipir</w:t>
      </w:r>
      <w:r w:rsidRPr="00DC1D08">
        <w:t xml:space="preserve"> agus staonadh ó aon ghníomhaíocht aontaobhach lena ndéanfaí deighilt bhuan an oileáin a dhaingniú agus ó ghníomhaíocht lena n-athrófaí an chothromaíocht dhéimeagrafach; ag cáineadh go láidir iarrachtaí na Tuirce stádas an eintitis </w:t>
      </w:r>
      <w:r w:rsidRPr="00DC1D08">
        <w:t>scarthaigh</w:t>
      </w:r>
      <w:r w:rsidRPr="00DC1D08">
        <w:t xml:space="preserve"> sa Chipir atá faoi </w:t>
      </w:r>
      <w:r w:rsidRPr="00DC1D08">
        <w:t>fhorghabháil</w:t>
      </w:r>
      <w:r w:rsidRPr="00DC1D08">
        <w:t xml:space="preserve"> a uasghrádú, lena n-áirítear trí Eagraíocht na Stát Turcach agus tríd an Eagraíocht um Chomhar Ioslamach, agus á iarraidh ar gach stát </w:t>
      </w:r>
      <w:r w:rsidRPr="00DC1D08">
        <w:t>ceannasacht</w:t>
      </w:r>
      <w:r w:rsidRPr="00DC1D08">
        <w:t xml:space="preserve"> na </w:t>
      </w:r>
      <w:r w:rsidRPr="00DC1D08">
        <w:t>Cipire</w:t>
      </w:r>
      <w:r w:rsidRPr="00DC1D08">
        <w:t xml:space="preserve"> a urramú mar a leagtar amach i rúin ón CSNA; ag cáineadh na n-iarrachtaí leanúnacha atá á ndéanamh ag an Tuirc </w:t>
      </w:r>
      <w:r w:rsidRPr="00DC1D08">
        <w:t>Varosha</w:t>
      </w:r>
      <w:r w:rsidRPr="00DC1D08">
        <w:t xml:space="preserve"> a ‘oscailt’ agus é a bheith socraithe ag daoine seachas a háitritheoirí dleathacha, de shárú ar na rúin ábhartha ón CSNA; á iarraidh ar an Tuirc a gníomhaíochtaí neamhdhleathacha a aisiompú agus limistéar </w:t>
      </w:r>
      <w:r w:rsidRPr="00DC1D08">
        <w:t>Varosha</w:t>
      </w:r>
      <w:r w:rsidRPr="00DC1D08">
        <w:t xml:space="preserve"> a aistriú chuig a áitritheoirí dleathacha faoi riarachán sealadach na Náisiún Aontaithe, mar a iarradh le Rúin 550(1984) agus 789(1992) ón CSNA; á chur in iúl gur saoth léi aon iarracht </w:t>
      </w:r>
      <w:r w:rsidRPr="00DC1D08">
        <w:t>Varosha</w:t>
      </w:r>
      <w:r w:rsidRPr="00DC1D08">
        <w:t xml:space="preserve"> a iompú ina mhealladh turasóireachta dorcha, rud a chuireann leis an tragóid agus a dhéanann dínit agus cearta na n-áitritheoirí dleathacha a mhaslú; ag cáineadh </w:t>
      </w:r>
      <w:r w:rsidRPr="00DC1D08">
        <w:t>fhorghabháil</w:t>
      </w:r>
      <w:r w:rsidRPr="00DC1D08">
        <w:t xml:space="preserve">, dhíol agus fhorbairt neamhdhleathach leanúnach mhaoin phobal Ghréagach na </w:t>
      </w:r>
      <w:r w:rsidRPr="00DC1D08">
        <w:t>Cipire</w:t>
      </w:r>
      <w:r w:rsidRPr="00DC1D08">
        <w:t xml:space="preserve"> sna limistéir faoi </w:t>
      </w:r>
      <w:r w:rsidRPr="00DC1D08">
        <w:t>fhorghabháil</w:t>
      </w:r>
      <w:r w:rsidRPr="00DC1D08">
        <w:t xml:space="preserve">; á chur in iúl gur cúis mhór </w:t>
      </w:r>
      <w:r w:rsidRPr="00DC1D08">
        <w:t>bhuartha</w:t>
      </w:r>
      <w:r w:rsidRPr="00DC1D08">
        <w:t xml:space="preserve"> di i gcónaí na srianta agus na baic oideachais agus reiligiúnacha atá os comhair na gCipireach Gréagach atá ina gcónaí sna </w:t>
      </w:r>
      <w:r w:rsidRPr="00DC1D08">
        <w:t>hiamhchríocha</w:t>
      </w:r>
      <w:r w:rsidRPr="00DC1D08">
        <w:t xml:space="preserve">; á iarraidh ar an Tuirc dlús a chur lena comhar le Comhairle na hEorpa agus lena comhlachtaí agus lena hinstitiúidí ábhartha, aghaidh a thabhairt ar a bpríomh-mholtaí, ECHR a chur chun feidhme go hiomlán maidir le saoirse reiligiúin, saoirse tuairime agus saoirse chun tuairimí a nochtadh agus an ceart chun rochtain agus adhradh a urramú, lena n-áirítear an ceart searmanais reiligiúnacha a reáchtáil agus oidhreacht chultúrtha a theachtadh, agus deireadh a chur le scriosadh na hoidhreachta cultúrtha agus </w:t>
      </w:r>
      <w:r w:rsidRPr="00DC1D08">
        <w:t>reiligiúnaí</w:t>
      </w:r>
      <w:r w:rsidRPr="00DC1D08">
        <w:t xml:space="preserve"> d’aon ghnó; ag moladh obair an choiste theicniúil </w:t>
      </w:r>
      <w:r w:rsidRPr="00DC1D08">
        <w:t>dhéphobail</w:t>
      </w:r>
      <w:r w:rsidRPr="00DC1D08">
        <w:t xml:space="preserve"> maidir leis an oidhreacht chultúrtha chun go leor de na séadchomharthaí lena mbaineann a athbhunú; á chur in iúl gur oth léi diúltú leanúnach na Tuirce an dlí </w:t>
      </w:r>
      <w:r w:rsidRPr="00DC1D08">
        <w:t>eitlíochta</w:t>
      </w:r>
      <w:r w:rsidRPr="00DC1D08">
        <w:t xml:space="preserve"> a chomhlíonadh agus bealach cumarsáide a bhunú idir ionaid rialaithe </w:t>
      </w:r>
      <w:r w:rsidRPr="00DC1D08">
        <w:t>aerthráchta</w:t>
      </w:r>
      <w:r w:rsidRPr="00DC1D08">
        <w:t xml:space="preserve"> sa Tuirc agus i bPoblacht na </w:t>
      </w:r>
      <w:r w:rsidRPr="00DC1D08">
        <w:t>Cipire</w:t>
      </w:r>
      <w:r w:rsidRPr="00DC1D08">
        <w:t xml:space="preserve">, a mbaineann rioscaí agus </w:t>
      </w:r>
      <w:r w:rsidRPr="00DC1D08">
        <w:t>contúirtí</w:t>
      </w:r>
      <w:r w:rsidRPr="00DC1D08">
        <w:t xml:space="preserve"> sábháilteachta iarbhír lena neamhláithreacht mar a </w:t>
      </w:r>
      <w:r w:rsidRPr="00DC1D08">
        <w:t>shainaithin</w:t>
      </w:r>
      <w:r w:rsidRPr="00DC1D08">
        <w:t xml:space="preserve"> Gníomhaireacht Sábháilteachta Eitlíochta an Aontais Eorpaigh agus Cónaidhm Idirnáisiúnta Chomhlachais na bPíolótaí Aerlíne; ag athdhearbhú a </w:t>
      </w:r>
      <w:r w:rsidRPr="00DC1D08">
        <w:t>hiarrata</w:t>
      </w:r>
      <w:r w:rsidRPr="00DC1D08">
        <w:t xml:space="preserve"> ar an Tuirc a hoibleagáid a chomhlíonadh maidir le cur chun feidhme iomlán, neamh-idirdhealaitheach an Phrótacail Breise a ghabhann le Comhaontú </w:t>
      </w:r>
      <w:r w:rsidRPr="00DC1D08">
        <w:t>Ankara</w:t>
      </w:r>
      <w:r w:rsidRPr="00DC1D08">
        <w:t xml:space="preserve"> i ndáil leis na Ballstáit uile, lena n-áirítear Poblacht na </w:t>
      </w:r>
      <w:r w:rsidRPr="00DC1D08">
        <w:t>Cipire</w:t>
      </w:r>
      <w:r w:rsidRPr="00DC1D08">
        <w:t xml:space="preserve">, agus na </w:t>
      </w:r>
      <w:r w:rsidRPr="00DC1D08">
        <w:t>hoibleagáidí</w:t>
      </w:r>
      <w:r w:rsidRPr="00DC1D08">
        <w:t xml:space="preserve"> a ghlac sé air féin maidir leis an Aontas a chur chun feidhme de réir chreat caibidlíochta Dheireadh Fómhair 2005;</w:t>
      </w:r>
    </w:p>
    <w:p w:rsidR="00307D10" w:rsidRPr="00DC1D08" w:rsidP="00307D10" w14:paraId="7A6082BB" w14:textId="209E4B0F">
      <w:pPr>
        <w:pStyle w:val="NormalHanging12a"/>
      </w:pPr>
      <w:r w:rsidRPr="00DC1D08">
        <w:t>4</w:t>
      </w:r>
      <w:r w:rsidR="00E63CA6">
        <w:t>2</w:t>
      </w:r>
      <w:r w:rsidRPr="00DC1D08">
        <w:t>.</w:t>
      </w:r>
      <w:r w:rsidRPr="00DC1D08">
        <w:tab/>
        <w:t xml:space="preserve">ag athdhearbhú a </w:t>
      </w:r>
      <w:r w:rsidRPr="00DC1D08">
        <w:t>hiarrata</w:t>
      </w:r>
      <w:r w:rsidRPr="00DC1D08">
        <w:t xml:space="preserve"> ar an Tuirc an spás is gá a thabhairt do phobal Turcach na </w:t>
      </w:r>
      <w:r w:rsidRPr="00DC1D08">
        <w:t>Cipire</w:t>
      </w:r>
      <w:r w:rsidRPr="00DC1D08">
        <w:t xml:space="preserve"> chun gníomhú i gcomhréir lena ról mar phobal dlisteanach ar an oileán, ar ceart é a ráthaítear le bunreacht Phoblacht na </w:t>
      </w:r>
      <w:r w:rsidRPr="00DC1D08">
        <w:t>Cipire</w:t>
      </w:r>
      <w:r w:rsidRPr="00DC1D08">
        <w:t xml:space="preserve">; ag athdhearbhú a </w:t>
      </w:r>
      <w:r w:rsidRPr="00DC1D08">
        <w:t>hiarrata</w:t>
      </w:r>
      <w:r w:rsidRPr="00DC1D08">
        <w:t xml:space="preserve"> ar an gCoimisiún dlús a chur lena iarrachtaí dul i dteagmháil le pobal Turcach na </w:t>
      </w:r>
      <w:r w:rsidRPr="00DC1D08">
        <w:t>Cipire</w:t>
      </w:r>
      <w:r w:rsidRPr="00DC1D08">
        <w:t xml:space="preserve">, d’fhonn réiteach fhadhb na </w:t>
      </w:r>
      <w:r w:rsidRPr="00DC1D08">
        <w:t>Cipire</w:t>
      </w:r>
      <w:r w:rsidRPr="00DC1D08">
        <w:t xml:space="preserve"> a éascú agus á mheabhrú go bhfuil a áit san Aontas Eorpach; á iarraidh ar na páirtithe uile lena mbaineann cur chuige níos misniúla a léiriú maidir leis na pobail a thabhairt le chéile; á chur i bhfáth gur gá corpas dlí an Aontais a chur chun feidhme ar fud an oileáin ar fad tar éis réiteach cuimsitheach ar fhadhb na </w:t>
      </w:r>
      <w:r w:rsidRPr="00DC1D08">
        <w:t>Cipire</w:t>
      </w:r>
      <w:r w:rsidRPr="00DC1D08">
        <w:t xml:space="preserve">; ag tabhairt dá haire an tuarascáil bhliantúil ó Ard-Choimisinéir na Náisiún Aontaithe um Chearta an Duine agus ó Ardrúnaí na Náisiún Aontaithe maidir leis an </w:t>
      </w:r>
      <w:r w:rsidRPr="00DC1D08">
        <w:t>gCipir</w:t>
      </w:r>
      <w:r w:rsidRPr="00DC1D08">
        <w:t xml:space="preserve">; á chur in iúl gur cúis </w:t>
      </w:r>
      <w:r w:rsidRPr="00DC1D08">
        <w:t>bhuartha</w:t>
      </w:r>
      <w:r w:rsidRPr="00DC1D08">
        <w:t xml:space="preserve"> di i gcónaí srianta ar an tsaoirse chun tuairimí a nochtadh agus ar shaoirse na meán, lena n-áirítear foréigean nó bagairtí foréigin in aghaidh gníomhaithe Turcacha ar son chearta an duine sa Chipir agus go háirithe </w:t>
      </w:r>
      <w:r w:rsidRPr="00DC1D08">
        <w:t xml:space="preserve">iriseoirí a cháin tionchar na Tuirce, amhail an t-iriseoir Turcach ón </w:t>
      </w:r>
      <w:r w:rsidRPr="00DC1D08">
        <w:t>gCipir</w:t>
      </w:r>
      <w:r w:rsidRPr="00DC1D08">
        <w:t xml:space="preserve"> </w:t>
      </w:r>
      <w:r w:rsidRPr="00DC1D08">
        <w:t>Şener</w:t>
      </w:r>
      <w:r w:rsidRPr="00DC1D08">
        <w:t xml:space="preserve"> </w:t>
      </w:r>
      <w:r w:rsidRPr="00DC1D08">
        <w:t>Levent</w:t>
      </w:r>
      <w:r w:rsidRPr="00DC1D08">
        <w:t xml:space="preserve"> agus </w:t>
      </w:r>
      <w:r w:rsidRPr="00DC1D08">
        <w:t>Ali</w:t>
      </w:r>
      <w:r w:rsidRPr="00DC1D08">
        <w:t xml:space="preserve"> </w:t>
      </w:r>
      <w:r w:rsidRPr="00DC1D08">
        <w:t>Kişmir</w:t>
      </w:r>
      <w:r w:rsidRPr="00DC1D08">
        <w:t xml:space="preserve">, Uachtarán Aontas Iriseoirí Turcach na </w:t>
      </w:r>
      <w:r w:rsidRPr="00DC1D08">
        <w:t>Cipire</w:t>
      </w:r>
      <w:r w:rsidRPr="00DC1D08">
        <w:t xml:space="preserve">; ag tabhairt dá haire obair shuntasach an Choiste um Dhaoine ar Iarraidh sa Chipir agus á iarraidh go mbeadh rochtain níos fearr ar limistéir mhíleata atá faoi </w:t>
      </w:r>
      <w:r w:rsidRPr="00DC1D08">
        <w:t>fhorghabháil</w:t>
      </w:r>
      <w:r w:rsidRPr="00DC1D08">
        <w:t xml:space="preserve"> ag arm na Tuirce, rochtain ar a chartlanna míleata agus faisnéis maidir le </w:t>
      </w:r>
      <w:r w:rsidRPr="00DC1D08">
        <w:t>hiarsmaí</w:t>
      </w:r>
      <w:r w:rsidRPr="00DC1D08">
        <w:t xml:space="preserve"> a aistriú chuig láithreáin adhlactha nua;</w:t>
      </w:r>
    </w:p>
    <w:p w:rsidR="00307D10" w:rsidRPr="00DC1D08" w:rsidP="00307D10" w14:paraId="638434E6" w14:textId="73B2336C">
      <w:pPr>
        <w:pStyle w:val="NormalHanging12a"/>
      </w:pPr>
      <w:r w:rsidRPr="00DC1D08">
        <w:t>4</w:t>
      </w:r>
      <w:r w:rsidR="00E63CA6">
        <w:t>3</w:t>
      </w:r>
      <w:r w:rsidRPr="00DC1D08">
        <w:t>.</w:t>
      </w:r>
      <w:r w:rsidRPr="00DC1D08">
        <w:tab/>
        <w:t xml:space="preserve">á chur i bhfáth a thábhachtaí atá sé an comhar idir an Aontas agus an Tuirc maidir le cúrsaí slándála réigiúnacha a threisiú, go háirithe i bhfianaise an tírdhreacha </w:t>
      </w:r>
      <w:r w:rsidRPr="00DC1D08">
        <w:t>gheopholaitiúil</w:t>
      </w:r>
      <w:r w:rsidRPr="00DC1D08">
        <w:t xml:space="preserve"> atá ag athrú; á athdhearbhú, sa chomhthéacs sin, tábhacht straitéiseach agus </w:t>
      </w:r>
      <w:r w:rsidRPr="00DC1D08">
        <w:t>gheopholaitiúil</w:t>
      </w:r>
      <w:r w:rsidRPr="00DC1D08">
        <w:t xml:space="preserve"> na Tuirce, ar comhghuaillí í freisin in ECAT, agus an ról méadaitheach atá aici maidir le láithreacht, tionchar, idirghabháil agus éascú i réimsí atá ríthábhachtach don tslándáil idirnáisiúnta agus do leas straitéiseach an Aontais, amhail réigiún na Mara Duibhe, lena n-áirítear an Úcráin, </w:t>
      </w:r>
      <w:r w:rsidRPr="00DC1D08">
        <w:t>Cugas</w:t>
      </w:r>
      <w:r w:rsidRPr="00DC1D08">
        <w:t xml:space="preserve"> Theas agus an Meánoirthear, chomh maith le réimsí ábhartha eile comhair amhail bainistiú imirce, </w:t>
      </w:r>
      <w:r w:rsidRPr="00DC1D08">
        <w:t>frithsceimhlitheoireacht</w:t>
      </w:r>
      <w:r w:rsidRPr="00DC1D08">
        <w:t xml:space="preserve"> agus slándáil fuinnimh; á aithint go leanann an Tuirc de bheith rannpháirteach go gníomhach i misin agus oibríochtaí bainistithe géarchéime an Aontais agus go </w:t>
      </w:r>
      <w:r w:rsidRPr="00DC1D08">
        <w:t>rannchuidíonn</w:t>
      </w:r>
      <w:r w:rsidRPr="00DC1D08">
        <w:t xml:space="preserve"> sí go mór leo; á chur i bhfáth gur féidir comhar pragmatach leis an Tuirc maidir le slándáil agus cosaint a neartú i gcás ina bhfónann sé do leasanna straitéiseacha frithpháirteacha; á chur in iúl gur cúis </w:t>
      </w:r>
      <w:r w:rsidRPr="00DC1D08">
        <w:t>bhuartha</w:t>
      </w:r>
      <w:r w:rsidRPr="00DC1D08">
        <w:t xml:space="preserve"> di i gcónaí go leanann an Tuirc de Bhallstát a eisiamh ó chomhar le ECAT; á iarraidh ar an Tuirc staonadh óna ballraíocht in ECAT a úsáid chun bac a chur ar an gcomhar idir an Aontais agus ECAT;</w:t>
      </w:r>
    </w:p>
    <w:p w:rsidR="00307D10" w:rsidRPr="00DC1D08" w:rsidP="00307D10" w14:paraId="61EE3AC9" w14:textId="166BA030">
      <w:pPr>
        <w:pStyle w:val="NormalHanging12a"/>
      </w:pPr>
      <w:r w:rsidRPr="00DC1D08">
        <w:t>4</w:t>
      </w:r>
      <w:r w:rsidR="00E63CA6">
        <w:t>4</w:t>
      </w:r>
      <w:r w:rsidRPr="00DC1D08">
        <w:t>.</w:t>
      </w:r>
      <w:r w:rsidRPr="00DC1D08">
        <w:tab/>
        <w:t xml:space="preserve">á chur in iúl gur oth léi ailíniú íseal na Tuirce le comhbheartas eachtrach agus slándála (CBES) an Aontais, a laghdaigh ó 6 % in 2024 go dtí an leibhéal is ísle riamh de 4 % in 2025; ag tabhairt dá haire, áfach, go bhféadfadh sé nach </w:t>
      </w:r>
      <w:r w:rsidRPr="00DC1D08">
        <w:t>gcuimseodh</w:t>
      </w:r>
      <w:r w:rsidRPr="00DC1D08">
        <w:t xml:space="preserve"> an táscaire sin, bunaithe ar staidreamh amháin maidir le </w:t>
      </w:r>
      <w:r w:rsidRPr="00DC1D08">
        <w:t>hailíniú</w:t>
      </w:r>
      <w:r w:rsidRPr="00DC1D08">
        <w:t xml:space="preserve"> leis na ráitis ón Leas-Uachtarán/</w:t>
      </w:r>
      <w:r w:rsidRPr="00DC1D08">
        <w:t>Ardionadaí</w:t>
      </w:r>
      <w:r w:rsidRPr="00DC1D08">
        <w:t xml:space="preserve"> agus cinntí ón gComhairle maidir le smachtbhannaí, gach leibhéal rannpháirtíochta agus idirphlé go hiomlán faoi chuimsiú an chomhair eachtraigh agus slándála; á chur in iúl gur geal léi, sa chiall sin, an leibhéal méadaithe idirphlé leis an Aontas le déanaí agus an rannpháirtíocht ghníomhach agus an rannchuidiú suntasach le misin agus oibríochtaí bainistithe géarchéime an Aontais faoin gcomhbheartas slándála agus cosanta; ag tabhairt dá haire go bhfuil méadú ag teacht ar sheasamh frith-Iarthair údaráis na Tuirce; á chur in iúl gur cúis </w:t>
      </w:r>
      <w:r w:rsidRPr="00DC1D08">
        <w:t>bhuartha</w:t>
      </w:r>
      <w:r w:rsidRPr="00DC1D08">
        <w:t xml:space="preserve"> di na himpleachtaí a d’fhéadfadh a bheith aige do leasanna an Aontais sna Balcáin Thiar, i réigiún na Mara Duibhe, i </w:t>
      </w:r>
      <w:r w:rsidRPr="00DC1D08">
        <w:t>gCugas</w:t>
      </w:r>
      <w:r w:rsidRPr="00DC1D08">
        <w:t xml:space="preserve"> Theas, sa Mheánmhuir agus sa Mheánoirthear; á chreidiúint, áfach, sa tírdhreach </w:t>
      </w:r>
      <w:r w:rsidRPr="00DC1D08">
        <w:t>geopholaitiúil</w:t>
      </w:r>
      <w:r w:rsidRPr="00DC1D08">
        <w:t xml:space="preserve"> atá ann faoi láthair, go bhfuil sé tábhachtach féachaint ar na féidearthachtaí maidir le comhar leis an Tuirc i gcomhthéacs bheartais an Aontais atá ann faoi láthair agus a bheidh ann amach anseo i réimse na slándála agus na cosanta; ag tathant ar údaráis na Tuirce, mar sin féin, aghaidh a thabhairt go práinneach ar leibhéal an-íseal ailínithe na tíre le CBES agus deireadh a chur le </w:t>
      </w:r>
      <w:r w:rsidRPr="00DC1D08">
        <w:t>príomhbhacainní</w:t>
      </w:r>
      <w:r w:rsidRPr="00DC1D08">
        <w:t xml:space="preserve"> eile ar an muinín is gá a áirithiú i measc comhpháirtithe agus comhghuaillithe, amhail </w:t>
      </w:r>
      <w:r w:rsidRPr="00DC1D08">
        <w:rPr>
          <w:i/>
          <w:iCs/>
        </w:rPr>
        <w:t>casus</w:t>
      </w:r>
      <w:r w:rsidRPr="00DC1D08">
        <w:rPr>
          <w:i/>
          <w:iCs/>
        </w:rPr>
        <w:t xml:space="preserve"> </w:t>
      </w:r>
      <w:r w:rsidRPr="00DC1D08">
        <w:rPr>
          <w:i/>
          <w:iCs/>
        </w:rPr>
        <w:t>belli</w:t>
      </w:r>
      <w:r w:rsidRPr="00DC1D08">
        <w:t xml:space="preserve"> a choinneáil in aghaidh Ballstát an Aontais, </w:t>
      </w:r>
      <w:r w:rsidRPr="00DC1D08">
        <w:t>ceannasacht</w:t>
      </w:r>
      <w:r w:rsidRPr="00DC1D08">
        <w:t xml:space="preserve"> daoine eile a cheistiú nó córas </w:t>
      </w:r>
      <w:r w:rsidRPr="00DC1D08">
        <w:t>aerchosanta</w:t>
      </w:r>
      <w:r w:rsidRPr="00DC1D08">
        <w:t xml:space="preserve"> S-400 de dhéantús na Rúise a chothabháil; ag tabhairt dá haire, agus é ina ábhar </w:t>
      </w:r>
      <w:r w:rsidRPr="00DC1D08">
        <w:t>bhuartha</w:t>
      </w:r>
      <w:r w:rsidRPr="00DC1D08">
        <w:t xml:space="preserve"> di, gur iarr an Tuirc a bheith ina comhalta de BRICS+ agus gur tairgeadh stádas ‘tír chomhpháirtíochta’ di, agus go bhfuil sí ag meas an rud céanna </w:t>
      </w:r>
      <w:r w:rsidRPr="00DC1D08">
        <w:t>d’Eagraíocht</w:t>
      </w:r>
      <w:r w:rsidRPr="00DC1D08">
        <w:t xml:space="preserve"> Comhair </w:t>
      </w:r>
      <w:r w:rsidRPr="00DC1D08">
        <w:t>Shang-hai</w:t>
      </w:r>
      <w:r w:rsidRPr="00DC1D08">
        <w:t xml:space="preserve">; á chur in iúl gur cúis mhór </w:t>
      </w:r>
      <w:r w:rsidRPr="00DC1D08">
        <w:t>bhuartha</w:t>
      </w:r>
      <w:r w:rsidRPr="00DC1D08">
        <w:t xml:space="preserve"> di neamh-chomhoiriúnacht bhunúsach bhallraíocht iomlán fhéideartha na Tuirce in BRICS+ le próiseas aontachais an Aontais; á chur i bhfios go láidir go bhféadfadh rannpháirtíocht den sórt sin, lena léirítear samhail neamhliobrálach de rialachas domhanda agus réigiúnach, iarrachtaí a dhéanamh níos casta do chomhpháirtíocht níos cuimsithí idir an tAontas agus an Tuirc;</w:t>
      </w:r>
    </w:p>
    <w:p w:rsidR="00307D10" w:rsidRPr="00DC1D08" w:rsidP="00307D10" w14:paraId="0B522C0E" w14:textId="39ECFEEB">
      <w:pPr>
        <w:pStyle w:val="NormalHanging12a"/>
      </w:pPr>
      <w:r w:rsidRPr="00DC1D08">
        <w:t>4</w:t>
      </w:r>
      <w:r w:rsidR="00E63CA6">
        <w:t>5</w:t>
      </w:r>
      <w:r w:rsidRPr="00DC1D08">
        <w:t>.</w:t>
      </w:r>
      <w:r w:rsidRPr="00DC1D08">
        <w:tab/>
        <w:t xml:space="preserve">ag aithint, a mhéid a bhaineann le cogadh </w:t>
      </w:r>
      <w:r w:rsidRPr="00DC1D08">
        <w:t>foghach</w:t>
      </w:r>
      <w:r w:rsidRPr="00DC1D08">
        <w:t xml:space="preserve"> na Rúise in aghaidh na hÚcráine, iarrachtaí na Tuirce ó thaobh a róil éascaithe agus idirghabhála féideartha de, mar a bhfuil sé mar bhonn taca leo roinnt cainteanna díreacha a óstáil idir an dá thaobh in Iostanbúl, agus trí chúnamh míleata, taidhleoireachta agus daonnúil a sholáthar don Úcráin, lena n-áirítear trealamh cosanta, a </w:t>
      </w:r>
      <w:r w:rsidRPr="00DC1D08">
        <w:t>rannchuidigh</w:t>
      </w:r>
      <w:r w:rsidRPr="00DC1D08">
        <w:t xml:space="preserve"> le hiarrachtaí cosanta na hÚcráine; á aithint gur choinnigh an Tuirc seasamh go traidisiúnta gan tacú le smachtbhannaí a glacadh lasmuigh de chreat na Náisiún Aontaithe; á chur in iúl gur oth léi fós, mar sin féin, nach bhfuil an Tuirc ag teacht le bearta sriantacha an Aontais in aghaidh na Rúise, agus á chur in iúl gur geal léi na bearta atá déanta aici chun cosc a chur ar theacht timpeall ar smachtbhannaí trí chríoch na Tuirce, amhail cosc a chur ar </w:t>
      </w:r>
      <w:r w:rsidRPr="00DC1D08">
        <w:t>athonnmhairiú</w:t>
      </w:r>
      <w:r w:rsidRPr="00DC1D08">
        <w:t xml:space="preserve"> ítimí </w:t>
      </w:r>
      <w:r w:rsidRPr="00DC1D08">
        <w:t>ardtosaíochta</w:t>
      </w:r>
      <w:r w:rsidRPr="00DC1D08">
        <w:t xml:space="preserve"> coiteanna, a bhfuil roinnt torthaí á mbaint amach acu, agus á iarraidh go ndéanfaí ailíniú le creat smachtbhannaí an Aontais in aghaidh na Rúise; ag tathant ar údaráis na Tuirce a n-iarrachtaí a mhéadú chun teacht timpeall ar bhearta sriantacha a bhrath agus a chosc, go háirithe maidir le hítimí ardteicneolaíochta a úsáideann an Rúis chun críoch míleata, chun ‘idirthuras bréagach’ na n-ítimí sin chuig an Rúis tríd an Áise Láir a chosc, chun na bearta sin a leathnú chuig earraí eile atá criticiúil ó thaobh an gheilleagair de, chun úsáid acmhainní fuinnimh de thionscnamh na Rúise a laghdú, agus chun aghaidh a thabhairt ar na rioscaí a bhaineann le ‘</w:t>
      </w:r>
      <w:r w:rsidRPr="00DC1D08">
        <w:t>scáthchabhlach</w:t>
      </w:r>
      <w:r w:rsidRPr="00DC1D08">
        <w:t xml:space="preserve">’ na Rúise ó thaobh na sábháilteachta </w:t>
      </w:r>
      <w:r w:rsidRPr="00DC1D08">
        <w:t>muirí</w:t>
      </w:r>
      <w:r w:rsidRPr="00DC1D08">
        <w:t xml:space="preserve"> agus comhshaoil de; á chur in iúl gur cúis </w:t>
      </w:r>
      <w:r w:rsidRPr="00DC1D08">
        <w:t>bhuartha</w:t>
      </w:r>
      <w:r w:rsidRPr="00DC1D08">
        <w:t xml:space="preserve"> di, thairis sin, nár chuir an Tuirc srian ar oibríochtaí na meán atá faoi rialú stáit na Rúise i gcomhthéacs chogadh </w:t>
      </w:r>
      <w:r w:rsidRPr="00DC1D08">
        <w:t>foghach</w:t>
      </w:r>
      <w:r w:rsidRPr="00DC1D08">
        <w:t xml:space="preserve"> na Rúise in aghaidh na hÚcráine; ag tabhairt dá haire go bhfuil </w:t>
      </w:r>
      <w:r w:rsidRPr="00DC1D08">
        <w:t>insintí</w:t>
      </w:r>
      <w:r w:rsidRPr="00DC1D08">
        <w:t xml:space="preserve"> ar son na Rúise agus </w:t>
      </w:r>
      <w:r w:rsidRPr="00DC1D08">
        <w:t>bréagaisnéis</w:t>
      </w:r>
      <w:r w:rsidRPr="00DC1D08">
        <w:t xml:space="preserve"> atá nasctha leis an Rúis i láthair go forleathan i spás faisnéise na Tuirce, go háirithe maidir leis an Úcráin, ECAT agus slándáil fuinnimh; á iarraidh ar an Tuirc iarrachtaí a neartú chun ionramháil eachtrach ar fhaisnéis agus </w:t>
      </w:r>
      <w:r w:rsidRPr="00DC1D08">
        <w:t>bréagaisnéis</w:t>
      </w:r>
      <w:r w:rsidRPr="00DC1D08">
        <w:t xml:space="preserve"> a chomhrac; ag tabhairt dá haire, agus é ina ábhar </w:t>
      </w:r>
      <w:r w:rsidRPr="00DC1D08">
        <w:t>bhuartha</w:t>
      </w:r>
      <w:r w:rsidRPr="00DC1D08">
        <w:t xml:space="preserve"> di, go bhfuil an Tuirc, trí </w:t>
      </w:r>
      <w:r w:rsidRPr="00DC1D08">
        <w:t>phíblínte</w:t>
      </w:r>
      <w:r w:rsidRPr="00DC1D08">
        <w:t xml:space="preserve"> </w:t>
      </w:r>
      <w:r w:rsidRPr="00DC1D08">
        <w:t>TurkStream</w:t>
      </w:r>
      <w:r w:rsidRPr="00DC1D08">
        <w:t xml:space="preserve"> agus </w:t>
      </w:r>
      <w:r w:rsidRPr="00DC1D08">
        <w:t>Blue</w:t>
      </w:r>
      <w:r w:rsidRPr="00DC1D08">
        <w:t xml:space="preserve"> </w:t>
      </w:r>
      <w:r w:rsidRPr="00DC1D08">
        <w:t>Stream</w:t>
      </w:r>
      <w:r w:rsidRPr="00DC1D08">
        <w:t xml:space="preserve">, ina </w:t>
      </w:r>
      <w:r w:rsidRPr="00DC1D08">
        <w:t>hallmhaireoir</w:t>
      </w:r>
      <w:r w:rsidRPr="00DC1D08">
        <w:t xml:space="preserve"> mór de ghás nádúrtha na Rúise, chomh maith le bheith ina foinse mhór táirgí ola agus peitriliam; á athdhearbhú gur cúis </w:t>
      </w:r>
      <w:r w:rsidRPr="00DC1D08">
        <w:t>bhuartha</w:t>
      </w:r>
      <w:r w:rsidRPr="00DC1D08">
        <w:t xml:space="preserve"> di dlúthchomhar na Tuirce leis an Rúis maidir le </w:t>
      </w:r>
      <w:r w:rsidRPr="00DC1D08">
        <w:t>mórghléasraí</w:t>
      </w:r>
      <w:r w:rsidRPr="00DC1D08">
        <w:t xml:space="preserve"> cumhachta núicléiche a fhorbairt, lena n-áirítear gléasra cumhachta núicléiche </w:t>
      </w:r>
      <w:r w:rsidRPr="00DC1D08">
        <w:t>Akkuyu</w:t>
      </w:r>
      <w:r w:rsidRPr="00DC1D08">
        <w:t xml:space="preserve">, a bhfuiltear ag dréim leis go mbeidh sé oibríochtúil in 2026, agus atá faoi úinéireacht Chorparáid Stáit na Rúise um Fhuinneamh Adamhach, </w:t>
      </w:r>
      <w:r w:rsidRPr="00DC1D08">
        <w:t>Rosatom</w:t>
      </w:r>
      <w:r w:rsidRPr="00DC1D08">
        <w:t xml:space="preserve">, agus a bheidh á oibriú aici; ag tathant ar Rialtas na Tuirce páirt a ghlacadh i gCoinbhinsiún </w:t>
      </w:r>
      <w:r w:rsidRPr="00DC1D08">
        <w:t>Espoo</w:t>
      </w:r>
      <w:r w:rsidRPr="00DC1D08">
        <w:t xml:space="preserve">, lena gcuirtear de cheangal ar a pháirtithe fógra a thabhairt do thíortha comharsanachta maidir le </w:t>
      </w:r>
      <w:r w:rsidRPr="00DC1D08">
        <w:t>mórthionscadail</w:t>
      </w:r>
      <w:r w:rsidRPr="00DC1D08">
        <w:t xml:space="preserve"> atá á mbreithniú ar dócha go mbeidh drochthionchar suntasach acu ar an gcomhshaol thar theorainneacha;</w:t>
      </w:r>
    </w:p>
    <w:p w:rsidR="00307D10" w:rsidRPr="00DC1D08" w:rsidP="00307D10" w14:paraId="6A70D24D" w14:textId="53FC6106">
      <w:pPr>
        <w:pStyle w:val="NormalHanging12a"/>
      </w:pPr>
      <w:r w:rsidRPr="00DC1D08">
        <w:t>4</w:t>
      </w:r>
      <w:r w:rsidR="00E63CA6">
        <w:t>6</w:t>
      </w:r>
      <w:r w:rsidRPr="00DC1D08">
        <w:t>.</w:t>
      </w:r>
      <w:r w:rsidRPr="00DC1D08">
        <w:tab/>
        <w:t xml:space="preserve">á chur in iúl gur cúis </w:t>
      </w:r>
      <w:r w:rsidRPr="00DC1D08">
        <w:t>bhuartha</w:t>
      </w:r>
      <w:r w:rsidRPr="00DC1D08">
        <w:t xml:space="preserve"> di dlúthchaidreamh taidhleoireachta, eacnamaíoch agus fuinnimh na Tuirce le Poblacht Ioslamach na hIaráine, lena n-áirítear teagmháil ardleibhéil rialta, caidreamh trádála marthanach agus allmhairiú leanúnach ghás na hIaráine; á chur in iúl gur oth léi easpa ailínithe na Tuirce le freagairt ón Aontas ar </w:t>
      </w:r>
      <w:r w:rsidRPr="00DC1D08">
        <w:t>chniogbheartaíocht</w:t>
      </w:r>
      <w:r w:rsidRPr="00DC1D08">
        <w:t xml:space="preserve"> na hIaráine ar </w:t>
      </w:r>
      <w:r w:rsidRPr="00DC1D08">
        <w:t>agóideoirí</w:t>
      </w:r>
      <w:r w:rsidRPr="00DC1D08">
        <w:t xml:space="preserve">, lena n-áirítear bearta sriantacha maidir le Cór Gharda na Réabhlóide Ioslamaí (IRGC); ag tabhairt dá haire na forbairtí breithiúnacha a rinneadh le déanaí sna Stáit Aontaithe maidir le </w:t>
      </w:r>
      <w:r w:rsidRPr="00DC1D08">
        <w:t>Halk</w:t>
      </w:r>
      <w:r w:rsidRPr="00DC1D08">
        <w:t xml:space="preserve"> </w:t>
      </w:r>
      <w:r w:rsidRPr="00DC1D08">
        <w:t>Bankası</w:t>
      </w:r>
      <w:r w:rsidRPr="00DC1D08">
        <w:t xml:space="preserve"> A.Ş. (</w:t>
      </w:r>
      <w:r w:rsidRPr="00DC1D08">
        <w:t>Halkbank</w:t>
      </w:r>
      <w:r w:rsidRPr="00DC1D08">
        <w:t xml:space="preserve">), lena n-áirítear imeachtaí a bhaineann le </w:t>
      </w:r>
      <w:r w:rsidRPr="00DC1D08">
        <w:t>himghabháil</w:t>
      </w:r>
      <w:r w:rsidRPr="00DC1D08">
        <w:t xml:space="preserve"> smachtbhannaí agus scéimeanna sciúrtha airgid; á iarraidh ar an Tuirc ailíniú a dhéanamh de réir a chéile le seasaimh agus córas smachtbhannaí CBES an Aontais; ag tabhairt dá haire, agus é ina ábhar imní di, go mbeidh impleachtaí ag na hoibríochtaí míleata in aghaidh réimeas na hIaráine don Tuirc mar thoradh ar a ghaireacht gheografach, lena n-áirítear trí éifeachtaí iarmharta, go háirithe maidir le brúnna imirce athnuaite; á chur i bhfios go láidir a </w:t>
      </w:r>
      <w:r w:rsidRPr="00DC1D08">
        <w:t>thábhachtaí atá comhordú réigiúnach agus dlúthchomhar leis an Tuirc agus le comhpháirtithe idirnáisiúnta eile sa chomhthéacs sin;</w:t>
      </w:r>
    </w:p>
    <w:p w:rsidR="00307D10" w:rsidRPr="00DC1D08" w:rsidP="00307D10" w14:paraId="0540BD2D" w14:textId="37CC2A38">
      <w:pPr>
        <w:pStyle w:val="NormalHanging12a"/>
      </w:pPr>
      <w:r w:rsidRPr="00DC1D08">
        <w:t>4</w:t>
      </w:r>
      <w:r w:rsidR="00E63CA6">
        <w:t>7</w:t>
      </w:r>
      <w:r w:rsidRPr="00DC1D08">
        <w:t>.</w:t>
      </w:r>
      <w:r w:rsidRPr="00DC1D08">
        <w:tab/>
        <w:t xml:space="preserve">á chur in iúl gur geal léi seasamh seanbhunaithe na Tuirce i bhfabhar réiteach dhá stát ar an gcoinbhleacht idir Iosrael agus an Phalaistín, atá i gcomhréir le seasamh an Aontais, agus a rannpháirtíocht ghníomhach sa ‘Comhghuaillíocht Dhomhanda don Réiteach Dhá Stát’ chun é a chur chun feidhme; á chur in iúl gur geal léi rannchuidiú na Tuirce le hiarrachtaí idirghabhála i sos comhraic </w:t>
      </w:r>
      <w:r w:rsidRPr="00DC1D08">
        <w:t>Gaza</w:t>
      </w:r>
      <w:r w:rsidRPr="00DC1D08">
        <w:t xml:space="preserve"> agus maidir le cruinniú mullaigh síochána </w:t>
      </w:r>
      <w:r w:rsidRPr="00DC1D08">
        <w:t>Gaza</w:t>
      </w:r>
      <w:r w:rsidRPr="00DC1D08">
        <w:t xml:space="preserve"> i mí Dheireadh Fómhair 2025 in </w:t>
      </w:r>
      <w:r w:rsidRPr="00DC1D08">
        <w:t>Sharm</w:t>
      </w:r>
      <w:r w:rsidRPr="00DC1D08">
        <w:t xml:space="preserve"> </w:t>
      </w:r>
      <w:r w:rsidRPr="00DC1D08">
        <w:t>El-Sheikh</w:t>
      </w:r>
      <w:r w:rsidRPr="00DC1D08">
        <w:t xml:space="preserve">; </w:t>
      </w:r>
      <w:r w:rsidR="008F0654">
        <w:t>ag cáineadh</w:t>
      </w:r>
      <w:r w:rsidRPr="00DC1D08">
        <w:t xml:space="preserve"> tacaíocht ghníomhach údaráis na Tuirce don ghrúpa sceimhlitheoireachta Hamas atá liostaithe ag an Aontas agus gur dhiúltaigh sí é a ainmniú mar eagraíocht sceimhlitheoireachta, rud nach bhfuil comhoiriúnach le beartas eachtrach agus slándála an Aontais; á chur in iúl gur saoth léi nár cháin an Tuirc an t-ionsaí a rinne Hamas an 7 Deireadh Fómhair 2023 ar Iosrael; ag tabhairt rabhadh in aghaidh rannpháirtíocht na Tuirce le gníomhaithe réigiúnacha a bhfuil baint acu le cláir oibre antoisceacha, ag tabhairt dá haire go bhféadfadh naisc den sórt sin an caidreamh idir an Aontas agus an Tuirc a dhéanamh níos casta agus difear a dhéanamh don chobhsaíocht réigiúnach; á iarraidh ar an Tuirc leanúint de bheith fréamhaithe go daingean sa chóras iltaobhach, agus na Náisiúin Aontaithe ina chroílár, mar an creat </w:t>
      </w:r>
      <w:r w:rsidRPr="00DC1D08">
        <w:t>bunriachtanach</w:t>
      </w:r>
      <w:r w:rsidRPr="00DC1D08">
        <w:t xml:space="preserve"> chun réiteach cuimsitheach, cóir agus marthanach ar an gcoinbhleacht idir Iosrael agus an Phalaistín a chur chun cinn;</w:t>
      </w:r>
    </w:p>
    <w:p w:rsidR="00307D10" w:rsidRPr="00DC1D08" w:rsidP="00307D10" w14:paraId="1FA61BBA" w14:textId="2E7C7120">
      <w:pPr>
        <w:pStyle w:val="NormalHanging12a"/>
      </w:pPr>
      <w:r w:rsidRPr="00DC1D08">
        <w:t>4</w:t>
      </w:r>
      <w:r w:rsidR="00E63CA6">
        <w:t>8</w:t>
      </w:r>
      <w:r w:rsidRPr="00DC1D08">
        <w:t>.</w:t>
      </w:r>
      <w:r w:rsidRPr="00DC1D08">
        <w:tab/>
        <w:t xml:space="preserve">ag tabhairt dá haire go bhfuil tionchar méadaithe ag an Tuirc ar fhorbairtí sa tSiria tar éis thitim réimeas </w:t>
      </w:r>
      <w:r w:rsidRPr="00DC1D08">
        <w:t>Assad</w:t>
      </w:r>
      <w:r w:rsidRPr="00DC1D08">
        <w:t xml:space="preserve"> agus a dhian-rannpháirtíocht le húdaráis reatha idirthréimhseacha na Siria, lena n-áirítear oiliúint mhíleata agus tacaíocht chomhairleach a chur ar fáil dóibh; á chur in iúl gur cúis </w:t>
      </w:r>
      <w:r w:rsidRPr="00DC1D08">
        <w:t>bhuartha</w:t>
      </w:r>
      <w:r w:rsidRPr="00DC1D08">
        <w:t xml:space="preserve"> di i gcónaí láithreacht leanúnach fhórsaí na Tuirce sa tír agus rannpháirtíocht grúpaí armtha a fhaigheann tacaíocht ón Tuirc sna heachtraí foréigin is déanaí i dtuaisceart agus in oirthuaisceart na Siria, lena n-áirítear in aghaidh grúpaí a raibh ról cinntitheach acu sa chomhrac idirnáisiúnta in aghaidh </w:t>
      </w:r>
      <w:r w:rsidRPr="00DC1D08">
        <w:t>Daesh</w:t>
      </w:r>
      <w:r w:rsidRPr="00DC1D08">
        <w:t xml:space="preserve">; ag cáineadh gur bunaíodh bonneagar míleata fadtéarmach agus struchtúir riaracháin fhadtéarmacha i limistéir faoi </w:t>
      </w:r>
      <w:r w:rsidRPr="00DC1D08">
        <w:t>fhorghabháil</w:t>
      </w:r>
      <w:r w:rsidRPr="00DC1D08">
        <w:t xml:space="preserve"> atá faoi rialú na Tuirce; á iarraidh ar an Tuirc dul i dteagmháil ar bhealach cuiditheach le húdaráis na Siria, </w:t>
      </w:r>
      <w:r w:rsidRPr="00DC1D08">
        <w:t>ceannasacht</w:t>
      </w:r>
      <w:r w:rsidRPr="00DC1D08">
        <w:t xml:space="preserve"> agus iomláine chríochach na Siria a urramú agus aghaidh a thabhairt ar a hábhair imní slándála i gcomhréir iomlán leis an dlí idirnáisiúnta agus a áirithiú ag an am céanna gur féidir le gach Siriach, lena n-áirítear </w:t>
      </w:r>
      <w:r w:rsidRPr="00DC1D08">
        <w:t>Coirdínigh</w:t>
      </w:r>
      <w:r w:rsidRPr="00DC1D08">
        <w:t xml:space="preserve">, leas a bhaint as slándáil agus cearta bunúsacha, agus staonadh ó aon chur isteach ar phróisis inmheánacha na Siria; ag cáineadh na n-ionsaithe ar an bpobal sibhialtach le linn na heachtra foréigin is déanaí idir arm na Siria agus Fórsaí Daonlathacha na Siria (SDF) atá faoi stiúir na gCoirdíneach, arb iad is cúis le básanna iomadúla agus easáitiú líon mór sibhialtach, chomh maith leis an easpa rochtana ar chabhair </w:t>
      </w:r>
      <w:r w:rsidRPr="00DC1D08">
        <w:t>dhaonnúil</w:t>
      </w:r>
      <w:r w:rsidRPr="00DC1D08">
        <w:t xml:space="preserve">; á chur in iúl go bhfuil súil aici go gceadófar leis an gcomhaontú is déanaí idir rialtas idirthréimhseach na Siria agus SDF, lena mbeartaítear fórsaí agus institiúidí </w:t>
      </w:r>
      <w:r w:rsidRPr="00DC1D08">
        <w:t>Coirdíneacha</w:t>
      </w:r>
      <w:r w:rsidRPr="00DC1D08">
        <w:t xml:space="preserve"> a chomhtháthú de réir a chéile sa stát agus aitheantas stairiúil a thabhairt do chearta cultúrtha, teanga agus sibhialta na gCoirdíneach, cobhsaíocht i réigiún thoir thuaidh na Siria, rud atá ríthábhachtach chun go n-éireoidh le haistriú polaitiúil cuimsitheach sa tír; ag tabhairt rabhaidh go bhféadfadh aon mheath tromchúiseach ar an tslándáil réigiúnach athbheochan </w:t>
      </w:r>
      <w:r w:rsidRPr="00DC1D08">
        <w:t>Daesh</w:t>
      </w:r>
      <w:r w:rsidRPr="00DC1D08">
        <w:t xml:space="preserve"> a chur chun cinn; á chur i bhfáth nach mór d’aon aistriú chuig an Tuirc, nó tríd an Tuirc, de </w:t>
      </w:r>
      <w:r w:rsidRPr="00DC1D08">
        <w:t>throdaithe</w:t>
      </w:r>
      <w:r w:rsidRPr="00DC1D08">
        <w:t xml:space="preserve"> fásta </w:t>
      </w:r>
      <w:r w:rsidRPr="00DC1D08">
        <w:t>Daesh</w:t>
      </w:r>
      <w:r w:rsidRPr="00DC1D08">
        <w:t xml:space="preserve"> nó d’</w:t>
      </w:r>
      <w:r w:rsidRPr="00DC1D08">
        <w:t>amhrastaigh</w:t>
      </w:r>
      <w:r w:rsidRPr="00DC1D08">
        <w:t xml:space="preserve"> de thionscnamh saoráidí coinneála sa tSiria leanúint de bheith faoi réir socruithe éifeachtacha coimeádta, faireacháin agus comhroinnte faisnéise, lena n-áirítear in aon aistrithe trasteorann; ag tabhairt dá haire an infheistíocht shuntasach is gá chun geilleagar na Siria a atógáil agus á aithint gur spéis leis an Tuirc rannchuidiú leis na hiarrachtaí sin; á chur in iúl go dtacaíonn sí le dlúthchomhar cuiditheach idir an Aontais agus an Tuirc i ndáil leis sin;</w:t>
      </w:r>
    </w:p>
    <w:p w:rsidR="00307D10" w:rsidRPr="00DC1D08" w:rsidP="00307D10" w14:paraId="428260C6" w14:textId="770C96BD">
      <w:pPr>
        <w:pStyle w:val="NormalHanging12a"/>
      </w:pPr>
      <w:r w:rsidRPr="00DC1D08">
        <w:t>4</w:t>
      </w:r>
      <w:r w:rsidR="00E63CA6">
        <w:t>9</w:t>
      </w:r>
      <w:r w:rsidRPr="00DC1D08">
        <w:t>.</w:t>
      </w:r>
      <w:r w:rsidRPr="00DC1D08">
        <w:tab/>
        <w:t xml:space="preserve">á athdhearbhú go dtacaíonn sí le normalú an chaidrimh idir an Airméin agus an Tuirc ar mhaithe le hathmhuintearas, dea-chaidreamh comharsanachta, cobhsaíocht agus slándáil réigiúnach, agus forbairt shocheacnamaíoch, agus á chur in iúl gur geal léi an dul chun cinn atá déanta go dtí seo, lena n-áirítear nósanna imeachta áirithe víosaí a éascú, na hullmhúcháin d’oscailt na teorann atá ar na bacáin do náisiúnaigh tríú tír agus do </w:t>
      </w:r>
      <w:r w:rsidRPr="00DC1D08">
        <w:t>shealbhóirí</w:t>
      </w:r>
      <w:r w:rsidRPr="00DC1D08">
        <w:t xml:space="preserve"> pasanna taidhleoireachta agus atosú eitiltí díreacha ag </w:t>
      </w:r>
      <w:r w:rsidRPr="00DC1D08">
        <w:t>Turkish</w:t>
      </w:r>
      <w:r w:rsidRPr="00DC1D08">
        <w:t xml:space="preserve"> </w:t>
      </w:r>
      <w:r w:rsidRPr="00DC1D08">
        <w:t>Airlines</w:t>
      </w:r>
      <w:r w:rsidRPr="00DC1D08">
        <w:t xml:space="preserve">; ag spreagadh na Tuirce dul chun cinn daingean a dhéanamh sa phróiseas sin ar a fiúntas féin gan é a bheith ag brath ar a caidreamh le tríú tír; á iarraidh ar an dá thír leanúint de bheith ag obair i dtreo nascacht níos fearr chun an nasc talún idir an Eoraip agus an Áise a éascú, chomh maith le hathmhuintearas stairiúil, timpeallacht ghnó fheabhsaithe, agus teagmhálacha duine le duine níos láidre a chur chun cinn; ag tacú le hiarrachtaí an Choimisiúin Clár Oibre </w:t>
      </w:r>
      <w:r w:rsidRPr="00DC1D08">
        <w:t>Nascachta</w:t>
      </w:r>
      <w:r w:rsidRPr="00DC1D08">
        <w:t xml:space="preserve"> </w:t>
      </w:r>
      <w:r w:rsidRPr="00DC1D08">
        <w:t>Trasréigiúnach</w:t>
      </w:r>
      <w:r w:rsidRPr="00DC1D08">
        <w:t xml:space="preserve"> an Aontais a thabhairt chun cinn ina mbeidh an Tuirc, an Airméin agus an Asarbaiseáin rannpháirteach – lena n-áirítear tionscadail amhail líne iarnróid </w:t>
      </w:r>
      <w:r w:rsidRPr="00DC1D08">
        <w:t>Kars-Tbilisi-Baku</w:t>
      </w:r>
      <w:r w:rsidRPr="00DC1D08">
        <w:t xml:space="preserve"> – a bhfuil acmhainneacht mhór aige cur leis an gcobhsaíocht réigiúnach agus leis an bhforbairt eacnamaíoch agus shóisialta; ag spreagadh na Tuirce chun tacú leis an bpróiseas síochána idir an Airméin agus an Asarbaiseáin agus ag spreagadh na Tuirce arís aitheantas a thabhairt do Chinedhíothú na hAirméine chun an bealach a réiteach d’fhíor-athmhuintearas idir pobail na Tuirce agus na hAirméine, agus chun a </w:t>
      </w:r>
      <w:r w:rsidRPr="00DC1D08">
        <w:t>hoibleagáidí</w:t>
      </w:r>
      <w:r w:rsidRPr="00DC1D08">
        <w:t xml:space="preserve"> a urramú go hiomlán maidir le hoidhreacht chultúrtha na hAirméine a chosaint;</w:t>
      </w:r>
    </w:p>
    <w:p w:rsidR="00307D10" w:rsidRPr="00DC1D08" w:rsidP="00307D10" w14:paraId="1EC75A3B" w14:textId="77777777">
      <w:pPr>
        <w:pStyle w:val="Normal12a"/>
        <w:rPr>
          <w:b/>
          <w:bCs/>
          <w:i/>
          <w:iCs/>
        </w:rPr>
      </w:pPr>
      <w:r w:rsidRPr="00DC1D08">
        <w:rPr>
          <w:b/>
          <w:i/>
        </w:rPr>
        <w:t>Caidreamh níos leithne idir an tAontas agus an Tuirc</w:t>
      </w:r>
    </w:p>
    <w:p w:rsidR="00307D10" w:rsidRPr="00DC1D08" w:rsidP="00307D10" w14:paraId="60DD5C27" w14:textId="38FFC0C1">
      <w:pPr>
        <w:pStyle w:val="NormalHanging12a"/>
      </w:pPr>
      <w:r>
        <w:t>50</w:t>
      </w:r>
      <w:r w:rsidRPr="00DC1D08">
        <w:t>.</w:t>
      </w:r>
      <w:r w:rsidRPr="00DC1D08">
        <w:tab/>
        <w:t xml:space="preserve">á athdhearbhú go gcreideann sí go láidir, lasmuigh den phróiseas aontachais, atá ina stad faoi láthair mar gheall ar an easpa athchóirithe daonlathacha, gur tír í an Tuirc a bhfuil ábharthacht straitéiseach ag baint léi; á chur i bhfáth a thábhachtaí atá sé idirphlé cuiditheach a choinneáil ar bun agus comhar a dhoimhniú i réimsí leasa straitéisigh fhrithpháirtigh, lena n-áirítear i ndáil leis an </w:t>
      </w:r>
      <w:r w:rsidRPr="00DC1D08">
        <w:t>gCipir</w:t>
      </w:r>
      <w:r w:rsidRPr="00DC1D08">
        <w:t xml:space="preserve">, agus ar bhealach céimnithe comhréireach agus inchúlaithe agus i gcomhréir leis na </w:t>
      </w:r>
      <w:r w:rsidRPr="00DC1D08">
        <w:t>conclúidí</w:t>
      </w:r>
      <w:r w:rsidRPr="00DC1D08">
        <w:t xml:space="preserve"> ón gComhairle Eorpach ó mhí Aibreáin 2024; á athdhearbhú go bhfuil an Aontas tiomanta don chaidreamh is fearr is féidir a shaothrú leis an Tuirc bunaithe ar idirphlé, urraim agus muinín fhrithpháirteach, i gcomhréir leis an dlí idirnáisiúnta agus leis an dea-chaidreamh comharsanachta;</w:t>
      </w:r>
    </w:p>
    <w:p w:rsidR="00307D10" w:rsidRPr="00DC1D08" w:rsidP="00307D10" w14:paraId="27253264" w14:textId="46927BC3">
      <w:pPr>
        <w:pStyle w:val="NormalHanging12a"/>
      </w:pPr>
      <w:r w:rsidRPr="00DC1D08">
        <w:t>5</w:t>
      </w:r>
      <w:r w:rsidR="00E63CA6">
        <w:t>1</w:t>
      </w:r>
      <w:r w:rsidRPr="00DC1D08">
        <w:t>.</w:t>
      </w:r>
      <w:r w:rsidRPr="00DC1D08">
        <w:tab/>
        <w:t>á chur in iúl gur geal léi, i bhfianaise an mhéid sin, feabhas a chur ar an gcaidreamh idir an Aontas agus an Tuirc tar éis an phróisis aontachais i réimsí leasa fhrithpháirtigh agus i gcomhréir leis na moltaí sa teachtaireacht chomhpháirteach maidir leis an gcaidreamh idir an Aontas agus an Tuirc an 2</w:t>
      </w:r>
      <w:r w:rsidR="002F0C7B">
        <w:t>9</w:t>
      </w:r>
      <w:r w:rsidRPr="00DC1D08">
        <w:t> Samhain 2023, ar bhealach céimnithe comhréireach agus inchúlaithe; á chur in iúl gur geal léi, thairis sin, an t-idirphlé ardleibhéil a rinneadh le déanaí maidir le trádáil agus an geilleagar, imirce agus slándáil, an aeráid, agus eolaíocht, taighde, teicneolaíocht agus nuálaíocht; á iarraidh arís go gcuirfí tús an athuair leis an idirphlé ardleibhéil ábhartha uile agus go mbunófaí idirphlé ardleibhéil struchtúrtha maidir le comhar earnála más gá chun aghaidh a thabhairt ar dhúshláin choiteanna eile;</w:t>
      </w:r>
    </w:p>
    <w:p w:rsidR="00307D10" w:rsidRPr="00DC1D08" w:rsidP="00307D10" w14:paraId="590AE138" w14:textId="7CA2C4E6">
      <w:pPr>
        <w:pStyle w:val="NormalHanging12a"/>
      </w:pPr>
      <w:r w:rsidRPr="00DC1D08">
        <w:t>5</w:t>
      </w:r>
      <w:r w:rsidR="00E63CA6">
        <w:t>2</w:t>
      </w:r>
      <w:r w:rsidRPr="00DC1D08">
        <w:t>.</w:t>
      </w:r>
      <w:r w:rsidRPr="00DC1D08">
        <w:tab/>
        <w:t xml:space="preserve">ag tacú leis an gclár oibre </w:t>
      </w:r>
      <w:r w:rsidRPr="00DC1D08">
        <w:t>nascachta</w:t>
      </w:r>
      <w:r w:rsidRPr="00DC1D08">
        <w:t xml:space="preserve"> leis an Tuirc a dhoimhniú i réimsí an fhuinnimh, an iompair, na dteagmhálacha digiteacha agus na dteagmhálacha duine le duine, mar shampla de dhea-chomhar pragmatach agus </w:t>
      </w:r>
      <w:r w:rsidRPr="00DC1D08">
        <w:t>comhthairbheach</w:t>
      </w:r>
      <w:r w:rsidRPr="00DC1D08">
        <w:t xml:space="preserve"> a d’fhéadfadh an tsíocháin agus an chobhsaíocht a chothú sa réigiún; á chur i bhfáth a thábhachtaí atá sé dlús a chur le cur i gcrích </w:t>
      </w:r>
      <w:r w:rsidRPr="00DC1D08">
        <w:t>príomhthionscadal</w:t>
      </w:r>
      <w:r w:rsidRPr="00DC1D08">
        <w:t xml:space="preserve"> bonneagair lena bhfeabhsaítear an nascacht idir an Aontas agus an Tuirc, i gcomhréir leis na Gréasáin Thras-Eorpacha leathnaithe; á chur i bhfáth a ábhartha atá an Tuirc maidir le forbairt agus feidhmiú tionscnamh </w:t>
      </w:r>
      <w:r w:rsidRPr="00DC1D08">
        <w:t>nascachta</w:t>
      </w:r>
      <w:r w:rsidRPr="00DC1D08">
        <w:t xml:space="preserve"> tras-ilchríochaí, lena n-áirítear an bealach trádála malartach atá ag éirí níos tábhachtaí idir an Eoraip agus an Áise (an Chonair Mheánach), a d’fhéadfadh rannchuidiú go suntasach le </w:t>
      </w:r>
      <w:r w:rsidRPr="00DC1D08">
        <w:t>hathléimneacht</w:t>
      </w:r>
      <w:r w:rsidRPr="00DC1D08">
        <w:t xml:space="preserve"> </w:t>
      </w:r>
      <w:r w:rsidRPr="00DC1D08">
        <w:t>shlabhra</w:t>
      </w:r>
      <w:r w:rsidRPr="00DC1D08">
        <w:t xml:space="preserve"> soláthair agus comhar eacnamaíoch an Aontais a neartú agus a bhféadfadh ról tábhachtach a bheith aige maidir le cuspóirí neamhspleáchais straitéisigh níos leithne an Aontais a chur chun cinn; ag tathant go ndéanfaí cuarbhóthar na Mara Duibhe agus naisc iarnróid a fhorbairt go tráthúil; á chur in iúl gur geal léi ullmhacht na Tuirce infheistíocht a dhéanamh i dtógáil </w:t>
      </w:r>
      <w:r w:rsidRPr="00DC1D08">
        <w:t>mhórbhealaigh</w:t>
      </w:r>
      <w:r w:rsidRPr="00DC1D08">
        <w:t xml:space="preserve"> na Mara Duibhe lena nasctar an Tuirc, an Bhulgáir agus an Rómáin;</w:t>
      </w:r>
    </w:p>
    <w:p w:rsidR="00307D10" w:rsidRPr="00DC1D08" w:rsidP="00307D10" w14:paraId="116F18B5" w14:textId="0B689C53">
      <w:pPr>
        <w:pStyle w:val="NormalHanging12a"/>
      </w:pPr>
      <w:r w:rsidRPr="00DC1D08">
        <w:t>5</w:t>
      </w:r>
      <w:r w:rsidR="00E63CA6">
        <w:t>3</w:t>
      </w:r>
      <w:r w:rsidRPr="00DC1D08">
        <w:t>.</w:t>
      </w:r>
      <w:r w:rsidRPr="00DC1D08">
        <w:tab/>
        <w:t xml:space="preserve">á iarraidh ar an gCoimisiún, tar éis na taithí rathúla le tíortha is iarrthóirí eile, tabhairt faoi na socruithe is gá chun an clár ‘fánaíocht ar tháillí baile’ a leathnú chuig an Tuirc a luaithe is féidir; á iarraidh ar an gCoimisiún machnamh a dhéanamh ar oibriú i dtreo an Limistéar Aonair </w:t>
      </w:r>
      <w:r w:rsidRPr="00DC1D08">
        <w:t>d’Íocaíochtaí</w:t>
      </w:r>
      <w:r w:rsidRPr="00DC1D08">
        <w:t xml:space="preserve"> Euro agus cláir ábhartha eile a leathnú chun teagmhálacha duine le duine a fheabhsú; á chur in iúl gur geal léi an dul chun cinn maith a rinneadh maidir le comhar eolaíochta agus taighde sa tréimhse tuairiscithe, go háirithe maidir le rannpháirtíocht i </w:t>
      </w:r>
      <w:r w:rsidRPr="00DC1D08">
        <w:t>bhFís</w:t>
      </w:r>
      <w:r w:rsidRPr="00DC1D08">
        <w:t xml:space="preserve"> Eorpach; ag tacú le rannpháirtíocht </w:t>
      </w:r>
      <w:r w:rsidR="00CB3433">
        <w:t>na Tuirce</w:t>
      </w:r>
      <w:r w:rsidRPr="00DC1D08">
        <w:t xml:space="preserve"> i Sásra an Aontais um Chosaint Shibhialta agus á iarraidh go ndéanfaí an comhar idir an tAontas agus an Tuirc a dhoimhniú i réimsí na cosanta sibhialta agus an bhonneagair athléimneach agus béim á leagan ar an ngá atá le </w:t>
      </w:r>
      <w:r w:rsidRPr="00DC1D08">
        <w:t>hacmhainneacht</w:t>
      </w:r>
      <w:r w:rsidRPr="00DC1D08">
        <w:t xml:space="preserve"> bhardasach </w:t>
      </w:r>
      <w:r w:rsidRPr="00DC1D08">
        <w:t>dhíláraithe</w:t>
      </w:r>
      <w:r w:rsidRPr="00DC1D08">
        <w:t>, rannpháirtíocht na sochaí sibhialta, comhordú níos fearr agus cumarsáid phoiblí a neartú;</w:t>
      </w:r>
    </w:p>
    <w:p w:rsidR="00307D10" w:rsidRPr="00DC1D08" w:rsidP="00307D10" w14:paraId="6E1398CA" w14:textId="4741DDDD">
      <w:pPr>
        <w:pStyle w:val="NormalHanging12a"/>
      </w:pPr>
      <w:r w:rsidRPr="00DC1D08">
        <w:t>5</w:t>
      </w:r>
      <w:r w:rsidR="00E63CA6">
        <w:t>4</w:t>
      </w:r>
      <w:r w:rsidRPr="00DC1D08">
        <w:t>.</w:t>
      </w:r>
      <w:r w:rsidRPr="00DC1D08">
        <w:tab/>
        <w:t xml:space="preserve">ag athdhearbhú a tuairime go bhfuil gá le haontas custaim an Aontais a nuachóiriú, go háirithe i bhfianaise an tírdhreacha </w:t>
      </w:r>
      <w:r w:rsidRPr="00DC1D08">
        <w:t>gheopholaitiúil</w:t>
      </w:r>
      <w:r w:rsidRPr="00DC1D08">
        <w:t xml:space="preserve"> atá ann faoi láthair; á chur in iúl gur eol di a thábhachtaí atá sé d’earnálacha móra an Aontais agus gheilleagair na Tuirce an ionstraim sin a thabhairt cothrom le dáta, ionstraim atá i bhfeidhm le breis agus 30 bliain; á chur in iúl go bhfuil sí réidh chun tacú le haontas custaim </w:t>
      </w:r>
      <w:r w:rsidRPr="00DC1D08">
        <w:t>uasghrádaithe</w:t>
      </w:r>
      <w:r w:rsidRPr="00DC1D08">
        <w:t xml:space="preserve"> a bhfuil raon feidhme níos leithne aige a rachaidh chun tairbhe don dá thaobh, lena bhféadfaí tairbhí suntasacha eacnamaíocha agus straitéiseacha a chuimsiú don dá chomhpháirtí, lena neartófaí an trádáil, an infheistíocht agus athléimneacht an tslabhra soláthair, lena gcuirfí borradh faoin aistriú digiteach agus glas, faoin soláthar poiblí agus faoi ghealltanais forbartha inbhuanaithe, agus lena </w:t>
      </w:r>
      <w:r w:rsidRPr="00DC1D08">
        <w:t>rannchuideofaí</w:t>
      </w:r>
      <w:r w:rsidRPr="00DC1D08">
        <w:t xml:space="preserve"> le slándáil eacnamaíoch an Aontais agus na Tuirce araon; á chur i bhfios go láidir, áfach, chun go dtabharfadh an Pharlaimint a toiliú ag deireadh an phróisis, go mbeadh gá le nuachóiriú den sórt sin a bheith bunaithe ar </w:t>
      </w:r>
      <w:r w:rsidRPr="00DC1D08">
        <w:t>choinníollacht</w:t>
      </w:r>
      <w:r w:rsidRPr="00DC1D08">
        <w:t xml:space="preserve"> láidir a bhaineann le cearta an duine agus saoirsí bunúsacha, urraim don dlí idirnáisiúnta, cloí le CBES, agus dea-chaidreamh comharsanachta, lena n-áirítear cur chun feidhme iomlán an Phrótacail Bhreise ag an Tuirc maidir le Comhaontú </w:t>
      </w:r>
      <w:r w:rsidRPr="00DC1D08">
        <w:t>Ankara</w:t>
      </w:r>
      <w:r w:rsidRPr="00DC1D08">
        <w:t xml:space="preserve"> a leathnú chuig na Ballstáit uile gan eisceacht agus ar bhealach neamh-idirdhealaitheach, agus bearta a áireamh chun tacú leis an aistriú glas agus chun cabhrú le fiontair bheaga agus mheánmhéide coigeartú a dhéanamh; á chur in iúl gur geal léi na céimeanna dearfacha, lena n-áirítear an laghdú ar bhacainní trádála, a tugadh faoi deara sa tréimhse is déanaí, a lean freisin an t-idirphlé ardleibhéil maidir le trádáil;</w:t>
      </w:r>
    </w:p>
    <w:p w:rsidR="00307D10" w:rsidRPr="00DC1D08" w:rsidP="00307D10" w14:paraId="00D970B4" w14:textId="44E94C97">
      <w:pPr>
        <w:pStyle w:val="NormalHanging12a"/>
      </w:pPr>
      <w:r w:rsidRPr="00DC1D08">
        <w:t>5</w:t>
      </w:r>
      <w:r w:rsidR="00E63CA6">
        <w:t>5</w:t>
      </w:r>
      <w:r w:rsidRPr="00DC1D08">
        <w:t>.</w:t>
      </w:r>
      <w:r w:rsidRPr="00DC1D08">
        <w:tab/>
        <w:t xml:space="preserve">á chur i bhfios go láidir a ábhartha atá tionscnaimh ón gCoimisiún atá ar na bacáin don trádáil idir an tAontas agus an Tuirc amhail an gníomh luasaire thionsclaíoch agus an cur chuige ‘Déanta san Eoraip’, le ceanglais láidre a d’fhéadfadh a bheith ann a bhféadfadh athchóiriú ar rialacha soláthair an Aontais a bheith ag teastáil ina leith ar deireadh agus a d’fhéadfadh difear mór a dhéanamh don aontas custaim atá as dáta cheana idir an tAontas agus an Tuirc; á chur in iúl gur geal léi go bhforáiltear cheana féin sa togra ón gCoimisiún le haghaidh an ghnímh luasaire thionsclaíoch go measfar gur de thionscnamh an Aontais é inneachar ó chomhpháirtithe a bhfuil comhaontú </w:t>
      </w:r>
      <w:r w:rsidRPr="00DC1D08">
        <w:t>tugtha i gcrích ag an Aontas leo lena mbunaítear limistéar saorthrádála nó aontas custaim – amhail an Tuirc; ag tacú leis an gcur chuige sin agus á iarraidh go molfaí aon reachtaíocht ábhartha eile ar an gcaoi chéanna amach anseo chun leanúint de bheith ag cur san áireamh a thábhachtaí atá sé margaí agus geilleagair na dtíortha is iarrthóirí a chomhtháthú tuilleadh, go háirithe iad sin a bhfuil aontas custaim acu leis an Aontas;</w:t>
      </w:r>
    </w:p>
    <w:p w:rsidR="00307D10" w:rsidRPr="00DC1D08" w:rsidP="00307D10" w14:paraId="30C54B7C" w14:textId="148DA746">
      <w:pPr>
        <w:pStyle w:val="NormalHanging12a"/>
      </w:pPr>
      <w:r w:rsidRPr="00DC1D08">
        <w:t>5</w:t>
      </w:r>
      <w:r w:rsidR="00E63CA6">
        <w:t>6</w:t>
      </w:r>
      <w:r w:rsidRPr="00DC1D08">
        <w:t>.</w:t>
      </w:r>
      <w:r w:rsidRPr="00DC1D08">
        <w:tab/>
        <w:t xml:space="preserve">ag tabhairt dá haire, agus é ina chúis mhór aiféala di, nach bhfuil aon dul chun cinn déanta ag an Tuirc chun na </w:t>
      </w:r>
      <w:r w:rsidRPr="00DC1D08">
        <w:t>tagarmharcanna</w:t>
      </w:r>
      <w:r w:rsidRPr="00DC1D08">
        <w:t xml:space="preserve"> is gá maidir le léirscaoileadh víosaí a bhaint amach; á athdhearbhú go bhfuil sí toilteanach tús a chur leis an bpróiseas léirscaoilte víosaí a luaithe a chomhlíonfaidh údaráis na Tuirce na sé </w:t>
      </w:r>
      <w:r w:rsidRPr="00DC1D08">
        <w:t>thagarmharc</w:t>
      </w:r>
      <w:r w:rsidRPr="00DC1D08">
        <w:t xml:space="preserve"> atá fós gan réiteach go hiomlán ar bhealach neamh-idirdhealaitheach </w:t>
      </w:r>
      <w:r w:rsidRPr="00DC1D08">
        <w:rPr>
          <w:i/>
          <w:iCs/>
        </w:rPr>
        <w:t>vis</w:t>
      </w:r>
      <w:r w:rsidRPr="00DC1D08">
        <w:rPr>
          <w:i/>
          <w:iCs/>
        </w:rPr>
        <w:t>-à-</w:t>
      </w:r>
      <w:r w:rsidRPr="00DC1D08">
        <w:rPr>
          <w:i/>
          <w:iCs/>
        </w:rPr>
        <w:t>vis</w:t>
      </w:r>
      <w:r w:rsidRPr="00DC1D08">
        <w:t xml:space="preserve"> Ballstáit uile an Aontais agus ailíniú á dhéanamh acu le beartas víosaí an Aontais; á chur in iúl gur oth léi go bhfuil fadhbanna ag saoránaigh na Tuirce maidir le </w:t>
      </w:r>
      <w:r w:rsidRPr="00DC1D08">
        <w:t>hiarrataí</w:t>
      </w:r>
      <w:r w:rsidRPr="00DC1D08">
        <w:t xml:space="preserve">/iarratais ar víosaí chuig Ballstáit an Aontais mar gheall ar mhéadú suntasach ar an éileamh agus ar eagla go mbainfí mí-úsáid as an gcóras; ag aithint, áfach, an tiomantais pholaitiúil chun rochtain ar víosaí a fheabhsú agus á iarraidh go ndéanfaí iarrachtaí níos déine ar an dá thaobh chun aghaidh a thabhairt ar na bacainní teicniúla agus riaracháin atá fós ann; á iarraidh ar Bhallstáit an Aontais na hacmhainní a leithdháiltear ar an ábhar sin a mhéadú; ag tacú le bearta maidir le </w:t>
      </w:r>
      <w:r w:rsidRPr="00DC1D08">
        <w:t>héascú</w:t>
      </w:r>
      <w:r w:rsidRPr="00DC1D08">
        <w:t xml:space="preserve"> víosaí, go háirithe maidir le gníomhaíochtaí gnó agus mic léinn Erasmus; á chur in iúl gur oth léi go mór na hiarrachtaí leanúnacha atá á ndéanamh ag údaráis na Tuirce an milleán a chur ar an Aontas as gan dul chun cinn a dhéanamh maidir leis an </w:t>
      </w:r>
      <w:r w:rsidRPr="00DC1D08">
        <w:t>sainchomhad</w:t>
      </w:r>
      <w:r w:rsidRPr="00DC1D08">
        <w:t xml:space="preserve"> sin, agus gan aon bhearta is gá a dhéanamh chun na </w:t>
      </w:r>
      <w:r w:rsidRPr="00DC1D08">
        <w:t>tagarmharcanna</w:t>
      </w:r>
      <w:r w:rsidRPr="00DC1D08">
        <w:t xml:space="preserve"> atá fágtha a chomhlíonadh; á mheabhrú don Tuirc go bhfuil tionchar díreach ag an easpa dul chun cinn inláimhsithe agus carnach ar na coinníollacha atá ar feitheamh ar ghníomhaíochtaí gnó agus ar mhic léinn Erasmus; á chur in iúl gur oth léi an mhí-úsáid a bhaineann Rialtas na Tuirce as pasanna </w:t>
      </w:r>
      <w:r w:rsidR="004A0EC2">
        <w:t>speisialta</w:t>
      </w:r>
      <w:r w:rsidRPr="00DC1D08">
        <w:t xml:space="preserve">, nach eol a líon, agus gan na gníomhaíochtaí is gá a dhéanamh chun dul chun cinn a dhéanamh i dtreo creat a d’fhéadfadh dul chun tairbhe don daonra ar fad; á iarraidh ar Rialtas na Tuirce aghaidh a thabhairt ar na bacainní atá fós ann lena gcuirtear cosc ar </w:t>
      </w:r>
      <w:r w:rsidRPr="00DC1D08">
        <w:t>athoscailt</w:t>
      </w:r>
      <w:r w:rsidRPr="00DC1D08">
        <w:t xml:space="preserve"> an idirphlé maidir le léirscaoileadh víosaí, agus á iarraidh ar an gComhairle freisin a sciar féin a dhéanamh a luaithe a dhéanfar na bearta sin; ag tabhairt dá haire gur chinn an tAontas agus na Ballstáit creat cascáide víosaí a thabhairt isteach an 15 Iúil 2025;</w:t>
      </w:r>
    </w:p>
    <w:p w:rsidR="00307D10" w:rsidRPr="00DC1D08" w:rsidP="00307D10" w14:paraId="1BEDA054" w14:textId="45029845">
      <w:pPr>
        <w:pStyle w:val="NormalHanging12a"/>
      </w:pPr>
      <w:r w:rsidRPr="00DC1D08">
        <w:t>5</w:t>
      </w:r>
      <w:r w:rsidR="00E63CA6">
        <w:t>7</w:t>
      </w:r>
      <w:r w:rsidRPr="00DC1D08">
        <w:t>.</w:t>
      </w:r>
      <w:r w:rsidRPr="00DC1D08">
        <w:tab/>
        <w:t xml:space="preserve">á chur in iúl gur geal léi rannpháirtíocht an Bhainc Eorpaigh Infheistíochta sa Tuirc agus Ardán Infheistíochta na Tuirce faoin gCiste Eorpach um Fhorbairt Inbhuanaithe, lena gcumasaítear tacaíocht infheistíochta níos láidre trí chláir ráthaíochta sna trí thosaíocht beartais uileghabhálacha, is iad sin an Comhaontú Glas, an straitéis </w:t>
      </w:r>
      <w:r w:rsidRPr="00DC1D08">
        <w:t>Global</w:t>
      </w:r>
      <w:r w:rsidRPr="00DC1D08">
        <w:t xml:space="preserve"> </w:t>
      </w:r>
      <w:r w:rsidRPr="00DC1D08">
        <w:t>Gateway</w:t>
      </w:r>
      <w:r w:rsidRPr="00DC1D08">
        <w:t xml:space="preserve"> chomh maith le poist agus fás, i gcomhréir leis na coinníollacha ábhartha maidir le luachanna an Aontais a urramú; á thabhairt chun suntais gur gá a áirithiú nach rachaidh aon chláir den Aontas chun tairbhe d’eintitis sa Tuirc nach n-urramaíonn luachanna bunúsacha an Aontais;</w:t>
      </w:r>
    </w:p>
    <w:p w:rsidR="00307D10" w:rsidRPr="00DC1D08" w:rsidP="00307D10" w14:paraId="062C720D" w14:textId="66171147">
      <w:pPr>
        <w:pStyle w:val="NormalHanging12a"/>
      </w:pPr>
      <w:r>
        <w:t>58</w:t>
      </w:r>
      <w:r w:rsidRPr="00DC1D08">
        <w:t>.</w:t>
      </w:r>
      <w:r w:rsidRPr="00DC1D08">
        <w:tab/>
        <w:t xml:space="preserve">ag tacú leis an gcinneadh a rinne comhpháirt an Aontais de Chomhchoiste Parlaiminteach an Aontais-na Tuirce a 82ú cruinniú a chur siar, atá beartaithe a bheith ar siúl an 14 agus an 15 Aibreán 2025 in </w:t>
      </w:r>
      <w:r w:rsidRPr="00DC1D08">
        <w:t>Ankara</w:t>
      </w:r>
      <w:r w:rsidRPr="00DC1D08">
        <w:t xml:space="preserve">, i ndiaidh choinneáil agus ghabháil Mhéara Iostanbúl </w:t>
      </w:r>
      <w:r w:rsidRPr="00DC1D08">
        <w:t>Ekrem</w:t>
      </w:r>
      <w:r w:rsidRPr="00DC1D08">
        <w:t xml:space="preserve"> </w:t>
      </w:r>
      <w:r w:rsidRPr="00DC1D08">
        <w:t>İmamoğlu</w:t>
      </w:r>
      <w:r w:rsidRPr="00DC1D08">
        <w:t xml:space="preserve"> agus daoine eile; á chur in iúl go bhfuil sí den tuairim i gcónaí go bhfuil an t-idirphlé parlaiminteach fós ina chuid ríthábhachtach den chaidreamh idir an Aontais agus an Tuirc agus á chur in iúl go bhfuil súil aici go gcuirfear tús arís le hobair an coiste parlaiminteach comhpháirteach go luath nuair a bheidh na dálaí ann chuige sin; á chur in iúl gur oth léi cinneadh údaráis na Tuirce gan cuireadh a thabhairt do Pharlaimint na hEorpa breathnóireacht a dhéanamh ar na </w:t>
      </w:r>
      <w:r w:rsidRPr="00DC1D08">
        <w:t>toghcháin uachtaránachta agus pharlaiminteacha i mí na Bealtaine 2023 i measc líomhaintí maidir le cóir éagórach, ag tabhairt dá haire gur tugadh cuireadh do Thionól Parlaiminteach Chomhairle na hEorpa agus do Thionól Parlaiminteach na hEagraíochta um Shlándáil agus Comhar san Eoraip; á chur in iúl go bhfuil súil aici go dtabharfar cuireadh do mhisean Pharlaimint na hEorpa breathnóireacht a dhéanamh ar aon toghcháin atá ar na bacáin sa tír;</w:t>
      </w:r>
    </w:p>
    <w:p w:rsidR="00307D10" w:rsidRPr="00DC1D08" w:rsidP="00307D10" w14:paraId="7220090A" w14:textId="77777777">
      <w:pPr>
        <w:pStyle w:val="Normal12a"/>
        <w:rPr>
          <w:b/>
          <w:bCs/>
          <w:i/>
          <w:iCs/>
        </w:rPr>
      </w:pPr>
      <w:r w:rsidRPr="00DC1D08">
        <w:rPr>
          <w:b/>
          <w:i/>
        </w:rPr>
        <w:t>An bealach chun cinn don chaidreamh idir an tAontas agus an Tuirc</w:t>
      </w:r>
    </w:p>
    <w:p w:rsidR="00307D10" w:rsidRPr="00DC1D08" w:rsidP="00307D10" w14:paraId="5207C28D" w14:textId="1DFEBC51">
      <w:pPr>
        <w:pStyle w:val="NormalHanging12a"/>
      </w:pPr>
      <w:r w:rsidRPr="00DC1D08">
        <w:t>5</w:t>
      </w:r>
      <w:r w:rsidR="00E63CA6">
        <w:t>9</w:t>
      </w:r>
      <w:r w:rsidRPr="00DC1D08">
        <w:t>.</w:t>
      </w:r>
      <w:r w:rsidRPr="00DC1D08">
        <w:tab/>
        <w:t>ag athdhearbhú a tuairime go bhfuil faillí déanta ag Rialtas na Tuirce na bearta is gá a dhéanamh chun aghaidh a thabhairt ar na heasnaimh dhaonlathacha bhunúsacha laistigh den tír agus, dá bhrí sin, á áitiú nach féidir próiseas aontachais na Tuirce leis an Aontas a atosú sna himthosca atá ann faoi láthair, agus na mianta daonlathacha agus ar son na hEorpa atá ag cuid mhór de shochaí na Tuirce á n-aithint ag an am céanna; ag tabhairt dá haire gur iarr figiúirí ábhartha fhreasúra na Tuirce le déanaí go ndéanfaí rannpháirtíocht athnuaite a mholadh agus go n-</w:t>
      </w:r>
      <w:r w:rsidRPr="00DC1D08">
        <w:t>athosclófaí</w:t>
      </w:r>
      <w:r w:rsidRPr="00DC1D08">
        <w:t xml:space="preserve"> cainteanna aontachais; á chur in iúl gur mór aici an cur chuige nuálach misniúil sin; á chur in iúl, áfach, go bhfuil amhras uirthi fós faoi thacaíocht a thabhairt dó mura bhfuil comhartha soiléir ann ó Rialtas na Tuirce go bhfuil sé toilteanach gealltanas a thabhairt an athuair do bhealach an Aontais trí ghníomhaíochtaí nithiúla inchreidte;</w:t>
      </w:r>
    </w:p>
    <w:p w:rsidR="00307D10" w:rsidRPr="00DC1D08" w:rsidP="00307D10" w14:paraId="0EBF6B79" w14:textId="508B3C00">
      <w:pPr>
        <w:pStyle w:val="NormalHanging12a"/>
      </w:pPr>
      <w:r>
        <w:t>60</w:t>
      </w:r>
      <w:r w:rsidRPr="00DC1D08">
        <w:t>.</w:t>
      </w:r>
      <w:r w:rsidRPr="00DC1D08">
        <w:tab/>
        <w:t xml:space="preserve">á mheabhrú, amhail i gcás aon iarrthóir eile, go bhfuil an próiseas aontachais ag brath ar chomhlíonadh iomlán chritéir Chóbanhávan agus ar normalú an chaidrimh le Ballstáit uile an Aontais; á chur i bhfáth go bhfuil rannpháirtíocht chuiditheach na Tuirce, lena n-áirítear i ndáil le fadhb na </w:t>
      </w:r>
      <w:r w:rsidRPr="00DC1D08">
        <w:t>Cipire</w:t>
      </w:r>
      <w:r w:rsidRPr="00DC1D08">
        <w:t>, ríthábhachtach i gcónaí chun comhar níos dlúithe idir an Aontais agus an Tuirc a chur chun cinn; á mheas, i ndáil leis sin, gur cheart d’údaráis na Tuirce, agus a n-</w:t>
      </w:r>
      <w:r w:rsidRPr="00DC1D08">
        <w:t>ardmhianta</w:t>
      </w:r>
      <w:r w:rsidRPr="00DC1D08">
        <w:t xml:space="preserve"> dearbhaithe an Aontais á gcur chun cinn acu, níos lú béime a chur ar chumais na tíre i réimse na slándála agus na cosanta agus, ina ionad sin, aghaidh a thabhairt ar staid thromchúiseach an daonlathais sa tír; ag tabhairt dá haire go bhfuil sé tiomanta an próiseas aontachais a chur chun cinn ar choinníoll go ndéanfaidh Rialtas na Tuirce na bearta riachtanacha sin;</w:t>
      </w:r>
    </w:p>
    <w:p w:rsidR="00307D10" w:rsidRPr="00DC1D08" w:rsidP="00307D10" w14:paraId="608AC909" w14:textId="0889BE45">
      <w:pPr>
        <w:pStyle w:val="NormalHanging12a"/>
      </w:pPr>
      <w:r w:rsidRPr="00DC1D08">
        <w:t>6</w:t>
      </w:r>
      <w:r w:rsidR="00E63CA6">
        <w:t>1</w:t>
      </w:r>
      <w:r w:rsidRPr="00DC1D08">
        <w:t>.</w:t>
      </w:r>
      <w:r w:rsidRPr="00DC1D08">
        <w:tab/>
        <w:t xml:space="preserve">ag tathant i gcónaí ar Rialtas na Tuirce dul i dteagmháil ar bhealach cuiditheach le hinstitiúidí an Aontais agus leis na Ballstáit agus leanúint de bheith ag obair i dtreo comhpháirtíocht níos dlúithe, níos dinimiciúla agus níos straitéisí, thar an bpróiseas aontachais reoite atá ann faoi láthair, ar bhonn na </w:t>
      </w:r>
      <w:r w:rsidRPr="00DC1D08">
        <w:t>gconclúidí</w:t>
      </w:r>
      <w:r w:rsidRPr="00DC1D08">
        <w:t xml:space="preserve"> ábhartha ón gComhairle agus ón gComhairle Eorpach agus na </w:t>
      </w:r>
      <w:r w:rsidRPr="00DC1D08">
        <w:t>coinníollachta</w:t>
      </w:r>
      <w:r w:rsidRPr="00DC1D08">
        <w:t xml:space="preserve"> bunaithe; á áitiú gur gá tús a chur le próiseas machnaimh maidir leis an gcaoi ar féidir leis an gcreat nua cuiditheach agus forásach sin don chaidreamh idir an Aontas agus an Tuirc atá bunaithe ar urraim do phrionsabail dhaonlathacha, don smacht reachta agus do chearta bunúsacha, leasanna na bpáirtithe uile lena mbaineann a chuimsiú; á chur i bhfáth gur gá an chomhpháirtíocht idir an Aontas agus an Tuirc a neartú trí, mar shampla, an Comhaontú Comhlachais atá ann faoi láthair a nuachóiriú agus a fheabhsú;</w:t>
      </w:r>
    </w:p>
    <w:p w:rsidR="00307D10" w:rsidRPr="00DC1D08" w:rsidP="00307D10" w14:paraId="474F546E" w14:textId="2755109E">
      <w:pPr>
        <w:pStyle w:val="NormalHanging12a"/>
      </w:pPr>
      <w:r w:rsidRPr="00DC1D08">
        <w:t>6</w:t>
      </w:r>
      <w:r w:rsidR="00E63CA6">
        <w:t>2</w:t>
      </w:r>
      <w:r w:rsidRPr="00DC1D08">
        <w:t>.</w:t>
      </w:r>
      <w:r w:rsidRPr="00DC1D08">
        <w:tab/>
        <w:t xml:space="preserve">á chur in iúl go bhfuil sí den tuairim, mar sin féin, nach bhfágfaidh cúlú leanúnach ar an daonlathas agus ar an smacht reachta go luath amach anseo go n-imeoidh an tír níos faide ar </w:t>
      </w:r>
      <w:r w:rsidRPr="00DC1D08">
        <w:t>shiúl</w:t>
      </w:r>
      <w:r w:rsidRPr="00DC1D08">
        <w:t xml:space="preserve"> ón Aontas, rud a lagóidh an mhuinín is gá chun an comhar agus an chomhpháirtíocht a fheabhsú i ndáiríre i réimsí leasa fhrithpháirtigh, amhail trádáil, fuinneamh nó slándáil</w:t>
      </w:r>
    </w:p>
    <w:p w:rsidR="00307D10" w:rsidRPr="00DC1D08" w:rsidP="00307D10" w14:paraId="4966EAF5" w14:textId="056B560B">
      <w:pPr>
        <w:pStyle w:val="NormalHanging12a"/>
      </w:pPr>
      <w:r w:rsidRPr="00DC1D08">
        <w:t>6</w:t>
      </w:r>
      <w:r w:rsidR="00E63CA6">
        <w:t>3</w:t>
      </w:r>
      <w:r w:rsidRPr="00DC1D08">
        <w:t>.</w:t>
      </w:r>
      <w:r w:rsidRPr="00DC1D08">
        <w:tab/>
        <w:t xml:space="preserve">á chreidiúint gur chun leas an Aontais é </w:t>
      </w:r>
      <w:r w:rsidRPr="00DC1D08">
        <w:t>athmheasúnú</w:t>
      </w:r>
      <w:r w:rsidRPr="00DC1D08">
        <w:t xml:space="preserve"> a dhéanamh ar bhealaí inar féidir leis an Tuirc fanacht fréamhaithe don Aontas, ní hamháin ó thaobh caighdeán de ach ó </w:t>
      </w:r>
      <w:r w:rsidRPr="00DC1D08">
        <w:t xml:space="preserve">thaobh luachanna agus prionsabal de freisin, agus tionscnaimh </w:t>
      </w:r>
      <w:r w:rsidRPr="00DC1D08">
        <w:t>pholaitiúla</w:t>
      </w:r>
      <w:r w:rsidRPr="00DC1D08">
        <w:t xml:space="preserve"> a cheapadh de réir na </w:t>
      </w:r>
      <w:r w:rsidRPr="00DC1D08">
        <w:t>sprice</w:t>
      </w:r>
      <w:r w:rsidRPr="00DC1D08">
        <w:t xml:space="preserve"> sin; </w:t>
      </w:r>
      <w:r w:rsidRPr="008F0654" w:rsidR="008F0654">
        <w:t xml:space="preserve">á chur in iúl gur cúis mhór imní di go bhfuil córas uathlathach eile á chomhdhlúthú de réir a chéile ar leac dorais an Aontais, ós rud é go bhfuil impleachtaí díreacha agus forleathana ag forbairtí den sórt sin ar leasanna agus cobhsaíocht fhadtéarmach an Aontais; </w:t>
      </w:r>
      <w:r w:rsidRPr="00DC1D08">
        <w:t xml:space="preserve">ag tathant ar institiúidí uile an Aontais, ar na Ballstáit agus ar an gComhairle Eorpach a bheith glórach agus aghaidh á tabhairt ar an </w:t>
      </w:r>
      <w:r w:rsidRPr="00DC1D08">
        <w:t>gcúlú</w:t>
      </w:r>
      <w:r w:rsidRPr="00DC1D08">
        <w:t xml:space="preserve"> daonlathach leanúnach agus ar na sáruithe ar chearta an duine sa Tuirc</w:t>
      </w:r>
      <w:r w:rsidRPr="008F0654" w:rsidR="008F0654">
        <w:t>, go háirithe maidir le díchóimeáil leanúnach an daonlathais iolraíoch</w:t>
      </w:r>
      <w:r w:rsidRPr="00DC1D08">
        <w:t>, ós rud é nach bhfuil sé sin ar neamhréir leis an gcaidreamh is fearr is féidir a shaothrú idir an Aontais agus an tír; á iarraidh ar an gCoimisiún agus ar an tSeirbhís Eorpach Gníomhaíochta Seachtraí a áirithiú go n-áireofar i gcláir oibre na n-oifigeach ardleibhéil a thugann cuairt ar an Tuirc ionadaíocht iolrach ar pháirtithe leasmhara polaitiúla agus na sochaí sibhialta chun fís níos iomláine a fháil den tír;</w:t>
      </w:r>
    </w:p>
    <w:p w:rsidR="00307D10" w:rsidRPr="00DC1D08" w:rsidP="00307D10" w14:paraId="0C50A188" w14:textId="01D092E8">
      <w:pPr>
        <w:pStyle w:val="NormalHanging12a"/>
      </w:pPr>
      <w:r w:rsidRPr="00DC1D08">
        <w:t>6</w:t>
      </w:r>
      <w:r w:rsidR="00E63CA6">
        <w:t>4</w:t>
      </w:r>
      <w:r w:rsidRPr="00DC1D08">
        <w:t>.</w:t>
      </w:r>
      <w:r w:rsidRPr="00DC1D08">
        <w:tab/>
        <w:t xml:space="preserve">á athdhearbhú go bhfuil sí </w:t>
      </w:r>
      <w:r w:rsidRPr="00DC1D08">
        <w:t>lántiomanta</w:t>
      </w:r>
      <w:r w:rsidRPr="00DC1D08">
        <w:t xml:space="preserve"> dá tacaíocht do shochaí shibhialta neamhspleách na Tuirce a chothú; á iarraidh ar an gCoimisiún seasamh lena thacaíocht pholaitiúil agus airgeadais don tsochaí shibhialta bhríomhar agus ar son an daonlathais sa Tuirc agus í a mhéadú, ar féidir lena hiarrachtaí rannchuidiú leis an toil pholaitiúil is gá a ghiniúint chun an caidreamh idir an Aontas agus an Tuirc a dhoimhniú; á chur in iúl go bhfuil sí den tuairim, cé go n-oibríonn cineálacha cur chuige atá bunaithe ar </w:t>
      </w:r>
      <w:r w:rsidRPr="00DC1D08">
        <w:t>dhreasachtaí</w:t>
      </w:r>
      <w:r w:rsidRPr="00DC1D08">
        <w:t xml:space="preserve"> agus idirbheartaíochta in go leor réimsí den chomhar idir an Aontas agus an Tuirc, gur theip orthu daonlathú na tíre a chur chun cinn; á thabhairt chun suntais, mar sin féin, go bhfuil atosú an phróisis aontachais ag brath ar thoil pholaitiúil </w:t>
      </w:r>
      <w:r w:rsidRPr="00DC1D08">
        <w:t>bhuanseasmhach</w:t>
      </w:r>
      <w:r w:rsidRPr="00DC1D08">
        <w:t xml:space="preserve"> údaráis agus shochaí na Tuirce a í bheith ina daonlathas iomlán, rud nach féidir leis an Aontas iallach a fhorchur uirthi;</w:t>
      </w:r>
    </w:p>
    <w:p w:rsidR="00307D10" w:rsidRPr="00DC1D08" w:rsidP="00307D10" w14:paraId="0C51A0CC" w14:textId="39A07685">
      <w:pPr>
        <w:pStyle w:val="NormalHanging12a"/>
      </w:pPr>
      <w:r w:rsidRPr="00DC1D08">
        <w:t>6</w:t>
      </w:r>
      <w:r w:rsidR="00E63CA6">
        <w:t>5</w:t>
      </w:r>
      <w:r w:rsidRPr="00DC1D08">
        <w:t>.</w:t>
      </w:r>
      <w:r w:rsidRPr="00DC1D08">
        <w:tab/>
        <w:t xml:space="preserve">ag athdhearbhú a </w:t>
      </w:r>
      <w:r w:rsidRPr="00DC1D08">
        <w:t>hiarrata</w:t>
      </w:r>
      <w:r w:rsidRPr="00DC1D08">
        <w:t xml:space="preserve"> an t-eolas agus an tuiscint fhrithpháirteach idir ár sochaithe a neartú agus a dhoimhniú, fás cultúrtha agus malartuithe soch-chultúrtha a chur chun cinn agus gach léiriú de chlaontacht shóisialta, reiligiúnach, eitneach nó chultúrtha a chomhrac; á chur i bhfáth, sa chomhthéacs sin, a thábhachtaí atá sé malartú duine le duine a éascú don chaidreamh idir an Aontas agus an Tuirc, go háirithe chun an daonlathas, an smacht reachta agus cearta an duine a chur chun cinn; ag spreagadh na Tuirce agus an Aontais luachanna comhroinnte a chur chun cinn, go háirithe trí thacú le daoine óga;</w:t>
      </w:r>
    </w:p>
    <w:p w:rsidR="00307D10" w:rsidRPr="00DC1D08" w:rsidP="00307D10" w14:paraId="3292630A" w14:textId="77777777">
      <w:pPr>
        <w:pStyle w:val="NormalCenter12a"/>
      </w:pPr>
      <w:r w:rsidRPr="00DC1D08">
        <w:t>°</w:t>
      </w:r>
    </w:p>
    <w:p w:rsidR="00307D10" w:rsidRPr="00DC1D08" w:rsidP="00307D10" w14:paraId="34EE4190" w14:textId="77777777">
      <w:pPr>
        <w:pStyle w:val="NormalCenter12a"/>
      </w:pPr>
      <w:r w:rsidRPr="00DC1D08">
        <w:t>°</w:t>
      </w:r>
      <w:r w:rsidRPr="00DC1D08">
        <w:tab/>
        <w:t>°</w:t>
      </w:r>
    </w:p>
    <w:p w:rsidR="00DC1D08" w:rsidRPr="00DC1D08" w:rsidP="00DC1D08" w14:paraId="3355FD5E" w14:textId="5BEF948C">
      <w:pPr>
        <w:pStyle w:val="NormalHanging12a"/>
      </w:pPr>
      <w:r w:rsidRPr="00DC1D08">
        <w:t>6</w:t>
      </w:r>
      <w:r w:rsidR="00E63CA6">
        <w:t>6</w:t>
      </w:r>
      <w:r w:rsidRPr="00DC1D08">
        <w:t>.</w:t>
      </w:r>
      <w:r w:rsidRPr="00DC1D08">
        <w:tab/>
        <w:t>á threorú dá hUachtarán an rún seo a chur ar aghaidh chuig Uachtarán na Comhairle Eorpaí, chuig an gComhairle Eorpach agus chuig an gCoimisiún; á iarraidh go ndéanfaí an rún seo a aistriú go Tuircis agus é a chur ar aghaidh chuig Uachtarán, Rialtas agus Parlaimint Phoblacht na Tuirce.</w:t>
      </w:r>
    </w:p>
    <w:p w:rsidR="00E365E1" w:rsidRPr="00DC1D08" w:rsidP="00C435BA" w14:paraId="099DA142" w14:textId="7A803ED4"/>
    <w:sectPr w:rsidSect="00DC1D08">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435BA" w:rsidRPr="00DC1D08" w14:paraId="3CFB091F" w14:textId="77777777">
      <w:r w:rsidRPr="00DC1D08">
        <w:separator/>
      </w:r>
    </w:p>
  </w:footnote>
  <w:footnote w:type="continuationSeparator" w:id="1">
    <w:p w:rsidR="00C435BA" w:rsidRPr="00DC1D08" w14:paraId="790773F7" w14:textId="77777777">
      <w:r w:rsidRPr="00DC1D08">
        <w:continuationSeparator/>
      </w:r>
    </w:p>
  </w:footnote>
  <w:footnote w:id="2">
    <w:p w:rsidR="00993038" w:rsidRPr="00E63CA6" w:rsidP="00B84392" w14:paraId="14847994" w14:textId="7F7CD583">
      <w:pPr>
        <w:pStyle w:val="FootnoteText"/>
        <w:ind w:left="567" w:hanging="567"/>
        <w:rPr>
          <w:b/>
          <w:bCs/>
          <w:i/>
          <w:iCs/>
          <w:lang w:val="ga-IE"/>
        </w:rPr>
      </w:pPr>
      <w:r w:rsidRPr="00E63CA6">
        <w:rPr>
          <w:rStyle w:val="FootnoteReference"/>
          <w:b/>
          <w:bCs/>
          <w:i/>
          <w:iCs/>
        </w:rPr>
        <w:footnoteRef/>
      </w:r>
      <w:r w:rsidRPr="00E63CA6">
        <w:rPr>
          <w:b/>
          <w:bCs/>
          <w:i/>
          <w:iCs/>
          <w:lang w:val="it-IT"/>
        </w:rPr>
        <w:t xml:space="preserve"> </w:t>
      </w:r>
      <w:r w:rsidRPr="00E63CA6" w:rsidR="00E90D3C">
        <w:rPr>
          <w:b/>
          <w:bCs/>
          <w:i/>
          <w:iCs/>
          <w:lang w:val="ga-IE"/>
        </w:rPr>
        <w:tab/>
      </w:r>
      <w:r w:rsidRPr="00E63CA6">
        <w:rPr>
          <w:b/>
          <w:bCs/>
          <w:i/>
          <w:iCs/>
          <w:lang w:val="ga-IE"/>
        </w:rPr>
        <w:t xml:space="preserve">IO L 134, 7.5.2014, lch. 3, ELI: </w:t>
      </w:r>
      <w:hyperlink r:id="rId1" w:tgtFrame="http://data.europa.eu/eli/agree_internation/2014/252/oj" w:history="1">
        <w:r w:rsidRPr="00E63CA6">
          <w:rPr>
            <w:rStyle w:val="Hyperlink"/>
            <w:b/>
            <w:bCs/>
            <w:i/>
            <w:iCs/>
            <w:lang w:val="ga-IE"/>
          </w:rPr>
          <w:t>http://data.europa.eu/eli/agree_internation/2014/252/oj</w:t>
        </w:r>
      </w:hyperlink>
      <w:r w:rsidRPr="00E63CA6">
        <w:rPr>
          <w:b/>
          <w:bCs/>
          <w:i/>
          <w:iCs/>
          <w:lang w:val="ga-IE"/>
        </w:rPr>
        <w:t>.</w:t>
      </w:r>
    </w:p>
  </w:footnote>
  <w:footnote w:id="3">
    <w:p w:rsidR="00307D10" w:rsidRPr="00E63CA6" w:rsidP="00B84392" w14:paraId="35DD460E" w14:textId="1BE7E18E">
      <w:pPr>
        <w:pStyle w:val="FootnoteText"/>
        <w:ind w:left="567" w:hanging="567"/>
        <w:rPr>
          <w:b/>
          <w:bCs/>
          <w:i/>
          <w:iCs/>
          <w:sz w:val="24"/>
          <w:lang w:val="ga-IE"/>
        </w:rPr>
      </w:pPr>
      <w:r w:rsidRPr="00E63CA6">
        <w:rPr>
          <w:rStyle w:val="FootnoteReference"/>
          <w:b/>
          <w:bCs/>
          <w:i/>
          <w:iCs/>
          <w:sz w:val="24"/>
          <w:lang w:val="ga-IE"/>
        </w:rPr>
        <w:footnoteRef/>
      </w:r>
      <w:r w:rsidRPr="00E63CA6" w:rsidR="00DC1D08">
        <w:rPr>
          <w:b/>
          <w:bCs/>
          <w:i/>
          <w:iCs/>
          <w:sz w:val="24"/>
          <w:lang w:val="ga-IE"/>
        </w:rPr>
        <w:t xml:space="preserve"> </w:t>
      </w:r>
      <w:r w:rsidRPr="00E63CA6" w:rsidR="00DC1D08">
        <w:rPr>
          <w:b/>
          <w:bCs/>
          <w:i/>
          <w:iCs/>
          <w:sz w:val="24"/>
          <w:lang w:val="ga-IE"/>
        </w:rPr>
        <w:tab/>
      </w:r>
      <w:r w:rsidRPr="00E63CA6">
        <w:rPr>
          <w:b/>
          <w:bCs/>
          <w:i/>
          <w:iCs/>
          <w:sz w:val="24"/>
          <w:lang w:val="ga-IE"/>
        </w:rPr>
        <w:t>Téacsanna arna nglacadh, P10_TA(2026)0077.</w:t>
      </w:r>
    </w:p>
  </w:footnote>
  <w:footnote w:id="4">
    <w:p w:rsidR="00993038" w:rsidRPr="00E63CA6" w:rsidP="00B84392" w14:paraId="1DEC0240" w14:textId="7317F41A">
      <w:pPr>
        <w:pStyle w:val="FootnoteText"/>
        <w:ind w:left="567" w:hanging="567"/>
        <w:rPr>
          <w:b/>
          <w:bCs/>
          <w:i/>
          <w:iCs/>
          <w:lang w:val="ga-IE"/>
        </w:rPr>
      </w:pPr>
      <w:r w:rsidRPr="00E63CA6">
        <w:rPr>
          <w:rStyle w:val="FootnoteReference"/>
          <w:b/>
          <w:bCs/>
          <w:i/>
          <w:iCs/>
        </w:rPr>
        <w:footnoteRef/>
      </w:r>
      <w:r w:rsidRPr="00E63CA6">
        <w:rPr>
          <w:b/>
          <w:bCs/>
          <w:i/>
          <w:iCs/>
          <w:lang w:val="it-IT"/>
        </w:rPr>
        <w:t xml:space="preserve"> </w:t>
      </w:r>
      <w:r w:rsidRPr="00E63CA6">
        <w:rPr>
          <w:b/>
          <w:bCs/>
          <w:i/>
          <w:iCs/>
          <w:lang w:val="ga-IE"/>
        </w:rPr>
        <w:tab/>
      </w:r>
      <w:r w:rsidRPr="00E63CA6">
        <w:rPr>
          <w:b/>
          <w:bCs/>
          <w:i/>
          <w:iCs/>
          <w:lang w:val="ga-IE"/>
        </w:rPr>
        <w:t xml:space="preserve">IO C, C/2024/6746, 26.11.2024, ELI: </w:t>
      </w:r>
      <w:hyperlink r:id="rId2" w:tgtFrame="http://data.europa.eu/eli/C/2024/6746/oj" w:history="1">
        <w:r w:rsidRPr="00E63CA6">
          <w:rPr>
            <w:rStyle w:val="Hyperlink"/>
            <w:b/>
            <w:bCs/>
            <w:i/>
            <w:iCs/>
            <w:lang w:val="ga-IE"/>
          </w:rPr>
          <w:t>http://data.europa.eu/eli/C/2024/6746/oj</w:t>
        </w:r>
      </w:hyperlink>
      <w:r w:rsidRPr="00E63CA6">
        <w:rPr>
          <w:b/>
          <w:bCs/>
          <w:i/>
          <w:iCs/>
          <w:lang w:val="ga-IE"/>
        </w:rPr>
        <w:t>.</w:t>
      </w:r>
    </w:p>
  </w:footnote>
  <w:footnote w:id="5">
    <w:p w:rsidR="00307D10" w:rsidRPr="00E63CA6" w:rsidP="00B84392" w14:paraId="0636D554" w14:textId="400A524C">
      <w:pPr>
        <w:pStyle w:val="FootnoteText"/>
        <w:ind w:left="567" w:hanging="567"/>
        <w:rPr>
          <w:b/>
          <w:bCs/>
          <w:i/>
          <w:iCs/>
          <w:sz w:val="24"/>
          <w:lang w:val="ga-IE"/>
        </w:rPr>
      </w:pPr>
      <w:r w:rsidRPr="00E63CA6">
        <w:rPr>
          <w:rStyle w:val="FootnoteReference"/>
          <w:b/>
          <w:bCs/>
          <w:i/>
          <w:iCs/>
          <w:sz w:val="24"/>
          <w:lang w:val="ga-IE"/>
        </w:rPr>
        <w:footnoteRef/>
      </w:r>
      <w:r w:rsidRPr="00E63CA6" w:rsidR="00DC1D08">
        <w:rPr>
          <w:b/>
          <w:bCs/>
          <w:i/>
          <w:iCs/>
          <w:sz w:val="24"/>
          <w:lang w:val="ga-IE"/>
        </w:rPr>
        <w:t xml:space="preserve"> </w:t>
      </w:r>
      <w:r w:rsidRPr="00E63CA6" w:rsidR="00DC1D08">
        <w:rPr>
          <w:b/>
          <w:bCs/>
          <w:i/>
          <w:iCs/>
          <w:sz w:val="24"/>
          <w:lang w:val="ga-IE"/>
        </w:rPr>
        <w:tab/>
      </w:r>
      <w:r w:rsidRPr="00E63CA6">
        <w:rPr>
          <w:b/>
          <w:bCs/>
          <w:i/>
          <w:iCs/>
          <w:sz w:val="24"/>
          <w:lang w:val="ga-IE"/>
        </w:rPr>
        <w:t>Téacsanna arna nglacadh, P10_TA(2026)0047.</w:t>
      </w:r>
    </w:p>
  </w:footnote>
  <w:footnote w:id="6">
    <w:p w:rsidR="00307D10" w:rsidRPr="00E63CA6" w:rsidP="00B84392" w14:paraId="00A2B2A3" w14:textId="21848E1B">
      <w:pPr>
        <w:pStyle w:val="FootnoteText"/>
        <w:ind w:left="567" w:hanging="567"/>
        <w:rPr>
          <w:b/>
          <w:bCs/>
          <w:i/>
          <w:iCs/>
          <w:sz w:val="24"/>
          <w:lang w:val="ga-IE"/>
        </w:rPr>
      </w:pPr>
      <w:r w:rsidRPr="00E63CA6">
        <w:rPr>
          <w:rStyle w:val="FootnoteReference"/>
          <w:b/>
          <w:bCs/>
          <w:i/>
          <w:iCs/>
          <w:sz w:val="24"/>
          <w:lang w:val="ga-IE"/>
        </w:rPr>
        <w:footnoteRef/>
      </w:r>
      <w:r w:rsidRPr="00E63CA6" w:rsidR="00DC1D08">
        <w:rPr>
          <w:b/>
          <w:bCs/>
          <w:i/>
          <w:iCs/>
          <w:sz w:val="24"/>
          <w:lang w:val="ga-IE"/>
        </w:rPr>
        <w:t xml:space="preserve"> </w:t>
      </w:r>
      <w:r w:rsidRPr="00E63CA6" w:rsidR="00DC1D08">
        <w:rPr>
          <w:b/>
          <w:bCs/>
          <w:i/>
          <w:iCs/>
          <w:sz w:val="24"/>
          <w:lang w:val="ga-IE"/>
        </w:rPr>
        <w:tab/>
      </w:r>
      <w:r w:rsidRPr="00E63CA6">
        <w:rPr>
          <w:b/>
          <w:bCs/>
          <w:i/>
          <w:iCs/>
          <w:sz w:val="24"/>
          <w:lang w:val="ga-IE"/>
        </w:rPr>
        <w:t>IO C 328, 6.9.2016, lch. 2.</w:t>
      </w:r>
    </w:p>
  </w:footnote>
  <w:footnote w:id="7">
    <w:p w:rsidR="00B84392" w:rsidRPr="00E63CA6" w:rsidP="00E63CA6" w14:paraId="59C8BBE0" w14:textId="3B7324C5">
      <w:pPr>
        <w:pStyle w:val="FootnoteText"/>
        <w:ind w:left="567" w:hanging="567"/>
        <w:rPr>
          <w:b/>
          <w:bCs/>
          <w:i/>
          <w:iCs/>
          <w:lang w:val="ga-IE"/>
        </w:rPr>
      </w:pPr>
      <w:r w:rsidRPr="00B84392">
        <w:rPr>
          <w:rStyle w:val="FootnoteReference"/>
        </w:rPr>
        <w:footnoteRef/>
      </w:r>
      <w:r w:rsidRPr="00E63CA6">
        <w:rPr>
          <w:lang w:val="ga-IE"/>
        </w:rPr>
        <w:t xml:space="preserve"> </w:t>
      </w:r>
      <w:r w:rsidRPr="00E63CA6">
        <w:rPr>
          <w:b/>
          <w:bCs/>
          <w:i/>
          <w:iCs/>
          <w:lang w:val="ga-IE"/>
        </w:rPr>
        <w:tab/>
      </w:r>
      <w:r w:rsidRPr="00E63CA6">
        <w:rPr>
          <w:lang w:val="ga-IE"/>
        </w:rPr>
        <w:t xml:space="preserve">Treoir 2014/89/AE ó Pharlaimint na hEorpa agus ón gComhairle an 23 Iúil 2014 lena mbunaítear creat do phleanáil spásúil </w:t>
      </w:r>
      <w:r w:rsidRPr="00E63CA6">
        <w:rPr>
          <w:lang w:val="ga-IE"/>
        </w:rPr>
        <w:t>mhuirí</w:t>
      </w:r>
      <w:r w:rsidRPr="00E63CA6">
        <w:rPr>
          <w:lang w:val="ga-IE"/>
        </w:rPr>
        <w:t xml:space="preserve"> (IO L 257, 28.8.2014, lch. 135, ELI: </w:t>
      </w:r>
      <w:hyperlink r:id="rId3" w:tooltip="Tabharfaidh seo rochtain ar an doiciméad seo trí URI an ELI a ghabhann leis." w:history="1">
        <w:r w:rsidRPr="00E63CA6">
          <w:rPr>
            <w:rStyle w:val="Hyperlink"/>
            <w:lang w:val="ga-IE"/>
          </w:rPr>
          <w:t>http://data.europa.eu/eli/dir/2014/89/oj</w:t>
        </w:r>
      </w:hyperlink>
      <w:r w:rsidRPr="00E63CA6">
        <w:rPr>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618975">
    <w:abstractNumId w:val="9"/>
  </w:num>
  <w:num w:numId="2" w16cid:durableId="28847655">
    <w:abstractNumId w:val="9"/>
  </w:num>
  <w:num w:numId="3" w16cid:durableId="1724020863">
    <w:abstractNumId w:val="7"/>
  </w:num>
  <w:num w:numId="4" w16cid:durableId="2141729041">
    <w:abstractNumId w:val="7"/>
  </w:num>
  <w:num w:numId="5" w16cid:durableId="1568418315">
    <w:abstractNumId w:val="6"/>
  </w:num>
  <w:num w:numId="6" w16cid:durableId="89739827">
    <w:abstractNumId w:val="6"/>
  </w:num>
  <w:num w:numId="7" w16cid:durableId="1088036279">
    <w:abstractNumId w:val="5"/>
  </w:num>
  <w:num w:numId="8" w16cid:durableId="1454247640">
    <w:abstractNumId w:val="5"/>
  </w:num>
  <w:num w:numId="9" w16cid:durableId="1329864800">
    <w:abstractNumId w:val="4"/>
  </w:num>
  <w:num w:numId="10" w16cid:durableId="1745182755">
    <w:abstractNumId w:val="4"/>
  </w:num>
  <w:num w:numId="11" w16cid:durableId="83233834">
    <w:abstractNumId w:val="8"/>
  </w:num>
  <w:num w:numId="12" w16cid:durableId="1245652721">
    <w:abstractNumId w:val="8"/>
  </w:num>
  <w:num w:numId="13" w16cid:durableId="684139519">
    <w:abstractNumId w:val="3"/>
  </w:num>
  <w:num w:numId="14" w16cid:durableId="1925262809">
    <w:abstractNumId w:val="3"/>
  </w:num>
  <w:num w:numId="15" w16cid:durableId="1186332954">
    <w:abstractNumId w:val="2"/>
  </w:num>
  <w:num w:numId="16" w16cid:durableId="1910114754">
    <w:abstractNumId w:val="2"/>
  </w:num>
  <w:num w:numId="17" w16cid:durableId="853541744">
    <w:abstractNumId w:val="1"/>
  </w:num>
  <w:num w:numId="18" w16cid:durableId="1487088941">
    <w:abstractNumId w:val="1"/>
  </w:num>
  <w:num w:numId="19" w16cid:durableId="1231691836">
    <w:abstractNumId w:val="0"/>
  </w:num>
  <w:num w:numId="20" w16cid:durableId="885265295">
    <w:abstractNumId w:val="0"/>
  </w:num>
  <w:num w:numId="21" w16cid:durableId="795686152">
    <w:abstractNumId w:val="9"/>
  </w:num>
  <w:num w:numId="22" w16cid:durableId="1557351897">
    <w:abstractNumId w:val="7"/>
  </w:num>
  <w:num w:numId="23" w16cid:durableId="1855535857">
    <w:abstractNumId w:val="6"/>
  </w:num>
  <w:num w:numId="24" w16cid:durableId="280576603">
    <w:abstractNumId w:val="5"/>
  </w:num>
  <w:num w:numId="25" w16cid:durableId="692387927">
    <w:abstractNumId w:val="4"/>
  </w:num>
  <w:num w:numId="26" w16cid:durableId="383456587">
    <w:abstractNumId w:val="8"/>
  </w:num>
  <w:num w:numId="27" w16cid:durableId="1314485128">
    <w:abstractNumId w:val="3"/>
  </w:num>
  <w:num w:numId="28" w16cid:durableId="2139227415">
    <w:abstractNumId w:val="2"/>
  </w:num>
  <w:num w:numId="29" w16cid:durableId="647133737">
    <w:abstractNumId w:val="1"/>
  </w:num>
  <w:num w:numId="30" w16cid:durableId="109668868">
    <w:abstractNumId w:val="0"/>
  </w:num>
  <w:num w:numId="31" w16cid:durableId="2085298296">
    <w:abstractNumId w:val="9"/>
  </w:num>
  <w:num w:numId="32" w16cid:durableId="1406368723">
    <w:abstractNumId w:val="7"/>
  </w:num>
  <w:num w:numId="33" w16cid:durableId="1022243166">
    <w:abstractNumId w:val="6"/>
  </w:num>
  <w:num w:numId="34" w16cid:durableId="904805292">
    <w:abstractNumId w:val="5"/>
  </w:num>
  <w:num w:numId="35" w16cid:durableId="1667202268">
    <w:abstractNumId w:val="4"/>
  </w:num>
  <w:num w:numId="36" w16cid:durableId="398483105">
    <w:abstractNumId w:val="8"/>
  </w:num>
  <w:num w:numId="37" w16cid:durableId="1790470048">
    <w:abstractNumId w:val="3"/>
  </w:num>
  <w:num w:numId="38" w16cid:durableId="814881226">
    <w:abstractNumId w:val="2"/>
  </w:num>
  <w:num w:numId="39" w16cid:durableId="1365011406">
    <w:abstractNumId w:val="1"/>
  </w:num>
  <w:num w:numId="40" w16cid:durableId="808475307">
    <w:abstractNumId w:val="0"/>
  </w:num>
  <w:num w:numId="41" w16cid:durableId="158347440">
    <w:abstractNumId w:val="10"/>
  </w:num>
  <w:num w:numId="42" w16cid:durableId="470562213">
    <w:abstractNumId w:val="10"/>
  </w:num>
  <w:num w:numId="43" w16cid:durableId="850685084">
    <w:abstractNumId w:val="10"/>
  </w:num>
  <w:num w:numId="44" w16cid:durableId="1849321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5BA"/>
    <w:rsid w:val="00002272"/>
    <w:rsid w:val="00064002"/>
    <w:rsid w:val="000677B9"/>
    <w:rsid w:val="000831BA"/>
    <w:rsid w:val="000A1B32"/>
    <w:rsid w:val="000A42CC"/>
    <w:rsid w:val="000E7DD9"/>
    <w:rsid w:val="0010095E"/>
    <w:rsid w:val="00125B37"/>
    <w:rsid w:val="00187494"/>
    <w:rsid w:val="001F32AE"/>
    <w:rsid w:val="002155C4"/>
    <w:rsid w:val="00240AF7"/>
    <w:rsid w:val="0025649D"/>
    <w:rsid w:val="002767FF"/>
    <w:rsid w:val="002957AF"/>
    <w:rsid w:val="002B18FE"/>
    <w:rsid w:val="002B5493"/>
    <w:rsid w:val="002F0C7B"/>
    <w:rsid w:val="00307D10"/>
    <w:rsid w:val="00343214"/>
    <w:rsid w:val="00361C00"/>
    <w:rsid w:val="00395FA1"/>
    <w:rsid w:val="003E15D4"/>
    <w:rsid w:val="004061E8"/>
    <w:rsid w:val="00411CCE"/>
    <w:rsid w:val="0041666E"/>
    <w:rsid w:val="00421060"/>
    <w:rsid w:val="00471C19"/>
    <w:rsid w:val="004867E3"/>
    <w:rsid w:val="00494A28"/>
    <w:rsid w:val="004A0EC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C06"/>
    <w:rsid w:val="00786EC0"/>
    <w:rsid w:val="007D1690"/>
    <w:rsid w:val="007E22AD"/>
    <w:rsid w:val="00817416"/>
    <w:rsid w:val="00842779"/>
    <w:rsid w:val="00865F67"/>
    <w:rsid w:val="00881A7B"/>
    <w:rsid w:val="008840E5"/>
    <w:rsid w:val="00887B3E"/>
    <w:rsid w:val="008C2AC6"/>
    <w:rsid w:val="008F0654"/>
    <w:rsid w:val="00930C23"/>
    <w:rsid w:val="0093193B"/>
    <w:rsid w:val="009509D8"/>
    <w:rsid w:val="00950B64"/>
    <w:rsid w:val="00981893"/>
    <w:rsid w:val="00993038"/>
    <w:rsid w:val="00A1687D"/>
    <w:rsid w:val="00A33A6F"/>
    <w:rsid w:val="00A43E52"/>
    <w:rsid w:val="00A4678D"/>
    <w:rsid w:val="00A778C7"/>
    <w:rsid w:val="00AB441E"/>
    <w:rsid w:val="00AB6293"/>
    <w:rsid w:val="00AE0928"/>
    <w:rsid w:val="00AF3B82"/>
    <w:rsid w:val="00B12E95"/>
    <w:rsid w:val="00B22876"/>
    <w:rsid w:val="00B52F37"/>
    <w:rsid w:val="00B558F0"/>
    <w:rsid w:val="00B84392"/>
    <w:rsid w:val="00BD48FE"/>
    <w:rsid w:val="00BD7BD8"/>
    <w:rsid w:val="00BE6ADC"/>
    <w:rsid w:val="00C05BFE"/>
    <w:rsid w:val="00C23CD4"/>
    <w:rsid w:val="00C36DF6"/>
    <w:rsid w:val="00C435BA"/>
    <w:rsid w:val="00C61C0C"/>
    <w:rsid w:val="00C941CB"/>
    <w:rsid w:val="00CB3433"/>
    <w:rsid w:val="00CC2357"/>
    <w:rsid w:val="00CD6DB6"/>
    <w:rsid w:val="00CE4737"/>
    <w:rsid w:val="00CF071A"/>
    <w:rsid w:val="00D058B8"/>
    <w:rsid w:val="00D12547"/>
    <w:rsid w:val="00D32B1E"/>
    <w:rsid w:val="00D56C11"/>
    <w:rsid w:val="00D834A0"/>
    <w:rsid w:val="00D872DF"/>
    <w:rsid w:val="00D91E21"/>
    <w:rsid w:val="00DA7FCD"/>
    <w:rsid w:val="00DC1D08"/>
    <w:rsid w:val="00DD4F32"/>
    <w:rsid w:val="00E365E1"/>
    <w:rsid w:val="00E63CA6"/>
    <w:rsid w:val="00E80474"/>
    <w:rsid w:val="00E820A4"/>
    <w:rsid w:val="00E90D3C"/>
    <w:rsid w:val="00EB006A"/>
    <w:rsid w:val="00EB4772"/>
    <w:rsid w:val="00ED169E"/>
    <w:rsid w:val="00ED4235"/>
    <w:rsid w:val="00F04346"/>
    <w:rsid w:val="00F075DC"/>
    <w:rsid w:val="00F149E9"/>
    <w:rsid w:val="00F5134D"/>
    <w:rsid w:val="00F74202"/>
    <w:rsid w:val="00F87713"/>
    <w:rsid w:val="00FB4360"/>
    <w:rsid w:val="00FD0C70"/>
    <w:rsid w:val="00FF7999"/>
  </w:rsids>
  <w:docVars>
    <w:docVar w:name="dvdocse" w:val="A10-0106/2026"/>
    <w:docVar w:name="dvlangue" w:val="GA"/>
    <w:docVar w:name="dvnumam" w:val="0"/>
    <w:docVar w:name="dvpe" w:val="781.407"/>
    <w:docVar w:name="dvrapporteur" w:val=" Rapóirtéir:"/>
    <w:docVar w:name="dvtitre" w:val="Rún ó Pharlaimint na hEorpa an xx Xxxx 2026 ar Thuarascáil 2025 ón gCoimisiún maidir leis an Tuirc(2025/225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0D93684"/>
  <w15:chartTrackingRefBased/>
  <w15:docId w15:val="{9F871BD4-F81B-48EC-9E7E-1B6852AC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07D10"/>
    <w:pPr>
      <w:widowControl/>
      <w:spacing w:after="240"/>
    </w:pPr>
    <w:rPr>
      <w:szCs w:val="24"/>
      <w:lang w:eastAsia="en-US"/>
    </w:rPr>
  </w:style>
  <w:style w:type="paragraph" w:customStyle="1" w:styleId="NormalHanging12a">
    <w:name w:val="NormalHanging12a"/>
    <w:basedOn w:val="Normal"/>
    <w:link w:val="NormalHanging12aChar"/>
    <w:rsid w:val="00307D10"/>
    <w:pPr>
      <w:widowControl/>
      <w:spacing w:after="240"/>
      <w:ind w:left="566" w:hanging="566"/>
    </w:pPr>
    <w:rPr>
      <w:szCs w:val="24"/>
      <w:lang w:eastAsia="en-US"/>
    </w:rPr>
  </w:style>
  <w:style w:type="paragraph" w:customStyle="1" w:styleId="Normal12">
    <w:name w:val="Normal12"/>
    <w:basedOn w:val="Normal"/>
    <w:rsid w:val="00307D10"/>
    <w:pPr>
      <w:widowControl/>
      <w:spacing w:after="240"/>
    </w:pPr>
    <w:rPr>
      <w:szCs w:val="24"/>
      <w:lang w:eastAsia="en-US"/>
    </w:rPr>
  </w:style>
  <w:style w:type="paragraph" w:customStyle="1" w:styleId="NormalHanging">
    <w:name w:val="NormalHanging"/>
    <w:basedOn w:val="Normal"/>
    <w:rsid w:val="00307D10"/>
    <w:pPr>
      <w:widowControl/>
      <w:spacing w:after="240"/>
      <w:ind w:left="566" w:hanging="566"/>
    </w:pPr>
    <w:rPr>
      <w:szCs w:val="24"/>
      <w:lang w:eastAsia="en-US"/>
    </w:rPr>
  </w:style>
  <w:style w:type="paragraph" w:customStyle="1" w:styleId="NormalCenter12a">
    <w:name w:val="NormalCenter12a"/>
    <w:basedOn w:val="Normal"/>
    <w:rsid w:val="00307D10"/>
    <w:pPr>
      <w:widowControl/>
      <w:spacing w:after="240"/>
      <w:jc w:val="center"/>
    </w:pPr>
    <w:rPr>
      <w:szCs w:val="24"/>
      <w:lang w:eastAsia="en-US"/>
    </w:rPr>
  </w:style>
  <w:style w:type="character" w:styleId="Hyperlink">
    <w:name w:val="Hyperlink"/>
    <w:basedOn w:val="DefaultParagraphFont"/>
    <w:rsid w:val="00307D10"/>
    <w:rPr>
      <w:color w:val="0000FF"/>
      <w:u w:val="single"/>
    </w:rPr>
  </w:style>
  <w:style w:type="character" w:customStyle="1" w:styleId="NormalHanging12aChar">
    <w:name w:val="NormalHanging12a Char"/>
    <w:basedOn w:val="DefaultParagraphFont"/>
    <w:link w:val="NormalHanging12a"/>
    <w:rsid w:val="00307D10"/>
    <w:rPr>
      <w:sz w:val="24"/>
      <w:szCs w:val="24"/>
      <w:lang w:val="ga-IE" w:eastAsia="en-US"/>
    </w:rPr>
  </w:style>
  <w:style w:type="paragraph" w:styleId="Revision">
    <w:name w:val="Revision"/>
    <w:hidden/>
    <w:uiPriority w:val="99"/>
    <w:semiHidden/>
    <w:rsid w:val="00D12547"/>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19487</Words>
  <Characters>102565</Characters>
  <Application>Microsoft Office Word</Application>
  <DocSecurity>0</DocSecurity>
  <Lines>1799</Lines>
  <Paragraphs>625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2026-06-18T15:33:00Z</dcterms:created>
  <dcterms:modified xsi:type="dcterms:W3CDTF">2026-06-18T15:33:00Z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P10_TA(2026)0215_</vt:lpwstr>
  </property>
  <property fmtid="{D5CDD505-2E9C-101B-9397-08002B2CF9AE}" pid="4" name="&lt;Type&gt;">
    <vt:lpwstr>RR</vt:lpwstr>
  </property>
</Properties>
</file>