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3869" w14:paraId="1B5D8B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5C8215" w14:textId="7201869D" w:rsidR="00751A4A" w:rsidRPr="00373869" w:rsidRDefault="00EE764D" w:rsidP="0010095E">
            <w:pPr>
              <w:pStyle w:val="EPName"/>
            </w:pPr>
            <w:r w:rsidRPr="00373869">
              <w:t>Европейски</w:t>
            </w:r>
            <w:r w:rsidR="00DC24B3" w:rsidRPr="00373869">
              <w:t xml:space="preserve"> парламент</w:t>
            </w:r>
          </w:p>
          <w:p w14:paraId="6CF75377" w14:textId="549EFB55" w:rsidR="00751A4A" w:rsidRPr="003738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3869">
              <w:t>2024</w:t>
            </w:r>
            <w:r w:rsidR="00EE764D">
              <w:t> – </w:t>
            </w:r>
            <w:r w:rsidR="00817416" w:rsidRPr="00373869">
              <w:t>202</w:t>
            </w:r>
            <w:r w:rsidRPr="00373869">
              <w:t>9</w:t>
            </w:r>
          </w:p>
        </w:tc>
        <w:tc>
          <w:tcPr>
            <w:tcW w:w="2268" w:type="dxa"/>
            <w:shd w:val="clear" w:color="auto" w:fill="auto"/>
          </w:tcPr>
          <w:p w14:paraId="6749F58A" w14:textId="77777777" w:rsidR="00751A4A" w:rsidRPr="00373869" w:rsidRDefault="00187494" w:rsidP="0010095E">
            <w:pPr>
              <w:pStyle w:val="EPLogo"/>
            </w:pPr>
            <w:r w:rsidRPr="00373869">
              <w:rPr>
                <w:noProof/>
                <w:lang w:eastAsia="ja-JP"/>
              </w:rPr>
              <w:drawing>
                <wp:inline distT="0" distB="0" distL="0" distR="0" wp14:anchorId="66B821AA" wp14:editId="40F053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CF84F4" w14:textId="77777777" w:rsidR="00D058B8" w:rsidRPr="00373869" w:rsidRDefault="00D058B8" w:rsidP="004C5D52">
      <w:pPr>
        <w:pStyle w:val="LineTop"/>
      </w:pPr>
    </w:p>
    <w:p w14:paraId="2A2C7902" w14:textId="4E909C35" w:rsidR="00680577" w:rsidRPr="00373869" w:rsidRDefault="00DC24B3" w:rsidP="00680577">
      <w:pPr>
        <w:pStyle w:val="EPBodyTA1"/>
      </w:pPr>
      <w:r w:rsidRPr="00373869">
        <w:t>ПРИЕТИ ТЕКСТОВЕ</w:t>
      </w:r>
    </w:p>
    <w:p w14:paraId="072AF8A7" w14:textId="77777777" w:rsidR="00D058B8" w:rsidRPr="00373869" w:rsidRDefault="00D058B8" w:rsidP="00D058B8">
      <w:pPr>
        <w:pStyle w:val="LineBottom"/>
      </w:pPr>
    </w:p>
    <w:p w14:paraId="356B2D0B" w14:textId="6DF350EA" w:rsidR="00DC24B3" w:rsidRPr="00373869" w:rsidRDefault="00DC24B3" w:rsidP="00DC24B3">
      <w:pPr>
        <w:pStyle w:val="ATHeading1"/>
      </w:pPr>
      <w:bookmarkStart w:id="0" w:name="TANumber"/>
      <w:r w:rsidRPr="00373869">
        <w:t>P10_TA(2026)0</w:t>
      </w:r>
      <w:bookmarkEnd w:id="0"/>
      <w:r w:rsidR="002A0737">
        <w:t>233</w:t>
      </w:r>
    </w:p>
    <w:p w14:paraId="419152DA" w14:textId="167EE74D" w:rsidR="00DC24B3" w:rsidRPr="00373869" w:rsidRDefault="00DC24B3" w:rsidP="00EE764D">
      <w:pPr>
        <w:pStyle w:val="ATHeading2"/>
      </w:pPr>
      <w:bookmarkStart w:id="1" w:name="title"/>
      <w:r w:rsidRPr="00373869">
        <w:t>Решение, с което към Органа за европейските политически партии и европейските</w:t>
      </w:r>
      <w:r w:rsidR="00EE764D">
        <w:t xml:space="preserve"> </w:t>
      </w:r>
      <w:r w:rsidRPr="00373869">
        <w:t xml:space="preserve">политически фондации се отправя искане да провери дали партията </w:t>
      </w:r>
      <w:r w:rsidR="00E65C1E">
        <w:rPr>
          <w:lang w:val="en-GB"/>
        </w:rPr>
        <w:t>ESN</w:t>
      </w:r>
      <w:r w:rsidRPr="00373869">
        <w:t xml:space="preserve"> спазва условията, предвидени в Регламент (ЕС,</w:t>
      </w:r>
      <w:r w:rsidR="00EE764D">
        <w:t xml:space="preserve"> </w:t>
      </w:r>
      <w:r w:rsidRPr="00373869">
        <w:t>Евратом) 2025/2445</w:t>
      </w:r>
      <w:bookmarkEnd w:id="1"/>
    </w:p>
    <w:p w14:paraId="63DBA332" w14:textId="77777777" w:rsidR="00DC24B3" w:rsidRPr="00373869" w:rsidRDefault="00DC24B3" w:rsidP="00DC24B3">
      <w:pPr>
        <w:rPr>
          <w:i/>
          <w:vanish/>
        </w:rPr>
      </w:pPr>
      <w:r w:rsidRPr="00373869">
        <w:rPr>
          <w:i/>
        </w:rPr>
        <w:fldChar w:fldCharType="begin"/>
      </w:r>
      <w:r w:rsidRPr="00373869">
        <w:rPr>
          <w:i/>
        </w:rPr>
        <w:instrText xml:space="preserve"> TC"(</w:instrText>
      </w:r>
      <w:bookmarkStart w:id="2" w:name="DocNumber"/>
      <w:r w:rsidRPr="00373869">
        <w:rPr>
          <w:i/>
        </w:rPr>
        <w:instrText>B10-0338/2026</w:instrText>
      </w:r>
      <w:bookmarkEnd w:id="2"/>
      <w:r w:rsidRPr="00373869">
        <w:rPr>
          <w:i/>
        </w:rPr>
        <w:instrText xml:space="preserve">)"\l3 \n&gt; \* MERGEFORMAT </w:instrText>
      </w:r>
      <w:r w:rsidRPr="00373869">
        <w:rPr>
          <w:i/>
        </w:rPr>
        <w:fldChar w:fldCharType="end"/>
      </w:r>
    </w:p>
    <w:p w14:paraId="36C32211" w14:textId="77777777" w:rsidR="00DC24B3" w:rsidRPr="00373869" w:rsidRDefault="00DC24B3" w:rsidP="00DC24B3">
      <w:pPr>
        <w:rPr>
          <w:vanish/>
        </w:rPr>
      </w:pPr>
      <w:bookmarkStart w:id="3" w:name="PE"/>
      <w:r w:rsidRPr="00373869">
        <w:rPr>
          <w:vanish/>
        </w:rPr>
        <w:t>PE783.401</w:t>
      </w:r>
      <w:bookmarkEnd w:id="3"/>
    </w:p>
    <w:p w14:paraId="712D9F73" w14:textId="19E2B3EA" w:rsidR="00DC24B3" w:rsidRPr="00373869" w:rsidRDefault="00DC24B3" w:rsidP="00DC24B3">
      <w:pPr>
        <w:pStyle w:val="ATHeading3"/>
      </w:pPr>
      <w:bookmarkStart w:id="4" w:name="Sujet"/>
      <w:r w:rsidRPr="00373869">
        <w:t>Ре</w:t>
      </w:r>
      <w:r w:rsidR="00EE764D">
        <w:t>шение</w:t>
      </w:r>
      <w:r w:rsidRPr="00373869">
        <w:t xml:space="preserve"> на Европейския парламент от </w:t>
      </w:r>
      <w:r w:rsidR="00EE764D">
        <w:t>7 юли</w:t>
      </w:r>
      <w:r w:rsidRPr="00373869">
        <w:t xml:space="preserve"> 2026 г. за отправяне на искане към Органа за европейските политически партии и европейските политически фондации за проверка дали Европа на суверенните нации изпълнява условията, предвидени в член 3, параграф 1, букви г) и д) от Регламент (ЕС, Евратом) 2025/2445</w:t>
      </w:r>
      <w:bookmarkEnd w:id="4"/>
      <w:r w:rsidRPr="00373869">
        <w:t xml:space="preserve"> </w:t>
      </w:r>
      <w:bookmarkStart w:id="5" w:name="References"/>
      <w:r w:rsidRPr="00373869">
        <w:t>(2026/2792(RSP))</w:t>
      </w:r>
      <w:bookmarkEnd w:id="5"/>
    </w:p>
    <w:p w14:paraId="0C61ACBC" w14:textId="77777777" w:rsidR="001E3C82" w:rsidRPr="00373869" w:rsidRDefault="001E3C82" w:rsidP="001E3C82">
      <w:pPr>
        <w:pStyle w:val="EPComma"/>
      </w:pPr>
      <w:bookmarkStart w:id="6" w:name="TextBodyBegin"/>
      <w:bookmarkEnd w:id="6"/>
      <w:r w:rsidRPr="00373869">
        <w:rPr>
          <w:i/>
          <w:iCs/>
        </w:rPr>
        <w:t>Европейският парламент</w:t>
      </w:r>
      <w:r w:rsidRPr="00373869">
        <w:t>,</w:t>
      </w:r>
    </w:p>
    <w:p w14:paraId="1A2C6BF6" w14:textId="77777777" w:rsidR="001E3C82" w:rsidRPr="00373869" w:rsidRDefault="001E3C82" w:rsidP="001E3C82">
      <w:pPr>
        <w:pStyle w:val="NormalHanging12a"/>
      </w:pPr>
      <w:r w:rsidRPr="00373869">
        <w:t>–</w:t>
      </w:r>
      <w:r w:rsidRPr="00373869">
        <w:tab/>
        <w:t>като взе предвид искането, представено от 247 членове на ЕП, за проверка дали Европа на суверенните нации изпълнява условията, предвидени в член 3, параграф 1, букви г) и д) от Регламент (ЕС, Евратом) 2025/2445 на Европейския парламент и на Съвета от 26 ноември 2025 г. относно статута и финансирането на европейските политически партии и на европейските политически фондации</w:t>
      </w:r>
      <w:r w:rsidRPr="00373869">
        <w:rPr>
          <w:rStyle w:val="FootnoteReference"/>
        </w:rPr>
        <w:footnoteReference w:id="1"/>
      </w:r>
      <w:r w:rsidRPr="00373869">
        <w:t>,</w:t>
      </w:r>
    </w:p>
    <w:p w14:paraId="353670AB" w14:textId="77777777" w:rsidR="001E3C82" w:rsidRPr="00373869" w:rsidRDefault="001E3C82" w:rsidP="001E3C82">
      <w:pPr>
        <w:pStyle w:val="NormalHanging12a"/>
        <w:rPr>
          <w:spacing w:val="-2"/>
          <w:szCs w:val="24"/>
        </w:rPr>
      </w:pPr>
      <w:r w:rsidRPr="00373869">
        <w:t>–</w:t>
      </w:r>
      <w:r w:rsidRPr="00373869">
        <w:tab/>
        <w:t>като взе предвид писмото на Органа за европейските политически партии и европейските политически фондации от 22 май 2026 г. съгласно член 13, параграф 4 от Регламент (ЕС, Евратом) 2025/2445 относно фактите, поставящи под съмнение спазването от страна на Европа на суверенните нации на условията за регистрация, свързани с ценностите, на които се основава Съюзът,</w:t>
      </w:r>
    </w:p>
    <w:p w14:paraId="048D21B9" w14:textId="77777777" w:rsidR="001E3C82" w:rsidRPr="00373869" w:rsidRDefault="001E3C82" w:rsidP="001E3C82">
      <w:pPr>
        <w:pStyle w:val="NormalHanging12a"/>
        <w:rPr>
          <w:spacing w:val="-2"/>
        </w:rPr>
      </w:pPr>
      <w:r w:rsidRPr="00373869">
        <w:t>–</w:t>
      </w:r>
      <w:r w:rsidRPr="00373869">
        <w:tab/>
        <w:t>като взе предвид член 241, параграф 2 от своя Правилник за дейността,</w:t>
      </w:r>
    </w:p>
    <w:p w14:paraId="35536244" w14:textId="77777777" w:rsidR="001E3C82" w:rsidRPr="00373869" w:rsidRDefault="001E3C82" w:rsidP="001E3C82">
      <w:pPr>
        <w:pStyle w:val="NormalHanging12a"/>
        <w:rPr>
          <w:bCs/>
        </w:rPr>
      </w:pPr>
      <w:r w:rsidRPr="00373869">
        <w:t>1.</w:t>
      </w:r>
      <w:r w:rsidRPr="00373869">
        <w:tab/>
        <w:t xml:space="preserve">решава </w:t>
      </w:r>
      <w:bookmarkStart w:id="7" w:name="_Hlk233831233"/>
      <w:r w:rsidRPr="00373869">
        <w:t>да отправи искане към Органа за европейските политически партии и европейските политически фондации за проверка дали Европа на суверенните нации изпълнява условията, предвидени в член 3, параграф 1, букви г) и д) от Регламент (ЕС, Евратом) 2025/2445;</w:t>
      </w:r>
      <w:bookmarkEnd w:id="7"/>
    </w:p>
    <w:p w14:paraId="2DA45F87" w14:textId="4950E1C6" w:rsidR="00E365E1" w:rsidRPr="00373869" w:rsidRDefault="001E3C82" w:rsidP="00FA5B8A">
      <w:pPr>
        <w:ind w:left="567" w:hanging="567"/>
      </w:pPr>
      <w:r w:rsidRPr="00373869">
        <w:t>2.</w:t>
      </w:r>
      <w:r w:rsidRPr="00373869">
        <w:tab/>
        <w:t xml:space="preserve">възлага на своя председател да предаде </w:t>
      </w:r>
      <w:bookmarkStart w:id="8" w:name="_Hlk233831251"/>
      <w:r w:rsidRPr="00373869">
        <w:t xml:space="preserve">настоящото решение на Органа за европейските политически партии и европейските политически фондации и, за сведение, </w:t>
      </w:r>
      <w:r w:rsidR="00373869" w:rsidRPr="00373869">
        <w:t>на Съвета и на Комисията.</w:t>
      </w:r>
      <w:bookmarkEnd w:id="8"/>
    </w:p>
    <w:sectPr w:rsidR="00E365E1" w:rsidRPr="00373869" w:rsidSect="003738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9FE23" w14:textId="77777777" w:rsidR="00DC24B3" w:rsidRPr="00373869" w:rsidRDefault="00DC24B3">
      <w:r w:rsidRPr="00373869">
        <w:separator/>
      </w:r>
    </w:p>
  </w:endnote>
  <w:endnote w:type="continuationSeparator" w:id="0">
    <w:p w14:paraId="5DB3F18C" w14:textId="77777777" w:rsidR="00DC24B3" w:rsidRPr="00373869" w:rsidRDefault="00DC24B3">
      <w:r w:rsidRPr="003738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5AFB" w14:textId="77777777" w:rsidR="00064002" w:rsidRPr="003738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E44C" w14:textId="77777777" w:rsidR="00064002" w:rsidRPr="003738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CF57" w14:textId="77777777" w:rsidR="00064002" w:rsidRPr="003738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C6715" w14:textId="77777777" w:rsidR="00DC24B3" w:rsidRPr="00373869" w:rsidRDefault="00DC24B3">
      <w:r w:rsidRPr="00373869">
        <w:separator/>
      </w:r>
    </w:p>
  </w:footnote>
  <w:footnote w:type="continuationSeparator" w:id="0">
    <w:p w14:paraId="36D98637" w14:textId="77777777" w:rsidR="00DC24B3" w:rsidRPr="00373869" w:rsidRDefault="00DC24B3">
      <w:r w:rsidRPr="00373869">
        <w:continuationSeparator/>
      </w:r>
    </w:p>
  </w:footnote>
  <w:footnote w:id="1">
    <w:p w14:paraId="1418FFF2" w14:textId="2747D1EE" w:rsidR="001E3C82" w:rsidRPr="00373869" w:rsidRDefault="001E3C82" w:rsidP="00373869">
      <w:pPr>
        <w:pStyle w:val="FootnoteText"/>
        <w:ind w:left="567" w:hanging="567"/>
        <w:rPr>
          <w:sz w:val="24"/>
          <w:lang w:val="bg-BG"/>
        </w:rPr>
      </w:pPr>
      <w:r w:rsidRPr="00373869">
        <w:rPr>
          <w:rStyle w:val="FootnoteReference"/>
          <w:sz w:val="24"/>
          <w:lang w:val="bg-BG"/>
        </w:rPr>
        <w:footnoteRef/>
      </w:r>
      <w:r w:rsidR="00373869" w:rsidRPr="00373869">
        <w:rPr>
          <w:sz w:val="24"/>
          <w:lang w:val="bg-BG"/>
        </w:rPr>
        <w:t xml:space="preserve"> </w:t>
      </w:r>
      <w:r w:rsidR="00373869" w:rsidRPr="00373869">
        <w:rPr>
          <w:sz w:val="24"/>
          <w:lang w:val="bg-BG"/>
        </w:rPr>
        <w:tab/>
      </w:r>
      <w:r w:rsidRPr="00373869">
        <w:rPr>
          <w:sz w:val="24"/>
          <w:lang w:val="bg-BG"/>
        </w:rPr>
        <w:t>ОВ L, 2025/2445, 8.12.2025 г., ELI: </w:t>
      </w:r>
      <w:hyperlink r:id="rId1" w:tgtFrame="_blank" w:tooltip="Достъп до този документ чрез неговия идентификатор ELI URI." w:history="1">
        <w:r w:rsidRPr="00373869">
          <w:rPr>
            <w:rStyle w:val="Hyperlink"/>
            <w:sz w:val="24"/>
            <w:lang w:val="bg-BG"/>
          </w:rPr>
          <w:t>http://data.europa.eu/eli/reg/2025/2445/oj</w:t>
        </w:r>
      </w:hyperlink>
      <w:r w:rsidRPr="00373869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39DE" w14:textId="77777777" w:rsidR="00064002" w:rsidRPr="003738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7A8B" w14:textId="77777777" w:rsidR="00064002" w:rsidRPr="003738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A32D" w14:textId="77777777" w:rsidR="00064002" w:rsidRPr="003738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1010159">
    <w:abstractNumId w:val="9"/>
  </w:num>
  <w:num w:numId="2" w16cid:durableId="193273535">
    <w:abstractNumId w:val="9"/>
  </w:num>
  <w:num w:numId="3" w16cid:durableId="419303490">
    <w:abstractNumId w:val="7"/>
  </w:num>
  <w:num w:numId="4" w16cid:durableId="656878163">
    <w:abstractNumId w:val="7"/>
  </w:num>
  <w:num w:numId="5" w16cid:durableId="1229925483">
    <w:abstractNumId w:val="6"/>
  </w:num>
  <w:num w:numId="6" w16cid:durableId="616181052">
    <w:abstractNumId w:val="6"/>
  </w:num>
  <w:num w:numId="7" w16cid:durableId="1871839902">
    <w:abstractNumId w:val="5"/>
  </w:num>
  <w:num w:numId="8" w16cid:durableId="443500350">
    <w:abstractNumId w:val="5"/>
  </w:num>
  <w:num w:numId="9" w16cid:durableId="670136027">
    <w:abstractNumId w:val="4"/>
  </w:num>
  <w:num w:numId="10" w16cid:durableId="1398356178">
    <w:abstractNumId w:val="4"/>
  </w:num>
  <w:num w:numId="11" w16cid:durableId="483933298">
    <w:abstractNumId w:val="8"/>
  </w:num>
  <w:num w:numId="12" w16cid:durableId="1086461632">
    <w:abstractNumId w:val="8"/>
  </w:num>
  <w:num w:numId="13" w16cid:durableId="1189568599">
    <w:abstractNumId w:val="3"/>
  </w:num>
  <w:num w:numId="14" w16cid:durableId="280190141">
    <w:abstractNumId w:val="3"/>
  </w:num>
  <w:num w:numId="15" w16cid:durableId="580069863">
    <w:abstractNumId w:val="2"/>
  </w:num>
  <w:num w:numId="16" w16cid:durableId="1170683268">
    <w:abstractNumId w:val="2"/>
  </w:num>
  <w:num w:numId="17" w16cid:durableId="1260063604">
    <w:abstractNumId w:val="1"/>
  </w:num>
  <w:num w:numId="18" w16cid:durableId="1858425610">
    <w:abstractNumId w:val="1"/>
  </w:num>
  <w:num w:numId="19" w16cid:durableId="2123112668">
    <w:abstractNumId w:val="0"/>
  </w:num>
  <w:num w:numId="20" w16cid:durableId="2097359915">
    <w:abstractNumId w:val="0"/>
  </w:num>
  <w:num w:numId="21" w16cid:durableId="1572738923">
    <w:abstractNumId w:val="9"/>
  </w:num>
  <w:num w:numId="22" w16cid:durableId="599532246">
    <w:abstractNumId w:val="7"/>
  </w:num>
  <w:num w:numId="23" w16cid:durableId="775367990">
    <w:abstractNumId w:val="6"/>
  </w:num>
  <w:num w:numId="24" w16cid:durableId="627518290">
    <w:abstractNumId w:val="5"/>
  </w:num>
  <w:num w:numId="25" w16cid:durableId="303240171">
    <w:abstractNumId w:val="4"/>
  </w:num>
  <w:num w:numId="26" w16cid:durableId="1093626837">
    <w:abstractNumId w:val="8"/>
  </w:num>
  <w:num w:numId="27" w16cid:durableId="1557739121">
    <w:abstractNumId w:val="3"/>
  </w:num>
  <w:num w:numId="28" w16cid:durableId="1095058539">
    <w:abstractNumId w:val="2"/>
  </w:num>
  <w:num w:numId="29" w16cid:durableId="1417021299">
    <w:abstractNumId w:val="1"/>
  </w:num>
  <w:num w:numId="30" w16cid:durableId="47805830">
    <w:abstractNumId w:val="0"/>
  </w:num>
  <w:num w:numId="31" w16cid:durableId="1578902375">
    <w:abstractNumId w:val="9"/>
  </w:num>
  <w:num w:numId="32" w16cid:durableId="240915597">
    <w:abstractNumId w:val="7"/>
  </w:num>
  <w:num w:numId="33" w16cid:durableId="1136753644">
    <w:abstractNumId w:val="6"/>
  </w:num>
  <w:num w:numId="34" w16cid:durableId="964890623">
    <w:abstractNumId w:val="5"/>
  </w:num>
  <w:num w:numId="35" w16cid:durableId="1444231508">
    <w:abstractNumId w:val="4"/>
  </w:num>
  <w:num w:numId="36" w16cid:durableId="1578782003">
    <w:abstractNumId w:val="8"/>
  </w:num>
  <w:num w:numId="37" w16cid:durableId="2000303271">
    <w:abstractNumId w:val="3"/>
  </w:num>
  <w:num w:numId="38" w16cid:durableId="1009020458">
    <w:abstractNumId w:val="2"/>
  </w:num>
  <w:num w:numId="39" w16cid:durableId="672950312">
    <w:abstractNumId w:val="1"/>
  </w:num>
  <w:num w:numId="40" w16cid:durableId="1383365136">
    <w:abstractNumId w:val="0"/>
  </w:num>
  <w:num w:numId="41" w16cid:durableId="1154252296">
    <w:abstractNumId w:val="10"/>
  </w:num>
  <w:num w:numId="42" w16cid:durableId="1422875236">
    <w:abstractNumId w:val="10"/>
  </w:num>
  <w:num w:numId="43" w16cid:durableId="1904100338">
    <w:abstractNumId w:val="10"/>
  </w:num>
  <w:num w:numId="44" w16cid:durableId="755443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BG"/>
    <w:docVar w:name="dvnumam" w:val="0"/>
    <w:docVar w:name="dvpe" w:val="783.401"/>
    <w:docVar w:name="dvtitre" w:val="Резолюция на Европейския парламент от ... 2026 г. за отправяне на искане към Органа за европейските политически партии и европейските политически фондации за проверка дали Европа на суверенните нации изпълнява условията, предвидени в член 3, параграф 1, букви г) и д) от Регламент (ЕС, Евратом) 2025/2445(2026/2792(RSP))"/>
  </w:docVars>
  <w:rsids>
    <w:rsidRoot w:val="00DC24B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C82"/>
    <w:rsid w:val="001F32AE"/>
    <w:rsid w:val="002767FF"/>
    <w:rsid w:val="002A0737"/>
    <w:rsid w:val="002B18FE"/>
    <w:rsid w:val="002B5493"/>
    <w:rsid w:val="00343214"/>
    <w:rsid w:val="00361C00"/>
    <w:rsid w:val="00373869"/>
    <w:rsid w:val="00395FA1"/>
    <w:rsid w:val="003E15D4"/>
    <w:rsid w:val="00411CCE"/>
    <w:rsid w:val="0041666E"/>
    <w:rsid w:val="00421060"/>
    <w:rsid w:val="00471C19"/>
    <w:rsid w:val="004867E3"/>
    <w:rsid w:val="00494A28"/>
    <w:rsid w:val="004B663F"/>
    <w:rsid w:val="004C0004"/>
    <w:rsid w:val="004C5D52"/>
    <w:rsid w:val="0050519A"/>
    <w:rsid w:val="005072A1"/>
    <w:rsid w:val="00514517"/>
    <w:rsid w:val="00545827"/>
    <w:rsid w:val="00547B5E"/>
    <w:rsid w:val="00560270"/>
    <w:rsid w:val="005A5397"/>
    <w:rsid w:val="005C2568"/>
    <w:rsid w:val="005F1B17"/>
    <w:rsid w:val="006037C0"/>
    <w:rsid w:val="00653F0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8A3"/>
    <w:rsid w:val="00D91E21"/>
    <w:rsid w:val="00DA7FCD"/>
    <w:rsid w:val="00DC24B3"/>
    <w:rsid w:val="00E365E1"/>
    <w:rsid w:val="00E65C1E"/>
    <w:rsid w:val="00E820A4"/>
    <w:rsid w:val="00EB006A"/>
    <w:rsid w:val="00EB4772"/>
    <w:rsid w:val="00ED169E"/>
    <w:rsid w:val="00ED4235"/>
    <w:rsid w:val="00EE764D"/>
    <w:rsid w:val="00F04346"/>
    <w:rsid w:val="00F075DC"/>
    <w:rsid w:val="00F149E9"/>
    <w:rsid w:val="00F5134D"/>
    <w:rsid w:val="00F74202"/>
    <w:rsid w:val="00F87713"/>
    <w:rsid w:val="00FA5B8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0A98F"/>
  <w15:chartTrackingRefBased/>
  <w15:docId w15:val="{67A3C841-FC74-41C1-925C-65A5824A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3C82"/>
    <w:pPr>
      <w:spacing w:before="480" w:after="240"/>
    </w:pPr>
  </w:style>
  <w:style w:type="paragraph" w:customStyle="1" w:styleId="NormalHanging12a">
    <w:name w:val="NormalHanging12a"/>
    <w:basedOn w:val="Normal"/>
    <w:rsid w:val="001E3C82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E3C8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E764D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2026-07-07T13:22:00Z</dcterms:created>
  <dcterms:modified xsi:type="dcterms:W3CDTF">2026-07-07T13:22:00Z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P10_TA(2026)0233_</vt:lpwstr>
  </property>
  <property fmtid="{D5CDD505-2E9C-101B-9397-08002B2CF9AE}" pid="4" name="&lt;Type&gt;">
    <vt:lpwstr>RR</vt:lpwstr>
  </property>
</Properties>
</file>