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62A5" w14:paraId="6A8A08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71F4C2" w14:textId="77777777" w:rsidR="00751A4A" w:rsidRPr="00AD62A5" w:rsidRDefault="0021219A" w:rsidP="0010095E">
            <w:pPr>
              <w:pStyle w:val="EPName"/>
            </w:pPr>
            <w:r w:rsidRPr="00AD62A5">
              <w:t>Europa-Parlamentet</w:t>
            </w:r>
          </w:p>
          <w:p w14:paraId="1EC782FB" w14:textId="77777777" w:rsidR="00751A4A" w:rsidRPr="00AD62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62A5">
              <w:t>2024</w:t>
            </w:r>
            <w:r w:rsidR="00817416" w:rsidRPr="00AD62A5">
              <w:t>-202</w:t>
            </w:r>
            <w:r w:rsidRPr="00AD62A5">
              <w:t>9</w:t>
            </w:r>
          </w:p>
        </w:tc>
        <w:tc>
          <w:tcPr>
            <w:tcW w:w="2268" w:type="dxa"/>
            <w:shd w:val="clear" w:color="auto" w:fill="auto"/>
          </w:tcPr>
          <w:p w14:paraId="66F89C1E" w14:textId="77777777" w:rsidR="00751A4A" w:rsidRPr="00AD62A5" w:rsidRDefault="00187494" w:rsidP="0010095E">
            <w:pPr>
              <w:pStyle w:val="EPLogo"/>
            </w:pPr>
            <w:r w:rsidRPr="00AD62A5">
              <w:rPr>
                <w:noProof/>
                <w:lang w:eastAsia="ja-JP"/>
              </w:rPr>
              <w:drawing>
                <wp:inline distT="0" distB="0" distL="0" distR="0" wp14:anchorId="0732332F" wp14:editId="2BE238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859117" w14:textId="77777777" w:rsidR="00D058B8" w:rsidRPr="00AD62A5" w:rsidRDefault="00D058B8" w:rsidP="004C5D52">
      <w:pPr>
        <w:pStyle w:val="LineTop"/>
      </w:pPr>
    </w:p>
    <w:p w14:paraId="3B1BF825" w14:textId="77777777" w:rsidR="00680577" w:rsidRPr="00AD62A5" w:rsidRDefault="0021219A" w:rsidP="00680577">
      <w:pPr>
        <w:pStyle w:val="EPBodyTA1"/>
      </w:pPr>
      <w:r w:rsidRPr="00AD62A5">
        <w:t>VEDTAGNE TEKSTER</w:t>
      </w:r>
    </w:p>
    <w:p w14:paraId="3B0B86A6" w14:textId="77777777" w:rsidR="00D058B8" w:rsidRPr="00AD62A5" w:rsidRDefault="00D058B8" w:rsidP="00D058B8">
      <w:pPr>
        <w:pStyle w:val="LineBottom"/>
      </w:pPr>
    </w:p>
    <w:p w14:paraId="443954AA" w14:textId="7769690C" w:rsidR="0021219A" w:rsidRPr="00614DC0" w:rsidRDefault="0021219A" w:rsidP="0021219A">
      <w:pPr>
        <w:pStyle w:val="ATHeading1"/>
      </w:pPr>
      <w:bookmarkStart w:id="0" w:name="TANumber"/>
      <w:r w:rsidRPr="00614DC0">
        <w:t>P10_TA(2026)0</w:t>
      </w:r>
      <w:r w:rsidR="00F35E68">
        <w:t>233</w:t>
      </w:r>
      <w:bookmarkEnd w:id="0"/>
    </w:p>
    <w:p w14:paraId="6671C6BC" w14:textId="1E2515B4" w:rsidR="0021219A" w:rsidRPr="00614DC0" w:rsidRDefault="0021219A" w:rsidP="0021219A">
      <w:pPr>
        <w:pStyle w:val="ATHeading2"/>
      </w:pPr>
      <w:bookmarkStart w:id="1" w:name="title"/>
      <w:r w:rsidRPr="00614DC0">
        <w:t xml:space="preserve">Afgørelse om at anmode Myndigheden for Europæiske Politiske Partier og Europæiske Politiske Fonde om at kontrollere, om partiet Europa af Suveræne Nationer overholder de betingelser, der er fastsat i forordning (EU, </w:t>
      </w:r>
      <w:proofErr w:type="spellStart"/>
      <w:r w:rsidRPr="00614DC0">
        <w:t>Euratom</w:t>
      </w:r>
      <w:proofErr w:type="spellEnd"/>
      <w:r w:rsidRPr="00614DC0">
        <w:t>) 2025/2445</w:t>
      </w:r>
      <w:bookmarkEnd w:id="1"/>
    </w:p>
    <w:p w14:paraId="35E2175A" w14:textId="77777777" w:rsidR="0021219A" w:rsidRPr="00AD62A5" w:rsidRDefault="0021219A" w:rsidP="0021219A">
      <w:pPr>
        <w:rPr>
          <w:i/>
          <w:vanish/>
        </w:rPr>
      </w:pPr>
      <w:r w:rsidRPr="00AD62A5">
        <w:rPr>
          <w:i/>
        </w:rPr>
        <w:fldChar w:fldCharType="begin"/>
      </w:r>
      <w:r w:rsidRPr="00AD62A5">
        <w:rPr>
          <w:i/>
        </w:rPr>
        <w:instrText xml:space="preserve"> TC"(</w:instrText>
      </w:r>
      <w:bookmarkStart w:id="2" w:name="DocNumber"/>
      <w:r w:rsidRPr="00AD62A5">
        <w:rPr>
          <w:i/>
        </w:rPr>
        <w:instrText>B10-0338/2026</w:instrText>
      </w:r>
      <w:bookmarkEnd w:id="2"/>
      <w:r w:rsidRPr="00AD62A5">
        <w:rPr>
          <w:i/>
        </w:rPr>
        <w:instrText xml:space="preserve">)"\l3 \n&gt; \* MERGEFORMAT </w:instrText>
      </w:r>
      <w:r w:rsidRPr="00AD62A5">
        <w:rPr>
          <w:i/>
        </w:rPr>
        <w:fldChar w:fldCharType="end"/>
      </w:r>
    </w:p>
    <w:p w14:paraId="3DA6B79B" w14:textId="77777777" w:rsidR="0021219A" w:rsidRPr="00AD62A5" w:rsidRDefault="0021219A" w:rsidP="0021219A">
      <w:pPr>
        <w:rPr>
          <w:vanish/>
        </w:rPr>
      </w:pPr>
      <w:bookmarkStart w:id="3" w:name="PE"/>
      <w:r w:rsidRPr="00AD62A5">
        <w:rPr>
          <w:vanish/>
        </w:rPr>
        <w:t>PE783.401</w:t>
      </w:r>
      <w:bookmarkEnd w:id="3"/>
    </w:p>
    <w:p w14:paraId="3FDE7BF7" w14:textId="77777777" w:rsidR="0021219A" w:rsidRPr="00614DC0" w:rsidRDefault="0021219A" w:rsidP="0021219A">
      <w:pPr>
        <w:pStyle w:val="ATHeading3"/>
      </w:pPr>
      <w:bookmarkStart w:id="4" w:name="Sujet"/>
      <w:r w:rsidRPr="00614DC0">
        <w:t xml:space="preserve">Europa-Parlamentets afgørelse af 7. juli 2026 om anmodning til Myndigheden for Europæiske Politiske Partier og Europæiske Politiske Fonde om at kontrollere, om partiet Europa af Suveræne Nationer opfylder betingelserne i artikel 3, stk. 1, litra d) og e), i forordning (EU, </w:t>
      </w:r>
      <w:proofErr w:type="spellStart"/>
      <w:r w:rsidRPr="00614DC0">
        <w:t>Euratom</w:t>
      </w:r>
      <w:proofErr w:type="spellEnd"/>
      <w:r w:rsidRPr="00614DC0">
        <w:t>) 2025/2445</w:t>
      </w:r>
      <w:bookmarkEnd w:id="4"/>
      <w:r w:rsidRPr="00614DC0">
        <w:t xml:space="preserve"> </w:t>
      </w:r>
      <w:bookmarkStart w:id="5" w:name="References"/>
      <w:r w:rsidRPr="00614DC0">
        <w:t>(2026/2792(RSP))</w:t>
      </w:r>
      <w:bookmarkEnd w:id="5"/>
    </w:p>
    <w:p w14:paraId="7A0319D2" w14:textId="77777777" w:rsidR="000A4FA5" w:rsidRPr="00AD62A5" w:rsidRDefault="000A4FA5" w:rsidP="000A4FA5">
      <w:pPr>
        <w:pStyle w:val="EPComma"/>
      </w:pPr>
      <w:bookmarkStart w:id="6" w:name="TextBodyBegin"/>
      <w:bookmarkEnd w:id="6"/>
      <w:r w:rsidRPr="00AD62A5">
        <w:rPr>
          <w:i/>
          <w:iCs/>
        </w:rPr>
        <w:t>Europa-Parlamentet</w:t>
      </w:r>
      <w:r w:rsidRPr="00AD62A5">
        <w:t>,</w:t>
      </w:r>
    </w:p>
    <w:p w14:paraId="640279B5" w14:textId="77777777" w:rsidR="000A4FA5" w:rsidRPr="00AD62A5" w:rsidRDefault="000A4FA5" w:rsidP="000A4FA5">
      <w:pPr>
        <w:pStyle w:val="NormalHanging12a"/>
      </w:pPr>
      <w:r w:rsidRPr="00AD62A5">
        <w:t>–</w:t>
      </w:r>
      <w:r w:rsidRPr="00AD62A5">
        <w:tab/>
        <w:t xml:space="preserve">der henviser til anmodningen fra 247 medlemmer om at kontrollere, om partiet Europa af Suveræne Nationer opfylder betingelserne i artikel 3, stk. 1, litra d) og e), i Europa-Parlamentets og Rådets forordning (EU, </w:t>
      </w:r>
      <w:proofErr w:type="spellStart"/>
      <w:r w:rsidRPr="00AD62A5">
        <w:t>Euratom</w:t>
      </w:r>
      <w:proofErr w:type="spellEnd"/>
      <w:r w:rsidRPr="00AD62A5">
        <w:t>) 2025/2445 af 26. november 2025 om statut for og finansiering af europæiske politiske partier og europæiske politiske fonde</w:t>
      </w:r>
      <w:r w:rsidRPr="00AD62A5">
        <w:rPr>
          <w:rStyle w:val="FootnoteReference"/>
        </w:rPr>
        <w:footnoteReference w:id="1"/>
      </w:r>
      <w:r w:rsidRPr="00AD62A5">
        <w:t>,</w:t>
      </w:r>
    </w:p>
    <w:p w14:paraId="4E040EA9" w14:textId="77777777" w:rsidR="000A4FA5" w:rsidRPr="00AD62A5" w:rsidRDefault="000A4FA5" w:rsidP="000A4FA5">
      <w:pPr>
        <w:pStyle w:val="NormalHanging12a"/>
        <w:rPr>
          <w:spacing w:val="-2"/>
          <w:szCs w:val="24"/>
        </w:rPr>
      </w:pPr>
      <w:r w:rsidRPr="00AD62A5">
        <w:t>–</w:t>
      </w:r>
      <w:r w:rsidRPr="00AD62A5">
        <w:tab/>
        <w:t xml:space="preserve">der henviser til skrivelse af 22. maj 2026 fra Myndigheden for Europæiske Politiske Partier og Europæiske Politiske Fonde i henhold til artikel 13, stk. 4, i forordning (EU, </w:t>
      </w:r>
      <w:proofErr w:type="spellStart"/>
      <w:r w:rsidRPr="00AD62A5">
        <w:t>Euratom</w:t>
      </w:r>
      <w:proofErr w:type="spellEnd"/>
      <w:r w:rsidRPr="00AD62A5">
        <w:t>) 2025/2445 om omstændigheder, der giver anledning til tvivl om partiet Europa af Suveræne Nationers overholdelse af registreringsbetingelserne vedrørende de værdier, som Unionen bygger på,</w:t>
      </w:r>
    </w:p>
    <w:p w14:paraId="0CB3578B" w14:textId="77777777" w:rsidR="000A4FA5" w:rsidRPr="00AD62A5" w:rsidRDefault="000A4FA5" w:rsidP="000A4FA5">
      <w:pPr>
        <w:pStyle w:val="NormalHanging12a"/>
        <w:rPr>
          <w:spacing w:val="-2"/>
        </w:rPr>
      </w:pPr>
      <w:r w:rsidRPr="00AD62A5">
        <w:t>–</w:t>
      </w:r>
      <w:r w:rsidRPr="00AD62A5">
        <w:tab/>
        <w:t>der henviser til forretningsordenens artikel 241, stk. 2,</w:t>
      </w:r>
    </w:p>
    <w:p w14:paraId="5732236C" w14:textId="77777777" w:rsidR="000A4FA5" w:rsidRPr="00AD62A5" w:rsidRDefault="000A4FA5" w:rsidP="000A4FA5">
      <w:pPr>
        <w:pStyle w:val="NormalHanging12a"/>
        <w:rPr>
          <w:bCs/>
        </w:rPr>
      </w:pPr>
      <w:r w:rsidRPr="00AD62A5">
        <w:t>1.</w:t>
      </w:r>
      <w:r w:rsidRPr="00AD62A5">
        <w:tab/>
        <w:t xml:space="preserve">beslutter </w:t>
      </w:r>
      <w:bookmarkStart w:id="7" w:name="_Hlk233831233"/>
      <w:r w:rsidRPr="00AD62A5">
        <w:t xml:space="preserve">at anmode Myndigheden for Europæiske Politiske Partier og Europæiske Politiske Fonde om at kontrollere, om partiet Europa af Suveræne Nationer opfylder betingelserne i artikel 3, stk. 1, litra d) og e), i forordning (EU, </w:t>
      </w:r>
      <w:proofErr w:type="spellStart"/>
      <w:r w:rsidRPr="00AD62A5">
        <w:t>Euratom</w:t>
      </w:r>
      <w:proofErr w:type="spellEnd"/>
      <w:r w:rsidRPr="00AD62A5">
        <w:t>) 2025/2445;</w:t>
      </w:r>
      <w:bookmarkEnd w:id="7"/>
    </w:p>
    <w:p w14:paraId="6D5D836F" w14:textId="62427B9B" w:rsidR="00E365E1" w:rsidRPr="00AD62A5" w:rsidRDefault="000A4FA5" w:rsidP="00E55D54">
      <w:pPr>
        <w:ind w:left="567" w:hanging="567"/>
      </w:pPr>
      <w:r w:rsidRPr="00AD62A5">
        <w:t>2.</w:t>
      </w:r>
      <w:r w:rsidRPr="00AD62A5">
        <w:tab/>
        <w:t xml:space="preserve">pålægger sin formand at sende </w:t>
      </w:r>
      <w:bookmarkStart w:id="8" w:name="_Hlk233831251"/>
      <w:r w:rsidRPr="00AD62A5">
        <w:t>denne afgørelse til Myndigheden for Europæiske Politiske Partier og Europæiske Politiske Fonde samt til Rådet og Kommissionen til orientering.</w:t>
      </w:r>
      <w:bookmarkEnd w:id="8"/>
    </w:p>
    <w:sectPr w:rsidR="00E365E1" w:rsidRPr="00AD62A5" w:rsidSect="000419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D075E" w14:textId="77777777" w:rsidR="0021219A" w:rsidRPr="000419F3" w:rsidRDefault="0021219A">
      <w:r w:rsidRPr="000419F3">
        <w:separator/>
      </w:r>
    </w:p>
  </w:endnote>
  <w:endnote w:type="continuationSeparator" w:id="0">
    <w:p w14:paraId="2A17CC4A" w14:textId="77777777" w:rsidR="0021219A" w:rsidRPr="000419F3" w:rsidRDefault="0021219A">
      <w:r w:rsidRPr="000419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B8CC" w14:textId="77777777" w:rsidR="00064002" w:rsidRPr="000419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1CC8" w14:textId="77777777" w:rsidR="00064002" w:rsidRPr="000419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ED43A" w14:textId="77777777" w:rsidR="00064002" w:rsidRPr="000419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D3727" w14:textId="77777777" w:rsidR="0021219A" w:rsidRPr="000419F3" w:rsidRDefault="0021219A">
      <w:r w:rsidRPr="000419F3">
        <w:separator/>
      </w:r>
    </w:p>
  </w:footnote>
  <w:footnote w:type="continuationSeparator" w:id="0">
    <w:p w14:paraId="0BB43AC4" w14:textId="77777777" w:rsidR="0021219A" w:rsidRPr="000419F3" w:rsidRDefault="0021219A">
      <w:r w:rsidRPr="000419F3">
        <w:continuationSeparator/>
      </w:r>
    </w:p>
  </w:footnote>
  <w:footnote w:id="1">
    <w:p w14:paraId="5A7152B8" w14:textId="6264B638" w:rsidR="000A4FA5" w:rsidRPr="00F73D72" w:rsidRDefault="000A4FA5" w:rsidP="000419F3">
      <w:pPr>
        <w:pStyle w:val="FootnoteText"/>
        <w:ind w:left="567" w:hanging="567"/>
        <w:rPr>
          <w:sz w:val="24"/>
        </w:rPr>
      </w:pPr>
      <w:r w:rsidRPr="000419F3">
        <w:rPr>
          <w:rStyle w:val="FootnoteReference"/>
          <w:sz w:val="24"/>
          <w:lang w:val="da-DK"/>
        </w:rPr>
        <w:footnoteRef/>
      </w:r>
      <w:r w:rsidR="000419F3" w:rsidRPr="00F73D72">
        <w:rPr>
          <w:sz w:val="24"/>
        </w:rPr>
        <w:t xml:space="preserve"> </w:t>
      </w:r>
      <w:r w:rsidR="000419F3" w:rsidRPr="00F73D72">
        <w:rPr>
          <w:sz w:val="24"/>
        </w:rPr>
        <w:tab/>
      </w:r>
      <w:r w:rsidRPr="00F73D72">
        <w:rPr>
          <w:sz w:val="24"/>
        </w:rPr>
        <w:t>EUT L</w:t>
      </w:r>
      <w:r w:rsidR="00E55D54" w:rsidRPr="00F73D72">
        <w:rPr>
          <w:sz w:val="24"/>
        </w:rPr>
        <w:t>,</w:t>
      </w:r>
      <w:r w:rsidRPr="00F73D72">
        <w:rPr>
          <w:sz w:val="24"/>
        </w:rPr>
        <w:t xml:space="preserve"> 2025/2445, 8.12.2025, ELI: </w:t>
      </w:r>
      <w:hyperlink r:id="rId1" w:tgtFrame="_blank" w:tooltip="Giver adgang til dokumentet via dets ELI-URI." w:history="1">
        <w:r w:rsidRPr="00F73D72">
          <w:rPr>
            <w:rStyle w:val="Hyperlink"/>
            <w:sz w:val="24"/>
          </w:rPr>
          <w:t>http://data.europa.eu/eli/reg/2025/2445/oj</w:t>
        </w:r>
      </w:hyperlink>
      <w:r w:rsidRPr="00F73D72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76C92" w14:textId="77777777" w:rsidR="00064002" w:rsidRPr="000419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FA09" w14:textId="77777777" w:rsidR="00064002" w:rsidRPr="000419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457AE" w14:textId="77777777" w:rsidR="00064002" w:rsidRPr="000419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4026851">
    <w:abstractNumId w:val="9"/>
  </w:num>
  <w:num w:numId="2" w16cid:durableId="1879469740">
    <w:abstractNumId w:val="9"/>
  </w:num>
  <w:num w:numId="3" w16cid:durableId="1105464806">
    <w:abstractNumId w:val="7"/>
  </w:num>
  <w:num w:numId="4" w16cid:durableId="1395003476">
    <w:abstractNumId w:val="7"/>
  </w:num>
  <w:num w:numId="5" w16cid:durableId="633945808">
    <w:abstractNumId w:val="6"/>
  </w:num>
  <w:num w:numId="6" w16cid:durableId="324237526">
    <w:abstractNumId w:val="6"/>
  </w:num>
  <w:num w:numId="7" w16cid:durableId="1657759368">
    <w:abstractNumId w:val="5"/>
  </w:num>
  <w:num w:numId="8" w16cid:durableId="715158164">
    <w:abstractNumId w:val="5"/>
  </w:num>
  <w:num w:numId="9" w16cid:durableId="1031883118">
    <w:abstractNumId w:val="4"/>
  </w:num>
  <w:num w:numId="10" w16cid:durableId="1903324200">
    <w:abstractNumId w:val="4"/>
  </w:num>
  <w:num w:numId="11" w16cid:durableId="1278293852">
    <w:abstractNumId w:val="8"/>
  </w:num>
  <w:num w:numId="12" w16cid:durableId="1595479441">
    <w:abstractNumId w:val="8"/>
  </w:num>
  <w:num w:numId="13" w16cid:durableId="11809098">
    <w:abstractNumId w:val="3"/>
  </w:num>
  <w:num w:numId="14" w16cid:durableId="548304512">
    <w:abstractNumId w:val="3"/>
  </w:num>
  <w:num w:numId="15" w16cid:durableId="1409645823">
    <w:abstractNumId w:val="2"/>
  </w:num>
  <w:num w:numId="16" w16cid:durableId="2101483432">
    <w:abstractNumId w:val="2"/>
  </w:num>
  <w:num w:numId="17" w16cid:durableId="1322734137">
    <w:abstractNumId w:val="1"/>
  </w:num>
  <w:num w:numId="18" w16cid:durableId="1144933270">
    <w:abstractNumId w:val="1"/>
  </w:num>
  <w:num w:numId="19" w16cid:durableId="237906937">
    <w:abstractNumId w:val="0"/>
  </w:num>
  <w:num w:numId="20" w16cid:durableId="992220500">
    <w:abstractNumId w:val="0"/>
  </w:num>
  <w:num w:numId="21" w16cid:durableId="758796689">
    <w:abstractNumId w:val="9"/>
  </w:num>
  <w:num w:numId="22" w16cid:durableId="1173953385">
    <w:abstractNumId w:val="7"/>
  </w:num>
  <w:num w:numId="23" w16cid:durableId="554507815">
    <w:abstractNumId w:val="6"/>
  </w:num>
  <w:num w:numId="24" w16cid:durableId="433676460">
    <w:abstractNumId w:val="5"/>
  </w:num>
  <w:num w:numId="25" w16cid:durableId="1275790085">
    <w:abstractNumId w:val="4"/>
  </w:num>
  <w:num w:numId="26" w16cid:durableId="793868042">
    <w:abstractNumId w:val="8"/>
  </w:num>
  <w:num w:numId="27" w16cid:durableId="681319168">
    <w:abstractNumId w:val="3"/>
  </w:num>
  <w:num w:numId="28" w16cid:durableId="1857042380">
    <w:abstractNumId w:val="2"/>
  </w:num>
  <w:num w:numId="29" w16cid:durableId="1047921932">
    <w:abstractNumId w:val="1"/>
  </w:num>
  <w:num w:numId="30" w16cid:durableId="7027034">
    <w:abstractNumId w:val="0"/>
  </w:num>
  <w:num w:numId="31" w16cid:durableId="1055465691">
    <w:abstractNumId w:val="9"/>
  </w:num>
  <w:num w:numId="32" w16cid:durableId="735054094">
    <w:abstractNumId w:val="7"/>
  </w:num>
  <w:num w:numId="33" w16cid:durableId="349766735">
    <w:abstractNumId w:val="6"/>
  </w:num>
  <w:num w:numId="34" w16cid:durableId="2016108743">
    <w:abstractNumId w:val="5"/>
  </w:num>
  <w:num w:numId="35" w16cid:durableId="1887255503">
    <w:abstractNumId w:val="4"/>
  </w:num>
  <w:num w:numId="36" w16cid:durableId="599214962">
    <w:abstractNumId w:val="8"/>
  </w:num>
  <w:num w:numId="37" w16cid:durableId="317222993">
    <w:abstractNumId w:val="3"/>
  </w:num>
  <w:num w:numId="38" w16cid:durableId="1387725696">
    <w:abstractNumId w:val="2"/>
  </w:num>
  <w:num w:numId="39" w16cid:durableId="1235747106">
    <w:abstractNumId w:val="1"/>
  </w:num>
  <w:num w:numId="40" w16cid:durableId="719129739">
    <w:abstractNumId w:val="0"/>
  </w:num>
  <w:num w:numId="41" w16cid:durableId="1110931380">
    <w:abstractNumId w:val="10"/>
  </w:num>
  <w:num w:numId="42" w16cid:durableId="1412921942">
    <w:abstractNumId w:val="10"/>
  </w:num>
  <w:num w:numId="43" w16cid:durableId="107623719">
    <w:abstractNumId w:val="10"/>
  </w:num>
  <w:num w:numId="44" w16cid:durableId="3358880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DA"/>
    <w:docVar w:name="dvnumam" w:val="0"/>
    <w:docVar w:name="dvpe" w:val="783.401"/>
    <w:docVar w:name="dvtitre" w:val="Europa-Parlamentets afgørelse af 7. juli 2026 om anmodning til Myndigheden for Europæiske Politiske Partier og Europæiske Politiske Fonde om at kontrollere, om partiet Europa af Suveræne Nationer opfylder betingelserne i artikel 3, stk. 1, litra d) og e), i forordning (EU, Euratom) 2025/2445(2026/2792(RSP))"/>
  </w:docVars>
  <w:rsids>
    <w:rsidRoot w:val="0021219A"/>
    <w:rsid w:val="00002272"/>
    <w:rsid w:val="000419F3"/>
    <w:rsid w:val="00064002"/>
    <w:rsid w:val="000677B9"/>
    <w:rsid w:val="000831BA"/>
    <w:rsid w:val="000A42CC"/>
    <w:rsid w:val="000A4FA5"/>
    <w:rsid w:val="000E7DD9"/>
    <w:rsid w:val="0010095E"/>
    <w:rsid w:val="00125B37"/>
    <w:rsid w:val="00187494"/>
    <w:rsid w:val="001F32AE"/>
    <w:rsid w:val="0021219A"/>
    <w:rsid w:val="002767FF"/>
    <w:rsid w:val="002B18FE"/>
    <w:rsid w:val="002B5493"/>
    <w:rsid w:val="00343214"/>
    <w:rsid w:val="00361C00"/>
    <w:rsid w:val="00395FA1"/>
    <w:rsid w:val="003E15D4"/>
    <w:rsid w:val="004100B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DC0"/>
    <w:rsid w:val="006302D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2A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56C7"/>
    <w:rsid w:val="00D058B8"/>
    <w:rsid w:val="00D56C11"/>
    <w:rsid w:val="00D834A0"/>
    <w:rsid w:val="00D872DF"/>
    <w:rsid w:val="00D91E21"/>
    <w:rsid w:val="00DA7FCD"/>
    <w:rsid w:val="00E365E1"/>
    <w:rsid w:val="00E55D54"/>
    <w:rsid w:val="00E820A4"/>
    <w:rsid w:val="00EB006A"/>
    <w:rsid w:val="00EB4772"/>
    <w:rsid w:val="00ED169E"/>
    <w:rsid w:val="00ED4235"/>
    <w:rsid w:val="00F04346"/>
    <w:rsid w:val="00F075DC"/>
    <w:rsid w:val="00F149E9"/>
    <w:rsid w:val="00F35E68"/>
    <w:rsid w:val="00F5134D"/>
    <w:rsid w:val="00F73D7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8B1F2"/>
  <w15:chartTrackingRefBased/>
  <w15:docId w15:val="{7B7BAED3-4EC1-4BA4-8FB4-96D2D8D9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4FA5"/>
    <w:pPr>
      <w:spacing w:before="480" w:after="240"/>
    </w:pPr>
  </w:style>
  <w:style w:type="paragraph" w:customStyle="1" w:styleId="NormalHanging12a">
    <w:name w:val="NormalHanging12a"/>
    <w:basedOn w:val="Normal"/>
    <w:rsid w:val="000A4FA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A4FA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55D5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55D54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Anja Nielsen</cp:lastModifiedBy>
  <cp:revision>2</cp:revision>
  <cp:lastPrinted>2004-11-19T15:42:00Z</cp:lastPrinted>
  <dcterms:created xsi:type="dcterms:W3CDTF">2026-07-07T12:13:00Z</dcterms:created>
  <dcterms:modified xsi:type="dcterms:W3CDTF">2026-07-07T12:13:00Z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P10_TA-PROV(2026)0233_B10-0338_2026_</vt:lpwstr>
  </property>
  <property fmtid="{D5CDD505-2E9C-101B-9397-08002B2CF9AE}" pid="4" name="&lt;Type&gt;">
    <vt:lpwstr>RR</vt:lpwstr>
  </property>
</Properties>
</file>