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6011" w14:paraId="7EBC3D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23482B" w14:textId="77777777" w:rsidR="00751A4A" w:rsidRPr="00066011" w:rsidRDefault="00A655FD" w:rsidP="0010095E">
            <w:pPr>
              <w:pStyle w:val="EPName"/>
            </w:pPr>
            <w:r w:rsidRPr="00066011">
              <w:t>Parlament Ewropew</w:t>
            </w:r>
          </w:p>
          <w:p w14:paraId="09948A18" w14:textId="77777777" w:rsidR="00751A4A" w:rsidRPr="000660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6011">
              <w:t>2024</w:t>
            </w:r>
            <w:r w:rsidR="00817416" w:rsidRPr="00066011">
              <w:t>-202</w:t>
            </w:r>
            <w:r w:rsidRPr="00066011">
              <w:t>9</w:t>
            </w:r>
          </w:p>
        </w:tc>
        <w:tc>
          <w:tcPr>
            <w:tcW w:w="2268" w:type="dxa"/>
            <w:shd w:val="clear" w:color="auto" w:fill="auto"/>
          </w:tcPr>
          <w:p w14:paraId="2282607C" w14:textId="77777777" w:rsidR="00751A4A" w:rsidRPr="00066011" w:rsidRDefault="00187494" w:rsidP="0010095E">
            <w:pPr>
              <w:pStyle w:val="EPLogo"/>
            </w:pPr>
            <w:r w:rsidRPr="00066011">
              <w:rPr>
                <w:noProof/>
                <w:lang w:eastAsia="ja-JP"/>
              </w:rPr>
              <w:drawing>
                <wp:inline distT="0" distB="0" distL="0" distR="0" wp14:anchorId="549A0F74" wp14:editId="354FA9A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904A25" w14:textId="77777777" w:rsidR="00D058B8" w:rsidRPr="00066011" w:rsidRDefault="00D058B8" w:rsidP="004C5D52">
      <w:pPr>
        <w:pStyle w:val="LineTop"/>
      </w:pPr>
    </w:p>
    <w:p w14:paraId="38791D9F" w14:textId="77777777" w:rsidR="00680577" w:rsidRPr="00066011" w:rsidRDefault="00A655FD" w:rsidP="00680577">
      <w:pPr>
        <w:pStyle w:val="EPBodyTA1"/>
      </w:pPr>
      <w:r w:rsidRPr="00066011">
        <w:t>TESTI ADOTTATI</w:t>
      </w:r>
    </w:p>
    <w:p w14:paraId="19722EBC" w14:textId="77777777" w:rsidR="00D058B8" w:rsidRPr="00066011" w:rsidRDefault="00D058B8" w:rsidP="00D058B8">
      <w:pPr>
        <w:pStyle w:val="LineBottom"/>
      </w:pPr>
    </w:p>
    <w:p w14:paraId="4C77B132" w14:textId="2C7CD712" w:rsidR="00A655FD" w:rsidRPr="00066011" w:rsidRDefault="00A655FD" w:rsidP="00A655FD">
      <w:pPr>
        <w:pStyle w:val="ATHeading1"/>
      </w:pPr>
      <w:bookmarkStart w:id="0" w:name="TANumber"/>
      <w:r w:rsidRPr="00066011">
        <w:t>P10_TA(2026)0</w:t>
      </w:r>
      <w:r w:rsidR="006132FF">
        <w:t>251</w:t>
      </w:r>
      <w:bookmarkEnd w:id="0"/>
    </w:p>
    <w:p w14:paraId="26D5AF45" w14:textId="67C636E9" w:rsidR="00A655FD" w:rsidRPr="00066011" w:rsidRDefault="001B0700" w:rsidP="00A655FD">
      <w:pPr>
        <w:pStyle w:val="ATHeading2"/>
      </w:pPr>
      <w:r>
        <w:t>L</w:t>
      </w:r>
      <w:r w:rsidRPr="00066011">
        <w:t>-assi diġitali – l-isfidi għall-kompetittività u l-</w:t>
      </w:r>
      <w:proofErr w:type="spellStart"/>
      <w:r w:rsidRPr="00066011">
        <w:t>integrità</w:t>
      </w:r>
      <w:proofErr w:type="spellEnd"/>
      <w:r w:rsidRPr="00066011">
        <w:t xml:space="preserve"> tas-sistema finanzjarja tal-Unjoni Ewropea </w:t>
      </w:r>
    </w:p>
    <w:p w14:paraId="6EB1B751" w14:textId="77777777" w:rsidR="00A655FD" w:rsidRPr="00066011" w:rsidRDefault="00A655FD" w:rsidP="00A655FD">
      <w:pPr>
        <w:rPr>
          <w:i/>
          <w:vanish/>
        </w:rPr>
      </w:pPr>
      <w:r w:rsidRPr="00066011">
        <w:rPr>
          <w:i/>
        </w:rPr>
        <w:fldChar w:fldCharType="begin"/>
      </w:r>
      <w:r w:rsidRPr="00066011">
        <w:rPr>
          <w:i/>
        </w:rPr>
        <w:instrText xml:space="preserve"> TC"(</w:instrText>
      </w:r>
      <w:bookmarkStart w:id="1" w:name="DocNumber"/>
      <w:r w:rsidRPr="00066011">
        <w:rPr>
          <w:i/>
        </w:rPr>
        <w:instrText>A10-0186/2026</w:instrText>
      </w:r>
      <w:bookmarkEnd w:id="1"/>
      <w:r w:rsidRPr="00066011">
        <w:rPr>
          <w:i/>
        </w:rPr>
        <w:instrText xml:space="preserve"> - </w:instrText>
      </w:r>
      <w:proofErr w:type="spellStart"/>
      <w:r w:rsidRPr="00066011">
        <w:rPr>
          <w:i/>
        </w:rPr>
        <w:instrText>Rapporteur</w:instrText>
      </w:r>
      <w:proofErr w:type="spellEnd"/>
      <w:r w:rsidRPr="00066011">
        <w:rPr>
          <w:i/>
        </w:rPr>
        <w:instrText xml:space="preserve">: Johan Van </w:instrText>
      </w:r>
      <w:proofErr w:type="spellStart"/>
      <w:r w:rsidRPr="00066011">
        <w:rPr>
          <w:i/>
        </w:rPr>
        <w:instrText>Overtveldt</w:instrText>
      </w:r>
      <w:proofErr w:type="spellEnd"/>
      <w:r w:rsidRPr="00066011">
        <w:rPr>
          <w:i/>
        </w:rPr>
        <w:instrText xml:space="preserve">)"\l3 \n&gt; \* MERGEFORMAT </w:instrText>
      </w:r>
      <w:r w:rsidRPr="00066011">
        <w:rPr>
          <w:i/>
        </w:rPr>
        <w:fldChar w:fldCharType="end"/>
      </w:r>
    </w:p>
    <w:p w14:paraId="32D282AE" w14:textId="77777777" w:rsidR="00A655FD" w:rsidRPr="00066011" w:rsidRDefault="00A655FD" w:rsidP="00A655FD">
      <w:pPr>
        <w:rPr>
          <w:vanish/>
        </w:rPr>
      </w:pPr>
      <w:bookmarkStart w:id="2" w:name="Commission"/>
      <w:r w:rsidRPr="00066011">
        <w:rPr>
          <w:vanish/>
        </w:rPr>
        <w:t>Kumitat għall-Affarijiet Ekonomiċi u Monetarji</w:t>
      </w:r>
      <w:bookmarkEnd w:id="2"/>
    </w:p>
    <w:p w14:paraId="50EC288C" w14:textId="77777777" w:rsidR="00A655FD" w:rsidRPr="00066011" w:rsidRDefault="00A655FD" w:rsidP="00A655FD">
      <w:pPr>
        <w:rPr>
          <w:vanish/>
        </w:rPr>
      </w:pPr>
      <w:bookmarkStart w:id="3" w:name="PE"/>
      <w:r w:rsidRPr="00066011">
        <w:rPr>
          <w:vanish/>
        </w:rPr>
        <w:t>PE784.381</w:t>
      </w:r>
      <w:bookmarkEnd w:id="3"/>
    </w:p>
    <w:p w14:paraId="0EDC6CD0" w14:textId="00C7E096" w:rsidR="00A655FD" w:rsidRPr="00066011" w:rsidRDefault="00A655FD" w:rsidP="00A655FD">
      <w:pPr>
        <w:pStyle w:val="ATHeading3"/>
      </w:pPr>
      <w:bookmarkStart w:id="4" w:name="Sujet"/>
      <w:r w:rsidRPr="00066011">
        <w:t xml:space="preserve">Riżoluzzjoni tal-Parlament Ewropew </w:t>
      </w:r>
      <w:r w:rsidR="001B0700">
        <w:t>tas-7 ta’ Lulju</w:t>
      </w:r>
      <w:r w:rsidRPr="00066011">
        <w:t xml:space="preserve"> 2026 dwar l-assi diġitali – l-isfidi għall-kompetittività u l-</w:t>
      </w:r>
      <w:proofErr w:type="spellStart"/>
      <w:r w:rsidRPr="00066011">
        <w:t>integrità</w:t>
      </w:r>
      <w:proofErr w:type="spellEnd"/>
      <w:r w:rsidRPr="00066011">
        <w:t xml:space="preserve"> tas-sistema finanzjarja tal-Unjoni Ewropea</w:t>
      </w:r>
      <w:bookmarkEnd w:id="4"/>
      <w:r w:rsidRPr="00066011">
        <w:t xml:space="preserve"> </w:t>
      </w:r>
      <w:bookmarkStart w:id="5" w:name="References"/>
      <w:r w:rsidRPr="00066011">
        <w:t>(2025/2208(INI))</w:t>
      </w:r>
      <w:bookmarkEnd w:id="5"/>
    </w:p>
    <w:p w14:paraId="204AB677" w14:textId="77777777" w:rsidR="008A2461" w:rsidRPr="00066011" w:rsidRDefault="008A2461" w:rsidP="008A2461">
      <w:pPr>
        <w:pStyle w:val="Normal12"/>
      </w:pPr>
      <w:r w:rsidRPr="00066011">
        <w:rPr>
          <w:i/>
        </w:rPr>
        <w:t>Il-Parlament Ewropew</w:t>
      </w:r>
      <w:r w:rsidRPr="00066011">
        <w:t>,</w:t>
      </w:r>
    </w:p>
    <w:p w14:paraId="6D46B3F7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</w:t>
      </w:r>
      <w:proofErr w:type="spellStart"/>
      <w:r w:rsidRPr="00066011">
        <w:t>rieżami</w:t>
      </w:r>
      <w:proofErr w:type="spellEnd"/>
      <w:r w:rsidRPr="00066011">
        <w:t xml:space="preserve"> tal-</w:t>
      </w:r>
      <w:proofErr w:type="spellStart"/>
      <w:r w:rsidRPr="00066011">
        <w:t>istabbiltà</w:t>
      </w:r>
      <w:proofErr w:type="spellEnd"/>
      <w:r w:rsidRPr="00066011">
        <w:t xml:space="preserve"> finanzjarja tal-Bank Ċentrali Ewropew (BĊE) ta’ Novembru 2025,</w:t>
      </w:r>
    </w:p>
    <w:p w14:paraId="4C730889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d-Dokument ta’ Ħidma Nru 3199 tal-BĊE tat-3 ta’ Marzu 2026 intitolat “</w:t>
      </w:r>
      <w:proofErr w:type="spellStart"/>
      <w:r w:rsidRPr="00066011">
        <w:t>Stablecoins</w:t>
      </w:r>
      <w:proofErr w:type="spellEnd"/>
      <w:r w:rsidRPr="00066011">
        <w:t xml:space="preserve"> </w:t>
      </w:r>
      <w:proofErr w:type="spellStart"/>
      <w:r w:rsidRPr="00066011">
        <w:t>and</w:t>
      </w:r>
      <w:proofErr w:type="spellEnd"/>
      <w:r w:rsidRPr="00066011">
        <w:t xml:space="preserve"> </w:t>
      </w:r>
      <w:proofErr w:type="spellStart"/>
      <w:r w:rsidRPr="00066011">
        <w:t>monetary</w:t>
      </w:r>
      <w:proofErr w:type="spellEnd"/>
      <w:r w:rsidRPr="00066011">
        <w:t xml:space="preserve"> </w:t>
      </w:r>
      <w:proofErr w:type="spellStart"/>
      <w:r w:rsidRPr="00066011">
        <w:t>policy</w:t>
      </w:r>
      <w:proofErr w:type="spellEnd"/>
      <w:r w:rsidRPr="00066011">
        <w:t xml:space="preserve"> </w:t>
      </w:r>
      <w:proofErr w:type="spellStart"/>
      <w:r w:rsidRPr="00066011">
        <w:t>transmission</w:t>
      </w:r>
      <w:proofErr w:type="spellEnd"/>
      <w:r w:rsidRPr="00066011">
        <w:t>” (L-</w:t>
      </w:r>
      <w:proofErr w:type="spellStart"/>
      <w:r w:rsidRPr="00066011">
        <w:t>istablecoins</w:t>
      </w:r>
      <w:proofErr w:type="spellEnd"/>
      <w:r w:rsidRPr="00066011">
        <w:t xml:space="preserve"> u t-trażmissjoni tal-politika monetarja),</w:t>
      </w:r>
    </w:p>
    <w:p w14:paraId="741B48B5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r-rakkomandazzjoni tal-Bord Ewropew dwar ir-Riskju </w:t>
      </w:r>
      <w:proofErr w:type="spellStart"/>
      <w:r w:rsidRPr="00066011">
        <w:t>Sistemiku</w:t>
      </w:r>
      <w:proofErr w:type="spellEnd"/>
      <w:r w:rsidRPr="00066011">
        <w:t xml:space="preserve"> (BERS) tal-25 ta’ Settembru 2025 dwar skemi ta’ </w:t>
      </w:r>
      <w:proofErr w:type="spellStart"/>
      <w:r w:rsidRPr="00066011">
        <w:t>stablecoin</w:t>
      </w:r>
      <w:proofErr w:type="spellEnd"/>
      <w:r w:rsidRPr="00066011">
        <w:t xml:space="preserve"> b’</w:t>
      </w:r>
      <w:proofErr w:type="spellStart"/>
      <w:r w:rsidRPr="00066011">
        <w:t>emittenti</w:t>
      </w:r>
      <w:proofErr w:type="spellEnd"/>
      <w:r w:rsidRPr="00066011">
        <w:t xml:space="preserve"> multipli minn pajjiżi terzi,</w:t>
      </w:r>
    </w:p>
    <w:p w14:paraId="55C138E5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r-rapport tal-BERS ta’ Ottubru 2025 bit-titolu “</w:t>
      </w:r>
      <w:proofErr w:type="spellStart"/>
      <w:r w:rsidRPr="00066011">
        <w:t>Crypto-assets</w:t>
      </w:r>
      <w:proofErr w:type="spellEnd"/>
      <w:r w:rsidRPr="00066011">
        <w:t xml:space="preserve"> </w:t>
      </w:r>
      <w:proofErr w:type="spellStart"/>
      <w:r w:rsidRPr="00066011">
        <w:t>and</w:t>
      </w:r>
      <w:proofErr w:type="spellEnd"/>
      <w:r w:rsidRPr="00066011">
        <w:t xml:space="preserve"> </w:t>
      </w:r>
      <w:proofErr w:type="spellStart"/>
      <w:r w:rsidRPr="00066011">
        <w:t>decentralised</w:t>
      </w:r>
      <w:proofErr w:type="spellEnd"/>
      <w:r w:rsidRPr="00066011">
        <w:t xml:space="preserve"> </w:t>
      </w:r>
      <w:proofErr w:type="spellStart"/>
      <w:r w:rsidRPr="00066011">
        <w:t>finance</w:t>
      </w:r>
      <w:proofErr w:type="spellEnd"/>
      <w:r w:rsidRPr="00066011">
        <w:t xml:space="preserve"> – </w:t>
      </w:r>
      <w:proofErr w:type="spellStart"/>
      <w:r w:rsidRPr="00066011">
        <w:t>Report</w:t>
      </w:r>
      <w:proofErr w:type="spellEnd"/>
      <w:r w:rsidRPr="00066011">
        <w:t xml:space="preserve"> </w:t>
      </w:r>
      <w:proofErr w:type="spellStart"/>
      <w:r w:rsidRPr="00066011">
        <w:t>on</w:t>
      </w:r>
      <w:proofErr w:type="spellEnd"/>
      <w:r w:rsidRPr="00066011">
        <w:t xml:space="preserve"> </w:t>
      </w:r>
      <w:proofErr w:type="spellStart"/>
      <w:r w:rsidRPr="00066011">
        <w:t>stablecoins</w:t>
      </w:r>
      <w:proofErr w:type="spellEnd"/>
      <w:r w:rsidRPr="00066011">
        <w:t xml:space="preserve">, </w:t>
      </w:r>
      <w:proofErr w:type="spellStart"/>
      <w:r w:rsidRPr="00066011">
        <w:t>crypto-investment</w:t>
      </w:r>
      <w:proofErr w:type="spellEnd"/>
      <w:r w:rsidRPr="00066011">
        <w:t xml:space="preserve"> </w:t>
      </w:r>
      <w:proofErr w:type="spellStart"/>
      <w:r w:rsidRPr="00066011">
        <w:t>products</w:t>
      </w:r>
      <w:proofErr w:type="spellEnd"/>
      <w:r w:rsidRPr="00066011">
        <w:t xml:space="preserve"> </w:t>
      </w:r>
      <w:proofErr w:type="spellStart"/>
      <w:r w:rsidRPr="00066011">
        <w:t>and</w:t>
      </w:r>
      <w:proofErr w:type="spellEnd"/>
      <w:r w:rsidRPr="00066011">
        <w:t xml:space="preserve"> multi-</w:t>
      </w:r>
      <w:proofErr w:type="spellStart"/>
      <w:r w:rsidRPr="00066011">
        <w:t>function</w:t>
      </w:r>
      <w:proofErr w:type="spellEnd"/>
      <w:r w:rsidRPr="00066011">
        <w:t xml:space="preserve"> </w:t>
      </w:r>
      <w:proofErr w:type="spellStart"/>
      <w:r w:rsidRPr="00066011">
        <w:t>groups</w:t>
      </w:r>
      <w:proofErr w:type="spellEnd"/>
      <w:r w:rsidRPr="00066011">
        <w:t>” (</w:t>
      </w:r>
      <w:proofErr w:type="spellStart"/>
      <w:r w:rsidRPr="00066011">
        <w:t>Kriptoassi</w:t>
      </w:r>
      <w:proofErr w:type="spellEnd"/>
      <w:r w:rsidRPr="00066011">
        <w:t xml:space="preserve"> u finanzi </w:t>
      </w:r>
      <w:proofErr w:type="spellStart"/>
      <w:r w:rsidRPr="00066011">
        <w:t>deċentralizzati</w:t>
      </w:r>
      <w:proofErr w:type="spellEnd"/>
      <w:r w:rsidRPr="00066011">
        <w:t xml:space="preserve"> – Rapport dwar l-</w:t>
      </w:r>
      <w:proofErr w:type="spellStart"/>
      <w:r w:rsidRPr="00066011">
        <w:t>istablecoins</w:t>
      </w:r>
      <w:proofErr w:type="spellEnd"/>
      <w:r w:rsidRPr="00066011">
        <w:t>, il-prodotti tal-</w:t>
      </w:r>
      <w:proofErr w:type="spellStart"/>
      <w:r w:rsidRPr="00066011">
        <w:t>kriptoinvestiment</w:t>
      </w:r>
      <w:proofErr w:type="spellEnd"/>
      <w:r w:rsidRPr="00066011">
        <w:t xml:space="preserve"> u l-gruppi b’diversi funzjonijiet),</w:t>
      </w:r>
    </w:p>
    <w:p w14:paraId="70B08DD1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l-Linji Gwida tal-Awtorità Ewropea tat-Titoli u s-Swieq (ESMA) tad-19 ta’ Marzu 2025 dwar il-kundizzjonijiet u l-kriterji għall-kwalifika tal-</w:t>
      </w:r>
      <w:proofErr w:type="spellStart"/>
      <w:r w:rsidRPr="00066011">
        <w:t>kriptoassi</w:t>
      </w:r>
      <w:proofErr w:type="spellEnd"/>
      <w:r w:rsidRPr="00066011">
        <w:t xml:space="preserve"> bħala strumenti finanzjarji,</w:t>
      </w:r>
    </w:p>
    <w:p w14:paraId="403D88F5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r-rapport tal-Awtorità Bankarja Ewropea (EBA) ta’ Diċembru 2024 intitolat “</w:t>
      </w:r>
      <w:proofErr w:type="spellStart"/>
      <w:r w:rsidRPr="00066011">
        <w:t>Report</w:t>
      </w:r>
      <w:proofErr w:type="spellEnd"/>
      <w:r w:rsidRPr="00066011">
        <w:t xml:space="preserve"> </w:t>
      </w:r>
      <w:proofErr w:type="spellStart"/>
      <w:r w:rsidRPr="00066011">
        <w:t>on</w:t>
      </w:r>
      <w:proofErr w:type="spellEnd"/>
      <w:r w:rsidRPr="00066011">
        <w:t xml:space="preserve"> </w:t>
      </w:r>
      <w:proofErr w:type="spellStart"/>
      <w:r w:rsidRPr="00066011">
        <w:t>tokenised</w:t>
      </w:r>
      <w:proofErr w:type="spellEnd"/>
      <w:r w:rsidRPr="00066011">
        <w:t xml:space="preserve"> </w:t>
      </w:r>
      <w:proofErr w:type="spellStart"/>
      <w:r w:rsidRPr="00066011">
        <w:t>deposits</w:t>
      </w:r>
      <w:proofErr w:type="spellEnd"/>
      <w:r w:rsidRPr="00066011">
        <w:t xml:space="preserve">” (Rapport dwar id-depożiti </w:t>
      </w:r>
      <w:proofErr w:type="spellStart"/>
      <w:r w:rsidRPr="00066011">
        <w:t>tokenizzati</w:t>
      </w:r>
      <w:proofErr w:type="spellEnd"/>
      <w:r w:rsidRPr="00066011">
        <w:t>),</w:t>
      </w:r>
    </w:p>
    <w:p w14:paraId="13BBE690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r-rapport tal-EBA ta’ Ottubru 2025 intitolat “</w:t>
      </w:r>
      <w:proofErr w:type="spellStart"/>
      <w:r w:rsidRPr="00066011">
        <w:t>Report</w:t>
      </w:r>
      <w:proofErr w:type="spellEnd"/>
      <w:r w:rsidRPr="00066011">
        <w:t xml:space="preserve"> </w:t>
      </w:r>
      <w:proofErr w:type="spellStart"/>
      <w:r w:rsidRPr="00066011">
        <w:t>on</w:t>
      </w:r>
      <w:proofErr w:type="spellEnd"/>
      <w:r w:rsidRPr="00066011">
        <w:t xml:space="preserve"> </w:t>
      </w:r>
      <w:proofErr w:type="spellStart"/>
      <w:r w:rsidRPr="00066011">
        <w:t>tackling</w:t>
      </w:r>
      <w:proofErr w:type="spellEnd"/>
      <w:r w:rsidRPr="00066011">
        <w:t xml:space="preserve"> </w:t>
      </w:r>
      <w:proofErr w:type="spellStart"/>
      <w:r w:rsidRPr="00066011">
        <w:t>money</w:t>
      </w:r>
      <w:proofErr w:type="spellEnd"/>
      <w:r w:rsidRPr="00066011">
        <w:t xml:space="preserve"> </w:t>
      </w:r>
      <w:proofErr w:type="spellStart"/>
      <w:r w:rsidRPr="00066011">
        <w:t>laundering</w:t>
      </w:r>
      <w:proofErr w:type="spellEnd"/>
      <w:r w:rsidRPr="00066011">
        <w:t xml:space="preserve"> </w:t>
      </w:r>
      <w:proofErr w:type="spellStart"/>
      <w:r w:rsidRPr="00066011">
        <w:t>and</w:t>
      </w:r>
      <w:proofErr w:type="spellEnd"/>
      <w:r w:rsidRPr="00066011">
        <w:t xml:space="preserve"> terrorist </w:t>
      </w:r>
      <w:proofErr w:type="spellStart"/>
      <w:r w:rsidRPr="00066011">
        <w:t>financing</w:t>
      </w:r>
      <w:proofErr w:type="spellEnd"/>
      <w:r w:rsidRPr="00066011">
        <w:t xml:space="preserve"> </w:t>
      </w:r>
      <w:proofErr w:type="spellStart"/>
      <w:r w:rsidRPr="00066011">
        <w:t>risks</w:t>
      </w:r>
      <w:proofErr w:type="spellEnd"/>
      <w:r w:rsidRPr="00066011">
        <w:t xml:space="preserve"> </w:t>
      </w:r>
      <w:proofErr w:type="spellStart"/>
      <w:r w:rsidRPr="00066011">
        <w:t>in</w:t>
      </w:r>
      <w:proofErr w:type="spellEnd"/>
      <w:r w:rsidRPr="00066011">
        <w:t xml:space="preserve"> </w:t>
      </w:r>
      <w:proofErr w:type="spellStart"/>
      <w:r w:rsidRPr="00066011">
        <w:t>crypto-asset</w:t>
      </w:r>
      <w:proofErr w:type="spellEnd"/>
      <w:r w:rsidRPr="00066011">
        <w:t xml:space="preserve"> </w:t>
      </w:r>
      <w:proofErr w:type="spellStart"/>
      <w:r w:rsidRPr="00066011">
        <w:t>services</w:t>
      </w:r>
      <w:proofErr w:type="spellEnd"/>
      <w:r w:rsidRPr="00066011">
        <w:t xml:space="preserve"> </w:t>
      </w:r>
      <w:proofErr w:type="spellStart"/>
      <w:r w:rsidRPr="00066011">
        <w:t>through</w:t>
      </w:r>
      <w:proofErr w:type="spellEnd"/>
      <w:r w:rsidRPr="00066011">
        <w:t xml:space="preserve"> </w:t>
      </w:r>
      <w:proofErr w:type="spellStart"/>
      <w:r w:rsidRPr="00066011">
        <w:t>supervision</w:t>
      </w:r>
      <w:proofErr w:type="spellEnd"/>
      <w:r w:rsidRPr="00066011">
        <w:t xml:space="preserve"> – </w:t>
      </w:r>
      <w:proofErr w:type="spellStart"/>
      <w:r w:rsidRPr="00066011">
        <w:t>Lessons</w:t>
      </w:r>
      <w:proofErr w:type="spellEnd"/>
      <w:r w:rsidRPr="00066011">
        <w:t xml:space="preserve"> </w:t>
      </w:r>
      <w:proofErr w:type="spellStart"/>
      <w:r w:rsidRPr="00066011">
        <w:t>learned</w:t>
      </w:r>
      <w:proofErr w:type="spellEnd"/>
      <w:r w:rsidRPr="00066011">
        <w:t xml:space="preserve"> </w:t>
      </w:r>
      <w:proofErr w:type="spellStart"/>
      <w:r w:rsidRPr="00066011">
        <w:t>from</w:t>
      </w:r>
      <w:proofErr w:type="spellEnd"/>
      <w:r w:rsidRPr="00066011">
        <w:t xml:space="preserve"> </w:t>
      </w:r>
      <w:proofErr w:type="spellStart"/>
      <w:r w:rsidRPr="00066011">
        <w:t>recent</w:t>
      </w:r>
      <w:proofErr w:type="spellEnd"/>
      <w:r w:rsidRPr="00066011">
        <w:t xml:space="preserve"> </w:t>
      </w:r>
      <w:proofErr w:type="spellStart"/>
      <w:r w:rsidRPr="00066011">
        <w:t>cases</w:t>
      </w:r>
      <w:proofErr w:type="spellEnd"/>
      <w:r w:rsidRPr="00066011">
        <w:t>” (Rapport dwar l-</w:t>
      </w:r>
      <w:proofErr w:type="spellStart"/>
      <w:r w:rsidRPr="00066011">
        <w:t>indirizzar</w:t>
      </w:r>
      <w:proofErr w:type="spellEnd"/>
      <w:r w:rsidRPr="00066011">
        <w:t xml:space="preserve"> tar-riskji tal-ħasil tal-flus u l-iffinanzjar tat-terroristi fis-servizzi tal-</w:t>
      </w:r>
      <w:proofErr w:type="spellStart"/>
      <w:r w:rsidRPr="00066011">
        <w:t>kriptoassi</w:t>
      </w:r>
      <w:proofErr w:type="spellEnd"/>
      <w:r w:rsidRPr="00066011">
        <w:t xml:space="preserve"> – lezzjonijiet meħuda minn każijiet reċenti),</w:t>
      </w:r>
    </w:p>
    <w:p w14:paraId="2A88E7B3" w14:textId="77777777" w:rsidR="008A2461" w:rsidRPr="00066011" w:rsidRDefault="008A2461" w:rsidP="008A2461">
      <w:pPr>
        <w:pStyle w:val="NormalHanging"/>
      </w:pPr>
      <w:r w:rsidRPr="00066011">
        <w:lastRenderedPageBreak/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l-pubblikazzjoni ta’ Settembru tal-</w:t>
      </w:r>
      <w:proofErr w:type="spellStart"/>
      <w:r w:rsidRPr="00066011">
        <w:t>International</w:t>
      </w:r>
      <w:proofErr w:type="spellEnd"/>
      <w:r w:rsidRPr="00066011">
        <w:t xml:space="preserve"> </w:t>
      </w:r>
      <w:proofErr w:type="spellStart"/>
      <w:r w:rsidRPr="00066011">
        <w:t>Monetary</w:t>
      </w:r>
      <w:proofErr w:type="spellEnd"/>
      <w:r w:rsidRPr="00066011">
        <w:t xml:space="preserve"> </w:t>
      </w:r>
      <w:proofErr w:type="spellStart"/>
      <w:r w:rsidRPr="00066011">
        <w:t>Fund</w:t>
      </w:r>
      <w:proofErr w:type="spellEnd"/>
      <w:r w:rsidRPr="00066011">
        <w:t xml:space="preserve"> </w:t>
      </w:r>
      <w:proofErr w:type="spellStart"/>
      <w:r w:rsidRPr="00066011">
        <w:t>Journal</w:t>
      </w:r>
      <w:proofErr w:type="spellEnd"/>
      <w:r w:rsidRPr="00066011">
        <w:t xml:space="preserve"> “</w:t>
      </w:r>
      <w:proofErr w:type="spellStart"/>
      <w:r w:rsidRPr="00066011">
        <w:t>Finance</w:t>
      </w:r>
      <w:proofErr w:type="spellEnd"/>
      <w:r w:rsidRPr="00066011">
        <w:t xml:space="preserve"> </w:t>
      </w:r>
      <w:proofErr w:type="spellStart"/>
      <w:r w:rsidRPr="00066011">
        <w:t>and</w:t>
      </w:r>
      <w:proofErr w:type="spellEnd"/>
      <w:r w:rsidRPr="00066011">
        <w:t xml:space="preserve"> </w:t>
      </w:r>
      <w:proofErr w:type="spellStart"/>
      <w:r w:rsidRPr="00066011">
        <w:t>Development</w:t>
      </w:r>
      <w:proofErr w:type="spellEnd"/>
      <w:r w:rsidRPr="00066011">
        <w:t>”, intitolat “</w:t>
      </w:r>
      <w:proofErr w:type="spellStart"/>
      <w:r w:rsidRPr="00066011">
        <w:t>Stablecoins</w:t>
      </w:r>
      <w:proofErr w:type="spellEnd"/>
      <w:r w:rsidRPr="00066011">
        <w:t xml:space="preserve"> </w:t>
      </w:r>
      <w:proofErr w:type="spellStart"/>
      <w:r w:rsidRPr="00066011">
        <w:t>and</w:t>
      </w:r>
      <w:proofErr w:type="spellEnd"/>
      <w:r w:rsidRPr="00066011">
        <w:t xml:space="preserve"> </w:t>
      </w:r>
      <w:proofErr w:type="spellStart"/>
      <w:r w:rsidRPr="00066011">
        <w:t>the</w:t>
      </w:r>
      <w:proofErr w:type="spellEnd"/>
      <w:r w:rsidRPr="00066011">
        <w:t xml:space="preserve"> </w:t>
      </w:r>
      <w:proofErr w:type="spellStart"/>
      <w:r w:rsidRPr="00066011">
        <w:t>future</w:t>
      </w:r>
      <w:proofErr w:type="spellEnd"/>
      <w:r w:rsidRPr="00066011">
        <w:t xml:space="preserve"> of </w:t>
      </w:r>
      <w:proofErr w:type="spellStart"/>
      <w:r w:rsidRPr="00066011">
        <w:t>finance</w:t>
      </w:r>
      <w:proofErr w:type="spellEnd"/>
      <w:r w:rsidRPr="00066011">
        <w:t>” (L-</w:t>
      </w:r>
      <w:proofErr w:type="spellStart"/>
      <w:r w:rsidRPr="00066011">
        <w:t>istablecoins</w:t>
      </w:r>
      <w:proofErr w:type="spellEnd"/>
      <w:r w:rsidRPr="00066011">
        <w:t xml:space="preserve"> u l-futur tal-finanzi)</w:t>
      </w:r>
      <w:r w:rsidRPr="00066011">
        <w:rPr>
          <w:rStyle w:val="FootnoteReference"/>
        </w:rPr>
        <w:footnoteReference w:customMarkFollows="1" w:id="1"/>
        <w:t>1</w:t>
      </w:r>
      <w:r w:rsidRPr="00066011">
        <w:t>,</w:t>
      </w:r>
    </w:p>
    <w:p w14:paraId="612D7925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r-rapport tal-Organizzazzjoni Internazzjonali tal-Kummissjonijiet tat-Titoli ta’ Novembru 2025 intitolat “</w:t>
      </w:r>
      <w:proofErr w:type="spellStart"/>
      <w:r w:rsidRPr="00066011">
        <w:t>Tokenisation</w:t>
      </w:r>
      <w:proofErr w:type="spellEnd"/>
      <w:r w:rsidRPr="00066011">
        <w:t xml:space="preserve"> of </w:t>
      </w:r>
      <w:proofErr w:type="spellStart"/>
      <w:r w:rsidRPr="00066011">
        <w:t>financial</w:t>
      </w:r>
      <w:proofErr w:type="spellEnd"/>
      <w:r w:rsidRPr="00066011">
        <w:t xml:space="preserve"> </w:t>
      </w:r>
      <w:proofErr w:type="spellStart"/>
      <w:r w:rsidRPr="00066011">
        <w:t>assets</w:t>
      </w:r>
      <w:proofErr w:type="spellEnd"/>
      <w:r w:rsidRPr="00066011">
        <w:t>” (</w:t>
      </w:r>
      <w:proofErr w:type="spellStart"/>
      <w:r w:rsidRPr="00066011">
        <w:t>It-tokenizzazzjoni</w:t>
      </w:r>
      <w:proofErr w:type="spellEnd"/>
      <w:r w:rsidRPr="00066011">
        <w:t xml:space="preserve"> tal-assi finanzjarji),</w:t>
      </w:r>
    </w:p>
    <w:p w14:paraId="288D6658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r-Rapport Ekonomiku Annwali tal-Bank għall-Ħlasijiet Internazzjonali (BĦI) ta’ Ġunju 2025,</w:t>
      </w:r>
    </w:p>
    <w:p w14:paraId="539C1901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r-rapport tal-Bord </w:t>
      </w:r>
      <w:proofErr w:type="spellStart"/>
      <w:r w:rsidRPr="00066011">
        <w:t>għall-Istabbiltà</w:t>
      </w:r>
      <w:proofErr w:type="spellEnd"/>
      <w:r w:rsidRPr="00066011">
        <w:t xml:space="preserve"> Finanzjarja (FSB) tas-16 ta’ Ottubru 2025 intitolat “</w:t>
      </w:r>
      <w:proofErr w:type="spellStart"/>
      <w:r w:rsidRPr="00066011">
        <w:t>Thematic</w:t>
      </w:r>
      <w:proofErr w:type="spellEnd"/>
      <w:r w:rsidRPr="00066011">
        <w:t xml:space="preserve"> </w:t>
      </w:r>
      <w:proofErr w:type="spellStart"/>
      <w:r w:rsidRPr="00066011">
        <w:t>Review</w:t>
      </w:r>
      <w:proofErr w:type="spellEnd"/>
      <w:r w:rsidRPr="00066011">
        <w:t xml:space="preserve"> </w:t>
      </w:r>
      <w:proofErr w:type="spellStart"/>
      <w:r w:rsidRPr="00066011">
        <w:t>on</w:t>
      </w:r>
      <w:proofErr w:type="spellEnd"/>
      <w:r w:rsidRPr="00066011">
        <w:t xml:space="preserve"> FSB </w:t>
      </w:r>
      <w:proofErr w:type="spellStart"/>
      <w:r w:rsidRPr="00066011">
        <w:t>Global</w:t>
      </w:r>
      <w:proofErr w:type="spellEnd"/>
      <w:r w:rsidRPr="00066011">
        <w:t xml:space="preserve"> </w:t>
      </w:r>
      <w:proofErr w:type="spellStart"/>
      <w:r w:rsidRPr="00066011">
        <w:t>Regulatory</w:t>
      </w:r>
      <w:proofErr w:type="spellEnd"/>
      <w:r w:rsidRPr="00066011">
        <w:t xml:space="preserve"> </w:t>
      </w:r>
      <w:proofErr w:type="spellStart"/>
      <w:r w:rsidRPr="00066011">
        <w:t>Framework</w:t>
      </w:r>
      <w:proofErr w:type="spellEnd"/>
      <w:r w:rsidRPr="00066011">
        <w:t xml:space="preserve"> </w:t>
      </w:r>
      <w:proofErr w:type="spellStart"/>
      <w:r w:rsidRPr="00066011">
        <w:t>for</w:t>
      </w:r>
      <w:proofErr w:type="spellEnd"/>
      <w:r w:rsidRPr="00066011">
        <w:t xml:space="preserve"> </w:t>
      </w:r>
      <w:proofErr w:type="spellStart"/>
      <w:r w:rsidRPr="00066011">
        <w:t>Crypto-asset</w:t>
      </w:r>
      <w:proofErr w:type="spellEnd"/>
      <w:r w:rsidRPr="00066011">
        <w:t xml:space="preserve"> </w:t>
      </w:r>
      <w:proofErr w:type="spellStart"/>
      <w:r w:rsidRPr="00066011">
        <w:t>Activities</w:t>
      </w:r>
      <w:proofErr w:type="spellEnd"/>
      <w:r w:rsidRPr="00066011">
        <w:t>” (</w:t>
      </w:r>
      <w:proofErr w:type="spellStart"/>
      <w:r w:rsidRPr="00066011">
        <w:t>Rieżami</w:t>
      </w:r>
      <w:proofErr w:type="spellEnd"/>
      <w:r w:rsidRPr="00066011">
        <w:t xml:space="preserve"> tematiku dwar il-qafas regolatorju globali tal-FSB għall-attivitajiet tal-</w:t>
      </w:r>
      <w:proofErr w:type="spellStart"/>
      <w:r w:rsidRPr="00066011">
        <w:t>criptoassi</w:t>
      </w:r>
      <w:proofErr w:type="spellEnd"/>
      <w:r w:rsidRPr="00066011">
        <w:t>),</w:t>
      </w:r>
    </w:p>
    <w:p w14:paraId="26782FCE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r-rapport tal-istatus tal-FSB tat-22 ta’ Ottubru 2024 intitolat “G20 </w:t>
      </w:r>
      <w:proofErr w:type="spellStart"/>
      <w:r w:rsidRPr="00066011">
        <w:t>crypto-asset</w:t>
      </w:r>
      <w:proofErr w:type="spellEnd"/>
      <w:r w:rsidRPr="00066011">
        <w:t xml:space="preserve"> </w:t>
      </w:r>
      <w:proofErr w:type="spellStart"/>
      <w:r w:rsidRPr="00066011">
        <w:t>policy</w:t>
      </w:r>
      <w:proofErr w:type="spellEnd"/>
      <w:r w:rsidRPr="00066011">
        <w:t xml:space="preserve"> </w:t>
      </w:r>
      <w:proofErr w:type="spellStart"/>
      <w:r w:rsidRPr="00066011">
        <w:t>implementation</w:t>
      </w:r>
      <w:proofErr w:type="spellEnd"/>
      <w:r w:rsidRPr="00066011">
        <w:t xml:space="preserve"> </w:t>
      </w:r>
      <w:proofErr w:type="spellStart"/>
      <w:r w:rsidRPr="00066011">
        <w:t>roadmap</w:t>
      </w:r>
      <w:proofErr w:type="spellEnd"/>
      <w:r w:rsidRPr="00066011">
        <w:t>” (Pjan direzzjonali tal-G20 għall-implimentazzjoni tal-politika dwar il-</w:t>
      </w:r>
      <w:proofErr w:type="spellStart"/>
      <w:r w:rsidRPr="00066011">
        <w:t>kriptoassi</w:t>
      </w:r>
      <w:proofErr w:type="spellEnd"/>
      <w:r w:rsidRPr="00066011">
        <w:t xml:space="preserve"> ),</w:t>
      </w:r>
    </w:p>
    <w:p w14:paraId="6BCEAFA6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r-rapport dwar l-istatus tal-FSB tat-22 ta’ Ottubru 2024 intitolat “</w:t>
      </w:r>
      <w:proofErr w:type="spellStart"/>
      <w:r w:rsidRPr="00066011">
        <w:t>The</w:t>
      </w:r>
      <w:proofErr w:type="spellEnd"/>
      <w:r w:rsidRPr="00066011">
        <w:t xml:space="preserve"> </w:t>
      </w:r>
      <w:proofErr w:type="spellStart"/>
      <w:r w:rsidRPr="00066011">
        <w:t>financial</w:t>
      </w:r>
      <w:proofErr w:type="spellEnd"/>
      <w:r w:rsidRPr="00066011">
        <w:t xml:space="preserve"> </w:t>
      </w:r>
      <w:proofErr w:type="spellStart"/>
      <w:r w:rsidRPr="00066011">
        <w:t>stability</w:t>
      </w:r>
      <w:proofErr w:type="spellEnd"/>
      <w:r w:rsidRPr="00066011">
        <w:t xml:space="preserve"> </w:t>
      </w:r>
      <w:proofErr w:type="spellStart"/>
      <w:r w:rsidRPr="00066011">
        <w:t>implications</w:t>
      </w:r>
      <w:proofErr w:type="spellEnd"/>
      <w:r w:rsidRPr="00066011">
        <w:t xml:space="preserve"> of </w:t>
      </w:r>
      <w:proofErr w:type="spellStart"/>
      <w:r w:rsidRPr="00066011">
        <w:t>tokenisation</w:t>
      </w:r>
      <w:proofErr w:type="spellEnd"/>
      <w:r w:rsidRPr="00066011">
        <w:t>” (L-implikazzjonijiet tat-</w:t>
      </w:r>
      <w:proofErr w:type="spellStart"/>
      <w:r w:rsidRPr="00066011">
        <w:t>tokenizzazzjoni</w:t>
      </w:r>
      <w:proofErr w:type="spellEnd"/>
      <w:r w:rsidRPr="00066011">
        <w:t xml:space="preserve"> </w:t>
      </w:r>
      <w:proofErr w:type="spellStart"/>
      <w:r w:rsidRPr="00066011">
        <w:t>għall-istabbiltà</w:t>
      </w:r>
      <w:proofErr w:type="spellEnd"/>
      <w:r w:rsidRPr="00066011">
        <w:t xml:space="preserve"> finanzjarja),</w:t>
      </w:r>
    </w:p>
    <w:p w14:paraId="73356DE2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d-dokument ta’ konsultazzjoni tal-Bank of England tal-10 ta’ Novembru 2025 intitolat “</w:t>
      </w:r>
      <w:proofErr w:type="spellStart"/>
      <w:r w:rsidRPr="00066011">
        <w:t>Proposed</w:t>
      </w:r>
      <w:proofErr w:type="spellEnd"/>
      <w:r w:rsidRPr="00066011">
        <w:t xml:space="preserve"> </w:t>
      </w:r>
      <w:proofErr w:type="spellStart"/>
      <w:r w:rsidRPr="00066011">
        <w:t>regulatory</w:t>
      </w:r>
      <w:proofErr w:type="spellEnd"/>
      <w:r w:rsidRPr="00066011">
        <w:t xml:space="preserve"> </w:t>
      </w:r>
      <w:proofErr w:type="spellStart"/>
      <w:r w:rsidRPr="00066011">
        <w:t>regime</w:t>
      </w:r>
      <w:proofErr w:type="spellEnd"/>
      <w:r w:rsidRPr="00066011">
        <w:t xml:space="preserve"> </w:t>
      </w:r>
      <w:proofErr w:type="spellStart"/>
      <w:r w:rsidRPr="00066011">
        <w:t>for</w:t>
      </w:r>
      <w:proofErr w:type="spellEnd"/>
      <w:r w:rsidRPr="00066011">
        <w:t xml:space="preserve"> </w:t>
      </w:r>
      <w:proofErr w:type="spellStart"/>
      <w:r w:rsidRPr="00066011">
        <w:t>sterling-denominated</w:t>
      </w:r>
      <w:proofErr w:type="spellEnd"/>
      <w:r w:rsidRPr="00066011">
        <w:t xml:space="preserve"> </w:t>
      </w:r>
      <w:proofErr w:type="spellStart"/>
      <w:r w:rsidRPr="00066011">
        <w:t>systemic</w:t>
      </w:r>
      <w:proofErr w:type="spellEnd"/>
      <w:r w:rsidRPr="00066011">
        <w:t xml:space="preserve"> </w:t>
      </w:r>
      <w:proofErr w:type="spellStart"/>
      <w:r w:rsidRPr="00066011">
        <w:t>stablecoins</w:t>
      </w:r>
      <w:proofErr w:type="spellEnd"/>
      <w:r w:rsidRPr="00066011">
        <w:t xml:space="preserve">” (Reġim regolatorju propost </w:t>
      </w:r>
      <w:proofErr w:type="spellStart"/>
      <w:r w:rsidRPr="00066011">
        <w:t>għall-istablecoins</w:t>
      </w:r>
      <w:proofErr w:type="spellEnd"/>
      <w:r w:rsidRPr="00066011">
        <w:t xml:space="preserve"> </w:t>
      </w:r>
      <w:proofErr w:type="spellStart"/>
      <w:r w:rsidRPr="00066011">
        <w:t>sistemiċi</w:t>
      </w:r>
      <w:proofErr w:type="spellEnd"/>
      <w:r w:rsidRPr="00066011">
        <w:t xml:space="preserve"> denominati f’liri sterlini),</w:t>
      </w:r>
    </w:p>
    <w:p w14:paraId="63C57D99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l-</w:t>
      </w:r>
      <w:proofErr w:type="spellStart"/>
      <w:r w:rsidRPr="00066011">
        <w:t>briefing</w:t>
      </w:r>
      <w:proofErr w:type="spellEnd"/>
      <w:r w:rsidRPr="00066011">
        <w:t xml:space="preserve"> tal-</w:t>
      </w:r>
      <w:proofErr w:type="spellStart"/>
      <w:r w:rsidRPr="00066011">
        <w:t>Unità</w:t>
      </w:r>
      <w:proofErr w:type="spellEnd"/>
      <w:r w:rsidRPr="00066011">
        <w:t xml:space="preserve"> tal-Iskrutinju tal-</w:t>
      </w:r>
      <w:proofErr w:type="spellStart"/>
      <w:r w:rsidRPr="00066011">
        <w:t>Governanza</w:t>
      </w:r>
      <w:proofErr w:type="spellEnd"/>
      <w:r w:rsidRPr="00066011">
        <w:t xml:space="preserve"> Ekonomika u l-UEM ta’ Novembru 2025 intitolat “</w:t>
      </w:r>
      <w:proofErr w:type="spellStart"/>
      <w:r w:rsidRPr="00066011">
        <w:t>Digital</w:t>
      </w:r>
      <w:proofErr w:type="spellEnd"/>
      <w:r w:rsidRPr="00066011">
        <w:t xml:space="preserve"> </w:t>
      </w:r>
      <w:proofErr w:type="spellStart"/>
      <w:r w:rsidRPr="00066011">
        <w:t>assets</w:t>
      </w:r>
      <w:proofErr w:type="spellEnd"/>
      <w:r w:rsidRPr="00066011">
        <w:t xml:space="preserve">: EU </w:t>
      </w:r>
      <w:proofErr w:type="spellStart"/>
      <w:r w:rsidRPr="00066011">
        <w:t>regulatory</w:t>
      </w:r>
      <w:proofErr w:type="spellEnd"/>
      <w:r w:rsidRPr="00066011">
        <w:t xml:space="preserve"> </w:t>
      </w:r>
      <w:proofErr w:type="spellStart"/>
      <w:r w:rsidRPr="00066011">
        <w:t>framework</w:t>
      </w:r>
      <w:proofErr w:type="spellEnd"/>
      <w:r w:rsidRPr="00066011">
        <w:t xml:space="preserve">, </w:t>
      </w:r>
      <w:proofErr w:type="spellStart"/>
      <w:r w:rsidRPr="00066011">
        <w:t>market</w:t>
      </w:r>
      <w:proofErr w:type="spellEnd"/>
      <w:r w:rsidRPr="00066011">
        <w:t xml:space="preserve"> </w:t>
      </w:r>
      <w:proofErr w:type="spellStart"/>
      <w:r w:rsidRPr="00066011">
        <w:t>uptake</w:t>
      </w:r>
      <w:proofErr w:type="spellEnd"/>
      <w:r w:rsidRPr="00066011">
        <w:t xml:space="preserve">, </w:t>
      </w:r>
      <w:proofErr w:type="spellStart"/>
      <w:r w:rsidRPr="00066011">
        <w:t>risks</w:t>
      </w:r>
      <w:proofErr w:type="spellEnd"/>
      <w:r w:rsidRPr="00066011">
        <w:t xml:space="preserve"> </w:t>
      </w:r>
      <w:proofErr w:type="spellStart"/>
      <w:r w:rsidRPr="00066011">
        <w:t>and</w:t>
      </w:r>
      <w:proofErr w:type="spellEnd"/>
      <w:r w:rsidRPr="00066011">
        <w:t xml:space="preserve"> </w:t>
      </w:r>
      <w:proofErr w:type="spellStart"/>
      <w:r w:rsidRPr="00066011">
        <w:t>challenges</w:t>
      </w:r>
      <w:proofErr w:type="spellEnd"/>
      <w:r w:rsidRPr="00066011">
        <w:t>” (Assi diġitali: qafas regolatorju tal-UE, adozzjoni mis-suq, riskji u sfidi),</w:t>
      </w:r>
    </w:p>
    <w:p w14:paraId="2A703239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d-dokument ta’ politika tal-Organizzazzjoni għall-Kooperazzjoni u l-Iżvilupp Ekonomiċi (OECD) tad-9 ta’ Jannar 2025 intitolat “</w:t>
      </w:r>
      <w:proofErr w:type="spellStart"/>
      <w:r w:rsidRPr="00066011">
        <w:t>tokenisation</w:t>
      </w:r>
      <w:proofErr w:type="spellEnd"/>
      <w:r w:rsidRPr="00066011">
        <w:t xml:space="preserve"> of </w:t>
      </w:r>
      <w:proofErr w:type="spellStart"/>
      <w:r w:rsidRPr="00066011">
        <w:t>assets</w:t>
      </w:r>
      <w:proofErr w:type="spellEnd"/>
      <w:r w:rsidRPr="00066011">
        <w:t xml:space="preserve"> </w:t>
      </w:r>
      <w:proofErr w:type="spellStart"/>
      <w:r w:rsidRPr="00066011">
        <w:t>and</w:t>
      </w:r>
      <w:proofErr w:type="spellEnd"/>
      <w:r w:rsidRPr="00066011">
        <w:t xml:space="preserve"> </w:t>
      </w:r>
      <w:proofErr w:type="spellStart"/>
      <w:r w:rsidRPr="00066011">
        <w:t>distributed</w:t>
      </w:r>
      <w:proofErr w:type="spellEnd"/>
      <w:r w:rsidRPr="00066011">
        <w:t xml:space="preserve"> </w:t>
      </w:r>
      <w:proofErr w:type="spellStart"/>
      <w:r w:rsidRPr="00066011">
        <w:t>ledger</w:t>
      </w:r>
      <w:proofErr w:type="spellEnd"/>
      <w:r w:rsidRPr="00066011">
        <w:t xml:space="preserve"> </w:t>
      </w:r>
      <w:proofErr w:type="spellStart"/>
      <w:r w:rsidRPr="00066011">
        <w:t>technologies</w:t>
      </w:r>
      <w:proofErr w:type="spellEnd"/>
      <w:r w:rsidRPr="00066011">
        <w:t xml:space="preserve"> </w:t>
      </w:r>
      <w:proofErr w:type="spellStart"/>
      <w:r w:rsidRPr="00066011">
        <w:t>in</w:t>
      </w:r>
      <w:proofErr w:type="spellEnd"/>
      <w:r w:rsidRPr="00066011">
        <w:t xml:space="preserve"> </w:t>
      </w:r>
      <w:proofErr w:type="spellStart"/>
      <w:r w:rsidRPr="00066011">
        <w:t>financial</w:t>
      </w:r>
      <w:proofErr w:type="spellEnd"/>
      <w:r w:rsidRPr="00066011">
        <w:t xml:space="preserve"> </w:t>
      </w:r>
      <w:proofErr w:type="spellStart"/>
      <w:r w:rsidRPr="00066011">
        <w:t>markets</w:t>
      </w:r>
      <w:proofErr w:type="spellEnd"/>
      <w:r w:rsidRPr="00066011">
        <w:t xml:space="preserve"> – </w:t>
      </w:r>
      <w:proofErr w:type="spellStart"/>
      <w:r w:rsidRPr="00066011">
        <w:t>Potential</w:t>
      </w:r>
      <w:proofErr w:type="spellEnd"/>
      <w:r w:rsidRPr="00066011">
        <w:t xml:space="preserve"> </w:t>
      </w:r>
      <w:proofErr w:type="spellStart"/>
      <w:r w:rsidRPr="00066011">
        <w:t>impediments</w:t>
      </w:r>
      <w:proofErr w:type="spellEnd"/>
      <w:r w:rsidRPr="00066011">
        <w:t xml:space="preserve"> </w:t>
      </w:r>
      <w:proofErr w:type="spellStart"/>
      <w:r w:rsidRPr="00066011">
        <w:t>to</w:t>
      </w:r>
      <w:proofErr w:type="spellEnd"/>
      <w:r w:rsidRPr="00066011">
        <w:t xml:space="preserve"> </w:t>
      </w:r>
      <w:proofErr w:type="spellStart"/>
      <w:r w:rsidRPr="00066011">
        <w:t>market</w:t>
      </w:r>
      <w:proofErr w:type="spellEnd"/>
      <w:r w:rsidRPr="00066011">
        <w:t xml:space="preserve"> </w:t>
      </w:r>
      <w:proofErr w:type="spellStart"/>
      <w:r w:rsidRPr="00066011">
        <w:t>development</w:t>
      </w:r>
      <w:proofErr w:type="spellEnd"/>
      <w:r w:rsidRPr="00066011">
        <w:t xml:space="preserve"> </w:t>
      </w:r>
      <w:proofErr w:type="spellStart"/>
      <w:r w:rsidRPr="00066011">
        <w:t>and</w:t>
      </w:r>
      <w:proofErr w:type="spellEnd"/>
      <w:r w:rsidRPr="00066011">
        <w:t xml:space="preserve"> </w:t>
      </w:r>
      <w:proofErr w:type="spellStart"/>
      <w:r w:rsidRPr="00066011">
        <w:t>policy</w:t>
      </w:r>
      <w:proofErr w:type="spellEnd"/>
      <w:r w:rsidRPr="00066011">
        <w:t xml:space="preserve"> </w:t>
      </w:r>
      <w:proofErr w:type="spellStart"/>
      <w:r w:rsidRPr="00066011">
        <w:t>implications</w:t>
      </w:r>
      <w:proofErr w:type="spellEnd"/>
      <w:r w:rsidRPr="00066011">
        <w:t>” (</w:t>
      </w:r>
      <w:proofErr w:type="spellStart"/>
      <w:r w:rsidRPr="00066011">
        <w:t>It-tokenizzazzjoni</w:t>
      </w:r>
      <w:proofErr w:type="spellEnd"/>
      <w:r w:rsidRPr="00066011">
        <w:t xml:space="preserve"> tal-assi u tat-teknoloġiji ta’ reġistru distribwit fis-swieq finanzjarji – </w:t>
      </w:r>
      <w:proofErr w:type="spellStart"/>
      <w:r w:rsidRPr="00066011">
        <w:t>impedimenti</w:t>
      </w:r>
      <w:proofErr w:type="spellEnd"/>
      <w:r w:rsidRPr="00066011">
        <w:t xml:space="preserve"> potenzjali għall-iżvilupp tas-suq u l-implikazzjonijiet tal-politika)</w:t>
      </w:r>
      <w:r w:rsidRPr="00066011">
        <w:rPr>
          <w:rStyle w:val="FootnoteReference"/>
        </w:rPr>
        <w:footnoteReference w:customMarkFollows="1" w:id="2"/>
        <w:t>2</w:t>
      </w:r>
      <w:r w:rsidRPr="00066011">
        <w:t>,</w:t>
      </w:r>
    </w:p>
    <w:p w14:paraId="2D436DCE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l-Artikolu 55 tar-Regoli ta’ Proċedura tiegħu,</w:t>
      </w:r>
    </w:p>
    <w:p w14:paraId="0ED83B0D" w14:textId="77777777" w:rsidR="008A2461" w:rsidRPr="00066011" w:rsidRDefault="008A2461" w:rsidP="008A2461">
      <w:pPr>
        <w:pStyle w:val="NormalHanging"/>
      </w:pPr>
      <w:r w:rsidRPr="00066011">
        <w:t>–</w:t>
      </w:r>
      <w:r w:rsidRPr="00066011">
        <w:tab/>
        <w:t xml:space="preserve">wara li </w:t>
      </w:r>
      <w:proofErr w:type="spellStart"/>
      <w:r w:rsidRPr="00066011">
        <w:t>kkunsidra</w:t>
      </w:r>
      <w:proofErr w:type="spellEnd"/>
      <w:r w:rsidRPr="00066011">
        <w:t xml:space="preserve"> r-rapport tal-Kumitat għall-Affarijiet Ekonomiċi u Monetarji (A10-0186/2026),</w:t>
      </w:r>
    </w:p>
    <w:p w14:paraId="185E1294" w14:textId="77777777" w:rsidR="008A2461" w:rsidRPr="00066011" w:rsidRDefault="008A2461" w:rsidP="008A2461">
      <w:pPr>
        <w:pStyle w:val="NormalHanging"/>
      </w:pPr>
      <w:r w:rsidRPr="00066011">
        <w:t>A.</w:t>
      </w:r>
      <w:r w:rsidRPr="00066011">
        <w:tab/>
        <w:t>billi, skont l-Istħarriġ tal-BĊE ta’ Novembru 2024 dwar l-</w:t>
      </w:r>
      <w:proofErr w:type="spellStart"/>
      <w:r w:rsidRPr="00066011">
        <w:t>Aspettattivi</w:t>
      </w:r>
      <w:proofErr w:type="spellEnd"/>
      <w:r w:rsidRPr="00066011">
        <w:t xml:space="preserve"> tal-Konsumatur, </w:t>
      </w:r>
      <w:r w:rsidRPr="00066011">
        <w:lastRenderedPageBreak/>
        <w:t xml:space="preserve">medja ta’ 9,7 % ta’ dawk li wieġbu għall-istħarriġ jew xi ħadd </w:t>
      </w:r>
      <w:proofErr w:type="spellStart"/>
      <w:r w:rsidRPr="00066011">
        <w:t>fl-unità</w:t>
      </w:r>
      <w:proofErr w:type="spellEnd"/>
      <w:r w:rsidRPr="00066011">
        <w:t xml:space="preserve"> domestika tagħhom kellhom </w:t>
      </w:r>
      <w:proofErr w:type="spellStart"/>
      <w:r w:rsidRPr="00066011">
        <w:t>kriptoassi</w:t>
      </w:r>
      <w:proofErr w:type="spellEnd"/>
      <w:r w:rsidRPr="00066011">
        <w:t xml:space="preserve">, li minnhom 54 % </w:t>
      </w:r>
      <w:proofErr w:type="spellStart"/>
      <w:r w:rsidRPr="00066011">
        <w:t>irrapportaw</w:t>
      </w:r>
      <w:proofErr w:type="spellEnd"/>
      <w:r w:rsidRPr="00066011">
        <w:t xml:space="preserve"> </w:t>
      </w:r>
      <w:proofErr w:type="spellStart"/>
      <w:r w:rsidRPr="00066011">
        <w:t>parteċipazzjonijiet</w:t>
      </w:r>
      <w:proofErr w:type="spellEnd"/>
      <w:r w:rsidRPr="00066011">
        <w:t xml:space="preserve"> b’valur ta’ anqas minn EUR 1 000, u 91 % </w:t>
      </w:r>
      <w:proofErr w:type="spellStart"/>
      <w:r w:rsidRPr="00066011">
        <w:t>irrapportaw</w:t>
      </w:r>
      <w:proofErr w:type="spellEnd"/>
      <w:r w:rsidRPr="00066011">
        <w:t xml:space="preserve"> </w:t>
      </w:r>
      <w:proofErr w:type="spellStart"/>
      <w:r w:rsidRPr="00066011">
        <w:t>parteċipazzjonijiet</w:t>
      </w:r>
      <w:proofErr w:type="spellEnd"/>
      <w:r w:rsidRPr="00066011">
        <w:t xml:space="preserve"> b’valur ta’ anqas minn EUR 20 000;</w:t>
      </w:r>
    </w:p>
    <w:p w14:paraId="6BFB7BB9" w14:textId="77777777" w:rsidR="008A2461" w:rsidRPr="00066011" w:rsidRDefault="008A2461" w:rsidP="008A2461">
      <w:pPr>
        <w:pStyle w:val="NormalHanging"/>
      </w:pPr>
      <w:r w:rsidRPr="00066011">
        <w:t>B.</w:t>
      </w:r>
      <w:r w:rsidRPr="00066011">
        <w:tab/>
        <w:t>billi l-kapitalizzazzjoni totali tas-suq globali tal-</w:t>
      </w:r>
      <w:proofErr w:type="spellStart"/>
      <w:r w:rsidRPr="00066011">
        <w:t>kriptoassi</w:t>
      </w:r>
      <w:proofErr w:type="spellEnd"/>
      <w:r w:rsidRPr="00066011">
        <w:t xml:space="preserve"> kienet ekwivalenti għal EUR 2,03 triljun fl-10 ta’ Frar 2026 b’sehem mis-suq ta’ 12,9 %, jew EUR 261 biljun, </w:t>
      </w:r>
      <w:proofErr w:type="spellStart"/>
      <w:r w:rsidRPr="00066011">
        <w:t>għall-istablecoins</w:t>
      </w:r>
      <w:proofErr w:type="spellEnd"/>
      <w:r w:rsidRPr="00066011">
        <w:t>, skont sorsi ta’ data privati; billi, skont id-Dokument ta’ Ħidma tal-BĊE Nru 3199, l-</w:t>
      </w:r>
      <w:proofErr w:type="spellStart"/>
      <w:r w:rsidRPr="00066011">
        <w:t>aspettattivi</w:t>
      </w:r>
      <w:proofErr w:type="spellEnd"/>
      <w:r w:rsidRPr="00066011">
        <w:t xml:space="preserve"> tas-suq jindikaw tkabbir </w:t>
      </w:r>
      <w:proofErr w:type="spellStart"/>
      <w:r w:rsidRPr="00066011">
        <w:t>robust</w:t>
      </w:r>
      <w:proofErr w:type="spellEnd"/>
      <w:r w:rsidRPr="00066011">
        <w:t xml:space="preserve"> fil-ħruġ tal-</w:t>
      </w:r>
      <w:proofErr w:type="spellStart"/>
      <w:r w:rsidRPr="00066011">
        <w:t>istablecoins</w:t>
      </w:r>
      <w:proofErr w:type="spellEnd"/>
      <w:r w:rsidRPr="00066011">
        <w:t>;</w:t>
      </w:r>
    </w:p>
    <w:p w14:paraId="29C65EBF" w14:textId="77777777" w:rsidR="008A2461" w:rsidRPr="00066011" w:rsidRDefault="008A2461" w:rsidP="008A2461">
      <w:pPr>
        <w:pStyle w:val="NormalHanging"/>
      </w:pPr>
      <w:r w:rsidRPr="00066011">
        <w:t>C.</w:t>
      </w:r>
      <w:r w:rsidRPr="00066011">
        <w:tab/>
        <w:t xml:space="preserve">billi l-assi </w:t>
      </w:r>
      <w:proofErr w:type="spellStart"/>
      <w:r w:rsidRPr="00066011">
        <w:t>tokenizzati</w:t>
      </w:r>
      <w:proofErr w:type="spellEnd"/>
      <w:r w:rsidRPr="00066011">
        <w:t xml:space="preserve"> kienu jirrappreżentaw madwar 1 % tal-assi diġitali globali fi Frar 2026, sehem li qed jikber b’rata mgħaġġla, abbażi ta’ sorsi ta’ data privati mhux armonizzati;</w:t>
      </w:r>
    </w:p>
    <w:p w14:paraId="3A2D86A6" w14:textId="77777777" w:rsidR="008A2461" w:rsidRPr="00066011" w:rsidRDefault="008A2461" w:rsidP="008A2461">
      <w:pPr>
        <w:pStyle w:val="NormalHanging"/>
      </w:pPr>
      <w:r w:rsidRPr="00066011">
        <w:t>D.</w:t>
      </w:r>
      <w:r w:rsidRPr="00066011">
        <w:tab/>
        <w:t>billi fl-2025 il-forza tax-xogħol globali fil-qasam tal-</w:t>
      </w:r>
      <w:proofErr w:type="spellStart"/>
      <w:r w:rsidRPr="00066011">
        <w:t>kripto</w:t>
      </w:r>
      <w:proofErr w:type="spellEnd"/>
      <w:r w:rsidRPr="00066011">
        <w:t xml:space="preserve"> kienet ta’ aktar minn 1,6 miljun professjonist, li minnhom l-UE tospita sehem kbir iżda li qed jonqos, abbażi ta’ sorsi ta’ data privati;</w:t>
      </w:r>
    </w:p>
    <w:p w14:paraId="7F937028" w14:textId="77777777" w:rsidR="008A2461" w:rsidRPr="00066011" w:rsidRDefault="008A2461" w:rsidP="008A2461">
      <w:pPr>
        <w:pStyle w:val="NormalHanging"/>
      </w:pPr>
      <w:r w:rsidRPr="00066011">
        <w:t>E.</w:t>
      </w:r>
      <w:r w:rsidRPr="00066011">
        <w:tab/>
        <w:t>billi l-Artikolu 2(1) tar-Regolament (UE) 2022/858</w:t>
      </w:r>
      <w:r w:rsidRPr="00066011">
        <w:rPr>
          <w:rStyle w:val="FootnoteReference"/>
        </w:rPr>
        <w:footnoteReference w:customMarkFollows="1" w:id="3"/>
        <w:t>3</w:t>
      </w:r>
      <w:r w:rsidRPr="00066011">
        <w:t xml:space="preserve"> fuq ir-reġim pilota tat-teknoloġija ta’ reġistru diġitali jiddefinixxi “teknoloġija ta’ reġistru distribwit” jew “DLT” bħala “teknoloġija li tippermetti t-tħaddim u l-użu ta’ reġistri distribwiti”; billi l-Artikolu 2(2) jiddefinixxi “reġistru distribwit” bħala “</w:t>
      </w:r>
      <w:proofErr w:type="spellStart"/>
      <w:r w:rsidRPr="00066011">
        <w:t>repożitorju</w:t>
      </w:r>
      <w:proofErr w:type="spellEnd"/>
      <w:r w:rsidRPr="00066011">
        <w:t xml:space="preserve"> ta’ informazzjoni li jirreġistra t-tranżazzjonijiet u li jkun </w:t>
      </w:r>
      <w:proofErr w:type="spellStart"/>
      <w:r w:rsidRPr="00066011">
        <w:t>kondiviż</w:t>
      </w:r>
      <w:proofErr w:type="spellEnd"/>
      <w:r w:rsidRPr="00066011">
        <w:t xml:space="preserve"> fost u </w:t>
      </w:r>
      <w:proofErr w:type="spellStart"/>
      <w:r w:rsidRPr="00066011">
        <w:t>sinkronizzat</w:t>
      </w:r>
      <w:proofErr w:type="spellEnd"/>
      <w:r w:rsidRPr="00066011">
        <w:t xml:space="preserve"> ma’ sett ta’ </w:t>
      </w:r>
      <w:proofErr w:type="spellStart"/>
      <w:r w:rsidRPr="00066011">
        <w:t>nodi</w:t>
      </w:r>
      <w:proofErr w:type="spellEnd"/>
      <w:r w:rsidRPr="00066011">
        <w:t xml:space="preserve"> ta’ network DLT u </w:t>
      </w:r>
      <w:proofErr w:type="spellStart"/>
      <w:r w:rsidRPr="00066011">
        <w:t>sinkronizzata</w:t>
      </w:r>
      <w:proofErr w:type="spellEnd"/>
      <w:r w:rsidRPr="00066011">
        <w:t xml:space="preserve"> bejn </w:t>
      </w:r>
      <w:proofErr w:type="spellStart"/>
      <w:r w:rsidRPr="00066011">
        <w:t>in-nodi</w:t>
      </w:r>
      <w:proofErr w:type="spellEnd"/>
      <w:r w:rsidRPr="00066011">
        <w:t xml:space="preserve"> tan-network </w:t>
      </w:r>
      <w:proofErr w:type="spellStart"/>
      <w:r w:rsidRPr="00066011">
        <w:t>tad</w:t>
      </w:r>
      <w:proofErr w:type="spellEnd"/>
      <w:r w:rsidRPr="00066011">
        <w:t>-DLT, bl-użu ta’ mekkaniżmu ta’ kunsens”;</w:t>
      </w:r>
    </w:p>
    <w:p w14:paraId="5642B746" w14:textId="77777777" w:rsidR="008A2461" w:rsidRPr="00066011" w:rsidRDefault="008A2461" w:rsidP="008A2461">
      <w:pPr>
        <w:pStyle w:val="NormalHanging"/>
      </w:pPr>
      <w:r w:rsidRPr="00066011">
        <w:t>F.</w:t>
      </w:r>
      <w:r w:rsidRPr="00066011">
        <w:tab/>
        <w:t>billi r-Regolament (UE) 2023/1114 dwar is-swieq fil-kriptoassi</w:t>
      </w:r>
      <w:r w:rsidRPr="00066011">
        <w:rPr>
          <w:rStyle w:val="FootnoteReference"/>
        </w:rPr>
        <w:footnoteReference w:customMarkFollows="1" w:id="4"/>
        <w:t>4</w:t>
      </w:r>
      <w:r w:rsidRPr="00066011">
        <w:t xml:space="preserve"> (</w:t>
      </w:r>
      <w:proofErr w:type="spellStart"/>
      <w:r w:rsidRPr="00066011">
        <w:t>MiCAR</w:t>
      </w:r>
      <w:proofErr w:type="spellEnd"/>
      <w:r w:rsidRPr="00066011">
        <w:t xml:space="preserve">) jistabbilixxi qafas armonizzat fl-UE </w:t>
      </w:r>
      <w:proofErr w:type="spellStart"/>
      <w:r w:rsidRPr="00066011">
        <w:t>għall-kriptoassi</w:t>
      </w:r>
      <w:proofErr w:type="spellEnd"/>
      <w:r w:rsidRPr="00066011">
        <w:t xml:space="preserve"> billi jiddistingwi bejn tliet kategoriji ewlenin, jiġifieri </w:t>
      </w:r>
      <w:proofErr w:type="spellStart"/>
      <w:r w:rsidRPr="00066011">
        <w:t>tokens</w:t>
      </w:r>
      <w:proofErr w:type="spellEnd"/>
      <w:r w:rsidRPr="00066011">
        <w:t xml:space="preserve"> tal-flus elettroniċi, li jfittxu li </w:t>
      </w:r>
      <w:proofErr w:type="spellStart"/>
      <w:r w:rsidRPr="00066011">
        <w:t>jistabbilizzaw</w:t>
      </w:r>
      <w:proofErr w:type="spellEnd"/>
      <w:r w:rsidRPr="00066011">
        <w:t xml:space="preserve"> il-valur tagħhom billi </w:t>
      </w:r>
      <w:proofErr w:type="spellStart"/>
      <w:r w:rsidRPr="00066011">
        <w:t>jirreferenzjaw</w:t>
      </w:r>
      <w:proofErr w:type="spellEnd"/>
      <w:r w:rsidRPr="00066011">
        <w:t xml:space="preserve"> munita uffiċjali unika, </w:t>
      </w:r>
      <w:proofErr w:type="spellStart"/>
      <w:r w:rsidRPr="00066011">
        <w:t>tokens</w:t>
      </w:r>
      <w:proofErr w:type="spellEnd"/>
      <w:r w:rsidRPr="00066011">
        <w:t xml:space="preserve"> </w:t>
      </w:r>
      <w:proofErr w:type="spellStart"/>
      <w:r w:rsidRPr="00066011">
        <w:t>irreferenzjati</w:t>
      </w:r>
      <w:proofErr w:type="spellEnd"/>
      <w:r w:rsidRPr="00066011">
        <w:t xml:space="preserve"> ma’ assi, li għandhom l-għan li jżommu valur stabbli billi </w:t>
      </w:r>
      <w:proofErr w:type="spellStart"/>
      <w:r w:rsidRPr="00066011">
        <w:t>jirreferenzjaw</w:t>
      </w:r>
      <w:proofErr w:type="spellEnd"/>
      <w:r w:rsidRPr="00066011">
        <w:t xml:space="preserve"> valur jew dritt ieħor jew taħlita tagħhom, inklużi munita uffiċjali waħda jew aktar, u </w:t>
      </w:r>
      <w:proofErr w:type="spellStart"/>
      <w:r w:rsidRPr="00066011">
        <w:t>kriptoassi</w:t>
      </w:r>
      <w:proofErr w:type="spellEnd"/>
      <w:r w:rsidRPr="00066011">
        <w:t xml:space="preserve"> oħra, jiġifieri rappreżentazzjoni diġitali ta’ valur jew ta’ dritt li jista’ jiġi ttrasferit u maħżun elettronikament bl-użu ta’ reġistru distribwit jew teknoloġija simili, u li ma jaqgħux fil-kategoriji l-oħra;</w:t>
      </w:r>
    </w:p>
    <w:p w14:paraId="587DE54D" w14:textId="77777777" w:rsidR="008A2461" w:rsidRPr="00066011" w:rsidRDefault="008A2461" w:rsidP="008A2461">
      <w:pPr>
        <w:pStyle w:val="NormalHanging"/>
      </w:pPr>
      <w:r w:rsidRPr="00066011">
        <w:t>G.</w:t>
      </w:r>
      <w:r w:rsidRPr="00066011">
        <w:tab/>
        <w:t>billi l-</w:t>
      </w:r>
      <w:proofErr w:type="spellStart"/>
      <w:r w:rsidRPr="00066011">
        <w:t>MiCAR</w:t>
      </w:r>
      <w:proofErr w:type="spellEnd"/>
      <w:r w:rsidRPr="00066011">
        <w:t xml:space="preserve"> jeskludi mill-kamp ta’ applikazzjoni tiegħu, skont l-Artikolu 2(4) tiegħu, il-</w:t>
      </w:r>
      <w:proofErr w:type="spellStart"/>
      <w:r w:rsidRPr="00066011">
        <w:t>kriptoassi</w:t>
      </w:r>
      <w:proofErr w:type="spellEnd"/>
      <w:r w:rsidRPr="00066011">
        <w:t xml:space="preserve"> li jikkwalifikaw bħala strumenti finanzjarji, depożiti, fondi, </w:t>
      </w:r>
      <w:proofErr w:type="spellStart"/>
      <w:r w:rsidRPr="00066011">
        <w:t>titolizzazzjonijiet</w:t>
      </w:r>
      <w:proofErr w:type="spellEnd"/>
      <w:r w:rsidRPr="00066011">
        <w:t xml:space="preserve">, prodotti tal-assigurazzjoni jew tal-pensjoni skont id-dritt attwali tal-UE, u b’hekk jiżgura li tali </w:t>
      </w:r>
      <w:proofErr w:type="spellStart"/>
      <w:r w:rsidRPr="00066011">
        <w:t>kriptoassi</w:t>
      </w:r>
      <w:proofErr w:type="spellEnd"/>
      <w:r w:rsidRPr="00066011">
        <w:t xml:space="preserve"> jibqgħu soġġetti </w:t>
      </w:r>
      <w:proofErr w:type="spellStart"/>
      <w:r w:rsidRPr="00066011">
        <w:t>għall-oqfsa</w:t>
      </w:r>
      <w:proofErr w:type="spellEnd"/>
      <w:r w:rsidRPr="00066011">
        <w:t xml:space="preserve"> </w:t>
      </w:r>
      <w:proofErr w:type="spellStart"/>
      <w:r w:rsidRPr="00066011">
        <w:t>leġiżlattivi</w:t>
      </w:r>
      <w:proofErr w:type="spellEnd"/>
      <w:r w:rsidRPr="00066011">
        <w:t xml:space="preserve"> rilevanti speċifiċi għas-settur u jirriflettu l-mudell ta’ superviżjoni </w:t>
      </w:r>
      <w:proofErr w:type="spellStart"/>
      <w:r w:rsidRPr="00066011">
        <w:t>bbażat</w:t>
      </w:r>
      <w:proofErr w:type="spellEnd"/>
      <w:r w:rsidRPr="00066011">
        <w:t xml:space="preserve"> fuq il-prodott tad-dritt tal-UE dwar is-servizzi finanzjarji;</w:t>
      </w:r>
    </w:p>
    <w:p w14:paraId="70D291E3" w14:textId="77777777" w:rsidR="008A2461" w:rsidRPr="00066011" w:rsidRDefault="008A2461" w:rsidP="008A2461">
      <w:pPr>
        <w:pStyle w:val="NormalHanging"/>
      </w:pPr>
      <w:r w:rsidRPr="00066011">
        <w:t>H.</w:t>
      </w:r>
      <w:r w:rsidRPr="00066011">
        <w:tab/>
        <w:t xml:space="preserve">billi l-amministrazzjoni l-ġdida tal-Istati Uniti hija ferm aktar miftuħa </w:t>
      </w:r>
      <w:proofErr w:type="spellStart"/>
      <w:r w:rsidRPr="00066011">
        <w:t>għall-kriptoassi</w:t>
      </w:r>
      <w:proofErr w:type="spellEnd"/>
      <w:r w:rsidRPr="00066011">
        <w:t xml:space="preserve">, u </w:t>
      </w:r>
      <w:r w:rsidRPr="00066011">
        <w:lastRenderedPageBreak/>
        <w:t xml:space="preserve">dan wassal għall-adozzjoni ta’ leġiżlazzjoni ewlenija u </w:t>
      </w:r>
      <w:proofErr w:type="spellStart"/>
      <w:r w:rsidRPr="00066011">
        <w:t>approċċ</w:t>
      </w:r>
      <w:proofErr w:type="spellEnd"/>
      <w:r w:rsidRPr="00066011">
        <w:t xml:space="preserve"> aktar laxk għall-infurzar mill-awtoritajiet </w:t>
      </w:r>
      <w:proofErr w:type="spellStart"/>
      <w:r w:rsidRPr="00066011">
        <w:t>superviżorji</w:t>
      </w:r>
      <w:proofErr w:type="spellEnd"/>
      <w:r w:rsidRPr="00066011">
        <w:t>; billi l-</w:t>
      </w:r>
      <w:proofErr w:type="spellStart"/>
      <w:r w:rsidRPr="00066011">
        <w:t>approċċ</w:t>
      </w:r>
      <w:proofErr w:type="spellEnd"/>
      <w:r w:rsidRPr="00066011">
        <w:t xml:space="preserve"> regolatorju fl-Istati Uniti għadu qed jiġi żviluppat u dawk li jfasslu l-politika u r-regolaturi tal-Istati Uniti ġeneralment jirreferu minflok għal “assi diġitali”, mifhuma b’mod komuni li jinkludu rappreżentazzjonijiet </w:t>
      </w:r>
      <w:proofErr w:type="spellStart"/>
      <w:r w:rsidRPr="00066011">
        <w:t>kriptografikament</w:t>
      </w:r>
      <w:proofErr w:type="spellEnd"/>
      <w:r w:rsidRPr="00066011">
        <w:t xml:space="preserve"> diġitali ta’ valur jew drittijiet garantiti f’reġistru distribwit, inklużi </w:t>
      </w:r>
      <w:proofErr w:type="spellStart"/>
      <w:r w:rsidRPr="00066011">
        <w:t>kriptovaluti</w:t>
      </w:r>
      <w:proofErr w:type="spellEnd"/>
      <w:r w:rsidRPr="00066011">
        <w:t xml:space="preserve">, </w:t>
      </w:r>
      <w:proofErr w:type="spellStart"/>
      <w:r w:rsidRPr="00066011">
        <w:t>stablecoins</w:t>
      </w:r>
      <w:proofErr w:type="spellEnd"/>
      <w:r w:rsidRPr="00066011">
        <w:t xml:space="preserve"> u ċerti strumenti </w:t>
      </w:r>
      <w:proofErr w:type="spellStart"/>
      <w:r w:rsidRPr="00066011">
        <w:t>tokenizzati</w:t>
      </w:r>
      <w:proofErr w:type="spellEnd"/>
      <w:r w:rsidRPr="00066011">
        <w:t>;</w:t>
      </w:r>
    </w:p>
    <w:p w14:paraId="5933A647" w14:textId="77777777" w:rsidR="008A2461" w:rsidRPr="00066011" w:rsidRDefault="008A2461" w:rsidP="008A2461">
      <w:pPr>
        <w:pStyle w:val="Normal12a"/>
      </w:pPr>
      <w:r w:rsidRPr="00066011">
        <w:rPr>
          <w:b/>
          <w:i/>
        </w:rPr>
        <w:t>Ħarsa ġenerali</w:t>
      </w:r>
    </w:p>
    <w:p w14:paraId="2D7ED287" w14:textId="77777777" w:rsidR="008A2461" w:rsidRPr="00066011" w:rsidRDefault="008A2461" w:rsidP="008A2461">
      <w:pPr>
        <w:pStyle w:val="NormalHanging12a"/>
      </w:pPr>
      <w:r w:rsidRPr="00066011">
        <w:t>1.</w:t>
      </w:r>
      <w:r w:rsidRPr="00066011">
        <w:tab/>
        <w:t xml:space="preserve">Jappoġġja l-għan fit-tul ta’ </w:t>
      </w:r>
      <w:proofErr w:type="spellStart"/>
      <w:r w:rsidRPr="00066011">
        <w:t>approċċ</w:t>
      </w:r>
      <w:proofErr w:type="spellEnd"/>
      <w:r w:rsidRPr="00066011">
        <w:t xml:space="preserve"> mifrux mas-sistema kollha, ibbażat fuq l-attività u </w:t>
      </w:r>
      <w:proofErr w:type="spellStart"/>
      <w:r w:rsidRPr="00066011">
        <w:t>teknoloġikament</w:t>
      </w:r>
      <w:proofErr w:type="spellEnd"/>
      <w:r w:rsidRPr="00066011">
        <w:t xml:space="preserve"> newtrali għall-qafas regolatorju tal-UE għas-servizzi finanzjarji;</w:t>
      </w:r>
    </w:p>
    <w:p w14:paraId="755F4B9F" w14:textId="77777777" w:rsidR="008A2461" w:rsidRPr="00066011" w:rsidRDefault="008A2461" w:rsidP="008A2461">
      <w:pPr>
        <w:pStyle w:val="NormalHanging12a"/>
      </w:pPr>
      <w:r w:rsidRPr="00066011">
        <w:t>2.</w:t>
      </w:r>
      <w:r w:rsidRPr="00066011">
        <w:tab/>
      </w:r>
      <w:proofErr w:type="spellStart"/>
      <w:r w:rsidRPr="00066011">
        <w:t>Jissottolinja</w:t>
      </w:r>
      <w:proofErr w:type="spellEnd"/>
      <w:r w:rsidRPr="00066011">
        <w:t xml:space="preserve"> li d-</w:t>
      </w:r>
      <w:proofErr w:type="spellStart"/>
      <w:r w:rsidRPr="00066011">
        <w:t>DLTs</w:t>
      </w:r>
      <w:proofErr w:type="spellEnd"/>
      <w:r w:rsidRPr="00066011">
        <w:t xml:space="preserve"> u t-</w:t>
      </w:r>
      <w:proofErr w:type="spellStart"/>
      <w:r w:rsidRPr="00066011">
        <w:t>tokenizzazzjoni</w:t>
      </w:r>
      <w:proofErr w:type="spellEnd"/>
      <w:r w:rsidRPr="00066011">
        <w:t xml:space="preserve"> tal-assi għandhom il-potenzjal li jappoġġjaw l-objettivi tal-Unjoni tat-Tfaddil u tal-Investimenti billi jiffaċilitaw l-investiment </w:t>
      </w:r>
      <w:proofErr w:type="spellStart"/>
      <w:r w:rsidRPr="00066011">
        <w:t>transfruntier</w:t>
      </w:r>
      <w:proofErr w:type="spellEnd"/>
      <w:r w:rsidRPr="00066011">
        <w:t>, inaqqsu l-</w:t>
      </w:r>
      <w:proofErr w:type="spellStart"/>
      <w:r w:rsidRPr="00066011">
        <w:t>frammentazzjoni</w:t>
      </w:r>
      <w:proofErr w:type="spellEnd"/>
      <w:r w:rsidRPr="00066011">
        <w:t xml:space="preserve"> tas-suq u jippermettu infrastruttura tas-suq kapitali aktar effiċjenti u inklużiva madwar l-UE; </w:t>
      </w:r>
      <w:proofErr w:type="spellStart"/>
      <w:r w:rsidRPr="00066011">
        <w:t>jissottolinja</w:t>
      </w:r>
      <w:proofErr w:type="spellEnd"/>
      <w:r w:rsidRPr="00066011">
        <w:t xml:space="preserve"> r-rwol </w:t>
      </w:r>
      <w:proofErr w:type="spellStart"/>
      <w:r w:rsidRPr="00066011">
        <w:t>kritiku</w:t>
      </w:r>
      <w:proofErr w:type="spellEnd"/>
      <w:r w:rsidRPr="00066011">
        <w:t xml:space="preserve"> tal-</w:t>
      </w:r>
      <w:proofErr w:type="spellStart"/>
      <w:r w:rsidRPr="00066011">
        <w:t>interoperabbiltà</w:t>
      </w:r>
      <w:proofErr w:type="spellEnd"/>
      <w:r w:rsidRPr="00066011">
        <w:t>;</w:t>
      </w:r>
    </w:p>
    <w:p w14:paraId="63E51702" w14:textId="77777777" w:rsidR="008A2461" w:rsidRPr="00066011" w:rsidRDefault="008A2461" w:rsidP="008A2461">
      <w:pPr>
        <w:pStyle w:val="NormalHanging12a"/>
      </w:pPr>
      <w:r w:rsidRPr="00066011">
        <w:t>3.</w:t>
      </w:r>
      <w:r w:rsidRPr="00066011">
        <w:tab/>
        <w:t xml:space="preserve">Jenfasizza li l-emerġenza ta’ teknoloġiji ġodda fil-finanzi toħloq sfidi ġodda għall-qafas regolatorju u </w:t>
      </w:r>
      <w:proofErr w:type="spellStart"/>
      <w:r w:rsidRPr="00066011">
        <w:t>superviżorju</w:t>
      </w:r>
      <w:proofErr w:type="spellEnd"/>
      <w:r w:rsidRPr="00066011">
        <w:t>; jinnota d-</w:t>
      </w:r>
      <w:proofErr w:type="spellStart"/>
      <w:r w:rsidRPr="00066011">
        <w:t>diversità</w:t>
      </w:r>
      <w:proofErr w:type="spellEnd"/>
      <w:r w:rsidRPr="00066011">
        <w:t xml:space="preserve"> fost l-assi diġitali u jirrikonoxxi li r-riskji assoċjati u l-potenzjal kummerċjali jvarjaw minn kategorija għal oħra; jafferma l-impenn tiegħu għar-reviżjoni </w:t>
      </w:r>
      <w:proofErr w:type="spellStart"/>
      <w:r w:rsidRPr="00066011">
        <w:t>mmirata</w:t>
      </w:r>
      <w:proofErr w:type="spellEnd"/>
      <w:r w:rsidRPr="00066011">
        <w:t xml:space="preserve"> tal-</w:t>
      </w:r>
      <w:proofErr w:type="spellStart"/>
      <w:r w:rsidRPr="00066011">
        <w:t>oqfsa</w:t>
      </w:r>
      <w:proofErr w:type="spellEnd"/>
      <w:r w:rsidRPr="00066011">
        <w:t xml:space="preserve"> regolatorji tal-UE biex jiġu żviluppati swieq kapitali u infrastruttura tal-pagamenti tal-UE </w:t>
      </w:r>
      <w:proofErr w:type="spellStart"/>
      <w:r w:rsidRPr="00066011">
        <w:t>robusti</w:t>
      </w:r>
      <w:proofErr w:type="spellEnd"/>
      <w:r w:rsidRPr="00066011">
        <w:t xml:space="preserve"> u diġitali, </w:t>
      </w:r>
      <w:proofErr w:type="spellStart"/>
      <w:r w:rsidRPr="00066011">
        <w:t>iffaċilitati</w:t>
      </w:r>
      <w:proofErr w:type="spellEnd"/>
      <w:r w:rsidRPr="00066011">
        <w:t xml:space="preserve"> mill-assi; iħeġġeġ lill-Kummissjoni </w:t>
      </w:r>
      <w:proofErr w:type="spellStart"/>
      <w:r w:rsidRPr="00066011">
        <w:t>tivvaluta</w:t>
      </w:r>
      <w:proofErr w:type="spellEnd"/>
      <w:r w:rsidRPr="00066011">
        <w:t xml:space="preserve"> l-ħtieġa u l-</w:t>
      </w:r>
      <w:proofErr w:type="spellStart"/>
      <w:r w:rsidRPr="00066011">
        <w:t>fattibbiltà</w:t>
      </w:r>
      <w:proofErr w:type="spellEnd"/>
      <w:r w:rsidRPr="00066011">
        <w:t xml:space="preserve"> tar-regolamentazzjoni tal-għoti u t-teħid b’self tal-</w:t>
      </w:r>
      <w:proofErr w:type="spellStart"/>
      <w:r w:rsidRPr="00066011">
        <w:t>kriptoassi</w:t>
      </w:r>
      <w:proofErr w:type="spellEnd"/>
      <w:r w:rsidRPr="00066011">
        <w:t>, inklużi l-</w:t>
      </w:r>
      <w:proofErr w:type="spellStart"/>
      <w:r w:rsidRPr="00066011">
        <w:t>istaking</w:t>
      </w:r>
      <w:proofErr w:type="spellEnd"/>
      <w:r w:rsidRPr="00066011">
        <w:t xml:space="preserve">, </w:t>
      </w:r>
      <w:proofErr w:type="spellStart"/>
      <w:r w:rsidRPr="00066011">
        <w:t>it-tokens</w:t>
      </w:r>
      <w:proofErr w:type="spellEnd"/>
      <w:r w:rsidRPr="00066011">
        <w:t xml:space="preserve"> mhux </w:t>
      </w:r>
      <w:proofErr w:type="spellStart"/>
      <w:r w:rsidRPr="00066011">
        <w:t>funġibbli</w:t>
      </w:r>
      <w:proofErr w:type="spellEnd"/>
      <w:r w:rsidRPr="00066011">
        <w:t xml:space="preserve"> u l-finanzjament </w:t>
      </w:r>
      <w:proofErr w:type="spellStart"/>
      <w:r w:rsidRPr="00066011">
        <w:t>deċentralizzat</w:t>
      </w:r>
      <w:proofErr w:type="spellEnd"/>
      <w:r w:rsidRPr="00066011">
        <w:t>, fl-ambitu tal-</w:t>
      </w:r>
      <w:proofErr w:type="spellStart"/>
      <w:r w:rsidRPr="00066011">
        <w:t>MiCAR</w:t>
      </w:r>
      <w:proofErr w:type="spellEnd"/>
      <w:r w:rsidRPr="00066011">
        <w:t>;</w:t>
      </w:r>
    </w:p>
    <w:p w14:paraId="66B0987E" w14:textId="77777777" w:rsidR="008A2461" w:rsidRPr="00066011" w:rsidRDefault="008A2461" w:rsidP="008A2461">
      <w:pPr>
        <w:pStyle w:val="NormalHanging12a"/>
      </w:pPr>
      <w:r w:rsidRPr="00066011">
        <w:t>4.</w:t>
      </w:r>
      <w:r w:rsidRPr="00066011">
        <w:tab/>
      </w:r>
      <w:proofErr w:type="spellStart"/>
      <w:r w:rsidRPr="00066011">
        <w:t>Jissottolinja</w:t>
      </w:r>
      <w:proofErr w:type="spellEnd"/>
      <w:r w:rsidRPr="00066011">
        <w:t xml:space="preserve"> l-kapaċitajiet potenzjali ta’ innovazzjoni u konnettività tar-reġistri distribwiti </w:t>
      </w:r>
      <w:proofErr w:type="spellStart"/>
      <w:r w:rsidRPr="00066011">
        <w:t>kriptografikament</w:t>
      </w:r>
      <w:proofErr w:type="spellEnd"/>
      <w:r w:rsidRPr="00066011">
        <w:t xml:space="preserve"> siguri u ta’ teknoloġiji simili għall-infrastruttura tas-servizzi finanzjarji, kemm fi ħdan l-UE kif ukoll għar-rwol globali tal-UE; jenfasizza li ambjent regolatorju prevedibbli u favorevoli għall-innovazzjoni se jkun essenzjali biex jiġi żgurat li l-investiment u l-iżvilupp teknoloġiku jibqgħu fl-Unjoni u sabiex </w:t>
      </w:r>
      <w:proofErr w:type="spellStart"/>
      <w:r w:rsidRPr="00066011">
        <w:t>jitrawmu</w:t>
      </w:r>
      <w:proofErr w:type="spellEnd"/>
      <w:r w:rsidRPr="00066011">
        <w:t xml:space="preserve"> l-kompetittività u l-fiduċja f’infrastruttura finanzjarja </w:t>
      </w:r>
      <w:proofErr w:type="spellStart"/>
      <w:r w:rsidRPr="00066011">
        <w:t>denominata</w:t>
      </w:r>
      <w:proofErr w:type="spellEnd"/>
      <w:r w:rsidRPr="00066011">
        <w:t xml:space="preserve"> mill-euro;</w:t>
      </w:r>
    </w:p>
    <w:p w14:paraId="1FD701C7" w14:textId="77777777" w:rsidR="008A2461" w:rsidRPr="00066011" w:rsidRDefault="008A2461" w:rsidP="008A2461">
      <w:pPr>
        <w:pStyle w:val="Normal12a"/>
      </w:pPr>
      <w:proofErr w:type="spellStart"/>
      <w:r w:rsidRPr="00066011">
        <w:rPr>
          <w:b/>
          <w:i/>
        </w:rPr>
        <w:t>Kriptoassi</w:t>
      </w:r>
      <w:proofErr w:type="spellEnd"/>
    </w:p>
    <w:p w14:paraId="166BE744" w14:textId="77777777" w:rsidR="008A2461" w:rsidRPr="00066011" w:rsidRDefault="008A2461" w:rsidP="008A2461">
      <w:pPr>
        <w:pStyle w:val="NormalHanging12a"/>
      </w:pPr>
      <w:r w:rsidRPr="00066011">
        <w:t>5.</w:t>
      </w:r>
      <w:r w:rsidRPr="00066011">
        <w:tab/>
        <w:t xml:space="preserve">Jirrikonoxxi li l-UE kienet fost l-ewwel </w:t>
      </w:r>
      <w:proofErr w:type="spellStart"/>
      <w:r w:rsidRPr="00066011">
        <w:t>ġuriżdizzjonijiet</w:t>
      </w:r>
      <w:proofErr w:type="spellEnd"/>
      <w:r w:rsidRPr="00066011">
        <w:t xml:space="preserve"> li </w:t>
      </w:r>
      <w:proofErr w:type="spellStart"/>
      <w:r w:rsidRPr="00066011">
        <w:t>adottaw</w:t>
      </w:r>
      <w:proofErr w:type="spellEnd"/>
      <w:r w:rsidRPr="00066011">
        <w:t xml:space="preserve"> u </w:t>
      </w:r>
      <w:proofErr w:type="spellStart"/>
      <w:r w:rsidRPr="00066011">
        <w:t>implimentaw</w:t>
      </w:r>
      <w:proofErr w:type="spellEnd"/>
      <w:r w:rsidRPr="00066011">
        <w:t xml:space="preserve"> reġim iddedikat </w:t>
      </w:r>
      <w:proofErr w:type="spellStart"/>
      <w:r w:rsidRPr="00066011">
        <w:t>għall-kriptoassi</w:t>
      </w:r>
      <w:proofErr w:type="spellEnd"/>
      <w:r w:rsidRPr="00066011">
        <w:t xml:space="preserve">, </w:t>
      </w:r>
      <w:proofErr w:type="spellStart"/>
      <w:r w:rsidRPr="00066011">
        <w:t>mal-MiCAR</w:t>
      </w:r>
      <w:proofErr w:type="spellEnd"/>
      <w:r w:rsidRPr="00066011">
        <w:t xml:space="preserve">, u li applikat it-teknoloġija </w:t>
      </w:r>
      <w:proofErr w:type="spellStart"/>
      <w:r w:rsidRPr="00066011">
        <w:t>tad</w:t>
      </w:r>
      <w:proofErr w:type="spellEnd"/>
      <w:r w:rsidRPr="00066011">
        <w:t xml:space="preserve">-DLT fis-settur finanzjarju; jistieden lill-Kummissjoni, biex b’kooperazzjoni mill-qrib </w:t>
      </w:r>
      <w:proofErr w:type="spellStart"/>
      <w:r w:rsidRPr="00066011">
        <w:t>mal</w:t>
      </w:r>
      <w:proofErr w:type="spellEnd"/>
      <w:r w:rsidRPr="00066011">
        <w:t>-EBA, l-ESMA, l-Awtorità għall-Ġlieda Kontra l-Ħasil tal-Flus u l-Finanzjament tat-Terroriżmu (AMLA) u l-awtoritajiet nazzjonali kompetenti, tiżgura l-infurzar effettiv tal-</w:t>
      </w:r>
      <w:proofErr w:type="spellStart"/>
      <w:r w:rsidRPr="00066011">
        <w:t>MiCAR</w:t>
      </w:r>
      <w:proofErr w:type="spellEnd"/>
      <w:r w:rsidRPr="00066011">
        <w:t>; jistieden lill-Istati Membri joqogħdu lura milli jintroduċu rekwiżiti u obbligazzjonijiet addizzjonali lil hinn mill-</w:t>
      </w:r>
      <w:proofErr w:type="spellStart"/>
      <w:r w:rsidRPr="00066011">
        <w:t>oqfsa</w:t>
      </w:r>
      <w:proofErr w:type="spellEnd"/>
      <w:r w:rsidRPr="00066011">
        <w:t xml:space="preserve"> tal-</w:t>
      </w:r>
      <w:proofErr w:type="spellStart"/>
      <w:r w:rsidRPr="00066011">
        <w:t>MiCAR</w:t>
      </w:r>
      <w:proofErr w:type="spellEnd"/>
      <w:r w:rsidRPr="00066011">
        <w:t xml:space="preserve"> jew tar-Regolament dwar it-Trasferiment ta’ Fondi</w:t>
      </w:r>
      <w:r w:rsidRPr="00066011">
        <w:rPr>
          <w:rStyle w:val="FootnoteReference"/>
        </w:rPr>
        <w:footnoteReference w:customMarkFollows="1" w:id="5"/>
        <w:t>5</w:t>
      </w:r>
      <w:r w:rsidRPr="00066011">
        <w:t>.</w:t>
      </w:r>
    </w:p>
    <w:p w14:paraId="4493E97B" w14:textId="77777777" w:rsidR="008A2461" w:rsidRPr="00066011" w:rsidRDefault="008A2461" w:rsidP="008A2461">
      <w:pPr>
        <w:pStyle w:val="NormalHanging12a"/>
      </w:pPr>
      <w:r w:rsidRPr="00066011">
        <w:t>6.</w:t>
      </w:r>
      <w:r w:rsidRPr="00066011">
        <w:tab/>
        <w:t>Jisħaq fuq l-importanza li jissaħħu l-kapaċitajiet tad-data, b’mod partikolari fir-rigward tal-</w:t>
      </w:r>
      <w:proofErr w:type="spellStart"/>
      <w:r w:rsidRPr="00066011">
        <w:t>ingranaġġ</w:t>
      </w:r>
      <w:proofErr w:type="spellEnd"/>
      <w:r w:rsidRPr="00066011">
        <w:t xml:space="preserve"> fl-industrija tal-</w:t>
      </w:r>
      <w:proofErr w:type="spellStart"/>
      <w:r w:rsidRPr="00066011">
        <w:t>kripto</w:t>
      </w:r>
      <w:proofErr w:type="spellEnd"/>
      <w:r w:rsidRPr="00066011">
        <w:t xml:space="preserve"> u l-</w:t>
      </w:r>
      <w:proofErr w:type="spellStart"/>
      <w:r w:rsidRPr="00066011">
        <w:t>interkonnessjonijiet</w:t>
      </w:r>
      <w:proofErr w:type="spellEnd"/>
      <w:r w:rsidRPr="00066011">
        <w:t xml:space="preserve"> mas-settur tal-</w:t>
      </w:r>
      <w:r w:rsidRPr="00066011">
        <w:lastRenderedPageBreak/>
        <w:t xml:space="preserve">istituzzjonijiet finanzjarji mhux bankarji; iħeġġeġ lill-Kummissjoni tkompli </w:t>
      </w:r>
      <w:proofErr w:type="spellStart"/>
      <w:r w:rsidRPr="00066011">
        <w:t>timmonitorja</w:t>
      </w:r>
      <w:proofErr w:type="spellEnd"/>
      <w:r w:rsidRPr="00066011">
        <w:t xml:space="preserve"> l-</w:t>
      </w:r>
      <w:proofErr w:type="spellStart"/>
      <w:r w:rsidRPr="00066011">
        <w:t>interkonnettività</w:t>
      </w:r>
      <w:proofErr w:type="spellEnd"/>
      <w:r w:rsidRPr="00066011">
        <w:t xml:space="preserve"> tal-</w:t>
      </w:r>
      <w:proofErr w:type="spellStart"/>
      <w:r w:rsidRPr="00066011">
        <w:t>kriptoassi</w:t>
      </w:r>
      <w:proofErr w:type="spellEnd"/>
      <w:r w:rsidRPr="00066011">
        <w:t xml:space="preserve"> mas-sistema finanzjarja; jinnota li l-</w:t>
      </w:r>
      <w:proofErr w:type="spellStart"/>
      <w:r w:rsidRPr="00066011">
        <w:t>kriptoassi</w:t>
      </w:r>
      <w:proofErr w:type="spellEnd"/>
      <w:r w:rsidRPr="00066011">
        <w:t xml:space="preserve"> mhux garantiti jistgħu jkunu suxxettibbli għal riskji u </w:t>
      </w:r>
      <w:proofErr w:type="spellStart"/>
      <w:r w:rsidRPr="00066011">
        <w:t>volatilità</w:t>
      </w:r>
      <w:proofErr w:type="spellEnd"/>
      <w:r w:rsidRPr="00066011">
        <w:t xml:space="preserve"> addizzjonali;</w:t>
      </w:r>
    </w:p>
    <w:p w14:paraId="7970DBFC" w14:textId="77777777" w:rsidR="008A2461" w:rsidRPr="00066011" w:rsidRDefault="008A2461" w:rsidP="008A2461">
      <w:pPr>
        <w:pStyle w:val="NormalHanging12a"/>
      </w:pPr>
      <w:r w:rsidRPr="00066011">
        <w:t>7.</w:t>
      </w:r>
      <w:r w:rsidRPr="00066011">
        <w:tab/>
        <w:t xml:space="preserve">Jistieden lill-EBA, lill-ESMA, lill-AMLA, lill-Awtorità Ewropea tal-Assigurazzjoni u l-Pensjonijiet tax-Xogħol, lill-awtoritajiet nazzjonali kompetenti, lill-BĊE u lill-BERS isaħħu d-djalogu </w:t>
      </w:r>
      <w:proofErr w:type="spellStart"/>
      <w:r w:rsidRPr="00066011">
        <w:t>superviżorju</w:t>
      </w:r>
      <w:proofErr w:type="spellEnd"/>
      <w:r w:rsidRPr="00066011">
        <w:t xml:space="preserve"> dwar il-gruppi </w:t>
      </w:r>
      <w:proofErr w:type="spellStart"/>
      <w:r w:rsidRPr="00066011">
        <w:t>multifunzjonali</w:t>
      </w:r>
      <w:proofErr w:type="spellEnd"/>
      <w:r w:rsidRPr="00066011">
        <w:t xml:space="preserve"> sinifikanti (</w:t>
      </w:r>
      <w:proofErr w:type="spellStart"/>
      <w:r w:rsidRPr="00066011">
        <w:t>MFGs</w:t>
      </w:r>
      <w:proofErr w:type="spellEnd"/>
      <w:r w:rsidRPr="00066011">
        <w:t xml:space="preserve">); </w:t>
      </w:r>
      <w:proofErr w:type="spellStart"/>
      <w:r w:rsidRPr="00066011">
        <w:t>jissottolinja</w:t>
      </w:r>
      <w:proofErr w:type="spellEnd"/>
      <w:r w:rsidRPr="00066011">
        <w:t xml:space="preserve"> l-ħtieġa li l-qafas ta’ politika tal-</w:t>
      </w:r>
      <w:proofErr w:type="spellStart"/>
      <w:r w:rsidRPr="00066011">
        <w:t>MiCAR</w:t>
      </w:r>
      <w:proofErr w:type="spellEnd"/>
      <w:r w:rsidRPr="00066011">
        <w:t xml:space="preserve"> jiġi allinjat </w:t>
      </w:r>
      <w:proofErr w:type="spellStart"/>
      <w:r w:rsidRPr="00066011">
        <w:t>għall-MFGs</w:t>
      </w:r>
      <w:proofErr w:type="spellEnd"/>
      <w:r w:rsidRPr="00066011">
        <w:t xml:space="preserve"> sinifikanti mhux bankarji;</w:t>
      </w:r>
    </w:p>
    <w:p w14:paraId="79B45D9C" w14:textId="77777777" w:rsidR="008A2461" w:rsidRPr="00066011" w:rsidRDefault="008A2461" w:rsidP="008A2461">
      <w:pPr>
        <w:pStyle w:val="NormalHanging12a"/>
      </w:pPr>
      <w:r w:rsidRPr="00066011">
        <w:t>8.</w:t>
      </w:r>
      <w:r w:rsidRPr="00066011">
        <w:tab/>
        <w:t xml:space="preserve">Jirrikonoxxi li t-teknoloġiji tar-reġistru distribwit jintroduċu kunsiderazzjonijiet teknoloġiċi u </w:t>
      </w:r>
      <w:proofErr w:type="spellStart"/>
      <w:r w:rsidRPr="00066011">
        <w:t>operazzjonali</w:t>
      </w:r>
      <w:proofErr w:type="spellEnd"/>
      <w:r w:rsidRPr="00066011">
        <w:t xml:space="preserve"> ġodda </w:t>
      </w:r>
      <w:proofErr w:type="spellStart"/>
      <w:r w:rsidRPr="00066011">
        <w:t>għas-superviżuri</w:t>
      </w:r>
      <w:proofErr w:type="spellEnd"/>
      <w:r w:rsidRPr="00066011">
        <w:t xml:space="preserve"> finanzjarji, inklużi kwistjonijiet relatati mas-sigurtà tal-kuntratti intelliġenti, il-</w:t>
      </w:r>
      <w:proofErr w:type="spellStart"/>
      <w:r w:rsidRPr="00066011">
        <w:t>governanza</w:t>
      </w:r>
      <w:proofErr w:type="spellEnd"/>
      <w:r w:rsidRPr="00066011">
        <w:t xml:space="preserve"> tan-networks </w:t>
      </w:r>
      <w:proofErr w:type="spellStart"/>
      <w:r w:rsidRPr="00066011">
        <w:t>deċentralizzati</w:t>
      </w:r>
      <w:proofErr w:type="spellEnd"/>
      <w:r w:rsidRPr="00066011">
        <w:t xml:space="preserve">, </w:t>
      </w:r>
      <w:proofErr w:type="spellStart"/>
      <w:r w:rsidRPr="00066011">
        <w:t>ir-reżiljenza</w:t>
      </w:r>
      <w:proofErr w:type="spellEnd"/>
      <w:r w:rsidRPr="00066011">
        <w:t xml:space="preserve"> </w:t>
      </w:r>
      <w:proofErr w:type="spellStart"/>
      <w:r w:rsidRPr="00066011">
        <w:t>ċibernetika</w:t>
      </w:r>
      <w:proofErr w:type="spellEnd"/>
      <w:r w:rsidRPr="00066011">
        <w:t xml:space="preserve"> u </w:t>
      </w:r>
      <w:proofErr w:type="spellStart"/>
      <w:r w:rsidRPr="00066011">
        <w:t>l-ġestjoni</w:t>
      </w:r>
      <w:proofErr w:type="spellEnd"/>
      <w:r w:rsidRPr="00066011">
        <w:t xml:space="preserve"> tar-riskju </w:t>
      </w:r>
      <w:proofErr w:type="spellStart"/>
      <w:r w:rsidRPr="00066011">
        <w:t>operazzjonali</w:t>
      </w:r>
      <w:proofErr w:type="spellEnd"/>
      <w:r w:rsidRPr="00066011">
        <w:t xml:space="preserve">; jistieden lill-awtoritajiet </w:t>
      </w:r>
      <w:proofErr w:type="spellStart"/>
      <w:r w:rsidRPr="00066011">
        <w:t>superviżorji</w:t>
      </w:r>
      <w:proofErr w:type="spellEnd"/>
      <w:r w:rsidRPr="00066011">
        <w:t xml:space="preserve"> jiżviluppaw biżżejjed għarfien espert tekniku biex jifhmu u </w:t>
      </w:r>
      <w:proofErr w:type="spellStart"/>
      <w:r w:rsidRPr="00066011">
        <w:t>jimmonitorjaw</w:t>
      </w:r>
      <w:proofErr w:type="spellEnd"/>
      <w:r w:rsidRPr="00066011">
        <w:t xml:space="preserve"> dawn l-</w:t>
      </w:r>
      <w:proofErr w:type="spellStart"/>
      <w:r w:rsidRPr="00066011">
        <w:t>infrastrutturi</w:t>
      </w:r>
      <w:proofErr w:type="spellEnd"/>
      <w:r w:rsidRPr="00066011">
        <w:t xml:space="preserve"> tas-suq emerġenti b’mod effettiv;</w:t>
      </w:r>
    </w:p>
    <w:p w14:paraId="17782EAC" w14:textId="77777777" w:rsidR="008A2461" w:rsidRPr="00066011" w:rsidRDefault="008A2461" w:rsidP="008A2461">
      <w:pPr>
        <w:pStyle w:val="NormalHanging12a"/>
      </w:pPr>
      <w:r w:rsidRPr="00066011">
        <w:t>9.</w:t>
      </w:r>
      <w:r w:rsidRPr="00066011">
        <w:tab/>
        <w:t>Jesprimi tħassib dwar ir-rwol li l-</w:t>
      </w:r>
      <w:proofErr w:type="spellStart"/>
      <w:r w:rsidRPr="00066011">
        <w:t>kriptoassi</w:t>
      </w:r>
      <w:proofErr w:type="spellEnd"/>
      <w:r w:rsidRPr="00066011">
        <w:t xml:space="preserve"> għandhom fl-evażjoni tar-regolamenti u tas-sanzjonijiet kontra l-ħasil tal-flus u l-finanzjament tat-terroriżmu (AML/CFT); jisħaq fuq l-importanza li jissaħħu l-għodod </w:t>
      </w:r>
      <w:proofErr w:type="spellStart"/>
      <w:r w:rsidRPr="00066011">
        <w:t>superviżorji</w:t>
      </w:r>
      <w:proofErr w:type="spellEnd"/>
      <w:r w:rsidRPr="00066011">
        <w:t>, l-infurzar u l-istandards tal-</w:t>
      </w:r>
      <w:proofErr w:type="spellStart"/>
      <w:r w:rsidRPr="00066011">
        <w:t>konformità</w:t>
      </w:r>
      <w:proofErr w:type="spellEnd"/>
      <w:r w:rsidRPr="00066011">
        <w:t xml:space="preserve"> biex jiġu indirizzati r-riskji tal-AML/CFT, inklużi standards effettivi ta’ “kun af lill-klijent tiegħek” u l-</w:t>
      </w:r>
      <w:proofErr w:type="spellStart"/>
      <w:r w:rsidRPr="00066011">
        <w:t>monitoraġġ</w:t>
      </w:r>
      <w:proofErr w:type="spellEnd"/>
      <w:r w:rsidRPr="00066011">
        <w:t xml:space="preserve"> tal-pagamenti; </w:t>
      </w:r>
      <w:proofErr w:type="spellStart"/>
      <w:r w:rsidRPr="00066011">
        <w:t>jissottolinja</w:t>
      </w:r>
      <w:proofErr w:type="spellEnd"/>
      <w:r w:rsidRPr="00066011">
        <w:t xml:space="preserve"> li huwa importanti li l-awtoritajiet investigattivi jużaw it-teknoloġija wara l-</w:t>
      </w:r>
      <w:proofErr w:type="spellStart"/>
      <w:r w:rsidRPr="00066011">
        <w:t>kriptoassi</w:t>
      </w:r>
      <w:proofErr w:type="spellEnd"/>
      <w:r w:rsidRPr="00066011">
        <w:t xml:space="preserve"> biex </w:t>
      </w:r>
      <w:proofErr w:type="spellStart"/>
      <w:r w:rsidRPr="00066011">
        <w:t>jiskoraġġixxu</w:t>
      </w:r>
      <w:proofErr w:type="spellEnd"/>
      <w:r w:rsidRPr="00066011">
        <w:t xml:space="preserve"> l-</w:t>
      </w:r>
      <w:proofErr w:type="spellStart"/>
      <w:r w:rsidRPr="00066011">
        <w:t>kriptoreati</w:t>
      </w:r>
      <w:proofErr w:type="spellEnd"/>
      <w:r w:rsidRPr="00066011">
        <w:t>, u jikkooperaw ma’ xulxin dwar l-</w:t>
      </w:r>
      <w:proofErr w:type="spellStart"/>
      <w:r w:rsidRPr="00066011">
        <w:t>imblukkar</w:t>
      </w:r>
      <w:proofErr w:type="spellEnd"/>
      <w:r w:rsidRPr="00066011">
        <w:t xml:space="preserve"> ta’ tranżazzjonijiet illegali identifikati jew </w:t>
      </w:r>
      <w:proofErr w:type="spellStart"/>
      <w:r w:rsidRPr="00066011">
        <w:t>irrapportati</w:t>
      </w:r>
      <w:proofErr w:type="spellEnd"/>
      <w:r w:rsidRPr="00066011">
        <w:t>;</w:t>
      </w:r>
    </w:p>
    <w:p w14:paraId="78A33FD7" w14:textId="77777777" w:rsidR="008A2461" w:rsidRPr="00066011" w:rsidRDefault="008A2461" w:rsidP="008A2461">
      <w:pPr>
        <w:pStyle w:val="NormalHanging12a"/>
      </w:pPr>
      <w:r w:rsidRPr="00066011">
        <w:t>10.</w:t>
      </w:r>
      <w:r w:rsidRPr="00066011">
        <w:tab/>
        <w:t xml:space="preserve">Jinnota l-emerġenza ta’ prodotti </w:t>
      </w:r>
      <w:proofErr w:type="spellStart"/>
      <w:r w:rsidRPr="00066011">
        <w:t>ibridi</w:t>
      </w:r>
      <w:proofErr w:type="spellEnd"/>
      <w:r w:rsidRPr="00066011">
        <w:t xml:space="preserve"> li jikkombinaw karatteristiċi tal-</w:t>
      </w:r>
      <w:proofErr w:type="spellStart"/>
      <w:r w:rsidRPr="00066011">
        <w:t>kriptoassi</w:t>
      </w:r>
      <w:proofErr w:type="spellEnd"/>
      <w:r w:rsidRPr="00066011">
        <w:t xml:space="preserve"> u strumenti finanzjarji tradizzjonali, li jistgħu joħolqu inċertezza legali;</w:t>
      </w:r>
    </w:p>
    <w:p w14:paraId="29D526A0" w14:textId="77777777" w:rsidR="008A2461" w:rsidRPr="00066011" w:rsidRDefault="008A2461" w:rsidP="008A2461">
      <w:pPr>
        <w:pStyle w:val="Normal12a"/>
      </w:pPr>
      <w:proofErr w:type="spellStart"/>
      <w:r w:rsidRPr="00066011">
        <w:rPr>
          <w:b/>
          <w:i/>
        </w:rPr>
        <w:t>Tokenizzazzjoni</w:t>
      </w:r>
      <w:proofErr w:type="spellEnd"/>
      <w:r w:rsidRPr="00066011">
        <w:rPr>
          <w:b/>
          <w:i/>
        </w:rPr>
        <w:t xml:space="preserve"> tal-istrumenti finanzjarji</w:t>
      </w:r>
    </w:p>
    <w:p w14:paraId="713783FD" w14:textId="77777777" w:rsidR="008A2461" w:rsidRPr="00066011" w:rsidRDefault="008A2461" w:rsidP="008A2461">
      <w:pPr>
        <w:pStyle w:val="NormalHanging12a"/>
      </w:pPr>
      <w:r w:rsidRPr="00066011">
        <w:t>11.</w:t>
      </w:r>
      <w:r w:rsidRPr="00066011">
        <w:tab/>
        <w:t xml:space="preserve">Jinnota li l-premessa 3 tar-Regolament (UE) 2022/858 </w:t>
      </w:r>
      <w:proofErr w:type="spellStart"/>
      <w:r w:rsidRPr="00066011">
        <w:t>tiddefinixxi</w:t>
      </w:r>
      <w:proofErr w:type="spellEnd"/>
      <w:r w:rsidRPr="00066011">
        <w:t xml:space="preserve"> t-“</w:t>
      </w:r>
      <w:proofErr w:type="spellStart"/>
      <w:r w:rsidRPr="00066011">
        <w:t>tokenizzazzjoni</w:t>
      </w:r>
      <w:proofErr w:type="spellEnd"/>
      <w:r w:rsidRPr="00066011">
        <w:t xml:space="preserve">” tal-istrumenti finanzjarji bħala r-rappreżentazzjoni diġitali ta’ strumenti finanzjarji f’reġistri distribwiti jew il-ħruġ ta’ klassijiet ta’ assi tradizzjonali f’forma </w:t>
      </w:r>
      <w:proofErr w:type="spellStart"/>
      <w:r w:rsidRPr="00066011">
        <w:t>tokenizzata</w:t>
      </w:r>
      <w:proofErr w:type="spellEnd"/>
      <w:r w:rsidRPr="00066011">
        <w:t xml:space="preserve"> biex ikunu jistgħu jinħarġu, jinħażnu u jiġu </w:t>
      </w:r>
      <w:proofErr w:type="spellStart"/>
      <w:r w:rsidRPr="00066011">
        <w:t>ttrasferiti</w:t>
      </w:r>
      <w:proofErr w:type="spellEnd"/>
      <w:r w:rsidRPr="00066011">
        <w:t xml:space="preserve"> fuq reġistru distribwit;</w:t>
      </w:r>
    </w:p>
    <w:p w14:paraId="79CF8621" w14:textId="77777777" w:rsidR="008A2461" w:rsidRPr="00066011" w:rsidRDefault="008A2461" w:rsidP="008A2461">
      <w:pPr>
        <w:pStyle w:val="NormalHanging12a"/>
      </w:pPr>
      <w:r w:rsidRPr="00066011">
        <w:t>12.</w:t>
      </w:r>
      <w:r w:rsidRPr="00066011">
        <w:tab/>
        <w:t>Jisħaq li t-</w:t>
      </w:r>
      <w:proofErr w:type="spellStart"/>
      <w:r w:rsidRPr="00066011">
        <w:t>tokenizzazzjoni</w:t>
      </w:r>
      <w:proofErr w:type="spellEnd"/>
      <w:r w:rsidRPr="00066011">
        <w:t xml:space="preserve"> tal-assi finanzjarji fiha nnifisha ma tbiddilx in-natura legali jew il-karatteristiċi ekonomiċi ewlenin ta’ dawk l-assi; jenfasizza li l-istrumenti finanzjarji </w:t>
      </w:r>
      <w:proofErr w:type="spellStart"/>
      <w:r w:rsidRPr="00066011">
        <w:t>tokenizzati</w:t>
      </w:r>
      <w:proofErr w:type="spellEnd"/>
      <w:r w:rsidRPr="00066011">
        <w:t xml:space="preserve"> jridu jagħtu drittijiet ekwivalenti għal dawk marbuta ma’ titoli tradizzjonali sabiex jiġi evitat l-arbitraġġ regolatorju u tiġi </w:t>
      </w:r>
      <w:proofErr w:type="spellStart"/>
      <w:r w:rsidRPr="00066011">
        <w:t>ssalvagwardjata</w:t>
      </w:r>
      <w:proofErr w:type="spellEnd"/>
      <w:r w:rsidRPr="00066011">
        <w:t xml:space="preserve"> l-protezzjoni tal-investituri;</w:t>
      </w:r>
    </w:p>
    <w:p w14:paraId="29599EB2" w14:textId="77777777" w:rsidR="008A2461" w:rsidRPr="00066011" w:rsidRDefault="008A2461" w:rsidP="008A2461">
      <w:pPr>
        <w:pStyle w:val="NormalHanging12a"/>
      </w:pPr>
      <w:r w:rsidRPr="00066011">
        <w:t>13.</w:t>
      </w:r>
      <w:r w:rsidRPr="00066011">
        <w:tab/>
        <w:t>Jilqa’ l-benefiċċji potenzjali tat-</w:t>
      </w:r>
      <w:proofErr w:type="spellStart"/>
      <w:r w:rsidRPr="00066011">
        <w:t>tokenizzazzjoni</w:t>
      </w:r>
      <w:proofErr w:type="spellEnd"/>
      <w:r w:rsidRPr="00066011">
        <w:t xml:space="preserve"> għall-kummerċ ta’ assi finanzjarji, bħal żieda fl-effiċjenza u fit-trasparenza, tnaqqis fir-riskji tal-</w:t>
      </w:r>
      <w:proofErr w:type="spellStart"/>
      <w:r w:rsidRPr="00066011">
        <w:t>kontoparti</w:t>
      </w:r>
      <w:proofErr w:type="spellEnd"/>
      <w:r w:rsidRPr="00066011">
        <w:t xml:space="preserve"> u fil-</w:t>
      </w:r>
      <w:proofErr w:type="spellStart"/>
      <w:r w:rsidRPr="00066011">
        <w:t>kostijiet</w:t>
      </w:r>
      <w:proofErr w:type="spellEnd"/>
      <w:r w:rsidRPr="00066011">
        <w:t xml:space="preserve"> </w:t>
      </w:r>
      <w:proofErr w:type="spellStart"/>
      <w:r w:rsidRPr="00066011">
        <w:t>operazzjonali</w:t>
      </w:r>
      <w:proofErr w:type="spellEnd"/>
      <w:r w:rsidRPr="00066011">
        <w:t xml:space="preserve">, kuntrattwali intelliġenti u </w:t>
      </w:r>
      <w:proofErr w:type="spellStart"/>
      <w:r w:rsidRPr="00066011">
        <w:t>likwidità</w:t>
      </w:r>
      <w:proofErr w:type="spellEnd"/>
      <w:r w:rsidRPr="00066011">
        <w:t xml:space="preserve"> aħjar permezz ta’ </w:t>
      </w:r>
      <w:proofErr w:type="spellStart"/>
      <w:r w:rsidRPr="00066011">
        <w:t>sjieda</w:t>
      </w:r>
      <w:proofErr w:type="spellEnd"/>
      <w:r w:rsidRPr="00066011">
        <w:t xml:space="preserve"> </w:t>
      </w:r>
      <w:proofErr w:type="spellStart"/>
      <w:r w:rsidRPr="00066011">
        <w:t>frazzjonali</w:t>
      </w:r>
      <w:proofErr w:type="spellEnd"/>
      <w:r w:rsidRPr="00066011">
        <w:t>, filwaqt li jinnota li l-</w:t>
      </w:r>
      <w:proofErr w:type="spellStart"/>
      <w:r w:rsidRPr="00066011">
        <w:t>vulnerabbiltajiet</w:t>
      </w:r>
      <w:proofErr w:type="spellEnd"/>
      <w:r w:rsidRPr="00066011">
        <w:t xml:space="preserve"> tagħha għandhom jiġu </w:t>
      </w:r>
      <w:proofErr w:type="spellStart"/>
      <w:r w:rsidRPr="00066011">
        <w:t>mmonitorjati</w:t>
      </w:r>
      <w:proofErr w:type="spellEnd"/>
      <w:r w:rsidRPr="00066011">
        <w:t>;</w:t>
      </w:r>
    </w:p>
    <w:p w14:paraId="6E29CC22" w14:textId="77777777" w:rsidR="008A2461" w:rsidRPr="00066011" w:rsidRDefault="008A2461" w:rsidP="008A2461">
      <w:pPr>
        <w:pStyle w:val="NormalHanging12a"/>
      </w:pPr>
      <w:r w:rsidRPr="00066011">
        <w:t>14.</w:t>
      </w:r>
      <w:r w:rsidRPr="00066011">
        <w:tab/>
        <w:t>Iħeġġeġ lill-Kummissjoni tiffaċilita u tinkoraġġixxi t-</w:t>
      </w:r>
      <w:proofErr w:type="spellStart"/>
      <w:r w:rsidRPr="00066011">
        <w:t>tokenisation</w:t>
      </w:r>
      <w:proofErr w:type="spellEnd"/>
      <w:r w:rsidRPr="00066011">
        <w:t xml:space="preserve"> fis-servizzi finanzjarji kollha, filwaqt li tinsisti fuq l-</w:t>
      </w:r>
      <w:proofErr w:type="spellStart"/>
      <w:r w:rsidRPr="00066011">
        <w:t>interoperabbiltà</w:t>
      </w:r>
      <w:proofErr w:type="spellEnd"/>
      <w:r w:rsidRPr="00066011">
        <w:t xml:space="preserve"> u tipprevjeni l-</w:t>
      </w:r>
      <w:proofErr w:type="spellStart"/>
      <w:r w:rsidRPr="00066011">
        <w:t>frammentazzjoni</w:t>
      </w:r>
      <w:proofErr w:type="spellEnd"/>
      <w:r w:rsidRPr="00066011">
        <w:t xml:space="preserve"> billi żżomm l-istandards fis-suq uniku kollu u tipprovdi l-infrastruttura;</w:t>
      </w:r>
    </w:p>
    <w:p w14:paraId="54891A67" w14:textId="77777777" w:rsidR="008A2461" w:rsidRPr="00066011" w:rsidRDefault="008A2461" w:rsidP="008A2461">
      <w:pPr>
        <w:pStyle w:val="NormalHanging12a"/>
      </w:pPr>
      <w:r w:rsidRPr="00066011">
        <w:lastRenderedPageBreak/>
        <w:t>15.</w:t>
      </w:r>
      <w:r w:rsidRPr="00066011">
        <w:tab/>
        <w:t xml:space="preserve">Jirrikonoxxi l-isforzi tal-BĊE biex jipprovdi soluzzjonijiet, inkluża infrastruttura li toffri għażla għall-munita diġitali tal-bank ċentrali bl-ingrossa (CBDC) li tippermetti li l-komponent tal-flus u tal-assi jiġu </w:t>
      </w:r>
      <w:proofErr w:type="spellStart"/>
      <w:r w:rsidRPr="00066011">
        <w:t>saldati</w:t>
      </w:r>
      <w:proofErr w:type="spellEnd"/>
      <w:r w:rsidRPr="00066011">
        <w:t xml:space="preserve"> f’reġistru </w:t>
      </w:r>
      <w:proofErr w:type="spellStart"/>
      <w:r w:rsidRPr="00066011">
        <w:t>kondiviż</w:t>
      </w:r>
      <w:proofErr w:type="spellEnd"/>
      <w:r w:rsidRPr="00066011">
        <w:t xml:space="preserve">, komplementari għad-depożiti tal-banek kummerċjali </w:t>
      </w:r>
      <w:proofErr w:type="spellStart"/>
      <w:r w:rsidRPr="00066011">
        <w:t>tokenizzati</w:t>
      </w:r>
      <w:proofErr w:type="spellEnd"/>
      <w:r w:rsidRPr="00066011">
        <w:t xml:space="preserve"> u l-</w:t>
      </w:r>
      <w:proofErr w:type="spellStart"/>
      <w:r w:rsidRPr="00066011">
        <w:t>istablecoins</w:t>
      </w:r>
      <w:proofErr w:type="spellEnd"/>
      <w:r w:rsidRPr="00066011">
        <w:t>;</w:t>
      </w:r>
    </w:p>
    <w:p w14:paraId="2AC6CA8B" w14:textId="77777777" w:rsidR="008A2461" w:rsidRPr="00066011" w:rsidRDefault="008A2461" w:rsidP="008A2461">
      <w:pPr>
        <w:pStyle w:val="NormalHanging12a"/>
      </w:pPr>
      <w:r w:rsidRPr="00066011">
        <w:t>16.</w:t>
      </w:r>
      <w:r w:rsidRPr="00066011">
        <w:tab/>
      </w:r>
      <w:proofErr w:type="spellStart"/>
      <w:r w:rsidRPr="00066011">
        <w:t>Jissottolinja</w:t>
      </w:r>
      <w:proofErr w:type="spellEnd"/>
      <w:r w:rsidRPr="00066011">
        <w:t xml:space="preserve"> l-potenzjal għall-konnettività globali tas-suq </w:t>
      </w:r>
      <w:proofErr w:type="spellStart"/>
      <w:r w:rsidRPr="00066011">
        <w:t>tokenizzat</w:t>
      </w:r>
      <w:proofErr w:type="spellEnd"/>
      <w:r w:rsidRPr="00066011">
        <w:t xml:space="preserve"> Ewropew; </w:t>
      </w:r>
      <w:proofErr w:type="spellStart"/>
      <w:r w:rsidRPr="00066011">
        <w:t>jissottolinja</w:t>
      </w:r>
      <w:proofErr w:type="spellEnd"/>
      <w:r w:rsidRPr="00066011">
        <w:t xml:space="preserve"> l-importanza tal-kooperazzjoni internazzjonali, sabiex jiġu armonizzati l-kriterji, il-prinċipji u l-istandards ta’ </w:t>
      </w:r>
      <w:proofErr w:type="spellStart"/>
      <w:r w:rsidRPr="00066011">
        <w:t>kategorizzazzjoni</w:t>
      </w:r>
      <w:proofErr w:type="spellEnd"/>
      <w:r w:rsidRPr="00066011">
        <w:t xml:space="preserve">; jappoġġja l-ħidma </w:t>
      </w:r>
      <w:proofErr w:type="spellStart"/>
      <w:r w:rsidRPr="00066011">
        <w:t>tal-BIS</w:t>
      </w:r>
      <w:proofErr w:type="spellEnd"/>
      <w:r w:rsidRPr="00066011">
        <w:t xml:space="preserve"> f’inizjattivi ta’ kollaborazzjoni dwar pagamenti </w:t>
      </w:r>
      <w:proofErr w:type="spellStart"/>
      <w:r w:rsidRPr="00066011">
        <w:t>transfruntiera</w:t>
      </w:r>
      <w:proofErr w:type="spellEnd"/>
      <w:r w:rsidRPr="00066011">
        <w:t>;</w:t>
      </w:r>
    </w:p>
    <w:p w14:paraId="27550A45" w14:textId="77777777" w:rsidR="008A2461" w:rsidRPr="00066011" w:rsidRDefault="008A2461" w:rsidP="008A2461">
      <w:pPr>
        <w:pStyle w:val="NormalHanging12a"/>
      </w:pPr>
      <w:r w:rsidRPr="00066011">
        <w:t>17.</w:t>
      </w:r>
      <w:r w:rsidRPr="00066011">
        <w:tab/>
        <w:t xml:space="preserve">Jilqa’ d-diskussjonijiet li għaddejjin dwar ir-reġim pilota </w:t>
      </w:r>
      <w:proofErr w:type="spellStart"/>
      <w:r w:rsidRPr="00066011">
        <w:t>tad</w:t>
      </w:r>
      <w:proofErr w:type="spellEnd"/>
      <w:r w:rsidRPr="00066011">
        <w:t>-DLT bħala parti mill-pakkett dwar l-integrazzjoni u s-superviżjoni tas-suq;</w:t>
      </w:r>
    </w:p>
    <w:p w14:paraId="0477AF65" w14:textId="77777777" w:rsidR="008A2461" w:rsidRPr="00066011" w:rsidRDefault="008A2461" w:rsidP="008A2461">
      <w:pPr>
        <w:pStyle w:val="Normal12a"/>
      </w:pPr>
      <w:proofErr w:type="spellStart"/>
      <w:r w:rsidRPr="00066011">
        <w:rPr>
          <w:b/>
          <w:i/>
        </w:rPr>
        <w:t>Stablecoins</w:t>
      </w:r>
      <w:proofErr w:type="spellEnd"/>
    </w:p>
    <w:p w14:paraId="7E905D40" w14:textId="77777777" w:rsidR="008A2461" w:rsidRPr="00066011" w:rsidRDefault="008A2461" w:rsidP="008A2461">
      <w:pPr>
        <w:pStyle w:val="NormalHanging12a"/>
      </w:pPr>
      <w:r w:rsidRPr="00066011">
        <w:t>18.</w:t>
      </w:r>
      <w:r w:rsidRPr="00066011">
        <w:tab/>
        <w:t>Jinnota li l-</w:t>
      </w:r>
      <w:proofErr w:type="spellStart"/>
      <w:r w:rsidRPr="00066011">
        <w:t>istablecoins</w:t>
      </w:r>
      <w:proofErr w:type="spellEnd"/>
      <w:r w:rsidRPr="00066011">
        <w:t xml:space="preserve"> jistgħu jaqgħu f’żewġ kategoriji fil-qafas legali tal-</w:t>
      </w:r>
      <w:proofErr w:type="spellStart"/>
      <w:r w:rsidRPr="00066011">
        <w:t>MiCAR</w:t>
      </w:r>
      <w:proofErr w:type="spellEnd"/>
      <w:r w:rsidRPr="00066011">
        <w:t xml:space="preserve">, bħala </w:t>
      </w:r>
      <w:proofErr w:type="spellStart"/>
      <w:r w:rsidRPr="00066011">
        <w:t>tokens</w:t>
      </w:r>
      <w:proofErr w:type="spellEnd"/>
      <w:r w:rsidRPr="00066011">
        <w:t xml:space="preserve"> </w:t>
      </w:r>
      <w:proofErr w:type="spellStart"/>
      <w:r w:rsidRPr="00066011">
        <w:t>irreferenzjati</w:t>
      </w:r>
      <w:proofErr w:type="spellEnd"/>
      <w:r w:rsidRPr="00066011">
        <w:t xml:space="preserve"> ma’ assi u bħala </w:t>
      </w:r>
      <w:proofErr w:type="spellStart"/>
      <w:r w:rsidRPr="00066011">
        <w:t>tokens</w:t>
      </w:r>
      <w:proofErr w:type="spellEnd"/>
      <w:r w:rsidRPr="00066011">
        <w:t xml:space="preserve"> tal-flus elettroniċi (e-</w:t>
      </w:r>
      <w:proofErr w:type="spellStart"/>
      <w:r w:rsidRPr="00066011">
        <w:t>money</w:t>
      </w:r>
      <w:proofErr w:type="spellEnd"/>
      <w:r w:rsidRPr="00066011">
        <w:t>);</w:t>
      </w:r>
    </w:p>
    <w:p w14:paraId="03565CDC" w14:textId="77777777" w:rsidR="008A2461" w:rsidRDefault="008A2461" w:rsidP="008A2461">
      <w:pPr>
        <w:pStyle w:val="NormalHanging12a"/>
      </w:pPr>
      <w:r w:rsidRPr="00066011">
        <w:t>19.</w:t>
      </w:r>
      <w:r w:rsidRPr="00066011">
        <w:tab/>
        <w:t>Jinnota li l-</w:t>
      </w:r>
      <w:proofErr w:type="spellStart"/>
      <w:r w:rsidRPr="00066011">
        <w:t>istablecoins</w:t>
      </w:r>
      <w:proofErr w:type="spellEnd"/>
      <w:r w:rsidRPr="00066011">
        <w:t xml:space="preserve"> huma forma ta’ ħolqien ta’ flus privati u li l-funzjoni ekonomika tagħhom turi </w:t>
      </w:r>
      <w:proofErr w:type="spellStart"/>
      <w:r w:rsidRPr="00066011">
        <w:t>similaritajiet</w:t>
      </w:r>
      <w:proofErr w:type="spellEnd"/>
      <w:r w:rsidRPr="00066011">
        <w:t xml:space="preserve"> </w:t>
      </w:r>
      <w:proofErr w:type="spellStart"/>
      <w:r w:rsidRPr="00066011">
        <w:t>mal-ankraġġ</w:t>
      </w:r>
      <w:proofErr w:type="spellEnd"/>
      <w:r w:rsidRPr="00066011">
        <w:t xml:space="preserve"> tar-rati tal-kambju ma’ munita, mal-fondi tas-suq monetarju u mal-banek dojoq; jisħaq, madankollu, li l-</w:t>
      </w:r>
      <w:proofErr w:type="spellStart"/>
      <w:r w:rsidRPr="00066011">
        <w:t>MiCAR</w:t>
      </w:r>
      <w:proofErr w:type="spellEnd"/>
      <w:r w:rsidRPr="00066011">
        <w:t xml:space="preserve"> jipprojbixxi lill-</w:t>
      </w:r>
      <w:proofErr w:type="spellStart"/>
      <w:r w:rsidRPr="00066011">
        <w:t>emittenti</w:t>
      </w:r>
      <w:proofErr w:type="spellEnd"/>
      <w:r w:rsidRPr="00066011">
        <w:t xml:space="preserve"> tat-</w:t>
      </w:r>
      <w:proofErr w:type="spellStart"/>
      <w:r w:rsidRPr="00066011">
        <w:t>tokens</w:t>
      </w:r>
      <w:proofErr w:type="spellEnd"/>
      <w:r w:rsidRPr="00066011">
        <w:t xml:space="preserve"> tal-flus elettroniċi u lill-fornituri tas-servizzi tal-</w:t>
      </w:r>
      <w:proofErr w:type="spellStart"/>
      <w:r w:rsidRPr="00066011">
        <w:t>kriptoassi</w:t>
      </w:r>
      <w:proofErr w:type="spellEnd"/>
      <w:r w:rsidRPr="00066011">
        <w:t xml:space="preserve"> milli jagħtu interessi, direttament jew indirettament, fir-rigward tat-</w:t>
      </w:r>
      <w:proofErr w:type="spellStart"/>
      <w:r w:rsidRPr="00066011">
        <w:t>tokens</w:t>
      </w:r>
      <w:proofErr w:type="spellEnd"/>
      <w:r w:rsidRPr="00066011">
        <w:t xml:space="preserve"> tal-flus elettroniċi, u li l-</w:t>
      </w:r>
      <w:proofErr w:type="spellStart"/>
      <w:r w:rsidRPr="00066011">
        <w:t>istablecoins</w:t>
      </w:r>
      <w:proofErr w:type="spellEnd"/>
      <w:r w:rsidRPr="00066011">
        <w:t xml:space="preserve"> ma għandhomx aċċess dirett għall-banek ċentrali u mhumiex koperti bi skemi ta’ garanzija tad-depożiti; jinnota r-riskji ta’ żvalutazzjoni jew ta’ de-</w:t>
      </w:r>
      <w:proofErr w:type="spellStart"/>
      <w:r w:rsidRPr="00066011">
        <w:t>pegging</w:t>
      </w:r>
      <w:proofErr w:type="spellEnd"/>
      <w:r w:rsidRPr="00066011">
        <w:t xml:space="preserve"> u </w:t>
      </w:r>
      <w:proofErr w:type="spellStart"/>
      <w:r w:rsidRPr="00066011">
        <w:t>diżintermedjazzjoni</w:t>
      </w:r>
      <w:proofErr w:type="spellEnd"/>
      <w:r w:rsidRPr="00066011">
        <w:t xml:space="preserve"> assoċjati </w:t>
      </w:r>
      <w:proofErr w:type="spellStart"/>
      <w:r w:rsidRPr="00066011">
        <w:t>mal-istablecoins</w:t>
      </w:r>
      <w:proofErr w:type="spellEnd"/>
      <w:r w:rsidRPr="00066011">
        <w:t>;</w:t>
      </w:r>
    </w:p>
    <w:p w14:paraId="7A8BAFED" w14:textId="0B17FA79" w:rsidR="00E04092" w:rsidRPr="00066011" w:rsidRDefault="00E04092" w:rsidP="008A2461">
      <w:pPr>
        <w:pStyle w:val="NormalHanging12a"/>
      </w:pPr>
      <w:r>
        <w:t>20</w:t>
      </w:r>
      <w:r w:rsidRPr="00E04092">
        <w:t>.</w:t>
      </w:r>
      <w:r w:rsidRPr="00E04092">
        <w:tab/>
        <w:t>Jinnota bi tħassib l-espansjoni rapida kontinwa u d-</w:t>
      </w:r>
      <w:proofErr w:type="spellStart"/>
      <w:r w:rsidRPr="00E04092">
        <w:t>dominanza</w:t>
      </w:r>
      <w:proofErr w:type="spellEnd"/>
      <w:r w:rsidRPr="00E04092">
        <w:t xml:space="preserve"> tal-</w:t>
      </w:r>
      <w:proofErr w:type="spellStart"/>
      <w:r w:rsidRPr="00E04092">
        <w:t>istablecoins</w:t>
      </w:r>
      <w:proofErr w:type="spellEnd"/>
      <w:r w:rsidRPr="00E04092">
        <w:t xml:space="preserve"> denominati f’dollaru Amerikan, li jistgħu </w:t>
      </w:r>
      <w:proofErr w:type="spellStart"/>
      <w:r w:rsidRPr="00E04092">
        <w:t>jdgħajfu</w:t>
      </w:r>
      <w:proofErr w:type="spellEnd"/>
      <w:r w:rsidRPr="00E04092">
        <w:t xml:space="preserve"> s-sovranità monetarja tal-UE, iżidu r-riskji </w:t>
      </w:r>
      <w:proofErr w:type="spellStart"/>
      <w:r w:rsidRPr="00E04092">
        <w:t>għall-istabbiltà</w:t>
      </w:r>
      <w:proofErr w:type="spellEnd"/>
      <w:r w:rsidRPr="00E04092">
        <w:t xml:space="preserve"> finanzjarja, ifixklu t-trażmissjoni tal-politika monetarja u jsaħħu d-dipendenzi esterni fil-pagamenti;</w:t>
      </w:r>
    </w:p>
    <w:p w14:paraId="23351A19" w14:textId="5F3F21A8" w:rsidR="008A2461" w:rsidRPr="00066011" w:rsidRDefault="008A2461" w:rsidP="008A2461">
      <w:pPr>
        <w:pStyle w:val="NormalHanging12a"/>
      </w:pPr>
      <w:r w:rsidRPr="00066011">
        <w:t>2</w:t>
      </w:r>
      <w:r w:rsidR="00E04092">
        <w:t>1</w:t>
      </w:r>
      <w:r w:rsidRPr="00066011">
        <w:t>.</w:t>
      </w:r>
      <w:r w:rsidRPr="00066011">
        <w:tab/>
        <w:t xml:space="preserve">Jilqa’ l-ħolqien ta’ </w:t>
      </w:r>
      <w:proofErr w:type="spellStart"/>
      <w:r w:rsidRPr="00066011">
        <w:t>tokens</w:t>
      </w:r>
      <w:proofErr w:type="spellEnd"/>
      <w:r w:rsidRPr="00066011">
        <w:t xml:space="preserve"> tal-flus elettroniċi denominati f’euro fl-ambitu tal-</w:t>
      </w:r>
      <w:proofErr w:type="spellStart"/>
      <w:r w:rsidRPr="00066011">
        <w:t>MiCAR</w:t>
      </w:r>
      <w:proofErr w:type="spellEnd"/>
      <w:r w:rsidRPr="00066011">
        <w:t xml:space="preserve"> u jinkoraġġixxi l-iżvilupp tagħhom biex jiġu </w:t>
      </w:r>
      <w:proofErr w:type="spellStart"/>
      <w:r w:rsidRPr="00066011">
        <w:t>appoġġjati</w:t>
      </w:r>
      <w:proofErr w:type="spellEnd"/>
      <w:r w:rsidRPr="00066011">
        <w:t xml:space="preserve"> l-innovazzjoni tal-pagamenti tal-UE, il-kompetittività tas-swieq finanzjarji tal-UE u r-rwol internazzjonali tal-euro, inkluż permezz ta’ pagamenti </w:t>
      </w:r>
      <w:proofErr w:type="spellStart"/>
      <w:r w:rsidRPr="00066011">
        <w:t>transfruntiera</w:t>
      </w:r>
      <w:proofErr w:type="spellEnd"/>
      <w:r w:rsidRPr="00066011">
        <w:t xml:space="preserve"> aktar rapidi u bi prezz aktar baxx, komplementari għad-depożiti </w:t>
      </w:r>
      <w:proofErr w:type="spellStart"/>
      <w:r w:rsidRPr="00066011">
        <w:t>tokenizzati</w:t>
      </w:r>
      <w:proofErr w:type="spellEnd"/>
      <w:r w:rsidRPr="00066011">
        <w:t xml:space="preserve"> u s-CBDC bl-ingrossa; jisħaq fuq l-importanza ta’ </w:t>
      </w:r>
      <w:proofErr w:type="spellStart"/>
      <w:r w:rsidRPr="00066011">
        <w:t>oqfsa</w:t>
      </w:r>
      <w:proofErr w:type="spellEnd"/>
      <w:r w:rsidRPr="00066011">
        <w:t xml:space="preserve"> armonizzati ta’ </w:t>
      </w:r>
      <w:proofErr w:type="spellStart"/>
      <w:r w:rsidRPr="00066011">
        <w:t>ġestjoni</w:t>
      </w:r>
      <w:proofErr w:type="spellEnd"/>
      <w:r w:rsidRPr="00066011">
        <w:t xml:space="preserve"> tar-riskju ta’ </w:t>
      </w:r>
      <w:proofErr w:type="spellStart"/>
      <w:r w:rsidRPr="00066011">
        <w:t>likwidità</w:t>
      </w:r>
      <w:proofErr w:type="spellEnd"/>
      <w:r w:rsidRPr="00066011">
        <w:t xml:space="preserve"> u tal-kriżijiet, inklużi l-kaskati tat-</w:t>
      </w:r>
      <w:proofErr w:type="spellStart"/>
      <w:r w:rsidRPr="00066011">
        <w:t>tifdija</w:t>
      </w:r>
      <w:proofErr w:type="spellEnd"/>
      <w:r w:rsidRPr="00066011">
        <w:t xml:space="preserve"> u r-rekwiżiti ta’ segregazzjoni tar-riżervi; jinnota li l-BĊE jsostni li l-</w:t>
      </w:r>
      <w:proofErr w:type="spellStart"/>
      <w:r w:rsidRPr="00066011">
        <w:t>istablecoins</w:t>
      </w:r>
      <w:proofErr w:type="spellEnd"/>
      <w:r w:rsidRPr="00066011">
        <w:t xml:space="preserve"> mhux denominati f’euro jistgħu joħolqu riskji għall-politika monetarja jekk l-użu tagħhom jinfirex; jesprimi kawtela dwar l-użu ħażin tal-klawżola ta’ “</w:t>
      </w:r>
      <w:proofErr w:type="spellStart"/>
      <w:r w:rsidRPr="00066011">
        <w:t>solleċitazzjoni</w:t>
      </w:r>
      <w:proofErr w:type="spellEnd"/>
      <w:r w:rsidRPr="00066011">
        <w:t xml:space="preserve"> bil-kontra”;</w:t>
      </w:r>
    </w:p>
    <w:p w14:paraId="4736F112" w14:textId="13FB1CC0" w:rsidR="008A2461" w:rsidRPr="00066011" w:rsidRDefault="008A2461" w:rsidP="008A2461">
      <w:pPr>
        <w:pStyle w:val="NormalHanging12a"/>
      </w:pPr>
      <w:r w:rsidRPr="00066011">
        <w:t>2</w:t>
      </w:r>
      <w:r w:rsidR="00E04092">
        <w:t>2</w:t>
      </w:r>
      <w:r w:rsidRPr="00066011">
        <w:t>.</w:t>
      </w:r>
      <w:r w:rsidRPr="00066011">
        <w:tab/>
        <w:t xml:space="preserve">Jirrikonoxxi l-bżonn ta’ ċertezza legali fid-dritt tal-UE rigward il-possibbiltà ta’ ħruġ </w:t>
      </w:r>
      <w:proofErr w:type="spellStart"/>
      <w:r w:rsidRPr="00066011">
        <w:t>multiplu</w:t>
      </w:r>
      <w:proofErr w:type="spellEnd"/>
      <w:r w:rsidRPr="00066011">
        <w:t xml:space="preserve"> ta’ </w:t>
      </w:r>
      <w:proofErr w:type="spellStart"/>
      <w:r w:rsidRPr="00066011">
        <w:t>stablecoins</w:t>
      </w:r>
      <w:proofErr w:type="spellEnd"/>
      <w:r w:rsidRPr="00066011">
        <w:t xml:space="preserve"> minn </w:t>
      </w:r>
      <w:proofErr w:type="spellStart"/>
      <w:r w:rsidRPr="00066011">
        <w:t>entità</w:t>
      </w:r>
      <w:proofErr w:type="spellEnd"/>
      <w:r w:rsidRPr="00066011">
        <w:t xml:space="preserve"> tal-UE u mhux tal-UE, meta l-</w:t>
      </w:r>
      <w:proofErr w:type="spellStart"/>
      <w:r w:rsidRPr="00066011">
        <w:t>istablecoins</w:t>
      </w:r>
      <w:proofErr w:type="spellEnd"/>
      <w:r w:rsidRPr="00066011">
        <w:t xml:space="preserve"> diġitali maħruġa miż-żewġ entitajiet ikunu kompletament </w:t>
      </w:r>
      <w:proofErr w:type="spellStart"/>
      <w:r w:rsidRPr="00066011">
        <w:t>funġibbli</w:t>
      </w:r>
      <w:proofErr w:type="spellEnd"/>
      <w:r w:rsidRPr="00066011">
        <w:t xml:space="preserve"> u </w:t>
      </w:r>
      <w:proofErr w:type="spellStart"/>
      <w:r w:rsidRPr="00066011">
        <w:t>indistingwibbli</w:t>
      </w:r>
      <w:proofErr w:type="spellEnd"/>
      <w:r w:rsidRPr="00066011">
        <w:t xml:space="preserve">; ifakkar li l-BERS wissa dwar ħruġ </w:t>
      </w:r>
      <w:proofErr w:type="spellStart"/>
      <w:r w:rsidRPr="00066011">
        <w:t>multiplu</w:t>
      </w:r>
      <w:proofErr w:type="spellEnd"/>
      <w:r w:rsidRPr="00066011">
        <w:t xml:space="preserve"> bħala mezz potenzjali ta’ </w:t>
      </w:r>
      <w:proofErr w:type="spellStart"/>
      <w:r w:rsidRPr="00066011">
        <w:t>kontaġju</w:t>
      </w:r>
      <w:proofErr w:type="spellEnd"/>
      <w:r w:rsidRPr="00066011">
        <w:t xml:space="preserve">; jisħaq fuq il-ħtieġa li jiġi żgurat li l-operat ta’ tali skemi fl-UE jkun ibbażat fuq iċ-ċertezza legali u qafas regolatorju </w:t>
      </w:r>
      <w:proofErr w:type="spellStart"/>
      <w:r w:rsidRPr="00066011">
        <w:t>robust</w:t>
      </w:r>
      <w:proofErr w:type="spellEnd"/>
      <w:r w:rsidRPr="00066011">
        <w:t xml:space="preserve"> li jipprovdi salvagwardji </w:t>
      </w:r>
      <w:proofErr w:type="spellStart"/>
      <w:r w:rsidRPr="00066011">
        <w:t>prudenzjali</w:t>
      </w:r>
      <w:proofErr w:type="spellEnd"/>
      <w:r w:rsidRPr="00066011">
        <w:t xml:space="preserve"> b’saħħithom, arranġamenti ta’ kooperazzjoni </w:t>
      </w:r>
      <w:proofErr w:type="spellStart"/>
      <w:r w:rsidRPr="00066011">
        <w:t>robusti</w:t>
      </w:r>
      <w:proofErr w:type="spellEnd"/>
      <w:r w:rsidRPr="00066011">
        <w:t xml:space="preserve"> u protokolli msaħħa </w:t>
      </w:r>
      <w:proofErr w:type="spellStart"/>
      <w:r w:rsidRPr="00066011">
        <w:t>għall-ġestjoni</w:t>
      </w:r>
      <w:proofErr w:type="spellEnd"/>
      <w:r w:rsidRPr="00066011">
        <w:t xml:space="preserve"> tal-kriżijiet; </w:t>
      </w:r>
      <w:proofErr w:type="spellStart"/>
      <w:r w:rsidRPr="00066011">
        <w:t>jissottolinja</w:t>
      </w:r>
      <w:proofErr w:type="spellEnd"/>
      <w:r w:rsidRPr="00066011">
        <w:t xml:space="preserve"> l-importanza li tiġi promossa l-koordinazzjoni internazzjonali dwar ir-regolamentazzjoni </w:t>
      </w:r>
      <w:r w:rsidRPr="00066011">
        <w:lastRenderedPageBreak/>
        <w:t>u s-superviżjoni tal-</w:t>
      </w:r>
      <w:proofErr w:type="spellStart"/>
      <w:r w:rsidRPr="00066011">
        <w:t>istablecoins</w:t>
      </w:r>
      <w:proofErr w:type="spellEnd"/>
      <w:r w:rsidRPr="00066011">
        <w:t xml:space="preserve"> globali, bil-ħsieb li jiġu żviluppati standards internazzjonali;</w:t>
      </w:r>
    </w:p>
    <w:p w14:paraId="21CB1E07" w14:textId="238AA8C0" w:rsidR="008A2461" w:rsidRPr="00066011" w:rsidRDefault="008A2461" w:rsidP="008A2461">
      <w:pPr>
        <w:pStyle w:val="NormalHanging12a"/>
      </w:pPr>
      <w:r w:rsidRPr="00066011">
        <w:t>2</w:t>
      </w:r>
      <w:r w:rsidR="00E04092">
        <w:t>3</w:t>
      </w:r>
      <w:r w:rsidRPr="00066011">
        <w:t>.</w:t>
      </w:r>
      <w:r w:rsidRPr="00066011">
        <w:tab/>
        <w:t>Jilqa’ l-ftehim proviżorju dwar il-proposti għal direttiva</w:t>
      </w:r>
      <w:r w:rsidRPr="00066011">
        <w:rPr>
          <w:rStyle w:val="FootnoteReference"/>
        </w:rPr>
        <w:footnoteReference w:customMarkFollows="1" w:id="6"/>
        <w:t>6</w:t>
      </w:r>
      <w:r w:rsidRPr="00066011">
        <w:t xml:space="preserve"> u regolament</w:t>
      </w:r>
      <w:r w:rsidRPr="00066011">
        <w:rPr>
          <w:rStyle w:val="FootnoteReference"/>
        </w:rPr>
        <w:footnoteReference w:customMarkFollows="1" w:id="7"/>
        <w:t>7</w:t>
      </w:r>
      <w:r w:rsidRPr="00066011">
        <w:t xml:space="preserve"> dwar is-servizzi ta’ pagament u s-soluzzjoni ta’ awtorizzazzjoni </w:t>
      </w:r>
      <w:proofErr w:type="spellStart"/>
      <w:r w:rsidRPr="00066011">
        <w:t>simplifikata</w:t>
      </w:r>
      <w:proofErr w:type="spellEnd"/>
      <w:r w:rsidRPr="00066011">
        <w:t xml:space="preserve"> għall-fornituri ta’ servizzi tal-</w:t>
      </w:r>
      <w:proofErr w:type="spellStart"/>
      <w:r w:rsidRPr="00066011">
        <w:t>kriptoassi</w:t>
      </w:r>
      <w:proofErr w:type="spellEnd"/>
      <w:r w:rsidRPr="00066011">
        <w:t xml:space="preserve"> diġà awtorizzati fl-ambitu tal-</w:t>
      </w:r>
      <w:proofErr w:type="spellStart"/>
      <w:r w:rsidRPr="00066011">
        <w:t>MiCAR</w:t>
      </w:r>
      <w:proofErr w:type="spellEnd"/>
      <w:r w:rsidRPr="00066011">
        <w:t xml:space="preserve"> biex tiġi evitata </w:t>
      </w:r>
      <w:proofErr w:type="spellStart"/>
      <w:r w:rsidRPr="00066011">
        <w:t>duplikazzjoni</w:t>
      </w:r>
      <w:proofErr w:type="spellEnd"/>
      <w:r w:rsidRPr="00066011">
        <w:t xml:space="preserve"> regolatorja bla bżonn, li tkun soġġetta għal proċedura </w:t>
      </w:r>
      <w:proofErr w:type="spellStart"/>
      <w:r w:rsidRPr="00066011">
        <w:t>simplifikata</w:t>
      </w:r>
      <w:proofErr w:type="spellEnd"/>
      <w:r w:rsidRPr="00066011">
        <w:t>, filwaqt li jinżammu kontrolli tar-riskju xierqa u jiġu pprovduti biss servizzi speċifikati fl-applikazzjoni;</w:t>
      </w:r>
    </w:p>
    <w:p w14:paraId="084BA7E5" w14:textId="77777777" w:rsidR="008A2461" w:rsidRPr="00066011" w:rsidRDefault="008A2461" w:rsidP="008A2461">
      <w:pPr>
        <w:pStyle w:val="Normal12a"/>
      </w:pPr>
      <w:r w:rsidRPr="00066011">
        <w:rPr>
          <w:b/>
          <w:i/>
        </w:rPr>
        <w:t xml:space="preserve">Kunsiderazzjonijiet </w:t>
      </w:r>
      <w:proofErr w:type="spellStart"/>
      <w:r w:rsidRPr="00066011">
        <w:rPr>
          <w:b/>
          <w:i/>
        </w:rPr>
        <w:t>trażversali</w:t>
      </w:r>
      <w:proofErr w:type="spellEnd"/>
    </w:p>
    <w:p w14:paraId="5974BC41" w14:textId="3D09E154" w:rsidR="008A2461" w:rsidRPr="00066011" w:rsidRDefault="008A2461" w:rsidP="008A2461">
      <w:pPr>
        <w:pStyle w:val="NormalHanging12a"/>
      </w:pPr>
      <w:r w:rsidRPr="00066011">
        <w:t>2</w:t>
      </w:r>
      <w:r w:rsidR="00E04092">
        <w:t>4</w:t>
      </w:r>
      <w:r w:rsidRPr="00066011">
        <w:t>.</w:t>
      </w:r>
      <w:r w:rsidRPr="00066011">
        <w:tab/>
      </w:r>
      <w:proofErr w:type="spellStart"/>
      <w:r w:rsidRPr="00066011">
        <w:t>Jissottolinja</w:t>
      </w:r>
      <w:proofErr w:type="spellEnd"/>
      <w:r w:rsidRPr="00066011">
        <w:t xml:space="preserve"> li l-</w:t>
      </w:r>
      <w:proofErr w:type="spellStart"/>
      <w:r w:rsidRPr="00066011">
        <w:t>interoperabbiltà</w:t>
      </w:r>
      <w:proofErr w:type="spellEnd"/>
      <w:r w:rsidRPr="00066011">
        <w:t xml:space="preserve"> hija kruċjali fil-finanzi diġitali, u tirrikjedi, pereżempju, identità </w:t>
      </w:r>
      <w:proofErr w:type="spellStart"/>
      <w:r w:rsidRPr="00066011">
        <w:t>portabbli</w:t>
      </w:r>
      <w:proofErr w:type="spellEnd"/>
      <w:r w:rsidRPr="00066011">
        <w:t xml:space="preserve"> u kredenzjali verifikabbli bħala komponenti </w:t>
      </w:r>
      <w:proofErr w:type="spellStart"/>
      <w:r w:rsidRPr="00066011">
        <w:t>abilitanti</w:t>
      </w:r>
      <w:proofErr w:type="spellEnd"/>
      <w:r w:rsidRPr="00066011">
        <w:t xml:space="preserve"> tal-infrastruttura tas-suq bejn in-networks; jisħaq li l-</w:t>
      </w:r>
      <w:proofErr w:type="spellStart"/>
      <w:r w:rsidRPr="00066011">
        <w:t>approċċi</w:t>
      </w:r>
      <w:proofErr w:type="spellEnd"/>
      <w:r w:rsidRPr="00066011">
        <w:t xml:space="preserve"> tat-tip ta’ </w:t>
      </w:r>
      <w:proofErr w:type="spellStart"/>
      <w:r w:rsidRPr="00066011">
        <w:t>identifikatur</w:t>
      </w:r>
      <w:proofErr w:type="spellEnd"/>
      <w:r w:rsidRPr="00066011">
        <w:t xml:space="preserve"> ta’ </w:t>
      </w:r>
      <w:proofErr w:type="spellStart"/>
      <w:r w:rsidRPr="00066011">
        <w:t>entità</w:t>
      </w:r>
      <w:proofErr w:type="spellEnd"/>
      <w:r w:rsidRPr="00066011">
        <w:t xml:space="preserve"> ġuridika/</w:t>
      </w:r>
      <w:proofErr w:type="spellStart"/>
      <w:r w:rsidRPr="00066011">
        <w:t>identifikatur</w:t>
      </w:r>
      <w:proofErr w:type="spellEnd"/>
      <w:r w:rsidRPr="00066011">
        <w:t xml:space="preserve"> ta’ </w:t>
      </w:r>
      <w:proofErr w:type="spellStart"/>
      <w:r w:rsidRPr="00066011">
        <w:t>entità</w:t>
      </w:r>
      <w:proofErr w:type="spellEnd"/>
      <w:r w:rsidRPr="00066011">
        <w:t xml:space="preserve"> ġuridika verifikabbli għandhom jiġu </w:t>
      </w:r>
      <w:proofErr w:type="spellStart"/>
      <w:r w:rsidRPr="00066011">
        <w:t>vvalutati</w:t>
      </w:r>
      <w:proofErr w:type="spellEnd"/>
      <w:r w:rsidRPr="00066011">
        <w:t xml:space="preserve"> bħala għodod ta’ grad infrastrutturali; jistieden lill-Kummissjoni taħdem mal-organizzazzjonijiet tal-istandards Ewropej u internazzjonali biex tiżviluppa standards u protokolli tekniċi komuni għall-assi diġitali, kuntratti intelliġenti, u identitajiet diġitali;</w:t>
      </w:r>
    </w:p>
    <w:p w14:paraId="6E66EF10" w14:textId="3F161BF9" w:rsidR="008A2461" w:rsidRPr="00066011" w:rsidRDefault="008A2461" w:rsidP="008A2461">
      <w:pPr>
        <w:pStyle w:val="NormalHanging12a"/>
      </w:pPr>
      <w:r w:rsidRPr="00066011">
        <w:t>2</w:t>
      </w:r>
      <w:r w:rsidR="00E04092">
        <w:t>5</w:t>
      </w:r>
      <w:r w:rsidRPr="00066011">
        <w:t>.</w:t>
      </w:r>
      <w:r w:rsidRPr="00066011">
        <w:tab/>
        <w:t xml:space="preserve">Jilqa’ d-diskussjonijiet li għaddejjin dwar l-euro diġitali, inklużi t-tħejjijiet kemm għall-użi bl-imnut kif ukoll bl-ingrossa, u jappoġġja l-proġetti </w:t>
      </w:r>
      <w:proofErr w:type="spellStart"/>
      <w:r w:rsidRPr="00066011">
        <w:t>tad</w:t>
      </w:r>
      <w:proofErr w:type="spellEnd"/>
      <w:r w:rsidRPr="00066011">
        <w:t>-DLT fuq medda qasira ta’ żmien (</w:t>
      </w:r>
      <w:proofErr w:type="spellStart"/>
      <w:r w:rsidRPr="00066011">
        <w:t>Pontes</w:t>
      </w:r>
      <w:proofErr w:type="spellEnd"/>
      <w:r w:rsidRPr="00066011">
        <w:t>) u fuq medda twila ta’ żmien (</w:t>
      </w:r>
      <w:proofErr w:type="spellStart"/>
      <w:r w:rsidRPr="00066011">
        <w:t>Appia</w:t>
      </w:r>
      <w:proofErr w:type="spellEnd"/>
      <w:r w:rsidRPr="00066011">
        <w:t>) għas-saldu tal-flus tal-banek ċentrali bl-ingrossa; jistieden lill-Kummissjoni u lill-BĊE jiżguraw li s-soluzzjonijiet futuri tal-euro diġitali jitfasslu biex jiffaċilitaw l-</w:t>
      </w:r>
      <w:proofErr w:type="spellStart"/>
      <w:r w:rsidRPr="00066011">
        <w:t>interoperabbiltà</w:t>
      </w:r>
      <w:proofErr w:type="spellEnd"/>
      <w:r w:rsidRPr="00066011">
        <w:t xml:space="preserve"> </w:t>
      </w:r>
      <w:proofErr w:type="spellStart"/>
      <w:r w:rsidRPr="00066011">
        <w:t>mal-infrastrutturi</w:t>
      </w:r>
      <w:proofErr w:type="spellEnd"/>
      <w:r w:rsidRPr="00066011">
        <w:t xml:space="preserve"> </w:t>
      </w:r>
      <w:proofErr w:type="spellStart"/>
      <w:r w:rsidRPr="00066011">
        <w:t>tad</w:t>
      </w:r>
      <w:proofErr w:type="spellEnd"/>
      <w:r w:rsidRPr="00066011">
        <w:t>-DLT u jiżguraw il-</w:t>
      </w:r>
      <w:proofErr w:type="spellStart"/>
      <w:r w:rsidRPr="00066011">
        <w:t>komplementarità</w:t>
      </w:r>
      <w:proofErr w:type="spellEnd"/>
      <w:r w:rsidRPr="00066011">
        <w:t xml:space="preserve"> flimkien mal-flus kontanti;</w:t>
      </w:r>
    </w:p>
    <w:p w14:paraId="7DEE36C3" w14:textId="4E3BEBBC" w:rsidR="008A2461" w:rsidRPr="00066011" w:rsidRDefault="008A2461" w:rsidP="008A2461">
      <w:pPr>
        <w:pStyle w:val="NormalHanging12a"/>
      </w:pPr>
      <w:r w:rsidRPr="00066011">
        <w:t>2</w:t>
      </w:r>
      <w:r w:rsidR="00E04092">
        <w:t>6</w:t>
      </w:r>
      <w:r w:rsidRPr="00066011">
        <w:t>.</w:t>
      </w:r>
      <w:r w:rsidRPr="00066011">
        <w:tab/>
        <w:t xml:space="preserve">Jiddispjaċih dwar id-dipendenza tal-UE fuq fornituri ta’ servizzi mhux tal-UE għall-infrastruttura </w:t>
      </w:r>
      <w:proofErr w:type="spellStart"/>
      <w:r w:rsidRPr="00066011">
        <w:t>tad</w:t>
      </w:r>
      <w:proofErr w:type="spellEnd"/>
      <w:r w:rsidRPr="00066011">
        <w:t xml:space="preserve">-DLT; jenfasizza li t-trattament tal-assi diġitali mill-amministrazzjoni tal-Istati Uniti għandu jiġi </w:t>
      </w:r>
      <w:proofErr w:type="spellStart"/>
      <w:r w:rsidRPr="00066011">
        <w:t>mmonitorjat</w:t>
      </w:r>
      <w:proofErr w:type="spellEnd"/>
      <w:r w:rsidRPr="00066011">
        <w:t xml:space="preserve"> bi prudenza;</w:t>
      </w:r>
    </w:p>
    <w:p w14:paraId="36B7E415" w14:textId="6BCF61B0" w:rsidR="008A2461" w:rsidRPr="00066011" w:rsidRDefault="008A2461" w:rsidP="008A2461">
      <w:pPr>
        <w:pStyle w:val="NormalHanging12a"/>
      </w:pPr>
      <w:r w:rsidRPr="00066011">
        <w:t>2</w:t>
      </w:r>
      <w:r w:rsidR="00E04092">
        <w:t>7</w:t>
      </w:r>
      <w:r w:rsidRPr="00066011">
        <w:t>.</w:t>
      </w:r>
      <w:r w:rsidRPr="00066011">
        <w:tab/>
        <w:t>Jinnota d-diskussjonijiet li għaddejjin dwar is-superviżjoni tal-fornituri tas-servizzi tal-</w:t>
      </w:r>
      <w:proofErr w:type="spellStart"/>
      <w:r w:rsidRPr="00066011">
        <w:t>kriptoassi</w:t>
      </w:r>
      <w:proofErr w:type="spellEnd"/>
      <w:r w:rsidRPr="00066011">
        <w:t xml:space="preserve"> rigward ir-rwol tal-ESMA bħala parti mill-integrazzjoni tas-suq u l-pakkett ta’ superviżjoni;</w:t>
      </w:r>
    </w:p>
    <w:p w14:paraId="47B5BC3D" w14:textId="77777777" w:rsidR="008A2461" w:rsidRPr="00066011" w:rsidRDefault="008A2461" w:rsidP="008A2461">
      <w:pPr>
        <w:pStyle w:val="NormalCenter12a"/>
      </w:pPr>
      <w:r w:rsidRPr="00066011">
        <w:t>°</w:t>
      </w:r>
    </w:p>
    <w:p w14:paraId="22035C5C" w14:textId="77777777" w:rsidR="008A2461" w:rsidRPr="00066011" w:rsidRDefault="008A2461" w:rsidP="008A2461">
      <w:pPr>
        <w:pStyle w:val="NormalCenter12a"/>
      </w:pPr>
      <w:r w:rsidRPr="00066011">
        <w:t>°</w:t>
      </w:r>
      <w:r w:rsidRPr="00066011">
        <w:tab/>
        <w:t>°</w:t>
      </w:r>
    </w:p>
    <w:p w14:paraId="75FAF3FC" w14:textId="0DE38757" w:rsidR="00066011" w:rsidRPr="00066011" w:rsidRDefault="008A2461" w:rsidP="00066011">
      <w:pPr>
        <w:pStyle w:val="NormalHanging12a"/>
      </w:pPr>
      <w:r w:rsidRPr="00066011">
        <w:t>2</w:t>
      </w:r>
      <w:r w:rsidR="00E04092">
        <w:t>8</w:t>
      </w:r>
      <w:r w:rsidRPr="00066011">
        <w:t>.</w:t>
      </w:r>
      <w:r w:rsidRPr="00066011">
        <w:tab/>
        <w:t>Jagħti istruzzjonijiet lill-President tiegħu biex tgħaddi din ir-riżoluzzjoni lill-Kunsill u lill-Kummissjoni.</w:t>
      </w:r>
    </w:p>
    <w:p w14:paraId="59873EB1" w14:textId="0C44914C" w:rsidR="00E365E1" w:rsidRPr="00066011" w:rsidRDefault="00E365E1" w:rsidP="00A655FD"/>
    <w:sectPr w:rsidR="00E365E1" w:rsidRPr="00066011" w:rsidSect="000660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CC3CA" w14:textId="77777777" w:rsidR="00A655FD" w:rsidRPr="00066011" w:rsidRDefault="00A655FD">
      <w:r w:rsidRPr="00066011">
        <w:separator/>
      </w:r>
    </w:p>
  </w:endnote>
  <w:endnote w:type="continuationSeparator" w:id="0">
    <w:p w14:paraId="294ADCA3" w14:textId="77777777" w:rsidR="00A655FD" w:rsidRPr="00066011" w:rsidRDefault="00A655FD">
      <w:r w:rsidRPr="000660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5365" w14:textId="77777777" w:rsidR="00064002" w:rsidRPr="000660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1BDB" w14:textId="77777777" w:rsidR="00064002" w:rsidRPr="000660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1799F" w14:textId="77777777" w:rsidR="00064002" w:rsidRPr="000660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1E0B6" w14:textId="77777777" w:rsidR="00A655FD" w:rsidRPr="00066011" w:rsidRDefault="00A655FD">
      <w:r w:rsidRPr="00066011">
        <w:separator/>
      </w:r>
    </w:p>
  </w:footnote>
  <w:footnote w:type="continuationSeparator" w:id="0">
    <w:p w14:paraId="440D6B6B" w14:textId="77777777" w:rsidR="00A655FD" w:rsidRPr="00066011" w:rsidRDefault="00A655FD">
      <w:r w:rsidRPr="00066011">
        <w:continuationSeparator/>
      </w:r>
    </w:p>
  </w:footnote>
  <w:footnote w:id="1">
    <w:p w14:paraId="38166F6E" w14:textId="2B93FEE2" w:rsidR="008A2461" w:rsidRPr="00066011" w:rsidRDefault="008A2461" w:rsidP="00066011">
      <w:pPr>
        <w:pStyle w:val="FootnoteText"/>
        <w:ind w:left="567" w:hanging="567"/>
        <w:rPr>
          <w:sz w:val="24"/>
          <w:lang w:val="mt-MT"/>
        </w:rPr>
      </w:pPr>
      <w:r w:rsidRPr="00066011">
        <w:rPr>
          <w:rStyle w:val="FootnoteReference"/>
          <w:sz w:val="24"/>
          <w:lang w:val="mt-MT"/>
        </w:rPr>
        <w:t>1</w:t>
      </w:r>
      <w:r w:rsidR="00066011" w:rsidRPr="00066011">
        <w:rPr>
          <w:sz w:val="24"/>
          <w:lang w:val="mt-MT"/>
        </w:rPr>
        <w:t xml:space="preserve"> </w:t>
      </w:r>
      <w:r w:rsidR="00066011" w:rsidRPr="00066011">
        <w:rPr>
          <w:sz w:val="24"/>
          <w:lang w:val="mt-MT"/>
        </w:rPr>
        <w:tab/>
      </w:r>
      <w:proofErr w:type="spellStart"/>
      <w:r w:rsidRPr="00066011">
        <w:rPr>
          <w:sz w:val="24"/>
          <w:lang w:val="mt-MT"/>
        </w:rPr>
        <w:t>International</w:t>
      </w:r>
      <w:proofErr w:type="spellEnd"/>
      <w:r w:rsidRPr="00066011">
        <w:rPr>
          <w:sz w:val="24"/>
          <w:lang w:val="mt-MT"/>
        </w:rPr>
        <w:t xml:space="preserve"> </w:t>
      </w:r>
      <w:proofErr w:type="spellStart"/>
      <w:r w:rsidRPr="00066011">
        <w:rPr>
          <w:sz w:val="24"/>
          <w:lang w:val="mt-MT"/>
        </w:rPr>
        <w:t>Monetary</w:t>
      </w:r>
      <w:proofErr w:type="spellEnd"/>
      <w:r w:rsidRPr="00066011">
        <w:rPr>
          <w:sz w:val="24"/>
          <w:lang w:val="mt-MT"/>
        </w:rPr>
        <w:t xml:space="preserve"> </w:t>
      </w:r>
      <w:proofErr w:type="spellStart"/>
      <w:r w:rsidRPr="00066011">
        <w:rPr>
          <w:sz w:val="24"/>
          <w:lang w:val="mt-MT"/>
        </w:rPr>
        <w:t>Fund</w:t>
      </w:r>
      <w:proofErr w:type="spellEnd"/>
      <w:r w:rsidRPr="00066011">
        <w:rPr>
          <w:sz w:val="24"/>
          <w:lang w:val="mt-MT"/>
        </w:rPr>
        <w:t>, ‘</w:t>
      </w:r>
      <w:proofErr w:type="spellStart"/>
      <w:r w:rsidRPr="00066011">
        <w:rPr>
          <w:sz w:val="24"/>
          <w:lang w:val="mt-MT"/>
        </w:rPr>
        <w:t>Stablecoins</w:t>
      </w:r>
      <w:proofErr w:type="spellEnd"/>
      <w:r w:rsidRPr="00066011">
        <w:rPr>
          <w:sz w:val="24"/>
          <w:lang w:val="mt-MT"/>
        </w:rPr>
        <w:t xml:space="preserve"> </w:t>
      </w:r>
      <w:proofErr w:type="spellStart"/>
      <w:r w:rsidRPr="00066011">
        <w:rPr>
          <w:sz w:val="24"/>
          <w:lang w:val="mt-MT"/>
        </w:rPr>
        <w:t>and</w:t>
      </w:r>
      <w:proofErr w:type="spellEnd"/>
      <w:r w:rsidRPr="00066011">
        <w:rPr>
          <w:sz w:val="24"/>
          <w:lang w:val="mt-MT"/>
        </w:rPr>
        <w:t xml:space="preserve"> </w:t>
      </w:r>
      <w:proofErr w:type="spellStart"/>
      <w:r w:rsidRPr="00066011">
        <w:rPr>
          <w:sz w:val="24"/>
          <w:lang w:val="mt-MT"/>
        </w:rPr>
        <w:t>the</w:t>
      </w:r>
      <w:proofErr w:type="spellEnd"/>
      <w:r w:rsidRPr="00066011">
        <w:rPr>
          <w:sz w:val="24"/>
          <w:lang w:val="mt-MT"/>
        </w:rPr>
        <w:t xml:space="preserve"> </w:t>
      </w:r>
      <w:proofErr w:type="spellStart"/>
      <w:r w:rsidRPr="00066011">
        <w:rPr>
          <w:sz w:val="24"/>
          <w:lang w:val="mt-MT"/>
        </w:rPr>
        <w:t>future</w:t>
      </w:r>
      <w:proofErr w:type="spellEnd"/>
      <w:r w:rsidRPr="00066011">
        <w:rPr>
          <w:sz w:val="24"/>
          <w:lang w:val="mt-MT"/>
        </w:rPr>
        <w:t xml:space="preserve"> of </w:t>
      </w:r>
      <w:proofErr w:type="spellStart"/>
      <w:r w:rsidRPr="00066011">
        <w:rPr>
          <w:sz w:val="24"/>
          <w:lang w:val="mt-MT"/>
        </w:rPr>
        <w:t>finance</w:t>
      </w:r>
      <w:proofErr w:type="spellEnd"/>
      <w:r w:rsidRPr="00066011">
        <w:rPr>
          <w:sz w:val="24"/>
          <w:lang w:val="mt-MT"/>
        </w:rPr>
        <w:t xml:space="preserve">’, </w:t>
      </w:r>
      <w:proofErr w:type="spellStart"/>
      <w:r w:rsidRPr="00066011">
        <w:rPr>
          <w:i/>
          <w:sz w:val="24"/>
          <w:lang w:val="mt-MT"/>
        </w:rPr>
        <w:t>Finance</w:t>
      </w:r>
      <w:proofErr w:type="spellEnd"/>
      <w:r w:rsidRPr="00066011">
        <w:rPr>
          <w:i/>
          <w:sz w:val="24"/>
          <w:lang w:val="mt-MT"/>
        </w:rPr>
        <w:t xml:space="preserve"> &amp; </w:t>
      </w:r>
      <w:proofErr w:type="spellStart"/>
      <w:r w:rsidRPr="00066011">
        <w:rPr>
          <w:i/>
          <w:sz w:val="24"/>
          <w:lang w:val="mt-MT"/>
        </w:rPr>
        <w:t>Development</w:t>
      </w:r>
      <w:proofErr w:type="spellEnd"/>
      <w:r w:rsidRPr="00066011">
        <w:rPr>
          <w:sz w:val="24"/>
          <w:lang w:val="mt-MT"/>
        </w:rPr>
        <w:t xml:space="preserve">, Volum 62, Ħarġa 3, 3 ta’ Settembru 2025, Fond Monetarju Internazzjonali, Washington, </w:t>
      </w:r>
      <w:hyperlink r:id="rId1" w:tgtFrame="https://doi.org/10.5089/9798400297649.022" w:history="1">
        <w:r w:rsidRPr="00066011">
          <w:rPr>
            <w:rStyle w:val="Hyperlink"/>
            <w:sz w:val="24"/>
            <w:lang w:val="mt-MT"/>
          </w:rPr>
          <w:t>https://doi.org/10.5089/9798400297649.022</w:t>
        </w:r>
      </w:hyperlink>
      <w:r w:rsidRPr="00066011">
        <w:rPr>
          <w:sz w:val="24"/>
          <w:lang w:val="mt-MT"/>
        </w:rPr>
        <w:t>.</w:t>
      </w:r>
    </w:p>
  </w:footnote>
  <w:footnote w:id="2">
    <w:p w14:paraId="4FBD95D8" w14:textId="4EC05FB0" w:rsidR="008A2461" w:rsidRPr="00066011" w:rsidRDefault="008A2461" w:rsidP="00066011">
      <w:pPr>
        <w:pStyle w:val="FootnoteText"/>
        <w:ind w:left="567" w:hanging="567"/>
        <w:rPr>
          <w:sz w:val="24"/>
          <w:lang w:val="mt-MT"/>
        </w:rPr>
      </w:pPr>
      <w:r w:rsidRPr="00066011">
        <w:rPr>
          <w:rStyle w:val="FootnoteReference"/>
          <w:sz w:val="24"/>
          <w:lang w:val="mt-MT"/>
        </w:rPr>
        <w:t>2</w:t>
      </w:r>
      <w:r w:rsidR="00066011" w:rsidRPr="00066011">
        <w:rPr>
          <w:sz w:val="24"/>
          <w:lang w:val="mt-MT"/>
        </w:rPr>
        <w:t xml:space="preserve"> </w:t>
      </w:r>
      <w:r w:rsidR="00066011" w:rsidRPr="00066011">
        <w:rPr>
          <w:sz w:val="24"/>
          <w:lang w:val="mt-MT"/>
        </w:rPr>
        <w:tab/>
      </w:r>
      <w:r w:rsidRPr="00066011">
        <w:rPr>
          <w:sz w:val="24"/>
          <w:lang w:val="mt-MT"/>
        </w:rPr>
        <w:t xml:space="preserve">OECD </w:t>
      </w:r>
      <w:proofErr w:type="spellStart"/>
      <w:r w:rsidRPr="00066011">
        <w:rPr>
          <w:sz w:val="24"/>
          <w:lang w:val="mt-MT"/>
        </w:rPr>
        <w:t>Business</w:t>
      </w:r>
      <w:proofErr w:type="spellEnd"/>
      <w:r w:rsidRPr="00066011">
        <w:rPr>
          <w:sz w:val="24"/>
          <w:lang w:val="mt-MT"/>
        </w:rPr>
        <w:t xml:space="preserve"> </w:t>
      </w:r>
      <w:proofErr w:type="spellStart"/>
      <w:r w:rsidRPr="00066011">
        <w:rPr>
          <w:sz w:val="24"/>
          <w:lang w:val="mt-MT"/>
        </w:rPr>
        <w:t>and</w:t>
      </w:r>
      <w:proofErr w:type="spellEnd"/>
      <w:r w:rsidRPr="00066011">
        <w:rPr>
          <w:sz w:val="24"/>
          <w:lang w:val="mt-MT"/>
        </w:rPr>
        <w:t xml:space="preserve"> </w:t>
      </w:r>
      <w:proofErr w:type="spellStart"/>
      <w:r w:rsidRPr="00066011">
        <w:rPr>
          <w:sz w:val="24"/>
          <w:lang w:val="mt-MT"/>
        </w:rPr>
        <w:t>Finance</w:t>
      </w:r>
      <w:proofErr w:type="spellEnd"/>
      <w:r w:rsidRPr="00066011">
        <w:rPr>
          <w:sz w:val="24"/>
          <w:lang w:val="mt-MT"/>
        </w:rPr>
        <w:t xml:space="preserve"> </w:t>
      </w:r>
      <w:proofErr w:type="spellStart"/>
      <w:r w:rsidRPr="00066011">
        <w:rPr>
          <w:sz w:val="24"/>
          <w:lang w:val="mt-MT"/>
        </w:rPr>
        <w:t>Policy</w:t>
      </w:r>
      <w:proofErr w:type="spellEnd"/>
      <w:r w:rsidRPr="00066011">
        <w:rPr>
          <w:sz w:val="24"/>
          <w:lang w:val="mt-MT"/>
        </w:rPr>
        <w:t xml:space="preserve"> </w:t>
      </w:r>
      <w:proofErr w:type="spellStart"/>
      <w:r w:rsidRPr="00066011">
        <w:rPr>
          <w:sz w:val="24"/>
          <w:lang w:val="mt-MT"/>
        </w:rPr>
        <w:t>Papers</w:t>
      </w:r>
      <w:proofErr w:type="spellEnd"/>
      <w:r w:rsidRPr="00066011">
        <w:rPr>
          <w:sz w:val="24"/>
          <w:lang w:val="mt-MT"/>
        </w:rPr>
        <w:t>, Nru 75.</w:t>
      </w:r>
    </w:p>
  </w:footnote>
  <w:footnote w:id="3">
    <w:p w14:paraId="372A52DD" w14:textId="14C00D23" w:rsidR="008A2461" w:rsidRPr="00066011" w:rsidRDefault="008A2461" w:rsidP="00066011">
      <w:pPr>
        <w:pStyle w:val="FootnoteText"/>
        <w:ind w:left="567" w:hanging="567"/>
        <w:rPr>
          <w:sz w:val="24"/>
          <w:lang w:val="mt-MT"/>
        </w:rPr>
      </w:pPr>
      <w:r w:rsidRPr="00066011">
        <w:rPr>
          <w:rStyle w:val="FootnoteReference"/>
          <w:sz w:val="24"/>
          <w:lang w:val="mt-MT"/>
        </w:rPr>
        <w:t>3</w:t>
      </w:r>
      <w:r w:rsidR="00066011" w:rsidRPr="00066011">
        <w:rPr>
          <w:sz w:val="24"/>
          <w:lang w:val="mt-MT"/>
        </w:rPr>
        <w:t xml:space="preserve"> </w:t>
      </w:r>
      <w:r w:rsidR="00066011" w:rsidRPr="00066011">
        <w:rPr>
          <w:sz w:val="24"/>
          <w:lang w:val="mt-MT"/>
        </w:rPr>
        <w:tab/>
      </w:r>
      <w:r w:rsidRPr="00066011">
        <w:rPr>
          <w:sz w:val="24"/>
          <w:lang w:val="mt-MT"/>
        </w:rPr>
        <w:t xml:space="preserve">Ir-Regolament (UE) 2022/858 tal-Parlament Ewropew u tal-Kunsill tat-30 ta’ Mejju 2022 dwar reġim pilota </w:t>
      </w:r>
      <w:proofErr w:type="spellStart"/>
      <w:r w:rsidRPr="00066011">
        <w:rPr>
          <w:sz w:val="24"/>
          <w:lang w:val="mt-MT"/>
        </w:rPr>
        <w:t>għall-infrastrutturi</w:t>
      </w:r>
      <w:proofErr w:type="spellEnd"/>
      <w:r w:rsidRPr="00066011">
        <w:rPr>
          <w:sz w:val="24"/>
          <w:lang w:val="mt-MT"/>
        </w:rPr>
        <w:t xml:space="preserve"> tas-suq ibbażati fuq it-teknoloġija ta’ reġistru distribwit, u li jemenda r-Regolamenti (UE) Nru 600/2014 u (UE) Nru 909/2014 u d-Direttiva 2014/65/UE (ĠU L 151, 2.6.2022, p. </w:t>
      </w:r>
      <w:r w:rsidRPr="00066011">
        <w:rPr>
          <w:sz w:val="24"/>
          <w:lang w:val="mt-MT"/>
        </w:rPr>
        <w:t xml:space="preserve">1, ELI: </w:t>
      </w:r>
      <w:hyperlink r:id="rId2" w:tgtFrame="http://data.europa.eu/eli/reg/2022/858/oj" w:history="1">
        <w:r w:rsidRPr="00066011">
          <w:rPr>
            <w:rStyle w:val="Hyperlink"/>
            <w:sz w:val="24"/>
            <w:lang w:val="mt-MT"/>
          </w:rPr>
          <w:t>http://data.europa.eu/eli/reg/2022/858/oj)</w:t>
        </w:r>
      </w:hyperlink>
      <w:r w:rsidRPr="00066011">
        <w:rPr>
          <w:sz w:val="24"/>
          <w:lang w:val="mt-MT"/>
        </w:rPr>
        <w:t>.</w:t>
      </w:r>
    </w:p>
  </w:footnote>
  <w:footnote w:id="4">
    <w:p w14:paraId="6DB9C87E" w14:textId="74297F4B" w:rsidR="008A2461" w:rsidRPr="00066011" w:rsidRDefault="008A2461" w:rsidP="00066011">
      <w:pPr>
        <w:pStyle w:val="FootnoteText"/>
        <w:ind w:left="567" w:hanging="567"/>
        <w:rPr>
          <w:sz w:val="24"/>
          <w:lang w:val="mt-MT"/>
        </w:rPr>
      </w:pPr>
      <w:r w:rsidRPr="00066011">
        <w:rPr>
          <w:rStyle w:val="FootnoteReference"/>
          <w:sz w:val="24"/>
          <w:lang w:val="mt-MT"/>
        </w:rPr>
        <w:t>4</w:t>
      </w:r>
      <w:r w:rsidR="00066011" w:rsidRPr="00066011">
        <w:rPr>
          <w:sz w:val="24"/>
          <w:lang w:val="mt-MT"/>
        </w:rPr>
        <w:t xml:space="preserve"> </w:t>
      </w:r>
      <w:r w:rsidR="00066011" w:rsidRPr="00066011">
        <w:rPr>
          <w:sz w:val="24"/>
          <w:lang w:val="mt-MT"/>
        </w:rPr>
        <w:tab/>
      </w:r>
      <w:r w:rsidRPr="00066011">
        <w:rPr>
          <w:sz w:val="24"/>
          <w:lang w:val="mt-MT"/>
        </w:rPr>
        <w:t>Ir-Regolament (UE) 2023/1114 tal-Parlament Ewropew u tal-Kunsill tal-31 ta’ Mejju 2023 dwar is-swieq fil-</w:t>
      </w:r>
      <w:proofErr w:type="spellStart"/>
      <w:r w:rsidRPr="00066011">
        <w:rPr>
          <w:sz w:val="24"/>
          <w:lang w:val="mt-MT"/>
        </w:rPr>
        <w:t>kriptoassi</w:t>
      </w:r>
      <w:proofErr w:type="spellEnd"/>
      <w:r w:rsidRPr="00066011">
        <w:rPr>
          <w:sz w:val="24"/>
          <w:lang w:val="mt-MT"/>
        </w:rPr>
        <w:t xml:space="preserve">, u li jemenda r-Regolamenti (UE) Nru 1093/2010 u (UE) Nru 1095/2010 u d-Direttivi 2013/36/UE u (UE) 2019/1937, ĠU L 150, 9.6.2023, p. </w:t>
      </w:r>
      <w:r w:rsidRPr="00066011">
        <w:rPr>
          <w:sz w:val="24"/>
          <w:lang w:val="mt-MT"/>
        </w:rPr>
        <w:t xml:space="preserve">40, ELI: </w:t>
      </w:r>
      <w:hyperlink r:id="rId3" w:tgtFrame="http://data.europa.eu/eli/reg/2023/1114/oj" w:history="1">
        <w:r w:rsidRPr="00066011">
          <w:rPr>
            <w:rStyle w:val="Hyperlink"/>
            <w:sz w:val="24"/>
            <w:lang w:val="mt-MT"/>
          </w:rPr>
          <w:t>http://data.europa.eu/eli/reg/2023/1114/oj</w:t>
        </w:r>
      </w:hyperlink>
      <w:r w:rsidRPr="00066011">
        <w:rPr>
          <w:sz w:val="24"/>
          <w:lang w:val="mt-MT"/>
        </w:rPr>
        <w:t>).</w:t>
      </w:r>
    </w:p>
  </w:footnote>
  <w:footnote w:id="5">
    <w:p w14:paraId="0B4D6C4F" w14:textId="4B2E033A" w:rsidR="008A2461" w:rsidRPr="00066011" w:rsidRDefault="008A2461" w:rsidP="00066011">
      <w:pPr>
        <w:pStyle w:val="FootnoteText"/>
        <w:ind w:left="567" w:hanging="567"/>
        <w:rPr>
          <w:sz w:val="24"/>
          <w:lang w:val="mt-MT"/>
        </w:rPr>
      </w:pPr>
      <w:r w:rsidRPr="00066011">
        <w:rPr>
          <w:rStyle w:val="FootnoteReference"/>
          <w:sz w:val="24"/>
          <w:lang w:val="mt-MT"/>
        </w:rPr>
        <w:t>5</w:t>
      </w:r>
      <w:r w:rsidR="00066011" w:rsidRPr="00066011">
        <w:rPr>
          <w:sz w:val="24"/>
          <w:lang w:val="mt-MT"/>
        </w:rPr>
        <w:t xml:space="preserve"> </w:t>
      </w:r>
      <w:r w:rsidR="00066011" w:rsidRPr="00066011">
        <w:rPr>
          <w:sz w:val="24"/>
          <w:lang w:val="mt-MT"/>
        </w:rPr>
        <w:tab/>
      </w:r>
      <w:r w:rsidRPr="00066011">
        <w:rPr>
          <w:sz w:val="24"/>
          <w:lang w:val="mt-MT"/>
        </w:rPr>
        <w:t>Ir-Regolament (UE) 2023/1113 tal-Parlament Ewropew u tal-Kunsill tal-31 ta’ Mejju 2023 dwar l-informazzjoni li takkumpanja t-</w:t>
      </w:r>
      <w:r w:rsidRPr="00921936">
        <w:rPr>
          <w:sz w:val="24"/>
          <w:lang w:val="mt-MT"/>
        </w:rPr>
        <w:t xml:space="preserve">trasferimenti ta’ fondi u ta’ ċerti </w:t>
      </w:r>
      <w:proofErr w:type="spellStart"/>
      <w:r w:rsidRPr="00921936">
        <w:rPr>
          <w:sz w:val="24"/>
          <w:lang w:val="mt-MT"/>
        </w:rPr>
        <w:t>kriptoassi</w:t>
      </w:r>
      <w:proofErr w:type="spellEnd"/>
      <w:r w:rsidRPr="00921936">
        <w:rPr>
          <w:sz w:val="24"/>
          <w:lang w:val="mt-MT"/>
        </w:rPr>
        <w:t xml:space="preserve"> u li jemenda d-Direttiva (UE) 2015/849 (ĠU L 150, </w:t>
      </w:r>
      <w:r w:rsidR="00921936" w:rsidRPr="00921936">
        <w:rPr>
          <w:sz w:val="24"/>
          <w:lang w:val="mt-MT"/>
        </w:rPr>
        <w:t xml:space="preserve">9.6.2023, </w:t>
      </w:r>
      <w:r w:rsidRPr="00921936">
        <w:rPr>
          <w:sz w:val="24"/>
          <w:lang w:val="mt-MT"/>
        </w:rPr>
        <w:t>p. </w:t>
      </w:r>
      <w:r w:rsidRPr="00921936">
        <w:rPr>
          <w:sz w:val="24"/>
          <w:lang w:val="mt-MT"/>
        </w:rPr>
        <w:t xml:space="preserve">1, ELI: </w:t>
      </w:r>
      <w:hyperlink r:id="rId4" w:tgtFrame="http://data.europa.eu/eli/reg/2023/1113/oj" w:history="1">
        <w:r w:rsidRPr="00921936">
          <w:rPr>
            <w:rStyle w:val="Hyperlink"/>
            <w:sz w:val="24"/>
            <w:lang w:val="mt-MT"/>
          </w:rPr>
          <w:t>http://data.europa.eu/eli/reg/2023/1113/oj</w:t>
        </w:r>
      </w:hyperlink>
      <w:r w:rsidRPr="00921936">
        <w:rPr>
          <w:sz w:val="24"/>
          <w:lang w:val="mt-MT"/>
        </w:rPr>
        <w:t>).</w:t>
      </w:r>
    </w:p>
  </w:footnote>
  <w:footnote w:id="6">
    <w:p w14:paraId="3440C0C8" w14:textId="141C3E37" w:rsidR="008A2461" w:rsidRPr="00066011" w:rsidRDefault="008A2461" w:rsidP="00066011">
      <w:pPr>
        <w:pStyle w:val="FootnoteText"/>
        <w:ind w:left="567" w:hanging="567"/>
        <w:rPr>
          <w:sz w:val="24"/>
          <w:lang w:val="mt-MT"/>
        </w:rPr>
      </w:pPr>
      <w:r w:rsidRPr="00066011">
        <w:rPr>
          <w:rStyle w:val="FootnoteReference"/>
          <w:sz w:val="24"/>
          <w:lang w:val="mt-MT"/>
        </w:rPr>
        <w:t>6</w:t>
      </w:r>
      <w:r w:rsidR="00066011" w:rsidRPr="00066011">
        <w:rPr>
          <w:sz w:val="24"/>
          <w:lang w:val="mt-MT"/>
        </w:rPr>
        <w:t xml:space="preserve"> </w:t>
      </w:r>
      <w:r w:rsidR="00066011" w:rsidRPr="00066011">
        <w:rPr>
          <w:sz w:val="24"/>
          <w:lang w:val="mt-MT"/>
        </w:rPr>
        <w:tab/>
      </w:r>
      <w:r w:rsidRPr="00066011">
        <w:rPr>
          <w:sz w:val="24"/>
          <w:lang w:val="mt-MT"/>
        </w:rPr>
        <w:t>Proposta tal-Kummissjoni għal -direttiva tal-Parlament Ewropew u tal-Kunsill dwar servizzi ta’ pagament u servizzi ta’ flus elettroniċi fis-Suq Intern li temenda d-Direttiva 98/26/KE u li tħassar id-Direttivi 2015/2366/UE u 2009/110/KE(COM(2023)0366)</w:t>
      </w:r>
    </w:p>
  </w:footnote>
  <w:footnote w:id="7">
    <w:p w14:paraId="33308755" w14:textId="15E9BD6C" w:rsidR="008A2461" w:rsidRPr="00066011" w:rsidRDefault="008A2461" w:rsidP="00066011">
      <w:pPr>
        <w:pStyle w:val="FootnoteText"/>
        <w:ind w:left="567" w:hanging="567"/>
        <w:rPr>
          <w:sz w:val="24"/>
          <w:lang w:val="mt-MT"/>
        </w:rPr>
      </w:pPr>
      <w:r w:rsidRPr="00066011">
        <w:rPr>
          <w:rStyle w:val="FootnoteReference"/>
          <w:sz w:val="24"/>
          <w:lang w:val="mt-MT"/>
        </w:rPr>
        <w:t>7</w:t>
      </w:r>
      <w:r w:rsidR="00066011" w:rsidRPr="00066011">
        <w:rPr>
          <w:sz w:val="24"/>
          <w:lang w:val="mt-MT"/>
        </w:rPr>
        <w:t xml:space="preserve"> </w:t>
      </w:r>
      <w:r w:rsidR="00066011" w:rsidRPr="00066011">
        <w:rPr>
          <w:sz w:val="24"/>
          <w:lang w:val="mt-MT"/>
        </w:rPr>
        <w:tab/>
      </w:r>
      <w:r w:rsidRPr="00066011">
        <w:rPr>
          <w:sz w:val="24"/>
          <w:lang w:val="mt-MT"/>
        </w:rPr>
        <w:t>Proposta tal-Kummissjoni tat-28 ta’ Ġunju 2023 għal regolament tal-Parlament Ewropew u tal-Kunsill dwar is-servizzi ta’ pagament fis-suq intern u li jemenda r-Regolament (UE) Nru 1093/2010, (COM(0367).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A159" w14:textId="77777777" w:rsidR="00064002" w:rsidRPr="000660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E041" w14:textId="77777777" w:rsidR="00064002" w:rsidRPr="000660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A390" w14:textId="77777777" w:rsidR="00064002" w:rsidRPr="000660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972473">
    <w:abstractNumId w:val="9"/>
  </w:num>
  <w:num w:numId="2" w16cid:durableId="615989401">
    <w:abstractNumId w:val="9"/>
  </w:num>
  <w:num w:numId="3" w16cid:durableId="2141264727">
    <w:abstractNumId w:val="7"/>
  </w:num>
  <w:num w:numId="4" w16cid:durableId="114756477">
    <w:abstractNumId w:val="7"/>
  </w:num>
  <w:num w:numId="5" w16cid:durableId="1020812783">
    <w:abstractNumId w:val="6"/>
  </w:num>
  <w:num w:numId="6" w16cid:durableId="1361465981">
    <w:abstractNumId w:val="6"/>
  </w:num>
  <w:num w:numId="7" w16cid:durableId="1069571293">
    <w:abstractNumId w:val="5"/>
  </w:num>
  <w:num w:numId="8" w16cid:durableId="623579260">
    <w:abstractNumId w:val="5"/>
  </w:num>
  <w:num w:numId="9" w16cid:durableId="1888955228">
    <w:abstractNumId w:val="4"/>
  </w:num>
  <w:num w:numId="10" w16cid:durableId="986662292">
    <w:abstractNumId w:val="4"/>
  </w:num>
  <w:num w:numId="11" w16cid:durableId="1048384174">
    <w:abstractNumId w:val="8"/>
  </w:num>
  <w:num w:numId="12" w16cid:durableId="1508399223">
    <w:abstractNumId w:val="8"/>
  </w:num>
  <w:num w:numId="13" w16cid:durableId="1185706204">
    <w:abstractNumId w:val="3"/>
  </w:num>
  <w:num w:numId="14" w16cid:durableId="1460762614">
    <w:abstractNumId w:val="3"/>
  </w:num>
  <w:num w:numId="15" w16cid:durableId="255790926">
    <w:abstractNumId w:val="2"/>
  </w:num>
  <w:num w:numId="16" w16cid:durableId="32578457">
    <w:abstractNumId w:val="2"/>
  </w:num>
  <w:num w:numId="17" w16cid:durableId="1444838663">
    <w:abstractNumId w:val="1"/>
  </w:num>
  <w:num w:numId="18" w16cid:durableId="890119143">
    <w:abstractNumId w:val="1"/>
  </w:num>
  <w:num w:numId="19" w16cid:durableId="881359616">
    <w:abstractNumId w:val="0"/>
  </w:num>
  <w:num w:numId="20" w16cid:durableId="435829149">
    <w:abstractNumId w:val="0"/>
  </w:num>
  <w:num w:numId="21" w16cid:durableId="54814862">
    <w:abstractNumId w:val="9"/>
  </w:num>
  <w:num w:numId="22" w16cid:durableId="799499810">
    <w:abstractNumId w:val="7"/>
  </w:num>
  <w:num w:numId="23" w16cid:durableId="1923905439">
    <w:abstractNumId w:val="6"/>
  </w:num>
  <w:num w:numId="24" w16cid:durableId="1323773287">
    <w:abstractNumId w:val="5"/>
  </w:num>
  <w:num w:numId="25" w16cid:durableId="1618640091">
    <w:abstractNumId w:val="4"/>
  </w:num>
  <w:num w:numId="26" w16cid:durableId="490602585">
    <w:abstractNumId w:val="8"/>
  </w:num>
  <w:num w:numId="27" w16cid:durableId="657923443">
    <w:abstractNumId w:val="3"/>
  </w:num>
  <w:num w:numId="28" w16cid:durableId="858352371">
    <w:abstractNumId w:val="2"/>
  </w:num>
  <w:num w:numId="29" w16cid:durableId="1043946215">
    <w:abstractNumId w:val="1"/>
  </w:num>
  <w:num w:numId="30" w16cid:durableId="541672834">
    <w:abstractNumId w:val="0"/>
  </w:num>
  <w:num w:numId="31" w16cid:durableId="1192452890">
    <w:abstractNumId w:val="9"/>
  </w:num>
  <w:num w:numId="32" w16cid:durableId="820268788">
    <w:abstractNumId w:val="7"/>
  </w:num>
  <w:num w:numId="33" w16cid:durableId="1077095839">
    <w:abstractNumId w:val="6"/>
  </w:num>
  <w:num w:numId="34" w16cid:durableId="1723553672">
    <w:abstractNumId w:val="5"/>
  </w:num>
  <w:num w:numId="35" w16cid:durableId="1152133978">
    <w:abstractNumId w:val="4"/>
  </w:num>
  <w:num w:numId="36" w16cid:durableId="1591502737">
    <w:abstractNumId w:val="8"/>
  </w:num>
  <w:num w:numId="37" w16cid:durableId="1261379956">
    <w:abstractNumId w:val="3"/>
  </w:num>
  <w:num w:numId="38" w16cid:durableId="1935897455">
    <w:abstractNumId w:val="2"/>
  </w:num>
  <w:num w:numId="39" w16cid:durableId="1722707558">
    <w:abstractNumId w:val="1"/>
  </w:num>
  <w:num w:numId="40" w16cid:durableId="1805804125">
    <w:abstractNumId w:val="0"/>
  </w:num>
  <w:num w:numId="41" w16cid:durableId="902135120">
    <w:abstractNumId w:val="10"/>
  </w:num>
  <w:num w:numId="42" w16cid:durableId="1224365008">
    <w:abstractNumId w:val="10"/>
  </w:num>
  <w:num w:numId="43" w16cid:durableId="506024945">
    <w:abstractNumId w:val="10"/>
  </w:num>
  <w:num w:numId="44" w16cid:durableId="7254886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6"/>
    <w:docVar w:name="dvlangue" w:val="MT"/>
    <w:docVar w:name="dvnumam" w:val="0"/>
    <w:docVar w:name="dvpe" w:val="784.381"/>
    <w:docVar w:name="dvrapporteur" w:val="Rapporteur: "/>
    <w:docVar w:name="dvtitre" w:val="Riżoluzzjoni tal-Parlament Ewropew xx xx xxxx 2026 dwar l-assi diġitali – l-isfidi għall-kompetittività u l-integrità tas-sistema finanzjarja tal-Unjoni Ewropea(2025/2208(INI))"/>
  </w:docVars>
  <w:rsids>
    <w:rsidRoot w:val="00A655FD"/>
    <w:rsid w:val="00002272"/>
    <w:rsid w:val="00064002"/>
    <w:rsid w:val="00066011"/>
    <w:rsid w:val="000677B9"/>
    <w:rsid w:val="000831BA"/>
    <w:rsid w:val="000A42CC"/>
    <w:rsid w:val="000E7DD9"/>
    <w:rsid w:val="0010095E"/>
    <w:rsid w:val="00125B37"/>
    <w:rsid w:val="00187494"/>
    <w:rsid w:val="001B0700"/>
    <w:rsid w:val="001F32AE"/>
    <w:rsid w:val="002767FF"/>
    <w:rsid w:val="002B18FE"/>
    <w:rsid w:val="002B5493"/>
    <w:rsid w:val="00343214"/>
    <w:rsid w:val="00361C00"/>
    <w:rsid w:val="003750B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8DC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2F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663"/>
    <w:rsid w:val="007D1690"/>
    <w:rsid w:val="007E22AD"/>
    <w:rsid w:val="00817416"/>
    <w:rsid w:val="00842779"/>
    <w:rsid w:val="00865F67"/>
    <w:rsid w:val="00881A7B"/>
    <w:rsid w:val="008840E5"/>
    <w:rsid w:val="00887B3E"/>
    <w:rsid w:val="008A2461"/>
    <w:rsid w:val="008C2AC6"/>
    <w:rsid w:val="00921936"/>
    <w:rsid w:val="00930C23"/>
    <w:rsid w:val="0093193B"/>
    <w:rsid w:val="009509D8"/>
    <w:rsid w:val="00950B64"/>
    <w:rsid w:val="00981893"/>
    <w:rsid w:val="00A1687D"/>
    <w:rsid w:val="00A43E52"/>
    <w:rsid w:val="00A4678D"/>
    <w:rsid w:val="00A655F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092"/>
    <w:rsid w:val="00E06490"/>
    <w:rsid w:val="00E365E1"/>
    <w:rsid w:val="00E807C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8344B"/>
  <w15:chartTrackingRefBased/>
  <w15:docId w15:val="{071D2518-4C5C-44C0-889E-A6B59293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8A2461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8A246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A2461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A2461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A2461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A2461"/>
    <w:rPr>
      <w:color w:val="0000FF"/>
      <w:u w:val="single"/>
    </w:rPr>
  </w:style>
  <w:style w:type="paragraph" w:styleId="Revision">
    <w:name w:val="Revision"/>
    <w:hidden/>
    <w:uiPriority w:val="99"/>
    <w:semiHidden/>
    <w:rsid w:val="00E0409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1114/oj" TargetMode="External"/><Relationship Id="rId2" Type="http://schemas.openxmlformats.org/officeDocument/2006/relationships/hyperlink" Target="http://data.europa.eu/eli/reg/2022/858/oj" TargetMode="External"/><Relationship Id="rId1" Type="http://schemas.openxmlformats.org/officeDocument/2006/relationships/hyperlink" Target="https://doi.org/10.5089/9798400297649.022" TargetMode="External"/><Relationship Id="rId4" Type="http://schemas.openxmlformats.org/officeDocument/2006/relationships/hyperlink" Target="http://data.europa.eu/eli/reg/2023/11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2222</Words>
  <Characters>17354</Characters>
  <Application>Microsoft Office Word</Application>
  <DocSecurity>0</DocSecurity>
  <Lines>144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2026-07-07T14:08:00Z</dcterms:created>
  <dcterms:modified xsi:type="dcterms:W3CDTF">2026-07-07T14:08:00Z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A10-0186/2026</vt:lpwstr>
  </property>
  <property fmtid="{D5CDD505-2E9C-101B-9397-08002B2CF9AE}" pid="4" name="&lt;Type&gt;">
    <vt:lpwstr>RR</vt:lpwstr>
  </property>
</Properties>
</file>