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Java 24.9.0 -->
  <w:body>
    <w:tbl>
      <w:tblPr>
        <w:tblW w:w="9072" w:type="dxa"/>
        <w:tblCellMar>
          <w:left w:w="0" w:type="dxa"/>
          <w:right w:w="0" w:type="dxa"/>
        </w:tblCellMar>
        <w:tblLook w:val="01E0"/>
      </w:tblPr>
      <w:tblGrid>
        <w:gridCol w:w="6804"/>
        <w:gridCol w:w="2268"/>
      </w:tblGrid>
      <w:tr w14:paraId="7DBF1E93" w14:textId="77777777" w:rsidTr="0010095E">
        <w:tblPrEx>
          <w:tblW w:w="9072" w:type="dxa"/>
          <w:tblLook w:val="01E0"/>
        </w:tblPrEx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D31B20" w:rsidP="0010095E" w14:paraId="3F2FBA30" w14:textId="77777777">
            <w:pPr>
              <w:pStyle w:val="EPName"/>
            </w:pPr>
            <w:r w:rsidRPr="00D31B20">
              <w:t>Europaparlamentet</w:t>
            </w:r>
          </w:p>
          <w:p w:rsidR="00751A4A" w:rsidRPr="00D31B20" w:rsidP="005F1B17" w14:paraId="250688C0" w14:textId="7777777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D31B20">
              <w:t>2024</w:t>
            </w:r>
            <w:r w:rsidRPr="00D31B20" w:rsidR="00817416">
              <w:t>-202</w:t>
            </w:r>
            <w:r w:rsidRPr="00D31B20">
              <w:t>9</w:t>
            </w:r>
          </w:p>
        </w:tc>
        <w:tc>
          <w:tcPr>
            <w:tcW w:w="2268" w:type="dxa"/>
            <w:shd w:val="clear" w:color="auto" w:fill="auto"/>
          </w:tcPr>
          <w:p w:rsidR="00751A4A" w:rsidRPr="00D31B20" w:rsidP="0010095E" w14:paraId="06B8E1E7" w14:textId="77777777">
            <w:pPr>
              <w:pStyle w:val="EPLogo"/>
            </w:pPr>
            <w:r w:rsidRPr="00D31B20">
              <w:rPr>
                <w:noProof/>
                <w:lang w:eastAsia="ja-JP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xmlns:r="http://schemas.openxmlformats.org/officeDocument/2006/relationships" r:embed="rId6" cstate="print">
                            <a:extLst>
                              <a:ext xmlns:a="http://schemas.openxmlformats.org/drawingml/2006/main"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D31B20" w:rsidP="004C5D52" w14:paraId="2804EE6E" w14:textId="77777777">
      <w:pPr>
        <w:pStyle w:val="LineTop"/>
      </w:pPr>
    </w:p>
    <w:p w:rsidR="00680577" w:rsidRPr="00D31B20" w:rsidP="00680577" w14:paraId="603BC3B5" w14:textId="77777777">
      <w:pPr>
        <w:pStyle w:val="EPBodyTA1"/>
      </w:pPr>
      <w:r w:rsidRPr="00D31B20">
        <w:t>ANTAGNA TEXTER</w:t>
      </w:r>
    </w:p>
    <w:p w:rsidR="00D058B8" w:rsidRPr="00D31B20" w:rsidP="00D058B8" w14:paraId="6FCFD71C" w14:textId="77777777">
      <w:pPr>
        <w:pStyle w:val="LineBottom"/>
      </w:pPr>
    </w:p>
    <w:p w:rsidR="00362A38" w:rsidRPr="00D31B20" w:rsidP="00362A38" w14:paraId="137C3DA4" w14:textId="52946915">
      <w:pPr>
        <w:pStyle w:val="ATHeading1"/>
      </w:pPr>
      <w:bookmarkStart w:id="0" w:name="TANumber"/>
      <w:r w:rsidRPr="00D31B20">
        <w:t>P10_TA(2026)0</w:t>
      </w:r>
      <w:r w:rsidRPr="00D31B20" w:rsidR="00D31B20">
        <w:t>256</w:t>
      </w:r>
      <w:bookmarkEnd w:id="0"/>
    </w:p>
    <w:p w:rsidR="00362A38" w:rsidRPr="00D31B20" w:rsidP="00362A38" w14:paraId="205588C8" w14:textId="4770B6A6">
      <w:pPr>
        <w:pStyle w:val="ATHeading2"/>
      </w:pPr>
      <w:bookmarkStart w:id="1" w:name="title"/>
      <w:r w:rsidRPr="00D31B20">
        <w:t xml:space="preserve">Straffrättsliga </w:t>
      </w:r>
      <w:r w:rsidRPr="00D31B20" w:rsidR="00F921A7">
        <w:t xml:space="preserve">sanktioner </w:t>
      </w:r>
      <w:r w:rsidRPr="00D31B20">
        <w:t>till skydd för miljön</w:t>
      </w:r>
      <w:bookmarkEnd w:id="1"/>
    </w:p>
    <w:p w:rsidR="00362A38" w:rsidRPr="00D31B20" w:rsidP="00362A38" w14:paraId="0C6D3015" w14:textId="77777777">
      <w:pPr>
        <w:rPr>
          <w:i/>
          <w:vanish/>
        </w:rPr>
      </w:pPr>
      <w:r>
        <w:rPr>
          <w:i/>
        </w:rPr>
        <w:fldChar w:fldCharType="begin"/>
      </w:r>
      <w:r w:rsidRPr="00D31B20">
        <w:rPr>
          <w:i/>
        </w:rPr>
        <w:instrText xml:space="preserve"> TC"(</w:instrText>
      </w:r>
      <w:bookmarkStart w:id="2" w:name="DocNumber"/>
      <w:r w:rsidRPr="00D31B20">
        <w:rPr>
          <w:i/>
        </w:rPr>
        <w:instrText>A10-0156/2026</w:instrText>
      </w:r>
      <w:bookmarkEnd w:id="2"/>
      <w:r w:rsidRPr="00D31B20">
        <w:rPr>
          <w:i/>
        </w:rPr>
        <w:instrText xml:space="preserve"> - Föredragande: Ilhan Kyuchyuk)"\l3 \n&gt; \* MERGEFORMAT </w:instrText>
      </w:r>
      <w:r>
        <w:rPr>
          <w:i/>
        </w:rPr>
        <w:fldChar w:fldCharType="end"/>
      </w:r>
    </w:p>
    <w:p w:rsidR="00362A38" w:rsidRPr="00D31B20" w:rsidP="00362A38" w14:paraId="53DA5DC9" w14:textId="77777777">
      <w:pPr>
        <w:rPr>
          <w:vanish/>
        </w:rPr>
      </w:pPr>
      <w:bookmarkStart w:id="3" w:name="Commission"/>
      <w:r w:rsidRPr="00D31B20">
        <w:rPr>
          <w:vanish/>
        </w:rPr>
        <w:t>Utskottet för rättsliga frågor</w:t>
      </w:r>
      <w:bookmarkEnd w:id="3"/>
    </w:p>
    <w:p w:rsidR="00362A38" w:rsidRPr="00D31B20" w:rsidP="00362A38" w14:paraId="7B4CBEC8" w14:textId="77777777">
      <w:pPr>
        <w:rPr>
          <w:vanish/>
        </w:rPr>
      </w:pPr>
      <w:bookmarkStart w:id="4" w:name="PE"/>
      <w:r w:rsidRPr="00D31B20">
        <w:rPr>
          <w:vanish/>
        </w:rPr>
        <w:t>PE786.991</w:t>
      </w:r>
      <w:bookmarkEnd w:id="4"/>
    </w:p>
    <w:p w:rsidR="00362A38" w:rsidRPr="00D31B20" w:rsidP="00362A38" w14:paraId="4A400BE5" w14:textId="558B7F6D">
      <w:pPr>
        <w:pStyle w:val="ATHeading3"/>
      </w:pPr>
      <w:bookmarkStart w:id="5" w:name="Sujet"/>
      <w:r w:rsidRPr="00D31B20">
        <w:t xml:space="preserve">Europaparlamentets lagstiftningsresolution av den </w:t>
      </w:r>
      <w:r w:rsidRPr="00D31B20" w:rsidR="00F921A7">
        <w:t>8</w:t>
      </w:r>
      <w:r w:rsidRPr="00D31B20">
        <w:t xml:space="preserve"> </w:t>
      </w:r>
      <w:r w:rsidRPr="00D31B20" w:rsidR="00F921A7">
        <w:t>juli</w:t>
      </w:r>
      <w:r w:rsidRPr="00D31B20">
        <w:t xml:space="preserve"> 2026 om utkastet till rådets beslut om ingående av Europarådets konvention om straffrättsliga sanktioner till skydd för miljö</w:t>
      </w:r>
      <w:r w:rsidRPr="00D31B20" w:rsidR="003A61BC">
        <w:t xml:space="preserve">n </w:t>
      </w:r>
      <w:bookmarkStart w:id="6" w:name="References"/>
      <w:bookmarkEnd w:id="5"/>
      <w:r w:rsidRPr="00D31B20" w:rsidR="002A37A9">
        <w:t xml:space="preserve">på Europeiska unionens vägnar </w:t>
      </w:r>
      <w:r w:rsidRPr="00D31B20">
        <w:t>(05824/2026 – C10-0035/2026 – 2025/0244(NLE))</w:t>
      </w:r>
      <w:bookmarkEnd w:id="6"/>
    </w:p>
    <w:p w:rsidR="00B6103E" w:rsidRPr="00D31B20" w:rsidP="00B6103E" w14:paraId="112478D2" w14:textId="77777777">
      <w:pPr>
        <w:pStyle w:val="NormalBold"/>
      </w:pPr>
      <w:r w:rsidRPr="00D31B20">
        <w:t>(Godkännande)</w:t>
      </w:r>
    </w:p>
    <w:p w:rsidR="00B6103E" w:rsidRPr="00D31B20" w:rsidP="00B6103E" w14:paraId="3F3BBE72" w14:textId="77777777">
      <w:pPr>
        <w:pStyle w:val="NormalBold"/>
      </w:pPr>
    </w:p>
    <w:p w:rsidR="00B6103E" w:rsidRPr="00D31B20" w:rsidP="00B6103E" w14:paraId="7205F10E" w14:textId="77777777">
      <w:pPr>
        <w:pStyle w:val="NormalHanging12a"/>
        <w:rPr>
          <w:i/>
        </w:rPr>
      </w:pPr>
      <w:r w:rsidRPr="00D31B20">
        <w:rPr>
          <w:i/>
        </w:rPr>
        <w:t>Europaparlamentet utfärdar denna resolution</w:t>
      </w:r>
    </w:p>
    <w:p w:rsidR="00B6103E" w:rsidRPr="00D31B20" w:rsidP="00B6103E" w14:paraId="68FD9786" w14:textId="574428AC">
      <w:pPr>
        <w:pStyle w:val="NormalHanging12a"/>
      </w:pPr>
      <w:r w:rsidRPr="00D31B20">
        <w:t>–</w:t>
      </w:r>
      <w:r w:rsidRPr="00D31B20">
        <w:tab/>
        <w:t>med beaktande av utkastet till rådets beslut (05824/</w:t>
      </w:r>
      <w:r w:rsidRPr="00D31B20" w:rsidR="004B0B76">
        <w:t>20</w:t>
      </w:r>
      <w:r w:rsidRPr="00D31B20">
        <w:t>26),</w:t>
      </w:r>
    </w:p>
    <w:p w:rsidR="00B6103E" w:rsidRPr="00D31B20" w:rsidP="00B6103E" w14:paraId="63AAF02E" w14:textId="73E85961">
      <w:pPr>
        <w:pStyle w:val="NormalHanging12a"/>
      </w:pPr>
      <w:r w:rsidRPr="00D31B20">
        <w:t>–</w:t>
      </w:r>
      <w:r w:rsidRPr="00D31B20">
        <w:tab/>
        <w:t>med beaktande av Europarådets konvention om straffrättsliga sanktioner till skydd för miljön, undertecknad i Luxemburg den 14 maj 2025 (CM(2025)52),</w:t>
      </w:r>
    </w:p>
    <w:p w:rsidR="00B6103E" w:rsidRPr="00D31B20" w:rsidP="00B6103E" w14:paraId="2FCD0242" w14:textId="77777777">
      <w:pPr>
        <w:pStyle w:val="NormalHanging12a"/>
      </w:pPr>
      <w:r w:rsidRPr="00D31B20">
        <w:t>–</w:t>
      </w:r>
      <w:r w:rsidRPr="00D31B20">
        <w:tab/>
        <w:t>med beaktande av den begäran om godkännande som rådet har lagt fram i enlighet med artikel 83.2 jämförd med artikel 218.6 andra stycket a i fördraget om Europeiska unionens funktionssätt (C10</w:t>
      </w:r>
      <w:r w:rsidRPr="00D31B20">
        <w:noBreakHyphen/>
        <w:t>0035/2026),</w:t>
      </w:r>
    </w:p>
    <w:p w:rsidR="00B6103E" w:rsidRPr="00D31B20" w:rsidP="00B6103E" w14:paraId="66DC66E1" w14:textId="77777777">
      <w:pPr>
        <w:pStyle w:val="NormalHanging12a"/>
      </w:pPr>
      <w:r w:rsidRPr="00D31B20">
        <w:t>–</w:t>
      </w:r>
      <w:r w:rsidRPr="00D31B20">
        <w:tab/>
        <w:t>med beaktande av Europaparlamentets och rådets direktiv (EU) 2024/1203 av den 11 april 2024 om skydd för miljön genom straffrättsliga bestämmelser och om ersättande av direktiven 2008/99/EG och 2009/123/EG</w:t>
      </w:r>
      <w:r>
        <w:rPr>
          <w:rStyle w:val="FootnoteReference"/>
        </w:rPr>
        <w:footnoteReference w:id="2"/>
      </w:r>
      <w:r w:rsidRPr="00D31B20">
        <w:t>,</w:t>
      </w:r>
    </w:p>
    <w:p w:rsidR="00B6103E" w:rsidRPr="00D31B20" w:rsidP="00B6103E" w14:paraId="3063BBD4" w14:textId="77777777">
      <w:pPr>
        <w:pStyle w:val="NormalHanging12a"/>
      </w:pPr>
      <w:r w:rsidRPr="00D31B20">
        <w:t>–</w:t>
      </w:r>
      <w:r w:rsidRPr="00D31B20">
        <w:tab/>
        <w:t>med beaktande av artikel 107.1 och 107.4 samt artikel 117.7 i arbetsordningen,</w:t>
      </w:r>
    </w:p>
    <w:p w:rsidR="00B6103E" w:rsidRPr="00D31B20" w:rsidP="00B6103E" w14:paraId="7D2971AE" w14:textId="77777777">
      <w:pPr>
        <w:pStyle w:val="NormalHanging12a"/>
      </w:pPr>
      <w:r w:rsidRPr="00D31B20">
        <w:t>–</w:t>
      </w:r>
      <w:r w:rsidRPr="00D31B20">
        <w:tab/>
        <w:t>med beaktande av rekommendationen från utskottet för rättsliga frågor (A10</w:t>
      </w:r>
      <w:r w:rsidRPr="00D31B20">
        <w:noBreakHyphen/>
        <w:t>0156/2026).</w:t>
      </w:r>
    </w:p>
    <w:p w:rsidR="00B6103E" w:rsidRPr="00D31B20" w:rsidP="00B6103E" w14:paraId="39FB0CDC" w14:textId="77777777">
      <w:pPr>
        <w:pStyle w:val="NormalHanging12a"/>
      </w:pPr>
      <w:r w:rsidRPr="00D31B20">
        <w:t>1.</w:t>
      </w:r>
      <w:r w:rsidRPr="00D31B20">
        <w:tab/>
        <w:t>Europaparlamentet godkänner att avtalet ingås.</w:t>
      </w:r>
    </w:p>
    <w:p w:rsidR="00E365E1" w:rsidRPr="00D31B20" w:rsidP="00D31B20" w14:paraId="54020311" w14:textId="765B0E34">
      <w:pPr>
        <w:pStyle w:val="NormalHanging12a"/>
      </w:pPr>
      <w:r w:rsidRPr="00D31B20">
        <w:t>2.</w:t>
      </w:r>
      <w:r w:rsidRPr="00D31B20">
        <w:tab/>
        <w:t>Europaparlamentet uppdrar åt talmannen att översända parlamentets ståndpunkt till rådet och kommissionen, till regeringarna och parlamenten i medlemsstaterna samt till Europarådet.</w:t>
      </w:r>
    </w:p>
    <w:sectPr w:rsidSect="00827C3C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827C3C" w14:paraId="3CE89974" w14:textId="77777777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827C3C" w14:paraId="22BBF36C" w14:textId="77777777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827C3C" w14:paraId="20833341" w14:textId="77777777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footnote w:type="separator" w:id="0">
    <w:p w:rsidR="00362A38" w:rsidRPr="00827C3C" w14:paraId="5E8A1786" w14:textId="77777777">
      <w:r w:rsidRPr="00827C3C">
        <w:separator/>
      </w:r>
    </w:p>
  </w:footnote>
  <w:footnote w:type="continuationSeparator" w:id="1">
    <w:p w:rsidR="00362A38" w:rsidRPr="00827C3C" w14:paraId="33C61777" w14:textId="77777777">
      <w:r w:rsidRPr="00827C3C">
        <w:continuationSeparator/>
      </w:r>
    </w:p>
  </w:footnote>
  <w:footnote w:id="2">
    <w:p w:rsidR="00B6103E" w:rsidRPr="006444F5" w:rsidP="00827C3C" w14:paraId="77473813" w14:textId="7DC336F3">
      <w:pPr>
        <w:pStyle w:val="FootnoteText"/>
        <w:ind w:left="567" w:hanging="567"/>
        <w:rPr>
          <w:sz w:val="24"/>
          <w:szCs w:val="24"/>
          <w:lang w:val="fi-FI"/>
        </w:rPr>
      </w:pPr>
      <w:r w:rsidRPr="00827C3C">
        <w:rPr>
          <w:rStyle w:val="FootnoteReference"/>
          <w:sz w:val="24"/>
          <w:szCs w:val="24"/>
          <w:lang w:val="sv-SE"/>
        </w:rPr>
        <w:footnoteRef/>
      </w:r>
      <w:r w:rsidRPr="006444F5" w:rsidR="00827C3C">
        <w:rPr>
          <w:sz w:val="24"/>
          <w:lang w:val="fi-FI"/>
        </w:rPr>
        <w:t xml:space="preserve"> </w:t>
      </w:r>
      <w:r w:rsidRPr="006444F5" w:rsidR="00827C3C">
        <w:rPr>
          <w:sz w:val="24"/>
          <w:lang w:val="fi-FI"/>
        </w:rPr>
        <w:tab/>
      </w:r>
      <w:r w:rsidRPr="006444F5">
        <w:rPr>
          <w:sz w:val="24"/>
          <w:lang w:val="fi-FI"/>
        </w:rPr>
        <w:t xml:space="preserve">EUT L, 2024/1203, 30.4.2024, ELI: </w:t>
      </w:r>
      <w:hyperlink r:id="rId1" w:history="1">
        <w:r w:rsidRPr="006444F5">
          <w:rPr>
            <w:rStyle w:val="Hyperlink"/>
            <w:sz w:val="24"/>
            <w:lang w:val="fi-FI"/>
          </w:rPr>
          <w:t>http://data.europa.eu/eli/dir/2024/1203/oj</w:t>
        </w:r>
      </w:hyperlink>
      <w:r w:rsidRPr="006444F5">
        <w:rPr>
          <w:sz w:val="24"/>
          <w:lang w:val="fi-FI"/>
        </w:rPr>
        <w:t xml:space="preserve">. 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827C3C" w14:paraId="0A598B11" w14:textId="77777777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827C3C" w14:paraId="258C2C1B" w14:textId="77777777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827C3C" w14:paraId="138F9844" w14:textId="77777777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1813251828">
    <w:abstractNumId w:val="9"/>
  </w:num>
  <w:num w:numId="2" w16cid:durableId="118383378">
    <w:abstractNumId w:val="9"/>
  </w:num>
  <w:num w:numId="3" w16cid:durableId="922105919">
    <w:abstractNumId w:val="7"/>
  </w:num>
  <w:num w:numId="4" w16cid:durableId="760443357">
    <w:abstractNumId w:val="7"/>
  </w:num>
  <w:num w:numId="5" w16cid:durableId="1836146381">
    <w:abstractNumId w:val="6"/>
  </w:num>
  <w:num w:numId="6" w16cid:durableId="1617906324">
    <w:abstractNumId w:val="6"/>
  </w:num>
  <w:num w:numId="7" w16cid:durableId="928074852">
    <w:abstractNumId w:val="5"/>
  </w:num>
  <w:num w:numId="8" w16cid:durableId="1483233293">
    <w:abstractNumId w:val="5"/>
  </w:num>
  <w:num w:numId="9" w16cid:durableId="485709588">
    <w:abstractNumId w:val="4"/>
  </w:num>
  <w:num w:numId="10" w16cid:durableId="2058233214">
    <w:abstractNumId w:val="4"/>
  </w:num>
  <w:num w:numId="11" w16cid:durableId="1918400426">
    <w:abstractNumId w:val="8"/>
  </w:num>
  <w:num w:numId="12" w16cid:durableId="1967200550">
    <w:abstractNumId w:val="8"/>
  </w:num>
  <w:num w:numId="13" w16cid:durableId="1993755831">
    <w:abstractNumId w:val="3"/>
  </w:num>
  <w:num w:numId="14" w16cid:durableId="2119642952">
    <w:abstractNumId w:val="3"/>
  </w:num>
  <w:num w:numId="15" w16cid:durableId="258148350">
    <w:abstractNumId w:val="2"/>
  </w:num>
  <w:num w:numId="16" w16cid:durableId="2070304564">
    <w:abstractNumId w:val="2"/>
  </w:num>
  <w:num w:numId="17" w16cid:durableId="1124696030">
    <w:abstractNumId w:val="1"/>
  </w:num>
  <w:num w:numId="18" w16cid:durableId="1415593385">
    <w:abstractNumId w:val="1"/>
  </w:num>
  <w:num w:numId="19" w16cid:durableId="203058703">
    <w:abstractNumId w:val="0"/>
  </w:num>
  <w:num w:numId="20" w16cid:durableId="510148375">
    <w:abstractNumId w:val="0"/>
  </w:num>
  <w:num w:numId="21" w16cid:durableId="65610484">
    <w:abstractNumId w:val="9"/>
  </w:num>
  <w:num w:numId="22" w16cid:durableId="1114834196">
    <w:abstractNumId w:val="7"/>
  </w:num>
  <w:num w:numId="23" w16cid:durableId="501240947">
    <w:abstractNumId w:val="6"/>
  </w:num>
  <w:num w:numId="24" w16cid:durableId="428962725">
    <w:abstractNumId w:val="5"/>
  </w:num>
  <w:num w:numId="25" w16cid:durableId="1464227284">
    <w:abstractNumId w:val="4"/>
  </w:num>
  <w:num w:numId="26" w16cid:durableId="76707248">
    <w:abstractNumId w:val="8"/>
  </w:num>
  <w:num w:numId="27" w16cid:durableId="1294362510">
    <w:abstractNumId w:val="3"/>
  </w:num>
  <w:num w:numId="28" w16cid:durableId="1701471581">
    <w:abstractNumId w:val="2"/>
  </w:num>
  <w:num w:numId="29" w16cid:durableId="759059808">
    <w:abstractNumId w:val="1"/>
  </w:num>
  <w:num w:numId="30" w16cid:durableId="2053184927">
    <w:abstractNumId w:val="0"/>
  </w:num>
  <w:num w:numId="31" w16cid:durableId="1668046851">
    <w:abstractNumId w:val="9"/>
  </w:num>
  <w:num w:numId="32" w16cid:durableId="1404522822">
    <w:abstractNumId w:val="7"/>
  </w:num>
  <w:num w:numId="33" w16cid:durableId="70742737">
    <w:abstractNumId w:val="6"/>
  </w:num>
  <w:num w:numId="34" w16cid:durableId="245922238">
    <w:abstractNumId w:val="5"/>
  </w:num>
  <w:num w:numId="35" w16cid:durableId="665015323">
    <w:abstractNumId w:val="4"/>
  </w:num>
  <w:num w:numId="36" w16cid:durableId="108673442">
    <w:abstractNumId w:val="8"/>
  </w:num>
  <w:num w:numId="37" w16cid:durableId="513886821">
    <w:abstractNumId w:val="3"/>
  </w:num>
  <w:num w:numId="38" w16cid:durableId="756899267">
    <w:abstractNumId w:val="2"/>
  </w:num>
  <w:num w:numId="39" w16cid:durableId="859247201">
    <w:abstractNumId w:val="1"/>
  </w:num>
  <w:num w:numId="40" w16cid:durableId="1630431802">
    <w:abstractNumId w:val="0"/>
  </w:num>
  <w:num w:numId="41" w16cid:durableId="1373454145">
    <w:abstractNumId w:val="10"/>
  </w:num>
  <w:num w:numId="42" w16cid:durableId="1434208385">
    <w:abstractNumId w:val="10"/>
  </w:num>
  <w:num w:numId="43" w16cid:durableId="1914730643">
    <w:abstractNumId w:val="10"/>
  </w:num>
  <w:num w:numId="44" w16cid:durableId="485825635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mirrorMargins/>
  <w:bordersDoNotSurroundHeader/>
  <w:bordersDoNotSurroundFooter/>
  <w:proofState w:spelling="clean" w:grammar="clean"/>
  <w:stylePaneFormatFilter w:val="3F01" w:allStyles="1" w:alternateStyleNames="0" w:clearFormatting="1" w:customStyles="0" w:directFormattingOnNumbering="1" w:directFormattingOnParagraphs="1" w:directFormattingOnRuns="1" w:directFormattingOnTables="1" w:headingStyles="0" w:latentStyles="0" w:numberingStyles="0" w:stylesInUse="0" w:tableStyles="0" w:top3HeadingStyles="1" w:visibleStyl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0"/>
    <w:footnote w:id="1"/>
  </w:footnotePr>
  <w:endnotePr>
    <w:numFmt w:val="decimal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62A38"/>
    <w:rsid w:val="00002272"/>
    <w:rsid w:val="00064002"/>
    <w:rsid w:val="000677B9"/>
    <w:rsid w:val="000831BA"/>
    <w:rsid w:val="000A42CC"/>
    <w:rsid w:val="000E7DD9"/>
    <w:rsid w:val="0010095E"/>
    <w:rsid w:val="00125B37"/>
    <w:rsid w:val="00187494"/>
    <w:rsid w:val="001F32AE"/>
    <w:rsid w:val="002767FF"/>
    <w:rsid w:val="002A37A9"/>
    <w:rsid w:val="002B18FE"/>
    <w:rsid w:val="002B2F00"/>
    <w:rsid w:val="002B5493"/>
    <w:rsid w:val="00343214"/>
    <w:rsid w:val="00361C00"/>
    <w:rsid w:val="00362A38"/>
    <w:rsid w:val="00395FA1"/>
    <w:rsid w:val="003A61BC"/>
    <w:rsid w:val="003E15D4"/>
    <w:rsid w:val="00411CCE"/>
    <w:rsid w:val="0041666E"/>
    <w:rsid w:val="00421060"/>
    <w:rsid w:val="00431F07"/>
    <w:rsid w:val="00471C19"/>
    <w:rsid w:val="004867E3"/>
    <w:rsid w:val="00494A28"/>
    <w:rsid w:val="004B0B76"/>
    <w:rsid w:val="004C0004"/>
    <w:rsid w:val="004C5D52"/>
    <w:rsid w:val="0050519A"/>
    <w:rsid w:val="005072A1"/>
    <w:rsid w:val="00514517"/>
    <w:rsid w:val="00545827"/>
    <w:rsid w:val="00560270"/>
    <w:rsid w:val="00593940"/>
    <w:rsid w:val="0059694E"/>
    <w:rsid w:val="005C2568"/>
    <w:rsid w:val="005F1B17"/>
    <w:rsid w:val="006037C0"/>
    <w:rsid w:val="006444F5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63142"/>
    <w:rsid w:val="00786EC0"/>
    <w:rsid w:val="007D1690"/>
    <w:rsid w:val="007E22AD"/>
    <w:rsid w:val="00817416"/>
    <w:rsid w:val="00827C3C"/>
    <w:rsid w:val="00842779"/>
    <w:rsid w:val="00865F67"/>
    <w:rsid w:val="00881A7B"/>
    <w:rsid w:val="008840E5"/>
    <w:rsid w:val="00887B3E"/>
    <w:rsid w:val="008C2AC6"/>
    <w:rsid w:val="00915D35"/>
    <w:rsid w:val="00930C23"/>
    <w:rsid w:val="0093193B"/>
    <w:rsid w:val="009509D8"/>
    <w:rsid w:val="00950B64"/>
    <w:rsid w:val="00981893"/>
    <w:rsid w:val="00A1687D"/>
    <w:rsid w:val="00A43E52"/>
    <w:rsid w:val="00A4678D"/>
    <w:rsid w:val="00A778C7"/>
    <w:rsid w:val="00AB441E"/>
    <w:rsid w:val="00AB6293"/>
    <w:rsid w:val="00AC05C1"/>
    <w:rsid w:val="00AE0928"/>
    <w:rsid w:val="00AF3B82"/>
    <w:rsid w:val="00B12E95"/>
    <w:rsid w:val="00B22876"/>
    <w:rsid w:val="00B558F0"/>
    <w:rsid w:val="00B6103E"/>
    <w:rsid w:val="00BD192B"/>
    <w:rsid w:val="00BD48FE"/>
    <w:rsid w:val="00BD7BD8"/>
    <w:rsid w:val="00BE6ADC"/>
    <w:rsid w:val="00C05BFE"/>
    <w:rsid w:val="00C23CD4"/>
    <w:rsid w:val="00C2747C"/>
    <w:rsid w:val="00C61C0C"/>
    <w:rsid w:val="00C941CB"/>
    <w:rsid w:val="00CC2357"/>
    <w:rsid w:val="00CF071A"/>
    <w:rsid w:val="00D058B8"/>
    <w:rsid w:val="00D31B20"/>
    <w:rsid w:val="00D56C11"/>
    <w:rsid w:val="00D834A0"/>
    <w:rsid w:val="00D872DF"/>
    <w:rsid w:val="00D91E21"/>
    <w:rsid w:val="00DA7FCD"/>
    <w:rsid w:val="00E365E1"/>
    <w:rsid w:val="00E820A4"/>
    <w:rsid w:val="00EB006A"/>
    <w:rsid w:val="00EB4772"/>
    <w:rsid w:val="00ED169E"/>
    <w:rsid w:val="00ED4235"/>
    <w:rsid w:val="00F01A36"/>
    <w:rsid w:val="00F04346"/>
    <w:rsid w:val="00F075DC"/>
    <w:rsid w:val="00F149E9"/>
    <w:rsid w:val="00F5134D"/>
    <w:rsid w:val="00F74202"/>
    <w:rsid w:val="00F87713"/>
    <w:rsid w:val="00F921A7"/>
    <w:rsid w:val="00FB4360"/>
    <w:rsid w:val="00FD0C70"/>
  </w:rsids>
  <w:docVars>
    <w:docVar w:name="dvdocse" w:val="A10-0156/2026"/>
    <w:docVar w:name="dvlangue" w:val="SV"/>
    <w:docVar w:name="dvnumam" w:val="0"/>
    <w:docVar w:name="dvpe" w:val="786.991"/>
    <w:docVar w:name="dvrapporteur" w:val="Föredragande: "/>
    <w:docVar w:name="dvstar" w:val="***"/>
    <w:docVar w:name="dvtitre" w:val="Europaparlamentets lagstiftningsresolution av den xx xx 2026 om utkastet till rådets beslut om ingående på Europeiska unionens vägnar av Europarådets konvention om straffrättsliga sanktioner till skydd för miljön(05824/2026 – C10-0035/20026 – 2025/0244(NLE))"/>
  </w:docVars>
  <m:mathPr>
    <m:mathFont m:val="Cambria Math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14:docId w14:val="4985FACF"/>
  <w15:chartTrackingRefBased/>
  <w15:docId w15:val="{61493A7C-A0AE-486A-89CB-6A6AEFE398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iPriority="99" w:unhideWhenUsed="1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sv-SE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PageHeading">
    <w:name w:val="PageHeading"/>
    <w:basedOn w:val="Normal"/>
    <w:rsid w:val="00B6103E"/>
    <w:pPr>
      <w:keepNext/>
      <w:spacing w:after="480"/>
      <w:jc w:val="center"/>
    </w:pPr>
    <w:rPr>
      <w:rFonts w:ascii="Arial" w:hAnsi="Arial" w:cs="Arial"/>
      <w:b/>
    </w:rPr>
  </w:style>
  <w:style w:type="paragraph" w:customStyle="1" w:styleId="NormalBold">
    <w:name w:val="NormalBold"/>
    <w:basedOn w:val="Normal"/>
    <w:rsid w:val="00B6103E"/>
    <w:rPr>
      <w:b/>
    </w:rPr>
  </w:style>
  <w:style w:type="paragraph" w:customStyle="1" w:styleId="NormalBold12a">
    <w:name w:val="NormalBold12a"/>
    <w:basedOn w:val="Normal"/>
    <w:rsid w:val="00B6103E"/>
    <w:pPr>
      <w:spacing w:after="240"/>
    </w:pPr>
    <w:rPr>
      <w:b/>
    </w:rPr>
  </w:style>
  <w:style w:type="paragraph" w:customStyle="1" w:styleId="NormalHanging12a">
    <w:name w:val="NormalHanging12a"/>
    <w:basedOn w:val="Normal"/>
    <w:rsid w:val="00B6103E"/>
    <w:pPr>
      <w:spacing w:after="240"/>
      <w:ind w:left="567" w:hanging="567"/>
    </w:pPr>
  </w:style>
  <w:style w:type="character" w:styleId="Hyperlink">
    <w:name w:val="Hyperlink"/>
    <w:basedOn w:val="DefaultParagraphFont"/>
    <w:rsid w:val="00B6103E"/>
    <w:rPr>
      <w:color w:val="0563C1" w:themeColor="hyperlink"/>
      <w:u w:val="single"/>
    </w:rPr>
  </w:style>
  <w:style w:type="character" w:styleId="CommentReference">
    <w:name w:val="annotation reference"/>
    <w:basedOn w:val="DefaultParagraphFont"/>
    <w:rsid w:val="00C2747C"/>
    <w:rPr>
      <w:sz w:val="16"/>
      <w:szCs w:val="16"/>
    </w:rPr>
  </w:style>
  <w:style w:type="paragraph" w:styleId="CommentText">
    <w:name w:val="annotation text"/>
    <w:basedOn w:val="Normal"/>
    <w:link w:val="CommentTextChar"/>
    <w:rsid w:val="00C2747C"/>
    <w:rPr>
      <w:sz w:val="20"/>
    </w:rPr>
  </w:style>
  <w:style w:type="character" w:customStyle="1" w:styleId="CommentTextChar">
    <w:name w:val="Comment Text Char"/>
    <w:basedOn w:val="DefaultParagraphFont"/>
    <w:link w:val="CommentText"/>
    <w:rsid w:val="00C2747C"/>
    <w:rPr>
      <w:lang w:val="sv-SE"/>
    </w:rPr>
  </w:style>
  <w:style w:type="paragraph" w:styleId="CommentSubject">
    <w:name w:val="annotation subject"/>
    <w:basedOn w:val="CommentText"/>
    <w:next w:val="CommentText"/>
    <w:link w:val="CommentSubjectChar"/>
    <w:rsid w:val="00C2747C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C2747C"/>
    <w:rPr>
      <w:b/>
      <w:bCs/>
      <w:lang w:val="sv-SE"/>
    </w:rPr>
  </w:style>
  <w:style w:type="character" w:styleId="UnresolvedMention">
    <w:name w:val="Unresolved Mention"/>
    <w:basedOn w:val="DefaultParagraphFont"/>
    <w:uiPriority w:val="99"/>
    <w:semiHidden/>
    <w:unhideWhenUsed/>
    <w:rsid w:val="00C2747C"/>
    <w:rPr>
      <w:color w:val="605E5C"/>
      <w:shd w:val="clear" w:color="auto" w:fill="E1DFDD"/>
    </w:rPr>
  </w:style>
  <w:style w:type="paragraph" w:styleId="Revision">
    <w:name w:val="Revision"/>
    <w:hidden/>
    <w:uiPriority w:val="99"/>
    <w:semiHidden/>
    <w:rsid w:val="00F921A7"/>
    <w:rPr>
      <w:sz w:val="24"/>
      <w:lang w:val="sv-S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footnotes" Target="footnotes.xml" /><Relationship Id="rId10" Type="http://schemas.openxmlformats.org/officeDocument/2006/relationships/footer" Target="footer2.xml" /><Relationship Id="rId11" Type="http://schemas.openxmlformats.org/officeDocument/2006/relationships/header" Target="header3.xml" /><Relationship Id="rId12" Type="http://schemas.openxmlformats.org/officeDocument/2006/relationships/footer" Target="footer3.xml" /><Relationship Id="rId13" Type="http://schemas.openxmlformats.org/officeDocument/2006/relationships/theme" Target="theme/theme1.xml" /><Relationship Id="rId14" Type="http://schemas.openxmlformats.org/officeDocument/2006/relationships/numbering" Target="numbering.xml" /><Relationship Id="rId15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customXml" Target="../customXml/item1.xml" /><Relationship Id="rId6" Type="http://schemas.openxmlformats.org/officeDocument/2006/relationships/image" Target="media/image1.png" /><Relationship Id="rId7" Type="http://schemas.openxmlformats.org/officeDocument/2006/relationships/header" Target="header1.xml" /><Relationship Id="rId8" Type="http://schemas.openxmlformats.org/officeDocument/2006/relationships/header" Target="header2.xml" /><Relationship Id="rId9" Type="http://schemas.openxmlformats.org/officeDocument/2006/relationships/footer" Target="footer1.xml" /></Relationships>
</file>

<file path=word/_rels/footnotes.xml.rels><?xml version="1.0" encoding="utf-8" standalone="yes"?><Relationships xmlns="http://schemas.openxmlformats.org/package/2006/relationships"><Relationship Id="rId1" Type="http://schemas.openxmlformats.org/officeDocument/2006/relationships/hyperlink" Target="http://data.europa.eu/eli/dir/2024/1203/oj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186</Words>
  <Characters>1397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1580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creator>European Parliament</dc:creator>
  <cp:lastModifiedBy>European Parliament</cp:lastModifiedBy>
  <cp:revision>2</cp:revision>
  <cp:lastPrinted>2004-11-19T15:42:00Z</cp:lastPrinted>
  <dcterms:created xsi:type="dcterms:W3CDTF">2026-07-08T12:04:00Z</dcterms:created>
  <dcterms:modified xsi:type="dcterms:W3CDTF">2026-07-08T12:04:00Z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SV</vt:lpwstr>
  </property>
  <property fmtid="{D5CDD505-2E9C-101B-9397-08002B2CF9AE}" pid="3" name="&lt;FdR&gt;">
    <vt:lpwstr>A10-0156/2026</vt:lpwstr>
  </property>
  <property fmtid="{D5CDD505-2E9C-101B-9397-08002B2CF9AE}" pid="4" name="&lt;Type&gt;">
    <vt:lpwstr>RR</vt:lpwstr>
  </property>
</Properties>
</file>