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CB9DD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2F90" w:rsidP="0010095E" w14:paraId="3CB27A7F" w14:textId="77777777">
            <w:pPr>
              <w:pStyle w:val="EPName"/>
            </w:pPr>
            <w:r w:rsidRPr="008B2F90">
              <w:t>Parlament Europejski</w:t>
            </w:r>
          </w:p>
          <w:p w:rsidR="00751A4A" w:rsidRPr="008B2F90" w:rsidP="005F1B17" w14:paraId="2612358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2F90">
              <w:t>2024</w:t>
            </w:r>
            <w:r w:rsidRPr="008B2F90" w:rsidR="00817416">
              <w:t>-202</w:t>
            </w:r>
            <w:r w:rsidRPr="008B2F9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B2F90" w:rsidP="0010095E" w14:paraId="239D2CC7" w14:textId="77777777">
            <w:pPr>
              <w:pStyle w:val="EPLogo"/>
            </w:pPr>
            <w:r w:rsidRPr="008B2F9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2F90" w:rsidP="004C5D52" w14:paraId="217423BE" w14:textId="77777777">
      <w:pPr>
        <w:pStyle w:val="LineTop"/>
      </w:pPr>
    </w:p>
    <w:p w:rsidR="00680577" w:rsidRPr="008B2F90" w:rsidP="00680577" w14:paraId="7F8BFE8B" w14:textId="77777777">
      <w:pPr>
        <w:pStyle w:val="EPBodyTA1"/>
      </w:pPr>
      <w:r w:rsidRPr="008B2F90">
        <w:t>TEKSTY PRZYJĘTE</w:t>
      </w:r>
    </w:p>
    <w:p w:rsidR="00D058B8" w:rsidRPr="008B2F90" w:rsidP="00D058B8" w14:paraId="38B1287C" w14:textId="77777777">
      <w:pPr>
        <w:pStyle w:val="LineBottom"/>
      </w:pPr>
    </w:p>
    <w:p w:rsidR="006160B1" w:rsidRPr="008B2F90" w:rsidP="006160B1" w14:paraId="7F6AFEF9" w14:textId="44CF939F">
      <w:pPr>
        <w:pStyle w:val="ATHeading1"/>
      </w:pPr>
      <w:bookmarkStart w:id="0" w:name="TANumber"/>
      <w:r w:rsidRPr="008B2F90">
        <w:t>P10_TA(2026)0</w:t>
      </w:r>
      <w:bookmarkEnd w:id="0"/>
      <w:r w:rsidR="005E3C71">
        <w:t>257</w:t>
      </w:r>
    </w:p>
    <w:p w:rsidR="006160B1" w:rsidRPr="008B2F90" w:rsidP="006160B1" w14:paraId="46C4A62B" w14:textId="77777777">
      <w:pPr>
        <w:pStyle w:val="ATHeading2"/>
      </w:pPr>
      <w:bookmarkStart w:id="1" w:name="title"/>
      <w:r w:rsidRPr="008B2F90">
        <w:t>Eurośródziemnomorska</w:t>
      </w:r>
      <w:r w:rsidRPr="008B2F90">
        <w:t xml:space="preserve"> umowa między UE a Marokiem dotycząca usług lotniczych: Przystąpienie Chorwacji do UE (protokół)</w:t>
      </w:r>
      <w:bookmarkEnd w:id="1"/>
    </w:p>
    <w:p w:rsidR="006160B1" w:rsidRPr="008B2F90" w:rsidP="006160B1" w14:paraId="0127A873" w14:textId="77777777">
      <w:pPr>
        <w:rPr>
          <w:i/>
          <w:vanish/>
        </w:rPr>
      </w:pPr>
      <w:r>
        <w:rPr>
          <w:i/>
        </w:rPr>
        <w:fldChar w:fldCharType="begin"/>
      </w:r>
      <w:r w:rsidRPr="008B2F90">
        <w:rPr>
          <w:i/>
        </w:rPr>
        <w:instrText xml:space="preserve"> TC"(</w:instrText>
      </w:r>
      <w:bookmarkStart w:id="2" w:name="DocNumber"/>
      <w:r w:rsidRPr="008B2F90">
        <w:rPr>
          <w:i/>
        </w:rPr>
        <w:instrText>A10-0177/2026</w:instrText>
      </w:r>
      <w:bookmarkEnd w:id="2"/>
      <w:r w:rsidRPr="008B2F90">
        <w:rPr>
          <w:i/>
        </w:rPr>
        <w:instrText xml:space="preserve"> - Sprawozdawca: </w:instrText>
      </w:r>
      <w:r w:rsidRPr="008B2F90">
        <w:rPr>
          <w:i/>
        </w:rPr>
        <w:instrText>Tomas</w:instrText>
      </w:r>
      <w:r w:rsidRPr="008B2F90">
        <w:rPr>
          <w:i/>
        </w:rPr>
        <w:instrText xml:space="preserve"> </w:instrText>
      </w:r>
      <w:r w:rsidRPr="008B2F90">
        <w:rPr>
          <w:i/>
        </w:rPr>
        <w:instrText>Tobé</w:instrText>
      </w:r>
      <w:r w:rsidRPr="008B2F9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160B1" w:rsidRPr="008B2F90" w:rsidP="006160B1" w14:paraId="6975FBAC" w14:textId="77777777">
      <w:pPr>
        <w:rPr>
          <w:vanish/>
        </w:rPr>
      </w:pPr>
      <w:bookmarkStart w:id="3" w:name="Commission"/>
      <w:r w:rsidRPr="008B2F90">
        <w:rPr>
          <w:vanish/>
        </w:rPr>
        <w:t>Komisja Transportu i Turystyki</w:t>
      </w:r>
      <w:bookmarkEnd w:id="3"/>
    </w:p>
    <w:p w:rsidR="006160B1" w:rsidRPr="008B2F90" w:rsidP="006160B1" w14:paraId="6E44E2A7" w14:textId="77777777">
      <w:pPr>
        <w:rPr>
          <w:vanish/>
        </w:rPr>
      </w:pPr>
      <w:bookmarkStart w:id="4" w:name="PE"/>
      <w:r w:rsidRPr="008B2F90">
        <w:rPr>
          <w:vanish/>
        </w:rPr>
        <w:t>PE786.869</w:t>
      </w:r>
      <w:bookmarkEnd w:id="4"/>
    </w:p>
    <w:p w:rsidR="006160B1" w:rsidRPr="008B2F90" w:rsidP="006160B1" w14:paraId="63B81EEC" w14:textId="39248F6B">
      <w:pPr>
        <w:pStyle w:val="ATHeading3"/>
      </w:pPr>
      <w:bookmarkStart w:id="5" w:name="Sujet"/>
      <w:r w:rsidRPr="008B2F90">
        <w:t xml:space="preserve">Rezolucja ustawodawcza Parlamentu Europejskiego z dnia </w:t>
      </w:r>
      <w:r w:rsidR="006D7C2C">
        <w:t xml:space="preserve">8 lipca </w:t>
      </w:r>
      <w:r w:rsidRPr="008B2F90">
        <w:t xml:space="preserve">2026 r. w sprawie projektu decyzji Rady sprawie zawarcia, w imieniu Unii Europejskiej i jej państw członkowskich, Protokołu zmieniającego </w:t>
      </w:r>
      <w:r w:rsidRPr="008B2F90">
        <w:t>Eurośródziemnomorską</w:t>
      </w:r>
      <w:r w:rsidRPr="008B2F90">
        <w:t xml:space="preserve"> umowę dotyczącą usług lotniczych między Wspólnotą Europejską i jej państwami członkowskimi, z jednej strony, a Królestwem Marokańskim, z drugiej strony, w celu uwzględnienia przystąpienia Republiki Chorwacji do Unii Europejskiej</w:t>
      </w:r>
      <w:bookmarkEnd w:id="5"/>
      <w:r w:rsidRPr="008B2F90">
        <w:t xml:space="preserve"> </w:t>
      </w:r>
      <w:bookmarkStart w:id="6" w:name="References"/>
      <w:r w:rsidRPr="008B2F90">
        <w:t>(16837/2025 – C10-0031/2026 – 2023/0142(NLE))</w:t>
      </w:r>
      <w:bookmarkEnd w:id="6"/>
    </w:p>
    <w:p w:rsidR="00CA4FA9" w:rsidRPr="008B2F90" w:rsidP="00CA4FA9" w14:paraId="6BD26147" w14:textId="77777777">
      <w:pPr>
        <w:pStyle w:val="NormalBold"/>
      </w:pPr>
      <w:r w:rsidRPr="008B2F90">
        <w:t>(Zgoda)</w:t>
      </w:r>
    </w:p>
    <w:p w:rsidR="00CA4FA9" w:rsidRPr="008B2F90" w:rsidP="00CA4FA9" w14:paraId="00EADFF3" w14:textId="77777777">
      <w:pPr>
        <w:pStyle w:val="EPComma"/>
      </w:pPr>
      <w:r w:rsidRPr="008B2F90">
        <w:rPr>
          <w:i/>
          <w:iCs/>
        </w:rPr>
        <w:t>Parlament Europejski,</w:t>
      </w:r>
    </w:p>
    <w:p w:rsidR="00CA4FA9" w:rsidRPr="008B2F90" w:rsidP="00CA4FA9" w14:paraId="4D9E2A32" w14:textId="77777777">
      <w:pPr>
        <w:pStyle w:val="NormalHanging12a"/>
      </w:pPr>
      <w:r w:rsidRPr="008B2F90">
        <w:t>–</w:t>
      </w:r>
      <w:r w:rsidRPr="008B2F90">
        <w:tab/>
        <w:t>uwzględniając projekt decyzji Rady (16837/2025),</w:t>
      </w:r>
    </w:p>
    <w:p w:rsidR="00CA4FA9" w:rsidRPr="008B2F90" w:rsidP="00CA4FA9" w14:paraId="47C58D7E" w14:textId="77777777">
      <w:pPr>
        <w:pStyle w:val="NormalHanging12a"/>
      </w:pPr>
      <w:r w:rsidRPr="008B2F90">
        <w:t>–</w:t>
      </w:r>
      <w:r w:rsidRPr="008B2F90">
        <w:tab/>
        <w:t xml:space="preserve">uwzględniając projekt protokołu zmieniającego </w:t>
      </w:r>
      <w:r w:rsidRPr="008B2F90">
        <w:t>Eurośródziemnomorską</w:t>
      </w:r>
      <w:r w:rsidRPr="008B2F90">
        <w:t xml:space="preserve"> umowę dotyczącą usług lotniczych między Wspólnotą Europejską i jej państwami członkowskimi, z jednej strony, a Królestwem Maroka, z drugiej strony, w celu uwzględnienia przystąpienia Republiki Chorwacji do Unii Europejskiej (08938/2023),</w:t>
      </w:r>
    </w:p>
    <w:p w:rsidR="00CA4FA9" w:rsidRPr="008B2F90" w:rsidP="00CA4FA9" w14:paraId="00D1EB1A" w14:textId="77777777">
      <w:pPr>
        <w:pStyle w:val="NormalHanging12a"/>
      </w:pPr>
      <w:r w:rsidRPr="008B2F90">
        <w:t>–</w:t>
      </w:r>
      <w:r w:rsidRPr="008B2F90">
        <w:tab/>
        <w:t>uwzględniając wniosek o wyrażenie zgody przedstawiony przez Radę na podstawie art. 100 ust. 2 oraz art. 218 ust. 6 akapit drugi lit. a) Traktatu o funkcjonowaniu Unii Europejskiej (C10</w:t>
      </w:r>
      <w:r w:rsidRPr="008B2F90">
        <w:noBreakHyphen/>
        <w:t>0031/2026),</w:t>
      </w:r>
    </w:p>
    <w:p w:rsidR="00CA4FA9" w:rsidRPr="008B2F90" w:rsidP="00CA4FA9" w14:paraId="1034ED22" w14:textId="77777777">
      <w:pPr>
        <w:pStyle w:val="NormalHanging12a"/>
      </w:pPr>
      <w:r w:rsidRPr="008B2F90">
        <w:t>–</w:t>
      </w:r>
      <w:r w:rsidRPr="008B2F90">
        <w:tab/>
        <w:t>uwzględniając art. 107 ust. 1 i 4 oraz art. 117 ust. 7 Regulaminu,</w:t>
      </w:r>
    </w:p>
    <w:p w:rsidR="00CA4FA9" w:rsidRPr="008B2F90" w:rsidP="00CA4FA9" w14:paraId="5979FD07" w14:textId="77777777">
      <w:pPr>
        <w:pStyle w:val="NormalHanging12a"/>
      </w:pPr>
      <w:r w:rsidRPr="008B2F90">
        <w:t>–</w:t>
      </w:r>
      <w:r w:rsidRPr="008B2F90">
        <w:tab/>
        <w:t>uwzględniając zalecenie Komisji Transportu i Turystyki (A10-0177/2026),</w:t>
      </w:r>
    </w:p>
    <w:p w:rsidR="00CA4FA9" w:rsidRPr="008B2F90" w:rsidP="00CA4FA9" w14:paraId="37ECEC6B" w14:textId="77777777">
      <w:pPr>
        <w:pStyle w:val="NormalHanging12a"/>
      </w:pPr>
      <w:r w:rsidRPr="008B2F90">
        <w:t>1.</w:t>
      </w:r>
      <w:r w:rsidRPr="008B2F90">
        <w:tab/>
        <w:t>wyraża zgodę na zawarcie protokołu;</w:t>
      </w:r>
    </w:p>
    <w:p w:rsidR="008B2F90" w:rsidRPr="008B2F90" w:rsidP="008B2F90" w14:paraId="17369233" w14:textId="66BB6532">
      <w:pPr>
        <w:pStyle w:val="NormalHanging12a"/>
      </w:pPr>
      <w:r w:rsidRPr="008B2F90">
        <w:t>2.</w:t>
      </w:r>
      <w:r w:rsidRPr="008B2F90">
        <w:tab/>
        <w:t xml:space="preserve">zobowiązuje swoją przewodniczącą do przekazania stanowiska Radzie, Komisji, jak również rządom i parlamentom państw członkowskich oraz Królestwa Marokańskiego. </w:t>
      </w:r>
    </w:p>
    <w:p w:rsidR="00E365E1" w:rsidRPr="008B2F90" w:rsidP="006160B1" w14:paraId="46C75C93" w14:textId="66141798"/>
    <w:sectPr w:rsidSect="008B2F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B2F90" w14:paraId="2EE7E49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B2F90" w14:paraId="5BE0B31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B2F90" w14:paraId="451E541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B2F90" w14:paraId="3F3D7B1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B2F90" w14:paraId="17ECBEB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B2F90" w14:paraId="158A44D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0731843">
    <w:abstractNumId w:val="9"/>
  </w:num>
  <w:num w:numId="2" w16cid:durableId="290406527">
    <w:abstractNumId w:val="9"/>
  </w:num>
  <w:num w:numId="3" w16cid:durableId="372458936">
    <w:abstractNumId w:val="7"/>
  </w:num>
  <w:num w:numId="4" w16cid:durableId="484516195">
    <w:abstractNumId w:val="7"/>
  </w:num>
  <w:num w:numId="5" w16cid:durableId="1022898401">
    <w:abstractNumId w:val="6"/>
  </w:num>
  <w:num w:numId="6" w16cid:durableId="220096785">
    <w:abstractNumId w:val="6"/>
  </w:num>
  <w:num w:numId="7" w16cid:durableId="1152716766">
    <w:abstractNumId w:val="5"/>
  </w:num>
  <w:num w:numId="8" w16cid:durableId="1592935623">
    <w:abstractNumId w:val="5"/>
  </w:num>
  <w:num w:numId="9" w16cid:durableId="1065377258">
    <w:abstractNumId w:val="4"/>
  </w:num>
  <w:num w:numId="10" w16cid:durableId="349794708">
    <w:abstractNumId w:val="4"/>
  </w:num>
  <w:num w:numId="11" w16cid:durableId="1762986785">
    <w:abstractNumId w:val="8"/>
  </w:num>
  <w:num w:numId="12" w16cid:durableId="1849101951">
    <w:abstractNumId w:val="8"/>
  </w:num>
  <w:num w:numId="13" w16cid:durableId="1438329990">
    <w:abstractNumId w:val="3"/>
  </w:num>
  <w:num w:numId="14" w16cid:durableId="760494888">
    <w:abstractNumId w:val="3"/>
  </w:num>
  <w:num w:numId="15" w16cid:durableId="2108231933">
    <w:abstractNumId w:val="2"/>
  </w:num>
  <w:num w:numId="16" w16cid:durableId="1872185070">
    <w:abstractNumId w:val="2"/>
  </w:num>
  <w:num w:numId="17" w16cid:durableId="1722436258">
    <w:abstractNumId w:val="1"/>
  </w:num>
  <w:num w:numId="18" w16cid:durableId="1680934735">
    <w:abstractNumId w:val="1"/>
  </w:num>
  <w:num w:numId="19" w16cid:durableId="2018340376">
    <w:abstractNumId w:val="0"/>
  </w:num>
  <w:num w:numId="20" w16cid:durableId="1573854595">
    <w:abstractNumId w:val="0"/>
  </w:num>
  <w:num w:numId="21" w16cid:durableId="1042557382">
    <w:abstractNumId w:val="9"/>
  </w:num>
  <w:num w:numId="22" w16cid:durableId="567620543">
    <w:abstractNumId w:val="7"/>
  </w:num>
  <w:num w:numId="23" w16cid:durableId="1548224845">
    <w:abstractNumId w:val="6"/>
  </w:num>
  <w:num w:numId="24" w16cid:durableId="1427767908">
    <w:abstractNumId w:val="5"/>
  </w:num>
  <w:num w:numId="25" w16cid:durableId="1726948076">
    <w:abstractNumId w:val="4"/>
  </w:num>
  <w:num w:numId="26" w16cid:durableId="697702371">
    <w:abstractNumId w:val="8"/>
  </w:num>
  <w:num w:numId="27" w16cid:durableId="1265192645">
    <w:abstractNumId w:val="3"/>
  </w:num>
  <w:num w:numId="28" w16cid:durableId="1325738119">
    <w:abstractNumId w:val="2"/>
  </w:num>
  <w:num w:numId="29" w16cid:durableId="604659411">
    <w:abstractNumId w:val="1"/>
  </w:num>
  <w:num w:numId="30" w16cid:durableId="77603228">
    <w:abstractNumId w:val="0"/>
  </w:num>
  <w:num w:numId="31" w16cid:durableId="1004551385">
    <w:abstractNumId w:val="9"/>
  </w:num>
  <w:num w:numId="32" w16cid:durableId="513571261">
    <w:abstractNumId w:val="7"/>
  </w:num>
  <w:num w:numId="33" w16cid:durableId="910382116">
    <w:abstractNumId w:val="6"/>
  </w:num>
  <w:num w:numId="34" w16cid:durableId="1597515439">
    <w:abstractNumId w:val="5"/>
  </w:num>
  <w:num w:numId="35" w16cid:durableId="1708723956">
    <w:abstractNumId w:val="4"/>
  </w:num>
  <w:num w:numId="36" w16cid:durableId="1229920867">
    <w:abstractNumId w:val="8"/>
  </w:num>
  <w:num w:numId="37" w16cid:durableId="572740245">
    <w:abstractNumId w:val="3"/>
  </w:num>
  <w:num w:numId="38" w16cid:durableId="1948000801">
    <w:abstractNumId w:val="2"/>
  </w:num>
  <w:num w:numId="39" w16cid:durableId="2076850491">
    <w:abstractNumId w:val="1"/>
  </w:num>
  <w:num w:numId="40" w16cid:durableId="1594052371">
    <w:abstractNumId w:val="0"/>
  </w:num>
  <w:num w:numId="41" w16cid:durableId="346517566">
    <w:abstractNumId w:val="10"/>
  </w:num>
  <w:num w:numId="42" w16cid:durableId="1276982909">
    <w:abstractNumId w:val="10"/>
  </w:num>
  <w:num w:numId="43" w16cid:durableId="221795464">
    <w:abstractNumId w:val="10"/>
  </w:num>
  <w:num w:numId="44" w16cid:durableId="1211115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B1"/>
    <w:rsid w:val="00002272"/>
    <w:rsid w:val="00064002"/>
    <w:rsid w:val="000677B9"/>
    <w:rsid w:val="000831BA"/>
    <w:rsid w:val="000A42CC"/>
    <w:rsid w:val="000E7DD9"/>
    <w:rsid w:val="0010095E"/>
    <w:rsid w:val="00125B37"/>
    <w:rsid w:val="0017560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C71"/>
    <w:rsid w:val="005F1B17"/>
    <w:rsid w:val="006037C0"/>
    <w:rsid w:val="006160B1"/>
    <w:rsid w:val="006631B6"/>
    <w:rsid w:val="00680577"/>
    <w:rsid w:val="006D7C2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F9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214"/>
    <w:rsid w:val="00C941CB"/>
    <w:rsid w:val="00CA4FA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PL"/>
    <w:docVar w:name="dvnumam" w:val="0"/>
    <w:docVar w:name="dvpe" w:val="786.869"/>
    <w:docVar w:name="dvrapporteur" w:val="Sprawozdawca: "/>
    <w:docVar w:name="dvstar" w:val="***"/>
    <w:docVar w:name="dvtitre" w:val="Rezolucja ustawodawcza Parlamentu Europejskiego z dnia  2026 r. w sprawie projektu decyzji Rady sprawie zawarcia, w imieniu Unii Europejskiej i jej państw członkowskich, Protokołu zmieniającego Eurośródziemnomorską umowę dotyczącą usług lotniczych między Wspólnotą Europejską i jej państwami członkowskimi, z jednej strony, a Królestwem Marokańskim, z drugiej strony, w celu uwzględnienia przystąpienia Republiki Chorwacji do Unii Europejskiej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CAC862"/>
  <w15:chartTrackingRefBased/>
  <w15:docId w15:val="{18BE5B0A-16F3-4318-B99A-7CB68E60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4FA9"/>
    <w:pPr>
      <w:spacing w:before="480" w:after="240"/>
    </w:pPr>
  </w:style>
  <w:style w:type="paragraph" w:customStyle="1" w:styleId="NormalBold">
    <w:name w:val="NormalBold"/>
    <w:basedOn w:val="Normal"/>
    <w:rsid w:val="00CA4FA9"/>
    <w:rPr>
      <w:b/>
    </w:rPr>
  </w:style>
  <w:style w:type="paragraph" w:customStyle="1" w:styleId="NormalHanging12a">
    <w:name w:val="NormalHanging12a"/>
    <w:basedOn w:val="Normal"/>
    <w:rsid w:val="00CA4FA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2026-07-08T12:47:00Z</dcterms:created>
  <dcterms:modified xsi:type="dcterms:W3CDTF">2026-07-08T12:47:00Z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