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500EC81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710A5B" w:rsidP="00425111" w14:paraId="63B9EEC8" w14:textId="77777777">
            <w:pPr>
              <w:pStyle w:val="EPName"/>
              <w:rPr>
                <w:lang w:val="ga-IE"/>
              </w:rPr>
            </w:pPr>
            <w:r w:rsidRPr="00710A5B">
              <w:rPr>
                <w:lang w:val="ga-IE"/>
              </w:rPr>
              <w:t>Parlaimint na hEorpa</w:t>
            </w:r>
          </w:p>
          <w:p w:rsidR="00757DD5" w:rsidRPr="00710A5B" w:rsidP="00425111" w14:paraId="6F0A68DD" w14:textId="77777777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710A5B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710A5B" w:rsidP="00425111" w14:paraId="7D65C9F0" w14:textId="77777777">
            <w:pPr>
              <w:pStyle w:val="EPLogo"/>
              <w:rPr>
                <w:lang w:val="ga-IE"/>
              </w:rPr>
            </w:pPr>
            <w:r w:rsidRPr="00710A5B">
              <w:rPr>
                <w:noProof/>
                <w:lang w:val="ga-IE"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710A5B" w:rsidP="008E7632" w14:paraId="4F7DF57E" w14:textId="77777777">
      <w:pPr>
        <w:pStyle w:val="LineTop"/>
        <w:rPr>
          <w:lang w:val="ga-IE"/>
        </w:rPr>
      </w:pPr>
    </w:p>
    <w:p w:rsidR="008E7632" w:rsidRPr="00710A5B" w:rsidP="008E7632" w14:paraId="2E3FBA71" w14:textId="77777777">
      <w:pPr>
        <w:pStyle w:val="ZSessionDoc"/>
        <w:rPr>
          <w:b/>
          <w:i w:val="0"/>
          <w:lang w:val="ga-IE"/>
        </w:rPr>
      </w:pPr>
      <w:r w:rsidRPr="00710A5B">
        <w:rPr>
          <w:b/>
          <w:i w:val="0"/>
          <w:lang w:val="ga-IE"/>
        </w:rPr>
        <w:t xml:space="preserve">TÉACSANNA ARNA </w:t>
      </w:r>
      <w:r w:rsidRPr="00710A5B">
        <w:rPr>
          <w:b/>
          <w:i w:val="0"/>
          <w:lang w:val="ga-IE"/>
        </w:rPr>
        <w:t>nGLACADH</w:t>
      </w:r>
    </w:p>
    <w:p w:rsidR="008E7632" w:rsidRPr="00710A5B" w:rsidP="008E7632" w14:paraId="5DE04875" w14:textId="77777777">
      <w:pPr>
        <w:pStyle w:val="LineBottom"/>
        <w:rPr>
          <w:lang w:val="ga-IE"/>
        </w:rPr>
      </w:pPr>
      <w:r w:rsidRPr="00710A5B">
        <w:rPr>
          <w:rFonts w:cs="Arial"/>
          <w:i/>
          <w:sz w:val="20"/>
          <w:szCs w:val="22"/>
          <w:lang w:val="ga-IE"/>
        </w:rPr>
        <w:t xml:space="preserve"> </w:t>
      </w:r>
    </w:p>
    <w:p w:rsidR="009C4014" w:rsidRPr="00710A5B" w:rsidP="008E7632" w14:paraId="00488E51" w14:textId="4A52D212">
      <w:pPr>
        <w:pStyle w:val="ATHeading1"/>
        <w:spacing w:before="480"/>
        <w:rPr>
          <w:lang w:val="ga-IE"/>
        </w:rPr>
      </w:pPr>
      <w:bookmarkStart w:id="0" w:name="TA_Heading"/>
      <w:r w:rsidRPr="00710A5B">
        <w:rPr>
          <w:lang w:val="ga-IE"/>
        </w:rPr>
        <w:t>P10_TA(2026)</w:t>
      </w:r>
      <w:bookmarkStart w:id="1" w:name="TANumber"/>
      <w:bookmarkEnd w:id="0"/>
      <w:r w:rsidRPr="00710A5B">
        <w:rPr>
          <w:lang w:val="ga-IE"/>
        </w:rPr>
        <w:t>0</w:t>
      </w:r>
      <w:bookmarkEnd w:id="1"/>
      <w:r w:rsidR="00680072">
        <w:rPr>
          <w:lang w:val="ga-IE"/>
        </w:rPr>
        <w:t>269</w:t>
      </w:r>
    </w:p>
    <w:p w:rsidR="009C4014" w:rsidRPr="00710A5B" w:rsidP="00710A5B" w14:paraId="7A887CC8" w14:textId="16A765B6">
      <w:pPr>
        <w:pStyle w:val="ATHeading2"/>
        <w:rPr>
          <w:lang w:val="ga-IE"/>
        </w:rPr>
      </w:pPr>
      <w:bookmarkStart w:id="2" w:name="Etoiles"/>
      <w:bookmarkEnd w:id="2"/>
      <w:r w:rsidRPr="00710A5B">
        <w:rPr>
          <w:lang w:val="ga-IE"/>
        </w:rPr>
        <w:t>Fuadach, iompú éigeantais agus pósadh leanaí Maria Shahbaz agus cosaint na gcailíní sa Phacastáin</w:t>
      </w:r>
    </w:p>
    <w:p w:rsidR="009C4014" w:rsidRPr="00710A5B" w:rsidP="009C4014" w14:paraId="6128102C" w14:textId="35AF5C5C">
      <w:pPr>
        <w:rPr>
          <w:i/>
          <w:vanish/>
          <w:lang w:val="ga-IE"/>
        </w:rPr>
      </w:pPr>
      <w:r>
        <w:rPr>
          <w:i/>
          <w:lang w:val="ga-IE"/>
        </w:rPr>
        <w:fldChar w:fldCharType="begin"/>
      </w:r>
      <w:r w:rsidRPr="00710A5B">
        <w:rPr>
          <w:i/>
          <w:lang w:val="ga-IE"/>
        </w:rPr>
        <w:instrText xml:space="preserve"> TC"</w:instrText>
      </w:r>
      <w:bookmarkStart w:id="3" w:name="DocNumber"/>
      <w:r w:rsidRPr="00710A5B" w:rsidR="00710A5B">
        <w:rPr>
          <w:i/>
          <w:lang w:val="ga-IE"/>
        </w:rPr>
        <w:instrText>(B10-0346, 0348, 0350 agus 0351/2026)</w:instrText>
      </w:r>
      <w:bookmarkEnd w:id="3"/>
      <w:r w:rsidRPr="00710A5B">
        <w:rPr>
          <w:i/>
          <w:lang w:val="ga-IE"/>
        </w:rPr>
        <w:instrText xml:space="preserve">"\l3 \n&gt; \* MERGEFORMAT </w:instrText>
      </w:r>
      <w:r>
        <w:rPr>
          <w:i/>
          <w:lang w:val="ga-IE"/>
        </w:rPr>
        <w:fldChar w:fldCharType="end"/>
      </w:r>
    </w:p>
    <w:p w:rsidR="009C4014" w:rsidRPr="00710A5B" w:rsidP="009C4014" w14:paraId="23AB2645" w14:textId="1ED5C2B9">
      <w:pPr>
        <w:rPr>
          <w:vanish/>
          <w:lang w:val="ga-IE"/>
        </w:rPr>
      </w:pPr>
      <w:bookmarkStart w:id="4" w:name="PE"/>
      <w:r w:rsidRPr="00710A5B">
        <w:rPr>
          <w:vanish/>
          <w:lang w:val="ga-IE"/>
        </w:rPr>
        <w:t>PE</w:t>
      </w:r>
      <w:bookmarkEnd w:id="4"/>
      <w:r w:rsidRPr="00710A5B">
        <w:rPr>
          <w:vanish/>
          <w:lang w:val="ga-IE"/>
        </w:rPr>
        <w:t>783.409</w:t>
      </w:r>
    </w:p>
    <w:p w:rsidR="009C4014" w:rsidRPr="00710A5B" w:rsidP="00710A5B" w14:paraId="77E7ED85" w14:textId="0CDC4D39">
      <w:pPr>
        <w:pStyle w:val="ATHeading3"/>
        <w:rPr>
          <w:lang w:val="ga-IE"/>
        </w:rPr>
      </w:pPr>
      <w:r>
        <w:rPr>
          <w:lang w:val="ga-IE"/>
        </w:rPr>
        <w:t>Rún ó Pharlaimint na hEorpa an 9 Iúil 2026 maidir le</w:t>
      </w:r>
      <w:r w:rsidRPr="00710A5B" w:rsidR="00E73B02">
        <w:rPr>
          <w:lang w:val="ga-IE"/>
        </w:rPr>
        <w:t xml:space="preserve"> </w:t>
      </w:r>
      <w:bookmarkStart w:id="5" w:name="References"/>
      <w:r>
        <w:rPr>
          <w:lang w:val="ga-IE"/>
        </w:rPr>
        <w:t>f</w:t>
      </w:r>
      <w:r w:rsidRPr="00710A5B">
        <w:rPr>
          <w:lang w:val="ga-IE"/>
        </w:rPr>
        <w:t>uadach, iompú éigeantais agus pósadh leanaí Maria Shahbaz agus cosaint na gcailíní sa Phacastáin</w:t>
      </w:r>
      <w:r>
        <w:rPr>
          <w:lang w:val="ga-IE"/>
        </w:rPr>
        <w:t xml:space="preserve"> </w:t>
      </w:r>
      <w:r w:rsidRPr="00710A5B">
        <w:rPr>
          <w:lang w:val="ga-IE"/>
        </w:rPr>
        <w:t>(2026/2801(RSP))</w:t>
      </w:r>
      <w:bookmarkEnd w:id="5"/>
    </w:p>
    <w:p w:rsidR="009F28EF" w:rsidRPr="00710A5B" w:rsidP="00710A5B" w14:paraId="0975028D" w14:textId="3FA3258A">
      <w:pPr>
        <w:pStyle w:val="Normal12"/>
        <w:spacing w:before="360"/>
        <w:rPr>
          <w:i/>
          <w:szCs w:val="24"/>
          <w:lang w:val="ga-IE"/>
        </w:rPr>
      </w:pPr>
      <w:bookmarkStart w:id="6" w:name="TextBodyBegin"/>
      <w:bookmarkEnd w:id="6"/>
      <w:r w:rsidRPr="00710A5B">
        <w:rPr>
          <w:i/>
          <w:szCs w:val="24"/>
          <w:lang w:val="ga-IE"/>
        </w:rPr>
        <w:t>(Níl an téacs seo ar fáil as Gaeilge faoi láthair)</w:t>
      </w:r>
    </w:p>
    <w:sectPr w:rsidSect="006665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BF38B33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3A173A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1A9551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36F3E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CB2423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62DD62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5453361">
    <w:abstractNumId w:val="3"/>
  </w:num>
  <w:num w:numId="2" w16cid:durableId="1230311390">
    <w:abstractNumId w:val="2"/>
  </w:num>
  <w:num w:numId="3" w16cid:durableId="506287986">
    <w:abstractNumId w:val="1"/>
  </w:num>
  <w:num w:numId="4" w16cid:durableId="630206386">
    <w:abstractNumId w:val="0"/>
  </w:num>
  <w:num w:numId="5" w16cid:durableId="163593412">
    <w:abstractNumId w:val="6"/>
  </w:num>
  <w:num w:numId="6" w16cid:durableId="1725254552">
    <w:abstractNumId w:val="5"/>
  </w:num>
  <w:num w:numId="7" w16cid:durableId="2125347708">
    <w:abstractNumId w:val="4"/>
  </w:num>
  <w:num w:numId="8" w16cid:durableId="1062675564">
    <w:abstractNumId w:val="7"/>
  </w:num>
  <w:num w:numId="9" w16cid:durableId="18041570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A5B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4CFC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0072"/>
    <w:rsid w:val="00683F78"/>
    <w:rsid w:val="006A1E82"/>
    <w:rsid w:val="006A7C85"/>
    <w:rsid w:val="006A7CE5"/>
    <w:rsid w:val="006B1646"/>
    <w:rsid w:val="006E5420"/>
    <w:rsid w:val="006F135E"/>
    <w:rsid w:val="00710A5B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AE79069"/>
  <w15:chartTrackingRefBased/>
  <w15:docId w15:val="{675A55F2-9DA1-4640-BE2B-F9976B4F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58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2026-07-09T11:01:00Z</dcterms:created>
  <dcterms:modified xsi:type="dcterms:W3CDTF">2026-07-09T11:01:00Z</dcterms:modified>
</cp:coreProperties>
</file>