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FA83A22" w14:textId="77777777" w:rsidTr="0010095E">
        <w:tblPrEx>
          <w:tblW w:w="9072" w:type="dxa"/>
          <w:tblLook w:val="01E0"/>
        </w:tblPrEx>
        <w:trPr>
          <w:trHeight w:hRule="exact" w:val="1418"/>
        </w:trPr>
        <w:tc>
          <w:tcPr>
            <w:tcW w:w="6804" w:type="dxa"/>
            <w:shd w:val="clear" w:color="auto" w:fill="auto"/>
            <w:vAlign w:val="center"/>
          </w:tcPr>
          <w:p w:rsidR="00751A4A" w:rsidRPr="00280388" w:rsidP="0010095E" w14:paraId="50666284" w14:textId="77777777">
            <w:pPr>
              <w:pStyle w:val="EPName"/>
            </w:pPr>
            <w:r w:rsidRPr="00280388">
              <w:t>European Parliament</w:t>
            </w:r>
          </w:p>
          <w:p w:rsidR="00751A4A" w:rsidRPr="00280388" w:rsidP="005F1B17" w14:paraId="02DE4DB4" w14:textId="77777777">
            <w:pPr>
              <w:pStyle w:val="EPTerm"/>
              <w:rPr>
                <w:rStyle w:val="HideTWBExt"/>
                <w:noProof w:val="0"/>
                <w:vanish w:val="0"/>
                <w:color w:val="auto"/>
              </w:rPr>
            </w:pPr>
            <w:r w:rsidRPr="00280388">
              <w:t>2024</w:t>
            </w:r>
            <w:r w:rsidRPr="00280388" w:rsidR="00817416">
              <w:t>-202</w:t>
            </w:r>
            <w:r w:rsidRPr="00280388">
              <w:t>9</w:t>
            </w:r>
          </w:p>
        </w:tc>
        <w:tc>
          <w:tcPr>
            <w:tcW w:w="2268" w:type="dxa"/>
            <w:shd w:val="clear" w:color="auto" w:fill="auto"/>
          </w:tcPr>
          <w:p w:rsidR="00751A4A" w:rsidRPr="00280388" w:rsidP="0010095E" w14:paraId="2557AD83" w14:textId="77777777">
            <w:pPr>
              <w:pStyle w:val="EPLogo"/>
            </w:pPr>
            <w:r w:rsidRPr="0028038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80388" w:rsidP="004C5D52" w14:paraId="63CAF607" w14:textId="77777777">
      <w:pPr>
        <w:pStyle w:val="LineTop"/>
      </w:pPr>
    </w:p>
    <w:p w:rsidR="00680577" w:rsidRPr="00280388" w:rsidP="00680577" w14:paraId="7C4D55E9" w14:textId="77777777">
      <w:pPr>
        <w:pStyle w:val="EPBodyTA1"/>
      </w:pPr>
      <w:r w:rsidRPr="00280388">
        <w:t>TEXTS ADOPTED</w:t>
      </w:r>
    </w:p>
    <w:p w:rsidR="00D058B8" w:rsidRPr="00280388" w:rsidP="00D058B8" w14:paraId="3DE5D703" w14:textId="77777777">
      <w:pPr>
        <w:pStyle w:val="LineBottom"/>
      </w:pPr>
    </w:p>
    <w:p w:rsidR="00AA25D0" w:rsidRPr="00280388" w:rsidP="00AA25D0" w14:paraId="3576623C" w14:textId="071ED3C2">
      <w:pPr>
        <w:pStyle w:val="ATHeading1"/>
      </w:pPr>
      <w:bookmarkStart w:id="0" w:name="TANumber"/>
      <w:r w:rsidRPr="00280388">
        <w:t>P10_TA(2026)</w:t>
      </w:r>
      <w:bookmarkEnd w:id="0"/>
      <w:r w:rsidR="00CA1765">
        <w:t>0282</w:t>
      </w:r>
    </w:p>
    <w:p w:rsidR="00AA25D0" w:rsidRPr="00280388" w:rsidP="00AA25D0" w14:paraId="19A370F7" w14:textId="08EB1E17">
      <w:pPr>
        <w:pStyle w:val="ATHeading2"/>
      </w:pPr>
      <w:bookmarkStart w:id="1" w:name="title"/>
      <w:r w:rsidRPr="00280388">
        <w:t>Temporary trade-liberalisation measures applicable to Armenian products</w:t>
      </w:r>
      <w:bookmarkEnd w:id="1"/>
    </w:p>
    <w:p w:rsidR="00AA25D0" w:rsidRPr="00280388" w:rsidP="00AA25D0" w14:paraId="2E316D0D" w14:textId="77777777">
      <w:pPr>
        <w:rPr>
          <w:i/>
          <w:vanish/>
        </w:rPr>
      </w:pPr>
      <w:r>
        <w:rPr>
          <w:i/>
        </w:rPr>
        <w:fldChar w:fldCharType="begin"/>
      </w:r>
      <w:r w:rsidRPr="00280388">
        <w:rPr>
          <w:i/>
        </w:rPr>
        <w:instrText xml:space="preserve"> TC"(</w:instrText>
      </w:r>
      <w:bookmarkStart w:id="2" w:name="DocNumber"/>
      <w:r w:rsidRPr="00280388">
        <w:rPr>
          <w:i/>
        </w:rPr>
        <w:instrText>A10-0226/2026</w:instrText>
      </w:r>
      <w:bookmarkEnd w:id="2"/>
      <w:r w:rsidRPr="00280388">
        <w:rPr>
          <w:i/>
        </w:rPr>
        <w:instrText xml:space="preserve"> - Rapporteur: Bogdan Andrzej Zdrojewski)"\l3 \n&gt; \* MERGEFORMAT </w:instrText>
      </w:r>
      <w:r>
        <w:rPr>
          <w:i/>
        </w:rPr>
        <w:fldChar w:fldCharType="end"/>
      </w:r>
    </w:p>
    <w:p w:rsidR="00AA25D0" w:rsidRPr="00280388" w:rsidP="00AA25D0" w14:paraId="393163D7" w14:textId="77777777">
      <w:pPr>
        <w:rPr>
          <w:vanish/>
        </w:rPr>
      </w:pPr>
      <w:bookmarkStart w:id="3" w:name="Commission"/>
      <w:r w:rsidRPr="00280388">
        <w:rPr>
          <w:vanish/>
        </w:rPr>
        <w:t>Committee on International Trade</w:t>
      </w:r>
      <w:bookmarkEnd w:id="3"/>
    </w:p>
    <w:p w:rsidR="00AA25D0" w:rsidRPr="00280388" w:rsidP="00AA25D0" w14:paraId="36CFF9F6" w14:textId="77777777">
      <w:pPr>
        <w:rPr>
          <w:vanish/>
        </w:rPr>
      </w:pPr>
      <w:bookmarkStart w:id="4" w:name="PE"/>
      <w:r w:rsidRPr="00280388">
        <w:rPr>
          <w:vanish/>
        </w:rPr>
        <w:t>PE791.930</w:t>
      </w:r>
      <w:bookmarkEnd w:id="4"/>
    </w:p>
    <w:p w:rsidR="00AA25D0" w:rsidRPr="00280388" w:rsidP="00AA25D0" w14:paraId="63B51773" w14:textId="4E59EBD7">
      <w:pPr>
        <w:pStyle w:val="ATHeading3"/>
      </w:pPr>
      <w:bookmarkStart w:id="5" w:name="Sujet"/>
      <w:r w:rsidRPr="00280388">
        <w:t xml:space="preserve">European Parliament legislative resolution of </w:t>
      </w:r>
      <w:r w:rsidRPr="00280388" w:rsidR="007D0CA2">
        <w:t>15</w:t>
      </w:r>
      <w:r w:rsidRPr="00280388">
        <w:t xml:space="preserve"> </w:t>
      </w:r>
      <w:r w:rsidRPr="00280388" w:rsidR="007D0CA2">
        <w:t>September</w:t>
      </w:r>
      <w:r w:rsidRPr="00280388">
        <w:t xml:space="preserve"> 2026 on the proposal for a regulation of the European Parliament and of the Council on temporary trade-liberalisation measures applicable to Armenian products</w:t>
      </w:r>
      <w:bookmarkEnd w:id="5"/>
      <w:r w:rsidRPr="00280388">
        <w:t xml:space="preserve"> </w:t>
      </w:r>
      <w:bookmarkStart w:id="6" w:name="References"/>
      <w:r w:rsidRPr="00280388">
        <w:t>(</w:t>
      </w:r>
      <w:r w:rsidRPr="00280388">
        <w:t>COM(</w:t>
      </w:r>
      <w:r w:rsidRPr="00280388">
        <w:t>2026)0348 – C10-0176/2026 – 2026/0189(COD))</w:t>
      </w:r>
      <w:bookmarkEnd w:id="6"/>
    </w:p>
    <w:p w:rsidR="00AA25D0" w:rsidRPr="00280388" w:rsidP="00AA25D0" w14:paraId="355182C0" w14:textId="77777777"/>
    <w:p w:rsidR="001E1EE9" w:rsidRPr="00280388" w:rsidP="004E1BAA" w14:paraId="4197DD5F" w14:textId="77777777">
      <w:pPr>
        <w:pStyle w:val="NormalBold"/>
      </w:pPr>
      <w:bookmarkStart w:id="7" w:name="TextBodyBegin"/>
      <w:bookmarkEnd w:id="7"/>
      <w:r w:rsidRPr="00280388">
        <w:t>(Ordinary legislative procedure: first reading)</w:t>
      </w:r>
    </w:p>
    <w:p w:rsidR="001E1EE9" w:rsidRPr="00280388" w:rsidP="004E1BAA" w14:paraId="7A146B1C" w14:textId="77777777">
      <w:pPr>
        <w:pStyle w:val="EPComma"/>
      </w:pPr>
      <w:r w:rsidRPr="00280388">
        <w:rPr>
          <w:i/>
        </w:rPr>
        <w:t>The European Parliament</w:t>
      </w:r>
      <w:r w:rsidRPr="00280388">
        <w:t>,</w:t>
      </w:r>
    </w:p>
    <w:p w:rsidR="001E1EE9" w:rsidRPr="00280388" w:rsidP="004E1BAA" w14:paraId="7C5E1D0F" w14:textId="77777777">
      <w:pPr>
        <w:pStyle w:val="NormalHanging12a"/>
      </w:pPr>
      <w:r w:rsidRPr="00280388">
        <w:t>–</w:t>
      </w:r>
      <w:r w:rsidRPr="00280388">
        <w:tab/>
        <w:t>having regard to the Commission proposal to Parliament and the Council (</w:t>
      </w:r>
      <w:r w:rsidRPr="00280388">
        <w:t>COM(</w:t>
      </w:r>
      <w:r w:rsidRPr="00280388">
        <w:t>2026)0348),</w:t>
      </w:r>
    </w:p>
    <w:p w:rsidR="001E1EE9" w:rsidRPr="00280388" w:rsidP="004E1BAA" w14:paraId="418DCD72" w14:textId="77777777">
      <w:pPr>
        <w:pStyle w:val="NormalHanging12a"/>
      </w:pPr>
      <w:r w:rsidRPr="00280388">
        <w:t>–</w:t>
      </w:r>
      <w:r w:rsidRPr="00280388">
        <w:tab/>
        <w:t>having regard to Article 294(2) and Article 207(2) of the Treaty on the Functioning of the European Union, pursuant to which the Commission submitted the proposal to Parliament (C10</w:t>
      </w:r>
      <w:r w:rsidRPr="00280388">
        <w:noBreakHyphen/>
        <w:t>0176/2026),</w:t>
      </w:r>
    </w:p>
    <w:p w:rsidR="001E1EE9" w:rsidRPr="00280388" w:rsidP="004E1BAA" w14:paraId="780F7823" w14:textId="77777777">
      <w:pPr>
        <w:pStyle w:val="NormalHanging12a"/>
      </w:pPr>
      <w:r w:rsidRPr="00280388">
        <w:t>–</w:t>
      </w:r>
      <w:r w:rsidRPr="00280388">
        <w:tab/>
        <w:t>having regard to Article 294(3) of the Treaty on the Functioning of the European Union,</w:t>
      </w:r>
    </w:p>
    <w:p w:rsidR="001E1EE9" w:rsidRPr="00280388" w:rsidP="004E1BAA" w14:paraId="0480BBDF" w14:textId="77777777">
      <w:pPr>
        <w:pStyle w:val="NormalHanging12a"/>
      </w:pPr>
      <w:r w:rsidRPr="00280388">
        <w:t>–</w:t>
      </w:r>
      <w:r w:rsidRPr="00280388">
        <w:tab/>
        <w:t xml:space="preserve">having regard to the undertaking given by the Council representative by letter of 2 September 2026 to approve Parliament’s position, in accordance with Article 294(4) of the Treaty on the Functioning of the European Union, </w:t>
      </w:r>
    </w:p>
    <w:p w:rsidR="001E1EE9" w:rsidRPr="00280388" w:rsidP="004E1BAA" w14:paraId="59B415E1" w14:textId="77777777">
      <w:pPr>
        <w:pStyle w:val="NormalHanging12a"/>
      </w:pPr>
      <w:r w:rsidRPr="00280388">
        <w:t>–</w:t>
      </w:r>
      <w:r w:rsidRPr="00280388">
        <w:tab/>
        <w:t>having regard to Rule 60 of its Rules of Procedure,</w:t>
      </w:r>
    </w:p>
    <w:p w:rsidR="001E1EE9" w:rsidRPr="00280388" w:rsidP="004E1BAA" w14:paraId="6CB83798" w14:textId="77777777">
      <w:pPr>
        <w:pStyle w:val="NormalHanging12a"/>
      </w:pPr>
      <w:r w:rsidRPr="00280388">
        <w:t>–</w:t>
      </w:r>
      <w:r w:rsidRPr="00280388">
        <w:tab/>
        <w:t>having regard to the letter from the Committee on Agriculture and Rural Development,</w:t>
      </w:r>
    </w:p>
    <w:p w:rsidR="001E1EE9" w:rsidRPr="00280388" w:rsidP="004E1BAA" w14:paraId="7239C0C5" w14:textId="77777777">
      <w:pPr>
        <w:pStyle w:val="NormalHanging12a"/>
      </w:pPr>
      <w:r w:rsidRPr="00280388">
        <w:t>–</w:t>
      </w:r>
      <w:r w:rsidRPr="00280388">
        <w:tab/>
        <w:t>having regard to the report of the Committee on International Trade (A10-0226/2026),</w:t>
      </w:r>
    </w:p>
    <w:p w:rsidR="001E1EE9" w:rsidRPr="00280388" w:rsidP="004E1BAA" w14:paraId="2CA53DD4" w14:textId="1B512CDA">
      <w:pPr>
        <w:pStyle w:val="NormalHanging12a"/>
      </w:pPr>
      <w:r w:rsidRPr="00280388">
        <w:t>1.</w:t>
      </w:r>
      <w:r w:rsidRPr="00280388">
        <w:tab/>
        <w:t>Adopts its position at first reading</w:t>
      </w:r>
      <w:r w:rsidRPr="00280388" w:rsidR="008608BD">
        <w:t xml:space="preserve"> hereinafter set </w:t>
      </w:r>
      <w:r w:rsidRPr="00280388" w:rsidR="008608BD">
        <w:t>out</w:t>
      </w:r>
      <w:r w:rsidRPr="00280388">
        <w:t>;</w:t>
      </w:r>
    </w:p>
    <w:p w:rsidR="001E1EE9" w:rsidRPr="00280388" w:rsidP="004E1BAA" w14:paraId="5A41B605" w14:textId="77777777">
      <w:pPr>
        <w:pStyle w:val="NormalHanging12a"/>
      </w:pPr>
      <w:r w:rsidRPr="00280388">
        <w:t>2.</w:t>
      </w:r>
      <w:r w:rsidRPr="00280388">
        <w:tab/>
        <w:t xml:space="preserve">Calls on the Commission to refer the matter to Parliament again if it replaces, substantially amends or intends to substantially amend its </w:t>
      </w:r>
      <w:r w:rsidRPr="00280388">
        <w:t>proposal;</w:t>
      </w:r>
    </w:p>
    <w:p w:rsidR="007D0CA2" w:rsidRPr="00280388" w:rsidP="007D0CA2" w14:paraId="37F350E7" w14:textId="77777777">
      <w:pPr>
        <w:pStyle w:val="NormalHanging12a"/>
        <w:sectPr w:rsidSect="002E4CBD">
          <w:footnotePr>
            <w:numRestart w:val="eachSect"/>
          </w:footnotePr>
          <w:endnotePr>
            <w:numFmt w:val="decimal"/>
          </w:endnotePr>
          <w:pgSz w:w="11906" w:h="16838" w:code="9"/>
          <w:pgMar w:top="1134" w:right="1418" w:bottom="1418" w:left="1418" w:header="1134" w:footer="567" w:gutter="0"/>
          <w:cols w:space="720"/>
          <w:noEndnote/>
          <w:docGrid w:linePitch="326"/>
        </w:sectPr>
      </w:pPr>
      <w:r w:rsidRPr="00280388">
        <w:t>3.</w:t>
      </w:r>
      <w:r w:rsidRPr="00280388">
        <w:tab/>
        <w:t>Instructs its President to forward its position to the Council, the Commission and the national parliaments.</w:t>
      </w:r>
    </w:p>
    <w:p w:rsidR="007D0CA2" w:rsidRPr="00280388" w:rsidP="007D0CA2" w14:paraId="350592BD" w14:textId="078CA6D2">
      <w:pPr>
        <w:autoSpaceDE w:val="0"/>
        <w:autoSpaceDN w:val="0"/>
        <w:adjustRightInd w:val="0"/>
        <w:spacing w:after="240"/>
        <w:rPr>
          <w:rFonts w:eastAsia="Aptos"/>
          <w:b/>
          <w:bCs/>
          <w:color w:val="000000"/>
          <w:kern w:val="2"/>
          <w:szCs w:val="24"/>
          <w14:ligatures w14:val="standardContextual"/>
        </w:rPr>
      </w:pPr>
      <w:r w:rsidRPr="00280388">
        <w:rPr>
          <w:rFonts w:eastAsia="Aptos"/>
          <w:b/>
          <w:bCs/>
          <w:color w:val="000000"/>
          <w:kern w:val="2"/>
          <w:szCs w:val="24"/>
          <w14:ligatures w14:val="standardContextual"/>
        </w:rPr>
        <w:t>P10_TC1-</w:t>
      </w:r>
      <w:r w:rsidRPr="00280388">
        <w:rPr>
          <w:rFonts w:eastAsia="Aptos"/>
          <w:b/>
          <w:bCs/>
          <w:color w:val="000000"/>
          <w:kern w:val="2"/>
          <w:szCs w:val="24"/>
          <w14:ligatures w14:val="standardContextual"/>
        </w:rPr>
        <w:t>COD(</w:t>
      </w:r>
      <w:r w:rsidRPr="00280388">
        <w:rPr>
          <w:rFonts w:eastAsia="Aptos"/>
          <w:b/>
          <w:bCs/>
          <w:color w:val="000000"/>
          <w:kern w:val="2"/>
          <w:szCs w:val="24"/>
          <w14:ligatures w14:val="standardContextual"/>
        </w:rPr>
        <w:t>2026)0189</w:t>
      </w:r>
    </w:p>
    <w:p w:rsidR="007D0CA2" w:rsidRPr="00280388" w:rsidP="007D0CA2" w14:paraId="6A10A6FF" w14:textId="5BE42EE9">
      <w:pPr>
        <w:widowControl/>
        <w:autoSpaceDE w:val="0"/>
        <w:autoSpaceDN w:val="0"/>
        <w:adjustRightInd w:val="0"/>
        <w:spacing w:before="120" w:after="120"/>
        <w:rPr>
          <w:rFonts w:eastAsia="Aptos"/>
          <w:b/>
          <w:bCs/>
          <w:kern w:val="2"/>
          <w:szCs w:val="24"/>
          <w14:ligatures w14:val="standardContextual"/>
        </w:rPr>
      </w:pPr>
      <w:r w:rsidRPr="00280388">
        <w:rPr>
          <w:rFonts w:eastAsia="Aptos"/>
          <w:b/>
          <w:bCs/>
          <w:kern w:val="2"/>
          <w:szCs w:val="24"/>
          <w14:ligatures w14:val="standardContextual"/>
        </w:rPr>
        <w:t>Position of the European Parliament adopted at first reading on 15 September 202</w:t>
      </w:r>
      <w:r w:rsidRPr="00280388">
        <w:rPr>
          <w:rFonts w:eastAsia="Aptos"/>
          <w:b/>
          <w:bCs/>
          <w:kern w:val="2"/>
          <w:szCs w:val="24"/>
          <w:lang w:val="ga-IE"/>
          <w14:ligatures w14:val="standardContextual"/>
        </w:rPr>
        <w:t>6</w:t>
      </w:r>
      <w:r w:rsidRPr="00280388">
        <w:rPr>
          <w:rFonts w:eastAsia="Aptos"/>
          <w:b/>
          <w:bCs/>
          <w:kern w:val="2"/>
          <w:szCs w:val="24"/>
          <w14:ligatures w14:val="standardContextual"/>
        </w:rPr>
        <w:t xml:space="preserve"> with a view to the adoption of Regulation (EU) 202</w:t>
      </w:r>
      <w:r w:rsidRPr="00280388">
        <w:rPr>
          <w:rFonts w:eastAsia="Aptos"/>
          <w:b/>
          <w:bCs/>
          <w:kern w:val="2"/>
          <w:szCs w:val="24"/>
          <w:lang w:val="ga-IE"/>
          <w14:ligatures w14:val="standardContextual"/>
        </w:rPr>
        <w:t>6</w:t>
      </w:r>
      <w:r w:rsidRPr="00280388">
        <w:rPr>
          <w:rFonts w:eastAsia="Aptos"/>
          <w:b/>
          <w:bCs/>
          <w:kern w:val="2"/>
          <w:szCs w:val="24"/>
          <w14:ligatures w14:val="standardContextual"/>
        </w:rPr>
        <w:t xml:space="preserve">/… of the European Parliament and of the Council </w:t>
      </w:r>
      <w:bookmarkStart w:id="8" w:name="_DV_M1"/>
      <w:bookmarkStart w:id="9" w:name="_DV_M2"/>
      <w:bookmarkEnd w:id="8"/>
      <w:bookmarkEnd w:id="9"/>
      <w:r w:rsidRPr="00280388">
        <w:rPr>
          <w:rFonts w:eastAsia="Calibri"/>
          <w:b/>
          <w:bCs/>
          <w:szCs w:val="22"/>
          <w:lang w:eastAsia="en-US"/>
        </w:rPr>
        <w:t>on temporary trade-liberalisation measures applicable to certain products originating in the Republic of Armenia</w:t>
      </w:r>
    </w:p>
    <w:p w:rsidR="007D0CA2" w:rsidRPr="00280388" w:rsidP="007D0CA2" w14:paraId="1BE367C5" w14:textId="77777777">
      <w:pPr>
        <w:keepNext/>
        <w:widowControl/>
        <w:spacing w:before="600" w:after="120" w:line="360" w:lineRule="auto"/>
        <w:rPr>
          <w:rFonts w:eastAsia="Calibri"/>
          <w:szCs w:val="22"/>
          <w:lang w:eastAsia="en-US"/>
        </w:rPr>
      </w:pPr>
      <w:r w:rsidRPr="00280388">
        <w:rPr>
          <w:rFonts w:eastAsia="Calibri"/>
          <w:szCs w:val="22"/>
          <w:lang w:eastAsia="en-US"/>
        </w:rPr>
        <w:t xml:space="preserve">THE EUROPEAN PARLIAMENT AND THE COUNCIL OF THE EUROPEAN </w:t>
      </w:r>
      <w:smartTag w:uri="urn:schemas-microsoft-com:office:smarttags" w:element="place">
        <w:r w:rsidRPr="00280388">
          <w:rPr>
            <w:rFonts w:eastAsia="Calibri"/>
            <w:szCs w:val="22"/>
            <w:lang w:eastAsia="en-US"/>
          </w:rPr>
          <w:t>UNION</w:t>
        </w:r>
      </w:smartTag>
      <w:r w:rsidRPr="00280388">
        <w:rPr>
          <w:rFonts w:eastAsia="Calibri"/>
          <w:szCs w:val="22"/>
          <w:lang w:eastAsia="en-US"/>
        </w:rPr>
        <w:t>,</w:t>
      </w:r>
    </w:p>
    <w:p w:rsidR="007D0CA2" w:rsidRPr="00280388" w:rsidP="007D0CA2" w14:paraId="7E10AFF4" w14:textId="77777777">
      <w:pPr>
        <w:widowControl/>
        <w:spacing w:before="120" w:after="120" w:line="360" w:lineRule="auto"/>
        <w:rPr>
          <w:rFonts w:eastAsia="Calibri"/>
          <w:szCs w:val="22"/>
          <w:lang w:eastAsia="en-US"/>
        </w:rPr>
      </w:pPr>
      <w:r w:rsidRPr="00280388">
        <w:rPr>
          <w:rFonts w:eastAsia="Calibri"/>
          <w:szCs w:val="22"/>
          <w:lang w:eastAsia="en-US"/>
        </w:rPr>
        <w:t>Having regard to the Treaty on the Functioning of the European Union, and in particular Article 207(2) thereof,</w:t>
      </w:r>
    </w:p>
    <w:p w:rsidR="007D0CA2" w:rsidRPr="00280388" w:rsidP="007D0CA2" w14:paraId="613B171A" w14:textId="77777777">
      <w:pPr>
        <w:widowControl/>
        <w:spacing w:before="120" w:after="120" w:line="360" w:lineRule="auto"/>
        <w:rPr>
          <w:rFonts w:eastAsia="Calibri"/>
          <w:szCs w:val="22"/>
          <w:lang w:eastAsia="en-US"/>
        </w:rPr>
      </w:pPr>
      <w:r w:rsidRPr="00280388">
        <w:rPr>
          <w:rFonts w:eastAsia="Calibri"/>
          <w:szCs w:val="22"/>
          <w:lang w:eastAsia="en-US"/>
        </w:rPr>
        <w:t>Having regard to the proposal from the European Commission,</w:t>
      </w:r>
    </w:p>
    <w:p w:rsidR="007D0CA2" w:rsidRPr="00280388" w:rsidP="007D0CA2" w14:paraId="32F23D34" w14:textId="77777777">
      <w:pPr>
        <w:widowControl/>
        <w:spacing w:before="120" w:after="120" w:line="360" w:lineRule="auto"/>
        <w:rPr>
          <w:rFonts w:eastAsia="Calibri"/>
          <w:szCs w:val="22"/>
          <w:lang w:eastAsia="en-US"/>
        </w:rPr>
      </w:pPr>
      <w:r w:rsidRPr="00280388">
        <w:rPr>
          <w:rFonts w:eastAsia="Calibri"/>
          <w:szCs w:val="22"/>
          <w:lang w:eastAsia="en-US"/>
        </w:rPr>
        <w:t>After transmission of the draft legislative act to the national parliaments,</w:t>
      </w:r>
    </w:p>
    <w:p w:rsidR="007D0CA2" w:rsidRPr="00280388" w:rsidP="007D0CA2" w14:paraId="1222B7EE" w14:textId="77777777">
      <w:pPr>
        <w:widowControl/>
        <w:spacing w:before="120" w:after="120" w:line="360" w:lineRule="auto"/>
        <w:rPr>
          <w:rFonts w:eastAsia="Calibri"/>
          <w:szCs w:val="22"/>
          <w:lang w:eastAsia="en-US"/>
        </w:rPr>
      </w:pPr>
      <w:r w:rsidRPr="00280388">
        <w:rPr>
          <w:rFonts w:eastAsia="Calibri"/>
          <w:szCs w:val="22"/>
          <w:lang w:eastAsia="en-US"/>
        </w:rPr>
        <w:t>Acting in accordance with the ordinary legislative procedure</w:t>
      </w:r>
      <w:r>
        <w:rPr>
          <w:rFonts w:eastAsia="Calibri"/>
          <w:b/>
          <w:bCs/>
          <w:szCs w:val="22"/>
          <w:vertAlign w:val="superscript"/>
          <w:lang w:eastAsia="en-US"/>
        </w:rPr>
        <w:footnoteReference w:id="2"/>
      </w:r>
      <w:r w:rsidRPr="00280388">
        <w:rPr>
          <w:rFonts w:eastAsia="Calibri"/>
          <w:szCs w:val="22"/>
          <w:lang w:eastAsia="en-US"/>
        </w:rPr>
        <w:t>,</w:t>
      </w:r>
    </w:p>
    <w:p w:rsidR="007D0CA2" w:rsidRPr="00280388" w:rsidP="007D0CA2" w14:paraId="58F6D63D" w14:textId="77777777">
      <w:pPr>
        <w:widowControl/>
        <w:spacing w:before="120" w:after="120" w:line="360" w:lineRule="auto"/>
        <w:rPr>
          <w:rFonts w:eastAsia="Calibri"/>
          <w:szCs w:val="22"/>
          <w:lang w:eastAsia="en-US"/>
        </w:rPr>
      </w:pPr>
      <w:r w:rsidRPr="00280388">
        <w:rPr>
          <w:rFonts w:eastAsia="Calibri"/>
          <w:szCs w:val="22"/>
          <w:lang w:eastAsia="en-US"/>
        </w:rPr>
        <w:br w:type="page"/>
      </w:r>
    </w:p>
    <w:p w:rsidR="007D0CA2" w:rsidRPr="00280388" w:rsidP="007D0CA2" w14:paraId="1085C585" w14:textId="77777777">
      <w:pPr>
        <w:widowControl/>
        <w:spacing w:before="120" w:after="120" w:line="360" w:lineRule="auto"/>
        <w:rPr>
          <w:rFonts w:eastAsia="Calibri"/>
          <w:szCs w:val="22"/>
          <w:lang w:eastAsia="en-US"/>
        </w:rPr>
      </w:pPr>
      <w:r w:rsidRPr="00280388">
        <w:rPr>
          <w:rFonts w:eastAsia="Calibri"/>
          <w:szCs w:val="22"/>
          <w:lang w:eastAsia="en-US"/>
        </w:rPr>
        <w:t>Whereas:</w:t>
      </w:r>
    </w:p>
    <w:p w:rsidR="007D0CA2" w:rsidRPr="00280388" w:rsidP="007D0CA2" w14:paraId="76F72D3F"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(1)</w:t>
      </w:r>
      <w:r w:rsidRPr="00280388">
        <w:rPr>
          <w:rFonts w:eastAsia="Calibri"/>
          <w:szCs w:val="22"/>
          <w:lang w:eastAsia="en-US"/>
        </w:rPr>
        <w:tab/>
        <w:t>The Comprehensive and enhanced Partnership Agreement between the European Union and the European Atomic Energy Community and their Member States, of the one part, and the Republic of Armenia, of the other part</w:t>
      </w:r>
      <w:r>
        <w:rPr>
          <w:rFonts w:eastAsia="Calibri"/>
          <w:b/>
          <w:bCs/>
          <w:szCs w:val="22"/>
          <w:vertAlign w:val="superscript"/>
          <w:lang w:eastAsia="en-US"/>
        </w:rPr>
        <w:footnoteReference w:id="3"/>
      </w:r>
      <w:r w:rsidRPr="00280388">
        <w:rPr>
          <w:rFonts w:eastAsia="Calibri"/>
          <w:szCs w:val="22"/>
          <w:lang w:eastAsia="en-US"/>
        </w:rPr>
        <w:t> (the ‘Partnership Agreement’) constitutes the basis for the relationship between the Union and the Republic of Armenia (‘Armenia’). In accordance with Council Decision (EU) 2018/104</w:t>
      </w:r>
      <w:r>
        <w:rPr>
          <w:rFonts w:eastAsia="Calibri"/>
          <w:b/>
          <w:bCs/>
          <w:szCs w:val="22"/>
          <w:vertAlign w:val="superscript"/>
          <w:lang w:eastAsia="en-US"/>
        </w:rPr>
        <w:footnoteReference w:id="4"/>
      </w:r>
      <w:r w:rsidRPr="00280388">
        <w:rPr>
          <w:rFonts w:eastAsia="Calibri"/>
          <w:szCs w:val="22"/>
          <w:lang w:eastAsia="en-US"/>
        </w:rPr>
        <w:t>, Title VI of the Partnership Agreement, which relates to trade and trade-related matters, has been applied provisionally since 1 June 2018. The Partnership Agreement entered into force on 1 March 2021, following its ratification by all Member States.</w:t>
      </w:r>
    </w:p>
    <w:p w:rsidR="007D0CA2" w:rsidRPr="00280388" w:rsidP="007D0CA2" w14:paraId="038FB0FE"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(2)</w:t>
      </w:r>
      <w:r w:rsidRPr="00280388">
        <w:rPr>
          <w:rFonts w:eastAsia="Calibri"/>
          <w:szCs w:val="22"/>
          <w:lang w:eastAsia="en-US"/>
        </w:rPr>
        <w:tab/>
        <w:t>One of the main objectives of the Partnership Agreement is to establish enhanced trade cooperation allowing for sustained regulatory cooperation in relevant areas, in compliance with the rights and obligations arising from World Trade Organization membership. Furthermore, the Partnership Agreement reflects the intention of the Union and Armenia to develop trade between them. In order to support and accelerate the development of closer economic relations between the Union and Armenia, it is important to increase the trade flows by stimulating the import of certain products.</w:t>
      </w:r>
    </w:p>
    <w:p w:rsidR="007D0CA2" w:rsidRPr="00280388" w:rsidP="007D0CA2" w14:paraId="3A85B15A"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35F1A290"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(3)</w:t>
      </w:r>
      <w:r w:rsidRPr="00280388">
        <w:rPr>
          <w:rFonts w:eastAsia="Calibri"/>
          <w:szCs w:val="22"/>
          <w:lang w:eastAsia="en-US"/>
        </w:rPr>
        <w:tab/>
        <w:t>Since May 2026, the Russian Federation has introduced large-scale trade measures affecting imports of, and transit for, key Armenian export products including alcoholic beverages, mineral water, fruits and vegetables. Those measures have significantly reduced Armenia’s access to its traditional markets and disrupted established supply chains. The situation has had an adverse impact on Armenia’s export opportunities, particularly affecting small and medium-sized enterprises and agricultural producers, and risks seriously undermining Armenia’s economic resilience and social stability. Under the framework of the Partnership Agreement and the Strategic Agenda for the EU-Armenia Partnership adopted on 2 December 2025, the Union and Armenia have committed to deepening their economic and trade relations and to supporting trade and economic diversification. Against that background and in a spirit of solidarity with Armenia, it is appropriate to stimulate trade flows and grant concessions in the form of trade-liberalisation measures for selected Armenian products.</w:t>
      </w:r>
    </w:p>
    <w:p w:rsidR="007D0CA2" w:rsidRPr="00280388" w:rsidP="007D0CA2" w14:paraId="11F63220"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2CEDB7DD"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(4)</w:t>
      </w:r>
      <w:r w:rsidRPr="00280388">
        <w:rPr>
          <w:rFonts w:eastAsia="Calibri"/>
          <w:szCs w:val="22"/>
          <w:lang w:eastAsia="en-US"/>
        </w:rPr>
        <w:tab/>
        <w:t>In accordance with Article 21(3) of the Treaty on European Union (TEU), the Union is to ensure consistency between the different areas of its external action. Pursuant to Article 207(1) of the Treaty on the Functioning of the European Union (TFEU), the common commercial policy is to be conducted in the context of the principles and objectives of the Union’s external action.</w:t>
      </w:r>
    </w:p>
    <w:p w:rsidR="007D0CA2" w:rsidRPr="00280388" w:rsidP="007D0CA2" w14:paraId="36B362A4"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(5)</w:t>
      </w:r>
      <w:r w:rsidRPr="00280388">
        <w:rPr>
          <w:rFonts w:eastAsia="Calibri"/>
          <w:szCs w:val="22"/>
          <w:lang w:eastAsia="en-US"/>
        </w:rPr>
        <w:tab/>
        <w:t>Therefore, temporary trade-liberalisation measures should be introduced in the form of the  suspension of ad valorem duties similar to the suspensions envisaged by the Union’s Generalised Scheme of Preferences Plus schedule with some adjustments, such as the removal of certain sensitive products and the inclusion of certain agricultural goods banned by Russia, and in the form of the removal of ad valorem duties on eight agricultural products within the limits of applicable tariff quotas.</w:t>
      </w:r>
    </w:p>
    <w:p w:rsidR="007D0CA2" w:rsidRPr="00280388" w:rsidP="007D0CA2" w14:paraId="1ADC00C0"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0515910F"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(6)</w:t>
      </w:r>
      <w:r w:rsidRPr="00280388">
        <w:rPr>
          <w:rFonts w:eastAsia="Calibri"/>
          <w:szCs w:val="22"/>
          <w:lang w:eastAsia="en-US"/>
        </w:rPr>
        <w:tab/>
      </w:r>
      <w:bookmarkStart w:id="10" w:name="_Hlk233186397"/>
      <w:r w:rsidRPr="00280388">
        <w:rPr>
          <w:rFonts w:eastAsia="Calibri"/>
          <w:szCs w:val="22"/>
          <w:lang w:eastAsia="en-US"/>
        </w:rPr>
        <w:t>In order to prevent fraud, the trade-liberalisation measures established by this Regulation should be conditional upon Armenia complying with all the relevant conditions set out in this Regulation and in the Partnership Agreement, including with the rules of origin applicable to the products concerned and the procedures related thereto, and upon Armenia’s involvement in close administrative cooperation with the Union, as provided for in Commission Delegated Regulation (EU) 2015/2446</w:t>
      </w:r>
      <w:r>
        <w:rPr>
          <w:rFonts w:eastAsia="Calibri"/>
          <w:b/>
          <w:szCs w:val="22"/>
          <w:vertAlign w:val="superscript"/>
          <w:lang w:eastAsia="en-US"/>
        </w:rPr>
        <w:footnoteReference w:id="5"/>
      </w:r>
      <w:r w:rsidRPr="00280388">
        <w:rPr>
          <w:rFonts w:eastAsia="Calibri"/>
          <w:szCs w:val="22"/>
          <w:lang w:eastAsia="en-US"/>
        </w:rPr>
        <w:t xml:space="preserve"> and Commission Implementing Regulation (EU) 2015/2447</w:t>
      </w:r>
      <w:r>
        <w:rPr>
          <w:rFonts w:eastAsia="Calibri"/>
          <w:b/>
          <w:szCs w:val="22"/>
          <w:vertAlign w:val="superscript"/>
          <w:lang w:eastAsia="en-US"/>
        </w:rPr>
        <w:footnoteReference w:id="6"/>
      </w:r>
      <w:r w:rsidRPr="00280388">
        <w:rPr>
          <w:rFonts w:eastAsia="Calibri"/>
          <w:szCs w:val="22"/>
          <w:lang w:eastAsia="en-US"/>
        </w:rPr>
        <w:t>.</w:t>
      </w:r>
    </w:p>
    <w:bookmarkEnd w:id="10"/>
    <w:p w:rsidR="007D0CA2" w:rsidRPr="00280388" w:rsidP="007D0CA2" w14:paraId="276A8E9E"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(7)</w:t>
      </w:r>
      <w:r w:rsidRPr="00280388">
        <w:rPr>
          <w:rFonts w:eastAsia="Calibri"/>
          <w:szCs w:val="22"/>
          <w:lang w:eastAsia="en-US"/>
        </w:rPr>
        <w:tab/>
        <w:t>Armenia should abstain from introducing new duties or charges having equivalent effect or new quantitative restrictions or measures having equivalent effect, from increasing existing levels of duties or charges and from introducing any other restrictions on trade with the Union. In the event that Armenia fails to comply with any of those conditions, the Commission should be empowered to suspend temporarily, in whole or in part, the trade-liberalisation measures provided for in this Regulation.</w:t>
      </w:r>
    </w:p>
    <w:p w:rsidR="007D0CA2" w:rsidRPr="00280388" w:rsidP="007D0CA2" w14:paraId="3DEE16A5"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71E78A36"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(8)</w:t>
      </w:r>
      <w:r w:rsidRPr="00280388">
        <w:rPr>
          <w:rFonts w:eastAsia="Calibri"/>
          <w:szCs w:val="22"/>
          <w:lang w:eastAsia="en-US"/>
        </w:rPr>
        <w:tab/>
        <w:t>Articles 2 and 9 of the Partnership Agreement establish that respecting democratic principles, the rule of law, human rights and fundamental freedoms, and countering the proliferation of weapons of mass destruction are essential elements of the Partnership Agreement. It is appropriate to introduce the possibility of temporarily suspending the trade-liberalisation measures provided for in this Regulation in the event that Armenia fails to comply with any of the provisions identified as essential elements in the Partnership Agreement.</w:t>
      </w:r>
    </w:p>
    <w:p w:rsidR="007D0CA2" w:rsidRPr="00280388" w:rsidP="007D0CA2" w14:paraId="5AAE2464"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(9)</w:t>
      </w:r>
      <w:r w:rsidRPr="00280388">
        <w:rPr>
          <w:rFonts w:eastAsia="Calibri"/>
          <w:szCs w:val="22"/>
          <w:lang w:eastAsia="en-US"/>
        </w:rPr>
        <w:tab/>
        <w:t>Subject to an assessment by the Commission initiated either following a duly substantiated request from a Member State or on the Commission’s own initiative, it is necessary to provide for the possibility to take any necessary measures regarding imports of any products falling under the scope of this Regulation which are adversely affecting the Union market or the market of one or more Member States for like or directly competing products.</w:t>
      </w:r>
    </w:p>
    <w:p w:rsidR="007D0CA2" w:rsidRPr="00280388" w:rsidP="007D0CA2" w14:paraId="65B6E405"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34568FE6"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(10)</w:t>
      </w:r>
      <w:r w:rsidRPr="00280388">
        <w:rPr>
          <w:rFonts w:eastAsia="Calibri"/>
          <w:szCs w:val="22"/>
          <w:lang w:eastAsia="en-US"/>
        </w:rPr>
        <w:tab/>
        <w:t>In order to ensure uniform conditions for the implementation of this Regulation, implementing powers should be conferred on the Commission to temporarily suspend the trade-liberalisation measures provided for in this Regulation in the event that the conditions for entitlement to those trade-liberalisation measures are no longer complied with, and to introduce safeguards in cases where the Union market or the market of one or more Member States for like or directly competing products are adversely affected by imports under this Regulation. Those powers should be exercised in accordance with Regulation (EU) No 182/2011 of the European Parliament and of the Council</w:t>
      </w:r>
      <w:r>
        <w:rPr>
          <w:rFonts w:eastAsia="Calibri"/>
          <w:b/>
          <w:bCs/>
          <w:szCs w:val="22"/>
          <w:vertAlign w:val="superscript"/>
          <w:lang w:eastAsia="en-US"/>
        </w:rPr>
        <w:footnoteReference w:id="7"/>
      </w:r>
      <w:r w:rsidRPr="00280388">
        <w:rPr>
          <w:rFonts w:eastAsia="Calibri"/>
          <w:szCs w:val="22"/>
          <w:lang w:eastAsia="en-US"/>
        </w:rPr>
        <w:t>. The advisory procedure should be used for the adoption of provisional safeguard measures, given the effects and nature of those measures and their sequential logic in relation to the adoption of definitive safeguard measures.</w:t>
      </w:r>
    </w:p>
    <w:p w:rsidR="007D0CA2" w:rsidRPr="00280388" w:rsidP="007D0CA2" w14:paraId="77DB3C99"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(11)</w:t>
      </w:r>
      <w:r w:rsidRPr="00280388">
        <w:rPr>
          <w:rFonts w:eastAsia="Calibri"/>
          <w:szCs w:val="22"/>
          <w:lang w:eastAsia="en-US"/>
        </w:rPr>
        <w:tab/>
        <w:t>In view of the urgent situation in Armenia, it is considered to be appropriate to invoke the exception to the eight-week period provided for in Article 4 of Protocol No 1 on the role of national Parliaments in the European Union, annexed to the TEU, to the TFEU and to the Treaty establishing the European Atomic Energy Community.</w:t>
      </w:r>
    </w:p>
    <w:p w:rsidR="007D0CA2" w:rsidRPr="00280388" w:rsidP="007D0CA2" w14:paraId="30B0B5D0"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(12)</w:t>
      </w:r>
      <w:r w:rsidRPr="00280388">
        <w:rPr>
          <w:rFonts w:eastAsia="Calibri"/>
          <w:szCs w:val="22"/>
          <w:lang w:eastAsia="en-US"/>
        </w:rPr>
        <w:tab/>
        <w:t xml:space="preserve">In light of the urgent situation in Armenia, this Regulation should enter into force on the day following that of its publication in the </w:t>
      </w:r>
      <w:r w:rsidRPr="00280388">
        <w:rPr>
          <w:rFonts w:eastAsia="Calibri"/>
          <w:i/>
          <w:iCs/>
          <w:szCs w:val="22"/>
          <w:lang w:eastAsia="en-US"/>
        </w:rPr>
        <w:t xml:space="preserve">Official Journal of the European Union </w:t>
      </w:r>
      <w:r w:rsidRPr="00280388">
        <w:rPr>
          <w:rFonts w:eastAsia="Calibri"/>
          <w:szCs w:val="22"/>
          <w:lang w:eastAsia="en-US"/>
        </w:rPr>
        <w:t>and should apply for a period of two years</w:t>
      </w:r>
      <w:r w:rsidRPr="00280388">
        <w:rPr>
          <w:rFonts w:eastAsia="Calibri"/>
          <w:i/>
          <w:iCs/>
          <w:szCs w:val="22"/>
          <w:lang w:eastAsia="en-US"/>
        </w:rPr>
        <w:t>,</w:t>
      </w:r>
    </w:p>
    <w:p w:rsidR="007D0CA2" w:rsidRPr="00280388" w:rsidP="007D0CA2" w14:paraId="063BCCB3" w14:textId="77777777">
      <w:pPr>
        <w:keepNext/>
        <w:widowControl/>
        <w:spacing w:before="120" w:after="120" w:line="360" w:lineRule="auto"/>
        <w:rPr>
          <w:rFonts w:eastAsia="Calibri"/>
          <w:szCs w:val="22"/>
          <w:lang w:eastAsia="en-US"/>
        </w:rPr>
      </w:pPr>
      <w:r w:rsidRPr="00280388">
        <w:rPr>
          <w:rFonts w:eastAsia="Calibri"/>
          <w:szCs w:val="22"/>
          <w:lang w:eastAsia="en-US"/>
        </w:rPr>
        <w:t>HAVE ADOPTED THIS REGULATION:</w:t>
      </w:r>
    </w:p>
    <w:p w:rsidR="007D0CA2" w:rsidRPr="00280388" w:rsidP="007D0CA2" w14:paraId="3F28A43A" w14:textId="77777777">
      <w:pPr>
        <w:widowControl/>
        <w:spacing w:after="200" w:line="276" w:lineRule="auto"/>
        <w:rPr>
          <w:rFonts w:eastAsia="Calibri"/>
          <w:i/>
          <w:szCs w:val="22"/>
          <w:lang w:eastAsia="en-US"/>
        </w:rPr>
      </w:pPr>
      <w:r w:rsidRPr="00280388">
        <w:rPr>
          <w:rFonts w:eastAsia="Calibri"/>
          <w:szCs w:val="22"/>
          <w:lang w:eastAsia="en-US"/>
        </w:rPr>
        <w:br w:type="page"/>
      </w:r>
    </w:p>
    <w:p w:rsidR="007D0CA2" w:rsidRPr="00280388" w:rsidP="007D0CA2" w14:paraId="15311D90" w14:textId="77777777">
      <w:pPr>
        <w:keepNext/>
        <w:widowControl/>
        <w:spacing w:before="120" w:after="120" w:line="360" w:lineRule="auto"/>
        <w:jc w:val="center"/>
        <w:rPr>
          <w:rFonts w:eastAsia="Calibri"/>
          <w:iCs/>
          <w:szCs w:val="22"/>
          <w:lang w:eastAsia="en-US"/>
        </w:rPr>
      </w:pPr>
      <w:r w:rsidRPr="00280388">
        <w:rPr>
          <w:rFonts w:eastAsia="Calibri"/>
          <w:iCs/>
          <w:szCs w:val="22"/>
          <w:lang w:eastAsia="en-US"/>
        </w:rPr>
        <w:t>Article 1</w:t>
      </w:r>
      <w:r w:rsidRPr="00280388">
        <w:rPr>
          <w:rFonts w:eastAsia="Calibri"/>
          <w:iCs/>
          <w:szCs w:val="22"/>
          <w:lang w:eastAsia="en-US"/>
        </w:rPr>
        <w:br/>
        <w:t>Trade-liberalisation measures</w:t>
      </w:r>
    </w:p>
    <w:p w:rsidR="007D0CA2" w:rsidRPr="00280388" w:rsidP="007D0CA2" w14:paraId="1847E4A6" w14:textId="77777777">
      <w:pPr>
        <w:widowControl/>
        <w:spacing w:before="120" w:after="120" w:line="360" w:lineRule="auto"/>
        <w:rPr>
          <w:rFonts w:eastAsia="Calibri"/>
          <w:szCs w:val="22"/>
          <w:lang w:eastAsia="en-US"/>
        </w:rPr>
      </w:pPr>
      <w:r w:rsidRPr="00280388">
        <w:rPr>
          <w:rFonts w:eastAsia="Calibri"/>
          <w:szCs w:val="22"/>
          <w:lang w:eastAsia="en-US"/>
        </w:rPr>
        <w:t>1.</w:t>
      </w:r>
      <w:r w:rsidRPr="00280388">
        <w:rPr>
          <w:rFonts w:eastAsia="Calibri"/>
          <w:szCs w:val="22"/>
          <w:lang w:eastAsia="en-US"/>
        </w:rPr>
        <w:tab/>
        <w:t>The following trade-liberalisation measures are introduced:</w:t>
      </w:r>
    </w:p>
    <w:p w:rsidR="007D0CA2" w:rsidRPr="00280388" w:rsidP="007D0CA2" w14:paraId="191B64C9" w14:textId="77777777">
      <w:pPr>
        <w:widowControl/>
        <w:spacing w:before="120" w:after="120" w:line="360" w:lineRule="auto"/>
        <w:ind w:left="1418" w:hanging="567"/>
        <w:rPr>
          <w:rFonts w:eastAsia="Calibri"/>
          <w:szCs w:val="22"/>
          <w:lang w:eastAsia="en-US"/>
        </w:rPr>
      </w:pPr>
      <w:r w:rsidRPr="00280388">
        <w:rPr>
          <w:rFonts w:eastAsia="Calibri"/>
          <w:szCs w:val="22"/>
          <w:lang w:eastAsia="en-US"/>
        </w:rPr>
        <w:t>(a)</w:t>
      </w:r>
      <w:r w:rsidRPr="00280388">
        <w:rPr>
          <w:rFonts w:eastAsia="Calibri"/>
          <w:szCs w:val="22"/>
          <w:lang w:eastAsia="en-US"/>
        </w:rPr>
        <w:tab/>
        <w:t xml:space="preserve">the products originating in Armenia listed in Annex I shall be admitted for import into the Union exempted from ad valorem import </w:t>
      </w:r>
      <w:r w:rsidRPr="00280388">
        <w:rPr>
          <w:rFonts w:eastAsia="Calibri"/>
          <w:szCs w:val="22"/>
          <w:lang w:eastAsia="en-US"/>
        </w:rPr>
        <w:t>duties;</w:t>
      </w:r>
    </w:p>
    <w:p w:rsidR="007D0CA2" w:rsidRPr="00280388" w:rsidP="007D0CA2" w14:paraId="4AF63A80" w14:textId="77777777">
      <w:pPr>
        <w:widowControl/>
        <w:spacing w:before="120" w:after="120" w:line="360" w:lineRule="auto"/>
        <w:ind w:left="1418" w:hanging="567"/>
        <w:rPr>
          <w:rFonts w:eastAsia="Calibri"/>
          <w:szCs w:val="22"/>
          <w:lang w:eastAsia="en-US"/>
        </w:rPr>
      </w:pPr>
      <w:r w:rsidRPr="00280388">
        <w:rPr>
          <w:rFonts w:eastAsia="Calibri"/>
          <w:szCs w:val="22"/>
          <w:lang w:eastAsia="en-US"/>
        </w:rPr>
        <w:t>(b)</w:t>
      </w:r>
      <w:r w:rsidRPr="00280388">
        <w:rPr>
          <w:rFonts w:eastAsia="Calibri"/>
          <w:szCs w:val="22"/>
          <w:lang w:eastAsia="en-US"/>
        </w:rPr>
        <w:tab/>
        <w:t>the products originating in Armenia listed in Annex II shall be admitted for import into the Union exempted from ad valorem import duties within the limits of Union tariff quotas as set out in that Annex.</w:t>
      </w:r>
    </w:p>
    <w:p w:rsidR="007D0CA2" w:rsidRPr="00280388" w:rsidP="007D0CA2" w14:paraId="632F2547" w14:textId="77777777">
      <w:pPr>
        <w:widowControl/>
        <w:spacing w:before="120" w:after="120" w:line="360" w:lineRule="auto"/>
        <w:ind w:left="851" w:hanging="851"/>
        <w:rPr>
          <w:rFonts w:eastAsia="Calibri"/>
          <w:szCs w:val="22"/>
          <w:lang w:eastAsia="en-US"/>
        </w:rPr>
      </w:pPr>
      <w:r w:rsidRPr="00280388">
        <w:rPr>
          <w:rFonts w:eastAsia="Calibri"/>
          <w:szCs w:val="22"/>
          <w:lang w:eastAsia="en-US"/>
        </w:rPr>
        <w:t>2.</w:t>
      </w:r>
      <w:r w:rsidRPr="00280388">
        <w:rPr>
          <w:rFonts w:eastAsia="Calibri"/>
          <w:szCs w:val="22"/>
          <w:lang w:eastAsia="en-US"/>
        </w:rPr>
        <w:tab/>
        <w:t>The tariff quotas referred to in paragraph 1, point (b), of this Article shall be managed by the Commission in accordance with Articles 49 to 54 of Implementing Regulation (EU) 2015/2447.</w:t>
      </w:r>
    </w:p>
    <w:p w:rsidR="007D0CA2" w:rsidRPr="00280388" w:rsidP="007D0CA2" w14:paraId="22B5FA66" w14:textId="77777777">
      <w:pPr>
        <w:widowControl/>
        <w:spacing w:after="200" w:line="276" w:lineRule="auto"/>
        <w:rPr>
          <w:rFonts w:eastAsia="Calibri"/>
          <w:i/>
          <w:szCs w:val="22"/>
          <w:lang w:eastAsia="en-US"/>
        </w:rPr>
      </w:pPr>
      <w:r w:rsidRPr="00280388">
        <w:rPr>
          <w:rFonts w:eastAsia="Calibri"/>
          <w:szCs w:val="22"/>
          <w:lang w:eastAsia="en-US"/>
        </w:rPr>
        <w:br w:type="page"/>
      </w:r>
    </w:p>
    <w:p w:rsidR="007D0CA2" w:rsidRPr="00280388" w:rsidP="007D0CA2" w14:paraId="3A53DA38" w14:textId="77777777">
      <w:pPr>
        <w:keepNext/>
        <w:widowControl/>
        <w:spacing w:before="120" w:after="120" w:line="360" w:lineRule="auto"/>
        <w:jc w:val="center"/>
        <w:rPr>
          <w:rFonts w:eastAsia="Calibri"/>
          <w:iCs/>
          <w:szCs w:val="22"/>
          <w:lang w:eastAsia="en-US"/>
        </w:rPr>
      </w:pPr>
      <w:r w:rsidRPr="00280388">
        <w:rPr>
          <w:rFonts w:eastAsia="Calibri"/>
          <w:iCs/>
          <w:szCs w:val="22"/>
          <w:lang w:eastAsia="en-US"/>
        </w:rPr>
        <w:t>Article 2</w:t>
      </w:r>
      <w:r w:rsidRPr="00280388">
        <w:rPr>
          <w:rFonts w:eastAsia="Calibri"/>
          <w:iCs/>
          <w:szCs w:val="22"/>
          <w:lang w:eastAsia="en-US"/>
        </w:rPr>
        <w:br/>
        <w:t>Conditions for entitlement to the trade-liberalisation measures</w:t>
      </w:r>
    </w:p>
    <w:p w:rsidR="007D0CA2" w:rsidRPr="00280388" w:rsidP="007D0CA2" w14:paraId="3DE774E7" w14:textId="77777777">
      <w:pPr>
        <w:widowControl/>
        <w:spacing w:before="120" w:after="120" w:line="360" w:lineRule="auto"/>
        <w:rPr>
          <w:rFonts w:eastAsia="Calibri"/>
          <w:szCs w:val="22"/>
          <w:lang w:eastAsia="en-US"/>
        </w:rPr>
      </w:pPr>
      <w:r w:rsidRPr="00280388">
        <w:rPr>
          <w:rFonts w:eastAsia="Calibri"/>
          <w:szCs w:val="22"/>
          <w:lang w:eastAsia="en-US"/>
        </w:rPr>
        <w:t>The trade-liberalisation measures provided for in Article 1 shall be subject to the following conditions:</w:t>
      </w:r>
    </w:p>
    <w:p w:rsidR="007D0CA2" w:rsidRPr="00280388" w:rsidP="007D0CA2" w14:paraId="737CA499"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(a)</w:t>
      </w:r>
      <w:r w:rsidRPr="00280388">
        <w:rPr>
          <w:rFonts w:eastAsia="Calibri"/>
          <w:szCs w:val="22"/>
          <w:lang w:eastAsia="en-US"/>
        </w:rPr>
        <w:tab/>
        <w:t>compliance by Armenia with the rules of origin provided for in Articles 59 to 70 of Delegated Regulation (EU) 2015/2446 and Articles 113 to 126 of Implementing Regulation (EU) 2015/2447.</w:t>
      </w:r>
    </w:p>
    <w:p w:rsidR="007D0CA2" w:rsidRPr="00280388" w:rsidP="007D0CA2" w14:paraId="0FC363E4"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(b)</w:t>
      </w:r>
      <w:r w:rsidRPr="00280388">
        <w:rPr>
          <w:rFonts w:eastAsia="Calibri"/>
          <w:szCs w:val="22"/>
          <w:lang w:eastAsia="en-US"/>
        </w:rPr>
        <w:tab/>
        <w:t xml:space="preserve">Armenia engaging in close and effective administrative cooperation with the Union, including for the verification of evidence of origin, in order to prevent any risk of </w:t>
      </w:r>
      <w:r w:rsidRPr="00280388">
        <w:rPr>
          <w:rFonts w:eastAsia="Calibri"/>
          <w:szCs w:val="22"/>
          <w:lang w:eastAsia="en-US"/>
        </w:rPr>
        <w:t>fraud;</w:t>
      </w:r>
      <w:r w:rsidRPr="00280388">
        <w:rPr>
          <w:rFonts w:eastAsia="Calibri"/>
          <w:szCs w:val="22"/>
          <w:lang w:eastAsia="en-US"/>
        </w:rPr>
        <w:t xml:space="preserve"> </w:t>
      </w:r>
    </w:p>
    <w:p w:rsidR="007D0CA2" w:rsidRPr="00280388" w:rsidP="007D0CA2" w14:paraId="55DBE14B"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6F5ECE50"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(c)</w:t>
      </w:r>
      <w:r w:rsidRPr="00280388">
        <w:rPr>
          <w:rFonts w:eastAsia="Calibri"/>
          <w:szCs w:val="22"/>
          <w:lang w:eastAsia="en-US"/>
        </w:rPr>
        <w:tab/>
        <w:t>Armenia abstaining from introducing new duties or charges having equivalent effect or new quantitative restrictions or measures having equivalent effect for imports originating in the Union, from increasing existing levels of duties or charges, and from introducing any other restrictions on trade with the Union, including discriminatory internal administrative measures, unless duly justified and notified to the Commission; and</w:t>
      </w:r>
    </w:p>
    <w:p w:rsidR="007D0CA2" w:rsidRPr="00280388" w:rsidP="007D0CA2" w14:paraId="231DCBA0"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(d)</w:t>
      </w:r>
      <w:r w:rsidRPr="00280388">
        <w:rPr>
          <w:rFonts w:eastAsia="Calibri"/>
          <w:szCs w:val="22"/>
          <w:lang w:eastAsia="en-US"/>
        </w:rPr>
        <w:tab/>
        <w:t xml:space="preserve">Armenia respecting democratic principles, the rule of law, human rights and fundamental freedoms and countering the proliferation of weapons of mass destruction, as provided for in Articles 2 and 9 of the Partnership Agreement. </w:t>
      </w:r>
    </w:p>
    <w:p w:rsidR="007D0CA2" w:rsidRPr="00280388" w:rsidP="007D0CA2" w14:paraId="491976A4"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For the purposes of point (a) of the first paragraph of this Article and without prejudice to Article 119(1) of Implementing Regulation (EU) 2015/2447, an invoice declaration may also be made out by an Armenian exporter registered in the Union’s Registered Exporter (REX) system in accordance with the relevant provisions of Articles 70, 72, 86, 89 and 91 of that Regulation.</w:t>
      </w:r>
    </w:p>
    <w:p w:rsidR="007D0CA2" w:rsidRPr="00280388" w:rsidP="007D0CA2" w14:paraId="70E95049" w14:textId="77777777">
      <w:pPr>
        <w:keepNext/>
        <w:widowControl/>
        <w:spacing w:before="120" w:after="120" w:line="360" w:lineRule="auto"/>
        <w:jc w:val="center"/>
        <w:rPr>
          <w:rFonts w:eastAsia="Calibri"/>
          <w:iCs/>
          <w:szCs w:val="22"/>
          <w:lang w:eastAsia="en-US"/>
        </w:rPr>
      </w:pPr>
      <w:r w:rsidRPr="00280388">
        <w:rPr>
          <w:rFonts w:eastAsia="Calibri"/>
          <w:iCs/>
          <w:szCs w:val="22"/>
          <w:lang w:eastAsia="en-US"/>
        </w:rPr>
        <w:t>Article 3</w:t>
      </w:r>
      <w:r w:rsidRPr="00280388">
        <w:rPr>
          <w:rFonts w:eastAsia="Calibri"/>
          <w:iCs/>
          <w:szCs w:val="22"/>
          <w:lang w:eastAsia="en-US"/>
        </w:rPr>
        <w:br/>
        <w:t>Temporary suspension of trade-liberalisation measures</w:t>
      </w:r>
    </w:p>
    <w:p w:rsidR="007D0CA2" w:rsidRPr="00280388" w:rsidP="007D0CA2" w14:paraId="41B9F123"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1.</w:t>
      </w:r>
      <w:r w:rsidRPr="00280388">
        <w:rPr>
          <w:rFonts w:eastAsia="Calibri"/>
          <w:szCs w:val="22"/>
          <w:lang w:eastAsia="en-US"/>
        </w:rPr>
        <w:tab/>
        <w:t>Where the Commission finds that there is sufficient evidence of a failure by Armenia to comply with any of the conditions set out in Article 2, first paragraph, it may, by means of an implementing act, temporarily suspend in whole or in part the trade-liberalisation measures provided for in Article 1. That implementing act shall be adopted in accordance with the examination procedure referred to in Article 5(3).</w:t>
      </w:r>
    </w:p>
    <w:p w:rsidR="007D0CA2" w:rsidRPr="00280388" w:rsidP="007D0CA2" w14:paraId="1564A5DB"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513B89BD"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2.</w:t>
      </w:r>
      <w:r w:rsidRPr="00280388">
        <w:rPr>
          <w:rFonts w:eastAsia="Calibri"/>
          <w:szCs w:val="22"/>
          <w:lang w:eastAsia="en-US"/>
        </w:rPr>
        <w:tab/>
        <w:t>Where a Member State requests that the Commission suspend any of the trade-liberalisation measures provided for in Article 1 on the basis of a failure by Armenia to comply with the conditions set out in Article 2, first paragraph, point (c), the Commission shall provide, within four months of the request, a reasoned opinion on whether the claim that Armenia has failed to comply is substantiated. If the Commission concludes that the claim is substantiated, it shall initiate the procedure referred to in paragraph 1 of this Article.</w:t>
      </w:r>
    </w:p>
    <w:p w:rsidR="007D0CA2" w:rsidRPr="00280388" w:rsidP="007D0CA2" w14:paraId="742006ED" w14:textId="77777777">
      <w:pPr>
        <w:keepNext/>
        <w:widowControl/>
        <w:spacing w:before="120" w:after="120" w:line="360" w:lineRule="auto"/>
        <w:jc w:val="center"/>
        <w:rPr>
          <w:rFonts w:eastAsia="Calibri"/>
          <w:iCs/>
          <w:szCs w:val="22"/>
          <w:lang w:eastAsia="en-US"/>
        </w:rPr>
      </w:pPr>
      <w:r w:rsidRPr="00280388">
        <w:rPr>
          <w:rFonts w:eastAsia="Calibri"/>
          <w:iCs/>
          <w:szCs w:val="22"/>
          <w:lang w:eastAsia="en-US"/>
        </w:rPr>
        <w:t>Article 4</w:t>
      </w:r>
      <w:r w:rsidRPr="00280388">
        <w:rPr>
          <w:rFonts w:eastAsia="Calibri"/>
          <w:iCs/>
          <w:szCs w:val="22"/>
          <w:lang w:eastAsia="en-US"/>
        </w:rPr>
        <w:br/>
        <w:t>Safeguard measures</w:t>
      </w:r>
    </w:p>
    <w:p w:rsidR="007D0CA2" w:rsidRPr="00280388" w:rsidP="007D0CA2" w14:paraId="0BB6A830"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1.</w:t>
      </w:r>
      <w:r w:rsidRPr="00280388">
        <w:rPr>
          <w:rFonts w:eastAsia="Calibri"/>
          <w:szCs w:val="22"/>
          <w:lang w:eastAsia="en-US"/>
        </w:rPr>
        <w:tab/>
        <w:t>Where a product covered by Article 1(1) originating in Armenia is imported under conditions that adversely affect the Union market or the market of one or more Member States for like or directly competing products, the Commission may impose, by means of an implementing act, any measure that is necessary. That implementing act shall be adopted in accordance with the examination procedure referred to in Article 5(3).</w:t>
      </w:r>
    </w:p>
    <w:p w:rsidR="007D0CA2" w:rsidRPr="00280388" w:rsidP="007D0CA2" w14:paraId="795EF71A"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4B3A8D17" w14:textId="77777777">
      <w:pPr>
        <w:widowControl/>
        <w:spacing w:before="120" w:after="120" w:line="360" w:lineRule="auto"/>
        <w:ind w:left="850"/>
        <w:rPr>
          <w:rFonts w:eastAsia="Calibri"/>
          <w:szCs w:val="22"/>
          <w:lang w:eastAsia="en-US"/>
        </w:rPr>
      </w:pPr>
      <w:r w:rsidRPr="00280388">
        <w:rPr>
          <w:rFonts w:eastAsia="Calibri"/>
          <w:szCs w:val="22"/>
          <w:lang w:eastAsia="en-US"/>
        </w:rPr>
        <w:t>Such measures may be imposed for as long as necessary to counteract the adverse effects on the Union market or on the market of one or more Member States for like or directly competing products.</w:t>
      </w:r>
    </w:p>
    <w:p w:rsidR="007D0CA2" w:rsidRPr="00280388" w:rsidP="007D0CA2" w14:paraId="204393E2"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2.</w:t>
      </w:r>
      <w:r w:rsidRPr="00280388">
        <w:rPr>
          <w:rFonts w:eastAsia="Calibri"/>
          <w:szCs w:val="22"/>
          <w:lang w:eastAsia="en-US"/>
        </w:rPr>
        <w:tab/>
        <w:t>The Commission shall carry out an assessment of the situation of the Union market or the market of one or more Member States for like or directly competing products with a view to imposing measures in accordance with paragraph 1. That assessment shall be initiated:</w:t>
      </w:r>
    </w:p>
    <w:p w:rsidR="007D0CA2" w:rsidRPr="00280388" w:rsidP="007D0CA2" w14:paraId="5B8D077D" w14:textId="77777777">
      <w:pPr>
        <w:widowControl/>
        <w:spacing w:before="120" w:after="120" w:line="360" w:lineRule="auto"/>
        <w:ind w:left="1417" w:hanging="567"/>
        <w:rPr>
          <w:rFonts w:eastAsia="Calibri"/>
          <w:szCs w:val="22"/>
          <w:lang w:eastAsia="en-US"/>
        </w:rPr>
      </w:pPr>
      <w:r w:rsidRPr="00280388">
        <w:rPr>
          <w:rFonts w:eastAsia="Calibri"/>
          <w:szCs w:val="22"/>
          <w:lang w:eastAsia="en-US"/>
        </w:rPr>
        <w:t>(a)</w:t>
      </w:r>
      <w:r w:rsidRPr="00280388">
        <w:rPr>
          <w:rFonts w:eastAsia="Calibri"/>
          <w:szCs w:val="22"/>
          <w:lang w:eastAsia="en-US"/>
        </w:rPr>
        <w:tab/>
        <w:t>following a duly substantiated request from a Member State including sufficient prima facie evidence reasonably available to that Member State pursuant to paragraph 3 of imports adversely affecting the market referred to in paragraph 1; or</w:t>
      </w:r>
    </w:p>
    <w:p w:rsidR="007D0CA2" w:rsidRPr="00280388" w:rsidP="007D0CA2" w14:paraId="4C651DB4" w14:textId="77777777">
      <w:pPr>
        <w:widowControl/>
        <w:spacing w:before="120" w:after="120" w:line="360" w:lineRule="auto"/>
        <w:ind w:left="1417" w:hanging="567"/>
        <w:rPr>
          <w:rFonts w:eastAsia="Calibri"/>
          <w:szCs w:val="22"/>
          <w:lang w:eastAsia="en-US"/>
        </w:rPr>
      </w:pPr>
      <w:r w:rsidRPr="00280388">
        <w:rPr>
          <w:rFonts w:eastAsia="Calibri"/>
          <w:szCs w:val="22"/>
          <w:lang w:eastAsia="en-US"/>
        </w:rPr>
        <w:t>(b)</w:t>
      </w:r>
      <w:r w:rsidRPr="00280388">
        <w:rPr>
          <w:rFonts w:eastAsia="Calibri"/>
          <w:szCs w:val="22"/>
          <w:lang w:eastAsia="en-US"/>
        </w:rPr>
        <w:tab/>
        <w:t>on its own initiative, after it has become apparent to the Commission that there is sufficient prima facie evidence of imports adversely affecting the market referred to in paragraph 1.</w:t>
      </w:r>
    </w:p>
    <w:p w:rsidR="007D0CA2" w:rsidRPr="00280388" w:rsidP="007D0CA2" w14:paraId="5E314D51"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24700ED8" w14:textId="77777777">
      <w:pPr>
        <w:widowControl/>
        <w:spacing w:before="120" w:after="120" w:line="360" w:lineRule="auto"/>
        <w:ind w:left="850"/>
        <w:rPr>
          <w:rFonts w:eastAsia="Calibri"/>
          <w:szCs w:val="22"/>
          <w:lang w:eastAsia="en-US"/>
        </w:rPr>
      </w:pPr>
      <w:r w:rsidRPr="00280388">
        <w:rPr>
          <w:rFonts w:eastAsia="Calibri"/>
          <w:szCs w:val="22"/>
          <w:lang w:eastAsia="en-US"/>
        </w:rPr>
        <w:t>The assessment referred to in the first subparagraph shall be concluded within four months of its initiation.</w:t>
      </w:r>
    </w:p>
    <w:p w:rsidR="007D0CA2" w:rsidRPr="00280388" w:rsidP="007D0CA2" w14:paraId="79F635F4"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3.</w:t>
      </w:r>
      <w:r w:rsidRPr="00280388">
        <w:rPr>
          <w:rFonts w:eastAsia="Calibri"/>
          <w:szCs w:val="22"/>
          <w:lang w:eastAsia="en-US"/>
        </w:rPr>
        <w:tab/>
        <w:t>In carrying out the assessment pursuant to paragraph 2, the Commission shall take into consideration all relevant market developments, including the impact of the imports concerned on the situation of the Union market or the market of one or more Member States for like or directly competing products. That assessment shall include the following factors:</w:t>
      </w:r>
    </w:p>
    <w:p w:rsidR="007D0CA2" w:rsidRPr="00280388" w:rsidP="007D0CA2" w14:paraId="7580C866" w14:textId="77777777">
      <w:pPr>
        <w:widowControl/>
        <w:spacing w:before="120" w:after="120" w:line="360" w:lineRule="auto"/>
        <w:ind w:left="1417" w:hanging="567"/>
        <w:rPr>
          <w:rFonts w:eastAsia="Calibri"/>
          <w:szCs w:val="22"/>
          <w:lang w:eastAsia="en-US"/>
        </w:rPr>
      </w:pPr>
      <w:r w:rsidRPr="00280388">
        <w:rPr>
          <w:rFonts w:eastAsia="Calibri"/>
          <w:szCs w:val="22"/>
          <w:lang w:eastAsia="en-US"/>
        </w:rPr>
        <w:t>(a)</w:t>
      </w:r>
      <w:r w:rsidRPr="00280388">
        <w:rPr>
          <w:rFonts w:eastAsia="Calibri"/>
          <w:szCs w:val="22"/>
          <w:lang w:eastAsia="en-US"/>
        </w:rPr>
        <w:tab/>
        <w:t xml:space="preserve">the rate and amount of the increase in imports from Armenia of the product concerned in absolute and relative </w:t>
      </w:r>
      <w:r w:rsidRPr="00280388">
        <w:rPr>
          <w:rFonts w:eastAsia="Calibri"/>
          <w:szCs w:val="22"/>
          <w:lang w:eastAsia="en-US"/>
        </w:rPr>
        <w:t>terms;</w:t>
      </w:r>
    </w:p>
    <w:p w:rsidR="007D0CA2" w:rsidRPr="00280388" w:rsidP="007D0CA2" w14:paraId="6894ED82" w14:textId="77777777">
      <w:pPr>
        <w:widowControl/>
        <w:spacing w:before="120" w:after="120" w:line="360" w:lineRule="auto"/>
        <w:ind w:left="1417" w:hanging="567"/>
        <w:rPr>
          <w:rFonts w:eastAsia="Calibri"/>
          <w:szCs w:val="22"/>
          <w:lang w:eastAsia="en-US"/>
        </w:rPr>
      </w:pPr>
      <w:r w:rsidRPr="00280388">
        <w:rPr>
          <w:rFonts w:eastAsia="Calibri"/>
          <w:szCs w:val="22"/>
          <w:lang w:eastAsia="en-US"/>
        </w:rPr>
        <w:t>(b)</w:t>
      </w:r>
      <w:r w:rsidRPr="00280388">
        <w:rPr>
          <w:rFonts w:eastAsia="Calibri"/>
          <w:szCs w:val="22"/>
          <w:lang w:eastAsia="en-US"/>
        </w:rPr>
        <w:tab/>
        <w:t>the effect of the imports concerned on production and prices in the Union market or the market of one or more Member States, while taking into consideration the development of imports from other sources.</w:t>
      </w:r>
    </w:p>
    <w:p w:rsidR="007D0CA2" w:rsidRPr="00280388" w:rsidP="007D0CA2" w14:paraId="34688931" w14:textId="77777777">
      <w:pPr>
        <w:widowControl/>
        <w:spacing w:before="120" w:after="120" w:line="360" w:lineRule="auto"/>
        <w:ind w:left="850"/>
        <w:rPr>
          <w:rFonts w:eastAsia="Calibri"/>
          <w:szCs w:val="22"/>
          <w:lang w:eastAsia="en-US"/>
        </w:rPr>
      </w:pPr>
      <w:r w:rsidRPr="00280388">
        <w:rPr>
          <w:rFonts w:eastAsia="Calibri"/>
          <w:szCs w:val="22"/>
          <w:lang w:eastAsia="en-US"/>
        </w:rPr>
        <w:t>Other relevant factors may also be taken into consideration.</w:t>
      </w:r>
    </w:p>
    <w:p w:rsidR="007D0CA2" w:rsidRPr="00280388" w:rsidP="007D0CA2" w14:paraId="2963E509" w14:textId="77777777">
      <w:pPr>
        <w:widowControl/>
        <w:spacing w:after="200" w:line="276" w:lineRule="auto"/>
        <w:rPr>
          <w:rFonts w:eastAsia="Calibri"/>
          <w:szCs w:val="22"/>
          <w:lang w:eastAsia="en-US"/>
        </w:rPr>
      </w:pPr>
      <w:r w:rsidRPr="00280388">
        <w:rPr>
          <w:rFonts w:eastAsia="Calibri"/>
          <w:szCs w:val="22"/>
          <w:lang w:eastAsia="en-US"/>
        </w:rPr>
        <w:br w:type="page"/>
      </w:r>
    </w:p>
    <w:p w:rsidR="007D0CA2" w:rsidRPr="00280388" w:rsidP="007D0CA2" w14:paraId="785641A3"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4.</w:t>
      </w:r>
      <w:r w:rsidRPr="00280388">
        <w:rPr>
          <w:rFonts w:eastAsia="Calibri"/>
          <w:szCs w:val="22"/>
          <w:lang w:eastAsia="en-US"/>
        </w:rPr>
        <w:tab/>
        <w:t>In critical circumstances where delay would cause damage to the relevant market that would be difficult to repair, the Commission may provisionally impose, by means of an implementing act, any measure that is necessary. Such measure may be imposed only after a duly substantiated request from a Member State pursuant to paragraph 2, first subparagraph, point (a), of this Article and shall be adopted within 21 days of receipt of that request. Those implementing acts shall be adopted in accordance with the advisory procedure referred to in Article 5(4). Those acts shall remain in force for a period not exceeding 120 days.</w:t>
      </w:r>
    </w:p>
    <w:p w:rsidR="007D0CA2" w:rsidRPr="00280388" w:rsidP="007D0CA2" w14:paraId="20211356"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5.</w:t>
      </w:r>
      <w:r w:rsidRPr="00280388">
        <w:rPr>
          <w:rFonts w:eastAsia="Calibri"/>
          <w:szCs w:val="22"/>
          <w:lang w:eastAsia="en-US"/>
        </w:rPr>
        <w:tab/>
        <w:t xml:space="preserve">Where, as a result of the assessment referred to in paragraph 2, the Commission considers that the Union market or the market of one or more Member States for like or directly competing products has been adversely affected and intends to impose a definitive measure pursuant to paragraph 1, it shall publish a notice in the </w:t>
      </w:r>
      <w:r w:rsidRPr="00280388">
        <w:rPr>
          <w:rFonts w:eastAsia="Calibri"/>
          <w:i/>
          <w:iCs/>
          <w:szCs w:val="22"/>
          <w:lang w:eastAsia="en-US"/>
        </w:rPr>
        <w:t>Official Journal of the European Union</w:t>
      </w:r>
      <w:r w:rsidRPr="00280388">
        <w:rPr>
          <w:rFonts w:eastAsia="Calibri"/>
          <w:szCs w:val="22"/>
          <w:lang w:eastAsia="en-US"/>
        </w:rPr>
        <w:t xml:space="preserve"> announcing its intention to impose such a measure. That notice shall provide a summary of the main results of the assessment and specify the period within which interested parties may submit their views in writing. That period shall not exceed 10 days from the date of publication of the notice.</w:t>
      </w:r>
    </w:p>
    <w:p w:rsidR="007D0CA2" w:rsidRPr="00280388" w:rsidP="007D0CA2" w14:paraId="2FEF8D4E" w14:textId="77777777">
      <w:pPr>
        <w:widowControl/>
        <w:spacing w:after="200" w:line="276" w:lineRule="auto"/>
        <w:rPr>
          <w:rFonts w:eastAsia="Calibri"/>
          <w:i/>
          <w:szCs w:val="22"/>
          <w:lang w:eastAsia="en-US"/>
        </w:rPr>
      </w:pPr>
      <w:r w:rsidRPr="00280388">
        <w:rPr>
          <w:rFonts w:eastAsia="Calibri"/>
          <w:szCs w:val="22"/>
          <w:lang w:eastAsia="en-US"/>
        </w:rPr>
        <w:br w:type="page"/>
      </w:r>
    </w:p>
    <w:p w:rsidR="007D0CA2" w:rsidRPr="00280388" w:rsidP="007D0CA2" w14:paraId="140CB29E" w14:textId="77777777">
      <w:pPr>
        <w:keepNext/>
        <w:widowControl/>
        <w:spacing w:before="120" w:after="120" w:line="360" w:lineRule="auto"/>
        <w:jc w:val="center"/>
        <w:rPr>
          <w:rFonts w:eastAsia="Calibri"/>
          <w:iCs/>
          <w:szCs w:val="22"/>
          <w:lang w:eastAsia="en-US"/>
        </w:rPr>
      </w:pPr>
      <w:r w:rsidRPr="00280388">
        <w:rPr>
          <w:rFonts w:eastAsia="Calibri"/>
          <w:iCs/>
          <w:szCs w:val="22"/>
          <w:lang w:eastAsia="en-US"/>
        </w:rPr>
        <w:t>Article 5</w:t>
      </w:r>
      <w:r w:rsidRPr="00280388">
        <w:rPr>
          <w:rFonts w:eastAsia="Calibri"/>
          <w:iCs/>
          <w:szCs w:val="22"/>
          <w:lang w:eastAsia="en-US"/>
        </w:rPr>
        <w:br/>
        <w:t>Committee procedure</w:t>
      </w:r>
    </w:p>
    <w:p w:rsidR="007D0CA2" w:rsidRPr="00280388" w:rsidP="007D0CA2" w14:paraId="462D239A"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1.</w:t>
      </w:r>
      <w:r w:rsidRPr="00280388">
        <w:rPr>
          <w:rFonts w:eastAsia="Calibri"/>
          <w:szCs w:val="22"/>
          <w:lang w:eastAsia="en-US"/>
        </w:rPr>
        <w:tab/>
        <w:t>The Commission shall be assisted by the Customs Code Committee established by Article 285(1) of Regulation (EU) No 952/2013 of the European Parliament and of the Council</w:t>
      </w:r>
      <w:r>
        <w:rPr>
          <w:rFonts w:eastAsia="Calibri"/>
          <w:b/>
          <w:szCs w:val="22"/>
          <w:vertAlign w:val="superscript"/>
          <w:lang w:eastAsia="en-US"/>
        </w:rPr>
        <w:footnoteReference w:id="8"/>
      </w:r>
      <w:r w:rsidRPr="00280388">
        <w:rPr>
          <w:rFonts w:eastAsia="Calibri"/>
          <w:szCs w:val="22"/>
          <w:lang w:eastAsia="en-US"/>
        </w:rPr>
        <w:t xml:space="preserve"> with regard to Article 3(1) of this Regulation. That Committee shall be a committee within the meaning of Regulation (EU) No 182/2011.</w:t>
      </w:r>
    </w:p>
    <w:p w:rsidR="007D0CA2" w:rsidRPr="00280388" w:rsidP="007D0CA2" w14:paraId="4CBB9A5E"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2.</w:t>
      </w:r>
      <w:r w:rsidRPr="00280388">
        <w:rPr>
          <w:rFonts w:eastAsia="Calibri"/>
          <w:szCs w:val="22"/>
          <w:lang w:eastAsia="en-US"/>
        </w:rPr>
        <w:tab/>
        <w:t>The Commission shall be assisted by the Committee on Safeguards established by Article 3(1) of Regulation (EU) 2015/478 of the European Parliament and of the Council</w:t>
      </w:r>
      <w:r>
        <w:rPr>
          <w:rFonts w:eastAsia="Calibri"/>
          <w:szCs w:val="22"/>
          <w:vertAlign w:val="superscript"/>
          <w:lang w:eastAsia="en-US"/>
        </w:rPr>
        <w:footnoteReference w:id="9"/>
      </w:r>
      <w:r w:rsidRPr="00280388">
        <w:rPr>
          <w:rFonts w:eastAsia="Calibri"/>
          <w:szCs w:val="22"/>
          <w:lang w:eastAsia="en-US"/>
        </w:rPr>
        <w:t xml:space="preserve"> with regard to Article 4(1) of this Regulation. That Committee shall be a committee within the meaning of Regulation (EU) No 182/2011.</w:t>
      </w:r>
    </w:p>
    <w:p w:rsidR="007D0CA2" w:rsidRPr="00280388" w:rsidP="007D0CA2" w14:paraId="541DF6AB"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3.</w:t>
      </w:r>
      <w:r w:rsidRPr="00280388">
        <w:rPr>
          <w:rFonts w:eastAsia="Calibri"/>
          <w:szCs w:val="22"/>
          <w:lang w:eastAsia="en-US"/>
        </w:rPr>
        <w:tab/>
        <w:t>Where reference is made to this paragraph, Article 5 of Regulation (EU) No 182/2011 shall apply.</w:t>
      </w:r>
    </w:p>
    <w:p w:rsidR="007D0CA2" w:rsidRPr="00280388" w:rsidP="007D0CA2" w14:paraId="1C8CD4E4" w14:textId="77777777">
      <w:pPr>
        <w:widowControl/>
        <w:spacing w:before="120" w:after="120" w:line="360" w:lineRule="auto"/>
        <w:ind w:left="850" w:hanging="850"/>
        <w:rPr>
          <w:rFonts w:eastAsia="Calibri"/>
          <w:szCs w:val="22"/>
          <w:lang w:eastAsia="en-US"/>
        </w:rPr>
      </w:pPr>
      <w:r w:rsidRPr="00280388">
        <w:rPr>
          <w:rFonts w:eastAsia="Calibri"/>
          <w:szCs w:val="22"/>
          <w:lang w:eastAsia="en-US"/>
        </w:rPr>
        <w:t>4.</w:t>
      </w:r>
      <w:r w:rsidRPr="00280388">
        <w:rPr>
          <w:rFonts w:eastAsia="Calibri"/>
          <w:szCs w:val="22"/>
          <w:lang w:eastAsia="en-US"/>
        </w:rPr>
        <w:tab/>
        <w:t>Where reference is made to this paragraph, Article 4 of Regulation (EU) No 182/2011 shall apply.</w:t>
      </w:r>
    </w:p>
    <w:p w:rsidR="007D0CA2" w:rsidRPr="00280388" w:rsidP="007D0CA2" w14:paraId="61CFEF57" w14:textId="77777777">
      <w:pPr>
        <w:widowControl/>
        <w:spacing w:after="200" w:line="276" w:lineRule="auto"/>
        <w:rPr>
          <w:rFonts w:eastAsia="Calibri"/>
          <w:i/>
          <w:szCs w:val="22"/>
          <w:lang w:eastAsia="en-US"/>
        </w:rPr>
      </w:pPr>
      <w:r w:rsidRPr="00280388">
        <w:rPr>
          <w:rFonts w:eastAsia="Calibri"/>
          <w:szCs w:val="22"/>
          <w:lang w:eastAsia="en-US"/>
        </w:rPr>
        <w:br w:type="page"/>
      </w:r>
    </w:p>
    <w:p w:rsidR="007D0CA2" w:rsidRPr="00280388" w:rsidP="007D0CA2" w14:paraId="011DC582" w14:textId="77777777">
      <w:pPr>
        <w:keepNext/>
        <w:widowControl/>
        <w:spacing w:before="120" w:after="120" w:line="360" w:lineRule="auto"/>
        <w:jc w:val="center"/>
        <w:rPr>
          <w:rFonts w:eastAsia="Calibri"/>
          <w:iCs/>
          <w:szCs w:val="22"/>
          <w:lang w:eastAsia="en-US"/>
        </w:rPr>
      </w:pPr>
      <w:r w:rsidRPr="00280388">
        <w:rPr>
          <w:rFonts w:eastAsia="Calibri"/>
          <w:iCs/>
          <w:szCs w:val="22"/>
          <w:lang w:eastAsia="en-US"/>
        </w:rPr>
        <w:t>Article 6</w:t>
      </w:r>
      <w:r w:rsidRPr="00280388">
        <w:rPr>
          <w:rFonts w:eastAsia="Calibri"/>
          <w:iCs/>
          <w:szCs w:val="22"/>
          <w:lang w:eastAsia="en-US"/>
        </w:rPr>
        <w:br/>
        <w:t>Reporting on the implementation of the trade-liberalisation measures</w:t>
      </w:r>
    </w:p>
    <w:p w:rsidR="007D0CA2" w:rsidRPr="00280388" w:rsidP="007D0CA2" w14:paraId="6E2ECB17" w14:textId="77777777">
      <w:pPr>
        <w:widowControl/>
        <w:spacing w:before="120" w:after="120" w:line="360" w:lineRule="auto"/>
        <w:rPr>
          <w:rFonts w:eastAsia="Calibri"/>
          <w:szCs w:val="22"/>
          <w:lang w:eastAsia="en-US"/>
        </w:rPr>
      </w:pPr>
      <w:r w:rsidRPr="00280388">
        <w:rPr>
          <w:rFonts w:eastAsia="Calibri"/>
          <w:szCs w:val="22"/>
          <w:lang w:eastAsia="en-US"/>
        </w:rPr>
        <w:t>The Commission shall report on the implementation of the trade-liberalisation measures provided for in this Regulation in the Partnership Committee in trade configuration set up under the Partnership Agreement.</w:t>
      </w:r>
    </w:p>
    <w:p w:rsidR="007D0CA2" w:rsidRPr="00280388" w:rsidP="007D0CA2" w14:paraId="14321A69" w14:textId="77777777">
      <w:pPr>
        <w:keepNext/>
        <w:widowControl/>
        <w:spacing w:before="120" w:after="120" w:line="360" w:lineRule="auto"/>
        <w:jc w:val="center"/>
        <w:rPr>
          <w:rFonts w:eastAsia="Calibri"/>
          <w:iCs/>
          <w:szCs w:val="22"/>
          <w:lang w:eastAsia="en-US"/>
        </w:rPr>
      </w:pPr>
      <w:r w:rsidRPr="00280388">
        <w:rPr>
          <w:rFonts w:eastAsia="Calibri"/>
          <w:iCs/>
          <w:szCs w:val="22"/>
          <w:lang w:eastAsia="en-US"/>
        </w:rPr>
        <w:t>Article 7</w:t>
      </w:r>
      <w:r w:rsidRPr="00280388">
        <w:rPr>
          <w:rFonts w:eastAsia="Calibri"/>
          <w:iCs/>
          <w:szCs w:val="22"/>
          <w:lang w:eastAsia="en-US"/>
        </w:rPr>
        <w:br/>
        <w:t>Entry into force and application</w:t>
      </w:r>
    </w:p>
    <w:p w:rsidR="007D0CA2" w:rsidRPr="00280388" w:rsidP="007D0CA2" w14:paraId="612BE01F" w14:textId="77777777">
      <w:pPr>
        <w:widowControl/>
        <w:spacing w:before="120" w:after="120" w:line="360" w:lineRule="auto"/>
        <w:rPr>
          <w:rFonts w:eastAsia="Calibri"/>
          <w:szCs w:val="22"/>
          <w:lang w:eastAsia="en-US"/>
        </w:rPr>
      </w:pPr>
      <w:r w:rsidRPr="00280388">
        <w:rPr>
          <w:rFonts w:eastAsia="Calibri"/>
          <w:szCs w:val="22"/>
          <w:lang w:eastAsia="en-US"/>
        </w:rPr>
        <w:t xml:space="preserve">This Regulation shall enter into force on the day following that of its publication in the </w:t>
      </w:r>
      <w:r w:rsidRPr="00280388">
        <w:rPr>
          <w:rFonts w:eastAsia="Calibri"/>
          <w:i/>
          <w:iCs/>
          <w:szCs w:val="22"/>
          <w:lang w:eastAsia="en-US"/>
        </w:rPr>
        <w:t>Official Journal of the European Union</w:t>
      </w:r>
      <w:r w:rsidRPr="00280388">
        <w:rPr>
          <w:rFonts w:eastAsia="Calibri"/>
          <w:szCs w:val="22"/>
          <w:lang w:eastAsia="en-US"/>
        </w:rPr>
        <w:t xml:space="preserve">. </w:t>
      </w:r>
    </w:p>
    <w:p w:rsidR="007D0CA2" w:rsidRPr="00280388" w:rsidP="007D0CA2" w14:paraId="6B41E505" w14:textId="77777777">
      <w:pPr>
        <w:widowControl/>
        <w:spacing w:before="120" w:after="120" w:line="360" w:lineRule="auto"/>
        <w:rPr>
          <w:rFonts w:eastAsia="Calibri"/>
          <w:szCs w:val="22"/>
          <w:lang w:eastAsia="en-US"/>
        </w:rPr>
      </w:pPr>
      <w:r w:rsidRPr="00280388">
        <w:rPr>
          <w:rFonts w:eastAsia="Calibri"/>
          <w:szCs w:val="22"/>
          <w:lang w:eastAsia="en-US"/>
        </w:rPr>
        <w:t>This Regulation shall apply until … [two years from the date of entry into force of this Regulation].</w:t>
      </w:r>
    </w:p>
    <w:p w:rsidR="007D0CA2" w:rsidRPr="00280388" w:rsidP="007D0CA2" w14:paraId="59FBCFE6" w14:textId="77777777">
      <w:pPr>
        <w:widowControl/>
        <w:spacing w:before="480" w:after="120" w:line="360" w:lineRule="auto"/>
        <w:rPr>
          <w:rFonts w:eastAsia="Calibri"/>
          <w:szCs w:val="22"/>
          <w:lang w:eastAsia="en-US"/>
        </w:rPr>
      </w:pPr>
      <w:r w:rsidRPr="00280388">
        <w:rPr>
          <w:rFonts w:eastAsia="Calibri"/>
          <w:szCs w:val="22"/>
          <w:lang w:eastAsia="en-US"/>
        </w:rPr>
        <w:t>This Regulation shall be binding in its entirety and directly applicable in all Member States.</w:t>
      </w:r>
    </w:p>
    <w:p w:rsidR="007D0CA2" w:rsidRPr="00280388" w:rsidP="007D0CA2" w14:paraId="2C6397BA" w14:textId="77777777">
      <w:pPr>
        <w:keepNext/>
        <w:widowControl/>
        <w:spacing w:before="120" w:line="360" w:lineRule="auto"/>
        <w:rPr>
          <w:rFonts w:eastAsia="Calibri"/>
          <w:szCs w:val="22"/>
          <w:lang w:eastAsia="en-US"/>
        </w:rPr>
      </w:pPr>
      <w:r w:rsidRPr="00280388">
        <w:rPr>
          <w:rFonts w:eastAsia="Calibri"/>
          <w:szCs w:val="22"/>
          <w:lang w:eastAsia="en-US"/>
        </w:rPr>
        <w:t>Done at …,</w:t>
      </w:r>
    </w:p>
    <w:p w:rsidR="007D0CA2" w:rsidRPr="00280388" w:rsidP="007D0CA2" w14:paraId="03C08700" w14:textId="77777777">
      <w:pPr>
        <w:keepNext/>
        <w:widowControl/>
        <w:tabs>
          <w:tab w:val="left" w:pos="4252"/>
        </w:tabs>
        <w:spacing w:before="720" w:line="360" w:lineRule="auto"/>
        <w:rPr>
          <w:rFonts w:eastAsia="Calibri"/>
          <w:i/>
          <w:szCs w:val="22"/>
          <w:lang w:eastAsia="en-US"/>
        </w:rPr>
      </w:pPr>
      <w:r w:rsidRPr="00280388">
        <w:rPr>
          <w:rFonts w:eastAsia="Calibri"/>
          <w:i/>
          <w:szCs w:val="22"/>
          <w:lang w:eastAsia="en-US"/>
        </w:rPr>
        <w:t>For the European Parliament</w:t>
      </w:r>
      <w:r w:rsidRPr="00280388">
        <w:rPr>
          <w:rFonts w:eastAsia="Calibri"/>
          <w:i/>
          <w:szCs w:val="22"/>
          <w:lang w:eastAsia="en-US"/>
        </w:rPr>
        <w:tab/>
      </w:r>
      <w:r w:rsidRPr="00280388">
        <w:rPr>
          <w:rFonts w:eastAsia="Calibri"/>
          <w:i/>
          <w:szCs w:val="22"/>
          <w:lang w:eastAsia="en-US"/>
        </w:rPr>
        <w:t>For</w:t>
      </w:r>
      <w:r w:rsidRPr="00280388">
        <w:rPr>
          <w:rFonts w:eastAsia="Calibri"/>
          <w:i/>
          <w:szCs w:val="22"/>
          <w:lang w:eastAsia="en-US"/>
        </w:rPr>
        <w:t xml:space="preserve"> the Council</w:t>
      </w:r>
    </w:p>
    <w:p w:rsidR="007D0CA2" w:rsidRPr="00280388" w:rsidP="007D0CA2" w14:paraId="0C07C8F8" w14:textId="77777777">
      <w:pPr>
        <w:widowControl/>
        <w:tabs>
          <w:tab w:val="left" w:pos="4252"/>
        </w:tabs>
        <w:spacing w:line="360" w:lineRule="auto"/>
        <w:rPr>
          <w:rFonts w:eastAsia="Calibri"/>
          <w:i/>
          <w:szCs w:val="22"/>
          <w:lang w:eastAsia="en-US"/>
        </w:rPr>
        <w:sectPr w:rsidSect="007D0CA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r w:rsidRPr="00280388">
        <w:rPr>
          <w:rFonts w:eastAsia="Calibri"/>
          <w:i/>
          <w:szCs w:val="22"/>
          <w:lang w:eastAsia="en-US"/>
        </w:rPr>
        <w:t>The President</w:t>
      </w:r>
      <w:r w:rsidRPr="00280388">
        <w:rPr>
          <w:rFonts w:eastAsia="Calibri"/>
          <w:i/>
          <w:szCs w:val="22"/>
          <w:lang w:eastAsia="en-US"/>
        </w:rPr>
        <w:tab/>
      </w:r>
      <w:r w:rsidRPr="00280388">
        <w:rPr>
          <w:rFonts w:eastAsia="Calibri"/>
          <w:i/>
          <w:szCs w:val="22"/>
          <w:lang w:eastAsia="en-US"/>
        </w:rPr>
        <w:t>The</w:t>
      </w:r>
      <w:r w:rsidRPr="00280388">
        <w:rPr>
          <w:rFonts w:eastAsia="Calibri"/>
          <w:i/>
          <w:szCs w:val="22"/>
          <w:lang w:eastAsia="en-US"/>
        </w:rPr>
        <w:t xml:space="preserve"> President</w:t>
      </w:r>
    </w:p>
    <w:p w:rsidR="007D0CA2" w:rsidRPr="00280388" w:rsidP="007D0CA2" w14:paraId="21B58DE4" w14:textId="77777777">
      <w:pPr>
        <w:widowControl/>
        <w:spacing w:before="120" w:after="120" w:line="360" w:lineRule="auto"/>
        <w:jc w:val="center"/>
        <w:rPr>
          <w:rFonts w:eastAsia="Calibri"/>
          <w:bCs/>
          <w:szCs w:val="24"/>
          <w:lang w:eastAsia="en-US"/>
        </w:rPr>
      </w:pPr>
      <w:bookmarkStart w:id="11" w:name="_Hlk232675373"/>
      <w:r w:rsidRPr="00280388">
        <w:rPr>
          <w:rFonts w:eastAsia="Calibri"/>
          <w:bCs/>
          <w:szCs w:val="24"/>
          <w:lang w:eastAsia="en-US"/>
        </w:rPr>
        <w:t>ANNEX I</w:t>
      </w:r>
    </w:p>
    <w:p w:rsidR="007D0CA2" w:rsidRPr="00280388" w:rsidP="007D0CA2" w14:paraId="4D11155B" w14:textId="77777777">
      <w:pPr>
        <w:widowControl/>
        <w:shd w:val="clear" w:color="auto" w:fill="FFFFFF"/>
        <w:spacing w:before="120" w:after="120" w:line="360" w:lineRule="auto"/>
        <w:jc w:val="center"/>
        <w:rPr>
          <w:bCs/>
          <w:color w:val="000000"/>
          <w:szCs w:val="24"/>
          <w:lang w:eastAsia="en-IE"/>
        </w:rPr>
      </w:pPr>
      <w:r w:rsidRPr="00280388">
        <w:rPr>
          <w:bCs/>
          <w:color w:val="000000"/>
          <w:szCs w:val="24"/>
          <w:lang w:eastAsia="en-IE"/>
        </w:rPr>
        <w:t>LIST OF PRODUCTS SUBJECT TO TRADE-LIBERALISATION MEASURES REFERRED TO IN ARTICLE 1(1), point (a)</w:t>
      </w:r>
    </w:p>
    <w:bookmarkEnd w:id="11"/>
    <w:p w:rsidR="007D0CA2" w:rsidRPr="00280388" w:rsidP="007D0CA2" w14:paraId="236D205F" w14:textId="77777777">
      <w:pPr>
        <w:widowControl/>
        <w:shd w:val="clear" w:color="auto" w:fill="FFFFFF"/>
        <w:spacing w:before="120" w:after="120" w:line="360" w:lineRule="auto"/>
        <w:rPr>
          <w:color w:val="000000"/>
          <w:szCs w:val="24"/>
          <w:lang w:eastAsia="en-IE"/>
        </w:rPr>
      </w:pPr>
      <w:r w:rsidRPr="00280388">
        <w:rPr>
          <w:color w:val="000000"/>
          <w:szCs w:val="24"/>
          <w:lang w:eastAsia="en-IE"/>
        </w:rPr>
        <w:t>Notwithstanding the rules for the interpretation of the Combined Nomenclature (‘CN’), the description of the products is to be considered as indicative, the tariff preferences being determined by the CN codes. Where ‘ex’ CN codes are indicated, the tariff preferences are to be determined by the CN code and the description, together.</w:t>
      </w:r>
    </w:p>
    <w:p w:rsidR="007D0CA2" w:rsidRPr="00280388" w:rsidP="007D0CA2" w14:paraId="2C7FADF6" w14:textId="77777777">
      <w:pPr>
        <w:widowControl/>
        <w:shd w:val="clear" w:color="auto" w:fill="FFFFFF"/>
        <w:spacing w:before="120" w:after="120" w:line="360" w:lineRule="auto"/>
        <w:rPr>
          <w:color w:val="000000"/>
          <w:szCs w:val="24"/>
          <w:lang w:eastAsia="en-IE"/>
        </w:rPr>
      </w:pPr>
      <w:r w:rsidRPr="00280388">
        <w:rPr>
          <w:color w:val="000000"/>
          <w:szCs w:val="24"/>
          <w:lang w:eastAsia="en-IE"/>
        </w:rPr>
        <w:t>Entry of products with a CN code marked with an asterisk (</w:t>
      </w:r>
      <w:r w:rsidRPr="00280388">
        <w:rPr>
          <w:b/>
          <w:bCs/>
          <w:color w:val="000000"/>
          <w:szCs w:val="24"/>
          <w:vertAlign w:val="superscript"/>
          <w:lang w:eastAsia="en-IE"/>
        </w:rPr>
        <w:t>*</w:t>
      </w:r>
      <w:r w:rsidRPr="00280388">
        <w:rPr>
          <w:color w:val="000000"/>
          <w:szCs w:val="24"/>
          <w:lang w:eastAsia="en-IE"/>
        </w:rPr>
        <w:t>) is subject to the conditions laid down in the relevant Union law.</w:t>
      </w:r>
    </w:p>
    <w:p w:rsidR="007D0CA2" w:rsidRPr="00280388" w:rsidP="007D0CA2" w14:paraId="39417ADA" w14:textId="77777777">
      <w:pPr>
        <w:widowControl/>
        <w:shd w:val="clear" w:color="auto" w:fill="FFFFFF"/>
        <w:spacing w:before="120" w:after="120" w:line="360" w:lineRule="auto"/>
        <w:rPr>
          <w:color w:val="000000"/>
          <w:szCs w:val="24"/>
          <w:lang w:eastAsia="en-IE"/>
        </w:rPr>
      </w:pPr>
      <w:r w:rsidRPr="00280388">
        <w:rPr>
          <w:color w:val="000000"/>
          <w:szCs w:val="24"/>
          <w:lang w:eastAsia="en-IE"/>
        </w:rPr>
        <w:t>For reasons of simplification, the products are listed in groups. These may include products for which Common Customs Tariff duties were withdrawn or suspended.</w:t>
      </w:r>
    </w:p>
    <w:tbl>
      <w:tblPr>
        <w:tblStyle w:val="TableGrid1"/>
        <w:tblW w:w="5000" w:type="pct"/>
        <w:tblLayout w:type="fixed"/>
        <w:tblLook w:val="04A0"/>
      </w:tblPr>
      <w:tblGrid>
        <w:gridCol w:w="2361"/>
        <w:gridCol w:w="11915"/>
      </w:tblGrid>
      <w:tr w14:paraId="58D82AD8" w14:textId="77777777" w:rsidTr="00E7691E">
        <w:tblPrEx>
          <w:tblW w:w="5000" w:type="pct"/>
          <w:tblLayout w:type="fixed"/>
          <w:tblLook w:val="04A0"/>
        </w:tblPrEx>
        <w:trPr>
          <w:tblHeader/>
        </w:trPr>
        <w:tc>
          <w:tcPr>
            <w:tcW w:w="827" w:type="pct"/>
            <w:hideMark/>
          </w:tcPr>
          <w:p w:rsidR="007D0CA2" w:rsidRPr="00280388" w:rsidP="007D0CA2" w14:paraId="2012D7C9" w14:textId="77777777">
            <w:pPr>
              <w:widowControl/>
              <w:suppressAutoHyphens/>
              <w:spacing w:before="60" w:after="60"/>
              <w:rPr>
                <w:szCs w:val="24"/>
              </w:rPr>
            </w:pPr>
            <w:r w:rsidRPr="00280388">
              <w:rPr>
                <w:szCs w:val="24"/>
              </w:rPr>
              <w:t>CN code</w:t>
            </w:r>
          </w:p>
        </w:tc>
        <w:tc>
          <w:tcPr>
            <w:tcW w:w="4173" w:type="pct"/>
            <w:hideMark/>
          </w:tcPr>
          <w:p w:rsidR="007D0CA2" w:rsidRPr="00280388" w:rsidP="007D0CA2" w14:paraId="0DED04A7" w14:textId="77777777">
            <w:pPr>
              <w:widowControl/>
              <w:suppressAutoHyphens/>
              <w:spacing w:before="60" w:after="60"/>
              <w:rPr>
                <w:szCs w:val="24"/>
              </w:rPr>
            </w:pPr>
            <w:r w:rsidRPr="00280388">
              <w:rPr>
                <w:szCs w:val="24"/>
              </w:rPr>
              <w:t>Description</w:t>
            </w:r>
          </w:p>
        </w:tc>
      </w:tr>
      <w:tr w14:paraId="29D4417A" w14:textId="77777777" w:rsidTr="00E7691E">
        <w:tblPrEx>
          <w:tblW w:w="5000" w:type="pct"/>
          <w:tblLayout w:type="fixed"/>
          <w:tblLook w:val="04A0"/>
        </w:tblPrEx>
        <w:tc>
          <w:tcPr>
            <w:tcW w:w="827" w:type="pct"/>
            <w:hideMark/>
          </w:tcPr>
          <w:p w:rsidR="007D0CA2" w:rsidRPr="00280388" w:rsidP="007D0CA2" w14:paraId="77F098CD" w14:textId="77777777">
            <w:pPr>
              <w:widowControl/>
              <w:suppressAutoHyphens/>
              <w:spacing w:before="60" w:after="60"/>
            </w:pPr>
            <w:r w:rsidRPr="00280388">
              <w:t>0101 29 90</w:t>
            </w:r>
          </w:p>
        </w:tc>
        <w:tc>
          <w:tcPr>
            <w:tcW w:w="4173" w:type="pct"/>
            <w:hideMark/>
          </w:tcPr>
          <w:p w:rsidR="007D0CA2" w:rsidRPr="00280388" w:rsidP="007D0CA2" w14:paraId="6422E5BC" w14:textId="77777777">
            <w:pPr>
              <w:widowControl/>
              <w:suppressAutoHyphens/>
              <w:spacing w:before="60" w:after="60"/>
            </w:pPr>
            <w:r w:rsidRPr="00280388">
              <w:t>Live horses, other than pure-bred breeding animals, other than for slaughter</w:t>
            </w:r>
          </w:p>
        </w:tc>
      </w:tr>
      <w:tr w14:paraId="4F61E344" w14:textId="77777777" w:rsidTr="00E7691E">
        <w:tblPrEx>
          <w:tblW w:w="5000" w:type="pct"/>
          <w:tblLayout w:type="fixed"/>
          <w:tblLook w:val="04A0"/>
        </w:tblPrEx>
        <w:tc>
          <w:tcPr>
            <w:tcW w:w="827" w:type="pct"/>
            <w:hideMark/>
          </w:tcPr>
          <w:p w:rsidR="007D0CA2" w:rsidRPr="00280388" w:rsidP="007D0CA2" w14:paraId="4EE0B98A" w14:textId="77777777">
            <w:pPr>
              <w:widowControl/>
              <w:suppressAutoHyphens/>
              <w:spacing w:before="60" w:after="60"/>
              <w:rPr>
                <w:szCs w:val="24"/>
              </w:rPr>
            </w:pPr>
            <w:r w:rsidRPr="00280388">
              <w:rPr>
                <w:szCs w:val="24"/>
              </w:rPr>
              <w:t>0101 30 00</w:t>
            </w:r>
          </w:p>
        </w:tc>
        <w:tc>
          <w:tcPr>
            <w:tcW w:w="4173" w:type="pct"/>
            <w:hideMark/>
          </w:tcPr>
          <w:p w:rsidR="007D0CA2" w:rsidRPr="00280388" w:rsidP="007D0CA2" w14:paraId="1E3AC345" w14:textId="77777777">
            <w:pPr>
              <w:widowControl/>
              <w:suppressAutoHyphens/>
              <w:spacing w:before="60" w:after="60"/>
              <w:rPr>
                <w:szCs w:val="24"/>
              </w:rPr>
            </w:pPr>
            <w:r w:rsidRPr="00280388">
              <w:rPr>
                <w:szCs w:val="24"/>
              </w:rPr>
              <w:t>Live asses</w:t>
            </w:r>
          </w:p>
        </w:tc>
      </w:tr>
      <w:tr w14:paraId="10B76FFB" w14:textId="77777777" w:rsidTr="00E7691E">
        <w:tblPrEx>
          <w:tblW w:w="5000" w:type="pct"/>
          <w:tblLayout w:type="fixed"/>
          <w:tblLook w:val="04A0"/>
        </w:tblPrEx>
        <w:tc>
          <w:tcPr>
            <w:tcW w:w="827" w:type="pct"/>
            <w:hideMark/>
          </w:tcPr>
          <w:p w:rsidR="007D0CA2" w:rsidRPr="00280388" w:rsidP="007D0CA2" w14:paraId="79588031" w14:textId="77777777">
            <w:pPr>
              <w:widowControl/>
              <w:suppressAutoHyphens/>
              <w:spacing w:before="60" w:after="60"/>
              <w:rPr>
                <w:szCs w:val="24"/>
              </w:rPr>
            </w:pPr>
            <w:r w:rsidRPr="00280388">
              <w:rPr>
                <w:szCs w:val="24"/>
              </w:rPr>
              <w:t>0101 90 00</w:t>
            </w:r>
          </w:p>
        </w:tc>
        <w:tc>
          <w:tcPr>
            <w:tcW w:w="4173" w:type="pct"/>
            <w:hideMark/>
          </w:tcPr>
          <w:p w:rsidR="007D0CA2" w:rsidRPr="00280388" w:rsidP="007D0CA2" w14:paraId="533AC57F" w14:textId="77777777">
            <w:pPr>
              <w:widowControl/>
              <w:suppressAutoHyphens/>
              <w:spacing w:before="60" w:after="60"/>
              <w:rPr>
                <w:szCs w:val="24"/>
              </w:rPr>
            </w:pPr>
            <w:r w:rsidRPr="00280388">
              <w:rPr>
                <w:szCs w:val="24"/>
              </w:rPr>
              <w:t>Live mules and hinnies</w:t>
            </w:r>
          </w:p>
        </w:tc>
      </w:tr>
      <w:tr w14:paraId="73B7425F" w14:textId="77777777" w:rsidTr="00E7691E">
        <w:tblPrEx>
          <w:tblW w:w="5000" w:type="pct"/>
          <w:tblLayout w:type="fixed"/>
          <w:tblLook w:val="04A0"/>
        </w:tblPrEx>
        <w:tc>
          <w:tcPr>
            <w:tcW w:w="827" w:type="pct"/>
            <w:hideMark/>
          </w:tcPr>
          <w:p w:rsidR="007D0CA2" w:rsidRPr="00280388" w:rsidP="007D0CA2" w14:paraId="684FB7AA" w14:textId="77777777">
            <w:pPr>
              <w:widowControl/>
              <w:suppressAutoHyphens/>
              <w:spacing w:before="60" w:after="60"/>
              <w:rPr>
                <w:szCs w:val="24"/>
              </w:rPr>
            </w:pPr>
            <w:r w:rsidRPr="00280388">
              <w:rPr>
                <w:szCs w:val="24"/>
              </w:rPr>
              <w:t>0104 20 10</w:t>
            </w:r>
            <w:r w:rsidRPr="00280388">
              <w:rPr>
                <w:bCs/>
                <w:szCs w:val="24"/>
                <w:vertAlign w:val="superscript"/>
              </w:rPr>
              <w:t>*</w:t>
            </w:r>
          </w:p>
        </w:tc>
        <w:tc>
          <w:tcPr>
            <w:tcW w:w="4173" w:type="pct"/>
            <w:hideMark/>
          </w:tcPr>
          <w:p w:rsidR="007D0CA2" w:rsidRPr="00280388" w:rsidP="007D0CA2" w14:paraId="5545D989" w14:textId="77777777">
            <w:pPr>
              <w:widowControl/>
              <w:suppressAutoHyphens/>
              <w:spacing w:before="60" w:after="60"/>
              <w:rPr>
                <w:szCs w:val="24"/>
              </w:rPr>
            </w:pPr>
            <w:r w:rsidRPr="00280388">
              <w:rPr>
                <w:szCs w:val="24"/>
              </w:rPr>
              <w:t>Live, pure-bred breeding goats</w:t>
            </w:r>
          </w:p>
        </w:tc>
      </w:tr>
      <w:tr w14:paraId="13CF3C5B" w14:textId="77777777" w:rsidTr="00E7691E">
        <w:tblPrEx>
          <w:tblW w:w="5000" w:type="pct"/>
          <w:tblLayout w:type="fixed"/>
          <w:tblLook w:val="04A0"/>
        </w:tblPrEx>
        <w:tc>
          <w:tcPr>
            <w:tcW w:w="827" w:type="pct"/>
            <w:hideMark/>
          </w:tcPr>
          <w:p w:rsidR="007D0CA2" w:rsidRPr="00280388" w:rsidP="007D0CA2" w14:paraId="587A1C0A" w14:textId="77777777">
            <w:pPr>
              <w:widowControl/>
              <w:suppressAutoHyphens/>
              <w:spacing w:before="60" w:after="60"/>
              <w:rPr>
                <w:szCs w:val="24"/>
              </w:rPr>
            </w:pPr>
            <w:r w:rsidRPr="00280388">
              <w:rPr>
                <w:szCs w:val="24"/>
              </w:rPr>
              <w:t>0106 14 10</w:t>
            </w:r>
          </w:p>
        </w:tc>
        <w:tc>
          <w:tcPr>
            <w:tcW w:w="4173" w:type="pct"/>
            <w:hideMark/>
          </w:tcPr>
          <w:p w:rsidR="007D0CA2" w:rsidRPr="00280388" w:rsidP="007D0CA2" w14:paraId="5F928A44" w14:textId="77777777">
            <w:pPr>
              <w:widowControl/>
              <w:suppressAutoHyphens/>
              <w:spacing w:before="60" w:after="60"/>
              <w:rPr>
                <w:szCs w:val="24"/>
              </w:rPr>
            </w:pPr>
            <w:r w:rsidRPr="00280388">
              <w:rPr>
                <w:szCs w:val="24"/>
              </w:rPr>
              <w:t>Live domestic rabbits</w:t>
            </w:r>
          </w:p>
        </w:tc>
      </w:tr>
      <w:tr w14:paraId="067CCD1A" w14:textId="77777777" w:rsidTr="00E7691E">
        <w:tblPrEx>
          <w:tblW w:w="5000" w:type="pct"/>
          <w:tblLayout w:type="fixed"/>
          <w:tblLook w:val="04A0"/>
        </w:tblPrEx>
        <w:tc>
          <w:tcPr>
            <w:tcW w:w="827" w:type="pct"/>
            <w:hideMark/>
          </w:tcPr>
          <w:p w:rsidR="007D0CA2" w:rsidRPr="00280388" w:rsidP="007D0CA2" w14:paraId="104B26E2" w14:textId="77777777">
            <w:pPr>
              <w:widowControl/>
              <w:suppressAutoHyphens/>
              <w:spacing w:before="60" w:after="60"/>
              <w:rPr>
                <w:szCs w:val="24"/>
              </w:rPr>
            </w:pPr>
            <w:r w:rsidRPr="00280388">
              <w:rPr>
                <w:szCs w:val="24"/>
              </w:rPr>
              <w:t>0106 39 10</w:t>
            </w:r>
          </w:p>
        </w:tc>
        <w:tc>
          <w:tcPr>
            <w:tcW w:w="4173" w:type="pct"/>
            <w:hideMark/>
          </w:tcPr>
          <w:p w:rsidR="007D0CA2" w:rsidRPr="00280388" w:rsidP="007D0CA2" w14:paraId="2E1F6BF1" w14:textId="77777777">
            <w:pPr>
              <w:widowControl/>
              <w:suppressAutoHyphens/>
              <w:spacing w:before="60" w:after="60"/>
              <w:rPr>
                <w:szCs w:val="24"/>
              </w:rPr>
            </w:pPr>
            <w:r w:rsidRPr="00280388">
              <w:rPr>
                <w:szCs w:val="24"/>
              </w:rPr>
              <w:t>Live pigeons</w:t>
            </w:r>
          </w:p>
        </w:tc>
      </w:tr>
      <w:tr w14:paraId="4990B27C" w14:textId="77777777" w:rsidTr="00E7691E">
        <w:tblPrEx>
          <w:tblW w:w="5000" w:type="pct"/>
          <w:tblLayout w:type="fixed"/>
          <w:tblLook w:val="04A0"/>
        </w:tblPrEx>
        <w:tc>
          <w:tcPr>
            <w:tcW w:w="827" w:type="pct"/>
            <w:hideMark/>
          </w:tcPr>
          <w:p w:rsidR="007D0CA2" w:rsidRPr="00280388" w:rsidP="007D0CA2" w14:paraId="7CD51C08" w14:textId="77777777">
            <w:pPr>
              <w:pageBreakBefore/>
              <w:widowControl/>
              <w:suppressAutoHyphens/>
              <w:spacing w:before="60" w:after="60"/>
              <w:rPr>
                <w:szCs w:val="24"/>
              </w:rPr>
            </w:pPr>
            <w:r w:rsidRPr="00280388">
              <w:rPr>
                <w:szCs w:val="24"/>
              </w:rPr>
              <w:t>0205 00</w:t>
            </w:r>
          </w:p>
        </w:tc>
        <w:tc>
          <w:tcPr>
            <w:tcW w:w="4173" w:type="pct"/>
            <w:hideMark/>
          </w:tcPr>
          <w:p w:rsidR="007D0CA2" w:rsidRPr="00280388" w:rsidP="007D0CA2" w14:paraId="16A16AF3" w14:textId="77777777">
            <w:pPr>
              <w:widowControl/>
              <w:suppressAutoHyphens/>
              <w:spacing w:before="60" w:after="60"/>
              <w:rPr>
                <w:szCs w:val="24"/>
              </w:rPr>
            </w:pPr>
            <w:r w:rsidRPr="00280388">
              <w:rPr>
                <w:szCs w:val="24"/>
              </w:rPr>
              <w:t>Meat of horses, asses, mules or hinnies, fresh, chilled or frozen</w:t>
            </w:r>
          </w:p>
        </w:tc>
      </w:tr>
      <w:tr w14:paraId="33687510" w14:textId="77777777" w:rsidTr="00E7691E">
        <w:tblPrEx>
          <w:tblW w:w="5000" w:type="pct"/>
          <w:tblLayout w:type="fixed"/>
          <w:tblLook w:val="04A0"/>
        </w:tblPrEx>
        <w:tc>
          <w:tcPr>
            <w:tcW w:w="827" w:type="pct"/>
            <w:hideMark/>
          </w:tcPr>
          <w:p w:rsidR="007D0CA2" w:rsidRPr="00280388" w:rsidP="007D0CA2" w14:paraId="4F1C2074" w14:textId="77777777">
            <w:pPr>
              <w:widowControl/>
              <w:suppressAutoHyphens/>
              <w:spacing w:before="60" w:after="60"/>
              <w:rPr>
                <w:szCs w:val="24"/>
              </w:rPr>
            </w:pPr>
            <w:r w:rsidRPr="00280388">
              <w:rPr>
                <w:szCs w:val="24"/>
              </w:rPr>
              <w:t>0206 80 91</w:t>
            </w:r>
          </w:p>
        </w:tc>
        <w:tc>
          <w:tcPr>
            <w:tcW w:w="4173" w:type="pct"/>
            <w:hideMark/>
          </w:tcPr>
          <w:p w:rsidR="007D0CA2" w:rsidRPr="00280388" w:rsidP="007D0CA2" w14:paraId="0515E114" w14:textId="77777777">
            <w:pPr>
              <w:widowControl/>
              <w:suppressAutoHyphens/>
              <w:spacing w:before="60" w:after="60"/>
              <w:rPr>
                <w:szCs w:val="24"/>
              </w:rPr>
            </w:pPr>
            <w:r w:rsidRPr="00280388">
              <w:rPr>
                <w:szCs w:val="24"/>
              </w:rPr>
              <w:t>Edible offal of horses, asses, mules or hinnies, fresh or chilled, other than for the manufacture of pharmaceutical products</w:t>
            </w:r>
          </w:p>
        </w:tc>
      </w:tr>
      <w:tr w14:paraId="5A4818B5" w14:textId="77777777" w:rsidTr="00E7691E">
        <w:tblPrEx>
          <w:tblW w:w="5000" w:type="pct"/>
          <w:tblLayout w:type="fixed"/>
          <w:tblLook w:val="04A0"/>
        </w:tblPrEx>
        <w:tc>
          <w:tcPr>
            <w:tcW w:w="827" w:type="pct"/>
            <w:hideMark/>
          </w:tcPr>
          <w:p w:rsidR="007D0CA2" w:rsidRPr="00280388" w:rsidP="007D0CA2" w14:paraId="495FB483" w14:textId="77777777">
            <w:pPr>
              <w:widowControl/>
              <w:suppressAutoHyphens/>
              <w:spacing w:before="60" w:after="60"/>
              <w:rPr>
                <w:szCs w:val="24"/>
              </w:rPr>
            </w:pPr>
            <w:r w:rsidRPr="00280388">
              <w:rPr>
                <w:szCs w:val="24"/>
              </w:rPr>
              <w:t>0206 90 91</w:t>
            </w:r>
          </w:p>
        </w:tc>
        <w:tc>
          <w:tcPr>
            <w:tcW w:w="4173" w:type="pct"/>
            <w:hideMark/>
          </w:tcPr>
          <w:p w:rsidR="007D0CA2" w:rsidRPr="00280388" w:rsidP="007D0CA2" w14:paraId="779CED4A" w14:textId="77777777">
            <w:pPr>
              <w:widowControl/>
              <w:suppressAutoHyphens/>
              <w:spacing w:before="60" w:after="60"/>
              <w:rPr>
                <w:szCs w:val="24"/>
              </w:rPr>
            </w:pPr>
            <w:r w:rsidRPr="00280388">
              <w:rPr>
                <w:szCs w:val="24"/>
              </w:rPr>
              <w:t>Edible offal of horses, asses, mules or hinnies, frozen, other than for the manufacture of pharmaceutical products</w:t>
            </w:r>
          </w:p>
        </w:tc>
      </w:tr>
      <w:tr w14:paraId="128E06A9" w14:textId="77777777" w:rsidTr="00E7691E">
        <w:tblPrEx>
          <w:tblW w:w="5000" w:type="pct"/>
          <w:tblLayout w:type="fixed"/>
          <w:tblLook w:val="04A0"/>
        </w:tblPrEx>
        <w:tc>
          <w:tcPr>
            <w:tcW w:w="827" w:type="pct"/>
            <w:hideMark/>
          </w:tcPr>
          <w:p w:rsidR="007D0CA2" w:rsidRPr="00280388" w:rsidP="007D0CA2" w14:paraId="1AE8B617" w14:textId="77777777">
            <w:pPr>
              <w:widowControl/>
              <w:suppressAutoHyphens/>
              <w:spacing w:before="60" w:after="60"/>
              <w:rPr>
                <w:szCs w:val="24"/>
              </w:rPr>
            </w:pPr>
            <w:r w:rsidRPr="00280388">
              <w:rPr>
                <w:szCs w:val="24"/>
              </w:rPr>
              <w:t>0207 14 91</w:t>
            </w:r>
          </w:p>
        </w:tc>
        <w:tc>
          <w:tcPr>
            <w:tcW w:w="4173" w:type="pct"/>
            <w:hideMark/>
          </w:tcPr>
          <w:p w:rsidR="007D0CA2" w:rsidRPr="00280388" w:rsidP="007D0CA2" w14:paraId="6C9E5E21" w14:textId="77777777">
            <w:pPr>
              <w:widowControl/>
              <w:suppressAutoHyphens/>
              <w:spacing w:before="60" w:after="60"/>
              <w:rPr>
                <w:szCs w:val="24"/>
              </w:rPr>
            </w:pPr>
            <w:r w:rsidRPr="00280388">
              <w:rPr>
                <w:szCs w:val="24"/>
              </w:rPr>
              <w:t>Livers, frozen, of fowls of the species </w:t>
            </w:r>
            <w:r w:rsidRPr="00280388">
              <w:rPr>
                <w:i/>
                <w:iCs/>
                <w:szCs w:val="24"/>
              </w:rPr>
              <w:t xml:space="preserve">Gallus </w:t>
            </w:r>
            <w:r w:rsidRPr="00280388">
              <w:rPr>
                <w:i/>
                <w:iCs/>
                <w:szCs w:val="24"/>
              </w:rPr>
              <w:t>domesticus</w:t>
            </w:r>
          </w:p>
        </w:tc>
      </w:tr>
      <w:tr w14:paraId="5CC21700" w14:textId="77777777" w:rsidTr="00E7691E">
        <w:tblPrEx>
          <w:tblW w:w="5000" w:type="pct"/>
          <w:tblLayout w:type="fixed"/>
          <w:tblLook w:val="04A0"/>
        </w:tblPrEx>
        <w:tc>
          <w:tcPr>
            <w:tcW w:w="827" w:type="pct"/>
            <w:hideMark/>
          </w:tcPr>
          <w:p w:rsidR="007D0CA2" w:rsidRPr="00280388" w:rsidP="007D0CA2" w14:paraId="6DA23FCF" w14:textId="77777777">
            <w:pPr>
              <w:widowControl/>
              <w:suppressAutoHyphens/>
              <w:spacing w:before="60" w:after="60"/>
            </w:pPr>
            <w:r w:rsidRPr="00280388">
              <w:t>0207 27 91</w:t>
            </w:r>
          </w:p>
        </w:tc>
        <w:tc>
          <w:tcPr>
            <w:tcW w:w="4173" w:type="pct"/>
            <w:hideMark/>
          </w:tcPr>
          <w:p w:rsidR="007D0CA2" w:rsidRPr="00280388" w:rsidP="007D0CA2" w14:paraId="0476CDCE" w14:textId="77777777">
            <w:pPr>
              <w:widowControl/>
              <w:suppressAutoHyphens/>
              <w:spacing w:before="60" w:after="60"/>
            </w:pPr>
            <w:r w:rsidRPr="00280388">
              <w:t>Livers, frozen, of turkeys</w:t>
            </w:r>
          </w:p>
        </w:tc>
      </w:tr>
      <w:tr w14:paraId="5BFFF378" w14:textId="77777777" w:rsidTr="00E7691E">
        <w:tblPrEx>
          <w:tblW w:w="5000" w:type="pct"/>
          <w:tblLayout w:type="fixed"/>
          <w:tblLook w:val="04A0"/>
        </w:tblPrEx>
        <w:tc>
          <w:tcPr>
            <w:tcW w:w="827" w:type="pct"/>
            <w:hideMark/>
          </w:tcPr>
          <w:p w:rsidR="007D0CA2" w:rsidRPr="00280388" w:rsidP="007D0CA2" w14:paraId="1CF93990" w14:textId="77777777">
            <w:pPr>
              <w:widowControl/>
              <w:suppressAutoHyphens/>
              <w:spacing w:before="60" w:after="60"/>
              <w:rPr>
                <w:szCs w:val="24"/>
              </w:rPr>
            </w:pPr>
            <w:r w:rsidRPr="00280388">
              <w:rPr>
                <w:szCs w:val="24"/>
              </w:rPr>
              <w:t>0207 45 95</w:t>
            </w:r>
          </w:p>
          <w:p w:rsidR="007D0CA2" w:rsidRPr="00280388" w:rsidP="007D0CA2" w14:paraId="202205A2" w14:textId="77777777">
            <w:pPr>
              <w:widowControl/>
              <w:suppressAutoHyphens/>
              <w:spacing w:before="60" w:after="60"/>
              <w:rPr>
                <w:szCs w:val="24"/>
              </w:rPr>
            </w:pPr>
            <w:r w:rsidRPr="00280388">
              <w:rPr>
                <w:szCs w:val="24"/>
              </w:rPr>
              <w:t>0207 55 95</w:t>
            </w:r>
          </w:p>
          <w:p w:rsidR="007D0CA2" w:rsidRPr="00280388" w:rsidP="007D0CA2" w14:paraId="543ED3CB" w14:textId="77777777">
            <w:pPr>
              <w:widowControl/>
              <w:suppressAutoHyphens/>
              <w:spacing w:before="60" w:after="60"/>
              <w:rPr>
                <w:szCs w:val="24"/>
              </w:rPr>
            </w:pPr>
            <w:r w:rsidRPr="00280388">
              <w:rPr>
                <w:szCs w:val="24"/>
              </w:rPr>
              <w:t>0207 60 91</w:t>
            </w:r>
          </w:p>
        </w:tc>
        <w:tc>
          <w:tcPr>
            <w:tcW w:w="4173" w:type="pct"/>
            <w:hideMark/>
          </w:tcPr>
          <w:p w:rsidR="007D0CA2" w:rsidRPr="00280388" w:rsidP="007D0CA2" w14:paraId="094FF894" w14:textId="77777777">
            <w:pPr>
              <w:widowControl/>
              <w:suppressAutoHyphens/>
              <w:spacing w:before="60" w:after="60"/>
              <w:rPr>
                <w:szCs w:val="24"/>
              </w:rPr>
            </w:pPr>
            <w:r w:rsidRPr="00280388">
              <w:rPr>
                <w:szCs w:val="24"/>
              </w:rPr>
              <w:t>Livers, frozen, of ducks, geese or guinea fowls, other than fatty livers of ducks or geese</w:t>
            </w:r>
          </w:p>
        </w:tc>
      </w:tr>
      <w:tr w14:paraId="750B6A32" w14:textId="77777777" w:rsidTr="00E7691E">
        <w:tblPrEx>
          <w:tblW w:w="5000" w:type="pct"/>
          <w:tblLayout w:type="fixed"/>
          <w:tblLook w:val="04A0"/>
        </w:tblPrEx>
        <w:tc>
          <w:tcPr>
            <w:tcW w:w="827" w:type="pct"/>
            <w:hideMark/>
          </w:tcPr>
          <w:p w:rsidR="007D0CA2" w:rsidRPr="00280388" w:rsidP="007D0CA2" w14:paraId="052C3B28" w14:textId="77777777">
            <w:pPr>
              <w:widowControl/>
              <w:suppressAutoHyphens/>
              <w:spacing w:before="60" w:after="60"/>
              <w:rPr>
                <w:szCs w:val="24"/>
              </w:rPr>
            </w:pPr>
            <w:r w:rsidRPr="00280388">
              <w:rPr>
                <w:szCs w:val="24"/>
              </w:rPr>
              <w:t>ex 0208</w:t>
            </w:r>
          </w:p>
        </w:tc>
        <w:tc>
          <w:tcPr>
            <w:tcW w:w="4173" w:type="pct"/>
            <w:hideMark/>
          </w:tcPr>
          <w:p w:rsidR="007D0CA2" w:rsidRPr="00280388" w:rsidP="007D0CA2" w14:paraId="0CE62AFA" w14:textId="77777777">
            <w:pPr>
              <w:widowControl/>
              <w:suppressAutoHyphens/>
              <w:spacing w:before="60" w:after="60"/>
            </w:pPr>
            <w:r w:rsidRPr="00280388">
              <w:t>Other meat and edible meat offal, fresh, chilled or frozen, excluding products under subheading 0208 40 20</w:t>
            </w:r>
          </w:p>
        </w:tc>
      </w:tr>
      <w:tr w14:paraId="0252B327" w14:textId="77777777" w:rsidTr="00E7691E">
        <w:tblPrEx>
          <w:tblW w:w="5000" w:type="pct"/>
          <w:tblLayout w:type="fixed"/>
          <w:tblLook w:val="04A0"/>
        </w:tblPrEx>
        <w:tc>
          <w:tcPr>
            <w:tcW w:w="827" w:type="pct"/>
            <w:hideMark/>
          </w:tcPr>
          <w:p w:rsidR="007D0CA2" w:rsidRPr="00280388" w:rsidP="007D0CA2" w14:paraId="51F5F4E7" w14:textId="77777777">
            <w:pPr>
              <w:widowControl/>
              <w:suppressAutoHyphens/>
              <w:spacing w:before="60" w:after="60"/>
              <w:rPr>
                <w:szCs w:val="24"/>
              </w:rPr>
            </w:pPr>
            <w:r w:rsidRPr="00280388">
              <w:rPr>
                <w:szCs w:val="24"/>
              </w:rPr>
              <w:t>0210 99 10</w:t>
            </w:r>
          </w:p>
        </w:tc>
        <w:tc>
          <w:tcPr>
            <w:tcW w:w="4173" w:type="pct"/>
            <w:hideMark/>
          </w:tcPr>
          <w:p w:rsidR="007D0CA2" w:rsidRPr="00280388" w:rsidP="007D0CA2" w14:paraId="63C11BC1" w14:textId="77777777">
            <w:pPr>
              <w:widowControl/>
              <w:suppressAutoHyphens/>
              <w:spacing w:before="60" w:after="60"/>
              <w:rPr>
                <w:szCs w:val="24"/>
              </w:rPr>
            </w:pPr>
            <w:r w:rsidRPr="00280388">
              <w:rPr>
                <w:szCs w:val="24"/>
              </w:rPr>
              <w:t>Meat of horses, salted, in brine or dried</w:t>
            </w:r>
          </w:p>
        </w:tc>
      </w:tr>
      <w:tr w14:paraId="4C671D15" w14:textId="77777777" w:rsidTr="00E7691E">
        <w:tblPrEx>
          <w:tblW w:w="5000" w:type="pct"/>
          <w:tblLayout w:type="fixed"/>
          <w:tblLook w:val="04A0"/>
        </w:tblPrEx>
        <w:tc>
          <w:tcPr>
            <w:tcW w:w="827" w:type="pct"/>
            <w:hideMark/>
          </w:tcPr>
          <w:p w:rsidR="007D0CA2" w:rsidRPr="00280388" w:rsidP="007D0CA2" w14:paraId="39AF9232" w14:textId="77777777">
            <w:pPr>
              <w:widowControl/>
              <w:suppressAutoHyphens/>
              <w:spacing w:before="60" w:after="60"/>
              <w:rPr>
                <w:szCs w:val="24"/>
              </w:rPr>
            </w:pPr>
            <w:r w:rsidRPr="00280388">
              <w:rPr>
                <w:szCs w:val="24"/>
              </w:rPr>
              <w:t>0210 99 59</w:t>
            </w:r>
          </w:p>
        </w:tc>
        <w:tc>
          <w:tcPr>
            <w:tcW w:w="4173" w:type="pct"/>
            <w:hideMark/>
          </w:tcPr>
          <w:p w:rsidR="007D0CA2" w:rsidRPr="00280388" w:rsidP="007D0CA2" w14:paraId="1F885665" w14:textId="77777777">
            <w:pPr>
              <w:widowControl/>
              <w:suppressAutoHyphens/>
              <w:spacing w:before="60" w:after="60"/>
              <w:rPr>
                <w:szCs w:val="24"/>
              </w:rPr>
            </w:pPr>
            <w:r w:rsidRPr="00280388">
              <w:rPr>
                <w:szCs w:val="24"/>
              </w:rPr>
              <w:t>Offal of bovine animals, salted, in brine, dried or smoked, other than thick skirt and thin skirt</w:t>
            </w:r>
          </w:p>
        </w:tc>
      </w:tr>
      <w:tr w14:paraId="07DC8093" w14:textId="77777777" w:rsidTr="00E7691E">
        <w:tblPrEx>
          <w:tblW w:w="5000" w:type="pct"/>
          <w:tblLayout w:type="fixed"/>
          <w:tblLook w:val="04A0"/>
        </w:tblPrEx>
        <w:tc>
          <w:tcPr>
            <w:tcW w:w="827" w:type="pct"/>
            <w:hideMark/>
          </w:tcPr>
          <w:p w:rsidR="007D0CA2" w:rsidRPr="00280388" w:rsidP="007D0CA2" w14:paraId="2AD397E8" w14:textId="77777777">
            <w:pPr>
              <w:widowControl/>
              <w:suppressAutoHyphens/>
              <w:spacing w:before="60" w:after="60"/>
            </w:pPr>
            <w:r w:rsidRPr="00280388">
              <w:t>ex 0210 99 85</w:t>
            </w:r>
          </w:p>
        </w:tc>
        <w:tc>
          <w:tcPr>
            <w:tcW w:w="4173" w:type="pct"/>
            <w:hideMark/>
          </w:tcPr>
          <w:p w:rsidR="007D0CA2" w:rsidRPr="00280388" w:rsidP="007D0CA2" w14:paraId="12775AA1" w14:textId="77777777">
            <w:pPr>
              <w:widowControl/>
              <w:suppressAutoHyphens/>
              <w:spacing w:before="60" w:after="60"/>
            </w:pPr>
            <w:r w:rsidRPr="00280388">
              <w:t>Offal of sheep or goats, salted, in brine, dried or smoked</w:t>
            </w:r>
          </w:p>
        </w:tc>
      </w:tr>
      <w:tr w14:paraId="574342D3" w14:textId="77777777" w:rsidTr="00E7691E">
        <w:tblPrEx>
          <w:tblW w:w="5000" w:type="pct"/>
          <w:tblLayout w:type="fixed"/>
          <w:tblLook w:val="04A0"/>
        </w:tblPrEx>
        <w:tc>
          <w:tcPr>
            <w:tcW w:w="827" w:type="pct"/>
            <w:hideMark/>
          </w:tcPr>
          <w:p w:rsidR="007D0CA2" w:rsidRPr="00280388" w:rsidP="007D0CA2" w14:paraId="313D2FB7" w14:textId="77777777">
            <w:pPr>
              <w:widowControl/>
              <w:suppressAutoHyphens/>
              <w:spacing w:before="60" w:after="60"/>
            </w:pPr>
            <w:r w:rsidRPr="00280388">
              <w:t>ex 0210 99 85</w:t>
            </w:r>
          </w:p>
        </w:tc>
        <w:tc>
          <w:tcPr>
            <w:tcW w:w="4173" w:type="pct"/>
            <w:hideMark/>
          </w:tcPr>
          <w:p w:rsidR="007D0CA2" w:rsidRPr="00280388" w:rsidP="007D0CA2" w14:paraId="135C4EAF" w14:textId="77777777">
            <w:pPr>
              <w:widowControl/>
              <w:suppressAutoHyphens/>
              <w:spacing w:before="60" w:after="60"/>
            </w:pPr>
            <w:r w:rsidRPr="00280388">
              <w:t>Offal, salted, in brine, dried or smoked, other than poultry liver, other than of domestic swine, of bovine animals or of sheep or goats</w:t>
            </w:r>
          </w:p>
        </w:tc>
      </w:tr>
      <w:tr w14:paraId="6CB1C23E" w14:textId="77777777" w:rsidTr="00E7691E">
        <w:tblPrEx>
          <w:tblW w:w="5000" w:type="pct"/>
          <w:tblLayout w:type="fixed"/>
          <w:tblLook w:val="04A0"/>
        </w:tblPrEx>
        <w:tc>
          <w:tcPr>
            <w:tcW w:w="827" w:type="pct"/>
            <w:hideMark/>
          </w:tcPr>
          <w:p w:rsidR="007D0CA2" w:rsidRPr="00280388" w:rsidP="007D0CA2" w14:paraId="4A677BC8" w14:textId="77777777">
            <w:pPr>
              <w:pageBreakBefore/>
              <w:widowControl/>
              <w:suppressAutoHyphens/>
              <w:spacing w:before="60" w:after="60"/>
            </w:pPr>
            <w:r w:rsidRPr="00280388">
              <w:rPr>
                <w:szCs w:val="24"/>
              </w:rPr>
              <w:t>0403</w:t>
            </w:r>
            <w:r w:rsidRPr="00280388">
              <w:t> 20 51</w:t>
            </w:r>
          </w:p>
        </w:tc>
        <w:tc>
          <w:tcPr>
            <w:tcW w:w="4173" w:type="pct"/>
            <w:vMerge w:val="restart"/>
            <w:hideMark/>
          </w:tcPr>
          <w:p w:rsidR="007D0CA2" w:rsidRPr="00280388" w:rsidP="007D0CA2" w14:paraId="7F048D68" w14:textId="77777777">
            <w:pPr>
              <w:widowControl/>
              <w:suppressAutoHyphens/>
              <w:spacing w:before="60" w:after="60"/>
              <w:rPr>
                <w:szCs w:val="24"/>
              </w:rPr>
            </w:pPr>
            <w:r w:rsidRPr="00280388">
              <w:rPr>
                <w:szCs w:val="24"/>
              </w:rPr>
              <w:t>Yogurt, flavoured or containing added fruit, nuts or cocoa</w:t>
            </w:r>
          </w:p>
        </w:tc>
      </w:tr>
      <w:tr w14:paraId="06AB2DE4" w14:textId="77777777" w:rsidTr="00E7691E">
        <w:tblPrEx>
          <w:tblW w:w="5000" w:type="pct"/>
          <w:tblLayout w:type="fixed"/>
          <w:tblLook w:val="04A0"/>
        </w:tblPrEx>
        <w:tc>
          <w:tcPr>
            <w:tcW w:w="827" w:type="pct"/>
            <w:hideMark/>
          </w:tcPr>
          <w:p w:rsidR="007D0CA2" w:rsidRPr="00280388" w:rsidP="007D0CA2" w14:paraId="7A75C147" w14:textId="77777777">
            <w:pPr>
              <w:widowControl/>
              <w:suppressAutoHyphens/>
              <w:spacing w:before="60" w:after="60"/>
            </w:pPr>
            <w:r w:rsidRPr="00280388">
              <w:t>0403 20 53</w:t>
            </w:r>
          </w:p>
        </w:tc>
        <w:tc>
          <w:tcPr>
            <w:tcW w:w="4173" w:type="pct"/>
            <w:vMerge/>
            <w:hideMark/>
          </w:tcPr>
          <w:p w:rsidR="007D0CA2" w:rsidRPr="00280388" w:rsidP="007D0CA2" w14:paraId="1284AB45" w14:textId="77777777">
            <w:pPr>
              <w:widowControl/>
              <w:suppressAutoHyphens/>
              <w:spacing w:before="60" w:after="60"/>
              <w:rPr>
                <w:szCs w:val="24"/>
              </w:rPr>
            </w:pPr>
          </w:p>
        </w:tc>
      </w:tr>
      <w:tr w14:paraId="30D4CF27" w14:textId="77777777" w:rsidTr="00E7691E">
        <w:tblPrEx>
          <w:tblW w:w="5000" w:type="pct"/>
          <w:tblLayout w:type="fixed"/>
          <w:tblLook w:val="04A0"/>
        </w:tblPrEx>
        <w:tc>
          <w:tcPr>
            <w:tcW w:w="827" w:type="pct"/>
            <w:hideMark/>
          </w:tcPr>
          <w:p w:rsidR="007D0CA2" w:rsidRPr="00280388" w:rsidP="007D0CA2" w14:paraId="700C43AA" w14:textId="77777777">
            <w:pPr>
              <w:widowControl/>
              <w:suppressAutoHyphens/>
              <w:spacing w:before="60" w:after="60"/>
            </w:pPr>
            <w:r w:rsidRPr="00280388">
              <w:t>0403 20 59</w:t>
            </w:r>
          </w:p>
        </w:tc>
        <w:tc>
          <w:tcPr>
            <w:tcW w:w="4173" w:type="pct"/>
            <w:vMerge/>
            <w:hideMark/>
          </w:tcPr>
          <w:p w:rsidR="007D0CA2" w:rsidRPr="00280388" w:rsidP="007D0CA2" w14:paraId="218CC7AC" w14:textId="77777777">
            <w:pPr>
              <w:widowControl/>
              <w:suppressAutoHyphens/>
              <w:spacing w:before="60" w:after="60"/>
              <w:rPr>
                <w:szCs w:val="24"/>
              </w:rPr>
            </w:pPr>
          </w:p>
        </w:tc>
      </w:tr>
      <w:tr w14:paraId="2381E00F" w14:textId="77777777" w:rsidTr="00E7691E">
        <w:tblPrEx>
          <w:tblW w:w="5000" w:type="pct"/>
          <w:tblLayout w:type="fixed"/>
          <w:tblLook w:val="04A0"/>
        </w:tblPrEx>
        <w:tc>
          <w:tcPr>
            <w:tcW w:w="827" w:type="pct"/>
            <w:hideMark/>
          </w:tcPr>
          <w:p w:rsidR="007D0CA2" w:rsidRPr="00280388" w:rsidP="007D0CA2" w14:paraId="6F1BD173" w14:textId="77777777">
            <w:pPr>
              <w:widowControl/>
              <w:suppressAutoHyphens/>
              <w:spacing w:before="60" w:after="60"/>
            </w:pPr>
            <w:r w:rsidRPr="00280388">
              <w:t>0403 20 91</w:t>
            </w:r>
          </w:p>
        </w:tc>
        <w:tc>
          <w:tcPr>
            <w:tcW w:w="4173" w:type="pct"/>
            <w:vMerge/>
            <w:hideMark/>
          </w:tcPr>
          <w:p w:rsidR="007D0CA2" w:rsidRPr="00280388" w:rsidP="007D0CA2" w14:paraId="193F1128" w14:textId="77777777">
            <w:pPr>
              <w:widowControl/>
              <w:suppressAutoHyphens/>
              <w:spacing w:before="60" w:after="60"/>
              <w:rPr>
                <w:szCs w:val="24"/>
              </w:rPr>
            </w:pPr>
          </w:p>
        </w:tc>
      </w:tr>
      <w:tr w14:paraId="12C2897B" w14:textId="77777777" w:rsidTr="00E7691E">
        <w:tblPrEx>
          <w:tblW w:w="5000" w:type="pct"/>
          <w:tblLayout w:type="fixed"/>
          <w:tblLook w:val="04A0"/>
        </w:tblPrEx>
        <w:tc>
          <w:tcPr>
            <w:tcW w:w="827" w:type="pct"/>
            <w:hideMark/>
          </w:tcPr>
          <w:p w:rsidR="007D0CA2" w:rsidRPr="00280388" w:rsidP="007D0CA2" w14:paraId="487D5F96" w14:textId="77777777">
            <w:pPr>
              <w:widowControl/>
              <w:suppressAutoHyphens/>
              <w:spacing w:before="60" w:after="60"/>
            </w:pPr>
            <w:r w:rsidRPr="00280388">
              <w:t>0403 20 93</w:t>
            </w:r>
          </w:p>
        </w:tc>
        <w:tc>
          <w:tcPr>
            <w:tcW w:w="4173" w:type="pct"/>
            <w:vMerge/>
            <w:hideMark/>
          </w:tcPr>
          <w:p w:rsidR="007D0CA2" w:rsidRPr="00280388" w:rsidP="007D0CA2" w14:paraId="0CC8E9EB" w14:textId="77777777">
            <w:pPr>
              <w:widowControl/>
              <w:suppressAutoHyphens/>
              <w:spacing w:before="60" w:after="60"/>
              <w:rPr>
                <w:szCs w:val="24"/>
              </w:rPr>
            </w:pPr>
          </w:p>
        </w:tc>
      </w:tr>
      <w:tr w14:paraId="57DFF19A" w14:textId="77777777" w:rsidTr="00E7691E">
        <w:tblPrEx>
          <w:tblW w:w="5000" w:type="pct"/>
          <w:tblLayout w:type="fixed"/>
          <w:tblLook w:val="04A0"/>
        </w:tblPrEx>
        <w:tc>
          <w:tcPr>
            <w:tcW w:w="827" w:type="pct"/>
            <w:hideMark/>
          </w:tcPr>
          <w:p w:rsidR="007D0CA2" w:rsidRPr="00280388" w:rsidP="007D0CA2" w14:paraId="4C20F47F" w14:textId="77777777">
            <w:pPr>
              <w:widowControl/>
              <w:suppressAutoHyphens/>
              <w:spacing w:before="60" w:after="60"/>
            </w:pPr>
            <w:r w:rsidRPr="00280388">
              <w:t>0403 20 99</w:t>
            </w:r>
          </w:p>
        </w:tc>
        <w:tc>
          <w:tcPr>
            <w:tcW w:w="4173" w:type="pct"/>
            <w:vMerge/>
            <w:hideMark/>
          </w:tcPr>
          <w:p w:rsidR="007D0CA2" w:rsidRPr="00280388" w:rsidP="007D0CA2" w14:paraId="27508A8C" w14:textId="77777777">
            <w:pPr>
              <w:widowControl/>
              <w:suppressAutoHyphens/>
              <w:spacing w:before="60" w:after="60"/>
              <w:rPr>
                <w:szCs w:val="24"/>
              </w:rPr>
            </w:pPr>
          </w:p>
        </w:tc>
      </w:tr>
      <w:tr w14:paraId="5F8C974E" w14:textId="77777777" w:rsidTr="00E7691E">
        <w:tblPrEx>
          <w:tblW w:w="5000" w:type="pct"/>
          <w:tblLayout w:type="fixed"/>
          <w:tblLook w:val="04A0"/>
        </w:tblPrEx>
        <w:tc>
          <w:tcPr>
            <w:tcW w:w="827" w:type="pct"/>
            <w:hideMark/>
          </w:tcPr>
          <w:p w:rsidR="007D0CA2" w:rsidRPr="00280388" w:rsidP="007D0CA2" w14:paraId="45448B7E" w14:textId="77777777">
            <w:pPr>
              <w:widowControl/>
              <w:suppressAutoHyphens/>
              <w:spacing w:before="60" w:after="60"/>
              <w:rPr>
                <w:szCs w:val="24"/>
              </w:rPr>
            </w:pPr>
            <w:r w:rsidRPr="00280388">
              <w:rPr>
                <w:szCs w:val="24"/>
              </w:rPr>
              <w:t>0403 90 71</w:t>
            </w:r>
          </w:p>
        </w:tc>
        <w:tc>
          <w:tcPr>
            <w:tcW w:w="4173" w:type="pct"/>
            <w:vMerge w:val="restart"/>
            <w:hideMark/>
          </w:tcPr>
          <w:p w:rsidR="007D0CA2" w:rsidRPr="00280388" w:rsidP="007D0CA2" w14:paraId="71A845D9" w14:textId="77777777">
            <w:pPr>
              <w:widowControl/>
              <w:suppressAutoHyphens/>
              <w:spacing w:before="60" w:after="60"/>
              <w:rPr>
                <w:szCs w:val="24"/>
              </w:rPr>
            </w:pPr>
            <w:r w:rsidRPr="00280388">
              <w:rPr>
                <w:szCs w:val="24"/>
              </w:rPr>
              <w:t>Buttermilk, curdled milk and cream, kephir and other fermented or acidified milk and cream, flavoured or containing added fruit, nuts or cocoa</w:t>
            </w:r>
          </w:p>
        </w:tc>
      </w:tr>
      <w:tr w14:paraId="569F8539" w14:textId="77777777" w:rsidTr="00E7691E">
        <w:tblPrEx>
          <w:tblW w:w="5000" w:type="pct"/>
          <w:tblLayout w:type="fixed"/>
          <w:tblLook w:val="04A0"/>
        </w:tblPrEx>
        <w:tc>
          <w:tcPr>
            <w:tcW w:w="827" w:type="pct"/>
            <w:hideMark/>
          </w:tcPr>
          <w:p w:rsidR="007D0CA2" w:rsidRPr="00280388" w:rsidP="007D0CA2" w14:paraId="2F9586BF" w14:textId="77777777">
            <w:pPr>
              <w:widowControl/>
              <w:suppressAutoHyphens/>
              <w:spacing w:before="60" w:after="60"/>
              <w:rPr>
                <w:szCs w:val="24"/>
              </w:rPr>
            </w:pPr>
            <w:r w:rsidRPr="00280388">
              <w:rPr>
                <w:szCs w:val="24"/>
              </w:rPr>
              <w:t>0403 90 73</w:t>
            </w:r>
          </w:p>
        </w:tc>
        <w:tc>
          <w:tcPr>
            <w:tcW w:w="4173" w:type="pct"/>
            <w:vMerge/>
            <w:hideMark/>
          </w:tcPr>
          <w:p w:rsidR="007D0CA2" w:rsidRPr="00280388" w:rsidP="007D0CA2" w14:paraId="165F0716" w14:textId="77777777">
            <w:pPr>
              <w:widowControl/>
              <w:suppressAutoHyphens/>
              <w:spacing w:before="60" w:after="60"/>
              <w:rPr>
                <w:szCs w:val="24"/>
              </w:rPr>
            </w:pPr>
          </w:p>
        </w:tc>
      </w:tr>
      <w:tr w14:paraId="0582C1C1" w14:textId="77777777" w:rsidTr="00E7691E">
        <w:tblPrEx>
          <w:tblW w:w="5000" w:type="pct"/>
          <w:tblLayout w:type="fixed"/>
          <w:tblLook w:val="04A0"/>
        </w:tblPrEx>
        <w:tc>
          <w:tcPr>
            <w:tcW w:w="827" w:type="pct"/>
            <w:hideMark/>
          </w:tcPr>
          <w:p w:rsidR="007D0CA2" w:rsidRPr="00280388" w:rsidP="007D0CA2" w14:paraId="40C6B852" w14:textId="77777777">
            <w:pPr>
              <w:widowControl/>
              <w:suppressAutoHyphens/>
              <w:spacing w:before="60" w:after="60"/>
              <w:rPr>
                <w:szCs w:val="24"/>
              </w:rPr>
            </w:pPr>
            <w:r w:rsidRPr="00280388">
              <w:rPr>
                <w:szCs w:val="24"/>
              </w:rPr>
              <w:t>0403 90 79</w:t>
            </w:r>
          </w:p>
        </w:tc>
        <w:tc>
          <w:tcPr>
            <w:tcW w:w="4173" w:type="pct"/>
            <w:vMerge/>
            <w:hideMark/>
          </w:tcPr>
          <w:p w:rsidR="007D0CA2" w:rsidRPr="00280388" w:rsidP="007D0CA2" w14:paraId="2299E8C0" w14:textId="77777777">
            <w:pPr>
              <w:widowControl/>
              <w:suppressAutoHyphens/>
              <w:spacing w:before="60" w:after="60"/>
              <w:rPr>
                <w:szCs w:val="24"/>
              </w:rPr>
            </w:pPr>
          </w:p>
        </w:tc>
      </w:tr>
      <w:tr w14:paraId="2A948327" w14:textId="77777777" w:rsidTr="00E7691E">
        <w:tblPrEx>
          <w:tblW w:w="5000" w:type="pct"/>
          <w:tblLayout w:type="fixed"/>
          <w:tblLook w:val="04A0"/>
        </w:tblPrEx>
        <w:tc>
          <w:tcPr>
            <w:tcW w:w="827" w:type="pct"/>
            <w:hideMark/>
          </w:tcPr>
          <w:p w:rsidR="007D0CA2" w:rsidRPr="00280388" w:rsidP="007D0CA2" w14:paraId="044FBED7" w14:textId="77777777">
            <w:pPr>
              <w:widowControl/>
              <w:suppressAutoHyphens/>
              <w:spacing w:before="60" w:after="60"/>
              <w:rPr>
                <w:szCs w:val="24"/>
              </w:rPr>
            </w:pPr>
            <w:r w:rsidRPr="00280388">
              <w:rPr>
                <w:szCs w:val="24"/>
              </w:rPr>
              <w:t>0403 90 91</w:t>
            </w:r>
          </w:p>
        </w:tc>
        <w:tc>
          <w:tcPr>
            <w:tcW w:w="4173" w:type="pct"/>
            <w:vMerge/>
            <w:hideMark/>
          </w:tcPr>
          <w:p w:rsidR="007D0CA2" w:rsidRPr="00280388" w:rsidP="007D0CA2" w14:paraId="0258FAA7" w14:textId="77777777">
            <w:pPr>
              <w:widowControl/>
              <w:suppressAutoHyphens/>
              <w:spacing w:before="60" w:after="60"/>
              <w:rPr>
                <w:szCs w:val="24"/>
              </w:rPr>
            </w:pPr>
          </w:p>
        </w:tc>
      </w:tr>
      <w:tr w14:paraId="6EBCC049" w14:textId="77777777" w:rsidTr="00E7691E">
        <w:tblPrEx>
          <w:tblW w:w="5000" w:type="pct"/>
          <w:tblLayout w:type="fixed"/>
          <w:tblLook w:val="04A0"/>
        </w:tblPrEx>
        <w:tc>
          <w:tcPr>
            <w:tcW w:w="827" w:type="pct"/>
            <w:hideMark/>
          </w:tcPr>
          <w:p w:rsidR="007D0CA2" w:rsidRPr="00280388" w:rsidP="007D0CA2" w14:paraId="1E7848A3" w14:textId="77777777">
            <w:pPr>
              <w:widowControl/>
              <w:suppressAutoHyphens/>
              <w:spacing w:before="60" w:after="60"/>
              <w:rPr>
                <w:szCs w:val="24"/>
              </w:rPr>
            </w:pPr>
            <w:r w:rsidRPr="00280388">
              <w:rPr>
                <w:szCs w:val="24"/>
              </w:rPr>
              <w:t>0403 90 93</w:t>
            </w:r>
          </w:p>
        </w:tc>
        <w:tc>
          <w:tcPr>
            <w:tcW w:w="4173" w:type="pct"/>
            <w:vMerge/>
            <w:hideMark/>
          </w:tcPr>
          <w:p w:rsidR="007D0CA2" w:rsidRPr="00280388" w:rsidP="007D0CA2" w14:paraId="07875B0D" w14:textId="77777777">
            <w:pPr>
              <w:widowControl/>
              <w:suppressAutoHyphens/>
              <w:spacing w:before="60" w:after="60"/>
              <w:rPr>
                <w:szCs w:val="24"/>
              </w:rPr>
            </w:pPr>
          </w:p>
        </w:tc>
      </w:tr>
      <w:tr w14:paraId="1299BB5A" w14:textId="77777777" w:rsidTr="00E7691E">
        <w:tblPrEx>
          <w:tblW w:w="5000" w:type="pct"/>
          <w:tblLayout w:type="fixed"/>
          <w:tblLook w:val="04A0"/>
        </w:tblPrEx>
        <w:tc>
          <w:tcPr>
            <w:tcW w:w="827" w:type="pct"/>
            <w:hideMark/>
          </w:tcPr>
          <w:p w:rsidR="007D0CA2" w:rsidRPr="00280388" w:rsidP="007D0CA2" w14:paraId="5A29A40F" w14:textId="77777777">
            <w:pPr>
              <w:widowControl/>
              <w:suppressAutoHyphens/>
              <w:spacing w:before="60" w:after="60"/>
              <w:rPr>
                <w:szCs w:val="24"/>
              </w:rPr>
            </w:pPr>
            <w:r w:rsidRPr="00280388">
              <w:rPr>
                <w:szCs w:val="24"/>
              </w:rPr>
              <w:t>0403 90 99</w:t>
            </w:r>
          </w:p>
        </w:tc>
        <w:tc>
          <w:tcPr>
            <w:tcW w:w="4173" w:type="pct"/>
            <w:vMerge/>
            <w:hideMark/>
          </w:tcPr>
          <w:p w:rsidR="007D0CA2" w:rsidRPr="00280388" w:rsidP="007D0CA2" w14:paraId="0A87B0E3" w14:textId="77777777">
            <w:pPr>
              <w:widowControl/>
              <w:suppressAutoHyphens/>
              <w:spacing w:before="60" w:after="60"/>
              <w:rPr>
                <w:szCs w:val="24"/>
              </w:rPr>
            </w:pPr>
          </w:p>
        </w:tc>
      </w:tr>
      <w:tr w14:paraId="4C39EFD3" w14:textId="77777777" w:rsidTr="00E7691E">
        <w:tblPrEx>
          <w:tblW w:w="5000" w:type="pct"/>
          <w:tblLayout w:type="fixed"/>
          <w:tblLook w:val="04A0"/>
        </w:tblPrEx>
        <w:tc>
          <w:tcPr>
            <w:tcW w:w="827" w:type="pct"/>
            <w:hideMark/>
          </w:tcPr>
          <w:p w:rsidR="007D0CA2" w:rsidRPr="00280388" w:rsidP="007D0CA2" w14:paraId="2EB518BB" w14:textId="77777777">
            <w:pPr>
              <w:widowControl/>
              <w:suppressAutoHyphens/>
              <w:spacing w:before="60" w:after="60"/>
              <w:rPr>
                <w:szCs w:val="24"/>
              </w:rPr>
            </w:pPr>
            <w:r w:rsidRPr="00280388">
              <w:rPr>
                <w:szCs w:val="24"/>
              </w:rPr>
              <w:t>0405 20 10</w:t>
            </w:r>
          </w:p>
        </w:tc>
        <w:tc>
          <w:tcPr>
            <w:tcW w:w="4173" w:type="pct"/>
            <w:vMerge w:val="restart"/>
            <w:hideMark/>
          </w:tcPr>
          <w:p w:rsidR="007D0CA2" w:rsidRPr="00280388" w:rsidP="007D0CA2" w14:paraId="748277C6" w14:textId="77777777">
            <w:pPr>
              <w:widowControl/>
              <w:suppressAutoHyphens/>
              <w:spacing w:before="60" w:after="60"/>
              <w:rPr>
                <w:szCs w:val="24"/>
              </w:rPr>
            </w:pPr>
            <w:r w:rsidRPr="00280388">
              <w:rPr>
                <w:szCs w:val="24"/>
              </w:rPr>
              <w:t>Dairy spreads, of a fat content, by weight, of 39 % or more but not exceeding 75 %</w:t>
            </w:r>
          </w:p>
        </w:tc>
      </w:tr>
      <w:tr w14:paraId="15C210AE" w14:textId="77777777" w:rsidTr="00E7691E">
        <w:tblPrEx>
          <w:tblW w:w="5000" w:type="pct"/>
          <w:tblLayout w:type="fixed"/>
          <w:tblLook w:val="04A0"/>
        </w:tblPrEx>
        <w:tc>
          <w:tcPr>
            <w:tcW w:w="827" w:type="pct"/>
            <w:hideMark/>
          </w:tcPr>
          <w:p w:rsidR="007D0CA2" w:rsidRPr="00280388" w:rsidP="007D0CA2" w14:paraId="65B24618" w14:textId="77777777">
            <w:pPr>
              <w:widowControl/>
              <w:suppressAutoHyphens/>
              <w:spacing w:before="60" w:after="60"/>
              <w:rPr>
                <w:szCs w:val="24"/>
              </w:rPr>
            </w:pPr>
            <w:r w:rsidRPr="00280388">
              <w:rPr>
                <w:szCs w:val="24"/>
              </w:rPr>
              <w:t>0405 20 30</w:t>
            </w:r>
          </w:p>
        </w:tc>
        <w:tc>
          <w:tcPr>
            <w:tcW w:w="4173" w:type="pct"/>
            <w:vMerge/>
            <w:hideMark/>
          </w:tcPr>
          <w:p w:rsidR="007D0CA2" w:rsidRPr="00280388" w:rsidP="007D0CA2" w14:paraId="0337FBC3" w14:textId="77777777">
            <w:pPr>
              <w:widowControl/>
              <w:suppressAutoHyphens/>
              <w:spacing w:before="60" w:after="60"/>
              <w:rPr>
                <w:szCs w:val="24"/>
              </w:rPr>
            </w:pPr>
          </w:p>
        </w:tc>
      </w:tr>
      <w:tr w14:paraId="7BF7CC86" w14:textId="77777777" w:rsidTr="00E7691E">
        <w:tblPrEx>
          <w:tblW w:w="5000" w:type="pct"/>
          <w:tblLayout w:type="fixed"/>
          <w:tblLook w:val="04A0"/>
        </w:tblPrEx>
        <w:tc>
          <w:tcPr>
            <w:tcW w:w="827" w:type="pct"/>
            <w:hideMark/>
          </w:tcPr>
          <w:p w:rsidR="007D0CA2" w:rsidRPr="00280388" w:rsidP="007D0CA2" w14:paraId="51069677" w14:textId="77777777">
            <w:pPr>
              <w:pageBreakBefore/>
              <w:widowControl/>
              <w:suppressAutoHyphens/>
              <w:spacing w:before="60" w:after="60"/>
              <w:rPr>
                <w:szCs w:val="24"/>
              </w:rPr>
            </w:pPr>
            <w:r w:rsidRPr="00280388">
              <w:rPr>
                <w:szCs w:val="24"/>
              </w:rPr>
              <w:t>0407 19 90</w:t>
            </w:r>
          </w:p>
          <w:p w:rsidR="007D0CA2" w:rsidRPr="00280388" w:rsidP="007D0CA2" w14:paraId="04C72701" w14:textId="77777777">
            <w:pPr>
              <w:widowControl/>
              <w:suppressAutoHyphens/>
              <w:spacing w:before="60" w:after="60"/>
              <w:rPr>
                <w:szCs w:val="24"/>
              </w:rPr>
            </w:pPr>
            <w:r w:rsidRPr="00280388">
              <w:rPr>
                <w:szCs w:val="24"/>
              </w:rPr>
              <w:t>0407 29 90</w:t>
            </w:r>
          </w:p>
          <w:p w:rsidR="007D0CA2" w:rsidRPr="00280388" w:rsidP="007D0CA2" w14:paraId="673007AF" w14:textId="77777777">
            <w:pPr>
              <w:widowControl/>
              <w:suppressAutoHyphens/>
              <w:spacing w:before="60" w:after="60"/>
              <w:rPr>
                <w:szCs w:val="24"/>
              </w:rPr>
            </w:pPr>
            <w:r w:rsidRPr="00280388">
              <w:rPr>
                <w:szCs w:val="24"/>
              </w:rPr>
              <w:t>0407 90 90</w:t>
            </w:r>
          </w:p>
        </w:tc>
        <w:tc>
          <w:tcPr>
            <w:tcW w:w="4173" w:type="pct"/>
            <w:hideMark/>
          </w:tcPr>
          <w:p w:rsidR="007D0CA2" w:rsidRPr="00280388" w:rsidP="007D0CA2" w14:paraId="38A3B8DD" w14:textId="77777777">
            <w:pPr>
              <w:widowControl/>
              <w:suppressAutoHyphens/>
              <w:spacing w:before="60" w:after="60"/>
              <w:rPr>
                <w:szCs w:val="24"/>
              </w:rPr>
            </w:pPr>
            <w:r w:rsidRPr="00280388">
              <w:rPr>
                <w:szCs w:val="24"/>
              </w:rPr>
              <w:t>Birds' eggs, in shell, fresh, preserved or cooked, other than of poultry</w:t>
            </w:r>
          </w:p>
        </w:tc>
      </w:tr>
      <w:tr w14:paraId="48B4024F" w14:textId="77777777" w:rsidTr="00E7691E">
        <w:tblPrEx>
          <w:tblW w:w="5000" w:type="pct"/>
          <w:tblLayout w:type="fixed"/>
          <w:tblLook w:val="04A0"/>
        </w:tblPrEx>
        <w:tc>
          <w:tcPr>
            <w:tcW w:w="827" w:type="pct"/>
            <w:hideMark/>
          </w:tcPr>
          <w:p w:rsidR="007D0CA2" w:rsidRPr="00280388" w:rsidP="007D0CA2" w14:paraId="6C6E3381" w14:textId="77777777">
            <w:pPr>
              <w:widowControl/>
              <w:suppressAutoHyphens/>
              <w:spacing w:before="60" w:after="60"/>
              <w:rPr>
                <w:szCs w:val="24"/>
              </w:rPr>
            </w:pPr>
            <w:r w:rsidRPr="00280388">
              <w:rPr>
                <w:szCs w:val="24"/>
              </w:rPr>
              <w:t>0409 00 00</w:t>
            </w:r>
          </w:p>
        </w:tc>
        <w:tc>
          <w:tcPr>
            <w:tcW w:w="4173" w:type="pct"/>
            <w:hideMark/>
          </w:tcPr>
          <w:p w:rsidR="007D0CA2" w:rsidRPr="00280388" w:rsidP="007D0CA2" w14:paraId="5ABABB65" w14:textId="77777777">
            <w:pPr>
              <w:widowControl/>
              <w:suppressAutoHyphens/>
              <w:spacing w:before="60" w:after="60"/>
              <w:rPr>
                <w:szCs w:val="24"/>
              </w:rPr>
            </w:pPr>
            <w:r w:rsidRPr="00280388">
              <w:rPr>
                <w:szCs w:val="24"/>
              </w:rPr>
              <w:t>Natural honey</w:t>
            </w:r>
          </w:p>
        </w:tc>
      </w:tr>
      <w:tr w14:paraId="5B0FB77B" w14:textId="77777777" w:rsidTr="00E7691E">
        <w:tblPrEx>
          <w:tblW w:w="5000" w:type="pct"/>
          <w:tblLayout w:type="fixed"/>
          <w:tblLook w:val="04A0"/>
        </w:tblPrEx>
        <w:tc>
          <w:tcPr>
            <w:tcW w:w="827" w:type="pct"/>
            <w:hideMark/>
          </w:tcPr>
          <w:p w:rsidR="007D0CA2" w:rsidRPr="00280388" w:rsidP="007D0CA2" w14:paraId="3CC96AC3" w14:textId="77777777">
            <w:pPr>
              <w:widowControl/>
              <w:suppressAutoHyphens/>
              <w:spacing w:before="60" w:after="60"/>
            </w:pPr>
            <w:r w:rsidRPr="00280388">
              <w:t>0410 10 10</w:t>
            </w:r>
          </w:p>
          <w:p w:rsidR="007D0CA2" w:rsidRPr="00280388" w:rsidP="007D0CA2" w14:paraId="1611A16B" w14:textId="77777777">
            <w:pPr>
              <w:widowControl/>
              <w:suppressAutoHyphens/>
              <w:spacing w:before="60" w:after="60"/>
            </w:pPr>
            <w:r w:rsidRPr="00280388">
              <w:t>0410 10 91</w:t>
            </w:r>
          </w:p>
          <w:p w:rsidR="007D0CA2" w:rsidRPr="00280388" w:rsidP="007D0CA2" w14:paraId="3D6A52E6" w14:textId="77777777">
            <w:pPr>
              <w:widowControl/>
              <w:suppressAutoHyphens/>
              <w:spacing w:before="60" w:after="60"/>
            </w:pPr>
            <w:r w:rsidRPr="00280388">
              <w:t>0410 10 99</w:t>
            </w:r>
          </w:p>
          <w:p w:rsidR="007D0CA2" w:rsidRPr="00280388" w:rsidP="007D0CA2" w14:paraId="32FB10E8" w14:textId="77777777">
            <w:pPr>
              <w:widowControl/>
              <w:suppressAutoHyphens/>
              <w:spacing w:before="60" w:after="60"/>
            </w:pPr>
            <w:r w:rsidRPr="00280388">
              <w:t>0410 90 00</w:t>
            </w:r>
          </w:p>
        </w:tc>
        <w:tc>
          <w:tcPr>
            <w:tcW w:w="4173" w:type="pct"/>
            <w:hideMark/>
          </w:tcPr>
          <w:p w:rsidR="007D0CA2" w:rsidRPr="00280388" w:rsidP="007D0CA2" w14:paraId="64C45578" w14:textId="77777777">
            <w:pPr>
              <w:widowControl/>
              <w:suppressAutoHyphens/>
              <w:spacing w:before="60" w:after="60"/>
              <w:rPr>
                <w:szCs w:val="24"/>
              </w:rPr>
            </w:pPr>
            <w:r w:rsidRPr="00280388">
              <w:rPr>
                <w:szCs w:val="24"/>
              </w:rPr>
              <w:t>Edible products of animal origin, not elsewhere specified or included</w:t>
            </w:r>
          </w:p>
        </w:tc>
      </w:tr>
      <w:tr w14:paraId="23ABE69C" w14:textId="77777777" w:rsidTr="00E7691E">
        <w:tblPrEx>
          <w:tblW w:w="5000" w:type="pct"/>
          <w:tblLayout w:type="fixed"/>
          <w:tblLook w:val="04A0"/>
        </w:tblPrEx>
        <w:tc>
          <w:tcPr>
            <w:tcW w:w="827" w:type="pct"/>
            <w:hideMark/>
          </w:tcPr>
          <w:p w:rsidR="007D0CA2" w:rsidRPr="00280388" w:rsidP="007D0CA2" w14:paraId="04FED030" w14:textId="77777777">
            <w:pPr>
              <w:widowControl/>
              <w:suppressAutoHyphens/>
              <w:spacing w:before="60" w:after="60"/>
              <w:rPr>
                <w:szCs w:val="24"/>
              </w:rPr>
            </w:pPr>
            <w:r w:rsidRPr="00280388">
              <w:rPr>
                <w:szCs w:val="24"/>
              </w:rPr>
              <w:t>0511 99 39</w:t>
            </w:r>
          </w:p>
        </w:tc>
        <w:tc>
          <w:tcPr>
            <w:tcW w:w="4173" w:type="pct"/>
            <w:hideMark/>
          </w:tcPr>
          <w:p w:rsidR="007D0CA2" w:rsidRPr="00280388" w:rsidP="007D0CA2" w14:paraId="3E85877F" w14:textId="77777777">
            <w:pPr>
              <w:widowControl/>
              <w:suppressAutoHyphens/>
              <w:spacing w:before="60" w:after="60"/>
              <w:rPr>
                <w:szCs w:val="24"/>
              </w:rPr>
            </w:pPr>
            <w:r w:rsidRPr="00280388">
              <w:rPr>
                <w:szCs w:val="24"/>
              </w:rPr>
              <w:t>Natural sponges of animal origin, other than raw</w:t>
            </w:r>
          </w:p>
        </w:tc>
      </w:tr>
      <w:tr w14:paraId="44E1DA6F" w14:textId="77777777" w:rsidTr="00E7691E">
        <w:tblPrEx>
          <w:tblW w:w="5000" w:type="pct"/>
          <w:tblLayout w:type="fixed"/>
          <w:tblLook w:val="04A0"/>
        </w:tblPrEx>
        <w:tc>
          <w:tcPr>
            <w:tcW w:w="827" w:type="pct"/>
            <w:hideMark/>
          </w:tcPr>
          <w:p w:rsidR="007D0CA2" w:rsidRPr="00280388" w:rsidP="007D0CA2" w14:paraId="14BAAF7D" w14:textId="77777777">
            <w:pPr>
              <w:widowControl/>
              <w:suppressAutoHyphens/>
              <w:spacing w:before="60" w:after="60"/>
              <w:rPr>
                <w:szCs w:val="24"/>
              </w:rPr>
            </w:pPr>
            <w:r w:rsidRPr="00280388">
              <w:t>Chapter 3</w:t>
            </w:r>
          </w:p>
        </w:tc>
        <w:tc>
          <w:tcPr>
            <w:tcW w:w="4173" w:type="pct"/>
            <w:hideMark/>
          </w:tcPr>
          <w:p w:rsidR="007D0CA2" w:rsidRPr="00280388" w:rsidP="007D0CA2" w14:paraId="58EB0675" w14:textId="77777777">
            <w:pPr>
              <w:widowControl/>
              <w:suppressAutoHyphens/>
              <w:spacing w:before="60" w:after="60"/>
            </w:pPr>
            <w:r w:rsidRPr="00280388">
              <w:t>Fish and crustaceans, molluscs and other aquatic invertebrates</w:t>
            </w:r>
          </w:p>
          <w:p w:rsidR="007D0CA2" w:rsidRPr="00280388" w:rsidP="007D0CA2" w14:paraId="4B638B3F" w14:textId="77777777">
            <w:pPr>
              <w:widowControl/>
              <w:suppressAutoHyphens/>
              <w:spacing w:before="60" w:after="60"/>
            </w:pPr>
          </w:p>
        </w:tc>
      </w:tr>
      <w:tr w14:paraId="6FF75972" w14:textId="77777777" w:rsidTr="00E7691E">
        <w:tblPrEx>
          <w:tblW w:w="5000" w:type="pct"/>
          <w:tblLayout w:type="fixed"/>
          <w:tblLook w:val="04A0"/>
        </w:tblPrEx>
        <w:tc>
          <w:tcPr>
            <w:tcW w:w="827" w:type="pct"/>
            <w:hideMark/>
          </w:tcPr>
          <w:p w:rsidR="007D0CA2" w:rsidRPr="00280388" w:rsidP="007D0CA2" w14:paraId="2785B968" w14:textId="77777777">
            <w:pPr>
              <w:widowControl/>
              <w:suppressAutoHyphens/>
              <w:spacing w:before="60" w:after="60"/>
              <w:rPr>
                <w:szCs w:val="24"/>
              </w:rPr>
            </w:pPr>
            <w:r w:rsidRPr="00280388">
              <w:rPr>
                <w:szCs w:val="24"/>
              </w:rPr>
              <w:t>Chapter 6</w:t>
            </w:r>
          </w:p>
        </w:tc>
        <w:tc>
          <w:tcPr>
            <w:tcW w:w="4173" w:type="pct"/>
            <w:hideMark/>
          </w:tcPr>
          <w:p w:rsidR="007D0CA2" w:rsidRPr="00280388" w:rsidP="007D0CA2" w14:paraId="50267F88" w14:textId="77777777">
            <w:pPr>
              <w:widowControl/>
              <w:suppressAutoHyphens/>
              <w:spacing w:before="60" w:after="60"/>
              <w:rPr>
                <w:szCs w:val="24"/>
              </w:rPr>
            </w:pPr>
            <w:r w:rsidRPr="00280388">
              <w:rPr>
                <w:szCs w:val="24"/>
              </w:rPr>
              <w:t>Live trees and other plants; bulbs, roots and the like; cut flowers and ornamental foliage</w:t>
            </w:r>
          </w:p>
        </w:tc>
      </w:tr>
      <w:tr w14:paraId="1681FDAC" w14:textId="77777777" w:rsidTr="00E7691E">
        <w:tblPrEx>
          <w:tblW w:w="5000" w:type="pct"/>
          <w:tblLayout w:type="fixed"/>
          <w:tblLook w:val="04A0"/>
        </w:tblPrEx>
        <w:tc>
          <w:tcPr>
            <w:tcW w:w="827" w:type="pct"/>
            <w:hideMark/>
          </w:tcPr>
          <w:p w:rsidR="007D0CA2" w:rsidRPr="00280388" w:rsidP="007D0CA2" w14:paraId="7F2F70D5" w14:textId="77777777">
            <w:pPr>
              <w:widowControl/>
              <w:suppressAutoHyphens/>
              <w:spacing w:before="60" w:after="60"/>
              <w:rPr>
                <w:szCs w:val="24"/>
              </w:rPr>
            </w:pPr>
            <w:r w:rsidRPr="00280388">
              <w:rPr>
                <w:szCs w:val="24"/>
              </w:rPr>
              <w:t>0701</w:t>
            </w:r>
          </w:p>
        </w:tc>
        <w:tc>
          <w:tcPr>
            <w:tcW w:w="4173" w:type="pct"/>
            <w:hideMark/>
          </w:tcPr>
          <w:p w:rsidR="007D0CA2" w:rsidRPr="00280388" w:rsidP="007D0CA2" w14:paraId="5A08967C" w14:textId="77777777">
            <w:pPr>
              <w:widowControl/>
              <w:suppressAutoHyphens/>
              <w:spacing w:before="60" w:after="60"/>
              <w:rPr>
                <w:szCs w:val="24"/>
              </w:rPr>
            </w:pPr>
            <w:r w:rsidRPr="00280388">
              <w:rPr>
                <w:szCs w:val="24"/>
              </w:rPr>
              <w:t>Potatoes, fresh or chilled</w:t>
            </w:r>
          </w:p>
        </w:tc>
      </w:tr>
      <w:tr w14:paraId="0DA76175" w14:textId="77777777" w:rsidTr="00E7691E">
        <w:tblPrEx>
          <w:tblW w:w="5000" w:type="pct"/>
          <w:tblLayout w:type="fixed"/>
          <w:tblLook w:val="04A0"/>
        </w:tblPrEx>
        <w:tc>
          <w:tcPr>
            <w:tcW w:w="827" w:type="pct"/>
          </w:tcPr>
          <w:p w:rsidR="007D0CA2" w:rsidRPr="00280388" w:rsidP="007D0CA2" w14:paraId="13ED752C" w14:textId="77777777">
            <w:pPr>
              <w:widowControl/>
              <w:suppressAutoHyphens/>
              <w:spacing w:before="60" w:after="60"/>
              <w:rPr>
                <w:szCs w:val="24"/>
              </w:rPr>
            </w:pPr>
            <w:r w:rsidRPr="00280388">
              <w:rPr>
                <w:szCs w:val="24"/>
              </w:rPr>
              <w:t>0702</w:t>
            </w:r>
          </w:p>
        </w:tc>
        <w:tc>
          <w:tcPr>
            <w:tcW w:w="4173" w:type="pct"/>
          </w:tcPr>
          <w:p w:rsidR="007D0CA2" w:rsidRPr="00280388" w:rsidP="007D0CA2" w14:paraId="17B4C99E" w14:textId="77777777">
            <w:pPr>
              <w:widowControl/>
              <w:suppressAutoHyphens/>
              <w:spacing w:before="60" w:after="60"/>
              <w:rPr>
                <w:szCs w:val="24"/>
              </w:rPr>
            </w:pPr>
            <w:r w:rsidRPr="00280388">
              <w:rPr>
                <w:szCs w:val="24"/>
              </w:rPr>
              <w:t>Tomatoes, fresh or chilled</w:t>
            </w:r>
          </w:p>
        </w:tc>
      </w:tr>
      <w:tr w14:paraId="1712BD04" w14:textId="77777777" w:rsidTr="00E7691E">
        <w:tblPrEx>
          <w:tblW w:w="5000" w:type="pct"/>
          <w:tblLayout w:type="fixed"/>
          <w:tblLook w:val="04A0"/>
        </w:tblPrEx>
        <w:tc>
          <w:tcPr>
            <w:tcW w:w="827" w:type="pct"/>
            <w:hideMark/>
          </w:tcPr>
          <w:p w:rsidR="007D0CA2" w:rsidRPr="00280388" w:rsidP="007D0CA2" w14:paraId="69527BAD" w14:textId="77777777">
            <w:pPr>
              <w:widowControl/>
              <w:suppressAutoHyphens/>
              <w:spacing w:before="60" w:after="60"/>
              <w:rPr>
                <w:szCs w:val="24"/>
              </w:rPr>
            </w:pPr>
            <w:r w:rsidRPr="00280388">
              <w:rPr>
                <w:szCs w:val="24"/>
              </w:rPr>
              <w:t>0703 10</w:t>
            </w:r>
          </w:p>
        </w:tc>
        <w:tc>
          <w:tcPr>
            <w:tcW w:w="4173" w:type="pct"/>
            <w:hideMark/>
          </w:tcPr>
          <w:p w:rsidR="007D0CA2" w:rsidRPr="00280388" w:rsidP="007D0CA2" w14:paraId="1C5F8234" w14:textId="77777777">
            <w:pPr>
              <w:widowControl/>
              <w:suppressAutoHyphens/>
              <w:spacing w:before="60" w:after="60"/>
              <w:rPr>
                <w:szCs w:val="24"/>
              </w:rPr>
            </w:pPr>
            <w:r w:rsidRPr="00280388">
              <w:rPr>
                <w:szCs w:val="24"/>
              </w:rPr>
              <w:t>Onions and shallots, fresh or chilled</w:t>
            </w:r>
          </w:p>
        </w:tc>
      </w:tr>
      <w:tr w14:paraId="1389B203" w14:textId="77777777" w:rsidTr="00E7691E">
        <w:tblPrEx>
          <w:tblW w:w="5000" w:type="pct"/>
          <w:tblLayout w:type="fixed"/>
          <w:tblLook w:val="04A0"/>
        </w:tblPrEx>
        <w:tc>
          <w:tcPr>
            <w:tcW w:w="827" w:type="pct"/>
            <w:hideMark/>
          </w:tcPr>
          <w:p w:rsidR="007D0CA2" w:rsidRPr="00280388" w:rsidP="007D0CA2" w14:paraId="44E9F7CD" w14:textId="77777777">
            <w:pPr>
              <w:widowControl/>
              <w:suppressAutoHyphens/>
              <w:spacing w:before="60" w:after="60"/>
              <w:rPr>
                <w:szCs w:val="24"/>
              </w:rPr>
            </w:pPr>
            <w:r w:rsidRPr="00280388">
              <w:rPr>
                <w:szCs w:val="24"/>
              </w:rPr>
              <w:t>0703 90 00</w:t>
            </w:r>
          </w:p>
        </w:tc>
        <w:tc>
          <w:tcPr>
            <w:tcW w:w="4173" w:type="pct"/>
            <w:hideMark/>
          </w:tcPr>
          <w:p w:rsidR="007D0CA2" w:rsidRPr="00280388" w:rsidP="007D0CA2" w14:paraId="5ED459E6" w14:textId="77777777">
            <w:pPr>
              <w:widowControl/>
              <w:suppressAutoHyphens/>
              <w:spacing w:before="60" w:after="60"/>
              <w:rPr>
                <w:szCs w:val="24"/>
              </w:rPr>
            </w:pPr>
            <w:r w:rsidRPr="00280388">
              <w:rPr>
                <w:szCs w:val="24"/>
              </w:rPr>
              <w:t>Leeks and other alliaceous vegetables, fresh or chilled</w:t>
            </w:r>
          </w:p>
        </w:tc>
      </w:tr>
      <w:tr w14:paraId="224FF301" w14:textId="77777777" w:rsidTr="00E7691E">
        <w:tblPrEx>
          <w:tblW w:w="5000" w:type="pct"/>
          <w:tblLayout w:type="fixed"/>
          <w:tblLook w:val="04A0"/>
        </w:tblPrEx>
        <w:tc>
          <w:tcPr>
            <w:tcW w:w="827" w:type="pct"/>
            <w:hideMark/>
          </w:tcPr>
          <w:p w:rsidR="007D0CA2" w:rsidRPr="00280388" w:rsidP="007D0CA2" w14:paraId="247ECE52" w14:textId="77777777">
            <w:pPr>
              <w:pageBreakBefore/>
              <w:widowControl/>
              <w:suppressAutoHyphens/>
              <w:spacing w:before="60" w:after="60"/>
              <w:rPr>
                <w:szCs w:val="24"/>
              </w:rPr>
            </w:pPr>
            <w:r w:rsidRPr="00280388">
              <w:rPr>
                <w:szCs w:val="24"/>
              </w:rPr>
              <w:t>0704</w:t>
            </w:r>
          </w:p>
        </w:tc>
        <w:tc>
          <w:tcPr>
            <w:tcW w:w="4173" w:type="pct"/>
            <w:hideMark/>
          </w:tcPr>
          <w:p w:rsidR="007D0CA2" w:rsidRPr="00280388" w:rsidP="007D0CA2" w14:paraId="2FBDE03B" w14:textId="77777777">
            <w:pPr>
              <w:widowControl/>
              <w:suppressAutoHyphens/>
              <w:spacing w:before="60" w:after="60"/>
              <w:rPr>
                <w:szCs w:val="24"/>
              </w:rPr>
            </w:pPr>
            <w:r w:rsidRPr="00280388">
              <w:rPr>
                <w:szCs w:val="24"/>
              </w:rPr>
              <w:t>Cabbages, cauliflowers, kohlrabi, kale and similar edible brassicas, fresh or chilled</w:t>
            </w:r>
          </w:p>
        </w:tc>
      </w:tr>
      <w:tr w14:paraId="5F7FB01F" w14:textId="77777777" w:rsidTr="00E7691E">
        <w:tblPrEx>
          <w:tblW w:w="5000" w:type="pct"/>
          <w:tblLayout w:type="fixed"/>
          <w:tblLook w:val="04A0"/>
        </w:tblPrEx>
        <w:tc>
          <w:tcPr>
            <w:tcW w:w="827" w:type="pct"/>
            <w:hideMark/>
          </w:tcPr>
          <w:p w:rsidR="007D0CA2" w:rsidRPr="00280388" w:rsidP="007D0CA2" w14:paraId="702A3059" w14:textId="77777777">
            <w:pPr>
              <w:widowControl/>
              <w:suppressAutoHyphens/>
              <w:spacing w:before="60" w:after="60"/>
              <w:rPr>
                <w:szCs w:val="24"/>
              </w:rPr>
            </w:pPr>
            <w:r w:rsidRPr="00280388">
              <w:rPr>
                <w:szCs w:val="24"/>
              </w:rPr>
              <w:t>0705</w:t>
            </w:r>
          </w:p>
        </w:tc>
        <w:tc>
          <w:tcPr>
            <w:tcW w:w="4173" w:type="pct"/>
            <w:hideMark/>
          </w:tcPr>
          <w:p w:rsidR="007D0CA2" w:rsidRPr="00280388" w:rsidP="007D0CA2" w14:paraId="1D8DAF02" w14:textId="77777777">
            <w:pPr>
              <w:widowControl/>
              <w:suppressAutoHyphens/>
              <w:spacing w:before="60" w:after="60"/>
              <w:rPr>
                <w:szCs w:val="24"/>
              </w:rPr>
            </w:pPr>
            <w:r w:rsidRPr="00280388">
              <w:rPr>
                <w:szCs w:val="24"/>
              </w:rPr>
              <w:t>Lettuce (</w:t>
            </w:r>
            <w:r w:rsidRPr="00280388">
              <w:rPr>
                <w:i/>
                <w:iCs/>
                <w:szCs w:val="24"/>
              </w:rPr>
              <w:t>Lactuca sativa</w:t>
            </w:r>
            <w:r w:rsidRPr="00280388">
              <w:rPr>
                <w:szCs w:val="24"/>
              </w:rPr>
              <w:t>) and chicory (</w:t>
            </w:r>
            <w:r w:rsidRPr="00280388">
              <w:rPr>
                <w:i/>
                <w:iCs/>
                <w:szCs w:val="24"/>
              </w:rPr>
              <w:t>Cichorium</w:t>
            </w:r>
            <w:r w:rsidRPr="00280388">
              <w:rPr>
                <w:szCs w:val="24"/>
              </w:rPr>
              <w:t> spp.), fresh or chilled</w:t>
            </w:r>
          </w:p>
        </w:tc>
      </w:tr>
      <w:tr w14:paraId="1B98A9E3" w14:textId="77777777" w:rsidTr="00E7691E">
        <w:tblPrEx>
          <w:tblW w:w="5000" w:type="pct"/>
          <w:tblLayout w:type="fixed"/>
          <w:tblLook w:val="04A0"/>
        </w:tblPrEx>
        <w:tc>
          <w:tcPr>
            <w:tcW w:w="827" w:type="pct"/>
            <w:hideMark/>
          </w:tcPr>
          <w:p w:rsidR="007D0CA2" w:rsidRPr="00280388" w:rsidP="007D0CA2" w14:paraId="409491A5" w14:textId="77777777">
            <w:pPr>
              <w:widowControl/>
              <w:suppressAutoHyphens/>
              <w:spacing w:before="60" w:after="60"/>
              <w:rPr>
                <w:szCs w:val="24"/>
              </w:rPr>
            </w:pPr>
            <w:r w:rsidRPr="00280388">
              <w:rPr>
                <w:szCs w:val="24"/>
              </w:rPr>
              <w:t>0706</w:t>
            </w:r>
          </w:p>
        </w:tc>
        <w:tc>
          <w:tcPr>
            <w:tcW w:w="4173" w:type="pct"/>
            <w:hideMark/>
          </w:tcPr>
          <w:p w:rsidR="007D0CA2" w:rsidRPr="00280388" w:rsidP="007D0CA2" w14:paraId="1EA42E80" w14:textId="77777777">
            <w:pPr>
              <w:widowControl/>
              <w:suppressAutoHyphens/>
              <w:spacing w:before="60" w:after="60"/>
              <w:rPr>
                <w:szCs w:val="24"/>
              </w:rPr>
            </w:pPr>
            <w:r w:rsidRPr="00280388">
              <w:rPr>
                <w:szCs w:val="24"/>
              </w:rPr>
              <w:t>Carrots, turnips, salad beetroot, salsify, celeriac, radishes and similar edible roots, fresh or chilled</w:t>
            </w:r>
          </w:p>
        </w:tc>
      </w:tr>
      <w:tr w14:paraId="263063F2" w14:textId="77777777" w:rsidTr="00E7691E">
        <w:tblPrEx>
          <w:tblW w:w="5000" w:type="pct"/>
          <w:tblLayout w:type="fixed"/>
          <w:tblLook w:val="04A0"/>
        </w:tblPrEx>
        <w:tc>
          <w:tcPr>
            <w:tcW w:w="827" w:type="pct"/>
            <w:hideMark/>
          </w:tcPr>
          <w:p w:rsidR="007D0CA2" w:rsidRPr="00280388" w:rsidP="007D0CA2" w14:paraId="4ABA2495" w14:textId="77777777">
            <w:pPr>
              <w:widowControl/>
              <w:suppressAutoHyphens/>
              <w:spacing w:before="60" w:after="60"/>
              <w:rPr>
                <w:szCs w:val="24"/>
              </w:rPr>
            </w:pPr>
            <w:r w:rsidRPr="00280388">
              <w:rPr>
                <w:szCs w:val="24"/>
              </w:rPr>
              <w:t>0708</w:t>
            </w:r>
          </w:p>
        </w:tc>
        <w:tc>
          <w:tcPr>
            <w:tcW w:w="4173" w:type="pct"/>
            <w:hideMark/>
          </w:tcPr>
          <w:p w:rsidR="007D0CA2" w:rsidRPr="00280388" w:rsidP="007D0CA2" w14:paraId="621A4E08" w14:textId="77777777">
            <w:pPr>
              <w:widowControl/>
              <w:suppressAutoHyphens/>
              <w:spacing w:before="60" w:after="60"/>
              <w:rPr>
                <w:szCs w:val="24"/>
              </w:rPr>
            </w:pPr>
            <w:r w:rsidRPr="00280388">
              <w:rPr>
                <w:szCs w:val="24"/>
              </w:rPr>
              <w:t>Leguminous vegetables, shelled or unshelled, fresh or chilled</w:t>
            </w:r>
          </w:p>
        </w:tc>
      </w:tr>
      <w:tr w14:paraId="6E766493" w14:textId="77777777" w:rsidTr="00E7691E">
        <w:tblPrEx>
          <w:tblW w:w="5000" w:type="pct"/>
          <w:tblLayout w:type="fixed"/>
          <w:tblLook w:val="04A0"/>
        </w:tblPrEx>
        <w:tc>
          <w:tcPr>
            <w:tcW w:w="827" w:type="pct"/>
            <w:hideMark/>
          </w:tcPr>
          <w:p w:rsidR="007D0CA2" w:rsidRPr="00280388" w:rsidP="007D0CA2" w14:paraId="297708FE" w14:textId="77777777">
            <w:pPr>
              <w:widowControl/>
              <w:suppressAutoHyphens/>
              <w:spacing w:before="60" w:after="60"/>
              <w:rPr>
                <w:szCs w:val="24"/>
              </w:rPr>
            </w:pPr>
            <w:r w:rsidRPr="00280388">
              <w:rPr>
                <w:szCs w:val="24"/>
              </w:rPr>
              <w:t>0709 20 00</w:t>
            </w:r>
          </w:p>
        </w:tc>
        <w:tc>
          <w:tcPr>
            <w:tcW w:w="4173" w:type="pct"/>
            <w:hideMark/>
          </w:tcPr>
          <w:p w:rsidR="007D0CA2" w:rsidRPr="00280388" w:rsidP="007D0CA2" w14:paraId="56A0B617" w14:textId="77777777">
            <w:pPr>
              <w:widowControl/>
              <w:suppressAutoHyphens/>
              <w:spacing w:before="60" w:after="60"/>
              <w:rPr>
                <w:szCs w:val="24"/>
              </w:rPr>
            </w:pPr>
            <w:r w:rsidRPr="00280388">
              <w:rPr>
                <w:szCs w:val="24"/>
              </w:rPr>
              <w:t>Asparagus, fresh or chilled</w:t>
            </w:r>
          </w:p>
        </w:tc>
      </w:tr>
      <w:tr w14:paraId="6951BF3D" w14:textId="77777777" w:rsidTr="00E7691E">
        <w:tblPrEx>
          <w:tblW w:w="5000" w:type="pct"/>
          <w:tblLayout w:type="fixed"/>
          <w:tblLook w:val="04A0"/>
        </w:tblPrEx>
        <w:tc>
          <w:tcPr>
            <w:tcW w:w="827" w:type="pct"/>
            <w:hideMark/>
          </w:tcPr>
          <w:p w:rsidR="007D0CA2" w:rsidRPr="00280388" w:rsidP="007D0CA2" w14:paraId="4EFD3B89" w14:textId="77777777">
            <w:pPr>
              <w:widowControl/>
              <w:suppressAutoHyphens/>
              <w:spacing w:before="60" w:after="60"/>
              <w:rPr>
                <w:szCs w:val="24"/>
              </w:rPr>
            </w:pPr>
            <w:r w:rsidRPr="00280388">
              <w:rPr>
                <w:szCs w:val="24"/>
              </w:rPr>
              <w:t>0709 30 00</w:t>
            </w:r>
          </w:p>
        </w:tc>
        <w:tc>
          <w:tcPr>
            <w:tcW w:w="4173" w:type="pct"/>
            <w:hideMark/>
          </w:tcPr>
          <w:p w:rsidR="007D0CA2" w:rsidRPr="00280388" w:rsidP="007D0CA2" w14:paraId="63E1D268" w14:textId="77777777">
            <w:pPr>
              <w:widowControl/>
              <w:suppressAutoHyphens/>
              <w:spacing w:before="60" w:after="60"/>
              <w:rPr>
                <w:szCs w:val="24"/>
              </w:rPr>
            </w:pPr>
            <w:r w:rsidRPr="00280388">
              <w:rPr>
                <w:szCs w:val="24"/>
              </w:rPr>
              <w:t>Aubergines (eggplants), fresh or chilled</w:t>
            </w:r>
          </w:p>
        </w:tc>
      </w:tr>
      <w:tr w14:paraId="273292EB" w14:textId="77777777" w:rsidTr="00E7691E">
        <w:tblPrEx>
          <w:tblW w:w="5000" w:type="pct"/>
          <w:tblLayout w:type="fixed"/>
          <w:tblLook w:val="04A0"/>
        </w:tblPrEx>
        <w:tc>
          <w:tcPr>
            <w:tcW w:w="827" w:type="pct"/>
            <w:hideMark/>
          </w:tcPr>
          <w:p w:rsidR="007D0CA2" w:rsidRPr="00280388" w:rsidP="007D0CA2" w14:paraId="002270BD" w14:textId="77777777">
            <w:pPr>
              <w:widowControl/>
              <w:suppressAutoHyphens/>
              <w:spacing w:before="60" w:after="60"/>
              <w:rPr>
                <w:szCs w:val="24"/>
              </w:rPr>
            </w:pPr>
            <w:r w:rsidRPr="00280388">
              <w:rPr>
                <w:szCs w:val="24"/>
              </w:rPr>
              <w:t>0709 40 00</w:t>
            </w:r>
          </w:p>
        </w:tc>
        <w:tc>
          <w:tcPr>
            <w:tcW w:w="4173" w:type="pct"/>
            <w:hideMark/>
          </w:tcPr>
          <w:p w:rsidR="007D0CA2" w:rsidRPr="00280388" w:rsidP="007D0CA2" w14:paraId="444BB383" w14:textId="77777777">
            <w:pPr>
              <w:widowControl/>
              <w:suppressAutoHyphens/>
              <w:spacing w:before="60" w:after="60"/>
              <w:rPr>
                <w:szCs w:val="24"/>
              </w:rPr>
            </w:pPr>
            <w:r w:rsidRPr="00280388">
              <w:rPr>
                <w:szCs w:val="24"/>
              </w:rPr>
              <w:t>Celery other than celeriac, fresh or chilled</w:t>
            </w:r>
          </w:p>
        </w:tc>
      </w:tr>
      <w:tr w14:paraId="753D9C24" w14:textId="77777777" w:rsidTr="00E7691E">
        <w:tblPrEx>
          <w:tblW w:w="5000" w:type="pct"/>
          <w:tblLayout w:type="fixed"/>
          <w:tblLook w:val="04A0"/>
        </w:tblPrEx>
        <w:tc>
          <w:tcPr>
            <w:tcW w:w="827" w:type="pct"/>
            <w:hideMark/>
          </w:tcPr>
          <w:p w:rsidR="007D0CA2" w:rsidRPr="00280388" w:rsidP="007D0CA2" w14:paraId="5A3AF991" w14:textId="77777777">
            <w:pPr>
              <w:widowControl/>
              <w:suppressAutoHyphens/>
              <w:spacing w:before="60" w:after="60"/>
            </w:pPr>
            <w:r w:rsidRPr="00280388">
              <w:t>0709 51 00</w:t>
            </w:r>
          </w:p>
          <w:p w:rsidR="007D0CA2" w:rsidRPr="00280388" w:rsidP="007D0CA2" w14:paraId="2385125C" w14:textId="77777777">
            <w:pPr>
              <w:widowControl/>
              <w:suppressAutoHyphens/>
              <w:spacing w:before="60" w:after="60"/>
            </w:pPr>
            <w:r w:rsidRPr="00280388">
              <w:t>0709 52 00</w:t>
            </w:r>
          </w:p>
          <w:p w:rsidR="007D0CA2" w:rsidRPr="00280388" w:rsidP="007D0CA2" w14:paraId="431E0F5D" w14:textId="77777777">
            <w:pPr>
              <w:widowControl/>
              <w:suppressAutoHyphens/>
              <w:spacing w:before="60" w:after="60"/>
            </w:pPr>
            <w:r w:rsidRPr="00280388">
              <w:t>0709 53 00</w:t>
            </w:r>
          </w:p>
          <w:p w:rsidR="007D0CA2" w:rsidRPr="00280388" w:rsidP="007D0CA2" w14:paraId="7340489C" w14:textId="77777777">
            <w:pPr>
              <w:widowControl/>
              <w:suppressAutoHyphens/>
              <w:spacing w:before="60" w:after="60"/>
            </w:pPr>
            <w:r w:rsidRPr="00280388">
              <w:t>0709 54 00</w:t>
            </w:r>
          </w:p>
          <w:p w:rsidR="007D0CA2" w:rsidRPr="00280388" w:rsidP="007D0CA2" w14:paraId="042E831C" w14:textId="77777777">
            <w:pPr>
              <w:widowControl/>
              <w:suppressAutoHyphens/>
              <w:spacing w:before="60" w:after="60"/>
            </w:pPr>
            <w:r w:rsidRPr="00280388">
              <w:t>0709 55 00</w:t>
            </w:r>
          </w:p>
          <w:p w:rsidR="007D0CA2" w:rsidRPr="00280388" w:rsidP="007D0CA2" w14:paraId="07687529" w14:textId="77777777">
            <w:pPr>
              <w:widowControl/>
              <w:suppressAutoHyphens/>
              <w:spacing w:before="60" w:after="60"/>
            </w:pPr>
            <w:r w:rsidRPr="00280388">
              <w:t>0709 59 00</w:t>
            </w:r>
          </w:p>
        </w:tc>
        <w:tc>
          <w:tcPr>
            <w:tcW w:w="4173" w:type="pct"/>
            <w:hideMark/>
          </w:tcPr>
          <w:p w:rsidR="007D0CA2" w:rsidRPr="00280388" w:rsidP="007D0CA2" w14:paraId="4D634AE9" w14:textId="77777777">
            <w:pPr>
              <w:widowControl/>
              <w:suppressAutoHyphens/>
              <w:spacing w:before="60" w:after="60"/>
            </w:pPr>
            <w:r w:rsidRPr="00280388">
              <w:t>Mushrooms, fresh or chilled</w:t>
            </w:r>
          </w:p>
        </w:tc>
      </w:tr>
      <w:tr w14:paraId="0B83200B" w14:textId="77777777" w:rsidTr="00E7691E">
        <w:tblPrEx>
          <w:tblW w:w="5000" w:type="pct"/>
          <w:tblLayout w:type="fixed"/>
          <w:tblLook w:val="04A0"/>
        </w:tblPrEx>
        <w:tc>
          <w:tcPr>
            <w:tcW w:w="827" w:type="pct"/>
            <w:hideMark/>
          </w:tcPr>
          <w:p w:rsidR="007D0CA2" w:rsidRPr="00280388" w:rsidP="007D0CA2" w14:paraId="579C0691" w14:textId="77777777">
            <w:pPr>
              <w:widowControl/>
              <w:suppressAutoHyphens/>
              <w:spacing w:before="60" w:after="60"/>
              <w:rPr>
                <w:szCs w:val="24"/>
              </w:rPr>
            </w:pPr>
            <w:r w:rsidRPr="00280388">
              <w:rPr>
                <w:szCs w:val="24"/>
              </w:rPr>
              <w:t>0709 60 10</w:t>
            </w:r>
          </w:p>
        </w:tc>
        <w:tc>
          <w:tcPr>
            <w:tcW w:w="4173" w:type="pct"/>
            <w:hideMark/>
          </w:tcPr>
          <w:p w:rsidR="007D0CA2" w:rsidRPr="00280388" w:rsidP="007D0CA2" w14:paraId="17B4BB53" w14:textId="77777777">
            <w:pPr>
              <w:widowControl/>
              <w:suppressAutoHyphens/>
              <w:spacing w:before="60" w:after="60"/>
              <w:rPr>
                <w:szCs w:val="24"/>
              </w:rPr>
            </w:pPr>
            <w:r w:rsidRPr="00280388">
              <w:rPr>
                <w:szCs w:val="24"/>
              </w:rPr>
              <w:t>Sweet peppers, fresh or chilled</w:t>
            </w:r>
          </w:p>
        </w:tc>
      </w:tr>
      <w:tr w14:paraId="2B59750B" w14:textId="77777777" w:rsidTr="00E7691E">
        <w:tblPrEx>
          <w:tblW w:w="5000" w:type="pct"/>
          <w:tblLayout w:type="fixed"/>
          <w:tblLook w:val="04A0"/>
        </w:tblPrEx>
        <w:tc>
          <w:tcPr>
            <w:tcW w:w="827" w:type="pct"/>
            <w:hideMark/>
          </w:tcPr>
          <w:p w:rsidR="007D0CA2" w:rsidRPr="00280388" w:rsidP="007D0CA2" w14:paraId="40710503" w14:textId="77777777">
            <w:pPr>
              <w:pageBreakBefore/>
              <w:widowControl/>
              <w:suppressAutoHyphens/>
              <w:spacing w:before="60" w:after="60"/>
              <w:rPr>
                <w:szCs w:val="24"/>
              </w:rPr>
            </w:pPr>
            <w:r w:rsidRPr="00280388">
              <w:rPr>
                <w:szCs w:val="24"/>
              </w:rPr>
              <w:t>0709 60 99</w:t>
            </w:r>
          </w:p>
        </w:tc>
        <w:tc>
          <w:tcPr>
            <w:tcW w:w="4173" w:type="pct"/>
            <w:hideMark/>
          </w:tcPr>
          <w:p w:rsidR="007D0CA2" w:rsidRPr="00280388" w:rsidP="007D0CA2" w14:paraId="4ADA14B6" w14:textId="77777777">
            <w:pPr>
              <w:widowControl/>
              <w:suppressAutoHyphens/>
              <w:spacing w:before="60" w:after="60"/>
            </w:pPr>
            <w:r w:rsidRPr="00280388">
              <w:t>Fruits of the genus </w:t>
            </w:r>
            <w:r w:rsidRPr="00280388">
              <w:rPr>
                <w:i/>
                <w:iCs/>
              </w:rPr>
              <w:t>Capsicum</w:t>
            </w:r>
            <w:r w:rsidRPr="00280388">
              <w:t> or of the genus </w:t>
            </w:r>
            <w:r w:rsidRPr="00280388">
              <w:rPr>
                <w:i/>
                <w:iCs/>
              </w:rPr>
              <w:t>Pimenta</w:t>
            </w:r>
            <w:r w:rsidRPr="00280388">
              <w:t>, fresh or chilled, other than sweet peppers, other than of the genus Capsicum for the manufacture of capsaicin or capsicum oleoresin dyes and other than for the industrial manufacture of essential oils or resinoids</w:t>
            </w:r>
          </w:p>
        </w:tc>
      </w:tr>
      <w:tr w14:paraId="53EA059D" w14:textId="77777777" w:rsidTr="00E7691E">
        <w:tblPrEx>
          <w:tblW w:w="5000" w:type="pct"/>
          <w:tblLayout w:type="fixed"/>
          <w:tblLook w:val="04A0"/>
        </w:tblPrEx>
        <w:tc>
          <w:tcPr>
            <w:tcW w:w="827" w:type="pct"/>
            <w:hideMark/>
          </w:tcPr>
          <w:p w:rsidR="007D0CA2" w:rsidRPr="00280388" w:rsidP="007D0CA2" w14:paraId="21EBE231" w14:textId="77777777">
            <w:pPr>
              <w:widowControl/>
              <w:suppressAutoHyphens/>
              <w:spacing w:before="60" w:after="60"/>
              <w:rPr>
                <w:szCs w:val="24"/>
              </w:rPr>
            </w:pPr>
            <w:r w:rsidRPr="00280388">
              <w:rPr>
                <w:szCs w:val="24"/>
              </w:rPr>
              <w:t>0709 70 00</w:t>
            </w:r>
          </w:p>
        </w:tc>
        <w:tc>
          <w:tcPr>
            <w:tcW w:w="4173" w:type="pct"/>
            <w:hideMark/>
          </w:tcPr>
          <w:p w:rsidR="007D0CA2" w:rsidRPr="00280388" w:rsidP="007D0CA2" w14:paraId="7151384E" w14:textId="77777777">
            <w:pPr>
              <w:widowControl/>
              <w:suppressAutoHyphens/>
              <w:spacing w:before="60" w:after="60"/>
              <w:rPr>
                <w:szCs w:val="24"/>
              </w:rPr>
            </w:pPr>
            <w:r w:rsidRPr="00280388">
              <w:rPr>
                <w:szCs w:val="24"/>
              </w:rPr>
              <w:t>Spinach, New Zealand spinach and orache spinach (garden spinach), fresh or chilled</w:t>
            </w:r>
          </w:p>
        </w:tc>
      </w:tr>
      <w:tr w14:paraId="5188FE63" w14:textId="77777777" w:rsidTr="00E7691E">
        <w:tblPrEx>
          <w:tblW w:w="5000" w:type="pct"/>
          <w:tblLayout w:type="fixed"/>
          <w:tblLook w:val="04A0"/>
        </w:tblPrEx>
        <w:trPr>
          <w:trHeight w:val="300"/>
        </w:trPr>
        <w:tc>
          <w:tcPr>
            <w:tcW w:w="2408" w:type="dxa"/>
            <w:hideMark/>
          </w:tcPr>
          <w:p w:rsidR="007D0CA2" w:rsidRPr="00280388" w:rsidP="007D0CA2" w14:paraId="53E64CD9" w14:textId="77777777">
            <w:pPr>
              <w:widowControl/>
            </w:pPr>
            <w:r w:rsidRPr="00280388">
              <w:t>ex 0709 91 00</w:t>
            </w:r>
          </w:p>
        </w:tc>
        <w:tc>
          <w:tcPr>
            <w:tcW w:w="12153" w:type="dxa"/>
            <w:hideMark/>
          </w:tcPr>
          <w:p w:rsidR="007D0CA2" w:rsidRPr="00280388" w:rsidP="007D0CA2" w14:paraId="451F017D" w14:textId="77777777">
            <w:pPr>
              <w:widowControl/>
            </w:pPr>
            <w:r w:rsidRPr="00280388">
              <w:t>Globe artichokes, fresh or chilled, from 1 July to 31 October</w:t>
            </w:r>
          </w:p>
        </w:tc>
      </w:tr>
      <w:tr w14:paraId="2C26B7B3" w14:textId="77777777" w:rsidTr="00E7691E">
        <w:tblPrEx>
          <w:tblW w:w="5000" w:type="pct"/>
          <w:tblLayout w:type="fixed"/>
          <w:tblLook w:val="04A0"/>
        </w:tblPrEx>
        <w:tc>
          <w:tcPr>
            <w:tcW w:w="827" w:type="pct"/>
            <w:hideMark/>
          </w:tcPr>
          <w:p w:rsidR="007D0CA2" w:rsidRPr="00280388" w:rsidP="007D0CA2" w14:paraId="0F93FDF9" w14:textId="77777777">
            <w:pPr>
              <w:widowControl/>
              <w:suppressAutoHyphens/>
              <w:spacing w:before="60" w:after="60"/>
              <w:rPr>
                <w:szCs w:val="24"/>
              </w:rPr>
            </w:pPr>
            <w:r w:rsidRPr="00280388">
              <w:rPr>
                <w:szCs w:val="24"/>
              </w:rPr>
              <w:t>0709 92 10</w:t>
            </w:r>
            <w:r w:rsidRPr="00280388">
              <w:rPr>
                <w:bCs/>
                <w:szCs w:val="24"/>
                <w:vertAlign w:val="superscript"/>
              </w:rPr>
              <w:t>*</w:t>
            </w:r>
          </w:p>
        </w:tc>
        <w:tc>
          <w:tcPr>
            <w:tcW w:w="4173" w:type="pct"/>
            <w:hideMark/>
          </w:tcPr>
          <w:p w:rsidR="007D0CA2" w:rsidRPr="00280388" w:rsidP="007D0CA2" w14:paraId="3B830369" w14:textId="77777777">
            <w:pPr>
              <w:widowControl/>
              <w:suppressAutoHyphens/>
              <w:spacing w:before="60" w:after="60"/>
              <w:rPr>
                <w:szCs w:val="24"/>
              </w:rPr>
            </w:pPr>
            <w:r w:rsidRPr="00280388">
              <w:rPr>
                <w:szCs w:val="24"/>
              </w:rPr>
              <w:t>Olives, fresh or chilled, for uses other than the production of oil</w:t>
            </w:r>
          </w:p>
        </w:tc>
      </w:tr>
      <w:tr w14:paraId="25684985" w14:textId="77777777" w:rsidTr="00E7691E">
        <w:tblPrEx>
          <w:tblW w:w="5000" w:type="pct"/>
          <w:tblLayout w:type="fixed"/>
          <w:tblLook w:val="04A0"/>
        </w:tblPrEx>
        <w:tc>
          <w:tcPr>
            <w:tcW w:w="827" w:type="pct"/>
          </w:tcPr>
          <w:p w:rsidR="007D0CA2" w:rsidRPr="00280388" w:rsidP="007D0CA2" w14:paraId="64621EB9" w14:textId="77777777">
            <w:pPr>
              <w:widowControl/>
              <w:suppressAutoHyphens/>
              <w:spacing w:before="60" w:after="60"/>
              <w:rPr>
                <w:szCs w:val="24"/>
              </w:rPr>
            </w:pPr>
            <w:r w:rsidRPr="00280388">
              <w:t>0709 93 10</w:t>
            </w:r>
          </w:p>
        </w:tc>
        <w:tc>
          <w:tcPr>
            <w:tcW w:w="4173" w:type="pct"/>
          </w:tcPr>
          <w:p w:rsidR="007D0CA2" w:rsidRPr="00280388" w:rsidP="007D0CA2" w14:paraId="2341911A" w14:textId="77777777">
            <w:pPr>
              <w:widowControl/>
              <w:suppressAutoHyphens/>
              <w:spacing w:before="60" w:after="60"/>
              <w:rPr>
                <w:szCs w:val="24"/>
              </w:rPr>
            </w:pPr>
            <w:r w:rsidRPr="00280388">
              <w:rPr>
                <w:szCs w:val="24"/>
              </w:rPr>
              <w:t>Courgettes, fresh or chilled</w:t>
            </w:r>
          </w:p>
        </w:tc>
      </w:tr>
      <w:tr w14:paraId="57AA02F1" w14:textId="77777777" w:rsidTr="00E7691E">
        <w:tblPrEx>
          <w:tblW w:w="5000" w:type="pct"/>
          <w:tblLayout w:type="fixed"/>
          <w:tblLook w:val="04A0"/>
        </w:tblPrEx>
        <w:tc>
          <w:tcPr>
            <w:tcW w:w="827" w:type="pct"/>
            <w:hideMark/>
          </w:tcPr>
          <w:p w:rsidR="007D0CA2" w:rsidRPr="00280388" w:rsidP="007D0CA2" w14:paraId="2CD93A33" w14:textId="77777777">
            <w:pPr>
              <w:widowControl/>
              <w:suppressAutoHyphens/>
              <w:spacing w:before="60" w:after="60"/>
              <w:rPr>
                <w:szCs w:val="24"/>
              </w:rPr>
            </w:pPr>
            <w:r w:rsidRPr="00280388">
              <w:rPr>
                <w:szCs w:val="24"/>
              </w:rPr>
              <w:t>0709 99 10</w:t>
            </w:r>
          </w:p>
        </w:tc>
        <w:tc>
          <w:tcPr>
            <w:tcW w:w="4173" w:type="pct"/>
            <w:hideMark/>
          </w:tcPr>
          <w:p w:rsidR="007D0CA2" w:rsidRPr="00280388" w:rsidP="007D0CA2" w14:paraId="249A89ED" w14:textId="77777777">
            <w:pPr>
              <w:widowControl/>
              <w:suppressAutoHyphens/>
              <w:spacing w:before="60" w:after="60"/>
              <w:rPr>
                <w:szCs w:val="24"/>
              </w:rPr>
            </w:pPr>
            <w:r w:rsidRPr="00280388">
              <w:rPr>
                <w:szCs w:val="24"/>
              </w:rPr>
              <w:t>Salad vegetables, fresh or chilled, other than lettuce (</w:t>
            </w:r>
            <w:r w:rsidRPr="00280388">
              <w:rPr>
                <w:i/>
                <w:iCs/>
                <w:szCs w:val="24"/>
              </w:rPr>
              <w:t>Lactuca sativa</w:t>
            </w:r>
            <w:r w:rsidRPr="00280388">
              <w:rPr>
                <w:szCs w:val="24"/>
              </w:rPr>
              <w:t>) and chicory (</w:t>
            </w:r>
            <w:r w:rsidRPr="00280388">
              <w:rPr>
                <w:i/>
                <w:iCs/>
                <w:szCs w:val="24"/>
              </w:rPr>
              <w:t>Cichorium</w:t>
            </w:r>
            <w:r w:rsidRPr="00280388">
              <w:rPr>
                <w:szCs w:val="24"/>
              </w:rPr>
              <w:t> spp.)</w:t>
            </w:r>
          </w:p>
        </w:tc>
      </w:tr>
      <w:tr w14:paraId="0351A3B6" w14:textId="77777777" w:rsidTr="00E7691E">
        <w:tblPrEx>
          <w:tblW w:w="5000" w:type="pct"/>
          <w:tblLayout w:type="fixed"/>
          <w:tblLook w:val="04A0"/>
        </w:tblPrEx>
        <w:tc>
          <w:tcPr>
            <w:tcW w:w="827" w:type="pct"/>
            <w:hideMark/>
          </w:tcPr>
          <w:p w:rsidR="007D0CA2" w:rsidRPr="00280388" w:rsidP="007D0CA2" w14:paraId="303FBA15" w14:textId="77777777">
            <w:pPr>
              <w:widowControl/>
              <w:suppressAutoHyphens/>
              <w:spacing w:before="60" w:after="60"/>
              <w:rPr>
                <w:szCs w:val="24"/>
              </w:rPr>
            </w:pPr>
            <w:r w:rsidRPr="00280388">
              <w:rPr>
                <w:szCs w:val="24"/>
              </w:rPr>
              <w:t>0709 99 20</w:t>
            </w:r>
          </w:p>
        </w:tc>
        <w:tc>
          <w:tcPr>
            <w:tcW w:w="4173" w:type="pct"/>
            <w:hideMark/>
          </w:tcPr>
          <w:p w:rsidR="007D0CA2" w:rsidRPr="00280388" w:rsidP="007D0CA2" w14:paraId="17D28C00" w14:textId="77777777">
            <w:pPr>
              <w:widowControl/>
              <w:suppressAutoHyphens/>
              <w:spacing w:before="60" w:after="60"/>
              <w:rPr>
                <w:szCs w:val="24"/>
              </w:rPr>
            </w:pPr>
            <w:r w:rsidRPr="00280388">
              <w:rPr>
                <w:szCs w:val="24"/>
              </w:rPr>
              <w:t>Chard (or white beet) and cardoons, fresh or chilled</w:t>
            </w:r>
          </w:p>
        </w:tc>
      </w:tr>
      <w:tr w14:paraId="12E706BC" w14:textId="77777777" w:rsidTr="00E7691E">
        <w:tblPrEx>
          <w:tblW w:w="5000" w:type="pct"/>
          <w:tblLayout w:type="fixed"/>
          <w:tblLook w:val="04A0"/>
        </w:tblPrEx>
        <w:tc>
          <w:tcPr>
            <w:tcW w:w="827" w:type="pct"/>
            <w:hideMark/>
          </w:tcPr>
          <w:p w:rsidR="007D0CA2" w:rsidRPr="00280388" w:rsidP="007D0CA2" w14:paraId="6E022A12" w14:textId="77777777">
            <w:pPr>
              <w:widowControl/>
              <w:suppressAutoHyphens/>
              <w:spacing w:before="60" w:after="60"/>
              <w:rPr>
                <w:szCs w:val="24"/>
              </w:rPr>
            </w:pPr>
            <w:r w:rsidRPr="00280388">
              <w:rPr>
                <w:szCs w:val="24"/>
              </w:rPr>
              <w:t>0709 99 40</w:t>
            </w:r>
          </w:p>
        </w:tc>
        <w:tc>
          <w:tcPr>
            <w:tcW w:w="4173" w:type="pct"/>
            <w:hideMark/>
          </w:tcPr>
          <w:p w:rsidR="007D0CA2" w:rsidRPr="00280388" w:rsidP="007D0CA2" w14:paraId="6414F424" w14:textId="77777777">
            <w:pPr>
              <w:widowControl/>
              <w:suppressAutoHyphens/>
              <w:spacing w:before="60" w:after="60"/>
              <w:rPr>
                <w:szCs w:val="24"/>
              </w:rPr>
            </w:pPr>
            <w:r w:rsidRPr="00280388">
              <w:rPr>
                <w:szCs w:val="24"/>
              </w:rPr>
              <w:t>Capers, fresh or chilled</w:t>
            </w:r>
          </w:p>
        </w:tc>
      </w:tr>
      <w:tr w14:paraId="4A26031D" w14:textId="77777777" w:rsidTr="00E7691E">
        <w:tblPrEx>
          <w:tblW w:w="5000" w:type="pct"/>
          <w:tblLayout w:type="fixed"/>
          <w:tblLook w:val="04A0"/>
        </w:tblPrEx>
        <w:tc>
          <w:tcPr>
            <w:tcW w:w="827" w:type="pct"/>
            <w:hideMark/>
          </w:tcPr>
          <w:p w:rsidR="007D0CA2" w:rsidRPr="00280388" w:rsidP="007D0CA2" w14:paraId="43FA253A" w14:textId="77777777">
            <w:pPr>
              <w:widowControl/>
              <w:suppressAutoHyphens/>
              <w:spacing w:before="60" w:after="60"/>
              <w:rPr>
                <w:szCs w:val="24"/>
              </w:rPr>
            </w:pPr>
            <w:r w:rsidRPr="00280388">
              <w:rPr>
                <w:szCs w:val="24"/>
              </w:rPr>
              <w:t>0709 99 50</w:t>
            </w:r>
          </w:p>
        </w:tc>
        <w:tc>
          <w:tcPr>
            <w:tcW w:w="4173" w:type="pct"/>
            <w:hideMark/>
          </w:tcPr>
          <w:p w:rsidR="007D0CA2" w:rsidRPr="00280388" w:rsidP="007D0CA2" w14:paraId="6E72EE1F" w14:textId="77777777">
            <w:pPr>
              <w:widowControl/>
              <w:suppressAutoHyphens/>
              <w:spacing w:before="60" w:after="60"/>
              <w:rPr>
                <w:szCs w:val="24"/>
              </w:rPr>
            </w:pPr>
            <w:r w:rsidRPr="00280388">
              <w:rPr>
                <w:szCs w:val="24"/>
              </w:rPr>
              <w:t>Fennel, fresh or chilled</w:t>
            </w:r>
          </w:p>
        </w:tc>
      </w:tr>
      <w:tr w14:paraId="7220BECE" w14:textId="77777777" w:rsidTr="00E7691E">
        <w:tblPrEx>
          <w:tblW w:w="5000" w:type="pct"/>
          <w:tblLayout w:type="fixed"/>
          <w:tblLook w:val="04A0"/>
        </w:tblPrEx>
        <w:tc>
          <w:tcPr>
            <w:tcW w:w="827" w:type="pct"/>
            <w:hideMark/>
          </w:tcPr>
          <w:p w:rsidR="007D0CA2" w:rsidRPr="00280388" w:rsidP="007D0CA2" w14:paraId="2F524016" w14:textId="77777777">
            <w:pPr>
              <w:widowControl/>
              <w:suppressAutoHyphens/>
              <w:spacing w:before="60" w:after="60"/>
            </w:pPr>
          </w:p>
        </w:tc>
        <w:tc>
          <w:tcPr>
            <w:tcW w:w="4173" w:type="pct"/>
            <w:hideMark/>
          </w:tcPr>
          <w:p w:rsidR="007D0CA2" w:rsidRPr="00280388" w:rsidP="007D0CA2" w14:paraId="01714996" w14:textId="77777777">
            <w:pPr>
              <w:widowControl/>
              <w:suppressAutoHyphens/>
              <w:spacing w:before="60" w:after="60"/>
            </w:pPr>
          </w:p>
        </w:tc>
      </w:tr>
      <w:tr w14:paraId="7DABB27F" w14:textId="77777777" w:rsidTr="00E7691E">
        <w:tblPrEx>
          <w:tblW w:w="5000" w:type="pct"/>
          <w:tblLayout w:type="fixed"/>
          <w:tblLook w:val="04A0"/>
        </w:tblPrEx>
        <w:tc>
          <w:tcPr>
            <w:tcW w:w="827" w:type="pct"/>
            <w:hideMark/>
          </w:tcPr>
          <w:p w:rsidR="007D0CA2" w:rsidRPr="00280388" w:rsidP="007D0CA2" w14:paraId="6D44D155" w14:textId="77777777">
            <w:pPr>
              <w:widowControl/>
              <w:suppressAutoHyphens/>
              <w:spacing w:before="60" w:after="60"/>
              <w:rPr>
                <w:szCs w:val="24"/>
              </w:rPr>
            </w:pPr>
            <w:r w:rsidRPr="00280388">
              <w:rPr>
                <w:szCs w:val="24"/>
              </w:rPr>
              <w:t>0709 93 90</w:t>
            </w:r>
          </w:p>
          <w:p w:rsidR="007D0CA2" w:rsidRPr="00280388" w:rsidP="007D0CA2" w14:paraId="041F8FDC" w14:textId="77777777">
            <w:pPr>
              <w:widowControl/>
              <w:suppressAutoHyphens/>
              <w:spacing w:before="60" w:after="60"/>
              <w:rPr>
                <w:szCs w:val="24"/>
              </w:rPr>
            </w:pPr>
            <w:r w:rsidRPr="00280388">
              <w:rPr>
                <w:szCs w:val="24"/>
              </w:rPr>
              <w:t>0709 99 90</w:t>
            </w:r>
          </w:p>
        </w:tc>
        <w:tc>
          <w:tcPr>
            <w:tcW w:w="4173" w:type="pct"/>
            <w:hideMark/>
          </w:tcPr>
          <w:p w:rsidR="007D0CA2" w:rsidRPr="00280388" w:rsidP="007D0CA2" w14:paraId="49DEA6A4" w14:textId="77777777">
            <w:pPr>
              <w:widowControl/>
              <w:suppressAutoHyphens/>
              <w:spacing w:before="60" w:after="60"/>
              <w:rPr>
                <w:szCs w:val="24"/>
              </w:rPr>
            </w:pPr>
            <w:r w:rsidRPr="00280388">
              <w:rPr>
                <w:szCs w:val="24"/>
              </w:rPr>
              <w:t>Other vegetables, fresh or chilled</w:t>
            </w:r>
          </w:p>
        </w:tc>
      </w:tr>
      <w:tr w14:paraId="69AE146E" w14:textId="77777777" w:rsidTr="00E7691E">
        <w:tblPrEx>
          <w:tblW w:w="5000" w:type="pct"/>
          <w:tblLayout w:type="fixed"/>
          <w:tblLook w:val="04A0"/>
        </w:tblPrEx>
        <w:tc>
          <w:tcPr>
            <w:tcW w:w="827" w:type="pct"/>
            <w:hideMark/>
          </w:tcPr>
          <w:p w:rsidR="007D0CA2" w:rsidRPr="00280388" w:rsidP="007D0CA2" w14:paraId="3EEBB8EF" w14:textId="77777777">
            <w:pPr>
              <w:pageBreakBefore/>
              <w:widowControl/>
              <w:suppressAutoHyphens/>
              <w:spacing w:before="60" w:after="60"/>
              <w:rPr>
                <w:szCs w:val="24"/>
              </w:rPr>
            </w:pPr>
            <w:r w:rsidRPr="00280388">
              <w:rPr>
                <w:szCs w:val="24"/>
              </w:rPr>
              <w:t>ex 0710</w:t>
            </w:r>
          </w:p>
        </w:tc>
        <w:tc>
          <w:tcPr>
            <w:tcW w:w="4173" w:type="pct"/>
            <w:hideMark/>
          </w:tcPr>
          <w:p w:rsidR="007D0CA2" w:rsidRPr="00280388" w:rsidP="007D0CA2" w14:paraId="742279F8" w14:textId="77777777">
            <w:pPr>
              <w:widowControl/>
              <w:suppressAutoHyphens/>
              <w:spacing w:before="60" w:after="60"/>
            </w:pPr>
            <w:r w:rsidRPr="00280388">
              <w:t>Vegetables (uncooked or cooked by steaming or boiling in water), frozen, excluding products under subheading 0710 40 00</w:t>
            </w:r>
          </w:p>
        </w:tc>
      </w:tr>
      <w:tr w14:paraId="48FE9E77" w14:textId="77777777" w:rsidTr="00E7691E">
        <w:tblPrEx>
          <w:tblW w:w="5000" w:type="pct"/>
          <w:tblLayout w:type="fixed"/>
          <w:tblLook w:val="04A0"/>
        </w:tblPrEx>
        <w:tc>
          <w:tcPr>
            <w:tcW w:w="827" w:type="pct"/>
            <w:hideMark/>
          </w:tcPr>
          <w:p w:rsidR="007D0CA2" w:rsidRPr="00280388" w:rsidP="007D0CA2" w14:paraId="5652AB2F" w14:textId="77777777">
            <w:pPr>
              <w:widowControl/>
              <w:suppressAutoHyphens/>
              <w:spacing w:before="60" w:after="60"/>
              <w:rPr>
                <w:szCs w:val="24"/>
              </w:rPr>
            </w:pPr>
            <w:r w:rsidRPr="00280388">
              <w:rPr>
                <w:szCs w:val="24"/>
              </w:rPr>
              <w:t>ex 0711</w:t>
            </w:r>
          </w:p>
        </w:tc>
        <w:tc>
          <w:tcPr>
            <w:tcW w:w="4173" w:type="pct"/>
            <w:hideMark/>
          </w:tcPr>
          <w:p w:rsidR="007D0CA2" w:rsidRPr="00280388" w:rsidP="007D0CA2" w14:paraId="3C7E0124" w14:textId="77777777">
            <w:pPr>
              <w:widowControl/>
              <w:suppressAutoHyphens/>
              <w:spacing w:before="60" w:after="60"/>
            </w:pPr>
            <w:r w:rsidRPr="00280388">
              <w:t>Vegetables provisionally preserved (for example, by sulphur dioxide gas, in brine, in sulphur water or in other preservative solutions), but unsuitable in that state for immediate consumption, excluding the products under subheadings 0711 20 90 and 0711 90 30</w:t>
            </w:r>
          </w:p>
        </w:tc>
      </w:tr>
      <w:tr w14:paraId="23C98629" w14:textId="77777777" w:rsidTr="00E7691E">
        <w:tblPrEx>
          <w:tblW w:w="5000" w:type="pct"/>
          <w:tblLayout w:type="fixed"/>
          <w:tblLook w:val="04A0"/>
        </w:tblPrEx>
        <w:tc>
          <w:tcPr>
            <w:tcW w:w="827" w:type="pct"/>
            <w:hideMark/>
          </w:tcPr>
          <w:p w:rsidR="007D0CA2" w:rsidRPr="00280388" w:rsidP="007D0CA2" w14:paraId="6B1213A5" w14:textId="77777777">
            <w:pPr>
              <w:widowControl/>
              <w:suppressAutoHyphens/>
              <w:spacing w:before="60" w:after="60"/>
              <w:rPr>
                <w:szCs w:val="24"/>
              </w:rPr>
            </w:pPr>
            <w:r w:rsidRPr="00280388">
              <w:rPr>
                <w:szCs w:val="24"/>
              </w:rPr>
              <w:t>ex 0712</w:t>
            </w:r>
          </w:p>
        </w:tc>
        <w:tc>
          <w:tcPr>
            <w:tcW w:w="4173" w:type="pct"/>
            <w:hideMark/>
          </w:tcPr>
          <w:p w:rsidR="007D0CA2" w:rsidRPr="00280388" w:rsidP="007D0CA2" w14:paraId="2F8887AB" w14:textId="77777777">
            <w:pPr>
              <w:widowControl/>
              <w:suppressAutoHyphens/>
              <w:spacing w:before="60" w:after="60"/>
            </w:pPr>
            <w:r w:rsidRPr="00280388">
              <w:t>Dried vegetables, whole, cut, sliced, broken or in powder, but not further prepared, excluding olives and the products under subheading 0712 90 19</w:t>
            </w:r>
          </w:p>
        </w:tc>
      </w:tr>
      <w:tr w14:paraId="4C8407A6" w14:textId="77777777" w:rsidTr="00E7691E">
        <w:tblPrEx>
          <w:tblW w:w="5000" w:type="pct"/>
          <w:tblLayout w:type="fixed"/>
          <w:tblLook w:val="04A0"/>
        </w:tblPrEx>
        <w:tc>
          <w:tcPr>
            <w:tcW w:w="827" w:type="pct"/>
            <w:hideMark/>
          </w:tcPr>
          <w:p w:rsidR="007D0CA2" w:rsidRPr="00280388" w:rsidP="007D0CA2" w14:paraId="052CA0F9" w14:textId="77777777">
            <w:pPr>
              <w:widowControl/>
              <w:suppressAutoHyphens/>
              <w:spacing w:before="60" w:after="60"/>
              <w:rPr>
                <w:szCs w:val="24"/>
              </w:rPr>
            </w:pPr>
            <w:r w:rsidRPr="00280388">
              <w:rPr>
                <w:szCs w:val="24"/>
              </w:rPr>
              <w:t>0713</w:t>
            </w:r>
          </w:p>
        </w:tc>
        <w:tc>
          <w:tcPr>
            <w:tcW w:w="4173" w:type="pct"/>
            <w:hideMark/>
          </w:tcPr>
          <w:p w:rsidR="007D0CA2" w:rsidRPr="00280388" w:rsidP="007D0CA2" w14:paraId="1C282E46" w14:textId="77777777">
            <w:pPr>
              <w:widowControl/>
              <w:suppressAutoHyphens/>
              <w:spacing w:before="60" w:after="60"/>
              <w:rPr>
                <w:szCs w:val="24"/>
              </w:rPr>
            </w:pPr>
            <w:r w:rsidRPr="00280388">
              <w:rPr>
                <w:szCs w:val="24"/>
              </w:rPr>
              <w:t>Dried leguminous vegetables, shelled, whether or not skinned or split</w:t>
            </w:r>
          </w:p>
        </w:tc>
      </w:tr>
      <w:tr w14:paraId="33A2E6BE" w14:textId="77777777" w:rsidTr="00E7691E">
        <w:tblPrEx>
          <w:tblW w:w="5000" w:type="pct"/>
          <w:tblLayout w:type="fixed"/>
          <w:tblLook w:val="04A0"/>
        </w:tblPrEx>
        <w:tc>
          <w:tcPr>
            <w:tcW w:w="827" w:type="pct"/>
            <w:hideMark/>
          </w:tcPr>
          <w:p w:rsidR="007D0CA2" w:rsidRPr="00280388" w:rsidP="007D0CA2" w14:paraId="00264B71" w14:textId="77777777">
            <w:pPr>
              <w:widowControl/>
              <w:suppressAutoHyphens/>
              <w:spacing w:before="60" w:after="60"/>
              <w:rPr>
                <w:szCs w:val="24"/>
              </w:rPr>
            </w:pPr>
            <w:r w:rsidRPr="00280388">
              <w:rPr>
                <w:szCs w:val="24"/>
              </w:rPr>
              <w:t>0714 20 10</w:t>
            </w:r>
            <w:r w:rsidRPr="00280388">
              <w:rPr>
                <w:bCs/>
                <w:szCs w:val="24"/>
                <w:vertAlign w:val="superscript"/>
              </w:rPr>
              <w:t>*</w:t>
            </w:r>
          </w:p>
        </w:tc>
        <w:tc>
          <w:tcPr>
            <w:tcW w:w="4173" w:type="pct"/>
            <w:hideMark/>
          </w:tcPr>
          <w:p w:rsidR="007D0CA2" w:rsidRPr="00280388" w:rsidP="007D0CA2" w14:paraId="5828E340" w14:textId="77777777">
            <w:pPr>
              <w:widowControl/>
              <w:suppressAutoHyphens/>
              <w:spacing w:before="60" w:after="60"/>
            </w:pPr>
            <w:r w:rsidRPr="00280388">
              <w:t>Sweet potatoes, fresh, whole, intended for human consumption</w:t>
            </w:r>
          </w:p>
        </w:tc>
      </w:tr>
      <w:tr w14:paraId="76148367" w14:textId="77777777" w:rsidTr="00E7691E">
        <w:tblPrEx>
          <w:tblW w:w="5000" w:type="pct"/>
          <w:tblLayout w:type="fixed"/>
          <w:tblLook w:val="04A0"/>
        </w:tblPrEx>
        <w:tc>
          <w:tcPr>
            <w:tcW w:w="827" w:type="pct"/>
            <w:hideMark/>
          </w:tcPr>
          <w:p w:rsidR="007D0CA2" w:rsidRPr="00280388" w:rsidP="007D0CA2" w14:paraId="0B7ADCBF" w14:textId="77777777">
            <w:pPr>
              <w:widowControl/>
              <w:suppressAutoHyphens/>
              <w:spacing w:before="60" w:after="60"/>
              <w:rPr>
                <w:szCs w:val="24"/>
              </w:rPr>
            </w:pPr>
            <w:r w:rsidRPr="00280388">
              <w:rPr>
                <w:szCs w:val="24"/>
              </w:rPr>
              <w:t>0714 20 90</w:t>
            </w:r>
          </w:p>
        </w:tc>
        <w:tc>
          <w:tcPr>
            <w:tcW w:w="4173" w:type="pct"/>
            <w:hideMark/>
          </w:tcPr>
          <w:p w:rsidR="007D0CA2" w:rsidRPr="00280388" w:rsidP="007D0CA2" w14:paraId="03733713" w14:textId="77777777">
            <w:pPr>
              <w:widowControl/>
              <w:suppressAutoHyphens/>
              <w:spacing w:before="60" w:after="60"/>
              <w:rPr>
                <w:szCs w:val="24"/>
              </w:rPr>
            </w:pPr>
            <w:r w:rsidRPr="00280388">
              <w:rPr>
                <w:szCs w:val="24"/>
              </w:rPr>
              <w:t>Sweet potatoes, fresh, chilled, frozen or dried, whether or not sliced or in the form of pellets, other than fresh and whole and intended for human consumption</w:t>
            </w:r>
          </w:p>
        </w:tc>
      </w:tr>
      <w:tr w14:paraId="2080ED9F" w14:textId="77777777" w:rsidTr="00E7691E">
        <w:tblPrEx>
          <w:tblW w:w="5000" w:type="pct"/>
          <w:tblLayout w:type="fixed"/>
          <w:tblLook w:val="04A0"/>
        </w:tblPrEx>
        <w:tc>
          <w:tcPr>
            <w:tcW w:w="827" w:type="pct"/>
            <w:hideMark/>
          </w:tcPr>
          <w:p w:rsidR="007D0CA2" w:rsidRPr="00280388" w:rsidP="007D0CA2" w14:paraId="0C020CC5" w14:textId="77777777">
            <w:pPr>
              <w:widowControl/>
              <w:suppressAutoHyphens/>
              <w:spacing w:before="60" w:after="60"/>
              <w:rPr>
                <w:szCs w:val="24"/>
              </w:rPr>
            </w:pPr>
            <w:r w:rsidRPr="00280388">
              <w:rPr>
                <w:szCs w:val="24"/>
              </w:rPr>
              <w:t>0714 90 90</w:t>
            </w:r>
          </w:p>
        </w:tc>
        <w:tc>
          <w:tcPr>
            <w:tcW w:w="4173" w:type="pct"/>
            <w:hideMark/>
          </w:tcPr>
          <w:p w:rsidR="007D0CA2" w:rsidRPr="00280388" w:rsidP="007D0CA2" w14:paraId="45B088E7" w14:textId="77777777">
            <w:pPr>
              <w:widowControl/>
              <w:suppressAutoHyphens/>
              <w:spacing w:before="60" w:after="60"/>
              <w:rPr>
                <w:szCs w:val="24"/>
              </w:rPr>
            </w:pPr>
            <w:r w:rsidRPr="00280388">
              <w:rPr>
                <w:szCs w:val="24"/>
              </w:rPr>
              <w:t>Jerusalem artichokes and similar roots and tubers with high inulin content, fresh, chilled, frozen or dried, whether or not sliced or in the form of pellets; sago pith</w:t>
            </w:r>
          </w:p>
        </w:tc>
      </w:tr>
      <w:tr w14:paraId="0E8D1FE8" w14:textId="77777777" w:rsidTr="00E7691E">
        <w:tblPrEx>
          <w:tblW w:w="5000" w:type="pct"/>
          <w:tblLayout w:type="fixed"/>
          <w:tblLook w:val="04A0"/>
        </w:tblPrEx>
        <w:tc>
          <w:tcPr>
            <w:tcW w:w="827" w:type="pct"/>
            <w:hideMark/>
          </w:tcPr>
          <w:p w:rsidR="007D0CA2" w:rsidRPr="00280388" w:rsidP="007D0CA2" w14:paraId="0D28AF3A" w14:textId="77777777">
            <w:pPr>
              <w:widowControl/>
              <w:suppressAutoHyphens/>
              <w:spacing w:before="60" w:after="60"/>
              <w:rPr>
                <w:szCs w:val="24"/>
              </w:rPr>
            </w:pPr>
            <w:r w:rsidRPr="00280388">
              <w:rPr>
                <w:szCs w:val="24"/>
              </w:rPr>
              <w:t>0802 11 90</w:t>
            </w:r>
          </w:p>
        </w:tc>
        <w:tc>
          <w:tcPr>
            <w:tcW w:w="4173" w:type="pct"/>
            <w:vMerge w:val="restart"/>
            <w:hideMark/>
          </w:tcPr>
          <w:p w:rsidR="007D0CA2" w:rsidRPr="00280388" w:rsidP="007D0CA2" w14:paraId="6CD6FBF7" w14:textId="77777777">
            <w:pPr>
              <w:widowControl/>
              <w:suppressAutoHyphens/>
              <w:spacing w:before="60" w:after="60"/>
              <w:rPr>
                <w:szCs w:val="24"/>
              </w:rPr>
            </w:pPr>
            <w:r w:rsidRPr="00280388">
              <w:rPr>
                <w:szCs w:val="24"/>
              </w:rPr>
              <w:t>Almonds, fresh or dried, whether or not shelled or peeled, other than bitter</w:t>
            </w:r>
          </w:p>
        </w:tc>
      </w:tr>
      <w:tr w14:paraId="4645C8A8" w14:textId="77777777" w:rsidTr="00E7691E">
        <w:tblPrEx>
          <w:tblW w:w="5000" w:type="pct"/>
          <w:tblLayout w:type="fixed"/>
          <w:tblLook w:val="04A0"/>
        </w:tblPrEx>
        <w:tc>
          <w:tcPr>
            <w:tcW w:w="827" w:type="pct"/>
            <w:hideMark/>
          </w:tcPr>
          <w:p w:rsidR="007D0CA2" w:rsidRPr="00280388" w:rsidP="007D0CA2" w14:paraId="570DAD6B" w14:textId="77777777">
            <w:pPr>
              <w:widowControl/>
              <w:suppressAutoHyphens/>
              <w:spacing w:before="60" w:after="60"/>
              <w:rPr>
                <w:szCs w:val="24"/>
              </w:rPr>
            </w:pPr>
            <w:r w:rsidRPr="00280388">
              <w:rPr>
                <w:szCs w:val="24"/>
              </w:rPr>
              <w:t>0802 12 90</w:t>
            </w:r>
          </w:p>
        </w:tc>
        <w:tc>
          <w:tcPr>
            <w:tcW w:w="4173" w:type="pct"/>
            <w:vMerge/>
            <w:hideMark/>
          </w:tcPr>
          <w:p w:rsidR="007D0CA2" w:rsidRPr="00280388" w:rsidP="007D0CA2" w14:paraId="42C2CD2B" w14:textId="77777777">
            <w:pPr>
              <w:widowControl/>
              <w:suppressAutoHyphens/>
              <w:spacing w:before="60" w:after="60"/>
              <w:rPr>
                <w:szCs w:val="24"/>
              </w:rPr>
            </w:pPr>
          </w:p>
        </w:tc>
      </w:tr>
      <w:tr w14:paraId="64F9CD55" w14:textId="77777777" w:rsidTr="00E7691E">
        <w:tblPrEx>
          <w:tblW w:w="5000" w:type="pct"/>
          <w:tblLayout w:type="fixed"/>
          <w:tblLook w:val="04A0"/>
        </w:tblPrEx>
        <w:tc>
          <w:tcPr>
            <w:tcW w:w="827" w:type="pct"/>
            <w:hideMark/>
          </w:tcPr>
          <w:p w:rsidR="007D0CA2" w:rsidRPr="00280388" w:rsidP="007D0CA2" w14:paraId="7E2FAD4B" w14:textId="77777777">
            <w:pPr>
              <w:pageBreakBefore/>
              <w:widowControl/>
              <w:suppressAutoHyphens/>
              <w:spacing w:before="60" w:after="60"/>
              <w:rPr>
                <w:szCs w:val="24"/>
              </w:rPr>
            </w:pPr>
            <w:r w:rsidRPr="00280388">
              <w:rPr>
                <w:szCs w:val="24"/>
              </w:rPr>
              <w:t>0802 21 00</w:t>
            </w:r>
          </w:p>
        </w:tc>
        <w:tc>
          <w:tcPr>
            <w:tcW w:w="4173" w:type="pct"/>
            <w:vMerge w:val="restart"/>
            <w:hideMark/>
          </w:tcPr>
          <w:p w:rsidR="007D0CA2" w:rsidRPr="00280388" w:rsidP="007D0CA2" w14:paraId="06181567" w14:textId="77777777">
            <w:pPr>
              <w:widowControl/>
              <w:suppressAutoHyphens/>
              <w:spacing w:before="60" w:after="60"/>
              <w:rPr>
                <w:szCs w:val="24"/>
              </w:rPr>
            </w:pPr>
            <w:r w:rsidRPr="00280388">
              <w:rPr>
                <w:szCs w:val="24"/>
              </w:rPr>
              <w:t>Hazelnuts or filberts (</w:t>
            </w:r>
            <w:r w:rsidRPr="00280388">
              <w:rPr>
                <w:i/>
                <w:iCs/>
                <w:szCs w:val="24"/>
              </w:rPr>
              <w:t>Corylus</w:t>
            </w:r>
            <w:r w:rsidRPr="00280388">
              <w:rPr>
                <w:szCs w:val="24"/>
              </w:rPr>
              <w:t> spp.), fresh or dried, whether or not shelled or peeled</w:t>
            </w:r>
          </w:p>
        </w:tc>
      </w:tr>
      <w:tr w14:paraId="4167709F" w14:textId="77777777" w:rsidTr="00E7691E">
        <w:tblPrEx>
          <w:tblW w:w="5000" w:type="pct"/>
          <w:tblLayout w:type="fixed"/>
          <w:tblLook w:val="04A0"/>
        </w:tblPrEx>
        <w:tc>
          <w:tcPr>
            <w:tcW w:w="827" w:type="pct"/>
            <w:hideMark/>
          </w:tcPr>
          <w:p w:rsidR="007D0CA2" w:rsidRPr="00280388" w:rsidP="007D0CA2" w14:paraId="5E472991" w14:textId="77777777">
            <w:pPr>
              <w:widowControl/>
              <w:suppressAutoHyphens/>
              <w:spacing w:before="60" w:after="60"/>
              <w:rPr>
                <w:szCs w:val="24"/>
              </w:rPr>
            </w:pPr>
            <w:r w:rsidRPr="00280388">
              <w:rPr>
                <w:szCs w:val="24"/>
              </w:rPr>
              <w:t>0802 22 00</w:t>
            </w:r>
          </w:p>
        </w:tc>
        <w:tc>
          <w:tcPr>
            <w:tcW w:w="4173" w:type="pct"/>
            <w:vMerge/>
            <w:hideMark/>
          </w:tcPr>
          <w:p w:rsidR="007D0CA2" w:rsidRPr="00280388" w:rsidP="007D0CA2" w14:paraId="6B128AE5" w14:textId="77777777">
            <w:pPr>
              <w:widowControl/>
              <w:suppressAutoHyphens/>
              <w:spacing w:before="60" w:after="60"/>
              <w:rPr>
                <w:szCs w:val="24"/>
              </w:rPr>
            </w:pPr>
          </w:p>
        </w:tc>
      </w:tr>
      <w:tr w14:paraId="2A1DA0DA" w14:textId="77777777" w:rsidTr="00E7691E">
        <w:tblPrEx>
          <w:tblW w:w="5000" w:type="pct"/>
          <w:tblLayout w:type="fixed"/>
          <w:tblLook w:val="04A0"/>
        </w:tblPrEx>
        <w:tc>
          <w:tcPr>
            <w:tcW w:w="827" w:type="pct"/>
            <w:hideMark/>
          </w:tcPr>
          <w:p w:rsidR="007D0CA2" w:rsidRPr="00280388" w:rsidP="007D0CA2" w14:paraId="3858604D" w14:textId="77777777">
            <w:pPr>
              <w:widowControl/>
              <w:suppressAutoHyphens/>
              <w:spacing w:before="60" w:after="60"/>
              <w:rPr>
                <w:szCs w:val="24"/>
              </w:rPr>
            </w:pPr>
            <w:r w:rsidRPr="00280388">
              <w:rPr>
                <w:szCs w:val="24"/>
              </w:rPr>
              <w:t>0802 31 00</w:t>
            </w:r>
          </w:p>
        </w:tc>
        <w:tc>
          <w:tcPr>
            <w:tcW w:w="4173" w:type="pct"/>
            <w:vMerge w:val="restart"/>
            <w:hideMark/>
          </w:tcPr>
          <w:p w:rsidR="007D0CA2" w:rsidRPr="00280388" w:rsidP="007D0CA2" w14:paraId="317329F6" w14:textId="77777777">
            <w:pPr>
              <w:widowControl/>
              <w:suppressAutoHyphens/>
              <w:spacing w:before="60" w:after="60"/>
              <w:rPr>
                <w:szCs w:val="24"/>
              </w:rPr>
            </w:pPr>
            <w:r w:rsidRPr="00280388">
              <w:rPr>
                <w:szCs w:val="24"/>
              </w:rPr>
              <w:t>Walnuts, fresh or dried, whether or not shelled or peeled</w:t>
            </w:r>
          </w:p>
        </w:tc>
      </w:tr>
      <w:tr w14:paraId="52F51D35" w14:textId="77777777" w:rsidTr="00E7691E">
        <w:tblPrEx>
          <w:tblW w:w="5000" w:type="pct"/>
          <w:tblLayout w:type="fixed"/>
          <w:tblLook w:val="04A0"/>
        </w:tblPrEx>
        <w:tc>
          <w:tcPr>
            <w:tcW w:w="827" w:type="pct"/>
            <w:hideMark/>
          </w:tcPr>
          <w:p w:rsidR="007D0CA2" w:rsidRPr="00280388" w:rsidP="007D0CA2" w14:paraId="4DB0A6E8" w14:textId="77777777">
            <w:pPr>
              <w:widowControl/>
              <w:suppressAutoHyphens/>
              <w:spacing w:before="60" w:after="60"/>
              <w:rPr>
                <w:szCs w:val="24"/>
              </w:rPr>
            </w:pPr>
            <w:r w:rsidRPr="00280388">
              <w:rPr>
                <w:szCs w:val="24"/>
              </w:rPr>
              <w:t>0802 32 00</w:t>
            </w:r>
          </w:p>
        </w:tc>
        <w:tc>
          <w:tcPr>
            <w:tcW w:w="4173" w:type="pct"/>
            <w:vMerge/>
            <w:hideMark/>
          </w:tcPr>
          <w:p w:rsidR="007D0CA2" w:rsidRPr="00280388" w:rsidP="007D0CA2" w14:paraId="0CFFF8B6" w14:textId="77777777">
            <w:pPr>
              <w:widowControl/>
              <w:suppressAutoHyphens/>
              <w:spacing w:before="60" w:after="60"/>
              <w:rPr>
                <w:szCs w:val="24"/>
              </w:rPr>
            </w:pPr>
          </w:p>
        </w:tc>
      </w:tr>
      <w:tr w14:paraId="36DE39FD" w14:textId="77777777" w:rsidTr="00E7691E">
        <w:tblPrEx>
          <w:tblW w:w="5000" w:type="pct"/>
          <w:tblLayout w:type="fixed"/>
          <w:tblLook w:val="04A0"/>
        </w:tblPrEx>
        <w:tc>
          <w:tcPr>
            <w:tcW w:w="827" w:type="pct"/>
            <w:hideMark/>
          </w:tcPr>
          <w:p w:rsidR="007D0CA2" w:rsidRPr="00280388" w:rsidP="007D0CA2" w14:paraId="206E51D9" w14:textId="77777777">
            <w:pPr>
              <w:widowControl/>
              <w:suppressAutoHyphens/>
              <w:spacing w:before="60" w:after="60"/>
              <w:rPr>
                <w:szCs w:val="24"/>
              </w:rPr>
            </w:pPr>
            <w:r w:rsidRPr="00280388">
              <w:rPr>
                <w:szCs w:val="24"/>
              </w:rPr>
              <w:t>0802 41 00</w:t>
            </w:r>
          </w:p>
          <w:p w:rsidR="007D0CA2" w:rsidRPr="00280388" w:rsidP="007D0CA2" w14:paraId="4346B245" w14:textId="77777777">
            <w:pPr>
              <w:widowControl/>
              <w:suppressAutoHyphens/>
              <w:spacing w:before="60" w:after="60"/>
              <w:rPr>
                <w:szCs w:val="24"/>
              </w:rPr>
            </w:pPr>
            <w:r w:rsidRPr="00280388">
              <w:rPr>
                <w:szCs w:val="24"/>
              </w:rPr>
              <w:t>0802 42 00</w:t>
            </w:r>
          </w:p>
        </w:tc>
        <w:tc>
          <w:tcPr>
            <w:tcW w:w="4173" w:type="pct"/>
            <w:hideMark/>
          </w:tcPr>
          <w:p w:rsidR="007D0CA2" w:rsidRPr="00280388" w:rsidP="007D0CA2" w14:paraId="0A31E300" w14:textId="77777777">
            <w:pPr>
              <w:widowControl/>
              <w:suppressAutoHyphens/>
              <w:spacing w:before="60" w:after="60"/>
              <w:rPr>
                <w:szCs w:val="24"/>
              </w:rPr>
            </w:pPr>
            <w:r w:rsidRPr="00280388">
              <w:rPr>
                <w:szCs w:val="24"/>
              </w:rPr>
              <w:t>Chestnuts (</w:t>
            </w:r>
            <w:r w:rsidRPr="00280388">
              <w:rPr>
                <w:i/>
                <w:iCs/>
                <w:szCs w:val="24"/>
              </w:rPr>
              <w:t>Castanea</w:t>
            </w:r>
            <w:r w:rsidRPr="00280388">
              <w:rPr>
                <w:szCs w:val="24"/>
              </w:rPr>
              <w:t> spp.), fresh or dried, whether or not shelled or peeled</w:t>
            </w:r>
          </w:p>
        </w:tc>
      </w:tr>
      <w:tr w14:paraId="271A37AF" w14:textId="77777777" w:rsidTr="00E7691E">
        <w:tblPrEx>
          <w:tblW w:w="5000" w:type="pct"/>
          <w:tblLayout w:type="fixed"/>
          <w:tblLook w:val="04A0"/>
        </w:tblPrEx>
        <w:tc>
          <w:tcPr>
            <w:tcW w:w="827" w:type="pct"/>
            <w:hideMark/>
          </w:tcPr>
          <w:p w:rsidR="007D0CA2" w:rsidRPr="00280388" w:rsidP="007D0CA2" w14:paraId="0663613A" w14:textId="77777777">
            <w:pPr>
              <w:widowControl/>
              <w:suppressAutoHyphens/>
              <w:spacing w:before="60" w:after="60"/>
              <w:rPr>
                <w:szCs w:val="24"/>
              </w:rPr>
            </w:pPr>
            <w:r w:rsidRPr="00280388">
              <w:rPr>
                <w:szCs w:val="24"/>
              </w:rPr>
              <w:t>0802 51 00</w:t>
            </w:r>
          </w:p>
          <w:p w:rsidR="007D0CA2" w:rsidRPr="00280388" w:rsidP="007D0CA2" w14:paraId="2D959808" w14:textId="77777777">
            <w:pPr>
              <w:widowControl/>
              <w:suppressAutoHyphens/>
              <w:spacing w:before="60" w:after="60"/>
              <w:rPr>
                <w:szCs w:val="24"/>
              </w:rPr>
            </w:pPr>
            <w:r w:rsidRPr="00280388">
              <w:rPr>
                <w:szCs w:val="24"/>
              </w:rPr>
              <w:t>0802 52 00</w:t>
            </w:r>
          </w:p>
        </w:tc>
        <w:tc>
          <w:tcPr>
            <w:tcW w:w="4173" w:type="pct"/>
            <w:hideMark/>
          </w:tcPr>
          <w:p w:rsidR="007D0CA2" w:rsidRPr="00280388" w:rsidP="007D0CA2" w14:paraId="5EF639F4" w14:textId="77777777">
            <w:pPr>
              <w:widowControl/>
              <w:suppressAutoHyphens/>
              <w:spacing w:before="60" w:after="60"/>
              <w:rPr>
                <w:szCs w:val="24"/>
              </w:rPr>
            </w:pPr>
            <w:r w:rsidRPr="00280388">
              <w:rPr>
                <w:szCs w:val="24"/>
              </w:rPr>
              <w:t>Pistachios, fresh or dried, whether or not shelled or peeled</w:t>
            </w:r>
          </w:p>
        </w:tc>
      </w:tr>
      <w:tr w14:paraId="21223B4E" w14:textId="77777777" w:rsidTr="00E7691E">
        <w:tblPrEx>
          <w:tblW w:w="5000" w:type="pct"/>
          <w:tblLayout w:type="fixed"/>
          <w:tblLook w:val="04A0"/>
        </w:tblPrEx>
        <w:tc>
          <w:tcPr>
            <w:tcW w:w="827" w:type="pct"/>
            <w:hideMark/>
          </w:tcPr>
          <w:p w:rsidR="007D0CA2" w:rsidRPr="00280388" w:rsidP="007D0CA2" w14:paraId="33D6F996" w14:textId="77777777">
            <w:pPr>
              <w:widowControl/>
              <w:suppressAutoHyphens/>
              <w:spacing w:before="60" w:after="60"/>
              <w:rPr>
                <w:szCs w:val="24"/>
              </w:rPr>
            </w:pPr>
            <w:r w:rsidRPr="00280388">
              <w:rPr>
                <w:szCs w:val="24"/>
              </w:rPr>
              <w:t>0802 61 00</w:t>
            </w:r>
          </w:p>
          <w:p w:rsidR="007D0CA2" w:rsidRPr="00280388" w:rsidP="007D0CA2" w14:paraId="5931AE22" w14:textId="77777777">
            <w:pPr>
              <w:widowControl/>
              <w:suppressAutoHyphens/>
              <w:spacing w:before="60" w:after="60"/>
              <w:rPr>
                <w:szCs w:val="24"/>
              </w:rPr>
            </w:pPr>
            <w:r w:rsidRPr="00280388">
              <w:rPr>
                <w:szCs w:val="24"/>
              </w:rPr>
              <w:t>0802 62 00</w:t>
            </w:r>
          </w:p>
        </w:tc>
        <w:tc>
          <w:tcPr>
            <w:tcW w:w="4173" w:type="pct"/>
            <w:hideMark/>
          </w:tcPr>
          <w:p w:rsidR="007D0CA2" w:rsidRPr="00280388" w:rsidP="007D0CA2" w14:paraId="61F2227F" w14:textId="77777777">
            <w:pPr>
              <w:widowControl/>
              <w:suppressAutoHyphens/>
              <w:spacing w:before="60" w:after="60"/>
              <w:rPr>
                <w:szCs w:val="24"/>
              </w:rPr>
            </w:pPr>
            <w:r w:rsidRPr="00280388">
              <w:rPr>
                <w:szCs w:val="24"/>
              </w:rPr>
              <w:t>Macadamia nuts, fresh or dried, whether or not shelled or peeled</w:t>
            </w:r>
          </w:p>
        </w:tc>
      </w:tr>
      <w:tr w14:paraId="2401497B" w14:textId="77777777" w:rsidTr="00E7691E">
        <w:tblPrEx>
          <w:tblW w:w="5000" w:type="pct"/>
          <w:tblLayout w:type="fixed"/>
          <w:tblLook w:val="04A0"/>
        </w:tblPrEx>
        <w:tc>
          <w:tcPr>
            <w:tcW w:w="827" w:type="pct"/>
            <w:hideMark/>
          </w:tcPr>
          <w:p w:rsidR="007D0CA2" w:rsidRPr="00280388" w:rsidP="007D0CA2" w14:paraId="3949D8A8" w14:textId="77777777">
            <w:pPr>
              <w:widowControl/>
              <w:suppressAutoHyphens/>
              <w:spacing w:before="60" w:after="60"/>
            </w:pPr>
            <w:r w:rsidRPr="00280388">
              <w:t>0802 91 00</w:t>
            </w:r>
          </w:p>
          <w:p w:rsidR="007D0CA2" w:rsidRPr="00280388" w:rsidP="007D0CA2" w14:paraId="61097D25" w14:textId="77777777">
            <w:pPr>
              <w:widowControl/>
              <w:suppressAutoHyphens/>
              <w:spacing w:before="60" w:after="60"/>
            </w:pPr>
            <w:r w:rsidRPr="00280388">
              <w:t>0802 92 00</w:t>
            </w:r>
          </w:p>
        </w:tc>
        <w:tc>
          <w:tcPr>
            <w:tcW w:w="4173" w:type="pct"/>
            <w:hideMark/>
          </w:tcPr>
          <w:p w:rsidR="007D0CA2" w:rsidRPr="00280388" w:rsidP="007D0CA2" w14:paraId="4412E5A8" w14:textId="77777777">
            <w:pPr>
              <w:widowControl/>
              <w:suppressAutoHyphens/>
              <w:spacing w:before="60" w:after="60"/>
              <w:rPr>
                <w:szCs w:val="24"/>
              </w:rPr>
            </w:pPr>
            <w:r w:rsidRPr="00280388">
              <w:rPr>
                <w:szCs w:val="24"/>
              </w:rPr>
              <w:t>Pine nuts (</w:t>
            </w:r>
            <w:r w:rsidRPr="00280388">
              <w:rPr>
                <w:i/>
                <w:iCs/>
                <w:szCs w:val="24"/>
              </w:rPr>
              <w:t>Pinus</w:t>
            </w:r>
            <w:r w:rsidRPr="00280388">
              <w:rPr>
                <w:szCs w:val="24"/>
              </w:rPr>
              <w:t> spp.), fresh or dried, whether or not shelled or peeled</w:t>
            </w:r>
          </w:p>
        </w:tc>
      </w:tr>
      <w:tr w14:paraId="6BD35878" w14:textId="77777777" w:rsidTr="00E7691E">
        <w:tblPrEx>
          <w:tblW w:w="5000" w:type="pct"/>
          <w:tblLayout w:type="fixed"/>
          <w:tblLook w:val="04A0"/>
        </w:tblPrEx>
        <w:tc>
          <w:tcPr>
            <w:tcW w:w="827" w:type="pct"/>
            <w:hideMark/>
          </w:tcPr>
          <w:p w:rsidR="007D0CA2" w:rsidRPr="00280388" w:rsidP="007D0CA2" w14:paraId="606CB94A" w14:textId="77777777">
            <w:pPr>
              <w:pageBreakBefore/>
              <w:widowControl/>
              <w:suppressAutoHyphens/>
              <w:spacing w:before="60" w:after="60"/>
            </w:pPr>
            <w:r w:rsidRPr="00280388">
              <w:t>0802 99 10</w:t>
            </w:r>
          </w:p>
          <w:p w:rsidR="007D0CA2" w:rsidRPr="00280388" w:rsidP="007D0CA2" w14:paraId="460D4245" w14:textId="77777777">
            <w:pPr>
              <w:widowControl/>
              <w:suppressAutoHyphens/>
              <w:spacing w:before="60" w:after="60"/>
            </w:pPr>
            <w:r w:rsidRPr="00280388">
              <w:t>0802 99 90</w:t>
            </w:r>
          </w:p>
        </w:tc>
        <w:tc>
          <w:tcPr>
            <w:tcW w:w="4173" w:type="pct"/>
            <w:hideMark/>
          </w:tcPr>
          <w:p w:rsidR="007D0CA2" w:rsidRPr="00280388" w:rsidP="007D0CA2" w14:paraId="05B42A9C" w14:textId="77777777">
            <w:pPr>
              <w:widowControl/>
              <w:suppressAutoHyphens/>
              <w:spacing w:before="60" w:after="60"/>
            </w:pPr>
            <w:r w:rsidRPr="00280388">
              <w:t>Pecans and other nuts, fresh or dried, whether or not shelled or peeled</w:t>
            </w:r>
          </w:p>
        </w:tc>
      </w:tr>
      <w:tr w14:paraId="3C2E3080" w14:textId="77777777" w:rsidTr="00E7691E">
        <w:tblPrEx>
          <w:tblW w:w="5000" w:type="pct"/>
          <w:tblLayout w:type="fixed"/>
          <w:tblLook w:val="04A0"/>
        </w:tblPrEx>
        <w:tc>
          <w:tcPr>
            <w:tcW w:w="827" w:type="pct"/>
            <w:hideMark/>
          </w:tcPr>
          <w:p w:rsidR="007D0CA2" w:rsidRPr="00280388" w:rsidP="007D0CA2" w14:paraId="25F5DD78" w14:textId="77777777">
            <w:pPr>
              <w:widowControl/>
              <w:suppressAutoHyphens/>
              <w:spacing w:before="60" w:after="60"/>
              <w:rPr>
                <w:szCs w:val="24"/>
              </w:rPr>
            </w:pPr>
            <w:r w:rsidRPr="00280388">
              <w:rPr>
                <w:szCs w:val="24"/>
              </w:rPr>
              <w:t>0803 10 10</w:t>
            </w:r>
          </w:p>
        </w:tc>
        <w:tc>
          <w:tcPr>
            <w:tcW w:w="4173" w:type="pct"/>
            <w:hideMark/>
          </w:tcPr>
          <w:p w:rsidR="007D0CA2" w:rsidRPr="00280388" w:rsidP="007D0CA2" w14:paraId="643E1165" w14:textId="77777777">
            <w:pPr>
              <w:widowControl/>
              <w:suppressAutoHyphens/>
              <w:spacing w:before="60" w:after="60"/>
              <w:rPr>
                <w:szCs w:val="24"/>
              </w:rPr>
            </w:pPr>
            <w:r w:rsidRPr="00280388">
              <w:rPr>
                <w:szCs w:val="24"/>
              </w:rPr>
              <w:t>Plantains, fresh</w:t>
            </w:r>
          </w:p>
        </w:tc>
      </w:tr>
      <w:tr w14:paraId="72282C0B" w14:textId="77777777" w:rsidTr="00E7691E">
        <w:tblPrEx>
          <w:tblW w:w="5000" w:type="pct"/>
          <w:tblLayout w:type="fixed"/>
          <w:tblLook w:val="04A0"/>
        </w:tblPrEx>
        <w:tc>
          <w:tcPr>
            <w:tcW w:w="827" w:type="pct"/>
            <w:hideMark/>
          </w:tcPr>
          <w:p w:rsidR="007D0CA2" w:rsidRPr="00280388" w:rsidP="007D0CA2" w14:paraId="53076C0D" w14:textId="77777777">
            <w:pPr>
              <w:widowControl/>
              <w:suppressAutoHyphens/>
              <w:spacing w:before="60" w:after="60"/>
              <w:rPr>
                <w:szCs w:val="24"/>
              </w:rPr>
            </w:pPr>
            <w:r w:rsidRPr="00280388">
              <w:rPr>
                <w:szCs w:val="24"/>
              </w:rPr>
              <w:t>0803 10 90</w:t>
            </w:r>
          </w:p>
          <w:p w:rsidR="007D0CA2" w:rsidRPr="00280388" w:rsidP="007D0CA2" w14:paraId="5EC9087C" w14:textId="77777777">
            <w:pPr>
              <w:widowControl/>
              <w:suppressAutoHyphens/>
              <w:spacing w:before="60" w:after="60"/>
              <w:rPr>
                <w:szCs w:val="24"/>
              </w:rPr>
            </w:pPr>
            <w:r w:rsidRPr="00280388">
              <w:rPr>
                <w:szCs w:val="24"/>
              </w:rPr>
              <w:t>0803 90 90</w:t>
            </w:r>
          </w:p>
        </w:tc>
        <w:tc>
          <w:tcPr>
            <w:tcW w:w="4173" w:type="pct"/>
            <w:hideMark/>
          </w:tcPr>
          <w:p w:rsidR="007D0CA2" w:rsidRPr="00280388" w:rsidP="007D0CA2" w14:paraId="61576E1D" w14:textId="77777777">
            <w:pPr>
              <w:widowControl/>
              <w:suppressAutoHyphens/>
              <w:spacing w:before="60" w:after="60"/>
              <w:rPr>
                <w:szCs w:val="24"/>
              </w:rPr>
            </w:pPr>
            <w:r w:rsidRPr="00280388">
              <w:rPr>
                <w:szCs w:val="24"/>
              </w:rPr>
              <w:t>Bananas, including plantains, dried</w:t>
            </w:r>
          </w:p>
        </w:tc>
      </w:tr>
      <w:tr w14:paraId="593F3F48" w14:textId="77777777" w:rsidTr="00E7691E">
        <w:tblPrEx>
          <w:tblW w:w="5000" w:type="pct"/>
          <w:tblLayout w:type="fixed"/>
          <w:tblLook w:val="04A0"/>
        </w:tblPrEx>
        <w:tc>
          <w:tcPr>
            <w:tcW w:w="827" w:type="pct"/>
            <w:hideMark/>
          </w:tcPr>
          <w:p w:rsidR="007D0CA2" w:rsidRPr="00280388" w:rsidP="007D0CA2" w14:paraId="0A2E9637" w14:textId="77777777">
            <w:pPr>
              <w:widowControl/>
              <w:suppressAutoHyphens/>
              <w:spacing w:before="60" w:after="60"/>
              <w:rPr>
                <w:szCs w:val="24"/>
              </w:rPr>
            </w:pPr>
            <w:r w:rsidRPr="00280388">
              <w:rPr>
                <w:szCs w:val="24"/>
              </w:rPr>
              <w:t>0804 10 00</w:t>
            </w:r>
          </w:p>
        </w:tc>
        <w:tc>
          <w:tcPr>
            <w:tcW w:w="4173" w:type="pct"/>
            <w:hideMark/>
          </w:tcPr>
          <w:p w:rsidR="007D0CA2" w:rsidRPr="00280388" w:rsidP="007D0CA2" w14:paraId="384564F8" w14:textId="77777777">
            <w:pPr>
              <w:widowControl/>
              <w:suppressAutoHyphens/>
              <w:spacing w:before="60" w:after="60"/>
              <w:rPr>
                <w:szCs w:val="24"/>
              </w:rPr>
            </w:pPr>
            <w:r w:rsidRPr="00280388">
              <w:rPr>
                <w:szCs w:val="24"/>
              </w:rPr>
              <w:t>Dates, fresh or dried</w:t>
            </w:r>
          </w:p>
        </w:tc>
      </w:tr>
      <w:tr w14:paraId="02069890" w14:textId="77777777" w:rsidTr="00E7691E">
        <w:tblPrEx>
          <w:tblW w:w="5000" w:type="pct"/>
          <w:tblLayout w:type="fixed"/>
          <w:tblLook w:val="04A0"/>
        </w:tblPrEx>
        <w:tc>
          <w:tcPr>
            <w:tcW w:w="827" w:type="pct"/>
            <w:hideMark/>
          </w:tcPr>
          <w:p w:rsidR="007D0CA2" w:rsidRPr="00280388" w:rsidP="007D0CA2" w14:paraId="6A6B880B" w14:textId="77777777">
            <w:pPr>
              <w:widowControl/>
              <w:suppressAutoHyphens/>
              <w:spacing w:before="60" w:after="60"/>
              <w:rPr>
                <w:szCs w:val="24"/>
              </w:rPr>
            </w:pPr>
            <w:r w:rsidRPr="00280388">
              <w:rPr>
                <w:szCs w:val="24"/>
              </w:rPr>
              <w:t>0804 20 10</w:t>
            </w:r>
          </w:p>
        </w:tc>
        <w:tc>
          <w:tcPr>
            <w:tcW w:w="4173" w:type="pct"/>
            <w:vMerge w:val="restart"/>
            <w:hideMark/>
          </w:tcPr>
          <w:p w:rsidR="007D0CA2" w:rsidRPr="00280388" w:rsidP="007D0CA2" w14:paraId="3A4EF480" w14:textId="77777777">
            <w:pPr>
              <w:widowControl/>
              <w:suppressAutoHyphens/>
              <w:spacing w:before="60" w:after="60"/>
              <w:rPr>
                <w:szCs w:val="24"/>
              </w:rPr>
            </w:pPr>
            <w:r w:rsidRPr="00280388">
              <w:rPr>
                <w:szCs w:val="24"/>
              </w:rPr>
              <w:t>Figs, fresh or dried</w:t>
            </w:r>
          </w:p>
        </w:tc>
      </w:tr>
      <w:tr w14:paraId="4FF4F2C5" w14:textId="77777777" w:rsidTr="00E7691E">
        <w:tblPrEx>
          <w:tblW w:w="5000" w:type="pct"/>
          <w:tblLayout w:type="fixed"/>
          <w:tblLook w:val="04A0"/>
        </w:tblPrEx>
        <w:tc>
          <w:tcPr>
            <w:tcW w:w="827" w:type="pct"/>
            <w:hideMark/>
          </w:tcPr>
          <w:p w:rsidR="007D0CA2" w:rsidRPr="00280388" w:rsidP="007D0CA2" w14:paraId="5217796B" w14:textId="77777777">
            <w:pPr>
              <w:widowControl/>
              <w:suppressAutoHyphens/>
              <w:spacing w:before="60" w:after="60"/>
              <w:rPr>
                <w:szCs w:val="24"/>
              </w:rPr>
            </w:pPr>
            <w:r w:rsidRPr="00280388">
              <w:rPr>
                <w:szCs w:val="24"/>
              </w:rPr>
              <w:t>0804 20 90</w:t>
            </w:r>
          </w:p>
        </w:tc>
        <w:tc>
          <w:tcPr>
            <w:tcW w:w="4173" w:type="pct"/>
            <w:vMerge/>
            <w:hideMark/>
          </w:tcPr>
          <w:p w:rsidR="007D0CA2" w:rsidRPr="00280388" w:rsidP="007D0CA2" w14:paraId="6999E50C" w14:textId="77777777">
            <w:pPr>
              <w:widowControl/>
              <w:suppressAutoHyphens/>
              <w:spacing w:before="60" w:after="60"/>
              <w:rPr>
                <w:szCs w:val="24"/>
              </w:rPr>
            </w:pPr>
          </w:p>
        </w:tc>
      </w:tr>
      <w:tr w14:paraId="2ED19238" w14:textId="77777777" w:rsidTr="00E7691E">
        <w:tblPrEx>
          <w:tblW w:w="5000" w:type="pct"/>
          <w:tblLayout w:type="fixed"/>
          <w:tblLook w:val="04A0"/>
        </w:tblPrEx>
        <w:tc>
          <w:tcPr>
            <w:tcW w:w="827" w:type="pct"/>
            <w:hideMark/>
          </w:tcPr>
          <w:p w:rsidR="007D0CA2" w:rsidRPr="00280388" w:rsidP="007D0CA2" w14:paraId="0312619C" w14:textId="77777777">
            <w:pPr>
              <w:widowControl/>
              <w:suppressAutoHyphens/>
              <w:spacing w:before="60" w:after="60"/>
              <w:rPr>
                <w:szCs w:val="24"/>
              </w:rPr>
            </w:pPr>
            <w:r w:rsidRPr="00280388">
              <w:rPr>
                <w:szCs w:val="24"/>
              </w:rPr>
              <w:t>0804 30 00</w:t>
            </w:r>
          </w:p>
        </w:tc>
        <w:tc>
          <w:tcPr>
            <w:tcW w:w="4173" w:type="pct"/>
            <w:hideMark/>
          </w:tcPr>
          <w:p w:rsidR="007D0CA2" w:rsidRPr="00280388" w:rsidP="007D0CA2" w14:paraId="733762AE" w14:textId="77777777">
            <w:pPr>
              <w:widowControl/>
              <w:suppressAutoHyphens/>
              <w:spacing w:before="60" w:after="60"/>
              <w:rPr>
                <w:szCs w:val="24"/>
              </w:rPr>
            </w:pPr>
            <w:r w:rsidRPr="00280388">
              <w:rPr>
                <w:szCs w:val="24"/>
              </w:rPr>
              <w:t>Pineapples, fresh or dried</w:t>
            </w:r>
          </w:p>
        </w:tc>
      </w:tr>
      <w:tr w14:paraId="75A01B63" w14:textId="77777777" w:rsidTr="00E7691E">
        <w:tblPrEx>
          <w:tblW w:w="5000" w:type="pct"/>
          <w:tblLayout w:type="fixed"/>
          <w:tblLook w:val="04A0"/>
        </w:tblPrEx>
        <w:tc>
          <w:tcPr>
            <w:tcW w:w="827" w:type="pct"/>
            <w:hideMark/>
          </w:tcPr>
          <w:p w:rsidR="007D0CA2" w:rsidRPr="00280388" w:rsidP="007D0CA2" w14:paraId="38E33334" w14:textId="77777777">
            <w:pPr>
              <w:widowControl/>
              <w:suppressAutoHyphens/>
              <w:spacing w:before="60" w:after="60"/>
              <w:rPr>
                <w:szCs w:val="24"/>
              </w:rPr>
            </w:pPr>
            <w:r w:rsidRPr="00280388">
              <w:rPr>
                <w:szCs w:val="24"/>
              </w:rPr>
              <w:t>0804 40 00</w:t>
            </w:r>
          </w:p>
        </w:tc>
        <w:tc>
          <w:tcPr>
            <w:tcW w:w="4173" w:type="pct"/>
            <w:hideMark/>
          </w:tcPr>
          <w:p w:rsidR="007D0CA2" w:rsidRPr="00280388" w:rsidP="007D0CA2" w14:paraId="7F3028F4" w14:textId="77777777">
            <w:pPr>
              <w:widowControl/>
              <w:suppressAutoHyphens/>
              <w:spacing w:before="60" w:after="60"/>
              <w:rPr>
                <w:szCs w:val="24"/>
              </w:rPr>
            </w:pPr>
            <w:r w:rsidRPr="00280388">
              <w:rPr>
                <w:szCs w:val="24"/>
              </w:rPr>
              <w:t>Avocados, fresh or dried</w:t>
            </w:r>
          </w:p>
        </w:tc>
      </w:tr>
      <w:tr w14:paraId="2E2A687A" w14:textId="77777777" w:rsidTr="00E7691E">
        <w:tblPrEx>
          <w:tblW w:w="5000" w:type="pct"/>
          <w:tblLayout w:type="fixed"/>
          <w:tblLook w:val="04A0"/>
        </w:tblPrEx>
        <w:tc>
          <w:tcPr>
            <w:tcW w:w="827" w:type="pct"/>
            <w:hideMark/>
          </w:tcPr>
          <w:p w:rsidR="007D0CA2" w:rsidRPr="00280388" w:rsidP="007D0CA2" w14:paraId="1A47A3D2" w14:textId="77777777">
            <w:pPr>
              <w:widowControl/>
              <w:suppressAutoHyphens/>
              <w:spacing w:before="60" w:after="60"/>
              <w:rPr>
                <w:szCs w:val="24"/>
              </w:rPr>
            </w:pPr>
            <w:r w:rsidRPr="00280388">
              <w:rPr>
                <w:szCs w:val="24"/>
              </w:rPr>
              <w:t>ex 0805 21</w:t>
            </w:r>
          </w:p>
        </w:tc>
        <w:tc>
          <w:tcPr>
            <w:tcW w:w="4173" w:type="pct"/>
            <w:vMerge w:val="restart"/>
            <w:hideMark/>
          </w:tcPr>
          <w:p w:rsidR="007D0CA2" w:rsidRPr="00280388" w:rsidP="007D0CA2" w14:paraId="496476B2" w14:textId="77777777">
            <w:pPr>
              <w:widowControl/>
              <w:suppressAutoHyphens/>
              <w:spacing w:before="60" w:after="60"/>
              <w:rPr>
                <w:szCs w:val="24"/>
              </w:rPr>
            </w:pPr>
            <w:r w:rsidRPr="00280388">
              <w:rPr>
                <w:szCs w:val="24"/>
              </w:rPr>
              <w:t xml:space="preserve">Mandarins (including tangerines and satsumas); clementines, </w:t>
            </w:r>
            <w:r w:rsidRPr="00280388">
              <w:rPr>
                <w:szCs w:val="24"/>
              </w:rPr>
              <w:t>wilkings</w:t>
            </w:r>
            <w:r w:rsidRPr="00280388">
              <w:rPr>
                <w:szCs w:val="24"/>
              </w:rPr>
              <w:t xml:space="preserve"> and similar citrus hybrids, fresh or dried, from 1 March to 31 October</w:t>
            </w:r>
          </w:p>
        </w:tc>
      </w:tr>
      <w:tr w14:paraId="6CA594DD" w14:textId="77777777" w:rsidTr="00E7691E">
        <w:tblPrEx>
          <w:tblW w:w="5000" w:type="pct"/>
          <w:tblLayout w:type="fixed"/>
          <w:tblLook w:val="04A0"/>
        </w:tblPrEx>
        <w:tc>
          <w:tcPr>
            <w:tcW w:w="827" w:type="pct"/>
            <w:hideMark/>
          </w:tcPr>
          <w:p w:rsidR="007D0CA2" w:rsidRPr="00280388" w:rsidP="007D0CA2" w14:paraId="2BF6D3AF" w14:textId="77777777">
            <w:pPr>
              <w:widowControl/>
              <w:suppressAutoHyphens/>
              <w:spacing w:before="60" w:after="60"/>
              <w:rPr>
                <w:szCs w:val="24"/>
              </w:rPr>
            </w:pPr>
            <w:r w:rsidRPr="00280388">
              <w:rPr>
                <w:szCs w:val="24"/>
              </w:rPr>
              <w:t>ex 0805 22 00</w:t>
            </w:r>
          </w:p>
        </w:tc>
        <w:tc>
          <w:tcPr>
            <w:tcW w:w="4173" w:type="pct"/>
            <w:vMerge/>
            <w:hideMark/>
          </w:tcPr>
          <w:p w:rsidR="007D0CA2" w:rsidRPr="00280388" w:rsidP="007D0CA2" w14:paraId="37239F5D" w14:textId="77777777">
            <w:pPr>
              <w:widowControl/>
              <w:suppressAutoHyphens/>
              <w:spacing w:before="60" w:after="60"/>
              <w:rPr>
                <w:szCs w:val="24"/>
              </w:rPr>
            </w:pPr>
          </w:p>
        </w:tc>
      </w:tr>
      <w:tr w14:paraId="1DF07108" w14:textId="77777777" w:rsidTr="00E7691E">
        <w:tblPrEx>
          <w:tblW w:w="5000" w:type="pct"/>
          <w:tblLayout w:type="fixed"/>
          <w:tblLook w:val="04A0"/>
        </w:tblPrEx>
        <w:tc>
          <w:tcPr>
            <w:tcW w:w="827" w:type="pct"/>
            <w:hideMark/>
          </w:tcPr>
          <w:p w:rsidR="007D0CA2" w:rsidRPr="00280388" w:rsidP="007D0CA2" w14:paraId="274CD993" w14:textId="77777777">
            <w:pPr>
              <w:widowControl/>
              <w:suppressAutoHyphens/>
              <w:spacing w:before="60" w:after="60"/>
              <w:rPr>
                <w:szCs w:val="24"/>
              </w:rPr>
            </w:pPr>
            <w:r w:rsidRPr="00280388">
              <w:rPr>
                <w:szCs w:val="24"/>
              </w:rPr>
              <w:t>ex 0805 29 00</w:t>
            </w:r>
          </w:p>
        </w:tc>
        <w:tc>
          <w:tcPr>
            <w:tcW w:w="4173" w:type="pct"/>
            <w:vMerge/>
            <w:hideMark/>
          </w:tcPr>
          <w:p w:rsidR="007D0CA2" w:rsidRPr="00280388" w:rsidP="007D0CA2" w14:paraId="4A439679" w14:textId="77777777">
            <w:pPr>
              <w:widowControl/>
              <w:suppressAutoHyphens/>
              <w:spacing w:before="60" w:after="60"/>
              <w:rPr>
                <w:szCs w:val="24"/>
              </w:rPr>
            </w:pPr>
          </w:p>
        </w:tc>
      </w:tr>
      <w:tr w14:paraId="3C4A54DD" w14:textId="77777777" w:rsidTr="00E7691E">
        <w:tblPrEx>
          <w:tblW w:w="5000" w:type="pct"/>
          <w:tblLayout w:type="fixed"/>
          <w:tblLook w:val="04A0"/>
        </w:tblPrEx>
        <w:tc>
          <w:tcPr>
            <w:tcW w:w="827" w:type="pct"/>
            <w:hideMark/>
          </w:tcPr>
          <w:p w:rsidR="007D0CA2" w:rsidRPr="00280388" w:rsidP="007D0CA2" w14:paraId="2C2D07EA" w14:textId="77777777">
            <w:pPr>
              <w:pageBreakBefore/>
              <w:widowControl/>
              <w:suppressAutoHyphens/>
              <w:spacing w:before="60" w:after="60"/>
              <w:rPr>
                <w:szCs w:val="24"/>
              </w:rPr>
            </w:pPr>
            <w:r w:rsidRPr="00280388">
              <w:rPr>
                <w:szCs w:val="24"/>
              </w:rPr>
              <w:t>0805 40 00</w:t>
            </w:r>
          </w:p>
        </w:tc>
        <w:tc>
          <w:tcPr>
            <w:tcW w:w="4173" w:type="pct"/>
            <w:hideMark/>
          </w:tcPr>
          <w:p w:rsidR="007D0CA2" w:rsidRPr="00280388" w:rsidP="007D0CA2" w14:paraId="569564D6" w14:textId="77777777">
            <w:pPr>
              <w:widowControl/>
              <w:suppressAutoHyphens/>
              <w:spacing w:before="60" w:after="60"/>
            </w:pPr>
            <w:r w:rsidRPr="00280388">
              <w:t>Grapefruit and pomelos, fresh or dried</w:t>
            </w:r>
          </w:p>
        </w:tc>
      </w:tr>
      <w:tr w14:paraId="11C4DB19" w14:textId="77777777" w:rsidTr="00E7691E">
        <w:tblPrEx>
          <w:tblW w:w="5000" w:type="pct"/>
          <w:tblLayout w:type="fixed"/>
          <w:tblLook w:val="04A0"/>
        </w:tblPrEx>
        <w:tc>
          <w:tcPr>
            <w:tcW w:w="827" w:type="pct"/>
            <w:hideMark/>
          </w:tcPr>
          <w:p w:rsidR="007D0CA2" w:rsidRPr="00280388" w:rsidP="007D0CA2" w14:paraId="0AA66413" w14:textId="77777777">
            <w:pPr>
              <w:widowControl/>
              <w:suppressAutoHyphens/>
              <w:spacing w:before="60" w:after="60"/>
              <w:rPr>
                <w:szCs w:val="24"/>
              </w:rPr>
            </w:pPr>
            <w:r w:rsidRPr="00280388">
              <w:rPr>
                <w:szCs w:val="24"/>
              </w:rPr>
              <w:t>0805 50 90</w:t>
            </w:r>
          </w:p>
        </w:tc>
        <w:tc>
          <w:tcPr>
            <w:tcW w:w="4173" w:type="pct"/>
            <w:hideMark/>
          </w:tcPr>
          <w:p w:rsidR="007D0CA2" w:rsidRPr="00280388" w:rsidP="007D0CA2" w14:paraId="2C59F2D0" w14:textId="77777777">
            <w:pPr>
              <w:widowControl/>
              <w:suppressAutoHyphens/>
              <w:spacing w:before="60" w:after="60"/>
              <w:rPr>
                <w:szCs w:val="24"/>
              </w:rPr>
            </w:pPr>
            <w:r w:rsidRPr="00280388">
              <w:rPr>
                <w:szCs w:val="24"/>
              </w:rPr>
              <w:t>Limes (</w:t>
            </w:r>
            <w:r w:rsidRPr="00280388">
              <w:rPr>
                <w:i/>
                <w:iCs/>
                <w:szCs w:val="24"/>
              </w:rPr>
              <w:t>Citrus aurantifolia</w:t>
            </w:r>
            <w:r w:rsidRPr="00280388">
              <w:rPr>
                <w:szCs w:val="24"/>
              </w:rPr>
              <w:t>, </w:t>
            </w:r>
            <w:r w:rsidRPr="00280388">
              <w:rPr>
                <w:i/>
                <w:iCs/>
                <w:szCs w:val="24"/>
              </w:rPr>
              <w:t>Citrus latifolia</w:t>
            </w:r>
            <w:r w:rsidRPr="00280388">
              <w:rPr>
                <w:szCs w:val="24"/>
              </w:rPr>
              <w:t>), fresh or dried</w:t>
            </w:r>
          </w:p>
        </w:tc>
      </w:tr>
      <w:tr w14:paraId="322A79AA" w14:textId="77777777" w:rsidTr="00E7691E">
        <w:tblPrEx>
          <w:tblW w:w="5000" w:type="pct"/>
          <w:tblLayout w:type="fixed"/>
          <w:tblLook w:val="04A0"/>
        </w:tblPrEx>
        <w:tc>
          <w:tcPr>
            <w:tcW w:w="827" w:type="pct"/>
            <w:hideMark/>
          </w:tcPr>
          <w:p w:rsidR="007D0CA2" w:rsidRPr="00280388" w:rsidP="007D0CA2" w14:paraId="48161723" w14:textId="77777777">
            <w:pPr>
              <w:widowControl/>
              <w:suppressAutoHyphens/>
              <w:spacing w:before="60" w:after="60"/>
              <w:rPr>
                <w:szCs w:val="24"/>
              </w:rPr>
            </w:pPr>
            <w:r w:rsidRPr="00280388">
              <w:rPr>
                <w:szCs w:val="24"/>
              </w:rPr>
              <w:t>0805 90 00</w:t>
            </w:r>
          </w:p>
        </w:tc>
        <w:tc>
          <w:tcPr>
            <w:tcW w:w="4173" w:type="pct"/>
            <w:hideMark/>
          </w:tcPr>
          <w:p w:rsidR="007D0CA2" w:rsidRPr="00280388" w:rsidP="007D0CA2" w14:paraId="12827761" w14:textId="77777777">
            <w:pPr>
              <w:widowControl/>
              <w:suppressAutoHyphens/>
              <w:spacing w:before="60" w:after="60"/>
              <w:rPr>
                <w:szCs w:val="24"/>
              </w:rPr>
            </w:pPr>
            <w:r w:rsidRPr="00280388">
              <w:rPr>
                <w:szCs w:val="24"/>
              </w:rPr>
              <w:t>Other citrus fruit, fresh or dried</w:t>
            </w:r>
          </w:p>
        </w:tc>
      </w:tr>
      <w:tr w14:paraId="141DAF73" w14:textId="77777777" w:rsidTr="00E7691E">
        <w:tblPrEx>
          <w:tblW w:w="5000" w:type="pct"/>
          <w:tblLayout w:type="fixed"/>
          <w:tblLook w:val="04A0"/>
        </w:tblPrEx>
        <w:tc>
          <w:tcPr>
            <w:tcW w:w="827" w:type="pct"/>
            <w:hideMark/>
          </w:tcPr>
          <w:p w:rsidR="007D0CA2" w:rsidRPr="00280388" w:rsidP="007D0CA2" w14:paraId="228A35CB" w14:textId="77777777">
            <w:pPr>
              <w:widowControl/>
              <w:suppressAutoHyphens/>
              <w:spacing w:before="60" w:after="60"/>
              <w:rPr>
                <w:szCs w:val="24"/>
              </w:rPr>
            </w:pPr>
            <w:r w:rsidRPr="00280388">
              <w:rPr>
                <w:szCs w:val="24"/>
              </w:rPr>
              <w:t>0807 11 00</w:t>
            </w:r>
          </w:p>
        </w:tc>
        <w:tc>
          <w:tcPr>
            <w:tcW w:w="4173" w:type="pct"/>
            <w:vMerge w:val="restart"/>
            <w:hideMark/>
          </w:tcPr>
          <w:p w:rsidR="007D0CA2" w:rsidRPr="00280388" w:rsidP="007D0CA2" w14:paraId="2B3E67B7" w14:textId="77777777">
            <w:pPr>
              <w:widowControl/>
              <w:suppressAutoHyphens/>
              <w:spacing w:before="60" w:after="60"/>
              <w:rPr>
                <w:szCs w:val="24"/>
              </w:rPr>
            </w:pPr>
            <w:r w:rsidRPr="00280388">
              <w:rPr>
                <w:szCs w:val="24"/>
              </w:rPr>
              <w:t>Melons (including watermelons), fresh</w:t>
            </w:r>
          </w:p>
        </w:tc>
      </w:tr>
      <w:tr w14:paraId="196BED23" w14:textId="77777777" w:rsidTr="00E7691E">
        <w:tblPrEx>
          <w:tblW w:w="5000" w:type="pct"/>
          <w:tblLayout w:type="fixed"/>
          <w:tblLook w:val="04A0"/>
        </w:tblPrEx>
        <w:tc>
          <w:tcPr>
            <w:tcW w:w="827" w:type="pct"/>
            <w:hideMark/>
          </w:tcPr>
          <w:p w:rsidR="007D0CA2" w:rsidRPr="00280388" w:rsidP="007D0CA2" w14:paraId="51E08BB1" w14:textId="77777777">
            <w:pPr>
              <w:widowControl/>
              <w:suppressAutoHyphens/>
              <w:spacing w:before="60" w:after="60"/>
              <w:rPr>
                <w:szCs w:val="24"/>
              </w:rPr>
            </w:pPr>
            <w:r w:rsidRPr="00280388">
              <w:rPr>
                <w:szCs w:val="24"/>
              </w:rPr>
              <w:t>0807 19 00</w:t>
            </w:r>
          </w:p>
        </w:tc>
        <w:tc>
          <w:tcPr>
            <w:tcW w:w="4173" w:type="pct"/>
            <w:vMerge/>
            <w:hideMark/>
          </w:tcPr>
          <w:p w:rsidR="007D0CA2" w:rsidRPr="00280388" w:rsidP="007D0CA2" w14:paraId="2E5BF8FE" w14:textId="77777777">
            <w:pPr>
              <w:widowControl/>
              <w:suppressAutoHyphens/>
              <w:spacing w:before="60" w:after="60"/>
              <w:rPr>
                <w:szCs w:val="24"/>
              </w:rPr>
            </w:pPr>
          </w:p>
        </w:tc>
      </w:tr>
      <w:tr w14:paraId="355F3565" w14:textId="77777777" w:rsidTr="00E7691E">
        <w:tblPrEx>
          <w:tblW w:w="5000" w:type="pct"/>
          <w:tblLayout w:type="fixed"/>
          <w:tblLook w:val="04A0"/>
        </w:tblPrEx>
        <w:tc>
          <w:tcPr>
            <w:tcW w:w="827" w:type="pct"/>
            <w:hideMark/>
          </w:tcPr>
          <w:p w:rsidR="007D0CA2" w:rsidRPr="00280388" w:rsidP="007D0CA2" w14:paraId="5C75086B" w14:textId="77777777">
            <w:pPr>
              <w:widowControl/>
              <w:suppressAutoHyphens/>
              <w:spacing w:before="60" w:after="60"/>
              <w:rPr>
                <w:szCs w:val="24"/>
              </w:rPr>
            </w:pPr>
            <w:r w:rsidRPr="00280388">
              <w:rPr>
                <w:szCs w:val="24"/>
              </w:rPr>
              <w:t>0808 10 </w:t>
            </w:r>
          </w:p>
        </w:tc>
        <w:tc>
          <w:tcPr>
            <w:tcW w:w="4173" w:type="pct"/>
            <w:hideMark/>
          </w:tcPr>
          <w:p w:rsidR="007D0CA2" w:rsidRPr="00280388" w:rsidP="007D0CA2" w14:paraId="10D0CD43" w14:textId="77777777">
            <w:pPr>
              <w:widowControl/>
              <w:suppressAutoHyphens/>
              <w:spacing w:before="60" w:after="60"/>
              <w:rPr>
                <w:szCs w:val="24"/>
              </w:rPr>
            </w:pPr>
            <w:r w:rsidRPr="00280388">
              <w:rPr>
                <w:szCs w:val="24"/>
              </w:rPr>
              <w:t xml:space="preserve">Apples, fresh </w:t>
            </w:r>
          </w:p>
        </w:tc>
      </w:tr>
      <w:tr w14:paraId="7F75A1D3" w14:textId="77777777" w:rsidTr="00E7691E">
        <w:tblPrEx>
          <w:tblW w:w="5000" w:type="pct"/>
          <w:tblLayout w:type="fixed"/>
          <w:tblLook w:val="04A0"/>
        </w:tblPrEx>
        <w:tc>
          <w:tcPr>
            <w:tcW w:w="827" w:type="pct"/>
          </w:tcPr>
          <w:p w:rsidR="007D0CA2" w:rsidRPr="00280388" w:rsidP="007D0CA2" w14:paraId="2090240F" w14:textId="77777777">
            <w:pPr>
              <w:widowControl/>
              <w:suppressAutoHyphens/>
              <w:spacing w:before="60" w:after="60"/>
              <w:rPr>
                <w:szCs w:val="24"/>
              </w:rPr>
            </w:pPr>
            <w:r w:rsidRPr="00280388">
              <w:rPr>
                <w:szCs w:val="24"/>
              </w:rPr>
              <w:t>0808 30 10</w:t>
            </w:r>
          </w:p>
        </w:tc>
        <w:tc>
          <w:tcPr>
            <w:tcW w:w="4173" w:type="pct"/>
          </w:tcPr>
          <w:p w:rsidR="007D0CA2" w:rsidRPr="00280388" w:rsidP="007D0CA2" w14:paraId="54C4080C" w14:textId="77777777">
            <w:pPr>
              <w:widowControl/>
              <w:suppressAutoHyphens/>
              <w:spacing w:before="60" w:after="60"/>
            </w:pPr>
            <w:r w:rsidRPr="00280388">
              <w:t>Perry pears, fresh, in bulk, from 1 August to 31 December</w:t>
            </w:r>
          </w:p>
        </w:tc>
      </w:tr>
      <w:tr w14:paraId="22B3EFB9" w14:textId="77777777" w:rsidTr="00E7691E">
        <w:tblPrEx>
          <w:tblW w:w="5000" w:type="pct"/>
          <w:tblLayout w:type="fixed"/>
          <w:tblLook w:val="04A0"/>
        </w:tblPrEx>
        <w:tc>
          <w:tcPr>
            <w:tcW w:w="827" w:type="pct"/>
            <w:hideMark/>
          </w:tcPr>
          <w:p w:rsidR="007D0CA2" w:rsidRPr="00280388" w:rsidP="007D0CA2" w14:paraId="5ECE2A50" w14:textId="77777777">
            <w:pPr>
              <w:widowControl/>
              <w:suppressAutoHyphens/>
              <w:spacing w:before="60" w:after="60"/>
              <w:rPr>
                <w:szCs w:val="24"/>
              </w:rPr>
            </w:pPr>
            <w:r w:rsidRPr="00280388">
              <w:rPr>
                <w:szCs w:val="24"/>
              </w:rPr>
              <w:t>0808 40 00</w:t>
            </w:r>
          </w:p>
        </w:tc>
        <w:tc>
          <w:tcPr>
            <w:tcW w:w="4173" w:type="pct"/>
            <w:hideMark/>
          </w:tcPr>
          <w:p w:rsidR="007D0CA2" w:rsidRPr="00280388" w:rsidP="007D0CA2" w14:paraId="263A3946" w14:textId="77777777">
            <w:pPr>
              <w:widowControl/>
              <w:suppressAutoHyphens/>
              <w:spacing w:before="60" w:after="60"/>
              <w:rPr>
                <w:szCs w:val="24"/>
              </w:rPr>
            </w:pPr>
            <w:r w:rsidRPr="00280388">
              <w:rPr>
                <w:szCs w:val="24"/>
              </w:rPr>
              <w:t>Quinces, fresh</w:t>
            </w:r>
          </w:p>
        </w:tc>
      </w:tr>
      <w:tr w14:paraId="1D9303B2" w14:textId="77777777" w:rsidTr="00E7691E">
        <w:tblPrEx>
          <w:tblW w:w="5000" w:type="pct"/>
          <w:tblLayout w:type="fixed"/>
          <w:tblLook w:val="04A0"/>
        </w:tblPrEx>
        <w:tc>
          <w:tcPr>
            <w:tcW w:w="827" w:type="pct"/>
            <w:hideMark/>
          </w:tcPr>
          <w:p w:rsidR="007D0CA2" w:rsidRPr="00280388" w:rsidP="007D0CA2" w14:paraId="6C005602" w14:textId="77777777">
            <w:pPr>
              <w:widowControl/>
              <w:suppressAutoHyphens/>
              <w:spacing w:before="60" w:after="60"/>
            </w:pPr>
            <w:r w:rsidRPr="00280388">
              <w:t>0809 21 00</w:t>
            </w:r>
          </w:p>
        </w:tc>
        <w:tc>
          <w:tcPr>
            <w:tcW w:w="4173" w:type="pct"/>
            <w:hideMark/>
          </w:tcPr>
          <w:p w:rsidR="007D0CA2" w:rsidRPr="00280388" w:rsidP="007D0CA2" w14:paraId="63F087B5" w14:textId="77777777">
            <w:pPr>
              <w:widowControl/>
              <w:suppressAutoHyphens/>
              <w:spacing w:before="60" w:after="60"/>
              <w:rPr>
                <w:szCs w:val="24"/>
                <w:lang w:val="fr-BE"/>
              </w:rPr>
            </w:pPr>
            <w:r w:rsidRPr="00280388">
              <w:rPr>
                <w:szCs w:val="24"/>
                <w:lang w:val="fr-BE"/>
              </w:rPr>
              <w:t>Sour cherries (</w:t>
            </w:r>
            <w:r w:rsidRPr="00280388">
              <w:rPr>
                <w:i/>
                <w:iCs/>
                <w:szCs w:val="24"/>
                <w:lang w:val="fr-BE"/>
              </w:rPr>
              <w:t xml:space="preserve">Prunus </w:t>
            </w:r>
            <w:r w:rsidRPr="00280388">
              <w:rPr>
                <w:i/>
                <w:iCs/>
                <w:szCs w:val="24"/>
                <w:lang w:val="fr-BE"/>
              </w:rPr>
              <w:t>cerasus</w:t>
            </w:r>
            <w:r w:rsidRPr="00280388">
              <w:rPr>
                <w:szCs w:val="24"/>
                <w:lang w:val="fr-BE"/>
              </w:rPr>
              <w:t xml:space="preserve">), </w:t>
            </w:r>
            <w:r w:rsidRPr="00280388">
              <w:rPr>
                <w:szCs w:val="24"/>
                <w:lang w:val="fr-BE"/>
              </w:rPr>
              <w:t>fresh</w:t>
            </w:r>
          </w:p>
        </w:tc>
      </w:tr>
      <w:tr w14:paraId="07575024" w14:textId="77777777" w:rsidTr="00E7691E">
        <w:tblPrEx>
          <w:tblW w:w="5000" w:type="pct"/>
          <w:tblLayout w:type="fixed"/>
          <w:tblLook w:val="04A0"/>
        </w:tblPrEx>
        <w:tc>
          <w:tcPr>
            <w:tcW w:w="827" w:type="pct"/>
          </w:tcPr>
          <w:p w:rsidR="007D0CA2" w:rsidRPr="00280388" w:rsidP="007D0CA2" w14:paraId="2C018E72" w14:textId="77777777">
            <w:pPr>
              <w:widowControl/>
              <w:suppressAutoHyphens/>
              <w:spacing w:before="60" w:after="60"/>
              <w:rPr>
                <w:szCs w:val="24"/>
              </w:rPr>
            </w:pPr>
            <w:r w:rsidRPr="00280388">
              <w:rPr>
                <w:szCs w:val="24"/>
              </w:rPr>
              <w:t>0809 40 90</w:t>
            </w:r>
          </w:p>
        </w:tc>
        <w:tc>
          <w:tcPr>
            <w:tcW w:w="4173" w:type="pct"/>
          </w:tcPr>
          <w:p w:rsidR="007D0CA2" w:rsidRPr="00280388" w:rsidP="007D0CA2" w14:paraId="52C26987" w14:textId="77777777">
            <w:pPr>
              <w:widowControl/>
              <w:suppressAutoHyphens/>
              <w:spacing w:before="60" w:after="60"/>
              <w:rPr>
                <w:szCs w:val="24"/>
              </w:rPr>
            </w:pPr>
            <w:r w:rsidRPr="00280388">
              <w:rPr>
                <w:szCs w:val="24"/>
              </w:rPr>
              <w:t>Sloes</w:t>
            </w:r>
            <w:r w:rsidRPr="00280388">
              <w:rPr>
                <w:szCs w:val="24"/>
              </w:rPr>
              <w:t>, fresh</w:t>
            </w:r>
          </w:p>
        </w:tc>
      </w:tr>
      <w:tr w14:paraId="40E8F93C" w14:textId="77777777" w:rsidTr="00E7691E">
        <w:tblPrEx>
          <w:tblW w:w="5000" w:type="pct"/>
          <w:tblLayout w:type="fixed"/>
          <w:tblLook w:val="04A0"/>
        </w:tblPrEx>
        <w:tc>
          <w:tcPr>
            <w:tcW w:w="827" w:type="pct"/>
            <w:hideMark/>
          </w:tcPr>
          <w:p w:rsidR="007D0CA2" w:rsidRPr="00280388" w:rsidP="007D0CA2" w14:paraId="3BAA1E5D" w14:textId="77777777">
            <w:pPr>
              <w:widowControl/>
              <w:suppressAutoHyphens/>
              <w:spacing w:before="60" w:after="60"/>
              <w:rPr>
                <w:szCs w:val="24"/>
              </w:rPr>
            </w:pPr>
            <w:r w:rsidRPr="00280388">
              <w:rPr>
                <w:szCs w:val="24"/>
              </w:rPr>
              <w:t>0810 20</w:t>
            </w:r>
          </w:p>
        </w:tc>
        <w:tc>
          <w:tcPr>
            <w:tcW w:w="4173" w:type="pct"/>
            <w:hideMark/>
          </w:tcPr>
          <w:p w:rsidR="007D0CA2" w:rsidRPr="00280388" w:rsidP="007D0CA2" w14:paraId="085BB2DA" w14:textId="77777777">
            <w:pPr>
              <w:widowControl/>
              <w:suppressAutoHyphens/>
              <w:spacing w:before="60" w:after="60"/>
              <w:rPr>
                <w:szCs w:val="24"/>
              </w:rPr>
            </w:pPr>
            <w:r w:rsidRPr="00280388">
              <w:rPr>
                <w:szCs w:val="24"/>
              </w:rPr>
              <w:t>Raspberries, blackberries, mulberries and loganberries, fresh</w:t>
            </w:r>
          </w:p>
        </w:tc>
      </w:tr>
      <w:tr w14:paraId="37DC3D31" w14:textId="77777777" w:rsidTr="00E7691E">
        <w:tblPrEx>
          <w:tblW w:w="5000" w:type="pct"/>
          <w:tblLayout w:type="fixed"/>
          <w:tblLook w:val="04A0"/>
        </w:tblPrEx>
        <w:tc>
          <w:tcPr>
            <w:tcW w:w="827" w:type="pct"/>
            <w:hideMark/>
          </w:tcPr>
          <w:p w:rsidR="007D0CA2" w:rsidRPr="00280388" w:rsidP="007D0CA2" w14:paraId="44AE5ACC" w14:textId="77777777">
            <w:pPr>
              <w:widowControl/>
              <w:suppressAutoHyphens/>
              <w:spacing w:before="60" w:after="60"/>
              <w:rPr>
                <w:szCs w:val="24"/>
              </w:rPr>
            </w:pPr>
            <w:r w:rsidRPr="00280388">
              <w:rPr>
                <w:szCs w:val="24"/>
              </w:rPr>
              <w:t>0810 30</w:t>
            </w:r>
          </w:p>
        </w:tc>
        <w:tc>
          <w:tcPr>
            <w:tcW w:w="4173" w:type="pct"/>
            <w:hideMark/>
          </w:tcPr>
          <w:p w:rsidR="007D0CA2" w:rsidRPr="00280388" w:rsidP="007D0CA2" w14:paraId="6FDE2271" w14:textId="77777777">
            <w:pPr>
              <w:widowControl/>
              <w:suppressAutoHyphens/>
              <w:spacing w:before="60" w:after="60"/>
              <w:rPr>
                <w:szCs w:val="24"/>
              </w:rPr>
            </w:pPr>
            <w:r w:rsidRPr="00280388">
              <w:rPr>
                <w:szCs w:val="24"/>
              </w:rPr>
              <w:t>Black-, white- or redcurrants and gooseberries, fresh</w:t>
            </w:r>
          </w:p>
        </w:tc>
      </w:tr>
      <w:tr w14:paraId="3CD6D502" w14:textId="77777777" w:rsidTr="00E7691E">
        <w:tblPrEx>
          <w:tblW w:w="5000" w:type="pct"/>
          <w:tblLayout w:type="fixed"/>
          <w:tblLook w:val="04A0"/>
        </w:tblPrEx>
        <w:tc>
          <w:tcPr>
            <w:tcW w:w="827" w:type="pct"/>
            <w:hideMark/>
          </w:tcPr>
          <w:p w:rsidR="007D0CA2" w:rsidRPr="00280388" w:rsidP="007D0CA2" w14:paraId="17244942" w14:textId="77777777">
            <w:pPr>
              <w:pageBreakBefore/>
              <w:widowControl/>
              <w:suppressAutoHyphens/>
              <w:spacing w:before="60" w:after="60"/>
              <w:rPr>
                <w:szCs w:val="24"/>
              </w:rPr>
            </w:pPr>
            <w:r w:rsidRPr="00280388">
              <w:rPr>
                <w:szCs w:val="24"/>
              </w:rPr>
              <w:t>0810 40 30</w:t>
            </w:r>
          </w:p>
        </w:tc>
        <w:tc>
          <w:tcPr>
            <w:tcW w:w="4173" w:type="pct"/>
            <w:hideMark/>
          </w:tcPr>
          <w:p w:rsidR="007D0CA2" w:rsidRPr="00280388" w:rsidP="007D0CA2" w14:paraId="661B3540" w14:textId="77777777">
            <w:pPr>
              <w:widowControl/>
              <w:suppressAutoHyphens/>
              <w:spacing w:before="60" w:after="60"/>
              <w:rPr>
                <w:szCs w:val="24"/>
              </w:rPr>
            </w:pPr>
            <w:r w:rsidRPr="00280388">
              <w:rPr>
                <w:szCs w:val="24"/>
              </w:rPr>
              <w:t>Fruit of the species </w:t>
            </w:r>
            <w:r w:rsidRPr="00280388">
              <w:rPr>
                <w:i/>
                <w:iCs/>
                <w:szCs w:val="24"/>
              </w:rPr>
              <w:t>Vaccinium myrtillus</w:t>
            </w:r>
            <w:r w:rsidRPr="00280388">
              <w:rPr>
                <w:szCs w:val="24"/>
              </w:rPr>
              <w:t>, fresh</w:t>
            </w:r>
          </w:p>
        </w:tc>
      </w:tr>
      <w:tr w14:paraId="1F5FAC8A" w14:textId="77777777" w:rsidTr="00E7691E">
        <w:tblPrEx>
          <w:tblW w:w="5000" w:type="pct"/>
          <w:tblLayout w:type="fixed"/>
          <w:tblLook w:val="04A0"/>
        </w:tblPrEx>
        <w:tc>
          <w:tcPr>
            <w:tcW w:w="827" w:type="pct"/>
            <w:hideMark/>
          </w:tcPr>
          <w:p w:rsidR="007D0CA2" w:rsidRPr="00280388" w:rsidP="007D0CA2" w14:paraId="18B671C4" w14:textId="77777777">
            <w:pPr>
              <w:widowControl/>
              <w:suppressAutoHyphens/>
              <w:spacing w:before="60" w:after="60"/>
              <w:rPr>
                <w:szCs w:val="24"/>
              </w:rPr>
            </w:pPr>
            <w:r w:rsidRPr="00280388">
              <w:rPr>
                <w:szCs w:val="24"/>
              </w:rPr>
              <w:t>0810 40 50</w:t>
            </w:r>
          </w:p>
        </w:tc>
        <w:tc>
          <w:tcPr>
            <w:tcW w:w="4173" w:type="pct"/>
            <w:hideMark/>
          </w:tcPr>
          <w:p w:rsidR="007D0CA2" w:rsidRPr="00280388" w:rsidP="007D0CA2" w14:paraId="2A371CFC" w14:textId="77777777">
            <w:pPr>
              <w:widowControl/>
              <w:suppressAutoHyphens/>
              <w:spacing w:before="60" w:after="60"/>
              <w:rPr>
                <w:szCs w:val="24"/>
              </w:rPr>
            </w:pPr>
            <w:r w:rsidRPr="00280388">
              <w:rPr>
                <w:szCs w:val="24"/>
              </w:rPr>
              <w:t>Fruit of the species </w:t>
            </w:r>
            <w:r w:rsidRPr="00280388">
              <w:rPr>
                <w:i/>
                <w:iCs/>
                <w:szCs w:val="24"/>
              </w:rPr>
              <w:t>Vaccinium macrocarpon</w:t>
            </w:r>
            <w:r w:rsidRPr="00280388">
              <w:rPr>
                <w:szCs w:val="24"/>
              </w:rPr>
              <w:t> and </w:t>
            </w:r>
            <w:r w:rsidRPr="00280388">
              <w:rPr>
                <w:i/>
                <w:iCs/>
                <w:szCs w:val="24"/>
              </w:rPr>
              <w:t xml:space="preserve">Vaccinium </w:t>
            </w:r>
            <w:r w:rsidRPr="00280388">
              <w:rPr>
                <w:i/>
                <w:iCs/>
                <w:szCs w:val="24"/>
              </w:rPr>
              <w:t>corymbosum</w:t>
            </w:r>
            <w:r w:rsidRPr="00280388">
              <w:rPr>
                <w:szCs w:val="24"/>
              </w:rPr>
              <w:t>, fresh</w:t>
            </w:r>
          </w:p>
        </w:tc>
      </w:tr>
      <w:tr w14:paraId="7335E477" w14:textId="77777777" w:rsidTr="00E7691E">
        <w:tblPrEx>
          <w:tblW w:w="5000" w:type="pct"/>
          <w:tblLayout w:type="fixed"/>
          <w:tblLook w:val="04A0"/>
        </w:tblPrEx>
        <w:tc>
          <w:tcPr>
            <w:tcW w:w="827" w:type="pct"/>
            <w:hideMark/>
          </w:tcPr>
          <w:p w:rsidR="007D0CA2" w:rsidRPr="00280388" w:rsidP="007D0CA2" w14:paraId="346AFE6E" w14:textId="77777777">
            <w:pPr>
              <w:widowControl/>
              <w:suppressAutoHyphens/>
              <w:spacing w:before="60" w:after="60"/>
              <w:rPr>
                <w:szCs w:val="24"/>
              </w:rPr>
            </w:pPr>
            <w:r w:rsidRPr="00280388">
              <w:rPr>
                <w:szCs w:val="24"/>
              </w:rPr>
              <w:t>0810 40 90</w:t>
            </w:r>
          </w:p>
        </w:tc>
        <w:tc>
          <w:tcPr>
            <w:tcW w:w="4173" w:type="pct"/>
            <w:hideMark/>
          </w:tcPr>
          <w:p w:rsidR="007D0CA2" w:rsidRPr="00280388" w:rsidP="007D0CA2" w14:paraId="07AF82B4" w14:textId="77777777">
            <w:pPr>
              <w:widowControl/>
              <w:suppressAutoHyphens/>
              <w:spacing w:before="60" w:after="60"/>
              <w:rPr>
                <w:szCs w:val="24"/>
              </w:rPr>
            </w:pPr>
            <w:r w:rsidRPr="00280388">
              <w:rPr>
                <w:szCs w:val="24"/>
              </w:rPr>
              <w:t>Other fruits of the genus </w:t>
            </w:r>
            <w:r w:rsidRPr="00280388">
              <w:rPr>
                <w:i/>
                <w:iCs/>
                <w:szCs w:val="24"/>
              </w:rPr>
              <w:t>Vaccinium</w:t>
            </w:r>
            <w:r w:rsidRPr="00280388">
              <w:rPr>
                <w:szCs w:val="24"/>
              </w:rPr>
              <w:t>, fresh</w:t>
            </w:r>
          </w:p>
        </w:tc>
      </w:tr>
      <w:tr w14:paraId="7A0DE743" w14:textId="77777777" w:rsidTr="00E7691E">
        <w:tblPrEx>
          <w:tblW w:w="5000" w:type="pct"/>
          <w:tblLayout w:type="fixed"/>
          <w:tblLook w:val="04A0"/>
        </w:tblPrEx>
        <w:tc>
          <w:tcPr>
            <w:tcW w:w="827" w:type="pct"/>
            <w:hideMark/>
          </w:tcPr>
          <w:p w:rsidR="007D0CA2" w:rsidRPr="00280388" w:rsidP="007D0CA2" w14:paraId="758AA875" w14:textId="77777777">
            <w:pPr>
              <w:widowControl/>
              <w:suppressAutoHyphens/>
              <w:spacing w:before="60" w:after="60"/>
              <w:rPr>
                <w:szCs w:val="24"/>
              </w:rPr>
            </w:pPr>
            <w:r w:rsidRPr="00280388">
              <w:rPr>
                <w:szCs w:val="24"/>
              </w:rPr>
              <w:t>0810 50 00</w:t>
            </w:r>
          </w:p>
        </w:tc>
        <w:tc>
          <w:tcPr>
            <w:tcW w:w="4173" w:type="pct"/>
            <w:hideMark/>
          </w:tcPr>
          <w:p w:rsidR="007D0CA2" w:rsidRPr="00280388" w:rsidP="007D0CA2" w14:paraId="636D7AD3" w14:textId="77777777">
            <w:pPr>
              <w:widowControl/>
              <w:suppressAutoHyphens/>
              <w:spacing w:before="60" w:after="60"/>
              <w:rPr>
                <w:szCs w:val="24"/>
              </w:rPr>
            </w:pPr>
            <w:r w:rsidRPr="00280388">
              <w:rPr>
                <w:szCs w:val="24"/>
              </w:rPr>
              <w:t>Kiwifruit, fresh</w:t>
            </w:r>
          </w:p>
        </w:tc>
      </w:tr>
      <w:tr w14:paraId="3EFCADAB" w14:textId="77777777" w:rsidTr="00E7691E">
        <w:tblPrEx>
          <w:tblW w:w="5000" w:type="pct"/>
          <w:tblLayout w:type="fixed"/>
          <w:tblLook w:val="04A0"/>
        </w:tblPrEx>
        <w:tc>
          <w:tcPr>
            <w:tcW w:w="827" w:type="pct"/>
            <w:hideMark/>
          </w:tcPr>
          <w:p w:rsidR="007D0CA2" w:rsidRPr="00280388" w:rsidP="007D0CA2" w14:paraId="026DE3CA" w14:textId="77777777">
            <w:pPr>
              <w:widowControl/>
              <w:suppressAutoHyphens/>
              <w:spacing w:before="60" w:after="60"/>
              <w:rPr>
                <w:szCs w:val="24"/>
              </w:rPr>
            </w:pPr>
            <w:r w:rsidRPr="00280388">
              <w:rPr>
                <w:szCs w:val="24"/>
              </w:rPr>
              <w:t>0810 60 00</w:t>
            </w:r>
          </w:p>
        </w:tc>
        <w:tc>
          <w:tcPr>
            <w:tcW w:w="4173" w:type="pct"/>
            <w:hideMark/>
          </w:tcPr>
          <w:p w:rsidR="007D0CA2" w:rsidRPr="00280388" w:rsidP="007D0CA2" w14:paraId="4CC865F8" w14:textId="77777777">
            <w:pPr>
              <w:widowControl/>
              <w:suppressAutoHyphens/>
              <w:spacing w:before="60" w:after="60"/>
              <w:rPr>
                <w:szCs w:val="24"/>
              </w:rPr>
            </w:pPr>
            <w:r w:rsidRPr="00280388">
              <w:rPr>
                <w:szCs w:val="24"/>
              </w:rPr>
              <w:t>Durians, fresh</w:t>
            </w:r>
          </w:p>
        </w:tc>
      </w:tr>
      <w:tr w14:paraId="51FB151C" w14:textId="77777777" w:rsidTr="00E7691E">
        <w:tblPrEx>
          <w:tblW w:w="5000" w:type="pct"/>
          <w:tblLayout w:type="fixed"/>
          <w:tblLook w:val="04A0"/>
        </w:tblPrEx>
        <w:tc>
          <w:tcPr>
            <w:tcW w:w="827" w:type="pct"/>
            <w:hideMark/>
          </w:tcPr>
          <w:p w:rsidR="007D0CA2" w:rsidRPr="00280388" w:rsidP="007D0CA2" w14:paraId="7E9F4A0A" w14:textId="77777777">
            <w:pPr>
              <w:widowControl/>
              <w:suppressAutoHyphens/>
              <w:spacing w:before="60" w:after="60"/>
              <w:rPr>
                <w:szCs w:val="24"/>
              </w:rPr>
            </w:pPr>
            <w:r w:rsidRPr="00280388">
              <w:rPr>
                <w:szCs w:val="24"/>
              </w:rPr>
              <w:t>0810 70 00</w:t>
            </w:r>
          </w:p>
        </w:tc>
        <w:tc>
          <w:tcPr>
            <w:tcW w:w="4173" w:type="pct"/>
            <w:hideMark/>
          </w:tcPr>
          <w:p w:rsidR="007D0CA2" w:rsidRPr="00280388" w:rsidP="007D0CA2" w14:paraId="3FE8686E" w14:textId="77777777">
            <w:pPr>
              <w:widowControl/>
              <w:suppressAutoHyphens/>
              <w:spacing w:before="60" w:after="60"/>
              <w:rPr>
                <w:szCs w:val="24"/>
              </w:rPr>
            </w:pPr>
            <w:r w:rsidRPr="00280388">
              <w:rPr>
                <w:szCs w:val="24"/>
              </w:rPr>
              <w:t>Persimmons, fresh</w:t>
            </w:r>
          </w:p>
        </w:tc>
      </w:tr>
      <w:tr w14:paraId="4CBFA115" w14:textId="77777777" w:rsidTr="00E7691E">
        <w:tblPrEx>
          <w:tblW w:w="5000" w:type="pct"/>
          <w:tblLayout w:type="fixed"/>
          <w:tblLook w:val="04A0"/>
        </w:tblPrEx>
        <w:tc>
          <w:tcPr>
            <w:tcW w:w="827" w:type="pct"/>
            <w:hideMark/>
          </w:tcPr>
          <w:p w:rsidR="007D0CA2" w:rsidRPr="00280388" w:rsidP="007D0CA2" w14:paraId="2865A226" w14:textId="77777777">
            <w:pPr>
              <w:widowControl/>
              <w:suppressAutoHyphens/>
              <w:spacing w:before="60" w:after="60"/>
            </w:pPr>
            <w:r w:rsidRPr="00280388">
              <w:t>0810 90 </w:t>
            </w:r>
          </w:p>
        </w:tc>
        <w:tc>
          <w:tcPr>
            <w:tcW w:w="4173" w:type="pct"/>
            <w:hideMark/>
          </w:tcPr>
          <w:p w:rsidR="007D0CA2" w:rsidRPr="00280388" w:rsidP="007D0CA2" w14:paraId="5E0A5083" w14:textId="77777777">
            <w:pPr>
              <w:widowControl/>
              <w:suppressAutoHyphens/>
              <w:spacing w:before="60" w:after="60"/>
            </w:pPr>
            <w:r w:rsidRPr="00280388">
              <w:t>Other fruit, fresh</w:t>
            </w:r>
          </w:p>
        </w:tc>
      </w:tr>
      <w:tr w14:paraId="47A96F7F" w14:textId="77777777" w:rsidTr="00E7691E">
        <w:tblPrEx>
          <w:tblW w:w="5000" w:type="pct"/>
          <w:tblLayout w:type="fixed"/>
          <w:tblLook w:val="04A0"/>
        </w:tblPrEx>
        <w:tc>
          <w:tcPr>
            <w:tcW w:w="827" w:type="pct"/>
            <w:hideMark/>
          </w:tcPr>
          <w:p w:rsidR="007D0CA2" w:rsidRPr="00280388" w:rsidP="007D0CA2" w14:paraId="6E938741" w14:textId="77777777">
            <w:pPr>
              <w:widowControl/>
              <w:suppressAutoHyphens/>
              <w:spacing w:before="60" w:after="60"/>
              <w:rPr>
                <w:szCs w:val="24"/>
              </w:rPr>
            </w:pPr>
            <w:r w:rsidRPr="00280388">
              <w:rPr>
                <w:szCs w:val="24"/>
              </w:rPr>
              <w:t>0811</w:t>
            </w:r>
          </w:p>
        </w:tc>
        <w:tc>
          <w:tcPr>
            <w:tcW w:w="4173" w:type="pct"/>
            <w:hideMark/>
          </w:tcPr>
          <w:p w:rsidR="007D0CA2" w:rsidRPr="00280388" w:rsidP="007D0CA2" w14:paraId="2CB8C6A5" w14:textId="77777777">
            <w:pPr>
              <w:widowControl/>
              <w:suppressAutoHyphens/>
              <w:spacing w:before="60" w:after="60"/>
            </w:pPr>
            <w:r w:rsidRPr="00280388">
              <w:t>Fruit and nuts, uncooked or cooked by steaming or boiling in water, frozen, whether or not containing added sugar or other sweetening matter</w:t>
            </w:r>
          </w:p>
        </w:tc>
      </w:tr>
      <w:tr w14:paraId="5CFC9308" w14:textId="77777777" w:rsidTr="00E7691E">
        <w:tblPrEx>
          <w:tblW w:w="5000" w:type="pct"/>
          <w:tblLayout w:type="fixed"/>
          <w:tblLook w:val="04A0"/>
        </w:tblPrEx>
        <w:tc>
          <w:tcPr>
            <w:tcW w:w="827" w:type="pct"/>
            <w:hideMark/>
          </w:tcPr>
          <w:p w:rsidR="007D0CA2" w:rsidRPr="00280388" w:rsidP="007D0CA2" w14:paraId="4A2746E2" w14:textId="77777777">
            <w:pPr>
              <w:widowControl/>
              <w:suppressAutoHyphens/>
              <w:spacing w:before="60" w:after="60"/>
              <w:rPr>
                <w:szCs w:val="24"/>
              </w:rPr>
            </w:pPr>
            <w:r w:rsidRPr="00280388">
              <w:rPr>
                <w:szCs w:val="24"/>
              </w:rPr>
              <w:t>0812</w:t>
            </w:r>
          </w:p>
        </w:tc>
        <w:tc>
          <w:tcPr>
            <w:tcW w:w="4173" w:type="pct"/>
            <w:hideMark/>
          </w:tcPr>
          <w:p w:rsidR="007D0CA2" w:rsidRPr="00280388" w:rsidP="007D0CA2" w14:paraId="5FD72D95" w14:textId="77777777">
            <w:pPr>
              <w:widowControl/>
              <w:suppressAutoHyphens/>
              <w:spacing w:before="60" w:after="60"/>
            </w:pPr>
            <w:r w:rsidRPr="00280388">
              <w:t>Fruit and nuts, provisionally preserved, but unsuitable in that state for immediate consumption</w:t>
            </w:r>
          </w:p>
        </w:tc>
      </w:tr>
      <w:tr w14:paraId="61F40F16" w14:textId="77777777" w:rsidTr="00E7691E">
        <w:tblPrEx>
          <w:tblW w:w="5000" w:type="pct"/>
          <w:tblLayout w:type="fixed"/>
          <w:tblLook w:val="04A0"/>
        </w:tblPrEx>
        <w:tc>
          <w:tcPr>
            <w:tcW w:w="827" w:type="pct"/>
            <w:hideMark/>
          </w:tcPr>
          <w:p w:rsidR="007D0CA2" w:rsidRPr="00280388" w:rsidP="007D0CA2" w14:paraId="60A174F1" w14:textId="77777777">
            <w:pPr>
              <w:widowControl/>
              <w:suppressAutoHyphens/>
              <w:spacing w:before="60" w:after="60"/>
              <w:rPr>
                <w:szCs w:val="24"/>
              </w:rPr>
            </w:pPr>
            <w:r w:rsidRPr="00280388">
              <w:rPr>
                <w:szCs w:val="24"/>
              </w:rPr>
              <w:t>0813 10 00</w:t>
            </w:r>
          </w:p>
        </w:tc>
        <w:tc>
          <w:tcPr>
            <w:tcW w:w="4173" w:type="pct"/>
            <w:hideMark/>
          </w:tcPr>
          <w:p w:rsidR="007D0CA2" w:rsidRPr="00280388" w:rsidP="007D0CA2" w14:paraId="2D1035FE" w14:textId="77777777">
            <w:pPr>
              <w:widowControl/>
              <w:suppressAutoHyphens/>
              <w:spacing w:before="60" w:after="60"/>
              <w:rPr>
                <w:szCs w:val="24"/>
              </w:rPr>
            </w:pPr>
            <w:r w:rsidRPr="00280388">
              <w:rPr>
                <w:szCs w:val="24"/>
              </w:rPr>
              <w:t>Apricots, dried</w:t>
            </w:r>
          </w:p>
        </w:tc>
      </w:tr>
      <w:tr w14:paraId="150A8F69" w14:textId="77777777" w:rsidTr="00E7691E">
        <w:tblPrEx>
          <w:tblW w:w="5000" w:type="pct"/>
          <w:tblLayout w:type="fixed"/>
          <w:tblLook w:val="04A0"/>
        </w:tblPrEx>
        <w:tc>
          <w:tcPr>
            <w:tcW w:w="827" w:type="pct"/>
            <w:hideMark/>
          </w:tcPr>
          <w:p w:rsidR="007D0CA2" w:rsidRPr="00280388" w:rsidP="007D0CA2" w14:paraId="6AF3B993" w14:textId="77777777">
            <w:pPr>
              <w:widowControl/>
              <w:suppressAutoHyphens/>
              <w:spacing w:before="60" w:after="60"/>
              <w:rPr>
                <w:szCs w:val="24"/>
              </w:rPr>
            </w:pPr>
            <w:r w:rsidRPr="00280388">
              <w:rPr>
                <w:szCs w:val="24"/>
              </w:rPr>
              <w:t>0813 20 00</w:t>
            </w:r>
          </w:p>
        </w:tc>
        <w:tc>
          <w:tcPr>
            <w:tcW w:w="4173" w:type="pct"/>
            <w:hideMark/>
          </w:tcPr>
          <w:p w:rsidR="007D0CA2" w:rsidRPr="00280388" w:rsidP="007D0CA2" w14:paraId="23231C8A" w14:textId="77777777">
            <w:pPr>
              <w:widowControl/>
              <w:suppressAutoHyphens/>
              <w:spacing w:before="60" w:after="60"/>
              <w:rPr>
                <w:szCs w:val="24"/>
              </w:rPr>
            </w:pPr>
            <w:r w:rsidRPr="00280388">
              <w:rPr>
                <w:szCs w:val="24"/>
              </w:rPr>
              <w:t>Prunes, dried</w:t>
            </w:r>
          </w:p>
        </w:tc>
      </w:tr>
      <w:tr w14:paraId="54BF6483" w14:textId="77777777" w:rsidTr="00E7691E">
        <w:tblPrEx>
          <w:tblW w:w="5000" w:type="pct"/>
          <w:tblLayout w:type="fixed"/>
          <w:tblLook w:val="04A0"/>
        </w:tblPrEx>
        <w:tc>
          <w:tcPr>
            <w:tcW w:w="827" w:type="pct"/>
            <w:hideMark/>
          </w:tcPr>
          <w:p w:rsidR="007D0CA2" w:rsidRPr="00280388" w:rsidP="007D0CA2" w14:paraId="512C683D" w14:textId="77777777">
            <w:pPr>
              <w:widowControl/>
              <w:suppressAutoHyphens/>
              <w:spacing w:before="60" w:after="60"/>
              <w:rPr>
                <w:szCs w:val="24"/>
              </w:rPr>
            </w:pPr>
            <w:r w:rsidRPr="00280388">
              <w:rPr>
                <w:szCs w:val="24"/>
              </w:rPr>
              <w:t>0813 30 00</w:t>
            </w:r>
          </w:p>
        </w:tc>
        <w:tc>
          <w:tcPr>
            <w:tcW w:w="4173" w:type="pct"/>
            <w:hideMark/>
          </w:tcPr>
          <w:p w:rsidR="007D0CA2" w:rsidRPr="00280388" w:rsidP="007D0CA2" w14:paraId="2FA7D5BC" w14:textId="77777777">
            <w:pPr>
              <w:widowControl/>
              <w:suppressAutoHyphens/>
              <w:spacing w:before="60" w:after="60"/>
              <w:rPr>
                <w:szCs w:val="24"/>
              </w:rPr>
            </w:pPr>
            <w:r w:rsidRPr="00280388">
              <w:rPr>
                <w:szCs w:val="24"/>
              </w:rPr>
              <w:t>Apples, dried</w:t>
            </w:r>
          </w:p>
        </w:tc>
      </w:tr>
      <w:tr w14:paraId="38E7A030" w14:textId="77777777" w:rsidTr="00E7691E">
        <w:tblPrEx>
          <w:tblW w:w="5000" w:type="pct"/>
          <w:tblLayout w:type="fixed"/>
          <w:tblLook w:val="04A0"/>
        </w:tblPrEx>
        <w:tc>
          <w:tcPr>
            <w:tcW w:w="827" w:type="pct"/>
            <w:hideMark/>
          </w:tcPr>
          <w:p w:rsidR="007D0CA2" w:rsidRPr="00280388" w:rsidP="007D0CA2" w14:paraId="4D7FDFEA" w14:textId="77777777">
            <w:pPr>
              <w:pageBreakBefore/>
              <w:widowControl/>
              <w:suppressAutoHyphens/>
              <w:spacing w:before="60" w:after="60"/>
              <w:rPr>
                <w:szCs w:val="24"/>
              </w:rPr>
            </w:pPr>
            <w:r w:rsidRPr="00280388">
              <w:rPr>
                <w:szCs w:val="24"/>
              </w:rPr>
              <w:t>0813 40 10</w:t>
            </w:r>
          </w:p>
        </w:tc>
        <w:tc>
          <w:tcPr>
            <w:tcW w:w="4173" w:type="pct"/>
            <w:hideMark/>
          </w:tcPr>
          <w:p w:rsidR="007D0CA2" w:rsidRPr="00280388" w:rsidP="007D0CA2" w14:paraId="3DBDE42E" w14:textId="77777777">
            <w:pPr>
              <w:widowControl/>
              <w:suppressAutoHyphens/>
              <w:spacing w:before="60" w:after="60"/>
              <w:rPr>
                <w:szCs w:val="24"/>
              </w:rPr>
            </w:pPr>
            <w:r w:rsidRPr="00280388">
              <w:rPr>
                <w:szCs w:val="24"/>
              </w:rPr>
              <w:t>Peaches, including nectarines, dried</w:t>
            </w:r>
          </w:p>
        </w:tc>
      </w:tr>
      <w:tr w14:paraId="1BA94543" w14:textId="77777777" w:rsidTr="00E7691E">
        <w:tblPrEx>
          <w:tblW w:w="5000" w:type="pct"/>
          <w:tblLayout w:type="fixed"/>
          <w:tblLook w:val="04A0"/>
        </w:tblPrEx>
        <w:tc>
          <w:tcPr>
            <w:tcW w:w="827" w:type="pct"/>
            <w:hideMark/>
          </w:tcPr>
          <w:p w:rsidR="007D0CA2" w:rsidRPr="00280388" w:rsidP="007D0CA2" w14:paraId="28F9255C" w14:textId="77777777">
            <w:pPr>
              <w:widowControl/>
              <w:suppressAutoHyphens/>
              <w:spacing w:before="60" w:after="60"/>
              <w:rPr>
                <w:szCs w:val="24"/>
              </w:rPr>
            </w:pPr>
            <w:r w:rsidRPr="00280388">
              <w:rPr>
                <w:szCs w:val="24"/>
              </w:rPr>
              <w:t>0813 40 30</w:t>
            </w:r>
          </w:p>
        </w:tc>
        <w:tc>
          <w:tcPr>
            <w:tcW w:w="4173" w:type="pct"/>
            <w:hideMark/>
          </w:tcPr>
          <w:p w:rsidR="007D0CA2" w:rsidRPr="00280388" w:rsidP="007D0CA2" w14:paraId="791AFEAE" w14:textId="77777777">
            <w:pPr>
              <w:widowControl/>
              <w:suppressAutoHyphens/>
              <w:spacing w:before="60" w:after="60"/>
              <w:rPr>
                <w:szCs w:val="24"/>
              </w:rPr>
            </w:pPr>
            <w:r w:rsidRPr="00280388">
              <w:rPr>
                <w:szCs w:val="24"/>
              </w:rPr>
              <w:t>Pears, dried</w:t>
            </w:r>
          </w:p>
        </w:tc>
      </w:tr>
      <w:tr w14:paraId="3E1157E8" w14:textId="77777777" w:rsidTr="00E7691E">
        <w:tblPrEx>
          <w:tblW w:w="5000" w:type="pct"/>
          <w:tblLayout w:type="fixed"/>
          <w:tblLook w:val="04A0"/>
        </w:tblPrEx>
        <w:tc>
          <w:tcPr>
            <w:tcW w:w="827" w:type="pct"/>
            <w:hideMark/>
          </w:tcPr>
          <w:p w:rsidR="007D0CA2" w:rsidRPr="00280388" w:rsidP="007D0CA2" w14:paraId="47D2CC1E" w14:textId="77777777">
            <w:pPr>
              <w:widowControl/>
              <w:suppressAutoHyphens/>
              <w:spacing w:before="60" w:after="60"/>
              <w:rPr>
                <w:szCs w:val="24"/>
              </w:rPr>
            </w:pPr>
            <w:r w:rsidRPr="00280388">
              <w:rPr>
                <w:szCs w:val="24"/>
              </w:rPr>
              <w:t>0813 40 50</w:t>
            </w:r>
          </w:p>
        </w:tc>
        <w:tc>
          <w:tcPr>
            <w:tcW w:w="4173" w:type="pct"/>
            <w:hideMark/>
          </w:tcPr>
          <w:p w:rsidR="007D0CA2" w:rsidRPr="00280388" w:rsidP="007D0CA2" w14:paraId="7CED7E40" w14:textId="77777777">
            <w:pPr>
              <w:widowControl/>
              <w:suppressAutoHyphens/>
              <w:spacing w:before="60" w:after="60"/>
              <w:rPr>
                <w:szCs w:val="24"/>
              </w:rPr>
            </w:pPr>
            <w:r w:rsidRPr="00280388">
              <w:rPr>
                <w:szCs w:val="24"/>
              </w:rPr>
              <w:t>Papaws (papayas), dried</w:t>
            </w:r>
          </w:p>
        </w:tc>
      </w:tr>
      <w:tr w14:paraId="2A69554D" w14:textId="77777777" w:rsidTr="00E7691E">
        <w:tblPrEx>
          <w:tblW w:w="5000" w:type="pct"/>
          <w:tblLayout w:type="fixed"/>
          <w:tblLook w:val="04A0"/>
        </w:tblPrEx>
        <w:tc>
          <w:tcPr>
            <w:tcW w:w="827" w:type="pct"/>
            <w:hideMark/>
          </w:tcPr>
          <w:p w:rsidR="007D0CA2" w:rsidRPr="00280388" w:rsidP="007D0CA2" w14:paraId="3A664675" w14:textId="77777777">
            <w:pPr>
              <w:widowControl/>
              <w:suppressAutoHyphens/>
              <w:spacing w:before="60" w:after="60"/>
            </w:pPr>
            <w:r w:rsidRPr="00280388">
              <w:t>0813 40 65</w:t>
            </w:r>
          </w:p>
          <w:p w:rsidR="007D0CA2" w:rsidRPr="00280388" w:rsidP="007D0CA2" w14:paraId="00A9D4EB" w14:textId="77777777">
            <w:pPr>
              <w:widowControl/>
              <w:suppressAutoHyphens/>
              <w:spacing w:before="60" w:after="60"/>
              <w:rPr>
                <w:szCs w:val="24"/>
              </w:rPr>
            </w:pPr>
            <w:r w:rsidRPr="00280388">
              <w:rPr>
                <w:szCs w:val="24"/>
              </w:rPr>
              <w:t>0813 40 95</w:t>
            </w:r>
          </w:p>
        </w:tc>
        <w:tc>
          <w:tcPr>
            <w:tcW w:w="4173" w:type="pct"/>
            <w:hideMark/>
          </w:tcPr>
          <w:p w:rsidR="007D0CA2" w:rsidRPr="00280388" w:rsidP="007D0CA2" w14:paraId="0E59E9C1" w14:textId="77777777">
            <w:pPr>
              <w:widowControl/>
              <w:suppressAutoHyphens/>
              <w:spacing w:before="60" w:after="60"/>
            </w:pPr>
            <w:r w:rsidRPr="00280388">
              <w:t xml:space="preserve">Tamarinds, cashew apples, lychees, jackfruit, </w:t>
            </w:r>
            <w:r w:rsidRPr="00280388">
              <w:t>sapodillo</w:t>
            </w:r>
            <w:r w:rsidRPr="00280388">
              <w:t xml:space="preserve"> plums, passion fruit, carambola and pitahaya and other fruit, dried, other than that of headings 0801 to 0806</w:t>
            </w:r>
          </w:p>
        </w:tc>
      </w:tr>
      <w:tr w14:paraId="02F8E5FD" w14:textId="77777777" w:rsidTr="00E7691E">
        <w:tblPrEx>
          <w:tblW w:w="5000" w:type="pct"/>
          <w:tblLayout w:type="fixed"/>
          <w:tblLook w:val="04A0"/>
        </w:tblPrEx>
        <w:tc>
          <w:tcPr>
            <w:tcW w:w="827" w:type="pct"/>
            <w:hideMark/>
          </w:tcPr>
          <w:p w:rsidR="007D0CA2" w:rsidRPr="00280388" w:rsidP="007D0CA2" w14:paraId="25FA3531" w14:textId="77777777">
            <w:pPr>
              <w:widowControl/>
              <w:suppressAutoHyphens/>
              <w:spacing w:before="60" w:after="60"/>
              <w:rPr>
                <w:szCs w:val="24"/>
              </w:rPr>
            </w:pPr>
            <w:r w:rsidRPr="00280388">
              <w:rPr>
                <w:szCs w:val="24"/>
              </w:rPr>
              <w:t>0813 50 12</w:t>
            </w:r>
          </w:p>
        </w:tc>
        <w:tc>
          <w:tcPr>
            <w:tcW w:w="4173" w:type="pct"/>
            <w:hideMark/>
          </w:tcPr>
          <w:p w:rsidR="007D0CA2" w:rsidRPr="00280388" w:rsidP="007D0CA2" w14:paraId="0AD75C34" w14:textId="77777777">
            <w:pPr>
              <w:widowControl/>
              <w:suppressAutoHyphens/>
              <w:spacing w:before="60" w:after="60"/>
            </w:pPr>
            <w:r w:rsidRPr="00280388">
              <w:t xml:space="preserve">Mixtures of dried fruit (other than that of headings 0801 to 0806) of papaws (papayas), tamarinds, cashew apples, lychees, jackfruit, </w:t>
            </w:r>
            <w:r w:rsidRPr="00280388">
              <w:t>sapodillo</w:t>
            </w:r>
            <w:r w:rsidRPr="00280388">
              <w:t xml:space="preserve"> plums, passion fruit, carambola or pitahaya, but not containing prunes</w:t>
            </w:r>
          </w:p>
        </w:tc>
      </w:tr>
      <w:tr w14:paraId="6EAD0293" w14:textId="77777777" w:rsidTr="00E7691E">
        <w:tblPrEx>
          <w:tblW w:w="5000" w:type="pct"/>
          <w:tblLayout w:type="fixed"/>
          <w:tblLook w:val="04A0"/>
        </w:tblPrEx>
        <w:tc>
          <w:tcPr>
            <w:tcW w:w="827" w:type="pct"/>
            <w:hideMark/>
          </w:tcPr>
          <w:p w:rsidR="007D0CA2" w:rsidRPr="00280388" w:rsidP="007D0CA2" w14:paraId="219BC163" w14:textId="77777777">
            <w:pPr>
              <w:widowControl/>
              <w:suppressAutoHyphens/>
              <w:spacing w:before="60" w:after="60"/>
              <w:rPr>
                <w:szCs w:val="24"/>
              </w:rPr>
            </w:pPr>
            <w:r w:rsidRPr="00280388">
              <w:rPr>
                <w:szCs w:val="24"/>
              </w:rPr>
              <w:t>0813 50 15</w:t>
            </w:r>
          </w:p>
        </w:tc>
        <w:tc>
          <w:tcPr>
            <w:tcW w:w="4173" w:type="pct"/>
            <w:hideMark/>
          </w:tcPr>
          <w:p w:rsidR="007D0CA2" w:rsidRPr="00280388" w:rsidP="007D0CA2" w14:paraId="6F56C413" w14:textId="77777777">
            <w:pPr>
              <w:widowControl/>
              <w:suppressAutoHyphens/>
              <w:spacing w:before="60" w:after="60"/>
              <w:rPr>
                <w:szCs w:val="24"/>
              </w:rPr>
            </w:pPr>
            <w:r w:rsidRPr="00280388">
              <w:rPr>
                <w:szCs w:val="24"/>
              </w:rPr>
              <w:t>Other mixtures of dried fruit (other than that of headings 0801 to 0806), not containing prunes</w:t>
            </w:r>
          </w:p>
        </w:tc>
      </w:tr>
      <w:tr w14:paraId="59170F6B" w14:textId="77777777" w:rsidTr="00E7691E">
        <w:tblPrEx>
          <w:tblW w:w="5000" w:type="pct"/>
          <w:tblLayout w:type="fixed"/>
          <w:tblLook w:val="04A0"/>
        </w:tblPrEx>
        <w:tc>
          <w:tcPr>
            <w:tcW w:w="827" w:type="pct"/>
            <w:hideMark/>
          </w:tcPr>
          <w:p w:rsidR="007D0CA2" w:rsidRPr="00280388" w:rsidP="007D0CA2" w14:paraId="7E48B8C2" w14:textId="77777777">
            <w:pPr>
              <w:widowControl/>
              <w:suppressAutoHyphens/>
              <w:spacing w:before="60" w:after="60"/>
              <w:rPr>
                <w:szCs w:val="24"/>
              </w:rPr>
            </w:pPr>
            <w:r w:rsidRPr="00280388">
              <w:rPr>
                <w:szCs w:val="24"/>
              </w:rPr>
              <w:t>0813 50 19</w:t>
            </w:r>
          </w:p>
        </w:tc>
        <w:tc>
          <w:tcPr>
            <w:tcW w:w="4173" w:type="pct"/>
            <w:hideMark/>
          </w:tcPr>
          <w:p w:rsidR="007D0CA2" w:rsidRPr="00280388" w:rsidP="007D0CA2" w14:paraId="46E4F851" w14:textId="77777777">
            <w:pPr>
              <w:widowControl/>
              <w:suppressAutoHyphens/>
              <w:spacing w:before="60" w:after="60"/>
              <w:rPr>
                <w:szCs w:val="24"/>
              </w:rPr>
            </w:pPr>
            <w:r w:rsidRPr="00280388">
              <w:rPr>
                <w:szCs w:val="24"/>
              </w:rPr>
              <w:t>Mixtures of dried fruit (other than that of headings 0801 to 0806), containing prunes</w:t>
            </w:r>
          </w:p>
        </w:tc>
      </w:tr>
      <w:tr w14:paraId="5209561D" w14:textId="77777777" w:rsidTr="00E7691E">
        <w:tblPrEx>
          <w:tblW w:w="5000" w:type="pct"/>
          <w:tblLayout w:type="fixed"/>
          <w:tblLook w:val="04A0"/>
        </w:tblPrEx>
        <w:tc>
          <w:tcPr>
            <w:tcW w:w="827" w:type="pct"/>
            <w:hideMark/>
          </w:tcPr>
          <w:p w:rsidR="007D0CA2" w:rsidRPr="00280388" w:rsidP="007D0CA2" w14:paraId="64B76D76" w14:textId="77777777">
            <w:pPr>
              <w:widowControl/>
              <w:suppressAutoHyphens/>
              <w:spacing w:before="60" w:after="60"/>
              <w:rPr>
                <w:szCs w:val="24"/>
              </w:rPr>
            </w:pPr>
            <w:r w:rsidRPr="00280388">
              <w:rPr>
                <w:szCs w:val="24"/>
              </w:rPr>
              <w:t>0813 50 31</w:t>
            </w:r>
          </w:p>
        </w:tc>
        <w:tc>
          <w:tcPr>
            <w:tcW w:w="4173" w:type="pct"/>
            <w:hideMark/>
          </w:tcPr>
          <w:p w:rsidR="007D0CA2" w:rsidRPr="00280388" w:rsidP="007D0CA2" w14:paraId="6BEF2FCA" w14:textId="77777777">
            <w:pPr>
              <w:widowControl/>
              <w:suppressAutoHyphens/>
              <w:spacing w:before="60" w:after="60"/>
              <w:rPr>
                <w:szCs w:val="24"/>
              </w:rPr>
            </w:pPr>
            <w:r w:rsidRPr="00280388">
              <w:rPr>
                <w:szCs w:val="24"/>
              </w:rPr>
              <w:t>Mixtures exclusively of tropical nuts of headings 0801 and 0802</w:t>
            </w:r>
          </w:p>
        </w:tc>
      </w:tr>
      <w:tr w14:paraId="38E9A39F" w14:textId="77777777" w:rsidTr="00E7691E">
        <w:tblPrEx>
          <w:tblW w:w="5000" w:type="pct"/>
          <w:tblLayout w:type="fixed"/>
          <w:tblLook w:val="04A0"/>
        </w:tblPrEx>
        <w:tc>
          <w:tcPr>
            <w:tcW w:w="827" w:type="pct"/>
            <w:hideMark/>
          </w:tcPr>
          <w:p w:rsidR="007D0CA2" w:rsidRPr="00280388" w:rsidP="007D0CA2" w14:paraId="4B396895" w14:textId="77777777">
            <w:pPr>
              <w:widowControl/>
              <w:suppressAutoHyphens/>
              <w:spacing w:before="60" w:after="60"/>
              <w:rPr>
                <w:szCs w:val="24"/>
              </w:rPr>
            </w:pPr>
            <w:r w:rsidRPr="00280388">
              <w:rPr>
                <w:szCs w:val="24"/>
              </w:rPr>
              <w:t>0813 50 39</w:t>
            </w:r>
          </w:p>
        </w:tc>
        <w:tc>
          <w:tcPr>
            <w:tcW w:w="4173" w:type="pct"/>
            <w:hideMark/>
          </w:tcPr>
          <w:p w:rsidR="007D0CA2" w:rsidRPr="00280388" w:rsidP="007D0CA2" w14:paraId="746DF1FE" w14:textId="77777777">
            <w:pPr>
              <w:widowControl/>
              <w:suppressAutoHyphens/>
              <w:spacing w:before="60" w:after="60"/>
            </w:pPr>
            <w:r w:rsidRPr="00280388">
              <w:t>Mixtures exclusively of nuts of headings 0801 and 0802, other than of tropical nuts</w:t>
            </w:r>
          </w:p>
        </w:tc>
      </w:tr>
      <w:tr w14:paraId="760AB97F" w14:textId="77777777" w:rsidTr="00E7691E">
        <w:tblPrEx>
          <w:tblW w:w="5000" w:type="pct"/>
          <w:tblLayout w:type="fixed"/>
          <w:tblLook w:val="04A0"/>
        </w:tblPrEx>
        <w:tc>
          <w:tcPr>
            <w:tcW w:w="827" w:type="pct"/>
            <w:hideMark/>
          </w:tcPr>
          <w:p w:rsidR="007D0CA2" w:rsidRPr="00280388" w:rsidP="007D0CA2" w14:paraId="7636D876" w14:textId="77777777">
            <w:pPr>
              <w:widowControl/>
              <w:suppressAutoHyphens/>
              <w:spacing w:before="60" w:after="60"/>
              <w:rPr>
                <w:szCs w:val="24"/>
              </w:rPr>
            </w:pPr>
            <w:r w:rsidRPr="00280388">
              <w:rPr>
                <w:szCs w:val="24"/>
              </w:rPr>
              <w:t>0813 50 91</w:t>
            </w:r>
          </w:p>
        </w:tc>
        <w:tc>
          <w:tcPr>
            <w:tcW w:w="4173" w:type="pct"/>
            <w:hideMark/>
          </w:tcPr>
          <w:p w:rsidR="007D0CA2" w:rsidRPr="00280388" w:rsidP="007D0CA2" w14:paraId="311B0E92" w14:textId="77777777">
            <w:pPr>
              <w:widowControl/>
              <w:suppressAutoHyphens/>
              <w:spacing w:before="60" w:after="60"/>
              <w:rPr>
                <w:szCs w:val="24"/>
              </w:rPr>
            </w:pPr>
            <w:r w:rsidRPr="00280388">
              <w:rPr>
                <w:szCs w:val="24"/>
              </w:rPr>
              <w:t>Other mixtures of nuts and dried fruits of Chapter 8, not containing prunes or figs</w:t>
            </w:r>
          </w:p>
        </w:tc>
      </w:tr>
      <w:tr w14:paraId="480A1879" w14:textId="77777777" w:rsidTr="00E7691E">
        <w:tblPrEx>
          <w:tblW w:w="5000" w:type="pct"/>
          <w:tblLayout w:type="fixed"/>
          <w:tblLook w:val="04A0"/>
        </w:tblPrEx>
        <w:tc>
          <w:tcPr>
            <w:tcW w:w="827" w:type="pct"/>
            <w:hideMark/>
          </w:tcPr>
          <w:p w:rsidR="007D0CA2" w:rsidRPr="00280388" w:rsidP="007D0CA2" w14:paraId="147B41C3" w14:textId="77777777">
            <w:pPr>
              <w:pageBreakBefore/>
              <w:widowControl/>
              <w:suppressAutoHyphens/>
              <w:spacing w:before="60" w:after="60"/>
              <w:rPr>
                <w:szCs w:val="24"/>
              </w:rPr>
            </w:pPr>
            <w:r w:rsidRPr="00280388">
              <w:rPr>
                <w:szCs w:val="24"/>
              </w:rPr>
              <w:t>0813 50 99</w:t>
            </w:r>
          </w:p>
        </w:tc>
        <w:tc>
          <w:tcPr>
            <w:tcW w:w="4173" w:type="pct"/>
            <w:hideMark/>
          </w:tcPr>
          <w:p w:rsidR="007D0CA2" w:rsidRPr="00280388" w:rsidP="007D0CA2" w14:paraId="57969CCC" w14:textId="77777777">
            <w:pPr>
              <w:widowControl/>
              <w:suppressAutoHyphens/>
              <w:spacing w:before="60" w:after="60"/>
              <w:rPr>
                <w:szCs w:val="24"/>
              </w:rPr>
            </w:pPr>
            <w:r w:rsidRPr="00280388">
              <w:rPr>
                <w:szCs w:val="24"/>
              </w:rPr>
              <w:t>Other mixtures of nuts and dried fruits of Chapter 8</w:t>
            </w:r>
          </w:p>
        </w:tc>
      </w:tr>
      <w:tr w14:paraId="5974BCC4" w14:textId="77777777" w:rsidTr="00E7691E">
        <w:tblPrEx>
          <w:tblW w:w="5000" w:type="pct"/>
          <w:tblLayout w:type="fixed"/>
          <w:tblLook w:val="04A0"/>
        </w:tblPrEx>
        <w:tc>
          <w:tcPr>
            <w:tcW w:w="827" w:type="pct"/>
            <w:hideMark/>
          </w:tcPr>
          <w:p w:rsidR="007D0CA2" w:rsidRPr="00280388" w:rsidP="007D0CA2" w14:paraId="4659B60B" w14:textId="77777777">
            <w:pPr>
              <w:widowControl/>
              <w:suppressAutoHyphens/>
              <w:spacing w:before="60" w:after="60"/>
              <w:rPr>
                <w:szCs w:val="24"/>
              </w:rPr>
            </w:pPr>
            <w:r w:rsidRPr="00280388">
              <w:rPr>
                <w:szCs w:val="24"/>
              </w:rPr>
              <w:t>0814 00 00</w:t>
            </w:r>
          </w:p>
        </w:tc>
        <w:tc>
          <w:tcPr>
            <w:tcW w:w="4173" w:type="pct"/>
            <w:hideMark/>
          </w:tcPr>
          <w:p w:rsidR="007D0CA2" w:rsidRPr="00280388" w:rsidP="007D0CA2" w14:paraId="7AA9A6E6" w14:textId="77777777">
            <w:pPr>
              <w:widowControl/>
              <w:suppressAutoHyphens/>
              <w:spacing w:before="60" w:after="60"/>
              <w:rPr>
                <w:szCs w:val="24"/>
              </w:rPr>
            </w:pPr>
            <w:r w:rsidRPr="00280388">
              <w:rPr>
                <w:szCs w:val="24"/>
              </w:rPr>
              <w:t>Peel of citrus fruit or melons (including watermelons), fresh, frozen, dried or provisionally preserved in brine, in sulphur water or in other preservative solutions</w:t>
            </w:r>
          </w:p>
        </w:tc>
      </w:tr>
      <w:tr w14:paraId="495B7A19" w14:textId="77777777" w:rsidTr="00E7691E">
        <w:tblPrEx>
          <w:tblW w:w="5000" w:type="pct"/>
          <w:tblLayout w:type="fixed"/>
          <w:tblLook w:val="04A0"/>
        </w:tblPrEx>
        <w:tc>
          <w:tcPr>
            <w:tcW w:w="827" w:type="pct"/>
            <w:hideMark/>
          </w:tcPr>
          <w:p w:rsidR="007D0CA2" w:rsidRPr="00280388" w:rsidP="007D0CA2" w14:paraId="6E7A84BD" w14:textId="77777777">
            <w:pPr>
              <w:widowControl/>
              <w:suppressAutoHyphens/>
              <w:spacing w:before="60" w:after="60"/>
            </w:pPr>
            <w:r w:rsidRPr="00280388">
              <w:t>Chapter 9</w:t>
            </w:r>
          </w:p>
        </w:tc>
        <w:tc>
          <w:tcPr>
            <w:tcW w:w="4173" w:type="pct"/>
            <w:hideMark/>
          </w:tcPr>
          <w:p w:rsidR="007D0CA2" w:rsidRPr="00280388" w:rsidP="007D0CA2" w14:paraId="6D43492F" w14:textId="77777777">
            <w:pPr>
              <w:widowControl/>
              <w:suppressAutoHyphens/>
              <w:spacing w:before="60" w:after="60"/>
            </w:pPr>
            <w:r w:rsidRPr="00280388">
              <w:t>Coffee, tea, maté and spices</w:t>
            </w:r>
          </w:p>
        </w:tc>
      </w:tr>
      <w:tr w14:paraId="2A3D32DC" w14:textId="77777777" w:rsidTr="00E7691E">
        <w:tblPrEx>
          <w:tblW w:w="5000" w:type="pct"/>
          <w:tblLayout w:type="fixed"/>
          <w:tblLook w:val="04A0"/>
        </w:tblPrEx>
        <w:tc>
          <w:tcPr>
            <w:tcW w:w="827" w:type="pct"/>
            <w:hideMark/>
          </w:tcPr>
          <w:p w:rsidR="007D0CA2" w:rsidRPr="00280388" w:rsidP="007D0CA2" w14:paraId="5567EBD2" w14:textId="77777777">
            <w:pPr>
              <w:widowControl/>
              <w:suppressAutoHyphens/>
              <w:spacing w:before="60" w:after="60"/>
              <w:rPr>
                <w:szCs w:val="24"/>
              </w:rPr>
            </w:pPr>
            <w:r w:rsidRPr="00280388">
              <w:rPr>
                <w:szCs w:val="24"/>
              </w:rPr>
              <w:t>1008 50 00</w:t>
            </w:r>
          </w:p>
        </w:tc>
        <w:tc>
          <w:tcPr>
            <w:tcW w:w="4173" w:type="pct"/>
            <w:hideMark/>
          </w:tcPr>
          <w:p w:rsidR="007D0CA2" w:rsidRPr="00280388" w:rsidP="007D0CA2" w14:paraId="0ECEAFDC" w14:textId="77777777">
            <w:pPr>
              <w:widowControl/>
              <w:suppressAutoHyphens/>
              <w:spacing w:before="60" w:after="60"/>
              <w:rPr>
                <w:szCs w:val="24"/>
              </w:rPr>
            </w:pPr>
            <w:r w:rsidRPr="00280388">
              <w:rPr>
                <w:szCs w:val="24"/>
              </w:rPr>
              <w:t>Quinoa (</w:t>
            </w:r>
            <w:r w:rsidRPr="00280388">
              <w:rPr>
                <w:i/>
                <w:iCs/>
                <w:szCs w:val="24"/>
              </w:rPr>
              <w:t>Chenopodium quinoa</w:t>
            </w:r>
            <w:r w:rsidRPr="00280388">
              <w:rPr>
                <w:szCs w:val="24"/>
              </w:rPr>
              <w:t>)</w:t>
            </w:r>
          </w:p>
        </w:tc>
      </w:tr>
      <w:tr w14:paraId="3C48E45E" w14:textId="77777777" w:rsidTr="00E7691E">
        <w:tblPrEx>
          <w:tblW w:w="5000" w:type="pct"/>
          <w:tblLayout w:type="fixed"/>
          <w:tblLook w:val="04A0"/>
        </w:tblPrEx>
        <w:tc>
          <w:tcPr>
            <w:tcW w:w="827" w:type="pct"/>
            <w:hideMark/>
          </w:tcPr>
          <w:p w:rsidR="007D0CA2" w:rsidRPr="00280388" w:rsidP="007D0CA2" w14:paraId="08D4F4A5" w14:textId="77777777">
            <w:pPr>
              <w:widowControl/>
              <w:suppressAutoHyphens/>
              <w:spacing w:before="60" w:after="60"/>
            </w:pPr>
            <w:r w:rsidRPr="00280388">
              <w:t>ex 1104 29 17</w:t>
            </w:r>
          </w:p>
        </w:tc>
        <w:tc>
          <w:tcPr>
            <w:tcW w:w="4173" w:type="pct"/>
            <w:hideMark/>
          </w:tcPr>
          <w:p w:rsidR="007D0CA2" w:rsidRPr="00280388" w:rsidP="007D0CA2" w14:paraId="6CBA25CC" w14:textId="77777777">
            <w:pPr>
              <w:widowControl/>
              <w:suppressAutoHyphens/>
              <w:spacing w:before="60" w:after="60"/>
            </w:pPr>
            <w:r w:rsidRPr="00280388">
              <w:t>Hulled (shelled or husked), whether or not sliced or kibbled cereal grains excluding barley, oats, maize, rice and wheat</w:t>
            </w:r>
          </w:p>
        </w:tc>
      </w:tr>
      <w:tr w14:paraId="13903C34" w14:textId="77777777" w:rsidTr="00E7691E">
        <w:tblPrEx>
          <w:tblW w:w="5000" w:type="pct"/>
          <w:tblLayout w:type="fixed"/>
          <w:tblLook w:val="04A0"/>
        </w:tblPrEx>
        <w:tc>
          <w:tcPr>
            <w:tcW w:w="827" w:type="pct"/>
            <w:hideMark/>
          </w:tcPr>
          <w:p w:rsidR="007D0CA2" w:rsidRPr="00280388" w:rsidP="007D0CA2" w14:paraId="536DBB4B" w14:textId="77777777">
            <w:pPr>
              <w:widowControl/>
              <w:suppressAutoHyphens/>
              <w:spacing w:before="60" w:after="60"/>
              <w:rPr>
                <w:szCs w:val="24"/>
              </w:rPr>
            </w:pPr>
            <w:r w:rsidRPr="00280388">
              <w:rPr>
                <w:szCs w:val="24"/>
              </w:rPr>
              <w:t>1105</w:t>
            </w:r>
          </w:p>
        </w:tc>
        <w:tc>
          <w:tcPr>
            <w:tcW w:w="4173" w:type="pct"/>
            <w:hideMark/>
          </w:tcPr>
          <w:p w:rsidR="007D0CA2" w:rsidRPr="00280388" w:rsidP="007D0CA2" w14:paraId="33B72196" w14:textId="77777777">
            <w:pPr>
              <w:widowControl/>
              <w:suppressAutoHyphens/>
              <w:spacing w:before="60" w:after="60"/>
              <w:rPr>
                <w:szCs w:val="24"/>
              </w:rPr>
            </w:pPr>
            <w:r w:rsidRPr="00280388">
              <w:rPr>
                <w:szCs w:val="24"/>
              </w:rPr>
              <w:t>Flour, meal, powder, flakes, granules and pellets of potatoes</w:t>
            </w:r>
          </w:p>
        </w:tc>
      </w:tr>
      <w:tr w14:paraId="5A87E114" w14:textId="77777777" w:rsidTr="00E7691E">
        <w:tblPrEx>
          <w:tblW w:w="5000" w:type="pct"/>
          <w:tblLayout w:type="fixed"/>
          <w:tblLook w:val="04A0"/>
        </w:tblPrEx>
        <w:tc>
          <w:tcPr>
            <w:tcW w:w="827" w:type="pct"/>
            <w:hideMark/>
          </w:tcPr>
          <w:p w:rsidR="007D0CA2" w:rsidRPr="00280388" w:rsidP="007D0CA2" w14:paraId="1F626006" w14:textId="77777777">
            <w:pPr>
              <w:widowControl/>
              <w:suppressAutoHyphens/>
              <w:spacing w:before="60" w:after="60"/>
              <w:rPr>
                <w:szCs w:val="24"/>
              </w:rPr>
            </w:pPr>
            <w:r w:rsidRPr="00280388">
              <w:rPr>
                <w:szCs w:val="24"/>
              </w:rPr>
              <w:t>1106 10 00</w:t>
            </w:r>
          </w:p>
        </w:tc>
        <w:tc>
          <w:tcPr>
            <w:tcW w:w="4173" w:type="pct"/>
            <w:hideMark/>
          </w:tcPr>
          <w:p w:rsidR="007D0CA2" w:rsidRPr="00280388" w:rsidP="007D0CA2" w14:paraId="1C0A8473" w14:textId="77777777">
            <w:pPr>
              <w:widowControl/>
              <w:suppressAutoHyphens/>
              <w:spacing w:before="60" w:after="60"/>
              <w:rPr>
                <w:szCs w:val="24"/>
              </w:rPr>
            </w:pPr>
            <w:r w:rsidRPr="00280388">
              <w:rPr>
                <w:szCs w:val="24"/>
              </w:rPr>
              <w:t>Flour, meal and powder of the dried leguminous vegetables of heading 0713</w:t>
            </w:r>
          </w:p>
        </w:tc>
      </w:tr>
      <w:tr w14:paraId="3F4D5DFD" w14:textId="77777777" w:rsidTr="00E7691E">
        <w:tblPrEx>
          <w:tblW w:w="5000" w:type="pct"/>
          <w:tblLayout w:type="fixed"/>
          <w:tblLook w:val="04A0"/>
        </w:tblPrEx>
        <w:tc>
          <w:tcPr>
            <w:tcW w:w="827" w:type="pct"/>
            <w:hideMark/>
          </w:tcPr>
          <w:p w:rsidR="007D0CA2" w:rsidRPr="00280388" w:rsidP="007D0CA2" w14:paraId="29D2AA0A" w14:textId="77777777">
            <w:pPr>
              <w:widowControl/>
              <w:suppressAutoHyphens/>
              <w:spacing w:before="60" w:after="60"/>
              <w:rPr>
                <w:szCs w:val="24"/>
              </w:rPr>
            </w:pPr>
            <w:r w:rsidRPr="00280388">
              <w:rPr>
                <w:szCs w:val="24"/>
              </w:rPr>
              <w:t>1106 30</w:t>
            </w:r>
          </w:p>
        </w:tc>
        <w:tc>
          <w:tcPr>
            <w:tcW w:w="4173" w:type="pct"/>
            <w:hideMark/>
          </w:tcPr>
          <w:p w:rsidR="007D0CA2" w:rsidRPr="00280388" w:rsidP="007D0CA2" w14:paraId="11D1F915" w14:textId="77777777">
            <w:pPr>
              <w:widowControl/>
              <w:suppressAutoHyphens/>
              <w:spacing w:before="60" w:after="60"/>
            </w:pPr>
            <w:r w:rsidRPr="00280388">
              <w:t>Flour, meal and powder of the products of Chapter 8</w:t>
            </w:r>
          </w:p>
        </w:tc>
      </w:tr>
      <w:tr w14:paraId="5728451D" w14:textId="77777777" w:rsidTr="00E7691E">
        <w:tblPrEx>
          <w:tblW w:w="5000" w:type="pct"/>
          <w:tblLayout w:type="fixed"/>
          <w:tblLook w:val="04A0"/>
        </w:tblPrEx>
        <w:tc>
          <w:tcPr>
            <w:tcW w:w="827" w:type="pct"/>
            <w:hideMark/>
          </w:tcPr>
          <w:p w:rsidR="007D0CA2" w:rsidRPr="00280388" w:rsidP="007D0CA2" w14:paraId="161B9811" w14:textId="77777777">
            <w:pPr>
              <w:widowControl/>
              <w:suppressAutoHyphens/>
              <w:spacing w:before="60" w:after="60"/>
              <w:rPr>
                <w:szCs w:val="24"/>
              </w:rPr>
            </w:pPr>
            <w:r w:rsidRPr="00280388">
              <w:rPr>
                <w:szCs w:val="24"/>
              </w:rPr>
              <w:t>1108 20 00</w:t>
            </w:r>
          </w:p>
        </w:tc>
        <w:tc>
          <w:tcPr>
            <w:tcW w:w="4173" w:type="pct"/>
            <w:hideMark/>
          </w:tcPr>
          <w:p w:rsidR="007D0CA2" w:rsidRPr="00280388" w:rsidP="007D0CA2" w14:paraId="3BA57FE5" w14:textId="77777777">
            <w:pPr>
              <w:widowControl/>
              <w:suppressAutoHyphens/>
              <w:spacing w:before="60" w:after="60"/>
              <w:rPr>
                <w:szCs w:val="24"/>
              </w:rPr>
            </w:pPr>
            <w:r w:rsidRPr="00280388">
              <w:rPr>
                <w:szCs w:val="24"/>
              </w:rPr>
              <w:t>Inulin</w:t>
            </w:r>
          </w:p>
        </w:tc>
      </w:tr>
      <w:tr w14:paraId="2F0BB9A1" w14:textId="77777777" w:rsidTr="00E7691E">
        <w:tblPrEx>
          <w:tblW w:w="5000" w:type="pct"/>
          <w:tblLayout w:type="fixed"/>
          <w:tblLook w:val="04A0"/>
        </w:tblPrEx>
        <w:tc>
          <w:tcPr>
            <w:tcW w:w="827" w:type="pct"/>
            <w:hideMark/>
          </w:tcPr>
          <w:p w:rsidR="007D0CA2" w:rsidRPr="00280388" w:rsidP="007D0CA2" w14:paraId="3EF049F8" w14:textId="77777777">
            <w:pPr>
              <w:widowControl/>
              <w:suppressAutoHyphens/>
              <w:spacing w:before="60" w:after="60"/>
              <w:rPr>
                <w:szCs w:val="24"/>
              </w:rPr>
            </w:pPr>
            <w:r w:rsidRPr="00280388">
              <w:rPr>
                <w:szCs w:val="24"/>
              </w:rPr>
              <w:t>ex Chapter</w:t>
            </w:r>
            <w:r w:rsidRPr="00280388">
              <w:rPr>
                <w:szCs w:val="24"/>
              </w:rPr>
              <w:t xml:space="preserve"> 12</w:t>
            </w:r>
          </w:p>
        </w:tc>
        <w:tc>
          <w:tcPr>
            <w:tcW w:w="4173" w:type="pct"/>
            <w:hideMark/>
          </w:tcPr>
          <w:p w:rsidR="007D0CA2" w:rsidRPr="00280388" w:rsidP="007D0CA2" w14:paraId="2352802B" w14:textId="77777777">
            <w:pPr>
              <w:widowControl/>
              <w:suppressAutoHyphens/>
              <w:spacing w:before="60" w:after="60"/>
            </w:pPr>
            <w:r w:rsidRPr="00280388">
              <w:t>Oil seeds and oleaginous fruits; miscellaneous grains, seeds and fruit, industrial or medicinal plants; straw and fodder excluding products under heading 1210 and subheadings 1212 91 and 1212 93 00</w:t>
            </w:r>
          </w:p>
        </w:tc>
      </w:tr>
      <w:tr w14:paraId="21ABD4B9" w14:textId="77777777" w:rsidTr="00E7691E">
        <w:tblPrEx>
          <w:tblW w:w="5000" w:type="pct"/>
          <w:tblLayout w:type="fixed"/>
          <w:tblLook w:val="04A0"/>
        </w:tblPrEx>
        <w:tc>
          <w:tcPr>
            <w:tcW w:w="827" w:type="pct"/>
            <w:hideMark/>
          </w:tcPr>
          <w:p w:rsidR="007D0CA2" w:rsidRPr="00280388" w:rsidP="007D0CA2" w14:paraId="6FDD1E51" w14:textId="77777777">
            <w:pPr>
              <w:pageBreakBefore/>
              <w:widowControl/>
              <w:suppressAutoHyphens/>
              <w:spacing w:before="60" w:after="60"/>
              <w:rPr>
                <w:szCs w:val="24"/>
              </w:rPr>
            </w:pPr>
            <w:r w:rsidRPr="00280388">
              <w:rPr>
                <w:szCs w:val="24"/>
              </w:rPr>
              <w:t>Chapter 13</w:t>
            </w:r>
          </w:p>
        </w:tc>
        <w:tc>
          <w:tcPr>
            <w:tcW w:w="4173" w:type="pct"/>
            <w:hideMark/>
          </w:tcPr>
          <w:p w:rsidR="007D0CA2" w:rsidRPr="00280388" w:rsidP="007D0CA2" w14:paraId="10E0F88C" w14:textId="77777777">
            <w:pPr>
              <w:widowControl/>
              <w:suppressAutoHyphens/>
              <w:spacing w:before="60" w:after="60"/>
              <w:rPr>
                <w:szCs w:val="24"/>
              </w:rPr>
            </w:pPr>
            <w:r w:rsidRPr="00280388">
              <w:rPr>
                <w:szCs w:val="24"/>
              </w:rPr>
              <w:t>Lac; gums, resins and other vegetable saps and extracts</w:t>
            </w:r>
          </w:p>
        </w:tc>
      </w:tr>
      <w:tr w14:paraId="2B997236" w14:textId="77777777" w:rsidTr="00E7691E">
        <w:tblPrEx>
          <w:tblW w:w="5000" w:type="pct"/>
          <w:tblLayout w:type="fixed"/>
          <w:tblLook w:val="04A0"/>
        </w:tblPrEx>
        <w:tc>
          <w:tcPr>
            <w:tcW w:w="827" w:type="pct"/>
            <w:hideMark/>
          </w:tcPr>
          <w:p w:rsidR="007D0CA2" w:rsidRPr="00280388" w:rsidP="007D0CA2" w14:paraId="580C8A15" w14:textId="77777777">
            <w:pPr>
              <w:widowControl/>
              <w:suppressAutoHyphens/>
              <w:spacing w:before="60" w:after="60"/>
              <w:rPr>
                <w:szCs w:val="24"/>
              </w:rPr>
            </w:pPr>
            <w:r w:rsidRPr="00280388">
              <w:rPr>
                <w:szCs w:val="24"/>
              </w:rPr>
              <w:t>1501 90 00</w:t>
            </w:r>
          </w:p>
        </w:tc>
        <w:tc>
          <w:tcPr>
            <w:tcW w:w="4173" w:type="pct"/>
            <w:hideMark/>
          </w:tcPr>
          <w:p w:rsidR="007D0CA2" w:rsidRPr="00280388" w:rsidP="007D0CA2" w14:paraId="741A2F67" w14:textId="77777777">
            <w:pPr>
              <w:widowControl/>
              <w:suppressAutoHyphens/>
              <w:spacing w:before="60" w:after="60"/>
              <w:rPr>
                <w:szCs w:val="24"/>
              </w:rPr>
            </w:pPr>
            <w:r w:rsidRPr="00280388">
              <w:rPr>
                <w:szCs w:val="24"/>
              </w:rPr>
              <w:t>Poultry fat, other than that of heading 0209 or 1503</w:t>
            </w:r>
          </w:p>
        </w:tc>
      </w:tr>
      <w:tr w14:paraId="5BFDADB2" w14:textId="77777777" w:rsidTr="00E7691E">
        <w:tblPrEx>
          <w:tblW w:w="5000" w:type="pct"/>
          <w:tblLayout w:type="fixed"/>
          <w:tblLook w:val="04A0"/>
        </w:tblPrEx>
        <w:tc>
          <w:tcPr>
            <w:tcW w:w="827" w:type="pct"/>
            <w:hideMark/>
          </w:tcPr>
          <w:p w:rsidR="007D0CA2" w:rsidRPr="00280388" w:rsidP="007D0CA2" w14:paraId="38BF5BC2" w14:textId="77777777">
            <w:pPr>
              <w:widowControl/>
              <w:suppressAutoHyphens/>
              <w:spacing w:before="60" w:after="60"/>
              <w:rPr>
                <w:szCs w:val="24"/>
              </w:rPr>
            </w:pPr>
            <w:r w:rsidRPr="00280388">
              <w:rPr>
                <w:szCs w:val="24"/>
              </w:rPr>
              <w:t>1502 10 90</w:t>
            </w:r>
          </w:p>
          <w:p w:rsidR="007D0CA2" w:rsidRPr="00280388" w:rsidP="007D0CA2" w14:paraId="202FE8A9" w14:textId="77777777">
            <w:pPr>
              <w:widowControl/>
              <w:suppressAutoHyphens/>
              <w:spacing w:before="60" w:after="60"/>
              <w:rPr>
                <w:szCs w:val="24"/>
              </w:rPr>
            </w:pPr>
            <w:r w:rsidRPr="00280388">
              <w:rPr>
                <w:szCs w:val="24"/>
              </w:rPr>
              <w:t>1502 90 90</w:t>
            </w:r>
          </w:p>
        </w:tc>
        <w:tc>
          <w:tcPr>
            <w:tcW w:w="4173" w:type="pct"/>
            <w:hideMark/>
          </w:tcPr>
          <w:p w:rsidR="007D0CA2" w:rsidRPr="00280388" w:rsidP="007D0CA2" w14:paraId="68FD644C" w14:textId="77777777">
            <w:pPr>
              <w:widowControl/>
              <w:suppressAutoHyphens/>
              <w:spacing w:before="60" w:after="60"/>
              <w:rPr>
                <w:szCs w:val="24"/>
              </w:rPr>
            </w:pPr>
            <w:r w:rsidRPr="00280388">
              <w:rPr>
                <w:szCs w:val="24"/>
              </w:rPr>
              <w:t>Fats of bovine animals, sheep or goats, other than those of heading 1503 and other than for industrial uses other than the manufacture of foodstuffs for human consumption</w:t>
            </w:r>
          </w:p>
        </w:tc>
      </w:tr>
      <w:tr w14:paraId="5CEE074A" w14:textId="77777777" w:rsidTr="00E7691E">
        <w:tblPrEx>
          <w:tblW w:w="5000" w:type="pct"/>
          <w:tblLayout w:type="fixed"/>
          <w:tblLook w:val="04A0"/>
        </w:tblPrEx>
        <w:tc>
          <w:tcPr>
            <w:tcW w:w="827" w:type="pct"/>
            <w:hideMark/>
          </w:tcPr>
          <w:p w:rsidR="007D0CA2" w:rsidRPr="00280388" w:rsidP="007D0CA2" w14:paraId="2DFD69B2" w14:textId="77777777">
            <w:pPr>
              <w:widowControl/>
              <w:suppressAutoHyphens/>
              <w:spacing w:before="60" w:after="60"/>
              <w:rPr>
                <w:szCs w:val="24"/>
              </w:rPr>
            </w:pPr>
            <w:r w:rsidRPr="00280388">
              <w:rPr>
                <w:szCs w:val="24"/>
              </w:rPr>
              <w:t>1503 00 19</w:t>
            </w:r>
          </w:p>
        </w:tc>
        <w:tc>
          <w:tcPr>
            <w:tcW w:w="4173" w:type="pct"/>
            <w:hideMark/>
          </w:tcPr>
          <w:p w:rsidR="007D0CA2" w:rsidRPr="00280388" w:rsidP="007D0CA2" w14:paraId="6DCC97F2" w14:textId="77777777">
            <w:pPr>
              <w:widowControl/>
              <w:suppressAutoHyphens/>
              <w:spacing w:before="60" w:after="60"/>
              <w:rPr>
                <w:szCs w:val="24"/>
              </w:rPr>
            </w:pPr>
            <w:r w:rsidRPr="00280388">
              <w:rPr>
                <w:szCs w:val="24"/>
              </w:rPr>
              <w:t xml:space="preserve">Lard stearin and </w:t>
            </w:r>
            <w:r w:rsidRPr="00280388">
              <w:rPr>
                <w:szCs w:val="24"/>
              </w:rPr>
              <w:t>oleostearin</w:t>
            </w:r>
            <w:r w:rsidRPr="00280388">
              <w:rPr>
                <w:szCs w:val="24"/>
              </w:rPr>
              <w:t>, other than for industrial uses</w:t>
            </w:r>
          </w:p>
        </w:tc>
      </w:tr>
      <w:tr w14:paraId="1258109A" w14:textId="77777777" w:rsidTr="00E7691E">
        <w:tblPrEx>
          <w:tblW w:w="5000" w:type="pct"/>
          <w:tblLayout w:type="fixed"/>
          <w:tblLook w:val="04A0"/>
        </w:tblPrEx>
        <w:tc>
          <w:tcPr>
            <w:tcW w:w="827" w:type="pct"/>
            <w:hideMark/>
          </w:tcPr>
          <w:p w:rsidR="007D0CA2" w:rsidRPr="00280388" w:rsidP="007D0CA2" w14:paraId="329A7CC6" w14:textId="77777777">
            <w:pPr>
              <w:widowControl/>
              <w:suppressAutoHyphens/>
              <w:spacing w:before="60" w:after="60"/>
              <w:rPr>
                <w:szCs w:val="24"/>
              </w:rPr>
            </w:pPr>
            <w:r w:rsidRPr="00280388">
              <w:rPr>
                <w:szCs w:val="24"/>
              </w:rPr>
              <w:t>1503 00 90</w:t>
            </w:r>
          </w:p>
        </w:tc>
        <w:tc>
          <w:tcPr>
            <w:tcW w:w="4173" w:type="pct"/>
            <w:hideMark/>
          </w:tcPr>
          <w:p w:rsidR="007D0CA2" w:rsidRPr="00280388" w:rsidP="007D0CA2" w14:paraId="6BB17811" w14:textId="77777777">
            <w:pPr>
              <w:widowControl/>
              <w:suppressAutoHyphens/>
              <w:spacing w:before="60" w:after="60"/>
              <w:rPr>
                <w:szCs w:val="24"/>
              </w:rPr>
            </w:pPr>
            <w:r w:rsidRPr="00280388">
              <w:rPr>
                <w:szCs w:val="24"/>
              </w:rPr>
              <w:t>Lard oil, oleo-oil and tallow oil, not emulsified or mixed or otherwise prepared, other than tallow oil for industrial uses other than the manufacture of foodstuffs for human consumption</w:t>
            </w:r>
          </w:p>
        </w:tc>
      </w:tr>
      <w:tr w14:paraId="1DD86DDB" w14:textId="77777777" w:rsidTr="00E7691E">
        <w:tblPrEx>
          <w:tblW w:w="5000" w:type="pct"/>
          <w:tblLayout w:type="fixed"/>
          <w:tblLook w:val="04A0"/>
        </w:tblPrEx>
        <w:tc>
          <w:tcPr>
            <w:tcW w:w="827" w:type="pct"/>
            <w:hideMark/>
          </w:tcPr>
          <w:p w:rsidR="007D0CA2" w:rsidRPr="00280388" w:rsidP="007D0CA2" w14:paraId="57819120" w14:textId="77777777">
            <w:pPr>
              <w:widowControl/>
              <w:suppressAutoHyphens/>
              <w:spacing w:before="60" w:after="60"/>
              <w:rPr>
                <w:szCs w:val="24"/>
              </w:rPr>
            </w:pPr>
            <w:r w:rsidRPr="00280388">
              <w:rPr>
                <w:szCs w:val="24"/>
              </w:rPr>
              <w:t>1504</w:t>
            </w:r>
          </w:p>
        </w:tc>
        <w:tc>
          <w:tcPr>
            <w:tcW w:w="4173" w:type="pct"/>
            <w:hideMark/>
          </w:tcPr>
          <w:p w:rsidR="007D0CA2" w:rsidRPr="00280388" w:rsidP="007D0CA2" w14:paraId="20A966C6" w14:textId="77777777">
            <w:pPr>
              <w:widowControl/>
              <w:suppressAutoHyphens/>
              <w:spacing w:before="60" w:after="60"/>
              <w:rPr>
                <w:szCs w:val="24"/>
              </w:rPr>
            </w:pPr>
            <w:r w:rsidRPr="00280388">
              <w:rPr>
                <w:szCs w:val="24"/>
              </w:rPr>
              <w:t>Fats and oils and their fractions, of fish or marine mammals, whether or not refined, but not chemically modified</w:t>
            </w:r>
          </w:p>
        </w:tc>
      </w:tr>
      <w:tr w14:paraId="21627FDA" w14:textId="77777777" w:rsidTr="00E7691E">
        <w:tblPrEx>
          <w:tblW w:w="5000" w:type="pct"/>
          <w:tblLayout w:type="fixed"/>
          <w:tblLook w:val="04A0"/>
        </w:tblPrEx>
        <w:tc>
          <w:tcPr>
            <w:tcW w:w="827" w:type="pct"/>
            <w:hideMark/>
          </w:tcPr>
          <w:p w:rsidR="007D0CA2" w:rsidRPr="00280388" w:rsidP="007D0CA2" w14:paraId="12FB3FAE" w14:textId="77777777">
            <w:pPr>
              <w:widowControl/>
              <w:suppressAutoHyphens/>
              <w:spacing w:before="60" w:after="60"/>
              <w:rPr>
                <w:szCs w:val="24"/>
              </w:rPr>
            </w:pPr>
            <w:r w:rsidRPr="00280388">
              <w:rPr>
                <w:szCs w:val="24"/>
              </w:rPr>
              <w:t>1505 00 10</w:t>
            </w:r>
          </w:p>
        </w:tc>
        <w:tc>
          <w:tcPr>
            <w:tcW w:w="4173" w:type="pct"/>
            <w:hideMark/>
          </w:tcPr>
          <w:p w:rsidR="007D0CA2" w:rsidRPr="00280388" w:rsidP="007D0CA2" w14:paraId="4BC6B6E0" w14:textId="77777777">
            <w:pPr>
              <w:widowControl/>
              <w:suppressAutoHyphens/>
              <w:spacing w:before="60" w:after="60"/>
              <w:rPr>
                <w:szCs w:val="24"/>
              </w:rPr>
            </w:pPr>
            <w:r w:rsidRPr="00280388">
              <w:rPr>
                <w:szCs w:val="24"/>
              </w:rPr>
              <w:t>Wool grease, crude</w:t>
            </w:r>
          </w:p>
        </w:tc>
      </w:tr>
      <w:tr w14:paraId="085EB855" w14:textId="77777777" w:rsidTr="00E7691E">
        <w:tblPrEx>
          <w:tblW w:w="5000" w:type="pct"/>
          <w:tblLayout w:type="fixed"/>
          <w:tblLook w:val="04A0"/>
        </w:tblPrEx>
        <w:tc>
          <w:tcPr>
            <w:tcW w:w="827" w:type="pct"/>
            <w:hideMark/>
          </w:tcPr>
          <w:p w:rsidR="007D0CA2" w:rsidRPr="00280388" w:rsidP="007D0CA2" w14:paraId="5ACF84D1" w14:textId="77777777">
            <w:pPr>
              <w:widowControl/>
              <w:suppressAutoHyphens/>
              <w:spacing w:before="60" w:after="60"/>
              <w:rPr>
                <w:szCs w:val="24"/>
              </w:rPr>
            </w:pPr>
            <w:r w:rsidRPr="00280388">
              <w:rPr>
                <w:szCs w:val="24"/>
              </w:rPr>
              <w:t>1507</w:t>
            </w:r>
          </w:p>
        </w:tc>
        <w:tc>
          <w:tcPr>
            <w:tcW w:w="4173" w:type="pct"/>
            <w:hideMark/>
          </w:tcPr>
          <w:p w:rsidR="007D0CA2" w:rsidRPr="00280388" w:rsidP="007D0CA2" w14:paraId="66272FB9" w14:textId="77777777">
            <w:pPr>
              <w:widowControl/>
              <w:suppressAutoHyphens/>
              <w:spacing w:before="60" w:after="60"/>
              <w:rPr>
                <w:szCs w:val="24"/>
              </w:rPr>
            </w:pPr>
            <w:r w:rsidRPr="00280388">
              <w:rPr>
                <w:szCs w:val="24"/>
              </w:rPr>
              <w:t>Soya-bean oil and its fractions, whether or not refined, but not chemically modified</w:t>
            </w:r>
          </w:p>
        </w:tc>
      </w:tr>
      <w:tr w14:paraId="02604B50" w14:textId="77777777" w:rsidTr="00E7691E">
        <w:tblPrEx>
          <w:tblW w:w="5000" w:type="pct"/>
          <w:tblLayout w:type="fixed"/>
          <w:tblLook w:val="04A0"/>
        </w:tblPrEx>
        <w:tc>
          <w:tcPr>
            <w:tcW w:w="827" w:type="pct"/>
            <w:hideMark/>
          </w:tcPr>
          <w:p w:rsidR="007D0CA2" w:rsidRPr="00280388" w:rsidP="007D0CA2" w14:paraId="34D24C7A" w14:textId="77777777">
            <w:pPr>
              <w:widowControl/>
              <w:suppressAutoHyphens/>
              <w:spacing w:before="60" w:after="60"/>
              <w:rPr>
                <w:szCs w:val="24"/>
              </w:rPr>
            </w:pPr>
            <w:r w:rsidRPr="00280388">
              <w:rPr>
                <w:szCs w:val="24"/>
              </w:rPr>
              <w:t>1508</w:t>
            </w:r>
          </w:p>
        </w:tc>
        <w:tc>
          <w:tcPr>
            <w:tcW w:w="4173" w:type="pct"/>
            <w:hideMark/>
          </w:tcPr>
          <w:p w:rsidR="007D0CA2" w:rsidRPr="00280388" w:rsidP="007D0CA2" w14:paraId="02CCB59F" w14:textId="77777777">
            <w:pPr>
              <w:widowControl/>
              <w:suppressAutoHyphens/>
              <w:spacing w:before="60" w:after="60"/>
              <w:rPr>
                <w:szCs w:val="24"/>
              </w:rPr>
            </w:pPr>
            <w:r w:rsidRPr="00280388">
              <w:rPr>
                <w:szCs w:val="24"/>
              </w:rPr>
              <w:t>Groundnut oil and its fractions, whether or not refined, but not chemically modified</w:t>
            </w:r>
          </w:p>
        </w:tc>
      </w:tr>
      <w:tr w14:paraId="0B706F66" w14:textId="77777777" w:rsidTr="00E7691E">
        <w:tblPrEx>
          <w:tblW w:w="5000" w:type="pct"/>
          <w:tblLayout w:type="fixed"/>
          <w:tblLook w:val="04A0"/>
        </w:tblPrEx>
        <w:tc>
          <w:tcPr>
            <w:tcW w:w="827" w:type="pct"/>
            <w:hideMark/>
          </w:tcPr>
          <w:p w:rsidR="007D0CA2" w:rsidRPr="00280388" w:rsidP="007D0CA2" w14:paraId="4335F888" w14:textId="77777777">
            <w:pPr>
              <w:widowControl/>
              <w:suppressAutoHyphens/>
              <w:spacing w:before="60" w:after="60"/>
              <w:rPr>
                <w:szCs w:val="24"/>
              </w:rPr>
            </w:pPr>
            <w:r w:rsidRPr="00280388">
              <w:rPr>
                <w:szCs w:val="24"/>
              </w:rPr>
              <w:t>1511 10 90</w:t>
            </w:r>
          </w:p>
        </w:tc>
        <w:tc>
          <w:tcPr>
            <w:tcW w:w="4173" w:type="pct"/>
            <w:hideMark/>
          </w:tcPr>
          <w:p w:rsidR="007D0CA2" w:rsidRPr="00280388" w:rsidP="007D0CA2" w14:paraId="088C5A4A" w14:textId="77777777">
            <w:pPr>
              <w:widowControl/>
              <w:suppressAutoHyphens/>
              <w:spacing w:before="60" w:after="60"/>
            </w:pPr>
            <w:r w:rsidRPr="00280388">
              <w:t>Palm oil, crude, other than for technical or industrial uses other than the manufacture of foodstuffs for human consumption, but not chemically modified</w:t>
            </w:r>
          </w:p>
        </w:tc>
      </w:tr>
      <w:tr w14:paraId="05C95653" w14:textId="77777777" w:rsidTr="00E7691E">
        <w:tblPrEx>
          <w:tblW w:w="5000" w:type="pct"/>
          <w:tblLayout w:type="fixed"/>
          <w:tblLook w:val="04A0"/>
        </w:tblPrEx>
        <w:tc>
          <w:tcPr>
            <w:tcW w:w="827" w:type="pct"/>
            <w:hideMark/>
          </w:tcPr>
          <w:p w:rsidR="007D0CA2" w:rsidRPr="00280388" w:rsidP="007D0CA2" w14:paraId="736E5D77" w14:textId="77777777">
            <w:pPr>
              <w:pageBreakBefore/>
              <w:widowControl/>
              <w:suppressAutoHyphens/>
              <w:spacing w:before="60" w:after="60"/>
              <w:rPr>
                <w:szCs w:val="24"/>
              </w:rPr>
            </w:pPr>
            <w:r w:rsidRPr="00280388">
              <w:rPr>
                <w:szCs w:val="24"/>
              </w:rPr>
              <w:t>1511 90</w:t>
            </w:r>
          </w:p>
        </w:tc>
        <w:tc>
          <w:tcPr>
            <w:tcW w:w="4173" w:type="pct"/>
            <w:hideMark/>
          </w:tcPr>
          <w:p w:rsidR="007D0CA2" w:rsidRPr="00280388" w:rsidP="007D0CA2" w14:paraId="6C048E05" w14:textId="77777777">
            <w:pPr>
              <w:widowControl/>
              <w:suppressAutoHyphens/>
              <w:spacing w:before="60" w:after="60"/>
              <w:rPr>
                <w:szCs w:val="24"/>
              </w:rPr>
            </w:pPr>
            <w:r w:rsidRPr="00280388">
              <w:rPr>
                <w:szCs w:val="24"/>
              </w:rPr>
              <w:t>Palm oil and its fractions, whether or not refined but not chemically modified, other than crude oil</w:t>
            </w:r>
          </w:p>
        </w:tc>
      </w:tr>
      <w:tr w14:paraId="5BE67C66" w14:textId="77777777" w:rsidTr="00E7691E">
        <w:tblPrEx>
          <w:tblW w:w="5000" w:type="pct"/>
          <w:tblLayout w:type="fixed"/>
          <w:tblLook w:val="04A0"/>
        </w:tblPrEx>
        <w:tc>
          <w:tcPr>
            <w:tcW w:w="827" w:type="pct"/>
            <w:hideMark/>
          </w:tcPr>
          <w:p w:rsidR="007D0CA2" w:rsidRPr="00280388" w:rsidP="007D0CA2" w14:paraId="18014F0C" w14:textId="77777777">
            <w:pPr>
              <w:widowControl/>
              <w:suppressAutoHyphens/>
              <w:spacing w:before="60" w:after="60"/>
              <w:rPr>
                <w:szCs w:val="24"/>
              </w:rPr>
            </w:pPr>
            <w:r w:rsidRPr="00280388">
              <w:rPr>
                <w:szCs w:val="24"/>
              </w:rPr>
              <w:t>1512</w:t>
            </w:r>
          </w:p>
        </w:tc>
        <w:tc>
          <w:tcPr>
            <w:tcW w:w="4173" w:type="pct"/>
            <w:hideMark/>
          </w:tcPr>
          <w:p w:rsidR="007D0CA2" w:rsidRPr="00280388" w:rsidP="007D0CA2" w14:paraId="05424F3D" w14:textId="77777777">
            <w:pPr>
              <w:widowControl/>
              <w:suppressAutoHyphens/>
              <w:spacing w:before="60" w:after="60"/>
              <w:rPr>
                <w:szCs w:val="24"/>
              </w:rPr>
            </w:pPr>
            <w:r w:rsidRPr="00280388">
              <w:rPr>
                <w:szCs w:val="24"/>
              </w:rPr>
              <w:t>Sunflower-seed, safflower or cotton-seed oil and fractions thereof, whether or not refined, but not chemically modified</w:t>
            </w:r>
          </w:p>
        </w:tc>
      </w:tr>
      <w:tr w14:paraId="33B2C242" w14:textId="77777777" w:rsidTr="00E7691E">
        <w:tblPrEx>
          <w:tblW w:w="5000" w:type="pct"/>
          <w:tblLayout w:type="fixed"/>
          <w:tblLook w:val="04A0"/>
        </w:tblPrEx>
        <w:tc>
          <w:tcPr>
            <w:tcW w:w="827" w:type="pct"/>
            <w:hideMark/>
          </w:tcPr>
          <w:p w:rsidR="007D0CA2" w:rsidRPr="00280388" w:rsidP="007D0CA2" w14:paraId="343F3976" w14:textId="77777777">
            <w:pPr>
              <w:widowControl/>
              <w:suppressAutoHyphens/>
              <w:spacing w:before="60" w:after="60"/>
              <w:rPr>
                <w:szCs w:val="24"/>
              </w:rPr>
            </w:pPr>
            <w:r w:rsidRPr="00280388">
              <w:rPr>
                <w:szCs w:val="24"/>
              </w:rPr>
              <w:t>1513</w:t>
            </w:r>
          </w:p>
        </w:tc>
        <w:tc>
          <w:tcPr>
            <w:tcW w:w="4173" w:type="pct"/>
            <w:hideMark/>
          </w:tcPr>
          <w:p w:rsidR="007D0CA2" w:rsidRPr="00280388" w:rsidP="007D0CA2" w14:paraId="788C26A0" w14:textId="77777777">
            <w:pPr>
              <w:widowControl/>
              <w:suppressAutoHyphens/>
              <w:spacing w:before="60" w:after="60"/>
              <w:rPr>
                <w:szCs w:val="24"/>
              </w:rPr>
            </w:pPr>
            <w:r w:rsidRPr="00280388">
              <w:rPr>
                <w:szCs w:val="24"/>
              </w:rPr>
              <w:t>Coconut (copra), palm-kernel or babassu oil and fractions thereof, whether or not refined, but not chemically modified</w:t>
            </w:r>
          </w:p>
        </w:tc>
      </w:tr>
      <w:tr w14:paraId="63D038BF" w14:textId="77777777" w:rsidTr="00E7691E">
        <w:tblPrEx>
          <w:tblW w:w="5000" w:type="pct"/>
          <w:tblLayout w:type="fixed"/>
          <w:tblLook w:val="04A0"/>
        </w:tblPrEx>
        <w:tc>
          <w:tcPr>
            <w:tcW w:w="827" w:type="pct"/>
            <w:hideMark/>
          </w:tcPr>
          <w:p w:rsidR="007D0CA2" w:rsidRPr="00280388" w:rsidP="007D0CA2" w14:paraId="6BD33ACF" w14:textId="77777777">
            <w:pPr>
              <w:widowControl/>
              <w:suppressAutoHyphens/>
              <w:spacing w:before="60" w:after="60"/>
              <w:rPr>
                <w:szCs w:val="24"/>
              </w:rPr>
            </w:pPr>
            <w:r w:rsidRPr="00280388">
              <w:rPr>
                <w:szCs w:val="24"/>
              </w:rPr>
              <w:t>1514</w:t>
            </w:r>
          </w:p>
        </w:tc>
        <w:tc>
          <w:tcPr>
            <w:tcW w:w="4173" w:type="pct"/>
            <w:hideMark/>
          </w:tcPr>
          <w:p w:rsidR="007D0CA2" w:rsidRPr="00280388" w:rsidP="007D0CA2" w14:paraId="2184196D" w14:textId="77777777">
            <w:pPr>
              <w:widowControl/>
              <w:suppressAutoHyphens/>
              <w:spacing w:before="60" w:after="60"/>
              <w:rPr>
                <w:szCs w:val="24"/>
              </w:rPr>
            </w:pPr>
            <w:r w:rsidRPr="00280388">
              <w:rPr>
                <w:szCs w:val="24"/>
              </w:rPr>
              <w:t>Rape, colza or mustard oil and fractions thereof, whether or not refined, but not chemically modified</w:t>
            </w:r>
          </w:p>
        </w:tc>
      </w:tr>
      <w:tr w14:paraId="24853228" w14:textId="77777777" w:rsidTr="00E7691E">
        <w:tblPrEx>
          <w:tblW w:w="5000" w:type="pct"/>
          <w:tblLayout w:type="fixed"/>
          <w:tblLook w:val="04A0"/>
        </w:tblPrEx>
        <w:tc>
          <w:tcPr>
            <w:tcW w:w="827" w:type="pct"/>
            <w:hideMark/>
          </w:tcPr>
          <w:p w:rsidR="007D0CA2" w:rsidRPr="00280388" w:rsidP="007D0CA2" w14:paraId="461DE289" w14:textId="77777777">
            <w:pPr>
              <w:widowControl/>
              <w:suppressAutoHyphens/>
              <w:spacing w:before="60" w:after="60"/>
              <w:rPr>
                <w:szCs w:val="24"/>
              </w:rPr>
            </w:pPr>
            <w:r w:rsidRPr="00280388">
              <w:rPr>
                <w:szCs w:val="24"/>
              </w:rPr>
              <w:t>1515</w:t>
            </w:r>
          </w:p>
        </w:tc>
        <w:tc>
          <w:tcPr>
            <w:tcW w:w="4173" w:type="pct"/>
            <w:hideMark/>
          </w:tcPr>
          <w:p w:rsidR="007D0CA2" w:rsidRPr="00280388" w:rsidP="007D0CA2" w14:paraId="038871DF" w14:textId="77777777">
            <w:pPr>
              <w:widowControl/>
              <w:suppressAutoHyphens/>
              <w:spacing w:before="60" w:after="60"/>
            </w:pPr>
            <w:r w:rsidRPr="00280388">
              <w:t>Other fixed vegetable or microbial fats and oils (including jojoba oil) and their fractions, whether or not refined, but not chemically modified</w:t>
            </w:r>
          </w:p>
        </w:tc>
      </w:tr>
      <w:tr w14:paraId="704F9F16" w14:textId="77777777" w:rsidTr="00E7691E">
        <w:tblPrEx>
          <w:tblW w:w="5000" w:type="pct"/>
          <w:tblLayout w:type="fixed"/>
          <w:tblLook w:val="04A0"/>
        </w:tblPrEx>
        <w:tc>
          <w:tcPr>
            <w:tcW w:w="827" w:type="pct"/>
            <w:hideMark/>
          </w:tcPr>
          <w:p w:rsidR="007D0CA2" w:rsidRPr="00280388" w:rsidP="007D0CA2" w14:paraId="24E20093" w14:textId="77777777">
            <w:pPr>
              <w:widowControl/>
              <w:suppressAutoHyphens/>
              <w:spacing w:before="60" w:after="60"/>
              <w:rPr>
                <w:szCs w:val="24"/>
              </w:rPr>
            </w:pPr>
            <w:r w:rsidRPr="00280388">
              <w:rPr>
                <w:szCs w:val="24"/>
              </w:rPr>
              <w:t>1516</w:t>
            </w:r>
          </w:p>
        </w:tc>
        <w:tc>
          <w:tcPr>
            <w:tcW w:w="4173" w:type="pct"/>
            <w:hideMark/>
          </w:tcPr>
          <w:p w:rsidR="007D0CA2" w:rsidRPr="00280388" w:rsidP="007D0CA2" w14:paraId="0D3CCB4A" w14:textId="77777777">
            <w:pPr>
              <w:widowControl/>
              <w:suppressAutoHyphens/>
              <w:spacing w:before="60" w:after="60"/>
            </w:pPr>
            <w:r w:rsidRPr="00280388">
              <w:t xml:space="preserve">Animal, vegetable or microbial fats and oils and their fractions, partly or wholly hydrogenated, inter-esterified, re-esterified or </w:t>
            </w:r>
            <w:r w:rsidRPr="00280388">
              <w:t>elaidinised</w:t>
            </w:r>
            <w:r w:rsidRPr="00280388">
              <w:t>, whether or not refined, but not further prepared</w:t>
            </w:r>
          </w:p>
        </w:tc>
      </w:tr>
      <w:tr w14:paraId="6E51A532" w14:textId="77777777" w:rsidTr="00E7691E">
        <w:tblPrEx>
          <w:tblW w:w="5000" w:type="pct"/>
          <w:tblLayout w:type="fixed"/>
          <w:tblLook w:val="04A0"/>
        </w:tblPrEx>
        <w:tc>
          <w:tcPr>
            <w:tcW w:w="827" w:type="pct"/>
            <w:hideMark/>
          </w:tcPr>
          <w:p w:rsidR="007D0CA2" w:rsidRPr="00280388" w:rsidP="007D0CA2" w14:paraId="3996FA97" w14:textId="77777777">
            <w:pPr>
              <w:widowControl/>
              <w:suppressAutoHyphens/>
              <w:spacing w:before="60" w:after="60"/>
              <w:rPr>
                <w:szCs w:val="24"/>
              </w:rPr>
            </w:pPr>
            <w:r w:rsidRPr="00280388">
              <w:rPr>
                <w:szCs w:val="24"/>
              </w:rPr>
              <w:t>1517</w:t>
            </w:r>
          </w:p>
        </w:tc>
        <w:tc>
          <w:tcPr>
            <w:tcW w:w="4173" w:type="pct"/>
            <w:hideMark/>
          </w:tcPr>
          <w:p w:rsidR="007D0CA2" w:rsidRPr="00280388" w:rsidP="007D0CA2" w14:paraId="70184666" w14:textId="77777777">
            <w:pPr>
              <w:widowControl/>
              <w:suppressAutoHyphens/>
              <w:spacing w:before="60" w:after="60"/>
            </w:pPr>
            <w:r w:rsidRPr="00280388">
              <w:t>Margarine; edible mixtures or preparations of animal, vegetable or microbial fats or oils or of fractions of different fats or oils of Chapter 15, other than edible fats or oils or their fractions of heading 1516</w:t>
            </w:r>
          </w:p>
        </w:tc>
      </w:tr>
      <w:tr w14:paraId="3A0F92AD" w14:textId="77777777" w:rsidTr="00E7691E">
        <w:tblPrEx>
          <w:tblW w:w="5000" w:type="pct"/>
          <w:tblLayout w:type="fixed"/>
          <w:tblLook w:val="04A0"/>
        </w:tblPrEx>
        <w:tc>
          <w:tcPr>
            <w:tcW w:w="827" w:type="pct"/>
            <w:hideMark/>
          </w:tcPr>
          <w:p w:rsidR="007D0CA2" w:rsidRPr="00280388" w:rsidP="007D0CA2" w14:paraId="4D3B6FF7" w14:textId="77777777">
            <w:pPr>
              <w:widowControl/>
              <w:suppressAutoHyphens/>
              <w:spacing w:before="60" w:after="60"/>
              <w:rPr>
                <w:szCs w:val="24"/>
              </w:rPr>
            </w:pPr>
            <w:r w:rsidRPr="00280388">
              <w:rPr>
                <w:szCs w:val="24"/>
              </w:rPr>
              <w:t>1518 00</w:t>
            </w:r>
          </w:p>
        </w:tc>
        <w:tc>
          <w:tcPr>
            <w:tcW w:w="4173" w:type="pct"/>
            <w:hideMark/>
          </w:tcPr>
          <w:p w:rsidR="007D0CA2" w:rsidRPr="00280388" w:rsidP="007D0CA2" w14:paraId="7C4339DB" w14:textId="77777777">
            <w:pPr>
              <w:widowControl/>
              <w:suppressAutoHyphens/>
              <w:spacing w:before="60" w:after="60"/>
            </w:pPr>
            <w:r w:rsidRPr="00280388">
              <w:t>Animal, vegetable or microbial fats and oils and their fractions, boiled, oxidised, dehydrated, sulphurised, blown, polymerised by heat in vacuum or in inert gas or otherwise chemically modified, excluding those of heading 1516; inedible mixtures or preparations of animal, vegetable or microbial fats or oils or of fractions of different fats or oils of Chapter 15, not elsewhere specified or included</w:t>
            </w:r>
          </w:p>
        </w:tc>
      </w:tr>
      <w:tr w14:paraId="396ED96F" w14:textId="77777777" w:rsidTr="00E7691E">
        <w:tblPrEx>
          <w:tblW w:w="5000" w:type="pct"/>
          <w:tblLayout w:type="fixed"/>
          <w:tblLook w:val="04A0"/>
        </w:tblPrEx>
        <w:tc>
          <w:tcPr>
            <w:tcW w:w="827" w:type="pct"/>
            <w:hideMark/>
          </w:tcPr>
          <w:p w:rsidR="007D0CA2" w:rsidRPr="00280388" w:rsidP="007D0CA2" w14:paraId="027AC41A" w14:textId="77777777">
            <w:pPr>
              <w:pageBreakBefore/>
              <w:widowControl/>
              <w:suppressAutoHyphens/>
              <w:spacing w:before="60" w:after="60"/>
              <w:rPr>
                <w:szCs w:val="24"/>
              </w:rPr>
            </w:pPr>
            <w:r w:rsidRPr="00280388">
              <w:rPr>
                <w:szCs w:val="24"/>
              </w:rPr>
              <w:t>1521 90 99</w:t>
            </w:r>
          </w:p>
        </w:tc>
        <w:tc>
          <w:tcPr>
            <w:tcW w:w="4173" w:type="pct"/>
            <w:hideMark/>
          </w:tcPr>
          <w:p w:rsidR="007D0CA2" w:rsidRPr="00280388" w:rsidP="007D0CA2" w14:paraId="3AC1D756" w14:textId="77777777">
            <w:pPr>
              <w:widowControl/>
              <w:suppressAutoHyphens/>
              <w:spacing w:before="60" w:after="60"/>
              <w:rPr>
                <w:szCs w:val="24"/>
              </w:rPr>
            </w:pPr>
            <w:r w:rsidRPr="00280388">
              <w:rPr>
                <w:szCs w:val="24"/>
              </w:rPr>
              <w:t>Beeswax and other insect waxes, whether or not refined or coloured, other than raw</w:t>
            </w:r>
          </w:p>
        </w:tc>
      </w:tr>
      <w:tr w14:paraId="1D457C3F" w14:textId="77777777" w:rsidTr="00E7691E">
        <w:tblPrEx>
          <w:tblW w:w="5000" w:type="pct"/>
          <w:tblLayout w:type="fixed"/>
          <w:tblLook w:val="04A0"/>
        </w:tblPrEx>
        <w:tc>
          <w:tcPr>
            <w:tcW w:w="827" w:type="pct"/>
            <w:hideMark/>
          </w:tcPr>
          <w:p w:rsidR="007D0CA2" w:rsidRPr="00280388" w:rsidP="007D0CA2" w14:paraId="6C9843F9" w14:textId="77777777">
            <w:pPr>
              <w:widowControl/>
              <w:suppressAutoHyphens/>
              <w:spacing w:before="60" w:after="60"/>
              <w:rPr>
                <w:szCs w:val="24"/>
              </w:rPr>
            </w:pPr>
            <w:r w:rsidRPr="00280388">
              <w:rPr>
                <w:szCs w:val="24"/>
              </w:rPr>
              <w:t>1522 00 10</w:t>
            </w:r>
          </w:p>
        </w:tc>
        <w:tc>
          <w:tcPr>
            <w:tcW w:w="4173" w:type="pct"/>
            <w:hideMark/>
          </w:tcPr>
          <w:p w:rsidR="007D0CA2" w:rsidRPr="00280388" w:rsidP="007D0CA2" w14:paraId="2874A0B1" w14:textId="77777777">
            <w:pPr>
              <w:widowControl/>
              <w:suppressAutoHyphens/>
              <w:spacing w:before="60" w:after="60"/>
              <w:rPr>
                <w:szCs w:val="24"/>
              </w:rPr>
            </w:pPr>
            <w:r w:rsidRPr="00280388">
              <w:rPr>
                <w:szCs w:val="24"/>
              </w:rPr>
              <w:t>Degras</w:t>
            </w:r>
          </w:p>
        </w:tc>
      </w:tr>
      <w:tr w14:paraId="56D091C2" w14:textId="77777777" w:rsidTr="00E7691E">
        <w:tblPrEx>
          <w:tblW w:w="5000" w:type="pct"/>
          <w:tblLayout w:type="fixed"/>
          <w:tblLook w:val="04A0"/>
        </w:tblPrEx>
        <w:tc>
          <w:tcPr>
            <w:tcW w:w="827" w:type="pct"/>
            <w:hideMark/>
          </w:tcPr>
          <w:p w:rsidR="007D0CA2" w:rsidRPr="00280388" w:rsidP="007D0CA2" w14:paraId="0DBC3D7A" w14:textId="77777777">
            <w:pPr>
              <w:widowControl/>
              <w:suppressAutoHyphens/>
              <w:spacing w:before="60" w:after="60"/>
              <w:rPr>
                <w:szCs w:val="24"/>
              </w:rPr>
            </w:pPr>
            <w:r w:rsidRPr="00280388">
              <w:rPr>
                <w:szCs w:val="24"/>
              </w:rPr>
              <w:t>1522 00 91</w:t>
            </w:r>
          </w:p>
        </w:tc>
        <w:tc>
          <w:tcPr>
            <w:tcW w:w="4173" w:type="pct"/>
            <w:hideMark/>
          </w:tcPr>
          <w:p w:rsidR="007D0CA2" w:rsidRPr="00280388" w:rsidP="007D0CA2" w14:paraId="098F3AD4" w14:textId="77777777">
            <w:pPr>
              <w:widowControl/>
              <w:suppressAutoHyphens/>
              <w:spacing w:before="60" w:after="60"/>
              <w:rPr>
                <w:szCs w:val="24"/>
              </w:rPr>
            </w:pPr>
            <w:r w:rsidRPr="00280388">
              <w:rPr>
                <w:szCs w:val="24"/>
              </w:rPr>
              <w:t xml:space="preserve">Oil foots and dregs; </w:t>
            </w:r>
            <w:r w:rsidRPr="00280388">
              <w:rPr>
                <w:szCs w:val="24"/>
              </w:rPr>
              <w:t>soapstocks</w:t>
            </w:r>
            <w:r w:rsidRPr="00280388">
              <w:rPr>
                <w:szCs w:val="24"/>
              </w:rPr>
              <w:t>, other than containing oil having the characteristics of olive oil</w:t>
            </w:r>
          </w:p>
        </w:tc>
      </w:tr>
      <w:tr w14:paraId="4236C3BB" w14:textId="77777777" w:rsidTr="00E7691E">
        <w:tblPrEx>
          <w:tblW w:w="5000" w:type="pct"/>
          <w:tblLayout w:type="fixed"/>
          <w:tblLook w:val="04A0"/>
        </w:tblPrEx>
        <w:tc>
          <w:tcPr>
            <w:tcW w:w="827" w:type="pct"/>
            <w:hideMark/>
          </w:tcPr>
          <w:p w:rsidR="007D0CA2" w:rsidRPr="00280388" w:rsidP="007D0CA2" w14:paraId="1A74A8E7" w14:textId="77777777">
            <w:pPr>
              <w:widowControl/>
              <w:suppressAutoHyphens/>
              <w:spacing w:before="60" w:after="60"/>
              <w:rPr>
                <w:szCs w:val="24"/>
              </w:rPr>
            </w:pPr>
            <w:r w:rsidRPr="00280388">
              <w:rPr>
                <w:szCs w:val="24"/>
              </w:rPr>
              <w:t>1601 00 10</w:t>
            </w:r>
          </w:p>
        </w:tc>
        <w:tc>
          <w:tcPr>
            <w:tcW w:w="4173" w:type="pct"/>
            <w:hideMark/>
          </w:tcPr>
          <w:p w:rsidR="007D0CA2" w:rsidRPr="00280388" w:rsidP="007D0CA2" w14:paraId="08806F34" w14:textId="77777777">
            <w:pPr>
              <w:widowControl/>
              <w:suppressAutoHyphens/>
              <w:spacing w:before="60" w:after="60"/>
              <w:rPr>
                <w:szCs w:val="24"/>
              </w:rPr>
            </w:pPr>
            <w:r w:rsidRPr="00280388">
              <w:rPr>
                <w:szCs w:val="24"/>
              </w:rPr>
              <w:t>Sausages and similar products, of liver, and food preparations based on liver</w:t>
            </w:r>
          </w:p>
        </w:tc>
      </w:tr>
      <w:tr w14:paraId="1509BD89" w14:textId="77777777" w:rsidTr="00E7691E">
        <w:tblPrEx>
          <w:tblW w:w="5000" w:type="pct"/>
          <w:tblLayout w:type="fixed"/>
          <w:tblLook w:val="04A0"/>
        </w:tblPrEx>
        <w:tc>
          <w:tcPr>
            <w:tcW w:w="827" w:type="pct"/>
            <w:hideMark/>
          </w:tcPr>
          <w:p w:rsidR="007D0CA2" w:rsidRPr="00280388" w:rsidP="007D0CA2" w14:paraId="49FFAC5B" w14:textId="77777777">
            <w:pPr>
              <w:widowControl/>
              <w:suppressAutoHyphens/>
              <w:spacing w:before="60" w:after="60"/>
              <w:rPr>
                <w:szCs w:val="24"/>
              </w:rPr>
            </w:pPr>
            <w:r w:rsidRPr="00280388">
              <w:rPr>
                <w:szCs w:val="24"/>
              </w:rPr>
              <w:t>1602 20 10</w:t>
            </w:r>
          </w:p>
        </w:tc>
        <w:tc>
          <w:tcPr>
            <w:tcW w:w="4173" w:type="pct"/>
            <w:hideMark/>
          </w:tcPr>
          <w:p w:rsidR="007D0CA2" w:rsidRPr="00280388" w:rsidP="007D0CA2" w14:paraId="70840D93" w14:textId="77777777">
            <w:pPr>
              <w:widowControl/>
              <w:suppressAutoHyphens/>
              <w:spacing w:before="60" w:after="60"/>
              <w:rPr>
                <w:szCs w:val="24"/>
              </w:rPr>
            </w:pPr>
            <w:r w:rsidRPr="00280388">
              <w:rPr>
                <w:szCs w:val="24"/>
              </w:rPr>
              <w:t>Goose or duck liver, prepared or preserved</w:t>
            </w:r>
          </w:p>
        </w:tc>
      </w:tr>
      <w:tr w14:paraId="36EC1219" w14:textId="77777777" w:rsidTr="00E7691E">
        <w:tblPrEx>
          <w:tblW w:w="5000" w:type="pct"/>
          <w:tblLayout w:type="fixed"/>
          <w:tblLook w:val="04A0"/>
        </w:tblPrEx>
        <w:tc>
          <w:tcPr>
            <w:tcW w:w="827" w:type="pct"/>
            <w:hideMark/>
          </w:tcPr>
          <w:p w:rsidR="007D0CA2" w:rsidRPr="00280388" w:rsidP="007D0CA2" w14:paraId="31B8F16F" w14:textId="77777777">
            <w:pPr>
              <w:widowControl/>
              <w:suppressAutoHyphens/>
              <w:spacing w:before="60" w:after="60"/>
              <w:rPr>
                <w:szCs w:val="24"/>
              </w:rPr>
            </w:pPr>
            <w:r w:rsidRPr="00280388">
              <w:rPr>
                <w:szCs w:val="24"/>
              </w:rPr>
              <w:t>1602 41 90</w:t>
            </w:r>
          </w:p>
        </w:tc>
        <w:tc>
          <w:tcPr>
            <w:tcW w:w="4173" w:type="pct"/>
            <w:hideMark/>
          </w:tcPr>
          <w:p w:rsidR="007D0CA2" w:rsidRPr="00280388" w:rsidP="007D0CA2" w14:paraId="1F12FFCD" w14:textId="77777777">
            <w:pPr>
              <w:widowControl/>
              <w:suppressAutoHyphens/>
              <w:spacing w:before="60" w:after="60"/>
              <w:rPr>
                <w:szCs w:val="24"/>
              </w:rPr>
            </w:pPr>
            <w:r w:rsidRPr="00280388">
              <w:rPr>
                <w:szCs w:val="24"/>
              </w:rPr>
              <w:t>Ham and cuts thereof, prepared or preserved, of swine other than of domestic swine</w:t>
            </w:r>
          </w:p>
        </w:tc>
      </w:tr>
      <w:tr w14:paraId="154586DE" w14:textId="77777777" w:rsidTr="00E7691E">
        <w:tblPrEx>
          <w:tblW w:w="5000" w:type="pct"/>
          <w:tblLayout w:type="fixed"/>
          <w:tblLook w:val="04A0"/>
        </w:tblPrEx>
        <w:tc>
          <w:tcPr>
            <w:tcW w:w="827" w:type="pct"/>
            <w:hideMark/>
          </w:tcPr>
          <w:p w:rsidR="007D0CA2" w:rsidRPr="00280388" w:rsidP="007D0CA2" w14:paraId="197F0C85" w14:textId="77777777">
            <w:pPr>
              <w:widowControl/>
              <w:suppressAutoHyphens/>
              <w:spacing w:before="60" w:after="60"/>
              <w:rPr>
                <w:szCs w:val="24"/>
              </w:rPr>
            </w:pPr>
            <w:r w:rsidRPr="00280388">
              <w:rPr>
                <w:szCs w:val="24"/>
              </w:rPr>
              <w:t>1602 42 90</w:t>
            </w:r>
          </w:p>
        </w:tc>
        <w:tc>
          <w:tcPr>
            <w:tcW w:w="4173" w:type="pct"/>
            <w:hideMark/>
          </w:tcPr>
          <w:p w:rsidR="007D0CA2" w:rsidRPr="00280388" w:rsidP="007D0CA2" w14:paraId="3A101013" w14:textId="77777777">
            <w:pPr>
              <w:widowControl/>
              <w:suppressAutoHyphens/>
              <w:spacing w:before="60" w:after="60"/>
              <w:rPr>
                <w:szCs w:val="24"/>
              </w:rPr>
            </w:pPr>
            <w:r w:rsidRPr="00280388">
              <w:rPr>
                <w:szCs w:val="24"/>
              </w:rPr>
              <w:t>Shoulders and cuts thereof, prepared or preserved, of swine other than of domestic swine</w:t>
            </w:r>
          </w:p>
        </w:tc>
      </w:tr>
      <w:tr w14:paraId="6EAC7476" w14:textId="77777777" w:rsidTr="00E7691E">
        <w:tblPrEx>
          <w:tblW w:w="5000" w:type="pct"/>
          <w:tblLayout w:type="fixed"/>
          <w:tblLook w:val="04A0"/>
        </w:tblPrEx>
        <w:tc>
          <w:tcPr>
            <w:tcW w:w="827" w:type="pct"/>
            <w:hideMark/>
          </w:tcPr>
          <w:p w:rsidR="007D0CA2" w:rsidRPr="00280388" w:rsidP="007D0CA2" w14:paraId="27539D96" w14:textId="77777777">
            <w:pPr>
              <w:widowControl/>
              <w:suppressAutoHyphens/>
              <w:spacing w:before="60" w:after="60"/>
              <w:rPr>
                <w:szCs w:val="24"/>
              </w:rPr>
            </w:pPr>
            <w:r w:rsidRPr="00280388">
              <w:rPr>
                <w:szCs w:val="24"/>
              </w:rPr>
              <w:t>1602 49 90</w:t>
            </w:r>
          </w:p>
        </w:tc>
        <w:tc>
          <w:tcPr>
            <w:tcW w:w="4173" w:type="pct"/>
            <w:hideMark/>
          </w:tcPr>
          <w:p w:rsidR="007D0CA2" w:rsidRPr="00280388" w:rsidP="007D0CA2" w14:paraId="4DD13A0A" w14:textId="77777777">
            <w:pPr>
              <w:widowControl/>
              <w:suppressAutoHyphens/>
              <w:spacing w:before="60" w:after="60"/>
              <w:rPr>
                <w:szCs w:val="24"/>
              </w:rPr>
            </w:pPr>
            <w:r w:rsidRPr="00280388">
              <w:rPr>
                <w:szCs w:val="24"/>
              </w:rPr>
              <w:t>Other prepared or preserved meat or meat offal, including mixtures, of swine other than of domestic swine</w:t>
            </w:r>
          </w:p>
        </w:tc>
      </w:tr>
      <w:tr w14:paraId="55E7838B" w14:textId="77777777" w:rsidTr="00E7691E">
        <w:tblPrEx>
          <w:tblW w:w="5000" w:type="pct"/>
          <w:tblLayout w:type="fixed"/>
          <w:tblLook w:val="04A0"/>
        </w:tblPrEx>
        <w:tc>
          <w:tcPr>
            <w:tcW w:w="827" w:type="pct"/>
            <w:hideMark/>
          </w:tcPr>
          <w:p w:rsidR="007D0CA2" w:rsidRPr="00280388" w:rsidP="007D0CA2" w14:paraId="68FCC31C" w14:textId="77777777">
            <w:pPr>
              <w:widowControl/>
              <w:suppressAutoHyphens/>
              <w:spacing w:before="60" w:after="60"/>
              <w:rPr>
                <w:szCs w:val="24"/>
              </w:rPr>
            </w:pPr>
            <w:r w:rsidRPr="00280388">
              <w:rPr>
                <w:szCs w:val="24"/>
              </w:rPr>
              <w:t>1602 50 31</w:t>
            </w:r>
          </w:p>
          <w:p w:rsidR="007D0CA2" w:rsidRPr="00280388" w:rsidP="007D0CA2" w14:paraId="43D5E6E8" w14:textId="77777777">
            <w:pPr>
              <w:widowControl/>
              <w:suppressAutoHyphens/>
              <w:spacing w:before="60" w:after="60"/>
              <w:rPr>
                <w:szCs w:val="24"/>
              </w:rPr>
            </w:pPr>
            <w:r w:rsidRPr="00280388">
              <w:rPr>
                <w:szCs w:val="24"/>
              </w:rPr>
              <w:t>1602 50 95</w:t>
            </w:r>
          </w:p>
        </w:tc>
        <w:tc>
          <w:tcPr>
            <w:tcW w:w="4173" w:type="pct"/>
            <w:hideMark/>
          </w:tcPr>
          <w:p w:rsidR="007D0CA2" w:rsidRPr="00280388" w:rsidP="007D0CA2" w14:paraId="0008350A" w14:textId="77777777">
            <w:pPr>
              <w:widowControl/>
              <w:suppressAutoHyphens/>
              <w:spacing w:before="60" w:after="60"/>
            </w:pPr>
            <w:r w:rsidRPr="00280388">
              <w:t>Other prepared or preserved meat or meat offal, of bovine animals, other than uncooked, other than mixtures of cooked meat or offal and uncooked meat or offal, whether or not in airtight containers</w:t>
            </w:r>
          </w:p>
        </w:tc>
      </w:tr>
      <w:tr w14:paraId="02F01262" w14:textId="77777777" w:rsidTr="00E7691E">
        <w:tblPrEx>
          <w:tblW w:w="5000" w:type="pct"/>
          <w:tblLayout w:type="fixed"/>
          <w:tblLook w:val="04A0"/>
        </w:tblPrEx>
        <w:tc>
          <w:tcPr>
            <w:tcW w:w="827" w:type="pct"/>
            <w:hideMark/>
          </w:tcPr>
          <w:p w:rsidR="007D0CA2" w:rsidRPr="00280388" w:rsidP="007D0CA2" w14:paraId="2DAE4D35" w14:textId="77777777">
            <w:pPr>
              <w:widowControl/>
              <w:suppressAutoHyphens/>
              <w:spacing w:before="60" w:after="60"/>
              <w:rPr>
                <w:szCs w:val="24"/>
              </w:rPr>
            </w:pPr>
            <w:r w:rsidRPr="00280388">
              <w:rPr>
                <w:szCs w:val="24"/>
              </w:rPr>
              <w:t>1602 90 31</w:t>
            </w:r>
          </w:p>
        </w:tc>
        <w:tc>
          <w:tcPr>
            <w:tcW w:w="4173" w:type="pct"/>
            <w:hideMark/>
          </w:tcPr>
          <w:p w:rsidR="007D0CA2" w:rsidRPr="00280388" w:rsidP="007D0CA2" w14:paraId="12D4A5FA" w14:textId="77777777">
            <w:pPr>
              <w:widowControl/>
              <w:suppressAutoHyphens/>
              <w:spacing w:before="60" w:after="60"/>
              <w:rPr>
                <w:szCs w:val="24"/>
              </w:rPr>
            </w:pPr>
            <w:r w:rsidRPr="00280388">
              <w:rPr>
                <w:szCs w:val="24"/>
              </w:rPr>
              <w:t>Other prepared or preserved meat or meat offal, of game or rabbit</w:t>
            </w:r>
          </w:p>
        </w:tc>
      </w:tr>
      <w:tr w14:paraId="015BF2F6" w14:textId="77777777" w:rsidTr="00E7691E">
        <w:tblPrEx>
          <w:tblW w:w="5000" w:type="pct"/>
          <w:tblLayout w:type="fixed"/>
          <w:tblLook w:val="04A0"/>
        </w:tblPrEx>
        <w:tc>
          <w:tcPr>
            <w:tcW w:w="827" w:type="pct"/>
            <w:hideMark/>
          </w:tcPr>
          <w:p w:rsidR="007D0CA2" w:rsidRPr="00280388" w:rsidP="007D0CA2" w14:paraId="4EFDF3AC" w14:textId="77777777">
            <w:pPr>
              <w:pageBreakBefore/>
              <w:widowControl/>
              <w:suppressAutoHyphens/>
              <w:spacing w:before="60" w:after="60"/>
              <w:rPr>
                <w:szCs w:val="24"/>
              </w:rPr>
            </w:pPr>
            <w:r w:rsidRPr="00280388">
              <w:rPr>
                <w:szCs w:val="24"/>
              </w:rPr>
              <w:t>1602 90 69</w:t>
            </w:r>
          </w:p>
        </w:tc>
        <w:tc>
          <w:tcPr>
            <w:tcW w:w="4173" w:type="pct"/>
            <w:vMerge w:val="restart"/>
            <w:hideMark/>
          </w:tcPr>
          <w:p w:rsidR="007D0CA2" w:rsidRPr="00280388" w:rsidP="007D0CA2" w14:paraId="7F79DE8E" w14:textId="77777777">
            <w:pPr>
              <w:widowControl/>
              <w:suppressAutoHyphens/>
              <w:spacing w:before="60" w:after="60"/>
              <w:rPr>
                <w:szCs w:val="24"/>
              </w:rPr>
            </w:pPr>
            <w:r w:rsidRPr="00280388">
              <w:rPr>
                <w:szCs w:val="24"/>
              </w:rPr>
              <w:t>Other prepared or preserved meat or meat offal, of sheep or goats or other animals, not containing uncooked bovine meat or offal and not containing meat or meat offal of domestic swine</w:t>
            </w:r>
          </w:p>
        </w:tc>
      </w:tr>
      <w:tr w14:paraId="07CE5A01" w14:textId="77777777" w:rsidTr="00E7691E">
        <w:tblPrEx>
          <w:tblW w:w="5000" w:type="pct"/>
          <w:tblLayout w:type="fixed"/>
          <w:tblLook w:val="04A0"/>
        </w:tblPrEx>
        <w:tc>
          <w:tcPr>
            <w:tcW w:w="827" w:type="pct"/>
            <w:hideMark/>
          </w:tcPr>
          <w:p w:rsidR="007D0CA2" w:rsidRPr="00280388" w:rsidP="007D0CA2" w14:paraId="3F848722" w14:textId="77777777">
            <w:pPr>
              <w:widowControl/>
              <w:suppressAutoHyphens/>
              <w:spacing w:before="60" w:after="60"/>
              <w:rPr>
                <w:szCs w:val="24"/>
              </w:rPr>
            </w:pPr>
            <w:r w:rsidRPr="00280388">
              <w:rPr>
                <w:szCs w:val="24"/>
              </w:rPr>
              <w:t>1602 90 91</w:t>
            </w:r>
          </w:p>
        </w:tc>
        <w:tc>
          <w:tcPr>
            <w:tcW w:w="4173" w:type="pct"/>
            <w:vMerge/>
            <w:hideMark/>
          </w:tcPr>
          <w:p w:rsidR="007D0CA2" w:rsidRPr="00280388" w:rsidP="007D0CA2" w14:paraId="5A40ECEE" w14:textId="77777777">
            <w:pPr>
              <w:widowControl/>
              <w:suppressAutoHyphens/>
              <w:spacing w:before="60" w:after="60"/>
              <w:rPr>
                <w:szCs w:val="24"/>
              </w:rPr>
            </w:pPr>
          </w:p>
        </w:tc>
      </w:tr>
      <w:tr w14:paraId="26271AA8" w14:textId="77777777" w:rsidTr="00E7691E">
        <w:tblPrEx>
          <w:tblW w:w="5000" w:type="pct"/>
          <w:tblLayout w:type="fixed"/>
          <w:tblLook w:val="04A0"/>
        </w:tblPrEx>
        <w:tc>
          <w:tcPr>
            <w:tcW w:w="827" w:type="pct"/>
            <w:hideMark/>
          </w:tcPr>
          <w:p w:rsidR="007D0CA2" w:rsidRPr="00280388" w:rsidP="007D0CA2" w14:paraId="125F8F4A" w14:textId="77777777">
            <w:pPr>
              <w:widowControl/>
              <w:suppressAutoHyphens/>
              <w:spacing w:before="60" w:after="60"/>
              <w:rPr>
                <w:szCs w:val="24"/>
              </w:rPr>
            </w:pPr>
            <w:r w:rsidRPr="00280388">
              <w:rPr>
                <w:szCs w:val="24"/>
              </w:rPr>
              <w:t>1602 90 95</w:t>
            </w:r>
          </w:p>
        </w:tc>
        <w:tc>
          <w:tcPr>
            <w:tcW w:w="4173" w:type="pct"/>
            <w:vMerge/>
            <w:hideMark/>
          </w:tcPr>
          <w:p w:rsidR="007D0CA2" w:rsidRPr="00280388" w:rsidP="007D0CA2" w14:paraId="7708C2D3" w14:textId="77777777">
            <w:pPr>
              <w:widowControl/>
              <w:suppressAutoHyphens/>
              <w:spacing w:before="60" w:after="60"/>
              <w:rPr>
                <w:szCs w:val="24"/>
              </w:rPr>
            </w:pPr>
          </w:p>
        </w:tc>
      </w:tr>
      <w:tr w14:paraId="1E4ABEA3" w14:textId="77777777" w:rsidTr="00E7691E">
        <w:tblPrEx>
          <w:tblW w:w="5000" w:type="pct"/>
          <w:tblLayout w:type="fixed"/>
          <w:tblLook w:val="04A0"/>
        </w:tblPrEx>
        <w:tc>
          <w:tcPr>
            <w:tcW w:w="827" w:type="pct"/>
            <w:hideMark/>
          </w:tcPr>
          <w:p w:rsidR="007D0CA2" w:rsidRPr="00280388" w:rsidP="007D0CA2" w14:paraId="45365834" w14:textId="77777777">
            <w:pPr>
              <w:widowControl/>
              <w:suppressAutoHyphens/>
              <w:spacing w:before="60" w:after="60"/>
              <w:rPr>
                <w:szCs w:val="24"/>
              </w:rPr>
            </w:pPr>
            <w:r w:rsidRPr="00280388">
              <w:rPr>
                <w:szCs w:val="24"/>
              </w:rPr>
              <w:t>1602 90 99</w:t>
            </w:r>
          </w:p>
        </w:tc>
        <w:tc>
          <w:tcPr>
            <w:tcW w:w="4173" w:type="pct"/>
            <w:vMerge/>
            <w:hideMark/>
          </w:tcPr>
          <w:p w:rsidR="007D0CA2" w:rsidRPr="00280388" w:rsidP="007D0CA2" w14:paraId="50E28D12" w14:textId="77777777">
            <w:pPr>
              <w:widowControl/>
              <w:suppressAutoHyphens/>
              <w:spacing w:before="60" w:after="60"/>
              <w:rPr>
                <w:szCs w:val="24"/>
              </w:rPr>
            </w:pPr>
          </w:p>
        </w:tc>
      </w:tr>
      <w:tr w14:paraId="69F5AC3E" w14:textId="77777777" w:rsidTr="00E7691E">
        <w:tblPrEx>
          <w:tblW w:w="5000" w:type="pct"/>
          <w:tblLayout w:type="fixed"/>
          <w:tblLook w:val="04A0"/>
        </w:tblPrEx>
        <w:tc>
          <w:tcPr>
            <w:tcW w:w="827" w:type="pct"/>
            <w:hideMark/>
          </w:tcPr>
          <w:p w:rsidR="007D0CA2" w:rsidRPr="00280388" w:rsidP="007D0CA2" w14:paraId="3480378D" w14:textId="77777777">
            <w:pPr>
              <w:widowControl/>
              <w:suppressAutoHyphens/>
              <w:spacing w:before="60" w:after="60"/>
              <w:rPr>
                <w:szCs w:val="24"/>
              </w:rPr>
            </w:pPr>
            <w:r w:rsidRPr="00280388">
              <w:rPr>
                <w:szCs w:val="24"/>
              </w:rPr>
              <w:t>1603 00 10</w:t>
            </w:r>
          </w:p>
        </w:tc>
        <w:tc>
          <w:tcPr>
            <w:tcW w:w="4173" w:type="pct"/>
            <w:hideMark/>
          </w:tcPr>
          <w:p w:rsidR="007D0CA2" w:rsidRPr="00280388" w:rsidP="007D0CA2" w14:paraId="35DFE8E0" w14:textId="77777777">
            <w:pPr>
              <w:widowControl/>
              <w:suppressAutoHyphens/>
              <w:spacing w:before="60" w:after="60"/>
              <w:rPr>
                <w:szCs w:val="24"/>
              </w:rPr>
            </w:pPr>
            <w:r w:rsidRPr="00280388">
              <w:rPr>
                <w:szCs w:val="24"/>
              </w:rPr>
              <w:t>Extracts and juices of meat, fish or crustaceans, molluscs or other aquatic invertebrates, in immediate packings of a net content of 1 kg or less</w:t>
            </w:r>
          </w:p>
        </w:tc>
      </w:tr>
      <w:tr w14:paraId="739890D0" w14:textId="77777777" w:rsidTr="00E7691E">
        <w:tblPrEx>
          <w:tblW w:w="5000" w:type="pct"/>
          <w:tblLayout w:type="fixed"/>
          <w:tblLook w:val="04A0"/>
        </w:tblPrEx>
        <w:tc>
          <w:tcPr>
            <w:tcW w:w="827" w:type="pct"/>
            <w:hideMark/>
          </w:tcPr>
          <w:p w:rsidR="007D0CA2" w:rsidRPr="00280388" w:rsidP="007D0CA2" w14:paraId="10DDC2AF" w14:textId="77777777">
            <w:pPr>
              <w:widowControl/>
              <w:suppressAutoHyphens/>
              <w:spacing w:before="60" w:after="60"/>
              <w:rPr>
                <w:szCs w:val="24"/>
              </w:rPr>
            </w:pPr>
            <w:r w:rsidRPr="00280388">
              <w:rPr>
                <w:szCs w:val="24"/>
              </w:rPr>
              <w:t>1604</w:t>
            </w:r>
          </w:p>
        </w:tc>
        <w:tc>
          <w:tcPr>
            <w:tcW w:w="4173" w:type="pct"/>
            <w:hideMark/>
          </w:tcPr>
          <w:p w:rsidR="007D0CA2" w:rsidRPr="00280388" w:rsidP="007D0CA2" w14:paraId="2682663A" w14:textId="77777777">
            <w:pPr>
              <w:widowControl/>
              <w:suppressAutoHyphens/>
              <w:spacing w:before="60" w:after="60"/>
              <w:rPr>
                <w:szCs w:val="24"/>
              </w:rPr>
            </w:pPr>
            <w:r w:rsidRPr="00280388">
              <w:rPr>
                <w:szCs w:val="24"/>
              </w:rPr>
              <w:t>Prepared or preserved fish; caviar and caviar substitutes prepared from fish eggs</w:t>
            </w:r>
          </w:p>
        </w:tc>
      </w:tr>
      <w:tr w14:paraId="5F7D29FE" w14:textId="77777777" w:rsidTr="00E7691E">
        <w:tblPrEx>
          <w:tblW w:w="5000" w:type="pct"/>
          <w:tblLayout w:type="fixed"/>
          <w:tblLook w:val="04A0"/>
        </w:tblPrEx>
        <w:tc>
          <w:tcPr>
            <w:tcW w:w="827" w:type="pct"/>
            <w:hideMark/>
          </w:tcPr>
          <w:p w:rsidR="007D0CA2" w:rsidRPr="00280388" w:rsidP="007D0CA2" w14:paraId="3EF88249" w14:textId="77777777">
            <w:pPr>
              <w:widowControl/>
              <w:suppressAutoHyphens/>
              <w:spacing w:before="60" w:after="60"/>
              <w:rPr>
                <w:szCs w:val="24"/>
              </w:rPr>
            </w:pPr>
            <w:r w:rsidRPr="00280388">
              <w:rPr>
                <w:szCs w:val="24"/>
              </w:rPr>
              <w:t>1605</w:t>
            </w:r>
          </w:p>
        </w:tc>
        <w:tc>
          <w:tcPr>
            <w:tcW w:w="4173" w:type="pct"/>
            <w:hideMark/>
          </w:tcPr>
          <w:p w:rsidR="007D0CA2" w:rsidRPr="00280388" w:rsidP="007D0CA2" w14:paraId="5EAAF4C6" w14:textId="77777777">
            <w:pPr>
              <w:widowControl/>
              <w:suppressAutoHyphens/>
              <w:spacing w:before="60" w:after="60"/>
              <w:rPr>
                <w:szCs w:val="24"/>
              </w:rPr>
            </w:pPr>
            <w:r w:rsidRPr="00280388">
              <w:rPr>
                <w:szCs w:val="24"/>
              </w:rPr>
              <w:t>Crustaceans, molluscs and other aquatic invertebrates, prepared or preserved</w:t>
            </w:r>
          </w:p>
        </w:tc>
      </w:tr>
      <w:tr w14:paraId="2F84E50F" w14:textId="77777777" w:rsidTr="00E7691E">
        <w:tblPrEx>
          <w:tblW w:w="5000" w:type="pct"/>
          <w:tblLayout w:type="fixed"/>
          <w:tblLook w:val="04A0"/>
        </w:tblPrEx>
        <w:tc>
          <w:tcPr>
            <w:tcW w:w="827" w:type="pct"/>
            <w:hideMark/>
          </w:tcPr>
          <w:p w:rsidR="007D0CA2" w:rsidRPr="00280388" w:rsidP="007D0CA2" w14:paraId="5FC0DBD9" w14:textId="77777777">
            <w:pPr>
              <w:widowControl/>
              <w:suppressAutoHyphens/>
              <w:spacing w:before="60" w:after="60"/>
              <w:rPr>
                <w:szCs w:val="24"/>
              </w:rPr>
            </w:pPr>
            <w:r w:rsidRPr="00280388">
              <w:rPr>
                <w:szCs w:val="24"/>
              </w:rPr>
              <w:t>1702 50 00</w:t>
            </w:r>
          </w:p>
        </w:tc>
        <w:tc>
          <w:tcPr>
            <w:tcW w:w="4173" w:type="pct"/>
            <w:hideMark/>
          </w:tcPr>
          <w:p w:rsidR="007D0CA2" w:rsidRPr="00280388" w:rsidP="007D0CA2" w14:paraId="04BF073A" w14:textId="77777777">
            <w:pPr>
              <w:widowControl/>
              <w:suppressAutoHyphens/>
              <w:spacing w:before="60" w:after="60"/>
              <w:rPr>
                <w:szCs w:val="24"/>
              </w:rPr>
            </w:pPr>
            <w:r w:rsidRPr="00280388">
              <w:rPr>
                <w:szCs w:val="24"/>
              </w:rPr>
              <w:t>Chemically pure fructose</w:t>
            </w:r>
          </w:p>
        </w:tc>
      </w:tr>
      <w:tr w14:paraId="51936CF2" w14:textId="77777777" w:rsidTr="00E7691E">
        <w:tblPrEx>
          <w:tblW w:w="5000" w:type="pct"/>
          <w:tblLayout w:type="fixed"/>
          <w:tblLook w:val="04A0"/>
        </w:tblPrEx>
        <w:tc>
          <w:tcPr>
            <w:tcW w:w="827" w:type="pct"/>
            <w:hideMark/>
          </w:tcPr>
          <w:p w:rsidR="007D0CA2" w:rsidRPr="00280388" w:rsidP="007D0CA2" w14:paraId="185431A4" w14:textId="77777777">
            <w:pPr>
              <w:widowControl/>
              <w:suppressAutoHyphens/>
              <w:spacing w:before="60" w:after="60"/>
              <w:rPr>
                <w:szCs w:val="24"/>
              </w:rPr>
            </w:pPr>
            <w:r w:rsidRPr="00280388">
              <w:rPr>
                <w:szCs w:val="24"/>
              </w:rPr>
              <w:t>1702 90 10</w:t>
            </w:r>
          </w:p>
        </w:tc>
        <w:tc>
          <w:tcPr>
            <w:tcW w:w="4173" w:type="pct"/>
            <w:hideMark/>
          </w:tcPr>
          <w:p w:rsidR="007D0CA2" w:rsidRPr="00280388" w:rsidP="007D0CA2" w14:paraId="7101151A" w14:textId="77777777">
            <w:pPr>
              <w:widowControl/>
              <w:suppressAutoHyphens/>
              <w:spacing w:before="60" w:after="60"/>
              <w:rPr>
                <w:szCs w:val="24"/>
              </w:rPr>
            </w:pPr>
            <w:r w:rsidRPr="00280388">
              <w:rPr>
                <w:szCs w:val="24"/>
              </w:rPr>
              <w:t>Chemically pure maltose</w:t>
            </w:r>
          </w:p>
        </w:tc>
      </w:tr>
      <w:tr w14:paraId="06D3174C" w14:textId="77777777" w:rsidTr="00E7691E">
        <w:tblPrEx>
          <w:tblW w:w="5000" w:type="pct"/>
          <w:tblLayout w:type="fixed"/>
          <w:tblLook w:val="04A0"/>
        </w:tblPrEx>
        <w:tc>
          <w:tcPr>
            <w:tcW w:w="827" w:type="pct"/>
            <w:hideMark/>
          </w:tcPr>
          <w:p w:rsidR="007D0CA2" w:rsidRPr="00280388" w:rsidP="007D0CA2" w14:paraId="1FC76C56" w14:textId="77777777">
            <w:pPr>
              <w:widowControl/>
              <w:suppressAutoHyphens/>
              <w:spacing w:before="60" w:after="60"/>
              <w:rPr>
                <w:szCs w:val="24"/>
              </w:rPr>
            </w:pPr>
            <w:r w:rsidRPr="00280388">
              <w:t>1704</w:t>
            </w:r>
          </w:p>
        </w:tc>
        <w:tc>
          <w:tcPr>
            <w:tcW w:w="4173" w:type="pct"/>
            <w:hideMark/>
          </w:tcPr>
          <w:p w:rsidR="007D0CA2" w:rsidRPr="00280388" w:rsidP="007D0CA2" w14:paraId="4093F2B6" w14:textId="77777777">
            <w:pPr>
              <w:widowControl/>
              <w:suppressAutoHyphens/>
              <w:spacing w:before="60" w:after="60"/>
              <w:rPr>
                <w:szCs w:val="24"/>
              </w:rPr>
            </w:pPr>
            <w:r w:rsidRPr="00280388">
              <w:rPr>
                <w:szCs w:val="24"/>
              </w:rPr>
              <w:t>Sugar confectionery (including white chocolate), not containing cocoa</w:t>
            </w:r>
          </w:p>
        </w:tc>
      </w:tr>
      <w:tr w14:paraId="5412998D" w14:textId="77777777" w:rsidTr="00E7691E">
        <w:tblPrEx>
          <w:tblW w:w="5000" w:type="pct"/>
          <w:tblLayout w:type="fixed"/>
          <w:tblLook w:val="04A0"/>
        </w:tblPrEx>
        <w:tc>
          <w:tcPr>
            <w:tcW w:w="827" w:type="pct"/>
            <w:hideMark/>
          </w:tcPr>
          <w:p w:rsidR="007D0CA2" w:rsidRPr="00280388" w:rsidP="007D0CA2" w14:paraId="6B3176A7" w14:textId="77777777">
            <w:pPr>
              <w:widowControl/>
              <w:suppressAutoHyphens/>
              <w:spacing w:before="60" w:after="60"/>
              <w:rPr>
                <w:szCs w:val="24"/>
              </w:rPr>
            </w:pPr>
            <w:r w:rsidRPr="00280388">
              <w:rPr>
                <w:szCs w:val="24"/>
              </w:rPr>
              <w:t>Chapter 18</w:t>
            </w:r>
          </w:p>
        </w:tc>
        <w:tc>
          <w:tcPr>
            <w:tcW w:w="4173" w:type="pct"/>
            <w:hideMark/>
          </w:tcPr>
          <w:p w:rsidR="007D0CA2" w:rsidRPr="00280388" w:rsidP="007D0CA2" w14:paraId="63A1DFC6" w14:textId="77777777">
            <w:pPr>
              <w:widowControl/>
              <w:suppressAutoHyphens/>
              <w:spacing w:before="60" w:after="60"/>
              <w:rPr>
                <w:szCs w:val="24"/>
              </w:rPr>
            </w:pPr>
            <w:r w:rsidRPr="00280388">
              <w:rPr>
                <w:szCs w:val="24"/>
              </w:rPr>
              <w:t>Cocoa and cocoa preparations</w:t>
            </w:r>
          </w:p>
        </w:tc>
      </w:tr>
      <w:tr w14:paraId="4E88FCDE" w14:textId="77777777" w:rsidTr="00E7691E">
        <w:tblPrEx>
          <w:tblW w:w="5000" w:type="pct"/>
          <w:tblLayout w:type="fixed"/>
          <w:tblLook w:val="04A0"/>
        </w:tblPrEx>
        <w:tc>
          <w:tcPr>
            <w:tcW w:w="827" w:type="pct"/>
            <w:hideMark/>
          </w:tcPr>
          <w:p w:rsidR="007D0CA2" w:rsidRPr="00280388" w:rsidP="007D0CA2" w14:paraId="6899A244" w14:textId="77777777">
            <w:pPr>
              <w:pageBreakBefore/>
              <w:widowControl/>
              <w:suppressAutoHyphens/>
              <w:spacing w:before="60" w:after="60"/>
              <w:rPr>
                <w:szCs w:val="24"/>
              </w:rPr>
            </w:pPr>
            <w:r w:rsidRPr="00280388">
              <w:rPr>
                <w:szCs w:val="24"/>
              </w:rPr>
              <w:t>Chapter 19</w:t>
            </w:r>
          </w:p>
        </w:tc>
        <w:tc>
          <w:tcPr>
            <w:tcW w:w="4173" w:type="pct"/>
            <w:hideMark/>
          </w:tcPr>
          <w:p w:rsidR="007D0CA2" w:rsidRPr="00280388" w:rsidP="007D0CA2" w14:paraId="68F3080E" w14:textId="77777777">
            <w:pPr>
              <w:widowControl/>
              <w:suppressAutoHyphens/>
              <w:spacing w:before="60" w:after="60"/>
              <w:rPr>
                <w:szCs w:val="24"/>
              </w:rPr>
            </w:pPr>
            <w:r w:rsidRPr="00280388">
              <w:rPr>
                <w:szCs w:val="24"/>
              </w:rPr>
              <w:t>Preparations of cereals, flour, starch or milk; pastrycooks' products</w:t>
            </w:r>
          </w:p>
        </w:tc>
      </w:tr>
      <w:tr w14:paraId="2D43963C" w14:textId="77777777" w:rsidTr="00E7691E">
        <w:tblPrEx>
          <w:tblW w:w="5000" w:type="pct"/>
          <w:tblLayout w:type="fixed"/>
          <w:tblLook w:val="04A0"/>
        </w:tblPrEx>
        <w:tc>
          <w:tcPr>
            <w:tcW w:w="827" w:type="pct"/>
            <w:hideMark/>
          </w:tcPr>
          <w:p w:rsidR="007D0CA2" w:rsidRPr="00280388" w:rsidP="007D0CA2" w14:paraId="7859AD2F" w14:textId="77777777">
            <w:pPr>
              <w:widowControl/>
              <w:suppressAutoHyphens/>
              <w:spacing w:before="60" w:after="60"/>
            </w:pPr>
            <w:r w:rsidRPr="00280388">
              <w:t>ex Chapter</w:t>
            </w:r>
            <w:r w:rsidRPr="00280388">
              <w:t xml:space="preserve"> 20</w:t>
            </w:r>
          </w:p>
        </w:tc>
        <w:tc>
          <w:tcPr>
            <w:tcW w:w="4173" w:type="pct"/>
            <w:hideMark/>
          </w:tcPr>
          <w:p w:rsidR="007D0CA2" w:rsidRPr="00280388" w:rsidP="007D0CA2" w14:paraId="2355CA6E" w14:textId="77777777">
            <w:pPr>
              <w:widowControl/>
              <w:suppressAutoHyphens/>
              <w:spacing w:before="60" w:after="60"/>
            </w:pPr>
            <w:r w:rsidRPr="00280388">
              <w:t>Preparations of vegetables, fruit, nuts or other parts of plants excluding products under subheadings 2001 90 30, 2004 90 10 and 2005 80 00</w:t>
            </w:r>
          </w:p>
        </w:tc>
      </w:tr>
      <w:tr w14:paraId="74829FC3" w14:textId="77777777" w:rsidTr="00E7691E">
        <w:tblPrEx>
          <w:tblW w:w="5000" w:type="pct"/>
          <w:tblLayout w:type="fixed"/>
          <w:tblLook w:val="04A0"/>
        </w:tblPrEx>
        <w:tc>
          <w:tcPr>
            <w:tcW w:w="827" w:type="pct"/>
            <w:hideMark/>
          </w:tcPr>
          <w:p w:rsidR="007D0CA2" w:rsidRPr="00280388" w:rsidP="007D0CA2" w14:paraId="14E73F16" w14:textId="77777777">
            <w:pPr>
              <w:widowControl/>
              <w:suppressAutoHyphens/>
              <w:spacing w:before="60" w:after="60"/>
              <w:rPr>
                <w:szCs w:val="24"/>
              </w:rPr>
            </w:pPr>
            <w:r w:rsidRPr="00280388">
              <w:rPr>
                <w:szCs w:val="24"/>
              </w:rPr>
              <w:t>ex Chapter</w:t>
            </w:r>
            <w:r w:rsidRPr="00280388">
              <w:rPr>
                <w:szCs w:val="24"/>
              </w:rPr>
              <w:t xml:space="preserve"> 21</w:t>
            </w:r>
          </w:p>
        </w:tc>
        <w:tc>
          <w:tcPr>
            <w:tcW w:w="4173" w:type="pct"/>
            <w:hideMark/>
          </w:tcPr>
          <w:p w:rsidR="007D0CA2" w:rsidRPr="00280388" w:rsidP="007D0CA2" w14:paraId="066BE6D1" w14:textId="77777777">
            <w:pPr>
              <w:widowControl/>
              <w:suppressAutoHyphens/>
              <w:spacing w:before="60" w:after="60"/>
            </w:pPr>
            <w:r w:rsidRPr="00280388">
              <w:t>Miscellaneous edible preparations excluding products under subheadings 2106 10, 2106 90 20, 2106 90 30, 2106 90 51, 2106 90 55, 2106 90 59, 2106 90 92 and 2106 90 98</w:t>
            </w:r>
          </w:p>
        </w:tc>
      </w:tr>
      <w:tr w14:paraId="11FA25F1" w14:textId="77777777" w:rsidTr="00E7691E">
        <w:tblPrEx>
          <w:tblW w:w="5000" w:type="pct"/>
          <w:tblLayout w:type="fixed"/>
          <w:tblLook w:val="04A0"/>
        </w:tblPrEx>
        <w:tc>
          <w:tcPr>
            <w:tcW w:w="827" w:type="pct"/>
            <w:hideMark/>
          </w:tcPr>
          <w:p w:rsidR="007D0CA2" w:rsidRPr="00280388" w:rsidP="007D0CA2" w14:paraId="5237F2C0" w14:textId="77777777">
            <w:pPr>
              <w:widowControl/>
              <w:suppressAutoHyphens/>
              <w:spacing w:before="60" w:after="60"/>
              <w:rPr>
                <w:szCs w:val="24"/>
              </w:rPr>
            </w:pPr>
            <w:r w:rsidRPr="00280388">
              <w:rPr>
                <w:szCs w:val="24"/>
              </w:rPr>
              <w:t>ex Chapter</w:t>
            </w:r>
            <w:r w:rsidRPr="00280388">
              <w:rPr>
                <w:szCs w:val="24"/>
              </w:rPr>
              <w:t xml:space="preserve"> 22</w:t>
            </w:r>
          </w:p>
        </w:tc>
        <w:tc>
          <w:tcPr>
            <w:tcW w:w="4173" w:type="pct"/>
            <w:hideMark/>
          </w:tcPr>
          <w:p w:rsidR="007D0CA2" w:rsidRPr="00280388" w:rsidP="007D0CA2" w14:paraId="476893C7" w14:textId="77777777">
            <w:pPr>
              <w:widowControl/>
              <w:suppressAutoHyphens/>
              <w:spacing w:before="60" w:after="60"/>
            </w:pPr>
            <w:r w:rsidRPr="00280388">
              <w:t>Beverages, spirits and vinegar excluding products under subheadings 2204 10 11 to 2204 30 10, heading 2207 and subheading 2208 40</w:t>
            </w:r>
          </w:p>
        </w:tc>
      </w:tr>
      <w:tr w14:paraId="27DACE29" w14:textId="77777777" w:rsidTr="00E7691E">
        <w:tblPrEx>
          <w:tblW w:w="5000" w:type="pct"/>
          <w:tblLayout w:type="fixed"/>
          <w:tblLook w:val="04A0"/>
        </w:tblPrEx>
        <w:tc>
          <w:tcPr>
            <w:tcW w:w="827" w:type="pct"/>
            <w:hideMark/>
          </w:tcPr>
          <w:p w:rsidR="007D0CA2" w:rsidRPr="00280388" w:rsidP="007D0CA2" w14:paraId="448E5090" w14:textId="77777777">
            <w:pPr>
              <w:widowControl/>
              <w:suppressAutoHyphens/>
              <w:spacing w:before="60" w:after="60"/>
              <w:rPr>
                <w:szCs w:val="24"/>
              </w:rPr>
            </w:pPr>
            <w:r w:rsidRPr="00280388">
              <w:rPr>
                <w:szCs w:val="24"/>
              </w:rPr>
              <w:t>2302 50 00</w:t>
            </w:r>
          </w:p>
        </w:tc>
        <w:tc>
          <w:tcPr>
            <w:tcW w:w="4173" w:type="pct"/>
            <w:hideMark/>
          </w:tcPr>
          <w:p w:rsidR="007D0CA2" w:rsidRPr="00280388" w:rsidP="007D0CA2" w14:paraId="22B57F21" w14:textId="77777777">
            <w:pPr>
              <w:widowControl/>
              <w:suppressAutoHyphens/>
              <w:spacing w:before="60" w:after="60"/>
            </w:pPr>
            <w:r w:rsidRPr="00280388">
              <w:t xml:space="preserve">Bran, sharps and other residues, whether or not in the form of pellets, derived from the sifting, milling or other </w:t>
            </w:r>
            <w:r w:rsidRPr="00280388">
              <w:t>working  of</w:t>
            </w:r>
            <w:r w:rsidRPr="00280388">
              <w:t xml:space="preserve"> leguminous plants </w:t>
            </w:r>
          </w:p>
        </w:tc>
      </w:tr>
      <w:tr w14:paraId="52CCED55" w14:textId="77777777" w:rsidTr="00E7691E">
        <w:tblPrEx>
          <w:tblW w:w="5000" w:type="pct"/>
          <w:tblLayout w:type="fixed"/>
          <w:tblLook w:val="04A0"/>
        </w:tblPrEx>
        <w:tc>
          <w:tcPr>
            <w:tcW w:w="827" w:type="pct"/>
            <w:hideMark/>
          </w:tcPr>
          <w:p w:rsidR="007D0CA2" w:rsidRPr="00280388" w:rsidP="007D0CA2" w14:paraId="1023C514" w14:textId="77777777">
            <w:pPr>
              <w:widowControl/>
              <w:suppressAutoHyphens/>
              <w:spacing w:before="60" w:after="60"/>
              <w:rPr>
                <w:szCs w:val="24"/>
              </w:rPr>
            </w:pPr>
            <w:r w:rsidRPr="00280388">
              <w:rPr>
                <w:szCs w:val="24"/>
              </w:rPr>
              <w:t>2307 00 19</w:t>
            </w:r>
          </w:p>
        </w:tc>
        <w:tc>
          <w:tcPr>
            <w:tcW w:w="4173" w:type="pct"/>
            <w:hideMark/>
          </w:tcPr>
          <w:p w:rsidR="007D0CA2" w:rsidRPr="00280388" w:rsidP="007D0CA2" w14:paraId="474C3CFF" w14:textId="77777777">
            <w:pPr>
              <w:widowControl/>
              <w:suppressAutoHyphens/>
              <w:spacing w:before="60" w:after="60"/>
              <w:rPr>
                <w:szCs w:val="24"/>
              </w:rPr>
            </w:pPr>
            <w:r w:rsidRPr="00280388">
              <w:rPr>
                <w:szCs w:val="24"/>
              </w:rPr>
              <w:t>Other wine lees</w:t>
            </w:r>
          </w:p>
        </w:tc>
      </w:tr>
      <w:tr w14:paraId="570D579B" w14:textId="77777777" w:rsidTr="00E7691E">
        <w:tblPrEx>
          <w:tblW w:w="5000" w:type="pct"/>
          <w:tblLayout w:type="fixed"/>
          <w:tblLook w:val="04A0"/>
        </w:tblPrEx>
        <w:tc>
          <w:tcPr>
            <w:tcW w:w="827" w:type="pct"/>
            <w:hideMark/>
          </w:tcPr>
          <w:p w:rsidR="007D0CA2" w:rsidRPr="00280388" w:rsidP="007D0CA2" w14:paraId="1AB9C8E5" w14:textId="77777777">
            <w:pPr>
              <w:widowControl/>
              <w:suppressAutoHyphens/>
              <w:spacing w:before="60" w:after="60"/>
              <w:rPr>
                <w:szCs w:val="24"/>
              </w:rPr>
            </w:pPr>
            <w:r w:rsidRPr="00280388">
              <w:rPr>
                <w:szCs w:val="24"/>
              </w:rPr>
              <w:t>2308 00 19</w:t>
            </w:r>
          </w:p>
        </w:tc>
        <w:tc>
          <w:tcPr>
            <w:tcW w:w="4173" w:type="pct"/>
            <w:hideMark/>
          </w:tcPr>
          <w:p w:rsidR="007D0CA2" w:rsidRPr="00280388" w:rsidP="007D0CA2" w14:paraId="645CCC0F" w14:textId="77777777">
            <w:pPr>
              <w:widowControl/>
              <w:suppressAutoHyphens/>
              <w:spacing w:before="60" w:after="60"/>
              <w:rPr>
                <w:szCs w:val="24"/>
              </w:rPr>
            </w:pPr>
            <w:r w:rsidRPr="00280388">
              <w:rPr>
                <w:szCs w:val="24"/>
              </w:rPr>
              <w:t>Other grape marc</w:t>
            </w:r>
          </w:p>
        </w:tc>
      </w:tr>
      <w:tr w14:paraId="259692EA" w14:textId="77777777" w:rsidTr="00E7691E">
        <w:tblPrEx>
          <w:tblW w:w="5000" w:type="pct"/>
          <w:tblLayout w:type="fixed"/>
          <w:tblLook w:val="04A0"/>
        </w:tblPrEx>
        <w:tc>
          <w:tcPr>
            <w:tcW w:w="827" w:type="pct"/>
            <w:hideMark/>
          </w:tcPr>
          <w:p w:rsidR="007D0CA2" w:rsidRPr="00280388" w:rsidP="007D0CA2" w14:paraId="35E6AE53" w14:textId="77777777">
            <w:pPr>
              <w:widowControl/>
              <w:suppressAutoHyphens/>
              <w:spacing w:before="60" w:after="60"/>
              <w:rPr>
                <w:szCs w:val="24"/>
              </w:rPr>
            </w:pPr>
            <w:r w:rsidRPr="00280388">
              <w:rPr>
                <w:szCs w:val="24"/>
              </w:rPr>
              <w:t>2308 00 90</w:t>
            </w:r>
          </w:p>
        </w:tc>
        <w:tc>
          <w:tcPr>
            <w:tcW w:w="4173" w:type="pct"/>
            <w:hideMark/>
          </w:tcPr>
          <w:p w:rsidR="007D0CA2" w:rsidRPr="00280388" w:rsidP="007D0CA2" w14:paraId="6DBA77E6" w14:textId="77777777">
            <w:pPr>
              <w:widowControl/>
              <w:suppressAutoHyphens/>
              <w:spacing w:before="60" w:after="60"/>
              <w:rPr>
                <w:szCs w:val="24"/>
              </w:rPr>
            </w:pPr>
            <w:r w:rsidRPr="00280388">
              <w:rPr>
                <w:szCs w:val="24"/>
              </w:rPr>
              <w:t>Other vegetable materials and vegetable waste, vegetable residues and by-products, whether or not in the form of pellets, of a kind used in animal feeding, not elsewhere specified or included</w:t>
            </w:r>
          </w:p>
        </w:tc>
      </w:tr>
      <w:tr w14:paraId="1E87F6FF" w14:textId="77777777" w:rsidTr="00E7691E">
        <w:tblPrEx>
          <w:tblW w:w="5000" w:type="pct"/>
          <w:tblLayout w:type="fixed"/>
          <w:tblLook w:val="04A0"/>
        </w:tblPrEx>
        <w:tc>
          <w:tcPr>
            <w:tcW w:w="827" w:type="pct"/>
            <w:hideMark/>
          </w:tcPr>
          <w:p w:rsidR="007D0CA2" w:rsidRPr="00280388" w:rsidP="007D0CA2" w14:paraId="1C8EE544" w14:textId="77777777">
            <w:pPr>
              <w:pageBreakBefore/>
              <w:widowControl/>
              <w:suppressAutoHyphens/>
              <w:spacing w:before="60" w:after="60"/>
              <w:rPr>
                <w:szCs w:val="24"/>
              </w:rPr>
            </w:pPr>
            <w:r w:rsidRPr="00280388">
              <w:rPr>
                <w:szCs w:val="24"/>
              </w:rPr>
              <w:t>2309 10 90</w:t>
            </w:r>
          </w:p>
        </w:tc>
        <w:tc>
          <w:tcPr>
            <w:tcW w:w="4173" w:type="pct"/>
            <w:hideMark/>
          </w:tcPr>
          <w:p w:rsidR="007D0CA2" w:rsidRPr="00280388" w:rsidP="007D0CA2" w14:paraId="30FE1568" w14:textId="77777777">
            <w:pPr>
              <w:widowControl/>
              <w:suppressAutoHyphens/>
              <w:spacing w:before="60" w:after="60"/>
            </w:pPr>
            <w:r w:rsidRPr="00280388">
              <w:t xml:space="preserve">Other dog or cat food put up for retail sale, other than containing starch or glucose, glucose syrup, </w:t>
            </w:r>
            <w:r w:rsidRPr="00280388">
              <w:t>maltodextrine</w:t>
            </w:r>
            <w:r w:rsidRPr="00280388">
              <w:t xml:space="preserve"> or </w:t>
            </w:r>
            <w:r w:rsidRPr="00280388">
              <w:t>maltodextrine</w:t>
            </w:r>
            <w:r w:rsidRPr="00280388">
              <w:t xml:space="preserve"> syrup of subheadings 1702 30 50, 1702 30 90, 1702 40 90, 1702 90 50 and 2106 90 55 or milk products</w:t>
            </w:r>
          </w:p>
        </w:tc>
      </w:tr>
      <w:tr w14:paraId="7AEBA15B" w14:textId="77777777" w:rsidTr="00E7691E">
        <w:tblPrEx>
          <w:tblW w:w="5000" w:type="pct"/>
          <w:tblLayout w:type="fixed"/>
          <w:tblLook w:val="04A0"/>
        </w:tblPrEx>
        <w:tc>
          <w:tcPr>
            <w:tcW w:w="827" w:type="pct"/>
            <w:hideMark/>
          </w:tcPr>
          <w:p w:rsidR="007D0CA2" w:rsidRPr="00280388" w:rsidP="007D0CA2" w14:paraId="611B61A9" w14:textId="77777777">
            <w:pPr>
              <w:widowControl/>
              <w:suppressAutoHyphens/>
              <w:spacing w:before="60" w:after="60"/>
              <w:rPr>
                <w:szCs w:val="24"/>
              </w:rPr>
            </w:pPr>
            <w:r w:rsidRPr="00280388">
              <w:rPr>
                <w:szCs w:val="24"/>
              </w:rPr>
              <w:t>2309 90 10</w:t>
            </w:r>
          </w:p>
        </w:tc>
        <w:tc>
          <w:tcPr>
            <w:tcW w:w="4173" w:type="pct"/>
            <w:hideMark/>
          </w:tcPr>
          <w:p w:rsidR="007D0CA2" w:rsidRPr="00280388" w:rsidP="007D0CA2" w14:paraId="727E861B" w14:textId="77777777">
            <w:pPr>
              <w:widowControl/>
              <w:suppressAutoHyphens/>
              <w:spacing w:before="60" w:after="60"/>
              <w:rPr>
                <w:szCs w:val="24"/>
              </w:rPr>
            </w:pPr>
            <w:r w:rsidRPr="00280388">
              <w:rPr>
                <w:szCs w:val="24"/>
              </w:rPr>
              <w:t xml:space="preserve">Fish or marine mammal </w:t>
            </w:r>
            <w:r w:rsidRPr="00280388">
              <w:rPr>
                <w:szCs w:val="24"/>
              </w:rPr>
              <w:t>solubles</w:t>
            </w:r>
            <w:r w:rsidRPr="00280388">
              <w:rPr>
                <w:szCs w:val="24"/>
              </w:rPr>
              <w:t>, of a kind used in animal feeding</w:t>
            </w:r>
          </w:p>
        </w:tc>
      </w:tr>
      <w:tr w14:paraId="7A0FD699" w14:textId="77777777" w:rsidTr="00E7691E">
        <w:tblPrEx>
          <w:tblW w:w="5000" w:type="pct"/>
          <w:tblLayout w:type="fixed"/>
          <w:tblLook w:val="04A0"/>
        </w:tblPrEx>
        <w:tc>
          <w:tcPr>
            <w:tcW w:w="827" w:type="pct"/>
            <w:hideMark/>
          </w:tcPr>
          <w:p w:rsidR="007D0CA2" w:rsidRPr="00280388" w:rsidP="007D0CA2" w14:paraId="3C9A2176" w14:textId="77777777">
            <w:pPr>
              <w:widowControl/>
              <w:suppressAutoHyphens/>
              <w:spacing w:before="60" w:after="60"/>
              <w:rPr>
                <w:szCs w:val="24"/>
              </w:rPr>
            </w:pPr>
            <w:r w:rsidRPr="00280388">
              <w:rPr>
                <w:szCs w:val="24"/>
              </w:rPr>
              <w:t>2309 90 91</w:t>
            </w:r>
          </w:p>
        </w:tc>
        <w:tc>
          <w:tcPr>
            <w:tcW w:w="4173" w:type="pct"/>
            <w:hideMark/>
          </w:tcPr>
          <w:p w:rsidR="007D0CA2" w:rsidRPr="00280388" w:rsidP="007D0CA2" w14:paraId="00027A06" w14:textId="77777777">
            <w:pPr>
              <w:widowControl/>
              <w:suppressAutoHyphens/>
              <w:spacing w:before="60" w:after="60"/>
              <w:rPr>
                <w:szCs w:val="24"/>
              </w:rPr>
            </w:pPr>
            <w:r w:rsidRPr="00280388">
              <w:rPr>
                <w:szCs w:val="24"/>
              </w:rPr>
              <w:t>Beetpulp</w:t>
            </w:r>
            <w:r w:rsidRPr="00280388">
              <w:rPr>
                <w:szCs w:val="24"/>
              </w:rPr>
              <w:t xml:space="preserve"> with added molasses, of a kind used in animal feeding</w:t>
            </w:r>
          </w:p>
        </w:tc>
      </w:tr>
      <w:tr w14:paraId="275FD4FB" w14:textId="77777777" w:rsidTr="00E7691E">
        <w:tblPrEx>
          <w:tblW w:w="5000" w:type="pct"/>
          <w:tblLayout w:type="fixed"/>
          <w:tblLook w:val="04A0"/>
        </w:tblPrEx>
        <w:tc>
          <w:tcPr>
            <w:tcW w:w="827" w:type="pct"/>
            <w:hideMark/>
          </w:tcPr>
          <w:p w:rsidR="007D0CA2" w:rsidRPr="00280388" w:rsidP="007D0CA2" w14:paraId="4CA8A20B" w14:textId="77777777">
            <w:pPr>
              <w:widowControl/>
              <w:suppressAutoHyphens/>
              <w:spacing w:before="60" w:after="60"/>
              <w:rPr>
                <w:szCs w:val="24"/>
              </w:rPr>
            </w:pPr>
            <w:r w:rsidRPr="00280388">
              <w:rPr>
                <w:szCs w:val="24"/>
              </w:rPr>
              <w:t>2309 90 96</w:t>
            </w:r>
          </w:p>
        </w:tc>
        <w:tc>
          <w:tcPr>
            <w:tcW w:w="4173" w:type="pct"/>
            <w:hideMark/>
          </w:tcPr>
          <w:p w:rsidR="007D0CA2" w:rsidRPr="00280388" w:rsidP="007D0CA2" w14:paraId="7C5D6E5D" w14:textId="77777777">
            <w:pPr>
              <w:widowControl/>
              <w:suppressAutoHyphens/>
              <w:spacing w:before="60" w:after="60"/>
              <w:rPr>
                <w:szCs w:val="24"/>
              </w:rPr>
            </w:pPr>
            <w:r w:rsidRPr="00280388">
              <w:rPr>
                <w:szCs w:val="24"/>
              </w:rPr>
              <w:t>Other preparations of a kind used in animal feeding, whether or not containing by weight 49 % or more of choline chloride on an organic or inorganic base</w:t>
            </w:r>
          </w:p>
        </w:tc>
      </w:tr>
      <w:tr w14:paraId="05964384" w14:textId="77777777" w:rsidTr="00E7691E">
        <w:tblPrEx>
          <w:tblW w:w="5000" w:type="pct"/>
          <w:tblLayout w:type="fixed"/>
          <w:tblLook w:val="04A0"/>
        </w:tblPrEx>
        <w:tc>
          <w:tcPr>
            <w:tcW w:w="827" w:type="pct"/>
            <w:hideMark/>
          </w:tcPr>
          <w:p w:rsidR="007D0CA2" w:rsidRPr="00280388" w:rsidP="007D0CA2" w14:paraId="227A69F1" w14:textId="77777777">
            <w:pPr>
              <w:widowControl/>
              <w:suppressAutoHyphens/>
              <w:spacing w:before="60" w:after="60"/>
            </w:pPr>
            <w:r w:rsidRPr="00280388">
              <w:t>Chapter 24</w:t>
            </w:r>
          </w:p>
        </w:tc>
        <w:tc>
          <w:tcPr>
            <w:tcW w:w="4173" w:type="pct"/>
            <w:hideMark/>
          </w:tcPr>
          <w:p w:rsidR="007D0CA2" w:rsidRPr="00280388" w:rsidP="007D0CA2" w14:paraId="4D3F0456" w14:textId="77777777">
            <w:pPr>
              <w:widowControl/>
              <w:suppressAutoHyphens/>
              <w:spacing w:before="60" w:after="60"/>
            </w:pPr>
            <w:r w:rsidRPr="00280388">
              <w:t>Tobacco and manufactured tobacco substitutes; products, whether or not containing nicotine, intended for inhalation without combustion; other nicotine containing products intended for the intake of nicotine into human body</w:t>
            </w:r>
          </w:p>
        </w:tc>
      </w:tr>
      <w:tr w14:paraId="6418AAF7" w14:textId="77777777" w:rsidTr="00E7691E">
        <w:tblPrEx>
          <w:tblW w:w="5000" w:type="pct"/>
          <w:tblLayout w:type="fixed"/>
          <w:tblLook w:val="04A0"/>
        </w:tblPrEx>
        <w:tc>
          <w:tcPr>
            <w:tcW w:w="827" w:type="pct"/>
            <w:hideMark/>
          </w:tcPr>
          <w:p w:rsidR="007D0CA2" w:rsidRPr="00280388" w:rsidP="007D0CA2" w14:paraId="70A8E47C" w14:textId="77777777">
            <w:pPr>
              <w:widowControl/>
              <w:suppressAutoHyphens/>
              <w:spacing w:before="60" w:after="60"/>
              <w:rPr>
                <w:szCs w:val="24"/>
              </w:rPr>
            </w:pPr>
            <w:r w:rsidRPr="00280388">
              <w:rPr>
                <w:szCs w:val="24"/>
              </w:rPr>
              <w:t>2519 90 10</w:t>
            </w:r>
          </w:p>
        </w:tc>
        <w:tc>
          <w:tcPr>
            <w:tcW w:w="4173" w:type="pct"/>
            <w:hideMark/>
          </w:tcPr>
          <w:p w:rsidR="007D0CA2" w:rsidRPr="00280388" w:rsidP="007D0CA2" w14:paraId="1A525878" w14:textId="77777777">
            <w:pPr>
              <w:widowControl/>
              <w:suppressAutoHyphens/>
              <w:spacing w:before="60" w:after="60"/>
              <w:rPr>
                <w:szCs w:val="24"/>
              </w:rPr>
            </w:pPr>
            <w:r w:rsidRPr="00280388">
              <w:rPr>
                <w:szCs w:val="24"/>
              </w:rPr>
              <w:t>Magnesium oxide, other than calcined natural magnesium carbonate</w:t>
            </w:r>
          </w:p>
        </w:tc>
      </w:tr>
      <w:tr w14:paraId="4484D97F" w14:textId="77777777" w:rsidTr="00E7691E">
        <w:tblPrEx>
          <w:tblW w:w="5000" w:type="pct"/>
          <w:tblLayout w:type="fixed"/>
          <w:tblLook w:val="04A0"/>
        </w:tblPrEx>
        <w:tc>
          <w:tcPr>
            <w:tcW w:w="827" w:type="pct"/>
            <w:hideMark/>
          </w:tcPr>
          <w:p w:rsidR="007D0CA2" w:rsidRPr="00280388" w:rsidP="007D0CA2" w14:paraId="2163A87D" w14:textId="77777777">
            <w:pPr>
              <w:widowControl/>
              <w:suppressAutoHyphens/>
              <w:spacing w:before="60" w:after="60"/>
              <w:rPr>
                <w:szCs w:val="24"/>
              </w:rPr>
            </w:pPr>
            <w:r w:rsidRPr="00280388">
              <w:rPr>
                <w:szCs w:val="24"/>
              </w:rPr>
              <w:t>2522</w:t>
            </w:r>
          </w:p>
        </w:tc>
        <w:tc>
          <w:tcPr>
            <w:tcW w:w="4173" w:type="pct"/>
            <w:hideMark/>
          </w:tcPr>
          <w:p w:rsidR="007D0CA2" w:rsidRPr="00280388" w:rsidP="007D0CA2" w14:paraId="07438653" w14:textId="77777777">
            <w:pPr>
              <w:widowControl/>
              <w:suppressAutoHyphens/>
              <w:spacing w:before="60" w:after="60"/>
              <w:rPr>
                <w:szCs w:val="24"/>
              </w:rPr>
            </w:pPr>
            <w:r w:rsidRPr="00280388">
              <w:rPr>
                <w:szCs w:val="24"/>
              </w:rPr>
              <w:t>Quicklime, slaked lime and hydraulic lime, other than calcium oxide and hydroxide of heading 2825</w:t>
            </w:r>
          </w:p>
        </w:tc>
      </w:tr>
      <w:tr w14:paraId="1E8B010A" w14:textId="77777777" w:rsidTr="00E7691E">
        <w:tblPrEx>
          <w:tblW w:w="5000" w:type="pct"/>
          <w:tblLayout w:type="fixed"/>
          <w:tblLook w:val="04A0"/>
        </w:tblPrEx>
        <w:tc>
          <w:tcPr>
            <w:tcW w:w="827" w:type="pct"/>
            <w:hideMark/>
          </w:tcPr>
          <w:p w:rsidR="007D0CA2" w:rsidRPr="00280388" w:rsidP="007D0CA2" w14:paraId="3798B195" w14:textId="77777777">
            <w:pPr>
              <w:widowControl/>
              <w:suppressAutoHyphens/>
              <w:spacing w:before="60" w:after="60"/>
              <w:rPr>
                <w:szCs w:val="24"/>
              </w:rPr>
            </w:pPr>
            <w:r w:rsidRPr="00280388">
              <w:rPr>
                <w:szCs w:val="24"/>
              </w:rPr>
              <w:t>2523</w:t>
            </w:r>
          </w:p>
        </w:tc>
        <w:tc>
          <w:tcPr>
            <w:tcW w:w="4173" w:type="pct"/>
            <w:hideMark/>
          </w:tcPr>
          <w:p w:rsidR="007D0CA2" w:rsidRPr="00280388" w:rsidP="007D0CA2" w14:paraId="77E16FCD" w14:textId="77777777">
            <w:pPr>
              <w:widowControl/>
              <w:suppressAutoHyphens/>
              <w:spacing w:before="60" w:after="60"/>
              <w:rPr>
                <w:szCs w:val="24"/>
              </w:rPr>
            </w:pPr>
            <w:r w:rsidRPr="00280388">
              <w:rPr>
                <w:szCs w:val="24"/>
              </w:rPr>
              <w:t xml:space="preserve">Portland cement, aluminous cement, slag cement, </w:t>
            </w:r>
            <w:r w:rsidRPr="00280388">
              <w:rPr>
                <w:szCs w:val="24"/>
              </w:rPr>
              <w:t>supersulphate</w:t>
            </w:r>
            <w:r w:rsidRPr="00280388">
              <w:rPr>
                <w:szCs w:val="24"/>
              </w:rPr>
              <w:t xml:space="preserve"> cement and similar hydraulic cements, whether or not coloured or in the form of clinkers</w:t>
            </w:r>
          </w:p>
        </w:tc>
      </w:tr>
      <w:tr w14:paraId="658C8B13" w14:textId="77777777" w:rsidTr="00E7691E">
        <w:tblPrEx>
          <w:tblW w:w="5000" w:type="pct"/>
          <w:tblLayout w:type="fixed"/>
          <w:tblLook w:val="04A0"/>
        </w:tblPrEx>
        <w:tc>
          <w:tcPr>
            <w:tcW w:w="827" w:type="pct"/>
            <w:hideMark/>
          </w:tcPr>
          <w:p w:rsidR="007D0CA2" w:rsidRPr="00280388" w:rsidP="007D0CA2" w14:paraId="55B38FF5" w14:textId="77777777">
            <w:pPr>
              <w:pageBreakBefore/>
              <w:widowControl/>
              <w:suppressAutoHyphens/>
              <w:spacing w:before="60" w:after="60"/>
              <w:rPr>
                <w:szCs w:val="24"/>
              </w:rPr>
            </w:pPr>
            <w:r w:rsidRPr="00280388">
              <w:rPr>
                <w:szCs w:val="24"/>
              </w:rPr>
              <w:t>Chapter 27</w:t>
            </w:r>
          </w:p>
        </w:tc>
        <w:tc>
          <w:tcPr>
            <w:tcW w:w="4173" w:type="pct"/>
            <w:hideMark/>
          </w:tcPr>
          <w:p w:rsidR="007D0CA2" w:rsidRPr="00280388" w:rsidP="007D0CA2" w14:paraId="64A6941A" w14:textId="77777777">
            <w:pPr>
              <w:widowControl/>
              <w:suppressAutoHyphens/>
              <w:spacing w:before="60" w:after="60"/>
              <w:rPr>
                <w:szCs w:val="24"/>
              </w:rPr>
            </w:pPr>
            <w:r w:rsidRPr="00280388">
              <w:rPr>
                <w:szCs w:val="24"/>
              </w:rPr>
              <w:t>Mineral fuels, mineral oils and products of their distillation; bituminous substances; mineral waxes</w:t>
            </w:r>
          </w:p>
        </w:tc>
      </w:tr>
      <w:tr w14:paraId="10A8691E" w14:textId="77777777" w:rsidTr="00E7691E">
        <w:tblPrEx>
          <w:tblW w:w="5000" w:type="pct"/>
          <w:tblLayout w:type="fixed"/>
          <w:tblLook w:val="04A0"/>
        </w:tblPrEx>
        <w:tc>
          <w:tcPr>
            <w:tcW w:w="827" w:type="pct"/>
            <w:hideMark/>
          </w:tcPr>
          <w:p w:rsidR="007D0CA2" w:rsidRPr="00280388" w:rsidP="007D0CA2" w14:paraId="5BC04BBD" w14:textId="77777777">
            <w:pPr>
              <w:widowControl/>
              <w:suppressAutoHyphens/>
              <w:spacing w:before="60" w:after="60"/>
              <w:rPr>
                <w:szCs w:val="24"/>
              </w:rPr>
            </w:pPr>
            <w:r w:rsidRPr="00280388">
              <w:rPr>
                <w:szCs w:val="24"/>
              </w:rPr>
              <w:t>2801</w:t>
            </w:r>
          </w:p>
        </w:tc>
        <w:tc>
          <w:tcPr>
            <w:tcW w:w="4173" w:type="pct"/>
            <w:hideMark/>
          </w:tcPr>
          <w:p w:rsidR="007D0CA2" w:rsidRPr="00280388" w:rsidP="007D0CA2" w14:paraId="7B268AD1" w14:textId="77777777">
            <w:pPr>
              <w:widowControl/>
              <w:suppressAutoHyphens/>
              <w:spacing w:before="60" w:after="60"/>
              <w:rPr>
                <w:szCs w:val="24"/>
              </w:rPr>
            </w:pPr>
            <w:r w:rsidRPr="00280388">
              <w:rPr>
                <w:szCs w:val="24"/>
              </w:rPr>
              <w:t>Fluorine, chlorine, bromine and iodine</w:t>
            </w:r>
          </w:p>
        </w:tc>
      </w:tr>
      <w:tr w14:paraId="22923A71" w14:textId="77777777" w:rsidTr="00E7691E">
        <w:tblPrEx>
          <w:tblW w:w="5000" w:type="pct"/>
          <w:tblLayout w:type="fixed"/>
          <w:tblLook w:val="04A0"/>
        </w:tblPrEx>
        <w:tc>
          <w:tcPr>
            <w:tcW w:w="827" w:type="pct"/>
            <w:hideMark/>
          </w:tcPr>
          <w:p w:rsidR="007D0CA2" w:rsidRPr="00280388" w:rsidP="007D0CA2" w14:paraId="27D55AAC" w14:textId="77777777">
            <w:pPr>
              <w:widowControl/>
              <w:suppressAutoHyphens/>
              <w:spacing w:before="60" w:after="60"/>
              <w:rPr>
                <w:szCs w:val="24"/>
              </w:rPr>
            </w:pPr>
            <w:r w:rsidRPr="00280388">
              <w:rPr>
                <w:szCs w:val="24"/>
              </w:rPr>
              <w:t>2802 00 00</w:t>
            </w:r>
          </w:p>
        </w:tc>
        <w:tc>
          <w:tcPr>
            <w:tcW w:w="4173" w:type="pct"/>
            <w:hideMark/>
          </w:tcPr>
          <w:p w:rsidR="007D0CA2" w:rsidRPr="00280388" w:rsidP="007D0CA2" w14:paraId="3F0449DB" w14:textId="77777777">
            <w:pPr>
              <w:widowControl/>
              <w:suppressAutoHyphens/>
              <w:spacing w:before="60" w:after="60"/>
              <w:rPr>
                <w:szCs w:val="24"/>
              </w:rPr>
            </w:pPr>
            <w:r w:rsidRPr="00280388">
              <w:rPr>
                <w:szCs w:val="24"/>
              </w:rPr>
              <w:t>Sulphur, sublimed or precipitated; colloidal sulphur</w:t>
            </w:r>
          </w:p>
        </w:tc>
      </w:tr>
      <w:tr w14:paraId="1EDBD8C4" w14:textId="77777777" w:rsidTr="00E7691E">
        <w:tblPrEx>
          <w:tblW w:w="5000" w:type="pct"/>
          <w:tblLayout w:type="fixed"/>
          <w:tblLook w:val="04A0"/>
        </w:tblPrEx>
        <w:tc>
          <w:tcPr>
            <w:tcW w:w="827" w:type="pct"/>
            <w:hideMark/>
          </w:tcPr>
          <w:p w:rsidR="007D0CA2" w:rsidRPr="00280388" w:rsidP="007D0CA2" w14:paraId="5ED8B965" w14:textId="77777777">
            <w:pPr>
              <w:widowControl/>
              <w:suppressAutoHyphens/>
              <w:spacing w:before="60" w:after="60"/>
              <w:rPr>
                <w:szCs w:val="24"/>
              </w:rPr>
            </w:pPr>
            <w:r w:rsidRPr="00280388">
              <w:rPr>
                <w:szCs w:val="24"/>
              </w:rPr>
              <w:t>ex 2804</w:t>
            </w:r>
          </w:p>
        </w:tc>
        <w:tc>
          <w:tcPr>
            <w:tcW w:w="4173" w:type="pct"/>
            <w:hideMark/>
          </w:tcPr>
          <w:p w:rsidR="007D0CA2" w:rsidRPr="00280388" w:rsidP="007D0CA2" w14:paraId="3B4D484F" w14:textId="77777777">
            <w:pPr>
              <w:widowControl/>
              <w:suppressAutoHyphens/>
              <w:spacing w:before="60" w:after="60"/>
            </w:pPr>
            <w:r w:rsidRPr="00280388">
              <w:t>Hydrogen, rare gases and other non-metals, excluding products under subheading 2804 69 00</w:t>
            </w:r>
          </w:p>
        </w:tc>
      </w:tr>
      <w:tr w14:paraId="2D4736E8" w14:textId="77777777" w:rsidTr="00E7691E">
        <w:tblPrEx>
          <w:tblW w:w="5000" w:type="pct"/>
          <w:tblLayout w:type="fixed"/>
          <w:tblLook w:val="04A0"/>
        </w:tblPrEx>
        <w:tc>
          <w:tcPr>
            <w:tcW w:w="827" w:type="pct"/>
            <w:hideMark/>
          </w:tcPr>
          <w:p w:rsidR="007D0CA2" w:rsidRPr="00280388" w:rsidP="007D0CA2" w14:paraId="7317976A" w14:textId="77777777">
            <w:pPr>
              <w:widowControl/>
              <w:suppressAutoHyphens/>
              <w:spacing w:before="60" w:after="60"/>
              <w:rPr>
                <w:szCs w:val="24"/>
              </w:rPr>
            </w:pPr>
            <w:r w:rsidRPr="00280388">
              <w:rPr>
                <w:szCs w:val="24"/>
              </w:rPr>
              <w:t>2805 19</w:t>
            </w:r>
          </w:p>
        </w:tc>
        <w:tc>
          <w:tcPr>
            <w:tcW w:w="4173" w:type="pct"/>
            <w:hideMark/>
          </w:tcPr>
          <w:p w:rsidR="007D0CA2" w:rsidRPr="00280388" w:rsidP="007D0CA2" w14:paraId="6B18B0E5" w14:textId="77777777">
            <w:pPr>
              <w:widowControl/>
              <w:suppressAutoHyphens/>
              <w:spacing w:before="60" w:after="60"/>
              <w:rPr>
                <w:szCs w:val="24"/>
              </w:rPr>
            </w:pPr>
            <w:r w:rsidRPr="00280388">
              <w:rPr>
                <w:szCs w:val="24"/>
              </w:rPr>
              <w:t>Alkali or alkaline-earth metals other than sodium and calcium</w:t>
            </w:r>
          </w:p>
        </w:tc>
      </w:tr>
      <w:tr w14:paraId="2671F814" w14:textId="77777777" w:rsidTr="00E7691E">
        <w:tblPrEx>
          <w:tblW w:w="5000" w:type="pct"/>
          <w:tblLayout w:type="fixed"/>
          <w:tblLook w:val="04A0"/>
        </w:tblPrEx>
        <w:tc>
          <w:tcPr>
            <w:tcW w:w="827" w:type="pct"/>
            <w:hideMark/>
          </w:tcPr>
          <w:p w:rsidR="007D0CA2" w:rsidRPr="00280388" w:rsidP="007D0CA2" w14:paraId="2012238C" w14:textId="77777777">
            <w:pPr>
              <w:widowControl/>
              <w:suppressAutoHyphens/>
              <w:spacing w:before="60" w:after="60"/>
              <w:rPr>
                <w:szCs w:val="24"/>
              </w:rPr>
            </w:pPr>
            <w:r w:rsidRPr="00280388">
              <w:rPr>
                <w:szCs w:val="24"/>
              </w:rPr>
              <w:t>2805 30</w:t>
            </w:r>
          </w:p>
        </w:tc>
        <w:tc>
          <w:tcPr>
            <w:tcW w:w="4173" w:type="pct"/>
            <w:hideMark/>
          </w:tcPr>
          <w:p w:rsidR="007D0CA2" w:rsidRPr="00280388" w:rsidP="007D0CA2" w14:paraId="72EA6D5A" w14:textId="77777777">
            <w:pPr>
              <w:widowControl/>
              <w:suppressAutoHyphens/>
              <w:spacing w:before="60" w:after="60"/>
              <w:rPr>
                <w:szCs w:val="24"/>
              </w:rPr>
            </w:pPr>
            <w:r w:rsidRPr="00280388">
              <w:rPr>
                <w:szCs w:val="24"/>
              </w:rPr>
              <w:t xml:space="preserve">Rare-earth metals, scandium and yttrium, whether or not intermixed or </w:t>
            </w:r>
            <w:r w:rsidRPr="00280388">
              <w:rPr>
                <w:szCs w:val="24"/>
              </w:rPr>
              <w:t>interalloyed</w:t>
            </w:r>
          </w:p>
        </w:tc>
      </w:tr>
      <w:tr w14:paraId="59B71248" w14:textId="77777777" w:rsidTr="00E7691E">
        <w:tblPrEx>
          <w:tblW w:w="5000" w:type="pct"/>
          <w:tblLayout w:type="fixed"/>
          <w:tblLook w:val="04A0"/>
        </w:tblPrEx>
        <w:tc>
          <w:tcPr>
            <w:tcW w:w="827" w:type="pct"/>
            <w:hideMark/>
          </w:tcPr>
          <w:p w:rsidR="007D0CA2" w:rsidRPr="00280388" w:rsidP="007D0CA2" w14:paraId="7D46DDC5" w14:textId="77777777">
            <w:pPr>
              <w:widowControl/>
              <w:suppressAutoHyphens/>
              <w:spacing w:before="60" w:after="60"/>
              <w:rPr>
                <w:szCs w:val="24"/>
              </w:rPr>
            </w:pPr>
            <w:r w:rsidRPr="00280388">
              <w:rPr>
                <w:szCs w:val="24"/>
              </w:rPr>
              <w:t>2806</w:t>
            </w:r>
          </w:p>
        </w:tc>
        <w:tc>
          <w:tcPr>
            <w:tcW w:w="4173" w:type="pct"/>
            <w:hideMark/>
          </w:tcPr>
          <w:p w:rsidR="007D0CA2" w:rsidRPr="00280388" w:rsidP="007D0CA2" w14:paraId="22B6CBD9" w14:textId="77777777">
            <w:pPr>
              <w:widowControl/>
              <w:suppressAutoHyphens/>
              <w:spacing w:before="60" w:after="60"/>
              <w:rPr>
                <w:szCs w:val="24"/>
              </w:rPr>
            </w:pPr>
            <w:r w:rsidRPr="00280388">
              <w:rPr>
                <w:szCs w:val="24"/>
              </w:rPr>
              <w:t xml:space="preserve">Hydrogen chloride (hydrochloric acid); </w:t>
            </w:r>
            <w:r w:rsidRPr="00280388">
              <w:rPr>
                <w:szCs w:val="24"/>
              </w:rPr>
              <w:t>chlorosulphuric</w:t>
            </w:r>
            <w:r w:rsidRPr="00280388">
              <w:rPr>
                <w:szCs w:val="24"/>
              </w:rPr>
              <w:t xml:space="preserve"> acid</w:t>
            </w:r>
          </w:p>
        </w:tc>
      </w:tr>
      <w:tr w14:paraId="35639124" w14:textId="77777777" w:rsidTr="00E7691E">
        <w:tblPrEx>
          <w:tblW w:w="5000" w:type="pct"/>
          <w:tblLayout w:type="fixed"/>
          <w:tblLook w:val="04A0"/>
        </w:tblPrEx>
        <w:tc>
          <w:tcPr>
            <w:tcW w:w="827" w:type="pct"/>
            <w:hideMark/>
          </w:tcPr>
          <w:p w:rsidR="007D0CA2" w:rsidRPr="00280388" w:rsidP="007D0CA2" w14:paraId="5F4534D0" w14:textId="77777777">
            <w:pPr>
              <w:widowControl/>
              <w:suppressAutoHyphens/>
              <w:spacing w:before="60" w:after="60"/>
              <w:rPr>
                <w:szCs w:val="24"/>
              </w:rPr>
            </w:pPr>
            <w:r w:rsidRPr="00280388">
              <w:rPr>
                <w:szCs w:val="24"/>
              </w:rPr>
              <w:t>2807 00 00</w:t>
            </w:r>
          </w:p>
        </w:tc>
        <w:tc>
          <w:tcPr>
            <w:tcW w:w="4173" w:type="pct"/>
            <w:hideMark/>
          </w:tcPr>
          <w:p w:rsidR="007D0CA2" w:rsidRPr="00280388" w:rsidP="007D0CA2" w14:paraId="7D07F589" w14:textId="77777777">
            <w:pPr>
              <w:widowControl/>
              <w:suppressAutoHyphens/>
              <w:spacing w:before="60" w:after="60"/>
              <w:rPr>
                <w:szCs w:val="24"/>
              </w:rPr>
            </w:pPr>
            <w:r w:rsidRPr="00280388">
              <w:rPr>
                <w:szCs w:val="24"/>
              </w:rPr>
              <w:t>Sulphuric acid; oleum</w:t>
            </w:r>
          </w:p>
        </w:tc>
      </w:tr>
      <w:tr w14:paraId="1CDA9691" w14:textId="77777777" w:rsidTr="00E7691E">
        <w:tblPrEx>
          <w:tblW w:w="5000" w:type="pct"/>
          <w:tblLayout w:type="fixed"/>
          <w:tblLook w:val="04A0"/>
        </w:tblPrEx>
        <w:tc>
          <w:tcPr>
            <w:tcW w:w="827" w:type="pct"/>
            <w:hideMark/>
          </w:tcPr>
          <w:p w:rsidR="007D0CA2" w:rsidRPr="00280388" w:rsidP="007D0CA2" w14:paraId="47C3DC08" w14:textId="77777777">
            <w:pPr>
              <w:widowControl/>
              <w:suppressAutoHyphens/>
              <w:spacing w:before="60" w:after="60"/>
              <w:rPr>
                <w:szCs w:val="24"/>
              </w:rPr>
            </w:pPr>
            <w:r w:rsidRPr="00280388">
              <w:rPr>
                <w:szCs w:val="24"/>
              </w:rPr>
              <w:t>2808 00 00</w:t>
            </w:r>
          </w:p>
        </w:tc>
        <w:tc>
          <w:tcPr>
            <w:tcW w:w="4173" w:type="pct"/>
            <w:hideMark/>
          </w:tcPr>
          <w:p w:rsidR="007D0CA2" w:rsidRPr="00280388" w:rsidP="007D0CA2" w14:paraId="3FDD0376" w14:textId="77777777">
            <w:pPr>
              <w:widowControl/>
              <w:suppressAutoHyphens/>
              <w:spacing w:before="60" w:after="60"/>
              <w:rPr>
                <w:szCs w:val="24"/>
              </w:rPr>
            </w:pPr>
            <w:r w:rsidRPr="00280388">
              <w:rPr>
                <w:szCs w:val="24"/>
              </w:rPr>
              <w:t xml:space="preserve">Nitric acid; </w:t>
            </w:r>
            <w:r w:rsidRPr="00280388">
              <w:rPr>
                <w:szCs w:val="24"/>
              </w:rPr>
              <w:t>sulphonitric</w:t>
            </w:r>
            <w:r w:rsidRPr="00280388">
              <w:rPr>
                <w:szCs w:val="24"/>
              </w:rPr>
              <w:t xml:space="preserve"> acids</w:t>
            </w:r>
          </w:p>
        </w:tc>
      </w:tr>
      <w:tr w14:paraId="3F088966" w14:textId="77777777" w:rsidTr="00E7691E">
        <w:tblPrEx>
          <w:tblW w:w="5000" w:type="pct"/>
          <w:tblLayout w:type="fixed"/>
          <w:tblLook w:val="04A0"/>
        </w:tblPrEx>
        <w:tc>
          <w:tcPr>
            <w:tcW w:w="827" w:type="pct"/>
            <w:hideMark/>
          </w:tcPr>
          <w:p w:rsidR="007D0CA2" w:rsidRPr="00280388" w:rsidP="007D0CA2" w14:paraId="08CF0435" w14:textId="77777777">
            <w:pPr>
              <w:widowControl/>
              <w:suppressAutoHyphens/>
              <w:spacing w:before="60" w:after="60"/>
              <w:rPr>
                <w:szCs w:val="24"/>
              </w:rPr>
            </w:pPr>
            <w:r w:rsidRPr="00280388">
              <w:rPr>
                <w:szCs w:val="24"/>
              </w:rPr>
              <w:t>2809</w:t>
            </w:r>
          </w:p>
        </w:tc>
        <w:tc>
          <w:tcPr>
            <w:tcW w:w="4173" w:type="pct"/>
            <w:hideMark/>
          </w:tcPr>
          <w:p w:rsidR="007D0CA2" w:rsidRPr="00280388" w:rsidP="007D0CA2" w14:paraId="08E11C54" w14:textId="77777777">
            <w:pPr>
              <w:widowControl/>
              <w:suppressAutoHyphens/>
              <w:spacing w:before="60" w:after="60"/>
              <w:rPr>
                <w:szCs w:val="24"/>
              </w:rPr>
            </w:pPr>
            <w:r w:rsidRPr="00280388">
              <w:rPr>
                <w:szCs w:val="24"/>
              </w:rPr>
              <w:t>Diphosphorus</w:t>
            </w:r>
            <w:r w:rsidRPr="00280388">
              <w:rPr>
                <w:szCs w:val="24"/>
              </w:rPr>
              <w:t xml:space="preserve"> </w:t>
            </w:r>
            <w:r w:rsidRPr="00280388">
              <w:rPr>
                <w:szCs w:val="24"/>
              </w:rPr>
              <w:t>pentaoxide</w:t>
            </w:r>
            <w:r w:rsidRPr="00280388">
              <w:rPr>
                <w:szCs w:val="24"/>
              </w:rPr>
              <w:t>; phosphoric acid; polyphosphoric acids, whether or not chemically defined</w:t>
            </w:r>
          </w:p>
        </w:tc>
      </w:tr>
      <w:tr w14:paraId="2C151E14" w14:textId="77777777" w:rsidTr="00E7691E">
        <w:tblPrEx>
          <w:tblW w:w="5000" w:type="pct"/>
          <w:tblLayout w:type="fixed"/>
          <w:tblLook w:val="04A0"/>
        </w:tblPrEx>
        <w:tc>
          <w:tcPr>
            <w:tcW w:w="827" w:type="pct"/>
            <w:hideMark/>
          </w:tcPr>
          <w:p w:rsidR="007D0CA2" w:rsidRPr="00280388" w:rsidP="007D0CA2" w14:paraId="458BE173" w14:textId="77777777">
            <w:pPr>
              <w:widowControl/>
              <w:suppressAutoHyphens/>
              <w:spacing w:before="60" w:after="60"/>
              <w:rPr>
                <w:szCs w:val="24"/>
              </w:rPr>
            </w:pPr>
            <w:r w:rsidRPr="00280388">
              <w:rPr>
                <w:szCs w:val="24"/>
              </w:rPr>
              <w:t>2810 00 90</w:t>
            </w:r>
          </w:p>
        </w:tc>
        <w:tc>
          <w:tcPr>
            <w:tcW w:w="4173" w:type="pct"/>
            <w:hideMark/>
          </w:tcPr>
          <w:p w:rsidR="007D0CA2" w:rsidRPr="00280388" w:rsidP="007D0CA2" w14:paraId="2254D8FD" w14:textId="77777777">
            <w:pPr>
              <w:widowControl/>
              <w:suppressAutoHyphens/>
              <w:spacing w:before="60" w:after="60"/>
              <w:rPr>
                <w:szCs w:val="24"/>
              </w:rPr>
            </w:pPr>
            <w:r w:rsidRPr="00280388">
              <w:rPr>
                <w:szCs w:val="24"/>
              </w:rPr>
              <w:t xml:space="preserve">Oxides of boron, other than </w:t>
            </w:r>
            <w:r w:rsidRPr="00280388">
              <w:rPr>
                <w:szCs w:val="24"/>
              </w:rPr>
              <w:t>diboron</w:t>
            </w:r>
            <w:r w:rsidRPr="00280388">
              <w:rPr>
                <w:szCs w:val="24"/>
              </w:rPr>
              <w:t xml:space="preserve"> trioxide; boric acids</w:t>
            </w:r>
          </w:p>
        </w:tc>
      </w:tr>
      <w:tr w14:paraId="6E79560D" w14:textId="77777777" w:rsidTr="00E7691E">
        <w:tblPrEx>
          <w:tblW w:w="5000" w:type="pct"/>
          <w:tblLayout w:type="fixed"/>
          <w:tblLook w:val="04A0"/>
        </w:tblPrEx>
        <w:tc>
          <w:tcPr>
            <w:tcW w:w="827" w:type="pct"/>
            <w:hideMark/>
          </w:tcPr>
          <w:p w:rsidR="007D0CA2" w:rsidRPr="00280388" w:rsidP="007D0CA2" w14:paraId="412FB9A3" w14:textId="77777777">
            <w:pPr>
              <w:widowControl/>
              <w:suppressAutoHyphens/>
              <w:spacing w:before="60" w:after="60"/>
              <w:rPr>
                <w:szCs w:val="24"/>
              </w:rPr>
            </w:pPr>
            <w:r w:rsidRPr="00280388">
              <w:rPr>
                <w:szCs w:val="24"/>
              </w:rPr>
              <w:t>2811</w:t>
            </w:r>
          </w:p>
        </w:tc>
        <w:tc>
          <w:tcPr>
            <w:tcW w:w="4173" w:type="pct"/>
            <w:hideMark/>
          </w:tcPr>
          <w:p w:rsidR="007D0CA2" w:rsidRPr="00280388" w:rsidP="007D0CA2" w14:paraId="5EF169EB" w14:textId="77777777">
            <w:pPr>
              <w:widowControl/>
              <w:suppressAutoHyphens/>
              <w:spacing w:before="60" w:after="60"/>
              <w:rPr>
                <w:szCs w:val="24"/>
              </w:rPr>
            </w:pPr>
            <w:r w:rsidRPr="00280388">
              <w:rPr>
                <w:szCs w:val="24"/>
              </w:rPr>
              <w:t>Other inorganic acids and other inorganic oxygen compounds of non-metals</w:t>
            </w:r>
          </w:p>
        </w:tc>
      </w:tr>
      <w:tr w14:paraId="611B80B3" w14:textId="77777777" w:rsidTr="00E7691E">
        <w:tblPrEx>
          <w:tblW w:w="5000" w:type="pct"/>
          <w:tblLayout w:type="fixed"/>
          <w:tblLook w:val="04A0"/>
        </w:tblPrEx>
        <w:tc>
          <w:tcPr>
            <w:tcW w:w="827" w:type="pct"/>
            <w:hideMark/>
          </w:tcPr>
          <w:p w:rsidR="007D0CA2" w:rsidRPr="00280388" w:rsidP="007D0CA2" w14:paraId="3FE73053" w14:textId="77777777">
            <w:pPr>
              <w:pageBreakBefore/>
              <w:widowControl/>
              <w:suppressAutoHyphens/>
              <w:spacing w:before="60" w:after="60"/>
              <w:rPr>
                <w:szCs w:val="24"/>
              </w:rPr>
            </w:pPr>
            <w:r w:rsidRPr="00280388">
              <w:rPr>
                <w:szCs w:val="24"/>
              </w:rPr>
              <w:t>2812</w:t>
            </w:r>
          </w:p>
        </w:tc>
        <w:tc>
          <w:tcPr>
            <w:tcW w:w="4173" w:type="pct"/>
            <w:hideMark/>
          </w:tcPr>
          <w:p w:rsidR="007D0CA2" w:rsidRPr="00280388" w:rsidP="007D0CA2" w14:paraId="2335C6E2" w14:textId="77777777">
            <w:pPr>
              <w:widowControl/>
              <w:suppressAutoHyphens/>
              <w:spacing w:before="60" w:after="60"/>
              <w:rPr>
                <w:szCs w:val="24"/>
              </w:rPr>
            </w:pPr>
            <w:r w:rsidRPr="00280388">
              <w:rPr>
                <w:szCs w:val="24"/>
              </w:rPr>
              <w:t>Halides and halide oxides of non-metals</w:t>
            </w:r>
          </w:p>
        </w:tc>
      </w:tr>
      <w:tr w14:paraId="7FD70C87" w14:textId="77777777" w:rsidTr="00E7691E">
        <w:tblPrEx>
          <w:tblW w:w="5000" w:type="pct"/>
          <w:tblLayout w:type="fixed"/>
          <w:tblLook w:val="04A0"/>
        </w:tblPrEx>
        <w:tc>
          <w:tcPr>
            <w:tcW w:w="827" w:type="pct"/>
            <w:hideMark/>
          </w:tcPr>
          <w:p w:rsidR="007D0CA2" w:rsidRPr="00280388" w:rsidP="007D0CA2" w14:paraId="7725407F" w14:textId="77777777">
            <w:pPr>
              <w:widowControl/>
              <w:suppressAutoHyphens/>
              <w:spacing w:before="60" w:after="60"/>
              <w:rPr>
                <w:szCs w:val="24"/>
              </w:rPr>
            </w:pPr>
            <w:r w:rsidRPr="00280388">
              <w:rPr>
                <w:szCs w:val="24"/>
              </w:rPr>
              <w:t>2813</w:t>
            </w:r>
          </w:p>
        </w:tc>
        <w:tc>
          <w:tcPr>
            <w:tcW w:w="4173" w:type="pct"/>
            <w:hideMark/>
          </w:tcPr>
          <w:p w:rsidR="007D0CA2" w:rsidRPr="00280388" w:rsidP="007D0CA2" w14:paraId="6B28306F" w14:textId="77777777">
            <w:pPr>
              <w:widowControl/>
              <w:suppressAutoHyphens/>
              <w:spacing w:before="60" w:after="60"/>
              <w:rPr>
                <w:szCs w:val="24"/>
              </w:rPr>
            </w:pPr>
            <w:r w:rsidRPr="00280388">
              <w:rPr>
                <w:szCs w:val="24"/>
              </w:rPr>
              <w:t>Sulphides of non-metals; commercial phosphorus trisulphide</w:t>
            </w:r>
          </w:p>
        </w:tc>
      </w:tr>
      <w:tr w14:paraId="5B8F49DA" w14:textId="77777777" w:rsidTr="00E7691E">
        <w:tblPrEx>
          <w:tblW w:w="5000" w:type="pct"/>
          <w:tblLayout w:type="fixed"/>
          <w:tblLook w:val="04A0"/>
        </w:tblPrEx>
        <w:tc>
          <w:tcPr>
            <w:tcW w:w="827" w:type="pct"/>
            <w:hideMark/>
          </w:tcPr>
          <w:p w:rsidR="007D0CA2" w:rsidRPr="00280388" w:rsidP="007D0CA2" w14:paraId="7808A122" w14:textId="77777777">
            <w:pPr>
              <w:widowControl/>
              <w:suppressAutoHyphens/>
              <w:spacing w:before="60" w:after="60"/>
              <w:rPr>
                <w:szCs w:val="24"/>
              </w:rPr>
            </w:pPr>
            <w:r w:rsidRPr="00280388">
              <w:rPr>
                <w:szCs w:val="24"/>
              </w:rPr>
              <w:t>2814</w:t>
            </w:r>
          </w:p>
        </w:tc>
        <w:tc>
          <w:tcPr>
            <w:tcW w:w="4173" w:type="pct"/>
            <w:hideMark/>
          </w:tcPr>
          <w:p w:rsidR="007D0CA2" w:rsidRPr="00280388" w:rsidP="007D0CA2" w14:paraId="7E1A8C8F" w14:textId="77777777">
            <w:pPr>
              <w:widowControl/>
              <w:suppressAutoHyphens/>
              <w:spacing w:before="60" w:after="60"/>
              <w:rPr>
                <w:szCs w:val="24"/>
              </w:rPr>
            </w:pPr>
            <w:r w:rsidRPr="00280388">
              <w:rPr>
                <w:szCs w:val="24"/>
              </w:rPr>
              <w:t>Ammonia, anhydrous or in aqueous solution</w:t>
            </w:r>
          </w:p>
        </w:tc>
      </w:tr>
      <w:tr w14:paraId="65224F71" w14:textId="77777777" w:rsidTr="00E7691E">
        <w:tblPrEx>
          <w:tblW w:w="5000" w:type="pct"/>
          <w:tblLayout w:type="fixed"/>
          <w:tblLook w:val="04A0"/>
        </w:tblPrEx>
        <w:tc>
          <w:tcPr>
            <w:tcW w:w="827" w:type="pct"/>
            <w:hideMark/>
          </w:tcPr>
          <w:p w:rsidR="007D0CA2" w:rsidRPr="00280388" w:rsidP="007D0CA2" w14:paraId="23110C6F" w14:textId="77777777">
            <w:pPr>
              <w:widowControl/>
              <w:suppressAutoHyphens/>
              <w:spacing w:before="60" w:after="60"/>
              <w:rPr>
                <w:szCs w:val="24"/>
              </w:rPr>
            </w:pPr>
            <w:r w:rsidRPr="00280388">
              <w:rPr>
                <w:szCs w:val="24"/>
              </w:rPr>
              <w:t>2815</w:t>
            </w:r>
          </w:p>
        </w:tc>
        <w:tc>
          <w:tcPr>
            <w:tcW w:w="4173" w:type="pct"/>
            <w:hideMark/>
          </w:tcPr>
          <w:p w:rsidR="007D0CA2" w:rsidRPr="00280388" w:rsidP="007D0CA2" w14:paraId="6016C8CD" w14:textId="77777777">
            <w:pPr>
              <w:widowControl/>
              <w:suppressAutoHyphens/>
              <w:spacing w:before="60" w:after="60"/>
              <w:rPr>
                <w:szCs w:val="24"/>
              </w:rPr>
            </w:pPr>
            <w:r w:rsidRPr="00280388">
              <w:rPr>
                <w:szCs w:val="24"/>
              </w:rPr>
              <w:t>Sodium hydroxide (caustic soda); potassium hydroxide (caustic potash); peroxide of sodium or potassium</w:t>
            </w:r>
          </w:p>
        </w:tc>
      </w:tr>
      <w:tr w14:paraId="7F67386A" w14:textId="77777777" w:rsidTr="00E7691E">
        <w:tblPrEx>
          <w:tblW w:w="5000" w:type="pct"/>
          <w:tblLayout w:type="fixed"/>
          <w:tblLook w:val="04A0"/>
        </w:tblPrEx>
        <w:tc>
          <w:tcPr>
            <w:tcW w:w="827" w:type="pct"/>
            <w:hideMark/>
          </w:tcPr>
          <w:p w:rsidR="007D0CA2" w:rsidRPr="00280388" w:rsidP="007D0CA2" w14:paraId="704E7C43" w14:textId="77777777">
            <w:pPr>
              <w:widowControl/>
              <w:suppressAutoHyphens/>
              <w:spacing w:before="60" w:after="60"/>
              <w:rPr>
                <w:szCs w:val="24"/>
              </w:rPr>
            </w:pPr>
            <w:r w:rsidRPr="00280388">
              <w:rPr>
                <w:szCs w:val="24"/>
              </w:rPr>
              <w:t>2816</w:t>
            </w:r>
          </w:p>
        </w:tc>
        <w:tc>
          <w:tcPr>
            <w:tcW w:w="4173" w:type="pct"/>
            <w:hideMark/>
          </w:tcPr>
          <w:p w:rsidR="007D0CA2" w:rsidRPr="00280388" w:rsidP="007D0CA2" w14:paraId="0E020ADB" w14:textId="77777777">
            <w:pPr>
              <w:widowControl/>
              <w:suppressAutoHyphens/>
              <w:spacing w:before="60" w:after="60"/>
              <w:rPr>
                <w:szCs w:val="24"/>
              </w:rPr>
            </w:pPr>
            <w:r w:rsidRPr="00280388">
              <w:rPr>
                <w:szCs w:val="24"/>
              </w:rPr>
              <w:t>Hydroxide and peroxide of magnesium; oxides, hydroxides and peroxides, of strontium or barium</w:t>
            </w:r>
          </w:p>
        </w:tc>
      </w:tr>
      <w:tr w14:paraId="7F49758E" w14:textId="77777777" w:rsidTr="00E7691E">
        <w:tblPrEx>
          <w:tblW w:w="5000" w:type="pct"/>
          <w:tblLayout w:type="fixed"/>
          <w:tblLook w:val="04A0"/>
        </w:tblPrEx>
        <w:tc>
          <w:tcPr>
            <w:tcW w:w="827" w:type="pct"/>
            <w:hideMark/>
          </w:tcPr>
          <w:p w:rsidR="007D0CA2" w:rsidRPr="00280388" w:rsidP="007D0CA2" w14:paraId="35EC37F0" w14:textId="77777777">
            <w:pPr>
              <w:widowControl/>
              <w:suppressAutoHyphens/>
              <w:spacing w:before="60" w:after="60"/>
              <w:rPr>
                <w:szCs w:val="24"/>
              </w:rPr>
            </w:pPr>
            <w:r w:rsidRPr="00280388">
              <w:rPr>
                <w:szCs w:val="24"/>
              </w:rPr>
              <w:t>2817 00 00</w:t>
            </w:r>
          </w:p>
        </w:tc>
        <w:tc>
          <w:tcPr>
            <w:tcW w:w="4173" w:type="pct"/>
            <w:hideMark/>
          </w:tcPr>
          <w:p w:rsidR="007D0CA2" w:rsidRPr="00280388" w:rsidP="007D0CA2" w14:paraId="422ACEB9" w14:textId="77777777">
            <w:pPr>
              <w:widowControl/>
              <w:suppressAutoHyphens/>
              <w:spacing w:before="60" w:after="60"/>
              <w:rPr>
                <w:szCs w:val="24"/>
              </w:rPr>
            </w:pPr>
            <w:r w:rsidRPr="00280388">
              <w:rPr>
                <w:szCs w:val="24"/>
              </w:rPr>
              <w:t>Zinc oxide; zinc peroxide</w:t>
            </w:r>
          </w:p>
        </w:tc>
      </w:tr>
      <w:tr w14:paraId="785CDA90" w14:textId="77777777" w:rsidTr="00E7691E">
        <w:tblPrEx>
          <w:tblW w:w="5000" w:type="pct"/>
          <w:tblLayout w:type="fixed"/>
          <w:tblLook w:val="04A0"/>
        </w:tblPrEx>
        <w:tc>
          <w:tcPr>
            <w:tcW w:w="827" w:type="pct"/>
            <w:hideMark/>
          </w:tcPr>
          <w:p w:rsidR="007D0CA2" w:rsidRPr="00280388" w:rsidP="007D0CA2" w14:paraId="402FCD6F" w14:textId="77777777">
            <w:pPr>
              <w:widowControl/>
              <w:suppressAutoHyphens/>
              <w:spacing w:before="60" w:after="60"/>
              <w:rPr>
                <w:szCs w:val="24"/>
              </w:rPr>
            </w:pPr>
            <w:r w:rsidRPr="00280388">
              <w:rPr>
                <w:szCs w:val="24"/>
              </w:rPr>
              <w:t>2818 10</w:t>
            </w:r>
          </w:p>
        </w:tc>
        <w:tc>
          <w:tcPr>
            <w:tcW w:w="4173" w:type="pct"/>
            <w:hideMark/>
          </w:tcPr>
          <w:p w:rsidR="007D0CA2" w:rsidRPr="00280388" w:rsidP="007D0CA2" w14:paraId="04E8F71E" w14:textId="77777777">
            <w:pPr>
              <w:widowControl/>
              <w:suppressAutoHyphens/>
              <w:spacing w:before="60" w:after="60"/>
              <w:rPr>
                <w:szCs w:val="24"/>
              </w:rPr>
            </w:pPr>
            <w:r w:rsidRPr="00280388">
              <w:rPr>
                <w:szCs w:val="24"/>
              </w:rPr>
              <w:t>Artificial corundum, whether or not chemically defined</w:t>
            </w:r>
          </w:p>
        </w:tc>
      </w:tr>
      <w:tr w14:paraId="33C11B74" w14:textId="77777777" w:rsidTr="00E7691E">
        <w:tblPrEx>
          <w:tblW w:w="5000" w:type="pct"/>
          <w:tblLayout w:type="fixed"/>
          <w:tblLook w:val="04A0"/>
        </w:tblPrEx>
        <w:tc>
          <w:tcPr>
            <w:tcW w:w="827" w:type="pct"/>
            <w:hideMark/>
          </w:tcPr>
          <w:p w:rsidR="007D0CA2" w:rsidRPr="00280388" w:rsidP="007D0CA2" w14:paraId="1D39CE03" w14:textId="77777777">
            <w:pPr>
              <w:widowControl/>
              <w:suppressAutoHyphens/>
              <w:spacing w:before="60" w:after="60"/>
              <w:rPr>
                <w:szCs w:val="24"/>
              </w:rPr>
            </w:pPr>
            <w:r w:rsidRPr="00280388">
              <w:rPr>
                <w:szCs w:val="24"/>
              </w:rPr>
              <w:t>2818 20 00</w:t>
            </w:r>
          </w:p>
        </w:tc>
        <w:tc>
          <w:tcPr>
            <w:tcW w:w="4173" w:type="pct"/>
            <w:hideMark/>
          </w:tcPr>
          <w:p w:rsidR="007D0CA2" w:rsidRPr="00280388" w:rsidP="007D0CA2" w14:paraId="4DA0FAC4" w14:textId="77777777">
            <w:pPr>
              <w:widowControl/>
              <w:suppressAutoHyphens/>
              <w:spacing w:before="60" w:after="60"/>
              <w:rPr>
                <w:szCs w:val="24"/>
              </w:rPr>
            </w:pPr>
            <w:r w:rsidRPr="00280388">
              <w:rPr>
                <w:szCs w:val="24"/>
              </w:rPr>
              <w:t>Aluminium oxide other than artificial corundum</w:t>
            </w:r>
          </w:p>
        </w:tc>
      </w:tr>
      <w:tr w14:paraId="19ECA739" w14:textId="77777777" w:rsidTr="00E7691E">
        <w:tblPrEx>
          <w:tblW w:w="5000" w:type="pct"/>
          <w:tblLayout w:type="fixed"/>
          <w:tblLook w:val="04A0"/>
        </w:tblPrEx>
        <w:tc>
          <w:tcPr>
            <w:tcW w:w="827" w:type="pct"/>
            <w:hideMark/>
          </w:tcPr>
          <w:p w:rsidR="007D0CA2" w:rsidRPr="00280388" w:rsidP="007D0CA2" w14:paraId="1246FA59" w14:textId="77777777">
            <w:pPr>
              <w:widowControl/>
              <w:suppressAutoHyphens/>
              <w:spacing w:before="60" w:after="60"/>
              <w:rPr>
                <w:szCs w:val="24"/>
              </w:rPr>
            </w:pPr>
            <w:r w:rsidRPr="00280388">
              <w:rPr>
                <w:szCs w:val="24"/>
              </w:rPr>
              <w:t>2819</w:t>
            </w:r>
          </w:p>
        </w:tc>
        <w:tc>
          <w:tcPr>
            <w:tcW w:w="4173" w:type="pct"/>
            <w:hideMark/>
          </w:tcPr>
          <w:p w:rsidR="007D0CA2" w:rsidRPr="00280388" w:rsidP="007D0CA2" w14:paraId="47FEED91" w14:textId="77777777">
            <w:pPr>
              <w:widowControl/>
              <w:suppressAutoHyphens/>
              <w:spacing w:before="60" w:after="60"/>
              <w:rPr>
                <w:szCs w:val="24"/>
              </w:rPr>
            </w:pPr>
            <w:r w:rsidRPr="00280388">
              <w:rPr>
                <w:szCs w:val="24"/>
              </w:rPr>
              <w:t>Chromium oxides and hydroxides</w:t>
            </w:r>
          </w:p>
        </w:tc>
      </w:tr>
      <w:tr w14:paraId="5E1D6E25" w14:textId="77777777" w:rsidTr="00E7691E">
        <w:tblPrEx>
          <w:tblW w:w="5000" w:type="pct"/>
          <w:tblLayout w:type="fixed"/>
          <w:tblLook w:val="04A0"/>
        </w:tblPrEx>
        <w:tc>
          <w:tcPr>
            <w:tcW w:w="827" w:type="pct"/>
            <w:hideMark/>
          </w:tcPr>
          <w:p w:rsidR="007D0CA2" w:rsidRPr="00280388" w:rsidP="007D0CA2" w14:paraId="26D7FD7D" w14:textId="77777777">
            <w:pPr>
              <w:widowControl/>
              <w:suppressAutoHyphens/>
              <w:spacing w:before="60" w:after="60"/>
              <w:rPr>
                <w:szCs w:val="24"/>
              </w:rPr>
            </w:pPr>
            <w:r w:rsidRPr="00280388">
              <w:rPr>
                <w:szCs w:val="24"/>
              </w:rPr>
              <w:t>2820</w:t>
            </w:r>
          </w:p>
        </w:tc>
        <w:tc>
          <w:tcPr>
            <w:tcW w:w="4173" w:type="pct"/>
            <w:hideMark/>
          </w:tcPr>
          <w:p w:rsidR="007D0CA2" w:rsidRPr="00280388" w:rsidP="007D0CA2" w14:paraId="47247EB3" w14:textId="77777777">
            <w:pPr>
              <w:widowControl/>
              <w:suppressAutoHyphens/>
              <w:spacing w:before="60" w:after="60"/>
              <w:rPr>
                <w:szCs w:val="24"/>
              </w:rPr>
            </w:pPr>
            <w:r w:rsidRPr="00280388">
              <w:rPr>
                <w:szCs w:val="24"/>
              </w:rPr>
              <w:t>Manganese oxides</w:t>
            </w:r>
          </w:p>
        </w:tc>
      </w:tr>
      <w:tr w14:paraId="73B02D29" w14:textId="77777777" w:rsidTr="00E7691E">
        <w:tblPrEx>
          <w:tblW w:w="5000" w:type="pct"/>
          <w:tblLayout w:type="fixed"/>
          <w:tblLook w:val="04A0"/>
        </w:tblPrEx>
        <w:tc>
          <w:tcPr>
            <w:tcW w:w="827" w:type="pct"/>
            <w:hideMark/>
          </w:tcPr>
          <w:p w:rsidR="007D0CA2" w:rsidRPr="00280388" w:rsidP="007D0CA2" w14:paraId="2A176878" w14:textId="77777777">
            <w:pPr>
              <w:widowControl/>
              <w:suppressAutoHyphens/>
              <w:spacing w:before="60" w:after="60"/>
              <w:rPr>
                <w:szCs w:val="24"/>
              </w:rPr>
            </w:pPr>
            <w:r w:rsidRPr="00280388">
              <w:rPr>
                <w:szCs w:val="24"/>
              </w:rPr>
              <w:t>2821</w:t>
            </w:r>
          </w:p>
        </w:tc>
        <w:tc>
          <w:tcPr>
            <w:tcW w:w="4173" w:type="pct"/>
            <w:hideMark/>
          </w:tcPr>
          <w:p w:rsidR="007D0CA2" w:rsidRPr="00280388" w:rsidP="007D0CA2" w14:paraId="5F0F9411" w14:textId="77777777">
            <w:pPr>
              <w:widowControl/>
              <w:suppressAutoHyphens/>
              <w:spacing w:before="60" w:after="60"/>
              <w:rPr>
                <w:szCs w:val="24"/>
              </w:rPr>
            </w:pPr>
            <w:r w:rsidRPr="00280388">
              <w:rPr>
                <w:szCs w:val="24"/>
              </w:rPr>
              <w:t>Iron oxides and hydroxides; earth colours containing 70 % or more by weight of combined iron evaluated as Fe</w:t>
            </w:r>
            <w:r w:rsidRPr="00280388">
              <w:rPr>
                <w:szCs w:val="24"/>
                <w:vertAlign w:val="subscript"/>
              </w:rPr>
              <w:t>2</w:t>
            </w:r>
            <w:r w:rsidRPr="00280388">
              <w:rPr>
                <w:szCs w:val="24"/>
              </w:rPr>
              <w:t>O</w:t>
            </w:r>
            <w:r w:rsidRPr="00280388">
              <w:rPr>
                <w:szCs w:val="24"/>
                <w:vertAlign w:val="subscript"/>
              </w:rPr>
              <w:t>3</w:t>
            </w:r>
          </w:p>
        </w:tc>
      </w:tr>
      <w:tr w14:paraId="15425633" w14:textId="77777777" w:rsidTr="00E7691E">
        <w:tblPrEx>
          <w:tblW w:w="5000" w:type="pct"/>
          <w:tblLayout w:type="fixed"/>
          <w:tblLook w:val="04A0"/>
        </w:tblPrEx>
        <w:tc>
          <w:tcPr>
            <w:tcW w:w="827" w:type="pct"/>
            <w:hideMark/>
          </w:tcPr>
          <w:p w:rsidR="007D0CA2" w:rsidRPr="00280388" w:rsidP="007D0CA2" w14:paraId="48C167B1" w14:textId="77777777">
            <w:pPr>
              <w:pageBreakBefore/>
              <w:widowControl/>
              <w:suppressAutoHyphens/>
              <w:spacing w:before="60" w:after="60"/>
              <w:rPr>
                <w:szCs w:val="24"/>
              </w:rPr>
            </w:pPr>
            <w:r w:rsidRPr="00280388">
              <w:rPr>
                <w:szCs w:val="24"/>
              </w:rPr>
              <w:t>2822 00 00</w:t>
            </w:r>
          </w:p>
        </w:tc>
        <w:tc>
          <w:tcPr>
            <w:tcW w:w="4173" w:type="pct"/>
            <w:hideMark/>
          </w:tcPr>
          <w:p w:rsidR="007D0CA2" w:rsidRPr="00280388" w:rsidP="007D0CA2" w14:paraId="3EB3DD6C" w14:textId="77777777">
            <w:pPr>
              <w:widowControl/>
              <w:suppressAutoHyphens/>
              <w:spacing w:before="60" w:after="60"/>
              <w:rPr>
                <w:szCs w:val="24"/>
              </w:rPr>
            </w:pPr>
            <w:r w:rsidRPr="00280388">
              <w:rPr>
                <w:szCs w:val="24"/>
              </w:rPr>
              <w:t>Cobalt oxides and hydroxides; commercial cobalt oxides</w:t>
            </w:r>
          </w:p>
        </w:tc>
      </w:tr>
      <w:tr w14:paraId="4FA5E91F" w14:textId="77777777" w:rsidTr="00E7691E">
        <w:tblPrEx>
          <w:tblW w:w="5000" w:type="pct"/>
          <w:tblLayout w:type="fixed"/>
          <w:tblLook w:val="04A0"/>
        </w:tblPrEx>
        <w:tc>
          <w:tcPr>
            <w:tcW w:w="827" w:type="pct"/>
            <w:hideMark/>
          </w:tcPr>
          <w:p w:rsidR="007D0CA2" w:rsidRPr="00280388" w:rsidP="007D0CA2" w14:paraId="2CF18D76" w14:textId="77777777">
            <w:pPr>
              <w:widowControl/>
              <w:suppressAutoHyphens/>
              <w:spacing w:before="60" w:after="60"/>
              <w:rPr>
                <w:szCs w:val="24"/>
              </w:rPr>
            </w:pPr>
            <w:r w:rsidRPr="00280388">
              <w:rPr>
                <w:szCs w:val="24"/>
              </w:rPr>
              <w:t>2823 00 00</w:t>
            </w:r>
          </w:p>
        </w:tc>
        <w:tc>
          <w:tcPr>
            <w:tcW w:w="4173" w:type="pct"/>
            <w:hideMark/>
          </w:tcPr>
          <w:p w:rsidR="007D0CA2" w:rsidRPr="00280388" w:rsidP="007D0CA2" w14:paraId="49CCC4C7" w14:textId="77777777">
            <w:pPr>
              <w:widowControl/>
              <w:suppressAutoHyphens/>
              <w:spacing w:before="60" w:after="60"/>
              <w:rPr>
                <w:szCs w:val="24"/>
              </w:rPr>
            </w:pPr>
            <w:r w:rsidRPr="00280388">
              <w:rPr>
                <w:szCs w:val="24"/>
              </w:rPr>
              <w:t>Titanium oxides</w:t>
            </w:r>
          </w:p>
        </w:tc>
      </w:tr>
      <w:tr w14:paraId="5B50C498" w14:textId="77777777" w:rsidTr="00E7691E">
        <w:tblPrEx>
          <w:tblW w:w="5000" w:type="pct"/>
          <w:tblLayout w:type="fixed"/>
          <w:tblLook w:val="04A0"/>
        </w:tblPrEx>
        <w:tc>
          <w:tcPr>
            <w:tcW w:w="827" w:type="pct"/>
            <w:hideMark/>
          </w:tcPr>
          <w:p w:rsidR="007D0CA2" w:rsidRPr="00280388" w:rsidP="007D0CA2" w14:paraId="2AED3A82" w14:textId="77777777">
            <w:pPr>
              <w:widowControl/>
              <w:suppressAutoHyphens/>
              <w:spacing w:before="60" w:after="60"/>
              <w:rPr>
                <w:szCs w:val="24"/>
              </w:rPr>
            </w:pPr>
            <w:r w:rsidRPr="00280388">
              <w:rPr>
                <w:szCs w:val="24"/>
              </w:rPr>
              <w:t>2824</w:t>
            </w:r>
          </w:p>
        </w:tc>
        <w:tc>
          <w:tcPr>
            <w:tcW w:w="4173" w:type="pct"/>
            <w:hideMark/>
          </w:tcPr>
          <w:p w:rsidR="007D0CA2" w:rsidRPr="00280388" w:rsidP="007D0CA2" w14:paraId="69EA4472" w14:textId="77777777">
            <w:pPr>
              <w:widowControl/>
              <w:suppressAutoHyphens/>
              <w:spacing w:before="60" w:after="60"/>
              <w:rPr>
                <w:szCs w:val="24"/>
              </w:rPr>
            </w:pPr>
            <w:r w:rsidRPr="00280388">
              <w:rPr>
                <w:szCs w:val="24"/>
              </w:rPr>
              <w:t>Lead oxides; red lead and orange lead</w:t>
            </w:r>
          </w:p>
        </w:tc>
      </w:tr>
      <w:tr w14:paraId="74859E19" w14:textId="77777777" w:rsidTr="00E7691E">
        <w:tblPrEx>
          <w:tblW w:w="5000" w:type="pct"/>
          <w:tblLayout w:type="fixed"/>
          <w:tblLook w:val="04A0"/>
        </w:tblPrEx>
        <w:tc>
          <w:tcPr>
            <w:tcW w:w="827" w:type="pct"/>
            <w:hideMark/>
          </w:tcPr>
          <w:p w:rsidR="007D0CA2" w:rsidRPr="00280388" w:rsidP="007D0CA2" w14:paraId="4492ECBC" w14:textId="77777777">
            <w:pPr>
              <w:widowControl/>
              <w:suppressAutoHyphens/>
              <w:spacing w:before="60" w:after="60"/>
              <w:rPr>
                <w:szCs w:val="24"/>
              </w:rPr>
            </w:pPr>
            <w:r w:rsidRPr="00280388">
              <w:rPr>
                <w:szCs w:val="24"/>
              </w:rPr>
              <w:t>2825</w:t>
            </w:r>
          </w:p>
        </w:tc>
        <w:tc>
          <w:tcPr>
            <w:tcW w:w="4173" w:type="pct"/>
            <w:hideMark/>
          </w:tcPr>
          <w:p w:rsidR="007D0CA2" w:rsidRPr="00280388" w:rsidP="007D0CA2" w14:paraId="5390C941" w14:textId="77777777">
            <w:pPr>
              <w:widowControl/>
              <w:suppressAutoHyphens/>
              <w:spacing w:before="60" w:after="60"/>
              <w:rPr>
                <w:szCs w:val="24"/>
              </w:rPr>
            </w:pPr>
            <w:r w:rsidRPr="00280388">
              <w:rPr>
                <w:szCs w:val="24"/>
              </w:rPr>
              <w:t>Hydrazine and hydroxylamine and their inorganic salts; other inorganic bases; other metal oxides, hydroxides and peroxides</w:t>
            </w:r>
          </w:p>
        </w:tc>
      </w:tr>
      <w:tr w14:paraId="2B2ECE54" w14:textId="77777777" w:rsidTr="00E7691E">
        <w:tblPrEx>
          <w:tblW w:w="5000" w:type="pct"/>
          <w:tblLayout w:type="fixed"/>
          <w:tblLook w:val="04A0"/>
        </w:tblPrEx>
        <w:tc>
          <w:tcPr>
            <w:tcW w:w="827" w:type="pct"/>
            <w:hideMark/>
          </w:tcPr>
          <w:p w:rsidR="007D0CA2" w:rsidRPr="00280388" w:rsidP="007D0CA2" w14:paraId="450F1CF8" w14:textId="77777777">
            <w:pPr>
              <w:widowControl/>
              <w:suppressAutoHyphens/>
              <w:spacing w:before="60" w:after="60"/>
              <w:rPr>
                <w:szCs w:val="24"/>
              </w:rPr>
            </w:pPr>
            <w:r w:rsidRPr="00280388">
              <w:rPr>
                <w:szCs w:val="24"/>
              </w:rPr>
              <w:t>2826</w:t>
            </w:r>
          </w:p>
        </w:tc>
        <w:tc>
          <w:tcPr>
            <w:tcW w:w="4173" w:type="pct"/>
            <w:hideMark/>
          </w:tcPr>
          <w:p w:rsidR="007D0CA2" w:rsidRPr="00280388" w:rsidP="007D0CA2" w14:paraId="6FD7218B" w14:textId="77777777">
            <w:pPr>
              <w:widowControl/>
              <w:suppressAutoHyphens/>
              <w:spacing w:before="60" w:after="60"/>
              <w:rPr>
                <w:szCs w:val="24"/>
              </w:rPr>
            </w:pPr>
            <w:r w:rsidRPr="00280388">
              <w:rPr>
                <w:szCs w:val="24"/>
              </w:rPr>
              <w:t xml:space="preserve">Fluorides; fluorosilicates, </w:t>
            </w:r>
            <w:r w:rsidRPr="00280388">
              <w:rPr>
                <w:szCs w:val="24"/>
              </w:rPr>
              <w:t>fluoroaluminates</w:t>
            </w:r>
            <w:r w:rsidRPr="00280388">
              <w:rPr>
                <w:szCs w:val="24"/>
              </w:rPr>
              <w:t xml:space="preserve"> and other complex fluorine salts</w:t>
            </w:r>
          </w:p>
        </w:tc>
      </w:tr>
      <w:tr w14:paraId="4496E6C1" w14:textId="77777777" w:rsidTr="00E7691E">
        <w:tblPrEx>
          <w:tblW w:w="5000" w:type="pct"/>
          <w:tblLayout w:type="fixed"/>
          <w:tblLook w:val="04A0"/>
        </w:tblPrEx>
        <w:tc>
          <w:tcPr>
            <w:tcW w:w="827" w:type="pct"/>
            <w:hideMark/>
          </w:tcPr>
          <w:p w:rsidR="007D0CA2" w:rsidRPr="00280388" w:rsidP="007D0CA2" w14:paraId="3DAE37AB" w14:textId="77777777">
            <w:pPr>
              <w:widowControl/>
              <w:suppressAutoHyphens/>
              <w:spacing w:before="60" w:after="60"/>
              <w:rPr>
                <w:szCs w:val="24"/>
              </w:rPr>
            </w:pPr>
            <w:r w:rsidRPr="00280388">
              <w:rPr>
                <w:szCs w:val="24"/>
              </w:rPr>
              <w:t>2827</w:t>
            </w:r>
          </w:p>
        </w:tc>
        <w:tc>
          <w:tcPr>
            <w:tcW w:w="4173" w:type="pct"/>
            <w:hideMark/>
          </w:tcPr>
          <w:p w:rsidR="007D0CA2" w:rsidRPr="00280388" w:rsidP="007D0CA2" w14:paraId="5F9A7C14" w14:textId="77777777">
            <w:pPr>
              <w:widowControl/>
              <w:suppressAutoHyphens/>
              <w:spacing w:before="60" w:after="60"/>
              <w:rPr>
                <w:szCs w:val="24"/>
              </w:rPr>
            </w:pPr>
            <w:r w:rsidRPr="00280388">
              <w:rPr>
                <w:szCs w:val="24"/>
              </w:rPr>
              <w:t>Chlorides, chloride oxides and chloride hydroxides; bromides and bromide oxides; iodides and iodide oxides</w:t>
            </w:r>
          </w:p>
        </w:tc>
      </w:tr>
      <w:tr w14:paraId="71ECB1A9" w14:textId="77777777" w:rsidTr="00E7691E">
        <w:tblPrEx>
          <w:tblW w:w="5000" w:type="pct"/>
          <w:tblLayout w:type="fixed"/>
          <w:tblLook w:val="04A0"/>
        </w:tblPrEx>
        <w:tc>
          <w:tcPr>
            <w:tcW w:w="827" w:type="pct"/>
            <w:hideMark/>
          </w:tcPr>
          <w:p w:rsidR="007D0CA2" w:rsidRPr="00280388" w:rsidP="007D0CA2" w14:paraId="6C1F4BA2" w14:textId="77777777">
            <w:pPr>
              <w:widowControl/>
              <w:suppressAutoHyphens/>
              <w:spacing w:before="60" w:after="60"/>
              <w:rPr>
                <w:szCs w:val="24"/>
              </w:rPr>
            </w:pPr>
            <w:r w:rsidRPr="00280388">
              <w:rPr>
                <w:szCs w:val="24"/>
              </w:rPr>
              <w:t>2828</w:t>
            </w:r>
          </w:p>
        </w:tc>
        <w:tc>
          <w:tcPr>
            <w:tcW w:w="4173" w:type="pct"/>
            <w:hideMark/>
          </w:tcPr>
          <w:p w:rsidR="007D0CA2" w:rsidRPr="00280388" w:rsidP="007D0CA2" w14:paraId="07A577AC" w14:textId="77777777">
            <w:pPr>
              <w:widowControl/>
              <w:suppressAutoHyphens/>
              <w:spacing w:before="60" w:after="60"/>
              <w:rPr>
                <w:szCs w:val="24"/>
              </w:rPr>
            </w:pPr>
            <w:r w:rsidRPr="00280388">
              <w:rPr>
                <w:szCs w:val="24"/>
              </w:rPr>
              <w:t>Hypochlorites</w:t>
            </w:r>
            <w:r w:rsidRPr="00280388">
              <w:rPr>
                <w:szCs w:val="24"/>
              </w:rPr>
              <w:t>; commercial calcium hypochlorite; chlorites; hypobromites</w:t>
            </w:r>
          </w:p>
        </w:tc>
      </w:tr>
      <w:tr w14:paraId="1AD6EB3A" w14:textId="77777777" w:rsidTr="00E7691E">
        <w:tblPrEx>
          <w:tblW w:w="5000" w:type="pct"/>
          <w:tblLayout w:type="fixed"/>
          <w:tblLook w:val="04A0"/>
        </w:tblPrEx>
        <w:tc>
          <w:tcPr>
            <w:tcW w:w="827" w:type="pct"/>
            <w:hideMark/>
          </w:tcPr>
          <w:p w:rsidR="007D0CA2" w:rsidRPr="00280388" w:rsidP="007D0CA2" w14:paraId="206898BB" w14:textId="77777777">
            <w:pPr>
              <w:widowControl/>
              <w:suppressAutoHyphens/>
              <w:spacing w:before="60" w:after="60"/>
              <w:rPr>
                <w:szCs w:val="24"/>
              </w:rPr>
            </w:pPr>
            <w:r w:rsidRPr="00280388">
              <w:rPr>
                <w:szCs w:val="24"/>
              </w:rPr>
              <w:t>2829</w:t>
            </w:r>
          </w:p>
        </w:tc>
        <w:tc>
          <w:tcPr>
            <w:tcW w:w="4173" w:type="pct"/>
            <w:hideMark/>
          </w:tcPr>
          <w:p w:rsidR="007D0CA2" w:rsidRPr="00280388" w:rsidP="007D0CA2" w14:paraId="67B80CFB" w14:textId="77777777">
            <w:pPr>
              <w:widowControl/>
              <w:suppressAutoHyphens/>
              <w:spacing w:before="60" w:after="60"/>
              <w:rPr>
                <w:szCs w:val="24"/>
              </w:rPr>
            </w:pPr>
            <w:r w:rsidRPr="00280388">
              <w:rPr>
                <w:szCs w:val="24"/>
              </w:rPr>
              <w:t xml:space="preserve">Chlorates and perchlorates; bromates and </w:t>
            </w:r>
            <w:r w:rsidRPr="00280388">
              <w:rPr>
                <w:szCs w:val="24"/>
              </w:rPr>
              <w:t>perbromates</w:t>
            </w:r>
            <w:r w:rsidRPr="00280388">
              <w:rPr>
                <w:szCs w:val="24"/>
              </w:rPr>
              <w:t xml:space="preserve">; iodates and </w:t>
            </w:r>
            <w:r w:rsidRPr="00280388">
              <w:rPr>
                <w:szCs w:val="24"/>
              </w:rPr>
              <w:t>periodates</w:t>
            </w:r>
          </w:p>
        </w:tc>
      </w:tr>
      <w:tr w14:paraId="10773C37" w14:textId="77777777" w:rsidTr="00E7691E">
        <w:tblPrEx>
          <w:tblW w:w="5000" w:type="pct"/>
          <w:tblLayout w:type="fixed"/>
          <w:tblLook w:val="04A0"/>
        </w:tblPrEx>
        <w:tc>
          <w:tcPr>
            <w:tcW w:w="827" w:type="pct"/>
            <w:hideMark/>
          </w:tcPr>
          <w:p w:rsidR="007D0CA2" w:rsidRPr="00280388" w:rsidP="007D0CA2" w14:paraId="420AD514" w14:textId="77777777">
            <w:pPr>
              <w:widowControl/>
              <w:suppressAutoHyphens/>
              <w:spacing w:before="60" w:after="60"/>
              <w:rPr>
                <w:szCs w:val="24"/>
              </w:rPr>
            </w:pPr>
            <w:r w:rsidRPr="00280388">
              <w:rPr>
                <w:szCs w:val="24"/>
              </w:rPr>
              <w:t>2830</w:t>
            </w:r>
          </w:p>
        </w:tc>
        <w:tc>
          <w:tcPr>
            <w:tcW w:w="4173" w:type="pct"/>
            <w:hideMark/>
          </w:tcPr>
          <w:p w:rsidR="007D0CA2" w:rsidRPr="00280388" w:rsidP="007D0CA2" w14:paraId="349D4545" w14:textId="77777777">
            <w:pPr>
              <w:widowControl/>
              <w:suppressAutoHyphens/>
              <w:spacing w:before="60" w:after="60"/>
              <w:rPr>
                <w:szCs w:val="24"/>
              </w:rPr>
            </w:pPr>
            <w:r w:rsidRPr="00280388">
              <w:rPr>
                <w:szCs w:val="24"/>
              </w:rPr>
              <w:t>Sulphides;</w:t>
            </w:r>
            <w:r w:rsidRPr="00280388">
              <w:rPr>
                <w:szCs w:val="24"/>
              </w:rPr>
              <w:t xml:space="preserve"> polysulphides, whether or not chemically defined</w:t>
            </w:r>
          </w:p>
        </w:tc>
      </w:tr>
      <w:tr w14:paraId="0B8EF5BA" w14:textId="77777777" w:rsidTr="00E7691E">
        <w:tblPrEx>
          <w:tblW w:w="5000" w:type="pct"/>
          <w:tblLayout w:type="fixed"/>
          <w:tblLook w:val="04A0"/>
        </w:tblPrEx>
        <w:tc>
          <w:tcPr>
            <w:tcW w:w="827" w:type="pct"/>
            <w:hideMark/>
          </w:tcPr>
          <w:p w:rsidR="007D0CA2" w:rsidRPr="00280388" w:rsidP="007D0CA2" w14:paraId="494DBCC8" w14:textId="77777777">
            <w:pPr>
              <w:widowControl/>
              <w:suppressAutoHyphens/>
              <w:spacing w:before="60" w:after="60"/>
              <w:rPr>
                <w:szCs w:val="24"/>
              </w:rPr>
            </w:pPr>
            <w:r w:rsidRPr="00280388">
              <w:rPr>
                <w:szCs w:val="24"/>
              </w:rPr>
              <w:t>2831</w:t>
            </w:r>
          </w:p>
        </w:tc>
        <w:tc>
          <w:tcPr>
            <w:tcW w:w="4173" w:type="pct"/>
            <w:hideMark/>
          </w:tcPr>
          <w:p w:rsidR="007D0CA2" w:rsidRPr="00280388" w:rsidP="007D0CA2" w14:paraId="46502457" w14:textId="77777777">
            <w:pPr>
              <w:widowControl/>
              <w:suppressAutoHyphens/>
              <w:spacing w:before="60" w:after="60"/>
              <w:rPr>
                <w:szCs w:val="24"/>
              </w:rPr>
            </w:pPr>
            <w:r w:rsidRPr="00280388">
              <w:rPr>
                <w:szCs w:val="24"/>
              </w:rPr>
              <w:t xml:space="preserve">Dithionites and </w:t>
            </w:r>
            <w:r w:rsidRPr="00280388">
              <w:rPr>
                <w:szCs w:val="24"/>
              </w:rPr>
              <w:t>sulphoxylates</w:t>
            </w:r>
          </w:p>
        </w:tc>
      </w:tr>
      <w:tr w14:paraId="4063EC2A" w14:textId="77777777" w:rsidTr="00E7691E">
        <w:tblPrEx>
          <w:tblW w:w="5000" w:type="pct"/>
          <w:tblLayout w:type="fixed"/>
          <w:tblLook w:val="04A0"/>
        </w:tblPrEx>
        <w:tc>
          <w:tcPr>
            <w:tcW w:w="827" w:type="pct"/>
            <w:hideMark/>
          </w:tcPr>
          <w:p w:rsidR="007D0CA2" w:rsidRPr="00280388" w:rsidP="007D0CA2" w14:paraId="06758510" w14:textId="77777777">
            <w:pPr>
              <w:widowControl/>
              <w:suppressAutoHyphens/>
              <w:spacing w:before="60" w:after="60"/>
              <w:rPr>
                <w:szCs w:val="24"/>
              </w:rPr>
            </w:pPr>
            <w:r w:rsidRPr="00280388">
              <w:rPr>
                <w:szCs w:val="24"/>
              </w:rPr>
              <w:t>2832</w:t>
            </w:r>
          </w:p>
        </w:tc>
        <w:tc>
          <w:tcPr>
            <w:tcW w:w="4173" w:type="pct"/>
            <w:hideMark/>
          </w:tcPr>
          <w:p w:rsidR="007D0CA2" w:rsidRPr="00280388" w:rsidP="007D0CA2" w14:paraId="657E7BE5" w14:textId="77777777">
            <w:pPr>
              <w:widowControl/>
              <w:suppressAutoHyphens/>
              <w:spacing w:before="60" w:after="60"/>
              <w:rPr>
                <w:szCs w:val="24"/>
              </w:rPr>
            </w:pPr>
            <w:r w:rsidRPr="00280388">
              <w:rPr>
                <w:szCs w:val="24"/>
              </w:rPr>
              <w:t>Sulphites; thiosulphates</w:t>
            </w:r>
          </w:p>
        </w:tc>
      </w:tr>
      <w:tr w14:paraId="4D328ED3" w14:textId="77777777" w:rsidTr="00E7691E">
        <w:tblPrEx>
          <w:tblW w:w="5000" w:type="pct"/>
          <w:tblLayout w:type="fixed"/>
          <w:tblLook w:val="04A0"/>
        </w:tblPrEx>
        <w:tc>
          <w:tcPr>
            <w:tcW w:w="827" w:type="pct"/>
            <w:hideMark/>
          </w:tcPr>
          <w:p w:rsidR="007D0CA2" w:rsidRPr="00280388" w:rsidP="007D0CA2" w14:paraId="5467D748" w14:textId="77777777">
            <w:pPr>
              <w:widowControl/>
              <w:suppressAutoHyphens/>
              <w:spacing w:before="60" w:after="60"/>
              <w:rPr>
                <w:szCs w:val="24"/>
              </w:rPr>
            </w:pPr>
            <w:r w:rsidRPr="00280388">
              <w:rPr>
                <w:szCs w:val="24"/>
              </w:rPr>
              <w:t>2833</w:t>
            </w:r>
          </w:p>
        </w:tc>
        <w:tc>
          <w:tcPr>
            <w:tcW w:w="4173" w:type="pct"/>
            <w:hideMark/>
          </w:tcPr>
          <w:p w:rsidR="007D0CA2" w:rsidRPr="00280388" w:rsidP="007D0CA2" w14:paraId="2EBABEB2" w14:textId="77777777">
            <w:pPr>
              <w:widowControl/>
              <w:suppressAutoHyphens/>
              <w:spacing w:before="60" w:after="60"/>
              <w:rPr>
                <w:szCs w:val="24"/>
              </w:rPr>
            </w:pPr>
            <w:r w:rsidRPr="00280388">
              <w:rPr>
                <w:szCs w:val="24"/>
              </w:rPr>
              <w:t xml:space="preserve">Sulphates; alums; </w:t>
            </w:r>
            <w:r w:rsidRPr="00280388">
              <w:rPr>
                <w:szCs w:val="24"/>
              </w:rPr>
              <w:t>peroxosulphates</w:t>
            </w:r>
            <w:r w:rsidRPr="00280388">
              <w:rPr>
                <w:szCs w:val="24"/>
              </w:rPr>
              <w:t xml:space="preserve"> (persulphates)</w:t>
            </w:r>
          </w:p>
        </w:tc>
      </w:tr>
      <w:tr w14:paraId="167F7869" w14:textId="77777777" w:rsidTr="00E7691E">
        <w:tblPrEx>
          <w:tblW w:w="5000" w:type="pct"/>
          <w:tblLayout w:type="fixed"/>
          <w:tblLook w:val="04A0"/>
        </w:tblPrEx>
        <w:tc>
          <w:tcPr>
            <w:tcW w:w="827" w:type="pct"/>
            <w:hideMark/>
          </w:tcPr>
          <w:p w:rsidR="007D0CA2" w:rsidRPr="00280388" w:rsidP="007D0CA2" w14:paraId="279E1E87" w14:textId="77777777">
            <w:pPr>
              <w:pageBreakBefore/>
              <w:widowControl/>
              <w:suppressAutoHyphens/>
              <w:spacing w:before="60" w:after="60"/>
              <w:rPr>
                <w:szCs w:val="24"/>
              </w:rPr>
            </w:pPr>
            <w:r w:rsidRPr="00280388">
              <w:rPr>
                <w:szCs w:val="24"/>
              </w:rPr>
              <w:t>2834 10 00</w:t>
            </w:r>
          </w:p>
        </w:tc>
        <w:tc>
          <w:tcPr>
            <w:tcW w:w="4173" w:type="pct"/>
            <w:hideMark/>
          </w:tcPr>
          <w:p w:rsidR="007D0CA2" w:rsidRPr="00280388" w:rsidP="007D0CA2" w14:paraId="7805EDC4" w14:textId="77777777">
            <w:pPr>
              <w:widowControl/>
              <w:suppressAutoHyphens/>
              <w:spacing w:before="60" w:after="60"/>
              <w:rPr>
                <w:szCs w:val="24"/>
              </w:rPr>
            </w:pPr>
            <w:r w:rsidRPr="00280388">
              <w:rPr>
                <w:szCs w:val="24"/>
              </w:rPr>
              <w:t>Nitrites</w:t>
            </w:r>
          </w:p>
        </w:tc>
      </w:tr>
      <w:tr w14:paraId="68BA3F85" w14:textId="77777777" w:rsidTr="00E7691E">
        <w:tblPrEx>
          <w:tblW w:w="5000" w:type="pct"/>
          <w:tblLayout w:type="fixed"/>
          <w:tblLook w:val="04A0"/>
        </w:tblPrEx>
        <w:tc>
          <w:tcPr>
            <w:tcW w:w="827" w:type="pct"/>
            <w:hideMark/>
          </w:tcPr>
          <w:p w:rsidR="007D0CA2" w:rsidRPr="00280388" w:rsidP="007D0CA2" w14:paraId="333AFF87" w14:textId="77777777">
            <w:pPr>
              <w:widowControl/>
              <w:suppressAutoHyphens/>
              <w:spacing w:before="60" w:after="60"/>
              <w:rPr>
                <w:szCs w:val="24"/>
              </w:rPr>
            </w:pPr>
            <w:r w:rsidRPr="00280388">
              <w:rPr>
                <w:szCs w:val="24"/>
              </w:rPr>
              <w:t>2834 21 00</w:t>
            </w:r>
          </w:p>
        </w:tc>
        <w:tc>
          <w:tcPr>
            <w:tcW w:w="4173" w:type="pct"/>
            <w:vMerge w:val="restart"/>
            <w:hideMark/>
          </w:tcPr>
          <w:p w:rsidR="007D0CA2" w:rsidRPr="00280388" w:rsidP="007D0CA2" w14:paraId="7969BE66" w14:textId="77777777">
            <w:pPr>
              <w:widowControl/>
              <w:suppressAutoHyphens/>
              <w:spacing w:before="60" w:after="60"/>
              <w:rPr>
                <w:szCs w:val="24"/>
              </w:rPr>
            </w:pPr>
            <w:r w:rsidRPr="00280388">
              <w:rPr>
                <w:szCs w:val="24"/>
              </w:rPr>
              <w:t>Nitrates</w:t>
            </w:r>
          </w:p>
        </w:tc>
      </w:tr>
      <w:tr w14:paraId="14CEF734" w14:textId="77777777" w:rsidTr="00E7691E">
        <w:tblPrEx>
          <w:tblW w:w="5000" w:type="pct"/>
          <w:tblLayout w:type="fixed"/>
          <w:tblLook w:val="04A0"/>
        </w:tblPrEx>
        <w:tc>
          <w:tcPr>
            <w:tcW w:w="827" w:type="pct"/>
            <w:hideMark/>
          </w:tcPr>
          <w:p w:rsidR="007D0CA2" w:rsidRPr="00280388" w:rsidP="007D0CA2" w14:paraId="4C23C3E2" w14:textId="77777777">
            <w:pPr>
              <w:widowControl/>
              <w:suppressAutoHyphens/>
              <w:spacing w:before="60" w:after="60"/>
              <w:rPr>
                <w:szCs w:val="24"/>
              </w:rPr>
            </w:pPr>
            <w:r w:rsidRPr="00280388">
              <w:rPr>
                <w:szCs w:val="24"/>
              </w:rPr>
              <w:t>2834 29</w:t>
            </w:r>
          </w:p>
        </w:tc>
        <w:tc>
          <w:tcPr>
            <w:tcW w:w="4173" w:type="pct"/>
            <w:vMerge/>
            <w:hideMark/>
          </w:tcPr>
          <w:p w:rsidR="007D0CA2" w:rsidRPr="00280388" w:rsidP="007D0CA2" w14:paraId="131E8487" w14:textId="77777777">
            <w:pPr>
              <w:widowControl/>
              <w:suppressAutoHyphens/>
              <w:spacing w:before="60" w:after="60"/>
              <w:rPr>
                <w:szCs w:val="24"/>
              </w:rPr>
            </w:pPr>
          </w:p>
        </w:tc>
      </w:tr>
      <w:tr w14:paraId="5D150829" w14:textId="77777777" w:rsidTr="00E7691E">
        <w:tblPrEx>
          <w:tblW w:w="5000" w:type="pct"/>
          <w:tblLayout w:type="fixed"/>
          <w:tblLook w:val="04A0"/>
        </w:tblPrEx>
        <w:tc>
          <w:tcPr>
            <w:tcW w:w="827" w:type="pct"/>
            <w:hideMark/>
          </w:tcPr>
          <w:p w:rsidR="007D0CA2" w:rsidRPr="00280388" w:rsidP="007D0CA2" w14:paraId="62EE364B" w14:textId="77777777">
            <w:pPr>
              <w:widowControl/>
              <w:suppressAutoHyphens/>
              <w:spacing w:before="60" w:after="60"/>
              <w:rPr>
                <w:szCs w:val="24"/>
              </w:rPr>
            </w:pPr>
            <w:r w:rsidRPr="00280388">
              <w:rPr>
                <w:szCs w:val="24"/>
              </w:rPr>
              <w:t>2835</w:t>
            </w:r>
          </w:p>
        </w:tc>
        <w:tc>
          <w:tcPr>
            <w:tcW w:w="4173" w:type="pct"/>
            <w:hideMark/>
          </w:tcPr>
          <w:p w:rsidR="007D0CA2" w:rsidRPr="00280388" w:rsidP="007D0CA2" w14:paraId="67A5C21F" w14:textId="77777777">
            <w:pPr>
              <w:widowControl/>
              <w:suppressAutoHyphens/>
              <w:spacing w:before="60" w:after="60"/>
              <w:rPr>
                <w:szCs w:val="24"/>
              </w:rPr>
            </w:pPr>
            <w:r w:rsidRPr="00280388">
              <w:rPr>
                <w:szCs w:val="24"/>
              </w:rPr>
              <w:t>Phosphinates</w:t>
            </w:r>
            <w:r w:rsidRPr="00280388">
              <w:rPr>
                <w:szCs w:val="24"/>
              </w:rPr>
              <w:t xml:space="preserve"> (</w:t>
            </w:r>
            <w:r w:rsidRPr="00280388">
              <w:rPr>
                <w:szCs w:val="24"/>
              </w:rPr>
              <w:t>hypophosphites</w:t>
            </w:r>
            <w:r w:rsidRPr="00280388">
              <w:rPr>
                <w:szCs w:val="24"/>
              </w:rPr>
              <w:t>), phosphonates (</w:t>
            </w:r>
            <w:r w:rsidRPr="00280388">
              <w:rPr>
                <w:szCs w:val="24"/>
              </w:rPr>
              <w:t>phosphites</w:t>
            </w:r>
            <w:r w:rsidRPr="00280388">
              <w:rPr>
                <w:szCs w:val="24"/>
              </w:rPr>
              <w:t>) and phosphates; polyphosphates, whether or not chemically defined</w:t>
            </w:r>
          </w:p>
        </w:tc>
      </w:tr>
      <w:tr w14:paraId="298B61DE" w14:textId="77777777" w:rsidTr="00E7691E">
        <w:tblPrEx>
          <w:tblW w:w="5000" w:type="pct"/>
          <w:tblLayout w:type="fixed"/>
          <w:tblLook w:val="04A0"/>
        </w:tblPrEx>
        <w:tc>
          <w:tcPr>
            <w:tcW w:w="827" w:type="pct"/>
            <w:hideMark/>
          </w:tcPr>
          <w:p w:rsidR="007D0CA2" w:rsidRPr="00280388" w:rsidP="007D0CA2" w14:paraId="0AE6F220" w14:textId="77777777">
            <w:pPr>
              <w:widowControl/>
              <w:suppressAutoHyphens/>
              <w:spacing w:before="60" w:after="60"/>
              <w:rPr>
                <w:szCs w:val="24"/>
              </w:rPr>
            </w:pPr>
            <w:r w:rsidRPr="00280388">
              <w:rPr>
                <w:szCs w:val="24"/>
              </w:rPr>
              <w:t>2836</w:t>
            </w:r>
          </w:p>
        </w:tc>
        <w:tc>
          <w:tcPr>
            <w:tcW w:w="4173" w:type="pct"/>
            <w:hideMark/>
          </w:tcPr>
          <w:p w:rsidR="007D0CA2" w:rsidRPr="00280388" w:rsidP="007D0CA2" w14:paraId="58E3784F" w14:textId="77777777">
            <w:pPr>
              <w:widowControl/>
              <w:suppressAutoHyphens/>
              <w:spacing w:before="60" w:after="60"/>
              <w:rPr>
                <w:szCs w:val="24"/>
              </w:rPr>
            </w:pPr>
            <w:r w:rsidRPr="00280388">
              <w:rPr>
                <w:szCs w:val="24"/>
              </w:rPr>
              <w:t xml:space="preserve">Carbonates; </w:t>
            </w:r>
            <w:r w:rsidRPr="00280388">
              <w:rPr>
                <w:szCs w:val="24"/>
              </w:rPr>
              <w:t>peroxocarbonates</w:t>
            </w:r>
            <w:r w:rsidRPr="00280388">
              <w:rPr>
                <w:szCs w:val="24"/>
              </w:rPr>
              <w:t xml:space="preserve"> (percarbonates); commercial ammonium carbonate containing ammonium carbamate</w:t>
            </w:r>
          </w:p>
        </w:tc>
      </w:tr>
      <w:tr w14:paraId="13115AD5" w14:textId="77777777" w:rsidTr="00E7691E">
        <w:tblPrEx>
          <w:tblW w:w="5000" w:type="pct"/>
          <w:tblLayout w:type="fixed"/>
          <w:tblLook w:val="04A0"/>
        </w:tblPrEx>
        <w:tc>
          <w:tcPr>
            <w:tcW w:w="827" w:type="pct"/>
            <w:hideMark/>
          </w:tcPr>
          <w:p w:rsidR="007D0CA2" w:rsidRPr="00280388" w:rsidP="007D0CA2" w14:paraId="63363C17" w14:textId="77777777">
            <w:pPr>
              <w:widowControl/>
              <w:suppressAutoHyphens/>
              <w:spacing w:before="60" w:after="60"/>
              <w:rPr>
                <w:szCs w:val="24"/>
              </w:rPr>
            </w:pPr>
            <w:r w:rsidRPr="00280388">
              <w:rPr>
                <w:szCs w:val="24"/>
              </w:rPr>
              <w:t>2837</w:t>
            </w:r>
          </w:p>
        </w:tc>
        <w:tc>
          <w:tcPr>
            <w:tcW w:w="4173" w:type="pct"/>
            <w:hideMark/>
          </w:tcPr>
          <w:p w:rsidR="007D0CA2" w:rsidRPr="00280388" w:rsidP="007D0CA2" w14:paraId="32AC3245" w14:textId="77777777">
            <w:pPr>
              <w:widowControl/>
              <w:suppressAutoHyphens/>
              <w:spacing w:before="60" w:after="60"/>
              <w:rPr>
                <w:szCs w:val="24"/>
              </w:rPr>
            </w:pPr>
            <w:r w:rsidRPr="00280388">
              <w:rPr>
                <w:szCs w:val="24"/>
              </w:rPr>
              <w:t>Cyanides, cyanide oxides and complex cyanides</w:t>
            </w:r>
          </w:p>
        </w:tc>
      </w:tr>
      <w:tr w14:paraId="0E74F1EF" w14:textId="77777777" w:rsidTr="00E7691E">
        <w:tblPrEx>
          <w:tblW w:w="5000" w:type="pct"/>
          <w:tblLayout w:type="fixed"/>
          <w:tblLook w:val="04A0"/>
        </w:tblPrEx>
        <w:tc>
          <w:tcPr>
            <w:tcW w:w="827" w:type="pct"/>
            <w:hideMark/>
          </w:tcPr>
          <w:p w:rsidR="007D0CA2" w:rsidRPr="00280388" w:rsidP="007D0CA2" w14:paraId="1BD66816" w14:textId="77777777">
            <w:pPr>
              <w:widowControl/>
              <w:suppressAutoHyphens/>
              <w:spacing w:before="60" w:after="60"/>
              <w:rPr>
                <w:szCs w:val="24"/>
              </w:rPr>
            </w:pPr>
            <w:r w:rsidRPr="00280388">
              <w:rPr>
                <w:szCs w:val="24"/>
              </w:rPr>
              <w:t>2839</w:t>
            </w:r>
          </w:p>
        </w:tc>
        <w:tc>
          <w:tcPr>
            <w:tcW w:w="4173" w:type="pct"/>
            <w:hideMark/>
          </w:tcPr>
          <w:p w:rsidR="007D0CA2" w:rsidRPr="00280388" w:rsidP="007D0CA2" w14:paraId="0B63CB25" w14:textId="77777777">
            <w:pPr>
              <w:widowControl/>
              <w:suppressAutoHyphens/>
              <w:spacing w:before="60" w:after="60"/>
              <w:rPr>
                <w:szCs w:val="24"/>
                <w:lang w:val="fr-BE"/>
              </w:rPr>
            </w:pPr>
            <w:r w:rsidRPr="00280388">
              <w:rPr>
                <w:szCs w:val="24"/>
                <w:lang w:val="fr-BE"/>
              </w:rPr>
              <w:t>Silicates;</w:t>
            </w:r>
            <w:r w:rsidRPr="00280388">
              <w:rPr>
                <w:szCs w:val="24"/>
                <w:lang w:val="fr-BE"/>
              </w:rPr>
              <w:t xml:space="preserve"> commercial alkali </w:t>
            </w:r>
            <w:r w:rsidRPr="00280388">
              <w:rPr>
                <w:szCs w:val="24"/>
                <w:lang w:val="fr-BE"/>
              </w:rPr>
              <w:t>metal</w:t>
            </w:r>
            <w:r w:rsidRPr="00280388">
              <w:rPr>
                <w:szCs w:val="24"/>
                <w:lang w:val="fr-BE"/>
              </w:rPr>
              <w:t xml:space="preserve"> silicates</w:t>
            </w:r>
          </w:p>
        </w:tc>
      </w:tr>
      <w:tr w14:paraId="41D4A8BF" w14:textId="77777777" w:rsidTr="00E7691E">
        <w:tblPrEx>
          <w:tblW w:w="5000" w:type="pct"/>
          <w:tblLayout w:type="fixed"/>
          <w:tblLook w:val="04A0"/>
        </w:tblPrEx>
        <w:tc>
          <w:tcPr>
            <w:tcW w:w="827" w:type="pct"/>
            <w:hideMark/>
          </w:tcPr>
          <w:p w:rsidR="007D0CA2" w:rsidRPr="00280388" w:rsidP="007D0CA2" w14:paraId="377206BC" w14:textId="77777777">
            <w:pPr>
              <w:widowControl/>
              <w:suppressAutoHyphens/>
              <w:spacing w:before="60" w:after="60"/>
              <w:rPr>
                <w:szCs w:val="24"/>
              </w:rPr>
            </w:pPr>
            <w:r w:rsidRPr="00280388">
              <w:rPr>
                <w:szCs w:val="24"/>
              </w:rPr>
              <w:t>2840</w:t>
            </w:r>
          </w:p>
        </w:tc>
        <w:tc>
          <w:tcPr>
            <w:tcW w:w="4173" w:type="pct"/>
            <w:hideMark/>
          </w:tcPr>
          <w:p w:rsidR="007D0CA2" w:rsidRPr="00280388" w:rsidP="007D0CA2" w14:paraId="2C793AE2" w14:textId="77777777">
            <w:pPr>
              <w:widowControl/>
              <w:suppressAutoHyphens/>
              <w:spacing w:before="60" w:after="60"/>
              <w:rPr>
                <w:szCs w:val="24"/>
              </w:rPr>
            </w:pPr>
            <w:r w:rsidRPr="00280388">
              <w:rPr>
                <w:szCs w:val="24"/>
              </w:rPr>
              <w:t xml:space="preserve">Borates; </w:t>
            </w:r>
            <w:r w:rsidRPr="00280388">
              <w:rPr>
                <w:szCs w:val="24"/>
              </w:rPr>
              <w:t>peroxoborates</w:t>
            </w:r>
            <w:r w:rsidRPr="00280388">
              <w:rPr>
                <w:szCs w:val="24"/>
              </w:rPr>
              <w:t xml:space="preserve"> (perborates)</w:t>
            </w:r>
          </w:p>
        </w:tc>
      </w:tr>
      <w:tr w14:paraId="65ADAB7B" w14:textId="77777777" w:rsidTr="00E7691E">
        <w:tblPrEx>
          <w:tblW w:w="5000" w:type="pct"/>
          <w:tblLayout w:type="fixed"/>
          <w:tblLook w:val="04A0"/>
        </w:tblPrEx>
        <w:tc>
          <w:tcPr>
            <w:tcW w:w="827" w:type="pct"/>
            <w:hideMark/>
          </w:tcPr>
          <w:p w:rsidR="007D0CA2" w:rsidRPr="00280388" w:rsidP="007D0CA2" w14:paraId="165A8D84" w14:textId="77777777">
            <w:pPr>
              <w:widowControl/>
              <w:suppressAutoHyphens/>
              <w:spacing w:before="60" w:after="60"/>
              <w:rPr>
                <w:szCs w:val="24"/>
              </w:rPr>
            </w:pPr>
            <w:r w:rsidRPr="00280388">
              <w:rPr>
                <w:szCs w:val="24"/>
              </w:rPr>
              <w:t>2841</w:t>
            </w:r>
          </w:p>
        </w:tc>
        <w:tc>
          <w:tcPr>
            <w:tcW w:w="4173" w:type="pct"/>
            <w:hideMark/>
          </w:tcPr>
          <w:p w:rsidR="007D0CA2" w:rsidRPr="00280388" w:rsidP="007D0CA2" w14:paraId="2AF3CA89" w14:textId="77777777">
            <w:pPr>
              <w:widowControl/>
              <w:suppressAutoHyphens/>
              <w:spacing w:before="60" w:after="60"/>
              <w:rPr>
                <w:szCs w:val="24"/>
              </w:rPr>
            </w:pPr>
            <w:r w:rsidRPr="00280388">
              <w:rPr>
                <w:szCs w:val="24"/>
              </w:rPr>
              <w:t xml:space="preserve">Salts of </w:t>
            </w:r>
            <w:r w:rsidRPr="00280388">
              <w:rPr>
                <w:szCs w:val="24"/>
              </w:rPr>
              <w:t>oxometallic</w:t>
            </w:r>
            <w:r w:rsidRPr="00280388">
              <w:rPr>
                <w:szCs w:val="24"/>
              </w:rPr>
              <w:t xml:space="preserve"> or </w:t>
            </w:r>
            <w:r w:rsidRPr="00280388">
              <w:rPr>
                <w:szCs w:val="24"/>
              </w:rPr>
              <w:t>peroxometallic</w:t>
            </w:r>
            <w:r w:rsidRPr="00280388">
              <w:rPr>
                <w:szCs w:val="24"/>
              </w:rPr>
              <w:t xml:space="preserve"> acids</w:t>
            </w:r>
          </w:p>
        </w:tc>
      </w:tr>
      <w:tr w14:paraId="76FB0C5A" w14:textId="77777777" w:rsidTr="00E7691E">
        <w:tblPrEx>
          <w:tblW w:w="5000" w:type="pct"/>
          <w:tblLayout w:type="fixed"/>
          <w:tblLook w:val="04A0"/>
        </w:tblPrEx>
        <w:tc>
          <w:tcPr>
            <w:tcW w:w="827" w:type="pct"/>
            <w:hideMark/>
          </w:tcPr>
          <w:p w:rsidR="007D0CA2" w:rsidRPr="00280388" w:rsidP="007D0CA2" w14:paraId="529872FC" w14:textId="77777777">
            <w:pPr>
              <w:widowControl/>
              <w:suppressAutoHyphens/>
              <w:spacing w:before="60" w:after="60"/>
              <w:rPr>
                <w:szCs w:val="24"/>
              </w:rPr>
            </w:pPr>
            <w:r w:rsidRPr="00280388">
              <w:rPr>
                <w:szCs w:val="24"/>
              </w:rPr>
              <w:t>2842</w:t>
            </w:r>
          </w:p>
        </w:tc>
        <w:tc>
          <w:tcPr>
            <w:tcW w:w="4173" w:type="pct"/>
            <w:hideMark/>
          </w:tcPr>
          <w:p w:rsidR="007D0CA2" w:rsidRPr="00280388" w:rsidP="007D0CA2" w14:paraId="3D801D91" w14:textId="77777777">
            <w:pPr>
              <w:widowControl/>
              <w:suppressAutoHyphens/>
              <w:spacing w:before="60" w:after="60"/>
              <w:rPr>
                <w:szCs w:val="24"/>
              </w:rPr>
            </w:pPr>
            <w:r w:rsidRPr="00280388">
              <w:rPr>
                <w:szCs w:val="24"/>
              </w:rPr>
              <w:t xml:space="preserve">Other salts of inorganic acids or </w:t>
            </w:r>
            <w:r w:rsidRPr="00280388">
              <w:rPr>
                <w:szCs w:val="24"/>
              </w:rPr>
              <w:t>peroxoacids</w:t>
            </w:r>
            <w:r w:rsidRPr="00280388">
              <w:rPr>
                <w:szCs w:val="24"/>
              </w:rPr>
              <w:t xml:space="preserve"> (including aluminosilicates, whether or not chemically defined), other than </w:t>
            </w:r>
            <w:r w:rsidRPr="00280388">
              <w:rPr>
                <w:szCs w:val="24"/>
              </w:rPr>
              <w:t>azides</w:t>
            </w:r>
          </w:p>
        </w:tc>
      </w:tr>
      <w:tr w14:paraId="68AF109D" w14:textId="77777777" w:rsidTr="00E7691E">
        <w:tblPrEx>
          <w:tblW w:w="5000" w:type="pct"/>
          <w:tblLayout w:type="fixed"/>
          <w:tblLook w:val="04A0"/>
        </w:tblPrEx>
        <w:tc>
          <w:tcPr>
            <w:tcW w:w="827" w:type="pct"/>
            <w:hideMark/>
          </w:tcPr>
          <w:p w:rsidR="007D0CA2" w:rsidRPr="00280388" w:rsidP="007D0CA2" w14:paraId="1815E03E" w14:textId="77777777">
            <w:pPr>
              <w:pageBreakBefore/>
              <w:widowControl/>
              <w:suppressAutoHyphens/>
              <w:spacing w:before="60" w:after="60"/>
              <w:rPr>
                <w:szCs w:val="24"/>
              </w:rPr>
            </w:pPr>
            <w:r w:rsidRPr="00280388">
              <w:rPr>
                <w:szCs w:val="24"/>
              </w:rPr>
              <w:t>2843</w:t>
            </w:r>
          </w:p>
        </w:tc>
        <w:tc>
          <w:tcPr>
            <w:tcW w:w="4173" w:type="pct"/>
            <w:hideMark/>
          </w:tcPr>
          <w:p w:rsidR="007D0CA2" w:rsidRPr="00280388" w:rsidP="007D0CA2" w14:paraId="1A4874A1" w14:textId="77777777">
            <w:pPr>
              <w:widowControl/>
              <w:suppressAutoHyphens/>
              <w:spacing w:before="60" w:after="60"/>
              <w:rPr>
                <w:szCs w:val="24"/>
              </w:rPr>
            </w:pPr>
            <w:r w:rsidRPr="00280388">
              <w:rPr>
                <w:szCs w:val="24"/>
              </w:rPr>
              <w:t xml:space="preserve">Colloidal precious </w:t>
            </w:r>
            <w:r w:rsidRPr="00280388">
              <w:rPr>
                <w:szCs w:val="24"/>
              </w:rPr>
              <w:t>metals;</w:t>
            </w:r>
            <w:r w:rsidRPr="00280388">
              <w:rPr>
                <w:szCs w:val="24"/>
              </w:rPr>
              <w:t xml:space="preserve"> inorganic or organic compounds of precious metals, whether or not chemically defined; amalgams of precious metals</w:t>
            </w:r>
          </w:p>
        </w:tc>
      </w:tr>
      <w:tr w14:paraId="44F91E22" w14:textId="77777777" w:rsidTr="00E7691E">
        <w:tblPrEx>
          <w:tblW w:w="5000" w:type="pct"/>
          <w:tblLayout w:type="fixed"/>
          <w:tblLook w:val="04A0"/>
        </w:tblPrEx>
        <w:tc>
          <w:tcPr>
            <w:tcW w:w="827" w:type="pct"/>
            <w:hideMark/>
          </w:tcPr>
          <w:p w:rsidR="007D0CA2" w:rsidRPr="00280388" w:rsidP="007D0CA2" w14:paraId="1F1D45DB" w14:textId="77777777">
            <w:pPr>
              <w:widowControl/>
              <w:suppressAutoHyphens/>
              <w:spacing w:before="60" w:after="60"/>
              <w:rPr>
                <w:szCs w:val="24"/>
              </w:rPr>
            </w:pPr>
            <w:r w:rsidRPr="00280388">
              <w:rPr>
                <w:szCs w:val="24"/>
              </w:rPr>
              <w:t>ex 2844 30 11</w:t>
            </w:r>
          </w:p>
        </w:tc>
        <w:tc>
          <w:tcPr>
            <w:tcW w:w="4173" w:type="pct"/>
            <w:hideMark/>
          </w:tcPr>
          <w:p w:rsidR="007D0CA2" w:rsidRPr="00280388" w:rsidP="007D0CA2" w14:paraId="410DAED6" w14:textId="77777777">
            <w:pPr>
              <w:widowControl/>
              <w:suppressAutoHyphens/>
              <w:spacing w:before="60" w:after="60"/>
              <w:rPr>
                <w:szCs w:val="24"/>
              </w:rPr>
            </w:pPr>
            <w:r w:rsidRPr="00280388">
              <w:rPr>
                <w:szCs w:val="24"/>
              </w:rPr>
              <w:t>Cermets</w:t>
            </w:r>
            <w:r w:rsidRPr="00280388">
              <w:rPr>
                <w:szCs w:val="24"/>
              </w:rPr>
              <w:t xml:space="preserve"> containing uranium depleted in U-235 or compounds of this product, other than unwrought</w:t>
            </w:r>
          </w:p>
        </w:tc>
      </w:tr>
      <w:tr w14:paraId="635FE22E" w14:textId="77777777" w:rsidTr="00E7691E">
        <w:tblPrEx>
          <w:tblW w:w="5000" w:type="pct"/>
          <w:tblLayout w:type="fixed"/>
          <w:tblLook w:val="04A0"/>
        </w:tblPrEx>
        <w:tc>
          <w:tcPr>
            <w:tcW w:w="827" w:type="pct"/>
            <w:hideMark/>
          </w:tcPr>
          <w:p w:rsidR="007D0CA2" w:rsidRPr="00280388" w:rsidP="007D0CA2" w14:paraId="2405E8C0" w14:textId="77777777">
            <w:pPr>
              <w:widowControl/>
              <w:suppressAutoHyphens/>
              <w:spacing w:before="60" w:after="60"/>
              <w:rPr>
                <w:szCs w:val="24"/>
              </w:rPr>
            </w:pPr>
            <w:r w:rsidRPr="00280388">
              <w:rPr>
                <w:szCs w:val="24"/>
              </w:rPr>
              <w:t>ex 2844 30 51</w:t>
            </w:r>
          </w:p>
        </w:tc>
        <w:tc>
          <w:tcPr>
            <w:tcW w:w="4173" w:type="pct"/>
            <w:hideMark/>
          </w:tcPr>
          <w:p w:rsidR="007D0CA2" w:rsidRPr="00280388" w:rsidP="007D0CA2" w14:paraId="11BEE4E5" w14:textId="77777777">
            <w:pPr>
              <w:widowControl/>
              <w:suppressAutoHyphens/>
              <w:spacing w:before="60" w:after="60"/>
              <w:rPr>
                <w:szCs w:val="24"/>
              </w:rPr>
            </w:pPr>
            <w:r w:rsidRPr="00280388">
              <w:rPr>
                <w:szCs w:val="24"/>
              </w:rPr>
              <w:t>Cermets</w:t>
            </w:r>
            <w:r w:rsidRPr="00280388">
              <w:rPr>
                <w:szCs w:val="24"/>
              </w:rPr>
              <w:t xml:space="preserve"> containing thorium or compounds of thorium, other than unwrought</w:t>
            </w:r>
          </w:p>
        </w:tc>
      </w:tr>
      <w:tr w14:paraId="641ED8B0" w14:textId="77777777" w:rsidTr="00E7691E">
        <w:tblPrEx>
          <w:tblW w:w="5000" w:type="pct"/>
          <w:tblLayout w:type="fixed"/>
          <w:tblLook w:val="04A0"/>
        </w:tblPrEx>
        <w:tc>
          <w:tcPr>
            <w:tcW w:w="827" w:type="pct"/>
            <w:hideMark/>
          </w:tcPr>
          <w:p w:rsidR="007D0CA2" w:rsidRPr="00280388" w:rsidP="007D0CA2" w14:paraId="7074F95E" w14:textId="77777777">
            <w:pPr>
              <w:widowControl/>
              <w:suppressAutoHyphens/>
              <w:spacing w:before="60" w:after="60"/>
              <w:rPr>
                <w:szCs w:val="24"/>
              </w:rPr>
            </w:pPr>
            <w:r w:rsidRPr="00280388">
              <w:rPr>
                <w:szCs w:val="24"/>
              </w:rPr>
              <w:t>2845 90 90</w:t>
            </w:r>
          </w:p>
        </w:tc>
        <w:tc>
          <w:tcPr>
            <w:tcW w:w="4173" w:type="pct"/>
            <w:hideMark/>
          </w:tcPr>
          <w:p w:rsidR="007D0CA2" w:rsidRPr="00280388" w:rsidP="007D0CA2" w14:paraId="528F7240" w14:textId="77777777">
            <w:pPr>
              <w:widowControl/>
              <w:suppressAutoHyphens/>
              <w:spacing w:before="60" w:after="60"/>
            </w:pPr>
            <w:r w:rsidRPr="00280388">
              <w:t>Isotopes other than those of heading 2844; compounds, inorganic or organic, of such isotopes, whether or not chemically defined, other than heavy water (deuterium oxide) </w:t>
            </w:r>
            <w:r w:rsidRPr="00280388">
              <w:rPr>
                <w:i/>
                <w:iCs/>
              </w:rPr>
              <w:t>(Euratom)</w:t>
            </w:r>
            <w:r w:rsidRPr="00280388">
              <w:t>, other than boron enriched in boron-10 and its compounds, other than lithium enriched in lithium-6 and its compounds, other than Helium-3, other than deuterium and compounds thereof, hydrogen and compounds thereof enriched in deuterium or mixtures and solutions containing these products </w:t>
            </w:r>
            <w:r w:rsidRPr="00280388">
              <w:rPr>
                <w:i/>
                <w:iCs/>
              </w:rPr>
              <w:t>(Euratom)</w:t>
            </w:r>
          </w:p>
        </w:tc>
      </w:tr>
      <w:tr w14:paraId="245C7490" w14:textId="77777777" w:rsidTr="00E7691E">
        <w:tblPrEx>
          <w:tblW w:w="5000" w:type="pct"/>
          <w:tblLayout w:type="fixed"/>
          <w:tblLook w:val="04A0"/>
        </w:tblPrEx>
        <w:tc>
          <w:tcPr>
            <w:tcW w:w="827" w:type="pct"/>
            <w:hideMark/>
          </w:tcPr>
          <w:p w:rsidR="007D0CA2" w:rsidRPr="00280388" w:rsidP="007D0CA2" w14:paraId="0E6BD72B" w14:textId="77777777">
            <w:pPr>
              <w:widowControl/>
              <w:suppressAutoHyphens/>
              <w:spacing w:before="60" w:after="60"/>
              <w:rPr>
                <w:szCs w:val="24"/>
              </w:rPr>
            </w:pPr>
            <w:r w:rsidRPr="00280388">
              <w:rPr>
                <w:szCs w:val="24"/>
              </w:rPr>
              <w:t>2846</w:t>
            </w:r>
          </w:p>
        </w:tc>
        <w:tc>
          <w:tcPr>
            <w:tcW w:w="4173" w:type="pct"/>
            <w:hideMark/>
          </w:tcPr>
          <w:p w:rsidR="007D0CA2" w:rsidRPr="00280388" w:rsidP="007D0CA2" w14:paraId="5A2A506E" w14:textId="77777777">
            <w:pPr>
              <w:widowControl/>
              <w:suppressAutoHyphens/>
              <w:spacing w:before="60" w:after="60"/>
              <w:rPr>
                <w:szCs w:val="24"/>
              </w:rPr>
            </w:pPr>
            <w:r w:rsidRPr="00280388">
              <w:rPr>
                <w:szCs w:val="24"/>
              </w:rPr>
              <w:t>Compounds, inorganic or organic, of rare-earth metals, of yttrium or of scandium or of mixtures of these metals</w:t>
            </w:r>
          </w:p>
        </w:tc>
      </w:tr>
      <w:tr w14:paraId="4934188C" w14:textId="77777777" w:rsidTr="00E7691E">
        <w:tblPrEx>
          <w:tblW w:w="5000" w:type="pct"/>
          <w:tblLayout w:type="fixed"/>
          <w:tblLook w:val="04A0"/>
        </w:tblPrEx>
        <w:tc>
          <w:tcPr>
            <w:tcW w:w="827" w:type="pct"/>
            <w:hideMark/>
          </w:tcPr>
          <w:p w:rsidR="007D0CA2" w:rsidRPr="00280388" w:rsidP="007D0CA2" w14:paraId="09F081AC" w14:textId="77777777">
            <w:pPr>
              <w:widowControl/>
              <w:suppressAutoHyphens/>
              <w:spacing w:before="60" w:after="60"/>
              <w:rPr>
                <w:szCs w:val="24"/>
              </w:rPr>
            </w:pPr>
            <w:r w:rsidRPr="00280388">
              <w:rPr>
                <w:szCs w:val="24"/>
              </w:rPr>
              <w:t>2847 00 00</w:t>
            </w:r>
          </w:p>
        </w:tc>
        <w:tc>
          <w:tcPr>
            <w:tcW w:w="4173" w:type="pct"/>
            <w:hideMark/>
          </w:tcPr>
          <w:p w:rsidR="007D0CA2" w:rsidRPr="00280388" w:rsidP="007D0CA2" w14:paraId="6AAB504A" w14:textId="77777777">
            <w:pPr>
              <w:widowControl/>
              <w:suppressAutoHyphens/>
              <w:spacing w:before="60" w:after="60"/>
              <w:rPr>
                <w:szCs w:val="24"/>
              </w:rPr>
            </w:pPr>
            <w:r w:rsidRPr="00280388">
              <w:rPr>
                <w:szCs w:val="24"/>
              </w:rPr>
              <w:t>Hydrogen peroxide, whether or not solidified with urea</w:t>
            </w:r>
          </w:p>
        </w:tc>
      </w:tr>
      <w:tr w14:paraId="420867C5" w14:textId="77777777" w:rsidTr="00E7691E">
        <w:tblPrEx>
          <w:tblW w:w="5000" w:type="pct"/>
          <w:tblLayout w:type="fixed"/>
          <w:tblLook w:val="04A0"/>
        </w:tblPrEx>
        <w:tc>
          <w:tcPr>
            <w:tcW w:w="827" w:type="pct"/>
            <w:hideMark/>
          </w:tcPr>
          <w:p w:rsidR="007D0CA2" w:rsidRPr="00280388" w:rsidP="007D0CA2" w14:paraId="6E9EA1C0" w14:textId="77777777">
            <w:pPr>
              <w:widowControl/>
              <w:suppressAutoHyphens/>
              <w:spacing w:before="60" w:after="60"/>
              <w:rPr>
                <w:szCs w:val="24"/>
              </w:rPr>
            </w:pPr>
            <w:r w:rsidRPr="00280388">
              <w:rPr>
                <w:szCs w:val="24"/>
              </w:rPr>
              <w:t>2849</w:t>
            </w:r>
          </w:p>
        </w:tc>
        <w:tc>
          <w:tcPr>
            <w:tcW w:w="4173" w:type="pct"/>
            <w:hideMark/>
          </w:tcPr>
          <w:p w:rsidR="007D0CA2" w:rsidRPr="00280388" w:rsidP="007D0CA2" w14:paraId="56B03C5C" w14:textId="77777777">
            <w:pPr>
              <w:widowControl/>
              <w:suppressAutoHyphens/>
              <w:spacing w:before="60" w:after="60"/>
              <w:rPr>
                <w:szCs w:val="24"/>
              </w:rPr>
            </w:pPr>
            <w:r w:rsidRPr="00280388">
              <w:rPr>
                <w:szCs w:val="24"/>
              </w:rPr>
              <w:t>Carbides, whether or not chemically defined</w:t>
            </w:r>
          </w:p>
        </w:tc>
      </w:tr>
      <w:tr w14:paraId="45AD6BA2" w14:textId="77777777" w:rsidTr="00E7691E">
        <w:tblPrEx>
          <w:tblW w:w="5000" w:type="pct"/>
          <w:tblLayout w:type="fixed"/>
          <w:tblLook w:val="04A0"/>
        </w:tblPrEx>
        <w:tc>
          <w:tcPr>
            <w:tcW w:w="827" w:type="pct"/>
            <w:hideMark/>
          </w:tcPr>
          <w:p w:rsidR="007D0CA2" w:rsidRPr="00280388" w:rsidP="007D0CA2" w14:paraId="5781BBF1" w14:textId="77777777">
            <w:pPr>
              <w:widowControl/>
              <w:suppressAutoHyphens/>
              <w:spacing w:before="60" w:after="60"/>
              <w:rPr>
                <w:szCs w:val="24"/>
              </w:rPr>
            </w:pPr>
            <w:r w:rsidRPr="00280388">
              <w:rPr>
                <w:szCs w:val="24"/>
              </w:rPr>
              <w:t>2850 00</w:t>
            </w:r>
          </w:p>
        </w:tc>
        <w:tc>
          <w:tcPr>
            <w:tcW w:w="4173" w:type="pct"/>
            <w:hideMark/>
          </w:tcPr>
          <w:p w:rsidR="007D0CA2" w:rsidRPr="00280388" w:rsidP="007D0CA2" w14:paraId="2714026A" w14:textId="77777777">
            <w:pPr>
              <w:widowControl/>
              <w:suppressAutoHyphens/>
              <w:spacing w:before="60" w:after="60"/>
              <w:rPr>
                <w:szCs w:val="24"/>
              </w:rPr>
            </w:pPr>
            <w:r w:rsidRPr="00280388">
              <w:rPr>
                <w:szCs w:val="24"/>
              </w:rPr>
              <w:t xml:space="preserve">Hydrides, nitrides, </w:t>
            </w:r>
            <w:r w:rsidRPr="00280388">
              <w:rPr>
                <w:szCs w:val="24"/>
              </w:rPr>
              <w:t>azides</w:t>
            </w:r>
            <w:r w:rsidRPr="00280388">
              <w:rPr>
                <w:szCs w:val="24"/>
              </w:rPr>
              <w:t xml:space="preserve">, </w:t>
            </w:r>
            <w:r w:rsidRPr="00280388">
              <w:rPr>
                <w:szCs w:val="24"/>
              </w:rPr>
              <w:t>silicides</w:t>
            </w:r>
            <w:r w:rsidRPr="00280388">
              <w:rPr>
                <w:szCs w:val="24"/>
              </w:rPr>
              <w:t xml:space="preserve"> and borides, whether or not chemically defined, other than compounds which are also carbides of heading 2849</w:t>
            </w:r>
          </w:p>
        </w:tc>
      </w:tr>
      <w:tr w14:paraId="16C04658" w14:textId="77777777" w:rsidTr="00E7691E">
        <w:tblPrEx>
          <w:tblW w:w="5000" w:type="pct"/>
          <w:tblLayout w:type="fixed"/>
          <w:tblLook w:val="04A0"/>
        </w:tblPrEx>
        <w:tc>
          <w:tcPr>
            <w:tcW w:w="827" w:type="pct"/>
            <w:hideMark/>
          </w:tcPr>
          <w:p w:rsidR="007D0CA2" w:rsidRPr="00280388" w:rsidP="007D0CA2" w14:paraId="2906F880" w14:textId="77777777">
            <w:pPr>
              <w:pageBreakBefore/>
              <w:widowControl/>
              <w:suppressAutoHyphens/>
              <w:spacing w:before="60" w:after="60"/>
              <w:rPr>
                <w:szCs w:val="24"/>
              </w:rPr>
            </w:pPr>
            <w:r w:rsidRPr="00280388">
              <w:rPr>
                <w:szCs w:val="24"/>
              </w:rPr>
              <w:t>2852</w:t>
            </w:r>
          </w:p>
        </w:tc>
        <w:tc>
          <w:tcPr>
            <w:tcW w:w="4173" w:type="pct"/>
            <w:hideMark/>
          </w:tcPr>
          <w:p w:rsidR="007D0CA2" w:rsidRPr="00280388" w:rsidP="007D0CA2" w14:paraId="0B780764" w14:textId="77777777">
            <w:pPr>
              <w:widowControl/>
              <w:suppressAutoHyphens/>
              <w:spacing w:before="60" w:after="60"/>
              <w:rPr>
                <w:szCs w:val="24"/>
              </w:rPr>
            </w:pPr>
            <w:r w:rsidRPr="00280388">
              <w:rPr>
                <w:szCs w:val="24"/>
              </w:rPr>
              <w:t>Inorganic or organic compounds of mercury, whether or not chemically defined, excluding amalgams</w:t>
            </w:r>
          </w:p>
        </w:tc>
      </w:tr>
      <w:tr w14:paraId="119190DA" w14:textId="77777777" w:rsidTr="00E7691E">
        <w:tblPrEx>
          <w:tblW w:w="5000" w:type="pct"/>
          <w:tblLayout w:type="fixed"/>
          <w:tblLook w:val="04A0"/>
        </w:tblPrEx>
        <w:tc>
          <w:tcPr>
            <w:tcW w:w="827" w:type="pct"/>
            <w:hideMark/>
          </w:tcPr>
          <w:p w:rsidR="007D0CA2" w:rsidRPr="00280388" w:rsidP="007D0CA2" w14:paraId="69576E97" w14:textId="77777777">
            <w:pPr>
              <w:widowControl/>
              <w:suppressAutoHyphens/>
              <w:spacing w:before="60" w:after="60"/>
              <w:rPr>
                <w:szCs w:val="24"/>
              </w:rPr>
            </w:pPr>
            <w:r w:rsidRPr="00280388">
              <w:rPr>
                <w:szCs w:val="24"/>
              </w:rPr>
              <w:t>2853</w:t>
            </w:r>
          </w:p>
        </w:tc>
        <w:tc>
          <w:tcPr>
            <w:tcW w:w="4173" w:type="pct"/>
            <w:hideMark/>
          </w:tcPr>
          <w:p w:rsidR="007D0CA2" w:rsidRPr="00280388" w:rsidP="007D0CA2" w14:paraId="5A3A81C7" w14:textId="77777777">
            <w:pPr>
              <w:widowControl/>
              <w:suppressAutoHyphens/>
              <w:spacing w:before="60" w:after="60"/>
              <w:rPr>
                <w:szCs w:val="24"/>
              </w:rPr>
            </w:pPr>
            <w:r w:rsidRPr="00280388">
              <w:rPr>
                <w:szCs w:val="24"/>
              </w:rPr>
              <w:t>Phosphides, whether or not chemically defined, excluding ferrophosphorus; other inorganic compounds (including distilled or conductivity water and water of similar purity); liquid air (whether or not rare gases have been removed); compressed air; amalgams, other than amalgams of precious metals</w:t>
            </w:r>
          </w:p>
        </w:tc>
      </w:tr>
      <w:tr w14:paraId="53E1BE26" w14:textId="77777777" w:rsidTr="00E7691E">
        <w:tblPrEx>
          <w:tblW w:w="5000" w:type="pct"/>
          <w:tblLayout w:type="fixed"/>
          <w:tblLook w:val="04A0"/>
        </w:tblPrEx>
        <w:tc>
          <w:tcPr>
            <w:tcW w:w="827" w:type="pct"/>
            <w:hideMark/>
          </w:tcPr>
          <w:p w:rsidR="007D0CA2" w:rsidRPr="00280388" w:rsidP="007D0CA2" w14:paraId="186EC1B5" w14:textId="77777777">
            <w:pPr>
              <w:widowControl/>
              <w:suppressAutoHyphens/>
              <w:spacing w:before="60" w:after="60"/>
              <w:rPr>
                <w:szCs w:val="24"/>
              </w:rPr>
            </w:pPr>
            <w:r w:rsidRPr="00280388">
              <w:rPr>
                <w:szCs w:val="24"/>
              </w:rPr>
              <w:t>2903</w:t>
            </w:r>
          </w:p>
        </w:tc>
        <w:tc>
          <w:tcPr>
            <w:tcW w:w="4173" w:type="pct"/>
            <w:hideMark/>
          </w:tcPr>
          <w:p w:rsidR="007D0CA2" w:rsidRPr="00280388" w:rsidP="007D0CA2" w14:paraId="6C09ED4E" w14:textId="77777777">
            <w:pPr>
              <w:widowControl/>
              <w:suppressAutoHyphens/>
              <w:spacing w:before="60" w:after="60"/>
              <w:rPr>
                <w:szCs w:val="24"/>
              </w:rPr>
            </w:pPr>
            <w:r w:rsidRPr="00280388">
              <w:rPr>
                <w:szCs w:val="24"/>
              </w:rPr>
              <w:t>Halogenated derivatives of hydrocarbons</w:t>
            </w:r>
          </w:p>
        </w:tc>
      </w:tr>
      <w:tr w14:paraId="6CBEC65D" w14:textId="77777777" w:rsidTr="00E7691E">
        <w:tblPrEx>
          <w:tblW w:w="5000" w:type="pct"/>
          <w:tblLayout w:type="fixed"/>
          <w:tblLook w:val="04A0"/>
        </w:tblPrEx>
        <w:tc>
          <w:tcPr>
            <w:tcW w:w="827" w:type="pct"/>
            <w:hideMark/>
          </w:tcPr>
          <w:p w:rsidR="007D0CA2" w:rsidRPr="00280388" w:rsidP="007D0CA2" w14:paraId="1648988A" w14:textId="77777777">
            <w:pPr>
              <w:widowControl/>
              <w:suppressAutoHyphens/>
              <w:spacing w:before="60" w:after="60"/>
              <w:rPr>
                <w:szCs w:val="24"/>
              </w:rPr>
            </w:pPr>
            <w:r w:rsidRPr="00280388">
              <w:rPr>
                <w:szCs w:val="24"/>
              </w:rPr>
              <w:t>2904</w:t>
            </w:r>
          </w:p>
        </w:tc>
        <w:tc>
          <w:tcPr>
            <w:tcW w:w="4173" w:type="pct"/>
            <w:hideMark/>
          </w:tcPr>
          <w:p w:rsidR="007D0CA2" w:rsidRPr="00280388" w:rsidP="007D0CA2" w14:paraId="7A10ACB6" w14:textId="77777777">
            <w:pPr>
              <w:widowControl/>
              <w:suppressAutoHyphens/>
              <w:spacing w:before="60" w:after="60"/>
              <w:rPr>
                <w:szCs w:val="24"/>
              </w:rPr>
            </w:pPr>
            <w:r w:rsidRPr="00280388">
              <w:rPr>
                <w:szCs w:val="24"/>
              </w:rPr>
              <w:t xml:space="preserve">Sulphonated, nitrated or </w:t>
            </w:r>
            <w:r w:rsidRPr="00280388">
              <w:rPr>
                <w:szCs w:val="24"/>
              </w:rPr>
              <w:t>nitrosated</w:t>
            </w:r>
            <w:r w:rsidRPr="00280388">
              <w:rPr>
                <w:szCs w:val="24"/>
              </w:rPr>
              <w:t xml:space="preserve"> derivatives of hydrocarbons, whether or not halogenated</w:t>
            </w:r>
          </w:p>
        </w:tc>
      </w:tr>
      <w:tr w14:paraId="1FAF4BFD" w14:textId="77777777" w:rsidTr="00E7691E">
        <w:tblPrEx>
          <w:tblW w:w="5000" w:type="pct"/>
          <w:tblLayout w:type="fixed"/>
          <w:tblLook w:val="04A0"/>
        </w:tblPrEx>
        <w:tc>
          <w:tcPr>
            <w:tcW w:w="827" w:type="pct"/>
            <w:hideMark/>
          </w:tcPr>
          <w:p w:rsidR="007D0CA2" w:rsidRPr="00280388" w:rsidP="007D0CA2" w14:paraId="6DCCCE8D" w14:textId="77777777">
            <w:pPr>
              <w:widowControl/>
              <w:suppressAutoHyphens/>
              <w:spacing w:before="60" w:after="60"/>
              <w:rPr>
                <w:szCs w:val="24"/>
              </w:rPr>
            </w:pPr>
            <w:r w:rsidRPr="00280388">
              <w:rPr>
                <w:szCs w:val="24"/>
              </w:rPr>
              <w:t>ex 2905</w:t>
            </w:r>
          </w:p>
        </w:tc>
        <w:tc>
          <w:tcPr>
            <w:tcW w:w="4173" w:type="pct"/>
            <w:hideMark/>
          </w:tcPr>
          <w:p w:rsidR="007D0CA2" w:rsidRPr="00280388" w:rsidP="007D0CA2" w14:paraId="651CDF4C" w14:textId="77777777">
            <w:pPr>
              <w:widowControl/>
              <w:suppressAutoHyphens/>
              <w:spacing w:before="60" w:after="60"/>
            </w:pPr>
            <w:r w:rsidRPr="00280388">
              <w:t xml:space="preserve">Acyclic alcohols and their halogenated, sulphonated, nitrated or </w:t>
            </w:r>
            <w:r w:rsidRPr="00280388">
              <w:t>nitrosated</w:t>
            </w:r>
            <w:r w:rsidRPr="00280388">
              <w:t xml:space="preserve"> derivatives, excluding products under subheadings 2905 43 00 and 2905 44</w:t>
            </w:r>
          </w:p>
        </w:tc>
      </w:tr>
      <w:tr w14:paraId="5DA49512" w14:textId="77777777" w:rsidTr="00E7691E">
        <w:tblPrEx>
          <w:tblW w:w="5000" w:type="pct"/>
          <w:tblLayout w:type="fixed"/>
          <w:tblLook w:val="04A0"/>
        </w:tblPrEx>
        <w:tc>
          <w:tcPr>
            <w:tcW w:w="827" w:type="pct"/>
            <w:hideMark/>
          </w:tcPr>
          <w:p w:rsidR="007D0CA2" w:rsidRPr="00280388" w:rsidP="007D0CA2" w14:paraId="2302F989" w14:textId="77777777">
            <w:pPr>
              <w:widowControl/>
              <w:suppressAutoHyphens/>
              <w:spacing w:before="60" w:after="60"/>
              <w:rPr>
                <w:szCs w:val="24"/>
              </w:rPr>
            </w:pPr>
            <w:r w:rsidRPr="00280388">
              <w:rPr>
                <w:szCs w:val="24"/>
              </w:rPr>
              <w:t>2906</w:t>
            </w:r>
          </w:p>
        </w:tc>
        <w:tc>
          <w:tcPr>
            <w:tcW w:w="4173" w:type="pct"/>
            <w:hideMark/>
          </w:tcPr>
          <w:p w:rsidR="007D0CA2" w:rsidRPr="00280388" w:rsidP="007D0CA2" w14:paraId="442BC154" w14:textId="77777777">
            <w:pPr>
              <w:widowControl/>
              <w:suppressAutoHyphens/>
              <w:spacing w:before="60" w:after="60"/>
              <w:rPr>
                <w:szCs w:val="24"/>
              </w:rPr>
            </w:pPr>
            <w:r w:rsidRPr="00280388">
              <w:rPr>
                <w:szCs w:val="24"/>
              </w:rPr>
              <w:t xml:space="preserve">Cyclic alcohols and their halogenated, sulphonated, nitrated or </w:t>
            </w:r>
            <w:r w:rsidRPr="00280388">
              <w:rPr>
                <w:szCs w:val="24"/>
              </w:rPr>
              <w:t>nitrosated</w:t>
            </w:r>
            <w:r w:rsidRPr="00280388">
              <w:rPr>
                <w:szCs w:val="24"/>
              </w:rPr>
              <w:t xml:space="preserve"> derivatives</w:t>
            </w:r>
          </w:p>
        </w:tc>
      </w:tr>
      <w:tr w14:paraId="52885B43" w14:textId="77777777" w:rsidTr="00E7691E">
        <w:tblPrEx>
          <w:tblW w:w="5000" w:type="pct"/>
          <w:tblLayout w:type="fixed"/>
          <w:tblLook w:val="04A0"/>
        </w:tblPrEx>
        <w:tc>
          <w:tcPr>
            <w:tcW w:w="827" w:type="pct"/>
            <w:hideMark/>
          </w:tcPr>
          <w:p w:rsidR="007D0CA2" w:rsidRPr="00280388" w:rsidP="007D0CA2" w14:paraId="0DF7C06A" w14:textId="77777777">
            <w:pPr>
              <w:widowControl/>
              <w:suppressAutoHyphens/>
              <w:spacing w:before="60" w:after="60"/>
              <w:rPr>
                <w:szCs w:val="24"/>
              </w:rPr>
            </w:pPr>
            <w:r w:rsidRPr="00280388">
              <w:rPr>
                <w:szCs w:val="24"/>
              </w:rPr>
              <w:t>2907</w:t>
            </w:r>
          </w:p>
        </w:tc>
        <w:tc>
          <w:tcPr>
            <w:tcW w:w="4173" w:type="pct"/>
            <w:hideMark/>
          </w:tcPr>
          <w:p w:rsidR="007D0CA2" w:rsidRPr="00280388" w:rsidP="007D0CA2" w14:paraId="749D530F" w14:textId="77777777">
            <w:pPr>
              <w:widowControl/>
              <w:suppressAutoHyphens/>
              <w:spacing w:before="60" w:after="60"/>
              <w:rPr>
                <w:szCs w:val="24"/>
              </w:rPr>
            </w:pPr>
            <w:r w:rsidRPr="00280388">
              <w:rPr>
                <w:szCs w:val="24"/>
              </w:rPr>
              <w:t>Phenols; phenol-alcohols</w:t>
            </w:r>
          </w:p>
        </w:tc>
      </w:tr>
      <w:tr w14:paraId="6BA57FEE" w14:textId="77777777" w:rsidTr="00E7691E">
        <w:tblPrEx>
          <w:tblW w:w="5000" w:type="pct"/>
          <w:tblLayout w:type="fixed"/>
          <w:tblLook w:val="04A0"/>
        </w:tblPrEx>
        <w:tc>
          <w:tcPr>
            <w:tcW w:w="827" w:type="pct"/>
            <w:hideMark/>
          </w:tcPr>
          <w:p w:rsidR="007D0CA2" w:rsidRPr="00280388" w:rsidP="007D0CA2" w14:paraId="5421FA12" w14:textId="77777777">
            <w:pPr>
              <w:widowControl/>
              <w:suppressAutoHyphens/>
              <w:spacing w:before="60" w:after="60"/>
              <w:rPr>
                <w:szCs w:val="24"/>
              </w:rPr>
            </w:pPr>
            <w:r w:rsidRPr="00280388">
              <w:rPr>
                <w:szCs w:val="24"/>
              </w:rPr>
              <w:t>2908</w:t>
            </w:r>
          </w:p>
        </w:tc>
        <w:tc>
          <w:tcPr>
            <w:tcW w:w="4173" w:type="pct"/>
            <w:hideMark/>
          </w:tcPr>
          <w:p w:rsidR="007D0CA2" w:rsidRPr="00280388" w:rsidP="007D0CA2" w14:paraId="3683717C" w14:textId="77777777">
            <w:pPr>
              <w:widowControl/>
              <w:suppressAutoHyphens/>
              <w:spacing w:before="60" w:after="60"/>
              <w:rPr>
                <w:szCs w:val="24"/>
              </w:rPr>
            </w:pPr>
            <w:r w:rsidRPr="00280388">
              <w:rPr>
                <w:szCs w:val="24"/>
              </w:rPr>
              <w:t xml:space="preserve">Halogenated, sulphonated, nitrated or </w:t>
            </w:r>
            <w:r w:rsidRPr="00280388">
              <w:rPr>
                <w:szCs w:val="24"/>
              </w:rPr>
              <w:t>nitrosated</w:t>
            </w:r>
            <w:r w:rsidRPr="00280388">
              <w:rPr>
                <w:szCs w:val="24"/>
              </w:rPr>
              <w:t xml:space="preserve"> derivatives of phenols or phenol-alcohols</w:t>
            </w:r>
          </w:p>
        </w:tc>
      </w:tr>
      <w:tr w14:paraId="2B63E9FC" w14:textId="77777777" w:rsidTr="00E7691E">
        <w:tblPrEx>
          <w:tblW w:w="5000" w:type="pct"/>
          <w:tblLayout w:type="fixed"/>
          <w:tblLook w:val="04A0"/>
        </w:tblPrEx>
        <w:tc>
          <w:tcPr>
            <w:tcW w:w="827" w:type="pct"/>
            <w:hideMark/>
          </w:tcPr>
          <w:p w:rsidR="007D0CA2" w:rsidRPr="00280388" w:rsidP="007D0CA2" w14:paraId="4729BE27" w14:textId="77777777">
            <w:pPr>
              <w:widowControl/>
              <w:suppressAutoHyphens/>
              <w:spacing w:before="60" w:after="60"/>
              <w:rPr>
                <w:szCs w:val="24"/>
              </w:rPr>
            </w:pPr>
            <w:r w:rsidRPr="00280388">
              <w:rPr>
                <w:szCs w:val="24"/>
              </w:rPr>
              <w:t>2909</w:t>
            </w:r>
          </w:p>
        </w:tc>
        <w:tc>
          <w:tcPr>
            <w:tcW w:w="4173" w:type="pct"/>
            <w:hideMark/>
          </w:tcPr>
          <w:p w:rsidR="007D0CA2" w:rsidRPr="00280388" w:rsidP="007D0CA2" w14:paraId="2770BF34" w14:textId="77777777">
            <w:pPr>
              <w:widowControl/>
              <w:suppressAutoHyphens/>
              <w:spacing w:before="60" w:after="60"/>
              <w:rPr>
                <w:szCs w:val="24"/>
              </w:rPr>
            </w:pPr>
            <w:r w:rsidRPr="00280388">
              <w:rPr>
                <w:szCs w:val="24"/>
              </w:rPr>
              <w:t xml:space="preserve">Ethers, ether-alcohols, ether-phenols, ether-alcohol-phenols, alcohol peroxides, ether peroxides, ketone peroxides (whether or not chemically defined), and their halogenated, sulphonated, nitrated or </w:t>
            </w:r>
            <w:r w:rsidRPr="00280388">
              <w:rPr>
                <w:szCs w:val="24"/>
              </w:rPr>
              <w:t>nitrosated</w:t>
            </w:r>
            <w:r w:rsidRPr="00280388">
              <w:rPr>
                <w:szCs w:val="24"/>
              </w:rPr>
              <w:t xml:space="preserve"> derivatives</w:t>
            </w:r>
          </w:p>
        </w:tc>
      </w:tr>
      <w:tr w14:paraId="5AF419C1" w14:textId="77777777" w:rsidTr="00E7691E">
        <w:tblPrEx>
          <w:tblW w:w="5000" w:type="pct"/>
          <w:tblLayout w:type="fixed"/>
          <w:tblLook w:val="04A0"/>
        </w:tblPrEx>
        <w:tc>
          <w:tcPr>
            <w:tcW w:w="827" w:type="pct"/>
            <w:hideMark/>
          </w:tcPr>
          <w:p w:rsidR="007D0CA2" w:rsidRPr="00280388" w:rsidP="007D0CA2" w14:paraId="331435F3" w14:textId="77777777">
            <w:pPr>
              <w:widowControl/>
              <w:suppressAutoHyphens/>
              <w:spacing w:before="60" w:after="60"/>
              <w:rPr>
                <w:szCs w:val="24"/>
              </w:rPr>
            </w:pPr>
            <w:r w:rsidRPr="00280388">
              <w:rPr>
                <w:szCs w:val="24"/>
              </w:rPr>
              <w:t>2910</w:t>
            </w:r>
          </w:p>
        </w:tc>
        <w:tc>
          <w:tcPr>
            <w:tcW w:w="4173" w:type="pct"/>
            <w:hideMark/>
          </w:tcPr>
          <w:p w:rsidR="007D0CA2" w:rsidRPr="00280388" w:rsidP="007D0CA2" w14:paraId="2966771B" w14:textId="77777777">
            <w:pPr>
              <w:widowControl/>
              <w:suppressAutoHyphens/>
              <w:spacing w:before="60" w:after="60"/>
              <w:rPr>
                <w:szCs w:val="24"/>
              </w:rPr>
            </w:pPr>
            <w:r w:rsidRPr="00280388">
              <w:rPr>
                <w:szCs w:val="24"/>
              </w:rPr>
              <w:t xml:space="preserve">Epoxides, </w:t>
            </w:r>
            <w:r w:rsidRPr="00280388">
              <w:rPr>
                <w:szCs w:val="24"/>
              </w:rPr>
              <w:t>epoxyalcohols</w:t>
            </w:r>
            <w:r w:rsidRPr="00280388">
              <w:rPr>
                <w:szCs w:val="24"/>
              </w:rPr>
              <w:t xml:space="preserve">, </w:t>
            </w:r>
            <w:r w:rsidRPr="00280388">
              <w:rPr>
                <w:szCs w:val="24"/>
              </w:rPr>
              <w:t>epoxyphenols</w:t>
            </w:r>
            <w:r w:rsidRPr="00280388">
              <w:rPr>
                <w:szCs w:val="24"/>
              </w:rPr>
              <w:t xml:space="preserve"> and </w:t>
            </w:r>
            <w:r w:rsidRPr="00280388">
              <w:rPr>
                <w:szCs w:val="24"/>
              </w:rPr>
              <w:t>epoxyethers</w:t>
            </w:r>
            <w:r w:rsidRPr="00280388">
              <w:rPr>
                <w:szCs w:val="24"/>
              </w:rPr>
              <w:t xml:space="preserve">, with a three-membered ring, and their halogenated, sulphonated, nitrated or </w:t>
            </w:r>
            <w:r w:rsidRPr="00280388">
              <w:rPr>
                <w:szCs w:val="24"/>
              </w:rPr>
              <w:t>nitrosated</w:t>
            </w:r>
            <w:r w:rsidRPr="00280388">
              <w:rPr>
                <w:szCs w:val="24"/>
              </w:rPr>
              <w:t xml:space="preserve"> derivatives</w:t>
            </w:r>
          </w:p>
        </w:tc>
      </w:tr>
      <w:tr w14:paraId="57D8BC30" w14:textId="77777777" w:rsidTr="00E7691E">
        <w:tblPrEx>
          <w:tblW w:w="5000" w:type="pct"/>
          <w:tblLayout w:type="fixed"/>
          <w:tblLook w:val="04A0"/>
        </w:tblPrEx>
        <w:tc>
          <w:tcPr>
            <w:tcW w:w="827" w:type="pct"/>
            <w:hideMark/>
          </w:tcPr>
          <w:p w:rsidR="007D0CA2" w:rsidRPr="00280388" w:rsidP="007D0CA2" w14:paraId="618CDDDF" w14:textId="77777777">
            <w:pPr>
              <w:pageBreakBefore/>
              <w:widowControl/>
              <w:suppressAutoHyphens/>
              <w:spacing w:before="60" w:after="60"/>
              <w:rPr>
                <w:szCs w:val="24"/>
              </w:rPr>
            </w:pPr>
            <w:r w:rsidRPr="00280388">
              <w:rPr>
                <w:szCs w:val="24"/>
              </w:rPr>
              <w:t>2911 00 00</w:t>
            </w:r>
          </w:p>
        </w:tc>
        <w:tc>
          <w:tcPr>
            <w:tcW w:w="4173" w:type="pct"/>
            <w:hideMark/>
          </w:tcPr>
          <w:p w:rsidR="007D0CA2" w:rsidRPr="00280388" w:rsidP="007D0CA2" w14:paraId="7428AF44" w14:textId="77777777">
            <w:pPr>
              <w:widowControl/>
              <w:suppressAutoHyphens/>
              <w:spacing w:before="60" w:after="60"/>
              <w:rPr>
                <w:szCs w:val="24"/>
              </w:rPr>
            </w:pPr>
            <w:r w:rsidRPr="00280388">
              <w:rPr>
                <w:szCs w:val="24"/>
              </w:rPr>
              <w:t xml:space="preserve">Acetals and hemiacetals, whether or not with other oxygen function, and their halogenated, sulphonated, nitrated or </w:t>
            </w:r>
            <w:r w:rsidRPr="00280388">
              <w:rPr>
                <w:szCs w:val="24"/>
              </w:rPr>
              <w:t>nitrosated</w:t>
            </w:r>
            <w:r w:rsidRPr="00280388">
              <w:rPr>
                <w:szCs w:val="24"/>
              </w:rPr>
              <w:t xml:space="preserve"> derivatives</w:t>
            </w:r>
          </w:p>
        </w:tc>
      </w:tr>
      <w:tr w14:paraId="6AFA0A3F" w14:textId="77777777" w:rsidTr="00E7691E">
        <w:tblPrEx>
          <w:tblW w:w="5000" w:type="pct"/>
          <w:tblLayout w:type="fixed"/>
          <w:tblLook w:val="04A0"/>
        </w:tblPrEx>
        <w:tc>
          <w:tcPr>
            <w:tcW w:w="827" w:type="pct"/>
            <w:hideMark/>
          </w:tcPr>
          <w:p w:rsidR="007D0CA2" w:rsidRPr="00280388" w:rsidP="007D0CA2" w14:paraId="30B85A46" w14:textId="77777777">
            <w:pPr>
              <w:widowControl/>
              <w:suppressAutoHyphens/>
              <w:spacing w:before="60" w:after="60"/>
              <w:rPr>
                <w:szCs w:val="24"/>
              </w:rPr>
            </w:pPr>
            <w:r w:rsidRPr="00280388">
              <w:rPr>
                <w:szCs w:val="24"/>
              </w:rPr>
              <w:t>2912</w:t>
            </w:r>
          </w:p>
        </w:tc>
        <w:tc>
          <w:tcPr>
            <w:tcW w:w="4173" w:type="pct"/>
            <w:hideMark/>
          </w:tcPr>
          <w:p w:rsidR="007D0CA2" w:rsidRPr="00280388" w:rsidP="007D0CA2" w14:paraId="2B6C0B4B" w14:textId="77777777">
            <w:pPr>
              <w:widowControl/>
              <w:suppressAutoHyphens/>
              <w:spacing w:before="60" w:after="60"/>
              <w:rPr>
                <w:szCs w:val="24"/>
              </w:rPr>
            </w:pPr>
            <w:r w:rsidRPr="00280388">
              <w:rPr>
                <w:szCs w:val="24"/>
              </w:rPr>
              <w:t>Aldehydes, whether or not with other oxygen function; cyclic polymers of aldehydes; paraformaldehyde</w:t>
            </w:r>
          </w:p>
        </w:tc>
      </w:tr>
      <w:tr w14:paraId="015959FF" w14:textId="77777777" w:rsidTr="00E7691E">
        <w:tblPrEx>
          <w:tblW w:w="5000" w:type="pct"/>
          <w:tblLayout w:type="fixed"/>
          <w:tblLook w:val="04A0"/>
        </w:tblPrEx>
        <w:tc>
          <w:tcPr>
            <w:tcW w:w="827" w:type="pct"/>
            <w:hideMark/>
          </w:tcPr>
          <w:p w:rsidR="007D0CA2" w:rsidRPr="00280388" w:rsidP="007D0CA2" w14:paraId="1567F01A" w14:textId="77777777">
            <w:pPr>
              <w:widowControl/>
              <w:suppressAutoHyphens/>
              <w:spacing w:before="60" w:after="60"/>
              <w:rPr>
                <w:szCs w:val="24"/>
              </w:rPr>
            </w:pPr>
            <w:r w:rsidRPr="00280388">
              <w:rPr>
                <w:szCs w:val="24"/>
              </w:rPr>
              <w:t>2913 00 00</w:t>
            </w:r>
          </w:p>
        </w:tc>
        <w:tc>
          <w:tcPr>
            <w:tcW w:w="4173" w:type="pct"/>
            <w:hideMark/>
          </w:tcPr>
          <w:p w:rsidR="007D0CA2" w:rsidRPr="00280388" w:rsidP="007D0CA2" w14:paraId="4F72C76C" w14:textId="77777777">
            <w:pPr>
              <w:widowControl/>
              <w:suppressAutoHyphens/>
              <w:spacing w:before="60" w:after="60"/>
              <w:rPr>
                <w:szCs w:val="24"/>
              </w:rPr>
            </w:pPr>
            <w:r w:rsidRPr="00280388">
              <w:rPr>
                <w:szCs w:val="24"/>
              </w:rPr>
              <w:t xml:space="preserve">Halogenated, sulphonated, nitrated or </w:t>
            </w:r>
            <w:r w:rsidRPr="00280388">
              <w:rPr>
                <w:szCs w:val="24"/>
              </w:rPr>
              <w:t>nitrosated</w:t>
            </w:r>
            <w:r w:rsidRPr="00280388">
              <w:rPr>
                <w:szCs w:val="24"/>
              </w:rPr>
              <w:t xml:space="preserve"> derivatives of products under heading 2912</w:t>
            </w:r>
          </w:p>
        </w:tc>
      </w:tr>
      <w:tr w14:paraId="5AD08374" w14:textId="77777777" w:rsidTr="00E7691E">
        <w:tblPrEx>
          <w:tblW w:w="5000" w:type="pct"/>
          <w:tblLayout w:type="fixed"/>
          <w:tblLook w:val="04A0"/>
        </w:tblPrEx>
        <w:tc>
          <w:tcPr>
            <w:tcW w:w="827" w:type="pct"/>
            <w:hideMark/>
          </w:tcPr>
          <w:p w:rsidR="007D0CA2" w:rsidRPr="00280388" w:rsidP="007D0CA2" w14:paraId="5BDE445B" w14:textId="77777777">
            <w:pPr>
              <w:widowControl/>
              <w:suppressAutoHyphens/>
              <w:spacing w:before="60" w:after="60"/>
              <w:rPr>
                <w:szCs w:val="24"/>
              </w:rPr>
            </w:pPr>
            <w:r w:rsidRPr="00280388">
              <w:rPr>
                <w:szCs w:val="24"/>
              </w:rPr>
              <w:t>2914</w:t>
            </w:r>
          </w:p>
        </w:tc>
        <w:tc>
          <w:tcPr>
            <w:tcW w:w="4173" w:type="pct"/>
            <w:hideMark/>
          </w:tcPr>
          <w:p w:rsidR="007D0CA2" w:rsidRPr="00280388" w:rsidP="007D0CA2" w14:paraId="78F14427" w14:textId="77777777">
            <w:pPr>
              <w:widowControl/>
              <w:suppressAutoHyphens/>
              <w:spacing w:before="60" w:after="60"/>
              <w:rPr>
                <w:szCs w:val="24"/>
              </w:rPr>
            </w:pPr>
            <w:r w:rsidRPr="00280388">
              <w:rPr>
                <w:szCs w:val="24"/>
              </w:rPr>
              <w:t xml:space="preserve">Ketones and quinones, whether or not with other oxygen function, and their halogenated, sulphonated, nitrated or </w:t>
            </w:r>
            <w:r w:rsidRPr="00280388">
              <w:rPr>
                <w:szCs w:val="24"/>
              </w:rPr>
              <w:t>nitrosated</w:t>
            </w:r>
            <w:r w:rsidRPr="00280388">
              <w:rPr>
                <w:szCs w:val="24"/>
              </w:rPr>
              <w:t xml:space="preserve"> derivatives</w:t>
            </w:r>
          </w:p>
        </w:tc>
      </w:tr>
      <w:tr w14:paraId="27BDE954" w14:textId="77777777" w:rsidTr="00E7691E">
        <w:tblPrEx>
          <w:tblW w:w="5000" w:type="pct"/>
          <w:tblLayout w:type="fixed"/>
          <w:tblLook w:val="04A0"/>
        </w:tblPrEx>
        <w:tc>
          <w:tcPr>
            <w:tcW w:w="827" w:type="pct"/>
            <w:hideMark/>
          </w:tcPr>
          <w:p w:rsidR="007D0CA2" w:rsidRPr="00280388" w:rsidP="007D0CA2" w14:paraId="0C4FD994" w14:textId="77777777">
            <w:pPr>
              <w:widowControl/>
              <w:suppressAutoHyphens/>
              <w:spacing w:before="60" w:after="60"/>
              <w:rPr>
                <w:szCs w:val="24"/>
              </w:rPr>
            </w:pPr>
            <w:r w:rsidRPr="00280388">
              <w:rPr>
                <w:szCs w:val="24"/>
              </w:rPr>
              <w:t>2915</w:t>
            </w:r>
          </w:p>
        </w:tc>
        <w:tc>
          <w:tcPr>
            <w:tcW w:w="4173" w:type="pct"/>
            <w:hideMark/>
          </w:tcPr>
          <w:p w:rsidR="007D0CA2" w:rsidRPr="00280388" w:rsidP="007D0CA2" w14:paraId="6E5AAD79" w14:textId="77777777">
            <w:pPr>
              <w:widowControl/>
              <w:suppressAutoHyphens/>
              <w:spacing w:before="60" w:after="60"/>
              <w:rPr>
                <w:szCs w:val="24"/>
              </w:rPr>
            </w:pPr>
            <w:r w:rsidRPr="00280388">
              <w:rPr>
                <w:szCs w:val="24"/>
              </w:rPr>
              <w:t xml:space="preserve">Saturated acyclic monocarboxylic acids and their anhydrides, halides, peroxides and </w:t>
            </w:r>
            <w:r w:rsidRPr="00280388">
              <w:rPr>
                <w:szCs w:val="24"/>
              </w:rPr>
              <w:t>peroxyacids</w:t>
            </w:r>
            <w:r w:rsidRPr="00280388">
              <w:rPr>
                <w:szCs w:val="24"/>
              </w:rPr>
              <w:t xml:space="preserve">; their halogenated, sulphonated, nitrated or </w:t>
            </w:r>
            <w:r w:rsidRPr="00280388">
              <w:rPr>
                <w:szCs w:val="24"/>
              </w:rPr>
              <w:t>nitrosated</w:t>
            </w:r>
            <w:r w:rsidRPr="00280388">
              <w:rPr>
                <w:szCs w:val="24"/>
              </w:rPr>
              <w:t xml:space="preserve"> derivatives</w:t>
            </w:r>
          </w:p>
        </w:tc>
      </w:tr>
      <w:tr w14:paraId="553A0508" w14:textId="77777777" w:rsidTr="00E7691E">
        <w:tblPrEx>
          <w:tblW w:w="5000" w:type="pct"/>
          <w:tblLayout w:type="fixed"/>
          <w:tblLook w:val="04A0"/>
        </w:tblPrEx>
        <w:tc>
          <w:tcPr>
            <w:tcW w:w="827" w:type="pct"/>
            <w:hideMark/>
          </w:tcPr>
          <w:p w:rsidR="007D0CA2" w:rsidRPr="00280388" w:rsidP="007D0CA2" w14:paraId="3BAD046C" w14:textId="77777777">
            <w:pPr>
              <w:widowControl/>
              <w:suppressAutoHyphens/>
              <w:spacing w:before="60" w:after="60"/>
              <w:rPr>
                <w:szCs w:val="24"/>
              </w:rPr>
            </w:pPr>
            <w:r w:rsidRPr="00280388">
              <w:rPr>
                <w:szCs w:val="24"/>
              </w:rPr>
              <w:t>2916</w:t>
            </w:r>
          </w:p>
        </w:tc>
        <w:tc>
          <w:tcPr>
            <w:tcW w:w="4173" w:type="pct"/>
            <w:hideMark/>
          </w:tcPr>
          <w:p w:rsidR="007D0CA2" w:rsidRPr="00280388" w:rsidP="007D0CA2" w14:paraId="778F72F4" w14:textId="77777777">
            <w:pPr>
              <w:widowControl/>
              <w:suppressAutoHyphens/>
              <w:spacing w:before="60" w:after="60"/>
              <w:rPr>
                <w:szCs w:val="24"/>
              </w:rPr>
            </w:pPr>
            <w:r w:rsidRPr="00280388">
              <w:rPr>
                <w:szCs w:val="24"/>
              </w:rPr>
              <w:t xml:space="preserve">Unsaturated acyclic monocarboxylic acids, cyclic monocarboxylic acids, their anhydrides, halides, peroxides and </w:t>
            </w:r>
            <w:r w:rsidRPr="00280388">
              <w:rPr>
                <w:szCs w:val="24"/>
              </w:rPr>
              <w:t>peroxyacids</w:t>
            </w:r>
            <w:r w:rsidRPr="00280388">
              <w:rPr>
                <w:szCs w:val="24"/>
              </w:rPr>
              <w:t xml:space="preserve">; their halogenated, sulphonated, nitrated or </w:t>
            </w:r>
            <w:r w:rsidRPr="00280388">
              <w:rPr>
                <w:szCs w:val="24"/>
              </w:rPr>
              <w:t>nitrosated</w:t>
            </w:r>
            <w:r w:rsidRPr="00280388">
              <w:rPr>
                <w:szCs w:val="24"/>
              </w:rPr>
              <w:t xml:space="preserve"> derivatives</w:t>
            </w:r>
          </w:p>
        </w:tc>
      </w:tr>
      <w:tr w14:paraId="5B20E749" w14:textId="77777777" w:rsidTr="00E7691E">
        <w:tblPrEx>
          <w:tblW w:w="5000" w:type="pct"/>
          <w:tblLayout w:type="fixed"/>
          <w:tblLook w:val="04A0"/>
        </w:tblPrEx>
        <w:tc>
          <w:tcPr>
            <w:tcW w:w="827" w:type="pct"/>
            <w:hideMark/>
          </w:tcPr>
          <w:p w:rsidR="007D0CA2" w:rsidRPr="00280388" w:rsidP="007D0CA2" w14:paraId="2DDFF0A1" w14:textId="77777777">
            <w:pPr>
              <w:widowControl/>
              <w:suppressAutoHyphens/>
              <w:spacing w:before="60" w:after="60"/>
              <w:rPr>
                <w:szCs w:val="24"/>
              </w:rPr>
            </w:pPr>
            <w:r w:rsidRPr="00280388">
              <w:rPr>
                <w:szCs w:val="24"/>
              </w:rPr>
              <w:t>2917</w:t>
            </w:r>
          </w:p>
        </w:tc>
        <w:tc>
          <w:tcPr>
            <w:tcW w:w="4173" w:type="pct"/>
            <w:hideMark/>
          </w:tcPr>
          <w:p w:rsidR="007D0CA2" w:rsidRPr="00280388" w:rsidP="007D0CA2" w14:paraId="031F1979" w14:textId="77777777">
            <w:pPr>
              <w:widowControl/>
              <w:suppressAutoHyphens/>
              <w:spacing w:before="60" w:after="60"/>
              <w:rPr>
                <w:szCs w:val="24"/>
              </w:rPr>
            </w:pPr>
            <w:r w:rsidRPr="00280388">
              <w:rPr>
                <w:szCs w:val="24"/>
              </w:rPr>
              <w:t>Polycarboxylic</w:t>
            </w:r>
            <w:r w:rsidRPr="00280388">
              <w:rPr>
                <w:szCs w:val="24"/>
              </w:rPr>
              <w:t xml:space="preserve"> acids, their anhydrides, halides, peroxides and </w:t>
            </w:r>
            <w:r w:rsidRPr="00280388">
              <w:rPr>
                <w:szCs w:val="24"/>
              </w:rPr>
              <w:t>peroxyacids</w:t>
            </w:r>
            <w:r w:rsidRPr="00280388">
              <w:rPr>
                <w:szCs w:val="24"/>
              </w:rPr>
              <w:t xml:space="preserve">; their halogenated, sulphonated, nitrated or </w:t>
            </w:r>
            <w:r w:rsidRPr="00280388">
              <w:rPr>
                <w:szCs w:val="24"/>
              </w:rPr>
              <w:t>nitrosated</w:t>
            </w:r>
            <w:r w:rsidRPr="00280388">
              <w:rPr>
                <w:szCs w:val="24"/>
              </w:rPr>
              <w:t xml:space="preserve"> derivatives</w:t>
            </w:r>
          </w:p>
        </w:tc>
      </w:tr>
      <w:tr w14:paraId="3B62D78D" w14:textId="77777777" w:rsidTr="00E7691E">
        <w:tblPrEx>
          <w:tblW w:w="5000" w:type="pct"/>
          <w:tblLayout w:type="fixed"/>
          <w:tblLook w:val="04A0"/>
        </w:tblPrEx>
        <w:tc>
          <w:tcPr>
            <w:tcW w:w="827" w:type="pct"/>
            <w:hideMark/>
          </w:tcPr>
          <w:p w:rsidR="007D0CA2" w:rsidRPr="00280388" w:rsidP="007D0CA2" w14:paraId="1855BB6F" w14:textId="77777777">
            <w:pPr>
              <w:widowControl/>
              <w:suppressAutoHyphens/>
              <w:spacing w:before="60" w:after="60"/>
              <w:rPr>
                <w:szCs w:val="24"/>
              </w:rPr>
            </w:pPr>
            <w:r w:rsidRPr="00280388">
              <w:rPr>
                <w:szCs w:val="24"/>
              </w:rPr>
              <w:t>2918</w:t>
            </w:r>
          </w:p>
        </w:tc>
        <w:tc>
          <w:tcPr>
            <w:tcW w:w="4173" w:type="pct"/>
            <w:hideMark/>
          </w:tcPr>
          <w:p w:rsidR="007D0CA2" w:rsidRPr="00280388" w:rsidP="007D0CA2" w14:paraId="2C04489F" w14:textId="77777777">
            <w:pPr>
              <w:widowControl/>
              <w:suppressAutoHyphens/>
              <w:spacing w:before="60" w:after="60"/>
              <w:rPr>
                <w:szCs w:val="24"/>
              </w:rPr>
            </w:pPr>
            <w:r w:rsidRPr="00280388">
              <w:rPr>
                <w:szCs w:val="24"/>
              </w:rPr>
              <w:t xml:space="preserve">Carboxylic acids with additional oxygen function and their anhydrides, halides, peroxides and </w:t>
            </w:r>
            <w:r w:rsidRPr="00280388">
              <w:rPr>
                <w:szCs w:val="24"/>
              </w:rPr>
              <w:t>peroxyacids</w:t>
            </w:r>
            <w:r w:rsidRPr="00280388">
              <w:rPr>
                <w:szCs w:val="24"/>
              </w:rPr>
              <w:t xml:space="preserve">; their halogenated, sulphonated, nitrated or </w:t>
            </w:r>
            <w:r w:rsidRPr="00280388">
              <w:rPr>
                <w:szCs w:val="24"/>
              </w:rPr>
              <w:t>nitrosated</w:t>
            </w:r>
            <w:r w:rsidRPr="00280388">
              <w:rPr>
                <w:szCs w:val="24"/>
              </w:rPr>
              <w:t xml:space="preserve"> derivatives</w:t>
            </w:r>
          </w:p>
        </w:tc>
      </w:tr>
      <w:tr w14:paraId="51A9DCE1" w14:textId="77777777" w:rsidTr="00E7691E">
        <w:tblPrEx>
          <w:tblW w:w="5000" w:type="pct"/>
          <w:tblLayout w:type="fixed"/>
          <w:tblLook w:val="04A0"/>
        </w:tblPrEx>
        <w:tc>
          <w:tcPr>
            <w:tcW w:w="827" w:type="pct"/>
            <w:hideMark/>
          </w:tcPr>
          <w:p w:rsidR="007D0CA2" w:rsidRPr="00280388" w:rsidP="007D0CA2" w14:paraId="59F40341" w14:textId="77777777">
            <w:pPr>
              <w:pageBreakBefore/>
              <w:widowControl/>
              <w:suppressAutoHyphens/>
              <w:spacing w:before="60" w:after="60"/>
              <w:rPr>
                <w:szCs w:val="24"/>
              </w:rPr>
            </w:pPr>
            <w:r w:rsidRPr="00280388">
              <w:rPr>
                <w:szCs w:val="24"/>
              </w:rPr>
              <w:t>2919</w:t>
            </w:r>
          </w:p>
        </w:tc>
        <w:tc>
          <w:tcPr>
            <w:tcW w:w="4173" w:type="pct"/>
            <w:hideMark/>
          </w:tcPr>
          <w:p w:rsidR="007D0CA2" w:rsidRPr="00280388" w:rsidP="007D0CA2" w14:paraId="012DB5F3" w14:textId="77777777">
            <w:pPr>
              <w:widowControl/>
              <w:suppressAutoHyphens/>
              <w:spacing w:before="60" w:after="60"/>
              <w:rPr>
                <w:szCs w:val="24"/>
              </w:rPr>
            </w:pPr>
            <w:r w:rsidRPr="00280388">
              <w:rPr>
                <w:szCs w:val="24"/>
              </w:rPr>
              <w:t xml:space="preserve">Phosphoric esters and their salts, including </w:t>
            </w:r>
            <w:r w:rsidRPr="00280388">
              <w:rPr>
                <w:szCs w:val="24"/>
              </w:rPr>
              <w:t>lactophosphates</w:t>
            </w:r>
            <w:r w:rsidRPr="00280388">
              <w:rPr>
                <w:szCs w:val="24"/>
              </w:rPr>
              <w:t xml:space="preserve">; their halogenated, sulphonated, nitrated or </w:t>
            </w:r>
            <w:r w:rsidRPr="00280388">
              <w:rPr>
                <w:szCs w:val="24"/>
              </w:rPr>
              <w:t>nitrosated</w:t>
            </w:r>
            <w:r w:rsidRPr="00280388">
              <w:rPr>
                <w:szCs w:val="24"/>
              </w:rPr>
              <w:t xml:space="preserve"> derivatives</w:t>
            </w:r>
          </w:p>
        </w:tc>
      </w:tr>
      <w:tr w14:paraId="78DC5496" w14:textId="77777777" w:rsidTr="00E7691E">
        <w:tblPrEx>
          <w:tblW w:w="5000" w:type="pct"/>
          <w:tblLayout w:type="fixed"/>
          <w:tblLook w:val="04A0"/>
        </w:tblPrEx>
        <w:tc>
          <w:tcPr>
            <w:tcW w:w="827" w:type="pct"/>
            <w:hideMark/>
          </w:tcPr>
          <w:p w:rsidR="007D0CA2" w:rsidRPr="00280388" w:rsidP="007D0CA2" w14:paraId="7C8B8704" w14:textId="77777777">
            <w:pPr>
              <w:widowControl/>
              <w:suppressAutoHyphens/>
              <w:spacing w:before="60" w:after="60"/>
              <w:rPr>
                <w:szCs w:val="24"/>
              </w:rPr>
            </w:pPr>
            <w:r w:rsidRPr="00280388">
              <w:rPr>
                <w:szCs w:val="24"/>
              </w:rPr>
              <w:t>2920</w:t>
            </w:r>
          </w:p>
        </w:tc>
        <w:tc>
          <w:tcPr>
            <w:tcW w:w="4173" w:type="pct"/>
            <w:hideMark/>
          </w:tcPr>
          <w:p w:rsidR="007D0CA2" w:rsidRPr="00280388" w:rsidP="007D0CA2" w14:paraId="0FC7A39C" w14:textId="77777777">
            <w:pPr>
              <w:widowControl/>
              <w:suppressAutoHyphens/>
              <w:spacing w:before="60" w:after="60"/>
            </w:pPr>
            <w:r w:rsidRPr="00280388">
              <w:t xml:space="preserve">Esters of other inorganic acids of non-metals (excluding esters of hydrogen halides) and their salts; their halogenated, sulphonated, nitrated or </w:t>
            </w:r>
            <w:r w:rsidRPr="00280388">
              <w:t>nitrosated</w:t>
            </w:r>
            <w:r w:rsidRPr="00280388">
              <w:t xml:space="preserve"> derivatives</w:t>
            </w:r>
          </w:p>
        </w:tc>
      </w:tr>
      <w:tr w14:paraId="2511DCE5" w14:textId="77777777" w:rsidTr="00E7691E">
        <w:tblPrEx>
          <w:tblW w:w="5000" w:type="pct"/>
          <w:tblLayout w:type="fixed"/>
          <w:tblLook w:val="04A0"/>
        </w:tblPrEx>
        <w:tc>
          <w:tcPr>
            <w:tcW w:w="827" w:type="pct"/>
            <w:hideMark/>
          </w:tcPr>
          <w:p w:rsidR="007D0CA2" w:rsidRPr="00280388" w:rsidP="007D0CA2" w14:paraId="37A5F22F" w14:textId="77777777">
            <w:pPr>
              <w:widowControl/>
              <w:suppressAutoHyphens/>
              <w:spacing w:before="60" w:after="60"/>
              <w:rPr>
                <w:szCs w:val="24"/>
              </w:rPr>
            </w:pPr>
            <w:r w:rsidRPr="00280388">
              <w:rPr>
                <w:szCs w:val="24"/>
              </w:rPr>
              <w:t>2921</w:t>
            </w:r>
          </w:p>
        </w:tc>
        <w:tc>
          <w:tcPr>
            <w:tcW w:w="4173" w:type="pct"/>
            <w:hideMark/>
          </w:tcPr>
          <w:p w:rsidR="007D0CA2" w:rsidRPr="00280388" w:rsidP="007D0CA2" w14:paraId="7448B9EE" w14:textId="77777777">
            <w:pPr>
              <w:widowControl/>
              <w:suppressAutoHyphens/>
              <w:spacing w:before="60" w:after="60"/>
              <w:rPr>
                <w:szCs w:val="24"/>
              </w:rPr>
            </w:pPr>
            <w:r w:rsidRPr="00280388">
              <w:rPr>
                <w:szCs w:val="24"/>
              </w:rPr>
              <w:t>Amine-function compounds</w:t>
            </w:r>
          </w:p>
        </w:tc>
      </w:tr>
      <w:tr w14:paraId="39E6A633" w14:textId="77777777" w:rsidTr="00E7691E">
        <w:tblPrEx>
          <w:tblW w:w="5000" w:type="pct"/>
          <w:tblLayout w:type="fixed"/>
          <w:tblLook w:val="04A0"/>
        </w:tblPrEx>
        <w:tc>
          <w:tcPr>
            <w:tcW w:w="827" w:type="pct"/>
            <w:hideMark/>
          </w:tcPr>
          <w:p w:rsidR="007D0CA2" w:rsidRPr="00280388" w:rsidP="007D0CA2" w14:paraId="3953F35E" w14:textId="77777777">
            <w:pPr>
              <w:widowControl/>
              <w:suppressAutoHyphens/>
              <w:spacing w:before="60" w:after="60"/>
              <w:rPr>
                <w:szCs w:val="24"/>
              </w:rPr>
            </w:pPr>
            <w:r w:rsidRPr="00280388">
              <w:rPr>
                <w:szCs w:val="24"/>
              </w:rPr>
              <w:t>2922</w:t>
            </w:r>
          </w:p>
        </w:tc>
        <w:tc>
          <w:tcPr>
            <w:tcW w:w="4173" w:type="pct"/>
            <w:hideMark/>
          </w:tcPr>
          <w:p w:rsidR="007D0CA2" w:rsidRPr="00280388" w:rsidP="007D0CA2" w14:paraId="64AC1D23" w14:textId="77777777">
            <w:pPr>
              <w:widowControl/>
              <w:suppressAutoHyphens/>
              <w:spacing w:before="60" w:after="60"/>
              <w:rPr>
                <w:szCs w:val="24"/>
              </w:rPr>
            </w:pPr>
            <w:r w:rsidRPr="00280388">
              <w:rPr>
                <w:szCs w:val="24"/>
              </w:rPr>
              <w:t>Oxygen-function amino-compounds</w:t>
            </w:r>
          </w:p>
        </w:tc>
      </w:tr>
      <w:tr w14:paraId="426ABFF2" w14:textId="77777777" w:rsidTr="00E7691E">
        <w:tblPrEx>
          <w:tblW w:w="5000" w:type="pct"/>
          <w:tblLayout w:type="fixed"/>
          <w:tblLook w:val="04A0"/>
        </w:tblPrEx>
        <w:tc>
          <w:tcPr>
            <w:tcW w:w="827" w:type="pct"/>
            <w:hideMark/>
          </w:tcPr>
          <w:p w:rsidR="007D0CA2" w:rsidRPr="00280388" w:rsidP="007D0CA2" w14:paraId="6082CE3D" w14:textId="77777777">
            <w:pPr>
              <w:widowControl/>
              <w:suppressAutoHyphens/>
              <w:spacing w:before="60" w:after="60"/>
              <w:rPr>
                <w:szCs w:val="24"/>
              </w:rPr>
            </w:pPr>
            <w:r w:rsidRPr="00280388">
              <w:rPr>
                <w:szCs w:val="24"/>
              </w:rPr>
              <w:t>2923</w:t>
            </w:r>
          </w:p>
        </w:tc>
        <w:tc>
          <w:tcPr>
            <w:tcW w:w="4173" w:type="pct"/>
            <w:hideMark/>
          </w:tcPr>
          <w:p w:rsidR="007D0CA2" w:rsidRPr="00280388" w:rsidP="007D0CA2" w14:paraId="152EE097" w14:textId="77777777">
            <w:pPr>
              <w:widowControl/>
              <w:suppressAutoHyphens/>
              <w:spacing w:before="60" w:after="60"/>
              <w:rPr>
                <w:szCs w:val="24"/>
              </w:rPr>
            </w:pPr>
            <w:r w:rsidRPr="00280388">
              <w:rPr>
                <w:szCs w:val="24"/>
              </w:rPr>
              <w:t xml:space="preserve">Quaternary ammonium salts and hydroxides; </w:t>
            </w:r>
            <w:r w:rsidRPr="00280388">
              <w:rPr>
                <w:szCs w:val="24"/>
              </w:rPr>
              <w:t>lecithins</w:t>
            </w:r>
            <w:r w:rsidRPr="00280388">
              <w:rPr>
                <w:szCs w:val="24"/>
              </w:rPr>
              <w:t xml:space="preserve"> and other </w:t>
            </w:r>
            <w:r w:rsidRPr="00280388">
              <w:rPr>
                <w:szCs w:val="24"/>
              </w:rPr>
              <w:t>phosphoaminolipids</w:t>
            </w:r>
            <w:r w:rsidRPr="00280388">
              <w:rPr>
                <w:szCs w:val="24"/>
              </w:rPr>
              <w:t>, whether or not chemically defined</w:t>
            </w:r>
          </w:p>
        </w:tc>
      </w:tr>
      <w:tr w14:paraId="1C68B8B1" w14:textId="77777777" w:rsidTr="00E7691E">
        <w:tblPrEx>
          <w:tblW w:w="5000" w:type="pct"/>
          <w:tblLayout w:type="fixed"/>
          <w:tblLook w:val="04A0"/>
        </w:tblPrEx>
        <w:tc>
          <w:tcPr>
            <w:tcW w:w="827" w:type="pct"/>
            <w:hideMark/>
          </w:tcPr>
          <w:p w:rsidR="007D0CA2" w:rsidRPr="00280388" w:rsidP="007D0CA2" w14:paraId="14527E82" w14:textId="77777777">
            <w:pPr>
              <w:widowControl/>
              <w:suppressAutoHyphens/>
              <w:spacing w:before="60" w:after="60"/>
              <w:rPr>
                <w:szCs w:val="24"/>
              </w:rPr>
            </w:pPr>
            <w:r w:rsidRPr="00280388">
              <w:rPr>
                <w:szCs w:val="24"/>
              </w:rPr>
              <w:t>2924</w:t>
            </w:r>
          </w:p>
        </w:tc>
        <w:tc>
          <w:tcPr>
            <w:tcW w:w="4173" w:type="pct"/>
            <w:hideMark/>
          </w:tcPr>
          <w:p w:rsidR="007D0CA2" w:rsidRPr="00280388" w:rsidP="007D0CA2" w14:paraId="3BCC01AA" w14:textId="77777777">
            <w:pPr>
              <w:widowControl/>
              <w:suppressAutoHyphens/>
              <w:spacing w:before="60" w:after="60"/>
              <w:rPr>
                <w:szCs w:val="24"/>
              </w:rPr>
            </w:pPr>
            <w:r w:rsidRPr="00280388">
              <w:rPr>
                <w:szCs w:val="24"/>
              </w:rPr>
              <w:t>Carboxyamide</w:t>
            </w:r>
            <w:r w:rsidRPr="00280388">
              <w:rPr>
                <w:szCs w:val="24"/>
              </w:rPr>
              <w:t>-function compounds; amide-function compounds of carbonic acid</w:t>
            </w:r>
          </w:p>
        </w:tc>
      </w:tr>
      <w:tr w14:paraId="4C7D0C90" w14:textId="77777777" w:rsidTr="00E7691E">
        <w:tblPrEx>
          <w:tblW w:w="5000" w:type="pct"/>
          <w:tblLayout w:type="fixed"/>
          <w:tblLook w:val="04A0"/>
        </w:tblPrEx>
        <w:tc>
          <w:tcPr>
            <w:tcW w:w="827" w:type="pct"/>
            <w:hideMark/>
          </w:tcPr>
          <w:p w:rsidR="007D0CA2" w:rsidRPr="00280388" w:rsidP="007D0CA2" w14:paraId="78822149" w14:textId="77777777">
            <w:pPr>
              <w:widowControl/>
              <w:suppressAutoHyphens/>
              <w:spacing w:before="60" w:after="60"/>
              <w:rPr>
                <w:szCs w:val="24"/>
              </w:rPr>
            </w:pPr>
            <w:r w:rsidRPr="00280388">
              <w:rPr>
                <w:szCs w:val="24"/>
              </w:rPr>
              <w:t>2925</w:t>
            </w:r>
          </w:p>
        </w:tc>
        <w:tc>
          <w:tcPr>
            <w:tcW w:w="4173" w:type="pct"/>
            <w:hideMark/>
          </w:tcPr>
          <w:p w:rsidR="007D0CA2" w:rsidRPr="00280388" w:rsidP="007D0CA2" w14:paraId="3343D632" w14:textId="77777777">
            <w:pPr>
              <w:widowControl/>
              <w:suppressAutoHyphens/>
              <w:spacing w:before="60" w:after="60"/>
              <w:rPr>
                <w:szCs w:val="24"/>
              </w:rPr>
            </w:pPr>
            <w:r w:rsidRPr="00280388">
              <w:rPr>
                <w:szCs w:val="24"/>
              </w:rPr>
              <w:t>Carboxyimide</w:t>
            </w:r>
            <w:r w:rsidRPr="00280388">
              <w:rPr>
                <w:szCs w:val="24"/>
              </w:rPr>
              <w:t>-function compounds (including saccharin and its salts) and imine-function compounds</w:t>
            </w:r>
          </w:p>
        </w:tc>
      </w:tr>
      <w:tr w14:paraId="1D12F826" w14:textId="77777777" w:rsidTr="00E7691E">
        <w:tblPrEx>
          <w:tblW w:w="5000" w:type="pct"/>
          <w:tblLayout w:type="fixed"/>
          <w:tblLook w:val="04A0"/>
        </w:tblPrEx>
        <w:tc>
          <w:tcPr>
            <w:tcW w:w="827" w:type="pct"/>
            <w:hideMark/>
          </w:tcPr>
          <w:p w:rsidR="007D0CA2" w:rsidRPr="00280388" w:rsidP="007D0CA2" w14:paraId="7457C654" w14:textId="77777777">
            <w:pPr>
              <w:widowControl/>
              <w:suppressAutoHyphens/>
              <w:spacing w:before="60" w:after="60"/>
              <w:rPr>
                <w:szCs w:val="24"/>
              </w:rPr>
            </w:pPr>
            <w:r w:rsidRPr="00280388">
              <w:rPr>
                <w:szCs w:val="24"/>
              </w:rPr>
              <w:t>2926</w:t>
            </w:r>
          </w:p>
        </w:tc>
        <w:tc>
          <w:tcPr>
            <w:tcW w:w="4173" w:type="pct"/>
            <w:hideMark/>
          </w:tcPr>
          <w:p w:rsidR="007D0CA2" w:rsidRPr="00280388" w:rsidP="007D0CA2" w14:paraId="6660726F" w14:textId="77777777">
            <w:pPr>
              <w:widowControl/>
              <w:suppressAutoHyphens/>
              <w:spacing w:before="60" w:after="60"/>
              <w:rPr>
                <w:szCs w:val="24"/>
              </w:rPr>
            </w:pPr>
            <w:r w:rsidRPr="00280388">
              <w:rPr>
                <w:szCs w:val="24"/>
              </w:rPr>
              <w:t>Nitrile-function compounds</w:t>
            </w:r>
          </w:p>
        </w:tc>
      </w:tr>
      <w:tr w14:paraId="6F85BB28" w14:textId="77777777" w:rsidTr="00E7691E">
        <w:tblPrEx>
          <w:tblW w:w="5000" w:type="pct"/>
          <w:tblLayout w:type="fixed"/>
          <w:tblLook w:val="04A0"/>
        </w:tblPrEx>
        <w:tc>
          <w:tcPr>
            <w:tcW w:w="827" w:type="pct"/>
            <w:hideMark/>
          </w:tcPr>
          <w:p w:rsidR="007D0CA2" w:rsidRPr="00280388" w:rsidP="007D0CA2" w14:paraId="7BC68BE3" w14:textId="77777777">
            <w:pPr>
              <w:widowControl/>
              <w:suppressAutoHyphens/>
              <w:spacing w:before="60" w:after="60"/>
              <w:rPr>
                <w:szCs w:val="24"/>
              </w:rPr>
            </w:pPr>
            <w:r w:rsidRPr="00280388">
              <w:rPr>
                <w:szCs w:val="24"/>
              </w:rPr>
              <w:t>2927 00 00</w:t>
            </w:r>
          </w:p>
        </w:tc>
        <w:tc>
          <w:tcPr>
            <w:tcW w:w="4173" w:type="pct"/>
            <w:hideMark/>
          </w:tcPr>
          <w:p w:rsidR="007D0CA2" w:rsidRPr="00280388" w:rsidP="007D0CA2" w14:paraId="0AF18B9D" w14:textId="77777777">
            <w:pPr>
              <w:widowControl/>
              <w:suppressAutoHyphens/>
              <w:spacing w:before="60" w:after="60"/>
              <w:rPr>
                <w:szCs w:val="24"/>
              </w:rPr>
            </w:pPr>
            <w:r w:rsidRPr="00280388">
              <w:rPr>
                <w:szCs w:val="24"/>
              </w:rPr>
              <w:t>Diazo-, azo- or azoxy-compounds</w:t>
            </w:r>
          </w:p>
        </w:tc>
      </w:tr>
      <w:tr w14:paraId="504017B2" w14:textId="77777777" w:rsidTr="00E7691E">
        <w:tblPrEx>
          <w:tblW w:w="5000" w:type="pct"/>
          <w:tblLayout w:type="fixed"/>
          <w:tblLook w:val="04A0"/>
        </w:tblPrEx>
        <w:tc>
          <w:tcPr>
            <w:tcW w:w="827" w:type="pct"/>
            <w:hideMark/>
          </w:tcPr>
          <w:p w:rsidR="007D0CA2" w:rsidRPr="00280388" w:rsidP="007D0CA2" w14:paraId="7869E56A" w14:textId="77777777">
            <w:pPr>
              <w:widowControl/>
              <w:suppressAutoHyphens/>
              <w:spacing w:before="60" w:after="60"/>
              <w:rPr>
                <w:szCs w:val="24"/>
              </w:rPr>
            </w:pPr>
            <w:r w:rsidRPr="00280388">
              <w:rPr>
                <w:szCs w:val="24"/>
              </w:rPr>
              <w:t>2928 00 90</w:t>
            </w:r>
          </w:p>
        </w:tc>
        <w:tc>
          <w:tcPr>
            <w:tcW w:w="4173" w:type="pct"/>
            <w:hideMark/>
          </w:tcPr>
          <w:p w:rsidR="007D0CA2" w:rsidRPr="00280388" w:rsidP="007D0CA2" w14:paraId="11930554" w14:textId="77777777">
            <w:pPr>
              <w:widowControl/>
              <w:suppressAutoHyphens/>
              <w:spacing w:before="60" w:after="60"/>
            </w:pPr>
            <w:r w:rsidRPr="00280388">
              <w:t xml:space="preserve">Organic derivatives of hydrazine or of hydroxylamine, other than </w:t>
            </w:r>
            <w:r w:rsidRPr="00280388">
              <w:t>N,N</w:t>
            </w:r>
            <w:r w:rsidRPr="00280388">
              <w:t>-Bis(2-methoxyethyl)hydroxylamine</w:t>
            </w:r>
          </w:p>
        </w:tc>
      </w:tr>
      <w:tr w14:paraId="12C069A4" w14:textId="77777777" w:rsidTr="00E7691E">
        <w:tblPrEx>
          <w:tblW w:w="5000" w:type="pct"/>
          <w:tblLayout w:type="fixed"/>
          <w:tblLook w:val="04A0"/>
        </w:tblPrEx>
        <w:tc>
          <w:tcPr>
            <w:tcW w:w="827" w:type="pct"/>
            <w:hideMark/>
          </w:tcPr>
          <w:p w:rsidR="007D0CA2" w:rsidRPr="00280388" w:rsidP="007D0CA2" w14:paraId="45D9D9A3" w14:textId="77777777">
            <w:pPr>
              <w:widowControl/>
              <w:suppressAutoHyphens/>
              <w:spacing w:before="60" w:after="60"/>
            </w:pPr>
            <w:r w:rsidRPr="00280388">
              <w:t>2929 10 00</w:t>
            </w:r>
          </w:p>
        </w:tc>
        <w:tc>
          <w:tcPr>
            <w:tcW w:w="4173" w:type="pct"/>
            <w:hideMark/>
          </w:tcPr>
          <w:p w:rsidR="007D0CA2" w:rsidRPr="00280388" w:rsidP="007D0CA2" w14:paraId="517F111D" w14:textId="77777777">
            <w:pPr>
              <w:widowControl/>
              <w:suppressAutoHyphens/>
              <w:spacing w:before="60" w:after="60"/>
              <w:rPr>
                <w:szCs w:val="24"/>
              </w:rPr>
            </w:pPr>
            <w:r w:rsidRPr="00280388">
              <w:rPr>
                <w:szCs w:val="24"/>
              </w:rPr>
              <w:t>Isocyanates</w:t>
            </w:r>
          </w:p>
        </w:tc>
      </w:tr>
      <w:tr w14:paraId="5E690467" w14:textId="77777777" w:rsidTr="00E7691E">
        <w:tblPrEx>
          <w:tblW w:w="5000" w:type="pct"/>
          <w:tblLayout w:type="fixed"/>
          <w:tblLook w:val="04A0"/>
        </w:tblPrEx>
        <w:tc>
          <w:tcPr>
            <w:tcW w:w="827" w:type="pct"/>
            <w:hideMark/>
          </w:tcPr>
          <w:p w:rsidR="007D0CA2" w:rsidRPr="00280388" w:rsidP="007D0CA2" w14:paraId="7AA185D3" w14:textId="77777777">
            <w:pPr>
              <w:pageBreakBefore/>
              <w:widowControl/>
              <w:suppressAutoHyphens/>
              <w:spacing w:before="60" w:after="60"/>
            </w:pPr>
            <w:r w:rsidRPr="00280388">
              <w:t>2929 90 </w:t>
            </w:r>
          </w:p>
        </w:tc>
        <w:tc>
          <w:tcPr>
            <w:tcW w:w="4173" w:type="pct"/>
            <w:hideMark/>
          </w:tcPr>
          <w:p w:rsidR="007D0CA2" w:rsidRPr="00280388" w:rsidP="007D0CA2" w14:paraId="2197FA46" w14:textId="77777777">
            <w:pPr>
              <w:widowControl/>
              <w:suppressAutoHyphens/>
              <w:spacing w:before="60" w:after="60"/>
              <w:rPr>
                <w:szCs w:val="24"/>
              </w:rPr>
            </w:pPr>
            <w:r w:rsidRPr="00280388">
              <w:rPr>
                <w:szCs w:val="24"/>
              </w:rPr>
              <w:t>Other compounds with other nitrogen function</w:t>
            </w:r>
          </w:p>
        </w:tc>
      </w:tr>
      <w:tr w14:paraId="3FADCE43" w14:textId="77777777" w:rsidTr="00E7691E">
        <w:tblPrEx>
          <w:tblW w:w="5000" w:type="pct"/>
          <w:tblLayout w:type="fixed"/>
          <w:tblLook w:val="04A0"/>
        </w:tblPrEx>
        <w:tc>
          <w:tcPr>
            <w:tcW w:w="827" w:type="pct"/>
            <w:hideMark/>
          </w:tcPr>
          <w:p w:rsidR="007D0CA2" w:rsidRPr="00280388" w:rsidP="007D0CA2" w14:paraId="7DDACD5D" w14:textId="77777777">
            <w:pPr>
              <w:widowControl/>
              <w:suppressAutoHyphens/>
              <w:spacing w:before="60" w:after="60"/>
            </w:pPr>
            <w:r w:rsidRPr="00280388">
              <w:t>2930 20 00</w:t>
            </w:r>
          </w:p>
        </w:tc>
        <w:tc>
          <w:tcPr>
            <w:tcW w:w="4173" w:type="pct"/>
            <w:vMerge w:val="restart"/>
            <w:hideMark/>
          </w:tcPr>
          <w:p w:rsidR="007D0CA2" w:rsidRPr="00280388" w:rsidP="007D0CA2" w14:paraId="4E0562D8" w14:textId="77777777">
            <w:pPr>
              <w:widowControl/>
              <w:suppressAutoHyphens/>
              <w:spacing w:before="60" w:after="60"/>
            </w:pPr>
            <w:r w:rsidRPr="00280388">
              <w:t xml:space="preserve">Thiocarbamates and </w:t>
            </w:r>
            <w:r w:rsidRPr="00280388">
              <w:t>dithiocarbamates</w:t>
            </w:r>
            <w:r w:rsidRPr="00280388">
              <w:t xml:space="preserve">, and thiuram mono-, di- or </w:t>
            </w:r>
            <w:r w:rsidRPr="00280388">
              <w:t>tetrasulphides</w:t>
            </w:r>
            <w:r w:rsidRPr="00280388">
              <w:t>; dithiocarbonates (xanthates)</w:t>
            </w:r>
          </w:p>
        </w:tc>
      </w:tr>
      <w:tr w14:paraId="39E42432" w14:textId="77777777" w:rsidTr="00E7691E">
        <w:tblPrEx>
          <w:tblW w:w="5000" w:type="pct"/>
          <w:tblLayout w:type="fixed"/>
          <w:tblLook w:val="04A0"/>
        </w:tblPrEx>
        <w:tc>
          <w:tcPr>
            <w:tcW w:w="827" w:type="pct"/>
            <w:hideMark/>
          </w:tcPr>
          <w:p w:rsidR="007D0CA2" w:rsidRPr="00280388" w:rsidP="007D0CA2" w14:paraId="09CEB95C" w14:textId="77777777">
            <w:pPr>
              <w:widowControl/>
              <w:suppressAutoHyphens/>
              <w:spacing w:before="60" w:after="60"/>
            </w:pPr>
            <w:r w:rsidRPr="00280388">
              <w:t>2930 30 00</w:t>
            </w:r>
          </w:p>
        </w:tc>
        <w:tc>
          <w:tcPr>
            <w:tcW w:w="4173" w:type="pct"/>
            <w:vMerge/>
            <w:hideMark/>
          </w:tcPr>
          <w:p w:rsidR="007D0CA2" w:rsidRPr="00280388" w:rsidP="007D0CA2" w14:paraId="5AA9A9CE" w14:textId="77777777">
            <w:pPr>
              <w:widowControl/>
              <w:suppressAutoHyphens/>
              <w:spacing w:before="60" w:after="60"/>
              <w:rPr>
                <w:szCs w:val="24"/>
              </w:rPr>
            </w:pPr>
          </w:p>
        </w:tc>
      </w:tr>
      <w:tr w14:paraId="5F57399F" w14:textId="77777777" w:rsidTr="00E7691E">
        <w:tblPrEx>
          <w:tblW w:w="5000" w:type="pct"/>
          <w:tblLayout w:type="fixed"/>
          <w:tblLook w:val="04A0"/>
        </w:tblPrEx>
        <w:tc>
          <w:tcPr>
            <w:tcW w:w="827" w:type="pct"/>
            <w:hideMark/>
          </w:tcPr>
          <w:p w:rsidR="007D0CA2" w:rsidRPr="00280388" w:rsidP="007D0CA2" w14:paraId="004D5C46" w14:textId="77777777">
            <w:pPr>
              <w:widowControl/>
              <w:suppressAutoHyphens/>
              <w:spacing w:before="60" w:after="60"/>
            </w:pPr>
            <w:r w:rsidRPr="00280388">
              <w:t>ex 2930 90 95</w:t>
            </w:r>
          </w:p>
        </w:tc>
        <w:tc>
          <w:tcPr>
            <w:tcW w:w="4173" w:type="pct"/>
            <w:vMerge/>
            <w:hideMark/>
          </w:tcPr>
          <w:p w:rsidR="007D0CA2" w:rsidRPr="00280388" w:rsidP="007D0CA2" w14:paraId="32D98F32" w14:textId="77777777">
            <w:pPr>
              <w:widowControl/>
              <w:suppressAutoHyphens/>
              <w:spacing w:before="60" w:after="60"/>
              <w:rPr>
                <w:szCs w:val="24"/>
              </w:rPr>
            </w:pPr>
          </w:p>
        </w:tc>
      </w:tr>
      <w:tr w14:paraId="7AF43695" w14:textId="77777777" w:rsidTr="00E7691E">
        <w:tblPrEx>
          <w:tblW w:w="5000" w:type="pct"/>
          <w:tblLayout w:type="fixed"/>
          <w:tblLook w:val="04A0"/>
        </w:tblPrEx>
        <w:tc>
          <w:tcPr>
            <w:tcW w:w="827" w:type="pct"/>
            <w:hideMark/>
          </w:tcPr>
          <w:p w:rsidR="007D0CA2" w:rsidRPr="00280388" w:rsidP="007D0CA2" w14:paraId="304A636D" w14:textId="77777777">
            <w:pPr>
              <w:widowControl/>
              <w:suppressAutoHyphens/>
              <w:spacing w:before="60" w:after="60"/>
            </w:pPr>
            <w:r w:rsidRPr="00280388">
              <w:t>2930 40 90</w:t>
            </w:r>
          </w:p>
        </w:tc>
        <w:tc>
          <w:tcPr>
            <w:tcW w:w="4173" w:type="pct"/>
            <w:vMerge w:val="restart"/>
            <w:hideMark/>
          </w:tcPr>
          <w:p w:rsidR="007D0CA2" w:rsidRPr="00280388" w:rsidP="007D0CA2" w14:paraId="30D51E32" w14:textId="77777777">
            <w:pPr>
              <w:widowControl/>
              <w:suppressAutoHyphens/>
              <w:spacing w:before="60" w:after="60"/>
            </w:pPr>
            <w:r w:rsidRPr="00280388">
              <w:t xml:space="preserve">Methionine (other than Methionine (INN)), </w:t>
            </w:r>
            <w:r w:rsidRPr="00280388">
              <w:rPr>
                <w:szCs w:val="24"/>
              </w:rPr>
              <w:t>2-(</w:t>
            </w:r>
            <w:r w:rsidRPr="00280388">
              <w:rPr>
                <w:szCs w:val="24"/>
              </w:rPr>
              <w:t>N,N</w:t>
            </w:r>
            <w:r w:rsidRPr="00280388">
              <w:rPr>
                <w:szCs w:val="24"/>
              </w:rPr>
              <w:t>-Diethylamino)ethanethiol, Bis(2-hydroxyethyl)</w:t>
            </w:r>
            <w:r w:rsidRPr="00280388">
              <w:rPr>
                <w:szCs w:val="24"/>
              </w:rPr>
              <w:t>sulfide</w:t>
            </w:r>
            <w:r w:rsidRPr="00280388">
              <w:rPr>
                <w:szCs w:val="24"/>
              </w:rPr>
              <w:t xml:space="preserve"> (thiodiglycol (INN)), Aldicarb (ISO), </w:t>
            </w:r>
            <w:r w:rsidRPr="00280388">
              <w:t xml:space="preserve">captafol (ISO), </w:t>
            </w:r>
            <w:r w:rsidRPr="00280388">
              <w:t>methamidophos</w:t>
            </w:r>
            <w:r w:rsidRPr="00280388">
              <w:t xml:space="preserve"> (ISO), and other organo-sulphur compounds other than dithiocarbonates (xanthates)</w:t>
            </w:r>
          </w:p>
        </w:tc>
      </w:tr>
      <w:tr w14:paraId="6DB6156A" w14:textId="77777777" w:rsidTr="00E7691E">
        <w:tblPrEx>
          <w:tblW w:w="5000" w:type="pct"/>
          <w:tblLayout w:type="fixed"/>
          <w:tblLook w:val="04A0"/>
        </w:tblPrEx>
        <w:tc>
          <w:tcPr>
            <w:tcW w:w="827" w:type="pct"/>
            <w:hideMark/>
          </w:tcPr>
          <w:p w:rsidR="007D0CA2" w:rsidRPr="00280388" w:rsidP="007D0CA2" w14:paraId="05DEEAD8" w14:textId="77777777">
            <w:pPr>
              <w:widowControl/>
              <w:suppressAutoHyphens/>
              <w:spacing w:before="60" w:after="60"/>
            </w:pPr>
            <w:r w:rsidRPr="00280388">
              <w:t>2930 60 00</w:t>
            </w:r>
          </w:p>
        </w:tc>
        <w:tc>
          <w:tcPr>
            <w:tcW w:w="4173" w:type="pct"/>
            <w:vMerge/>
            <w:hideMark/>
          </w:tcPr>
          <w:p w:rsidR="007D0CA2" w:rsidRPr="00280388" w:rsidP="007D0CA2" w14:paraId="53E4058F" w14:textId="77777777">
            <w:pPr>
              <w:widowControl/>
              <w:suppressAutoHyphens/>
              <w:spacing w:before="60" w:after="60"/>
              <w:rPr>
                <w:szCs w:val="24"/>
              </w:rPr>
            </w:pPr>
          </w:p>
        </w:tc>
      </w:tr>
      <w:tr w14:paraId="10304E5F" w14:textId="77777777" w:rsidTr="00E7691E">
        <w:tblPrEx>
          <w:tblW w:w="5000" w:type="pct"/>
          <w:tblLayout w:type="fixed"/>
          <w:tblLook w:val="04A0"/>
        </w:tblPrEx>
        <w:tc>
          <w:tcPr>
            <w:tcW w:w="827" w:type="pct"/>
            <w:hideMark/>
          </w:tcPr>
          <w:p w:rsidR="007D0CA2" w:rsidRPr="00280388" w:rsidP="007D0CA2" w14:paraId="7D6074DF" w14:textId="77777777">
            <w:pPr>
              <w:widowControl/>
              <w:suppressAutoHyphens/>
              <w:spacing w:before="60" w:after="60"/>
            </w:pPr>
            <w:r w:rsidRPr="00280388">
              <w:t>2930 70 00</w:t>
            </w:r>
          </w:p>
        </w:tc>
        <w:tc>
          <w:tcPr>
            <w:tcW w:w="4173" w:type="pct"/>
            <w:vMerge/>
            <w:hideMark/>
          </w:tcPr>
          <w:p w:rsidR="007D0CA2" w:rsidRPr="00280388" w:rsidP="007D0CA2" w14:paraId="78708878" w14:textId="77777777">
            <w:pPr>
              <w:widowControl/>
              <w:suppressAutoHyphens/>
              <w:spacing w:before="60" w:after="60"/>
              <w:rPr>
                <w:szCs w:val="24"/>
              </w:rPr>
            </w:pPr>
          </w:p>
        </w:tc>
      </w:tr>
      <w:tr w14:paraId="053F5E7D" w14:textId="77777777" w:rsidTr="00E7691E">
        <w:tblPrEx>
          <w:tblW w:w="5000" w:type="pct"/>
          <w:tblLayout w:type="fixed"/>
          <w:tblLook w:val="04A0"/>
        </w:tblPrEx>
        <w:tc>
          <w:tcPr>
            <w:tcW w:w="827" w:type="pct"/>
            <w:hideMark/>
          </w:tcPr>
          <w:p w:rsidR="007D0CA2" w:rsidRPr="00280388" w:rsidP="007D0CA2" w14:paraId="283B3FD8" w14:textId="77777777">
            <w:pPr>
              <w:widowControl/>
              <w:suppressAutoHyphens/>
              <w:spacing w:before="60" w:after="60"/>
            </w:pPr>
            <w:r w:rsidRPr="00280388">
              <w:t>2930 80 00</w:t>
            </w:r>
          </w:p>
        </w:tc>
        <w:tc>
          <w:tcPr>
            <w:tcW w:w="4173" w:type="pct"/>
            <w:vMerge/>
            <w:hideMark/>
          </w:tcPr>
          <w:p w:rsidR="007D0CA2" w:rsidRPr="00280388" w:rsidP="007D0CA2" w14:paraId="040D1731" w14:textId="77777777">
            <w:pPr>
              <w:widowControl/>
              <w:suppressAutoHyphens/>
              <w:spacing w:before="60" w:after="60"/>
              <w:rPr>
                <w:szCs w:val="24"/>
              </w:rPr>
            </w:pPr>
          </w:p>
        </w:tc>
      </w:tr>
      <w:tr w14:paraId="41D61DF9" w14:textId="77777777" w:rsidTr="00E7691E">
        <w:tblPrEx>
          <w:tblW w:w="5000" w:type="pct"/>
          <w:tblLayout w:type="fixed"/>
          <w:tblLook w:val="04A0"/>
        </w:tblPrEx>
        <w:tc>
          <w:tcPr>
            <w:tcW w:w="827" w:type="pct"/>
            <w:hideMark/>
          </w:tcPr>
          <w:p w:rsidR="007D0CA2" w:rsidRPr="00280388" w:rsidP="007D0CA2" w14:paraId="6B1890EA" w14:textId="77777777">
            <w:pPr>
              <w:widowControl/>
              <w:suppressAutoHyphens/>
              <w:spacing w:before="60" w:after="60"/>
            </w:pPr>
            <w:r w:rsidRPr="00280388">
              <w:t>2930 90 13</w:t>
            </w:r>
          </w:p>
        </w:tc>
        <w:tc>
          <w:tcPr>
            <w:tcW w:w="4173" w:type="pct"/>
            <w:vMerge/>
            <w:hideMark/>
          </w:tcPr>
          <w:p w:rsidR="007D0CA2" w:rsidRPr="00280388" w:rsidP="007D0CA2" w14:paraId="287C40FE" w14:textId="77777777">
            <w:pPr>
              <w:widowControl/>
              <w:suppressAutoHyphens/>
              <w:spacing w:before="60" w:after="60"/>
              <w:rPr>
                <w:szCs w:val="24"/>
              </w:rPr>
            </w:pPr>
          </w:p>
        </w:tc>
      </w:tr>
      <w:tr w14:paraId="6BDEF551" w14:textId="77777777" w:rsidTr="00E7691E">
        <w:tblPrEx>
          <w:tblW w:w="5000" w:type="pct"/>
          <w:tblLayout w:type="fixed"/>
          <w:tblLook w:val="04A0"/>
        </w:tblPrEx>
        <w:tc>
          <w:tcPr>
            <w:tcW w:w="827" w:type="pct"/>
            <w:hideMark/>
          </w:tcPr>
          <w:p w:rsidR="007D0CA2" w:rsidRPr="00280388" w:rsidP="007D0CA2" w14:paraId="4E48C128" w14:textId="77777777">
            <w:pPr>
              <w:widowControl/>
              <w:suppressAutoHyphens/>
              <w:spacing w:before="60" w:after="60"/>
            </w:pPr>
            <w:r w:rsidRPr="00280388">
              <w:t>2930 90 16</w:t>
            </w:r>
          </w:p>
        </w:tc>
        <w:tc>
          <w:tcPr>
            <w:tcW w:w="4173" w:type="pct"/>
            <w:vMerge/>
            <w:hideMark/>
          </w:tcPr>
          <w:p w:rsidR="007D0CA2" w:rsidRPr="00280388" w:rsidP="007D0CA2" w14:paraId="5827045B" w14:textId="77777777">
            <w:pPr>
              <w:widowControl/>
              <w:suppressAutoHyphens/>
              <w:spacing w:before="60" w:after="60"/>
              <w:rPr>
                <w:szCs w:val="24"/>
              </w:rPr>
            </w:pPr>
          </w:p>
        </w:tc>
      </w:tr>
      <w:tr w14:paraId="35E6FBED" w14:textId="77777777" w:rsidTr="00E7691E">
        <w:tblPrEx>
          <w:tblW w:w="5000" w:type="pct"/>
          <w:tblLayout w:type="fixed"/>
          <w:tblLook w:val="04A0"/>
        </w:tblPrEx>
        <w:tc>
          <w:tcPr>
            <w:tcW w:w="827" w:type="pct"/>
            <w:hideMark/>
          </w:tcPr>
          <w:p w:rsidR="007D0CA2" w:rsidRPr="00280388" w:rsidP="007D0CA2" w14:paraId="63761198" w14:textId="77777777">
            <w:pPr>
              <w:widowControl/>
              <w:suppressAutoHyphens/>
              <w:spacing w:before="60" w:after="60"/>
            </w:pPr>
            <w:r w:rsidRPr="00280388">
              <w:t>ex 2930 90 95</w:t>
            </w:r>
          </w:p>
        </w:tc>
        <w:tc>
          <w:tcPr>
            <w:tcW w:w="4173" w:type="pct"/>
            <w:vMerge/>
            <w:hideMark/>
          </w:tcPr>
          <w:p w:rsidR="007D0CA2" w:rsidRPr="00280388" w:rsidP="007D0CA2" w14:paraId="438DE715" w14:textId="77777777">
            <w:pPr>
              <w:widowControl/>
              <w:suppressAutoHyphens/>
              <w:spacing w:before="60" w:after="60"/>
              <w:rPr>
                <w:szCs w:val="24"/>
              </w:rPr>
            </w:pPr>
          </w:p>
        </w:tc>
      </w:tr>
      <w:tr w14:paraId="2C3A8F57" w14:textId="77777777" w:rsidTr="00E7691E">
        <w:tblPrEx>
          <w:tblW w:w="5000" w:type="pct"/>
          <w:tblLayout w:type="fixed"/>
          <w:tblLook w:val="04A0"/>
        </w:tblPrEx>
        <w:tc>
          <w:tcPr>
            <w:tcW w:w="827" w:type="pct"/>
            <w:hideMark/>
          </w:tcPr>
          <w:p w:rsidR="007D0CA2" w:rsidRPr="00280388" w:rsidP="007D0CA2" w14:paraId="795B9121" w14:textId="77777777">
            <w:pPr>
              <w:widowControl/>
              <w:suppressAutoHyphens/>
              <w:spacing w:before="60" w:after="60"/>
            </w:pPr>
            <w:r w:rsidRPr="00280388">
              <w:t>2931 </w:t>
            </w:r>
          </w:p>
        </w:tc>
        <w:tc>
          <w:tcPr>
            <w:tcW w:w="4173" w:type="pct"/>
            <w:hideMark/>
          </w:tcPr>
          <w:p w:rsidR="007D0CA2" w:rsidRPr="00280388" w:rsidP="007D0CA2" w14:paraId="48DB9D9E" w14:textId="77777777">
            <w:pPr>
              <w:widowControl/>
              <w:suppressAutoHyphens/>
              <w:spacing w:before="60" w:after="60"/>
              <w:rPr>
                <w:szCs w:val="24"/>
              </w:rPr>
            </w:pPr>
            <w:r w:rsidRPr="00280388">
              <w:rPr>
                <w:szCs w:val="24"/>
              </w:rPr>
              <w:t>Other organo-inorganic compounds</w:t>
            </w:r>
          </w:p>
        </w:tc>
      </w:tr>
      <w:tr w14:paraId="0AB4F25D" w14:textId="77777777" w:rsidTr="00E7691E">
        <w:tblPrEx>
          <w:tblW w:w="5000" w:type="pct"/>
          <w:tblLayout w:type="fixed"/>
          <w:tblLook w:val="04A0"/>
        </w:tblPrEx>
        <w:tc>
          <w:tcPr>
            <w:tcW w:w="827" w:type="pct"/>
            <w:hideMark/>
          </w:tcPr>
          <w:p w:rsidR="007D0CA2" w:rsidRPr="00280388" w:rsidP="007D0CA2" w14:paraId="5D99C762" w14:textId="77777777">
            <w:pPr>
              <w:pageBreakBefore/>
              <w:widowControl/>
              <w:suppressAutoHyphens/>
              <w:spacing w:before="60" w:after="60"/>
              <w:rPr>
                <w:szCs w:val="24"/>
              </w:rPr>
            </w:pPr>
            <w:r w:rsidRPr="00280388">
              <w:rPr>
                <w:szCs w:val="24"/>
              </w:rPr>
              <w:t>2932</w:t>
            </w:r>
          </w:p>
        </w:tc>
        <w:tc>
          <w:tcPr>
            <w:tcW w:w="4173" w:type="pct"/>
            <w:hideMark/>
          </w:tcPr>
          <w:p w:rsidR="007D0CA2" w:rsidRPr="00280388" w:rsidP="007D0CA2" w14:paraId="6F82DF14" w14:textId="77777777">
            <w:pPr>
              <w:widowControl/>
              <w:suppressAutoHyphens/>
              <w:spacing w:before="60" w:after="60"/>
              <w:rPr>
                <w:szCs w:val="24"/>
              </w:rPr>
            </w:pPr>
            <w:r w:rsidRPr="00280388">
              <w:rPr>
                <w:szCs w:val="24"/>
              </w:rPr>
              <w:t xml:space="preserve">Heterocyclic compounds with oxygen </w:t>
            </w:r>
            <w:r w:rsidRPr="00280388">
              <w:rPr>
                <w:szCs w:val="24"/>
              </w:rPr>
              <w:t>hetero-atom</w:t>
            </w:r>
            <w:r w:rsidRPr="00280388">
              <w:rPr>
                <w:szCs w:val="24"/>
              </w:rPr>
              <w:t>(s) only</w:t>
            </w:r>
          </w:p>
        </w:tc>
      </w:tr>
      <w:tr w14:paraId="5974AC59" w14:textId="77777777" w:rsidTr="00E7691E">
        <w:tblPrEx>
          <w:tblW w:w="5000" w:type="pct"/>
          <w:tblLayout w:type="fixed"/>
          <w:tblLook w:val="04A0"/>
        </w:tblPrEx>
        <w:tc>
          <w:tcPr>
            <w:tcW w:w="827" w:type="pct"/>
            <w:hideMark/>
          </w:tcPr>
          <w:p w:rsidR="007D0CA2" w:rsidRPr="00280388" w:rsidP="007D0CA2" w14:paraId="5AC28312" w14:textId="77777777">
            <w:pPr>
              <w:widowControl/>
              <w:suppressAutoHyphens/>
              <w:spacing w:before="60" w:after="60"/>
              <w:rPr>
                <w:szCs w:val="24"/>
              </w:rPr>
            </w:pPr>
            <w:r w:rsidRPr="00280388">
              <w:rPr>
                <w:szCs w:val="24"/>
              </w:rPr>
              <w:t>2933</w:t>
            </w:r>
          </w:p>
        </w:tc>
        <w:tc>
          <w:tcPr>
            <w:tcW w:w="4173" w:type="pct"/>
            <w:hideMark/>
          </w:tcPr>
          <w:p w:rsidR="007D0CA2" w:rsidRPr="00280388" w:rsidP="007D0CA2" w14:paraId="732B2699" w14:textId="77777777">
            <w:pPr>
              <w:widowControl/>
              <w:suppressAutoHyphens/>
              <w:spacing w:before="60" w:after="60"/>
              <w:rPr>
                <w:szCs w:val="24"/>
              </w:rPr>
            </w:pPr>
            <w:r w:rsidRPr="00280388">
              <w:rPr>
                <w:szCs w:val="24"/>
              </w:rPr>
              <w:t>Heterocylic</w:t>
            </w:r>
            <w:r w:rsidRPr="00280388">
              <w:rPr>
                <w:szCs w:val="24"/>
              </w:rPr>
              <w:t xml:space="preserve"> compounds with nitrogen </w:t>
            </w:r>
            <w:r w:rsidRPr="00280388">
              <w:rPr>
                <w:szCs w:val="24"/>
              </w:rPr>
              <w:t>hetero-atom</w:t>
            </w:r>
            <w:r w:rsidRPr="00280388">
              <w:rPr>
                <w:szCs w:val="24"/>
              </w:rPr>
              <w:t>(s) only</w:t>
            </w:r>
          </w:p>
        </w:tc>
      </w:tr>
      <w:tr w14:paraId="41B2CEA6" w14:textId="77777777" w:rsidTr="00E7691E">
        <w:tblPrEx>
          <w:tblW w:w="5000" w:type="pct"/>
          <w:tblLayout w:type="fixed"/>
          <w:tblLook w:val="04A0"/>
        </w:tblPrEx>
        <w:tc>
          <w:tcPr>
            <w:tcW w:w="827" w:type="pct"/>
            <w:hideMark/>
          </w:tcPr>
          <w:p w:rsidR="007D0CA2" w:rsidRPr="00280388" w:rsidP="007D0CA2" w14:paraId="6C04BA68" w14:textId="77777777">
            <w:pPr>
              <w:widowControl/>
              <w:suppressAutoHyphens/>
              <w:spacing w:before="60" w:after="60"/>
              <w:rPr>
                <w:szCs w:val="24"/>
              </w:rPr>
            </w:pPr>
            <w:r w:rsidRPr="00280388">
              <w:rPr>
                <w:szCs w:val="24"/>
              </w:rPr>
              <w:t>2934</w:t>
            </w:r>
          </w:p>
        </w:tc>
        <w:tc>
          <w:tcPr>
            <w:tcW w:w="4173" w:type="pct"/>
            <w:hideMark/>
          </w:tcPr>
          <w:p w:rsidR="007D0CA2" w:rsidRPr="00280388" w:rsidP="007D0CA2" w14:paraId="0C700D16" w14:textId="77777777">
            <w:pPr>
              <w:widowControl/>
              <w:suppressAutoHyphens/>
              <w:spacing w:before="60" w:after="60"/>
              <w:rPr>
                <w:szCs w:val="24"/>
              </w:rPr>
            </w:pPr>
            <w:r w:rsidRPr="00280388">
              <w:rPr>
                <w:szCs w:val="24"/>
              </w:rPr>
              <w:t>Nucleic acids and their salts, whether or not chemically defined; other heterocyclic compounds</w:t>
            </w:r>
          </w:p>
        </w:tc>
      </w:tr>
      <w:tr w14:paraId="39ED51F7" w14:textId="77777777" w:rsidTr="00E7691E">
        <w:tblPrEx>
          <w:tblW w:w="5000" w:type="pct"/>
          <w:tblLayout w:type="fixed"/>
          <w:tblLook w:val="04A0"/>
        </w:tblPrEx>
        <w:tc>
          <w:tcPr>
            <w:tcW w:w="827" w:type="pct"/>
            <w:hideMark/>
          </w:tcPr>
          <w:p w:rsidR="007D0CA2" w:rsidRPr="00280388" w:rsidP="007D0CA2" w14:paraId="03AE7EFD" w14:textId="77777777">
            <w:pPr>
              <w:widowControl/>
              <w:suppressAutoHyphens/>
              <w:spacing w:before="60" w:after="60"/>
              <w:rPr>
                <w:szCs w:val="24"/>
              </w:rPr>
            </w:pPr>
            <w:r w:rsidRPr="00280388">
              <w:rPr>
                <w:szCs w:val="24"/>
              </w:rPr>
              <w:t>2935 10 00</w:t>
            </w:r>
          </w:p>
        </w:tc>
        <w:tc>
          <w:tcPr>
            <w:tcW w:w="4173" w:type="pct"/>
            <w:hideMark/>
          </w:tcPr>
          <w:p w:rsidR="007D0CA2" w:rsidRPr="00280388" w:rsidP="007D0CA2" w14:paraId="584A6ABA" w14:textId="77777777">
            <w:pPr>
              <w:widowControl/>
              <w:suppressAutoHyphens/>
              <w:spacing w:before="60" w:after="60"/>
              <w:rPr>
                <w:szCs w:val="24"/>
              </w:rPr>
            </w:pPr>
            <w:r w:rsidRPr="00280388">
              <w:rPr>
                <w:szCs w:val="24"/>
              </w:rPr>
              <w:t>N-</w:t>
            </w:r>
            <w:r w:rsidRPr="00280388">
              <w:rPr>
                <w:szCs w:val="24"/>
              </w:rPr>
              <w:t>Methylperfluorooctane</w:t>
            </w:r>
            <w:r w:rsidRPr="00280388">
              <w:rPr>
                <w:szCs w:val="24"/>
              </w:rPr>
              <w:t xml:space="preserve"> sulphonamide</w:t>
            </w:r>
          </w:p>
        </w:tc>
      </w:tr>
      <w:tr w14:paraId="127EB9B0" w14:textId="77777777" w:rsidTr="00E7691E">
        <w:tblPrEx>
          <w:tblW w:w="5000" w:type="pct"/>
          <w:tblLayout w:type="fixed"/>
          <w:tblLook w:val="04A0"/>
        </w:tblPrEx>
        <w:tc>
          <w:tcPr>
            <w:tcW w:w="827" w:type="pct"/>
            <w:hideMark/>
          </w:tcPr>
          <w:p w:rsidR="007D0CA2" w:rsidRPr="00280388" w:rsidP="007D0CA2" w14:paraId="606E35E3" w14:textId="77777777">
            <w:pPr>
              <w:widowControl/>
              <w:suppressAutoHyphens/>
              <w:spacing w:before="60" w:after="60"/>
              <w:rPr>
                <w:szCs w:val="24"/>
              </w:rPr>
            </w:pPr>
            <w:r w:rsidRPr="00280388">
              <w:rPr>
                <w:szCs w:val="24"/>
              </w:rPr>
              <w:t>2935 20 00</w:t>
            </w:r>
          </w:p>
        </w:tc>
        <w:tc>
          <w:tcPr>
            <w:tcW w:w="4173" w:type="pct"/>
            <w:hideMark/>
          </w:tcPr>
          <w:p w:rsidR="007D0CA2" w:rsidRPr="00280388" w:rsidP="007D0CA2" w14:paraId="7F163867" w14:textId="77777777">
            <w:pPr>
              <w:widowControl/>
              <w:suppressAutoHyphens/>
              <w:spacing w:before="60" w:after="60"/>
              <w:rPr>
                <w:szCs w:val="24"/>
              </w:rPr>
            </w:pPr>
            <w:r w:rsidRPr="00280388">
              <w:rPr>
                <w:szCs w:val="24"/>
              </w:rPr>
              <w:t>N-</w:t>
            </w:r>
            <w:r w:rsidRPr="00280388">
              <w:rPr>
                <w:szCs w:val="24"/>
              </w:rPr>
              <w:t>Ethylperfluorooctane</w:t>
            </w:r>
            <w:r w:rsidRPr="00280388">
              <w:rPr>
                <w:szCs w:val="24"/>
              </w:rPr>
              <w:t xml:space="preserve"> sulphonamide</w:t>
            </w:r>
          </w:p>
        </w:tc>
      </w:tr>
      <w:tr w14:paraId="437C7DE2" w14:textId="77777777" w:rsidTr="00E7691E">
        <w:tblPrEx>
          <w:tblW w:w="5000" w:type="pct"/>
          <w:tblLayout w:type="fixed"/>
          <w:tblLook w:val="04A0"/>
        </w:tblPrEx>
        <w:tc>
          <w:tcPr>
            <w:tcW w:w="827" w:type="pct"/>
            <w:hideMark/>
          </w:tcPr>
          <w:p w:rsidR="007D0CA2" w:rsidRPr="00280388" w:rsidP="007D0CA2" w14:paraId="22A64891" w14:textId="77777777">
            <w:pPr>
              <w:widowControl/>
              <w:suppressAutoHyphens/>
              <w:spacing w:before="60" w:after="60"/>
              <w:rPr>
                <w:szCs w:val="24"/>
              </w:rPr>
            </w:pPr>
            <w:r w:rsidRPr="00280388">
              <w:rPr>
                <w:szCs w:val="24"/>
              </w:rPr>
              <w:t>2935 30 00</w:t>
            </w:r>
          </w:p>
        </w:tc>
        <w:tc>
          <w:tcPr>
            <w:tcW w:w="4173" w:type="pct"/>
            <w:hideMark/>
          </w:tcPr>
          <w:p w:rsidR="007D0CA2" w:rsidRPr="00280388" w:rsidP="007D0CA2" w14:paraId="603A9BEB" w14:textId="77777777">
            <w:pPr>
              <w:widowControl/>
              <w:suppressAutoHyphens/>
              <w:spacing w:before="60" w:after="60"/>
              <w:rPr>
                <w:szCs w:val="24"/>
              </w:rPr>
            </w:pPr>
            <w:r w:rsidRPr="00280388">
              <w:rPr>
                <w:szCs w:val="24"/>
              </w:rPr>
              <w:t xml:space="preserve">N-Ethyl-N-(2-hydroxyethyl) </w:t>
            </w:r>
            <w:r w:rsidRPr="00280388">
              <w:rPr>
                <w:szCs w:val="24"/>
              </w:rPr>
              <w:t>perfluorooctane</w:t>
            </w:r>
            <w:r w:rsidRPr="00280388">
              <w:rPr>
                <w:szCs w:val="24"/>
              </w:rPr>
              <w:t xml:space="preserve"> sulphonamide</w:t>
            </w:r>
          </w:p>
        </w:tc>
      </w:tr>
      <w:tr w14:paraId="41535CF3" w14:textId="77777777" w:rsidTr="00E7691E">
        <w:tblPrEx>
          <w:tblW w:w="5000" w:type="pct"/>
          <w:tblLayout w:type="fixed"/>
          <w:tblLook w:val="04A0"/>
        </w:tblPrEx>
        <w:tc>
          <w:tcPr>
            <w:tcW w:w="827" w:type="pct"/>
            <w:hideMark/>
          </w:tcPr>
          <w:p w:rsidR="007D0CA2" w:rsidRPr="00280388" w:rsidP="007D0CA2" w14:paraId="19F61614" w14:textId="77777777">
            <w:pPr>
              <w:widowControl/>
              <w:suppressAutoHyphens/>
              <w:spacing w:before="60" w:after="60"/>
              <w:rPr>
                <w:szCs w:val="24"/>
              </w:rPr>
            </w:pPr>
            <w:r w:rsidRPr="00280388">
              <w:rPr>
                <w:szCs w:val="24"/>
              </w:rPr>
              <w:t>2935 40 00</w:t>
            </w:r>
          </w:p>
        </w:tc>
        <w:tc>
          <w:tcPr>
            <w:tcW w:w="4173" w:type="pct"/>
            <w:hideMark/>
          </w:tcPr>
          <w:p w:rsidR="007D0CA2" w:rsidRPr="00280388" w:rsidP="007D0CA2" w14:paraId="10B9C1FA" w14:textId="77777777">
            <w:pPr>
              <w:widowControl/>
              <w:suppressAutoHyphens/>
              <w:spacing w:before="60" w:after="60"/>
              <w:rPr>
                <w:szCs w:val="24"/>
              </w:rPr>
            </w:pPr>
            <w:r w:rsidRPr="00280388">
              <w:rPr>
                <w:szCs w:val="24"/>
              </w:rPr>
              <w:t>N-(2-Hydroxyethyl)-N-</w:t>
            </w:r>
            <w:r w:rsidRPr="00280388">
              <w:rPr>
                <w:szCs w:val="24"/>
              </w:rPr>
              <w:t>methylperfluorooctane</w:t>
            </w:r>
            <w:r w:rsidRPr="00280388">
              <w:rPr>
                <w:szCs w:val="24"/>
              </w:rPr>
              <w:t xml:space="preserve"> sulphonamide</w:t>
            </w:r>
          </w:p>
        </w:tc>
      </w:tr>
      <w:tr w14:paraId="394B8AAF" w14:textId="77777777" w:rsidTr="00E7691E">
        <w:tblPrEx>
          <w:tblW w:w="5000" w:type="pct"/>
          <w:tblLayout w:type="fixed"/>
          <w:tblLook w:val="04A0"/>
        </w:tblPrEx>
        <w:tc>
          <w:tcPr>
            <w:tcW w:w="827" w:type="pct"/>
            <w:hideMark/>
          </w:tcPr>
          <w:p w:rsidR="007D0CA2" w:rsidRPr="00280388" w:rsidP="007D0CA2" w14:paraId="3621BAE8" w14:textId="77777777">
            <w:pPr>
              <w:widowControl/>
              <w:suppressAutoHyphens/>
              <w:spacing w:before="60" w:after="60"/>
              <w:rPr>
                <w:szCs w:val="24"/>
              </w:rPr>
            </w:pPr>
            <w:r w:rsidRPr="00280388">
              <w:rPr>
                <w:szCs w:val="24"/>
              </w:rPr>
              <w:t>2935 50 00</w:t>
            </w:r>
          </w:p>
        </w:tc>
        <w:tc>
          <w:tcPr>
            <w:tcW w:w="4173" w:type="pct"/>
            <w:hideMark/>
          </w:tcPr>
          <w:p w:rsidR="007D0CA2" w:rsidRPr="00280388" w:rsidP="007D0CA2" w14:paraId="470C2DF2" w14:textId="77777777">
            <w:pPr>
              <w:widowControl/>
              <w:suppressAutoHyphens/>
              <w:spacing w:before="60" w:after="60"/>
              <w:rPr>
                <w:szCs w:val="24"/>
              </w:rPr>
            </w:pPr>
            <w:r w:rsidRPr="00280388">
              <w:rPr>
                <w:szCs w:val="24"/>
              </w:rPr>
              <w:t xml:space="preserve">Other </w:t>
            </w:r>
            <w:r w:rsidRPr="00280388">
              <w:rPr>
                <w:szCs w:val="24"/>
              </w:rPr>
              <w:t>perfluorooctane</w:t>
            </w:r>
            <w:r w:rsidRPr="00280388">
              <w:rPr>
                <w:szCs w:val="24"/>
              </w:rPr>
              <w:t xml:space="preserve"> sulphonamides</w:t>
            </w:r>
          </w:p>
        </w:tc>
      </w:tr>
      <w:tr w14:paraId="43CBAB4E" w14:textId="77777777" w:rsidTr="00E7691E">
        <w:tblPrEx>
          <w:tblW w:w="5000" w:type="pct"/>
          <w:tblLayout w:type="fixed"/>
          <w:tblLook w:val="04A0"/>
        </w:tblPrEx>
        <w:tc>
          <w:tcPr>
            <w:tcW w:w="827" w:type="pct"/>
            <w:hideMark/>
          </w:tcPr>
          <w:p w:rsidR="007D0CA2" w:rsidRPr="00280388" w:rsidP="007D0CA2" w14:paraId="22143963" w14:textId="77777777">
            <w:pPr>
              <w:widowControl/>
              <w:suppressAutoHyphens/>
              <w:spacing w:before="60" w:after="60"/>
              <w:rPr>
                <w:szCs w:val="24"/>
              </w:rPr>
            </w:pPr>
            <w:r w:rsidRPr="00280388">
              <w:rPr>
                <w:szCs w:val="24"/>
              </w:rPr>
              <w:t>2935 90 90</w:t>
            </w:r>
          </w:p>
        </w:tc>
        <w:tc>
          <w:tcPr>
            <w:tcW w:w="4173" w:type="pct"/>
            <w:hideMark/>
          </w:tcPr>
          <w:p w:rsidR="007D0CA2" w:rsidRPr="00280388" w:rsidP="007D0CA2" w14:paraId="7CEA4E52" w14:textId="77777777">
            <w:pPr>
              <w:widowControl/>
              <w:suppressAutoHyphens/>
              <w:spacing w:before="60" w:after="60"/>
              <w:rPr>
                <w:szCs w:val="24"/>
              </w:rPr>
            </w:pPr>
            <w:r w:rsidRPr="00280388">
              <w:rPr>
                <w:szCs w:val="24"/>
              </w:rPr>
              <w:t>Other sulphonamides</w:t>
            </w:r>
          </w:p>
        </w:tc>
      </w:tr>
      <w:tr w14:paraId="530FEE1C" w14:textId="77777777" w:rsidTr="00E7691E">
        <w:tblPrEx>
          <w:tblW w:w="5000" w:type="pct"/>
          <w:tblLayout w:type="fixed"/>
          <w:tblLook w:val="04A0"/>
        </w:tblPrEx>
        <w:tc>
          <w:tcPr>
            <w:tcW w:w="827" w:type="pct"/>
            <w:hideMark/>
          </w:tcPr>
          <w:p w:rsidR="007D0CA2" w:rsidRPr="00280388" w:rsidP="007D0CA2" w14:paraId="7777B190" w14:textId="77777777">
            <w:pPr>
              <w:widowControl/>
              <w:suppressAutoHyphens/>
              <w:spacing w:before="60" w:after="60"/>
              <w:rPr>
                <w:szCs w:val="24"/>
              </w:rPr>
            </w:pPr>
            <w:r w:rsidRPr="00280388">
              <w:rPr>
                <w:szCs w:val="24"/>
              </w:rPr>
              <w:t>2938</w:t>
            </w:r>
          </w:p>
        </w:tc>
        <w:tc>
          <w:tcPr>
            <w:tcW w:w="4173" w:type="pct"/>
            <w:hideMark/>
          </w:tcPr>
          <w:p w:rsidR="007D0CA2" w:rsidRPr="00280388" w:rsidP="007D0CA2" w14:paraId="45E3E689" w14:textId="77777777">
            <w:pPr>
              <w:widowControl/>
              <w:suppressAutoHyphens/>
              <w:spacing w:before="60" w:after="60"/>
              <w:rPr>
                <w:szCs w:val="24"/>
              </w:rPr>
            </w:pPr>
            <w:r w:rsidRPr="00280388">
              <w:rPr>
                <w:szCs w:val="24"/>
              </w:rPr>
              <w:t>Glycosides, natural or reproduced by synthesis, and their salts, ethers, esters and other derivatives</w:t>
            </w:r>
          </w:p>
        </w:tc>
      </w:tr>
      <w:tr w14:paraId="744C8597" w14:textId="77777777" w:rsidTr="00E7691E">
        <w:tblPrEx>
          <w:tblW w:w="5000" w:type="pct"/>
          <w:tblLayout w:type="fixed"/>
          <w:tblLook w:val="04A0"/>
        </w:tblPrEx>
        <w:tc>
          <w:tcPr>
            <w:tcW w:w="827" w:type="pct"/>
            <w:hideMark/>
          </w:tcPr>
          <w:p w:rsidR="007D0CA2" w:rsidRPr="00280388" w:rsidP="007D0CA2" w14:paraId="252E87EF" w14:textId="77777777">
            <w:pPr>
              <w:widowControl/>
              <w:suppressAutoHyphens/>
              <w:spacing w:before="60" w:after="60"/>
              <w:rPr>
                <w:szCs w:val="24"/>
              </w:rPr>
            </w:pPr>
            <w:r w:rsidRPr="00280388">
              <w:rPr>
                <w:szCs w:val="24"/>
              </w:rPr>
              <w:t>2940 00 00</w:t>
            </w:r>
          </w:p>
        </w:tc>
        <w:tc>
          <w:tcPr>
            <w:tcW w:w="4173" w:type="pct"/>
            <w:hideMark/>
          </w:tcPr>
          <w:p w:rsidR="007D0CA2" w:rsidRPr="00280388" w:rsidP="007D0CA2" w14:paraId="0521948D" w14:textId="77777777">
            <w:pPr>
              <w:widowControl/>
              <w:suppressAutoHyphens/>
              <w:spacing w:before="60" w:after="60"/>
            </w:pPr>
            <w:r w:rsidRPr="00280388">
              <w:t>Sugars, chemically pure, other than sucrose, lactose, maltose, glucose and fructose; sugar ethers, sugar acetals and sugar esters, and their salts, other than products of heading 2937, 2938 or 2939</w:t>
            </w:r>
          </w:p>
        </w:tc>
      </w:tr>
      <w:tr w14:paraId="69800B42" w14:textId="77777777" w:rsidTr="00E7691E">
        <w:tblPrEx>
          <w:tblW w:w="5000" w:type="pct"/>
          <w:tblLayout w:type="fixed"/>
          <w:tblLook w:val="04A0"/>
        </w:tblPrEx>
        <w:tc>
          <w:tcPr>
            <w:tcW w:w="827" w:type="pct"/>
            <w:hideMark/>
          </w:tcPr>
          <w:p w:rsidR="007D0CA2" w:rsidRPr="00280388" w:rsidP="007D0CA2" w14:paraId="36ADDDAE" w14:textId="77777777">
            <w:pPr>
              <w:pageBreakBefore/>
              <w:widowControl/>
              <w:suppressAutoHyphens/>
              <w:spacing w:before="60" w:after="60"/>
              <w:rPr>
                <w:szCs w:val="24"/>
              </w:rPr>
            </w:pPr>
            <w:r w:rsidRPr="00280388">
              <w:rPr>
                <w:szCs w:val="24"/>
              </w:rPr>
              <w:t>2941 20 30</w:t>
            </w:r>
          </w:p>
        </w:tc>
        <w:tc>
          <w:tcPr>
            <w:tcW w:w="4173" w:type="pct"/>
            <w:hideMark/>
          </w:tcPr>
          <w:p w:rsidR="007D0CA2" w:rsidRPr="00280388" w:rsidP="007D0CA2" w14:paraId="471E1E5F" w14:textId="77777777">
            <w:pPr>
              <w:widowControl/>
              <w:suppressAutoHyphens/>
              <w:spacing w:before="60" w:after="60"/>
              <w:rPr>
                <w:szCs w:val="24"/>
              </w:rPr>
            </w:pPr>
            <w:r w:rsidRPr="00280388">
              <w:rPr>
                <w:szCs w:val="24"/>
              </w:rPr>
              <w:t>Dihydrostreptomycin, its salts, esters and hydrates</w:t>
            </w:r>
          </w:p>
        </w:tc>
      </w:tr>
      <w:tr w14:paraId="2953D1B6" w14:textId="77777777" w:rsidTr="00E7691E">
        <w:tblPrEx>
          <w:tblW w:w="5000" w:type="pct"/>
          <w:tblLayout w:type="fixed"/>
          <w:tblLook w:val="04A0"/>
        </w:tblPrEx>
        <w:tc>
          <w:tcPr>
            <w:tcW w:w="827" w:type="pct"/>
            <w:hideMark/>
          </w:tcPr>
          <w:p w:rsidR="007D0CA2" w:rsidRPr="00280388" w:rsidP="007D0CA2" w14:paraId="703CE0A1" w14:textId="77777777">
            <w:pPr>
              <w:widowControl/>
              <w:suppressAutoHyphens/>
              <w:spacing w:before="60" w:after="60"/>
              <w:rPr>
                <w:szCs w:val="24"/>
              </w:rPr>
            </w:pPr>
            <w:r w:rsidRPr="00280388">
              <w:rPr>
                <w:szCs w:val="24"/>
              </w:rPr>
              <w:t>2942 00 00</w:t>
            </w:r>
          </w:p>
        </w:tc>
        <w:tc>
          <w:tcPr>
            <w:tcW w:w="4173" w:type="pct"/>
            <w:hideMark/>
          </w:tcPr>
          <w:p w:rsidR="007D0CA2" w:rsidRPr="00280388" w:rsidP="007D0CA2" w14:paraId="6A8271C7" w14:textId="77777777">
            <w:pPr>
              <w:widowControl/>
              <w:suppressAutoHyphens/>
              <w:spacing w:before="60" w:after="60"/>
              <w:rPr>
                <w:szCs w:val="24"/>
              </w:rPr>
            </w:pPr>
            <w:r w:rsidRPr="00280388">
              <w:rPr>
                <w:szCs w:val="24"/>
              </w:rPr>
              <w:t>Other organic compounds</w:t>
            </w:r>
          </w:p>
        </w:tc>
      </w:tr>
      <w:tr w14:paraId="763F2BC5" w14:textId="77777777" w:rsidTr="00E7691E">
        <w:tblPrEx>
          <w:tblW w:w="5000" w:type="pct"/>
          <w:tblLayout w:type="fixed"/>
          <w:tblLook w:val="04A0"/>
        </w:tblPrEx>
        <w:tc>
          <w:tcPr>
            <w:tcW w:w="827" w:type="pct"/>
            <w:hideMark/>
          </w:tcPr>
          <w:p w:rsidR="007D0CA2" w:rsidRPr="00280388" w:rsidP="007D0CA2" w14:paraId="0FA0F49C" w14:textId="77777777">
            <w:pPr>
              <w:widowControl/>
              <w:suppressAutoHyphens/>
              <w:spacing w:before="60" w:after="60"/>
              <w:rPr>
                <w:szCs w:val="24"/>
              </w:rPr>
            </w:pPr>
            <w:r w:rsidRPr="00280388">
              <w:rPr>
                <w:szCs w:val="24"/>
              </w:rPr>
              <w:t>3102</w:t>
            </w:r>
          </w:p>
        </w:tc>
        <w:tc>
          <w:tcPr>
            <w:tcW w:w="4173" w:type="pct"/>
            <w:hideMark/>
          </w:tcPr>
          <w:p w:rsidR="007D0CA2" w:rsidRPr="00280388" w:rsidP="007D0CA2" w14:paraId="2CD4AEB5" w14:textId="77777777">
            <w:pPr>
              <w:widowControl/>
              <w:suppressAutoHyphens/>
              <w:spacing w:before="60" w:after="60"/>
              <w:rPr>
                <w:szCs w:val="24"/>
              </w:rPr>
            </w:pPr>
            <w:r w:rsidRPr="00280388">
              <w:rPr>
                <w:szCs w:val="24"/>
              </w:rPr>
              <w:t>Mineral or chemical fertilisers, nitrogenous</w:t>
            </w:r>
          </w:p>
        </w:tc>
      </w:tr>
      <w:tr w14:paraId="34AECF2D" w14:textId="77777777" w:rsidTr="00E7691E">
        <w:tblPrEx>
          <w:tblW w:w="5000" w:type="pct"/>
          <w:tblLayout w:type="fixed"/>
          <w:tblLook w:val="04A0"/>
        </w:tblPrEx>
        <w:tc>
          <w:tcPr>
            <w:tcW w:w="827" w:type="pct"/>
            <w:hideMark/>
          </w:tcPr>
          <w:p w:rsidR="007D0CA2" w:rsidRPr="00280388" w:rsidP="007D0CA2" w14:paraId="707F127C" w14:textId="77777777">
            <w:pPr>
              <w:widowControl/>
              <w:suppressAutoHyphens/>
              <w:spacing w:before="60" w:after="60"/>
              <w:rPr>
                <w:szCs w:val="24"/>
              </w:rPr>
            </w:pPr>
            <w:r w:rsidRPr="00280388">
              <w:rPr>
                <w:szCs w:val="24"/>
              </w:rPr>
              <w:t>3103 11 00</w:t>
            </w:r>
          </w:p>
        </w:tc>
        <w:tc>
          <w:tcPr>
            <w:tcW w:w="4173" w:type="pct"/>
            <w:vMerge w:val="restart"/>
            <w:hideMark/>
          </w:tcPr>
          <w:p w:rsidR="007D0CA2" w:rsidRPr="00280388" w:rsidP="007D0CA2" w14:paraId="55F50ADE" w14:textId="77777777">
            <w:pPr>
              <w:widowControl/>
              <w:suppressAutoHyphens/>
              <w:spacing w:before="60" w:after="60"/>
              <w:rPr>
                <w:szCs w:val="24"/>
              </w:rPr>
            </w:pPr>
            <w:r w:rsidRPr="00280388">
              <w:rPr>
                <w:szCs w:val="24"/>
              </w:rPr>
              <w:t>Superphosphates</w:t>
            </w:r>
          </w:p>
        </w:tc>
      </w:tr>
      <w:tr w14:paraId="6D6D0DC8" w14:textId="77777777" w:rsidTr="00E7691E">
        <w:tblPrEx>
          <w:tblW w:w="5000" w:type="pct"/>
          <w:tblLayout w:type="fixed"/>
          <w:tblLook w:val="04A0"/>
        </w:tblPrEx>
        <w:tc>
          <w:tcPr>
            <w:tcW w:w="827" w:type="pct"/>
            <w:hideMark/>
          </w:tcPr>
          <w:p w:rsidR="007D0CA2" w:rsidRPr="00280388" w:rsidP="007D0CA2" w14:paraId="314EB3BC" w14:textId="77777777">
            <w:pPr>
              <w:widowControl/>
              <w:suppressAutoHyphens/>
              <w:spacing w:before="60" w:after="60"/>
              <w:rPr>
                <w:szCs w:val="24"/>
              </w:rPr>
            </w:pPr>
            <w:r w:rsidRPr="00280388">
              <w:rPr>
                <w:szCs w:val="24"/>
              </w:rPr>
              <w:t>3103 19 00</w:t>
            </w:r>
          </w:p>
        </w:tc>
        <w:tc>
          <w:tcPr>
            <w:tcW w:w="4173" w:type="pct"/>
            <w:vMerge/>
            <w:hideMark/>
          </w:tcPr>
          <w:p w:rsidR="007D0CA2" w:rsidRPr="00280388" w:rsidP="007D0CA2" w14:paraId="33520A97" w14:textId="77777777">
            <w:pPr>
              <w:widowControl/>
              <w:suppressAutoHyphens/>
              <w:spacing w:before="60" w:after="60"/>
              <w:rPr>
                <w:szCs w:val="24"/>
              </w:rPr>
            </w:pPr>
          </w:p>
        </w:tc>
      </w:tr>
      <w:tr w14:paraId="26206299" w14:textId="77777777" w:rsidTr="00E7691E">
        <w:tblPrEx>
          <w:tblW w:w="5000" w:type="pct"/>
          <w:tblLayout w:type="fixed"/>
          <w:tblLook w:val="04A0"/>
        </w:tblPrEx>
        <w:tc>
          <w:tcPr>
            <w:tcW w:w="827" w:type="pct"/>
            <w:hideMark/>
          </w:tcPr>
          <w:p w:rsidR="007D0CA2" w:rsidRPr="00280388" w:rsidP="007D0CA2" w14:paraId="0BB6A413" w14:textId="77777777">
            <w:pPr>
              <w:widowControl/>
              <w:suppressAutoHyphens/>
              <w:spacing w:before="60" w:after="60"/>
              <w:rPr>
                <w:szCs w:val="24"/>
              </w:rPr>
            </w:pPr>
            <w:r w:rsidRPr="00280388">
              <w:rPr>
                <w:szCs w:val="24"/>
              </w:rPr>
              <w:t>3105</w:t>
            </w:r>
          </w:p>
        </w:tc>
        <w:tc>
          <w:tcPr>
            <w:tcW w:w="4173" w:type="pct"/>
            <w:hideMark/>
          </w:tcPr>
          <w:p w:rsidR="007D0CA2" w:rsidRPr="00280388" w:rsidP="007D0CA2" w14:paraId="78C12E76" w14:textId="77777777">
            <w:pPr>
              <w:widowControl/>
              <w:suppressAutoHyphens/>
              <w:spacing w:before="60" w:after="60"/>
              <w:rPr>
                <w:szCs w:val="24"/>
              </w:rPr>
            </w:pPr>
            <w:r w:rsidRPr="00280388">
              <w:rPr>
                <w:szCs w:val="24"/>
              </w:rPr>
              <w:t>Mineral or chemical fertilisers containing two or three of the fertilising elements nitrogen, phosphorus and potassium; other fertilisers; goods of this chapter in tablets or similar forms or in packages of a gross weight not exceeding 10 kg</w:t>
            </w:r>
          </w:p>
        </w:tc>
      </w:tr>
      <w:tr w14:paraId="7951C20A" w14:textId="77777777" w:rsidTr="00E7691E">
        <w:tblPrEx>
          <w:tblW w:w="5000" w:type="pct"/>
          <w:tblLayout w:type="fixed"/>
          <w:tblLook w:val="04A0"/>
        </w:tblPrEx>
        <w:tc>
          <w:tcPr>
            <w:tcW w:w="827" w:type="pct"/>
            <w:hideMark/>
          </w:tcPr>
          <w:p w:rsidR="007D0CA2" w:rsidRPr="00280388" w:rsidP="007D0CA2" w14:paraId="437359A1" w14:textId="77777777">
            <w:pPr>
              <w:widowControl/>
              <w:suppressAutoHyphens/>
              <w:spacing w:before="60" w:after="60"/>
              <w:rPr>
                <w:szCs w:val="24"/>
              </w:rPr>
            </w:pPr>
            <w:r w:rsidRPr="00280388">
              <w:rPr>
                <w:szCs w:val="24"/>
              </w:rPr>
              <w:t>ex Chapter</w:t>
            </w:r>
            <w:r w:rsidRPr="00280388">
              <w:rPr>
                <w:szCs w:val="24"/>
              </w:rPr>
              <w:t xml:space="preserve"> 32</w:t>
            </w:r>
          </w:p>
        </w:tc>
        <w:tc>
          <w:tcPr>
            <w:tcW w:w="4173" w:type="pct"/>
            <w:hideMark/>
          </w:tcPr>
          <w:p w:rsidR="007D0CA2" w:rsidRPr="00280388" w:rsidP="007D0CA2" w14:paraId="3B424B5B" w14:textId="77777777">
            <w:pPr>
              <w:widowControl/>
              <w:suppressAutoHyphens/>
              <w:spacing w:before="60" w:after="60"/>
            </w:pPr>
            <w:r w:rsidRPr="00280388">
              <w:t>Tanning or dyeing extracts; tannins and their derivatives; dyes, pigments and other colouring matter; paints and varnishes; putty and other mastics; inks; excluding products under subheadings 3201 20 00, 3201 90 20, ex 3201 90 90 (tanning extracts of eucalyptus), ex 3201 90 90 (tanning extracts derived from gambier and myrobalan fruits) and ex 3201 90 90 (other tanning extracts of vegetable origin)</w:t>
            </w:r>
          </w:p>
        </w:tc>
      </w:tr>
      <w:tr w14:paraId="449547B8" w14:textId="77777777" w:rsidTr="00E7691E">
        <w:tblPrEx>
          <w:tblW w:w="5000" w:type="pct"/>
          <w:tblLayout w:type="fixed"/>
          <w:tblLook w:val="04A0"/>
        </w:tblPrEx>
        <w:tc>
          <w:tcPr>
            <w:tcW w:w="827" w:type="pct"/>
            <w:hideMark/>
          </w:tcPr>
          <w:p w:rsidR="007D0CA2" w:rsidRPr="00280388" w:rsidP="007D0CA2" w14:paraId="508DED9F" w14:textId="77777777">
            <w:pPr>
              <w:widowControl/>
              <w:suppressAutoHyphens/>
              <w:spacing w:before="60" w:after="60"/>
              <w:rPr>
                <w:szCs w:val="24"/>
              </w:rPr>
            </w:pPr>
            <w:r w:rsidRPr="00280388">
              <w:rPr>
                <w:szCs w:val="24"/>
              </w:rPr>
              <w:t>Chapter 33</w:t>
            </w:r>
          </w:p>
        </w:tc>
        <w:tc>
          <w:tcPr>
            <w:tcW w:w="4173" w:type="pct"/>
            <w:hideMark/>
          </w:tcPr>
          <w:p w:rsidR="007D0CA2" w:rsidRPr="00280388" w:rsidP="007D0CA2" w14:paraId="6FE1CD7E" w14:textId="77777777">
            <w:pPr>
              <w:widowControl/>
              <w:suppressAutoHyphens/>
              <w:spacing w:before="60" w:after="60"/>
              <w:rPr>
                <w:szCs w:val="24"/>
              </w:rPr>
            </w:pPr>
            <w:r w:rsidRPr="00280388">
              <w:rPr>
                <w:szCs w:val="24"/>
              </w:rPr>
              <w:t>Essential oils and resinoids; perfumery, cosmetic or toilet preparations</w:t>
            </w:r>
          </w:p>
        </w:tc>
      </w:tr>
      <w:tr w14:paraId="1D29A228" w14:textId="77777777" w:rsidTr="00E7691E">
        <w:tblPrEx>
          <w:tblW w:w="5000" w:type="pct"/>
          <w:tblLayout w:type="fixed"/>
          <w:tblLook w:val="04A0"/>
        </w:tblPrEx>
        <w:tc>
          <w:tcPr>
            <w:tcW w:w="827" w:type="pct"/>
            <w:hideMark/>
          </w:tcPr>
          <w:p w:rsidR="007D0CA2" w:rsidRPr="00280388" w:rsidP="007D0CA2" w14:paraId="2DED3BE1" w14:textId="77777777">
            <w:pPr>
              <w:widowControl/>
              <w:suppressAutoHyphens/>
              <w:spacing w:before="60" w:after="60"/>
              <w:rPr>
                <w:szCs w:val="24"/>
              </w:rPr>
            </w:pPr>
            <w:r w:rsidRPr="00280388">
              <w:rPr>
                <w:szCs w:val="24"/>
              </w:rPr>
              <w:t>Chapter 34</w:t>
            </w:r>
          </w:p>
        </w:tc>
        <w:tc>
          <w:tcPr>
            <w:tcW w:w="4173" w:type="pct"/>
            <w:hideMark/>
          </w:tcPr>
          <w:p w:rsidR="007D0CA2" w:rsidRPr="00280388" w:rsidP="007D0CA2" w14:paraId="011EFF02" w14:textId="77777777">
            <w:pPr>
              <w:widowControl/>
              <w:suppressAutoHyphens/>
              <w:spacing w:before="60" w:after="60"/>
              <w:rPr>
                <w:szCs w:val="24"/>
              </w:rPr>
            </w:pPr>
            <w:r w:rsidRPr="00280388">
              <w:rPr>
                <w:szCs w:val="24"/>
              </w:rPr>
              <w:t xml:space="preserve">Soap, organic surface-active agents, washing preparations, lubricating preparations, artificial waxes, prepared waxes, polishing or scouring preparations, candles and similar articles, modelling pastes, ‘dental </w:t>
            </w:r>
            <w:r w:rsidRPr="00280388">
              <w:rPr>
                <w:szCs w:val="24"/>
              </w:rPr>
              <w:t>waxes’</w:t>
            </w:r>
            <w:r w:rsidRPr="00280388">
              <w:rPr>
                <w:szCs w:val="24"/>
              </w:rPr>
              <w:t xml:space="preserve"> and dental preparations with a basis of plaster</w:t>
            </w:r>
          </w:p>
        </w:tc>
      </w:tr>
      <w:tr w14:paraId="36E6E4F7" w14:textId="77777777" w:rsidTr="00E7691E">
        <w:tblPrEx>
          <w:tblW w:w="5000" w:type="pct"/>
          <w:tblLayout w:type="fixed"/>
          <w:tblLook w:val="04A0"/>
        </w:tblPrEx>
        <w:tc>
          <w:tcPr>
            <w:tcW w:w="827" w:type="pct"/>
            <w:hideMark/>
          </w:tcPr>
          <w:p w:rsidR="007D0CA2" w:rsidRPr="00280388" w:rsidP="007D0CA2" w14:paraId="613E955F" w14:textId="77777777">
            <w:pPr>
              <w:pageBreakBefore/>
              <w:widowControl/>
              <w:suppressAutoHyphens/>
              <w:spacing w:before="60" w:after="60"/>
              <w:rPr>
                <w:szCs w:val="24"/>
              </w:rPr>
            </w:pPr>
            <w:r w:rsidRPr="00280388">
              <w:rPr>
                <w:szCs w:val="24"/>
              </w:rPr>
              <w:t>3501</w:t>
            </w:r>
          </w:p>
        </w:tc>
        <w:tc>
          <w:tcPr>
            <w:tcW w:w="4173" w:type="pct"/>
            <w:hideMark/>
          </w:tcPr>
          <w:p w:rsidR="007D0CA2" w:rsidRPr="00280388" w:rsidP="007D0CA2" w14:paraId="38F555BC" w14:textId="77777777">
            <w:pPr>
              <w:widowControl/>
              <w:suppressAutoHyphens/>
              <w:spacing w:before="60" w:after="60"/>
              <w:rPr>
                <w:szCs w:val="24"/>
              </w:rPr>
            </w:pPr>
            <w:r w:rsidRPr="00280388">
              <w:rPr>
                <w:szCs w:val="24"/>
              </w:rPr>
              <w:t>Casein, caseinates and other casein derivatives; casein glues</w:t>
            </w:r>
          </w:p>
        </w:tc>
      </w:tr>
      <w:tr w14:paraId="13770168" w14:textId="77777777" w:rsidTr="00E7691E">
        <w:tblPrEx>
          <w:tblW w:w="5000" w:type="pct"/>
          <w:tblLayout w:type="fixed"/>
          <w:tblLook w:val="04A0"/>
        </w:tblPrEx>
        <w:tc>
          <w:tcPr>
            <w:tcW w:w="827" w:type="pct"/>
            <w:hideMark/>
          </w:tcPr>
          <w:p w:rsidR="007D0CA2" w:rsidRPr="00280388" w:rsidP="007D0CA2" w14:paraId="52EA9F23" w14:textId="77777777">
            <w:pPr>
              <w:widowControl/>
              <w:suppressAutoHyphens/>
              <w:spacing w:before="60" w:after="60"/>
              <w:rPr>
                <w:szCs w:val="24"/>
              </w:rPr>
            </w:pPr>
            <w:r w:rsidRPr="00280388">
              <w:rPr>
                <w:szCs w:val="24"/>
              </w:rPr>
              <w:t>3502 90 90</w:t>
            </w:r>
          </w:p>
        </w:tc>
        <w:tc>
          <w:tcPr>
            <w:tcW w:w="4173" w:type="pct"/>
            <w:hideMark/>
          </w:tcPr>
          <w:p w:rsidR="007D0CA2" w:rsidRPr="00280388" w:rsidP="007D0CA2" w14:paraId="0DE7DF87" w14:textId="77777777">
            <w:pPr>
              <w:widowControl/>
              <w:suppressAutoHyphens/>
              <w:spacing w:before="60" w:after="60"/>
              <w:rPr>
                <w:szCs w:val="24"/>
              </w:rPr>
            </w:pPr>
            <w:r w:rsidRPr="00280388">
              <w:rPr>
                <w:szCs w:val="24"/>
              </w:rPr>
              <w:t>Albuminates and other albumin derivatives</w:t>
            </w:r>
          </w:p>
        </w:tc>
      </w:tr>
      <w:tr w14:paraId="2C014630" w14:textId="77777777" w:rsidTr="00E7691E">
        <w:tblPrEx>
          <w:tblW w:w="5000" w:type="pct"/>
          <w:tblLayout w:type="fixed"/>
          <w:tblLook w:val="04A0"/>
        </w:tblPrEx>
        <w:tc>
          <w:tcPr>
            <w:tcW w:w="827" w:type="pct"/>
            <w:hideMark/>
          </w:tcPr>
          <w:p w:rsidR="007D0CA2" w:rsidRPr="00280388" w:rsidP="007D0CA2" w14:paraId="577DB192" w14:textId="77777777">
            <w:pPr>
              <w:widowControl/>
              <w:suppressAutoHyphens/>
              <w:spacing w:before="60" w:after="60"/>
              <w:rPr>
                <w:szCs w:val="24"/>
              </w:rPr>
            </w:pPr>
            <w:r w:rsidRPr="00280388">
              <w:rPr>
                <w:szCs w:val="24"/>
              </w:rPr>
              <w:t>3503 00</w:t>
            </w:r>
          </w:p>
        </w:tc>
        <w:tc>
          <w:tcPr>
            <w:tcW w:w="4173" w:type="pct"/>
            <w:hideMark/>
          </w:tcPr>
          <w:p w:rsidR="007D0CA2" w:rsidRPr="00280388" w:rsidP="007D0CA2" w14:paraId="0C121020" w14:textId="77777777">
            <w:pPr>
              <w:widowControl/>
              <w:suppressAutoHyphens/>
              <w:spacing w:before="60" w:after="60"/>
              <w:rPr>
                <w:szCs w:val="24"/>
              </w:rPr>
            </w:pPr>
            <w:r w:rsidRPr="00280388">
              <w:rPr>
                <w:szCs w:val="24"/>
              </w:rPr>
              <w:t>Gelatin</w:t>
            </w:r>
            <w:r w:rsidRPr="00280388">
              <w:rPr>
                <w:szCs w:val="24"/>
              </w:rPr>
              <w:t xml:space="preserve"> (including </w:t>
            </w:r>
            <w:r w:rsidRPr="00280388">
              <w:rPr>
                <w:szCs w:val="24"/>
              </w:rPr>
              <w:t>gelatin</w:t>
            </w:r>
            <w:r w:rsidRPr="00280388">
              <w:rPr>
                <w:szCs w:val="24"/>
              </w:rPr>
              <w:t xml:space="preserve"> in rectangular (including square) sheets, whether or not surface-worked or coloured) and </w:t>
            </w:r>
            <w:r w:rsidRPr="00280388">
              <w:rPr>
                <w:szCs w:val="24"/>
              </w:rPr>
              <w:t>gelatin</w:t>
            </w:r>
            <w:r w:rsidRPr="00280388">
              <w:rPr>
                <w:szCs w:val="24"/>
              </w:rPr>
              <w:t xml:space="preserve"> derivatives; isinglass; other glues of animal origin, excluding casein glues of heading 3501</w:t>
            </w:r>
          </w:p>
        </w:tc>
      </w:tr>
      <w:tr w14:paraId="19F4CEFB" w14:textId="77777777" w:rsidTr="00E7691E">
        <w:tblPrEx>
          <w:tblW w:w="5000" w:type="pct"/>
          <w:tblLayout w:type="fixed"/>
          <w:tblLook w:val="04A0"/>
        </w:tblPrEx>
        <w:tc>
          <w:tcPr>
            <w:tcW w:w="827" w:type="pct"/>
            <w:hideMark/>
          </w:tcPr>
          <w:p w:rsidR="007D0CA2" w:rsidRPr="00280388" w:rsidP="007D0CA2" w14:paraId="47EE5982" w14:textId="77777777">
            <w:pPr>
              <w:widowControl/>
              <w:suppressAutoHyphens/>
              <w:spacing w:before="60" w:after="60"/>
              <w:rPr>
                <w:szCs w:val="24"/>
              </w:rPr>
            </w:pPr>
            <w:r w:rsidRPr="00280388">
              <w:rPr>
                <w:szCs w:val="24"/>
              </w:rPr>
              <w:t>3504 00</w:t>
            </w:r>
          </w:p>
        </w:tc>
        <w:tc>
          <w:tcPr>
            <w:tcW w:w="4173" w:type="pct"/>
            <w:hideMark/>
          </w:tcPr>
          <w:p w:rsidR="007D0CA2" w:rsidRPr="00280388" w:rsidP="007D0CA2" w14:paraId="1DECA14D" w14:textId="77777777">
            <w:pPr>
              <w:widowControl/>
              <w:suppressAutoHyphens/>
              <w:spacing w:before="60" w:after="60"/>
              <w:rPr>
                <w:szCs w:val="24"/>
              </w:rPr>
            </w:pPr>
            <w:r w:rsidRPr="00280388">
              <w:rPr>
                <w:szCs w:val="24"/>
              </w:rPr>
              <w:t xml:space="preserve">Peptones and their derivatives; other protein substances and their derivatives, not elsewhere specified or </w:t>
            </w:r>
            <w:r w:rsidRPr="00280388">
              <w:rPr>
                <w:szCs w:val="24"/>
              </w:rPr>
              <w:t>included;</w:t>
            </w:r>
            <w:r w:rsidRPr="00280388">
              <w:rPr>
                <w:szCs w:val="24"/>
              </w:rPr>
              <w:t xml:space="preserve"> hide powder, whether or not chromed</w:t>
            </w:r>
          </w:p>
        </w:tc>
      </w:tr>
      <w:tr w14:paraId="22158F68" w14:textId="77777777" w:rsidTr="00E7691E">
        <w:tblPrEx>
          <w:tblW w:w="5000" w:type="pct"/>
          <w:tblLayout w:type="fixed"/>
          <w:tblLook w:val="04A0"/>
        </w:tblPrEx>
        <w:tc>
          <w:tcPr>
            <w:tcW w:w="827" w:type="pct"/>
            <w:hideMark/>
          </w:tcPr>
          <w:p w:rsidR="007D0CA2" w:rsidRPr="00280388" w:rsidP="007D0CA2" w14:paraId="5FB53C03" w14:textId="77777777">
            <w:pPr>
              <w:widowControl/>
              <w:suppressAutoHyphens/>
              <w:spacing w:before="60" w:after="60"/>
              <w:rPr>
                <w:szCs w:val="24"/>
              </w:rPr>
            </w:pPr>
            <w:r w:rsidRPr="00280388">
              <w:rPr>
                <w:szCs w:val="24"/>
              </w:rPr>
              <w:t>3506</w:t>
            </w:r>
          </w:p>
        </w:tc>
        <w:tc>
          <w:tcPr>
            <w:tcW w:w="4173" w:type="pct"/>
            <w:hideMark/>
          </w:tcPr>
          <w:p w:rsidR="007D0CA2" w:rsidRPr="00280388" w:rsidP="007D0CA2" w14:paraId="46CC2E35" w14:textId="77777777">
            <w:pPr>
              <w:widowControl/>
              <w:suppressAutoHyphens/>
              <w:spacing w:before="60" w:after="60"/>
              <w:rPr>
                <w:szCs w:val="24"/>
              </w:rPr>
            </w:pPr>
            <w:r w:rsidRPr="00280388">
              <w:rPr>
                <w:szCs w:val="24"/>
              </w:rPr>
              <w:t xml:space="preserve">Prepared glues and other prepared adhesives, not elsewhere specified or </w:t>
            </w:r>
            <w:r w:rsidRPr="00280388">
              <w:rPr>
                <w:szCs w:val="24"/>
              </w:rPr>
              <w:t>included;</w:t>
            </w:r>
            <w:r w:rsidRPr="00280388">
              <w:rPr>
                <w:szCs w:val="24"/>
              </w:rPr>
              <w:t xml:space="preserve"> products suitable for use as glues or adhesives, put up for retail sale as glues or adhesives, not exceeding a net weight of 1 kg</w:t>
            </w:r>
          </w:p>
        </w:tc>
      </w:tr>
      <w:tr w14:paraId="4A2B57CC" w14:textId="77777777" w:rsidTr="00E7691E">
        <w:tblPrEx>
          <w:tblW w:w="5000" w:type="pct"/>
          <w:tblLayout w:type="fixed"/>
          <w:tblLook w:val="04A0"/>
        </w:tblPrEx>
        <w:tc>
          <w:tcPr>
            <w:tcW w:w="827" w:type="pct"/>
            <w:hideMark/>
          </w:tcPr>
          <w:p w:rsidR="007D0CA2" w:rsidRPr="00280388" w:rsidP="007D0CA2" w14:paraId="302B4EB1" w14:textId="77777777">
            <w:pPr>
              <w:widowControl/>
              <w:suppressAutoHyphens/>
              <w:spacing w:before="60" w:after="60"/>
              <w:rPr>
                <w:szCs w:val="24"/>
              </w:rPr>
            </w:pPr>
            <w:r w:rsidRPr="00280388">
              <w:rPr>
                <w:szCs w:val="24"/>
              </w:rPr>
              <w:t>3507</w:t>
            </w:r>
          </w:p>
        </w:tc>
        <w:tc>
          <w:tcPr>
            <w:tcW w:w="4173" w:type="pct"/>
            <w:hideMark/>
          </w:tcPr>
          <w:p w:rsidR="007D0CA2" w:rsidRPr="00280388" w:rsidP="007D0CA2" w14:paraId="0876A1D7" w14:textId="77777777">
            <w:pPr>
              <w:widowControl/>
              <w:suppressAutoHyphens/>
              <w:spacing w:before="60" w:after="60"/>
              <w:rPr>
                <w:szCs w:val="24"/>
              </w:rPr>
            </w:pPr>
            <w:r w:rsidRPr="00280388">
              <w:rPr>
                <w:szCs w:val="24"/>
              </w:rPr>
              <w:t>Enzymes;</w:t>
            </w:r>
            <w:r w:rsidRPr="00280388">
              <w:rPr>
                <w:szCs w:val="24"/>
              </w:rPr>
              <w:t xml:space="preserve"> prepared enzymes not elsewhere specified or included</w:t>
            </w:r>
          </w:p>
        </w:tc>
      </w:tr>
      <w:tr w14:paraId="7EC38129" w14:textId="77777777" w:rsidTr="00E7691E">
        <w:tblPrEx>
          <w:tblW w:w="5000" w:type="pct"/>
          <w:tblLayout w:type="fixed"/>
          <w:tblLook w:val="04A0"/>
        </w:tblPrEx>
        <w:tc>
          <w:tcPr>
            <w:tcW w:w="827" w:type="pct"/>
            <w:hideMark/>
          </w:tcPr>
          <w:p w:rsidR="007D0CA2" w:rsidRPr="00280388" w:rsidP="007D0CA2" w14:paraId="7BD40AC4" w14:textId="77777777">
            <w:pPr>
              <w:widowControl/>
              <w:suppressAutoHyphens/>
              <w:spacing w:before="60" w:after="60"/>
            </w:pPr>
            <w:r w:rsidRPr="00280388">
              <w:t>Chapter 36</w:t>
            </w:r>
          </w:p>
        </w:tc>
        <w:tc>
          <w:tcPr>
            <w:tcW w:w="4173" w:type="pct"/>
            <w:hideMark/>
          </w:tcPr>
          <w:p w:rsidR="007D0CA2" w:rsidRPr="00280388" w:rsidP="007D0CA2" w14:paraId="10AE035B" w14:textId="77777777">
            <w:pPr>
              <w:widowControl/>
              <w:suppressAutoHyphens/>
              <w:spacing w:before="60" w:after="60"/>
            </w:pPr>
            <w:r w:rsidRPr="00280388">
              <w:t>Explosives; pyrotechnic products; matches; pyrophoric alloys; certain combustible preparations</w:t>
            </w:r>
          </w:p>
        </w:tc>
      </w:tr>
      <w:tr w14:paraId="11967C67" w14:textId="77777777" w:rsidTr="00E7691E">
        <w:tblPrEx>
          <w:tblW w:w="5000" w:type="pct"/>
          <w:tblLayout w:type="fixed"/>
          <w:tblLook w:val="04A0"/>
        </w:tblPrEx>
        <w:tc>
          <w:tcPr>
            <w:tcW w:w="827" w:type="pct"/>
            <w:hideMark/>
          </w:tcPr>
          <w:p w:rsidR="007D0CA2" w:rsidRPr="00280388" w:rsidP="007D0CA2" w14:paraId="2D3F108F" w14:textId="77777777">
            <w:pPr>
              <w:widowControl/>
              <w:suppressAutoHyphens/>
              <w:spacing w:before="60" w:after="60"/>
              <w:rPr>
                <w:szCs w:val="24"/>
              </w:rPr>
            </w:pPr>
            <w:r w:rsidRPr="00280388">
              <w:rPr>
                <w:szCs w:val="24"/>
              </w:rPr>
              <w:t>Chapter 37</w:t>
            </w:r>
          </w:p>
        </w:tc>
        <w:tc>
          <w:tcPr>
            <w:tcW w:w="4173" w:type="pct"/>
            <w:hideMark/>
          </w:tcPr>
          <w:p w:rsidR="007D0CA2" w:rsidRPr="00280388" w:rsidP="007D0CA2" w14:paraId="676B11CB" w14:textId="77777777">
            <w:pPr>
              <w:widowControl/>
              <w:suppressAutoHyphens/>
              <w:spacing w:before="60" w:after="60"/>
              <w:rPr>
                <w:szCs w:val="24"/>
              </w:rPr>
            </w:pPr>
            <w:r w:rsidRPr="00280388">
              <w:rPr>
                <w:szCs w:val="24"/>
              </w:rPr>
              <w:t>Photographic or cinematographic goods</w:t>
            </w:r>
          </w:p>
        </w:tc>
      </w:tr>
      <w:tr w14:paraId="6151B317" w14:textId="77777777" w:rsidTr="00E7691E">
        <w:tblPrEx>
          <w:tblW w:w="5000" w:type="pct"/>
          <w:tblLayout w:type="fixed"/>
          <w:tblLook w:val="04A0"/>
        </w:tblPrEx>
        <w:tc>
          <w:tcPr>
            <w:tcW w:w="827" w:type="pct"/>
            <w:hideMark/>
          </w:tcPr>
          <w:p w:rsidR="007D0CA2" w:rsidRPr="00280388" w:rsidP="007D0CA2" w14:paraId="552F4539" w14:textId="77777777">
            <w:pPr>
              <w:widowControl/>
              <w:suppressAutoHyphens/>
              <w:spacing w:before="60" w:after="60"/>
              <w:rPr>
                <w:szCs w:val="24"/>
              </w:rPr>
            </w:pPr>
            <w:r w:rsidRPr="00280388">
              <w:rPr>
                <w:szCs w:val="24"/>
              </w:rPr>
              <w:t>ex Chapter</w:t>
            </w:r>
            <w:r w:rsidRPr="00280388">
              <w:rPr>
                <w:szCs w:val="24"/>
              </w:rPr>
              <w:t xml:space="preserve"> 38</w:t>
            </w:r>
          </w:p>
        </w:tc>
        <w:tc>
          <w:tcPr>
            <w:tcW w:w="4173" w:type="pct"/>
            <w:hideMark/>
          </w:tcPr>
          <w:p w:rsidR="007D0CA2" w:rsidRPr="00280388" w:rsidP="007D0CA2" w14:paraId="117F7254" w14:textId="77777777">
            <w:pPr>
              <w:widowControl/>
              <w:suppressAutoHyphens/>
              <w:spacing w:before="60" w:after="60"/>
            </w:pPr>
            <w:r w:rsidRPr="00280388">
              <w:t>Miscellaneous chemical products excluding the products under subheadings 3809 10 and 3824 60</w:t>
            </w:r>
          </w:p>
        </w:tc>
      </w:tr>
      <w:tr w14:paraId="2C2A6D21" w14:textId="77777777" w:rsidTr="00E7691E">
        <w:tblPrEx>
          <w:tblW w:w="5000" w:type="pct"/>
          <w:tblLayout w:type="fixed"/>
          <w:tblLook w:val="04A0"/>
        </w:tblPrEx>
        <w:tc>
          <w:tcPr>
            <w:tcW w:w="827" w:type="pct"/>
            <w:hideMark/>
          </w:tcPr>
          <w:p w:rsidR="007D0CA2" w:rsidRPr="00280388" w:rsidP="007D0CA2" w14:paraId="16506A80" w14:textId="77777777">
            <w:pPr>
              <w:widowControl/>
              <w:suppressAutoHyphens/>
              <w:spacing w:before="60" w:after="60"/>
              <w:rPr>
                <w:szCs w:val="24"/>
              </w:rPr>
            </w:pPr>
            <w:r w:rsidRPr="00280388">
              <w:rPr>
                <w:szCs w:val="24"/>
              </w:rPr>
              <w:t>Chapter 39</w:t>
            </w:r>
          </w:p>
        </w:tc>
        <w:tc>
          <w:tcPr>
            <w:tcW w:w="4173" w:type="pct"/>
            <w:hideMark/>
          </w:tcPr>
          <w:p w:rsidR="007D0CA2" w:rsidRPr="00280388" w:rsidP="007D0CA2" w14:paraId="26126E9E" w14:textId="77777777">
            <w:pPr>
              <w:widowControl/>
              <w:suppressAutoHyphens/>
              <w:spacing w:before="60" w:after="60"/>
              <w:rPr>
                <w:szCs w:val="24"/>
              </w:rPr>
            </w:pPr>
            <w:r w:rsidRPr="00280388">
              <w:rPr>
                <w:szCs w:val="24"/>
              </w:rPr>
              <w:t>Plastics and articles thereof</w:t>
            </w:r>
          </w:p>
        </w:tc>
      </w:tr>
      <w:tr w14:paraId="3508FA59" w14:textId="77777777" w:rsidTr="00E7691E">
        <w:tblPrEx>
          <w:tblW w:w="5000" w:type="pct"/>
          <w:tblLayout w:type="fixed"/>
          <w:tblLook w:val="04A0"/>
        </w:tblPrEx>
        <w:tc>
          <w:tcPr>
            <w:tcW w:w="827" w:type="pct"/>
            <w:hideMark/>
          </w:tcPr>
          <w:p w:rsidR="007D0CA2" w:rsidRPr="00280388" w:rsidP="007D0CA2" w14:paraId="72A95AA2" w14:textId="77777777">
            <w:pPr>
              <w:pageBreakBefore/>
              <w:widowControl/>
              <w:suppressAutoHyphens/>
              <w:spacing w:before="60" w:after="60"/>
              <w:rPr>
                <w:szCs w:val="24"/>
              </w:rPr>
            </w:pPr>
            <w:r w:rsidRPr="00280388">
              <w:rPr>
                <w:szCs w:val="24"/>
              </w:rPr>
              <w:t>Chapter 40</w:t>
            </w:r>
          </w:p>
        </w:tc>
        <w:tc>
          <w:tcPr>
            <w:tcW w:w="4173" w:type="pct"/>
            <w:hideMark/>
          </w:tcPr>
          <w:p w:rsidR="007D0CA2" w:rsidRPr="00280388" w:rsidP="007D0CA2" w14:paraId="6606FC46" w14:textId="77777777">
            <w:pPr>
              <w:widowControl/>
              <w:suppressAutoHyphens/>
              <w:spacing w:before="60" w:after="60"/>
              <w:rPr>
                <w:szCs w:val="24"/>
              </w:rPr>
            </w:pPr>
            <w:r w:rsidRPr="00280388">
              <w:rPr>
                <w:szCs w:val="24"/>
              </w:rPr>
              <w:t>Rubber and articles thereof</w:t>
            </w:r>
          </w:p>
        </w:tc>
      </w:tr>
      <w:tr w14:paraId="56971266" w14:textId="77777777" w:rsidTr="00E7691E">
        <w:tblPrEx>
          <w:tblW w:w="5000" w:type="pct"/>
          <w:tblLayout w:type="fixed"/>
          <w:tblLook w:val="04A0"/>
        </w:tblPrEx>
        <w:tc>
          <w:tcPr>
            <w:tcW w:w="827" w:type="pct"/>
            <w:hideMark/>
          </w:tcPr>
          <w:p w:rsidR="007D0CA2" w:rsidRPr="00280388" w:rsidP="007D0CA2" w14:paraId="3478F7E8" w14:textId="77777777">
            <w:pPr>
              <w:widowControl/>
              <w:suppressAutoHyphens/>
              <w:spacing w:before="60" w:after="60"/>
              <w:rPr>
                <w:szCs w:val="24"/>
              </w:rPr>
            </w:pPr>
            <w:r w:rsidRPr="00280388">
              <w:rPr>
                <w:szCs w:val="24"/>
              </w:rPr>
              <w:t>ex 4104</w:t>
            </w:r>
          </w:p>
        </w:tc>
        <w:tc>
          <w:tcPr>
            <w:tcW w:w="4173" w:type="pct"/>
            <w:hideMark/>
          </w:tcPr>
          <w:p w:rsidR="007D0CA2" w:rsidRPr="00280388" w:rsidP="007D0CA2" w14:paraId="1FCB5560" w14:textId="77777777">
            <w:pPr>
              <w:widowControl/>
              <w:suppressAutoHyphens/>
              <w:spacing w:before="60" w:after="60"/>
            </w:pPr>
            <w:r w:rsidRPr="00280388">
              <w:t>Tanned or crust hides and skins of bovine (including buffalo) or equine animals, without hair on, whether or not split, but not further prepared, excluding the products under subheadings 4104 41 19 and 4104 49 19</w:t>
            </w:r>
          </w:p>
        </w:tc>
      </w:tr>
      <w:tr w14:paraId="362979B5" w14:textId="77777777" w:rsidTr="00E7691E">
        <w:tblPrEx>
          <w:tblW w:w="5000" w:type="pct"/>
          <w:tblLayout w:type="fixed"/>
          <w:tblLook w:val="04A0"/>
        </w:tblPrEx>
        <w:tc>
          <w:tcPr>
            <w:tcW w:w="827" w:type="pct"/>
            <w:hideMark/>
          </w:tcPr>
          <w:p w:rsidR="007D0CA2" w:rsidRPr="00280388" w:rsidP="007D0CA2" w14:paraId="7CA9BAAD" w14:textId="77777777">
            <w:pPr>
              <w:widowControl/>
              <w:suppressAutoHyphens/>
              <w:spacing w:before="60" w:after="60"/>
            </w:pPr>
            <w:r w:rsidRPr="00280388">
              <w:t>ex 4106 31 00</w:t>
            </w:r>
          </w:p>
        </w:tc>
        <w:tc>
          <w:tcPr>
            <w:tcW w:w="4173" w:type="pct"/>
            <w:vMerge w:val="restart"/>
            <w:hideMark/>
          </w:tcPr>
          <w:p w:rsidR="007D0CA2" w:rsidRPr="00280388" w:rsidP="007D0CA2" w14:paraId="166B8712" w14:textId="77777777">
            <w:pPr>
              <w:widowControl/>
              <w:suppressAutoHyphens/>
              <w:spacing w:before="60" w:after="60"/>
            </w:pPr>
            <w:r w:rsidRPr="00280388">
              <w:t>Tanned or crust hides and skins of swine, without hair on, in the wet state (including wet-blue), split but not further prepared, or in the dry state (crust), whether or not split, but not further prepared</w:t>
            </w:r>
          </w:p>
        </w:tc>
      </w:tr>
      <w:tr w14:paraId="1A27E847" w14:textId="77777777" w:rsidTr="00E7691E">
        <w:tblPrEx>
          <w:tblW w:w="5000" w:type="pct"/>
          <w:tblLayout w:type="fixed"/>
          <w:tblLook w:val="04A0"/>
        </w:tblPrEx>
        <w:tc>
          <w:tcPr>
            <w:tcW w:w="827" w:type="pct"/>
            <w:hideMark/>
          </w:tcPr>
          <w:p w:rsidR="007D0CA2" w:rsidRPr="00280388" w:rsidP="007D0CA2" w14:paraId="702EE91F" w14:textId="77777777">
            <w:pPr>
              <w:widowControl/>
              <w:suppressAutoHyphens/>
              <w:spacing w:before="60" w:after="60"/>
            </w:pPr>
            <w:r w:rsidRPr="00280388">
              <w:t>4106 32 00</w:t>
            </w:r>
          </w:p>
        </w:tc>
        <w:tc>
          <w:tcPr>
            <w:tcW w:w="4173" w:type="pct"/>
            <w:vMerge/>
            <w:hideMark/>
          </w:tcPr>
          <w:p w:rsidR="007D0CA2" w:rsidRPr="00280388" w:rsidP="007D0CA2" w14:paraId="52B23855" w14:textId="77777777">
            <w:pPr>
              <w:widowControl/>
              <w:suppressAutoHyphens/>
              <w:spacing w:before="60" w:after="60"/>
              <w:rPr>
                <w:szCs w:val="24"/>
              </w:rPr>
            </w:pPr>
          </w:p>
        </w:tc>
      </w:tr>
      <w:tr w14:paraId="5179B3C1" w14:textId="77777777" w:rsidTr="00E7691E">
        <w:tblPrEx>
          <w:tblW w:w="5000" w:type="pct"/>
          <w:tblLayout w:type="fixed"/>
          <w:tblLook w:val="04A0"/>
        </w:tblPrEx>
        <w:tc>
          <w:tcPr>
            <w:tcW w:w="827" w:type="pct"/>
            <w:hideMark/>
          </w:tcPr>
          <w:p w:rsidR="007D0CA2" w:rsidRPr="00280388" w:rsidP="007D0CA2" w14:paraId="0806A5A4" w14:textId="77777777">
            <w:pPr>
              <w:widowControl/>
              <w:suppressAutoHyphens/>
              <w:spacing w:before="60" w:after="60"/>
              <w:rPr>
                <w:szCs w:val="24"/>
              </w:rPr>
            </w:pPr>
            <w:r w:rsidRPr="00280388">
              <w:rPr>
                <w:szCs w:val="24"/>
              </w:rPr>
              <w:t>4107</w:t>
            </w:r>
          </w:p>
        </w:tc>
        <w:tc>
          <w:tcPr>
            <w:tcW w:w="4173" w:type="pct"/>
            <w:hideMark/>
          </w:tcPr>
          <w:p w:rsidR="007D0CA2" w:rsidRPr="00280388" w:rsidP="007D0CA2" w14:paraId="020D40C0" w14:textId="77777777">
            <w:pPr>
              <w:widowControl/>
              <w:suppressAutoHyphens/>
              <w:spacing w:before="60" w:after="60"/>
              <w:rPr>
                <w:szCs w:val="24"/>
              </w:rPr>
            </w:pPr>
            <w:r w:rsidRPr="00280388">
              <w:rPr>
                <w:szCs w:val="24"/>
              </w:rPr>
              <w:t>Leather further prepared after tanning or crusting, including parchment-dressed leather, of bovine (including buffalo) or equine animals, without hair on, whether or not split, other than leather of heading 4114</w:t>
            </w:r>
          </w:p>
        </w:tc>
      </w:tr>
      <w:tr w14:paraId="7BC0C33A" w14:textId="77777777" w:rsidTr="00E7691E">
        <w:tblPrEx>
          <w:tblW w:w="5000" w:type="pct"/>
          <w:tblLayout w:type="fixed"/>
          <w:tblLook w:val="04A0"/>
        </w:tblPrEx>
        <w:tc>
          <w:tcPr>
            <w:tcW w:w="827" w:type="pct"/>
            <w:hideMark/>
          </w:tcPr>
          <w:p w:rsidR="007D0CA2" w:rsidRPr="00280388" w:rsidP="007D0CA2" w14:paraId="44F1E12F" w14:textId="77777777">
            <w:pPr>
              <w:widowControl/>
              <w:suppressAutoHyphens/>
              <w:spacing w:before="60" w:after="60"/>
              <w:rPr>
                <w:szCs w:val="24"/>
              </w:rPr>
            </w:pPr>
            <w:r w:rsidRPr="00280388">
              <w:rPr>
                <w:szCs w:val="24"/>
              </w:rPr>
              <w:t>4112 00 00</w:t>
            </w:r>
          </w:p>
        </w:tc>
        <w:tc>
          <w:tcPr>
            <w:tcW w:w="4173" w:type="pct"/>
            <w:hideMark/>
          </w:tcPr>
          <w:p w:rsidR="007D0CA2" w:rsidRPr="00280388" w:rsidP="007D0CA2" w14:paraId="0E58B267" w14:textId="77777777">
            <w:pPr>
              <w:widowControl/>
              <w:suppressAutoHyphens/>
              <w:spacing w:before="60" w:after="60"/>
              <w:rPr>
                <w:szCs w:val="24"/>
              </w:rPr>
            </w:pPr>
            <w:r w:rsidRPr="00280388">
              <w:rPr>
                <w:szCs w:val="24"/>
              </w:rPr>
              <w:t>Leather further prepared after tanning or crusting, including parchment-dressed leather, of sheep or lamb, without wool on, whether or not split, other than leather of heading 4114</w:t>
            </w:r>
          </w:p>
        </w:tc>
      </w:tr>
      <w:tr w14:paraId="545199C9" w14:textId="77777777" w:rsidTr="00E7691E">
        <w:tblPrEx>
          <w:tblW w:w="5000" w:type="pct"/>
          <w:tblLayout w:type="fixed"/>
          <w:tblLook w:val="04A0"/>
        </w:tblPrEx>
        <w:tc>
          <w:tcPr>
            <w:tcW w:w="827" w:type="pct"/>
            <w:hideMark/>
          </w:tcPr>
          <w:p w:rsidR="007D0CA2" w:rsidRPr="00280388" w:rsidP="007D0CA2" w14:paraId="2D0E6F8C" w14:textId="77777777">
            <w:pPr>
              <w:widowControl/>
              <w:suppressAutoHyphens/>
              <w:spacing w:before="60" w:after="60"/>
              <w:rPr>
                <w:szCs w:val="24"/>
              </w:rPr>
            </w:pPr>
            <w:r w:rsidRPr="00280388">
              <w:rPr>
                <w:szCs w:val="24"/>
              </w:rPr>
              <w:t>4113</w:t>
            </w:r>
          </w:p>
        </w:tc>
        <w:tc>
          <w:tcPr>
            <w:tcW w:w="4173" w:type="pct"/>
            <w:hideMark/>
          </w:tcPr>
          <w:p w:rsidR="007D0CA2" w:rsidRPr="00280388" w:rsidP="007D0CA2" w14:paraId="1DDA21DB" w14:textId="77777777">
            <w:pPr>
              <w:widowControl/>
              <w:suppressAutoHyphens/>
              <w:spacing w:before="60" w:after="60"/>
            </w:pPr>
            <w:r w:rsidRPr="00280388">
              <w:t>Leather further prepared after tanning or crusting, including parchment-dressed leather, of other animals, without wool or hair on, whether or not split, other than leather of heading 4114</w:t>
            </w:r>
          </w:p>
        </w:tc>
      </w:tr>
      <w:tr w14:paraId="58461E0D" w14:textId="77777777" w:rsidTr="00E7691E">
        <w:tblPrEx>
          <w:tblW w:w="5000" w:type="pct"/>
          <w:tblLayout w:type="fixed"/>
          <w:tblLook w:val="04A0"/>
        </w:tblPrEx>
        <w:tc>
          <w:tcPr>
            <w:tcW w:w="827" w:type="pct"/>
            <w:hideMark/>
          </w:tcPr>
          <w:p w:rsidR="007D0CA2" w:rsidRPr="00280388" w:rsidP="007D0CA2" w14:paraId="59859BF2" w14:textId="77777777">
            <w:pPr>
              <w:widowControl/>
              <w:suppressAutoHyphens/>
              <w:spacing w:before="60" w:after="60"/>
              <w:rPr>
                <w:szCs w:val="24"/>
              </w:rPr>
            </w:pPr>
            <w:r w:rsidRPr="00280388">
              <w:rPr>
                <w:szCs w:val="24"/>
              </w:rPr>
              <w:t>4114</w:t>
            </w:r>
          </w:p>
        </w:tc>
        <w:tc>
          <w:tcPr>
            <w:tcW w:w="4173" w:type="pct"/>
            <w:hideMark/>
          </w:tcPr>
          <w:p w:rsidR="007D0CA2" w:rsidRPr="00280388" w:rsidP="007D0CA2" w14:paraId="75BC6A47" w14:textId="77777777">
            <w:pPr>
              <w:widowControl/>
              <w:suppressAutoHyphens/>
              <w:spacing w:before="60" w:after="60"/>
              <w:rPr>
                <w:szCs w:val="24"/>
              </w:rPr>
            </w:pPr>
            <w:r w:rsidRPr="00280388">
              <w:rPr>
                <w:szCs w:val="24"/>
              </w:rPr>
              <w:t>Chamois (including combination chamois) leather; patent leather and patent laminated leather; metallised leather</w:t>
            </w:r>
          </w:p>
        </w:tc>
      </w:tr>
      <w:tr w14:paraId="331565FB" w14:textId="77777777" w:rsidTr="00E7691E">
        <w:tblPrEx>
          <w:tblW w:w="5000" w:type="pct"/>
          <w:tblLayout w:type="fixed"/>
          <w:tblLook w:val="04A0"/>
        </w:tblPrEx>
        <w:tc>
          <w:tcPr>
            <w:tcW w:w="827" w:type="pct"/>
            <w:hideMark/>
          </w:tcPr>
          <w:p w:rsidR="007D0CA2" w:rsidRPr="00280388" w:rsidP="007D0CA2" w14:paraId="14FBC718" w14:textId="77777777">
            <w:pPr>
              <w:widowControl/>
              <w:suppressAutoHyphens/>
              <w:spacing w:before="60" w:after="60"/>
              <w:rPr>
                <w:szCs w:val="24"/>
              </w:rPr>
            </w:pPr>
            <w:r w:rsidRPr="00280388">
              <w:rPr>
                <w:szCs w:val="24"/>
              </w:rPr>
              <w:t>4115 10 00</w:t>
            </w:r>
          </w:p>
        </w:tc>
        <w:tc>
          <w:tcPr>
            <w:tcW w:w="4173" w:type="pct"/>
            <w:hideMark/>
          </w:tcPr>
          <w:p w:rsidR="007D0CA2" w:rsidRPr="00280388" w:rsidP="007D0CA2" w14:paraId="1A11AC8D" w14:textId="77777777">
            <w:pPr>
              <w:widowControl/>
              <w:suppressAutoHyphens/>
              <w:spacing w:before="60" w:after="60"/>
              <w:rPr>
                <w:szCs w:val="24"/>
              </w:rPr>
            </w:pPr>
            <w:r w:rsidRPr="00280388">
              <w:rPr>
                <w:szCs w:val="24"/>
              </w:rPr>
              <w:t>Composition leather with a basis of leather or leather fibre, in slabs, sheets or strip, whether or not in rolls</w:t>
            </w:r>
          </w:p>
        </w:tc>
      </w:tr>
      <w:tr w14:paraId="0CD5A0AF" w14:textId="77777777" w:rsidTr="00E7691E">
        <w:tblPrEx>
          <w:tblW w:w="5000" w:type="pct"/>
          <w:tblLayout w:type="fixed"/>
          <w:tblLook w:val="04A0"/>
        </w:tblPrEx>
        <w:tc>
          <w:tcPr>
            <w:tcW w:w="827" w:type="pct"/>
            <w:hideMark/>
          </w:tcPr>
          <w:p w:rsidR="007D0CA2" w:rsidRPr="00280388" w:rsidP="007D0CA2" w14:paraId="56F60FF8" w14:textId="77777777">
            <w:pPr>
              <w:pageBreakBefore/>
              <w:widowControl/>
              <w:suppressAutoHyphens/>
              <w:spacing w:before="60" w:after="60"/>
              <w:rPr>
                <w:szCs w:val="24"/>
              </w:rPr>
            </w:pPr>
            <w:r w:rsidRPr="00280388">
              <w:rPr>
                <w:szCs w:val="24"/>
              </w:rPr>
              <w:t>Chapter 42</w:t>
            </w:r>
          </w:p>
        </w:tc>
        <w:tc>
          <w:tcPr>
            <w:tcW w:w="4173" w:type="pct"/>
            <w:hideMark/>
          </w:tcPr>
          <w:p w:rsidR="007D0CA2" w:rsidRPr="00280388" w:rsidP="007D0CA2" w14:paraId="38CF895E" w14:textId="77777777">
            <w:pPr>
              <w:widowControl/>
              <w:suppressAutoHyphens/>
              <w:spacing w:before="60" w:after="60"/>
              <w:rPr>
                <w:szCs w:val="24"/>
              </w:rPr>
            </w:pPr>
            <w:r w:rsidRPr="00280388">
              <w:rPr>
                <w:szCs w:val="24"/>
              </w:rPr>
              <w:t>Articles of leather; saddlery and harness; travel goods, handbags and similar containers; articles of animal gut (other than silkworm gut)</w:t>
            </w:r>
          </w:p>
        </w:tc>
      </w:tr>
      <w:tr w14:paraId="167D85BF" w14:textId="77777777" w:rsidTr="00E7691E">
        <w:tblPrEx>
          <w:tblW w:w="5000" w:type="pct"/>
          <w:tblLayout w:type="fixed"/>
          <w:tblLook w:val="04A0"/>
        </w:tblPrEx>
        <w:tc>
          <w:tcPr>
            <w:tcW w:w="827" w:type="pct"/>
            <w:hideMark/>
          </w:tcPr>
          <w:p w:rsidR="007D0CA2" w:rsidRPr="00280388" w:rsidP="007D0CA2" w14:paraId="7A8222A0" w14:textId="77777777">
            <w:pPr>
              <w:widowControl/>
              <w:suppressAutoHyphens/>
              <w:spacing w:before="60" w:after="60"/>
              <w:rPr>
                <w:szCs w:val="24"/>
              </w:rPr>
            </w:pPr>
            <w:r w:rsidRPr="00280388">
              <w:rPr>
                <w:szCs w:val="24"/>
              </w:rPr>
              <w:t>Chapter 43</w:t>
            </w:r>
          </w:p>
        </w:tc>
        <w:tc>
          <w:tcPr>
            <w:tcW w:w="4173" w:type="pct"/>
            <w:hideMark/>
          </w:tcPr>
          <w:p w:rsidR="007D0CA2" w:rsidRPr="00280388" w:rsidP="007D0CA2" w14:paraId="6D775825" w14:textId="77777777">
            <w:pPr>
              <w:widowControl/>
              <w:suppressAutoHyphens/>
              <w:spacing w:before="60" w:after="60"/>
              <w:rPr>
                <w:szCs w:val="24"/>
              </w:rPr>
            </w:pPr>
            <w:r w:rsidRPr="00280388">
              <w:rPr>
                <w:szCs w:val="24"/>
              </w:rPr>
              <w:t>Furskins</w:t>
            </w:r>
            <w:r w:rsidRPr="00280388">
              <w:rPr>
                <w:szCs w:val="24"/>
              </w:rPr>
              <w:t xml:space="preserve"> and artificial fur; manufactures thereof</w:t>
            </w:r>
          </w:p>
        </w:tc>
      </w:tr>
      <w:tr w14:paraId="5D17E564" w14:textId="77777777" w:rsidTr="00E7691E">
        <w:tblPrEx>
          <w:tblW w:w="5000" w:type="pct"/>
          <w:tblLayout w:type="fixed"/>
          <w:tblLook w:val="04A0"/>
        </w:tblPrEx>
        <w:tc>
          <w:tcPr>
            <w:tcW w:w="827" w:type="pct"/>
            <w:hideMark/>
          </w:tcPr>
          <w:p w:rsidR="007D0CA2" w:rsidRPr="00280388" w:rsidP="007D0CA2" w14:paraId="68809F11" w14:textId="77777777">
            <w:pPr>
              <w:widowControl/>
              <w:suppressAutoHyphens/>
              <w:spacing w:before="60" w:after="60"/>
              <w:rPr>
                <w:szCs w:val="24"/>
              </w:rPr>
            </w:pPr>
            <w:r w:rsidRPr="00280388">
              <w:rPr>
                <w:szCs w:val="24"/>
              </w:rPr>
              <w:t>Chapter 44</w:t>
            </w:r>
          </w:p>
        </w:tc>
        <w:tc>
          <w:tcPr>
            <w:tcW w:w="4173" w:type="pct"/>
            <w:hideMark/>
          </w:tcPr>
          <w:p w:rsidR="007D0CA2" w:rsidRPr="00280388" w:rsidP="007D0CA2" w14:paraId="29632F3C" w14:textId="77777777">
            <w:pPr>
              <w:widowControl/>
              <w:suppressAutoHyphens/>
              <w:spacing w:before="60" w:after="60"/>
              <w:rPr>
                <w:szCs w:val="24"/>
              </w:rPr>
            </w:pPr>
            <w:r w:rsidRPr="00280388">
              <w:rPr>
                <w:szCs w:val="24"/>
              </w:rPr>
              <w:t>Wood and articles of wood, wood charcoal</w:t>
            </w:r>
          </w:p>
        </w:tc>
      </w:tr>
      <w:tr w14:paraId="786F3AA9" w14:textId="77777777" w:rsidTr="00E7691E">
        <w:tblPrEx>
          <w:tblW w:w="5000" w:type="pct"/>
          <w:tblLayout w:type="fixed"/>
          <w:tblLook w:val="04A0"/>
        </w:tblPrEx>
        <w:tc>
          <w:tcPr>
            <w:tcW w:w="827" w:type="pct"/>
            <w:hideMark/>
          </w:tcPr>
          <w:p w:rsidR="007D0CA2" w:rsidRPr="00280388" w:rsidP="007D0CA2" w14:paraId="78C809F0" w14:textId="77777777">
            <w:pPr>
              <w:widowControl/>
              <w:suppressAutoHyphens/>
              <w:spacing w:before="60" w:after="60"/>
              <w:rPr>
                <w:szCs w:val="24"/>
              </w:rPr>
            </w:pPr>
            <w:r w:rsidRPr="00280388">
              <w:rPr>
                <w:szCs w:val="24"/>
              </w:rPr>
              <w:t>Chapter 45</w:t>
            </w:r>
          </w:p>
        </w:tc>
        <w:tc>
          <w:tcPr>
            <w:tcW w:w="4173" w:type="pct"/>
            <w:hideMark/>
          </w:tcPr>
          <w:p w:rsidR="007D0CA2" w:rsidRPr="00280388" w:rsidP="007D0CA2" w14:paraId="2D322982" w14:textId="77777777">
            <w:pPr>
              <w:widowControl/>
              <w:suppressAutoHyphens/>
              <w:spacing w:before="60" w:after="60"/>
              <w:rPr>
                <w:szCs w:val="24"/>
              </w:rPr>
            </w:pPr>
            <w:r w:rsidRPr="00280388">
              <w:rPr>
                <w:szCs w:val="24"/>
              </w:rPr>
              <w:t>Cork and articles of cork</w:t>
            </w:r>
          </w:p>
        </w:tc>
      </w:tr>
      <w:tr w14:paraId="5821E74B" w14:textId="77777777" w:rsidTr="00E7691E">
        <w:tblPrEx>
          <w:tblW w:w="5000" w:type="pct"/>
          <w:tblLayout w:type="fixed"/>
          <w:tblLook w:val="04A0"/>
        </w:tblPrEx>
        <w:tc>
          <w:tcPr>
            <w:tcW w:w="827" w:type="pct"/>
            <w:hideMark/>
          </w:tcPr>
          <w:p w:rsidR="007D0CA2" w:rsidRPr="00280388" w:rsidP="007D0CA2" w14:paraId="5E2A6ED0" w14:textId="77777777">
            <w:pPr>
              <w:widowControl/>
              <w:suppressAutoHyphens/>
              <w:spacing w:before="60" w:after="60"/>
              <w:rPr>
                <w:szCs w:val="24"/>
              </w:rPr>
            </w:pPr>
            <w:r w:rsidRPr="00280388">
              <w:rPr>
                <w:szCs w:val="24"/>
              </w:rPr>
              <w:t>Chapter 46</w:t>
            </w:r>
          </w:p>
        </w:tc>
        <w:tc>
          <w:tcPr>
            <w:tcW w:w="4173" w:type="pct"/>
            <w:hideMark/>
          </w:tcPr>
          <w:p w:rsidR="007D0CA2" w:rsidRPr="00280388" w:rsidP="007D0CA2" w14:paraId="1CEA0080" w14:textId="77777777">
            <w:pPr>
              <w:widowControl/>
              <w:suppressAutoHyphens/>
              <w:spacing w:before="60" w:after="60"/>
              <w:rPr>
                <w:szCs w:val="24"/>
              </w:rPr>
            </w:pPr>
            <w:r w:rsidRPr="00280388">
              <w:rPr>
                <w:szCs w:val="24"/>
              </w:rPr>
              <w:t xml:space="preserve">Manufactures of straw, of esparto or of other plaiting materials; </w:t>
            </w:r>
            <w:r w:rsidRPr="00280388">
              <w:rPr>
                <w:szCs w:val="24"/>
              </w:rPr>
              <w:t>basketware</w:t>
            </w:r>
            <w:r w:rsidRPr="00280388">
              <w:rPr>
                <w:szCs w:val="24"/>
              </w:rPr>
              <w:t xml:space="preserve"> and wickerwork</w:t>
            </w:r>
          </w:p>
        </w:tc>
      </w:tr>
      <w:tr w14:paraId="6A9A33E1" w14:textId="77777777" w:rsidTr="00E7691E">
        <w:tblPrEx>
          <w:tblW w:w="5000" w:type="pct"/>
          <w:tblLayout w:type="fixed"/>
          <w:tblLook w:val="04A0"/>
        </w:tblPrEx>
        <w:tc>
          <w:tcPr>
            <w:tcW w:w="827" w:type="pct"/>
            <w:hideMark/>
          </w:tcPr>
          <w:p w:rsidR="007D0CA2" w:rsidRPr="00280388" w:rsidP="007D0CA2" w14:paraId="27B31C50" w14:textId="77777777">
            <w:pPr>
              <w:widowControl/>
              <w:suppressAutoHyphens/>
              <w:spacing w:before="60" w:after="60"/>
              <w:rPr>
                <w:szCs w:val="24"/>
              </w:rPr>
            </w:pPr>
            <w:r w:rsidRPr="00280388">
              <w:rPr>
                <w:szCs w:val="24"/>
              </w:rPr>
              <w:t>Chapter 50</w:t>
            </w:r>
          </w:p>
        </w:tc>
        <w:tc>
          <w:tcPr>
            <w:tcW w:w="4173" w:type="pct"/>
            <w:hideMark/>
          </w:tcPr>
          <w:p w:rsidR="007D0CA2" w:rsidRPr="00280388" w:rsidP="007D0CA2" w14:paraId="1D51EA67" w14:textId="77777777">
            <w:pPr>
              <w:widowControl/>
              <w:suppressAutoHyphens/>
              <w:spacing w:before="60" w:after="60"/>
              <w:rPr>
                <w:szCs w:val="24"/>
              </w:rPr>
            </w:pPr>
            <w:r w:rsidRPr="00280388">
              <w:rPr>
                <w:szCs w:val="24"/>
              </w:rPr>
              <w:t>Silk</w:t>
            </w:r>
          </w:p>
        </w:tc>
      </w:tr>
      <w:tr w14:paraId="106084A1" w14:textId="77777777" w:rsidTr="00E7691E">
        <w:tblPrEx>
          <w:tblW w:w="5000" w:type="pct"/>
          <w:tblLayout w:type="fixed"/>
          <w:tblLook w:val="04A0"/>
        </w:tblPrEx>
        <w:tc>
          <w:tcPr>
            <w:tcW w:w="827" w:type="pct"/>
            <w:hideMark/>
          </w:tcPr>
          <w:p w:rsidR="007D0CA2" w:rsidRPr="00280388" w:rsidP="007D0CA2" w14:paraId="38C51D00" w14:textId="77777777">
            <w:pPr>
              <w:widowControl/>
              <w:suppressAutoHyphens/>
              <w:spacing w:before="60" w:after="60"/>
              <w:rPr>
                <w:szCs w:val="24"/>
              </w:rPr>
            </w:pPr>
            <w:r w:rsidRPr="00280388">
              <w:rPr>
                <w:szCs w:val="24"/>
              </w:rPr>
              <w:t>ex Chapter</w:t>
            </w:r>
            <w:r w:rsidRPr="00280388">
              <w:rPr>
                <w:szCs w:val="24"/>
              </w:rPr>
              <w:t xml:space="preserve"> 51</w:t>
            </w:r>
          </w:p>
        </w:tc>
        <w:tc>
          <w:tcPr>
            <w:tcW w:w="4173" w:type="pct"/>
            <w:hideMark/>
          </w:tcPr>
          <w:p w:rsidR="007D0CA2" w:rsidRPr="00280388" w:rsidP="007D0CA2" w14:paraId="7CF64FCE" w14:textId="77777777">
            <w:pPr>
              <w:widowControl/>
              <w:suppressAutoHyphens/>
              <w:spacing w:before="60" w:after="60"/>
            </w:pPr>
            <w:r w:rsidRPr="00280388">
              <w:t>Wool, fine or coarse animal hair, excluding the products under heading 5105; horsehair yarn and woven fabric</w:t>
            </w:r>
          </w:p>
        </w:tc>
      </w:tr>
      <w:tr w14:paraId="2209D181" w14:textId="77777777" w:rsidTr="00E7691E">
        <w:tblPrEx>
          <w:tblW w:w="5000" w:type="pct"/>
          <w:tblLayout w:type="fixed"/>
          <w:tblLook w:val="04A0"/>
        </w:tblPrEx>
        <w:tc>
          <w:tcPr>
            <w:tcW w:w="827" w:type="pct"/>
            <w:hideMark/>
          </w:tcPr>
          <w:p w:rsidR="007D0CA2" w:rsidRPr="00280388" w:rsidP="007D0CA2" w14:paraId="61CCD274" w14:textId="77777777">
            <w:pPr>
              <w:widowControl/>
              <w:suppressAutoHyphens/>
              <w:spacing w:before="60" w:after="60"/>
              <w:rPr>
                <w:szCs w:val="24"/>
              </w:rPr>
            </w:pPr>
            <w:r w:rsidRPr="00280388">
              <w:rPr>
                <w:szCs w:val="24"/>
              </w:rPr>
              <w:t>Chapter 52</w:t>
            </w:r>
          </w:p>
        </w:tc>
        <w:tc>
          <w:tcPr>
            <w:tcW w:w="4173" w:type="pct"/>
            <w:hideMark/>
          </w:tcPr>
          <w:p w:rsidR="007D0CA2" w:rsidRPr="00280388" w:rsidP="007D0CA2" w14:paraId="09B28E4D" w14:textId="77777777">
            <w:pPr>
              <w:widowControl/>
              <w:suppressAutoHyphens/>
              <w:spacing w:before="60" w:after="60"/>
              <w:rPr>
                <w:szCs w:val="24"/>
              </w:rPr>
            </w:pPr>
            <w:r w:rsidRPr="00280388">
              <w:rPr>
                <w:szCs w:val="24"/>
              </w:rPr>
              <w:t>Cotton</w:t>
            </w:r>
          </w:p>
        </w:tc>
      </w:tr>
      <w:tr w14:paraId="03990FA7" w14:textId="77777777" w:rsidTr="00E7691E">
        <w:tblPrEx>
          <w:tblW w:w="5000" w:type="pct"/>
          <w:tblLayout w:type="fixed"/>
          <w:tblLook w:val="04A0"/>
        </w:tblPrEx>
        <w:tc>
          <w:tcPr>
            <w:tcW w:w="827" w:type="pct"/>
            <w:hideMark/>
          </w:tcPr>
          <w:p w:rsidR="007D0CA2" w:rsidRPr="00280388" w:rsidP="007D0CA2" w14:paraId="6DB6F7CF" w14:textId="77777777">
            <w:pPr>
              <w:widowControl/>
              <w:suppressAutoHyphens/>
              <w:spacing w:before="60" w:after="60"/>
              <w:rPr>
                <w:szCs w:val="24"/>
              </w:rPr>
            </w:pPr>
            <w:r w:rsidRPr="00280388">
              <w:rPr>
                <w:szCs w:val="24"/>
              </w:rPr>
              <w:t>Chapter 53</w:t>
            </w:r>
          </w:p>
        </w:tc>
        <w:tc>
          <w:tcPr>
            <w:tcW w:w="4173" w:type="pct"/>
            <w:hideMark/>
          </w:tcPr>
          <w:p w:rsidR="007D0CA2" w:rsidRPr="00280388" w:rsidP="007D0CA2" w14:paraId="1F4DB803" w14:textId="77777777">
            <w:pPr>
              <w:widowControl/>
              <w:suppressAutoHyphens/>
              <w:spacing w:before="60" w:after="60"/>
              <w:rPr>
                <w:szCs w:val="24"/>
              </w:rPr>
            </w:pPr>
            <w:r w:rsidRPr="00280388">
              <w:rPr>
                <w:szCs w:val="24"/>
              </w:rPr>
              <w:t>Other vegetable textile fibres; paper yarn and woven fabrics of paper yarn</w:t>
            </w:r>
          </w:p>
        </w:tc>
      </w:tr>
      <w:tr w14:paraId="7C85EAA9" w14:textId="77777777" w:rsidTr="00E7691E">
        <w:tblPrEx>
          <w:tblW w:w="5000" w:type="pct"/>
          <w:tblLayout w:type="fixed"/>
          <w:tblLook w:val="04A0"/>
        </w:tblPrEx>
        <w:tc>
          <w:tcPr>
            <w:tcW w:w="827" w:type="pct"/>
            <w:hideMark/>
          </w:tcPr>
          <w:p w:rsidR="007D0CA2" w:rsidRPr="00280388" w:rsidP="007D0CA2" w14:paraId="21FA34DD" w14:textId="77777777">
            <w:pPr>
              <w:widowControl/>
              <w:suppressAutoHyphens/>
              <w:spacing w:before="60" w:after="60"/>
              <w:rPr>
                <w:szCs w:val="24"/>
              </w:rPr>
            </w:pPr>
            <w:r w:rsidRPr="00280388">
              <w:rPr>
                <w:szCs w:val="24"/>
              </w:rPr>
              <w:t>Chapter 54</w:t>
            </w:r>
          </w:p>
        </w:tc>
        <w:tc>
          <w:tcPr>
            <w:tcW w:w="4173" w:type="pct"/>
            <w:hideMark/>
          </w:tcPr>
          <w:p w:rsidR="007D0CA2" w:rsidRPr="00280388" w:rsidP="007D0CA2" w14:paraId="16CAC8CC" w14:textId="77777777">
            <w:pPr>
              <w:widowControl/>
              <w:suppressAutoHyphens/>
              <w:spacing w:before="60" w:after="60"/>
              <w:rPr>
                <w:szCs w:val="24"/>
              </w:rPr>
            </w:pPr>
            <w:r w:rsidRPr="00280388">
              <w:rPr>
                <w:szCs w:val="24"/>
              </w:rPr>
              <w:t>Man-made filaments; strip and the like of man-made textile materials</w:t>
            </w:r>
          </w:p>
        </w:tc>
      </w:tr>
      <w:tr w14:paraId="406CB77E" w14:textId="77777777" w:rsidTr="00E7691E">
        <w:tblPrEx>
          <w:tblW w:w="5000" w:type="pct"/>
          <w:tblLayout w:type="fixed"/>
          <w:tblLook w:val="04A0"/>
        </w:tblPrEx>
        <w:tc>
          <w:tcPr>
            <w:tcW w:w="827" w:type="pct"/>
            <w:hideMark/>
          </w:tcPr>
          <w:p w:rsidR="007D0CA2" w:rsidRPr="00280388" w:rsidP="007D0CA2" w14:paraId="38884A35" w14:textId="77777777">
            <w:pPr>
              <w:widowControl/>
              <w:suppressAutoHyphens/>
              <w:spacing w:before="60" w:after="60"/>
              <w:rPr>
                <w:szCs w:val="24"/>
              </w:rPr>
            </w:pPr>
            <w:r w:rsidRPr="00280388">
              <w:rPr>
                <w:szCs w:val="24"/>
              </w:rPr>
              <w:t>Chapter 55</w:t>
            </w:r>
          </w:p>
        </w:tc>
        <w:tc>
          <w:tcPr>
            <w:tcW w:w="4173" w:type="pct"/>
            <w:hideMark/>
          </w:tcPr>
          <w:p w:rsidR="007D0CA2" w:rsidRPr="00280388" w:rsidP="007D0CA2" w14:paraId="5F93B3FC" w14:textId="77777777">
            <w:pPr>
              <w:widowControl/>
              <w:suppressAutoHyphens/>
              <w:spacing w:before="60" w:after="60"/>
              <w:rPr>
                <w:szCs w:val="24"/>
              </w:rPr>
            </w:pPr>
            <w:r w:rsidRPr="00280388">
              <w:rPr>
                <w:szCs w:val="24"/>
              </w:rPr>
              <w:t>Man-made staple fibres</w:t>
            </w:r>
          </w:p>
        </w:tc>
      </w:tr>
      <w:tr w14:paraId="6356AD3D" w14:textId="77777777" w:rsidTr="00E7691E">
        <w:tblPrEx>
          <w:tblW w:w="5000" w:type="pct"/>
          <w:tblLayout w:type="fixed"/>
          <w:tblLook w:val="04A0"/>
        </w:tblPrEx>
        <w:tc>
          <w:tcPr>
            <w:tcW w:w="827" w:type="pct"/>
            <w:hideMark/>
          </w:tcPr>
          <w:p w:rsidR="007D0CA2" w:rsidRPr="00280388" w:rsidP="007D0CA2" w14:paraId="25C83AA9" w14:textId="77777777">
            <w:pPr>
              <w:widowControl/>
              <w:suppressAutoHyphens/>
              <w:spacing w:before="60" w:after="60"/>
              <w:rPr>
                <w:szCs w:val="24"/>
              </w:rPr>
            </w:pPr>
            <w:r w:rsidRPr="00280388">
              <w:rPr>
                <w:szCs w:val="24"/>
              </w:rPr>
              <w:t>Chapter 56</w:t>
            </w:r>
          </w:p>
        </w:tc>
        <w:tc>
          <w:tcPr>
            <w:tcW w:w="4173" w:type="pct"/>
            <w:hideMark/>
          </w:tcPr>
          <w:p w:rsidR="007D0CA2" w:rsidRPr="00280388" w:rsidP="007D0CA2" w14:paraId="0D7F2FBA" w14:textId="77777777">
            <w:pPr>
              <w:widowControl/>
              <w:suppressAutoHyphens/>
              <w:spacing w:before="60" w:after="60"/>
              <w:rPr>
                <w:szCs w:val="24"/>
              </w:rPr>
            </w:pPr>
            <w:r w:rsidRPr="00280388">
              <w:rPr>
                <w:szCs w:val="24"/>
              </w:rPr>
              <w:t>Wadding, felt and non-wovens; special yarns; twine, cordage, ropes and cables and articles thereof</w:t>
            </w:r>
          </w:p>
        </w:tc>
      </w:tr>
      <w:tr w14:paraId="2119ED4D" w14:textId="77777777" w:rsidTr="00E7691E">
        <w:tblPrEx>
          <w:tblW w:w="5000" w:type="pct"/>
          <w:tblLayout w:type="fixed"/>
          <w:tblLook w:val="04A0"/>
        </w:tblPrEx>
        <w:tc>
          <w:tcPr>
            <w:tcW w:w="827" w:type="pct"/>
            <w:hideMark/>
          </w:tcPr>
          <w:p w:rsidR="007D0CA2" w:rsidRPr="00280388" w:rsidP="007D0CA2" w14:paraId="0F40DF9F" w14:textId="77777777">
            <w:pPr>
              <w:pageBreakBefore/>
              <w:widowControl/>
              <w:suppressAutoHyphens/>
              <w:spacing w:before="60" w:after="60"/>
              <w:rPr>
                <w:szCs w:val="24"/>
              </w:rPr>
            </w:pPr>
            <w:r w:rsidRPr="00280388">
              <w:rPr>
                <w:szCs w:val="24"/>
              </w:rPr>
              <w:t>Chapter 57</w:t>
            </w:r>
          </w:p>
        </w:tc>
        <w:tc>
          <w:tcPr>
            <w:tcW w:w="4173" w:type="pct"/>
            <w:hideMark/>
          </w:tcPr>
          <w:p w:rsidR="007D0CA2" w:rsidRPr="00280388" w:rsidP="007D0CA2" w14:paraId="46CF7DCD" w14:textId="77777777">
            <w:pPr>
              <w:widowControl/>
              <w:suppressAutoHyphens/>
              <w:spacing w:before="60" w:after="60"/>
              <w:rPr>
                <w:szCs w:val="24"/>
              </w:rPr>
            </w:pPr>
            <w:r w:rsidRPr="00280388">
              <w:rPr>
                <w:szCs w:val="24"/>
              </w:rPr>
              <w:t>Carpets and other textile floor coverings</w:t>
            </w:r>
          </w:p>
        </w:tc>
      </w:tr>
      <w:tr w14:paraId="42370E65" w14:textId="77777777" w:rsidTr="00E7691E">
        <w:tblPrEx>
          <w:tblW w:w="5000" w:type="pct"/>
          <w:tblLayout w:type="fixed"/>
          <w:tblLook w:val="04A0"/>
        </w:tblPrEx>
        <w:tc>
          <w:tcPr>
            <w:tcW w:w="827" w:type="pct"/>
            <w:hideMark/>
          </w:tcPr>
          <w:p w:rsidR="007D0CA2" w:rsidRPr="00280388" w:rsidP="007D0CA2" w14:paraId="7AB175EA" w14:textId="77777777">
            <w:pPr>
              <w:widowControl/>
              <w:suppressAutoHyphens/>
              <w:spacing w:before="60" w:after="60"/>
              <w:rPr>
                <w:szCs w:val="24"/>
              </w:rPr>
            </w:pPr>
            <w:r w:rsidRPr="00280388">
              <w:rPr>
                <w:szCs w:val="24"/>
              </w:rPr>
              <w:t>Chapter 58</w:t>
            </w:r>
          </w:p>
        </w:tc>
        <w:tc>
          <w:tcPr>
            <w:tcW w:w="4173" w:type="pct"/>
            <w:hideMark/>
          </w:tcPr>
          <w:p w:rsidR="007D0CA2" w:rsidRPr="00280388" w:rsidP="007D0CA2" w14:paraId="05059523" w14:textId="77777777">
            <w:pPr>
              <w:widowControl/>
              <w:suppressAutoHyphens/>
              <w:spacing w:before="60" w:after="60"/>
              <w:rPr>
                <w:szCs w:val="24"/>
              </w:rPr>
            </w:pPr>
            <w:r w:rsidRPr="00280388">
              <w:rPr>
                <w:szCs w:val="24"/>
              </w:rPr>
              <w:t>Special woven fabrics; tufted textile fabrics; lace; tapestries; trimmings; embroidery</w:t>
            </w:r>
          </w:p>
        </w:tc>
      </w:tr>
      <w:tr w14:paraId="728DD694" w14:textId="77777777" w:rsidTr="00E7691E">
        <w:tblPrEx>
          <w:tblW w:w="5000" w:type="pct"/>
          <w:tblLayout w:type="fixed"/>
          <w:tblLook w:val="04A0"/>
        </w:tblPrEx>
        <w:tc>
          <w:tcPr>
            <w:tcW w:w="827" w:type="pct"/>
            <w:hideMark/>
          </w:tcPr>
          <w:p w:rsidR="007D0CA2" w:rsidRPr="00280388" w:rsidP="007D0CA2" w14:paraId="553018C0" w14:textId="77777777">
            <w:pPr>
              <w:widowControl/>
              <w:suppressAutoHyphens/>
              <w:spacing w:before="60" w:after="60"/>
              <w:rPr>
                <w:szCs w:val="24"/>
              </w:rPr>
            </w:pPr>
            <w:r w:rsidRPr="00280388">
              <w:rPr>
                <w:szCs w:val="24"/>
              </w:rPr>
              <w:t>Chapter 59</w:t>
            </w:r>
          </w:p>
        </w:tc>
        <w:tc>
          <w:tcPr>
            <w:tcW w:w="4173" w:type="pct"/>
            <w:hideMark/>
          </w:tcPr>
          <w:p w:rsidR="007D0CA2" w:rsidRPr="00280388" w:rsidP="007D0CA2" w14:paraId="31325258" w14:textId="77777777">
            <w:pPr>
              <w:widowControl/>
              <w:suppressAutoHyphens/>
              <w:spacing w:before="60" w:after="60"/>
              <w:rPr>
                <w:szCs w:val="24"/>
              </w:rPr>
            </w:pPr>
            <w:r w:rsidRPr="00280388">
              <w:rPr>
                <w:szCs w:val="24"/>
              </w:rPr>
              <w:t>Impregnated, coated, covered or laminated textile fabrics; textile articles of a kind suitable for industrial use</w:t>
            </w:r>
          </w:p>
        </w:tc>
      </w:tr>
      <w:tr w14:paraId="22138E05" w14:textId="77777777" w:rsidTr="00E7691E">
        <w:tblPrEx>
          <w:tblW w:w="5000" w:type="pct"/>
          <w:tblLayout w:type="fixed"/>
          <w:tblLook w:val="04A0"/>
        </w:tblPrEx>
        <w:tc>
          <w:tcPr>
            <w:tcW w:w="827" w:type="pct"/>
            <w:hideMark/>
          </w:tcPr>
          <w:p w:rsidR="007D0CA2" w:rsidRPr="00280388" w:rsidP="007D0CA2" w14:paraId="466DD916" w14:textId="77777777">
            <w:pPr>
              <w:widowControl/>
              <w:suppressAutoHyphens/>
              <w:spacing w:before="60" w:after="60"/>
              <w:rPr>
                <w:szCs w:val="24"/>
              </w:rPr>
            </w:pPr>
            <w:r w:rsidRPr="00280388">
              <w:rPr>
                <w:szCs w:val="24"/>
              </w:rPr>
              <w:t>Chapter 60</w:t>
            </w:r>
          </w:p>
        </w:tc>
        <w:tc>
          <w:tcPr>
            <w:tcW w:w="4173" w:type="pct"/>
            <w:hideMark/>
          </w:tcPr>
          <w:p w:rsidR="007D0CA2" w:rsidRPr="00280388" w:rsidP="007D0CA2" w14:paraId="7F2DFB6D" w14:textId="77777777">
            <w:pPr>
              <w:widowControl/>
              <w:suppressAutoHyphens/>
              <w:spacing w:before="60" w:after="60"/>
              <w:rPr>
                <w:szCs w:val="24"/>
              </w:rPr>
            </w:pPr>
            <w:r w:rsidRPr="00280388">
              <w:rPr>
                <w:szCs w:val="24"/>
              </w:rPr>
              <w:t>Knitted or crocheted fabrics</w:t>
            </w:r>
          </w:p>
        </w:tc>
      </w:tr>
      <w:tr w14:paraId="437D5853" w14:textId="77777777" w:rsidTr="00E7691E">
        <w:tblPrEx>
          <w:tblW w:w="5000" w:type="pct"/>
          <w:tblLayout w:type="fixed"/>
          <w:tblLook w:val="04A0"/>
        </w:tblPrEx>
        <w:tc>
          <w:tcPr>
            <w:tcW w:w="827" w:type="pct"/>
            <w:hideMark/>
          </w:tcPr>
          <w:p w:rsidR="007D0CA2" w:rsidRPr="00280388" w:rsidP="007D0CA2" w14:paraId="633C0E63" w14:textId="77777777">
            <w:pPr>
              <w:widowControl/>
              <w:suppressAutoHyphens/>
              <w:spacing w:before="60" w:after="60"/>
              <w:rPr>
                <w:szCs w:val="24"/>
              </w:rPr>
            </w:pPr>
            <w:r w:rsidRPr="00280388">
              <w:rPr>
                <w:szCs w:val="24"/>
              </w:rPr>
              <w:t>Chapter 61</w:t>
            </w:r>
          </w:p>
        </w:tc>
        <w:tc>
          <w:tcPr>
            <w:tcW w:w="4173" w:type="pct"/>
            <w:hideMark/>
          </w:tcPr>
          <w:p w:rsidR="007D0CA2" w:rsidRPr="00280388" w:rsidP="007D0CA2" w14:paraId="1200CB20" w14:textId="77777777">
            <w:pPr>
              <w:widowControl/>
              <w:suppressAutoHyphens/>
              <w:spacing w:before="60" w:after="60"/>
              <w:rPr>
                <w:szCs w:val="24"/>
              </w:rPr>
            </w:pPr>
            <w:r w:rsidRPr="00280388">
              <w:rPr>
                <w:szCs w:val="24"/>
              </w:rPr>
              <w:t>Articles of apparel and clothing accessories, knitted or crocheted</w:t>
            </w:r>
          </w:p>
        </w:tc>
      </w:tr>
      <w:tr w14:paraId="69E76913" w14:textId="77777777" w:rsidTr="00E7691E">
        <w:tblPrEx>
          <w:tblW w:w="5000" w:type="pct"/>
          <w:tblLayout w:type="fixed"/>
          <w:tblLook w:val="04A0"/>
        </w:tblPrEx>
        <w:tc>
          <w:tcPr>
            <w:tcW w:w="827" w:type="pct"/>
            <w:hideMark/>
          </w:tcPr>
          <w:p w:rsidR="007D0CA2" w:rsidRPr="00280388" w:rsidP="007D0CA2" w14:paraId="3AB24FDB" w14:textId="77777777">
            <w:pPr>
              <w:widowControl/>
              <w:suppressAutoHyphens/>
              <w:spacing w:before="60" w:after="60"/>
              <w:rPr>
                <w:szCs w:val="24"/>
              </w:rPr>
            </w:pPr>
            <w:r w:rsidRPr="00280388">
              <w:rPr>
                <w:szCs w:val="24"/>
              </w:rPr>
              <w:t>Chapter 62</w:t>
            </w:r>
          </w:p>
        </w:tc>
        <w:tc>
          <w:tcPr>
            <w:tcW w:w="4173" w:type="pct"/>
            <w:hideMark/>
          </w:tcPr>
          <w:p w:rsidR="007D0CA2" w:rsidRPr="00280388" w:rsidP="007D0CA2" w14:paraId="65AE4705" w14:textId="77777777">
            <w:pPr>
              <w:widowControl/>
              <w:suppressAutoHyphens/>
              <w:spacing w:before="60" w:after="60"/>
              <w:rPr>
                <w:szCs w:val="24"/>
              </w:rPr>
            </w:pPr>
            <w:r w:rsidRPr="00280388">
              <w:rPr>
                <w:szCs w:val="24"/>
              </w:rPr>
              <w:t>Articles of apparel and clothing accessories, not knitted or crocheted</w:t>
            </w:r>
          </w:p>
        </w:tc>
      </w:tr>
      <w:tr w14:paraId="4763EED8" w14:textId="77777777" w:rsidTr="00E7691E">
        <w:tblPrEx>
          <w:tblW w:w="5000" w:type="pct"/>
          <w:tblLayout w:type="fixed"/>
          <w:tblLook w:val="04A0"/>
        </w:tblPrEx>
        <w:tc>
          <w:tcPr>
            <w:tcW w:w="827" w:type="pct"/>
            <w:hideMark/>
          </w:tcPr>
          <w:p w:rsidR="007D0CA2" w:rsidRPr="00280388" w:rsidP="007D0CA2" w14:paraId="6DB6EB12" w14:textId="77777777">
            <w:pPr>
              <w:widowControl/>
              <w:suppressAutoHyphens/>
              <w:spacing w:before="60" w:after="60"/>
              <w:rPr>
                <w:szCs w:val="24"/>
              </w:rPr>
            </w:pPr>
            <w:r w:rsidRPr="00280388">
              <w:rPr>
                <w:szCs w:val="24"/>
              </w:rPr>
              <w:t>Chapter 63</w:t>
            </w:r>
          </w:p>
        </w:tc>
        <w:tc>
          <w:tcPr>
            <w:tcW w:w="4173" w:type="pct"/>
            <w:hideMark/>
          </w:tcPr>
          <w:p w:rsidR="007D0CA2" w:rsidRPr="00280388" w:rsidP="007D0CA2" w14:paraId="1D650455" w14:textId="77777777">
            <w:pPr>
              <w:widowControl/>
              <w:suppressAutoHyphens/>
              <w:spacing w:before="60" w:after="60"/>
              <w:rPr>
                <w:szCs w:val="24"/>
              </w:rPr>
            </w:pPr>
            <w:r w:rsidRPr="00280388">
              <w:rPr>
                <w:szCs w:val="24"/>
              </w:rPr>
              <w:t>Other made-up textile articles; sets; worn clothing and worn textile articles; rags</w:t>
            </w:r>
          </w:p>
        </w:tc>
      </w:tr>
      <w:tr w14:paraId="0E44A5C5" w14:textId="77777777" w:rsidTr="00E7691E">
        <w:tblPrEx>
          <w:tblW w:w="5000" w:type="pct"/>
          <w:tblLayout w:type="fixed"/>
          <w:tblLook w:val="04A0"/>
        </w:tblPrEx>
        <w:tc>
          <w:tcPr>
            <w:tcW w:w="827" w:type="pct"/>
            <w:hideMark/>
          </w:tcPr>
          <w:p w:rsidR="007D0CA2" w:rsidRPr="00280388" w:rsidP="007D0CA2" w14:paraId="5FCEB6A0" w14:textId="77777777">
            <w:pPr>
              <w:widowControl/>
              <w:suppressAutoHyphens/>
              <w:spacing w:before="60" w:after="60"/>
              <w:rPr>
                <w:szCs w:val="24"/>
              </w:rPr>
            </w:pPr>
            <w:r w:rsidRPr="00280388">
              <w:rPr>
                <w:szCs w:val="24"/>
              </w:rPr>
              <w:t>Chapter 64</w:t>
            </w:r>
          </w:p>
        </w:tc>
        <w:tc>
          <w:tcPr>
            <w:tcW w:w="4173" w:type="pct"/>
            <w:hideMark/>
          </w:tcPr>
          <w:p w:rsidR="007D0CA2" w:rsidRPr="00280388" w:rsidP="007D0CA2" w14:paraId="1840F005" w14:textId="77777777">
            <w:pPr>
              <w:widowControl/>
              <w:suppressAutoHyphens/>
              <w:spacing w:before="60" w:after="60"/>
              <w:rPr>
                <w:szCs w:val="24"/>
              </w:rPr>
            </w:pPr>
            <w:r w:rsidRPr="00280388">
              <w:rPr>
                <w:szCs w:val="24"/>
              </w:rPr>
              <w:t>Footwear, gaiters and the like; parts of such articles</w:t>
            </w:r>
          </w:p>
        </w:tc>
      </w:tr>
      <w:tr w14:paraId="44BE5AE8" w14:textId="77777777" w:rsidTr="00E7691E">
        <w:tblPrEx>
          <w:tblW w:w="5000" w:type="pct"/>
          <w:tblLayout w:type="fixed"/>
          <w:tblLook w:val="04A0"/>
        </w:tblPrEx>
        <w:tc>
          <w:tcPr>
            <w:tcW w:w="827" w:type="pct"/>
            <w:hideMark/>
          </w:tcPr>
          <w:p w:rsidR="007D0CA2" w:rsidRPr="00280388" w:rsidP="007D0CA2" w14:paraId="7A9821A6" w14:textId="77777777">
            <w:pPr>
              <w:widowControl/>
              <w:suppressAutoHyphens/>
              <w:spacing w:before="60" w:after="60"/>
              <w:rPr>
                <w:szCs w:val="24"/>
              </w:rPr>
            </w:pPr>
            <w:r w:rsidRPr="00280388">
              <w:rPr>
                <w:szCs w:val="24"/>
              </w:rPr>
              <w:t>Chapter 65</w:t>
            </w:r>
          </w:p>
        </w:tc>
        <w:tc>
          <w:tcPr>
            <w:tcW w:w="4173" w:type="pct"/>
            <w:hideMark/>
          </w:tcPr>
          <w:p w:rsidR="007D0CA2" w:rsidRPr="00280388" w:rsidP="007D0CA2" w14:paraId="394FC827" w14:textId="77777777">
            <w:pPr>
              <w:widowControl/>
              <w:suppressAutoHyphens/>
              <w:spacing w:before="60" w:after="60"/>
              <w:rPr>
                <w:szCs w:val="24"/>
              </w:rPr>
            </w:pPr>
            <w:r w:rsidRPr="00280388">
              <w:rPr>
                <w:szCs w:val="24"/>
              </w:rPr>
              <w:t>Headgear and parts thereof</w:t>
            </w:r>
          </w:p>
        </w:tc>
      </w:tr>
      <w:tr w14:paraId="53705012" w14:textId="77777777" w:rsidTr="00E7691E">
        <w:tblPrEx>
          <w:tblW w:w="5000" w:type="pct"/>
          <w:tblLayout w:type="fixed"/>
          <w:tblLook w:val="04A0"/>
        </w:tblPrEx>
        <w:tc>
          <w:tcPr>
            <w:tcW w:w="827" w:type="pct"/>
            <w:hideMark/>
          </w:tcPr>
          <w:p w:rsidR="007D0CA2" w:rsidRPr="00280388" w:rsidP="007D0CA2" w14:paraId="55B24ED8" w14:textId="77777777">
            <w:pPr>
              <w:widowControl/>
              <w:suppressAutoHyphens/>
              <w:spacing w:before="60" w:after="60"/>
              <w:rPr>
                <w:szCs w:val="24"/>
              </w:rPr>
            </w:pPr>
            <w:r w:rsidRPr="00280388">
              <w:rPr>
                <w:szCs w:val="24"/>
              </w:rPr>
              <w:t>Chapter 66</w:t>
            </w:r>
          </w:p>
        </w:tc>
        <w:tc>
          <w:tcPr>
            <w:tcW w:w="4173" w:type="pct"/>
            <w:hideMark/>
          </w:tcPr>
          <w:p w:rsidR="007D0CA2" w:rsidRPr="00280388" w:rsidP="007D0CA2" w14:paraId="3487A922" w14:textId="77777777">
            <w:pPr>
              <w:widowControl/>
              <w:suppressAutoHyphens/>
              <w:spacing w:before="60" w:after="60"/>
              <w:rPr>
                <w:szCs w:val="24"/>
              </w:rPr>
            </w:pPr>
            <w:r w:rsidRPr="00280388">
              <w:rPr>
                <w:szCs w:val="24"/>
              </w:rPr>
              <w:t>Umbrellas, sun umbrellas, walking sticks, seat-sticks, whips, riding-crops and parts thereof</w:t>
            </w:r>
          </w:p>
        </w:tc>
      </w:tr>
      <w:tr w14:paraId="2B8E744C" w14:textId="77777777" w:rsidTr="00E7691E">
        <w:tblPrEx>
          <w:tblW w:w="5000" w:type="pct"/>
          <w:tblLayout w:type="fixed"/>
          <w:tblLook w:val="04A0"/>
        </w:tblPrEx>
        <w:tc>
          <w:tcPr>
            <w:tcW w:w="827" w:type="pct"/>
            <w:hideMark/>
          </w:tcPr>
          <w:p w:rsidR="007D0CA2" w:rsidRPr="00280388" w:rsidP="007D0CA2" w14:paraId="16BCB0C3" w14:textId="77777777">
            <w:pPr>
              <w:widowControl/>
              <w:suppressAutoHyphens/>
              <w:spacing w:before="60" w:after="60"/>
              <w:rPr>
                <w:szCs w:val="24"/>
              </w:rPr>
            </w:pPr>
            <w:r w:rsidRPr="00280388">
              <w:rPr>
                <w:szCs w:val="24"/>
              </w:rPr>
              <w:t>Chapter 67</w:t>
            </w:r>
          </w:p>
        </w:tc>
        <w:tc>
          <w:tcPr>
            <w:tcW w:w="4173" w:type="pct"/>
            <w:hideMark/>
          </w:tcPr>
          <w:p w:rsidR="007D0CA2" w:rsidRPr="00280388" w:rsidP="007D0CA2" w14:paraId="5FD5E3BB" w14:textId="77777777">
            <w:pPr>
              <w:widowControl/>
              <w:suppressAutoHyphens/>
              <w:spacing w:before="60" w:after="60"/>
              <w:rPr>
                <w:szCs w:val="24"/>
              </w:rPr>
            </w:pPr>
            <w:r w:rsidRPr="00280388">
              <w:rPr>
                <w:szCs w:val="24"/>
              </w:rPr>
              <w:t>Prepared feathers and down and articles made of feathers or of down; artificial flowers; articles of human hair</w:t>
            </w:r>
          </w:p>
        </w:tc>
      </w:tr>
      <w:tr w14:paraId="44650D5B" w14:textId="77777777" w:rsidTr="00E7691E">
        <w:tblPrEx>
          <w:tblW w:w="5000" w:type="pct"/>
          <w:tblLayout w:type="fixed"/>
          <w:tblLook w:val="04A0"/>
        </w:tblPrEx>
        <w:tc>
          <w:tcPr>
            <w:tcW w:w="827" w:type="pct"/>
            <w:hideMark/>
          </w:tcPr>
          <w:p w:rsidR="007D0CA2" w:rsidRPr="00280388" w:rsidP="007D0CA2" w14:paraId="131048A6" w14:textId="77777777">
            <w:pPr>
              <w:pageBreakBefore/>
              <w:widowControl/>
              <w:suppressAutoHyphens/>
              <w:spacing w:before="60" w:after="60"/>
              <w:rPr>
                <w:szCs w:val="24"/>
              </w:rPr>
            </w:pPr>
            <w:r w:rsidRPr="00280388">
              <w:rPr>
                <w:szCs w:val="24"/>
              </w:rPr>
              <w:t>Chapter 68</w:t>
            </w:r>
          </w:p>
        </w:tc>
        <w:tc>
          <w:tcPr>
            <w:tcW w:w="4173" w:type="pct"/>
            <w:hideMark/>
          </w:tcPr>
          <w:p w:rsidR="007D0CA2" w:rsidRPr="00280388" w:rsidP="007D0CA2" w14:paraId="72BFD541" w14:textId="77777777">
            <w:pPr>
              <w:widowControl/>
              <w:suppressAutoHyphens/>
              <w:spacing w:before="60" w:after="60"/>
              <w:rPr>
                <w:szCs w:val="24"/>
              </w:rPr>
            </w:pPr>
            <w:r w:rsidRPr="00280388">
              <w:rPr>
                <w:szCs w:val="24"/>
              </w:rPr>
              <w:t>Articles of stone, plaster, cement, asbestos, mica or similar materials</w:t>
            </w:r>
          </w:p>
        </w:tc>
      </w:tr>
      <w:tr w14:paraId="3A94F25F" w14:textId="77777777" w:rsidTr="00E7691E">
        <w:tblPrEx>
          <w:tblW w:w="5000" w:type="pct"/>
          <w:tblLayout w:type="fixed"/>
          <w:tblLook w:val="04A0"/>
        </w:tblPrEx>
        <w:tc>
          <w:tcPr>
            <w:tcW w:w="827" w:type="pct"/>
            <w:hideMark/>
          </w:tcPr>
          <w:p w:rsidR="007D0CA2" w:rsidRPr="00280388" w:rsidP="007D0CA2" w14:paraId="73BE47E1" w14:textId="77777777">
            <w:pPr>
              <w:widowControl/>
              <w:suppressAutoHyphens/>
              <w:spacing w:before="60" w:after="60"/>
              <w:rPr>
                <w:szCs w:val="24"/>
              </w:rPr>
            </w:pPr>
            <w:r w:rsidRPr="00280388">
              <w:rPr>
                <w:szCs w:val="24"/>
              </w:rPr>
              <w:t>Chapter 69</w:t>
            </w:r>
          </w:p>
        </w:tc>
        <w:tc>
          <w:tcPr>
            <w:tcW w:w="4173" w:type="pct"/>
            <w:hideMark/>
          </w:tcPr>
          <w:p w:rsidR="007D0CA2" w:rsidRPr="00280388" w:rsidP="007D0CA2" w14:paraId="65D86B30" w14:textId="77777777">
            <w:pPr>
              <w:widowControl/>
              <w:suppressAutoHyphens/>
              <w:spacing w:before="60" w:after="60"/>
              <w:rPr>
                <w:szCs w:val="24"/>
              </w:rPr>
            </w:pPr>
            <w:r w:rsidRPr="00280388">
              <w:rPr>
                <w:szCs w:val="24"/>
              </w:rPr>
              <w:t>Ceramic products</w:t>
            </w:r>
          </w:p>
        </w:tc>
      </w:tr>
      <w:tr w14:paraId="22D41CF6" w14:textId="77777777" w:rsidTr="00E7691E">
        <w:tblPrEx>
          <w:tblW w:w="5000" w:type="pct"/>
          <w:tblLayout w:type="fixed"/>
          <w:tblLook w:val="04A0"/>
        </w:tblPrEx>
        <w:tc>
          <w:tcPr>
            <w:tcW w:w="827" w:type="pct"/>
            <w:hideMark/>
          </w:tcPr>
          <w:p w:rsidR="007D0CA2" w:rsidRPr="00280388" w:rsidP="007D0CA2" w14:paraId="7F22E97E" w14:textId="77777777">
            <w:pPr>
              <w:widowControl/>
              <w:suppressAutoHyphens/>
              <w:spacing w:before="60" w:after="60"/>
              <w:rPr>
                <w:szCs w:val="24"/>
              </w:rPr>
            </w:pPr>
            <w:r w:rsidRPr="00280388">
              <w:rPr>
                <w:szCs w:val="24"/>
              </w:rPr>
              <w:t>Chapter 70</w:t>
            </w:r>
          </w:p>
        </w:tc>
        <w:tc>
          <w:tcPr>
            <w:tcW w:w="4173" w:type="pct"/>
            <w:hideMark/>
          </w:tcPr>
          <w:p w:rsidR="007D0CA2" w:rsidRPr="00280388" w:rsidP="007D0CA2" w14:paraId="796495CF" w14:textId="77777777">
            <w:pPr>
              <w:widowControl/>
              <w:suppressAutoHyphens/>
              <w:spacing w:before="60" w:after="60"/>
              <w:rPr>
                <w:szCs w:val="24"/>
              </w:rPr>
            </w:pPr>
            <w:r w:rsidRPr="00280388">
              <w:rPr>
                <w:szCs w:val="24"/>
              </w:rPr>
              <w:t>Glass and glassware</w:t>
            </w:r>
          </w:p>
        </w:tc>
      </w:tr>
      <w:tr w14:paraId="0BEE63F5" w14:textId="77777777" w:rsidTr="00E7691E">
        <w:tblPrEx>
          <w:tblW w:w="5000" w:type="pct"/>
          <w:tblLayout w:type="fixed"/>
          <w:tblLook w:val="04A0"/>
        </w:tblPrEx>
        <w:tc>
          <w:tcPr>
            <w:tcW w:w="827" w:type="pct"/>
            <w:hideMark/>
          </w:tcPr>
          <w:p w:rsidR="007D0CA2" w:rsidRPr="00280388" w:rsidP="007D0CA2" w14:paraId="3E67DF76" w14:textId="77777777">
            <w:pPr>
              <w:widowControl/>
              <w:suppressAutoHyphens/>
              <w:spacing w:before="60" w:after="60"/>
              <w:rPr>
                <w:szCs w:val="24"/>
              </w:rPr>
            </w:pPr>
            <w:r w:rsidRPr="00280388">
              <w:rPr>
                <w:szCs w:val="24"/>
              </w:rPr>
              <w:t>Chapter 71</w:t>
            </w:r>
          </w:p>
        </w:tc>
        <w:tc>
          <w:tcPr>
            <w:tcW w:w="4173" w:type="pct"/>
            <w:hideMark/>
          </w:tcPr>
          <w:p w:rsidR="007D0CA2" w:rsidRPr="00280388" w:rsidP="007D0CA2" w14:paraId="31F48065" w14:textId="77777777">
            <w:pPr>
              <w:widowControl/>
              <w:suppressAutoHyphens/>
              <w:spacing w:before="60" w:after="60"/>
              <w:rPr>
                <w:szCs w:val="24"/>
              </w:rPr>
            </w:pPr>
            <w:r w:rsidRPr="00280388">
              <w:rPr>
                <w:szCs w:val="24"/>
              </w:rPr>
              <w:t>Natural or cultured pearls, precious or semi-precious stones, precious metals, metals clad with precious metal, and articles thereof; imitation jewellery; coin</w:t>
            </w:r>
          </w:p>
        </w:tc>
      </w:tr>
      <w:tr w14:paraId="2D7127C0" w14:textId="77777777" w:rsidTr="00E7691E">
        <w:tblPrEx>
          <w:tblW w:w="5000" w:type="pct"/>
          <w:tblLayout w:type="fixed"/>
          <w:tblLook w:val="04A0"/>
        </w:tblPrEx>
        <w:tc>
          <w:tcPr>
            <w:tcW w:w="827" w:type="pct"/>
            <w:hideMark/>
          </w:tcPr>
          <w:p w:rsidR="007D0CA2" w:rsidRPr="00280388" w:rsidP="007D0CA2" w14:paraId="537D697F" w14:textId="77777777">
            <w:pPr>
              <w:widowControl/>
              <w:suppressAutoHyphens/>
              <w:spacing w:before="60" w:after="60"/>
              <w:rPr>
                <w:szCs w:val="24"/>
              </w:rPr>
            </w:pPr>
            <w:r w:rsidRPr="00280388">
              <w:rPr>
                <w:szCs w:val="24"/>
              </w:rPr>
              <w:t>7202</w:t>
            </w:r>
          </w:p>
        </w:tc>
        <w:tc>
          <w:tcPr>
            <w:tcW w:w="4173" w:type="pct"/>
            <w:hideMark/>
          </w:tcPr>
          <w:p w:rsidR="007D0CA2" w:rsidRPr="00280388" w:rsidP="007D0CA2" w14:paraId="0D450F85" w14:textId="77777777">
            <w:pPr>
              <w:widowControl/>
              <w:suppressAutoHyphens/>
              <w:spacing w:before="60" w:after="60"/>
              <w:rPr>
                <w:szCs w:val="24"/>
              </w:rPr>
            </w:pPr>
            <w:r w:rsidRPr="00280388">
              <w:rPr>
                <w:szCs w:val="24"/>
              </w:rPr>
              <w:t>Ferro-alloys</w:t>
            </w:r>
          </w:p>
        </w:tc>
      </w:tr>
      <w:tr w14:paraId="7B5D7EDD" w14:textId="77777777" w:rsidTr="00E7691E">
        <w:tblPrEx>
          <w:tblW w:w="5000" w:type="pct"/>
          <w:tblLayout w:type="fixed"/>
          <w:tblLook w:val="04A0"/>
        </w:tblPrEx>
        <w:tc>
          <w:tcPr>
            <w:tcW w:w="827" w:type="pct"/>
            <w:hideMark/>
          </w:tcPr>
          <w:p w:rsidR="007D0CA2" w:rsidRPr="00280388" w:rsidP="007D0CA2" w14:paraId="690EC0B2" w14:textId="77777777">
            <w:pPr>
              <w:widowControl/>
              <w:suppressAutoHyphens/>
              <w:spacing w:before="60" w:after="60"/>
            </w:pPr>
            <w:r w:rsidRPr="00280388">
              <w:t>ex Chapter</w:t>
            </w:r>
            <w:r w:rsidRPr="00280388">
              <w:t xml:space="preserve"> 73</w:t>
            </w:r>
          </w:p>
        </w:tc>
        <w:tc>
          <w:tcPr>
            <w:tcW w:w="4173" w:type="pct"/>
            <w:hideMark/>
          </w:tcPr>
          <w:p w:rsidR="007D0CA2" w:rsidRPr="00280388" w:rsidP="007D0CA2" w14:paraId="76036598" w14:textId="77777777">
            <w:pPr>
              <w:widowControl/>
              <w:suppressAutoHyphens/>
              <w:spacing w:before="60" w:after="60"/>
            </w:pPr>
            <w:r w:rsidRPr="00280388">
              <w:t xml:space="preserve">Articles of iron or steel, excluding the products under subheadings: 7301 10 00, 7302 10 22, 7302 10 28, 7302 10 40, 7302 10 50, 7302 40 00, 7304 11 00, 7304 19 10, 7304 19 30, 7304 19 90, 7304 22 00, 7304 23 00, 7304 24 00, 7304 29 , 7304 31 , 7304 39 , 7304 41 00, 7304 49 , 7304 51 81, 7304 51 89, 7304 59 , 7304 90  00, 7305 , 7306 </w:t>
            </w:r>
          </w:p>
        </w:tc>
      </w:tr>
      <w:tr w14:paraId="200530E9" w14:textId="77777777" w:rsidTr="00E7691E">
        <w:tblPrEx>
          <w:tblW w:w="5000" w:type="pct"/>
          <w:tblLayout w:type="fixed"/>
          <w:tblLook w:val="04A0"/>
        </w:tblPrEx>
        <w:tc>
          <w:tcPr>
            <w:tcW w:w="827" w:type="pct"/>
            <w:hideMark/>
          </w:tcPr>
          <w:p w:rsidR="007D0CA2" w:rsidRPr="00280388" w:rsidP="007D0CA2" w14:paraId="4CD8CDDC" w14:textId="77777777">
            <w:pPr>
              <w:widowControl/>
              <w:suppressAutoHyphens/>
              <w:spacing w:before="60" w:after="60"/>
              <w:rPr>
                <w:szCs w:val="24"/>
              </w:rPr>
            </w:pPr>
            <w:r w:rsidRPr="00280388">
              <w:rPr>
                <w:szCs w:val="24"/>
              </w:rPr>
              <w:t>Chapter 74</w:t>
            </w:r>
          </w:p>
        </w:tc>
        <w:tc>
          <w:tcPr>
            <w:tcW w:w="4173" w:type="pct"/>
            <w:hideMark/>
          </w:tcPr>
          <w:p w:rsidR="007D0CA2" w:rsidRPr="00280388" w:rsidP="007D0CA2" w14:paraId="345E4837" w14:textId="77777777">
            <w:pPr>
              <w:widowControl/>
              <w:suppressAutoHyphens/>
              <w:spacing w:before="60" w:after="60"/>
              <w:rPr>
                <w:szCs w:val="24"/>
              </w:rPr>
            </w:pPr>
            <w:r w:rsidRPr="00280388">
              <w:rPr>
                <w:szCs w:val="24"/>
              </w:rPr>
              <w:t>Copper and articles thereof</w:t>
            </w:r>
          </w:p>
        </w:tc>
      </w:tr>
      <w:tr w14:paraId="71E7325A" w14:textId="77777777" w:rsidTr="00E7691E">
        <w:tblPrEx>
          <w:tblW w:w="5000" w:type="pct"/>
          <w:tblLayout w:type="fixed"/>
          <w:tblLook w:val="04A0"/>
        </w:tblPrEx>
        <w:tc>
          <w:tcPr>
            <w:tcW w:w="827" w:type="pct"/>
            <w:hideMark/>
          </w:tcPr>
          <w:p w:rsidR="007D0CA2" w:rsidRPr="00280388" w:rsidP="007D0CA2" w14:paraId="023226B3" w14:textId="77777777">
            <w:pPr>
              <w:pageBreakBefore/>
              <w:widowControl/>
              <w:suppressAutoHyphens/>
              <w:spacing w:before="60" w:after="60"/>
              <w:rPr>
                <w:szCs w:val="24"/>
              </w:rPr>
            </w:pPr>
            <w:r w:rsidRPr="00280388">
              <w:rPr>
                <w:szCs w:val="24"/>
              </w:rPr>
              <w:t>7505 12 00</w:t>
            </w:r>
          </w:p>
        </w:tc>
        <w:tc>
          <w:tcPr>
            <w:tcW w:w="4173" w:type="pct"/>
            <w:hideMark/>
          </w:tcPr>
          <w:p w:rsidR="007D0CA2" w:rsidRPr="00280388" w:rsidP="007D0CA2" w14:paraId="59036283" w14:textId="77777777">
            <w:pPr>
              <w:widowControl/>
              <w:suppressAutoHyphens/>
              <w:spacing w:before="60" w:after="60"/>
              <w:rPr>
                <w:szCs w:val="24"/>
              </w:rPr>
            </w:pPr>
            <w:r w:rsidRPr="00280388">
              <w:rPr>
                <w:szCs w:val="24"/>
              </w:rPr>
              <w:t>Bars, rods and profiles, of nickel alloys</w:t>
            </w:r>
          </w:p>
        </w:tc>
      </w:tr>
      <w:tr w14:paraId="219D6153" w14:textId="77777777" w:rsidTr="00E7691E">
        <w:tblPrEx>
          <w:tblW w:w="5000" w:type="pct"/>
          <w:tblLayout w:type="fixed"/>
          <w:tblLook w:val="04A0"/>
        </w:tblPrEx>
        <w:tc>
          <w:tcPr>
            <w:tcW w:w="827" w:type="pct"/>
            <w:hideMark/>
          </w:tcPr>
          <w:p w:rsidR="007D0CA2" w:rsidRPr="00280388" w:rsidP="007D0CA2" w14:paraId="4D8393B7" w14:textId="77777777">
            <w:pPr>
              <w:widowControl/>
              <w:suppressAutoHyphens/>
              <w:spacing w:before="60" w:after="60"/>
              <w:rPr>
                <w:szCs w:val="24"/>
              </w:rPr>
            </w:pPr>
            <w:r w:rsidRPr="00280388">
              <w:rPr>
                <w:szCs w:val="24"/>
              </w:rPr>
              <w:t>7505 22 00</w:t>
            </w:r>
          </w:p>
        </w:tc>
        <w:tc>
          <w:tcPr>
            <w:tcW w:w="4173" w:type="pct"/>
            <w:hideMark/>
          </w:tcPr>
          <w:p w:rsidR="007D0CA2" w:rsidRPr="00280388" w:rsidP="007D0CA2" w14:paraId="4BC6B869" w14:textId="77777777">
            <w:pPr>
              <w:widowControl/>
              <w:suppressAutoHyphens/>
              <w:spacing w:before="60" w:after="60"/>
              <w:rPr>
                <w:szCs w:val="24"/>
              </w:rPr>
            </w:pPr>
            <w:r w:rsidRPr="00280388">
              <w:rPr>
                <w:szCs w:val="24"/>
              </w:rPr>
              <w:t>Wire, of nickel alloys</w:t>
            </w:r>
          </w:p>
        </w:tc>
      </w:tr>
      <w:tr w14:paraId="45804F41" w14:textId="77777777" w:rsidTr="00E7691E">
        <w:tblPrEx>
          <w:tblW w:w="5000" w:type="pct"/>
          <w:tblLayout w:type="fixed"/>
          <w:tblLook w:val="04A0"/>
        </w:tblPrEx>
        <w:tc>
          <w:tcPr>
            <w:tcW w:w="827" w:type="pct"/>
            <w:hideMark/>
          </w:tcPr>
          <w:p w:rsidR="007D0CA2" w:rsidRPr="00280388" w:rsidP="007D0CA2" w14:paraId="2DAB6414" w14:textId="77777777">
            <w:pPr>
              <w:widowControl/>
              <w:suppressAutoHyphens/>
              <w:spacing w:before="60" w:after="60"/>
              <w:rPr>
                <w:szCs w:val="24"/>
              </w:rPr>
            </w:pPr>
            <w:r w:rsidRPr="00280388">
              <w:rPr>
                <w:szCs w:val="24"/>
              </w:rPr>
              <w:t>7506 20 00</w:t>
            </w:r>
          </w:p>
        </w:tc>
        <w:tc>
          <w:tcPr>
            <w:tcW w:w="4173" w:type="pct"/>
            <w:hideMark/>
          </w:tcPr>
          <w:p w:rsidR="007D0CA2" w:rsidRPr="00280388" w:rsidP="007D0CA2" w14:paraId="232B0C37" w14:textId="77777777">
            <w:pPr>
              <w:widowControl/>
              <w:suppressAutoHyphens/>
              <w:spacing w:before="60" w:after="60"/>
              <w:rPr>
                <w:szCs w:val="24"/>
              </w:rPr>
            </w:pPr>
            <w:r w:rsidRPr="00280388">
              <w:rPr>
                <w:szCs w:val="24"/>
              </w:rPr>
              <w:t>Plates, sheets, strip and foil, of nickel alloys</w:t>
            </w:r>
          </w:p>
        </w:tc>
      </w:tr>
      <w:tr w14:paraId="10C8ABC1" w14:textId="77777777" w:rsidTr="00E7691E">
        <w:tblPrEx>
          <w:tblW w:w="5000" w:type="pct"/>
          <w:tblLayout w:type="fixed"/>
          <w:tblLook w:val="04A0"/>
        </w:tblPrEx>
        <w:tc>
          <w:tcPr>
            <w:tcW w:w="827" w:type="pct"/>
            <w:hideMark/>
          </w:tcPr>
          <w:p w:rsidR="007D0CA2" w:rsidRPr="00280388" w:rsidP="007D0CA2" w14:paraId="666D5012" w14:textId="77777777">
            <w:pPr>
              <w:widowControl/>
              <w:suppressAutoHyphens/>
              <w:spacing w:before="60" w:after="60"/>
              <w:rPr>
                <w:szCs w:val="24"/>
              </w:rPr>
            </w:pPr>
            <w:r w:rsidRPr="00280388">
              <w:rPr>
                <w:szCs w:val="24"/>
              </w:rPr>
              <w:t>7507 20 00</w:t>
            </w:r>
          </w:p>
        </w:tc>
        <w:tc>
          <w:tcPr>
            <w:tcW w:w="4173" w:type="pct"/>
            <w:hideMark/>
          </w:tcPr>
          <w:p w:rsidR="007D0CA2" w:rsidRPr="00280388" w:rsidP="007D0CA2" w14:paraId="0AA5AC1E" w14:textId="77777777">
            <w:pPr>
              <w:widowControl/>
              <w:suppressAutoHyphens/>
              <w:spacing w:before="60" w:after="60"/>
              <w:rPr>
                <w:szCs w:val="24"/>
              </w:rPr>
            </w:pPr>
            <w:r w:rsidRPr="00280388">
              <w:rPr>
                <w:szCs w:val="24"/>
              </w:rPr>
              <w:t>Nickel tube or pipe fittings</w:t>
            </w:r>
          </w:p>
        </w:tc>
      </w:tr>
      <w:tr w14:paraId="3804AC87" w14:textId="77777777" w:rsidTr="00E7691E">
        <w:tblPrEx>
          <w:tblW w:w="5000" w:type="pct"/>
          <w:tblLayout w:type="fixed"/>
          <w:tblLook w:val="04A0"/>
        </w:tblPrEx>
        <w:tc>
          <w:tcPr>
            <w:tcW w:w="827" w:type="pct"/>
            <w:hideMark/>
          </w:tcPr>
          <w:p w:rsidR="007D0CA2" w:rsidRPr="00280388" w:rsidP="007D0CA2" w14:paraId="7D71CF12" w14:textId="77777777">
            <w:pPr>
              <w:widowControl/>
              <w:suppressAutoHyphens/>
              <w:spacing w:before="60" w:after="60"/>
              <w:rPr>
                <w:szCs w:val="24"/>
              </w:rPr>
            </w:pPr>
            <w:r w:rsidRPr="00280388">
              <w:rPr>
                <w:szCs w:val="24"/>
              </w:rPr>
              <w:t>ex Chapter</w:t>
            </w:r>
            <w:r w:rsidRPr="00280388">
              <w:rPr>
                <w:szCs w:val="24"/>
              </w:rPr>
              <w:t xml:space="preserve"> 76</w:t>
            </w:r>
          </w:p>
        </w:tc>
        <w:tc>
          <w:tcPr>
            <w:tcW w:w="4173" w:type="pct"/>
            <w:hideMark/>
          </w:tcPr>
          <w:p w:rsidR="007D0CA2" w:rsidRPr="00280388" w:rsidP="007D0CA2" w14:paraId="1221DC14" w14:textId="77777777">
            <w:pPr>
              <w:widowControl/>
              <w:suppressAutoHyphens/>
              <w:spacing w:before="60" w:after="60"/>
            </w:pPr>
            <w:r w:rsidRPr="00280388">
              <w:t xml:space="preserve">Aluminium and articles thereof, excluding the products under headings 7601 and 7607 </w:t>
            </w:r>
          </w:p>
        </w:tc>
      </w:tr>
      <w:tr w14:paraId="27BC6A9F" w14:textId="77777777" w:rsidTr="00E7691E">
        <w:tblPrEx>
          <w:tblW w:w="5000" w:type="pct"/>
          <w:tblLayout w:type="fixed"/>
          <w:tblLook w:val="04A0"/>
        </w:tblPrEx>
        <w:tc>
          <w:tcPr>
            <w:tcW w:w="827" w:type="pct"/>
            <w:hideMark/>
          </w:tcPr>
          <w:p w:rsidR="007D0CA2" w:rsidRPr="00280388" w:rsidP="007D0CA2" w14:paraId="265B98E7" w14:textId="77777777">
            <w:pPr>
              <w:widowControl/>
              <w:suppressAutoHyphens/>
              <w:spacing w:before="60" w:after="60"/>
            </w:pPr>
            <w:r w:rsidRPr="00280388">
              <w:t>Chapter 78</w:t>
            </w:r>
          </w:p>
        </w:tc>
        <w:tc>
          <w:tcPr>
            <w:tcW w:w="4173" w:type="pct"/>
            <w:hideMark/>
          </w:tcPr>
          <w:p w:rsidR="007D0CA2" w:rsidRPr="00280388" w:rsidP="007D0CA2" w14:paraId="230591F0" w14:textId="77777777">
            <w:pPr>
              <w:widowControl/>
              <w:suppressAutoHyphens/>
              <w:spacing w:before="60" w:after="60"/>
            </w:pPr>
            <w:r w:rsidRPr="00280388">
              <w:t xml:space="preserve">Lead and articles thereof </w:t>
            </w:r>
          </w:p>
        </w:tc>
      </w:tr>
      <w:tr w14:paraId="3CE10539" w14:textId="77777777" w:rsidTr="00E7691E">
        <w:tblPrEx>
          <w:tblW w:w="5000" w:type="pct"/>
          <w:tblLayout w:type="fixed"/>
          <w:tblLook w:val="04A0"/>
        </w:tblPrEx>
        <w:tc>
          <w:tcPr>
            <w:tcW w:w="827" w:type="pct"/>
            <w:hideMark/>
          </w:tcPr>
          <w:p w:rsidR="007D0CA2" w:rsidRPr="00280388" w:rsidP="007D0CA2" w14:paraId="025325B7" w14:textId="77777777">
            <w:pPr>
              <w:widowControl/>
              <w:suppressAutoHyphens/>
              <w:spacing w:before="60" w:after="60"/>
              <w:rPr>
                <w:szCs w:val="24"/>
              </w:rPr>
            </w:pPr>
            <w:r w:rsidRPr="00280388">
              <w:rPr>
                <w:szCs w:val="24"/>
              </w:rPr>
              <w:t>ex Chapter</w:t>
            </w:r>
            <w:r w:rsidRPr="00280388">
              <w:rPr>
                <w:szCs w:val="24"/>
              </w:rPr>
              <w:t xml:space="preserve"> 79</w:t>
            </w:r>
          </w:p>
        </w:tc>
        <w:tc>
          <w:tcPr>
            <w:tcW w:w="4173" w:type="pct"/>
            <w:hideMark/>
          </w:tcPr>
          <w:p w:rsidR="007D0CA2" w:rsidRPr="00280388" w:rsidP="007D0CA2" w14:paraId="4ADA89B0" w14:textId="77777777">
            <w:pPr>
              <w:widowControl/>
              <w:suppressAutoHyphens/>
              <w:spacing w:before="60" w:after="60"/>
            </w:pPr>
            <w:r w:rsidRPr="00280388">
              <w:t>Zinc and articles thereof, excluding the products under headings 7901 and 7903</w:t>
            </w:r>
          </w:p>
        </w:tc>
      </w:tr>
      <w:tr w14:paraId="79B69B5B" w14:textId="77777777" w:rsidTr="00E7691E">
        <w:tblPrEx>
          <w:tblW w:w="5000" w:type="pct"/>
          <w:tblLayout w:type="fixed"/>
          <w:tblLook w:val="04A0"/>
        </w:tblPrEx>
        <w:tc>
          <w:tcPr>
            <w:tcW w:w="827" w:type="pct"/>
            <w:hideMark/>
          </w:tcPr>
          <w:p w:rsidR="007D0CA2" w:rsidRPr="00280388" w:rsidP="007D0CA2" w14:paraId="1F9235D9" w14:textId="77777777">
            <w:pPr>
              <w:widowControl/>
              <w:suppressAutoHyphens/>
              <w:spacing w:before="60" w:after="60"/>
              <w:rPr>
                <w:szCs w:val="24"/>
              </w:rPr>
            </w:pPr>
            <w:r w:rsidRPr="00280388">
              <w:rPr>
                <w:szCs w:val="24"/>
              </w:rPr>
              <w:t>ex Chapter</w:t>
            </w:r>
            <w:r w:rsidRPr="00280388">
              <w:rPr>
                <w:szCs w:val="24"/>
              </w:rPr>
              <w:t xml:space="preserve"> 81</w:t>
            </w:r>
          </w:p>
        </w:tc>
        <w:tc>
          <w:tcPr>
            <w:tcW w:w="4173" w:type="pct"/>
            <w:hideMark/>
          </w:tcPr>
          <w:p w:rsidR="007D0CA2" w:rsidRPr="00280388" w:rsidP="007D0CA2" w14:paraId="47288D04" w14:textId="77777777">
            <w:pPr>
              <w:widowControl/>
              <w:suppressAutoHyphens/>
              <w:spacing w:before="60" w:after="60"/>
            </w:pPr>
            <w:r w:rsidRPr="00280388">
              <w:t xml:space="preserve">Other base metals; </w:t>
            </w:r>
            <w:r w:rsidRPr="00280388">
              <w:t>cermets</w:t>
            </w:r>
            <w:r w:rsidRPr="00280388">
              <w:t>; articles thereof, excluding the products under subheadings 8101 10 00, 8101 94 00, 8102 10 00, 8102 94 00, 8104 11 00, 8104 19 00, 8108 20 00, 8108 30 00, 8109 21 00, 8109 29 00, 8110 10 00, 8112 21 90, 8112 51 00, 8112 59 00, 8112 69 10, 8112 92 and 8113 00 20</w:t>
            </w:r>
          </w:p>
        </w:tc>
      </w:tr>
      <w:tr w14:paraId="09CB6351" w14:textId="77777777" w:rsidTr="00E7691E">
        <w:tblPrEx>
          <w:tblW w:w="5000" w:type="pct"/>
          <w:tblLayout w:type="fixed"/>
          <w:tblLook w:val="04A0"/>
        </w:tblPrEx>
        <w:tc>
          <w:tcPr>
            <w:tcW w:w="827" w:type="pct"/>
            <w:hideMark/>
          </w:tcPr>
          <w:p w:rsidR="007D0CA2" w:rsidRPr="00280388" w:rsidP="007D0CA2" w14:paraId="6D72E825" w14:textId="77777777">
            <w:pPr>
              <w:widowControl/>
              <w:suppressAutoHyphens/>
              <w:spacing w:before="60" w:after="60"/>
              <w:rPr>
                <w:szCs w:val="24"/>
              </w:rPr>
            </w:pPr>
            <w:r w:rsidRPr="00280388">
              <w:rPr>
                <w:szCs w:val="24"/>
              </w:rPr>
              <w:t>Chapter 82</w:t>
            </w:r>
          </w:p>
        </w:tc>
        <w:tc>
          <w:tcPr>
            <w:tcW w:w="4173" w:type="pct"/>
            <w:hideMark/>
          </w:tcPr>
          <w:p w:rsidR="007D0CA2" w:rsidRPr="00280388" w:rsidP="007D0CA2" w14:paraId="6C40B778" w14:textId="77777777">
            <w:pPr>
              <w:widowControl/>
              <w:suppressAutoHyphens/>
              <w:spacing w:before="60" w:after="60"/>
              <w:rPr>
                <w:szCs w:val="24"/>
              </w:rPr>
            </w:pPr>
            <w:r w:rsidRPr="00280388">
              <w:rPr>
                <w:szCs w:val="24"/>
              </w:rPr>
              <w:t>Tools, implements, cutlery, spoons and forks, of base metal; parts thereof, of base metal</w:t>
            </w:r>
          </w:p>
        </w:tc>
      </w:tr>
      <w:tr w14:paraId="0ADEE2C2" w14:textId="77777777" w:rsidTr="00E7691E">
        <w:tblPrEx>
          <w:tblW w:w="5000" w:type="pct"/>
          <w:tblLayout w:type="fixed"/>
          <w:tblLook w:val="04A0"/>
        </w:tblPrEx>
        <w:tc>
          <w:tcPr>
            <w:tcW w:w="827" w:type="pct"/>
            <w:hideMark/>
          </w:tcPr>
          <w:p w:rsidR="007D0CA2" w:rsidRPr="00280388" w:rsidP="007D0CA2" w14:paraId="5AADE37B" w14:textId="77777777">
            <w:pPr>
              <w:widowControl/>
              <w:suppressAutoHyphens/>
              <w:spacing w:before="60" w:after="60"/>
              <w:rPr>
                <w:szCs w:val="24"/>
              </w:rPr>
            </w:pPr>
            <w:r w:rsidRPr="00280388">
              <w:rPr>
                <w:szCs w:val="24"/>
              </w:rPr>
              <w:t>Chapter 83</w:t>
            </w:r>
          </w:p>
        </w:tc>
        <w:tc>
          <w:tcPr>
            <w:tcW w:w="4173" w:type="pct"/>
            <w:hideMark/>
          </w:tcPr>
          <w:p w:rsidR="007D0CA2" w:rsidRPr="00280388" w:rsidP="007D0CA2" w14:paraId="5BFCC358" w14:textId="77777777">
            <w:pPr>
              <w:widowControl/>
              <w:suppressAutoHyphens/>
              <w:spacing w:before="60" w:after="60"/>
              <w:rPr>
                <w:szCs w:val="24"/>
              </w:rPr>
            </w:pPr>
            <w:r w:rsidRPr="00280388">
              <w:rPr>
                <w:szCs w:val="24"/>
              </w:rPr>
              <w:t>Miscellaneous articles of base metal</w:t>
            </w:r>
          </w:p>
        </w:tc>
      </w:tr>
      <w:tr w14:paraId="00867CEB" w14:textId="77777777" w:rsidTr="00E7691E">
        <w:tblPrEx>
          <w:tblW w:w="5000" w:type="pct"/>
          <w:tblLayout w:type="fixed"/>
          <w:tblLook w:val="04A0"/>
        </w:tblPrEx>
        <w:tc>
          <w:tcPr>
            <w:tcW w:w="827" w:type="pct"/>
            <w:hideMark/>
          </w:tcPr>
          <w:p w:rsidR="007D0CA2" w:rsidRPr="00280388" w:rsidP="007D0CA2" w14:paraId="23ADF383" w14:textId="77777777">
            <w:pPr>
              <w:widowControl/>
              <w:suppressAutoHyphens/>
              <w:spacing w:before="60" w:after="60"/>
              <w:rPr>
                <w:szCs w:val="24"/>
              </w:rPr>
            </w:pPr>
            <w:r w:rsidRPr="00280388">
              <w:rPr>
                <w:szCs w:val="24"/>
              </w:rPr>
              <w:t>Chapter 84</w:t>
            </w:r>
          </w:p>
        </w:tc>
        <w:tc>
          <w:tcPr>
            <w:tcW w:w="4173" w:type="pct"/>
            <w:hideMark/>
          </w:tcPr>
          <w:p w:rsidR="007D0CA2" w:rsidRPr="00280388" w:rsidP="007D0CA2" w14:paraId="6363A38E" w14:textId="77777777">
            <w:pPr>
              <w:widowControl/>
              <w:suppressAutoHyphens/>
              <w:spacing w:before="60" w:after="60"/>
              <w:rPr>
                <w:szCs w:val="24"/>
              </w:rPr>
            </w:pPr>
            <w:r w:rsidRPr="00280388">
              <w:rPr>
                <w:szCs w:val="24"/>
              </w:rPr>
              <w:t>Nuclear reactors, boilers, machinery and mechanical appliances; parts thereof</w:t>
            </w:r>
          </w:p>
        </w:tc>
      </w:tr>
      <w:tr w14:paraId="11E5BBF2" w14:textId="77777777" w:rsidTr="00E7691E">
        <w:tblPrEx>
          <w:tblW w:w="5000" w:type="pct"/>
          <w:tblLayout w:type="fixed"/>
          <w:tblLook w:val="04A0"/>
        </w:tblPrEx>
        <w:tc>
          <w:tcPr>
            <w:tcW w:w="827" w:type="pct"/>
            <w:hideMark/>
          </w:tcPr>
          <w:p w:rsidR="007D0CA2" w:rsidRPr="00280388" w:rsidP="007D0CA2" w14:paraId="4273004A" w14:textId="77777777">
            <w:pPr>
              <w:pageBreakBefore/>
              <w:widowControl/>
              <w:suppressAutoHyphens/>
              <w:spacing w:before="60" w:after="60"/>
              <w:rPr>
                <w:szCs w:val="24"/>
              </w:rPr>
            </w:pPr>
            <w:r w:rsidRPr="00280388">
              <w:rPr>
                <w:szCs w:val="24"/>
              </w:rPr>
              <w:t>Chapter 85</w:t>
            </w:r>
          </w:p>
        </w:tc>
        <w:tc>
          <w:tcPr>
            <w:tcW w:w="4173" w:type="pct"/>
            <w:hideMark/>
          </w:tcPr>
          <w:p w:rsidR="007D0CA2" w:rsidRPr="00280388" w:rsidP="007D0CA2" w14:paraId="50DEE436" w14:textId="77777777">
            <w:pPr>
              <w:widowControl/>
              <w:suppressAutoHyphens/>
              <w:spacing w:before="60" w:after="60"/>
              <w:rPr>
                <w:szCs w:val="24"/>
              </w:rPr>
            </w:pPr>
            <w:r w:rsidRPr="00280388">
              <w:rPr>
                <w:szCs w:val="24"/>
              </w:rPr>
              <w:t>Electrical machinery and equipment and parts thereof; sound recorders and reproducers, television image and sound recorders and reproducers, and parts and accessories of such articles</w:t>
            </w:r>
          </w:p>
        </w:tc>
      </w:tr>
      <w:tr w14:paraId="4A80B522" w14:textId="77777777" w:rsidTr="00E7691E">
        <w:tblPrEx>
          <w:tblW w:w="5000" w:type="pct"/>
          <w:tblLayout w:type="fixed"/>
          <w:tblLook w:val="04A0"/>
        </w:tblPrEx>
        <w:tc>
          <w:tcPr>
            <w:tcW w:w="827" w:type="pct"/>
            <w:hideMark/>
          </w:tcPr>
          <w:p w:rsidR="007D0CA2" w:rsidRPr="00280388" w:rsidP="007D0CA2" w14:paraId="3567DB9A" w14:textId="77777777">
            <w:pPr>
              <w:widowControl/>
              <w:suppressAutoHyphens/>
              <w:spacing w:before="60" w:after="60"/>
              <w:rPr>
                <w:szCs w:val="24"/>
              </w:rPr>
            </w:pPr>
            <w:r w:rsidRPr="00280388">
              <w:rPr>
                <w:szCs w:val="24"/>
              </w:rPr>
              <w:t>Chapter 86</w:t>
            </w:r>
          </w:p>
        </w:tc>
        <w:tc>
          <w:tcPr>
            <w:tcW w:w="4173" w:type="pct"/>
            <w:hideMark/>
          </w:tcPr>
          <w:p w:rsidR="007D0CA2" w:rsidRPr="00280388" w:rsidP="007D0CA2" w14:paraId="6C606E9F" w14:textId="77777777">
            <w:pPr>
              <w:widowControl/>
              <w:suppressAutoHyphens/>
              <w:spacing w:before="60" w:after="60"/>
              <w:rPr>
                <w:szCs w:val="24"/>
              </w:rPr>
            </w:pPr>
            <w:r w:rsidRPr="00280388">
              <w:rPr>
                <w:szCs w:val="24"/>
              </w:rPr>
              <w:t>Railway or tramway locomotives, rolling stock and parts thereof; railway or tramway track fixtures and fittings and parts thereof; mechanical (including electromechanical) traffic-signalling equipment of all kinds</w:t>
            </w:r>
          </w:p>
        </w:tc>
      </w:tr>
      <w:tr w14:paraId="4C7676F2" w14:textId="77777777" w:rsidTr="00E7691E">
        <w:tblPrEx>
          <w:tblW w:w="5000" w:type="pct"/>
          <w:tblLayout w:type="fixed"/>
          <w:tblLook w:val="04A0"/>
        </w:tblPrEx>
        <w:tc>
          <w:tcPr>
            <w:tcW w:w="827" w:type="pct"/>
            <w:hideMark/>
          </w:tcPr>
          <w:p w:rsidR="007D0CA2" w:rsidRPr="00280388" w:rsidP="007D0CA2" w14:paraId="46B1BE6E" w14:textId="77777777">
            <w:pPr>
              <w:widowControl/>
              <w:suppressAutoHyphens/>
              <w:spacing w:before="60" w:after="60"/>
              <w:rPr>
                <w:szCs w:val="24"/>
              </w:rPr>
            </w:pPr>
            <w:r w:rsidRPr="00280388">
              <w:rPr>
                <w:szCs w:val="24"/>
              </w:rPr>
              <w:t>Chapter 87</w:t>
            </w:r>
          </w:p>
        </w:tc>
        <w:tc>
          <w:tcPr>
            <w:tcW w:w="4173" w:type="pct"/>
            <w:hideMark/>
          </w:tcPr>
          <w:p w:rsidR="007D0CA2" w:rsidRPr="00280388" w:rsidP="007D0CA2" w14:paraId="2BE35D13" w14:textId="77777777">
            <w:pPr>
              <w:widowControl/>
              <w:suppressAutoHyphens/>
              <w:spacing w:before="60" w:after="60"/>
              <w:rPr>
                <w:szCs w:val="24"/>
              </w:rPr>
            </w:pPr>
            <w:r w:rsidRPr="00280388">
              <w:rPr>
                <w:szCs w:val="24"/>
              </w:rPr>
              <w:t>Vehicles other than railway or tramway rolling stock, and parts and accessories thereof</w:t>
            </w:r>
          </w:p>
        </w:tc>
      </w:tr>
      <w:tr w14:paraId="77B00968" w14:textId="77777777" w:rsidTr="00E7691E">
        <w:tblPrEx>
          <w:tblW w:w="5000" w:type="pct"/>
          <w:tblLayout w:type="fixed"/>
          <w:tblLook w:val="04A0"/>
        </w:tblPrEx>
        <w:tc>
          <w:tcPr>
            <w:tcW w:w="827" w:type="pct"/>
            <w:hideMark/>
          </w:tcPr>
          <w:p w:rsidR="007D0CA2" w:rsidRPr="00280388" w:rsidP="007D0CA2" w14:paraId="77BE01F8" w14:textId="77777777">
            <w:pPr>
              <w:widowControl/>
              <w:suppressAutoHyphens/>
              <w:spacing w:before="60" w:after="60"/>
              <w:rPr>
                <w:szCs w:val="24"/>
              </w:rPr>
            </w:pPr>
            <w:r w:rsidRPr="00280388">
              <w:rPr>
                <w:szCs w:val="24"/>
              </w:rPr>
              <w:t>Chapter 88</w:t>
            </w:r>
          </w:p>
        </w:tc>
        <w:tc>
          <w:tcPr>
            <w:tcW w:w="4173" w:type="pct"/>
            <w:hideMark/>
          </w:tcPr>
          <w:p w:rsidR="007D0CA2" w:rsidRPr="00280388" w:rsidP="007D0CA2" w14:paraId="4F5E820D" w14:textId="77777777">
            <w:pPr>
              <w:widowControl/>
              <w:suppressAutoHyphens/>
              <w:spacing w:before="60" w:after="60"/>
              <w:rPr>
                <w:szCs w:val="24"/>
              </w:rPr>
            </w:pPr>
            <w:r w:rsidRPr="00280388">
              <w:rPr>
                <w:szCs w:val="24"/>
              </w:rPr>
              <w:t>Aircraft, spacecraft, and parts thereof</w:t>
            </w:r>
          </w:p>
        </w:tc>
      </w:tr>
      <w:tr w14:paraId="57C1C41E" w14:textId="77777777" w:rsidTr="00E7691E">
        <w:tblPrEx>
          <w:tblW w:w="5000" w:type="pct"/>
          <w:tblLayout w:type="fixed"/>
          <w:tblLook w:val="04A0"/>
        </w:tblPrEx>
        <w:tc>
          <w:tcPr>
            <w:tcW w:w="827" w:type="pct"/>
            <w:hideMark/>
          </w:tcPr>
          <w:p w:rsidR="007D0CA2" w:rsidRPr="00280388" w:rsidP="007D0CA2" w14:paraId="3765CF12" w14:textId="77777777">
            <w:pPr>
              <w:widowControl/>
              <w:suppressAutoHyphens/>
              <w:spacing w:before="60" w:after="60"/>
              <w:rPr>
                <w:szCs w:val="24"/>
              </w:rPr>
            </w:pPr>
            <w:r w:rsidRPr="00280388">
              <w:rPr>
                <w:szCs w:val="24"/>
              </w:rPr>
              <w:t>Chapter 89</w:t>
            </w:r>
          </w:p>
        </w:tc>
        <w:tc>
          <w:tcPr>
            <w:tcW w:w="4173" w:type="pct"/>
            <w:hideMark/>
          </w:tcPr>
          <w:p w:rsidR="007D0CA2" w:rsidRPr="00280388" w:rsidP="007D0CA2" w14:paraId="57C5BBC8" w14:textId="77777777">
            <w:pPr>
              <w:widowControl/>
              <w:suppressAutoHyphens/>
              <w:spacing w:before="60" w:after="60"/>
              <w:rPr>
                <w:szCs w:val="24"/>
              </w:rPr>
            </w:pPr>
            <w:r w:rsidRPr="00280388">
              <w:rPr>
                <w:szCs w:val="24"/>
              </w:rPr>
              <w:t>Ships, boats and floating structures</w:t>
            </w:r>
          </w:p>
        </w:tc>
      </w:tr>
      <w:tr w14:paraId="4F3D322D" w14:textId="77777777" w:rsidTr="00E7691E">
        <w:tblPrEx>
          <w:tblW w:w="5000" w:type="pct"/>
          <w:tblLayout w:type="fixed"/>
          <w:tblLook w:val="04A0"/>
        </w:tblPrEx>
        <w:tc>
          <w:tcPr>
            <w:tcW w:w="827" w:type="pct"/>
            <w:hideMark/>
          </w:tcPr>
          <w:p w:rsidR="007D0CA2" w:rsidRPr="00280388" w:rsidP="007D0CA2" w14:paraId="3F8D9248" w14:textId="77777777">
            <w:pPr>
              <w:widowControl/>
              <w:suppressAutoHyphens/>
              <w:spacing w:before="60" w:after="60"/>
              <w:rPr>
                <w:szCs w:val="24"/>
              </w:rPr>
            </w:pPr>
            <w:r w:rsidRPr="00280388">
              <w:rPr>
                <w:szCs w:val="24"/>
              </w:rPr>
              <w:t>Chapter 90</w:t>
            </w:r>
          </w:p>
        </w:tc>
        <w:tc>
          <w:tcPr>
            <w:tcW w:w="4173" w:type="pct"/>
            <w:hideMark/>
          </w:tcPr>
          <w:p w:rsidR="007D0CA2" w:rsidRPr="00280388" w:rsidP="007D0CA2" w14:paraId="3531B6C3" w14:textId="77777777">
            <w:pPr>
              <w:widowControl/>
              <w:suppressAutoHyphens/>
              <w:spacing w:before="60" w:after="60"/>
              <w:rPr>
                <w:szCs w:val="24"/>
              </w:rPr>
            </w:pPr>
            <w:r w:rsidRPr="00280388">
              <w:rPr>
                <w:szCs w:val="24"/>
              </w:rPr>
              <w:t>Optical, photographic, cinematographic, measuring, checking, precision, medical or surgical instruments and apparatus; parts and accessories thereof</w:t>
            </w:r>
          </w:p>
        </w:tc>
      </w:tr>
      <w:tr w14:paraId="39C76321" w14:textId="77777777" w:rsidTr="00E7691E">
        <w:tblPrEx>
          <w:tblW w:w="5000" w:type="pct"/>
          <w:tblLayout w:type="fixed"/>
          <w:tblLook w:val="04A0"/>
        </w:tblPrEx>
        <w:tc>
          <w:tcPr>
            <w:tcW w:w="827" w:type="pct"/>
            <w:hideMark/>
          </w:tcPr>
          <w:p w:rsidR="007D0CA2" w:rsidRPr="00280388" w:rsidP="007D0CA2" w14:paraId="79BAD24B" w14:textId="77777777">
            <w:pPr>
              <w:widowControl/>
              <w:suppressAutoHyphens/>
              <w:spacing w:before="60" w:after="60"/>
              <w:rPr>
                <w:szCs w:val="24"/>
              </w:rPr>
            </w:pPr>
            <w:r w:rsidRPr="00280388">
              <w:rPr>
                <w:szCs w:val="24"/>
              </w:rPr>
              <w:t>Chapter 91</w:t>
            </w:r>
          </w:p>
        </w:tc>
        <w:tc>
          <w:tcPr>
            <w:tcW w:w="4173" w:type="pct"/>
            <w:hideMark/>
          </w:tcPr>
          <w:p w:rsidR="007D0CA2" w:rsidRPr="00280388" w:rsidP="007D0CA2" w14:paraId="0F22814F" w14:textId="77777777">
            <w:pPr>
              <w:widowControl/>
              <w:suppressAutoHyphens/>
              <w:spacing w:before="60" w:after="60"/>
              <w:rPr>
                <w:szCs w:val="24"/>
              </w:rPr>
            </w:pPr>
            <w:r w:rsidRPr="00280388">
              <w:rPr>
                <w:szCs w:val="24"/>
              </w:rPr>
              <w:t>Clocks and watches and parts thereof</w:t>
            </w:r>
          </w:p>
        </w:tc>
      </w:tr>
      <w:tr w14:paraId="33AB7C88" w14:textId="77777777" w:rsidTr="00E7691E">
        <w:tblPrEx>
          <w:tblW w:w="5000" w:type="pct"/>
          <w:tblLayout w:type="fixed"/>
          <w:tblLook w:val="04A0"/>
        </w:tblPrEx>
        <w:tc>
          <w:tcPr>
            <w:tcW w:w="827" w:type="pct"/>
            <w:hideMark/>
          </w:tcPr>
          <w:p w:rsidR="007D0CA2" w:rsidRPr="00280388" w:rsidP="007D0CA2" w14:paraId="3132C201" w14:textId="77777777">
            <w:pPr>
              <w:widowControl/>
              <w:suppressAutoHyphens/>
              <w:spacing w:before="60" w:after="60"/>
              <w:rPr>
                <w:szCs w:val="24"/>
              </w:rPr>
            </w:pPr>
            <w:r w:rsidRPr="00280388">
              <w:rPr>
                <w:szCs w:val="24"/>
              </w:rPr>
              <w:t>Chapter 92</w:t>
            </w:r>
          </w:p>
        </w:tc>
        <w:tc>
          <w:tcPr>
            <w:tcW w:w="4173" w:type="pct"/>
            <w:hideMark/>
          </w:tcPr>
          <w:p w:rsidR="007D0CA2" w:rsidRPr="00280388" w:rsidP="007D0CA2" w14:paraId="0349721D" w14:textId="77777777">
            <w:pPr>
              <w:widowControl/>
              <w:suppressAutoHyphens/>
              <w:spacing w:before="60" w:after="60"/>
              <w:rPr>
                <w:szCs w:val="24"/>
              </w:rPr>
            </w:pPr>
            <w:r w:rsidRPr="00280388">
              <w:rPr>
                <w:szCs w:val="24"/>
              </w:rPr>
              <w:t>Musical instruments; parts and accessories of such articles</w:t>
            </w:r>
          </w:p>
        </w:tc>
      </w:tr>
      <w:tr w14:paraId="57939B98" w14:textId="77777777" w:rsidTr="00E7691E">
        <w:tblPrEx>
          <w:tblW w:w="5000" w:type="pct"/>
          <w:tblLayout w:type="fixed"/>
          <w:tblLook w:val="04A0"/>
        </w:tblPrEx>
        <w:tc>
          <w:tcPr>
            <w:tcW w:w="827" w:type="pct"/>
            <w:hideMark/>
          </w:tcPr>
          <w:p w:rsidR="007D0CA2" w:rsidRPr="00280388" w:rsidP="007D0CA2" w14:paraId="54D53783" w14:textId="77777777">
            <w:pPr>
              <w:widowControl/>
              <w:suppressAutoHyphens/>
              <w:spacing w:before="60" w:after="60"/>
              <w:rPr>
                <w:szCs w:val="24"/>
              </w:rPr>
            </w:pPr>
            <w:r w:rsidRPr="00280388">
              <w:rPr>
                <w:szCs w:val="24"/>
              </w:rPr>
              <w:t>Chapter 94</w:t>
            </w:r>
          </w:p>
        </w:tc>
        <w:tc>
          <w:tcPr>
            <w:tcW w:w="4173" w:type="pct"/>
            <w:hideMark/>
          </w:tcPr>
          <w:p w:rsidR="007D0CA2" w:rsidRPr="00280388" w:rsidP="007D0CA2" w14:paraId="12BF7FB9" w14:textId="77777777">
            <w:pPr>
              <w:widowControl/>
              <w:suppressAutoHyphens/>
              <w:spacing w:before="60" w:after="60"/>
            </w:pPr>
            <w:r w:rsidRPr="00280388">
              <w:t>Furniture;</w:t>
            </w:r>
            <w:r w:rsidRPr="00280388">
              <w:t xml:space="preserve"> bedding, mattresses, mattress supports, cushions and similar stuffed furnishings; luminaires and lighting fittings, not elsewhere specified or included; illuminated signs, illuminated nameplates and the like; prefabricated buildings</w:t>
            </w:r>
          </w:p>
        </w:tc>
      </w:tr>
      <w:tr w14:paraId="01F29243" w14:textId="77777777" w:rsidTr="00E7691E">
        <w:tblPrEx>
          <w:tblW w:w="5000" w:type="pct"/>
          <w:tblLayout w:type="fixed"/>
          <w:tblLook w:val="04A0"/>
        </w:tblPrEx>
        <w:tc>
          <w:tcPr>
            <w:tcW w:w="827" w:type="pct"/>
            <w:hideMark/>
          </w:tcPr>
          <w:p w:rsidR="007D0CA2" w:rsidRPr="00280388" w:rsidP="007D0CA2" w14:paraId="54C509AF" w14:textId="77777777">
            <w:pPr>
              <w:widowControl/>
              <w:suppressAutoHyphens/>
              <w:spacing w:before="60" w:after="60"/>
              <w:rPr>
                <w:szCs w:val="24"/>
              </w:rPr>
            </w:pPr>
            <w:r w:rsidRPr="00280388">
              <w:rPr>
                <w:szCs w:val="24"/>
              </w:rPr>
              <w:t>Chapter 95</w:t>
            </w:r>
          </w:p>
        </w:tc>
        <w:tc>
          <w:tcPr>
            <w:tcW w:w="4173" w:type="pct"/>
            <w:hideMark/>
          </w:tcPr>
          <w:p w:rsidR="007D0CA2" w:rsidRPr="00280388" w:rsidP="007D0CA2" w14:paraId="261154E5" w14:textId="77777777">
            <w:pPr>
              <w:widowControl/>
              <w:suppressAutoHyphens/>
              <w:spacing w:before="60" w:after="60"/>
              <w:rPr>
                <w:szCs w:val="24"/>
              </w:rPr>
            </w:pPr>
            <w:r w:rsidRPr="00280388">
              <w:rPr>
                <w:szCs w:val="24"/>
              </w:rPr>
              <w:t>Toys, games and sports requisites; parts and accessories thereof</w:t>
            </w:r>
          </w:p>
        </w:tc>
      </w:tr>
      <w:tr w14:paraId="29C8AFE6" w14:textId="77777777" w:rsidTr="00E7691E">
        <w:tblPrEx>
          <w:tblW w:w="5000" w:type="pct"/>
          <w:tblLayout w:type="fixed"/>
          <w:tblLook w:val="04A0"/>
        </w:tblPrEx>
        <w:tc>
          <w:tcPr>
            <w:tcW w:w="827" w:type="pct"/>
            <w:hideMark/>
          </w:tcPr>
          <w:p w:rsidR="007D0CA2" w:rsidRPr="00280388" w:rsidP="007D0CA2" w14:paraId="51E1C93D" w14:textId="77777777">
            <w:pPr>
              <w:widowControl/>
              <w:suppressAutoHyphens/>
              <w:spacing w:before="60" w:after="60"/>
              <w:rPr>
                <w:szCs w:val="24"/>
              </w:rPr>
            </w:pPr>
            <w:r w:rsidRPr="00280388">
              <w:rPr>
                <w:szCs w:val="24"/>
              </w:rPr>
              <w:t>Chapter 96</w:t>
            </w:r>
          </w:p>
        </w:tc>
        <w:tc>
          <w:tcPr>
            <w:tcW w:w="4173" w:type="pct"/>
            <w:hideMark/>
          </w:tcPr>
          <w:p w:rsidR="007D0CA2" w:rsidRPr="00280388" w:rsidP="007D0CA2" w14:paraId="5DF20C24" w14:textId="77777777">
            <w:pPr>
              <w:widowControl/>
              <w:suppressAutoHyphens/>
              <w:spacing w:before="60" w:after="60"/>
              <w:rPr>
                <w:szCs w:val="24"/>
              </w:rPr>
            </w:pPr>
            <w:r w:rsidRPr="00280388">
              <w:rPr>
                <w:szCs w:val="24"/>
              </w:rPr>
              <w:t>Miscellaneous manufactured articles</w:t>
            </w:r>
          </w:p>
        </w:tc>
      </w:tr>
    </w:tbl>
    <w:p w:rsidR="007D0CA2" w:rsidRPr="00280388" w:rsidP="007D0CA2" w14:paraId="1310D6D6" w14:textId="77777777">
      <w:pPr>
        <w:widowControl/>
        <w:spacing w:before="120" w:after="120" w:line="360" w:lineRule="auto"/>
        <w:rPr>
          <w:rFonts w:eastAsia="Calibri"/>
          <w:b/>
          <w:szCs w:val="24"/>
          <w:u w:val="single"/>
          <w:lang w:eastAsia="en-US"/>
        </w:rPr>
      </w:pPr>
      <w:r w:rsidRPr="00280388">
        <w:rPr>
          <w:rFonts w:eastAsia="Calibri"/>
          <w:szCs w:val="24"/>
          <w:lang w:eastAsia="en-US"/>
        </w:rPr>
        <w:br w:type="page"/>
      </w:r>
    </w:p>
    <w:p w:rsidR="007D0CA2" w:rsidRPr="00280388" w:rsidP="007D0CA2" w14:paraId="080E7FC6" w14:textId="77777777">
      <w:pPr>
        <w:widowControl/>
        <w:spacing w:before="120" w:after="120" w:line="360" w:lineRule="auto"/>
        <w:jc w:val="center"/>
        <w:rPr>
          <w:rFonts w:eastAsia="Calibri"/>
          <w:bCs/>
          <w:szCs w:val="24"/>
          <w:lang w:eastAsia="en-US"/>
        </w:rPr>
      </w:pPr>
      <w:r w:rsidRPr="00280388">
        <w:rPr>
          <w:rFonts w:eastAsia="Calibri"/>
          <w:bCs/>
          <w:szCs w:val="24"/>
          <w:lang w:eastAsia="en-US"/>
        </w:rPr>
        <w:t>ANNEX II</w:t>
      </w:r>
    </w:p>
    <w:p w:rsidR="007D0CA2" w:rsidRPr="00280388" w:rsidP="007D0CA2" w14:paraId="2F4892F7" w14:textId="77777777">
      <w:pPr>
        <w:widowControl/>
        <w:shd w:val="clear" w:color="auto" w:fill="FFFFFF"/>
        <w:spacing w:before="120" w:after="120" w:line="360" w:lineRule="auto"/>
        <w:jc w:val="center"/>
        <w:rPr>
          <w:bCs/>
          <w:color w:val="000000"/>
          <w:szCs w:val="22"/>
          <w:lang w:eastAsia="en-IE"/>
        </w:rPr>
      </w:pPr>
      <w:r w:rsidRPr="00280388">
        <w:rPr>
          <w:bCs/>
          <w:color w:val="000000"/>
          <w:szCs w:val="22"/>
          <w:lang w:eastAsia="en-IE"/>
        </w:rPr>
        <w:t>LIST OF PRODUCTS SUBJECT TO TRADE-LIBERALISATION MEASURES REFERRED TO IN ARTICLE 1(1), point (b)</w:t>
      </w:r>
    </w:p>
    <w:p w:rsidR="007D0CA2" w:rsidRPr="00280388" w:rsidP="007D0CA2" w14:paraId="0E3AE4E0" w14:textId="77777777">
      <w:pPr>
        <w:widowControl/>
        <w:shd w:val="clear" w:color="auto" w:fill="FFFFFF"/>
        <w:spacing w:before="120" w:after="120" w:line="360" w:lineRule="auto"/>
        <w:rPr>
          <w:color w:val="000000"/>
          <w:szCs w:val="22"/>
          <w:lang w:eastAsia="en-IE"/>
        </w:rPr>
      </w:pPr>
      <w:r w:rsidRPr="00280388">
        <w:rPr>
          <w:color w:val="000000"/>
          <w:szCs w:val="22"/>
          <w:lang w:eastAsia="en-IE"/>
        </w:rPr>
        <w:t>Notwithstanding the rules for the interpretation of the Combined Nomenclature (‘CN’), the description of the products in the third column of the table is to be considered as indicative. The preferential scheme is determined, within the context of this Annex, by the scope of the CN codes set out in the second column of the table as applicable at the time of adoption of this Regulation.</w:t>
      </w:r>
    </w:p>
    <w:tbl>
      <w:tblPr>
        <w:tblStyle w:val="TableGrid1"/>
        <w:tblW w:w="14561" w:type="dxa"/>
        <w:tblLayout w:type="fixed"/>
        <w:tblLook w:val="04A0"/>
      </w:tblPr>
      <w:tblGrid>
        <w:gridCol w:w="2787"/>
        <w:gridCol w:w="1392"/>
        <w:gridCol w:w="7339"/>
        <w:gridCol w:w="3043"/>
      </w:tblGrid>
      <w:tr w14:paraId="43A94018" w14:textId="77777777" w:rsidTr="00E7691E">
        <w:tblPrEx>
          <w:tblW w:w="14561" w:type="dxa"/>
          <w:tblLayout w:type="fixed"/>
          <w:tblLook w:val="04A0"/>
        </w:tblPrEx>
        <w:trPr>
          <w:cantSplit/>
          <w:tblHeader/>
        </w:trPr>
        <w:tc>
          <w:tcPr>
            <w:tcW w:w="2787" w:type="dxa"/>
            <w:vAlign w:val="center"/>
          </w:tcPr>
          <w:p w:rsidR="007D0CA2" w:rsidRPr="00280388" w:rsidP="007D0CA2" w14:paraId="046B225F" w14:textId="77777777">
            <w:pPr>
              <w:widowControl/>
              <w:spacing w:before="60" w:after="60"/>
            </w:pPr>
            <w:r w:rsidRPr="00280388">
              <w:t>Order number</w:t>
            </w:r>
          </w:p>
        </w:tc>
        <w:tc>
          <w:tcPr>
            <w:tcW w:w="1392" w:type="dxa"/>
            <w:vAlign w:val="center"/>
            <w:hideMark/>
          </w:tcPr>
          <w:p w:rsidR="007D0CA2" w:rsidRPr="00280388" w:rsidP="007D0CA2" w14:paraId="1D124472" w14:textId="77777777">
            <w:pPr>
              <w:widowControl/>
              <w:suppressAutoHyphens/>
              <w:spacing w:before="60" w:after="60"/>
              <w:rPr>
                <w:bCs/>
                <w:szCs w:val="24"/>
              </w:rPr>
            </w:pPr>
            <w:r w:rsidRPr="00280388">
              <w:rPr>
                <w:bCs/>
                <w:szCs w:val="24"/>
              </w:rPr>
              <w:t>CN code</w:t>
            </w:r>
          </w:p>
        </w:tc>
        <w:tc>
          <w:tcPr>
            <w:tcW w:w="7339" w:type="dxa"/>
            <w:vAlign w:val="center"/>
            <w:hideMark/>
          </w:tcPr>
          <w:p w:rsidR="007D0CA2" w:rsidRPr="00280388" w:rsidP="007D0CA2" w14:paraId="60D88A27" w14:textId="77777777">
            <w:pPr>
              <w:widowControl/>
              <w:suppressAutoHyphens/>
              <w:spacing w:before="60" w:after="60"/>
              <w:rPr>
                <w:bCs/>
                <w:szCs w:val="24"/>
              </w:rPr>
            </w:pPr>
            <w:r w:rsidRPr="00280388">
              <w:rPr>
                <w:bCs/>
                <w:szCs w:val="24"/>
              </w:rPr>
              <w:t>Description</w:t>
            </w:r>
          </w:p>
        </w:tc>
        <w:tc>
          <w:tcPr>
            <w:tcW w:w="3043" w:type="dxa"/>
            <w:vAlign w:val="center"/>
          </w:tcPr>
          <w:p w:rsidR="007D0CA2" w:rsidRPr="00280388" w:rsidP="007D0CA2" w14:paraId="6E38D19B" w14:textId="77777777">
            <w:pPr>
              <w:widowControl/>
              <w:suppressAutoHyphens/>
              <w:spacing w:before="60" w:after="60"/>
              <w:rPr>
                <w:bCs/>
                <w:szCs w:val="24"/>
              </w:rPr>
            </w:pPr>
            <w:r w:rsidRPr="00280388">
              <w:rPr>
                <w:bCs/>
                <w:szCs w:val="24"/>
              </w:rPr>
              <w:t>Volume (tonnes)</w:t>
            </w:r>
          </w:p>
          <w:p w:rsidR="007D0CA2" w:rsidRPr="00280388" w:rsidP="007D0CA2" w14:paraId="14CE268A" w14:textId="77777777">
            <w:pPr>
              <w:widowControl/>
              <w:suppressAutoHyphens/>
              <w:spacing w:before="60" w:after="60"/>
              <w:rPr>
                <w:bCs/>
                <w:szCs w:val="24"/>
              </w:rPr>
            </w:pPr>
            <w:r w:rsidRPr="00280388">
              <w:rPr>
                <w:bCs/>
                <w:szCs w:val="24"/>
              </w:rPr>
              <w:t>per calendar year</w:t>
            </w:r>
            <w:r>
              <w:rPr>
                <w:bCs/>
                <w:szCs w:val="24"/>
                <w:vertAlign w:val="superscript"/>
              </w:rPr>
              <w:footnoteReference w:id="10"/>
            </w:r>
          </w:p>
        </w:tc>
      </w:tr>
      <w:tr w14:paraId="6FDD17D7" w14:textId="77777777" w:rsidTr="00E7691E">
        <w:tblPrEx>
          <w:tblW w:w="14561" w:type="dxa"/>
          <w:tblLayout w:type="fixed"/>
          <w:tblLook w:val="04A0"/>
        </w:tblPrEx>
        <w:tc>
          <w:tcPr>
            <w:tcW w:w="2787" w:type="dxa"/>
          </w:tcPr>
          <w:p w:rsidR="007D0CA2" w:rsidRPr="00280388" w:rsidP="007D0CA2" w14:paraId="4F0CA8E4" w14:textId="77777777">
            <w:pPr>
              <w:widowControl/>
              <w:spacing w:before="60" w:after="60"/>
            </w:pPr>
            <w:r w:rsidRPr="00280388">
              <w:t>090190</w:t>
            </w:r>
          </w:p>
        </w:tc>
        <w:tc>
          <w:tcPr>
            <w:tcW w:w="1392" w:type="dxa"/>
          </w:tcPr>
          <w:p w:rsidR="007D0CA2" w:rsidRPr="00280388" w:rsidP="007D0CA2" w14:paraId="33B81A4E" w14:textId="77777777">
            <w:pPr>
              <w:widowControl/>
              <w:suppressAutoHyphens/>
              <w:spacing w:before="60" w:after="60"/>
              <w:rPr>
                <w:szCs w:val="24"/>
              </w:rPr>
            </w:pPr>
            <w:r w:rsidRPr="00280388">
              <w:rPr>
                <w:szCs w:val="24"/>
              </w:rPr>
              <w:t>0707 00</w:t>
            </w:r>
          </w:p>
        </w:tc>
        <w:tc>
          <w:tcPr>
            <w:tcW w:w="7339" w:type="dxa"/>
          </w:tcPr>
          <w:p w:rsidR="007D0CA2" w:rsidRPr="00280388" w:rsidP="007D0CA2" w14:paraId="38D5F642" w14:textId="77777777">
            <w:pPr>
              <w:widowControl/>
              <w:suppressAutoHyphens/>
              <w:spacing w:before="60" w:after="60"/>
            </w:pPr>
            <w:r w:rsidRPr="00280388">
              <w:t>Cucumbers and gherkins, fresh or chilled</w:t>
            </w:r>
          </w:p>
        </w:tc>
        <w:tc>
          <w:tcPr>
            <w:tcW w:w="3043" w:type="dxa"/>
          </w:tcPr>
          <w:p w:rsidR="007D0CA2" w:rsidRPr="00280388" w:rsidP="007D0CA2" w14:paraId="0355063E" w14:textId="77777777">
            <w:pPr>
              <w:widowControl/>
              <w:suppressAutoHyphens/>
              <w:spacing w:before="60" w:after="60"/>
              <w:rPr>
                <w:szCs w:val="24"/>
              </w:rPr>
            </w:pPr>
            <w:r w:rsidRPr="00280388">
              <w:rPr>
                <w:szCs w:val="24"/>
              </w:rPr>
              <w:t>6 500</w:t>
            </w:r>
          </w:p>
        </w:tc>
      </w:tr>
      <w:tr w14:paraId="227D916C" w14:textId="77777777" w:rsidTr="00E7691E">
        <w:tblPrEx>
          <w:tblW w:w="14561" w:type="dxa"/>
          <w:tblLayout w:type="fixed"/>
          <w:tblLook w:val="04A0"/>
        </w:tblPrEx>
        <w:tc>
          <w:tcPr>
            <w:tcW w:w="2787" w:type="dxa"/>
          </w:tcPr>
          <w:p w:rsidR="007D0CA2" w:rsidRPr="00280388" w:rsidP="007D0CA2" w14:paraId="0FE89077" w14:textId="77777777">
            <w:pPr>
              <w:widowControl/>
              <w:spacing w:before="60" w:after="60"/>
            </w:pPr>
            <w:r w:rsidRPr="00280388">
              <w:t>090191</w:t>
            </w:r>
          </w:p>
        </w:tc>
        <w:tc>
          <w:tcPr>
            <w:tcW w:w="1392" w:type="dxa"/>
          </w:tcPr>
          <w:p w:rsidR="007D0CA2" w:rsidRPr="00280388" w:rsidP="007D0CA2" w14:paraId="67FAEB49" w14:textId="77777777">
            <w:pPr>
              <w:widowControl/>
              <w:suppressAutoHyphens/>
              <w:spacing w:before="60" w:after="60"/>
              <w:rPr>
                <w:szCs w:val="24"/>
              </w:rPr>
            </w:pPr>
            <w:r w:rsidRPr="00280388">
              <w:rPr>
                <w:szCs w:val="24"/>
              </w:rPr>
              <w:t>0806</w:t>
            </w:r>
          </w:p>
        </w:tc>
        <w:tc>
          <w:tcPr>
            <w:tcW w:w="7339" w:type="dxa"/>
          </w:tcPr>
          <w:p w:rsidR="007D0CA2" w:rsidRPr="00280388" w:rsidP="007D0CA2" w14:paraId="2021495B" w14:textId="77777777">
            <w:pPr>
              <w:widowControl/>
              <w:suppressAutoHyphens/>
              <w:spacing w:before="60" w:after="60"/>
            </w:pPr>
            <w:r w:rsidRPr="00280388">
              <w:t>Grapes, fresh or dried</w:t>
            </w:r>
          </w:p>
        </w:tc>
        <w:tc>
          <w:tcPr>
            <w:tcW w:w="3043" w:type="dxa"/>
          </w:tcPr>
          <w:p w:rsidR="007D0CA2" w:rsidRPr="00280388" w:rsidP="007D0CA2" w14:paraId="3807E8DF" w14:textId="77777777">
            <w:pPr>
              <w:widowControl/>
              <w:suppressAutoHyphens/>
              <w:spacing w:before="60" w:after="60"/>
              <w:rPr>
                <w:szCs w:val="24"/>
              </w:rPr>
            </w:pPr>
            <w:r w:rsidRPr="00280388">
              <w:rPr>
                <w:szCs w:val="24"/>
              </w:rPr>
              <w:t>5 000</w:t>
            </w:r>
          </w:p>
        </w:tc>
      </w:tr>
      <w:tr w14:paraId="5591641E" w14:textId="77777777" w:rsidTr="00E7691E">
        <w:tblPrEx>
          <w:tblW w:w="14561" w:type="dxa"/>
          <w:tblLayout w:type="fixed"/>
          <w:tblLook w:val="04A0"/>
        </w:tblPrEx>
        <w:tc>
          <w:tcPr>
            <w:tcW w:w="2787" w:type="dxa"/>
          </w:tcPr>
          <w:p w:rsidR="007D0CA2" w:rsidRPr="00280388" w:rsidP="007D0CA2" w14:paraId="4640B0FA" w14:textId="77777777">
            <w:pPr>
              <w:widowControl/>
              <w:spacing w:before="60" w:after="60"/>
            </w:pPr>
            <w:r w:rsidRPr="00280388">
              <w:t>090192</w:t>
            </w:r>
          </w:p>
        </w:tc>
        <w:tc>
          <w:tcPr>
            <w:tcW w:w="1392" w:type="dxa"/>
          </w:tcPr>
          <w:p w:rsidR="007D0CA2" w:rsidRPr="00280388" w:rsidP="007D0CA2" w14:paraId="3AD2515E" w14:textId="77777777">
            <w:pPr>
              <w:widowControl/>
              <w:suppressAutoHyphens/>
              <w:spacing w:before="60" w:after="60"/>
              <w:rPr>
                <w:szCs w:val="24"/>
              </w:rPr>
            </w:pPr>
            <w:r w:rsidRPr="00280388">
              <w:rPr>
                <w:szCs w:val="24"/>
              </w:rPr>
              <w:t>0808 30 90</w:t>
            </w:r>
          </w:p>
        </w:tc>
        <w:tc>
          <w:tcPr>
            <w:tcW w:w="7339" w:type="dxa"/>
          </w:tcPr>
          <w:p w:rsidR="007D0CA2" w:rsidRPr="00280388" w:rsidP="007D0CA2" w14:paraId="3188683A" w14:textId="7D477B33">
            <w:pPr>
              <w:widowControl/>
              <w:suppressAutoHyphens/>
              <w:spacing w:before="60" w:after="60"/>
            </w:pPr>
            <w:r w:rsidRPr="00280388">
              <w:t>Pears, other than perry pears in bulk from 1 August to 31 December,</w:t>
            </w:r>
            <w:r w:rsidRPr="00280388" w:rsidR="008608BD">
              <w:t xml:space="preserve"> fresh</w:t>
            </w:r>
          </w:p>
        </w:tc>
        <w:tc>
          <w:tcPr>
            <w:tcW w:w="3043" w:type="dxa"/>
          </w:tcPr>
          <w:p w:rsidR="007D0CA2" w:rsidRPr="00280388" w:rsidP="007D0CA2" w14:paraId="5913542F" w14:textId="77777777">
            <w:pPr>
              <w:widowControl/>
              <w:suppressAutoHyphens/>
              <w:spacing w:before="60" w:after="60"/>
              <w:rPr>
                <w:szCs w:val="24"/>
              </w:rPr>
            </w:pPr>
            <w:r w:rsidRPr="00280388">
              <w:rPr>
                <w:szCs w:val="24"/>
              </w:rPr>
              <w:t>750</w:t>
            </w:r>
          </w:p>
        </w:tc>
      </w:tr>
      <w:tr w14:paraId="7D81339F" w14:textId="77777777" w:rsidTr="00E7691E">
        <w:tblPrEx>
          <w:tblW w:w="14561" w:type="dxa"/>
          <w:tblLayout w:type="fixed"/>
          <w:tblLook w:val="04A0"/>
        </w:tblPrEx>
        <w:tc>
          <w:tcPr>
            <w:tcW w:w="2787" w:type="dxa"/>
          </w:tcPr>
          <w:p w:rsidR="007D0CA2" w:rsidRPr="00280388" w:rsidP="007D0CA2" w14:paraId="45BAB2F5" w14:textId="77777777">
            <w:pPr>
              <w:widowControl/>
              <w:spacing w:before="60" w:after="60"/>
            </w:pPr>
            <w:r w:rsidRPr="00280388">
              <w:t>090193</w:t>
            </w:r>
          </w:p>
        </w:tc>
        <w:tc>
          <w:tcPr>
            <w:tcW w:w="1392" w:type="dxa"/>
          </w:tcPr>
          <w:p w:rsidR="007D0CA2" w:rsidRPr="00280388" w:rsidP="007D0CA2" w14:paraId="2670359A" w14:textId="77777777">
            <w:pPr>
              <w:widowControl/>
              <w:suppressAutoHyphens/>
              <w:spacing w:before="60" w:after="60"/>
            </w:pPr>
            <w:r w:rsidRPr="00280388">
              <w:t>0809 10 00</w:t>
            </w:r>
          </w:p>
        </w:tc>
        <w:tc>
          <w:tcPr>
            <w:tcW w:w="7339" w:type="dxa"/>
          </w:tcPr>
          <w:p w:rsidR="007D0CA2" w:rsidRPr="00280388" w:rsidP="007D0CA2" w14:paraId="39C50B32" w14:textId="77777777">
            <w:pPr>
              <w:widowControl/>
              <w:suppressAutoHyphens/>
              <w:spacing w:before="60" w:after="60"/>
              <w:rPr>
                <w:szCs w:val="24"/>
              </w:rPr>
            </w:pPr>
            <w:r w:rsidRPr="00280388">
              <w:rPr>
                <w:szCs w:val="24"/>
              </w:rPr>
              <w:t>Apricots, fresh</w:t>
            </w:r>
          </w:p>
        </w:tc>
        <w:tc>
          <w:tcPr>
            <w:tcW w:w="3043" w:type="dxa"/>
          </w:tcPr>
          <w:p w:rsidR="007D0CA2" w:rsidRPr="00280388" w:rsidP="007D0CA2" w14:paraId="574B441F" w14:textId="77777777">
            <w:pPr>
              <w:widowControl/>
              <w:suppressAutoHyphens/>
              <w:spacing w:before="60" w:after="60"/>
              <w:rPr>
                <w:szCs w:val="24"/>
              </w:rPr>
            </w:pPr>
            <w:r w:rsidRPr="00280388">
              <w:rPr>
                <w:szCs w:val="24"/>
              </w:rPr>
              <w:t>7 000</w:t>
            </w:r>
          </w:p>
        </w:tc>
      </w:tr>
      <w:tr w14:paraId="4343809F" w14:textId="77777777" w:rsidTr="00E7691E">
        <w:tblPrEx>
          <w:tblW w:w="14561" w:type="dxa"/>
          <w:tblLayout w:type="fixed"/>
          <w:tblLook w:val="04A0"/>
        </w:tblPrEx>
        <w:tc>
          <w:tcPr>
            <w:tcW w:w="2787" w:type="dxa"/>
          </w:tcPr>
          <w:p w:rsidR="007D0CA2" w:rsidRPr="00280388" w:rsidP="007D0CA2" w14:paraId="60A65D36" w14:textId="77777777">
            <w:pPr>
              <w:widowControl/>
              <w:spacing w:before="60" w:after="60"/>
            </w:pPr>
            <w:r w:rsidRPr="00280388">
              <w:t>090194</w:t>
            </w:r>
          </w:p>
        </w:tc>
        <w:tc>
          <w:tcPr>
            <w:tcW w:w="1392" w:type="dxa"/>
          </w:tcPr>
          <w:p w:rsidR="007D0CA2" w:rsidRPr="00280388" w:rsidP="007D0CA2" w14:paraId="6952C398" w14:textId="77777777">
            <w:pPr>
              <w:widowControl/>
              <w:suppressAutoHyphens/>
              <w:spacing w:before="60" w:after="60"/>
              <w:rPr>
                <w:szCs w:val="24"/>
              </w:rPr>
            </w:pPr>
            <w:r w:rsidRPr="00280388">
              <w:rPr>
                <w:szCs w:val="24"/>
              </w:rPr>
              <w:t>0809 29 00</w:t>
            </w:r>
          </w:p>
        </w:tc>
        <w:tc>
          <w:tcPr>
            <w:tcW w:w="7339" w:type="dxa"/>
          </w:tcPr>
          <w:p w:rsidR="007D0CA2" w:rsidRPr="00280388" w:rsidP="007D0CA2" w14:paraId="27269C66" w14:textId="77777777">
            <w:pPr>
              <w:widowControl/>
              <w:suppressAutoHyphens/>
              <w:spacing w:before="60" w:after="60"/>
              <w:rPr>
                <w:szCs w:val="24"/>
              </w:rPr>
            </w:pPr>
            <w:r w:rsidRPr="00280388">
              <w:rPr>
                <w:szCs w:val="24"/>
              </w:rPr>
              <w:t>Cherries, other than sour cherries (</w:t>
            </w:r>
            <w:r w:rsidRPr="00280388">
              <w:rPr>
                <w:i/>
                <w:iCs/>
                <w:szCs w:val="24"/>
              </w:rPr>
              <w:t>Prunus cerasus</w:t>
            </w:r>
            <w:r w:rsidRPr="00280388">
              <w:rPr>
                <w:szCs w:val="24"/>
              </w:rPr>
              <w:t>), fresh</w:t>
            </w:r>
          </w:p>
        </w:tc>
        <w:tc>
          <w:tcPr>
            <w:tcW w:w="3043" w:type="dxa"/>
          </w:tcPr>
          <w:p w:rsidR="007D0CA2" w:rsidRPr="00280388" w:rsidP="007D0CA2" w14:paraId="0F4ACA67" w14:textId="77777777">
            <w:pPr>
              <w:widowControl/>
              <w:suppressAutoHyphens/>
              <w:spacing w:before="60" w:after="60"/>
              <w:rPr>
                <w:szCs w:val="24"/>
              </w:rPr>
            </w:pPr>
            <w:r w:rsidRPr="00280388">
              <w:rPr>
                <w:szCs w:val="24"/>
              </w:rPr>
              <w:t>2 000</w:t>
            </w:r>
          </w:p>
        </w:tc>
      </w:tr>
      <w:tr w14:paraId="1257437F" w14:textId="77777777" w:rsidTr="00E7691E">
        <w:tblPrEx>
          <w:tblW w:w="14561" w:type="dxa"/>
          <w:tblLayout w:type="fixed"/>
          <w:tblLook w:val="04A0"/>
        </w:tblPrEx>
        <w:tc>
          <w:tcPr>
            <w:tcW w:w="2787" w:type="dxa"/>
          </w:tcPr>
          <w:p w:rsidR="007D0CA2" w:rsidRPr="00280388" w:rsidP="007D0CA2" w14:paraId="0FAA3E3D" w14:textId="77777777">
            <w:pPr>
              <w:widowControl/>
              <w:spacing w:before="60" w:after="60"/>
            </w:pPr>
            <w:r w:rsidRPr="00280388">
              <w:t>090195</w:t>
            </w:r>
          </w:p>
        </w:tc>
        <w:tc>
          <w:tcPr>
            <w:tcW w:w="1392" w:type="dxa"/>
          </w:tcPr>
          <w:p w:rsidR="007D0CA2" w:rsidRPr="00280388" w:rsidP="007D0CA2" w14:paraId="112261E9" w14:textId="77777777">
            <w:pPr>
              <w:widowControl/>
              <w:suppressAutoHyphens/>
              <w:spacing w:before="60" w:after="60"/>
              <w:rPr>
                <w:szCs w:val="24"/>
              </w:rPr>
            </w:pPr>
            <w:r w:rsidRPr="00280388">
              <w:rPr>
                <w:szCs w:val="24"/>
              </w:rPr>
              <w:t>0809 30</w:t>
            </w:r>
          </w:p>
        </w:tc>
        <w:tc>
          <w:tcPr>
            <w:tcW w:w="7339" w:type="dxa"/>
          </w:tcPr>
          <w:p w:rsidR="007D0CA2" w:rsidRPr="00280388" w:rsidP="007D0CA2" w14:paraId="6F12E083" w14:textId="77777777">
            <w:pPr>
              <w:widowControl/>
              <w:suppressAutoHyphens/>
              <w:spacing w:before="60" w:after="60"/>
              <w:rPr>
                <w:szCs w:val="24"/>
              </w:rPr>
            </w:pPr>
            <w:r w:rsidRPr="00280388">
              <w:rPr>
                <w:szCs w:val="24"/>
              </w:rPr>
              <w:t>Peaches, including nectarines, fresh</w:t>
            </w:r>
          </w:p>
        </w:tc>
        <w:tc>
          <w:tcPr>
            <w:tcW w:w="3043" w:type="dxa"/>
          </w:tcPr>
          <w:p w:rsidR="007D0CA2" w:rsidRPr="00280388" w:rsidP="007D0CA2" w14:paraId="423BFC9F" w14:textId="77777777">
            <w:pPr>
              <w:widowControl/>
              <w:suppressAutoHyphens/>
              <w:spacing w:before="60" w:after="60"/>
              <w:rPr>
                <w:szCs w:val="24"/>
              </w:rPr>
            </w:pPr>
            <w:r w:rsidRPr="00280388">
              <w:rPr>
                <w:szCs w:val="24"/>
              </w:rPr>
              <w:t>3 500</w:t>
            </w:r>
          </w:p>
        </w:tc>
      </w:tr>
      <w:tr w14:paraId="7BCFE039" w14:textId="77777777" w:rsidTr="00E7691E">
        <w:tblPrEx>
          <w:tblW w:w="14561" w:type="dxa"/>
          <w:tblLayout w:type="fixed"/>
          <w:tblLook w:val="04A0"/>
        </w:tblPrEx>
        <w:tc>
          <w:tcPr>
            <w:tcW w:w="2787" w:type="dxa"/>
          </w:tcPr>
          <w:p w:rsidR="007D0CA2" w:rsidRPr="00280388" w:rsidP="007D0CA2" w14:paraId="38C5098C" w14:textId="77777777">
            <w:pPr>
              <w:widowControl/>
              <w:spacing w:before="60" w:after="60"/>
            </w:pPr>
            <w:r w:rsidRPr="00280388">
              <w:t>090196</w:t>
            </w:r>
          </w:p>
        </w:tc>
        <w:tc>
          <w:tcPr>
            <w:tcW w:w="1392" w:type="dxa"/>
          </w:tcPr>
          <w:p w:rsidR="007D0CA2" w:rsidRPr="00280388" w:rsidP="007D0CA2" w14:paraId="7A0C125A" w14:textId="77777777">
            <w:pPr>
              <w:widowControl/>
              <w:suppressAutoHyphens/>
              <w:spacing w:before="60" w:after="60"/>
              <w:rPr>
                <w:szCs w:val="24"/>
              </w:rPr>
            </w:pPr>
            <w:r w:rsidRPr="00280388">
              <w:rPr>
                <w:szCs w:val="24"/>
              </w:rPr>
              <w:t>0809 40 05</w:t>
            </w:r>
          </w:p>
        </w:tc>
        <w:tc>
          <w:tcPr>
            <w:tcW w:w="7339" w:type="dxa"/>
          </w:tcPr>
          <w:p w:rsidR="007D0CA2" w:rsidRPr="00280388" w:rsidP="007D0CA2" w14:paraId="3C290660" w14:textId="77777777">
            <w:pPr>
              <w:widowControl/>
              <w:suppressAutoHyphens/>
              <w:spacing w:before="60" w:after="60"/>
              <w:rPr>
                <w:szCs w:val="24"/>
              </w:rPr>
            </w:pPr>
            <w:r w:rsidRPr="00280388">
              <w:rPr>
                <w:szCs w:val="24"/>
              </w:rPr>
              <w:t>Plums, fresh</w:t>
            </w:r>
          </w:p>
        </w:tc>
        <w:tc>
          <w:tcPr>
            <w:tcW w:w="3043" w:type="dxa"/>
          </w:tcPr>
          <w:p w:rsidR="007D0CA2" w:rsidRPr="00280388" w:rsidP="007D0CA2" w14:paraId="0CE65823" w14:textId="77777777">
            <w:pPr>
              <w:widowControl/>
              <w:suppressAutoHyphens/>
              <w:spacing w:before="60" w:after="60"/>
              <w:rPr>
                <w:szCs w:val="24"/>
              </w:rPr>
            </w:pPr>
            <w:r w:rsidRPr="00280388">
              <w:rPr>
                <w:szCs w:val="24"/>
              </w:rPr>
              <w:t>1 500</w:t>
            </w:r>
          </w:p>
        </w:tc>
      </w:tr>
      <w:tr w14:paraId="1F9697C7" w14:textId="77777777" w:rsidTr="00E7691E">
        <w:tblPrEx>
          <w:tblW w:w="14561" w:type="dxa"/>
          <w:tblLayout w:type="fixed"/>
          <w:tblLook w:val="04A0"/>
        </w:tblPrEx>
        <w:tc>
          <w:tcPr>
            <w:tcW w:w="2787" w:type="dxa"/>
          </w:tcPr>
          <w:p w:rsidR="007D0CA2" w:rsidRPr="00280388" w:rsidP="007D0CA2" w14:paraId="70D9DCAC" w14:textId="77777777">
            <w:pPr>
              <w:widowControl/>
              <w:spacing w:before="60" w:after="60"/>
            </w:pPr>
            <w:r w:rsidRPr="00280388">
              <w:t>090197</w:t>
            </w:r>
          </w:p>
        </w:tc>
        <w:tc>
          <w:tcPr>
            <w:tcW w:w="1392" w:type="dxa"/>
          </w:tcPr>
          <w:p w:rsidR="007D0CA2" w:rsidRPr="00280388" w:rsidP="007D0CA2" w14:paraId="70F396F6" w14:textId="77777777">
            <w:pPr>
              <w:widowControl/>
              <w:suppressAutoHyphens/>
              <w:spacing w:before="60" w:after="60"/>
              <w:rPr>
                <w:szCs w:val="24"/>
              </w:rPr>
            </w:pPr>
            <w:r w:rsidRPr="00280388">
              <w:rPr>
                <w:szCs w:val="24"/>
              </w:rPr>
              <w:t>0810 10 00</w:t>
            </w:r>
          </w:p>
        </w:tc>
        <w:tc>
          <w:tcPr>
            <w:tcW w:w="7339" w:type="dxa"/>
          </w:tcPr>
          <w:p w:rsidR="007D0CA2" w:rsidRPr="00280388" w:rsidP="007D0CA2" w14:paraId="4BF34B89" w14:textId="77777777">
            <w:pPr>
              <w:widowControl/>
              <w:suppressAutoHyphens/>
              <w:spacing w:before="60" w:after="60"/>
              <w:rPr>
                <w:szCs w:val="24"/>
              </w:rPr>
            </w:pPr>
            <w:r w:rsidRPr="00280388">
              <w:rPr>
                <w:szCs w:val="24"/>
              </w:rPr>
              <w:t>Strawberries, fresh</w:t>
            </w:r>
          </w:p>
        </w:tc>
        <w:tc>
          <w:tcPr>
            <w:tcW w:w="3043" w:type="dxa"/>
          </w:tcPr>
          <w:p w:rsidR="007D0CA2" w:rsidRPr="007D0CA2" w:rsidP="007D0CA2" w14:paraId="4FA59D76" w14:textId="77777777">
            <w:pPr>
              <w:widowControl/>
              <w:suppressAutoHyphens/>
              <w:spacing w:before="60" w:after="60"/>
              <w:rPr>
                <w:szCs w:val="24"/>
              </w:rPr>
            </w:pPr>
            <w:r w:rsidRPr="00280388">
              <w:rPr>
                <w:szCs w:val="24"/>
              </w:rPr>
              <w:t>2 500</w:t>
            </w:r>
          </w:p>
        </w:tc>
      </w:tr>
    </w:tbl>
    <w:p w:rsidR="007D0CA2" w:rsidRPr="007D0CA2" w:rsidP="007D0CA2" w14:paraId="6F4973F3" w14:textId="77777777">
      <w:pPr>
        <w:spacing w:after="240"/>
      </w:pPr>
    </w:p>
    <w:sectPr w:rsidSect="007D0CA2">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0CA2" w:rsidP="007E4736" w14:paraId="2741304D" w14:textId="77777777">
    <w:pPr>
      <w:pStyle w:val="EPFooter"/>
    </w:pPr>
    <w:r>
      <w:t>PE</w:t>
    </w:r>
    <w:r w:rsidRPr="007E4736">
      <w:rPr>
        <w:rStyle w:val="HideTWBExt"/>
      </w:rPr>
      <w:t>&lt;NoPE&gt;</w:t>
    </w:r>
    <w:r>
      <w:t>791.930</w:t>
    </w:r>
    <w:r w:rsidRPr="007E4736">
      <w:rPr>
        <w:rStyle w:val="HideTWBExt"/>
      </w:rPr>
      <w:t>&lt;/NoPE&gt;&lt;Version&gt;</w:t>
    </w:r>
    <w:r>
      <w:t>v01-00</w:t>
    </w:r>
    <w:r w:rsidRPr="007E4736">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55</w:t>
    </w:r>
    <w:r>
      <w:rPr>
        <w:noProof/>
      </w:rPr>
      <w:fldChar w:fldCharType="end"/>
    </w:r>
    <w:r>
      <w:tab/>
    </w:r>
    <w:r w:rsidRPr="007E4736">
      <w:rPr>
        <w:rStyle w:val="HideTWBExt"/>
      </w:rPr>
      <w:t>&lt;PathFdR&gt;</w:t>
    </w:r>
    <w:r>
      <w:t>RR\1350094EN.docx</w:t>
    </w:r>
    <w:r w:rsidRPr="007E4736">
      <w:rPr>
        <w:rStyle w:val="HideTWBExt"/>
      </w:rPr>
      <w:t>&lt;/PathFdR&gt;</w:t>
    </w:r>
  </w:p>
  <w:p w:rsidR="007D0CA2" w:rsidRPr="0087281A" w:rsidP="007E4736" w14:paraId="0AE6D2FE" w14:textId="77777777">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0CA2" w:rsidRPr="007D0CA2" w:rsidP="00280388" w14:paraId="12526C6F" w14:textId="4362B139">
    <w:pPr>
      <w:pStyle w:val="Quote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0CA2" w:rsidRPr="007D0CA2" w:rsidP="007D0CA2" w14:paraId="4186045A" w14:textId="7FC2E3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25D0" w:rsidRPr="002E4CBD" w14:paraId="1C38BD17" w14:textId="77777777">
      <w:r w:rsidRPr="002E4CBD">
        <w:separator/>
      </w:r>
    </w:p>
  </w:footnote>
  <w:footnote w:type="continuationSeparator" w:id="1">
    <w:p w:rsidR="00AA25D0" w:rsidRPr="002E4CBD" w14:paraId="691B5F51" w14:textId="77777777">
      <w:r w:rsidRPr="002E4CBD">
        <w:continuationSeparator/>
      </w:r>
    </w:p>
  </w:footnote>
  <w:footnote w:id="2">
    <w:p w:rsidR="007D0CA2" w:rsidRPr="00280388" w:rsidP="007D0CA2" w14:paraId="3547DCB6" w14:textId="3A4E54DB">
      <w:pPr>
        <w:ind w:left="709" w:hanging="709"/>
        <w:rPr>
          <w:rFonts w:ascii="Segoe UI" w:eastAsia="Segoe UI" w:hAnsi="Segoe UI" w:cs="Segoe UI"/>
          <w:color w:val="242424"/>
          <w:szCs w:val="24"/>
        </w:rPr>
      </w:pPr>
      <w:r w:rsidRPr="00280388">
        <w:rPr>
          <w:rStyle w:val="Strong"/>
          <w:rFonts w:eastAsia="Calibri"/>
          <w:szCs w:val="24"/>
          <w:vertAlign w:val="superscript"/>
        </w:rPr>
        <w:footnoteRef/>
      </w:r>
      <w:r w:rsidRPr="00280388">
        <w:rPr>
          <w:szCs w:val="24"/>
        </w:rPr>
        <w:tab/>
        <w:t>Position of the European Parliament of 15 September 2026.</w:t>
      </w:r>
    </w:p>
  </w:footnote>
  <w:footnote w:id="3">
    <w:p w:rsidR="007D0CA2" w:rsidRPr="00280388" w:rsidP="007D0CA2" w14:paraId="20EAFB2D" w14:textId="77777777">
      <w:pPr>
        <w:ind w:left="709" w:hanging="709"/>
        <w:rPr>
          <w:szCs w:val="24"/>
          <w:lang w:val="pl-PL"/>
        </w:rPr>
      </w:pPr>
      <w:r w:rsidRPr="00280388">
        <w:rPr>
          <w:rStyle w:val="Strong"/>
          <w:rFonts w:eastAsia="Calibri"/>
          <w:szCs w:val="24"/>
          <w:vertAlign w:val="superscript"/>
        </w:rPr>
        <w:footnoteRef/>
      </w:r>
      <w:r w:rsidRPr="00280388">
        <w:rPr>
          <w:szCs w:val="24"/>
          <w:lang w:val="pl-PL"/>
        </w:rPr>
        <w:tab/>
        <w:t xml:space="preserve">OJ L 23, </w:t>
      </w:r>
      <w:r w:rsidRPr="00280388">
        <w:rPr>
          <w:szCs w:val="24"/>
          <w:lang w:val="pl-PL"/>
        </w:rPr>
        <w:t>26.1.2018</w:t>
      </w:r>
      <w:r w:rsidRPr="00280388">
        <w:rPr>
          <w:szCs w:val="24"/>
          <w:lang w:val="pl-PL"/>
        </w:rPr>
        <w:t>, p. 4, ELI: </w:t>
      </w:r>
      <w:hyperlink r:id="rId1" w:history="1">
        <w:r w:rsidRPr="00280388">
          <w:rPr>
            <w:rStyle w:val="Hyperlink"/>
            <w:szCs w:val="24"/>
            <w:lang w:val="pl-PL"/>
          </w:rPr>
          <w:t>http://data.europa.eu/eli/agree_internation/2018/104/oj</w:t>
        </w:r>
      </w:hyperlink>
      <w:r w:rsidRPr="00280388">
        <w:rPr>
          <w:szCs w:val="24"/>
          <w:lang w:val="pl-PL"/>
        </w:rPr>
        <w:t>.</w:t>
      </w:r>
    </w:p>
  </w:footnote>
  <w:footnote w:id="4">
    <w:p w:rsidR="007D0CA2" w:rsidRPr="00280388" w:rsidP="007D0CA2" w14:paraId="71B2A4A4" w14:textId="77777777">
      <w:pPr>
        <w:shd w:val="clear" w:color="auto" w:fill="FFFFFF"/>
        <w:spacing w:after="75"/>
        <w:ind w:left="709" w:hanging="709"/>
        <w:rPr>
          <w:szCs w:val="24"/>
        </w:rPr>
      </w:pPr>
      <w:r w:rsidRPr="00280388">
        <w:rPr>
          <w:rStyle w:val="Strong"/>
          <w:rFonts w:eastAsia="Calibri"/>
          <w:szCs w:val="24"/>
          <w:vertAlign w:val="superscript"/>
        </w:rPr>
        <w:footnoteRef/>
      </w:r>
      <w:r w:rsidRPr="00280388">
        <w:rPr>
          <w:szCs w:val="24"/>
        </w:rPr>
        <w:tab/>
      </w:r>
      <w:r w:rsidRPr="00280388">
        <w:rPr>
          <w:color w:val="333333"/>
          <w:szCs w:val="24"/>
        </w:rPr>
        <w:t>Council Decision (EU) 2018/104 of 20 November 2017 on the signing, on behalf of the Union, and provisional application of the Comprehensive and Enhanced Partnership Agreement between the European Union and the European Atomic Energy Community and their Member States, of the one part, and the Republic of Armenia, of the other part (OJ L 23, 26.1.2018, p. 1, ELI: </w:t>
      </w:r>
      <w:hyperlink r:id="rId2" w:history="1">
        <w:r w:rsidRPr="00280388">
          <w:rPr>
            <w:rStyle w:val="Hyperlink"/>
            <w:szCs w:val="24"/>
          </w:rPr>
          <w:t>http://data.europa.eu/eli/dec/2018/104/oj</w:t>
        </w:r>
      </w:hyperlink>
      <w:r w:rsidRPr="00280388">
        <w:rPr>
          <w:color w:val="333333"/>
          <w:szCs w:val="24"/>
        </w:rPr>
        <w:t>).</w:t>
      </w:r>
    </w:p>
  </w:footnote>
  <w:footnote w:id="5">
    <w:p w:rsidR="007D0CA2" w:rsidRPr="00280388" w:rsidP="007D0CA2" w14:paraId="6D6329BA" w14:textId="77777777">
      <w:pPr>
        <w:ind w:left="709" w:hanging="709"/>
        <w:rPr>
          <w:szCs w:val="24"/>
        </w:rPr>
      </w:pPr>
      <w:r w:rsidRPr="00280388">
        <w:rPr>
          <w:rStyle w:val="Strong"/>
          <w:rFonts w:eastAsia="Calibri"/>
          <w:szCs w:val="24"/>
          <w:vertAlign w:val="superscript"/>
        </w:rPr>
        <w:footnoteRef/>
      </w:r>
      <w:r w:rsidRPr="00280388">
        <w:rPr>
          <w:szCs w:val="24"/>
        </w:rPr>
        <w:tab/>
        <w:t>Commission Delegated Regulation (EU) 2015/2446 of 28 July 2015 supplementing Regulation (EU) No 952/2013 of the European Parliament and of the Council as regards detailed rules concerning certain provisions of the Union Customs Code (OJ L 343, 29.12.2015, p. 1, ELI: </w:t>
      </w:r>
      <w:hyperlink r:id="rId3" w:history="1">
        <w:r w:rsidRPr="00280388">
          <w:rPr>
            <w:rStyle w:val="Hyperlink"/>
            <w:szCs w:val="24"/>
          </w:rPr>
          <w:t>http://data.europa.eu/eli/reg_del/2015/2446/oj</w:t>
        </w:r>
      </w:hyperlink>
      <w:r w:rsidRPr="00280388">
        <w:rPr>
          <w:szCs w:val="24"/>
        </w:rPr>
        <w:t>).</w:t>
      </w:r>
    </w:p>
  </w:footnote>
  <w:footnote w:id="6">
    <w:p w:rsidR="007D0CA2" w:rsidRPr="00280388" w:rsidP="007D0CA2" w14:paraId="1044B20B" w14:textId="6A1A1CD0">
      <w:pPr>
        <w:ind w:left="709" w:hanging="709"/>
        <w:rPr>
          <w:szCs w:val="24"/>
        </w:rPr>
      </w:pPr>
      <w:r w:rsidRPr="00280388">
        <w:rPr>
          <w:rStyle w:val="Strong"/>
          <w:rFonts w:eastAsia="Calibri"/>
          <w:szCs w:val="24"/>
          <w:vertAlign w:val="superscript"/>
        </w:rPr>
        <w:footnoteRef/>
      </w:r>
      <w:r w:rsidRPr="00280388">
        <w:rPr>
          <w:szCs w:val="24"/>
        </w:rPr>
        <w:tab/>
        <w:t xml:space="preserve">Commission Implementing Regulation (EU) 2015/2447 of 24 November 2015 laying down detailed rules for implementing certain provisions of Regulation (EU) No 952/2013 of the European Parliament and of the Council laying down the Union Customs Code (OJ L 343, 29.12.2015, p. 558, ELI: </w:t>
      </w:r>
      <w:hyperlink r:id="rId4" w:history="1">
        <w:r w:rsidRPr="00280388">
          <w:rPr>
            <w:rStyle w:val="Hyperlink"/>
            <w:szCs w:val="24"/>
          </w:rPr>
          <w:t>http://data.europa.eu/eli/reg_impl/2015/2447/oj</w:t>
        </w:r>
      </w:hyperlink>
      <w:r w:rsidRPr="00280388">
        <w:rPr>
          <w:szCs w:val="24"/>
        </w:rPr>
        <w:t>).</w:t>
      </w:r>
    </w:p>
  </w:footnote>
  <w:footnote w:id="7">
    <w:p w:rsidR="007D0CA2" w:rsidRPr="00280388" w:rsidP="007D0CA2" w14:paraId="366F1202" w14:textId="77777777">
      <w:pPr>
        <w:ind w:left="709" w:hanging="709"/>
        <w:rPr>
          <w:szCs w:val="24"/>
        </w:rPr>
      </w:pPr>
      <w:r w:rsidRPr="00280388">
        <w:rPr>
          <w:rStyle w:val="Strong"/>
          <w:rFonts w:eastAsia="Calibri"/>
          <w:szCs w:val="24"/>
          <w:vertAlign w:val="superscript"/>
        </w:rPr>
        <w:footnoteRef/>
      </w:r>
      <w:r w:rsidRPr="00280388">
        <w:rPr>
          <w:szCs w:val="24"/>
        </w:rPr>
        <w:tab/>
        <w:t>Regulation (EU) No 182/2011 of the European Parliament and of the Council of 16 February 2011 laying down the rules and general principles concerning mechanisms for control by Member States of the Commission’s exercise of implementing powers (OJ L 55, 28.2.2011, p. 13, ELI: </w:t>
      </w:r>
      <w:hyperlink r:id="rId5" w:history="1">
        <w:r w:rsidRPr="00280388">
          <w:rPr>
            <w:rStyle w:val="Hyperlink"/>
            <w:szCs w:val="24"/>
          </w:rPr>
          <w:t>http://data.europa.eu/eli/reg/2011/182/oj</w:t>
        </w:r>
      </w:hyperlink>
      <w:r w:rsidRPr="00280388">
        <w:rPr>
          <w:szCs w:val="24"/>
        </w:rPr>
        <w:t>).</w:t>
      </w:r>
    </w:p>
  </w:footnote>
  <w:footnote w:id="8">
    <w:p w:rsidR="007D0CA2" w:rsidRPr="00280388" w:rsidP="007D0CA2" w14:paraId="5E12B18A" w14:textId="77777777">
      <w:pPr>
        <w:ind w:left="709" w:hanging="709"/>
        <w:rPr>
          <w:szCs w:val="24"/>
        </w:rPr>
      </w:pPr>
      <w:r w:rsidRPr="00280388">
        <w:rPr>
          <w:rStyle w:val="Strong"/>
          <w:rFonts w:eastAsia="Calibri"/>
          <w:szCs w:val="24"/>
          <w:vertAlign w:val="superscript"/>
        </w:rPr>
        <w:footnoteRef/>
      </w:r>
      <w:r w:rsidRPr="00280388">
        <w:rPr>
          <w:szCs w:val="24"/>
        </w:rPr>
        <w:tab/>
        <w:t xml:space="preserve">Regulation (EU) No 952/2013 of the European Parliament and of the Council of 9 October 2013 laying down the Union Customs Code (OJ L 269, 10.10.2013, p. 1, ELI: </w:t>
      </w:r>
      <w:hyperlink r:id="rId6" w:history="1">
        <w:r w:rsidRPr="00280388">
          <w:rPr>
            <w:rStyle w:val="Hyperlink"/>
            <w:szCs w:val="24"/>
          </w:rPr>
          <w:t>http://data.europa.eu/eli/reg/2013/952/oj</w:t>
        </w:r>
      </w:hyperlink>
      <w:r w:rsidRPr="00280388">
        <w:rPr>
          <w:szCs w:val="24"/>
        </w:rPr>
        <w:t>).</w:t>
      </w:r>
    </w:p>
  </w:footnote>
  <w:footnote w:id="9">
    <w:p w:rsidR="007D0CA2" w:rsidRPr="00280388" w:rsidP="007D0CA2" w14:paraId="0E31DAAB" w14:textId="77777777">
      <w:pPr>
        <w:ind w:left="709" w:hanging="709"/>
        <w:rPr>
          <w:szCs w:val="24"/>
        </w:rPr>
      </w:pPr>
      <w:r w:rsidRPr="00280388">
        <w:rPr>
          <w:szCs w:val="24"/>
          <w:vertAlign w:val="superscript"/>
        </w:rPr>
        <w:footnoteRef/>
      </w:r>
      <w:r w:rsidRPr="00280388">
        <w:rPr>
          <w:szCs w:val="24"/>
          <w:vertAlign w:val="superscript"/>
        </w:rPr>
        <w:t xml:space="preserve"> </w:t>
      </w:r>
      <w:r w:rsidRPr="00280388">
        <w:rPr>
          <w:szCs w:val="24"/>
        </w:rPr>
        <w:tab/>
        <w:t>Regulation (EU) 2015/478 of the European Parliament and of the Council of 11 March 2015 on common rules for imports (OJ L 83, 27.3.2015, p. 16, ELI: </w:t>
      </w:r>
      <w:hyperlink r:id="rId7" w:history="1">
        <w:r w:rsidRPr="00280388">
          <w:rPr>
            <w:rStyle w:val="Hyperlink"/>
            <w:szCs w:val="24"/>
          </w:rPr>
          <w:t>http://data.europa.eu/eli/reg/2015/478/oj</w:t>
        </w:r>
      </w:hyperlink>
      <w:r w:rsidRPr="00280388">
        <w:rPr>
          <w:szCs w:val="24"/>
        </w:rPr>
        <w:t>).</w:t>
      </w:r>
    </w:p>
  </w:footnote>
  <w:footnote w:id="10">
    <w:p w:rsidR="007D0CA2" w:rsidRPr="007D0CA2" w:rsidP="007D0CA2" w14:paraId="299E9C4D" w14:textId="77777777">
      <w:pPr>
        <w:pStyle w:val="FootnoteText"/>
        <w:ind w:left="709" w:hanging="709"/>
        <w:rPr>
          <w:sz w:val="24"/>
          <w:szCs w:val="24"/>
          <w:lang w:val="en-GB"/>
        </w:rPr>
      </w:pPr>
      <w:r w:rsidRPr="00280388">
        <w:rPr>
          <w:rStyle w:val="FootnoteReference"/>
          <w:sz w:val="24"/>
          <w:szCs w:val="24"/>
        </w:rPr>
        <w:footnoteRef/>
      </w:r>
      <w:r w:rsidRPr="00280388">
        <w:rPr>
          <w:sz w:val="24"/>
          <w:szCs w:val="24"/>
          <w:lang w:val="en-GB"/>
        </w:rPr>
        <w:t xml:space="preserve"> </w:t>
      </w:r>
      <w:r w:rsidRPr="00280388">
        <w:rPr>
          <w:sz w:val="24"/>
          <w:szCs w:val="24"/>
          <w:lang w:val="en-GB"/>
        </w:rPr>
        <w:tab/>
        <w:t>On the year of entry into force of this Regulation, the tariff quota period shall start on the date of entry into force of this Regulation and end on 31 December of the same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0CA2" w14:paraId="44DF09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0CA2" w14:paraId="2F134D0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0CA2" w14:paraId="2395EC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nsid w:val="093C6E60"/>
    <w:multiLevelType w:val="multilevel"/>
    <w:tmpl w:val="127C9680"/>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8">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689991555">
    <w:abstractNumId w:val="1"/>
  </w:num>
  <w:num w:numId="2" w16cid:durableId="1037314793">
    <w:abstractNumId w:val="12"/>
  </w:num>
  <w:num w:numId="3" w16cid:durableId="41681460">
    <w:abstractNumId w:val="0"/>
  </w:num>
  <w:num w:numId="4" w16cid:durableId="732194837">
    <w:abstractNumId w:val="22"/>
  </w:num>
  <w:num w:numId="5" w16cid:durableId="1416316451">
    <w:abstractNumId w:val="9"/>
  </w:num>
  <w:num w:numId="6" w16cid:durableId="1813672619">
    <w:abstractNumId w:val="19"/>
  </w:num>
  <w:num w:numId="7" w16cid:durableId="1173183326">
    <w:abstractNumId w:val="18"/>
  </w:num>
  <w:num w:numId="8" w16cid:durableId="1122263777">
    <w:abstractNumId w:val="28"/>
  </w:num>
  <w:num w:numId="9" w16cid:durableId="1406756198">
    <w:abstractNumId w:val="26"/>
  </w:num>
  <w:num w:numId="10" w16cid:durableId="543255399">
    <w:abstractNumId w:val="29"/>
  </w:num>
  <w:num w:numId="11" w16cid:durableId="989479354">
    <w:abstractNumId w:val="31"/>
  </w:num>
  <w:num w:numId="12" w16cid:durableId="1117531198">
    <w:abstractNumId w:val="2"/>
  </w:num>
  <w:num w:numId="13" w16cid:durableId="1884439685">
    <w:abstractNumId w:val="11"/>
  </w:num>
  <w:num w:numId="14" w16cid:durableId="694425774">
    <w:abstractNumId w:val="3"/>
  </w:num>
  <w:num w:numId="15" w16cid:durableId="1012490501">
    <w:abstractNumId w:val="13"/>
  </w:num>
  <w:num w:numId="16" w16cid:durableId="283318095">
    <w:abstractNumId w:val="10"/>
  </w:num>
  <w:num w:numId="17" w16cid:durableId="78673998">
    <w:abstractNumId w:val="20"/>
  </w:num>
  <w:num w:numId="18" w16cid:durableId="883951712">
    <w:abstractNumId w:val="8"/>
  </w:num>
  <w:num w:numId="19" w16cid:durableId="10063281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25289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8108401">
    <w:abstractNumId w:val="23"/>
    <w:lvlOverride w:ilvl="0">
      <w:startOverride w:val="1"/>
    </w:lvlOverride>
  </w:num>
  <w:num w:numId="22" w16cid:durableId="2064984024">
    <w:abstractNumId w:val="32"/>
    <w:lvlOverride w:ilvl="0">
      <w:startOverride w:val="1"/>
    </w:lvlOverride>
  </w:num>
  <w:num w:numId="23" w16cid:durableId="148644012">
    <w:abstractNumId w:val="25"/>
  </w:num>
  <w:num w:numId="24" w16cid:durableId="1864636790">
    <w:abstractNumId w:val="14"/>
  </w:num>
  <w:num w:numId="25" w16cid:durableId="698314347">
    <w:abstractNumId w:val="27"/>
  </w:num>
  <w:num w:numId="26" w16cid:durableId="740176946">
    <w:abstractNumId w:val="7"/>
  </w:num>
  <w:num w:numId="27" w16cid:durableId="1271739503">
    <w:abstractNumId w:val="15"/>
  </w:num>
  <w:num w:numId="28" w16cid:durableId="172840853">
    <w:abstractNumId w:val="16"/>
  </w:num>
  <w:num w:numId="29" w16cid:durableId="1771388766">
    <w:abstractNumId w:val="17"/>
  </w:num>
  <w:num w:numId="30" w16cid:durableId="1970820119">
    <w:abstractNumId w:val="24"/>
  </w:num>
  <w:num w:numId="31" w16cid:durableId="987710762">
    <w:abstractNumId w:val="6"/>
  </w:num>
  <w:num w:numId="32" w16cid:durableId="615252110">
    <w:abstractNumId w:val="21"/>
  </w:num>
  <w:num w:numId="33" w16cid:durableId="1971782157">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5D0"/>
    <w:rsid w:val="00002272"/>
    <w:rsid w:val="00064002"/>
    <w:rsid w:val="000677B9"/>
    <w:rsid w:val="000831BA"/>
    <w:rsid w:val="000A42CC"/>
    <w:rsid w:val="000E7DD9"/>
    <w:rsid w:val="0010095E"/>
    <w:rsid w:val="00125B37"/>
    <w:rsid w:val="00187494"/>
    <w:rsid w:val="001E1EE9"/>
    <w:rsid w:val="001F32AE"/>
    <w:rsid w:val="002767FF"/>
    <w:rsid w:val="00280388"/>
    <w:rsid w:val="002859DB"/>
    <w:rsid w:val="002B18FE"/>
    <w:rsid w:val="002B5493"/>
    <w:rsid w:val="002E4CBD"/>
    <w:rsid w:val="00343214"/>
    <w:rsid w:val="00361C00"/>
    <w:rsid w:val="00395FA1"/>
    <w:rsid w:val="003E15D4"/>
    <w:rsid w:val="00411CCE"/>
    <w:rsid w:val="0041666E"/>
    <w:rsid w:val="00421060"/>
    <w:rsid w:val="00471C19"/>
    <w:rsid w:val="004867E3"/>
    <w:rsid w:val="00494A28"/>
    <w:rsid w:val="004C0004"/>
    <w:rsid w:val="004C5D52"/>
    <w:rsid w:val="004E1BAA"/>
    <w:rsid w:val="0050519A"/>
    <w:rsid w:val="005072A1"/>
    <w:rsid w:val="00514517"/>
    <w:rsid w:val="00545827"/>
    <w:rsid w:val="00555609"/>
    <w:rsid w:val="00560270"/>
    <w:rsid w:val="005C2568"/>
    <w:rsid w:val="005F1B17"/>
    <w:rsid w:val="006037C0"/>
    <w:rsid w:val="006631B6"/>
    <w:rsid w:val="00680577"/>
    <w:rsid w:val="006F74FA"/>
    <w:rsid w:val="0070280B"/>
    <w:rsid w:val="00731ADD"/>
    <w:rsid w:val="00734777"/>
    <w:rsid w:val="00747932"/>
    <w:rsid w:val="00751A4A"/>
    <w:rsid w:val="00756632"/>
    <w:rsid w:val="00762C74"/>
    <w:rsid w:val="00786EC0"/>
    <w:rsid w:val="007D0CA2"/>
    <w:rsid w:val="007D1690"/>
    <w:rsid w:val="007E22AD"/>
    <w:rsid w:val="007E4736"/>
    <w:rsid w:val="00817416"/>
    <w:rsid w:val="00842779"/>
    <w:rsid w:val="008549A6"/>
    <w:rsid w:val="008608BD"/>
    <w:rsid w:val="00865F67"/>
    <w:rsid w:val="0087281A"/>
    <w:rsid w:val="00881A7B"/>
    <w:rsid w:val="008840E5"/>
    <w:rsid w:val="00887B3E"/>
    <w:rsid w:val="008C2AC6"/>
    <w:rsid w:val="00930C23"/>
    <w:rsid w:val="0093193B"/>
    <w:rsid w:val="009509D8"/>
    <w:rsid w:val="00950B64"/>
    <w:rsid w:val="00981893"/>
    <w:rsid w:val="00A1687D"/>
    <w:rsid w:val="00A43E52"/>
    <w:rsid w:val="00A4678D"/>
    <w:rsid w:val="00A778C7"/>
    <w:rsid w:val="00AA25D0"/>
    <w:rsid w:val="00AB441E"/>
    <w:rsid w:val="00AB6293"/>
    <w:rsid w:val="00AD1A30"/>
    <w:rsid w:val="00AD38B2"/>
    <w:rsid w:val="00AE0928"/>
    <w:rsid w:val="00AF3B82"/>
    <w:rsid w:val="00B12E95"/>
    <w:rsid w:val="00B22876"/>
    <w:rsid w:val="00B558F0"/>
    <w:rsid w:val="00BD48FE"/>
    <w:rsid w:val="00BD7BD8"/>
    <w:rsid w:val="00BE6ADC"/>
    <w:rsid w:val="00C05BFE"/>
    <w:rsid w:val="00C23CD4"/>
    <w:rsid w:val="00C61C0C"/>
    <w:rsid w:val="00C941CB"/>
    <w:rsid w:val="00CA1765"/>
    <w:rsid w:val="00CB4147"/>
    <w:rsid w:val="00CC2357"/>
    <w:rsid w:val="00CF071A"/>
    <w:rsid w:val="00D058B8"/>
    <w:rsid w:val="00D56C11"/>
    <w:rsid w:val="00D834A0"/>
    <w:rsid w:val="00D872DF"/>
    <w:rsid w:val="00D91E21"/>
    <w:rsid w:val="00DA7FCD"/>
    <w:rsid w:val="00E12FD0"/>
    <w:rsid w:val="00E365E1"/>
    <w:rsid w:val="00E820A4"/>
    <w:rsid w:val="00EB006A"/>
    <w:rsid w:val="00EB4772"/>
    <w:rsid w:val="00ED169E"/>
    <w:rsid w:val="00ED4235"/>
    <w:rsid w:val="00F04346"/>
    <w:rsid w:val="00F075DC"/>
    <w:rsid w:val="00F149E9"/>
    <w:rsid w:val="00F21E45"/>
    <w:rsid w:val="00F5134D"/>
    <w:rsid w:val="00F74202"/>
    <w:rsid w:val="00F87713"/>
    <w:rsid w:val="00FB4360"/>
    <w:rsid w:val="00FD0C70"/>
  </w:rsids>
  <w:docVars>
    <w:docVar w:name="dvdocse" w:val="A10-0226/2026"/>
    <w:docVar w:name="dvlangue" w:val="EN"/>
    <w:docVar w:name="dvnumam" w:val="0"/>
    <w:docVar w:name="dvpe" w:val="791.930"/>
    <w:docVar w:name="dvrapporteur" w:val="Rapporteur: "/>
    <w:docVar w:name="dvstar" w:val="***I"/>
    <w:docVar w:name="dvtitre" w:val="European Parliament legislative resolution of xx Xxxx 2026 on the proposal for a regulation of the European Parliament and of the Council on temporary trade-liberalisation measures applicable to Armenian products(COM(2026)0348 – C10-0176/2026 – 2026/018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9E047E"/>
  <w15:chartTrackingRefBased/>
  <w15:docId w15:val="{A079CEBE-8F72-4027-9AF1-F8E5EA7E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1EE9"/>
    <w:pPr>
      <w:spacing w:before="480" w:after="240"/>
    </w:pPr>
  </w:style>
  <w:style w:type="paragraph" w:customStyle="1" w:styleId="NormalBold">
    <w:name w:val="NormalBold"/>
    <w:basedOn w:val="Normal"/>
    <w:rsid w:val="001E1EE9"/>
    <w:rPr>
      <w:b/>
    </w:rPr>
  </w:style>
  <w:style w:type="paragraph" w:customStyle="1" w:styleId="NormalHanging12a">
    <w:name w:val="NormalHanging12a"/>
    <w:basedOn w:val="Normal"/>
    <w:rsid w:val="001E1EE9"/>
    <w:pPr>
      <w:spacing w:after="240"/>
      <w:ind w:left="567" w:hanging="567"/>
    </w:pPr>
  </w:style>
  <w:style w:type="paragraph" w:styleId="Revision">
    <w:name w:val="Revision"/>
    <w:hidden/>
    <w:uiPriority w:val="99"/>
    <w:semiHidden/>
    <w:rsid w:val="007D0CA2"/>
    <w:rPr>
      <w:sz w:val="24"/>
    </w:rPr>
  </w:style>
  <w:style w:type="paragraph" w:customStyle="1" w:styleId="LineSingle">
    <w:name w:val="LineSingle"/>
    <w:basedOn w:val="Normal"/>
    <w:next w:val="Normal"/>
    <w:rsid w:val="007D0CA2"/>
    <w:pPr>
      <w:pBdr>
        <w:bottom w:val="single" w:sz="4" w:space="1" w:color="auto"/>
      </w:pBdr>
      <w:spacing w:after="240"/>
    </w:pPr>
  </w:style>
  <w:style w:type="paragraph" w:customStyle="1" w:styleId="EPFooter2">
    <w:name w:val="EPFooter2"/>
    <w:basedOn w:val="Normal"/>
    <w:next w:val="Normal"/>
    <w:rsid w:val="007D0CA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D0CA2"/>
    <w:pPr>
      <w:spacing w:after="240"/>
    </w:pPr>
  </w:style>
  <w:style w:type="paragraph" w:customStyle="1" w:styleId="ERComments">
    <w:name w:val="ERComments"/>
    <w:basedOn w:val="Normal"/>
    <w:rsid w:val="007D0CA2"/>
    <w:pPr>
      <w:spacing w:before="480" w:after="240"/>
    </w:pPr>
    <w:rPr>
      <w:i/>
      <w:iCs/>
    </w:rPr>
  </w:style>
  <w:style w:type="paragraph" w:customStyle="1" w:styleId="NormalBold12a">
    <w:name w:val="NormalBold12a"/>
    <w:basedOn w:val="Normal"/>
    <w:rsid w:val="007D0CA2"/>
    <w:pPr>
      <w:spacing w:after="240"/>
    </w:pPr>
    <w:rPr>
      <w:b/>
    </w:rPr>
  </w:style>
  <w:style w:type="paragraph" w:customStyle="1" w:styleId="ERVersions">
    <w:name w:val="ERVersions"/>
    <w:basedOn w:val="Normal"/>
    <w:rsid w:val="007D0CA2"/>
    <w:pPr>
      <w:spacing w:after="240"/>
    </w:pPr>
    <w:rPr>
      <w:i/>
    </w:rPr>
  </w:style>
  <w:style w:type="paragraph" w:customStyle="1" w:styleId="HeadingDocType24a">
    <w:name w:val="HeadingDocType24a"/>
    <w:basedOn w:val="Normal"/>
    <w:rsid w:val="007D0CA2"/>
    <w:pPr>
      <w:spacing w:after="480"/>
      <w:jc w:val="center"/>
    </w:pPr>
    <w:rPr>
      <w:rFonts w:ascii="Arial" w:hAnsi="Arial"/>
      <w:b/>
      <w:sz w:val="48"/>
    </w:rPr>
  </w:style>
  <w:style w:type="paragraph" w:styleId="Header">
    <w:name w:val="header"/>
    <w:basedOn w:val="Normal"/>
    <w:link w:val="HeaderChar"/>
    <w:uiPriority w:val="99"/>
    <w:rsid w:val="007D0CA2"/>
    <w:pPr>
      <w:tabs>
        <w:tab w:val="center" w:pos="4513"/>
        <w:tab w:val="right" w:pos="9026"/>
      </w:tabs>
    </w:pPr>
  </w:style>
  <w:style w:type="character" w:customStyle="1" w:styleId="HeaderChar">
    <w:name w:val="Header Char"/>
    <w:basedOn w:val="DefaultParagraphFont"/>
    <w:link w:val="Header"/>
    <w:uiPriority w:val="99"/>
    <w:rsid w:val="007D0CA2"/>
    <w:rPr>
      <w:sz w:val="24"/>
    </w:rPr>
  </w:style>
  <w:style w:type="paragraph" w:customStyle="1" w:styleId="NormalCenter">
    <w:name w:val="NormalCenter"/>
    <w:basedOn w:val="Normal"/>
    <w:rsid w:val="007D0CA2"/>
    <w:pPr>
      <w:jc w:val="center"/>
    </w:pPr>
  </w:style>
  <w:style w:type="paragraph" w:customStyle="1" w:styleId="NormalCenter12a">
    <w:name w:val="NormalCenter12a"/>
    <w:basedOn w:val="Normal"/>
    <w:rsid w:val="007D0CA2"/>
    <w:pPr>
      <w:spacing w:after="240"/>
      <w:jc w:val="center"/>
    </w:pPr>
  </w:style>
  <w:style w:type="paragraph" w:customStyle="1" w:styleId="EPBody">
    <w:name w:val="EPBody"/>
    <w:basedOn w:val="Normal"/>
    <w:rsid w:val="007D0CA2"/>
    <w:pPr>
      <w:jc w:val="center"/>
    </w:pPr>
    <w:rPr>
      <w:rFonts w:ascii="Arial" w:hAnsi="Arial" w:cs="Arial"/>
      <w:i/>
      <w:sz w:val="22"/>
      <w:szCs w:val="22"/>
    </w:rPr>
  </w:style>
  <w:style w:type="paragraph" w:customStyle="1" w:styleId="EPFooter">
    <w:name w:val="EPFooter"/>
    <w:basedOn w:val="Normal"/>
    <w:rsid w:val="007D0CA2"/>
    <w:pPr>
      <w:tabs>
        <w:tab w:val="center" w:pos="4535"/>
        <w:tab w:val="right" w:pos="9071"/>
      </w:tabs>
      <w:spacing w:before="240" w:after="240"/>
    </w:pPr>
    <w:rPr>
      <w:color w:val="010000"/>
      <w:sz w:val="22"/>
    </w:rPr>
  </w:style>
  <w:style w:type="paragraph" w:styleId="TOCHeading">
    <w:name w:val="TOC Heading"/>
    <w:basedOn w:val="Normal"/>
    <w:next w:val="Normal"/>
    <w:uiPriority w:val="39"/>
    <w:qFormat/>
    <w:rsid w:val="007D0CA2"/>
    <w:pPr>
      <w:keepLines/>
      <w:spacing w:after="240"/>
    </w:pPr>
    <w:rPr>
      <w:rFonts w:asciiTheme="majorHAnsi" w:eastAsiaTheme="majorEastAsia" w:hAnsiTheme="majorHAnsi" w:cstheme="majorBidi"/>
      <w:b/>
      <w:color w:val="2E74B5" w:themeColor="accent1" w:themeShade="BF"/>
      <w:sz w:val="32"/>
      <w:szCs w:val="32"/>
    </w:rPr>
  </w:style>
  <w:style w:type="paragraph" w:customStyle="1" w:styleId="HeadingReferenceERCO">
    <w:name w:val="HeadingReferenceERCO"/>
    <w:basedOn w:val="Normal"/>
    <w:rsid w:val="007D0CA2"/>
    <w:pPr>
      <w:spacing w:before="360" w:after="240"/>
      <w:jc w:val="right"/>
    </w:pPr>
    <w:rPr>
      <w:rFonts w:ascii="Arial" w:hAnsi="Arial"/>
      <w:b/>
    </w:rPr>
  </w:style>
  <w:style w:type="paragraph" w:customStyle="1" w:styleId="HeadingDate">
    <w:name w:val="HeadingDate"/>
    <w:basedOn w:val="Normal"/>
    <w:rsid w:val="007D0CA2"/>
    <w:pPr>
      <w:spacing w:before="240" w:after="240"/>
    </w:pPr>
  </w:style>
  <w:style w:type="character" w:styleId="Hyperlink">
    <w:name w:val="Hyperlink"/>
    <w:uiPriority w:val="99"/>
    <w:rsid w:val="007D0CA2"/>
    <w:rPr>
      <w:color w:val="0000FF"/>
      <w:u w:val="single"/>
    </w:rPr>
  </w:style>
  <w:style w:type="numbering" w:customStyle="1" w:styleId="NoList1">
    <w:name w:val="No List1"/>
    <w:next w:val="NoList"/>
    <w:uiPriority w:val="99"/>
    <w:semiHidden/>
    <w:unhideWhenUsed/>
    <w:rsid w:val="007D0CA2"/>
  </w:style>
  <w:style w:type="paragraph" w:styleId="ListBullet4">
    <w:name w:val="List Bullet 4"/>
    <w:basedOn w:val="Normal"/>
    <w:uiPriority w:val="99"/>
    <w:rsid w:val="007D0CA2"/>
    <w:pPr>
      <w:widowControl/>
      <w:numPr>
        <w:numId w:val="4"/>
      </w:numPr>
      <w:tabs>
        <w:tab w:val="num" w:pos="360"/>
        <w:tab w:val="clear" w:pos="1134"/>
      </w:tabs>
      <w:spacing w:before="120" w:after="120"/>
      <w:ind w:left="0" w:firstLine="0"/>
      <w:jc w:val="both"/>
    </w:pPr>
    <w:rPr>
      <w:szCs w:val="22"/>
      <w:lang w:eastAsia="de-DE"/>
    </w:rPr>
  </w:style>
  <w:style w:type="paragraph" w:styleId="ListNumber">
    <w:name w:val="List Number"/>
    <w:basedOn w:val="Normal"/>
    <w:rsid w:val="007D0CA2"/>
    <w:pPr>
      <w:widowControl/>
      <w:numPr>
        <w:numId w:val="8"/>
      </w:numPr>
      <w:tabs>
        <w:tab w:val="clear" w:pos="709"/>
      </w:tabs>
      <w:spacing w:before="120" w:after="120"/>
      <w:ind w:left="0" w:firstLine="0"/>
      <w:jc w:val="both"/>
    </w:pPr>
    <w:rPr>
      <w:szCs w:val="22"/>
      <w:lang w:eastAsia="de-DE"/>
    </w:rPr>
  </w:style>
  <w:style w:type="paragraph" w:customStyle="1" w:styleId="ListBullet1">
    <w:name w:val="List Bullet 1"/>
    <w:basedOn w:val="Normal"/>
    <w:rsid w:val="007D0CA2"/>
    <w:pPr>
      <w:widowControl/>
      <w:numPr>
        <w:numId w:val="3"/>
      </w:numPr>
      <w:tabs>
        <w:tab w:val="clear" w:pos="1134"/>
      </w:tabs>
      <w:spacing w:before="120" w:after="120"/>
      <w:ind w:left="0" w:firstLine="0"/>
      <w:jc w:val="both"/>
    </w:pPr>
    <w:rPr>
      <w:szCs w:val="22"/>
      <w:lang w:eastAsia="de-DE"/>
    </w:rPr>
  </w:style>
  <w:style w:type="paragraph" w:customStyle="1" w:styleId="ListDash">
    <w:name w:val="List Dash"/>
    <w:basedOn w:val="Normal"/>
    <w:rsid w:val="007D0CA2"/>
    <w:pPr>
      <w:widowControl/>
      <w:numPr>
        <w:numId w:val="5"/>
      </w:numPr>
      <w:tabs>
        <w:tab w:val="clear" w:pos="283"/>
      </w:tabs>
      <w:spacing w:before="120" w:after="120"/>
      <w:ind w:left="0" w:firstLine="0"/>
      <w:jc w:val="both"/>
    </w:pPr>
    <w:rPr>
      <w:szCs w:val="22"/>
      <w:lang w:eastAsia="de-DE"/>
    </w:rPr>
  </w:style>
  <w:style w:type="paragraph" w:customStyle="1" w:styleId="ListDash1">
    <w:name w:val="List Dash 1"/>
    <w:basedOn w:val="Normal"/>
    <w:rsid w:val="007D0CA2"/>
    <w:pPr>
      <w:widowControl/>
      <w:numPr>
        <w:numId w:val="6"/>
      </w:numPr>
      <w:tabs>
        <w:tab w:val="clear" w:pos="1134"/>
      </w:tabs>
      <w:spacing w:before="120" w:after="120"/>
      <w:ind w:left="0" w:firstLine="0"/>
      <w:jc w:val="both"/>
    </w:pPr>
    <w:rPr>
      <w:szCs w:val="22"/>
      <w:lang w:eastAsia="de-DE"/>
    </w:rPr>
  </w:style>
  <w:style w:type="paragraph" w:customStyle="1" w:styleId="ListDash2">
    <w:name w:val="List Dash 2"/>
    <w:basedOn w:val="Normal"/>
    <w:rsid w:val="007D0CA2"/>
    <w:pPr>
      <w:widowControl/>
      <w:numPr>
        <w:numId w:val="7"/>
      </w:numPr>
      <w:tabs>
        <w:tab w:val="clear" w:pos="1134"/>
      </w:tabs>
      <w:spacing w:before="120" w:after="120"/>
      <w:ind w:left="0" w:firstLine="0"/>
      <w:jc w:val="both"/>
    </w:pPr>
    <w:rPr>
      <w:szCs w:val="22"/>
      <w:lang w:eastAsia="de-DE"/>
    </w:rPr>
  </w:style>
  <w:style w:type="paragraph" w:customStyle="1" w:styleId="ListNumberLevel2">
    <w:name w:val="List Number (Level 2)"/>
    <w:basedOn w:val="Normal"/>
    <w:rsid w:val="007D0CA2"/>
    <w:pPr>
      <w:widowControl/>
      <w:numPr>
        <w:ilvl w:val="1"/>
        <w:numId w:val="8"/>
      </w:numPr>
      <w:tabs>
        <w:tab w:val="clear" w:pos="1417"/>
      </w:tabs>
      <w:spacing w:before="120" w:after="120"/>
      <w:ind w:left="0" w:firstLine="0"/>
      <w:jc w:val="both"/>
    </w:pPr>
    <w:rPr>
      <w:szCs w:val="22"/>
      <w:lang w:eastAsia="de-DE"/>
    </w:rPr>
  </w:style>
  <w:style w:type="paragraph" w:customStyle="1" w:styleId="ListNumberLevel3">
    <w:name w:val="List Number (Level 3)"/>
    <w:basedOn w:val="Normal"/>
    <w:rsid w:val="007D0CA2"/>
    <w:pPr>
      <w:widowControl/>
      <w:numPr>
        <w:ilvl w:val="2"/>
        <w:numId w:val="8"/>
      </w:numPr>
      <w:tabs>
        <w:tab w:val="clear" w:pos="2126"/>
      </w:tabs>
      <w:spacing w:before="120" w:after="120"/>
      <w:ind w:left="0" w:firstLine="0"/>
      <w:jc w:val="both"/>
    </w:pPr>
    <w:rPr>
      <w:szCs w:val="22"/>
      <w:lang w:eastAsia="de-DE"/>
    </w:rPr>
  </w:style>
  <w:style w:type="paragraph" w:customStyle="1" w:styleId="ListNumberLevel4">
    <w:name w:val="List Number (Level 4)"/>
    <w:basedOn w:val="Normal"/>
    <w:rsid w:val="007D0CA2"/>
    <w:pPr>
      <w:widowControl/>
      <w:numPr>
        <w:ilvl w:val="3"/>
        <w:numId w:val="8"/>
      </w:numPr>
      <w:tabs>
        <w:tab w:val="clear" w:pos="2835"/>
      </w:tabs>
      <w:spacing w:before="120" w:after="120"/>
      <w:ind w:left="0" w:firstLine="0"/>
      <w:jc w:val="both"/>
    </w:pPr>
    <w:rPr>
      <w:szCs w:val="22"/>
      <w:lang w:eastAsia="de-DE"/>
    </w:rPr>
  </w:style>
  <w:style w:type="table" w:customStyle="1" w:styleId="TableGrid1">
    <w:name w:val="Table Grid1"/>
    <w:basedOn w:val="TableNormal"/>
    <w:next w:val="TableGrid"/>
    <w:rsid w:val="007D0CA2"/>
    <w:pPr>
      <w:spacing w:before="120" w:after="120"/>
      <w:jc w:val="both"/>
    </w:pPr>
    <w:rPr>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7D0CA2"/>
    <w:pPr>
      <w:widowControl/>
      <w:numPr>
        <w:numId w:val="9"/>
      </w:numPr>
      <w:tabs>
        <w:tab w:val="clear" w:pos="283"/>
      </w:tabs>
      <w:spacing w:before="120" w:after="120"/>
      <w:ind w:left="0" w:firstLine="0"/>
      <w:jc w:val="both"/>
    </w:pPr>
    <w:rPr>
      <w:szCs w:val="22"/>
      <w:lang w:val="fr-FR"/>
    </w:rPr>
  </w:style>
  <w:style w:type="paragraph" w:styleId="ListBullet2">
    <w:name w:val="List Bullet 2"/>
    <w:basedOn w:val="Normal"/>
    <w:uiPriority w:val="99"/>
    <w:rsid w:val="007D0CA2"/>
    <w:pPr>
      <w:widowControl/>
      <w:numPr>
        <w:numId w:val="10"/>
      </w:numPr>
      <w:tabs>
        <w:tab w:val="clear" w:pos="1134"/>
      </w:tabs>
      <w:spacing w:before="120" w:after="120"/>
      <w:ind w:left="0" w:firstLine="0"/>
      <w:jc w:val="both"/>
    </w:pPr>
    <w:rPr>
      <w:szCs w:val="22"/>
      <w:lang w:val="fr-FR"/>
    </w:rPr>
  </w:style>
  <w:style w:type="paragraph" w:styleId="ListBullet3">
    <w:name w:val="List Bullet 3"/>
    <w:basedOn w:val="Normal"/>
    <w:uiPriority w:val="99"/>
    <w:rsid w:val="007D0CA2"/>
    <w:pPr>
      <w:widowControl/>
      <w:numPr>
        <w:numId w:val="11"/>
      </w:numPr>
      <w:tabs>
        <w:tab w:val="clear" w:pos="1134"/>
      </w:tabs>
      <w:spacing w:before="120" w:after="120"/>
      <w:ind w:left="0" w:firstLine="0"/>
      <w:jc w:val="both"/>
    </w:pPr>
    <w:rPr>
      <w:szCs w:val="22"/>
      <w:lang w:val="fr-FR"/>
    </w:rPr>
  </w:style>
  <w:style w:type="paragraph" w:styleId="ListNumber2">
    <w:name w:val="List Number 2"/>
    <w:basedOn w:val="Normal"/>
    <w:rsid w:val="007D0CA2"/>
    <w:pPr>
      <w:widowControl/>
      <w:numPr>
        <w:numId w:val="15"/>
      </w:numPr>
      <w:tabs>
        <w:tab w:val="clear" w:pos="1560"/>
      </w:tabs>
      <w:spacing w:before="120" w:after="120"/>
      <w:ind w:left="0" w:firstLine="0"/>
      <w:jc w:val="both"/>
    </w:pPr>
    <w:rPr>
      <w:szCs w:val="22"/>
      <w:lang w:val="fr-FR"/>
    </w:rPr>
  </w:style>
  <w:style w:type="paragraph" w:styleId="ListNumber3">
    <w:name w:val="List Number 3"/>
    <w:basedOn w:val="Normal"/>
    <w:rsid w:val="007D0CA2"/>
    <w:pPr>
      <w:widowControl/>
      <w:numPr>
        <w:numId w:val="16"/>
      </w:numPr>
      <w:tabs>
        <w:tab w:val="clear" w:pos="1560"/>
      </w:tabs>
      <w:spacing w:before="120" w:after="120"/>
      <w:ind w:left="0" w:firstLine="0"/>
      <w:jc w:val="both"/>
    </w:pPr>
    <w:rPr>
      <w:szCs w:val="22"/>
      <w:lang w:val="fr-FR"/>
    </w:rPr>
  </w:style>
  <w:style w:type="paragraph" w:styleId="ListNumber4">
    <w:name w:val="List Number 4"/>
    <w:basedOn w:val="Normal"/>
    <w:rsid w:val="007D0CA2"/>
    <w:pPr>
      <w:widowControl/>
      <w:numPr>
        <w:numId w:val="17"/>
      </w:numPr>
      <w:tabs>
        <w:tab w:val="clear" w:pos="1560"/>
      </w:tabs>
      <w:spacing w:before="120" w:after="120"/>
      <w:ind w:left="0" w:firstLine="0"/>
      <w:jc w:val="both"/>
    </w:pPr>
    <w:rPr>
      <w:szCs w:val="22"/>
      <w:lang w:val="fr-FR"/>
    </w:rPr>
  </w:style>
  <w:style w:type="paragraph" w:customStyle="1" w:styleId="ListDash3">
    <w:name w:val="List Dash 3"/>
    <w:basedOn w:val="Normal"/>
    <w:rsid w:val="007D0CA2"/>
    <w:pPr>
      <w:widowControl/>
      <w:numPr>
        <w:numId w:val="12"/>
      </w:numPr>
      <w:tabs>
        <w:tab w:val="clear" w:pos="1134"/>
      </w:tabs>
      <w:spacing w:before="120" w:after="120"/>
      <w:ind w:left="0" w:firstLine="0"/>
      <w:jc w:val="both"/>
    </w:pPr>
    <w:rPr>
      <w:szCs w:val="22"/>
      <w:lang w:val="fr-FR"/>
    </w:rPr>
  </w:style>
  <w:style w:type="paragraph" w:customStyle="1" w:styleId="ListDash4">
    <w:name w:val="List Dash 4"/>
    <w:basedOn w:val="Normal"/>
    <w:rsid w:val="007D0CA2"/>
    <w:pPr>
      <w:widowControl/>
      <w:numPr>
        <w:numId w:val="13"/>
      </w:numPr>
      <w:tabs>
        <w:tab w:val="clear" w:pos="1134"/>
      </w:tabs>
      <w:spacing w:before="120" w:after="120"/>
      <w:ind w:left="0" w:firstLine="0"/>
      <w:jc w:val="both"/>
    </w:pPr>
    <w:rPr>
      <w:szCs w:val="22"/>
      <w:lang w:val="fr-FR"/>
    </w:rPr>
  </w:style>
  <w:style w:type="paragraph" w:customStyle="1" w:styleId="ListNumber1">
    <w:name w:val="List Number 1"/>
    <w:basedOn w:val="Text1"/>
    <w:rsid w:val="007D0CA2"/>
    <w:pPr>
      <w:numPr>
        <w:numId w:val="14"/>
      </w:numPr>
      <w:tabs>
        <w:tab w:val="clear" w:pos="1560"/>
      </w:tabs>
      <w:ind w:left="0" w:firstLine="0"/>
    </w:pPr>
    <w:rPr>
      <w:rFonts w:eastAsia="Times New Roman"/>
      <w:lang w:val="fr-FR" w:eastAsia="en-GB"/>
    </w:rPr>
  </w:style>
  <w:style w:type="paragraph" w:customStyle="1" w:styleId="ListNumber1Level2">
    <w:name w:val="List Number 1 (Level 2)"/>
    <w:basedOn w:val="Text1"/>
    <w:rsid w:val="007D0CA2"/>
    <w:pPr>
      <w:numPr>
        <w:ilvl w:val="1"/>
        <w:numId w:val="14"/>
      </w:numPr>
      <w:tabs>
        <w:tab w:val="clear" w:pos="2268"/>
      </w:tabs>
      <w:ind w:left="0" w:firstLine="0"/>
    </w:pPr>
    <w:rPr>
      <w:rFonts w:eastAsia="Times New Roman"/>
      <w:lang w:val="fr-FR" w:eastAsia="en-GB"/>
    </w:rPr>
  </w:style>
  <w:style w:type="paragraph" w:customStyle="1" w:styleId="ListNumber2Level2">
    <w:name w:val="List Number 2 (Level 2)"/>
    <w:basedOn w:val="Text2"/>
    <w:rsid w:val="007D0CA2"/>
    <w:pPr>
      <w:numPr>
        <w:ilvl w:val="1"/>
        <w:numId w:val="15"/>
      </w:numPr>
      <w:tabs>
        <w:tab w:val="clear" w:pos="2268"/>
      </w:tabs>
      <w:ind w:left="0" w:firstLine="0"/>
    </w:pPr>
    <w:rPr>
      <w:rFonts w:eastAsia="Times New Roman"/>
      <w:lang w:val="fr-FR" w:eastAsia="en-GB"/>
    </w:rPr>
  </w:style>
  <w:style w:type="paragraph" w:customStyle="1" w:styleId="ListNumber3Level2">
    <w:name w:val="List Number 3 (Level 2)"/>
    <w:basedOn w:val="Text3"/>
    <w:rsid w:val="007D0CA2"/>
    <w:pPr>
      <w:numPr>
        <w:ilvl w:val="1"/>
        <w:numId w:val="16"/>
      </w:numPr>
      <w:tabs>
        <w:tab w:val="clear" w:pos="2268"/>
      </w:tabs>
      <w:ind w:left="0" w:firstLine="0"/>
    </w:pPr>
    <w:rPr>
      <w:rFonts w:eastAsia="Times New Roman"/>
      <w:lang w:val="fr-FR" w:eastAsia="en-GB"/>
    </w:rPr>
  </w:style>
  <w:style w:type="paragraph" w:customStyle="1" w:styleId="ListNumber4Level2">
    <w:name w:val="List Number 4 (Level 2)"/>
    <w:basedOn w:val="Text4"/>
    <w:rsid w:val="007D0CA2"/>
    <w:pPr>
      <w:numPr>
        <w:ilvl w:val="1"/>
        <w:numId w:val="17"/>
      </w:numPr>
      <w:tabs>
        <w:tab w:val="clear" w:pos="2268"/>
      </w:tabs>
      <w:ind w:left="0" w:firstLine="0"/>
    </w:pPr>
    <w:rPr>
      <w:rFonts w:eastAsia="Times New Roman"/>
      <w:lang w:val="fr-FR" w:eastAsia="en-GB"/>
    </w:rPr>
  </w:style>
  <w:style w:type="paragraph" w:customStyle="1" w:styleId="ListNumber1Level3">
    <w:name w:val="List Number 1 (Level 3)"/>
    <w:basedOn w:val="Text1"/>
    <w:rsid w:val="007D0CA2"/>
    <w:pPr>
      <w:numPr>
        <w:ilvl w:val="2"/>
        <w:numId w:val="14"/>
      </w:numPr>
      <w:tabs>
        <w:tab w:val="clear" w:pos="2977"/>
      </w:tabs>
      <w:ind w:left="0" w:firstLine="0"/>
    </w:pPr>
    <w:rPr>
      <w:rFonts w:eastAsia="Times New Roman"/>
      <w:lang w:val="fr-FR" w:eastAsia="en-GB"/>
    </w:rPr>
  </w:style>
  <w:style w:type="paragraph" w:customStyle="1" w:styleId="ListNumber2Level3">
    <w:name w:val="List Number 2 (Level 3)"/>
    <w:basedOn w:val="Text2"/>
    <w:rsid w:val="007D0CA2"/>
    <w:pPr>
      <w:numPr>
        <w:ilvl w:val="2"/>
        <w:numId w:val="15"/>
      </w:numPr>
      <w:tabs>
        <w:tab w:val="clear" w:pos="2977"/>
      </w:tabs>
      <w:ind w:left="0" w:firstLine="0"/>
    </w:pPr>
    <w:rPr>
      <w:rFonts w:eastAsia="Times New Roman"/>
      <w:lang w:val="fr-FR" w:eastAsia="en-GB"/>
    </w:rPr>
  </w:style>
  <w:style w:type="paragraph" w:customStyle="1" w:styleId="ListNumber3Level3">
    <w:name w:val="List Number 3 (Level 3)"/>
    <w:basedOn w:val="Text3"/>
    <w:rsid w:val="007D0CA2"/>
    <w:pPr>
      <w:numPr>
        <w:ilvl w:val="2"/>
        <w:numId w:val="16"/>
      </w:numPr>
      <w:tabs>
        <w:tab w:val="clear" w:pos="2977"/>
      </w:tabs>
      <w:ind w:left="0" w:firstLine="0"/>
    </w:pPr>
    <w:rPr>
      <w:rFonts w:eastAsia="Times New Roman"/>
      <w:lang w:val="fr-FR" w:eastAsia="en-GB"/>
    </w:rPr>
  </w:style>
  <w:style w:type="paragraph" w:customStyle="1" w:styleId="ListNumber4Level3">
    <w:name w:val="List Number 4 (Level 3)"/>
    <w:basedOn w:val="Text4"/>
    <w:rsid w:val="007D0CA2"/>
    <w:pPr>
      <w:numPr>
        <w:ilvl w:val="2"/>
        <w:numId w:val="17"/>
      </w:numPr>
      <w:tabs>
        <w:tab w:val="clear" w:pos="2977"/>
      </w:tabs>
      <w:ind w:left="0" w:firstLine="0"/>
    </w:pPr>
    <w:rPr>
      <w:rFonts w:eastAsia="Times New Roman"/>
      <w:lang w:val="fr-FR" w:eastAsia="en-GB"/>
    </w:rPr>
  </w:style>
  <w:style w:type="paragraph" w:customStyle="1" w:styleId="ListNumber1Level4">
    <w:name w:val="List Number 1 (Level 4)"/>
    <w:basedOn w:val="Text1"/>
    <w:rsid w:val="007D0CA2"/>
    <w:pPr>
      <w:numPr>
        <w:ilvl w:val="3"/>
        <w:numId w:val="14"/>
      </w:numPr>
      <w:tabs>
        <w:tab w:val="clear" w:pos="3686"/>
      </w:tabs>
      <w:ind w:left="0" w:firstLine="0"/>
    </w:pPr>
    <w:rPr>
      <w:rFonts w:eastAsia="Times New Roman"/>
      <w:lang w:val="fr-FR" w:eastAsia="en-GB"/>
    </w:rPr>
  </w:style>
  <w:style w:type="paragraph" w:customStyle="1" w:styleId="ListNumber2Level4">
    <w:name w:val="List Number 2 (Level 4)"/>
    <w:basedOn w:val="Text2"/>
    <w:rsid w:val="007D0CA2"/>
    <w:pPr>
      <w:numPr>
        <w:ilvl w:val="3"/>
        <w:numId w:val="15"/>
      </w:numPr>
      <w:tabs>
        <w:tab w:val="clear" w:pos="3686"/>
      </w:tabs>
      <w:ind w:left="0" w:firstLine="0"/>
    </w:pPr>
    <w:rPr>
      <w:rFonts w:eastAsia="Times New Roman"/>
      <w:lang w:val="fr-FR" w:eastAsia="en-GB"/>
    </w:rPr>
  </w:style>
  <w:style w:type="paragraph" w:customStyle="1" w:styleId="ListNumber3Level4">
    <w:name w:val="List Number 3 (Level 4)"/>
    <w:basedOn w:val="Text3"/>
    <w:rsid w:val="007D0CA2"/>
    <w:pPr>
      <w:numPr>
        <w:ilvl w:val="3"/>
        <w:numId w:val="16"/>
      </w:numPr>
      <w:tabs>
        <w:tab w:val="clear" w:pos="3686"/>
      </w:tabs>
      <w:ind w:left="0" w:firstLine="0"/>
    </w:pPr>
    <w:rPr>
      <w:rFonts w:eastAsia="Times New Roman"/>
      <w:lang w:val="fr-FR" w:eastAsia="en-GB"/>
    </w:rPr>
  </w:style>
  <w:style w:type="paragraph" w:customStyle="1" w:styleId="ListNumber4Level4">
    <w:name w:val="List Number 4 (Level 4)"/>
    <w:basedOn w:val="Text4"/>
    <w:rsid w:val="007D0CA2"/>
    <w:pPr>
      <w:numPr>
        <w:ilvl w:val="3"/>
        <w:numId w:val="17"/>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7D0CA2"/>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7D0CA2"/>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7D0CA2"/>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7D0CA2"/>
    <w:pPr>
      <w:widowControl/>
      <w:spacing w:before="120" w:after="120"/>
      <w:jc w:val="center"/>
    </w:pPr>
    <w:rPr>
      <w:b/>
      <w:szCs w:val="22"/>
      <w:u w:val="single"/>
      <w:lang w:val="fr-FR"/>
    </w:rPr>
  </w:style>
  <w:style w:type="paragraph" w:customStyle="1" w:styleId="Annexetitreglobale">
    <w:name w:val="Annexe titre (globale)"/>
    <w:basedOn w:val="Normal"/>
    <w:next w:val="Normal"/>
    <w:rsid w:val="007D0CA2"/>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7D0CA2"/>
    <w:pPr>
      <w:widowControl/>
      <w:spacing w:before="120" w:after="120"/>
      <w:jc w:val="center"/>
    </w:pPr>
    <w:rPr>
      <w:b/>
      <w:szCs w:val="22"/>
      <w:u w:val="single"/>
      <w:lang w:val="fr-FR"/>
    </w:rPr>
  </w:style>
  <w:style w:type="paragraph" w:customStyle="1" w:styleId="Langueoriginale">
    <w:name w:val="Langue originale"/>
    <w:basedOn w:val="Normal"/>
    <w:rsid w:val="007D0CA2"/>
    <w:pPr>
      <w:widowControl/>
      <w:spacing w:before="360" w:after="120"/>
      <w:jc w:val="center"/>
    </w:pPr>
    <w:rPr>
      <w:caps/>
      <w:szCs w:val="22"/>
      <w:lang w:val="fr-FR"/>
    </w:rPr>
  </w:style>
  <w:style w:type="paragraph" w:customStyle="1" w:styleId="Phrasefinale">
    <w:name w:val="Phrase finale"/>
    <w:basedOn w:val="Normal"/>
    <w:next w:val="Normal"/>
    <w:rsid w:val="007D0CA2"/>
    <w:pPr>
      <w:widowControl/>
      <w:spacing w:before="360"/>
      <w:jc w:val="center"/>
    </w:pPr>
    <w:rPr>
      <w:szCs w:val="22"/>
      <w:lang w:val="fr-FR"/>
    </w:rPr>
  </w:style>
  <w:style w:type="paragraph" w:customStyle="1" w:styleId="Prliminairetitre">
    <w:name w:val="Préliminaire titre"/>
    <w:basedOn w:val="Normal"/>
    <w:next w:val="Normal"/>
    <w:rsid w:val="007D0CA2"/>
    <w:pPr>
      <w:widowControl/>
      <w:spacing w:before="360" w:after="360"/>
      <w:jc w:val="center"/>
    </w:pPr>
    <w:rPr>
      <w:b/>
      <w:szCs w:val="22"/>
      <w:lang w:val="fr-FR"/>
    </w:rPr>
  </w:style>
  <w:style w:type="paragraph" w:customStyle="1" w:styleId="Prliminairetype">
    <w:name w:val="Préliminaire type"/>
    <w:basedOn w:val="Normal"/>
    <w:next w:val="Normal"/>
    <w:rsid w:val="007D0CA2"/>
    <w:pPr>
      <w:widowControl/>
      <w:spacing w:before="360"/>
      <w:jc w:val="center"/>
    </w:pPr>
    <w:rPr>
      <w:b/>
      <w:szCs w:val="22"/>
      <w:lang w:val="fr-FR"/>
    </w:rPr>
  </w:style>
  <w:style w:type="paragraph" w:customStyle="1" w:styleId="Rfrenceinstitutionelle">
    <w:name w:val="Référence institutionelle"/>
    <w:basedOn w:val="Normal"/>
    <w:next w:val="Statut"/>
    <w:rsid w:val="007D0CA2"/>
    <w:pPr>
      <w:widowControl/>
      <w:spacing w:after="240"/>
      <w:ind w:left="5103"/>
    </w:pPr>
    <w:rPr>
      <w:szCs w:val="22"/>
      <w:lang w:val="fr-FR"/>
    </w:rPr>
  </w:style>
  <w:style w:type="paragraph" w:customStyle="1" w:styleId="Rfrenceinterinstitutionelle">
    <w:name w:val="Référence interinstitutionelle"/>
    <w:basedOn w:val="Normal"/>
    <w:next w:val="Statut"/>
    <w:rsid w:val="007D0CA2"/>
    <w:pPr>
      <w:widowControl/>
      <w:ind w:left="5103"/>
    </w:pPr>
    <w:rPr>
      <w:szCs w:val="22"/>
      <w:lang w:val="fr-FR"/>
    </w:rPr>
  </w:style>
  <w:style w:type="paragraph" w:customStyle="1" w:styleId="Rfrenceinterinstitutionelleprliminaire">
    <w:name w:val="Référence interinstitutionelle (préliminaire)"/>
    <w:basedOn w:val="Normal"/>
    <w:next w:val="Normal"/>
    <w:rsid w:val="007D0CA2"/>
    <w:pPr>
      <w:widowControl/>
      <w:ind w:left="5103"/>
    </w:pPr>
    <w:rPr>
      <w:szCs w:val="22"/>
      <w:lang w:val="fr-FR"/>
    </w:rPr>
  </w:style>
  <w:style w:type="paragraph" w:customStyle="1" w:styleId="Sous-titreobjetprliminaire">
    <w:name w:val="Sous-titre objet (préliminaire)"/>
    <w:basedOn w:val="Normal"/>
    <w:rsid w:val="007D0CA2"/>
    <w:pPr>
      <w:widowControl/>
      <w:jc w:val="center"/>
    </w:pPr>
    <w:rPr>
      <w:b/>
      <w:szCs w:val="22"/>
      <w:lang w:val="fr-FR"/>
    </w:rPr>
  </w:style>
  <w:style w:type="paragraph" w:customStyle="1" w:styleId="Statutprliminaire">
    <w:name w:val="Statut (préliminaire)"/>
    <w:basedOn w:val="Normal"/>
    <w:next w:val="Normal"/>
    <w:rsid w:val="007D0CA2"/>
    <w:pPr>
      <w:widowControl/>
      <w:spacing w:before="360"/>
      <w:jc w:val="center"/>
    </w:pPr>
    <w:rPr>
      <w:szCs w:val="22"/>
      <w:lang w:val="fr-FR"/>
    </w:rPr>
  </w:style>
  <w:style w:type="paragraph" w:customStyle="1" w:styleId="Titreobjetprliminaire">
    <w:name w:val="Titre objet (préliminaire)"/>
    <w:basedOn w:val="Normal"/>
    <w:next w:val="Normal"/>
    <w:rsid w:val="007D0CA2"/>
    <w:pPr>
      <w:widowControl/>
      <w:spacing w:before="360" w:after="360"/>
      <w:jc w:val="center"/>
    </w:pPr>
    <w:rPr>
      <w:b/>
      <w:szCs w:val="22"/>
      <w:lang w:val="fr-FR"/>
    </w:rPr>
  </w:style>
  <w:style w:type="paragraph" w:customStyle="1" w:styleId="Typedudocumentprliminaire">
    <w:name w:val="Type du document (préliminaire)"/>
    <w:basedOn w:val="Normal"/>
    <w:next w:val="Normal"/>
    <w:rsid w:val="007D0CA2"/>
    <w:pPr>
      <w:widowControl/>
      <w:spacing w:before="360"/>
      <w:jc w:val="center"/>
    </w:pPr>
    <w:rPr>
      <w:b/>
      <w:szCs w:val="22"/>
      <w:lang w:val="fr-FR"/>
    </w:rPr>
  </w:style>
  <w:style w:type="paragraph" w:customStyle="1" w:styleId="Fichefinancirestandardtitre">
    <w:name w:val="Fiche financière (standard) titre"/>
    <w:basedOn w:val="Normal"/>
    <w:next w:val="Normal"/>
    <w:rsid w:val="007D0CA2"/>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7D0CA2"/>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7D0CA2"/>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7D0CA2"/>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7D0CA2"/>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7D0CA2"/>
    <w:pPr>
      <w:widowControl/>
      <w:spacing w:before="120" w:after="120"/>
      <w:jc w:val="center"/>
    </w:pPr>
    <w:rPr>
      <w:b/>
      <w:szCs w:val="22"/>
      <w:u w:val="single"/>
      <w:lang w:val="fr-FR"/>
    </w:rPr>
  </w:style>
  <w:style w:type="character" w:styleId="CommentReference">
    <w:name w:val="annotation reference"/>
    <w:uiPriority w:val="99"/>
    <w:rsid w:val="007D0CA2"/>
    <w:rPr>
      <w:rFonts w:cs="Times New Roman"/>
      <w:sz w:val="16"/>
      <w:szCs w:val="16"/>
    </w:rPr>
  </w:style>
  <w:style w:type="paragraph" w:styleId="CommentText">
    <w:name w:val="annotation text"/>
    <w:basedOn w:val="Normal"/>
    <w:link w:val="CommentTextChar"/>
    <w:uiPriority w:val="99"/>
    <w:rsid w:val="007D0CA2"/>
    <w:pPr>
      <w:widowControl/>
      <w:spacing w:before="120" w:after="120"/>
      <w:jc w:val="both"/>
    </w:pPr>
    <w:rPr>
      <w:sz w:val="20"/>
      <w:lang w:val="fr-FR"/>
    </w:rPr>
  </w:style>
  <w:style w:type="character" w:customStyle="1" w:styleId="CommentTextChar">
    <w:name w:val="Comment Text Char"/>
    <w:basedOn w:val="DefaultParagraphFont"/>
    <w:link w:val="CommentText"/>
    <w:uiPriority w:val="99"/>
    <w:rsid w:val="007D0CA2"/>
    <w:rPr>
      <w:lang w:val="fr-FR"/>
    </w:rPr>
  </w:style>
  <w:style w:type="paragraph" w:styleId="CommentSubject">
    <w:name w:val="annotation subject"/>
    <w:basedOn w:val="CommentText"/>
    <w:next w:val="CommentText"/>
    <w:link w:val="CommentSubjectChar"/>
    <w:uiPriority w:val="99"/>
    <w:rsid w:val="007D0CA2"/>
    <w:rPr>
      <w:b/>
      <w:bCs/>
    </w:rPr>
  </w:style>
  <w:style w:type="character" w:customStyle="1" w:styleId="CommentSubjectChar">
    <w:name w:val="Comment Subject Char"/>
    <w:basedOn w:val="CommentTextChar"/>
    <w:link w:val="CommentSubject"/>
    <w:uiPriority w:val="99"/>
    <w:rsid w:val="007D0CA2"/>
    <w:rPr>
      <w:b/>
      <w:bCs/>
      <w:lang w:val="fr-FR"/>
    </w:rPr>
  </w:style>
  <w:style w:type="paragraph" w:styleId="BalloonText">
    <w:name w:val="Balloon Text"/>
    <w:basedOn w:val="Normal"/>
    <w:link w:val="BalloonTextChar"/>
    <w:rsid w:val="007D0CA2"/>
    <w:pPr>
      <w:widowControl/>
      <w:spacing w:before="120" w:after="120"/>
      <w:jc w:val="both"/>
    </w:pPr>
    <w:rPr>
      <w:rFonts w:ascii="Tahoma" w:hAnsi="Tahoma" w:cs="Tahoma"/>
      <w:sz w:val="16"/>
      <w:szCs w:val="16"/>
      <w:lang w:val="fr-FR"/>
    </w:rPr>
  </w:style>
  <w:style w:type="character" w:customStyle="1" w:styleId="BalloonTextChar">
    <w:name w:val="Balloon Text Char"/>
    <w:basedOn w:val="DefaultParagraphFont"/>
    <w:link w:val="BalloonText"/>
    <w:rsid w:val="007D0CA2"/>
    <w:rPr>
      <w:rFonts w:ascii="Tahoma" w:hAnsi="Tahoma" w:cs="Tahoma"/>
      <w:sz w:val="16"/>
      <w:szCs w:val="16"/>
      <w:lang w:val="fr-FR"/>
    </w:rPr>
  </w:style>
  <w:style w:type="paragraph" w:styleId="Caption">
    <w:name w:val="caption"/>
    <w:basedOn w:val="Normal"/>
    <w:next w:val="Normal"/>
    <w:qFormat/>
    <w:rsid w:val="007D0CA2"/>
    <w:pPr>
      <w:widowControl/>
      <w:spacing w:before="120" w:after="120"/>
      <w:jc w:val="both"/>
    </w:pPr>
    <w:rPr>
      <w:b/>
      <w:bCs/>
      <w:sz w:val="20"/>
      <w:lang w:val="fr-FR"/>
    </w:rPr>
  </w:style>
  <w:style w:type="paragraph" w:styleId="TableofFigures">
    <w:name w:val="table of figures"/>
    <w:basedOn w:val="Normal"/>
    <w:next w:val="Normal"/>
    <w:rsid w:val="007D0CA2"/>
    <w:pPr>
      <w:widowControl/>
      <w:spacing w:before="120" w:after="120"/>
      <w:jc w:val="both"/>
    </w:pPr>
    <w:rPr>
      <w:szCs w:val="22"/>
      <w:lang w:val="fr-FR"/>
    </w:rPr>
  </w:style>
  <w:style w:type="character" w:customStyle="1" w:styleId="tw4winMark">
    <w:name w:val="tw4winMark"/>
    <w:rsid w:val="007D0CA2"/>
    <w:rPr>
      <w:vanish/>
      <w:color w:val="800080"/>
      <w:vertAlign w:val="subscript"/>
    </w:rPr>
  </w:style>
  <w:style w:type="character" w:styleId="FollowedHyperlink">
    <w:name w:val="FollowedHyperlink"/>
    <w:uiPriority w:val="99"/>
    <w:rsid w:val="007D0CA2"/>
    <w:rPr>
      <w:color w:val="800080"/>
      <w:u w:val="single"/>
    </w:rPr>
  </w:style>
  <w:style w:type="paragraph" w:customStyle="1" w:styleId="Sous-titreobjet">
    <w:name w:val="Sous-titre objet"/>
    <w:basedOn w:val="Normal"/>
    <w:rsid w:val="007D0CA2"/>
    <w:pPr>
      <w:widowControl/>
      <w:jc w:val="center"/>
    </w:pPr>
    <w:rPr>
      <w:b/>
      <w:szCs w:val="22"/>
    </w:rPr>
  </w:style>
  <w:style w:type="paragraph" w:customStyle="1" w:styleId="Sous-titreobjetPagedecouverture">
    <w:name w:val="Sous-titre objet (Page de couverture)"/>
    <w:basedOn w:val="Sous-titreobjet"/>
    <w:rsid w:val="007D0CA2"/>
  </w:style>
  <w:style w:type="paragraph" w:customStyle="1" w:styleId="FooterCoverPage">
    <w:name w:val="Footer Cover Page"/>
    <w:basedOn w:val="Normal"/>
    <w:link w:val="FooterCoverPageChar"/>
    <w:rsid w:val="007D0CA2"/>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7D0CA2"/>
    <w:rPr>
      <w:rFonts w:ascii="Times New Roman" w:hAnsi="Times New Roman" w:cs="Times New Roman"/>
      <w:b/>
      <w:sz w:val="28"/>
      <w:lang w:val="en-GB"/>
    </w:rPr>
  </w:style>
  <w:style w:type="character" w:customStyle="1" w:styleId="FooterCoverPageChar">
    <w:name w:val="Footer Cover Page Char"/>
    <w:link w:val="FooterCoverPage"/>
    <w:rsid w:val="007D0CA2"/>
    <w:rPr>
      <w:rFonts w:eastAsia="Calibri"/>
      <w:sz w:val="24"/>
      <w:szCs w:val="22"/>
    </w:rPr>
  </w:style>
  <w:style w:type="paragraph" w:customStyle="1" w:styleId="HeaderCoverPage">
    <w:name w:val="Header Cover Page"/>
    <w:basedOn w:val="Normal"/>
    <w:link w:val="HeaderCoverPageChar"/>
    <w:rsid w:val="007D0CA2"/>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7D0CA2"/>
    <w:rPr>
      <w:rFonts w:eastAsia="Calibri"/>
      <w:sz w:val="24"/>
      <w:szCs w:val="22"/>
    </w:rPr>
  </w:style>
  <w:style w:type="character" w:customStyle="1" w:styleId="FooterSensitivityChar">
    <w:name w:val="Footer Sensitivity Char"/>
    <w:rsid w:val="007D0CA2"/>
    <w:rPr>
      <w:rFonts w:ascii="Times New Roman" w:hAnsi="Times New Roman" w:cs="Times New Roman"/>
      <w:b/>
      <w:sz w:val="32"/>
      <w:lang w:val="en-GB"/>
    </w:rPr>
  </w:style>
  <w:style w:type="character" w:customStyle="1" w:styleId="HeaderSensitivityChar">
    <w:name w:val="Header Sensitivity Char"/>
    <w:rsid w:val="007D0CA2"/>
    <w:rPr>
      <w:rFonts w:ascii="Times New Roman" w:hAnsi="Times New Roman" w:cs="Times New Roman"/>
      <w:b/>
      <w:sz w:val="32"/>
      <w:lang w:val="en-GB"/>
    </w:rPr>
  </w:style>
  <w:style w:type="character" w:customStyle="1" w:styleId="HeaderSensitivityRightChar">
    <w:name w:val="Header Sensitivity Right Char"/>
    <w:rsid w:val="007D0CA2"/>
    <w:rPr>
      <w:rFonts w:ascii="Times New Roman" w:hAnsi="Times New Roman" w:cs="Times New Roman"/>
      <w:sz w:val="28"/>
      <w:lang w:val="en-GB"/>
    </w:rPr>
  </w:style>
  <w:style w:type="paragraph" w:customStyle="1" w:styleId="LegalNumPar">
    <w:name w:val="LegalNumPar"/>
    <w:basedOn w:val="Normal"/>
    <w:rsid w:val="007D0CA2"/>
    <w:pPr>
      <w:widowControl/>
      <w:numPr>
        <w:numId w:val="18"/>
      </w:numPr>
      <w:spacing w:before="120" w:after="120" w:line="360" w:lineRule="auto"/>
      <w:ind w:left="0" w:firstLine="0"/>
      <w:jc w:val="both"/>
    </w:pPr>
    <w:rPr>
      <w:szCs w:val="22"/>
    </w:rPr>
  </w:style>
  <w:style w:type="paragraph" w:customStyle="1" w:styleId="LegalNumPar2">
    <w:name w:val="LegalNumPar2"/>
    <w:basedOn w:val="Normal"/>
    <w:rsid w:val="007D0CA2"/>
    <w:pPr>
      <w:widowControl/>
      <w:numPr>
        <w:ilvl w:val="1"/>
        <w:numId w:val="18"/>
      </w:numPr>
      <w:spacing w:before="120" w:after="120" w:line="360" w:lineRule="auto"/>
      <w:ind w:left="0" w:firstLine="0"/>
      <w:jc w:val="both"/>
    </w:pPr>
    <w:rPr>
      <w:szCs w:val="22"/>
    </w:rPr>
  </w:style>
  <w:style w:type="paragraph" w:customStyle="1" w:styleId="LegalNumPar3">
    <w:name w:val="LegalNumPar3"/>
    <w:basedOn w:val="Normal"/>
    <w:rsid w:val="007D0CA2"/>
    <w:pPr>
      <w:widowControl/>
      <w:numPr>
        <w:ilvl w:val="2"/>
        <w:numId w:val="18"/>
      </w:numPr>
      <w:spacing w:before="120" w:after="120" w:line="360" w:lineRule="auto"/>
      <w:ind w:left="0" w:firstLine="0"/>
      <w:jc w:val="both"/>
    </w:pPr>
    <w:rPr>
      <w:szCs w:val="22"/>
    </w:rPr>
  </w:style>
  <w:style w:type="paragraph" w:styleId="ListParagraph">
    <w:name w:val="List Paragraph"/>
    <w:basedOn w:val="Normal"/>
    <w:uiPriority w:val="34"/>
    <w:qFormat/>
    <w:rsid w:val="007D0CA2"/>
    <w:pPr>
      <w:widowControl/>
      <w:spacing w:before="120" w:after="120"/>
      <w:ind w:left="720"/>
      <w:contextualSpacing/>
      <w:jc w:val="both"/>
    </w:pPr>
    <w:rPr>
      <w:szCs w:val="22"/>
    </w:rPr>
  </w:style>
  <w:style w:type="character" w:customStyle="1" w:styleId="UnresolvedMention1">
    <w:name w:val="Unresolved Mention1"/>
    <w:basedOn w:val="DefaultParagraphFont"/>
    <w:uiPriority w:val="99"/>
    <w:semiHidden/>
    <w:unhideWhenUsed/>
    <w:rsid w:val="007D0CA2"/>
    <w:rPr>
      <w:color w:val="605E5C"/>
      <w:shd w:val="clear" w:color="auto" w:fill="E1DFDD"/>
    </w:rPr>
  </w:style>
  <w:style w:type="character" w:styleId="Strong">
    <w:name w:val="Strong"/>
    <w:basedOn w:val="DefaultParagraphFont"/>
    <w:qFormat/>
    <w:rsid w:val="007D0CA2"/>
    <w:rPr>
      <w:b/>
      <w:bCs/>
    </w:rPr>
  </w:style>
  <w:style w:type="character" w:styleId="Emphasis">
    <w:name w:val="Emphasis"/>
    <w:basedOn w:val="DefaultParagraphFont"/>
    <w:qFormat/>
    <w:rsid w:val="007D0CA2"/>
    <w:rPr>
      <w:i/>
      <w:iCs/>
    </w:rPr>
  </w:style>
  <w:style w:type="character" w:customStyle="1" w:styleId="Mention1">
    <w:name w:val="Mention1"/>
    <w:basedOn w:val="DefaultParagraphFont"/>
    <w:uiPriority w:val="99"/>
    <w:unhideWhenUsed/>
    <w:rsid w:val="007D0CA2"/>
    <w:rPr>
      <w:color w:val="2B579A"/>
      <w:shd w:val="clear" w:color="auto" w:fill="E1DFDD"/>
    </w:rPr>
  </w:style>
  <w:style w:type="character" w:customStyle="1" w:styleId="normaltextrun">
    <w:name w:val="normaltextrun"/>
    <w:basedOn w:val="DefaultParagraphFont"/>
    <w:rsid w:val="007D0CA2"/>
  </w:style>
  <w:style w:type="character" w:customStyle="1" w:styleId="eop">
    <w:name w:val="eop"/>
    <w:basedOn w:val="DefaultParagraphFont"/>
    <w:rsid w:val="007D0CA2"/>
  </w:style>
  <w:style w:type="paragraph" w:styleId="EndnoteText">
    <w:name w:val="endnote text"/>
    <w:basedOn w:val="Normal"/>
    <w:link w:val="EndnoteTextChar"/>
    <w:uiPriority w:val="99"/>
    <w:unhideWhenUsed/>
    <w:rsid w:val="007D0CA2"/>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7D0CA2"/>
    <w:rPr>
      <w:rFonts w:eastAsia="Calibri"/>
      <w:lang w:eastAsia="en-US"/>
    </w:rPr>
  </w:style>
  <w:style w:type="character" w:styleId="EndnoteReference">
    <w:name w:val="endnote reference"/>
    <w:basedOn w:val="DefaultParagraphFont"/>
    <w:uiPriority w:val="99"/>
    <w:unhideWhenUsed/>
    <w:rsid w:val="007D0CA2"/>
    <w:rPr>
      <w:vertAlign w:val="superscript"/>
    </w:rPr>
  </w:style>
  <w:style w:type="character" w:customStyle="1" w:styleId="FooterChar">
    <w:name w:val="Footer Char"/>
    <w:basedOn w:val="DefaultParagraphFont"/>
    <w:link w:val="Footer"/>
    <w:uiPriority w:val="99"/>
    <w:rsid w:val="007D0CA2"/>
    <w:rPr>
      <w:sz w:val="24"/>
    </w:rPr>
  </w:style>
  <w:style w:type="character" w:customStyle="1" w:styleId="Heading1Char">
    <w:name w:val="Heading 1 Char"/>
    <w:basedOn w:val="DefaultParagraphFont"/>
    <w:link w:val="Heading1"/>
    <w:uiPriority w:val="9"/>
    <w:rsid w:val="007D0CA2"/>
    <w:rPr>
      <w:b/>
      <w:kern w:val="28"/>
      <w:sz w:val="28"/>
      <w:lang w:val="fr-FR" w:eastAsia="fr-FR"/>
    </w:rPr>
  </w:style>
  <w:style w:type="character" w:customStyle="1" w:styleId="Heading2Char">
    <w:name w:val="Heading 2 Char"/>
    <w:basedOn w:val="DefaultParagraphFont"/>
    <w:link w:val="Heading2"/>
    <w:uiPriority w:val="9"/>
    <w:semiHidden/>
    <w:rsid w:val="007D0CA2"/>
    <w:rPr>
      <w:sz w:val="24"/>
      <w:lang w:val="fr-FR" w:eastAsia="fr-FR"/>
    </w:rPr>
  </w:style>
  <w:style w:type="character" w:customStyle="1" w:styleId="Heading3Char">
    <w:name w:val="Heading 3 Char"/>
    <w:basedOn w:val="DefaultParagraphFont"/>
    <w:link w:val="Heading3"/>
    <w:uiPriority w:val="9"/>
    <w:semiHidden/>
    <w:rsid w:val="007D0CA2"/>
    <w:rPr>
      <w:rFonts w:ascii="Arial" w:hAnsi="Arial"/>
      <w:sz w:val="24"/>
      <w:lang w:val="fr-FR" w:eastAsia="fr-FR"/>
    </w:rPr>
  </w:style>
  <w:style w:type="character" w:customStyle="1" w:styleId="Heading4Char">
    <w:name w:val="Heading 4 Char"/>
    <w:basedOn w:val="DefaultParagraphFont"/>
    <w:link w:val="Heading4"/>
    <w:uiPriority w:val="9"/>
    <w:semiHidden/>
    <w:rsid w:val="007D0CA2"/>
    <w:rPr>
      <w:sz w:val="24"/>
      <w:lang w:val="en-US" w:eastAsia="fr-FR"/>
    </w:rPr>
  </w:style>
  <w:style w:type="character" w:customStyle="1" w:styleId="Heading5Char">
    <w:name w:val="Heading 5 Char"/>
    <w:basedOn w:val="DefaultParagraphFont"/>
    <w:link w:val="Heading5"/>
    <w:uiPriority w:val="9"/>
    <w:semiHidden/>
    <w:rsid w:val="007D0CA2"/>
    <w:rPr>
      <w:sz w:val="24"/>
      <w:lang w:val="en-US" w:eastAsia="fr-FR"/>
    </w:rPr>
  </w:style>
  <w:style w:type="character" w:customStyle="1" w:styleId="Heading6Char">
    <w:name w:val="Heading 6 Char"/>
    <w:basedOn w:val="DefaultParagraphFont"/>
    <w:link w:val="Heading6"/>
    <w:uiPriority w:val="9"/>
    <w:semiHidden/>
    <w:rsid w:val="007D0CA2"/>
    <w:rPr>
      <w:i/>
      <w:sz w:val="22"/>
    </w:rPr>
  </w:style>
  <w:style w:type="character" w:customStyle="1" w:styleId="Heading7Char">
    <w:name w:val="Heading 7 Char"/>
    <w:basedOn w:val="DefaultParagraphFont"/>
    <w:link w:val="Heading7"/>
    <w:uiPriority w:val="9"/>
    <w:semiHidden/>
    <w:rsid w:val="007D0CA2"/>
    <w:rPr>
      <w:rFonts w:ascii="Arial" w:hAnsi="Arial"/>
      <w:sz w:val="24"/>
    </w:rPr>
  </w:style>
  <w:style w:type="paragraph" w:styleId="TOC4">
    <w:name w:val="toc 4"/>
    <w:basedOn w:val="Normal"/>
    <w:next w:val="Normal"/>
    <w:uiPriority w:val="39"/>
    <w:unhideWhenUsed/>
    <w:rsid w:val="007D0CA2"/>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7D0CA2"/>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7D0CA2"/>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7D0CA2"/>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7D0CA2"/>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7D0CA2"/>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7D0CA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D0CA2"/>
    <w:pPr>
      <w:widowControl/>
      <w:spacing w:after="120"/>
      <w:jc w:val="right"/>
    </w:pPr>
    <w:rPr>
      <w:rFonts w:eastAsia="Calibri"/>
      <w:sz w:val="28"/>
      <w:szCs w:val="22"/>
      <w:lang w:eastAsia="en-US"/>
    </w:rPr>
  </w:style>
  <w:style w:type="paragraph" w:customStyle="1" w:styleId="FooterSensitivity">
    <w:name w:val="Footer Sensitivity"/>
    <w:basedOn w:val="Normal"/>
    <w:rsid w:val="007D0CA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7D0CA2"/>
    <w:pPr>
      <w:widowControl/>
      <w:spacing w:before="120" w:after="120"/>
      <w:ind w:left="850"/>
      <w:jc w:val="both"/>
    </w:pPr>
    <w:rPr>
      <w:rFonts w:eastAsia="Calibri"/>
      <w:szCs w:val="22"/>
      <w:lang w:eastAsia="en-US"/>
    </w:rPr>
  </w:style>
  <w:style w:type="paragraph" w:customStyle="1" w:styleId="Text2">
    <w:name w:val="Text 2"/>
    <w:basedOn w:val="Normal"/>
    <w:rsid w:val="007D0CA2"/>
    <w:pPr>
      <w:widowControl/>
      <w:spacing w:before="120" w:after="120"/>
      <w:ind w:left="1417"/>
      <w:jc w:val="both"/>
    </w:pPr>
    <w:rPr>
      <w:rFonts w:eastAsia="Calibri"/>
      <w:szCs w:val="22"/>
      <w:lang w:eastAsia="en-US"/>
    </w:rPr>
  </w:style>
  <w:style w:type="paragraph" w:customStyle="1" w:styleId="Text3">
    <w:name w:val="Text 3"/>
    <w:basedOn w:val="Normal"/>
    <w:rsid w:val="007D0CA2"/>
    <w:pPr>
      <w:widowControl/>
      <w:spacing w:before="120" w:after="120"/>
      <w:ind w:left="1984"/>
      <w:jc w:val="both"/>
    </w:pPr>
    <w:rPr>
      <w:rFonts w:eastAsia="Calibri"/>
      <w:szCs w:val="22"/>
      <w:lang w:eastAsia="en-US"/>
    </w:rPr>
  </w:style>
  <w:style w:type="paragraph" w:customStyle="1" w:styleId="Text4">
    <w:name w:val="Text 4"/>
    <w:basedOn w:val="Normal"/>
    <w:rsid w:val="007D0CA2"/>
    <w:pPr>
      <w:widowControl/>
      <w:spacing w:before="120" w:after="120"/>
      <w:ind w:left="2551"/>
      <w:jc w:val="both"/>
    </w:pPr>
    <w:rPr>
      <w:rFonts w:eastAsia="Calibri"/>
      <w:szCs w:val="22"/>
      <w:lang w:eastAsia="en-US"/>
    </w:rPr>
  </w:style>
  <w:style w:type="paragraph" w:customStyle="1" w:styleId="Text5">
    <w:name w:val="Text 5"/>
    <w:basedOn w:val="Normal"/>
    <w:rsid w:val="007D0CA2"/>
    <w:pPr>
      <w:widowControl/>
      <w:spacing w:before="120" w:after="120"/>
      <w:ind w:left="3118"/>
      <w:jc w:val="both"/>
    </w:pPr>
    <w:rPr>
      <w:rFonts w:eastAsia="Calibri"/>
      <w:szCs w:val="22"/>
      <w:lang w:eastAsia="en-US"/>
    </w:rPr>
  </w:style>
  <w:style w:type="paragraph" w:customStyle="1" w:styleId="Text6">
    <w:name w:val="Text 6"/>
    <w:basedOn w:val="Normal"/>
    <w:rsid w:val="007D0CA2"/>
    <w:pPr>
      <w:widowControl/>
      <w:spacing w:before="120" w:after="120"/>
      <w:ind w:left="3685"/>
      <w:jc w:val="both"/>
    </w:pPr>
    <w:rPr>
      <w:rFonts w:eastAsia="Calibri"/>
      <w:szCs w:val="22"/>
      <w:lang w:eastAsia="en-US"/>
    </w:rPr>
  </w:style>
  <w:style w:type="paragraph" w:customStyle="1" w:styleId="NormalCentered">
    <w:name w:val="Normal Centered"/>
    <w:basedOn w:val="Normal"/>
    <w:rsid w:val="007D0CA2"/>
    <w:pPr>
      <w:widowControl/>
      <w:spacing w:before="120" w:after="120"/>
      <w:jc w:val="center"/>
    </w:pPr>
    <w:rPr>
      <w:rFonts w:eastAsia="Calibri"/>
      <w:szCs w:val="22"/>
      <w:lang w:eastAsia="en-US"/>
    </w:rPr>
  </w:style>
  <w:style w:type="paragraph" w:customStyle="1" w:styleId="NormalLeft">
    <w:name w:val="Normal Left"/>
    <w:basedOn w:val="Normal"/>
    <w:rsid w:val="007D0CA2"/>
    <w:pPr>
      <w:widowControl/>
      <w:spacing w:before="120" w:after="120"/>
    </w:pPr>
    <w:rPr>
      <w:rFonts w:eastAsia="Calibri"/>
      <w:szCs w:val="22"/>
      <w:lang w:eastAsia="en-US"/>
    </w:rPr>
  </w:style>
  <w:style w:type="paragraph" w:customStyle="1" w:styleId="NormalRight">
    <w:name w:val="Normal Right"/>
    <w:basedOn w:val="Normal"/>
    <w:rsid w:val="007D0CA2"/>
    <w:pPr>
      <w:widowControl/>
      <w:spacing w:before="120" w:after="120"/>
      <w:jc w:val="right"/>
    </w:pPr>
    <w:rPr>
      <w:rFonts w:eastAsia="Calibri"/>
      <w:szCs w:val="22"/>
      <w:lang w:eastAsia="en-US"/>
    </w:rPr>
  </w:style>
  <w:style w:type="paragraph" w:customStyle="1" w:styleId="QuotedText">
    <w:name w:val="Quoted Text"/>
    <w:basedOn w:val="Normal"/>
    <w:rsid w:val="007D0CA2"/>
    <w:pPr>
      <w:widowControl/>
      <w:spacing w:before="120" w:after="120"/>
      <w:ind w:left="1417"/>
      <w:jc w:val="both"/>
    </w:pPr>
    <w:rPr>
      <w:rFonts w:eastAsia="Calibri"/>
      <w:szCs w:val="22"/>
      <w:lang w:eastAsia="en-US"/>
    </w:rPr>
  </w:style>
  <w:style w:type="paragraph" w:customStyle="1" w:styleId="Point0">
    <w:name w:val="Point 0"/>
    <w:basedOn w:val="Normal"/>
    <w:rsid w:val="007D0CA2"/>
    <w:pPr>
      <w:widowControl/>
      <w:spacing w:before="120" w:after="120"/>
      <w:ind w:left="850" w:hanging="850"/>
      <w:jc w:val="both"/>
    </w:pPr>
    <w:rPr>
      <w:rFonts w:eastAsia="Calibri"/>
      <w:szCs w:val="22"/>
      <w:lang w:eastAsia="en-US"/>
    </w:rPr>
  </w:style>
  <w:style w:type="paragraph" w:customStyle="1" w:styleId="Point1">
    <w:name w:val="Point 1"/>
    <w:basedOn w:val="Normal"/>
    <w:rsid w:val="007D0CA2"/>
    <w:pPr>
      <w:widowControl/>
      <w:spacing w:before="120" w:after="120"/>
      <w:ind w:left="1417" w:hanging="567"/>
      <w:jc w:val="both"/>
    </w:pPr>
    <w:rPr>
      <w:rFonts w:eastAsia="Calibri"/>
      <w:szCs w:val="22"/>
      <w:lang w:eastAsia="en-US"/>
    </w:rPr>
  </w:style>
  <w:style w:type="paragraph" w:customStyle="1" w:styleId="Point2">
    <w:name w:val="Point 2"/>
    <w:basedOn w:val="Normal"/>
    <w:rsid w:val="007D0CA2"/>
    <w:pPr>
      <w:widowControl/>
      <w:spacing w:before="120" w:after="120"/>
      <w:ind w:left="1984" w:hanging="567"/>
      <w:jc w:val="both"/>
    </w:pPr>
    <w:rPr>
      <w:rFonts w:eastAsia="Calibri"/>
      <w:szCs w:val="22"/>
      <w:lang w:eastAsia="en-US"/>
    </w:rPr>
  </w:style>
  <w:style w:type="paragraph" w:customStyle="1" w:styleId="Point3">
    <w:name w:val="Point 3"/>
    <w:basedOn w:val="Normal"/>
    <w:rsid w:val="007D0CA2"/>
    <w:pPr>
      <w:widowControl/>
      <w:spacing w:before="120" w:after="120"/>
      <w:ind w:left="2551" w:hanging="567"/>
      <w:jc w:val="both"/>
    </w:pPr>
    <w:rPr>
      <w:rFonts w:eastAsia="Calibri"/>
      <w:szCs w:val="22"/>
      <w:lang w:eastAsia="en-US"/>
    </w:rPr>
  </w:style>
  <w:style w:type="paragraph" w:customStyle="1" w:styleId="Point4">
    <w:name w:val="Point 4"/>
    <w:basedOn w:val="Normal"/>
    <w:rsid w:val="007D0CA2"/>
    <w:pPr>
      <w:widowControl/>
      <w:spacing w:before="120" w:after="120"/>
      <w:ind w:left="3118" w:hanging="567"/>
      <w:jc w:val="both"/>
    </w:pPr>
    <w:rPr>
      <w:rFonts w:eastAsia="Calibri"/>
      <w:szCs w:val="22"/>
      <w:lang w:eastAsia="en-US"/>
    </w:rPr>
  </w:style>
  <w:style w:type="paragraph" w:customStyle="1" w:styleId="Point5">
    <w:name w:val="Point 5"/>
    <w:basedOn w:val="Normal"/>
    <w:rsid w:val="007D0CA2"/>
    <w:pPr>
      <w:widowControl/>
      <w:spacing w:before="120" w:after="120"/>
      <w:ind w:left="3685" w:hanging="567"/>
      <w:jc w:val="both"/>
    </w:pPr>
    <w:rPr>
      <w:rFonts w:eastAsia="Calibri"/>
      <w:szCs w:val="22"/>
      <w:lang w:eastAsia="en-US"/>
    </w:rPr>
  </w:style>
  <w:style w:type="paragraph" w:customStyle="1" w:styleId="Tiret0">
    <w:name w:val="Tiret 0"/>
    <w:basedOn w:val="Point0"/>
    <w:rsid w:val="007D0CA2"/>
    <w:pPr>
      <w:numPr>
        <w:numId w:val="23"/>
      </w:numPr>
      <w:tabs>
        <w:tab w:val="clear" w:pos="850"/>
      </w:tabs>
      <w:ind w:left="0" w:firstLine="0"/>
    </w:pPr>
  </w:style>
  <w:style w:type="paragraph" w:customStyle="1" w:styleId="Tiret1">
    <w:name w:val="Tiret 1"/>
    <w:basedOn w:val="Point1"/>
    <w:rsid w:val="007D0CA2"/>
    <w:pPr>
      <w:numPr>
        <w:numId w:val="24"/>
      </w:numPr>
      <w:tabs>
        <w:tab w:val="clear" w:pos="1417"/>
      </w:tabs>
      <w:ind w:left="0" w:firstLine="0"/>
    </w:pPr>
  </w:style>
  <w:style w:type="paragraph" w:customStyle="1" w:styleId="Tiret2">
    <w:name w:val="Tiret 2"/>
    <w:basedOn w:val="Point2"/>
    <w:rsid w:val="007D0CA2"/>
    <w:pPr>
      <w:numPr>
        <w:numId w:val="25"/>
      </w:numPr>
      <w:tabs>
        <w:tab w:val="clear" w:pos="1984"/>
      </w:tabs>
      <w:ind w:left="0" w:firstLine="0"/>
    </w:pPr>
  </w:style>
  <w:style w:type="paragraph" w:customStyle="1" w:styleId="Tiret3">
    <w:name w:val="Tiret 3"/>
    <w:basedOn w:val="Point3"/>
    <w:rsid w:val="007D0CA2"/>
    <w:pPr>
      <w:numPr>
        <w:numId w:val="26"/>
      </w:numPr>
      <w:tabs>
        <w:tab w:val="clear" w:pos="2551"/>
      </w:tabs>
      <w:ind w:left="0" w:firstLine="0"/>
    </w:pPr>
  </w:style>
  <w:style w:type="paragraph" w:customStyle="1" w:styleId="Tiret4">
    <w:name w:val="Tiret 4"/>
    <w:basedOn w:val="Point4"/>
    <w:rsid w:val="007D0CA2"/>
    <w:pPr>
      <w:numPr>
        <w:numId w:val="27"/>
      </w:numPr>
      <w:tabs>
        <w:tab w:val="clear" w:pos="3118"/>
      </w:tabs>
      <w:ind w:left="0" w:firstLine="0"/>
    </w:pPr>
  </w:style>
  <w:style w:type="paragraph" w:customStyle="1" w:styleId="Tiret5">
    <w:name w:val="Tiret 5"/>
    <w:basedOn w:val="Point5"/>
    <w:rsid w:val="007D0CA2"/>
    <w:pPr>
      <w:numPr>
        <w:numId w:val="28"/>
      </w:numPr>
      <w:tabs>
        <w:tab w:val="clear" w:pos="3685"/>
      </w:tabs>
      <w:ind w:left="0" w:firstLine="0"/>
    </w:pPr>
  </w:style>
  <w:style w:type="paragraph" w:customStyle="1" w:styleId="PointDouble0">
    <w:name w:val="PointDouble 0"/>
    <w:basedOn w:val="Normal"/>
    <w:rsid w:val="007D0CA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D0CA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D0CA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D0CA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D0CA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D0CA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D0CA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D0CA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D0CA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D0CA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7D0CA2"/>
    <w:pPr>
      <w:widowControl/>
      <w:numPr>
        <w:numId w:val="20"/>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rsid w:val="007D0CA2"/>
    <w:pPr>
      <w:widowControl/>
      <w:numPr>
        <w:ilvl w:val="1"/>
        <w:numId w:val="20"/>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rsid w:val="007D0CA2"/>
    <w:pPr>
      <w:widowControl/>
      <w:numPr>
        <w:ilvl w:val="2"/>
        <w:numId w:val="20"/>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rsid w:val="007D0CA2"/>
    <w:pPr>
      <w:widowControl/>
      <w:numPr>
        <w:ilvl w:val="3"/>
        <w:numId w:val="20"/>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rsid w:val="007D0CA2"/>
    <w:pPr>
      <w:widowControl/>
      <w:numPr>
        <w:ilvl w:val="4"/>
        <w:numId w:val="20"/>
      </w:numPr>
      <w:tabs>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rsid w:val="007D0CA2"/>
    <w:pPr>
      <w:widowControl/>
      <w:numPr>
        <w:ilvl w:val="5"/>
        <w:numId w:val="20"/>
      </w:numPr>
      <w:tabs>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rsid w:val="007D0CA2"/>
    <w:pPr>
      <w:widowControl/>
      <w:numPr>
        <w:ilvl w:val="6"/>
        <w:numId w:val="20"/>
      </w:numPr>
      <w:tabs>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7D0CA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D0CA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D0CA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D0CA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D0CA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D0CA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D0CA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D0CA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D0CA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D0CA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D0CA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D0CA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D0CA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D0CA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D0CA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D0CA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D0CA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D0CA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D0CA2"/>
    <w:pPr>
      <w:widowControl/>
      <w:spacing w:before="120" w:after="120"/>
      <w:jc w:val="center"/>
    </w:pPr>
    <w:rPr>
      <w:rFonts w:eastAsia="Calibri"/>
      <w:b/>
      <w:szCs w:val="22"/>
      <w:lang w:eastAsia="en-US"/>
    </w:rPr>
  </w:style>
  <w:style w:type="character" w:customStyle="1" w:styleId="Marker">
    <w:name w:val="Marker"/>
    <w:basedOn w:val="DefaultParagraphFont"/>
    <w:rsid w:val="007D0CA2"/>
    <w:rPr>
      <w:color w:val="0000FF"/>
      <w:shd w:val="clear" w:color="auto" w:fill="auto"/>
    </w:rPr>
  </w:style>
  <w:style w:type="character" w:customStyle="1" w:styleId="Marker1">
    <w:name w:val="Marker1"/>
    <w:basedOn w:val="DefaultParagraphFont"/>
    <w:rsid w:val="007D0CA2"/>
    <w:rPr>
      <w:color w:val="008000"/>
      <w:shd w:val="clear" w:color="auto" w:fill="auto"/>
    </w:rPr>
  </w:style>
  <w:style w:type="character" w:customStyle="1" w:styleId="Marker2">
    <w:name w:val="Marker2"/>
    <w:basedOn w:val="DefaultParagraphFont"/>
    <w:rsid w:val="007D0CA2"/>
    <w:rPr>
      <w:color w:val="FF0000"/>
      <w:shd w:val="clear" w:color="auto" w:fill="auto"/>
    </w:rPr>
  </w:style>
  <w:style w:type="paragraph" w:customStyle="1" w:styleId="Point0number">
    <w:name w:val="Point 0 (number)"/>
    <w:basedOn w:val="Normal"/>
    <w:rsid w:val="007D0CA2"/>
    <w:pPr>
      <w:widowControl/>
      <w:numPr>
        <w:numId w:val="19"/>
      </w:numPr>
      <w:tabs>
        <w:tab w:val="clear" w:pos="850"/>
      </w:tabs>
      <w:spacing w:before="120" w:after="120"/>
      <w:ind w:left="0" w:firstLine="0"/>
      <w:jc w:val="both"/>
    </w:pPr>
    <w:rPr>
      <w:rFonts w:eastAsia="Calibri"/>
      <w:szCs w:val="22"/>
      <w:lang w:eastAsia="en-US"/>
    </w:rPr>
  </w:style>
  <w:style w:type="paragraph" w:customStyle="1" w:styleId="Point1number">
    <w:name w:val="Point 1 (number)"/>
    <w:basedOn w:val="Normal"/>
    <w:rsid w:val="007D0CA2"/>
    <w:pPr>
      <w:widowControl/>
      <w:numPr>
        <w:ilvl w:val="2"/>
        <w:numId w:val="19"/>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rsid w:val="007D0CA2"/>
    <w:pPr>
      <w:widowControl/>
      <w:numPr>
        <w:ilvl w:val="4"/>
        <w:numId w:val="19"/>
      </w:numPr>
      <w:tabs>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rsid w:val="007D0CA2"/>
    <w:pPr>
      <w:widowControl/>
      <w:numPr>
        <w:ilvl w:val="6"/>
        <w:numId w:val="19"/>
      </w:numPr>
      <w:tabs>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rsid w:val="007D0CA2"/>
    <w:pPr>
      <w:widowControl/>
      <w:numPr>
        <w:ilvl w:val="1"/>
        <w:numId w:val="19"/>
      </w:numPr>
      <w:tabs>
        <w:tab w:val="clear" w:pos="850"/>
      </w:tabs>
      <w:spacing w:before="120" w:after="120"/>
      <w:ind w:left="0" w:firstLine="0"/>
      <w:jc w:val="both"/>
    </w:pPr>
    <w:rPr>
      <w:rFonts w:eastAsia="Calibri"/>
      <w:szCs w:val="22"/>
      <w:lang w:eastAsia="en-US"/>
    </w:rPr>
  </w:style>
  <w:style w:type="paragraph" w:customStyle="1" w:styleId="Point1letter">
    <w:name w:val="Point 1 (letter)"/>
    <w:basedOn w:val="Normal"/>
    <w:rsid w:val="007D0CA2"/>
    <w:pPr>
      <w:widowControl/>
      <w:numPr>
        <w:ilvl w:val="3"/>
        <w:numId w:val="19"/>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rsid w:val="007D0CA2"/>
    <w:pPr>
      <w:widowControl/>
      <w:numPr>
        <w:ilvl w:val="5"/>
        <w:numId w:val="19"/>
      </w:numPr>
      <w:tabs>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rsid w:val="007D0CA2"/>
    <w:pPr>
      <w:widowControl/>
      <w:numPr>
        <w:ilvl w:val="7"/>
        <w:numId w:val="19"/>
      </w:numPr>
      <w:tabs>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rsid w:val="007D0CA2"/>
    <w:pPr>
      <w:widowControl/>
      <w:numPr>
        <w:ilvl w:val="8"/>
        <w:numId w:val="19"/>
      </w:numPr>
      <w:tabs>
        <w:tab w:val="clear" w:pos="3118"/>
      </w:tabs>
      <w:spacing w:before="120" w:after="120"/>
      <w:ind w:left="0" w:firstLine="0"/>
      <w:jc w:val="both"/>
    </w:pPr>
    <w:rPr>
      <w:rFonts w:eastAsia="Calibri"/>
      <w:szCs w:val="22"/>
      <w:lang w:eastAsia="en-US"/>
    </w:rPr>
  </w:style>
  <w:style w:type="paragraph" w:customStyle="1" w:styleId="Bullet0">
    <w:name w:val="Bullet 0"/>
    <w:basedOn w:val="Normal"/>
    <w:rsid w:val="007D0CA2"/>
    <w:pPr>
      <w:widowControl/>
      <w:numPr>
        <w:numId w:val="29"/>
      </w:numPr>
      <w:tabs>
        <w:tab w:val="clear" w:pos="850"/>
      </w:tabs>
      <w:spacing w:before="120" w:after="120"/>
      <w:ind w:left="0" w:firstLine="0"/>
      <w:jc w:val="both"/>
    </w:pPr>
    <w:rPr>
      <w:rFonts w:eastAsia="Calibri"/>
      <w:szCs w:val="22"/>
      <w:lang w:eastAsia="en-US"/>
    </w:rPr>
  </w:style>
  <w:style w:type="paragraph" w:customStyle="1" w:styleId="Bullet1">
    <w:name w:val="Bullet 1"/>
    <w:basedOn w:val="Normal"/>
    <w:rsid w:val="007D0CA2"/>
    <w:pPr>
      <w:widowControl/>
      <w:numPr>
        <w:numId w:val="21"/>
      </w:numPr>
      <w:tabs>
        <w:tab w:val="clear" w:pos="1417"/>
      </w:tabs>
      <w:spacing w:before="120" w:after="120"/>
      <w:ind w:left="0" w:firstLine="0"/>
      <w:jc w:val="both"/>
    </w:pPr>
    <w:rPr>
      <w:rFonts w:eastAsia="Calibri"/>
      <w:szCs w:val="22"/>
      <w:lang w:eastAsia="en-US"/>
    </w:rPr>
  </w:style>
  <w:style w:type="paragraph" w:customStyle="1" w:styleId="Bullet2">
    <w:name w:val="Bullet 2"/>
    <w:basedOn w:val="Normal"/>
    <w:rsid w:val="007D0CA2"/>
    <w:pPr>
      <w:widowControl/>
      <w:numPr>
        <w:numId w:val="30"/>
      </w:numPr>
      <w:tabs>
        <w:tab w:val="clear" w:pos="1984"/>
      </w:tabs>
      <w:spacing w:before="120" w:after="120"/>
      <w:ind w:left="0" w:firstLine="0"/>
      <w:jc w:val="both"/>
    </w:pPr>
    <w:rPr>
      <w:rFonts w:eastAsia="Calibri"/>
      <w:szCs w:val="22"/>
      <w:lang w:eastAsia="en-US"/>
    </w:rPr>
  </w:style>
  <w:style w:type="paragraph" w:customStyle="1" w:styleId="Bullet3">
    <w:name w:val="Bullet 3"/>
    <w:basedOn w:val="Normal"/>
    <w:rsid w:val="007D0CA2"/>
    <w:pPr>
      <w:widowControl/>
      <w:numPr>
        <w:numId w:val="31"/>
      </w:numPr>
      <w:tabs>
        <w:tab w:val="clear" w:pos="2551"/>
      </w:tabs>
      <w:spacing w:before="120" w:after="120"/>
      <w:ind w:left="0" w:firstLine="0"/>
      <w:jc w:val="both"/>
    </w:pPr>
    <w:rPr>
      <w:rFonts w:eastAsia="Calibri"/>
      <w:szCs w:val="22"/>
      <w:lang w:eastAsia="en-US"/>
    </w:rPr>
  </w:style>
  <w:style w:type="paragraph" w:customStyle="1" w:styleId="Bullet4">
    <w:name w:val="Bullet 4"/>
    <w:basedOn w:val="Normal"/>
    <w:rsid w:val="007D0CA2"/>
    <w:pPr>
      <w:widowControl/>
      <w:numPr>
        <w:numId w:val="32"/>
      </w:numPr>
      <w:tabs>
        <w:tab w:val="clear" w:pos="3118"/>
      </w:tabs>
      <w:spacing w:before="120" w:after="120"/>
      <w:ind w:left="0" w:firstLine="0"/>
      <w:jc w:val="both"/>
    </w:pPr>
    <w:rPr>
      <w:rFonts w:eastAsia="Calibri"/>
      <w:szCs w:val="22"/>
      <w:lang w:eastAsia="en-US"/>
    </w:rPr>
  </w:style>
  <w:style w:type="paragraph" w:customStyle="1" w:styleId="Langue">
    <w:name w:val="Langue"/>
    <w:basedOn w:val="Normal"/>
    <w:next w:val="Rfrenceinterne"/>
    <w:rsid w:val="007D0CA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D0CA2"/>
    <w:pPr>
      <w:widowControl/>
    </w:pPr>
    <w:rPr>
      <w:rFonts w:ascii="Arial" w:eastAsia="Calibri" w:hAnsi="Arial" w:cs="Arial"/>
      <w:szCs w:val="22"/>
      <w:lang w:eastAsia="en-US"/>
    </w:rPr>
  </w:style>
  <w:style w:type="paragraph" w:customStyle="1" w:styleId="Emission">
    <w:name w:val="Emission"/>
    <w:basedOn w:val="Normal"/>
    <w:next w:val="Rfrenceinstitutionnelle"/>
    <w:rsid w:val="007D0CA2"/>
    <w:pPr>
      <w:widowControl/>
      <w:ind w:left="5103"/>
    </w:pPr>
    <w:rPr>
      <w:rFonts w:eastAsia="Calibri"/>
      <w:szCs w:val="22"/>
      <w:lang w:eastAsia="en-US"/>
    </w:rPr>
  </w:style>
  <w:style w:type="paragraph" w:customStyle="1" w:styleId="Rfrenceinstitutionnelle">
    <w:name w:val="Référence institutionnelle"/>
    <w:basedOn w:val="Normal"/>
    <w:next w:val="Confidentialit"/>
    <w:rsid w:val="007D0CA2"/>
    <w:pPr>
      <w:widowControl/>
      <w:spacing w:after="240"/>
      <w:ind w:left="5103"/>
    </w:pPr>
    <w:rPr>
      <w:rFonts w:eastAsia="Calibri"/>
      <w:szCs w:val="22"/>
      <w:lang w:eastAsia="en-US"/>
    </w:rPr>
  </w:style>
  <w:style w:type="paragraph" w:customStyle="1" w:styleId="Pagedecouverture">
    <w:name w:val="Page de couverture"/>
    <w:basedOn w:val="Normal"/>
    <w:next w:val="Normal"/>
    <w:rsid w:val="007D0CA2"/>
    <w:pPr>
      <w:widowControl/>
      <w:jc w:val="both"/>
    </w:pPr>
    <w:rPr>
      <w:rFonts w:eastAsia="Calibri"/>
      <w:szCs w:val="22"/>
      <w:lang w:eastAsia="en-US"/>
    </w:rPr>
  </w:style>
  <w:style w:type="paragraph" w:customStyle="1" w:styleId="Declassification">
    <w:name w:val="Declassification"/>
    <w:basedOn w:val="Normal"/>
    <w:next w:val="Normal"/>
    <w:rsid w:val="007D0CA2"/>
    <w:pPr>
      <w:widowControl/>
      <w:jc w:val="both"/>
    </w:pPr>
    <w:rPr>
      <w:rFonts w:eastAsia="Calibri"/>
      <w:szCs w:val="22"/>
      <w:lang w:eastAsia="en-US"/>
    </w:rPr>
  </w:style>
  <w:style w:type="paragraph" w:customStyle="1" w:styleId="Disclaimer">
    <w:name w:val="Disclaimer"/>
    <w:basedOn w:val="Normal"/>
    <w:rsid w:val="007D0CA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D0CA2"/>
    <w:pPr>
      <w:widowControl/>
      <w:spacing w:line="276" w:lineRule="auto"/>
      <w:ind w:left="5103"/>
    </w:pPr>
    <w:rPr>
      <w:rFonts w:eastAsia="Calibri"/>
      <w:sz w:val="28"/>
      <w:szCs w:val="22"/>
      <w:lang w:eastAsia="en-US"/>
    </w:rPr>
  </w:style>
  <w:style w:type="paragraph" w:customStyle="1" w:styleId="DateMarking">
    <w:name w:val="DateMarking"/>
    <w:basedOn w:val="Normal"/>
    <w:rsid w:val="007D0CA2"/>
    <w:pPr>
      <w:widowControl/>
      <w:spacing w:line="276" w:lineRule="auto"/>
      <w:ind w:left="5103"/>
    </w:pPr>
    <w:rPr>
      <w:rFonts w:eastAsia="Calibri"/>
      <w:i/>
      <w:sz w:val="28"/>
      <w:szCs w:val="22"/>
      <w:lang w:eastAsia="en-US"/>
    </w:rPr>
  </w:style>
  <w:style w:type="paragraph" w:customStyle="1" w:styleId="ReleasableTo">
    <w:name w:val="ReleasableTo"/>
    <w:basedOn w:val="Normal"/>
    <w:rsid w:val="007D0CA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D0CA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7D0CA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D0CA2"/>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7D0CA2"/>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7D0CA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D0CA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D0CA2"/>
    <w:pPr>
      <w:widowControl/>
      <w:spacing w:before="240" w:after="240"/>
      <w:ind w:left="5103"/>
    </w:pPr>
    <w:rPr>
      <w:rFonts w:eastAsia="Calibri"/>
      <w:i/>
      <w:sz w:val="32"/>
      <w:szCs w:val="22"/>
      <w:lang w:eastAsia="en-US"/>
    </w:rPr>
  </w:style>
  <w:style w:type="paragraph" w:customStyle="1" w:styleId="Considrant">
    <w:name w:val="Considérant"/>
    <w:basedOn w:val="Normal"/>
    <w:rsid w:val="007D0CA2"/>
    <w:pPr>
      <w:widowControl/>
      <w:numPr>
        <w:numId w:val="22"/>
      </w:numPr>
      <w:tabs>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7D0CA2"/>
    <w:pPr>
      <w:widowControl/>
      <w:spacing w:after="240"/>
    </w:pPr>
    <w:rPr>
      <w:rFonts w:eastAsia="Calibri"/>
      <w:szCs w:val="22"/>
      <w:lang w:eastAsia="en-US"/>
    </w:rPr>
  </w:style>
  <w:style w:type="paragraph" w:customStyle="1" w:styleId="Datedadoption">
    <w:name w:val="Date d'adoption"/>
    <w:basedOn w:val="Normal"/>
    <w:next w:val="Titreobjet"/>
    <w:rsid w:val="007D0CA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7D0CA2"/>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7D0CA2"/>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7D0CA2"/>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7D0CA2"/>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7D0CA2"/>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7D0CA2"/>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7D0CA2"/>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7D0CA2"/>
    <w:pPr>
      <w:widowControl/>
      <w:ind w:left="5103"/>
    </w:pPr>
    <w:rPr>
      <w:rFonts w:eastAsia="Calibri"/>
      <w:szCs w:val="22"/>
      <w:lang w:eastAsia="en-US"/>
    </w:rPr>
  </w:style>
  <w:style w:type="paragraph" w:customStyle="1" w:styleId="Rfrenceinterne">
    <w:name w:val="Référence interne"/>
    <w:basedOn w:val="Normal"/>
    <w:next w:val="Rfrenceinterinstitutionnelle"/>
    <w:rsid w:val="007D0CA2"/>
    <w:pPr>
      <w:widowControl/>
      <w:ind w:left="5103"/>
    </w:pPr>
    <w:rPr>
      <w:rFonts w:eastAsia="Calibri"/>
      <w:szCs w:val="22"/>
      <w:lang w:eastAsia="en-US"/>
    </w:rPr>
  </w:style>
  <w:style w:type="paragraph" w:customStyle="1" w:styleId="Statut">
    <w:name w:val="Statut"/>
    <w:basedOn w:val="Normal"/>
    <w:next w:val="Typedudocument"/>
    <w:rsid w:val="007D0CA2"/>
    <w:pPr>
      <w:widowControl/>
      <w:spacing w:before="360"/>
      <w:jc w:val="center"/>
    </w:pPr>
    <w:rPr>
      <w:rFonts w:eastAsia="Calibri"/>
      <w:szCs w:val="22"/>
      <w:lang w:eastAsia="en-US"/>
    </w:rPr>
  </w:style>
  <w:style w:type="paragraph" w:customStyle="1" w:styleId="Titrearticle">
    <w:name w:val="Titre article"/>
    <w:basedOn w:val="Normal"/>
    <w:next w:val="Normal"/>
    <w:rsid w:val="007D0CA2"/>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7D0CA2"/>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7D0CA2"/>
    <w:pPr>
      <w:widowControl/>
      <w:spacing w:before="360"/>
      <w:jc w:val="center"/>
    </w:pPr>
    <w:rPr>
      <w:rFonts w:eastAsia="Calibri"/>
      <w:b/>
      <w:szCs w:val="22"/>
      <w:lang w:eastAsia="en-US"/>
    </w:rPr>
  </w:style>
  <w:style w:type="character" w:customStyle="1" w:styleId="Added">
    <w:name w:val="Added"/>
    <w:basedOn w:val="DefaultParagraphFont"/>
    <w:rsid w:val="007D0CA2"/>
    <w:rPr>
      <w:b/>
      <w:u w:val="single"/>
      <w:shd w:val="clear" w:color="auto" w:fill="auto"/>
    </w:rPr>
  </w:style>
  <w:style w:type="character" w:customStyle="1" w:styleId="Deleted">
    <w:name w:val="Deleted"/>
    <w:basedOn w:val="DefaultParagraphFont"/>
    <w:rsid w:val="007D0CA2"/>
    <w:rPr>
      <w:strike/>
      <w:dstrike w:val="0"/>
      <w:shd w:val="clear" w:color="auto" w:fill="auto"/>
    </w:rPr>
  </w:style>
  <w:style w:type="paragraph" w:customStyle="1" w:styleId="Address">
    <w:name w:val="Address"/>
    <w:basedOn w:val="Normal"/>
    <w:next w:val="Normal"/>
    <w:rsid w:val="007D0CA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D0CA2"/>
    <w:pPr>
      <w:widowControl/>
      <w:spacing w:before="120" w:after="120"/>
      <w:jc w:val="both"/>
    </w:pPr>
    <w:rPr>
      <w:rFonts w:eastAsia="Calibri"/>
      <w:i/>
      <w:caps/>
      <w:szCs w:val="22"/>
      <w:lang w:eastAsia="en-US"/>
    </w:rPr>
  </w:style>
  <w:style w:type="paragraph" w:customStyle="1" w:styleId="Supertitre">
    <w:name w:val="Supertitre"/>
    <w:basedOn w:val="Normal"/>
    <w:next w:val="Normal"/>
    <w:rsid w:val="007D0CA2"/>
    <w:pPr>
      <w:widowControl/>
      <w:spacing w:after="600"/>
      <w:jc w:val="center"/>
    </w:pPr>
    <w:rPr>
      <w:rFonts w:eastAsia="Calibri"/>
      <w:b/>
      <w:szCs w:val="22"/>
      <w:lang w:eastAsia="en-US"/>
    </w:rPr>
  </w:style>
  <w:style w:type="paragraph" w:customStyle="1" w:styleId="Languesfaisantfoi">
    <w:name w:val="Langues faisant foi"/>
    <w:basedOn w:val="Normal"/>
    <w:next w:val="Normal"/>
    <w:rsid w:val="007D0CA2"/>
    <w:pPr>
      <w:widowControl/>
      <w:spacing w:before="360" w:after="240"/>
      <w:jc w:val="center"/>
    </w:pPr>
    <w:rPr>
      <w:rFonts w:eastAsia="Calibri"/>
      <w:szCs w:val="22"/>
      <w:lang w:eastAsia="en-US"/>
    </w:rPr>
  </w:style>
  <w:style w:type="paragraph" w:customStyle="1" w:styleId="Rfrencecroise">
    <w:name w:val="Référence croisée"/>
    <w:basedOn w:val="Normal"/>
    <w:rsid w:val="007D0CA2"/>
    <w:pPr>
      <w:widowControl/>
      <w:jc w:val="center"/>
    </w:pPr>
    <w:rPr>
      <w:rFonts w:eastAsia="Calibri"/>
      <w:szCs w:val="22"/>
      <w:lang w:eastAsia="en-US"/>
    </w:rPr>
  </w:style>
  <w:style w:type="paragraph" w:customStyle="1" w:styleId="Fichefinanciretitre">
    <w:name w:val="Fiche financière titre"/>
    <w:basedOn w:val="Normal"/>
    <w:next w:val="Normal"/>
    <w:rsid w:val="007D0CA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7D0CA2"/>
  </w:style>
  <w:style w:type="paragraph" w:customStyle="1" w:styleId="RfrenceinterinstitutionnellePagedecouverture">
    <w:name w:val="Référence interinstitutionnelle (Page de couverture)"/>
    <w:basedOn w:val="Rfrenceinterinstitutionnelle"/>
    <w:next w:val="Confidentialit"/>
    <w:rsid w:val="007D0CA2"/>
  </w:style>
  <w:style w:type="paragraph" w:customStyle="1" w:styleId="StatutPagedecouverture">
    <w:name w:val="Statut (Page de couverture)"/>
    <w:basedOn w:val="Statut"/>
    <w:next w:val="TypedudocumentPagedecouverture"/>
    <w:rsid w:val="007D0CA2"/>
  </w:style>
  <w:style w:type="paragraph" w:customStyle="1" w:styleId="TitreobjetPagedecouverture">
    <w:name w:val="Titre objet (Page de couverture)"/>
    <w:basedOn w:val="Titreobjet"/>
    <w:next w:val="IntrtEEEPagedecouverture"/>
    <w:rsid w:val="007D0CA2"/>
  </w:style>
  <w:style w:type="paragraph" w:customStyle="1" w:styleId="TypedudocumentPagedecouverture">
    <w:name w:val="Type du document (Page de couverture)"/>
    <w:basedOn w:val="Typedudocument"/>
    <w:next w:val="TitreobjetPagedecouverture"/>
    <w:rsid w:val="007D0CA2"/>
  </w:style>
  <w:style w:type="paragraph" w:customStyle="1" w:styleId="Volume">
    <w:name w:val="Volume"/>
    <w:basedOn w:val="Normal"/>
    <w:next w:val="Confidentialit"/>
    <w:rsid w:val="007D0CA2"/>
    <w:pPr>
      <w:widowControl/>
      <w:spacing w:after="240"/>
      <w:ind w:left="5103"/>
    </w:pPr>
    <w:rPr>
      <w:rFonts w:eastAsia="Calibri"/>
      <w:szCs w:val="22"/>
      <w:lang w:eastAsia="en-US"/>
    </w:rPr>
  </w:style>
  <w:style w:type="paragraph" w:customStyle="1" w:styleId="IntrtEEE">
    <w:name w:val="Intérêt EEE"/>
    <w:basedOn w:val="Languesfaisantfoi"/>
    <w:next w:val="Normal"/>
    <w:rsid w:val="007D0CA2"/>
    <w:pPr>
      <w:spacing w:after="0"/>
    </w:pPr>
  </w:style>
  <w:style w:type="paragraph" w:customStyle="1" w:styleId="Accompagnant">
    <w:name w:val="Accompagnant"/>
    <w:basedOn w:val="Normal"/>
    <w:next w:val="Typeacteprincipal"/>
    <w:rsid w:val="007D0CA2"/>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7D0CA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D0CA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Normal"/>
    <w:rsid w:val="007D0CA2"/>
  </w:style>
  <w:style w:type="paragraph" w:customStyle="1" w:styleId="AccompagnantPagedecouverture">
    <w:name w:val="Accompagnant (Page de couverture)"/>
    <w:basedOn w:val="Accompagnant"/>
    <w:next w:val="TypeacteprincipalPagedecouverture"/>
    <w:rsid w:val="007D0CA2"/>
  </w:style>
  <w:style w:type="paragraph" w:customStyle="1" w:styleId="TypeacteprincipalPagedecouverture">
    <w:name w:val="Type acte principal (Page de couverture)"/>
    <w:basedOn w:val="Typeacteprincipal"/>
    <w:next w:val="ObjetacteprincipalPagedecouverture"/>
    <w:rsid w:val="007D0CA2"/>
  </w:style>
  <w:style w:type="paragraph" w:customStyle="1" w:styleId="ObjetacteprincipalPagedecouverture">
    <w:name w:val="Objet acte principal (Page de couverture)"/>
    <w:basedOn w:val="Objetacteprincipal"/>
    <w:next w:val="Rfrencecroise"/>
    <w:rsid w:val="007D0CA2"/>
  </w:style>
  <w:style w:type="paragraph" w:customStyle="1" w:styleId="LanguesfaisantfoiPagedecouverture">
    <w:name w:val="Langues faisant foi (Page de couverture)"/>
    <w:basedOn w:val="Normal"/>
    <w:next w:val="Rfrencecroise"/>
    <w:rsid w:val="007D0CA2"/>
    <w:pPr>
      <w:widowControl/>
      <w:spacing w:before="360" w:after="240"/>
      <w:jc w:val="center"/>
    </w:pPr>
    <w:rPr>
      <w:rFonts w:eastAsia="Calibri"/>
      <w:szCs w:val="22"/>
      <w:lang w:eastAsia="en-US"/>
    </w:rPr>
  </w:style>
  <w:style w:type="paragraph" w:customStyle="1" w:styleId="HeaderLandscape">
    <w:name w:val="HeaderLandscape"/>
    <w:basedOn w:val="Normal"/>
    <w:rsid w:val="007D0CA2"/>
    <w:pPr>
      <w:widowControl/>
      <w:tabs>
        <w:tab w:val="center" w:pos="7285"/>
        <w:tab w:val="right" w:pos="14003"/>
      </w:tabs>
      <w:spacing w:after="120"/>
      <w:jc w:val="both"/>
    </w:pPr>
    <w:rPr>
      <w:rFonts w:eastAsia="Calibri"/>
      <w:szCs w:val="22"/>
      <w:lang w:eastAsia="en-US"/>
    </w:rPr>
  </w:style>
  <w:style w:type="paragraph" w:styleId="Footer">
    <w:name w:val="footer"/>
    <w:basedOn w:val="Normal"/>
    <w:link w:val="FooterChar"/>
    <w:uiPriority w:val="99"/>
    <w:unhideWhenUsed/>
    <w:rsid w:val="007D0CA2"/>
    <w:pPr>
      <w:widowControl/>
      <w:tabs>
        <w:tab w:val="center" w:pos="4535"/>
        <w:tab w:val="right" w:pos="9071"/>
        <w:tab w:val="right" w:pos="9921"/>
      </w:tabs>
      <w:spacing w:before="360"/>
      <w:ind w:left="-850" w:right="-850"/>
    </w:pPr>
  </w:style>
  <w:style w:type="character" w:customStyle="1" w:styleId="FooterChar1">
    <w:name w:val="Footer Char1"/>
    <w:basedOn w:val="DefaultParagraphFont"/>
    <w:rsid w:val="007D0CA2"/>
    <w:rPr>
      <w:sz w:val="24"/>
    </w:rPr>
  </w:style>
  <w:style w:type="paragraph" w:customStyle="1" w:styleId="FooterLandscape">
    <w:name w:val="FooterLandscape"/>
    <w:basedOn w:val="Normal"/>
    <w:rsid w:val="007D0CA2"/>
    <w:pPr>
      <w:widowControl/>
      <w:tabs>
        <w:tab w:val="center" w:pos="7285"/>
        <w:tab w:val="center" w:pos="10913"/>
        <w:tab w:val="right" w:pos="15137"/>
      </w:tabs>
      <w:spacing w:before="360"/>
      <w:ind w:left="-567" w:right="-567"/>
    </w:pPr>
    <w:rPr>
      <w:rFonts w:eastAsia="Calibri"/>
      <w:szCs w:val="22"/>
      <w:lang w:eastAsia="en-US"/>
    </w:rPr>
  </w:style>
  <w:style w:type="character" w:customStyle="1" w:styleId="Heading8Char">
    <w:name w:val="Heading 8 Char"/>
    <w:basedOn w:val="DefaultParagraphFont"/>
    <w:link w:val="Heading8"/>
    <w:uiPriority w:val="9"/>
    <w:semiHidden/>
    <w:rsid w:val="007D0CA2"/>
    <w:rPr>
      <w:rFonts w:ascii="Arial" w:hAnsi="Arial"/>
      <w:i/>
      <w:sz w:val="24"/>
    </w:rPr>
  </w:style>
  <w:style w:type="character" w:customStyle="1" w:styleId="Heading9Char">
    <w:name w:val="Heading 9 Char"/>
    <w:basedOn w:val="DefaultParagraphFont"/>
    <w:link w:val="Heading9"/>
    <w:uiPriority w:val="9"/>
    <w:semiHidden/>
    <w:rsid w:val="007D0CA2"/>
    <w:rPr>
      <w:rFonts w:ascii="Arial" w:hAnsi="Arial"/>
      <w:b/>
      <w:i/>
      <w:sz w:val="18"/>
    </w:rPr>
  </w:style>
  <w:style w:type="paragraph" w:customStyle="1" w:styleId="Title1">
    <w:name w:val="Title1"/>
    <w:basedOn w:val="Normal"/>
    <w:next w:val="Normal"/>
    <w:uiPriority w:val="10"/>
    <w:qFormat/>
    <w:rsid w:val="007D0CA2"/>
    <w:pPr>
      <w:widowControl/>
      <w:spacing w:after="80"/>
      <w:contextualSpacing/>
    </w:pPr>
    <w:rPr>
      <w:rFonts w:ascii="Cambria" w:eastAsia="MS Gothic" w:hAnsi="Cambria"/>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D0CA2"/>
    <w:rPr>
      <w:rFonts w:ascii="Cambria" w:eastAsia="MS Gothic" w:hAnsi="Cambria"/>
      <w:spacing w:val="-10"/>
      <w:kern w:val="28"/>
      <w:sz w:val="56"/>
      <w:szCs w:val="56"/>
      <w14:ligatures w14:val="standardContextual"/>
    </w:rPr>
  </w:style>
  <w:style w:type="paragraph" w:customStyle="1" w:styleId="Subtitle1">
    <w:name w:val="Subtitle1"/>
    <w:basedOn w:val="Normal"/>
    <w:next w:val="Normal"/>
    <w:uiPriority w:val="11"/>
    <w:qFormat/>
    <w:rsid w:val="007D0CA2"/>
    <w:pPr>
      <w:widowControl/>
      <w:numPr>
        <w:ilvl w:val="1"/>
      </w:numPr>
      <w:spacing w:after="160" w:line="276" w:lineRule="auto"/>
    </w:pPr>
    <w:rPr>
      <w:rFonts w:ascii="Calibri" w:eastAsia="MS Gothic" w:hAnsi="Calibri"/>
      <w:color w:val="595959"/>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D0CA2"/>
    <w:rPr>
      <w:rFonts w:eastAsia="MS Gothic"/>
      <w:color w:val="595959"/>
      <w:spacing w:val="15"/>
      <w:kern w:val="2"/>
      <w:sz w:val="28"/>
      <w:szCs w:val="28"/>
      <w14:ligatures w14:val="standardContextual"/>
    </w:rPr>
  </w:style>
  <w:style w:type="paragraph" w:customStyle="1" w:styleId="Quote1">
    <w:name w:val="Quote1"/>
    <w:basedOn w:val="Normal"/>
    <w:next w:val="Normal"/>
    <w:uiPriority w:val="29"/>
    <w:qFormat/>
    <w:rsid w:val="007D0CA2"/>
    <w:pPr>
      <w:widowControl/>
      <w:spacing w:before="160" w:after="160" w:line="276" w:lineRule="auto"/>
      <w:jc w:val="center"/>
    </w:pPr>
    <w:rPr>
      <w:rFonts w:ascii="Calibri" w:eastAsia="Calibri" w:hAnsi="Calibri" w:cs="Arial"/>
      <w:i/>
      <w:iCs/>
      <w:color w:val="404040"/>
      <w:kern w:val="2"/>
      <w:sz w:val="22"/>
      <w:szCs w:val="22"/>
      <w:lang w:eastAsia="en-US"/>
      <w14:ligatures w14:val="standardContextual"/>
    </w:rPr>
  </w:style>
  <w:style w:type="character" w:customStyle="1" w:styleId="QuoteChar">
    <w:name w:val="Quote Char"/>
    <w:basedOn w:val="DefaultParagraphFont"/>
    <w:link w:val="Quote"/>
    <w:uiPriority w:val="29"/>
    <w:rsid w:val="007D0CA2"/>
    <w:rPr>
      <w:i/>
      <w:iCs/>
      <w:color w:val="404040"/>
      <w:kern w:val="2"/>
      <w14:ligatures w14:val="standardContextual"/>
    </w:rPr>
  </w:style>
  <w:style w:type="character" w:customStyle="1" w:styleId="IntenseEmphasis1">
    <w:name w:val="Intense Emphasis1"/>
    <w:basedOn w:val="DefaultParagraphFont"/>
    <w:uiPriority w:val="21"/>
    <w:qFormat/>
    <w:rsid w:val="007D0CA2"/>
    <w:rPr>
      <w:i/>
      <w:iCs/>
      <w:color w:val="365F91"/>
    </w:rPr>
  </w:style>
  <w:style w:type="paragraph" w:customStyle="1" w:styleId="IntenseQuote1">
    <w:name w:val="Intense Quote1"/>
    <w:basedOn w:val="Normal"/>
    <w:next w:val="Normal"/>
    <w:uiPriority w:val="30"/>
    <w:qFormat/>
    <w:rsid w:val="007D0CA2"/>
    <w:pPr>
      <w:widowControl/>
      <w:pBdr>
        <w:top w:val="single" w:sz="4" w:space="10" w:color="365F91"/>
        <w:bottom w:val="single" w:sz="4" w:space="10" w:color="365F91"/>
      </w:pBdr>
      <w:spacing w:before="360" w:after="360" w:line="276" w:lineRule="auto"/>
      <w:ind w:left="864" w:right="864"/>
      <w:jc w:val="center"/>
    </w:pPr>
    <w:rPr>
      <w:rFonts w:ascii="Calibri" w:eastAsia="Calibri" w:hAnsi="Calibri" w:cs="Arial"/>
      <w:i/>
      <w:iCs/>
      <w:color w:val="365F91"/>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7D0CA2"/>
    <w:rPr>
      <w:i/>
      <w:iCs/>
      <w:color w:val="365F91"/>
      <w:kern w:val="2"/>
      <w14:ligatures w14:val="standardContextual"/>
    </w:rPr>
  </w:style>
  <w:style w:type="character" w:customStyle="1" w:styleId="IntenseReference1">
    <w:name w:val="Intense Reference1"/>
    <w:basedOn w:val="DefaultParagraphFont"/>
    <w:uiPriority w:val="32"/>
    <w:qFormat/>
    <w:rsid w:val="007D0CA2"/>
    <w:rPr>
      <w:b/>
      <w:bCs/>
      <w:smallCaps/>
      <w:color w:val="365F91"/>
      <w:spacing w:val="5"/>
    </w:rPr>
  </w:style>
  <w:style w:type="numbering" w:customStyle="1" w:styleId="NoList11">
    <w:name w:val="No List11"/>
    <w:next w:val="NoList"/>
    <w:uiPriority w:val="99"/>
    <w:semiHidden/>
    <w:unhideWhenUsed/>
    <w:rsid w:val="007D0CA2"/>
  </w:style>
  <w:style w:type="paragraph" w:customStyle="1" w:styleId="msonormal">
    <w:name w:val="msonormal"/>
    <w:basedOn w:val="Normal"/>
    <w:rsid w:val="007D0CA2"/>
    <w:pPr>
      <w:widowControl/>
      <w:spacing w:before="100" w:beforeAutospacing="1" w:after="100" w:afterAutospacing="1"/>
    </w:pPr>
    <w:rPr>
      <w:szCs w:val="24"/>
      <w:lang w:val="en-IE" w:eastAsia="en-IE"/>
    </w:rPr>
  </w:style>
  <w:style w:type="paragraph" w:customStyle="1" w:styleId="title-annex-1">
    <w:name w:val="title-annex-1"/>
    <w:basedOn w:val="Normal"/>
    <w:rsid w:val="007D0CA2"/>
    <w:pPr>
      <w:widowControl/>
      <w:spacing w:before="100" w:beforeAutospacing="1" w:after="100" w:afterAutospacing="1"/>
    </w:pPr>
    <w:rPr>
      <w:szCs w:val="24"/>
      <w:lang w:val="en-IE" w:eastAsia="en-IE"/>
    </w:rPr>
  </w:style>
  <w:style w:type="paragraph" w:customStyle="1" w:styleId="title-gr-seq-level-1">
    <w:name w:val="title-gr-seq-level-1"/>
    <w:basedOn w:val="Normal"/>
    <w:rsid w:val="007D0CA2"/>
    <w:pPr>
      <w:widowControl/>
      <w:spacing w:before="100" w:beforeAutospacing="1" w:after="100" w:afterAutospacing="1"/>
    </w:pPr>
    <w:rPr>
      <w:szCs w:val="24"/>
      <w:lang w:val="en-IE" w:eastAsia="en-IE"/>
    </w:rPr>
  </w:style>
  <w:style w:type="character" w:customStyle="1" w:styleId="boldface">
    <w:name w:val="boldface"/>
    <w:basedOn w:val="DefaultParagraphFont"/>
    <w:rsid w:val="007D0CA2"/>
  </w:style>
  <w:style w:type="paragraph" w:customStyle="1" w:styleId="norm">
    <w:name w:val="norm"/>
    <w:basedOn w:val="Normal"/>
    <w:rsid w:val="007D0CA2"/>
    <w:pPr>
      <w:widowControl/>
      <w:spacing w:before="100" w:beforeAutospacing="1" w:after="100" w:afterAutospacing="1"/>
    </w:pPr>
    <w:rPr>
      <w:szCs w:val="24"/>
      <w:lang w:val="en-IE" w:eastAsia="en-IE"/>
    </w:rPr>
  </w:style>
  <w:style w:type="paragraph" w:styleId="NormalWeb">
    <w:name w:val="Normal (Web)"/>
    <w:basedOn w:val="Normal"/>
    <w:uiPriority w:val="99"/>
    <w:unhideWhenUsed/>
    <w:rsid w:val="007D0CA2"/>
    <w:pPr>
      <w:widowControl/>
      <w:spacing w:before="100" w:beforeAutospacing="1" w:after="100" w:afterAutospacing="1"/>
    </w:pPr>
    <w:rPr>
      <w:szCs w:val="24"/>
      <w:lang w:val="en-IE" w:eastAsia="en-IE"/>
    </w:rPr>
  </w:style>
  <w:style w:type="paragraph" w:customStyle="1" w:styleId="tbl-norm">
    <w:name w:val="tbl-norm"/>
    <w:basedOn w:val="Normal"/>
    <w:rsid w:val="007D0CA2"/>
    <w:pPr>
      <w:widowControl/>
      <w:spacing w:before="100" w:beforeAutospacing="1" w:after="100" w:afterAutospacing="1"/>
    </w:pPr>
    <w:rPr>
      <w:szCs w:val="24"/>
      <w:lang w:val="en-IE" w:eastAsia="en-IE"/>
    </w:rPr>
  </w:style>
  <w:style w:type="paragraph" w:customStyle="1" w:styleId="Normal1">
    <w:name w:val="Normal1"/>
    <w:basedOn w:val="Normal"/>
    <w:rsid w:val="007D0CA2"/>
    <w:pPr>
      <w:widowControl/>
      <w:spacing w:before="100" w:beforeAutospacing="1" w:after="100" w:afterAutospacing="1"/>
    </w:pPr>
    <w:rPr>
      <w:szCs w:val="24"/>
      <w:lang w:val="en-IE" w:eastAsia="en-IE"/>
    </w:rPr>
  </w:style>
  <w:style w:type="character" w:customStyle="1" w:styleId="italics">
    <w:name w:val="italics"/>
    <w:basedOn w:val="DefaultParagraphFont"/>
    <w:rsid w:val="007D0CA2"/>
  </w:style>
  <w:style w:type="character" w:customStyle="1" w:styleId="superscript">
    <w:name w:val="superscript"/>
    <w:basedOn w:val="DefaultParagraphFont"/>
    <w:rsid w:val="007D0CA2"/>
  </w:style>
  <w:style w:type="character" w:customStyle="1" w:styleId="subscript">
    <w:name w:val="subscript"/>
    <w:basedOn w:val="DefaultParagraphFont"/>
    <w:rsid w:val="007D0CA2"/>
  </w:style>
  <w:style w:type="paragraph" w:customStyle="1" w:styleId="inline-element">
    <w:name w:val="inline-element"/>
    <w:basedOn w:val="Normal"/>
    <w:rsid w:val="007D0CA2"/>
    <w:pPr>
      <w:widowControl/>
      <w:spacing w:before="100" w:beforeAutospacing="1" w:after="100" w:afterAutospacing="1"/>
    </w:pPr>
    <w:rPr>
      <w:szCs w:val="24"/>
      <w:lang w:val="en-IE" w:eastAsia="en-IE"/>
    </w:rPr>
  </w:style>
  <w:style w:type="paragraph" w:customStyle="1" w:styleId="modref">
    <w:name w:val="modref"/>
    <w:basedOn w:val="Normal"/>
    <w:rsid w:val="007D0CA2"/>
    <w:pPr>
      <w:widowControl/>
      <w:spacing w:before="100" w:beforeAutospacing="1" w:after="100" w:afterAutospacing="1"/>
    </w:pPr>
    <w:rPr>
      <w:szCs w:val="24"/>
      <w:lang w:val="en-IE" w:eastAsia="en-IE"/>
    </w:rPr>
  </w:style>
  <w:style w:type="character" w:styleId="UnresolvedMention">
    <w:name w:val="Unresolved Mention"/>
    <w:basedOn w:val="DefaultParagraphFont"/>
    <w:uiPriority w:val="99"/>
    <w:semiHidden/>
    <w:unhideWhenUsed/>
    <w:rsid w:val="007D0CA2"/>
    <w:rPr>
      <w:color w:val="605E5C"/>
      <w:shd w:val="clear" w:color="auto" w:fill="E1DFDD"/>
    </w:rPr>
  </w:style>
  <w:style w:type="paragraph" w:customStyle="1" w:styleId="FooterCouncil">
    <w:name w:val="Footer Council"/>
    <w:basedOn w:val="Normal"/>
    <w:rsid w:val="007D0CA2"/>
    <w:pPr>
      <w:widowControl/>
    </w:pPr>
    <w:rPr>
      <w:rFonts w:eastAsia="Calibri"/>
      <w:sz w:val="2"/>
      <w:szCs w:val="22"/>
      <w:lang w:eastAsia="en-US"/>
    </w:rPr>
  </w:style>
  <w:style w:type="paragraph" w:customStyle="1" w:styleId="DashEqual3">
    <w:name w:val="Dash Equal 3"/>
    <w:basedOn w:val="Normal"/>
    <w:rsid w:val="007D0CA2"/>
    <w:pPr>
      <w:widowControl/>
      <w:numPr>
        <w:numId w:val="33"/>
      </w:numPr>
      <w:tabs>
        <w:tab w:val="clear" w:pos="2268"/>
      </w:tabs>
      <w:spacing w:before="120" w:after="120" w:line="360" w:lineRule="auto"/>
      <w:ind w:left="0" w:firstLine="0"/>
    </w:pPr>
    <w:rPr>
      <w:rFonts w:eastAsia="Calibri"/>
      <w:szCs w:val="22"/>
      <w:lang w:eastAsia="en-US"/>
    </w:rPr>
  </w:style>
  <w:style w:type="paragraph" w:styleId="Title">
    <w:name w:val="Title"/>
    <w:basedOn w:val="Normal"/>
    <w:next w:val="Normal"/>
    <w:link w:val="TitleChar"/>
    <w:uiPriority w:val="10"/>
    <w:qFormat/>
    <w:rsid w:val="007D0CA2"/>
    <w:pPr>
      <w:contextualSpacing/>
    </w:pPr>
    <w:rPr>
      <w:rFonts w:ascii="Cambria" w:eastAsia="MS Gothic" w:hAnsi="Cambria"/>
      <w:spacing w:val="-10"/>
      <w:kern w:val="28"/>
      <w:sz w:val="56"/>
      <w:szCs w:val="56"/>
      <w14:ligatures w14:val="standardContextual"/>
    </w:rPr>
  </w:style>
  <w:style w:type="character" w:customStyle="1" w:styleId="TitleChar1">
    <w:name w:val="Title Char1"/>
    <w:basedOn w:val="DefaultParagraphFont"/>
    <w:rsid w:val="007D0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CA2"/>
    <w:pPr>
      <w:numPr>
        <w:ilvl w:val="1"/>
      </w:numPr>
      <w:spacing w:after="160"/>
    </w:pPr>
    <w:rPr>
      <w:rFonts w:eastAsia="MS Gothic"/>
      <w:color w:val="595959"/>
      <w:spacing w:val="15"/>
      <w:kern w:val="2"/>
      <w:sz w:val="28"/>
      <w:szCs w:val="28"/>
      <w14:ligatures w14:val="standardContextual"/>
    </w:rPr>
  </w:style>
  <w:style w:type="character" w:customStyle="1" w:styleId="SubtitleChar1">
    <w:name w:val="Subtitle Char1"/>
    <w:basedOn w:val="DefaultParagraphFont"/>
    <w:rsid w:val="007D0CA2"/>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7D0CA2"/>
    <w:pPr>
      <w:spacing w:before="200" w:after="160"/>
      <w:ind w:left="864" w:right="864"/>
      <w:jc w:val="center"/>
    </w:pPr>
    <w:rPr>
      <w:i/>
      <w:iCs/>
      <w:color w:val="404040"/>
      <w:kern w:val="2"/>
      <w:sz w:val="20"/>
      <w14:ligatures w14:val="standardContextual"/>
    </w:rPr>
  </w:style>
  <w:style w:type="character" w:customStyle="1" w:styleId="QuoteChar1">
    <w:name w:val="Quote Char1"/>
    <w:basedOn w:val="DefaultParagraphFont"/>
    <w:uiPriority w:val="29"/>
    <w:rsid w:val="007D0CA2"/>
    <w:rPr>
      <w:i/>
      <w:iCs/>
      <w:color w:val="404040" w:themeColor="text1" w:themeTint="BF"/>
      <w:sz w:val="24"/>
    </w:rPr>
  </w:style>
  <w:style w:type="character" w:styleId="IntenseEmphasis">
    <w:name w:val="Intense Emphasis"/>
    <w:basedOn w:val="DefaultParagraphFont"/>
    <w:uiPriority w:val="21"/>
    <w:qFormat/>
    <w:rsid w:val="007D0CA2"/>
    <w:rPr>
      <w:i/>
      <w:iCs/>
      <w:color w:val="5B9BD5" w:themeColor="accent1"/>
    </w:rPr>
  </w:style>
  <w:style w:type="paragraph" w:styleId="IntenseQuote">
    <w:name w:val="Intense Quote"/>
    <w:basedOn w:val="Normal"/>
    <w:next w:val="Normal"/>
    <w:link w:val="IntenseQuoteChar"/>
    <w:uiPriority w:val="30"/>
    <w:qFormat/>
    <w:rsid w:val="007D0CA2"/>
    <w:pPr>
      <w:pBdr>
        <w:top w:val="single" w:sz="4" w:space="10" w:color="5B9BD5" w:themeColor="accent1"/>
        <w:bottom w:val="single" w:sz="4" w:space="10" w:color="5B9BD5" w:themeColor="accent1"/>
      </w:pBdr>
      <w:spacing w:before="360" w:after="360"/>
      <w:ind w:left="864" w:right="864"/>
      <w:jc w:val="center"/>
    </w:pPr>
    <w:rPr>
      <w:i/>
      <w:iCs/>
      <w:color w:val="365F91"/>
      <w:kern w:val="2"/>
      <w:sz w:val="20"/>
      <w14:ligatures w14:val="standardContextual"/>
    </w:rPr>
  </w:style>
  <w:style w:type="character" w:customStyle="1" w:styleId="IntenseQuoteChar1">
    <w:name w:val="Intense Quote Char1"/>
    <w:basedOn w:val="DefaultParagraphFont"/>
    <w:uiPriority w:val="30"/>
    <w:rsid w:val="007D0CA2"/>
    <w:rPr>
      <w:i/>
      <w:iCs/>
      <w:color w:val="5B9BD5" w:themeColor="accent1"/>
      <w:sz w:val="24"/>
    </w:rPr>
  </w:style>
  <w:style w:type="character" w:styleId="IntenseReference">
    <w:name w:val="Intense Reference"/>
    <w:basedOn w:val="DefaultParagraphFont"/>
    <w:uiPriority w:val="32"/>
    <w:qFormat/>
    <w:rsid w:val="007D0CA2"/>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8/104/oj" TargetMode="External" /><Relationship Id="rId2" Type="http://schemas.openxmlformats.org/officeDocument/2006/relationships/hyperlink" Target="http://data.europa.eu/eli/dec/2018/104/oj" TargetMode="External" /><Relationship Id="rId3" Type="http://schemas.openxmlformats.org/officeDocument/2006/relationships/hyperlink" Target="http://data.europa.eu/eli/reg_del/2015/2446/oj" TargetMode="External" /><Relationship Id="rId4" Type="http://schemas.openxmlformats.org/officeDocument/2006/relationships/hyperlink" Target="http://data.europa.eu/eli/reg_impl/2015/2447/oj" TargetMode="External" /><Relationship Id="rId5" Type="http://schemas.openxmlformats.org/officeDocument/2006/relationships/hyperlink" Target="http://data.europa.eu/eli/reg/2011/182/oj" TargetMode="External" /><Relationship Id="rId6" Type="http://schemas.openxmlformats.org/officeDocument/2006/relationships/hyperlink" Target="http://data.europa.eu/eli/reg/2013/952/oj" TargetMode="External" /><Relationship Id="rId7" Type="http://schemas.openxmlformats.org/officeDocument/2006/relationships/hyperlink" Target="http://data.europa.eu/eli/reg/2015/47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7860</Words>
  <Characters>44807</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2026-09-15T12:14:00Z</dcterms:created>
  <dcterms:modified xsi:type="dcterms:W3CDTF">2026-09-15T12:14:00Z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A10-0226/2026</vt:lpwstr>
  </property>
  <property fmtid="{D5CDD505-2E9C-101B-9397-08002B2CF9AE}" pid="4" name="&lt;Type&gt;">
    <vt:lpwstr>RR</vt:lpwstr>
  </property>
</Properties>
</file>