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7402" w14:paraId="258CE3E8" w14:textId="77777777" w:rsidTr="0010095E">
        <w:trPr>
          <w:trHeight w:hRule="exact" w:val="1418"/>
        </w:trPr>
        <w:tc>
          <w:tcPr>
            <w:tcW w:w="6804" w:type="dxa"/>
            <w:shd w:val="clear" w:color="auto" w:fill="auto"/>
            <w:vAlign w:val="center"/>
          </w:tcPr>
          <w:p w14:paraId="10EB90CD" w14:textId="77777777" w:rsidR="00751A4A" w:rsidRPr="005F7402" w:rsidRDefault="00D454CD" w:rsidP="0010095E">
            <w:pPr>
              <w:pStyle w:val="EPName"/>
            </w:pPr>
            <w:r w:rsidRPr="005F7402">
              <w:t>Evropski parlament</w:t>
            </w:r>
          </w:p>
          <w:p w14:paraId="381EC145" w14:textId="77777777" w:rsidR="00751A4A" w:rsidRPr="005F7402" w:rsidRDefault="00817416" w:rsidP="00756632">
            <w:pPr>
              <w:pStyle w:val="EPTerm"/>
              <w:rPr>
                <w:rStyle w:val="HideTWBExt"/>
                <w:noProof w:val="0"/>
                <w:vanish w:val="0"/>
                <w:color w:val="auto"/>
              </w:rPr>
            </w:pPr>
            <w:r w:rsidRPr="005F7402">
              <w:t>2019-2024</w:t>
            </w:r>
          </w:p>
        </w:tc>
        <w:tc>
          <w:tcPr>
            <w:tcW w:w="2268" w:type="dxa"/>
            <w:shd w:val="clear" w:color="auto" w:fill="auto"/>
          </w:tcPr>
          <w:p w14:paraId="0EE941C5" w14:textId="77777777" w:rsidR="00751A4A" w:rsidRPr="005F7402" w:rsidRDefault="00187494" w:rsidP="0010095E">
            <w:pPr>
              <w:pStyle w:val="EPLogo"/>
            </w:pPr>
            <w:r w:rsidRPr="005F7402">
              <w:rPr>
                <w:noProof/>
                <w:lang w:val="en-GB"/>
              </w:rPr>
              <w:drawing>
                <wp:inline distT="0" distB="0" distL="0" distR="0" wp14:anchorId="6CD0E53D" wp14:editId="24F749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0FFDBF" w14:textId="77777777" w:rsidR="00D058B8" w:rsidRPr="005F7402" w:rsidRDefault="00D058B8" w:rsidP="004C5D52">
      <w:pPr>
        <w:pStyle w:val="LineTop"/>
      </w:pPr>
    </w:p>
    <w:p w14:paraId="65864048" w14:textId="77777777" w:rsidR="00680577" w:rsidRPr="005F7402" w:rsidRDefault="00D454CD" w:rsidP="00680577">
      <w:pPr>
        <w:pStyle w:val="EPBodyTA1"/>
      </w:pPr>
      <w:r w:rsidRPr="005F7402">
        <w:t>SPREJETA BESEDILA</w:t>
      </w:r>
    </w:p>
    <w:p w14:paraId="6A5CF753" w14:textId="77777777" w:rsidR="00D058B8" w:rsidRPr="005F7402" w:rsidRDefault="00D058B8" w:rsidP="00D058B8">
      <w:pPr>
        <w:pStyle w:val="LineBottom"/>
      </w:pPr>
    </w:p>
    <w:p w14:paraId="0B891DF2" w14:textId="339A168D" w:rsidR="00D454CD" w:rsidRPr="005F7402" w:rsidRDefault="00D454CD" w:rsidP="00E47830">
      <w:pPr>
        <w:pStyle w:val="ATHeading1"/>
      </w:pPr>
      <w:bookmarkStart w:id="0" w:name="TANumber"/>
      <w:r w:rsidRPr="005F7402">
        <w:t>P9_TA(2023)0</w:t>
      </w:r>
      <w:r w:rsidR="00E47830" w:rsidRPr="005F7402">
        <w:t>394</w:t>
      </w:r>
      <w:bookmarkEnd w:id="0"/>
    </w:p>
    <w:p w14:paraId="264E8AE2" w14:textId="77777777" w:rsidR="00D454CD" w:rsidRPr="005F7402" w:rsidRDefault="00D454CD" w:rsidP="00D454CD">
      <w:pPr>
        <w:pStyle w:val="ATHeading2"/>
      </w:pPr>
      <w:bookmarkStart w:id="1" w:name="title"/>
      <w:r w:rsidRPr="005F7402">
        <w:t>Homologacija motornih vozil in motorjev glede na njihove emisije in trajnost baterije (Euro 7)</w:t>
      </w:r>
      <w:bookmarkEnd w:id="1"/>
    </w:p>
    <w:p w14:paraId="2E32BBE5" w14:textId="77777777" w:rsidR="00D454CD" w:rsidRPr="005F7402" w:rsidRDefault="00D454CD" w:rsidP="00D454CD">
      <w:pPr>
        <w:rPr>
          <w:i/>
          <w:vanish/>
        </w:rPr>
      </w:pPr>
      <w:r w:rsidRPr="005F7402">
        <w:rPr>
          <w:i/>
        </w:rPr>
        <w:fldChar w:fldCharType="begin"/>
      </w:r>
      <w:r w:rsidRPr="005F7402">
        <w:rPr>
          <w:i/>
        </w:rPr>
        <w:instrText xml:space="preserve"> TC"(</w:instrText>
      </w:r>
      <w:bookmarkStart w:id="2" w:name="DocNumber"/>
      <w:r w:rsidRPr="005F7402">
        <w:rPr>
          <w:i/>
        </w:rPr>
        <w:instrText>A9-0298/2023</w:instrText>
      </w:r>
      <w:bookmarkEnd w:id="2"/>
      <w:r w:rsidRPr="005F7402">
        <w:rPr>
          <w:i/>
        </w:rPr>
        <w:instrText xml:space="preserve"> - Poročevalec: </w:instrText>
      </w:r>
      <w:proofErr w:type="spellStart"/>
      <w:r w:rsidRPr="005F7402">
        <w:rPr>
          <w:i/>
        </w:rPr>
        <w:instrText>Alexandr</w:instrText>
      </w:r>
      <w:proofErr w:type="spellEnd"/>
      <w:r w:rsidRPr="005F7402">
        <w:rPr>
          <w:i/>
        </w:rPr>
        <w:instrText xml:space="preserve"> </w:instrText>
      </w:r>
      <w:proofErr w:type="spellStart"/>
      <w:r w:rsidRPr="005F7402">
        <w:rPr>
          <w:i/>
        </w:rPr>
        <w:instrText>Vondra</w:instrText>
      </w:r>
      <w:proofErr w:type="spellEnd"/>
      <w:r w:rsidRPr="005F7402">
        <w:rPr>
          <w:i/>
        </w:rPr>
        <w:instrText xml:space="preserve">)"\l3 \n&gt; \* MERGEFORMAT </w:instrText>
      </w:r>
      <w:r w:rsidRPr="005F7402">
        <w:rPr>
          <w:i/>
        </w:rPr>
        <w:fldChar w:fldCharType="end"/>
      </w:r>
    </w:p>
    <w:p w14:paraId="6B5F1814" w14:textId="77777777" w:rsidR="00D454CD" w:rsidRPr="005F7402" w:rsidRDefault="00D454CD" w:rsidP="00D454CD">
      <w:pPr>
        <w:rPr>
          <w:vanish/>
        </w:rPr>
      </w:pPr>
      <w:bookmarkStart w:id="3" w:name="Commission"/>
      <w:r w:rsidRPr="005F7402">
        <w:rPr>
          <w:vanish/>
        </w:rPr>
        <w:t>Odbor za okolje, javno zdravje in varnost hrane</w:t>
      </w:r>
      <w:bookmarkEnd w:id="3"/>
    </w:p>
    <w:p w14:paraId="3A2BB9F1" w14:textId="77777777" w:rsidR="00D454CD" w:rsidRPr="005F7402" w:rsidRDefault="00D454CD" w:rsidP="00D454CD">
      <w:pPr>
        <w:rPr>
          <w:vanish/>
        </w:rPr>
      </w:pPr>
      <w:bookmarkStart w:id="4" w:name="PE"/>
      <w:r w:rsidRPr="005F7402">
        <w:rPr>
          <w:vanish/>
        </w:rPr>
        <w:t>PE746.876</w:t>
      </w:r>
      <w:bookmarkEnd w:id="4"/>
    </w:p>
    <w:p w14:paraId="3A892400" w14:textId="74859667" w:rsidR="00D454CD" w:rsidRPr="005F7402" w:rsidRDefault="0047638E" w:rsidP="0047638E">
      <w:pPr>
        <w:pStyle w:val="ATHeading3"/>
      </w:pPr>
      <w:bookmarkStart w:id="5" w:name="Sujet"/>
      <w:r w:rsidRPr="005F7402">
        <w:t>Spremembe</w:t>
      </w:r>
      <w:r w:rsidR="00D454CD" w:rsidRPr="005F7402">
        <w:t xml:space="preserve"> Evropskega parlamenta</w:t>
      </w:r>
      <w:r w:rsidRPr="005F7402">
        <w:t>, sprejete</w:t>
      </w:r>
      <w:r w:rsidR="00D454CD" w:rsidRPr="005F7402">
        <w:t xml:space="preserve"> </w:t>
      </w:r>
      <w:r w:rsidR="00334D37" w:rsidRPr="005F7402">
        <w:t>9. novembra</w:t>
      </w:r>
      <w:r w:rsidR="00D454CD" w:rsidRPr="005F7402">
        <w:t xml:space="preserve"> 2023</w:t>
      </w:r>
      <w:r w:rsidRPr="005F7402">
        <w:t>,</w:t>
      </w:r>
      <w:r w:rsidR="00D454CD" w:rsidRPr="005F7402">
        <w:t xml:space="preserve"> o predlogu uredbe Evropskega parlamenta in Sveta o homologaciji motornih vozil in motorjev ter sistemov, sestavnih delov in samostojnih tehničnih enot, namenjenih za taka vozila, glede na njihove emisije in trajnost baterije (Euro 7) ter razveljavitvi uredb (ES) št. 715/2007 in (ES) št. 595/2009</w:t>
      </w:r>
      <w:bookmarkEnd w:id="5"/>
      <w:r w:rsidR="00D454CD" w:rsidRPr="005F7402">
        <w:t xml:space="preserve"> </w:t>
      </w:r>
      <w:bookmarkStart w:id="6" w:name="References"/>
      <w:r w:rsidR="00D454CD" w:rsidRPr="005F7402">
        <w:t>(COM(2022)0586 – C9-0375/2022 – 2022/0365(COD))</w:t>
      </w:r>
      <w:bookmarkEnd w:id="6"/>
      <w:r w:rsidRPr="005F7402">
        <w:rPr>
          <w:szCs w:val="24"/>
          <w:vertAlign w:val="superscript"/>
        </w:rPr>
        <w:footnoteReference w:id="1"/>
      </w:r>
    </w:p>
    <w:p w14:paraId="3A36D87C" w14:textId="77777777" w:rsidR="00D454CD" w:rsidRPr="005F7402" w:rsidRDefault="00D454CD" w:rsidP="00D454CD"/>
    <w:p w14:paraId="651BE7A2" w14:textId="77777777" w:rsidR="0072487E" w:rsidRPr="005F7402" w:rsidRDefault="0072487E" w:rsidP="0072487E">
      <w:pPr>
        <w:pStyle w:val="NormalBold"/>
      </w:pPr>
      <w:bookmarkStart w:id="7" w:name="TextBodyBegin"/>
      <w:bookmarkEnd w:id="7"/>
      <w:r w:rsidRPr="005F7402">
        <w:t>(Redni zakonodajni postopek: prva obravnava)</w:t>
      </w:r>
    </w:p>
    <w:p w14:paraId="0F168BB1" w14:textId="77777777" w:rsidR="007E5BE4" w:rsidRPr="005F7402" w:rsidRDefault="007E5BE4">
      <w:pPr>
        <w:widowControl/>
        <w:rPr>
          <w:b/>
        </w:rPr>
      </w:pPr>
      <w:r w:rsidRPr="005F7402">
        <w:br w:type="page"/>
      </w:r>
    </w:p>
    <w:p w14:paraId="39504080" w14:textId="52BBF0ED" w:rsidR="0072487E" w:rsidRPr="005F7402" w:rsidRDefault="0047638E" w:rsidP="0072487E">
      <w:pPr>
        <w:pStyle w:val="AmNumberTabs"/>
      </w:pPr>
      <w:r w:rsidRPr="005F7402">
        <w:lastRenderedPageBreak/>
        <w:t>Sprememba</w:t>
      </w:r>
      <w:r w:rsidR="0072487E" w:rsidRPr="005F7402">
        <w:tab/>
      </w:r>
      <w:r w:rsidR="0072487E" w:rsidRPr="005F7402">
        <w:tab/>
        <w:t>1</w:t>
      </w:r>
    </w:p>
    <w:p w14:paraId="56C73070" w14:textId="77777777" w:rsidR="0072487E" w:rsidRPr="005F7402" w:rsidRDefault="0072487E" w:rsidP="0072487E">
      <w:pPr>
        <w:pStyle w:val="NormalBold12b"/>
      </w:pPr>
      <w:r w:rsidRPr="005F7402">
        <w:t>Predlog uredbe</w:t>
      </w:r>
    </w:p>
    <w:p w14:paraId="329A0C89" w14:textId="77777777" w:rsidR="0072487E" w:rsidRPr="005F7402" w:rsidRDefault="0072487E" w:rsidP="0072487E">
      <w:pPr>
        <w:pStyle w:val="NormalBold"/>
      </w:pPr>
      <w:r w:rsidRPr="005F7402">
        <w:t>Uvodna izjava -1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032AC9E" w14:textId="77777777" w:rsidTr="00BC422F">
        <w:trPr>
          <w:trHeight w:hRule="exact" w:val="240"/>
          <w:jc w:val="center"/>
        </w:trPr>
        <w:tc>
          <w:tcPr>
            <w:tcW w:w="9752" w:type="dxa"/>
            <w:gridSpan w:val="2"/>
          </w:tcPr>
          <w:p w14:paraId="5ADFA10F" w14:textId="77777777" w:rsidR="0072487E" w:rsidRPr="005F7402" w:rsidRDefault="0072487E" w:rsidP="00BC422F"/>
        </w:tc>
      </w:tr>
      <w:tr w:rsidR="0072487E" w:rsidRPr="005F7402" w14:paraId="1A675779" w14:textId="77777777" w:rsidTr="00BC422F">
        <w:trPr>
          <w:trHeight w:val="240"/>
          <w:jc w:val="center"/>
        </w:trPr>
        <w:tc>
          <w:tcPr>
            <w:tcW w:w="4876" w:type="dxa"/>
          </w:tcPr>
          <w:p w14:paraId="43150004" w14:textId="77777777" w:rsidR="0072487E" w:rsidRPr="005F7402" w:rsidRDefault="0072487E" w:rsidP="00BC422F">
            <w:pPr>
              <w:pStyle w:val="AmColumnHeading"/>
            </w:pPr>
            <w:r w:rsidRPr="005F7402">
              <w:t>Besedilo, ki ga predlaga Komisija</w:t>
            </w:r>
          </w:p>
        </w:tc>
        <w:tc>
          <w:tcPr>
            <w:tcW w:w="4876" w:type="dxa"/>
          </w:tcPr>
          <w:p w14:paraId="17AE7265" w14:textId="2545634D" w:rsidR="0072487E" w:rsidRPr="005F7402" w:rsidRDefault="0047638E" w:rsidP="00BC422F">
            <w:pPr>
              <w:pStyle w:val="AmColumnHeading"/>
            </w:pPr>
            <w:r w:rsidRPr="005F7402">
              <w:t>Sprememba</w:t>
            </w:r>
          </w:p>
        </w:tc>
      </w:tr>
      <w:tr w:rsidR="0072487E" w:rsidRPr="005F7402" w14:paraId="6D79837F" w14:textId="77777777" w:rsidTr="00BC422F">
        <w:trPr>
          <w:jc w:val="center"/>
        </w:trPr>
        <w:tc>
          <w:tcPr>
            <w:tcW w:w="4876" w:type="dxa"/>
          </w:tcPr>
          <w:p w14:paraId="09937B14" w14:textId="77777777" w:rsidR="0072487E" w:rsidRPr="005F7402" w:rsidRDefault="0072487E" w:rsidP="00BC422F">
            <w:pPr>
              <w:pStyle w:val="Normal6a"/>
            </w:pPr>
          </w:p>
        </w:tc>
        <w:tc>
          <w:tcPr>
            <w:tcW w:w="4876" w:type="dxa"/>
          </w:tcPr>
          <w:p w14:paraId="79E551A1" w14:textId="77777777" w:rsidR="0072487E" w:rsidRPr="005F7402" w:rsidRDefault="0072487E" w:rsidP="00BC422F">
            <w:pPr>
              <w:pStyle w:val="Normal6a"/>
            </w:pPr>
            <w:r w:rsidRPr="005F7402">
              <w:rPr>
                <w:b/>
                <w:i/>
              </w:rPr>
              <w:t>(-1)</w:t>
            </w:r>
            <w:r w:rsidRPr="005F7402">
              <w:tab/>
            </w:r>
            <w:r w:rsidRPr="005F7402">
              <w:rPr>
                <w:b/>
                <w:i/>
              </w:rPr>
              <w:t>Sklep (EU) 2022/591 Evropskega parlamenta in Sveta</w:t>
            </w:r>
            <w:r w:rsidRPr="005F7402">
              <w:rPr>
                <w:b/>
                <w:i/>
                <w:vertAlign w:val="superscript"/>
              </w:rPr>
              <w:t>1</w:t>
            </w:r>
            <w:r w:rsidRPr="005F7402">
              <w:rPr>
                <w:b/>
                <w:i/>
              </w:rPr>
              <w:t xml:space="preserve"> o splošnem </w:t>
            </w:r>
            <w:proofErr w:type="spellStart"/>
            <w:r w:rsidRPr="005F7402">
              <w:rPr>
                <w:b/>
                <w:i/>
              </w:rPr>
              <w:t>okoljskem</w:t>
            </w:r>
            <w:proofErr w:type="spellEnd"/>
            <w:r w:rsidRPr="005F7402">
              <w:rPr>
                <w:b/>
                <w:i/>
              </w:rPr>
              <w:t xml:space="preserve"> akcijskem programu Unije do leta 2030 kot enega od šestih tematskih ciljev Unije za obdobje do 31. decembra 2030 določa prizadevanje za ničelno onesnaževanje, tudi v zvezi s škodljivimi kemikalijami, da bi dosegli okolje brez strupenih snovi, tudi za zrak, vodo in tla ter v zvezi s svetlobnim in zvočnim onesnaževanjem, ter varovanje zdravja in dobrega počutja ljudi, živali in ekosistemov pred z okoljem povezanimi tveganji in negativnimi vplivi.</w:t>
            </w:r>
          </w:p>
        </w:tc>
      </w:tr>
      <w:tr w:rsidR="00334D37" w:rsidRPr="005F7402" w14:paraId="32E0F63E" w14:textId="77777777" w:rsidTr="00BC422F">
        <w:trPr>
          <w:jc w:val="center"/>
        </w:trPr>
        <w:tc>
          <w:tcPr>
            <w:tcW w:w="4876" w:type="dxa"/>
          </w:tcPr>
          <w:p w14:paraId="69B6A2A2" w14:textId="77777777" w:rsidR="00334D37" w:rsidRPr="005F7402" w:rsidRDefault="00334D37" w:rsidP="00BC422F">
            <w:pPr>
              <w:pStyle w:val="Normal6a"/>
            </w:pPr>
          </w:p>
        </w:tc>
        <w:tc>
          <w:tcPr>
            <w:tcW w:w="4876" w:type="dxa"/>
          </w:tcPr>
          <w:p w14:paraId="1E8A18AA" w14:textId="77777777" w:rsidR="00334D37" w:rsidRPr="005F7402" w:rsidRDefault="00334D37" w:rsidP="00BC422F">
            <w:pPr>
              <w:pStyle w:val="Normal6a"/>
              <w:rPr>
                <w:b/>
                <w:i/>
              </w:rPr>
            </w:pPr>
            <w:r w:rsidRPr="005F7402">
              <w:rPr>
                <w:b/>
                <w:i/>
              </w:rPr>
              <w:t>_________________</w:t>
            </w:r>
          </w:p>
        </w:tc>
      </w:tr>
      <w:tr w:rsidR="0072487E" w:rsidRPr="005F7402" w14:paraId="34C7B3CD" w14:textId="77777777" w:rsidTr="00BC422F">
        <w:trPr>
          <w:jc w:val="center"/>
        </w:trPr>
        <w:tc>
          <w:tcPr>
            <w:tcW w:w="4876" w:type="dxa"/>
          </w:tcPr>
          <w:p w14:paraId="7B53831C" w14:textId="77777777" w:rsidR="0072487E" w:rsidRPr="005F7402" w:rsidRDefault="0072487E" w:rsidP="00BC422F">
            <w:pPr>
              <w:pStyle w:val="Normal6a"/>
            </w:pPr>
          </w:p>
        </w:tc>
        <w:tc>
          <w:tcPr>
            <w:tcW w:w="4876" w:type="dxa"/>
          </w:tcPr>
          <w:p w14:paraId="4DD9BA2A" w14:textId="77777777" w:rsidR="0072487E" w:rsidRPr="005F7402" w:rsidRDefault="0072487E" w:rsidP="00BC422F">
            <w:pPr>
              <w:pStyle w:val="Normal6a"/>
            </w:pPr>
            <w:r w:rsidRPr="005F7402">
              <w:rPr>
                <w:b/>
                <w:i/>
                <w:vertAlign w:val="superscript"/>
              </w:rPr>
              <w:t>1</w:t>
            </w:r>
            <w:r w:rsidRPr="005F7402">
              <w:rPr>
                <w:b/>
                <w:i/>
              </w:rPr>
              <w:t xml:space="preserve"> Sklep (EU) 2022/591 Evropskega parlamenta in Sveta z dne 6. aprila 2022 o splošnem </w:t>
            </w:r>
            <w:proofErr w:type="spellStart"/>
            <w:r w:rsidRPr="005F7402">
              <w:rPr>
                <w:b/>
                <w:i/>
              </w:rPr>
              <w:t>okoljskem</w:t>
            </w:r>
            <w:proofErr w:type="spellEnd"/>
            <w:r w:rsidRPr="005F7402">
              <w:rPr>
                <w:b/>
                <w:i/>
              </w:rPr>
              <w:t xml:space="preserve"> akcijskem programu Unije do leta 2030 (UL L 114, 12.4.2022, str. 22).</w:t>
            </w:r>
          </w:p>
        </w:tc>
      </w:tr>
    </w:tbl>
    <w:p w14:paraId="6C499171" w14:textId="77777777" w:rsidR="0072487E" w:rsidRPr="005F7402" w:rsidRDefault="0072487E" w:rsidP="0072487E"/>
    <w:p w14:paraId="5D5D9150" w14:textId="71FF4B60" w:rsidR="0072487E" w:rsidRPr="005F7402" w:rsidRDefault="0047638E" w:rsidP="0072487E">
      <w:pPr>
        <w:pStyle w:val="AmNumberTabs"/>
      </w:pPr>
      <w:r w:rsidRPr="005F7402">
        <w:t>Sprememba</w:t>
      </w:r>
      <w:r w:rsidR="0072487E" w:rsidRPr="005F7402">
        <w:tab/>
      </w:r>
      <w:r w:rsidR="0072487E" w:rsidRPr="005F7402">
        <w:tab/>
        <w:t>2</w:t>
      </w:r>
    </w:p>
    <w:p w14:paraId="699C8E3D" w14:textId="77777777" w:rsidR="0072487E" w:rsidRPr="005F7402" w:rsidRDefault="0072487E" w:rsidP="0072487E">
      <w:pPr>
        <w:pStyle w:val="NormalBold12b"/>
      </w:pPr>
      <w:r w:rsidRPr="005F7402">
        <w:t>Predlog uredbe</w:t>
      </w:r>
    </w:p>
    <w:p w14:paraId="3609B4BE" w14:textId="77777777" w:rsidR="0072487E" w:rsidRPr="005F7402" w:rsidRDefault="0072487E" w:rsidP="0072487E">
      <w:pPr>
        <w:pStyle w:val="NormalBold"/>
      </w:pPr>
      <w:r w:rsidRPr="005F7402">
        <w:t>Uvodna izjava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FD08317" w14:textId="77777777" w:rsidTr="00BC422F">
        <w:trPr>
          <w:trHeight w:hRule="exact" w:val="240"/>
          <w:jc w:val="center"/>
        </w:trPr>
        <w:tc>
          <w:tcPr>
            <w:tcW w:w="9752" w:type="dxa"/>
            <w:gridSpan w:val="2"/>
          </w:tcPr>
          <w:p w14:paraId="2D67BD28" w14:textId="77777777" w:rsidR="0072487E" w:rsidRPr="005F7402" w:rsidRDefault="0072487E" w:rsidP="00BC422F"/>
        </w:tc>
      </w:tr>
      <w:tr w:rsidR="0072487E" w:rsidRPr="005F7402" w14:paraId="1B7D0F11" w14:textId="77777777" w:rsidTr="00BC422F">
        <w:trPr>
          <w:trHeight w:val="240"/>
          <w:jc w:val="center"/>
        </w:trPr>
        <w:tc>
          <w:tcPr>
            <w:tcW w:w="4876" w:type="dxa"/>
          </w:tcPr>
          <w:p w14:paraId="7D420835" w14:textId="77777777" w:rsidR="0072487E" w:rsidRPr="005F7402" w:rsidRDefault="0072487E" w:rsidP="00BC422F">
            <w:pPr>
              <w:pStyle w:val="AmColumnHeading"/>
            </w:pPr>
            <w:r w:rsidRPr="005F7402">
              <w:t>Besedilo, ki ga predlaga Komisija</w:t>
            </w:r>
          </w:p>
        </w:tc>
        <w:tc>
          <w:tcPr>
            <w:tcW w:w="4876" w:type="dxa"/>
          </w:tcPr>
          <w:p w14:paraId="6941C706" w14:textId="69FB89E0" w:rsidR="0072487E" w:rsidRPr="005F7402" w:rsidRDefault="0047638E" w:rsidP="00BC422F">
            <w:pPr>
              <w:pStyle w:val="AmColumnHeading"/>
            </w:pPr>
            <w:r w:rsidRPr="005F7402">
              <w:t>Sprememba</w:t>
            </w:r>
          </w:p>
        </w:tc>
      </w:tr>
      <w:tr w:rsidR="0072487E" w:rsidRPr="005F7402" w14:paraId="137245A6" w14:textId="77777777" w:rsidTr="00BC422F">
        <w:trPr>
          <w:jc w:val="center"/>
        </w:trPr>
        <w:tc>
          <w:tcPr>
            <w:tcW w:w="4876" w:type="dxa"/>
          </w:tcPr>
          <w:p w14:paraId="27B7C982" w14:textId="77777777" w:rsidR="0072487E" w:rsidRPr="005F7402" w:rsidRDefault="0072487E" w:rsidP="00BC422F">
            <w:pPr>
              <w:pStyle w:val="Normal6a"/>
            </w:pPr>
          </w:p>
        </w:tc>
        <w:tc>
          <w:tcPr>
            <w:tcW w:w="4876" w:type="dxa"/>
          </w:tcPr>
          <w:p w14:paraId="50BA3AE5" w14:textId="4753ACF5" w:rsidR="0072487E" w:rsidRPr="005F7402" w:rsidRDefault="0072487E" w:rsidP="00BC422F">
            <w:pPr>
              <w:pStyle w:val="Normal6a"/>
            </w:pPr>
            <w:r w:rsidRPr="005F7402">
              <w:rPr>
                <w:b/>
                <w:i/>
              </w:rPr>
              <w:t>(-1a)</w:t>
            </w:r>
            <w:r w:rsidRPr="005F7402">
              <w:tab/>
            </w:r>
            <w:r w:rsidRPr="005F7402">
              <w:rPr>
                <w:b/>
                <w:i/>
              </w:rPr>
              <w:t>Evropski zeleni dogovor</w:t>
            </w:r>
            <w:r w:rsidRPr="005F7402">
              <w:rPr>
                <w:b/>
                <w:i/>
                <w:vertAlign w:val="superscript"/>
              </w:rPr>
              <w:t>1a</w:t>
            </w:r>
            <w:r w:rsidRPr="005F7402">
              <w:rPr>
                <w:b/>
                <w:i/>
              </w:rPr>
              <w:t xml:space="preserve"> je predlog Unije za začetek prehoda, katerega cilj je najpozneje do leta 2050 doseči podnebno nevtralno, čisto in krožno gospodarstvo, v katerem se optimizira gospodarjenje z viri, zmanjšuje onesnaževanje, hkrati pa priznava potreba po politikah za korenito preobrazbo.</w:t>
            </w:r>
            <w:r w:rsidRPr="005F7402">
              <w:t xml:space="preserve"> </w:t>
            </w:r>
            <w:r w:rsidRPr="005F7402">
              <w:rPr>
                <w:b/>
                <w:i/>
              </w:rPr>
              <w:t>Unija je prav tako zavezana agendi za trajnostni razvoj do leta 2030</w:t>
            </w:r>
            <w:r w:rsidR="002E1C84" w:rsidRPr="002E1C84">
              <w:rPr>
                <w:b/>
                <w:i/>
                <w:vertAlign w:val="superscript"/>
              </w:rPr>
              <w:t>1b</w:t>
            </w:r>
            <w:r w:rsidRPr="005F7402">
              <w:rPr>
                <w:b/>
                <w:i/>
              </w:rPr>
              <w:t xml:space="preserve"> in njenim ciljem trajnostnega razvoja</w:t>
            </w:r>
            <w:r w:rsidRPr="005F7402">
              <w:rPr>
                <w:b/>
                <w:i/>
                <w:vertAlign w:val="superscript"/>
              </w:rPr>
              <w:t>1c</w:t>
            </w:r>
            <w:r w:rsidRPr="005F7402">
              <w:rPr>
                <w:b/>
                <w:i/>
              </w:rPr>
              <w:t>.</w:t>
            </w:r>
            <w:r w:rsidRPr="005F7402">
              <w:t xml:space="preserve"> </w:t>
            </w:r>
            <w:r w:rsidRPr="005F7402">
              <w:rPr>
                <w:b/>
                <w:i/>
              </w:rPr>
              <w:t>Strategija za trajnostno in pametno mobilnost, sprejeta decembra 2020</w:t>
            </w:r>
            <w:r w:rsidRPr="005F7402">
              <w:rPr>
                <w:b/>
                <w:i/>
                <w:vertAlign w:val="superscript"/>
              </w:rPr>
              <w:t>1d</w:t>
            </w:r>
            <w:r w:rsidRPr="005F7402">
              <w:rPr>
                <w:b/>
                <w:i/>
              </w:rPr>
              <w:t>, in akcijski načrt za ničelno onesnaževanje</w:t>
            </w:r>
            <w:r w:rsidRPr="005F7402">
              <w:rPr>
                <w:b/>
                <w:i/>
                <w:vertAlign w:val="superscript"/>
              </w:rPr>
              <w:t>1e</w:t>
            </w:r>
            <w:r w:rsidRPr="005F7402">
              <w:rPr>
                <w:b/>
                <w:i/>
              </w:rPr>
              <w:t>, sprejet maja 2021, posebej obravnavata vidike evropskega zelenega dogovora glede onesnaževanja s prometom.</w:t>
            </w:r>
            <w:r w:rsidRPr="005F7402">
              <w:t xml:space="preserve"> </w:t>
            </w:r>
            <w:r w:rsidRPr="005F7402">
              <w:rPr>
                <w:b/>
                <w:i/>
              </w:rPr>
              <w:t>Druge politike, ki so še zlasti pomembne za to pobudo, so na primer direktiva o kakovosti zunanjega zraka</w:t>
            </w:r>
            <w:r w:rsidRPr="005F7402">
              <w:rPr>
                <w:b/>
                <w:i/>
                <w:vertAlign w:val="superscript"/>
              </w:rPr>
              <w:t>1f</w:t>
            </w:r>
            <w:r w:rsidRPr="005F7402">
              <w:rPr>
                <w:b/>
                <w:i/>
              </w:rPr>
              <w:t>, nova industrijska strategija za Evropo</w:t>
            </w:r>
            <w:r w:rsidRPr="005F7402">
              <w:rPr>
                <w:b/>
                <w:i/>
                <w:vertAlign w:val="superscript"/>
              </w:rPr>
              <w:t>1g</w:t>
            </w:r>
            <w:r w:rsidRPr="005F7402">
              <w:rPr>
                <w:b/>
                <w:i/>
              </w:rPr>
              <w:t>, standardi za emisije CO</w:t>
            </w:r>
            <w:r w:rsidRPr="005F7402">
              <w:rPr>
                <w:b/>
                <w:i/>
                <w:vertAlign w:val="subscript"/>
              </w:rPr>
              <w:t>2</w:t>
            </w:r>
            <w:r w:rsidRPr="005F7402">
              <w:rPr>
                <w:b/>
                <w:i/>
              </w:rPr>
              <w:t xml:space="preserve"> za osebne avtomobile in kombinirana vozila</w:t>
            </w:r>
            <w:r w:rsidRPr="005F7402">
              <w:rPr>
                <w:b/>
                <w:i/>
                <w:vertAlign w:val="superscript"/>
              </w:rPr>
              <w:t>1h</w:t>
            </w:r>
            <w:r w:rsidRPr="005F7402">
              <w:rPr>
                <w:b/>
                <w:i/>
              </w:rPr>
              <w:t xml:space="preserve"> ter cilji glede emisij CO</w:t>
            </w:r>
            <w:r w:rsidRPr="005F7402">
              <w:rPr>
                <w:b/>
                <w:i/>
                <w:vertAlign w:val="subscript"/>
              </w:rPr>
              <w:t>2</w:t>
            </w:r>
            <w:r w:rsidRPr="005F7402">
              <w:rPr>
                <w:b/>
                <w:i/>
              </w:rPr>
              <w:t xml:space="preserve"> za nova težka vozila</w:t>
            </w:r>
            <w:r w:rsidRPr="005F7402">
              <w:rPr>
                <w:b/>
                <w:i/>
                <w:vertAlign w:val="superscript"/>
              </w:rPr>
              <w:t>1i</w:t>
            </w:r>
            <w:r w:rsidRPr="005F7402">
              <w:rPr>
                <w:b/>
                <w:i/>
              </w:rPr>
              <w:t>.</w:t>
            </w:r>
          </w:p>
        </w:tc>
      </w:tr>
      <w:tr w:rsidR="0072487E" w:rsidRPr="005F7402" w14:paraId="1FF6B414" w14:textId="77777777" w:rsidTr="00BC422F">
        <w:trPr>
          <w:jc w:val="center"/>
        </w:trPr>
        <w:tc>
          <w:tcPr>
            <w:tcW w:w="4876" w:type="dxa"/>
          </w:tcPr>
          <w:p w14:paraId="21E6BEB5" w14:textId="77777777" w:rsidR="0072487E" w:rsidRPr="005F7402" w:rsidRDefault="0072487E" w:rsidP="00BC422F"/>
        </w:tc>
        <w:tc>
          <w:tcPr>
            <w:tcW w:w="4876" w:type="dxa"/>
          </w:tcPr>
          <w:p w14:paraId="2C2EF195" w14:textId="77777777" w:rsidR="0072487E" w:rsidRPr="005F7402" w:rsidRDefault="0072487E" w:rsidP="00BC422F">
            <w:pPr>
              <w:pStyle w:val="Normal6a"/>
            </w:pPr>
            <w:r w:rsidRPr="005F7402">
              <w:rPr>
                <w:b/>
                <w:i/>
              </w:rPr>
              <w:t>_________________</w:t>
            </w:r>
          </w:p>
        </w:tc>
      </w:tr>
      <w:tr w:rsidR="0072487E" w:rsidRPr="005F7402" w14:paraId="430BCFCA" w14:textId="77777777" w:rsidTr="00BC422F">
        <w:trPr>
          <w:jc w:val="center"/>
        </w:trPr>
        <w:tc>
          <w:tcPr>
            <w:tcW w:w="4876" w:type="dxa"/>
          </w:tcPr>
          <w:p w14:paraId="566719AA" w14:textId="77777777" w:rsidR="0072487E" w:rsidRPr="005F7402" w:rsidRDefault="0072487E" w:rsidP="00BC422F"/>
        </w:tc>
        <w:tc>
          <w:tcPr>
            <w:tcW w:w="4876" w:type="dxa"/>
          </w:tcPr>
          <w:p w14:paraId="4C5063A7" w14:textId="77777777" w:rsidR="0072487E" w:rsidRPr="005F7402" w:rsidRDefault="0072487E" w:rsidP="00BC422F">
            <w:pPr>
              <w:pStyle w:val="Normal6a"/>
            </w:pPr>
            <w:r w:rsidRPr="005F7402">
              <w:rPr>
                <w:b/>
                <w:i/>
                <w:vertAlign w:val="superscript"/>
              </w:rPr>
              <w:t>1a</w:t>
            </w:r>
            <w:r w:rsidRPr="005F7402">
              <w:rPr>
                <w:b/>
                <w:i/>
              </w:rPr>
              <w:t xml:space="preserve"> Sporočilo Komisije Evropskemu parlamentu, Evropskemu svetu, Svetu, Evropskemu ekonomsko-socialnemu odboru in Odboru regij z naslovom Evropski zeleni dogovor;</w:t>
            </w:r>
            <w:r w:rsidRPr="005F7402">
              <w:t xml:space="preserve"> </w:t>
            </w:r>
            <w:r w:rsidRPr="005F7402">
              <w:rPr>
                <w:b/>
                <w:i/>
              </w:rPr>
              <w:t>COM(2019)0640</w:t>
            </w:r>
          </w:p>
        </w:tc>
      </w:tr>
      <w:tr w:rsidR="0072487E" w:rsidRPr="005F7402" w14:paraId="4A37BC41" w14:textId="77777777" w:rsidTr="00BC422F">
        <w:trPr>
          <w:jc w:val="center"/>
        </w:trPr>
        <w:tc>
          <w:tcPr>
            <w:tcW w:w="4876" w:type="dxa"/>
          </w:tcPr>
          <w:p w14:paraId="372F5538" w14:textId="77777777" w:rsidR="0072487E" w:rsidRPr="005F7402" w:rsidRDefault="0072487E" w:rsidP="00BC422F"/>
        </w:tc>
        <w:tc>
          <w:tcPr>
            <w:tcW w:w="4876" w:type="dxa"/>
          </w:tcPr>
          <w:p w14:paraId="2DE52135" w14:textId="77777777" w:rsidR="0072487E" w:rsidRPr="005F7402" w:rsidRDefault="0072487E" w:rsidP="00BC422F">
            <w:pPr>
              <w:pStyle w:val="Normal6a"/>
            </w:pPr>
            <w:r w:rsidRPr="005F7402">
              <w:rPr>
                <w:b/>
                <w:i/>
                <w:vertAlign w:val="superscript"/>
              </w:rPr>
              <w:t>1b</w:t>
            </w:r>
            <w:r w:rsidRPr="005F7402">
              <w:rPr>
                <w:b/>
                <w:i/>
              </w:rPr>
              <w:t xml:space="preserve"> https://www.un.org/ga/search/view_doc.asp?symbol=A/RES/70/1</w:t>
            </w:r>
            <w:r w:rsidRPr="005F7402">
              <w:rPr>
                <w:rFonts w:ascii="Cambria Math" w:hAnsi="Cambria Math"/>
                <w:b/>
                <w:i/>
              </w:rPr>
              <w:t>⟪</w:t>
            </w:r>
            <w:r w:rsidRPr="005F7402">
              <w:rPr>
                <w:b/>
                <w:i/>
              </w:rPr>
              <w:t xml:space="preserve">=E </w:t>
            </w:r>
          </w:p>
        </w:tc>
      </w:tr>
      <w:tr w:rsidR="0072487E" w:rsidRPr="005F7402" w14:paraId="60456408" w14:textId="77777777" w:rsidTr="00BC422F">
        <w:trPr>
          <w:jc w:val="center"/>
        </w:trPr>
        <w:tc>
          <w:tcPr>
            <w:tcW w:w="4876" w:type="dxa"/>
          </w:tcPr>
          <w:p w14:paraId="573DE6D3" w14:textId="77777777" w:rsidR="0072487E" w:rsidRPr="005F7402" w:rsidRDefault="0072487E" w:rsidP="00BC422F"/>
        </w:tc>
        <w:tc>
          <w:tcPr>
            <w:tcW w:w="4876" w:type="dxa"/>
          </w:tcPr>
          <w:p w14:paraId="7CCD04FD" w14:textId="77777777" w:rsidR="0072487E" w:rsidRPr="005F7402" w:rsidRDefault="0072487E" w:rsidP="00BC422F">
            <w:pPr>
              <w:pStyle w:val="Normal6a"/>
            </w:pPr>
            <w:r w:rsidRPr="005F7402">
              <w:rPr>
                <w:b/>
                <w:i/>
                <w:vertAlign w:val="superscript"/>
              </w:rPr>
              <w:t>1c</w:t>
            </w:r>
            <w:r w:rsidRPr="005F7402">
              <w:rPr>
                <w:b/>
                <w:i/>
              </w:rPr>
              <w:t xml:space="preserve"> https://sdgs.un.org/goals</w:t>
            </w:r>
          </w:p>
        </w:tc>
      </w:tr>
      <w:tr w:rsidR="0072487E" w:rsidRPr="005F7402" w14:paraId="380F4DF8" w14:textId="77777777" w:rsidTr="00BC422F">
        <w:trPr>
          <w:jc w:val="center"/>
        </w:trPr>
        <w:tc>
          <w:tcPr>
            <w:tcW w:w="4876" w:type="dxa"/>
          </w:tcPr>
          <w:p w14:paraId="611B6623" w14:textId="77777777" w:rsidR="0072487E" w:rsidRPr="005F7402" w:rsidRDefault="0072487E" w:rsidP="00BC422F"/>
        </w:tc>
        <w:tc>
          <w:tcPr>
            <w:tcW w:w="4876" w:type="dxa"/>
          </w:tcPr>
          <w:p w14:paraId="732A47BF" w14:textId="77777777" w:rsidR="0072487E" w:rsidRPr="005F7402" w:rsidRDefault="0072487E" w:rsidP="00BC422F">
            <w:pPr>
              <w:pStyle w:val="Normal6a"/>
            </w:pPr>
            <w:r w:rsidRPr="005F7402">
              <w:rPr>
                <w:b/>
                <w:i/>
                <w:vertAlign w:val="superscript"/>
              </w:rPr>
              <w:t xml:space="preserve">1d </w:t>
            </w:r>
            <w:r w:rsidRPr="005F7402">
              <w:rPr>
                <w:b/>
                <w:i/>
              </w:rPr>
              <w:t>COM(2020)0789</w:t>
            </w:r>
            <w:r w:rsidR="00334D37" w:rsidRPr="005F7402">
              <w:rPr>
                <w:b/>
                <w:i/>
              </w:rPr>
              <w:t>.</w:t>
            </w:r>
          </w:p>
        </w:tc>
      </w:tr>
      <w:tr w:rsidR="0072487E" w:rsidRPr="005F7402" w14:paraId="6A9C04FB" w14:textId="77777777" w:rsidTr="00BC422F">
        <w:trPr>
          <w:jc w:val="center"/>
        </w:trPr>
        <w:tc>
          <w:tcPr>
            <w:tcW w:w="4876" w:type="dxa"/>
          </w:tcPr>
          <w:p w14:paraId="3E2EE601" w14:textId="77777777" w:rsidR="0072487E" w:rsidRPr="005F7402" w:rsidRDefault="0072487E" w:rsidP="00BC422F"/>
        </w:tc>
        <w:tc>
          <w:tcPr>
            <w:tcW w:w="4876" w:type="dxa"/>
          </w:tcPr>
          <w:p w14:paraId="283A9612" w14:textId="77777777" w:rsidR="0072487E" w:rsidRPr="005F7402" w:rsidRDefault="0072487E" w:rsidP="00BC422F">
            <w:pPr>
              <w:pStyle w:val="Normal6a"/>
            </w:pPr>
            <w:r w:rsidRPr="005F7402">
              <w:rPr>
                <w:b/>
                <w:i/>
                <w:vertAlign w:val="superscript"/>
              </w:rPr>
              <w:t>1e</w:t>
            </w:r>
            <w:r w:rsidRPr="005F7402">
              <w:rPr>
                <w:b/>
                <w:i/>
              </w:rPr>
              <w:t xml:space="preserve"> COM(2021)0400</w:t>
            </w:r>
            <w:r w:rsidR="00334D37" w:rsidRPr="005F7402">
              <w:rPr>
                <w:b/>
                <w:i/>
              </w:rPr>
              <w:t>.</w:t>
            </w:r>
          </w:p>
        </w:tc>
      </w:tr>
      <w:tr w:rsidR="0072487E" w:rsidRPr="005F7402" w14:paraId="7FD1A8F8" w14:textId="77777777" w:rsidTr="00BC422F">
        <w:trPr>
          <w:jc w:val="center"/>
        </w:trPr>
        <w:tc>
          <w:tcPr>
            <w:tcW w:w="4876" w:type="dxa"/>
          </w:tcPr>
          <w:p w14:paraId="7E780638" w14:textId="77777777" w:rsidR="0072487E" w:rsidRPr="005F7402" w:rsidRDefault="0072487E" w:rsidP="00BC422F"/>
        </w:tc>
        <w:tc>
          <w:tcPr>
            <w:tcW w:w="4876" w:type="dxa"/>
          </w:tcPr>
          <w:p w14:paraId="5D9387E8" w14:textId="77777777" w:rsidR="0072487E" w:rsidRPr="005F7402" w:rsidRDefault="0072487E" w:rsidP="00BC422F">
            <w:pPr>
              <w:pStyle w:val="Normal6a"/>
            </w:pPr>
            <w:r w:rsidRPr="005F7402">
              <w:rPr>
                <w:b/>
                <w:i/>
                <w:vertAlign w:val="superscript"/>
              </w:rPr>
              <w:t>1f</w:t>
            </w:r>
            <w:r w:rsidRPr="005F7402">
              <w:rPr>
                <w:b/>
                <w:i/>
              </w:rPr>
              <w:t xml:space="preserve"> Direktiva 2008/50/ES</w:t>
            </w:r>
            <w:r w:rsidR="00334D37" w:rsidRPr="005F7402">
              <w:rPr>
                <w:b/>
                <w:i/>
              </w:rPr>
              <w:t>.</w:t>
            </w:r>
          </w:p>
        </w:tc>
      </w:tr>
      <w:tr w:rsidR="0072487E" w:rsidRPr="005F7402" w14:paraId="735A20CC" w14:textId="77777777" w:rsidTr="00BC422F">
        <w:trPr>
          <w:jc w:val="center"/>
        </w:trPr>
        <w:tc>
          <w:tcPr>
            <w:tcW w:w="4876" w:type="dxa"/>
          </w:tcPr>
          <w:p w14:paraId="294C1C32" w14:textId="77777777" w:rsidR="0072487E" w:rsidRPr="005F7402" w:rsidRDefault="0072487E" w:rsidP="00BC422F"/>
        </w:tc>
        <w:tc>
          <w:tcPr>
            <w:tcW w:w="4876" w:type="dxa"/>
          </w:tcPr>
          <w:p w14:paraId="67E2656E" w14:textId="68EB4E4B" w:rsidR="0072487E" w:rsidRPr="005F7402" w:rsidRDefault="0072487E" w:rsidP="00BC422F">
            <w:pPr>
              <w:pStyle w:val="Normal6a"/>
            </w:pPr>
            <w:r w:rsidRPr="005F7402">
              <w:rPr>
                <w:b/>
                <w:i/>
                <w:vertAlign w:val="superscript"/>
              </w:rPr>
              <w:t>1g</w:t>
            </w:r>
            <w:r w:rsidRPr="005F7402">
              <w:rPr>
                <w:b/>
                <w:i/>
              </w:rPr>
              <w:t xml:space="preserve"> COM(2020)0102 in COM(2021)0350</w:t>
            </w:r>
            <w:r w:rsidR="00334D37" w:rsidRPr="005F7402">
              <w:rPr>
                <w:b/>
                <w:i/>
              </w:rPr>
              <w:t>.</w:t>
            </w:r>
          </w:p>
        </w:tc>
      </w:tr>
      <w:tr w:rsidR="0072487E" w:rsidRPr="005F7402" w14:paraId="1BAA1BD6" w14:textId="77777777" w:rsidTr="00BC422F">
        <w:trPr>
          <w:jc w:val="center"/>
        </w:trPr>
        <w:tc>
          <w:tcPr>
            <w:tcW w:w="4876" w:type="dxa"/>
          </w:tcPr>
          <w:p w14:paraId="63A92B44" w14:textId="77777777" w:rsidR="0072487E" w:rsidRPr="005F7402" w:rsidRDefault="0072487E" w:rsidP="00BC422F"/>
        </w:tc>
        <w:tc>
          <w:tcPr>
            <w:tcW w:w="4876" w:type="dxa"/>
          </w:tcPr>
          <w:p w14:paraId="6BEDC4F7" w14:textId="77777777" w:rsidR="0072487E" w:rsidRPr="005F7402" w:rsidRDefault="0072487E" w:rsidP="00BC422F">
            <w:pPr>
              <w:pStyle w:val="Normal6a"/>
            </w:pPr>
            <w:r w:rsidRPr="005F7402">
              <w:rPr>
                <w:b/>
                <w:i/>
                <w:vertAlign w:val="superscript"/>
              </w:rPr>
              <w:t>1h</w:t>
            </w:r>
            <w:r w:rsidRPr="005F7402">
              <w:rPr>
                <w:b/>
                <w:i/>
              </w:rPr>
              <w:t xml:space="preserve"> COM(2021)0556</w:t>
            </w:r>
            <w:r w:rsidR="00334D37" w:rsidRPr="005F7402">
              <w:rPr>
                <w:b/>
                <w:i/>
              </w:rPr>
              <w:t>.</w:t>
            </w:r>
          </w:p>
        </w:tc>
      </w:tr>
      <w:tr w:rsidR="0072487E" w:rsidRPr="005F7402" w14:paraId="55668F3B" w14:textId="77777777" w:rsidTr="00BC422F">
        <w:trPr>
          <w:jc w:val="center"/>
        </w:trPr>
        <w:tc>
          <w:tcPr>
            <w:tcW w:w="4876" w:type="dxa"/>
          </w:tcPr>
          <w:p w14:paraId="67FAADFE" w14:textId="77777777" w:rsidR="0072487E" w:rsidRPr="005F7402" w:rsidRDefault="0072487E" w:rsidP="00BC422F"/>
        </w:tc>
        <w:tc>
          <w:tcPr>
            <w:tcW w:w="4876" w:type="dxa"/>
          </w:tcPr>
          <w:p w14:paraId="16F1CD88" w14:textId="77777777" w:rsidR="0072487E" w:rsidRPr="005F7402" w:rsidRDefault="0072487E" w:rsidP="00BC422F">
            <w:pPr>
              <w:pStyle w:val="Normal6a"/>
            </w:pPr>
            <w:r w:rsidRPr="005F7402">
              <w:rPr>
                <w:b/>
                <w:i/>
                <w:vertAlign w:val="superscript"/>
              </w:rPr>
              <w:t>1i</w:t>
            </w:r>
            <w:r w:rsidRPr="005F7402">
              <w:rPr>
                <w:b/>
                <w:i/>
              </w:rPr>
              <w:t xml:space="preserve"> COM(2023)0088</w:t>
            </w:r>
            <w:r w:rsidR="00334D37" w:rsidRPr="005F7402">
              <w:rPr>
                <w:b/>
                <w:i/>
              </w:rPr>
              <w:t>.</w:t>
            </w:r>
          </w:p>
        </w:tc>
      </w:tr>
    </w:tbl>
    <w:p w14:paraId="5A91A672" w14:textId="77777777" w:rsidR="0072487E" w:rsidRPr="005F7402" w:rsidRDefault="0072487E" w:rsidP="0072487E"/>
    <w:p w14:paraId="20AB3F5A" w14:textId="71E534B5" w:rsidR="0072487E" w:rsidRPr="005F7402" w:rsidRDefault="0047638E" w:rsidP="0072487E">
      <w:pPr>
        <w:pStyle w:val="AmNumberTabs"/>
      </w:pPr>
      <w:r w:rsidRPr="005F7402">
        <w:t>Sprememba</w:t>
      </w:r>
      <w:r w:rsidR="0072487E" w:rsidRPr="005F7402">
        <w:tab/>
      </w:r>
      <w:r w:rsidR="0072487E" w:rsidRPr="005F7402">
        <w:tab/>
        <w:t>3</w:t>
      </w:r>
    </w:p>
    <w:p w14:paraId="64AA34A9" w14:textId="77777777" w:rsidR="0072487E" w:rsidRPr="005F7402" w:rsidRDefault="0072487E" w:rsidP="0072487E">
      <w:pPr>
        <w:pStyle w:val="NormalBold12b"/>
      </w:pPr>
      <w:r w:rsidRPr="005F7402">
        <w:t>Predlog uredbe</w:t>
      </w:r>
    </w:p>
    <w:p w14:paraId="70B336D8" w14:textId="77777777" w:rsidR="0072487E" w:rsidRPr="005F7402" w:rsidRDefault="0072487E" w:rsidP="0072487E">
      <w:pPr>
        <w:pStyle w:val="NormalBold"/>
      </w:pPr>
      <w:r w:rsidRPr="005F7402">
        <w:t>Uvodna izjava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BFE0618" w14:textId="77777777" w:rsidTr="00BC422F">
        <w:trPr>
          <w:trHeight w:hRule="exact" w:val="240"/>
          <w:jc w:val="center"/>
        </w:trPr>
        <w:tc>
          <w:tcPr>
            <w:tcW w:w="9752" w:type="dxa"/>
            <w:gridSpan w:val="2"/>
          </w:tcPr>
          <w:p w14:paraId="264BFB8D" w14:textId="77777777" w:rsidR="0072487E" w:rsidRPr="005F7402" w:rsidRDefault="0072487E" w:rsidP="00BC422F"/>
        </w:tc>
      </w:tr>
      <w:tr w:rsidR="0072487E" w:rsidRPr="005F7402" w14:paraId="1F1A2CA9" w14:textId="77777777" w:rsidTr="00BC422F">
        <w:trPr>
          <w:trHeight w:val="240"/>
          <w:jc w:val="center"/>
        </w:trPr>
        <w:tc>
          <w:tcPr>
            <w:tcW w:w="4876" w:type="dxa"/>
          </w:tcPr>
          <w:p w14:paraId="6B3CB78F" w14:textId="77777777" w:rsidR="0072487E" w:rsidRPr="005F7402" w:rsidRDefault="0072487E" w:rsidP="00BC422F">
            <w:pPr>
              <w:pStyle w:val="AmColumnHeading"/>
            </w:pPr>
            <w:r w:rsidRPr="005F7402">
              <w:t>Besedilo, ki ga predlaga Komisija</w:t>
            </w:r>
          </w:p>
        </w:tc>
        <w:tc>
          <w:tcPr>
            <w:tcW w:w="4876" w:type="dxa"/>
          </w:tcPr>
          <w:p w14:paraId="135AD7EC" w14:textId="0123F7E6" w:rsidR="0072487E" w:rsidRPr="005F7402" w:rsidRDefault="0047638E" w:rsidP="00BC422F">
            <w:pPr>
              <w:pStyle w:val="AmColumnHeading"/>
            </w:pPr>
            <w:r w:rsidRPr="005F7402">
              <w:t>Sprememba</w:t>
            </w:r>
          </w:p>
        </w:tc>
      </w:tr>
      <w:tr w:rsidR="0072487E" w:rsidRPr="005F7402" w14:paraId="708629DE" w14:textId="77777777" w:rsidTr="00BC422F">
        <w:trPr>
          <w:jc w:val="center"/>
        </w:trPr>
        <w:tc>
          <w:tcPr>
            <w:tcW w:w="4876" w:type="dxa"/>
          </w:tcPr>
          <w:p w14:paraId="4A302483" w14:textId="77777777" w:rsidR="0072487E" w:rsidRPr="005F7402" w:rsidRDefault="0072487E" w:rsidP="00BC422F">
            <w:pPr>
              <w:pStyle w:val="Normal6a"/>
            </w:pPr>
            <w:r w:rsidRPr="005F7402">
              <w:t>(1)</w:t>
            </w:r>
            <w:r w:rsidRPr="005F7402">
              <w:tab/>
              <w:t>Notranji trg je območje, na katerem mora biti zagotovljen prosti pretok blaga, oseb, storitev in kapitala. V ta namen je bil z Uredbo</w:t>
            </w:r>
            <w:r w:rsidRPr="005F7402">
              <w:rPr>
                <w:b/>
                <w:i/>
              </w:rPr>
              <w:t xml:space="preserve"> </w:t>
            </w:r>
            <w:r w:rsidRPr="005F7402">
              <w:t>(EU) 2018/858 Evropskega parlamenta in Sveta</w:t>
            </w:r>
            <w:r w:rsidRPr="005F7402">
              <w:rPr>
                <w:vertAlign w:val="superscript"/>
              </w:rPr>
              <w:t>43</w:t>
            </w:r>
            <w:r w:rsidRPr="005F7402">
              <w:t xml:space="preserve"> uveden celovit sistem odobritve in tržnega nadzora motornih vozil in njihovih priklopnikov ter sistemov, sestavnih delov in samostojnih tehničnih enot, namenjenih za taka vozila.</w:t>
            </w:r>
          </w:p>
        </w:tc>
        <w:tc>
          <w:tcPr>
            <w:tcW w:w="4876" w:type="dxa"/>
          </w:tcPr>
          <w:p w14:paraId="33F59C9E" w14:textId="77777777" w:rsidR="0072487E" w:rsidRPr="005F7402" w:rsidRDefault="0072487E" w:rsidP="00BC422F">
            <w:pPr>
              <w:pStyle w:val="Normal6a"/>
            </w:pPr>
            <w:r w:rsidRPr="005F7402">
              <w:t>(1)</w:t>
            </w:r>
            <w:r w:rsidRPr="005F7402">
              <w:tab/>
              <w:t>Notranji trg je območje, na katerem mora biti zagotovljen prosti pretok blaga, oseb, storitev in kapitala. V ta namen je bil z Uredbo</w:t>
            </w:r>
            <w:r w:rsidRPr="005F7402">
              <w:rPr>
                <w:b/>
                <w:i/>
              </w:rPr>
              <w:t> </w:t>
            </w:r>
            <w:r w:rsidRPr="005F7402">
              <w:t>(EU) 2018/858 Evropskega parlamenta in Sveta</w:t>
            </w:r>
            <w:r w:rsidRPr="005F7402">
              <w:rPr>
                <w:vertAlign w:val="superscript"/>
              </w:rPr>
              <w:t>43</w:t>
            </w:r>
            <w:r w:rsidRPr="005F7402">
              <w:t xml:space="preserve"> uveden celovit sistem odobritve in tržnega nadzora motornih vozil in njihovih priklopnikov ter sistemov, sestavnih delov in samostojnih tehničnih enot, namenjenih za taka</w:t>
            </w:r>
            <w:r w:rsidRPr="005F7402">
              <w:rPr>
                <w:b/>
                <w:i/>
              </w:rPr>
              <w:t xml:space="preserve"> vozila, ter pnevmatik za vsa</w:t>
            </w:r>
            <w:r w:rsidRPr="005F7402">
              <w:t xml:space="preserve"> vozila.</w:t>
            </w:r>
          </w:p>
        </w:tc>
      </w:tr>
      <w:tr w:rsidR="0072487E" w:rsidRPr="005F7402" w14:paraId="5BDA9A51" w14:textId="77777777" w:rsidTr="00BC422F">
        <w:trPr>
          <w:jc w:val="center"/>
        </w:trPr>
        <w:tc>
          <w:tcPr>
            <w:tcW w:w="4876" w:type="dxa"/>
          </w:tcPr>
          <w:p w14:paraId="66012CFF" w14:textId="77777777" w:rsidR="0072487E" w:rsidRPr="005F7402" w:rsidRDefault="0072487E" w:rsidP="00BC422F">
            <w:pPr>
              <w:pStyle w:val="Normal6a"/>
            </w:pPr>
            <w:r w:rsidRPr="005F7402">
              <w:rPr>
                <w:b/>
                <w:i/>
              </w:rPr>
              <w:t>_________________</w:t>
            </w:r>
          </w:p>
        </w:tc>
        <w:tc>
          <w:tcPr>
            <w:tcW w:w="4876" w:type="dxa"/>
          </w:tcPr>
          <w:p w14:paraId="56281C82" w14:textId="77777777" w:rsidR="0072487E" w:rsidRPr="005F7402" w:rsidRDefault="0072487E" w:rsidP="00BC422F">
            <w:pPr>
              <w:pStyle w:val="Normal6a"/>
            </w:pPr>
            <w:r w:rsidRPr="005F7402">
              <w:rPr>
                <w:b/>
                <w:i/>
              </w:rPr>
              <w:t>_________________</w:t>
            </w:r>
          </w:p>
        </w:tc>
      </w:tr>
      <w:tr w:rsidR="0072487E" w:rsidRPr="005F7402" w14:paraId="5ABF9D6A" w14:textId="77777777" w:rsidTr="00BC422F">
        <w:trPr>
          <w:jc w:val="center"/>
        </w:trPr>
        <w:tc>
          <w:tcPr>
            <w:tcW w:w="4876" w:type="dxa"/>
          </w:tcPr>
          <w:p w14:paraId="6C5EEF43" w14:textId="77777777" w:rsidR="0072487E" w:rsidRPr="005F7402" w:rsidRDefault="0072487E" w:rsidP="00BC422F">
            <w:pPr>
              <w:pStyle w:val="Normal6a"/>
            </w:pPr>
            <w:r w:rsidRPr="005F7402">
              <w:rPr>
                <w:vertAlign w:val="superscript"/>
              </w:rPr>
              <w:t>43</w:t>
            </w:r>
            <w:r w:rsidRPr="005F7402">
              <w:t xml:space="preserve"> 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w:t>
            </w:r>
          </w:p>
        </w:tc>
        <w:tc>
          <w:tcPr>
            <w:tcW w:w="4876" w:type="dxa"/>
          </w:tcPr>
          <w:p w14:paraId="110DD561" w14:textId="77777777" w:rsidR="0072487E" w:rsidRPr="005F7402" w:rsidRDefault="0072487E" w:rsidP="00BC422F">
            <w:pPr>
              <w:pStyle w:val="Normal6a"/>
            </w:pPr>
            <w:r w:rsidRPr="005F7402">
              <w:rPr>
                <w:vertAlign w:val="superscript"/>
              </w:rPr>
              <w:t>43</w:t>
            </w:r>
            <w:r w:rsidRPr="005F7402">
              <w:t xml:space="preserve"> 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w:t>
            </w:r>
          </w:p>
        </w:tc>
      </w:tr>
    </w:tbl>
    <w:p w14:paraId="53C6075D" w14:textId="77777777" w:rsidR="0072487E" w:rsidRPr="005F7402" w:rsidRDefault="0072487E" w:rsidP="0072487E"/>
    <w:p w14:paraId="6F15549F" w14:textId="5BE9D4A5" w:rsidR="0072487E" w:rsidRPr="005F7402" w:rsidRDefault="0047638E" w:rsidP="0072487E">
      <w:pPr>
        <w:pStyle w:val="AmNumberTabs"/>
      </w:pPr>
      <w:r w:rsidRPr="005F7402">
        <w:t>Sprememba</w:t>
      </w:r>
      <w:r w:rsidR="0072487E" w:rsidRPr="005F7402">
        <w:tab/>
      </w:r>
      <w:r w:rsidR="0072487E" w:rsidRPr="005F7402">
        <w:tab/>
        <w:t>4</w:t>
      </w:r>
    </w:p>
    <w:p w14:paraId="205C4FCD" w14:textId="77777777" w:rsidR="0072487E" w:rsidRPr="005F7402" w:rsidRDefault="0072487E" w:rsidP="0072487E">
      <w:pPr>
        <w:pStyle w:val="NormalBold12b"/>
      </w:pPr>
    </w:p>
    <w:p w14:paraId="106E1EA7" w14:textId="77777777" w:rsidR="0072487E" w:rsidRPr="005F7402" w:rsidRDefault="0072487E" w:rsidP="0072487E">
      <w:pPr>
        <w:pStyle w:val="NormalBold"/>
      </w:pPr>
      <w:r w:rsidRPr="005F7402">
        <w:t>Predlog uredbe</w:t>
      </w:r>
    </w:p>
    <w:p w14:paraId="6B9AA277" w14:textId="77777777" w:rsidR="0072487E" w:rsidRPr="005F7402" w:rsidRDefault="0072487E" w:rsidP="0072487E">
      <w:pPr>
        <w:pStyle w:val="NormalBold"/>
      </w:pPr>
      <w:r w:rsidRPr="005F7402">
        <w:t>Uvodna izjava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9996D9D" w14:textId="77777777" w:rsidTr="00BC422F">
        <w:trPr>
          <w:trHeight w:hRule="exact" w:val="240"/>
          <w:jc w:val="center"/>
        </w:trPr>
        <w:tc>
          <w:tcPr>
            <w:tcW w:w="9752" w:type="dxa"/>
            <w:gridSpan w:val="2"/>
          </w:tcPr>
          <w:p w14:paraId="2657991B" w14:textId="77777777" w:rsidR="0072487E" w:rsidRPr="005F7402" w:rsidRDefault="0072487E" w:rsidP="00BC422F"/>
        </w:tc>
      </w:tr>
      <w:tr w:rsidR="0072487E" w:rsidRPr="005F7402" w14:paraId="0EF1CD90" w14:textId="77777777" w:rsidTr="00BC422F">
        <w:trPr>
          <w:trHeight w:val="240"/>
          <w:jc w:val="center"/>
        </w:trPr>
        <w:tc>
          <w:tcPr>
            <w:tcW w:w="4876" w:type="dxa"/>
          </w:tcPr>
          <w:p w14:paraId="5E0EDA7A" w14:textId="77777777" w:rsidR="0072487E" w:rsidRPr="005F7402" w:rsidRDefault="0072487E" w:rsidP="00BC422F">
            <w:pPr>
              <w:pStyle w:val="AmColumnHeading"/>
            </w:pPr>
            <w:r w:rsidRPr="005F7402">
              <w:t>Besedilo, ki ga predlaga Komisija</w:t>
            </w:r>
          </w:p>
        </w:tc>
        <w:tc>
          <w:tcPr>
            <w:tcW w:w="4876" w:type="dxa"/>
          </w:tcPr>
          <w:p w14:paraId="7AE06E3B" w14:textId="348FB095" w:rsidR="0072487E" w:rsidRPr="005F7402" w:rsidRDefault="0047638E" w:rsidP="00BC422F">
            <w:pPr>
              <w:pStyle w:val="AmColumnHeading"/>
            </w:pPr>
            <w:r w:rsidRPr="005F7402">
              <w:t>Sprememba</w:t>
            </w:r>
          </w:p>
        </w:tc>
      </w:tr>
      <w:tr w:rsidR="0072487E" w:rsidRPr="005F7402" w14:paraId="04271B84" w14:textId="77777777" w:rsidTr="00BC422F">
        <w:trPr>
          <w:jc w:val="center"/>
        </w:trPr>
        <w:tc>
          <w:tcPr>
            <w:tcW w:w="4876" w:type="dxa"/>
          </w:tcPr>
          <w:p w14:paraId="6D67D82A" w14:textId="77777777" w:rsidR="0072487E" w:rsidRPr="005F7402" w:rsidRDefault="0072487E" w:rsidP="00BC422F">
            <w:pPr>
              <w:pStyle w:val="Normal6a"/>
            </w:pPr>
          </w:p>
        </w:tc>
        <w:tc>
          <w:tcPr>
            <w:tcW w:w="4876" w:type="dxa"/>
          </w:tcPr>
          <w:p w14:paraId="43DCAEB5" w14:textId="77777777" w:rsidR="0072487E" w:rsidRPr="005F7402" w:rsidRDefault="0072487E" w:rsidP="00BC422F">
            <w:pPr>
              <w:pStyle w:val="Normal6a"/>
            </w:pPr>
            <w:r w:rsidRPr="005F7402">
              <w:rPr>
                <w:b/>
                <w:i/>
              </w:rPr>
              <w:t>(2a)</w:t>
            </w:r>
            <w:r w:rsidRPr="005F7402">
              <w:tab/>
            </w:r>
            <w:r w:rsidRPr="005F7402">
              <w:rPr>
                <w:b/>
                <w:i/>
              </w:rPr>
              <w:t xml:space="preserve">Uspešen prehod na </w:t>
            </w:r>
            <w:proofErr w:type="spellStart"/>
            <w:r w:rsidRPr="005F7402">
              <w:rPr>
                <w:b/>
                <w:i/>
              </w:rPr>
              <w:t>brezemisijsko</w:t>
            </w:r>
            <w:proofErr w:type="spellEnd"/>
            <w:r w:rsidRPr="005F7402">
              <w:rPr>
                <w:b/>
                <w:i/>
              </w:rPr>
              <w:t xml:space="preserve"> mobilnost zahteva celosten pristop in okolje, naklonjeno inovacijam, Unija pa bi morala tudi ohraniti vodilni položaj na tehnološkem področju v tem sektorju. To vključuje javne in zasebne naložbe v raziskave in inovacije, povečanje ponudbe </w:t>
            </w:r>
            <w:proofErr w:type="spellStart"/>
            <w:r w:rsidRPr="005F7402">
              <w:rPr>
                <w:b/>
                <w:i/>
              </w:rPr>
              <w:t>brezemisijskih</w:t>
            </w:r>
            <w:proofErr w:type="spellEnd"/>
            <w:r w:rsidRPr="005F7402">
              <w:rPr>
                <w:b/>
                <w:i/>
              </w:rPr>
              <w:t xml:space="preserve"> in </w:t>
            </w:r>
            <w:proofErr w:type="spellStart"/>
            <w:r w:rsidRPr="005F7402">
              <w:rPr>
                <w:b/>
                <w:i/>
              </w:rPr>
              <w:t>nizkoemisijskih</w:t>
            </w:r>
            <w:proofErr w:type="spellEnd"/>
            <w:r w:rsidRPr="005F7402">
              <w:rPr>
                <w:b/>
                <w:i/>
              </w:rPr>
              <w:t xml:space="preserve"> vozil, postavitev polnilne in oskrbovalne infrastrukture, vključitev v energetske sisteme, pa tudi trajnostno dobavo materialov in trajnostno proizvodnjo ter ponovno uporabo in recikliranje baterij v Evropi. Za to je potrebno usklajeno ukrepanje na ravni Unije ter na nacionalni, regionalni in lokalni ravni.</w:t>
            </w:r>
          </w:p>
        </w:tc>
      </w:tr>
    </w:tbl>
    <w:p w14:paraId="6B574E8C" w14:textId="77777777" w:rsidR="0072487E" w:rsidRPr="005F7402" w:rsidRDefault="0072487E" w:rsidP="0072487E"/>
    <w:p w14:paraId="0F6D4886" w14:textId="077625FD" w:rsidR="0072487E" w:rsidRPr="005F7402" w:rsidRDefault="0047638E" w:rsidP="0072487E">
      <w:pPr>
        <w:pStyle w:val="AmNumberTabs"/>
      </w:pPr>
      <w:r w:rsidRPr="005F7402">
        <w:t>Sprememba</w:t>
      </w:r>
      <w:r w:rsidR="0072487E" w:rsidRPr="005F7402">
        <w:tab/>
      </w:r>
      <w:r w:rsidR="0072487E" w:rsidRPr="005F7402">
        <w:tab/>
        <w:t>5</w:t>
      </w:r>
    </w:p>
    <w:p w14:paraId="6E83F34D" w14:textId="77777777" w:rsidR="0072487E" w:rsidRPr="005F7402" w:rsidRDefault="0072487E" w:rsidP="0072487E">
      <w:pPr>
        <w:pStyle w:val="NormalBold12b"/>
      </w:pPr>
    </w:p>
    <w:p w14:paraId="5719BAC5" w14:textId="77777777" w:rsidR="0072487E" w:rsidRPr="005F7402" w:rsidRDefault="0072487E" w:rsidP="0072487E">
      <w:pPr>
        <w:pStyle w:val="NormalBold"/>
      </w:pPr>
      <w:r w:rsidRPr="005F7402">
        <w:t>Predlog uredbe</w:t>
      </w:r>
    </w:p>
    <w:p w14:paraId="111F03B1" w14:textId="77777777" w:rsidR="0072487E" w:rsidRPr="005F7402" w:rsidRDefault="0072487E" w:rsidP="0072487E">
      <w:pPr>
        <w:pStyle w:val="NormalBold"/>
      </w:pPr>
      <w:r w:rsidRPr="005F7402">
        <w:t>Uvodna izjava 2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F0ECCDA" w14:textId="77777777" w:rsidTr="00BC422F">
        <w:trPr>
          <w:trHeight w:hRule="exact" w:val="240"/>
          <w:jc w:val="center"/>
        </w:trPr>
        <w:tc>
          <w:tcPr>
            <w:tcW w:w="9752" w:type="dxa"/>
            <w:gridSpan w:val="2"/>
          </w:tcPr>
          <w:p w14:paraId="6DDD54E5" w14:textId="77777777" w:rsidR="0072487E" w:rsidRPr="005F7402" w:rsidRDefault="0072487E" w:rsidP="00BC422F"/>
        </w:tc>
      </w:tr>
      <w:tr w:rsidR="0072487E" w:rsidRPr="005F7402" w14:paraId="5CB80159" w14:textId="77777777" w:rsidTr="00BC422F">
        <w:trPr>
          <w:trHeight w:val="240"/>
          <w:jc w:val="center"/>
        </w:trPr>
        <w:tc>
          <w:tcPr>
            <w:tcW w:w="4876" w:type="dxa"/>
          </w:tcPr>
          <w:p w14:paraId="55D5A42E" w14:textId="77777777" w:rsidR="0072487E" w:rsidRPr="005F7402" w:rsidRDefault="0072487E" w:rsidP="00BC422F">
            <w:pPr>
              <w:pStyle w:val="AmColumnHeading"/>
            </w:pPr>
            <w:r w:rsidRPr="005F7402">
              <w:t>Besedilo, ki ga predlaga Komisija</w:t>
            </w:r>
          </w:p>
        </w:tc>
        <w:tc>
          <w:tcPr>
            <w:tcW w:w="4876" w:type="dxa"/>
          </w:tcPr>
          <w:p w14:paraId="00086284" w14:textId="5A9C16ED" w:rsidR="0072487E" w:rsidRPr="005F7402" w:rsidRDefault="0047638E" w:rsidP="00BC422F">
            <w:pPr>
              <w:pStyle w:val="AmColumnHeading"/>
            </w:pPr>
            <w:r w:rsidRPr="005F7402">
              <w:t>Sprememba</w:t>
            </w:r>
          </w:p>
        </w:tc>
      </w:tr>
      <w:tr w:rsidR="0072487E" w:rsidRPr="005F7402" w14:paraId="5654C8DE" w14:textId="77777777" w:rsidTr="00BC422F">
        <w:trPr>
          <w:jc w:val="center"/>
        </w:trPr>
        <w:tc>
          <w:tcPr>
            <w:tcW w:w="4876" w:type="dxa"/>
          </w:tcPr>
          <w:p w14:paraId="1A18914C" w14:textId="77777777" w:rsidR="0072487E" w:rsidRPr="005F7402" w:rsidRDefault="0072487E" w:rsidP="00BC422F">
            <w:pPr>
              <w:pStyle w:val="Normal6a"/>
            </w:pPr>
          </w:p>
        </w:tc>
        <w:tc>
          <w:tcPr>
            <w:tcW w:w="4876" w:type="dxa"/>
          </w:tcPr>
          <w:p w14:paraId="3B8AC92E" w14:textId="77777777" w:rsidR="0072487E" w:rsidRPr="005F7402" w:rsidRDefault="0072487E" w:rsidP="00BC422F">
            <w:pPr>
              <w:pStyle w:val="Normal6a"/>
            </w:pPr>
            <w:r w:rsidRPr="005F7402">
              <w:rPr>
                <w:b/>
                <w:i/>
              </w:rPr>
              <w:t>(2b)</w:t>
            </w:r>
            <w:r w:rsidRPr="005F7402">
              <w:tab/>
            </w:r>
            <w:r w:rsidRPr="005F7402">
              <w:rPr>
                <w:b/>
                <w:i/>
              </w:rPr>
              <w:t>Da bi podprli prehod na čisto mobilnost, hkrati pa ponovno industrializirali Evropo in podprli državljane, je bistveno, da cene osebnih in gospodarskih vozil ostanejo dostopne za državljane in podjetja. To bo pomagalo ohraniti kakovost življenja, industrijsko konkurenčnost in inovacije ter podpiralo ustvarjanje delovnih mest in razvoj znanj in spretnosti v tem sektorju.</w:t>
            </w:r>
          </w:p>
        </w:tc>
      </w:tr>
    </w:tbl>
    <w:p w14:paraId="0DAAE0B7" w14:textId="77777777" w:rsidR="0072487E" w:rsidRPr="005F7402" w:rsidRDefault="0072487E" w:rsidP="0072487E"/>
    <w:p w14:paraId="6F7B8DD1" w14:textId="31286EE5" w:rsidR="0072487E" w:rsidRPr="005F7402" w:rsidRDefault="0047638E" w:rsidP="0072487E">
      <w:pPr>
        <w:pStyle w:val="AmNumberTabs"/>
      </w:pPr>
      <w:r w:rsidRPr="005F7402">
        <w:t>Sprememba</w:t>
      </w:r>
      <w:r w:rsidR="0072487E" w:rsidRPr="005F7402">
        <w:tab/>
      </w:r>
      <w:r w:rsidR="0072487E" w:rsidRPr="005F7402">
        <w:tab/>
        <w:t>6</w:t>
      </w:r>
    </w:p>
    <w:p w14:paraId="71FC73BF" w14:textId="77777777" w:rsidR="0072487E" w:rsidRPr="005F7402" w:rsidRDefault="0072487E" w:rsidP="0072487E">
      <w:pPr>
        <w:pStyle w:val="NormalBold12b"/>
      </w:pPr>
    </w:p>
    <w:p w14:paraId="7CF16B15" w14:textId="77777777" w:rsidR="0072487E" w:rsidRPr="005F7402" w:rsidRDefault="0072487E" w:rsidP="0072487E">
      <w:pPr>
        <w:pStyle w:val="NormalBold"/>
      </w:pPr>
      <w:r w:rsidRPr="005F7402">
        <w:t>Predlog uredbe</w:t>
      </w:r>
    </w:p>
    <w:p w14:paraId="54A5F8D7" w14:textId="77777777" w:rsidR="0072487E" w:rsidRPr="005F7402" w:rsidRDefault="0072487E" w:rsidP="0072487E">
      <w:pPr>
        <w:pStyle w:val="NormalBold"/>
      </w:pPr>
      <w:r w:rsidRPr="005F7402">
        <w:t>Uvodna izjava 2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5AB4A7A" w14:textId="77777777" w:rsidTr="00BC422F">
        <w:trPr>
          <w:trHeight w:hRule="exact" w:val="240"/>
          <w:jc w:val="center"/>
        </w:trPr>
        <w:tc>
          <w:tcPr>
            <w:tcW w:w="9752" w:type="dxa"/>
            <w:gridSpan w:val="2"/>
          </w:tcPr>
          <w:p w14:paraId="7E4845D0" w14:textId="77777777" w:rsidR="0072487E" w:rsidRPr="005F7402" w:rsidRDefault="0072487E" w:rsidP="00BC422F"/>
        </w:tc>
      </w:tr>
      <w:tr w:rsidR="0072487E" w:rsidRPr="005F7402" w14:paraId="27A4B451" w14:textId="77777777" w:rsidTr="00BC422F">
        <w:trPr>
          <w:trHeight w:val="240"/>
          <w:jc w:val="center"/>
        </w:trPr>
        <w:tc>
          <w:tcPr>
            <w:tcW w:w="4876" w:type="dxa"/>
          </w:tcPr>
          <w:p w14:paraId="0755055D" w14:textId="77777777" w:rsidR="0072487E" w:rsidRPr="005F7402" w:rsidRDefault="0072487E" w:rsidP="00BC422F">
            <w:pPr>
              <w:pStyle w:val="AmColumnHeading"/>
            </w:pPr>
            <w:r w:rsidRPr="005F7402">
              <w:t>Besedilo, ki ga predlaga Komisija</w:t>
            </w:r>
          </w:p>
        </w:tc>
        <w:tc>
          <w:tcPr>
            <w:tcW w:w="4876" w:type="dxa"/>
          </w:tcPr>
          <w:p w14:paraId="63BB687F" w14:textId="77331723" w:rsidR="0072487E" w:rsidRPr="005F7402" w:rsidRDefault="0047638E" w:rsidP="00BC422F">
            <w:pPr>
              <w:pStyle w:val="AmColumnHeading"/>
            </w:pPr>
            <w:r w:rsidRPr="005F7402">
              <w:t>Sprememba</w:t>
            </w:r>
          </w:p>
        </w:tc>
      </w:tr>
      <w:tr w:rsidR="0072487E" w:rsidRPr="005F7402" w14:paraId="5961198A" w14:textId="77777777" w:rsidTr="00BC422F">
        <w:trPr>
          <w:jc w:val="center"/>
        </w:trPr>
        <w:tc>
          <w:tcPr>
            <w:tcW w:w="4876" w:type="dxa"/>
          </w:tcPr>
          <w:p w14:paraId="74A65BA4" w14:textId="77777777" w:rsidR="0072487E" w:rsidRPr="005F7402" w:rsidRDefault="0072487E" w:rsidP="00BC422F">
            <w:pPr>
              <w:pStyle w:val="Normal6a"/>
            </w:pPr>
          </w:p>
        </w:tc>
        <w:tc>
          <w:tcPr>
            <w:tcW w:w="4876" w:type="dxa"/>
          </w:tcPr>
          <w:p w14:paraId="2D16A913" w14:textId="77777777" w:rsidR="0072487E" w:rsidRPr="005F7402" w:rsidRDefault="0072487E" w:rsidP="00BC422F">
            <w:pPr>
              <w:pStyle w:val="Normal6a"/>
            </w:pPr>
            <w:r w:rsidRPr="005F7402">
              <w:rPr>
                <w:b/>
                <w:i/>
              </w:rPr>
              <w:t>(2c)</w:t>
            </w:r>
            <w:r w:rsidRPr="005F7402">
              <w:tab/>
            </w:r>
            <w:r w:rsidRPr="005F7402">
              <w:rPr>
                <w:b/>
                <w:i/>
              </w:rPr>
              <w:t xml:space="preserve">Zagotoviti bi bilo treba družbeno sprejemljiv in pravičen prehod na </w:t>
            </w:r>
            <w:proofErr w:type="spellStart"/>
            <w:r w:rsidRPr="005F7402">
              <w:rPr>
                <w:b/>
                <w:i/>
              </w:rPr>
              <w:t>brezemisijsko</w:t>
            </w:r>
            <w:proofErr w:type="spellEnd"/>
            <w:r w:rsidRPr="005F7402">
              <w:rPr>
                <w:b/>
                <w:i/>
              </w:rPr>
              <w:t xml:space="preserve"> mobilnost. Zato je pomembno, da se upoštevajo družbeni učinki tega prehoda v celotni avtomobilski vrednostni verigi in da se proaktivno obravnavajo posledice za zaposlovanje. V okviru mehanizma za pravični prehod je treba v tesnem dialogu s socialnimi partnerji in pristojnimi organi razviti ciljno usmerjene programe na ravni Unije ter na nacionalni in regionalni ravni, kot je razvoj načrtov za pravični prehod za regije, odvisne od avtomobilske industrije, za </w:t>
            </w:r>
            <w:proofErr w:type="spellStart"/>
            <w:r w:rsidRPr="005F7402">
              <w:rPr>
                <w:b/>
                <w:i/>
              </w:rPr>
              <w:t>preusposabljanje</w:t>
            </w:r>
            <w:proofErr w:type="spellEnd"/>
            <w:r w:rsidRPr="005F7402">
              <w:rPr>
                <w:b/>
                <w:i/>
              </w:rPr>
              <w:t>, izpopolnjevanje in prerazporejanje delavcev ter pobude za izobraževanje in iskanje zaposlitve v prizadetih skupnostih in regijah. Kot del tega prehoda bi bilo treba povečati zaposlovanje žensk in enake možnosti v tem sektorju.</w:t>
            </w:r>
          </w:p>
        </w:tc>
      </w:tr>
    </w:tbl>
    <w:p w14:paraId="7D1DA297" w14:textId="77777777" w:rsidR="0072487E" w:rsidRPr="005F7402" w:rsidRDefault="0072487E" w:rsidP="0072487E"/>
    <w:p w14:paraId="74F3646D" w14:textId="7E0B92A5" w:rsidR="0072487E" w:rsidRPr="005F7402" w:rsidRDefault="0047638E" w:rsidP="0072487E">
      <w:pPr>
        <w:pStyle w:val="AmNumberTabs"/>
      </w:pPr>
      <w:r w:rsidRPr="005F7402">
        <w:t>Sprememba</w:t>
      </w:r>
      <w:r w:rsidR="0072487E" w:rsidRPr="005F7402">
        <w:tab/>
      </w:r>
      <w:r w:rsidR="0072487E" w:rsidRPr="005F7402">
        <w:tab/>
        <w:t>7</w:t>
      </w:r>
    </w:p>
    <w:p w14:paraId="3860A741" w14:textId="77777777" w:rsidR="0072487E" w:rsidRPr="005F7402" w:rsidRDefault="0072487E" w:rsidP="0072487E">
      <w:pPr>
        <w:pStyle w:val="NormalBold12b"/>
      </w:pPr>
    </w:p>
    <w:p w14:paraId="6EFD339D" w14:textId="77777777" w:rsidR="0072487E" w:rsidRPr="005F7402" w:rsidRDefault="0072487E" w:rsidP="0072487E">
      <w:pPr>
        <w:pStyle w:val="NormalBold"/>
      </w:pPr>
      <w:r w:rsidRPr="005F7402">
        <w:t>Predlog uredbe</w:t>
      </w:r>
    </w:p>
    <w:p w14:paraId="02B2076C" w14:textId="77777777" w:rsidR="0072487E" w:rsidRPr="005F7402" w:rsidRDefault="0072487E" w:rsidP="0072487E">
      <w:pPr>
        <w:pStyle w:val="NormalBold"/>
      </w:pPr>
      <w:r w:rsidRPr="005F7402">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5A01FB9" w14:textId="77777777" w:rsidTr="00BC422F">
        <w:trPr>
          <w:trHeight w:hRule="exact" w:val="240"/>
          <w:jc w:val="center"/>
        </w:trPr>
        <w:tc>
          <w:tcPr>
            <w:tcW w:w="9752" w:type="dxa"/>
            <w:gridSpan w:val="2"/>
          </w:tcPr>
          <w:p w14:paraId="02D3779B" w14:textId="77777777" w:rsidR="0072487E" w:rsidRPr="005F7402" w:rsidRDefault="0072487E" w:rsidP="00BC422F"/>
        </w:tc>
      </w:tr>
      <w:tr w:rsidR="0072487E" w:rsidRPr="005F7402" w14:paraId="4450BCEC" w14:textId="77777777" w:rsidTr="00BC422F">
        <w:trPr>
          <w:trHeight w:val="240"/>
          <w:jc w:val="center"/>
        </w:trPr>
        <w:tc>
          <w:tcPr>
            <w:tcW w:w="4876" w:type="dxa"/>
          </w:tcPr>
          <w:p w14:paraId="6AEDBF56" w14:textId="77777777" w:rsidR="0072487E" w:rsidRPr="005F7402" w:rsidRDefault="0072487E" w:rsidP="00BC422F">
            <w:pPr>
              <w:pStyle w:val="AmColumnHeading"/>
            </w:pPr>
            <w:r w:rsidRPr="005F7402">
              <w:t>Besedilo, ki ga predlaga Komisija</w:t>
            </w:r>
          </w:p>
        </w:tc>
        <w:tc>
          <w:tcPr>
            <w:tcW w:w="4876" w:type="dxa"/>
          </w:tcPr>
          <w:p w14:paraId="3DD2353A" w14:textId="1D05CABD" w:rsidR="0072487E" w:rsidRPr="005F7402" w:rsidRDefault="0047638E" w:rsidP="00BC422F">
            <w:pPr>
              <w:pStyle w:val="AmColumnHeading"/>
            </w:pPr>
            <w:r w:rsidRPr="005F7402">
              <w:t>Sprememba</w:t>
            </w:r>
          </w:p>
        </w:tc>
      </w:tr>
      <w:tr w:rsidR="0072487E" w:rsidRPr="005F7402" w14:paraId="347B9699" w14:textId="77777777" w:rsidTr="00BC422F">
        <w:trPr>
          <w:jc w:val="center"/>
        </w:trPr>
        <w:tc>
          <w:tcPr>
            <w:tcW w:w="4876" w:type="dxa"/>
          </w:tcPr>
          <w:p w14:paraId="686C952E" w14:textId="77777777" w:rsidR="0072487E" w:rsidRPr="005F7402" w:rsidRDefault="0072487E" w:rsidP="00BC422F">
            <w:pPr>
              <w:pStyle w:val="Normal6a"/>
            </w:pPr>
            <w:r w:rsidRPr="005F7402">
              <w:t>(4)</w:t>
            </w:r>
            <w:r w:rsidRPr="005F7402">
              <w:tab/>
              <w:t>Tehnične zahteve za homologacijo motornih vozil, motorjev in nadomestnih delov glede na emisije (tj. homologacijo glede na emisije) so trenutno določene v dveh uredbah, ki se uporabljata za homologacijo glede na emisije za lahka oziroma težka vozila, tj. v Uredbi (ES) št. 715/2007 Evropskega parlamenta in Sveta (v nadaljnjem besedilu: uredba o standardu Euro 6)</w:t>
            </w:r>
            <w:r w:rsidRPr="005F7402">
              <w:rPr>
                <w:vertAlign w:val="superscript"/>
              </w:rPr>
              <w:t>44</w:t>
            </w:r>
            <w:r w:rsidRPr="005F7402">
              <w:t xml:space="preserve"> in Uredbi (ES) št. 595/2009 Evropskega parlamenta in Sveta (v nadaljnjem besedilu: uredba o standardu Euro VI)</w:t>
            </w:r>
            <w:r w:rsidRPr="005F7402">
              <w:rPr>
                <w:vertAlign w:val="superscript"/>
              </w:rPr>
              <w:t>45</w:t>
            </w:r>
            <w:r w:rsidRPr="005F7402">
              <w:t xml:space="preserve">. </w:t>
            </w:r>
            <w:r w:rsidRPr="005F7402">
              <w:rPr>
                <w:b/>
                <w:i/>
              </w:rPr>
              <w:t>Razlog za uvedbo dveh uredb je bil ta, da so se emisije težkih vozil preverjale na podlagi preizkušanja motorja, pri lahkih vozilih pa je bila osnova preizkušanje celotnega vozila. Od takrat so bile razvite metodologije, ki omogočajo preizkušanje lahkih in težkih vozil na cesti. Zato ni več potrebno, da homologacija temelji na preizkušanju motorja.</w:t>
            </w:r>
          </w:p>
        </w:tc>
        <w:tc>
          <w:tcPr>
            <w:tcW w:w="4876" w:type="dxa"/>
          </w:tcPr>
          <w:p w14:paraId="28A3F1AF" w14:textId="77777777" w:rsidR="0072487E" w:rsidRPr="005F7402" w:rsidRDefault="0072487E" w:rsidP="00BC422F">
            <w:pPr>
              <w:pStyle w:val="Normal6a"/>
            </w:pPr>
            <w:r w:rsidRPr="005F7402">
              <w:t>(4)</w:t>
            </w:r>
            <w:r w:rsidRPr="005F7402">
              <w:tab/>
              <w:t>Tehnične zahteve za homologacijo motornih vozil, motorjev in nadomestnih delov glede na emisije (tj. homologacijo glede na emisije) so trenutno določene v dveh uredbah, ki se uporabljata za homologacijo glede na emisije za lahka oziroma težka vozila, tj. v Uredbi (ES) št. 715/2007 Evropskega parlamenta in Sveta (v nadaljnjem besedilu: uredba o standardu Euro 6)</w:t>
            </w:r>
            <w:r w:rsidRPr="005F7402">
              <w:rPr>
                <w:vertAlign w:val="superscript"/>
              </w:rPr>
              <w:t>44</w:t>
            </w:r>
            <w:r w:rsidRPr="005F7402">
              <w:t xml:space="preserve"> in Uredbi (ES) št. 595/2009 Evropskega parlamenta in Sveta (v nadaljnjem besedilu: uredba o standardu Euro VI)</w:t>
            </w:r>
            <w:r w:rsidRPr="005F7402">
              <w:rPr>
                <w:vertAlign w:val="superscript"/>
              </w:rPr>
              <w:t>45</w:t>
            </w:r>
            <w:r w:rsidRPr="005F7402">
              <w:t>.</w:t>
            </w:r>
          </w:p>
        </w:tc>
      </w:tr>
      <w:tr w:rsidR="0072487E" w:rsidRPr="005F7402" w14:paraId="713B231B" w14:textId="77777777" w:rsidTr="00BC422F">
        <w:trPr>
          <w:jc w:val="center"/>
        </w:trPr>
        <w:tc>
          <w:tcPr>
            <w:tcW w:w="4876" w:type="dxa"/>
          </w:tcPr>
          <w:p w14:paraId="044D4520" w14:textId="77777777" w:rsidR="0072487E" w:rsidRPr="005F7402" w:rsidRDefault="0072487E" w:rsidP="00BC422F">
            <w:pPr>
              <w:pStyle w:val="Normal6a"/>
            </w:pPr>
            <w:r w:rsidRPr="005F7402">
              <w:rPr>
                <w:b/>
                <w:i/>
              </w:rPr>
              <w:t>_________________</w:t>
            </w:r>
          </w:p>
        </w:tc>
        <w:tc>
          <w:tcPr>
            <w:tcW w:w="4876" w:type="dxa"/>
          </w:tcPr>
          <w:p w14:paraId="2361926D" w14:textId="77777777" w:rsidR="0072487E" w:rsidRPr="005F7402" w:rsidRDefault="0072487E" w:rsidP="00BC422F">
            <w:pPr>
              <w:pStyle w:val="Normal6a"/>
            </w:pPr>
            <w:r w:rsidRPr="005F7402">
              <w:rPr>
                <w:b/>
                <w:i/>
              </w:rPr>
              <w:t>_________________</w:t>
            </w:r>
          </w:p>
        </w:tc>
      </w:tr>
      <w:tr w:rsidR="0072487E" w:rsidRPr="005F7402" w14:paraId="11AF7E5E" w14:textId="77777777" w:rsidTr="00BC422F">
        <w:trPr>
          <w:jc w:val="center"/>
        </w:trPr>
        <w:tc>
          <w:tcPr>
            <w:tcW w:w="4876" w:type="dxa"/>
          </w:tcPr>
          <w:p w14:paraId="04BEB5E7" w14:textId="77777777" w:rsidR="0072487E" w:rsidRPr="005F7402" w:rsidRDefault="0072487E" w:rsidP="00BC422F">
            <w:pPr>
              <w:pStyle w:val="Normal6a"/>
            </w:pPr>
            <w:r w:rsidRPr="005F7402">
              <w:rPr>
                <w:vertAlign w:val="superscript"/>
              </w:rPr>
              <w:t>44</w:t>
            </w:r>
            <w:r w:rsidRPr="005F7402">
              <w:t xml:space="preserve"> Uredba (ES) št. 715/2007 Evropskega parlamenta in Sveta z dne 20. junija 2007 o homologaciji motornih vozil glede na emisije iz lahkih potniških in gospodarskih vozil (Euro 5 in Euro 6) in o dostopu do informacij o popravilu in vzdrževanju vozil (UL L 171, 29.6.2007, str. 1).</w:t>
            </w:r>
          </w:p>
        </w:tc>
        <w:tc>
          <w:tcPr>
            <w:tcW w:w="4876" w:type="dxa"/>
          </w:tcPr>
          <w:p w14:paraId="23551265" w14:textId="77777777" w:rsidR="0072487E" w:rsidRPr="005F7402" w:rsidRDefault="0072487E" w:rsidP="00BC422F">
            <w:pPr>
              <w:pStyle w:val="Normal6a"/>
            </w:pPr>
            <w:r w:rsidRPr="005F7402">
              <w:rPr>
                <w:vertAlign w:val="superscript"/>
              </w:rPr>
              <w:t>44</w:t>
            </w:r>
            <w:r w:rsidRPr="005F7402">
              <w:t xml:space="preserve"> Uredba (ES) št. 715/2007 Evropskega parlamenta in Sveta z dne 20. junija 2007 o homologaciji motornih vozil glede na emisije iz lahkih potniških in gospodarskih vozil (Euro 5 in Euro 6) in o dostopu do informacij o popravilu in vzdrževanju vozil (UL L 171, 29.6.2007, str. 1).</w:t>
            </w:r>
          </w:p>
        </w:tc>
      </w:tr>
      <w:tr w:rsidR="0072487E" w:rsidRPr="005F7402" w14:paraId="2A4EF628" w14:textId="77777777" w:rsidTr="00BC422F">
        <w:trPr>
          <w:jc w:val="center"/>
        </w:trPr>
        <w:tc>
          <w:tcPr>
            <w:tcW w:w="4876" w:type="dxa"/>
          </w:tcPr>
          <w:p w14:paraId="148F8F2D" w14:textId="77777777" w:rsidR="0072487E" w:rsidRPr="005F7402" w:rsidRDefault="0072487E" w:rsidP="00BC422F">
            <w:pPr>
              <w:pStyle w:val="Normal6a"/>
            </w:pPr>
            <w:r w:rsidRPr="005F7402">
              <w:rPr>
                <w:vertAlign w:val="superscript"/>
              </w:rPr>
              <w:t>45</w:t>
            </w:r>
            <w:r w:rsidRPr="005F7402">
              <w:t xml:space="preserve"> Uredba (ES) št. 595/2009 Evropskega parlamenta in Sveta z dne 18. junija 2009 o homologaciji motornih vozil in motorjev glede na emisije iz težkih vozil (Euro VI) in o dostopu do informacij o popravilu in vzdrževanju vozil ter o spremembi Uredbe (ES) št. 715/2007 in Direktive 2007/46/ES ter o razveljavitvi direktiv 80/1269/EGS, 2005/55/ES in 2005/78/ES (UL L 188, 18.7.2009, str. 1).</w:t>
            </w:r>
          </w:p>
        </w:tc>
        <w:tc>
          <w:tcPr>
            <w:tcW w:w="4876" w:type="dxa"/>
          </w:tcPr>
          <w:p w14:paraId="62747F92" w14:textId="77777777" w:rsidR="0072487E" w:rsidRPr="005F7402" w:rsidRDefault="0072487E" w:rsidP="00BC422F">
            <w:pPr>
              <w:pStyle w:val="Normal6a"/>
            </w:pPr>
            <w:r w:rsidRPr="005F7402">
              <w:rPr>
                <w:vertAlign w:val="superscript"/>
              </w:rPr>
              <w:t>45</w:t>
            </w:r>
            <w:r w:rsidRPr="005F7402">
              <w:t xml:space="preserve"> Uredba (ES) št. 595/2009 Evropskega parlamenta in Sveta z dne 18. junija 2009 o homologaciji motornih vozil in motorjev glede na emisije iz težkih vozil (Euro VI) in o dostopu do informacij o popravilu in vzdrževanju vozil ter o spremembi Uredbe (ES) št. 715/2007 in Direktive 2007/46/ES ter o razveljavitvi direktiv 80/1269/EGS, 2005/55/ES in 2005/78/ES (UL L 188, 18.7.2009, str. 1).</w:t>
            </w:r>
          </w:p>
        </w:tc>
      </w:tr>
    </w:tbl>
    <w:p w14:paraId="32462882" w14:textId="77777777" w:rsidR="0072487E" w:rsidRPr="005F7402" w:rsidRDefault="0072487E" w:rsidP="0072487E"/>
    <w:p w14:paraId="488CE41C" w14:textId="023F85D0" w:rsidR="0072487E" w:rsidRPr="005F7402" w:rsidRDefault="0047638E" w:rsidP="0072487E">
      <w:pPr>
        <w:pStyle w:val="AmNumberTabs"/>
      </w:pPr>
      <w:r w:rsidRPr="005F7402">
        <w:t>Sprememba</w:t>
      </w:r>
      <w:r w:rsidR="0072487E" w:rsidRPr="005F7402">
        <w:tab/>
      </w:r>
      <w:r w:rsidR="0072487E" w:rsidRPr="005F7402">
        <w:tab/>
        <w:t>8</w:t>
      </w:r>
    </w:p>
    <w:p w14:paraId="6017DAB0" w14:textId="77777777" w:rsidR="0072487E" w:rsidRPr="005F7402" w:rsidRDefault="0072487E" w:rsidP="0072487E">
      <w:pPr>
        <w:pStyle w:val="NormalBold12b"/>
      </w:pPr>
    </w:p>
    <w:p w14:paraId="0E2D8DF2" w14:textId="77777777" w:rsidR="0072487E" w:rsidRPr="005F7402" w:rsidRDefault="0072487E" w:rsidP="0072487E">
      <w:pPr>
        <w:pStyle w:val="NormalBold"/>
      </w:pPr>
      <w:r w:rsidRPr="005F7402">
        <w:t>Predlog uredbe</w:t>
      </w:r>
    </w:p>
    <w:p w14:paraId="04AB47FF" w14:textId="77777777" w:rsidR="0072487E" w:rsidRPr="005F7402" w:rsidRDefault="0072487E" w:rsidP="0072487E">
      <w:pPr>
        <w:pStyle w:val="NormalBold"/>
      </w:pPr>
      <w:r w:rsidRPr="005F7402">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237AAF3" w14:textId="77777777" w:rsidTr="00BC422F">
        <w:trPr>
          <w:trHeight w:hRule="exact" w:val="240"/>
          <w:jc w:val="center"/>
        </w:trPr>
        <w:tc>
          <w:tcPr>
            <w:tcW w:w="9752" w:type="dxa"/>
            <w:gridSpan w:val="2"/>
          </w:tcPr>
          <w:p w14:paraId="39F5B543" w14:textId="77777777" w:rsidR="0072487E" w:rsidRPr="005F7402" w:rsidRDefault="0072487E" w:rsidP="00BC422F"/>
        </w:tc>
      </w:tr>
      <w:tr w:rsidR="0072487E" w:rsidRPr="005F7402" w14:paraId="452D851D" w14:textId="77777777" w:rsidTr="00BC422F">
        <w:trPr>
          <w:trHeight w:val="240"/>
          <w:jc w:val="center"/>
        </w:trPr>
        <w:tc>
          <w:tcPr>
            <w:tcW w:w="4876" w:type="dxa"/>
          </w:tcPr>
          <w:p w14:paraId="4CA5FD6D" w14:textId="77777777" w:rsidR="0072487E" w:rsidRPr="005F7402" w:rsidRDefault="0072487E" w:rsidP="00BC422F">
            <w:pPr>
              <w:pStyle w:val="AmColumnHeading"/>
            </w:pPr>
            <w:r w:rsidRPr="005F7402">
              <w:t>Besedilo, ki ga predlaga Komisija</w:t>
            </w:r>
          </w:p>
        </w:tc>
        <w:tc>
          <w:tcPr>
            <w:tcW w:w="4876" w:type="dxa"/>
          </w:tcPr>
          <w:p w14:paraId="16F80D93" w14:textId="59FD252C" w:rsidR="0072487E" w:rsidRPr="005F7402" w:rsidRDefault="0047638E" w:rsidP="00BC422F">
            <w:pPr>
              <w:pStyle w:val="AmColumnHeading"/>
            </w:pPr>
            <w:r w:rsidRPr="005F7402">
              <w:t>Sprememba</w:t>
            </w:r>
          </w:p>
        </w:tc>
      </w:tr>
      <w:tr w:rsidR="0072487E" w:rsidRPr="005F7402" w14:paraId="379B55B5" w14:textId="77777777" w:rsidTr="00BC422F">
        <w:trPr>
          <w:jc w:val="center"/>
        </w:trPr>
        <w:tc>
          <w:tcPr>
            <w:tcW w:w="4876" w:type="dxa"/>
          </w:tcPr>
          <w:p w14:paraId="7E5872A9" w14:textId="77777777" w:rsidR="0072487E" w:rsidRPr="005F7402" w:rsidRDefault="0072487E" w:rsidP="00BC422F">
            <w:pPr>
              <w:pStyle w:val="Normal6a"/>
            </w:pPr>
            <w:r w:rsidRPr="005F7402">
              <w:t>(5)</w:t>
            </w:r>
            <w:r w:rsidRPr="005F7402">
              <w:tab/>
              <w:t>Z vključitvijo zahtev iz Uredbe</w:t>
            </w:r>
            <w:r w:rsidRPr="005F7402">
              <w:rPr>
                <w:b/>
                <w:i/>
              </w:rPr>
              <w:t> </w:t>
            </w:r>
            <w:r w:rsidRPr="005F7402">
              <w:t>(ES) št.</w:t>
            </w:r>
            <w:r w:rsidRPr="005F7402">
              <w:rPr>
                <w:b/>
                <w:i/>
              </w:rPr>
              <w:t> </w:t>
            </w:r>
            <w:r w:rsidRPr="005F7402">
              <w:t>715/2007 in Uredbe</w:t>
            </w:r>
            <w:r w:rsidRPr="005F7402">
              <w:rPr>
                <w:b/>
                <w:i/>
              </w:rPr>
              <w:t> </w:t>
            </w:r>
            <w:r w:rsidRPr="005F7402">
              <w:t>(ES) št.</w:t>
            </w:r>
            <w:r w:rsidRPr="005F7402">
              <w:rPr>
                <w:b/>
                <w:i/>
              </w:rPr>
              <w:t> </w:t>
            </w:r>
            <w:r w:rsidRPr="005F7402">
              <w:t>595/2009 v eno uredbo bi se morala zagotoviti notranja skladnost sistema homologacij glede na emisije za lahka in težka vozila ter hkrati omogočiti različne mejne vrednosti emisij za taka vozila</w:t>
            </w:r>
            <w:r w:rsidRPr="005F7402">
              <w:rPr>
                <w:b/>
                <w:i/>
              </w:rPr>
              <w:t>.</w:t>
            </w:r>
          </w:p>
        </w:tc>
        <w:tc>
          <w:tcPr>
            <w:tcW w:w="4876" w:type="dxa"/>
          </w:tcPr>
          <w:p w14:paraId="2233C863" w14:textId="77777777" w:rsidR="0072487E" w:rsidRPr="005F7402" w:rsidRDefault="0072487E" w:rsidP="00BC422F">
            <w:pPr>
              <w:pStyle w:val="Normal6a"/>
            </w:pPr>
            <w:r w:rsidRPr="005F7402">
              <w:t>(5)</w:t>
            </w:r>
            <w:r w:rsidRPr="005F7402">
              <w:tab/>
              <w:t>Z vključitvijo zahtev iz Uredbe</w:t>
            </w:r>
            <w:r w:rsidRPr="005F7402">
              <w:rPr>
                <w:b/>
                <w:i/>
              </w:rPr>
              <w:t xml:space="preserve"> </w:t>
            </w:r>
            <w:r w:rsidRPr="005F7402">
              <w:t>(ES) št.</w:t>
            </w:r>
            <w:r w:rsidRPr="005F7402">
              <w:rPr>
                <w:b/>
                <w:i/>
              </w:rPr>
              <w:t xml:space="preserve"> </w:t>
            </w:r>
            <w:r w:rsidRPr="005F7402">
              <w:t>715/2007 in Uredbe</w:t>
            </w:r>
            <w:r w:rsidRPr="005F7402">
              <w:rPr>
                <w:b/>
                <w:i/>
              </w:rPr>
              <w:t xml:space="preserve"> </w:t>
            </w:r>
            <w:r w:rsidRPr="005F7402">
              <w:t>(ES) št.</w:t>
            </w:r>
            <w:r w:rsidRPr="005F7402">
              <w:rPr>
                <w:b/>
                <w:i/>
              </w:rPr>
              <w:t xml:space="preserve"> </w:t>
            </w:r>
            <w:r w:rsidRPr="005F7402">
              <w:t xml:space="preserve">595/2009 v eno uredbo bi se morala zagotoviti notranja skladnost sistema homologacij glede na emisije za lahka in težka vozila ter hkrati omogočiti različne mejne vrednosti emisij </w:t>
            </w:r>
            <w:r w:rsidRPr="005F7402">
              <w:rPr>
                <w:b/>
                <w:i/>
              </w:rPr>
              <w:t xml:space="preserve">ter pravila in pogoje za izvajanje preizkusov </w:t>
            </w:r>
            <w:r w:rsidRPr="005F7402">
              <w:t>za taka vozila.</w:t>
            </w:r>
          </w:p>
        </w:tc>
      </w:tr>
    </w:tbl>
    <w:p w14:paraId="5D33CF21" w14:textId="77777777" w:rsidR="0072487E" w:rsidRPr="005F7402" w:rsidRDefault="0072487E" w:rsidP="0072487E"/>
    <w:p w14:paraId="279DFEAE" w14:textId="5F87F40F" w:rsidR="0072487E" w:rsidRPr="005F7402" w:rsidRDefault="0047638E" w:rsidP="0072487E">
      <w:pPr>
        <w:pStyle w:val="AmNumberTabs"/>
      </w:pPr>
      <w:r w:rsidRPr="005F7402">
        <w:t>Sprememba</w:t>
      </w:r>
      <w:r w:rsidR="0072487E" w:rsidRPr="005F7402">
        <w:tab/>
      </w:r>
      <w:r w:rsidR="0072487E" w:rsidRPr="005F7402">
        <w:tab/>
        <w:t>9</w:t>
      </w:r>
    </w:p>
    <w:p w14:paraId="73401CF1" w14:textId="77777777" w:rsidR="0072487E" w:rsidRPr="005F7402" w:rsidRDefault="0072487E" w:rsidP="0072487E">
      <w:pPr>
        <w:pStyle w:val="NormalBold12b"/>
      </w:pPr>
    </w:p>
    <w:p w14:paraId="7DA3518B" w14:textId="77777777" w:rsidR="0072487E" w:rsidRPr="005F7402" w:rsidRDefault="0072487E" w:rsidP="0072487E">
      <w:pPr>
        <w:pStyle w:val="NormalBold"/>
      </w:pPr>
      <w:r w:rsidRPr="005F7402">
        <w:t>Predlog uredbe</w:t>
      </w:r>
    </w:p>
    <w:p w14:paraId="7D7C3568" w14:textId="77777777" w:rsidR="0072487E" w:rsidRPr="005F7402" w:rsidRDefault="0072487E" w:rsidP="0072487E">
      <w:pPr>
        <w:pStyle w:val="NormalBold"/>
      </w:pPr>
      <w:r w:rsidRPr="005F7402">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759534A" w14:textId="77777777" w:rsidTr="00BC422F">
        <w:trPr>
          <w:trHeight w:hRule="exact" w:val="240"/>
          <w:jc w:val="center"/>
        </w:trPr>
        <w:tc>
          <w:tcPr>
            <w:tcW w:w="9752" w:type="dxa"/>
            <w:gridSpan w:val="2"/>
          </w:tcPr>
          <w:p w14:paraId="2119D6FC" w14:textId="77777777" w:rsidR="0072487E" w:rsidRPr="005F7402" w:rsidRDefault="0072487E" w:rsidP="00BC422F"/>
        </w:tc>
      </w:tr>
      <w:tr w:rsidR="0072487E" w:rsidRPr="005F7402" w14:paraId="0CBE4661" w14:textId="77777777" w:rsidTr="00BC422F">
        <w:trPr>
          <w:trHeight w:val="240"/>
          <w:jc w:val="center"/>
        </w:trPr>
        <w:tc>
          <w:tcPr>
            <w:tcW w:w="4876" w:type="dxa"/>
          </w:tcPr>
          <w:p w14:paraId="38DD449B" w14:textId="77777777" w:rsidR="0072487E" w:rsidRPr="005F7402" w:rsidRDefault="0072487E" w:rsidP="00BC422F">
            <w:pPr>
              <w:pStyle w:val="AmColumnHeading"/>
            </w:pPr>
            <w:r w:rsidRPr="005F7402">
              <w:t>Besedilo, ki ga predlaga Komisija</w:t>
            </w:r>
          </w:p>
        </w:tc>
        <w:tc>
          <w:tcPr>
            <w:tcW w:w="4876" w:type="dxa"/>
          </w:tcPr>
          <w:p w14:paraId="1B9DB891" w14:textId="7DAAC394" w:rsidR="0072487E" w:rsidRPr="005F7402" w:rsidRDefault="0047638E" w:rsidP="00BC422F">
            <w:pPr>
              <w:pStyle w:val="AmColumnHeading"/>
            </w:pPr>
            <w:r w:rsidRPr="005F7402">
              <w:t>Sprememba</w:t>
            </w:r>
          </w:p>
        </w:tc>
      </w:tr>
      <w:tr w:rsidR="0072487E" w:rsidRPr="005F7402" w14:paraId="6CBD02F8" w14:textId="77777777" w:rsidTr="00BC422F">
        <w:trPr>
          <w:jc w:val="center"/>
        </w:trPr>
        <w:tc>
          <w:tcPr>
            <w:tcW w:w="4876" w:type="dxa"/>
          </w:tcPr>
          <w:p w14:paraId="7A9EB773" w14:textId="77777777" w:rsidR="0072487E" w:rsidRPr="005F7402" w:rsidRDefault="0072487E" w:rsidP="00BC422F">
            <w:pPr>
              <w:pStyle w:val="Normal6a"/>
            </w:pPr>
            <w:r w:rsidRPr="005F7402">
              <w:t>(7)</w:t>
            </w:r>
            <w:r w:rsidRPr="005F7402">
              <w:tab/>
              <w:t xml:space="preserve">Prav tako je treba zmanjšati zapletenost ter znižati upravne stroške in stroške izvajanja za proizvajalce in organe ter zagotoviti učinkovito in uspešno izvajanje emisijskih standardov Euro. Poenostavitev je dosežena z odpravo različnih datumov uporabe mejnih vrednosti in preizkusov, </w:t>
            </w:r>
            <w:r w:rsidRPr="005F7402">
              <w:rPr>
                <w:b/>
                <w:i/>
              </w:rPr>
              <w:t xml:space="preserve">določenih v standardih Euro 6 in Euro VI, </w:t>
            </w:r>
            <w:r w:rsidRPr="005F7402">
              <w:t xml:space="preserve">odpravo večkratnih in zapletenih preizkusov emisij, kadar taki preizkusi niso potrebni, sklicevanjem na standarde iz obstoječih pravilnikov </w:t>
            </w:r>
            <w:r w:rsidRPr="005F7402">
              <w:rPr>
                <w:b/>
                <w:i/>
              </w:rPr>
              <w:t>ZN</w:t>
            </w:r>
            <w:r w:rsidRPr="005F7402">
              <w:t>, kadar je to primerno, ter zagotavljanjem poenostavljenega in skladnega sklopa postopkov in preizkusov za različne faze homologacije glede na emisije.</w:t>
            </w:r>
          </w:p>
        </w:tc>
        <w:tc>
          <w:tcPr>
            <w:tcW w:w="4876" w:type="dxa"/>
          </w:tcPr>
          <w:p w14:paraId="35F0AA2B" w14:textId="77777777" w:rsidR="0072487E" w:rsidRPr="005F7402" w:rsidRDefault="0072487E" w:rsidP="00BC422F">
            <w:pPr>
              <w:pStyle w:val="Normal6a"/>
            </w:pPr>
            <w:r w:rsidRPr="005F7402">
              <w:t>(7)</w:t>
            </w:r>
            <w:r w:rsidRPr="005F7402">
              <w:tab/>
              <w:t xml:space="preserve">Prav tako je treba zmanjšati zapletenost ter znižati upravne stroške in stroške izvajanja za proizvajalce in organe ter zagotoviti učinkovito in uspešno izvajanje emisijskih standardov Euro. Poenostavitev je dosežena z odpravo različnih datumov uporabe mejnih vrednosti in preizkusov, odpravo večkratnih in zapletenih preizkusov emisij, kadar taki preizkusi niso potrebni, sklicevanjem na standarde iz obstoječih pravilnikov </w:t>
            </w:r>
            <w:r w:rsidRPr="005F7402">
              <w:rPr>
                <w:b/>
                <w:i/>
              </w:rPr>
              <w:t>OZN</w:t>
            </w:r>
            <w:r w:rsidRPr="005F7402">
              <w:t>, kadar je to primerno, ter zagotavljanjem poenostavljenega in skladnega sklopa postopkov in preizkusov za različne faze homologacije glede na emisije.</w:t>
            </w:r>
          </w:p>
        </w:tc>
      </w:tr>
    </w:tbl>
    <w:p w14:paraId="2A27CBA5" w14:textId="77777777" w:rsidR="0072487E" w:rsidRPr="005F7402" w:rsidRDefault="0072487E" w:rsidP="0072487E"/>
    <w:p w14:paraId="53BC53FA" w14:textId="69F38CF0" w:rsidR="0072487E" w:rsidRPr="005F7402" w:rsidRDefault="0047638E" w:rsidP="0072487E">
      <w:pPr>
        <w:pStyle w:val="AmNumberTabs"/>
      </w:pPr>
      <w:r w:rsidRPr="005F7402">
        <w:t>Sprememba</w:t>
      </w:r>
      <w:r w:rsidR="0072487E" w:rsidRPr="005F7402">
        <w:tab/>
      </w:r>
      <w:r w:rsidR="0072487E" w:rsidRPr="005F7402">
        <w:tab/>
        <w:t>10</w:t>
      </w:r>
    </w:p>
    <w:p w14:paraId="7AEE9241" w14:textId="77777777" w:rsidR="0072487E" w:rsidRPr="005F7402" w:rsidRDefault="0072487E" w:rsidP="0072487E">
      <w:pPr>
        <w:pStyle w:val="NormalBold12b"/>
      </w:pPr>
    </w:p>
    <w:p w14:paraId="2D6DD228" w14:textId="77777777" w:rsidR="0072487E" w:rsidRPr="005F7402" w:rsidRDefault="0072487E" w:rsidP="0072487E">
      <w:pPr>
        <w:pStyle w:val="NormalBold"/>
      </w:pPr>
      <w:r w:rsidRPr="005F7402">
        <w:t>Predlog uredbe</w:t>
      </w:r>
    </w:p>
    <w:p w14:paraId="69241CD3" w14:textId="77777777" w:rsidR="0072487E" w:rsidRPr="005F7402" w:rsidRDefault="0072487E" w:rsidP="0072487E">
      <w:pPr>
        <w:pStyle w:val="NormalBold"/>
      </w:pPr>
      <w:r w:rsidRPr="005F7402">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01A108E" w14:textId="77777777" w:rsidTr="00BC422F">
        <w:trPr>
          <w:trHeight w:hRule="exact" w:val="240"/>
          <w:jc w:val="center"/>
        </w:trPr>
        <w:tc>
          <w:tcPr>
            <w:tcW w:w="9752" w:type="dxa"/>
            <w:gridSpan w:val="2"/>
          </w:tcPr>
          <w:p w14:paraId="2972B1C1" w14:textId="77777777" w:rsidR="0072487E" w:rsidRPr="005F7402" w:rsidRDefault="0072487E" w:rsidP="00BC422F"/>
        </w:tc>
      </w:tr>
      <w:tr w:rsidR="0072487E" w:rsidRPr="005F7402" w14:paraId="4B1033F4" w14:textId="77777777" w:rsidTr="00BC422F">
        <w:trPr>
          <w:trHeight w:val="240"/>
          <w:jc w:val="center"/>
        </w:trPr>
        <w:tc>
          <w:tcPr>
            <w:tcW w:w="4876" w:type="dxa"/>
          </w:tcPr>
          <w:p w14:paraId="72F9F073" w14:textId="77777777" w:rsidR="0072487E" w:rsidRPr="005F7402" w:rsidRDefault="0072487E" w:rsidP="00BC422F">
            <w:pPr>
              <w:pStyle w:val="AmColumnHeading"/>
            </w:pPr>
            <w:r w:rsidRPr="005F7402">
              <w:t>Besedilo, ki ga predlaga Komisija</w:t>
            </w:r>
          </w:p>
        </w:tc>
        <w:tc>
          <w:tcPr>
            <w:tcW w:w="4876" w:type="dxa"/>
          </w:tcPr>
          <w:p w14:paraId="798A55F3" w14:textId="3F72CED2" w:rsidR="0072487E" w:rsidRPr="005F7402" w:rsidRDefault="0047638E" w:rsidP="00BC422F">
            <w:pPr>
              <w:pStyle w:val="AmColumnHeading"/>
            </w:pPr>
            <w:r w:rsidRPr="005F7402">
              <w:t>Sprememba</w:t>
            </w:r>
          </w:p>
        </w:tc>
      </w:tr>
      <w:tr w:rsidR="0072487E" w:rsidRPr="005F7402" w14:paraId="6583D739" w14:textId="77777777" w:rsidTr="00BC422F">
        <w:trPr>
          <w:jc w:val="center"/>
        </w:trPr>
        <w:tc>
          <w:tcPr>
            <w:tcW w:w="4876" w:type="dxa"/>
          </w:tcPr>
          <w:p w14:paraId="47A5E80A" w14:textId="77777777" w:rsidR="0072487E" w:rsidRPr="005F7402" w:rsidRDefault="0072487E" w:rsidP="00BC422F">
            <w:pPr>
              <w:pStyle w:val="Normal6a"/>
            </w:pPr>
            <w:r w:rsidRPr="005F7402">
              <w:t>(8)</w:t>
            </w:r>
            <w:r w:rsidRPr="005F7402">
              <w:tab/>
              <w:t xml:space="preserve">Za zagotovitev, da so emisije lahkih in težkih tovornih vozil omejene v resničnem življenju, je treba vozila preizkušati v dejanskih pogojih uporabe z minimalnim sklopom omejitev, mej in drugih zahtev glede vožnje in </w:t>
            </w:r>
            <w:r w:rsidRPr="005F7402">
              <w:rPr>
                <w:b/>
                <w:i/>
              </w:rPr>
              <w:t>ne le v laboratoriju</w:t>
            </w:r>
            <w:r w:rsidRPr="005F7402">
              <w:t>.</w:t>
            </w:r>
          </w:p>
        </w:tc>
        <w:tc>
          <w:tcPr>
            <w:tcW w:w="4876" w:type="dxa"/>
          </w:tcPr>
          <w:p w14:paraId="42C39DA7" w14:textId="77777777" w:rsidR="0072487E" w:rsidRPr="005F7402" w:rsidRDefault="0072487E" w:rsidP="00BC422F">
            <w:pPr>
              <w:pStyle w:val="Normal6a"/>
            </w:pPr>
            <w:r w:rsidRPr="005F7402">
              <w:t>(8)</w:t>
            </w:r>
            <w:r w:rsidRPr="005F7402">
              <w:tab/>
              <w:t>Za zagotovitev, da so emisije lahkih in težkih tovornih vozil omejene v resničnem življenju, je treba vozila preizkušati v dejanskih pogojih uporabe</w:t>
            </w:r>
            <w:r w:rsidRPr="005F7402">
              <w:rPr>
                <w:b/>
                <w:i/>
              </w:rPr>
              <w:t>, ki so statistično pomembni,</w:t>
            </w:r>
            <w:r w:rsidRPr="005F7402">
              <w:t xml:space="preserve"> z minimalnim sklopom omejitev, mej in drugih zahtev glede vožnje</w:t>
            </w:r>
            <w:r w:rsidRPr="005F7402">
              <w:rPr>
                <w:b/>
                <w:i/>
              </w:rPr>
              <w:t>.</w:t>
            </w:r>
            <w:r w:rsidRPr="005F7402">
              <w:t xml:space="preserve"> </w:t>
            </w:r>
            <w:r w:rsidRPr="005F7402">
              <w:rPr>
                <w:b/>
                <w:i/>
              </w:rPr>
              <w:t>To preizkušanje na cesti bi moralo temeljiti na običajni vožnji in izključevati pristransko vožnjo.</w:t>
            </w:r>
          </w:p>
        </w:tc>
      </w:tr>
    </w:tbl>
    <w:p w14:paraId="0DE49175" w14:textId="77777777" w:rsidR="0072487E" w:rsidRPr="005F7402" w:rsidRDefault="0072487E" w:rsidP="0072487E"/>
    <w:p w14:paraId="14ACF0A0" w14:textId="32751CE4" w:rsidR="0072487E" w:rsidRPr="005F7402" w:rsidRDefault="0047638E" w:rsidP="0072487E">
      <w:pPr>
        <w:pStyle w:val="AmNumberTabs"/>
      </w:pPr>
      <w:r w:rsidRPr="005F7402">
        <w:t>Sprememba</w:t>
      </w:r>
      <w:r w:rsidR="0072487E" w:rsidRPr="005F7402">
        <w:tab/>
      </w:r>
      <w:r w:rsidR="0072487E" w:rsidRPr="005F7402">
        <w:tab/>
        <w:t>11</w:t>
      </w:r>
    </w:p>
    <w:p w14:paraId="4997E9AA" w14:textId="77777777" w:rsidR="0072487E" w:rsidRPr="005F7402" w:rsidRDefault="0072487E" w:rsidP="0072487E">
      <w:pPr>
        <w:pStyle w:val="NormalBold12b"/>
      </w:pPr>
    </w:p>
    <w:p w14:paraId="63EBF9CB" w14:textId="77777777" w:rsidR="0072487E" w:rsidRPr="005F7402" w:rsidRDefault="0072487E" w:rsidP="0072487E">
      <w:pPr>
        <w:pStyle w:val="NormalBold"/>
      </w:pPr>
      <w:r w:rsidRPr="005F7402">
        <w:t>Predlog uredbe</w:t>
      </w:r>
    </w:p>
    <w:p w14:paraId="6EDAD52F" w14:textId="77777777" w:rsidR="0072487E" w:rsidRPr="005F7402" w:rsidRDefault="0072487E" w:rsidP="0072487E">
      <w:pPr>
        <w:pStyle w:val="NormalBold"/>
      </w:pPr>
      <w:r w:rsidRPr="005F7402">
        <w:t>Uvodna izjava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AE0A1E8" w14:textId="77777777" w:rsidTr="00BC422F">
        <w:trPr>
          <w:trHeight w:hRule="exact" w:val="240"/>
          <w:jc w:val="center"/>
        </w:trPr>
        <w:tc>
          <w:tcPr>
            <w:tcW w:w="9752" w:type="dxa"/>
            <w:gridSpan w:val="2"/>
          </w:tcPr>
          <w:p w14:paraId="5C315041" w14:textId="77777777" w:rsidR="0072487E" w:rsidRPr="005F7402" w:rsidRDefault="0072487E" w:rsidP="00BC422F"/>
        </w:tc>
      </w:tr>
      <w:tr w:rsidR="0072487E" w:rsidRPr="005F7402" w14:paraId="6FEFF1DC" w14:textId="77777777" w:rsidTr="00BC422F">
        <w:trPr>
          <w:trHeight w:val="240"/>
          <w:jc w:val="center"/>
        </w:trPr>
        <w:tc>
          <w:tcPr>
            <w:tcW w:w="4876" w:type="dxa"/>
          </w:tcPr>
          <w:p w14:paraId="46B02862" w14:textId="77777777" w:rsidR="0072487E" w:rsidRPr="005F7402" w:rsidRDefault="0072487E" w:rsidP="00BC422F">
            <w:pPr>
              <w:pStyle w:val="AmColumnHeading"/>
            </w:pPr>
            <w:r w:rsidRPr="005F7402">
              <w:t>Besedilo, ki ga predlaga Komisija</w:t>
            </w:r>
          </w:p>
        </w:tc>
        <w:tc>
          <w:tcPr>
            <w:tcW w:w="4876" w:type="dxa"/>
          </w:tcPr>
          <w:p w14:paraId="6F0A0F0A" w14:textId="51E21F0F" w:rsidR="0072487E" w:rsidRPr="005F7402" w:rsidRDefault="0047638E" w:rsidP="00BC422F">
            <w:pPr>
              <w:pStyle w:val="AmColumnHeading"/>
            </w:pPr>
            <w:r w:rsidRPr="005F7402">
              <w:t>Sprememba</w:t>
            </w:r>
          </w:p>
        </w:tc>
      </w:tr>
      <w:tr w:rsidR="0072487E" w:rsidRPr="005F7402" w14:paraId="5BA5CACB" w14:textId="77777777" w:rsidTr="00BC422F">
        <w:trPr>
          <w:jc w:val="center"/>
        </w:trPr>
        <w:tc>
          <w:tcPr>
            <w:tcW w:w="4876" w:type="dxa"/>
          </w:tcPr>
          <w:p w14:paraId="631E6F3E" w14:textId="77777777" w:rsidR="0072487E" w:rsidRPr="005F7402" w:rsidRDefault="0072487E" w:rsidP="00BC422F">
            <w:pPr>
              <w:pStyle w:val="Normal6a"/>
            </w:pPr>
            <w:r w:rsidRPr="005F7402">
              <w:t>(10)</w:t>
            </w:r>
            <w:r w:rsidRPr="005F7402">
              <w:tab/>
              <w:t xml:space="preserve">Vozila morajo v skladu z uredbama (ES) št. 715/2007 in (ES) št. 595/2009 izpolnjevati mejne vrednosti emisij v določenem obdobju, ki ne ustreza več povprečni življenjski dobi vozil. Zato je primerno, da se določijo zahteve glede trajnosti, ki odražajo </w:t>
            </w:r>
            <w:r w:rsidRPr="005F7402">
              <w:rPr>
                <w:b/>
                <w:i/>
              </w:rPr>
              <w:t xml:space="preserve">povprečno </w:t>
            </w:r>
            <w:r w:rsidRPr="005F7402">
              <w:t xml:space="preserve">pričakovano življenjsko dobo vozil v </w:t>
            </w:r>
            <w:r w:rsidRPr="005F7402">
              <w:rPr>
                <w:b/>
                <w:i/>
              </w:rPr>
              <w:t>Uniji</w:t>
            </w:r>
            <w:r w:rsidRPr="005F7402">
              <w:t>.</w:t>
            </w:r>
          </w:p>
        </w:tc>
        <w:tc>
          <w:tcPr>
            <w:tcW w:w="4876" w:type="dxa"/>
          </w:tcPr>
          <w:p w14:paraId="219E9423" w14:textId="77777777" w:rsidR="0072487E" w:rsidRPr="005F7402" w:rsidRDefault="0072487E" w:rsidP="00BC422F">
            <w:pPr>
              <w:pStyle w:val="Normal6a"/>
            </w:pPr>
            <w:r w:rsidRPr="005F7402">
              <w:t>(10)</w:t>
            </w:r>
            <w:r w:rsidRPr="005F7402">
              <w:tab/>
              <w:t>Vozila morajo v skladu z uredbama (ES) št. 715/2007 in (ES) št. 595/2009 izpolnjevati mejne vrednosti emisij v določenem obdobju, ki ne ustreza več povprečni življenjski dobi vozil. Zato je primerno, da se določijo zahteve glede trajnosti, ki odražajo pričakovano življenjsko dobo vozil</w:t>
            </w:r>
            <w:r w:rsidRPr="005F7402">
              <w:rPr>
                <w:b/>
                <w:i/>
                <w:vertAlign w:val="superscript"/>
              </w:rPr>
              <w:t>1a</w:t>
            </w:r>
            <w:r w:rsidRPr="005F7402">
              <w:rPr>
                <w:b/>
                <w:i/>
              </w:rPr>
              <w:t xml:space="preserve"> in njihovo standardno uporabo po vsej Uniji ob upoštevanju razlik</w:t>
            </w:r>
            <w:r w:rsidRPr="005F7402">
              <w:t xml:space="preserve"> med </w:t>
            </w:r>
            <w:r w:rsidRPr="005F7402">
              <w:rPr>
                <w:b/>
                <w:i/>
              </w:rPr>
              <w:t>državami članicami.</w:t>
            </w:r>
            <w:r w:rsidRPr="005F7402">
              <w:t xml:space="preserve"> </w:t>
            </w:r>
            <w:r w:rsidRPr="005F7402">
              <w:rPr>
                <w:b/>
                <w:i/>
              </w:rPr>
              <w:t>To je še posebej pomembno za kupce rabljenih vozil, ki pričakujejo, da bo vozilo oddajalo enako količino emisij kot takrat, ko je bilo prvič dano na trg.</w:t>
            </w:r>
          </w:p>
        </w:tc>
      </w:tr>
      <w:tr w:rsidR="0072487E" w:rsidRPr="005F7402" w14:paraId="181D3A53" w14:textId="77777777" w:rsidTr="00BC422F">
        <w:trPr>
          <w:jc w:val="center"/>
        </w:trPr>
        <w:tc>
          <w:tcPr>
            <w:tcW w:w="4876" w:type="dxa"/>
          </w:tcPr>
          <w:p w14:paraId="0261C3E9" w14:textId="77777777" w:rsidR="0072487E" w:rsidRPr="005F7402" w:rsidRDefault="0072487E" w:rsidP="00BC422F"/>
        </w:tc>
        <w:tc>
          <w:tcPr>
            <w:tcW w:w="4876" w:type="dxa"/>
          </w:tcPr>
          <w:p w14:paraId="7BA58647" w14:textId="77777777" w:rsidR="0072487E" w:rsidRPr="005F7402" w:rsidRDefault="0072487E" w:rsidP="00BC422F">
            <w:pPr>
              <w:pStyle w:val="Normal6a"/>
            </w:pPr>
            <w:r w:rsidRPr="005F7402">
              <w:rPr>
                <w:b/>
                <w:i/>
              </w:rPr>
              <w:t>_________________</w:t>
            </w:r>
          </w:p>
        </w:tc>
      </w:tr>
      <w:tr w:rsidR="0072487E" w:rsidRPr="005F7402" w14:paraId="6C3A09F0" w14:textId="77777777" w:rsidTr="00BC422F">
        <w:trPr>
          <w:jc w:val="center"/>
        </w:trPr>
        <w:tc>
          <w:tcPr>
            <w:tcW w:w="4876" w:type="dxa"/>
          </w:tcPr>
          <w:p w14:paraId="3453352E" w14:textId="77777777" w:rsidR="0072487E" w:rsidRPr="005F7402" w:rsidRDefault="0072487E" w:rsidP="00BC422F"/>
        </w:tc>
        <w:tc>
          <w:tcPr>
            <w:tcW w:w="4876" w:type="dxa"/>
          </w:tcPr>
          <w:p w14:paraId="772BF3EF" w14:textId="77777777" w:rsidR="0072487E" w:rsidRPr="005F7402" w:rsidRDefault="0072487E" w:rsidP="00BC422F">
            <w:pPr>
              <w:pStyle w:val="Normal6a"/>
            </w:pPr>
            <w:r w:rsidRPr="005F7402">
              <w:rPr>
                <w:b/>
                <w:i/>
                <w:vertAlign w:val="superscript"/>
              </w:rPr>
              <w:t>1a</w:t>
            </w:r>
            <w:r w:rsidRPr="005F7402">
              <w:rPr>
                <w:b/>
                <w:i/>
              </w:rPr>
              <w:t xml:space="preserve"> Evropsko združenje proizvajalcev avtomobilov (ACEA), „</w:t>
            </w:r>
            <w:proofErr w:type="spellStart"/>
            <w:r w:rsidRPr="005F7402">
              <w:rPr>
                <w:b/>
                <w:i/>
              </w:rPr>
              <w:t>Vehicles</w:t>
            </w:r>
            <w:proofErr w:type="spellEnd"/>
            <w:r w:rsidRPr="005F7402">
              <w:rPr>
                <w:b/>
                <w:i/>
              </w:rPr>
              <w:t xml:space="preserve"> in Use“ (Vozila v uporabi), Evropa 2022.</w:t>
            </w:r>
          </w:p>
        </w:tc>
      </w:tr>
    </w:tbl>
    <w:p w14:paraId="099C2E9B" w14:textId="77777777" w:rsidR="0072487E" w:rsidRPr="005F7402" w:rsidRDefault="0072487E" w:rsidP="0072487E"/>
    <w:p w14:paraId="47B4B1DF" w14:textId="6ACE602F" w:rsidR="0072487E" w:rsidRPr="005F7402" w:rsidRDefault="0047638E" w:rsidP="0072487E">
      <w:pPr>
        <w:pStyle w:val="AmNumberTabs"/>
      </w:pPr>
      <w:r w:rsidRPr="005F7402">
        <w:t>Sprememba</w:t>
      </w:r>
      <w:r w:rsidR="0072487E" w:rsidRPr="005F7402">
        <w:tab/>
      </w:r>
      <w:r w:rsidR="0072487E" w:rsidRPr="005F7402">
        <w:tab/>
        <w:t>12</w:t>
      </w:r>
    </w:p>
    <w:p w14:paraId="7A188F60" w14:textId="77777777" w:rsidR="0072487E" w:rsidRPr="005F7402" w:rsidRDefault="0072487E" w:rsidP="0072487E">
      <w:pPr>
        <w:pStyle w:val="NormalBold12b"/>
      </w:pPr>
    </w:p>
    <w:p w14:paraId="1B414E23" w14:textId="77777777" w:rsidR="0072487E" w:rsidRPr="005F7402" w:rsidRDefault="0072487E" w:rsidP="0072487E">
      <w:pPr>
        <w:pStyle w:val="NormalBold"/>
      </w:pPr>
      <w:r w:rsidRPr="005F7402">
        <w:t>Predlog uredbe</w:t>
      </w:r>
    </w:p>
    <w:p w14:paraId="335F5CB9" w14:textId="77777777" w:rsidR="0072487E" w:rsidRPr="005F7402" w:rsidRDefault="0072487E" w:rsidP="0072487E">
      <w:pPr>
        <w:pStyle w:val="NormalBold"/>
      </w:pPr>
      <w:r w:rsidRPr="005F7402">
        <w:t>Uvodna izjava 10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CDCBE63" w14:textId="77777777" w:rsidTr="00BC422F">
        <w:trPr>
          <w:trHeight w:hRule="exact" w:val="240"/>
          <w:jc w:val="center"/>
        </w:trPr>
        <w:tc>
          <w:tcPr>
            <w:tcW w:w="9752" w:type="dxa"/>
            <w:gridSpan w:val="2"/>
          </w:tcPr>
          <w:p w14:paraId="6C74EE09" w14:textId="77777777" w:rsidR="0072487E" w:rsidRPr="005F7402" w:rsidRDefault="0072487E" w:rsidP="00BC422F"/>
        </w:tc>
      </w:tr>
      <w:tr w:rsidR="0072487E" w:rsidRPr="005F7402" w14:paraId="539DCC9F" w14:textId="77777777" w:rsidTr="00BC422F">
        <w:trPr>
          <w:trHeight w:val="240"/>
          <w:jc w:val="center"/>
        </w:trPr>
        <w:tc>
          <w:tcPr>
            <w:tcW w:w="4876" w:type="dxa"/>
          </w:tcPr>
          <w:p w14:paraId="1B80C431" w14:textId="77777777" w:rsidR="0072487E" w:rsidRPr="005F7402" w:rsidRDefault="0072487E" w:rsidP="00BC422F">
            <w:pPr>
              <w:pStyle w:val="AmColumnHeading"/>
            </w:pPr>
            <w:r w:rsidRPr="005F7402">
              <w:t>Besedilo, ki ga predlaga Komisija</w:t>
            </w:r>
          </w:p>
        </w:tc>
        <w:tc>
          <w:tcPr>
            <w:tcW w:w="4876" w:type="dxa"/>
          </w:tcPr>
          <w:p w14:paraId="35F358AE" w14:textId="0A4CCDD5" w:rsidR="0072487E" w:rsidRPr="005F7402" w:rsidRDefault="0047638E" w:rsidP="00BC422F">
            <w:pPr>
              <w:pStyle w:val="AmColumnHeading"/>
            </w:pPr>
            <w:r w:rsidRPr="005F7402">
              <w:t>Sprememba</w:t>
            </w:r>
          </w:p>
        </w:tc>
      </w:tr>
      <w:tr w:rsidR="0072487E" w:rsidRPr="005F7402" w14:paraId="05BDBAC2" w14:textId="77777777" w:rsidTr="00BC422F">
        <w:trPr>
          <w:jc w:val="center"/>
        </w:trPr>
        <w:tc>
          <w:tcPr>
            <w:tcW w:w="4876" w:type="dxa"/>
          </w:tcPr>
          <w:p w14:paraId="67BFDF8D" w14:textId="77777777" w:rsidR="0072487E" w:rsidRPr="005F7402" w:rsidRDefault="0072487E" w:rsidP="00BC422F">
            <w:pPr>
              <w:pStyle w:val="Normal6a"/>
            </w:pPr>
          </w:p>
        </w:tc>
        <w:tc>
          <w:tcPr>
            <w:tcW w:w="4876" w:type="dxa"/>
          </w:tcPr>
          <w:p w14:paraId="46F024B9" w14:textId="77777777" w:rsidR="0072487E" w:rsidRPr="005F7402" w:rsidRDefault="0072487E" w:rsidP="00BC422F">
            <w:pPr>
              <w:pStyle w:val="Normal6a"/>
            </w:pPr>
            <w:r w:rsidRPr="005F7402">
              <w:rPr>
                <w:b/>
                <w:i/>
              </w:rPr>
              <w:t>(10a)</w:t>
            </w:r>
            <w:r w:rsidRPr="005F7402">
              <w:tab/>
            </w:r>
            <w:r w:rsidRPr="005F7402">
              <w:rPr>
                <w:b/>
                <w:i/>
              </w:rPr>
              <w:t>Države članice se spodbuja, naj razvijejo in izvajajo strategije za spodbujanje obnove voznega parka, da bi olajšali postopen prehod evropskega voznega parka na vozila z zmanjšanimi emisijami ter tako prispevali k čistejšemu in bolj trajnostnemu prometnemu ekosistemu.</w:t>
            </w:r>
          </w:p>
        </w:tc>
      </w:tr>
    </w:tbl>
    <w:p w14:paraId="5AB24704" w14:textId="77777777" w:rsidR="0072487E" w:rsidRPr="005F7402" w:rsidRDefault="0072487E" w:rsidP="0072487E"/>
    <w:p w14:paraId="045B5A8B" w14:textId="3F812771" w:rsidR="0072487E" w:rsidRPr="005F7402" w:rsidRDefault="0047638E" w:rsidP="0072487E">
      <w:pPr>
        <w:pStyle w:val="AmNumberTabs"/>
      </w:pPr>
      <w:r w:rsidRPr="005F7402">
        <w:t>Sprememba</w:t>
      </w:r>
      <w:r w:rsidR="0072487E" w:rsidRPr="005F7402">
        <w:tab/>
      </w:r>
      <w:r w:rsidR="0072487E" w:rsidRPr="005F7402">
        <w:tab/>
        <w:t>13</w:t>
      </w:r>
    </w:p>
    <w:p w14:paraId="3FAD442A" w14:textId="77777777" w:rsidR="0072487E" w:rsidRPr="005F7402" w:rsidRDefault="0072487E" w:rsidP="0072487E">
      <w:pPr>
        <w:pStyle w:val="NormalBold12b"/>
      </w:pPr>
    </w:p>
    <w:p w14:paraId="751CC58A" w14:textId="77777777" w:rsidR="0072487E" w:rsidRPr="005F7402" w:rsidRDefault="0072487E" w:rsidP="0072487E">
      <w:pPr>
        <w:pStyle w:val="NormalBold"/>
      </w:pPr>
      <w:r w:rsidRPr="005F7402">
        <w:t>Predlog uredbe</w:t>
      </w:r>
    </w:p>
    <w:p w14:paraId="6BD32781" w14:textId="77777777" w:rsidR="0072487E" w:rsidRPr="005F7402" w:rsidRDefault="0072487E" w:rsidP="0072487E">
      <w:pPr>
        <w:pStyle w:val="NormalBold"/>
      </w:pPr>
      <w:r w:rsidRPr="005F7402">
        <w:t>Uvodna izjava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8291C1C" w14:textId="77777777" w:rsidTr="00BC422F">
        <w:trPr>
          <w:trHeight w:hRule="exact" w:val="240"/>
          <w:jc w:val="center"/>
        </w:trPr>
        <w:tc>
          <w:tcPr>
            <w:tcW w:w="9752" w:type="dxa"/>
            <w:gridSpan w:val="2"/>
          </w:tcPr>
          <w:p w14:paraId="1E9F811E" w14:textId="77777777" w:rsidR="0072487E" w:rsidRPr="005F7402" w:rsidRDefault="0072487E" w:rsidP="00BC422F"/>
        </w:tc>
      </w:tr>
      <w:tr w:rsidR="0072487E" w:rsidRPr="005F7402" w14:paraId="4FCACAF2" w14:textId="77777777" w:rsidTr="00BC422F">
        <w:trPr>
          <w:trHeight w:val="240"/>
          <w:jc w:val="center"/>
        </w:trPr>
        <w:tc>
          <w:tcPr>
            <w:tcW w:w="4876" w:type="dxa"/>
          </w:tcPr>
          <w:p w14:paraId="0C285191" w14:textId="77777777" w:rsidR="0072487E" w:rsidRPr="005F7402" w:rsidRDefault="0072487E" w:rsidP="00BC422F">
            <w:pPr>
              <w:pStyle w:val="AmColumnHeading"/>
            </w:pPr>
            <w:r w:rsidRPr="005F7402">
              <w:t>Besedilo, ki ga predlaga Komisija</w:t>
            </w:r>
          </w:p>
        </w:tc>
        <w:tc>
          <w:tcPr>
            <w:tcW w:w="4876" w:type="dxa"/>
          </w:tcPr>
          <w:p w14:paraId="01CDD0AA" w14:textId="58D2E354" w:rsidR="0072487E" w:rsidRPr="005F7402" w:rsidRDefault="0047638E" w:rsidP="00BC422F">
            <w:pPr>
              <w:pStyle w:val="AmColumnHeading"/>
            </w:pPr>
            <w:r w:rsidRPr="005F7402">
              <w:t>Sprememba</w:t>
            </w:r>
          </w:p>
        </w:tc>
      </w:tr>
      <w:tr w:rsidR="0072487E" w:rsidRPr="005F7402" w14:paraId="706D9B2C" w14:textId="77777777" w:rsidTr="00BC422F">
        <w:trPr>
          <w:jc w:val="center"/>
        </w:trPr>
        <w:tc>
          <w:tcPr>
            <w:tcW w:w="4876" w:type="dxa"/>
          </w:tcPr>
          <w:p w14:paraId="31D880CE" w14:textId="77777777" w:rsidR="0072487E" w:rsidRPr="005F7402" w:rsidRDefault="0072487E" w:rsidP="00BC422F">
            <w:pPr>
              <w:pStyle w:val="Normal6a"/>
            </w:pPr>
            <w:r w:rsidRPr="005F7402">
              <w:t>(11)</w:t>
            </w:r>
            <w:r w:rsidRPr="005F7402">
              <w:tab/>
              <w:t xml:space="preserve">Zdaj so na voljo tehnologije, ki se široko uporabljajo po vsem svetu in omejujejo emisije hlapnih organskih spojin zaradi izhlapevanja med uporabo, parkiranjem in oskrbovanjem vozila z bencinskim gorivom. </w:t>
            </w:r>
            <w:r w:rsidRPr="005F7402">
              <w:rPr>
                <w:b/>
                <w:i/>
              </w:rPr>
              <w:t>Zato</w:t>
            </w:r>
            <w:r w:rsidRPr="005F7402">
              <w:t xml:space="preserve"> je primerno, da se mejne vrednosti emisij za take hlapne organske spojine določijo na nižji ravni in uvedejo mejne vrednosti emisij za fazo oskrbe z gorivom.</w:t>
            </w:r>
          </w:p>
        </w:tc>
        <w:tc>
          <w:tcPr>
            <w:tcW w:w="4876" w:type="dxa"/>
          </w:tcPr>
          <w:p w14:paraId="59D235FA" w14:textId="77777777" w:rsidR="0072487E" w:rsidRPr="005F7402" w:rsidRDefault="0072487E" w:rsidP="00BC422F">
            <w:pPr>
              <w:pStyle w:val="Normal6a"/>
            </w:pPr>
            <w:r w:rsidRPr="005F7402">
              <w:t>(11)</w:t>
            </w:r>
            <w:r w:rsidRPr="005F7402">
              <w:tab/>
              <w:t xml:space="preserve">Zdaj so na voljo tehnologije, ki se široko uporabljajo po vsem svetu in omejujejo emisije hlapnih organskih spojin zaradi izhlapevanja med uporabo, parkiranjem in oskrbovanjem vozila z bencinskim gorivom. </w:t>
            </w:r>
            <w:r w:rsidRPr="005F7402">
              <w:rPr>
                <w:b/>
                <w:i/>
              </w:rPr>
              <w:t>Ker so te tehnologije na drugih trgih in v drugih regijah že preizkušene in stroškovno učinkovite,</w:t>
            </w:r>
            <w:r w:rsidRPr="005F7402">
              <w:t xml:space="preserve"> je </w:t>
            </w:r>
            <w:r w:rsidRPr="005F7402">
              <w:rPr>
                <w:b/>
                <w:i/>
              </w:rPr>
              <w:t xml:space="preserve">zato </w:t>
            </w:r>
            <w:r w:rsidRPr="005F7402">
              <w:t>primerno</w:t>
            </w:r>
            <w:r w:rsidRPr="005F7402">
              <w:rPr>
                <w:b/>
                <w:i/>
              </w:rPr>
              <w:t>, da se Unija uskladi z drugimi trgi tako</w:t>
            </w:r>
            <w:r w:rsidRPr="005F7402">
              <w:t>, da se mejne vrednosti emisij za take hlapne organske spojine določijo na nižji ravni in uvedejo mejne vrednosti emisij za fazo oskrbe z gorivom.</w:t>
            </w:r>
          </w:p>
        </w:tc>
      </w:tr>
    </w:tbl>
    <w:p w14:paraId="37E6E1A5" w14:textId="77777777" w:rsidR="0072487E" w:rsidRPr="005F7402" w:rsidRDefault="0072487E" w:rsidP="0072487E"/>
    <w:p w14:paraId="2F6B37C1" w14:textId="2D680015" w:rsidR="0072487E" w:rsidRPr="005F7402" w:rsidRDefault="0047638E" w:rsidP="0072487E">
      <w:pPr>
        <w:pStyle w:val="AmNumberTabs"/>
      </w:pPr>
      <w:r w:rsidRPr="005F7402">
        <w:t>Sprememba</w:t>
      </w:r>
      <w:r w:rsidR="0072487E" w:rsidRPr="005F7402">
        <w:tab/>
      </w:r>
      <w:r w:rsidR="0072487E" w:rsidRPr="005F7402">
        <w:tab/>
        <w:t>14</w:t>
      </w:r>
    </w:p>
    <w:p w14:paraId="3F46C586" w14:textId="77777777" w:rsidR="0072487E" w:rsidRPr="005F7402" w:rsidRDefault="0072487E" w:rsidP="0072487E">
      <w:pPr>
        <w:pStyle w:val="NormalBold12b"/>
      </w:pPr>
      <w:r w:rsidRPr="005F7402">
        <w:t>Predlog uredbe</w:t>
      </w:r>
    </w:p>
    <w:p w14:paraId="19147A6D" w14:textId="77777777" w:rsidR="0072487E" w:rsidRPr="005F7402" w:rsidRDefault="0072487E" w:rsidP="0072487E">
      <w:pPr>
        <w:pStyle w:val="NormalBold"/>
      </w:pPr>
      <w:r w:rsidRPr="005F7402">
        <w:t>Uvodna izjava 11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B98BCBD" w14:textId="77777777" w:rsidTr="00BC422F">
        <w:trPr>
          <w:trHeight w:hRule="exact" w:val="240"/>
          <w:jc w:val="center"/>
        </w:trPr>
        <w:tc>
          <w:tcPr>
            <w:tcW w:w="9752" w:type="dxa"/>
            <w:gridSpan w:val="2"/>
          </w:tcPr>
          <w:p w14:paraId="41A96BC8" w14:textId="77777777" w:rsidR="0072487E" w:rsidRPr="005F7402" w:rsidRDefault="0072487E" w:rsidP="00BC422F"/>
        </w:tc>
      </w:tr>
      <w:tr w:rsidR="0072487E" w:rsidRPr="005F7402" w14:paraId="5937E97F" w14:textId="77777777" w:rsidTr="00BC422F">
        <w:trPr>
          <w:trHeight w:val="240"/>
          <w:jc w:val="center"/>
        </w:trPr>
        <w:tc>
          <w:tcPr>
            <w:tcW w:w="4876" w:type="dxa"/>
          </w:tcPr>
          <w:p w14:paraId="4D8D5369" w14:textId="77777777" w:rsidR="0072487E" w:rsidRPr="005F7402" w:rsidRDefault="0072487E" w:rsidP="00BC422F">
            <w:pPr>
              <w:pStyle w:val="AmColumnHeading"/>
            </w:pPr>
            <w:r w:rsidRPr="005F7402">
              <w:t>Besedilo, ki ga predlaga Komisija</w:t>
            </w:r>
          </w:p>
        </w:tc>
        <w:tc>
          <w:tcPr>
            <w:tcW w:w="4876" w:type="dxa"/>
          </w:tcPr>
          <w:p w14:paraId="41C5B830" w14:textId="09D7F50E" w:rsidR="0072487E" w:rsidRPr="005F7402" w:rsidRDefault="0047638E" w:rsidP="00BC422F">
            <w:pPr>
              <w:pStyle w:val="AmColumnHeading"/>
            </w:pPr>
            <w:r w:rsidRPr="005F7402">
              <w:t>Sprememba</w:t>
            </w:r>
          </w:p>
        </w:tc>
      </w:tr>
      <w:tr w:rsidR="0072487E" w:rsidRPr="005F7402" w14:paraId="771724D0" w14:textId="77777777" w:rsidTr="00BC422F">
        <w:trPr>
          <w:jc w:val="center"/>
        </w:trPr>
        <w:tc>
          <w:tcPr>
            <w:tcW w:w="4876" w:type="dxa"/>
          </w:tcPr>
          <w:p w14:paraId="510581BB" w14:textId="77777777" w:rsidR="0072487E" w:rsidRPr="005F7402" w:rsidRDefault="0072487E" w:rsidP="00BC422F">
            <w:pPr>
              <w:pStyle w:val="Normal6a"/>
            </w:pPr>
          </w:p>
        </w:tc>
        <w:tc>
          <w:tcPr>
            <w:tcW w:w="4876" w:type="dxa"/>
          </w:tcPr>
          <w:p w14:paraId="5B4EBF8B" w14:textId="77777777" w:rsidR="0072487E" w:rsidRPr="005F7402" w:rsidRDefault="0072487E" w:rsidP="00BC422F">
            <w:pPr>
              <w:pStyle w:val="Normal6a"/>
            </w:pPr>
            <w:r w:rsidRPr="005F7402">
              <w:rPr>
                <w:b/>
                <w:i/>
              </w:rPr>
              <w:t>(11a)</w:t>
            </w:r>
            <w:r w:rsidRPr="005F7402">
              <w:tab/>
            </w:r>
            <w:r w:rsidRPr="005F7402">
              <w:rPr>
                <w:b/>
                <w:i/>
              </w:rPr>
              <w:t>Za nadzor emisij motornih vozil pri oskrbi z gorivom se na drugih trgih in v drugih regijah že več kot 15 let izvaja rekuperacija hlapov, ki je dokazano učinkovita pri nadzoru hlapov.</w:t>
            </w:r>
            <w:r w:rsidRPr="005F7402">
              <w:t xml:space="preserve"> </w:t>
            </w:r>
            <w:r w:rsidRPr="005F7402">
              <w:rPr>
                <w:b/>
                <w:i/>
              </w:rPr>
              <w:t>Rekuperacija hlapov v motornih vozilih pri oskrbi z gorivom ne zahteva letnega vzdrževanja ali pregledov, da se ohrani višja raven učinkovitosti nadzora hlapov pri oskrbi z gorivom, hkrati pa je združljiva s sedanjimi bencinskimi črpalkami druge stopnje.</w:t>
            </w:r>
          </w:p>
        </w:tc>
      </w:tr>
    </w:tbl>
    <w:p w14:paraId="4DEC404A" w14:textId="77777777" w:rsidR="0072487E" w:rsidRPr="005F7402" w:rsidRDefault="0072487E" w:rsidP="0072487E"/>
    <w:p w14:paraId="7B6B331E" w14:textId="3CE0E23E" w:rsidR="0072487E" w:rsidRPr="005F7402" w:rsidRDefault="0047638E" w:rsidP="0072487E">
      <w:pPr>
        <w:pStyle w:val="AmNumberTabs"/>
      </w:pPr>
      <w:r w:rsidRPr="005F7402">
        <w:t>Sprememba</w:t>
      </w:r>
      <w:r w:rsidR="0072487E" w:rsidRPr="005F7402">
        <w:tab/>
      </w:r>
      <w:r w:rsidR="0072487E" w:rsidRPr="005F7402">
        <w:tab/>
        <w:t>15</w:t>
      </w:r>
    </w:p>
    <w:p w14:paraId="5A94F6BD" w14:textId="77777777" w:rsidR="0072487E" w:rsidRPr="005F7402" w:rsidRDefault="0072487E" w:rsidP="0072487E">
      <w:pPr>
        <w:pStyle w:val="NormalBold12b"/>
      </w:pPr>
    </w:p>
    <w:p w14:paraId="1FCA9FC8" w14:textId="77777777" w:rsidR="0072487E" w:rsidRPr="005F7402" w:rsidRDefault="0072487E" w:rsidP="0072487E">
      <w:pPr>
        <w:pStyle w:val="NormalBold"/>
      </w:pPr>
      <w:r w:rsidRPr="005F7402">
        <w:t>Predlog uredbe</w:t>
      </w:r>
    </w:p>
    <w:p w14:paraId="3B607D72" w14:textId="77777777" w:rsidR="0072487E" w:rsidRPr="005F7402" w:rsidRDefault="0072487E" w:rsidP="0072487E">
      <w:pPr>
        <w:pStyle w:val="NormalBold"/>
      </w:pPr>
      <w:r w:rsidRPr="005F7402">
        <w:t>Uvodna izjava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17EE9B1" w14:textId="77777777" w:rsidTr="00BC422F">
        <w:trPr>
          <w:trHeight w:hRule="exact" w:val="240"/>
          <w:jc w:val="center"/>
        </w:trPr>
        <w:tc>
          <w:tcPr>
            <w:tcW w:w="9752" w:type="dxa"/>
            <w:gridSpan w:val="2"/>
          </w:tcPr>
          <w:p w14:paraId="7FB94452" w14:textId="77777777" w:rsidR="0072487E" w:rsidRPr="005F7402" w:rsidRDefault="0072487E" w:rsidP="00BC422F"/>
        </w:tc>
      </w:tr>
      <w:tr w:rsidR="0072487E" w:rsidRPr="005F7402" w14:paraId="56A7C626" w14:textId="77777777" w:rsidTr="00BC422F">
        <w:trPr>
          <w:trHeight w:val="240"/>
          <w:jc w:val="center"/>
        </w:trPr>
        <w:tc>
          <w:tcPr>
            <w:tcW w:w="4876" w:type="dxa"/>
          </w:tcPr>
          <w:p w14:paraId="7CD7CDFD" w14:textId="77777777" w:rsidR="0072487E" w:rsidRPr="005F7402" w:rsidRDefault="0072487E" w:rsidP="00BC422F">
            <w:pPr>
              <w:pStyle w:val="AmColumnHeading"/>
            </w:pPr>
            <w:r w:rsidRPr="005F7402">
              <w:t>Besedilo, ki ga predlaga Komisija</w:t>
            </w:r>
          </w:p>
        </w:tc>
        <w:tc>
          <w:tcPr>
            <w:tcW w:w="4876" w:type="dxa"/>
          </w:tcPr>
          <w:p w14:paraId="7E0666EE" w14:textId="1A543B4B" w:rsidR="0072487E" w:rsidRPr="005F7402" w:rsidRDefault="0047638E" w:rsidP="00BC422F">
            <w:pPr>
              <w:pStyle w:val="AmColumnHeading"/>
            </w:pPr>
            <w:r w:rsidRPr="005F7402">
              <w:t>Sprememba</w:t>
            </w:r>
          </w:p>
        </w:tc>
      </w:tr>
      <w:tr w:rsidR="0072487E" w:rsidRPr="005F7402" w14:paraId="7BC57575" w14:textId="77777777" w:rsidTr="00BC422F">
        <w:trPr>
          <w:jc w:val="center"/>
        </w:trPr>
        <w:tc>
          <w:tcPr>
            <w:tcW w:w="4876" w:type="dxa"/>
          </w:tcPr>
          <w:p w14:paraId="7D698C39" w14:textId="77777777" w:rsidR="0072487E" w:rsidRPr="005F7402" w:rsidRDefault="0072487E" w:rsidP="00BC422F">
            <w:pPr>
              <w:pStyle w:val="Normal6a"/>
            </w:pPr>
            <w:r w:rsidRPr="005F7402">
              <w:t>(12)</w:t>
            </w:r>
            <w:r w:rsidRPr="005F7402">
              <w:tab/>
              <w:t xml:space="preserve">Emisije, ki niso emisije izpušnih plinov, so delci, ki jih oddajajo pnevmatike in zavore vozil. Ocenjuje se, da so emisije zaradi uporabe pnevmatik največji vir sproščanja </w:t>
            </w:r>
            <w:proofErr w:type="spellStart"/>
            <w:r w:rsidRPr="005F7402">
              <w:t>mikroplastike</w:t>
            </w:r>
            <w:proofErr w:type="spellEnd"/>
            <w:r w:rsidRPr="005F7402">
              <w:t xml:space="preserve"> v okolje. Kot je prikazano v oceni učinka, se pričakuje, da bodo do leta 2050 emisije, ki niso emisije izpušnih plinov, predstavljale do 90 % vseh delcev, ki jih oddaja cestni promet, saj se bodo izpušni delci zmanjšali zaradi elektrifikacije vozil. Zato bi bilo treba navedene emisije, ki niso emisije izpušnih plinov, meriti in omejiti. Komisija bi morala do </w:t>
            </w:r>
            <w:r w:rsidRPr="005F7402">
              <w:rPr>
                <w:b/>
                <w:i/>
              </w:rPr>
              <w:t>konca</w:t>
            </w:r>
            <w:r w:rsidRPr="005F7402">
              <w:t xml:space="preserve"> leta</w:t>
            </w:r>
            <w:r w:rsidRPr="005F7402">
              <w:rPr>
                <w:b/>
                <w:i/>
              </w:rPr>
              <w:t> 2024 pripraviti poročilo o obrabi</w:t>
            </w:r>
            <w:r w:rsidRPr="005F7402">
              <w:t xml:space="preserve"> pnevmatik, v </w:t>
            </w:r>
            <w:r w:rsidRPr="005F7402">
              <w:rPr>
                <w:b/>
                <w:i/>
              </w:rPr>
              <w:t>katerem</w:t>
            </w:r>
            <w:r w:rsidRPr="005F7402">
              <w:t xml:space="preserve"> bi </w:t>
            </w:r>
            <w:r w:rsidRPr="005F7402">
              <w:rPr>
                <w:b/>
                <w:i/>
              </w:rPr>
              <w:t>pregledala merilne metode</w:t>
            </w:r>
            <w:r w:rsidRPr="005F7402">
              <w:t xml:space="preserve"> in </w:t>
            </w:r>
            <w:r w:rsidRPr="005F7402">
              <w:rPr>
                <w:b/>
                <w:i/>
              </w:rPr>
              <w:t>najnovejše stanje, da</w:t>
            </w:r>
            <w:r w:rsidRPr="005F7402">
              <w:t xml:space="preserve"> bi </w:t>
            </w:r>
            <w:r w:rsidRPr="005F7402">
              <w:rPr>
                <w:b/>
                <w:i/>
              </w:rPr>
              <w:t>predlagala mejne</w:t>
            </w:r>
            <w:r w:rsidRPr="005F7402">
              <w:t xml:space="preserve"> vrednosti obrabe pnevmatik.</w:t>
            </w:r>
          </w:p>
        </w:tc>
        <w:tc>
          <w:tcPr>
            <w:tcW w:w="4876" w:type="dxa"/>
          </w:tcPr>
          <w:p w14:paraId="5535608A" w14:textId="77777777" w:rsidR="0072487E" w:rsidRPr="005F7402" w:rsidRDefault="0072487E" w:rsidP="00BC422F">
            <w:pPr>
              <w:pStyle w:val="Normal6a"/>
            </w:pPr>
            <w:r w:rsidRPr="005F7402">
              <w:t>(12)</w:t>
            </w:r>
            <w:r w:rsidRPr="005F7402">
              <w:tab/>
              <w:t xml:space="preserve">Emisije, ki niso emisije izpušnih plinov, so delci, ki jih oddajajo pnevmatike in zavore vozil. Ocenjuje se, da so emisije zaradi uporabe pnevmatik največji vir sproščanja </w:t>
            </w:r>
            <w:proofErr w:type="spellStart"/>
            <w:r w:rsidRPr="005F7402">
              <w:t>mikroplastike</w:t>
            </w:r>
            <w:proofErr w:type="spellEnd"/>
            <w:r w:rsidRPr="005F7402">
              <w:t xml:space="preserve"> v okolje. Kot je prikazano v oceni učinka, se pričakuje, da bodo do leta 2050 emisije, ki niso emisije izpušnih plinov, predstavljale do 90 % vseh delcev, ki jih oddaja cestni promet, saj se bodo izpušni delci zmanjšali zaradi elektrifikacije vozil. Zato bi bilo treba navedene emisije, ki niso emisije izpušnih plinov, meriti in omejiti. Komisija bi morala </w:t>
            </w:r>
            <w:r w:rsidRPr="005F7402">
              <w:rPr>
                <w:b/>
                <w:i/>
              </w:rPr>
              <w:t xml:space="preserve">pred koncem leta 2025 opraviti pregled merjenja obrabe pnevmatik in določiti mejne vrednosti njihove obrabe na podlagi najsodobnejših metod, če </w:t>
            </w:r>
            <w:r w:rsidRPr="005F7402">
              <w:t xml:space="preserve">do </w:t>
            </w:r>
            <w:r w:rsidRPr="005F7402">
              <w:rPr>
                <w:b/>
                <w:i/>
              </w:rPr>
              <w:t>sredine</w:t>
            </w:r>
            <w:r w:rsidRPr="005F7402">
              <w:t xml:space="preserve"> leta</w:t>
            </w:r>
            <w:r w:rsidRPr="005F7402">
              <w:rPr>
                <w:b/>
                <w:i/>
              </w:rPr>
              <w:t xml:space="preserve"> 2026 ne bodo uvedena enotna pravila, ki se nanašajo na delo, opravljeno v zvezi z obrabo pnevmatik v okviru Svetovnega foruma OZN za harmonizacijo pravilnikov o vozilih (WP29); Komisija bi morala zagotoviti, da delo na področju obrabe pnevmatik v okviru OZN WP29 pravočasno doseže svoje cilje, ki odražajo visoko raven ambicij in temeljijo na trdnih znanstvenih in tehničnih podlagah. Pregledu</w:t>
            </w:r>
            <w:r w:rsidRPr="005F7402">
              <w:t xml:space="preserve"> bi </w:t>
            </w:r>
            <w:r w:rsidRPr="005F7402">
              <w:rPr>
                <w:b/>
                <w:i/>
              </w:rPr>
              <w:t>moral biti priložen zakonodajni predlog za vozila z baterijami za električna vozila, vključno s priključnimi hibridi in baterijskimi električnimi vozili, za sprejetje mejnih</w:t>
            </w:r>
            <w:r w:rsidRPr="005F7402">
              <w:t xml:space="preserve"> vrednosti obrabe pnevmatik</w:t>
            </w:r>
            <w:r w:rsidRPr="005F7402">
              <w:rPr>
                <w:b/>
                <w:i/>
              </w:rPr>
              <w:t xml:space="preserve">, ki bi bile združljive s ciljem Unije, da do leta 2030 zmanjša količino </w:t>
            </w:r>
            <w:proofErr w:type="spellStart"/>
            <w:r w:rsidRPr="005F7402">
              <w:rPr>
                <w:b/>
                <w:i/>
              </w:rPr>
              <w:t>mikroplastike</w:t>
            </w:r>
            <w:proofErr w:type="spellEnd"/>
            <w:r w:rsidRPr="005F7402">
              <w:rPr>
                <w:b/>
                <w:i/>
              </w:rPr>
              <w:t>, ki se sprošča v okolje, za 30 %, in bi temeljile na najsodobnejših stopnjah obrabe pnevmatik</w:t>
            </w:r>
            <w:r w:rsidRPr="005F7402">
              <w:t>.</w:t>
            </w:r>
          </w:p>
        </w:tc>
      </w:tr>
    </w:tbl>
    <w:p w14:paraId="6137F5D9" w14:textId="77777777" w:rsidR="0072487E" w:rsidRPr="005F7402" w:rsidRDefault="0072487E" w:rsidP="0072487E"/>
    <w:p w14:paraId="3ADF78D9" w14:textId="2C736CC3" w:rsidR="0072487E" w:rsidRPr="005F7402" w:rsidRDefault="0047638E" w:rsidP="0072487E">
      <w:pPr>
        <w:pStyle w:val="AmNumberTabs"/>
      </w:pPr>
      <w:r w:rsidRPr="005F7402">
        <w:t>Sprememba</w:t>
      </w:r>
      <w:r w:rsidR="0072487E" w:rsidRPr="005F7402">
        <w:tab/>
      </w:r>
      <w:r w:rsidR="0072487E" w:rsidRPr="005F7402">
        <w:tab/>
        <w:t>16</w:t>
      </w:r>
    </w:p>
    <w:p w14:paraId="2A2BEFB4" w14:textId="77777777" w:rsidR="0072487E" w:rsidRPr="005F7402" w:rsidRDefault="0072487E" w:rsidP="0072487E">
      <w:pPr>
        <w:pStyle w:val="NormalBold12b"/>
      </w:pPr>
    </w:p>
    <w:p w14:paraId="7297A22E" w14:textId="77777777" w:rsidR="0072487E" w:rsidRPr="005F7402" w:rsidRDefault="0072487E" w:rsidP="0072487E">
      <w:pPr>
        <w:pStyle w:val="NormalBold"/>
      </w:pPr>
      <w:r w:rsidRPr="005F7402">
        <w:t>Predlog uredbe</w:t>
      </w:r>
    </w:p>
    <w:p w14:paraId="3E35BE17" w14:textId="77777777" w:rsidR="0072487E" w:rsidRPr="005F7402" w:rsidRDefault="0072487E" w:rsidP="0072487E">
      <w:pPr>
        <w:pStyle w:val="NormalBold"/>
      </w:pPr>
      <w:r w:rsidRPr="005F7402">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189A7CE" w14:textId="77777777" w:rsidTr="00BC422F">
        <w:trPr>
          <w:trHeight w:hRule="exact" w:val="240"/>
          <w:jc w:val="center"/>
        </w:trPr>
        <w:tc>
          <w:tcPr>
            <w:tcW w:w="9752" w:type="dxa"/>
            <w:gridSpan w:val="2"/>
          </w:tcPr>
          <w:p w14:paraId="2ECA4A1B" w14:textId="77777777" w:rsidR="0072487E" w:rsidRPr="005F7402" w:rsidRDefault="0072487E" w:rsidP="00BC422F"/>
        </w:tc>
      </w:tr>
      <w:tr w:rsidR="0072487E" w:rsidRPr="005F7402" w14:paraId="7DF8ABAA" w14:textId="77777777" w:rsidTr="00BC422F">
        <w:trPr>
          <w:trHeight w:val="240"/>
          <w:jc w:val="center"/>
        </w:trPr>
        <w:tc>
          <w:tcPr>
            <w:tcW w:w="4876" w:type="dxa"/>
          </w:tcPr>
          <w:p w14:paraId="38F753F1" w14:textId="77777777" w:rsidR="0072487E" w:rsidRPr="005F7402" w:rsidRDefault="0072487E" w:rsidP="00BC422F">
            <w:pPr>
              <w:pStyle w:val="AmColumnHeading"/>
            </w:pPr>
            <w:r w:rsidRPr="005F7402">
              <w:t>Besedilo, ki ga predlaga Komisija</w:t>
            </w:r>
          </w:p>
        </w:tc>
        <w:tc>
          <w:tcPr>
            <w:tcW w:w="4876" w:type="dxa"/>
          </w:tcPr>
          <w:p w14:paraId="035C10AF" w14:textId="63203760" w:rsidR="0072487E" w:rsidRPr="005F7402" w:rsidRDefault="0047638E" w:rsidP="00BC422F">
            <w:pPr>
              <w:pStyle w:val="AmColumnHeading"/>
            </w:pPr>
            <w:r w:rsidRPr="005F7402">
              <w:t>Sprememba</w:t>
            </w:r>
          </w:p>
        </w:tc>
      </w:tr>
      <w:tr w:rsidR="0072487E" w:rsidRPr="005F7402" w14:paraId="104F258F" w14:textId="77777777" w:rsidTr="00BC422F">
        <w:trPr>
          <w:jc w:val="center"/>
        </w:trPr>
        <w:tc>
          <w:tcPr>
            <w:tcW w:w="4876" w:type="dxa"/>
          </w:tcPr>
          <w:p w14:paraId="47DE8B66" w14:textId="77777777" w:rsidR="0072487E" w:rsidRPr="005F7402" w:rsidRDefault="0072487E" w:rsidP="00BC422F">
            <w:pPr>
              <w:pStyle w:val="Normal6a"/>
            </w:pPr>
            <w:r w:rsidRPr="005F7402">
              <w:t>(14)</w:t>
            </w:r>
            <w:r w:rsidRPr="005F7402">
              <w:tab/>
              <w:t xml:space="preserve">Vozila z baterijami za električna vozila, vključno s priključnimi hibridi in baterijskimi električnimi vozili, prispevajo k razogljičenju sektorja cestnega prometa. Da bi se pridobilo in povečalo zaupanje potrošnikov v taka vozila, bi morala biti zmogljiva in vzdržljiva. Zato je treba zahtevati, da baterije za električna vozila tudi po več letih uporabe ohranijo velik del svoje začetne zmogljivosti. To je zlasti pomembno za kupce rabljenih električnih vozil, s čimer se zagotovi, da bo vozilo še naprej delovalo v skladu s pričakovanji. Zato bi bilo treba za vsa vozila, ki uporabljajo baterije za električna vozila, zahtevati spremljanje stanja baterije. Poleg tega bi bilo treba uvesti minimalne zahteve glede trajnosti baterij v osebnih avtomobilih, pri čemer bi bilo treba upoštevati globalni tehnični predpis </w:t>
            </w:r>
            <w:r w:rsidRPr="005F7402">
              <w:rPr>
                <w:b/>
                <w:i/>
              </w:rPr>
              <w:t>ZN</w:t>
            </w:r>
            <w:r w:rsidRPr="005F7402">
              <w:t xml:space="preserve"> št.</w:t>
            </w:r>
            <w:r w:rsidRPr="005F7402">
              <w:rPr>
                <w:b/>
                <w:i/>
              </w:rPr>
              <w:t> </w:t>
            </w:r>
            <w:r w:rsidRPr="005F7402">
              <w:t>22</w:t>
            </w:r>
            <w:r w:rsidRPr="005F7402">
              <w:rPr>
                <w:vertAlign w:val="superscript"/>
              </w:rPr>
              <w:t>47</w:t>
            </w:r>
            <w:r w:rsidRPr="005F7402">
              <w:t>.</w:t>
            </w:r>
          </w:p>
        </w:tc>
        <w:tc>
          <w:tcPr>
            <w:tcW w:w="4876" w:type="dxa"/>
          </w:tcPr>
          <w:p w14:paraId="3F969E99" w14:textId="77777777" w:rsidR="0072487E" w:rsidRPr="005F7402" w:rsidRDefault="0072487E" w:rsidP="00BC422F">
            <w:pPr>
              <w:pStyle w:val="Normal6a"/>
            </w:pPr>
            <w:r w:rsidRPr="005F7402">
              <w:t>(14)</w:t>
            </w:r>
            <w:r w:rsidRPr="005F7402">
              <w:tab/>
              <w:t>Vozila z baterijami za električna vozila, vključno s priključnimi hibridi in baterijskimi električnimi vozili, prispevajo k razogljičenju sektorja cestnega prometa. Da bi se pridobilo in povečalo zaupanje potrošnikov v taka vozila, bi morala biti zmogljiva in vzdržljiva. Zato je treba zahtevati, da baterije za električna vozila tudi po več letih uporabe ohranijo velik del svoje začetne zmogljivosti. To je zlasti pomembno za kupce rabljenih električnih vozil, s čimer se zagotovi, da bo vozilo še naprej delovalo v skladu s pričakovanji. Zato bi bilo treba za vsa vozila, ki uporabljajo baterije za električna vozila, zahtevati spremljanje stanja baterije. Poleg tega bi bilo treba uvesti minimalne zahteve glede trajnosti baterij v osebnih avtomobilih</w:t>
            </w:r>
            <w:r w:rsidRPr="005F7402">
              <w:rPr>
                <w:b/>
                <w:i/>
              </w:rPr>
              <w:t xml:space="preserve"> in lahkih gospodarskih vozilih</w:t>
            </w:r>
            <w:r w:rsidRPr="005F7402">
              <w:t xml:space="preserve">, pri čemer bi bilo treba upoštevati globalni tehnični predpis </w:t>
            </w:r>
            <w:r w:rsidRPr="005F7402">
              <w:rPr>
                <w:b/>
                <w:i/>
              </w:rPr>
              <w:t>OZN</w:t>
            </w:r>
            <w:r w:rsidRPr="005F7402">
              <w:t xml:space="preserve"> št.</w:t>
            </w:r>
            <w:r w:rsidRPr="005F7402">
              <w:rPr>
                <w:b/>
                <w:i/>
              </w:rPr>
              <w:t xml:space="preserve"> </w:t>
            </w:r>
            <w:r w:rsidRPr="005F7402">
              <w:t>22</w:t>
            </w:r>
            <w:r w:rsidRPr="005F7402">
              <w:rPr>
                <w:vertAlign w:val="superscript"/>
              </w:rPr>
              <w:t>47</w:t>
            </w:r>
            <w:r w:rsidRPr="005F7402">
              <w:t>.</w:t>
            </w:r>
          </w:p>
        </w:tc>
      </w:tr>
      <w:tr w:rsidR="0072487E" w:rsidRPr="005F7402" w14:paraId="28EC996C" w14:textId="77777777" w:rsidTr="00BC422F">
        <w:trPr>
          <w:jc w:val="center"/>
        </w:trPr>
        <w:tc>
          <w:tcPr>
            <w:tcW w:w="4876" w:type="dxa"/>
          </w:tcPr>
          <w:p w14:paraId="4760877C" w14:textId="77777777" w:rsidR="0072487E" w:rsidRPr="005F7402" w:rsidRDefault="0072487E" w:rsidP="00BC422F">
            <w:pPr>
              <w:pStyle w:val="Normal6a"/>
            </w:pPr>
            <w:r w:rsidRPr="005F7402">
              <w:rPr>
                <w:b/>
                <w:i/>
              </w:rPr>
              <w:t>_________________</w:t>
            </w:r>
          </w:p>
        </w:tc>
        <w:tc>
          <w:tcPr>
            <w:tcW w:w="4876" w:type="dxa"/>
          </w:tcPr>
          <w:p w14:paraId="5D3A8426" w14:textId="77777777" w:rsidR="0072487E" w:rsidRPr="005F7402" w:rsidRDefault="0072487E" w:rsidP="00BC422F">
            <w:pPr>
              <w:pStyle w:val="Normal6a"/>
            </w:pPr>
            <w:r w:rsidRPr="005F7402">
              <w:rPr>
                <w:b/>
                <w:i/>
              </w:rPr>
              <w:t>_________________</w:t>
            </w:r>
          </w:p>
        </w:tc>
      </w:tr>
      <w:tr w:rsidR="0072487E" w:rsidRPr="005F7402" w14:paraId="460F6793" w14:textId="77777777" w:rsidTr="00BC422F">
        <w:trPr>
          <w:jc w:val="center"/>
        </w:trPr>
        <w:tc>
          <w:tcPr>
            <w:tcW w:w="4876" w:type="dxa"/>
          </w:tcPr>
          <w:p w14:paraId="17C68221" w14:textId="77777777" w:rsidR="0072487E" w:rsidRPr="005F7402" w:rsidRDefault="0072487E" w:rsidP="00BC422F">
            <w:pPr>
              <w:pStyle w:val="Normal6a"/>
            </w:pPr>
            <w:r w:rsidRPr="005F7402">
              <w:rPr>
                <w:vertAlign w:val="superscript"/>
              </w:rPr>
              <w:t>47</w:t>
            </w:r>
            <w:r w:rsidRPr="005F7402">
              <w:t xml:space="preserve"> Globalni tehnični predpis </w:t>
            </w:r>
            <w:r w:rsidRPr="005F7402">
              <w:rPr>
                <w:b/>
                <w:i/>
              </w:rPr>
              <w:t>ZN</w:t>
            </w:r>
            <w:r w:rsidRPr="005F7402">
              <w:t xml:space="preserve"> št. 22 o trajnosti baterij v električnih vozilih, UN GTR 22.</w:t>
            </w:r>
          </w:p>
        </w:tc>
        <w:tc>
          <w:tcPr>
            <w:tcW w:w="4876" w:type="dxa"/>
          </w:tcPr>
          <w:p w14:paraId="357AE0D0" w14:textId="77777777" w:rsidR="0072487E" w:rsidRPr="005F7402" w:rsidRDefault="0072487E" w:rsidP="00BC422F">
            <w:pPr>
              <w:pStyle w:val="Normal6a"/>
            </w:pPr>
            <w:r w:rsidRPr="005F7402">
              <w:rPr>
                <w:vertAlign w:val="superscript"/>
              </w:rPr>
              <w:t>47</w:t>
            </w:r>
            <w:r w:rsidRPr="005F7402">
              <w:t xml:space="preserve"> Globalni tehnični predpis </w:t>
            </w:r>
            <w:r w:rsidRPr="005F7402">
              <w:rPr>
                <w:b/>
                <w:i/>
              </w:rPr>
              <w:t>OZN</w:t>
            </w:r>
            <w:r w:rsidRPr="005F7402">
              <w:t xml:space="preserve"> št. 22 o trajnosti baterij v električnih vozilih, UN GTR 22.</w:t>
            </w:r>
          </w:p>
        </w:tc>
      </w:tr>
    </w:tbl>
    <w:p w14:paraId="58054E57" w14:textId="77777777" w:rsidR="0072487E" w:rsidRPr="005F7402" w:rsidRDefault="0072487E" w:rsidP="0072487E"/>
    <w:p w14:paraId="5E9B3493" w14:textId="65F9431A" w:rsidR="0072487E" w:rsidRPr="005F7402" w:rsidRDefault="0047638E" w:rsidP="0072487E">
      <w:pPr>
        <w:pStyle w:val="AmNumberTabs"/>
      </w:pPr>
      <w:r w:rsidRPr="005F7402">
        <w:t>Sprememba</w:t>
      </w:r>
      <w:r w:rsidR="0072487E" w:rsidRPr="005F7402">
        <w:tab/>
      </w:r>
      <w:r w:rsidR="0072487E" w:rsidRPr="005F7402">
        <w:tab/>
        <w:t>17</w:t>
      </w:r>
    </w:p>
    <w:p w14:paraId="033CC47F" w14:textId="77777777" w:rsidR="0072487E" w:rsidRPr="005F7402" w:rsidRDefault="0072487E" w:rsidP="0072487E">
      <w:pPr>
        <w:pStyle w:val="NormalBold12b"/>
      </w:pPr>
      <w:r w:rsidRPr="005F7402">
        <w:t>Predlog uredbe</w:t>
      </w:r>
    </w:p>
    <w:p w14:paraId="4D4AEE7D" w14:textId="77777777" w:rsidR="0072487E" w:rsidRPr="005F7402" w:rsidRDefault="0072487E" w:rsidP="0072487E">
      <w:pPr>
        <w:pStyle w:val="NormalBold"/>
      </w:pPr>
      <w:r w:rsidRPr="005F7402">
        <w:t>Uvodna izjava 14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9947ACA" w14:textId="77777777" w:rsidTr="00BC422F">
        <w:trPr>
          <w:trHeight w:hRule="exact" w:val="240"/>
          <w:jc w:val="center"/>
        </w:trPr>
        <w:tc>
          <w:tcPr>
            <w:tcW w:w="9752" w:type="dxa"/>
            <w:gridSpan w:val="2"/>
          </w:tcPr>
          <w:p w14:paraId="4EAC0DA6" w14:textId="77777777" w:rsidR="0072487E" w:rsidRPr="005F7402" w:rsidRDefault="0072487E" w:rsidP="00BC422F"/>
        </w:tc>
      </w:tr>
      <w:tr w:rsidR="0072487E" w:rsidRPr="005F7402" w14:paraId="63EF5801" w14:textId="77777777" w:rsidTr="00BC422F">
        <w:trPr>
          <w:trHeight w:val="240"/>
          <w:jc w:val="center"/>
        </w:trPr>
        <w:tc>
          <w:tcPr>
            <w:tcW w:w="4876" w:type="dxa"/>
          </w:tcPr>
          <w:p w14:paraId="103756ED" w14:textId="77777777" w:rsidR="0072487E" w:rsidRPr="005F7402" w:rsidRDefault="0072487E" w:rsidP="00BC422F">
            <w:pPr>
              <w:pStyle w:val="AmColumnHeading"/>
            </w:pPr>
            <w:r w:rsidRPr="005F7402">
              <w:t>Besedilo, ki ga predlaga Komisija</w:t>
            </w:r>
          </w:p>
        </w:tc>
        <w:tc>
          <w:tcPr>
            <w:tcW w:w="4876" w:type="dxa"/>
          </w:tcPr>
          <w:p w14:paraId="360E76C6" w14:textId="2690257F" w:rsidR="0072487E" w:rsidRPr="005F7402" w:rsidRDefault="0047638E" w:rsidP="00BC422F">
            <w:pPr>
              <w:pStyle w:val="AmColumnHeading"/>
            </w:pPr>
            <w:r w:rsidRPr="005F7402">
              <w:t>Sprememba</w:t>
            </w:r>
          </w:p>
        </w:tc>
      </w:tr>
      <w:tr w:rsidR="0072487E" w:rsidRPr="005F7402" w14:paraId="415DE69D" w14:textId="77777777" w:rsidTr="00BC422F">
        <w:trPr>
          <w:jc w:val="center"/>
        </w:trPr>
        <w:tc>
          <w:tcPr>
            <w:tcW w:w="4876" w:type="dxa"/>
          </w:tcPr>
          <w:p w14:paraId="7010028A" w14:textId="77777777" w:rsidR="0072487E" w:rsidRPr="005F7402" w:rsidRDefault="0072487E" w:rsidP="00BC422F">
            <w:pPr>
              <w:pStyle w:val="Normal6a"/>
            </w:pPr>
          </w:p>
        </w:tc>
        <w:tc>
          <w:tcPr>
            <w:tcW w:w="4876" w:type="dxa"/>
          </w:tcPr>
          <w:p w14:paraId="313E62B7" w14:textId="77777777" w:rsidR="0072487E" w:rsidRPr="005F7402" w:rsidRDefault="0072487E" w:rsidP="00BC422F">
            <w:pPr>
              <w:pStyle w:val="Normal6a"/>
            </w:pPr>
            <w:r w:rsidRPr="005F7402">
              <w:rPr>
                <w:b/>
                <w:i/>
              </w:rPr>
              <w:t>(14a)</w:t>
            </w:r>
            <w:r w:rsidRPr="005F7402">
              <w:tab/>
            </w:r>
            <w:r w:rsidRPr="005F7402">
              <w:rPr>
                <w:b/>
                <w:i/>
              </w:rPr>
              <w:t>Naprave OBM, OBFCM ali naprave za stanje uporabljajo podatke, ki jih ustvari vozilo, da spremljajo njegovo skladnost s to uredbo.</w:t>
            </w:r>
            <w:r w:rsidRPr="005F7402">
              <w:t xml:space="preserve"> </w:t>
            </w:r>
            <w:r w:rsidRPr="005F7402">
              <w:rPr>
                <w:b/>
                <w:i/>
              </w:rPr>
              <w:t>Iste podatke bi bilo treba v skladu z aktom o podatkih izmenjevati z uporabniki in njihovimi ponudniki storitev, da lahko uporabniki vozil izkoristijo nasvete in priporočila, kako omejiti emisije vozila in njegovo porabo energije ter podaljšati življenjsko dobo njegove baterije z izboljšano uporabo vozila.</w:t>
            </w:r>
          </w:p>
        </w:tc>
      </w:tr>
    </w:tbl>
    <w:p w14:paraId="44E2FE3C" w14:textId="77777777" w:rsidR="0072487E" w:rsidRPr="005F7402" w:rsidRDefault="0072487E" w:rsidP="0072487E"/>
    <w:p w14:paraId="53401AA3" w14:textId="02FB45F1" w:rsidR="0072487E" w:rsidRPr="005F7402" w:rsidRDefault="0047638E" w:rsidP="0072487E">
      <w:pPr>
        <w:pStyle w:val="AmNumberTabs"/>
      </w:pPr>
      <w:r w:rsidRPr="005F7402">
        <w:t>Sprememba</w:t>
      </w:r>
      <w:r w:rsidR="0072487E" w:rsidRPr="005F7402">
        <w:tab/>
      </w:r>
      <w:r w:rsidR="0072487E" w:rsidRPr="005F7402">
        <w:tab/>
        <w:t>18</w:t>
      </w:r>
    </w:p>
    <w:p w14:paraId="5D4ACD0F" w14:textId="77777777" w:rsidR="0072487E" w:rsidRPr="005F7402" w:rsidRDefault="0072487E" w:rsidP="0072487E">
      <w:pPr>
        <w:pStyle w:val="NormalBold12b"/>
      </w:pPr>
    </w:p>
    <w:p w14:paraId="19A99D3B" w14:textId="77777777" w:rsidR="0072487E" w:rsidRPr="005F7402" w:rsidRDefault="0072487E" w:rsidP="0072487E">
      <w:pPr>
        <w:pStyle w:val="NormalBold"/>
      </w:pPr>
      <w:r w:rsidRPr="005F7402">
        <w:t>Predlog uredbe</w:t>
      </w:r>
    </w:p>
    <w:p w14:paraId="1B019FAD" w14:textId="77777777" w:rsidR="0072487E" w:rsidRPr="005F7402" w:rsidRDefault="0072487E" w:rsidP="0072487E">
      <w:pPr>
        <w:pStyle w:val="NormalBold"/>
      </w:pPr>
      <w:r w:rsidRPr="005F7402">
        <w:t>Uvodna izjava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D4AA4A6" w14:textId="77777777" w:rsidTr="00BC422F">
        <w:trPr>
          <w:trHeight w:hRule="exact" w:val="240"/>
          <w:jc w:val="center"/>
        </w:trPr>
        <w:tc>
          <w:tcPr>
            <w:tcW w:w="9752" w:type="dxa"/>
            <w:gridSpan w:val="2"/>
          </w:tcPr>
          <w:p w14:paraId="28576F04" w14:textId="77777777" w:rsidR="0072487E" w:rsidRPr="005F7402" w:rsidRDefault="0072487E" w:rsidP="00BC422F"/>
        </w:tc>
      </w:tr>
      <w:tr w:rsidR="0072487E" w:rsidRPr="005F7402" w14:paraId="1E860806" w14:textId="77777777" w:rsidTr="00BC422F">
        <w:trPr>
          <w:trHeight w:val="240"/>
          <w:jc w:val="center"/>
        </w:trPr>
        <w:tc>
          <w:tcPr>
            <w:tcW w:w="4876" w:type="dxa"/>
          </w:tcPr>
          <w:p w14:paraId="739B56FC" w14:textId="77777777" w:rsidR="0072487E" w:rsidRPr="005F7402" w:rsidRDefault="0072487E" w:rsidP="00BC422F">
            <w:pPr>
              <w:pStyle w:val="AmColumnHeading"/>
            </w:pPr>
            <w:r w:rsidRPr="005F7402">
              <w:t>Besedilo, ki ga predlaga Komisija</w:t>
            </w:r>
          </w:p>
        </w:tc>
        <w:tc>
          <w:tcPr>
            <w:tcW w:w="4876" w:type="dxa"/>
          </w:tcPr>
          <w:p w14:paraId="2964E3DB" w14:textId="7CB6E8FE" w:rsidR="0072487E" w:rsidRPr="005F7402" w:rsidRDefault="0047638E" w:rsidP="00BC422F">
            <w:pPr>
              <w:pStyle w:val="AmColumnHeading"/>
            </w:pPr>
            <w:r w:rsidRPr="005F7402">
              <w:t>Sprememba</w:t>
            </w:r>
          </w:p>
        </w:tc>
      </w:tr>
      <w:tr w:rsidR="0072487E" w:rsidRPr="005F7402" w14:paraId="52CF5038" w14:textId="77777777" w:rsidTr="00BC422F">
        <w:trPr>
          <w:jc w:val="center"/>
        </w:trPr>
        <w:tc>
          <w:tcPr>
            <w:tcW w:w="4876" w:type="dxa"/>
          </w:tcPr>
          <w:p w14:paraId="16EEA241" w14:textId="77777777" w:rsidR="0072487E" w:rsidRPr="005F7402" w:rsidRDefault="0072487E" w:rsidP="00BC422F">
            <w:pPr>
              <w:pStyle w:val="Normal6a"/>
            </w:pPr>
            <w:r w:rsidRPr="005F7402">
              <w:t>(15)</w:t>
            </w:r>
            <w:r w:rsidRPr="005F7402">
              <w:tab/>
              <w:t xml:space="preserve">Nedovoljeno poseganje v vozila z namenom odstranitve ali izklopa delov sistemov za uravnavanje onesnaževanja je dobro znana težava. Taka praksa vodi v nenadzorovane emisije in jo je treba preprečiti. Nedovoljeno poseganje v </w:t>
            </w:r>
            <w:proofErr w:type="spellStart"/>
            <w:r w:rsidRPr="005F7402">
              <w:t>odometer</w:t>
            </w:r>
            <w:proofErr w:type="spellEnd"/>
            <w:r w:rsidRPr="005F7402">
              <w:t xml:space="preserve"> vodi do napačnega števila prevoženih kilometrov in ovira ustrezen servisni nadzor vozila. Zato je izredno pomembno, da se zagotovi najvišja možna varnostna zaščita navedenih sistemov, skupaj z varnostnimi certifikati in ustrezno zaščito proti nedovoljenemu poseganju, ki zagotavlja, da ni mogoče nedovoljeno posegati v sisteme za uravnavanje onesnaževanja ali v </w:t>
            </w:r>
            <w:proofErr w:type="spellStart"/>
            <w:r w:rsidRPr="005F7402">
              <w:t>odometer</w:t>
            </w:r>
            <w:proofErr w:type="spellEnd"/>
            <w:r w:rsidRPr="005F7402">
              <w:t xml:space="preserve"> vozila.</w:t>
            </w:r>
          </w:p>
        </w:tc>
        <w:tc>
          <w:tcPr>
            <w:tcW w:w="4876" w:type="dxa"/>
          </w:tcPr>
          <w:p w14:paraId="5BD34372" w14:textId="77777777" w:rsidR="0072487E" w:rsidRPr="005F7402" w:rsidRDefault="0072487E" w:rsidP="00BC422F">
            <w:pPr>
              <w:pStyle w:val="Normal6a"/>
            </w:pPr>
            <w:r w:rsidRPr="005F7402">
              <w:t>(15)</w:t>
            </w:r>
            <w:r w:rsidRPr="005F7402">
              <w:tab/>
              <w:t>Nedovoljeno poseganje v vozila z namenom odstranitve ali izklopa delov sistemov za uravnavanje onesnaževanja je dobro znana težava. Taka praksa vodi v nenadzorovane emisije in jo je treba preprečiti</w:t>
            </w:r>
            <w:r w:rsidRPr="005F7402">
              <w:rPr>
                <w:b/>
                <w:i/>
              </w:rPr>
              <w:t>, tudi z ukrepi, ki odvračajo od oglaševanja, prodaje in nameščanja naprav za nedovoljeno poseganje, in sankcionirati</w:t>
            </w:r>
            <w:r w:rsidRPr="005F7402">
              <w:t xml:space="preserve">. Nedovoljeno poseganje v </w:t>
            </w:r>
            <w:proofErr w:type="spellStart"/>
            <w:r w:rsidRPr="005F7402">
              <w:t>odometer</w:t>
            </w:r>
            <w:proofErr w:type="spellEnd"/>
            <w:r w:rsidRPr="005F7402">
              <w:t xml:space="preserve"> vodi do napačnega števila prevoženih kilometrov in ovira ustrezen servisni nadzor vozila. Zato je izredno pomembno, da se zagotovi najvišja možna varnostna zaščita navedenih sistemov, skupaj z varnostnimi certifikati in ustrezno zaščito proti nedovoljenemu poseganju, ki zagotavlja, da ni mogoče nedovoljeno posegati v sisteme za uravnavanje onesnaževanja ali v </w:t>
            </w:r>
            <w:proofErr w:type="spellStart"/>
            <w:r w:rsidRPr="005F7402">
              <w:t>odometer</w:t>
            </w:r>
            <w:proofErr w:type="spellEnd"/>
            <w:r w:rsidRPr="005F7402">
              <w:t xml:space="preserve"> vozila.</w:t>
            </w:r>
          </w:p>
        </w:tc>
      </w:tr>
    </w:tbl>
    <w:p w14:paraId="76454C15" w14:textId="77777777" w:rsidR="0072487E" w:rsidRPr="005F7402" w:rsidRDefault="0072487E" w:rsidP="0072487E"/>
    <w:p w14:paraId="5B84B65E" w14:textId="10154C31" w:rsidR="0072487E" w:rsidRPr="005F7402" w:rsidRDefault="0047638E" w:rsidP="0072487E">
      <w:pPr>
        <w:pStyle w:val="AmNumberTabs"/>
      </w:pPr>
      <w:r w:rsidRPr="005F7402">
        <w:t>Sprememba</w:t>
      </w:r>
      <w:r w:rsidR="0072487E" w:rsidRPr="005F7402">
        <w:tab/>
      </w:r>
      <w:r w:rsidR="0072487E" w:rsidRPr="005F7402">
        <w:tab/>
        <w:t>19</w:t>
      </w:r>
    </w:p>
    <w:p w14:paraId="0D550DFE" w14:textId="77777777" w:rsidR="0072487E" w:rsidRPr="005F7402" w:rsidRDefault="0072487E" w:rsidP="0072487E">
      <w:pPr>
        <w:pStyle w:val="NormalBold12b"/>
      </w:pPr>
    </w:p>
    <w:p w14:paraId="13067496" w14:textId="77777777" w:rsidR="0072487E" w:rsidRPr="005F7402" w:rsidRDefault="0072487E" w:rsidP="0072487E">
      <w:pPr>
        <w:pStyle w:val="NormalBold"/>
      </w:pPr>
      <w:r w:rsidRPr="005F7402">
        <w:t>Predlog uredbe</w:t>
      </w:r>
    </w:p>
    <w:p w14:paraId="79B35184" w14:textId="77777777" w:rsidR="0072487E" w:rsidRPr="005F7402" w:rsidRDefault="0072487E" w:rsidP="0072487E">
      <w:pPr>
        <w:pStyle w:val="NormalBold"/>
      </w:pPr>
      <w:r w:rsidRPr="005F7402">
        <w:t>Uvodna izjava 15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1858540" w14:textId="77777777" w:rsidTr="00BC422F">
        <w:trPr>
          <w:trHeight w:hRule="exact" w:val="240"/>
          <w:jc w:val="center"/>
        </w:trPr>
        <w:tc>
          <w:tcPr>
            <w:tcW w:w="9752" w:type="dxa"/>
            <w:gridSpan w:val="2"/>
          </w:tcPr>
          <w:p w14:paraId="6F4B298A" w14:textId="77777777" w:rsidR="0072487E" w:rsidRPr="005F7402" w:rsidRDefault="0072487E" w:rsidP="00BC422F"/>
        </w:tc>
      </w:tr>
      <w:tr w:rsidR="0072487E" w:rsidRPr="005F7402" w14:paraId="2301D00D" w14:textId="77777777" w:rsidTr="00BC422F">
        <w:trPr>
          <w:trHeight w:val="240"/>
          <w:jc w:val="center"/>
        </w:trPr>
        <w:tc>
          <w:tcPr>
            <w:tcW w:w="4876" w:type="dxa"/>
          </w:tcPr>
          <w:p w14:paraId="6A55B44D" w14:textId="77777777" w:rsidR="0072487E" w:rsidRPr="005F7402" w:rsidRDefault="0072487E" w:rsidP="00BC422F">
            <w:pPr>
              <w:pStyle w:val="AmColumnHeading"/>
            </w:pPr>
            <w:r w:rsidRPr="005F7402">
              <w:t>Besedilo, ki ga predlaga Komisija</w:t>
            </w:r>
          </w:p>
        </w:tc>
        <w:tc>
          <w:tcPr>
            <w:tcW w:w="4876" w:type="dxa"/>
          </w:tcPr>
          <w:p w14:paraId="74F2D5D2" w14:textId="1C18BE35" w:rsidR="0072487E" w:rsidRPr="005F7402" w:rsidRDefault="0047638E" w:rsidP="00BC422F">
            <w:pPr>
              <w:pStyle w:val="AmColumnHeading"/>
            </w:pPr>
            <w:r w:rsidRPr="005F7402">
              <w:t>Sprememba</w:t>
            </w:r>
          </w:p>
        </w:tc>
      </w:tr>
      <w:tr w:rsidR="0072487E" w:rsidRPr="005F7402" w14:paraId="70B1DB67" w14:textId="77777777" w:rsidTr="00BC422F">
        <w:trPr>
          <w:jc w:val="center"/>
        </w:trPr>
        <w:tc>
          <w:tcPr>
            <w:tcW w:w="4876" w:type="dxa"/>
          </w:tcPr>
          <w:p w14:paraId="179758D1" w14:textId="77777777" w:rsidR="0072487E" w:rsidRPr="005F7402" w:rsidRDefault="0072487E" w:rsidP="00BC422F">
            <w:pPr>
              <w:pStyle w:val="Normal6a"/>
            </w:pPr>
          </w:p>
        </w:tc>
        <w:tc>
          <w:tcPr>
            <w:tcW w:w="4876" w:type="dxa"/>
          </w:tcPr>
          <w:p w14:paraId="24371874" w14:textId="77777777" w:rsidR="0072487E" w:rsidRPr="005F7402" w:rsidRDefault="0072487E" w:rsidP="00BC422F">
            <w:pPr>
              <w:pStyle w:val="Normal6a"/>
            </w:pPr>
            <w:r w:rsidRPr="005F7402">
              <w:rPr>
                <w:b/>
                <w:i/>
              </w:rPr>
              <w:t>(15a)</w:t>
            </w:r>
            <w:r w:rsidRPr="005F7402">
              <w:tab/>
            </w:r>
            <w:r w:rsidRPr="005F7402">
              <w:rPr>
                <w:b/>
                <w:i/>
              </w:rPr>
              <w:t>Da bi preprečili neupravičeno oviranje konkurence z ukrepi proti nedovoljenemu poseganju, bi morala ta uredba in njena sekundarna zakonodaja ohraniti možnost, da neodvisni izvajalci razvijajo, distribuirajo, vgrajujejo in aktivirajo nadomestne dele na poprodajnem trgu. Zato bi morali proizvajalci neodvisnim izvajalcem zagotoviti dostop do nujno potrebnih informacij, orodij in postopkov za razvoj in vgradnjo takih nadomestnih delov.</w:t>
            </w:r>
          </w:p>
        </w:tc>
      </w:tr>
    </w:tbl>
    <w:p w14:paraId="723AE046" w14:textId="77777777" w:rsidR="0072487E" w:rsidRPr="005F7402" w:rsidRDefault="0072487E" w:rsidP="0072487E"/>
    <w:p w14:paraId="57BABFF6" w14:textId="7C45B8E3" w:rsidR="0072487E" w:rsidRPr="005F7402" w:rsidRDefault="0047638E" w:rsidP="0072487E">
      <w:pPr>
        <w:pStyle w:val="AmNumberTabs"/>
      </w:pPr>
      <w:r w:rsidRPr="005F7402">
        <w:t>Sprememba</w:t>
      </w:r>
      <w:r w:rsidR="0072487E" w:rsidRPr="005F7402">
        <w:tab/>
      </w:r>
      <w:r w:rsidR="0072487E" w:rsidRPr="005F7402">
        <w:tab/>
        <w:t>20</w:t>
      </w:r>
    </w:p>
    <w:p w14:paraId="326314D0" w14:textId="77777777" w:rsidR="0072487E" w:rsidRPr="005F7402" w:rsidRDefault="0072487E" w:rsidP="0072487E">
      <w:pPr>
        <w:pStyle w:val="NormalBold12b"/>
      </w:pPr>
      <w:r w:rsidRPr="005F7402">
        <w:t>Predlog uredbe</w:t>
      </w:r>
    </w:p>
    <w:p w14:paraId="1E223E3D" w14:textId="77777777" w:rsidR="0072487E" w:rsidRPr="005F7402" w:rsidRDefault="0072487E" w:rsidP="0072487E">
      <w:pPr>
        <w:pStyle w:val="NormalBold"/>
      </w:pPr>
      <w:r w:rsidRPr="005F7402">
        <w:t>Uvodna izjava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6CE9809" w14:textId="77777777" w:rsidTr="00BC422F">
        <w:trPr>
          <w:trHeight w:hRule="exact" w:val="240"/>
          <w:jc w:val="center"/>
        </w:trPr>
        <w:tc>
          <w:tcPr>
            <w:tcW w:w="9752" w:type="dxa"/>
            <w:gridSpan w:val="2"/>
          </w:tcPr>
          <w:p w14:paraId="22BA795D" w14:textId="77777777" w:rsidR="0072487E" w:rsidRPr="005F7402" w:rsidRDefault="0072487E" w:rsidP="00BC422F"/>
        </w:tc>
      </w:tr>
      <w:tr w:rsidR="0072487E" w:rsidRPr="005F7402" w14:paraId="587E9C4D" w14:textId="77777777" w:rsidTr="00BC422F">
        <w:trPr>
          <w:trHeight w:val="240"/>
          <w:jc w:val="center"/>
        </w:trPr>
        <w:tc>
          <w:tcPr>
            <w:tcW w:w="4876" w:type="dxa"/>
          </w:tcPr>
          <w:p w14:paraId="1EAB7467" w14:textId="77777777" w:rsidR="0072487E" w:rsidRPr="005F7402" w:rsidRDefault="0072487E" w:rsidP="00BC422F">
            <w:pPr>
              <w:pStyle w:val="AmColumnHeading"/>
            </w:pPr>
            <w:r w:rsidRPr="005F7402">
              <w:t>Besedilo, ki ga predlaga Komisija</w:t>
            </w:r>
          </w:p>
        </w:tc>
        <w:tc>
          <w:tcPr>
            <w:tcW w:w="4876" w:type="dxa"/>
          </w:tcPr>
          <w:p w14:paraId="329D52CF" w14:textId="19D2E12A" w:rsidR="0072487E" w:rsidRPr="005F7402" w:rsidRDefault="0047638E" w:rsidP="00BC422F">
            <w:pPr>
              <w:pStyle w:val="AmColumnHeading"/>
            </w:pPr>
            <w:r w:rsidRPr="005F7402">
              <w:t>Sprememba</w:t>
            </w:r>
          </w:p>
        </w:tc>
      </w:tr>
      <w:tr w:rsidR="0072487E" w:rsidRPr="005F7402" w14:paraId="1F471654" w14:textId="77777777" w:rsidTr="00BC422F">
        <w:trPr>
          <w:jc w:val="center"/>
        </w:trPr>
        <w:tc>
          <w:tcPr>
            <w:tcW w:w="4876" w:type="dxa"/>
          </w:tcPr>
          <w:p w14:paraId="0C3F0C4B" w14:textId="77777777" w:rsidR="0072487E" w:rsidRPr="005F7402" w:rsidRDefault="0072487E" w:rsidP="00BC422F">
            <w:pPr>
              <w:pStyle w:val="Normal6a"/>
            </w:pPr>
            <w:r w:rsidRPr="005F7402">
              <w:t>(16)</w:t>
            </w:r>
            <w:r w:rsidRPr="005F7402">
              <w:tab/>
              <w:t>Tipala, vgrajena v vozila, se že danes uporabljajo za odkrivanje nepravilnosti pri emisijah in sprožanje s tem povezanih popravil prek vgrajenega sistema za diagnostiko na vozilu (OBD). Vendar sistem OBD, ki se trenutno uporablja, okvar ne zaznava natančno in pravočasno ter ne zagotavlja zadostnih in pravočasnih popravil. Zato je mogoče, da vozila oddajajo veliko več emisij, kot je dovoljeno.. Tipala, ki so se do zdaj uporabljala za sistem OBD, se lahko uporabljajo tudi za neprekinjeno spremljanje in uravnavanje emisij vozil prek vgrajenega sistema za spremljanje na vozilu (OBM). Sistem OBM bo uporabnika tudi opozoril, da je treba opraviti popravila motorja ali sistemov za uravnavanje onesnaževanja, ko so potrebna. Zato je primerno, da se zahteva namestitev takega sistema in urejajo njegove tehnične zahteve.</w:t>
            </w:r>
          </w:p>
        </w:tc>
        <w:tc>
          <w:tcPr>
            <w:tcW w:w="4876" w:type="dxa"/>
          </w:tcPr>
          <w:p w14:paraId="69C7564F" w14:textId="77777777" w:rsidR="0072487E" w:rsidRPr="005F7402" w:rsidRDefault="0072487E" w:rsidP="00BC422F">
            <w:pPr>
              <w:pStyle w:val="Normal6a"/>
            </w:pPr>
            <w:r w:rsidRPr="005F7402">
              <w:t>(16)</w:t>
            </w:r>
            <w:r w:rsidRPr="005F7402">
              <w:tab/>
              <w:t xml:space="preserve">Tipala, vgrajena v vozila, se že danes uporabljajo za odkrivanje nepravilnosti pri emisijah in sprožanje s tem povezanih popravil prek vgrajenega sistema za diagnostiko na vozilu (OBD). Vendar sistem OBD, ki se trenutno uporablja, okvar ne zaznava natančno in pravočasno ter ne zagotavlja zadostnih in pravočasnih </w:t>
            </w:r>
            <w:r w:rsidRPr="005F7402">
              <w:rPr>
                <w:b/>
                <w:i/>
              </w:rPr>
              <w:t xml:space="preserve">nujnih </w:t>
            </w:r>
            <w:r w:rsidRPr="005F7402">
              <w:t xml:space="preserve">popravil.  Zato je mogoče, da vozila oddajajo veliko več emisij, kot je dovoljeno. Tipala, ki so se do zdaj uporabljala za sistem OBD, se lahko uporabljajo tudi za neprekinjeno spremljanje in uravnavanje emisij </w:t>
            </w:r>
            <w:r w:rsidRPr="005F7402">
              <w:rPr>
                <w:b/>
                <w:i/>
              </w:rPr>
              <w:t>izpušnih plinov</w:t>
            </w:r>
            <w:r w:rsidRPr="005F7402">
              <w:t xml:space="preserve"> vozil prek vgrajenega sistema za spremljanje na vozilu (OBM). Sistem OBM bo uporabnika tudi opozoril, da je treba opraviti popravila motorja ali sistemov za uravnavanje onesnaževanja, ko so potrebna. Zato je primerno, da se zahteva namestitev takega sistema in urejajo njegove tehnične zahteve. </w:t>
            </w:r>
            <w:r w:rsidRPr="005F7402">
              <w:rPr>
                <w:b/>
                <w:i/>
              </w:rPr>
              <w:t>Z uvedbo ukrepov, povezanih s tema sistemoma, se ne bi smelo ogroziti varnosti v cestnem prometu ali omejiti mobilnosti.</w:t>
            </w:r>
          </w:p>
        </w:tc>
      </w:tr>
    </w:tbl>
    <w:p w14:paraId="47F40FF7" w14:textId="77777777" w:rsidR="0072487E" w:rsidRPr="005F7402" w:rsidRDefault="0072487E" w:rsidP="0072487E"/>
    <w:p w14:paraId="79154C4C" w14:textId="4A14D61C" w:rsidR="0072487E" w:rsidRPr="005F7402" w:rsidRDefault="0047638E" w:rsidP="0072487E">
      <w:pPr>
        <w:pStyle w:val="AmNumberTabs"/>
      </w:pPr>
      <w:r w:rsidRPr="005F7402">
        <w:t>Sprememba</w:t>
      </w:r>
      <w:r w:rsidR="0072487E" w:rsidRPr="005F7402">
        <w:tab/>
      </w:r>
      <w:r w:rsidR="0072487E" w:rsidRPr="005F7402">
        <w:tab/>
        <w:t>21</w:t>
      </w:r>
    </w:p>
    <w:p w14:paraId="411CEA15" w14:textId="77777777" w:rsidR="0072487E" w:rsidRPr="005F7402" w:rsidRDefault="0072487E" w:rsidP="0072487E">
      <w:pPr>
        <w:pStyle w:val="NormalBold12b"/>
      </w:pPr>
    </w:p>
    <w:p w14:paraId="0D4D05D1" w14:textId="77777777" w:rsidR="0072487E" w:rsidRPr="005F7402" w:rsidRDefault="0072487E" w:rsidP="0072487E">
      <w:pPr>
        <w:pStyle w:val="NormalBold"/>
      </w:pPr>
      <w:r w:rsidRPr="005F7402">
        <w:t>Predlog uredbe</w:t>
      </w:r>
    </w:p>
    <w:p w14:paraId="5EE4E2C3" w14:textId="77777777" w:rsidR="0072487E" w:rsidRPr="005F7402" w:rsidRDefault="0072487E" w:rsidP="0072487E">
      <w:pPr>
        <w:pStyle w:val="NormalBold"/>
      </w:pPr>
      <w:r w:rsidRPr="005F7402">
        <w:t>Uvodna izjava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7062EB4" w14:textId="77777777" w:rsidTr="00BC422F">
        <w:trPr>
          <w:trHeight w:hRule="exact" w:val="240"/>
          <w:jc w:val="center"/>
        </w:trPr>
        <w:tc>
          <w:tcPr>
            <w:tcW w:w="9752" w:type="dxa"/>
            <w:gridSpan w:val="2"/>
          </w:tcPr>
          <w:p w14:paraId="0DDC49C1" w14:textId="77777777" w:rsidR="0072487E" w:rsidRPr="005F7402" w:rsidRDefault="0072487E" w:rsidP="00BC422F"/>
        </w:tc>
      </w:tr>
      <w:tr w:rsidR="0072487E" w:rsidRPr="005F7402" w14:paraId="4F9535EC" w14:textId="77777777" w:rsidTr="00BC422F">
        <w:trPr>
          <w:trHeight w:val="240"/>
          <w:jc w:val="center"/>
        </w:trPr>
        <w:tc>
          <w:tcPr>
            <w:tcW w:w="4876" w:type="dxa"/>
          </w:tcPr>
          <w:p w14:paraId="233A9512" w14:textId="77777777" w:rsidR="0072487E" w:rsidRPr="005F7402" w:rsidRDefault="0072487E" w:rsidP="00BC422F">
            <w:pPr>
              <w:pStyle w:val="AmColumnHeading"/>
            </w:pPr>
            <w:r w:rsidRPr="005F7402">
              <w:t>Besedilo, ki ga predlaga Komisija</w:t>
            </w:r>
          </w:p>
        </w:tc>
        <w:tc>
          <w:tcPr>
            <w:tcW w:w="4876" w:type="dxa"/>
          </w:tcPr>
          <w:p w14:paraId="197599AD" w14:textId="1C66BF73" w:rsidR="0072487E" w:rsidRPr="005F7402" w:rsidRDefault="0047638E" w:rsidP="00BC422F">
            <w:pPr>
              <w:pStyle w:val="AmColumnHeading"/>
            </w:pPr>
            <w:r w:rsidRPr="005F7402">
              <w:t>Sprememba</w:t>
            </w:r>
          </w:p>
        </w:tc>
      </w:tr>
      <w:tr w:rsidR="0072487E" w:rsidRPr="005F7402" w14:paraId="678B9FD7" w14:textId="77777777" w:rsidTr="00BC422F">
        <w:trPr>
          <w:jc w:val="center"/>
        </w:trPr>
        <w:tc>
          <w:tcPr>
            <w:tcW w:w="4876" w:type="dxa"/>
          </w:tcPr>
          <w:p w14:paraId="2A4281CB" w14:textId="77777777" w:rsidR="0072487E" w:rsidRPr="005F7402" w:rsidRDefault="0072487E" w:rsidP="00BC422F">
            <w:pPr>
              <w:pStyle w:val="Normal6a"/>
            </w:pPr>
            <w:r w:rsidRPr="005F7402">
              <w:t>(17)</w:t>
            </w:r>
            <w:r w:rsidRPr="005F7402">
              <w:tab/>
            </w:r>
            <w:r w:rsidRPr="005F7402">
              <w:rPr>
                <w:b/>
                <w:i/>
              </w:rPr>
              <w:t>Proizvajalci se lahko odločijo za proizvodnjo vozil, ki izpolnjujejo nižje mejne vrednosti emisij ali imajo večjo trajnost baterije, kot se zahteva v tej uredbi, ali vključujejo napredne možnosti, vključno z geografskim ograjevanjem in prilagodljivim krmiljenjem. Potrošniki in nacionalni organi bi morali imeti možnost opredeliti taka vozila na podlagi ustrezne dokumentacije.</w:t>
            </w:r>
            <w:r w:rsidRPr="005F7402">
              <w:t xml:space="preserve"> </w:t>
            </w:r>
            <w:r w:rsidRPr="005F7402">
              <w:rPr>
                <w:b/>
                <w:i/>
              </w:rPr>
              <w:t>Zato bi moral biti na voljo okoljski potni list vozila.</w:t>
            </w:r>
          </w:p>
        </w:tc>
        <w:tc>
          <w:tcPr>
            <w:tcW w:w="4876" w:type="dxa"/>
          </w:tcPr>
          <w:p w14:paraId="547A012B" w14:textId="26277ACD" w:rsidR="0072487E" w:rsidRPr="005F7402" w:rsidRDefault="0072487E" w:rsidP="0047638E">
            <w:pPr>
              <w:spacing w:after="120"/>
            </w:pPr>
            <w:r w:rsidRPr="005F7402">
              <w:t>(17)</w:t>
            </w:r>
            <w:r w:rsidRPr="005F7402">
              <w:tab/>
            </w:r>
            <w:r w:rsidRPr="005F7402">
              <w:rPr>
                <w:b/>
                <w:i/>
              </w:rPr>
              <w:t>Potrošnikom bi moral biti na voljo posodobljen okoljski potni list vozila, s katerim bi lahko v celotni življenjski dobi vozila prejeli najnovejše informacije</w:t>
            </w:r>
            <w:r w:rsidRPr="005F7402">
              <w:t xml:space="preserve">, </w:t>
            </w:r>
            <w:r w:rsidRPr="005F7402">
              <w:rPr>
                <w:b/>
                <w:i/>
              </w:rPr>
              <w:t>kot so poraba goriva</w:t>
            </w:r>
            <w:r w:rsidRPr="005F7402">
              <w:t xml:space="preserve">, </w:t>
            </w:r>
            <w:r w:rsidRPr="005F7402">
              <w:rPr>
                <w:b/>
                <w:i/>
              </w:rPr>
              <w:t>stanje baterij, mejne vrednosti emisij, rezultati rednih tehničnih pregledov in podatki o tehnični brezhibnosti ter druge pomembne informacije</w:t>
            </w:r>
            <w:r w:rsidRPr="005F7402">
              <w:t>.</w:t>
            </w:r>
            <w:r w:rsidRPr="005F7402">
              <w:rPr>
                <w:b/>
                <w:i/>
              </w:rPr>
              <w:t xml:space="preserve"> </w:t>
            </w:r>
          </w:p>
        </w:tc>
      </w:tr>
    </w:tbl>
    <w:p w14:paraId="727FF769" w14:textId="77777777" w:rsidR="0072487E" w:rsidRPr="005F7402" w:rsidRDefault="0072487E" w:rsidP="0072487E"/>
    <w:p w14:paraId="32435E19" w14:textId="2CCB5900" w:rsidR="0072487E" w:rsidRPr="005F7402" w:rsidRDefault="0047638E" w:rsidP="0072487E">
      <w:pPr>
        <w:pStyle w:val="AmNumberTabs"/>
      </w:pPr>
      <w:r w:rsidRPr="005F7402">
        <w:t>Sprememba</w:t>
      </w:r>
      <w:r w:rsidR="0072487E" w:rsidRPr="005F7402">
        <w:tab/>
      </w:r>
      <w:r w:rsidR="0072487E" w:rsidRPr="005F7402">
        <w:tab/>
        <w:t>22</w:t>
      </w:r>
    </w:p>
    <w:p w14:paraId="5D7DAEBC" w14:textId="77777777" w:rsidR="0072487E" w:rsidRPr="005F7402" w:rsidRDefault="0072487E" w:rsidP="0072487E">
      <w:pPr>
        <w:pStyle w:val="NormalBold12b"/>
      </w:pPr>
      <w:r w:rsidRPr="005F7402">
        <w:t>Predlog uredbe</w:t>
      </w:r>
    </w:p>
    <w:p w14:paraId="39A55157" w14:textId="77777777" w:rsidR="0072487E" w:rsidRPr="005F7402" w:rsidRDefault="0072487E" w:rsidP="0072487E">
      <w:pPr>
        <w:pStyle w:val="NormalBold"/>
      </w:pPr>
      <w:r w:rsidRPr="005F7402">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AEAAA6A" w14:textId="77777777" w:rsidTr="00BC422F">
        <w:trPr>
          <w:trHeight w:hRule="exact" w:val="240"/>
          <w:jc w:val="center"/>
        </w:trPr>
        <w:tc>
          <w:tcPr>
            <w:tcW w:w="9752" w:type="dxa"/>
            <w:gridSpan w:val="2"/>
          </w:tcPr>
          <w:p w14:paraId="162E57CA" w14:textId="77777777" w:rsidR="0072487E" w:rsidRPr="005F7402" w:rsidRDefault="0072487E" w:rsidP="00BC422F"/>
        </w:tc>
      </w:tr>
      <w:tr w:rsidR="0072487E" w:rsidRPr="005F7402" w14:paraId="5F544BEE" w14:textId="77777777" w:rsidTr="00BC422F">
        <w:trPr>
          <w:trHeight w:val="240"/>
          <w:jc w:val="center"/>
        </w:trPr>
        <w:tc>
          <w:tcPr>
            <w:tcW w:w="4876" w:type="dxa"/>
          </w:tcPr>
          <w:p w14:paraId="679869AA" w14:textId="77777777" w:rsidR="0072487E" w:rsidRPr="005F7402" w:rsidRDefault="0072487E" w:rsidP="00BC422F">
            <w:pPr>
              <w:pStyle w:val="AmColumnHeading"/>
            </w:pPr>
            <w:r w:rsidRPr="005F7402">
              <w:t>Besedilo, ki ga predlaga Komisija</w:t>
            </w:r>
          </w:p>
        </w:tc>
        <w:tc>
          <w:tcPr>
            <w:tcW w:w="4876" w:type="dxa"/>
          </w:tcPr>
          <w:p w14:paraId="5D1A91B2" w14:textId="10220DA6" w:rsidR="0072487E" w:rsidRPr="005F7402" w:rsidRDefault="0047638E" w:rsidP="00BC422F">
            <w:pPr>
              <w:pStyle w:val="AmColumnHeading"/>
            </w:pPr>
            <w:r w:rsidRPr="005F7402">
              <w:t>Sprememba</w:t>
            </w:r>
          </w:p>
        </w:tc>
      </w:tr>
      <w:tr w:rsidR="0072487E" w:rsidRPr="005F7402" w14:paraId="2D902739" w14:textId="77777777" w:rsidTr="00BC422F">
        <w:trPr>
          <w:jc w:val="center"/>
        </w:trPr>
        <w:tc>
          <w:tcPr>
            <w:tcW w:w="4876" w:type="dxa"/>
          </w:tcPr>
          <w:p w14:paraId="3FF1C360" w14:textId="77777777" w:rsidR="0072487E" w:rsidRPr="005F7402" w:rsidRDefault="0072487E" w:rsidP="00BC422F">
            <w:pPr>
              <w:pStyle w:val="Normal6a"/>
            </w:pPr>
            <w:r w:rsidRPr="005F7402">
              <w:rPr>
                <w:b/>
                <w:i/>
              </w:rPr>
              <w:t>(18)</w:t>
            </w:r>
            <w:r w:rsidRPr="005F7402">
              <w:tab/>
            </w:r>
            <w:r w:rsidRPr="005F7402">
              <w:rPr>
                <w:b/>
                <w:i/>
              </w:rPr>
              <w:t>Če bo Komisija pripravila predlog za registracijo novih lahkih vozil, ki delujejo izključno na goriva brez emisij CO2, po letu 2035 zunaj področja uporabe standardov za vozni park CO2 ter v skladu s pravom Unije in ciljem podnebne nevtralnosti Unije, bo treba to uredbo spremeniti, da se vključi možnost homologacije takih vozil.</w:t>
            </w:r>
          </w:p>
        </w:tc>
        <w:tc>
          <w:tcPr>
            <w:tcW w:w="4876" w:type="dxa"/>
          </w:tcPr>
          <w:p w14:paraId="38E11284" w14:textId="77777777" w:rsidR="0072487E" w:rsidRPr="005F7402" w:rsidRDefault="0072487E" w:rsidP="00BC422F">
            <w:pPr>
              <w:pStyle w:val="Normal6a"/>
            </w:pPr>
            <w:r w:rsidRPr="005F7402">
              <w:rPr>
                <w:b/>
                <w:i/>
              </w:rPr>
              <w:t>črtano</w:t>
            </w:r>
          </w:p>
        </w:tc>
      </w:tr>
    </w:tbl>
    <w:p w14:paraId="0E3D844F" w14:textId="77777777" w:rsidR="0072487E" w:rsidRPr="005F7402" w:rsidRDefault="0072487E" w:rsidP="0072487E"/>
    <w:p w14:paraId="690992EE" w14:textId="05725913" w:rsidR="0072487E" w:rsidRPr="005F7402" w:rsidRDefault="0047638E" w:rsidP="0072487E">
      <w:pPr>
        <w:pStyle w:val="AmNumberTabs"/>
      </w:pPr>
      <w:r w:rsidRPr="005F7402">
        <w:t>Sprememba</w:t>
      </w:r>
      <w:r w:rsidR="0072487E" w:rsidRPr="005F7402">
        <w:tab/>
      </w:r>
      <w:r w:rsidR="0072487E" w:rsidRPr="005F7402">
        <w:tab/>
        <w:t>23</w:t>
      </w:r>
    </w:p>
    <w:p w14:paraId="2F569233" w14:textId="77777777" w:rsidR="0072487E" w:rsidRPr="005F7402" w:rsidRDefault="0072487E" w:rsidP="0072487E">
      <w:pPr>
        <w:pStyle w:val="NormalBold12b"/>
      </w:pPr>
    </w:p>
    <w:p w14:paraId="27336AEC" w14:textId="77777777" w:rsidR="0072487E" w:rsidRPr="005F7402" w:rsidRDefault="0072487E" w:rsidP="0072487E">
      <w:pPr>
        <w:pStyle w:val="NormalBold"/>
      </w:pPr>
      <w:r w:rsidRPr="005F7402">
        <w:t>Predlog uredbe</w:t>
      </w:r>
    </w:p>
    <w:p w14:paraId="7A99A2A4" w14:textId="77777777" w:rsidR="0072487E" w:rsidRPr="005F7402" w:rsidRDefault="0072487E" w:rsidP="0072487E">
      <w:pPr>
        <w:pStyle w:val="NormalBold"/>
      </w:pPr>
      <w:r w:rsidRPr="005F7402">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A0B35C0" w14:textId="77777777" w:rsidTr="00BC422F">
        <w:trPr>
          <w:trHeight w:hRule="exact" w:val="240"/>
          <w:jc w:val="center"/>
        </w:trPr>
        <w:tc>
          <w:tcPr>
            <w:tcW w:w="9752" w:type="dxa"/>
            <w:gridSpan w:val="2"/>
          </w:tcPr>
          <w:p w14:paraId="730175A5" w14:textId="77777777" w:rsidR="0072487E" w:rsidRPr="005F7402" w:rsidRDefault="0072487E" w:rsidP="00BC422F"/>
        </w:tc>
      </w:tr>
      <w:tr w:rsidR="0072487E" w:rsidRPr="005F7402" w14:paraId="1AE9269E" w14:textId="77777777" w:rsidTr="00BC422F">
        <w:trPr>
          <w:trHeight w:val="240"/>
          <w:jc w:val="center"/>
        </w:trPr>
        <w:tc>
          <w:tcPr>
            <w:tcW w:w="4876" w:type="dxa"/>
          </w:tcPr>
          <w:p w14:paraId="3B19D580" w14:textId="77777777" w:rsidR="0072487E" w:rsidRPr="005F7402" w:rsidRDefault="0072487E" w:rsidP="00BC422F">
            <w:pPr>
              <w:pStyle w:val="AmColumnHeading"/>
            </w:pPr>
            <w:r w:rsidRPr="005F7402">
              <w:t>Besedilo, ki ga predlaga Komisija</w:t>
            </w:r>
          </w:p>
        </w:tc>
        <w:tc>
          <w:tcPr>
            <w:tcW w:w="4876" w:type="dxa"/>
          </w:tcPr>
          <w:p w14:paraId="692065AA" w14:textId="0ECFD11F" w:rsidR="0072487E" w:rsidRPr="005F7402" w:rsidRDefault="0047638E" w:rsidP="00BC422F">
            <w:pPr>
              <w:pStyle w:val="AmColumnHeading"/>
            </w:pPr>
            <w:r w:rsidRPr="005F7402">
              <w:t>Sprememba</w:t>
            </w:r>
          </w:p>
        </w:tc>
      </w:tr>
      <w:tr w:rsidR="0072487E" w:rsidRPr="005F7402" w14:paraId="37C316B8" w14:textId="77777777" w:rsidTr="00BC422F">
        <w:trPr>
          <w:jc w:val="center"/>
        </w:trPr>
        <w:tc>
          <w:tcPr>
            <w:tcW w:w="4876" w:type="dxa"/>
          </w:tcPr>
          <w:p w14:paraId="7D7B3889" w14:textId="77777777" w:rsidR="0072487E" w:rsidRPr="005F7402" w:rsidRDefault="0072487E" w:rsidP="00BC422F">
            <w:pPr>
              <w:pStyle w:val="Normal6a"/>
            </w:pPr>
            <w:r w:rsidRPr="005F7402">
              <w:t>(19)</w:t>
            </w:r>
            <w:r w:rsidRPr="005F7402">
              <w:tab/>
              <w:t xml:space="preserve">Emisije iz vozil, ki jih prodajajo proizvajalci majhnih serij, predstavljajo zanemarljiv del emisij v Uniji. Zato je pri nekaterih zahtevah za take proizvajalce dovoljena določena prožnost. Proizvajalci majhnih serij bi zato morali imeti možnost, da nekatere preizkuse med homologacijo nadomestijo z izjavami o skladnosti, proizvajalci zelo majhnih serij pa bi morali imeti možnost, da uporabijo laboratorijske preizkuse, ki temeljijo na </w:t>
            </w:r>
            <w:r w:rsidRPr="005F7402">
              <w:rPr>
                <w:b/>
                <w:i/>
              </w:rPr>
              <w:t>naključnih</w:t>
            </w:r>
            <w:r w:rsidRPr="005F7402">
              <w:t xml:space="preserve"> dejanskih voznih ciklih.</w:t>
            </w:r>
          </w:p>
        </w:tc>
        <w:tc>
          <w:tcPr>
            <w:tcW w:w="4876" w:type="dxa"/>
          </w:tcPr>
          <w:p w14:paraId="7B34E85C" w14:textId="77777777" w:rsidR="0072487E" w:rsidRPr="005F7402" w:rsidRDefault="0072487E" w:rsidP="00BC422F">
            <w:pPr>
              <w:pStyle w:val="Normal6a"/>
            </w:pPr>
            <w:r w:rsidRPr="005F7402">
              <w:t>(19)</w:t>
            </w:r>
            <w:r w:rsidRPr="005F7402">
              <w:tab/>
              <w:t xml:space="preserve">Emisije iz vozil, ki jih prodajajo proizvajalci majhnih serij, predstavljajo zanemarljiv del emisij v Uniji. Zato je pri nekaterih zahtevah za take proizvajalce dovoljena določena prožnost. Proizvajalci majhnih serij bi zato morali imeti možnost, da nekatere preizkuse med homologacijo nadomestijo z izjavami o skladnosti, proizvajalci zelo majhnih serij pa bi morali imeti možnost, da uporabijo laboratorijske preizkuse, ki temeljijo na </w:t>
            </w:r>
            <w:r w:rsidRPr="005F7402">
              <w:rPr>
                <w:b/>
                <w:i/>
              </w:rPr>
              <w:t>statistično pomembnih</w:t>
            </w:r>
            <w:r w:rsidRPr="005F7402">
              <w:t xml:space="preserve"> dejanskih voznih ciklih.</w:t>
            </w:r>
          </w:p>
        </w:tc>
      </w:tr>
    </w:tbl>
    <w:p w14:paraId="524B7014" w14:textId="77777777" w:rsidR="0072487E" w:rsidRPr="005F7402" w:rsidRDefault="0072487E" w:rsidP="0072487E"/>
    <w:p w14:paraId="331783F0" w14:textId="559653F9" w:rsidR="0072487E" w:rsidRPr="005F7402" w:rsidRDefault="0047638E" w:rsidP="0072487E">
      <w:pPr>
        <w:pStyle w:val="AmNumberTabs"/>
      </w:pPr>
      <w:r w:rsidRPr="005F7402">
        <w:t>Sprememba</w:t>
      </w:r>
      <w:r w:rsidR="0072487E" w:rsidRPr="005F7402">
        <w:tab/>
      </w:r>
      <w:r w:rsidR="0072487E" w:rsidRPr="005F7402">
        <w:tab/>
        <w:t>24</w:t>
      </w:r>
    </w:p>
    <w:p w14:paraId="282D4B68" w14:textId="77777777" w:rsidR="0072487E" w:rsidRPr="005F7402" w:rsidRDefault="0072487E" w:rsidP="0072487E">
      <w:pPr>
        <w:pStyle w:val="NormalBold12b"/>
      </w:pPr>
    </w:p>
    <w:p w14:paraId="6CB2979D" w14:textId="77777777" w:rsidR="0072487E" w:rsidRPr="005F7402" w:rsidRDefault="0072487E" w:rsidP="0072487E">
      <w:pPr>
        <w:pStyle w:val="NormalBold"/>
      </w:pPr>
      <w:r w:rsidRPr="005F7402">
        <w:t>Predlog uredbe</w:t>
      </w:r>
    </w:p>
    <w:p w14:paraId="1A6F6324" w14:textId="77777777" w:rsidR="0072487E" w:rsidRPr="005F7402" w:rsidRDefault="0072487E" w:rsidP="0072487E">
      <w:pPr>
        <w:pStyle w:val="NormalBold"/>
      </w:pPr>
      <w:r w:rsidRPr="005F7402">
        <w:t>Uvodna izjava 20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AA28E53" w14:textId="77777777" w:rsidTr="00BC422F">
        <w:trPr>
          <w:trHeight w:hRule="exact" w:val="240"/>
          <w:jc w:val="center"/>
        </w:trPr>
        <w:tc>
          <w:tcPr>
            <w:tcW w:w="9752" w:type="dxa"/>
            <w:gridSpan w:val="2"/>
          </w:tcPr>
          <w:p w14:paraId="3E3B0E5B" w14:textId="77777777" w:rsidR="0072487E" w:rsidRPr="005F7402" w:rsidRDefault="0072487E" w:rsidP="00BC422F"/>
        </w:tc>
      </w:tr>
      <w:tr w:rsidR="0072487E" w:rsidRPr="005F7402" w14:paraId="50838D98" w14:textId="77777777" w:rsidTr="00BC422F">
        <w:trPr>
          <w:trHeight w:val="240"/>
          <w:jc w:val="center"/>
        </w:trPr>
        <w:tc>
          <w:tcPr>
            <w:tcW w:w="4876" w:type="dxa"/>
          </w:tcPr>
          <w:p w14:paraId="493AFB1D" w14:textId="77777777" w:rsidR="0072487E" w:rsidRPr="005F7402" w:rsidRDefault="0072487E" w:rsidP="00BC422F">
            <w:pPr>
              <w:pStyle w:val="AmColumnHeading"/>
            </w:pPr>
            <w:r w:rsidRPr="005F7402">
              <w:t>Besedilo, ki ga predlaga Komisija</w:t>
            </w:r>
          </w:p>
        </w:tc>
        <w:tc>
          <w:tcPr>
            <w:tcW w:w="4876" w:type="dxa"/>
          </w:tcPr>
          <w:p w14:paraId="76C07634" w14:textId="03205CC4" w:rsidR="0072487E" w:rsidRPr="005F7402" w:rsidRDefault="0047638E" w:rsidP="00BC422F">
            <w:pPr>
              <w:pStyle w:val="AmColumnHeading"/>
            </w:pPr>
            <w:r w:rsidRPr="005F7402">
              <w:t>Sprememba</w:t>
            </w:r>
          </w:p>
        </w:tc>
      </w:tr>
      <w:tr w:rsidR="0072487E" w:rsidRPr="005F7402" w14:paraId="093B4EA8" w14:textId="77777777" w:rsidTr="00BC422F">
        <w:trPr>
          <w:jc w:val="center"/>
        </w:trPr>
        <w:tc>
          <w:tcPr>
            <w:tcW w:w="4876" w:type="dxa"/>
          </w:tcPr>
          <w:p w14:paraId="61DBDEDA" w14:textId="77777777" w:rsidR="0072487E" w:rsidRPr="005F7402" w:rsidRDefault="0072487E" w:rsidP="00BC422F">
            <w:pPr>
              <w:pStyle w:val="Normal6a"/>
            </w:pPr>
          </w:p>
        </w:tc>
        <w:tc>
          <w:tcPr>
            <w:tcW w:w="4876" w:type="dxa"/>
          </w:tcPr>
          <w:p w14:paraId="4B013AD8" w14:textId="77777777" w:rsidR="0072487E" w:rsidRPr="005F7402" w:rsidRDefault="0072487E" w:rsidP="00BC422F">
            <w:pPr>
              <w:pStyle w:val="Normal6a"/>
            </w:pPr>
            <w:r w:rsidRPr="005F7402">
              <w:rPr>
                <w:b/>
                <w:i/>
              </w:rPr>
              <w:t>(20a)</w:t>
            </w:r>
            <w:r w:rsidRPr="005F7402">
              <w:tab/>
            </w:r>
            <w:r w:rsidRPr="005F7402">
              <w:rPr>
                <w:b/>
                <w:i/>
              </w:rPr>
              <w:t>Čeprav se izraz „stanje“ (SOH) običajno uporablja za stanje baterije v danem trenutku njene življenjske dobe, ta izraz ni splošno opredeljen in je določen z različnimi metodologijami: „stanje certificirane energije“ (SOCE) in „stanje certificiranega dosega“ (SOCR). Oba parametra ustrezata odstotku certificirane energije baterije in certificiranega električnega dosega v danem trenutku.</w:t>
            </w:r>
          </w:p>
        </w:tc>
      </w:tr>
    </w:tbl>
    <w:p w14:paraId="434542DF" w14:textId="77777777" w:rsidR="0072487E" w:rsidRPr="005F7402" w:rsidRDefault="0072487E" w:rsidP="0072487E"/>
    <w:p w14:paraId="5323358F" w14:textId="0B936E7F" w:rsidR="0072487E" w:rsidRPr="005F7402" w:rsidRDefault="0047638E" w:rsidP="0072487E">
      <w:pPr>
        <w:pStyle w:val="AmNumberTabs"/>
      </w:pPr>
      <w:r w:rsidRPr="005F7402">
        <w:t>Sprememba</w:t>
      </w:r>
      <w:r w:rsidR="0072487E" w:rsidRPr="005F7402">
        <w:tab/>
      </w:r>
      <w:r w:rsidR="0072487E" w:rsidRPr="005F7402">
        <w:tab/>
        <w:t>25</w:t>
      </w:r>
    </w:p>
    <w:p w14:paraId="08CA92E8" w14:textId="77777777" w:rsidR="0072487E" w:rsidRPr="005F7402" w:rsidRDefault="0072487E" w:rsidP="0072487E">
      <w:pPr>
        <w:pStyle w:val="NormalBold12b"/>
      </w:pPr>
    </w:p>
    <w:p w14:paraId="5E728D98" w14:textId="77777777" w:rsidR="0072487E" w:rsidRPr="005F7402" w:rsidRDefault="0072487E" w:rsidP="0072487E">
      <w:pPr>
        <w:pStyle w:val="NormalBold"/>
      </w:pPr>
      <w:r w:rsidRPr="005F7402">
        <w:t>Predlog uredbe</w:t>
      </w:r>
    </w:p>
    <w:p w14:paraId="6BAEECB6" w14:textId="77777777" w:rsidR="0072487E" w:rsidRPr="005F7402" w:rsidRDefault="0072487E" w:rsidP="0072487E">
      <w:pPr>
        <w:pStyle w:val="NormalBold"/>
      </w:pPr>
      <w:r w:rsidRPr="005F7402">
        <w:t>Uvodna izjava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7C8D481" w14:textId="77777777" w:rsidTr="00BC422F">
        <w:trPr>
          <w:trHeight w:hRule="exact" w:val="240"/>
          <w:jc w:val="center"/>
        </w:trPr>
        <w:tc>
          <w:tcPr>
            <w:tcW w:w="9752" w:type="dxa"/>
            <w:gridSpan w:val="2"/>
          </w:tcPr>
          <w:p w14:paraId="30BC02EC" w14:textId="77777777" w:rsidR="0072487E" w:rsidRPr="005F7402" w:rsidRDefault="0072487E" w:rsidP="00BC422F"/>
        </w:tc>
      </w:tr>
      <w:tr w:rsidR="0072487E" w:rsidRPr="005F7402" w14:paraId="6A543CCC" w14:textId="77777777" w:rsidTr="00BC422F">
        <w:trPr>
          <w:trHeight w:val="240"/>
          <w:jc w:val="center"/>
        </w:trPr>
        <w:tc>
          <w:tcPr>
            <w:tcW w:w="4876" w:type="dxa"/>
          </w:tcPr>
          <w:p w14:paraId="2E8D1841" w14:textId="77777777" w:rsidR="0072487E" w:rsidRPr="005F7402" w:rsidRDefault="0072487E" w:rsidP="00BC422F">
            <w:pPr>
              <w:pStyle w:val="AmColumnHeading"/>
            </w:pPr>
            <w:r w:rsidRPr="005F7402">
              <w:t>Besedilo, ki ga predlaga Komisija</w:t>
            </w:r>
          </w:p>
        </w:tc>
        <w:tc>
          <w:tcPr>
            <w:tcW w:w="4876" w:type="dxa"/>
          </w:tcPr>
          <w:p w14:paraId="75E842B6" w14:textId="3202C6D2" w:rsidR="0072487E" w:rsidRPr="005F7402" w:rsidRDefault="0047638E" w:rsidP="00BC422F">
            <w:pPr>
              <w:pStyle w:val="AmColumnHeading"/>
            </w:pPr>
            <w:r w:rsidRPr="005F7402">
              <w:t>Sprememba</w:t>
            </w:r>
          </w:p>
        </w:tc>
      </w:tr>
      <w:tr w:rsidR="0072487E" w:rsidRPr="005F7402" w14:paraId="7CA5D3AB" w14:textId="77777777" w:rsidTr="00BC422F">
        <w:trPr>
          <w:jc w:val="center"/>
        </w:trPr>
        <w:tc>
          <w:tcPr>
            <w:tcW w:w="4876" w:type="dxa"/>
          </w:tcPr>
          <w:p w14:paraId="3CAD418A" w14:textId="77777777" w:rsidR="0072487E" w:rsidRPr="005F7402" w:rsidRDefault="0072487E" w:rsidP="00BC422F">
            <w:pPr>
              <w:pStyle w:val="Normal6a"/>
            </w:pPr>
            <w:r w:rsidRPr="005F7402">
              <w:t>(21)</w:t>
            </w:r>
            <w:r w:rsidRPr="005F7402">
              <w:tab/>
              <w:t xml:space="preserve">Da bi se zagotovili enotni pogoji za izvajanje te uredbe, bi bilo treba na Komisijo prenesti </w:t>
            </w:r>
            <w:r w:rsidRPr="005F7402">
              <w:rPr>
                <w:b/>
                <w:i/>
              </w:rPr>
              <w:t>izvedbena pooblastila</w:t>
            </w:r>
            <w:r w:rsidRPr="005F7402">
              <w:t xml:space="preserve"> v zvezi z naslednjim: obveznostmi proizvajalcev pri homologaciji ter postopkih, preizkusih in metodologijah, ki se uporabljajo za izjavo o skladnosti, preverjanje skladnosti proizvodnje, preverjanje skladnosti v prometu in okoljski potni list vozila; možnostmi</w:t>
            </w:r>
            <w:r w:rsidRPr="005F7402">
              <w:rPr>
                <w:b/>
                <w:i/>
              </w:rPr>
              <w:t xml:space="preserve"> in oznakami</w:t>
            </w:r>
            <w:r w:rsidRPr="005F7402">
              <w:t xml:space="preserve"> vozil; zahtevami, preizkusi, metodami in popravnimi ukrepi v zvezi s trajnostjo vozil, sistemov, sestavnih delov in samostojnih tehničnih enot ter registracijo in komunikacijskimi zmogljivostmi sistemov OBM, vključno za namene rednih tehničnih pregledov in pregledov tehnične brezhibnosti; zahtevami in informacijami, ki jih </w:t>
            </w:r>
            <w:r w:rsidRPr="005F7402">
              <w:rPr>
                <w:b/>
                <w:i/>
              </w:rPr>
              <w:t>morajo</w:t>
            </w:r>
            <w:r w:rsidRPr="005F7402">
              <w:t xml:space="preserve"> zagotoviti </w:t>
            </w:r>
            <w:r w:rsidRPr="005F7402">
              <w:rPr>
                <w:b/>
                <w:i/>
              </w:rPr>
              <w:t>proizvajalci večstopenjskih vozil</w:t>
            </w:r>
            <w:r w:rsidRPr="005F7402">
              <w:t>, ter postopki za določitev vrednosti CO</w:t>
            </w:r>
            <w:r w:rsidRPr="005F7402">
              <w:rPr>
                <w:vertAlign w:val="subscript"/>
              </w:rPr>
              <w:t>2</w:t>
            </w:r>
            <w:r w:rsidRPr="005F7402">
              <w:t xml:space="preserve"> za ta večstopenjska vozila; tehničnimi elementi, upravnimi zahtevami in zahtevami glede dokumentacije za homologacijo glede na emisije, preverjanji in inšpekcijskimi pregledi ter pregledi tržnega nadzora, pa tudi obveznostmi poročanja ter preverjanji skladnosti v prometu in skladnosti proizvodnje; metodami in preizkusi za (i) merjenje emisij izpušnih plinov v laboratoriju in na cesti, vključno s preizkusnimi cikli z naključnimi in </w:t>
            </w:r>
            <w:r w:rsidRPr="005F7402">
              <w:rPr>
                <w:b/>
                <w:i/>
              </w:rPr>
              <w:t>najslabšimi</w:t>
            </w:r>
            <w:r w:rsidRPr="005F7402">
              <w:t xml:space="preserve"> dejanskimi emisijami, ki nastajajo med vožnjo, uporabo prenosnih sistemov za merjenje emisij za preverjanje dejanskih emisij, ki nastajajo med vožnjo, in emisij pri prostem teku, (ii) določanje emisij CO</w:t>
            </w:r>
            <w:r w:rsidRPr="005F7402">
              <w:rPr>
                <w:vertAlign w:val="subscript"/>
              </w:rPr>
              <w:t>2</w:t>
            </w:r>
            <w:r w:rsidRPr="005F7402">
              <w:t>, porabe goriva in energije, električnega dosega in moči motorja motornega vozila, (iii) zagotavljanje specifikacij za kazalnik menjanja prestav, (iv) določanje vpliva priklopnikov kategorij O3 in O4 na emisije CO</w:t>
            </w:r>
            <w:r w:rsidRPr="005F7402">
              <w:rPr>
                <w:vertAlign w:val="subscript"/>
              </w:rPr>
              <w:t>2</w:t>
            </w:r>
            <w:r w:rsidRPr="005F7402">
              <w:t>, porabo goriva in energije, električni doseg in moč motorja motornega vozila, (iv) merjenje emisij iz odprtega okrova ročične gredi, emisij zaradi izhlapevanja in emisij zaradi uporabe zavor, (v) ocenjevanje skladnosti z minimalnimi zahtevami glede trajnosti baterij, (vi) ocenjevanje skladnosti motorjev in vozil v prometu, pragov skladnosti in zahtev glede učinkovitosti, pa tudi v zvezi s (vii) preizkusi in metodami za zagotovitev delovanja tipal (sistemov OBD in OBM); (viii) metodami za zagotavljanje in ocenjevanje varnostnih ukrepov; specifikacijo in značilnostmi sistemov za opozarjanje voznikov in metod za spodbujanje ter ocenjevanje njihovega pravilnega delovanja; (ix) metodami za ocenjevanje pravilnega delovanja, učinkovitosti, regeneracije in trajnosti originalnih in nadomestnih sistemov za uravnavanje onesnaževanja; (x) metodami za zagotavljanje in ocenjevanje varnostnih ukrepov, vključno z analizo ranljivosti in zaščito pred nedovoljenim poseganjem; (</w:t>
            </w:r>
            <w:r w:rsidRPr="005F7402">
              <w:rPr>
                <w:b/>
                <w:i/>
              </w:rPr>
              <w:t>xi) metodami za ocenjevanje pravilnega delovanja tipov, homologiranih pod posebnimi oznakami EURO7; (</w:t>
            </w:r>
            <w:r w:rsidRPr="005F7402">
              <w:t xml:space="preserve">xii) merili za homologacijo glede na emisije za proizvajalce majhnih in zelo majhnih serij; (xiii) pregledi in preizkusnimi postopki za večstopenjska vozila; (xiv) zahteve glede zmogljivosti preizkusne opreme; (xv) specifikacijami referenčnih goriv in (xvi) metodami za ocenjevanje odsotnosti odklopnih naprav in odklopnih strategij; (xvii) za merjenje obrabe pnevmatike ter (xviii) obliko </w:t>
            </w:r>
            <w:proofErr w:type="spellStart"/>
            <w:r w:rsidRPr="005F7402">
              <w:t>okoljskega</w:t>
            </w:r>
            <w:proofErr w:type="spellEnd"/>
            <w:r w:rsidRPr="005F7402">
              <w:t xml:space="preserve"> potnega lista vozila, podatke na </w:t>
            </w:r>
            <w:proofErr w:type="spellStart"/>
            <w:r w:rsidRPr="005F7402">
              <w:t>okoljskem</w:t>
            </w:r>
            <w:proofErr w:type="spellEnd"/>
            <w:r w:rsidRPr="005F7402">
              <w:t xml:space="preserve"> potnem listu vozila in metodo sporočanja podatkov o </w:t>
            </w:r>
            <w:proofErr w:type="spellStart"/>
            <w:r w:rsidRPr="005F7402">
              <w:t>okoljskem</w:t>
            </w:r>
            <w:proofErr w:type="spellEnd"/>
            <w:r w:rsidRPr="005F7402">
              <w:t xml:space="preserve"> potnem listu vozila. </w:t>
            </w:r>
            <w:r w:rsidRPr="005F7402">
              <w:rPr>
                <w:b/>
                <w:i/>
              </w:rPr>
              <w:t>Navedena pooblastila bi bilo treba izvajati v skladu z Uredbo (EU) št. 182/2011 Evropskega parlamenta in Sveta</w:t>
            </w:r>
            <w:r w:rsidRPr="005F7402">
              <w:rPr>
                <w:b/>
                <w:i/>
                <w:vertAlign w:val="superscript"/>
              </w:rPr>
              <w:t>50</w:t>
            </w:r>
            <w:r w:rsidRPr="005F7402">
              <w:rPr>
                <w:b/>
                <w:i/>
              </w:rPr>
              <w:t>.</w:t>
            </w:r>
          </w:p>
        </w:tc>
        <w:tc>
          <w:tcPr>
            <w:tcW w:w="4876" w:type="dxa"/>
          </w:tcPr>
          <w:p w14:paraId="5DB82665" w14:textId="77777777" w:rsidR="0072487E" w:rsidRPr="005F7402" w:rsidRDefault="0072487E" w:rsidP="00BC422F">
            <w:pPr>
              <w:pStyle w:val="Normal6a"/>
            </w:pPr>
            <w:r w:rsidRPr="005F7402">
              <w:t>(21)</w:t>
            </w:r>
            <w:r w:rsidRPr="005F7402">
              <w:tab/>
              <w:t xml:space="preserve">Da bi se zagotovili enotni pogoji za izvajanje te uredbe in da bi jo dopolnili, bi bilo treba na Komisijo prenesti </w:t>
            </w:r>
            <w:r w:rsidRPr="005F7402">
              <w:rPr>
                <w:b/>
                <w:i/>
              </w:rPr>
              <w:t>izvedbena pooblastila v skladu z Uredbo (EU) št. 182/2011 in pooblastilo za sprejemanje delegiranih aktov v skladu s členom 290 Pogodbe o delovanju Evropske unije</w:t>
            </w:r>
            <w:r w:rsidRPr="005F7402">
              <w:t xml:space="preserve"> v zvezi z naslednjim: obveznostmi proizvajalcev pri homologaciji ter postopkih, preizkusih in metodologijah, ki se uporabljajo za izjavo o skladnosti, preverjanje skladnosti proizvodnje, preverjanje skladnosti v prometu in okoljski potni list vozila; možnostmi vozil; zahtevami, preizkusi, metodami in popravnimi ukrepi v zvezi s trajnostjo vozil, sistemov, sestavnih delov in samostojnih tehničnih enot ter registracijo in komunikacijskimi zmogljivostmi sistemov OBM, vključno za namene rednih tehničnih pregledov in pregledov tehnične brezhibnosti; zahtevami in informacijami, ki jih </w:t>
            </w:r>
            <w:r w:rsidRPr="005F7402">
              <w:rPr>
                <w:b/>
                <w:i/>
              </w:rPr>
              <w:t>je treba</w:t>
            </w:r>
            <w:r w:rsidRPr="005F7402">
              <w:t xml:space="preserve"> zagotoviti </w:t>
            </w:r>
            <w:r w:rsidRPr="005F7402">
              <w:rPr>
                <w:b/>
                <w:i/>
              </w:rPr>
              <w:t>za večstopenjska vozila</w:t>
            </w:r>
            <w:r w:rsidRPr="005F7402">
              <w:t>, ter postopki za določitev vrednosti CO</w:t>
            </w:r>
            <w:r w:rsidRPr="005F7402">
              <w:rPr>
                <w:vertAlign w:val="subscript"/>
              </w:rPr>
              <w:t>2</w:t>
            </w:r>
            <w:r w:rsidRPr="005F7402">
              <w:t xml:space="preserve"> za ta večstopenjska vozila; tehničnimi elementi, upravnimi zahtevami in zahtevami glede dokumentacije za homologacijo glede na emisije, preverjanji in inšpekcijskimi pregledi ter pregledi tržnega nadzora, pa tudi obveznostmi poročanja ter preverjanji skladnosti v prometu in skladnosti proizvodnje; metodami in preizkusi za (i) merjenje emisij izpušnih plinov v laboratoriju in na cesti, vključno s preizkusnimi cikli z naključnimi in </w:t>
            </w:r>
            <w:r w:rsidRPr="005F7402">
              <w:rPr>
                <w:b/>
                <w:i/>
              </w:rPr>
              <w:t>statistično relevantnimi</w:t>
            </w:r>
            <w:r w:rsidRPr="005F7402">
              <w:t xml:space="preserve"> dejanskimi emisijami, ki nastajajo med vožnjo, uporabo prenosnih sistemov za merjenje emisij za preverjanje dejanskih emisij, ki nastajajo med vožnjo, in emisij pri prostem teku, (ii) določanje emisij CO</w:t>
            </w:r>
            <w:r w:rsidRPr="005F7402">
              <w:rPr>
                <w:vertAlign w:val="subscript"/>
              </w:rPr>
              <w:t>2</w:t>
            </w:r>
            <w:r w:rsidRPr="005F7402">
              <w:t>, porabe goriva in energije, električnega dosega in moči motorja motornega vozila, (iii) zagotavljanje specifikacij za kazalnik menjanja prestav, (iv) določanje vpliva priklopnikov kategorij O3 in O4 na emisije CO</w:t>
            </w:r>
            <w:r w:rsidRPr="005F7402">
              <w:rPr>
                <w:vertAlign w:val="subscript"/>
              </w:rPr>
              <w:t>2</w:t>
            </w:r>
            <w:r w:rsidRPr="005F7402">
              <w:t xml:space="preserve">, porabo goriva in energije, električni doseg in moč motorja motornega vozila, (iv) merjenje emisij iz odprtega okrova ročične gredi, emisij zaradi izhlapevanja in emisij zaradi uporabe zavor, (v) ocenjevanje skladnosti z minimalnimi zahtevami glede trajnosti baterij, (vi) ocenjevanje skladnosti motorjev in vozil v prometu, pragov skladnosti in zahtev glede učinkovitosti, pa tudi v zvezi s (vii) preizkusi in metodami za zagotovitev delovanja tipal (sistemov OBD in OBM); (viii) metodami za zagotavljanje in ocenjevanje varnostnih ukrepov; specifikacijo in značilnostmi sistemov za opozarjanje voznikov in metod za spodbujanje ter ocenjevanje njihovega pravilnega delovanja; (ix) metodami za ocenjevanje pravilnega delovanja, učinkovitosti, regeneracije in trajnosti originalnih in nadomestnih sistemov za uravnavanje onesnaževanja; (x) metodami za zagotavljanje in ocenjevanje varnostnih ukrepov, vključno z analizo ranljivosti in zaščito pred nedovoljenim poseganjem; (xii) merili za homologacijo glede na emisije za proizvajalce majhnih in zelo majhnih serij; (xiii) pregledi in preizkusnimi postopki za večstopenjska vozila; (xiv) zahteve glede zmogljivosti preizkusne opreme; (xv) specifikacijami referenčnih goriv in (xvi) metodami za ocenjevanje odsotnosti odklopnih naprav in odklopnih strategij; (xvii) za merjenje obrabe pnevmatike ter (xviii) obliko </w:t>
            </w:r>
            <w:proofErr w:type="spellStart"/>
            <w:r w:rsidRPr="005F7402">
              <w:t>okoljskega</w:t>
            </w:r>
            <w:proofErr w:type="spellEnd"/>
            <w:r w:rsidRPr="005F7402">
              <w:t xml:space="preserve"> potnega lista vozila, podatke na </w:t>
            </w:r>
            <w:proofErr w:type="spellStart"/>
            <w:r w:rsidRPr="005F7402">
              <w:t>okoljskem</w:t>
            </w:r>
            <w:proofErr w:type="spellEnd"/>
            <w:r w:rsidRPr="005F7402">
              <w:t xml:space="preserve"> potnem listu vozila in metodo sporočanja podatkov o </w:t>
            </w:r>
            <w:proofErr w:type="spellStart"/>
            <w:r w:rsidRPr="005F7402">
              <w:t>okoljskem</w:t>
            </w:r>
            <w:proofErr w:type="spellEnd"/>
            <w:r w:rsidRPr="005F7402">
              <w:t xml:space="preserve"> potnem listu vozila.</w:t>
            </w:r>
          </w:p>
        </w:tc>
      </w:tr>
    </w:tbl>
    <w:p w14:paraId="00B6454E" w14:textId="77777777" w:rsidR="0072487E" w:rsidRPr="005F7402" w:rsidRDefault="0072487E" w:rsidP="0072487E"/>
    <w:p w14:paraId="6B8D7050" w14:textId="2F92381A" w:rsidR="0072487E" w:rsidRPr="005F7402" w:rsidRDefault="0047638E" w:rsidP="0072487E">
      <w:pPr>
        <w:pStyle w:val="AmNumberTabs"/>
      </w:pPr>
      <w:r w:rsidRPr="005F7402">
        <w:t>Sprememba</w:t>
      </w:r>
      <w:r w:rsidR="0072487E" w:rsidRPr="005F7402">
        <w:tab/>
      </w:r>
      <w:r w:rsidR="0072487E" w:rsidRPr="005F7402">
        <w:tab/>
        <w:t>26</w:t>
      </w:r>
    </w:p>
    <w:p w14:paraId="2C1AA8FF" w14:textId="77777777" w:rsidR="0072487E" w:rsidRPr="005F7402" w:rsidRDefault="0072487E" w:rsidP="0072487E">
      <w:pPr>
        <w:pStyle w:val="NormalBold12b"/>
      </w:pPr>
    </w:p>
    <w:p w14:paraId="15D20E4A" w14:textId="77777777" w:rsidR="0072487E" w:rsidRPr="005F7402" w:rsidRDefault="0072487E" w:rsidP="0072487E">
      <w:pPr>
        <w:pStyle w:val="NormalBold"/>
      </w:pPr>
      <w:r w:rsidRPr="005F7402">
        <w:t>Predlog uredbe</w:t>
      </w:r>
    </w:p>
    <w:p w14:paraId="367AE395" w14:textId="77777777" w:rsidR="0072487E" w:rsidRPr="005F7402" w:rsidRDefault="0072487E" w:rsidP="0072487E">
      <w:pPr>
        <w:pStyle w:val="NormalBold"/>
      </w:pPr>
      <w:r w:rsidRPr="005F7402">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A6A6A69" w14:textId="77777777" w:rsidTr="00BC422F">
        <w:trPr>
          <w:trHeight w:hRule="exact" w:val="240"/>
          <w:jc w:val="center"/>
        </w:trPr>
        <w:tc>
          <w:tcPr>
            <w:tcW w:w="9752" w:type="dxa"/>
            <w:gridSpan w:val="2"/>
          </w:tcPr>
          <w:p w14:paraId="23799589" w14:textId="77777777" w:rsidR="0072487E" w:rsidRPr="005F7402" w:rsidRDefault="0072487E" w:rsidP="00BC422F"/>
        </w:tc>
      </w:tr>
      <w:tr w:rsidR="0072487E" w:rsidRPr="005F7402" w14:paraId="0D967728" w14:textId="77777777" w:rsidTr="00BC422F">
        <w:trPr>
          <w:trHeight w:val="240"/>
          <w:jc w:val="center"/>
        </w:trPr>
        <w:tc>
          <w:tcPr>
            <w:tcW w:w="4876" w:type="dxa"/>
          </w:tcPr>
          <w:p w14:paraId="2F80F61E" w14:textId="77777777" w:rsidR="0072487E" w:rsidRPr="005F7402" w:rsidRDefault="0072487E" w:rsidP="00BC422F">
            <w:pPr>
              <w:pStyle w:val="AmColumnHeading"/>
            </w:pPr>
            <w:r w:rsidRPr="005F7402">
              <w:t>Besedilo, ki ga predlaga Komisija</w:t>
            </w:r>
          </w:p>
        </w:tc>
        <w:tc>
          <w:tcPr>
            <w:tcW w:w="4876" w:type="dxa"/>
          </w:tcPr>
          <w:p w14:paraId="016EAAAE" w14:textId="177F1587" w:rsidR="0072487E" w:rsidRPr="005F7402" w:rsidRDefault="0047638E" w:rsidP="00BC422F">
            <w:pPr>
              <w:pStyle w:val="AmColumnHeading"/>
            </w:pPr>
            <w:r w:rsidRPr="005F7402">
              <w:t>Sprememba</w:t>
            </w:r>
          </w:p>
        </w:tc>
      </w:tr>
      <w:tr w:rsidR="0072487E" w:rsidRPr="005F7402" w14:paraId="1BEF53C7" w14:textId="77777777" w:rsidTr="00BC422F">
        <w:trPr>
          <w:jc w:val="center"/>
        </w:trPr>
        <w:tc>
          <w:tcPr>
            <w:tcW w:w="4876" w:type="dxa"/>
          </w:tcPr>
          <w:p w14:paraId="6065F7DF" w14:textId="77777777" w:rsidR="0072487E" w:rsidRPr="005F7402" w:rsidRDefault="0072487E" w:rsidP="00BC422F">
            <w:pPr>
              <w:pStyle w:val="Normal6a"/>
            </w:pPr>
            <w:r w:rsidRPr="005F7402">
              <w:t>(22)</w:t>
            </w:r>
            <w:r w:rsidRPr="005F7402">
              <w:tab/>
              <w:t xml:space="preserve">Da se po potrebi spremenijo ali dopolnijo nekatere nebistvene določbe te uredbe, bi bilo treba na Komisijo prenesti pooblastila za sprejemanje aktov v skladu s členom 290 Pogodbe o delovanju Evropske unije v zvezi s preizkusnimi pogoji na podlagi podatkov, zbranih pri preizkušanju vozil, zavor ali pnevmatik s standardi Euro 7; preizkusnimi zahtevami, zlasti ob upoštevanju tehničnega napredka in podatkov, zbranih pri preizkušanju vozil s standardi Euro 7; </w:t>
            </w:r>
            <w:r w:rsidRPr="005F7402">
              <w:rPr>
                <w:b/>
                <w:i/>
              </w:rPr>
              <w:t xml:space="preserve">uvedbo možnosti in oznak vozil na podlagi inovativnih tehnologij za proizvajalce, pa tudi </w:t>
            </w:r>
            <w:r w:rsidRPr="005F7402">
              <w:t>z določitvijo mejnih vrednosti emisij delcev zaradi uporabe zavor in mejnih vrednosti obrabe za tipe pnevmatik ter minimalnih zahtev glede zmogljivosti baterij in multiplikatorjev trajnosti na podlagi podatkov, zbranih pri preizkušanju vozil s standardi Euro</w:t>
            </w:r>
            <w:r w:rsidRPr="005F7402">
              <w:rPr>
                <w:b/>
                <w:i/>
              </w:rPr>
              <w:t xml:space="preserve"> </w:t>
            </w:r>
            <w:r w:rsidRPr="005F7402">
              <w:t>7, ter v zvezi z določitvijo</w:t>
            </w:r>
            <w:r w:rsidRPr="005F7402">
              <w:rPr>
                <w:b/>
                <w:i/>
              </w:rPr>
              <w:t xml:space="preserve"> opredelitev in</w:t>
            </w:r>
            <w:r w:rsidRPr="005F7402">
              <w:t xml:space="preserve"> posebnih pravil za proizvajalce majhnih serij za vozila kategorij M2, M3, N2 in N3. Zlasti je pomembno, da Komisija pri svojem pripravljalnem delu opravi ustrezna posvetovanja, tudi na ravni strokovnjakov, in da navedena posvetovanja potekajo v skladu z načeli iz Medinstitucionalnega sporazuma z dne 13.</w:t>
            </w:r>
            <w:r w:rsidRPr="005F7402">
              <w:rPr>
                <w:b/>
                <w:i/>
              </w:rPr>
              <w:t xml:space="preserve"> </w:t>
            </w:r>
            <w:r w:rsidRPr="005F7402">
              <w:t>aprila 2016 o boljši pripravi zakonodaje</w:t>
            </w:r>
            <w:r w:rsidRPr="005F7402">
              <w:rPr>
                <w:vertAlign w:val="superscript"/>
              </w:rPr>
              <w:t>51</w:t>
            </w:r>
            <w:r w:rsidRPr="005F7402">
              <w:t>.</w:t>
            </w:r>
            <w:r w:rsidRPr="005F7402">
              <w:rPr>
                <w:b/>
                <w:i/>
              </w:rPr>
              <w:t xml:space="preserve"> </w:t>
            </w:r>
            <w:r w:rsidRPr="005F7402">
              <w:t xml:space="preserve"> Za zagotovitev enakopravnega sodelovanja pri pripravi delegiranih aktov Evropski parlament in Svet zlasti prejmeta vse dokumente sočasno s strokovnjaki iz držav članic, njuni strokovnjaki pa se lahko sistematično udeležujejo sestankov strokovnih skupin Komisije, ki se nanašajo na pripravo delegiranih aktov.</w:t>
            </w:r>
          </w:p>
        </w:tc>
        <w:tc>
          <w:tcPr>
            <w:tcW w:w="4876" w:type="dxa"/>
          </w:tcPr>
          <w:p w14:paraId="42E31026" w14:textId="77777777" w:rsidR="0072487E" w:rsidRPr="005F7402" w:rsidRDefault="0072487E" w:rsidP="00BC422F">
            <w:pPr>
              <w:pStyle w:val="Normal6a"/>
            </w:pPr>
            <w:r w:rsidRPr="005F7402">
              <w:t>(22)</w:t>
            </w:r>
            <w:r w:rsidRPr="005F7402">
              <w:tab/>
              <w:t>Da se po potrebi spremenijo ali dopolnijo nekatere nebistvene določbe te uredbe, bi bilo treba na Komisijo prenesti pooblastila za sprejemanje aktov v skladu s členom 290 Pogodbe o delovanju Evropske unije v zvezi s preizkusnimi pogoji na podlagi podatkov, zbranih pri preizkušanju vozil, zavor ali pnevmatik s standardi Euro 7; preizkusnimi zahtevami, zlasti ob upoštevanju tehničnega napredka in podatkov, zbranih pri preizkušanju vozil s standardi Euro 7; z določitvijo mejnih vrednosti emisij delcev zaradi uporabe zavor in mejnih vrednosti obrabe za tipe pnevmatik ter minimalnih zahtev glede zmogljivosti baterij in multiplikatorjev trajnosti na podlagi podatkov, zbranih pri preizkušanju vozil s standardi Euro</w:t>
            </w:r>
            <w:r w:rsidRPr="005F7402">
              <w:rPr>
                <w:b/>
                <w:i/>
              </w:rPr>
              <w:t> </w:t>
            </w:r>
            <w:r w:rsidRPr="005F7402">
              <w:t>7, ter v zvezi z določitvijo posebnih pravil za proizvajalce majhnih serij za vozila kategorij M2, M3, N2 in N3. Zlasti je pomembno, da Komisija pri svojem pripravljalnem delu opravi ustrezna posvetovanja, tudi na ravni strokovnjakov, in da navedena posvetovanja potekajo v skladu z načeli iz Medinstitucionalnega sporazuma z dne 13.</w:t>
            </w:r>
            <w:r w:rsidRPr="005F7402">
              <w:rPr>
                <w:b/>
                <w:i/>
              </w:rPr>
              <w:t> </w:t>
            </w:r>
            <w:r w:rsidRPr="005F7402">
              <w:t>aprila 2016 o boljši pripravi zakonodaje</w:t>
            </w:r>
            <w:r w:rsidRPr="005F7402">
              <w:rPr>
                <w:vertAlign w:val="superscript"/>
              </w:rPr>
              <w:t>51</w:t>
            </w:r>
            <w:r w:rsidRPr="005F7402">
              <w:t>. Za zagotovitev enakopravnega sodelovanja pri pripravi delegiranih aktov Evropski parlament in Svet zlasti prejmeta vse dokumente sočasno s strokovnjaki iz držav članic, njuni strokovnjaki pa se lahko sistematično udeležujejo sestankov strokovnih skupin Komisije, ki se nanašajo na pripravo delegiranih aktov.</w:t>
            </w:r>
          </w:p>
        </w:tc>
      </w:tr>
    </w:tbl>
    <w:p w14:paraId="476DC831" w14:textId="77777777" w:rsidR="0072487E" w:rsidRPr="005F7402" w:rsidRDefault="0072487E" w:rsidP="0072487E"/>
    <w:p w14:paraId="59A5E3E7" w14:textId="0169903C" w:rsidR="0072487E" w:rsidRPr="005F7402" w:rsidRDefault="0047638E" w:rsidP="0072487E">
      <w:pPr>
        <w:pStyle w:val="AmNumberTabs"/>
      </w:pPr>
      <w:r w:rsidRPr="005F7402">
        <w:t>Sprememba</w:t>
      </w:r>
      <w:r w:rsidR="0072487E" w:rsidRPr="005F7402">
        <w:tab/>
      </w:r>
      <w:r w:rsidR="0072487E" w:rsidRPr="005F7402">
        <w:tab/>
        <w:t>27</w:t>
      </w:r>
    </w:p>
    <w:p w14:paraId="4C250888" w14:textId="77777777" w:rsidR="0072487E" w:rsidRPr="005F7402" w:rsidRDefault="0072487E" w:rsidP="0072487E">
      <w:pPr>
        <w:pStyle w:val="NormalBold12b"/>
      </w:pPr>
    </w:p>
    <w:p w14:paraId="43C52DA9" w14:textId="77777777" w:rsidR="0072487E" w:rsidRPr="005F7402" w:rsidRDefault="0072487E" w:rsidP="0072487E">
      <w:pPr>
        <w:pStyle w:val="NormalBold"/>
      </w:pPr>
      <w:r w:rsidRPr="005F7402">
        <w:t>Predlog uredbe</w:t>
      </w:r>
    </w:p>
    <w:p w14:paraId="7E758794" w14:textId="77777777" w:rsidR="0072487E" w:rsidRPr="005F7402" w:rsidRDefault="0072487E" w:rsidP="0072487E">
      <w:pPr>
        <w:pStyle w:val="NormalBold"/>
      </w:pPr>
      <w:r w:rsidRPr="005F7402">
        <w:t>Uvodna izjava 22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7ECB003" w14:textId="77777777" w:rsidTr="00BC422F">
        <w:trPr>
          <w:trHeight w:hRule="exact" w:val="240"/>
          <w:jc w:val="center"/>
        </w:trPr>
        <w:tc>
          <w:tcPr>
            <w:tcW w:w="9752" w:type="dxa"/>
            <w:gridSpan w:val="2"/>
          </w:tcPr>
          <w:p w14:paraId="7DDF3B23" w14:textId="77777777" w:rsidR="0072487E" w:rsidRPr="005F7402" w:rsidRDefault="0072487E" w:rsidP="00BC422F"/>
        </w:tc>
      </w:tr>
      <w:tr w:rsidR="0072487E" w:rsidRPr="005F7402" w14:paraId="3CFF48A1" w14:textId="77777777" w:rsidTr="00BC422F">
        <w:trPr>
          <w:trHeight w:val="240"/>
          <w:jc w:val="center"/>
        </w:trPr>
        <w:tc>
          <w:tcPr>
            <w:tcW w:w="4876" w:type="dxa"/>
          </w:tcPr>
          <w:p w14:paraId="4E295E7F" w14:textId="77777777" w:rsidR="0072487E" w:rsidRPr="005F7402" w:rsidRDefault="0072487E" w:rsidP="00BC422F">
            <w:pPr>
              <w:pStyle w:val="AmColumnHeading"/>
            </w:pPr>
            <w:r w:rsidRPr="005F7402">
              <w:t>Besedilo, ki ga predlaga Komisija</w:t>
            </w:r>
          </w:p>
        </w:tc>
        <w:tc>
          <w:tcPr>
            <w:tcW w:w="4876" w:type="dxa"/>
          </w:tcPr>
          <w:p w14:paraId="241B0E46" w14:textId="49CF01C2" w:rsidR="0072487E" w:rsidRPr="005F7402" w:rsidRDefault="0047638E" w:rsidP="00BC422F">
            <w:pPr>
              <w:pStyle w:val="AmColumnHeading"/>
            </w:pPr>
            <w:r w:rsidRPr="005F7402">
              <w:t>Sprememba</w:t>
            </w:r>
          </w:p>
        </w:tc>
      </w:tr>
      <w:tr w:rsidR="0072487E" w:rsidRPr="005F7402" w14:paraId="13A212CC" w14:textId="77777777" w:rsidTr="00BC422F">
        <w:trPr>
          <w:jc w:val="center"/>
        </w:trPr>
        <w:tc>
          <w:tcPr>
            <w:tcW w:w="4876" w:type="dxa"/>
          </w:tcPr>
          <w:p w14:paraId="289220FB" w14:textId="77777777" w:rsidR="0072487E" w:rsidRPr="005F7402" w:rsidRDefault="0072487E" w:rsidP="00BC422F">
            <w:pPr>
              <w:pStyle w:val="Normal6a"/>
            </w:pPr>
          </w:p>
        </w:tc>
        <w:tc>
          <w:tcPr>
            <w:tcW w:w="4876" w:type="dxa"/>
          </w:tcPr>
          <w:p w14:paraId="09080485" w14:textId="2A8AB3F6" w:rsidR="0072487E" w:rsidRPr="005F7402" w:rsidRDefault="0072487E" w:rsidP="0019552A">
            <w:pPr>
              <w:pStyle w:val="Normal6a"/>
            </w:pPr>
            <w:r w:rsidRPr="005F7402">
              <w:rPr>
                <w:b/>
                <w:i/>
              </w:rPr>
              <w:t>(22a)</w:t>
            </w:r>
            <w:r w:rsidRPr="005F7402">
              <w:tab/>
            </w:r>
            <w:r w:rsidRPr="005F7402">
              <w:rPr>
                <w:b/>
                <w:i/>
              </w:rPr>
              <w:t>Unija je podpisnica Sporazuma Ekonomske komisije Združenih narodov za Evropo (UNECE)</w:t>
            </w:r>
            <w:r w:rsidR="0019552A">
              <w:rPr>
                <w:b/>
                <w:i/>
              </w:rPr>
              <w:t>, vzpostavljenega 20. marca 1958</w:t>
            </w:r>
            <w:r w:rsidRPr="005F7402">
              <w:rPr>
                <w:b/>
                <w:i/>
              </w:rPr>
              <w:t>. Ta sporazum se nanaša na standardizacijo tehničnih specifikacij za kolesna vozila, z njimi povezano opremo in sestavne dele, ki se lahko vgradijo v kolesna vozila ali uporabijo z njimi. Poleg tega določa pogoje za vzajemno priznavanje homologacij, podeljeni</w:t>
            </w:r>
            <w:r w:rsidR="0019552A">
              <w:rPr>
                <w:b/>
                <w:i/>
              </w:rPr>
              <w:t xml:space="preserve">h na podlagi teh specifikacij. </w:t>
            </w:r>
            <w:r w:rsidRPr="005F7402">
              <w:rPr>
                <w:b/>
                <w:i/>
              </w:rPr>
              <w:t>Zahteve iz te uredbe bi morale biti po potrebi usklajene s standardi iz pravilnikov UNECE ali vseh naknadnih sprememb te uredbe, kadar so na voljo, zlasti v zvezi z mejnimi vrednostmi emisij delcev zaradi uporabe zavor, mejnimi vrednostmi za tipe pnevmatik glede obrabe in določitvijo minimalnih meril delovanja za baterije.</w:t>
            </w:r>
          </w:p>
        </w:tc>
      </w:tr>
    </w:tbl>
    <w:p w14:paraId="4BB7E397" w14:textId="77777777" w:rsidR="0072487E" w:rsidRPr="005F7402" w:rsidRDefault="0072487E" w:rsidP="0072487E"/>
    <w:p w14:paraId="68A2FCA2" w14:textId="25835B44" w:rsidR="0072487E" w:rsidRPr="005F7402" w:rsidRDefault="0047638E" w:rsidP="0072487E">
      <w:pPr>
        <w:pStyle w:val="AmNumberTabs"/>
      </w:pPr>
      <w:r w:rsidRPr="005F7402">
        <w:t>Sprememba</w:t>
      </w:r>
      <w:r w:rsidR="0072487E" w:rsidRPr="005F7402">
        <w:tab/>
      </w:r>
      <w:r w:rsidR="0072487E" w:rsidRPr="005F7402">
        <w:tab/>
        <w:t>28</w:t>
      </w:r>
    </w:p>
    <w:p w14:paraId="4FC2B874" w14:textId="77777777" w:rsidR="0072487E" w:rsidRPr="005F7402" w:rsidRDefault="0072487E" w:rsidP="0072487E">
      <w:pPr>
        <w:pStyle w:val="NormalBold12b"/>
      </w:pPr>
    </w:p>
    <w:p w14:paraId="7C2B1FAA" w14:textId="77777777" w:rsidR="0072487E" w:rsidRPr="005F7402" w:rsidRDefault="0072487E" w:rsidP="0072487E">
      <w:pPr>
        <w:pStyle w:val="NormalBold"/>
      </w:pPr>
      <w:r w:rsidRPr="005F7402">
        <w:t>Predlog uredbe</w:t>
      </w:r>
    </w:p>
    <w:p w14:paraId="1D6AC1AF" w14:textId="77777777" w:rsidR="0072487E" w:rsidRPr="005F7402" w:rsidRDefault="0072487E" w:rsidP="0072487E">
      <w:pPr>
        <w:pStyle w:val="NormalBold"/>
      </w:pPr>
      <w:r w:rsidRPr="005F7402">
        <w:t>Uvodna izjava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90856E1" w14:textId="77777777" w:rsidTr="00BC422F">
        <w:trPr>
          <w:trHeight w:hRule="exact" w:val="240"/>
          <w:jc w:val="center"/>
        </w:trPr>
        <w:tc>
          <w:tcPr>
            <w:tcW w:w="9752" w:type="dxa"/>
            <w:gridSpan w:val="2"/>
          </w:tcPr>
          <w:p w14:paraId="2395130B" w14:textId="77777777" w:rsidR="0072487E" w:rsidRPr="005F7402" w:rsidRDefault="0072487E" w:rsidP="00BC422F"/>
        </w:tc>
      </w:tr>
      <w:tr w:rsidR="0072487E" w:rsidRPr="005F7402" w14:paraId="3F91B297" w14:textId="77777777" w:rsidTr="00BC422F">
        <w:trPr>
          <w:trHeight w:val="240"/>
          <w:jc w:val="center"/>
        </w:trPr>
        <w:tc>
          <w:tcPr>
            <w:tcW w:w="4876" w:type="dxa"/>
          </w:tcPr>
          <w:p w14:paraId="3FF9ACF6" w14:textId="77777777" w:rsidR="0072487E" w:rsidRPr="005F7402" w:rsidRDefault="0072487E" w:rsidP="00BC422F">
            <w:pPr>
              <w:pStyle w:val="AmColumnHeading"/>
            </w:pPr>
            <w:r w:rsidRPr="005F7402">
              <w:t>Besedilo, ki ga predlaga Komisija</w:t>
            </w:r>
          </w:p>
        </w:tc>
        <w:tc>
          <w:tcPr>
            <w:tcW w:w="4876" w:type="dxa"/>
          </w:tcPr>
          <w:p w14:paraId="686D2E2F" w14:textId="3B50F6A0" w:rsidR="0072487E" w:rsidRPr="005F7402" w:rsidRDefault="0047638E" w:rsidP="00BC422F">
            <w:pPr>
              <w:pStyle w:val="AmColumnHeading"/>
            </w:pPr>
            <w:r w:rsidRPr="005F7402">
              <w:t>Sprememba</w:t>
            </w:r>
          </w:p>
        </w:tc>
      </w:tr>
      <w:tr w:rsidR="0072487E" w:rsidRPr="005F7402" w14:paraId="0E1D123F" w14:textId="77777777" w:rsidTr="00BC422F">
        <w:trPr>
          <w:jc w:val="center"/>
        </w:trPr>
        <w:tc>
          <w:tcPr>
            <w:tcW w:w="4876" w:type="dxa"/>
          </w:tcPr>
          <w:p w14:paraId="537D2BD0" w14:textId="77777777" w:rsidR="0072487E" w:rsidRPr="005F7402" w:rsidRDefault="0072487E" w:rsidP="00BC422F">
            <w:pPr>
              <w:pStyle w:val="Normal6a"/>
            </w:pPr>
            <w:r w:rsidRPr="005F7402">
              <w:t>(25)</w:t>
            </w:r>
            <w:r w:rsidRPr="005F7402">
              <w:tab/>
              <w:t xml:space="preserve">Pomembno je, da se državam članicam, nacionalnim homologacijskim organom in gospodarskim subjektom zagotovi dovolj časa za pripravo na uporabo novih pravil, ki jih </w:t>
            </w:r>
            <w:r w:rsidRPr="005F7402">
              <w:rPr>
                <w:b/>
                <w:i/>
              </w:rPr>
              <w:t>uvaja</w:t>
            </w:r>
            <w:r w:rsidRPr="005F7402">
              <w:t xml:space="preserve"> ta uredba. Datum uporabe bi bilo zato treba odložiti. Za lahka vozila bi bilo treba datum začetka uporabe določiti takoj, ko je to tehnično mogoče, pri težkih vozilih in priklopnikih pa se lahko datum začetka uporabe </w:t>
            </w:r>
            <w:r w:rsidRPr="005F7402">
              <w:rPr>
                <w:b/>
                <w:i/>
              </w:rPr>
              <w:t xml:space="preserve">odloži </w:t>
            </w:r>
            <w:r w:rsidRPr="005F7402">
              <w:t xml:space="preserve">še </w:t>
            </w:r>
            <w:r w:rsidRPr="005F7402">
              <w:rPr>
                <w:b/>
                <w:i/>
              </w:rPr>
              <w:t>za dve leti</w:t>
            </w:r>
            <w:r w:rsidRPr="005F7402">
              <w:t xml:space="preserve">, saj bo prehod na </w:t>
            </w:r>
            <w:proofErr w:type="spellStart"/>
            <w:r w:rsidRPr="005F7402">
              <w:t>brezemisijska</w:t>
            </w:r>
            <w:proofErr w:type="spellEnd"/>
            <w:r w:rsidRPr="005F7402">
              <w:t xml:space="preserve"> vozila pri težkih vozilih daljši.</w:t>
            </w:r>
          </w:p>
        </w:tc>
        <w:tc>
          <w:tcPr>
            <w:tcW w:w="4876" w:type="dxa"/>
          </w:tcPr>
          <w:p w14:paraId="0406A60E" w14:textId="77777777" w:rsidR="0072487E" w:rsidRPr="005F7402" w:rsidRDefault="0072487E" w:rsidP="00BC422F">
            <w:pPr>
              <w:pStyle w:val="Normal6a"/>
            </w:pPr>
            <w:r w:rsidRPr="005F7402">
              <w:t>(25)</w:t>
            </w:r>
            <w:r w:rsidRPr="005F7402">
              <w:tab/>
              <w:t xml:space="preserve">Pomembno je, da se državam članicam, nacionalnim homologacijskim organom in gospodarskim subjektom zagotovi dovolj časa za pripravo na uporabo novih pravil, ki jih </w:t>
            </w:r>
            <w:r w:rsidRPr="005F7402">
              <w:rPr>
                <w:b/>
                <w:i/>
              </w:rPr>
              <w:t>uvajata</w:t>
            </w:r>
            <w:r w:rsidRPr="005F7402">
              <w:t xml:space="preserve"> ta uredba</w:t>
            </w:r>
            <w:r w:rsidRPr="005F7402">
              <w:rPr>
                <w:b/>
                <w:i/>
              </w:rPr>
              <w:t xml:space="preserve"> in njena sekundarna zakonodaja</w:t>
            </w:r>
            <w:r w:rsidRPr="005F7402">
              <w:t xml:space="preserve">. Datum uporabe bi bilo zato treba odložiti. Za lahka vozila bi bilo treba datum začetka uporabe določiti takoj, ko je to tehnično </w:t>
            </w:r>
            <w:r w:rsidRPr="005F7402">
              <w:rPr>
                <w:b/>
                <w:i/>
              </w:rPr>
              <w:t xml:space="preserve">in gospodarsko </w:t>
            </w:r>
            <w:r w:rsidRPr="005F7402">
              <w:t xml:space="preserve">mogoče, pri težkih vozilih in priklopnikih pa se lahko datum začetka uporabe še </w:t>
            </w:r>
            <w:r w:rsidRPr="005F7402">
              <w:rPr>
                <w:b/>
                <w:i/>
              </w:rPr>
              <w:t>odloži</w:t>
            </w:r>
            <w:r w:rsidRPr="005F7402">
              <w:t xml:space="preserve">, saj bo prehod na </w:t>
            </w:r>
            <w:proofErr w:type="spellStart"/>
            <w:r w:rsidRPr="005F7402">
              <w:t>brezemisijska</w:t>
            </w:r>
            <w:proofErr w:type="spellEnd"/>
            <w:r w:rsidRPr="005F7402">
              <w:t xml:space="preserve"> vozila pri težkih vozilih daljši.</w:t>
            </w:r>
          </w:p>
        </w:tc>
      </w:tr>
    </w:tbl>
    <w:p w14:paraId="0C51C658" w14:textId="77777777" w:rsidR="0072487E" w:rsidRPr="005F7402" w:rsidRDefault="0072487E" w:rsidP="0072487E"/>
    <w:p w14:paraId="3832CE13" w14:textId="2C12376F" w:rsidR="0072487E" w:rsidRPr="005F7402" w:rsidRDefault="0047638E" w:rsidP="0072487E">
      <w:pPr>
        <w:pStyle w:val="AmNumberTabs"/>
      </w:pPr>
      <w:r w:rsidRPr="005F7402">
        <w:t>Sprememba</w:t>
      </w:r>
      <w:r w:rsidR="0072487E" w:rsidRPr="005F7402">
        <w:tab/>
      </w:r>
      <w:r w:rsidR="0072487E" w:rsidRPr="005F7402">
        <w:tab/>
        <w:t>29</w:t>
      </w:r>
    </w:p>
    <w:p w14:paraId="101879E9" w14:textId="77777777" w:rsidR="0072487E" w:rsidRPr="005F7402" w:rsidRDefault="0072487E" w:rsidP="0072487E"/>
    <w:p w14:paraId="16098C4E" w14:textId="77777777" w:rsidR="0072487E" w:rsidRPr="005F7402" w:rsidRDefault="0072487E" w:rsidP="0072487E">
      <w:pPr>
        <w:pStyle w:val="NormalBold"/>
        <w:keepNext/>
      </w:pPr>
      <w:r w:rsidRPr="005F7402">
        <w:t>Predlog uredbe</w:t>
      </w:r>
    </w:p>
    <w:p w14:paraId="075849B5" w14:textId="77777777" w:rsidR="0072487E" w:rsidRPr="005F7402" w:rsidRDefault="0072487E" w:rsidP="0072487E">
      <w:pPr>
        <w:pStyle w:val="NormalBold"/>
      </w:pPr>
      <w:r w:rsidRPr="005F7402">
        <w:t>Uvodna izjava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9B9D0C1" w14:textId="77777777" w:rsidTr="00BC422F">
        <w:trPr>
          <w:jc w:val="center"/>
        </w:trPr>
        <w:tc>
          <w:tcPr>
            <w:tcW w:w="9752" w:type="dxa"/>
            <w:gridSpan w:val="2"/>
          </w:tcPr>
          <w:p w14:paraId="61104F29" w14:textId="77777777" w:rsidR="0072487E" w:rsidRPr="005F7402" w:rsidRDefault="0072487E" w:rsidP="00BC422F">
            <w:pPr>
              <w:keepNext/>
            </w:pPr>
          </w:p>
        </w:tc>
      </w:tr>
      <w:tr w:rsidR="0072487E" w:rsidRPr="005F7402" w14:paraId="7D06484A" w14:textId="77777777" w:rsidTr="00BC422F">
        <w:trPr>
          <w:jc w:val="center"/>
        </w:trPr>
        <w:tc>
          <w:tcPr>
            <w:tcW w:w="4876" w:type="dxa"/>
            <w:hideMark/>
          </w:tcPr>
          <w:p w14:paraId="788A556D" w14:textId="77777777" w:rsidR="0072487E" w:rsidRPr="005F7402" w:rsidRDefault="0072487E" w:rsidP="00BC422F">
            <w:pPr>
              <w:pStyle w:val="ColumnHeading"/>
              <w:keepNext/>
            </w:pPr>
            <w:r w:rsidRPr="005F7402">
              <w:t>Besedilo, ki ga predlaga Komisija</w:t>
            </w:r>
          </w:p>
        </w:tc>
        <w:tc>
          <w:tcPr>
            <w:tcW w:w="4876" w:type="dxa"/>
            <w:hideMark/>
          </w:tcPr>
          <w:p w14:paraId="6DFC2437" w14:textId="51E578F6" w:rsidR="0072487E" w:rsidRPr="005F7402" w:rsidRDefault="0047638E" w:rsidP="00BC422F">
            <w:pPr>
              <w:pStyle w:val="ColumnHeading"/>
              <w:keepNext/>
            </w:pPr>
            <w:r w:rsidRPr="005F7402">
              <w:t>Sprememba</w:t>
            </w:r>
          </w:p>
        </w:tc>
      </w:tr>
      <w:tr w:rsidR="0072487E" w:rsidRPr="005F7402" w14:paraId="632E7D96" w14:textId="77777777" w:rsidTr="00BC422F">
        <w:trPr>
          <w:jc w:val="center"/>
        </w:trPr>
        <w:tc>
          <w:tcPr>
            <w:tcW w:w="4876" w:type="dxa"/>
            <w:hideMark/>
          </w:tcPr>
          <w:p w14:paraId="751037E4" w14:textId="77777777" w:rsidR="0072487E" w:rsidRPr="005F7402" w:rsidRDefault="0072487E" w:rsidP="00BC422F">
            <w:pPr>
              <w:pStyle w:val="Normal6"/>
            </w:pPr>
            <w:r w:rsidRPr="005F7402">
              <w:t>(26)</w:t>
            </w:r>
            <w:r w:rsidRPr="005F7402">
              <w:tab/>
              <w:t xml:space="preserve">Ker države članice ciljev te uredbe, in sicer določitve </w:t>
            </w:r>
            <w:proofErr w:type="spellStart"/>
            <w:r w:rsidRPr="005F7402">
              <w:t>harmoniziranih</w:t>
            </w:r>
            <w:proofErr w:type="spellEnd"/>
            <w:r w:rsidRPr="005F7402">
              <w:t xml:space="preserve"> pravil o upravnih in tehničnih zahtevah za homologacijo vozil kategorij M in N ter sistemov, sestavnih delov in samostojnih tehničnih enot ter o tržnem nadzoru takih vozil, sistemov, sestavnih delov in samostojnih tehničnih enot, kar zadeva emisije, ne morejo zadovoljivo doseči, temveč se zaradi njihovega obsega in učinkov lažje dosežejo na ravni Unije, lahko Unija sprejme ukrepe v skladu z načelom subsidiarnosti iz člena 5 Pogodbe o Evropski uniji. V skladu z načelom sorazmernosti iz navedenega člena ta uredba ne presega tistega, kar je potrebno za doseganje navedenih ciljev –</w:t>
            </w:r>
          </w:p>
        </w:tc>
        <w:tc>
          <w:tcPr>
            <w:tcW w:w="4876" w:type="dxa"/>
            <w:hideMark/>
          </w:tcPr>
          <w:p w14:paraId="0A3D0D28" w14:textId="77777777" w:rsidR="0072487E" w:rsidRPr="005F7402" w:rsidRDefault="0072487E" w:rsidP="00BC422F">
            <w:pPr>
              <w:pStyle w:val="Normal6"/>
              <w:rPr>
                <w:szCs w:val="24"/>
              </w:rPr>
            </w:pPr>
            <w:r w:rsidRPr="005F7402">
              <w:t>(26)</w:t>
            </w:r>
            <w:r w:rsidRPr="005F7402">
              <w:tab/>
              <w:t xml:space="preserve">Ker države članice ciljev te uredbe, in sicer določitve </w:t>
            </w:r>
            <w:proofErr w:type="spellStart"/>
            <w:r w:rsidRPr="005F7402">
              <w:t>harmoniziranih</w:t>
            </w:r>
            <w:proofErr w:type="spellEnd"/>
            <w:r w:rsidRPr="005F7402">
              <w:t xml:space="preserve"> pravil o upravnih in tehničnih zahtevah za homologacijo vozil kategorij M in N ter sistemov, sestavnih delov in samostojnih tehničnih enot ter o tržnem nadzoru takih vozil, sistemov, sestavnih delov in samostojnih tehničnih enot, kar zadeva emisije</w:t>
            </w:r>
            <w:r w:rsidRPr="005F7402">
              <w:rPr>
                <w:b/>
                <w:i/>
              </w:rPr>
              <w:t xml:space="preserve"> ter prizadevanje za najvišjo raven varstva okolja in zdravja</w:t>
            </w:r>
            <w:r w:rsidRPr="005F7402">
              <w:t>, ne morejo zadovoljivo doseči, temveč se zaradi njihovega obsega in učinkov lažje dosežejo na ravni Unije, lahko Unija sprejme ukrepe v skladu z načelom subsidiarnosti iz člena 5 Pogodbe o Evropski uniji. V skladu z načelom sorazmernosti iz navedenega člena ta uredba ne presega tistega, kar je potrebno za doseganje navedenih ciljev –</w:t>
            </w:r>
          </w:p>
        </w:tc>
      </w:tr>
    </w:tbl>
    <w:p w14:paraId="0994DD54" w14:textId="77777777" w:rsidR="0072487E" w:rsidRPr="005F7402" w:rsidRDefault="0072487E" w:rsidP="0072487E"/>
    <w:p w14:paraId="2EFBA054" w14:textId="1CE90C3B" w:rsidR="0072487E" w:rsidRPr="005F7402" w:rsidRDefault="0047638E" w:rsidP="0072487E">
      <w:pPr>
        <w:pStyle w:val="AmNumberTabs"/>
      </w:pPr>
      <w:r w:rsidRPr="005F7402">
        <w:t>Sprememba</w:t>
      </w:r>
      <w:r w:rsidR="0072487E" w:rsidRPr="005F7402">
        <w:tab/>
      </w:r>
      <w:r w:rsidR="0072487E" w:rsidRPr="005F7402">
        <w:tab/>
        <w:t>30</w:t>
      </w:r>
    </w:p>
    <w:p w14:paraId="064294EE" w14:textId="77777777" w:rsidR="0072487E" w:rsidRPr="005F7402" w:rsidRDefault="0072487E" w:rsidP="0072487E">
      <w:pPr>
        <w:pStyle w:val="NormalBold12b"/>
      </w:pPr>
    </w:p>
    <w:p w14:paraId="43581CD7" w14:textId="77777777" w:rsidR="0072487E" w:rsidRPr="005F7402" w:rsidRDefault="0072487E" w:rsidP="0072487E">
      <w:pPr>
        <w:pStyle w:val="NormalBold"/>
      </w:pPr>
      <w:r w:rsidRPr="005F7402">
        <w:t>Predlog uredbe</w:t>
      </w:r>
    </w:p>
    <w:p w14:paraId="26574EA8" w14:textId="77777777" w:rsidR="0072487E" w:rsidRPr="005F7402" w:rsidRDefault="0072487E" w:rsidP="0072487E">
      <w:pPr>
        <w:pStyle w:val="NormalBold"/>
      </w:pPr>
      <w:r w:rsidRPr="005F7402">
        <w:t>Člen 1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9F41780" w14:textId="77777777" w:rsidTr="00BC422F">
        <w:trPr>
          <w:trHeight w:hRule="exact" w:val="240"/>
          <w:jc w:val="center"/>
        </w:trPr>
        <w:tc>
          <w:tcPr>
            <w:tcW w:w="9752" w:type="dxa"/>
            <w:gridSpan w:val="2"/>
          </w:tcPr>
          <w:p w14:paraId="7E7141BE" w14:textId="77777777" w:rsidR="0072487E" w:rsidRPr="005F7402" w:rsidRDefault="0072487E" w:rsidP="00BC422F"/>
        </w:tc>
      </w:tr>
      <w:tr w:rsidR="0072487E" w:rsidRPr="005F7402" w14:paraId="0B2E4E2F" w14:textId="77777777" w:rsidTr="00BC422F">
        <w:trPr>
          <w:trHeight w:val="240"/>
          <w:jc w:val="center"/>
        </w:trPr>
        <w:tc>
          <w:tcPr>
            <w:tcW w:w="4876" w:type="dxa"/>
          </w:tcPr>
          <w:p w14:paraId="04365E8C" w14:textId="77777777" w:rsidR="0072487E" w:rsidRPr="005F7402" w:rsidRDefault="0072487E" w:rsidP="00BC422F">
            <w:pPr>
              <w:pStyle w:val="AmColumnHeading"/>
            </w:pPr>
            <w:r w:rsidRPr="005F7402">
              <w:t>Besedilo, ki ga predlaga Komisija</w:t>
            </w:r>
          </w:p>
        </w:tc>
        <w:tc>
          <w:tcPr>
            <w:tcW w:w="4876" w:type="dxa"/>
          </w:tcPr>
          <w:p w14:paraId="34D5DA8E" w14:textId="3386E45D" w:rsidR="0072487E" w:rsidRPr="005F7402" w:rsidRDefault="0047638E" w:rsidP="00BC422F">
            <w:pPr>
              <w:pStyle w:val="AmColumnHeading"/>
            </w:pPr>
            <w:r w:rsidRPr="005F7402">
              <w:t>Sprememba</w:t>
            </w:r>
          </w:p>
        </w:tc>
      </w:tr>
      <w:tr w:rsidR="0072487E" w:rsidRPr="005F7402" w14:paraId="373B1689" w14:textId="77777777" w:rsidTr="00BC422F">
        <w:trPr>
          <w:jc w:val="center"/>
        </w:trPr>
        <w:tc>
          <w:tcPr>
            <w:tcW w:w="4876" w:type="dxa"/>
          </w:tcPr>
          <w:p w14:paraId="0A7A1753" w14:textId="77777777" w:rsidR="0072487E" w:rsidRPr="005F7402" w:rsidRDefault="0072487E" w:rsidP="00BC422F">
            <w:pPr>
              <w:pStyle w:val="Normal6a"/>
            </w:pPr>
            <w:r w:rsidRPr="005F7402">
              <w:t>2.</w:t>
            </w:r>
            <w:r w:rsidRPr="005F7402">
              <w:tab/>
              <w:t>Ta uredba določa pravila za prvotno homologacijo glede na emisije, skladnost proizvodnje, skladnost v prometu, tržni nadzor, trajnost sistemov za uravnavanje onesnaževanja in baterij za električna vozila, vgrajene sisteme za spremljanje na vozilu, varnostne določbe za omejevanje nedovoljenega poseganja in ukrepe za kibernetsko varnost ter natančno določitev emisij CO</w:t>
            </w:r>
            <w:r w:rsidRPr="005F7402">
              <w:rPr>
                <w:vertAlign w:val="subscript"/>
              </w:rPr>
              <w:t>2</w:t>
            </w:r>
            <w:r w:rsidRPr="005F7402">
              <w:t>, električnega dosega, porabe goriva in energije ter energijske učinkovitosti.</w:t>
            </w:r>
          </w:p>
        </w:tc>
        <w:tc>
          <w:tcPr>
            <w:tcW w:w="4876" w:type="dxa"/>
          </w:tcPr>
          <w:p w14:paraId="08DD921D" w14:textId="77777777" w:rsidR="0072487E" w:rsidRPr="005F7402" w:rsidRDefault="0072487E" w:rsidP="00BC422F">
            <w:pPr>
              <w:pStyle w:val="Normal6a"/>
            </w:pPr>
            <w:r w:rsidRPr="005F7402">
              <w:t>2.</w:t>
            </w:r>
            <w:r w:rsidRPr="005F7402">
              <w:tab/>
              <w:t xml:space="preserve">Ta uredba </w:t>
            </w:r>
            <w:r w:rsidRPr="005F7402">
              <w:rPr>
                <w:b/>
                <w:i/>
              </w:rPr>
              <w:t xml:space="preserve">poleg tega </w:t>
            </w:r>
            <w:r w:rsidRPr="005F7402">
              <w:t>določa pravila za prvotno homologacijo glede na emisije, skladnost proizvodnje, skladnost v prometu, tržni nadzor, trajnost sistemov za uravnavanje onesnaževanja in baterij za električna vozila, vgrajene sisteme za spremljanje na vozilu, varnostne določbe za omejevanje nedovoljenega poseganja in ukrepe za kibernetsko varnost ter natančno določitev emisij CO</w:t>
            </w:r>
            <w:r w:rsidRPr="005F7402">
              <w:rPr>
                <w:vertAlign w:val="subscript"/>
              </w:rPr>
              <w:t>2</w:t>
            </w:r>
            <w:r w:rsidRPr="005F7402">
              <w:rPr>
                <w:b/>
                <w:i/>
              </w:rPr>
              <w:t xml:space="preserve"> in onesnaževal</w:t>
            </w:r>
            <w:r w:rsidRPr="005F7402">
              <w:t>, električnega dosega, porabe goriva in energije ter energijske učinkovitosti.</w:t>
            </w:r>
          </w:p>
        </w:tc>
      </w:tr>
    </w:tbl>
    <w:p w14:paraId="70DC61DB" w14:textId="77777777" w:rsidR="0072487E" w:rsidRPr="005F7402" w:rsidRDefault="0072487E" w:rsidP="0072487E"/>
    <w:p w14:paraId="51A2F177" w14:textId="58F38EB6" w:rsidR="0072487E" w:rsidRPr="005F7402" w:rsidRDefault="0047638E" w:rsidP="0072487E">
      <w:pPr>
        <w:pStyle w:val="AmNumberTabs"/>
      </w:pPr>
      <w:r w:rsidRPr="005F7402">
        <w:t>Sprememba</w:t>
      </w:r>
      <w:r w:rsidR="0072487E" w:rsidRPr="005F7402">
        <w:tab/>
      </w:r>
      <w:r w:rsidR="0072487E" w:rsidRPr="005F7402">
        <w:tab/>
        <w:t>31</w:t>
      </w:r>
    </w:p>
    <w:p w14:paraId="73163313" w14:textId="77777777" w:rsidR="0072487E" w:rsidRPr="005F7402" w:rsidRDefault="0072487E" w:rsidP="0072487E">
      <w:pPr>
        <w:pStyle w:val="NormalBold12b"/>
      </w:pPr>
    </w:p>
    <w:p w14:paraId="35B25FBB" w14:textId="77777777" w:rsidR="0072487E" w:rsidRPr="005F7402" w:rsidRDefault="0072487E" w:rsidP="0072487E">
      <w:pPr>
        <w:pStyle w:val="NormalBold"/>
      </w:pPr>
      <w:r w:rsidRPr="005F7402">
        <w:t>Predlog uredbe</w:t>
      </w:r>
    </w:p>
    <w:p w14:paraId="170F5E48" w14:textId="77777777" w:rsidR="0072487E" w:rsidRPr="005F7402" w:rsidRDefault="0072487E" w:rsidP="0072487E">
      <w:pPr>
        <w:pStyle w:val="NormalBold"/>
      </w:pPr>
      <w:r w:rsidRPr="005F7402">
        <w:rPr>
          <w:b w:val="0"/>
        </w:rPr>
        <w:t>Člen 1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40E76E6" w14:textId="77777777" w:rsidTr="00BC422F">
        <w:trPr>
          <w:trHeight w:hRule="exact" w:val="240"/>
          <w:jc w:val="center"/>
        </w:trPr>
        <w:tc>
          <w:tcPr>
            <w:tcW w:w="9752" w:type="dxa"/>
            <w:gridSpan w:val="2"/>
          </w:tcPr>
          <w:p w14:paraId="43A09F5C" w14:textId="77777777" w:rsidR="0072487E" w:rsidRPr="005F7402" w:rsidRDefault="0072487E" w:rsidP="00BC422F"/>
        </w:tc>
      </w:tr>
      <w:tr w:rsidR="0072487E" w:rsidRPr="005F7402" w14:paraId="73C01FEC" w14:textId="77777777" w:rsidTr="00BC422F">
        <w:trPr>
          <w:trHeight w:val="240"/>
          <w:jc w:val="center"/>
        </w:trPr>
        <w:tc>
          <w:tcPr>
            <w:tcW w:w="4876" w:type="dxa"/>
          </w:tcPr>
          <w:p w14:paraId="39F40D4D" w14:textId="77777777" w:rsidR="0072487E" w:rsidRPr="005F7402" w:rsidRDefault="0072487E" w:rsidP="00BC422F">
            <w:pPr>
              <w:pStyle w:val="AmColumnHeading"/>
            </w:pPr>
            <w:r w:rsidRPr="005F7402">
              <w:t>Besedilo, ki ga predlaga Komisija</w:t>
            </w:r>
          </w:p>
        </w:tc>
        <w:tc>
          <w:tcPr>
            <w:tcW w:w="4876" w:type="dxa"/>
          </w:tcPr>
          <w:p w14:paraId="62AF2234" w14:textId="12B6CE89" w:rsidR="0072487E" w:rsidRPr="005F7402" w:rsidRDefault="0047638E" w:rsidP="00BC422F">
            <w:pPr>
              <w:pStyle w:val="AmColumnHeading"/>
            </w:pPr>
            <w:r w:rsidRPr="005F7402">
              <w:t>Sprememba</w:t>
            </w:r>
          </w:p>
        </w:tc>
      </w:tr>
      <w:tr w:rsidR="0072487E" w:rsidRPr="005F7402" w14:paraId="0521F6F4" w14:textId="77777777" w:rsidTr="00BC422F">
        <w:trPr>
          <w:jc w:val="center"/>
        </w:trPr>
        <w:tc>
          <w:tcPr>
            <w:tcW w:w="4876" w:type="dxa"/>
          </w:tcPr>
          <w:p w14:paraId="2C958451" w14:textId="77777777" w:rsidR="0072487E" w:rsidRPr="005F7402" w:rsidRDefault="0072487E" w:rsidP="00BC422F">
            <w:pPr>
              <w:pStyle w:val="Normal6a"/>
            </w:pPr>
          </w:p>
        </w:tc>
        <w:tc>
          <w:tcPr>
            <w:tcW w:w="4876" w:type="dxa"/>
          </w:tcPr>
          <w:p w14:paraId="7F01DA55" w14:textId="77777777" w:rsidR="0072487E" w:rsidRPr="005F7402" w:rsidRDefault="0072487E" w:rsidP="00BC422F">
            <w:pPr>
              <w:pStyle w:val="Normal6a"/>
            </w:pPr>
            <w:r w:rsidRPr="005F7402">
              <w:rPr>
                <w:b/>
                <w:i/>
              </w:rPr>
              <w:t>2a.</w:t>
            </w:r>
            <w:r w:rsidRPr="005F7402">
              <w:tab/>
            </w:r>
            <w:r w:rsidRPr="005F7402">
              <w:rPr>
                <w:b/>
                <w:i/>
              </w:rPr>
              <w:t>Ta uredba določa tudi skupne tehnične zahteve in upravne določbe za homologacijo glede na emisije zaradi obrabe pnevmatik in tržni nadzor novih pnevmatik. Upoštevati jih je treba poleg tehničnih zahtev in upravnih določb iz Uredbe (EU) 2019/2144.</w:t>
            </w:r>
          </w:p>
        </w:tc>
      </w:tr>
    </w:tbl>
    <w:p w14:paraId="030B9CBA" w14:textId="77777777" w:rsidR="0072487E" w:rsidRPr="005F7402" w:rsidRDefault="0072487E" w:rsidP="0072487E"/>
    <w:p w14:paraId="6F8833E1" w14:textId="0A1E1F43" w:rsidR="0072487E" w:rsidRPr="005F7402" w:rsidRDefault="0047638E" w:rsidP="0072487E">
      <w:pPr>
        <w:pStyle w:val="AmNumberTabs"/>
      </w:pPr>
      <w:r w:rsidRPr="005F7402">
        <w:t>Sprememba</w:t>
      </w:r>
      <w:r w:rsidR="0072487E" w:rsidRPr="005F7402">
        <w:tab/>
      </w:r>
      <w:r w:rsidR="0072487E" w:rsidRPr="005F7402">
        <w:tab/>
        <w:t>32</w:t>
      </w:r>
    </w:p>
    <w:p w14:paraId="573B344D" w14:textId="77777777" w:rsidR="0072487E" w:rsidRPr="005F7402" w:rsidRDefault="0072487E" w:rsidP="0072487E">
      <w:pPr>
        <w:pStyle w:val="NormalBold12b"/>
      </w:pPr>
    </w:p>
    <w:p w14:paraId="15525E98" w14:textId="77777777" w:rsidR="0072487E" w:rsidRPr="005F7402" w:rsidRDefault="0072487E" w:rsidP="0072487E">
      <w:pPr>
        <w:pStyle w:val="NormalBold"/>
      </w:pPr>
      <w:r w:rsidRPr="005F7402">
        <w:t>Predlog uredbe</w:t>
      </w:r>
    </w:p>
    <w:p w14:paraId="1403A0EC" w14:textId="77777777" w:rsidR="0072487E" w:rsidRPr="005F7402" w:rsidRDefault="0072487E" w:rsidP="0072487E">
      <w:pPr>
        <w:pStyle w:val="NormalBold"/>
      </w:pPr>
      <w:r w:rsidRPr="005F7402">
        <w:t>Člen 2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3F2604D" w14:textId="77777777" w:rsidTr="00BC422F">
        <w:trPr>
          <w:trHeight w:hRule="exact" w:val="240"/>
          <w:jc w:val="center"/>
        </w:trPr>
        <w:tc>
          <w:tcPr>
            <w:tcW w:w="9752" w:type="dxa"/>
            <w:gridSpan w:val="2"/>
          </w:tcPr>
          <w:p w14:paraId="6A413DF2" w14:textId="77777777" w:rsidR="0072487E" w:rsidRPr="005F7402" w:rsidRDefault="0072487E" w:rsidP="00BC422F"/>
        </w:tc>
      </w:tr>
      <w:tr w:rsidR="0072487E" w:rsidRPr="005F7402" w14:paraId="52E93A83" w14:textId="77777777" w:rsidTr="00BC422F">
        <w:trPr>
          <w:trHeight w:val="240"/>
          <w:jc w:val="center"/>
        </w:trPr>
        <w:tc>
          <w:tcPr>
            <w:tcW w:w="4876" w:type="dxa"/>
          </w:tcPr>
          <w:p w14:paraId="64655FAF" w14:textId="77777777" w:rsidR="0072487E" w:rsidRPr="005F7402" w:rsidRDefault="0072487E" w:rsidP="00BC422F">
            <w:pPr>
              <w:pStyle w:val="AmColumnHeading"/>
            </w:pPr>
            <w:r w:rsidRPr="005F7402">
              <w:t>Besedilo, ki ga predlaga Komisija</w:t>
            </w:r>
          </w:p>
        </w:tc>
        <w:tc>
          <w:tcPr>
            <w:tcW w:w="4876" w:type="dxa"/>
          </w:tcPr>
          <w:p w14:paraId="2014A421" w14:textId="40A1F760" w:rsidR="0072487E" w:rsidRPr="005F7402" w:rsidRDefault="0047638E" w:rsidP="00BC422F">
            <w:pPr>
              <w:pStyle w:val="AmColumnHeading"/>
            </w:pPr>
            <w:r w:rsidRPr="005F7402">
              <w:t>Sprememba</w:t>
            </w:r>
          </w:p>
        </w:tc>
      </w:tr>
      <w:tr w:rsidR="0072487E" w:rsidRPr="005F7402" w14:paraId="48E1B5C3" w14:textId="77777777" w:rsidTr="00BC422F">
        <w:trPr>
          <w:jc w:val="center"/>
        </w:trPr>
        <w:tc>
          <w:tcPr>
            <w:tcW w:w="4876" w:type="dxa"/>
          </w:tcPr>
          <w:p w14:paraId="58769A17" w14:textId="77777777" w:rsidR="0072487E" w:rsidRPr="005F7402" w:rsidRDefault="0072487E" w:rsidP="00BC422F">
            <w:pPr>
              <w:pStyle w:val="Normal6a"/>
            </w:pPr>
            <w:r w:rsidRPr="005F7402">
              <w:t>Ta uredba se uporablja za motorna vozila kategorij M1, M2, M3, N1, N2 in N3 ter priklopnike kategorij O3 in O4 iz člena 4 Uredbe (EU) 2018/858, vključno s tistimi, ki so zasnovani in izdelani v eni ali več stopnjah, ter za sisteme, sestavne dele in samostojne tehnične enote, namenjene za taka vozila.</w:t>
            </w:r>
          </w:p>
        </w:tc>
        <w:tc>
          <w:tcPr>
            <w:tcW w:w="4876" w:type="dxa"/>
          </w:tcPr>
          <w:p w14:paraId="590250C7" w14:textId="77777777" w:rsidR="0072487E" w:rsidRPr="005F7402" w:rsidRDefault="0072487E" w:rsidP="00BC422F">
            <w:pPr>
              <w:pStyle w:val="Normal6a"/>
            </w:pPr>
            <w:r w:rsidRPr="005F7402">
              <w:t>Ta uredba se uporablja za motorna vozila kategorij M1, M2, M3, N1, N2 in N3 ter priklopnike kategorij O3 in O4 iz člena 4 Uredbe (EU) 2018/858, vključno s tistimi, ki so zasnovani in izdelani v eni ali več stopnjah, ter za sisteme, sestavne dele in samostojne tehnične enote, namenjene za taka vozila</w:t>
            </w:r>
            <w:r w:rsidRPr="005F7402">
              <w:rPr>
                <w:b/>
                <w:i/>
              </w:rPr>
              <w:t>, ter pnevmatike razredov C1, C2 in C3, kot je določeno v Pravilniku OZN št. 117, z izjemo pnevmatik za oprijem na ledu</w:t>
            </w:r>
            <w:r w:rsidRPr="005F7402">
              <w:t>.</w:t>
            </w:r>
          </w:p>
        </w:tc>
      </w:tr>
    </w:tbl>
    <w:p w14:paraId="1606E105" w14:textId="77777777" w:rsidR="0072487E" w:rsidRPr="005F7402" w:rsidRDefault="0072487E" w:rsidP="0072487E"/>
    <w:p w14:paraId="20F334DD" w14:textId="209BF3E5" w:rsidR="0072487E" w:rsidRPr="005F7402" w:rsidRDefault="0047638E" w:rsidP="0072487E">
      <w:pPr>
        <w:pStyle w:val="AmNumberTabs"/>
      </w:pPr>
      <w:r w:rsidRPr="005F7402">
        <w:t>Sprememba</w:t>
      </w:r>
      <w:r w:rsidR="0072487E" w:rsidRPr="005F7402">
        <w:tab/>
      </w:r>
      <w:r w:rsidR="0072487E" w:rsidRPr="005F7402">
        <w:tab/>
        <w:t>33</w:t>
      </w:r>
    </w:p>
    <w:p w14:paraId="2D3FD708" w14:textId="77777777" w:rsidR="0072487E" w:rsidRPr="005F7402" w:rsidRDefault="0072487E" w:rsidP="0072487E">
      <w:pPr>
        <w:pStyle w:val="NormalBold12b"/>
      </w:pPr>
    </w:p>
    <w:p w14:paraId="05291218" w14:textId="77777777" w:rsidR="0072487E" w:rsidRPr="005F7402" w:rsidRDefault="0072487E" w:rsidP="0072487E">
      <w:pPr>
        <w:pStyle w:val="NormalBold"/>
      </w:pPr>
      <w:r w:rsidRPr="005F7402">
        <w:t>Predlog uredbe</w:t>
      </w:r>
    </w:p>
    <w:p w14:paraId="13A7E170" w14:textId="77777777" w:rsidR="0072487E" w:rsidRPr="005F7402" w:rsidRDefault="0072487E" w:rsidP="0072487E">
      <w:pPr>
        <w:pStyle w:val="NormalBold"/>
      </w:pPr>
      <w:r w:rsidRPr="005F7402">
        <w:rPr>
          <w:b w:val="0"/>
        </w:rPr>
        <w:t>Člen 3 – odstavek 2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44EAFBC" w14:textId="77777777" w:rsidTr="00BC422F">
        <w:trPr>
          <w:trHeight w:hRule="exact" w:val="240"/>
          <w:jc w:val="center"/>
        </w:trPr>
        <w:tc>
          <w:tcPr>
            <w:tcW w:w="9752" w:type="dxa"/>
            <w:gridSpan w:val="2"/>
          </w:tcPr>
          <w:p w14:paraId="2A803A70" w14:textId="77777777" w:rsidR="0072487E" w:rsidRPr="005F7402" w:rsidRDefault="0072487E" w:rsidP="00BC422F"/>
        </w:tc>
      </w:tr>
      <w:tr w:rsidR="0072487E" w:rsidRPr="005F7402" w14:paraId="04F12D44" w14:textId="77777777" w:rsidTr="00BC422F">
        <w:trPr>
          <w:trHeight w:val="240"/>
          <w:jc w:val="center"/>
        </w:trPr>
        <w:tc>
          <w:tcPr>
            <w:tcW w:w="4876" w:type="dxa"/>
          </w:tcPr>
          <w:p w14:paraId="29B878FE" w14:textId="77777777" w:rsidR="0072487E" w:rsidRPr="005F7402" w:rsidRDefault="0072487E" w:rsidP="00BC422F">
            <w:pPr>
              <w:pStyle w:val="AmColumnHeading"/>
            </w:pPr>
            <w:r w:rsidRPr="005F7402">
              <w:t>Besedilo, ki ga predlaga Komisija</w:t>
            </w:r>
          </w:p>
        </w:tc>
        <w:tc>
          <w:tcPr>
            <w:tcW w:w="4876" w:type="dxa"/>
          </w:tcPr>
          <w:p w14:paraId="25067CDF" w14:textId="19E85FC0" w:rsidR="0072487E" w:rsidRPr="005F7402" w:rsidRDefault="0047638E" w:rsidP="00BC422F">
            <w:pPr>
              <w:pStyle w:val="AmColumnHeading"/>
            </w:pPr>
            <w:r w:rsidRPr="005F7402">
              <w:t>Sprememba</w:t>
            </w:r>
          </w:p>
        </w:tc>
      </w:tr>
      <w:tr w:rsidR="0072487E" w:rsidRPr="005F7402" w14:paraId="33234F8C" w14:textId="77777777" w:rsidTr="00BC422F">
        <w:trPr>
          <w:jc w:val="center"/>
        </w:trPr>
        <w:tc>
          <w:tcPr>
            <w:tcW w:w="4876" w:type="dxa"/>
          </w:tcPr>
          <w:p w14:paraId="33622A4C" w14:textId="77777777" w:rsidR="0072487E" w:rsidRPr="005F7402" w:rsidRDefault="0072487E" w:rsidP="00BC422F">
            <w:pPr>
              <w:pStyle w:val="Normal6a"/>
            </w:pPr>
            <w:r w:rsidRPr="005F7402">
              <w:t>(2)</w:t>
            </w:r>
            <w:r w:rsidRPr="005F7402">
              <w:tab/>
              <w:t>„prvotna homologacija glede na emisije“ pomeni prvo stopnjo postopka homologacije glede na emisije, preden organi izdajo certifikat o homologaciji glede na emisije in se vozila začnejo proizvajati;</w:t>
            </w:r>
          </w:p>
        </w:tc>
        <w:tc>
          <w:tcPr>
            <w:tcW w:w="4876" w:type="dxa"/>
          </w:tcPr>
          <w:p w14:paraId="57FD7FF9" w14:textId="77777777" w:rsidR="0072487E" w:rsidRPr="005F7402" w:rsidRDefault="0072487E" w:rsidP="00BC422F">
            <w:pPr>
              <w:pStyle w:val="Normal6a"/>
            </w:pPr>
            <w:r w:rsidRPr="005F7402">
              <w:t>(2)</w:t>
            </w:r>
            <w:r w:rsidRPr="005F7402">
              <w:tab/>
              <w:t>„prvotna homologacija glede na emisije“ pomeni prvo stopnjo postopka homologacije glede na emisije, preden organi izdajo certifikat o homologaciji glede na emisije in se vozila</w:t>
            </w:r>
            <w:r w:rsidRPr="005F7402">
              <w:rPr>
                <w:b/>
                <w:i/>
              </w:rPr>
              <w:t>, motorji, sistemi, samostojne tehnične enote ali sestavni deli</w:t>
            </w:r>
            <w:r w:rsidRPr="005F7402">
              <w:t xml:space="preserve"> začnejo proizvajati;</w:t>
            </w:r>
          </w:p>
        </w:tc>
      </w:tr>
    </w:tbl>
    <w:p w14:paraId="6CAF6A66" w14:textId="77777777" w:rsidR="0072487E" w:rsidRPr="005F7402" w:rsidRDefault="0072487E" w:rsidP="0072487E"/>
    <w:p w14:paraId="2091C245" w14:textId="02AE0E23" w:rsidR="0072487E" w:rsidRPr="005F7402" w:rsidRDefault="0047638E" w:rsidP="0072487E">
      <w:pPr>
        <w:pStyle w:val="AmNumberTabs"/>
      </w:pPr>
      <w:r w:rsidRPr="005F7402">
        <w:t>Sprememba</w:t>
      </w:r>
      <w:r w:rsidR="0072487E" w:rsidRPr="005F7402">
        <w:tab/>
      </w:r>
      <w:r w:rsidR="0072487E" w:rsidRPr="005F7402">
        <w:tab/>
        <w:t>34</w:t>
      </w:r>
    </w:p>
    <w:p w14:paraId="12D6843F" w14:textId="77777777" w:rsidR="0072487E" w:rsidRPr="005F7402" w:rsidRDefault="0072487E" w:rsidP="0072487E">
      <w:pPr>
        <w:pStyle w:val="NormalBold12b"/>
      </w:pPr>
    </w:p>
    <w:p w14:paraId="4A9C1AAF" w14:textId="77777777" w:rsidR="0072487E" w:rsidRPr="005F7402" w:rsidRDefault="0072487E" w:rsidP="0072487E">
      <w:pPr>
        <w:pStyle w:val="NormalBold"/>
      </w:pPr>
      <w:r w:rsidRPr="005F7402">
        <w:t>Predlog uredbe</w:t>
      </w:r>
    </w:p>
    <w:p w14:paraId="61B89572" w14:textId="77777777" w:rsidR="0072487E" w:rsidRPr="005F7402" w:rsidRDefault="0072487E" w:rsidP="0072487E">
      <w:pPr>
        <w:pStyle w:val="NormalBold"/>
        <w:rPr>
          <w:bCs/>
        </w:rPr>
      </w:pPr>
      <w:r w:rsidRPr="005F7402">
        <w:rPr>
          <w:bCs/>
        </w:rPr>
        <w:t>Člen 3 – odstavek 2 – točka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52713B5" w14:textId="77777777" w:rsidTr="00BC422F">
        <w:trPr>
          <w:trHeight w:hRule="exact" w:val="240"/>
          <w:jc w:val="center"/>
        </w:trPr>
        <w:tc>
          <w:tcPr>
            <w:tcW w:w="9752" w:type="dxa"/>
            <w:gridSpan w:val="2"/>
          </w:tcPr>
          <w:p w14:paraId="014A2982" w14:textId="77777777" w:rsidR="0072487E" w:rsidRPr="005F7402" w:rsidRDefault="0072487E" w:rsidP="00BC422F"/>
        </w:tc>
      </w:tr>
      <w:tr w:rsidR="0072487E" w:rsidRPr="005F7402" w14:paraId="766A7A43" w14:textId="77777777" w:rsidTr="00BC422F">
        <w:trPr>
          <w:trHeight w:val="240"/>
          <w:jc w:val="center"/>
        </w:trPr>
        <w:tc>
          <w:tcPr>
            <w:tcW w:w="4876" w:type="dxa"/>
          </w:tcPr>
          <w:p w14:paraId="172BB211" w14:textId="77777777" w:rsidR="0072487E" w:rsidRPr="005F7402" w:rsidRDefault="0072487E" w:rsidP="00BC422F">
            <w:pPr>
              <w:pStyle w:val="AmColumnHeading"/>
            </w:pPr>
            <w:r w:rsidRPr="005F7402">
              <w:t>Besedilo, ki ga predlaga Komisija</w:t>
            </w:r>
          </w:p>
        </w:tc>
        <w:tc>
          <w:tcPr>
            <w:tcW w:w="4876" w:type="dxa"/>
          </w:tcPr>
          <w:p w14:paraId="025AF4B5" w14:textId="6A610FD5" w:rsidR="0072487E" w:rsidRPr="005F7402" w:rsidRDefault="0047638E" w:rsidP="00BC422F">
            <w:pPr>
              <w:pStyle w:val="AmColumnHeading"/>
            </w:pPr>
            <w:r w:rsidRPr="005F7402">
              <w:t>Sprememba</w:t>
            </w:r>
          </w:p>
        </w:tc>
      </w:tr>
      <w:tr w:rsidR="0072487E" w:rsidRPr="005F7402" w14:paraId="260F4046" w14:textId="77777777" w:rsidTr="00BC422F">
        <w:trPr>
          <w:jc w:val="center"/>
        </w:trPr>
        <w:tc>
          <w:tcPr>
            <w:tcW w:w="4876" w:type="dxa"/>
          </w:tcPr>
          <w:p w14:paraId="6DE14EDE" w14:textId="77777777" w:rsidR="0072487E" w:rsidRPr="005F7402" w:rsidRDefault="0072487E" w:rsidP="00BC422F">
            <w:pPr>
              <w:pStyle w:val="Normal6a"/>
            </w:pPr>
            <w:r w:rsidRPr="005F7402">
              <w:t>(4)</w:t>
            </w:r>
            <w:r w:rsidRPr="005F7402">
              <w:tab/>
              <w:t>„skladnost v prometu“ pomeni dejavnosti, ki se izvajajo na vozilih v prometu z namenom preverjanja zahtev glede trajnosti iz te uredbe;</w:t>
            </w:r>
          </w:p>
        </w:tc>
        <w:tc>
          <w:tcPr>
            <w:tcW w:w="4876" w:type="dxa"/>
          </w:tcPr>
          <w:p w14:paraId="779B90CF" w14:textId="77777777" w:rsidR="0072487E" w:rsidRPr="005F7402" w:rsidRDefault="0072487E" w:rsidP="00BC422F">
            <w:pPr>
              <w:pStyle w:val="Normal6a"/>
            </w:pPr>
            <w:r w:rsidRPr="005F7402">
              <w:t>(4)</w:t>
            </w:r>
            <w:r w:rsidRPr="005F7402">
              <w:tab/>
              <w:t>„skladnost v prometu“ pomeni dejavnosti, ki se izvajajo na vozilih</w:t>
            </w:r>
            <w:r w:rsidRPr="005F7402">
              <w:rPr>
                <w:b/>
                <w:i/>
              </w:rPr>
              <w:t>, motorjih, sistemih, samostojnih tehničnih enotah ali sestavnih delih</w:t>
            </w:r>
            <w:r w:rsidRPr="005F7402">
              <w:t xml:space="preserve"> v prometu z namenom preverjanja zahtev glede trajnosti iz te uredbe;</w:t>
            </w:r>
          </w:p>
        </w:tc>
      </w:tr>
    </w:tbl>
    <w:p w14:paraId="322186A3" w14:textId="77777777" w:rsidR="0072487E" w:rsidRPr="005F7402" w:rsidRDefault="0072487E" w:rsidP="0072487E"/>
    <w:p w14:paraId="4B36E073" w14:textId="28A94449" w:rsidR="0072487E" w:rsidRPr="005F7402" w:rsidRDefault="0047638E" w:rsidP="0072487E">
      <w:pPr>
        <w:pStyle w:val="AmNumberTabs"/>
      </w:pPr>
      <w:r w:rsidRPr="005F7402">
        <w:t>Sprememba</w:t>
      </w:r>
      <w:r w:rsidR="0072487E" w:rsidRPr="005F7402">
        <w:tab/>
      </w:r>
      <w:r w:rsidR="0072487E" w:rsidRPr="005F7402">
        <w:tab/>
        <w:t>35</w:t>
      </w:r>
    </w:p>
    <w:p w14:paraId="134D6F53" w14:textId="77777777" w:rsidR="0072487E" w:rsidRPr="005F7402" w:rsidRDefault="0072487E" w:rsidP="0072487E">
      <w:pPr>
        <w:pStyle w:val="NormalBold12b"/>
      </w:pPr>
    </w:p>
    <w:p w14:paraId="1CB48AF0" w14:textId="77777777" w:rsidR="0072487E" w:rsidRPr="005F7402" w:rsidRDefault="0072487E" w:rsidP="0072487E">
      <w:pPr>
        <w:pStyle w:val="NormalBold"/>
      </w:pPr>
      <w:r w:rsidRPr="005F7402">
        <w:t>Predlog uredbe</w:t>
      </w:r>
    </w:p>
    <w:p w14:paraId="5542CD1D" w14:textId="77777777" w:rsidR="0072487E" w:rsidRPr="005F7402" w:rsidRDefault="0072487E" w:rsidP="0072487E">
      <w:pPr>
        <w:pStyle w:val="NormalBold"/>
        <w:rPr>
          <w:bCs/>
        </w:rPr>
      </w:pPr>
      <w:r w:rsidRPr="005F7402">
        <w:rPr>
          <w:bCs/>
        </w:rPr>
        <w:t>Člen 3 – odstavek 2 – točka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2DD3BB2" w14:textId="77777777" w:rsidTr="00BC422F">
        <w:trPr>
          <w:trHeight w:hRule="exact" w:val="240"/>
          <w:jc w:val="center"/>
        </w:trPr>
        <w:tc>
          <w:tcPr>
            <w:tcW w:w="9752" w:type="dxa"/>
            <w:gridSpan w:val="2"/>
          </w:tcPr>
          <w:p w14:paraId="7EC3A6A6" w14:textId="77777777" w:rsidR="0072487E" w:rsidRPr="005F7402" w:rsidRDefault="0072487E" w:rsidP="00BC422F"/>
        </w:tc>
      </w:tr>
      <w:tr w:rsidR="0072487E" w:rsidRPr="005F7402" w14:paraId="40B841DE" w14:textId="77777777" w:rsidTr="00BC422F">
        <w:trPr>
          <w:trHeight w:val="240"/>
          <w:jc w:val="center"/>
        </w:trPr>
        <w:tc>
          <w:tcPr>
            <w:tcW w:w="4876" w:type="dxa"/>
          </w:tcPr>
          <w:p w14:paraId="6C47EC36" w14:textId="77777777" w:rsidR="0072487E" w:rsidRPr="005F7402" w:rsidRDefault="0072487E" w:rsidP="00BC422F">
            <w:pPr>
              <w:pStyle w:val="AmColumnHeading"/>
            </w:pPr>
            <w:r w:rsidRPr="005F7402">
              <w:t>Besedilo, ki ga predlaga Komisija</w:t>
            </w:r>
          </w:p>
        </w:tc>
        <w:tc>
          <w:tcPr>
            <w:tcW w:w="4876" w:type="dxa"/>
          </w:tcPr>
          <w:p w14:paraId="1E3DB793" w14:textId="00AD7034" w:rsidR="0072487E" w:rsidRPr="005F7402" w:rsidRDefault="0047638E" w:rsidP="00BC422F">
            <w:pPr>
              <w:pStyle w:val="AmColumnHeading"/>
            </w:pPr>
            <w:r w:rsidRPr="005F7402">
              <w:t>Sprememba</w:t>
            </w:r>
          </w:p>
        </w:tc>
      </w:tr>
      <w:tr w:rsidR="0072487E" w:rsidRPr="005F7402" w14:paraId="08033184" w14:textId="77777777" w:rsidTr="00BC422F">
        <w:trPr>
          <w:jc w:val="center"/>
        </w:trPr>
        <w:tc>
          <w:tcPr>
            <w:tcW w:w="4876" w:type="dxa"/>
          </w:tcPr>
          <w:p w14:paraId="77C3B5B7" w14:textId="77777777" w:rsidR="0072487E" w:rsidRPr="005F7402" w:rsidRDefault="0072487E" w:rsidP="00BC422F">
            <w:pPr>
              <w:pStyle w:val="Normal6a"/>
            </w:pPr>
            <w:r w:rsidRPr="005F7402">
              <w:t>(5)</w:t>
            </w:r>
            <w:r w:rsidRPr="005F7402">
              <w:tab/>
              <w:t xml:space="preserve">„motor“ pomeni </w:t>
            </w:r>
            <w:r w:rsidRPr="005F7402">
              <w:rPr>
                <w:b/>
                <w:i/>
              </w:rPr>
              <w:t>pogonski vir</w:t>
            </w:r>
            <w:r w:rsidRPr="005F7402">
              <w:t xml:space="preserve"> vozila;</w:t>
            </w:r>
          </w:p>
        </w:tc>
        <w:tc>
          <w:tcPr>
            <w:tcW w:w="4876" w:type="dxa"/>
          </w:tcPr>
          <w:p w14:paraId="2A1F260B" w14:textId="77777777" w:rsidR="0072487E" w:rsidRPr="005F7402" w:rsidRDefault="0072487E" w:rsidP="00BC422F">
            <w:pPr>
              <w:pStyle w:val="Normal6a"/>
            </w:pPr>
            <w:r w:rsidRPr="005F7402">
              <w:t>(5)</w:t>
            </w:r>
            <w:r w:rsidRPr="005F7402">
              <w:tab/>
              <w:t xml:space="preserve">„motor“ pomeni </w:t>
            </w:r>
            <w:r w:rsidRPr="005F7402">
              <w:rPr>
                <w:b/>
                <w:i/>
              </w:rPr>
              <w:t xml:space="preserve"> motor</w:t>
            </w:r>
            <w:r w:rsidRPr="005F7402">
              <w:t xml:space="preserve"> vozila</w:t>
            </w:r>
            <w:r w:rsidRPr="005F7402">
              <w:rPr>
                <w:b/>
                <w:i/>
              </w:rPr>
              <w:t xml:space="preserve"> z notranjim zgorevanjem (ICEV)</w:t>
            </w:r>
            <w:r w:rsidRPr="005F7402">
              <w:t>;</w:t>
            </w:r>
          </w:p>
        </w:tc>
      </w:tr>
    </w:tbl>
    <w:p w14:paraId="7D8F4D4C" w14:textId="77777777" w:rsidR="0072487E" w:rsidRPr="005F7402" w:rsidRDefault="0072487E" w:rsidP="0072487E"/>
    <w:p w14:paraId="7D954D39" w14:textId="18B6198A" w:rsidR="0072487E" w:rsidRPr="005F7402" w:rsidRDefault="0047638E" w:rsidP="0072487E">
      <w:pPr>
        <w:pStyle w:val="AmNumberTabs"/>
      </w:pPr>
      <w:r w:rsidRPr="005F7402">
        <w:t>Sprememba</w:t>
      </w:r>
      <w:r w:rsidR="0072487E" w:rsidRPr="005F7402">
        <w:tab/>
      </w:r>
      <w:r w:rsidR="0072487E" w:rsidRPr="005F7402">
        <w:tab/>
        <w:t>36</w:t>
      </w:r>
    </w:p>
    <w:p w14:paraId="63C08435" w14:textId="77777777" w:rsidR="0072487E" w:rsidRPr="005F7402" w:rsidRDefault="0072487E" w:rsidP="0072487E">
      <w:pPr>
        <w:pStyle w:val="NormalBold12b"/>
      </w:pPr>
    </w:p>
    <w:p w14:paraId="6B9CD2DF" w14:textId="77777777" w:rsidR="0072487E" w:rsidRPr="005F7402" w:rsidRDefault="0072487E" w:rsidP="0072487E">
      <w:pPr>
        <w:pStyle w:val="NormalBold"/>
      </w:pPr>
      <w:r w:rsidRPr="005F7402">
        <w:t>Predlog uredbe</w:t>
      </w:r>
    </w:p>
    <w:p w14:paraId="7A52AB3F" w14:textId="77777777" w:rsidR="0072487E" w:rsidRPr="005F7402" w:rsidRDefault="0072487E" w:rsidP="0072487E">
      <w:pPr>
        <w:pStyle w:val="NormalBold"/>
        <w:rPr>
          <w:bCs/>
        </w:rPr>
      </w:pPr>
      <w:r w:rsidRPr="005F7402">
        <w:rPr>
          <w:bCs/>
        </w:rPr>
        <w:t>Člen 3 – odstavek 2 – točka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D082C6A" w14:textId="77777777" w:rsidTr="00BC422F">
        <w:trPr>
          <w:trHeight w:hRule="exact" w:val="240"/>
          <w:jc w:val="center"/>
        </w:trPr>
        <w:tc>
          <w:tcPr>
            <w:tcW w:w="9752" w:type="dxa"/>
            <w:gridSpan w:val="2"/>
          </w:tcPr>
          <w:p w14:paraId="50808200" w14:textId="77777777" w:rsidR="0072487E" w:rsidRPr="005F7402" w:rsidRDefault="0072487E" w:rsidP="00BC422F"/>
        </w:tc>
      </w:tr>
      <w:tr w:rsidR="0072487E" w:rsidRPr="005F7402" w14:paraId="6ED7191F" w14:textId="77777777" w:rsidTr="00BC422F">
        <w:trPr>
          <w:trHeight w:val="240"/>
          <w:jc w:val="center"/>
        </w:trPr>
        <w:tc>
          <w:tcPr>
            <w:tcW w:w="4876" w:type="dxa"/>
          </w:tcPr>
          <w:p w14:paraId="6D9CC65B" w14:textId="77777777" w:rsidR="0072487E" w:rsidRPr="005F7402" w:rsidRDefault="0072487E" w:rsidP="00BC422F">
            <w:pPr>
              <w:pStyle w:val="AmColumnHeading"/>
            </w:pPr>
            <w:r w:rsidRPr="005F7402">
              <w:t>Besedilo, ki ga predlaga Komisija</w:t>
            </w:r>
          </w:p>
        </w:tc>
        <w:tc>
          <w:tcPr>
            <w:tcW w:w="4876" w:type="dxa"/>
          </w:tcPr>
          <w:p w14:paraId="327287F9" w14:textId="1CFE81C7" w:rsidR="0072487E" w:rsidRPr="005F7402" w:rsidRDefault="0047638E" w:rsidP="00BC422F">
            <w:pPr>
              <w:pStyle w:val="AmColumnHeading"/>
            </w:pPr>
            <w:r w:rsidRPr="005F7402">
              <w:t>Sprememba</w:t>
            </w:r>
          </w:p>
        </w:tc>
      </w:tr>
      <w:tr w:rsidR="0072487E" w:rsidRPr="005F7402" w14:paraId="47989996" w14:textId="77777777" w:rsidTr="00BC422F">
        <w:trPr>
          <w:jc w:val="center"/>
        </w:trPr>
        <w:tc>
          <w:tcPr>
            <w:tcW w:w="4876" w:type="dxa"/>
          </w:tcPr>
          <w:p w14:paraId="4CEBA6E8" w14:textId="77777777" w:rsidR="0072487E" w:rsidRPr="005F7402" w:rsidRDefault="0072487E" w:rsidP="00BC422F">
            <w:pPr>
              <w:pStyle w:val="Normal6a"/>
            </w:pPr>
            <w:r w:rsidRPr="005F7402">
              <w:t>(9)</w:t>
            </w:r>
            <w:r w:rsidRPr="005F7402">
              <w:tab/>
              <w:t>„emisije CO</w:t>
            </w:r>
            <w:r w:rsidRPr="005F7402">
              <w:rPr>
                <w:vertAlign w:val="subscript"/>
              </w:rPr>
              <w:t>2</w:t>
            </w:r>
            <w:r w:rsidRPr="005F7402">
              <w:t>“ ali „CO</w:t>
            </w:r>
            <w:r w:rsidRPr="005F7402">
              <w:rPr>
                <w:vertAlign w:val="subscript"/>
              </w:rPr>
              <w:t>2</w:t>
            </w:r>
            <w:r w:rsidRPr="005F7402">
              <w:t>“ pomeni emisije ogljikovega dioksida iz izpušne cevi</w:t>
            </w:r>
            <w:r w:rsidRPr="005F7402">
              <w:rPr>
                <w:b/>
                <w:i/>
              </w:rPr>
              <w:t xml:space="preserve"> motornega vozila ali motorja</w:t>
            </w:r>
            <w:r w:rsidRPr="005F7402">
              <w:t>;</w:t>
            </w:r>
          </w:p>
        </w:tc>
        <w:tc>
          <w:tcPr>
            <w:tcW w:w="4876" w:type="dxa"/>
          </w:tcPr>
          <w:p w14:paraId="076EFACF" w14:textId="77777777" w:rsidR="0072487E" w:rsidRPr="005F7402" w:rsidRDefault="0072487E" w:rsidP="00BC422F">
            <w:pPr>
              <w:pStyle w:val="Normal6a"/>
            </w:pPr>
            <w:r w:rsidRPr="005F7402">
              <w:t>(9)</w:t>
            </w:r>
            <w:r w:rsidRPr="005F7402">
              <w:tab/>
              <w:t>„emisije CO</w:t>
            </w:r>
            <w:r w:rsidRPr="005F7402">
              <w:rPr>
                <w:vertAlign w:val="subscript"/>
              </w:rPr>
              <w:t>2</w:t>
            </w:r>
            <w:r w:rsidRPr="005F7402">
              <w:t>“ ali „CO</w:t>
            </w:r>
            <w:r w:rsidRPr="005F7402">
              <w:rPr>
                <w:vertAlign w:val="subscript"/>
              </w:rPr>
              <w:t>2</w:t>
            </w:r>
            <w:r w:rsidRPr="005F7402">
              <w:t>“ pomeni emisije ogljikovega dioksida iz izpušne cevi;</w:t>
            </w:r>
          </w:p>
        </w:tc>
      </w:tr>
    </w:tbl>
    <w:p w14:paraId="4448E6C9" w14:textId="77777777" w:rsidR="0072487E" w:rsidRPr="005F7402" w:rsidRDefault="0072487E" w:rsidP="0072487E"/>
    <w:p w14:paraId="3BCA77F3" w14:textId="6AC56893" w:rsidR="0072487E" w:rsidRPr="005F7402" w:rsidRDefault="0047638E" w:rsidP="0072487E">
      <w:pPr>
        <w:pStyle w:val="AmNumberTabs"/>
      </w:pPr>
      <w:r w:rsidRPr="005F7402">
        <w:t>Sprememba</w:t>
      </w:r>
      <w:r w:rsidR="0072487E" w:rsidRPr="005F7402">
        <w:tab/>
      </w:r>
      <w:r w:rsidR="0072487E" w:rsidRPr="005F7402">
        <w:tab/>
        <w:t>37</w:t>
      </w:r>
    </w:p>
    <w:p w14:paraId="61687154" w14:textId="77777777" w:rsidR="0072487E" w:rsidRPr="005F7402" w:rsidRDefault="0072487E" w:rsidP="0072487E">
      <w:pPr>
        <w:pStyle w:val="NormalBold12b"/>
      </w:pPr>
    </w:p>
    <w:p w14:paraId="7ED08B5D" w14:textId="77777777" w:rsidR="0072487E" w:rsidRPr="005F7402" w:rsidRDefault="0072487E" w:rsidP="0072487E">
      <w:pPr>
        <w:pStyle w:val="NormalBold"/>
      </w:pPr>
      <w:r w:rsidRPr="005F7402">
        <w:t>Predlog uredbe</w:t>
      </w:r>
    </w:p>
    <w:p w14:paraId="217F658C" w14:textId="77777777" w:rsidR="0072487E" w:rsidRPr="005F7402" w:rsidRDefault="0072487E" w:rsidP="0072487E">
      <w:pPr>
        <w:pStyle w:val="NormalBold"/>
        <w:rPr>
          <w:bCs/>
        </w:rPr>
      </w:pPr>
      <w:r w:rsidRPr="005F7402">
        <w:rPr>
          <w:bCs/>
        </w:rPr>
        <w:t>Člen 3 – odstavek 2 – točka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0F13C2B" w14:textId="77777777" w:rsidTr="00BC422F">
        <w:trPr>
          <w:trHeight w:hRule="exact" w:val="240"/>
          <w:jc w:val="center"/>
        </w:trPr>
        <w:tc>
          <w:tcPr>
            <w:tcW w:w="9752" w:type="dxa"/>
            <w:gridSpan w:val="2"/>
          </w:tcPr>
          <w:p w14:paraId="2F6781F4" w14:textId="77777777" w:rsidR="0072487E" w:rsidRPr="005F7402" w:rsidRDefault="0072487E" w:rsidP="00BC422F"/>
        </w:tc>
      </w:tr>
      <w:tr w:rsidR="0072487E" w:rsidRPr="005F7402" w14:paraId="07196A63" w14:textId="77777777" w:rsidTr="00BC422F">
        <w:trPr>
          <w:trHeight w:val="240"/>
          <w:jc w:val="center"/>
        </w:trPr>
        <w:tc>
          <w:tcPr>
            <w:tcW w:w="4876" w:type="dxa"/>
          </w:tcPr>
          <w:p w14:paraId="319DFEE3" w14:textId="77777777" w:rsidR="0072487E" w:rsidRPr="005F7402" w:rsidRDefault="0072487E" w:rsidP="00BC422F">
            <w:pPr>
              <w:pStyle w:val="AmColumnHeading"/>
            </w:pPr>
            <w:r w:rsidRPr="005F7402">
              <w:t>Besedilo, ki ga predlaga Komisija</w:t>
            </w:r>
          </w:p>
        </w:tc>
        <w:tc>
          <w:tcPr>
            <w:tcW w:w="4876" w:type="dxa"/>
          </w:tcPr>
          <w:p w14:paraId="154805F6" w14:textId="3249B737" w:rsidR="0072487E" w:rsidRPr="005F7402" w:rsidRDefault="0047638E" w:rsidP="00BC422F">
            <w:pPr>
              <w:pStyle w:val="AmColumnHeading"/>
            </w:pPr>
            <w:r w:rsidRPr="005F7402">
              <w:t>Sprememba</w:t>
            </w:r>
          </w:p>
        </w:tc>
      </w:tr>
      <w:tr w:rsidR="0072487E" w:rsidRPr="005F7402" w14:paraId="0B209C03" w14:textId="77777777" w:rsidTr="00BC422F">
        <w:trPr>
          <w:jc w:val="center"/>
        </w:trPr>
        <w:tc>
          <w:tcPr>
            <w:tcW w:w="4876" w:type="dxa"/>
          </w:tcPr>
          <w:p w14:paraId="75131E65" w14:textId="77777777" w:rsidR="0072487E" w:rsidRPr="005F7402" w:rsidRDefault="0072487E" w:rsidP="00BC422F">
            <w:pPr>
              <w:pStyle w:val="Normal6a"/>
            </w:pPr>
            <w:r w:rsidRPr="005F7402">
              <w:t>(10)</w:t>
            </w:r>
            <w:r w:rsidRPr="005F7402">
              <w:tab/>
              <w:t>„dušikovi oksidi“ ali „</w:t>
            </w:r>
            <w:proofErr w:type="spellStart"/>
            <w:r w:rsidRPr="005F7402">
              <w:t>NO</w:t>
            </w:r>
            <w:r w:rsidRPr="005F7402">
              <w:rPr>
                <w:vertAlign w:val="subscript"/>
              </w:rPr>
              <w:t>x</w:t>
            </w:r>
            <w:proofErr w:type="spellEnd"/>
            <w:r w:rsidRPr="005F7402">
              <w:t xml:space="preserve">“ pomeni vsoto </w:t>
            </w:r>
            <w:r w:rsidRPr="005F7402">
              <w:rPr>
                <w:b/>
                <w:i/>
              </w:rPr>
              <w:t>dušikovih oksidov</w:t>
            </w:r>
            <w:r w:rsidRPr="005F7402">
              <w:t>, ki se sproščajo iz izpušne cevi;</w:t>
            </w:r>
          </w:p>
        </w:tc>
        <w:tc>
          <w:tcPr>
            <w:tcW w:w="4876" w:type="dxa"/>
          </w:tcPr>
          <w:p w14:paraId="7981FF00" w14:textId="77777777" w:rsidR="0072487E" w:rsidRPr="005F7402" w:rsidRDefault="0072487E" w:rsidP="00BC422F">
            <w:pPr>
              <w:pStyle w:val="Normal6a"/>
            </w:pPr>
            <w:r w:rsidRPr="005F7402">
              <w:t>(10)</w:t>
            </w:r>
            <w:r w:rsidRPr="005F7402">
              <w:tab/>
              <w:t>„dušikovi oksidi“ ali „</w:t>
            </w:r>
            <w:proofErr w:type="spellStart"/>
            <w:r w:rsidRPr="005F7402">
              <w:t>NO</w:t>
            </w:r>
            <w:r w:rsidRPr="005F7402">
              <w:rPr>
                <w:vertAlign w:val="subscript"/>
              </w:rPr>
              <w:t>x</w:t>
            </w:r>
            <w:proofErr w:type="spellEnd"/>
            <w:r w:rsidRPr="005F7402">
              <w:t xml:space="preserve">“ pomeni vsoto </w:t>
            </w:r>
            <w:r w:rsidRPr="005F7402">
              <w:rPr>
                <w:b/>
                <w:i/>
              </w:rPr>
              <w:t>dušikovega oksida (NO) in dušikovega dioksida (NO</w:t>
            </w:r>
            <w:r w:rsidRPr="005F7402">
              <w:rPr>
                <w:b/>
                <w:i/>
                <w:vertAlign w:val="subscript"/>
              </w:rPr>
              <w:t>2</w:t>
            </w:r>
            <w:r w:rsidRPr="005F7402">
              <w:rPr>
                <w:b/>
                <w:i/>
              </w:rPr>
              <w:t>)</w:t>
            </w:r>
            <w:r w:rsidRPr="005F7402">
              <w:t>, ki se sproščajo iz izpušne cevi;</w:t>
            </w:r>
          </w:p>
        </w:tc>
      </w:tr>
    </w:tbl>
    <w:p w14:paraId="7D0DE00D" w14:textId="77777777" w:rsidR="0072487E" w:rsidRPr="005F7402" w:rsidRDefault="0072487E" w:rsidP="0072487E"/>
    <w:p w14:paraId="18593F12" w14:textId="5106991D" w:rsidR="0072487E" w:rsidRPr="005F7402" w:rsidRDefault="0047638E" w:rsidP="0072487E">
      <w:pPr>
        <w:pStyle w:val="AmNumberTabs"/>
      </w:pPr>
      <w:r w:rsidRPr="005F7402">
        <w:t>Sprememba</w:t>
      </w:r>
      <w:r w:rsidR="0072487E" w:rsidRPr="005F7402">
        <w:tab/>
      </w:r>
      <w:r w:rsidR="0072487E" w:rsidRPr="005F7402">
        <w:tab/>
        <w:t>38</w:t>
      </w:r>
    </w:p>
    <w:p w14:paraId="32D56231" w14:textId="77777777" w:rsidR="0072487E" w:rsidRPr="005F7402" w:rsidRDefault="0072487E" w:rsidP="0072487E">
      <w:pPr>
        <w:pStyle w:val="NormalBold12b"/>
      </w:pPr>
    </w:p>
    <w:p w14:paraId="3F24C4AC" w14:textId="77777777" w:rsidR="0072487E" w:rsidRPr="005F7402" w:rsidRDefault="0072487E" w:rsidP="0072487E">
      <w:pPr>
        <w:pStyle w:val="NormalBold"/>
      </w:pPr>
      <w:r w:rsidRPr="005F7402">
        <w:t>Predlog uredbe</w:t>
      </w:r>
    </w:p>
    <w:p w14:paraId="0099D048" w14:textId="77777777" w:rsidR="0072487E" w:rsidRPr="005F7402" w:rsidRDefault="0072487E" w:rsidP="0072487E">
      <w:pPr>
        <w:pStyle w:val="NormalBold"/>
        <w:rPr>
          <w:bCs/>
        </w:rPr>
      </w:pPr>
      <w:r w:rsidRPr="005F7402">
        <w:rPr>
          <w:bCs/>
        </w:rPr>
        <w:t>Člen 3 – odstavek 2 – točka 10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67032F3" w14:textId="77777777" w:rsidTr="00BC422F">
        <w:trPr>
          <w:trHeight w:hRule="exact" w:val="240"/>
          <w:jc w:val="center"/>
        </w:trPr>
        <w:tc>
          <w:tcPr>
            <w:tcW w:w="9752" w:type="dxa"/>
            <w:gridSpan w:val="2"/>
          </w:tcPr>
          <w:p w14:paraId="27D80CCF" w14:textId="77777777" w:rsidR="0072487E" w:rsidRPr="005F7402" w:rsidRDefault="0072487E" w:rsidP="00BC422F"/>
        </w:tc>
      </w:tr>
      <w:tr w:rsidR="0072487E" w:rsidRPr="005F7402" w14:paraId="20C2DB27" w14:textId="77777777" w:rsidTr="00BC422F">
        <w:trPr>
          <w:trHeight w:val="240"/>
          <w:jc w:val="center"/>
        </w:trPr>
        <w:tc>
          <w:tcPr>
            <w:tcW w:w="4876" w:type="dxa"/>
          </w:tcPr>
          <w:p w14:paraId="395F59C6" w14:textId="77777777" w:rsidR="0072487E" w:rsidRPr="005F7402" w:rsidRDefault="0072487E" w:rsidP="00BC422F">
            <w:pPr>
              <w:pStyle w:val="AmColumnHeading"/>
            </w:pPr>
            <w:r w:rsidRPr="005F7402">
              <w:t>Besedilo, ki ga predlaga Komisija</w:t>
            </w:r>
          </w:p>
        </w:tc>
        <w:tc>
          <w:tcPr>
            <w:tcW w:w="4876" w:type="dxa"/>
          </w:tcPr>
          <w:p w14:paraId="1A03D9AF" w14:textId="052CC91A" w:rsidR="0072487E" w:rsidRPr="005F7402" w:rsidRDefault="0047638E" w:rsidP="00BC422F">
            <w:pPr>
              <w:pStyle w:val="AmColumnHeading"/>
            </w:pPr>
            <w:r w:rsidRPr="005F7402">
              <w:t>Sprememba</w:t>
            </w:r>
          </w:p>
        </w:tc>
      </w:tr>
      <w:tr w:rsidR="0072487E" w:rsidRPr="005F7402" w14:paraId="7F2921C7" w14:textId="77777777" w:rsidTr="00BC422F">
        <w:trPr>
          <w:jc w:val="center"/>
        </w:trPr>
        <w:tc>
          <w:tcPr>
            <w:tcW w:w="4876" w:type="dxa"/>
          </w:tcPr>
          <w:p w14:paraId="6E5E3311" w14:textId="77777777" w:rsidR="0072487E" w:rsidRPr="005F7402" w:rsidRDefault="0072487E" w:rsidP="00BC422F">
            <w:pPr>
              <w:pStyle w:val="Normal6a"/>
            </w:pPr>
          </w:p>
        </w:tc>
        <w:tc>
          <w:tcPr>
            <w:tcW w:w="4876" w:type="dxa"/>
          </w:tcPr>
          <w:p w14:paraId="2EDA1374" w14:textId="77777777" w:rsidR="0072487E" w:rsidRPr="005F7402" w:rsidRDefault="0072487E" w:rsidP="00BC422F">
            <w:pPr>
              <w:pStyle w:val="Normal6a"/>
            </w:pPr>
            <w:r w:rsidRPr="005F7402">
              <w:rPr>
                <w:b/>
                <w:i/>
              </w:rPr>
              <w:t>(10a)</w:t>
            </w:r>
            <w:r w:rsidRPr="005F7402">
              <w:tab/>
            </w:r>
            <w:r w:rsidRPr="005F7402">
              <w:rPr>
                <w:b/>
                <w:i/>
              </w:rPr>
              <w:t>„</w:t>
            </w:r>
            <w:proofErr w:type="spellStart"/>
            <w:r w:rsidRPr="005F7402">
              <w:rPr>
                <w:b/>
                <w:i/>
              </w:rPr>
              <w:t>didušikov</w:t>
            </w:r>
            <w:proofErr w:type="spellEnd"/>
            <w:r w:rsidRPr="005F7402">
              <w:rPr>
                <w:b/>
                <w:i/>
              </w:rPr>
              <w:t xml:space="preserve"> oksid“ ali N</w:t>
            </w:r>
            <w:r w:rsidRPr="005F7402">
              <w:rPr>
                <w:b/>
                <w:i/>
                <w:vertAlign w:val="subscript"/>
              </w:rPr>
              <w:t>2</w:t>
            </w:r>
            <w:r w:rsidRPr="005F7402">
              <w:rPr>
                <w:b/>
                <w:i/>
              </w:rPr>
              <w:t>O“ pomeni emisije dušikovega oksida iz izpušne cevi;</w:t>
            </w:r>
          </w:p>
        </w:tc>
      </w:tr>
    </w:tbl>
    <w:p w14:paraId="6801CAEC" w14:textId="77777777" w:rsidR="0072487E" w:rsidRPr="005F7402" w:rsidRDefault="0072487E" w:rsidP="0072487E"/>
    <w:p w14:paraId="27D2B4D9" w14:textId="222B9C93" w:rsidR="0072487E" w:rsidRPr="005F7402" w:rsidRDefault="0047638E" w:rsidP="0072487E">
      <w:pPr>
        <w:pStyle w:val="AmNumberTabs"/>
      </w:pPr>
      <w:r w:rsidRPr="005F7402">
        <w:t>Sprememba</w:t>
      </w:r>
      <w:r w:rsidR="0072487E" w:rsidRPr="005F7402">
        <w:tab/>
      </w:r>
      <w:r w:rsidR="0072487E" w:rsidRPr="005F7402">
        <w:tab/>
        <w:t>39</w:t>
      </w:r>
    </w:p>
    <w:p w14:paraId="5970BF00" w14:textId="77777777" w:rsidR="0072487E" w:rsidRPr="005F7402" w:rsidRDefault="0072487E" w:rsidP="0072487E">
      <w:pPr>
        <w:pStyle w:val="NormalBold12b"/>
      </w:pPr>
    </w:p>
    <w:p w14:paraId="555C387E" w14:textId="77777777" w:rsidR="0072487E" w:rsidRPr="005F7402" w:rsidRDefault="0072487E" w:rsidP="0072487E">
      <w:pPr>
        <w:pStyle w:val="NormalBold"/>
      </w:pPr>
      <w:r w:rsidRPr="005F7402">
        <w:t>Predlog uredbe</w:t>
      </w:r>
    </w:p>
    <w:p w14:paraId="4DF01D47" w14:textId="77777777" w:rsidR="0072487E" w:rsidRPr="005F7402" w:rsidRDefault="0072487E" w:rsidP="0072487E">
      <w:pPr>
        <w:pStyle w:val="NormalBold"/>
        <w:rPr>
          <w:bCs/>
        </w:rPr>
      </w:pPr>
      <w:r w:rsidRPr="005F7402">
        <w:rPr>
          <w:bCs/>
        </w:rPr>
        <w:t>Člen 3 – odstavek 2 – točka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A6D380B" w14:textId="77777777" w:rsidTr="00BC422F">
        <w:trPr>
          <w:trHeight w:hRule="exact" w:val="240"/>
          <w:jc w:val="center"/>
        </w:trPr>
        <w:tc>
          <w:tcPr>
            <w:tcW w:w="9752" w:type="dxa"/>
            <w:gridSpan w:val="2"/>
          </w:tcPr>
          <w:p w14:paraId="0FA00F07" w14:textId="77777777" w:rsidR="0072487E" w:rsidRPr="005F7402" w:rsidRDefault="0072487E" w:rsidP="00BC422F"/>
        </w:tc>
      </w:tr>
      <w:tr w:rsidR="0072487E" w:rsidRPr="005F7402" w14:paraId="0043204A" w14:textId="77777777" w:rsidTr="00BC422F">
        <w:trPr>
          <w:trHeight w:val="240"/>
          <w:jc w:val="center"/>
        </w:trPr>
        <w:tc>
          <w:tcPr>
            <w:tcW w:w="4876" w:type="dxa"/>
          </w:tcPr>
          <w:p w14:paraId="1B0BAFD3" w14:textId="77777777" w:rsidR="0072487E" w:rsidRPr="005F7402" w:rsidRDefault="0072487E" w:rsidP="00BC422F">
            <w:pPr>
              <w:pStyle w:val="AmColumnHeading"/>
            </w:pPr>
            <w:r w:rsidRPr="005F7402">
              <w:t>Besedilo, ki ga predlaga Komisija</w:t>
            </w:r>
          </w:p>
        </w:tc>
        <w:tc>
          <w:tcPr>
            <w:tcW w:w="4876" w:type="dxa"/>
          </w:tcPr>
          <w:p w14:paraId="2A65037A" w14:textId="7E227ABB" w:rsidR="0072487E" w:rsidRPr="005F7402" w:rsidRDefault="0047638E" w:rsidP="00BC422F">
            <w:pPr>
              <w:pStyle w:val="AmColumnHeading"/>
            </w:pPr>
            <w:r w:rsidRPr="005F7402">
              <w:t>Sprememba</w:t>
            </w:r>
          </w:p>
        </w:tc>
      </w:tr>
      <w:tr w:rsidR="0072487E" w:rsidRPr="005F7402" w14:paraId="1DF86C79" w14:textId="77777777" w:rsidTr="00BC422F">
        <w:trPr>
          <w:jc w:val="center"/>
        </w:trPr>
        <w:tc>
          <w:tcPr>
            <w:tcW w:w="4876" w:type="dxa"/>
          </w:tcPr>
          <w:p w14:paraId="2A3A5681" w14:textId="77777777" w:rsidR="0072487E" w:rsidRPr="005F7402" w:rsidRDefault="0072487E" w:rsidP="00BC422F">
            <w:pPr>
              <w:pStyle w:val="Normal6a"/>
            </w:pPr>
            <w:r w:rsidRPr="005F7402">
              <w:t>(18)</w:t>
            </w:r>
            <w:r w:rsidRPr="005F7402">
              <w:tab/>
              <w:t>„</w:t>
            </w:r>
            <w:proofErr w:type="spellStart"/>
            <w:r w:rsidRPr="005F7402">
              <w:t>nemetanski</w:t>
            </w:r>
            <w:proofErr w:type="spellEnd"/>
            <w:r w:rsidRPr="005F7402">
              <w:t xml:space="preserve"> ogljikovodiki“ </w:t>
            </w:r>
            <w:r w:rsidRPr="005F7402">
              <w:rPr>
                <w:b/>
                <w:i/>
              </w:rPr>
              <w:t>ali</w:t>
            </w:r>
            <w:r w:rsidRPr="005F7402">
              <w:t xml:space="preserve"> </w:t>
            </w:r>
            <w:r w:rsidRPr="005F7402">
              <w:rPr>
                <w:b/>
                <w:i/>
              </w:rPr>
              <w:t>„NHMC“</w:t>
            </w:r>
            <w:r w:rsidRPr="005F7402">
              <w:t xml:space="preserve"> pomeni skupne ogljikovodike, ki se sproščajo iz izpušne cevi, brez metana;</w:t>
            </w:r>
          </w:p>
        </w:tc>
        <w:tc>
          <w:tcPr>
            <w:tcW w:w="4876" w:type="dxa"/>
          </w:tcPr>
          <w:p w14:paraId="1B155F5E" w14:textId="77777777" w:rsidR="0072487E" w:rsidRPr="005F7402" w:rsidRDefault="0072487E" w:rsidP="00BC422F">
            <w:pPr>
              <w:pStyle w:val="Normal6a"/>
            </w:pPr>
            <w:r w:rsidRPr="005F7402">
              <w:t>(18)</w:t>
            </w:r>
            <w:r w:rsidRPr="005F7402">
              <w:tab/>
              <w:t>„</w:t>
            </w:r>
            <w:proofErr w:type="spellStart"/>
            <w:r w:rsidRPr="005F7402">
              <w:t>nemetanski</w:t>
            </w:r>
            <w:proofErr w:type="spellEnd"/>
            <w:r w:rsidRPr="005F7402">
              <w:t xml:space="preserve"> ogljikovodiki“  pomeni skupne ogljikovodike, ki se sproščajo iz izpušne cevi, brez metana;</w:t>
            </w:r>
          </w:p>
        </w:tc>
      </w:tr>
    </w:tbl>
    <w:p w14:paraId="5E6610D5" w14:textId="77777777" w:rsidR="0072487E" w:rsidRPr="005F7402" w:rsidRDefault="0072487E" w:rsidP="0072487E"/>
    <w:p w14:paraId="0CA0A209" w14:textId="0BCB5524" w:rsidR="0072487E" w:rsidRPr="005F7402" w:rsidRDefault="0047638E" w:rsidP="0072487E">
      <w:pPr>
        <w:pStyle w:val="AmNumberTabs"/>
      </w:pPr>
      <w:r w:rsidRPr="005F7402">
        <w:t>Sprememba</w:t>
      </w:r>
      <w:r w:rsidR="0072487E" w:rsidRPr="005F7402">
        <w:tab/>
      </w:r>
      <w:r w:rsidR="0072487E" w:rsidRPr="005F7402">
        <w:tab/>
        <w:t>40</w:t>
      </w:r>
    </w:p>
    <w:p w14:paraId="0974E0E8" w14:textId="77777777" w:rsidR="0072487E" w:rsidRPr="005F7402" w:rsidRDefault="0072487E" w:rsidP="0072487E">
      <w:pPr>
        <w:pStyle w:val="NormalBold12b"/>
      </w:pPr>
    </w:p>
    <w:p w14:paraId="63E4C925" w14:textId="77777777" w:rsidR="0072487E" w:rsidRPr="005F7402" w:rsidRDefault="0072487E" w:rsidP="0072487E">
      <w:pPr>
        <w:pStyle w:val="NormalBold"/>
      </w:pPr>
      <w:r w:rsidRPr="005F7402">
        <w:t>Predlog uredbe</w:t>
      </w:r>
    </w:p>
    <w:p w14:paraId="5B05785E" w14:textId="77777777" w:rsidR="0072487E" w:rsidRPr="005F7402" w:rsidRDefault="0072487E" w:rsidP="0072487E">
      <w:pPr>
        <w:pStyle w:val="NormalBold"/>
        <w:rPr>
          <w:bCs/>
        </w:rPr>
      </w:pPr>
      <w:r w:rsidRPr="005F7402">
        <w:rPr>
          <w:bCs/>
        </w:rPr>
        <w:t>Člen 3 – odstavek 2 – točka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BF9EAD9" w14:textId="77777777" w:rsidTr="00BC422F">
        <w:trPr>
          <w:trHeight w:hRule="exact" w:val="240"/>
          <w:jc w:val="center"/>
        </w:trPr>
        <w:tc>
          <w:tcPr>
            <w:tcW w:w="9752" w:type="dxa"/>
            <w:gridSpan w:val="2"/>
          </w:tcPr>
          <w:p w14:paraId="7BE78583" w14:textId="77777777" w:rsidR="0072487E" w:rsidRPr="005F7402" w:rsidRDefault="0072487E" w:rsidP="00BC422F"/>
        </w:tc>
      </w:tr>
      <w:tr w:rsidR="0072487E" w:rsidRPr="005F7402" w14:paraId="39BEA5D5" w14:textId="77777777" w:rsidTr="00BC422F">
        <w:trPr>
          <w:trHeight w:val="240"/>
          <w:jc w:val="center"/>
        </w:trPr>
        <w:tc>
          <w:tcPr>
            <w:tcW w:w="4876" w:type="dxa"/>
          </w:tcPr>
          <w:p w14:paraId="3DB37534" w14:textId="77777777" w:rsidR="0072487E" w:rsidRPr="005F7402" w:rsidRDefault="0072487E" w:rsidP="00BC422F">
            <w:pPr>
              <w:pStyle w:val="AmColumnHeading"/>
            </w:pPr>
            <w:r w:rsidRPr="005F7402">
              <w:t>Besedilo, ki ga predlaga Komisija</w:t>
            </w:r>
          </w:p>
        </w:tc>
        <w:tc>
          <w:tcPr>
            <w:tcW w:w="4876" w:type="dxa"/>
          </w:tcPr>
          <w:p w14:paraId="28A414CC" w14:textId="128E0DA3" w:rsidR="0072487E" w:rsidRPr="005F7402" w:rsidRDefault="0047638E" w:rsidP="00BC422F">
            <w:pPr>
              <w:pStyle w:val="AmColumnHeading"/>
            </w:pPr>
            <w:r w:rsidRPr="005F7402">
              <w:t>Sprememba</w:t>
            </w:r>
          </w:p>
        </w:tc>
      </w:tr>
      <w:tr w:rsidR="0072487E" w:rsidRPr="005F7402" w14:paraId="1C6737FA" w14:textId="77777777" w:rsidTr="00BC422F">
        <w:trPr>
          <w:jc w:val="center"/>
        </w:trPr>
        <w:tc>
          <w:tcPr>
            <w:tcW w:w="4876" w:type="dxa"/>
          </w:tcPr>
          <w:p w14:paraId="61ECC068" w14:textId="77777777" w:rsidR="0072487E" w:rsidRPr="005F7402" w:rsidRDefault="0072487E" w:rsidP="00BC422F">
            <w:pPr>
              <w:pStyle w:val="Normal6a"/>
            </w:pPr>
            <w:r w:rsidRPr="005F7402">
              <w:t>(24)</w:t>
            </w:r>
            <w:r w:rsidRPr="005F7402">
              <w:tab/>
              <w:t>„orodje za izračun porabe energije vozil“ ali „VECTO“ pomeni simulacijsko orodje, ki se uporablja za določanje emisij CO</w:t>
            </w:r>
            <w:r w:rsidRPr="005F7402">
              <w:rPr>
                <w:vertAlign w:val="subscript"/>
              </w:rPr>
              <w:t>2</w:t>
            </w:r>
            <w:r w:rsidRPr="005F7402">
              <w:t xml:space="preserve">, porabe goriva, porabe električne energije in električnega dosega težkih vozil; </w:t>
            </w:r>
            <w:r w:rsidRPr="005F7402">
              <w:rPr>
                <w:b/>
                <w:i/>
              </w:rPr>
              <w:t>„poraba energije“ pomeni porabo električne energije iz vsakega pogonskega vira in vseh pogonskih virov v vozilu;</w:t>
            </w:r>
          </w:p>
        </w:tc>
        <w:tc>
          <w:tcPr>
            <w:tcW w:w="4876" w:type="dxa"/>
          </w:tcPr>
          <w:p w14:paraId="529E426D" w14:textId="77777777" w:rsidR="0072487E" w:rsidRPr="005F7402" w:rsidRDefault="0072487E" w:rsidP="00BC422F">
            <w:pPr>
              <w:pStyle w:val="Normal6a"/>
            </w:pPr>
            <w:r w:rsidRPr="005F7402">
              <w:t>(24)</w:t>
            </w:r>
            <w:r w:rsidRPr="005F7402">
              <w:tab/>
              <w:t>„orodje za izračun porabe energije vozil“ ali „VECTO“ pomeni simulacijsko orodje, ki se uporablja za določanje emisij CO</w:t>
            </w:r>
            <w:r w:rsidRPr="005F7402">
              <w:rPr>
                <w:vertAlign w:val="subscript"/>
              </w:rPr>
              <w:t>2</w:t>
            </w:r>
            <w:r w:rsidRPr="005F7402">
              <w:t>, porabe goriva, porabe električne energije in električnega dosega težkih vozil;</w:t>
            </w:r>
          </w:p>
        </w:tc>
      </w:tr>
    </w:tbl>
    <w:p w14:paraId="3EDB2645" w14:textId="77777777" w:rsidR="0072487E" w:rsidRPr="005F7402" w:rsidRDefault="0072487E" w:rsidP="0072487E"/>
    <w:p w14:paraId="78580499" w14:textId="6EADEB99" w:rsidR="0072487E" w:rsidRPr="005F7402" w:rsidRDefault="0047638E" w:rsidP="0072487E">
      <w:pPr>
        <w:pStyle w:val="AmNumberTabs"/>
      </w:pPr>
      <w:r w:rsidRPr="005F7402">
        <w:t>Sprememba</w:t>
      </w:r>
      <w:r w:rsidR="0072487E" w:rsidRPr="005F7402">
        <w:tab/>
      </w:r>
      <w:r w:rsidR="0072487E" w:rsidRPr="005F7402">
        <w:tab/>
        <w:t>41</w:t>
      </w:r>
    </w:p>
    <w:p w14:paraId="63B5521F" w14:textId="77777777" w:rsidR="0072487E" w:rsidRPr="005F7402" w:rsidRDefault="0072487E" w:rsidP="0072487E">
      <w:pPr>
        <w:pStyle w:val="NormalBold12b"/>
      </w:pPr>
    </w:p>
    <w:p w14:paraId="3E1C68DF" w14:textId="77777777" w:rsidR="0072487E" w:rsidRPr="005F7402" w:rsidRDefault="0072487E" w:rsidP="0072487E">
      <w:pPr>
        <w:pStyle w:val="NormalBold"/>
      </w:pPr>
      <w:r w:rsidRPr="005F7402">
        <w:t>Predlog uredbe</w:t>
      </w:r>
    </w:p>
    <w:p w14:paraId="62F00548" w14:textId="77777777" w:rsidR="0072487E" w:rsidRPr="005F7402" w:rsidRDefault="0072487E" w:rsidP="0072487E">
      <w:pPr>
        <w:pStyle w:val="NormalBold"/>
      </w:pPr>
      <w:r w:rsidRPr="005F7402">
        <w:t>Člen 3 – odstavek 2 – točka 24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4A9CF15" w14:textId="77777777" w:rsidTr="00BC422F">
        <w:trPr>
          <w:trHeight w:hRule="exact" w:val="240"/>
          <w:jc w:val="center"/>
        </w:trPr>
        <w:tc>
          <w:tcPr>
            <w:tcW w:w="9752" w:type="dxa"/>
            <w:gridSpan w:val="2"/>
          </w:tcPr>
          <w:p w14:paraId="2D0785EE" w14:textId="77777777" w:rsidR="0072487E" w:rsidRPr="005F7402" w:rsidRDefault="0072487E" w:rsidP="00BC422F"/>
        </w:tc>
      </w:tr>
      <w:tr w:rsidR="0072487E" w:rsidRPr="005F7402" w14:paraId="44DB8D46" w14:textId="77777777" w:rsidTr="00BC422F">
        <w:trPr>
          <w:trHeight w:val="240"/>
          <w:jc w:val="center"/>
        </w:trPr>
        <w:tc>
          <w:tcPr>
            <w:tcW w:w="4876" w:type="dxa"/>
          </w:tcPr>
          <w:p w14:paraId="517A2761" w14:textId="77777777" w:rsidR="0072487E" w:rsidRPr="005F7402" w:rsidRDefault="0072487E" w:rsidP="00BC422F">
            <w:pPr>
              <w:pStyle w:val="AmColumnHeading"/>
            </w:pPr>
            <w:r w:rsidRPr="005F7402">
              <w:t>Besedilo, ki ga predlaga Komisija</w:t>
            </w:r>
          </w:p>
        </w:tc>
        <w:tc>
          <w:tcPr>
            <w:tcW w:w="4876" w:type="dxa"/>
          </w:tcPr>
          <w:p w14:paraId="56458A68" w14:textId="21342E11" w:rsidR="0072487E" w:rsidRPr="005F7402" w:rsidRDefault="0047638E" w:rsidP="00BC422F">
            <w:pPr>
              <w:pStyle w:val="AmColumnHeading"/>
            </w:pPr>
            <w:r w:rsidRPr="005F7402">
              <w:t>Sprememba</w:t>
            </w:r>
          </w:p>
        </w:tc>
      </w:tr>
      <w:tr w:rsidR="0072487E" w:rsidRPr="005F7402" w14:paraId="72FE1FF1" w14:textId="77777777" w:rsidTr="00BC422F">
        <w:trPr>
          <w:jc w:val="center"/>
        </w:trPr>
        <w:tc>
          <w:tcPr>
            <w:tcW w:w="4876" w:type="dxa"/>
          </w:tcPr>
          <w:p w14:paraId="35C799EF" w14:textId="77777777" w:rsidR="0072487E" w:rsidRPr="005F7402" w:rsidRDefault="0072487E" w:rsidP="00BC422F">
            <w:pPr>
              <w:pStyle w:val="Normal6a"/>
            </w:pPr>
          </w:p>
        </w:tc>
        <w:tc>
          <w:tcPr>
            <w:tcW w:w="4876" w:type="dxa"/>
          </w:tcPr>
          <w:p w14:paraId="4569480E" w14:textId="77777777" w:rsidR="0072487E" w:rsidRPr="005F7402" w:rsidRDefault="0072487E" w:rsidP="00BC422F">
            <w:pPr>
              <w:pStyle w:val="Normal6a"/>
            </w:pPr>
            <w:r w:rsidRPr="005F7402">
              <w:rPr>
                <w:b/>
                <w:i/>
              </w:rPr>
              <w:t>(24a)</w:t>
            </w:r>
            <w:r w:rsidRPr="005F7402">
              <w:tab/>
            </w:r>
            <w:r w:rsidRPr="005F7402">
              <w:rPr>
                <w:b/>
                <w:i/>
              </w:rPr>
              <w:t>„poraba energije“ pomeni porabo električne energije iz vsakega pogonskega vira in vseh pogonskih virov v vozilu;</w:t>
            </w:r>
          </w:p>
        </w:tc>
      </w:tr>
    </w:tbl>
    <w:p w14:paraId="1A1C5F1B" w14:textId="77777777" w:rsidR="0072487E" w:rsidRPr="005F7402" w:rsidRDefault="0072487E" w:rsidP="0072487E"/>
    <w:p w14:paraId="4D7960B4" w14:textId="69D801CA" w:rsidR="0072487E" w:rsidRPr="005F7402" w:rsidRDefault="0047638E" w:rsidP="0072487E">
      <w:pPr>
        <w:pStyle w:val="AmNumberTabs"/>
      </w:pPr>
      <w:r w:rsidRPr="005F7402">
        <w:t>Sprememba</w:t>
      </w:r>
      <w:r w:rsidR="0072487E" w:rsidRPr="005F7402">
        <w:tab/>
      </w:r>
      <w:r w:rsidR="0072487E" w:rsidRPr="005F7402">
        <w:tab/>
        <w:t>42</w:t>
      </w:r>
    </w:p>
    <w:p w14:paraId="447FC7AF" w14:textId="77777777" w:rsidR="0072487E" w:rsidRPr="005F7402" w:rsidRDefault="0072487E" w:rsidP="0072487E">
      <w:pPr>
        <w:pStyle w:val="NormalBold12b"/>
      </w:pPr>
    </w:p>
    <w:p w14:paraId="751C6CCC" w14:textId="77777777" w:rsidR="0072487E" w:rsidRPr="005F7402" w:rsidRDefault="0072487E" w:rsidP="0072487E">
      <w:pPr>
        <w:pStyle w:val="NormalBold"/>
      </w:pPr>
      <w:r w:rsidRPr="005F7402">
        <w:t>Predlog uredbe</w:t>
      </w:r>
    </w:p>
    <w:p w14:paraId="5E86C159" w14:textId="77777777" w:rsidR="0072487E" w:rsidRPr="005F7402" w:rsidRDefault="0072487E" w:rsidP="0072487E">
      <w:pPr>
        <w:pStyle w:val="NormalBold"/>
      </w:pPr>
      <w:r w:rsidRPr="005F7402">
        <w:t>Člen 3 – odstavek 2 – točka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C1DCA59" w14:textId="77777777" w:rsidTr="00BC422F">
        <w:trPr>
          <w:trHeight w:hRule="exact" w:val="240"/>
          <w:jc w:val="center"/>
        </w:trPr>
        <w:tc>
          <w:tcPr>
            <w:tcW w:w="9752" w:type="dxa"/>
            <w:gridSpan w:val="2"/>
          </w:tcPr>
          <w:p w14:paraId="72B45B41" w14:textId="77777777" w:rsidR="0072487E" w:rsidRPr="005F7402" w:rsidRDefault="0072487E" w:rsidP="00BC422F"/>
        </w:tc>
      </w:tr>
      <w:tr w:rsidR="0072487E" w:rsidRPr="005F7402" w14:paraId="66BF00EC" w14:textId="77777777" w:rsidTr="00BC422F">
        <w:trPr>
          <w:trHeight w:val="240"/>
          <w:jc w:val="center"/>
        </w:trPr>
        <w:tc>
          <w:tcPr>
            <w:tcW w:w="4876" w:type="dxa"/>
          </w:tcPr>
          <w:p w14:paraId="6DE86403" w14:textId="77777777" w:rsidR="0072487E" w:rsidRPr="005F7402" w:rsidRDefault="0072487E" w:rsidP="00BC422F">
            <w:pPr>
              <w:pStyle w:val="AmColumnHeading"/>
            </w:pPr>
            <w:r w:rsidRPr="005F7402">
              <w:t>Besedilo, ki ga predlaga Komisija</w:t>
            </w:r>
          </w:p>
        </w:tc>
        <w:tc>
          <w:tcPr>
            <w:tcW w:w="4876" w:type="dxa"/>
          </w:tcPr>
          <w:p w14:paraId="0751C353" w14:textId="1EC98464" w:rsidR="0072487E" w:rsidRPr="005F7402" w:rsidRDefault="0047638E" w:rsidP="00BC422F">
            <w:pPr>
              <w:pStyle w:val="AmColumnHeading"/>
            </w:pPr>
            <w:r w:rsidRPr="005F7402">
              <w:t>Sprememba</w:t>
            </w:r>
          </w:p>
        </w:tc>
      </w:tr>
      <w:tr w:rsidR="0072487E" w:rsidRPr="005F7402" w14:paraId="3F7339C7" w14:textId="77777777" w:rsidTr="00BC422F">
        <w:trPr>
          <w:jc w:val="center"/>
        </w:trPr>
        <w:tc>
          <w:tcPr>
            <w:tcW w:w="4876" w:type="dxa"/>
          </w:tcPr>
          <w:p w14:paraId="4893394C" w14:textId="77777777" w:rsidR="0072487E" w:rsidRPr="005F7402" w:rsidRDefault="0072487E" w:rsidP="00BC422F">
            <w:pPr>
              <w:pStyle w:val="Normal6a"/>
            </w:pPr>
            <w:r w:rsidRPr="005F7402">
              <w:t>(29)</w:t>
            </w:r>
            <w:r w:rsidRPr="005F7402">
              <w:tab/>
              <w:t>„obraba pnevmatik“ pomeni maso materiala, ki se odstrani s pnevmatike zaradi postopka obrabe in se sprosti v okolje;</w:t>
            </w:r>
          </w:p>
        </w:tc>
        <w:tc>
          <w:tcPr>
            <w:tcW w:w="4876" w:type="dxa"/>
          </w:tcPr>
          <w:p w14:paraId="5309F119" w14:textId="0C122324" w:rsidR="0072487E" w:rsidRPr="005F7402" w:rsidRDefault="0072487E" w:rsidP="0047638E">
            <w:pPr>
              <w:spacing w:after="120"/>
            </w:pPr>
            <w:r w:rsidRPr="005F7402">
              <w:t>(29)</w:t>
            </w:r>
            <w:r w:rsidRPr="005F7402">
              <w:tab/>
              <w:t>„obraba pnevmatik“ pomeni maso materiala, ki se odstrani s pnevmatike zaradi postopka obrabe</w:t>
            </w:r>
            <w:r w:rsidRPr="005F7402">
              <w:rPr>
                <w:b/>
                <w:i/>
              </w:rPr>
              <w:t>, ki se nanaša na izsledke dela skupne pr</w:t>
            </w:r>
            <w:r w:rsidR="00334D37" w:rsidRPr="005F7402">
              <w:rPr>
                <w:b/>
                <w:i/>
              </w:rPr>
              <w:t>o</w:t>
            </w:r>
            <w:r w:rsidRPr="005F7402">
              <w:rPr>
                <w:b/>
                <w:i/>
              </w:rPr>
              <w:t>jektne skupine  GRBP/GRPE</w:t>
            </w:r>
            <w:r w:rsidR="00E475A9" w:rsidRPr="005F7402">
              <w:rPr>
                <w:b/>
                <w:i/>
              </w:rPr>
              <w:t xml:space="preserve"> v okviru OZN WP29</w:t>
            </w:r>
            <w:r w:rsidRPr="005F7402">
              <w:rPr>
                <w:b/>
                <w:i/>
              </w:rPr>
              <w:t xml:space="preserve"> za obrabo pnevmatik,</w:t>
            </w:r>
            <w:r w:rsidRPr="005F7402">
              <w:t xml:space="preserve"> in se sprosti v okolje;</w:t>
            </w:r>
          </w:p>
        </w:tc>
      </w:tr>
    </w:tbl>
    <w:p w14:paraId="427C5E23" w14:textId="77777777" w:rsidR="0072487E" w:rsidRPr="005F7402" w:rsidRDefault="0072487E" w:rsidP="0072487E"/>
    <w:p w14:paraId="38342C32" w14:textId="33E8BA49" w:rsidR="0072487E" w:rsidRPr="005F7402" w:rsidRDefault="0047638E" w:rsidP="0072487E">
      <w:pPr>
        <w:pStyle w:val="AmNumberTabs"/>
      </w:pPr>
      <w:r w:rsidRPr="005F7402">
        <w:t>Sprememba</w:t>
      </w:r>
      <w:r w:rsidR="0072487E" w:rsidRPr="005F7402">
        <w:tab/>
      </w:r>
      <w:r w:rsidR="0072487E" w:rsidRPr="005F7402">
        <w:tab/>
        <w:t>43</w:t>
      </w:r>
    </w:p>
    <w:p w14:paraId="44905EF1" w14:textId="77777777" w:rsidR="0072487E" w:rsidRPr="005F7402" w:rsidRDefault="0072487E" w:rsidP="0072487E">
      <w:pPr>
        <w:pStyle w:val="NormalBold12b"/>
      </w:pPr>
    </w:p>
    <w:p w14:paraId="71972927" w14:textId="77777777" w:rsidR="0072487E" w:rsidRPr="005F7402" w:rsidRDefault="0072487E" w:rsidP="0072487E">
      <w:pPr>
        <w:pStyle w:val="NormalBold"/>
      </w:pPr>
      <w:r w:rsidRPr="005F7402">
        <w:t>Predlog uredbe</w:t>
      </w:r>
    </w:p>
    <w:p w14:paraId="4F12A2B2" w14:textId="77777777" w:rsidR="0072487E" w:rsidRPr="005F7402" w:rsidRDefault="0072487E" w:rsidP="0072487E">
      <w:pPr>
        <w:pStyle w:val="NormalBold"/>
        <w:rPr>
          <w:bCs/>
        </w:rPr>
      </w:pPr>
      <w:r w:rsidRPr="005F7402">
        <w:rPr>
          <w:bCs/>
        </w:rPr>
        <w:t>Člen 3 – odstavek 2 – točka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C52FE43" w14:textId="77777777" w:rsidTr="00BC422F">
        <w:trPr>
          <w:trHeight w:hRule="exact" w:val="240"/>
          <w:jc w:val="center"/>
        </w:trPr>
        <w:tc>
          <w:tcPr>
            <w:tcW w:w="9752" w:type="dxa"/>
            <w:gridSpan w:val="2"/>
          </w:tcPr>
          <w:p w14:paraId="18F8654D" w14:textId="77777777" w:rsidR="0072487E" w:rsidRPr="005F7402" w:rsidRDefault="0072487E" w:rsidP="00BC422F"/>
        </w:tc>
      </w:tr>
      <w:tr w:rsidR="0072487E" w:rsidRPr="005F7402" w14:paraId="02C4D6A2" w14:textId="77777777" w:rsidTr="00BC422F">
        <w:trPr>
          <w:trHeight w:val="240"/>
          <w:jc w:val="center"/>
        </w:trPr>
        <w:tc>
          <w:tcPr>
            <w:tcW w:w="4876" w:type="dxa"/>
          </w:tcPr>
          <w:p w14:paraId="66F10829" w14:textId="77777777" w:rsidR="0072487E" w:rsidRPr="005F7402" w:rsidRDefault="0072487E" w:rsidP="00BC422F">
            <w:pPr>
              <w:pStyle w:val="AmColumnHeading"/>
            </w:pPr>
            <w:r w:rsidRPr="005F7402">
              <w:t>Besedilo, ki ga predlaga Komisija</w:t>
            </w:r>
          </w:p>
        </w:tc>
        <w:tc>
          <w:tcPr>
            <w:tcW w:w="4876" w:type="dxa"/>
          </w:tcPr>
          <w:p w14:paraId="47D2F319" w14:textId="023F40B7" w:rsidR="0072487E" w:rsidRPr="005F7402" w:rsidRDefault="0047638E" w:rsidP="00BC422F">
            <w:pPr>
              <w:pStyle w:val="AmColumnHeading"/>
            </w:pPr>
            <w:r w:rsidRPr="005F7402">
              <w:t>Sprememba</w:t>
            </w:r>
          </w:p>
        </w:tc>
      </w:tr>
      <w:tr w:rsidR="0072487E" w:rsidRPr="005F7402" w14:paraId="39833912" w14:textId="77777777" w:rsidTr="00BC422F">
        <w:trPr>
          <w:jc w:val="center"/>
        </w:trPr>
        <w:tc>
          <w:tcPr>
            <w:tcW w:w="4876" w:type="dxa"/>
          </w:tcPr>
          <w:p w14:paraId="546AC271" w14:textId="77777777" w:rsidR="0072487E" w:rsidRPr="005F7402" w:rsidRDefault="0072487E" w:rsidP="00BC422F">
            <w:pPr>
              <w:pStyle w:val="Normal6a"/>
            </w:pPr>
            <w:r w:rsidRPr="005F7402">
              <w:t>(34)</w:t>
            </w:r>
            <w:r w:rsidRPr="005F7402">
              <w:tab/>
              <w:t>„originalni sistemi za uravnavanje onesnaževanja“ pomenijo sistem za uravnavanje onesnaževanja ali sestav takih sistemov, ki so vključeni v homologacijo, podeljeno zadevnemu vozilu;</w:t>
            </w:r>
          </w:p>
        </w:tc>
        <w:tc>
          <w:tcPr>
            <w:tcW w:w="4876" w:type="dxa"/>
          </w:tcPr>
          <w:p w14:paraId="1EB24EBC" w14:textId="77777777" w:rsidR="0072487E" w:rsidRPr="005F7402" w:rsidRDefault="0072487E" w:rsidP="00BC422F">
            <w:pPr>
              <w:pStyle w:val="Normal6a"/>
            </w:pPr>
            <w:r w:rsidRPr="005F7402">
              <w:t>(34)</w:t>
            </w:r>
            <w:r w:rsidRPr="005F7402">
              <w:tab/>
              <w:t>„originalni sistemi za uravnavanje onesnaževanja“ pomenijo sistem za uravnavanje onesnaževanja ali sestav takih sistemov, ki so vključeni v homologacijo, podeljeno zadevnemu vozilu</w:t>
            </w:r>
            <w:r w:rsidRPr="005F7402">
              <w:rPr>
                <w:b/>
                <w:i/>
              </w:rPr>
              <w:t>, in so vgrajeni v vozilo ob njegovi prvi registraciji</w:t>
            </w:r>
            <w:r w:rsidRPr="005F7402">
              <w:t>;</w:t>
            </w:r>
          </w:p>
        </w:tc>
      </w:tr>
    </w:tbl>
    <w:p w14:paraId="7A3138E8" w14:textId="77777777" w:rsidR="0072487E" w:rsidRPr="005F7402" w:rsidRDefault="0072487E" w:rsidP="0072487E"/>
    <w:p w14:paraId="4D612686" w14:textId="4FA256D0" w:rsidR="0072487E" w:rsidRPr="005F7402" w:rsidRDefault="0047638E" w:rsidP="0072487E">
      <w:pPr>
        <w:pStyle w:val="AmNumberTabs"/>
      </w:pPr>
      <w:r w:rsidRPr="005F7402">
        <w:t>Sprememba</w:t>
      </w:r>
      <w:r w:rsidR="0072487E" w:rsidRPr="005F7402">
        <w:tab/>
      </w:r>
      <w:r w:rsidR="0072487E" w:rsidRPr="005F7402">
        <w:tab/>
        <w:t>44</w:t>
      </w:r>
    </w:p>
    <w:p w14:paraId="230FC177" w14:textId="77777777" w:rsidR="0072487E" w:rsidRPr="005F7402" w:rsidRDefault="0072487E" w:rsidP="0072487E">
      <w:pPr>
        <w:pStyle w:val="NormalBold12b"/>
      </w:pPr>
    </w:p>
    <w:p w14:paraId="2E7DC374" w14:textId="77777777" w:rsidR="0072487E" w:rsidRPr="005F7402" w:rsidRDefault="0072487E" w:rsidP="0072487E">
      <w:pPr>
        <w:pStyle w:val="NormalBold"/>
      </w:pPr>
      <w:r w:rsidRPr="005F7402">
        <w:t>Predlog uredbe</w:t>
      </w:r>
    </w:p>
    <w:p w14:paraId="29C00F16" w14:textId="77777777" w:rsidR="0072487E" w:rsidRPr="005F7402" w:rsidRDefault="0072487E" w:rsidP="0072487E">
      <w:pPr>
        <w:pStyle w:val="NormalBold"/>
        <w:rPr>
          <w:bCs/>
        </w:rPr>
      </w:pPr>
      <w:r w:rsidRPr="005F7402">
        <w:rPr>
          <w:bCs/>
        </w:rPr>
        <w:t>Člen 3 – odstavek 2 – točka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59E40A3" w14:textId="77777777" w:rsidTr="00BC422F">
        <w:trPr>
          <w:trHeight w:hRule="exact" w:val="240"/>
          <w:jc w:val="center"/>
        </w:trPr>
        <w:tc>
          <w:tcPr>
            <w:tcW w:w="9752" w:type="dxa"/>
            <w:gridSpan w:val="2"/>
          </w:tcPr>
          <w:p w14:paraId="480F7F95" w14:textId="77777777" w:rsidR="0072487E" w:rsidRPr="005F7402" w:rsidRDefault="0072487E" w:rsidP="00BC422F"/>
        </w:tc>
      </w:tr>
      <w:tr w:rsidR="0072487E" w:rsidRPr="005F7402" w14:paraId="7EF24450" w14:textId="77777777" w:rsidTr="00BC422F">
        <w:trPr>
          <w:trHeight w:val="240"/>
          <w:jc w:val="center"/>
        </w:trPr>
        <w:tc>
          <w:tcPr>
            <w:tcW w:w="4876" w:type="dxa"/>
          </w:tcPr>
          <w:p w14:paraId="732267F5" w14:textId="77777777" w:rsidR="0072487E" w:rsidRPr="005F7402" w:rsidRDefault="0072487E" w:rsidP="00BC422F">
            <w:pPr>
              <w:pStyle w:val="AmColumnHeading"/>
            </w:pPr>
            <w:r w:rsidRPr="005F7402">
              <w:t>Besedilo, ki ga predlaga Komisija</w:t>
            </w:r>
          </w:p>
        </w:tc>
        <w:tc>
          <w:tcPr>
            <w:tcW w:w="4876" w:type="dxa"/>
          </w:tcPr>
          <w:p w14:paraId="09FB0B6F" w14:textId="21E95B75" w:rsidR="0072487E" w:rsidRPr="005F7402" w:rsidRDefault="0047638E" w:rsidP="00BC422F">
            <w:pPr>
              <w:pStyle w:val="AmColumnHeading"/>
            </w:pPr>
            <w:r w:rsidRPr="005F7402">
              <w:t>Sprememba</w:t>
            </w:r>
          </w:p>
        </w:tc>
      </w:tr>
      <w:tr w:rsidR="0072487E" w:rsidRPr="005F7402" w14:paraId="4E90DEBC" w14:textId="77777777" w:rsidTr="00BC422F">
        <w:trPr>
          <w:jc w:val="center"/>
        </w:trPr>
        <w:tc>
          <w:tcPr>
            <w:tcW w:w="4876" w:type="dxa"/>
          </w:tcPr>
          <w:p w14:paraId="2F33AA99" w14:textId="77777777" w:rsidR="0072487E" w:rsidRPr="005F7402" w:rsidRDefault="0072487E" w:rsidP="00BC422F">
            <w:pPr>
              <w:pStyle w:val="Normal6a"/>
            </w:pPr>
            <w:r w:rsidRPr="005F7402">
              <w:rPr>
                <w:b/>
                <w:i/>
              </w:rPr>
              <w:t>(36)</w:t>
            </w:r>
            <w:r w:rsidRPr="005F7402">
              <w:tab/>
            </w:r>
            <w:r w:rsidRPr="005F7402">
              <w:rPr>
                <w:b/>
                <w:i/>
              </w:rPr>
              <w:t>„funkcija prilagodljivega krmiljenja“ pomeni sistem, ki prilagaja motor, sisteme za uravnavanje onesnaževanja ali druge parametre vozila, da bi se izboljšala poraba goriva ali energije in učinkovitost sistema za uravnavanje onesnaževanja na podlagi pričakovane uporabe vozila;</w:t>
            </w:r>
          </w:p>
        </w:tc>
        <w:tc>
          <w:tcPr>
            <w:tcW w:w="4876" w:type="dxa"/>
          </w:tcPr>
          <w:p w14:paraId="6C247B08" w14:textId="77777777" w:rsidR="0072487E" w:rsidRPr="005F7402" w:rsidRDefault="0072487E" w:rsidP="00BC422F">
            <w:pPr>
              <w:pStyle w:val="Normal6a"/>
            </w:pPr>
            <w:r w:rsidRPr="005F7402">
              <w:rPr>
                <w:b/>
                <w:i/>
              </w:rPr>
              <w:t>črtano</w:t>
            </w:r>
          </w:p>
        </w:tc>
      </w:tr>
    </w:tbl>
    <w:p w14:paraId="26BDC3D1" w14:textId="77777777" w:rsidR="0072487E" w:rsidRPr="005F7402" w:rsidRDefault="0072487E" w:rsidP="0072487E"/>
    <w:p w14:paraId="590DE385" w14:textId="10666595" w:rsidR="0072487E" w:rsidRPr="005F7402" w:rsidRDefault="0047638E" w:rsidP="0072487E">
      <w:pPr>
        <w:pStyle w:val="AmNumberTabs"/>
      </w:pPr>
      <w:r w:rsidRPr="005F7402">
        <w:t>Sprememba</w:t>
      </w:r>
      <w:r w:rsidR="0072487E" w:rsidRPr="005F7402">
        <w:tab/>
      </w:r>
      <w:r w:rsidR="0072487E" w:rsidRPr="005F7402">
        <w:tab/>
        <w:t>45</w:t>
      </w:r>
    </w:p>
    <w:p w14:paraId="04DE40CF" w14:textId="77777777" w:rsidR="0072487E" w:rsidRPr="005F7402" w:rsidRDefault="0072487E" w:rsidP="0072487E">
      <w:pPr>
        <w:pStyle w:val="NormalBold12b"/>
      </w:pPr>
    </w:p>
    <w:p w14:paraId="5D68F05B" w14:textId="77777777" w:rsidR="0072487E" w:rsidRPr="005F7402" w:rsidRDefault="0072487E" w:rsidP="0072487E">
      <w:pPr>
        <w:pStyle w:val="NormalBold"/>
      </w:pPr>
      <w:r w:rsidRPr="005F7402">
        <w:t>Predlog uredbe</w:t>
      </w:r>
    </w:p>
    <w:p w14:paraId="1DD9C4E1" w14:textId="77777777" w:rsidR="0072487E" w:rsidRPr="005F7402" w:rsidRDefault="0072487E" w:rsidP="0072487E">
      <w:pPr>
        <w:pStyle w:val="NormalBold"/>
      </w:pPr>
      <w:r w:rsidRPr="005F7402">
        <w:t>Člen 3 – odstavek 2 – točka 38</w:t>
      </w:r>
    </w:p>
    <w:p w14:paraId="46629BD8" w14:textId="77777777" w:rsidR="0072487E" w:rsidRPr="005F7402" w:rsidRDefault="0072487E" w:rsidP="0072487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3778CFA" w14:textId="77777777" w:rsidTr="00BC422F">
        <w:trPr>
          <w:trHeight w:hRule="exact" w:val="240"/>
          <w:jc w:val="center"/>
        </w:trPr>
        <w:tc>
          <w:tcPr>
            <w:tcW w:w="9752" w:type="dxa"/>
            <w:gridSpan w:val="2"/>
          </w:tcPr>
          <w:p w14:paraId="50017879" w14:textId="77777777" w:rsidR="0072487E" w:rsidRPr="005F7402" w:rsidRDefault="0072487E" w:rsidP="00BC422F"/>
        </w:tc>
      </w:tr>
      <w:tr w:rsidR="0072487E" w:rsidRPr="005F7402" w14:paraId="67FDFC48" w14:textId="77777777" w:rsidTr="00BC422F">
        <w:trPr>
          <w:trHeight w:val="240"/>
          <w:jc w:val="center"/>
        </w:trPr>
        <w:tc>
          <w:tcPr>
            <w:tcW w:w="4876" w:type="dxa"/>
          </w:tcPr>
          <w:p w14:paraId="7C68368C" w14:textId="77777777" w:rsidR="0072487E" w:rsidRPr="005F7402" w:rsidRDefault="0072487E" w:rsidP="00BC422F">
            <w:pPr>
              <w:pStyle w:val="AmColumnHeading"/>
            </w:pPr>
            <w:r w:rsidRPr="005F7402">
              <w:t>Besedilo, ki ga predlaga Komisija</w:t>
            </w:r>
          </w:p>
        </w:tc>
        <w:tc>
          <w:tcPr>
            <w:tcW w:w="4876" w:type="dxa"/>
          </w:tcPr>
          <w:p w14:paraId="45018FFF" w14:textId="4353C2F2" w:rsidR="0072487E" w:rsidRPr="005F7402" w:rsidRDefault="0047638E" w:rsidP="00BC422F">
            <w:pPr>
              <w:pStyle w:val="AmColumnHeading"/>
            </w:pPr>
            <w:r w:rsidRPr="005F7402">
              <w:t>Sprememba</w:t>
            </w:r>
          </w:p>
        </w:tc>
      </w:tr>
      <w:tr w:rsidR="0072487E" w:rsidRPr="005F7402" w14:paraId="29CA8985" w14:textId="77777777" w:rsidTr="00BC422F">
        <w:trPr>
          <w:jc w:val="center"/>
        </w:trPr>
        <w:tc>
          <w:tcPr>
            <w:tcW w:w="4876" w:type="dxa"/>
          </w:tcPr>
          <w:p w14:paraId="15C43D69" w14:textId="77777777" w:rsidR="0072487E" w:rsidRPr="005F7402" w:rsidRDefault="0072487E" w:rsidP="00BC422F">
            <w:pPr>
              <w:pStyle w:val="Normal6a"/>
            </w:pPr>
            <w:r w:rsidRPr="005F7402">
              <w:t>(38)</w:t>
            </w:r>
            <w:r w:rsidRPr="005F7402">
              <w:tab/>
              <w:t xml:space="preserve">„vgrajen sistem za spremljanje na vozilu“ ali „OBM“ pomeni sistem v vozilu, ki je sposoben zaznati prekoračitve emisij ali kdaj je vozilo v </w:t>
            </w:r>
            <w:proofErr w:type="spellStart"/>
            <w:r w:rsidRPr="005F7402">
              <w:t>brezemisijskem</w:t>
            </w:r>
            <w:proofErr w:type="spellEnd"/>
            <w:r w:rsidRPr="005F7402">
              <w:t xml:space="preserve"> načinu, če je to primerno, in ki lahko na podlagi informacij, shranjenih v vozilu, pokaže, da je prišlo do takih prekoračitev, ter te informacije sporoča prek vrat OBD in po zraku;</w:t>
            </w:r>
          </w:p>
        </w:tc>
        <w:tc>
          <w:tcPr>
            <w:tcW w:w="4876" w:type="dxa"/>
          </w:tcPr>
          <w:p w14:paraId="2474A429" w14:textId="77777777" w:rsidR="0072487E" w:rsidRPr="005F7402" w:rsidRDefault="0072487E" w:rsidP="00BC422F">
            <w:pPr>
              <w:pStyle w:val="Normal6a"/>
            </w:pPr>
            <w:r w:rsidRPr="005F7402">
              <w:t>(38)</w:t>
            </w:r>
            <w:r w:rsidRPr="005F7402">
              <w:tab/>
              <w:t xml:space="preserve">„vgrajen sistem za spremljanje na vozilu“ ali „OBM“ pomeni sistem v vozilu, ki je sposoben </w:t>
            </w:r>
            <w:r w:rsidRPr="005F7402">
              <w:rPr>
                <w:b/>
                <w:i/>
              </w:rPr>
              <w:t xml:space="preserve">spremljati emisije in </w:t>
            </w:r>
            <w:r w:rsidRPr="005F7402">
              <w:t xml:space="preserve">zaznati prekoračitve emisij ali kdaj je vozilo v </w:t>
            </w:r>
            <w:proofErr w:type="spellStart"/>
            <w:r w:rsidRPr="005F7402">
              <w:t>brezemisijskem</w:t>
            </w:r>
            <w:proofErr w:type="spellEnd"/>
            <w:r w:rsidRPr="005F7402">
              <w:t xml:space="preserve"> načinu, če je to primerno, in ki lahko na podlagi informacij, shranjenih v vozilu, pokaže, da je prišlo do takih prekoračitev, ter te informacije sporoča prek vrat OBD in po zraku;</w:t>
            </w:r>
          </w:p>
        </w:tc>
      </w:tr>
    </w:tbl>
    <w:p w14:paraId="5A0A77E0" w14:textId="77777777" w:rsidR="0072487E" w:rsidRPr="005F7402" w:rsidRDefault="0072487E" w:rsidP="0072487E"/>
    <w:p w14:paraId="5EA5ADEE" w14:textId="7F6A9221" w:rsidR="0072487E" w:rsidRPr="005F7402" w:rsidRDefault="0047638E" w:rsidP="0072487E">
      <w:pPr>
        <w:pStyle w:val="AmNumberTabs"/>
      </w:pPr>
      <w:r w:rsidRPr="005F7402">
        <w:t>Sprememba</w:t>
      </w:r>
      <w:r w:rsidR="0072487E" w:rsidRPr="005F7402">
        <w:tab/>
      </w:r>
      <w:r w:rsidR="0072487E" w:rsidRPr="005F7402">
        <w:tab/>
        <w:t>46</w:t>
      </w:r>
    </w:p>
    <w:p w14:paraId="150E7056" w14:textId="77777777" w:rsidR="0072487E" w:rsidRPr="005F7402" w:rsidRDefault="0072487E" w:rsidP="0072487E">
      <w:pPr>
        <w:pStyle w:val="NormalBold12b"/>
      </w:pPr>
    </w:p>
    <w:p w14:paraId="65F843CB" w14:textId="77777777" w:rsidR="0072487E" w:rsidRPr="005F7402" w:rsidRDefault="0072487E" w:rsidP="0072487E">
      <w:pPr>
        <w:pStyle w:val="NormalBold"/>
      </w:pPr>
      <w:r w:rsidRPr="005F7402">
        <w:t>Predlog uredbe</w:t>
      </w:r>
    </w:p>
    <w:p w14:paraId="004DB790" w14:textId="77777777" w:rsidR="0072487E" w:rsidRPr="005F7402" w:rsidRDefault="0072487E" w:rsidP="0072487E">
      <w:pPr>
        <w:pStyle w:val="NormalBold"/>
      </w:pPr>
      <w:r w:rsidRPr="005F7402">
        <w:t>Člen 3 – odstavek 2 – točka 39</w:t>
      </w:r>
    </w:p>
    <w:p w14:paraId="4087C99B" w14:textId="77777777" w:rsidR="0072487E" w:rsidRPr="005F7402" w:rsidRDefault="0072487E" w:rsidP="0072487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4F951EA" w14:textId="77777777" w:rsidTr="00BC422F">
        <w:trPr>
          <w:trHeight w:hRule="exact" w:val="240"/>
          <w:jc w:val="center"/>
        </w:trPr>
        <w:tc>
          <w:tcPr>
            <w:tcW w:w="9752" w:type="dxa"/>
            <w:gridSpan w:val="2"/>
          </w:tcPr>
          <w:p w14:paraId="344E254A" w14:textId="77777777" w:rsidR="0072487E" w:rsidRPr="005F7402" w:rsidRDefault="0072487E" w:rsidP="00BC422F"/>
        </w:tc>
      </w:tr>
      <w:tr w:rsidR="0072487E" w:rsidRPr="005F7402" w14:paraId="32F9916E" w14:textId="77777777" w:rsidTr="00BC422F">
        <w:trPr>
          <w:trHeight w:val="240"/>
          <w:jc w:val="center"/>
        </w:trPr>
        <w:tc>
          <w:tcPr>
            <w:tcW w:w="4876" w:type="dxa"/>
          </w:tcPr>
          <w:p w14:paraId="5BC8432A" w14:textId="77777777" w:rsidR="0072487E" w:rsidRPr="005F7402" w:rsidRDefault="0072487E" w:rsidP="00BC422F">
            <w:pPr>
              <w:pStyle w:val="AmColumnHeading"/>
            </w:pPr>
            <w:r w:rsidRPr="005F7402">
              <w:t>Besedilo, ki ga predlaga Komisija</w:t>
            </w:r>
          </w:p>
        </w:tc>
        <w:tc>
          <w:tcPr>
            <w:tcW w:w="4876" w:type="dxa"/>
          </w:tcPr>
          <w:p w14:paraId="2CC59533" w14:textId="3675027C" w:rsidR="0072487E" w:rsidRPr="005F7402" w:rsidRDefault="0047638E" w:rsidP="00BC422F">
            <w:pPr>
              <w:pStyle w:val="AmColumnHeading"/>
            </w:pPr>
            <w:r w:rsidRPr="005F7402">
              <w:t>Sprememba</w:t>
            </w:r>
          </w:p>
        </w:tc>
      </w:tr>
      <w:tr w:rsidR="0072487E" w:rsidRPr="005F7402" w14:paraId="369682B9" w14:textId="77777777" w:rsidTr="00BC422F">
        <w:trPr>
          <w:jc w:val="center"/>
        </w:trPr>
        <w:tc>
          <w:tcPr>
            <w:tcW w:w="4876" w:type="dxa"/>
          </w:tcPr>
          <w:p w14:paraId="2B4D02E0" w14:textId="77777777" w:rsidR="0072487E" w:rsidRPr="005F7402" w:rsidRDefault="0072487E" w:rsidP="00BC422F">
            <w:pPr>
              <w:pStyle w:val="Normal6a"/>
            </w:pPr>
            <w:r w:rsidRPr="005F7402">
              <w:t>(39)</w:t>
            </w:r>
            <w:r w:rsidRPr="005F7402">
              <w:tab/>
              <w:t>„naprava za spremljanje porabe goriva in/ali električne energije na vozilu“ ali „naprava OBFCM“ pomeni vsako programsko ali strojno opremo, ki zaznava in uporablja parametre vozila, motorja, goriva ali električne energije in koristnega tovora/mase za določitev in shranjevanje podatkov o porabi goriva in energije ter drugih parametrov, pomembnih za določitev porabe goriva ali energije in energijske učinkovitosti vozila, v vozilu;</w:t>
            </w:r>
          </w:p>
        </w:tc>
        <w:tc>
          <w:tcPr>
            <w:tcW w:w="4876" w:type="dxa"/>
          </w:tcPr>
          <w:p w14:paraId="44742404" w14:textId="77777777" w:rsidR="0072487E" w:rsidRPr="005F7402" w:rsidRDefault="0072487E" w:rsidP="00BC422F">
            <w:pPr>
              <w:pStyle w:val="Normal6a"/>
            </w:pPr>
            <w:r w:rsidRPr="005F7402">
              <w:t>(39)</w:t>
            </w:r>
            <w:r w:rsidRPr="005F7402">
              <w:tab/>
              <w:t>„naprava za spremljanje porabe goriva in/ali električne energije na vozilu“ ali „naprava OBFCM“ pomeni vsako programsko ali strojno opremo, ki zaznava in uporablja parametre vozila, motorja, goriva ali električne energije in koristnega tovora/mase za določitev in shranjevanje podatkov o porabi goriva in energije ter drugih parametrov, pomembnih za določitev porabe goriva ali energije in energijske učinkovitosti vozila, v vozilu</w:t>
            </w:r>
            <w:r w:rsidRPr="005F7402">
              <w:rPr>
                <w:b/>
                <w:i/>
              </w:rPr>
              <w:t>, pa tudi za namene tehničnih pregledov</w:t>
            </w:r>
            <w:r w:rsidRPr="005F7402">
              <w:t>;</w:t>
            </w:r>
          </w:p>
        </w:tc>
      </w:tr>
    </w:tbl>
    <w:p w14:paraId="4721C1CF" w14:textId="77777777" w:rsidR="0072487E" w:rsidRPr="005F7402" w:rsidRDefault="0072487E" w:rsidP="0072487E"/>
    <w:p w14:paraId="7514EA6D" w14:textId="41ED2AAF" w:rsidR="0072487E" w:rsidRPr="005F7402" w:rsidRDefault="0047638E" w:rsidP="0072487E">
      <w:pPr>
        <w:pStyle w:val="AmNumberTabs"/>
      </w:pPr>
      <w:r w:rsidRPr="005F7402">
        <w:t>Sprememba</w:t>
      </w:r>
      <w:r w:rsidR="0072487E" w:rsidRPr="005F7402">
        <w:tab/>
      </w:r>
      <w:r w:rsidR="0072487E" w:rsidRPr="005F7402">
        <w:tab/>
        <w:t>47</w:t>
      </w:r>
    </w:p>
    <w:p w14:paraId="3E725BB2" w14:textId="77777777" w:rsidR="0072487E" w:rsidRPr="005F7402" w:rsidRDefault="0072487E" w:rsidP="0072487E">
      <w:pPr>
        <w:pStyle w:val="NormalBold12b"/>
      </w:pPr>
    </w:p>
    <w:p w14:paraId="44349E7F" w14:textId="77777777" w:rsidR="0072487E" w:rsidRPr="005F7402" w:rsidRDefault="0072487E" w:rsidP="0072487E">
      <w:pPr>
        <w:pStyle w:val="NormalBold"/>
      </w:pPr>
      <w:r w:rsidRPr="005F7402">
        <w:t>Predlog uredbe</w:t>
      </w:r>
    </w:p>
    <w:p w14:paraId="31B13804" w14:textId="77777777" w:rsidR="0072487E" w:rsidRPr="005F7402" w:rsidRDefault="0072487E" w:rsidP="0072487E">
      <w:pPr>
        <w:pStyle w:val="NormalBold"/>
      </w:pPr>
      <w:r w:rsidRPr="005F7402">
        <w:t>Člen 3 – odstavek 2 – točka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1198774" w14:textId="77777777" w:rsidTr="00BC422F">
        <w:trPr>
          <w:trHeight w:hRule="exact" w:val="240"/>
          <w:jc w:val="center"/>
        </w:trPr>
        <w:tc>
          <w:tcPr>
            <w:tcW w:w="9752" w:type="dxa"/>
            <w:gridSpan w:val="2"/>
          </w:tcPr>
          <w:p w14:paraId="76BECF09" w14:textId="77777777" w:rsidR="0072487E" w:rsidRPr="005F7402" w:rsidRDefault="0072487E" w:rsidP="00BC422F"/>
        </w:tc>
      </w:tr>
      <w:tr w:rsidR="0072487E" w:rsidRPr="005F7402" w14:paraId="382D8461" w14:textId="77777777" w:rsidTr="00BC422F">
        <w:trPr>
          <w:trHeight w:val="240"/>
          <w:jc w:val="center"/>
        </w:trPr>
        <w:tc>
          <w:tcPr>
            <w:tcW w:w="4876" w:type="dxa"/>
          </w:tcPr>
          <w:p w14:paraId="1B6E384C" w14:textId="77777777" w:rsidR="0072487E" w:rsidRPr="005F7402" w:rsidRDefault="0072487E" w:rsidP="00BC422F">
            <w:pPr>
              <w:pStyle w:val="AmColumnHeading"/>
            </w:pPr>
            <w:r w:rsidRPr="005F7402">
              <w:t>Besedilo, ki ga predlaga Komisija</w:t>
            </w:r>
          </w:p>
        </w:tc>
        <w:tc>
          <w:tcPr>
            <w:tcW w:w="4876" w:type="dxa"/>
          </w:tcPr>
          <w:p w14:paraId="6E727633" w14:textId="77302B7A" w:rsidR="0072487E" w:rsidRPr="005F7402" w:rsidRDefault="0047638E" w:rsidP="00BC422F">
            <w:pPr>
              <w:pStyle w:val="AmColumnHeading"/>
            </w:pPr>
            <w:r w:rsidRPr="005F7402">
              <w:t>Sprememba</w:t>
            </w:r>
          </w:p>
        </w:tc>
      </w:tr>
      <w:tr w:rsidR="0072487E" w:rsidRPr="005F7402" w14:paraId="38292F9B" w14:textId="77777777" w:rsidTr="00BC422F">
        <w:trPr>
          <w:jc w:val="center"/>
        </w:trPr>
        <w:tc>
          <w:tcPr>
            <w:tcW w:w="4876" w:type="dxa"/>
          </w:tcPr>
          <w:p w14:paraId="453C4ED6" w14:textId="77777777" w:rsidR="0072487E" w:rsidRPr="005F7402" w:rsidRDefault="0072487E" w:rsidP="00BC422F">
            <w:pPr>
              <w:pStyle w:val="Normal6a"/>
            </w:pPr>
            <w:r w:rsidRPr="005F7402">
              <w:t>(44)</w:t>
            </w:r>
            <w:r w:rsidRPr="005F7402">
              <w:tab/>
              <w:t xml:space="preserve">„nedovoljeno poseganje“ pomeni izključitev ali spremembo motorja, naprave in sistema za uravnavanje onesnaževanja vozila, pogonskega sistema, baterije za električna vozila, </w:t>
            </w:r>
            <w:proofErr w:type="spellStart"/>
            <w:r w:rsidRPr="005F7402">
              <w:t>odometra</w:t>
            </w:r>
            <w:proofErr w:type="spellEnd"/>
            <w:r w:rsidRPr="005F7402">
              <w:t>, sistema OBFCM ali OBD/OBM, vključno z vso programsko opremo ali drugimi elementi nadzorne logike v navedenih sistemih in njihovimi podatki, s strani gospodarskih subjektov ali neodvisnih izvajalcev;</w:t>
            </w:r>
          </w:p>
        </w:tc>
        <w:tc>
          <w:tcPr>
            <w:tcW w:w="4876" w:type="dxa"/>
          </w:tcPr>
          <w:p w14:paraId="35A93A2A" w14:textId="77777777" w:rsidR="0072487E" w:rsidRPr="005F7402" w:rsidRDefault="0072487E" w:rsidP="00BC422F">
            <w:pPr>
              <w:pStyle w:val="Normal6a"/>
            </w:pPr>
            <w:r w:rsidRPr="005F7402">
              <w:t>(44)</w:t>
            </w:r>
            <w:r w:rsidRPr="005F7402">
              <w:tab/>
              <w:t>„nedovoljeno poseganje“ pomeni izključitev ali spremembo motorja</w:t>
            </w:r>
            <w:r w:rsidRPr="005F7402">
              <w:rPr>
                <w:b/>
                <w:i/>
              </w:rPr>
              <w:t xml:space="preserve"> ali elektromotorja</w:t>
            </w:r>
            <w:r w:rsidRPr="005F7402">
              <w:t xml:space="preserve">, naprave in sistema za uravnavanje onesnaževanja vozila, pogonskega sistema, baterije za električna vozila, </w:t>
            </w:r>
            <w:proofErr w:type="spellStart"/>
            <w:r w:rsidRPr="005F7402">
              <w:t>odometra</w:t>
            </w:r>
            <w:proofErr w:type="spellEnd"/>
            <w:r w:rsidRPr="005F7402">
              <w:t>, sistema OBFCM ali OBD/OBM, vključno z vso programsko opremo ali drugimi elementi nadzorne logike v navedenih sistemih in njihovimi podatki, s strani gospodarskih subjektov ali neodvisnih izvajalcev;</w:t>
            </w:r>
          </w:p>
        </w:tc>
      </w:tr>
    </w:tbl>
    <w:p w14:paraId="1F1418B0" w14:textId="77777777" w:rsidR="0072487E" w:rsidRPr="005F7402" w:rsidRDefault="0072487E" w:rsidP="0072487E"/>
    <w:p w14:paraId="6103E76F" w14:textId="0E00E4E7" w:rsidR="0072487E" w:rsidRPr="005F7402" w:rsidRDefault="0047638E" w:rsidP="0072487E">
      <w:pPr>
        <w:pStyle w:val="AmNumberTabs"/>
      </w:pPr>
      <w:r w:rsidRPr="005F7402">
        <w:t>Sprememba</w:t>
      </w:r>
      <w:r w:rsidR="0072487E" w:rsidRPr="005F7402">
        <w:tab/>
      </w:r>
      <w:r w:rsidR="0072487E" w:rsidRPr="005F7402">
        <w:tab/>
        <w:t>48</w:t>
      </w:r>
    </w:p>
    <w:p w14:paraId="6DD282CF" w14:textId="77777777" w:rsidR="0072487E" w:rsidRPr="005F7402" w:rsidRDefault="0072487E" w:rsidP="0072487E">
      <w:pPr>
        <w:pStyle w:val="NormalBold12b"/>
      </w:pPr>
    </w:p>
    <w:p w14:paraId="3FF13835" w14:textId="77777777" w:rsidR="0072487E" w:rsidRPr="005F7402" w:rsidRDefault="0072487E" w:rsidP="0072487E">
      <w:pPr>
        <w:pStyle w:val="NormalBold"/>
      </w:pPr>
      <w:r w:rsidRPr="005F7402">
        <w:t>Predlog uredbe</w:t>
      </w:r>
    </w:p>
    <w:p w14:paraId="24063095" w14:textId="77777777" w:rsidR="0072487E" w:rsidRPr="005F7402" w:rsidRDefault="0072487E" w:rsidP="0072487E">
      <w:pPr>
        <w:pStyle w:val="NormalBold"/>
        <w:rPr>
          <w:bCs/>
        </w:rPr>
      </w:pPr>
      <w:r w:rsidRPr="005F7402">
        <w:rPr>
          <w:bCs/>
        </w:rPr>
        <w:t>Člen 3 – odstavek 2 – točka 47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6F94709" w14:textId="77777777" w:rsidTr="00BC422F">
        <w:trPr>
          <w:trHeight w:hRule="exact" w:val="240"/>
          <w:jc w:val="center"/>
        </w:trPr>
        <w:tc>
          <w:tcPr>
            <w:tcW w:w="9752" w:type="dxa"/>
            <w:gridSpan w:val="2"/>
          </w:tcPr>
          <w:p w14:paraId="1C828A1D" w14:textId="77777777" w:rsidR="0072487E" w:rsidRPr="005F7402" w:rsidRDefault="0072487E" w:rsidP="00BC422F"/>
        </w:tc>
      </w:tr>
      <w:tr w:rsidR="0072487E" w:rsidRPr="005F7402" w14:paraId="13071D63" w14:textId="77777777" w:rsidTr="00BC422F">
        <w:trPr>
          <w:trHeight w:val="240"/>
          <w:jc w:val="center"/>
        </w:trPr>
        <w:tc>
          <w:tcPr>
            <w:tcW w:w="4876" w:type="dxa"/>
          </w:tcPr>
          <w:p w14:paraId="34270F91" w14:textId="77777777" w:rsidR="0072487E" w:rsidRPr="005F7402" w:rsidRDefault="0072487E" w:rsidP="00BC422F">
            <w:pPr>
              <w:pStyle w:val="AmColumnHeading"/>
            </w:pPr>
            <w:r w:rsidRPr="005F7402">
              <w:t>Besedilo, ki ga predlaga Komisija</w:t>
            </w:r>
          </w:p>
        </w:tc>
        <w:tc>
          <w:tcPr>
            <w:tcW w:w="4876" w:type="dxa"/>
          </w:tcPr>
          <w:p w14:paraId="598D0BB6" w14:textId="535A35E1" w:rsidR="0072487E" w:rsidRPr="005F7402" w:rsidRDefault="0047638E" w:rsidP="00BC422F">
            <w:pPr>
              <w:pStyle w:val="AmColumnHeading"/>
            </w:pPr>
            <w:r w:rsidRPr="005F7402">
              <w:t>Sprememba</w:t>
            </w:r>
          </w:p>
        </w:tc>
      </w:tr>
      <w:tr w:rsidR="0072487E" w:rsidRPr="005F7402" w14:paraId="002CAA22" w14:textId="77777777" w:rsidTr="00BC422F">
        <w:trPr>
          <w:jc w:val="center"/>
        </w:trPr>
        <w:tc>
          <w:tcPr>
            <w:tcW w:w="4876" w:type="dxa"/>
          </w:tcPr>
          <w:p w14:paraId="12FF1165" w14:textId="77777777" w:rsidR="0072487E" w:rsidRPr="005F7402" w:rsidRDefault="0072487E" w:rsidP="00BC422F">
            <w:pPr>
              <w:pStyle w:val="Normal6a"/>
            </w:pPr>
            <w:r w:rsidRPr="005F7402">
              <w:t>(47)</w:t>
            </w:r>
            <w:r w:rsidRPr="005F7402">
              <w:tab/>
              <w:t>„proizvajalec majhnih serij“ pomeni proizvajalca, ki proizvede manj kot 10 000 novih motornih vozil kategorije M1 ali 22 000 novih motornih vozil kategorije N1, registriranih v Uniji v koledarskem letu, in ki:</w:t>
            </w:r>
          </w:p>
        </w:tc>
        <w:tc>
          <w:tcPr>
            <w:tcW w:w="4876" w:type="dxa"/>
          </w:tcPr>
          <w:p w14:paraId="5E4B0C88" w14:textId="77777777" w:rsidR="0072487E" w:rsidRPr="005F7402" w:rsidRDefault="0072487E" w:rsidP="00BC422F">
            <w:pPr>
              <w:pStyle w:val="Normal6a"/>
            </w:pPr>
            <w:r w:rsidRPr="005F7402">
              <w:t>(47)</w:t>
            </w:r>
            <w:r w:rsidRPr="005F7402">
              <w:tab/>
              <w:t>„proizvajalec majhnih serij“ pomeni proizvajalca, ki proizvede manj kot 10 000 novih motornih vozil kategorije M1 ali 22 000 novih motornih vozil kategorije N1</w:t>
            </w:r>
            <w:r w:rsidRPr="005F7402">
              <w:rPr>
                <w:b/>
                <w:i/>
              </w:rPr>
              <w:t xml:space="preserve"> ali 600 novih motornih vozil kategorij M2, M3 ter skupaj 6 900 novih motornih vozil kategorij N2 in N3</w:t>
            </w:r>
            <w:r w:rsidRPr="005F7402">
              <w:t>, registriranih v Uniji v koledarskem letu, in ki:</w:t>
            </w:r>
          </w:p>
        </w:tc>
      </w:tr>
    </w:tbl>
    <w:p w14:paraId="4C877CF8" w14:textId="77777777" w:rsidR="0072487E" w:rsidRPr="005F7402" w:rsidRDefault="0072487E" w:rsidP="0072487E"/>
    <w:p w14:paraId="04D20CCB" w14:textId="46D1C8E9" w:rsidR="0072487E" w:rsidRPr="005F7402" w:rsidRDefault="0047638E" w:rsidP="0072487E">
      <w:pPr>
        <w:pStyle w:val="AmNumberTabs"/>
      </w:pPr>
      <w:r w:rsidRPr="005F7402">
        <w:t>Sprememba</w:t>
      </w:r>
      <w:r w:rsidR="0072487E" w:rsidRPr="005F7402">
        <w:tab/>
      </w:r>
      <w:r w:rsidR="0072487E" w:rsidRPr="005F7402">
        <w:tab/>
        <w:t>49</w:t>
      </w:r>
    </w:p>
    <w:p w14:paraId="09416951" w14:textId="77777777" w:rsidR="0072487E" w:rsidRPr="005F7402" w:rsidRDefault="0072487E" w:rsidP="0072487E">
      <w:pPr>
        <w:pStyle w:val="NormalBold12b"/>
      </w:pPr>
    </w:p>
    <w:p w14:paraId="2D720A4A" w14:textId="77777777" w:rsidR="0072487E" w:rsidRPr="005F7402" w:rsidRDefault="0072487E" w:rsidP="0072487E">
      <w:pPr>
        <w:pStyle w:val="NormalBold"/>
      </w:pPr>
      <w:r w:rsidRPr="005F7402">
        <w:t>Predlog uredbe</w:t>
      </w:r>
    </w:p>
    <w:p w14:paraId="0B0185C3" w14:textId="77777777" w:rsidR="0072487E" w:rsidRPr="005F7402" w:rsidRDefault="0072487E" w:rsidP="0072487E">
      <w:pPr>
        <w:pStyle w:val="NormalBold"/>
        <w:rPr>
          <w:bCs/>
        </w:rPr>
      </w:pPr>
      <w:r w:rsidRPr="005F7402">
        <w:rPr>
          <w:bCs/>
        </w:rPr>
        <w:t>Člen 3 – odstavek 2 – točka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2D4C60B" w14:textId="77777777" w:rsidTr="00BC422F">
        <w:trPr>
          <w:trHeight w:hRule="exact" w:val="240"/>
          <w:jc w:val="center"/>
        </w:trPr>
        <w:tc>
          <w:tcPr>
            <w:tcW w:w="9752" w:type="dxa"/>
            <w:gridSpan w:val="2"/>
          </w:tcPr>
          <w:p w14:paraId="54754B40" w14:textId="77777777" w:rsidR="0072487E" w:rsidRPr="005F7402" w:rsidRDefault="0072487E" w:rsidP="00BC422F"/>
        </w:tc>
      </w:tr>
      <w:tr w:rsidR="0072487E" w:rsidRPr="005F7402" w14:paraId="7B336F75" w14:textId="77777777" w:rsidTr="00BC422F">
        <w:trPr>
          <w:trHeight w:val="240"/>
          <w:jc w:val="center"/>
        </w:trPr>
        <w:tc>
          <w:tcPr>
            <w:tcW w:w="4876" w:type="dxa"/>
          </w:tcPr>
          <w:p w14:paraId="27BE6E23" w14:textId="77777777" w:rsidR="0072487E" w:rsidRPr="005F7402" w:rsidRDefault="0072487E" w:rsidP="00BC422F">
            <w:pPr>
              <w:pStyle w:val="AmColumnHeading"/>
            </w:pPr>
            <w:r w:rsidRPr="005F7402">
              <w:t>Besedilo, ki ga predlaga Komisija</w:t>
            </w:r>
          </w:p>
        </w:tc>
        <w:tc>
          <w:tcPr>
            <w:tcW w:w="4876" w:type="dxa"/>
          </w:tcPr>
          <w:p w14:paraId="4F93FBE5" w14:textId="79157A1E" w:rsidR="0072487E" w:rsidRPr="005F7402" w:rsidRDefault="0047638E" w:rsidP="00BC422F">
            <w:pPr>
              <w:pStyle w:val="AmColumnHeading"/>
            </w:pPr>
            <w:r w:rsidRPr="005F7402">
              <w:t>Sprememba</w:t>
            </w:r>
          </w:p>
        </w:tc>
      </w:tr>
      <w:tr w:rsidR="0072487E" w:rsidRPr="005F7402" w14:paraId="205DD7D3" w14:textId="77777777" w:rsidTr="00BC422F">
        <w:trPr>
          <w:jc w:val="center"/>
        </w:trPr>
        <w:tc>
          <w:tcPr>
            <w:tcW w:w="4876" w:type="dxa"/>
          </w:tcPr>
          <w:p w14:paraId="7F47D196" w14:textId="77777777" w:rsidR="0072487E" w:rsidRPr="005F7402" w:rsidRDefault="0072487E" w:rsidP="00BC422F">
            <w:pPr>
              <w:pStyle w:val="Normal6a"/>
            </w:pPr>
            <w:r w:rsidRPr="005F7402">
              <w:t>(63)</w:t>
            </w:r>
            <w:r w:rsidRPr="005F7402">
              <w:tab/>
              <w:t>„nazivna moč“ ali „</w:t>
            </w:r>
            <w:proofErr w:type="spellStart"/>
            <w:r w:rsidRPr="005F7402">
              <w:t>P</w:t>
            </w:r>
            <w:r w:rsidRPr="005F7402">
              <w:rPr>
                <w:vertAlign w:val="subscript"/>
              </w:rPr>
              <w:t>rated</w:t>
            </w:r>
            <w:proofErr w:type="spellEnd"/>
            <w:r w:rsidRPr="005F7402">
              <w:t>“ pomeni največjo neto moč motorja v kW;</w:t>
            </w:r>
          </w:p>
        </w:tc>
        <w:tc>
          <w:tcPr>
            <w:tcW w:w="4876" w:type="dxa"/>
          </w:tcPr>
          <w:p w14:paraId="014071E4" w14:textId="77777777" w:rsidR="0072487E" w:rsidRPr="005F7402" w:rsidRDefault="0072487E" w:rsidP="00BC422F">
            <w:pPr>
              <w:pStyle w:val="Normal6a"/>
            </w:pPr>
            <w:r w:rsidRPr="005F7402">
              <w:t>(63)</w:t>
            </w:r>
            <w:r w:rsidRPr="005F7402">
              <w:tab/>
              <w:t>„nazivna moč“ ali „</w:t>
            </w:r>
            <w:proofErr w:type="spellStart"/>
            <w:r w:rsidRPr="005F7402">
              <w:t>P</w:t>
            </w:r>
            <w:r w:rsidRPr="005F7402">
              <w:rPr>
                <w:vertAlign w:val="subscript"/>
              </w:rPr>
              <w:t>rated</w:t>
            </w:r>
            <w:proofErr w:type="spellEnd"/>
            <w:r w:rsidRPr="005F7402">
              <w:t xml:space="preserve">“ pomeni največjo neto moč motorja </w:t>
            </w:r>
            <w:r w:rsidRPr="005F7402">
              <w:rPr>
                <w:b/>
                <w:i/>
              </w:rPr>
              <w:t xml:space="preserve">ali elektromotorja </w:t>
            </w:r>
            <w:r w:rsidRPr="005F7402">
              <w:t>v kW;</w:t>
            </w:r>
          </w:p>
        </w:tc>
      </w:tr>
    </w:tbl>
    <w:p w14:paraId="4B2D82A2" w14:textId="77777777" w:rsidR="0072487E" w:rsidRPr="005F7402" w:rsidRDefault="0072487E" w:rsidP="0072487E"/>
    <w:p w14:paraId="2BF9630C" w14:textId="7B518E55" w:rsidR="0072487E" w:rsidRPr="005F7402" w:rsidRDefault="0047638E" w:rsidP="0072487E">
      <w:pPr>
        <w:pStyle w:val="AmNumberTabs"/>
      </w:pPr>
      <w:r w:rsidRPr="005F7402">
        <w:t>Sprememba</w:t>
      </w:r>
      <w:r w:rsidR="0072487E" w:rsidRPr="005F7402">
        <w:tab/>
      </w:r>
      <w:r w:rsidR="0072487E" w:rsidRPr="005F7402">
        <w:tab/>
        <w:t>50</w:t>
      </w:r>
    </w:p>
    <w:p w14:paraId="19598B98" w14:textId="77777777" w:rsidR="0072487E" w:rsidRPr="005F7402" w:rsidRDefault="0072487E" w:rsidP="0072487E">
      <w:pPr>
        <w:pStyle w:val="NormalBold12b"/>
      </w:pPr>
    </w:p>
    <w:p w14:paraId="1B4CFD98" w14:textId="77777777" w:rsidR="0072487E" w:rsidRPr="005F7402" w:rsidRDefault="0072487E" w:rsidP="0072487E">
      <w:pPr>
        <w:pStyle w:val="NormalBold"/>
      </w:pPr>
      <w:r w:rsidRPr="005F7402">
        <w:t>Predlog uredbe</w:t>
      </w:r>
    </w:p>
    <w:p w14:paraId="73A96C9C" w14:textId="77777777" w:rsidR="0072487E" w:rsidRPr="005F7402" w:rsidRDefault="0072487E" w:rsidP="0072487E">
      <w:pPr>
        <w:pStyle w:val="NormalBold"/>
      </w:pPr>
      <w:r w:rsidRPr="005F7402">
        <w:t>Člen 3 – odstavek 2 – točka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2F776B2" w14:textId="77777777" w:rsidTr="00BC422F">
        <w:trPr>
          <w:trHeight w:hRule="exact" w:val="240"/>
          <w:jc w:val="center"/>
        </w:trPr>
        <w:tc>
          <w:tcPr>
            <w:tcW w:w="9752" w:type="dxa"/>
            <w:gridSpan w:val="2"/>
          </w:tcPr>
          <w:p w14:paraId="45B885F2" w14:textId="77777777" w:rsidR="0072487E" w:rsidRPr="005F7402" w:rsidRDefault="0072487E" w:rsidP="00BC422F"/>
        </w:tc>
      </w:tr>
      <w:tr w:rsidR="0072487E" w:rsidRPr="005F7402" w14:paraId="763562EF" w14:textId="77777777" w:rsidTr="00BC422F">
        <w:trPr>
          <w:trHeight w:val="240"/>
          <w:jc w:val="center"/>
        </w:trPr>
        <w:tc>
          <w:tcPr>
            <w:tcW w:w="4876" w:type="dxa"/>
          </w:tcPr>
          <w:p w14:paraId="7A916613" w14:textId="77777777" w:rsidR="0072487E" w:rsidRPr="005F7402" w:rsidRDefault="0072487E" w:rsidP="00BC422F">
            <w:pPr>
              <w:pStyle w:val="AmColumnHeading"/>
            </w:pPr>
            <w:r w:rsidRPr="005F7402">
              <w:t>Besedilo, ki ga predlaga Komisija</w:t>
            </w:r>
          </w:p>
        </w:tc>
        <w:tc>
          <w:tcPr>
            <w:tcW w:w="4876" w:type="dxa"/>
          </w:tcPr>
          <w:p w14:paraId="3705D7D2" w14:textId="02CE3EEE" w:rsidR="0072487E" w:rsidRPr="005F7402" w:rsidRDefault="0047638E" w:rsidP="00BC422F">
            <w:pPr>
              <w:pStyle w:val="AmColumnHeading"/>
            </w:pPr>
            <w:r w:rsidRPr="005F7402">
              <w:t>Sprememba</w:t>
            </w:r>
          </w:p>
        </w:tc>
      </w:tr>
      <w:tr w:rsidR="0072487E" w:rsidRPr="005F7402" w14:paraId="2028497D" w14:textId="77777777" w:rsidTr="00BC422F">
        <w:trPr>
          <w:jc w:val="center"/>
        </w:trPr>
        <w:tc>
          <w:tcPr>
            <w:tcW w:w="4876" w:type="dxa"/>
          </w:tcPr>
          <w:p w14:paraId="79216E3F" w14:textId="77777777" w:rsidR="0072487E" w:rsidRPr="005F7402" w:rsidRDefault="0072487E" w:rsidP="00BC422F">
            <w:pPr>
              <w:pStyle w:val="Normal6a"/>
            </w:pPr>
            <w:r w:rsidRPr="005F7402">
              <w:t>(65)</w:t>
            </w:r>
            <w:r w:rsidRPr="005F7402">
              <w:tab/>
              <w:t>„baterija za električna vozila“ pomeni baterijski sistem, ki shranjuje energijo za glavni namen pogona vozila;</w:t>
            </w:r>
          </w:p>
        </w:tc>
        <w:tc>
          <w:tcPr>
            <w:tcW w:w="4876" w:type="dxa"/>
          </w:tcPr>
          <w:p w14:paraId="128F57CF" w14:textId="77777777" w:rsidR="0072487E" w:rsidRPr="005F7402" w:rsidRDefault="0072487E" w:rsidP="00BC422F">
            <w:pPr>
              <w:pStyle w:val="Normal6a"/>
            </w:pPr>
            <w:r w:rsidRPr="005F7402">
              <w:t>(65)</w:t>
            </w:r>
            <w:r w:rsidRPr="005F7402">
              <w:tab/>
              <w:t>„baterija za električna vozila“ pomeni baterijski sistem, ki shranjuje energijo za glavni namen pogona vozila</w:t>
            </w:r>
            <w:r w:rsidRPr="005F7402">
              <w:rPr>
                <w:b/>
                <w:i/>
              </w:rPr>
              <w:t>, vključno z njegovim krmilnim sistemom baterije;</w:t>
            </w:r>
          </w:p>
        </w:tc>
      </w:tr>
    </w:tbl>
    <w:p w14:paraId="4497F71C" w14:textId="77777777" w:rsidR="0072487E" w:rsidRPr="005F7402" w:rsidRDefault="0072487E" w:rsidP="0072487E"/>
    <w:p w14:paraId="14EFB794" w14:textId="3D50E13D" w:rsidR="0072487E" w:rsidRPr="005F7402" w:rsidRDefault="0047638E" w:rsidP="0072487E">
      <w:pPr>
        <w:pStyle w:val="AmNumberTabs"/>
      </w:pPr>
      <w:r w:rsidRPr="005F7402">
        <w:t>Sprememba</w:t>
      </w:r>
      <w:r w:rsidR="0072487E" w:rsidRPr="005F7402">
        <w:tab/>
      </w:r>
      <w:r w:rsidR="0072487E" w:rsidRPr="005F7402">
        <w:tab/>
        <w:t>51</w:t>
      </w:r>
    </w:p>
    <w:p w14:paraId="4B626A67" w14:textId="77777777" w:rsidR="0072487E" w:rsidRPr="005F7402" w:rsidRDefault="0072487E" w:rsidP="0072487E">
      <w:pPr>
        <w:pStyle w:val="NormalBold12b"/>
      </w:pPr>
    </w:p>
    <w:p w14:paraId="1998CFC1" w14:textId="77777777" w:rsidR="0072487E" w:rsidRPr="005F7402" w:rsidRDefault="0072487E" w:rsidP="0072487E">
      <w:pPr>
        <w:pStyle w:val="NormalBold"/>
      </w:pPr>
      <w:r w:rsidRPr="005F7402">
        <w:t>Predlog uredbe</w:t>
      </w:r>
    </w:p>
    <w:p w14:paraId="1666ECE4" w14:textId="77777777" w:rsidR="0072487E" w:rsidRPr="005F7402" w:rsidRDefault="0072487E" w:rsidP="0072487E">
      <w:pPr>
        <w:pStyle w:val="NormalBold"/>
      </w:pPr>
      <w:r w:rsidRPr="005F7402">
        <w:t>Člen 3 – odstavek 2 – točka 65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A3D900F" w14:textId="77777777" w:rsidTr="00BC422F">
        <w:trPr>
          <w:trHeight w:hRule="exact" w:val="240"/>
          <w:jc w:val="center"/>
        </w:trPr>
        <w:tc>
          <w:tcPr>
            <w:tcW w:w="9752" w:type="dxa"/>
            <w:gridSpan w:val="2"/>
          </w:tcPr>
          <w:p w14:paraId="059AAF23" w14:textId="77777777" w:rsidR="0072487E" w:rsidRPr="005F7402" w:rsidRDefault="0072487E" w:rsidP="00BC422F"/>
        </w:tc>
      </w:tr>
      <w:tr w:rsidR="0072487E" w:rsidRPr="005F7402" w14:paraId="5B0B8AF5" w14:textId="77777777" w:rsidTr="00BC422F">
        <w:trPr>
          <w:trHeight w:val="240"/>
          <w:jc w:val="center"/>
        </w:trPr>
        <w:tc>
          <w:tcPr>
            <w:tcW w:w="4876" w:type="dxa"/>
          </w:tcPr>
          <w:p w14:paraId="46CC47B8" w14:textId="77777777" w:rsidR="0072487E" w:rsidRPr="005F7402" w:rsidRDefault="0072487E" w:rsidP="00BC422F">
            <w:pPr>
              <w:pStyle w:val="AmColumnHeading"/>
            </w:pPr>
            <w:r w:rsidRPr="005F7402">
              <w:t>Besedilo, ki ga predlaga Komisija</w:t>
            </w:r>
          </w:p>
        </w:tc>
        <w:tc>
          <w:tcPr>
            <w:tcW w:w="4876" w:type="dxa"/>
          </w:tcPr>
          <w:p w14:paraId="25E8477F" w14:textId="62DDC484" w:rsidR="0072487E" w:rsidRPr="005F7402" w:rsidRDefault="0047638E" w:rsidP="00BC422F">
            <w:pPr>
              <w:pStyle w:val="AmColumnHeading"/>
            </w:pPr>
            <w:r w:rsidRPr="005F7402">
              <w:t>Sprememba</w:t>
            </w:r>
          </w:p>
        </w:tc>
      </w:tr>
      <w:tr w:rsidR="0072487E" w:rsidRPr="005F7402" w14:paraId="2D42B06E" w14:textId="77777777" w:rsidTr="00BC422F">
        <w:trPr>
          <w:jc w:val="center"/>
        </w:trPr>
        <w:tc>
          <w:tcPr>
            <w:tcW w:w="4876" w:type="dxa"/>
          </w:tcPr>
          <w:p w14:paraId="64DEBF34" w14:textId="77777777" w:rsidR="0072487E" w:rsidRPr="005F7402" w:rsidRDefault="0072487E" w:rsidP="00BC422F">
            <w:pPr>
              <w:pStyle w:val="Normal6a"/>
            </w:pPr>
          </w:p>
        </w:tc>
        <w:tc>
          <w:tcPr>
            <w:tcW w:w="4876" w:type="dxa"/>
          </w:tcPr>
          <w:p w14:paraId="505A24CD" w14:textId="77777777" w:rsidR="0072487E" w:rsidRPr="005F7402" w:rsidRDefault="0072487E" w:rsidP="00BC422F">
            <w:pPr>
              <w:pStyle w:val="Normal6a"/>
            </w:pPr>
            <w:r w:rsidRPr="005F7402">
              <w:rPr>
                <w:b/>
                <w:i/>
              </w:rPr>
              <w:t>(65a)</w:t>
            </w:r>
            <w:r w:rsidRPr="005F7402">
              <w:tab/>
            </w:r>
            <w:r w:rsidRPr="005F7402">
              <w:rPr>
                <w:b/>
                <w:i/>
              </w:rPr>
              <w:t>„krmilni sistem baterije“ pomeni elektronsko napravo za nadzor ali upravljanje električnih in toplotnih funkcij baterije, da se zagotovijo varnost, delovanje in življenjska doba baterije, upravljanje in shranjevanje podatkov o parametrih za ugotavljanje stanja staranja in pričakovane življenjske dobe baterije iz Priloge VII k Uredbi (EU) 2023/1542 za komuniciranje z vozilom, v katerega je baterija vgrajena, ali z javno ali zasebno polnilno infrastrukturo;</w:t>
            </w:r>
          </w:p>
        </w:tc>
      </w:tr>
    </w:tbl>
    <w:p w14:paraId="72772B46" w14:textId="77777777" w:rsidR="0072487E" w:rsidRPr="005F7402" w:rsidRDefault="0072487E" w:rsidP="0072487E"/>
    <w:p w14:paraId="60C408ED" w14:textId="665C6048" w:rsidR="0072487E" w:rsidRPr="005F7402" w:rsidRDefault="0047638E" w:rsidP="0072487E">
      <w:pPr>
        <w:pStyle w:val="AmNumberTabs"/>
      </w:pPr>
      <w:r w:rsidRPr="005F7402">
        <w:t>Sprememba</w:t>
      </w:r>
      <w:r w:rsidR="0072487E" w:rsidRPr="005F7402">
        <w:tab/>
      </w:r>
      <w:r w:rsidR="0072487E" w:rsidRPr="005F7402">
        <w:tab/>
        <w:t>52</w:t>
      </w:r>
    </w:p>
    <w:p w14:paraId="5B974689" w14:textId="77777777" w:rsidR="0072487E" w:rsidRPr="005F7402" w:rsidRDefault="0072487E" w:rsidP="0072487E">
      <w:pPr>
        <w:pStyle w:val="NormalBold12b"/>
      </w:pPr>
    </w:p>
    <w:p w14:paraId="5579D8D3" w14:textId="77777777" w:rsidR="0072487E" w:rsidRPr="005F7402" w:rsidRDefault="0072487E" w:rsidP="0072487E">
      <w:pPr>
        <w:pStyle w:val="NormalBold"/>
      </w:pPr>
      <w:r w:rsidRPr="005F7402">
        <w:t>Predlog uredbe</w:t>
      </w:r>
    </w:p>
    <w:p w14:paraId="3E7FF570" w14:textId="77777777" w:rsidR="0072487E" w:rsidRPr="005F7402" w:rsidRDefault="0072487E" w:rsidP="0072487E">
      <w:pPr>
        <w:pStyle w:val="NormalBold"/>
        <w:rPr>
          <w:bCs/>
        </w:rPr>
      </w:pPr>
      <w:r w:rsidRPr="005F7402">
        <w:rPr>
          <w:bCs/>
        </w:rPr>
        <w:t>Člen 3 – odstavek 2 – točka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EFEB297" w14:textId="77777777" w:rsidTr="00BC422F">
        <w:trPr>
          <w:trHeight w:hRule="exact" w:val="240"/>
          <w:jc w:val="center"/>
        </w:trPr>
        <w:tc>
          <w:tcPr>
            <w:tcW w:w="9752" w:type="dxa"/>
            <w:gridSpan w:val="2"/>
          </w:tcPr>
          <w:p w14:paraId="4DF79AE9" w14:textId="77777777" w:rsidR="0072487E" w:rsidRPr="005F7402" w:rsidRDefault="0072487E" w:rsidP="00BC422F"/>
        </w:tc>
      </w:tr>
      <w:tr w:rsidR="0072487E" w:rsidRPr="005F7402" w14:paraId="4C6B618D" w14:textId="77777777" w:rsidTr="00BC422F">
        <w:trPr>
          <w:trHeight w:val="240"/>
          <w:jc w:val="center"/>
        </w:trPr>
        <w:tc>
          <w:tcPr>
            <w:tcW w:w="4876" w:type="dxa"/>
          </w:tcPr>
          <w:p w14:paraId="7C160B71" w14:textId="77777777" w:rsidR="0072487E" w:rsidRPr="005F7402" w:rsidRDefault="0072487E" w:rsidP="00BC422F">
            <w:pPr>
              <w:pStyle w:val="AmColumnHeading"/>
            </w:pPr>
            <w:r w:rsidRPr="005F7402">
              <w:t>Besedilo, ki ga predlaga Komisija</w:t>
            </w:r>
          </w:p>
        </w:tc>
        <w:tc>
          <w:tcPr>
            <w:tcW w:w="4876" w:type="dxa"/>
          </w:tcPr>
          <w:p w14:paraId="74C1DDEA" w14:textId="00E6A8DD" w:rsidR="0072487E" w:rsidRPr="005F7402" w:rsidRDefault="0047638E" w:rsidP="00BC422F">
            <w:pPr>
              <w:pStyle w:val="AmColumnHeading"/>
            </w:pPr>
            <w:r w:rsidRPr="005F7402">
              <w:t>Sprememba</w:t>
            </w:r>
          </w:p>
        </w:tc>
      </w:tr>
      <w:tr w:rsidR="0072487E" w:rsidRPr="005F7402" w14:paraId="46BF4C6B" w14:textId="77777777" w:rsidTr="00BC422F">
        <w:trPr>
          <w:jc w:val="center"/>
        </w:trPr>
        <w:tc>
          <w:tcPr>
            <w:tcW w:w="4876" w:type="dxa"/>
          </w:tcPr>
          <w:p w14:paraId="4E8A4EB1" w14:textId="77777777" w:rsidR="0072487E" w:rsidRPr="005F7402" w:rsidRDefault="0072487E" w:rsidP="00BC422F">
            <w:pPr>
              <w:pStyle w:val="Normal6a"/>
            </w:pPr>
            <w:r w:rsidRPr="005F7402">
              <w:t>(67)</w:t>
            </w:r>
            <w:r w:rsidRPr="005F7402">
              <w:tab/>
              <w:t>„</w:t>
            </w:r>
            <w:proofErr w:type="spellStart"/>
            <w:r w:rsidRPr="005F7402">
              <w:t>brezemisijski</w:t>
            </w:r>
            <w:proofErr w:type="spellEnd"/>
            <w:r w:rsidRPr="005F7402">
              <w:t xml:space="preserve"> doseg“ pomeni največjo razdaljo, ki jo lahko </w:t>
            </w:r>
            <w:proofErr w:type="spellStart"/>
            <w:r w:rsidRPr="005F7402">
              <w:t>brezemisijsko</w:t>
            </w:r>
            <w:proofErr w:type="spellEnd"/>
            <w:r w:rsidRPr="005F7402">
              <w:t xml:space="preserve"> vozilo prevozi do izpraznitve baterije za električna vozila ali rezervoarja za gorivo, kar pri vozilih PEV ustreza električnemu dosegu;</w:t>
            </w:r>
          </w:p>
        </w:tc>
        <w:tc>
          <w:tcPr>
            <w:tcW w:w="4876" w:type="dxa"/>
          </w:tcPr>
          <w:p w14:paraId="2AF9A86E" w14:textId="77777777" w:rsidR="0072487E" w:rsidRPr="005F7402" w:rsidRDefault="0072487E" w:rsidP="00BC422F">
            <w:pPr>
              <w:pStyle w:val="Normal6a"/>
            </w:pPr>
            <w:r w:rsidRPr="005F7402">
              <w:t>(67)</w:t>
            </w:r>
            <w:r w:rsidRPr="005F7402">
              <w:tab/>
              <w:t>„</w:t>
            </w:r>
            <w:proofErr w:type="spellStart"/>
            <w:r w:rsidRPr="005F7402">
              <w:t>brezemisijski</w:t>
            </w:r>
            <w:proofErr w:type="spellEnd"/>
            <w:r w:rsidRPr="005F7402">
              <w:t xml:space="preserve"> doseg“ pomeni največjo razdaljo, ki jo lahko </w:t>
            </w:r>
            <w:proofErr w:type="spellStart"/>
            <w:r w:rsidRPr="005F7402">
              <w:t>brezemisijsko</w:t>
            </w:r>
            <w:proofErr w:type="spellEnd"/>
            <w:r w:rsidRPr="005F7402">
              <w:t xml:space="preserve"> vozilo </w:t>
            </w:r>
            <w:r w:rsidRPr="005F7402">
              <w:rPr>
                <w:b/>
                <w:i/>
              </w:rPr>
              <w:t xml:space="preserve">ali vozilo v </w:t>
            </w:r>
            <w:proofErr w:type="spellStart"/>
            <w:r w:rsidRPr="005F7402">
              <w:rPr>
                <w:b/>
                <w:i/>
              </w:rPr>
              <w:t>brezemisijskem</w:t>
            </w:r>
            <w:proofErr w:type="spellEnd"/>
            <w:r w:rsidRPr="005F7402">
              <w:rPr>
                <w:b/>
                <w:i/>
              </w:rPr>
              <w:t xml:space="preserve"> načinu vožnje </w:t>
            </w:r>
            <w:r w:rsidRPr="005F7402">
              <w:t>prevozi do izpraznitve baterije za električna vozila ali rezervoarja za gorivo</w:t>
            </w:r>
            <w:r w:rsidRPr="005F7402">
              <w:rPr>
                <w:b/>
                <w:i/>
              </w:rPr>
              <w:t xml:space="preserve"> za vozila, ki niso vozila z motorjem z notranjim zgorevanjem </w:t>
            </w:r>
            <w:r w:rsidRPr="005F7402">
              <w:t xml:space="preserve">, kar pri vozilih PEV ustreza električnemu dosegu; </w:t>
            </w:r>
          </w:p>
        </w:tc>
      </w:tr>
    </w:tbl>
    <w:p w14:paraId="33E37126" w14:textId="77777777" w:rsidR="0072487E" w:rsidRPr="005F7402" w:rsidRDefault="0072487E" w:rsidP="0072487E"/>
    <w:p w14:paraId="37789533" w14:textId="2BE8DFAF" w:rsidR="0072487E" w:rsidRPr="005F7402" w:rsidRDefault="0047638E" w:rsidP="0072487E">
      <w:pPr>
        <w:pStyle w:val="AmNumberTabs"/>
      </w:pPr>
      <w:r w:rsidRPr="005F7402">
        <w:t>Sprememba</w:t>
      </w:r>
      <w:r w:rsidR="0072487E" w:rsidRPr="005F7402">
        <w:tab/>
      </w:r>
      <w:r w:rsidR="0072487E" w:rsidRPr="005F7402">
        <w:tab/>
        <w:t>53</w:t>
      </w:r>
    </w:p>
    <w:p w14:paraId="28008990" w14:textId="77777777" w:rsidR="0072487E" w:rsidRPr="005F7402" w:rsidRDefault="0072487E" w:rsidP="0072487E">
      <w:pPr>
        <w:pStyle w:val="NormalBold12b"/>
      </w:pPr>
    </w:p>
    <w:p w14:paraId="37AA3074" w14:textId="77777777" w:rsidR="0072487E" w:rsidRPr="005F7402" w:rsidRDefault="0072487E" w:rsidP="0072487E">
      <w:pPr>
        <w:pStyle w:val="NormalBold"/>
      </w:pPr>
      <w:r w:rsidRPr="005F7402">
        <w:t>Predlog uredbe</w:t>
      </w:r>
    </w:p>
    <w:p w14:paraId="1711B580" w14:textId="77777777" w:rsidR="0072487E" w:rsidRPr="005F7402" w:rsidRDefault="0072487E" w:rsidP="0072487E">
      <w:pPr>
        <w:pStyle w:val="NormalBold"/>
        <w:rPr>
          <w:bCs/>
        </w:rPr>
      </w:pPr>
      <w:r w:rsidRPr="005F7402">
        <w:rPr>
          <w:bCs/>
        </w:rPr>
        <w:t>Člen 3 – odstavek 2 – točka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AE06C0F" w14:textId="77777777" w:rsidTr="00BC422F">
        <w:trPr>
          <w:trHeight w:hRule="exact" w:val="240"/>
          <w:jc w:val="center"/>
        </w:trPr>
        <w:tc>
          <w:tcPr>
            <w:tcW w:w="9752" w:type="dxa"/>
            <w:gridSpan w:val="2"/>
          </w:tcPr>
          <w:p w14:paraId="1D6C9D6F" w14:textId="77777777" w:rsidR="0072487E" w:rsidRPr="005F7402" w:rsidRDefault="0072487E" w:rsidP="00BC422F"/>
        </w:tc>
      </w:tr>
      <w:tr w:rsidR="0072487E" w:rsidRPr="005F7402" w14:paraId="3D5C915D" w14:textId="77777777" w:rsidTr="00BC422F">
        <w:trPr>
          <w:trHeight w:val="240"/>
          <w:jc w:val="center"/>
        </w:trPr>
        <w:tc>
          <w:tcPr>
            <w:tcW w:w="4876" w:type="dxa"/>
          </w:tcPr>
          <w:p w14:paraId="3E9E7941" w14:textId="77777777" w:rsidR="0072487E" w:rsidRPr="005F7402" w:rsidRDefault="0072487E" w:rsidP="00BC422F">
            <w:pPr>
              <w:pStyle w:val="AmColumnHeading"/>
            </w:pPr>
            <w:r w:rsidRPr="005F7402">
              <w:t>Besedilo, ki ga predlaga Komisija</w:t>
            </w:r>
          </w:p>
        </w:tc>
        <w:tc>
          <w:tcPr>
            <w:tcW w:w="4876" w:type="dxa"/>
          </w:tcPr>
          <w:p w14:paraId="609E8B8D" w14:textId="07A436D9" w:rsidR="0072487E" w:rsidRPr="005F7402" w:rsidRDefault="0047638E" w:rsidP="00BC422F">
            <w:pPr>
              <w:pStyle w:val="AmColumnHeading"/>
            </w:pPr>
            <w:r w:rsidRPr="005F7402">
              <w:t>Sprememba</w:t>
            </w:r>
          </w:p>
        </w:tc>
      </w:tr>
      <w:tr w:rsidR="0072487E" w:rsidRPr="005F7402" w14:paraId="253D8CFA" w14:textId="77777777" w:rsidTr="00BC422F">
        <w:trPr>
          <w:jc w:val="center"/>
        </w:trPr>
        <w:tc>
          <w:tcPr>
            <w:tcW w:w="4876" w:type="dxa"/>
          </w:tcPr>
          <w:p w14:paraId="23418144" w14:textId="77777777" w:rsidR="0072487E" w:rsidRPr="005F7402" w:rsidRDefault="0072487E" w:rsidP="00BC422F">
            <w:pPr>
              <w:pStyle w:val="Normal6a"/>
            </w:pPr>
            <w:r w:rsidRPr="005F7402">
              <w:t>(71)</w:t>
            </w:r>
            <w:r w:rsidRPr="005F7402">
              <w:tab/>
              <w:t>„okoljski potni list vozila“ pomeni zapis na papirju in v digitalni obliki, ki vsebuje informacije</w:t>
            </w:r>
            <w:r w:rsidRPr="005F7402">
              <w:rPr>
                <w:b/>
                <w:i/>
              </w:rPr>
              <w:t xml:space="preserve"> o okoljski učinkovitosti vozila ob registraciji, vključno z ravnjo mejnih emisij onesnaževal, emisijami CO</w:t>
            </w:r>
            <w:r w:rsidRPr="005F7402">
              <w:rPr>
                <w:b/>
                <w:i/>
                <w:vertAlign w:val="subscript"/>
              </w:rPr>
              <w:t>2</w:t>
            </w:r>
            <w:r w:rsidRPr="005F7402">
              <w:t xml:space="preserve">, </w:t>
            </w:r>
            <w:r w:rsidRPr="005F7402">
              <w:rPr>
                <w:b/>
                <w:i/>
              </w:rPr>
              <w:t>porabo goriva, porabo energije, električnim dosegom</w:t>
            </w:r>
            <w:r w:rsidRPr="005F7402">
              <w:t xml:space="preserve"> in </w:t>
            </w:r>
            <w:r w:rsidRPr="005F7402">
              <w:rPr>
                <w:b/>
                <w:i/>
              </w:rPr>
              <w:t>močjo motorja ter trajnostjo baterije in drugimi povezanimi vrednostmi</w:t>
            </w:r>
            <w:r w:rsidRPr="005F7402">
              <w:t>;</w:t>
            </w:r>
          </w:p>
        </w:tc>
        <w:tc>
          <w:tcPr>
            <w:tcW w:w="4876" w:type="dxa"/>
          </w:tcPr>
          <w:p w14:paraId="2308D76F" w14:textId="77777777" w:rsidR="0072487E" w:rsidRPr="005F7402" w:rsidRDefault="0072487E" w:rsidP="00BC422F">
            <w:pPr>
              <w:pStyle w:val="Normal6a"/>
            </w:pPr>
            <w:r w:rsidRPr="005F7402">
              <w:t>(71)</w:t>
            </w:r>
            <w:r w:rsidRPr="005F7402">
              <w:tab/>
              <w:t xml:space="preserve">„okoljski potni list vozila“ pomeni zapis na papirju in v digitalni obliki, ki vsebuje </w:t>
            </w:r>
            <w:r w:rsidRPr="005F7402">
              <w:rPr>
                <w:b/>
                <w:i/>
              </w:rPr>
              <w:t xml:space="preserve">vse </w:t>
            </w:r>
            <w:r w:rsidRPr="005F7402">
              <w:t xml:space="preserve">informacije, </w:t>
            </w:r>
            <w:r w:rsidRPr="005F7402">
              <w:rPr>
                <w:b/>
                <w:i/>
              </w:rPr>
              <w:t>potrebne za preverjanje preizkušenih vrednosti</w:t>
            </w:r>
            <w:r w:rsidRPr="005F7402">
              <w:t xml:space="preserve"> in </w:t>
            </w:r>
            <w:r w:rsidRPr="005F7402">
              <w:rPr>
                <w:b/>
                <w:i/>
              </w:rPr>
              <w:t>vrednosti, ki jih proizvajalci prijavijo med homologacijo</w:t>
            </w:r>
            <w:r w:rsidRPr="005F7402">
              <w:t>;</w:t>
            </w:r>
          </w:p>
        </w:tc>
      </w:tr>
    </w:tbl>
    <w:p w14:paraId="45560985" w14:textId="77777777" w:rsidR="0072487E" w:rsidRPr="005F7402" w:rsidRDefault="0072487E" w:rsidP="0072487E"/>
    <w:p w14:paraId="10B7FDB9" w14:textId="41D8D093" w:rsidR="0072487E" w:rsidRPr="005F7402" w:rsidRDefault="0047638E" w:rsidP="0072487E">
      <w:pPr>
        <w:pStyle w:val="AmNumberTabs"/>
      </w:pPr>
      <w:r w:rsidRPr="005F7402">
        <w:t>Sprememba</w:t>
      </w:r>
      <w:r w:rsidR="0072487E" w:rsidRPr="005F7402">
        <w:tab/>
      </w:r>
      <w:r w:rsidR="0072487E" w:rsidRPr="005F7402">
        <w:tab/>
        <w:t>54</w:t>
      </w:r>
    </w:p>
    <w:p w14:paraId="7D8D63D7" w14:textId="77777777" w:rsidR="0072487E" w:rsidRPr="005F7402" w:rsidRDefault="0072487E" w:rsidP="0072487E">
      <w:pPr>
        <w:pStyle w:val="NormalBold12b"/>
      </w:pPr>
    </w:p>
    <w:p w14:paraId="343C33CE" w14:textId="77777777" w:rsidR="0072487E" w:rsidRPr="005F7402" w:rsidRDefault="0072487E" w:rsidP="0072487E">
      <w:pPr>
        <w:pStyle w:val="NormalBold"/>
      </w:pPr>
      <w:r w:rsidRPr="005F7402">
        <w:t>Predlog uredbe</w:t>
      </w:r>
    </w:p>
    <w:p w14:paraId="049C33B1" w14:textId="77777777" w:rsidR="0072487E" w:rsidRPr="005F7402" w:rsidRDefault="0072487E" w:rsidP="0072487E">
      <w:pPr>
        <w:pStyle w:val="NormalBold"/>
        <w:rPr>
          <w:bCs/>
        </w:rPr>
      </w:pPr>
      <w:r w:rsidRPr="005F7402">
        <w:rPr>
          <w:bCs/>
        </w:rPr>
        <w:t>Člen 3 – odstavek 2 – točka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6961633" w14:textId="77777777" w:rsidTr="00BC422F">
        <w:trPr>
          <w:trHeight w:hRule="exact" w:val="240"/>
          <w:jc w:val="center"/>
        </w:trPr>
        <w:tc>
          <w:tcPr>
            <w:tcW w:w="9752" w:type="dxa"/>
            <w:gridSpan w:val="2"/>
          </w:tcPr>
          <w:p w14:paraId="7777B635" w14:textId="77777777" w:rsidR="0072487E" w:rsidRPr="005F7402" w:rsidRDefault="0072487E" w:rsidP="00BC422F"/>
        </w:tc>
      </w:tr>
      <w:tr w:rsidR="0072487E" w:rsidRPr="005F7402" w14:paraId="43B88D06" w14:textId="77777777" w:rsidTr="00BC422F">
        <w:trPr>
          <w:trHeight w:val="240"/>
          <w:jc w:val="center"/>
        </w:trPr>
        <w:tc>
          <w:tcPr>
            <w:tcW w:w="4876" w:type="dxa"/>
          </w:tcPr>
          <w:p w14:paraId="06DE819D" w14:textId="77777777" w:rsidR="0072487E" w:rsidRPr="005F7402" w:rsidRDefault="0072487E" w:rsidP="00BC422F">
            <w:pPr>
              <w:pStyle w:val="AmColumnHeading"/>
            </w:pPr>
            <w:r w:rsidRPr="005F7402">
              <w:t>Besedilo, ki ga predlaga Komisija</w:t>
            </w:r>
          </w:p>
        </w:tc>
        <w:tc>
          <w:tcPr>
            <w:tcW w:w="4876" w:type="dxa"/>
          </w:tcPr>
          <w:p w14:paraId="211F2AC5" w14:textId="35C68044" w:rsidR="0072487E" w:rsidRPr="005F7402" w:rsidRDefault="0047638E" w:rsidP="00BC422F">
            <w:pPr>
              <w:pStyle w:val="AmColumnHeading"/>
            </w:pPr>
            <w:r w:rsidRPr="005F7402">
              <w:t>Sprememba</w:t>
            </w:r>
          </w:p>
        </w:tc>
      </w:tr>
      <w:tr w:rsidR="0072487E" w:rsidRPr="005F7402" w14:paraId="4E846B7A" w14:textId="77777777" w:rsidTr="00BC422F">
        <w:trPr>
          <w:jc w:val="center"/>
        </w:trPr>
        <w:tc>
          <w:tcPr>
            <w:tcW w:w="4876" w:type="dxa"/>
          </w:tcPr>
          <w:p w14:paraId="1A0707A2" w14:textId="77777777" w:rsidR="0072487E" w:rsidRPr="005F7402" w:rsidRDefault="0072487E" w:rsidP="00BC422F">
            <w:pPr>
              <w:pStyle w:val="Normal6a"/>
            </w:pPr>
            <w:r w:rsidRPr="005F7402">
              <w:t>(72)</w:t>
            </w:r>
            <w:r w:rsidRPr="005F7402">
              <w:tab/>
              <w:t xml:space="preserve">„sistem za opozarjanje voznika na presežne </w:t>
            </w:r>
            <w:r w:rsidRPr="005F7402">
              <w:rPr>
                <w:b/>
                <w:i/>
              </w:rPr>
              <w:t>emisije“</w:t>
            </w:r>
            <w:r w:rsidRPr="005F7402">
              <w:t xml:space="preserve"> pomeni sistem, ki je zasnovan, izdelan in nameščen v vozilo za obveščanje uporabnika o presežnih emisijah in zagotovitev popravil;</w:t>
            </w:r>
          </w:p>
        </w:tc>
        <w:tc>
          <w:tcPr>
            <w:tcW w:w="4876" w:type="dxa"/>
          </w:tcPr>
          <w:p w14:paraId="1ABC8D46" w14:textId="77777777" w:rsidR="0072487E" w:rsidRPr="005F7402" w:rsidRDefault="0072487E" w:rsidP="00BC422F">
            <w:pPr>
              <w:pStyle w:val="Normal6a"/>
            </w:pPr>
            <w:r w:rsidRPr="005F7402">
              <w:t>(72)</w:t>
            </w:r>
            <w:r w:rsidRPr="005F7402">
              <w:tab/>
              <w:t xml:space="preserve">„sistem za opozarjanje voznika na presežne </w:t>
            </w:r>
            <w:r w:rsidRPr="005F7402">
              <w:rPr>
                <w:b/>
                <w:i/>
              </w:rPr>
              <w:t>emisije izpušnih plinov“</w:t>
            </w:r>
            <w:r w:rsidRPr="005F7402">
              <w:t xml:space="preserve"> pomeni sistem, ki je zasnovan, izdelan in nameščen v vozilo za obveščanje uporabnika o presežnih emisijah</w:t>
            </w:r>
            <w:r w:rsidRPr="005F7402">
              <w:rPr>
                <w:b/>
                <w:i/>
              </w:rPr>
              <w:t xml:space="preserve"> izpušnih plinov</w:t>
            </w:r>
            <w:r w:rsidRPr="005F7402">
              <w:t xml:space="preserve"> in zagotovitev popravil;</w:t>
            </w:r>
          </w:p>
        </w:tc>
      </w:tr>
    </w:tbl>
    <w:p w14:paraId="491C183D" w14:textId="77777777" w:rsidR="0072487E" w:rsidRPr="005F7402" w:rsidRDefault="0072487E" w:rsidP="0072487E"/>
    <w:p w14:paraId="55DAABBC" w14:textId="1B337F3B" w:rsidR="0072487E" w:rsidRPr="005F7402" w:rsidRDefault="0047638E" w:rsidP="0072487E">
      <w:pPr>
        <w:pStyle w:val="AmNumberTabs"/>
      </w:pPr>
      <w:r w:rsidRPr="005F7402">
        <w:t>Sprememba</w:t>
      </w:r>
      <w:r w:rsidR="0072487E" w:rsidRPr="005F7402">
        <w:tab/>
      </w:r>
      <w:r w:rsidR="0072487E" w:rsidRPr="005F7402">
        <w:tab/>
        <w:t>55</w:t>
      </w:r>
    </w:p>
    <w:p w14:paraId="40FB2164" w14:textId="77777777" w:rsidR="0072487E" w:rsidRPr="005F7402" w:rsidRDefault="0072487E" w:rsidP="0072487E">
      <w:pPr>
        <w:pStyle w:val="NormalBold12b"/>
      </w:pPr>
    </w:p>
    <w:p w14:paraId="7D3CC7D9" w14:textId="77777777" w:rsidR="0072487E" w:rsidRPr="005F7402" w:rsidRDefault="0072487E" w:rsidP="0072487E">
      <w:pPr>
        <w:pStyle w:val="NormalBold"/>
      </w:pPr>
      <w:r w:rsidRPr="005F7402">
        <w:t>Predlog uredbe</w:t>
      </w:r>
    </w:p>
    <w:p w14:paraId="1FCBDDD3" w14:textId="77777777" w:rsidR="0072487E" w:rsidRPr="005F7402" w:rsidRDefault="0072487E" w:rsidP="0072487E">
      <w:pPr>
        <w:pStyle w:val="NormalBold"/>
      </w:pPr>
      <w:r w:rsidRPr="005F7402">
        <w:t>Člen 3 – odstavek 2 – točka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BC784B1" w14:textId="77777777" w:rsidTr="00BC422F">
        <w:trPr>
          <w:trHeight w:hRule="exact" w:val="240"/>
          <w:jc w:val="center"/>
        </w:trPr>
        <w:tc>
          <w:tcPr>
            <w:tcW w:w="9752" w:type="dxa"/>
            <w:gridSpan w:val="2"/>
          </w:tcPr>
          <w:p w14:paraId="6B09A338" w14:textId="77777777" w:rsidR="0072487E" w:rsidRPr="005F7402" w:rsidRDefault="0072487E" w:rsidP="00BC422F"/>
        </w:tc>
      </w:tr>
      <w:tr w:rsidR="0072487E" w:rsidRPr="005F7402" w14:paraId="15A0CB25" w14:textId="77777777" w:rsidTr="00BC422F">
        <w:trPr>
          <w:trHeight w:val="240"/>
          <w:jc w:val="center"/>
        </w:trPr>
        <w:tc>
          <w:tcPr>
            <w:tcW w:w="4876" w:type="dxa"/>
          </w:tcPr>
          <w:p w14:paraId="603A6320" w14:textId="77777777" w:rsidR="0072487E" w:rsidRPr="005F7402" w:rsidRDefault="0072487E" w:rsidP="00BC422F">
            <w:pPr>
              <w:pStyle w:val="AmColumnHeading"/>
            </w:pPr>
            <w:r w:rsidRPr="005F7402">
              <w:t>Besedilo, ki ga predlaga Komisija</w:t>
            </w:r>
          </w:p>
        </w:tc>
        <w:tc>
          <w:tcPr>
            <w:tcW w:w="4876" w:type="dxa"/>
          </w:tcPr>
          <w:p w14:paraId="3AF9A0F6" w14:textId="21A4BBB3" w:rsidR="0072487E" w:rsidRPr="005F7402" w:rsidRDefault="0047638E" w:rsidP="00BC422F">
            <w:pPr>
              <w:pStyle w:val="AmColumnHeading"/>
            </w:pPr>
            <w:r w:rsidRPr="005F7402">
              <w:t>Sprememba</w:t>
            </w:r>
          </w:p>
        </w:tc>
      </w:tr>
      <w:tr w:rsidR="0072487E" w:rsidRPr="005F7402" w14:paraId="342366FE" w14:textId="77777777" w:rsidTr="00BC422F">
        <w:trPr>
          <w:jc w:val="center"/>
        </w:trPr>
        <w:tc>
          <w:tcPr>
            <w:tcW w:w="4876" w:type="dxa"/>
          </w:tcPr>
          <w:p w14:paraId="549E12BF" w14:textId="77777777" w:rsidR="0072487E" w:rsidRPr="005F7402" w:rsidRDefault="0072487E" w:rsidP="00BC422F">
            <w:pPr>
              <w:pStyle w:val="Normal6a"/>
            </w:pPr>
            <w:r w:rsidRPr="005F7402">
              <w:rPr>
                <w:b/>
                <w:i/>
              </w:rPr>
              <w:t>(77)</w:t>
            </w:r>
            <w:r w:rsidRPr="005F7402">
              <w:tab/>
            </w:r>
            <w:r w:rsidRPr="005F7402">
              <w:rPr>
                <w:b/>
                <w:i/>
              </w:rPr>
              <w:t xml:space="preserve">„zimska pnevmatika“ pomeni pnevmatiko, pri kateri so </w:t>
            </w:r>
            <w:proofErr w:type="spellStart"/>
            <w:r w:rsidRPr="005F7402">
              <w:rPr>
                <w:b/>
                <w:i/>
              </w:rPr>
              <w:t>dezen</w:t>
            </w:r>
            <w:proofErr w:type="spellEnd"/>
            <w:r w:rsidRPr="005F7402">
              <w:rPr>
                <w:b/>
                <w:i/>
              </w:rPr>
              <w:t>, sestava ali struktura tekalne plasti zasnovani predvsem tako, da v zimskih razmerah zagotavljajo večjo učinkovitost od običajne pnevmatike, kar zadeva njeno učinkovitost pri speljevanju ali ohranjanju vozila v gibanju;</w:t>
            </w:r>
          </w:p>
        </w:tc>
        <w:tc>
          <w:tcPr>
            <w:tcW w:w="4876" w:type="dxa"/>
          </w:tcPr>
          <w:p w14:paraId="4F420E17" w14:textId="77777777" w:rsidR="0072487E" w:rsidRPr="005F7402" w:rsidRDefault="0072487E" w:rsidP="00BC422F">
            <w:pPr>
              <w:pStyle w:val="Normal6a"/>
            </w:pPr>
            <w:r w:rsidRPr="005F7402">
              <w:rPr>
                <w:b/>
                <w:i/>
              </w:rPr>
              <w:t>črtano</w:t>
            </w:r>
          </w:p>
        </w:tc>
      </w:tr>
    </w:tbl>
    <w:p w14:paraId="4D32E18F" w14:textId="77777777" w:rsidR="0072487E" w:rsidRPr="005F7402" w:rsidRDefault="0072487E" w:rsidP="0072487E"/>
    <w:p w14:paraId="34040923" w14:textId="47C17D85" w:rsidR="0072487E" w:rsidRPr="005F7402" w:rsidRDefault="0047638E" w:rsidP="0072487E">
      <w:pPr>
        <w:pStyle w:val="AmNumberTabs"/>
      </w:pPr>
      <w:r w:rsidRPr="005F7402">
        <w:t>Sprememba</w:t>
      </w:r>
      <w:r w:rsidR="0072487E" w:rsidRPr="005F7402">
        <w:tab/>
      </w:r>
      <w:r w:rsidR="0072487E" w:rsidRPr="005F7402">
        <w:tab/>
        <w:t>56</w:t>
      </w:r>
    </w:p>
    <w:p w14:paraId="19DF438E" w14:textId="77777777" w:rsidR="0072487E" w:rsidRPr="005F7402" w:rsidRDefault="0072487E" w:rsidP="0072487E">
      <w:pPr>
        <w:pStyle w:val="NormalBold12b"/>
      </w:pPr>
    </w:p>
    <w:p w14:paraId="252F6F23" w14:textId="77777777" w:rsidR="0072487E" w:rsidRPr="005F7402" w:rsidRDefault="0072487E" w:rsidP="0072487E">
      <w:pPr>
        <w:pStyle w:val="NormalBold"/>
      </w:pPr>
      <w:r w:rsidRPr="005F7402">
        <w:t>Predlog uredbe</w:t>
      </w:r>
    </w:p>
    <w:p w14:paraId="27C74F4F" w14:textId="77777777" w:rsidR="0072487E" w:rsidRPr="005F7402" w:rsidRDefault="0072487E" w:rsidP="0072487E">
      <w:pPr>
        <w:pStyle w:val="NormalBold"/>
      </w:pPr>
      <w:r w:rsidRPr="005F7402">
        <w:t>Člen 3 – odstavek 2 – točka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B0FE495" w14:textId="77777777" w:rsidTr="00BC422F">
        <w:trPr>
          <w:trHeight w:hRule="exact" w:val="240"/>
          <w:jc w:val="center"/>
        </w:trPr>
        <w:tc>
          <w:tcPr>
            <w:tcW w:w="9752" w:type="dxa"/>
            <w:gridSpan w:val="2"/>
          </w:tcPr>
          <w:p w14:paraId="243A4904" w14:textId="77777777" w:rsidR="0072487E" w:rsidRPr="005F7402" w:rsidRDefault="0072487E" w:rsidP="00BC422F"/>
        </w:tc>
      </w:tr>
      <w:tr w:rsidR="0072487E" w:rsidRPr="005F7402" w14:paraId="2DE5279C" w14:textId="77777777" w:rsidTr="00BC422F">
        <w:trPr>
          <w:trHeight w:val="240"/>
          <w:jc w:val="center"/>
        </w:trPr>
        <w:tc>
          <w:tcPr>
            <w:tcW w:w="4876" w:type="dxa"/>
          </w:tcPr>
          <w:p w14:paraId="5BC128EE" w14:textId="77777777" w:rsidR="0072487E" w:rsidRPr="005F7402" w:rsidRDefault="0072487E" w:rsidP="00BC422F">
            <w:pPr>
              <w:pStyle w:val="AmColumnHeading"/>
            </w:pPr>
            <w:r w:rsidRPr="005F7402">
              <w:t>Besedilo, ki ga predlaga Komisija</w:t>
            </w:r>
          </w:p>
        </w:tc>
        <w:tc>
          <w:tcPr>
            <w:tcW w:w="4876" w:type="dxa"/>
          </w:tcPr>
          <w:p w14:paraId="1C4C1598" w14:textId="64F939B2" w:rsidR="0072487E" w:rsidRPr="005F7402" w:rsidRDefault="0047638E" w:rsidP="00BC422F">
            <w:pPr>
              <w:pStyle w:val="AmColumnHeading"/>
            </w:pPr>
            <w:r w:rsidRPr="005F7402">
              <w:t>Sprememba</w:t>
            </w:r>
          </w:p>
        </w:tc>
      </w:tr>
      <w:tr w:rsidR="0072487E" w:rsidRPr="005F7402" w14:paraId="7165A650" w14:textId="77777777" w:rsidTr="00BC422F">
        <w:trPr>
          <w:jc w:val="center"/>
        </w:trPr>
        <w:tc>
          <w:tcPr>
            <w:tcW w:w="4876" w:type="dxa"/>
          </w:tcPr>
          <w:p w14:paraId="4B2D58C6" w14:textId="77777777" w:rsidR="0072487E" w:rsidRPr="005F7402" w:rsidRDefault="0072487E" w:rsidP="00BC422F">
            <w:pPr>
              <w:pStyle w:val="Normal6a"/>
            </w:pPr>
            <w:r w:rsidRPr="005F7402">
              <w:rPr>
                <w:b/>
                <w:i/>
              </w:rPr>
              <w:t>(78)</w:t>
            </w:r>
            <w:r w:rsidRPr="005F7402">
              <w:tab/>
            </w:r>
            <w:r w:rsidRPr="005F7402">
              <w:rPr>
                <w:b/>
                <w:i/>
              </w:rPr>
              <w:t xml:space="preserve">„pnevmatika za posebno uporabo“ pomeni pnevmatiko, namenjeno za cestno in </w:t>
            </w:r>
            <w:proofErr w:type="spellStart"/>
            <w:r w:rsidRPr="005F7402">
              <w:rPr>
                <w:b/>
                <w:i/>
              </w:rPr>
              <w:t>necestno</w:t>
            </w:r>
            <w:proofErr w:type="spellEnd"/>
            <w:r w:rsidRPr="005F7402">
              <w:rPr>
                <w:b/>
                <w:i/>
              </w:rPr>
              <w:t xml:space="preserve"> uporabo ali za druge posebne namene. Te pnevmatike so zasnovane predvsem za speljevanje in ohranjanje vozila v gibanju na terenu.</w:t>
            </w:r>
          </w:p>
        </w:tc>
        <w:tc>
          <w:tcPr>
            <w:tcW w:w="4876" w:type="dxa"/>
          </w:tcPr>
          <w:p w14:paraId="25B37A40" w14:textId="77777777" w:rsidR="0072487E" w:rsidRPr="005F7402" w:rsidRDefault="0072487E" w:rsidP="00BC422F">
            <w:pPr>
              <w:pStyle w:val="Normal6a"/>
            </w:pPr>
            <w:r w:rsidRPr="005F7402">
              <w:rPr>
                <w:b/>
                <w:i/>
              </w:rPr>
              <w:t>črtano</w:t>
            </w:r>
          </w:p>
        </w:tc>
      </w:tr>
    </w:tbl>
    <w:p w14:paraId="63AA4CB0" w14:textId="77777777" w:rsidR="0072487E" w:rsidRPr="005F7402" w:rsidRDefault="0072487E" w:rsidP="0072487E"/>
    <w:p w14:paraId="174CDF12" w14:textId="48274E76" w:rsidR="0072487E" w:rsidRPr="005F7402" w:rsidRDefault="0047638E" w:rsidP="0072487E">
      <w:pPr>
        <w:pStyle w:val="AmNumberTabs"/>
      </w:pPr>
      <w:r w:rsidRPr="005F7402">
        <w:t>Sprememba</w:t>
      </w:r>
      <w:r w:rsidR="0072487E" w:rsidRPr="005F7402">
        <w:tab/>
      </w:r>
      <w:r w:rsidR="0072487E" w:rsidRPr="005F7402">
        <w:tab/>
        <w:t>57</w:t>
      </w:r>
    </w:p>
    <w:p w14:paraId="7B1674ED" w14:textId="77777777" w:rsidR="0072487E" w:rsidRPr="005F7402" w:rsidRDefault="0072487E" w:rsidP="0072487E">
      <w:pPr>
        <w:pStyle w:val="NormalBold12b"/>
      </w:pPr>
    </w:p>
    <w:p w14:paraId="27909B90" w14:textId="77777777" w:rsidR="0072487E" w:rsidRPr="005F7402" w:rsidRDefault="0072487E" w:rsidP="0072487E">
      <w:pPr>
        <w:pStyle w:val="NormalBold"/>
      </w:pPr>
      <w:r w:rsidRPr="005F7402">
        <w:t>Predlog uredbe</w:t>
      </w:r>
    </w:p>
    <w:p w14:paraId="71ACB9B4" w14:textId="77777777" w:rsidR="0072487E" w:rsidRPr="005F7402" w:rsidRDefault="0072487E" w:rsidP="0072487E">
      <w:pPr>
        <w:pStyle w:val="NormalBold"/>
      </w:pPr>
      <w:r w:rsidRPr="005F7402">
        <w:t>Člen 3 – odstavek 2 – točka 78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08CD487" w14:textId="77777777" w:rsidTr="00BC422F">
        <w:trPr>
          <w:trHeight w:hRule="exact" w:val="240"/>
          <w:jc w:val="center"/>
        </w:trPr>
        <w:tc>
          <w:tcPr>
            <w:tcW w:w="9752" w:type="dxa"/>
            <w:gridSpan w:val="2"/>
          </w:tcPr>
          <w:p w14:paraId="0A5D18CB" w14:textId="77777777" w:rsidR="0072487E" w:rsidRPr="005F7402" w:rsidRDefault="0072487E" w:rsidP="00BC422F"/>
        </w:tc>
      </w:tr>
      <w:tr w:rsidR="0072487E" w:rsidRPr="005F7402" w14:paraId="6A51B069" w14:textId="77777777" w:rsidTr="00BC422F">
        <w:trPr>
          <w:trHeight w:val="240"/>
          <w:jc w:val="center"/>
        </w:trPr>
        <w:tc>
          <w:tcPr>
            <w:tcW w:w="4876" w:type="dxa"/>
          </w:tcPr>
          <w:p w14:paraId="25C1FC09" w14:textId="77777777" w:rsidR="0072487E" w:rsidRPr="005F7402" w:rsidRDefault="0072487E" w:rsidP="00BC422F">
            <w:pPr>
              <w:pStyle w:val="AmColumnHeading"/>
            </w:pPr>
            <w:r w:rsidRPr="005F7402">
              <w:t>Besedilo, ki ga predlaga Komisija</w:t>
            </w:r>
          </w:p>
        </w:tc>
        <w:tc>
          <w:tcPr>
            <w:tcW w:w="4876" w:type="dxa"/>
          </w:tcPr>
          <w:p w14:paraId="1DEEB991" w14:textId="26F9D4D1" w:rsidR="0072487E" w:rsidRPr="005F7402" w:rsidRDefault="0047638E" w:rsidP="00BC422F">
            <w:pPr>
              <w:pStyle w:val="AmColumnHeading"/>
            </w:pPr>
            <w:r w:rsidRPr="005F7402">
              <w:t>Sprememba</w:t>
            </w:r>
          </w:p>
        </w:tc>
      </w:tr>
      <w:tr w:rsidR="0072487E" w:rsidRPr="005F7402" w14:paraId="46245740" w14:textId="77777777" w:rsidTr="00BC422F">
        <w:trPr>
          <w:jc w:val="center"/>
        </w:trPr>
        <w:tc>
          <w:tcPr>
            <w:tcW w:w="4876" w:type="dxa"/>
          </w:tcPr>
          <w:p w14:paraId="5AE9A9F3" w14:textId="77777777" w:rsidR="0072487E" w:rsidRPr="005F7402" w:rsidRDefault="0072487E" w:rsidP="00BC422F">
            <w:pPr>
              <w:pStyle w:val="Normal6a"/>
            </w:pPr>
          </w:p>
        </w:tc>
        <w:tc>
          <w:tcPr>
            <w:tcW w:w="4876" w:type="dxa"/>
          </w:tcPr>
          <w:p w14:paraId="5129A824" w14:textId="77777777" w:rsidR="0072487E" w:rsidRPr="005F7402" w:rsidRDefault="0072487E" w:rsidP="00BC422F">
            <w:pPr>
              <w:pStyle w:val="Normal6a"/>
            </w:pPr>
            <w:r w:rsidRPr="005F7402">
              <w:rPr>
                <w:b/>
                <w:i/>
              </w:rPr>
              <w:t>(78a)</w:t>
            </w:r>
            <w:r w:rsidRPr="005F7402">
              <w:tab/>
            </w:r>
            <w:r w:rsidRPr="005F7402">
              <w:rPr>
                <w:b/>
                <w:i/>
              </w:rPr>
              <w:t>„pnevmatika za oprijem na ledu“ pomeni zimsko pnevmatiko razreda C1 za uporabo v ekstremnih zimskih razmerah, ki je dodatno zasnovana za uporabo na cestnih površinah, prekritih z ledom in izpolnjuje zahteve iz Pravilnika OZN št. 117.</w:t>
            </w:r>
          </w:p>
        </w:tc>
      </w:tr>
    </w:tbl>
    <w:p w14:paraId="7B341AD9" w14:textId="77777777" w:rsidR="0072487E" w:rsidRPr="005F7402" w:rsidRDefault="0072487E" w:rsidP="0072487E"/>
    <w:p w14:paraId="18F6E68E" w14:textId="5966287F" w:rsidR="0072487E" w:rsidRPr="005F7402" w:rsidRDefault="0047638E" w:rsidP="0072487E">
      <w:pPr>
        <w:pStyle w:val="AmNumberTabs"/>
      </w:pPr>
      <w:r w:rsidRPr="005F7402">
        <w:t>Sprememba</w:t>
      </w:r>
      <w:r w:rsidR="0072487E" w:rsidRPr="005F7402">
        <w:tab/>
      </w:r>
      <w:r w:rsidR="0072487E" w:rsidRPr="005F7402">
        <w:tab/>
        <w:t>58</w:t>
      </w:r>
    </w:p>
    <w:p w14:paraId="52F78278" w14:textId="77777777" w:rsidR="0072487E" w:rsidRPr="005F7402" w:rsidRDefault="0072487E" w:rsidP="0072487E">
      <w:pPr>
        <w:pStyle w:val="NormalBold12b"/>
      </w:pPr>
    </w:p>
    <w:p w14:paraId="7C5507DD" w14:textId="77777777" w:rsidR="0072487E" w:rsidRPr="005F7402" w:rsidRDefault="0072487E" w:rsidP="0072487E">
      <w:pPr>
        <w:pStyle w:val="NormalBold"/>
      </w:pPr>
      <w:r w:rsidRPr="005F7402">
        <w:t>Predlog uredbe</w:t>
      </w:r>
    </w:p>
    <w:p w14:paraId="651B940E" w14:textId="77777777" w:rsidR="0072487E" w:rsidRPr="005F7402" w:rsidRDefault="0072487E" w:rsidP="0072487E">
      <w:pPr>
        <w:pStyle w:val="NormalBold"/>
        <w:rPr>
          <w:bCs/>
        </w:rPr>
      </w:pPr>
      <w:r w:rsidRPr="005F7402">
        <w:rPr>
          <w:bCs/>
        </w:rPr>
        <w:t>Člen 4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7497C29" w14:textId="77777777" w:rsidTr="00BC422F">
        <w:trPr>
          <w:trHeight w:hRule="exact" w:val="240"/>
          <w:jc w:val="center"/>
        </w:trPr>
        <w:tc>
          <w:tcPr>
            <w:tcW w:w="9752" w:type="dxa"/>
            <w:gridSpan w:val="2"/>
          </w:tcPr>
          <w:p w14:paraId="6E0BD724" w14:textId="77777777" w:rsidR="0072487E" w:rsidRPr="005F7402" w:rsidRDefault="0072487E" w:rsidP="00BC422F"/>
        </w:tc>
      </w:tr>
      <w:tr w:rsidR="0072487E" w:rsidRPr="005F7402" w14:paraId="5CC7C1DA" w14:textId="77777777" w:rsidTr="00BC422F">
        <w:trPr>
          <w:trHeight w:val="240"/>
          <w:jc w:val="center"/>
        </w:trPr>
        <w:tc>
          <w:tcPr>
            <w:tcW w:w="4876" w:type="dxa"/>
          </w:tcPr>
          <w:p w14:paraId="392D02F1" w14:textId="77777777" w:rsidR="0072487E" w:rsidRPr="005F7402" w:rsidRDefault="0072487E" w:rsidP="00BC422F">
            <w:pPr>
              <w:pStyle w:val="AmColumnHeading"/>
            </w:pPr>
            <w:r w:rsidRPr="005F7402">
              <w:t>Besedilo, ki ga predlaga Komisija</w:t>
            </w:r>
          </w:p>
        </w:tc>
        <w:tc>
          <w:tcPr>
            <w:tcW w:w="4876" w:type="dxa"/>
          </w:tcPr>
          <w:p w14:paraId="0ED6AD6C" w14:textId="3F2C706C" w:rsidR="0072487E" w:rsidRPr="005F7402" w:rsidRDefault="0047638E" w:rsidP="00BC422F">
            <w:pPr>
              <w:pStyle w:val="AmColumnHeading"/>
            </w:pPr>
            <w:r w:rsidRPr="005F7402">
              <w:t>Sprememba</w:t>
            </w:r>
          </w:p>
        </w:tc>
      </w:tr>
      <w:tr w:rsidR="0072487E" w:rsidRPr="005F7402" w14:paraId="7E2DC6DA" w14:textId="77777777" w:rsidTr="00BC422F">
        <w:trPr>
          <w:jc w:val="center"/>
        </w:trPr>
        <w:tc>
          <w:tcPr>
            <w:tcW w:w="4876" w:type="dxa"/>
          </w:tcPr>
          <w:p w14:paraId="7664BC2E" w14:textId="77777777" w:rsidR="0072487E" w:rsidRPr="005F7402" w:rsidRDefault="0072487E" w:rsidP="00BC422F">
            <w:pPr>
              <w:pStyle w:val="Normal6a"/>
            </w:pPr>
            <w:r w:rsidRPr="005F7402">
              <w:t>1.</w:t>
            </w:r>
            <w:r w:rsidRPr="005F7402">
              <w:tab/>
              <w:t>Proizvajalci zagotovijo, da so vsa nova vozila, ki jih proizvajajo in se prodajajo, registrirajo ali začnejo uporabljati v Uniji, homologirana v skladu s to uredbo. Proizvajalci zagotovijo, da so novi sestavni deli ali samostojne tehnične enote, vključno z motorji, baterijami za električna vozila, zavornimi sistemi in nadomestnimi sistemi za uravnavanje onesnaževanja, za katere je potrebna homologacija, ki jih proizvajajo in se prodajajo ali začnejo uporabljati v Uniji, homologirani v skladu s to uredbo.</w:t>
            </w:r>
          </w:p>
        </w:tc>
        <w:tc>
          <w:tcPr>
            <w:tcW w:w="4876" w:type="dxa"/>
          </w:tcPr>
          <w:p w14:paraId="119437CF" w14:textId="77777777" w:rsidR="0072487E" w:rsidRPr="005F7402" w:rsidRDefault="0072487E" w:rsidP="00BC422F">
            <w:pPr>
              <w:pStyle w:val="Normal6a"/>
            </w:pPr>
            <w:r w:rsidRPr="005F7402">
              <w:t>1.</w:t>
            </w:r>
            <w:r w:rsidRPr="005F7402">
              <w:tab/>
              <w:t xml:space="preserve">Proizvajalci zagotovijo, da so vsa nova vozila, ki jih proizvajajo in se prodajajo, registrirajo ali začnejo uporabljati v Uniji, homologirana v skladu s to uredbo. </w:t>
            </w:r>
            <w:r w:rsidRPr="005F7402">
              <w:rPr>
                <w:b/>
                <w:i/>
              </w:rPr>
              <w:t xml:space="preserve">Od datumov začetka uporabe, določenih v tej uredbi, </w:t>
            </w:r>
            <w:r w:rsidRPr="005F7402">
              <w:t>proizvajalci zagotovijo, da so novi sestavni deli ali samostojne tehnične enote, vključno z motorji, baterijami za električna vozila, zavornimi sistemi</w:t>
            </w:r>
            <w:r w:rsidRPr="005F7402">
              <w:rPr>
                <w:b/>
                <w:i/>
              </w:rPr>
              <w:t>, pnevmatikami</w:t>
            </w:r>
            <w:r w:rsidRPr="005F7402">
              <w:t xml:space="preserve"> in nadomestnimi sistemi za uravnavanje onesnaževanja, za katere je potrebna homologacija, ki jih proizvajajo in se prodajajo ali začnejo uporabljati v Uniji, homologirani v skladu s to uredbo.</w:t>
            </w:r>
          </w:p>
        </w:tc>
      </w:tr>
    </w:tbl>
    <w:p w14:paraId="3D32A46A" w14:textId="77777777" w:rsidR="0072487E" w:rsidRPr="005F7402" w:rsidRDefault="0072487E" w:rsidP="0072487E"/>
    <w:p w14:paraId="5ADA3CDD" w14:textId="26E1A25F" w:rsidR="0072487E" w:rsidRPr="005F7402" w:rsidRDefault="0047638E" w:rsidP="0072487E">
      <w:pPr>
        <w:pStyle w:val="AmNumberTabs"/>
      </w:pPr>
      <w:r w:rsidRPr="005F7402">
        <w:t>Sprememba</w:t>
      </w:r>
      <w:r w:rsidR="0072487E" w:rsidRPr="005F7402">
        <w:tab/>
      </w:r>
      <w:r w:rsidR="0072487E" w:rsidRPr="005F7402">
        <w:tab/>
        <w:t>59</w:t>
      </w:r>
    </w:p>
    <w:p w14:paraId="015DD9A2" w14:textId="77777777" w:rsidR="0072487E" w:rsidRPr="005F7402" w:rsidRDefault="0072487E" w:rsidP="0072487E">
      <w:pPr>
        <w:pStyle w:val="NormalBold12b"/>
      </w:pPr>
    </w:p>
    <w:p w14:paraId="0872CC2F" w14:textId="77777777" w:rsidR="0072487E" w:rsidRPr="005F7402" w:rsidRDefault="0072487E" w:rsidP="0072487E">
      <w:pPr>
        <w:pStyle w:val="NormalBold"/>
      </w:pPr>
      <w:r w:rsidRPr="005F7402">
        <w:t>Predlog uredbe</w:t>
      </w:r>
    </w:p>
    <w:p w14:paraId="370FE09F" w14:textId="77777777" w:rsidR="0072487E" w:rsidRPr="005F7402" w:rsidRDefault="0072487E" w:rsidP="0072487E">
      <w:pPr>
        <w:pStyle w:val="NormalBold"/>
      </w:pPr>
      <w:r w:rsidRPr="005F7402">
        <w:t>Člen 4 – odstavek 3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BD4FBE8" w14:textId="77777777" w:rsidTr="00BC422F">
        <w:trPr>
          <w:trHeight w:hRule="exact" w:val="240"/>
          <w:jc w:val="center"/>
        </w:trPr>
        <w:tc>
          <w:tcPr>
            <w:tcW w:w="9752" w:type="dxa"/>
            <w:gridSpan w:val="2"/>
          </w:tcPr>
          <w:p w14:paraId="772905EB" w14:textId="77777777" w:rsidR="0072487E" w:rsidRPr="005F7402" w:rsidRDefault="0072487E" w:rsidP="00BC422F"/>
        </w:tc>
      </w:tr>
      <w:tr w:rsidR="0072487E" w:rsidRPr="005F7402" w14:paraId="5460FFDB" w14:textId="77777777" w:rsidTr="00BC422F">
        <w:trPr>
          <w:trHeight w:val="240"/>
          <w:jc w:val="center"/>
        </w:trPr>
        <w:tc>
          <w:tcPr>
            <w:tcW w:w="4876" w:type="dxa"/>
          </w:tcPr>
          <w:p w14:paraId="34D0F715" w14:textId="77777777" w:rsidR="0072487E" w:rsidRPr="005F7402" w:rsidRDefault="0072487E" w:rsidP="00BC422F">
            <w:pPr>
              <w:pStyle w:val="AmColumnHeading"/>
            </w:pPr>
            <w:r w:rsidRPr="005F7402">
              <w:t>Besedilo, ki ga predlaga Komisija</w:t>
            </w:r>
          </w:p>
        </w:tc>
        <w:tc>
          <w:tcPr>
            <w:tcW w:w="4876" w:type="dxa"/>
          </w:tcPr>
          <w:p w14:paraId="4FA3A796" w14:textId="391EE6C3" w:rsidR="0072487E" w:rsidRPr="005F7402" w:rsidRDefault="0047638E" w:rsidP="00BC422F">
            <w:pPr>
              <w:pStyle w:val="AmColumnHeading"/>
            </w:pPr>
            <w:r w:rsidRPr="005F7402">
              <w:t>Sprememba</w:t>
            </w:r>
          </w:p>
        </w:tc>
      </w:tr>
      <w:tr w:rsidR="0072487E" w:rsidRPr="005F7402" w14:paraId="49B1D1AE" w14:textId="77777777" w:rsidTr="00BC422F">
        <w:trPr>
          <w:jc w:val="center"/>
        </w:trPr>
        <w:tc>
          <w:tcPr>
            <w:tcW w:w="4876" w:type="dxa"/>
          </w:tcPr>
          <w:p w14:paraId="284450A6" w14:textId="77777777" w:rsidR="0072487E" w:rsidRPr="005F7402" w:rsidRDefault="0072487E" w:rsidP="00BC422F">
            <w:pPr>
              <w:pStyle w:val="Normal6a"/>
            </w:pPr>
            <w:r w:rsidRPr="005F7402">
              <w:t xml:space="preserve">Pri preverjanju skladnosti z mejnimi vrednostmi emisij izpušnih plinov, kadar se preizkušanje izvaja v </w:t>
            </w:r>
            <w:r w:rsidRPr="005F7402">
              <w:rPr>
                <w:b/>
                <w:i/>
              </w:rPr>
              <w:t>razširjenih pogojih</w:t>
            </w:r>
            <w:r w:rsidRPr="005F7402">
              <w:t xml:space="preserve"> vožnje, se emisije delijo z delilnikom podaljšane vožnje iz Priloge III.</w:t>
            </w:r>
          </w:p>
        </w:tc>
        <w:tc>
          <w:tcPr>
            <w:tcW w:w="4876" w:type="dxa"/>
          </w:tcPr>
          <w:p w14:paraId="5FD6ACD8" w14:textId="77777777" w:rsidR="0072487E" w:rsidRPr="005F7402" w:rsidRDefault="0072487E" w:rsidP="00BC422F">
            <w:pPr>
              <w:pStyle w:val="Normal6a"/>
            </w:pPr>
            <w:r w:rsidRPr="005F7402">
              <w:t xml:space="preserve">Pri preverjanju skladnosti z mejnimi vrednostmi emisij izpušnih plinov, kadar se preizkušanje izvaja </w:t>
            </w:r>
            <w:r w:rsidRPr="005F7402">
              <w:rPr>
                <w:b/>
                <w:i/>
              </w:rPr>
              <w:t xml:space="preserve">samo </w:t>
            </w:r>
            <w:r w:rsidRPr="005F7402">
              <w:t xml:space="preserve">v </w:t>
            </w:r>
            <w:r w:rsidRPr="005F7402">
              <w:rPr>
                <w:b/>
                <w:i/>
              </w:rPr>
              <w:t>enem razširjenem pogoju</w:t>
            </w:r>
            <w:r w:rsidRPr="005F7402">
              <w:t xml:space="preserve"> vožnje, se emisije delijo z delilnikom podaljšane vožnje iz Priloge III.</w:t>
            </w:r>
          </w:p>
        </w:tc>
      </w:tr>
    </w:tbl>
    <w:p w14:paraId="45C5D9AD" w14:textId="77777777" w:rsidR="0072487E" w:rsidRPr="005F7402" w:rsidRDefault="0072487E" w:rsidP="0072487E"/>
    <w:p w14:paraId="523C970A" w14:textId="71878EEB" w:rsidR="0072487E" w:rsidRPr="005F7402" w:rsidRDefault="0047638E" w:rsidP="0072487E">
      <w:pPr>
        <w:pStyle w:val="AmNumberTabs"/>
      </w:pPr>
      <w:r w:rsidRPr="005F7402">
        <w:t>Sprememba</w:t>
      </w:r>
      <w:r w:rsidR="0072487E" w:rsidRPr="005F7402">
        <w:tab/>
      </w:r>
      <w:r w:rsidR="0072487E" w:rsidRPr="005F7402">
        <w:tab/>
        <w:t>60</w:t>
      </w:r>
    </w:p>
    <w:p w14:paraId="797B48A0" w14:textId="77777777" w:rsidR="0072487E" w:rsidRPr="005F7402" w:rsidRDefault="0072487E" w:rsidP="0072487E">
      <w:pPr>
        <w:pStyle w:val="NormalBold12b"/>
      </w:pPr>
    </w:p>
    <w:p w14:paraId="099E14D8" w14:textId="77777777" w:rsidR="0072487E" w:rsidRPr="005F7402" w:rsidRDefault="0072487E" w:rsidP="0072487E">
      <w:pPr>
        <w:pStyle w:val="NormalBold"/>
      </w:pPr>
      <w:r w:rsidRPr="005F7402">
        <w:t>Predlog uredbe</w:t>
      </w:r>
    </w:p>
    <w:p w14:paraId="1092598B" w14:textId="77777777" w:rsidR="0072487E" w:rsidRPr="005F7402" w:rsidRDefault="0072487E" w:rsidP="0072487E">
      <w:pPr>
        <w:pStyle w:val="NormalBold"/>
      </w:pPr>
      <w:r w:rsidRPr="005F7402">
        <w:t>Člen 4 – odstavek 3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8EF8CA2" w14:textId="77777777" w:rsidTr="00BC422F">
        <w:trPr>
          <w:trHeight w:hRule="exact" w:val="240"/>
          <w:jc w:val="center"/>
        </w:trPr>
        <w:tc>
          <w:tcPr>
            <w:tcW w:w="9752" w:type="dxa"/>
            <w:gridSpan w:val="2"/>
          </w:tcPr>
          <w:p w14:paraId="5981F061" w14:textId="77777777" w:rsidR="0072487E" w:rsidRPr="005F7402" w:rsidRDefault="0072487E" w:rsidP="00BC422F"/>
        </w:tc>
      </w:tr>
      <w:tr w:rsidR="0072487E" w:rsidRPr="005F7402" w14:paraId="1B9BC98E" w14:textId="77777777" w:rsidTr="00BC422F">
        <w:trPr>
          <w:trHeight w:val="240"/>
          <w:jc w:val="center"/>
        </w:trPr>
        <w:tc>
          <w:tcPr>
            <w:tcW w:w="4876" w:type="dxa"/>
          </w:tcPr>
          <w:p w14:paraId="48F3030F" w14:textId="77777777" w:rsidR="0072487E" w:rsidRPr="005F7402" w:rsidRDefault="0072487E" w:rsidP="00BC422F">
            <w:pPr>
              <w:pStyle w:val="AmColumnHeading"/>
            </w:pPr>
            <w:r w:rsidRPr="005F7402">
              <w:t>Besedilo, ki ga predlaga Komisija</w:t>
            </w:r>
          </w:p>
        </w:tc>
        <w:tc>
          <w:tcPr>
            <w:tcW w:w="4876" w:type="dxa"/>
          </w:tcPr>
          <w:p w14:paraId="2DC938FB" w14:textId="7882C388" w:rsidR="0072487E" w:rsidRPr="005F7402" w:rsidRDefault="0047638E" w:rsidP="00BC422F">
            <w:pPr>
              <w:pStyle w:val="AmColumnHeading"/>
            </w:pPr>
            <w:r w:rsidRPr="005F7402">
              <w:t>Sprememba</w:t>
            </w:r>
          </w:p>
        </w:tc>
      </w:tr>
      <w:tr w:rsidR="0072487E" w:rsidRPr="005F7402" w14:paraId="132417EB" w14:textId="77777777" w:rsidTr="00BC422F">
        <w:trPr>
          <w:jc w:val="center"/>
        </w:trPr>
        <w:tc>
          <w:tcPr>
            <w:tcW w:w="4876" w:type="dxa"/>
          </w:tcPr>
          <w:p w14:paraId="4290144B" w14:textId="77777777" w:rsidR="0072487E" w:rsidRPr="005F7402" w:rsidRDefault="0072487E" w:rsidP="00BC422F">
            <w:pPr>
              <w:pStyle w:val="Normal6a"/>
            </w:pPr>
            <w:r w:rsidRPr="005F7402">
              <w:t xml:space="preserve">Emisije med regeneracijo sistemov za uravnavanje onesnaževanja </w:t>
            </w:r>
            <w:r w:rsidRPr="005F7402">
              <w:rPr>
                <w:b/>
                <w:i/>
              </w:rPr>
              <w:t>bodo vključene</w:t>
            </w:r>
            <w:r w:rsidRPr="005F7402">
              <w:t xml:space="preserve"> kot tehtano povprečje glede na pogostost in trajanje regeneracijskih dogodkov.</w:t>
            </w:r>
          </w:p>
        </w:tc>
        <w:tc>
          <w:tcPr>
            <w:tcW w:w="4876" w:type="dxa"/>
          </w:tcPr>
          <w:p w14:paraId="2C675491" w14:textId="77777777" w:rsidR="0072487E" w:rsidRPr="005F7402" w:rsidRDefault="0072487E" w:rsidP="00BC422F">
            <w:pPr>
              <w:pStyle w:val="Normal6a"/>
            </w:pPr>
            <w:r w:rsidRPr="005F7402">
              <w:t xml:space="preserve">Emisije med regeneracijo sistemov za uravnavanje onesnaževanja </w:t>
            </w:r>
            <w:r w:rsidRPr="005F7402">
              <w:rPr>
                <w:b/>
                <w:i/>
              </w:rPr>
              <w:t>se vključijo</w:t>
            </w:r>
            <w:r w:rsidRPr="005F7402">
              <w:t xml:space="preserve"> kot tehtano povprečje glede na pogostost in trajanje regeneracijskih dogodkov.</w:t>
            </w:r>
          </w:p>
        </w:tc>
      </w:tr>
    </w:tbl>
    <w:p w14:paraId="6AB652A8" w14:textId="77777777" w:rsidR="0072487E" w:rsidRPr="005F7402" w:rsidRDefault="0072487E" w:rsidP="0072487E"/>
    <w:p w14:paraId="6F8DF163" w14:textId="4B94237A" w:rsidR="0072487E" w:rsidRPr="005F7402" w:rsidRDefault="0047638E" w:rsidP="0072487E">
      <w:pPr>
        <w:pStyle w:val="AmNumberTabs"/>
      </w:pPr>
      <w:r w:rsidRPr="005F7402">
        <w:t>Sprememba</w:t>
      </w:r>
      <w:r w:rsidR="0072487E" w:rsidRPr="005F7402">
        <w:tab/>
      </w:r>
      <w:r w:rsidR="0072487E" w:rsidRPr="005F7402">
        <w:tab/>
        <w:t>61</w:t>
      </w:r>
    </w:p>
    <w:p w14:paraId="3372548F" w14:textId="77777777" w:rsidR="0072487E" w:rsidRPr="005F7402" w:rsidRDefault="0072487E" w:rsidP="0072487E">
      <w:pPr>
        <w:pStyle w:val="NormalBold12b"/>
      </w:pPr>
    </w:p>
    <w:p w14:paraId="4422B383" w14:textId="77777777" w:rsidR="0072487E" w:rsidRPr="005F7402" w:rsidRDefault="0072487E" w:rsidP="0072487E">
      <w:pPr>
        <w:pStyle w:val="NormalBold"/>
      </w:pPr>
      <w:r w:rsidRPr="005F7402">
        <w:t>Predlog uredbe</w:t>
      </w:r>
    </w:p>
    <w:p w14:paraId="024D7FF6" w14:textId="77777777" w:rsidR="0072487E" w:rsidRPr="005F7402" w:rsidRDefault="0072487E" w:rsidP="0072487E">
      <w:pPr>
        <w:pStyle w:val="NormalBold"/>
        <w:rPr>
          <w:bCs/>
        </w:rPr>
      </w:pPr>
      <w:r w:rsidRPr="005F7402">
        <w:rPr>
          <w:bCs/>
        </w:rPr>
        <w:t>Člen 4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CF984DB" w14:textId="77777777" w:rsidTr="00BC422F">
        <w:trPr>
          <w:trHeight w:hRule="exact" w:val="240"/>
          <w:jc w:val="center"/>
        </w:trPr>
        <w:tc>
          <w:tcPr>
            <w:tcW w:w="9752" w:type="dxa"/>
            <w:gridSpan w:val="2"/>
          </w:tcPr>
          <w:p w14:paraId="7232ABE6" w14:textId="77777777" w:rsidR="0072487E" w:rsidRPr="005F7402" w:rsidRDefault="0072487E" w:rsidP="00BC422F"/>
        </w:tc>
      </w:tr>
      <w:tr w:rsidR="0072487E" w:rsidRPr="005F7402" w14:paraId="57334340" w14:textId="77777777" w:rsidTr="00BC422F">
        <w:trPr>
          <w:trHeight w:val="240"/>
          <w:jc w:val="center"/>
        </w:trPr>
        <w:tc>
          <w:tcPr>
            <w:tcW w:w="4876" w:type="dxa"/>
          </w:tcPr>
          <w:p w14:paraId="2B6A7823" w14:textId="77777777" w:rsidR="0072487E" w:rsidRPr="005F7402" w:rsidRDefault="0072487E" w:rsidP="00BC422F">
            <w:pPr>
              <w:pStyle w:val="AmColumnHeading"/>
            </w:pPr>
            <w:r w:rsidRPr="005F7402">
              <w:t>Besedilo, ki ga predlaga Komisija</w:t>
            </w:r>
          </w:p>
        </w:tc>
        <w:tc>
          <w:tcPr>
            <w:tcW w:w="4876" w:type="dxa"/>
          </w:tcPr>
          <w:p w14:paraId="2E8FA17F" w14:textId="0D21EEE4" w:rsidR="0072487E" w:rsidRPr="005F7402" w:rsidRDefault="0047638E" w:rsidP="00BC422F">
            <w:pPr>
              <w:pStyle w:val="AmColumnHeading"/>
            </w:pPr>
            <w:r w:rsidRPr="005F7402">
              <w:t>Sprememba</w:t>
            </w:r>
          </w:p>
        </w:tc>
      </w:tr>
      <w:tr w:rsidR="0072487E" w:rsidRPr="005F7402" w14:paraId="68237B75" w14:textId="77777777" w:rsidTr="00BC422F">
        <w:trPr>
          <w:jc w:val="center"/>
        </w:trPr>
        <w:tc>
          <w:tcPr>
            <w:tcW w:w="4876" w:type="dxa"/>
          </w:tcPr>
          <w:p w14:paraId="64A7DE57" w14:textId="77777777" w:rsidR="0072487E" w:rsidRPr="005F7402" w:rsidRDefault="0072487E" w:rsidP="00BC422F">
            <w:pPr>
              <w:pStyle w:val="Normal6a"/>
            </w:pPr>
            <w:r w:rsidRPr="005F7402">
              <w:t>4.</w:t>
            </w:r>
            <w:r w:rsidRPr="005F7402">
              <w:tab/>
              <w:t>Proizvajalci načrtujejo in izdelujejo sestavne dele ali samostojne tehnične enote, vključno z motorji, baterijami za električna vozila, zavornimi sistemi in nadomestnimi sistemi za uravnavanje onesnaževanja, tako da so skladni s to uredbo, vključno z izpolnjevanjem mejnih vrednosti emisij, določenih v Prilogi I.</w:t>
            </w:r>
          </w:p>
        </w:tc>
        <w:tc>
          <w:tcPr>
            <w:tcW w:w="4876" w:type="dxa"/>
          </w:tcPr>
          <w:p w14:paraId="1709A59F" w14:textId="77777777" w:rsidR="0072487E" w:rsidRPr="005F7402" w:rsidRDefault="0072487E" w:rsidP="00BC422F">
            <w:pPr>
              <w:pStyle w:val="Normal6a"/>
            </w:pPr>
            <w:r w:rsidRPr="005F7402">
              <w:t>4.</w:t>
            </w:r>
            <w:r w:rsidRPr="005F7402">
              <w:tab/>
              <w:t>Proizvajalci načrtujejo in izdelujejo sestavne dele ali samostojne tehnične enote, vključno z motorji, baterijami za električna vozila, zavornimi sistemi in nadomestnimi sistemi za uravnavanje onesnaževanja, tako da so skladni s to uredbo, vključno z izpolnjevanjem mejnih vrednosti emisij, določenih v Prilogi I</w:t>
            </w:r>
            <w:r w:rsidRPr="005F7402">
              <w:rPr>
                <w:b/>
                <w:i/>
              </w:rPr>
              <w:t>, v pogojih preizkušanja iz Priloge III</w:t>
            </w:r>
            <w:r w:rsidRPr="005F7402">
              <w:t xml:space="preserve">. </w:t>
            </w:r>
          </w:p>
        </w:tc>
      </w:tr>
    </w:tbl>
    <w:p w14:paraId="34442846" w14:textId="77777777" w:rsidR="0072487E" w:rsidRPr="005F7402" w:rsidRDefault="0072487E" w:rsidP="0072487E"/>
    <w:p w14:paraId="35C9C711" w14:textId="69D6660F" w:rsidR="0072487E" w:rsidRPr="005F7402" w:rsidRDefault="0047638E" w:rsidP="0072487E">
      <w:pPr>
        <w:pStyle w:val="AmNumberTabs"/>
      </w:pPr>
      <w:r w:rsidRPr="005F7402">
        <w:t>Sprememba</w:t>
      </w:r>
      <w:r w:rsidR="0072487E" w:rsidRPr="005F7402">
        <w:tab/>
      </w:r>
      <w:r w:rsidR="0072487E" w:rsidRPr="005F7402">
        <w:tab/>
        <w:t>62</w:t>
      </w:r>
    </w:p>
    <w:p w14:paraId="18E6B583" w14:textId="77777777" w:rsidR="0072487E" w:rsidRPr="005F7402" w:rsidRDefault="0072487E" w:rsidP="0072487E">
      <w:pPr>
        <w:pStyle w:val="NormalBold12b"/>
      </w:pPr>
    </w:p>
    <w:p w14:paraId="65CE305D" w14:textId="77777777" w:rsidR="0072487E" w:rsidRPr="005F7402" w:rsidRDefault="0072487E" w:rsidP="0072487E">
      <w:pPr>
        <w:pStyle w:val="NormalBold"/>
      </w:pPr>
      <w:r w:rsidRPr="005F7402">
        <w:t>Predlog uredbe</w:t>
      </w:r>
    </w:p>
    <w:p w14:paraId="32224E75" w14:textId="77777777" w:rsidR="0072487E" w:rsidRPr="005F7402" w:rsidRDefault="0072487E" w:rsidP="0072487E">
      <w:pPr>
        <w:pStyle w:val="NormalBold"/>
        <w:rPr>
          <w:bCs/>
        </w:rPr>
      </w:pPr>
      <w:r w:rsidRPr="005F7402">
        <w:rPr>
          <w:bCs/>
        </w:rPr>
        <w:t>Člen 4 – odstavek 6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615E91A" w14:textId="77777777" w:rsidTr="00BC422F">
        <w:trPr>
          <w:trHeight w:hRule="exact" w:val="240"/>
          <w:jc w:val="center"/>
        </w:trPr>
        <w:tc>
          <w:tcPr>
            <w:tcW w:w="9752" w:type="dxa"/>
            <w:gridSpan w:val="2"/>
          </w:tcPr>
          <w:p w14:paraId="69289CD8" w14:textId="77777777" w:rsidR="0072487E" w:rsidRPr="005F7402" w:rsidRDefault="0072487E" w:rsidP="00BC422F"/>
        </w:tc>
      </w:tr>
      <w:tr w:rsidR="0072487E" w:rsidRPr="005F7402" w14:paraId="5329761F" w14:textId="77777777" w:rsidTr="00BC422F">
        <w:trPr>
          <w:trHeight w:val="240"/>
          <w:jc w:val="center"/>
        </w:trPr>
        <w:tc>
          <w:tcPr>
            <w:tcW w:w="4876" w:type="dxa"/>
          </w:tcPr>
          <w:p w14:paraId="219C7419" w14:textId="77777777" w:rsidR="0072487E" w:rsidRPr="005F7402" w:rsidRDefault="0072487E" w:rsidP="00BC422F">
            <w:pPr>
              <w:pStyle w:val="AmColumnHeading"/>
            </w:pPr>
            <w:r w:rsidRPr="005F7402">
              <w:t>Besedilo, ki ga predlaga Komisija</w:t>
            </w:r>
          </w:p>
        </w:tc>
        <w:tc>
          <w:tcPr>
            <w:tcW w:w="4876" w:type="dxa"/>
          </w:tcPr>
          <w:p w14:paraId="0A1E9AE8" w14:textId="2EBC5C34" w:rsidR="0072487E" w:rsidRPr="005F7402" w:rsidRDefault="0047638E" w:rsidP="00BC422F">
            <w:pPr>
              <w:pStyle w:val="AmColumnHeading"/>
            </w:pPr>
            <w:r w:rsidRPr="005F7402">
              <w:t>Sprememba</w:t>
            </w:r>
          </w:p>
        </w:tc>
      </w:tr>
      <w:tr w:rsidR="0072487E" w:rsidRPr="005F7402" w14:paraId="33B18DFF" w14:textId="77777777" w:rsidTr="00BC422F">
        <w:trPr>
          <w:jc w:val="center"/>
        </w:trPr>
        <w:tc>
          <w:tcPr>
            <w:tcW w:w="4876" w:type="dxa"/>
          </w:tcPr>
          <w:p w14:paraId="78A553CE" w14:textId="77777777" w:rsidR="0072487E" w:rsidRPr="005F7402" w:rsidRDefault="0072487E" w:rsidP="00BC422F">
            <w:pPr>
              <w:pStyle w:val="Normal6a"/>
            </w:pPr>
            <w:r w:rsidRPr="005F7402">
              <w:t>(a)</w:t>
            </w:r>
            <w:r w:rsidRPr="005F7402">
              <w:tab/>
              <w:t>sistemi OBD, ki lahko odkrijejo nepravilno delujoče sisteme, ki povzročajo prekoračitve emisij, da se olajšajo popravila;</w:t>
            </w:r>
          </w:p>
        </w:tc>
        <w:tc>
          <w:tcPr>
            <w:tcW w:w="4876" w:type="dxa"/>
          </w:tcPr>
          <w:p w14:paraId="798D1026" w14:textId="77777777" w:rsidR="0072487E" w:rsidRPr="005F7402" w:rsidRDefault="0072487E" w:rsidP="00BC422F">
            <w:pPr>
              <w:pStyle w:val="Normal6a"/>
            </w:pPr>
            <w:r w:rsidRPr="005F7402">
              <w:t>(a)</w:t>
            </w:r>
            <w:r w:rsidRPr="005F7402">
              <w:tab/>
              <w:t xml:space="preserve">sistemi OBD, ki lahko odkrijejo nepravilno delujoče sisteme, ki povzročajo prekoračitve emisij izpušnih plinov, </w:t>
            </w:r>
            <w:r w:rsidRPr="005F7402">
              <w:rPr>
                <w:b/>
                <w:i/>
              </w:rPr>
              <w:t xml:space="preserve">ali nepravilno delovanje drugih sestavnih delov, </w:t>
            </w:r>
            <w:r w:rsidRPr="005F7402">
              <w:t>da se olajšajo popravila;</w:t>
            </w:r>
          </w:p>
        </w:tc>
      </w:tr>
    </w:tbl>
    <w:p w14:paraId="3DA143C8" w14:textId="77777777" w:rsidR="0072487E" w:rsidRPr="005F7402" w:rsidRDefault="0072487E" w:rsidP="0072487E"/>
    <w:p w14:paraId="6EB228D2" w14:textId="0B2A112F" w:rsidR="0072487E" w:rsidRPr="005F7402" w:rsidRDefault="0047638E" w:rsidP="0072487E">
      <w:pPr>
        <w:pStyle w:val="AmNumberTabs"/>
      </w:pPr>
      <w:r w:rsidRPr="005F7402">
        <w:t>Sprememba</w:t>
      </w:r>
      <w:r w:rsidR="0072487E" w:rsidRPr="005F7402">
        <w:tab/>
      </w:r>
      <w:r w:rsidR="0072487E" w:rsidRPr="005F7402">
        <w:tab/>
        <w:t>63</w:t>
      </w:r>
    </w:p>
    <w:p w14:paraId="43D4DFF9" w14:textId="77777777" w:rsidR="0072487E" w:rsidRPr="005F7402" w:rsidRDefault="0072487E" w:rsidP="0072487E">
      <w:pPr>
        <w:pStyle w:val="NormalBold12b"/>
      </w:pPr>
    </w:p>
    <w:p w14:paraId="58A12BA5" w14:textId="77777777" w:rsidR="0072487E" w:rsidRPr="005F7402" w:rsidRDefault="0072487E" w:rsidP="0072487E">
      <w:pPr>
        <w:pStyle w:val="NormalBold"/>
      </w:pPr>
      <w:r w:rsidRPr="005F7402">
        <w:t>Predlog uredbe</w:t>
      </w:r>
    </w:p>
    <w:p w14:paraId="3A145121" w14:textId="77777777" w:rsidR="0072487E" w:rsidRPr="005F7402" w:rsidRDefault="0072487E" w:rsidP="0072487E">
      <w:pPr>
        <w:pStyle w:val="NormalBold"/>
        <w:rPr>
          <w:bCs/>
        </w:rPr>
      </w:pPr>
      <w:r w:rsidRPr="005F7402">
        <w:rPr>
          <w:bCs/>
        </w:rPr>
        <w:t>Člen 4 – odstavek 6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9CB99A0" w14:textId="77777777" w:rsidTr="00BC422F">
        <w:trPr>
          <w:trHeight w:hRule="exact" w:val="240"/>
          <w:jc w:val="center"/>
        </w:trPr>
        <w:tc>
          <w:tcPr>
            <w:tcW w:w="9752" w:type="dxa"/>
            <w:gridSpan w:val="2"/>
          </w:tcPr>
          <w:p w14:paraId="38791FF4" w14:textId="77777777" w:rsidR="0072487E" w:rsidRPr="005F7402" w:rsidRDefault="0072487E" w:rsidP="00BC422F"/>
        </w:tc>
      </w:tr>
      <w:tr w:rsidR="0072487E" w:rsidRPr="005F7402" w14:paraId="4D11B145" w14:textId="77777777" w:rsidTr="00BC422F">
        <w:trPr>
          <w:trHeight w:val="240"/>
          <w:jc w:val="center"/>
        </w:trPr>
        <w:tc>
          <w:tcPr>
            <w:tcW w:w="4876" w:type="dxa"/>
          </w:tcPr>
          <w:p w14:paraId="32D15BA1" w14:textId="77777777" w:rsidR="0072487E" w:rsidRPr="005F7402" w:rsidRDefault="0072487E" w:rsidP="00BC422F">
            <w:pPr>
              <w:pStyle w:val="AmColumnHeading"/>
            </w:pPr>
            <w:r w:rsidRPr="005F7402">
              <w:t>Besedilo, ki ga predlaga Komisija</w:t>
            </w:r>
          </w:p>
        </w:tc>
        <w:tc>
          <w:tcPr>
            <w:tcW w:w="4876" w:type="dxa"/>
          </w:tcPr>
          <w:p w14:paraId="24B4F46D" w14:textId="67E1E6D4" w:rsidR="0072487E" w:rsidRPr="005F7402" w:rsidRDefault="0047638E" w:rsidP="00BC422F">
            <w:pPr>
              <w:pStyle w:val="AmColumnHeading"/>
            </w:pPr>
            <w:r w:rsidRPr="005F7402">
              <w:t>Sprememba</w:t>
            </w:r>
          </w:p>
        </w:tc>
      </w:tr>
      <w:tr w:rsidR="0072487E" w:rsidRPr="005F7402" w14:paraId="6A170053" w14:textId="77777777" w:rsidTr="00BC422F">
        <w:trPr>
          <w:jc w:val="center"/>
        </w:trPr>
        <w:tc>
          <w:tcPr>
            <w:tcW w:w="4876" w:type="dxa"/>
          </w:tcPr>
          <w:p w14:paraId="3ACA7C55" w14:textId="77777777" w:rsidR="0072487E" w:rsidRPr="005F7402" w:rsidRDefault="0072487E" w:rsidP="00BC422F">
            <w:pPr>
              <w:pStyle w:val="Normal6a"/>
            </w:pPr>
            <w:r w:rsidRPr="005F7402">
              <w:t>(b)</w:t>
            </w:r>
            <w:r w:rsidRPr="005F7402">
              <w:tab/>
              <w:t>sistemi OBM, ki lahko zaznajo emisije nad mejnimi vrednostmi zaradi nepravilnega delovanja, povečane degradacije ali drugih razmer, zaradi katerih se povečajo emisije;</w:t>
            </w:r>
          </w:p>
        </w:tc>
        <w:tc>
          <w:tcPr>
            <w:tcW w:w="4876" w:type="dxa"/>
          </w:tcPr>
          <w:p w14:paraId="0510A1AC" w14:textId="77777777" w:rsidR="0072487E" w:rsidRPr="005F7402" w:rsidRDefault="0072487E" w:rsidP="00BC422F">
            <w:pPr>
              <w:pStyle w:val="Normal6a"/>
            </w:pPr>
            <w:r w:rsidRPr="005F7402">
              <w:t>(b)</w:t>
            </w:r>
            <w:r w:rsidRPr="005F7402">
              <w:tab/>
              <w:t>sistemi OBM, ki lahko</w:t>
            </w:r>
            <w:r w:rsidRPr="005F7402">
              <w:rPr>
                <w:b/>
                <w:i/>
              </w:rPr>
              <w:t xml:space="preserve"> znotraj tolerančnega območja meritev OBM ali </w:t>
            </w:r>
            <w:proofErr w:type="spellStart"/>
            <w:r w:rsidRPr="005F7402">
              <w:rPr>
                <w:b/>
                <w:i/>
              </w:rPr>
              <w:t>brezemisijskega</w:t>
            </w:r>
            <w:proofErr w:type="spellEnd"/>
            <w:r w:rsidRPr="005F7402">
              <w:rPr>
                <w:b/>
                <w:i/>
              </w:rPr>
              <w:t xml:space="preserve"> načina</w:t>
            </w:r>
            <w:r w:rsidRPr="005F7402">
              <w:t xml:space="preserve"> zaznajo emisije nad mejnimi vrednostmi zaradi nepravilnega delovanja, povečane degradacije ali drugih razmer, zaradi katerih se povečajo emisije;</w:t>
            </w:r>
          </w:p>
        </w:tc>
      </w:tr>
    </w:tbl>
    <w:p w14:paraId="0F745CE0" w14:textId="77777777" w:rsidR="0072487E" w:rsidRPr="005F7402" w:rsidRDefault="0072487E" w:rsidP="0072487E"/>
    <w:p w14:paraId="7E1BC65A" w14:textId="60613A0A" w:rsidR="0072487E" w:rsidRPr="005F7402" w:rsidRDefault="0047638E" w:rsidP="0072487E">
      <w:pPr>
        <w:pStyle w:val="AmNumberTabs"/>
      </w:pPr>
      <w:r w:rsidRPr="005F7402">
        <w:t>Sprememba</w:t>
      </w:r>
      <w:r w:rsidR="0072487E" w:rsidRPr="005F7402">
        <w:tab/>
      </w:r>
      <w:r w:rsidR="0072487E" w:rsidRPr="005F7402">
        <w:tab/>
        <w:t>64</w:t>
      </w:r>
    </w:p>
    <w:p w14:paraId="0A9567C1" w14:textId="77777777" w:rsidR="0072487E" w:rsidRPr="005F7402" w:rsidRDefault="0072487E" w:rsidP="0072487E">
      <w:pPr>
        <w:pStyle w:val="NormalBold12b"/>
      </w:pPr>
    </w:p>
    <w:p w14:paraId="20BA10BC" w14:textId="77777777" w:rsidR="0072487E" w:rsidRPr="005F7402" w:rsidRDefault="0072487E" w:rsidP="0072487E">
      <w:pPr>
        <w:pStyle w:val="NormalBold"/>
      </w:pPr>
      <w:r w:rsidRPr="005F7402">
        <w:t>Predlog uredbe</w:t>
      </w:r>
    </w:p>
    <w:p w14:paraId="1D20C9ED" w14:textId="77777777" w:rsidR="0072487E" w:rsidRPr="005F7402" w:rsidRDefault="0072487E" w:rsidP="0072487E">
      <w:pPr>
        <w:pStyle w:val="NormalBold"/>
        <w:rPr>
          <w:bCs/>
        </w:rPr>
      </w:pPr>
      <w:r w:rsidRPr="005F7402">
        <w:rPr>
          <w:bCs/>
        </w:rPr>
        <w:t>Člen 4 – odstavek 6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EFC192D" w14:textId="77777777" w:rsidTr="00BC422F">
        <w:trPr>
          <w:trHeight w:hRule="exact" w:val="240"/>
          <w:jc w:val="center"/>
        </w:trPr>
        <w:tc>
          <w:tcPr>
            <w:tcW w:w="9752" w:type="dxa"/>
            <w:gridSpan w:val="2"/>
          </w:tcPr>
          <w:p w14:paraId="0DEF4378" w14:textId="77777777" w:rsidR="0072487E" w:rsidRPr="005F7402" w:rsidRDefault="0072487E" w:rsidP="00BC422F"/>
        </w:tc>
      </w:tr>
      <w:tr w:rsidR="0072487E" w:rsidRPr="005F7402" w14:paraId="47B14DA8" w14:textId="77777777" w:rsidTr="00BC422F">
        <w:trPr>
          <w:trHeight w:val="240"/>
          <w:jc w:val="center"/>
        </w:trPr>
        <w:tc>
          <w:tcPr>
            <w:tcW w:w="4876" w:type="dxa"/>
          </w:tcPr>
          <w:p w14:paraId="185EB13C" w14:textId="77777777" w:rsidR="0072487E" w:rsidRPr="005F7402" w:rsidRDefault="0072487E" w:rsidP="00BC422F">
            <w:pPr>
              <w:pStyle w:val="AmColumnHeading"/>
            </w:pPr>
            <w:r w:rsidRPr="005F7402">
              <w:t>Besedilo, ki ga predlaga Komisija</w:t>
            </w:r>
          </w:p>
        </w:tc>
        <w:tc>
          <w:tcPr>
            <w:tcW w:w="4876" w:type="dxa"/>
          </w:tcPr>
          <w:p w14:paraId="03C21521" w14:textId="0CFC8879" w:rsidR="0072487E" w:rsidRPr="005F7402" w:rsidRDefault="0047638E" w:rsidP="00BC422F">
            <w:pPr>
              <w:pStyle w:val="AmColumnHeading"/>
            </w:pPr>
            <w:r w:rsidRPr="005F7402">
              <w:t>Sprememba</w:t>
            </w:r>
          </w:p>
        </w:tc>
      </w:tr>
      <w:tr w:rsidR="0072487E" w:rsidRPr="005F7402" w14:paraId="2063A778" w14:textId="77777777" w:rsidTr="00BC422F">
        <w:trPr>
          <w:jc w:val="center"/>
        </w:trPr>
        <w:tc>
          <w:tcPr>
            <w:tcW w:w="4876" w:type="dxa"/>
          </w:tcPr>
          <w:p w14:paraId="77FD087C" w14:textId="77777777" w:rsidR="0072487E" w:rsidRPr="005F7402" w:rsidRDefault="0072487E" w:rsidP="00BC422F">
            <w:pPr>
              <w:pStyle w:val="Normal6a"/>
            </w:pPr>
            <w:r w:rsidRPr="005F7402">
              <w:t>(d)</w:t>
            </w:r>
            <w:r w:rsidRPr="005F7402">
              <w:tab/>
              <w:t>prikazovalniki stanja baterije za električno vozilo</w:t>
            </w:r>
            <w:r w:rsidRPr="005F7402">
              <w:rPr>
                <w:b/>
                <w:i/>
              </w:rPr>
              <w:t xml:space="preserve"> in sisteme emisij</w:t>
            </w:r>
            <w:r w:rsidRPr="005F7402">
              <w:t>;</w:t>
            </w:r>
          </w:p>
        </w:tc>
        <w:tc>
          <w:tcPr>
            <w:tcW w:w="4876" w:type="dxa"/>
          </w:tcPr>
          <w:p w14:paraId="413B70D0" w14:textId="77777777" w:rsidR="0072487E" w:rsidRPr="005F7402" w:rsidRDefault="0072487E" w:rsidP="00BC422F">
            <w:pPr>
              <w:pStyle w:val="Normal6a"/>
            </w:pPr>
            <w:r w:rsidRPr="005F7402">
              <w:t>(d)</w:t>
            </w:r>
            <w:r w:rsidRPr="005F7402">
              <w:tab/>
              <w:t>prikazovalniki stanja baterije za električno vozilo;</w:t>
            </w:r>
          </w:p>
        </w:tc>
      </w:tr>
    </w:tbl>
    <w:p w14:paraId="2A1C5A25" w14:textId="77777777" w:rsidR="0072487E" w:rsidRPr="005F7402" w:rsidRDefault="0072487E" w:rsidP="0072487E"/>
    <w:p w14:paraId="1CBB1616" w14:textId="4F0C4094" w:rsidR="0072487E" w:rsidRPr="005F7402" w:rsidRDefault="0047638E" w:rsidP="0072487E">
      <w:pPr>
        <w:pStyle w:val="AmNumberTabs"/>
      </w:pPr>
      <w:r w:rsidRPr="005F7402">
        <w:t>Sprememba</w:t>
      </w:r>
      <w:r w:rsidR="0072487E" w:rsidRPr="005F7402">
        <w:tab/>
      </w:r>
      <w:r w:rsidR="0072487E" w:rsidRPr="005F7402">
        <w:tab/>
        <w:t>65</w:t>
      </w:r>
    </w:p>
    <w:p w14:paraId="504AF8E6" w14:textId="77777777" w:rsidR="0072487E" w:rsidRPr="005F7402" w:rsidRDefault="0072487E" w:rsidP="0072487E">
      <w:pPr>
        <w:pStyle w:val="NormalBold12b"/>
      </w:pPr>
    </w:p>
    <w:p w14:paraId="673B5E27" w14:textId="77777777" w:rsidR="0072487E" w:rsidRPr="005F7402" w:rsidRDefault="0072487E" w:rsidP="0072487E">
      <w:pPr>
        <w:pStyle w:val="NormalBold"/>
      </w:pPr>
      <w:r w:rsidRPr="005F7402">
        <w:t>Predlog uredbe</w:t>
      </w:r>
    </w:p>
    <w:p w14:paraId="6B97ECC3" w14:textId="77777777" w:rsidR="0072487E" w:rsidRPr="005F7402" w:rsidRDefault="0072487E" w:rsidP="0072487E">
      <w:pPr>
        <w:pStyle w:val="NormalBold"/>
        <w:rPr>
          <w:bCs/>
        </w:rPr>
      </w:pPr>
      <w:r w:rsidRPr="005F7402">
        <w:rPr>
          <w:bCs/>
        </w:rPr>
        <w:t>Člen 4 – odstavek 6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035343B" w14:textId="77777777" w:rsidTr="00BC422F">
        <w:trPr>
          <w:trHeight w:hRule="exact" w:val="240"/>
          <w:jc w:val="center"/>
        </w:trPr>
        <w:tc>
          <w:tcPr>
            <w:tcW w:w="9752" w:type="dxa"/>
            <w:gridSpan w:val="2"/>
          </w:tcPr>
          <w:p w14:paraId="3E62D293" w14:textId="77777777" w:rsidR="0072487E" w:rsidRPr="005F7402" w:rsidRDefault="0072487E" w:rsidP="00BC422F"/>
        </w:tc>
      </w:tr>
      <w:tr w:rsidR="0072487E" w:rsidRPr="005F7402" w14:paraId="28E4DBE3" w14:textId="77777777" w:rsidTr="00BC422F">
        <w:trPr>
          <w:trHeight w:val="240"/>
          <w:jc w:val="center"/>
        </w:trPr>
        <w:tc>
          <w:tcPr>
            <w:tcW w:w="4876" w:type="dxa"/>
          </w:tcPr>
          <w:p w14:paraId="4421ABAD" w14:textId="77777777" w:rsidR="0072487E" w:rsidRPr="005F7402" w:rsidRDefault="0072487E" w:rsidP="00BC422F">
            <w:pPr>
              <w:pStyle w:val="AmColumnHeading"/>
            </w:pPr>
            <w:r w:rsidRPr="005F7402">
              <w:t>Besedilo, ki ga predlaga Komisija</w:t>
            </w:r>
          </w:p>
        </w:tc>
        <w:tc>
          <w:tcPr>
            <w:tcW w:w="4876" w:type="dxa"/>
          </w:tcPr>
          <w:p w14:paraId="5AC3E995" w14:textId="24165791" w:rsidR="0072487E" w:rsidRPr="005F7402" w:rsidRDefault="0047638E" w:rsidP="00BC422F">
            <w:pPr>
              <w:pStyle w:val="AmColumnHeading"/>
            </w:pPr>
            <w:r w:rsidRPr="005F7402">
              <w:t>Sprememba</w:t>
            </w:r>
          </w:p>
        </w:tc>
      </w:tr>
      <w:tr w:rsidR="0072487E" w:rsidRPr="005F7402" w14:paraId="72586292" w14:textId="77777777" w:rsidTr="00BC422F">
        <w:trPr>
          <w:jc w:val="center"/>
        </w:trPr>
        <w:tc>
          <w:tcPr>
            <w:tcW w:w="4876" w:type="dxa"/>
          </w:tcPr>
          <w:p w14:paraId="6ED45660" w14:textId="77777777" w:rsidR="0072487E" w:rsidRPr="005F7402" w:rsidRDefault="0072487E" w:rsidP="00BC422F">
            <w:pPr>
              <w:pStyle w:val="Normal6a"/>
            </w:pPr>
            <w:r w:rsidRPr="005F7402">
              <w:t>(e)</w:t>
            </w:r>
            <w:r w:rsidRPr="005F7402">
              <w:tab/>
              <w:t>sistemi za opozarjanje voznika na presežne emisije;</w:t>
            </w:r>
          </w:p>
        </w:tc>
        <w:tc>
          <w:tcPr>
            <w:tcW w:w="4876" w:type="dxa"/>
          </w:tcPr>
          <w:p w14:paraId="63028294" w14:textId="77777777" w:rsidR="0072487E" w:rsidRPr="005F7402" w:rsidRDefault="0072487E" w:rsidP="00BC422F">
            <w:pPr>
              <w:pStyle w:val="Normal6a"/>
            </w:pPr>
            <w:r w:rsidRPr="005F7402">
              <w:t>(e)</w:t>
            </w:r>
            <w:r w:rsidRPr="005F7402">
              <w:tab/>
              <w:t>sistemi za opozarjanje voznika na presežne emisije</w:t>
            </w:r>
            <w:r w:rsidRPr="005F7402">
              <w:rPr>
                <w:b/>
                <w:i/>
              </w:rPr>
              <w:t xml:space="preserve"> izpušnih plinov</w:t>
            </w:r>
            <w:r w:rsidRPr="005F7402">
              <w:t>;</w:t>
            </w:r>
          </w:p>
        </w:tc>
      </w:tr>
    </w:tbl>
    <w:p w14:paraId="43CA7014" w14:textId="77777777" w:rsidR="0072487E" w:rsidRPr="005F7402" w:rsidRDefault="0072487E" w:rsidP="0072487E"/>
    <w:p w14:paraId="483A7E9D" w14:textId="082A1B70" w:rsidR="0072487E" w:rsidRPr="005F7402" w:rsidRDefault="0047638E" w:rsidP="0072487E">
      <w:pPr>
        <w:pStyle w:val="AmNumberTabs"/>
      </w:pPr>
      <w:r w:rsidRPr="005F7402">
        <w:t>Sprememba</w:t>
      </w:r>
      <w:r w:rsidR="0072487E" w:rsidRPr="005F7402">
        <w:tab/>
      </w:r>
      <w:r w:rsidR="0072487E" w:rsidRPr="005F7402">
        <w:tab/>
        <w:t>66</w:t>
      </w:r>
    </w:p>
    <w:p w14:paraId="07183497" w14:textId="77777777" w:rsidR="0072487E" w:rsidRPr="005F7402" w:rsidRDefault="0072487E" w:rsidP="0072487E">
      <w:pPr>
        <w:pStyle w:val="NormalBold12b"/>
      </w:pPr>
    </w:p>
    <w:p w14:paraId="46A63961" w14:textId="77777777" w:rsidR="0072487E" w:rsidRPr="005F7402" w:rsidRDefault="0072487E" w:rsidP="0072487E">
      <w:pPr>
        <w:pStyle w:val="NormalBold"/>
      </w:pPr>
      <w:r w:rsidRPr="005F7402">
        <w:t>Predlog uredbe</w:t>
      </w:r>
    </w:p>
    <w:p w14:paraId="71F424BD" w14:textId="77777777" w:rsidR="0072487E" w:rsidRPr="005F7402" w:rsidRDefault="0072487E" w:rsidP="0072487E">
      <w:pPr>
        <w:pStyle w:val="NormalBold"/>
        <w:rPr>
          <w:bCs/>
        </w:rPr>
      </w:pPr>
      <w:r w:rsidRPr="005F7402">
        <w:rPr>
          <w:bCs/>
        </w:rPr>
        <w:t>Člen 4 – odstavek 6 – točka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BAA202D" w14:textId="77777777" w:rsidTr="00BC422F">
        <w:trPr>
          <w:trHeight w:hRule="exact" w:val="240"/>
          <w:jc w:val="center"/>
        </w:trPr>
        <w:tc>
          <w:tcPr>
            <w:tcW w:w="9752" w:type="dxa"/>
            <w:gridSpan w:val="2"/>
          </w:tcPr>
          <w:p w14:paraId="3E325315" w14:textId="77777777" w:rsidR="0072487E" w:rsidRPr="005F7402" w:rsidRDefault="0072487E" w:rsidP="00BC422F"/>
        </w:tc>
      </w:tr>
      <w:tr w:rsidR="0072487E" w:rsidRPr="005F7402" w14:paraId="5E6B6AE9" w14:textId="77777777" w:rsidTr="00BC422F">
        <w:trPr>
          <w:trHeight w:val="240"/>
          <w:jc w:val="center"/>
        </w:trPr>
        <w:tc>
          <w:tcPr>
            <w:tcW w:w="4876" w:type="dxa"/>
          </w:tcPr>
          <w:p w14:paraId="38A12621" w14:textId="77777777" w:rsidR="0072487E" w:rsidRPr="005F7402" w:rsidRDefault="0072487E" w:rsidP="00BC422F">
            <w:pPr>
              <w:pStyle w:val="AmColumnHeading"/>
            </w:pPr>
            <w:r w:rsidRPr="005F7402">
              <w:t>Besedilo, ki ga predlaga Komisija</w:t>
            </w:r>
          </w:p>
        </w:tc>
        <w:tc>
          <w:tcPr>
            <w:tcW w:w="4876" w:type="dxa"/>
          </w:tcPr>
          <w:p w14:paraId="19409A48" w14:textId="526B4F49" w:rsidR="0072487E" w:rsidRPr="005F7402" w:rsidRDefault="0047638E" w:rsidP="00BC422F">
            <w:pPr>
              <w:pStyle w:val="AmColumnHeading"/>
            </w:pPr>
            <w:r w:rsidRPr="005F7402">
              <w:t>Sprememba</w:t>
            </w:r>
          </w:p>
        </w:tc>
      </w:tr>
      <w:tr w:rsidR="0072487E" w:rsidRPr="005F7402" w14:paraId="683B3CFD" w14:textId="77777777" w:rsidTr="00BC422F">
        <w:trPr>
          <w:jc w:val="center"/>
        </w:trPr>
        <w:tc>
          <w:tcPr>
            <w:tcW w:w="4876" w:type="dxa"/>
          </w:tcPr>
          <w:p w14:paraId="59F153AB" w14:textId="77777777" w:rsidR="0072487E" w:rsidRPr="005F7402" w:rsidRDefault="0072487E" w:rsidP="00BC422F">
            <w:pPr>
              <w:pStyle w:val="Normal6a"/>
            </w:pPr>
            <w:r w:rsidRPr="005F7402">
              <w:t>(g)</w:t>
            </w:r>
            <w:r w:rsidRPr="005F7402">
              <w:tab/>
              <w:t>napravami, ki podatke, pridobljene iz vozila, ki se uporabljajo za skladnost s to uredbo, in podatke OBFCM za namene rednih tehničnih pregledov in tehničnih cestnih pregledov sporočajo po zraku, pa tudi za namene komunikacije z infrastrukturo za polnjenje in stacionarnimi energetskimi sistemi, ki lahko podpirajo funkcije pametnega in dvosmernega polnjenja.</w:t>
            </w:r>
          </w:p>
        </w:tc>
        <w:tc>
          <w:tcPr>
            <w:tcW w:w="4876" w:type="dxa"/>
          </w:tcPr>
          <w:p w14:paraId="1A23BDF6" w14:textId="77777777" w:rsidR="0072487E" w:rsidRPr="005F7402" w:rsidRDefault="0072487E" w:rsidP="00BC422F">
            <w:pPr>
              <w:pStyle w:val="Normal6a"/>
            </w:pPr>
            <w:r w:rsidRPr="005F7402">
              <w:t>(g)</w:t>
            </w:r>
            <w:r w:rsidRPr="005F7402">
              <w:tab/>
              <w:t xml:space="preserve">napravami, ki </w:t>
            </w:r>
            <w:r w:rsidRPr="005F7402">
              <w:rPr>
                <w:b/>
                <w:i/>
              </w:rPr>
              <w:t xml:space="preserve">skupaj s homologacijsko številko in homologacijsko različico </w:t>
            </w:r>
            <w:r w:rsidRPr="005F7402">
              <w:t>podatke, pridobljene iz vozila, ki se uporabljajo za skladnost s to uredbo, in podatke OBFCM za namene rednih tehničnih pregledov in tehničnih cestnih pregledov sporočajo po zraku, pa tudi za namene komunikacije z infrastrukturo za polnjenje in stacionarnimi energetskimi sistemi, ki lahko podpirajo funkcije pametnega in dvosmernega polnjenja</w:t>
            </w:r>
            <w:r w:rsidRPr="005F7402">
              <w:rPr>
                <w:b/>
                <w:i/>
              </w:rPr>
              <w:t>, ter tudi za zagotavljanje storitev tretjih oseb uporabniku vozila, da se izboljša uporaba vozila, omejijo poraba energije vozila in njegove emisije ali da se podaljša življenjska doba njegove baterije med uporabo</w:t>
            </w:r>
            <w:r w:rsidRPr="005F7402">
              <w:t>.</w:t>
            </w:r>
          </w:p>
        </w:tc>
      </w:tr>
    </w:tbl>
    <w:p w14:paraId="439F9FB6" w14:textId="77777777" w:rsidR="0072487E" w:rsidRPr="005F7402" w:rsidRDefault="0072487E" w:rsidP="0072487E"/>
    <w:p w14:paraId="5DBECEE0" w14:textId="79CD74D0" w:rsidR="0072487E" w:rsidRPr="005F7402" w:rsidRDefault="0047638E" w:rsidP="0072487E">
      <w:pPr>
        <w:pStyle w:val="AmNumberTabs"/>
      </w:pPr>
      <w:r w:rsidRPr="005F7402">
        <w:t>Sprememba</w:t>
      </w:r>
      <w:r w:rsidR="0072487E" w:rsidRPr="005F7402">
        <w:tab/>
      </w:r>
      <w:r w:rsidR="0072487E" w:rsidRPr="005F7402">
        <w:tab/>
        <w:t>67</w:t>
      </w:r>
    </w:p>
    <w:p w14:paraId="7C134555" w14:textId="77777777" w:rsidR="0072487E" w:rsidRPr="005F7402" w:rsidRDefault="0072487E" w:rsidP="0072487E">
      <w:pPr>
        <w:pStyle w:val="NormalBold12b"/>
      </w:pPr>
    </w:p>
    <w:p w14:paraId="0A57C58B" w14:textId="77777777" w:rsidR="0072487E" w:rsidRPr="005F7402" w:rsidRDefault="0072487E" w:rsidP="0072487E">
      <w:pPr>
        <w:pStyle w:val="NormalBold"/>
      </w:pPr>
      <w:r w:rsidRPr="005F7402">
        <w:t>Predlog uredbe</w:t>
      </w:r>
    </w:p>
    <w:p w14:paraId="64421C1E" w14:textId="77777777" w:rsidR="0072487E" w:rsidRPr="005F7402" w:rsidRDefault="0072487E" w:rsidP="0072487E">
      <w:pPr>
        <w:pStyle w:val="NormalBold"/>
        <w:rPr>
          <w:bCs/>
        </w:rPr>
      </w:pPr>
      <w:r w:rsidRPr="005F7402">
        <w:rPr>
          <w:bCs/>
        </w:rPr>
        <w:t>Člen 4 – odstavek 7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07E5CC8" w14:textId="77777777" w:rsidTr="00BC422F">
        <w:trPr>
          <w:trHeight w:hRule="exact" w:val="240"/>
          <w:jc w:val="center"/>
        </w:trPr>
        <w:tc>
          <w:tcPr>
            <w:tcW w:w="9752" w:type="dxa"/>
            <w:gridSpan w:val="2"/>
          </w:tcPr>
          <w:p w14:paraId="573D94B2" w14:textId="77777777" w:rsidR="0072487E" w:rsidRPr="005F7402" w:rsidRDefault="0072487E" w:rsidP="00BC422F"/>
        </w:tc>
      </w:tr>
      <w:tr w:rsidR="0072487E" w:rsidRPr="005F7402" w14:paraId="4BEEA956" w14:textId="77777777" w:rsidTr="00BC422F">
        <w:trPr>
          <w:trHeight w:val="240"/>
          <w:jc w:val="center"/>
        </w:trPr>
        <w:tc>
          <w:tcPr>
            <w:tcW w:w="4876" w:type="dxa"/>
          </w:tcPr>
          <w:p w14:paraId="3ABA68FB" w14:textId="77777777" w:rsidR="0072487E" w:rsidRPr="005F7402" w:rsidRDefault="0072487E" w:rsidP="00BC422F">
            <w:pPr>
              <w:pStyle w:val="AmColumnHeading"/>
            </w:pPr>
            <w:r w:rsidRPr="005F7402">
              <w:t>Besedilo, ki ga predlaga Komisija</w:t>
            </w:r>
          </w:p>
        </w:tc>
        <w:tc>
          <w:tcPr>
            <w:tcW w:w="4876" w:type="dxa"/>
          </w:tcPr>
          <w:p w14:paraId="1C5A36A2" w14:textId="5A0752D6" w:rsidR="0072487E" w:rsidRPr="005F7402" w:rsidRDefault="0047638E" w:rsidP="00BC422F">
            <w:pPr>
              <w:pStyle w:val="AmColumnHeading"/>
            </w:pPr>
            <w:r w:rsidRPr="005F7402">
              <w:t>Sprememba</w:t>
            </w:r>
          </w:p>
        </w:tc>
      </w:tr>
      <w:tr w:rsidR="0072487E" w:rsidRPr="005F7402" w14:paraId="22BEF345" w14:textId="77777777" w:rsidTr="00BC422F">
        <w:trPr>
          <w:jc w:val="center"/>
        </w:trPr>
        <w:tc>
          <w:tcPr>
            <w:tcW w:w="4876" w:type="dxa"/>
          </w:tcPr>
          <w:p w14:paraId="1DE322D5" w14:textId="77777777" w:rsidR="0072487E" w:rsidRPr="005F7402" w:rsidRDefault="0072487E" w:rsidP="00BC422F">
            <w:pPr>
              <w:pStyle w:val="Normal6a"/>
            </w:pPr>
            <w:r w:rsidRPr="005F7402">
              <w:t>(d)</w:t>
            </w:r>
            <w:r w:rsidRPr="005F7402">
              <w:tab/>
            </w:r>
            <w:proofErr w:type="spellStart"/>
            <w:r w:rsidRPr="005F7402">
              <w:t>odometer</w:t>
            </w:r>
            <w:proofErr w:type="spellEnd"/>
            <w:r w:rsidRPr="005F7402">
              <w:rPr>
                <w:b/>
                <w:i/>
              </w:rPr>
              <w:t xml:space="preserve"> in</w:t>
            </w:r>
          </w:p>
        </w:tc>
        <w:tc>
          <w:tcPr>
            <w:tcW w:w="4876" w:type="dxa"/>
          </w:tcPr>
          <w:p w14:paraId="2DBC1002" w14:textId="77777777" w:rsidR="0072487E" w:rsidRPr="005F7402" w:rsidRDefault="0072487E" w:rsidP="00BC422F">
            <w:pPr>
              <w:pStyle w:val="Normal6a"/>
            </w:pPr>
            <w:r w:rsidRPr="005F7402">
              <w:t>(d)</w:t>
            </w:r>
            <w:r w:rsidRPr="005F7402">
              <w:tab/>
            </w:r>
            <w:proofErr w:type="spellStart"/>
            <w:r w:rsidRPr="005F7402">
              <w:t>odometer</w:t>
            </w:r>
            <w:proofErr w:type="spellEnd"/>
            <w:r w:rsidRPr="005F7402">
              <w:rPr>
                <w:b/>
                <w:i/>
              </w:rPr>
              <w:t>,</w:t>
            </w:r>
          </w:p>
        </w:tc>
      </w:tr>
    </w:tbl>
    <w:p w14:paraId="1287700B" w14:textId="77777777" w:rsidR="0072487E" w:rsidRPr="005F7402" w:rsidRDefault="0072487E" w:rsidP="0072487E"/>
    <w:p w14:paraId="70E1FE88" w14:textId="6601BE92" w:rsidR="0072487E" w:rsidRPr="005F7402" w:rsidRDefault="0047638E" w:rsidP="0072487E">
      <w:pPr>
        <w:pStyle w:val="AmNumberTabs"/>
      </w:pPr>
      <w:r w:rsidRPr="005F7402">
        <w:t>Sprememba</w:t>
      </w:r>
      <w:r w:rsidR="0072487E" w:rsidRPr="005F7402">
        <w:tab/>
      </w:r>
      <w:r w:rsidR="0072487E" w:rsidRPr="005F7402">
        <w:tab/>
        <w:t>68</w:t>
      </w:r>
    </w:p>
    <w:p w14:paraId="28EE8B83" w14:textId="77777777" w:rsidR="0072487E" w:rsidRPr="005F7402" w:rsidRDefault="0072487E" w:rsidP="0072487E">
      <w:pPr>
        <w:pStyle w:val="NormalBold12b"/>
      </w:pPr>
    </w:p>
    <w:p w14:paraId="626AEDD7" w14:textId="77777777" w:rsidR="0072487E" w:rsidRPr="005F7402" w:rsidRDefault="0072487E" w:rsidP="0072487E">
      <w:pPr>
        <w:pStyle w:val="NormalBold"/>
      </w:pPr>
      <w:r w:rsidRPr="005F7402">
        <w:t>Predlog uredbe</w:t>
      </w:r>
    </w:p>
    <w:p w14:paraId="3B33355C" w14:textId="77777777" w:rsidR="0072487E" w:rsidRPr="005F7402" w:rsidRDefault="0072487E" w:rsidP="0072487E">
      <w:pPr>
        <w:pStyle w:val="NormalBold"/>
        <w:rPr>
          <w:bCs/>
        </w:rPr>
      </w:pPr>
      <w:r w:rsidRPr="005F7402">
        <w:rPr>
          <w:bCs/>
        </w:rPr>
        <w:t>Člen 4 – odstavek 7 – točka e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C7F6DAF" w14:textId="77777777" w:rsidTr="00BC422F">
        <w:trPr>
          <w:trHeight w:hRule="exact" w:val="240"/>
          <w:jc w:val="center"/>
        </w:trPr>
        <w:tc>
          <w:tcPr>
            <w:tcW w:w="9752" w:type="dxa"/>
            <w:gridSpan w:val="2"/>
          </w:tcPr>
          <w:p w14:paraId="3692E59C" w14:textId="77777777" w:rsidR="0072487E" w:rsidRPr="005F7402" w:rsidRDefault="0072487E" w:rsidP="00BC422F"/>
        </w:tc>
      </w:tr>
      <w:tr w:rsidR="0072487E" w:rsidRPr="005F7402" w14:paraId="3146C331" w14:textId="77777777" w:rsidTr="00BC422F">
        <w:trPr>
          <w:trHeight w:val="240"/>
          <w:jc w:val="center"/>
        </w:trPr>
        <w:tc>
          <w:tcPr>
            <w:tcW w:w="4876" w:type="dxa"/>
          </w:tcPr>
          <w:p w14:paraId="7F9FAE82" w14:textId="77777777" w:rsidR="0072487E" w:rsidRPr="005F7402" w:rsidRDefault="0072487E" w:rsidP="00BC422F">
            <w:pPr>
              <w:pStyle w:val="AmColumnHeading"/>
            </w:pPr>
            <w:r w:rsidRPr="005F7402">
              <w:t>Besedilo, ki ga predlaga Komisija</w:t>
            </w:r>
          </w:p>
        </w:tc>
        <w:tc>
          <w:tcPr>
            <w:tcW w:w="4876" w:type="dxa"/>
          </w:tcPr>
          <w:p w14:paraId="2BF6AC8F" w14:textId="6BF8D747" w:rsidR="0072487E" w:rsidRPr="005F7402" w:rsidRDefault="0047638E" w:rsidP="00BC422F">
            <w:pPr>
              <w:pStyle w:val="AmColumnHeading"/>
            </w:pPr>
            <w:r w:rsidRPr="005F7402">
              <w:t>Sprememba</w:t>
            </w:r>
          </w:p>
        </w:tc>
      </w:tr>
      <w:tr w:rsidR="0072487E" w:rsidRPr="005F7402" w14:paraId="52A05CED" w14:textId="77777777" w:rsidTr="00BC422F">
        <w:trPr>
          <w:jc w:val="center"/>
        </w:trPr>
        <w:tc>
          <w:tcPr>
            <w:tcW w:w="4876" w:type="dxa"/>
          </w:tcPr>
          <w:p w14:paraId="02BAEF18" w14:textId="77777777" w:rsidR="0072487E" w:rsidRPr="005F7402" w:rsidRDefault="0072487E" w:rsidP="00BC422F">
            <w:pPr>
              <w:pStyle w:val="Normal6a"/>
            </w:pPr>
          </w:p>
        </w:tc>
        <w:tc>
          <w:tcPr>
            <w:tcW w:w="4876" w:type="dxa"/>
          </w:tcPr>
          <w:p w14:paraId="58731959" w14:textId="77777777" w:rsidR="0072487E" w:rsidRPr="005F7402" w:rsidRDefault="0072487E" w:rsidP="00BC422F">
            <w:pPr>
              <w:pStyle w:val="Normal6a"/>
            </w:pPr>
            <w:r w:rsidRPr="005F7402">
              <w:rPr>
                <w:b/>
                <w:i/>
              </w:rPr>
              <w:t>(</w:t>
            </w:r>
            <w:proofErr w:type="spellStart"/>
            <w:r w:rsidRPr="005F7402">
              <w:rPr>
                <w:b/>
                <w:i/>
              </w:rPr>
              <w:t>ea</w:t>
            </w:r>
            <w:proofErr w:type="spellEnd"/>
            <w:r w:rsidRPr="005F7402">
              <w:rPr>
                <w:b/>
                <w:i/>
              </w:rPr>
              <w:t>)</w:t>
            </w:r>
            <w:r w:rsidRPr="005F7402">
              <w:tab/>
            </w:r>
            <w:r w:rsidRPr="005F7402">
              <w:rPr>
                <w:b/>
                <w:i/>
              </w:rPr>
              <w:t>elektromotor in pripadajoče krmilne enote,</w:t>
            </w:r>
          </w:p>
        </w:tc>
      </w:tr>
    </w:tbl>
    <w:p w14:paraId="6D19C8A9" w14:textId="77777777" w:rsidR="0072487E" w:rsidRPr="005F7402" w:rsidRDefault="0072487E" w:rsidP="0072487E"/>
    <w:p w14:paraId="1133F010" w14:textId="4467C2BE" w:rsidR="0072487E" w:rsidRPr="005F7402" w:rsidRDefault="0047638E" w:rsidP="0072487E">
      <w:pPr>
        <w:pStyle w:val="AmNumberTabs"/>
      </w:pPr>
      <w:r w:rsidRPr="005F7402">
        <w:t>Sprememba</w:t>
      </w:r>
      <w:r w:rsidR="0072487E" w:rsidRPr="005F7402">
        <w:tab/>
      </w:r>
      <w:r w:rsidR="0072487E" w:rsidRPr="005F7402">
        <w:tab/>
        <w:t>69</w:t>
      </w:r>
    </w:p>
    <w:p w14:paraId="108D4240" w14:textId="77777777" w:rsidR="0072487E" w:rsidRPr="005F7402" w:rsidRDefault="0072487E" w:rsidP="0072487E">
      <w:pPr>
        <w:pStyle w:val="NormalBold12b"/>
      </w:pPr>
    </w:p>
    <w:p w14:paraId="163339B7" w14:textId="77777777" w:rsidR="0072487E" w:rsidRPr="005F7402" w:rsidRDefault="0072487E" w:rsidP="0072487E">
      <w:pPr>
        <w:pStyle w:val="NormalBold"/>
      </w:pPr>
      <w:r w:rsidRPr="005F7402">
        <w:t>Predlog uredbe</w:t>
      </w:r>
    </w:p>
    <w:p w14:paraId="4639D841" w14:textId="77777777" w:rsidR="0072487E" w:rsidRPr="005F7402" w:rsidRDefault="0072487E" w:rsidP="0072487E">
      <w:pPr>
        <w:pStyle w:val="NormalBold"/>
        <w:rPr>
          <w:bCs/>
        </w:rPr>
      </w:pPr>
      <w:r w:rsidRPr="005F7402">
        <w:rPr>
          <w:bCs/>
        </w:rPr>
        <w:t>Člen 4 – odstavek 7 – točka e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B5AD56D" w14:textId="77777777" w:rsidTr="00BC422F">
        <w:trPr>
          <w:trHeight w:hRule="exact" w:val="240"/>
          <w:jc w:val="center"/>
        </w:trPr>
        <w:tc>
          <w:tcPr>
            <w:tcW w:w="9752" w:type="dxa"/>
            <w:gridSpan w:val="2"/>
          </w:tcPr>
          <w:p w14:paraId="342A06FD" w14:textId="77777777" w:rsidR="0072487E" w:rsidRPr="005F7402" w:rsidRDefault="0072487E" w:rsidP="00BC422F"/>
        </w:tc>
      </w:tr>
      <w:tr w:rsidR="0072487E" w:rsidRPr="005F7402" w14:paraId="3E6387C8" w14:textId="77777777" w:rsidTr="00BC422F">
        <w:trPr>
          <w:trHeight w:val="240"/>
          <w:jc w:val="center"/>
        </w:trPr>
        <w:tc>
          <w:tcPr>
            <w:tcW w:w="4876" w:type="dxa"/>
          </w:tcPr>
          <w:p w14:paraId="76BA954E" w14:textId="77777777" w:rsidR="0072487E" w:rsidRPr="005F7402" w:rsidRDefault="0072487E" w:rsidP="00BC422F">
            <w:pPr>
              <w:pStyle w:val="AmColumnHeading"/>
            </w:pPr>
            <w:r w:rsidRPr="005F7402">
              <w:t>Besedilo, ki ga predlaga Komisija</w:t>
            </w:r>
          </w:p>
        </w:tc>
        <w:tc>
          <w:tcPr>
            <w:tcW w:w="4876" w:type="dxa"/>
          </w:tcPr>
          <w:p w14:paraId="6EFEC1F3" w14:textId="5BA6C7EA" w:rsidR="0072487E" w:rsidRPr="005F7402" w:rsidRDefault="0047638E" w:rsidP="00BC422F">
            <w:pPr>
              <w:pStyle w:val="AmColumnHeading"/>
            </w:pPr>
            <w:r w:rsidRPr="005F7402">
              <w:t>Sprememba</w:t>
            </w:r>
          </w:p>
        </w:tc>
      </w:tr>
      <w:tr w:rsidR="0072487E" w:rsidRPr="005F7402" w14:paraId="39CFA3B4" w14:textId="77777777" w:rsidTr="00BC422F">
        <w:trPr>
          <w:jc w:val="center"/>
        </w:trPr>
        <w:tc>
          <w:tcPr>
            <w:tcW w:w="4876" w:type="dxa"/>
          </w:tcPr>
          <w:p w14:paraId="0B5CCAEB" w14:textId="77777777" w:rsidR="0072487E" w:rsidRPr="005F7402" w:rsidRDefault="0072487E" w:rsidP="00BC422F">
            <w:pPr>
              <w:pStyle w:val="Normal6a"/>
            </w:pPr>
          </w:p>
        </w:tc>
        <w:tc>
          <w:tcPr>
            <w:tcW w:w="4876" w:type="dxa"/>
          </w:tcPr>
          <w:p w14:paraId="01E142E3" w14:textId="77777777" w:rsidR="0072487E" w:rsidRPr="005F7402" w:rsidRDefault="0072487E" w:rsidP="00BC422F">
            <w:pPr>
              <w:pStyle w:val="Normal6a"/>
            </w:pPr>
            <w:r w:rsidRPr="005F7402">
              <w:rPr>
                <w:b/>
                <w:i/>
              </w:rPr>
              <w:t>(</w:t>
            </w:r>
            <w:proofErr w:type="spellStart"/>
            <w:r w:rsidRPr="005F7402">
              <w:rPr>
                <w:b/>
                <w:i/>
              </w:rPr>
              <w:t>eb</w:t>
            </w:r>
            <w:proofErr w:type="spellEnd"/>
            <w:r w:rsidRPr="005F7402">
              <w:rPr>
                <w:b/>
                <w:i/>
              </w:rPr>
              <w:t>)</w:t>
            </w:r>
            <w:r w:rsidRPr="005F7402">
              <w:tab/>
            </w:r>
            <w:r w:rsidRPr="005F7402">
              <w:rPr>
                <w:b/>
                <w:i/>
              </w:rPr>
              <w:t>varnostne sisteme vozila.</w:t>
            </w:r>
          </w:p>
        </w:tc>
      </w:tr>
    </w:tbl>
    <w:p w14:paraId="6DC814CB" w14:textId="77777777" w:rsidR="0072487E" w:rsidRPr="005F7402" w:rsidRDefault="0072487E" w:rsidP="0072487E"/>
    <w:p w14:paraId="2FD2AFE0" w14:textId="2850547F" w:rsidR="0072487E" w:rsidRPr="005F7402" w:rsidRDefault="0047638E" w:rsidP="0072487E">
      <w:pPr>
        <w:pStyle w:val="AmNumberTabs"/>
      </w:pPr>
      <w:r w:rsidRPr="005F7402">
        <w:t>Sprememba</w:t>
      </w:r>
      <w:r w:rsidR="0072487E" w:rsidRPr="005F7402">
        <w:tab/>
      </w:r>
      <w:r w:rsidR="0072487E" w:rsidRPr="005F7402">
        <w:tab/>
        <w:t>70</w:t>
      </w:r>
    </w:p>
    <w:p w14:paraId="40B1EF3B" w14:textId="77777777" w:rsidR="0072487E" w:rsidRPr="005F7402" w:rsidRDefault="0072487E" w:rsidP="0072487E">
      <w:pPr>
        <w:pStyle w:val="NormalBold12b"/>
      </w:pPr>
    </w:p>
    <w:p w14:paraId="05336F85" w14:textId="77777777" w:rsidR="0072487E" w:rsidRPr="005F7402" w:rsidRDefault="0072487E" w:rsidP="0072487E">
      <w:pPr>
        <w:pStyle w:val="NormalBold"/>
      </w:pPr>
      <w:r w:rsidRPr="005F7402">
        <w:t>Predlog uredbe</w:t>
      </w:r>
    </w:p>
    <w:p w14:paraId="214A06ED" w14:textId="77777777" w:rsidR="0072487E" w:rsidRPr="005F7402" w:rsidRDefault="0072487E" w:rsidP="0072487E">
      <w:pPr>
        <w:pStyle w:val="NormalBold"/>
      </w:pPr>
      <w:r w:rsidRPr="005F7402">
        <w:t>Člen 4 – odstavek 8</w:t>
      </w:r>
    </w:p>
    <w:p w14:paraId="2FF8821F" w14:textId="77777777" w:rsidR="0072487E" w:rsidRPr="005F7402" w:rsidRDefault="0072487E" w:rsidP="0072487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9526CA3" w14:textId="77777777" w:rsidTr="00BC422F">
        <w:trPr>
          <w:trHeight w:hRule="exact" w:val="240"/>
          <w:jc w:val="center"/>
        </w:trPr>
        <w:tc>
          <w:tcPr>
            <w:tcW w:w="9752" w:type="dxa"/>
            <w:gridSpan w:val="2"/>
          </w:tcPr>
          <w:p w14:paraId="6BA4B8CC" w14:textId="77777777" w:rsidR="0072487E" w:rsidRPr="005F7402" w:rsidRDefault="0072487E" w:rsidP="00BC422F"/>
        </w:tc>
      </w:tr>
      <w:tr w:rsidR="0072487E" w:rsidRPr="005F7402" w14:paraId="2A92593B" w14:textId="77777777" w:rsidTr="00BC422F">
        <w:trPr>
          <w:trHeight w:val="240"/>
          <w:jc w:val="center"/>
        </w:trPr>
        <w:tc>
          <w:tcPr>
            <w:tcW w:w="4876" w:type="dxa"/>
          </w:tcPr>
          <w:p w14:paraId="5A1E6CE0" w14:textId="77777777" w:rsidR="0072487E" w:rsidRPr="005F7402" w:rsidRDefault="0072487E" w:rsidP="00BC422F">
            <w:pPr>
              <w:pStyle w:val="AmColumnHeading"/>
            </w:pPr>
            <w:r w:rsidRPr="005F7402">
              <w:t>Besedilo, ki ga predlaga Komisija</w:t>
            </w:r>
          </w:p>
        </w:tc>
        <w:tc>
          <w:tcPr>
            <w:tcW w:w="4876" w:type="dxa"/>
          </w:tcPr>
          <w:p w14:paraId="5C43A809" w14:textId="2CC6429C" w:rsidR="0072487E" w:rsidRPr="005F7402" w:rsidRDefault="0047638E" w:rsidP="00BC422F">
            <w:pPr>
              <w:pStyle w:val="AmColumnHeading"/>
            </w:pPr>
            <w:r w:rsidRPr="005F7402">
              <w:t>Sprememba</w:t>
            </w:r>
          </w:p>
        </w:tc>
      </w:tr>
      <w:tr w:rsidR="0072487E" w:rsidRPr="005F7402" w14:paraId="1F2034A9" w14:textId="77777777" w:rsidTr="00BC422F">
        <w:trPr>
          <w:jc w:val="center"/>
        </w:trPr>
        <w:tc>
          <w:tcPr>
            <w:tcW w:w="4876" w:type="dxa"/>
          </w:tcPr>
          <w:p w14:paraId="4B75FEDB" w14:textId="77777777" w:rsidR="0072487E" w:rsidRPr="005F7402" w:rsidRDefault="0072487E" w:rsidP="00BC422F">
            <w:pPr>
              <w:pStyle w:val="Normal6a"/>
            </w:pPr>
            <w:r w:rsidRPr="005F7402">
              <w:t>8.</w:t>
            </w:r>
            <w:r w:rsidRPr="005F7402">
              <w:tab/>
              <w:t>Proizvajalec prepreči možnost izkoriščanja ranljivosti iz odstavka</w:t>
            </w:r>
            <w:r w:rsidRPr="005F7402">
              <w:rPr>
                <w:b/>
                <w:i/>
              </w:rPr>
              <w:t> </w:t>
            </w:r>
            <w:r w:rsidRPr="005F7402">
              <w:t>7. Ko je taka ranljivost odkrita,</w:t>
            </w:r>
            <w:r w:rsidRPr="005F7402">
              <w:rPr>
                <w:b/>
                <w:i/>
              </w:rPr>
              <w:t xml:space="preserve"> jo</w:t>
            </w:r>
            <w:r w:rsidRPr="005F7402">
              <w:t xml:space="preserve"> proizvajalec</w:t>
            </w:r>
            <w:r w:rsidRPr="005F7402">
              <w:rPr>
                <w:b/>
                <w:i/>
              </w:rPr>
              <w:t xml:space="preserve"> odpravi </w:t>
            </w:r>
            <w:r w:rsidRPr="005F7402">
              <w:t>s posodobitvijo programske opreme ali na kateri koli drug primeren način.</w:t>
            </w:r>
          </w:p>
        </w:tc>
        <w:tc>
          <w:tcPr>
            <w:tcW w:w="4876" w:type="dxa"/>
          </w:tcPr>
          <w:p w14:paraId="08BEE9E9" w14:textId="77777777" w:rsidR="0072487E" w:rsidRPr="005F7402" w:rsidRDefault="0072487E" w:rsidP="00BC422F">
            <w:pPr>
              <w:pStyle w:val="Normal6a"/>
            </w:pPr>
            <w:r w:rsidRPr="005F7402">
              <w:t>8.</w:t>
            </w:r>
            <w:r w:rsidRPr="005F7402">
              <w:tab/>
              <w:t xml:space="preserve">Proizvajalec </w:t>
            </w:r>
            <w:r w:rsidRPr="005F7402">
              <w:rPr>
                <w:b/>
                <w:i/>
              </w:rPr>
              <w:t xml:space="preserve">v času homologacije na podlagi najboljšega razpoložljivega znanja kolikor je mogoče </w:t>
            </w:r>
            <w:r w:rsidRPr="005F7402">
              <w:t>prepreči možnost izkoriščanja ranljivosti iz odstavka</w:t>
            </w:r>
            <w:r w:rsidRPr="005F7402">
              <w:rPr>
                <w:b/>
                <w:i/>
              </w:rPr>
              <w:t xml:space="preserve"> </w:t>
            </w:r>
            <w:r w:rsidRPr="005F7402">
              <w:t>7. Ko je taka ranljivost odkrita, proizvajalec</w:t>
            </w:r>
            <w:r w:rsidRPr="005F7402">
              <w:rPr>
                <w:b/>
                <w:i/>
              </w:rPr>
              <w:t> sprejme vse ukrepe, izvedljive glede na razvoj tehnologije, da bi ranljivost odpravil </w:t>
            </w:r>
            <w:r w:rsidRPr="005F7402">
              <w:t>s posodobitvijo programske opreme ali na kateri koli drug primeren način.</w:t>
            </w:r>
          </w:p>
        </w:tc>
      </w:tr>
    </w:tbl>
    <w:p w14:paraId="319106E5" w14:textId="77777777" w:rsidR="0072487E" w:rsidRPr="005F7402" w:rsidRDefault="0072487E" w:rsidP="0072487E"/>
    <w:p w14:paraId="23C24E51" w14:textId="4CF63689" w:rsidR="0072487E" w:rsidRPr="005F7402" w:rsidRDefault="0047638E" w:rsidP="0072487E">
      <w:pPr>
        <w:pStyle w:val="AmNumberTabs"/>
      </w:pPr>
      <w:r w:rsidRPr="005F7402">
        <w:t>Sprememba</w:t>
      </w:r>
      <w:r w:rsidR="0072487E" w:rsidRPr="005F7402">
        <w:tab/>
      </w:r>
      <w:r w:rsidR="0072487E" w:rsidRPr="005F7402">
        <w:tab/>
        <w:t>71</w:t>
      </w:r>
    </w:p>
    <w:p w14:paraId="70434C12" w14:textId="77777777" w:rsidR="0072487E" w:rsidRPr="005F7402" w:rsidRDefault="0072487E" w:rsidP="0072487E">
      <w:pPr>
        <w:pStyle w:val="NormalBold12b"/>
      </w:pPr>
    </w:p>
    <w:p w14:paraId="60CA35CA" w14:textId="77777777" w:rsidR="0072487E" w:rsidRPr="005F7402" w:rsidRDefault="0072487E" w:rsidP="0072487E">
      <w:pPr>
        <w:pStyle w:val="NormalBold"/>
      </w:pPr>
      <w:r w:rsidRPr="005F7402">
        <w:t>Predlog uredbe</w:t>
      </w:r>
    </w:p>
    <w:p w14:paraId="487E6BE9" w14:textId="77777777" w:rsidR="0072487E" w:rsidRPr="005F7402" w:rsidRDefault="0072487E" w:rsidP="0072487E">
      <w:pPr>
        <w:pStyle w:val="NormalBold"/>
      </w:pPr>
      <w:r w:rsidRPr="005F7402">
        <w:t>Člen 4 – odstavek 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887B593" w14:textId="77777777" w:rsidTr="00BC422F">
        <w:trPr>
          <w:trHeight w:hRule="exact" w:val="240"/>
          <w:jc w:val="center"/>
        </w:trPr>
        <w:tc>
          <w:tcPr>
            <w:tcW w:w="9752" w:type="dxa"/>
            <w:gridSpan w:val="2"/>
          </w:tcPr>
          <w:p w14:paraId="34FEA834" w14:textId="77777777" w:rsidR="0072487E" w:rsidRPr="005F7402" w:rsidRDefault="0072487E" w:rsidP="00BC422F"/>
        </w:tc>
      </w:tr>
      <w:tr w:rsidR="0072487E" w:rsidRPr="005F7402" w14:paraId="4713AB41" w14:textId="77777777" w:rsidTr="00BC422F">
        <w:trPr>
          <w:trHeight w:val="240"/>
          <w:jc w:val="center"/>
        </w:trPr>
        <w:tc>
          <w:tcPr>
            <w:tcW w:w="4876" w:type="dxa"/>
          </w:tcPr>
          <w:p w14:paraId="794D8458" w14:textId="77777777" w:rsidR="0072487E" w:rsidRPr="005F7402" w:rsidRDefault="0072487E" w:rsidP="00BC422F">
            <w:pPr>
              <w:pStyle w:val="AmColumnHeading"/>
            </w:pPr>
            <w:r w:rsidRPr="005F7402">
              <w:t>Besedilo, ki ga predlaga Komisija</w:t>
            </w:r>
          </w:p>
        </w:tc>
        <w:tc>
          <w:tcPr>
            <w:tcW w:w="4876" w:type="dxa"/>
          </w:tcPr>
          <w:p w14:paraId="2DDB09CC" w14:textId="1C96F3C6" w:rsidR="0072487E" w:rsidRPr="005F7402" w:rsidRDefault="0047638E" w:rsidP="00BC422F">
            <w:pPr>
              <w:pStyle w:val="AmColumnHeading"/>
            </w:pPr>
            <w:r w:rsidRPr="005F7402">
              <w:t>Sprememba</w:t>
            </w:r>
          </w:p>
        </w:tc>
      </w:tr>
      <w:tr w:rsidR="0072487E" w:rsidRPr="005F7402" w14:paraId="5D6EB8EF" w14:textId="77777777" w:rsidTr="00BC422F">
        <w:trPr>
          <w:jc w:val="center"/>
        </w:trPr>
        <w:tc>
          <w:tcPr>
            <w:tcW w:w="4876" w:type="dxa"/>
          </w:tcPr>
          <w:p w14:paraId="589DB5C7" w14:textId="77777777" w:rsidR="0072487E" w:rsidRPr="005F7402" w:rsidRDefault="0072487E" w:rsidP="00BC422F">
            <w:pPr>
              <w:pStyle w:val="Normal6a"/>
            </w:pPr>
          </w:p>
        </w:tc>
        <w:tc>
          <w:tcPr>
            <w:tcW w:w="4876" w:type="dxa"/>
          </w:tcPr>
          <w:p w14:paraId="355372FA" w14:textId="77777777" w:rsidR="0072487E" w:rsidRPr="005F7402" w:rsidRDefault="0072487E" w:rsidP="00BC422F">
            <w:pPr>
              <w:pStyle w:val="Normal6a"/>
            </w:pPr>
            <w:r w:rsidRPr="005F7402">
              <w:rPr>
                <w:b/>
                <w:i/>
              </w:rPr>
              <w:t>8a.</w:t>
            </w:r>
            <w:r w:rsidRPr="005F7402">
              <w:tab/>
            </w:r>
            <w:r w:rsidRPr="005F7402">
              <w:rPr>
                <w:b/>
                <w:i/>
              </w:rPr>
              <w:t>Proizvajalci neodvisnim izvajalcem zagotovijo dostop do informacij, orodij in postopkov, potrebnih za razvoj združljivih nadomestnih delov na poprodajnem trgu, ki izpolnjujejo tehnične zahteve proizvajalca ter jih je možno vgraditi v vozilo in aktivirati, vključno s sestavnimi deli, ki se nanašajo na sistem OBM, v skladu z ukrepi za preprečevanje nedovoljenih posegov, ki jih izvaja proizvajalec.</w:t>
            </w:r>
          </w:p>
        </w:tc>
      </w:tr>
      <w:tr w:rsidR="0072487E" w:rsidRPr="005F7402" w14:paraId="249AB464" w14:textId="77777777" w:rsidTr="00BC422F">
        <w:trPr>
          <w:jc w:val="center"/>
        </w:trPr>
        <w:tc>
          <w:tcPr>
            <w:tcW w:w="4876" w:type="dxa"/>
          </w:tcPr>
          <w:p w14:paraId="7BB99A0A" w14:textId="77777777" w:rsidR="0072487E" w:rsidRPr="005F7402" w:rsidRDefault="0072487E" w:rsidP="00BC422F">
            <w:pPr>
              <w:pStyle w:val="Normal6a"/>
            </w:pPr>
          </w:p>
        </w:tc>
        <w:tc>
          <w:tcPr>
            <w:tcW w:w="4876" w:type="dxa"/>
          </w:tcPr>
          <w:p w14:paraId="1A575D15" w14:textId="77777777" w:rsidR="0072487E" w:rsidRPr="005F7402" w:rsidRDefault="0072487E" w:rsidP="00BC422F">
            <w:pPr>
              <w:pStyle w:val="Normal6a"/>
            </w:pPr>
            <w:r w:rsidRPr="005F7402">
              <w:rPr>
                <w:b/>
                <w:i/>
              </w:rPr>
              <w:t>Kadar želijo proizvajalci vozil takšne informacije, orodja in postopke, ki so bistveni za neodvisne izvajalce, zaradi preprečevanja nedovoljenih posegov zadržati, morajo dokazati, da bi bilo zadržanje zadevnih informacij, orodij in postopkov sorazmerno sredstvo za preprečevanje nedovoljenih posegov. Zato morajo zlasti preučiti, ali bi zadostovali manj omejevalni ukrepi.</w:t>
            </w:r>
          </w:p>
        </w:tc>
      </w:tr>
    </w:tbl>
    <w:p w14:paraId="5E0717EC" w14:textId="77777777" w:rsidR="0072487E" w:rsidRPr="005F7402" w:rsidRDefault="0072487E" w:rsidP="0072487E"/>
    <w:p w14:paraId="512DB065" w14:textId="6612A9C6" w:rsidR="0072487E" w:rsidRPr="005F7402" w:rsidRDefault="0047638E" w:rsidP="0072487E">
      <w:pPr>
        <w:pStyle w:val="AmNumberTabs"/>
      </w:pPr>
      <w:r w:rsidRPr="005F7402">
        <w:t>Sprememba</w:t>
      </w:r>
      <w:r w:rsidR="0072487E" w:rsidRPr="005F7402">
        <w:tab/>
      </w:r>
      <w:r w:rsidR="0072487E" w:rsidRPr="005F7402">
        <w:tab/>
        <w:t>72</w:t>
      </w:r>
    </w:p>
    <w:p w14:paraId="60D4EF9A" w14:textId="77777777" w:rsidR="0072487E" w:rsidRPr="005F7402" w:rsidRDefault="0072487E" w:rsidP="0072487E">
      <w:pPr>
        <w:pStyle w:val="NormalBold12b"/>
      </w:pPr>
    </w:p>
    <w:p w14:paraId="63F8C9C6" w14:textId="77777777" w:rsidR="0072487E" w:rsidRPr="005F7402" w:rsidRDefault="0072487E" w:rsidP="0072487E">
      <w:pPr>
        <w:pStyle w:val="NormalBold"/>
      </w:pPr>
      <w:r w:rsidRPr="005F7402">
        <w:t>Predlog uredbe</w:t>
      </w:r>
    </w:p>
    <w:p w14:paraId="5A61A12C" w14:textId="77777777" w:rsidR="0072487E" w:rsidRPr="005F7402" w:rsidRDefault="0072487E" w:rsidP="0072487E">
      <w:pPr>
        <w:pStyle w:val="NormalBold"/>
        <w:rPr>
          <w:bCs/>
        </w:rPr>
      </w:pPr>
      <w:r w:rsidRPr="005F7402">
        <w:rPr>
          <w:bCs/>
        </w:rPr>
        <w:t>Člen 4 – odstavek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E169FDB" w14:textId="77777777" w:rsidTr="00BC422F">
        <w:trPr>
          <w:trHeight w:hRule="exact" w:val="240"/>
          <w:jc w:val="center"/>
        </w:trPr>
        <w:tc>
          <w:tcPr>
            <w:tcW w:w="9752" w:type="dxa"/>
            <w:gridSpan w:val="2"/>
          </w:tcPr>
          <w:p w14:paraId="6E70F291" w14:textId="77777777" w:rsidR="0072487E" w:rsidRPr="005F7402" w:rsidRDefault="0072487E" w:rsidP="00BC422F"/>
        </w:tc>
      </w:tr>
      <w:tr w:rsidR="0072487E" w:rsidRPr="005F7402" w14:paraId="11EB1E48" w14:textId="77777777" w:rsidTr="00BC422F">
        <w:trPr>
          <w:trHeight w:val="240"/>
          <w:jc w:val="center"/>
        </w:trPr>
        <w:tc>
          <w:tcPr>
            <w:tcW w:w="4876" w:type="dxa"/>
          </w:tcPr>
          <w:p w14:paraId="44FF8613" w14:textId="77777777" w:rsidR="0072487E" w:rsidRPr="005F7402" w:rsidRDefault="0072487E" w:rsidP="00BC422F">
            <w:pPr>
              <w:pStyle w:val="AmColumnHeading"/>
            </w:pPr>
            <w:r w:rsidRPr="005F7402">
              <w:t>Besedilo, ki ga predlaga Komisija</w:t>
            </w:r>
          </w:p>
        </w:tc>
        <w:tc>
          <w:tcPr>
            <w:tcW w:w="4876" w:type="dxa"/>
          </w:tcPr>
          <w:p w14:paraId="19C767F0" w14:textId="75080FA1" w:rsidR="0072487E" w:rsidRPr="005F7402" w:rsidRDefault="0047638E" w:rsidP="00BC422F">
            <w:pPr>
              <w:pStyle w:val="AmColumnHeading"/>
            </w:pPr>
            <w:r w:rsidRPr="005F7402">
              <w:t>Sprememba</w:t>
            </w:r>
          </w:p>
        </w:tc>
      </w:tr>
      <w:tr w:rsidR="0072487E" w:rsidRPr="005F7402" w14:paraId="27177F3E" w14:textId="77777777" w:rsidTr="00BC422F">
        <w:trPr>
          <w:jc w:val="center"/>
        </w:trPr>
        <w:tc>
          <w:tcPr>
            <w:tcW w:w="4876" w:type="dxa"/>
          </w:tcPr>
          <w:p w14:paraId="03F57D90" w14:textId="77777777" w:rsidR="0072487E" w:rsidRPr="005F7402" w:rsidRDefault="0072487E" w:rsidP="00BC422F">
            <w:pPr>
              <w:pStyle w:val="Normal6a"/>
            </w:pPr>
            <w:r w:rsidRPr="005F7402">
              <w:rPr>
                <w:b/>
                <w:i/>
              </w:rPr>
              <w:t>10.</w:t>
            </w:r>
            <w:r w:rsidRPr="005F7402">
              <w:tab/>
            </w:r>
            <w:r w:rsidRPr="005F7402">
              <w:rPr>
                <w:b/>
                <w:i/>
              </w:rPr>
              <w:t>Komisija z izvedbenimi akti sprejme podrobna pravila o postopkih, preizkusih in metodologijah za preverjanje skladnosti z zahtevami iz odstavkov 1 do 9. Navedeni izvedbeni akti se sprejmejo v skladu s postopkom pregleda iz člena 17(2).</w:t>
            </w:r>
          </w:p>
        </w:tc>
        <w:tc>
          <w:tcPr>
            <w:tcW w:w="4876" w:type="dxa"/>
          </w:tcPr>
          <w:p w14:paraId="7BDEA2C6" w14:textId="77777777" w:rsidR="0072487E" w:rsidRPr="005F7402" w:rsidRDefault="0072487E" w:rsidP="00BC422F">
            <w:pPr>
              <w:pStyle w:val="Normal6a"/>
            </w:pPr>
            <w:r w:rsidRPr="005F7402">
              <w:rPr>
                <w:b/>
                <w:i/>
              </w:rPr>
              <w:t>črtano</w:t>
            </w:r>
          </w:p>
        </w:tc>
      </w:tr>
    </w:tbl>
    <w:p w14:paraId="4B7923FF" w14:textId="77777777" w:rsidR="0072487E" w:rsidRPr="005F7402" w:rsidRDefault="0072487E" w:rsidP="0072487E"/>
    <w:p w14:paraId="0166C981" w14:textId="514C999C" w:rsidR="0072487E" w:rsidRPr="005F7402" w:rsidRDefault="0047638E" w:rsidP="0072487E">
      <w:pPr>
        <w:pStyle w:val="AmNumberTabs"/>
      </w:pPr>
      <w:r w:rsidRPr="005F7402">
        <w:t>Sprememba</w:t>
      </w:r>
      <w:r w:rsidR="0072487E" w:rsidRPr="005F7402">
        <w:tab/>
      </w:r>
      <w:r w:rsidR="0072487E" w:rsidRPr="005F7402">
        <w:tab/>
        <w:t>73</w:t>
      </w:r>
    </w:p>
    <w:p w14:paraId="5F4D0180" w14:textId="77777777" w:rsidR="0072487E" w:rsidRPr="005F7402" w:rsidRDefault="0072487E" w:rsidP="0072487E">
      <w:pPr>
        <w:pStyle w:val="NormalBold12b"/>
      </w:pPr>
    </w:p>
    <w:p w14:paraId="283F68B7" w14:textId="77777777" w:rsidR="0072487E" w:rsidRPr="005F7402" w:rsidRDefault="0072487E" w:rsidP="0072487E">
      <w:pPr>
        <w:pStyle w:val="NormalBold"/>
      </w:pPr>
      <w:r w:rsidRPr="005F7402">
        <w:t>Predlog uredbe</w:t>
      </w:r>
    </w:p>
    <w:p w14:paraId="23A0F1EC" w14:textId="77777777" w:rsidR="0072487E" w:rsidRPr="005F7402" w:rsidRDefault="0072487E" w:rsidP="0072487E">
      <w:pPr>
        <w:pStyle w:val="NormalBold"/>
      </w:pPr>
      <w:r w:rsidRPr="005F7402">
        <w:t>Člen 5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DCA90B2" w14:textId="77777777" w:rsidTr="00BC422F">
        <w:trPr>
          <w:trHeight w:hRule="exact" w:val="240"/>
          <w:jc w:val="center"/>
        </w:trPr>
        <w:tc>
          <w:tcPr>
            <w:tcW w:w="9752" w:type="dxa"/>
            <w:gridSpan w:val="2"/>
          </w:tcPr>
          <w:p w14:paraId="706DC279" w14:textId="77777777" w:rsidR="0072487E" w:rsidRPr="005F7402" w:rsidRDefault="0072487E" w:rsidP="00BC422F"/>
        </w:tc>
      </w:tr>
      <w:tr w:rsidR="0072487E" w:rsidRPr="005F7402" w14:paraId="5ADE3528" w14:textId="77777777" w:rsidTr="00BC422F">
        <w:trPr>
          <w:trHeight w:val="240"/>
          <w:jc w:val="center"/>
        </w:trPr>
        <w:tc>
          <w:tcPr>
            <w:tcW w:w="4876" w:type="dxa"/>
          </w:tcPr>
          <w:p w14:paraId="1F1DD681" w14:textId="77777777" w:rsidR="0072487E" w:rsidRPr="005F7402" w:rsidRDefault="0072487E" w:rsidP="00BC422F">
            <w:pPr>
              <w:pStyle w:val="AmColumnHeading"/>
            </w:pPr>
            <w:r w:rsidRPr="005F7402">
              <w:t>Besedilo, ki ga predlaga Komisija</w:t>
            </w:r>
          </w:p>
        </w:tc>
        <w:tc>
          <w:tcPr>
            <w:tcW w:w="4876" w:type="dxa"/>
          </w:tcPr>
          <w:p w14:paraId="56BAE489" w14:textId="02ADD4E9" w:rsidR="0072487E" w:rsidRPr="005F7402" w:rsidRDefault="0047638E" w:rsidP="00BC422F">
            <w:pPr>
              <w:pStyle w:val="AmColumnHeading"/>
            </w:pPr>
            <w:r w:rsidRPr="005F7402">
              <w:t>Sprememba</w:t>
            </w:r>
          </w:p>
        </w:tc>
      </w:tr>
      <w:tr w:rsidR="0072487E" w:rsidRPr="005F7402" w14:paraId="2230466F" w14:textId="77777777" w:rsidTr="00BC422F">
        <w:trPr>
          <w:jc w:val="center"/>
        </w:trPr>
        <w:tc>
          <w:tcPr>
            <w:tcW w:w="4876" w:type="dxa"/>
          </w:tcPr>
          <w:p w14:paraId="19AA341F" w14:textId="77777777" w:rsidR="0072487E" w:rsidRPr="005F7402" w:rsidRDefault="0072487E" w:rsidP="00BC422F">
            <w:pPr>
              <w:pStyle w:val="Normal6a"/>
            </w:pPr>
            <w:r w:rsidRPr="005F7402">
              <w:rPr>
                <w:b/>
                <w:i/>
              </w:rPr>
              <w:t>1.</w:t>
            </w:r>
            <w:r w:rsidRPr="005F7402">
              <w:tab/>
            </w:r>
            <w:r w:rsidRPr="005F7402">
              <w:rPr>
                <w:b/>
                <w:i/>
              </w:rPr>
              <w:t>Proizvajalci lahko vozila, ki jih proizvajajo, označijo kot „vozilo s sistemom Euro 7+“, če navedena vozila izpolnjujejo naslednje zahteve:</w:t>
            </w:r>
          </w:p>
        </w:tc>
        <w:tc>
          <w:tcPr>
            <w:tcW w:w="4876" w:type="dxa"/>
          </w:tcPr>
          <w:p w14:paraId="319E5504" w14:textId="77777777" w:rsidR="0072487E" w:rsidRPr="005F7402" w:rsidRDefault="0072487E" w:rsidP="00BC422F">
            <w:pPr>
              <w:pStyle w:val="Normal6a"/>
            </w:pPr>
            <w:r w:rsidRPr="005F7402">
              <w:rPr>
                <w:b/>
                <w:i/>
              </w:rPr>
              <w:t>črtano</w:t>
            </w:r>
          </w:p>
        </w:tc>
      </w:tr>
      <w:tr w:rsidR="0072487E" w:rsidRPr="005F7402" w14:paraId="5EA4838D" w14:textId="77777777" w:rsidTr="00BC422F">
        <w:trPr>
          <w:jc w:val="center"/>
        </w:trPr>
        <w:tc>
          <w:tcPr>
            <w:tcW w:w="4876" w:type="dxa"/>
          </w:tcPr>
          <w:p w14:paraId="310ACAD8" w14:textId="77777777" w:rsidR="0072487E" w:rsidRPr="005F7402" w:rsidRDefault="0072487E" w:rsidP="00BC422F">
            <w:pPr>
              <w:pStyle w:val="Normal6a"/>
            </w:pPr>
            <w:r w:rsidRPr="005F7402">
              <w:rPr>
                <w:b/>
                <w:i/>
              </w:rPr>
              <w:t xml:space="preserve">(a) </w:t>
            </w:r>
            <w:r w:rsidRPr="005F7402">
              <w:tab/>
            </w:r>
            <w:r w:rsidRPr="005F7402">
              <w:rPr>
                <w:b/>
                <w:i/>
              </w:rPr>
              <w:t>za vozila ICEV in NOVC-HEV z navedbo, da so skladna z vsaj 20 % nižjimi mejnimi vrednostmi emisij od tistih iz Priloge I za plinasta onesnaževala in za en razred nižjimi mejnimi vrednostmi emisij za število delcev;</w:t>
            </w:r>
          </w:p>
        </w:tc>
        <w:tc>
          <w:tcPr>
            <w:tcW w:w="4876" w:type="dxa"/>
          </w:tcPr>
          <w:p w14:paraId="061494FE" w14:textId="77777777" w:rsidR="0072487E" w:rsidRPr="005F7402" w:rsidRDefault="0072487E" w:rsidP="00BC422F">
            <w:pPr>
              <w:pStyle w:val="Normal6a"/>
            </w:pPr>
          </w:p>
        </w:tc>
      </w:tr>
      <w:tr w:rsidR="0072487E" w:rsidRPr="005F7402" w14:paraId="640056FE" w14:textId="77777777" w:rsidTr="00BC422F">
        <w:trPr>
          <w:jc w:val="center"/>
        </w:trPr>
        <w:tc>
          <w:tcPr>
            <w:tcW w:w="4876" w:type="dxa"/>
          </w:tcPr>
          <w:p w14:paraId="6857A9A9" w14:textId="77777777" w:rsidR="0072487E" w:rsidRPr="005F7402" w:rsidRDefault="0072487E" w:rsidP="00BC422F">
            <w:pPr>
              <w:pStyle w:val="Normal6a"/>
            </w:pPr>
            <w:r w:rsidRPr="005F7402">
              <w:rPr>
                <w:b/>
                <w:i/>
              </w:rPr>
              <w:t xml:space="preserve">(b) </w:t>
            </w:r>
            <w:r w:rsidRPr="005F7402">
              <w:tab/>
            </w:r>
            <w:r w:rsidRPr="005F7402">
              <w:rPr>
                <w:b/>
                <w:i/>
              </w:rPr>
              <w:t>za vozila OVC-HEV z navedbo, da so skladna z vsaj 20 % nižjimi mejnimi vrednostmi emisij za plinasta onesnaževala, kot so določene v Prilogi I, za en razred nižjimi mejnimi vrednostmi emisij za število delcev in trajnostjo baterije, ki je vsaj za 10 odstotnih točk večja od zahtev iz Priloge II;</w:t>
            </w:r>
          </w:p>
        </w:tc>
        <w:tc>
          <w:tcPr>
            <w:tcW w:w="4876" w:type="dxa"/>
          </w:tcPr>
          <w:p w14:paraId="0614B8C0" w14:textId="77777777" w:rsidR="0072487E" w:rsidRPr="005F7402" w:rsidRDefault="0072487E" w:rsidP="00BC422F">
            <w:pPr>
              <w:pStyle w:val="Normal6a"/>
            </w:pPr>
          </w:p>
        </w:tc>
      </w:tr>
      <w:tr w:rsidR="0072487E" w:rsidRPr="005F7402" w14:paraId="3266417F" w14:textId="77777777" w:rsidTr="00BC422F">
        <w:trPr>
          <w:jc w:val="center"/>
        </w:trPr>
        <w:tc>
          <w:tcPr>
            <w:tcW w:w="4876" w:type="dxa"/>
          </w:tcPr>
          <w:p w14:paraId="7C1645C8" w14:textId="77777777" w:rsidR="0072487E" w:rsidRPr="005F7402" w:rsidRDefault="0072487E" w:rsidP="00BC422F">
            <w:pPr>
              <w:pStyle w:val="Normal6a"/>
            </w:pPr>
            <w:r w:rsidRPr="005F7402">
              <w:rPr>
                <w:b/>
                <w:i/>
              </w:rPr>
              <w:t>(c)</w:t>
            </w:r>
            <w:r w:rsidRPr="005F7402">
              <w:tab/>
            </w:r>
            <w:r w:rsidRPr="005F7402">
              <w:rPr>
                <w:b/>
                <w:i/>
              </w:rPr>
              <w:t xml:space="preserve"> za vozila PEV z navedbo trajnosti baterije, ki je vsaj za 10 odstotnih točk večja od zahtev iz Priloge II.</w:t>
            </w:r>
          </w:p>
        </w:tc>
        <w:tc>
          <w:tcPr>
            <w:tcW w:w="4876" w:type="dxa"/>
          </w:tcPr>
          <w:p w14:paraId="7D7FFEFE" w14:textId="77777777" w:rsidR="0072487E" w:rsidRPr="005F7402" w:rsidRDefault="0072487E" w:rsidP="00BC422F">
            <w:pPr>
              <w:pStyle w:val="Normal6a"/>
            </w:pPr>
          </w:p>
        </w:tc>
      </w:tr>
    </w:tbl>
    <w:p w14:paraId="17EB7C48" w14:textId="77777777" w:rsidR="0072487E" w:rsidRPr="005F7402" w:rsidRDefault="0072487E" w:rsidP="0072487E"/>
    <w:p w14:paraId="400B9326" w14:textId="61CD9CF3" w:rsidR="0072487E" w:rsidRPr="005F7402" w:rsidRDefault="0047638E" w:rsidP="0072487E">
      <w:pPr>
        <w:pStyle w:val="AmNumberTabs"/>
      </w:pPr>
      <w:r w:rsidRPr="005F7402">
        <w:t>Sprememba</w:t>
      </w:r>
      <w:r w:rsidR="0072487E" w:rsidRPr="005F7402">
        <w:tab/>
      </w:r>
      <w:r w:rsidR="0072487E" w:rsidRPr="005F7402">
        <w:tab/>
        <w:t>74</w:t>
      </w:r>
    </w:p>
    <w:p w14:paraId="1718ED1A" w14:textId="77777777" w:rsidR="0072487E" w:rsidRPr="005F7402" w:rsidRDefault="0072487E" w:rsidP="0072487E">
      <w:pPr>
        <w:pStyle w:val="NormalBold12b"/>
      </w:pPr>
    </w:p>
    <w:p w14:paraId="324CBF2F" w14:textId="77777777" w:rsidR="0072487E" w:rsidRPr="005F7402" w:rsidRDefault="0072487E" w:rsidP="0072487E">
      <w:pPr>
        <w:pStyle w:val="NormalBold"/>
      </w:pPr>
      <w:r w:rsidRPr="005F7402">
        <w:t>Predlog uredbe</w:t>
      </w:r>
    </w:p>
    <w:p w14:paraId="454F4584" w14:textId="77777777" w:rsidR="0072487E" w:rsidRPr="005F7402" w:rsidRDefault="0072487E" w:rsidP="0072487E">
      <w:pPr>
        <w:pStyle w:val="NormalBold"/>
        <w:rPr>
          <w:bCs/>
        </w:rPr>
      </w:pPr>
      <w:r w:rsidRPr="005F7402">
        <w:rPr>
          <w:bCs/>
        </w:rPr>
        <w:t>Člen 5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9F4891A" w14:textId="77777777" w:rsidTr="00BC422F">
        <w:trPr>
          <w:trHeight w:hRule="exact" w:val="240"/>
          <w:jc w:val="center"/>
        </w:trPr>
        <w:tc>
          <w:tcPr>
            <w:tcW w:w="9752" w:type="dxa"/>
            <w:gridSpan w:val="2"/>
          </w:tcPr>
          <w:p w14:paraId="0D2AB1D2" w14:textId="77777777" w:rsidR="0072487E" w:rsidRPr="005F7402" w:rsidRDefault="0072487E" w:rsidP="00BC422F"/>
        </w:tc>
      </w:tr>
      <w:tr w:rsidR="0072487E" w:rsidRPr="005F7402" w14:paraId="7ED503B4" w14:textId="77777777" w:rsidTr="00BC422F">
        <w:trPr>
          <w:trHeight w:val="240"/>
          <w:jc w:val="center"/>
        </w:trPr>
        <w:tc>
          <w:tcPr>
            <w:tcW w:w="4876" w:type="dxa"/>
          </w:tcPr>
          <w:p w14:paraId="753C6CAE" w14:textId="77777777" w:rsidR="0072487E" w:rsidRPr="005F7402" w:rsidRDefault="0072487E" w:rsidP="00BC422F">
            <w:pPr>
              <w:pStyle w:val="AmColumnHeading"/>
            </w:pPr>
            <w:r w:rsidRPr="005F7402">
              <w:t>Besedilo, ki ga predlaga Komisija</w:t>
            </w:r>
          </w:p>
        </w:tc>
        <w:tc>
          <w:tcPr>
            <w:tcW w:w="4876" w:type="dxa"/>
          </w:tcPr>
          <w:p w14:paraId="2A223EEE" w14:textId="280AF9DC" w:rsidR="0072487E" w:rsidRPr="005F7402" w:rsidRDefault="0047638E" w:rsidP="00BC422F">
            <w:pPr>
              <w:pStyle w:val="AmColumnHeading"/>
            </w:pPr>
            <w:r w:rsidRPr="005F7402">
              <w:t>Sprememba</w:t>
            </w:r>
          </w:p>
        </w:tc>
      </w:tr>
      <w:tr w:rsidR="0072487E" w:rsidRPr="005F7402" w14:paraId="37A3C501" w14:textId="77777777" w:rsidTr="00BC422F">
        <w:trPr>
          <w:jc w:val="center"/>
        </w:trPr>
        <w:tc>
          <w:tcPr>
            <w:tcW w:w="4876" w:type="dxa"/>
          </w:tcPr>
          <w:p w14:paraId="4CFC0906" w14:textId="77777777" w:rsidR="0072487E" w:rsidRPr="005F7402" w:rsidRDefault="0072487E" w:rsidP="00BC422F">
            <w:pPr>
              <w:pStyle w:val="Normal6a"/>
            </w:pPr>
            <w:r w:rsidRPr="005F7402">
              <w:rPr>
                <w:b/>
                <w:i/>
              </w:rPr>
              <w:t>2.</w:t>
            </w:r>
            <w:r w:rsidRPr="005F7402">
              <w:tab/>
            </w:r>
            <w:r w:rsidRPr="005F7402">
              <w:rPr>
                <w:b/>
                <w:i/>
              </w:rPr>
              <w:t>Skladnost teh vozil z zahtevami iz odstavka 1 se preveri glede na prijavljene vrednosti.</w:t>
            </w:r>
          </w:p>
        </w:tc>
        <w:tc>
          <w:tcPr>
            <w:tcW w:w="4876" w:type="dxa"/>
          </w:tcPr>
          <w:p w14:paraId="7BF31619" w14:textId="77777777" w:rsidR="0072487E" w:rsidRPr="005F7402" w:rsidRDefault="0072487E" w:rsidP="00BC422F">
            <w:pPr>
              <w:pStyle w:val="Normal6a"/>
            </w:pPr>
            <w:r w:rsidRPr="005F7402">
              <w:rPr>
                <w:b/>
                <w:i/>
              </w:rPr>
              <w:t>črtano</w:t>
            </w:r>
          </w:p>
        </w:tc>
      </w:tr>
    </w:tbl>
    <w:p w14:paraId="20C97E06" w14:textId="77777777" w:rsidR="0072487E" w:rsidRPr="005F7402" w:rsidRDefault="0072487E" w:rsidP="0072487E"/>
    <w:p w14:paraId="6CF46AAB" w14:textId="482046C3" w:rsidR="0072487E" w:rsidRPr="005F7402" w:rsidRDefault="0047638E" w:rsidP="0072487E">
      <w:pPr>
        <w:pStyle w:val="AmNumberTabs"/>
      </w:pPr>
      <w:r w:rsidRPr="005F7402">
        <w:t>Sprememba</w:t>
      </w:r>
      <w:r w:rsidR="0072487E" w:rsidRPr="005F7402">
        <w:tab/>
      </w:r>
      <w:r w:rsidR="0072487E" w:rsidRPr="005F7402">
        <w:tab/>
        <w:t>75</w:t>
      </w:r>
    </w:p>
    <w:p w14:paraId="77AD0EB0" w14:textId="77777777" w:rsidR="0072487E" w:rsidRPr="005F7402" w:rsidRDefault="0072487E" w:rsidP="0072487E">
      <w:pPr>
        <w:pStyle w:val="NormalBold12b"/>
      </w:pPr>
    </w:p>
    <w:p w14:paraId="45197DC8" w14:textId="77777777" w:rsidR="0072487E" w:rsidRPr="005F7402" w:rsidRDefault="0072487E" w:rsidP="0072487E">
      <w:pPr>
        <w:pStyle w:val="NormalBold"/>
      </w:pPr>
      <w:r w:rsidRPr="005F7402">
        <w:t>Predlog uredbe</w:t>
      </w:r>
    </w:p>
    <w:p w14:paraId="7DFB47A1" w14:textId="77777777" w:rsidR="0072487E" w:rsidRPr="005F7402" w:rsidRDefault="0072487E" w:rsidP="0072487E">
      <w:pPr>
        <w:pStyle w:val="NormalBold"/>
      </w:pPr>
      <w:r w:rsidRPr="005F7402">
        <w:t>Člen 5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25308E0" w14:textId="77777777" w:rsidTr="00BC422F">
        <w:trPr>
          <w:trHeight w:hRule="exact" w:val="240"/>
          <w:jc w:val="center"/>
        </w:trPr>
        <w:tc>
          <w:tcPr>
            <w:tcW w:w="9752" w:type="dxa"/>
            <w:gridSpan w:val="2"/>
          </w:tcPr>
          <w:p w14:paraId="2BF7F3DC" w14:textId="77777777" w:rsidR="0072487E" w:rsidRPr="005F7402" w:rsidRDefault="0072487E" w:rsidP="00BC422F"/>
        </w:tc>
      </w:tr>
      <w:tr w:rsidR="0072487E" w:rsidRPr="005F7402" w14:paraId="7EABA46B" w14:textId="77777777" w:rsidTr="00BC422F">
        <w:trPr>
          <w:trHeight w:val="240"/>
          <w:jc w:val="center"/>
        </w:trPr>
        <w:tc>
          <w:tcPr>
            <w:tcW w:w="4876" w:type="dxa"/>
          </w:tcPr>
          <w:p w14:paraId="26885DEE" w14:textId="77777777" w:rsidR="0072487E" w:rsidRPr="005F7402" w:rsidRDefault="0072487E" w:rsidP="00BC422F">
            <w:pPr>
              <w:pStyle w:val="AmColumnHeading"/>
            </w:pPr>
            <w:r w:rsidRPr="005F7402">
              <w:t>Besedilo, ki ga predlaga Komisija</w:t>
            </w:r>
          </w:p>
        </w:tc>
        <w:tc>
          <w:tcPr>
            <w:tcW w:w="4876" w:type="dxa"/>
          </w:tcPr>
          <w:p w14:paraId="58884428" w14:textId="19477884" w:rsidR="0072487E" w:rsidRPr="005F7402" w:rsidRDefault="0047638E" w:rsidP="00BC422F">
            <w:pPr>
              <w:pStyle w:val="AmColumnHeading"/>
            </w:pPr>
            <w:r w:rsidRPr="005F7402">
              <w:t>Sprememba</w:t>
            </w:r>
          </w:p>
        </w:tc>
      </w:tr>
      <w:tr w:rsidR="0072487E" w:rsidRPr="005F7402" w14:paraId="1E31A26B" w14:textId="77777777" w:rsidTr="00BC422F">
        <w:trPr>
          <w:jc w:val="center"/>
        </w:trPr>
        <w:tc>
          <w:tcPr>
            <w:tcW w:w="4876" w:type="dxa"/>
          </w:tcPr>
          <w:p w14:paraId="19CFA0AC" w14:textId="77777777" w:rsidR="0072487E" w:rsidRPr="005F7402" w:rsidRDefault="0072487E" w:rsidP="00BC422F">
            <w:pPr>
              <w:pStyle w:val="Normal6a"/>
            </w:pPr>
            <w:r w:rsidRPr="005F7402">
              <w:rPr>
                <w:b/>
                <w:i/>
              </w:rPr>
              <w:t>3.</w:t>
            </w:r>
            <w:r w:rsidRPr="005F7402">
              <w:tab/>
            </w:r>
            <w:r w:rsidRPr="005F7402">
              <w:rPr>
                <w:b/>
                <w:i/>
              </w:rPr>
              <w:t>Proizvajalci lahko vozila označijo kot „vozilo s sistemom Euro 7A“, če so navedena vozila opremljena s funkcijami prilagodljivega krmiljenja. Uporaba funkcij prilagodljivega krmiljenja se homologacijskim organom prikaže med homologacijo in preveri med življenjsko dobo vozila, kot je določeno v preglednici 1 Priloge IV.</w:t>
            </w:r>
          </w:p>
        </w:tc>
        <w:tc>
          <w:tcPr>
            <w:tcW w:w="4876" w:type="dxa"/>
          </w:tcPr>
          <w:p w14:paraId="4D53AD71" w14:textId="77777777" w:rsidR="0072487E" w:rsidRPr="005F7402" w:rsidRDefault="0072487E" w:rsidP="00BC422F">
            <w:pPr>
              <w:pStyle w:val="Normal6a"/>
            </w:pPr>
            <w:r w:rsidRPr="005F7402">
              <w:rPr>
                <w:b/>
                <w:i/>
              </w:rPr>
              <w:t>črtano</w:t>
            </w:r>
          </w:p>
        </w:tc>
      </w:tr>
    </w:tbl>
    <w:p w14:paraId="71309898" w14:textId="77777777" w:rsidR="0072487E" w:rsidRPr="005F7402" w:rsidRDefault="0072487E" w:rsidP="0072487E"/>
    <w:p w14:paraId="705AE21F" w14:textId="65E712FA" w:rsidR="0072487E" w:rsidRPr="005F7402" w:rsidRDefault="0047638E" w:rsidP="0072487E">
      <w:pPr>
        <w:pStyle w:val="AmNumberTabs"/>
      </w:pPr>
      <w:r w:rsidRPr="005F7402">
        <w:t>Sprememba</w:t>
      </w:r>
      <w:r w:rsidR="0072487E" w:rsidRPr="005F7402">
        <w:tab/>
      </w:r>
      <w:r w:rsidR="0072487E" w:rsidRPr="005F7402">
        <w:tab/>
        <w:t>76</w:t>
      </w:r>
    </w:p>
    <w:p w14:paraId="69A1B678" w14:textId="77777777" w:rsidR="0072487E" w:rsidRPr="005F7402" w:rsidRDefault="0072487E" w:rsidP="0072487E">
      <w:pPr>
        <w:pStyle w:val="NormalBold12b"/>
      </w:pPr>
    </w:p>
    <w:p w14:paraId="7BE2197E" w14:textId="77777777" w:rsidR="0072487E" w:rsidRPr="005F7402" w:rsidRDefault="0072487E" w:rsidP="0072487E">
      <w:pPr>
        <w:pStyle w:val="NormalBold"/>
      </w:pPr>
      <w:r w:rsidRPr="005F7402">
        <w:t>Predlog uredbe</w:t>
      </w:r>
    </w:p>
    <w:p w14:paraId="2BF8F94D" w14:textId="77777777" w:rsidR="0072487E" w:rsidRPr="005F7402" w:rsidRDefault="0072487E" w:rsidP="0072487E">
      <w:pPr>
        <w:pStyle w:val="NormalBold"/>
      </w:pPr>
      <w:r w:rsidRPr="005F7402">
        <w:t>Člen 5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BB79B84" w14:textId="77777777" w:rsidTr="00BC422F">
        <w:trPr>
          <w:trHeight w:hRule="exact" w:val="240"/>
          <w:jc w:val="center"/>
        </w:trPr>
        <w:tc>
          <w:tcPr>
            <w:tcW w:w="9752" w:type="dxa"/>
            <w:gridSpan w:val="2"/>
          </w:tcPr>
          <w:p w14:paraId="0980C2A3" w14:textId="77777777" w:rsidR="0072487E" w:rsidRPr="005F7402" w:rsidRDefault="0072487E" w:rsidP="00BC422F"/>
        </w:tc>
      </w:tr>
      <w:tr w:rsidR="0072487E" w:rsidRPr="005F7402" w14:paraId="11C7FB4A" w14:textId="77777777" w:rsidTr="00BC422F">
        <w:trPr>
          <w:trHeight w:val="240"/>
          <w:jc w:val="center"/>
        </w:trPr>
        <w:tc>
          <w:tcPr>
            <w:tcW w:w="4876" w:type="dxa"/>
          </w:tcPr>
          <w:p w14:paraId="3DD5E88D" w14:textId="77777777" w:rsidR="0072487E" w:rsidRPr="005F7402" w:rsidRDefault="0072487E" w:rsidP="00BC422F">
            <w:pPr>
              <w:pStyle w:val="AmColumnHeading"/>
            </w:pPr>
            <w:r w:rsidRPr="005F7402">
              <w:t>Besedilo, ki ga predlaga Komisija</w:t>
            </w:r>
          </w:p>
        </w:tc>
        <w:tc>
          <w:tcPr>
            <w:tcW w:w="4876" w:type="dxa"/>
          </w:tcPr>
          <w:p w14:paraId="52473BA5" w14:textId="6CCFF568" w:rsidR="0072487E" w:rsidRPr="005F7402" w:rsidRDefault="0047638E" w:rsidP="00BC422F">
            <w:pPr>
              <w:pStyle w:val="AmColumnHeading"/>
            </w:pPr>
            <w:r w:rsidRPr="005F7402">
              <w:t>Sprememba</w:t>
            </w:r>
          </w:p>
        </w:tc>
      </w:tr>
      <w:tr w:rsidR="0072487E" w:rsidRPr="005F7402" w14:paraId="524A353B" w14:textId="77777777" w:rsidTr="00BC422F">
        <w:trPr>
          <w:jc w:val="center"/>
        </w:trPr>
        <w:tc>
          <w:tcPr>
            <w:tcW w:w="4876" w:type="dxa"/>
          </w:tcPr>
          <w:p w14:paraId="40001143" w14:textId="77777777" w:rsidR="0072487E" w:rsidRPr="005F7402" w:rsidRDefault="0072487E" w:rsidP="00BC422F">
            <w:pPr>
              <w:pStyle w:val="Normal6a"/>
            </w:pPr>
            <w:r w:rsidRPr="005F7402">
              <w:rPr>
                <w:b/>
                <w:i/>
              </w:rPr>
              <w:t>4.</w:t>
            </w:r>
            <w:r w:rsidRPr="005F7402">
              <w:tab/>
            </w:r>
            <w:r w:rsidRPr="005F7402">
              <w:rPr>
                <w:b/>
                <w:i/>
              </w:rPr>
              <w:t xml:space="preserve">Proizvajalci lahko vozila označijo kot „vozilo s sistemom Euro 7G“, če so navedena vozila opremljena z motorjem z notranjim zgorevanjem s tehnologijami geografskega ograjevanja. Proizvajalec v navedena vozila vgradi sistem za opozarjanje voznika, ki uporabnika obvesti, ko so baterije za električna vozila skoraj prazne, in ustavi vozilo, če se ne napolni v 5 km od prvega opozorila med vožnjo v </w:t>
            </w:r>
            <w:proofErr w:type="spellStart"/>
            <w:r w:rsidRPr="005F7402">
              <w:rPr>
                <w:b/>
                <w:i/>
              </w:rPr>
              <w:t>brezemisijskem</w:t>
            </w:r>
            <w:proofErr w:type="spellEnd"/>
            <w:r w:rsidRPr="005F7402">
              <w:rPr>
                <w:b/>
                <w:i/>
              </w:rPr>
              <w:t xml:space="preserve"> načinu. Uporaba takih tehnologij geografskega ograjevanja se lahko preveri med življenjsko dobo vozila.</w:t>
            </w:r>
          </w:p>
        </w:tc>
        <w:tc>
          <w:tcPr>
            <w:tcW w:w="4876" w:type="dxa"/>
          </w:tcPr>
          <w:p w14:paraId="5DA306D6" w14:textId="77777777" w:rsidR="0072487E" w:rsidRPr="005F7402" w:rsidRDefault="0072487E" w:rsidP="00BC422F">
            <w:pPr>
              <w:pStyle w:val="Normal6a"/>
            </w:pPr>
            <w:r w:rsidRPr="005F7402">
              <w:rPr>
                <w:b/>
                <w:i/>
              </w:rPr>
              <w:t>črtano</w:t>
            </w:r>
          </w:p>
        </w:tc>
      </w:tr>
    </w:tbl>
    <w:p w14:paraId="03E8EB15" w14:textId="77777777" w:rsidR="0072487E" w:rsidRPr="005F7402" w:rsidRDefault="0072487E" w:rsidP="0072487E"/>
    <w:p w14:paraId="198F4585" w14:textId="010688E7" w:rsidR="0072487E" w:rsidRPr="005F7402" w:rsidRDefault="0047638E" w:rsidP="0072487E">
      <w:pPr>
        <w:pStyle w:val="AmNumberTabs"/>
      </w:pPr>
      <w:r w:rsidRPr="005F7402">
        <w:t>Sprememba</w:t>
      </w:r>
      <w:r w:rsidR="0072487E" w:rsidRPr="005F7402">
        <w:tab/>
      </w:r>
      <w:r w:rsidR="0072487E" w:rsidRPr="005F7402">
        <w:tab/>
        <w:t>77</w:t>
      </w:r>
    </w:p>
    <w:p w14:paraId="286ABE55" w14:textId="77777777" w:rsidR="0072487E" w:rsidRPr="005F7402" w:rsidRDefault="0072487E" w:rsidP="0072487E">
      <w:pPr>
        <w:pStyle w:val="NormalBold12b"/>
      </w:pPr>
    </w:p>
    <w:p w14:paraId="22149381" w14:textId="77777777" w:rsidR="0072487E" w:rsidRPr="005F7402" w:rsidRDefault="0072487E" w:rsidP="0072487E">
      <w:pPr>
        <w:pStyle w:val="NormalBold"/>
      </w:pPr>
      <w:r w:rsidRPr="005F7402">
        <w:t>Predlog uredbe</w:t>
      </w:r>
    </w:p>
    <w:p w14:paraId="0A6B806D" w14:textId="77777777" w:rsidR="0072487E" w:rsidRPr="005F7402" w:rsidRDefault="0072487E" w:rsidP="0072487E">
      <w:pPr>
        <w:pStyle w:val="NormalBold"/>
      </w:pPr>
      <w:r w:rsidRPr="005F7402">
        <w:t>Člen 5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1018241" w14:textId="77777777" w:rsidTr="00BC422F">
        <w:trPr>
          <w:trHeight w:hRule="exact" w:val="240"/>
          <w:jc w:val="center"/>
        </w:trPr>
        <w:tc>
          <w:tcPr>
            <w:tcW w:w="9752" w:type="dxa"/>
            <w:gridSpan w:val="2"/>
          </w:tcPr>
          <w:p w14:paraId="592A90CA" w14:textId="77777777" w:rsidR="0072487E" w:rsidRPr="005F7402" w:rsidRDefault="0072487E" w:rsidP="00BC422F"/>
        </w:tc>
      </w:tr>
      <w:tr w:rsidR="0072487E" w:rsidRPr="005F7402" w14:paraId="27CB8338" w14:textId="77777777" w:rsidTr="00BC422F">
        <w:trPr>
          <w:trHeight w:val="240"/>
          <w:jc w:val="center"/>
        </w:trPr>
        <w:tc>
          <w:tcPr>
            <w:tcW w:w="4876" w:type="dxa"/>
          </w:tcPr>
          <w:p w14:paraId="41EECE88" w14:textId="77777777" w:rsidR="0072487E" w:rsidRPr="005F7402" w:rsidRDefault="0072487E" w:rsidP="00BC422F">
            <w:pPr>
              <w:pStyle w:val="AmColumnHeading"/>
            </w:pPr>
            <w:r w:rsidRPr="005F7402">
              <w:t>Besedilo, ki ga predlaga Komisija</w:t>
            </w:r>
          </w:p>
        </w:tc>
        <w:tc>
          <w:tcPr>
            <w:tcW w:w="4876" w:type="dxa"/>
          </w:tcPr>
          <w:p w14:paraId="017605DC" w14:textId="72BEAB9B" w:rsidR="0072487E" w:rsidRPr="005F7402" w:rsidRDefault="0047638E" w:rsidP="00BC422F">
            <w:pPr>
              <w:pStyle w:val="AmColumnHeading"/>
            </w:pPr>
            <w:r w:rsidRPr="005F7402">
              <w:t>Sprememba</w:t>
            </w:r>
          </w:p>
        </w:tc>
      </w:tr>
      <w:tr w:rsidR="0072487E" w:rsidRPr="005F7402" w14:paraId="14421828" w14:textId="77777777" w:rsidTr="00BC422F">
        <w:trPr>
          <w:jc w:val="center"/>
        </w:trPr>
        <w:tc>
          <w:tcPr>
            <w:tcW w:w="4876" w:type="dxa"/>
          </w:tcPr>
          <w:p w14:paraId="4575BAF6" w14:textId="77777777" w:rsidR="0072487E" w:rsidRPr="005F7402" w:rsidRDefault="0072487E" w:rsidP="00BC422F">
            <w:pPr>
              <w:pStyle w:val="Normal6a"/>
            </w:pPr>
            <w:r w:rsidRPr="005F7402">
              <w:rPr>
                <w:b/>
                <w:i/>
              </w:rPr>
              <w:t>5.</w:t>
            </w:r>
            <w:r w:rsidRPr="005F7402">
              <w:tab/>
            </w:r>
            <w:r w:rsidRPr="005F7402">
              <w:rPr>
                <w:b/>
                <w:i/>
              </w:rPr>
              <w:t>Proizvajalci lahko izdelajo vozila, ki združujejo dve ali več značilnosti iz odstavkov 1, 2 ali 3, in jih označijo s kombinacijo simbolov in črk, kot so vozila s sistemom „Euro 7+A“, „Euro 7+G“, „Euro 7+AG“ ali „Euro 7AG“.</w:t>
            </w:r>
          </w:p>
        </w:tc>
        <w:tc>
          <w:tcPr>
            <w:tcW w:w="4876" w:type="dxa"/>
          </w:tcPr>
          <w:p w14:paraId="50923683" w14:textId="77777777" w:rsidR="0072487E" w:rsidRPr="005F7402" w:rsidRDefault="0072487E" w:rsidP="00BC422F">
            <w:pPr>
              <w:pStyle w:val="Normal6a"/>
            </w:pPr>
            <w:r w:rsidRPr="005F7402">
              <w:rPr>
                <w:b/>
                <w:i/>
              </w:rPr>
              <w:t>črtano</w:t>
            </w:r>
          </w:p>
        </w:tc>
      </w:tr>
    </w:tbl>
    <w:p w14:paraId="46A584D5" w14:textId="77777777" w:rsidR="0072487E" w:rsidRPr="005F7402" w:rsidRDefault="0072487E" w:rsidP="0072487E"/>
    <w:p w14:paraId="56E5B219" w14:textId="17CA412A" w:rsidR="0072487E" w:rsidRPr="005F7402" w:rsidRDefault="0047638E" w:rsidP="0072487E">
      <w:pPr>
        <w:pStyle w:val="AmNumberTabs"/>
      </w:pPr>
      <w:r w:rsidRPr="005F7402">
        <w:t>Sprememba</w:t>
      </w:r>
      <w:r w:rsidR="0072487E" w:rsidRPr="005F7402">
        <w:tab/>
      </w:r>
      <w:r w:rsidR="0072487E" w:rsidRPr="005F7402">
        <w:tab/>
        <w:t>78</w:t>
      </w:r>
    </w:p>
    <w:p w14:paraId="44EE574D" w14:textId="77777777" w:rsidR="0072487E" w:rsidRPr="005F7402" w:rsidRDefault="0072487E" w:rsidP="0072487E">
      <w:pPr>
        <w:pStyle w:val="NormalBold12b"/>
      </w:pPr>
    </w:p>
    <w:p w14:paraId="0698063C" w14:textId="77777777" w:rsidR="0072487E" w:rsidRPr="005F7402" w:rsidRDefault="0072487E" w:rsidP="0072487E">
      <w:pPr>
        <w:pStyle w:val="NormalBold"/>
      </w:pPr>
      <w:r w:rsidRPr="005F7402">
        <w:t>Predlog uredbe</w:t>
      </w:r>
    </w:p>
    <w:p w14:paraId="1133D66F" w14:textId="77777777" w:rsidR="0072487E" w:rsidRPr="005F7402" w:rsidRDefault="0072487E" w:rsidP="0072487E">
      <w:pPr>
        <w:pStyle w:val="NormalBold"/>
      </w:pPr>
      <w:r w:rsidRPr="005F7402">
        <w:t>Člen 5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22AB9BD" w14:textId="77777777" w:rsidTr="00BC422F">
        <w:trPr>
          <w:trHeight w:hRule="exact" w:val="240"/>
          <w:jc w:val="center"/>
        </w:trPr>
        <w:tc>
          <w:tcPr>
            <w:tcW w:w="9752" w:type="dxa"/>
            <w:gridSpan w:val="2"/>
          </w:tcPr>
          <w:p w14:paraId="0CB6215E" w14:textId="77777777" w:rsidR="0072487E" w:rsidRPr="005F7402" w:rsidRDefault="0072487E" w:rsidP="00BC422F"/>
        </w:tc>
      </w:tr>
      <w:tr w:rsidR="0072487E" w:rsidRPr="005F7402" w14:paraId="0ACA39EE" w14:textId="77777777" w:rsidTr="00BC422F">
        <w:trPr>
          <w:trHeight w:val="240"/>
          <w:jc w:val="center"/>
        </w:trPr>
        <w:tc>
          <w:tcPr>
            <w:tcW w:w="4876" w:type="dxa"/>
          </w:tcPr>
          <w:p w14:paraId="7C24500A" w14:textId="77777777" w:rsidR="0072487E" w:rsidRPr="005F7402" w:rsidRDefault="0072487E" w:rsidP="00BC422F">
            <w:pPr>
              <w:pStyle w:val="AmColumnHeading"/>
            </w:pPr>
            <w:r w:rsidRPr="005F7402">
              <w:t>Besedilo, ki ga predlaga Komisija</w:t>
            </w:r>
          </w:p>
        </w:tc>
        <w:tc>
          <w:tcPr>
            <w:tcW w:w="4876" w:type="dxa"/>
          </w:tcPr>
          <w:p w14:paraId="181F7B4F" w14:textId="45329DD5" w:rsidR="0072487E" w:rsidRPr="005F7402" w:rsidRDefault="0047638E" w:rsidP="00BC422F">
            <w:pPr>
              <w:pStyle w:val="AmColumnHeading"/>
            </w:pPr>
            <w:r w:rsidRPr="005F7402">
              <w:t>Sprememba</w:t>
            </w:r>
          </w:p>
        </w:tc>
      </w:tr>
      <w:tr w:rsidR="0072487E" w:rsidRPr="005F7402" w14:paraId="65DDA381" w14:textId="77777777" w:rsidTr="00BC422F">
        <w:trPr>
          <w:jc w:val="center"/>
        </w:trPr>
        <w:tc>
          <w:tcPr>
            <w:tcW w:w="4876" w:type="dxa"/>
          </w:tcPr>
          <w:p w14:paraId="0B1D03BB" w14:textId="77777777" w:rsidR="0072487E" w:rsidRPr="005F7402" w:rsidRDefault="0072487E" w:rsidP="00BC422F">
            <w:pPr>
              <w:pStyle w:val="Normal6a"/>
            </w:pPr>
            <w:r w:rsidRPr="005F7402">
              <w:rPr>
                <w:b/>
                <w:i/>
              </w:rPr>
              <w:t>6.</w:t>
            </w:r>
            <w:r w:rsidRPr="005F7402">
              <w:tab/>
            </w:r>
            <w:r w:rsidRPr="005F7402">
              <w:rPr>
                <w:b/>
                <w:i/>
              </w:rPr>
              <w:t>Homologacijski organ lahko na zahtevo proizvajalca za vozila N</w:t>
            </w:r>
            <w:r w:rsidRPr="005F7402">
              <w:rPr>
                <w:b/>
                <w:i/>
                <w:vertAlign w:val="subscript"/>
              </w:rPr>
              <w:t>2</w:t>
            </w:r>
            <w:r w:rsidRPr="005F7402">
              <w:rPr>
                <w:b/>
                <w:i/>
              </w:rPr>
              <w:t xml:space="preserve"> z največjo maso med 3,5 in 4,0 tone, ki izvirajo iz tipa vozila N1, podeli homologacijo glede na emisije za tip vozila N1. Taka vozila se označijo kot „vozilo s sistemom Euro 7ext“.</w:t>
            </w:r>
          </w:p>
        </w:tc>
        <w:tc>
          <w:tcPr>
            <w:tcW w:w="4876" w:type="dxa"/>
          </w:tcPr>
          <w:p w14:paraId="7324CD1C" w14:textId="77777777" w:rsidR="0072487E" w:rsidRPr="005F7402" w:rsidRDefault="0072487E" w:rsidP="00BC422F">
            <w:pPr>
              <w:pStyle w:val="Normal6a"/>
            </w:pPr>
            <w:r w:rsidRPr="005F7402">
              <w:rPr>
                <w:b/>
                <w:i/>
              </w:rPr>
              <w:t>črtano</w:t>
            </w:r>
          </w:p>
        </w:tc>
      </w:tr>
    </w:tbl>
    <w:p w14:paraId="02D68148" w14:textId="77777777" w:rsidR="0072487E" w:rsidRPr="005F7402" w:rsidRDefault="0072487E" w:rsidP="0072487E"/>
    <w:p w14:paraId="7A2A4C78" w14:textId="41DDC959" w:rsidR="0072487E" w:rsidRPr="005F7402" w:rsidRDefault="0047638E" w:rsidP="0072487E">
      <w:pPr>
        <w:pStyle w:val="AmNumberTabs"/>
      </w:pPr>
      <w:r w:rsidRPr="005F7402">
        <w:t>Sprememba</w:t>
      </w:r>
      <w:r w:rsidR="0072487E" w:rsidRPr="005F7402">
        <w:tab/>
      </w:r>
      <w:r w:rsidR="0072487E" w:rsidRPr="005F7402">
        <w:tab/>
        <w:t>79</w:t>
      </w:r>
    </w:p>
    <w:p w14:paraId="43C482F8" w14:textId="77777777" w:rsidR="0072487E" w:rsidRPr="005F7402" w:rsidRDefault="0072487E" w:rsidP="0072487E">
      <w:pPr>
        <w:pStyle w:val="NormalBold12b"/>
      </w:pPr>
    </w:p>
    <w:p w14:paraId="64E139BC" w14:textId="77777777" w:rsidR="0072487E" w:rsidRPr="005F7402" w:rsidRDefault="0072487E" w:rsidP="0072487E">
      <w:pPr>
        <w:pStyle w:val="NormalBold"/>
      </w:pPr>
      <w:r w:rsidRPr="005F7402">
        <w:t>Predlog uredbe</w:t>
      </w:r>
    </w:p>
    <w:p w14:paraId="2F70D2BD" w14:textId="77777777" w:rsidR="0072487E" w:rsidRPr="005F7402" w:rsidRDefault="0072487E" w:rsidP="0072487E">
      <w:pPr>
        <w:pStyle w:val="NormalBold"/>
      </w:pPr>
      <w:r w:rsidRPr="005F7402">
        <w:t>Člen 5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E419DEA" w14:textId="77777777" w:rsidTr="00BC422F">
        <w:trPr>
          <w:trHeight w:hRule="exact" w:val="240"/>
          <w:jc w:val="center"/>
        </w:trPr>
        <w:tc>
          <w:tcPr>
            <w:tcW w:w="9752" w:type="dxa"/>
            <w:gridSpan w:val="2"/>
          </w:tcPr>
          <w:p w14:paraId="165176A7" w14:textId="77777777" w:rsidR="0072487E" w:rsidRPr="005F7402" w:rsidRDefault="0072487E" w:rsidP="00BC422F"/>
        </w:tc>
      </w:tr>
      <w:tr w:rsidR="0072487E" w:rsidRPr="005F7402" w14:paraId="3CC53BF0" w14:textId="77777777" w:rsidTr="00BC422F">
        <w:trPr>
          <w:trHeight w:val="240"/>
          <w:jc w:val="center"/>
        </w:trPr>
        <w:tc>
          <w:tcPr>
            <w:tcW w:w="4876" w:type="dxa"/>
          </w:tcPr>
          <w:p w14:paraId="4653EB28" w14:textId="77777777" w:rsidR="0072487E" w:rsidRPr="005F7402" w:rsidRDefault="0072487E" w:rsidP="00BC422F">
            <w:pPr>
              <w:pStyle w:val="AmColumnHeading"/>
            </w:pPr>
            <w:r w:rsidRPr="005F7402">
              <w:t>Besedilo, ki ga predlaga Komisija</w:t>
            </w:r>
          </w:p>
        </w:tc>
        <w:tc>
          <w:tcPr>
            <w:tcW w:w="4876" w:type="dxa"/>
          </w:tcPr>
          <w:p w14:paraId="1C712C82" w14:textId="7482346B" w:rsidR="0072487E" w:rsidRPr="005F7402" w:rsidRDefault="0047638E" w:rsidP="00BC422F">
            <w:pPr>
              <w:pStyle w:val="AmColumnHeading"/>
            </w:pPr>
            <w:r w:rsidRPr="005F7402">
              <w:t>Sprememba</w:t>
            </w:r>
          </w:p>
        </w:tc>
      </w:tr>
      <w:tr w:rsidR="0072487E" w:rsidRPr="005F7402" w14:paraId="284FBFD4" w14:textId="77777777" w:rsidTr="00BC422F">
        <w:trPr>
          <w:jc w:val="center"/>
        </w:trPr>
        <w:tc>
          <w:tcPr>
            <w:tcW w:w="4876" w:type="dxa"/>
          </w:tcPr>
          <w:p w14:paraId="75992F51" w14:textId="77777777" w:rsidR="0072487E" w:rsidRPr="005F7402" w:rsidRDefault="0072487E" w:rsidP="00BC422F">
            <w:pPr>
              <w:pStyle w:val="Normal6a"/>
            </w:pPr>
            <w:r w:rsidRPr="005F7402">
              <w:rPr>
                <w:b/>
                <w:i/>
              </w:rPr>
              <w:t>7.</w:t>
            </w:r>
            <w:r w:rsidRPr="005F7402">
              <w:tab/>
            </w:r>
            <w:r w:rsidRPr="005F7402">
              <w:rPr>
                <w:b/>
                <w:i/>
              </w:rPr>
              <w:t>Komisija z izvedbenimi akti sprejme podrobna pravila o postopkih, preizkusih in metodologijah za preverjanje skladnosti z zahtevami iz odstavkov 1 do 6. Navedeni izvedbeni akti se sprejmejo v skladu s postopkom pregleda iz člena 17(2).</w:t>
            </w:r>
          </w:p>
        </w:tc>
        <w:tc>
          <w:tcPr>
            <w:tcW w:w="4876" w:type="dxa"/>
          </w:tcPr>
          <w:p w14:paraId="10B91B0F" w14:textId="77777777" w:rsidR="0072487E" w:rsidRPr="005F7402" w:rsidRDefault="0072487E" w:rsidP="00BC422F">
            <w:pPr>
              <w:pStyle w:val="Normal6a"/>
            </w:pPr>
            <w:r w:rsidRPr="005F7402">
              <w:rPr>
                <w:b/>
                <w:i/>
              </w:rPr>
              <w:t>črtano</w:t>
            </w:r>
          </w:p>
        </w:tc>
      </w:tr>
    </w:tbl>
    <w:p w14:paraId="167EF665" w14:textId="77777777" w:rsidR="0072487E" w:rsidRPr="005F7402" w:rsidRDefault="0072487E" w:rsidP="0072487E"/>
    <w:p w14:paraId="1FBF3405" w14:textId="4221EBF3" w:rsidR="0072487E" w:rsidRPr="005F7402" w:rsidRDefault="0047638E" w:rsidP="0072487E">
      <w:pPr>
        <w:pStyle w:val="AmNumberTabs"/>
      </w:pPr>
      <w:r w:rsidRPr="005F7402">
        <w:t>Sprememba</w:t>
      </w:r>
      <w:r w:rsidR="0072487E" w:rsidRPr="005F7402">
        <w:tab/>
      </w:r>
      <w:r w:rsidR="0072487E" w:rsidRPr="005F7402">
        <w:tab/>
        <w:t>80</w:t>
      </w:r>
    </w:p>
    <w:p w14:paraId="053B678E" w14:textId="77777777" w:rsidR="0072487E" w:rsidRPr="005F7402" w:rsidRDefault="0072487E" w:rsidP="0072487E">
      <w:pPr>
        <w:pStyle w:val="NormalBold12b"/>
      </w:pPr>
    </w:p>
    <w:p w14:paraId="53006DDA" w14:textId="77777777" w:rsidR="0072487E" w:rsidRPr="005F7402" w:rsidRDefault="0072487E" w:rsidP="0072487E">
      <w:pPr>
        <w:pStyle w:val="NormalBold"/>
      </w:pPr>
      <w:r w:rsidRPr="005F7402">
        <w:t>Predlog uredbe</w:t>
      </w:r>
    </w:p>
    <w:p w14:paraId="52833809" w14:textId="77777777" w:rsidR="0072487E" w:rsidRPr="005F7402" w:rsidRDefault="0072487E" w:rsidP="0072487E">
      <w:pPr>
        <w:pStyle w:val="NormalBold"/>
        <w:rPr>
          <w:bCs/>
        </w:rPr>
      </w:pPr>
      <w:r w:rsidRPr="005F7402">
        <w:rPr>
          <w:bCs/>
        </w:rPr>
        <w:t>Člen 6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B1C4EFF" w14:textId="77777777" w:rsidTr="00BC422F">
        <w:trPr>
          <w:trHeight w:hRule="exact" w:val="240"/>
          <w:jc w:val="center"/>
        </w:trPr>
        <w:tc>
          <w:tcPr>
            <w:tcW w:w="9752" w:type="dxa"/>
            <w:gridSpan w:val="2"/>
          </w:tcPr>
          <w:p w14:paraId="0F098412" w14:textId="77777777" w:rsidR="0072487E" w:rsidRPr="005F7402" w:rsidRDefault="0072487E" w:rsidP="00BC422F"/>
        </w:tc>
      </w:tr>
      <w:tr w:rsidR="0072487E" w:rsidRPr="005F7402" w14:paraId="608AEFBE" w14:textId="77777777" w:rsidTr="00BC422F">
        <w:trPr>
          <w:trHeight w:val="240"/>
          <w:jc w:val="center"/>
        </w:trPr>
        <w:tc>
          <w:tcPr>
            <w:tcW w:w="4876" w:type="dxa"/>
          </w:tcPr>
          <w:p w14:paraId="080F9024" w14:textId="77777777" w:rsidR="0072487E" w:rsidRPr="005F7402" w:rsidRDefault="0072487E" w:rsidP="00BC422F">
            <w:pPr>
              <w:pStyle w:val="AmColumnHeading"/>
            </w:pPr>
            <w:r w:rsidRPr="005F7402">
              <w:t>Besedilo, ki ga predlaga Komisija</w:t>
            </w:r>
          </w:p>
        </w:tc>
        <w:tc>
          <w:tcPr>
            <w:tcW w:w="4876" w:type="dxa"/>
          </w:tcPr>
          <w:p w14:paraId="58196029" w14:textId="2A65A584" w:rsidR="0072487E" w:rsidRPr="005F7402" w:rsidRDefault="0047638E" w:rsidP="00BC422F">
            <w:pPr>
              <w:pStyle w:val="AmColumnHeading"/>
            </w:pPr>
            <w:r w:rsidRPr="005F7402">
              <w:t>Sprememba</w:t>
            </w:r>
          </w:p>
        </w:tc>
      </w:tr>
      <w:tr w:rsidR="0072487E" w:rsidRPr="005F7402" w14:paraId="0885934E" w14:textId="77777777" w:rsidTr="00BC422F">
        <w:trPr>
          <w:jc w:val="center"/>
        </w:trPr>
        <w:tc>
          <w:tcPr>
            <w:tcW w:w="4876" w:type="dxa"/>
          </w:tcPr>
          <w:p w14:paraId="4D1C269C" w14:textId="77777777" w:rsidR="0072487E" w:rsidRPr="005F7402" w:rsidRDefault="0072487E" w:rsidP="00BC422F">
            <w:pPr>
              <w:pStyle w:val="Normal6a"/>
            </w:pPr>
            <w:r w:rsidRPr="005F7402">
              <w:t>3.</w:t>
            </w:r>
            <w:r w:rsidRPr="005F7402">
              <w:tab/>
              <w:t xml:space="preserve">Proizvajalci zagotovijo, da so </w:t>
            </w:r>
            <w:r w:rsidRPr="005F7402">
              <w:rPr>
                <w:b/>
                <w:i/>
              </w:rPr>
              <w:t>naprave</w:t>
            </w:r>
            <w:r w:rsidRPr="005F7402">
              <w:t xml:space="preserve"> OBFCM, OBD in OBM ter ukrepi proti nedovoljenemu poseganju, nameščeni v ta vozila, skladni z določbami te uredbe, dokler je vozilo v uporabi.</w:t>
            </w:r>
          </w:p>
        </w:tc>
        <w:tc>
          <w:tcPr>
            <w:tcW w:w="4876" w:type="dxa"/>
          </w:tcPr>
          <w:p w14:paraId="4C021FAA" w14:textId="77777777" w:rsidR="0072487E" w:rsidRPr="005F7402" w:rsidRDefault="0072487E" w:rsidP="00BC422F">
            <w:pPr>
              <w:pStyle w:val="Normal6a"/>
            </w:pPr>
            <w:r w:rsidRPr="005F7402">
              <w:t>3.</w:t>
            </w:r>
            <w:r w:rsidRPr="005F7402">
              <w:tab/>
              <w:t xml:space="preserve">Proizvajalci zagotovijo, da so </w:t>
            </w:r>
            <w:r w:rsidRPr="005F7402">
              <w:rPr>
                <w:b/>
                <w:i/>
              </w:rPr>
              <w:t>zasnova in delovanje naprav</w:t>
            </w:r>
            <w:r w:rsidRPr="005F7402">
              <w:t xml:space="preserve"> OBFCM, OBD in OBM ter ukrepi proti nedovoljenemu poseganju, nameščeni v ta vozila, skladni z določbami te uredbe</w:t>
            </w:r>
            <w:r w:rsidRPr="005F7402">
              <w:rPr>
                <w:b/>
                <w:i/>
              </w:rPr>
              <w:t xml:space="preserve"> in da se ne onemogočijo</w:t>
            </w:r>
            <w:r w:rsidRPr="005F7402">
              <w:t>, dokler je vozilo v uporabi.</w:t>
            </w:r>
          </w:p>
        </w:tc>
      </w:tr>
    </w:tbl>
    <w:p w14:paraId="0770C2F3" w14:textId="77777777" w:rsidR="0072487E" w:rsidRPr="005F7402" w:rsidRDefault="0072487E" w:rsidP="0072487E"/>
    <w:p w14:paraId="0BF38CD1" w14:textId="188B836F" w:rsidR="0072487E" w:rsidRPr="005F7402" w:rsidRDefault="0047638E" w:rsidP="0072487E">
      <w:pPr>
        <w:pStyle w:val="AmNumberTabs"/>
      </w:pPr>
      <w:r w:rsidRPr="005F7402">
        <w:t>Sprememba</w:t>
      </w:r>
      <w:r w:rsidR="0072487E" w:rsidRPr="005F7402">
        <w:tab/>
      </w:r>
      <w:r w:rsidR="0072487E" w:rsidRPr="005F7402">
        <w:tab/>
        <w:t>81</w:t>
      </w:r>
    </w:p>
    <w:p w14:paraId="196DEBAB" w14:textId="77777777" w:rsidR="0072487E" w:rsidRPr="005F7402" w:rsidRDefault="0072487E" w:rsidP="0072487E">
      <w:pPr>
        <w:pStyle w:val="NormalBold12b"/>
      </w:pPr>
    </w:p>
    <w:p w14:paraId="28F6CC60" w14:textId="77777777" w:rsidR="0072487E" w:rsidRPr="005F7402" w:rsidRDefault="0072487E" w:rsidP="0072487E">
      <w:pPr>
        <w:pStyle w:val="NormalBold"/>
      </w:pPr>
      <w:r w:rsidRPr="005F7402">
        <w:t>Predlog uredbe</w:t>
      </w:r>
    </w:p>
    <w:p w14:paraId="1F0B3CC5" w14:textId="77777777" w:rsidR="0072487E" w:rsidRPr="005F7402" w:rsidRDefault="0072487E" w:rsidP="0072487E">
      <w:pPr>
        <w:pStyle w:val="NormalBold"/>
        <w:rPr>
          <w:bCs/>
        </w:rPr>
      </w:pPr>
      <w:r w:rsidRPr="005F7402">
        <w:rPr>
          <w:bCs/>
        </w:rPr>
        <w:t>Člen 6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D2D0657" w14:textId="77777777" w:rsidTr="00BC422F">
        <w:trPr>
          <w:trHeight w:hRule="exact" w:val="240"/>
          <w:jc w:val="center"/>
        </w:trPr>
        <w:tc>
          <w:tcPr>
            <w:tcW w:w="9752" w:type="dxa"/>
            <w:gridSpan w:val="2"/>
          </w:tcPr>
          <w:p w14:paraId="0D270665" w14:textId="77777777" w:rsidR="0072487E" w:rsidRPr="005F7402" w:rsidRDefault="0072487E" w:rsidP="00BC422F"/>
        </w:tc>
      </w:tr>
      <w:tr w:rsidR="0072487E" w:rsidRPr="005F7402" w14:paraId="3665FE52" w14:textId="77777777" w:rsidTr="00BC422F">
        <w:trPr>
          <w:trHeight w:val="240"/>
          <w:jc w:val="center"/>
        </w:trPr>
        <w:tc>
          <w:tcPr>
            <w:tcW w:w="4876" w:type="dxa"/>
          </w:tcPr>
          <w:p w14:paraId="3359138B" w14:textId="77777777" w:rsidR="0072487E" w:rsidRPr="005F7402" w:rsidRDefault="0072487E" w:rsidP="00BC422F">
            <w:pPr>
              <w:pStyle w:val="AmColumnHeading"/>
            </w:pPr>
            <w:r w:rsidRPr="005F7402">
              <w:t>Besedilo, ki ga predlaga Komisija</w:t>
            </w:r>
          </w:p>
        </w:tc>
        <w:tc>
          <w:tcPr>
            <w:tcW w:w="4876" w:type="dxa"/>
          </w:tcPr>
          <w:p w14:paraId="7B4F9076" w14:textId="3B3E01EE" w:rsidR="0072487E" w:rsidRPr="005F7402" w:rsidRDefault="0047638E" w:rsidP="00BC422F">
            <w:pPr>
              <w:pStyle w:val="AmColumnHeading"/>
            </w:pPr>
            <w:r w:rsidRPr="005F7402">
              <w:t>Sprememba</w:t>
            </w:r>
          </w:p>
        </w:tc>
      </w:tr>
      <w:tr w:rsidR="0072487E" w:rsidRPr="005F7402" w14:paraId="76928ED0" w14:textId="77777777" w:rsidTr="00BC422F">
        <w:trPr>
          <w:jc w:val="center"/>
        </w:trPr>
        <w:tc>
          <w:tcPr>
            <w:tcW w:w="4876" w:type="dxa"/>
          </w:tcPr>
          <w:p w14:paraId="01DA6895" w14:textId="77777777" w:rsidR="0072487E" w:rsidRPr="005F7402" w:rsidRDefault="0072487E" w:rsidP="00BC422F">
            <w:pPr>
              <w:pStyle w:val="Normal6a"/>
            </w:pPr>
            <w:r w:rsidRPr="005F7402">
              <w:t>4.</w:t>
            </w:r>
            <w:r w:rsidRPr="005F7402">
              <w:tab/>
              <w:t xml:space="preserve">Zahteve iz </w:t>
            </w:r>
            <w:r w:rsidRPr="005F7402">
              <w:rPr>
                <w:b/>
                <w:i/>
              </w:rPr>
              <w:t>točk</w:t>
            </w:r>
            <w:r w:rsidRPr="005F7402">
              <w:t> 1 do 3 veljajo za vozila za vse vrste goriv ali virov energije, ki jih poganjajo. Enake zahteve veljajo tudi za vse samostojne tehnične enote in sestavne dele, namenjene za taka vozila.</w:t>
            </w:r>
          </w:p>
        </w:tc>
        <w:tc>
          <w:tcPr>
            <w:tcW w:w="4876" w:type="dxa"/>
          </w:tcPr>
          <w:p w14:paraId="32EAD8F9" w14:textId="77777777" w:rsidR="0072487E" w:rsidRPr="005F7402" w:rsidRDefault="0072487E" w:rsidP="00BC422F">
            <w:pPr>
              <w:pStyle w:val="Normal6a"/>
            </w:pPr>
            <w:r w:rsidRPr="005F7402">
              <w:t>4.</w:t>
            </w:r>
            <w:r w:rsidRPr="005F7402">
              <w:tab/>
              <w:t xml:space="preserve">Zahteve iz </w:t>
            </w:r>
            <w:r w:rsidRPr="005F7402">
              <w:rPr>
                <w:b/>
                <w:i/>
              </w:rPr>
              <w:t>odstavkov</w:t>
            </w:r>
            <w:r w:rsidRPr="005F7402">
              <w:t> 1 do 3 veljajo za vozila za vse vrste goriv ali virov energije, ki jih poganjajo. Enake zahteve veljajo tudi za vse samostojne tehnične enote in sestavne dele, namenjene za taka vozila.</w:t>
            </w:r>
          </w:p>
        </w:tc>
      </w:tr>
    </w:tbl>
    <w:p w14:paraId="6F7DC7E8" w14:textId="77777777" w:rsidR="0072487E" w:rsidRPr="005F7402" w:rsidRDefault="0072487E" w:rsidP="0072487E"/>
    <w:p w14:paraId="476B0358" w14:textId="38CA7800" w:rsidR="0072487E" w:rsidRPr="005F7402" w:rsidRDefault="0047638E" w:rsidP="0072487E">
      <w:pPr>
        <w:pStyle w:val="AmNumberTabs"/>
      </w:pPr>
      <w:r w:rsidRPr="005F7402">
        <w:t>Sprememba</w:t>
      </w:r>
      <w:r w:rsidR="0072487E" w:rsidRPr="005F7402">
        <w:tab/>
      </w:r>
      <w:r w:rsidR="0072487E" w:rsidRPr="005F7402">
        <w:tab/>
        <w:t>82</w:t>
      </w:r>
    </w:p>
    <w:p w14:paraId="6F6C2EBE" w14:textId="77777777" w:rsidR="0072487E" w:rsidRPr="005F7402" w:rsidRDefault="0072487E" w:rsidP="0072487E">
      <w:pPr>
        <w:pStyle w:val="NormalBold12b"/>
      </w:pPr>
    </w:p>
    <w:p w14:paraId="244A1ED2" w14:textId="77777777" w:rsidR="0072487E" w:rsidRPr="005F7402" w:rsidRDefault="0072487E" w:rsidP="0072487E">
      <w:pPr>
        <w:pStyle w:val="NormalBold"/>
      </w:pPr>
      <w:r w:rsidRPr="005F7402">
        <w:t>Predlog uredbe</w:t>
      </w:r>
    </w:p>
    <w:p w14:paraId="4A8D1210" w14:textId="77777777" w:rsidR="0072487E" w:rsidRPr="005F7402" w:rsidRDefault="0072487E" w:rsidP="0072487E">
      <w:pPr>
        <w:pStyle w:val="NormalBold"/>
        <w:rPr>
          <w:bCs/>
        </w:rPr>
      </w:pPr>
      <w:r w:rsidRPr="005F7402">
        <w:rPr>
          <w:bCs/>
        </w:rPr>
        <w:t>Člen 6 – odstavek 6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30ADB54" w14:textId="77777777" w:rsidTr="00BC422F">
        <w:trPr>
          <w:trHeight w:hRule="exact" w:val="240"/>
          <w:jc w:val="center"/>
        </w:trPr>
        <w:tc>
          <w:tcPr>
            <w:tcW w:w="9752" w:type="dxa"/>
            <w:gridSpan w:val="2"/>
          </w:tcPr>
          <w:p w14:paraId="20FADD5C" w14:textId="77777777" w:rsidR="0072487E" w:rsidRPr="005F7402" w:rsidRDefault="0072487E" w:rsidP="00BC422F"/>
        </w:tc>
      </w:tr>
      <w:tr w:rsidR="0072487E" w:rsidRPr="005F7402" w14:paraId="73D26315" w14:textId="77777777" w:rsidTr="00BC422F">
        <w:trPr>
          <w:trHeight w:val="240"/>
          <w:jc w:val="center"/>
        </w:trPr>
        <w:tc>
          <w:tcPr>
            <w:tcW w:w="4876" w:type="dxa"/>
          </w:tcPr>
          <w:p w14:paraId="628CF53D" w14:textId="77777777" w:rsidR="0072487E" w:rsidRPr="005F7402" w:rsidRDefault="0072487E" w:rsidP="00BC422F">
            <w:pPr>
              <w:pStyle w:val="AmColumnHeading"/>
            </w:pPr>
            <w:r w:rsidRPr="005F7402">
              <w:t>Besedilo, ki ga predlaga Komisija</w:t>
            </w:r>
          </w:p>
        </w:tc>
        <w:tc>
          <w:tcPr>
            <w:tcW w:w="4876" w:type="dxa"/>
          </w:tcPr>
          <w:p w14:paraId="54A90930" w14:textId="4A6A5CC9" w:rsidR="0072487E" w:rsidRPr="005F7402" w:rsidRDefault="0047638E" w:rsidP="00BC422F">
            <w:pPr>
              <w:pStyle w:val="AmColumnHeading"/>
            </w:pPr>
            <w:r w:rsidRPr="005F7402">
              <w:t>Sprememba</w:t>
            </w:r>
          </w:p>
        </w:tc>
      </w:tr>
      <w:tr w:rsidR="0072487E" w:rsidRPr="005F7402" w14:paraId="225AC7C1" w14:textId="77777777" w:rsidTr="00BC422F">
        <w:trPr>
          <w:jc w:val="center"/>
        </w:trPr>
        <w:tc>
          <w:tcPr>
            <w:tcW w:w="4876" w:type="dxa"/>
          </w:tcPr>
          <w:p w14:paraId="69300500" w14:textId="77777777" w:rsidR="0072487E" w:rsidRPr="005F7402" w:rsidRDefault="0072487E" w:rsidP="00BC422F">
            <w:pPr>
              <w:pStyle w:val="Normal6a"/>
            </w:pPr>
            <w:r w:rsidRPr="005F7402">
              <w:t>6.</w:t>
            </w:r>
            <w:r w:rsidRPr="005F7402">
              <w:tab/>
              <w:t>Sistemi OBM, ki jih proizvajalec vgradi v ta vozila, so sposobni izvesti</w:t>
            </w:r>
            <w:r w:rsidRPr="005F7402">
              <w:rPr>
                <w:b/>
                <w:i/>
              </w:rPr>
              <w:t xml:space="preserve"> vse od naslednjega</w:t>
            </w:r>
            <w:r w:rsidRPr="005F7402">
              <w:t>:</w:t>
            </w:r>
          </w:p>
        </w:tc>
        <w:tc>
          <w:tcPr>
            <w:tcW w:w="4876" w:type="dxa"/>
          </w:tcPr>
          <w:p w14:paraId="723CD240" w14:textId="77777777" w:rsidR="0072487E" w:rsidRPr="005F7402" w:rsidRDefault="0072487E" w:rsidP="00BC422F">
            <w:pPr>
              <w:pStyle w:val="Normal6a"/>
            </w:pPr>
            <w:r w:rsidRPr="005F7402">
              <w:t>6.</w:t>
            </w:r>
            <w:r w:rsidRPr="005F7402">
              <w:tab/>
              <w:t>Sistemi OBM, ki jih proizvajalec vgradi v ta vozila, so sposobni izvesti:</w:t>
            </w:r>
          </w:p>
        </w:tc>
      </w:tr>
    </w:tbl>
    <w:p w14:paraId="0FADFD2D" w14:textId="77777777" w:rsidR="0072487E" w:rsidRPr="005F7402" w:rsidRDefault="0072487E" w:rsidP="0072487E"/>
    <w:p w14:paraId="20D65475" w14:textId="6D765B1E" w:rsidR="0072487E" w:rsidRPr="005F7402" w:rsidRDefault="0047638E" w:rsidP="0072487E">
      <w:pPr>
        <w:pStyle w:val="AmNumberTabs"/>
      </w:pPr>
      <w:r w:rsidRPr="005F7402">
        <w:t>Sprememba</w:t>
      </w:r>
      <w:r w:rsidR="0072487E" w:rsidRPr="005F7402">
        <w:tab/>
      </w:r>
      <w:r w:rsidR="0072487E" w:rsidRPr="005F7402">
        <w:tab/>
        <w:t>83</w:t>
      </w:r>
    </w:p>
    <w:p w14:paraId="5972CD51" w14:textId="77777777" w:rsidR="0072487E" w:rsidRPr="005F7402" w:rsidRDefault="0072487E" w:rsidP="0072487E">
      <w:pPr>
        <w:pStyle w:val="NormalBold12b"/>
      </w:pPr>
    </w:p>
    <w:p w14:paraId="243B7AD6" w14:textId="77777777" w:rsidR="0072487E" w:rsidRPr="005F7402" w:rsidRDefault="0072487E" w:rsidP="0072487E">
      <w:pPr>
        <w:pStyle w:val="NormalBold"/>
      </w:pPr>
      <w:r w:rsidRPr="005F7402">
        <w:t>Predlog uredbe</w:t>
      </w:r>
    </w:p>
    <w:p w14:paraId="18E4387D" w14:textId="77777777" w:rsidR="0072487E" w:rsidRPr="005F7402" w:rsidRDefault="0072487E" w:rsidP="0072487E">
      <w:pPr>
        <w:pStyle w:val="NormalBold"/>
        <w:rPr>
          <w:bCs/>
        </w:rPr>
      </w:pPr>
      <w:r w:rsidRPr="005F7402">
        <w:rPr>
          <w:bCs/>
        </w:rPr>
        <w:t>Člen 6 – odstavek 6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2F6C74B" w14:textId="77777777" w:rsidTr="00BC422F">
        <w:trPr>
          <w:trHeight w:hRule="exact" w:val="240"/>
          <w:jc w:val="center"/>
        </w:trPr>
        <w:tc>
          <w:tcPr>
            <w:tcW w:w="9752" w:type="dxa"/>
            <w:gridSpan w:val="2"/>
          </w:tcPr>
          <w:p w14:paraId="0657D799" w14:textId="77777777" w:rsidR="0072487E" w:rsidRPr="005F7402" w:rsidRDefault="0072487E" w:rsidP="00BC422F"/>
        </w:tc>
      </w:tr>
      <w:tr w:rsidR="0072487E" w:rsidRPr="005F7402" w14:paraId="7AFE9E4E" w14:textId="77777777" w:rsidTr="00BC422F">
        <w:trPr>
          <w:trHeight w:val="240"/>
          <w:jc w:val="center"/>
        </w:trPr>
        <w:tc>
          <w:tcPr>
            <w:tcW w:w="4876" w:type="dxa"/>
          </w:tcPr>
          <w:p w14:paraId="004889BA" w14:textId="77777777" w:rsidR="0072487E" w:rsidRPr="005F7402" w:rsidRDefault="0072487E" w:rsidP="00BC422F">
            <w:pPr>
              <w:pStyle w:val="AmColumnHeading"/>
            </w:pPr>
            <w:r w:rsidRPr="005F7402">
              <w:t>Besedilo, ki ga predlaga Komisija</w:t>
            </w:r>
          </w:p>
        </w:tc>
        <w:tc>
          <w:tcPr>
            <w:tcW w:w="4876" w:type="dxa"/>
          </w:tcPr>
          <w:p w14:paraId="79D8533F" w14:textId="70926E67" w:rsidR="0072487E" w:rsidRPr="005F7402" w:rsidRDefault="0047638E" w:rsidP="00BC422F">
            <w:pPr>
              <w:pStyle w:val="AmColumnHeading"/>
            </w:pPr>
            <w:r w:rsidRPr="005F7402">
              <w:t>Sprememba</w:t>
            </w:r>
          </w:p>
        </w:tc>
      </w:tr>
      <w:tr w:rsidR="0072487E" w:rsidRPr="005F7402" w14:paraId="597D77C1" w14:textId="77777777" w:rsidTr="00BC422F">
        <w:trPr>
          <w:jc w:val="center"/>
        </w:trPr>
        <w:tc>
          <w:tcPr>
            <w:tcW w:w="4876" w:type="dxa"/>
          </w:tcPr>
          <w:p w14:paraId="150C1FAF" w14:textId="77777777" w:rsidR="0072487E" w:rsidRPr="005F7402" w:rsidRDefault="0072487E" w:rsidP="00BC422F">
            <w:pPr>
              <w:pStyle w:val="Normal6a"/>
            </w:pPr>
            <w:r w:rsidRPr="005F7402">
              <w:t>(b)</w:t>
            </w:r>
            <w:r w:rsidRPr="005F7402">
              <w:tab/>
              <w:t>sporočanje podatkov o emisijah vozila, vključno s podatki o tipalu onesnaževal in pretoku izpušnih plinov, prek vrat OBD in po zraku, tudi za namene tehničnih pregledov in tehničnih cestnih pregledov</w:t>
            </w:r>
            <w:r w:rsidRPr="005F7402">
              <w:rPr>
                <w:vertAlign w:val="superscript"/>
              </w:rPr>
              <w:t>55</w:t>
            </w:r>
            <w:r w:rsidRPr="005F7402">
              <w:t xml:space="preserve"> ,</w:t>
            </w:r>
            <w:r w:rsidRPr="005F7402">
              <w:rPr>
                <w:vertAlign w:val="superscript"/>
              </w:rPr>
              <w:t>56</w:t>
            </w:r>
            <w:r w:rsidRPr="005F7402">
              <w:t>;</w:t>
            </w:r>
          </w:p>
        </w:tc>
        <w:tc>
          <w:tcPr>
            <w:tcW w:w="4876" w:type="dxa"/>
          </w:tcPr>
          <w:p w14:paraId="0D282E1B" w14:textId="77777777" w:rsidR="0072487E" w:rsidRPr="005F7402" w:rsidRDefault="0072487E" w:rsidP="00BC422F">
            <w:pPr>
              <w:pStyle w:val="Normal6a"/>
            </w:pPr>
            <w:r w:rsidRPr="005F7402">
              <w:t>(b)</w:t>
            </w:r>
            <w:r w:rsidRPr="005F7402">
              <w:tab/>
              <w:t xml:space="preserve">sporočanje podatkov o emisijah </w:t>
            </w:r>
            <w:r w:rsidRPr="005F7402">
              <w:rPr>
                <w:b/>
                <w:i/>
              </w:rPr>
              <w:t xml:space="preserve">izpušnih plinov </w:t>
            </w:r>
            <w:r w:rsidRPr="005F7402">
              <w:t>vozila, vključno s podatki o tipalu onesnaževal in pretoku izpušnih plinov, prek vrat OBD in po zraku, tudi za namene tehničnih pregledov in tehničnih cestnih pregledov</w:t>
            </w:r>
            <w:r w:rsidRPr="005F7402">
              <w:rPr>
                <w:vertAlign w:val="superscript"/>
              </w:rPr>
              <w:t>55</w:t>
            </w:r>
            <w:r w:rsidRPr="005F7402">
              <w:rPr>
                <w:b/>
                <w:i/>
              </w:rPr>
              <w:t>,</w:t>
            </w:r>
            <w:r w:rsidRPr="005F7402">
              <w:rPr>
                <w:vertAlign w:val="superscript"/>
              </w:rPr>
              <w:t>56</w:t>
            </w:r>
            <w:r w:rsidRPr="005F7402">
              <w:rPr>
                <w:b/>
                <w:i/>
              </w:rPr>
              <w:t>, ali za namene zaznavanja poskusov nedovoljenih posegov in zagotavljanja storitev tretjih</w:t>
            </w:r>
            <w:r w:rsidRPr="005F7402">
              <w:t xml:space="preserve"> </w:t>
            </w:r>
            <w:r w:rsidRPr="005F7402">
              <w:rPr>
                <w:b/>
                <w:i/>
              </w:rPr>
              <w:t>oseb</w:t>
            </w:r>
            <w:r w:rsidRPr="005F7402">
              <w:t>,</w:t>
            </w:r>
            <w:r w:rsidRPr="005F7402">
              <w:rPr>
                <w:b/>
                <w:i/>
              </w:rPr>
              <w:t xml:space="preserve"> ki uporabniku vozila pomagajo pri zmanjševanju emisij v fazi uporabe</w:t>
            </w:r>
            <w:r w:rsidRPr="005F7402">
              <w:t>;</w:t>
            </w:r>
          </w:p>
        </w:tc>
      </w:tr>
      <w:tr w:rsidR="0072487E" w:rsidRPr="005F7402" w14:paraId="1D42E4B8" w14:textId="77777777" w:rsidTr="00BC422F">
        <w:trPr>
          <w:jc w:val="center"/>
        </w:trPr>
        <w:tc>
          <w:tcPr>
            <w:tcW w:w="4876" w:type="dxa"/>
          </w:tcPr>
          <w:p w14:paraId="3D681EED" w14:textId="77777777" w:rsidR="0072487E" w:rsidRPr="005F7402" w:rsidRDefault="0072487E" w:rsidP="00BC422F">
            <w:pPr>
              <w:pStyle w:val="Normal6a"/>
            </w:pPr>
            <w:r w:rsidRPr="005F7402">
              <w:rPr>
                <w:b/>
                <w:i/>
              </w:rPr>
              <w:t>_________________</w:t>
            </w:r>
          </w:p>
        </w:tc>
        <w:tc>
          <w:tcPr>
            <w:tcW w:w="4876" w:type="dxa"/>
          </w:tcPr>
          <w:p w14:paraId="5E772E95" w14:textId="77777777" w:rsidR="0072487E" w:rsidRPr="005F7402" w:rsidRDefault="0072487E" w:rsidP="00BC422F">
            <w:pPr>
              <w:pStyle w:val="Normal6a"/>
            </w:pPr>
            <w:r w:rsidRPr="005F7402">
              <w:rPr>
                <w:b/>
                <w:i/>
              </w:rPr>
              <w:t>_________________</w:t>
            </w:r>
          </w:p>
        </w:tc>
      </w:tr>
      <w:tr w:rsidR="0072487E" w:rsidRPr="005F7402" w14:paraId="50F89179" w14:textId="77777777" w:rsidTr="00BC422F">
        <w:trPr>
          <w:jc w:val="center"/>
        </w:trPr>
        <w:tc>
          <w:tcPr>
            <w:tcW w:w="4876" w:type="dxa"/>
          </w:tcPr>
          <w:p w14:paraId="2A4D3179" w14:textId="77777777" w:rsidR="0072487E" w:rsidRPr="005F7402" w:rsidRDefault="0072487E" w:rsidP="00BC422F">
            <w:pPr>
              <w:pStyle w:val="Normal6a"/>
            </w:pPr>
            <w:r w:rsidRPr="005F7402">
              <w:rPr>
                <w:vertAlign w:val="superscript"/>
              </w:rPr>
              <w:t>55</w:t>
            </w:r>
            <w:r w:rsidRPr="005F7402">
              <w:t xml:space="preserve"> Direktiva 2014/47/EU Evropskega parlamenta in Sveta z dne 3. aprila 2014 o cestnem pregledu tehnične brezhibnosti gospodarskih vozil, ki vozijo v Uniji, in razveljavitvi Direktive 2000/30/ES (UL L 127, 29.4.2014, str. 134).</w:t>
            </w:r>
          </w:p>
        </w:tc>
        <w:tc>
          <w:tcPr>
            <w:tcW w:w="4876" w:type="dxa"/>
          </w:tcPr>
          <w:p w14:paraId="6E6FC57F" w14:textId="77777777" w:rsidR="0072487E" w:rsidRPr="005F7402" w:rsidRDefault="0072487E" w:rsidP="00BC422F">
            <w:pPr>
              <w:pStyle w:val="Normal6a"/>
            </w:pPr>
            <w:r w:rsidRPr="005F7402">
              <w:rPr>
                <w:vertAlign w:val="superscript"/>
              </w:rPr>
              <w:t>55</w:t>
            </w:r>
            <w:r w:rsidRPr="005F7402">
              <w:t xml:space="preserve"> Direktiva 2014/47/EU Evropskega parlamenta in Sveta z dne 3. aprila 2014 o cestnem pregledu tehnične brezhibnosti gospodarskih vozil, ki vozijo v Uniji, in razveljavitvi Direktive 2000/30/ES (UL L 127, 29.4.2014, str. 134).</w:t>
            </w:r>
          </w:p>
        </w:tc>
      </w:tr>
      <w:tr w:rsidR="0072487E" w:rsidRPr="005F7402" w14:paraId="1BC920F1" w14:textId="77777777" w:rsidTr="00BC422F">
        <w:trPr>
          <w:jc w:val="center"/>
        </w:trPr>
        <w:tc>
          <w:tcPr>
            <w:tcW w:w="4876" w:type="dxa"/>
          </w:tcPr>
          <w:p w14:paraId="6AF19E01" w14:textId="77777777" w:rsidR="0072487E" w:rsidRPr="005F7402" w:rsidRDefault="0072487E" w:rsidP="00BC422F">
            <w:pPr>
              <w:pStyle w:val="Normal6a"/>
            </w:pPr>
            <w:r w:rsidRPr="005F7402">
              <w:rPr>
                <w:vertAlign w:val="superscript"/>
              </w:rPr>
              <w:t>56</w:t>
            </w:r>
            <w:r w:rsidRPr="005F7402">
              <w:t xml:space="preserve"> Direktiva 2014/45/EU Evropskega parlamenta in Sveta z dne 3. aprila 2014 o rednih tehničnih pregledih motornih vozil in njihovih priklopnih vozil ter razveljavitvi Direktive 2009/40/ES (UL L 127, 29.4.2014, str. 129).</w:t>
            </w:r>
          </w:p>
        </w:tc>
        <w:tc>
          <w:tcPr>
            <w:tcW w:w="4876" w:type="dxa"/>
          </w:tcPr>
          <w:p w14:paraId="52477E67" w14:textId="77777777" w:rsidR="0072487E" w:rsidRPr="005F7402" w:rsidRDefault="0072487E" w:rsidP="00BC422F">
            <w:pPr>
              <w:pStyle w:val="Normal6a"/>
            </w:pPr>
            <w:r w:rsidRPr="005F7402">
              <w:rPr>
                <w:vertAlign w:val="superscript"/>
              </w:rPr>
              <w:t>56</w:t>
            </w:r>
            <w:r w:rsidRPr="005F7402">
              <w:t xml:space="preserve"> Direktiva 2014/45/EU Evropskega parlamenta in Sveta z dne 3. aprila 2014 o rednih tehničnih pregledih motornih vozil in njihovih priklopnih vozil ter razveljavitvi Direktive 2009/40/ES (UL L 127, 29.4.2014, str. 129).</w:t>
            </w:r>
          </w:p>
        </w:tc>
      </w:tr>
    </w:tbl>
    <w:p w14:paraId="0E018A22" w14:textId="77777777" w:rsidR="0072487E" w:rsidRPr="005F7402" w:rsidRDefault="0072487E" w:rsidP="0072487E"/>
    <w:p w14:paraId="6C1CDFE3" w14:textId="3CA263D3" w:rsidR="0072487E" w:rsidRPr="005F7402" w:rsidRDefault="0047638E" w:rsidP="0072487E">
      <w:pPr>
        <w:pStyle w:val="AmNumberTabs"/>
      </w:pPr>
      <w:r w:rsidRPr="005F7402">
        <w:t>Sprememba</w:t>
      </w:r>
      <w:r w:rsidR="0072487E" w:rsidRPr="005F7402">
        <w:tab/>
      </w:r>
      <w:r w:rsidR="0072487E" w:rsidRPr="005F7402">
        <w:tab/>
        <w:t>84</w:t>
      </w:r>
    </w:p>
    <w:p w14:paraId="2AC607BE" w14:textId="77777777" w:rsidR="0072487E" w:rsidRPr="005F7402" w:rsidRDefault="0072487E" w:rsidP="0072487E">
      <w:pPr>
        <w:pStyle w:val="NormalBold12b"/>
      </w:pPr>
    </w:p>
    <w:p w14:paraId="0A23DCAB" w14:textId="77777777" w:rsidR="0072487E" w:rsidRPr="005F7402" w:rsidRDefault="0072487E" w:rsidP="0072487E">
      <w:pPr>
        <w:pStyle w:val="NormalBold"/>
      </w:pPr>
      <w:r w:rsidRPr="005F7402">
        <w:t>Predlog uredbe</w:t>
      </w:r>
    </w:p>
    <w:p w14:paraId="1CD53B07" w14:textId="77777777" w:rsidR="0072487E" w:rsidRPr="005F7402" w:rsidRDefault="0072487E" w:rsidP="0072487E">
      <w:pPr>
        <w:pStyle w:val="NormalBold"/>
      </w:pPr>
      <w:r w:rsidRPr="005F7402">
        <w:t>Člen 6 – odstavek 6 – točka c</w:t>
      </w:r>
    </w:p>
    <w:p w14:paraId="3B464A25" w14:textId="77777777" w:rsidR="0072487E" w:rsidRPr="005F7402" w:rsidRDefault="0072487E" w:rsidP="0072487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DF2E538" w14:textId="77777777" w:rsidTr="00BC422F">
        <w:trPr>
          <w:trHeight w:hRule="exact" w:val="240"/>
          <w:jc w:val="center"/>
        </w:trPr>
        <w:tc>
          <w:tcPr>
            <w:tcW w:w="9752" w:type="dxa"/>
            <w:gridSpan w:val="2"/>
          </w:tcPr>
          <w:p w14:paraId="129735AD" w14:textId="77777777" w:rsidR="0072487E" w:rsidRPr="005F7402" w:rsidRDefault="0072487E" w:rsidP="00BC422F"/>
        </w:tc>
      </w:tr>
      <w:tr w:rsidR="0072487E" w:rsidRPr="005F7402" w14:paraId="62DDC4D7" w14:textId="77777777" w:rsidTr="00BC422F">
        <w:trPr>
          <w:trHeight w:val="240"/>
          <w:jc w:val="center"/>
        </w:trPr>
        <w:tc>
          <w:tcPr>
            <w:tcW w:w="4876" w:type="dxa"/>
          </w:tcPr>
          <w:p w14:paraId="7A507819" w14:textId="77777777" w:rsidR="0072487E" w:rsidRPr="005F7402" w:rsidRDefault="0072487E" w:rsidP="00BC422F">
            <w:pPr>
              <w:pStyle w:val="AmColumnHeading"/>
            </w:pPr>
            <w:r w:rsidRPr="005F7402">
              <w:t>Besedilo, ki ga predlaga Komisija</w:t>
            </w:r>
          </w:p>
        </w:tc>
        <w:tc>
          <w:tcPr>
            <w:tcW w:w="4876" w:type="dxa"/>
          </w:tcPr>
          <w:p w14:paraId="7C1C405A" w14:textId="3CDC599D" w:rsidR="0072487E" w:rsidRPr="005F7402" w:rsidRDefault="0047638E" w:rsidP="00BC422F">
            <w:pPr>
              <w:pStyle w:val="AmColumnHeading"/>
            </w:pPr>
            <w:r w:rsidRPr="005F7402">
              <w:t>Sprememba</w:t>
            </w:r>
          </w:p>
        </w:tc>
      </w:tr>
      <w:tr w:rsidR="0072487E" w:rsidRPr="005F7402" w14:paraId="45873B7A" w14:textId="77777777" w:rsidTr="00BC422F">
        <w:trPr>
          <w:jc w:val="center"/>
        </w:trPr>
        <w:tc>
          <w:tcPr>
            <w:tcW w:w="4876" w:type="dxa"/>
          </w:tcPr>
          <w:p w14:paraId="70D54797" w14:textId="77777777" w:rsidR="0072487E" w:rsidRPr="005F7402" w:rsidRDefault="0072487E" w:rsidP="00BC422F">
            <w:pPr>
              <w:pStyle w:val="Normal6a"/>
            </w:pPr>
            <w:r w:rsidRPr="005F7402">
              <w:t>(c)</w:t>
            </w:r>
            <w:r w:rsidRPr="005F7402">
              <w:tab/>
            </w:r>
            <w:r w:rsidRPr="005F7402">
              <w:rPr>
                <w:b/>
                <w:i/>
              </w:rPr>
              <w:t>sprožitev</w:t>
            </w:r>
            <w:r w:rsidRPr="005F7402">
              <w:t xml:space="preserve"> popravila vozila, ko opozorilni sistem voznika opozori na znatno presežene emisije.</w:t>
            </w:r>
          </w:p>
        </w:tc>
        <w:tc>
          <w:tcPr>
            <w:tcW w:w="4876" w:type="dxa"/>
          </w:tcPr>
          <w:p w14:paraId="412863BE" w14:textId="77777777" w:rsidR="0072487E" w:rsidRPr="005F7402" w:rsidRDefault="0072487E" w:rsidP="00BC422F">
            <w:pPr>
              <w:pStyle w:val="Normal6a"/>
            </w:pPr>
            <w:r w:rsidRPr="005F7402">
              <w:t>(c)</w:t>
            </w:r>
            <w:r w:rsidRPr="005F7402">
              <w:tab/>
            </w:r>
            <w:r w:rsidRPr="005F7402">
              <w:rPr>
                <w:b/>
                <w:i/>
              </w:rPr>
              <w:t>spodbujanje</w:t>
            </w:r>
            <w:r w:rsidRPr="005F7402">
              <w:t xml:space="preserve"> popravila vozila, ko opozorilni sistem voznika opozori na znatno presežene emisije.</w:t>
            </w:r>
          </w:p>
        </w:tc>
      </w:tr>
    </w:tbl>
    <w:p w14:paraId="70018DC9" w14:textId="77777777" w:rsidR="0072487E" w:rsidRPr="005F7402" w:rsidRDefault="0072487E" w:rsidP="0072487E"/>
    <w:p w14:paraId="06A94964" w14:textId="6C66AC35" w:rsidR="0072487E" w:rsidRPr="005F7402" w:rsidRDefault="0047638E" w:rsidP="0072487E">
      <w:pPr>
        <w:pStyle w:val="AmNumberTabs"/>
      </w:pPr>
      <w:r w:rsidRPr="005F7402">
        <w:t>Sprememba</w:t>
      </w:r>
      <w:r w:rsidR="0072487E" w:rsidRPr="005F7402">
        <w:tab/>
      </w:r>
      <w:r w:rsidR="0072487E" w:rsidRPr="005F7402">
        <w:tab/>
        <w:t>85</w:t>
      </w:r>
    </w:p>
    <w:p w14:paraId="27712E10" w14:textId="77777777" w:rsidR="0072487E" w:rsidRPr="005F7402" w:rsidRDefault="0072487E" w:rsidP="0072487E">
      <w:pPr>
        <w:pStyle w:val="NormalBold12b"/>
      </w:pPr>
    </w:p>
    <w:p w14:paraId="3C00E026" w14:textId="77777777" w:rsidR="0072487E" w:rsidRPr="005F7402" w:rsidRDefault="0072487E" w:rsidP="0072487E">
      <w:pPr>
        <w:pStyle w:val="NormalBold"/>
      </w:pPr>
      <w:r w:rsidRPr="005F7402">
        <w:t>Predlog uredbe</w:t>
      </w:r>
    </w:p>
    <w:p w14:paraId="08A3DE76" w14:textId="77777777" w:rsidR="0072487E" w:rsidRPr="005F7402" w:rsidRDefault="0072487E" w:rsidP="0072487E">
      <w:pPr>
        <w:pStyle w:val="NormalBold"/>
        <w:rPr>
          <w:bCs/>
        </w:rPr>
      </w:pPr>
      <w:r w:rsidRPr="005F7402">
        <w:rPr>
          <w:bCs/>
        </w:rPr>
        <w:t>Člen 6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C3395AB" w14:textId="77777777" w:rsidTr="00BC422F">
        <w:trPr>
          <w:trHeight w:hRule="exact" w:val="240"/>
          <w:jc w:val="center"/>
        </w:trPr>
        <w:tc>
          <w:tcPr>
            <w:tcW w:w="9752" w:type="dxa"/>
            <w:gridSpan w:val="2"/>
          </w:tcPr>
          <w:p w14:paraId="119A0161" w14:textId="77777777" w:rsidR="0072487E" w:rsidRPr="005F7402" w:rsidRDefault="0072487E" w:rsidP="00BC422F"/>
        </w:tc>
      </w:tr>
      <w:tr w:rsidR="0072487E" w:rsidRPr="005F7402" w14:paraId="0702493B" w14:textId="77777777" w:rsidTr="00BC422F">
        <w:trPr>
          <w:trHeight w:val="240"/>
          <w:jc w:val="center"/>
        </w:trPr>
        <w:tc>
          <w:tcPr>
            <w:tcW w:w="4876" w:type="dxa"/>
          </w:tcPr>
          <w:p w14:paraId="42019A23" w14:textId="77777777" w:rsidR="0072487E" w:rsidRPr="005F7402" w:rsidRDefault="0072487E" w:rsidP="00BC422F">
            <w:pPr>
              <w:pStyle w:val="AmColumnHeading"/>
            </w:pPr>
            <w:r w:rsidRPr="005F7402">
              <w:t>Besedilo, ki ga predlaga Komisija</w:t>
            </w:r>
          </w:p>
        </w:tc>
        <w:tc>
          <w:tcPr>
            <w:tcW w:w="4876" w:type="dxa"/>
          </w:tcPr>
          <w:p w14:paraId="52830276" w14:textId="39E954BB" w:rsidR="0072487E" w:rsidRPr="005F7402" w:rsidRDefault="0047638E" w:rsidP="00BC422F">
            <w:pPr>
              <w:pStyle w:val="AmColumnHeading"/>
            </w:pPr>
            <w:r w:rsidRPr="005F7402">
              <w:t>Sprememba</w:t>
            </w:r>
          </w:p>
        </w:tc>
      </w:tr>
      <w:tr w:rsidR="0072487E" w:rsidRPr="005F7402" w14:paraId="537432C6" w14:textId="77777777" w:rsidTr="00BC422F">
        <w:trPr>
          <w:jc w:val="center"/>
        </w:trPr>
        <w:tc>
          <w:tcPr>
            <w:tcW w:w="4876" w:type="dxa"/>
          </w:tcPr>
          <w:p w14:paraId="7DC0002C" w14:textId="77777777" w:rsidR="0072487E" w:rsidRPr="005F7402" w:rsidRDefault="0072487E" w:rsidP="00BC422F">
            <w:pPr>
              <w:pStyle w:val="Normal6a"/>
            </w:pPr>
            <w:r w:rsidRPr="005F7402">
              <w:t>7.</w:t>
            </w:r>
            <w:r w:rsidRPr="005F7402">
              <w:tab/>
              <w:t>Naprave OBFCM, ki jih proizvajalec vgradi v ta vozila, so sposobne sporočati podatke o vozilu, ki jih zabeležijo, prek vrat OBD in po zraku.</w:t>
            </w:r>
          </w:p>
        </w:tc>
        <w:tc>
          <w:tcPr>
            <w:tcW w:w="4876" w:type="dxa"/>
          </w:tcPr>
          <w:p w14:paraId="49D38A79" w14:textId="77777777" w:rsidR="0072487E" w:rsidRPr="005F7402" w:rsidRDefault="0072487E" w:rsidP="00BC422F">
            <w:pPr>
              <w:pStyle w:val="Normal6a"/>
            </w:pPr>
            <w:r w:rsidRPr="005F7402">
              <w:t>7.</w:t>
            </w:r>
            <w:r w:rsidRPr="005F7402">
              <w:tab/>
              <w:t xml:space="preserve">Naprave OBFCM, ki jih proizvajalec vgradi v ta vozila, so sposobne sporočati </w:t>
            </w:r>
            <w:r w:rsidRPr="005F7402">
              <w:rPr>
                <w:b/>
                <w:i/>
              </w:rPr>
              <w:t xml:space="preserve">vse zakonsko zahtevane pomembne </w:t>
            </w:r>
            <w:r w:rsidRPr="005F7402">
              <w:t>podatke o vozilu, ki jih zabeležijo, prek vrat OBD in po zraku</w:t>
            </w:r>
            <w:r w:rsidRPr="005F7402">
              <w:rPr>
                <w:b/>
                <w:i/>
              </w:rPr>
              <w:t>, ob upoštevanju določb Uredbe (EU) 2016/679</w:t>
            </w:r>
            <w:r w:rsidRPr="005F7402">
              <w:t>.</w:t>
            </w:r>
          </w:p>
        </w:tc>
      </w:tr>
    </w:tbl>
    <w:p w14:paraId="2BCCC892" w14:textId="77777777" w:rsidR="0072487E" w:rsidRPr="005F7402" w:rsidRDefault="0072487E" w:rsidP="0072487E"/>
    <w:p w14:paraId="6A375F6E" w14:textId="47645DEE" w:rsidR="0072487E" w:rsidRPr="005F7402" w:rsidRDefault="0047638E" w:rsidP="0072487E">
      <w:pPr>
        <w:pStyle w:val="AmNumberTabs"/>
      </w:pPr>
      <w:r w:rsidRPr="005F7402">
        <w:t>Sprememba</w:t>
      </w:r>
      <w:r w:rsidR="0072487E" w:rsidRPr="005F7402">
        <w:tab/>
      </w:r>
      <w:r w:rsidR="0072487E" w:rsidRPr="005F7402">
        <w:tab/>
        <w:t>86</w:t>
      </w:r>
    </w:p>
    <w:p w14:paraId="6954E95B" w14:textId="77777777" w:rsidR="0072487E" w:rsidRPr="005F7402" w:rsidRDefault="0072487E" w:rsidP="0072487E">
      <w:pPr>
        <w:pStyle w:val="NormalBold12b"/>
      </w:pPr>
    </w:p>
    <w:p w14:paraId="7989458F" w14:textId="77777777" w:rsidR="0072487E" w:rsidRPr="005F7402" w:rsidRDefault="0072487E" w:rsidP="0072487E">
      <w:pPr>
        <w:pStyle w:val="NormalBold"/>
      </w:pPr>
      <w:r w:rsidRPr="005F7402">
        <w:t>Predlog uredbe</w:t>
      </w:r>
    </w:p>
    <w:p w14:paraId="223E88AB" w14:textId="77777777" w:rsidR="0072487E" w:rsidRPr="005F7402" w:rsidRDefault="0072487E" w:rsidP="0072487E">
      <w:pPr>
        <w:pStyle w:val="NormalBold"/>
        <w:rPr>
          <w:bCs/>
        </w:rPr>
      </w:pPr>
      <w:r w:rsidRPr="005F7402">
        <w:rPr>
          <w:bCs/>
        </w:rPr>
        <w:t>Člen 6 – odstavek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2D3755A" w14:textId="77777777" w:rsidTr="00BC422F">
        <w:trPr>
          <w:trHeight w:hRule="exact" w:val="240"/>
          <w:jc w:val="center"/>
        </w:trPr>
        <w:tc>
          <w:tcPr>
            <w:tcW w:w="9752" w:type="dxa"/>
            <w:gridSpan w:val="2"/>
          </w:tcPr>
          <w:p w14:paraId="540DDC90" w14:textId="77777777" w:rsidR="0072487E" w:rsidRPr="005F7402" w:rsidRDefault="0072487E" w:rsidP="00BC422F"/>
        </w:tc>
      </w:tr>
      <w:tr w:rsidR="0072487E" w:rsidRPr="005F7402" w14:paraId="42172FF7" w14:textId="77777777" w:rsidTr="00BC422F">
        <w:trPr>
          <w:trHeight w:val="240"/>
          <w:jc w:val="center"/>
        </w:trPr>
        <w:tc>
          <w:tcPr>
            <w:tcW w:w="4876" w:type="dxa"/>
          </w:tcPr>
          <w:p w14:paraId="7549CCE4" w14:textId="77777777" w:rsidR="0072487E" w:rsidRPr="005F7402" w:rsidRDefault="0072487E" w:rsidP="00BC422F">
            <w:pPr>
              <w:pStyle w:val="AmColumnHeading"/>
            </w:pPr>
            <w:r w:rsidRPr="005F7402">
              <w:t>Besedilo, ki ga predlaga Komisija</w:t>
            </w:r>
          </w:p>
        </w:tc>
        <w:tc>
          <w:tcPr>
            <w:tcW w:w="4876" w:type="dxa"/>
          </w:tcPr>
          <w:p w14:paraId="2B4646CF" w14:textId="70743EB0" w:rsidR="0072487E" w:rsidRPr="005F7402" w:rsidRDefault="0047638E" w:rsidP="00BC422F">
            <w:pPr>
              <w:pStyle w:val="AmColumnHeading"/>
            </w:pPr>
            <w:r w:rsidRPr="005F7402">
              <w:t>Sprememba</w:t>
            </w:r>
          </w:p>
        </w:tc>
      </w:tr>
      <w:tr w:rsidR="0072487E" w:rsidRPr="005F7402" w14:paraId="4C65FE1F" w14:textId="77777777" w:rsidTr="00BC422F">
        <w:trPr>
          <w:jc w:val="center"/>
        </w:trPr>
        <w:tc>
          <w:tcPr>
            <w:tcW w:w="4876" w:type="dxa"/>
          </w:tcPr>
          <w:p w14:paraId="0E97FC7D" w14:textId="77777777" w:rsidR="0072487E" w:rsidRPr="005F7402" w:rsidRDefault="0072487E" w:rsidP="00BC422F">
            <w:pPr>
              <w:pStyle w:val="Normal6a"/>
            </w:pPr>
            <w:r w:rsidRPr="005F7402">
              <w:t>8.</w:t>
            </w:r>
            <w:r w:rsidRPr="005F7402">
              <w:tab/>
              <w:t xml:space="preserve">Proizvajalci za vozila, sisteme, sestavne dele in samostojne tehnične enote, ki predstavljajo resno tveganje ali neskladnost z zahtevami iz te uredbe, </w:t>
            </w:r>
            <w:r w:rsidRPr="005F7402">
              <w:rPr>
                <w:b/>
                <w:i/>
              </w:rPr>
              <w:t xml:space="preserve">nemudoma </w:t>
            </w:r>
            <w:r w:rsidRPr="005F7402">
              <w:t>sprejmejo potrebne popravne ukrepe, vključno s popravili ali spremembami navedenih vozil, sistemov, sestavnih delov in samostojnih tehničnih enot, da zagotovijo skladnost s to uredbo. Proizvajalci ali drugi gospodarski subjekti navedeno vozilo, sistem, sestavni del in samostojno tehnično enoto umaknejo s trga ali odpokličejo, kot je primerno. Proizvajalec o neskladnosti takoj obvesti homologacijski organ, ki je podelil homologacijo, in navede ustrezne podrobnosti.</w:t>
            </w:r>
          </w:p>
        </w:tc>
        <w:tc>
          <w:tcPr>
            <w:tcW w:w="4876" w:type="dxa"/>
          </w:tcPr>
          <w:p w14:paraId="77BDEE25" w14:textId="77777777" w:rsidR="0072487E" w:rsidRPr="005F7402" w:rsidRDefault="0072487E" w:rsidP="00BC422F">
            <w:pPr>
              <w:pStyle w:val="Normal6a"/>
            </w:pPr>
            <w:r w:rsidRPr="005F7402">
              <w:t>8.</w:t>
            </w:r>
            <w:r w:rsidRPr="005F7402">
              <w:tab/>
              <w:t>Proizvajalci za vozila, sisteme, sestavne dele in samostojne tehnične enote, ki predstavljajo resno tveganje ali neskladnost z zahtevami iz te uredbe, sprejmejo potrebne popravne ukrepe, vključno s popravili ali spremembami navedenih vozil, sistemov, sestavnih delov in samostojnih tehničnih enot, da zagotovijo skladnost s to uredbo. Proizvajalci ali drugi gospodarski subjekti navedeno vozilo, sistem, sestavni del in samostojno tehnično enoto umaknejo s trga ali odpokličejo, kot je primerno. Proizvajalec o neskladnosti takoj obvesti homologacijski organ, ki je podelil homologacijo, in</w:t>
            </w:r>
            <w:r w:rsidRPr="005F7402">
              <w:rPr>
                <w:b/>
                <w:i/>
              </w:rPr>
              <w:t xml:space="preserve"> Komisijo ter</w:t>
            </w:r>
            <w:r w:rsidRPr="005F7402">
              <w:t xml:space="preserve"> navede ustrezne podrobnosti.</w:t>
            </w:r>
          </w:p>
        </w:tc>
      </w:tr>
    </w:tbl>
    <w:p w14:paraId="7FD2CEB0" w14:textId="77777777" w:rsidR="0072487E" w:rsidRPr="005F7402" w:rsidRDefault="0072487E" w:rsidP="0072487E"/>
    <w:p w14:paraId="55503790" w14:textId="3695CDDD" w:rsidR="0072487E" w:rsidRPr="005F7402" w:rsidRDefault="0047638E" w:rsidP="0072487E">
      <w:pPr>
        <w:pStyle w:val="AmNumberTabs"/>
      </w:pPr>
      <w:r w:rsidRPr="005F7402">
        <w:t>Sprememba</w:t>
      </w:r>
      <w:r w:rsidR="0072487E" w:rsidRPr="005F7402">
        <w:tab/>
      </w:r>
      <w:r w:rsidR="0072487E" w:rsidRPr="005F7402">
        <w:tab/>
        <w:t>87</w:t>
      </w:r>
    </w:p>
    <w:p w14:paraId="01707272" w14:textId="77777777" w:rsidR="0072487E" w:rsidRPr="005F7402" w:rsidRDefault="0072487E" w:rsidP="0072487E">
      <w:pPr>
        <w:pStyle w:val="NormalBold12b"/>
      </w:pPr>
    </w:p>
    <w:p w14:paraId="51E33ECD" w14:textId="77777777" w:rsidR="0072487E" w:rsidRPr="005F7402" w:rsidRDefault="0072487E" w:rsidP="0072487E">
      <w:pPr>
        <w:pStyle w:val="NormalBold"/>
      </w:pPr>
      <w:r w:rsidRPr="005F7402">
        <w:t>Predlog uredbe</w:t>
      </w:r>
    </w:p>
    <w:p w14:paraId="15ED31F1" w14:textId="77777777" w:rsidR="0072487E" w:rsidRPr="005F7402" w:rsidRDefault="0072487E" w:rsidP="0072487E">
      <w:pPr>
        <w:pStyle w:val="NormalBold"/>
        <w:rPr>
          <w:bCs/>
        </w:rPr>
      </w:pPr>
      <w:r w:rsidRPr="005F7402">
        <w:rPr>
          <w:bCs/>
        </w:rPr>
        <w:t>Člen 6 – odstavek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F68F682" w14:textId="77777777" w:rsidTr="00BC422F">
        <w:trPr>
          <w:trHeight w:hRule="exact" w:val="240"/>
          <w:jc w:val="center"/>
        </w:trPr>
        <w:tc>
          <w:tcPr>
            <w:tcW w:w="9752" w:type="dxa"/>
            <w:gridSpan w:val="2"/>
          </w:tcPr>
          <w:p w14:paraId="47A1A5F8" w14:textId="77777777" w:rsidR="0072487E" w:rsidRPr="005F7402" w:rsidRDefault="0072487E" w:rsidP="00BC422F"/>
        </w:tc>
      </w:tr>
      <w:tr w:rsidR="0072487E" w:rsidRPr="005F7402" w14:paraId="4CD45087" w14:textId="77777777" w:rsidTr="00BC422F">
        <w:trPr>
          <w:trHeight w:val="240"/>
          <w:jc w:val="center"/>
        </w:trPr>
        <w:tc>
          <w:tcPr>
            <w:tcW w:w="4876" w:type="dxa"/>
          </w:tcPr>
          <w:p w14:paraId="18C5A3C8" w14:textId="77777777" w:rsidR="0072487E" w:rsidRPr="005F7402" w:rsidRDefault="0072487E" w:rsidP="00BC422F">
            <w:pPr>
              <w:pStyle w:val="AmColumnHeading"/>
            </w:pPr>
            <w:r w:rsidRPr="005F7402">
              <w:t>Besedilo, ki ga predlaga Komisija</w:t>
            </w:r>
          </w:p>
        </w:tc>
        <w:tc>
          <w:tcPr>
            <w:tcW w:w="4876" w:type="dxa"/>
          </w:tcPr>
          <w:p w14:paraId="7128FF3A" w14:textId="2C076EBA" w:rsidR="0072487E" w:rsidRPr="005F7402" w:rsidRDefault="0047638E" w:rsidP="00BC422F">
            <w:pPr>
              <w:pStyle w:val="AmColumnHeading"/>
            </w:pPr>
            <w:r w:rsidRPr="005F7402">
              <w:t>Sprememba</w:t>
            </w:r>
          </w:p>
        </w:tc>
      </w:tr>
      <w:tr w:rsidR="0072487E" w:rsidRPr="005F7402" w14:paraId="3F3A50B8" w14:textId="77777777" w:rsidTr="00BC422F">
        <w:trPr>
          <w:jc w:val="center"/>
        </w:trPr>
        <w:tc>
          <w:tcPr>
            <w:tcW w:w="4876" w:type="dxa"/>
          </w:tcPr>
          <w:p w14:paraId="082219A5" w14:textId="77777777" w:rsidR="0072487E" w:rsidRPr="005F7402" w:rsidRDefault="0072487E" w:rsidP="00BC422F">
            <w:pPr>
              <w:pStyle w:val="Normal6a"/>
            </w:pPr>
            <w:r w:rsidRPr="005F7402">
              <w:rPr>
                <w:b/>
                <w:i/>
              </w:rPr>
              <w:t>9.</w:t>
            </w:r>
            <w:r w:rsidRPr="005F7402">
              <w:tab/>
            </w:r>
            <w:r w:rsidRPr="005F7402">
              <w:rPr>
                <w:b/>
                <w:i/>
              </w:rPr>
              <w:t>Komisija z izvedbenimi akti sprejme podrobna pravila o zahtevah, preizkusih, metodah in popravnih ukrepih v zvezi z obveznostmi iz odstavkov 1 do 8. Navedeni izvedbeni akti se sprejmejo v skladu s postopkom pregleda iz člena 17(2).</w:t>
            </w:r>
          </w:p>
        </w:tc>
        <w:tc>
          <w:tcPr>
            <w:tcW w:w="4876" w:type="dxa"/>
          </w:tcPr>
          <w:p w14:paraId="1F3E972D" w14:textId="77777777" w:rsidR="0072487E" w:rsidRPr="005F7402" w:rsidRDefault="0072487E" w:rsidP="00BC422F">
            <w:pPr>
              <w:pStyle w:val="Normal6a"/>
            </w:pPr>
            <w:r w:rsidRPr="005F7402">
              <w:rPr>
                <w:b/>
                <w:i/>
              </w:rPr>
              <w:t>črtano</w:t>
            </w:r>
          </w:p>
        </w:tc>
      </w:tr>
    </w:tbl>
    <w:p w14:paraId="3B37859A" w14:textId="77777777" w:rsidR="0072487E" w:rsidRPr="005F7402" w:rsidRDefault="0072487E" w:rsidP="0072487E"/>
    <w:p w14:paraId="5C0D27DB" w14:textId="342FAE70" w:rsidR="0072487E" w:rsidRPr="005F7402" w:rsidRDefault="0047638E" w:rsidP="0072487E">
      <w:pPr>
        <w:pStyle w:val="AmNumberTabs"/>
      </w:pPr>
      <w:r w:rsidRPr="005F7402">
        <w:t>Sprememba</w:t>
      </w:r>
      <w:r w:rsidR="0072487E" w:rsidRPr="005F7402">
        <w:tab/>
      </w:r>
      <w:r w:rsidR="0072487E" w:rsidRPr="005F7402">
        <w:tab/>
        <w:t>88</w:t>
      </w:r>
    </w:p>
    <w:p w14:paraId="7FBEDE43" w14:textId="77777777" w:rsidR="0072487E" w:rsidRPr="005F7402" w:rsidRDefault="0072487E" w:rsidP="0072487E">
      <w:pPr>
        <w:pStyle w:val="NormalBold12b"/>
      </w:pPr>
    </w:p>
    <w:p w14:paraId="5861AB25" w14:textId="77777777" w:rsidR="0072487E" w:rsidRPr="005F7402" w:rsidRDefault="0072487E" w:rsidP="0072487E">
      <w:pPr>
        <w:pStyle w:val="NormalBold"/>
      </w:pPr>
      <w:r w:rsidRPr="005F7402">
        <w:t>Predlog uredbe</w:t>
      </w:r>
    </w:p>
    <w:p w14:paraId="35EF9F8E" w14:textId="77777777" w:rsidR="0072487E" w:rsidRPr="005F7402" w:rsidRDefault="0072487E" w:rsidP="0072487E">
      <w:pPr>
        <w:pStyle w:val="NormalBold"/>
        <w:rPr>
          <w:bCs/>
        </w:rPr>
      </w:pPr>
      <w:r w:rsidRPr="005F7402">
        <w:rPr>
          <w:bCs/>
        </w:rPr>
        <w:t>Člen 7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963219B" w14:textId="77777777" w:rsidTr="00BC422F">
        <w:trPr>
          <w:trHeight w:hRule="exact" w:val="240"/>
          <w:jc w:val="center"/>
        </w:trPr>
        <w:tc>
          <w:tcPr>
            <w:tcW w:w="9752" w:type="dxa"/>
            <w:gridSpan w:val="2"/>
          </w:tcPr>
          <w:p w14:paraId="44C8E0C1" w14:textId="77777777" w:rsidR="0072487E" w:rsidRPr="005F7402" w:rsidRDefault="0072487E" w:rsidP="00BC422F"/>
        </w:tc>
      </w:tr>
      <w:tr w:rsidR="0072487E" w:rsidRPr="005F7402" w14:paraId="53956D9B" w14:textId="77777777" w:rsidTr="00BC422F">
        <w:trPr>
          <w:trHeight w:val="240"/>
          <w:jc w:val="center"/>
        </w:trPr>
        <w:tc>
          <w:tcPr>
            <w:tcW w:w="4876" w:type="dxa"/>
          </w:tcPr>
          <w:p w14:paraId="1B0D1AD1" w14:textId="77777777" w:rsidR="0072487E" w:rsidRPr="005F7402" w:rsidRDefault="0072487E" w:rsidP="00BC422F">
            <w:pPr>
              <w:pStyle w:val="AmColumnHeading"/>
            </w:pPr>
            <w:r w:rsidRPr="005F7402">
              <w:t>Besedilo, ki ga predlaga Komisija</w:t>
            </w:r>
          </w:p>
        </w:tc>
        <w:tc>
          <w:tcPr>
            <w:tcW w:w="4876" w:type="dxa"/>
          </w:tcPr>
          <w:p w14:paraId="60CA7FCB" w14:textId="2443C280" w:rsidR="0072487E" w:rsidRPr="005F7402" w:rsidRDefault="0047638E" w:rsidP="00BC422F">
            <w:pPr>
              <w:pStyle w:val="AmColumnHeading"/>
            </w:pPr>
            <w:r w:rsidRPr="005F7402">
              <w:t>Sprememba</w:t>
            </w:r>
          </w:p>
        </w:tc>
      </w:tr>
      <w:tr w:rsidR="0072487E" w:rsidRPr="005F7402" w14:paraId="4A68741D" w14:textId="77777777" w:rsidTr="00BC422F">
        <w:trPr>
          <w:jc w:val="center"/>
        </w:trPr>
        <w:tc>
          <w:tcPr>
            <w:tcW w:w="4876" w:type="dxa"/>
          </w:tcPr>
          <w:p w14:paraId="269AAB80" w14:textId="77777777" w:rsidR="0072487E" w:rsidRPr="005F7402" w:rsidRDefault="0072487E" w:rsidP="00BC422F">
            <w:pPr>
              <w:pStyle w:val="Normal6a"/>
            </w:pPr>
            <w:r w:rsidRPr="005F7402">
              <w:t>2.</w:t>
            </w:r>
            <w:r w:rsidRPr="005F7402">
              <w:tab/>
              <w:t>Proizvajalec homologacijskemu organu predloži podpisano izjavo o skladnosti v zvezi z zahtevami glede dejanskih emisij, ki nastajajo med vožnjo, korekcije temperature okolice za CO</w:t>
            </w:r>
            <w:r w:rsidRPr="005F7402">
              <w:rPr>
                <w:vertAlign w:val="subscript"/>
              </w:rPr>
              <w:t>2</w:t>
            </w:r>
            <w:r w:rsidRPr="005F7402">
              <w:t xml:space="preserve">, sistema OBD, sistema OBM, emisij in trajnosti baterije, neprekinjene ali periodične regeneracije, zaščite pred nedovoljenim poseganjem in okrova ročične gredi, kot je določeno v Prilogi V. </w:t>
            </w:r>
            <w:r w:rsidRPr="005F7402">
              <w:rPr>
                <w:b/>
                <w:i/>
              </w:rPr>
              <w:t>Proizvajalec homologacijskemu organu predloži podpisano izjavo o skladnosti glede uporabe možnosti prilagodljivega krmiljenja in geografskega ograjevanja, kadar proizvajalec izbere te možnosti.</w:t>
            </w:r>
          </w:p>
        </w:tc>
        <w:tc>
          <w:tcPr>
            <w:tcW w:w="4876" w:type="dxa"/>
          </w:tcPr>
          <w:p w14:paraId="16B21F53" w14:textId="77777777" w:rsidR="0072487E" w:rsidRPr="005F7402" w:rsidRDefault="0072487E" w:rsidP="00BC422F">
            <w:pPr>
              <w:pStyle w:val="Normal6a"/>
            </w:pPr>
            <w:r w:rsidRPr="005F7402">
              <w:t>2.</w:t>
            </w:r>
            <w:r w:rsidRPr="005F7402">
              <w:tab/>
              <w:t>Proizvajalec homologacijskemu organu predloži podpisano izjavo o skladnosti v zvezi z zahtevami glede dejanskih emisij, ki nastajajo med vožnjo, korekcije temperature okolice za CO</w:t>
            </w:r>
            <w:r w:rsidRPr="005F7402">
              <w:rPr>
                <w:vertAlign w:val="subscript"/>
              </w:rPr>
              <w:t>2</w:t>
            </w:r>
            <w:r w:rsidRPr="005F7402">
              <w:t>, sistema OBD, sistema OBM, emisij in trajnosti baterije, neprekinjene ali periodične regeneracije, zaščite pred nedovoljenim poseganjem in okrova ročične gredi, kot je določeno v Prilogi V.</w:t>
            </w:r>
          </w:p>
        </w:tc>
      </w:tr>
    </w:tbl>
    <w:p w14:paraId="243B68E2" w14:textId="77777777" w:rsidR="0072487E" w:rsidRPr="005F7402" w:rsidRDefault="0072487E" w:rsidP="0072487E"/>
    <w:p w14:paraId="1633729B" w14:textId="56896ABC" w:rsidR="0072487E" w:rsidRPr="005F7402" w:rsidRDefault="0047638E" w:rsidP="0072487E">
      <w:pPr>
        <w:pStyle w:val="AmNumberTabs"/>
      </w:pPr>
      <w:r w:rsidRPr="005F7402">
        <w:t>Sprememba</w:t>
      </w:r>
      <w:r w:rsidR="0072487E" w:rsidRPr="005F7402">
        <w:tab/>
      </w:r>
      <w:r w:rsidR="0072487E" w:rsidRPr="005F7402">
        <w:tab/>
        <w:t>89</w:t>
      </w:r>
    </w:p>
    <w:p w14:paraId="4EC0693E" w14:textId="77777777" w:rsidR="0072487E" w:rsidRPr="005F7402" w:rsidRDefault="0072487E" w:rsidP="0072487E">
      <w:pPr>
        <w:pStyle w:val="NormalBold12b"/>
      </w:pPr>
    </w:p>
    <w:p w14:paraId="46924D8F" w14:textId="77777777" w:rsidR="0072487E" w:rsidRPr="005F7402" w:rsidRDefault="0072487E" w:rsidP="0072487E">
      <w:pPr>
        <w:pStyle w:val="NormalBold"/>
      </w:pPr>
      <w:r w:rsidRPr="005F7402">
        <w:t>Predlog uredbe</w:t>
      </w:r>
    </w:p>
    <w:p w14:paraId="75B63F36" w14:textId="77777777" w:rsidR="0072487E" w:rsidRPr="005F7402" w:rsidRDefault="0072487E" w:rsidP="0072487E">
      <w:pPr>
        <w:pStyle w:val="NormalBold"/>
        <w:rPr>
          <w:bCs/>
        </w:rPr>
      </w:pPr>
      <w:r w:rsidRPr="005F7402">
        <w:rPr>
          <w:bCs/>
        </w:rPr>
        <w:t>Člen 7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CB1DDDA" w14:textId="77777777" w:rsidTr="00BC422F">
        <w:trPr>
          <w:trHeight w:hRule="exact" w:val="240"/>
          <w:jc w:val="center"/>
        </w:trPr>
        <w:tc>
          <w:tcPr>
            <w:tcW w:w="9752" w:type="dxa"/>
            <w:gridSpan w:val="2"/>
          </w:tcPr>
          <w:p w14:paraId="6BA3F9C5" w14:textId="77777777" w:rsidR="0072487E" w:rsidRPr="005F7402" w:rsidRDefault="0072487E" w:rsidP="00BC422F"/>
        </w:tc>
      </w:tr>
      <w:tr w:rsidR="0072487E" w:rsidRPr="005F7402" w14:paraId="03258513" w14:textId="77777777" w:rsidTr="00BC422F">
        <w:trPr>
          <w:trHeight w:val="240"/>
          <w:jc w:val="center"/>
        </w:trPr>
        <w:tc>
          <w:tcPr>
            <w:tcW w:w="4876" w:type="dxa"/>
          </w:tcPr>
          <w:p w14:paraId="1E989B3C" w14:textId="77777777" w:rsidR="0072487E" w:rsidRPr="005F7402" w:rsidRDefault="0072487E" w:rsidP="00BC422F">
            <w:pPr>
              <w:pStyle w:val="AmColumnHeading"/>
            </w:pPr>
            <w:r w:rsidRPr="005F7402">
              <w:t>Besedilo, ki ga predlaga Komisija</w:t>
            </w:r>
          </w:p>
        </w:tc>
        <w:tc>
          <w:tcPr>
            <w:tcW w:w="4876" w:type="dxa"/>
          </w:tcPr>
          <w:p w14:paraId="5F88189F" w14:textId="70D09E03" w:rsidR="0072487E" w:rsidRPr="005F7402" w:rsidRDefault="0047638E" w:rsidP="00BC422F">
            <w:pPr>
              <w:pStyle w:val="AmColumnHeading"/>
            </w:pPr>
            <w:r w:rsidRPr="005F7402">
              <w:t>Sprememba</w:t>
            </w:r>
          </w:p>
        </w:tc>
      </w:tr>
      <w:tr w:rsidR="0072487E" w:rsidRPr="005F7402" w14:paraId="7C6A33C5" w14:textId="77777777" w:rsidTr="00BC422F">
        <w:trPr>
          <w:jc w:val="center"/>
        </w:trPr>
        <w:tc>
          <w:tcPr>
            <w:tcW w:w="4876" w:type="dxa"/>
          </w:tcPr>
          <w:p w14:paraId="516EE04D" w14:textId="77777777" w:rsidR="0072487E" w:rsidRPr="005F7402" w:rsidRDefault="0072487E" w:rsidP="00BC422F">
            <w:pPr>
              <w:pStyle w:val="Normal6a"/>
            </w:pPr>
            <w:r w:rsidRPr="005F7402">
              <w:t>4.</w:t>
            </w:r>
            <w:r w:rsidRPr="005F7402">
              <w:tab/>
              <w:t>Proizvajalci za vsako vozilo izdajo okoljski potni list vozila (EVP)</w:t>
            </w:r>
            <w:r w:rsidRPr="005F7402">
              <w:rPr>
                <w:b/>
                <w:i/>
              </w:rPr>
              <w:t xml:space="preserve"> in ga</w:t>
            </w:r>
            <w:r w:rsidRPr="005F7402">
              <w:t xml:space="preserve"> skupaj z vozilom izročijo kupcu vozila, pri čemer ustrezne podatke pridobijo iz virov, kot sta certifikat o skladnosti in homologacijska dokumentacija. Proizvajalec zagotovi, da so podatki o </w:t>
            </w:r>
            <w:proofErr w:type="spellStart"/>
            <w:r w:rsidRPr="005F7402">
              <w:t>okoljskem</w:t>
            </w:r>
            <w:proofErr w:type="spellEnd"/>
            <w:r w:rsidRPr="005F7402">
              <w:t xml:space="preserve"> potnem listu vozila na voljo za prikaz v elektronskih sistemih vozila in da jih je mogoče prenesti iz vozila.</w:t>
            </w:r>
          </w:p>
        </w:tc>
        <w:tc>
          <w:tcPr>
            <w:tcW w:w="4876" w:type="dxa"/>
          </w:tcPr>
          <w:p w14:paraId="259FBEDF" w14:textId="77777777" w:rsidR="0072487E" w:rsidRPr="005F7402" w:rsidRDefault="0072487E" w:rsidP="00BC422F">
            <w:pPr>
              <w:pStyle w:val="Normal6a"/>
            </w:pPr>
            <w:r w:rsidRPr="005F7402">
              <w:t>4.</w:t>
            </w:r>
            <w:r w:rsidRPr="005F7402">
              <w:tab/>
              <w:t>Proizvajalci za vsako vozilo izdajo okoljski potni list vozila (EVP)</w:t>
            </w:r>
            <w:r w:rsidRPr="005F7402">
              <w:rPr>
                <w:b/>
                <w:i/>
              </w:rPr>
              <w:t>, ki je na voljo na prodajnem mestu</w:t>
            </w:r>
            <w:r w:rsidRPr="005F7402">
              <w:t xml:space="preserve"> skupaj z vozilom</w:t>
            </w:r>
            <w:r w:rsidRPr="005F7402">
              <w:rPr>
                <w:b/>
                <w:i/>
              </w:rPr>
              <w:t>, in ga</w:t>
            </w:r>
            <w:r w:rsidRPr="005F7402">
              <w:t xml:space="preserve"> izročijo kupcu vozila, pri čemer ustrezne podatke pridobijo iz virov, kot sta certifikat o skladnosti in homologacijska dokumentacija. Proizvajalec zagotovi, da so podatki o </w:t>
            </w:r>
            <w:proofErr w:type="spellStart"/>
            <w:r w:rsidRPr="005F7402">
              <w:t>okoljskem</w:t>
            </w:r>
            <w:proofErr w:type="spellEnd"/>
            <w:r w:rsidRPr="005F7402">
              <w:t xml:space="preserve"> potnem listu vozila na voljo za prikaz v elektronskih sistemih vozila in da jih je mogoče prenesti iz vozila.</w:t>
            </w:r>
          </w:p>
        </w:tc>
      </w:tr>
    </w:tbl>
    <w:p w14:paraId="115106B4" w14:textId="77777777" w:rsidR="0072487E" w:rsidRPr="005F7402" w:rsidRDefault="0072487E" w:rsidP="0072487E"/>
    <w:p w14:paraId="6C7ADDDC" w14:textId="0E4AD2A0" w:rsidR="0072487E" w:rsidRPr="005F7402" w:rsidRDefault="0047638E" w:rsidP="0072487E">
      <w:pPr>
        <w:pStyle w:val="AmNumberTabs"/>
      </w:pPr>
      <w:r w:rsidRPr="005F7402">
        <w:t>Sprememba</w:t>
      </w:r>
      <w:r w:rsidR="0072487E" w:rsidRPr="005F7402">
        <w:tab/>
      </w:r>
      <w:r w:rsidR="0072487E" w:rsidRPr="005F7402">
        <w:tab/>
        <w:t>90</w:t>
      </w:r>
    </w:p>
    <w:p w14:paraId="409E4326" w14:textId="77777777" w:rsidR="0072487E" w:rsidRPr="005F7402" w:rsidRDefault="0072487E" w:rsidP="0072487E">
      <w:pPr>
        <w:pStyle w:val="NormalBold12b"/>
      </w:pPr>
    </w:p>
    <w:p w14:paraId="1282D6F5" w14:textId="77777777" w:rsidR="0072487E" w:rsidRPr="005F7402" w:rsidRDefault="0072487E" w:rsidP="0072487E">
      <w:pPr>
        <w:pStyle w:val="NormalBold"/>
      </w:pPr>
      <w:r w:rsidRPr="005F7402">
        <w:t>Predlog uredbe</w:t>
      </w:r>
    </w:p>
    <w:p w14:paraId="407D39CA" w14:textId="77777777" w:rsidR="0072487E" w:rsidRPr="005F7402" w:rsidRDefault="0072487E" w:rsidP="0072487E">
      <w:pPr>
        <w:pStyle w:val="NormalBold"/>
        <w:rPr>
          <w:bCs/>
        </w:rPr>
      </w:pPr>
      <w:r w:rsidRPr="005F7402">
        <w:rPr>
          <w:bCs/>
        </w:rPr>
        <w:t>Člen 7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B4AB130" w14:textId="77777777" w:rsidTr="00BC422F">
        <w:trPr>
          <w:trHeight w:hRule="exact" w:val="240"/>
          <w:jc w:val="center"/>
        </w:trPr>
        <w:tc>
          <w:tcPr>
            <w:tcW w:w="9752" w:type="dxa"/>
            <w:gridSpan w:val="2"/>
          </w:tcPr>
          <w:p w14:paraId="1F1ECA7C" w14:textId="77777777" w:rsidR="0072487E" w:rsidRPr="005F7402" w:rsidRDefault="0072487E" w:rsidP="00BC422F"/>
        </w:tc>
      </w:tr>
      <w:tr w:rsidR="0072487E" w:rsidRPr="005F7402" w14:paraId="0DD80236" w14:textId="77777777" w:rsidTr="00BC422F">
        <w:trPr>
          <w:trHeight w:val="240"/>
          <w:jc w:val="center"/>
        </w:trPr>
        <w:tc>
          <w:tcPr>
            <w:tcW w:w="4876" w:type="dxa"/>
          </w:tcPr>
          <w:p w14:paraId="7B7C7CD7" w14:textId="77777777" w:rsidR="0072487E" w:rsidRPr="005F7402" w:rsidRDefault="0072487E" w:rsidP="00BC422F">
            <w:pPr>
              <w:pStyle w:val="AmColumnHeading"/>
            </w:pPr>
            <w:r w:rsidRPr="005F7402">
              <w:t>Besedilo, ki ga predlaga Komisija</w:t>
            </w:r>
          </w:p>
        </w:tc>
        <w:tc>
          <w:tcPr>
            <w:tcW w:w="4876" w:type="dxa"/>
          </w:tcPr>
          <w:p w14:paraId="71CE2E6D" w14:textId="677F0F93" w:rsidR="0072487E" w:rsidRPr="005F7402" w:rsidRDefault="0047638E" w:rsidP="00BC422F">
            <w:pPr>
              <w:pStyle w:val="AmColumnHeading"/>
            </w:pPr>
            <w:r w:rsidRPr="005F7402">
              <w:t>Sprememba</w:t>
            </w:r>
          </w:p>
        </w:tc>
      </w:tr>
      <w:tr w:rsidR="0072487E" w:rsidRPr="005F7402" w14:paraId="02B2EE8B" w14:textId="77777777" w:rsidTr="00BC422F">
        <w:trPr>
          <w:jc w:val="center"/>
        </w:trPr>
        <w:tc>
          <w:tcPr>
            <w:tcW w:w="4876" w:type="dxa"/>
          </w:tcPr>
          <w:p w14:paraId="32D999C6" w14:textId="77777777" w:rsidR="0072487E" w:rsidRPr="005F7402" w:rsidRDefault="0072487E" w:rsidP="00BC422F">
            <w:pPr>
              <w:pStyle w:val="Normal6a"/>
            </w:pPr>
            <w:r w:rsidRPr="005F7402">
              <w:t>5.</w:t>
            </w:r>
            <w:r w:rsidRPr="005F7402">
              <w:tab/>
            </w:r>
            <w:r w:rsidRPr="005F7402">
              <w:rPr>
                <w:b/>
                <w:i/>
              </w:rPr>
              <w:t>Komisija sprejme izvedbene akte, s katerimi določi preizkušanje</w:t>
            </w:r>
            <w:r w:rsidRPr="005F7402">
              <w:t xml:space="preserve"> in </w:t>
            </w:r>
            <w:r w:rsidRPr="005F7402">
              <w:rPr>
                <w:b/>
                <w:i/>
              </w:rPr>
              <w:t>preverjanje skladnosti ter postopke v zvezi s homologacijo glede na emisije, skladnostjo proizvodnje, skladnostjo</w:t>
            </w:r>
            <w:r w:rsidRPr="005F7402">
              <w:t xml:space="preserve"> v </w:t>
            </w:r>
            <w:r w:rsidRPr="005F7402">
              <w:rPr>
                <w:b/>
                <w:i/>
              </w:rPr>
              <w:t>prometu, izjavo o skladnosti</w:t>
            </w:r>
            <w:r w:rsidRPr="005F7402">
              <w:t xml:space="preserve"> in </w:t>
            </w:r>
            <w:proofErr w:type="spellStart"/>
            <w:r w:rsidRPr="005F7402">
              <w:rPr>
                <w:b/>
                <w:i/>
              </w:rPr>
              <w:t>okoljskim</w:t>
            </w:r>
            <w:proofErr w:type="spellEnd"/>
            <w:r w:rsidRPr="005F7402">
              <w:rPr>
                <w:b/>
                <w:i/>
              </w:rPr>
              <w:t xml:space="preserve"> potnim listom vozila iz odstavkov 1 do 4.</w:t>
            </w:r>
            <w:r w:rsidRPr="005F7402">
              <w:t xml:space="preserve"> </w:t>
            </w:r>
            <w:r w:rsidRPr="005F7402">
              <w:rPr>
                <w:b/>
                <w:i/>
              </w:rPr>
              <w:t>Navedeni izvedbeni akti se sprejmejo v skladu s postopkom pregleda</w:t>
            </w:r>
            <w:r w:rsidRPr="005F7402">
              <w:t xml:space="preserve"> iz </w:t>
            </w:r>
            <w:r w:rsidRPr="005F7402">
              <w:rPr>
                <w:b/>
                <w:i/>
              </w:rPr>
              <w:t>člena 17(2)</w:t>
            </w:r>
            <w:r w:rsidRPr="005F7402">
              <w:t>.</w:t>
            </w:r>
          </w:p>
        </w:tc>
        <w:tc>
          <w:tcPr>
            <w:tcW w:w="4876" w:type="dxa"/>
          </w:tcPr>
          <w:p w14:paraId="60ED17B2" w14:textId="77777777" w:rsidR="0072487E" w:rsidRPr="005F7402" w:rsidRDefault="0072487E" w:rsidP="00BC422F">
            <w:pPr>
              <w:pStyle w:val="Normal6a"/>
            </w:pPr>
            <w:r w:rsidRPr="005F7402">
              <w:t>5.</w:t>
            </w:r>
            <w:r w:rsidRPr="005F7402">
              <w:tab/>
            </w:r>
            <w:r w:rsidRPr="005F7402">
              <w:rPr>
                <w:b/>
                <w:i/>
              </w:rPr>
              <w:t>Proizvajalci po preverjanju skladnosti v prometu izdajo</w:t>
            </w:r>
            <w:r w:rsidRPr="005F7402">
              <w:t xml:space="preserve"> in </w:t>
            </w:r>
            <w:r w:rsidRPr="005F7402">
              <w:rPr>
                <w:b/>
                <w:i/>
              </w:rPr>
              <w:t>posodobijo okoljski potni list vozila, pri čemer navedejo posodobljene vrednosti za informacije iz člena 3(71) te uredbe.</w:t>
            </w:r>
            <w:r w:rsidRPr="005F7402">
              <w:t xml:space="preserve"> V </w:t>
            </w:r>
            <w:r w:rsidRPr="005F7402">
              <w:rPr>
                <w:b/>
                <w:i/>
              </w:rPr>
              <w:t>skladu z Uredbo (EU) 2018/858</w:t>
            </w:r>
            <w:r w:rsidRPr="005F7402">
              <w:t xml:space="preserve"> in </w:t>
            </w:r>
            <w:r w:rsidRPr="005F7402">
              <w:rPr>
                <w:b/>
                <w:i/>
              </w:rPr>
              <w:t>Direktivo 2014/45/EU proizvajalci pristojnim organom in centrom za izvajanje tehničnih pregledov omogočijo, da okoljski potni list vozila posodobijo z natančnimi podatki</w:t>
            </w:r>
            <w:r w:rsidRPr="005F7402">
              <w:t xml:space="preserve"> iz </w:t>
            </w:r>
            <w:r w:rsidRPr="005F7402">
              <w:rPr>
                <w:b/>
                <w:i/>
              </w:rPr>
              <w:t>vrat OBD in naprave OBFCM vozila</w:t>
            </w:r>
            <w:r w:rsidRPr="005F7402">
              <w:t>.</w:t>
            </w:r>
            <w:r w:rsidRPr="005F7402">
              <w:rPr>
                <w:b/>
                <w:i/>
              </w:rPr>
              <w:t xml:space="preserve"> </w:t>
            </w:r>
          </w:p>
        </w:tc>
      </w:tr>
    </w:tbl>
    <w:p w14:paraId="25760D09" w14:textId="77777777" w:rsidR="0072487E" w:rsidRPr="005F7402" w:rsidRDefault="0072487E" w:rsidP="0072487E"/>
    <w:p w14:paraId="3CDED123" w14:textId="1085773C" w:rsidR="0072487E" w:rsidRPr="005F7402" w:rsidRDefault="0047638E" w:rsidP="0072487E">
      <w:pPr>
        <w:pStyle w:val="AmNumberTabs"/>
      </w:pPr>
      <w:r w:rsidRPr="005F7402">
        <w:t>Sprememba</w:t>
      </w:r>
      <w:r w:rsidR="0072487E" w:rsidRPr="005F7402">
        <w:tab/>
      </w:r>
      <w:r w:rsidR="0072487E" w:rsidRPr="005F7402">
        <w:tab/>
        <w:t>91</w:t>
      </w:r>
    </w:p>
    <w:p w14:paraId="4B0A0567" w14:textId="77777777" w:rsidR="0072487E" w:rsidRPr="005F7402" w:rsidRDefault="0072487E" w:rsidP="0072487E">
      <w:pPr>
        <w:pStyle w:val="NormalBold12b"/>
      </w:pPr>
    </w:p>
    <w:p w14:paraId="5A7E2A84" w14:textId="77777777" w:rsidR="0072487E" w:rsidRPr="005F7402" w:rsidRDefault="0072487E" w:rsidP="0072487E">
      <w:pPr>
        <w:pStyle w:val="NormalBold"/>
      </w:pPr>
      <w:r w:rsidRPr="005F7402">
        <w:t>Predlog uredbe</w:t>
      </w:r>
    </w:p>
    <w:p w14:paraId="3531EB96" w14:textId="77777777" w:rsidR="0072487E" w:rsidRPr="005F7402" w:rsidRDefault="0072487E" w:rsidP="0072487E">
      <w:pPr>
        <w:pStyle w:val="NormalBold"/>
      </w:pPr>
      <w:r w:rsidRPr="005F7402">
        <w:t>Člen 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73D4AE4" w14:textId="77777777" w:rsidTr="00BC422F">
        <w:trPr>
          <w:trHeight w:hRule="exact" w:val="240"/>
          <w:jc w:val="center"/>
        </w:trPr>
        <w:tc>
          <w:tcPr>
            <w:tcW w:w="9752" w:type="dxa"/>
            <w:gridSpan w:val="2"/>
          </w:tcPr>
          <w:p w14:paraId="5727A6F8" w14:textId="77777777" w:rsidR="0072487E" w:rsidRPr="005F7402" w:rsidRDefault="0072487E" w:rsidP="00BC422F"/>
        </w:tc>
      </w:tr>
      <w:tr w:rsidR="0072487E" w:rsidRPr="005F7402" w14:paraId="085A1A49" w14:textId="77777777" w:rsidTr="00BC422F">
        <w:trPr>
          <w:trHeight w:val="240"/>
          <w:jc w:val="center"/>
        </w:trPr>
        <w:tc>
          <w:tcPr>
            <w:tcW w:w="4876" w:type="dxa"/>
          </w:tcPr>
          <w:p w14:paraId="756EDBA6" w14:textId="77777777" w:rsidR="0072487E" w:rsidRPr="005F7402" w:rsidRDefault="0072487E" w:rsidP="00BC422F">
            <w:pPr>
              <w:pStyle w:val="AmColumnHeading"/>
            </w:pPr>
            <w:r w:rsidRPr="005F7402">
              <w:t>Besedilo, ki ga predlaga Komisija</w:t>
            </w:r>
          </w:p>
        </w:tc>
        <w:tc>
          <w:tcPr>
            <w:tcW w:w="4876" w:type="dxa"/>
          </w:tcPr>
          <w:p w14:paraId="38ED72CE" w14:textId="6B3C03CC" w:rsidR="0072487E" w:rsidRPr="005F7402" w:rsidRDefault="0047638E" w:rsidP="00BC422F">
            <w:pPr>
              <w:pStyle w:val="AmColumnHeading"/>
            </w:pPr>
            <w:r w:rsidRPr="005F7402">
              <w:t>Sprememba</w:t>
            </w:r>
          </w:p>
        </w:tc>
      </w:tr>
      <w:tr w:rsidR="0072487E" w:rsidRPr="005F7402" w14:paraId="2A3AFA45" w14:textId="77777777" w:rsidTr="00BC422F">
        <w:trPr>
          <w:jc w:val="center"/>
        </w:trPr>
        <w:tc>
          <w:tcPr>
            <w:tcW w:w="4876" w:type="dxa"/>
          </w:tcPr>
          <w:p w14:paraId="03AF2702" w14:textId="77777777" w:rsidR="0072487E" w:rsidRPr="005F7402" w:rsidRDefault="0072487E" w:rsidP="00BC422F">
            <w:pPr>
              <w:pStyle w:val="Normal6a"/>
            </w:pPr>
          </w:p>
        </w:tc>
        <w:tc>
          <w:tcPr>
            <w:tcW w:w="4876" w:type="dxa"/>
          </w:tcPr>
          <w:p w14:paraId="71782BF3" w14:textId="77777777" w:rsidR="0072487E" w:rsidRPr="005F7402" w:rsidRDefault="0072487E" w:rsidP="00BC422F">
            <w:pPr>
              <w:pStyle w:val="Normal6a"/>
              <w:jc w:val="center"/>
            </w:pPr>
            <w:r w:rsidRPr="005F7402">
              <w:rPr>
                <w:b/>
                <w:i/>
              </w:rPr>
              <w:t>Člen 7a</w:t>
            </w:r>
          </w:p>
        </w:tc>
      </w:tr>
      <w:tr w:rsidR="0072487E" w:rsidRPr="005F7402" w14:paraId="3F99E9D7" w14:textId="77777777" w:rsidTr="00BC422F">
        <w:trPr>
          <w:jc w:val="center"/>
        </w:trPr>
        <w:tc>
          <w:tcPr>
            <w:tcW w:w="4876" w:type="dxa"/>
          </w:tcPr>
          <w:p w14:paraId="339FFF9C" w14:textId="77777777" w:rsidR="0072487E" w:rsidRPr="005F7402" w:rsidRDefault="0072487E" w:rsidP="00BC422F">
            <w:pPr>
              <w:pStyle w:val="Normal6a"/>
            </w:pPr>
          </w:p>
        </w:tc>
        <w:tc>
          <w:tcPr>
            <w:tcW w:w="4876" w:type="dxa"/>
          </w:tcPr>
          <w:p w14:paraId="1C1DD5A5" w14:textId="77777777" w:rsidR="0072487E" w:rsidRPr="005F7402" w:rsidRDefault="0072487E" w:rsidP="00BC422F">
            <w:pPr>
              <w:pStyle w:val="Normal6a"/>
              <w:jc w:val="center"/>
            </w:pPr>
            <w:r w:rsidRPr="005F7402">
              <w:rPr>
                <w:b/>
                <w:i/>
              </w:rPr>
              <w:t>Posebne določbe v zvezi z obrabo pnevmatik vozil</w:t>
            </w:r>
          </w:p>
        </w:tc>
      </w:tr>
      <w:tr w:rsidR="0072487E" w:rsidRPr="005F7402" w14:paraId="1ABD85E8" w14:textId="77777777" w:rsidTr="00BC422F">
        <w:trPr>
          <w:jc w:val="center"/>
        </w:trPr>
        <w:tc>
          <w:tcPr>
            <w:tcW w:w="4876" w:type="dxa"/>
          </w:tcPr>
          <w:p w14:paraId="0EACC137" w14:textId="77777777" w:rsidR="0072487E" w:rsidRPr="005F7402" w:rsidRDefault="0072487E" w:rsidP="00BC422F">
            <w:pPr>
              <w:pStyle w:val="Normal6a"/>
            </w:pPr>
          </w:p>
        </w:tc>
        <w:tc>
          <w:tcPr>
            <w:tcW w:w="4876" w:type="dxa"/>
          </w:tcPr>
          <w:p w14:paraId="147D01DF" w14:textId="77777777" w:rsidR="0072487E" w:rsidRPr="005F7402" w:rsidRDefault="0072487E" w:rsidP="00BC422F">
            <w:pPr>
              <w:pStyle w:val="Normal6a"/>
            </w:pPr>
            <w:r w:rsidRPr="005F7402">
              <w:rPr>
                <w:b/>
                <w:i/>
              </w:rPr>
              <w:t>Komisija po objavi ustreznih enotnih določb v pravilniku OZN WP29 sprejme delegirane akte v skladu s členom 16 za dopolnitev te uredbe z določitvijo metod in mejnih vrednosti za merjenje emisij od obrabe po kategorijah pnevmatik za namene homologacije, ki se sklicujejo na enotne določbe in odstopanja, ki jih je treba določiti v okviru OZN WP29 in zadevajo homologacijo pnevmatik v zvezi s homologacijo glede na emisije zaradi obrabe pnevmatik.</w:t>
            </w:r>
          </w:p>
        </w:tc>
      </w:tr>
      <w:tr w:rsidR="0072487E" w:rsidRPr="005F7402" w14:paraId="52D0D93A" w14:textId="77777777" w:rsidTr="00BC422F">
        <w:trPr>
          <w:jc w:val="center"/>
        </w:trPr>
        <w:tc>
          <w:tcPr>
            <w:tcW w:w="4876" w:type="dxa"/>
          </w:tcPr>
          <w:p w14:paraId="73C6CA1A" w14:textId="77777777" w:rsidR="0072487E" w:rsidRPr="005F7402" w:rsidRDefault="0072487E" w:rsidP="00BC422F">
            <w:pPr>
              <w:pStyle w:val="Normal6a"/>
            </w:pPr>
          </w:p>
        </w:tc>
        <w:tc>
          <w:tcPr>
            <w:tcW w:w="4876" w:type="dxa"/>
          </w:tcPr>
          <w:p w14:paraId="2C4449D2" w14:textId="77777777" w:rsidR="0072487E" w:rsidRPr="005F7402" w:rsidRDefault="0072487E" w:rsidP="00BC422F">
            <w:pPr>
              <w:pStyle w:val="Normal6a"/>
            </w:pPr>
            <w:r w:rsidRPr="005F7402">
              <w:rPr>
                <w:b/>
                <w:i/>
              </w:rPr>
              <w:t>Če do 30. junija 2026 za pnevmatike C1 in do 31. decembra 2035 za pnevmatike C2 in C3 ne bodo sprejete enotne določbe v okviru pravilnika OZN WP29, Komisija opravi pregled in po potrebi razvije metodo za merjenje obrabe pnevmatik ter opredeli mejne vrednosti obrabe pnevmatik na podlagi drugih obstoječih najsodobnejših metod. Komisija po tem pregledu in po potrebi do 30. oktobra 2026 sprejme delegirane akte v skladu s členom 16, v katerih določi te metode in mejne vrednosti emisij zaradi obrabe za posamezno kategorijo pnevmatik.</w:t>
            </w:r>
          </w:p>
        </w:tc>
      </w:tr>
    </w:tbl>
    <w:p w14:paraId="312A5B0A" w14:textId="77777777" w:rsidR="0072487E" w:rsidRPr="005F7402" w:rsidRDefault="0072487E" w:rsidP="0072487E"/>
    <w:p w14:paraId="40F367B9" w14:textId="786AA27D" w:rsidR="0072487E" w:rsidRPr="005F7402" w:rsidRDefault="0047638E" w:rsidP="0072487E">
      <w:pPr>
        <w:pStyle w:val="AmNumberTabs"/>
      </w:pPr>
      <w:r w:rsidRPr="005F7402">
        <w:t>Sprememba</w:t>
      </w:r>
      <w:r w:rsidR="0072487E" w:rsidRPr="005F7402">
        <w:tab/>
      </w:r>
      <w:r w:rsidR="0072487E" w:rsidRPr="005F7402">
        <w:tab/>
        <w:t>92</w:t>
      </w:r>
    </w:p>
    <w:p w14:paraId="54DEFCEC" w14:textId="77777777" w:rsidR="0072487E" w:rsidRPr="005F7402" w:rsidRDefault="0072487E" w:rsidP="0072487E">
      <w:pPr>
        <w:pStyle w:val="NormalBold12b"/>
      </w:pPr>
    </w:p>
    <w:p w14:paraId="0999C5FA" w14:textId="77777777" w:rsidR="0072487E" w:rsidRPr="005F7402" w:rsidRDefault="0072487E" w:rsidP="0072487E">
      <w:pPr>
        <w:pStyle w:val="NormalBold"/>
      </w:pPr>
      <w:r w:rsidRPr="005F7402">
        <w:t>Predlog uredbe</w:t>
      </w:r>
    </w:p>
    <w:p w14:paraId="6B4CABEF" w14:textId="77777777" w:rsidR="0072487E" w:rsidRPr="005F7402" w:rsidRDefault="0072487E" w:rsidP="0072487E">
      <w:pPr>
        <w:pStyle w:val="NormalBold"/>
      </w:pPr>
      <w:r w:rsidRPr="005F7402">
        <w:t>Člen 8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6ABEC09" w14:textId="77777777" w:rsidTr="00BC422F">
        <w:trPr>
          <w:trHeight w:hRule="exact" w:val="240"/>
          <w:jc w:val="center"/>
        </w:trPr>
        <w:tc>
          <w:tcPr>
            <w:tcW w:w="9752" w:type="dxa"/>
            <w:gridSpan w:val="2"/>
          </w:tcPr>
          <w:p w14:paraId="776CDECA" w14:textId="77777777" w:rsidR="0072487E" w:rsidRPr="005F7402" w:rsidRDefault="0072487E" w:rsidP="00BC422F"/>
        </w:tc>
      </w:tr>
      <w:tr w:rsidR="0072487E" w:rsidRPr="005F7402" w14:paraId="1E4850A4" w14:textId="77777777" w:rsidTr="00BC422F">
        <w:trPr>
          <w:trHeight w:val="240"/>
          <w:jc w:val="center"/>
        </w:trPr>
        <w:tc>
          <w:tcPr>
            <w:tcW w:w="4876" w:type="dxa"/>
          </w:tcPr>
          <w:p w14:paraId="2C8AEA77" w14:textId="77777777" w:rsidR="0072487E" w:rsidRPr="005F7402" w:rsidRDefault="0072487E" w:rsidP="00BC422F">
            <w:pPr>
              <w:pStyle w:val="AmColumnHeading"/>
            </w:pPr>
            <w:r w:rsidRPr="005F7402">
              <w:t>Besedilo, ki ga predlaga Komisija</w:t>
            </w:r>
          </w:p>
        </w:tc>
        <w:tc>
          <w:tcPr>
            <w:tcW w:w="4876" w:type="dxa"/>
          </w:tcPr>
          <w:p w14:paraId="68519EDC" w14:textId="2DE89F81" w:rsidR="0072487E" w:rsidRPr="005F7402" w:rsidRDefault="0047638E" w:rsidP="00BC422F">
            <w:pPr>
              <w:pStyle w:val="AmColumnHeading"/>
            </w:pPr>
            <w:r w:rsidRPr="005F7402">
              <w:t>Sprememba</w:t>
            </w:r>
          </w:p>
        </w:tc>
      </w:tr>
      <w:tr w:rsidR="0072487E" w:rsidRPr="005F7402" w14:paraId="39D7ADBA" w14:textId="77777777" w:rsidTr="00BC422F">
        <w:trPr>
          <w:jc w:val="center"/>
        </w:trPr>
        <w:tc>
          <w:tcPr>
            <w:tcW w:w="4876" w:type="dxa"/>
          </w:tcPr>
          <w:p w14:paraId="574A5A93" w14:textId="77777777" w:rsidR="0072487E" w:rsidRPr="005F7402" w:rsidRDefault="0072487E" w:rsidP="00BC422F">
            <w:pPr>
              <w:pStyle w:val="Normal6a"/>
            </w:pPr>
            <w:r w:rsidRPr="005F7402">
              <w:t>Posebna pravila za proizvajalce majhnih serij</w:t>
            </w:r>
          </w:p>
        </w:tc>
        <w:tc>
          <w:tcPr>
            <w:tcW w:w="4876" w:type="dxa"/>
          </w:tcPr>
          <w:p w14:paraId="5A819FAE" w14:textId="77777777" w:rsidR="0072487E" w:rsidRPr="005F7402" w:rsidRDefault="0072487E" w:rsidP="00BC422F">
            <w:pPr>
              <w:pStyle w:val="Normal6a"/>
            </w:pPr>
            <w:r w:rsidRPr="005F7402">
              <w:t xml:space="preserve">Posebna pravila za proizvajalce majhnih </w:t>
            </w:r>
            <w:r w:rsidRPr="005F7402">
              <w:rPr>
                <w:b/>
                <w:i/>
              </w:rPr>
              <w:t xml:space="preserve">in zelo majhnih </w:t>
            </w:r>
            <w:r w:rsidRPr="005F7402">
              <w:t>serij</w:t>
            </w:r>
          </w:p>
        </w:tc>
      </w:tr>
    </w:tbl>
    <w:p w14:paraId="3D538D79" w14:textId="77777777" w:rsidR="0072487E" w:rsidRPr="005F7402" w:rsidRDefault="0072487E" w:rsidP="0072487E"/>
    <w:p w14:paraId="49671D91" w14:textId="503BE8B6" w:rsidR="0072487E" w:rsidRPr="005F7402" w:rsidRDefault="0047638E" w:rsidP="0072487E">
      <w:pPr>
        <w:pStyle w:val="AmNumberTabs"/>
      </w:pPr>
      <w:r w:rsidRPr="005F7402">
        <w:t>Sprememba</w:t>
      </w:r>
      <w:r w:rsidR="0072487E" w:rsidRPr="005F7402">
        <w:tab/>
      </w:r>
      <w:r w:rsidR="0072487E" w:rsidRPr="005F7402">
        <w:tab/>
        <w:t>93</w:t>
      </w:r>
    </w:p>
    <w:p w14:paraId="13E62FE0" w14:textId="77777777" w:rsidR="0072487E" w:rsidRPr="005F7402" w:rsidRDefault="0072487E" w:rsidP="0072487E">
      <w:pPr>
        <w:pStyle w:val="NormalBold12b"/>
      </w:pPr>
    </w:p>
    <w:p w14:paraId="00C762F2" w14:textId="77777777" w:rsidR="0072487E" w:rsidRPr="005F7402" w:rsidRDefault="0072487E" w:rsidP="0072487E">
      <w:pPr>
        <w:pStyle w:val="NormalBold"/>
      </w:pPr>
      <w:r w:rsidRPr="005F7402">
        <w:t>Predlog uredbe</w:t>
      </w:r>
    </w:p>
    <w:p w14:paraId="7C2B84B9" w14:textId="77777777" w:rsidR="0072487E" w:rsidRPr="005F7402" w:rsidRDefault="0072487E" w:rsidP="0072487E">
      <w:pPr>
        <w:pStyle w:val="NormalBold"/>
      </w:pPr>
      <w:r w:rsidRPr="005F7402">
        <w:t>Člen 8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F80AC7C" w14:textId="77777777" w:rsidTr="00BC422F">
        <w:trPr>
          <w:trHeight w:hRule="exact" w:val="240"/>
          <w:jc w:val="center"/>
        </w:trPr>
        <w:tc>
          <w:tcPr>
            <w:tcW w:w="9752" w:type="dxa"/>
            <w:gridSpan w:val="2"/>
          </w:tcPr>
          <w:p w14:paraId="2C8FB0DC" w14:textId="77777777" w:rsidR="0072487E" w:rsidRPr="005F7402" w:rsidRDefault="0072487E" w:rsidP="00BC422F"/>
        </w:tc>
      </w:tr>
      <w:tr w:rsidR="0072487E" w:rsidRPr="005F7402" w14:paraId="3A2162D3" w14:textId="77777777" w:rsidTr="00BC422F">
        <w:trPr>
          <w:trHeight w:val="240"/>
          <w:jc w:val="center"/>
        </w:trPr>
        <w:tc>
          <w:tcPr>
            <w:tcW w:w="4876" w:type="dxa"/>
          </w:tcPr>
          <w:p w14:paraId="2665CC3E" w14:textId="77777777" w:rsidR="0072487E" w:rsidRPr="005F7402" w:rsidRDefault="0072487E" w:rsidP="00BC422F">
            <w:pPr>
              <w:pStyle w:val="AmColumnHeading"/>
            </w:pPr>
            <w:r w:rsidRPr="005F7402">
              <w:t>Besedilo, ki ga predlaga Komisija</w:t>
            </w:r>
          </w:p>
        </w:tc>
        <w:tc>
          <w:tcPr>
            <w:tcW w:w="4876" w:type="dxa"/>
          </w:tcPr>
          <w:p w14:paraId="2A592D08" w14:textId="255B6795" w:rsidR="0072487E" w:rsidRPr="005F7402" w:rsidRDefault="0047638E" w:rsidP="00BC422F">
            <w:pPr>
              <w:pStyle w:val="AmColumnHeading"/>
            </w:pPr>
            <w:r w:rsidRPr="005F7402">
              <w:t>Sprememba</w:t>
            </w:r>
          </w:p>
        </w:tc>
      </w:tr>
      <w:tr w:rsidR="0072487E" w:rsidRPr="005F7402" w14:paraId="601E386C" w14:textId="77777777" w:rsidTr="00BC422F">
        <w:trPr>
          <w:jc w:val="center"/>
        </w:trPr>
        <w:tc>
          <w:tcPr>
            <w:tcW w:w="4876" w:type="dxa"/>
          </w:tcPr>
          <w:p w14:paraId="2DD9071B" w14:textId="77777777" w:rsidR="0072487E" w:rsidRPr="005F7402" w:rsidRDefault="0072487E" w:rsidP="00BC422F">
            <w:pPr>
              <w:pStyle w:val="Normal6a"/>
            </w:pPr>
            <w:r w:rsidRPr="005F7402">
              <w:t>1.</w:t>
            </w:r>
            <w:r w:rsidRPr="005F7402">
              <w:tab/>
              <w:t>Kar zadeva emisije onesnaževal, lahko proizvajalci majhnih serij preizkuse iz preglednic 1, 3, 5, 7 in 9 Priloge V nadomestijo z izjavami o skladnosti. Skladnost vozil, ki jih izdelajo in dajo na trg proizvajalci majhnih serij, se lahko preizkusijo za skladnost v prometu in tržni nadzor v skladu s preglednicami 2, 4, 6, 8 in 10 Priloge V. Preizkusi skladnosti proizvodnje, določeni v Prilogi V, se ne zahtevajo. Člen 4(</w:t>
            </w:r>
            <w:r w:rsidRPr="005F7402">
              <w:rPr>
                <w:b/>
                <w:i/>
              </w:rPr>
              <w:t>4</w:t>
            </w:r>
            <w:r w:rsidRPr="005F7402">
              <w:t>), točka (b), se ne uporablja za proizvajalce majhnih serij.</w:t>
            </w:r>
          </w:p>
        </w:tc>
        <w:tc>
          <w:tcPr>
            <w:tcW w:w="4876" w:type="dxa"/>
          </w:tcPr>
          <w:p w14:paraId="79F25119" w14:textId="77777777" w:rsidR="0072487E" w:rsidRPr="005F7402" w:rsidRDefault="0072487E" w:rsidP="00BC422F">
            <w:pPr>
              <w:pStyle w:val="Normal6a"/>
            </w:pPr>
            <w:r w:rsidRPr="005F7402">
              <w:t>1.</w:t>
            </w:r>
            <w:r w:rsidRPr="005F7402">
              <w:tab/>
              <w:t xml:space="preserve">Kar zadeva emisije onesnaževal, lahko proizvajalci majhnih </w:t>
            </w:r>
            <w:r w:rsidRPr="005F7402">
              <w:rPr>
                <w:b/>
                <w:i/>
              </w:rPr>
              <w:t xml:space="preserve">in zelo majhnih </w:t>
            </w:r>
            <w:r w:rsidRPr="005F7402">
              <w:t>serij preizkuse iz preglednic 1, 3, 5, 7 in 9 Priloge V nadomestijo z izjavami o skladnosti. Skladnost vozil, ki jih izdelajo in dajo na trg proizvajalci majhnih serij, se lahko preizkusijo za skladnost v prometu in tržni nadzor v skladu s preglednicami 2, 4, 6, 8 in 10 Priloge V. Preizkusi skladnosti proizvodnje, določeni v Prilogi V, se ne zahtevajo. Člen 4(</w:t>
            </w:r>
            <w:r w:rsidRPr="005F7402">
              <w:rPr>
                <w:b/>
                <w:i/>
              </w:rPr>
              <w:t>6</w:t>
            </w:r>
            <w:r w:rsidRPr="005F7402">
              <w:t>), točka (b), se ne uporablja za proizvajalce</w:t>
            </w:r>
            <w:r w:rsidRPr="005F7402">
              <w:rPr>
                <w:b/>
                <w:i/>
              </w:rPr>
              <w:t xml:space="preserve"> majhnih in zelo</w:t>
            </w:r>
            <w:r w:rsidRPr="005F7402">
              <w:t xml:space="preserve"> majhnih serij.</w:t>
            </w:r>
          </w:p>
        </w:tc>
      </w:tr>
    </w:tbl>
    <w:p w14:paraId="02676952" w14:textId="77777777" w:rsidR="0072487E" w:rsidRPr="005F7402" w:rsidRDefault="0072487E" w:rsidP="0072487E"/>
    <w:p w14:paraId="54401959" w14:textId="3EA19453" w:rsidR="0072487E" w:rsidRPr="005F7402" w:rsidRDefault="0047638E" w:rsidP="0072487E">
      <w:pPr>
        <w:pStyle w:val="AmNumberTabs"/>
      </w:pPr>
      <w:r w:rsidRPr="005F7402">
        <w:t>Sprememba</w:t>
      </w:r>
      <w:r w:rsidR="0072487E" w:rsidRPr="005F7402">
        <w:tab/>
      </w:r>
      <w:r w:rsidR="0072487E" w:rsidRPr="005F7402">
        <w:tab/>
        <w:t>94</w:t>
      </w:r>
    </w:p>
    <w:p w14:paraId="3A194BC5" w14:textId="77777777" w:rsidR="0072487E" w:rsidRPr="005F7402" w:rsidRDefault="0072487E" w:rsidP="0072487E">
      <w:pPr>
        <w:pStyle w:val="NormalBold12b"/>
      </w:pPr>
    </w:p>
    <w:p w14:paraId="777C8647" w14:textId="77777777" w:rsidR="0072487E" w:rsidRPr="005F7402" w:rsidRDefault="0072487E" w:rsidP="0072487E">
      <w:pPr>
        <w:pStyle w:val="NormalBold"/>
      </w:pPr>
      <w:r w:rsidRPr="005F7402">
        <w:t>Predlog uredbe</w:t>
      </w:r>
    </w:p>
    <w:p w14:paraId="7F383718" w14:textId="77777777" w:rsidR="0072487E" w:rsidRPr="005F7402" w:rsidRDefault="0072487E" w:rsidP="0072487E">
      <w:pPr>
        <w:pStyle w:val="NormalBold"/>
      </w:pPr>
      <w:r w:rsidRPr="005F7402">
        <w:t>Člen 8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118B26A" w14:textId="77777777" w:rsidTr="00BC422F">
        <w:trPr>
          <w:trHeight w:hRule="exact" w:val="240"/>
          <w:jc w:val="center"/>
        </w:trPr>
        <w:tc>
          <w:tcPr>
            <w:tcW w:w="9752" w:type="dxa"/>
            <w:gridSpan w:val="2"/>
          </w:tcPr>
          <w:p w14:paraId="2AA683BD" w14:textId="77777777" w:rsidR="0072487E" w:rsidRPr="005F7402" w:rsidRDefault="0072487E" w:rsidP="00BC422F"/>
        </w:tc>
      </w:tr>
      <w:tr w:rsidR="0072487E" w:rsidRPr="005F7402" w14:paraId="76ED9EDE" w14:textId="77777777" w:rsidTr="00BC422F">
        <w:trPr>
          <w:trHeight w:val="240"/>
          <w:jc w:val="center"/>
        </w:trPr>
        <w:tc>
          <w:tcPr>
            <w:tcW w:w="4876" w:type="dxa"/>
          </w:tcPr>
          <w:p w14:paraId="3B8174A9" w14:textId="77777777" w:rsidR="0072487E" w:rsidRPr="005F7402" w:rsidRDefault="0072487E" w:rsidP="00BC422F">
            <w:pPr>
              <w:pStyle w:val="AmColumnHeading"/>
            </w:pPr>
            <w:r w:rsidRPr="005F7402">
              <w:t>Besedilo, ki ga predlaga Komisija</w:t>
            </w:r>
          </w:p>
        </w:tc>
        <w:tc>
          <w:tcPr>
            <w:tcW w:w="4876" w:type="dxa"/>
          </w:tcPr>
          <w:p w14:paraId="70653D4D" w14:textId="57C3FBC8" w:rsidR="0072487E" w:rsidRPr="005F7402" w:rsidRDefault="0047638E" w:rsidP="00BC422F">
            <w:pPr>
              <w:pStyle w:val="AmColumnHeading"/>
            </w:pPr>
            <w:r w:rsidRPr="005F7402">
              <w:t>Sprememba</w:t>
            </w:r>
          </w:p>
        </w:tc>
      </w:tr>
      <w:tr w:rsidR="0072487E" w:rsidRPr="005F7402" w14:paraId="291DDC67" w14:textId="77777777" w:rsidTr="00BC422F">
        <w:trPr>
          <w:jc w:val="center"/>
        </w:trPr>
        <w:tc>
          <w:tcPr>
            <w:tcW w:w="4876" w:type="dxa"/>
          </w:tcPr>
          <w:p w14:paraId="14F49A12" w14:textId="77777777" w:rsidR="0072487E" w:rsidRPr="005F7402" w:rsidRDefault="0072487E" w:rsidP="00BC422F">
            <w:pPr>
              <w:pStyle w:val="Normal6a"/>
            </w:pPr>
            <w:r w:rsidRPr="005F7402">
              <w:t>2.</w:t>
            </w:r>
            <w:r w:rsidRPr="005F7402">
              <w:tab/>
              <w:t xml:space="preserve">Proizvajalci zelo majhnih serij morajo pri laboratorijskih preizkusih, ki temeljijo na </w:t>
            </w:r>
            <w:r w:rsidRPr="005F7402">
              <w:rPr>
                <w:b/>
                <w:i/>
              </w:rPr>
              <w:t>naključnih</w:t>
            </w:r>
            <w:r w:rsidRPr="005F7402">
              <w:t xml:space="preserve"> dejanskih voznih ciklih za namene skladnosti v prometu in tržnega nadzora, izpolnjevati mejne vrednosti emisij iz Priloge I.</w:t>
            </w:r>
          </w:p>
        </w:tc>
        <w:tc>
          <w:tcPr>
            <w:tcW w:w="4876" w:type="dxa"/>
          </w:tcPr>
          <w:p w14:paraId="06C75BEA" w14:textId="77777777" w:rsidR="0072487E" w:rsidRPr="005F7402" w:rsidRDefault="0072487E" w:rsidP="00BC422F">
            <w:pPr>
              <w:pStyle w:val="Normal6a"/>
            </w:pPr>
            <w:r w:rsidRPr="005F7402">
              <w:t>2.</w:t>
            </w:r>
            <w:r w:rsidRPr="005F7402">
              <w:tab/>
              <w:t xml:space="preserve">Proizvajalci zelo majhnih serij morajo pri laboratorijskih preizkusih, ki temeljijo na </w:t>
            </w:r>
            <w:r w:rsidRPr="005F7402">
              <w:rPr>
                <w:b/>
                <w:i/>
              </w:rPr>
              <w:t>statistično pomembnih</w:t>
            </w:r>
            <w:r w:rsidRPr="005F7402">
              <w:t xml:space="preserve"> dejanskih voznih ciklih za namene skladnosti v prometu in tržnega nadzora, izpolnjevati mejne vrednosti emisij iz Priloge I.</w:t>
            </w:r>
          </w:p>
        </w:tc>
      </w:tr>
    </w:tbl>
    <w:p w14:paraId="799D1E53" w14:textId="77777777" w:rsidR="0072487E" w:rsidRPr="005F7402" w:rsidRDefault="0072487E" w:rsidP="0072487E"/>
    <w:p w14:paraId="1BA15E3A" w14:textId="149F1A60" w:rsidR="0072487E" w:rsidRPr="005F7402" w:rsidRDefault="0047638E" w:rsidP="0072487E">
      <w:pPr>
        <w:pStyle w:val="AmNumberTabs"/>
      </w:pPr>
      <w:r w:rsidRPr="005F7402">
        <w:t>Sprememba</w:t>
      </w:r>
      <w:r w:rsidR="0072487E" w:rsidRPr="005F7402">
        <w:tab/>
      </w:r>
      <w:r w:rsidR="0072487E" w:rsidRPr="005F7402">
        <w:tab/>
        <w:t>95</w:t>
      </w:r>
    </w:p>
    <w:p w14:paraId="18A88527" w14:textId="77777777" w:rsidR="0072487E" w:rsidRPr="005F7402" w:rsidRDefault="0072487E" w:rsidP="0072487E">
      <w:pPr>
        <w:pStyle w:val="NormalBold12b"/>
      </w:pPr>
    </w:p>
    <w:p w14:paraId="1408F7D8" w14:textId="77777777" w:rsidR="0072487E" w:rsidRPr="005F7402" w:rsidRDefault="0072487E" w:rsidP="0072487E">
      <w:pPr>
        <w:pStyle w:val="NormalBold"/>
      </w:pPr>
      <w:r w:rsidRPr="005F7402">
        <w:t>Predlog uredbe</w:t>
      </w:r>
    </w:p>
    <w:p w14:paraId="3718E8AB" w14:textId="77777777" w:rsidR="0072487E" w:rsidRPr="005F7402" w:rsidRDefault="0072487E" w:rsidP="0072487E">
      <w:pPr>
        <w:pStyle w:val="NormalBold"/>
      </w:pPr>
      <w:r w:rsidRPr="005F7402">
        <w:t>Člen 9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BEF2C6D" w14:textId="77777777" w:rsidTr="00BC422F">
        <w:trPr>
          <w:trHeight w:hRule="exact" w:val="240"/>
          <w:jc w:val="center"/>
        </w:trPr>
        <w:tc>
          <w:tcPr>
            <w:tcW w:w="9752" w:type="dxa"/>
            <w:gridSpan w:val="2"/>
          </w:tcPr>
          <w:p w14:paraId="51A2C1BC" w14:textId="77777777" w:rsidR="0072487E" w:rsidRPr="005F7402" w:rsidRDefault="0072487E" w:rsidP="00BC422F"/>
        </w:tc>
      </w:tr>
      <w:tr w:rsidR="0072487E" w:rsidRPr="005F7402" w14:paraId="7821DC2A" w14:textId="77777777" w:rsidTr="00BC422F">
        <w:trPr>
          <w:trHeight w:val="240"/>
          <w:jc w:val="center"/>
        </w:trPr>
        <w:tc>
          <w:tcPr>
            <w:tcW w:w="4876" w:type="dxa"/>
          </w:tcPr>
          <w:p w14:paraId="51883759" w14:textId="77777777" w:rsidR="0072487E" w:rsidRPr="005F7402" w:rsidRDefault="0072487E" w:rsidP="00BC422F">
            <w:pPr>
              <w:pStyle w:val="AmColumnHeading"/>
            </w:pPr>
            <w:r w:rsidRPr="005F7402">
              <w:t>Besedilo, ki ga predlaga Komisija</w:t>
            </w:r>
          </w:p>
        </w:tc>
        <w:tc>
          <w:tcPr>
            <w:tcW w:w="4876" w:type="dxa"/>
          </w:tcPr>
          <w:p w14:paraId="71C044F2" w14:textId="36C38BE0" w:rsidR="0072487E" w:rsidRPr="005F7402" w:rsidRDefault="0047638E" w:rsidP="00BC422F">
            <w:pPr>
              <w:pStyle w:val="AmColumnHeading"/>
            </w:pPr>
            <w:r w:rsidRPr="005F7402">
              <w:t>Sprememba</w:t>
            </w:r>
          </w:p>
        </w:tc>
      </w:tr>
      <w:tr w:rsidR="0072487E" w:rsidRPr="005F7402" w14:paraId="2FC75C35" w14:textId="77777777" w:rsidTr="00BC422F">
        <w:trPr>
          <w:jc w:val="center"/>
        </w:trPr>
        <w:tc>
          <w:tcPr>
            <w:tcW w:w="4876" w:type="dxa"/>
          </w:tcPr>
          <w:p w14:paraId="460838F5" w14:textId="77777777" w:rsidR="0072487E" w:rsidRPr="005F7402" w:rsidRDefault="0072487E" w:rsidP="00BC422F">
            <w:pPr>
              <w:pStyle w:val="Normal6a"/>
            </w:pPr>
            <w:r w:rsidRPr="005F7402">
              <w:t xml:space="preserve">Posebna pravila za </w:t>
            </w:r>
            <w:r w:rsidRPr="005F7402">
              <w:rPr>
                <w:b/>
                <w:i/>
              </w:rPr>
              <w:t>večstopenjska</w:t>
            </w:r>
            <w:r w:rsidRPr="005F7402">
              <w:t xml:space="preserve"> </w:t>
            </w:r>
            <w:r w:rsidRPr="005F7402">
              <w:rPr>
                <w:b/>
                <w:i/>
              </w:rPr>
              <w:t>vozila</w:t>
            </w:r>
          </w:p>
        </w:tc>
        <w:tc>
          <w:tcPr>
            <w:tcW w:w="4876" w:type="dxa"/>
          </w:tcPr>
          <w:p w14:paraId="447DF907" w14:textId="77777777" w:rsidR="0072487E" w:rsidRPr="005F7402" w:rsidRDefault="0072487E" w:rsidP="00BC422F">
            <w:pPr>
              <w:pStyle w:val="Normal6a"/>
            </w:pPr>
            <w:r w:rsidRPr="005F7402">
              <w:t xml:space="preserve">Posebna pravila za </w:t>
            </w:r>
            <w:r w:rsidRPr="005F7402">
              <w:rPr>
                <w:b/>
                <w:i/>
              </w:rPr>
              <w:t>homologacijo večstopenjskih</w:t>
            </w:r>
            <w:r w:rsidRPr="005F7402">
              <w:t xml:space="preserve"> </w:t>
            </w:r>
            <w:r w:rsidRPr="005F7402">
              <w:rPr>
                <w:b/>
                <w:i/>
              </w:rPr>
              <w:t>vozil</w:t>
            </w:r>
          </w:p>
        </w:tc>
      </w:tr>
    </w:tbl>
    <w:p w14:paraId="0E292EDB" w14:textId="77777777" w:rsidR="0072487E" w:rsidRPr="005F7402" w:rsidRDefault="0072487E" w:rsidP="0072487E"/>
    <w:p w14:paraId="5CF7339D" w14:textId="06D9D04B" w:rsidR="0072487E" w:rsidRPr="005F7402" w:rsidRDefault="0047638E" w:rsidP="0072487E">
      <w:pPr>
        <w:pStyle w:val="AmNumberTabs"/>
      </w:pPr>
      <w:r w:rsidRPr="005F7402">
        <w:t>Sprememba</w:t>
      </w:r>
      <w:r w:rsidR="0072487E" w:rsidRPr="005F7402">
        <w:tab/>
      </w:r>
      <w:r w:rsidR="0072487E" w:rsidRPr="005F7402">
        <w:tab/>
        <w:t>96</w:t>
      </w:r>
    </w:p>
    <w:p w14:paraId="128406BF" w14:textId="77777777" w:rsidR="0072487E" w:rsidRPr="005F7402" w:rsidRDefault="0072487E" w:rsidP="0072487E">
      <w:pPr>
        <w:pStyle w:val="NormalBold12b"/>
      </w:pPr>
    </w:p>
    <w:p w14:paraId="6E0398C3" w14:textId="77777777" w:rsidR="0072487E" w:rsidRPr="005F7402" w:rsidRDefault="0072487E" w:rsidP="0072487E">
      <w:pPr>
        <w:pStyle w:val="NormalBold"/>
      </w:pPr>
      <w:r w:rsidRPr="005F7402">
        <w:t>Predlog uredbe</w:t>
      </w:r>
    </w:p>
    <w:p w14:paraId="1B0866B4" w14:textId="77777777" w:rsidR="0072487E" w:rsidRPr="005F7402" w:rsidRDefault="0072487E" w:rsidP="0072487E">
      <w:pPr>
        <w:pStyle w:val="NormalBold"/>
      </w:pPr>
      <w:r w:rsidRPr="005F7402">
        <w:t>Člen 9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72D3878" w14:textId="77777777" w:rsidTr="00BC422F">
        <w:trPr>
          <w:trHeight w:hRule="exact" w:val="240"/>
          <w:jc w:val="center"/>
        </w:trPr>
        <w:tc>
          <w:tcPr>
            <w:tcW w:w="9752" w:type="dxa"/>
            <w:gridSpan w:val="2"/>
          </w:tcPr>
          <w:p w14:paraId="2C58D697" w14:textId="77777777" w:rsidR="0072487E" w:rsidRPr="005F7402" w:rsidRDefault="0072487E" w:rsidP="00BC422F"/>
        </w:tc>
      </w:tr>
      <w:tr w:rsidR="0072487E" w:rsidRPr="005F7402" w14:paraId="372B7678" w14:textId="77777777" w:rsidTr="00BC422F">
        <w:trPr>
          <w:trHeight w:val="240"/>
          <w:jc w:val="center"/>
        </w:trPr>
        <w:tc>
          <w:tcPr>
            <w:tcW w:w="4876" w:type="dxa"/>
          </w:tcPr>
          <w:p w14:paraId="4CDC36B9" w14:textId="77777777" w:rsidR="0072487E" w:rsidRPr="005F7402" w:rsidRDefault="0072487E" w:rsidP="00BC422F">
            <w:pPr>
              <w:pStyle w:val="AmColumnHeading"/>
            </w:pPr>
            <w:r w:rsidRPr="005F7402">
              <w:t>Besedilo, ki ga predlaga Komisija</w:t>
            </w:r>
          </w:p>
        </w:tc>
        <w:tc>
          <w:tcPr>
            <w:tcW w:w="4876" w:type="dxa"/>
          </w:tcPr>
          <w:p w14:paraId="372C3CF6" w14:textId="6D187E66" w:rsidR="0072487E" w:rsidRPr="005F7402" w:rsidRDefault="0047638E" w:rsidP="00BC422F">
            <w:pPr>
              <w:pStyle w:val="AmColumnHeading"/>
            </w:pPr>
            <w:r w:rsidRPr="005F7402">
              <w:t>Sprememba</w:t>
            </w:r>
          </w:p>
        </w:tc>
      </w:tr>
      <w:tr w:rsidR="0072487E" w:rsidRPr="005F7402" w14:paraId="5889F12A" w14:textId="77777777" w:rsidTr="00BC422F">
        <w:trPr>
          <w:jc w:val="center"/>
        </w:trPr>
        <w:tc>
          <w:tcPr>
            <w:tcW w:w="4876" w:type="dxa"/>
          </w:tcPr>
          <w:p w14:paraId="196CAFEA" w14:textId="77777777" w:rsidR="0072487E" w:rsidRPr="005F7402" w:rsidRDefault="0072487E" w:rsidP="00BC422F">
            <w:pPr>
              <w:pStyle w:val="Normal6a"/>
            </w:pPr>
            <w:r w:rsidRPr="005F7402">
              <w:t>1.</w:t>
            </w:r>
            <w:r w:rsidRPr="005F7402">
              <w:tab/>
            </w:r>
            <w:r w:rsidRPr="005F7402">
              <w:rPr>
                <w:b/>
                <w:i/>
              </w:rPr>
              <w:t>Pri večstopenjskih homologacijah so proizvajalci druge ali naslednjih stopenj odgovorni</w:t>
            </w:r>
            <w:r w:rsidRPr="005F7402">
              <w:t xml:space="preserve"> za </w:t>
            </w:r>
            <w:r w:rsidRPr="005F7402">
              <w:rPr>
                <w:b/>
                <w:i/>
              </w:rPr>
              <w:t>homologacijo glede na emisije, če spremenijo kateri koli del</w:t>
            </w:r>
            <w:r w:rsidRPr="005F7402">
              <w:t xml:space="preserve"> vozila</w:t>
            </w:r>
            <w:r w:rsidRPr="005F7402">
              <w:rPr>
                <w:b/>
                <w:i/>
              </w:rPr>
              <w:t>, ki bi po podatkih proizvajalcev prejšnje stopnje lahko vplival na emisije ali trajnost baterije</w:t>
            </w:r>
            <w:r w:rsidRPr="005F7402">
              <w:t>.</w:t>
            </w:r>
          </w:p>
        </w:tc>
        <w:tc>
          <w:tcPr>
            <w:tcW w:w="4876" w:type="dxa"/>
          </w:tcPr>
          <w:p w14:paraId="79A56112" w14:textId="77777777" w:rsidR="0072487E" w:rsidRPr="005F7402" w:rsidRDefault="0072487E" w:rsidP="00BC422F">
            <w:pPr>
              <w:pStyle w:val="Normal6a"/>
            </w:pPr>
            <w:r w:rsidRPr="005F7402">
              <w:t>1.</w:t>
            </w:r>
            <w:r w:rsidRPr="005F7402">
              <w:tab/>
              <w:t xml:space="preserve">Za </w:t>
            </w:r>
            <w:r w:rsidRPr="005F7402">
              <w:rPr>
                <w:b/>
                <w:i/>
              </w:rPr>
              <w:t>večstopenjska</w:t>
            </w:r>
            <w:r w:rsidRPr="005F7402">
              <w:t xml:space="preserve"> vozila</w:t>
            </w:r>
            <w:r w:rsidRPr="005F7402">
              <w:rPr>
                <w:b/>
                <w:i/>
              </w:rPr>
              <w:t xml:space="preserve"> se uporabljajo posebne določbe iz preglednic 3, 4 in 5 Priloge V</w:t>
            </w:r>
            <w:r w:rsidRPr="005F7402">
              <w:t>.</w:t>
            </w:r>
          </w:p>
        </w:tc>
      </w:tr>
    </w:tbl>
    <w:p w14:paraId="3EF5BB63" w14:textId="77777777" w:rsidR="0072487E" w:rsidRPr="005F7402" w:rsidRDefault="0072487E" w:rsidP="0072487E"/>
    <w:p w14:paraId="7422AAB7" w14:textId="5FB5EEE3" w:rsidR="0072487E" w:rsidRPr="005F7402" w:rsidRDefault="0047638E" w:rsidP="0072487E">
      <w:pPr>
        <w:pStyle w:val="AmNumberTabs"/>
      </w:pPr>
      <w:r w:rsidRPr="005F7402">
        <w:t>Sprememba</w:t>
      </w:r>
      <w:r w:rsidR="0072487E" w:rsidRPr="005F7402">
        <w:tab/>
      </w:r>
      <w:r w:rsidR="0072487E" w:rsidRPr="005F7402">
        <w:tab/>
        <w:t>97</w:t>
      </w:r>
    </w:p>
    <w:p w14:paraId="70FC21F1" w14:textId="77777777" w:rsidR="0072487E" w:rsidRPr="005F7402" w:rsidRDefault="0072487E" w:rsidP="0072487E">
      <w:pPr>
        <w:pStyle w:val="NormalBold12b"/>
      </w:pPr>
    </w:p>
    <w:p w14:paraId="13AF174F" w14:textId="77777777" w:rsidR="0072487E" w:rsidRPr="005F7402" w:rsidRDefault="0072487E" w:rsidP="0072487E">
      <w:pPr>
        <w:pStyle w:val="NormalBold"/>
      </w:pPr>
      <w:r w:rsidRPr="005F7402">
        <w:t>Predlog uredbe</w:t>
      </w:r>
    </w:p>
    <w:p w14:paraId="3F1DF5CF" w14:textId="77777777" w:rsidR="0072487E" w:rsidRPr="005F7402" w:rsidRDefault="0072487E" w:rsidP="0072487E">
      <w:pPr>
        <w:pStyle w:val="NormalBold"/>
      </w:pPr>
      <w:r w:rsidRPr="005F7402">
        <w:t>Člen 9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52289EE" w14:textId="77777777" w:rsidTr="00BC422F">
        <w:trPr>
          <w:trHeight w:hRule="exact" w:val="240"/>
          <w:jc w:val="center"/>
        </w:trPr>
        <w:tc>
          <w:tcPr>
            <w:tcW w:w="9752" w:type="dxa"/>
            <w:gridSpan w:val="2"/>
          </w:tcPr>
          <w:p w14:paraId="7B6BE44E" w14:textId="77777777" w:rsidR="0072487E" w:rsidRPr="005F7402" w:rsidRDefault="0072487E" w:rsidP="00BC422F"/>
        </w:tc>
      </w:tr>
      <w:tr w:rsidR="0072487E" w:rsidRPr="005F7402" w14:paraId="28E37AA8" w14:textId="77777777" w:rsidTr="00BC422F">
        <w:trPr>
          <w:trHeight w:val="240"/>
          <w:jc w:val="center"/>
        </w:trPr>
        <w:tc>
          <w:tcPr>
            <w:tcW w:w="4876" w:type="dxa"/>
          </w:tcPr>
          <w:p w14:paraId="49126A91" w14:textId="77777777" w:rsidR="0072487E" w:rsidRPr="005F7402" w:rsidRDefault="0072487E" w:rsidP="00BC422F">
            <w:pPr>
              <w:pStyle w:val="AmColumnHeading"/>
            </w:pPr>
            <w:r w:rsidRPr="005F7402">
              <w:t>Besedilo, ki ga predlaga Komisija</w:t>
            </w:r>
          </w:p>
        </w:tc>
        <w:tc>
          <w:tcPr>
            <w:tcW w:w="4876" w:type="dxa"/>
          </w:tcPr>
          <w:p w14:paraId="628F274C" w14:textId="619A6097" w:rsidR="0072487E" w:rsidRPr="005F7402" w:rsidRDefault="0047638E" w:rsidP="00BC422F">
            <w:pPr>
              <w:pStyle w:val="AmColumnHeading"/>
            </w:pPr>
            <w:r w:rsidRPr="005F7402">
              <w:t>Sprememba</w:t>
            </w:r>
          </w:p>
        </w:tc>
      </w:tr>
      <w:tr w:rsidR="0072487E" w:rsidRPr="005F7402" w14:paraId="68713F1E" w14:textId="77777777" w:rsidTr="00BC422F">
        <w:trPr>
          <w:jc w:val="center"/>
        </w:trPr>
        <w:tc>
          <w:tcPr>
            <w:tcW w:w="4876" w:type="dxa"/>
          </w:tcPr>
          <w:p w14:paraId="39E55606" w14:textId="77777777" w:rsidR="0072487E" w:rsidRPr="005F7402" w:rsidRDefault="0072487E" w:rsidP="00BC422F">
            <w:pPr>
              <w:pStyle w:val="Normal6a"/>
            </w:pPr>
            <w:r w:rsidRPr="005F7402">
              <w:rPr>
                <w:b/>
                <w:i/>
              </w:rPr>
              <w:t>2.</w:t>
            </w:r>
            <w:r w:rsidRPr="005F7402">
              <w:tab/>
            </w:r>
            <w:r w:rsidRPr="005F7402">
              <w:rPr>
                <w:b/>
                <w:i/>
              </w:rPr>
              <w:t>Komisija sprejme izvedbene akte, s katerimi določi upravne zahteve in podatke, ki jih morajo zagotoviti proizvajalci prejšnje stopnje v skladu z odstavkom 1, ter postopke za določanje emisij CO</w:t>
            </w:r>
            <w:r w:rsidRPr="005F7402">
              <w:rPr>
                <w:b/>
                <w:i/>
                <w:vertAlign w:val="subscript"/>
              </w:rPr>
              <w:t>2</w:t>
            </w:r>
            <w:r w:rsidRPr="005F7402">
              <w:rPr>
                <w:b/>
                <w:i/>
              </w:rPr>
              <w:t xml:space="preserve"> takih vozil. Navedeni izvedbeni akti se sprejmejo v skladu s postopkom pregleda iz člena 17(2).</w:t>
            </w:r>
          </w:p>
        </w:tc>
        <w:tc>
          <w:tcPr>
            <w:tcW w:w="4876" w:type="dxa"/>
          </w:tcPr>
          <w:p w14:paraId="2E21F999" w14:textId="77777777" w:rsidR="0072487E" w:rsidRPr="005F7402" w:rsidRDefault="0072487E" w:rsidP="00BC422F">
            <w:pPr>
              <w:pStyle w:val="Normal6a"/>
            </w:pPr>
            <w:r w:rsidRPr="005F7402">
              <w:rPr>
                <w:b/>
                <w:i/>
              </w:rPr>
              <w:t>črtano</w:t>
            </w:r>
          </w:p>
        </w:tc>
      </w:tr>
    </w:tbl>
    <w:p w14:paraId="5B8F4840" w14:textId="77777777" w:rsidR="0072487E" w:rsidRPr="005F7402" w:rsidRDefault="0072487E" w:rsidP="0072487E"/>
    <w:p w14:paraId="22D39DBD" w14:textId="7A7870CC" w:rsidR="0072487E" w:rsidRPr="005F7402" w:rsidRDefault="0047638E" w:rsidP="0072487E">
      <w:pPr>
        <w:pStyle w:val="AmNumberTabs"/>
      </w:pPr>
      <w:r w:rsidRPr="005F7402">
        <w:t>Sprememba</w:t>
      </w:r>
      <w:r w:rsidR="0072487E" w:rsidRPr="005F7402">
        <w:tab/>
      </w:r>
      <w:r w:rsidR="0072487E" w:rsidRPr="005F7402">
        <w:tab/>
        <w:t>98</w:t>
      </w:r>
    </w:p>
    <w:p w14:paraId="2B571103" w14:textId="77777777" w:rsidR="0072487E" w:rsidRPr="005F7402" w:rsidRDefault="0072487E" w:rsidP="0072487E">
      <w:pPr>
        <w:pStyle w:val="NormalBold12b"/>
      </w:pPr>
    </w:p>
    <w:p w14:paraId="46346027" w14:textId="77777777" w:rsidR="0072487E" w:rsidRPr="005F7402" w:rsidRDefault="0072487E" w:rsidP="0072487E">
      <w:pPr>
        <w:pStyle w:val="NormalBold"/>
      </w:pPr>
      <w:r w:rsidRPr="005F7402">
        <w:t>Predlog uredbe</w:t>
      </w:r>
    </w:p>
    <w:p w14:paraId="62599D9E" w14:textId="77777777" w:rsidR="0072487E" w:rsidRPr="005F7402" w:rsidRDefault="0072487E" w:rsidP="0072487E">
      <w:pPr>
        <w:pStyle w:val="NormalBold"/>
      </w:pPr>
      <w:r w:rsidRPr="005F7402">
        <w:t>Člen 10 – odstavek 1</w:t>
      </w:r>
    </w:p>
    <w:p w14:paraId="2300B45B" w14:textId="77777777" w:rsidR="0072487E" w:rsidRPr="005F7402" w:rsidRDefault="0072487E" w:rsidP="0072487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AD93512" w14:textId="77777777" w:rsidTr="00BC422F">
        <w:trPr>
          <w:trHeight w:hRule="exact" w:val="240"/>
          <w:jc w:val="center"/>
        </w:trPr>
        <w:tc>
          <w:tcPr>
            <w:tcW w:w="9752" w:type="dxa"/>
            <w:gridSpan w:val="2"/>
          </w:tcPr>
          <w:p w14:paraId="6D13C77F" w14:textId="77777777" w:rsidR="0072487E" w:rsidRPr="005F7402" w:rsidRDefault="0072487E" w:rsidP="00BC422F"/>
        </w:tc>
      </w:tr>
      <w:tr w:rsidR="0072487E" w:rsidRPr="005F7402" w14:paraId="7414AC45" w14:textId="77777777" w:rsidTr="00BC422F">
        <w:trPr>
          <w:trHeight w:val="240"/>
          <w:jc w:val="center"/>
        </w:trPr>
        <w:tc>
          <w:tcPr>
            <w:tcW w:w="4876" w:type="dxa"/>
          </w:tcPr>
          <w:p w14:paraId="69D5B699" w14:textId="77777777" w:rsidR="0072487E" w:rsidRPr="005F7402" w:rsidRDefault="0072487E" w:rsidP="00BC422F">
            <w:pPr>
              <w:pStyle w:val="AmColumnHeading"/>
            </w:pPr>
            <w:r w:rsidRPr="005F7402">
              <w:t>Besedilo, ki ga predlaga Komisija</w:t>
            </w:r>
          </w:p>
        </w:tc>
        <w:tc>
          <w:tcPr>
            <w:tcW w:w="4876" w:type="dxa"/>
          </w:tcPr>
          <w:p w14:paraId="46CAFB3A" w14:textId="798C2A2E" w:rsidR="0072487E" w:rsidRPr="005F7402" w:rsidRDefault="0047638E" w:rsidP="00BC422F">
            <w:pPr>
              <w:pStyle w:val="AmColumnHeading"/>
            </w:pPr>
            <w:r w:rsidRPr="005F7402">
              <w:t>Sprememba</w:t>
            </w:r>
          </w:p>
        </w:tc>
      </w:tr>
      <w:tr w:rsidR="0072487E" w:rsidRPr="005F7402" w14:paraId="1A9CE040" w14:textId="77777777" w:rsidTr="00BC422F">
        <w:trPr>
          <w:jc w:val="center"/>
        </w:trPr>
        <w:tc>
          <w:tcPr>
            <w:tcW w:w="4876" w:type="dxa"/>
          </w:tcPr>
          <w:p w14:paraId="5821C8DA" w14:textId="77777777" w:rsidR="0072487E" w:rsidRPr="005F7402" w:rsidRDefault="0072487E" w:rsidP="00BC422F">
            <w:pPr>
              <w:pStyle w:val="Normal6a"/>
            </w:pPr>
            <w:r w:rsidRPr="005F7402">
              <w:t>1.</w:t>
            </w:r>
            <w:r w:rsidRPr="005F7402">
              <w:tab/>
              <w:t>Nacionalni homologacijski organi uvedejo ukrepe za podeljevanje homologacij glede na emisije za tipe vozil, sestavne dele in samostojne tehnične enote ter za izvajanje preizkusov, preverjanj in inšpekcijskih pregledov za preverjanje, ali proizvajalci izpolnjujejo zahteve glede skladnosti proizvodnje in skladnosti v prometu v skladu s Prilogo V.</w:t>
            </w:r>
          </w:p>
        </w:tc>
        <w:tc>
          <w:tcPr>
            <w:tcW w:w="4876" w:type="dxa"/>
          </w:tcPr>
          <w:p w14:paraId="232341B7" w14:textId="77777777" w:rsidR="0072487E" w:rsidRPr="005F7402" w:rsidRDefault="0072487E" w:rsidP="00BC422F">
            <w:pPr>
              <w:pStyle w:val="Normal6a"/>
            </w:pPr>
            <w:r w:rsidRPr="005F7402">
              <w:t>1.</w:t>
            </w:r>
            <w:r w:rsidRPr="005F7402">
              <w:tab/>
              <w:t xml:space="preserve">Nacionalni homologacijski organi uvedejo ukrepe za podeljevanje homologacij glede na emisije za tipe vozil, </w:t>
            </w:r>
            <w:r w:rsidRPr="005F7402">
              <w:rPr>
                <w:b/>
                <w:i/>
              </w:rPr>
              <w:t xml:space="preserve">sisteme, </w:t>
            </w:r>
            <w:r w:rsidRPr="005F7402">
              <w:t>sestavne dele in samostojne tehnične enote ter za izvajanje preizkusov, preverjanj in inšpekcijskih pregledov za preverjanje, ali proizvajalci izpolnjujejo zahteve glede skladnosti proizvodnje in skladnosti v prometu v skladu s Prilogo V.</w:t>
            </w:r>
          </w:p>
        </w:tc>
      </w:tr>
    </w:tbl>
    <w:p w14:paraId="0F53B7C4" w14:textId="77777777" w:rsidR="0072487E" w:rsidRPr="005F7402" w:rsidRDefault="0072487E" w:rsidP="0072487E"/>
    <w:p w14:paraId="19BD9CBE" w14:textId="113B3275" w:rsidR="0072487E" w:rsidRPr="005F7402" w:rsidRDefault="0047638E" w:rsidP="0072487E">
      <w:pPr>
        <w:pStyle w:val="AmNumberTabs"/>
      </w:pPr>
      <w:r w:rsidRPr="005F7402">
        <w:t>Sprememba</w:t>
      </w:r>
      <w:r w:rsidR="0072487E" w:rsidRPr="005F7402">
        <w:tab/>
      </w:r>
      <w:r w:rsidR="0072487E" w:rsidRPr="005F7402">
        <w:tab/>
        <w:t>99</w:t>
      </w:r>
    </w:p>
    <w:p w14:paraId="1A32E3E4" w14:textId="77777777" w:rsidR="0072487E" w:rsidRPr="005F7402" w:rsidRDefault="0072487E" w:rsidP="0072487E">
      <w:pPr>
        <w:pStyle w:val="NormalBold12b"/>
      </w:pPr>
    </w:p>
    <w:p w14:paraId="2D5D6484" w14:textId="77777777" w:rsidR="0072487E" w:rsidRPr="005F7402" w:rsidRDefault="0072487E" w:rsidP="0072487E">
      <w:pPr>
        <w:pStyle w:val="NormalBold"/>
      </w:pPr>
      <w:r w:rsidRPr="005F7402">
        <w:t>Predlog uredbe</w:t>
      </w:r>
    </w:p>
    <w:p w14:paraId="72E5E8C0" w14:textId="77777777" w:rsidR="0072487E" w:rsidRPr="005F7402" w:rsidRDefault="0072487E" w:rsidP="0072487E">
      <w:pPr>
        <w:pStyle w:val="NormalBold"/>
      </w:pPr>
      <w:r w:rsidRPr="005F7402">
        <w:t>Člen 10 – odstavek 2 a (novo)</w:t>
      </w:r>
    </w:p>
    <w:p w14:paraId="791F14EB" w14:textId="77777777" w:rsidR="0072487E" w:rsidRPr="005F7402" w:rsidRDefault="0072487E" w:rsidP="0072487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9241D5C" w14:textId="77777777" w:rsidTr="00BC422F">
        <w:trPr>
          <w:trHeight w:hRule="exact" w:val="240"/>
          <w:jc w:val="center"/>
        </w:trPr>
        <w:tc>
          <w:tcPr>
            <w:tcW w:w="9752" w:type="dxa"/>
            <w:gridSpan w:val="2"/>
          </w:tcPr>
          <w:p w14:paraId="38726F49" w14:textId="77777777" w:rsidR="0072487E" w:rsidRPr="005F7402" w:rsidRDefault="0072487E" w:rsidP="00BC422F"/>
        </w:tc>
      </w:tr>
      <w:tr w:rsidR="0072487E" w:rsidRPr="005F7402" w14:paraId="0DA5AE67" w14:textId="77777777" w:rsidTr="00BC422F">
        <w:trPr>
          <w:trHeight w:val="240"/>
          <w:jc w:val="center"/>
        </w:trPr>
        <w:tc>
          <w:tcPr>
            <w:tcW w:w="4876" w:type="dxa"/>
          </w:tcPr>
          <w:p w14:paraId="19872419" w14:textId="77777777" w:rsidR="0072487E" w:rsidRPr="005F7402" w:rsidRDefault="0072487E" w:rsidP="00BC422F">
            <w:pPr>
              <w:pStyle w:val="AmColumnHeading"/>
            </w:pPr>
            <w:r w:rsidRPr="005F7402">
              <w:t>Besedilo, ki ga predlaga Komisija</w:t>
            </w:r>
          </w:p>
        </w:tc>
        <w:tc>
          <w:tcPr>
            <w:tcW w:w="4876" w:type="dxa"/>
          </w:tcPr>
          <w:p w14:paraId="7080861B" w14:textId="270B5CD7" w:rsidR="0072487E" w:rsidRPr="005F7402" w:rsidRDefault="0047638E" w:rsidP="00BC422F">
            <w:pPr>
              <w:pStyle w:val="AmColumnHeading"/>
            </w:pPr>
            <w:r w:rsidRPr="005F7402">
              <w:t>Sprememba</w:t>
            </w:r>
          </w:p>
        </w:tc>
      </w:tr>
      <w:tr w:rsidR="0072487E" w:rsidRPr="005F7402" w14:paraId="0900A63C" w14:textId="77777777" w:rsidTr="00BC422F">
        <w:trPr>
          <w:jc w:val="center"/>
        </w:trPr>
        <w:tc>
          <w:tcPr>
            <w:tcW w:w="4876" w:type="dxa"/>
          </w:tcPr>
          <w:p w14:paraId="28204ACF" w14:textId="77777777" w:rsidR="0072487E" w:rsidRPr="005F7402" w:rsidRDefault="0072487E" w:rsidP="00BC422F">
            <w:pPr>
              <w:pStyle w:val="Normal6a"/>
            </w:pPr>
          </w:p>
        </w:tc>
        <w:tc>
          <w:tcPr>
            <w:tcW w:w="4876" w:type="dxa"/>
          </w:tcPr>
          <w:p w14:paraId="79E2B32C" w14:textId="77777777" w:rsidR="0072487E" w:rsidRPr="005F7402" w:rsidRDefault="0072487E" w:rsidP="00BC422F">
            <w:pPr>
              <w:pStyle w:val="Normal6a"/>
            </w:pPr>
            <w:r w:rsidRPr="005F7402">
              <w:rPr>
                <w:b/>
                <w:i/>
              </w:rPr>
              <w:t>2a.</w:t>
            </w:r>
            <w:r w:rsidRPr="005F7402">
              <w:tab/>
            </w:r>
            <w:r w:rsidRPr="005F7402">
              <w:rPr>
                <w:b/>
                <w:i/>
              </w:rPr>
              <w:t>Nacionalni organi in centri za izvajanje tehničnih pregledov pri izvajanju preizkusov, preverjanj in pregledov posodobijo okoljski potni list vozila (EVP) s posodobljenimi vrednostmi za informacije iz člena 3, točka (71).</w:t>
            </w:r>
          </w:p>
        </w:tc>
      </w:tr>
    </w:tbl>
    <w:p w14:paraId="78F5FA06" w14:textId="77777777" w:rsidR="0072487E" w:rsidRPr="005F7402" w:rsidRDefault="0072487E" w:rsidP="0072487E"/>
    <w:p w14:paraId="0F85BB28" w14:textId="79F56FA1" w:rsidR="0072487E" w:rsidRPr="005F7402" w:rsidRDefault="0047638E" w:rsidP="0072487E">
      <w:pPr>
        <w:pStyle w:val="AmNumberTabs"/>
      </w:pPr>
      <w:r w:rsidRPr="005F7402">
        <w:t>Sprememba</w:t>
      </w:r>
      <w:r w:rsidR="0072487E" w:rsidRPr="005F7402">
        <w:tab/>
      </w:r>
      <w:r w:rsidR="0072487E" w:rsidRPr="005F7402">
        <w:tab/>
        <w:t>100</w:t>
      </w:r>
    </w:p>
    <w:p w14:paraId="1869B47E" w14:textId="77777777" w:rsidR="0072487E" w:rsidRPr="005F7402" w:rsidRDefault="0072487E" w:rsidP="0072487E">
      <w:pPr>
        <w:pStyle w:val="NormalBold12b"/>
      </w:pPr>
    </w:p>
    <w:p w14:paraId="2A3DF9C6" w14:textId="77777777" w:rsidR="0072487E" w:rsidRPr="005F7402" w:rsidRDefault="0072487E" w:rsidP="0072487E">
      <w:pPr>
        <w:pStyle w:val="NormalBold"/>
      </w:pPr>
      <w:r w:rsidRPr="005F7402">
        <w:t>Predlog uredbe</w:t>
      </w:r>
    </w:p>
    <w:p w14:paraId="26A3FD05" w14:textId="77777777" w:rsidR="0072487E" w:rsidRPr="005F7402" w:rsidRDefault="0072487E" w:rsidP="0072487E">
      <w:pPr>
        <w:pStyle w:val="NormalBold"/>
      </w:pPr>
      <w:r w:rsidRPr="005F7402">
        <w:t>Člen 10 – odstavek 3 a (novo)</w:t>
      </w:r>
    </w:p>
    <w:p w14:paraId="7C2E655B" w14:textId="77777777" w:rsidR="0072487E" w:rsidRPr="005F7402" w:rsidRDefault="0072487E" w:rsidP="0072487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29B6F9C" w14:textId="77777777" w:rsidTr="00BC422F">
        <w:trPr>
          <w:trHeight w:hRule="exact" w:val="240"/>
          <w:jc w:val="center"/>
        </w:trPr>
        <w:tc>
          <w:tcPr>
            <w:tcW w:w="9752" w:type="dxa"/>
            <w:gridSpan w:val="2"/>
          </w:tcPr>
          <w:p w14:paraId="1AF34B46" w14:textId="77777777" w:rsidR="0072487E" w:rsidRPr="005F7402" w:rsidRDefault="0072487E" w:rsidP="00BC422F"/>
        </w:tc>
      </w:tr>
      <w:tr w:rsidR="0072487E" w:rsidRPr="005F7402" w14:paraId="61AA8152" w14:textId="77777777" w:rsidTr="00BC422F">
        <w:trPr>
          <w:trHeight w:val="240"/>
          <w:jc w:val="center"/>
        </w:trPr>
        <w:tc>
          <w:tcPr>
            <w:tcW w:w="4876" w:type="dxa"/>
          </w:tcPr>
          <w:p w14:paraId="20156979" w14:textId="77777777" w:rsidR="0072487E" w:rsidRPr="005F7402" w:rsidRDefault="0072487E" w:rsidP="00BC422F">
            <w:pPr>
              <w:pStyle w:val="AmColumnHeading"/>
            </w:pPr>
            <w:r w:rsidRPr="005F7402">
              <w:t>Besedilo, ki ga predlaga Komisija</w:t>
            </w:r>
          </w:p>
        </w:tc>
        <w:tc>
          <w:tcPr>
            <w:tcW w:w="4876" w:type="dxa"/>
          </w:tcPr>
          <w:p w14:paraId="707C0A78" w14:textId="57C87749" w:rsidR="0072487E" w:rsidRPr="005F7402" w:rsidRDefault="0047638E" w:rsidP="00BC422F">
            <w:pPr>
              <w:pStyle w:val="AmColumnHeading"/>
            </w:pPr>
            <w:r w:rsidRPr="005F7402">
              <w:t>Sprememba</w:t>
            </w:r>
          </w:p>
        </w:tc>
      </w:tr>
      <w:tr w:rsidR="0072487E" w:rsidRPr="005F7402" w14:paraId="31ED0D6D" w14:textId="77777777" w:rsidTr="00BC422F">
        <w:trPr>
          <w:jc w:val="center"/>
        </w:trPr>
        <w:tc>
          <w:tcPr>
            <w:tcW w:w="4876" w:type="dxa"/>
          </w:tcPr>
          <w:p w14:paraId="65301DFF" w14:textId="77777777" w:rsidR="0072487E" w:rsidRPr="005F7402" w:rsidRDefault="0072487E" w:rsidP="00BC422F">
            <w:pPr>
              <w:pStyle w:val="Normal6a"/>
            </w:pPr>
          </w:p>
        </w:tc>
        <w:tc>
          <w:tcPr>
            <w:tcW w:w="4876" w:type="dxa"/>
          </w:tcPr>
          <w:p w14:paraId="01FBBF78" w14:textId="77777777" w:rsidR="0072487E" w:rsidRPr="005F7402" w:rsidRDefault="0072487E" w:rsidP="00BC422F">
            <w:pPr>
              <w:pStyle w:val="Normal6a"/>
            </w:pPr>
            <w:r w:rsidRPr="005F7402">
              <w:rPr>
                <w:b/>
                <w:i/>
              </w:rPr>
              <w:t>3a.</w:t>
            </w:r>
            <w:r w:rsidRPr="005F7402">
              <w:tab/>
            </w:r>
            <w:r w:rsidRPr="005F7402">
              <w:rPr>
                <w:b/>
                <w:i/>
              </w:rPr>
              <w:t xml:space="preserve">Nacionalni homologacijski organi z učinkom od datuma 24 mesecev po začetku veljavnosti vse </w:t>
            </w:r>
            <w:r w:rsidR="00334D37" w:rsidRPr="005F7402">
              <w:rPr>
                <w:b/>
                <w:i/>
              </w:rPr>
              <w:t xml:space="preserve">zadevne </w:t>
            </w:r>
            <w:r w:rsidRPr="005F7402">
              <w:rPr>
                <w:b/>
                <w:i/>
              </w:rPr>
              <w:t>sekundarne zakonodaje in v skladu s posebnimi določbami za sisteme, sestavne dele in samostojne tehnične enote v primeru novih tipov vozil M1 in N1 iz razlogov, povezanih z emisijami CO</w:t>
            </w:r>
            <w:r w:rsidRPr="005F7402">
              <w:rPr>
                <w:b/>
                <w:i/>
                <w:vertAlign w:val="subscript"/>
              </w:rPr>
              <w:t>2</w:t>
            </w:r>
            <w:r w:rsidRPr="005F7402">
              <w:rPr>
                <w:b/>
                <w:i/>
              </w:rPr>
              <w:t xml:space="preserve"> in onesnaževal, porabo goriva in energije ali trajnostjo baterije, zavrnejo izdajo EU-homologacije ali nacionalne homologacije glede na emisije, kadar vozila ne izpolnjujejo zahtev te uredbe.</w:t>
            </w:r>
          </w:p>
        </w:tc>
      </w:tr>
    </w:tbl>
    <w:p w14:paraId="6E28D63B" w14:textId="77777777" w:rsidR="0072487E" w:rsidRPr="005F7402" w:rsidRDefault="0072487E" w:rsidP="0072487E"/>
    <w:p w14:paraId="2FAF78CA" w14:textId="409518D7" w:rsidR="0072487E" w:rsidRPr="005F7402" w:rsidRDefault="0047638E" w:rsidP="0072487E">
      <w:pPr>
        <w:pStyle w:val="AmNumberTabs"/>
      </w:pPr>
      <w:r w:rsidRPr="005F7402">
        <w:t>Sprememba</w:t>
      </w:r>
      <w:r w:rsidR="0072487E" w:rsidRPr="005F7402">
        <w:tab/>
      </w:r>
      <w:r w:rsidR="0072487E" w:rsidRPr="005F7402">
        <w:tab/>
        <w:t>101</w:t>
      </w:r>
    </w:p>
    <w:p w14:paraId="79B9B1D3" w14:textId="77777777" w:rsidR="0072487E" w:rsidRPr="005F7402" w:rsidRDefault="0072487E" w:rsidP="0072487E">
      <w:pPr>
        <w:pStyle w:val="NormalBold12b"/>
      </w:pPr>
    </w:p>
    <w:p w14:paraId="63E7E0B0" w14:textId="77777777" w:rsidR="0072487E" w:rsidRPr="005F7402" w:rsidRDefault="0072487E" w:rsidP="0072487E">
      <w:pPr>
        <w:pStyle w:val="NormalBold"/>
      </w:pPr>
      <w:r w:rsidRPr="005F7402">
        <w:t>Predlog uredbe</w:t>
      </w:r>
    </w:p>
    <w:p w14:paraId="51A3B5A6" w14:textId="77777777" w:rsidR="0072487E" w:rsidRPr="005F7402" w:rsidRDefault="0072487E" w:rsidP="0072487E">
      <w:pPr>
        <w:pStyle w:val="NormalBold"/>
      </w:pPr>
      <w:r w:rsidRPr="005F7402">
        <w:t>Člen 10 – odstavek 4</w:t>
      </w:r>
    </w:p>
    <w:p w14:paraId="107C88DC" w14:textId="77777777" w:rsidR="0072487E" w:rsidRPr="005F7402" w:rsidRDefault="0072487E" w:rsidP="0072487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C6C3FEB" w14:textId="77777777" w:rsidTr="00BC422F">
        <w:trPr>
          <w:trHeight w:hRule="exact" w:val="240"/>
          <w:jc w:val="center"/>
        </w:trPr>
        <w:tc>
          <w:tcPr>
            <w:tcW w:w="9752" w:type="dxa"/>
            <w:gridSpan w:val="2"/>
          </w:tcPr>
          <w:p w14:paraId="149B1473" w14:textId="77777777" w:rsidR="0072487E" w:rsidRPr="005F7402" w:rsidRDefault="0072487E" w:rsidP="00BC422F"/>
        </w:tc>
      </w:tr>
      <w:tr w:rsidR="0072487E" w:rsidRPr="005F7402" w14:paraId="6448F649" w14:textId="77777777" w:rsidTr="00BC422F">
        <w:trPr>
          <w:trHeight w:val="240"/>
          <w:jc w:val="center"/>
        </w:trPr>
        <w:tc>
          <w:tcPr>
            <w:tcW w:w="4876" w:type="dxa"/>
          </w:tcPr>
          <w:p w14:paraId="7FDCE06D" w14:textId="77777777" w:rsidR="0072487E" w:rsidRPr="005F7402" w:rsidRDefault="0072487E" w:rsidP="00BC422F">
            <w:pPr>
              <w:pStyle w:val="AmColumnHeading"/>
            </w:pPr>
            <w:r w:rsidRPr="005F7402">
              <w:t>Besedilo, ki ga predlaga Komisija</w:t>
            </w:r>
          </w:p>
        </w:tc>
        <w:tc>
          <w:tcPr>
            <w:tcW w:w="4876" w:type="dxa"/>
          </w:tcPr>
          <w:p w14:paraId="579AAF6E" w14:textId="32E6CA78" w:rsidR="0072487E" w:rsidRPr="005F7402" w:rsidRDefault="0047638E" w:rsidP="00BC422F">
            <w:pPr>
              <w:pStyle w:val="AmColumnHeading"/>
            </w:pPr>
            <w:r w:rsidRPr="005F7402">
              <w:t>Sprememba</w:t>
            </w:r>
          </w:p>
        </w:tc>
      </w:tr>
      <w:tr w:rsidR="0072487E" w:rsidRPr="005F7402" w14:paraId="1019541B" w14:textId="77777777" w:rsidTr="00BC422F">
        <w:trPr>
          <w:jc w:val="center"/>
        </w:trPr>
        <w:tc>
          <w:tcPr>
            <w:tcW w:w="4876" w:type="dxa"/>
          </w:tcPr>
          <w:p w14:paraId="5E1D3ADD" w14:textId="77777777" w:rsidR="0072487E" w:rsidRPr="005F7402" w:rsidRDefault="0072487E" w:rsidP="00BC422F">
            <w:pPr>
              <w:pStyle w:val="Normal6a"/>
            </w:pPr>
            <w:r w:rsidRPr="005F7402">
              <w:t>4.</w:t>
            </w:r>
            <w:r w:rsidRPr="005F7402">
              <w:tab/>
              <w:t xml:space="preserve">Nacionalni organi z učinkom od </w:t>
            </w:r>
            <w:r w:rsidRPr="005F7402">
              <w:rPr>
                <w:b/>
                <w:i/>
              </w:rPr>
              <w:t>1. julija 2025</w:t>
            </w:r>
            <w:r w:rsidRPr="005F7402">
              <w:t xml:space="preserve"> v primeru novih vozil kategorij M1 in N1, ki niso skladna s to uredbo, štejejo, da certifikati o skladnosti ne veljajo več za namene registracije, in iz razlogov, ki se nanašajo na emisije CO</w:t>
            </w:r>
            <w:r w:rsidRPr="005F7402">
              <w:rPr>
                <w:vertAlign w:val="subscript"/>
              </w:rPr>
              <w:t>2</w:t>
            </w:r>
            <w:r w:rsidRPr="005F7402">
              <w:t xml:space="preserve"> in onesnaževal, porabo goriva in energije ali trajnost baterije, za taka vozila zavrnejo registracijo oziroma prepovejo njihovo prodajo ali začetek uporabe.</w:t>
            </w:r>
          </w:p>
        </w:tc>
        <w:tc>
          <w:tcPr>
            <w:tcW w:w="4876" w:type="dxa"/>
          </w:tcPr>
          <w:p w14:paraId="22682327" w14:textId="77777777" w:rsidR="0072487E" w:rsidRPr="005F7402" w:rsidRDefault="0072487E" w:rsidP="00BC422F">
            <w:pPr>
              <w:pStyle w:val="Normal6a"/>
            </w:pPr>
            <w:r w:rsidRPr="005F7402">
              <w:t>4.</w:t>
            </w:r>
            <w:r w:rsidRPr="005F7402">
              <w:tab/>
              <w:t xml:space="preserve">Nacionalni organi z učinkom od </w:t>
            </w:r>
            <w:r w:rsidRPr="005F7402">
              <w:rPr>
                <w:b/>
                <w:i/>
              </w:rPr>
              <w:t xml:space="preserve">datuma 36 mesecev po začetku veljavnosti vse </w:t>
            </w:r>
            <w:r w:rsidR="00334D37" w:rsidRPr="005F7402">
              <w:rPr>
                <w:b/>
                <w:i/>
              </w:rPr>
              <w:t xml:space="preserve">zadevne </w:t>
            </w:r>
            <w:r w:rsidRPr="005F7402">
              <w:rPr>
                <w:b/>
                <w:i/>
              </w:rPr>
              <w:t>sekundarne zakonodaje in v skladu posebnimi določbami za sisteme, sestavne dele in samostojne tehnične enote</w:t>
            </w:r>
            <w:r w:rsidRPr="005F7402">
              <w:t xml:space="preserve"> v primeru novih vozil kategorij M1 in N1, ki niso skladna s to uredbo, štejejo, da certifikati o skladnosti ne veljajo več za namene registracije, in iz razlogov, ki se nanašajo na emisije CO</w:t>
            </w:r>
            <w:r w:rsidRPr="005F7402">
              <w:rPr>
                <w:vertAlign w:val="subscript"/>
              </w:rPr>
              <w:t>2</w:t>
            </w:r>
            <w:r w:rsidRPr="005F7402">
              <w:t xml:space="preserve"> in onesnaževal, porabo goriva in energije ali trajnost baterije, za taka vozila zavrnejo registracijo oziroma prepovejo njihovo prodajo ali začetek uporabe.</w:t>
            </w:r>
          </w:p>
        </w:tc>
      </w:tr>
    </w:tbl>
    <w:p w14:paraId="36BC477B" w14:textId="77777777" w:rsidR="0072487E" w:rsidRPr="005F7402" w:rsidRDefault="0072487E" w:rsidP="0072487E"/>
    <w:p w14:paraId="700F11F2" w14:textId="5AF239AE" w:rsidR="0072487E" w:rsidRPr="005F7402" w:rsidRDefault="0047638E" w:rsidP="0072487E">
      <w:pPr>
        <w:pStyle w:val="AmNumberTabs"/>
      </w:pPr>
      <w:r w:rsidRPr="005F7402">
        <w:t>Sprememba</w:t>
      </w:r>
      <w:r w:rsidR="0072487E" w:rsidRPr="005F7402">
        <w:tab/>
      </w:r>
      <w:r w:rsidR="0072487E" w:rsidRPr="005F7402">
        <w:tab/>
        <w:t>102</w:t>
      </w:r>
    </w:p>
    <w:p w14:paraId="0D307012" w14:textId="77777777" w:rsidR="0072487E" w:rsidRPr="005F7402" w:rsidRDefault="0072487E" w:rsidP="0072487E">
      <w:pPr>
        <w:pStyle w:val="NormalBold12b"/>
      </w:pPr>
    </w:p>
    <w:p w14:paraId="16481F75" w14:textId="77777777" w:rsidR="0072487E" w:rsidRPr="005F7402" w:rsidRDefault="0072487E" w:rsidP="0072487E">
      <w:pPr>
        <w:pStyle w:val="NormalBold"/>
      </w:pPr>
      <w:r w:rsidRPr="005F7402">
        <w:t>Predlog uredbe</w:t>
      </w:r>
    </w:p>
    <w:p w14:paraId="67EB98D4" w14:textId="77777777" w:rsidR="0072487E" w:rsidRPr="005F7402" w:rsidRDefault="0072487E" w:rsidP="0072487E">
      <w:pPr>
        <w:pStyle w:val="NormalBold"/>
      </w:pPr>
      <w:r w:rsidRPr="005F7402">
        <w:t>Člen 10 – odstavek 4 a (novo)</w:t>
      </w:r>
    </w:p>
    <w:p w14:paraId="5452E83D" w14:textId="77777777" w:rsidR="0072487E" w:rsidRPr="005F7402" w:rsidRDefault="0072487E" w:rsidP="0072487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7B3E475" w14:textId="77777777" w:rsidTr="00BC422F">
        <w:trPr>
          <w:trHeight w:hRule="exact" w:val="240"/>
          <w:jc w:val="center"/>
        </w:trPr>
        <w:tc>
          <w:tcPr>
            <w:tcW w:w="9752" w:type="dxa"/>
            <w:gridSpan w:val="2"/>
          </w:tcPr>
          <w:p w14:paraId="0BA4433B" w14:textId="77777777" w:rsidR="0072487E" w:rsidRPr="005F7402" w:rsidRDefault="0072487E" w:rsidP="00BC422F"/>
        </w:tc>
      </w:tr>
      <w:tr w:rsidR="0072487E" w:rsidRPr="005F7402" w14:paraId="045C540D" w14:textId="77777777" w:rsidTr="00BC422F">
        <w:trPr>
          <w:trHeight w:val="240"/>
          <w:jc w:val="center"/>
        </w:trPr>
        <w:tc>
          <w:tcPr>
            <w:tcW w:w="4876" w:type="dxa"/>
          </w:tcPr>
          <w:p w14:paraId="0B5034EC" w14:textId="77777777" w:rsidR="0072487E" w:rsidRPr="005F7402" w:rsidRDefault="0072487E" w:rsidP="00BC422F">
            <w:pPr>
              <w:pStyle w:val="AmColumnHeading"/>
            </w:pPr>
            <w:r w:rsidRPr="005F7402">
              <w:t>Besedilo, ki ga predlaga Komisija</w:t>
            </w:r>
          </w:p>
        </w:tc>
        <w:tc>
          <w:tcPr>
            <w:tcW w:w="4876" w:type="dxa"/>
          </w:tcPr>
          <w:p w14:paraId="1F0B021A" w14:textId="199BAB1E" w:rsidR="0072487E" w:rsidRPr="005F7402" w:rsidRDefault="0047638E" w:rsidP="00BC422F">
            <w:pPr>
              <w:pStyle w:val="AmColumnHeading"/>
            </w:pPr>
            <w:r w:rsidRPr="005F7402">
              <w:t>Sprememba</w:t>
            </w:r>
          </w:p>
        </w:tc>
      </w:tr>
      <w:tr w:rsidR="0072487E" w:rsidRPr="005F7402" w14:paraId="26BFED41" w14:textId="77777777" w:rsidTr="00BC422F">
        <w:trPr>
          <w:jc w:val="center"/>
        </w:trPr>
        <w:tc>
          <w:tcPr>
            <w:tcW w:w="4876" w:type="dxa"/>
          </w:tcPr>
          <w:p w14:paraId="65111777" w14:textId="77777777" w:rsidR="0072487E" w:rsidRPr="005F7402" w:rsidRDefault="0072487E" w:rsidP="00BC422F">
            <w:pPr>
              <w:pStyle w:val="Normal6a"/>
            </w:pPr>
          </w:p>
        </w:tc>
        <w:tc>
          <w:tcPr>
            <w:tcW w:w="4876" w:type="dxa"/>
          </w:tcPr>
          <w:p w14:paraId="5BBE1887" w14:textId="77777777" w:rsidR="0072487E" w:rsidRPr="005F7402" w:rsidRDefault="0072487E" w:rsidP="00BC422F">
            <w:pPr>
              <w:pStyle w:val="Normal6a"/>
            </w:pPr>
            <w:r w:rsidRPr="005F7402">
              <w:rPr>
                <w:b/>
                <w:i/>
              </w:rPr>
              <w:t>4a.</w:t>
            </w:r>
            <w:r w:rsidRPr="005F7402">
              <w:tab/>
            </w:r>
            <w:r w:rsidRPr="005F7402">
              <w:rPr>
                <w:b/>
                <w:i/>
              </w:rPr>
              <w:t>Nacionalni homologacijski organi z učinkom od datuma 48 mesecev po začetku veljavnosti vse upoštevne sekundarne zakonodaje in v skladu s posebnimi določbami za sisteme, sestavne dele in samostojne tehnične enote v primeru novih tipov vozil M2, M3, N2 in N3 novih priklopnikov kategorij O3 in O4 iz razlogov, povezanih z emisijami CO</w:t>
            </w:r>
            <w:r w:rsidRPr="005F7402">
              <w:rPr>
                <w:b/>
                <w:i/>
                <w:vertAlign w:val="subscript"/>
              </w:rPr>
              <w:t>2</w:t>
            </w:r>
            <w:r w:rsidRPr="005F7402">
              <w:rPr>
                <w:b/>
                <w:i/>
              </w:rPr>
              <w:t xml:space="preserve"> in onesnaževal, porabo goriva in energije, energijsko učinkovitostjo ali trajnostjo baterije, zavrnejo izdajo EU-homologacije ali nacionalne homologacije glede na emisije, kadar vozila ne izpolnjujejo zahtev te uredbe.</w:t>
            </w:r>
          </w:p>
        </w:tc>
      </w:tr>
    </w:tbl>
    <w:p w14:paraId="2BFD93E8" w14:textId="77777777" w:rsidR="0072487E" w:rsidRPr="005F7402" w:rsidRDefault="0072487E" w:rsidP="0072487E"/>
    <w:p w14:paraId="3A1FF516" w14:textId="04006EC0" w:rsidR="0072487E" w:rsidRPr="005F7402" w:rsidRDefault="0047638E" w:rsidP="0072487E">
      <w:pPr>
        <w:pStyle w:val="AmNumberTabs"/>
      </w:pPr>
      <w:r w:rsidRPr="005F7402">
        <w:t>Sprememba</w:t>
      </w:r>
      <w:r w:rsidR="0072487E" w:rsidRPr="005F7402">
        <w:tab/>
      </w:r>
      <w:r w:rsidR="0072487E" w:rsidRPr="005F7402">
        <w:tab/>
        <w:t>103</w:t>
      </w:r>
    </w:p>
    <w:p w14:paraId="770A239B" w14:textId="77777777" w:rsidR="0072487E" w:rsidRPr="005F7402" w:rsidRDefault="0072487E" w:rsidP="0072487E">
      <w:pPr>
        <w:pStyle w:val="NormalBold12b"/>
      </w:pPr>
    </w:p>
    <w:p w14:paraId="5B04F09C" w14:textId="77777777" w:rsidR="0072487E" w:rsidRPr="005F7402" w:rsidRDefault="0072487E" w:rsidP="0072487E">
      <w:pPr>
        <w:pStyle w:val="NormalBold"/>
      </w:pPr>
      <w:r w:rsidRPr="005F7402">
        <w:t>Predlog uredbe</w:t>
      </w:r>
    </w:p>
    <w:p w14:paraId="678F81E3" w14:textId="77777777" w:rsidR="0072487E" w:rsidRPr="005F7402" w:rsidRDefault="0072487E" w:rsidP="0072487E">
      <w:pPr>
        <w:pStyle w:val="NormalBold"/>
        <w:rPr>
          <w:bCs/>
        </w:rPr>
      </w:pPr>
      <w:r w:rsidRPr="005F7402">
        <w:rPr>
          <w:bCs/>
        </w:rPr>
        <w:t>Člen 10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39FF29D" w14:textId="77777777" w:rsidTr="00BC422F">
        <w:trPr>
          <w:trHeight w:hRule="exact" w:val="240"/>
          <w:jc w:val="center"/>
        </w:trPr>
        <w:tc>
          <w:tcPr>
            <w:tcW w:w="9752" w:type="dxa"/>
            <w:gridSpan w:val="2"/>
          </w:tcPr>
          <w:p w14:paraId="0776CCEA" w14:textId="77777777" w:rsidR="0072487E" w:rsidRPr="005F7402" w:rsidRDefault="0072487E" w:rsidP="00BC422F"/>
        </w:tc>
      </w:tr>
      <w:tr w:rsidR="0072487E" w:rsidRPr="005F7402" w14:paraId="74054F17" w14:textId="77777777" w:rsidTr="00BC422F">
        <w:trPr>
          <w:trHeight w:val="240"/>
          <w:jc w:val="center"/>
        </w:trPr>
        <w:tc>
          <w:tcPr>
            <w:tcW w:w="4876" w:type="dxa"/>
          </w:tcPr>
          <w:p w14:paraId="5A2B676C" w14:textId="77777777" w:rsidR="0072487E" w:rsidRPr="005F7402" w:rsidRDefault="0072487E" w:rsidP="00BC422F">
            <w:pPr>
              <w:pStyle w:val="AmColumnHeading"/>
            </w:pPr>
            <w:r w:rsidRPr="005F7402">
              <w:t>Besedilo, ki ga predlaga Komisija</w:t>
            </w:r>
          </w:p>
        </w:tc>
        <w:tc>
          <w:tcPr>
            <w:tcW w:w="4876" w:type="dxa"/>
          </w:tcPr>
          <w:p w14:paraId="4E2B73C6" w14:textId="1FA56EDA" w:rsidR="0072487E" w:rsidRPr="005F7402" w:rsidRDefault="0047638E" w:rsidP="00BC422F">
            <w:pPr>
              <w:pStyle w:val="AmColumnHeading"/>
            </w:pPr>
            <w:r w:rsidRPr="005F7402">
              <w:t>Sprememba</w:t>
            </w:r>
          </w:p>
        </w:tc>
      </w:tr>
      <w:tr w:rsidR="0072487E" w:rsidRPr="005F7402" w14:paraId="26E1399B" w14:textId="77777777" w:rsidTr="00BC422F">
        <w:trPr>
          <w:jc w:val="center"/>
        </w:trPr>
        <w:tc>
          <w:tcPr>
            <w:tcW w:w="4876" w:type="dxa"/>
          </w:tcPr>
          <w:p w14:paraId="0AB80F3C" w14:textId="77777777" w:rsidR="0072487E" w:rsidRPr="005F7402" w:rsidRDefault="0072487E" w:rsidP="00BC422F">
            <w:pPr>
              <w:pStyle w:val="Normal6a"/>
            </w:pPr>
            <w:r w:rsidRPr="005F7402">
              <w:t>5.</w:t>
            </w:r>
            <w:r w:rsidRPr="005F7402">
              <w:tab/>
              <w:t xml:space="preserve">Nacionalni organi z učinkom od </w:t>
            </w:r>
            <w:r w:rsidRPr="005F7402">
              <w:rPr>
                <w:b/>
                <w:i/>
              </w:rPr>
              <w:t>1. julija 2027</w:t>
            </w:r>
            <w:r w:rsidRPr="005F7402">
              <w:t xml:space="preserve"> v primeru novih vozil kategorij M2, M3, N2 in N3 ter novih priklopnikov kategorij O3 in O4, ki niso skladni s to uredbo, štejejo, da certifikati o skladnosti ne veljajo več za namene registracije, in iz razlogov, ki se nanašajo na emisije CO</w:t>
            </w:r>
            <w:r w:rsidRPr="005F7402">
              <w:rPr>
                <w:vertAlign w:val="subscript"/>
              </w:rPr>
              <w:t>2</w:t>
            </w:r>
            <w:r w:rsidRPr="005F7402">
              <w:t xml:space="preserve"> in onesnaževal, porabo goriva in energije, energijsko učinkovitost ali trajnost baterije, za </w:t>
            </w:r>
            <w:r w:rsidRPr="005F7402">
              <w:rPr>
                <w:b/>
                <w:i/>
              </w:rPr>
              <w:t>taka</w:t>
            </w:r>
            <w:r w:rsidRPr="005F7402">
              <w:t xml:space="preserve"> vozila zavrnejo registracijo oziroma prepovejo njihovo prodajo ali začetek uporabe.</w:t>
            </w:r>
          </w:p>
        </w:tc>
        <w:tc>
          <w:tcPr>
            <w:tcW w:w="4876" w:type="dxa"/>
          </w:tcPr>
          <w:p w14:paraId="522D173C" w14:textId="77777777" w:rsidR="0072487E" w:rsidRPr="005F7402" w:rsidRDefault="0072487E" w:rsidP="00BC422F">
            <w:pPr>
              <w:pStyle w:val="Normal6a"/>
            </w:pPr>
            <w:r w:rsidRPr="005F7402">
              <w:t>5.</w:t>
            </w:r>
            <w:r w:rsidRPr="005F7402">
              <w:tab/>
              <w:t xml:space="preserve">Nacionalni organi z učinkom od </w:t>
            </w:r>
            <w:r w:rsidRPr="005F7402">
              <w:rPr>
                <w:b/>
                <w:i/>
              </w:rPr>
              <w:t xml:space="preserve">datuma 60 mesecev po začetku veljavnosti vse </w:t>
            </w:r>
            <w:r w:rsidR="00334D37" w:rsidRPr="005F7402">
              <w:rPr>
                <w:b/>
                <w:i/>
              </w:rPr>
              <w:t xml:space="preserve">zadevne </w:t>
            </w:r>
            <w:r w:rsidRPr="005F7402">
              <w:rPr>
                <w:b/>
                <w:i/>
              </w:rPr>
              <w:t>sekundarne zakonodaje in v skladu posebnimi določbami za sisteme, sestavne dele in samostojne tehnične enote</w:t>
            </w:r>
            <w:r w:rsidRPr="005F7402">
              <w:t xml:space="preserve"> v primeru novih vozil kategorij M2, M3, N2 in N3 ter novih priklopnikov kategorij O3 in O4, ki niso skladni s to uredbo, štejejo, da certifikati o skladnosti ne veljajo več za namene registracije, in iz razlogov, ki se nanašajo na emisije CO</w:t>
            </w:r>
            <w:r w:rsidRPr="005F7402">
              <w:rPr>
                <w:vertAlign w:val="subscript"/>
              </w:rPr>
              <w:t>2</w:t>
            </w:r>
            <w:r w:rsidRPr="005F7402">
              <w:t xml:space="preserve"> in onesnaževal, porabo goriva in energije, energijsko učinkovitost ali trajnost baterije, za </w:t>
            </w:r>
            <w:r w:rsidRPr="005F7402">
              <w:rPr>
                <w:b/>
                <w:i/>
              </w:rPr>
              <w:t>take motorje,</w:t>
            </w:r>
            <w:r w:rsidRPr="005F7402">
              <w:t xml:space="preserve"> vozila</w:t>
            </w:r>
            <w:r w:rsidRPr="005F7402">
              <w:rPr>
                <w:b/>
                <w:i/>
              </w:rPr>
              <w:t xml:space="preserve"> ali priklopnike</w:t>
            </w:r>
            <w:r w:rsidRPr="005F7402">
              <w:t xml:space="preserve"> zavrnejo registracijo oziroma prepovejo njihovo prodajo ali začetek uporabe.</w:t>
            </w:r>
          </w:p>
        </w:tc>
      </w:tr>
    </w:tbl>
    <w:p w14:paraId="296BBCDC" w14:textId="77777777" w:rsidR="0072487E" w:rsidRPr="005F7402" w:rsidRDefault="0072487E" w:rsidP="0072487E"/>
    <w:p w14:paraId="25391DB0" w14:textId="289A7664" w:rsidR="0072487E" w:rsidRPr="005F7402" w:rsidRDefault="0047638E" w:rsidP="0072487E">
      <w:pPr>
        <w:pStyle w:val="AmNumberTabs"/>
      </w:pPr>
      <w:r w:rsidRPr="005F7402">
        <w:t>Sprememba</w:t>
      </w:r>
      <w:r w:rsidR="0072487E" w:rsidRPr="005F7402">
        <w:tab/>
      </w:r>
      <w:r w:rsidR="0072487E" w:rsidRPr="005F7402">
        <w:tab/>
        <w:t>104</w:t>
      </w:r>
    </w:p>
    <w:p w14:paraId="1B34B3A5" w14:textId="77777777" w:rsidR="0072487E" w:rsidRPr="005F7402" w:rsidRDefault="0072487E" w:rsidP="0072487E">
      <w:pPr>
        <w:pStyle w:val="NormalBold12b"/>
      </w:pPr>
    </w:p>
    <w:p w14:paraId="4FDC7817" w14:textId="77777777" w:rsidR="0072487E" w:rsidRPr="005F7402" w:rsidRDefault="0072487E" w:rsidP="0072487E">
      <w:pPr>
        <w:pStyle w:val="NormalBold"/>
      </w:pPr>
      <w:r w:rsidRPr="005F7402">
        <w:t>Predlog uredbe</w:t>
      </w:r>
    </w:p>
    <w:p w14:paraId="57F7D834" w14:textId="77777777" w:rsidR="0072487E" w:rsidRPr="005F7402" w:rsidRDefault="0072487E" w:rsidP="0072487E">
      <w:pPr>
        <w:pStyle w:val="NormalBold"/>
      </w:pPr>
      <w:r w:rsidRPr="005F7402">
        <w:t>Člen 10 – odstavek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A3B73A0" w14:textId="77777777" w:rsidTr="00BC422F">
        <w:trPr>
          <w:trHeight w:hRule="exact" w:val="240"/>
          <w:jc w:val="center"/>
        </w:trPr>
        <w:tc>
          <w:tcPr>
            <w:tcW w:w="9752" w:type="dxa"/>
            <w:gridSpan w:val="2"/>
          </w:tcPr>
          <w:p w14:paraId="5A2E3887" w14:textId="77777777" w:rsidR="0072487E" w:rsidRPr="005F7402" w:rsidRDefault="0072487E" w:rsidP="00BC422F"/>
        </w:tc>
      </w:tr>
      <w:tr w:rsidR="0072487E" w:rsidRPr="005F7402" w14:paraId="65811E43" w14:textId="77777777" w:rsidTr="00BC422F">
        <w:trPr>
          <w:trHeight w:val="240"/>
          <w:jc w:val="center"/>
        </w:trPr>
        <w:tc>
          <w:tcPr>
            <w:tcW w:w="4876" w:type="dxa"/>
          </w:tcPr>
          <w:p w14:paraId="15CFA023" w14:textId="77777777" w:rsidR="0072487E" w:rsidRPr="005F7402" w:rsidRDefault="0072487E" w:rsidP="00BC422F">
            <w:pPr>
              <w:pStyle w:val="AmColumnHeading"/>
            </w:pPr>
            <w:r w:rsidRPr="005F7402">
              <w:t>Besedilo, ki ga predlaga Komisija</w:t>
            </w:r>
          </w:p>
        </w:tc>
        <w:tc>
          <w:tcPr>
            <w:tcW w:w="4876" w:type="dxa"/>
          </w:tcPr>
          <w:p w14:paraId="593F1E7A" w14:textId="48BCA1F6" w:rsidR="0072487E" w:rsidRPr="005F7402" w:rsidRDefault="0047638E" w:rsidP="00BC422F">
            <w:pPr>
              <w:pStyle w:val="AmColumnHeading"/>
            </w:pPr>
            <w:r w:rsidRPr="005F7402">
              <w:t>Sprememba</w:t>
            </w:r>
          </w:p>
        </w:tc>
      </w:tr>
      <w:tr w:rsidR="0072487E" w:rsidRPr="005F7402" w14:paraId="12CDD838" w14:textId="77777777" w:rsidTr="00BC422F">
        <w:trPr>
          <w:jc w:val="center"/>
        </w:trPr>
        <w:tc>
          <w:tcPr>
            <w:tcW w:w="4876" w:type="dxa"/>
          </w:tcPr>
          <w:p w14:paraId="2572D86B" w14:textId="77777777" w:rsidR="0072487E" w:rsidRPr="005F7402" w:rsidRDefault="0072487E" w:rsidP="00BC422F">
            <w:pPr>
              <w:pStyle w:val="Normal6a"/>
            </w:pPr>
            <w:r w:rsidRPr="005F7402">
              <w:rPr>
                <w:b/>
                <w:i/>
              </w:rPr>
              <w:t>8.</w:t>
            </w:r>
            <w:r w:rsidRPr="005F7402">
              <w:tab/>
            </w:r>
            <w:r w:rsidRPr="005F7402">
              <w:rPr>
                <w:b/>
                <w:i/>
              </w:rPr>
              <w:t>Komisija sprejme izvedbene akte, s katerimi določi upravne in tehnične elemente, potrebne za izvajanje preizkusov, preverjanj in inšpekcijskih pregledov za preverjanje skladnosti z odstavkom 1, ter tehnične elemente, potrebne za preglede tržnega nadzora v skladu z odstavkom 2. Navedeni izvedbeni akti se sprejmejo v skladu s postopkom pregleda iz člena 17(2).</w:t>
            </w:r>
          </w:p>
        </w:tc>
        <w:tc>
          <w:tcPr>
            <w:tcW w:w="4876" w:type="dxa"/>
          </w:tcPr>
          <w:p w14:paraId="41E53FD0" w14:textId="77777777" w:rsidR="0072487E" w:rsidRPr="005F7402" w:rsidRDefault="0072487E" w:rsidP="00BC422F">
            <w:pPr>
              <w:pStyle w:val="Normal6a"/>
            </w:pPr>
            <w:r w:rsidRPr="005F7402">
              <w:rPr>
                <w:b/>
                <w:i/>
              </w:rPr>
              <w:t>črtano</w:t>
            </w:r>
          </w:p>
        </w:tc>
      </w:tr>
    </w:tbl>
    <w:p w14:paraId="7DECA505" w14:textId="77777777" w:rsidR="0072487E" w:rsidRPr="005F7402" w:rsidRDefault="0072487E" w:rsidP="0072487E"/>
    <w:p w14:paraId="7A83B85C" w14:textId="079E26B9" w:rsidR="0072487E" w:rsidRPr="005F7402" w:rsidRDefault="0047638E" w:rsidP="0072487E">
      <w:pPr>
        <w:pStyle w:val="AmNumberTabs"/>
      </w:pPr>
      <w:r w:rsidRPr="005F7402">
        <w:t>Sprememba</w:t>
      </w:r>
      <w:r w:rsidR="0072487E" w:rsidRPr="005F7402">
        <w:tab/>
      </w:r>
      <w:r w:rsidR="0072487E" w:rsidRPr="005F7402">
        <w:tab/>
        <w:t>105</w:t>
      </w:r>
    </w:p>
    <w:p w14:paraId="2A4491E4" w14:textId="77777777" w:rsidR="0072487E" w:rsidRPr="005F7402" w:rsidRDefault="0072487E" w:rsidP="0072487E">
      <w:pPr>
        <w:pStyle w:val="NormalBold12b"/>
      </w:pPr>
    </w:p>
    <w:p w14:paraId="239DA408" w14:textId="77777777" w:rsidR="0072487E" w:rsidRPr="005F7402" w:rsidRDefault="0072487E" w:rsidP="0072487E">
      <w:pPr>
        <w:pStyle w:val="NormalBold"/>
      </w:pPr>
      <w:r w:rsidRPr="005F7402">
        <w:t>Predlog uredbe</w:t>
      </w:r>
    </w:p>
    <w:p w14:paraId="71AA9654" w14:textId="77777777" w:rsidR="0072487E" w:rsidRPr="005F7402" w:rsidRDefault="0072487E" w:rsidP="0072487E">
      <w:pPr>
        <w:pStyle w:val="NormalBold"/>
        <w:rPr>
          <w:bCs/>
        </w:rPr>
      </w:pPr>
      <w:r w:rsidRPr="005F7402">
        <w:rPr>
          <w:bCs/>
        </w:rPr>
        <w:t>Člen 11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6BF471C" w14:textId="77777777" w:rsidTr="00BC422F">
        <w:trPr>
          <w:trHeight w:hRule="exact" w:val="240"/>
          <w:jc w:val="center"/>
        </w:trPr>
        <w:tc>
          <w:tcPr>
            <w:tcW w:w="9752" w:type="dxa"/>
            <w:gridSpan w:val="2"/>
          </w:tcPr>
          <w:p w14:paraId="38560309" w14:textId="77777777" w:rsidR="0072487E" w:rsidRPr="005F7402" w:rsidRDefault="0072487E" w:rsidP="00BC422F"/>
        </w:tc>
      </w:tr>
      <w:tr w:rsidR="0072487E" w:rsidRPr="005F7402" w14:paraId="5AF7060A" w14:textId="77777777" w:rsidTr="00BC422F">
        <w:trPr>
          <w:trHeight w:val="240"/>
          <w:jc w:val="center"/>
        </w:trPr>
        <w:tc>
          <w:tcPr>
            <w:tcW w:w="4876" w:type="dxa"/>
          </w:tcPr>
          <w:p w14:paraId="0317EB05" w14:textId="77777777" w:rsidR="0072487E" w:rsidRPr="005F7402" w:rsidRDefault="0072487E" w:rsidP="00BC422F">
            <w:pPr>
              <w:pStyle w:val="AmColumnHeading"/>
            </w:pPr>
            <w:r w:rsidRPr="005F7402">
              <w:t>Besedilo, ki ga predlaga Komisija</w:t>
            </w:r>
          </w:p>
        </w:tc>
        <w:tc>
          <w:tcPr>
            <w:tcW w:w="4876" w:type="dxa"/>
          </w:tcPr>
          <w:p w14:paraId="479FDD3B" w14:textId="59403E34" w:rsidR="0072487E" w:rsidRPr="005F7402" w:rsidRDefault="0047638E" w:rsidP="00BC422F">
            <w:pPr>
              <w:pStyle w:val="AmColumnHeading"/>
            </w:pPr>
            <w:r w:rsidRPr="005F7402">
              <w:t>Sprememba</w:t>
            </w:r>
          </w:p>
        </w:tc>
      </w:tr>
      <w:tr w:rsidR="0072487E" w:rsidRPr="005F7402" w14:paraId="6476FB3C" w14:textId="77777777" w:rsidTr="00BC422F">
        <w:trPr>
          <w:jc w:val="center"/>
        </w:trPr>
        <w:tc>
          <w:tcPr>
            <w:tcW w:w="4876" w:type="dxa"/>
          </w:tcPr>
          <w:p w14:paraId="51AF83CD" w14:textId="77777777" w:rsidR="0072487E" w:rsidRPr="005F7402" w:rsidRDefault="0072487E" w:rsidP="00BC422F">
            <w:pPr>
              <w:pStyle w:val="Normal6a"/>
            </w:pPr>
            <w:r w:rsidRPr="005F7402">
              <w:t>1.</w:t>
            </w:r>
            <w:r w:rsidRPr="005F7402">
              <w:tab/>
              <w:t xml:space="preserve">Z učinkom od </w:t>
            </w:r>
            <w:r w:rsidRPr="005F7402">
              <w:rPr>
                <w:b/>
                <w:i/>
              </w:rPr>
              <w:t>1. julija 2025</w:t>
            </w:r>
            <w:r w:rsidRPr="005F7402">
              <w:t xml:space="preserve"> je prepovedana prodaja ali vgradnja sistema, sestavnega dela ali samostojne tehnične enote, namenjene za vgradnjo v vozilo kategorij M1 in N1, homologirano v skladu s to uredbo, če sistem, sestavni del ali samostojna tehnična enota ni homologirana v skladu s to uredbo.</w:t>
            </w:r>
          </w:p>
        </w:tc>
        <w:tc>
          <w:tcPr>
            <w:tcW w:w="4876" w:type="dxa"/>
          </w:tcPr>
          <w:p w14:paraId="556024F7" w14:textId="77777777" w:rsidR="0072487E" w:rsidRPr="005F7402" w:rsidRDefault="0072487E" w:rsidP="00BC422F">
            <w:pPr>
              <w:pStyle w:val="Normal6a"/>
            </w:pPr>
            <w:r w:rsidRPr="005F7402">
              <w:t>1.</w:t>
            </w:r>
            <w:r w:rsidRPr="005F7402">
              <w:tab/>
              <w:t xml:space="preserve">Z učinkom od </w:t>
            </w:r>
            <w:r w:rsidRPr="005F7402">
              <w:rPr>
                <w:b/>
                <w:i/>
              </w:rPr>
              <w:t xml:space="preserve">datuma 24 mesecev po začetku veljavnosti vse </w:t>
            </w:r>
            <w:r w:rsidR="00334D37" w:rsidRPr="005F7402">
              <w:rPr>
                <w:b/>
                <w:i/>
              </w:rPr>
              <w:t xml:space="preserve">zadevne </w:t>
            </w:r>
            <w:r w:rsidRPr="005F7402">
              <w:rPr>
                <w:b/>
                <w:i/>
              </w:rPr>
              <w:t>sekundarne zakonodaje</w:t>
            </w:r>
            <w:r w:rsidRPr="005F7402">
              <w:t xml:space="preserve"> je prepovedana prodaja ali vgradnja sistema, sestavnega dela ali samostojne tehnične enote, namenjene za vgradnjo v vozilo kategorij M1 in N1, homologirano v skladu s to uredbo, če sistem, sestavni del ali samostojna tehnična enota ni homologirana v skladu s to uredbo.</w:t>
            </w:r>
          </w:p>
        </w:tc>
      </w:tr>
    </w:tbl>
    <w:p w14:paraId="43910F07" w14:textId="77777777" w:rsidR="0072487E" w:rsidRPr="005F7402" w:rsidRDefault="0072487E" w:rsidP="0072487E"/>
    <w:p w14:paraId="2EFA5E67" w14:textId="109F372C" w:rsidR="0072487E" w:rsidRPr="005F7402" w:rsidRDefault="0047638E" w:rsidP="0072487E">
      <w:pPr>
        <w:pStyle w:val="AmNumberTabs"/>
      </w:pPr>
      <w:r w:rsidRPr="005F7402">
        <w:t>Sprememba</w:t>
      </w:r>
      <w:r w:rsidR="0072487E" w:rsidRPr="005F7402">
        <w:tab/>
      </w:r>
      <w:r w:rsidR="0072487E" w:rsidRPr="005F7402">
        <w:tab/>
        <w:t>106</w:t>
      </w:r>
    </w:p>
    <w:p w14:paraId="56046D9C" w14:textId="77777777" w:rsidR="0072487E" w:rsidRPr="005F7402" w:rsidRDefault="0072487E" w:rsidP="0072487E">
      <w:pPr>
        <w:pStyle w:val="NormalBold12b"/>
      </w:pPr>
    </w:p>
    <w:p w14:paraId="02EDCB7F" w14:textId="77777777" w:rsidR="0072487E" w:rsidRPr="005F7402" w:rsidRDefault="0072487E" w:rsidP="0072487E">
      <w:pPr>
        <w:pStyle w:val="NormalBold"/>
      </w:pPr>
      <w:r w:rsidRPr="005F7402">
        <w:t>Predlog uredbe</w:t>
      </w:r>
    </w:p>
    <w:p w14:paraId="77A48819" w14:textId="77777777" w:rsidR="0072487E" w:rsidRPr="005F7402" w:rsidRDefault="0072487E" w:rsidP="0072487E">
      <w:pPr>
        <w:pStyle w:val="NormalBold"/>
        <w:rPr>
          <w:bCs/>
        </w:rPr>
      </w:pPr>
      <w:r w:rsidRPr="005F7402">
        <w:rPr>
          <w:bCs/>
        </w:rPr>
        <w:t>Člen 11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A24468A" w14:textId="77777777" w:rsidTr="00BC422F">
        <w:trPr>
          <w:trHeight w:hRule="exact" w:val="240"/>
          <w:jc w:val="center"/>
        </w:trPr>
        <w:tc>
          <w:tcPr>
            <w:tcW w:w="9752" w:type="dxa"/>
            <w:gridSpan w:val="2"/>
          </w:tcPr>
          <w:p w14:paraId="7E06136D" w14:textId="77777777" w:rsidR="0072487E" w:rsidRPr="005F7402" w:rsidRDefault="0072487E" w:rsidP="00BC422F"/>
        </w:tc>
      </w:tr>
      <w:tr w:rsidR="0072487E" w:rsidRPr="005F7402" w14:paraId="6C60B7DA" w14:textId="77777777" w:rsidTr="00BC422F">
        <w:trPr>
          <w:trHeight w:val="240"/>
          <w:jc w:val="center"/>
        </w:trPr>
        <w:tc>
          <w:tcPr>
            <w:tcW w:w="4876" w:type="dxa"/>
          </w:tcPr>
          <w:p w14:paraId="6CB30568" w14:textId="77777777" w:rsidR="0072487E" w:rsidRPr="005F7402" w:rsidRDefault="0072487E" w:rsidP="00BC422F">
            <w:pPr>
              <w:pStyle w:val="AmColumnHeading"/>
            </w:pPr>
            <w:r w:rsidRPr="005F7402">
              <w:t>Besedilo, ki ga predlaga Komisija</w:t>
            </w:r>
          </w:p>
        </w:tc>
        <w:tc>
          <w:tcPr>
            <w:tcW w:w="4876" w:type="dxa"/>
          </w:tcPr>
          <w:p w14:paraId="2AE3487D" w14:textId="47144423" w:rsidR="0072487E" w:rsidRPr="005F7402" w:rsidRDefault="0047638E" w:rsidP="00BC422F">
            <w:pPr>
              <w:pStyle w:val="AmColumnHeading"/>
            </w:pPr>
            <w:r w:rsidRPr="005F7402">
              <w:t>Sprememba</w:t>
            </w:r>
          </w:p>
        </w:tc>
      </w:tr>
      <w:tr w:rsidR="0072487E" w:rsidRPr="005F7402" w14:paraId="163A1EFF" w14:textId="77777777" w:rsidTr="00BC422F">
        <w:trPr>
          <w:jc w:val="center"/>
        </w:trPr>
        <w:tc>
          <w:tcPr>
            <w:tcW w:w="4876" w:type="dxa"/>
          </w:tcPr>
          <w:p w14:paraId="557A1B3B" w14:textId="77777777" w:rsidR="0072487E" w:rsidRPr="005F7402" w:rsidRDefault="0072487E" w:rsidP="00BC422F">
            <w:pPr>
              <w:pStyle w:val="Normal6a"/>
            </w:pPr>
            <w:r w:rsidRPr="005F7402">
              <w:t>2.</w:t>
            </w:r>
            <w:r w:rsidRPr="005F7402">
              <w:tab/>
              <w:t xml:space="preserve">Z učinkom od </w:t>
            </w:r>
            <w:r w:rsidRPr="005F7402">
              <w:rPr>
                <w:b/>
                <w:i/>
              </w:rPr>
              <w:t>1. julija 2027</w:t>
            </w:r>
            <w:r w:rsidRPr="005F7402">
              <w:t xml:space="preserve"> je prepovedana prodaja ali vgradnja sistema, sestavnega dela ali samostojne tehnične enote, namenjene za vgradnjo v vozilo kategorij M2, M3, N2 in N3, homologirano v skladu s to uredbo, če sistem, sestavni del ali samostojna tehnična enota ni homologirana v skladu s to uredbo.</w:t>
            </w:r>
          </w:p>
        </w:tc>
        <w:tc>
          <w:tcPr>
            <w:tcW w:w="4876" w:type="dxa"/>
          </w:tcPr>
          <w:p w14:paraId="48739C25" w14:textId="77777777" w:rsidR="0072487E" w:rsidRPr="005F7402" w:rsidRDefault="0072487E" w:rsidP="00BC422F">
            <w:pPr>
              <w:pStyle w:val="Normal6a"/>
            </w:pPr>
            <w:r w:rsidRPr="005F7402">
              <w:t>2.</w:t>
            </w:r>
            <w:r w:rsidRPr="005F7402">
              <w:tab/>
              <w:t xml:space="preserve">Z učinkom od </w:t>
            </w:r>
            <w:r w:rsidRPr="005F7402">
              <w:rPr>
                <w:b/>
                <w:i/>
              </w:rPr>
              <w:t>datuma 48 mesecev po začetku veljavnosti vse upoštevne sekundarne zakonodaje</w:t>
            </w:r>
            <w:r w:rsidRPr="005F7402">
              <w:t xml:space="preserve"> je prepovedana prodaja ali vgradnja sistema, sestavnega dela ali samostojne tehnične enote, namenjene za vgradnjo v vozilo kategorij M2, M3, N2 in N3</w:t>
            </w:r>
            <w:r w:rsidRPr="005F7402">
              <w:rPr>
                <w:b/>
                <w:i/>
              </w:rPr>
              <w:t xml:space="preserve"> ter priklopnike kategorij O3 in O4</w:t>
            </w:r>
            <w:r w:rsidRPr="005F7402">
              <w:t>, homologirane v skladu s to uredbo, če sistem, sestavni del ali samostojna tehnična enota ni homologirana v skladu s to uredbo.</w:t>
            </w:r>
          </w:p>
        </w:tc>
      </w:tr>
    </w:tbl>
    <w:p w14:paraId="4EC3D129" w14:textId="77777777" w:rsidR="0072487E" w:rsidRPr="005F7402" w:rsidRDefault="0072487E" w:rsidP="0072487E"/>
    <w:p w14:paraId="493BF865" w14:textId="6F86D28C" w:rsidR="0072487E" w:rsidRPr="005F7402" w:rsidRDefault="0047638E" w:rsidP="0072487E">
      <w:pPr>
        <w:pStyle w:val="AmNumberTabs"/>
      </w:pPr>
      <w:r w:rsidRPr="005F7402">
        <w:t>Sprememba</w:t>
      </w:r>
      <w:r w:rsidR="0072487E" w:rsidRPr="005F7402">
        <w:tab/>
      </w:r>
      <w:r w:rsidR="0072487E" w:rsidRPr="005F7402">
        <w:tab/>
        <w:t>107</w:t>
      </w:r>
    </w:p>
    <w:p w14:paraId="1CB5271D" w14:textId="77777777" w:rsidR="0072487E" w:rsidRPr="005F7402" w:rsidRDefault="0072487E" w:rsidP="0072487E">
      <w:pPr>
        <w:pStyle w:val="NormalBold12b"/>
      </w:pPr>
    </w:p>
    <w:p w14:paraId="6CAA5701" w14:textId="77777777" w:rsidR="0072487E" w:rsidRPr="005F7402" w:rsidRDefault="0072487E" w:rsidP="0072487E">
      <w:pPr>
        <w:pStyle w:val="NormalBold"/>
      </w:pPr>
      <w:r w:rsidRPr="005F7402">
        <w:t>Predlog uredbe</w:t>
      </w:r>
    </w:p>
    <w:p w14:paraId="5DD8A88A" w14:textId="77777777" w:rsidR="0072487E" w:rsidRPr="005F7402" w:rsidRDefault="0072487E" w:rsidP="0072487E">
      <w:pPr>
        <w:pStyle w:val="NormalBold"/>
      </w:pPr>
      <w:r w:rsidRPr="005F7402">
        <w:t>Člen 11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C404D1C" w14:textId="77777777" w:rsidTr="00BC422F">
        <w:trPr>
          <w:trHeight w:hRule="exact" w:val="240"/>
          <w:jc w:val="center"/>
        </w:trPr>
        <w:tc>
          <w:tcPr>
            <w:tcW w:w="9752" w:type="dxa"/>
            <w:gridSpan w:val="2"/>
          </w:tcPr>
          <w:p w14:paraId="5BC6949E" w14:textId="77777777" w:rsidR="0072487E" w:rsidRPr="005F7402" w:rsidRDefault="0072487E" w:rsidP="00BC422F"/>
        </w:tc>
      </w:tr>
      <w:tr w:rsidR="0072487E" w:rsidRPr="005F7402" w14:paraId="5FF410CE" w14:textId="77777777" w:rsidTr="00BC422F">
        <w:trPr>
          <w:trHeight w:val="240"/>
          <w:jc w:val="center"/>
        </w:trPr>
        <w:tc>
          <w:tcPr>
            <w:tcW w:w="4876" w:type="dxa"/>
          </w:tcPr>
          <w:p w14:paraId="79DB1198" w14:textId="77777777" w:rsidR="0072487E" w:rsidRPr="005F7402" w:rsidRDefault="0072487E" w:rsidP="00BC422F">
            <w:pPr>
              <w:pStyle w:val="AmColumnHeading"/>
            </w:pPr>
            <w:r w:rsidRPr="005F7402">
              <w:t>Besedilo, ki ga predlaga Komisija</w:t>
            </w:r>
          </w:p>
        </w:tc>
        <w:tc>
          <w:tcPr>
            <w:tcW w:w="4876" w:type="dxa"/>
          </w:tcPr>
          <w:p w14:paraId="643F001C" w14:textId="22482AEA" w:rsidR="0072487E" w:rsidRPr="005F7402" w:rsidRDefault="0047638E" w:rsidP="00BC422F">
            <w:pPr>
              <w:pStyle w:val="AmColumnHeading"/>
            </w:pPr>
            <w:r w:rsidRPr="005F7402">
              <w:t>Sprememba</w:t>
            </w:r>
          </w:p>
        </w:tc>
      </w:tr>
      <w:tr w:rsidR="0072487E" w:rsidRPr="005F7402" w14:paraId="3CE0DCA3" w14:textId="77777777" w:rsidTr="00BC422F">
        <w:trPr>
          <w:jc w:val="center"/>
        </w:trPr>
        <w:tc>
          <w:tcPr>
            <w:tcW w:w="4876" w:type="dxa"/>
          </w:tcPr>
          <w:p w14:paraId="3135987C" w14:textId="77777777" w:rsidR="0072487E" w:rsidRPr="005F7402" w:rsidRDefault="0072487E" w:rsidP="00BC422F">
            <w:pPr>
              <w:pStyle w:val="Normal6a"/>
            </w:pPr>
          </w:p>
        </w:tc>
        <w:tc>
          <w:tcPr>
            <w:tcW w:w="4876" w:type="dxa"/>
          </w:tcPr>
          <w:p w14:paraId="7027AB3B" w14:textId="77777777" w:rsidR="0072487E" w:rsidRPr="005F7402" w:rsidRDefault="0072487E" w:rsidP="00BC422F">
            <w:pPr>
              <w:pStyle w:val="Normal6a"/>
            </w:pPr>
            <w:r w:rsidRPr="005F7402">
              <w:rPr>
                <w:b/>
                <w:i/>
              </w:rPr>
              <w:t>3a.</w:t>
            </w:r>
            <w:r w:rsidRPr="005F7402">
              <w:tab/>
            </w:r>
            <w:r w:rsidRPr="005F7402">
              <w:rPr>
                <w:b/>
                <w:i/>
              </w:rPr>
              <w:t>Nacionalni organi z učinkom od datuma 12 mesecev po sprejetju delegiranega akta o homologaciji pnevmatik razreda C1 glede mejnih vrednosti emisij zaradi obrabe pnevmatik v skladu s členom 7a odobrijo EU-homologacijo sestavnega dela ali samostojne tehnične enote za nove tipe pnevmatik le, če je v skladu s to uredbo, in zavrnejo podelitev EU-homologacije sestavnega dela/samostojne tehnične enote za nove tipe pnevmatik, ki niso skladni s to uredbo.</w:t>
            </w:r>
          </w:p>
        </w:tc>
      </w:tr>
      <w:tr w:rsidR="0072487E" w:rsidRPr="005F7402" w14:paraId="3B29AE6D" w14:textId="77777777" w:rsidTr="00BC422F">
        <w:trPr>
          <w:jc w:val="center"/>
        </w:trPr>
        <w:tc>
          <w:tcPr>
            <w:tcW w:w="4876" w:type="dxa"/>
          </w:tcPr>
          <w:p w14:paraId="197D29C4" w14:textId="77777777" w:rsidR="0072487E" w:rsidRPr="005F7402" w:rsidRDefault="0072487E" w:rsidP="00BC422F">
            <w:pPr>
              <w:pStyle w:val="Normal6a"/>
            </w:pPr>
          </w:p>
        </w:tc>
        <w:tc>
          <w:tcPr>
            <w:tcW w:w="4876" w:type="dxa"/>
          </w:tcPr>
          <w:p w14:paraId="71B801CB" w14:textId="77777777" w:rsidR="0072487E" w:rsidRPr="005F7402" w:rsidRDefault="0072487E" w:rsidP="00BC422F">
            <w:pPr>
              <w:pStyle w:val="Normal6a"/>
            </w:pPr>
            <w:r w:rsidRPr="005F7402">
              <w:rPr>
                <w:b/>
                <w:i/>
              </w:rPr>
              <w:t>Nacionalni organi z učinkom od datuma 36 mesecev po sprejetju delegiranega akta o homologaciji pnevmatik razreda C1 glede emisij zaradi obrabe pnevmatik, ki so v skladu s členom 7a, zavrnejo odobritev homologacije za nove pnevmatike razreda C1, ki niso v skladu s to uredbo. Pnevmatike razreda C1, ki so bile proizvedene pred datumom iz tega pododstavka in niso skladne z zahtevami te uredbe in njenimi izvedbenimi ukrepi, se lahko prodajajo največ 30 mesecev od navedenih datumov.</w:t>
            </w:r>
          </w:p>
        </w:tc>
      </w:tr>
    </w:tbl>
    <w:p w14:paraId="491551CE" w14:textId="77777777" w:rsidR="0072487E" w:rsidRPr="005F7402" w:rsidRDefault="0072487E" w:rsidP="0072487E"/>
    <w:p w14:paraId="51F02D3E" w14:textId="1C86FA57" w:rsidR="0072487E" w:rsidRPr="005F7402" w:rsidRDefault="0047638E" w:rsidP="0072487E">
      <w:pPr>
        <w:pStyle w:val="AmNumberTabs"/>
      </w:pPr>
      <w:r w:rsidRPr="005F7402">
        <w:t>Sprememba</w:t>
      </w:r>
      <w:r w:rsidR="0072487E" w:rsidRPr="005F7402">
        <w:tab/>
      </w:r>
      <w:r w:rsidR="0072487E" w:rsidRPr="005F7402">
        <w:tab/>
        <w:t>108</w:t>
      </w:r>
    </w:p>
    <w:p w14:paraId="06048276" w14:textId="77777777" w:rsidR="0072487E" w:rsidRPr="005F7402" w:rsidRDefault="0072487E" w:rsidP="0072487E">
      <w:pPr>
        <w:pStyle w:val="NormalBold12b"/>
      </w:pPr>
    </w:p>
    <w:p w14:paraId="760DA1A9" w14:textId="77777777" w:rsidR="0072487E" w:rsidRPr="005F7402" w:rsidRDefault="0072487E" w:rsidP="0072487E">
      <w:pPr>
        <w:pStyle w:val="NormalBold"/>
      </w:pPr>
      <w:r w:rsidRPr="005F7402">
        <w:t>Predlog uredbe</w:t>
      </w:r>
    </w:p>
    <w:p w14:paraId="03FFC476" w14:textId="77777777" w:rsidR="0072487E" w:rsidRPr="005F7402" w:rsidRDefault="0072487E" w:rsidP="0072487E">
      <w:pPr>
        <w:pStyle w:val="NormalBold"/>
      </w:pPr>
      <w:r w:rsidRPr="005F7402">
        <w:t>Člen 12 – odstavek 1 – pododstavek 1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D4B2796" w14:textId="77777777" w:rsidTr="00BC422F">
        <w:trPr>
          <w:trHeight w:hRule="exact" w:val="240"/>
          <w:jc w:val="center"/>
        </w:trPr>
        <w:tc>
          <w:tcPr>
            <w:tcW w:w="9752" w:type="dxa"/>
            <w:gridSpan w:val="2"/>
          </w:tcPr>
          <w:p w14:paraId="0620A449" w14:textId="77777777" w:rsidR="0072487E" w:rsidRPr="005F7402" w:rsidRDefault="0072487E" w:rsidP="00BC422F"/>
        </w:tc>
      </w:tr>
      <w:tr w:rsidR="0072487E" w:rsidRPr="005F7402" w14:paraId="4548EF2D" w14:textId="77777777" w:rsidTr="00BC422F">
        <w:trPr>
          <w:trHeight w:val="240"/>
          <w:jc w:val="center"/>
        </w:trPr>
        <w:tc>
          <w:tcPr>
            <w:tcW w:w="4876" w:type="dxa"/>
          </w:tcPr>
          <w:p w14:paraId="373A7FA2" w14:textId="77777777" w:rsidR="0072487E" w:rsidRPr="005F7402" w:rsidRDefault="0072487E" w:rsidP="00BC422F">
            <w:pPr>
              <w:pStyle w:val="AmColumnHeading"/>
            </w:pPr>
            <w:r w:rsidRPr="005F7402">
              <w:t>Besedilo, ki ga predlaga Komisija</w:t>
            </w:r>
          </w:p>
        </w:tc>
        <w:tc>
          <w:tcPr>
            <w:tcW w:w="4876" w:type="dxa"/>
          </w:tcPr>
          <w:p w14:paraId="5A3F3108" w14:textId="013E91EF" w:rsidR="0072487E" w:rsidRPr="005F7402" w:rsidRDefault="0047638E" w:rsidP="00BC422F">
            <w:pPr>
              <w:pStyle w:val="AmColumnHeading"/>
            </w:pPr>
            <w:r w:rsidRPr="005F7402">
              <w:t>Sprememba</w:t>
            </w:r>
          </w:p>
        </w:tc>
      </w:tr>
      <w:tr w:rsidR="0072487E" w:rsidRPr="005F7402" w14:paraId="36654E53" w14:textId="77777777" w:rsidTr="00BC422F">
        <w:trPr>
          <w:jc w:val="center"/>
        </w:trPr>
        <w:tc>
          <w:tcPr>
            <w:tcW w:w="4876" w:type="dxa"/>
          </w:tcPr>
          <w:p w14:paraId="1A0C6113" w14:textId="77777777" w:rsidR="0072487E" w:rsidRPr="005F7402" w:rsidRDefault="0072487E" w:rsidP="00BC422F">
            <w:pPr>
              <w:pStyle w:val="Normal6a"/>
            </w:pPr>
          </w:p>
        </w:tc>
        <w:tc>
          <w:tcPr>
            <w:tcW w:w="4876" w:type="dxa"/>
          </w:tcPr>
          <w:p w14:paraId="67F4D391" w14:textId="77777777" w:rsidR="0072487E" w:rsidRPr="005F7402" w:rsidRDefault="0072487E" w:rsidP="00BC422F">
            <w:pPr>
              <w:pStyle w:val="Normal6a"/>
            </w:pPr>
            <w:r w:rsidRPr="005F7402">
              <w:rPr>
                <w:b/>
                <w:i/>
              </w:rPr>
              <w:t>Nedovoljeno poseganje, zaradi katerega emisije presegajo mejne vrednosti iz Priloge 1, pomeni, da vozilo ni več v skladu z uredbo.</w:t>
            </w:r>
          </w:p>
        </w:tc>
      </w:tr>
    </w:tbl>
    <w:p w14:paraId="677A8829" w14:textId="77777777" w:rsidR="0072487E" w:rsidRPr="005F7402" w:rsidRDefault="0072487E" w:rsidP="0072487E"/>
    <w:p w14:paraId="62C68E12" w14:textId="58712563" w:rsidR="0072487E" w:rsidRPr="005F7402" w:rsidRDefault="0047638E" w:rsidP="0072487E">
      <w:pPr>
        <w:pStyle w:val="AmNumberTabs"/>
      </w:pPr>
      <w:r w:rsidRPr="005F7402">
        <w:t>Sprememba</w:t>
      </w:r>
      <w:r w:rsidR="0072487E" w:rsidRPr="005F7402">
        <w:tab/>
      </w:r>
      <w:r w:rsidR="0072487E" w:rsidRPr="005F7402">
        <w:tab/>
        <w:t>109</w:t>
      </w:r>
    </w:p>
    <w:p w14:paraId="76452812" w14:textId="77777777" w:rsidR="0072487E" w:rsidRPr="005F7402" w:rsidRDefault="0072487E" w:rsidP="0072487E">
      <w:pPr>
        <w:pStyle w:val="NormalBold12b"/>
      </w:pPr>
    </w:p>
    <w:p w14:paraId="561F2B15" w14:textId="77777777" w:rsidR="0072487E" w:rsidRPr="005F7402" w:rsidRDefault="0072487E" w:rsidP="0072487E">
      <w:pPr>
        <w:pStyle w:val="NormalBold"/>
      </w:pPr>
      <w:r w:rsidRPr="005F7402">
        <w:t>Predlog uredbe</w:t>
      </w:r>
    </w:p>
    <w:p w14:paraId="04C497E1" w14:textId="77777777" w:rsidR="0072487E" w:rsidRPr="005F7402" w:rsidRDefault="0072487E" w:rsidP="0072487E">
      <w:pPr>
        <w:pStyle w:val="NormalBold"/>
      </w:pPr>
      <w:r w:rsidRPr="005F7402">
        <w:t>Člen 12 – odstavek 1 – pododstavek 1 b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8872AB6" w14:textId="77777777" w:rsidTr="00BC422F">
        <w:trPr>
          <w:trHeight w:hRule="exact" w:val="240"/>
          <w:jc w:val="center"/>
        </w:trPr>
        <w:tc>
          <w:tcPr>
            <w:tcW w:w="9752" w:type="dxa"/>
            <w:gridSpan w:val="2"/>
          </w:tcPr>
          <w:p w14:paraId="05033EA6" w14:textId="77777777" w:rsidR="0072487E" w:rsidRPr="005F7402" w:rsidRDefault="0072487E" w:rsidP="00BC422F"/>
        </w:tc>
      </w:tr>
      <w:tr w:rsidR="0072487E" w:rsidRPr="005F7402" w14:paraId="762BCA54" w14:textId="77777777" w:rsidTr="00BC422F">
        <w:trPr>
          <w:trHeight w:val="240"/>
          <w:jc w:val="center"/>
        </w:trPr>
        <w:tc>
          <w:tcPr>
            <w:tcW w:w="4876" w:type="dxa"/>
          </w:tcPr>
          <w:p w14:paraId="247E821A" w14:textId="77777777" w:rsidR="0072487E" w:rsidRPr="005F7402" w:rsidRDefault="0072487E" w:rsidP="00BC422F">
            <w:pPr>
              <w:pStyle w:val="AmColumnHeading"/>
            </w:pPr>
            <w:r w:rsidRPr="005F7402">
              <w:t>Besedilo, ki ga predlaga Komisija</w:t>
            </w:r>
          </w:p>
        </w:tc>
        <w:tc>
          <w:tcPr>
            <w:tcW w:w="4876" w:type="dxa"/>
          </w:tcPr>
          <w:p w14:paraId="2451EE32" w14:textId="07B41D36" w:rsidR="0072487E" w:rsidRPr="005F7402" w:rsidRDefault="0047638E" w:rsidP="00BC422F">
            <w:pPr>
              <w:pStyle w:val="AmColumnHeading"/>
            </w:pPr>
            <w:r w:rsidRPr="005F7402">
              <w:t>Sprememba</w:t>
            </w:r>
          </w:p>
        </w:tc>
      </w:tr>
      <w:tr w:rsidR="0072487E" w:rsidRPr="005F7402" w14:paraId="13338F8F" w14:textId="77777777" w:rsidTr="00BC422F">
        <w:trPr>
          <w:jc w:val="center"/>
        </w:trPr>
        <w:tc>
          <w:tcPr>
            <w:tcW w:w="4876" w:type="dxa"/>
          </w:tcPr>
          <w:p w14:paraId="08FDF460" w14:textId="77777777" w:rsidR="0072487E" w:rsidRPr="005F7402" w:rsidRDefault="0072487E" w:rsidP="00BC422F">
            <w:pPr>
              <w:pStyle w:val="Normal6a"/>
            </w:pPr>
          </w:p>
        </w:tc>
        <w:tc>
          <w:tcPr>
            <w:tcW w:w="4876" w:type="dxa"/>
          </w:tcPr>
          <w:p w14:paraId="1194C418" w14:textId="77777777" w:rsidR="0072487E" w:rsidRPr="005F7402" w:rsidRDefault="0072487E" w:rsidP="00BC422F">
            <w:pPr>
              <w:pStyle w:val="Normal6a"/>
            </w:pPr>
            <w:r w:rsidRPr="005F7402">
              <w:rPr>
                <w:b/>
                <w:i/>
              </w:rPr>
              <w:t>Pristojni nacionalni organi zaradi neskladnosti, ki je posledica nedovoljenega poseganja, sprejmejo ustrezne popravne ukrepe, vključno z odpoklicem, ter učinkovite, sorazmerne in odvračilne denarne kazni.</w:t>
            </w:r>
          </w:p>
        </w:tc>
      </w:tr>
    </w:tbl>
    <w:p w14:paraId="3C171553" w14:textId="77777777" w:rsidR="0072487E" w:rsidRPr="005F7402" w:rsidRDefault="0072487E" w:rsidP="0072487E"/>
    <w:p w14:paraId="5C99E9B7" w14:textId="23D1622E" w:rsidR="0072487E" w:rsidRPr="005F7402" w:rsidRDefault="0047638E" w:rsidP="0072487E">
      <w:pPr>
        <w:pStyle w:val="AmNumberTabs"/>
      </w:pPr>
      <w:r w:rsidRPr="005F7402">
        <w:t>Sprememba</w:t>
      </w:r>
      <w:r w:rsidR="0072487E" w:rsidRPr="005F7402">
        <w:tab/>
      </w:r>
      <w:r w:rsidR="0072487E" w:rsidRPr="005F7402">
        <w:tab/>
        <w:t>110</w:t>
      </w:r>
    </w:p>
    <w:p w14:paraId="17A80626" w14:textId="77777777" w:rsidR="0072487E" w:rsidRPr="005F7402" w:rsidRDefault="0072487E" w:rsidP="0072487E">
      <w:pPr>
        <w:pStyle w:val="NormalBold12b"/>
      </w:pPr>
    </w:p>
    <w:p w14:paraId="24008C2A" w14:textId="77777777" w:rsidR="0072487E" w:rsidRPr="005F7402" w:rsidRDefault="0072487E" w:rsidP="0072487E">
      <w:pPr>
        <w:pStyle w:val="NormalBold"/>
      </w:pPr>
      <w:r w:rsidRPr="005F7402">
        <w:t>Predlog uredbe</w:t>
      </w:r>
    </w:p>
    <w:p w14:paraId="440DEF1D" w14:textId="77777777" w:rsidR="0072487E" w:rsidRPr="005F7402" w:rsidRDefault="0072487E" w:rsidP="0072487E">
      <w:pPr>
        <w:pStyle w:val="NormalBold"/>
      </w:pPr>
      <w:r w:rsidRPr="005F7402">
        <w:t>Člen 12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84698BF" w14:textId="77777777" w:rsidTr="00BC422F">
        <w:trPr>
          <w:trHeight w:hRule="exact" w:val="240"/>
          <w:jc w:val="center"/>
        </w:trPr>
        <w:tc>
          <w:tcPr>
            <w:tcW w:w="9752" w:type="dxa"/>
            <w:gridSpan w:val="2"/>
          </w:tcPr>
          <w:p w14:paraId="659B0CCA" w14:textId="77777777" w:rsidR="0072487E" w:rsidRPr="005F7402" w:rsidRDefault="0072487E" w:rsidP="00BC422F"/>
        </w:tc>
      </w:tr>
      <w:tr w:rsidR="0072487E" w:rsidRPr="005F7402" w14:paraId="5F409B9A" w14:textId="77777777" w:rsidTr="00BC422F">
        <w:trPr>
          <w:trHeight w:val="240"/>
          <w:jc w:val="center"/>
        </w:trPr>
        <w:tc>
          <w:tcPr>
            <w:tcW w:w="4876" w:type="dxa"/>
          </w:tcPr>
          <w:p w14:paraId="175E986D" w14:textId="77777777" w:rsidR="0072487E" w:rsidRPr="005F7402" w:rsidRDefault="0072487E" w:rsidP="00BC422F">
            <w:pPr>
              <w:pStyle w:val="AmColumnHeading"/>
            </w:pPr>
            <w:r w:rsidRPr="005F7402">
              <w:t>Besedilo, ki ga predlaga Komisija</w:t>
            </w:r>
          </w:p>
        </w:tc>
        <w:tc>
          <w:tcPr>
            <w:tcW w:w="4876" w:type="dxa"/>
          </w:tcPr>
          <w:p w14:paraId="230A5A8D" w14:textId="32B05614" w:rsidR="0072487E" w:rsidRPr="005F7402" w:rsidRDefault="0047638E" w:rsidP="00BC422F">
            <w:pPr>
              <w:pStyle w:val="AmColumnHeading"/>
            </w:pPr>
            <w:r w:rsidRPr="005F7402">
              <w:t>Sprememba</w:t>
            </w:r>
          </w:p>
        </w:tc>
      </w:tr>
      <w:tr w:rsidR="0072487E" w:rsidRPr="005F7402" w14:paraId="1D601DAC" w14:textId="77777777" w:rsidTr="00BC422F">
        <w:trPr>
          <w:jc w:val="center"/>
        </w:trPr>
        <w:tc>
          <w:tcPr>
            <w:tcW w:w="4876" w:type="dxa"/>
          </w:tcPr>
          <w:p w14:paraId="4C9E4E9E" w14:textId="77777777" w:rsidR="0072487E" w:rsidRPr="005F7402" w:rsidRDefault="0072487E" w:rsidP="00BC422F">
            <w:pPr>
              <w:pStyle w:val="Normal6a"/>
            </w:pPr>
            <w:r w:rsidRPr="005F7402">
              <w:t>2.</w:t>
            </w:r>
            <w:r w:rsidRPr="005F7402">
              <w:tab/>
              <w:t>Nacionalni organi med preverjanjem skladnosti v prometu ali pregledom tržnega nadzora preverijo, ali so proizvajalci vozil pravilno vgradili sisteme za opozarjanje voznika na presežne emisije in sisteme za opozarjanje voznika na nizko raven reagenta ter ali je mogoče v vozila nedovoljeno posegati.</w:t>
            </w:r>
          </w:p>
        </w:tc>
        <w:tc>
          <w:tcPr>
            <w:tcW w:w="4876" w:type="dxa"/>
          </w:tcPr>
          <w:p w14:paraId="703ADDE9" w14:textId="77777777" w:rsidR="0072487E" w:rsidRPr="005F7402" w:rsidRDefault="0072487E" w:rsidP="00BC422F">
            <w:pPr>
              <w:pStyle w:val="Normal6a"/>
            </w:pPr>
            <w:r w:rsidRPr="005F7402">
              <w:t>2.</w:t>
            </w:r>
            <w:r w:rsidRPr="005F7402">
              <w:tab/>
              <w:t>Nacionalni organi med preverjanjem skladnosti v prometu ali pregledom tržnega nadzora preverijo</w:t>
            </w:r>
            <w:r w:rsidRPr="005F7402">
              <w:rPr>
                <w:b/>
                <w:i/>
              </w:rPr>
              <w:t xml:space="preserve"> kakovost uporabljenega reagenta</w:t>
            </w:r>
            <w:r w:rsidRPr="005F7402">
              <w:t>, ali so proizvajalci vozil pravilno vgradili sisteme za opozarjanje voznika na presežne emisije in sisteme za opozarjanje voznika na nizko raven reagenta ter ali je mogoče v vozila nedovoljeno posegati.</w:t>
            </w:r>
          </w:p>
        </w:tc>
      </w:tr>
    </w:tbl>
    <w:p w14:paraId="0B5F03DD" w14:textId="77777777" w:rsidR="0072487E" w:rsidRPr="005F7402" w:rsidRDefault="0072487E" w:rsidP="0072487E"/>
    <w:p w14:paraId="5723E77C" w14:textId="31E30F2A" w:rsidR="0072487E" w:rsidRPr="005F7402" w:rsidRDefault="0047638E" w:rsidP="0072487E">
      <w:pPr>
        <w:pStyle w:val="AmNumberTabs"/>
      </w:pPr>
      <w:r w:rsidRPr="005F7402">
        <w:t>Sprememba</w:t>
      </w:r>
      <w:r w:rsidR="0072487E" w:rsidRPr="005F7402">
        <w:tab/>
      </w:r>
      <w:r w:rsidR="0072487E" w:rsidRPr="005F7402">
        <w:tab/>
        <w:t>111</w:t>
      </w:r>
    </w:p>
    <w:p w14:paraId="177474B7" w14:textId="77777777" w:rsidR="0072487E" w:rsidRPr="005F7402" w:rsidRDefault="0072487E" w:rsidP="0072487E">
      <w:pPr>
        <w:pStyle w:val="NormalBold12b"/>
      </w:pPr>
    </w:p>
    <w:p w14:paraId="69AE3CD6" w14:textId="77777777" w:rsidR="0072487E" w:rsidRPr="005F7402" w:rsidRDefault="0072487E" w:rsidP="0072487E">
      <w:pPr>
        <w:pStyle w:val="NormalBold"/>
      </w:pPr>
      <w:r w:rsidRPr="005F7402">
        <w:t>Predlog uredbe</w:t>
      </w:r>
    </w:p>
    <w:p w14:paraId="5C60CBF6" w14:textId="77777777" w:rsidR="0072487E" w:rsidRPr="005F7402" w:rsidRDefault="0072487E" w:rsidP="0072487E">
      <w:pPr>
        <w:pStyle w:val="NormalBold"/>
      </w:pPr>
      <w:r w:rsidRPr="005F7402">
        <w:t>Člen 13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149341F" w14:textId="77777777" w:rsidTr="00BC422F">
        <w:trPr>
          <w:trHeight w:hRule="exact" w:val="240"/>
          <w:jc w:val="center"/>
        </w:trPr>
        <w:tc>
          <w:tcPr>
            <w:tcW w:w="9752" w:type="dxa"/>
            <w:gridSpan w:val="2"/>
          </w:tcPr>
          <w:p w14:paraId="087D7DA1" w14:textId="77777777" w:rsidR="0072487E" w:rsidRPr="005F7402" w:rsidRDefault="0072487E" w:rsidP="00BC422F"/>
        </w:tc>
      </w:tr>
      <w:tr w:rsidR="0072487E" w:rsidRPr="005F7402" w14:paraId="72A46C7F" w14:textId="77777777" w:rsidTr="00BC422F">
        <w:trPr>
          <w:trHeight w:val="240"/>
          <w:jc w:val="center"/>
        </w:trPr>
        <w:tc>
          <w:tcPr>
            <w:tcW w:w="4876" w:type="dxa"/>
          </w:tcPr>
          <w:p w14:paraId="006170AB" w14:textId="77777777" w:rsidR="0072487E" w:rsidRPr="005F7402" w:rsidRDefault="0072487E" w:rsidP="00BC422F">
            <w:pPr>
              <w:pStyle w:val="AmColumnHeading"/>
            </w:pPr>
            <w:r w:rsidRPr="005F7402">
              <w:t>Besedilo, ki ga predlaga Komisija</w:t>
            </w:r>
          </w:p>
        </w:tc>
        <w:tc>
          <w:tcPr>
            <w:tcW w:w="4876" w:type="dxa"/>
          </w:tcPr>
          <w:p w14:paraId="352BF6B6" w14:textId="6EC98630" w:rsidR="0072487E" w:rsidRPr="005F7402" w:rsidRDefault="0047638E" w:rsidP="00BC422F">
            <w:pPr>
              <w:pStyle w:val="AmColumnHeading"/>
            </w:pPr>
            <w:r w:rsidRPr="005F7402">
              <w:t>Sprememba</w:t>
            </w:r>
          </w:p>
        </w:tc>
      </w:tr>
      <w:tr w:rsidR="0072487E" w:rsidRPr="005F7402" w14:paraId="17176506" w14:textId="77777777" w:rsidTr="00BC422F">
        <w:trPr>
          <w:jc w:val="center"/>
        </w:trPr>
        <w:tc>
          <w:tcPr>
            <w:tcW w:w="4876" w:type="dxa"/>
          </w:tcPr>
          <w:p w14:paraId="28E33E32" w14:textId="77777777" w:rsidR="0072487E" w:rsidRPr="005F7402" w:rsidRDefault="0072487E" w:rsidP="00BC422F">
            <w:pPr>
              <w:pStyle w:val="Normal6a"/>
            </w:pPr>
            <w:r w:rsidRPr="005F7402">
              <w:t>1.</w:t>
            </w:r>
            <w:r w:rsidRPr="005F7402">
              <w:tab/>
              <w:t xml:space="preserve">Komisija ali tretje osebe </w:t>
            </w:r>
            <w:r w:rsidRPr="005F7402">
              <w:rPr>
                <w:b/>
                <w:i/>
              </w:rPr>
              <w:t xml:space="preserve">lahko </w:t>
            </w:r>
            <w:r w:rsidRPr="005F7402">
              <w:t>v skladu s členom 9 in členom 13(10) Uredbe (EU) 2018/858 izvajajo preverjanje skladnosti v prometu in pregled tržnega nadzora iz preglednic 2, 4, 6, 8 in 10 Priloge V, da preverijo skladnost vozil, sestavnih delov in samostojnih tehničnih enot s to uredbo.</w:t>
            </w:r>
          </w:p>
        </w:tc>
        <w:tc>
          <w:tcPr>
            <w:tcW w:w="4876" w:type="dxa"/>
          </w:tcPr>
          <w:p w14:paraId="30D5D9F5" w14:textId="77777777" w:rsidR="0072487E" w:rsidRPr="005F7402" w:rsidRDefault="0072487E" w:rsidP="00BC422F">
            <w:pPr>
              <w:pStyle w:val="Normal6a"/>
            </w:pPr>
            <w:r w:rsidRPr="005F7402">
              <w:t>1.</w:t>
            </w:r>
            <w:r w:rsidRPr="005F7402">
              <w:tab/>
              <w:t>Komisija ali tretje osebe v skladu s členom 9 in členom 13(10) Uredbe (EU) 2018/858 izvajajo preverjanje skladnosti v prometu in pregled tržnega nadzora iz preglednic 2, 4, 6, 8 in 10 Priloge V, da preverijo skladnost vozil, sestavnih delov in samostojnih tehničnih enot s to uredbo.</w:t>
            </w:r>
          </w:p>
        </w:tc>
      </w:tr>
    </w:tbl>
    <w:p w14:paraId="778B428F" w14:textId="77777777" w:rsidR="0072487E" w:rsidRPr="005F7402" w:rsidRDefault="0072487E" w:rsidP="0072487E"/>
    <w:p w14:paraId="34856EAC" w14:textId="442DC7AA" w:rsidR="0072487E" w:rsidRPr="005F7402" w:rsidRDefault="0047638E" w:rsidP="0072487E">
      <w:pPr>
        <w:pStyle w:val="AmNumberTabs"/>
      </w:pPr>
      <w:r w:rsidRPr="005F7402">
        <w:t>Sprememba</w:t>
      </w:r>
      <w:r w:rsidR="0072487E" w:rsidRPr="005F7402">
        <w:tab/>
      </w:r>
      <w:r w:rsidR="0072487E" w:rsidRPr="005F7402">
        <w:tab/>
        <w:t>112</w:t>
      </w:r>
    </w:p>
    <w:p w14:paraId="7DF386BC" w14:textId="77777777" w:rsidR="0072487E" w:rsidRPr="005F7402" w:rsidRDefault="0072487E" w:rsidP="0072487E">
      <w:pPr>
        <w:pStyle w:val="NormalBold12b"/>
      </w:pPr>
    </w:p>
    <w:p w14:paraId="0284DABA" w14:textId="77777777" w:rsidR="0072487E" w:rsidRPr="005F7402" w:rsidRDefault="0072487E" w:rsidP="0072487E">
      <w:pPr>
        <w:pStyle w:val="NormalBold"/>
      </w:pPr>
      <w:r w:rsidRPr="005F7402">
        <w:t>Predlog uredbe</w:t>
      </w:r>
    </w:p>
    <w:p w14:paraId="3DC7D1EF" w14:textId="77777777" w:rsidR="0072487E" w:rsidRPr="005F7402" w:rsidRDefault="0072487E" w:rsidP="0072487E">
      <w:pPr>
        <w:pStyle w:val="NormalBold"/>
      </w:pPr>
      <w:r w:rsidRPr="005F7402">
        <w:t>Člen 13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B6B5B7F" w14:textId="77777777" w:rsidTr="00BC422F">
        <w:trPr>
          <w:trHeight w:hRule="exact" w:val="240"/>
          <w:jc w:val="center"/>
        </w:trPr>
        <w:tc>
          <w:tcPr>
            <w:tcW w:w="9752" w:type="dxa"/>
            <w:gridSpan w:val="2"/>
          </w:tcPr>
          <w:p w14:paraId="35CD98CA" w14:textId="77777777" w:rsidR="0072487E" w:rsidRPr="005F7402" w:rsidRDefault="0072487E" w:rsidP="00BC422F"/>
        </w:tc>
      </w:tr>
      <w:tr w:rsidR="0072487E" w:rsidRPr="005F7402" w14:paraId="57635345" w14:textId="77777777" w:rsidTr="00BC422F">
        <w:trPr>
          <w:trHeight w:val="240"/>
          <w:jc w:val="center"/>
        </w:trPr>
        <w:tc>
          <w:tcPr>
            <w:tcW w:w="4876" w:type="dxa"/>
          </w:tcPr>
          <w:p w14:paraId="50A1D002" w14:textId="77777777" w:rsidR="0072487E" w:rsidRPr="005F7402" w:rsidRDefault="0072487E" w:rsidP="00BC422F">
            <w:pPr>
              <w:pStyle w:val="AmColumnHeading"/>
            </w:pPr>
            <w:r w:rsidRPr="005F7402">
              <w:t>Besedilo, ki ga predlaga Komisija</w:t>
            </w:r>
          </w:p>
        </w:tc>
        <w:tc>
          <w:tcPr>
            <w:tcW w:w="4876" w:type="dxa"/>
          </w:tcPr>
          <w:p w14:paraId="6AB5B165" w14:textId="2B5191B6" w:rsidR="0072487E" w:rsidRPr="005F7402" w:rsidRDefault="0047638E" w:rsidP="00BC422F">
            <w:pPr>
              <w:pStyle w:val="AmColumnHeading"/>
            </w:pPr>
            <w:r w:rsidRPr="005F7402">
              <w:t>Sprememba</w:t>
            </w:r>
          </w:p>
        </w:tc>
      </w:tr>
      <w:tr w:rsidR="0072487E" w:rsidRPr="005F7402" w14:paraId="4468A59E" w14:textId="77777777" w:rsidTr="00BC422F">
        <w:trPr>
          <w:jc w:val="center"/>
        </w:trPr>
        <w:tc>
          <w:tcPr>
            <w:tcW w:w="4876" w:type="dxa"/>
          </w:tcPr>
          <w:p w14:paraId="187E6745" w14:textId="77777777" w:rsidR="0072487E" w:rsidRPr="005F7402" w:rsidRDefault="0072487E" w:rsidP="00BC422F">
            <w:pPr>
              <w:pStyle w:val="Normal6a"/>
            </w:pPr>
          </w:p>
        </w:tc>
        <w:tc>
          <w:tcPr>
            <w:tcW w:w="4876" w:type="dxa"/>
          </w:tcPr>
          <w:p w14:paraId="444C7671" w14:textId="77777777" w:rsidR="0072487E" w:rsidRPr="005F7402" w:rsidRDefault="0072487E" w:rsidP="00BC422F">
            <w:pPr>
              <w:pStyle w:val="Normal6a"/>
            </w:pPr>
            <w:r w:rsidRPr="005F7402">
              <w:rPr>
                <w:b/>
                <w:i/>
              </w:rPr>
              <w:t>2a.</w:t>
            </w:r>
            <w:r w:rsidRPr="005F7402">
              <w:tab/>
            </w:r>
            <w:r w:rsidRPr="005F7402">
              <w:rPr>
                <w:b/>
                <w:i/>
              </w:rPr>
              <w:t>Komisija stalno spremlja razmere na ravni Unije, da bi ugotovila prakse izogibanja in neskladnosti. Kadar se ugotovijo kršitve skladnosti, Komisija Evropskemu parlamentu in Svetu predloži poročilo ter po potrebi tudi poda zakonodajni predlog za obravnavo in odpravo tveganj za to neskladnost.</w:t>
            </w:r>
          </w:p>
        </w:tc>
      </w:tr>
    </w:tbl>
    <w:p w14:paraId="7DA66CB2" w14:textId="77777777" w:rsidR="0072487E" w:rsidRPr="005F7402" w:rsidRDefault="0072487E" w:rsidP="0072487E"/>
    <w:p w14:paraId="74A4E1BF" w14:textId="734FBB7F" w:rsidR="0072487E" w:rsidRPr="005F7402" w:rsidRDefault="0047638E" w:rsidP="0072487E">
      <w:pPr>
        <w:pStyle w:val="AmNumberTabs"/>
      </w:pPr>
      <w:r w:rsidRPr="005F7402">
        <w:t>Sprememba</w:t>
      </w:r>
      <w:r w:rsidR="0072487E" w:rsidRPr="005F7402">
        <w:tab/>
      </w:r>
      <w:r w:rsidR="0072487E" w:rsidRPr="005F7402">
        <w:tab/>
        <w:t>113</w:t>
      </w:r>
    </w:p>
    <w:p w14:paraId="74754A9A" w14:textId="77777777" w:rsidR="0072487E" w:rsidRPr="005F7402" w:rsidRDefault="0072487E" w:rsidP="0072487E">
      <w:pPr>
        <w:pStyle w:val="NormalBold12b"/>
      </w:pPr>
    </w:p>
    <w:p w14:paraId="52BBFDA4" w14:textId="77777777" w:rsidR="0072487E" w:rsidRPr="005F7402" w:rsidRDefault="0072487E" w:rsidP="0072487E">
      <w:pPr>
        <w:pStyle w:val="NormalBold"/>
      </w:pPr>
      <w:r w:rsidRPr="005F7402">
        <w:t>Predlog uredbe</w:t>
      </w:r>
    </w:p>
    <w:p w14:paraId="10FE549F" w14:textId="77777777" w:rsidR="0072487E" w:rsidRPr="005F7402" w:rsidRDefault="0072487E" w:rsidP="0072487E">
      <w:pPr>
        <w:pStyle w:val="NormalBold"/>
      </w:pPr>
      <w:r w:rsidRPr="005F7402">
        <w:t>Člen 14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D8E7883" w14:textId="77777777" w:rsidTr="00BC422F">
        <w:trPr>
          <w:trHeight w:hRule="exact" w:val="240"/>
          <w:jc w:val="center"/>
        </w:trPr>
        <w:tc>
          <w:tcPr>
            <w:tcW w:w="9752" w:type="dxa"/>
            <w:gridSpan w:val="2"/>
          </w:tcPr>
          <w:p w14:paraId="08011BA7" w14:textId="77777777" w:rsidR="0072487E" w:rsidRPr="005F7402" w:rsidRDefault="0072487E" w:rsidP="00BC422F"/>
        </w:tc>
      </w:tr>
      <w:tr w:rsidR="0072487E" w:rsidRPr="005F7402" w14:paraId="7E6C444E" w14:textId="77777777" w:rsidTr="00BC422F">
        <w:trPr>
          <w:trHeight w:val="240"/>
          <w:jc w:val="center"/>
        </w:trPr>
        <w:tc>
          <w:tcPr>
            <w:tcW w:w="4876" w:type="dxa"/>
          </w:tcPr>
          <w:p w14:paraId="4DB1FED3" w14:textId="77777777" w:rsidR="0072487E" w:rsidRPr="005F7402" w:rsidRDefault="0072487E" w:rsidP="00BC422F">
            <w:pPr>
              <w:pStyle w:val="AmColumnHeading"/>
            </w:pPr>
            <w:r w:rsidRPr="005F7402">
              <w:t>Besedilo, ki ga predlaga Komisija</w:t>
            </w:r>
          </w:p>
        </w:tc>
        <w:tc>
          <w:tcPr>
            <w:tcW w:w="4876" w:type="dxa"/>
          </w:tcPr>
          <w:p w14:paraId="4089B833" w14:textId="54D8E2CF" w:rsidR="0072487E" w:rsidRPr="005F7402" w:rsidRDefault="0047638E" w:rsidP="00BC422F">
            <w:pPr>
              <w:pStyle w:val="AmColumnHeading"/>
            </w:pPr>
            <w:r w:rsidRPr="005F7402">
              <w:t>Sprememba</w:t>
            </w:r>
          </w:p>
        </w:tc>
      </w:tr>
      <w:tr w:rsidR="0072487E" w:rsidRPr="005F7402" w14:paraId="6E69BA70" w14:textId="77777777" w:rsidTr="00BC422F">
        <w:trPr>
          <w:jc w:val="center"/>
        </w:trPr>
        <w:tc>
          <w:tcPr>
            <w:tcW w:w="4876" w:type="dxa"/>
          </w:tcPr>
          <w:p w14:paraId="1A8564FE" w14:textId="77777777" w:rsidR="0072487E" w:rsidRPr="005F7402" w:rsidRDefault="0072487E" w:rsidP="00BC422F">
            <w:pPr>
              <w:pStyle w:val="Normal6a"/>
            </w:pPr>
            <w:r w:rsidRPr="005F7402">
              <w:t>2.</w:t>
            </w:r>
            <w:r w:rsidRPr="005F7402">
              <w:tab/>
              <w:t xml:space="preserve">Preizkuse za dokazovanje skladnosti z zahtevami </w:t>
            </w:r>
            <w:r w:rsidRPr="005F7402">
              <w:rPr>
                <w:b/>
                <w:i/>
              </w:rPr>
              <w:t>iz člena 4</w:t>
            </w:r>
            <w:r w:rsidRPr="005F7402">
              <w:t xml:space="preserve"> izvajajo proizvajalci in nacionalni organi, kot je določeno v Prilogi V. Preizkuse za dokazovanje skladnosti z zahtevami </w:t>
            </w:r>
            <w:r w:rsidRPr="005F7402">
              <w:rPr>
                <w:b/>
                <w:i/>
              </w:rPr>
              <w:t>iz člena 4</w:t>
            </w:r>
            <w:r w:rsidRPr="005F7402">
              <w:t xml:space="preserve"> lahko izvajajo tudi Komisija in tretje osebe, kot je določeno v Prilogi V.</w:t>
            </w:r>
          </w:p>
        </w:tc>
        <w:tc>
          <w:tcPr>
            <w:tcW w:w="4876" w:type="dxa"/>
          </w:tcPr>
          <w:p w14:paraId="0A80131B" w14:textId="77777777" w:rsidR="0072487E" w:rsidRPr="005F7402" w:rsidRDefault="0072487E" w:rsidP="00BC422F">
            <w:pPr>
              <w:pStyle w:val="Normal6a"/>
            </w:pPr>
            <w:r w:rsidRPr="005F7402">
              <w:t>2.</w:t>
            </w:r>
            <w:r w:rsidRPr="005F7402">
              <w:tab/>
              <w:t xml:space="preserve">Preizkuse za dokazovanje skladnosti z zahtevami </w:t>
            </w:r>
            <w:r w:rsidRPr="005F7402">
              <w:rPr>
                <w:b/>
                <w:i/>
              </w:rPr>
              <w:t>te uredbe</w:t>
            </w:r>
            <w:r w:rsidRPr="005F7402">
              <w:t xml:space="preserve"> izvajajo proizvajalci in nacionalni organi, kot je določeno v Prilogi V. Preizkuse za dokazovanje skladnosti z zahtevami </w:t>
            </w:r>
            <w:r w:rsidRPr="005F7402">
              <w:rPr>
                <w:b/>
                <w:i/>
              </w:rPr>
              <w:t>te uredbe</w:t>
            </w:r>
            <w:r w:rsidRPr="005F7402">
              <w:t xml:space="preserve"> lahko izvajajo tudi Komisija in tretje osebe, kot je določeno v Prilogi V.</w:t>
            </w:r>
          </w:p>
        </w:tc>
      </w:tr>
    </w:tbl>
    <w:p w14:paraId="69224D67" w14:textId="77777777" w:rsidR="0072487E" w:rsidRPr="005F7402" w:rsidRDefault="0072487E" w:rsidP="0072487E"/>
    <w:p w14:paraId="640045DA" w14:textId="1F81F9CA" w:rsidR="0072487E" w:rsidRPr="005F7402" w:rsidRDefault="0047638E" w:rsidP="0072487E">
      <w:pPr>
        <w:pStyle w:val="AmNumberTabs"/>
      </w:pPr>
      <w:r w:rsidRPr="005F7402">
        <w:t>Sprememba</w:t>
      </w:r>
      <w:r w:rsidR="0072487E" w:rsidRPr="005F7402">
        <w:tab/>
      </w:r>
      <w:r w:rsidR="0072487E" w:rsidRPr="005F7402">
        <w:tab/>
        <w:t>114</w:t>
      </w:r>
    </w:p>
    <w:p w14:paraId="7984A970" w14:textId="77777777" w:rsidR="0072487E" w:rsidRPr="005F7402" w:rsidRDefault="0072487E" w:rsidP="0072487E">
      <w:pPr>
        <w:pStyle w:val="NormalBold12b"/>
      </w:pPr>
    </w:p>
    <w:p w14:paraId="71652771" w14:textId="77777777" w:rsidR="0072487E" w:rsidRPr="005F7402" w:rsidRDefault="0072487E" w:rsidP="0072487E">
      <w:pPr>
        <w:pStyle w:val="NormalBold"/>
      </w:pPr>
      <w:r w:rsidRPr="005F7402">
        <w:t>Predlog uredbe</w:t>
      </w:r>
    </w:p>
    <w:p w14:paraId="50A720B2" w14:textId="77777777" w:rsidR="0072487E" w:rsidRPr="005F7402" w:rsidRDefault="0072487E" w:rsidP="0072487E">
      <w:pPr>
        <w:pStyle w:val="NormalBold"/>
      </w:pPr>
      <w:r w:rsidRPr="005F7402">
        <w:t>Člen 14 – odstavek 3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E939960" w14:textId="77777777" w:rsidTr="00BC422F">
        <w:trPr>
          <w:trHeight w:hRule="exact" w:val="240"/>
          <w:jc w:val="center"/>
        </w:trPr>
        <w:tc>
          <w:tcPr>
            <w:tcW w:w="9752" w:type="dxa"/>
            <w:gridSpan w:val="2"/>
          </w:tcPr>
          <w:p w14:paraId="369E363D" w14:textId="77777777" w:rsidR="0072487E" w:rsidRPr="005F7402" w:rsidRDefault="0072487E" w:rsidP="00BC422F"/>
        </w:tc>
      </w:tr>
      <w:tr w:rsidR="0072487E" w:rsidRPr="005F7402" w14:paraId="7183305F" w14:textId="77777777" w:rsidTr="00BC422F">
        <w:trPr>
          <w:trHeight w:val="240"/>
          <w:jc w:val="center"/>
        </w:trPr>
        <w:tc>
          <w:tcPr>
            <w:tcW w:w="4876" w:type="dxa"/>
          </w:tcPr>
          <w:p w14:paraId="2F6FE233" w14:textId="77777777" w:rsidR="0072487E" w:rsidRPr="005F7402" w:rsidRDefault="0072487E" w:rsidP="00BC422F">
            <w:pPr>
              <w:pStyle w:val="AmColumnHeading"/>
            </w:pPr>
            <w:r w:rsidRPr="005F7402">
              <w:t>Besedilo, ki ga predlaga Komisija</w:t>
            </w:r>
          </w:p>
        </w:tc>
        <w:tc>
          <w:tcPr>
            <w:tcW w:w="4876" w:type="dxa"/>
          </w:tcPr>
          <w:p w14:paraId="72458EC6" w14:textId="58588503" w:rsidR="0072487E" w:rsidRPr="005F7402" w:rsidRDefault="0047638E" w:rsidP="00BC422F">
            <w:pPr>
              <w:pStyle w:val="AmColumnHeading"/>
            </w:pPr>
            <w:r w:rsidRPr="005F7402">
              <w:t>Sprememba</w:t>
            </w:r>
          </w:p>
        </w:tc>
      </w:tr>
      <w:tr w:rsidR="0072487E" w:rsidRPr="005F7402" w14:paraId="025789DD" w14:textId="77777777" w:rsidTr="00BC422F">
        <w:trPr>
          <w:jc w:val="center"/>
        </w:trPr>
        <w:tc>
          <w:tcPr>
            <w:tcW w:w="4876" w:type="dxa"/>
          </w:tcPr>
          <w:p w14:paraId="50E3A2D3" w14:textId="77777777" w:rsidR="0072487E" w:rsidRPr="005F7402" w:rsidRDefault="0072487E" w:rsidP="00BC422F">
            <w:pPr>
              <w:pStyle w:val="Normal6a"/>
            </w:pPr>
            <w:r w:rsidRPr="005F7402">
              <w:t>3.</w:t>
            </w:r>
            <w:r w:rsidRPr="005F7402">
              <w:tab/>
              <w:t xml:space="preserve">Komisija sprejme izvedbene akte za vse faze homologacije glede na emisije, vključno s skladnostjo proizvodnje, skladnostjo v prometu in tržnim nadzorom, </w:t>
            </w:r>
            <w:r w:rsidRPr="005F7402">
              <w:rPr>
                <w:b/>
                <w:i/>
              </w:rPr>
              <w:t xml:space="preserve">ki obravnavajo postopke in preizkuse za homologacijo glede na emisije, metodologije preizkušanja, </w:t>
            </w:r>
            <w:r w:rsidRPr="005F7402">
              <w:t>upravne določbe, spremembo in razširitev homologacije glede na emisije, dostop do podatkov, zahteve glede dokumentacije in predloge za vse naslednje:</w:t>
            </w:r>
          </w:p>
        </w:tc>
        <w:tc>
          <w:tcPr>
            <w:tcW w:w="4876" w:type="dxa"/>
          </w:tcPr>
          <w:p w14:paraId="47EA4B4C" w14:textId="77777777" w:rsidR="0072487E" w:rsidRPr="005F7402" w:rsidRDefault="0072487E" w:rsidP="00BC422F">
            <w:pPr>
              <w:pStyle w:val="Normal6a"/>
            </w:pPr>
            <w:r w:rsidRPr="005F7402">
              <w:t>3.</w:t>
            </w:r>
            <w:r w:rsidRPr="005F7402">
              <w:tab/>
              <w:t>Komisija sprejme izvedbene akte za vse faze homologacije glede na emisije, vključno s skladnostjo proizvodnje, skladnostjo v prometu in tržnim nadzorom, upravne določbe, spremembo in razširitev homologacije glede na emisije, dostop do podatkov, zahteve glede dokumentacije in predloge za vse naslednje:</w:t>
            </w:r>
          </w:p>
        </w:tc>
      </w:tr>
    </w:tbl>
    <w:p w14:paraId="7350A24C" w14:textId="77777777" w:rsidR="0072487E" w:rsidRPr="005F7402" w:rsidRDefault="0072487E" w:rsidP="0072487E"/>
    <w:p w14:paraId="776F3498" w14:textId="56F39AA2" w:rsidR="0072487E" w:rsidRPr="005F7402" w:rsidRDefault="0047638E" w:rsidP="0072487E">
      <w:pPr>
        <w:pStyle w:val="AmNumberTabs"/>
      </w:pPr>
      <w:r w:rsidRPr="005F7402">
        <w:t>Sprememba</w:t>
      </w:r>
      <w:r w:rsidR="0072487E" w:rsidRPr="005F7402">
        <w:tab/>
      </w:r>
      <w:r w:rsidR="0072487E" w:rsidRPr="005F7402">
        <w:tab/>
        <w:t>115</w:t>
      </w:r>
    </w:p>
    <w:p w14:paraId="0041AD39" w14:textId="77777777" w:rsidR="0072487E" w:rsidRPr="005F7402" w:rsidRDefault="0072487E" w:rsidP="0072487E">
      <w:pPr>
        <w:pStyle w:val="NormalBold12b"/>
      </w:pPr>
    </w:p>
    <w:p w14:paraId="729F1CE0" w14:textId="77777777" w:rsidR="0072487E" w:rsidRPr="005F7402" w:rsidRDefault="0072487E" w:rsidP="0072487E">
      <w:pPr>
        <w:pStyle w:val="NormalBold"/>
      </w:pPr>
      <w:r w:rsidRPr="005F7402">
        <w:t>Predlog uredbe</w:t>
      </w:r>
    </w:p>
    <w:p w14:paraId="5D23ADEB" w14:textId="77777777" w:rsidR="0072487E" w:rsidRPr="005F7402" w:rsidRDefault="0072487E" w:rsidP="0072487E">
      <w:pPr>
        <w:pStyle w:val="NormalBold"/>
      </w:pPr>
      <w:r w:rsidRPr="005F7402">
        <w:t>Člen 14 – odstavek 3 – točka d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9F21E19" w14:textId="77777777" w:rsidTr="00BC422F">
        <w:trPr>
          <w:trHeight w:hRule="exact" w:val="240"/>
          <w:jc w:val="center"/>
        </w:trPr>
        <w:tc>
          <w:tcPr>
            <w:tcW w:w="9752" w:type="dxa"/>
            <w:gridSpan w:val="2"/>
          </w:tcPr>
          <w:p w14:paraId="3CD3F1DA" w14:textId="77777777" w:rsidR="0072487E" w:rsidRPr="005F7402" w:rsidRDefault="0072487E" w:rsidP="00BC422F"/>
        </w:tc>
      </w:tr>
      <w:tr w:rsidR="0072487E" w:rsidRPr="005F7402" w14:paraId="22680E6C" w14:textId="77777777" w:rsidTr="00BC422F">
        <w:trPr>
          <w:trHeight w:val="240"/>
          <w:jc w:val="center"/>
        </w:trPr>
        <w:tc>
          <w:tcPr>
            <w:tcW w:w="4876" w:type="dxa"/>
          </w:tcPr>
          <w:p w14:paraId="4879801F" w14:textId="77777777" w:rsidR="0072487E" w:rsidRPr="005F7402" w:rsidRDefault="0072487E" w:rsidP="00BC422F">
            <w:pPr>
              <w:pStyle w:val="AmColumnHeading"/>
            </w:pPr>
            <w:r w:rsidRPr="005F7402">
              <w:t>Besedilo, ki ga predlaga Komisija</w:t>
            </w:r>
          </w:p>
        </w:tc>
        <w:tc>
          <w:tcPr>
            <w:tcW w:w="4876" w:type="dxa"/>
          </w:tcPr>
          <w:p w14:paraId="7834F355" w14:textId="5A800AD2" w:rsidR="0072487E" w:rsidRPr="005F7402" w:rsidRDefault="0047638E" w:rsidP="00BC422F">
            <w:pPr>
              <w:pStyle w:val="AmColumnHeading"/>
            </w:pPr>
            <w:r w:rsidRPr="005F7402">
              <w:t>Sprememba</w:t>
            </w:r>
          </w:p>
        </w:tc>
      </w:tr>
      <w:tr w:rsidR="0072487E" w:rsidRPr="005F7402" w14:paraId="541E5DE2" w14:textId="77777777" w:rsidTr="00BC422F">
        <w:trPr>
          <w:jc w:val="center"/>
        </w:trPr>
        <w:tc>
          <w:tcPr>
            <w:tcW w:w="4876" w:type="dxa"/>
          </w:tcPr>
          <w:p w14:paraId="0CFE1988" w14:textId="77777777" w:rsidR="0072487E" w:rsidRPr="005F7402" w:rsidRDefault="0072487E" w:rsidP="00BC422F">
            <w:pPr>
              <w:pStyle w:val="Normal6a"/>
            </w:pPr>
          </w:p>
        </w:tc>
        <w:tc>
          <w:tcPr>
            <w:tcW w:w="4876" w:type="dxa"/>
          </w:tcPr>
          <w:p w14:paraId="0B263726" w14:textId="77777777" w:rsidR="0072487E" w:rsidRPr="005F7402" w:rsidRDefault="0072487E" w:rsidP="00BC422F">
            <w:pPr>
              <w:pStyle w:val="Normal6a"/>
            </w:pPr>
            <w:r w:rsidRPr="005F7402">
              <w:rPr>
                <w:b/>
                <w:i/>
              </w:rPr>
              <w:t>(da)</w:t>
            </w:r>
            <w:r w:rsidRPr="005F7402">
              <w:tab/>
            </w:r>
            <w:r w:rsidRPr="005F7402">
              <w:rPr>
                <w:b/>
                <w:i/>
              </w:rPr>
              <w:t>sistemi za opozarjanje voznika na presežne emisije;</w:t>
            </w:r>
          </w:p>
        </w:tc>
      </w:tr>
    </w:tbl>
    <w:p w14:paraId="2C047FF8" w14:textId="77777777" w:rsidR="0072487E" w:rsidRPr="005F7402" w:rsidRDefault="0072487E" w:rsidP="0072487E"/>
    <w:p w14:paraId="43AE10E7" w14:textId="7D2C0F8C" w:rsidR="0072487E" w:rsidRPr="005F7402" w:rsidRDefault="0047638E" w:rsidP="0072487E">
      <w:pPr>
        <w:pStyle w:val="AmNumberTabs"/>
      </w:pPr>
      <w:r w:rsidRPr="005F7402">
        <w:t>Sprememba</w:t>
      </w:r>
      <w:r w:rsidR="0072487E" w:rsidRPr="005F7402">
        <w:tab/>
      </w:r>
      <w:r w:rsidR="0072487E" w:rsidRPr="005F7402">
        <w:tab/>
        <w:t>116</w:t>
      </w:r>
    </w:p>
    <w:p w14:paraId="07CB5686" w14:textId="77777777" w:rsidR="0072487E" w:rsidRPr="005F7402" w:rsidRDefault="0072487E" w:rsidP="0072487E">
      <w:pPr>
        <w:pStyle w:val="NormalBold12b"/>
      </w:pPr>
    </w:p>
    <w:p w14:paraId="1EC2F5AC" w14:textId="77777777" w:rsidR="0072487E" w:rsidRPr="005F7402" w:rsidRDefault="0072487E" w:rsidP="0072487E">
      <w:pPr>
        <w:pStyle w:val="NormalBold"/>
      </w:pPr>
      <w:r w:rsidRPr="005F7402">
        <w:t>Predlog uredbe</w:t>
      </w:r>
    </w:p>
    <w:p w14:paraId="38579AA8" w14:textId="77777777" w:rsidR="0072487E" w:rsidRPr="005F7402" w:rsidRDefault="0072487E" w:rsidP="0072487E">
      <w:pPr>
        <w:pStyle w:val="NormalBold"/>
      </w:pPr>
      <w:r w:rsidRPr="005F7402">
        <w:t>Člen 14 – odstavek 3 – točka d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A2EADC5" w14:textId="77777777" w:rsidTr="00BC422F">
        <w:trPr>
          <w:trHeight w:hRule="exact" w:val="240"/>
          <w:jc w:val="center"/>
        </w:trPr>
        <w:tc>
          <w:tcPr>
            <w:tcW w:w="9752" w:type="dxa"/>
            <w:gridSpan w:val="2"/>
          </w:tcPr>
          <w:p w14:paraId="13D4EA56" w14:textId="77777777" w:rsidR="0072487E" w:rsidRPr="005F7402" w:rsidRDefault="0072487E" w:rsidP="00BC422F"/>
        </w:tc>
      </w:tr>
      <w:tr w:rsidR="0072487E" w:rsidRPr="005F7402" w14:paraId="6ED2002B" w14:textId="77777777" w:rsidTr="00BC422F">
        <w:trPr>
          <w:trHeight w:val="240"/>
          <w:jc w:val="center"/>
        </w:trPr>
        <w:tc>
          <w:tcPr>
            <w:tcW w:w="4876" w:type="dxa"/>
          </w:tcPr>
          <w:p w14:paraId="1BCD582D" w14:textId="77777777" w:rsidR="0072487E" w:rsidRPr="005F7402" w:rsidRDefault="0072487E" w:rsidP="00BC422F">
            <w:pPr>
              <w:pStyle w:val="AmColumnHeading"/>
            </w:pPr>
            <w:r w:rsidRPr="005F7402">
              <w:t>Besedilo, ki ga predlaga Komisija</w:t>
            </w:r>
          </w:p>
        </w:tc>
        <w:tc>
          <w:tcPr>
            <w:tcW w:w="4876" w:type="dxa"/>
          </w:tcPr>
          <w:p w14:paraId="2FBC889F" w14:textId="1E5D7854" w:rsidR="0072487E" w:rsidRPr="005F7402" w:rsidRDefault="0047638E" w:rsidP="00BC422F">
            <w:pPr>
              <w:pStyle w:val="AmColumnHeading"/>
            </w:pPr>
            <w:r w:rsidRPr="005F7402">
              <w:t>Sprememba</w:t>
            </w:r>
          </w:p>
        </w:tc>
      </w:tr>
      <w:tr w:rsidR="0072487E" w:rsidRPr="005F7402" w14:paraId="77D45D9D" w14:textId="77777777" w:rsidTr="00BC422F">
        <w:trPr>
          <w:jc w:val="center"/>
        </w:trPr>
        <w:tc>
          <w:tcPr>
            <w:tcW w:w="4876" w:type="dxa"/>
          </w:tcPr>
          <w:p w14:paraId="095D6B9C" w14:textId="77777777" w:rsidR="0072487E" w:rsidRPr="005F7402" w:rsidRDefault="0072487E" w:rsidP="00BC422F">
            <w:pPr>
              <w:pStyle w:val="Normal6a"/>
            </w:pPr>
          </w:p>
        </w:tc>
        <w:tc>
          <w:tcPr>
            <w:tcW w:w="4876" w:type="dxa"/>
          </w:tcPr>
          <w:p w14:paraId="5FF5E80E" w14:textId="77777777" w:rsidR="0072487E" w:rsidRPr="005F7402" w:rsidRDefault="0072487E" w:rsidP="00BC422F">
            <w:pPr>
              <w:pStyle w:val="Normal6a"/>
            </w:pPr>
            <w:r w:rsidRPr="005F7402">
              <w:rPr>
                <w:b/>
                <w:i/>
              </w:rPr>
              <w:t>(</w:t>
            </w:r>
            <w:proofErr w:type="spellStart"/>
            <w:r w:rsidRPr="005F7402">
              <w:rPr>
                <w:b/>
                <w:i/>
              </w:rPr>
              <w:t>db</w:t>
            </w:r>
            <w:proofErr w:type="spellEnd"/>
            <w:r w:rsidRPr="005F7402">
              <w:rPr>
                <w:b/>
                <w:i/>
              </w:rPr>
              <w:t>)</w:t>
            </w:r>
            <w:r w:rsidRPr="005F7402">
              <w:tab/>
            </w:r>
            <w:r w:rsidRPr="005F7402">
              <w:rPr>
                <w:b/>
                <w:i/>
              </w:rPr>
              <w:t>sistem za opozarjanje voznika na nizko raven reagenta;</w:t>
            </w:r>
          </w:p>
        </w:tc>
      </w:tr>
    </w:tbl>
    <w:p w14:paraId="29184BE5" w14:textId="77777777" w:rsidR="0072487E" w:rsidRPr="005F7402" w:rsidRDefault="0072487E" w:rsidP="0072487E"/>
    <w:p w14:paraId="24244D69" w14:textId="02DDFBC5" w:rsidR="0072487E" w:rsidRPr="005F7402" w:rsidRDefault="0047638E" w:rsidP="0072487E">
      <w:pPr>
        <w:pStyle w:val="AmNumberTabs"/>
      </w:pPr>
      <w:r w:rsidRPr="005F7402">
        <w:t>Sprememba</w:t>
      </w:r>
      <w:r w:rsidR="0072487E" w:rsidRPr="005F7402">
        <w:tab/>
      </w:r>
      <w:r w:rsidR="0072487E" w:rsidRPr="005F7402">
        <w:tab/>
        <w:t>117</w:t>
      </w:r>
    </w:p>
    <w:p w14:paraId="1FBA77FC" w14:textId="77777777" w:rsidR="0072487E" w:rsidRPr="005F7402" w:rsidRDefault="0072487E" w:rsidP="0072487E">
      <w:pPr>
        <w:pStyle w:val="NormalBold12b"/>
      </w:pPr>
    </w:p>
    <w:p w14:paraId="4F99B2EC" w14:textId="77777777" w:rsidR="0072487E" w:rsidRPr="005F7402" w:rsidRDefault="0072487E" w:rsidP="0072487E">
      <w:pPr>
        <w:pStyle w:val="NormalBold"/>
      </w:pPr>
      <w:r w:rsidRPr="005F7402">
        <w:t>Predlog uredbe</w:t>
      </w:r>
    </w:p>
    <w:p w14:paraId="5671E04C" w14:textId="77777777" w:rsidR="0072487E" w:rsidRPr="005F7402" w:rsidRDefault="0072487E" w:rsidP="0072487E">
      <w:pPr>
        <w:pStyle w:val="NormalBold"/>
      </w:pPr>
      <w:r w:rsidRPr="005F7402">
        <w:t>Člen 14 – odstavek 3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1C82827" w14:textId="77777777" w:rsidTr="00BC422F">
        <w:trPr>
          <w:trHeight w:hRule="exact" w:val="240"/>
          <w:jc w:val="center"/>
        </w:trPr>
        <w:tc>
          <w:tcPr>
            <w:tcW w:w="9752" w:type="dxa"/>
            <w:gridSpan w:val="2"/>
          </w:tcPr>
          <w:p w14:paraId="69B6B845" w14:textId="77777777" w:rsidR="0072487E" w:rsidRPr="005F7402" w:rsidRDefault="0072487E" w:rsidP="00BC422F"/>
        </w:tc>
      </w:tr>
      <w:tr w:rsidR="0072487E" w:rsidRPr="005F7402" w14:paraId="5C914CAF" w14:textId="77777777" w:rsidTr="00BC422F">
        <w:trPr>
          <w:trHeight w:val="240"/>
          <w:jc w:val="center"/>
        </w:trPr>
        <w:tc>
          <w:tcPr>
            <w:tcW w:w="4876" w:type="dxa"/>
          </w:tcPr>
          <w:p w14:paraId="16B92807" w14:textId="77777777" w:rsidR="0072487E" w:rsidRPr="005F7402" w:rsidRDefault="0072487E" w:rsidP="00BC422F">
            <w:pPr>
              <w:pStyle w:val="AmColumnHeading"/>
            </w:pPr>
            <w:r w:rsidRPr="005F7402">
              <w:t>Besedilo, ki ga predlaga Komisija</w:t>
            </w:r>
          </w:p>
        </w:tc>
        <w:tc>
          <w:tcPr>
            <w:tcW w:w="4876" w:type="dxa"/>
          </w:tcPr>
          <w:p w14:paraId="58414F6F" w14:textId="19107276" w:rsidR="0072487E" w:rsidRPr="005F7402" w:rsidRDefault="0047638E" w:rsidP="00BC422F">
            <w:pPr>
              <w:pStyle w:val="AmColumnHeading"/>
            </w:pPr>
            <w:r w:rsidRPr="005F7402">
              <w:t>Sprememba</w:t>
            </w:r>
          </w:p>
        </w:tc>
      </w:tr>
      <w:tr w:rsidR="0072487E" w:rsidRPr="005F7402" w14:paraId="7CED674F" w14:textId="77777777" w:rsidTr="00BC422F">
        <w:trPr>
          <w:jc w:val="center"/>
        </w:trPr>
        <w:tc>
          <w:tcPr>
            <w:tcW w:w="4876" w:type="dxa"/>
          </w:tcPr>
          <w:p w14:paraId="4D37BCFA" w14:textId="77777777" w:rsidR="0072487E" w:rsidRPr="005F7402" w:rsidRDefault="0072487E" w:rsidP="00BC422F">
            <w:pPr>
              <w:pStyle w:val="Normal6a"/>
            </w:pPr>
            <w:r w:rsidRPr="005F7402">
              <w:t>(e)</w:t>
            </w:r>
            <w:r w:rsidRPr="005F7402">
              <w:tab/>
              <w:t>sisteme za preprečevanje nedovoljenega poseganja, varnostne sisteme in sisteme za kibernetsko varnost;</w:t>
            </w:r>
          </w:p>
        </w:tc>
        <w:tc>
          <w:tcPr>
            <w:tcW w:w="4876" w:type="dxa"/>
          </w:tcPr>
          <w:p w14:paraId="6E598FC5" w14:textId="77777777" w:rsidR="0072487E" w:rsidRPr="005F7402" w:rsidRDefault="0072487E" w:rsidP="00BC422F">
            <w:pPr>
              <w:pStyle w:val="Normal6a"/>
            </w:pPr>
            <w:r w:rsidRPr="005F7402">
              <w:t>(e)</w:t>
            </w:r>
            <w:r w:rsidRPr="005F7402">
              <w:tab/>
              <w:t xml:space="preserve">sisteme za preprečevanje nedovoljenega poseganja, </w:t>
            </w:r>
            <w:r w:rsidRPr="005F7402">
              <w:rPr>
                <w:b/>
                <w:i/>
              </w:rPr>
              <w:t xml:space="preserve">ob upoštevanju zahtev poprodajnega trga in zagotavljanja vseh zahtevanih informacij, orodij in postopkov za razvoj in vgradnjo nadomestnih delov neodvisnim izvajalcem, ter </w:t>
            </w:r>
            <w:r w:rsidRPr="005F7402">
              <w:t>varnostne sisteme in sisteme za kibernetsko varnost;</w:t>
            </w:r>
          </w:p>
        </w:tc>
      </w:tr>
    </w:tbl>
    <w:p w14:paraId="3AA12D86" w14:textId="77777777" w:rsidR="0072487E" w:rsidRPr="005F7402" w:rsidRDefault="0072487E" w:rsidP="0072487E"/>
    <w:p w14:paraId="545C2FD7" w14:textId="2703CDB2" w:rsidR="0072487E" w:rsidRPr="005F7402" w:rsidRDefault="0047638E" w:rsidP="0072487E">
      <w:pPr>
        <w:pStyle w:val="AmNumberTabs"/>
      </w:pPr>
      <w:r w:rsidRPr="005F7402">
        <w:t>Sprememba</w:t>
      </w:r>
      <w:r w:rsidR="0072487E" w:rsidRPr="005F7402">
        <w:tab/>
      </w:r>
      <w:r w:rsidR="0072487E" w:rsidRPr="005F7402">
        <w:tab/>
        <w:t>118</w:t>
      </w:r>
    </w:p>
    <w:p w14:paraId="6FA433DA" w14:textId="77777777" w:rsidR="0072487E" w:rsidRPr="005F7402" w:rsidRDefault="0072487E" w:rsidP="0072487E">
      <w:pPr>
        <w:pStyle w:val="NormalBold12b"/>
      </w:pPr>
    </w:p>
    <w:p w14:paraId="09662FDB" w14:textId="77777777" w:rsidR="0072487E" w:rsidRPr="005F7402" w:rsidRDefault="0072487E" w:rsidP="0072487E">
      <w:pPr>
        <w:pStyle w:val="NormalBold"/>
      </w:pPr>
      <w:r w:rsidRPr="005F7402">
        <w:t>Predlog uredbe</w:t>
      </w:r>
    </w:p>
    <w:p w14:paraId="30468933" w14:textId="77777777" w:rsidR="0072487E" w:rsidRPr="005F7402" w:rsidRDefault="0072487E" w:rsidP="0072487E">
      <w:pPr>
        <w:pStyle w:val="NormalBold"/>
      </w:pPr>
      <w:r w:rsidRPr="005F7402">
        <w:t>Člen 14 – odstavek 3 – točka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CC1AA97" w14:textId="77777777" w:rsidTr="00BC422F">
        <w:trPr>
          <w:trHeight w:hRule="exact" w:val="240"/>
          <w:jc w:val="center"/>
        </w:trPr>
        <w:tc>
          <w:tcPr>
            <w:tcW w:w="9752" w:type="dxa"/>
            <w:gridSpan w:val="2"/>
          </w:tcPr>
          <w:p w14:paraId="1D0A3C8D" w14:textId="77777777" w:rsidR="0072487E" w:rsidRPr="005F7402" w:rsidRDefault="0072487E" w:rsidP="00BC422F"/>
        </w:tc>
      </w:tr>
      <w:tr w:rsidR="0072487E" w:rsidRPr="005F7402" w14:paraId="066391DE" w14:textId="77777777" w:rsidTr="00BC422F">
        <w:trPr>
          <w:trHeight w:val="240"/>
          <w:jc w:val="center"/>
        </w:trPr>
        <w:tc>
          <w:tcPr>
            <w:tcW w:w="4876" w:type="dxa"/>
          </w:tcPr>
          <w:p w14:paraId="1CBA33A1" w14:textId="77777777" w:rsidR="0072487E" w:rsidRPr="005F7402" w:rsidRDefault="0072487E" w:rsidP="00BC422F">
            <w:pPr>
              <w:pStyle w:val="AmColumnHeading"/>
            </w:pPr>
            <w:r w:rsidRPr="005F7402">
              <w:t>Besedilo, ki ga predlaga Komisija</w:t>
            </w:r>
          </w:p>
        </w:tc>
        <w:tc>
          <w:tcPr>
            <w:tcW w:w="4876" w:type="dxa"/>
          </w:tcPr>
          <w:p w14:paraId="2E5B79FC" w14:textId="57F6F251" w:rsidR="0072487E" w:rsidRPr="005F7402" w:rsidRDefault="0047638E" w:rsidP="00BC422F">
            <w:pPr>
              <w:pStyle w:val="AmColumnHeading"/>
            </w:pPr>
            <w:r w:rsidRPr="005F7402">
              <w:t>Sprememba</w:t>
            </w:r>
          </w:p>
        </w:tc>
      </w:tr>
      <w:tr w:rsidR="0072487E" w:rsidRPr="005F7402" w14:paraId="74FF3E1D" w14:textId="77777777" w:rsidTr="00BC422F">
        <w:trPr>
          <w:jc w:val="center"/>
        </w:trPr>
        <w:tc>
          <w:tcPr>
            <w:tcW w:w="4876" w:type="dxa"/>
          </w:tcPr>
          <w:p w14:paraId="34DF928B" w14:textId="77777777" w:rsidR="0072487E" w:rsidRPr="005F7402" w:rsidRDefault="0072487E" w:rsidP="00BC422F">
            <w:pPr>
              <w:pStyle w:val="Normal6a"/>
            </w:pPr>
            <w:r w:rsidRPr="005F7402">
              <w:t>(g)</w:t>
            </w:r>
            <w:r w:rsidRPr="005F7402">
              <w:tab/>
              <w:t>tipe zavornih sistemov in njihove nadomestne dele;</w:t>
            </w:r>
          </w:p>
        </w:tc>
        <w:tc>
          <w:tcPr>
            <w:tcW w:w="4876" w:type="dxa"/>
          </w:tcPr>
          <w:p w14:paraId="0005AE60" w14:textId="77777777" w:rsidR="0072487E" w:rsidRPr="005F7402" w:rsidRDefault="0072487E" w:rsidP="00BC422F">
            <w:pPr>
              <w:pStyle w:val="Normal6a"/>
            </w:pPr>
            <w:r w:rsidRPr="005F7402">
              <w:t>(g)</w:t>
            </w:r>
            <w:r w:rsidRPr="005F7402">
              <w:tab/>
              <w:t>tipe zavornih sistemov in njihove nadomestne dele</w:t>
            </w:r>
            <w:r w:rsidRPr="005F7402">
              <w:rPr>
                <w:b/>
                <w:i/>
              </w:rPr>
              <w:t xml:space="preserve"> glede na emisije delcev za vse kategorije vozil in ob upoštevanju drugih sistemov v vozilu, ki prispevajo k zaviranju vozil</w:t>
            </w:r>
            <w:r w:rsidRPr="005F7402">
              <w:t>;</w:t>
            </w:r>
          </w:p>
        </w:tc>
      </w:tr>
    </w:tbl>
    <w:p w14:paraId="7EFEC2F0" w14:textId="77777777" w:rsidR="0072487E" w:rsidRPr="005F7402" w:rsidRDefault="0072487E" w:rsidP="0072487E"/>
    <w:p w14:paraId="0E896840" w14:textId="37BAE04C" w:rsidR="0072487E" w:rsidRPr="005F7402" w:rsidRDefault="0047638E" w:rsidP="0072487E">
      <w:pPr>
        <w:pStyle w:val="AmNumberTabs"/>
      </w:pPr>
      <w:r w:rsidRPr="005F7402">
        <w:t>Sprememba</w:t>
      </w:r>
      <w:r w:rsidR="0072487E" w:rsidRPr="005F7402">
        <w:tab/>
      </w:r>
      <w:r w:rsidR="0072487E" w:rsidRPr="005F7402">
        <w:tab/>
        <w:t>119</w:t>
      </w:r>
    </w:p>
    <w:p w14:paraId="48712ADA" w14:textId="77777777" w:rsidR="0072487E" w:rsidRPr="005F7402" w:rsidRDefault="0072487E" w:rsidP="0072487E">
      <w:pPr>
        <w:pStyle w:val="NormalBold12b"/>
      </w:pPr>
    </w:p>
    <w:p w14:paraId="3885D19A" w14:textId="77777777" w:rsidR="0072487E" w:rsidRPr="005F7402" w:rsidRDefault="0072487E" w:rsidP="0072487E">
      <w:pPr>
        <w:pStyle w:val="NormalBold"/>
      </w:pPr>
      <w:r w:rsidRPr="005F7402">
        <w:t>Predlog uredbe</w:t>
      </w:r>
    </w:p>
    <w:p w14:paraId="00C6C3B6" w14:textId="77777777" w:rsidR="0072487E" w:rsidRPr="005F7402" w:rsidRDefault="0072487E" w:rsidP="0072487E">
      <w:pPr>
        <w:pStyle w:val="NormalBold"/>
      </w:pPr>
      <w:r w:rsidRPr="005F7402">
        <w:t>Člen 14 – odstavek 3 – točka g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DBC535E" w14:textId="77777777" w:rsidTr="00BC422F">
        <w:trPr>
          <w:trHeight w:hRule="exact" w:val="240"/>
          <w:jc w:val="center"/>
        </w:trPr>
        <w:tc>
          <w:tcPr>
            <w:tcW w:w="9752" w:type="dxa"/>
            <w:gridSpan w:val="2"/>
          </w:tcPr>
          <w:p w14:paraId="644ECA86" w14:textId="77777777" w:rsidR="0072487E" w:rsidRPr="005F7402" w:rsidRDefault="0072487E" w:rsidP="00BC422F"/>
        </w:tc>
      </w:tr>
      <w:tr w:rsidR="0072487E" w:rsidRPr="005F7402" w14:paraId="28CAE72D" w14:textId="77777777" w:rsidTr="00BC422F">
        <w:trPr>
          <w:trHeight w:val="240"/>
          <w:jc w:val="center"/>
        </w:trPr>
        <w:tc>
          <w:tcPr>
            <w:tcW w:w="4876" w:type="dxa"/>
          </w:tcPr>
          <w:p w14:paraId="7CD71689" w14:textId="77777777" w:rsidR="0072487E" w:rsidRPr="005F7402" w:rsidRDefault="0072487E" w:rsidP="00BC422F">
            <w:pPr>
              <w:pStyle w:val="AmColumnHeading"/>
            </w:pPr>
            <w:r w:rsidRPr="005F7402">
              <w:t>Besedilo, ki ga predlaga Komisija</w:t>
            </w:r>
          </w:p>
        </w:tc>
        <w:tc>
          <w:tcPr>
            <w:tcW w:w="4876" w:type="dxa"/>
          </w:tcPr>
          <w:p w14:paraId="62887A5B" w14:textId="173B9968" w:rsidR="0072487E" w:rsidRPr="005F7402" w:rsidRDefault="0047638E" w:rsidP="00BC422F">
            <w:pPr>
              <w:pStyle w:val="AmColumnHeading"/>
            </w:pPr>
            <w:r w:rsidRPr="005F7402">
              <w:t>Sprememba</w:t>
            </w:r>
          </w:p>
        </w:tc>
      </w:tr>
      <w:tr w:rsidR="0072487E" w:rsidRPr="005F7402" w14:paraId="0FEE77CB" w14:textId="77777777" w:rsidTr="00BC422F">
        <w:trPr>
          <w:jc w:val="center"/>
        </w:trPr>
        <w:tc>
          <w:tcPr>
            <w:tcW w:w="4876" w:type="dxa"/>
          </w:tcPr>
          <w:p w14:paraId="0B137554" w14:textId="77777777" w:rsidR="0072487E" w:rsidRPr="005F7402" w:rsidRDefault="0072487E" w:rsidP="00BC422F">
            <w:pPr>
              <w:pStyle w:val="Normal6a"/>
            </w:pPr>
          </w:p>
        </w:tc>
        <w:tc>
          <w:tcPr>
            <w:tcW w:w="4876" w:type="dxa"/>
          </w:tcPr>
          <w:p w14:paraId="0488D20A" w14:textId="77777777" w:rsidR="0072487E" w:rsidRPr="005F7402" w:rsidRDefault="0072487E" w:rsidP="00BC422F">
            <w:pPr>
              <w:pStyle w:val="Normal6a"/>
            </w:pPr>
            <w:r w:rsidRPr="005F7402">
              <w:rPr>
                <w:b/>
                <w:i/>
              </w:rPr>
              <w:t>(ga)</w:t>
            </w:r>
            <w:r w:rsidRPr="005F7402">
              <w:tab/>
            </w:r>
            <w:r w:rsidRPr="005F7402">
              <w:rPr>
                <w:b/>
                <w:i/>
              </w:rPr>
              <w:t>tipe zavornih sistemov in njihove nadomestne dele za naknadno vgradnjo v vozila, ki so že na trgu, da bi znatno zmanjšali emisije zaradi uporabe zavor;</w:t>
            </w:r>
          </w:p>
        </w:tc>
      </w:tr>
    </w:tbl>
    <w:p w14:paraId="4A765607" w14:textId="77777777" w:rsidR="0072487E" w:rsidRPr="005F7402" w:rsidRDefault="0072487E" w:rsidP="0072487E"/>
    <w:p w14:paraId="38CF159F" w14:textId="0BD3BD13" w:rsidR="0072487E" w:rsidRPr="005F7402" w:rsidRDefault="0047638E" w:rsidP="0072487E">
      <w:pPr>
        <w:pStyle w:val="AmNumberTabs"/>
      </w:pPr>
      <w:r w:rsidRPr="005F7402">
        <w:t>Sprememba</w:t>
      </w:r>
      <w:r w:rsidR="0072487E" w:rsidRPr="005F7402">
        <w:tab/>
      </w:r>
      <w:r w:rsidR="0072487E" w:rsidRPr="005F7402">
        <w:tab/>
        <w:t>120</w:t>
      </w:r>
    </w:p>
    <w:p w14:paraId="7B7D4EBF" w14:textId="77777777" w:rsidR="0072487E" w:rsidRPr="005F7402" w:rsidRDefault="0072487E" w:rsidP="0072487E">
      <w:pPr>
        <w:pStyle w:val="NormalBold12b"/>
      </w:pPr>
    </w:p>
    <w:p w14:paraId="1142FB5D" w14:textId="77777777" w:rsidR="0072487E" w:rsidRPr="005F7402" w:rsidRDefault="0072487E" w:rsidP="0072487E">
      <w:pPr>
        <w:pStyle w:val="NormalBold"/>
      </w:pPr>
      <w:r w:rsidRPr="005F7402">
        <w:t>Predlog uredbe</w:t>
      </w:r>
    </w:p>
    <w:p w14:paraId="51B1C992" w14:textId="77777777" w:rsidR="0072487E" w:rsidRPr="005F7402" w:rsidRDefault="0072487E" w:rsidP="0072487E">
      <w:pPr>
        <w:pStyle w:val="NormalBold"/>
      </w:pPr>
      <w:r w:rsidRPr="005F7402">
        <w:t>Člen 14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9C31F29" w14:textId="77777777" w:rsidTr="00BC422F">
        <w:trPr>
          <w:trHeight w:hRule="exact" w:val="240"/>
          <w:jc w:val="center"/>
        </w:trPr>
        <w:tc>
          <w:tcPr>
            <w:tcW w:w="9752" w:type="dxa"/>
            <w:gridSpan w:val="2"/>
          </w:tcPr>
          <w:p w14:paraId="2C8EB504" w14:textId="77777777" w:rsidR="0072487E" w:rsidRPr="005F7402" w:rsidRDefault="0072487E" w:rsidP="00BC422F"/>
        </w:tc>
      </w:tr>
      <w:tr w:rsidR="0072487E" w:rsidRPr="005F7402" w14:paraId="33987FE3" w14:textId="77777777" w:rsidTr="00BC422F">
        <w:trPr>
          <w:trHeight w:val="240"/>
          <w:jc w:val="center"/>
        </w:trPr>
        <w:tc>
          <w:tcPr>
            <w:tcW w:w="4876" w:type="dxa"/>
          </w:tcPr>
          <w:p w14:paraId="4D8F5763" w14:textId="77777777" w:rsidR="0072487E" w:rsidRPr="005F7402" w:rsidRDefault="0072487E" w:rsidP="00BC422F">
            <w:pPr>
              <w:pStyle w:val="AmColumnHeading"/>
            </w:pPr>
            <w:r w:rsidRPr="005F7402">
              <w:t>Besedilo, ki ga predlaga Komisija</w:t>
            </w:r>
          </w:p>
        </w:tc>
        <w:tc>
          <w:tcPr>
            <w:tcW w:w="4876" w:type="dxa"/>
          </w:tcPr>
          <w:p w14:paraId="0F185599" w14:textId="55093BE5" w:rsidR="0072487E" w:rsidRPr="005F7402" w:rsidRDefault="0047638E" w:rsidP="00BC422F">
            <w:pPr>
              <w:pStyle w:val="AmColumnHeading"/>
            </w:pPr>
            <w:r w:rsidRPr="005F7402">
              <w:t>Sprememba</w:t>
            </w:r>
          </w:p>
        </w:tc>
      </w:tr>
      <w:tr w:rsidR="0072487E" w:rsidRPr="005F7402" w14:paraId="047B6804" w14:textId="77777777" w:rsidTr="00BC422F">
        <w:trPr>
          <w:jc w:val="center"/>
        </w:trPr>
        <w:tc>
          <w:tcPr>
            <w:tcW w:w="4876" w:type="dxa"/>
          </w:tcPr>
          <w:p w14:paraId="7C6EEEDE" w14:textId="77777777" w:rsidR="0072487E" w:rsidRPr="005F7402" w:rsidRDefault="0072487E" w:rsidP="00BC422F">
            <w:pPr>
              <w:pStyle w:val="Normal6a"/>
            </w:pPr>
          </w:p>
        </w:tc>
        <w:tc>
          <w:tcPr>
            <w:tcW w:w="4876" w:type="dxa"/>
          </w:tcPr>
          <w:p w14:paraId="46CEBED2" w14:textId="77777777" w:rsidR="0072487E" w:rsidRPr="005F7402" w:rsidRDefault="0072487E" w:rsidP="00BC422F">
            <w:pPr>
              <w:pStyle w:val="Normal6a"/>
            </w:pPr>
            <w:r w:rsidRPr="005F7402">
              <w:rPr>
                <w:b/>
                <w:i/>
              </w:rPr>
              <w:t>3a.</w:t>
            </w:r>
            <w:r w:rsidRPr="005F7402">
              <w:tab/>
            </w:r>
            <w:r w:rsidRPr="005F7402">
              <w:rPr>
                <w:b/>
                <w:i/>
              </w:rPr>
              <w:t>Na Komisijo se prenese pooblastilo za sprejemanje delegiranih aktov v skladu s členom 16 za postopke homologacije glede na emisije in metodologije preizkusov za vse faze homologacije glede na emisije, vključno s skladnostjo v prometu, skladnostjo proizvodnje in tržnim nadzorom, s katerimi določi naslednje:</w:t>
            </w:r>
          </w:p>
        </w:tc>
      </w:tr>
      <w:tr w:rsidR="0072487E" w:rsidRPr="005F7402" w14:paraId="33D5273B" w14:textId="77777777" w:rsidTr="00BC422F">
        <w:trPr>
          <w:jc w:val="center"/>
        </w:trPr>
        <w:tc>
          <w:tcPr>
            <w:tcW w:w="4876" w:type="dxa"/>
          </w:tcPr>
          <w:p w14:paraId="0D52203F" w14:textId="77777777" w:rsidR="0072487E" w:rsidRPr="005F7402" w:rsidRDefault="0072487E" w:rsidP="00BC422F">
            <w:pPr>
              <w:pStyle w:val="Normal6a"/>
            </w:pPr>
          </w:p>
        </w:tc>
        <w:tc>
          <w:tcPr>
            <w:tcW w:w="4876" w:type="dxa"/>
          </w:tcPr>
          <w:p w14:paraId="22ABCC9B" w14:textId="77777777" w:rsidR="0072487E" w:rsidRPr="005F7402" w:rsidRDefault="0072487E" w:rsidP="00BC422F">
            <w:pPr>
              <w:pStyle w:val="Normal6a"/>
            </w:pPr>
            <w:r w:rsidRPr="005F7402">
              <w:rPr>
                <w:b/>
                <w:i/>
              </w:rPr>
              <w:t xml:space="preserve">(a) </w:t>
            </w:r>
            <w:r w:rsidRPr="005F7402">
              <w:tab/>
            </w:r>
            <w:r w:rsidRPr="005F7402">
              <w:rPr>
                <w:b/>
                <w:i/>
              </w:rPr>
              <w:t>vozila tipa M1 in N1;</w:t>
            </w:r>
          </w:p>
        </w:tc>
      </w:tr>
      <w:tr w:rsidR="0072487E" w:rsidRPr="005F7402" w14:paraId="55CD9436" w14:textId="77777777" w:rsidTr="00BC422F">
        <w:trPr>
          <w:jc w:val="center"/>
        </w:trPr>
        <w:tc>
          <w:tcPr>
            <w:tcW w:w="4876" w:type="dxa"/>
          </w:tcPr>
          <w:p w14:paraId="134EE2DF" w14:textId="77777777" w:rsidR="0072487E" w:rsidRPr="005F7402" w:rsidRDefault="0072487E" w:rsidP="00BC422F">
            <w:pPr>
              <w:pStyle w:val="Normal6a"/>
            </w:pPr>
          </w:p>
        </w:tc>
        <w:tc>
          <w:tcPr>
            <w:tcW w:w="4876" w:type="dxa"/>
          </w:tcPr>
          <w:p w14:paraId="54622FB8" w14:textId="77777777" w:rsidR="0072487E" w:rsidRPr="005F7402" w:rsidRDefault="0072487E" w:rsidP="00BC422F">
            <w:pPr>
              <w:pStyle w:val="Normal6a"/>
            </w:pPr>
            <w:r w:rsidRPr="005F7402">
              <w:rPr>
                <w:b/>
                <w:i/>
              </w:rPr>
              <w:t xml:space="preserve">(b) </w:t>
            </w:r>
            <w:r w:rsidRPr="005F7402">
              <w:tab/>
            </w:r>
            <w:r w:rsidRPr="005F7402">
              <w:rPr>
                <w:b/>
                <w:i/>
              </w:rPr>
              <w:t>vozila tipa M2, M3, N2 in N3;</w:t>
            </w:r>
          </w:p>
        </w:tc>
      </w:tr>
      <w:tr w:rsidR="0072487E" w:rsidRPr="005F7402" w14:paraId="07DC4994" w14:textId="77777777" w:rsidTr="00BC422F">
        <w:trPr>
          <w:jc w:val="center"/>
        </w:trPr>
        <w:tc>
          <w:tcPr>
            <w:tcW w:w="4876" w:type="dxa"/>
          </w:tcPr>
          <w:p w14:paraId="4ABBCACF" w14:textId="77777777" w:rsidR="0072487E" w:rsidRPr="005F7402" w:rsidRDefault="0072487E" w:rsidP="00BC422F">
            <w:pPr>
              <w:pStyle w:val="Normal6a"/>
            </w:pPr>
          </w:p>
        </w:tc>
        <w:tc>
          <w:tcPr>
            <w:tcW w:w="4876" w:type="dxa"/>
          </w:tcPr>
          <w:p w14:paraId="21605652" w14:textId="77777777" w:rsidR="0072487E" w:rsidRPr="005F7402" w:rsidRDefault="0072487E" w:rsidP="00BC422F">
            <w:pPr>
              <w:pStyle w:val="Normal6a"/>
            </w:pPr>
            <w:r w:rsidRPr="005F7402">
              <w:rPr>
                <w:b/>
                <w:i/>
              </w:rPr>
              <w:t xml:space="preserve">(c) </w:t>
            </w:r>
            <w:r w:rsidRPr="005F7402">
              <w:tab/>
            </w:r>
            <w:r w:rsidRPr="005F7402">
              <w:rPr>
                <w:b/>
                <w:i/>
              </w:rPr>
              <w:t>motorje, ki se uporabljajo v vozilih tipa M2, M3, N2 in N3;</w:t>
            </w:r>
          </w:p>
        </w:tc>
      </w:tr>
      <w:tr w:rsidR="0072487E" w:rsidRPr="005F7402" w14:paraId="0AC35AA9" w14:textId="77777777" w:rsidTr="00BC422F">
        <w:trPr>
          <w:jc w:val="center"/>
        </w:trPr>
        <w:tc>
          <w:tcPr>
            <w:tcW w:w="4876" w:type="dxa"/>
          </w:tcPr>
          <w:p w14:paraId="28FF78AD" w14:textId="77777777" w:rsidR="0072487E" w:rsidRPr="005F7402" w:rsidRDefault="0072487E" w:rsidP="00BC422F">
            <w:pPr>
              <w:pStyle w:val="Normal6a"/>
            </w:pPr>
          </w:p>
        </w:tc>
        <w:tc>
          <w:tcPr>
            <w:tcW w:w="4876" w:type="dxa"/>
          </w:tcPr>
          <w:p w14:paraId="6BC54A61" w14:textId="77777777" w:rsidR="0072487E" w:rsidRPr="005F7402" w:rsidRDefault="0072487E" w:rsidP="00BC422F">
            <w:pPr>
              <w:pStyle w:val="Normal6a"/>
            </w:pPr>
            <w:r w:rsidRPr="005F7402">
              <w:rPr>
                <w:b/>
                <w:i/>
              </w:rPr>
              <w:t xml:space="preserve">(d) </w:t>
            </w:r>
            <w:r w:rsidRPr="005F7402">
              <w:tab/>
            </w:r>
            <w:r w:rsidRPr="005F7402">
              <w:rPr>
                <w:b/>
                <w:i/>
              </w:rPr>
              <w:t>sisteme OBM/OBD;</w:t>
            </w:r>
          </w:p>
        </w:tc>
      </w:tr>
      <w:tr w:rsidR="0072487E" w:rsidRPr="005F7402" w14:paraId="1D91D948" w14:textId="77777777" w:rsidTr="00BC422F">
        <w:trPr>
          <w:jc w:val="center"/>
        </w:trPr>
        <w:tc>
          <w:tcPr>
            <w:tcW w:w="4876" w:type="dxa"/>
          </w:tcPr>
          <w:p w14:paraId="0379BCC5" w14:textId="77777777" w:rsidR="0072487E" w:rsidRPr="005F7402" w:rsidRDefault="0072487E" w:rsidP="00BC422F">
            <w:pPr>
              <w:pStyle w:val="Normal6a"/>
            </w:pPr>
          </w:p>
        </w:tc>
        <w:tc>
          <w:tcPr>
            <w:tcW w:w="4876" w:type="dxa"/>
          </w:tcPr>
          <w:p w14:paraId="704B8DF5" w14:textId="77777777" w:rsidR="0072487E" w:rsidRPr="005F7402" w:rsidRDefault="0072487E" w:rsidP="00BC422F">
            <w:pPr>
              <w:pStyle w:val="Normal6a"/>
            </w:pPr>
            <w:r w:rsidRPr="005F7402">
              <w:rPr>
                <w:b/>
                <w:i/>
              </w:rPr>
              <w:t xml:space="preserve">(da) </w:t>
            </w:r>
            <w:r w:rsidRPr="005F7402">
              <w:tab/>
            </w:r>
            <w:r w:rsidRPr="005F7402">
              <w:rPr>
                <w:b/>
                <w:i/>
              </w:rPr>
              <w:t>sistem za opozarjanje voznika na presežne emisije;</w:t>
            </w:r>
          </w:p>
        </w:tc>
      </w:tr>
      <w:tr w:rsidR="0072487E" w:rsidRPr="005F7402" w14:paraId="626DE07A" w14:textId="77777777" w:rsidTr="00BC422F">
        <w:trPr>
          <w:jc w:val="center"/>
        </w:trPr>
        <w:tc>
          <w:tcPr>
            <w:tcW w:w="4876" w:type="dxa"/>
          </w:tcPr>
          <w:p w14:paraId="7F495A92" w14:textId="77777777" w:rsidR="0072487E" w:rsidRPr="005F7402" w:rsidRDefault="0072487E" w:rsidP="00BC422F">
            <w:pPr>
              <w:pStyle w:val="Normal6a"/>
            </w:pPr>
          </w:p>
        </w:tc>
        <w:tc>
          <w:tcPr>
            <w:tcW w:w="4876" w:type="dxa"/>
          </w:tcPr>
          <w:p w14:paraId="3C2494D1" w14:textId="77777777" w:rsidR="0072487E" w:rsidRPr="005F7402" w:rsidRDefault="0072487E" w:rsidP="00BC422F">
            <w:pPr>
              <w:pStyle w:val="Normal6a"/>
            </w:pPr>
            <w:r w:rsidRPr="005F7402">
              <w:rPr>
                <w:b/>
                <w:i/>
              </w:rPr>
              <w:t>(</w:t>
            </w:r>
            <w:proofErr w:type="spellStart"/>
            <w:r w:rsidRPr="005F7402">
              <w:rPr>
                <w:b/>
                <w:i/>
              </w:rPr>
              <w:t>db</w:t>
            </w:r>
            <w:proofErr w:type="spellEnd"/>
            <w:r w:rsidRPr="005F7402">
              <w:rPr>
                <w:b/>
                <w:i/>
              </w:rPr>
              <w:t xml:space="preserve">) </w:t>
            </w:r>
            <w:r w:rsidRPr="005F7402">
              <w:tab/>
            </w:r>
            <w:r w:rsidRPr="005F7402">
              <w:rPr>
                <w:b/>
                <w:i/>
              </w:rPr>
              <w:t>sistem za opozarjanje voznika na nizko raven reagenta;</w:t>
            </w:r>
          </w:p>
        </w:tc>
      </w:tr>
      <w:tr w:rsidR="0072487E" w:rsidRPr="005F7402" w14:paraId="53602110" w14:textId="77777777" w:rsidTr="00BC422F">
        <w:trPr>
          <w:jc w:val="center"/>
        </w:trPr>
        <w:tc>
          <w:tcPr>
            <w:tcW w:w="4876" w:type="dxa"/>
          </w:tcPr>
          <w:p w14:paraId="2C499E42" w14:textId="77777777" w:rsidR="0072487E" w:rsidRPr="005F7402" w:rsidRDefault="0072487E" w:rsidP="00BC422F">
            <w:pPr>
              <w:pStyle w:val="Normal6a"/>
            </w:pPr>
          </w:p>
        </w:tc>
        <w:tc>
          <w:tcPr>
            <w:tcW w:w="4876" w:type="dxa"/>
          </w:tcPr>
          <w:p w14:paraId="1F492012" w14:textId="77777777" w:rsidR="0072487E" w:rsidRPr="005F7402" w:rsidRDefault="0072487E" w:rsidP="00BC422F">
            <w:pPr>
              <w:pStyle w:val="Normal6a"/>
            </w:pPr>
            <w:r w:rsidRPr="005F7402">
              <w:rPr>
                <w:b/>
                <w:i/>
              </w:rPr>
              <w:t xml:space="preserve">(e) </w:t>
            </w:r>
            <w:r w:rsidRPr="005F7402">
              <w:tab/>
            </w:r>
            <w:r w:rsidRPr="005F7402">
              <w:rPr>
                <w:b/>
                <w:i/>
              </w:rPr>
              <w:t>sisteme za preprečevanje nedovoljenega poseganja, ob upoštevanju zahtev poprodajnega trga in zagotavljanja vseh zahtevanih informacij, orodij in postopkov za razvoj in vgradnjo nadomestnih delov neodvisnim izvajalcem, ter varnostne sisteme in sisteme za kibernetsko varnost;</w:t>
            </w:r>
          </w:p>
        </w:tc>
      </w:tr>
      <w:tr w:rsidR="0072487E" w:rsidRPr="005F7402" w14:paraId="47A992E0" w14:textId="77777777" w:rsidTr="00BC422F">
        <w:trPr>
          <w:jc w:val="center"/>
        </w:trPr>
        <w:tc>
          <w:tcPr>
            <w:tcW w:w="4876" w:type="dxa"/>
          </w:tcPr>
          <w:p w14:paraId="29E14A71" w14:textId="77777777" w:rsidR="0072487E" w:rsidRPr="005F7402" w:rsidRDefault="0072487E" w:rsidP="00BC422F">
            <w:pPr>
              <w:pStyle w:val="Normal6a"/>
            </w:pPr>
          </w:p>
        </w:tc>
        <w:tc>
          <w:tcPr>
            <w:tcW w:w="4876" w:type="dxa"/>
          </w:tcPr>
          <w:p w14:paraId="42F18C8B" w14:textId="77777777" w:rsidR="0072487E" w:rsidRPr="005F7402" w:rsidRDefault="0072487E" w:rsidP="00BC422F">
            <w:pPr>
              <w:pStyle w:val="Normal6a"/>
            </w:pPr>
            <w:r w:rsidRPr="005F7402">
              <w:rPr>
                <w:b/>
                <w:i/>
              </w:rPr>
              <w:t xml:space="preserve">(f) </w:t>
            </w:r>
            <w:r w:rsidRPr="005F7402">
              <w:tab/>
            </w:r>
            <w:r w:rsidRPr="005F7402">
              <w:rPr>
                <w:b/>
                <w:i/>
              </w:rPr>
              <w:t>tipe nadomestnih sistemov za uravnavanje onesnaževanja in njihove dele;</w:t>
            </w:r>
          </w:p>
        </w:tc>
      </w:tr>
      <w:tr w:rsidR="0072487E" w:rsidRPr="005F7402" w14:paraId="356DD665" w14:textId="77777777" w:rsidTr="00BC422F">
        <w:trPr>
          <w:jc w:val="center"/>
        </w:trPr>
        <w:tc>
          <w:tcPr>
            <w:tcW w:w="4876" w:type="dxa"/>
          </w:tcPr>
          <w:p w14:paraId="4F74882C" w14:textId="77777777" w:rsidR="0072487E" w:rsidRPr="005F7402" w:rsidRDefault="0072487E" w:rsidP="00BC422F">
            <w:pPr>
              <w:pStyle w:val="Normal6a"/>
            </w:pPr>
          </w:p>
        </w:tc>
        <w:tc>
          <w:tcPr>
            <w:tcW w:w="4876" w:type="dxa"/>
          </w:tcPr>
          <w:p w14:paraId="4498CFEF" w14:textId="77777777" w:rsidR="0072487E" w:rsidRPr="005F7402" w:rsidRDefault="0072487E" w:rsidP="00BC422F">
            <w:pPr>
              <w:pStyle w:val="Normal6a"/>
            </w:pPr>
            <w:r w:rsidRPr="005F7402">
              <w:rPr>
                <w:b/>
                <w:i/>
              </w:rPr>
              <w:t xml:space="preserve">(g) </w:t>
            </w:r>
            <w:r w:rsidRPr="005F7402">
              <w:tab/>
            </w:r>
            <w:r w:rsidRPr="005F7402">
              <w:rPr>
                <w:b/>
                <w:i/>
              </w:rPr>
              <w:t>tipe zavornih sistemov in njihove nadomestne dele;</w:t>
            </w:r>
          </w:p>
        </w:tc>
      </w:tr>
      <w:tr w:rsidR="0072487E" w:rsidRPr="005F7402" w14:paraId="21B2FC41" w14:textId="77777777" w:rsidTr="00BC422F">
        <w:trPr>
          <w:jc w:val="center"/>
        </w:trPr>
        <w:tc>
          <w:tcPr>
            <w:tcW w:w="4876" w:type="dxa"/>
          </w:tcPr>
          <w:p w14:paraId="51C6C0F9" w14:textId="77777777" w:rsidR="0072487E" w:rsidRPr="005F7402" w:rsidRDefault="0072487E" w:rsidP="00BC422F">
            <w:pPr>
              <w:pStyle w:val="Normal6a"/>
            </w:pPr>
          </w:p>
        </w:tc>
        <w:tc>
          <w:tcPr>
            <w:tcW w:w="4876" w:type="dxa"/>
          </w:tcPr>
          <w:p w14:paraId="50E5F9F5" w14:textId="77777777" w:rsidR="0072487E" w:rsidRPr="005F7402" w:rsidRDefault="0072487E" w:rsidP="00BC422F">
            <w:pPr>
              <w:pStyle w:val="Normal6a"/>
            </w:pPr>
            <w:r w:rsidRPr="005F7402">
              <w:rPr>
                <w:b/>
                <w:i/>
              </w:rPr>
              <w:t xml:space="preserve">(ga) </w:t>
            </w:r>
            <w:r w:rsidRPr="005F7402">
              <w:tab/>
            </w:r>
            <w:r w:rsidRPr="005F7402">
              <w:rPr>
                <w:b/>
                <w:i/>
              </w:rPr>
              <w:t>tipe zavornih sistemov in njihove nadomestne dele za naknadno vgradnjo v vozila, ki so že na trgu, da bi znatno zmanjšali emisije zaradi uporabe zavor;</w:t>
            </w:r>
          </w:p>
        </w:tc>
      </w:tr>
      <w:tr w:rsidR="0072487E" w:rsidRPr="005F7402" w14:paraId="261CFEDE" w14:textId="77777777" w:rsidTr="00BC422F">
        <w:trPr>
          <w:jc w:val="center"/>
        </w:trPr>
        <w:tc>
          <w:tcPr>
            <w:tcW w:w="4876" w:type="dxa"/>
          </w:tcPr>
          <w:p w14:paraId="6A8411B1" w14:textId="77777777" w:rsidR="0072487E" w:rsidRPr="005F7402" w:rsidRDefault="0072487E" w:rsidP="00BC422F">
            <w:pPr>
              <w:pStyle w:val="Normal6a"/>
            </w:pPr>
          </w:p>
        </w:tc>
        <w:tc>
          <w:tcPr>
            <w:tcW w:w="4876" w:type="dxa"/>
          </w:tcPr>
          <w:p w14:paraId="67A7A976" w14:textId="77777777" w:rsidR="0072487E" w:rsidRPr="005F7402" w:rsidRDefault="0072487E" w:rsidP="00BC422F">
            <w:pPr>
              <w:pStyle w:val="Normal6a"/>
            </w:pPr>
            <w:r w:rsidRPr="005F7402">
              <w:rPr>
                <w:b/>
                <w:i/>
              </w:rPr>
              <w:t xml:space="preserve">(h) </w:t>
            </w:r>
            <w:r w:rsidRPr="005F7402">
              <w:tab/>
            </w:r>
            <w:r w:rsidRPr="005F7402">
              <w:rPr>
                <w:b/>
                <w:i/>
              </w:rPr>
              <w:t>tipe pnevmatik glede na njihovo obrabo;</w:t>
            </w:r>
          </w:p>
        </w:tc>
      </w:tr>
      <w:tr w:rsidR="0072487E" w:rsidRPr="005F7402" w14:paraId="09E60693" w14:textId="77777777" w:rsidTr="00BC422F">
        <w:trPr>
          <w:jc w:val="center"/>
        </w:trPr>
        <w:tc>
          <w:tcPr>
            <w:tcW w:w="4876" w:type="dxa"/>
          </w:tcPr>
          <w:p w14:paraId="416A4CCF" w14:textId="77777777" w:rsidR="0072487E" w:rsidRPr="005F7402" w:rsidRDefault="0072487E" w:rsidP="00BC422F">
            <w:pPr>
              <w:pStyle w:val="Normal6a"/>
            </w:pPr>
          </w:p>
        </w:tc>
        <w:tc>
          <w:tcPr>
            <w:tcW w:w="4876" w:type="dxa"/>
          </w:tcPr>
          <w:p w14:paraId="261189F3" w14:textId="77777777" w:rsidR="0072487E" w:rsidRPr="005F7402" w:rsidRDefault="0072487E" w:rsidP="00BC422F">
            <w:pPr>
              <w:pStyle w:val="Normal6a"/>
            </w:pPr>
            <w:r w:rsidRPr="005F7402">
              <w:rPr>
                <w:b/>
                <w:i/>
              </w:rPr>
              <w:t xml:space="preserve">(i) </w:t>
            </w:r>
            <w:r w:rsidRPr="005F7402">
              <w:tab/>
            </w:r>
            <w:r w:rsidRPr="005F7402">
              <w:rPr>
                <w:b/>
                <w:i/>
              </w:rPr>
              <w:t>vozila tipa M1 in N1;</w:t>
            </w:r>
          </w:p>
        </w:tc>
      </w:tr>
      <w:tr w:rsidR="0072487E" w:rsidRPr="005F7402" w14:paraId="3A62324B" w14:textId="77777777" w:rsidTr="00BC422F">
        <w:trPr>
          <w:jc w:val="center"/>
        </w:trPr>
        <w:tc>
          <w:tcPr>
            <w:tcW w:w="4876" w:type="dxa"/>
          </w:tcPr>
          <w:p w14:paraId="5896D9F7" w14:textId="77777777" w:rsidR="0072487E" w:rsidRPr="005F7402" w:rsidRDefault="0072487E" w:rsidP="00BC422F">
            <w:pPr>
              <w:pStyle w:val="Normal6a"/>
            </w:pPr>
          </w:p>
        </w:tc>
        <w:tc>
          <w:tcPr>
            <w:tcW w:w="4876" w:type="dxa"/>
          </w:tcPr>
          <w:p w14:paraId="2E34CB26" w14:textId="77777777" w:rsidR="0072487E" w:rsidRPr="005F7402" w:rsidRDefault="0072487E" w:rsidP="00BC422F">
            <w:pPr>
              <w:pStyle w:val="Normal6a"/>
            </w:pPr>
            <w:r w:rsidRPr="005F7402">
              <w:rPr>
                <w:b/>
                <w:i/>
              </w:rPr>
              <w:t xml:space="preserve">(j) </w:t>
            </w:r>
            <w:r w:rsidRPr="005F7402">
              <w:tab/>
            </w:r>
            <w:r w:rsidRPr="005F7402">
              <w:rPr>
                <w:b/>
                <w:i/>
              </w:rPr>
              <w:t>določanje emisij CO</w:t>
            </w:r>
            <w:r w:rsidRPr="005F7402">
              <w:rPr>
                <w:b/>
                <w:i/>
                <w:vertAlign w:val="subscript"/>
              </w:rPr>
              <w:t>2</w:t>
            </w:r>
            <w:r w:rsidRPr="005F7402">
              <w:rPr>
                <w:b/>
                <w:i/>
              </w:rPr>
              <w:t>, porabe goriva in energije, električnega dosega in moči motorja za vozila kategorij M1 in N1 in določbe za naprave OBFCM;</w:t>
            </w:r>
          </w:p>
        </w:tc>
      </w:tr>
      <w:tr w:rsidR="0072487E" w:rsidRPr="005F7402" w14:paraId="5686C6EC" w14:textId="77777777" w:rsidTr="00BC422F">
        <w:trPr>
          <w:jc w:val="center"/>
        </w:trPr>
        <w:tc>
          <w:tcPr>
            <w:tcW w:w="4876" w:type="dxa"/>
          </w:tcPr>
          <w:p w14:paraId="643037A4" w14:textId="77777777" w:rsidR="0072487E" w:rsidRPr="005F7402" w:rsidRDefault="0072487E" w:rsidP="00BC422F">
            <w:pPr>
              <w:pStyle w:val="Normal6a"/>
            </w:pPr>
          </w:p>
        </w:tc>
        <w:tc>
          <w:tcPr>
            <w:tcW w:w="4876" w:type="dxa"/>
          </w:tcPr>
          <w:p w14:paraId="28D38AF6" w14:textId="77777777" w:rsidR="0072487E" w:rsidRPr="005F7402" w:rsidRDefault="0072487E" w:rsidP="00BC422F">
            <w:pPr>
              <w:pStyle w:val="Normal6a"/>
            </w:pPr>
            <w:r w:rsidRPr="005F7402">
              <w:rPr>
                <w:b/>
                <w:i/>
              </w:rPr>
              <w:t xml:space="preserve">(k) </w:t>
            </w:r>
            <w:r w:rsidRPr="005F7402">
              <w:tab/>
            </w:r>
            <w:r w:rsidRPr="005F7402">
              <w:rPr>
                <w:b/>
                <w:i/>
              </w:rPr>
              <w:t>določanje emisij CO</w:t>
            </w:r>
            <w:r w:rsidRPr="005F7402">
              <w:rPr>
                <w:b/>
                <w:i/>
                <w:vertAlign w:val="subscript"/>
              </w:rPr>
              <w:t>2</w:t>
            </w:r>
            <w:r w:rsidRPr="005F7402">
              <w:rPr>
                <w:b/>
                <w:i/>
              </w:rPr>
              <w:t xml:space="preserve">, porabe goriva in energije, </w:t>
            </w:r>
            <w:proofErr w:type="spellStart"/>
            <w:r w:rsidRPr="005F7402">
              <w:rPr>
                <w:b/>
                <w:i/>
              </w:rPr>
              <w:t>brezemisijskega</w:t>
            </w:r>
            <w:proofErr w:type="spellEnd"/>
            <w:r w:rsidRPr="005F7402">
              <w:rPr>
                <w:b/>
                <w:i/>
              </w:rPr>
              <w:t xml:space="preserve"> dosega, električnega dosega in moči motorja za vozila kategorij M2, M3, N2 in N3, energijske učinkovitosti priklopnikov kategorij O3 in O4 in določbe za naprave OBFCM.</w:t>
            </w:r>
          </w:p>
        </w:tc>
      </w:tr>
    </w:tbl>
    <w:p w14:paraId="0B8A377C" w14:textId="77777777" w:rsidR="0072487E" w:rsidRPr="005F7402" w:rsidRDefault="0072487E" w:rsidP="0072487E"/>
    <w:p w14:paraId="507F4B2A" w14:textId="5E4BB0A8" w:rsidR="0072487E" w:rsidRPr="005F7402" w:rsidRDefault="0047638E" w:rsidP="0072487E">
      <w:pPr>
        <w:pStyle w:val="AmNumberTabs"/>
      </w:pPr>
      <w:r w:rsidRPr="005F7402">
        <w:t>Sprememba</w:t>
      </w:r>
      <w:r w:rsidR="0072487E" w:rsidRPr="005F7402">
        <w:tab/>
      </w:r>
      <w:r w:rsidR="0072487E" w:rsidRPr="005F7402">
        <w:tab/>
        <w:t>121</w:t>
      </w:r>
    </w:p>
    <w:p w14:paraId="3E737029" w14:textId="77777777" w:rsidR="0072487E" w:rsidRPr="005F7402" w:rsidRDefault="0072487E" w:rsidP="0072487E">
      <w:pPr>
        <w:pStyle w:val="NormalBold12b"/>
      </w:pPr>
    </w:p>
    <w:p w14:paraId="6DA2AFEE" w14:textId="77777777" w:rsidR="0072487E" w:rsidRPr="005F7402" w:rsidRDefault="0072487E" w:rsidP="0072487E">
      <w:pPr>
        <w:pStyle w:val="NormalBold"/>
      </w:pPr>
      <w:r w:rsidRPr="005F7402">
        <w:t>Predlog uredbe</w:t>
      </w:r>
    </w:p>
    <w:p w14:paraId="154431E7" w14:textId="77777777" w:rsidR="0072487E" w:rsidRPr="005F7402" w:rsidRDefault="0072487E" w:rsidP="0072487E">
      <w:pPr>
        <w:pStyle w:val="NormalBold"/>
      </w:pPr>
      <w:r w:rsidRPr="005F7402">
        <w:t>Člen 14 – odstavek 4 – pododstavek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C9C4843" w14:textId="77777777" w:rsidTr="00BC422F">
        <w:trPr>
          <w:trHeight w:hRule="exact" w:val="240"/>
          <w:jc w:val="center"/>
        </w:trPr>
        <w:tc>
          <w:tcPr>
            <w:tcW w:w="9752" w:type="dxa"/>
            <w:gridSpan w:val="2"/>
          </w:tcPr>
          <w:p w14:paraId="743B28E1" w14:textId="77777777" w:rsidR="0072487E" w:rsidRPr="005F7402" w:rsidRDefault="0072487E" w:rsidP="00BC422F"/>
        </w:tc>
      </w:tr>
      <w:tr w:rsidR="0072487E" w:rsidRPr="005F7402" w14:paraId="41755D99" w14:textId="77777777" w:rsidTr="00BC422F">
        <w:trPr>
          <w:trHeight w:val="240"/>
          <w:jc w:val="center"/>
        </w:trPr>
        <w:tc>
          <w:tcPr>
            <w:tcW w:w="4876" w:type="dxa"/>
          </w:tcPr>
          <w:p w14:paraId="328CE405" w14:textId="77777777" w:rsidR="0072487E" w:rsidRPr="005F7402" w:rsidRDefault="0072487E" w:rsidP="00BC422F">
            <w:pPr>
              <w:pStyle w:val="AmColumnHeading"/>
            </w:pPr>
            <w:r w:rsidRPr="005F7402">
              <w:t>Besedilo, ki ga predlaga Komisija</w:t>
            </w:r>
          </w:p>
        </w:tc>
        <w:tc>
          <w:tcPr>
            <w:tcW w:w="4876" w:type="dxa"/>
          </w:tcPr>
          <w:p w14:paraId="621457B3" w14:textId="18C50F86" w:rsidR="0072487E" w:rsidRPr="005F7402" w:rsidRDefault="0047638E" w:rsidP="00BC422F">
            <w:pPr>
              <w:pStyle w:val="AmColumnHeading"/>
            </w:pPr>
            <w:r w:rsidRPr="005F7402">
              <w:t>Sprememba</w:t>
            </w:r>
          </w:p>
        </w:tc>
      </w:tr>
      <w:tr w:rsidR="0072487E" w:rsidRPr="005F7402" w14:paraId="1E09EDBE" w14:textId="77777777" w:rsidTr="00BC422F">
        <w:trPr>
          <w:jc w:val="center"/>
        </w:trPr>
        <w:tc>
          <w:tcPr>
            <w:tcW w:w="4876" w:type="dxa"/>
          </w:tcPr>
          <w:p w14:paraId="4E947BD1" w14:textId="77777777" w:rsidR="0072487E" w:rsidRPr="005F7402" w:rsidRDefault="0072487E" w:rsidP="00BC422F">
            <w:pPr>
              <w:pStyle w:val="Normal6a"/>
            </w:pPr>
            <w:r w:rsidRPr="005F7402">
              <w:t xml:space="preserve">Na Komisijo se prenese pooblastilo za sprejemanje </w:t>
            </w:r>
            <w:r w:rsidRPr="005F7402">
              <w:rPr>
                <w:b/>
                <w:i/>
              </w:rPr>
              <w:t>izvedbenih</w:t>
            </w:r>
            <w:r w:rsidRPr="005F7402">
              <w:t xml:space="preserve"> aktov za vse faze homologacije glede na emisije, vključno s skladnostjo v prometu, skladnostjo proizvodnje in tržnim nadzorom, s katerimi določi naslednje:</w:t>
            </w:r>
          </w:p>
        </w:tc>
        <w:tc>
          <w:tcPr>
            <w:tcW w:w="4876" w:type="dxa"/>
          </w:tcPr>
          <w:p w14:paraId="315ED479" w14:textId="77777777" w:rsidR="0072487E" w:rsidRPr="005F7402" w:rsidRDefault="0072487E" w:rsidP="00BC422F">
            <w:pPr>
              <w:pStyle w:val="Normal6a"/>
            </w:pPr>
            <w:r w:rsidRPr="005F7402">
              <w:t xml:space="preserve">Na Komisijo se prenese pooblastilo za sprejemanje </w:t>
            </w:r>
            <w:r w:rsidRPr="005F7402">
              <w:rPr>
                <w:b/>
                <w:i/>
              </w:rPr>
              <w:t>delegiranih</w:t>
            </w:r>
            <w:r w:rsidRPr="005F7402">
              <w:t xml:space="preserve"> aktov za vse faze homologacije glede na emisije, vključno s skladnostjo v prometu, skladnostjo proizvodnje in tržnim nadzorom, s katerimi določi naslednje:</w:t>
            </w:r>
          </w:p>
        </w:tc>
      </w:tr>
    </w:tbl>
    <w:p w14:paraId="7DF245F2" w14:textId="77777777" w:rsidR="0072487E" w:rsidRPr="005F7402" w:rsidRDefault="0072487E" w:rsidP="0072487E"/>
    <w:p w14:paraId="52725065" w14:textId="5AF15022" w:rsidR="0072487E" w:rsidRPr="005F7402" w:rsidRDefault="0047638E" w:rsidP="0072487E">
      <w:pPr>
        <w:pStyle w:val="AmNumberTabs"/>
      </w:pPr>
      <w:r w:rsidRPr="005F7402">
        <w:t>Sprememba</w:t>
      </w:r>
      <w:r w:rsidR="0072487E" w:rsidRPr="005F7402">
        <w:tab/>
      </w:r>
      <w:r w:rsidR="0072487E" w:rsidRPr="005F7402">
        <w:tab/>
        <w:t>122</w:t>
      </w:r>
    </w:p>
    <w:p w14:paraId="068319B9" w14:textId="77777777" w:rsidR="0072487E" w:rsidRPr="005F7402" w:rsidRDefault="0072487E" w:rsidP="0072487E">
      <w:pPr>
        <w:pStyle w:val="NormalBold12b"/>
      </w:pPr>
    </w:p>
    <w:p w14:paraId="6E7E7850" w14:textId="77777777" w:rsidR="0072487E" w:rsidRPr="005F7402" w:rsidRDefault="0072487E" w:rsidP="0072487E">
      <w:pPr>
        <w:pStyle w:val="NormalBold"/>
      </w:pPr>
      <w:r w:rsidRPr="005F7402">
        <w:t>Predlog uredbe</w:t>
      </w:r>
    </w:p>
    <w:p w14:paraId="04DA986A" w14:textId="77777777" w:rsidR="0072487E" w:rsidRPr="005F7402" w:rsidRDefault="0072487E" w:rsidP="0072487E">
      <w:pPr>
        <w:pStyle w:val="NormalBold"/>
      </w:pPr>
      <w:r w:rsidRPr="005F7402">
        <w:t>Člen 14 – odstavek 4 – pododstavek 1 – točka 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EF3328B" w14:textId="77777777" w:rsidTr="00BC422F">
        <w:trPr>
          <w:trHeight w:hRule="exact" w:val="240"/>
          <w:jc w:val="center"/>
        </w:trPr>
        <w:tc>
          <w:tcPr>
            <w:tcW w:w="9752" w:type="dxa"/>
            <w:gridSpan w:val="2"/>
          </w:tcPr>
          <w:p w14:paraId="5115DE04" w14:textId="77777777" w:rsidR="0072487E" w:rsidRPr="005F7402" w:rsidRDefault="0072487E" w:rsidP="00BC422F"/>
        </w:tc>
      </w:tr>
      <w:tr w:rsidR="0072487E" w:rsidRPr="005F7402" w14:paraId="00F5E667" w14:textId="77777777" w:rsidTr="00BC422F">
        <w:trPr>
          <w:trHeight w:val="240"/>
          <w:jc w:val="center"/>
        </w:trPr>
        <w:tc>
          <w:tcPr>
            <w:tcW w:w="4876" w:type="dxa"/>
          </w:tcPr>
          <w:p w14:paraId="62E6D855" w14:textId="77777777" w:rsidR="0072487E" w:rsidRPr="005F7402" w:rsidRDefault="0072487E" w:rsidP="00BC422F">
            <w:pPr>
              <w:pStyle w:val="AmColumnHeading"/>
            </w:pPr>
            <w:r w:rsidRPr="005F7402">
              <w:t>Besedilo, ki ga predlaga Komisija</w:t>
            </w:r>
          </w:p>
        </w:tc>
        <w:tc>
          <w:tcPr>
            <w:tcW w:w="4876" w:type="dxa"/>
          </w:tcPr>
          <w:p w14:paraId="4D062CEA" w14:textId="769C1AFD" w:rsidR="0072487E" w:rsidRPr="005F7402" w:rsidRDefault="0047638E" w:rsidP="00BC422F">
            <w:pPr>
              <w:pStyle w:val="AmColumnHeading"/>
            </w:pPr>
            <w:r w:rsidRPr="005F7402">
              <w:t>Sprememba</w:t>
            </w:r>
          </w:p>
        </w:tc>
      </w:tr>
      <w:tr w:rsidR="0072487E" w:rsidRPr="005F7402" w14:paraId="5465703C" w14:textId="77777777" w:rsidTr="00BC422F">
        <w:trPr>
          <w:jc w:val="center"/>
        </w:trPr>
        <w:tc>
          <w:tcPr>
            <w:tcW w:w="4876" w:type="dxa"/>
          </w:tcPr>
          <w:p w14:paraId="7494A547" w14:textId="77777777" w:rsidR="0072487E" w:rsidRPr="005F7402" w:rsidRDefault="0072487E" w:rsidP="00BC422F">
            <w:pPr>
              <w:pStyle w:val="Normal6a"/>
            </w:pPr>
          </w:p>
        </w:tc>
        <w:tc>
          <w:tcPr>
            <w:tcW w:w="4876" w:type="dxa"/>
          </w:tcPr>
          <w:p w14:paraId="059586EA" w14:textId="77777777" w:rsidR="0072487E" w:rsidRPr="005F7402" w:rsidRDefault="0072487E" w:rsidP="00BC422F">
            <w:pPr>
              <w:pStyle w:val="Normal6a"/>
            </w:pPr>
            <w:r w:rsidRPr="005F7402">
              <w:rPr>
                <w:b/>
                <w:i/>
              </w:rPr>
              <w:t>(ba)</w:t>
            </w:r>
            <w:r w:rsidRPr="005F7402">
              <w:tab/>
            </w:r>
            <w:r w:rsidRPr="005F7402">
              <w:rPr>
                <w:b/>
                <w:i/>
              </w:rPr>
              <w:t>metode za homologacijo hibridnih tehnologij, ki se uporabljajo v vozilih kategorij M2, M3, N2 in N3;</w:t>
            </w:r>
          </w:p>
        </w:tc>
      </w:tr>
    </w:tbl>
    <w:p w14:paraId="528F9499" w14:textId="77777777" w:rsidR="0072487E" w:rsidRPr="005F7402" w:rsidRDefault="0072487E" w:rsidP="0072487E"/>
    <w:p w14:paraId="69449383" w14:textId="5DC458AA" w:rsidR="0072487E" w:rsidRPr="005F7402" w:rsidRDefault="0047638E" w:rsidP="0072487E">
      <w:pPr>
        <w:pStyle w:val="AmNumberTabs"/>
      </w:pPr>
      <w:r w:rsidRPr="005F7402">
        <w:t>Sprememba</w:t>
      </w:r>
      <w:r w:rsidR="0072487E" w:rsidRPr="005F7402">
        <w:tab/>
      </w:r>
      <w:r w:rsidR="0072487E" w:rsidRPr="005F7402">
        <w:tab/>
        <w:t>123</w:t>
      </w:r>
    </w:p>
    <w:p w14:paraId="06DBF1F1" w14:textId="77777777" w:rsidR="0072487E" w:rsidRPr="005F7402" w:rsidRDefault="0072487E" w:rsidP="0072487E">
      <w:pPr>
        <w:pStyle w:val="NormalBold12b"/>
      </w:pPr>
    </w:p>
    <w:p w14:paraId="3EDD6CDD" w14:textId="77777777" w:rsidR="0072487E" w:rsidRPr="005F7402" w:rsidRDefault="0072487E" w:rsidP="0072487E">
      <w:pPr>
        <w:pStyle w:val="NormalBold"/>
      </w:pPr>
      <w:r w:rsidRPr="005F7402">
        <w:t>Predlog uredbe</w:t>
      </w:r>
    </w:p>
    <w:p w14:paraId="4FA62A9C" w14:textId="77777777" w:rsidR="0072487E" w:rsidRPr="005F7402" w:rsidRDefault="0072487E" w:rsidP="0072487E">
      <w:pPr>
        <w:pStyle w:val="NormalBold"/>
      </w:pPr>
      <w:r w:rsidRPr="005F7402">
        <w:t>Člen 14 – odstavek 4 – pododstavek 1 – točka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2C091E2" w14:textId="77777777" w:rsidTr="00BC422F">
        <w:trPr>
          <w:trHeight w:hRule="exact" w:val="240"/>
          <w:jc w:val="center"/>
        </w:trPr>
        <w:tc>
          <w:tcPr>
            <w:tcW w:w="9752" w:type="dxa"/>
            <w:gridSpan w:val="2"/>
          </w:tcPr>
          <w:p w14:paraId="34BD71B9" w14:textId="77777777" w:rsidR="0072487E" w:rsidRPr="005F7402" w:rsidRDefault="0072487E" w:rsidP="00BC422F"/>
        </w:tc>
      </w:tr>
      <w:tr w:rsidR="0072487E" w:rsidRPr="005F7402" w14:paraId="4B868583" w14:textId="77777777" w:rsidTr="00BC422F">
        <w:trPr>
          <w:trHeight w:val="240"/>
          <w:jc w:val="center"/>
        </w:trPr>
        <w:tc>
          <w:tcPr>
            <w:tcW w:w="4876" w:type="dxa"/>
          </w:tcPr>
          <w:p w14:paraId="10A9767A" w14:textId="77777777" w:rsidR="0072487E" w:rsidRPr="005F7402" w:rsidRDefault="0072487E" w:rsidP="00BC422F">
            <w:pPr>
              <w:pStyle w:val="AmColumnHeading"/>
            </w:pPr>
            <w:r w:rsidRPr="005F7402">
              <w:t>Besedilo, ki ga predlaga Komisija</w:t>
            </w:r>
          </w:p>
        </w:tc>
        <w:tc>
          <w:tcPr>
            <w:tcW w:w="4876" w:type="dxa"/>
          </w:tcPr>
          <w:p w14:paraId="5032E4F6" w14:textId="508A5C3B" w:rsidR="0072487E" w:rsidRPr="005F7402" w:rsidRDefault="0047638E" w:rsidP="00BC422F">
            <w:pPr>
              <w:pStyle w:val="AmColumnHeading"/>
            </w:pPr>
            <w:r w:rsidRPr="005F7402">
              <w:t>Sprememba</w:t>
            </w:r>
          </w:p>
        </w:tc>
      </w:tr>
      <w:tr w:rsidR="0072487E" w:rsidRPr="005F7402" w14:paraId="2A968C3B" w14:textId="77777777" w:rsidTr="00BC422F">
        <w:trPr>
          <w:jc w:val="center"/>
        </w:trPr>
        <w:tc>
          <w:tcPr>
            <w:tcW w:w="4876" w:type="dxa"/>
          </w:tcPr>
          <w:p w14:paraId="02BCCBC2" w14:textId="77777777" w:rsidR="0072487E" w:rsidRPr="005F7402" w:rsidRDefault="0072487E" w:rsidP="00BC422F">
            <w:pPr>
              <w:pStyle w:val="Normal6a"/>
            </w:pPr>
            <w:r w:rsidRPr="005F7402">
              <w:t>(g)</w:t>
            </w:r>
            <w:r w:rsidRPr="005F7402">
              <w:tab/>
              <w:t xml:space="preserve">metode za merjenje emisij delcev zaradi uporabe zavor, vključno z metodami za </w:t>
            </w:r>
            <w:r w:rsidRPr="005F7402">
              <w:rPr>
                <w:b/>
                <w:i/>
              </w:rPr>
              <w:t>težka vozila</w:t>
            </w:r>
            <w:r w:rsidRPr="005F7402">
              <w:t>, emisij delcev zaradi uporabe zavor, ki nastajajo med vožnjo, in regenerativnega zaviranja;</w:t>
            </w:r>
          </w:p>
        </w:tc>
        <w:tc>
          <w:tcPr>
            <w:tcW w:w="4876" w:type="dxa"/>
          </w:tcPr>
          <w:p w14:paraId="1FE18ACD" w14:textId="77777777" w:rsidR="0072487E" w:rsidRPr="005F7402" w:rsidRDefault="0072487E" w:rsidP="00BC422F">
            <w:pPr>
              <w:pStyle w:val="Normal6a"/>
            </w:pPr>
            <w:r w:rsidRPr="005F7402">
              <w:t>(g)</w:t>
            </w:r>
            <w:r w:rsidRPr="005F7402">
              <w:tab/>
              <w:t xml:space="preserve">metode za merjenje emisij delcev zaradi uporabe zavor, vključno z metodami za </w:t>
            </w:r>
            <w:r w:rsidRPr="005F7402">
              <w:rPr>
                <w:b/>
                <w:i/>
              </w:rPr>
              <w:t>vozila kategorij M2, M3, N2 in N3</w:t>
            </w:r>
            <w:r w:rsidRPr="005F7402">
              <w:t>, emisij delcev zaradi uporabe zavor, ki nastajajo med vožnjo, in regenerativnega zaviranja;</w:t>
            </w:r>
          </w:p>
        </w:tc>
      </w:tr>
    </w:tbl>
    <w:p w14:paraId="6C8E6EED" w14:textId="77777777" w:rsidR="0072487E" w:rsidRPr="005F7402" w:rsidRDefault="0072487E" w:rsidP="0072487E"/>
    <w:p w14:paraId="2F425C7B" w14:textId="6701218B" w:rsidR="0072487E" w:rsidRPr="005F7402" w:rsidRDefault="0047638E" w:rsidP="0072487E">
      <w:pPr>
        <w:pStyle w:val="AmNumberTabs"/>
      </w:pPr>
      <w:r w:rsidRPr="005F7402">
        <w:t>Sprememba</w:t>
      </w:r>
      <w:r w:rsidR="0072487E" w:rsidRPr="005F7402">
        <w:tab/>
      </w:r>
      <w:r w:rsidR="0072487E" w:rsidRPr="005F7402">
        <w:tab/>
        <w:t>124</w:t>
      </w:r>
    </w:p>
    <w:p w14:paraId="1FE2A132" w14:textId="77777777" w:rsidR="0072487E" w:rsidRPr="005F7402" w:rsidRDefault="0072487E" w:rsidP="0072487E">
      <w:pPr>
        <w:pStyle w:val="NormalBold12b"/>
      </w:pPr>
    </w:p>
    <w:p w14:paraId="544EABB7" w14:textId="77777777" w:rsidR="0072487E" w:rsidRPr="005F7402" w:rsidRDefault="0072487E" w:rsidP="0072487E">
      <w:pPr>
        <w:pStyle w:val="NormalBold"/>
      </w:pPr>
      <w:r w:rsidRPr="005F7402">
        <w:t>Predlog uredbe</w:t>
      </w:r>
    </w:p>
    <w:p w14:paraId="691E804B" w14:textId="77777777" w:rsidR="0072487E" w:rsidRPr="005F7402" w:rsidRDefault="0072487E" w:rsidP="0072487E">
      <w:pPr>
        <w:pStyle w:val="NormalBold"/>
      </w:pPr>
      <w:r w:rsidRPr="005F7402">
        <w:t>Člen 14 – odstavek 4 – pododstavek 1 – točka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4B28CE6" w14:textId="77777777" w:rsidTr="00BC422F">
        <w:trPr>
          <w:trHeight w:hRule="exact" w:val="240"/>
          <w:jc w:val="center"/>
        </w:trPr>
        <w:tc>
          <w:tcPr>
            <w:tcW w:w="9752" w:type="dxa"/>
            <w:gridSpan w:val="2"/>
          </w:tcPr>
          <w:p w14:paraId="522C9DE7" w14:textId="77777777" w:rsidR="0072487E" w:rsidRPr="005F7402" w:rsidRDefault="0072487E" w:rsidP="00BC422F"/>
        </w:tc>
      </w:tr>
      <w:tr w:rsidR="0072487E" w:rsidRPr="005F7402" w14:paraId="0072103E" w14:textId="77777777" w:rsidTr="00BC422F">
        <w:trPr>
          <w:trHeight w:val="240"/>
          <w:jc w:val="center"/>
        </w:trPr>
        <w:tc>
          <w:tcPr>
            <w:tcW w:w="4876" w:type="dxa"/>
          </w:tcPr>
          <w:p w14:paraId="20D40F33" w14:textId="77777777" w:rsidR="0072487E" w:rsidRPr="005F7402" w:rsidRDefault="0072487E" w:rsidP="00BC422F">
            <w:pPr>
              <w:pStyle w:val="AmColumnHeading"/>
            </w:pPr>
            <w:r w:rsidRPr="005F7402">
              <w:t>Besedilo, ki ga predlaga Komisija</w:t>
            </w:r>
          </w:p>
        </w:tc>
        <w:tc>
          <w:tcPr>
            <w:tcW w:w="4876" w:type="dxa"/>
          </w:tcPr>
          <w:p w14:paraId="0257E17C" w14:textId="3170B0BB" w:rsidR="0072487E" w:rsidRPr="005F7402" w:rsidRDefault="0047638E" w:rsidP="00BC422F">
            <w:pPr>
              <w:pStyle w:val="AmColumnHeading"/>
            </w:pPr>
            <w:r w:rsidRPr="005F7402">
              <w:t>Sprememba</w:t>
            </w:r>
          </w:p>
        </w:tc>
      </w:tr>
      <w:tr w:rsidR="0072487E" w:rsidRPr="005F7402" w14:paraId="1D3D1301" w14:textId="77777777" w:rsidTr="00BC422F">
        <w:trPr>
          <w:jc w:val="center"/>
        </w:trPr>
        <w:tc>
          <w:tcPr>
            <w:tcW w:w="4876" w:type="dxa"/>
          </w:tcPr>
          <w:p w14:paraId="32E5C4DD" w14:textId="77777777" w:rsidR="0072487E" w:rsidRPr="005F7402" w:rsidRDefault="0072487E" w:rsidP="00BC422F">
            <w:pPr>
              <w:pStyle w:val="Normal6a"/>
            </w:pPr>
            <w:r w:rsidRPr="005F7402">
              <w:t>(j)</w:t>
            </w:r>
            <w:r w:rsidRPr="005F7402">
              <w:tab/>
            </w:r>
            <w:r w:rsidRPr="005F7402">
              <w:rPr>
                <w:b/>
                <w:i/>
              </w:rPr>
              <w:t>naprave</w:t>
            </w:r>
            <w:r w:rsidRPr="005F7402">
              <w:t xml:space="preserve"> OBFCM, sisteme OBD in OBM, vključno s pragovi skladnosti, zahtevami glede zmogljivosti in preizkusi, metodami za zagotavljanje delovanja tipal in sporočanja podatkov, ki jih beležijo te naprave in sistemi, po zraku;</w:t>
            </w:r>
          </w:p>
        </w:tc>
        <w:tc>
          <w:tcPr>
            <w:tcW w:w="4876" w:type="dxa"/>
          </w:tcPr>
          <w:p w14:paraId="33BE0E73" w14:textId="77777777" w:rsidR="0072487E" w:rsidRPr="005F7402" w:rsidRDefault="0072487E" w:rsidP="00BC422F">
            <w:pPr>
              <w:pStyle w:val="Normal6a"/>
            </w:pPr>
            <w:r w:rsidRPr="005F7402">
              <w:t>(j)</w:t>
            </w:r>
            <w:r w:rsidRPr="005F7402">
              <w:tab/>
            </w:r>
            <w:r w:rsidRPr="005F7402">
              <w:rPr>
                <w:b/>
                <w:i/>
              </w:rPr>
              <w:t>značilnosti in zmogljivosti naprav</w:t>
            </w:r>
            <w:r w:rsidRPr="005F7402">
              <w:t xml:space="preserve"> OBFCM, sisteme OBD in OBM, vključno s pragovi skladnosti, zahtevami glede zmogljivosti in preizkusi, metodami za zagotavljanje delovanja tipal in sporočanja podatkov, ki jih beležijo te naprave in sistemi, po zraku;</w:t>
            </w:r>
          </w:p>
        </w:tc>
      </w:tr>
    </w:tbl>
    <w:p w14:paraId="4B0ED88E" w14:textId="77777777" w:rsidR="0072487E" w:rsidRPr="005F7402" w:rsidRDefault="0072487E" w:rsidP="0072487E"/>
    <w:p w14:paraId="139690D9" w14:textId="4B38CA9A" w:rsidR="0072487E" w:rsidRPr="005F7402" w:rsidRDefault="0047638E" w:rsidP="0072487E">
      <w:pPr>
        <w:pStyle w:val="AmNumberTabs"/>
      </w:pPr>
      <w:r w:rsidRPr="005F7402">
        <w:t>Sprememba</w:t>
      </w:r>
      <w:r w:rsidR="0072487E" w:rsidRPr="005F7402">
        <w:tab/>
      </w:r>
      <w:r w:rsidR="0072487E" w:rsidRPr="005F7402">
        <w:tab/>
        <w:t>125</w:t>
      </w:r>
    </w:p>
    <w:p w14:paraId="123F9B1E" w14:textId="77777777" w:rsidR="0072487E" w:rsidRPr="005F7402" w:rsidRDefault="0072487E" w:rsidP="0072487E">
      <w:pPr>
        <w:pStyle w:val="NormalBold12b"/>
      </w:pPr>
    </w:p>
    <w:p w14:paraId="2D2E8FE9" w14:textId="77777777" w:rsidR="0072487E" w:rsidRPr="005F7402" w:rsidRDefault="0072487E" w:rsidP="0072487E">
      <w:pPr>
        <w:pStyle w:val="NormalBold"/>
      </w:pPr>
      <w:r w:rsidRPr="005F7402">
        <w:t>Predlog uredbe</w:t>
      </w:r>
    </w:p>
    <w:p w14:paraId="6E53B875" w14:textId="77777777" w:rsidR="0072487E" w:rsidRPr="005F7402" w:rsidRDefault="0072487E" w:rsidP="0072487E">
      <w:pPr>
        <w:pStyle w:val="NormalBold"/>
      </w:pPr>
      <w:r w:rsidRPr="005F7402">
        <w:t>Člen 14 – odstavek 4 – pododstavek 1 – točka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F1D89E3" w14:textId="77777777" w:rsidTr="00BC422F">
        <w:trPr>
          <w:trHeight w:hRule="exact" w:val="240"/>
          <w:jc w:val="center"/>
        </w:trPr>
        <w:tc>
          <w:tcPr>
            <w:tcW w:w="9752" w:type="dxa"/>
            <w:gridSpan w:val="2"/>
          </w:tcPr>
          <w:p w14:paraId="1CD8400A" w14:textId="77777777" w:rsidR="0072487E" w:rsidRPr="005F7402" w:rsidRDefault="0072487E" w:rsidP="00BC422F"/>
        </w:tc>
      </w:tr>
      <w:tr w:rsidR="0072487E" w:rsidRPr="005F7402" w14:paraId="5E6198C9" w14:textId="77777777" w:rsidTr="00BC422F">
        <w:trPr>
          <w:trHeight w:val="240"/>
          <w:jc w:val="center"/>
        </w:trPr>
        <w:tc>
          <w:tcPr>
            <w:tcW w:w="4876" w:type="dxa"/>
          </w:tcPr>
          <w:p w14:paraId="1B3FA388" w14:textId="77777777" w:rsidR="0072487E" w:rsidRPr="005F7402" w:rsidRDefault="0072487E" w:rsidP="00BC422F">
            <w:pPr>
              <w:pStyle w:val="AmColumnHeading"/>
            </w:pPr>
            <w:r w:rsidRPr="005F7402">
              <w:t>Besedilo, ki ga predlaga Komisija</w:t>
            </w:r>
          </w:p>
        </w:tc>
        <w:tc>
          <w:tcPr>
            <w:tcW w:w="4876" w:type="dxa"/>
          </w:tcPr>
          <w:p w14:paraId="7371589E" w14:textId="5CC15986" w:rsidR="0072487E" w:rsidRPr="005F7402" w:rsidRDefault="0047638E" w:rsidP="00BC422F">
            <w:pPr>
              <w:pStyle w:val="AmColumnHeading"/>
            </w:pPr>
            <w:r w:rsidRPr="005F7402">
              <w:t>Sprememba</w:t>
            </w:r>
          </w:p>
        </w:tc>
      </w:tr>
      <w:tr w:rsidR="0072487E" w:rsidRPr="005F7402" w14:paraId="796A34EF" w14:textId="77777777" w:rsidTr="00BC422F">
        <w:trPr>
          <w:jc w:val="center"/>
        </w:trPr>
        <w:tc>
          <w:tcPr>
            <w:tcW w:w="4876" w:type="dxa"/>
          </w:tcPr>
          <w:p w14:paraId="612F4CBB" w14:textId="77777777" w:rsidR="0072487E" w:rsidRPr="005F7402" w:rsidRDefault="0072487E" w:rsidP="00BC422F">
            <w:pPr>
              <w:pStyle w:val="Normal6a"/>
            </w:pPr>
            <w:r w:rsidRPr="005F7402">
              <w:t>(l)</w:t>
            </w:r>
            <w:r w:rsidRPr="005F7402">
              <w:tab/>
              <w:t>metode za ocenjevanje pravilnega delovanja, učinkovitosti, regeneracije in trajnosti originalnih in nadomestnih sistemov za uravnavanje onesnaževanja;</w:t>
            </w:r>
          </w:p>
        </w:tc>
        <w:tc>
          <w:tcPr>
            <w:tcW w:w="4876" w:type="dxa"/>
          </w:tcPr>
          <w:p w14:paraId="6E9F897B" w14:textId="77777777" w:rsidR="0072487E" w:rsidRPr="005F7402" w:rsidRDefault="0072487E" w:rsidP="00BC422F">
            <w:pPr>
              <w:pStyle w:val="Normal6a"/>
            </w:pPr>
            <w:r w:rsidRPr="005F7402">
              <w:t>(l)</w:t>
            </w:r>
            <w:r w:rsidRPr="005F7402">
              <w:tab/>
              <w:t xml:space="preserve">metode </w:t>
            </w:r>
            <w:r w:rsidRPr="005F7402">
              <w:rPr>
                <w:b/>
                <w:i/>
              </w:rPr>
              <w:t xml:space="preserve">in zahteve </w:t>
            </w:r>
            <w:r w:rsidRPr="005F7402">
              <w:t>za ocenjevanje pravilnega delovanja, učinkovitosti, regeneracije in trajnosti originalnih in nadomestnih sistemov za uravnavanje onesnaževanja</w:t>
            </w:r>
            <w:r w:rsidRPr="005F7402">
              <w:rPr>
                <w:b/>
                <w:i/>
              </w:rPr>
              <w:t xml:space="preserve"> ter kakovosti reagentov</w:t>
            </w:r>
            <w:r w:rsidRPr="005F7402">
              <w:t>;</w:t>
            </w:r>
          </w:p>
        </w:tc>
      </w:tr>
    </w:tbl>
    <w:p w14:paraId="7A7D9B66" w14:textId="77777777" w:rsidR="0072487E" w:rsidRPr="005F7402" w:rsidRDefault="0072487E" w:rsidP="0072487E"/>
    <w:p w14:paraId="3FBF8B85" w14:textId="009452E2" w:rsidR="0072487E" w:rsidRPr="005F7402" w:rsidRDefault="0047638E" w:rsidP="0072487E">
      <w:pPr>
        <w:pStyle w:val="AmNumberTabs"/>
      </w:pPr>
      <w:r w:rsidRPr="005F7402">
        <w:t>Sprememba</w:t>
      </w:r>
      <w:r w:rsidR="0072487E" w:rsidRPr="005F7402">
        <w:tab/>
      </w:r>
      <w:r w:rsidR="0072487E" w:rsidRPr="005F7402">
        <w:tab/>
        <w:t>126</w:t>
      </w:r>
    </w:p>
    <w:p w14:paraId="325843B6" w14:textId="77777777" w:rsidR="0072487E" w:rsidRPr="005F7402" w:rsidRDefault="0072487E" w:rsidP="0072487E">
      <w:pPr>
        <w:pStyle w:val="NormalBold12b"/>
      </w:pPr>
    </w:p>
    <w:p w14:paraId="7F2A6126" w14:textId="77777777" w:rsidR="0072487E" w:rsidRPr="005F7402" w:rsidRDefault="0072487E" w:rsidP="0072487E">
      <w:pPr>
        <w:pStyle w:val="NormalBold"/>
      </w:pPr>
      <w:r w:rsidRPr="005F7402">
        <w:t>Predlog uredbe</w:t>
      </w:r>
    </w:p>
    <w:p w14:paraId="17DDEC50" w14:textId="77777777" w:rsidR="0072487E" w:rsidRPr="005F7402" w:rsidRDefault="0072487E" w:rsidP="0072487E">
      <w:pPr>
        <w:pStyle w:val="NormalBold"/>
      </w:pPr>
      <w:r w:rsidRPr="005F7402">
        <w:t>Člen 14 – odstavek 4 – pododstavek 1 – točka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723AB40" w14:textId="77777777" w:rsidTr="00BC422F">
        <w:trPr>
          <w:trHeight w:hRule="exact" w:val="240"/>
          <w:jc w:val="center"/>
        </w:trPr>
        <w:tc>
          <w:tcPr>
            <w:tcW w:w="9752" w:type="dxa"/>
            <w:gridSpan w:val="2"/>
          </w:tcPr>
          <w:p w14:paraId="37BF7621" w14:textId="77777777" w:rsidR="0072487E" w:rsidRPr="005F7402" w:rsidRDefault="0072487E" w:rsidP="00BC422F"/>
        </w:tc>
      </w:tr>
      <w:tr w:rsidR="0072487E" w:rsidRPr="005F7402" w14:paraId="3EF32098" w14:textId="77777777" w:rsidTr="00BC422F">
        <w:trPr>
          <w:trHeight w:val="240"/>
          <w:jc w:val="center"/>
        </w:trPr>
        <w:tc>
          <w:tcPr>
            <w:tcW w:w="4876" w:type="dxa"/>
          </w:tcPr>
          <w:p w14:paraId="3E6D993B" w14:textId="77777777" w:rsidR="0072487E" w:rsidRPr="005F7402" w:rsidRDefault="0072487E" w:rsidP="00BC422F">
            <w:pPr>
              <w:pStyle w:val="AmColumnHeading"/>
            </w:pPr>
            <w:r w:rsidRPr="005F7402">
              <w:t>Besedilo, ki ga predlaga Komisija</w:t>
            </w:r>
          </w:p>
        </w:tc>
        <w:tc>
          <w:tcPr>
            <w:tcW w:w="4876" w:type="dxa"/>
          </w:tcPr>
          <w:p w14:paraId="0D9C4441" w14:textId="553C5C7A" w:rsidR="0072487E" w:rsidRPr="005F7402" w:rsidRDefault="0047638E" w:rsidP="00BC422F">
            <w:pPr>
              <w:pStyle w:val="AmColumnHeading"/>
            </w:pPr>
            <w:r w:rsidRPr="005F7402">
              <w:t>Sprememba</w:t>
            </w:r>
          </w:p>
        </w:tc>
      </w:tr>
      <w:tr w:rsidR="0072487E" w:rsidRPr="005F7402" w14:paraId="65F920E2" w14:textId="77777777" w:rsidTr="00BC422F">
        <w:trPr>
          <w:jc w:val="center"/>
        </w:trPr>
        <w:tc>
          <w:tcPr>
            <w:tcW w:w="4876" w:type="dxa"/>
          </w:tcPr>
          <w:p w14:paraId="10363CCA" w14:textId="77777777" w:rsidR="0072487E" w:rsidRPr="005F7402" w:rsidRDefault="0072487E" w:rsidP="00BC422F">
            <w:pPr>
              <w:pStyle w:val="Normal6a"/>
            </w:pPr>
            <w:r w:rsidRPr="005F7402">
              <w:t>(o)</w:t>
            </w:r>
            <w:r w:rsidRPr="005F7402">
              <w:tab/>
              <w:t>metode za ocenjevanje pravilnega delovanja tipov vozil</w:t>
            </w:r>
            <w:r w:rsidRPr="005F7402">
              <w:rPr>
                <w:b/>
                <w:i/>
              </w:rPr>
              <w:t>, homologiranih pod oznakami iz člena 5</w:t>
            </w:r>
            <w:r w:rsidRPr="005F7402">
              <w:t>;</w:t>
            </w:r>
          </w:p>
        </w:tc>
        <w:tc>
          <w:tcPr>
            <w:tcW w:w="4876" w:type="dxa"/>
          </w:tcPr>
          <w:p w14:paraId="0BC6D57F" w14:textId="77777777" w:rsidR="0072487E" w:rsidRPr="005F7402" w:rsidRDefault="0072487E" w:rsidP="00BC422F">
            <w:pPr>
              <w:pStyle w:val="Normal6a"/>
            </w:pPr>
            <w:r w:rsidRPr="005F7402">
              <w:t>(o)</w:t>
            </w:r>
            <w:r w:rsidRPr="005F7402">
              <w:tab/>
              <w:t>metode za ocenjevanje pravilnega delovanja tipov vozil;</w:t>
            </w:r>
          </w:p>
        </w:tc>
      </w:tr>
    </w:tbl>
    <w:p w14:paraId="216F5D56" w14:textId="77777777" w:rsidR="0072487E" w:rsidRPr="005F7402" w:rsidRDefault="0072487E" w:rsidP="0072487E"/>
    <w:p w14:paraId="485C80E9" w14:textId="348DBA3B" w:rsidR="0072487E" w:rsidRPr="005F7402" w:rsidRDefault="0047638E" w:rsidP="0072487E">
      <w:pPr>
        <w:pStyle w:val="AmNumberTabs"/>
      </w:pPr>
      <w:r w:rsidRPr="005F7402">
        <w:t>Sprememba</w:t>
      </w:r>
      <w:r w:rsidR="0072487E" w:rsidRPr="005F7402">
        <w:tab/>
      </w:r>
      <w:r w:rsidR="0072487E" w:rsidRPr="005F7402">
        <w:tab/>
        <w:t>127</w:t>
      </w:r>
    </w:p>
    <w:p w14:paraId="1FCA4E3A" w14:textId="77777777" w:rsidR="0072487E" w:rsidRPr="005F7402" w:rsidRDefault="0072487E" w:rsidP="0072487E">
      <w:pPr>
        <w:pStyle w:val="NormalBold12b"/>
      </w:pPr>
    </w:p>
    <w:p w14:paraId="2F27C9E8" w14:textId="77777777" w:rsidR="0072487E" w:rsidRPr="005F7402" w:rsidRDefault="0072487E" w:rsidP="0072487E">
      <w:pPr>
        <w:pStyle w:val="NormalBold"/>
      </w:pPr>
      <w:r w:rsidRPr="005F7402">
        <w:t>Predlog uredbe</w:t>
      </w:r>
    </w:p>
    <w:p w14:paraId="2479A405" w14:textId="77777777" w:rsidR="0072487E" w:rsidRPr="005F7402" w:rsidRDefault="0072487E" w:rsidP="0072487E">
      <w:pPr>
        <w:pStyle w:val="NormalBold"/>
      </w:pPr>
      <w:r w:rsidRPr="005F7402">
        <w:t>Člen 14 – odstavek 4 – pododstavek 1 – točka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13179E7" w14:textId="77777777" w:rsidTr="00BC422F">
        <w:trPr>
          <w:trHeight w:hRule="exact" w:val="240"/>
          <w:jc w:val="center"/>
        </w:trPr>
        <w:tc>
          <w:tcPr>
            <w:tcW w:w="9752" w:type="dxa"/>
            <w:gridSpan w:val="2"/>
          </w:tcPr>
          <w:p w14:paraId="69962C61" w14:textId="77777777" w:rsidR="0072487E" w:rsidRPr="005F7402" w:rsidRDefault="0072487E" w:rsidP="00BC422F"/>
        </w:tc>
      </w:tr>
      <w:tr w:rsidR="0072487E" w:rsidRPr="005F7402" w14:paraId="189FDF95" w14:textId="77777777" w:rsidTr="00BC422F">
        <w:trPr>
          <w:trHeight w:val="240"/>
          <w:jc w:val="center"/>
        </w:trPr>
        <w:tc>
          <w:tcPr>
            <w:tcW w:w="4876" w:type="dxa"/>
          </w:tcPr>
          <w:p w14:paraId="221E65A4" w14:textId="77777777" w:rsidR="0072487E" w:rsidRPr="005F7402" w:rsidRDefault="0072487E" w:rsidP="00BC422F">
            <w:pPr>
              <w:pStyle w:val="AmColumnHeading"/>
            </w:pPr>
            <w:r w:rsidRPr="005F7402">
              <w:t>Besedilo, ki ga predlaga Komisija</w:t>
            </w:r>
          </w:p>
        </w:tc>
        <w:tc>
          <w:tcPr>
            <w:tcW w:w="4876" w:type="dxa"/>
          </w:tcPr>
          <w:p w14:paraId="032E0C70" w14:textId="3C2E3423" w:rsidR="0072487E" w:rsidRPr="005F7402" w:rsidRDefault="0047638E" w:rsidP="00BC422F">
            <w:pPr>
              <w:pStyle w:val="AmColumnHeading"/>
            </w:pPr>
            <w:r w:rsidRPr="005F7402">
              <w:t>Sprememba</w:t>
            </w:r>
          </w:p>
        </w:tc>
      </w:tr>
      <w:tr w:rsidR="0072487E" w:rsidRPr="005F7402" w14:paraId="1EC0C0CB" w14:textId="77777777" w:rsidTr="00BC422F">
        <w:trPr>
          <w:jc w:val="center"/>
        </w:trPr>
        <w:tc>
          <w:tcPr>
            <w:tcW w:w="4876" w:type="dxa"/>
          </w:tcPr>
          <w:p w14:paraId="48512821" w14:textId="77777777" w:rsidR="0072487E" w:rsidRPr="005F7402" w:rsidRDefault="0072487E" w:rsidP="00BC422F">
            <w:pPr>
              <w:pStyle w:val="Normal6a"/>
            </w:pPr>
            <w:r w:rsidRPr="005F7402">
              <w:t>(p)</w:t>
            </w:r>
            <w:r w:rsidRPr="005F7402">
              <w:tab/>
              <w:t xml:space="preserve">preverjanja skladnosti </w:t>
            </w:r>
            <w:r w:rsidRPr="005F7402">
              <w:rPr>
                <w:b/>
                <w:i/>
              </w:rPr>
              <w:t>z določbami člena 9(1) in preizkusne postopke</w:t>
            </w:r>
            <w:r w:rsidRPr="005F7402">
              <w:t xml:space="preserve"> za večstopenjska vozila;</w:t>
            </w:r>
          </w:p>
        </w:tc>
        <w:tc>
          <w:tcPr>
            <w:tcW w:w="4876" w:type="dxa"/>
          </w:tcPr>
          <w:p w14:paraId="6C7D5207" w14:textId="77777777" w:rsidR="0072487E" w:rsidRPr="005F7402" w:rsidRDefault="0072487E" w:rsidP="00BC422F">
            <w:pPr>
              <w:pStyle w:val="Normal6a"/>
            </w:pPr>
            <w:r w:rsidRPr="005F7402">
              <w:t>(p)</w:t>
            </w:r>
            <w:r w:rsidRPr="005F7402">
              <w:tab/>
              <w:t xml:space="preserve">preverjanja skladnosti </w:t>
            </w:r>
            <w:r w:rsidRPr="005F7402">
              <w:rPr>
                <w:b/>
                <w:i/>
              </w:rPr>
              <w:t>s preizkusnimi postopki</w:t>
            </w:r>
            <w:r w:rsidRPr="005F7402">
              <w:t xml:space="preserve"> za večstopenjska vozila;</w:t>
            </w:r>
          </w:p>
        </w:tc>
      </w:tr>
    </w:tbl>
    <w:p w14:paraId="63B0F519" w14:textId="77777777" w:rsidR="0072487E" w:rsidRPr="005F7402" w:rsidRDefault="0072487E" w:rsidP="0072487E"/>
    <w:p w14:paraId="16B7B99E" w14:textId="53930039" w:rsidR="0072487E" w:rsidRPr="005F7402" w:rsidRDefault="0047638E" w:rsidP="0072487E">
      <w:pPr>
        <w:pStyle w:val="AmNumberTabs"/>
      </w:pPr>
      <w:r w:rsidRPr="005F7402">
        <w:t>Sprememba</w:t>
      </w:r>
      <w:r w:rsidR="0072487E" w:rsidRPr="005F7402">
        <w:tab/>
      </w:r>
      <w:r w:rsidR="0072487E" w:rsidRPr="005F7402">
        <w:tab/>
        <w:t>128</w:t>
      </w:r>
    </w:p>
    <w:p w14:paraId="2158ADB4" w14:textId="77777777" w:rsidR="0072487E" w:rsidRPr="005F7402" w:rsidRDefault="0072487E" w:rsidP="0072487E">
      <w:pPr>
        <w:pStyle w:val="NormalBold12b"/>
      </w:pPr>
    </w:p>
    <w:p w14:paraId="620C9AEB" w14:textId="77777777" w:rsidR="0072487E" w:rsidRPr="005F7402" w:rsidRDefault="0072487E" w:rsidP="0072487E">
      <w:pPr>
        <w:pStyle w:val="NormalBold"/>
      </w:pPr>
      <w:r w:rsidRPr="005F7402">
        <w:t>Predlog uredbe</w:t>
      </w:r>
    </w:p>
    <w:p w14:paraId="18A022FC" w14:textId="77777777" w:rsidR="0072487E" w:rsidRPr="005F7402" w:rsidRDefault="0072487E" w:rsidP="0072487E">
      <w:pPr>
        <w:pStyle w:val="NormalBold"/>
      </w:pPr>
      <w:r w:rsidRPr="005F7402">
        <w:t>Člen 14 – odstavek 4 – pododstavek 1 – točka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5BF51E9" w14:textId="77777777" w:rsidTr="00BC422F">
        <w:trPr>
          <w:trHeight w:hRule="exact" w:val="240"/>
          <w:jc w:val="center"/>
        </w:trPr>
        <w:tc>
          <w:tcPr>
            <w:tcW w:w="9752" w:type="dxa"/>
            <w:gridSpan w:val="2"/>
          </w:tcPr>
          <w:p w14:paraId="526AC974" w14:textId="77777777" w:rsidR="0072487E" w:rsidRPr="005F7402" w:rsidRDefault="0072487E" w:rsidP="00BC422F"/>
        </w:tc>
      </w:tr>
      <w:tr w:rsidR="0072487E" w:rsidRPr="005F7402" w14:paraId="79ED6666" w14:textId="77777777" w:rsidTr="00BC422F">
        <w:trPr>
          <w:trHeight w:val="240"/>
          <w:jc w:val="center"/>
        </w:trPr>
        <w:tc>
          <w:tcPr>
            <w:tcW w:w="4876" w:type="dxa"/>
          </w:tcPr>
          <w:p w14:paraId="77B651A0" w14:textId="77777777" w:rsidR="0072487E" w:rsidRPr="005F7402" w:rsidRDefault="0072487E" w:rsidP="00BC422F">
            <w:pPr>
              <w:pStyle w:val="AmColumnHeading"/>
            </w:pPr>
            <w:r w:rsidRPr="005F7402">
              <w:t>Besedilo, ki ga predlaga Komisija</w:t>
            </w:r>
          </w:p>
        </w:tc>
        <w:tc>
          <w:tcPr>
            <w:tcW w:w="4876" w:type="dxa"/>
          </w:tcPr>
          <w:p w14:paraId="28665C3D" w14:textId="497C7EEC" w:rsidR="0072487E" w:rsidRPr="005F7402" w:rsidRDefault="0047638E" w:rsidP="00BC422F">
            <w:pPr>
              <w:pStyle w:val="AmColumnHeading"/>
            </w:pPr>
            <w:r w:rsidRPr="005F7402">
              <w:t>Sprememba</w:t>
            </w:r>
          </w:p>
        </w:tc>
      </w:tr>
      <w:tr w:rsidR="0072487E" w:rsidRPr="005F7402" w14:paraId="7257039B" w14:textId="77777777" w:rsidTr="00BC422F">
        <w:trPr>
          <w:jc w:val="center"/>
        </w:trPr>
        <w:tc>
          <w:tcPr>
            <w:tcW w:w="4876" w:type="dxa"/>
          </w:tcPr>
          <w:p w14:paraId="237E59E2" w14:textId="77777777" w:rsidR="0072487E" w:rsidRPr="005F7402" w:rsidRDefault="0072487E" w:rsidP="00BC422F">
            <w:pPr>
              <w:pStyle w:val="Normal6a"/>
            </w:pPr>
            <w:r w:rsidRPr="005F7402">
              <w:t>(s)</w:t>
            </w:r>
            <w:r w:rsidRPr="005F7402">
              <w:tab/>
              <w:t>metode za ugotavljanje odsotnosti odklopnih naprav in odklopnih strategij;</w:t>
            </w:r>
          </w:p>
        </w:tc>
        <w:tc>
          <w:tcPr>
            <w:tcW w:w="4876" w:type="dxa"/>
          </w:tcPr>
          <w:p w14:paraId="414AEC46" w14:textId="77777777" w:rsidR="0072487E" w:rsidRPr="005F7402" w:rsidRDefault="0072487E" w:rsidP="00BC422F">
            <w:pPr>
              <w:pStyle w:val="Normal6a"/>
            </w:pPr>
            <w:r w:rsidRPr="005F7402">
              <w:t>(s)</w:t>
            </w:r>
            <w:r w:rsidRPr="005F7402">
              <w:tab/>
              <w:t>metode za ugotavljanje odsotnosti odklopnih naprav in odklopnih strategij</w:t>
            </w:r>
            <w:r w:rsidRPr="005F7402">
              <w:rPr>
                <w:b/>
                <w:i/>
              </w:rPr>
              <w:t xml:space="preserve"> ter prenos zahtev iz člena 5(2) Uredbe (ES) št. 715/2007 in člena 5(11) Uredbe (EU) 2017/1151, ki se uporabljajo za kategoriji M1 in N1, ter pravilnika UNECE št. 49(8), revizija 6, Priloga 10, odstavek 5.1.2, ki se uporabljajo za vozila kategorij M2, M3, N2 in N3, v to uredbo</w:t>
            </w:r>
            <w:r w:rsidRPr="005F7402">
              <w:t>;</w:t>
            </w:r>
          </w:p>
        </w:tc>
      </w:tr>
    </w:tbl>
    <w:p w14:paraId="0F324AC5" w14:textId="77777777" w:rsidR="0072487E" w:rsidRPr="005F7402" w:rsidRDefault="0072487E" w:rsidP="0072487E"/>
    <w:p w14:paraId="176B2BFB" w14:textId="481DF302" w:rsidR="0072487E" w:rsidRPr="005F7402" w:rsidRDefault="0047638E" w:rsidP="0072487E">
      <w:pPr>
        <w:pStyle w:val="AmNumberTabs"/>
      </w:pPr>
      <w:r w:rsidRPr="005F7402">
        <w:t>Sprememba</w:t>
      </w:r>
      <w:r w:rsidR="0072487E" w:rsidRPr="005F7402">
        <w:tab/>
      </w:r>
      <w:r w:rsidR="0072487E" w:rsidRPr="005F7402">
        <w:tab/>
        <w:t>129</w:t>
      </w:r>
    </w:p>
    <w:p w14:paraId="0582E972" w14:textId="77777777" w:rsidR="0072487E" w:rsidRPr="005F7402" w:rsidRDefault="0072487E" w:rsidP="0072487E">
      <w:pPr>
        <w:pStyle w:val="NormalBold12b"/>
      </w:pPr>
    </w:p>
    <w:p w14:paraId="0A4262CE" w14:textId="77777777" w:rsidR="0072487E" w:rsidRPr="005F7402" w:rsidRDefault="0072487E" w:rsidP="0072487E">
      <w:pPr>
        <w:pStyle w:val="NormalBold"/>
      </w:pPr>
      <w:r w:rsidRPr="005F7402">
        <w:t>Predlog uredbe</w:t>
      </w:r>
    </w:p>
    <w:p w14:paraId="2FD528A4" w14:textId="77777777" w:rsidR="0072487E" w:rsidRPr="005F7402" w:rsidRDefault="0072487E" w:rsidP="0072487E">
      <w:pPr>
        <w:pStyle w:val="NormalBold"/>
      </w:pPr>
      <w:r w:rsidRPr="005F7402">
        <w:t>Člen 14 – odstavek 4 – pododstavek 1 – točka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A21230B" w14:textId="77777777" w:rsidTr="00BC422F">
        <w:trPr>
          <w:trHeight w:hRule="exact" w:val="240"/>
          <w:jc w:val="center"/>
        </w:trPr>
        <w:tc>
          <w:tcPr>
            <w:tcW w:w="9752" w:type="dxa"/>
            <w:gridSpan w:val="2"/>
          </w:tcPr>
          <w:p w14:paraId="1F84F113" w14:textId="77777777" w:rsidR="0072487E" w:rsidRPr="005F7402" w:rsidRDefault="0072487E" w:rsidP="00BC422F"/>
        </w:tc>
      </w:tr>
      <w:tr w:rsidR="0072487E" w:rsidRPr="005F7402" w14:paraId="450DECCD" w14:textId="77777777" w:rsidTr="00BC422F">
        <w:trPr>
          <w:trHeight w:val="240"/>
          <w:jc w:val="center"/>
        </w:trPr>
        <w:tc>
          <w:tcPr>
            <w:tcW w:w="4876" w:type="dxa"/>
          </w:tcPr>
          <w:p w14:paraId="744A3F39" w14:textId="77777777" w:rsidR="0072487E" w:rsidRPr="005F7402" w:rsidRDefault="0072487E" w:rsidP="00BC422F">
            <w:pPr>
              <w:pStyle w:val="AmColumnHeading"/>
            </w:pPr>
            <w:r w:rsidRPr="005F7402">
              <w:t>Besedilo, ki ga predlaga Komisija</w:t>
            </w:r>
          </w:p>
        </w:tc>
        <w:tc>
          <w:tcPr>
            <w:tcW w:w="4876" w:type="dxa"/>
          </w:tcPr>
          <w:p w14:paraId="5F6872EE" w14:textId="4000744F" w:rsidR="0072487E" w:rsidRPr="005F7402" w:rsidRDefault="0047638E" w:rsidP="00BC422F">
            <w:pPr>
              <w:pStyle w:val="AmColumnHeading"/>
            </w:pPr>
            <w:r w:rsidRPr="005F7402">
              <w:t>Sprememba</w:t>
            </w:r>
          </w:p>
        </w:tc>
      </w:tr>
      <w:tr w:rsidR="0072487E" w:rsidRPr="005F7402" w14:paraId="551FC70C" w14:textId="77777777" w:rsidTr="00BC422F">
        <w:trPr>
          <w:jc w:val="center"/>
        </w:trPr>
        <w:tc>
          <w:tcPr>
            <w:tcW w:w="4876" w:type="dxa"/>
          </w:tcPr>
          <w:p w14:paraId="4242543B" w14:textId="77777777" w:rsidR="0072487E" w:rsidRPr="005F7402" w:rsidRDefault="0072487E" w:rsidP="00BC422F">
            <w:pPr>
              <w:pStyle w:val="Normal6a"/>
            </w:pPr>
            <w:r w:rsidRPr="005F7402">
              <w:rPr>
                <w:b/>
                <w:i/>
              </w:rPr>
              <w:t>(t)</w:t>
            </w:r>
            <w:r w:rsidRPr="005F7402">
              <w:tab/>
            </w:r>
            <w:r w:rsidRPr="005F7402">
              <w:rPr>
                <w:b/>
                <w:i/>
              </w:rPr>
              <w:t>metode za merjenje obrabe pnevmatik;</w:t>
            </w:r>
          </w:p>
        </w:tc>
        <w:tc>
          <w:tcPr>
            <w:tcW w:w="4876" w:type="dxa"/>
          </w:tcPr>
          <w:p w14:paraId="05A63A85" w14:textId="77777777" w:rsidR="0072487E" w:rsidRPr="005F7402" w:rsidRDefault="0072487E" w:rsidP="00BC422F">
            <w:pPr>
              <w:pStyle w:val="Normal6a"/>
            </w:pPr>
            <w:r w:rsidRPr="005F7402">
              <w:rPr>
                <w:b/>
                <w:i/>
              </w:rPr>
              <w:t>črtano</w:t>
            </w:r>
          </w:p>
        </w:tc>
      </w:tr>
    </w:tbl>
    <w:p w14:paraId="3F24032E" w14:textId="77777777" w:rsidR="0072487E" w:rsidRPr="005F7402" w:rsidRDefault="0072487E" w:rsidP="0072487E"/>
    <w:p w14:paraId="639AE429" w14:textId="6C7AD9B5" w:rsidR="0072487E" w:rsidRPr="005F7402" w:rsidRDefault="0047638E" w:rsidP="0072487E">
      <w:pPr>
        <w:pStyle w:val="AmNumberTabs"/>
      </w:pPr>
      <w:r w:rsidRPr="005F7402">
        <w:t>Sprememba</w:t>
      </w:r>
      <w:r w:rsidR="0072487E" w:rsidRPr="005F7402">
        <w:tab/>
      </w:r>
      <w:r w:rsidR="0072487E" w:rsidRPr="005F7402">
        <w:tab/>
        <w:t>130</w:t>
      </w:r>
    </w:p>
    <w:p w14:paraId="482FDAAD" w14:textId="77777777" w:rsidR="0072487E" w:rsidRPr="005F7402" w:rsidRDefault="0072487E" w:rsidP="0072487E">
      <w:pPr>
        <w:pStyle w:val="NormalBold12b"/>
      </w:pPr>
    </w:p>
    <w:p w14:paraId="6EE4FA42" w14:textId="77777777" w:rsidR="0072487E" w:rsidRPr="005F7402" w:rsidRDefault="0072487E" w:rsidP="0072487E">
      <w:pPr>
        <w:pStyle w:val="NormalBold"/>
      </w:pPr>
      <w:r w:rsidRPr="005F7402">
        <w:t>Predlog uredbe</w:t>
      </w:r>
    </w:p>
    <w:p w14:paraId="6161A6E4" w14:textId="77777777" w:rsidR="0072487E" w:rsidRPr="005F7402" w:rsidRDefault="0072487E" w:rsidP="0072487E">
      <w:pPr>
        <w:pStyle w:val="NormalBold"/>
      </w:pPr>
      <w:r w:rsidRPr="005F7402">
        <w:t>Člen 14 – odstavek 4 – pododstavek 1 – točka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1450B2A" w14:textId="77777777" w:rsidTr="00BC422F">
        <w:trPr>
          <w:trHeight w:hRule="exact" w:val="240"/>
          <w:jc w:val="center"/>
        </w:trPr>
        <w:tc>
          <w:tcPr>
            <w:tcW w:w="9752" w:type="dxa"/>
            <w:gridSpan w:val="2"/>
          </w:tcPr>
          <w:p w14:paraId="7A4C6ED6" w14:textId="77777777" w:rsidR="0072487E" w:rsidRPr="005F7402" w:rsidRDefault="0072487E" w:rsidP="00BC422F"/>
        </w:tc>
      </w:tr>
      <w:tr w:rsidR="0072487E" w:rsidRPr="005F7402" w14:paraId="798FBFD3" w14:textId="77777777" w:rsidTr="00BC422F">
        <w:trPr>
          <w:trHeight w:val="240"/>
          <w:jc w:val="center"/>
        </w:trPr>
        <w:tc>
          <w:tcPr>
            <w:tcW w:w="4876" w:type="dxa"/>
          </w:tcPr>
          <w:p w14:paraId="30CA3B2D" w14:textId="77777777" w:rsidR="0072487E" w:rsidRPr="005F7402" w:rsidRDefault="0072487E" w:rsidP="00BC422F">
            <w:pPr>
              <w:pStyle w:val="AmColumnHeading"/>
            </w:pPr>
            <w:r w:rsidRPr="005F7402">
              <w:t>Besedilo, ki ga predlaga Komisija</w:t>
            </w:r>
          </w:p>
        </w:tc>
        <w:tc>
          <w:tcPr>
            <w:tcW w:w="4876" w:type="dxa"/>
          </w:tcPr>
          <w:p w14:paraId="594CFCEC" w14:textId="3FFEDAE2" w:rsidR="0072487E" w:rsidRPr="005F7402" w:rsidRDefault="0047638E" w:rsidP="00BC422F">
            <w:pPr>
              <w:pStyle w:val="AmColumnHeading"/>
            </w:pPr>
            <w:r w:rsidRPr="005F7402">
              <w:t>Sprememba</w:t>
            </w:r>
          </w:p>
        </w:tc>
      </w:tr>
      <w:tr w:rsidR="0072487E" w:rsidRPr="005F7402" w14:paraId="78083B54" w14:textId="77777777" w:rsidTr="00BC422F">
        <w:trPr>
          <w:jc w:val="center"/>
        </w:trPr>
        <w:tc>
          <w:tcPr>
            <w:tcW w:w="4876" w:type="dxa"/>
          </w:tcPr>
          <w:p w14:paraId="1ABEF68B" w14:textId="77777777" w:rsidR="0072487E" w:rsidRPr="005F7402" w:rsidRDefault="0072487E" w:rsidP="00BC422F">
            <w:pPr>
              <w:pStyle w:val="Normal6a"/>
            </w:pPr>
            <w:r w:rsidRPr="005F7402">
              <w:t>(v)</w:t>
            </w:r>
            <w:r w:rsidRPr="005F7402">
              <w:tab/>
              <w:t>upravne zahteve in dokumentacijo za homologacijo glede na emisije;</w:t>
            </w:r>
          </w:p>
        </w:tc>
        <w:tc>
          <w:tcPr>
            <w:tcW w:w="4876" w:type="dxa"/>
          </w:tcPr>
          <w:p w14:paraId="2B04F3C3" w14:textId="77777777" w:rsidR="0072487E" w:rsidRPr="005F7402" w:rsidRDefault="0072487E" w:rsidP="00BC422F">
            <w:pPr>
              <w:pStyle w:val="Normal6a"/>
            </w:pPr>
            <w:r w:rsidRPr="005F7402">
              <w:t>(v)</w:t>
            </w:r>
            <w:r w:rsidRPr="005F7402">
              <w:tab/>
              <w:t>upravne zahteve in dokumentacijo za homologacijo glede na emisije</w:t>
            </w:r>
            <w:r w:rsidRPr="005F7402">
              <w:rPr>
                <w:b/>
                <w:i/>
              </w:rPr>
              <w:t xml:space="preserve"> ter za izvajanje preskusov, preverjanj in pregledov za namene preverjanja skladnosti</w:t>
            </w:r>
            <w:r w:rsidRPr="005F7402">
              <w:t>;</w:t>
            </w:r>
          </w:p>
        </w:tc>
      </w:tr>
    </w:tbl>
    <w:p w14:paraId="6ED90E42" w14:textId="77777777" w:rsidR="0072487E" w:rsidRPr="005F7402" w:rsidRDefault="0072487E" w:rsidP="0072487E"/>
    <w:p w14:paraId="1804E6DA" w14:textId="2F1FD9C2" w:rsidR="0072487E" w:rsidRPr="005F7402" w:rsidRDefault="0047638E" w:rsidP="0072487E">
      <w:pPr>
        <w:pStyle w:val="AmNumberTabs"/>
      </w:pPr>
      <w:r w:rsidRPr="005F7402">
        <w:t>Sprememba</w:t>
      </w:r>
      <w:r w:rsidR="0072487E" w:rsidRPr="005F7402">
        <w:tab/>
      </w:r>
      <w:r w:rsidR="0072487E" w:rsidRPr="005F7402">
        <w:tab/>
        <w:t>131</w:t>
      </w:r>
    </w:p>
    <w:p w14:paraId="0F18E9D4" w14:textId="77777777" w:rsidR="0072487E" w:rsidRPr="005F7402" w:rsidRDefault="0072487E" w:rsidP="0072487E">
      <w:pPr>
        <w:pStyle w:val="NormalBold12b"/>
      </w:pPr>
    </w:p>
    <w:p w14:paraId="49CF1912" w14:textId="77777777" w:rsidR="0072487E" w:rsidRPr="005F7402" w:rsidRDefault="0072487E" w:rsidP="0072487E">
      <w:pPr>
        <w:pStyle w:val="NormalBold"/>
      </w:pPr>
      <w:r w:rsidRPr="005F7402">
        <w:t>Predlog uredbe</w:t>
      </w:r>
    </w:p>
    <w:p w14:paraId="2901A414" w14:textId="77777777" w:rsidR="0072487E" w:rsidRPr="005F7402" w:rsidRDefault="0072487E" w:rsidP="0072487E">
      <w:pPr>
        <w:pStyle w:val="NormalBold"/>
      </w:pPr>
      <w:r w:rsidRPr="005F7402">
        <w:t>Člen 14 – odstavek 4 – pododstavek 1 – točka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A86C31A" w14:textId="77777777" w:rsidTr="00BC422F">
        <w:trPr>
          <w:trHeight w:hRule="exact" w:val="240"/>
          <w:jc w:val="center"/>
        </w:trPr>
        <w:tc>
          <w:tcPr>
            <w:tcW w:w="9752" w:type="dxa"/>
            <w:gridSpan w:val="2"/>
          </w:tcPr>
          <w:p w14:paraId="3F005341" w14:textId="77777777" w:rsidR="0072487E" w:rsidRPr="005F7402" w:rsidRDefault="0072487E" w:rsidP="00BC422F"/>
        </w:tc>
      </w:tr>
      <w:tr w:rsidR="0072487E" w:rsidRPr="005F7402" w14:paraId="05B10084" w14:textId="77777777" w:rsidTr="00BC422F">
        <w:trPr>
          <w:trHeight w:val="240"/>
          <w:jc w:val="center"/>
        </w:trPr>
        <w:tc>
          <w:tcPr>
            <w:tcW w:w="4876" w:type="dxa"/>
          </w:tcPr>
          <w:p w14:paraId="6EF771CB" w14:textId="77777777" w:rsidR="0072487E" w:rsidRPr="005F7402" w:rsidRDefault="0072487E" w:rsidP="00BC422F">
            <w:pPr>
              <w:pStyle w:val="AmColumnHeading"/>
            </w:pPr>
            <w:r w:rsidRPr="005F7402">
              <w:t>Besedilo, ki ga predlaga Komisija</w:t>
            </w:r>
          </w:p>
        </w:tc>
        <w:tc>
          <w:tcPr>
            <w:tcW w:w="4876" w:type="dxa"/>
          </w:tcPr>
          <w:p w14:paraId="25D55F2D" w14:textId="73F1B027" w:rsidR="0072487E" w:rsidRPr="005F7402" w:rsidRDefault="0047638E" w:rsidP="00BC422F">
            <w:pPr>
              <w:pStyle w:val="AmColumnHeading"/>
            </w:pPr>
            <w:r w:rsidRPr="005F7402">
              <w:t>Sprememba</w:t>
            </w:r>
          </w:p>
        </w:tc>
      </w:tr>
      <w:tr w:rsidR="0072487E" w:rsidRPr="005F7402" w14:paraId="6250BB6D" w14:textId="77777777" w:rsidTr="00BC422F">
        <w:trPr>
          <w:jc w:val="center"/>
        </w:trPr>
        <w:tc>
          <w:tcPr>
            <w:tcW w:w="4876" w:type="dxa"/>
          </w:tcPr>
          <w:p w14:paraId="726D8026" w14:textId="77777777" w:rsidR="0072487E" w:rsidRPr="005F7402" w:rsidRDefault="0072487E" w:rsidP="00BC422F">
            <w:pPr>
              <w:pStyle w:val="Normal6a"/>
            </w:pPr>
            <w:r w:rsidRPr="005F7402">
              <w:t>(w)</w:t>
            </w:r>
            <w:r w:rsidRPr="005F7402">
              <w:tab/>
              <w:t xml:space="preserve">obveznosti </w:t>
            </w:r>
            <w:r w:rsidRPr="005F7402">
              <w:rPr>
                <w:b/>
                <w:i/>
              </w:rPr>
              <w:t>glede poročanja</w:t>
            </w:r>
            <w:r w:rsidRPr="005F7402">
              <w:t>, kadar je to primerno</w:t>
            </w:r>
            <w:r w:rsidRPr="005F7402">
              <w:rPr>
                <w:b/>
                <w:i/>
              </w:rPr>
              <w:t>.</w:t>
            </w:r>
          </w:p>
        </w:tc>
        <w:tc>
          <w:tcPr>
            <w:tcW w:w="4876" w:type="dxa"/>
          </w:tcPr>
          <w:p w14:paraId="6DDA147C" w14:textId="77777777" w:rsidR="0072487E" w:rsidRPr="005F7402" w:rsidRDefault="0072487E" w:rsidP="00BC422F">
            <w:pPr>
              <w:pStyle w:val="Normal6a"/>
            </w:pPr>
            <w:r w:rsidRPr="005F7402">
              <w:t>(w)</w:t>
            </w:r>
            <w:r w:rsidRPr="005F7402">
              <w:tab/>
            </w:r>
            <w:r w:rsidRPr="005F7402">
              <w:rPr>
                <w:b/>
                <w:i/>
              </w:rPr>
              <w:t>obliko in</w:t>
            </w:r>
            <w:r w:rsidRPr="005F7402">
              <w:t xml:space="preserve"> obveznosti </w:t>
            </w:r>
            <w:r w:rsidRPr="005F7402">
              <w:rPr>
                <w:b/>
                <w:i/>
              </w:rPr>
              <w:t>sporočanja podatkov</w:t>
            </w:r>
            <w:r w:rsidRPr="005F7402">
              <w:t>, kadar je to primerno</w:t>
            </w:r>
            <w:r w:rsidRPr="005F7402">
              <w:rPr>
                <w:b/>
                <w:i/>
              </w:rPr>
              <w:t>;</w:t>
            </w:r>
          </w:p>
        </w:tc>
      </w:tr>
    </w:tbl>
    <w:p w14:paraId="4E333178" w14:textId="77777777" w:rsidR="0072487E" w:rsidRPr="005F7402" w:rsidRDefault="0072487E" w:rsidP="0072487E"/>
    <w:p w14:paraId="1CFD9F83" w14:textId="19FFCFB7" w:rsidR="0072487E" w:rsidRPr="005F7402" w:rsidRDefault="0047638E" w:rsidP="0072487E">
      <w:pPr>
        <w:pStyle w:val="AmNumberTabs"/>
      </w:pPr>
      <w:r w:rsidRPr="005F7402">
        <w:t>Sprememba</w:t>
      </w:r>
      <w:r w:rsidR="0072487E" w:rsidRPr="005F7402">
        <w:tab/>
      </w:r>
      <w:r w:rsidR="0072487E" w:rsidRPr="005F7402">
        <w:tab/>
        <w:t>132</w:t>
      </w:r>
    </w:p>
    <w:p w14:paraId="48DD330A" w14:textId="77777777" w:rsidR="0072487E" w:rsidRPr="005F7402" w:rsidRDefault="0072487E" w:rsidP="0072487E">
      <w:pPr>
        <w:pStyle w:val="NormalBold12b"/>
      </w:pPr>
    </w:p>
    <w:p w14:paraId="68FBE74A" w14:textId="77777777" w:rsidR="0072487E" w:rsidRPr="005F7402" w:rsidRDefault="0072487E" w:rsidP="0072487E">
      <w:pPr>
        <w:pStyle w:val="NormalBold"/>
      </w:pPr>
      <w:r w:rsidRPr="005F7402">
        <w:t>Predlog uredbe</w:t>
      </w:r>
    </w:p>
    <w:p w14:paraId="22E4E7DD" w14:textId="77777777" w:rsidR="0072487E" w:rsidRPr="005F7402" w:rsidRDefault="0072487E" w:rsidP="0072487E">
      <w:pPr>
        <w:pStyle w:val="NormalBold"/>
      </w:pPr>
      <w:r w:rsidRPr="005F7402">
        <w:t>Člen 14 – odstavek 4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652A86B" w14:textId="77777777" w:rsidTr="00BC422F">
        <w:trPr>
          <w:trHeight w:hRule="exact" w:val="240"/>
          <w:jc w:val="center"/>
        </w:trPr>
        <w:tc>
          <w:tcPr>
            <w:tcW w:w="9752" w:type="dxa"/>
            <w:gridSpan w:val="2"/>
          </w:tcPr>
          <w:p w14:paraId="429FC4EE" w14:textId="77777777" w:rsidR="0072487E" w:rsidRPr="005F7402" w:rsidRDefault="0072487E" w:rsidP="00BC422F"/>
        </w:tc>
      </w:tr>
      <w:tr w:rsidR="0072487E" w:rsidRPr="005F7402" w14:paraId="5E0B921E" w14:textId="77777777" w:rsidTr="00BC422F">
        <w:trPr>
          <w:trHeight w:val="240"/>
          <w:jc w:val="center"/>
        </w:trPr>
        <w:tc>
          <w:tcPr>
            <w:tcW w:w="4876" w:type="dxa"/>
          </w:tcPr>
          <w:p w14:paraId="2C13CF10" w14:textId="77777777" w:rsidR="0072487E" w:rsidRPr="005F7402" w:rsidRDefault="0072487E" w:rsidP="00BC422F">
            <w:pPr>
              <w:pStyle w:val="AmColumnHeading"/>
            </w:pPr>
            <w:r w:rsidRPr="005F7402">
              <w:t>Besedilo, ki ga predlaga Komisija</w:t>
            </w:r>
          </w:p>
        </w:tc>
        <w:tc>
          <w:tcPr>
            <w:tcW w:w="4876" w:type="dxa"/>
          </w:tcPr>
          <w:p w14:paraId="0EFB6983" w14:textId="05D06997" w:rsidR="0072487E" w:rsidRPr="005F7402" w:rsidRDefault="0047638E" w:rsidP="00BC422F">
            <w:pPr>
              <w:pStyle w:val="AmColumnHeading"/>
            </w:pPr>
            <w:r w:rsidRPr="005F7402">
              <w:t>Sprememba</w:t>
            </w:r>
          </w:p>
        </w:tc>
      </w:tr>
      <w:tr w:rsidR="0072487E" w:rsidRPr="005F7402" w14:paraId="2E77772C" w14:textId="77777777" w:rsidTr="00BC422F">
        <w:trPr>
          <w:jc w:val="center"/>
        </w:trPr>
        <w:tc>
          <w:tcPr>
            <w:tcW w:w="4876" w:type="dxa"/>
          </w:tcPr>
          <w:p w14:paraId="7CF16655" w14:textId="77777777" w:rsidR="0072487E" w:rsidRPr="005F7402" w:rsidRDefault="0072487E" w:rsidP="00BC422F">
            <w:pPr>
              <w:pStyle w:val="Normal6a"/>
            </w:pPr>
            <w:r w:rsidRPr="005F7402">
              <w:t>Navedeni izvedbeni akti se sprejmejo v skladu s postopkom pregleda iz člena 17(2).</w:t>
            </w:r>
          </w:p>
        </w:tc>
        <w:tc>
          <w:tcPr>
            <w:tcW w:w="4876" w:type="dxa"/>
          </w:tcPr>
          <w:p w14:paraId="53EFB820" w14:textId="77777777" w:rsidR="0072487E" w:rsidRPr="005F7402" w:rsidRDefault="0072487E" w:rsidP="00BC422F">
            <w:pPr>
              <w:pStyle w:val="Normal6a"/>
            </w:pPr>
            <w:r w:rsidRPr="005F7402">
              <w:rPr>
                <w:b/>
                <w:i/>
              </w:rPr>
              <w:t>5.</w:t>
            </w:r>
            <w:r w:rsidRPr="005F7402">
              <w:t xml:space="preserve"> </w:t>
            </w:r>
            <w:r w:rsidRPr="005F7402">
              <w:tab/>
              <w:t>Navedeni izvedbeni akti se sprejmejo v skladu s postopkom pregleda iz člena 17(2).</w:t>
            </w:r>
          </w:p>
        </w:tc>
      </w:tr>
      <w:tr w:rsidR="0072487E" w:rsidRPr="005F7402" w14:paraId="009255E5" w14:textId="77777777" w:rsidTr="00BC422F">
        <w:trPr>
          <w:jc w:val="center"/>
        </w:trPr>
        <w:tc>
          <w:tcPr>
            <w:tcW w:w="4876" w:type="dxa"/>
          </w:tcPr>
          <w:p w14:paraId="38239AC4" w14:textId="77777777" w:rsidR="0072487E" w:rsidRPr="005F7402" w:rsidRDefault="0072487E" w:rsidP="00BC422F">
            <w:pPr>
              <w:pStyle w:val="Normal6a"/>
            </w:pPr>
          </w:p>
        </w:tc>
        <w:tc>
          <w:tcPr>
            <w:tcW w:w="4876" w:type="dxa"/>
          </w:tcPr>
          <w:p w14:paraId="48F52B7E" w14:textId="77777777" w:rsidR="0072487E" w:rsidRPr="005F7402" w:rsidRDefault="0072487E" w:rsidP="00BC422F">
            <w:pPr>
              <w:pStyle w:val="Normal6a"/>
            </w:pPr>
            <w:r w:rsidRPr="005F7402">
              <w:rPr>
                <w:b/>
                <w:i/>
              </w:rPr>
              <w:t>Izvedbeni akti iz odstavka 3, točke (a) do (f) in (i) to (k), in delegirani akti iz odstavka 3a, točke (a) do (f) in (i) do (k), ter odstavka 4, točke (a) do (f) in (j) do (w), se sprejmejo najkasneje [12 mesecev od datuma začetka veljavnosti te uredbe].</w:t>
            </w:r>
          </w:p>
        </w:tc>
      </w:tr>
      <w:tr w:rsidR="0072487E" w:rsidRPr="005F7402" w14:paraId="6B72F764" w14:textId="77777777" w:rsidTr="00BC422F">
        <w:trPr>
          <w:jc w:val="center"/>
        </w:trPr>
        <w:tc>
          <w:tcPr>
            <w:tcW w:w="4876" w:type="dxa"/>
          </w:tcPr>
          <w:p w14:paraId="08F5F2DC" w14:textId="77777777" w:rsidR="0072487E" w:rsidRPr="005F7402" w:rsidRDefault="0072487E" w:rsidP="00BC422F">
            <w:pPr>
              <w:pStyle w:val="Normal6a"/>
            </w:pPr>
          </w:p>
        </w:tc>
        <w:tc>
          <w:tcPr>
            <w:tcW w:w="4876" w:type="dxa"/>
          </w:tcPr>
          <w:p w14:paraId="5E728C08" w14:textId="77777777" w:rsidR="0072487E" w:rsidRPr="005F7402" w:rsidRDefault="0072487E" w:rsidP="00BC422F">
            <w:pPr>
              <w:pStyle w:val="Normal6a"/>
            </w:pPr>
            <w:r w:rsidRPr="005F7402">
              <w:rPr>
                <w:b/>
                <w:i/>
              </w:rPr>
              <w:t>Izvedbeni akti iz odstavka 3, točke (g) do (h), in delegirani akti iz odstavka 3a, točke (g) do (h), in odstavka 4, točke (g) do (i), se sprejmejo brez nepotrebnega odlašanja po objavi ustreznih enotnih določb pravilnika OZN WP29.</w:t>
            </w:r>
          </w:p>
        </w:tc>
      </w:tr>
    </w:tbl>
    <w:p w14:paraId="3489AFD0" w14:textId="77777777" w:rsidR="0072487E" w:rsidRPr="005F7402" w:rsidRDefault="0072487E" w:rsidP="0072487E"/>
    <w:p w14:paraId="212A9B67" w14:textId="276F6B9F" w:rsidR="0072487E" w:rsidRPr="005F7402" w:rsidRDefault="0047638E" w:rsidP="0072487E">
      <w:pPr>
        <w:pStyle w:val="AmNumberTabs"/>
      </w:pPr>
      <w:r w:rsidRPr="005F7402">
        <w:t>Sprememba</w:t>
      </w:r>
      <w:r w:rsidR="0072487E" w:rsidRPr="005F7402">
        <w:tab/>
      </w:r>
      <w:r w:rsidR="0072487E" w:rsidRPr="005F7402">
        <w:tab/>
        <w:t>133</w:t>
      </w:r>
    </w:p>
    <w:p w14:paraId="7A9873EA" w14:textId="77777777" w:rsidR="0072487E" w:rsidRPr="005F7402" w:rsidRDefault="0072487E" w:rsidP="0072487E">
      <w:pPr>
        <w:pStyle w:val="NormalBold12b"/>
      </w:pPr>
    </w:p>
    <w:p w14:paraId="45A3CC5F" w14:textId="77777777" w:rsidR="0072487E" w:rsidRPr="005F7402" w:rsidRDefault="0072487E" w:rsidP="0072487E">
      <w:pPr>
        <w:pStyle w:val="NormalBold"/>
      </w:pPr>
      <w:r w:rsidRPr="005F7402">
        <w:t>Predlog uredbe</w:t>
      </w:r>
    </w:p>
    <w:p w14:paraId="37E435CC" w14:textId="77777777" w:rsidR="0072487E" w:rsidRPr="005F7402" w:rsidRDefault="0072487E" w:rsidP="0072487E">
      <w:pPr>
        <w:pStyle w:val="NormalBold"/>
      </w:pPr>
      <w:r w:rsidRPr="005F7402">
        <w:t>Člen 15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4F98E82" w14:textId="77777777" w:rsidTr="00BC422F">
        <w:trPr>
          <w:trHeight w:hRule="exact" w:val="240"/>
          <w:jc w:val="center"/>
        </w:trPr>
        <w:tc>
          <w:tcPr>
            <w:tcW w:w="9752" w:type="dxa"/>
            <w:gridSpan w:val="2"/>
          </w:tcPr>
          <w:p w14:paraId="48F0B26B" w14:textId="77777777" w:rsidR="0072487E" w:rsidRPr="005F7402" w:rsidRDefault="0072487E" w:rsidP="00BC422F"/>
        </w:tc>
      </w:tr>
      <w:tr w:rsidR="0072487E" w:rsidRPr="005F7402" w14:paraId="4624B005" w14:textId="77777777" w:rsidTr="00BC422F">
        <w:trPr>
          <w:trHeight w:val="240"/>
          <w:jc w:val="center"/>
        </w:trPr>
        <w:tc>
          <w:tcPr>
            <w:tcW w:w="4876" w:type="dxa"/>
          </w:tcPr>
          <w:p w14:paraId="04DCF0B0" w14:textId="77777777" w:rsidR="0072487E" w:rsidRPr="005F7402" w:rsidRDefault="0072487E" w:rsidP="00BC422F">
            <w:pPr>
              <w:pStyle w:val="AmColumnHeading"/>
            </w:pPr>
            <w:r w:rsidRPr="005F7402">
              <w:t>Besedilo, ki ga predlaga Komisija</w:t>
            </w:r>
          </w:p>
        </w:tc>
        <w:tc>
          <w:tcPr>
            <w:tcW w:w="4876" w:type="dxa"/>
          </w:tcPr>
          <w:p w14:paraId="2B0A5326" w14:textId="78807B37" w:rsidR="0072487E" w:rsidRPr="005F7402" w:rsidRDefault="0047638E" w:rsidP="00BC422F">
            <w:pPr>
              <w:pStyle w:val="AmColumnHeading"/>
            </w:pPr>
            <w:r w:rsidRPr="005F7402">
              <w:t>Sprememba</w:t>
            </w:r>
          </w:p>
        </w:tc>
      </w:tr>
      <w:tr w:rsidR="0072487E" w:rsidRPr="005F7402" w14:paraId="6705A9B9" w14:textId="77777777" w:rsidTr="00BC422F">
        <w:trPr>
          <w:jc w:val="center"/>
        </w:trPr>
        <w:tc>
          <w:tcPr>
            <w:tcW w:w="4876" w:type="dxa"/>
          </w:tcPr>
          <w:p w14:paraId="08819A25" w14:textId="77777777" w:rsidR="0072487E" w:rsidRPr="005F7402" w:rsidRDefault="0072487E" w:rsidP="00BC422F">
            <w:pPr>
              <w:pStyle w:val="Normal6a"/>
            </w:pPr>
            <w:r w:rsidRPr="005F7402">
              <w:t>1.</w:t>
            </w:r>
            <w:r w:rsidRPr="005F7402">
              <w:tab/>
              <w:t xml:space="preserve">Na Komisijo se prenese pooblastilo za sprejemanje delegiranih aktov v skladu s členom 16, da bi upoštevala tehnični napredek in spremenila </w:t>
            </w:r>
            <w:r w:rsidRPr="005F7402">
              <w:rPr>
                <w:b/>
                <w:i/>
              </w:rPr>
              <w:t>naslednje</w:t>
            </w:r>
            <w:r w:rsidRPr="005F7402">
              <w:t>:</w:t>
            </w:r>
          </w:p>
        </w:tc>
        <w:tc>
          <w:tcPr>
            <w:tcW w:w="4876" w:type="dxa"/>
          </w:tcPr>
          <w:p w14:paraId="6F032740" w14:textId="77777777" w:rsidR="0072487E" w:rsidRPr="005F7402" w:rsidRDefault="0072487E" w:rsidP="00BC422F">
            <w:pPr>
              <w:pStyle w:val="Normal6a"/>
            </w:pPr>
            <w:r w:rsidRPr="005F7402">
              <w:t>1.</w:t>
            </w:r>
            <w:r w:rsidRPr="005F7402">
              <w:tab/>
              <w:t xml:space="preserve">Na Komisijo se prenese pooblastilo za sprejemanje delegiranih aktov v skladu s členom 16, da bi upoštevala tehnični napredek in spremenila </w:t>
            </w:r>
            <w:r w:rsidRPr="005F7402">
              <w:rPr>
                <w:b/>
                <w:i/>
              </w:rPr>
              <w:t>to uredbo, kot sledi</w:t>
            </w:r>
            <w:r w:rsidRPr="005F7402">
              <w:t>:</w:t>
            </w:r>
          </w:p>
        </w:tc>
      </w:tr>
    </w:tbl>
    <w:p w14:paraId="5F4D1890" w14:textId="77777777" w:rsidR="0072487E" w:rsidRPr="005F7402" w:rsidRDefault="0072487E" w:rsidP="0072487E"/>
    <w:p w14:paraId="2BB43DE8" w14:textId="7403DF9E" w:rsidR="0072487E" w:rsidRPr="005F7402" w:rsidRDefault="0047638E" w:rsidP="0072487E">
      <w:pPr>
        <w:pStyle w:val="AmNumberTabs"/>
      </w:pPr>
      <w:r w:rsidRPr="005F7402">
        <w:t>Sprememba</w:t>
      </w:r>
      <w:r w:rsidR="0072487E" w:rsidRPr="005F7402">
        <w:tab/>
      </w:r>
      <w:r w:rsidR="0072487E" w:rsidRPr="005F7402">
        <w:tab/>
        <w:t>134</w:t>
      </w:r>
    </w:p>
    <w:p w14:paraId="3CB7AED8" w14:textId="77777777" w:rsidR="0072487E" w:rsidRPr="005F7402" w:rsidRDefault="0072487E" w:rsidP="0072487E">
      <w:pPr>
        <w:pStyle w:val="NormalBold12b"/>
      </w:pPr>
    </w:p>
    <w:p w14:paraId="6DBB6BD5" w14:textId="77777777" w:rsidR="0072487E" w:rsidRPr="005F7402" w:rsidRDefault="0072487E" w:rsidP="0072487E">
      <w:pPr>
        <w:pStyle w:val="NormalBold"/>
      </w:pPr>
      <w:r w:rsidRPr="005F7402">
        <w:t>Predlog uredbe</w:t>
      </w:r>
    </w:p>
    <w:p w14:paraId="4A24C2A3" w14:textId="77777777" w:rsidR="0072487E" w:rsidRPr="005F7402" w:rsidRDefault="0072487E" w:rsidP="0072487E">
      <w:pPr>
        <w:pStyle w:val="NormalBold"/>
      </w:pPr>
      <w:r w:rsidRPr="005F7402">
        <w:t>Člen 15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1B4DA453" w14:textId="77777777" w:rsidTr="00BC422F">
        <w:trPr>
          <w:trHeight w:hRule="exact" w:val="240"/>
          <w:jc w:val="center"/>
        </w:trPr>
        <w:tc>
          <w:tcPr>
            <w:tcW w:w="9752" w:type="dxa"/>
            <w:gridSpan w:val="2"/>
          </w:tcPr>
          <w:p w14:paraId="7F4BD595" w14:textId="77777777" w:rsidR="0072487E" w:rsidRPr="005F7402" w:rsidRDefault="0072487E" w:rsidP="00BC422F"/>
        </w:tc>
      </w:tr>
      <w:tr w:rsidR="0072487E" w:rsidRPr="005F7402" w14:paraId="18C0103C" w14:textId="77777777" w:rsidTr="00BC422F">
        <w:trPr>
          <w:trHeight w:val="240"/>
          <w:jc w:val="center"/>
        </w:trPr>
        <w:tc>
          <w:tcPr>
            <w:tcW w:w="4876" w:type="dxa"/>
          </w:tcPr>
          <w:p w14:paraId="0CA5CCE9" w14:textId="77777777" w:rsidR="0072487E" w:rsidRPr="005F7402" w:rsidRDefault="0072487E" w:rsidP="00BC422F">
            <w:pPr>
              <w:pStyle w:val="AmColumnHeading"/>
            </w:pPr>
            <w:r w:rsidRPr="005F7402">
              <w:t>Besedilo, ki ga predlaga Komisija</w:t>
            </w:r>
          </w:p>
        </w:tc>
        <w:tc>
          <w:tcPr>
            <w:tcW w:w="4876" w:type="dxa"/>
          </w:tcPr>
          <w:p w14:paraId="4FB2C86E" w14:textId="53A6AD4E" w:rsidR="0072487E" w:rsidRPr="005F7402" w:rsidRDefault="0047638E" w:rsidP="00BC422F">
            <w:pPr>
              <w:pStyle w:val="AmColumnHeading"/>
            </w:pPr>
            <w:r w:rsidRPr="005F7402">
              <w:t>Sprememba</w:t>
            </w:r>
          </w:p>
        </w:tc>
      </w:tr>
      <w:tr w:rsidR="0072487E" w:rsidRPr="005F7402" w14:paraId="47816A7C" w14:textId="77777777" w:rsidTr="00BC422F">
        <w:trPr>
          <w:jc w:val="center"/>
        </w:trPr>
        <w:tc>
          <w:tcPr>
            <w:tcW w:w="4876" w:type="dxa"/>
          </w:tcPr>
          <w:p w14:paraId="1B3B9355" w14:textId="77777777" w:rsidR="0072487E" w:rsidRPr="005F7402" w:rsidRDefault="0072487E" w:rsidP="00BC422F">
            <w:pPr>
              <w:pStyle w:val="Normal6a"/>
            </w:pPr>
            <w:r w:rsidRPr="005F7402">
              <w:t>(a)</w:t>
            </w:r>
            <w:r w:rsidRPr="005F7402">
              <w:tab/>
              <w:t>Prilogo III, kar zadeva preizkusne pogoje za vozila kategorij M2, M3, N2 in N3, na podlagi podatkov, zbranih pri preizkušanju vozil s standardom Euro 7;</w:t>
            </w:r>
          </w:p>
        </w:tc>
        <w:tc>
          <w:tcPr>
            <w:tcW w:w="4876" w:type="dxa"/>
          </w:tcPr>
          <w:p w14:paraId="578FECEF" w14:textId="77777777" w:rsidR="0072487E" w:rsidRPr="005F7402" w:rsidRDefault="0072487E" w:rsidP="00BC422F">
            <w:pPr>
              <w:pStyle w:val="Normal6a"/>
            </w:pPr>
            <w:r w:rsidRPr="005F7402">
              <w:t>(a)</w:t>
            </w:r>
            <w:r w:rsidRPr="005F7402">
              <w:tab/>
              <w:t xml:space="preserve">Prilogo III, </w:t>
            </w:r>
            <w:r w:rsidRPr="005F7402">
              <w:rPr>
                <w:b/>
                <w:i/>
              </w:rPr>
              <w:t xml:space="preserve">preglednico 2, </w:t>
            </w:r>
            <w:r w:rsidRPr="005F7402">
              <w:t>kar zadeva preizkusne pogoje za vozila kategorij M2, M3, N2 in N3, na podlagi podatkov, zbranih pri preizkušanju vozil s standardom Euro 7;</w:t>
            </w:r>
          </w:p>
        </w:tc>
      </w:tr>
    </w:tbl>
    <w:p w14:paraId="4ADEF2D5" w14:textId="77777777" w:rsidR="0072487E" w:rsidRPr="005F7402" w:rsidRDefault="0072487E" w:rsidP="0072487E"/>
    <w:p w14:paraId="6616C2C6" w14:textId="3C535B62" w:rsidR="0072487E" w:rsidRPr="005F7402" w:rsidRDefault="0047638E" w:rsidP="0072487E">
      <w:pPr>
        <w:pStyle w:val="AmNumberTabs"/>
      </w:pPr>
      <w:r w:rsidRPr="005F7402">
        <w:t>Sprememba</w:t>
      </w:r>
      <w:r w:rsidR="0072487E" w:rsidRPr="005F7402">
        <w:tab/>
      </w:r>
      <w:r w:rsidR="0072487E" w:rsidRPr="005F7402">
        <w:tab/>
        <w:t>135</w:t>
      </w:r>
    </w:p>
    <w:p w14:paraId="123B0744" w14:textId="77777777" w:rsidR="0072487E" w:rsidRPr="005F7402" w:rsidRDefault="0072487E" w:rsidP="0072487E">
      <w:pPr>
        <w:pStyle w:val="NormalBold12b"/>
      </w:pPr>
    </w:p>
    <w:p w14:paraId="7D926D4D" w14:textId="77777777" w:rsidR="0072487E" w:rsidRPr="005F7402" w:rsidRDefault="0072487E" w:rsidP="0072487E">
      <w:pPr>
        <w:pStyle w:val="NormalBold"/>
      </w:pPr>
      <w:r w:rsidRPr="005F7402">
        <w:t>Predlog uredbe</w:t>
      </w:r>
    </w:p>
    <w:p w14:paraId="75782C9D" w14:textId="77777777" w:rsidR="0072487E" w:rsidRPr="005F7402" w:rsidRDefault="0072487E" w:rsidP="0072487E">
      <w:pPr>
        <w:pStyle w:val="NormalBold"/>
      </w:pPr>
      <w:r w:rsidRPr="005F7402">
        <w:t>Člen 15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95E6260" w14:textId="77777777" w:rsidTr="00BC422F">
        <w:trPr>
          <w:trHeight w:hRule="exact" w:val="240"/>
          <w:jc w:val="center"/>
        </w:trPr>
        <w:tc>
          <w:tcPr>
            <w:tcW w:w="9752" w:type="dxa"/>
            <w:gridSpan w:val="2"/>
          </w:tcPr>
          <w:p w14:paraId="1E5476CD" w14:textId="77777777" w:rsidR="0072487E" w:rsidRPr="005F7402" w:rsidRDefault="0072487E" w:rsidP="00BC422F"/>
        </w:tc>
      </w:tr>
      <w:tr w:rsidR="0072487E" w:rsidRPr="005F7402" w14:paraId="5941A772" w14:textId="77777777" w:rsidTr="00BC422F">
        <w:trPr>
          <w:trHeight w:val="240"/>
          <w:jc w:val="center"/>
        </w:trPr>
        <w:tc>
          <w:tcPr>
            <w:tcW w:w="4876" w:type="dxa"/>
          </w:tcPr>
          <w:p w14:paraId="24F0D6CA" w14:textId="77777777" w:rsidR="0072487E" w:rsidRPr="005F7402" w:rsidRDefault="0072487E" w:rsidP="00BC422F">
            <w:pPr>
              <w:pStyle w:val="AmColumnHeading"/>
            </w:pPr>
            <w:r w:rsidRPr="005F7402">
              <w:t>Besedilo, ki ga predlaga Komisija</w:t>
            </w:r>
          </w:p>
        </w:tc>
        <w:tc>
          <w:tcPr>
            <w:tcW w:w="4876" w:type="dxa"/>
          </w:tcPr>
          <w:p w14:paraId="466CDC06" w14:textId="64E59478" w:rsidR="0072487E" w:rsidRPr="005F7402" w:rsidRDefault="0047638E" w:rsidP="00BC422F">
            <w:pPr>
              <w:pStyle w:val="AmColumnHeading"/>
            </w:pPr>
            <w:r w:rsidRPr="005F7402">
              <w:t>Sprememba</w:t>
            </w:r>
          </w:p>
        </w:tc>
      </w:tr>
      <w:tr w:rsidR="0072487E" w:rsidRPr="005F7402" w14:paraId="1DC96355" w14:textId="77777777" w:rsidTr="00BC422F">
        <w:trPr>
          <w:jc w:val="center"/>
        </w:trPr>
        <w:tc>
          <w:tcPr>
            <w:tcW w:w="4876" w:type="dxa"/>
          </w:tcPr>
          <w:p w14:paraId="46C1B561" w14:textId="77777777" w:rsidR="0072487E" w:rsidRPr="005F7402" w:rsidRDefault="0072487E" w:rsidP="00BC422F">
            <w:pPr>
              <w:pStyle w:val="Normal6a"/>
            </w:pPr>
            <w:r w:rsidRPr="005F7402">
              <w:t>(b)</w:t>
            </w:r>
            <w:r w:rsidRPr="005F7402">
              <w:tab/>
              <w:t>Prilogo III, kar zadeva preizkusne pogoje, na podlagi podatkov, zbranih pri preizkušanju zavor ali pnevmatik s standardom Euro 7;</w:t>
            </w:r>
          </w:p>
        </w:tc>
        <w:tc>
          <w:tcPr>
            <w:tcW w:w="4876" w:type="dxa"/>
          </w:tcPr>
          <w:p w14:paraId="10581279" w14:textId="77777777" w:rsidR="0072487E" w:rsidRPr="005F7402" w:rsidRDefault="0072487E" w:rsidP="00BC422F">
            <w:pPr>
              <w:pStyle w:val="Normal6a"/>
            </w:pPr>
            <w:r w:rsidRPr="005F7402">
              <w:t>(b)</w:t>
            </w:r>
            <w:r w:rsidRPr="005F7402">
              <w:tab/>
              <w:t xml:space="preserve">Prilogo III, </w:t>
            </w:r>
            <w:r w:rsidRPr="005F7402">
              <w:rPr>
                <w:b/>
                <w:i/>
              </w:rPr>
              <w:t xml:space="preserve">preglednici 4 in 5, </w:t>
            </w:r>
            <w:r w:rsidRPr="005F7402">
              <w:t>kar zadeva preizkusne pogoje, na podlagi podatkov, zbranih pri preizkušanju zavor ali pnevmatik s standardom Euro 7;</w:t>
            </w:r>
          </w:p>
        </w:tc>
      </w:tr>
    </w:tbl>
    <w:p w14:paraId="51F47045" w14:textId="77777777" w:rsidR="0072487E" w:rsidRPr="005F7402" w:rsidRDefault="0072487E" w:rsidP="0072487E"/>
    <w:p w14:paraId="2983F058" w14:textId="567D9F93" w:rsidR="0072487E" w:rsidRPr="005F7402" w:rsidRDefault="0047638E" w:rsidP="0072487E">
      <w:pPr>
        <w:pStyle w:val="AmNumberTabs"/>
      </w:pPr>
      <w:r w:rsidRPr="005F7402">
        <w:t>Sprememba</w:t>
      </w:r>
      <w:r w:rsidR="0072487E" w:rsidRPr="005F7402">
        <w:tab/>
      </w:r>
      <w:r w:rsidR="0072487E" w:rsidRPr="005F7402">
        <w:tab/>
        <w:t>136</w:t>
      </w:r>
    </w:p>
    <w:p w14:paraId="45A81B50" w14:textId="77777777" w:rsidR="0072487E" w:rsidRPr="005F7402" w:rsidRDefault="0072487E" w:rsidP="0072487E">
      <w:pPr>
        <w:pStyle w:val="NormalBold12b"/>
      </w:pPr>
    </w:p>
    <w:p w14:paraId="5D2CA081" w14:textId="77777777" w:rsidR="0072487E" w:rsidRPr="005F7402" w:rsidRDefault="0072487E" w:rsidP="0072487E">
      <w:pPr>
        <w:pStyle w:val="NormalBold"/>
      </w:pPr>
      <w:r w:rsidRPr="005F7402">
        <w:t>Predlog uredbe</w:t>
      </w:r>
    </w:p>
    <w:p w14:paraId="141669E7" w14:textId="77777777" w:rsidR="0072487E" w:rsidRPr="005F7402" w:rsidRDefault="0072487E" w:rsidP="0072487E">
      <w:pPr>
        <w:pStyle w:val="NormalBold"/>
      </w:pPr>
      <w:r w:rsidRPr="005F7402">
        <w:t>Člen 15 – odstavek 1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D976284" w14:textId="77777777" w:rsidTr="00BC422F">
        <w:trPr>
          <w:trHeight w:hRule="exact" w:val="240"/>
          <w:jc w:val="center"/>
        </w:trPr>
        <w:tc>
          <w:tcPr>
            <w:tcW w:w="9752" w:type="dxa"/>
            <w:gridSpan w:val="2"/>
          </w:tcPr>
          <w:p w14:paraId="3AE9921E" w14:textId="77777777" w:rsidR="0072487E" w:rsidRPr="005F7402" w:rsidRDefault="0072487E" w:rsidP="00BC422F"/>
        </w:tc>
      </w:tr>
      <w:tr w:rsidR="0072487E" w:rsidRPr="005F7402" w14:paraId="3327E0AF" w14:textId="77777777" w:rsidTr="00BC422F">
        <w:trPr>
          <w:trHeight w:val="240"/>
          <w:jc w:val="center"/>
        </w:trPr>
        <w:tc>
          <w:tcPr>
            <w:tcW w:w="4876" w:type="dxa"/>
          </w:tcPr>
          <w:p w14:paraId="23AB1EB9" w14:textId="77777777" w:rsidR="0072487E" w:rsidRPr="005F7402" w:rsidRDefault="0072487E" w:rsidP="00BC422F">
            <w:pPr>
              <w:pStyle w:val="AmColumnHeading"/>
            </w:pPr>
            <w:r w:rsidRPr="005F7402">
              <w:t>Besedilo, ki ga predlaga Komisija</w:t>
            </w:r>
          </w:p>
        </w:tc>
        <w:tc>
          <w:tcPr>
            <w:tcW w:w="4876" w:type="dxa"/>
          </w:tcPr>
          <w:p w14:paraId="76C65E98" w14:textId="2C5FBE65" w:rsidR="0072487E" w:rsidRPr="005F7402" w:rsidRDefault="0047638E" w:rsidP="00BC422F">
            <w:pPr>
              <w:pStyle w:val="AmColumnHeading"/>
            </w:pPr>
            <w:r w:rsidRPr="005F7402">
              <w:t>Sprememba</w:t>
            </w:r>
          </w:p>
        </w:tc>
      </w:tr>
      <w:tr w:rsidR="0072487E" w:rsidRPr="005F7402" w14:paraId="050E6622" w14:textId="77777777" w:rsidTr="00BC422F">
        <w:trPr>
          <w:jc w:val="center"/>
        </w:trPr>
        <w:tc>
          <w:tcPr>
            <w:tcW w:w="4876" w:type="dxa"/>
          </w:tcPr>
          <w:p w14:paraId="1BE36FF8" w14:textId="77777777" w:rsidR="0072487E" w:rsidRPr="005F7402" w:rsidRDefault="0072487E" w:rsidP="00BC422F">
            <w:pPr>
              <w:pStyle w:val="Normal6a"/>
            </w:pPr>
            <w:r w:rsidRPr="005F7402">
              <w:rPr>
                <w:b/>
                <w:i/>
              </w:rPr>
              <w:t>(d)</w:t>
            </w:r>
            <w:r w:rsidRPr="005F7402">
              <w:tab/>
            </w:r>
            <w:r w:rsidRPr="005F7402">
              <w:rPr>
                <w:b/>
                <w:i/>
              </w:rPr>
              <w:t>člen 5 z uvedbo možnosti in označb na podlagi inovativnih tehnologij za proizvajalce.</w:t>
            </w:r>
          </w:p>
        </w:tc>
        <w:tc>
          <w:tcPr>
            <w:tcW w:w="4876" w:type="dxa"/>
          </w:tcPr>
          <w:p w14:paraId="7F4B4120" w14:textId="77777777" w:rsidR="0072487E" w:rsidRPr="005F7402" w:rsidRDefault="0072487E" w:rsidP="00BC422F">
            <w:pPr>
              <w:pStyle w:val="Normal6a"/>
            </w:pPr>
            <w:r w:rsidRPr="005F7402">
              <w:rPr>
                <w:b/>
                <w:i/>
              </w:rPr>
              <w:t>črtano</w:t>
            </w:r>
          </w:p>
        </w:tc>
      </w:tr>
    </w:tbl>
    <w:p w14:paraId="1470E36C" w14:textId="77777777" w:rsidR="0072487E" w:rsidRPr="005F7402" w:rsidRDefault="0072487E" w:rsidP="0072487E"/>
    <w:p w14:paraId="49D15B22" w14:textId="7017E30F" w:rsidR="0072487E" w:rsidRPr="005F7402" w:rsidRDefault="0047638E" w:rsidP="0072487E">
      <w:pPr>
        <w:pStyle w:val="AmNumberTabs"/>
      </w:pPr>
      <w:r w:rsidRPr="005F7402">
        <w:t>Sprememba</w:t>
      </w:r>
      <w:r w:rsidR="0072487E" w:rsidRPr="005F7402">
        <w:tab/>
      </w:r>
      <w:r w:rsidR="0072487E" w:rsidRPr="005F7402">
        <w:tab/>
        <w:t>137</w:t>
      </w:r>
    </w:p>
    <w:p w14:paraId="7FA20A54" w14:textId="77777777" w:rsidR="0072487E" w:rsidRPr="005F7402" w:rsidRDefault="0072487E" w:rsidP="0072487E">
      <w:pPr>
        <w:pStyle w:val="NormalBold12b"/>
      </w:pPr>
    </w:p>
    <w:p w14:paraId="067336B3" w14:textId="77777777" w:rsidR="0072487E" w:rsidRPr="005F7402" w:rsidRDefault="0072487E" w:rsidP="0072487E">
      <w:pPr>
        <w:pStyle w:val="NormalBold"/>
      </w:pPr>
      <w:r w:rsidRPr="005F7402">
        <w:t>Predlog uredbe</w:t>
      </w:r>
    </w:p>
    <w:p w14:paraId="0D062003" w14:textId="77777777" w:rsidR="0072487E" w:rsidRPr="005F7402" w:rsidRDefault="0072487E" w:rsidP="0072487E">
      <w:pPr>
        <w:pStyle w:val="NormalBold"/>
      </w:pPr>
      <w:r w:rsidRPr="005F7402">
        <w:t>Člen 15 – odstavek 2 – točka c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158A1B9" w14:textId="77777777" w:rsidTr="00BC422F">
        <w:trPr>
          <w:trHeight w:hRule="exact" w:val="240"/>
          <w:jc w:val="center"/>
        </w:trPr>
        <w:tc>
          <w:tcPr>
            <w:tcW w:w="9752" w:type="dxa"/>
            <w:gridSpan w:val="2"/>
          </w:tcPr>
          <w:p w14:paraId="3F06C24C" w14:textId="77777777" w:rsidR="0072487E" w:rsidRPr="005F7402" w:rsidRDefault="0072487E" w:rsidP="00BC422F"/>
        </w:tc>
      </w:tr>
      <w:tr w:rsidR="0072487E" w:rsidRPr="005F7402" w14:paraId="0790D983" w14:textId="77777777" w:rsidTr="00BC422F">
        <w:trPr>
          <w:trHeight w:val="240"/>
          <w:jc w:val="center"/>
        </w:trPr>
        <w:tc>
          <w:tcPr>
            <w:tcW w:w="4876" w:type="dxa"/>
          </w:tcPr>
          <w:p w14:paraId="4040EDF4" w14:textId="77777777" w:rsidR="0072487E" w:rsidRPr="005F7402" w:rsidRDefault="0072487E" w:rsidP="00BC422F">
            <w:pPr>
              <w:pStyle w:val="AmColumnHeading"/>
            </w:pPr>
            <w:r w:rsidRPr="005F7402">
              <w:t>Besedilo, ki ga predlaga Komisija</w:t>
            </w:r>
          </w:p>
        </w:tc>
        <w:tc>
          <w:tcPr>
            <w:tcW w:w="4876" w:type="dxa"/>
          </w:tcPr>
          <w:p w14:paraId="15F588E1" w14:textId="5F6EA365" w:rsidR="0072487E" w:rsidRPr="005F7402" w:rsidRDefault="0047638E" w:rsidP="00BC422F">
            <w:pPr>
              <w:pStyle w:val="AmColumnHeading"/>
            </w:pPr>
            <w:r w:rsidRPr="005F7402">
              <w:t>Sprememba</w:t>
            </w:r>
          </w:p>
        </w:tc>
      </w:tr>
      <w:tr w:rsidR="0072487E" w:rsidRPr="005F7402" w14:paraId="6063A4B5" w14:textId="77777777" w:rsidTr="00BC422F">
        <w:trPr>
          <w:jc w:val="center"/>
        </w:trPr>
        <w:tc>
          <w:tcPr>
            <w:tcW w:w="4876" w:type="dxa"/>
          </w:tcPr>
          <w:p w14:paraId="5AF52BCA" w14:textId="77777777" w:rsidR="0072487E" w:rsidRPr="005F7402" w:rsidRDefault="0072487E" w:rsidP="00BC422F">
            <w:pPr>
              <w:pStyle w:val="Normal6a"/>
            </w:pPr>
          </w:p>
        </w:tc>
        <w:tc>
          <w:tcPr>
            <w:tcW w:w="4876" w:type="dxa"/>
          </w:tcPr>
          <w:p w14:paraId="0A9DBCE0" w14:textId="77777777" w:rsidR="0072487E" w:rsidRPr="005F7402" w:rsidRDefault="0072487E" w:rsidP="00BC422F">
            <w:pPr>
              <w:pStyle w:val="Normal6a"/>
            </w:pPr>
            <w:r w:rsidRPr="005F7402">
              <w:rPr>
                <w:b/>
                <w:i/>
              </w:rPr>
              <w:t>(ca)</w:t>
            </w:r>
            <w:r w:rsidRPr="005F7402">
              <w:tab/>
            </w:r>
            <w:r w:rsidRPr="005F7402">
              <w:rPr>
                <w:b/>
                <w:i/>
              </w:rPr>
              <w:t>po potrebi določitev mejnih vrednosti obrabe za tipe pnevmatik v Prilogi I, če v pravilniku OZN WP29 pred ustreznim rokom iz člena 7a niso bile sprejete enotne določbe;</w:t>
            </w:r>
          </w:p>
        </w:tc>
      </w:tr>
    </w:tbl>
    <w:p w14:paraId="69B28A98" w14:textId="77777777" w:rsidR="0072487E" w:rsidRPr="005F7402" w:rsidRDefault="0072487E" w:rsidP="0072487E"/>
    <w:p w14:paraId="017BD711" w14:textId="327F37BA" w:rsidR="0072487E" w:rsidRPr="005F7402" w:rsidRDefault="0047638E" w:rsidP="0072487E">
      <w:pPr>
        <w:pStyle w:val="AmNumberTabs"/>
      </w:pPr>
      <w:r w:rsidRPr="005F7402">
        <w:t>Sprememba</w:t>
      </w:r>
      <w:r w:rsidR="0072487E" w:rsidRPr="005F7402">
        <w:tab/>
      </w:r>
      <w:r w:rsidR="0072487E" w:rsidRPr="005F7402">
        <w:tab/>
        <w:t>138</w:t>
      </w:r>
    </w:p>
    <w:p w14:paraId="06F66598" w14:textId="77777777" w:rsidR="0072487E" w:rsidRPr="005F7402" w:rsidRDefault="0072487E" w:rsidP="0072487E">
      <w:pPr>
        <w:pStyle w:val="NormalBold12b"/>
      </w:pPr>
    </w:p>
    <w:p w14:paraId="35A43776" w14:textId="77777777" w:rsidR="0072487E" w:rsidRPr="005F7402" w:rsidRDefault="0072487E" w:rsidP="0072487E">
      <w:pPr>
        <w:pStyle w:val="NormalBold"/>
      </w:pPr>
      <w:r w:rsidRPr="005F7402">
        <w:t>Predlog uredbe</w:t>
      </w:r>
    </w:p>
    <w:p w14:paraId="77F07488" w14:textId="77777777" w:rsidR="0072487E" w:rsidRPr="005F7402" w:rsidRDefault="0072487E" w:rsidP="0072487E">
      <w:pPr>
        <w:pStyle w:val="NormalBold"/>
      </w:pPr>
      <w:r w:rsidRPr="005F7402">
        <w:t>Člen 15 – odstavek 2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5424437" w14:textId="77777777" w:rsidTr="00BC422F">
        <w:trPr>
          <w:trHeight w:hRule="exact" w:val="240"/>
          <w:jc w:val="center"/>
        </w:trPr>
        <w:tc>
          <w:tcPr>
            <w:tcW w:w="9752" w:type="dxa"/>
            <w:gridSpan w:val="2"/>
          </w:tcPr>
          <w:p w14:paraId="5EB372A6" w14:textId="77777777" w:rsidR="0072487E" w:rsidRPr="005F7402" w:rsidRDefault="0072487E" w:rsidP="00BC422F"/>
        </w:tc>
      </w:tr>
      <w:tr w:rsidR="0072487E" w:rsidRPr="005F7402" w14:paraId="46C9EF2F" w14:textId="77777777" w:rsidTr="00BC422F">
        <w:trPr>
          <w:trHeight w:val="240"/>
          <w:jc w:val="center"/>
        </w:trPr>
        <w:tc>
          <w:tcPr>
            <w:tcW w:w="4876" w:type="dxa"/>
          </w:tcPr>
          <w:p w14:paraId="7A3FB9C2" w14:textId="77777777" w:rsidR="0072487E" w:rsidRPr="005F7402" w:rsidRDefault="0072487E" w:rsidP="00BC422F">
            <w:pPr>
              <w:pStyle w:val="AmColumnHeading"/>
            </w:pPr>
            <w:r w:rsidRPr="005F7402">
              <w:t>Besedilo, ki ga predlaga Komisija</w:t>
            </w:r>
          </w:p>
        </w:tc>
        <w:tc>
          <w:tcPr>
            <w:tcW w:w="4876" w:type="dxa"/>
          </w:tcPr>
          <w:p w14:paraId="79C64820" w14:textId="5589B2D6" w:rsidR="0072487E" w:rsidRPr="005F7402" w:rsidRDefault="0047638E" w:rsidP="00BC422F">
            <w:pPr>
              <w:pStyle w:val="AmColumnHeading"/>
            </w:pPr>
            <w:r w:rsidRPr="005F7402">
              <w:t>Sprememba</w:t>
            </w:r>
          </w:p>
        </w:tc>
      </w:tr>
      <w:tr w:rsidR="0072487E" w:rsidRPr="005F7402" w14:paraId="08239C10" w14:textId="77777777" w:rsidTr="00BC422F">
        <w:trPr>
          <w:jc w:val="center"/>
        </w:trPr>
        <w:tc>
          <w:tcPr>
            <w:tcW w:w="4876" w:type="dxa"/>
          </w:tcPr>
          <w:p w14:paraId="4BE9A5C8" w14:textId="77777777" w:rsidR="0072487E" w:rsidRPr="005F7402" w:rsidRDefault="0072487E" w:rsidP="00BC422F">
            <w:pPr>
              <w:pStyle w:val="Normal6a"/>
            </w:pPr>
            <w:r w:rsidRPr="005F7402">
              <w:t>(d)</w:t>
            </w:r>
            <w:r w:rsidRPr="005F7402">
              <w:tab/>
              <w:t>določitvijo multiplikatorjev trajnosti v Prilogi IV na podlagi podatkov, zbranih pri preizkušanju vozil kategorij M</w:t>
            </w:r>
            <w:r w:rsidRPr="005F7402">
              <w:rPr>
                <w:b/>
                <w:i/>
              </w:rPr>
              <w:t>2, M</w:t>
            </w:r>
            <w:r w:rsidRPr="005F7402">
              <w:t>3, N2 in N3 s standardom Euro 7, in poročila o trajnosti težkih vozil, predloženega Evropskemu parlamentu in Svetu;</w:t>
            </w:r>
          </w:p>
        </w:tc>
        <w:tc>
          <w:tcPr>
            <w:tcW w:w="4876" w:type="dxa"/>
          </w:tcPr>
          <w:p w14:paraId="5D89BCFA" w14:textId="77777777" w:rsidR="0072487E" w:rsidRPr="005F7402" w:rsidRDefault="0072487E" w:rsidP="00BC422F">
            <w:pPr>
              <w:pStyle w:val="Normal6a"/>
            </w:pPr>
            <w:r w:rsidRPr="005F7402">
              <w:t>(d)</w:t>
            </w:r>
            <w:r w:rsidRPr="005F7402">
              <w:tab/>
              <w:t xml:space="preserve">določitvijo multiplikatorjev trajnosti v Prilogi IV na podlagi podatkov, zbranih pri preizkušanju vozil kategorij M3, N2 in N3 s standardom Euro 7, in </w:t>
            </w:r>
            <w:r w:rsidRPr="005F7402">
              <w:rPr>
                <w:b/>
                <w:i/>
              </w:rPr>
              <w:t xml:space="preserve">sklepov </w:t>
            </w:r>
            <w:r w:rsidRPr="005F7402">
              <w:t>poročila o</w:t>
            </w:r>
            <w:r w:rsidRPr="005F7402">
              <w:rPr>
                <w:b/>
                <w:i/>
              </w:rPr>
              <w:t xml:space="preserve"> oceni</w:t>
            </w:r>
            <w:r w:rsidRPr="005F7402">
              <w:t xml:space="preserve"> trajnosti težkih vozil</w:t>
            </w:r>
            <w:r w:rsidRPr="005F7402">
              <w:rPr>
                <w:b/>
                <w:i/>
              </w:rPr>
              <w:t xml:space="preserve"> glede na emisije</w:t>
            </w:r>
            <w:r w:rsidRPr="005F7402">
              <w:t>, predloženega Evropskemu parlamentu in Svetu;</w:t>
            </w:r>
          </w:p>
        </w:tc>
      </w:tr>
    </w:tbl>
    <w:p w14:paraId="5926D21A" w14:textId="77777777" w:rsidR="0072487E" w:rsidRPr="005F7402" w:rsidRDefault="0072487E" w:rsidP="0072487E"/>
    <w:p w14:paraId="41570371" w14:textId="1E9E9489" w:rsidR="0072487E" w:rsidRPr="005F7402" w:rsidRDefault="0047638E" w:rsidP="0072487E">
      <w:pPr>
        <w:pStyle w:val="AmNumberTabs"/>
      </w:pPr>
      <w:r w:rsidRPr="005F7402">
        <w:t>Sprememba</w:t>
      </w:r>
      <w:r w:rsidR="0072487E" w:rsidRPr="005F7402">
        <w:tab/>
      </w:r>
      <w:r w:rsidR="0072487E" w:rsidRPr="005F7402">
        <w:tab/>
        <w:t>139</w:t>
      </w:r>
    </w:p>
    <w:p w14:paraId="422BD147" w14:textId="77777777" w:rsidR="0072487E" w:rsidRPr="005F7402" w:rsidRDefault="0072487E" w:rsidP="0072487E">
      <w:pPr>
        <w:pStyle w:val="NormalBold12b"/>
      </w:pPr>
    </w:p>
    <w:p w14:paraId="260878B8" w14:textId="77777777" w:rsidR="0072487E" w:rsidRPr="005F7402" w:rsidRDefault="0072487E" w:rsidP="0072487E">
      <w:pPr>
        <w:pStyle w:val="NormalBold"/>
      </w:pPr>
      <w:r w:rsidRPr="005F7402">
        <w:t>Predlog uredbe</w:t>
      </w:r>
    </w:p>
    <w:p w14:paraId="2E0C0236" w14:textId="77777777" w:rsidR="0072487E" w:rsidRPr="005F7402" w:rsidRDefault="0072487E" w:rsidP="0072487E">
      <w:pPr>
        <w:pStyle w:val="NormalBold"/>
      </w:pPr>
      <w:r w:rsidRPr="005F7402">
        <w:t>Člen 15 – odstavek 2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F36C6E3" w14:textId="77777777" w:rsidTr="00BC422F">
        <w:trPr>
          <w:trHeight w:hRule="exact" w:val="240"/>
          <w:jc w:val="center"/>
        </w:trPr>
        <w:tc>
          <w:tcPr>
            <w:tcW w:w="9752" w:type="dxa"/>
            <w:gridSpan w:val="2"/>
          </w:tcPr>
          <w:p w14:paraId="1DBDA384" w14:textId="77777777" w:rsidR="0072487E" w:rsidRPr="005F7402" w:rsidRDefault="0072487E" w:rsidP="00BC422F"/>
        </w:tc>
      </w:tr>
      <w:tr w:rsidR="0072487E" w:rsidRPr="005F7402" w14:paraId="1AB02F1B" w14:textId="77777777" w:rsidTr="00BC422F">
        <w:trPr>
          <w:trHeight w:val="240"/>
          <w:jc w:val="center"/>
        </w:trPr>
        <w:tc>
          <w:tcPr>
            <w:tcW w:w="4876" w:type="dxa"/>
          </w:tcPr>
          <w:p w14:paraId="4378B454" w14:textId="77777777" w:rsidR="0072487E" w:rsidRPr="005F7402" w:rsidRDefault="0072487E" w:rsidP="00BC422F">
            <w:pPr>
              <w:pStyle w:val="AmColumnHeading"/>
            </w:pPr>
            <w:r w:rsidRPr="005F7402">
              <w:t>Besedilo, ki ga predlaga Komisija</w:t>
            </w:r>
          </w:p>
        </w:tc>
        <w:tc>
          <w:tcPr>
            <w:tcW w:w="4876" w:type="dxa"/>
          </w:tcPr>
          <w:p w14:paraId="08AAC765" w14:textId="44B5089D" w:rsidR="0072487E" w:rsidRPr="005F7402" w:rsidRDefault="0047638E" w:rsidP="00BC422F">
            <w:pPr>
              <w:pStyle w:val="AmColumnHeading"/>
            </w:pPr>
            <w:r w:rsidRPr="005F7402">
              <w:t>Sprememba</w:t>
            </w:r>
          </w:p>
        </w:tc>
      </w:tr>
      <w:tr w:rsidR="0072487E" w:rsidRPr="005F7402" w14:paraId="356ABF3B" w14:textId="77777777" w:rsidTr="00BC422F">
        <w:trPr>
          <w:jc w:val="center"/>
        </w:trPr>
        <w:tc>
          <w:tcPr>
            <w:tcW w:w="4876" w:type="dxa"/>
          </w:tcPr>
          <w:p w14:paraId="740BE83C" w14:textId="77777777" w:rsidR="0072487E" w:rsidRPr="005F7402" w:rsidRDefault="0072487E" w:rsidP="00BC422F">
            <w:pPr>
              <w:pStyle w:val="Normal6a"/>
            </w:pPr>
            <w:r w:rsidRPr="005F7402">
              <w:t>(e)</w:t>
            </w:r>
            <w:r w:rsidRPr="005F7402">
              <w:tab/>
              <w:t xml:space="preserve">določitvijo </w:t>
            </w:r>
            <w:r w:rsidRPr="005F7402">
              <w:rPr>
                <w:b/>
                <w:i/>
              </w:rPr>
              <w:t xml:space="preserve">opredelitve pojmov in </w:t>
            </w:r>
            <w:r w:rsidRPr="005F7402">
              <w:t>posebnih pravil za proizvajalce majhnih serij za kategorije vozil M2, M3, N2 in N3 v skladu s členoma 3 in 8 te uredbe.</w:t>
            </w:r>
          </w:p>
        </w:tc>
        <w:tc>
          <w:tcPr>
            <w:tcW w:w="4876" w:type="dxa"/>
          </w:tcPr>
          <w:p w14:paraId="07D9464D" w14:textId="77777777" w:rsidR="0072487E" w:rsidRPr="005F7402" w:rsidRDefault="0072487E" w:rsidP="00BC422F">
            <w:pPr>
              <w:pStyle w:val="Normal6a"/>
            </w:pPr>
            <w:r w:rsidRPr="005F7402">
              <w:t>(e)</w:t>
            </w:r>
            <w:r w:rsidRPr="005F7402">
              <w:tab/>
              <w:t>določitvijo posebnih pravil za proizvajalce majhnih serij za kategorije vozil M2, M3, N2 in N3 v skladu s členoma 3 in 8 te uredbe.</w:t>
            </w:r>
          </w:p>
        </w:tc>
      </w:tr>
    </w:tbl>
    <w:p w14:paraId="5B370A4E" w14:textId="77777777" w:rsidR="0072487E" w:rsidRPr="005F7402" w:rsidRDefault="0072487E" w:rsidP="0072487E"/>
    <w:p w14:paraId="6993444D" w14:textId="70183564" w:rsidR="0072487E" w:rsidRPr="005F7402" w:rsidRDefault="0047638E" w:rsidP="0072487E">
      <w:pPr>
        <w:pStyle w:val="AmNumberTabs"/>
      </w:pPr>
      <w:r w:rsidRPr="005F7402">
        <w:t>Sprememba</w:t>
      </w:r>
      <w:r w:rsidR="0072487E" w:rsidRPr="005F7402">
        <w:tab/>
      </w:r>
      <w:r w:rsidR="0072487E" w:rsidRPr="005F7402">
        <w:tab/>
        <w:t>140</w:t>
      </w:r>
    </w:p>
    <w:p w14:paraId="51B02260" w14:textId="77777777" w:rsidR="0072487E" w:rsidRPr="005F7402" w:rsidRDefault="0072487E" w:rsidP="0072487E">
      <w:pPr>
        <w:pStyle w:val="NormalBold12b"/>
      </w:pPr>
    </w:p>
    <w:p w14:paraId="6D23A5FF" w14:textId="77777777" w:rsidR="0072487E" w:rsidRPr="005F7402" w:rsidRDefault="0072487E" w:rsidP="0072487E">
      <w:pPr>
        <w:pStyle w:val="NormalBold"/>
      </w:pPr>
      <w:r w:rsidRPr="005F7402">
        <w:t>Predlog uredbe</w:t>
      </w:r>
    </w:p>
    <w:p w14:paraId="0BA421C6" w14:textId="77777777" w:rsidR="0072487E" w:rsidRPr="005F7402" w:rsidRDefault="0072487E" w:rsidP="0072487E">
      <w:pPr>
        <w:pStyle w:val="NormalBold"/>
      </w:pPr>
      <w:r w:rsidRPr="005F7402">
        <w:t>Člen 15 – odstavek 2 – pododstavek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348CE48" w14:textId="77777777" w:rsidTr="00BC422F">
        <w:trPr>
          <w:trHeight w:hRule="exact" w:val="240"/>
          <w:jc w:val="center"/>
        </w:trPr>
        <w:tc>
          <w:tcPr>
            <w:tcW w:w="9752" w:type="dxa"/>
            <w:gridSpan w:val="2"/>
          </w:tcPr>
          <w:p w14:paraId="32B05F67" w14:textId="77777777" w:rsidR="0072487E" w:rsidRPr="005F7402" w:rsidRDefault="0072487E" w:rsidP="00BC422F"/>
        </w:tc>
      </w:tr>
      <w:tr w:rsidR="0072487E" w:rsidRPr="005F7402" w14:paraId="019F3E5E" w14:textId="77777777" w:rsidTr="00BC422F">
        <w:trPr>
          <w:trHeight w:val="240"/>
          <w:jc w:val="center"/>
        </w:trPr>
        <w:tc>
          <w:tcPr>
            <w:tcW w:w="4876" w:type="dxa"/>
          </w:tcPr>
          <w:p w14:paraId="0B1E6E29" w14:textId="77777777" w:rsidR="0072487E" w:rsidRPr="005F7402" w:rsidRDefault="0072487E" w:rsidP="00BC422F">
            <w:pPr>
              <w:pStyle w:val="AmColumnHeading"/>
            </w:pPr>
            <w:r w:rsidRPr="005F7402">
              <w:t>Besedilo, ki ga predlaga Komisija</w:t>
            </w:r>
          </w:p>
        </w:tc>
        <w:tc>
          <w:tcPr>
            <w:tcW w:w="4876" w:type="dxa"/>
          </w:tcPr>
          <w:p w14:paraId="2974D1BE" w14:textId="6BC52CAB" w:rsidR="0072487E" w:rsidRPr="005F7402" w:rsidRDefault="0047638E" w:rsidP="00BC422F">
            <w:pPr>
              <w:pStyle w:val="AmColumnHeading"/>
            </w:pPr>
            <w:r w:rsidRPr="005F7402">
              <w:t>Sprememba</w:t>
            </w:r>
          </w:p>
        </w:tc>
      </w:tr>
      <w:tr w:rsidR="0072487E" w:rsidRPr="005F7402" w14:paraId="055EEA54" w14:textId="77777777" w:rsidTr="00BC422F">
        <w:trPr>
          <w:jc w:val="center"/>
        </w:trPr>
        <w:tc>
          <w:tcPr>
            <w:tcW w:w="4876" w:type="dxa"/>
          </w:tcPr>
          <w:p w14:paraId="5528558B" w14:textId="77777777" w:rsidR="0072487E" w:rsidRPr="005F7402" w:rsidRDefault="0072487E" w:rsidP="00BC422F">
            <w:pPr>
              <w:pStyle w:val="Normal6a"/>
            </w:pPr>
          </w:p>
        </w:tc>
        <w:tc>
          <w:tcPr>
            <w:tcW w:w="4876" w:type="dxa"/>
          </w:tcPr>
          <w:p w14:paraId="07669496" w14:textId="77777777" w:rsidR="0072487E" w:rsidRPr="005F7402" w:rsidRDefault="0072487E" w:rsidP="00BC422F">
            <w:pPr>
              <w:pStyle w:val="Normal6a"/>
            </w:pPr>
            <w:r w:rsidRPr="005F7402">
              <w:rPr>
                <w:b/>
                <w:i/>
              </w:rPr>
              <w:t>Po objavi ustreznih enotnih določb pravilnika OZN WP29 Komisija brez nepotrebnega odlašanja sprejme delegirane akte iz točk (a) do (c). Če s pravilnikom OZN WP.29 do 30. junija 2026 niso določene skupne določbe za pnevmatike C1, do 31. decembra 2035 pa za pnevmatike C2 in C3, se uporablja člen 7a te uredbe.</w:t>
            </w:r>
          </w:p>
        </w:tc>
      </w:tr>
    </w:tbl>
    <w:p w14:paraId="255055F5" w14:textId="77777777" w:rsidR="0072487E" w:rsidRPr="005F7402" w:rsidRDefault="0072487E" w:rsidP="0072487E"/>
    <w:p w14:paraId="15FE6FBF" w14:textId="064F9955" w:rsidR="0072487E" w:rsidRPr="005F7402" w:rsidRDefault="0047638E" w:rsidP="0072487E">
      <w:pPr>
        <w:pStyle w:val="AmNumberTabs"/>
      </w:pPr>
      <w:r w:rsidRPr="005F7402">
        <w:t>Sprememba</w:t>
      </w:r>
      <w:r w:rsidR="0072487E" w:rsidRPr="005F7402">
        <w:tab/>
      </w:r>
      <w:r w:rsidR="0072487E" w:rsidRPr="005F7402">
        <w:tab/>
        <w:t>141</w:t>
      </w:r>
    </w:p>
    <w:p w14:paraId="5D11C0C3" w14:textId="77777777" w:rsidR="0072487E" w:rsidRPr="005F7402" w:rsidRDefault="0072487E" w:rsidP="0072487E">
      <w:pPr>
        <w:pStyle w:val="NormalBold12b"/>
      </w:pPr>
    </w:p>
    <w:p w14:paraId="0D1CD288" w14:textId="77777777" w:rsidR="0072487E" w:rsidRPr="005F7402" w:rsidRDefault="0072487E" w:rsidP="0072487E">
      <w:pPr>
        <w:pStyle w:val="NormalBold"/>
      </w:pPr>
      <w:r w:rsidRPr="005F7402">
        <w:t>Predlog uredbe</w:t>
      </w:r>
    </w:p>
    <w:p w14:paraId="25C56F25" w14:textId="77777777" w:rsidR="0072487E" w:rsidRPr="005F7402" w:rsidRDefault="0072487E" w:rsidP="0072487E">
      <w:pPr>
        <w:pStyle w:val="NormalBold"/>
      </w:pPr>
      <w:r w:rsidRPr="005F7402">
        <w:t>Člen 16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6326A897" w14:textId="77777777" w:rsidTr="00BC422F">
        <w:trPr>
          <w:trHeight w:hRule="exact" w:val="240"/>
          <w:jc w:val="center"/>
        </w:trPr>
        <w:tc>
          <w:tcPr>
            <w:tcW w:w="9752" w:type="dxa"/>
            <w:gridSpan w:val="2"/>
          </w:tcPr>
          <w:p w14:paraId="224599B6" w14:textId="77777777" w:rsidR="0072487E" w:rsidRPr="005F7402" w:rsidRDefault="0072487E" w:rsidP="00BC422F"/>
        </w:tc>
      </w:tr>
      <w:tr w:rsidR="0072487E" w:rsidRPr="005F7402" w14:paraId="050D7AEF" w14:textId="77777777" w:rsidTr="00BC422F">
        <w:trPr>
          <w:trHeight w:val="240"/>
          <w:jc w:val="center"/>
        </w:trPr>
        <w:tc>
          <w:tcPr>
            <w:tcW w:w="4876" w:type="dxa"/>
          </w:tcPr>
          <w:p w14:paraId="5D1EA203" w14:textId="77777777" w:rsidR="0072487E" w:rsidRPr="005F7402" w:rsidRDefault="0072487E" w:rsidP="00BC422F">
            <w:pPr>
              <w:pStyle w:val="AmColumnHeading"/>
            </w:pPr>
            <w:r w:rsidRPr="005F7402">
              <w:t>Besedilo, ki ga predlaga Komisija</w:t>
            </w:r>
          </w:p>
        </w:tc>
        <w:tc>
          <w:tcPr>
            <w:tcW w:w="4876" w:type="dxa"/>
          </w:tcPr>
          <w:p w14:paraId="7B3A4246" w14:textId="36B9F313" w:rsidR="0072487E" w:rsidRPr="005F7402" w:rsidRDefault="0047638E" w:rsidP="00BC422F">
            <w:pPr>
              <w:pStyle w:val="AmColumnHeading"/>
            </w:pPr>
            <w:r w:rsidRPr="005F7402">
              <w:t>Sprememba</w:t>
            </w:r>
          </w:p>
        </w:tc>
      </w:tr>
      <w:tr w:rsidR="0072487E" w:rsidRPr="005F7402" w14:paraId="26D154BA" w14:textId="77777777" w:rsidTr="00BC422F">
        <w:trPr>
          <w:jc w:val="center"/>
        </w:trPr>
        <w:tc>
          <w:tcPr>
            <w:tcW w:w="4876" w:type="dxa"/>
          </w:tcPr>
          <w:p w14:paraId="7131CDE8" w14:textId="77777777" w:rsidR="0072487E" w:rsidRPr="005F7402" w:rsidRDefault="0072487E" w:rsidP="00BC422F">
            <w:pPr>
              <w:pStyle w:val="Normal6a"/>
            </w:pPr>
            <w:r w:rsidRPr="005F7402">
              <w:t>2.</w:t>
            </w:r>
            <w:r w:rsidRPr="005F7402">
              <w:tab/>
              <w:t>Pooblastilo za sprejemanje delegiranih aktov iz člena 15 se prenese na Komisijo za pet let od [Urad za publikacije: vstavite datum – datum začetka veljavnosti te uredbe]. Komisija pripravi poročilo o prenesenem pooblastilu najpozneje devet mesecev pred koncem petletnega obdobja. Prenos pooblastila se samodejno podaljša za enako dolga obdobja, razen če Evropski parlament ali Svet nasprotuje podaljšanju najpozneje tri mesece pred koncem vsakega obdobja.</w:t>
            </w:r>
          </w:p>
        </w:tc>
        <w:tc>
          <w:tcPr>
            <w:tcW w:w="4876" w:type="dxa"/>
          </w:tcPr>
          <w:p w14:paraId="1EB52822" w14:textId="77777777" w:rsidR="0072487E" w:rsidRPr="005F7402" w:rsidRDefault="0072487E" w:rsidP="00BC422F">
            <w:pPr>
              <w:pStyle w:val="Normal6a"/>
            </w:pPr>
            <w:r w:rsidRPr="005F7402">
              <w:t>2.</w:t>
            </w:r>
            <w:r w:rsidRPr="005F7402">
              <w:tab/>
              <w:t>Pooblastilo za sprejemanje delegiranih aktov iz člena</w:t>
            </w:r>
            <w:r w:rsidRPr="005F7402">
              <w:rPr>
                <w:b/>
                <w:i/>
              </w:rPr>
              <w:t xml:space="preserve"> 14(3a), člena 14(4) in člena</w:t>
            </w:r>
            <w:r w:rsidRPr="005F7402">
              <w:t> 15 se prenese na Komisijo za pet let od [Urad za publikacije: vstavite datum – datum začetka veljavnosti te uredbe]. Komisija pripravi poročilo o prenesenem pooblastilu najpozneje devet mesecev pred koncem petletnega obdobja. Prenos pooblastila se samodejno podaljša za enako dolga obdobja, razen če Evropski parlament ali Svet nasprotuje podaljšanju najpozneje tri mesece pred koncem vsakega obdobja.</w:t>
            </w:r>
          </w:p>
        </w:tc>
      </w:tr>
    </w:tbl>
    <w:p w14:paraId="47AC3C23" w14:textId="77777777" w:rsidR="0072487E" w:rsidRPr="005F7402" w:rsidRDefault="0072487E" w:rsidP="0072487E"/>
    <w:p w14:paraId="358BD904" w14:textId="16AEE54A" w:rsidR="0072487E" w:rsidRPr="005F7402" w:rsidRDefault="0047638E" w:rsidP="0072487E">
      <w:pPr>
        <w:pStyle w:val="AmNumberTabs"/>
      </w:pPr>
      <w:r w:rsidRPr="005F7402">
        <w:t>Sprememba</w:t>
      </w:r>
      <w:r w:rsidR="0072487E" w:rsidRPr="005F7402">
        <w:tab/>
      </w:r>
      <w:r w:rsidR="0072487E" w:rsidRPr="005F7402">
        <w:tab/>
        <w:t>142</w:t>
      </w:r>
    </w:p>
    <w:p w14:paraId="5111412C" w14:textId="77777777" w:rsidR="0072487E" w:rsidRPr="005F7402" w:rsidRDefault="0072487E" w:rsidP="0072487E">
      <w:pPr>
        <w:pStyle w:val="NormalBold12b"/>
      </w:pPr>
    </w:p>
    <w:p w14:paraId="1DFE2335" w14:textId="77777777" w:rsidR="0072487E" w:rsidRPr="005F7402" w:rsidRDefault="0072487E" w:rsidP="0072487E">
      <w:pPr>
        <w:pStyle w:val="NormalBold"/>
      </w:pPr>
      <w:r w:rsidRPr="005F7402">
        <w:t>Predlog uredbe</w:t>
      </w:r>
    </w:p>
    <w:p w14:paraId="39996326" w14:textId="77777777" w:rsidR="0072487E" w:rsidRPr="005F7402" w:rsidRDefault="0072487E" w:rsidP="0072487E">
      <w:pPr>
        <w:pStyle w:val="NormalBold"/>
      </w:pPr>
      <w:r w:rsidRPr="005F7402">
        <w:t>Člen 16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04B694E1" w14:textId="77777777" w:rsidTr="00BC422F">
        <w:trPr>
          <w:trHeight w:hRule="exact" w:val="240"/>
          <w:jc w:val="center"/>
        </w:trPr>
        <w:tc>
          <w:tcPr>
            <w:tcW w:w="9752" w:type="dxa"/>
            <w:gridSpan w:val="2"/>
          </w:tcPr>
          <w:p w14:paraId="4C7D79CD" w14:textId="77777777" w:rsidR="0072487E" w:rsidRPr="005F7402" w:rsidRDefault="0072487E" w:rsidP="00BC422F"/>
        </w:tc>
      </w:tr>
      <w:tr w:rsidR="0072487E" w:rsidRPr="005F7402" w14:paraId="23591504" w14:textId="77777777" w:rsidTr="00BC422F">
        <w:trPr>
          <w:trHeight w:val="240"/>
          <w:jc w:val="center"/>
        </w:trPr>
        <w:tc>
          <w:tcPr>
            <w:tcW w:w="4876" w:type="dxa"/>
          </w:tcPr>
          <w:p w14:paraId="6B7A2253" w14:textId="77777777" w:rsidR="0072487E" w:rsidRPr="005F7402" w:rsidRDefault="0072487E" w:rsidP="00BC422F">
            <w:pPr>
              <w:pStyle w:val="AmColumnHeading"/>
            </w:pPr>
            <w:r w:rsidRPr="005F7402">
              <w:t>Besedilo, ki ga predlaga Komisija</w:t>
            </w:r>
          </w:p>
        </w:tc>
        <w:tc>
          <w:tcPr>
            <w:tcW w:w="4876" w:type="dxa"/>
          </w:tcPr>
          <w:p w14:paraId="4783B8E5" w14:textId="4E9F0300" w:rsidR="0072487E" w:rsidRPr="005F7402" w:rsidRDefault="0047638E" w:rsidP="00BC422F">
            <w:pPr>
              <w:pStyle w:val="AmColumnHeading"/>
            </w:pPr>
            <w:r w:rsidRPr="005F7402">
              <w:t>Sprememba</w:t>
            </w:r>
          </w:p>
        </w:tc>
      </w:tr>
      <w:tr w:rsidR="0072487E" w:rsidRPr="005F7402" w14:paraId="086BBB6D" w14:textId="77777777" w:rsidTr="00BC422F">
        <w:trPr>
          <w:jc w:val="center"/>
        </w:trPr>
        <w:tc>
          <w:tcPr>
            <w:tcW w:w="4876" w:type="dxa"/>
          </w:tcPr>
          <w:p w14:paraId="2B87FC8B" w14:textId="77777777" w:rsidR="0072487E" w:rsidRPr="005F7402" w:rsidRDefault="0072487E" w:rsidP="00BC422F">
            <w:pPr>
              <w:pStyle w:val="Normal6a"/>
            </w:pPr>
            <w:r w:rsidRPr="005F7402">
              <w:t>3.</w:t>
            </w:r>
            <w:r w:rsidRPr="005F7402">
              <w:tab/>
              <w:t>Prenos pooblastila iz člena 15 lahko kadar koli prekliče Evropski parlament ali Svet. S sklepom o preklicu preneha veljati prenos pooblastila iz navedenega sklepa. Sklep začne veljati dan po njegovi objavi v Uradnem listu Evropske unije ali na poznejši dan, ki je določen v navedenem sklepu. Sklep ne vpliva na veljavnost že veljavnih delegiranih aktov.</w:t>
            </w:r>
          </w:p>
        </w:tc>
        <w:tc>
          <w:tcPr>
            <w:tcW w:w="4876" w:type="dxa"/>
          </w:tcPr>
          <w:p w14:paraId="1AF01BEB" w14:textId="77777777" w:rsidR="0072487E" w:rsidRPr="005F7402" w:rsidRDefault="0072487E" w:rsidP="00BC422F">
            <w:pPr>
              <w:pStyle w:val="Normal6a"/>
            </w:pPr>
            <w:r w:rsidRPr="005F7402">
              <w:t>3.</w:t>
            </w:r>
            <w:r w:rsidRPr="005F7402">
              <w:tab/>
              <w:t>Prenos pooblastila iz člena</w:t>
            </w:r>
            <w:r w:rsidRPr="005F7402">
              <w:rPr>
                <w:b/>
                <w:i/>
              </w:rPr>
              <w:t xml:space="preserve"> 14(3a), člena 14(4) in člena</w:t>
            </w:r>
            <w:r w:rsidRPr="005F7402">
              <w:t> 15 lahko kadar koli prekliče Evropski parlament ali Svet. S sklepom o preklicu preneha veljati prenos pooblastila iz navedenega sklepa. Sklep začne veljati dan po njegovi objavi v Uradnem listu Evropske unije ali na poznejši dan, ki je določen v navedenem sklepu. Sklep ne vpliva na veljavnost že veljavnih delegiranih aktov.</w:t>
            </w:r>
          </w:p>
        </w:tc>
      </w:tr>
    </w:tbl>
    <w:p w14:paraId="2801E8CA" w14:textId="77777777" w:rsidR="0072487E" w:rsidRPr="005F7402" w:rsidRDefault="0072487E" w:rsidP="0072487E"/>
    <w:p w14:paraId="6C4C5CF4" w14:textId="4542FCE7" w:rsidR="0072487E" w:rsidRPr="005F7402" w:rsidRDefault="0047638E" w:rsidP="0072487E">
      <w:pPr>
        <w:pStyle w:val="AmNumberTabs"/>
      </w:pPr>
      <w:r w:rsidRPr="005F7402">
        <w:t>Sprememba</w:t>
      </w:r>
      <w:r w:rsidR="0072487E" w:rsidRPr="005F7402">
        <w:tab/>
      </w:r>
      <w:r w:rsidR="0072487E" w:rsidRPr="005F7402">
        <w:tab/>
        <w:t>143</w:t>
      </w:r>
    </w:p>
    <w:p w14:paraId="4896F919" w14:textId="77777777" w:rsidR="0072487E" w:rsidRPr="005F7402" w:rsidRDefault="0072487E" w:rsidP="0072487E">
      <w:pPr>
        <w:pStyle w:val="NormalBold12b"/>
      </w:pPr>
    </w:p>
    <w:p w14:paraId="62DF02AE" w14:textId="77777777" w:rsidR="0072487E" w:rsidRPr="005F7402" w:rsidRDefault="0072487E" w:rsidP="0072487E">
      <w:pPr>
        <w:pStyle w:val="NormalBold"/>
      </w:pPr>
      <w:r w:rsidRPr="005F7402">
        <w:t>Predlog uredbe</w:t>
      </w:r>
    </w:p>
    <w:p w14:paraId="2076BBCF" w14:textId="77777777" w:rsidR="0072487E" w:rsidRPr="005F7402" w:rsidRDefault="0072487E" w:rsidP="0072487E">
      <w:pPr>
        <w:pStyle w:val="NormalBold"/>
      </w:pPr>
      <w:r w:rsidRPr="005F7402">
        <w:t>Člen 16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2235E2CC" w14:textId="77777777" w:rsidTr="00BC422F">
        <w:trPr>
          <w:trHeight w:hRule="exact" w:val="240"/>
          <w:jc w:val="center"/>
        </w:trPr>
        <w:tc>
          <w:tcPr>
            <w:tcW w:w="9752" w:type="dxa"/>
            <w:gridSpan w:val="2"/>
          </w:tcPr>
          <w:p w14:paraId="060FAB93" w14:textId="77777777" w:rsidR="0072487E" w:rsidRPr="005F7402" w:rsidRDefault="0072487E" w:rsidP="00BC422F"/>
        </w:tc>
      </w:tr>
      <w:tr w:rsidR="0072487E" w:rsidRPr="005F7402" w14:paraId="3C5E8D20" w14:textId="77777777" w:rsidTr="00BC422F">
        <w:trPr>
          <w:trHeight w:val="240"/>
          <w:jc w:val="center"/>
        </w:trPr>
        <w:tc>
          <w:tcPr>
            <w:tcW w:w="4876" w:type="dxa"/>
          </w:tcPr>
          <w:p w14:paraId="084A6F06" w14:textId="77777777" w:rsidR="0072487E" w:rsidRPr="005F7402" w:rsidRDefault="0072487E" w:rsidP="00BC422F">
            <w:pPr>
              <w:pStyle w:val="AmColumnHeading"/>
            </w:pPr>
            <w:r w:rsidRPr="005F7402">
              <w:t>Besedilo, ki ga predlaga Komisija</w:t>
            </w:r>
          </w:p>
        </w:tc>
        <w:tc>
          <w:tcPr>
            <w:tcW w:w="4876" w:type="dxa"/>
          </w:tcPr>
          <w:p w14:paraId="2A91F486" w14:textId="35ED04F5" w:rsidR="0072487E" w:rsidRPr="005F7402" w:rsidRDefault="0047638E" w:rsidP="00BC422F">
            <w:pPr>
              <w:pStyle w:val="AmColumnHeading"/>
            </w:pPr>
            <w:r w:rsidRPr="005F7402">
              <w:t>Sprememba</w:t>
            </w:r>
          </w:p>
        </w:tc>
      </w:tr>
      <w:tr w:rsidR="0072487E" w:rsidRPr="005F7402" w14:paraId="78A67198" w14:textId="77777777" w:rsidTr="00BC422F">
        <w:trPr>
          <w:jc w:val="center"/>
        </w:trPr>
        <w:tc>
          <w:tcPr>
            <w:tcW w:w="4876" w:type="dxa"/>
          </w:tcPr>
          <w:p w14:paraId="1258D34E" w14:textId="77777777" w:rsidR="0072487E" w:rsidRPr="005F7402" w:rsidRDefault="0072487E" w:rsidP="00BC422F">
            <w:pPr>
              <w:pStyle w:val="Normal6a"/>
            </w:pPr>
            <w:r w:rsidRPr="005F7402">
              <w:t>6.</w:t>
            </w:r>
            <w:r w:rsidRPr="005F7402">
              <w:tab/>
              <w:t>Delegirani akt, sprejet</w:t>
            </w:r>
            <w:r w:rsidRPr="005F7402">
              <w:rPr>
                <w:b/>
                <w:i/>
              </w:rPr>
              <w:t xml:space="preserve"> </w:t>
            </w:r>
            <w:r w:rsidRPr="005F7402">
              <w:t>na podlagi člena</w:t>
            </w:r>
            <w:r w:rsidRPr="005F7402">
              <w:rPr>
                <w:b/>
                <w:i/>
              </w:rPr>
              <w:t> 15</w:t>
            </w:r>
            <w:r w:rsidRPr="005F7402">
              <w:t>, začne veljati le, če</w:t>
            </w:r>
            <w:r w:rsidRPr="005F7402">
              <w:rPr>
                <w:b/>
                <w:i/>
              </w:rPr>
              <w:t xml:space="preserve"> </w:t>
            </w:r>
            <w:r w:rsidRPr="005F7402">
              <w:t>mu</w:t>
            </w:r>
            <w:r w:rsidRPr="005F7402">
              <w:rPr>
                <w:b/>
                <w:i/>
              </w:rPr>
              <w:t xml:space="preserve"> </w:t>
            </w:r>
            <w:r w:rsidRPr="005F7402">
              <w:t>niti Evropski parlament niti Svet ne nasprotuje</w:t>
            </w:r>
            <w:r w:rsidRPr="005F7402">
              <w:rPr>
                <w:b/>
                <w:i/>
              </w:rPr>
              <w:t xml:space="preserve"> </w:t>
            </w:r>
            <w:r w:rsidRPr="005F7402">
              <w:t>v dveh mesecih</w:t>
            </w:r>
            <w:r w:rsidRPr="005F7402">
              <w:rPr>
                <w:b/>
                <w:i/>
              </w:rPr>
              <w:t xml:space="preserve"> </w:t>
            </w:r>
            <w:r w:rsidRPr="005F7402">
              <w:t>od uradnega obvestila Evropskemu parlamentu in Svetu o tem aktu ali če pred iztekom tega roka Evropski parlament</w:t>
            </w:r>
            <w:r w:rsidRPr="005F7402">
              <w:rPr>
                <w:b/>
                <w:i/>
              </w:rPr>
              <w:t xml:space="preserve"> </w:t>
            </w:r>
            <w:r w:rsidRPr="005F7402">
              <w:t>in Svet obvestita</w:t>
            </w:r>
            <w:r w:rsidRPr="005F7402">
              <w:rPr>
                <w:b/>
                <w:i/>
              </w:rPr>
              <w:t xml:space="preserve"> </w:t>
            </w:r>
            <w:r w:rsidRPr="005F7402">
              <w:t>Komisijo, da mu ne bosta nasprotovala. Ta rok se na pobudo Evropskega parlamenta ali Sveta podaljša za dva meseca.</w:t>
            </w:r>
          </w:p>
        </w:tc>
        <w:tc>
          <w:tcPr>
            <w:tcW w:w="4876" w:type="dxa"/>
          </w:tcPr>
          <w:p w14:paraId="74AF002B" w14:textId="77777777" w:rsidR="0072487E" w:rsidRPr="005F7402" w:rsidRDefault="0072487E" w:rsidP="00BC422F">
            <w:pPr>
              <w:pStyle w:val="Normal6a"/>
            </w:pPr>
            <w:r w:rsidRPr="005F7402">
              <w:t>6.</w:t>
            </w:r>
            <w:r w:rsidRPr="005F7402">
              <w:tab/>
              <w:t>Delegirani akt, sprejet</w:t>
            </w:r>
            <w:r w:rsidRPr="005F7402">
              <w:rPr>
                <w:b/>
                <w:i/>
              </w:rPr>
              <w:t> </w:t>
            </w:r>
            <w:r w:rsidRPr="005F7402">
              <w:t>na podlagi člena</w:t>
            </w:r>
            <w:r w:rsidRPr="005F7402">
              <w:rPr>
                <w:b/>
                <w:i/>
              </w:rPr>
              <w:t xml:space="preserve"> 14(3a</w:t>
            </w:r>
            <w:r w:rsidRPr="005F7402">
              <w:t xml:space="preserve">, </w:t>
            </w:r>
            <w:r w:rsidRPr="005F7402">
              <w:rPr>
                <w:b/>
                <w:i/>
              </w:rPr>
              <w:t>člena 14(4) in člena 15, </w:t>
            </w:r>
            <w:r w:rsidRPr="005F7402">
              <w:t>začne veljati le, če</w:t>
            </w:r>
            <w:r w:rsidRPr="005F7402">
              <w:rPr>
                <w:b/>
                <w:i/>
              </w:rPr>
              <w:t> </w:t>
            </w:r>
            <w:r w:rsidRPr="005F7402">
              <w:t>mu</w:t>
            </w:r>
            <w:r w:rsidRPr="005F7402">
              <w:rPr>
                <w:b/>
                <w:i/>
              </w:rPr>
              <w:t> </w:t>
            </w:r>
            <w:r w:rsidRPr="005F7402">
              <w:t>niti Evropski parlament niti Svet ne nasprotuje</w:t>
            </w:r>
            <w:r w:rsidRPr="005F7402">
              <w:rPr>
                <w:b/>
                <w:i/>
              </w:rPr>
              <w:t> </w:t>
            </w:r>
            <w:r w:rsidRPr="005F7402">
              <w:t>v dveh mesecih</w:t>
            </w:r>
            <w:r w:rsidRPr="005F7402">
              <w:rPr>
                <w:b/>
                <w:i/>
              </w:rPr>
              <w:t> </w:t>
            </w:r>
            <w:r w:rsidRPr="005F7402">
              <w:t>od uradnega obvestila Evropskemu parlamentu in Svetu o tem aktu ali če pred iztekom tega roka Evropski parlament</w:t>
            </w:r>
            <w:r w:rsidRPr="005F7402">
              <w:rPr>
                <w:b/>
                <w:i/>
              </w:rPr>
              <w:t> </w:t>
            </w:r>
            <w:r w:rsidRPr="005F7402">
              <w:t>in Svet obvestita</w:t>
            </w:r>
            <w:r w:rsidRPr="005F7402">
              <w:rPr>
                <w:b/>
                <w:i/>
              </w:rPr>
              <w:t> </w:t>
            </w:r>
            <w:r w:rsidRPr="005F7402">
              <w:t>Komisijo, da mu ne bosta nasprotovala. Ta rok se na pobudo Evropskega parlamenta ali Sveta podaljša za dva meseca.</w:t>
            </w:r>
          </w:p>
        </w:tc>
      </w:tr>
    </w:tbl>
    <w:p w14:paraId="2460DDB7" w14:textId="431D13DE" w:rsidR="0072487E" w:rsidRPr="005F7402" w:rsidRDefault="0072487E" w:rsidP="0072487E"/>
    <w:p w14:paraId="47405FDA" w14:textId="571E3D7E" w:rsidR="00EA4D20" w:rsidRPr="005F7402" w:rsidRDefault="00EA4D20" w:rsidP="00EA4D20">
      <w:pPr>
        <w:pStyle w:val="AmNumberTabs"/>
      </w:pPr>
      <w:r w:rsidRPr="005F7402">
        <w:t>Sprememba</w:t>
      </w:r>
      <w:r w:rsidRPr="005F7402">
        <w:tab/>
      </w:r>
      <w:r w:rsidRPr="005F7402">
        <w:tab/>
        <w:t>242</w:t>
      </w:r>
    </w:p>
    <w:p w14:paraId="0BAA01BE" w14:textId="77777777" w:rsidR="00EA4D20" w:rsidRPr="005F7402" w:rsidRDefault="00EA4D20" w:rsidP="00EA4D20">
      <w:pPr>
        <w:pStyle w:val="NormalBold12b"/>
      </w:pPr>
      <w:r w:rsidRPr="005F7402">
        <w:t>Predlog uredbe</w:t>
      </w:r>
    </w:p>
    <w:p w14:paraId="14119DCF" w14:textId="77777777" w:rsidR="00EA4D20" w:rsidRPr="005F7402" w:rsidRDefault="00EA4D20" w:rsidP="00EA4D20">
      <w:pPr>
        <w:pStyle w:val="NormalBold"/>
      </w:pPr>
      <w:r w:rsidRPr="005F7402">
        <w:t>Člen 16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4D20" w:rsidRPr="005F7402" w14:paraId="5D271ABE" w14:textId="77777777" w:rsidTr="009C0A3A">
        <w:trPr>
          <w:trHeight w:hRule="exact" w:val="240"/>
          <w:jc w:val="center"/>
        </w:trPr>
        <w:tc>
          <w:tcPr>
            <w:tcW w:w="9752" w:type="dxa"/>
            <w:gridSpan w:val="2"/>
          </w:tcPr>
          <w:p w14:paraId="02DFC221" w14:textId="77777777" w:rsidR="00EA4D20" w:rsidRPr="005F7402" w:rsidRDefault="00EA4D20" w:rsidP="009C0A3A"/>
        </w:tc>
      </w:tr>
      <w:tr w:rsidR="00EA4D20" w:rsidRPr="005F7402" w14:paraId="6F458C72" w14:textId="77777777" w:rsidTr="009C0A3A">
        <w:trPr>
          <w:trHeight w:val="240"/>
          <w:jc w:val="center"/>
        </w:trPr>
        <w:tc>
          <w:tcPr>
            <w:tcW w:w="4876" w:type="dxa"/>
          </w:tcPr>
          <w:p w14:paraId="4039D20D" w14:textId="77777777" w:rsidR="00EA4D20" w:rsidRPr="005F7402" w:rsidRDefault="00EA4D20" w:rsidP="009C0A3A">
            <w:pPr>
              <w:pStyle w:val="AmColumnHeading"/>
            </w:pPr>
            <w:r w:rsidRPr="005F7402">
              <w:t>Besedilo, ki ga predlaga Komisija</w:t>
            </w:r>
          </w:p>
        </w:tc>
        <w:tc>
          <w:tcPr>
            <w:tcW w:w="4876" w:type="dxa"/>
          </w:tcPr>
          <w:p w14:paraId="053C2434" w14:textId="0D2AA84B" w:rsidR="00EA4D20" w:rsidRPr="005F7402" w:rsidRDefault="00EA4D20" w:rsidP="009C0A3A">
            <w:pPr>
              <w:pStyle w:val="AmColumnHeading"/>
            </w:pPr>
            <w:r w:rsidRPr="005F7402">
              <w:t>Sprememba</w:t>
            </w:r>
          </w:p>
        </w:tc>
      </w:tr>
      <w:tr w:rsidR="00EA4D20" w:rsidRPr="005F7402" w14:paraId="63D2A749" w14:textId="77777777" w:rsidTr="009C0A3A">
        <w:trPr>
          <w:jc w:val="center"/>
        </w:trPr>
        <w:tc>
          <w:tcPr>
            <w:tcW w:w="4876" w:type="dxa"/>
          </w:tcPr>
          <w:p w14:paraId="5A29DC09" w14:textId="77777777" w:rsidR="00EA4D20" w:rsidRPr="005F7402" w:rsidRDefault="00EA4D20" w:rsidP="009C0A3A">
            <w:pPr>
              <w:pStyle w:val="Normal6a"/>
            </w:pPr>
          </w:p>
        </w:tc>
        <w:tc>
          <w:tcPr>
            <w:tcW w:w="4876" w:type="dxa"/>
          </w:tcPr>
          <w:p w14:paraId="12EB3165" w14:textId="38870ED4" w:rsidR="00EA4D20" w:rsidRPr="005F7402" w:rsidRDefault="00EA4D20" w:rsidP="00EA4D20">
            <w:pPr>
              <w:pStyle w:val="Normal6a"/>
              <w:jc w:val="center"/>
            </w:pPr>
            <w:r w:rsidRPr="005F7402">
              <w:rPr>
                <w:b/>
                <w:i/>
              </w:rPr>
              <w:t>Člen 16a</w:t>
            </w:r>
          </w:p>
        </w:tc>
      </w:tr>
      <w:tr w:rsidR="00EA4D20" w:rsidRPr="005F7402" w14:paraId="0E9A3E98" w14:textId="77777777" w:rsidTr="009C0A3A">
        <w:trPr>
          <w:jc w:val="center"/>
        </w:trPr>
        <w:tc>
          <w:tcPr>
            <w:tcW w:w="4876" w:type="dxa"/>
          </w:tcPr>
          <w:p w14:paraId="2368932F" w14:textId="77777777" w:rsidR="00EA4D20" w:rsidRPr="005F7402" w:rsidRDefault="00EA4D20" w:rsidP="009C0A3A">
            <w:pPr>
              <w:pStyle w:val="Normal6a"/>
            </w:pPr>
          </w:p>
        </w:tc>
        <w:tc>
          <w:tcPr>
            <w:tcW w:w="4876" w:type="dxa"/>
          </w:tcPr>
          <w:p w14:paraId="7DE3289E" w14:textId="77777777" w:rsidR="00EA4D20" w:rsidRPr="005F7402" w:rsidRDefault="00EA4D20" w:rsidP="009C0A3A">
            <w:pPr>
              <w:pStyle w:val="Normal6a"/>
              <w:jc w:val="center"/>
            </w:pPr>
            <w:r w:rsidRPr="005F7402">
              <w:rPr>
                <w:b/>
                <w:i/>
              </w:rPr>
              <w:t>Utemeljene pritožbe fizičnih ali pravnih oseb</w:t>
            </w:r>
          </w:p>
        </w:tc>
      </w:tr>
      <w:tr w:rsidR="00EA4D20" w:rsidRPr="005F7402" w14:paraId="790A99D4" w14:textId="77777777" w:rsidTr="009C0A3A">
        <w:trPr>
          <w:jc w:val="center"/>
        </w:trPr>
        <w:tc>
          <w:tcPr>
            <w:tcW w:w="4876" w:type="dxa"/>
          </w:tcPr>
          <w:p w14:paraId="4E60172C" w14:textId="77777777" w:rsidR="00EA4D20" w:rsidRPr="005F7402" w:rsidRDefault="00EA4D20" w:rsidP="009C0A3A">
            <w:pPr>
              <w:pStyle w:val="Normal6a"/>
            </w:pPr>
          </w:p>
        </w:tc>
        <w:tc>
          <w:tcPr>
            <w:tcW w:w="4876" w:type="dxa"/>
          </w:tcPr>
          <w:p w14:paraId="5765D789" w14:textId="30509CBB" w:rsidR="00EA4D20" w:rsidRPr="005F7402" w:rsidRDefault="00EA4D20" w:rsidP="009C0A3A">
            <w:pPr>
              <w:pStyle w:val="Normal6a"/>
            </w:pPr>
            <w:r w:rsidRPr="005F7402">
              <w:rPr>
                <w:b/>
                <w:i/>
              </w:rPr>
              <w:t xml:space="preserve">1. </w:t>
            </w:r>
            <w:r w:rsidRPr="005F7402">
              <w:rPr>
                <w:b/>
                <w:i/>
              </w:rPr>
              <w:tab/>
              <w:t>Vsaka fizična ali pravna oseba ima pravico, da se posamično ali kolektivno pritoži pri nacionalnih organih za nadzor trga, če utemeljeno domneva, da eden ali več proizvajalcev, gospodarskih subjektov ali samostojnih podjetnikov ne ravna v skladu s to uredbo.</w:t>
            </w:r>
          </w:p>
        </w:tc>
      </w:tr>
      <w:tr w:rsidR="00EA4D20" w:rsidRPr="005F7402" w14:paraId="6F91B9B9" w14:textId="77777777" w:rsidTr="009C0A3A">
        <w:trPr>
          <w:jc w:val="center"/>
        </w:trPr>
        <w:tc>
          <w:tcPr>
            <w:tcW w:w="4876" w:type="dxa"/>
          </w:tcPr>
          <w:p w14:paraId="26BC4BE9" w14:textId="77777777" w:rsidR="00EA4D20" w:rsidRPr="005F7402" w:rsidRDefault="00EA4D20" w:rsidP="009C0A3A">
            <w:pPr>
              <w:pStyle w:val="Normal6a"/>
            </w:pPr>
          </w:p>
        </w:tc>
        <w:tc>
          <w:tcPr>
            <w:tcW w:w="4876" w:type="dxa"/>
          </w:tcPr>
          <w:p w14:paraId="20B8E0B8" w14:textId="2053EFE6" w:rsidR="00EA4D20" w:rsidRPr="005F7402" w:rsidRDefault="00EA4D20" w:rsidP="009C0A3A">
            <w:pPr>
              <w:pStyle w:val="Normal6a"/>
            </w:pPr>
            <w:r w:rsidRPr="005F7402">
              <w:rPr>
                <w:b/>
                <w:i/>
              </w:rPr>
              <w:t xml:space="preserve">2. </w:t>
            </w:r>
            <w:r w:rsidRPr="005F7402">
              <w:rPr>
                <w:b/>
                <w:i/>
              </w:rPr>
              <w:tab/>
              <w:t>Organi za nadzor trga na zahtevo osebe, ki se utemeljeno pritoži, sprejmejo potrebne ukrepe za ustrezno varstvo identitete te osebe in njenih osebnih informacij, katerih razkritje bi bilo zanjo škodljivo.</w:t>
            </w:r>
          </w:p>
        </w:tc>
      </w:tr>
      <w:tr w:rsidR="00EA4D20" w:rsidRPr="005F7402" w14:paraId="11C38F98" w14:textId="77777777" w:rsidTr="009C0A3A">
        <w:trPr>
          <w:jc w:val="center"/>
        </w:trPr>
        <w:tc>
          <w:tcPr>
            <w:tcW w:w="4876" w:type="dxa"/>
          </w:tcPr>
          <w:p w14:paraId="448EE7F7" w14:textId="77777777" w:rsidR="00EA4D20" w:rsidRPr="005F7402" w:rsidRDefault="00EA4D20" w:rsidP="009C0A3A">
            <w:pPr>
              <w:pStyle w:val="Normal6a"/>
            </w:pPr>
          </w:p>
        </w:tc>
        <w:tc>
          <w:tcPr>
            <w:tcW w:w="4876" w:type="dxa"/>
          </w:tcPr>
          <w:p w14:paraId="3965CF04" w14:textId="36449012" w:rsidR="00EA4D20" w:rsidRPr="005F7402" w:rsidRDefault="00EA4D20" w:rsidP="009C0A3A">
            <w:pPr>
              <w:pStyle w:val="Normal6a"/>
            </w:pPr>
            <w:r w:rsidRPr="005F7402">
              <w:rPr>
                <w:b/>
                <w:i/>
              </w:rPr>
              <w:t xml:space="preserve">3. </w:t>
            </w:r>
            <w:r w:rsidRPr="005F7402">
              <w:rPr>
                <w:b/>
                <w:i/>
              </w:rPr>
              <w:tab/>
              <w:t>Nacionalni organi za nadzor trga brez nepotrebnega odlašanja vestno in nepristransko ocenijo utemeljene pritožbe, vključno s tem, ali so trditve dobro utemeljene, in sprejmejo potrebne ukrepe, vključno z izvajanjem pregledov in ocen v skladu s členoma 8 in 51 Uredbe (ES) 2018/858, da bi odkrili morebitne neskladnosti s to uredbo in po potrebi zahtevali popravne ukrepe ali sprejeli ustrezne omejevalne ukrepe v skladu s členom 52 Uredbe (ES) 2018/858.</w:t>
            </w:r>
          </w:p>
        </w:tc>
      </w:tr>
      <w:tr w:rsidR="00EA4D20" w:rsidRPr="005F7402" w14:paraId="356825A1" w14:textId="77777777" w:rsidTr="009C0A3A">
        <w:trPr>
          <w:jc w:val="center"/>
        </w:trPr>
        <w:tc>
          <w:tcPr>
            <w:tcW w:w="4876" w:type="dxa"/>
          </w:tcPr>
          <w:p w14:paraId="1668641B" w14:textId="77777777" w:rsidR="00EA4D20" w:rsidRPr="005F7402" w:rsidRDefault="00EA4D20" w:rsidP="009C0A3A">
            <w:pPr>
              <w:pStyle w:val="Normal6a"/>
            </w:pPr>
          </w:p>
        </w:tc>
        <w:tc>
          <w:tcPr>
            <w:tcW w:w="4876" w:type="dxa"/>
          </w:tcPr>
          <w:p w14:paraId="3DD527E4" w14:textId="3FE51BFF" w:rsidR="00EA4D20" w:rsidRPr="005F7402" w:rsidRDefault="00EA4D20" w:rsidP="009C0A3A">
            <w:pPr>
              <w:pStyle w:val="Normal6a"/>
            </w:pPr>
            <w:r w:rsidRPr="005F7402">
              <w:rPr>
                <w:b/>
                <w:i/>
              </w:rPr>
              <w:t xml:space="preserve">4. </w:t>
            </w:r>
            <w:r w:rsidRPr="005F7402">
              <w:rPr>
                <w:b/>
                <w:i/>
              </w:rPr>
              <w:tab/>
              <w:t>Nacionalni organ za nadzor trga v treh mesecih obvesti fizične ali pravne osebe iz odstavka 1 o svoji odločitvi, da ugodi zahtevi za ukrepanje ali jo zavrne, in o vseh ukrepih, ki jih namerava sprejeti za odpravo pomislekov iz utemeljene pritožbe, pri čemer utemelji tako sprejeto odločitev kot predlagane ukrepe.</w:t>
            </w:r>
          </w:p>
        </w:tc>
      </w:tr>
    </w:tbl>
    <w:p w14:paraId="4D8FF8C0" w14:textId="40E70451" w:rsidR="00EA4D20" w:rsidRPr="005F7402" w:rsidRDefault="00EA4D20" w:rsidP="00EA4D20"/>
    <w:p w14:paraId="332674F2" w14:textId="60E3F914" w:rsidR="0072487E" w:rsidRPr="005F7402" w:rsidRDefault="0047638E" w:rsidP="0072487E">
      <w:pPr>
        <w:pStyle w:val="AmNumberTabs"/>
      </w:pPr>
      <w:r w:rsidRPr="005F7402">
        <w:t>Sprememba</w:t>
      </w:r>
      <w:r w:rsidR="0072487E" w:rsidRPr="005F7402">
        <w:tab/>
      </w:r>
      <w:r w:rsidR="0072487E" w:rsidRPr="005F7402">
        <w:tab/>
        <w:t>144</w:t>
      </w:r>
    </w:p>
    <w:p w14:paraId="65613BFB" w14:textId="77777777" w:rsidR="0072487E" w:rsidRPr="005F7402" w:rsidRDefault="0072487E" w:rsidP="0072487E">
      <w:pPr>
        <w:pStyle w:val="NormalBold12b"/>
      </w:pPr>
    </w:p>
    <w:p w14:paraId="5E4704BE" w14:textId="77777777" w:rsidR="0072487E" w:rsidRPr="005F7402" w:rsidRDefault="0072487E" w:rsidP="0072487E">
      <w:pPr>
        <w:pStyle w:val="NormalBold"/>
      </w:pPr>
      <w:r w:rsidRPr="005F7402">
        <w:t>Predlog uredbe</w:t>
      </w:r>
    </w:p>
    <w:p w14:paraId="658DD0D3" w14:textId="77777777" w:rsidR="0072487E" w:rsidRPr="005F7402" w:rsidRDefault="0072487E" w:rsidP="0072487E">
      <w:pPr>
        <w:pStyle w:val="NormalBold"/>
      </w:pPr>
      <w:r w:rsidRPr="005F7402">
        <w:t>Člen 18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86EDCDA" w14:textId="77777777" w:rsidTr="00BC422F">
        <w:trPr>
          <w:trHeight w:hRule="exact" w:val="240"/>
          <w:jc w:val="center"/>
        </w:trPr>
        <w:tc>
          <w:tcPr>
            <w:tcW w:w="9752" w:type="dxa"/>
            <w:gridSpan w:val="2"/>
          </w:tcPr>
          <w:p w14:paraId="0C912CC3" w14:textId="77777777" w:rsidR="0072487E" w:rsidRPr="005F7402" w:rsidRDefault="0072487E" w:rsidP="00BC422F"/>
        </w:tc>
      </w:tr>
      <w:tr w:rsidR="0072487E" w:rsidRPr="005F7402" w14:paraId="63FE1E28" w14:textId="77777777" w:rsidTr="00BC422F">
        <w:trPr>
          <w:trHeight w:val="240"/>
          <w:jc w:val="center"/>
        </w:trPr>
        <w:tc>
          <w:tcPr>
            <w:tcW w:w="4876" w:type="dxa"/>
          </w:tcPr>
          <w:p w14:paraId="101B70E3" w14:textId="77777777" w:rsidR="0072487E" w:rsidRPr="005F7402" w:rsidRDefault="0072487E" w:rsidP="00BC422F">
            <w:pPr>
              <w:pStyle w:val="AmColumnHeading"/>
            </w:pPr>
            <w:r w:rsidRPr="005F7402">
              <w:t>Besedilo, ki ga predlaga Komisija</w:t>
            </w:r>
          </w:p>
        </w:tc>
        <w:tc>
          <w:tcPr>
            <w:tcW w:w="4876" w:type="dxa"/>
          </w:tcPr>
          <w:p w14:paraId="07C67834" w14:textId="24D75872" w:rsidR="0072487E" w:rsidRPr="005F7402" w:rsidRDefault="0047638E" w:rsidP="00BC422F">
            <w:pPr>
              <w:pStyle w:val="AmColumnHeading"/>
            </w:pPr>
            <w:r w:rsidRPr="005F7402">
              <w:t>Sprememba</w:t>
            </w:r>
          </w:p>
        </w:tc>
      </w:tr>
      <w:tr w:rsidR="0072487E" w:rsidRPr="005F7402" w14:paraId="7A17B085" w14:textId="77777777" w:rsidTr="00BC422F">
        <w:trPr>
          <w:jc w:val="center"/>
        </w:trPr>
        <w:tc>
          <w:tcPr>
            <w:tcW w:w="4876" w:type="dxa"/>
          </w:tcPr>
          <w:p w14:paraId="26D7D85F" w14:textId="77777777" w:rsidR="0072487E" w:rsidRPr="005F7402" w:rsidRDefault="0072487E" w:rsidP="00BC422F">
            <w:pPr>
              <w:pStyle w:val="Normal6a"/>
            </w:pPr>
            <w:r w:rsidRPr="005F7402">
              <w:t>2.</w:t>
            </w:r>
            <w:r w:rsidRPr="005F7402">
              <w:tab/>
              <w:t>Komisija na podlagi informacij, predloženih v skladu z odstavkom 1, Evropskemu parlamentu in Svetu do 1. septembra 2031 predloži poročilo o oceni izvajanja te uredbe.</w:t>
            </w:r>
          </w:p>
        </w:tc>
        <w:tc>
          <w:tcPr>
            <w:tcW w:w="4876" w:type="dxa"/>
          </w:tcPr>
          <w:p w14:paraId="4194874F" w14:textId="77777777" w:rsidR="0072487E" w:rsidRPr="005F7402" w:rsidRDefault="0072487E" w:rsidP="00BC422F">
            <w:pPr>
              <w:pStyle w:val="Normal6a"/>
            </w:pPr>
            <w:r w:rsidRPr="005F7402">
              <w:t>2.</w:t>
            </w:r>
            <w:r w:rsidRPr="005F7402">
              <w:tab/>
              <w:t>Komisija na podlagi informacij, predloženih v skladu z odstavkom 1, Evropskemu parlamentu in Svetu do 1. septembra 2031 predloži poročilo o oceni izvajanja te uredbe</w:t>
            </w:r>
            <w:r w:rsidRPr="005F7402">
              <w:rPr>
                <w:b/>
                <w:i/>
              </w:rPr>
              <w:t>, tudi oceno doseženega zmanjšanja emisij izpušnih plinov in emisij, ki niso emisije izpušnih plinov, ter oceno njenega prispevka k izpolnjevanju standardov glede onesnaževanja zraka iz [XXX predlog prenovitve direktive o kakovosti zunanjega zraka]</w:t>
            </w:r>
            <w:r w:rsidRPr="005F7402">
              <w:t>.</w:t>
            </w:r>
          </w:p>
        </w:tc>
      </w:tr>
    </w:tbl>
    <w:p w14:paraId="79DBE1D0" w14:textId="77777777" w:rsidR="0072487E" w:rsidRPr="005F7402" w:rsidRDefault="0072487E" w:rsidP="0072487E"/>
    <w:p w14:paraId="14183C80" w14:textId="7C5105CE" w:rsidR="0072487E" w:rsidRPr="005F7402" w:rsidRDefault="0072487E" w:rsidP="0072487E"/>
    <w:p w14:paraId="7E36454A" w14:textId="0E29D0D2" w:rsidR="00EA4D20" w:rsidRPr="005F7402" w:rsidRDefault="00EA4D20" w:rsidP="002B6414">
      <w:pPr>
        <w:pStyle w:val="AmNumberTabs"/>
      </w:pPr>
      <w:r w:rsidRPr="005F7402">
        <w:t>Sprememb</w:t>
      </w:r>
      <w:r w:rsidR="002B6414" w:rsidRPr="005F7402">
        <w:t>i</w:t>
      </w:r>
      <w:r w:rsidRPr="005F7402">
        <w:tab/>
      </w:r>
      <w:r w:rsidRPr="005F7402">
        <w:tab/>
        <w:t>181</w:t>
      </w:r>
      <w:r w:rsidR="002B6414" w:rsidRPr="005F7402">
        <w:t xml:space="preserve"> in 192</w:t>
      </w:r>
    </w:p>
    <w:p w14:paraId="030D2996" w14:textId="77777777" w:rsidR="00EA4D20" w:rsidRPr="005F7402" w:rsidRDefault="00EA4D20" w:rsidP="00EA4D20">
      <w:pPr>
        <w:pStyle w:val="NormalBold12b"/>
      </w:pPr>
      <w:r w:rsidRPr="005F7402">
        <w:t>Predlog uredbe</w:t>
      </w:r>
    </w:p>
    <w:p w14:paraId="2B012327" w14:textId="77777777" w:rsidR="00EA4D20" w:rsidRPr="005F7402" w:rsidRDefault="00EA4D20" w:rsidP="00EA4D20">
      <w:pPr>
        <w:pStyle w:val="NormalBold"/>
      </w:pPr>
      <w:r w:rsidRPr="005F7402">
        <w:t>Člen 18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4D20" w:rsidRPr="005F7402" w14:paraId="6F1EF8FA" w14:textId="77777777" w:rsidTr="009C0A3A">
        <w:trPr>
          <w:trHeight w:hRule="exact" w:val="240"/>
          <w:jc w:val="center"/>
        </w:trPr>
        <w:tc>
          <w:tcPr>
            <w:tcW w:w="9752" w:type="dxa"/>
            <w:gridSpan w:val="2"/>
          </w:tcPr>
          <w:p w14:paraId="65AE69D5" w14:textId="77777777" w:rsidR="00EA4D20" w:rsidRPr="005F7402" w:rsidRDefault="00EA4D20" w:rsidP="009C0A3A"/>
        </w:tc>
      </w:tr>
      <w:tr w:rsidR="00EA4D20" w:rsidRPr="005F7402" w14:paraId="5EA82682" w14:textId="77777777" w:rsidTr="009C0A3A">
        <w:trPr>
          <w:trHeight w:val="240"/>
          <w:jc w:val="center"/>
        </w:trPr>
        <w:tc>
          <w:tcPr>
            <w:tcW w:w="4876" w:type="dxa"/>
          </w:tcPr>
          <w:p w14:paraId="12427E8B" w14:textId="77777777" w:rsidR="00EA4D20" w:rsidRPr="005F7402" w:rsidRDefault="00EA4D20" w:rsidP="009C0A3A">
            <w:pPr>
              <w:pStyle w:val="AmColumnHeading"/>
            </w:pPr>
            <w:r w:rsidRPr="005F7402">
              <w:t>Besedilo, ki ga predlaga Komisija</w:t>
            </w:r>
          </w:p>
        </w:tc>
        <w:tc>
          <w:tcPr>
            <w:tcW w:w="4876" w:type="dxa"/>
          </w:tcPr>
          <w:p w14:paraId="1BFD4761" w14:textId="5759B306" w:rsidR="00EA4D20" w:rsidRPr="005F7402" w:rsidRDefault="00EA4D20" w:rsidP="009C0A3A">
            <w:pPr>
              <w:pStyle w:val="AmColumnHeading"/>
            </w:pPr>
            <w:r w:rsidRPr="005F7402">
              <w:t>Sprememba</w:t>
            </w:r>
          </w:p>
        </w:tc>
      </w:tr>
      <w:tr w:rsidR="00EA4D20" w:rsidRPr="005F7402" w14:paraId="30D61D83" w14:textId="77777777" w:rsidTr="009C0A3A">
        <w:trPr>
          <w:jc w:val="center"/>
        </w:trPr>
        <w:tc>
          <w:tcPr>
            <w:tcW w:w="4876" w:type="dxa"/>
          </w:tcPr>
          <w:p w14:paraId="73DA33FF" w14:textId="77777777" w:rsidR="00EA4D20" w:rsidRPr="005F7402" w:rsidRDefault="00EA4D20" w:rsidP="009C0A3A">
            <w:pPr>
              <w:pStyle w:val="Normal6a"/>
            </w:pPr>
          </w:p>
        </w:tc>
        <w:tc>
          <w:tcPr>
            <w:tcW w:w="4876" w:type="dxa"/>
          </w:tcPr>
          <w:p w14:paraId="1509B79F" w14:textId="358A86E1" w:rsidR="00EA4D20" w:rsidRPr="005F7402" w:rsidRDefault="00EA4D20" w:rsidP="009C0A3A">
            <w:pPr>
              <w:pStyle w:val="Normal6a"/>
            </w:pPr>
            <w:r w:rsidRPr="005F7402">
              <w:rPr>
                <w:b/>
                <w:i/>
              </w:rPr>
              <w:t>2a.</w:t>
            </w:r>
            <w:r w:rsidRPr="005F7402">
              <w:tab/>
            </w:r>
            <w:r w:rsidR="0098060C" w:rsidRPr="005F7402">
              <w:rPr>
                <w:b/>
                <w:i/>
              </w:rPr>
              <w:t>Komisija najpozneje do 31. </w:t>
            </w:r>
            <w:r w:rsidRPr="005F7402">
              <w:rPr>
                <w:b/>
                <w:i/>
              </w:rPr>
              <w:t>decembra 2025 Evropskemu parlamentu in Svetu predloži poročilo o oceni trajnosti težkih vozil glede na emisije.</w:t>
            </w:r>
          </w:p>
        </w:tc>
      </w:tr>
    </w:tbl>
    <w:p w14:paraId="4B589F7B" w14:textId="04D32D3A" w:rsidR="00EA4D20" w:rsidRPr="005F7402" w:rsidRDefault="00EA4D20" w:rsidP="00EA4D20"/>
    <w:p w14:paraId="00D5C342" w14:textId="2ECB1630" w:rsidR="0072487E" w:rsidRPr="005F7402" w:rsidRDefault="0047638E" w:rsidP="0072487E">
      <w:pPr>
        <w:pStyle w:val="AmNumberTabs"/>
      </w:pPr>
      <w:r w:rsidRPr="005F7402">
        <w:t>Sprememba</w:t>
      </w:r>
      <w:r w:rsidR="0072487E" w:rsidRPr="005F7402">
        <w:tab/>
      </w:r>
      <w:r w:rsidR="0072487E" w:rsidRPr="005F7402">
        <w:tab/>
        <w:t>146</w:t>
      </w:r>
    </w:p>
    <w:p w14:paraId="23B07CC4" w14:textId="77777777" w:rsidR="0072487E" w:rsidRPr="005F7402" w:rsidRDefault="0072487E" w:rsidP="0072487E">
      <w:pPr>
        <w:pStyle w:val="NormalBold12b"/>
      </w:pPr>
    </w:p>
    <w:p w14:paraId="44AF311D" w14:textId="77777777" w:rsidR="0072487E" w:rsidRPr="005F7402" w:rsidRDefault="0072487E" w:rsidP="0072487E">
      <w:pPr>
        <w:pStyle w:val="NormalBold"/>
      </w:pPr>
      <w:r w:rsidRPr="005F7402">
        <w:t>Predlog uredbe</w:t>
      </w:r>
    </w:p>
    <w:p w14:paraId="0FFBF693" w14:textId="77777777" w:rsidR="0072487E" w:rsidRPr="005F7402" w:rsidRDefault="0072487E" w:rsidP="0072487E">
      <w:pPr>
        <w:pStyle w:val="NormalBold"/>
      </w:pPr>
      <w:r w:rsidRPr="005F7402">
        <w:t>Člen 19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3986E529" w14:textId="77777777" w:rsidTr="00BC422F">
        <w:trPr>
          <w:trHeight w:hRule="exact" w:val="240"/>
          <w:jc w:val="center"/>
        </w:trPr>
        <w:tc>
          <w:tcPr>
            <w:tcW w:w="9752" w:type="dxa"/>
            <w:gridSpan w:val="2"/>
          </w:tcPr>
          <w:p w14:paraId="502F16B4" w14:textId="77777777" w:rsidR="0072487E" w:rsidRPr="005F7402" w:rsidRDefault="0072487E" w:rsidP="00BC422F"/>
        </w:tc>
      </w:tr>
      <w:tr w:rsidR="0072487E" w:rsidRPr="005F7402" w14:paraId="6E31BFB0" w14:textId="77777777" w:rsidTr="00BC422F">
        <w:trPr>
          <w:trHeight w:val="240"/>
          <w:jc w:val="center"/>
        </w:trPr>
        <w:tc>
          <w:tcPr>
            <w:tcW w:w="4876" w:type="dxa"/>
          </w:tcPr>
          <w:p w14:paraId="071233B5" w14:textId="77777777" w:rsidR="0072487E" w:rsidRPr="005F7402" w:rsidRDefault="0072487E" w:rsidP="00BC422F">
            <w:pPr>
              <w:pStyle w:val="AmColumnHeading"/>
            </w:pPr>
            <w:r w:rsidRPr="005F7402">
              <w:t>Besedilo, ki ga predlaga Komisija</w:t>
            </w:r>
          </w:p>
        </w:tc>
        <w:tc>
          <w:tcPr>
            <w:tcW w:w="4876" w:type="dxa"/>
          </w:tcPr>
          <w:p w14:paraId="60566A1D" w14:textId="401EE89C" w:rsidR="0072487E" w:rsidRPr="005F7402" w:rsidRDefault="0047638E" w:rsidP="00BC422F">
            <w:pPr>
              <w:pStyle w:val="AmColumnHeading"/>
            </w:pPr>
            <w:r w:rsidRPr="005F7402">
              <w:t>Sprememba</w:t>
            </w:r>
          </w:p>
        </w:tc>
      </w:tr>
      <w:tr w:rsidR="0072487E" w:rsidRPr="005F7402" w14:paraId="6F36EFF6" w14:textId="77777777" w:rsidTr="00BC422F">
        <w:trPr>
          <w:jc w:val="center"/>
        </w:trPr>
        <w:tc>
          <w:tcPr>
            <w:tcW w:w="4876" w:type="dxa"/>
          </w:tcPr>
          <w:p w14:paraId="0593A506" w14:textId="77777777" w:rsidR="0072487E" w:rsidRPr="005F7402" w:rsidRDefault="0072487E" w:rsidP="00BC422F">
            <w:pPr>
              <w:pStyle w:val="Normal6a"/>
            </w:pPr>
            <w:r w:rsidRPr="005F7402">
              <w:t xml:space="preserve">Uredba (ES) št. 715/2007 se razveljavi z učinkom od 1. julija </w:t>
            </w:r>
            <w:r w:rsidRPr="005F7402">
              <w:rPr>
                <w:b/>
                <w:i/>
              </w:rPr>
              <w:t>2025</w:t>
            </w:r>
            <w:r w:rsidRPr="005F7402">
              <w:t>.</w:t>
            </w:r>
          </w:p>
        </w:tc>
        <w:tc>
          <w:tcPr>
            <w:tcW w:w="4876" w:type="dxa"/>
          </w:tcPr>
          <w:p w14:paraId="0C2E81D1" w14:textId="77777777" w:rsidR="0072487E" w:rsidRPr="005F7402" w:rsidRDefault="0072487E" w:rsidP="00BC422F">
            <w:pPr>
              <w:pStyle w:val="Normal6a"/>
            </w:pPr>
            <w:r w:rsidRPr="005F7402">
              <w:t xml:space="preserve">Uredba (ES) št. 715/2007 se razveljavi z učinkom od 1. julija </w:t>
            </w:r>
            <w:r w:rsidRPr="005F7402">
              <w:rPr>
                <w:b/>
                <w:i/>
              </w:rPr>
              <w:t>2030</w:t>
            </w:r>
            <w:r w:rsidRPr="005F7402">
              <w:t>.</w:t>
            </w:r>
          </w:p>
        </w:tc>
      </w:tr>
    </w:tbl>
    <w:p w14:paraId="29A0A3AF" w14:textId="77777777" w:rsidR="0072487E" w:rsidRPr="005F7402" w:rsidRDefault="0072487E" w:rsidP="0072487E"/>
    <w:p w14:paraId="12B43908" w14:textId="7CCE72D9" w:rsidR="0072487E" w:rsidRPr="005F7402" w:rsidRDefault="0047638E" w:rsidP="0072487E">
      <w:pPr>
        <w:pStyle w:val="AmNumberTabs"/>
      </w:pPr>
      <w:r w:rsidRPr="005F7402">
        <w:t>Sprememba</w:t>
      </w:r>
      <w:r w:rsidR="0072487E" w:rsidRPr="005F7402">
        <w:tab/>
      </w:r>
      <w:r w:rsidR="0072487E" w:rsidRPr="005F7402">
        <w:tab/>
        <w:t>147</w:t>
      </w:r>
    </w:p>
    <w:p w14:paraId="26FCB42F" w14:textId="77777777" w:rsidR="0072487E" w:rsidRPr="005F7402" w:rsidRDefault="0072487E" w:rsidP="0072487E">
      <w:pPr>
        <w:pStyle w:val="NormalBold12b"/>
      </w:pPr>
    </w:p>
    <w:p w14:paraId="47994577" w14:textId="77777777" w:rsidR="0072487E" w:rsidRPr="005F7402" w:rsidRDefault="0072487E" w:rsidP="0072487E">
      <w:pPr>
        <w:pStyle w:val="NormalBold"/>
      </w:pPr>
      <w:r w:rsidRPr="005F7402">
        <w:t>Predlog uredbe</w:t>
      </w:r>
    </w:p>
    <w:p w14:paraId="5E0AD0A1" w14:textId="77777777" w:rsidR="0072487E" w:rsidRPr="005F7402" w:rsidRDefault="0072487E" w:rsidP="0072487E">
      <w:pPr>
        <w:pStyle w:val="NormalBold"/>
      </w:pPr>
      <w:r w:rsidRPr="005F7402">
        <w:t>Člen 19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764A0ED7" w14:textId="77777777" w:rsidTr="00BC422F">
        <w:trPr>
          <w:trHeight w:hRule="exact" w:val="240"/>
          <w:jc w:val="center"/>
        </w:trPr>
        <w:tc>
          <w:tcPr>
            <w:tcW w:w="9752" w:type="dxa"/>
            <w:gridSpan w:val="2"/>
          </w:tcPr>
          <w:p w14:paraId="5FF287A1" w14:textId="77777777" w:rsidR="0072487E" w:rsidRPr="005F7402" w:rsidRDefault="0072487E" w:rsidP="00BC422F"/>
        </w:tc>
      </w:tr>
      <w:tr w:rsidR="0072487E" w:rsidRPr="005F7402" w14:paraId="70E39FDC" w14:textId="77777777" w:rsidTr="00BC422F">
        <w:trPr>
          <w:trHeight w:val="240"/>
          <w:jc w:val="center"/>
        </w:trPr>
        <w:tc>
          <w:tcPr>
            <w:tcW w:w="4876" w:type="dxa"/>
          </w:tcPr>
          <w:p w14:paraId="122848C4" w14:textId="77777777" w:rsidR="0072487E" w:rsidRPr="005F7402" w:rsidRDefault="0072487E" w:rsidP="00BC422F">
            <w:pPr>
              <w:pStyle w:val="AmColumnHeading"/>
            </w:pPr>
            <w:r w:rsidRPr="005F7402">
              <w:t>Besedilo, ki ga predlaga Komisija</w:t>
            </w:r>
          </w:p>
        </w:tc>
        <w:tc>
          <w:tcPr>
            <w:tcW w:w="4876" w:type="dxa"/>
          </w:tcPr>
          <w:p w14:paraId="2E7C4804" w14:textId="1718E84B" w:rsidR="0072487E" w:rsidRPr="005F7402" w:rsidRDefault="0047638E" w:rsidP="00BC422F">
            <w:pPr>
              <w:pStyle w:val="AmColumnHeading"/>
            </w:pPr>
            <w:r w:rsidRPr="005F7402">
              <w:t>Sprememba</w:t>
            </w:r>
          </w:p>
        </w:tc>
      </w:tr>
      <w:tr w:rsidR="0072487E" w:rsidRPr="005F7402" w14:paraId="27F4D84E" w14:textId="77777777" w:rsidTr="00BC422F">
        <w:trPr>
          <w:jc w:val="center"/>
        </w:trPr>
        <w:tc>
          <w:tcPr>
            <w:tcW w:w="4876" w:type="dxa"/>
          </w:tcPr>
          <w:p w14:paraId="6778B607" w14:textId="77777777" w:rsidR="0072487E" w:rsidRPr="005F7402" w:rsidRDefault="0072487E" w:rsidP="00BC422F">
            <w:pPr>
              <w:pStyle w:val="Normal6a"/>
            </w:pPr>
            <w:r w:rsidRPr="005F7402">
              <w:t>Uredba (ES) št. 595/2009 se razveljavi z učinkom od 1. julija</w:t>
            </w:r>
            <w:r w:rsidRPr="005F7402">
              <w:rPr>
                <w:b/>
                <w:i/>
              </w:rPr>
              <w:t> 2027</w:t>
            </w:r>
            <w:r w:rsidRPr="005F7402">
              <w:t>.</w:t>
            </w:r>
          </w:p>
        </w:tc>
        <w:tc>
          <w:tcPr>
            <w:tcW w:w="4876" w:type="dxa"/>
          </w:tcPr>
          <w:p w14:paraId="1CEC152B" w14:textId="77777777" w:rsidR="0072487E" w:rsidRPr="005F7402" w:rsidRDefault="0072487E" w:rsidP="00BC422F">
            <w:pPr>
              <w:pStyle w:val="Normal6a"/>
            </w:pPr>
            <w:r w:rsidRPr="005F7402">
              <w:t>Uredba (ES) št. 595/2009 se razveljavi z učinkom od 1. julija</w:t>
            </w:r>
            <w:r w:rsidRPr="005F7402">
              <w:rPr>
                <w:b/>
                <w:i/>
              </w:rPr>
              <w:t xml:space="preserve"> 2031</w:t>
            </w:r>
            <w:r w:rsidRPr="005F7402">
              <w:t>.</w:t>
            </w:r>
          </w:p>
        </w:tc>
      </w:tr>
    </w:tbl>
    <w:p w14:paraId="771AFF53" w14:textId="77777777" w:rsidR="0072487E" w:rsidRPr="005F7402" w:rsidRDefault="0072487E" w:rsidP="0072487E"/>
    <w:p w14:paraId="61C20EEF" w14:textId="319449A8" w:rsidR="0072487E" w:rsidRPr="005F7402" w:rsidRDefault="0047638E" w:rsidP="0072487E">
      <w:pPr>
        <w:pStyle w:val="AmNumberTabs"/>
      </w:pPr>
      <w:r w:rsidRPr="005F7402">
        <w:t>Sprememba</w:t>
      </w:r>
      <w:r w:rsidR="0072487E" w:rsidRPr="005F7402">
        <w:tab/>
      </w:r>
      <w:r w:rsidR="0072487E" w:rsidRPr="005F7402">
        <w:tab/>
        <w:t>148</w:t>
      </w:r>
    </w:p>
    <w:p w14:paraId="6CC3C35C" w14:textId="77777777" w:rsidR="0072487E" w:rsidRPr="005F7402" w:rsidRDefault="0072487E" w:rsidP="0072487E">
      <w:pPr>
        <w:pStyle w:val="NormalBold12b"/>
      </w:pPr>
    </w:p>
    <w:p w14:paraId="2D2A86C7" w14:textId="77777777" w:rsidR="0072487E" w:rsidRPr="005F7402" w:rsidRDefault="0072487E" w:rsidP="0072487E">
      <w:pPr>
        <w:pStyle w:val="NormalBold"/>
      </w:pPr>
      <w:r w:rsidRPr="005F7402">
        <w:t>Predlog uredbe</w:t>
      </w:r>
    </w:p>
    <w:p w14:paraId="53813890" w14:textId="77777777" w:rsidR="0072487E" w:rsidRPr="005F7402" w:rsidRDefault="0072487E" w:rsidP="0072487E">
      <w:pPr>
        <w:pStyle w:val="NormalBold"/>
        <w:rPr>
          <w:bCs/>
        </w:rPr>
      </w:pPr>
      <w:r w:rsidRPr="005F7402">
        <w:rPr>
          <w:bCs/>
        </w:rPr>
        <w:t>Člen 20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54141C8D" w14:textId="77777777" w:rsidTr="00BC422F">
        <w:trPr>
          <w:trHeight w:hRule="exact" w:val="240"/>
          <w:jc w:val="center"/>
        </w:trPr>
        <w:tc>
          <w:tcPr>
            <w:tcW w:w="9752" w:type="dxa"/>
            <w:gridSpan w:val="2"/>
          </w:tcPr>
          <w:p w14:paraId="1F63D5F7" w14:textId="77777777" w:rsidR="0072487E" w:rsidRPr="005F7402" w:rsidRDefault="0072487E" w:rsidP="00BC422F"/>
        </w:tc>
      </w:tr>
      <w:tr w:rsidR="0072487E" w:rsidRPr="005F7402" w14:paraId="5C744865" w14:textId="77777777" w:rsidTr="00BC422F">
        <w:trPr>
          <w:trHeight w:val="240"/>
          <w:jc w:val="center"/>
        </w:trPr>
        <w:tc>
          <w:tcPr>
            <w:tcW w:w="4876" w:type="dxa"/>
          </w:tcPr>
          <w:p w14:paraId="2298336D" w14:textId="77777777" w:rsidR="0072487E" w:rsidRPr="005F7402" w:rsidRDefault="0072487E" w:rsidP="00BC422F">
            <w:pPr>
              <w:pStyle w:val="AmColumnHeading"/>
            </w:pPr>
            <w:r w:rsidRPr="005F7402">
              <w:t>Besedilo, ki ga predlaga Komisija</w:t>
            </w:r>
          </w:p>
        </w:tc>
        <w:tc>
          <w:tcPr>
            <w:tcW w:w="4876" w:type="dxa"/>
          </w:tcPr>
          <w:p w14:paraId="43F9AD25" w14:textId="20DA85A7" w:rsidR="0072487E" w:rsidRPr="005F7402" w:rsidRDefault="0047638E" w:rsidP="00BC422F">
            <w:pPr>
              <w:pStyle w:val="AmColumnHeading"/>
            </w:pPr>
            <w:r w:rsidRPr="005F7402">
              <w:t>Sprememba</w:t>
            </w:r>
          </w:p>
        </w:tc>
      </w:tr>
      <w:tr w:rsidR="0072487E" w:rsidRPr="005F7402" w14:paraId="67B0FE61" w14:textId="77777777" w:rsidTr="00BC422F">
        <w:trPr>
          <w:jc w:val="center"/>
        </w:trPr>
        <w:tc>
          <w:tcPr>
            <w:tcW w:w="4876" w:type="dxa"/>
          </w:tcPr>
          <w:p w14:paraId="740A305E" w14:textId="77777777" w:rsidR="0072487E" w:rsidRPr="005F7402" w:rsidRDefault="0072487E" w:rsidP="00BC422F">
            <w:pPr>
              <w:pStyle w:val="Normal6a"/>
            </w:pPr>
            <w:r w:rsidRPr="005F7402">
              <w:t xml:space="preserve">Uporablja se od </w:t>
            </w:r>
            <w:r w:rsidRPr="005F7402">
              <w:rPr>
                <w:b/>
                <w:i/>
              </w:rPr>
              <w:t>1. julija 2025</w:t>
            </w:r>
            <w:r w:rsidRPr="005F7402">
              <w:t xml:space="preserve"> za vozila </w:t>
            </w:r>
            <w:r w:rsidRPr="005F7402">
              <w:rPr>
                <w:b/>
                <w:i/>
              </w:rPr>
              <w:t>kategorij</w:t>
            </w:r>
            <w:r w:rsidRPr="005F7402">
              <w:t xml:space="preserve"> M1 in N1 ter sestavne dele in samostojne tehnične enote za navedena vozila in od </w:t>
            </w:r>
            <w:r w:rsidRPr="005F7402">
              <w:rPr>
                <w:b/>
                <w:i/>
              </w:rPr>
              <w:t>1. julija 2027</w:t>
            </w:r>
            <w:r w:rsidRPr="005F7402">
              <w:t xml:space="preserve"> za vozila kategorij M</w:t>
            </w:r>
            <w:r w:rsidRPr="005F7402">
              <w:rPr>
                <w:b/>
                <w:i/>
              </w:rPr>
              <w:t>2, M3, N2</w:t>
            </w:r>
            <w:r w:rsidRPr="005F7402">
              <w:t xml:space="preserve"> in N</w:t>
            </w:r>
            <w:r w:rsidRPr="005F7402">
              <w:rPr>
                <w:b/>
                <w:i/>
              </w:rPr>
              <w:t>3,</w:t>
            </w:r>
            <w:r w:rsidRPr="005F7402">
              <w:t xml:space="preserve"> sestavne dele in samostojne tehnične enote za navedena vozila</w:t>
            </w:r>
            <w:r w:rsidRPr="005F7402">
              <w:rPr>
                <w:b/>
                <w:i/>
              </w:rPr>
              <w:t xml:space="preserve"> ter priklopnike kategorij O3, O4</w:t>
            </w:r>
            <w:r w:rsidRPr="005F7402">
              <w:t>.</w:t>
            </w:r>
          </w:p>
        </w:tc>
        <w:tc>
          <w:tcPr>
            <w:tcW w:w="4876" w:type="dxa"/>
          </w:tcPr>
          <w:p w14:paraId="45EE72A5" w14:textId="77777777" w:rsidR="0072487E" w:rsidRPr="005F7402" w:rsidRDefault="0072487E" w:rsidP="00BC422F">
            <w:pPr>
              <w:pStyle w:val="Normal6a"/>
            </w:pPr>
            <w:r w:rsidRPr="005F7402">
              <w:t xml:space="preserve">Uporablja se od </w:t>
            </w:r>
            <w:r w:rsidRPr="005F7402">
              <w:rPr>
                <w:b/>
                <w:i/>
              </w:rPr>
              <w:t>datuma 24 mesecev po začetku veljavnosti vse upoštevne sekundarne zakonodaje</w:t>
            </w:r>
            <w:r w:rsidRPr="005F7402">
              <w:t xml:space="preserve"> za </w:t>
            </w:r>
            <w:r w:rsidRPr="005F7402">
              <w:rPr>
                <w:b/>
                <w:i/>
              </w:rPr>
              <w:t xml:space="preserve">nova </w:t>
            </w:r>
            <w:r w:rsidRPr="005F7402">
              <w:t xml:space="preserve">vozila </w:t>
            </w:r>
            <w:r w:rsidRPr="005F7402">
              <w:rPr>
                <w:b/>
                <w:i/>
              </w:rPr>
              <w:t>tipov</w:t>
            </w:r>
            <w:r w:rsidRPr="005F7402">
              <w:t xml:space="preserve"> M1 in N1 ter sestavne dele in samostojne tehnične enote za navedena vozila in od </w:t>
            </w:r>
            <w:r w:rsidRPr="005F7402">
              <w:rPr>
                <w:b/>
                <w:i/>
              </w:rPr>
              <w:t>datuma 36 mesecev po začetku veljavnosti vse upoštevne sekundarne zakonodaje</w:t>
            </w:r>
            <w:r w:rsidRPr="005F7402">
              <w:t xml:space="preserve"> za</w:t>
            </w:r>
            <w:r w:rsidRPr="005F7402">
              <w:rPr>
                <w:b/>
                <w:i/>
              </w:rPr>
              <w:t xml:space="preserve"> nova</w:t>
            </w:r>
            <w:r w:rsidRPr="005F7402">
              <w:t xml:space="preserve"> vozila kategorij M</w:t>
            </w:r>
            <w:r w:rsidRPr="005F7402">
              <w:rPr>
                <w:b/>
                <w:i/>
              </w:rPr>
              <w:t>1</w:t>
            </w:r>
            <w:r w:rsidRPr="005F7402">
              <w:t xml:space="preserve"> in N</w:t>
            </w:r>
            <w:r w:rsidRPr="005F7402">
              <w:rPr>
                <w:b/>
                <w:i/>
              </w:rPr>
              <w:t>1 ter</w:t>
            </w:r>
            <w:r w:rsidRPr="005F7402">
              <w:t xml:space="preserve"> sestavne dele in samostojne tehnične enote za navedena vozila.</w:t>
            </w:r>
          </w:p>
        </w:tc>
      </w:tr>
      <w:tr w:rsidR="0072487E" w:rsidRPr="005F7402" w14:paraId="4920F221" w14:textId="77777777" w:rsidTr="00BC422F">
        <w:trPr>
          <w:jc w:val="center"/>
        </w:trPr>
        <w:tc>
          <w:tcPr>
            <w:tcW w:w="4876" w:type="dxa"/>
          </w:tcPr>
          <w:p w14:paraId="0C1BB24C" w14:textId="77777777" w:rsidR="0072487E" w:rsidRPr="005F7402" w:rsidRDefault="0072487E" w:rsidP="00BC422F">
            <w:pPr>
              <w:pStyle w:val="Normal6a"/>
            </w:pPr>
          </w:p>
        </w:tc>
        <w:tc>
          <w:tcPr>
            <w:tcW w:w="4876" w:type="dxa"/>
          </w:tcPr>
          <w:p w14:paraId="1D93C608" w14:textId="77777777" w:rsidR="0072487E" w:rsidRPr="005F7402" w:rsidRDefault="0072487E" w:rsidP="00BC422F">
            <w:pPr>
              <w:pStyle w:val="Normal6a"/>
            </w:pPr>
            <w:r w:rsidRPr="005F7402">
              <w:rPr>
                <w:b/>
                <w:i/>
              </w:rPr>
              <w:t>Uporablja se od datuma 48 mesecev po začetku veljavnosti vse upoštevne sekundarne zakonodaje za nova vozila tipov M2, M3, N2 in N3 ter sestavne dele in samostojne tehnične enote za navedena vozila in priklopnike kategorij O3 in O4 ter od datuma 60 mesecev po začetku veljavnosti vse upoštevne sekundarne zakonodaje za nova vozila kategorij M2, M3, N2 in N3 ter sestavne dele in samostojne tehnične enote za navedena vozila ter priklopnike kategorij O3 in O4.</w:t>
            </w:r>
          </w:p>
        </w:tc>
      </w:tr>
    </w:tbl>
    <w:p w14:paraId="0FF5B1EF" w14:textId="77777777" w:rsidR="0072487E" w:rsidRPr="005F7402" w:rsidRDefault="0072487E" w:rsidP="0072487E"/>
    <w:p w14:paraId="5FB7DE69" w14:textId="7A46266A" w:rsidR="0072487E" w:rsidRPr="005F7402" w:rsidRDefault="0047638E" w:rsidP="0072487E">
      <w:pPr>
        <w:pStyle w:val="AmNumberTabs"/>
      </w:pPr>
      <w:r w:rsidRPr="005F7402">
        <w:t>Sprememba</w:t>
      </w:r>
      <w:r w:rsidR="0072487E" w:rsidRPr="005F7402">
        <w:tab/>
      </w:r>
      <w:r w:rsidR="0072487E" w:rsidRPr="005F7402">
        <w:tab/>
        <w:t>149</w:t>
      </w:r>
    </w:p>
    <w:p w14:paraId="2BDC5204" w14:textId="77777777" w:rsidR="0072487E" w:rsidRPr="005F7402" w:rsidRDefault="0072487E" w:rsidP="0072487E">
      <w:pPr>
        <w:pStyle w:val="NormalBold12b"/>
      </w:pPr>
    </w:p>
    <w:p w14:paraId="3E431E33" w14:textId="77777777" w:rsidR="0072487E" w:rsidRPr="005F7402" w:rsidRDefault="0072487E" w:rsidP="0072487E">
      <w:pPr>
        <w:pStyle w:val="NormalBold"/>
      </w:pPr>
      <w:r w:rsidRPr="005F7402">
        <w:t>Predlog uredbe</w:t>
      </w:r>
    </w:p>
    <w:p w14:paraId="2FEA4D97" w14:textId="77777777" w:rsidR="0072487E" w:rsidRPr="005F7402" w:rsidRDefault="0072487E" w:rsidP="0072487E">
      <w:pPr>
        <w:pStyle w:val="NormalBold"/>
      </w:pPr>
      <w:r w:rsidRPr="005F7402">
        <w:t>Člen 20 – pododstavek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87E" w:rsidRPr="005F7402" w14:paraId="457B01EB" w14:textId="77777777" w:rsidTr="00BC422F">
        <w:trPr>
          <w:trHeight w:hRule="exact" w:val="240"/>
          <w:jc w:val="center"/>
        </w:trPr>
        <w:tc>
          <w:tcPr>
            <w:tcW w:w="9752" w:type="dxa"/>
            <w:gridSpan w:val="2"/>
          </w:tcPr>
          <w:p w14:paraId="4AAF6323" w14:textId="77777777" w:rsidR="0072487E" w:rsidRPr="005F7402" w:rsidRDefault="0072487E" w:rsidP="00BC422F"/>
        </w:tc>
      </w:tr>
      <w:tr w:rsidR="0072487E" w:rsidRPr="005F7402" w14:paraId="77847478" w14:textId="77777777" w:rsidTr="00BC422F">
        <w:trPr>
          <w:trHeight w:val="240"/>
          <w:jc w:val="center"/>
        </w:trPr>
        <w:tc>
          <w:tcPr>
            <w:tcW w:w="4876" w:type="dxa"/>
          </w:tcPr>
          <w:p w14:paraId="1B0563CC" w14:textId="77777777" w:rsidR="0072487E" w:rsidRPr="005F7402" w:rsidRDefault="0072487E" w:rsidP="00BC422F">
            <w:pPr>
              <w:pStyle w:val="AmColumnHeading"/>
            </w:pPr>
            <w:r w:rsidRPr="005F7402">
              <w:t>Besedilo, ki ga predlaga Komisija</w:t>
            </w:r>
          </w:p>
        </w:tc>
        <w:tc>
          <w:tcPr>
            <w:tcW w:w="4876" w:type="dxa"/>
          </w:tcPr>
          <w:p w14:paraId="38D25144" w14:textId="703CAD09" w:rsidR="0072487E" w:rsidRPr="005F7402" w:rsidRDefault="0047638E" w:rsidP="00BC422F">
            <w:pPr>
              <w:pStyle w:val="AmColumnHeading"/>
            </w:pPr>
            <w:r w:rsidRPr="005F7402">
              <w:t>Sprememba</w:t>
            </w:r>
          </w:p>
        </w:tc>
      </w:tr>
      <w:tr w:rsidR="0072487E" w:rsidRPr="005F7402" w14:paraId="2D8330E0" w14:textId="77777777" w:rsidTr="00BC422F">
        <w:trPr>
          <w:jc w:val="center"/>
        </w:trPr>
        <w:tc>
          <w:tcPr>
            <w:tcW w:w="4876" w:type="dxa"/>
          </w:tcPr>
          <w:p w14:paraId="2F750679" w14:textId="77777777" w:rsidR="0072487E" w:rsidRPr="005F7402" w:rsidRDefault="0072487E" w:rsidP="00BC422F">
            <w:pPr>
              <w:pStyle w:val="Normal6a"/>
            </w:pPr>
            <w:r w:rsidRPr="005F7402">
              <w:t>Uporablja se od 1.</w:t>
            </w:r>
            <w:r w:rsidRPr="005F7402">
              <w:rPr>
                <w:b/>
                <w:i/>
              </w:rPr>
              <w:t> </w:t>
            </w:r>
            <w:r w:rsidRPr="005F7402">
              <w:t>julija</w:t>
            </w:r>
            <w:r w:rsidRPr="005F7402">
              <w:rPr>
                <w:b/>
                <w:i/>
              </w:rPr>
              <w:t> </w:t>
            </w:r>
            <w:r w:rsidRPr="005F7402">
              <w:t>2030 za vozila kategorij M1 in N1, ki jih izdelujejo proizvajalci majhnih serij.</w:t>
            </w:r>
          </w:p>
        </w:tc>
        <w:tc>
          <w:tcPr>
            <w:tcW w:w="4876" w:type="dxa"/>
          </w:tcPr>
          <w:p w14:paraId="37861292" w14:textId="77777777" w:rsidR="0072487E" w:rsidRPr="005F7402" w:rsidRDefault="0072487E" w:rsidP="00BC422F">
            <w:pPr>
              <w:pStyle w:val="Normal6a"/>
            </w:pPr>
            <w:r w:rsidRPr="005F7402">
              <w:t>Uporablja se od 1.</w:t>
            </w:r>
            <w:r w:rsidRPr="005F7402">
              <w:rPr>
                <w:b/>
                <w:i/>
              </w:rPr>
              <w:t xml:space="preserve"> </w:t>
            </w:r>
            <w:r w:rsidRPr="005F7402">
              <w:t>julija</w:t>
            </w:r>
            <w:r w:rsidRPr="005F7402">
              <w:rPr>
                <w:b/>
                <w:i/>
              </w:rPr>
              <w:t xml:space="preserve"> </w:t>
            </w:r>
            <w:r w:rsidRPr="005F7402">
              <w:t>2030 za vozila kategorij M1 in N1</w:t>
            </w:r>
            <w:r w:rsidRPr="005F7402">
              <w:rPr>
                <w:b/>
                <w:i/>
              </w:rPr>
              <w:t>, ki jih izdelujejo proizvajalci majhnih serij, ter od 1. julija 2031 za vozila kategorij M2, M3, N2 in N3</w:t>
            </w:r>
            <w:r w:rsidRPr="005F7402">
              <w:t>, ki jih izdelujejo proizvajalci majhnih serij.</w:t>
            </w:r>
          </w:p>
        </w:tc>
      </w:tr>
    </w:tbl>
    <w:p w14:paraId="1CF6BFF1" w14:textId="77777777" w:rsidR="0072487E" w:rsidRPr="005F7402" w:rsidRDefault="0072487E" w:rsidP="0072487E"/>
    <w:p w14:paraId="412E4DBA" w14:textId="62C72E46" w:rsidR="0072487E" w:rsidRPr="005F7402" w:rsidRDefault="0047638E" w:rsidP="0072487E">
      <w:pPr>
        <w:pStyle w:val="AmNumberTabs"/>
        <w:keepNext/>
      </w:pPr>
      <w:r w:rsidRPr="005F7402">
        <w:t>Sprememba</w:t>
      </w:r>
      <w:r w:rsidR="0072487E" w:rsidRPr="005F7402">
        <w:tab/>
      </w:r>
      <w:r w:rsidR="0072487E" w:rsidRPr="005F7402">
        <w:tab/>
        <w:t>150</w:t>
      </w:r>
    </w:p>
    <w:p w14:paraId="2868B5DC" w14:textId="77777777" w:rsidR="0072487E" w:rsidRPr="005F7402" w:rsidRDefault="0072487E" w:rsidP="0072487E">
      <w:pPr>
        <w:pStyle w:val="NormalBold12b"/>
      </w:pPr>
      <w:r w:rsidRPr="005F7402">
        <w:t>Predlog uredbe</w:t>
      </w:r>
    </w:p>
    <w:p w14:paraId="541571DE" w14:textId="77777777" w:rsidR="0072487E" w:rsidRPr="005F7402" w:rsidRDefault="0072487E" w:rsidP="0072487E">
      <w:pPr>
        <w:pStyle w:val="NormalBold"/>
        <w:keepNext/>
      </w:pPr>
      <w:r w:rsidRPr="005F7402">
        <w:t>Priloga I – preglednica 1</w:t>
      </w:r>
    </w:p>
    <w:tbl>
      <w:tblPr>
        <w:tblStyle w:val="TableGrid"/>
        <w:tblW w:w="5000" w:type="pct"/>
        <w:tblLook w:val="04A0" w:firstRow="1" w:lastRow="0" w:firstColumn="1" w:lastColumn="0" w:noHBand="0" w:noVBand="1"/>
      </w:tblPr>
      <w:tblGrid>
        <w:gridCol w:w="1812"/>
        <w:gridCol w:w="1812"/>
        <w:gridCol w:w="1812"/>
        <w:gridCol w:w="1812"/>
        <w:gridCol w:w="1812"/>
      </w:tblGrid>
      <w:tr w:rsidR="0072487E" w:rsidRPr="005F7402" w14:paraId="7BDC28FA" w14:textId="77777777" w:rsidTr="00BC422F">
        <w:tc>
          <w:tcPr>
            <w:tcW w:w="4998" w:type="pct"/>
            <w:gridSpan w:val="5"/>
            <w:tcBorders>
              <w:top w:val="single" w:sz="4" w:space="0" w:color="auto"/>
              <w:left w:val="single" w:sz="4" w:space="0" w:color="auto"/>
              <w:bottom w:val="single" w:sz="4" w:space="0" w:color="auto"/>
              <w:right w:val="single" w:sz="4" w:space="0" w:color="auto"/>
            </w:tcBorders>
          </w:tcPr>
          <w:p w14:paraId="55BE2D49" w14:textId="77777777" w:rsidR="0072487E" w:rsidRPr="005F7402" w:rsidRDefault="0072487E" w:rsidP="00BC422F">
            <w:pPr>
              <w:jc w:val="center"/>
              <w:rPr>
                <w:i/>
                <w:noProof/>
              </w:rPr>
            </w:pPr>
            <w:r w:rsidRPr="005F7402">
              <w:rPr>
                <w:i/>
              </w:rPr>
              <w:t>Besedilo, ki ga predlaga Komisija</w:t>
            </w:r>
          </w:p>
        </w:tc>
      </w:tr>
      <w:tr w:rsidR="0072487E" w:rsidRPr="005F7402" w14:paraId="180C41FC" w14:textId="77777777" w:rsidTr="00BC422F">
        <w:tc>
          <w:tcPr>
            <w:tcW w:w="4998" w:type="pct"/>
            <w:gridSpan w:val="5"/>
            <w:tcBorders>
              <w:top w:val="single" w:sz="4" w:space="0" w:color="auto"/>
              <w:left w:val="single" w:sz="4" w:space="0" w:color="auto"/>
              <w:bottom w:val="single" w:sz="4" w:space="0" w:color="auto"/>
              <w:right w:val="single" w:sz="4" w:space="0" w:color="auto"/>
            </w:tcBorders>
          </w:tcPr>
          <w:p w14:paraId="481CE865" w14:textId="77777777" w:rsidR="0072487E" w:rsidRPr="005F7402" w:rsidRDefault="0072487E" w:rsidP="00BC422F">
            <w:pPr>
              <w:rPr>
                <w:noProof/>
              </w:rPr>
            </w:pPr>
            <w:r w:rsidRPr="005F7402">
              <w:t>Preglednica 1: Mejne vrednosti emisij izpušnih plinov Euro 7 za vozila kategorij M1 in N1 z motorjem z notranjim zgorevanjem</w:t>
            </w:r>
          </w:p>
        </w:tc>
      </w:tr>
      <w:tr w:rsidR="0072487E" w:rsidRPr="005F7402" w14:paraId="1E9AB447" w14:textId="77777777" w:rsidTr="00BC422F">
        <w:tc>
          <w:tcPr>
            <w:tcW w:w="1000" w:type="pct"/>
            <w:vMerge w:val="restart"/>
            <w:tcBorders>
              <w:top w:val="single" w:sz="4" w:space="0" w:color="auto"/>
              <w:left w:val="single" w:sz="4" w:space="0" w:color="auto"/>
              <w:bottom w:val="single" w:sz="4" w:space="0" w:color="auto"/>
              <w:right w:val="single" w:sz="4" w:space="0" w:color="auto"/>
            </w:tcBorders>
            <w:hideMark/>
          </w:tcPr>
          <w:p w14:paraId="294C2B7A" w14:textId="77777777" w:rsidR="0072487E" w:rsidRPr="005F7402" w:rsidRDefault="0072487E" w:rsidP="00BC422F">
            <w:pPr>
              <w:rPr>
                <w:noProof/>
              </w:rPr>
            </w:pPr>
            <w:r w:rsidRPr="005F7402">
              <w:t>Emisije onesnaževal</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A2CB35F" w14:textId="77777777" w:rsidR="0072487E" w:rsidRPr="005F7402" w:rsidRDefault="0072487E" w:rsidP="00BC422F">
            <w:pPr>
              <w:jc w:val="center"/>
              <w:rPr>
                <w:noProof/>
              </w:rPr>
            </w:pPr>
            <w:r w:rsidRPr="005F7402">
              <w:rPr>
                <w:b/>
                <w:bCs/>
                <w:i/>
                <w:iCs/>
              </w:rPr>
              <w:t>Vozila kategorij</w:t>
            </w:r>
            <w:r w:rsidRPr="005F7402">
              <w:t xml:space="preserve"> M1 </w:t>
            </w:r>
            <w:r w:rsidRPr="005F7402">
              <w:rPr>
                <w:b/>
                <w:bCs/>
                <w:i/>
                <w:iCs/>
              </w:rPr>
              <w:t>in</w:t>
            </w:r>
            <w:r w:rsidRPr="005F7402">
              <w:t xml:space="preserve"> </w:t>
            </w:r>
            <w:r w:rsidRPr="005F7402">
              <w:rPr>
                <w:b/>
                <w:bCs/>
                <w:i/>
                <w:iCs/>
              </w:rPr>
              <w:t>N1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FEA2B5D" w14:textId="77777777" w:rsidR="0072487E" w:rsidRPr="005F7402" w:rsidRDefault="0072487E" w:rsidP="00BC422F">
            <w:pPr>
              <w:jc w:val="center"/>
              <w:rPr>
                <w:noProof/>
              </w:rPr>
            </w:pPr>
            <w:r w:rsidRPr="005F7402">
              <w:rPr>
                <w:b/>
                <w:bCs/>
                <w:i/>
                <w:iCs/>
              </w:rPr>
              <w:t xml:space="preserve">Samo za vozila kategorije </w:t>
            </w:r>
            <w:r w:rsidRPr="005F7402">
              <w:t xml:space="preserve">N1 </w:t>
            </w:r>
            <w:r w:rsidRPr="005F7402">
              <w:rPr>
                <w:b/>
                <w:bCs/>
                <w:i/>
                <w:iCs/>
              </w:rPr>
              <w:t>z razmerjem med močjo in maso</w:t>
            </w:r>
            <w:r w:rsidRPr="005F7402">
              <w:rPr>
                <w:b/>
                <w:bCs/>
                <w:i/>
                <w:iCs/>
                <w:vertAlign w:val="superscript"/>
              </w:rPr>
              <w:t>1</w:t>
            </w:r>
            <w:r w:rsidRPr="005F7402">
              <w:rPr>
                <w:b/>
                <w:bCs/>
                <w:i/>
                <w:iCs/>
              </w:rPr>
              <w:t xml:space="preserve"> manj kot 35 kW/t</w:t>
            </w:r>
          </w:p>
        </w:tc>
        <w:tc>
          <w:tcPr>
            <w:tcW w:w="1000" w:type="pct"/>
            <w:tcBorders>
              <w:top w:val="single" w:sz="4" w:space="0" w:color="auto"/>
              <w:left w:val="single" w:sz="4" w:space="0" w:color="auto"/>
              <w:bottom w:val="single" w:sz="4" w:space="0" w:color="auto"/>
              <w:right w:val="single" w:sz="4" w:space="0" w:color="auto"/>
            </w:tcBorders>
            <w:hideMark/>
          </w:tcPr>
          <w:p w14:paraId="658E5F2E" w14:textId="77777777" w:rsidR="0072487E" w:rsidRPr="005F7402" w:rsidRDefault="0072487E" w:rsidP="00BC422F">
            <w:pPr>
              <w:jc w:val="center"/>
              <w:rPr>
                <w:noProof/>
              </w:rPr>
            </w:pPr>
            <w:r w:rsidRPr="005F7402">
              <w:t>Kvota emisij za vse vožnje, krajše od 10 km, za vozila kategorij M1 in N1</w:t>
            </w:r>
          </w:p>
        </w:tc>
        <w:tc>
          <w:tcPr>
            <w:tcW w:w="1000" w:type="pct"/>
            <w:tcBorders>
              <w:top w:val="single" w:sz="4" w:space="0" w:color="auto"/>
              <w:left w:val="single" w:sz="4" w:space="0" w:color="auto"/>
              <w:bottom w:val="single" w:sz="4" w:space="0" w:color="auto"/>
              <w:right w:val="single" w:sz="4" w:space="0" w:color="auto"/>
            </w:tcBorders>
            <w:hideMark/>
          </w:tcPr>
          <w:p w14:paraId="21E66418" w14:textId="77777777" w:rsidR="0072487E" w:rsidRPr="005F7402" w:rsidRDefault="0072487E" w:rsidP="00BC422F">
            <w:pPr>
              <w:jc w:val="center"/>
              <w:rPr>
                <w:noProof/>
              </w:rPr>
            </w:pPr>
            <w:r w:rsidRPr="005F7402">
              <w:t xml:space="preserve">Kvota emisij za vse vožnje, krajše od 10 km, samo za vozila kategorije N1 </w:t>
            </w:r>
            <w:r w:rsidRPr="005F7402">
              <w:rPr>
                <w:b/>
                <w:bCs/>
                <w:i/>
                <w:iCs/>
              </w:rPr>
              <w:t>z razmerjem med močjo in maso manj kot 35 kW/t</w:t>
            </w:r>
          </w:p>
        </w:tc>
      </w:tr>
      <w:tr w:rsidR="0072487E" w:rsidRPr="005F7402" w14:paraId="36C87686" w14:textId="77777777" w:rsidTr="00BC422F">
        <w:tc>
          <w:tcPr>
            <w:tcW w:w="0" w:type="auto"/>
            <w:vMerge/>
            <w:tcBorders>
              <w:top w:val="single" w:sz="4" w:space="0" w:color="auto"/>
              <w:left w:val="single" w:sz="4" w:space="0" w:color="auto"/>
              <w:bottom w:val="single" w:sz="4" w:space="0" w:color="auto"/>
              <w:right w:val="single" w:sz="4" w:space="0" w:color="auto"/>
            </w:tcBorders>
            <w:vAlign w:val="center"/>
            <w:hideMark/>
          </w:tcPr>
          <w:p w14:paraId="3002CD2E" w14:textId="77777777" w:rsidR="0072487E" w:rsidRPr="005F7402" w:rsidRDefault="0072487E" w:rsidP="00BC422F">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14:paraId="768618D4" w14:textId="77777777" w:rsidR="0072487E" w:rsidRPr="005F7402" w:rsidRDefault="0072487E" w:rsidP="00BC422F">
            <w:pPr>
              <w:jc w:val="center"/>
              <w:rPr>
                <w:noProof/>
              </w:rPr>
            </w:pPr>
            <w:r w:rsidRPr="005F7402">
              <w:t xml:space="preserve">na km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17362EC" w14:textId="77777777" w:rsidR="0072487E" w:rsidRPr="005F7402" w:rsidRDefault="0072487E" w:rsidP="00BC422F">
            <w:pPr>
              <w:jc w:val="center"/>
              <w:rPr>
                <w:noProof/>
              </w:rPr>
            </w:pPr>
            <w:r w:rsidRPr="005F7402">
              <w:t>na km</w:t>
            </w:r>
          </w:p>
        </w:tc>
        <w:tc>
          <w:tcPr>
            <w:tcW w:w="1000" w:type="pct"/>
            <w:tcBorders>
              <w:top w:val="single" w:sz="4" w:space="0" w:color="auto"/>
              <w:left w:val="single" w:sz="4" w:space="0" w:color="auto"/>
              <w:bottom w:val="single" w:sz="4" w:space="0" w:color="auto"/>
              <w:right w:val="single" w:sz="4" w:space="0" w:color="auto"/>
            </w:tcBorders>
            <w:hideMark/>
          </w:tcPr>
          <w:p w14:paraId="12A6AC69" w14:textId="77777777" w:rsidR="0072487E" w:rsidRPr="005F7402" w:rsidRDefault="0072487E" w:rsidP="00BC422F">
            <w:pPr>
              <w:jc w:val="center"/>
              <w:rPr>
                <w:noProof/>
              </w:rPr>
            </w:pPr>
            <w:r w:rsidRPr="005F7402">
              <w:t>na vožnjo</w:t>
            </w:r>
          </w:p>
        </w:tc>
        <w:tc>
          <w:tcPr>
            <w:tcW w:w="1000" w:type="pct"/>
            <w:tcBorders>
              <w:top w:val="single" w:sz="4" w:space="0" w:color="auto"/>
              <w:left w:val="single" w:sz="4" w:space="0" w:color="auto"/>
              <w:bottom w:val="single" w:sz="4" w:space="0" w:color="auto"/>
              <w:right w:val="single" w:sz="4" w:space="0" w:color="auto"/>
            </w:tcBorders>
            <w:hideMark/>
          </w:tcPr>
          <w:p w14:paraId="1F310639" w14:textId="77777777" w:rsidR="0072487E" w:rsidRPr="005F7402" w:rsidRDefault="0072487E" w:rsidP="00BC422F">
            <w:pPr>
              <w:jc w:val="center"/>
              <w:rPr>
                <w:noProof/>
              </w:rPr>
            </w:pPr>
            <w:r w:rsidRPr="005F7402">
              <w:t>na vožnjo</w:t>
            </w:r>
          </w:p>
        </w:tc>
      </w:tr>
      <w:tr w:rsidR="0072487E" w:rsidRPr="005F7402" w14:paraId="5EE65E26" w14:textId="77777777" w:rsidTr="00BC422F">
        <w:tc>
          <w:tcPr>
            <w:tcW w:w="1000" w:type="pct"/>
            <w:tcBorders>
              <w:top w:val="single" w:sz="4" w:space="0" w:color="auto"/>
              <w:left w:val="single" w:sz="4" w:space="0" w:color="auto"/>
              <w:bottom w:val="single" w:sz="4" w:space="0" w:color="auto"/>
              <w:right w:val="single" w:sz="4" w:space="0" w:color="auto"/>
            </w:tcBorders>
            <w:hideMark/>
          </w:tcPr>
          <w:p w14:paraId="4377C6E6" w14:textId="77777777" w:rsidR="0072487E" w:rsidRPr="005F7402" w:rsidRDefault="0072487E" w:rsidP="00BC422F">
            <w:pPr>
              <w:spacing w:line="276" w:lineRule="auto"/>
              <w:rPr>
                <w:noProof/>
              </w:rPr>
            </w:pPr>
            <w:proofErr w:type="spellStart"/>
            <w:r w:rsidRPr="005F7402">
              <w:t>NO</w:t>
            </w:r>
            <w:r w:rsidRPr="005F7402">
              <w:rPr>
                <w:vertAlign w:val="subscript"/>
              </w:rPr>
              <w:t>x</w:t>
            </w:r>
            <w:proofErr w:type="spellEnd"/>
            <w:r w:rsidRPr="005F7402">
              <w:t xml:space="preserve"> v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51645B0" w14:textId="77777777" w:rsidR="0072487E" w:rsidRPr="005F7402" w:rsidRDefault="0072487E" w:rsidP="00BC422F">
            <w:pPr>
              <w:spacing w:line="276" w:lineRule="auto"/>
              <w:jc w:val="center"/>
              <w:rPr>
                <w:noProof/>
              </w:rPr>
            </w:pPr>
            <w:r w:rsidRPr="005F7402">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27C4C81" w14:textId="77777777" w:rsidR="0072487E" w:rsidRPr="005F7402" w:rsidRDefault="0072487E" w:rsidP="00BC422F">
            <w:pPr>
              <w:spacing w:line="276" w:lineRule="auto"/>
              <w:jc w:val="center"/>
              <w:rPr>
                <w:noProof/>
              </w:rPr>
            </w:pPr>
            <w:r w:rsidRPr="005F7402">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58FA2FE" w14:textId="77777777" w:rsidR="0072487E" w:rsidRPr="005F7402" w:rsidRDefault="0072487E" w:rsidP="00BC422F">
            <w:pPr>
              <w:jc w:val="center"/>
              <w:rPr>
                <w:noProof/>
              </w:rPr>
            </w:pPr>
            <w:r w:rsidRPr="005F7402">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26CB19B" w14:textId="77777777" w:rsidR="0072487E" w:rsidRPr="005F7402" w:rsidRDefault="0072487E" w:rsidP="00BC422F">
            <w:pPr>
              <w:jc w:val="center"/>
              <w:rPr>
                <w:noProof/>
              </w:rPr>
            </w:pPr>
            <w:r w:rsidRPr="005F7402">
              <w:rPr>
                <w:sz w:val="22"/>
              </w:rPr>
              <w:t>750</w:t>
            </w:r>
          </w:p>
        </w:tc>
      </w:tr>
      <w:tr w:rsidR="0072487E" w:rsidRPr="005F7402" w14:paraId="24C175C6" w14:textId="77777777" w:rsidTr="00BC422F">
        <w:trPr>
          <w:trHeight w:val="50"/>
        </w:trPr>
        <w:tc>
          <w:tcPr>
            <w:tcW w:w="1000" w:type="pct"/>
            <w:tcBorders>
              <w:top w:val="single" w:sz="4" w:space="0" w:color="auto"/>
              <w:left w:val="single" w:sz="4" w:space="0" w:color="auto"/>
              <w:bottom w:val="single" w:sz="4" w:space="0" w:color="auto"/>
              <w:right w:val="single" w:sz="4" w:space="0" w:color="auto"/>
            </w:tcBorders>
            <w:hideMark/>
          </w:tcPr>
          <w:p w14:paraId="46B6C5A6" w14:textId="77777777" w:rsidR="0072487E" w:rsidRPr="005F7402" w:rsidRDefault="0072487E" w:rsidP="00BC422F">
            <w:pPr>
              <w:spacing w:line="276" w:lineRule="auto"/>
              <w:rPr>
                <w:noProof/>
              </w:rPr>
            </w:pPr>
            <w:r w:rsidRPr="005F7402">
              <w:t>PM v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CC95615" w14:textId="77777777" w:rsidR="0072487E" w:rsidRPr="005F7402" w:rsidRDefault="0072487E" w:rsidP="00BC422F">
            <w:pPr>
              <w:spacing w:line="276" w:lineRule="auto"/>
              <w:jc w:val="center"/>
              <w:rPr>
                <w:noProof/>
              </w:rPr>
            </w:pPr>
            <w:r w:rsidRPr="005F7402">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2F8493C" w14:textId="77777777" w:rsidR="0072487E" w:rsidRPr="005F7402" w:rsidRDefault="0072487E" w:rsidP="00BC422F">
            <w:pPr>
              <w:spacing w:line="276" w:lineRule="auto"/>
              <w:jc w:val="center"/>
              <w:rPr>
                <w:noProof/>
              </w:rPr>
            </w:pPr>
            <w:r w:rsidRPr="005F7402">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A1E41F7" w14:textId="77777777" w:rsidR="0072487E" w:rsidRPr="005F7402" w:rsidRDefault="0072487E" w:rsidP="00BC422F">
            <w:pPr>
              <w:jc w:val="center"/>
              <w:rPr>
                <w:noProof/>
              </w:rPr>
            </w:pPr>
            <w:r w:rsidRPr="005F7402">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5D558EE" w14:textId="77777777" w:rsidR="0072487E" w:rsidRPr="005F7402" w:rsidRDefault="0072487E" w:rsidP="00BC422F">
            <w:pPr>
              <w:jc w:val="center"/>
              <w:rPr>
                <w:noProof/>
              </w:rPr>
            </w:pPr>
            <w:r w:rsidRPr="005F7402">
              <w:rPr>
                <w:sz w:val="22"/>
              </w:rPr>
              <w:t>45</w:t>
            </w:r>
          </w:p>
        </w:tc>
      </w:tr>
      <w:tr w:rsidR="0072487E" w:rsidRPr="005F7402" w14:paraId="49217D38" w14:textId="77777777" w:rsidTr="00BC422F">
        <w:tc>
          <w:tcPr>
            <w:tcW w:w="1000" w:type="pct"/>
            <w:tcBorders>
              <w:top w:val="single" w:sz="4" w:space="0" w:color="auto"/>
              <w:left w:val="single" w:sz="4" w:space="0" w:color="auto"/>
              <w:bottom w:val="single" w:sz="4" w:space="0" w:color="auto"/>
              <w:right w:val="single" w:sz="4" w:space="0" w:color="auto"/>
            </w:tcBorders>
            <w:hideMark/>
          </w:tcPr>
          <w:p w14:paraId="2CCFF6E3" w14:textId="77777777" w:rsidR="0072487E" w:rsidRPr="005F7402" w:rsidRDefault="0072487E" w:rsidP="00BC422F">
            <w:pPr>
              <w:spacing w:line="276" w:lineRule="auto"/>
              <w:rPr>
                <w:noProof/>
              </w:rPr>
            </w:pPr>
            <w:r w:rsidRPr="005F7402">
              <w:t xml:space="preserve">PN10 v #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13F20A8" w14:textId="77777777" w:rsidR="0072487E" w:rsidRPr="005F7402" w:rsidRDefault="0072487E" w:rsidP="00BC422F">
            <w:pPr>
              <w:spacing w:line="276" w:lineRule="auto"/>
              <w:jc w:val="center"/>
              <w:rPr>
                <w:noProof/>
              </w:rPr>
            </w:pPr>
            <w:r w:rsidRPr="005F7402">
              <w:rPr>
                <w:sz w:val="22"/>
              </w:rPr>
              <w:t>6×10</w:t>
            </w:r>
            <w:r w:rsidRPr="005F7402">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DD49DBB" w14:textId="77777777" w:rsidR="0072487E" w:rsidRPr="005F7402" w:rsidRDefault="0072487E" w:rsidP="00BC422F">
            <w:pPr>
              <w:spacing w:line="276" w:lineRule="auto"/>
              <w:jc w:val="center"/>
              <w:rPr>
                <w:noProof/>
              </w:rPr>
            </w:pPr>
            <w:r w:rsidRPr="005F7402">
              <w:rPr>
                <w:sz w:val="22"/>
              </w:rPr>
              <w:t>6×10</w:t>
            </w:r>
            <w:r w:rsidRPr="005F7402">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0B3DA76" w14:textId="77777777" w:rsidR="0072487E" w:rsidRPr="005F7402" w:rsidRDefault="0072487E" w:rsidP="00BC422F">
            <w:pPr>
              <w:jc w:val="center"/>
              <w:rPr>
                <w:noProof/>
              </w:rPr>
            </w:pPr>
            <w:r w:rsidRPr="005F7402">
              <w:rPr>
                <w:sz w:val="22"/>
              </w:rPr>
              <w:t>6×10</w:t>
            </w:r>
            <w:r w:rsidRPr="005F7402">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ED0BE4E" w14:textId="77777777" w:rsidR="0072487E" w:rsidRPr="005F7402" w:rsidRDefault="0072487E" w:rsidP="00BC422F">
            <w:pPr>
              <w:jc w:val="center"/>
              <w:rPr>
                <w:noProof/>
              </w:rPr>
            </w:pPr>
            <w:r w:rsidRPr="005F7402">
              <w:rPr>
                <w:sz w:val="22"/>
              </w:rPr>
              <w:t>6×10</w:t>
            </w:r>
            <w:r w:rsidRPr="005F7402">
              <w:rPr>
                <w:sz w:val="22"/>
                <w:vertAlign w:val="superscript"/>
              </w:rPr>
              <w:t>12</w:t>
            </w:r>
          </w:p>
        </w:tc>
      </w:tr>
      <w:tr w:rsidR="0072487E" w:rsidRPr="005F7402" w14:paraId="23642F75" w14:textId="77777777" w:rsidTr="00BC422F">
        <w:tc>
          <w:tcPr>
            <w:tcW w:w="1000" w:type="pct"/>
            <w:tcBorders>
              <w:top w:val="single" w:sz="4" w:space="0" w:color="auto"/>
              <w:left w:val="single" w:sz="4" w:space="0" w:color="auto"/>
              <w:bottom w:val="single" w:sz="4" w:space="0" w:color="auto"/>
              <w:right w:val="single" w:sz="4" w:space="0" w:color="auto"/>
            </w:tcBorders>
            <w:hideMark/>
          </w:tcPr>
          <w:p w14:paraId="24CDA0BE" w14:textId="77777777" w:rsidR="0072487E" w:rsidRPr="005F7402" w:rsidRDefault="0072487E" w:rsidP="00BC422F">
            <w:pPr>
              <w:spacing w:line="276" w:lineRule="auto"/>
              <w:rPr>
                <w:noProof/>
              </w:rPr>
            </w:pPr>
            <w:r w:rsidRPr="005F7402">
              <w:t>CO v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F9C52DD" w14:textId="77777777" w:rsidR="0072487E" w:rsidRPr="005F7402" w:rsidRDefault="0072487E" w:rsidP="00BC422F">
            <w:pPr>
              <w:spacing w:line="276" w:lineRule="auto"/>
              <w:jc w:val="center"/>
              <w:rPr>
                <w:noProof/>
              </w:rPr>
            </w:pPr>
            <w:r w:rsidRPr="005F7402">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B23F12E" w14:textId="77777777" w:rsidR="0072487E" w:rsidRPr="005F7402" w:rsidRDefault="0072487E" w:rsidP="00BC422F">
            <w:pPr>
              <w:spacing w:line="276" w:lineRule="auto"/>
              <w:jc w:val="center"/>
              <w:rPr>
                <w:noProof/>
              </w:rPr>
            </w:pPr>
            <w:r w:rsidRPr="005F7402">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CE84628" w14:textId="77777777" w:rsidR="0072487E" w:rsidRPr="005F7402" w:rsidRDefault="0072487E" w:rsidP="00BC422F">
            <w:pPr>
              <w:jc w:val="center"/>
              <w:rPr>
                <w:noProof/>
              </w:rPr>
            </w:pPr>
            <w:r w:rsidRPr="005F7402">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5D83B35" w14:textId="77777777" w:rsidR="0072487E" w:rsidRPr="005F7402" w:rsidRDefault="0072487E" w:rsidP="00BC422F">
            <w:pPr>
              <w:jc w:val="center"/>
              <w:rPr>
                <w:noProof/>
              </w:rPr>
            </w:pPr>
            <w:r w:rsidRPr="005F7402">
              <w:rPr>
                <w:sz w:val="22"/>
              </w:rPr>
              <w:t>6300</w:t>
            </w:r>
          </w:p>
        </w:tc>
      </w:tr>
      <w:tr w:rsidR="0072487E" w:rsidRPr="005F7402" w14:paraId="18C5B5A9" w14:textId="77777777" w:rsidTr="00BC422F">
        <w:tc>
          <w:tcPr>
            <w:tcW w:w="1000" w:type="pct"/>
            <w:tcBorders>
              <w:top w:val="single" w:sz="4" w:space="0" w:color="auto"/>
              <w:left w:val="single" w:sz="4" w:space="0" w:color="auto"/>
              <w:bottom w:val="single" w:sz="4" w:space="0" w:color="auto"/>
              <w:right w:val="single" w:sz="4" w:space="0" w:color="auto"/>
            </w:tcBorders>
            <w:hideMark/>
          </w:tcPr>
          <w:p w14:paraId="557D4EC1" w14:textId="77777777" w:rsidR="0072487E" w:rsidRPr="005F7402" w:rsidRDefault="0072487E" w:rsidP="00BC422F">
            <w:pPr>
              <w:spacing w:line="276" w:lineRule="auto"/>
              <w:rPr>
                <w:noProof/>
              </w:rPr>
            </w:pPr>
            <w:r w:rsidRPr="005F7402">
              <w:t>THC v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343253E" w14:textId="77777777" w:rsidR="0072487E" w:rsidRPr="005F7402" w:rsidRDefault="0072487E" w:rsidP="00BC422F">
            <w:pPr>
              <w:spacing w:line="276" w:lineRule="auto"/>
              <w:jc w:val="center"/>
              <w:rPr>
                <w:noProof/>
              </w:rPr>
            </w:pPr>
            <w:r w:rsidRPr="005F7402">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1F8A148" w14:textId="77777777" w:rsidR="0072487E" w:rsidRPr="005F7402" w:rsidRDefault="0072487E" w:rsidP="00BC422F">
            <w:pPr>
              <w:spacing w:line="276" w:lineRule="auto"/>
              <w:jc w:val="center"/>
              <w:rPr>
                <w:noProof/>
              </w:rPr>
            </w:pPr>
            <w:r w:rsidRPr="005F7402">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A4FEDE5" w14:textId="77777777" w:rsidR="0072487E" w:rsidRPr="005F7402" w:rsidRDefault="0072487E" w:rsidP="00BC422F">
            <w:pPr>
              <w:jc w:val="center"/>
              <w:rPr>
                <w:noProof/>
              </w:rPr>
            </w:pPr>
            <w:r w:rsidRPr="005F7402">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7664083" w14:textId="77777777" w:rsidR="0072487E" w:rsidRPr="005F7402" w:rsidRDefault="0072487E" w:rsidP="00BC422F">
            <w:pPr>
              <w:jc w:val="center"/>
              <w:rPr>
                <w:noProof/>
              </w:rPr>
            </w:pPr>
            <w:r w:rsidRPr="005F7402">
              <w:rPr>
                <w:sz w:val="22"/>
              </w:rPr>
              <w:t>1300</w:t>
            </w:r>
          </w:p>
        </w:tc>
      </w:tr>
      <w:tr w:rsidR="0072487E" w:rsidRPr="005F7402" w14:paraId="4259A9D6" w14:textId="77777777" w:rsidTr="00BC422F">
        <w:tc>
          <w:tcPr>
            <w:tcW w:w="1000" w:type="pct"/>
            <w:tcBorders>
              <w:top w:val="single" w:sz="4" w:space="0" w:color="auto"/>
              <w:left w:val="single" w:sz="4" w:space="0" w:color="auto"/>
              <w:bottom w:val="single" w:sz="4" w:space="0" w:color="auto"/>
              <w:right w:val="single" w:sz="4" w:space="0" w:color="auto"/>
            </w:tcBorders>
            <w:hideMark/>
          </w:tcPr>
          <w:p w14:paraId="73D6E697" w14:textId="77777777" w:rsidR="0072487E" w:rsidRPr="005F7402" w:rsidRDefault="0072487E" w:rsidP="00BC422F">
            <w:pPr>
              <w:spacing w:line="276" w:lineRule="auto"/>
              <w:rPr>
                <w:noProof/>
              </w:rPr>
            </w:pPr>
            <w:r w:rsidRPr="005F7402">
              <w:t>NMHC v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65912AA" w14:textId="77777777" w:rsidR="0072487E" w:rsidRPr="005F7402" w:rsidRDefault="0072487E" w:rsidP="00BC422F">
            <w:pPr>
              <w:spacing w:line="276" w:lineRule="auto"/>
              <w:jc w:val="center"/>
              <w:rPr>
                <w:noProof/>
              </w:rPr>
            </w:pPr>
            <w:r w:rsidRPr="005F7402">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22DB522" w14:textId="77777777" w:rsidR="0072487E" w:rsidRPr="005F7402" w:rsidRDefault="0072487E" w:rsidP="00BC422F">
            <w:pPr>
              <w:spacing w:line="276" w:lineRule="auto"/>
              <w:jc w:val="center"/>
              <w:rPr>
                <w:noProof/>
              </w:rPr>
            </w:pPr>
            <w:r w:rsidRPr="005F7402">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E8ACE17" w14:textId="77777777" w:rsidR="0072487E" w:rsidRPr="005F7402" w:rsidRDefault="0072487E" w:rsidP="00BC422F">
            <w:pPr>
              <w:jc w:val="center"/>
              <w:rPr>
                <w:noProof/>
              </w:rPr>
            </w:pPr>
            <w:r w:rsidRPr="005F7402">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E112233" w14:textId="77777777" w:rsidR="0072487E" w:rsidRPr="005F7402" w:rsidRDefault="0072487E" w:rsidP="00BC422F">
            <w:pPr>
              <w:jc w:val="center"/>
              <w:rPr>
                <w:noProof/>
              </w:rPr>
            </w:pPr>
            <w:r w:rsidRPr="005F7402">
              <w:rPr>
                <w:sz w:val="22"/>
              </w:rPr>
              <w:t>900</w:t>
            </w:r>
          </w:p>
        </w:tc>
      </w:tr>
      <w:tr w:rsidR="0072487E" w:rsidRPr="005F7402" w14:paraId="65E56981" w14:textId="77777777" w:rsidTr="00BC422F">
        <w:tc>
          <w:tcPr>
            <w:tcW w:w="1000" w:type="pct"/>
            <w:tcBorders>
              <w:top w:val="single" w:sz="4" w:space="0" w:color="auto"/>
              <w:left w:val="single" w:sz="4" w:space="0" w:color="auto"/>
              <w:bottom w:val="single" w:sz="4" w:space="0" w:color="auto"/>
              <w:right w:val="single" w:sz="4" w:space="0" w:color="auto"/>
            </w:tcBorders>
            <w:hideMark/>
          </w:tcPr>
          <w:p w14:paraId="04D55023" w14:textId="77777777" w:rsidR="0072487E" w:rsidRPr="005F7402" w:rsidRDefault="0072487E" w:rsidP="00BC422F">
            <w:pPr>
              <w:spacing w:line="276" w:lineRule="auto"/>
              <w:rPr>
                <w:noProof/>
              </w:rPr>
            </w:pPr>
            <w:r w:rsidRPr="005F7402">
              <w:t>NH</w:t>
            </w:r>
            <w:r w:rsidRPr="005F7402">
              <w:rPr>
                <w:vertAlign w:val="subscript"/>
              </w:rPr>
              <w:t>3</w:t>
            </w:r>
            <w:r w:rsidRPr="005F7402">
              <w:t xml:space="preserve"> v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66FF695" w14:textId="77777777" w:rsidR="0072487E" w:rsidRPr="005F7402" w:rsidRDefault="0072487E" w:rsidP="00BC422F">
            <w:pPr>
              <w:spacing w:line="276" w:lineRule="auto"/>
              <w:jc w:val="center"/>
              <w:rPr>
                <w:noProof/>
              </w:rPr>
            </w:pPr>
            <w:r w:rsidRPr="005F7402">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0535785" w14:textId="77777777" w:rsidR="0072487E" w:rsidRPr="005F7402" w:rsidRDefault="0072487E" w:rsidP="00BC422F">
            <w:pPr>
              <w:spacing w:line="276" w:lineRule="auto"/>
              <w:jc w:val="center"/>
              <w:rPr>
                <w:noProof/>
              </w:rPr>
            </w:pPr>
            <w:r w:rsidRPr="005F7402">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851554B" w14:textId="77777777" w:rsidR="0072487E" w:rsidRPr="005F7402" w:rsidRDefault="0072487E" w:rsidP="00BC422F">
            <w:pPr>
              <w:jc w:val="center"/>
              <w:rPr>
                <w:noProof/>
              </w:rPr>
            </w:pPr>
            <w:r w:rsidRPr="005F7402">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341FF22" w14:textId="77777777" w:rsidR="0072487E" w:rsidRPr="005F7402" w:rsidRDefault="0072487E" w:rsidP="00BC422F">
            <w:pPr>
              <w:jc w:val="center"/>
              <w:rPr>
                <w:noProof/>
              </w:rPr>
            </w:pPr>
            <w:r w:rsidRPr="005F7402">
              <w:rPr>
                <w:sz w:val="22"/>
              </w:rPr>
              <w:t>200</w:t>
            </w:r>
          </w:p>
        </w:tc>
      </w:tr>
      <w:tr w:rsidR="0072487E" w:rsidRPr="005F7402" w14:paraId="786FB716" w14:textId="77777777" w:rsidTr="00BC422F">
        <w:tc>
          <w:tcPr>
            <w:tcW w:w="4998" w:type="pct"/>
            <w:gridSpan w:val="5"/>
            <w:tcBorders>
              <w:top w:val="single" w:sz="4" w:space="0" w:color="auto"/>
              <w:left w:val="single" w:sz="4" w:space="0" w:color="auto"/>
              <w:bottom w:val="single" w:sz="4" w:space="0" w:color="auto"/>
              <w:right w:val="single" w:sz="4" w:space="0" w:color="auto"/>
            </w:tcBorders>
          </w:tcPr>
          <w:p w14:paraId="2D0D75DF" w14:textId="77777777" w:rsidR="0072487E" w:rsidRPr="005F7402" w:rsidRDefault="0072487E" w:rsidP="00BC422F">
            <w:pPr>
              <w:pStyle w:val="FootnoteText"/>
              <w:rPr>
                <w:b/>
                <w:i/>
                <w:noProof/>
                <w:lang w:val="sl-SI"/>
              </w:rPr>
            </w:pPr>
            <w:r w:rsidRPr="005F7402">
              <w:rPr>
                <w:b/>
                <w:i/>
                <w:sz w:val="18"/>
                <w:vertAlign w:val="superscript"/>
                <w:lang w:val="sl-SI"/>
              </w:rPr>
              <w:t>1</w:t>
            </w:r>
            <w:r w:rsidRPr="005F7402">
              <w:rPr>
                <w:b/>
                <w:i/>
                <w:sz w:val="18"/>
                <w:lang w:val="sl-SI"/>
              </w:rPr>
              <w:t xml:space="preserve"> Izmerjeno v skladu z odstavkom 5.3.2 Pravilnika UN/ECE št. 85 za vozila ICEV in PEV ali v vseh drugih primerih izmerjeno v skladu z enim od preizkusnih postopkov, določenih v odstavku 6 Globalnega tehničnega predpisa OZN št. 21.</w:t>
            </w:r>
          </w:p>
        </w:tc>
      </w:tr>
    </w:tbl>
    <w:p w14:paraId="70CFC757" w14:textId="77777777" w:rsidR="0072487E" w:rsidRPr="005F7402" w:rsidRDefault="0072487E" w:rsidP="0072487E">
      <w:pPr>
        <w:pStyle w:val="AmOrLang"/>
      </w:pPr>
    </w:p>
    <w:tbl>
      <w:tblPr>
        <w:tblStyle w:val="TableGrid"/>
        <w:tblW w:w="5000" w:type="pct"/>
        <w:tblLook w:val="04A0" w:firstRow="1" w:lastRow="0" w:firstColumn="1" w:lastColumn="0" w:noHBand="0" w:noVBand="1"/>
      </w:tblPr>
      <w:tblGrid>
        <w:gridCol w:w="1253"/>
        <w:gridCol w:w="1021"/>
        <w:gridCol w:w="954"/>
        <w:gridCol w:w="1059"/>
        <w:gridCol w:w="954"/>
        <w:gridCol w:w="912"/>
        <w:gridCol w:w="954"/>
        <w:gridCol w:w="999"/>
        <w:gridCol w:w="954"/>
      </w:tblGrid>
      <w:tr w:rsidR="0072487E" w:rsidRPr="005F7402" w14:paraId="1F6D06EB" w14:textId="77777777" w:rsidTr="00BC422F">
        <w:tc>
          <w:tcPr>
            <w:tcW w:w="623" w:type="pct"/>
            <w:tcBorders>
              <w:top w:val="single" w:sz="4" w:space="0" w:color="auto"/>
              <w:left w:val="single" w:sz="4" w:space="0" w:color="auto"/>
              <w:bottom w:val="single" w:sz="4" w:space="0" w:color="auto"/>
              <w:right w:val="single" w:sz="4" w:space="0" w:color="auto"/>
            </w:tcBorders>
          </w:tcPr>
          <w:p w14:paraId="6E1F5AA6" w14:textId="77777777" w:rsidR="0072487E" w:rsidRPr="005F7402" w:rsidRDefault="0072487E" w:rsidP="00BC422F">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14:paraId="43E590DC" w14:textId="77777777" w:rsidR="0072487E" w:rsidRPr="005F7402" w:rsidRDefault="0072487E" w:rsidP="00BC422F">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14:paraId="58F319D1" w14:textId="77777777" w:rsidR="0072487E" w:rsidRPr="005F7402" w:rsidRDefault="0072487E" w:rsidP="00BC422F">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14:paraId="01325539" w14:textId="0E4724F3" w:rsidR="0072487E" w:rsidRPr="005F7402" w:rsidRDefault="0047638E" w:rsidP="00BC422F">
            <w:pPr>
              <w:jc w:val="center"/>
              <w:rPr>
                <w:i/>
                <w:noProof/>
              </w:rPr>
            </w:pPr>
            <w:r w:rsidRPr="005F7402">
              <w:rPr>
                <w:i/>
              </w:rPr>
              <w:t>Sprememba</w:t>
            </w:r>
          </w:p>
        </w:tc>
        <w:tc>
          <w:tcPr>
            <w:tcW w:w="569" w:type="pct"/>
            <w:tcBorders>
              <w:top w:val="single" w:sz="4" w:space="0" w:color="auto"/>
              <w:left w:val="single" w:sz="4" w:space="0" w:color="auto"/>
              <w:bottom w:val="single" w:sz="4" w:space="0" w:color="auto"/>
              <w:right w:val="single" w:sz="4" w:space="0" w:color="auto"/>
            </w:tcBorders>
          </w:tcPr>
          <w:p w14:paraId="02FC2D93" w14:textId="77777777" w:rsidR="0072487E" w:rsidRPr="005F7402" w:rsidRDefault="0072487E" w:rsidP="00BC422F">
            <w:pPr>
              <w:jc w:val="center"/>
              <w:rPr>
                <w:i/>
                <w:noProof/>
              </w:rPr>
            </w:pPr>
          </w:p>
        </w:tc>
      </w:tr>
      <w:tr w:rsidR="0072487E" w:rsidRPr="005F7402" w14:paraId="4028DB98" w14:textId="77777777" w:rsidTr="00BC422F">
        <w:tc>
          <w:tcPr>
            <w:tcW w:w="4998" w:type="pct"/>
            <w:gridSpan w:val="9"/>
            <w:tcBorders>
              <w:top w:val="single" w:sz="4" w:space="0" w:color="auto"/>
              <w:left w:val="single" w:sz="4" w:space="0" w:color="auto"/>
              <w:bottom w:val="single" w:sz="4" w:space="0" w:color="auto"/>
              <w:right w:val="single" w:sz="4" w:space="0" w:color="auto"/>
            </w:tcBorders>
          </w:tcPr>
          <w:p w14:paraId="34AF3249" w14:textId="77777777" w:rsidR="0072487E" w:rsidRPr="005F7402" w:rsidRDefault="0072487E" w:rsidP="00BC422F">
            <w:pPr>
              <w:rPr>
                <w:noProof/>
              </w:rPr>
            </w:pPr>
            <w:r w:rsidRPr="005F7402">
              <w:t>Preglednica 1: Mejne vrednosti emisij izpušnih plinov Euro 7 za vozila kategorij M1 in N1 z motorjem z notranjim zgorevanjem</w:t>
            </w:r>
          </w:p>
        </w:tc>
      </w:tr>
      <w:tr w:rsidR="0072487E" w:rsidRPr="005F7402" w14:paraId="562F16BB" w14:textId="77777777" w:rsidTr="00BC422F">
        <w:tc>
          <w:tcPr>
            <w:tcW w:w="623" w:type="pct"/>
            <w:tcBorders>
              <w:top w:val="single" w:sz="4" w:space="0" w:color="auto"/>
              <w:left w:val="single" w:sz="4" w:space="0" w:color="auto"/>
              <w:bottom w:val="single" w:sz="4" w:space="0" w:color="auto"/>
              <w:right w:val="single" w:sz="4" w:space="0" w:color="auto"/>
            </w:tcBorders>
          </w:tcPr>
          <w:p w14:paraId="7A7D39D5" w14:textId="77777777" w:rsidR="0072487E" w:rsidRPr="005F7402" w:rsidRDefault="0072487E" w:rsidP="00BC422F">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14:paraId="3120A035" w14:textId="77777777" w:rsidR="0072487E" w:rsidRPr="005F7402" w:rsidRDefault="0072487E" w:rsidP="00BC422F">
            <w:pPr>
              <w:jc w:val="center"/>
              <w:rPr>
                <w:noProof/>
              </w:rPr>
            </w:pPr>
            <w:r w:rsidRPr="005F7402">
              <w:rPr>
                <w:b/>
                <w:bCs/>
                <w:i/>
                <w:iCs/>
              </w:rPr>
              <w:t>Vozilo kategorije</w:t>
            </w:r>
            <w:r w:rsidRPr="005F7402">
              <w:t xml:space="preserve"> M1</w:t>
            </w:r>
          </w:p>
        </w:tc>
        <w:tc>
          <w:tcPr>
            <w:tcW w:w="503" w:type="pct"/>
            <w:tcBorders>
              <w:top w:val="single" w:sz="4" w:space="0" w:color="auto"/>
              <w:left w:val="single" w:sz="4" w:space="0" w:color="auto"/>
              <w:bottom w:val="single" w:sz="4" w:space="0" w:color="auto"/>
              <w:right w:val="single" w:sz="4" w:space="0" w:color="auto"/>
            </w:tcBorders>
            <w:vAlign w:val="center"/>
          </w:tcPr>
          <w:p w14:paraId="4BAEE699" w14:textId="77777777" w:rsidR="0072487E" w:rsidRPr="005F7402" w:rsidRDefault="0072487E" w:rsidP="00BC422F">
            <w:pPr>
              <w:jc w:val="center"/>
              <w:rPr>
                <w:b/>
                <w:bCs/>
                <w:i/>
                <w:iCs/>
                <w:sz w:val="22"/>
                <w:szCs w:val="22"/>
              </w:rPr>
            </w:pPr>
            <w:r w:rsidRPr="005F7402">
              <w:rPr>
                <w:b/>
                <w:i/>
                <w:sz w:val="22"/>
              </w:rPr>
              <w:t>N1 (razred I)</w:t>
            </w:r>
          </w:p>
        </w:tc>
        <w:tc>
          <w:tcPr>
            <w:tcW w:w="503" w:type="pct"/>
            <w:tcBorders>
              <w:top w:val="single" w:sz="4" w:space="0" w:color="auto"/>
              <w:left w:val="single" w:sz="4" w:space="0" w:color="auto"/>
              <w:bottom w:val="single" w:sz="4" w:space="0" w:color="auto"/>
              <w:right w:val="single" w:sz="4" w:space="0" w:color="auto"/>
            </w:tcBorders>
            <w:vAlign w:val="center"/>
            <w:hideMark/>
          </w:tcPr>
          <w:p w14:paraId="0FD15127" w14:textId="77777777" w:rsidR="0072487E" w:rsidRPr="005F7402" w:rsidRDefault="0072487E" w:rsidP="00BC422F">
            <w:pPr>
              <w:jc w:val="center"/>
              <w:rPr>
                <w:noProof/>
              </w:rPr>
            </w:pPr>
            <w:r w:rsidRPr="005F7402">
              <w:t>N1</w:t>
            </w:r>
            <w:r w:rsidRPr="005F7402">
              <w:rPr>
                <w:b/>
                <w:bCs/>
                <w:i/>
                <w:iCs/>
              </w:rPr>
              <w:t xml:space="preserve"> (razred II)</w:t>
            </w:r>
          </w:p>
        </w:tc>
        <w:tc>
          <w:tcPr>
            <w:tcW w:w="503" w:type="pct"/>
            <w:tcBorders>
              <w:top w:val="single" w:sz="4" w:space="0" w:color="auto"/>
              <w:left w:val="single" w:sz="4" w:space="0" w:color="auto"/>
              <w:bottom w:val="single" w:sz="4" w:space="0" w:color="auto"/>
              <w:right w:val="single" w:sz="4" w:space="0" w:color="auto"/>
            </w:tcBorders>
            <w:vAlign w:val="center"/>
          </w:tcPr>
          <w:p w14:paraId="6C230947" w14:textId="77777777" w:rsidR="0072487E" w:rsidRPr="005F7402" w:rsidRDefault="0072487E" w:rsidP="00BC422F">
            <w:pPr>
              <w:jc w:val="center"/>
              <w:rPr>
                <w:noProof/>
              </w:rPr>
            </w:pPr>
            <w:r w:rsidRPr="005F7402">
              <w:rPr>
                <w:b/>
                <w:i/>
                <w:sz w:val="22"/>
              </w:rPr>
              <w:t>N1 (razred III)</w:t>
            </w:r>
          </w:p>
        </w:tc>
        <w:tc>
          <w:tcPr>
            <w:tcW w:w="595" w:type="pct"/>
            <w:tcBorders>
              <w:top w:val="single" w:sz="4" w:space="0" w:color="auto"/>
              <w:left w:val="single" w:sz="4" w:space="0" w:color="auto"/>
              <w:bottom w:val="single" w:sz="4" w:space="0" w:color="auto"/>
              <w:right w:val="single" w:sz="4" w:space="0" w:color="auto"/>
            </w:tcBorders>
            <w:vAlign w:val="center"/>
            <w:hideMark/>
          </w:tcPr>
          <w:p w14:paraId="1727C6E8" w14:textId="77777777" w:rsidR="0072487E" w:rsidRPr="005F7402" w:rsidRDefault="0072487E" w:rsidP="00BC422F">
            <w:pPr>
              <w:jc w:val="center"/>
              <w:rPr>
                <w:noProof/>
              </w:rPr>
            </w:pPr>
            <w:r w:rsidRPr="005F7402">
              <w:t>Kvota emisij za vse vožnje, krajše od 10 km, za vozila kategorij M1 in N1</w:t>
            </w:r>
          </w:p>
        </w:tc>
        <w:tc>
          <w:tcPr>
            <w:tcW w:w="569" w:type="pct"/>
            <w:tcBorders>
              <w:top w:val="single" w:sz="4" w:space="0" w:color="auto"/>
              <w:left w:val="single" w:sz="4" w:space="0" w:color="auto"/>
              <w:bottom w:val="single" w:sz="4" w:space="0" w:color="auto"/>
              <w:right w:val="single" w:sz="4" w:space="0" w:color="auto"/>
            </w:tcBorders>
            <w:vAlign w:val="center"/>
          </w:tcPr>
          <w:p w14:paraId="6C066B26" w14:textId="77777777" w:rsidR="0072487E" w:rsidRPr="005F7402" w:rsidRDefault="0072487E" w:rsidP="00BC422F">
            <w:pPr>
              <w:jc w:val="center"/>
              <w:rPr>
                <w:b/>
                <w:bCs/>
                <w:i/>
                <w:iCs/>
                <w:sz w:val="22"/>
                <w:szCs w:val="22"/>
              </w:rPr>
            </w:pPr>
            <w:r w:rsidRPr="005F7402">
              <w:rPr>
                <w:b/>
                <w:i/>
                <w:sz w:val="22"/>
              </w:rPr>
              <w:t>Kvota emisij za vse vožnje, krajše od 10 km, za vozila kategorije N1 (razred I)</w:t>
            </w:r>
          </w:p>
        </w:tc>
        <w:tc>
          <w:tcPr>
            <w:tcW w:w="595" w:type="pct"/>
            <w:tcBorders>
              <w:top w:val="single" w:sz="4" w:space="0" w:color="auto"/>
              <w:left w:val="single" w:sz="4" w:space="0" w:color="auto"/>
              <w:bottom w:val="single" w:sz="4" w:space="0" w:color="auto"/>
              <w:right w:val="single" w:sz="4" w:space="0" w:color="auto"/>
            </w:tcBorders>
            <w:hideMark/>
          </w:tcPr>
          <w:p w14:paraId="4D498BD6" w14:textId="77777777" w:rsidR="0072487E" w:rsidRPr="005F7402" w:rsidRDefault="0072487E" w:rsidP="00BC422F">
            <w:pPr>
              <w:jc w:val="center"/>
              <w:rPr>
                <w:noProof/>
              </w:rPr>
            </w:pPr>
            <w:r w:rsidRPr="005F7402">
              <w:t xml:space="preserve">Kvota emisij za vse vožnje, krajše od 10 km, samo za vozila kategorije N1 </w:t>
            </w:r>
            <w:r w:rsidRPr="005F7402">
              <w:rPr>
                <w:b/>
                <w:bCs/>
                <w:i/>
                <w:iCs/>
              </w:rPr>
              <w:t>(razred II)</w:t>
            </w:r>
          </w:p>
        </w:tc>
        <w:tc>
          <w:tcPr>
            <w:tcW w:w="569" w:type="pct"/>
            <w:tcBorders>
              <w:top w:val="single" w:sz="4" w:space="0" w:color="auto"/>
              <w:left w:val="single" w:sz="4" w:space="0" w:color="auto"/>
              <w:bottom w:val="single" w:sz="4" w:space="0" w:color="auto"/>
              <w:right w:val="single" w:sz="4" w:space="0" w:color="auto"/>
            </w:tcBorders>
            <w:vAlign w:val="center"/>
          </w:tcPr>
          <w:p w14:paraId="19867479" w14:textId="77777777" w:rsidR="0072487E" w:rsidRPr="005F7402" w:rsidRDefault="0072487E" w:rsidP="00BC422F">
            <w:pPr>
              <w:jc w:val="center"/>
              <w:rPr>
                <w:b/>
                <w:bCs/>
                <w:i/>
                <w:iCs/>
                <w:sz w:val="22"/>
                <w:szCs w:val="22"/>
              </w:rPr>
            </w:pPr>
            <w:r w:rsidRPr="005F7402">
              <w:rPr>
                <w:b/>
                <w:i/>
                <w:sz w:val="22"/>
              </w:rPr>
              <w:t>Kvota emisij za vse vožnje, krajše od 10 km, samo za vozila kategorije N1 (razred III)</w:t>
            </w:r>
          </w:p>
        </w:tc>
      </w:tr>
      <w:tr w:rsidR="0072487E" w:rsidRPr="005F7402" w14:paraId="1F00E7C5" w14:textId="77777777" w:rsidTr="00BC422F">
        <w:tc>
          <w:tcPr>
            <w:tcW w:w="623" w:type="pct"/>
            <w:tcBorders>
              <w:top w:val="single" w:sz="4" w:space="0" w:color="auto"/>
              <w:left w:val="single" w:sz="4" w:space="0" w:color="auto"/>
              <w:bottom w:val="single" w:sz="4" w:space="0" w:color="auto"/>
              <w:right w:val="single" w:sz="4" w:space="0" w:color="auto"/>
            </w:tcBorders>
          </w:tcPr>
          <w:p w14:paraId="6787D66D" w14:textId="77777777" w:rsidR="0072487E" w:rsidRPr="005F7402" w:rsidRDefault="0072487E" w:rsidP="00BC422F">
            <w:pPr>
              <w:rPr>
                <w:noProof/>
              </w:rPr>
            </w:pPr>
            <w:r w:rsidRPr="005F7402">
              <w:rPr>
                <w:b/>
                <w:i/>
                <w:sz w:val="22"/>
              </w:rPr>
              <w:t>Masa v stanju, pripravljenem za vožnjo (MRO), v kg</w:t>
            </w:r>
          </w:p>
        </w:tc>
        <w:tc>
          <w:tcPr>
            <w:tcW w:w="538" w:type="pct"/>
            <w:tcBorders>
              <w:top w:val="single" w:sz="4" w:space="0" w:color="auto"/>
              <w:left w:val="single" w:sz="4" w:space="0" w:color="auto"/>
              <w:bottom w:val="single" w:sz="4" w:space="0" w:color="auto"/>
              <w:right w:val="single" w:sz="4" w:space="0" w:color="auto"/>
            </w:tcBorders>
            <w:vAlign w:val="center"/>
          </w:tcPr>
          <w:p w14:paraId="613A1346" w14:textId="77777777" w:rsidR="0072487E" w:rsidRPr="005F7402" w:rsidRDefault="0072487E" w:rsidP="00BC422F">
            <w:pPr>
              <w:jc w:val="center"/>
              <w:rPr>
                <w:b/>
                <w:i/>
                <w:noProof/>
              </w:rPr>
            </w:pPr>
            <w:r w:rsidRPr="005F7402">
              <w:rPr>
                <w:b/>
                <w:i/>
              </w:rPr>
              <w:t>-</w:t>
            </w:r>
          </w:p>
        </w:tc>
        <w:tc>
          <w:tcPr>
            <w:tcW w:w="503" w:type="pct"/>
            <w:tcBorders>
              <w:top w:val="single" w:sz="4" w:space="0" w:color="auto"/>
              <w:left w:val="single" w:sz="4" w:space="0" w:color="auto"/>
              <w:bottom w:val="single" w:sz="4" w:space="0" w:color="auto"/>
              <w:right w:val="single" w:sz="4" w:space="0" w:color="auto"/>
            </w:tcBorders>
            <w:vAlign w:val="center"/>
          </w:tcPr>
          <w:p w14:paraId="0C02520E" w14:textId="77777777" w:rsidR="0072487E" w:rsidRPr="005F7402" w:rsidRDefault="0072487E" w:rsidP="00BC422F">
            <w:pPr>
              <w:jc w:val="center"/>
              <w:rPr>
                <w:b/>
                <w:i/>
                <w:sz w:val="22"/>
                <w:szCs w:val="22"/>
              </w:rPr>
            </w:pPr>
            <w:r w:rsidRPr="005F7402">
              <w:rPr>
                <w:b/>
                <w:i/>
                <w:sz w:val="22"/>
              </w:rPr>
              <w:t>Za vozila kategorije N1 z MRO ≤ 1280</w:t>
            </w:r>
          </w:p>
        </w:tc>
        <w:tc>
          <w:tcPr>
            <w:tcW w:w="503" w:type="pct"/>
            <w:tcBorders>
              <w:top w:val="single" w:sz="4" w:space="0" w:color="auto"/>
              <w:left w:val="single" w:sz="4" w:space="0" w:color="auto"/>
              <w:bottom w:val="single" w:sz="4" w:space="0" w:color="auto"/>
              <w:right w:val="single" w:sz="4" w:space="0" w:color="auto"/>
            </w:tcBorders>
            <w:vAlign w:val="center"/>
          </w:tcPr>
          <w:p w14:paraId="50128C98" w14:textId="77777777" w:rsidR="0072487E" w:rsidRPr="005F7402" w:rsidRDefault="0072487E" w:rsidP="00BC422F">
            <w:pPr>
              <w:jc w:val="center"/>
              <w:rPr>
                <w:b/>
                <w:i/>
                <w:sz w:val="22"/>
                <w:szCs w:val="22"/>
              </w:rPr>
            </w:pPr>
            <w:r w:rsidRPr="005F7402">
              <w:rPr>
                <w:b/>
                <w:i/>
                <w:sz w:val="22"/>
              </w:rPr>
              <w:t>Za vozila kategorije N1 z 1280 &lt; MRO ≤ 1735</w:t>
            </w:r>
          </w:p>
        </w:tc>
        <w:tc>
          <w:tcPr>
            <w:tcW w:w="503" w:type="pct"/>
            <w:tcBorders>
              <w:top w:val="single" w:sz="4" w:space="0" w:color="auto"/>
              <w:left w:val="single" w:sz="4" w:space="0" w:color="auto"/>
              <w:bottom w:val="single" w:sz="4" w:space="0" w:color="auto"/>
              <w:right w:val="single" w:sz="4" w:space="0" w:color="auto"/>
            </w:tcBorders>
            <w:vAlign w:val="center"/>
          </w:tcPr>
          <w:p w14:paraId="72A8952F" w14:textId="77777777" w:rsidR="0072487E" w:rsidRPr="005F7402" w:rsidRDefault="0072487E" w:rsidP="00BC422F">
            <w:pPr>
              <w:jc w:val="center"/>
              <w:rPr>
                <w:b/>
                <w:i/>
                <w:sz w:val="22"/>
                <w:szCs w:val="22"/>
              </w:rPr>
            </w:pPr>
            <w:r w:rsidRPr="005F7402">
              <w:rPr>
                <w:b/>
                <w:i/>
                <w:sz w:val="22"/>
              </w:rPr>
              <w:t>Za vozila kategorije N1 z MRO &gt;1735</w:t>
            </w:r>
          </w:p>
        </w:tc>
        <w:tc>
          <w:tcPr>
            <w:tcW w:w="595" w:type="pct"/>
            <w:tcBorders>
              <w:top w:val="single" w:sz="4" w:space="0" w:color="auto"/>
              <w:left w:val="single" w:sz="4" w:space="0" w:color="auto"/>
              <w:bottom w:val="single" w:sz="4" w:space="0" w:color="auto"/>
              <w:right w:val="single" w:sz="4" w:space="0" w:color="auto"/>
            </w:tcBorders>
            <w:vAlign w:val="center"/>
          </w:tcPr>
          <w:p w14:paraId="4870107A" w14:textId="77777777" w:rsidR="0072487E" w:rsidRPr="005F7402" w:rsidRDefault="0072487E" w:rsidP="00BC422F">
            <w:pPr>
              <w:jc w:val="center"/>
              <w:rPr>
                <w:b/>
                <w:i/>
                <w:noProof/>
              </w:rPr>
            </w:pPr>
            <w:r w:rsidRPr="005F7402">
              <w:rPr>
                <w:b/>
                <w:i/>
              </w:rPr>
              <w:t>-</w:t>
            </w:r>
          </w:p>
        </w:tc>
        <w:tc>
          <w:tcPr>
            <w:tcW w:w="569" w:type="pct"/>
            <w:tcBorders>
              <w:top w:val="single" w:sz="4" w:space="0" w:color="auto"/>
              <w:left w:val="single" w:sz="4" w:space="0" w:color="auto"/>
              <w:bottom w:val="single" w:sz="4" w:space="0" w:color="auto"/>
              <w:right w:val="single" w:sz="4" w:space="0" w:color="auto"/>
            </w:tcBorders>
            <w:vAlign w:val="center"/>
          </w:tcPr>
          <w:p w14:paraId="0E350173" w14:textId="77777777" w:rsidR="0072487E" w:rsidRPr="005F7402" w:rsidRDefault="0072487E" w:rsidP="00BC422F">
            <w:pPr>
              <w:jc w:val="center"/>
              <w:rPr>
                <w:b/>
                <w:i/>
                <w:sz w:val="22"/>
                <w:szCs w:val="22"/>
              </w:rPr>
            </w:pPr>
            <w:r w:rsidRPr="005F7402">
              <w:rPr>
                <w:b/>
                <w:i/>
                <w:sz w:val="22"/>
              </w:rPr>
              <w:t>Za vozila kategorije N1 z MRO ≤ 1280</w:t>
            </w:r>
          </w:p>
        </w:tc>
        <w:tc>
          <w:tcPr>
            <w:tcW w:w="595" w:type="pct"/>
            <w:tcBorders>
              <w:top w:val="single" w:sz="4" w:space="0" w:color="auto"/>
              <w:left w:val="single" w:sz="4" w:space="0" w:color="auto"/>
              <w:bottom w:val="single" w:sz="4" w:space="0" w:color="auto"/>
              <w:right w:val="single" w:sz="4" w:space="0" w:color="auto"/>
            </w:tcBorders>
          </w:tcPr>
          <w:p w14:paraId="22854630" w14:textId="77777777" w:rsidR="0072487E" w:rsidRPr="005F7402" w:rsidRDefault="0072487E" w:rsidP="00BC422F">
            <w:pPr>
              <w:jc w:val="center"/>
              <w:rPr>
                <w:b/>
                <w:i/>
                <w:noProof/>
              </w:rPr>
            </w:pPr>
            <w:r w:rsidRPr="005F7402">
              <w:rPr>
                <w:b/>
                <w:i/>
                <w:sz w:val="22"/>
              </w:rPr>
              <w:t>Za vozila kategorije N1 z 1280 &lt; MRO ≤ 1735</w:t>
            </w:r>
          </w:p>
        </w:tc>
        <w:tc>
          <w:tcPr>
            <w:tcW w:w="569" w:type="pct"/>
            <w:tcBorders>
              <w:top w:val="single" w:sz="4" w:space="0" w:color="auto"/>
              <w:left w:val="single" w:sz="4" w:space="0" w:color="auto"/>
              <w:bottom w:val="single" w:sz="4" w:space="0" w:color="auto"/>
              <w:right w:val="single" w:sz="4" w:space="0" w:color="auto"/>
            </w:tcBorders>
            <w:vAlign w:val="center"/>
          </w:tcPr>
          <w:p w14:paraId="6DE255C2" w14:textId="77777777" w:rsidR="0072487E" w:rsidRPr="005F7402" w:rsidRDefault="0072487E" w:rsidP="00BC422F">
            <w:pPr>
              <w:jc w:val="center"/>
              <w:rPr>
                <w:b/>
                <w:i/>
                <w:sz w:val="22"/>
                <w:szCs w:val="22"/>
              </w:rPr>
            </w:pPr>
            <w:r w:rsidRPr="005F7402">
              <w:rPr>
                <w:b/>
                <w:i/>
                <w:sz w:val="22"/>
              </w:rPr>
              <w:t>Za vozila kategorije N1 z MRO &gt;1735</w:t>
            </w:r>
          </w:p>
        </w:tc>
      </w:tr>
      <w:tr w:rsidR="0072487E" w:rsidRPr="005F7402" w14:paraId="0402CE20" w14:textId="77777777" w:rsidTr="00BC422F">
        <w:tc>
          <w:tcPr>
            <w:tcW w:w="623" w:type="pct"/>
            <w:tcBorders>
              <w:top w:val="single" w:sz="4" w:space="0" w:color="auto"/>
              <w:left w:val="single" w:sz="4" w:space="0" w:color="auto"/>
              <w:bottom w:val="single" w:sz="4" w:space="0" w:color="auto"/>
              <w:right w:val="single" w:sz="4" w:space="0" w:color="auto"/>
            </w:tcBorders>
            <w:hideMark/>
          </w:tcPr>
          <w:p w14:paraId="00C82073" w14:textId="77777777" w:rsidR="0072487E" w:rsidRPr="005F7402" w:rsidRDefault="0072487E" w:rsidP="00BC422F">
            <w:pPr>
              <w:rPr>
                <w:noProof/>
              </w:rPr>
            </w:pPr>
            <w:r w:rsidRPr="005F7402">
              <w:t>Emisije onesnaževal</w:t>
            </w:r>
          </w:p>
        </w:tc>
        <w:tc>
          <w:tcPr>
            <w:tcW w:w="538" w:type="pct"/>
            <w:tcBorders>
              <w:top w:val="single" w:sz="4" w:space="0" w:color="auto"/>
              <w:left w:val="single" w:sz="4" w:space="0" w:color="auto"/>
              <w:bottom w:val="single" w:sz="4" w:space="0" w:color="auto"/>
              <w:right w:val="single" w:sz="4" w:space="0" w:color="auto"/>
            </w:tcBorders>
            <w:vAlign w:val="center"/>
            <w:hideMark/>
          </w:tcPr>
          <w:p w14:paraId="189191E1" w14:textId="77777777" w:rsidR="0072487E" w:rsidRPr="005F7402" w:rsidRDefault="0072487E" w:rsidP="00BC422F">
            <w:pPr>
              <w:jc w:val="center"/>
              <w:rPr>
                <w:noProof/>
              </w:rPr>
            </w:pPr>
            <w:r w:rsidRPr="005F7402">
              <w:t xml:space="preserve">na km </w:t>
            </w:r>
          </w:p>
        </w:tc>
        <w:tc>
          <w:tcPr>
            <w:tcW w:w="503" w:type="pct"/>
            <w:tcBorders>
              <w:top w:val="single" w:sz="4" w:space="0" w:color="auto"/>
              <w:left w:val="single" w:sz="4" w:space="0" w:color="auto"/>
              <w:bottom w:val="single" w:sz="4" w:space="0" w:color="auto"/>
              <w:right w:val="single" w:sz="4" w:space="0" w:color="auto"/>
            </w:tcBorders>
            <w:vAlign w:val="center"/>
          </w:tcPr>
          <w:p w14:paraId="23961DC3" w14:textId="77777777" w:rsidR="0072487E" w:rsidRPr="005F7402" w:rsidRDefault="0072487E" w:rsidP="00BC422F">
            <w:pPr>
              <w:jc w:val="center"/>
              <w:rPr>
                <w:b/>
                <w:i/>
                <w:sz w:val="22"/>
                <w:szCs w:val="22"/>
              </w:rPr>
            </w:pPr>
            <w:r w:rsidRPr="005F7402">
              <w:rPr>
                <w:b/>
                <w:i/>
                <w:sz w:val="22"/>
              </w:rPr>
              <w:t>na km</w:t>
            </w:r>
          </w:p>
        </w:tc>
        <w:tc>
          <w:tcPr>
            <w:tcW w:w="503" w:type="pct"/>
            <w:tcBorders>
              <w:top w:val="single" w:sz="4" w:space="0" w:color="auto"/>
              <w:left w:val="single" w:sz="4" w:space="0" w:color="auto"/>
              <w:bottom w:val="single" w:sz="4" w:space="0" w:color="auto"/>
              <w:right w:val="single" w:sz="4" w:space="0" w:color="auto"/>
            </w:tcBorders>
            <w:vAlign w:val="center"/>
            <w:hideMark/>
          </w:tcPr>
          <w:p w14:paraId="51008995" w14:textId="77777777" w:rsidR="0072487E" w:rsidRPr="005F7402" w:rsidRDefault="0072487E" w:rsidP="00BC422F">
            <w:pPr>
              <w:jc w:val="center"/>
              <w:rPr>
                <w:noProof/>
              </w:rPr>
            </w:pPr>
            <w:r w:rsidRPr="005F7402">
              <w:t>na km</w:t>
            </w:r>
          </w:p>
        </w:tc>
        <w:tc>
          <w:tcPr>
            <w:tcW w:w="503" w:type="pct"/>
            <w:tcBorders>
              <w:top w:val="single" w:sz="4" w:space="0" w:color="auto"/>
              <w:left w:val="single" w:sz="4" w:space="0" w:color="auto"/>
              <w:bottom w:val="single" w:sz="4" w:space="0" w:color="auto"/>
              <w:right w:val="single" w:sz="4" w:space="0" w:color="auto"/>
            </w:tcBorders>
            <w:vAlign w:val="center"/>
          </w:tcPr>
          <w:p w14:paraId="1CAB031E" w14:textId="77777777" w:rsidR="0072487E" w:rsidRPr="005F7402" w:rsidRDefault="0072487E" w:rsidP="00BC422F">
            <w:pPr>
              <w:jc w:val="center"/>
              <w:rPr>
                <w:b/>
                <w:i/>
                <w:sz w:val="22"/>
                <w:szCs w:val="22"/>
              </w:rPr>
            </w:pPr>
            <w:r w:rsidRPr="005F7402">
              <w:rPr>
                <w:b/>
                <w:i/>
                <w:sz w:val="22"/>
              </w:rPr>
              <w:t>na km</w:t>
            </w:r>
          </w:p>
        </w:tc>
        <w:tc>
          <w:tcPr>
            <w:tcW w:w="595" w:type="pct"/>
            <w:tcBorders>
              <w:top w:val="single" w:sz="4" w:space="0" w:color="auto"/>
              <w:left w:val="single" w:sz="4" w:space="0" w:color="auto"/>
              <w:bottom w:val="single" w:sz="4" w:space="0" w:color="auto"/>
              <w:right w:val="single" w:sz="4" w:space="0" w:color="auto"/>
            </w:tcBorders>
            <w:vAlign w:val="center"/>
            <w:hideMark/>
          </w:tcPr>
          <w:p w14:paraId="67A359EE" w14:textId="77777777" w:rsidR="0072487E" w:rsidRPr="005F7402" w:rsidRDefault="0072487E" w:rsidP="00BC422F">
            <w:pPr>
              <w:jc w:val="center"/>
              <w:rPr>
                <w:noProof/>
              </w:rPr>
            </w:pPr>
            <w:r w:rsidRPr="005F7402">
              <w:rPr>
                <w:sz w:val="22"/>
              </w:rPr>
              <w:t>na vožnjo</w:t>
            </w:r>
          </w:p>
        </w:tc>
        <w:tc>
          <w:tcPr>
            <w:tcW w:w="569" w:type="pct"/>
            <w:tcBorders>
              <w:top w:val="single" w:sz="4" w:space="0" w:color="auto"/>
              <w:left w:val="single" w:sz="4" w:space="0" w:color="auto"/>
              <w:bottom w:val="single" w:sz="4" w:space="0" w:color="auto"/>
              <w:right w:val="single" w:sz="4" w:space="0" w:color="auto"/>
            </w:tcBorders>
            <w:vAlign w:val="center"/>
          </w:tcPr>
          <w:p w14:paraId="00BDFCF8" w14:textId="77777777" w:rsidR="0072487E" w:rsidRPr="005F7402" w:rsidRDefault="0072487E" w:rsidP="00BC422F">
            <w:pPr>
              <w:jc w:val="center"/>
              <w:rPr>
                <w:sz w:val="22"/>
                <w:szCs w:val="22"/>
              </w:rPr>
            </w:pPr>
            <w:r w:rsidRPr="005F7402">
              <w:rPr>
                <w:sz w:val="22"/>
              </w:rPr>
              <w:t>na vožnjo</w:t>
            </w:r>
          </w:p>
        </w:tc>
        <w:tc>
          <w:tcPr>
            <w:tcW w:w="595" w:type="pct"/>
            <w:tcBorders>
              <w:top w:val="single" w:sz="4" w:space="0" w:color="auto"/>
              <w:left w:val="single" w:sz="4" w:space="0" w:color="auto"/>
              <w:bottom w:val="single" w:sz="4" w:space="0" w:color="auto"/>
              <w:right w:val="single" w:sz="4" w:space="0" w:color="auto"/>
            </w:tcBorders>
            <w:vAlign w:val="center"/>
            <w:hideMark/>
          </w:tcPr>
          <w:p w14:paraId="139E7317" w14:textId="77777777" w:rsidR="0072487E" w:rsidRPr="005F7402" w:rsidRDefault="0072487E" w:rsidP="00BC422F">
            <w:pPr>
              <w:jc w:val="center"/>
              <w:rPr>
                <w:noProof/>
              </w:rPr>
            </w:pPr>
            <w:r w:rsidRPr="005F7402">
              <w:t>na vožnjo</w:t>
            </w:r>
          </w:p>
        </w:tc>
        <w:tc>
          <w:tcPr>
            <w:tcW w:w="569" w:type="pct"/>
            <w:tcBorders>
              <w:top w:val="single" w:sz="4" w:space="0" w:color="auto"/>
              <w:left w:val="single" w:sz="4" w:space="0" w:color="auto"/>
              <w:bottom w:val="single" w:sz="4" w:space="0" w:color="auto"/>
              <w:right w:val="single" w:sz="4" w:space="0" w:color="auto"/>
            </w:tcBorders>
            <w:vAlign w:val="center"/>
          </w:tcPr>
          <w:p w14:paraId="40B1E74A" w14:textId="77777777" w:rsidR="0072487E" w:rsidRPr="005F7402" w:rsidRDefault="0072487E" w:rsidP="00BC422F">
            <w:pPr>
              <w:jc w:val="center"/>
              <w:rPr>
                <w:sz w:val="22"/>
                <w:szCs w:val="22"/>
              </w:rPr>
            </w:pPr>
            <w:r w:rsidRPr="005F7402">
              <w:rPr>
                <w:sz w:val="22"/>
              </w:rPr>
              <w:t>na vožnjo</w:t>
            </w:r>
          </w:p>
        </w:tc>
      </w:tr>
      <w:tr w:rsidR="0072487E" w:rsidRPr="005F7402" w14:paraId="7313C4B8" w14:textId="77777777" w:rsidTr="00BC422F">
        <w:tc>
          <w:tcPr>
            <w:tcW w:w="623" w:type="pct"/>
            <w:tcBorders>
              <w:top w:val="single" w:sz="4" w:space="0" w:color="auto"/>
              <w:left w:val="single" w:sz="4" w:space="0" w:color="auto"/>
              <w:bottom w:val="single" w:sz="4" w:space="0" w:color="auto"/>
              <w:right w:val="single" w:sz="4" w:space="0" w:color="auto"/>
            </w:tcBorders>
            <w:hideMark/>
          </w:tcPr>
          <w:p w14:paraId="7AAA6150" w14:textId="77777777" w:rsidR="0072487E" w:rsidRPr="005F7402" w:rsidRDefault="0072487E" w:rsidP="00BC422F">
            <w:pPr>
              <w:spacing w:line="276" w:lineRule="auto"/>
              <w:rPr>
                <w:noProof/>
              </w:rPr>
            </w:pPr>
            <w:proofErr w:type="spellStart"/>
            <w:r w:rsidRPr="005F7402">
              <w:t>NO</w:t>
            </w:r>
            <w:r w:rsidRPr="005F7402">
              <w:rPr>
                <w:vertAlign w:val="subscript"/>
              </w:rPr>
              <w:t>x</w:t>
            </w:r>
            <w:proofErr w:type="spellEnd"/>
            <w:r w:rsidRPr="005F7402">
              <w:t xml:space="preserve"> v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75642309" w14:textId="77777777" w:rsidR="0072487E" w:rsidRPr="005F7402" w:rsidRDefault="0072487E" w:rsidP="00BC422F">
            <w:pPr>
              <w:spacing w:line="276" w:lineRule="auto"/>
              <w:jc w:val="center"/>
              <w:rPr>
                <w:noProof/>
              </w:rPr>
            </w:pPr>
            <w:r w:rsidRPr="005F7402">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14:paraId="1DA0FC8B" w14:textId="77777777" w:rsidR="0072487E" w:rsidRPr="005F7402" w:rsidRDefault="0072487E" w:rsidP="00BC422F">
            <w:pPr>
              <w:jc w:val="center"/>
              <w:rPr>
                <w:b/>
                <w:bCs/>
                <w:i/>
                <w:iCs/>
                <w:sz w:val="22"/>
                <w:szCs w:val="22"/>
              </w:rPr>
            </w:pPr>
            <w:r w:rsidRPr="005F7402">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4405261B" w14:textId="77777777" w:rsidR="0072487E" w:rsidRPr="005F7402" w:rsidRDefault="0072487E" w:rsidP="00BC422F">
            <w:pPr>
              <w:spacing w:line="276" w:lineRule="auto"/>
              <w:jc w:val="center"/>
              <w:rPr>
                <w:noProof/>
              </w:rPr>
            </w:pPr>
            <w:r w:rsidRPr="005F7402">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14:paraId="1493A9D6" w14:textId="77777777" w:rsidR="0072487E" w:rsidRPr="005F7402" w:rsidRDefault="0072487E" w:rsidP="00BC422F">
            <w:pPr>
              <w:jc w:val="center"/>
              <w:rPr>
                <w:b/>
                <w:bCs/>
                <w:i/>
                <w:iCs/>
                <w:sz w:val="22"/>
                <w:szCs w:val="22"/>
              </w:rPr>
            </w:pPr>
            <w:r w:rsidRPr="005F7402">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14:paraId="7FE729EA" w14:textId="77777777" w:rsidR="0072487E" w:rsidRPr="005F7402" w:rsidRDefault="0072487E" w:rsidP="00BC422F">
            <w:pPr>
              <w:jc w:val="center"/>
              <w:rPr>
                <w:noProof/>
              </w:rPr>
            </w:pPr>
            <w:r w:rsidRPr="005F7402">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14:paraId="623FF888" w14:textId="77777777" w:rsidR="0072487E" w:rsidRPr="005F7402" w:rsidRDefault="0072487E" w:rsidP="00BC422F">
            <w:pPr>
              <w:jc w:val="center"/>
              <w:rPr>
                <w:b/>
                <w:bCs/>
                <w:i/>
                <w:iCs/>
                <w:sz w:val="22"/>
                <w:szCs w:val="22"/>
              </w:rPr>
            </w:pPr>
            <w:r w:rsidRPr="005F7402">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B2E636E" w14:textId="77777777" w:rsidR="0072487E" w:rsidRPr="005F7402" w:rsidRDefault="0072487E" w:rsidP="00BC422F">
            <w:pPr>
              <w:jc w:val="center"/>
              <w:rPr>
                <w:noProof/>
              </w:rPr>
            </w:pPr>
            <w:r w:rsidRPr="005F7402">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14:paraId="4DA94DA0" w14:textId="77777777" w:rsidR="0072487E" w:rsidRPr="005F7402" w:rsidRDefault="0072487E" w:rsidP="00BC422F">
            <w:pPr>
              <w:jc w:val="center"/>
              <w:rPr>
                <w:b/>
                <w:bCs/>
                <w:i/>
                <w:iCs/>
                <w:sz w:val="22"/>
                <w:szCs w:val="22"/>
              </w:rPr>
            </w:pPr>
            <w:r w:rsidRPr="005F7402">
              <w:rPr>
                <w:b/>
                <w:i/>
                <w:sz w:val="22"/>
              </w:rPr>
              <w:t>820</w:t>
            </w:r>
          </w:p>
        </w:tc>
      </w:tr>
      <w:tr w:rsidR="0072487E" w:rsidRPr="005F7402" w14:paraId="23756641" w14:textId="77777777" w:rsidTr="00BC422F">
        <w:trPr>
          <w:trHeight w:val="50"/>
        </w:trPr>
        <w:tc>
          <w:tcPr>
            <w:tcW w:w="623" w:type="pct"/>
            <w:tcBorders>
              <w:top w:val="single" w:sz="4" w:space="0" w:color="auto"/>
              <w:left w:val="single" w:sz="4" w:space="0" w:color="auto"/>
              <w:bottom w:val="single" w:sz="4" w:space="0" w:color="auto"/>
              <w:right w:val="single" w:sz="4" w:space="0" w:color="auto"/>
            </w:tcBorders>
            <w:hideMark/>
          </w:tcPr>
          <w:p w14:paraId="586EBFA1" w14:textId="77777777" w:rsidR="0072487E" w:rsidRPr="005F7402" w:rsidRDefault="0072487E" w:rsidP="00BC422F">
            <w:pPr>
              <w:spacing w:line="276" w:lineRule="auto"/>
              <w:rPr>
                <w:noProof/>
              </w:rPr>
            </w:pPr>
            <w:r w:rsidRPr="005F7402">
              <w:t>PM v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2BBA55D6" w14:textId="77777777" w:rsidR="0072487E" w:rsidRPr="005F7402" w:rsidRDefault="0072487E" w:rsidP="00BC422F">
            <w:pPr>
              <w:spacing w:line="276" w:lineRule="auto"/>
              <w:jc w:val="center"/>
              <w:rPr>
                <w:noProof/>
              </w:rPr>
            </w:pPr>
            <w:r w:rsidRPr="005F7402">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267BBE1F" w14:textId="77777777" w:rsidR="0072487E" w:rsidRPr="005F7402" w:rsidRDefault="0072487E" w:rsidP="00BC422F">
            <w:pPr>
              <w:jc w:val="center"/>
              <w:rPr>
                <w:b/>
                <w:bCs/>
                <w:i/>
                <w:iCs/>
                <w:sz w:val="22"/>
                <w:szCs w:val="22"/>
              </w:rPr>
            </w:pPr>
            <w:r w:rsidRPr="005F7402">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14:paraId="74397AC2" w14:textId="77777777" w:rsidR="0072487E" w:rsidRPr="005F7402" w:rsidRDefault="0072487E" w:rsidP="00BC422F">
            <w:pPr>
              <w:spacing w:line="276" w:lineRule="auto"/>
              <w:jc w:val="center"/>
              <w:rPr>
                <w:noProof/>
              </w:rPr>
            </w:pPr>
            <w:r w:rsidRPr="005F7402">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5C2759F6" w14:textId="77777777" w:rsidR="0072487E" w:rsidRPr="005F7402" w:rsidRDefault="0072487E" w:rsidP="00BC422F">
            <w:pPr>
              <w:jc w:val="center"/>
              <w:rPr>
                <w:b/>
                <w:bCs/>
                <w:i/>
                <w:iCs/>
                <w:sz w:val="22"/>
                <w:szCs w:val="22"/>
              </w:rPr>
            </w:pPr>
            <w:r w:rsidRPr="005F7402">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6CB32B60" w14:textId="77777777" w:rsidR="0072487E" w:rsidRPr="005F7402" w:rsidRDefault="0072487E" w:rsidP="00BC422F">
            <w:pPr>
              <w:jc w:val="center"/>
              <w:rPr>
                <w:noProof/>
              </w:rPr>
            </w:pPr>
            <w:r w:rsidRPr="005F7402">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3093E921" w14:textId="77777777" w:rsidR="0072487E" w:rsidRPr="005F7402" w:rsidRDefault="0072487E" w:rsidP="00BC422F">
            <w:pPr>
              <w:jc w:val="center"/>
              <w:rPr>
                <w:b/>
                <w:bCs/>
                <w:i/>
                <w:iCs/>
                <w:sz w:val="22"/>
                <w:szCs w:val="22"/>
              </w:rPr>
            </w:pPr>
            <w:r w:rsidRPr="005F7402">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35635627" w14:textId="77777777" w:rsidR="0072487E" w:rsidRPr="005F7402" w:rsidRDefault="0072487E" w:rsidP="00BC422F">
            <w:pPr>
              <w:jc w:val="center"/>
              <w:rPr>
                <w:noProof/>
              </w:rPr>
            </w:pPr>
            <w:r w:rsidRPr="005F7402">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3EECF4BA" w14:textId="77777777" w:rsidR="0072487E" w:rsidRPr="005F7402" w:rsidRDefault="0072487E" w:rsidP="00BC422F">
            <w:pPr>
              <w:jc w:val="center"/>
              <w:rPr>
                <w:b/>
                <w:bCs/>
                <w:i/>
                <w:iCs/>
                <w:sz w:val="22"/>
                <w:szCs w:val="22"/>
              </w:rPr>
            </w:pPr>
            <w:r w:rsidRPr="005F7402">
              <w:rPr>
                <w:b/>
                <w:i/>
                <w:sz w:val="22"/>
              </w:rPr>
              <w:t>45</w:t>
            </w:r>
          </w:p>
        </w:tc>
      </w:tr>
      <w:tr w:rsidR="0072487E" w:rsidRPr="005F7402" w14:paraId="43012069" w14:textId="77777777" w:rsidTr="00BC422F">
        <w:tc>
          <w:tcPr>
            <w:tcW w:w="623" w:type="pct"/>
            <w:tcBorders>
              <w:top w:val="single" w:sz="4" w:space="0" w:color="auto"/>
              <w:left w:val="single" w:sz="4" w:space="0" w:color="auto"/>
              <w:bottom w:val="single" w:sz="4" w:space="0" w:color="auto"/>
              <w:right w:val="single" w:sz="4" w:space="0" w:color="auto"/>
            </w:tcBorders>
            <w:hideMark/>
          </w:tcPr>
          <w:p w14:paraId="69E0878E" w14:textId="77777777" w:rsidR="0072487E" w:rsidRPr="005F7402" w:rsidRDefault="0072487E" w:rsidP="00BC422F">
            <w:pPr>
              <w:spacing w:line="276" w:lineRule="auto"/>
              <w:rPr>
                <w:noProof/>
              </w:rPr>
            </w:pPr>
            <w:r w:rsidRPr="005F7402">
              <w:t xml:space="preserve">PN10 v # </w:t>
            </w:r>
          </w:p>
        </w:tc>
        <w:tc>
          <w:tcPr>
            <w:tcW w:w="538" w:type="pct"/>
            <w:tcBorders>
              <w:top w:val="single" w:sz="4" w:space="0" w:color="auto"/>
              <w:left w:val="single" w:sz="4" w:space="0" w:color="auto"/>
              <w:bottom w:val="single" w:sz="4" w:space="0" w:color="auto"/>
              <w:right w:val="single" w:sz="4" w:space="0" w:color="auto"/>
            </w:tcBorders>
            <w:vAlign w:val="center"/>
            <w:hideMark/>
          </w:tcPr>
          <w:p w14:paraId="65BD3869" w14:textId="77777777" w:rsidR="0072487E" w:rsidRPr="005F7402" w:rsidRDefault="0072487E" w:rsidP="00BC422F">
            <w:pPr>
              <w:spacing w:line="276" w:lineRule="auto"/>
              <w:jc w:val="center"/>
              <w:rPr>
                <w:noProof/>
              </w:rPr>
            </w:pPr>
            <w:r w:rsidRPr="005F7402">
              <w:rPr>
                <w:sz w:val="22"/>
              </w:rPr>
              <w:t>6×10</w:t>
            </w:r>
            <w:r w:rsidRPr="005F7402">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272A0E94" w14:textId="77777777" w:rsidR="0072487E" w:rsidRPr="005F7402" w:rsidRDefault="0072487E" w:rsidP="00BC422F">
            <w:pPr>
              <w:jc w:val="center"/>
              <w:rPr>
                <w:b/>
                <w:i/>
                <w:sz w:val="22"/>
                <w:szCs w:val="22"/>
              </w:rPr>
            </w:pPr>
            <w:r w:rsidRPr="005F7402">
              <w:rPr>
                <w:b/>
                <w:i/>
                <w:sz w:val="22"/>
              </w:rPr>
              <w:t>6×10</w:t>
            </w:r>
            <w:r w:rsidRPr="005F7402">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14:paraId="137E15F7" w14:textId="77777777" w:rsidR="0072487E" w:rsidRPr="005F7402" w:rsidRDefault="0072487E" w:rsidP="00BC422F">
            <w:pPr>
              <w:spacing w:line="276" w:lineRule="auto"/>
              <w:jc w:val="center"/>
              <w:rPr>
                <w:noProof/>
              </w:rPr>
            </w:pPr>
            <w:r w:rsidRPr="005F7402">
              <w:rPr>
                <w:sz w:val="22"/>
              </w:rPr>
              <w:t>6×10</w:t>
            </w:r>
            <w:r w:rsidRPr="005F7402">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671D622B" w14:textId="77777777" w:rsidR="0072487E" w:rsidRPr="005F7402" w:rsidRDefault="0072487E" w:rsidP="00BC422F">
            <w:pPr>
              <w:jc w:val="center"/>
              <w:rPr>
                <w:b/>
                <w:bCs/>
                <w:i/>
                <w:iCs/>
                <w:sz w:val="22"/>
                <w:szCs w:val="22"/>
              </w:rPr>
            </w:pPr>
            <w:r w:rsidRPr="005F7402">
              <w:rPr>
                <w:b/>
                <w:i/>
                <w:sz w:val="22"/>
              </w:rPr>
              <w:t>6×10</w:t>
            </w:r>
            <w:r w:rsidRPr="005F7402">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14:paraId="6D4C09B9" w14:textId="77777777" w:rsidR="0072487E" w:rsidRPr="005F7402" w:rsidRDefault="0072487E" w:rsidP="00BC422F">
            <w:pPr>
              <w:jc w:val="center"/>
              <w:rPr>
                <w:noProof/>
              </w:rPr>
            </w:pPr>
            <w:r w:rsidRPr="005F7402">
              <w:rPr>
                <w:sz w:val="22"/>
              </w:rPr>
              <w:t>6×10</w:t>
            </w:r>
            <w:r w:rsidRPr="005F7402">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191DF2F3" w14:textId="77777777" w:rsidR="0072487E" w:rsidRPr="005F7402" w:rsidRDefault="0072487E" w:rsidP="00BC422F">
            <w:pPr>
              <w:jc w:val="center"/>
              <w:rPr>
                <w:b/>
                <w:bCs/>
                <w:i/>
                <w:iCs/>
                <w:sz w:val="22"/>
                <w:szCs w:val="22"/>
              </w:rPr>
            </w:pPr>
            <w:r w:rsidRPr="005F7402">
              <w:rPr>
                <w:b/>
                <w:i/>
                <w:sz w:val="22"/>
              </w:rPr>
              <w:t>6×10</w:t>
            </w:r>
            <w:r w:rsidRPr="005F7402">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14:paraId="2CFE07C1" w14:textId="77777777" w:rsidR="0072487E" w:rsidRPr="005F7402" w:rsidRDefault="0072487E" w:rsidP="00BC422F">
            <w:pPr>
              <w:jc w:val="center"/>
              <w:rPr>
                <w:noProof/>
              </w:rPr>
            </w:pPr>
            <w:r w:rsidRPr="005F7402">
              <w:rPr>
                <w:sz w:val="22"/>
              </w:rPr>
              <w:t>6×10</w:t>
            </w:r>
            <w:r w:rsidRPr="005F7402">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287C48C9" w14:textId="77777777" w:rsidR="0072487E" w:rsidRPr="005F7402" w:rsidRDefault="0072487E" w:rsidP="00BC422F">
            <w:pPr>
              <w:jc w:val="center"/>
              <w:rPr>
                <w:b/>
                <w:bCs/>
                <w:i/>
                <w:iCs/>
                <w:sz w:val="22"/>
                <w:szCs w:val="22"/>
              </w:rPr>
            </w:pPr>
            <w:r w:rsidRPr="005F7402">
              <w:rPr>
                <w:b/>
                <w:i/>
                <w:sz w:val="22"/>
              </w:rPr>
              <w:t>6×10</w:t>
            </w:r>
            <w:r w:rsidRPr="005F7402">
              <w:rPr>
                <w:b/>
                <w:i/>
                <w:sz w:val="22"/>
                <w:vertAlign w:val="superscript"/>
              </w:rPr>
              <w:t>12</w:t>
            </w:r>
          </w:p>
        </w:tc>
      </w:tr>
      <w:tr w:rsidR="0072487E" w:rsidRPr="005F7402" w14:paraId="0AD496BA" w14:textId="77777777" w:rsidTr="00BC422F">
        <w:tc>
          <w:tcPr>
            <w:tcW w:w="623" w:type="pct"/>
            <w:tcBorders>
              <w:top w:val="single" w:sz="4" w:space="0" w:color="auto"/>
              <w:left w:val="single" w:sz="4" w:space="0" w:color="auto"/>
              <w:bottom w:val="single" w:sz="4" w:space="0" w:color="auto"/>
              <w:right w:val="single" w:sz="4" w:space="0" w:color="auto"/>
            </w:tcBorders>
            <w:hideMark/>
          </w:tcPr>
          <w:p w14:paraId="1D452A5F" w14:textId="77777777" w:rsidR="0072487E" w:rsidRPr="005F7402" w:rsidRDefault="0072487E" w:rsidP="00BC422F">
            <w:pPr>
              <w:spacing w:line="276" w:lineRule="auto"/>
              <w:rPr>
                <w:noProof/>
              </w:rPr>
            </w:pPr>
            <w:r w:rsidRPr="005F7402">
              <w:t>CO v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01774A45" w14:textId="77777777" w:rsidR="0072487E" w:rsidRPr="005F7402" w:rsidRDefault="0072487E" w:rsidP="00BC422F">
            <w:pPr>
              <w:spacing w:line="276" w:lineRule="auto"/>
              <w:jc w:val="center"/>
              <w:rPr>
                <w:noProof/>
              </w:rPr>
            </w:pPr>
            <w:r w:rsidRPr="005F7402">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14:paraId="5868DEAE" w14:textId="77777777" w:rsidR="0072487E" w:rsidRPr="005F7402" w:rsidRDefault="0072487E" w:rsidP="00BC422F">
            <w:pPr>
              <w:jc w:val="center"/>
              <w:rPr>
                <w:b/>
                <w:bCs/>
                <w:i/>
                <w:iCs/>
                <w:sz w:val="22"/>
                <w:szCs w:val="22"/>
              </w:rPr>
            </w:pPr>
            <w:r w:rsidRPr="005F7402">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4A339A18" w14:textId="77777777" w:rsidR="0072487E" w:rsidRPr="005F7402" w:rsidRDefault="0072487E" w:rsidP="00BC422F">
            <w:pPr>
              <w:spacing w:line="276" w:lineRule="auto"/>
              <w:jc w:val="center"/>
              <w:rPr>
                <w:noProof/>
              </w:rPr>
            </w:pPr>
            <w:r w:rsidRPr="005F7402">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14:paraId="38AB6AB4" w14:textId="77777777" w:rsidR="0072487E" w:rsidRPr="005F7402" w:rsidRDefault="0072487E" w:rsidP="00BC422F">
            <w:pPr>
              <w:jc w:val="center"/>
              <w:rPr>
                <w:b/>
                <w:bCs/>
                <w:i/>
                <w:iCs/>
                <w:sz w:val="22"/>
                <w:szCs w:val="22"/>
              </w:rPr>
            </w:pPr>
            <w:r w:rsidRPr="005F7402">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14:paraId="23294905" w14:textId="77777777" w:rsidR="0072487E" w:rsidRPr="005F7402" w:rsidRDefault="0072487E" w:rsidP="00BC422F">
            <w:pPr>
              <w:jc w:val="center"/>
              <w:rPr>
                <w:noProof/>
              </w:rPr>
            </w:pPr>
            <w:r w:rsidRPr="005F7402">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14:paraId="01E2FF31" w14:textId="77777777" w:rsidR="0072487E" w:rsidRPr="005F7402" w:rsidRDefault="0072487E" w:rsidP="00BC422F">
            <w:pPr>
              <w:jc w:val="center"/>
              <w:rPr>
                <w:b/>
                <w:bCs/>
                <w:i/>
                <w:iCs/>
                <w:sz w:val="22"/>
                <w:szCs w:val="22"/>
              </w:rPr>
            </w:pPr>
            <w:r w:rsidRPr="005F7402">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C649B04" w14:textId="77777777" w:rsidR="0072487E" w:rsidRPr="005F7402" w:rsidRDefault="0072487E" w:rsidP="00BC422F">
            <w:pPr>
              <w:jc w:val="center"/>
              <w:rPr>
                <w:noProof/>
              </w:rPr>
            </w:pPr>
            <w:r w:rsidRPr="005F7402">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14:paraId="3A9BECB4" w14:textId="77777777" w:rsidR="0072487E" w:rsidRPr="005F7402" w:rsidRDefault="0072487E" w:rsidP="00BC422F">
            <w:pPr>
              <w:jc w:val="center"/>
              <w:rPr>
                <w:b/>
                <w:bCs/>
                <w:i/>
                <w:iCs/>
                <w:sz w:val="22"/>
                <w:szCs w:val="22"/>
              </w:rPr>
            </w:pPr>
            <w:r w:rsidRPr="005F7402">
              <w:rPr>
                <w:b/>
                <w:i/>
                <w:sz w:val="22"/>
              </w:rPr>
              <w:t>7400</w:t>
            </w:r>
          </w:p>
        </w:tc>
      </w:tr>
      <w:tr w:rsidR="0072487E" w:rsidRPr="005F7402" w14:paraId="19DDCFA7" w14:textId="77777777" w:rsidTr="00BC422F">
        <w:tc>
          <w:tcPr>
            <w:tcW w:w="623" w:type="pct"/>
            <w:tcBorders>
              <w:top w:val="single" w:sz="4" w:space="0" w:color="auto"/>
              <w:left w:val="single" w:sz="4" w:space="0" w:color="auto"/>
              <w:bottom w:val="single" w:sz="4" w:space="0" w:color="auto"/>
              <w:right w:val="single" w:sz="4" w:space="0" w:color="auto"/>
            </w:tcBorders>
            <w:hideMark/>
          </w:tcPr>
          <w:p w14:paraId="18A70F2D" w14:textId="77777777" w:rsidR="0072487E" w:rsidRPr="005F7402" w:rsidRDefault="0072487E" w:rsidP="00BC422F">
            <w:pPr>
              <w:spacing w:line="276" w:lineRule="auto"/>
              <w:rPr>
                <w:noProof/>
              </w:rPr>
            </w:pPr>
            <w:r w:rsidRPr="005F7402">
              <w:t>THC v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5BFDEE43" w14:textId="77777777" w:rsidR="0072487E" w:rsidRPr="005F7402" w:rsidRDefault="0072487E" w:rsidP="00BC422F">
            <w:pPr>
              <w:spacing w:line="276" w:lineRule="auto"/>
              <w:jc w:val="center"/>
              <w:rPr>
                <w:noProof/>
              </w:rPr>
            </w:pPr>
            <w:r w:rsidRPr="005F7402">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14:paraId="37AA7408" w14:textId="77777777" w:rsidR="0072487E" w:rsidRPr="005F7402" w:rsidRDefault="0072487E" w:rsidP="00BC422F">
            <w:pPr>
              <w:jc w:val="center"/>
              <w:rPr>
                <w:b/>
                <w:bCs/>
                <w:i/>
                <w:iCs/>
                <w:sz w:val="22"/>
                <w:szCs w:val="22"/>
              </w:rPr>
            </w:pPr>
            <w:r w:rsidRPr="005F7402">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1321BC4" w14:textId="77777777" w:rsidR="0072487E" w:rsidRPr="005F7402" w:rsidRDefault="0072487E" w:rsidP="00BC422F">
            <w:pPr>
              <w:spacing w:line="276" w:lineRule="auto"/>
              <w:jc w:val="center"/>
              <w:rPr>
                <w:noProof/>
              </w:rPr>
            </w:pPr>
            <w:r w:rsidRPr="005F7402">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14:paraId="1A600546" w14:textId="77777777" w:rsidR="0072487E" w:rsidRPr="005F7402" w:rsidRDefault="0072487E" w:rsidP="00BC422F">
            <w:pPr>
              <w:jc w:val="center"/>
              <w:rPr>
                <w:b/>
                <w:bCs/>
                <w:i/>
                <w:iCs/>
                <w:sz w:val="22"/>
                <w:szCs w:val="22"/>
              </w:rPr>
            </w:pPr>
            <w:r w:rsidRPr="005F7402">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0B70473" w14:textId="77777777" w:rsidR="0072487E" w:rsidRPr="005F7402" w:rsidRDefault="0072487E" w:rsidP="00BC422F">
            <w:pPr>
              <w:jc w:val="center"/>
              <w:rPr>
                <w:noProof/>
              </w:rPr>
            </w:pPr>
            <w:r w:rsidRPr="005F7402">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14:paraId="3832AE8F" w14:textId="77777777" w:rsidR="0072487E" w:rsidRPr="005F7402" w:rsidRDefault="0072487E" w:rsidP="00BC422F">
            <w:pPr>
              <w:jc w:val="center"/>
              <w:rPr>
                <w:b/>
                <w:bCs/>
                <w:i/>
                <w:iCs/>
                <w:sz w:val="22"/>
                <w:szCs w:val="22"/>
              </w:rPr>
            </w:pPr>
            <w:r w:rsidRPr="005F7402">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0B5F6451" w14:textId="77777777" w:rsidR="0072487E" w:rsidRPr="005F7402" w:rsidRDefault="0072487E" w:rsidP="00BC422F">
            <w:pPr>
              <w:jc w:val="center"/>
              <w:rPr>
                <w:noProof/>
              </w:rPr>
            </w:pPr>
            <w:r w:rsidRPr="005F7402">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14:paraId="65982C06" w14:textId="77777777" w:rsidR="0072487E" w:rsidRPr="005F7402" w:rsidRDefault="0072487E" w:rsidP="00BC422F">
            <w:pPr>
              <w:jc w:val="center"/>
              <w:rPr>
                <w:b/>
                <w:bCs/>
                <w:i/>
                <w:iCs/>
                <w:sz w:val="22"/>
                <w:szCs w:val="22"/>
              </w:rPr>
            </w:pPr>
            <w:r w:rsidRPr="005F7402">
              <w:rPr>
                <w:b/>
                <w:i/>
                <w:sz w:val="22"/>
              </w:rPr>
              <w:t>1600</w:t>
            </w:r>
          </w:p>
        </w:tc>
      </w:tr>
      <w:tr w:rsidR="0072487E" w:rsidRPr="005F7402" w14:paraId="13CA1BA5" w14:textId="77777777" w:rsidTr="00BC422F">
        <w:tc>
          <w:tcPr>
            <w:tcW w:w="623" w:type="pct"/>
            <w:tcBorders>
              <w:top w:val="single" w:sz="4" w:space="0" w:color="auto"/>
              <w:left w:val="single" w:sz="4" w:space="0" w:color="auto"/>
              <w:bottom w:val="single" w:sz="4" w:space="0" w:color="auto"/>
              <w:right w:val="single" w:sz="4" w:space="0" w:color="auto"/>
            </w:tcBorders>
            <w:hideMark/>
          </w:tcPr>
          <w:p w14:paraId="6D73FB9A" w14:textId="77777777" w:rsidR="0072487E" w:rsidRPr="005F7402" w:rsidRDefault="0072487E" w:rsidP="00BC422F">
            <w:pPr>
              <w:spacing w:line="276" w:lineRule="auto"/>
              <w:rPr>
                <w:noProof/>
              </w:rPr>
            </w:pPr>
            <w:r w:rsidRPr="005F7402">
              <w:t>NMHC v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15883D28" w14:textId="77777777" w:rsidR="0072487E" w:rsidRPr="005F7402" w:rsidRDefault="0072487E" w:rsidP="00BC422F">
            <w:pPr>
              <w:spacing w:line="276" w:lineRule="auto"/>
              <w:jc w:val="center"/>
              <w:rPr>
                <w:noProof/>
              </w:rPr>
            </w:pPr>
            <w:r w:rsidRPr="005F7402">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14:paraId="269EE4E6" w14:textId="77777777" w:rsidR="0072487E" w:rsidRPr="005F7402" w:rsidRDefault="0072487E" w:rsidP="00BC422F">
            <w:pPr>
              <w:jc w:val="center"/>
              <w:rPr>
                <w:b/>
                <w:bCs/>
                <w:i/>
                <w:iCs/>
                <w:sz w:val="22"/>
                <w:szCs w:val="22"/>
              </w:rPr>
            </w:pPr>
            <w:r w:rsidRPr="005F7402">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14:paraId="38C01C54" w14:textId="77777777" w:rsidR="0072487E" w:rsidRPr="005F7402" w:rsidRDefault="0072487E" w:rsidP="00BC422F">
            <w:pPr>
              <w:spacing w:line="276" w:lineRule="auto"/>
              <w:jc w:val="center"/>
              <w:rPr>
                <w:noProof/>
              </w:rPr>
            </w:pPr>
            <w:r w:rsidRPr="005F7402">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14:paraId="3D0B9503" w14:textId="77777777" w:rsidR="0072487E" w:rsidRPr="005F7402" w:rsidRDefault="0072487E" w:rsidP="00BC422F">
            <w:pPr>
              <w:jc w:val="center"/>
              <w:rPr>
                <w:b/>
                <w:bCs/>
                <w:i/>
                <w:iCs/>
                <w:sz w:val="22"/>
                <w:szCs w:val="22"/>
              </w:rPr>
            </w:pPr>
            <w:r w:rsidRPr="005F7402">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14:paraId="00606D69" w14:textId="77777777" w:rsidR="0072487E" w:rsidRPr="005F7402" w:rsidRDefault="0072487E" w:rsidP="00BC422F">
            <w:pPr>
              <w:jc w:val="center"/>
              <w:rPr>
                <w:noProof/>
              </w:rPr>
            </w:pPr>
            <w:r w:rsidRPr="005F7402">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14:paraId="0E51F60B" w14:textId="77777777" w:rsidR="0072487E" w:rsidRPr="005F7402" w:rsidRDefault="0072487E" w:rsidP="00BC422F">
            <w:pPr>
              <w:jc w:val="center"/>
              <w:rPr>
                <w:b/>
                <w:bCs/>
                <w:i/>
                <w:iCs/>
                <w:sz w:val="22"/>
                <w:szCs w:val="22"/>
              </w:rPr>
            </w:pPr>
            <w:r w:rsidRPr="005F7402">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958AD81" w14:textId="77777777" w:rsidR="0072487E" w:rsidRPr="005F7402" w:rsidRDefault="0072487E" w:rsidP="00BC422F">
            <w:pPr>
              <w:jc w:val="center"/>
              <w:rPr>
                <w:noProof/>
              </w:rPr>
            </w:pPr>
            <w:r w:rsidRPr="005F7402">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14:paraId="5A052E32" w14:textId="77777777" w:rsidR="0072487E" w:rsidRPr="005F7402" w:rsidRDefault="0072487E" w:rsidP="00BC422F">
            <w:pPr>
              <w:jc w:val="center"/>
              <w:rPr>
                <w:b/>
                <w:bCs/>
                <w:i/>
                <w:iCs/>
                <w:sz w:val="22"/>
                <w:szCs w:val="22"/>
              </w:rPr>
            </w:pPr>
            <w:r w:rsidRPr="005F7402">
              <w:rPr>
                <w:b/>
                <w:i/>
                <w:sz w:val="22"/>
              </w:rPr>
              <w:t>1080</w:t>
            </w:r>
          </w:p>
        </w:tc>
      </w:tr>
      <w:tr w:rsidR="0072487E" w:rsidRPr="005F7402" w14:paraId="1EC989A6" w14:textId="77777777" w:rsidTr="00BC422F">
        <w:tc>
          <w:tcPr>
            <w:tcW w:w="623" w:type="pct"/>
            <w:tcBorders>
              <w:top w:val="single" w:sz="4" w:space="0" w:color="auto"/>
              <w:left w:val="single" w:sz="4" w:space="0" w:color="auto"/>
              <w:bottom w:val="single" w:sz="4" w:space="0" w:color="auto"/>
              <w:right w:val="single" w:sz="4" w:space="0" w:color="auto"/>
            </w:tcBorders>
            <w:hideMark/>
          </w:tcPr>
          <w:p w14:paraId="4B93367F" w14:textId="77777777" w:rsidR="0072487E" w:rsidRPr="005F7402" w:rsidRDefault="0072487E" w:rsidP="00BC422F">
            <w:pPr>
              <w:spacing w:line="276" w:lineRule="auto"/>
              <w:rPr>
                <w:noProof/>
              </w:rPr>
            </w:pPr>
            <w:r w:rsidRPr="005F7402">
              <w:t>NH</w:t>
            </w:r>
            <w:r w:rsidRPr="005F7402">
              <w:rPr>
                <w:vertAlign w:val="subscript"/>
              </w:rPr>
              <w:t>3</w:t>
            </w:r>
            <w:r w:rsidRPr="005F7402">
              <w:t xml:space="preserve"> v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699E90C2" w14:textId="77777777" w:rsidR="0072487E" w:rsidRPr="005F7402" w:rsidRDefault="0072487E" w:rsidP="00BC422F">
            <w:pPr>
              <w:spacing w:line="276" w:lineRule="auto"/>
              <w:jc w:val="center"/>
              <w:rPr>
                <w:noProof/>
              </w:rPr>
            </w:pPr>
            <w:r w:rsidRPr="005F7402">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03244E87" w14:textId="77777777" w:rsidR="0072487E" w:rsidRPr="005F7402" w:rsidRDefault="0072487E" w:rsidP="00BC422F">
            <w:pPr>
              <w:jc w:val="center"/>
              <w:rPr>
                <w:b/>
                <w:bCs/>
                <w:i/>
                <w:iCs/>
                <w:sz w:val="22"/>
                <w:szCs w:val="22"/>
              </w:rPr>
            </w:pPr>
            <w:r w:rsidRPr="005F7402">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2E541AC" w14:textId="77777777" w:rsidR="0072487E" w:rsidRPr="005F7402" w:rsidRDefault="0072487E" w:rsidP="00BC422F">
            <w:pPr>
              <w:spacing w:line="276" w:lineRule="auto"/>
              <w:jc w:val="center"/>
              <w:rPr>
                <w:noProof/>
              </w:rPr>
            </w:pPr>
            <w:r w:rsidRPr="005F7402">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501538E8" w14:textId="77777777" w:rsidR="0072487E" w:rsidRPr="005F7402" w:rsidRDefault="0072487E" w:rsidP="00BC422F">
            <w:pPr>
              <w:jc w:val="center"/>
              <w:rPr>
                <w:b/>
                <w:i/>
                <w:sz w:val="22"/>
                <w:szCs w:val="22"/>
              </w:rPr>
            </w:pPr>
            <w:r w:rsidRPr="005F7402">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934E975" w14:textId="77777777" w:rsidR="0072487E" w:rsidRPr="005F7402" w:rsidRDefault="0072487E" w:rsidP="00BC422F">
            <w:pPr>
              <w:jc w:val="center"/>
              <w:rPr>
                <w:noProof/>
              </w:rPr>
            </w:pPr>
            <w:r w:rsidRPr="005F7402">
              <w:rPr>
                <w:sz w:val="22"/>
              </w:rPr>
              <w:t>200</w:t>
            </w:r>
          </w:p>
        </w:tc>
        <w:tc>
          <w:tcPr>
            <w:tcW w:w="569" w:type="pct"/>
            <w:tcBorders>
              <w:top w:val="single" w:sz="4" w:space="0" w:color="auto"/>
              <w:left w:val="single" w:sz="4" w:space="0" w:color="auto"/>
              <w:bottom w:val="single" w:sz="4" w:space="0" w:color="auto"/>
              <w:right w:val="single" w:sz="4" w:space="0" w:color="auto"/>
            </w:tcBorders>
          </w:tcPr>
          <w:p w14:paraId="5DED0ACA" w14:textId="77777777" w:rsidR="0072487E" w:rsidRPr="005F7402" w:rsidRDefault="0072487E" w:rsidP="00BC422F">
            <w:pPr>
              <w:jc w:val="center"/>
              <w:rPr>
                <w:b/>
                <w:i/>
                <w:noProof/>
                <w:sz w:val="22"/>
              </w:rPr>
            </w:pPr>
            <w:r w:rsidRPr="005F7402">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9C3C6B0" w14:textId="77777777" w:rsidR="0072487E" w:rsidRPr="005F7402" w:rsidRDefault="0072487E" w:rsidP="00BC422F">
            <w:pPr>
              <w:jc w:val="center"/>
              <w:rPr>
                <w:noProof/>
              </w:rPr>
            </w:pPr>
            <w:r w:rsidRPr="005F7402">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14:paraId="16AA4FF1" w14:textId="77777777" w:rsidR="0072487E" w:rsidRPr="005F7402" w:rsidRDefault="0072487E" w:rsidP="00BC422F">
            <w:pPr>
              <w:jc w:val="center"/>
              <w:rPr>
                <w:b/>
                <w:bCs/>
                <w:i/>
                <w:iCs/>
                <w:sz w:val="22"/>
                <w:szCs w:val="22"/>
              </w:rPr>
            </w:pPr>
            <w:r w:rsidRPr="005F7402">
              <w:rPr>
                <w:b/>
                <w:i/>
                <w:sz w:val="22"/>
              </w:rPr>
              <w:t>200</w:t>
            </w:r>
          </w:p>
        </w:tc>
      </w:tr>
    </w:tbl>
    <w:p w14:paraId="34B26884" w14:textId="77777777" w:rsidR="0072487E" w:rsidRPr="005F7402" w:rsidRDefault="0072487E" w:rsidP="0072487E"/>
    <w:p w14:paraId="3B60672C" w14:textId="5A6138DF" w:rsidR="0072487E" w:rsidRPr="005F7402" w:rsidRDefault="0047638E" w:rsidP="0072487E">
      <w:pPr>
        <w:pStyle w:val="AmNumberTabs"/>
        <w:keepNext/>
      </w:pPr>
      <w:r w:rsidRPr="005F7402">
        <w:t>Sprememba</w:t>
      </w:r>
      <w:r w:rsidR="0072487E" w:rsidRPr="005F7402">
        <w:tab/>
      </w:r>
      <w:r w:rsidR="0072487E" w:rsidRPr="005F7402">
        <w:tab/>
        <w:t>151</w:t>
      </w:r>
    </w:p>
    <w:p w14:paraId="7C62C6F1" w14:textId="77777777" w:rsidR="0072487E" w:rsidRPr="005F7402" w:rsidRDefault="0072487E" w:rsidP="0072487E">
      <w:pPr>
        <w:pStyle w:val="NormalBold12b"/>
      </w:pPr>
      <w:r w:rsidRPr="005F7402">
        <w:t>Predlog uredbe</w:t>
      </w:r>
    </w:p>
    <w:p w14:paraId="74770216" w14:textId="77777777" w:rsidR="0072487E" w:rsidRPr="005F7402" w:rsidRDefault="0072487E" w:rsidP="0072487E">
      <w:pPr>
        <w:pStyle w:val="NormalBold"/>
        <w:keepNext/>
      </w:pPr>
      <w:r w:rsidRPr="005F7402">
        <w:t>Priloga I – preglednica 2</w:t>
      </w:r>
    </w:p>
    <w:tbl>
      <w:tblPr>
        <w:tblStyle w:val="TableGrid"/>
        <w:tblW w:w="5000" w:type="pct"/>
        <w:tblLook w:val="04A0" w:firstRow="1" w:lastRow="0" w:firstColumn="1" w:lastColumn="0" w:noHBand="0" w:noVBand="1"/>
      </w:tblPr>
      <w:tblGrid>
        <w:gridCol w:w="1461"/>
        <w:gridCol w:w="1712"/>
        <w:gridCol w:w="1962"/>
        <w:gridCol w:w="1961"/>
        <w:gridCol w:w="1964"/>
      </w:tblGrid>
      <w:tr w:rsidR="0072487E" w:rsidRPr="005F7402" w14:paraId="2383A855" w14:textId="77777777" w:rsidTr="00BC422F">
        <w:tc>
          <w:tcPr>
            <w:tcW w:w="4998" w:type="pct"/>
            <w:gridSpan w:val="5"/>
            <w:tcBorders>
              <w:top w:val="single" w:sz="4" w:space="0" w:color="auto"/>
              <w:left w:val="single" w:sz="4" w:space="0" w:color="auto"/>
              <w:bottom w:val="single" w:sz="4" w:space="0" w:color="auto"/>
              <w:right w:val="single" w:sz="4" w:space="0" w:color="auto"/>
            </w:tcBorders>
          </w:tcPr>
          <w:p w14:paraId="1497ED9F" w14:textId="77777777" w:rsidR="0072487E" w:rsidRPr="005F7402" w:rsidRDefault="0072487E" w:rsidP="00BC422F">
            <w:pPr>
              <w:jc w:val="center"/>
              <w:rPr>
                <w:i/>
                <w:noProof/>
              </w:rPr>
            </w:pPr>
            <w:r w:rsidRPr="005F7402">
              <w:rPr>
                <w:i/>
              </w:rPr>
              <w:t>Besedilo, ki ga predlaga Komisija</w:t>
            </w:r>
          </w:p>
        </w:tc>
      </w:tr>
      <w:tr w:rsidR="0072487E" w:rsidRPr="005F7402" w14:paraId="29B211F6" w14:textId="77777777" w:rsidTr="00BC422F">
        <w:tc>
          <w:tcPr>
            <w:tcW w:w="4998" w:type="pct"/>
            <w:gridSpan w:val="5"/>
            <w:tcBorders>
              <w:top w:val="single" w:sz="4" w:space="0" w:color="auto"/>
              <w:left w:val="single" w:sz="4" w:space="0" w:color="auto"/>
              <w:bottom w:val="single" w:sz="4" w:space="0" w:color="auto"/>
              <w:right w:val="single" w:sz="4" w:space="0" w:color="auto"/>
            </w:tcBorders>
          </w:tcPr>
          <w:p w14:paraId="0CDD87DE" w14:textId="77777777" w:rsidR="0072487E" w:rsidRPr="005F7402" w:rsidRDefault="0072487E" w:rsidP="00BC422F">
            <w:pPr>
              <w:rPr>
                <w:noProof/>
              </w:rPr>
            </w:pPr>
            <w:r w:rsidRPr="005F7402">
              <w:t>Preglednica 2: Mejne vrednosti emisij izpušnih plinov Euro 7 za vozila kategorij M2, M3, N2 in N3 z motorjem z notranjim zgorevanjem in motorje z notranjim zgorevanjem, ki se uporabljajo v navedenih vozilih</w:t>
            </w:r>
          </w:p>
        </w:tc>
      </w:tr>
      <w:tr w:rsidR="0072487E" w:rsidRPr="005F7402" w14:paraId="326BF4F4" w14:textId="77777777" w:rsidTr="00BC422F">
        <w:tc>
          <w:tcPr>
            <w:tcW w:w="806" w:type="pct"/>
            <w:vMerge w:val="restart"/>
            <w:tcBorders>
              <w:top w:val="single" w:sz="4" w:space="0" w:color="auto"/>
              <w:left w:val="single" w:sz="4" w:space="0" w:color="auto"/>
              <w:bottom w:val="single" w:sz="4" w:space="0" w:color="auto"/>
              <w:right w:val="single" w:sz="4" w:space="0" w:color="auto"/>
            </w:tcBorders>
            <w:vAlign w:val="center"/>
            <w:hideMark/>
          </w:tcPr>
          <w:p w14:paraId="2F67DAB1" w14:textId="77777777" w:rsidR="0072487E" w:rsidRPr="005F7402" w:rsidRDefault="0072487E" w:rsidP="00BC422F">
            <w:pPr>
              <w:rPr>
                <w:noProof/>
              </w:rPr>
            </w:pPr>
            <w:r w:rsidRPr="005F7402">
              <w:t>Emisije onesnaževal</w:t>
            </w:r>
          </w:p>
        </w:tc>
        <w:tc>
          <w:tcPr>
            <w:tcW w:w="944" w:type="pct"/>
            <w:tcBorders>
              <w:top w:val="single" w:sz="4" w:space="0" w:color="auto"/>
              <w:left w:val="single" w:sz="4" w:space="0" w:color="auto"/>
              <w:bottom w:val="single" w:sz="4" w:space="0" w:color="auto"/>
              <w:right w:val="single" w:sz="4" w:space="0" w:color="auto"/>
            </w:tcBorders>
            <w:vAlign w:val="center"/>
            <w:hideMark/>
          </w:tcPr>
          <w:p w14:paraId="3E3D875A" w14:textId="77777777" w:rsidR="0072487E" w:rsidRPr="005F7402" w:rsidRDefault="0072487E" w:rsidP="00BC422F">
            <w:pPr>
              <w:jc w:val="center"/>
              <w:rPr>
                <w:b/>
                <w:i/>
                <w:noProof/>
              </w:rPr>
            </w:pPr>
            <w:r w:rsidRPr="005F7402">
              <w:rPr>
                <w:b/>
                <w:i/>
              </w:rPr>
              <w:t>Hladne emisije</w:t>
            </w:r>
            <w:r w:rsidRPr="005F7402">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14:paraId="597E535F" w14:textId="77777777" w:rsidR="0072487E" w:rsidRPr="005F7402" w:rsidRDefault="0072487E" w:rsidP="00BC422F">
            <w:pPr>
              <w:jc w:val="center"/>
              <w:rPr>
                <w:b/>
                <w:i/>
                <w:noProof/>
              </w:rPr>
            </w:pPr>
            <w:r w:rsidRPr="005F7402">
              <w:rPr>
                <w:b/>
                <w:i/>
              </w:rPr>
              <w:t>Vroče emisije</w:t>
            </w:r>
            <w:r w:rsidRPr="005F7402">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14:paraId="5E514EE2" w14:textId="77777777" w:rsidR="0072487E" w:rsidRPr="005F7402" w:rsidRDefault="0072487E" w:rsidP="00BC422F">
            <w:pPr>
              <w:jc w:val="center"/>
              <w:rPr>
                <w:b/>
                <w:i/>
                <w:noProof/>
              </w:rPr>
            </w:pPr>
            <w:r w:rsidRPr="005F7402">
              <w:rPr>
                <w:b/>
                <w:i/>
              </w:rPr>
              <w:t>Kvota emisij za vse vožnje, krajše od treh ciklov WHTC</w:t>
            </w:r>
          </w:p>
        </w:tc>
        <w:tc>
          <w:tcPr>
            <w:tcW w:w="1083" w:type="pct"/>
            <w:tcBorders>
              <w:top w:val="single" w:sz="4" w:space="0" w:color="auto"/>
              <w:left w:val="single" w:sz="4" w:space="0" w:color="auto"/>
              <w:bottom w:val="single" w:sz="4" w:space="0" w:color="auto"/>
              <w:right w:val="single" w:sz="4" w:space="0" w:color="auto"/>
            </w:tcBorders>
            <w:hideMark/>
          </w:tcPr>
          <w:p w14:paraId="704C191A" w14:textId="77777777" w:rsidR="0072487E" w:rsidRPr="005F7402" w:rsidRDefault="0072487E" w:rsidP="00BC422F">
            <w:pPr>
              <w:jc w:val="center"/>
              <w:rPr>
                <w:b/>
                <w:i/>
                <w:noProof/>
              </w:rPr>
            </w:pPr>
            <w:r w:rsidRPr="005F7402">
              <w:rPr>
                <w:b/>
                <w:i/>
              </w:rPr>
              <w:t>Neobvezne mejne vrednosti emisij v prostem teku</w:t>
            </w:r>
            <w:r w:rsidRPr="005F7402">
              <w:rPr>
                <w:b/>
                <w:i/>
                <w:vertAlign w:val="superscript"/>
              </w:rPr>
              <w:t>3</w:t>
            </w:r>
          </w:p>
        </w:tc>
      </w:tr>
      <w:tr w:rsidR="0072487E" w:rsidRPr="005F7402" w14:paraId="191945A5" w14:textId="77777777" w:rsidTr="00BC422F">
        <w:tc>
          <w:tcPr>
            <w:tcW w:w="0" w:type="auto"/>
            <w:vMerge/>
            <w:tcBorders>
              <w:top w:val="single" w:sz="4" w:space="0" w:color="auto"/>
              <w:left w:val="single" w:sz="4" w:space="0" w:color="auto"/>
              <w:bottom w:val="single" w:sz="4" w:space="0" w:color="auto"/>
              <w:right w:val="single" w:sz="4" w:space="0" w:color="auto"/>
            </w:tcBorders>
            <w:vAlign w:val="center"/>
            <w:hideMark/>
          </w:tcPr>
          <w:p w14:paraId="72A10DE1" w14:textId="77777777" w:rsidR="0072487E" w:rsidRPr="005F7402" w:rsidRDefault="0072487E" w:rsidP="00BC422F">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14:paraId="279E5764" w14:textId="77777777" w:rsidR="0072487E" w:rsidRPr="005F7402" w:rsidRDefault="0072487E" w:rsidP="00BC422F">
            <w:pPr>
              <w:jc w:val="center"/>
              <w:rPr>
                <w:i/>
                <w:noProof/>
              </w:rPr>
            </w:pPr>
            <w:r w:rsidRPr="005F7402">
              <w:rPr>
                <w:i/>
              </w:rPr>
              <w:t>na kWh</w:t>
            </w:r>
          </w:p>
        </w:tc>
        <w:tc>
          <w:tcPr>
            <w:tcW w:w="1082" w:type="pct"/>
            <w:tcBorders>
              <w:top w:val="single" w:sz="4" w:space="0" w:color="auto"/>
              <w:left w:val="single" w:sz="4" w:space="0" w:color="auto"/>
              <w:bottom w:val="single" w:sz="4" w:space="0" w:color="auto"/>
              <w:right w:val="single" w:sz="4" w:space="0" w:color="auto"/>
            </w:tcBorders>
            <w:hideMark/>
          </w:tcPr>
          <w:p w14:paraId="008B6B7A" w14:textId="77777777" w:rsidR="0072487E" w:rsidRPr="005F7402" w:rsidRDefault="0072487E" w:rsidP="00BC422F">
            <w:pPr>
              <w:jc w:val="center"/>
              <w:rPr>
                <w:i/>
                <w:noProof/>
                <w:szCs w:val="24"/>
              </w:rPr>
            </w:pPr>
            <w:r w:rsidRPr="005F7402">
              <w:rPr>
                <w:i/>
              </w:rPr>
              <w:t>na kWh</w:t>
            </w:r>
          </w:p>
        </w:tc>
        <w:tc>
          <w:tcPr>
            <w:tcW w:w="1082" w:type="pct"/>
            <w:tcBorders>
              <w:top w:val="single" w:sz="4" w:space="0" w:color="auto"/>
              <w:left w:val="single" w:sz="4" w:space="0" w:color="auto"/>
              <w:bottom w:val="single" w:sz="4" w:space="0" w:color="auto"/>
              <w:right w:val="single" w:sz="4" w:space="0" w:color="auto"/>
            </w:tcBorders>
            <w:hideMark/>
          </w:tcPr>
          <w:p w14:paraId="7FA6DA1E" w14:textId="77777777" w:rsidR="0072487E" w:rsidRPr="005F7402" w:rsidRDefault="0072487E" w:rsidP="00BC422F">
            <w:pPr>
              <w:jc w:val="center"/>
              <w:rPr>
                <w:b/>
                <w:i/>
                <w:noProof/>
                <w:szCs w:val="22"/>
              </w:rPr>
            </w:pPr>
            <w:r w:rsidRPr="005F7402">
              <w:rPr>
                <w:b/>
                <w:i/>
              </w:rPr>
              <w:t>na kWh</w:t>
            </w:r>
          </w:p>
        </w:tc>
        <w:tc>
          <w:tcPr>
            <w:tcW w:w="1083" w:type="pct"/>
            <w:tcBorders>
              <w:top w:val="single" w:sz="4" w:space="0" w:color="auto"/>
              <w:left w:val="single" w:sz="4" w:space="0" w:color="auto"/>
              <w:bottom w:val="single" w:sz="4" w:space="0" w:color="auto"/>
              <w:right w:val="single" w:sz="4" w:space="0" w:color="auto"/>
            </w:tcBorders>
            <w:hideMark/>
          </w:tcPr>
          <w:p w14:paraId="3F0AB6F2" w14:textId="77777777" w:rsidR="0072487E" w:rsidRPr="005F7402" w:rsidRDefault="0072487E" w:rsidP="00BC422F">
            <w:pPr>
              <w:jc w:val="center"/>
              <w:rPr>
                <w:b/>
                <w:i/>
                <w:noProof/>
              </w:rPr>
            </w:pPr>
            <w:r w:rsidRPr="005F7402">
              <w:rPr>
                <w:b/>
                <w:i/>
              </w:rPr>
              <w:t>na uro</w:t>
            </w:r>
          </w:p>
        </w:tc>
      </w:tr>
      <w:tr w:rsidR="0072487E" w:rsidRPr="005F7402" w14:paraId="711B12AF" w14:textId="77777777" w:rsidTr="00BC422F">
        <w:tc>
          <w:tcPr>
            <w:tcW w:w="806" w:type="pct"/>
            <w:tcBorders>
              <w:top w:val="single" w:sz="4" w:space="0" w:color="auto"/>
              <w:left w:val="single" w:sz="4" w:space="0" w:color="auto"/>
              <w:bottom w:val="single" w:sz="4" w:space="0" w:color="auto"/>
              <w:right w:val="single" w:sz="4" w:space="0" w:color="auto"/>
            </w:tcBorders>
            <w:hideMark/>
          </w:tcPr>
          <w:p w14:paraId="79919BB6" w14:textId="77777777" w:rsidR="0072487E" w:rsidRPr="005F7402" w:rsidRDefault="0072487E" w:rsidP="00BC422F">
            <w:pPr>
              <w:spacing w:line="276" w:lineRule="auto"/>
              <w:rPr>
                <w:noProof/>
              </w:rPr>
            </w:pPr>
            <w:proofErr w:type="spellStart"/>
            <w:r w:rsidRPr="005F7402">
              <w:t>NO</w:t>
            </w:r>
            <w:r w:rsidRPr="005F7402">
              <w:rPr>
                <w:vertAlign w:val="subscript"/>
              </w:rPr>
              <w:t>x</w:t>
            </w:r>
            <w:proofErr w:type="spellEnd"/>
            <w:r w:rsidRPr="005F7402">
              <w:t xml:space="preserve"> v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620F8DFA" w14:textId="77777777" w:rsidR="0072487E" w:rsidRPr="005F7402" w:rsidRDefault="0072487E" w:rsidP="00BC422F">
            <w:pPr>
              <w:spacing w:line="276" w:lineRule="auto"/>
              <w:jc w:val="center"/>
              <w:rPr>
                <w:b/>
                <w:i/>
                <w:noProof/>
              </w:rPr>
            </w:pPr>
            <w:r w:rsidRPr="005F7402">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09C68937" w14:textId="77777777" w:rsidR="0072487E" w:rsidRPr="005F7402" w:rsidRDefault="0072487E" w:rsidP="00BC422F">
            <w:pPr>
              <w:jc w:val="center"/>
              <w:rPr>
                <w:b/>
                <w:i/>
                <w:noProof/>
              </w:rPr>
            </w:pPr>
            <w:r w:rsidRPr="005F7402">
              <w:rPr>
                <w:b/>
                <w:i/>
              </w:rPr>
              <w:t>90</w:t>
            </w:r>
          </w:p>
        </w:tc>
        <w:tc>
          <w:tcPr>
            <w:tcW w:w="1082" w:type="pct"/>
            <w:tcBorders>
              <w:top w:val="single" w:sz="4" w:space="0" w:color="auto"/>
              <w:left w:val="single" w:sz="4" w:space="0" w:color="auto"/>
              <w:bottom w:val="single" w:sz="4" w:space="0" w:color="auto"/>
              <w:right w:val="single" w:sz="4" w:space="0" w:color="auto"/>
            </w:tcBorders>
            <w:hideMark/>
          </w:tcPr>
          <w:p w14:paraId="208AAAD8" w14:textId="77777777" w:rsidR="0072487E" w:rsidRPr="005F7402" w:rsidRDefault="0072487E" w:rsidP="00BC422F">
            <w:pPr>
              <w:jc w:val="center"/>
              <w:rPr>
                <w:b/>
                <w:i/>
                <w:noProof/>
              </w:rPr>
            </w:pPr>
            <w:r w:rsidRPr="005F7402">
              <w:rPr>
                <w:b/>
                <w:i/>
              </w:rPr>
              <w:t>150</w:t>
            </w:r>
          </w:p>
        </w:tc>
        <w:tc>
          <w:tcPr>
            <w:tcW w:w="1083" w:type="pct"/>
            <w:tcBorders>
              <w:top w:val="single" w:sz="4" w:space="0" w:color="auto"/>
              <w:left w:val="single" w:sz="4" w:space="0" w:color="auto"/>
              <w:bottom w:val="single" w:sz="4" w:space="0" w:color="auto"/>
              <w:right w:val="single" w:sz="4" w:space="0" w:color="auto"/>
            </w:tcBorders>
            <w:hideMark/>
          </w:tcPr>
          <w:p w14:paraId="02C8EC3A" w14:textId="77777777" w:rsidR="0072487E" w:rsidRPr="005F7402" w:rsidRDefault="0072487E" w:rsidP="00BC422F">
            <w:pPr>
              <w:jc w:val="center"/>
              <w:rPr>
                <w:b/>
                <w:i/>
                <w:noProof/>
              </w:rPr>
            </w:pPr>
            <w:r w:rsidRPr="005F7402">
              <w:rPr>
                <w:b/>
                <w:i/>
              </w:rPr>
              <w:t>5000</w:t>
            </w:r>
          </w:p>
        </w:tc>
      </w:tr>
      <w:tr w:rsidR="0072487E" w:rsidRPr="005F7402" w14:paraId="18173369" w14:textId="77777777" w:rsidTr="00BC422F">
        <w:trPr>
          <w:trHeight w:val="50"/>
        </w:trPr>
        <w:tc>
          <w:tcPr>
            <w:tcW w:w="806" w:type="pct"/>
            <w:tcBorders>
              <w:top w:val="single" w:sz="4" w:space="0" w:color="auto"/>
              <w:left w:val="single" w:sz="4" w:space="0" w:color="auto"/>
              <w:bottom w:val="single" w:sz="4" w:space="0" w:color="auto"/>
              <w:right w:val="single" w:sz="4" w:space="0" w:color="auto"/>
            </w:tcBorders>
            <w:hideMark/>
          </w:tcPr>
          <w:p w14:paraId="36A8A476" w14:textId="77777777" w:rsidR="0072487E" w:rsidRPr="005F7402" w:rsidRDefault="0072487E" w:rsidP="00BC422F">
            <w:pPr>
              <w:spacing w:line="276" w:lineRule="auto"/>
              <w:rPr>
                <w:noProof/>
              </w:rPr>
            </w:pPr>
            <w:r w:rsidRPr="005F7402">
              <w:t>PM v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7EBA0806" w14:textId="77777777" w:rsidR="0072487E" w:rsidRPr="005F7402" w:rsidRDefault="0072487E" w:rsidP="00BC422F">
            <w:pPr>
              <w:spacing w:line="276" w:lineRule="auto"/>
              <w:jc w:val="center"/>
              <w:rPr>
                <w:b/>
                <w:i/>
                <w:noProof/>
              </w:rPr>
            </w:pPr>
            <w:r w:rsidRPr="005F7402">
              <w:rPr>
                <w:b/>
                <w:i/>
              </w:rPr>
              <w:t>12</w:t>
            </w:r>
          </w:p>
        </w:tc>
        <w:tc>
          <w:tcPr>
            <w:tcW w:w="1082" w:type="pct"/>
            <w:tcBorders>
              <w:top w:val="single" w:sz="4" w:space="0" w:color="auto"/>
              <w:left w:val="single" w:sz="4" w:space="0" w:color="auto"/>
              <w:bottom w:val="single" w:sz="4" w:space="0" w:color="auto"/>
              <w:right w:val="single" w:sz="4" w:space="0" w:color="auto"/>
            </w:tcBorders>
            <w:hideMark/>
          </w:tcPr>
          <w:p w14:paraId="41D2C11F" w14:textId="77777777" w:rsidR="0072487E" w:rsidRPr="005F7402" w:rsidRDefault="0072487E" w:rsidP="00BC422F">
            <w:pPr>
              <w:jc w:val="center"/>
              <w:rPr>
                <w:b/>
                <w:i/>
                <w:noProof/>
              </w:rPr>
            </w:pPr>
            <w:r w:rsidRPr="005F7402">
              <w:rPr>
                <w:b/>
                <w:i/>
              </w:rPr>
              <w:t>8</w:t>
            </w:r>
          </w:p>
        </w:tc>
        <w:tc>
          <w:tcPr>
            <w:tcW w:w="1082" w:type="pct"/>
            <w:tcBorders>
              <w:top w:val="single" w:sz="4" w:space="0" w:color="auto"/>
              <w:left w:val="single" w:sz="4" w:space="0" w:color="auto"/>
              <w:bottom w:val="single" w:sz="4" w:space="0" w:color="auto"/>
              <w:right w:val="single" w:sz="4" w:space="0" w:color="auto"/>
            </w:tcBorders>
            <w:hideMark/>
          </w:tcPr>
          <w:p w14:paraId="4D478E50" w14:textId="77777777" w:rsidR="0072487E" w:rsidRPr="005F7402" w:rsidRDefault="0072487E" w:rsidP="00BC422F">
            <w:pPr>
              <w:jc w:val="center"/>
              <w:rPr>
                <w:b/>
                <w:i/>
                <w:noProof/>
              </w:rPr>
            </w:pPr>
            <w:r w:rsidRPr="005F7402">
              <w:rPr>
                <w:b/>
                <w:i/>
              </w:rPr>
              <w:t>10</w:t>
            </w:r>
          </w:p>
        </w:tc>
        <w:tc>
          <w:tcPr>
            <w:tcW w:w="1083" w:type="pct"/>
            <w:tcBorders>
              <w:top w:val="single" w:sz="4" w:space="0" w:color="auto"/>
              <w:left w:val="single" w:sz="4" w:space="0" w:color="auto"/>
              <w:bottom w:val="single" w:sz="4" w:space="0" w:color="auto"/>
              <w:right w:val="single" w:sz="4" w:space="0" w:color="auto"/>
            </w:tcBorders>
            <w:hideMark/>
          </w:tcPr>
          <w:p w14:paraId="4D2B7AEA" w14:textId="77777777" w:rsidR="0072487E" w:rsidRPr="005F7402" w:rsidRDefault="0072487E" w:rsidP="00BC422F">
            <w:pPr>
              <w:jc w:val="center"/>
              <w:rPr>
                <w:b/>
                <w:i/>
                <w:noProof/>
              </w:rPr>
            </w:pPr>
            <w:r w:rsidRPr="005F7402">
              <w:rPr>
                <w:b/>
                <w:i/>
              </w:rPr>
              <w:t xml:space="preserve"> </w:t>
            </w:r>
          </w:p>
        </w:tc>
      </w:tr>
      <w:tr w:rsidR="0072487E" w:rsidRPr="005F7402" w14:paraId="5C0EB5F9" w14:textId="77777777" w:rsidTr="00BC422F">
        <w:tc>
          <w:tcPr>
            <w:tcW w:w="806" w:type="pct"/>
            <w:tcBorders>
              <w:top w:val="single" w:sz="4" w:space="0" w:color="auto"/>
              <w:left w:val="single" w:sz="4" w:space="0" w:color="auto"/>
              <w:bottom w:val="single" w:sz="4" w:space="0" w:color="auto"/>
              <w:right w:val="single" w:sz="4" w:space="0" w:color="auto"/>
            </w:tcBorders>
            <w:hideMark/>
          </w:tcPr>
          <w:p w14:paraId="4D1BF2CC" w14:textId="77777777" w:rsidR="0072487E" w:rsidRPr="005F7402" w:rsidRDefault="0072487E" w:rsidP="00BC422F">
            <w:pPr>
              <w:spacing w:line="276" w:lineRule="auto"/>
              <w:rPr>
                <w:noProof/>
              </w:rPr>
            </w:pPr>
            <w:r w:rsidRPr="005F7402">
              <w:t>PN10 v #</w:t>
            </w:r>
          </w:p>
        </w:tc>
        <w:tc>
          <w:tcPr>
            <w:tcW w:w="944" w:type="pct"/>
            <w:tcBorders>
              <w:top w:val="single" w:sz="4" w:space="0" w:color="auto"/>
              <w:left w:val="single" w:sz="4" w:space="0" w:color="auto"/>
              <w:bottom w:val="single" w:sz="4" w:space="0" w:color="auto"/>
              <w:right w:val="single" w:sz="4" w:space="0" w:color="auto"/>
            </w:tcBorders>
            <w:vAlign w:val="center"/>
            <w:hideMark/>
          </w:tcPr>
          <w:p w14:paraId="443E6A07" w14:textId="77777777" w:rsidR="0072487E" w:rsidRPr="005F7402" w:rsidRDefault="0072487E" w:rsidP="00BC422F">
            <w:pPr>
              <w:spacing w:line="276" w:lineRule="auto"/>
              <w:jc w:val="center"/>
              <w:rPr>
                <w:b/>
                <w:i/>
                <w:noProof/>
              </w:rPr>
            </w:pPr>
            <w:r w:rsidRPr="005F7402">
              <w:rPr>
                <w:b/>
                <w:i/>
              </w:rPr>
              <w:t>5x10</w:t>
            </w:r>
            <w:r w:rsidRPr="005F7402">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29767A4B" w14:textId="77777777" w:rsidR="0072487E" w:rsidRPr="005F7402" w:rsidRDefault="0072487E" w:rsidP="00BC422F">
            <w:pPr>
              <w:jc w:val="center"/>
              <w:rPr>
                <w:b/>
                <w:i/>
                <w:noProof/>
              </w:rPr>
            </w:pPr>
            <w:r w:rsidRPr="005F7402">
              <w:rPr>
                <w:b/>
                <w:i/>
              </w:rPr>
              <w:t>2x10</w:t>
            </w:r>
            <w:r w:rsidRPr="005F7402">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413E4A5D" w14:textId="77777777" w:rsidR="0072487E" w:rsidRPr="005F7402" w:rsidRDefault="0072487E" w:rsidP="00BC422F">
            <w:pPr>
              <w:jc w:val="center"/>
              <w:rPr>
                <w:b/>
                <w:i/>
                <w:noProof/>
              </w:rPr>
            </w:pPr>
            <w:r w:rsidRPr="005F7402">
              <w:rPr>
                <w:b/>
                <w:i/>
              </w:rPr>
              <w:t>3x10</w:t>
            </w:r>
            <w:r w:rsidRPr="005F7402">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14:paraId="0DB7B7B1" w14:textId="77777777" w:rsidR="0072487E" w:rsidRPr="005F7402" w:rsidRDefault="0072487E" w:rsidP="00BC422F">
            <w:pPr>
              <w:jc w:val="center"/>
              <w:rPr>
                <w:b/>
                <w:i/>
                <w:noProof/>
              </w:rPr>
            </w:pPr>
            <w:r w:rsidRPr="005F7402">
              <w:rPr>
                <w:b/>
                <w:i/>
              </w:rPr>
              <w:t xml:space="preserve"> </w:t>
            </w:r>
          </w:p>
        </w:tc>
      </w:tr>
      <w:tr w:rsidR="0072487E" w:rsidRPr="005F7402" w14:paraId="4CD36226" w14:textId="77777777" w:rsidTr="00BC422F">
        <w:tc>
          <w:tcPr>
            <w:tcW w:w="806" w:type="pct"/>
            <w:tcBorders>
              <w:top w:val="single" w:sz="4" w:space="0" w:color="auto"/>
              <w:left w:val="single" w:sz="4" w:space="0" w:color="auto"/>
              <w:bottom w:val="single" w:sz="4" w:space="0" w:color="auto"/>
              <w:right w:val="single" w:sz="4" w:space="0" w:color="auto"/>
            </w:tcBorders>
            <w:hideMark/>
          </w:tcPr>
          <w:p w14:paraId="3B6805E5" w14:textId="77777777" w:rsidR="0072487E" w:rsidRPr="005F7402" w:rsidRDefault="0072487E" w:rsidP="00BC422F">
            <w:pPr>
              <w:spacing w:line="276" w:lineRule="auto"/>
              <w:rPr>
                <w:noProof/>
              </w:rPr>
            </w:pPr>
            <w:r w:rsidRPr="005F7402">
              <w:t>CO v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20B7065F" w14:textId="77777777" w:rsidR="0072487E" w:rsidRPr="005F7402" w:rsidRDefault="0072487E" w:rsidP="00BC422F">
            <w:pPr>
              <w:spacing w:line="276" w:lineRule="auto"/>
              <w:jc w:val="center"/>
              <w:rPr>
                <w:b/>
                <w:i/>
                <w:noProof/>
              </w:rPr>
            </w:pPr>
            <w:r w:rsidRPr="005F7402">
              <w:rPr>
                <w:b/>
                <w:i/>
              </w:rPr>
              <w:t>3500</w:t>
            </w:r>
          </w:p>
        </w:tc>
        <w:tc>
          <w:tcPr>
            <w:tcW w:w="1082" w:type="pct"/>
            <w:tcBorders>
              <w:top w:val="single" w:sz="4" w:space="0" w:color="auto"/>
              <w:left w:val="single" w:sz="4" w:space="0" w:color="auto"/>
              <w:bottom w:val="single" w:sz="4" w:space="0" w:color="auto"/>
              <w:right w:val="single" w:sz="4" w:space="0" w:color="auto"/>
            </w:tcBorders>
            <w:hideMark/>
          </w:tcPr>
          <w:p w14:paraId="287C3EBC" w14:textId="77777777" w:rsidR="0072487E" w:rsidRPr="005F7402" w:rsidRDefault="0072487E" w:rsidP="00BC422F">
            <w:pPr>
              <w:jc w:val="center"/>
              <w:rPr>
                <w:b/>
                <w:i/>
                <w:noProof/>
              </w:rPr>
            </w:pPr>
            <w:r w:rsidRPr="005F7402">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417F6C11" w14:textId="77777777" w:rsidR="0072487E" w:rsidRPr="005F7402" w:rsidRDefault="0072487E" w:rsidP="00BC422F">
            <w:pPr>
              <w:jc w:val="center"/>
              <w:rPr>
                <w:b/>
                <w:i/>
                <w:noProof/>
              </w:rPr>
            </w:pPr>
            <w:r w:rsidRPr="005F7402">
              <w:rPr>
                <w:b/>
                <w:i/>
              </w:rPr>
              <w:t>2700</w:t>
            </w:r>
          </w:p>
        </w:tc>
        <w:tc>
          <w:tcPr>
            <w:tcW w:w="1083" w:type="pct"/>
            <w:tcBorders>
              <w:top w:val="single" w:sz="4" w:space="0" w:color="auto"/>
              <w:left w:val="single" w:sz="4" w:space="0" w:color="auto"/>
              <w:bottom w:val="single" w:sz="4" w:space="0" w:color="auto"/>
              <w:right w:val="single" w:sz="4" w:space="0" w:color="auto"/>
            </w:tcBorders>
            <w:hideMark/>
          </w:tcPr>
          <w:p w14:paraId="5061A3BD" w14:textId="77777777" w:rsidR="0072487E" w:rsidRPr="005F7402" w:rsidRDefault="0072487E" w:rsidP="00BC422F">
            <w:pPr>
              <w:jc w:val="center"/>
              <w:rPr>
                <w:b/>
                <w:i/>
                <w:noProof/>
              </w:rPr>
            </w:pPr>
            <w:r w:rsidRPr="005F7402">
              <w:rPr>
                <w:b/>
                <w:i/>
              </w:rPr>
              <w:t xml:space="preserve"> </w:t>
            </w:r>
          </w:p>
        </w:tc>
      </w:tr>
      <w:tr w:rsidR="0072487E" w:rsidRPr="005F7402" w14:paraId="775A3CF6" w14:textId="77777777" w:rsidTr="00BC422F">
        <w:tc>
          <w:tcPr>
            <w:tcW w:w="806" w:type="pct"/>
            <w:tcBorders>
              <w:top w:val="single" w:sz="4" w:space="0" w:color="auto"/>
              <w:left w:val="single" w:sz="4" w:space="0" w:color="auto"/>
              <w:bottom w:val="single" w:sz="4" w:space="0" w:color="auto"/>
              <w:right w:val="single" w:sz="4" w:space="0" w:color="auto"/>
            </w:tcBorders>
            <w:hideMark/>
          </w:tcPr>
          <w:p w14:paraId="6469397F" w14:textId="77777777" w:rsidR="0072487E" w:rsidRPr="005F7402" w:rsidRDefault="0072487E" w:rsidP="00BC422F">
            <w:pPr>
              <w:spacing w:line="276" w:lineRule="auto"/>
              <w:rPr>
                <w:noProof/>
              </w:rPr>
            </w:pPr>
            <w:r w:rsidRPr="005F7402">
              <w:t>NMOG v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33CFBA58" w14:textId="77777777" w:rsidR="0072487E" w:rsidRPr="005F7402" w:rsidRDefault="0072487E" w:rsidP="00BC422F">
            <w:pPr>
              <w:spacing w:line="276" w:lineRule="auto"/>
              <w:jc w:val="center"/>
              <w:rPr>
                <w:b/>
                <w:i/>
                <w:noProof/>
              </w:rPr>
            </w:pPr>
            <w:r w:rsidRPr="005F7402">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432C8973" w14:textId="77777777" w:rsidR="0072487E" w:rsidRPr="005F7402" w:rsidRDefault="0072487E" w:rsidP="00BC422F">
            <w:pPr>
              <w:jc w:val="center"/>
              <w:rPr>
                <w:b/>
                <w:i/>
                <w:noProof/>
              </w:rPr>
            </w:pPr>
            <w:r w:rsidRPr="005F7402">
              <w:rPr>
                <w:b/>
                <w:i/>
              </w:rPr>
              <w:t>50</w:t>
            </w:r>
          </w:p>
        </w:tc>
        <w:tc>
          <w:tcPr>
            <w:tcW w:w="1082" w:type="pct"/>
            <w:tcBorders>
              <w:top w:val="single" w:sz="4" w:space="0" w:color="auto"/>
              <w:left w:val="single" w:sz="4" w:space="0" w:color="auto"/>
              <w:bottom w:val="single" w:sz="4" w:space="0" w:color="auto"/>
              <w:right w:val="single" w:sz="4" w:space="0" w:color="auto"/>
            </w:tcBorders>
            <w:hideMark/>
          </w:tcPr>
          <w:p w14:paraId="1EA1E58F" w14:textId="77777777" w:rsidR="0072487E" w:rsidRPr="005F7402" w:rsidRDefault="0072487E" w:rsidP="00BC422F">
            <w:pPr>
              <w:jc w:val="center"/>
              <w:rPr>
                <w:b/>
                <w:i/>
                <w:noProof/>
              </w:rPr>
            </w:pPr>
            <w:r w:rsidRPr="005F7402">
              <w:rPr>
                <w:b/>
                <w:i/>
              </w:rPr>
              <w:t>75</w:t>
            </w:r>
          </w:p>
        </w:tc>
        <w:tc>
          <w:tcPr>
            <w:tcW w:w="1083" w:type="pct"/>
            <w:tcBorders>
              <w:top w:val="single" w:sz="4" w:space="0" w:color="auto"/>
              <w:left w:val="single" w:sz="4" w:space="0" w:color="auto"/>
              <w:bottom w:val="single" w:sz="4" w:space="0" w:color="auto"/>
              <w:right w:val="single" w:sz="4" w:space="0" w:color="auto"/>
            </w:tcBorders>
            <w:hideMark/>
          </w:tcPr>
          <w:p w14:paraId="43F05E30" w14:textId="77777777" w:rsidR="0072487E" w:rsidRPr="005F7402" w:rsidRDefault="0072487E" w:rsidP="00BC422F">
            <w:pPr>
              <w:jc w:val="center"/>
              <w:rPr>
                <w:b/>
                <w:i/>
                <w:noProof/>
              </w:rPr>
            </w:pPr>
            <w:r w:rsidRPr="005F7402">
              <w:rPr>
                <w:b/>
                <w:i/>
              </w:rPr>
              <w:t xml:space="preserve"> </w:t>
            </w:r>
          </w:p>
        </w:tc>
      </w:tr>
      <w:tr w:rsidR="0072487E" w:rsidRPr="005F7402" w14:paraId="340222CB" w14:textId="77777777" w:rsidTr="00BC422F">
        <w:tc>
          <w:tcPr>
            <w:tcW w:w="806" w:type="pct"/>
            <w:tcBorders>
              <w:top w:val="single" w:sz="4" w:space="0" w:color="auto"/>
              <w:left w:val="single" w:sz="4" w:space="0" w:color="auto"/>
              <w:bottom w:val="single" w:sz="4" w:space="0" w:color="auto"/>
              <w:right w:val="single" w:sz="4" w:space="0" w:color="auto"/>
            </w:tcBorders>
            <w:hideMark/>
          </w:tcPr>
          <w:p w14:paraId="5BE1AE4A" w14:textId="77777777" w:rsidR="0072487E" w:rsidRPr="005F7402" w:rsidRDefault="0072487E" w:rsidP="00BC422F">
            <w:pPr>
              <w:spacing w:line="276" w:lineRule="auto"/>
              <w:rPr>
                <w:noProof/>
              </w:rPr>
            </w:pPr>
            <w:r w:rsidRPr="005F7402">
              <w:t>NH</w:t>
            </w:r>
            <w:r w:rsidRPr="005F7402">
              <w:rPr>
                <w:vertAlign w:val="subscript"/>
              </w:rPr>
              <w:t>3</w:t>
            </w:r>
            <w:r w:rsidRPr="005F7402">
              <w:t xml:space="preserve"> v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7BE82FB6" w14:textId="77777777" w:rsidR="0072487E" w:rsidRPr="005F7402" w:rsidRDefault="0072487E" w:rsidP="00BC422F">
            <w:pPr>
              <w:spacing w:line="276" w:lineRule="auto"/>
              <w:jc w:val="center"/>
              <w:rPr>
                <w:b/>
                <w:i/>
                <w:noProof/>
              </w:rPr>
            </w:pPr>
            <w:r w:rsidRPr="005F7402">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157B495D" w14:textId="77777777" w:rsidR="0072487E" w:rsidRPr="005F7402" w:rsidRDefault="0072487E" w:rsidP="00BC422F">
            <w:pPr>
              <w:jc w:val="center"/>
              <w:rPr>
                <w:b/>
                <w:i/>
                <w:noProof/>
              </w:rPr>
            </w:pPr>
            <w:r w:rsidRPr="005F7402">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35BA2C28" w14:textId="77777777" w:rsidR="0072487E" w:rsidRPr="005F7402" w:rsidRDefault="0072487E" w:rsidP="00BC422F">
            <w:pPr>
              <w:jc w:val="center"/>
              <w:rPr>
                <w:b/>
                <w:i/>
                <w:noProof/>
              </w:rPr>
            </w:pPr>
            <w:r w:rsidRPr="005F7402">
              <w:rPr>
                <w:b/>
                <w:i/>
              </w:rPr>
              <w:t>70</w:t>
            </w:r>
          </w:p>
        </w:tc>
        <w:tc>
          <w:tcPr>
            <w:tcW w:w="1083" w:type="pct"/>
            <w:tcBorders>
              <w:top w:val="single" w:sz="4" w:space="0" w:color="auto"/>
              <w:left w:val="single" w:sz="4" w:space="0" w:color="auto"/>
              <w:bottom w:val="single" w:sz="4" w:space="0" w:color="auto"/>
              <w:right w:val="single" w:sz="4" w:space="0" w:color="auto"/>
            </w:tcBorders>
            <w:hideMark/>
          </w:tcPr>
          <w:p w14:paraId="423CDD49" w14:textId="77777777" w:rsidR="0072487E" w:rsidRPr="005F7402" w:rsidRDefault="0072487E" w:rsidP="00BC422F">
            <w:pPr>
              <w:jc w:val="center"/>
              <w:rPr>
                <w:b/>
                <w:i/>
                <w:noProof/>
              </w:rPr>
            </w:pPr>
            <w:r w:rsidRPr="005F7402">
              <w:rPr>
                <w:b/>
                <w:i/>
              </w:rPr>
              <w:t xml:space="preserve"> </w:t>
            </w:r>
          </w:p>
        </w:tc>
      </w:tr>
      <w:tr w:rsidR="0072487E" w:rsidRPr="005F7402" w14:paraId="59404C0C" w14:textId="77777777" w:rsidTr="00BC422F">
        <w:tc>
          <w:tcPr>
            <w:tcW w:w="806" w:type="pct"/>
            <w:tcBorders>
              <w:top w:val="single" w:sz="4" w:space="0" w:color="auto"/>
              <w:left w:val="single" w:sz="4" w:space="0" w:color="auto"/>
              <w:bottom w:val="single" w:sz="4" w:space="0" w:color="auto"/>
              <w:right w:val="single" w:sz="4" w:space="0" w:color="auto"/>
            </w:tcBorders>
            <w:hideMark/>
          </w:tcPr>
          <w:p w14:paraId="50FDA774" w14:textId="77777777" w:rsidR="0072487E" w:rsidRPr="005F7402" w:rsidRDefault="0072487E" w:rsidP="00BC422F">
            <w:pPr>
              <w:spacing w:line="276" w:lineRule="auto"/>
              <w:rPr>
                <w:noProof/>
              </w:rPr>
            </w:pPr>
            <w:r w:rsidRPr="005F7402">
              <w:t>CH</w:t>
            </w:r>
            <w:r w:rsidRPr="005F7402">
              <w:rPr>
                <w:vertAlign w:val="subscript"/>
              </w:rPr>
              <w:t>4</w:t>
            </w:r>
            <w:r w:rsidRPr="005F7402">
              <w:t xml:space="preserve"> v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2E0DE196" w14:textId="77777777" w:rsidR="0072487E" w:rsidRPr="005F7402" w:rsidRDefault="0072487E" w:rsidP="00BC422F">
            <w:pPr>
              <w:spacing w:line="276" w:lineRule="auto"/>
              <w:jc w:val="center"/>
              <w:rPr>
                <w:noProof/>
              </w:rPr>
            </w:pPr>
            <w:r w:rsidRPr="005F7402">
              <w:t>500</w:t>
            </w:r>
          </w:p>
        </w:tc>
        <w:tc>
          <w:tcPr>
            <w:tcW w:w="1082" w:type="pct"/>
            <w:tcBorders>
              <w:top w:val="single" w:sz="4" w:space="0" w:color="auto"/>
              <w:left w:val="single" w:sz="4" w:space="0" w:color="auto"/>
              <w:bottom w:val="single" w:sz="4" w:space="0" w:color="auto"/>
              <w:right w:val="single" w:sz="4" w:space="0" w:color="auto"/>
            </w:tcBorders>
            <w:hideMark/>
          </w:tcPr>
          <w:p w14:paraId="6594062A" w14:textId="77777777" w:rsidR="0072487E" w:rsidRPr="005F7402" w:rsidRDefault="0072487E" w:rsidP="00BC422F">
            <w:pPr>
              <w:jc w:val="center"/>
              <w:rPr>
                <w:b/>
                <w:i/>
                <w:noProof/>
              </w:rPr>
            </w:pPr>
            <w:r w:rsidRPr="005F7402">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7ABD6ED1" w14:textId="77777777" w:rsidR="0072487E" w:rsidRPr="005F7402" w:rsidRDefault="0072487E" w:rsidP="00BC422F">
            <w:pPr>
              <w:jc w:val="center"/>
              <w:rPr>
                <w:b/>
                <w:i/>
                <w:noProof/>
              </w:rPr>
            </w:pPr>
            <w:r w:rsidRPr="005F7402">
              <w:rPr>
                <w:b/>
                <w:i/>
              </w:rPr>
              <w:t>500</w:t>
            </w:r>
          </w:p>
        </w:tc>
        <w:tc>
          <w:tcPr>
            <w:tcW w:w="1083" w:type="pct"/>
            <w:tcBorders>
              <w:top w:val="single" w:sz="4" w:space="0" w:color="auto"/>
              <w:left w:val="single" w:sz="4" w:space="0" w:color="auto"/>
              <w:bottom w:val="single" w:sz="4" w:space="0" w:color="auto"/>
              <w:right w:val="single" w:sz="4" w:space="0" w:color="auto"/>
            </w:tcBorders>
            <w:hideMark/>
          </w:tcPr>
          <w:p w14:paraId="505147E7" w14:textId="77777777" w:rsidR="0072487E" w:rsidRPr="005F7402" w:rsidRDefault="0072487E" w:rsidP="00BC422F">
            <w:pPr>
              <w:jc w:val="center"/>
              <w:rPr>
                <w:b/>
                <w:i/>
                <w:noProof/>
              </w:rPr>
            </w:pPr>
            <w:r w:rsidRPr="005F7402">
              <w:rPr>
                <w:b/>
                <w:i/>
              </w:rPr>
              <w:t xml:space="preserve"> </w:t>
            </w:r>
          </w:p>
        </w:tc>
      </w:tr>
      <w:tr w:rsidR="0072487E" w:rsidRPr="005F7402" w14:paraId="7E312049" w14:textId="77777777" w:rsidTr="00BC422F">
        <w:tc>
          <w:tcPr>
            <w:tcW w:w="806" w:type="pct"/>
            <w:tcBorders>
              <w:top w:val="single" w:sz="4" w:space="0" w:color="auto"/>
              <w:left w:val="single" w:sz="4" w:space="0" w:color="auto"/>
              <w:bottom w:val="single" w:sz="4" w:space="0" w:color="auto"/>
              <w:right w:val="single" w:sz="4" w:space="0" w:color="auto"/>
            </w:tcBorders>
            <w:hideMark/>
          </w:tcPr>
          <w:p w14:paraId="12B24E1D" w14:textId="77777777" w:rsidR="0072487E" w:rsidRPr="005F7402" w:rsidRDefault="0072487E" w:rsidP="00BC422F">
            <w:pPr>
              <w:spacing w:line="276" w:lineRule="auto"/>
              <w:rPr>
                <w:noProof/>
              </w:rPr>
            </w:pPr>
            <w:r w:rsidRPr="005F7402">
              <w:t>N</w:t>
            </w:r>
            <w:r w:rsidRPr="005F7402">
              <w:rPr>
                <w:vertAlign w:val="subscript"/>
              </w:rPr>
              <w:t>2</w:t>
            </w:r>
            <w:r w:rsidRPr="005F7402">
              <w:t>O v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5D6B7BA3" w14:textId="77777777" w:rsidR="0072487E" w:rsidRPr="005F7402" w:rsidRDefault="0072487E" w:rsidP="00BC422F">
            <w:pPr>
              <w:spacing w:line="276" w:lineRule="auto"/>
              <w:jc w:val="center"/>
              <w:rPr>
                <w:noProof/>
              </w:rPr>
            </w:pPr>
            <w:r w:rsidRPr="005F7402">
              <w:t>160</w:t>
            </w:r>
          </w:p>
        </w:tc>
        <w:tc>
          <w:tcPr>
            <w:tcW w:w="1082" w:type="pct"/>
            <w:tcBorders>
              <w:top w:val="single" w:sz="4" w:space="0" w:color="auto"/>
              <w:left w:val="single" w:sz="4" w:space="0" w:color="auto"/>
              <w:bottom w:val="single" w:sz="4" w:space="0" w:color="auto"/>
              <w:right w:val="single" w:sz="4" w:space="0" w:color="auto"/>
            </w:tcBorders>
            <w:hideMark/>
          </w:tcPr>
          <w:p w14:paraId="7F72F287" w14:textId="77777777" w:rsidR="0072487E" w:rsidRPr="005F7402" w:rsidRDefault="0072487E" w:rsidP="00BC422F">
            <w:pPr>
              <w:jc w:val="center"/>
              <w:rPr>
                <w:b/>
                <w:i/>
                <w:noProof/>
              </w:rPr>
            </w:pPr>
            <w:r w:rsidRPr="005F7402">
              <w:rPr>
                <w:b/>
                <w:i/>
              </w:rPr>
              <w:t>100</w:t>
            </w:r>
          </w:p>
        </w:tc>
        <w:tc>
          <w:tcPr>
            <w:tcW w:w="1082" w:type="pct"/>
            <w:tcBorders>
              <w:top w:val="single" w:sz="4" w:space="0" w:color="auto"/>
              <w:left w:val="single" w:sz="4" w:space="0" w:color="auto"/>
              <w:bottom w:val="single" w:sz="4" w:space="0" w:color="auto"/>
              <w:right w:val="single" w:sz="4" w:space="0" w:color="auto"/>
            </w:tcBorders>
            <w:hideMark/>
          </w:tcPr>
          <w:p w14:paraId="77CF2ED5" w14:textId="77777777" w:rsidR="0072487E" w:rsidRPr="005F7402" w:rsidRDefault="0072487E" w:rsidP="00BC422F">
            <w:pPr>
              <w:jc w:val="center"/>
              <w:rPr>
                <w:b/>
                <w:i/>
                <w:noProof/>
              </w:rPr>
            </w:pPr>
            <w:r w:rsidRPr="005F7402">
              <w:rPr>
                <w:b/>
                <w:i/>
              </w:rPr>
              <w:t>140</w:t>
            </w:r>
          </w:p>
        </w:tc>
        <w:tc>
          <w:tcPr>
            <w:tcW w:w="1083" w:type="pct"/>
            <w:tcBorders>
              <w:top w:val="single" w:sz="4" w:space="0" w:color="auto"/>
              <w:left w:val="single" w:sz="4" w:space="0" w:color="auto"/>
              <w:bottom w:val="single" w:sz="4" w:space="0" w:color="auto"/>
              <w:right w:val="single" w:sz="4" w:space="0" w:color="auto"/>
            </w:tcBorders>
          </w:tcPr>
          <w:p w14:paraId="6244A314" w14:textId="77777777" w:rsidR="0072487E" w:rsidRPr="005F7402" w:rsidRDefault="0072487E" w:rsidP="00BC422F">
            <w:pPr>
              <w:jc w:val="center"/>
              <w:rPr>
                <w:b/>
                <w:i/>
                <w:noProof/>
              </w:rPr>
            </w:pPr>
          </w:p>
        </w:tc>
      </w:tr>
      <w:tr w:rsidR="0072487E" w:rsidRPr="005F7402" w14:paraId="24813AEE" w14:textId="77777777" w:rsidTr="00BC422F">
        <w:tc>
          <w:tcPr>
            <w:tcW w:w="806" w:type="pct"/>
            <w:tcBorders>
              <w:top w:val="single" w:sz="4" w:space="0" w:color="auto"/>
              <w:left w:val="single" w:sz="4" w:space="0" w:color="auto"/>
              <w:bottom w:val="single" w:sz="4" w:space="0" w:color="auto"/>
              <w:right w:val="single" w:sz="4" w:space="0" w:color="auto"/>
            </w:tcBorders>
            <w:hideMark/>
          </w:tcPr>
          <w:p w14:paraId="3DB0918C" w14:textId="77777777" w:rsidR="0072487E" w:rsidRPr="005F7402" w:rsidRDefault="0072487E" w:rsidP="00BC422F">
            <w:pPr>
              <w:rPr>
                <w:noProof/>
              </w:rPr>
            </w:pPr>
            <w:r w:rsidRPr="005F7402">
              <w:t>HCHO v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39CC799B" w14:textId="77777777" w:rsidR="0072487E" w:rsidRPr="005F7402" w:rsidRDefault="0072487E" w:rsidP="00BC422F">
            <w:pPr>
              <w:jc w:val="center"/>
              <w:rPr>
                <w:noProof/>
              </w:rPr>
            </w:pPr>
            <w:r w:rsidRPr="005F7402">
              <w:t>30</w:t>
            </w:r>
          </w:p>
        </w:tc>
        <w:tc>
          <w:tcPr>
            <w:tcW w:w="1082" w:type="pct"/>
            <w:tcBorders>
              <w:top w:val="single" w:sz="4" w:space="0" w:color="auto"/>
              <w:left w:val="single" w:sz="4" w:space="0" w:color="auto"/>
              <w:bottom w:val="single" w:sz="4" w:space="0" w:color="auto"/>
              <w:right w:val="single" w:sz="4" w:space="0" w:color="auto"/>
            </w:tcBorders>
            <w:hideMark/>
          </w:tcPr>
          <w:p w14:paraId="74620FAA" w14:textId="77777777" w:rsidR="0072487E" w:rsidRPr="005F7402" w:rsidRDefault="0072487E" w:rsidP="00BC422F">
            <w:pPr>
              <w:jc w:val="center"/>
              <w:rPr>
                <w:b/>
                <w:i/>
                <w:noProof/>
              </w:rPr>
            </w:pPr>
            <w:r w:rsidRPr="005F7402">
              <w:rPr>
                <w:b/>
                <w:i/>
              </w:rPr>
              <w:t>30</w:t>
            </w:r>
          </w:p>
        </w:tc>
        <w:tc>
          <w:tcPr>
            <w:tcW w:w="1082" w:type="pct"/>
            <w:tcBorders>
              <w:top w:val="single" w:sz="4" w:space="0" w:color="auto"/>
              <w:left w:val="single" w:sz="4" w:space="0" w:color="auto"/>
              <w:bottom w:val="single" w:sz="4" w:space="0" w:color="auto"/>
              <w:right w:val="single" w:sz="4" w:space="0" w:color="auto"/>
            </w:tcBorders>
            <w:hideMark/>
          </w:tcPr>
          <w:p w14:paraId="70FFDD39" w14:textId="77777777" w:rsidR="0072487E" w:rsidRPr="005F7402" w:rsidRDefault="0072487E" w:rsidP="00BC422F">
            <w:pPr>
              <w:jc w:val="center"/>
              <w:rPr>
                <w:b/>
                <w:i/>
                <w:noProof/>
              </w:rPr>
            </w:pPr>
            <w:r w:rsidRPr="005F7402">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14:paraId="22D6C646" w14:textId="77777777" w:rsidR="0072487E" w:rsidRPr="005F7402" w:rsidRDefault="0072487E" w:rsidP="00BC422F">
            <w:pPr>
              <w:jc w:val="center"/>
              <w:rPr>
                <w:b/>
                <w:i/>
                <w:noProof/>
              </w:rPr>
            </w:pPr>
            <w:r w:rsidRPr="005F7402">
              <w:rPr>
                <w:b/>
                <w:i/>
              </w:rPr>
              <w:t xml:space="preserve"> </w:t>
            </w:r>
          </w:p>
        </w:tc>
      </w:tr>
      <w:tr w:rsidR="0072487E" w:rsidRPr="005F7402" w14:paraId="2128861C" w14:textId="77777777" w:rsidTr="00BC422F">
        <w:tc>
          <w:tcPr>
            <w:tcW w:w="4998" w:type="pct"/>
            <w:gridSpan w:val="5"/>
            <w:tcBorders>
              <w:top w:val="single" w:sz="4" w:space="0" w:color="auto"/>
              <w:left w:val="single" w:sz="4" w:space="0" w:color="auto"/>
              <w:bottom w:val="single" w:sz="4" w:space="0" w:color="auto"/>
              <w:right w:val="single" w:sz="4" w:space="0" w:color="auto"/>
            </w:tcBorders>
          </w:tcPr>
          <w:p w14:paraId="0CBE8B97" w14:textId="77777777" w:rsidR="0072487E" w:rsidRPr="005F7402" w:rsidRDefault="0072487E" w:rsidP="00BC422F">
            <w:pPr>
              <w:pStyle w:val="FootnoteText"/>
              <w:rPr>
                <w:b/>
                <w:i/>
                <w:lang w:val="sl-SI"/>
              </w:rPr>
            </w:pPr>
            <w:r w:rsidRPr="005F7402">
              <w:rPr>
                <w:b/>
                <w:i/>
                <w:vertAlign w:val="superscript"/>
                <w:lang w:val="sl-SI"/>
              </w:rPr>
              <w:t>1</w:t>
            </w:r>
            <w:r w:rsidRPr="005F7402">
              <w:rPr>
                <w:b/>
                <w:i/>
                <w:lang w:val="sl-SI"/>
              </w:rPr>
              <w:t xml:space="preserve"> Hladne emisije se nanašajo na 100. </w:t>
            </w:r>
            <w:proofErr w:type="spellStart"/>
            <w:r w:rsidRPr="005F7402">
              <w:rPr>
                <w:b/>
                <w:i/>
                <w:lang w:val="sl-SI"/>
              </w:rPr>
              <w:t>percentil</w:t>
            </w:r>
            <w:proofErr w:type="spellEnd"/>
            <w:r w:rsidRPr="005F7402">
              <w:rPr>
                <w:b/>
                <w:i/>
                <w:lang w:val="sl-SI"/>
              </w:rPr>
              <w:t xml:space="preserve"> oken drsečega </w:t>
            </w:r>
            <w:proofErr w:type="spellStart"/>
            <w:r w:rsidRPr="005F7402">
              <w:rPr>
                <w:b/>
                <w:i/>
                <w:lang w:val="sl-SI"/>
              </w:rPr>
              <w:t>povprečenja</w:t>
            </w:r>
            <w:proofErr w:type="spellEnd"/>
            <w:r w:rsidRPr="005F7402">
              <w:rPr>
                <w:b/>
                <w:i/>
                <w:lang w:val="sl-SI"/>
              </w:rPr>
              <w:t xml:space="preserve"> enega cikla WHTC za vozila ali cikla </w:t>
            </w:r>
            <w:proofErr w:type="spellStart"/>
            <w:r w:rsidRPr="005F7402">
              <w:rPr>
                <w:b/>
                <w:i/>
                <w:lang w:val="sl-SI"/>
              </w:rPr>
              <w:t>WHTC</w:t>
            </w:r>
            <w:r w:rsidRPr="005F7402">
              <w:rPr>
                <w:b/>
                <w:i/>
                <w:vertAlign w:val="subscript"/>
                <w:lang w:val="sl-SI"/>
              </w:rPr>
              <w:t>cold</w:t>
            </w:r>
            <w:proofErr w:type="spellEnd"/>
            <w:r w:rsidRPr="005F7402">
              <w:rPr>
                <w:b/>
                <w:i/>
                <w:lang w:val="sl-SI"/>
              </w:rPr>
              <w:t xml:space="preserve"> za motorje.</w:t>
            </w:r>
          </w:p>
          <w:p w14:paraId="04FDCC24" w14:textId="77777777" w:rsidR="0072487E" w:rsidRPr="005F7402" w:rsidRDefault="0072487E" w:rsidP="00BC422F">
            <w:pPr>
              <w:pStyle w:val="FootnoteText"/>
              <w:rPr>
                <w:b/>
                <w:i/>
                <w:lang w:val="sl-SI"/>
              </w:rPr>
            </w:pPr>
            <w:r w:rsidRPr="005F7402">
              <w:rPr>
                <w:b/>
                <w:i/>
                <w:vertAlign w:val="superscript"/>
                <w:lang w:val="sl-SI"/>
              </w:rPr>
              <w:t>2</w:t>
            </w:r>
            <w:r w:rsidRPr="005F7402">
              <w:rPr>
                <w:b/>
                <w:i/>
                <w:lang w:val="sl-SI"/>
              </w:rPr>
              <w:t xml:space="preserve"> Vroče emisije se nanašajo na 90. </w:t>
            </w:r>
            <w:proofErr w:type="spellStart"/>
            <w:r w:rsidRPr="005F7402">
              <w:rPr>
                <w:b/>
                <w:i/>
                <w:lang w:val="sl-SI"/>
              </w:rPr>
              <w:t>percentil</w:t>
            </w:r>
            <w:proofErr w:type="spellEnd"/>
            <w:r w:rsidRPr="005F7402">
              <w:rPr>
                <w:b/>
                <w:i/>
                <w:lang w:val="sl-SI"/>
              </w:rPr>
              <w:t xml:space="preserve"> oken drsečega </w:t>
            </w:r>
            <w:proofErr w:type="spellStart"/>
            <w:r w:rsidRPr="005F7402">
              <w:rPr>
                <w:b/>
                <w:i/>
                <w:lang w:val="sl-SI"/>
              </w:rPr>
              <w:t>povprečenja</w:t>
            </w:r>
            <w:proofErr w:type="spellEnd"/>
            <w:r w:rsidRPr="005F7402">
              <w:rPr>
                <w:b/>
                <w:i/>
                <w:lang w:val="sl-SI"/>
              </w:rPr>
              <w:t xml:space="preserve"> enega cikla WHTC za vozila ali cikla </w:t>
            </w:r>
            <w:proofErr w:type="spellStart"/>
            <w:r w:rsidRPr="005F7402">
              <w:rPr>
                <w:b/>
                <w:i/>
                <w:lang w:val="sl-SI"/>
              </w:rPr>
              <w:t>WHTC</w:t>
            </w:r>
            <w:r w:rsidRPr="005F7402">
              <w:rPr>
                <w:b/>
                <w:i/>
                <w:vertAlign w:val="subscript"/>
                <w:lang w:val="sl-SI"/>
              </w:rPr>
              <w:t>hot</w:t>
            </w:r>
            <w:proofErr w:type="spellEnd"/>
            <w:r w:rsidRPr="005F7402">
              <w:rPr>
                <w:b/>
                <w:i/>
                <w:lang w:val="sl-SI"/>
              </w:rPr>
              <w:t xml:space="preserve"> za motorje.</w:t>
            </w:r>
          </w:p>
          <w:p w14:paraId="178D41F8" w14:textId="77777777" w:rsidR="0072487E" w:rsidRPr="005F7402" w:rsidRDefault="0072487E" w:rsidP="00BC422F">
            <w:pPr>
              <w:rPr>
                <w:b/>
                <w:i/>
                <w:noProof/>
              </w:rPr>
            </w:pPr>
            <w:r w:rsidRPr="005F7402">
              <w:rPr>
                <w:b/>
                <w:i/>
                <w:vertAlign w:val="superscript"/>
              </w:rPr>
              <w:t>3</w:t>
            </w:r>
            <w:r w:rsidRPr="005F7402">
              <w:rPr>
                <w:b/>
                <w:i/>
              </w:rPr>
              <w:t xml:space="preserve"> Uporablja se samo, če ni sistema, ki samodejno ustavi motor po 300 sekundah</w:t>
            </w:r>
          </w:p>
        </w:tc>
      </w:tr>
    </w:tbl>
    <w:p w14:paraId="2AADB0CC" w14:textId="77777777" w:rsidR="0072487E" w:rsidRPr="005F7402" w:rsidRDefault="0072487E" w:rsidP="0072487E">
      <w:pPr>
        <w:pStyle w:val="AmOrLang"/>
      </w:pPr>
    </w:p>
    <w:tbl>
      <w:tblPr>
        <w:tblStyle w:val="TableGrid"/>
        <w:tblW w:w="5000" w:type="pct"/>
        <w:tblLook w:val="04A0" w:firstRow="1" w:lastRow="0" w:firstColumn="1" w:lastColumn="0" w:noHBand="0" w:noVBand="1"/>
      </w:tblPr>
      <w:tblGrid>
        <w:gridCol w:w="1796"/>
        <w:gridCol w:w="3419"/>
        <w:gridCol w:w="3845"/>
      </w:tblGrid>
      <w:tr w:rsidR="0072487E" w:rsidRPr="005F7402" w14:paraId="75F7EFAD" w14:textId="77777777" w:rsidTr="00BC422F">
        <w:tc>
          <w:tcPr>
            <w:tcW w:w="4998" w:type="pct"/>
            <w:gridSpan w:val="3"/>
            <w:tcBorders>
              <w:top w:val="single" w:sz="4" w:space="0" w:color="auto"/>
              <w:left w:val="single" w:sz="4" w:space="0" w:color="auto"/>
              <w:bottom w:val="single" w:sz="4" w:space="0" w:color="auto"/>
              <w:right w:val="single" w:sz="4" w:space="0" w:color="auto"/>
            </w:tcBorders>
          </w:tcPr>
          <w:p w14:paraId="646446AB" w14:textId="5ECF9E7F" w:rsidR="0072487E" w:rsidRPr="005F7402" w:rsidRDefault="0047638E" w:rsidP="00BC422F">
            <w:pPr>
              <w:jc w:val="center"/>
              <w:rPr>
                <w:i/>
                <w:noProof/>
              </w:rPr>
            </w:pPr>
            <w:r w:rsidRPr="005F7402">
              <w:rPr>
                <w:i/>
              </w:rPr>
              <w:t>Sprememba</w:t>
            </w:r>
          </w:p>
        </w:tc>
      </w:tr>
      <w:tr w:rsidR="0072487E" w:rsidRPr="005F7402" w14:paraId="3898E5D6" w14:textId="77777777" w:rsidTr="00BC422F">
        <w:tc>
          <w:tcPr>
            <w:tcW w:w="4998" w:type="pct"/>
            <w:gridSpan w:val="3"/>
            <w:tcBorders>
              <w:top w:val="single" w:sz="4" w:space="0" w:color="auto"/>
              <w:left w:val="single" w:sz="4" w:space="0" w:color="auto"/>
              <w:bottom w:val="single" w:sz="4" w:space="0" w:color="auto"/>
              <w:right w:val="single" w:sz="4" w:space="0" w:color="auto"/>
            </w:tcBorders>
          </w:tcPr>
          <w:p w14:paraId="43B2ACB8" w14:textId="77777777" w:rsidR="0072487E" w:rsidRPr="005F7402" w:rsidRDefault="0072487E" w:rsidP="00BC422F">
            <w:pPr>
              <w:rPr>
                <w:noProof/>
              </w:rPr>
            </w:pPr>
            <w:r w:rsidRPr="005F7402">
              <w:t>Preglednica 2: Mejne vrednosti emisij izpušnih plinov Euro 7 za vozila kategorij M2, M3, N2 in N3 z motorjem z notranjim zgorevanjem in motorje z notranjim zgorevanjem, ki se uporabljajo v navedenih vozilih</w:t>
            </w:r>
          </w:p>
        </w:tc>
      </w:tr>
      <w:tr w:rsidR="0072487E" w:rsidRPr="005F7402" w14:paraId="3448B68C" w14:textId="77777777" w:rsidTr="00BC422F">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14:paraId="5CB61829" w14:textId="77777777" w:rsidR="0072487E" w:rsidRPr="005F7402" w:rsidRDefault="0072487E" w:rsidP="00BC422F">
            <w:pPr>
              <w:rPr>
                <w:noProof/>
              </w:rPr>
            </w:pPr>
            <w:r w:rsidRPr="005F7402">
              <w:t>Emisije onesnaževal</w:t>
            </w:r>
          </w:p>
        </w:tc>
        <w:tc>
          <w:tcPr>
            <w:tcW w:w="1886" w:type="pct"/>
            <w:tcBorders>
              <w:top w:val="single" w:sz="4" w:space="0" w:color="auto"/>
              <w:left w:val="single" w:sz="4" w:space="0" w:color="auto"/>
              <w:bottom w:val="single" w:sz="4" w:space="0" w:color="auto"/>
              <w:right w:val="single" w:sz="4" w:space="0" w:color="auto"/>
            </w:tcBorders>
            <w:vAlign w:val="center"/>
            <w:hideMark/>
          </w:tcPr>
          <w:p w14:paraId="50C9B96E" w14:textId="77777777" w:rsidR="0072487E" w:rsidRPr="005F7402" w:rsidRDefault="0072487E" w:rsidP="00BC422F">
            <w:pPr>
              <w:jc w:val="center"/>
              <w:rPr>
                <w:i/>
                <w:noProof/>
              </w:rPr>
            </w:pPr>
            <w:r w:rsidRPr="005F7402">
              <w:rPr>
                <w:b/>
                <w:i/>
              </w:rPr>
              <w:t>WHSC (CI) in WHTC (CI in PI)</w:t>
            </w:r>
          </w:p>
        </w:tc>
        <w:tc>
          <w:tcPr>
            <w:tcW w:w="2121" w:type="pct"/>
            <w:tcBorders>
              <w:top w:val="single" w:sz="4" w:space="0" w:color="auto"/>
              <w:left w:val="single" w:sz="4" w:space="0" w:color="auto"/>
              <w:bottom w:val="single" w:sz="4" w:space="0" w:color="auto"/>
              <w:right w:val="single" w:sz="4" w:space="0" w:color="auto"/>
            </w:tcBorders>
            <w:hideMark/>
          </w:tcPr>
          <w:p w14:paraId="65DB9750" w14:textId="77777777" w:rsidR="0072487E" w:rsidRPr="005F7402" w:rsidRDefault="0072487E" w:rsidP="00BC422F">
            <w:pPr>
              <w:jc w:val="center"/>
              <w:rPr>
                <w:noProof/>
              </w:rPr>
            </w:pPr>
            <w:r w:rsidRPr="005F7402">
              <w:rPr>
                <w:b/>
              </w:rPr>
              <w:t>Dejanske emisije, ki nastajajo med vožnjo (RDE)</w:t>
            </w:r>
          </w:p>
        </w:tc>
      </w:tr>
      <w:tr w:rsidR="0072487E" w:rsidRPr="005F7402" w14:paraId="0295A62C" w14:textId="77777777" w:rsidTr="00BC422F">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14:paraId="648FF492" w14:textId="77777777" w:rsidR="0072487E" w:rsidRPr="005F7402" w:rsidRDefault="0072487E" w:rsidP="00BC422F">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14:paraId="01A66B78" w14:textId="77777777" w:rsidR="0072487E" w:rsidRPr="005F7402" w:rsidRDefault="0072487E" w:rsidP="00BC422F">
            <w:pPr>
              <w:jc w:val="center"/>
              <w:rPr>
                <w:i/>
                <w:noProof/>
              </w:rPr>
            </w:pPr>
            <w:r w:rsidRPr="005F7402">
              <w:rPr>
                <w:i/>
              </w:rPr>
              <w:t>na kWh</w:t>
            </w:r>
          </w:p>
        </w:tc>
        <w:tc>
          <w:tcPr>
            <w:tcW w:w="2121" w:type="pct"/>
            <w:tcBorders>
              <w:top w:val="single" w:sz="4" w:space="0" w:color="auto"/>
              <w:left w:val="single" w:sz="4" w:space="0" w:color="auto"/>
              <w:bottom w:val="single" w:sz="4" w:space="0" w:color="auto"/>
              <w:right w:val="single" w:sz="4" w:space="0" w:color="auto"/>
            </w:tcBorders>
            <w:vAlign w:val="center"/>
            <w:hideMark/>
          </w:tcPr>
          <w:p w14:paraId="687599AE" w14:textId="77777777" w:rsidR="0072487E" w:rsidRPr="005F7402" w:rsidRDefault="0072487E" w:rsidP="00BC422F">
            <w:pPr>
              <w:jc w:val="center"/>
              <w:rPr>
                <w:i/>
                <w:noProof/>
                <w:szCs w:val="24"/>
              </w:rPr>
            </w:pPr>
            <w:r w:rsidRPr="005F7402">
              <w:rPr>
                <w:i/>
              </w:rPr>
              <w:t>na kWh</w:t>
            </w:r>
          </w:p>
        </w:tc>
      </w:tr>
      <w:tr w:rsidR="0072487E" w:rsidRPr="005F7402" w14:paraId="5ABA9D7C" w14:textId="77777777" w:rsidTr="00BC422F">
        <w:tc>
          <w:tcPr>
            <w:tcW w:w="991" w:type="pct"/>
            <w:tcBorders>
              <w:top w:val="single" w:sz="4" w:space="0" w:color="auto"/>
              <w:left w:val="single" w:sz="4" w:space="0" w:color="auto"/>
              <w:bottom w:val="single" w:sz="4" w:space="0" w:color="auto"/>
              <w:right w:val="single" w:sz="4" w:space="0" w:color="auto"/>
            </w:tcBorders>
            <w:hideMark/>
          </w:tcPr>
          <w:p w14:paraId="42148B86" w14:textId="77777777" w:rsidR="0072487E" w:rsidRPr="005F7402" w:rsidRDefault="0072487E" w:rsidP="00BC422F">
            <w:pPr>
              <w:spacing w:line="276" w:lineRule="auto"/>
              <w:rPr>
                <w:noProof/>
              </w:rPr>
            </w:pPr>
            <w:proofErr w:type="spellStart"/>
            <w:r w:rsidRPr="005F7402">
              <w:t>NO</w:t>
            </w:r>
            <w:r w:rsidRPr="005F7402">
              <w:rPr>
                <w:vertAlign w:val="subscript"/>
              </w:rPr>
              <w:t>x</w:t>
            </w:r>
            <w:proofErr w:type="spellEnd"/>
            <w:r w:rsidRPr="005F7402">
              <w:t xml:space="preserve"> v mg</w:t>
            </w:r>
          </w:p>
        </w:tc>
        <w:tc>
          <w:tcPr>
            <w:tcW w:w="1886" w:type="pct"/>
            <w:tcBorders>
              <w:top w:val="single" w:sz="4" w:space="0" w:color="auto"/>
              <w:left w:val="single" w:sz="4" w:space="0" w:color="auto"/>
              <w:bottom w:val="single" w:sz="4" w:space="0" w:color="auto"/>
              <w:right w:val="single" w:sz="4" w:space="0" w:color="auto"/>
            </w:tcBorders>
            <w:vAlign w:val="center"/>
          </w:tcPr>
          <w:p w14:paraId="29396D99" w14:textId="77777777" w:rsidR="0072487E" w:rsidRPr="005F7402" w:rsidRDefault="0072487E" w:rsidP="00BC422F">
            <w:pPr>
              <w:spacing w:line="276" w:lineRule="auto"/>
              <w:jc w:val="center"/>
              <w:rPr>
                <w:b/>
                <w:i/>
                <w:noProof/>
              </w:rPr>
            </w:pPr>
            <w:r w:rsidRPr="005F7402">
              <w:rPr>
                <w:b/>
                <w:i/>
              </w:rPr>
              <w:t>200</w:t>
            </w:r>
          </w:p>
        </w:tc>
        <w:tc>
          <w:tcPr>
            <w:tcW w:w="2121" w:type="pct"/>
            <w:tcBorders>
              <w:top w:val="single" w:sz="4" w:space="0" w:color="auto"/>
              <w:left w:val="single" w:sz="4" w:space="0" w:color="auto"/>
              <w:bottom w:val="single" w:sz="4" w:space="0" w:color="auto"/>
              <w:right w:val="single" w:sz="4" w:space="0" w:color="auto"/>
            </w:tcBorders>
            <w:hideMark/>
          </w:tcPr>
          <w:p w14:paraId="1B2E4FDD" w14:textId="77777777" w:rsidR="0072487E" w:rsidRPr="005F7402" w:rsidRDefault="0072487E" w:rsidP="00BC422F">
            <w:pPr>
              <w:jc w:val="center"/>
              <w:rPr>
                <w:b/>
                <w:i/>
                <w:noProof/>
              </w:rPr>
            </w:pPr>
            <w:r w:rsidRPr="005F7402">
              <w:rPr>
                <w:b/>
                <w:i/>
              </w:rPr>
              <w:t>260</w:t>
            </w:r>
          </w:p>
        </w:tc>
      </w:tr>
      <w:tr w:rsidR="0072487E" w:rsidRPr="005F7402" w14:paraId="0B3AC6AB" w14:textId="77777777" w:rsidTr="00BC422F">
        <w:trPr>
          <w:trHeight w:val="50"/>
        </w:trPr>
        <w:tc>
          <w:tcPr>
            <w:tcW w:w="991" w:type="pct"/>
            <w:tcBorders>
              <w:top w:val="single" w:sz="4" w:space="0" w:color="auto"/>
              <w:left w:val="single" w:sz="4" w:space="0" w:color="auto"/>
              <w:bottom w:val="single" w:sz="4" w:space="0" w:color="auto"/>
              <w:right w:val="single" w:sz="4" w:space="0" w:color="auto"/>
            </w:tcBorders>
            <w:hideMark/>
          </w:tcPr>
          <w:p w14:paraId="443893D6" w14:textId="77777777" w:rsidR="0072487E" w:rsidRPr="005F7402" w:rsidRDefault="0072487E" w:rsidP="00BC422F">
            <w:pPr>
              <w:spacing w:line="276" w:lineRule="auto"/>
              <w:rPr>
                <w:noProof/>
              </w:rPr>
            </w:pPr>
            <w:r w:rsidRPr="005F7402">
              <w:t>PM v mg</w:t>
            </w:r>
          </w:p>
        </w:tc>
        <w:tc>
          <w:tcPr>
            <w:tcW w:w="1886" w:type="pct"/>
            <w:tcBorders>
              <w:top w:val="single" w:sz="4" w:space="0" w:color="auto"/>
              <w:left w:val="single" w:sz="4" w:space="0" w:color="auto"/>
              <w:bottom w:val="single" w:sz="4" w:space="0" w:color="auto"/>
              <w:right w:val="single" w:sz="4" w:space="0" w:color="auto"/>
            </w:tcBorders>
            <w:vAlign w:val="center"/>
          </w:tcPr>
          <w:p w14:paraId="498C40E6" w14:textId="77777777" w:rsidR="0072487E" w:rsidRPr="005F7402" w:rsidRDefault="0072487E" w:rsidP="00BC422F">
            <w:pPr>
              <w:spacing w:line="276" w:lineRule="auto"/>
              <w:jc w:val="center"/>
              <w:rPr>
                <w:b/>
                <w:i/>
                <w:noProof/>
              </w:rPr>
            </w:pPr>
            <w:r w:rsidRPr="005F7402">
              <w:rPr>
                <w:b/>
                <w:i/>
              </w:rPr>
              <w:t>8</w:t>
            </w:r>
          </w:p>
        </w:tc>
        <w:tc>
          <w:tcPr>
            <w:tcW w:w="2121" w:type="pct"/>
            <w:tcBorders>
              <w:top w:val="single" w:sz="4" w:space="0" w:color="auto"/>
              <w:left w:val="single" w:sz="4" w:space="0" w:color="auto"/>
              <w:bottom w:val="single" w:sz="4" w:space="0" w:color="auto"/>
              <w:right w:val="single" w:sz="4" w:space="0" w:color="auto"/>
            </w:tcBorders>
            <w:hideMark/>
          </w:tcPr>
          <w:p w14:paraId="24A28E53" w14:textId="77777777" w:rsidR="0072487E" w:rsidRPr="005F7402" w:rsidRDefault="0072487E" w:rsidP="00BC422F">
            <w:pPr>
              <w:jc w:val="center"/>
              <w:rPr>
                <w:b/>
                <w:i/>
                <w:noProof/>
              </w:rPr>
            </w:pPr>
            <w:r w:rsidRPr="005F7402">
              <w:rPr>
                <w:b/>
                <w:i/>
              </w:rPr>
              <w:t>10</w:t>
            </w:r>
          </w:p>
        </w:tc>
      </w:tr>
      <w:tr w:rsidR="0072487E" w:rsidRPr="005F7402" w14:paraId="09E80459" w14:textId="77777777" w:rsidTr="00BC422F">
        <w:tc>
          <w:tcPr>
            <w:tcW w:w="991" w:type="pct"/>
            <w:tcBorders>
              <w:top w:val="single" w:sz="4" w:space="0" w:color="auto"/>
              <w:left w:val="single" w:sz="4" w:space="0" w:color="auto"/>
              <w:bottom w:val="single" w:sz="4" w:space="0" w:color="auto"/>
              <w:right w:val="single" w:sz="4" w:space="0" w:color="auto"/>
            </w:tcBorders>
            <w:hideMark/>
          </w:tcPr>
          <w:p w14:paraId="68E450A8" w14:textId="77777777" w:rsidR="0072487E" w:rsidRPr="005F7402" w:rsidRDefault="0072487E" w:rsidP="00BC422F">
            <w:pPr>
              <w:spacing w:line="276" w:lineRule="auto"/>
              <w:rPr>
                <w:noProof/>
              </w:rPr>
            </w:pPr>
            <w:r w:rsidRPr="005F7402">
              <w:t>PN10 v #</w:t>
            </w:r>
          </w:p>
        </w:tc>
        <w:tc>
          <w:tcPr>
            <w:tcW w:w="1886" w:type="pct"/>
            <w:tcBorders>
              <w:top w:val="single" w:sz="4" w:space="0" w:color="auto"/>
              <w:left w:val="single" w:sz="4" w:space="0" w:color="auto"/>
              <w:bottom w:val="single" w:sz="4" w:space="0" w:color="auto"/>
              <w:right w:val="single" w:sz="4" w:space="0" w:color="auto"/>
            </w:tcBorders>
            <w:vAlign w:val="center"/>
          </w:tcPr>
          <w:p w14:paraId="19F72243" w14:textId="77777777" w:rsidR="0072487E" w:rsidRPr="005F7402" w:rsidRDefault="0072487E" w:rsidP="00BC422F">
            <w:pPr>
              <w:spacing w:line="276" w:lineRule="auto"/>
              <w:jc w:val="center"/>
              <w:rPr>
                <w:b/>
                <w:i/>
                <w:noProof/>
              </w:rPr>
            </w:pPr>
            <w:r w:rsidRPr="005F7402">
              <w:rPr>
                <w:b/>
                <w:i/>
              </w:rPr>
              <w:t>6x10</w:t>
            </w:r>
            <w:r w:rsidRPr="005F7402">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14:paraId="38EA2707" w14:textId="77777777" w:rsidR="0072487E" w:rsidRPr="005F7402" w:rsidRDefault="0072487E" w:rsidP="00BC422F">
            <w:pPr>
              <w:jc w:val="center"/>
              <w:rPr>
                <w:b/>
                <w:i/>
                <w:noProof/>
              </w:rPr>
            </w:pPr>
            <w:r w:rsidRPr="005F7402">
              <w:rPr>
                <w:b/>
                <w:i/>
              </w:rPr>
              <w:t>7.8x10</w:t>
            </w:r>
            <w:r w:rsidRPr="005F7402">
              <w:rPr>
                <w:b/>
                <w:i/>
                <w:vertAlign w:val="superscript"/>
              </w:rPr>
              <w:t>11</w:t>
            </w:r>
          </w:p>
        </w:tc>
      </w:tr>
      <w:tr w:rsidR="0072487E" w:rsidRPr="005F7402" w14:paraId="21B68B81" w14:textId="77777777" w:rsidTr="00BC422F">
        <w:tc>
          <w:tcPr>
            <w:tcW w:w="991" w:type="pct"/>
            <w:tcBorders>
              <w:top w:val="single" w:sz="4" w:space="0" w:color="auto"/>
              <w:left w:val="single" w:sz="4" w:space="0" w:color="auto"/>
              <w:bottom w:val="single" w:sz="4" w:space="0" w:color="auto"/>
              <w:right w:val="single" w:sz="4" w:space="0" w:color="auto"/>
            </w:tcBorders>
            <w:hideMark/>
          </w:tcPr>
          <w:p w14:paraId="24FB84C7" w14:textId="77777777" w:rsidR="0072487E" w:rsidRPr="005F7402" w:rsidRDefault="0072487E" w:rsidP="00BC422F">
            <w:pPr>
              <w:spacing w:line="276" w:lineRule="auto"/>
              <w:rPr>
                <w:noProof/>
              </w:rPr>
            </w:pPr>
            <w:r w:rsidRPr="005F7402">
              <w:t>CO v mg</w:t>
            </w:r>
          </w:p>
        </w:tc>
        <w:tc>
          <w:tcPr>
            <w:tcW w:w="1886" w:type="pct"/>
            <w:tcBorders>
              <w:top w:val="single" w:sz="4" w:space="0" w:color="auto"/>
              <w:left w:val="single" w:sz="4" w:space="0" w:color="auto"/>
              <w:bottom w:val="single" w:sz="4" w:space="0" w:color="auto"/>
              <w:right w:val="single" w:sz="4" w:space="0" w:color="auto"/>
            </w:tcBorders>
            <w:vAlign w:val="center"/>
          </w:tcPr>
          <w:p w14:paraId="602193D8" w14:textId="77777777" w:rsidR="0072487E" w:rsidRPr="005F7402" w:rsidRDefault="0072487E" w:rsidP="00BC422F">
            <w:pPr>
              <w:spacing w:line="276" w:lineRule="auto"/>
              <w:jc w:val="center"/>
              <w:rPr>
                <w:b/>
                <w:i/>
                <w:noProof/>
              </w:rPr>
            </w:pPr>
            <w:r w:rsidRPr="005F7402">
              <w:rPr>
                <w:b/>
                <w:i/>
              </w:rPr>
              <w:t>1500</w:t>
            </w:r>
          </w:p>
        </w:tc>
        <w:tc>
          <w:tcPr>
            <w:tcW w:w="2121" w:type="pct"/>
            <w:tcBorders>
              <w:top w:val="single" w:sz="4" w:space="0" w:color="auto"/>
              <w:left w:val="single" w:sz="4" w:space="0" w:color="auto"/>
              <w:bottom w:val="single" w:sz="4" w:space="0" w:color="auto"/>
              <w:right w:val="single" w:sz="4" w:space="0" w:color="auto"/>
            </w:tcBorders>
            <w:hideMark/>
          </w:tcPr>
          <w:p w14:paraId="03319F3D" w14:textId="77777777" w:rsidR="0072487E" w:rsidRPr="005F7402" w:rsidRDefault="0072487E" w:rsidP="00BC422F">
            <w:pPr>
              <w:jc w:val="center"/>
              <w:rPr>
                <w:b/>
                <w:i/>
                <w:noProof/>
              </w:rPr>
            </w:pPr>
            <w:r w:rsidRPr="005F7402">
              <w:rPr>
                <w:b/>
                <w:i/>
              </w:rPr>
              <w:t>1950</w:t>
            </w:r>
          </w:p>
        </w:tc>
      </w:tr>
      <w:tr w:rsidR="0072487E" w:rsidRPr="005F7402" w14:paraId="100CEE6A" w14:textId="77777777" w:rsidTr="00BC422F">
        <w:tc>
          <w:tcPr>
            <w:tcW w:w="991" w:type="pct"/>
            <w:tcBorders>
              <w:top w:val="single" w:sz="4" w:space="0" w:color="auto"/>
              <w:left w:val="single" w:sz="4" w:space="0" w:color="auto"/>
              <w:bottom w:val="single" w:sz="4" w:space="0" w:color="auto"/>
              <w:right w:val="single" w:sz="4" w:space="0" w:color="auto"/>
            </w:tcBorders>
            <w:hideMark/>
          </w:tcPr>
          <w:p w14:paraId="73128B03" w14:textId="77777777" w:rsidR="0072487E" w:rsidRPr="005F7402" w:rsidRDefault="0072487E" w:rsidP="00BC422F">
            <w:pPr>
              <w:spacing w:line="276" w:lineRule="auto"/>
              <w:rPr>
                <w:noProof/>
              </w:rPr>
            </w:pPr>
            <w:r w:rsidRPr="005F7402">
              <w:t>NMOG v mg</w:t>
            </w:r>
          </w:p>
        </w:tc>
        <w:tc>
          <w:tcPr>
            <w:tcW w:w="1886" w:type="pct"/>
            <w:tcBorders>
              <w:top w:val="single" w:sz="4" w:space="0" w:color="auto"/>
              <w:left w:val="single" w:sz="4" w:space="0" w:color="auto"/>
              <w:bottom w:val="single" w:sz="4" w:space="0" w:color="auto"/>
              <w:right w:val="single" w:sz="4" w:space="0" w:color="auto"/>
            </w:tcBorders>
            <w:vAlign w:val="center"/>
          </w:tcPr>
          <w:p w14:paraId="296BD6F2" w14:textId="77777777" w:rsidR="0072487E" w:rsidRPr="005F7402" w:rsidRDefault="0072487E" w:rsidP="00BC422F">
            <w:pPr>
              <w:spacing w:line="276" w:lineRule="auto"/>
              <w:jc w:val="center"/>
              <w:rPr>
                <w:b/>
                <w:i/>
                <w:noProof/>
              </w:rPr>
            </w:pPr>
            <w:r w:rsidRPr="005F7402">
              <w:rPr>
                <w:b/>
                <w:i/>
              </w:rPr>
              <w:t>75</w:t>
            </w:r>
          </w:p>
        </w:tc>
        <w:tc>
          <w:tcPr>
            <w:tcW w:w="2121" w:type="pct"/>
            <w:tcBorders>
              <w:top w:val="single" w:sz="4" w:space="0" w:color="auto"/>
              <w:left w:val="single" w:sz="4" w:space="0" w:color="auto"/>
              <w:bottom w:val="single" w:sz="4" w:space="0" w:color="auto"/>
              <w:right w:val="single" w:sz="4" w:space="0" w:color="auto"/>
            </w:tcBorders>
            <w:hideMark/>
          </w:tcPr>
          <w:p w14:paraId="2921C846" w14:textId="77777777" w:rsidR="0072487E" w:rsidRPr="005F7402" w:rsidRDefault="0072487E" w:rsidP="00BC422F">
            <w:pPr>
              <w:jc w:val="center"/>
              <w:rPr>
                <w:b/>
                <w:i/>
                <w:noProof/>
              </w:rPr>
            </w:pPr>
            <w:r w:rsidRPr="005F7402">
              <w:rPr>
                <w:b/>
                <w:i/>
              </w:rPr>
              <w:t>98</w:t>
            </w:r>
          </w:p>
        </w:tc>
      </w:tr>
      <w:tr w:rsidR="0072487E" w:rsidRPr="005F7402" w14:paraId="25682F02" w14:textId="77777777" w:rsidTr="00BC422F">
        <w:tc>
          <w:tcPr>
            <w:tcW w:w="991" w:type="pct"/>
            <w:tcBorders>
              <w:top w:val="single" w:sz="4" w:space="0" w:color="auto"/>
              <w:left w:val="single" w:sz="4" w:space="0" w:color="auto"/>
              <w:bottom w:val="single" w:sz="4" w:space="0" w:color="auto"/>
              <w:right w:val="single" w:sz="4" w:space="0" w:color="auto"/>
            </w:tcBorders>
            <w:hideMark/>
          </w:tcPr>
          <w:p w14:paraId="5B2308D6" w14:textId="77777777" w:rsidR="0072487E" w:rsidRPr="005F7402" w:rsidRDefault="0072487E" w:rsidP="00BC422F">
            <w:pPr>
              <w:spacing w:line="276" w:lineRule="auto"/>
              <w:rPr>
                <w:noProof/>
              </w:rPr>
            </w:pPr>
            <w:r w:rsidRPr="005F7402">
              <w:t>NH</w:t>
            </w:r>
            <w:r w:rsidRPr="005F7402">
              <w:rPr>
                <w:vertAlign w:val="subscript"/>
              </w:rPr>
              <w:t>3</w:t>
            </w:r>
            <w:r w:rsidRPr="005F7402">
              <w:t xml:space="preserve"> v mg</w:t>
            </w:r>
          </w:p>
        </w:tc>
        <w:tc>
          <w:tcPr>
            <w:tcW w:w="1886" w:type="pct"/>
            <w:tcBorders>
              <w:top w:val="single" w:sz="4" w:space="0" w:color="auto"/>
              <w:left w:val="single" w:sz="4" w:space="0" w:color="auto"/>
              <w:bottom w:val="single" w:sz="4" w:space="0" w:color="auto"/>
              <w:right w:val="single" w:sz="4" w:space="0" w:color="auto"/>
            </w:tcBorders>
            <w:vAlign w:val="center"/>
          </w:tcPr>
          <w:p w14:paraId="6A16D9A6" w14:textId="77777777" w:rsidR="0072487E" w:rsidRPr="005F7402" w:rsidRDefault="0072487E" w:rsidP="00BC422F">
            <w:pPr>
              <w:spacing w:line="276" w:lineRule="auto"/>
              <w:jc w:val="center"/>
              <w:rPr>
                <w:b/>
                <w:i/>
                <w:noProof/>
              </w:rPr>
            </w:pPr>
            <w:r w:rsidRPr="005F7402">
              <w:rPr>
                <w:b/>
                <w:i/>
              </w:rPr>
              <w:t>60</w:t>
            </w:r>
          </w:p>
        </w:tc>
        <w:tc>
          <w:tcPr>
            <w:tcW w:w="2121" w:type="pct"/>
            <w:tcBorders>
              <w:top w:val="single" w:sz="4" w:space="0" w:color="auto"/>
              <w:left w:val="single" w:sz="4" w:space="0" w:color="auto"/>
              <w:bottom w:val="single" w:sz="4" w:space="0" w:color="auto"/>
              <w:right w:val="single" w:sz="4" w:space="0" w:color="auto"/>
            </w:tcBorders>
            <w:hideMark/>
          </w:tcPr>
          <w:p w14:paraId="09A8A254" w14:textId="77777777" w:rsidR="0072487E" w:rsidRPr="005F7402" w:rsidRDefault="0072487E" w:rsidP="00BC422F">
            <w:pPr>
              <w:jc w:val="center"/>
              <w:rPr>
                <w:b/>
                <w:i/>
                <w:noProof/>
              </w:rPr>
            </w:pPr>
            <w:r w:rsidRPr="005F7402">
              <w:rPr>
                <w:b/>
                <w:i/>
              </w:rPr>
              <w:t>78</w:t>
            </w:r>
          </w:p>
        </w:tc>
      </w:tr>
      <w:tr w:rsidR="0072487E" w:rsidRPr="005F7402" w14:paraId="2DF08E4F" w14:textId="77777777" w:rsidTr="00BC422F">
        <w:tc>
          <w:tcPr>
            <w:tcW w:w="991" w:type="pct"/>
            <w:tcBorders>
              <w:top w:val="single" w:sz="4" w:space="0" w:color="auto"/>
              <w:left w:val="single" w:sz="4" w:space="0" w:color="auto"/>
              <w:bottom w:val="single" w:sz="4" w:space="0" w:color="auto"/>
              <w:right w:val="single" w:sz="4" w:space="0" w:color="auto"/>
            </w:tcBorders>
            <w:hideMark/>
          </w:tcPr>
          <w:p w14:paraId="28E025F0" w14:textId="77777777" w:rsidR="0072487E" w:rsidRPr="005F7402" w:rsidRDefault="0072487E" w:rsidP="00BC422F">
            <w:pPr>
              <w:spacing w:line="276" w:lineRule="auto"/>
              <w:rPr>
                <w:noProof/>
              </w:rPr>
            </w:pPr>
            <w:r w:rsidRPr="005F7402">
              <w:t>CH</w:t>
            </w:r>
            <w:r w:rsidRPr="005F7402">
              <w:rPr>
                <w:vertAlign w:val="subscript"/>
              </w:rPr>
              <w:t>4</w:t>
            </w:r>
            <w:r w:rsidRPr="005F7402">
              <w:t xml:space="preserve"> v mg</w:t>
            </w:r>
          </w:p>
        </w:tc>
        <w:tc>
          <w:tcPr>
            <w:tcW w:w="1886" w:type="pct"/>
            <w:tcBorders>
              <w:top w:val="single" w:sz="4" w:space="0" w:color="auto"/>
              <w:left w:val="single" w:sz="4" w:space="0" w:color="auto"/>
              <w:bottom w:val="single" w:sz="4" w:space="0" w:color="auto"/>
              <w:right w:val="single" w:sz="4" w:space="0" w:color="auto"/>
            </w:tcBorders>
            <w:vAlign w:val="center"/>
          </w:tcPr>
          <w:p w14:paraId="3A1C233B" w14:textId="77777777" w:rsidR="0072487E" w:rsidRPr="005F7402" w:rsidRDefault="0072487E" w:rsidP="00BC422F">
            <w:pPr>
              <w:spacing w:line="276" w:lineRule="auto"/>
              <w:jc w:val="center"/>
              <w:rPr>
                <w:noProof/>
              </w:rPr>
            </w:pPr>
            <w:r w:rsidRPr="005F7402">
              <w:t>500</w:t>
            </w:r>
          </w:p>
        </w:tc>
        <w:tc>
          <w:tcPr>
            <w:tcW w:w="2121" w:type="pct"/>
            <w:tcBorders>
              <w:top w:val="single" w:sz="4" w:space="0" w:color="auto"/>
              <w:left w:val="single" w:sz="4" w:space="0" w:color="auto"/>
              <w:bottom w:val="single" w:sz="4" w:space="0" w:color="auto"/>
              <w:right w:val="single" w:sz="4" w:space="0" w:color="auto"/>
            </w:tcBorders>
            <w:hideMark/>
          </w:tcPr>
          <w:p w14:paraId="64806D5E" w14:textId="77777777" w:rsidR="0072487E" w:rsidRPr="005F7402" w:rsidRDefault="0072487E" w:rsidP="00BC422F">
            <w:pPr>
              <w:jc w:val="center"/>
              <w:rPr>
                <w:b/>
                <w:i/>
                <w:noProof/>
              </w:rPr>
            </w:pPr>
            <w:r w:rsidRPr="005F7402">
              <w:rPr>
                <w:b/>
                <w:i/>
              </w:rPr>
              <w:t>650</w:t>
            </w:r>
          </w:p>
        </w:tc>
      </w:tr>
      <w:tr w:rsidR="0072487E" w:rsidRPr="005F7402" w14:paraId="158DB6EA" w14:textId="77777777" w:rsidTr="00BC422F">
        <w:tc>
          <w:tcPr>
            <w:tcW w:w="991" w:type="pct"/>
            <w:tcBorders>
              <w:top w:val="single" w:sz="4" w:space="0" w:color="auto"/>
              <w:left w:val="single" w:sz="4" w:space="0" w:color="auto"/>
              <w:bottom w:val="single" w:sz="4" w:space="0" w:color="auto"/>
              <w:right w:val="single" w:sz="4" w:space="0" w:color="auto"/>
            </w:tcBorders>
            <w:hideMark/>
          </w:tcPr>
          <w:p w14:paraId="00903A67" w14:textId="77777777" w:rsidR="0072487E" w:rsidRPr="005F7402" w:rsidRDefault="0072487E" w:rsidP="00BC422F">
            <w:pPr>
              <w:spacing w:line="276" w:lineRule="auto"/>
              <w:rPr>
                <w:noProof/>
              </w:rPr>
            </w:pPr>
            <w:r w:rsidRPr="005F7402">
              <w:t>N</w:t>
            </w:r>
            <w:r w:rsidRPr="005F7402">
              <w:rPr>
                <w:vertAlign w:val="subscript"/>
              </w:rPr>
              <w:t>2</w:t>
            </w:r>
            <w:r w:rsidRPr="005F7402">
              <w:t>O v mg</w:t>
            </w:r>
          </w:p>
        </w:tc>
        <w:tc>
          <w:tcPr>
            <w:tcW w:w="1886" w:type="pct"/>
            <w:tcBorders>
              <w:top w:val="single" w:sz="4" w:space="0" w:color="auto"/>
              <w:left w:val="single" w:sz="4" w:space="0" w:color="auto"/>
              <w:bottom w:val="single" w:sz="4" w:space="0" w:color="auto"/>
              <w:right w:val="single" w:sz="4" w:space="0" w:color="auto"/>
            </w:tcBorders>
            <w:vAlign w:val="center"/>
          </w:tcPr>
          <w:p w14:paraId="381D42C2" w14:textId="77777777" w:rsidR="0072487E" w:rsidRPr="005F7402" w:rsidRDefault="0072487E" w:rsidP="00BC422F">
            <w:pPr>
              <w:spacing w:line="276" w:lineRule="auto"/>
              <w:jc w:val="center"/>
              <w:rPr>
                <w:noProof/>
              </w:rPr>
            </w:pPr>
            <w:r w:rsidRPr="005F7402">
              <w:t>160</w:t>
            </w:r>
          </w:p>
        </w:tc>
        <w:tc>
          <w:tcPr>
            <w:tcW w:w="2121" w:type="pct"/>
            <w:tcBorders>
              <w:top w:val="single" w:sz="4" w:space="0" w:color="auto"/>
              <w:left w:val="single" w:sz="4" w:space="0" w:color="auto"/>
              <w:bottom w:val="single" w:sz="4" w:space="0" w:color="auto"/>
              <w:right w:val="single" w:sz="4" w:space="0" w:color="auto"/>
            </w:tcBorders>
            <w:hideMark/>
          </w:tcPr>
          <w:p w14:paraId="5596CEF0" w14:textId="2EDAE223" w:rsidR="0072487E" w:rsidRPr="005F7402" w:rsidRDefault="00334D37" w:rsidP="00334D37">
            <w:pPr>
              <w:jc w:val="center"/>
              <w:rPr>
                <w:b/>
                <w:i/>
                <w:noProof/>
              </w:rPr>
            </w:pPr>
            <w:r w:rsidRPr="005F7402">
              <w:rPr>
                <w:b/>
                <w:i/>
              </w:rPr>
              <w:t>208</w:t>
            </w:r>
          </w:p>
        </w:tc>
      </w:tr>
      <w:tr w:rsidR="0072487E" w:rsidRPr="005F7402" w14:paraId="40C2B683" w14:textId="77777777" w:rsidTr="00BC422F">
        <w:tc>
          <w:tcPr>
            <w:tcW w:w="991" w:type="pct"/>
            <w:tcBorders>
              <w:top w:val="single" w:sz="4" w:space="0" w:color="auto"/>
              <w:left w:val="single" w:sz="4" w:space="0" w:color="auto"/>
              <w:bottom w:val="single" w:sz="4" w:space="0" w:color="auto"/>
              <w:right w:val="single" w:sz="4" w:space="0" w:color="auto"/>
            </w:tcBorders>
            <w:hideMark/>
          </w:tcPr>
          <w:p w14:paraId="78AEEDCB" w14:textId="77777777" w:rsidR="0072487E" w:rsidRPr="005F7402" w:rsidRDefault="0072487E" w:rsidP="00BC422F">
            <w:pPr>
              <w:rPr>
                <w:noProof/>
              </w:rPr>
            </w:pPr>
            <w:r w:rsidRPr="005F7402">
              <w:t>HCHO v mg</w:t>
            </w:r>
          </w:p>
        </w:tc>
        <w:tc>
          <w:tcPr>
            <w:tcW w:w="1886" w:type="pct"/>
            <w:tcBorders>
              <w:top w:val="single" w:sz="4" w:space="0" w:color="auto"/>
              <w:left w:val="single" w:sz="4" w:space="0" w:color="auto"/>
              <w:bottom w:val="single" w:sz="4" w:space="0" w:color="auto"/>
              <w:right w:val="single" w:sz="4" w:space="0" w:color="auto"/>
            </w:tcBorders>
            <w:vAlign w:val="center"/>
          </w:tcPr>
          <w:p w14:paraId="69E58D30" w14:textId="77777777" w:rsidR="0072487E" w:rsidRPr="005F7402" w:rsidRDefault="0072487E" w:rsidP="00BC422F">
            <w:pPr>
              <w:jc w:val="center"/>
              <w:rPr>
                <w:noProof/>
              </w:rPr>
            </w:pPr>
            <w:r w:rsidRPr="005F7402">
              <w:t>30</w:t>
            </w:r>
          </w:p>
        </w:tc>
        <w:tc>
          <w:tcPr>
            <w:tcW w:w="2121" w:type="pct"/>
            <w:tcBorders>
              <w:top w:val="single" w:sz="4" w:space="0" w:color="auto"/>
              <w:left w:val="single" w:sz="4" w:space="0" w:color="auto"/>
              <w:bottom w:val="single" w:sz="4" w:space="0" w:color="auto"/>
              <w:right w:val="single" w:sz="4" w:space="0" w:color="auto"/>
            </w:tcBorders>
            <w:hideMark/>
          </w:tcPr>
          <w:p w14:paraId="266661CD" w14:textId="77777777" w:rsidR="0072487E" w:rsidRPr="005F7402" w:rsidRDefault="0072487E" w:rsidP="00BC422F">
            <w:pPr>
              <w:jc w:val="center"/>
              <w:rPr>
                <w:b/>
                <w:i/>
                <w:noProof/>
              </w:rPr>
            </w:pPr>
            <w:r w:rsidRPr="005F7402">
              <w:rPr>
                <w:b/>
                <w:i/>
              </w:rPr>
              <w:t>39</w:t>
            </w:r>
          </w:p>
        </w:tc>
      </w:tr>
    </w:tbl>
    <w:p w14:paraId="08E08C8B" w14:textId="77777777" w:rsidR="0072487E" w:rsidRPr="005F7402" w:rsidRDefault="0072487E" w:rsidP="0072487E"/>
    <w:p w14:paraId="297C78E1" w14:textId="5E006605" w:rsidR="0072487E" w:rsidRPr="005F7402" w:rsidRDefault="0047638E" w:rsidP="0072487E">
      <w:pPr>
        <w:pStyle w:val="AmNumberTabs"/>
        <w:keepNext/>
      </w:pPr>
      <w:r w:rsidRPr="005F7402">
        <w:t>Sprememba</w:t>
      </w:r>
      <w:r w:rsidR="0072487E" w:rsidRPr="005F7402">
        <w:tab/>
      </w:r>
      <w:r w:rsidR="0072487E" w:rsidRPr="005F7402">
        <w:tab/>
        <w:t>152</w:t>
      </w:r>
    </w:p>
    <w:p w14:paraId="2736150C" w14:textId="77777777" w:rsidR="0072487E" w:rsidRPr="005F7402" w:rsidRDefault="0072487E" w:rsidP="0072487E">
      <w:pPr>
        <w:pStyle w:val="NormalBold12b"/>
      </w:pPr>
      <w:r w:rsidRPr="005F7402">
        <w:t>Predlog uredbe</w:t>
      </w:r>
    </w:p>
    <w:p w14:paraId="60D247DF" w14:textId="77777777" w:rsidR="0072487E" w:rsidRPr="005F7402" w:rsidRDefault="0072487E" w:rsidP="0072487E">
      <w:pPr>
        <w:pStyle w:val="NormalBold"/>
        <w:keepNext/>
      </w:pPr>
      <w:r w:rsidRPr="005F7402">
        <w:t>Priloga I – preglednica 4 – naslov</w:t>
      </w:r>
    </w:p>
    <w:tbl>
      <w:tblPr>
        <w:tblStyle w:val="TableGrid"/>
        <w:tblW w:w="0" w:type="auto"/>
        <w:tblLook w:val="04A0" w:firstRow="1" w:lastRow="0" w:firstColumn="1" w:lastColumn="0" w:noHBand="0" w:noVBand="1"/>
      </w:tblPr>
      <w:tblGrid>
        <w:gridCol w:w="4539"/>
        <w:gridCol w:w="4521"/>
      </w:tblGrid>
      <w:tr w:rsidR="0072487E" w:rsidRPr="005F7402" w14:paraId="32A04992" w14:textId="77777777" w:rsidTr="00BC422F">
        <w:tc>
          <w:tcPr>
            <w:tcW w:w="4539" w:type="dxa"/>
          </w:tcPr>
          <w:p w14:paraId="7E1C2008" w14:textId="77777777" w:rsidR="0072487E" w:rsidRPr="005F7402" w:rsidRDefault="0072487E" w:rsidP="00BC422F">
            <w:pPr>
              <w:jc w:val="center"/>
              <w:rPr>
                <w:i/>
                <w:noProof/>
              </w:rPr>
            </w:pPr>
            <w:r w:rsidRPr="005F7402">
              <w:rPr>
                <w:i/>
              </w:rPr>
              <w:t>Besedilo, ki ga predlaga Komisija</w:t>
            </w:r>
          </w:p>
        </w:tc>
        <w:tc>
          <w:tcPr>
            <w:tcW w:w="4521" w:type="dxa"/>
          </w:tcPr>
          <w:p w14:paraId="1805D3EF" w14:textId="5056BFA2" w:rsidR="0072487E" w:rsidRPr="005F7402" w:rsidRDefault="0047638E" w:rsidP="00BC422F">
            <w:pPr>
              <w:jc w:val="center"/>
              <w:rPr>
                <w:i/>
                <w:noProof/>
              </w:rPr>
            </w:pPr>
            <w:r w:rsidRPr="005F7402">
              <w:rPr>
                <w:i/>
              </w:rPr>
              <w:t>Sprememba</w:t>
            </w:r>
          </w:p>
        </w:tc>
      </w:tr>
      <w:tr w:rsidR="0072487E" w:rsidRPr="005F7402" w14:paraId="7607CE05" w14:textId="77777777" w:rsidTr="00BC422F">
        <w:trPr>
          <w:trHeight w:val="888"/>
        </w:trPr>
        <w:tc>
          <w:tcPr>
            <w:tcW w:w="4539" w:type="dxa"/>
          </w:tcPr>
          <w:p w14:paraId="4A334666" w14:textId="77777777" w:rsidR="0072487E" w:rsidRPr="005F7402" w:rsidRDefault="0072487E" w:rsidP="00BC422F">
            <w:r w:rsidRPr="005F7402">
              <w:t>Mejne vrednosti emisij delcev Euro 7 zaradi uporabe zavor pri standardnem voznem ciklu, ki se uporabljajo do 31. decembra 2034</w:t>
            </w:r>
          </w:p>
        </w:tc>
        <w:tc>
          <w:tcPr>
            <w:tcW w:w="4521" w:type="dxa"/>
          </w:tcPr>
          <w:p w14:paraId="2C208129" w14:textId="77777777" w:rsidR="0072487E" w:rsidRPr="005F7402" w:rsidRDefault="0072487E" w:rsidP="00BC422F">
            <w:r w:rsidRPr="005F7402">
              <w:t xml:space="preserve">Mejne vrednosti emisij delcev Euro 7 zaradi uporabe zavor pri standardnem voznem ciklu </w:t>
            </w:r>
            <w:r w:rsidRPr="005F7402">
              <w:rPr>
                <w:b/>
                <w:i/>
              </w:rPr>
              <w:t>vozil z motorjem z notranjim zgorevanjem</w:t>
            </w:r>
            <w:r w:rsidRPr="005F7402">
              <w:t>, ki se uporabljajo do 31. decembra 2034</w:t>
            </w:r>
          </w:p>
        </w:tc>
      </w:tr>
    </w:tbl>
    <w:p w14:paraId="247784A3" w14:textId="77777777" w:rsidR="0072487E" w:rsidRPr="005F7402" w:rsidRDefault="0072487E" w:rsidP="0072487E"/>
    <w:p w14:paraId="18282D92" w14:textId="2B028052" w:rsidR="0072487E" w:rsidRPr="005F7402" w:rsidRDefault="0047638E" w:rsidP="0072487E">
      <w:pPr>
        <w:pStyle w:val="AmNumberTabs"/>
        <w:keepNext/>
      </w:pPr>
      <w:r w:rsidRPr="005F7402">
        <w:t>Sprememba</w:t>
      </w:r>
      <w:r w:rsidR="0072487E" w:rsidRPr="005F7402">
        <w:tab/>
      </w:r>
      <w:r w:rsidR="0072487E" w:rsidRPr="005F7402">
        <w:tab/>
        <w:t>153</w:t>
      </w:r>
    </w:p>
    <w:p w14:paraId="5868F109" w14:textId="77777777" w:rsidR="0072487E" w:rsidRPr="005F7402" w:rsidRDefault="0072487E" w:rsidP="0072487E">
      <w:pPr>
        <w:pStyle w:val="NormalBold12b"/>
      </w:pPr>
      <w:r w:rsidRPr="005F7402">
        <w:t>Predlog uredbe</w:t>
      </w:r>
    </w:p>
    <w:p w14:paraId="4CF3CC8C" w14:textId="77777777" w:rsidR="0072487E" w:rsidRPr="005F7402" w:rsidRDefault="0072487E" w:rsidP="0072487E">
      <w:pPr>
        <w:pStyle w:val="NormalBold"/>
        <w:keepNext/>
      </w:pPr>
      <w:r w:rsidRPr="005F7402">
        <w:t>Priloga I – preglednica 4 a (novo)</w:t>
      </w:r>
    </w:p>
    <w:tbl>
      <w:tblPr>
        <w:tblStyle w:val="TableGrid"/>
        <w:tblW w:w="5000" w:type="pct"/>
        <w:tblLook w:val="04A0" w:firstRow="1" w:lastRow="0" w:firstColumn="1" w:lastColumn="0" w:noHBand="0" w:noVBand="1"/>
      </w:tblPr>
      <w:tblGrid>
        <w:gridCol w:w="9060"/>
      </w:tblGrid>
      <w:tr w:rsidR="0072487E" w:rsidRPr="005F7402" w14:paraId="1897B8B6" w14:textId="77777777" w:rsidTr="00BC422F">
        <w:tc>
          <w:tcPr>
            <w:tcW w:w="4998" w:type="pct"/>
            <w:tcBorders>
              <w:top w:val="single" w:sz="4" w:space="0" w:color="auto"/>
              <w:left w:val="single" w:sz="4" w:space="0" w:color="auto"/>
              <w:bottom w:val="single" w:sz="4" w:space="0" w:color="auto"/>
              <w:right w:val="single" w:sz="4" w:space="0" w:color="auto"/>
            </w:tcBorders>
          </w:tcPr>
          <w:p w14:paraId="3FFAEE60" w14:textId="77777777" w:rsidR="0072487E" w:rsidRPr="005F7402" w:rsidRDefault="0072487E" w:rsidP="00BC422F">
            <w:pPr>
              <w:jc w:val="center"/>
              <w:rPr>
                <w:i/>
                <w:noProof/>
              </w:rPr>
            </w:pPr>
            <w:r w:rsidRPr="005F7402">
              <w:rPr>
                <w:i/>
              </w:rPr>
              <w:t>Besedilo, ki ga predlaga Komisija</w:t>
            </w:r>
          </w:p>
        </w:tc>
      </w:tr>
      <w:tr w:rsidR="0072487E" w:rsidRPr="005F7402" w14:paraId="036B10D1" w14:textId="77777777" w:rsidTr="00BC422F">
        <w:tc>
          <w:tcPr>
            <w:tcW w:w="4998" w:type="pct"/>
            <w:tcBorders>
              <w:top w:val="single" w:sz="4" w:space="0" w:color="auto"/>
              <w:left w:val="single" w:sz="4" w:space="0" w:color="auto"/>
              <w:bottom w:val="single" w:sz="4" w:space="0" w:color="auto"/>
              <w:right w:val="single" w:sz="4" w:space="0" w:color="auto"/>
            </w:tcBorders>
          </w:tcPr>
          <w:p w14:paraId="0F95DDCF" w14:textId="77777777" w:rsidR="0072487E" w:rsidRPr="005F7402" w:rsidRDefault="0072487E" w:rsidP="00BC422F">
            <w:pPr>
              <w:rPr>
                <w:noProof/>
              </w:rPr>
            </w:pPr>
          </w:p>
        </w:tc>
      </w:tr>
    </w:tbl>
    <w:p w14:paraId="3D70C165" w14:textId="77777777" w:rsidR="0072487E" w:rsidRPr="005F7402" w:rsidRDefault="0072487E" w:rsidP="0072487E">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72487E" w:rsidRPr="005F7402" w14:paraId="1861B4F1"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29B8249F" w14:textId="49B602C4" w:rsidR="0072487E" w:rsidRPr="005F7402" w:rsidRDefault="0047638E" w:rsidP="00BC422F">
            <w:pPr>
              <w:jc w:val="center"/>
              <w:rPr>
                <w:i/>
                <w:noProof/>
              </w:rPr>
            </w:pPr>
            <w:r w:rsidRPr="005F7402">
              <w:rPr>
                <w:i/>
              </w:rPr>
              <w:t>Sprememba</w:t>
            </w:r>
          </w:p>
        </w:tc>
      </w:tr>
      <w:tr w:rsidR="0072487E" w:rsidRPr="005F7402" w14:paraId="4DEE5944"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77673878" w14:textId="77777777" w:rsidR="0072487E" w:rsidRPr="005F7402" w:rsidRDefault="0072487E" w:rsidP="00BC422F">
            <w:pPr>
              <w:rPr>
                <w:noProof/>
              </w:rPr>
            </w:pPr>
            <w:r w:rsidRPr="005F7402">
              <w:rPr>
                <w:b/>
                <w:i/>
              </w:rPr>
              <w:t>Preglednica 4a: Mejne vrednosti emisij delcev Euro 7 zaradi uporabe zavor pri standardnem voznem ciklu povsem električnih vozil, vozil s pogonom na gorivne celice in hibridnih električnih vozil, ki se uporabljajo do 31. decembra 2029</w:t>
            </w:r>
            <w:r w:rsidRPr="005F7402">
              <w:rPr>
                <w:i/>
              </w:rPr>
              <w:t xml:space="preserve"> </w:t>
            </w:r>
          </w:p>
        </w:tc>
      </w:tr>
      <w:tr w:rsidR="0072487E" w:rsidRPr="005F7402" w14:paraId="6E5D4CE7" w14:textId="77777777" w:rsidTr="00BC422F">
        <w:tc>
          <w:tcPr>
            <w:tcW w:w="1249" w:type="pct"/>
            <w:tcBorders>
              <w:top w:val="single" w:sz="4" w:space="0" w:color="auto"/>
              <w:left w:val="single" w:sz="4" w:space="0" w:color="auto"/>
              <w:bottom w:val="single" w:sz="4" w:space="0" w:color="auto"/>
              <w:right w:val="single" w:sz="4" w:space="0" w:color="auto"/>
            </w:tcBorders>
          </w:tcPr>
          <w:p w14:paraId="4BE36157" w14:textId="77777777" w:rsidR="0072487E" w:rsidRPr="005F7402" w:rsidRDefault="0072487E" w:rsidP="00BC422F">
            <w:pPr>
              <w:pStyle w:val="TableParagraph"/>
              <w:kinsoku w:val="0"/>
              <w:overflowPunct w:val="0"/>
              <w:spacing w:before="119"/>
              <w:ind w:left="107"/>
              <w:jc w:val="center"/>
              <w:rPr>
                <w:b/>
                <w:bCs/>
                <w:i/>
                <w:spacing w:val="-2"/>
                <w:sz w:val="24"/>
                <w:szCs w:val="24"/>
                <w:lang w:val="sl-SI"/>
              </w:rPr>
            </w:pPr>
            <w:r w:rsidRPr="005F7402">
              <w:rPr>
                <w:b/>
                <w:i/>
                <w:sz w:val="24"/>
                <w:lang w:val="sl-SI"/>
              </w:rPr>
              <w:t>Mejne vrednosti emisij v mg/km na vozilo</w:t>
            </w:r>
          </w:p>
        </w:tc>
        <w:tc>
          <w:tcPr>
            <w:tcW w:w="1249" w:type="pct"/>
            <w:tcBorders>
              <w:top w:val="single" w:sz="4" w:space="0" w:color="auto"/>
              <w:left w:val="single" w:sz="4" w:space="0" w:color="auto"/>
              <w:bottom w:val="single" w:sz="4" w:space="0" w:color="auto"/>
              <w:right w:val="single" w:sz="4" w:space="0" w:color="auto"/>
            </w:tcBorders>
          </w:tcPr>
          <w:p w14:paraId="6D1A2610" w14:textId="77777777" w:rsidR="0072487E" w:rsidRPr="005F7402" w:rsidRDefault="0072487E" w:rsidP="00BC422F">
            <w:pPr>
              <w:pStyle w:val="TableParagraph"/>
              <w:kinsoku w:val="0"/>
              <w:overflowPunct w:val="0"/>
              <w:spacing w:before="118"/>
              <w:ind w:left="108"/>
              <w:jc w:val="center"/>
              <w:rPr>
                <w:b/>
                <w:bCs/>
                <w:i/>
                <w:spacing w:val="-2"/>
                <w:position w:val="1"/>
                <w:sz w:val="24"/>
                <w:szCs w:val="24"/>
                <w:lang w:val="sl-SI"/>
              </w:rPr>
            </w:pPr>
            <w:r w:rsidRPr="005F7402">
              <w:rPr>
                <w:b/>
                <w:i/>
                <w:sz w:val="24"/>
                <w:lang w:val="sl-SI"/>
              </w:rPr>
              <w:t>Vozila kategorij M1 in N1</w:t>
            </w:r>
          </w:p>
        </w:tc>
        <w:tc>
          <w:tcPr>
            <w:tcW w:w="1249" w:type="pct"/>
            <w:tcBorders>
              <w:top w:val="single" w:sz="4" w:space="0" w:color="auto"/>
              <w:left w:val="single" w:sz="4" w:space="0" w:color="auto"/>
              <w:bottom w:val="single" w:sz="4" w:space="0" w:color="auto"/>
              <w:right w:val="single" w:sz="4" w:space="0" w:color="auto"/>
            </w:tcBorders>
          </w:tcPr>
          <w:p w14:paraId="1F331D64" w14:textId="77777777" w:rsidR="0072487E" w:rsidRPr="005F7402" w:rsidRDefault="0072487E" w:rsidP="00BC422F">
            <w:pPr>
              <w:pStyle w:val="TableParagraph"/>
              <w:kinsoku w:val="0"/>
              <w:overflowPunct w:val="0"/>
              <w:spacing w:before="118"/>
              <w:jc w:val="center"/>
              <w:rPr>
                <w:b/>
                <w:bCs/>
                <w:i/>
                <w:spacing w:val="-2"/>
                <w:position w:val="1"/>
                <w:sz w:val="24"/>
                <w:szCs w:val="24"/>
                <w:lang w:val="sl-SI"/>
              </w:rPr>
            </w:pPr>
            <w:r w:rsidRPr="005F7402">
              <w:rPr>
                <w:b/>
                <w:i/>
                <w:sz w:val="24"/>
                <w:lang w:val="sl-SI"/>
              </w:rPr>
              <w:t>Vozila kategorij M2 in M3</w:t>
            </w:r>
          </w:p>
        </w:tc>
        <w:tc>
          <w:tcPr>
            <w:tcW w:w="1249" w:type="pct"/>
            <w:tcBorders>
              <w:top w:val="single" w:sz="4" w:space="0" w:color="auto"/>
              <w:left w:val="single" w:sz="4" w:space="0" w:color="auto"/>
              <w:bottom w:val="single" w:sz="4" w:space="0" w:color="auto"/>
              <w:right w:val="single" w:sz="4" w:space="0" w:color="auto"/>
            </w:tcBorders>
          </w:tcPr>
          <w:p w14:paraId="06FB3643" w14:textId="77777777" w:rsidR="0072487E" w:rsidRPr="005F7402" w:rsidRDefault="0072487E" w:rsidP="00BC422F">
            <w:pPr>
              <w:pStyle w:val="TableParagraph"/>
              <w:kinsoku w:val="0"/>
              <w:overflowPunct w:val="0"/>
              <w:spacing w:before="118"/>
              <w:jc w:val="center"/>
              <w:rPr>
                <w:b/>
                <w:bCs/>
                <w:i/>
                <w:spacing w:val="-2"/>
                <w:position w:val="1"/>
                <w:sz w:val="24"/>
                <w:szCs w:val="24"/>
                <w:lang w:val="sl-SI"/>
              </w:rPr>
            </w:pPr>
            <w:r w:rsidRPr="005F7402">
              <w:rPr>
                <w:b/>
                <w:i/>
                <w:sz w:val="24"/>
                <w:lang w:val="sl-SI"/>
              </w:rPr>
              <w:t>Vozila kategorij N2 in N3</w:t>
            </w:r>
          </w:p>
        </w:tc>
      </w:tr>
      <w:tr w:rsidR="0072487E" w:rsidRPr="005F7402" w14:paraId="4E13BF50" w14:textId="77777777" w:rsidTr="00BC422F">
        <w:tc>
          <w:tcPr>
            <w:tcW w:w="1249" w:type="pct"/>
            <w:tcBorders>
              <w:top w:val="single" w:sz="4" w:space="0" w:color="auto"/>
              <w:left w:val="single" w:sz="4" w:space="0" w:color="auto"/>
              <w:bottom w:val="single" w:sz="4" w:space="0" w:color="auto"/>
              <w:right w:val="single" w:sz="4" w:space="0" w:color="auto"/>
            </w:tcBorders>
          </w:tcPr>
          <w:p w14:paraId="0C5C2C56" w14:textId="77777777" w:rsidR="0072487E" w:rsidRPr="005F7402" w:rsidRDefault="0072487E" w:rsidP="00BC422F">
            <w:pPr>
              <w:jc w:val="center"/>
              <w:rPr>
                <w:b/>
                <w:i/>
                <w:szCs w:val="24"/>
              </w:rPr>
            </w:pPr>
            <w:r w:rsidRPr="005F7402">
              <w:rPr>
                <w:b/>
                <w:i/>
              </w:rPr>
              <w:t>Emisije delcev zaradi uporabe zavor (PM10)</w:t>
            </w:r>
          </w:p>
        </w:tc>
        <w:tc>
          <w:tcPr>
            <w:tcW w:w="1249" w:type="pct"/>
            <w:tcBorders>
              <w:top w:val="single" w:sz="4" w:space="0" w:color="auto"/>
              <w:left w:val="single" w:sz="4" w:space="0" w:color="auto"/>
              <w:bottom w:val="single" w:sz="4" w:space="0" w:color="auto"/>
              <w:right w:val="single" w:sz="4" w:space="0" w:color="auto"/>
            </w:tcBorders>
          </w:tcPr>
          <w:p w14:paraId="471DA0CE" w14:textId="77777777" w:rsidR="0072487E" w:rsidRPr="005F7402" w:rsidRDefault="0072487E" w:rsidP="00BC422F">
            <w:pPr>
              <w:jc w:val="center"/>
              <w:rPr>
                <w:b/>
                <w:i/>
                <w:szCs w:val="24"/>
              </w:rPr>
            </w:pPr>
            <w:r w:rsidRPr="005F7402">
              <w:rPr>
                <w:b/>
                <w:i/>
              </w:rPr>
              <w:t>3</w:t>
            </w:r>
          </w:p>
        </w:tc>
        <w:tc>
          <w:tcPr>
            <w:tcW w:w="1249" w:type="pct"/>
            <w:tcBorders>
              <w:top w:val="single" w:sz="4" w:space="0" w:color="auto"/>
              <w:left w:val="single" w:sz="4" w:space="0" w:color="auto"/>
              <w:bottom w:val="single" w:sz="4" w:space="0" w:color="auto"/>
              <w:right w:val="single" w:sz="4" w:space="0" w:color="auto"/>
            </w:tcBorders>
          </w:tcPr>
          <w:p w14:paraId="56AED634" w14:textId="77777777" w:rsidR="0072487E" w:rsidRPr="005F7402" w:rsidRDefault="0072487E" w:rsidP="00BC422F">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0C5C5ACA" w14:textId="77777777" w:rsidR="0072487E" w:rsidRPr="005F7402" w:rsidRDefault="0072487E" w:rsidP="00BC422F">
            <w:pPr>
              <w:jc w:val="center"/>
              <w:rPr>
                <w:b/>
                <w:i/>
                <w:szCs w:val="24"/>
              </w:rPr>
            </w:pPr>
          </w:p>
        </w:tc>
      </w:tr>
      <w:tr w:rsidR="0072487E" w:rsidRPr="005F7402" w14:paraId="49A00C22" w14:textId="77777777" w:rsidTr="00BC422F">
        <w:tc>
          <w:tcPr>
            <w:tcW w:w="1249" w:type="pct"/>
            <w:tcBorders>
              <w:top w:val="single" w:sz="4" w:space="0" w:color="auto"/>
              <w:left w:val="single" w:sz="4" w:space="0" w:color="auto"/>
              <w:bottom w:val="single" w:sz="4" w:space="0" w:color="auto"/>
              <w:right w:val="single" w:sz="4" w:space="0" w:color="auto"/>
            </w:tcBorders>
          </w:tcPr>
          <w:p w14:paraId="669F4849" w14:textId="77777777" w:rsidR="0072487E" w:rsidRPr="005F7402" w:rsidRDefault="0072487E" w:rsidP="00BC422F">
            <w:pPr>
              <w:pStyle w:val="Default"/>
              <w:jc w:val="center"/>
              <w:rPr>
                <w:b/>
                <w:bCs/>
                <w:i/>
                <w:color w:val="auto"/>
                <w:lang w:val="sl-SI"/>
              </w:rPr>
            </w:pPr>
            <w:r w:rsidRPr="005F7402">
              <w:rPr>
                <w:b/>
                <w:i/>
                <w:color w:val="auto"/>
                <w:lang w:val="sl-SI"/>
              </w:rPr>
              <w:t>Emisije delcev zaradi uporabe zavor (PN)</w:t>
            </w:r>
          </w:p>
        </w:tc>
        <w:tc>
          <w:tcPr>
            <w:tcW w:w="1249" w:type="pct"/>
            <w:tcBorders>
              <w:top w:val="single" w:sz="4" w:space="0" w:color="auto"/>
              <w:left w:val="single" w:sz="4" w:space="0" w:color="auto"/>
              <w:bottom w:val="single" w:sz="4" w:space="0" w:color="auto"/>
              <w:right w:val="single" w:sz="4" w:space="0" w:color="auto"/>
            </w:tcBorders>
          </w:tcPr>
          <w:p w14:paraId="07A50BC3" w14:textId="77777777" w:rsidR="0072487E" w:rsidRPr="005F7402" w:rsidRDefault="0072487E" w:rsidP="00BC422F">
            <w:pPr>
              <w:pStyle w:val="Default"/>
              <w:jc w:val="center"/>
              <w:rPr>
                <w:b/>
                <w:bCs/>
                <w:i/>
                <w:color w:val="auto"/>
                <w:lang w:val="sl-SI"/>
              </w:rPr>
            </w:pPr>
          </w:p>
        </w:tc>
        <w:tc>
          <w:tcPr>
            <w:tcW w:w="1249" w:type="pct"/>
            <w:tcBorders>
              <w:top w:val="single" w:sz="4" w:space="0" w:color="auto"/>
              <w:left w:val="single" w:sz="4" w:space="0" w:color="auto"/>
              <w:bottom w:val="single" w:sz="4" w:space="0" w:color="auto"/>
              <w:right w:val="single" w:sz="4" w:space="0" w:color="auto"/>
            </w:tcBorders>
          </w:tcPr>
          <w:p w14:paraId="61C0F940" w14:textId="77777777" w:rsidR="0072487E" w:rsidRPr="005F7402" w:rsidRDefault="0072487E" w:rsidP="00BC422F">
            <w:pPr>
              <w:pStyle w:val="Default"/>
              <w:jc w:val="center"/>
              <w:rPr>
                <w:b/>
                <w:bCs/>
                <w:i/>
                <w:color w:val="auto"/>
                <w:lang w:val="sl-SI"/>
              </w:rPr>
            </w:pPr>
          </w:p>
        </w:tc>
        <w:tc>
          <w:tcPr>
            <w:tcW w:w="1249" w:type="pct"/>
            <w:tcBorders>
              <w:top w:val="single" w:sz="4" w:space="0" w:color="auto"/>
              <w:left w:val="single" w:sz="4" w:space="0" w:color="auto"/>
              <w:bottom w:val="single" w:sz="4" w:space="0" w:color="auto"/>
              <w:right w:val="single" w:sz="4" w:space="0" w:color="auto"/>
            </w:tcBorders>
          </w:tcPr>
          <w:p w14:paraId="4326FC0B" w14:textId="77777777" w:rsidR="0072487E" w:rsidRPr="005F7402" w:rsidRDefault="0072487E" w:rsidP="00BC422F">
            <w:pPr>
              <w:pStyle w:val="Default"/>
              <w:jc w:val="center"/>
              <w:rPr>
                <w:b/>
                <w:bCs/>
                <w:i/>
                <w:color w:val="auto"/>
                <w:lang w:val="sl-SI"/>
              </w:rPr>
            </w:pPr>
          </w:p>
        </w:tc>
      </w:tr>
    </w:tbl>
    <w:p w14:paraId="1BFE61E6" w14:textId="77777777" w:rsidR="0072487E" w:rsidRPr="005F7402" w:rsidRDefault="0072487E" w:rsidP="0072487E"/>
    <w:p w14:paraId="08FE7D77" w14:textId="6694FCEE" w:rsidR="0072487E" w:rsidRPr="005F7402" w:rsidRDefault="0047638E" w:rsidP="0072487E">
      <w:pPr>
        <w:pStyle w:val="AmNumberTabs"/>
        <w:keepNext/>
      </w:pPr>
      <w:r w:rsidRPr="005F7402">
        <w:t>Sprememba</w:t>
      </w:r>
      <w:r w:rsidR="0072487E" w:rsidRPr="005F7402">
        <w:tab/>
      </w:r>
      <w:r w:rsidR="0072487E" w:rsidRPr="005F7402">
        <w:tab/>
        <w:t>154</w:t>
      </w:r>
    </w:p>
    <w:p w14:paraId="261FE798" w14:textId="77777777" w:rsidR="0072487E" w:rsidRPr="005F7402" w:rsidRDefault="0072487E" w:rsidP="0072487E">
      <w:pPr>
        <w:pStyle w:val="NormalBold12b"/>
      </w:pPr>
      <w:r w:rsidRPr="005F7402">
        <w:t>Predlog uredbe</w:t>
      </w:r>
    </w:p>
    <w:p w14:paraId="31046FE3" w14:textId="77777777" w:rsidR="0072487E" w:rsidRPr="005F7402" w:rsidRDefault="0072487E" w:rsidP="0072487E">
      <w:pPr>
        <w:pStyle w:val="NormalBold"/>
        <w:keepNext/>
      </w:pPr>
      <w:r w:rsidRPr="005F7402">
        <w:t>Priloga I – preglednica 4 b (novo)</w:t>
      </w:r>
    </w:p>
    <w:tbl>
      <w:tblPr>
        <w:tblStyle w:val="TableGrid"/>
        <w:tblW w:w="5000" w:type="pct"/>
        <w:tblLook w:val="04A0" w:firstRow="1" w:lastRow="0" w:firstColumn="1" w:lastColumn="0" w:noHBand="0" w:noVBand="1"/>
      </w:tblPr>
      <w:tblGrid>
        <w:gridCol w:w="9060"/>
      </w:tblGrid>
      <w:tr w:rsidR="0072487E" w:rsidRPr="005F7402" w14:paraId="009310C4" w14:textId="77777777" w:rsidTr="00BC422F">
        <w:tc>
          <w:tcPr>
            <w:tcW w:w="4998" w:type="pct"/>
            <w:tcBorders>
              <w:top w:val="single" w:sz="4" w:space="0" w:color="auto"/>
              <w:left w:val="single" w:sz="4" w:space="0" w:color="auto"/>
              <w:bottom w:val="single" w:sz="4" w:space="0" w:color="auto"/>
              <w:right w:val="single" w:sz="4" w:space="0" w:color="auto"/>
            </w:tcBorders>
          </w:tcPr>
          <w:p w14:paraId="12451DC0" w14:textId="77777777" w:rsidR="0072487E" w:rsidRPr="005F7402" w:rsidRDefault="0072487E" w:rsidP="00BC422F">
            <w:pPr>
              <w:jc w:val="center"/>
              <w:rPr>
                <w:i/>
                <w:noProof/>
              </w:rPr>
            </w:pPr>
            <w:r w:rsidRPr="005F7402">
              <w:rPr>
                <w:i/>
              </w:rPr>
              <w:t>Besedilo, ki ga predlaga Komisija</w:t>
            </w:r>
          </w:p>
        </w:tc>
      </w:tr>
      <w:tr w:rsidR="0072487E" w:rsidRPr="005F7402" w14:paraId="2E885D34" w14:textId="77777777" w:rsidTr="00BC422F">
        <w:tc>
          <w:tcPr>
            <w:tcW w:w="4998" w:type="pct"/>
            <w:tcBorders>
              <w:top w:val="single" w:sz="4" w:space="0" w:color="auto"/>
              <w:left w:val="single" w:sz="4" w:space="0" w:color="auto"/>
              <w:bottom w:val="single" w:sz="4" w:space="0" w:color="auto"/>
              <w:right w:val="single" w:sz="4" w:space="0" w:color="auto"/>
            </w:tcBorders>
          </w:tcPr>
          <w:p w14:paraId="24F6E3A8" w14:textId="77777777" w:rsidR="0072487E" w:rsidRPr="005F7402" w:rsidRDefault="0072487E" w:rsidP="00BC422F">
            <w:pPr>
              <w:rPr>
                <w:noProof/>
              </w:rPr>
            </w:pPr>
          </w:p>
        </w:tc>
      </w:tr>
    </w:tbl>
    <w:p w14:paraId="406C6992" w14:textId="77777777" w:rsidR="0072487E" w:rsidRPr="005F7402" w:rsidRDefault="0072487E" w:rsidP="0072487E">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72487E" w:rsidRPr="005F7402" w14:paraId="153ACECF"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1A1AE7C9" w14:textId="7CB82D98" w:rsidR="0072487E" w:rsidRPr="005F7402" w:rsidRDefault="0047638E" w:rsidP="00BC422F">
            <w:pPr>
              <w:jc w:val="center"/>
              <w:rPr>
                <w:i/>
                <w:noProof/>
              </w:rPr>
            </w:pPr>
            <w:r w:rsidRPr="005F7402">
              <w:rPr>
                <w:i/>
              </w:rPr>
              <w:t>Sprememba</w:t>
            </w:r>
          </w:p>
        </w:tc>
      </w:tr>
      <w:tr w:rsidR="0072487E" w:rsidRPr="005F7402" w14:paraId="41E785EB"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0C1C84F0" w14:textId="77777777" w:rsidR="0072487E" w:rsidRPr="005F7402" w:rsidRDefault="0072487E" w:rsidP="00BC422F">
            <w:pPr>
              <w:rPr>
                <w:b/>
                <w:i/>
                <w:szCs w:val="24"/>
              </w:rPr>
            </w:pPr>
            <w:r w:rsidRPr="005F7402">
              <w:rPr>
                <w:b/>
                <w:i/>
              </w:rPr>
              <w:t>Preglednica 4b: Mejne vrednosti emisij delcev Euro 7 zaradi uporabe zavor pri standardnem voznem ciklu povsem električnih vozil, vozil s pogonom na gorivne celice in hibridnih električnih vozil, ki se uporabljajo od 1. januarja 2030</w:t>
            </w:r>
          </w:p>
          <w:p w14:paraId="3D24A555" w14:textId="77777777" w:rsidR="0072487E" w:rsidRPr="005F7402" w:rsidRDefault="0072487E" w:rsidP="00BC422F">
            <w:pPr>
              <w:rPr>
                <w:noProof/>
              </w:rPr>
            </w:pPr>
          </w:p>
        </w:tc>
      </w:tr>
      <w:tr w:rsidR="0072487E" w:rsidRPr="005F7402" w14:paraId="15D97499" w14:textId="77777777" w:rsidTr="00BC422F">
        <w:tc>
          <w:tcPr>
            <w:tcW w:w="1249" w:type="pct"/>
            <w:tcBorders>
              <w:top w:val="single" w:sz="4" w:space="0" w:color="auto"/>
              <w:left w:val="single" w:sz="4" w:space="0" w:color="auto"/>
              <w:bottom w:val="single" w:sz="4" w:space="0" w:color="auto"/>
              <w:right w:val="single" w:sz="4" w:space="0" w:color="auto"/>
            </w:tcBorders>
          </w:tcPr>
          <w:p w14:paraId="6A09729E" w14:textId="77777777" w:rsidR="0072487E" w:rsidRPr="005F7402" w:rsidRDefault="0072487E" w:rsidP="00BC422F">
            <w:pPr>
              <w:pStyle w:val="TableParagraph"/>
              <w:kinsoku w:val="0"/>
              <w:overflowPunct w:val="0"/>
              <w:spacing w:before="119"/>
              <w:ind w:left="107"/>
              <w:jc w:val="center"/>
              <w:rPr>
                <w:b/>
                <w:bCs/>
                <w:i/>
                <w:spacing w:val="-2"/>
                <w:sz w:val="24"/>
                <w:szCs w:val="24"/>
                <w:lang w:val="sl-SI"/>
              </w:rPr>
            </w:pPr>
            <w:r w:rsidRPr="005F7402">
              <w:rPr>
                <w:b/>
                <w:i/>
                <w:sz w:val="24"/>
                <w:lang w:val="sl-SI"/>
              </w:rPr>
              <w:t>Mejne vrednosti emisij v mg/km na vozilo</w:t>
            </w:r>
          </w:p>
        </w:tc>
        <w:tc>
          <w:tcPr>
            <w:tcW w:w="1249" w:type="pct"/>
            <w:tcBorders>
              <w:top w:val="single" w:sz="4" w:space="0" w:color="auto"/>
              <w:left w:val="single" w:sz="4" w:space="0" w:color="auto"/>
              <w:bottom w:val="single" w:sz="4" w:space="0" w:color="auto"/>
              <w:right w:val="single" w:sz="4" w:space="0" w:color="auto"/>
            </w:tcBorders>
          </w:tcPr>
          <w:p w14:paraId="077F06F8" w14:textId="77777777" w:rsidR="0072487E" w:rsidRPr="005F7402" w:rsidRDefault="0072487E" w:rsidP="00BC422F">
            <w:pPr>
              <w:pStyle w:val="TableParagraph"/>
              <w:kinsoku w:val="0"/>
              <w:overflowPunct w:val="0"/>
              <w:spacing w:before="118"/>
              <w:ind w:left="108"/>
              <w:jc w:val="center"/>
              <w:rPr>
                <w:b/>
                <w:bCs/>
                <w:i/>
                <w:spacing w:val="-2"/>
                <w:position w:val="1"/>
                <w:sz w:val="24"/>
                <w:szCs w:val="24"/>
                <w:lang w:val="sl-SI"/>
              </w:rPr>
            </w:pPr>
            <w:r w:rsidRPr="005F7402">
              <w:rPr>
                <w:b/>
                <w:i/>
                <w:sz w:val="24"/>
                <w:lang w:val="sl-SI"/>
              </w:rPr>
              <w:t>Vozila kategorij M1 in N1</w:t>
            </w:r>
          </w:p>
        </w:tc>
        <w:tc>
          <w:tcPr>
            <w:tcW w:w="1249" w:type="pct"/>
            <w:tcBorders>
              <w:top w:val="single" w:sz="4" w:space="0" w:color="auto"/>
              <w:left w:val="single" w:sz="4" w:space="0" w:color="auto"/>
              <w:bottom w:val="single" w:sz="4" w:space="0" w:color="auto"/>
              <w:right w:val="single" w:sz="4" w:space="0" w:color="auto"/>
            </w:tcBorders>
          </w:tcPr>
          <w:p w14:paraId="2F3B1D54" w14:textId="77777777" w:rsidR="0072487E" w:rsidRPr="005F7402" w:rsidRDefault="0072487E" w:rsidP="00BC422F">
            <w:pPr>
              <w:pStyle w:val="TableParagraph"/>
              <w:kinsoku w:val="0"/>
              <w:overflowPunct w:val="0"/>
              <w:spacing w:before="118"/>
              <w:jc w:val="center"/>
              <w:rPr>
                <w:b/>
                <w:bCs/>
                <w:i/>
                <w:spacing w:val="-2"/>
                <w:position w:val="1"/>
                <w:sz w:val="24"/>
                <w:szCs w:val="24"/>
                <w:lang w:val="sl-SI"/>
              </w:rPr>
            </w:pPr>
            <w:r w:rsidRPr="005F7402">
              <w:rPr>
                <w:b/>
                <w:i/>
                <w:sz w:val="24"/>
                <w:lang w:val="sl-SI"/>
              </w:rPr>
              <w:t>Vozila kategorij M2 in M3</w:t>
            </w:r>
          </w:p>
        </w:tc>
        <w:tc>
          <w:tcPr>
            <w:tcW w:w="1249" w:type="pct"/>
            <w:tcBorders>
              <w:top w:val="single" w:sz="4" w:space="0" w:color="auto"/>
              <w:left w:val="single" w:sz="4" w:space="0" w:color="auto"/>
              <w:bottom w:val="single" w:sz="4" w:space="0" w:color="auto"/>
              <w:right w:val="single" w:sz="4" w:space="0" w:color="auto"/>
            </w:tcBorders>
          </w:tcPr>
          <w:p w14:paraId="09E0F310" w14:textId="77777777" w:rsidR="0072487E" w:rsidRPr="005F7402" w:rsidRDefault="0072487E" w:rsidP="00BC422F">
            <w:pPr>
              <w:pStyle w:val="TableParagraph"/>
              <w:kinsoku w:val="0"/>
              <w:overflowPunct w:val="0"/>
              <w:spacing w:before="118"/>
              <w:jc w:val="center"/>
              <w:rPr>
                <w:b/>
                <w:bCs/>
                <w:i/>
                <w:spacing w:val="-2"/>
                <w:position w:val="1"/>
                <w:sz w:val="24"/>
                <w:szCs w:val="24"/>
                <w:lang w:val="sl-SI"/>
              </w:rPr>
            </w:pPr>
            <w:r w:rsidRPr="005F7402">
              <w:rPr>
                <w:b/>
                <w:i/>
                <w:sz w:val="24"/>
                <w:lang w:val="sl-SI"/>
              </w:rPr>
              <w:t>Vozila kategorij N2 in N3</w:t>
            </w:r>
          </w:p>
        </w:tc>
      </w:tr>
      <w:tr w:rsidR="0072487E" w:rsidRPr="005F7402" w14:paraId="1AE02508" w14:textId="77777777" w:rsidTr="00BC422F">
        <w:tc>
          <w:tcPr>
            <w:tcW w:w="1249" w:type="pct"/>
            <w:tcBorders>
              <w:top w:val="single" w:sz="4" w:space="0" w:color="auto"/>
              <w:left w:val="single" w:sz="4" w:space="0" w:color="auto"/>
              <w:bottom w:val="single" w:sz="4" w:space="0" w:color="auto"/>
              <w:right w:val="single" w:sz="4" w:space="0" w:color="auto"/>
            </w:tcBorders>
          </w:tcPr>
          <w:p w14:paraId="525AC582" w14:textId="77777777" w:rsidR="0072487E" w:rsidRPr="005F7402" w:rsidRDefault="0072487E" w:rsidP="00BC422F">
            <w:pPr>
              <w:jc w:val="center"/>
              <w:rPr>
                <w:b/>
                <w:i/>
                <w:szCs w:val="24"/>
              </w:rPr>
            </w:pPr>
            <w:r w:rsidRPr="005F7402">
              <w:rPr>
                <w:b/>
                <w:i/>
              </w:rPr>
              <w:t>Emisije delcev zaradi uporabe zavor (PM10)</w:t>
            </w:r>
          </w:p>
        </w:tc>
        <w:tc>
          <w:tcPr>
            <w:tcW w:w="1249" w:type="pct"/>
            <w:tcBorders>
              <w:top w:val="single" w:sz="4" w:space="0" w:color="auto"/>
              <w:left w:val="single" w:sz="4" w:space="0" w:color="auto"/>
              <w:bottom w:val="single" w:sz="4" w:space="0" w:color="auto"/>
              <w:right w:val="single" w:sz="4" w:space="0" w:color="auto"/>
            </w:tcBorders>
          </w:tcPr>
          <w:p w14:paraId="7F57E157" w14:textId="77777777" w:rsidR="0072487E" w:rsidRPr="005F7402" w:rsidRDefault="0072487E" w:rsidP="00BC422F">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696CD3FE" w14:textId="77777777" w:rsidR="0072487E" w:rsidRPr="005F7402" w:rsidRDefault="0072487E" w:rsidP="00BC422F">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0F0DAE30" w14:textId="77777777" w:rsidR="0072487E" w:rsidRPr="005F7402" w:rsidRDefault="0072487E" w:rsidP="00BC422F">
            <w:pPr>
              <w:jc w:val="center"/>
              <w:rPr>
                <w:b/>
                <w:i/>
                <w:szCs w:val="24"/>
              </w:rPr>
            </w:pPr>
          </w:p>
        </w:tc>
      </w:tr>
      <w:tr w:rsidR="0072487E" w:rsidRPr="005F7402" w14:paraId="35920002" w14:textId="77777777" w:rsidTr="00BC422F">
        <w:tc>
          <w:tcPr>
            <w:tcW w:w="1249" w:type="pct"/>
            <w:tcBorders>
              <w:top w:val="single" w:sz="4" w:space="0" w:color="auto"/>
              <w:left w:val="single" w:sz="4" w:space="0" w:color="auto"/>
              <w:bottom w:val="single" w:sz="4" w:space="0" w:color="auto"/>
              <w:right w:val="single" w:sz="4" w:space="0" w:color="auto"/>
            </w:tcBorders>
          </w:tcPr>
          <w:p w14:paraId="23F96339" w14:textId="77777777" w:rsidR="0072487E" w:rsidRPr="005F7402" w:rsidRDefault="0072487E" w:rsidP="00BC422F">
            <w:pPr>
              <w:pStyle w:val="Default"/>
              <w:jc w:val="center"/>
              <w:rPr>
                <w:b/>
                <w:bCs/>
                <w:i/>
                <w:color w:val="auto"/>
                <w:lang w:val="sl-SI"/>
              </w:rPr>
            </w:pPr>
            <w:r w:rsidRPr="005F7402">
              <w:rPr>
                <w:b/>
                <w:i/>
                <w:color w:val="auto"/>
                <w:lang w:val="sl-SI"/>
              </w:rPr>
              <w:t>Emisije delcev zaradi uporabe zavor (PN)</w:t>
            </w:r>
          </w:p>
        </w:tc>
        <w:tc>
          <w:tcPr>
            <w:tcW w:w="1249" w:type="pct"/>
            <w:tcBorders>
              <w:top w:val="single" w:sz="4" w:space="0" w:color="auto"/>
              <w:left w:val="single" w:sz="4" w:space="0" w:color="auto"/>
              <w:bottom w:val="single" w:sz="4" w:space="0" w:color="auto"/>
              <w:right w:val="single" w:sz="4" w:space="0" w:color="auto"/>
            </w:tcBorders>
          </w:tcPr>
          <w:p w14:paraId="316047D7" w14:textId="77777777" w:rsidR="0072487E" w:rsidRPr="005F7402" w:rsidRDefault="0072487E" w:rsidP="00BC422F">
            <w:pPr>
              <w:pStyle w:val="Default"/>
              <w:jc w:val="center"/>
              <w:rPr>
                <w:b/>
                <w:bCs/>
                <w:i/>
                <w:color w:val="auto"/>
                <w:lang w:val="sl-SI"/>
              </w:rPr>
            </w:pPr>
          </w:p>
        </w:tc>
        <w:tc>
          <w:tcPr>
            <w:tcW w:w="1249" w:type="pct"/>
            <w:tcBorders>
              <w:top w:val="single" w:sz="4" w:space="0" w:color="auto"/>
              <w:left w:val="single" w:sz="4" w:space="0" w:color="auto"/>
              <w:bottom w:val="single" w:sz="4" w:space="0" w:color="auto"/>
              <w:right w:val="single" w:sz="4" w:space="0" w:color="auto"/>
            </w:tcBorders>
          </w:tcPr>
          <w:p w14:paraId="55B0DD8B" w14:textId="77777777" w:rsidR="0072487E" w:rsidRPr="005F7402" w:rsidRDefault="0072487E" w:rsidP="00BC422F">
            <w:pPr>
              <w:pStyle w:val="Default"/>
              <w:jc w:val="center"/>
              <w:rPr>
                <w:b/>
                <w:bCs/>
                <w:i/>
                <w:color w:val="auto"/>
                <w:lang w:val="sl-SI"/>
              </w:rPr>
            </w:pPr>
          </w:p>
        </w:tc>
        <w:tc>
          <w:tcPr>
            <w:tcW w:w="1249" w:type="pct"/>
            <w:tcBorders>
              <w:top w:val="single" w:sz="4" w:space="0" w:color="auto"/>
              <w:left w:val="single" w:sz="4" w:space="0" w:color="auto"/>
              <w:bottom w:val="single" w:sz="4" w:space="0" w:color="auto"/>
              <w:right w:val="single" w:sz="4" w:space="0" w:color="auto"/>
            </w:tcBorders>
          </w:tcPr>
          <w:p w14:paraId="7D30008C" w14:textId="77777777" w:rsidR="0072487E" w:rsidRPr="005F7402" w:rsidRDefault="0072487E" w:rsidP="00BC422F">
            <w:pPr>
              <w:pStyle w:val="Default"/>
              <w:jc w:val="center"/>
              <w:rPr>
                <w:b/>
                <w:bCs/>
                <w:i/>
                <w:color w:val="auto"/>
                <w:lang w:val="sl-SI"/>
              </w:rPr>
            </w:pPr>
          </w:p>
        </w:tc>
      </w:tr>
    </w:tbl>
    <w:p w14:paraId="3D171E06" w14:textId="77777777" w:rsidR="0072487E" w:rsidRPr="005F7402" w:rsidRDefault="0072487E" w:rsidP="0072487E"/>
    <w:p w14:paraId="3AE7A917" w14:textId="40BA1914" w:rsidR="0072487E" w:rsidRPr="005F7402" w:rsidRDefault="0047638E" w:rsidP="0072487E">
      <w:pPr>
        <w:pStyle w:val="AmNumberTabs"/>
        <w:keepNext/>
      </w:pPr>
      <w:r w:rsidRPr="005F7402">
        <w:t>Sprememba</w:t>
      </w:r>
      <w:r w:rsidR="0072487E" w:rsidRPr="005F7402">
        <w:tab/>
      </w:r>
      <w:r w:rsidR="0072487E" w:rsidRPr="005F7402">
        <w:tab/>
        <w:t>155</w:t>
      </w:r>
    </w:p>
    <w:p w14:paraId="644EBA2F" w14:textId="77777777" w:rsidR="0072487E" w:rsidRPr="005F7402" w:rsidRDefault="0072487E" w:rsidP="0072487E">
      <w:pPr>
        <w:pStyle w:val="NormalBold12b"/>
      </w:pPr>
      <w:r w:rsidRPr="005F7402">
        <w:t>Predlog uredbe</w:t>
      </w:r>
    </w:p>
    <w:p w14:paraId="3B498D51" w14:textId="77777777" w:rsidR="0072487E" w:rsidRPr="005F7402" w:rsidRDefault="0072487E" w:rsidP="0072487E">
      <w:pPr>
        <w:pStyle w:val="NormalBold"/>
        <w:keepNext/>
      </w:pPr>
      <w:r w:rsidRPr="005F7402">
        <w:t>Priloga I – preglednica 5</w:t>
      </w:r>
    </w:p>
    <w:tbl>
      <w:tblPr>
        <w:tblStyle w:val="TableGrid"/>
        <w:tblW w:w="5000" w:type="pct"/>
        <w:tblLook w:val="04A0" w:firstRow="1" w:lastRow="0" w:firstColumn="1" w:lastColumn="0" w:noHBand="0" w:noVBand="1"/>
      </w:tblPr>
      <w:tblGrid>
        <w:gridCol w:w="2264"/>
        <w:gridCol w:w="2264"/>
        <w:gridCol w:w="2263"/>
        <w:gridCol w:w="2269"/>
      </w:tblGrid>
      <w:tr w:rsidR="0072487E" w:rsidRPr="005F7402" w14:paraId="362159E9"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0FBF3A04" w14:textId="77777777" w:rsidR="0072487E" w:rsidRPr="005F7402" w:rsidRDefault="0072487E" w:rsidP="00BC422F">
            <w:pPr>
              <w:jc w:val="center"/>
              <w:rPr>
                <w:i/>
                <w:noProof/>
              </w:rPr>
            </w:pPr>
            <w:r w:rsidRPr="005F7402">
              <w:rPr>
                <w:i/>
              </w:rPr>
              <w:t>Besedilo, ki ga predlaga Komisija</w:t>
            </w:r>
          </w:p>
        </w:tc>
      </w:tr>
      <w:tr w:rsidR="0072487E" w:rsidRPr="005F7402" w14:paraId="16421512"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38830ACC" w14:textId="77777777" w:rsidR="0072487E" w:rsidRPr="005F7402" w:rsidRDefault="0072487E" w:rsidP="00BC422F">
            <w:pPr>
              <w:rPr>
                <w:i/>
                <w:noProof/>
              </w:rPr>
            </w:pPr>
            <w:r w:rsidRPr="005F7402">
              <w:t>Preglednica 5: Mejne vrednosti emisij delcev Euro 7, ki se uporabljajo od 1. januarja 2035</w:t>
            </w:r>
          </w:p>
        </w:tc>
      </w:tr>
      <w:tr w:rsidR="0072487E" w:rsidRPr="005F7402" w14:paraId="09060E68" w14:textId="77777777" w:rsidTr="00BC422F">
        <w:tc>
          <w:tcPr>
            <w:tcW w:w="1249" w:type="pct"/>
            <w:tcBorders>
              <w:top w:val="single" w:sz="4" w:space="0" w:color="auto"/>
              <w:left w:val="single" w:sz="4" w:space="0" w:color="auto"/>
              <w:bottom w:val="single" w:sz="4" w:space="0" w:color="auto"/>
              <w:right w:val="single" w:sz="4" w:space="0" w:color="auto"/>
            </w:tcBorders>
          </w:tcPr>
          <w:p w14:paraId="002F08AB" w14:textId="77777777" w:rsidR="0072487E" w:rsidRPr="005F7402" w:rsidRDefault="0072487E" w:rsidP="00BC422F">
            <w:pPr>
              <w:rPr>
                <w:noProof/>
              </w:rPr>
            </w:pPr>
            <w:r w:rsidRPr="005F7402">
              <w:t>Mejne vrednosti emisij v mg/km na vozilo</w:t>
            </w:r>
          </w:p>
        </w:tc>
        <w:tc>
          <w:tcPr>
            <w:tcW w:w="1249" w:type="pct"/>
            <w:tcBorders>
              <w:top w:val="single" w:sz="4" w:space="0" w:color="auto"/>
              <w:left w:val="single" w:sz="4" w:space="0" w:color="auto"/>
              <w:bottom w:val="single" w:sz="4" w:space="0" w:color="auto"/>
              <w:right w:val="single" w:sz="4" w:space="0" w:color="auto"/>
            </w:tcBorders>
          </w:tcPr>
          <w:p w14:paraId="276C3348" w14:textId="77777777" w:rsidR="0072487E" w:rsidRPr="005F7402" w:rsidRDefault="0072487E" w:rsidP="00BC422F">
            <w:pPr>
              <w:rPr>
                <w:noProof/>
              </w:rPr>
            </w:pPr>
            <w:r w:rsidRPr="005F7402">
              <w:t>Vozila kategorij M1 in N1</w:t>
            </w:r>
          </w:p>
        </w:tc>
        <w:tc>
          <w:tcPr>
            <w:tcW w:w="1249" w:type="pct"/>
            <w:tcBorders>
              <w:top w:val="single" w:sz="4" w:space="0" w:color="auto"/>
              <w:left w:val="single" w:sz="4" w:space="0" w:color="auto"/>
              <w:bottom w:val="single" w:sz="4" w:space="0" w:color="auto"/>
              <w:right w:val="single" w:sz="4" w:space="0" w:color="auto"/>
            </w:tcBorders>
          </w:tcPr>
          <w:p w14:paraId="7CF81C9B" w14:textId="77777777" w:rsidR="0072487E" w:rsidRPr="005F7402" w:rsidRDefault="0072487E" w:rsidP="00BC422F">
            <w:pPr>
              <w:rPr>
                <w:noProof/>
              </w:rPr>
            </w:pPr>
            <w:r w:rsidRPr="005F7402">
              <w:t>Vozila kategorij M2 in N3</w:t>
            </w:r>
          </w:p>
        </w:tc>
        <w:tc>
          <w:tcPr>
            <w:tcW w:w="1249" w:type="pct"/>
            <w:tcBorders>
              <w:top w:val="single" w:sz="4" w:space="0" w:color="auto"/>
              <w:left w:val="single" w:sz="4" w:space="0" w:color="auto"/>
              <w:bottom w:val="single" w:sz="4" w:space="0" w:color="auto"/>
              <w:right w:val="single" w:sz="4" w:space="0" w:color="auto"/>
            </w:tcBorders>
          </w:tcPr>
          <w:p w14:paraId="556E7186" w14:textId="77777777" w:rsidR="0072487E" w:rsidRPr="005F7402" w:rsidRDefault="0072487E" w:rsidP="00BC422F">
            <w:pPr>
              <w:rPr>
                <w:noProof/>
              </w:rPr>
            </w:pPr>
            <w:r w:rsidRPr="005F7402">
              <w:t>Vozila kategorij N2 in N3</w:t>
            </w:r>
          </w:p>
        </w:tc>
      </w:tr>
      <w:tr w:rsidR="0072487E" w:rsidRPr="005F7402" w14:paraId="1AAB57A2" w14:textId="77777777" w:rsidTr="00BC422F">
        <w:tc>
          <w:tcPr>
            <w:tcW w:w="1249" w:type="pct"/>
            <w:tcBorders>
              <w:top w:val="single" w:sz="4" w:space="0" w:color="auto"/>
              <w:left w:val="single" w:sz="4" w:space="0" w:color="auto"/>
              <w:bottom w:val="single" w:sz="4" w:space="0" w:color="auto"/>
              <w:right w:val="single" w:sz="4" w:space="0" w:color="auto"/>
            </w:tcBorders>
          </w:tcPr>
          <w:p w14:paraId="48634E66" w14:textId="77777777" w:rsidR="0072487E" w:rsidRPr="005F7402" w:rsidRDefault="0072487E" w:rsidP="00BC422F">
            <w:pPr>
              <w:rPr>
                <w:noProof/>
              </w:rPr>
            </w:pPr>
            <w:r w:rsidRPr="005F7402">
              <w:t>Emisije delcev zaradi uporabe zavor (PM10)</w:t>
            </w:r>
          </w:p>
        </w:tc>
        <w:tc>
          <w:tcPr>
            <w:tcW w:w="1249" w:type="pct"/>
            <w:tcBorders>
              <w:top w:val="single" w:sz="4" w:space="0" w:color="auto"/>
              <w:left w:val="single" w:sz="4" w:space="0" w:color="auto"/>
              <w:bottom w:val="single" w:sz="4" w:space="0" w:color="auto"/>
              <w:right w:val="single" w:sz="4" w:space="0" w:color="auto"/>
            </w:tcBorders>
          </w:tcPr>
          <w:p w14:paraId="24C375C0" w14:textId="77777777" w:rsidR="0072487E" w:rsidRPr="005F7402" w:rsidRDefault="0072487E" w:rsidP="00BC422F">
            <w:pPr>
              <w:rPr>
                <w:b/>
                <w:i/>
                <w:noProof/>
              </w:rPr>
            </w:pPr>
            <w:r w:rsidRPr="005F7402">
              <w:rPr>
                <w:b/>
                <w:i/>
              </w:rPr>
              <w:t>3</w:t>
            </w:r>
          </w:p>
        </w:tc>
        <w:tc>
          <w:tcPr>
            <w:tcW w:w="1249" w:type="pct"/>
            <w:tcBorders>
              <w:top w:val="single" w:sz="4" w:space="0" w:color="auto"/>
              <w:left w:val="single" w:sz="4" w:space="0" w:color="auto"/>
              <w:bottom w:val="single" w:sz="4" w:space="0" w:color="auto"/>
              <w:right w:val="single" w:sz="4" w:space="0" w:color="auto"/>
            </w:tcBorders>
          </w:tcPr>
          <w:p w14:paraId="7989004B"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17DD2A45" w14:textId="77777777" w:rsidR="0072487E" w:rsidRPr="005F7402" w:rsidRDefault="0072487E" w:rsidP="00BC422F">
            <w:pPr>
              <w:rPr>
                <w:noProof/>
              </w:rPr>
            </w:pPr>
          </w:p>
        </w:tc>
      </w:tr>
      <w:tr w:rsidR="0072487E" w:rsidRPr="005F7402" w14:paraId="06C093D8" w14:textId="77777777" w:rsidTr="00BC422F">
        <w:tc>
          <w:tcPr>
            <w:tcW w:w="1249" w:type="pct"/>
            <w:tcBorders>
              <w:top w:val="single" w:sz="4" w:space="0" w:color="auto"/>
              <w:left w:val="single" w:sz="4" w:space="0" w:color="auto"/>
              <w:bottom w:val="single" w:sz="4" w:space="0" w:color="auto"/>
              <w:right w:val="single" w:sz="4" w:space="0" w:color="auto"/>
            </w:tcBorders>
          </w:tcPr>
          <w:p w14:paraId="3A4DAF07" w14:textId="77777777" w:rsidR="0072487E" w:rsidRPr="005F7402" w:rsidRDefault="0072487E" w:rsidP="00BC422F">
            <w:pPr>
              <w:rPr>
                <w:noProof/>
              </w:rPr>
            </w:pPr>
            <w:r w:rsidRPr="005F7402">
              <w:t>Emisije delcev zaradi uporabe zavor (PN)</w:t>
            </w:r>
          </w:p>
        </w:tc>
        <w:tc>
          <w:tcPr>
            <w:tcW w:w="1249" w:type="pct"/>
            <w:tcBorders>
              <w:top w:val="single" w:sz="4" w:space="0" w:color="auto"/>
              <w:left w:val="single" w:sz="4" w:space="0" w:color="auto"/>
              <w:bottom w:val="single" w:sz="4" w:space="0" w:color="auto"/>
              <w:right w:val="single" w:sz="4" w:space="0" w:color="auto"/>
            </w:tcBorders>
          </w:tcPr>
          <w:p w14:paraId="51407CD4"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3201B053"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05D63BCB" w14:textId="77777777" w:rsidR="0072487E" w:rsidRPr="005F7402" w:rsidRDefault="0072487E" w:rsidP="00BC422F">
            <w:pPr>
              <w:rPr>
                <w:noProof/>
              </w:rPr>
            </w:pPr>
          </w:p>
        </w:tc>
      </w:tr>
    </w:tbl>
    <w:p w14:paraId="24F488AE" w14:textId="77777777" w:rsidR="0072487E" w:rsidRPr="005F7402" w:rsidRDefault="0072487E" w:rsidP="0072487E">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72487E" w:rsidRPr="005F7402" w14:paraId="436309EC"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542C526D" w14:textId="3E60EDA8" w:rsidR="0072487E" w:rsidRPr="005F7402" w:rsidRDefault="0047638E" w:rsidP="00BC422F">
            <w:pPr>
              <w:jc w:val="center"/>
              <w:rPr>
                <w:i/>
                <w:noProof/>
              </w:rPr>
            </w:pPr>
            <w:r w:rsidRPr="005F7402">
              <w:rPr>
                <w:i/>
              </w:rPr>
              <w:t>Sprememba</w:t>
            </w:r>
          </w:p>
        </w:tc>
      </w:tr>
      <w:tr w:rsidR="0072487E" w:rsidRPr="005F7402" w14:paraId="5FC515C1"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498072E8" w14:textId="77777777" w:rsidR="0072487E" w:rsidRPr="005F7402" w:rsidRDefault="0072487E" w:rsidP="00BC422F">
            <w:pPr>
              <w:rPr>
                <w:i/>
                <w:noProof/>
              </w:rPr>
            </w:pPr>
            <w:r w:rsidRPr="005F7402">
              <w:t xml:space="preserve">Preglednica 5: Mejne vrednosti emisij delcev Euro 7 </w:t>
            </w:r>
            <w:r w:rsidRPr="005F7402">
              <w:rPr>
                <w:b/>
                <w:i/>
              </w:rPr>
              <w:t>zaradi uporabe zavor pri standardnem voznem ciklu</w:t>
            </w:r>
            <w:r w:rsidRPr="005F7402">
              <w:t xml:space="preserve"> </w:t>
            </w:r>
            <w:r w:rsidRPr="005F7402">
              <w:rPr>
                <w:b/>
                <w:bCs/>
                <w:i/>
                <w:iCs/>
              </w:rPr>
              <w:t>za vsa vozila</w:t>
            </w:r>
            <w:r w:rsidRPr="005F7402">
              <w:t>, ki se uporabljajo od 1. januarja 2035</w:t>
            </w:r>
          </w:p>
        </w:tc>
      </w:tr>
      <w:tr w:rsidR="0072487E" w:rsidRPr="005F7402" w14:paraId="1580CEAE" w14:textId="77777777" w:rsidTr="00BC422F">
        <w:tc>
          <w:tcPr>
            <w:tcW w:w="1249" w:type="pct"/>
            <w:tcBorders>
              <w:top w:val="single" w:sz="4" w:space="0" w:color="auto"/>
              <w:left w:val="single" w:sz="4" w:space="0" w:color="auto"/>
              <w:bottom w:val="single" w:sz="4" w:space="0" w:color="auto"/>
              <w:right w:val="single" w:sz="4" w:space="0" w:color="auto"/>
            </w:tcBorders>
          </w:tcPr>
          <w:p w14:paraId="26E08766" w14:textId="77777777" w:rsidR="0072487E" w:rsidRPr="005F7402" w:rsidRDefault="0072487E" w:rsidP="00BC422F">
            <w:pPr>
              <w:rPr>
                <w:noProof/>
              </w:rPr>
            </w:pPr>
            <w:r w:rsidRPr="005F7402">
              <w:t>Mejne vrednosti emisij v mg/km na vozilo</w:t>
            </w:r>
          </w:p>
        </w:tc>
        <w:tc>
          <w:tcPr>
            <w:tcW w:w="1249" w:type="pct"/>
            <w:tcBorders>
              <w:top w:val="single" w:sz="4" w:space="0" w:color="auto"/>
              <w:left w:val="single" w:sz="4" w:space="0" w:color="auto"/>
              <w:bottom w:val="single" w:sz="4" w:space="0" w:color="auto"/>
              <w:right w:val="single" w:sz="4" w:space="0" w:color="auto"/>
            </w:tcBorders>
          </w:tcPr>
          <w:p w14:paraId="0EB71851" w14:textId="77777777" w:rsidR="0072487E" w:rsidRPr="005F7402" w:rsidRDefault="0072487E" w:rsidP="00BC422F">
            <w:pPr>
              <w:rPr>
                <w:noProof/>
              </w:rPr>
            </w:pPr>
            <w:r w:rsidRPr="005F7402">
              <w:t>Vozila kategorij M1 in N1</w:t>
            </w:r>
          </w:p>
        </w:tc>
        <w:tc>
          <w:tcPr>
            <w:tcW w:w="1249" w:type="pct"/>
            <w:tcBorders>
              <w:top w:val="single" w:sz="4" w:space="0" w:color="auto"/>
              <w:left w:val="single" w:sz="4" w:space="0" w:color="auto"/>
              <w:bottom w:val="single" w:sz="4" w:space="0" w:color="auto"/>
              <w:right w:val="single" w:sz="4" w:space="0" w:color="auto"/>
            </w:tcBorders>
          </w:tcPr>
          <w:p w14:paraId="212CA11C" w14:textId="77777777" w:rsidR="0072487E" w:rsidRPr="005F7402" w:rsidRDefault="0072487E" w:rsidP="00BC422F">
            <w:pPr>
              <w:rPr>
                <w:noProof/>
              </w:rPr>
            </w:pPr>
            <w:r w:rsidRPr="005F7402">
              <w:t>Vozila kategorij M2 in N3</w:t>
            </w:r>
          </w:p>
        </w:tc>
        <w:tc>
          <w:tcPr>
            <w:tcW w:w="1249" w:type="pct"/>
            <w:tcBorders>
              <w:top w:val="single" w:sz="4" w:space="0" w:color="auto"/>
              <w:left w:val="single" w:sz="4" w:space="0" w:color="auto"/>
              <w:bottom w:val="single" w:sz="4" w:space="0" w:color="auto"/>
              <w:right w:val="single" w:sz="4" w:space="0" w:color="auto"/>
            </w:tcBorders>
          </w:tcPr>
          <w:p w14:paraId="482D862A" w14:textId="77777777" w:rsidR="0072487E" w:rsidRPr="005F7402" w:rsidRDefault="0072487E" w:rsidP="00BC422F">
            <w:pPr>
              <w:rPr>
                <w:noProof/>
              </w:rPr>
            </w:pPr>
            <w:r w:rsidRPr="005F7402">
              <w:t>Vozila kategorij N2 in N3</w:t>
            </w:r>
          </w:p>
        </w:tc>
      </w:tr>
      <w:tr w:rsidR="0072487E" w:rsidRPr="005F7402" w14:paraId="051253AC" w14:textId="77777777" w:rsidTr="00BC422F">
        <w:tc>
          <w:tcPr>
            <w:tcW w:w="1249" w:type="pct"/>
            <w:tcBorders>
              <w:top w:val="single" w:sz="4" w:space="0" w:color="auto"/>
              <w:left w:val="single" w:sz="4" w:space="0" w:color="auto"/>
              <w:bottom w:val="single" w:sz="4" w:space="0" w:color="auto"/>
              <w:right w:val="single" w:sz="4" w:space="0" w:color="auto"/>
            </w:tcBorders>
          </w:tcPr>
          <w:p w14:paraId="09859F63" w14:textId="77777777" w:rsidR="0072487E" w:rsidRPr="005F7402" w:rsidRDefault="0072487E" w:rsidP="00BC422F">
            <w:pPr>
              <w:rPr>
                <w:noProof/>
              </w:rPr>
            </w:pPr>
            <w:r w:rsidRPr="005F7402">
              <w:t>Emisije delcev zaradi uporabe zavor (PM10)</w:t>
            </w:r>
          </w:p>
        </w:tc>
        <w:tc>
          <w:tcPr>
            <w:tcW w:w="1249" w:type="pct"/>
            <w:tcBorders>
              <w:top w:val="single" w:sz="4" w:space="0" w:color="auto"/>
              <w:left w:val="single" w:sz="4" w:space="0" w:color="auto"/>
              <w:bottom w:val="single" w:sz="4" w:space="0" w:color="auto"/>
              <w:right w:val="single" w:sz="4" w:space="0" w:color="auto"/>
            </w:tcBorders>
          </w:tcPr>
          <w:p w14:paraId="664058F4" w14:textId="77777777" w:rsidR="0072487E" w:rsidRPr="005F7402" w:rsidRDefault="0072487E" w:rsidP="00BC422F">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4DA16720"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43FE1256" w14:textId="77777777" w:rsidR="0072487E" w:rsidRPr="005F7402" w:rsidRDefault="0072487E" w:rsidP="00BC422F">
            <w:pPr>
              <w:rPr>
                <w:noProof/>
              </w:rPr>
            </w:pPr>
          </w:p>
        </w:tc>
      </w:tr>
      <w:tr w:rsidR="0072487E" w:rsidRPr="005F7402" w14:paraId="23DD17CE" w14:textId="77777777" w:rsidTr="00BC422F">
        <w:tc>
          <w:tcPr>
            <w:tcW w:w="1249" w:type="pct"/>
            <w:tcBorders>
              <w:top w:val="single" w:sz="4" w:space="0" w:color="auto"/>
              <w:left w:val="single" w:sz="4" w:space="0" w:color="auto"/>
              <w:bottom w:val="single" w:sz="4" w:space="0" w:color="auto"/>
              <w:right w:val="single" w:sz="4" w:space="0" w:color="auto"/>
            </w:tcBorders>
          </w:tcPr>
          <w:p w14:paraId="2B20AC93" w14:textId="77777777" w:rsidR="0072487E" w:rsidRPr="005F7402" w:rsidRDefault="0072487E" w:rsidP="00BC422F">
            <w:pPr>
              <w:rPr>
                <w:noProof/>
              </w:rPr>
            </w:pPr>
            <w:r w:rsidRPr="005F7402">
              <w:t>Emisije delcev zaradi uporabe zavor (PN)</w:t>
            </w:r>
          </w:p>
        </w:tc>
        <w:tc>
          <w:tcPr>
            <w:tcW w:w="1249" w:type="pct"/>
            <w:tcBorders>
              <w:top w:val="single" w:sz="4" w:space="0" w:color="auto"/>
              <w:left w:val="single" w:sz="4" w:space="0" w:color="auto"/>
              <w:bottom w:val="single" w:sz="4" w:space="0" w:color="auto"/>
              <w:right w:val="single" w:sz="4" w:space="0" w:color="auto"/>
            </w:tcBorders>
          </w:tcPr>
          <w:p w14:paraId="1F895AFF"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7374A912"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5D871FD5" w14:textId="77777777" w:rsidR="0072487E" w:rsidRPr="005F7402" w:rsidRDefault="0072487E" w:rsidP="00BC422F">
            <w:pPr>
              <w:rPr>
                <w:noProof/>
              </w:rPr>
            </w:pPr>
          </w:p>
        </w:tc>
      </w:tr>
    </w:tbl>
    <w:p w14:paraId="73E7031D" w14:textId="77777777" w:rsidR="0072487E" w:rsidRPr="005F7402" w:rsidRDefault="0072487E" w:rsidP="0072487E"/>
    <w:p w14:paraId="006F621B" w14:textId="278A1442" w:rsidR="0072487E" w:rsidRPr="005F7402" w:rsidRDefault="0047638E" w:rsidP="0072487E">
      <w:pPr>
        <w:pStyle w:val="AmNumberTabs"/>
        <w:keepNext/>
      </w:pPr>
      <w:r w:rsidRPr="005F7402">
        <w:t>Sprememba</w:t>
      </w:r>
      <w:r w:rsidR="0072487E" w:rsidRPr="005F7402">
        <w:tab/>
      </w:r>
      <w:r w:rsidR="0072487E" w:rsidRPr="005F7402">
        <w:tab/>
        <w:t>156</w:t>
      </w:r>
    </w:p>
    <w:p w14:paraId="4C134EF2" w14:textId="77777777" w:rsidR="0072487E" w:rsidRPr="005F7402" w:rsidRDefault="0072487E" w:rsidP="0072487E">
      <w:pPr>
        <w:pStyle w:val="NormalBold12b"/>
      </w:pPr>
      <w:r w:rsidRPr="005F7402">
        <w:t>Predlog uredbe</w:t>
      </w:r>
    </w:p>
    <w:p w14:paraId="1BC8690B" w14:textId="77777777" w:rsidR="0072487E" w:rsidRPr="005F7402" w:rsidRDefault="0072487E" w:rsidP="0072487E">
      <w:pPr>
        <w:pStyle w:val="NormalBold"/>
        <w:keepNext/>
      </w:pPr>
      <w:r w:rsidRPr="005F7402">
        <w:t>Priloga I – preglednica 6</w:t>
      </w:r>
    </w:p>
    <w:tbl>
      <w:tblPr>
        <w:tblStyle w:val="TableGrid"/>
        <w:tblW w:w="5000" w:type="pct"/>
        <w:tblLook w:val="04A0" w:firstRow="1" w:lastRow="0" w:firstColumn="1" w:lastColumn="0" w:noHBand="0" w:noVBand="1"/>
      </w:tblPr>
      <w:tblGrid>
        <w:gridCol w:w="2264"/>
        <w:gridCol w:w="2264"/>
        <w:gridCol w:w="2263"/>
        <w:gridCol w:w="2269"/>
      </w:tblGrid>
      <w:tr w:rsidR="0072487E" w:rsidRPr="005F7402" w14:paraId="2E0E9242"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727282BD" w14:textId="77777777" w:rsidR="0072487E" w:rsidRPr="005F7402" w:rsidRDefault="0072487E" w:rsidP="00BC422F">
            <w:pPr>
              <w:jc w:val="center"/>
              <w:rPr>
                <w:i/>
                <w:noProof/>
              </w:rPr>
            </w:pPr>
            <w:r w:rsidRPr="005F7402">
              <w:rPr>
                <w:i/>
              </w:rPr>
              <w:t>Besedilo, ki ga predlaga Komisija</w:t>
            </w:r>
          </w:p>
        </w:tc>
      </w:tr>
      <w:tr w:rsidR="0072487E" w:rsidRPr="005F7402" w14:paraId="2AF3F765"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000DC2BA" w14:textId="77777777" w:rsidR="0072487E" w:rsidRPr="005F7402" w:rsidRDefault="0072487E" w:rsidP="00BC422F">
            <w:pPr>
              <w:rPr>
                <w:noProof/>
              </w:rPr>
            </w:pPr>
            <w:r w:rsidRPr="005F7402">
              <w:t xml:space="preserve">Preglednica 6: Mejne vrednosti stopnje obrabe pnevmatik Euro 7 </w:t>
            </w:r>
          </w:p>
        </w:tc>
      </w:tr>
      <w:tr w:rsidR="0072487E" w:rsidRPr="005F7402" w14:paraId="3E6529FD" w14:textId="77777777" w:rsidTr="00BC422F">
        <w:tc>
          <w:tcPr>
            <w:tcW w:w="1249" w:type="pct"/>
            <w:tcBorders>
              <w:top w:val="single" w:sz="4" w:space="0" w:color="auto"/>
              <w:left w:val="single" w:sz="4" w:space="0" w:color="auto"/>
              <w:bottom w:val="single" w:sz="4" w:space="0" w:color="auto"/>
              <w:right w:val="single" w:sz="4" w:space="0" w:color="auto"/>
            </w:tcBorders>
          </w:tcPr>
          <w:p w14:paraId="6C669C68" w14:textId="77777777" w:rsidR="0072487E" w:rsidRPr="005F7402" w:rsidRDefault="0072487E" w:rsidP="00BC422F">
            <w:pPr>
              <w:rPr>
                <w:b/>
                <w:i/>
                <w:noProof/>
              </w:rPr>
            </w:pPr>
            <w:r w:rsidRPr="005F7402">
              <w:rPr>
                <w:b/>
                <w:i/>
              </w:rPr>
              <w:t>Odstranjena masa pnevmatik v g/1 000 km</w:t>
            </w:r>
          </w:p>
        </w:tc>
        <w:tc>
          <w:tcPr>
            <w:tcW w:w="1249" w:type="pct"/>
            <w:tcBorders>
              <w:top w:val="single" w:sz="4" w:space="0" w:color="auto"/>
              <w:left w:val="single" w:sz="4" w:space="0" w:color="auto"/>
              <w:bottom w:val="single" w:sz="4" w:space="0" w:color="auto"/>
              <w:right w:val="single" w:sz="4" w:space="0" w:color="auto"/>
            </w:tcBorders>
          </w:tcPr>
          <w:p w14:paraId="378B2A88" w14:textId="77777777" w:rsidR="0072487E" w:rsidRPr="005F7402" w:rsidRDefault="0072487E" w:rsidP="00BC422F">
            <w:pPr>
              <w:rPr>
                <w:b/>
                <w:i/>
                <w:noProof/>
              </w:rPr>
            </w:pPr>
            <w:r w:rsidRPr="005F7402">
              <w:rPr>
                <w:b/>
                <w:i/>
              </w:rPr>
              <w:t xml:space="preserve">Pnevmatike razreda C1 </w:t>
            </w:r>
          </w:p>
        </w:tc>
        <w:tc>
          <w:tcPr>
            <w:tcW w:w="1249" w:type="pct"/>
            <w:tcBorders>
              <w:top w:val="single" w:sz="4" w:space="0" w:color="auto"/>
              <w:left w:val="single" w:sz="4" w:space="0" w:color="auto"/>
              <w:bottom w:val="single" w:sz="4" w:space="0" w:color="auto"/>
              <w:right w:val="single" w:sz="4" w:space="0" w:color="auto"/>
            </w:tcBorders>
          </w:tcPr>
          <w:p w14:paraId="70EB7AD8" w14:textId="77777777" w:rsidR="0072487E" w:rsidRPr="005F7402" w:rsidRDefault="0072487E" w:rsidP="00BC422F">
            <w:pPr>
              <w:rPr>
                <w:b/>
                <w:i/>
                <w:noProof/>
              </w:rPr>
            </w:pPr>
            <w:r w:rsidRPr="005F7402">
              <w:rPr>
                <w:b/>
                <w:i/>
              </w:rPr>
              <w:t xml:space="preserve">Pnevmatike razreda C2 </w:t>
            </w:r>
          </w:p>
        </w:tc>
        <w:tc>
          <w:tcPr>
            <w:tcW w:w="1249" w:type="pct"/>
            <w:tcBorders>
              <w:top w:val="single" w:sz="4" w:space="0" w:color="auto"/>
              <w:left w:val="single" w:sz="4" w:space="0" w:color="auto"/>
              <w:bottom w:val="single" w:sz="4" w:space="0" w:color="auto"/>
              <w:right w:val="single" w:sz="4" w:space="0" w:color="auto"/>
            </w:tcBorders>
          </w:tcPr>
          <w:p w14:paraId="14D4AFB3" w14:textId="77777777" w:rsidR="0072487E" w:rsidRPr="005F7402" w:rsidRDefault="0072487E" w:rsidP="00BC422F">
            <w:pPr>
              <w:rPr>
                <w:b/>
                <w:i/>
                <w:noProof/>
              </w:rPr>
            </w:pPr>
            <w:r w:rsidRPr="005F7402">
              <w:rPr>
                <w:b/>
                <w:i/>
              </w:rPr>
              <w:t>Pnevmatike razreda C3</w:t>
            </w:r>
          </w:p>
        </w:tc>
      </w:tr>
      <w:tr w:rsidR="0072487E" w:rsidRPr="005F7402" w14:paraId="2E3ECCEC" w14:textId="77777777" w:rsidTr="00BC422F">
        <w:tc>
          <w:tcPr>
            <w:tcW w:w="1249" w:type="pct"/>
            <w:tcBorders>
              <w:top w:val="single" w:sz="4" w:space="0" w:color="auto"/>
              <w:left w:val="single" w:sz="4" w:space="0" w:color="auto"/>
              <w:bottom w:val="single" w:sz="4" w:space="0" w:color="auto"/>
              <w:right w:val="single" w:sz="4" w:space="0" w:color="auto"/>
            </w:tcBorders>
          </w:tcPr>
          <w:p w14:paraId="4A089F15" w14:textId="77777777" w:rsidR="0072487E" w:rsidRPr="005F7402" w:rsidRDefault="0072487E" w:rsidP="00BC422F">
            <w:pPr>
              <w:rPr>
                <w:b/>
                <w:i/>
                <w:noProof/>
              </w:rPr>
            </w:pPr>
            <w:r w:rsidRPr="005F7402">
              <w:rPr>
                <w:b/>
                <w:i/>
              </w:rPr>
              <w:t>Običajna pnevmatika</w:t>
            </w:r>
          </w:p>
        </w:tc>
        <w:tc>
          <w:tcPr>
            <w:tcW w:w="1249" w:type="pct"/>
            <w:tcBorders>
              <w:top w:val="single" w:sz="4" w:space="0" w:color="auto"/>
              <w:left w:val="single" w:sz="4" w:space="0" w:color="auto"/>
              <w:bottom w:val="single" w:sz="4" w:space="0" w:color="auto"/>
              <w:right w:val="single" w:sz="4" w:space="0" w:color="auto"/>
            </w:tcBorders>
          </w:tcPr>
          <w:p w14:paraId="47CBD01B" w14:textId="77777777" w:rsidR="0072487E" w:rsidRPr="005F7402" w:rsidRDefault="0072487E" w:rsidP="00BC422F">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70FB6FBA" w14:textId="77777777" w:rsidR="0072487E" w:rsidRPr="005F7402" w:rsidRDefault="0072487E" w:rsidP="00BC422F">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78FA1D31" w14:textId="77777777" w:rsidR="0072487E" w:rsidRPr="005F7402" w:rsidRDefault="0072487E" w:rsidP="00BC422F">
            <w:pPr>
              <w:rPr>
                <w:b/>
                <w:i/>
                <w:noProof/>
              </w:rPr>
            </w:pPr>
          </w:p>
        </w:tc>
      </w:tr>
      <w:tr w:rsidR="0072487E" w:rsidRPr="005F7402" w14:paraId="460FCB60" w14:textId="77777777" w:rsidTr="00BC422F">
        <w:tc>
          <w:tcPr>
            <w:tcW w:w="1249" w:type="pct"/>
            <w:tcBorders>
              <w:top w:val="single" w:sz="4" w:space="0" w:color="auto"/>
              <w:left w:val="single" w:sz="4" w:space="0" w:color="auto"/>
              <w:bottom w:val="single" w:sz="4" w:space="0" w:color="auto"/>
              <w:right w:val="single" w:sz="4" w:space="0" w:color="auto"/>
            </w:tcBorders>
          </w:tcPr>
          <w:p w14:paraId="3A4857C5" w14:textId="77777777" w:rsidR="0072487E" w:rsidRPr="005F7402" w:rsidRDefault="0072487E" w:rsidP="00BC422F">
            <w:pPr>
              <w:rPr>
                <w:b/>
                <w:i/>
                <w:noProof/>
              </w:rPr>
            </w:pPr>
            <w:r w:rsidRPr="005F7402">
              <w:rPr>
                <w:b/>
                <w:i/>
              </w:rPr>
              <w:t>Zimska pnevmatika</w:t>
            </w:r>
          </w:p>
        </w:tc>
        <w:tc>
          <w:tcPr>
            <w:tcW w:w="1249" w:type="pct"/>
            <w:tcBorders>
              <w:top w:val="single" w:sz="4" w:space="0" w:color="auto"/>
              <w:left w:val="single" w:sz="4" w:space="0" w:color="auto"/>
              <w:bottom w:val="single" w:sz="4" w:space="0" w:color="auto"/>
              <w:right w:val="single" w:sz="4" w:space="0" w:color="auto"/>
            </w:tcBorders>
          </w:tcPr>
          <w:p w14:paraId="045BF8D6" w14:textId="77777777" w:rsidR="0072487E" w:rsidRPr="005F7402" w:rsidRDefault="0072487E" w:rsidP="00BC422F">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5765DC2B" w14:textId="77777777" w:rsidR="0072487E" w:rsidRPr="005F7402" w:rsidRDefault="0072487E" w:rsidP="00BC422F">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79BC40D3" w14:textId="77777777" w:rsidR="0072487E" w:rsidRPr="005F7402" w:rsidRDefault="0072487E" w:rsidP="00BC422F">
            <w:pPr>
              <w:rPr>
                <w:b/>
                <w:i/>
                <w:noProof/>
              </w:rPr>
            </w:pPr>
          </w:p>
        </w:tc>
      </w:tr>
      <w:tr w:rsidR="0072487E" w:rsidRPr="005F7402" w14:paraId="7454FD71" w14:textId="77777777" w:rsidTr="00BC422F">
        <w:tc>
          <w:tcPr>
            <w:tcW w:w="1249" w:type="pct"/>
            <w:tcBorders>
              <w:top w:val="single" w:sz="4" w:space="0" w:color="auto"/>
              <w:left w:val="single" w:sz="4" w:space="0" w:color="auto"/>
              <w:bottom w:val="single" w:sz="4" w:space="0" w:color="auto"/>
              <w:right w:val="single" w:sz="4" w:space="0" w:color="auto"/>
            </w:tcBorders>
          </w:tcPr>
          <w:p w14:paraId="66F9EAEE" w14:textId="77777777" w:rsidR="0072487E" w:rsidRPr="005F7402" w:rsidRDefault="0072487E" w:rsidP="00BC422F">
            <w:pPr>
              <w:rPr>
                <w:b/>
                <w:i/>
                <w:noProof/>
              </w:rPr>
            </w:pPr>
            <w:r w:rsidRPr="005F7402">
              <w:rPr>
                <w:b/>
                <w:i/>
              </w:rPr>
              <w:t>Pnevmatika za posebno uporabo</w:t>
            </w:r>
          </w:p>
        </w:tc>
        <w:tc>
          <w:tcPr>
            <w:tcW w:w="1249" w:type="pct"/>
            <w:tcBorders>
              <w:top w:val="single" w:sz="4" w:space="0" w:color="auto"/>
              <w:left w:val="single" w:sz="4" w:space="0" w:color="auto"/>
              <w:bottom w:val="single" w:sz="4" w:space="0" w:color="auto"/>
              <w:right w:val="single" w:sz="4" w:space="0" w:color="auto"/>
            </w:tcBorders>
          </w:tcPr>
          <w:p w14:paraId="1CB68A20" w14:textId="77777777" w:rsidR="0072487E" w:rsidRPr="005F7402" w:rsidRDefault="0072487E" w:rsidP="00BC422F">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21DDA30D" w14:textId="77777777" w:rsidR="0072487E" w:rsidRPr="005F7402" w:rsidRDefault="0072487E" w:rsidP="00BC422F">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4EC4F0C1" w14:textId="77777777" w:rsidR="0072487E" w:rsidRPr="005F7402" w:rsidRDefault="0072487E" w:rsidP="00BC422F">
            <w:pPr>
              <w:rPr>
                <w:b/>
                <w:i/>
                <w:noProof/>
              </w:rPr>
            </w:pPr>
          </w:p>
        </w:tc>
      </w:tr>
    </w:tbl>
    <w:p w14:paraId="7B8BD660" w14:textId="77777777" w:rsidR="0072487E" w:rsidRPr="005F7402" w:rsidRDefault="0072487E" w:rsidP="0072487E">
      <w:pPr>
        <w:pStyle w:val="AmOrLang"/>
      </w:pPr>
    </w:p>
    <w:tbl>
      <w:tblPr>
        <w:tblStyle w:val="TableGrid"/>
        <w:tblW w:w="5000" w:type="pct"/>
        <w:tblLook w:val="04A0" w:firstRow="1" w:lastRow="0" w:firstColumn="1" w:lastColumn="0" w:noHBand="0" w:noVBand="1"/>
      </w:tblPr>
      <w:tblGrid>
        <w:gridCol w:w="1812"/>
        <w:gridCol w:w="1812"/>
        <w:gridCol w:w="1812"/>
        <w:gridCol w:w="1812"/>
        <w:gridCol w:w="1812"/>
      </w:tblGrid>
      <w:tr w:rsidR="0072487E" w:rsidRPr="005F7402" w14:paraId="6DEDBD75" w14:textId="77777777" w:rsidTr="00BC422F">
        <w:tc>
          <w:tcPr>
            <w:tcW w:w="4998" w:type="pct"/>
            <w:gridSpan w:val="5"/>
            <w:tcBorders>
              <w:top w:val="single" w:sz="4" w:space="0" w:color="auto"/>
              <w:left w:val="single" w:sz="4" w:space="0" w:color="auto"/>
              <w:bottom w:val="single" w:sz="4" w:space="0" w:color="auto"/>
              <w:right w:val="single" w:sz="4" w:space="0" w:color="auto"/>
            </w:tcBorders>
          </w:tcPr>
          <w:p w14:paraId="3EAC2AAB" w14:textId="7737F3BA" w:rsidR="0072487E" w:rsidRPr="005F7402" w:rsidRDefault="0047638E" w:rsidP="00BC422F">
            <w:pPr>
              <w:jc w:val="center"/>
              <w:rPr>
                <w:i/>
                <w:noProof/>
              </w:rPr>
            </w:pPr>
            <w:r w:rsidRPr="005F7402">
              <w:rPr>
                <w:i/>
              </w:rPr>
              <w:t>Sprememba</w:t>
            </w:r>
          </w:p>
        </w:tc>
      </w:tr>
      <w:tr w:rsidR="0072487E" w:rsidRPr="005F7402" w14:paraId="514C04FC" w14:textId="77777777" w:rsidTr="00BC422F">
        <w:tc>
          <w:tcPr>
            <w:tcW w:w="4998" w:type="pct"/>
            <w:gridSpan w:val="5"/>
            <w:tcBorders>
              <w:top w:val="single" w:sz="4" w:space="0" w:color="auto"/>
              <w:left w:val="single" w:sz="4" w:space="0" w:color="auto"/>
              <w:bottom w:val="single" w:sz="4" w:space="0" w:color="auto"/>
              <w:right w:val="single" w:sz="4" w:space="0" w:color="auto"/>
            </w:tcBorders>
          </w:tcPr>
          <w:p w14:paraId="548A1B74" w14:textId="77777777" w:rsidR="0072487E" w:rsidRPr="005F7402" w:rsidRDefault="0072487E" w:rsidP="00BC422F">
            <w:pPr>
              <w:rPr>
                <w:noProof/>
              </w:rPr>
            </w:pPr>
            <w:r w:rsidRPr="005F7402">
              <w:t xml:space="preserve">Preglednica 6: </w:t>
            </w:r>
            <w:r w:rsidRPr="005F7402">
              <w:rPr>
                <w:b/>
                <w:i/>
              </w:rPr>
              <w:t>Preizkusna metoda in</w:t>
            </w:r>
            <w:r w:rsidRPr="005F7402">
              <w:t xml:space="preserve"> mejne vrednosti obrabe pnevmatik Euro 7 </w:t>
            </w:r>
            <w:r w:rsidRPr="005F7402">
              <w:rPr>
                <w:b/>
                <w:i/>
              </w:rPr>
              <w:t xml:space="preserve">ter </w:t>
            </w:r>
            <w:proofErr w:type="spellStart"/>
            <w:r w:rsidRPr="005F7402">
              <w:rPr>
                <w:b/>
                <w:i/>
              </w:rPr>
              <w:t>časovnica</w:t>
            </w:r>
            <w:proofErr w:type="spellEnd"/>
            <w:r w:rsidRPr="005F7402">
              <w:rPr>
                <w:b/>
                <w:i/>
              </w:rPr>
              <w:t xml:space="preserve"> izvajanja standarda Euro 7</w:t>
            </w:r>
            <w:r w:rsidRPr="005F7402">
              <w:t xml:space="preserve"> </w:t>
            </w:r>
          </w:p>
        </w:tc>
      </w:tr>
      <w:tr w:rsidR="0072487E" w:rsidRPr="005F7402" w14:paraId="18A9B87F" w14:textId="77777777" w:rsidTr="00BC422F">
        <w:tc>
          <w:tcPr>
            <w:tcW w:w="1000" w:type="pct"/>
            <w:tcBorders>
              <w:top w:val="single" w:sz="4" w:space="0" w:color="auto"/>
              <w:left w:val="single" w:sz="4" w:space="0" w:color="auto"/>
              <w:bottom w:val="single" w:sz="4" w:space="0" w:color="auto"/>
              <w:right w:val="single" w:sz="4" w:space="0" w:color="auto"/>
            </w:tcBorders>
          </w:tcPr>
          <w:p w14:paraId="6C681B33" w14:textId="77777777" w:rsidR="0072487E" w:rsidRPr="005F7402" w:rsidRDefault="0072487E" w:rsidP="00BC422F">
            <w:pPr>
              <w:rPr>
                <w:noProof/>
              </w:rPr>
            </w:pPr>
            <w:r w:rsidRPr="005F7402">
              <w:rPr>
                <w:b/>
                <w:i/>
              </w:rPr>
              <w:t>Št. pravilnika OZN</w:t>
            </w:r>
          </w:p>
        </w:tc>
        <w:tc>
          <w:tcPr>
            <w:tcW w:w="1000" w:type="pct"/>
            <w:tcBorders>
              <w:top w:val="single" w:sz="4" w:space="0" w:color="auto"/>
              <w:left w:val="single" w:sz="4" w:space="0" w:color="auto"/>
              <w:bottom w:val="single" w:sz="4" w:space="0" w:color="auto"/>
              <w:right w:val="single" w:sz="4" w:space="0" w:color="auto"/>
            </w:tcBorders>
            <w:vAlign w:val="center"/>
          </w:tcPr>
          <w:p w14:paraId="70E863B1" w14:textId="77777777" w:rsidR="0072487E" w:rsidRPr="005F7402" w:rsidRDefault="0072487E" w:rsidP="00BC422F">
            <w:pPr>
              <w:spacing w:after="160"/>
              <w:rPr>
                <w:b/>
                <w:i/>
              </w:rPr>
            </w:pPr>
            <w:r w:rsidRPr="005F7402">
              <w:rPr>
                <w:b/>
                <w:i/>
              </w:rPr>
              <w:t>Predmet</w:t>
            </w:r>
          </w:p>
        </w:tc>
        <w:tc>
          <w:tcPr>
            <w:tcW w:w="1000" w:type="pct"/>
            <w:tcBorders>
              <w:top w:val="single" w:sz="4" w:space="0" w:color="auto"/>
              <w:left w:val="single" w:sz="4" w:space="0" w:color="auto"/>
              <w:bottom w:val="single" w:sz="4" w:space="0" w:color="auto"/>
              <w:right w:val="single" w:sz="4" w:space="0" w:color="auto"/>
            </w:tcBorders>
            <w:vAlign w:val="center"/>
          </w:tcPr>
          <w:p w14:paraId="1E457A5C" w14:textId="77777777" w:rsidR="0072487E" w:rsidRPr="005F7402" w:rsidRDefault="0072487E" w:rsidP="00BC422F">
            <w:pPr>
              <w:spacing w:after="160"/>
              <w:rPr>
                <w:b/>
                <w:i/>
              </w:rPr>
            </w:pPr>
            <w:r w:rsidRPr="005F7402">
              <w:rPr>
                <w:b/>
                <w:i/>
              </w:rPr>
              <w:t>Predlogi sprememb, objavljeni v UL</w:t>
            </w:r>
          </w:p>
        </w:tc>
        <w:tc>
          <w:tcPr>
            <w:tcW w:w="1000" w:type="pct"/>
            <w:tcBorders>
              <w:top w:val="single" w:sz="4" w:space="0" w:color="auto"/>
              <w:left w:val="single" w:sz="4" w:space="0" w:color="auto"/>
              <w:bottom w:val="single" w:sz="4" w:space="0" w:color="auto"/>
              <w:right w:val="single" w:sz="4" w:space="0" w:color="auto"/>
            </w:tcBorders>
            <w:vAlign w:val="center"/>
          </w:tcPr>
          <w:p w14:paraId="6A73D50A" w14:textId="77777777" w:rsidR="0072487E" w:rsidRPr="005F7402" w:rsidRDefault="0072487E" w:rsidP="00BC422F">
            <w:pPr>
              <w:spacing w:after="160" w:line="252" w:lineRule="auto"/>
              <w:rPr>
                <w:i/>
              </w:rPr>
            </w:pPr>
            <w:r w:rsidRPr="005F7402">
              <w:rPr>
                <w:b/>
                <w:i/>
              </w:rPr>
              <w:t>Sklic na UL</w:t>
            </w:r>
            <w:r w:rsidRPr="005F7402">
              <w:rPr>
                <w:i/>
              </w:rPr>
              <w:t> </w:t>
            </w:r>
          </w:p>
        </w:tc>
        <w:tc>
          <w:tcPr>
            <w:tcW w:w="1000" w:type="pct"/>
            <w:tcBorders>
              <w:top w:val="single" w:sz="4" w:space="0" w:color="auto"/>
              <w:left w:val="single" w:sz="4" w:space="0" w:color="auto"/>
              <w:bottom w:val="single" w:sz="4" w:space="0" w:color="auto"/>
              <w:right w:val="single" w:sz="4" w:space="0" w:color="auto"/>
            </w:tcBorders>
          </w:tcPr>
          <w:p w14:paraId="78C0D49E" w14:textId="77777777" w:rsidR="0072487E" w:rsidRPr="005F7402" w:rsidRDefault="0072487E" w:rsidP="00BC422F">
            <w:pPr>
              <w:spacing w:after="160" w:line="252" w:lineRule="auto"/>
              <w:rPr>
                <w:b/>
                <w:bCs/>
                <w:i/>
              </w:rPr>
            </w:pPr>
            <w:r w:rsidRPr="005F7402">
              <w:rPr>
                <w:b/>
                <w:i/>
              </w:rPr>
              <w:t xml:space="preserve">Področje uporabe, zajeto v veljavnih in prihodnjih pravilnikih OZN WP29 </w:t>
            </w:r>
            <w:r w:rsidRPr="005F7402">
              <w:rPr>
                <w:i/>
              </w:rPr>
              <w:t> </w:t>
            </w:r>
          </w:p>
        </w:tc>
      </w:tr>
      <w:tr w:rsidR="0072487E" w:rsidRPr="005F7402" w14:paraId="758FD166" w14:textId="77777777" w:rsidTr="00BC422F">
        <w:tc>
          <w:tcPr>
            <w:tcW w:w="1000" w:type="pct"/>
            <w:tcBorders>
              <w:top w:val="single" w:sz="4" w:space="0" w:color="auto"/>
              <w:left w:val="single" w:sz="4" w:space="0" w:color="auto"/>
              <w:bottom w:val="single" w:sz="4" w:space="0" w:color="auto"/>
              <w:right w:val="single" w:sz="4" w:space="0" w:color="auto"/>
            </w:tcBorders>
            <w:vAlign w:val="center"/>
          </w:tcPr>
          <w:p w14:paraId="4217A6CB" w14:textId="77777777" w:rsidR="0072487E" w:rsidRPr="005F7402" w:rsidRDefault="0072487E" w:rsidP="00BC422F">
            <w:pPr>
              <w:spacing w:after="160"/>
              <w:rPr>
                <w:b/>
                <w:i/>
              </w:rPr>
            </w:pPr>
            <w:r w:rsidRPr="005F7402">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14:paraId="20669E9A" w14:textId="77777777" w:rsidR="0072487E" w:rsidRPr="005F7402" w:rsidRDefault="0072487E" w:rsidP="00BC422F">
            <w:pPr>
              <w:spacing w:after="160"/>
              <w:rPr>
                <w:b/>
                <w:i/>
              </w:rPr>
            </w:pPr>
            <w:r w:rsidRPr="005F7402">
              <w:rPr>
                <w:b/>
                <w:i/>
              </w:rPr>
              <w:t>Pnevmatike glede na obrabo </w:t>
            </w:r>
          </w:p>
        </w:tc>
        <w:tc>
          <w:tcPr>
            <w:tcW w:w="1000" w:type="pct"/>
            <w:tcBorders>
              <w:top w:val="single" w:sz="4" w:space="0" w:color="auto"/>
              <w:left w:val="single" w:sz="4" w:space="0" w:color="auto"/>
              <w:bottom w:val="single" w:sz="4" w:space="0" w:color="auto"/>
              <w:right w:val="single" w:sz="4" w:space="0" w:color="auto"/>
            </w:tcBorders>
            <w:vAlign w:val="center"/>
          </w:tcPr>
          <w:p w14:paraId="1BDF4028" w14:textId="77777777" w:rsidR="0072487E" w:rsidRPr="005F7402" w:rsidRDefault="0072487E" w:rsidP="00BC422F">
            <w:pPr>
              <w:spacing w:after="160"/>
              <w:rPr>
                <w:b/>
                <w:i/>
              </w:rPr>
            </w:pPr>
            <w:r w:rsidRPr="005F7402">
              <w:rPr>
                <w:b/>
                <w:i/>
              </w:rPr>
              <w:t>Predlogi sprememb 00 </w:t>
            </w:r>
          </w:p>
        </w:tc>
        <w:tc>
          <w:tcPr>
            <w:tcW w:w="1000" w:type="pct"/>
            <w:tcBorders>
              <w:top w:val="single" w:sz="4" w:space="0" w:color="auto"/>
              <w:left w:val="single" w:sz="4" w:space="0" w:color="auto"/>
              <w:bottom w:val="single" w:sz="4" w:space="0" w:color="auto"/>
              <w:right w:val="single" w:sz="4" w:space="0" w:color="auto"/>
            </w:tcBorders>
            <w:vAlign w:val="center"/>
          </w:tcPr>
          <w:p w14:paraId="5EACF993" w14:textId="77777777" w:rsidR="0072487E" w:rsidRPr="005F7402" w:rsidRDefault="0072487E" w:rsidP="00BC422F">
            <w:pPr>
              <w:spacing w:after="160"/>
              <w:rPr>
                <w:b/>
                <w:i/>
              </w:rPr>
            </w:pPr>
            <w:r w:rsidRPr="005F7402">
              <w:rPr>
                <w:rStyle w:val="contentpasted0"/>
                <w:b/>
                <w:i/>
              </w:rPr>
              <w:t>UL L xxx, xx.x.20XX, str. x</w:t>
            </w:r>
            <w:r w:rsidRPr="005F7402">
              <w:rPr>
                <w:b/>
                <w:i/>
              </w:rPr>
              <w:t> </w:t>
            </w:r>
          </w:p>
        </w:tc>
        <w:tc>
          <w:tcPr>
            <w:tcW w:w="1000" w:type="pct"/>
            <w:tcBorders>
              <w:top w:val="single" w:sz="4" w:space="0" w:color="auto"/>
              <w:left w:val="single" w:sz="4" w:space="0" w:color="auto"/>
              <w:bottom w:val="single" w:sz="4" w:space="0" w:color="auto"/>
              <w:right w:val="single" w:sz="4" w:space="0" w:color="auto"/>
            </w:tcBorders>
          </w:tcPr>
          <w:p w14:paraId="2CEF5B57" w14:textId="77777777" w:rsidR="0072487E" w:rsidRPr="005F7402" w:rsidRDefault="0072487E" w:rsidP="00BC422F">
            <w:pPr>
              <w:spacing w:after="160"/>
              <w:rPr>
                <w:rStyle w:val="contentpasted0"/>
              </w:rPr>
            </w:pPr>
            <w:r w:rsidRPr="005F7402">
              <w:rPr>
                <w:b/>
                <w:i/>
              </w:rPr>
              <w:t>C1, C2*, C3*</w:t>
            </w:r>
          </w:p>
        </w:tc>
      </w:tr>
      <w:tr w:rsidR="0072487E" w:rsidRPr="005F7402" w14:paraId="0F99A8AD" w14:textId="77777777" w:rsidTr="00BC422F">
        <w:tc>
          <w:tcPr>
            <w:tcW w:w="4998" w:type="pct"/>
            <w:gridSpan w:val="5"/>
            <w:tcBorders>
              <w:top w:val="single" w:sz="4" w:space="0" w:color="auto"/>
              <w:left w:val="single" w:sz="4" w:space="0" w:color="auto"/>
              <w:bottom w:val="single" w:sz="4" w:space="0" w:color="auto"/>
              <w:right w:val="single" w:sz="4" w:space="0" w:color="auto"/>
            </w:tcBorders>
          </w:tcPr>
          <w:p w14:paraId="29612A1F" w14:textId="77777777" w:rsidR="0072487E" w:rsidRPr="005F7402" w:rsidRDefault="0072487E" w:rsidP="00BC422F">
            <w:pPr>
              <w:spacing w:after="160"/>
              <w:rPr>
                <w:rFonts w:ascii="Calibri" w:eastAsia="Calibri" w:hAnsi="Calibri" w:cs="Calibri"/>
                <w:b/>
                <w:i/>
                <w:sz w:val="22"/>
                <w:szCs w:val="22"/>
              </w:rPr>
            </w:pPr>
            <w:r w:rsidRPr="005F7402">
              <w:rPr>
                <w:b/>
                <w:i/>
              </w:rPr>
              <w:t>* Združeni narodi (OZN) bodo razvoj ustrezne preizkusne metode in mejnih vrednosti za ocenjevanje obrabe pnevmatik v prihodnosti razširili na pnevmatike razredov C2 in C3.</w:t>
            </w:r>
          </w:p>
        </w:tc>
      </w:tr>
    </w:tbl>
    <w:p w14:paraId="14E8BE48" w14:textId="77777777" w:rsidR="0072487E" w:rsidRPr="005F7402" w:rsidRDefault="0072487E" w:rsidP="0072487E"/>
    <w:p w14:paraId="3FD883EF" w14:textId="388E18E9" w:rsidR="0072487E" w:rsidRPr="005F7402" w:rsidRDefault="0047638E" w:rsidP="0072487E">
      <w:pPr>
        <w:pStyle w:val="AmNumberTabs"/>
        <w:keepNext/>
      </w:pPr>
      <w:r w:rsidRPr="005F7402">
        <w:t>Sprememba</w:t>
      </w:r>
      <w:r w:rsidR="0072487E" w:rsidRPr="005F7402">
        <w:tab/>
      </w:r>
      <w:r w:rsidR="0072487E" w:rsidRPr="005F7402">
        <w:tab/>
        <w:t>157</w:t>
      </w:r>
    </w:p>
    <w:p w14:paraId="704A2F01" w14:textId="77777777" w:rsidR="0072487E" w:rsidRPr="005F7402" w:rsidRDefault="0072487E" w:rsidP="0072487E">
      <w:pPr>
        <w:pStyle w:val="NormalBold12b"/>
      </w:pPr>
      <w:r w:rsidRPr="005F7402">
        <w:t>Predlog uredbe</w:t>
      </w:r>
    </w:p>
    <w:p w14:paraId="68FA28A1" w14:textId="77777777" w:rsidR="0072487E" w:rsidRPr="005F7402" w:rsidRDefault="0072487E" w:rsidP="0072487E">
      <w:pPr>
        <w:pStyle w:val="NormalBold"/>
        <w:keepNext/>
      </w:pPr>
      <w:r w:rsidRPr="005F7402">
        <w:t>Priloga II – preglednica 1</w:t>
      </w:r>
    </w:p>
    <w:tbl>
      <w:tblPr>
        <w:tblStyle w:val="TableGrid"/>
        <w:tblW w:w="5000" w:type="pct"/>
        <w:tblLook w:val="04A0" w:firstRow="1" w:lastRow="0" w:firstColumn="1" w:lastColumn="0" w:noHBand="0" w:noVBand="1"/>
      </w:tblPr>
      <w:tblGrid>
        <w:gridCol w:w="2264"/>
        <w:gridCol w:w="2264"/>
        <w:gridCol w:w="2263"/>
        <w:gridCol w:w="2269"/>
      </w:tblGrid>
      <w:tr w:rsidR="0072487E" w:rsidRPr="005F7402" w14:paraId="6CD4314D"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5FF59EA6" w14:textId="77777777" w:rsidR="0072487E" w:rsidRPr="005F7402" w:rsidRDefault="0072487E" w:rsidP="00BC422F">
            <w:pPr>
              <w:jc w:val="center"/>
              <w:rPr>
                <w:i/>
                <w:noProof/>
              </w:rPr>
            </w:pPr>
            <w:r w:rsidRPr="005F7402">
              <w:rPr>
                <w:i/>
              </w:rPr>
              <w:t>Besedilo, ki ga predlaga Komisija</w:t>
            </w:r>
          </w:p>
        </w:tc>
      </w:tr>
      <w:tr w:rsidR="0072487E" w:rsidRPr="005F7402" w14:paraId="3DB4D3F6"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23743F80" w14:textId="77777777" w:rsidR="0072487E" w:rsidRPr="005F7402" w:rsidRDefault="0072487E" w:rsidP="00BC422F">
            <w:pPr>
              <w:rPr>
                <w:noProof/>
              </w:rPr>
            </w:pPr>
            <w:r w:rsidRPr="005F7402">
              <w:t xml:space="preserve">Preglednica 1: Minimalne zahteve glede zmogljivosti za trajnost baterij Euro 7 za vozila kategorije M1 </w:t>
            </w:r>
          </w:p>
        </w:tc>
      </w:tr>
      <w:tr w:rsidR="0072487E" w:rsidRPr="005F7402" w14:paraId="2A2E2DBD" w14:textId="77777777" w:rsidTr="00BC422F">
        <w:tc>
          <w:tcPr>
            <w:tcW w:w="1249" w:type="pct"/>
            <w:tcBorders>
              <w:top w:val="single" w:sz="4" w:space="0" w:color="auto"/>
              <w:left w:val="single" w:sz="4" w:space="0" w:color="auto"/>
              <w:bottom w:val="single" w:sz="4" w:space="0" w:color="auto"/>
              <w:right w:val="single" w:sz="4" w:space="0" w:color="auto"/>
            </w:tcBorders>
          </w:tcPr>
          <w:p w14:paraId="5D3462A0" w14:textId="77777777" w:rsidR="0072487E" w:rsidRPr="005F7402" w:rsidRDefault="0072487E" w:rsidP="00BC422F">
            <w:pPr>
              <w:rPr>
                <w:noProof/>
              </w:rPr>
            </w:pPr>
            <w:r w:rsidRPr="005F7402">
              <w:t>Minimalne zahteve glede zmogljivosti na podlagi energije baterije</w:t>
            </w:r>
          </w:p>
        </w:tc>
        <w:tc>
          <w:tcPr>
            <w:tcW w:w="1249" w:type="pct"/>
            <w:tcBorders>
              <w:top w:val="single" w:sz="4" w:space="0" w:color="auto"/>
              <w:left w:val="single" w:sz="4" w:space="0" w:color="auto"/>
              <w:bottom w:val="single" w:sz="4" w:space="0" w:color="auto"/>
              <w:right w:val="single" w:sz="4" w:space="0" w:color="auto"/>
            </w:tcBorders>
          </w:tcPr>
          <w:p w14:paraId="3DB8814C" w14:textId="77777777" w:rsidR="0072487E" w:rsidRPr="005F7402" w:rsidRDefault="0072487E" w:rsidP="00BC422F">
            <w:pPr>
              <w:rPr>
                <w:noProof/>
              </w:rPr>
            </w:pPr>
            <w:r w:rsidRPr="005F7402">
              <w:t>Od začetka življenjske dobe do 5 let ali 100 000 km, kar nastopi prej.</w:t>
            </w:r>
          </w:p>
        </w:tc>
        <w:tc>
          <w:tcPr>
            <w:tcW w:w="1249" w:type="pct"/>
            <w:tcBorders>
              <w:top w:val="single" w:sz="4" w:space="0" w:color="auto"/>
              <w:left w:val="single" w:sz="4" w:space="0" w:color="auto"/>
              <w:bottom w:val="single" w:sz="4" w:space="0" w:color="auto"/>
              <w:right w:val="single" w:sz="4" w:space="0" w:color="auto"/>
            </w:tcBorders>
          </w:tcPr>
          <w:p w14:paraId="6A450D09" w14:textId="77777777" w:rsidR="0072487E" w:rsidRPr="005F7402" w:rsidRDefault="0072487E" w:rsidP="00BC422F">
            <w:pPr>
              <w:rPr>
                <w:noProof/>
              </w:rPr>
            </w:pPr>
            <w:r w:rsidRPr="005F7402">
              <w:t xml:space="preserve">Vozila, starejša od 5 let ali s prevoženimi več kot 100 000 km in do </w:t>
            </w:r>
            <w:r w:rsidRPr="005F7402">
              <w:rPr>
                <w:b/>
                <w:i/>
              </w:rPr>
              <w:t>8</w:t>
            </w:r>
            <w:r w:rsidRPr="005F7402">
              <w:t xml:space="preserve"> let ali </w:t>
            </w:r>
            <w:r w:rsidRPr="005F7402">
              <w:rPr>
                <w:b/>
                <w:i/>
              </w:rPr>
              <w:t>160 000</w:t>
            </w:r>
            <w:r w:rsidRPr="005F7402">
              <w:t xml:space="preserve"> km, kar nastopi prej.</w:t>
            </w:r>
          </w:p>
        </w:tc>
        <w:tc>
          <w:tcPr>
            <w:tcW w:w="1249" w:type="pct"/>
            <w:tcBorders>
              <w:top w:val="single" w:sz="4" w:space="0" w:color="auto"/>
              <w:left w:val="single" w:sz="4" w:space="0" w:color="auto"/>
              <w:bottom w:val="single" w:sz="4" w:space="0" w:color="auto"/>
              <w:right w:val="single" w:sz="4" w:space="0" w:color="auto"/>
            </w:tcBorders>
          </w:tcPr>
          <w:p w14:paraId="7611F698" w14:textId="77777777" w:rsidR="0072487E" w:rsidRPr="005F7402" w:rsidRDefault="0072487E" w:rsidP="00BC422F">
            <w:pPr>
              <w:rPr>
                <w:noProof/>
              </w:rPr>
            </w:pPr>
            <w:r w:rsidRPr="005F7402">
              <w:t>Vozila do dodatne življenjske dobe*</w:t>
            </w:r>
          </w:p>
        </w:tc>
      </w:tr>
      <w:tr w:rsidR="0072487E" w:rsidRPr="005F7402" w14:paraId="1A909B58" w14:textId="77777777" w:rsidTr="00BC422F">
        <w:tc>
          <w:tcPr>
            <w:tcW w:w="1249" w:type="pct"/>
            <w:tcBorders>
              <w:top w:val="single" w:sz="4" w:space="0" w:color="auto"/>
              <w:left w:val="single" w:sz="4" w:space="0" w:color="auto"/>
              <w:bottom w:val="single" w:sz="4" w:space="0" w:color="auto"/>
              <w:right w:val="single" w:sz="4" w:space="0" w:color="auto"/>
            </w:tcBorders>
          </w:tcPr>
          <w:p w14:paraId="489D83B3" w14:textId="77777777" w:rsidR="0072487E" w:rsidRPr="005F7402" w:rsidRDefault="0072487E" w:rsidP="00BC422F">
            <w:pPr>
              <w:rPr>
                <w:noProof/>
              </w:rPr>
            </w:pPr>
            <w:r w:rsidRPr="005F7402">
              <w:t>Vozila OVC-HEV</w:t>
            </w:r>
          </w:p>
        </w:tc>
        <w:tc>
          <w:tcPr>
            <w:tcW w:w="1249" w:type="pct"/>
            <w:tcBorders>
              <w:top w:val="single" w:sz="4" w:space="0" w:color="auto"/>
              <w:left w:val="single" w:sz="4" w:space="0" w:color="auto"/>
              <w:bottom w:val="single" w:sz="4" w:space="0" w:color="auto"/>
              <w:right w:val="single" w:sz="4" w:space="0" w:color="auto"/>
            </w:tcBorders>
          </w:tcPr>
          <w:p w14:paraId="5DD25446" w14:textId="77777777" w:rsidR="0072487E" w:rsidRPr="005F7402" w:rsidRDefault="0072487E" w:rsidP="00BC422F">
            <w:pPr>
              <w:rPr>
                <w:b/>
                <w:i/>
                <w:noProof/>
              </w:rPr>
            </w:pPr>
            <w:r w:rsidRPr="005F7402">
              <w:rPr>
                <w:b/>
                <w:i/>
              </w:rPr>
              <w:t>80%</w:t>
            </w:r>
          </w:p>
        </w:tc>
        <w:tc>
          <w:tcPr>
            <w:tcW w:w="1249" w:type="pct"/>
            <w:tcBorders>
              <w:top w:val="single" w:sz="4" w:space="0" w:color="auto"/>
              <w:left w:val="single" w:sz="4" w:space="0" w:color="auto"/>
              <w:bottom w:val="single" w:sz="4" w:space="0" w:color="auto"/>
              <w:right w:val="single" w:sz="4" w:space="0" w:color="auto"/>
            </w:tcBorders>
          </w:tcPr>
          <w:p w14:paraId="68F7F0FF" w14:textId="77777777" w:rsidR="0072487E" w:rsidRPr="005F7402" w:rsidRDefault="0072487E" w:rsidP="00BC422F">
            <w:pPr>
              <w:rPr>
                <w:b/>
                <w:i/>
                <w:noProof/>
              </w:rPr>
            </w:pPr>
            <w:r w:rsidRPr="005F7402">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14:paraId="0AE5523D" w14:textId="77777777" w:rsidR="0072487E" w:rsidRPr="005F7402" w:rsidRDefault="0072487E" w:rsidP="00BC422F">
            <w:pPr>
              <w:rPr>
                <w:noProof/>
              </w:rPr>
            </w:pPr>
          </w:p>
        </w:tc>
      </w:tr>
      <w:tr w:rsidR="0072487E" w:rsidRPr="005F7402" w14:paraId="2A3158C5" w14:textId="77777777" w:rsidTr="00BC422F">
        <w:tc>
          <w:tcPr>
            <w:tcW w:w="1249" w:type="pct"/>
            <w:tcBorders>
              <w:top w:val="single" w:sz="4" w:space="0" w:color="auto"/>
              <w:left w:val="single" w:sz="4" w:space="0" w:color="auto"/>
              <w:bottom w:val="single" w:sz="4" w:space="0" w:color="auto"/>
              <w:right w:val="single" w:sz="4" w:space="0" w:color="auto"/>
            </w:tcBorders>
          </w:tcPr>
          <w:p w14:paraId="38A446C0" w14:textId="77777777" w:rsidR="0072487E" w:rsidRPr="005F7402" w:rsidRDefault="0072487E" w:rsidP="00BC422F">
            <w:pPr>
              <w:rPr>
                <w:noProof/>
              </w:rPr>
            </w:pPr>
            <w:r w:rsidRPr="005F7402">
              <w:t>Vozila PEV</w:t>
            </w:r>
          </w:p>
        </w:tc>
        <w:tc>
          <w:tcPr>
            <w:tcW w:w="1249" w:type="pct"/>
            <w:tcBorders>
              <w:top w:val="single" w:sz="4" w:space="0" w:color="auto"/>
              <w:left w:val="single" w:sz="4" w:space="0" w:color="auto"/>
              <w:bottom w:val="single" w:sz="4" w:space="0" w:color="auto"/>
              <w:right w:val="single" w:sz="4" w:space="0" w:color="auto"/>
            </w:tcBorders>
          </w:tcPr>
          <w:p w14:paraId="113B0E0B" w14:textId="77777777" w:rsidR="0072487E" w:rsidRPr="005F7402" w:rsidRDefault="0072487E" w:rsidP="00BC422F">
            <w:pPr>
              <w:rPr>
                <w:b/>
                <w:i/>
                <w:noProof/>
              </w:rPr>
            </w:pPr>
            <w:r w:rsidRPr="005F7402">
              <w:rPr>
                <w:b/>
                <w:i/>
              </w:rPr>
              <w:t>80%</w:t>
            </w:r>
          </w:p>
        </w:tc>
        <w:tc>
          <w:tcPr>
            <w:tcW w:w="1249" w:type="pct"/>
            <w:tcBorders>
              <w:top w:val="single" w:sz="4" w:space="0" w:color="auto"/>
              <w:left w:val="single" w:sz="4" w:space="0" w:color="auto"/>
              <w:bottom w:val="single" w:sz="4" w:space="0" w:color="auto"/>
              <w:right w:val="single" w:sz="4" w:space="0" w:color="auto"/>
            </w:tcBorders>
          </w:tcPr>
          <w:p w14:paraId="21966AC1" w14:textId="77777777" w:rsidR="0072487E" w:rsidRPr="005F7402" w:rsidRDefault="0072487E" w:rsidP="00BC422F">
            <w:pPr>
              <w:rPr>
                <w:b/>
                <w:i/>
                <w:noProof/>
              </w:rPr>
            </w:pPr>
            <w:r w:rsidRPr="005F7402">
              <w:rPr>
                <w:b/>
                <w:i/>
              </w:rPr>
              <w:t>70%</w:t>
            </w:r>
          </w:p>
        </w:tc>
        <w:tc>
          <w:tcPr>
            <w:tcW w:w="1249" w:type="pct"/>
            <w:tcBorders>
              <w:top w:val="single" w:sz="4" w:space="0" w:color="auto"/>
              <w:left w:val="single" w:sz="4" w:space="0" w:color="auto"/>
              <w:bottom w:val="single" w:sz="4" w:space="0" w:color="auto"/>
              <w:right w:val="single" w:sz="4" w:space="0" w:color="auto"/>
            </w:tcBorders>
          </w:tcPr>
          <w:p w14:paraId="228A2EC7" w14:textId="77777777" w:rsidR="0072487E" w:rsidRPr="005F7402" w:rsidRDefault="0072487E" w:rsidP="00BC422F">
            <w:pPr>
              <w:rPr>
                <w:noProof/>
              </w:rPr>
            </w:pPr>
          </w:p>
        </w:tc>
      </w:tr>
    </w:tbl>
    <w:p w14:paraId="42273430" w14:textId="77777777" w:rsidR="0072487E" w:rsidRPr="005F7402" w:rsidRDefault="0072487E" w:rsidP="0072487E"/>
    <w:tbl>
      <w:tblPr>
        <w:tblStyle w:val="TableGrid"/>
        <w:tblW w:w="5000" w:type="pct"/>
        <w:tblLook w:val="04A0" w:firstRow="1" w:lastRow="0" w:firstColumn="1" w:lastColumn="0" w:noHBand="0" w:noVBand="1"/>
      </w:tblPr>
      <w:tblGrid>
        <w:gridCol w:w="2265"/>
        <w:gridCol w:w="2265"/>
        <w:gridCol w:w="2265"/>
        <w:gridCol w:w="2265"/>
      </w:tblGrid>
      <w:tr w:rsidR="0072487E" w:rsidRPr="005F7402" w14:paraId="532FD426" w14:textId="77777777" w:rsidTr="00BC422F">
        <w:tc>
          <w:tcPr>
            <w:tcW w:w="1249" w:type="pct"/>
            <w:tcBorders>
              <w:top w:val="single" w:sz="4" w:space="0" w:color="auto"/>
              <w:left w:val="single" w:sz="4" w:space="0" w:color="auto"/>
              <w:bottom w:val="single" w:sz="4" w:space="0" w:color="auto"/>
              <w:right w:val="single" w:sz="4" w:space="0" w:color="auto"/>
            </w:tcBorders>
          </w:tcPr>
          <w:p w14:paraId="7509FF3C" w14:textId="77777777" w:rsidR="0072487E" w:rsidRPr="005F7402" w:rsidRDefault="0072487E" w:rsidP="00BC422F">
            <w:pPr>
              <w:rPr>
                <w:noProof/>
              </w:rPr>
            </w:pPr>
            <w:r w:rsidRPr="005F7402">
              <w:t>Minimalne zahteve glede zmogljivosti na podlagi dosega</w:t>
            </w:r>
          </w:p>
        </w:tc>
        <w:tc>
          <w:tcPr>
            <w:tcW w:w="1249" w:type="pct"/>
            <w:tcBorders>
              <w:top w:val="single" w:sz="4" w:space="0" w:color="auto"/>
              <w:left w:val="single" w:sz="4" w:space="0" w:color="auto"/>
              <w:bottom w:val="single" w:sz="4" w:space="0" w:color="auto"/>
              <w:right w:val="single" w:sz="4" w:space="0" w:color="auto"/>
            </w:tcBorders>
          </w:tcPr>
          <w:p w14:paraId="1B918CEC" w14:textId="77777777" w:rsidR="0072487E" w:rsidRPr="005F7402" w:rsidRDefault="0072487E" w:rsidP="00BC422F">
            <w:pPr>
              <w:rPr>
                <w:noProof/>
              </w:rPr>
            </w:pPr>
            <w:r w:rsidRPr="005F7402">
              <w:t>Od začetka življenjske dobe do 5 let ali 100 000 km, kar nastopi prej.</w:t>
            </w:r>
          </w:p>
        </w:tc>
        <w:tc>
          <w:tcPr>
            <w:tcW w:w="1249" w:type="pct"/>
            <w:tcBorders>
              <w:top w:val="single" w:sz="4" w:space="0" w:color="auto"/>
              <w:left w:val="single" w:sz="4" w:space="0" w:color="auto"/>
              <w:bottom w:val="single" w:sz="4" w:space="0" w:color="auto"/>
              <w:right w:val="single" w:sz="4" w:space="0" w:color="auto"/>
            </w:tcBorders>
          </w:tcPr>
          <w:p w14:paraId="39D7F168" w14:textId="77777777" w:rsidR="0072487E" w:rsidRPr="005F7402" w:rsidRDefault="0072487E" w:rsidP="00BC422F">
            <w:pPr>
              <w:rPr>
                <w:noProof/>
              </w:rPr>
            </w:pPr>
            <w:r w:rsidRPr="005F7402">
              <w:t xml:space="preserve">Vozila, starejša od 5 let ali s prevoženimi več kot 100 000 km in do </w:t>
            </w:r>
            <w:r w:rsidRPr="005F7402">
              <w:rPr>
                <w:b/>
                <w:i/>
              </w:rPr>
              <w:t>8</w:t>
            </w:r>
            <w:r w:rsidRPr="005F7402">
              <w:t xml:space="preserve"> let ali </w:t>
            </w:r>
            <w:r w:rsidRPr="005F7402">
              <w:rPr>
                <w:b/>
                <w:i/>
              </w:rPr>
              <w:t>160 000</w:t>
            </w:r>
            <w:r w:rsidRPr="005F7402">
              <w:t xml:space="preserve"> km, kar nastopi prej.</w:t>
            </w:r>
          </w:p>
        </w:tc>
        <w:tc>
          <w:tcPr>
            <w:tcW w:w="1249" w:type="pct"/>
            <w:tcBorders>
              <w:top w:val="single" w:sz="4" w:space="0" w:color="auto"/>
              <w:left w:val="single" w:sz="4" w:space="0" w:color="auto"/>
              <w:bottom w:val="single" w:sz="4" w:space="0" w:color="auto"/>
              <w:right w:val="single" w:sz="4" w:space="0" w:color="auto"/>
            </w:tcBorders>
          </w:tcPr>
          <w:p w14:paraId="2C54FB0C" w14:textId="77777777" w:rsidR="0072487E" w:rsidRPr="005F7402" w:rsidRDefault="0072487E" w:rsidP="00BC422F">
            <w:pPr>
              <w:rPr>
                <w:noProof/>
              </w:rPr>
            </w:pPr>
            <w:r w:rsidRPr="005F7402">
              <w:t>Vozila do dodatne življenjske dobe*</w:t>
            </w:r>
          </w:p>
        </w:tc>
      </w:tr>
      <w:tr w:rsidR="0072487E" w:rsidRPr="005F7402" w14:paraId="55916A4A" w14:textId="77777777" w:rsidTr="00BC422F">
        <w:tc>
          <w:tcPr>
            <w:tcW w:w="1249" w:type="pct"/>
            <w:tcBorders>
              <w:top w:val="single" w:sz="4" w:space="0" w:color="auto"/>
              <w:left w:val="single" w:sz="4" w:space="0" w:color="auto"/>
              <w:bottom w:val="single" w:sz="4" w:space="0" w:color="auto"/>
              <w:right w:val="single" w:sz="4" w:space="0" w:color="auto"/>
            </w:tcBorders>
          </w:tcPr>
          <w:p w14:paraId="6CEA9902" w14:textId="77777777" w:rsidR="0072487E" w:rsidRPr="005F7402" w:rsidRDefault="0072487E" w:rsidP="00BC422F">
            <w:pPr>
              <w:rPr>
                <w:noProof/>
              </w:rPr>
            </w:pPr>
            <w:r w:rsidRPr="005F7402">
              <w:t>Vozila OVC-HEV</w:t>
            </w:r>
          </w:p>
        </w:tc>
        <w:tc>
          <w:tcPr>
            <w:tcW w:w="1249" w:type="pct"/>
            <w:tcBorders>
              <w:top w:val="single" w:sz="4" w:space="0" w:color="auto"/>
              <w:left w:val="single" w:sz="4" w:space="0" w:color="auto"/>
              <w:bottom w:val="single" w:sz="4" w:space="0" w:color="auto"/>
              <w:right w:val="single" w:sz="4" w:space="0" w:color="auto"/>
            </w:tcBorders>
          </w:tcPr>
          <w:p w14:paraId="7EFCCE72"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4388DAD5"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743FFB1D" w14:textId="77777777" w:rsidR="0072487E" w:rsidRPr="005F7402" w:rsidRDefault="0072487E" w:rsidP="00BC422F">
            <w:pPr>
              <w:rPr>
                <w:noProof/>
              </w:rPr>
            </w:pPr>
          </w:p>
        </w:tc>
      </w:tr>
      <w:tr w:rsidR="0072487E" w:rsidRPr="005F7402" w14:paraId="1C80637D" w14:textId="77777777" w:rsidTr="00BC422F">
        <w:tc>
          <w:tcPr>
            <w:tcW w:w="1249" w:type="pct"/>
            <w:tcBorders>
              <w:top w:val="single" w:sz="4" w:space="0" w:color="auto"/>
              <w:left w:val="single" w:sz="4" w:space="0" w:color="auto"/>
              <w:bottom w:val="single" w:sz="4" w:space="0" w:color="auto"/>
              <w:right w:val="single" w:sz="4" w:space="0" w:color="auto"/>
            </w:tcBorders>
          </w:tcPr>
          <w:p w14:paraId="46A7824F" w14:textId="77777777" w:rsidR="0072487E" w:rsidRPr="005F7402" w:rsidRDefault="0072487E" w:rsidP="00BC422F">
            <w:pPr>
              <w:rPr>
                <w:noProof/>
              </w:rPr>
            </w:pPr>
            <w:r w:rsidRPr="005F7402">
              <w:t>Vozila PEV</w:t>
            </w:r>
          </w:p>
        </w:tc>
        <w:tc>
          <w:tcPr>
            <w:tcW w:w="1249" w:type="pct"/>
            <w:tcBorders>
              <w:top w:val="single" w:sz="4" w:space="0" w:color="auto"/>
              <w:left w:val="single" w:sz="4" w:space="0" w:color="auto"/>
              <w:bottom w:val="single" w:sz="4" w:space="0" w:color="auto"/>
              <w:right w:val="single" w:sz="4" w:space="0" w:color="auto"/>
            </w:tcBorders>
          </w:tcPr>
          <w:p w14:paraId="233ED9FB"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3D3D3E63"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718F2B63" w14:textId="77777777" w:rsidR="0072487E" w:rsidRPr="005F7402" w:rsidRDefault="0072487E" w:rsidP="00BC422F">
            <w:pPr>
              <w:rPr>
                <w:noProof/>
              </w:rPr>
            </w:pPr>
          </w:p>
        </w:tc>
      </w:tr>
    </w:tbl>
    <w:p w14:paraId="047562E5" w14:textId="77777777" w:rsidR="0072487E" w:rsidRPr="005F7402" w:rsidRDefault="0072487E" w:rsidP="0072487E">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72487E" w:rsidRPr="005F7402" w14:paraId="3A96977A"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265F8C50" w14:textId="3E5E83AD" w:rsidR="0072487E" w:rsidRPr="005F7402" w:rsidRDefault="0047638E" w:rsidP="00BC422F">
            <w:pPr>
              <w:jc w:val="center"/>
              <w:rPr>
                <w:i/>
                <w:noProof/>
              </w:rPr>
            </w:pPr>
            <w:r w:rsidRPr="005F7402">
              <w:rPr>
                <w:i/>
              </w:rPr>
              <w:t>Sprememba</w:t>
            </w:r>
          </w:p>
        </w:tc>
      </w:tr>
      <w:tr w:rsidR="0072487E" w:rsidRPr="005F7402" w14:paraId="6CE92B43" w14:textId="77777777" w:rsidTr="00BC422F">
        <w:tc>
          <w:tcPr>
            <w:tcW w:w="4998" w:type="pct"/>
            <w:gridSpan w:val="4"/>
            <w:tcBorders>
              <w:top w:val="single" w:sz="4" w:space="0" w:color="auto"/>
              <w:left w:val="single" w:sz="4" w:space="0" w:color="auto"/>
              <w:bottom w:val="single" w:sz="4" w:space="0" w:color="auto"/>
              <w:right w:val="single" w:sz="4" w:space="0" w:color="auto"/>
            </w:tcBorders>
          </w:tcPr>
          <w:p w14:paraId="3E3E08EC" w14:textId="77777777" w:rsidR="0072487E" w:rsidRPr="005F7402" w:rsidRDefault="0072487E" w:rsidP="00BC422F">
            <w:pPr>
              <w:rPr>
                <w:noProof/>
              </w:rPr>
            </w:pPr>
            <w:r w:rsidRPr="005F7402">
              <w:t xml:space="preserve">Preglednica 1: Minimalne zahteve glede zmogljivosti za trajnost baterij Euro 7 za vozila kategorije M1 </w:t>
            </w:r>
          </w:p>
        </w:tc>
      </w:tr>
      <w:tr w:rsidR="0072487E" w:rsidRPr="005F7402" w14:paraId="523189E7" w14:textId="77777777" w:rsidTr="00BC422F">
        <w:tc>
          <w:tcPr>
            <w:tcW w:w="1249" w:type="pct"/>
            <w:tcBorders>
              <w:top w:val="single" w:sz="4" w:space="0" w:color="auto"/>
              <w:left w:val="single" w:sz="4" w:space="0" w:color="auto"/>
              <w:bottom w:val="single" w:sz="4" w:space="0" w:color="auto"/>
              <w:right w:val="single" w:sz="4" w:space="0" w:color="auto"/>
            </w:tcBorders>
          </w:tcPr>
          <w:p w14:paraId="482D87E6" w14:textId="77777777" w:rsidR="0072487E" w:rsidRPr="005F7402" w:rsidRDefault="0072487E" w:rsidP="00BC422F">
            <w:pPr>
              <w:rPr>
                <w:noProof/>
              </w:rPr>
            </w:pPr>
            <w:r w:rsidRPr="005F7402">
              <w:t>Minimalne zahteve glede zmogljivosti na podlagi energije baterije</w:t>
            </w:r>
          </w:p>
        </w:tc>
        <w:tc>
          <w:tcPr>
            <w:tcW w:w="1249" w:type="pct"/>
            <w:tcBorders>
              <w:top w:val="single" w:sz="4" w:space="0" w:color="auto"/>
              <w:left w:val="single" w:sz="4" w:space="0" w:color="auto"/>
              <w:bottom w:val="single" w:sz="4" w:space="0" w:color="auto"/>
              <w:right w:val="single" w:sz="4" w:space="0" w:color="auto"/>
            </w:tcBorders>
          </w:tcPr>
          <w:p w14:paraId="15C36563" w14:textId="77777777" w:rsidR="0072487E" w:rsidRPr="005F7402" w:rsidRDefault="0072487E" w:rsidP="00BC422F">
            <w:pPr>
              <w:rPr>
                <w:noProof/>
              </w:rPr>
            </w:pPr>
            <w:r w:rsidRPr="005F7402">
              <w:t>Od začetka življenjske dobe do 5 let ali 100 000 km, kar nastopi prej.</w:t>
            </w:r>
          </w:p>
        </w:tc>
        <w:tc>
          <w:tcPr>
            <w:tcW w:w="1249" w:type="pct"/>
            <w:tcBorders>
              <w:top w:val="single" w:sz="4" w:space="0" w:color="auto"/>
              <w:left w:val="single" w:sz="4" w:space="0" w:color="auto"/>
              <w:bottom w:val="single" w:sz="4" w:space="0" w:color="auto"/>
              <w:right w:val="single" w:sz="4" w:space="0" w:color="auto"/>
            </w:tcBorders>
          </w:tcPr>
          <w:p w14:paraId="041550D9" w14:textId="77777777" w:rsidR="0072487E" w:rsidRPr="005F7402" w:rsidRDefault="0072487E" w:rsidP="00BC422F">
            <w:pPr>
              <w:rPr>
                <w:noProof/>
              </w:rPr>
            </w:pPr>
            <w:r w:rsidRPr="005F7402">
              <w:t xml:space="preserve">Vozila, starejša od 5 let ali s prevoženimi več kot 100 000 km in do </w:t>
            </w:r>
            <w:r w:rsidRPr="005F7402">
              <w:rPr>
                <w:b/>
                <w:i/>
              </w:rPr>
              <w:t>10</w:t>
            </w:r>
            <w:r w:rsidRPr="005F7402">
              <w:t xml:space="preserve"> let ali </w:t>
            </w:r>
            <w:r w:rsidRPr="005F7402">
              <w:rPr>
                <w:b/>
                <w:i/>
              </w:rPr>
              <w:t>200 000</w:t>
            </w:r>
            <w:r w:rsidRPr="005F7402">
              <w:t xml:space="preserve"> km, kar nastopi prej.</w:t>
            </w:r>
          </w:p>
        </w:tc>
        <w:tc>
          <w:tcPr>
            <w:tcW w:w="1249" w:type="pct"/>
            <w:tcBorders>
              <w:top w:val="single" w:sz="4" w:space="0" w:color="auto"/>
              <w:left w:val="single" w:sz="4" w:space="0" w:color="auto"/>
              <w:bottom w:val="single" w:sz="4" w:space="0" w:color="auto"/>
              <w:right w:val="single" w:sz="4" w:space="0" w:color="auto"/>
            </w:tcBorders>
          </w:tcPr>
          <w:p w14:paraId="40CB4C0E" w14:textId="77777777" w:rsidR="0072487E" w:rsidRPr="005F7402" w:rsidRDefault="0072487E" w:rsidP="00BC422F">
            <w:pPr>
              <w:rPr>
                <w:noProof/>
              </w:rPr>
            </w:pPr>
            <w:r w:rsidRPr="005F7402">
              <w:t>Vozila do dodatne življenjske dobe*</w:t>
            </w:r>
          </w:p>
        </w:tc>
      </w:tr>
      <w:tr w:rsidR="0072487E" w:rsidRPr="005F7402" w14:paraId="3985CFAF" w14:textId="77777777" w:rsidTr="00BC422F">
        <w:tc>
          <w:tcPr>
            <w:tcW w:w="1249" w:type="pct"/>
            <w:tcBorders>
              <w:top w:val="single" w:sz="4" w:space="0" w:color="auto"/>
              <w:left w:val="single" w:sz="4" w:space="0" w:color="auto"/>
              <w:bottom w:val="single" w:sz="4" w:space="0" w:color="auto"/>
              <w:right w:val="single" w:sz="4" w:space="0" w:color="auto"/>
            </w:tcBorders>
          </w:tcPr>
          <w:p w14:paraId="5184546F" w14:textId="77777777" w:rsidR="0072487E" w:rsidRPr="005F7402" w:rsidRDefault="0072487E" w:rsidP="00BC422F">
            <w:pPr>
              <w:rPr>
                <w:noProof/>
              </w:rPr>
            </w:pPr>
            <w:r w:rsidRPr="005F7402">
              <w:t>Vozila OVC-HEV</w:t>
            </w:r>
          </w:p>
        </w:tc>
        <w:tc>
          <w:tcPr>
            <w:tcW w:w="1249" w:type="pct"/>
            <w:tcBorders>
              <w:top w:val="single" w:sz="4" w:space="0" w:color="auto"/>
              <w:left w:val="single" w:sz="4" w:space="0" w:color="auto"/>
              <w:bottom w:val="single" w:sz="4" w:space="0" w:color="auto"/>
              <w:right w:val="single" w:sz="4" w:space="0" w:color="auto"/>
            </w:tcBorders>
          </w:tcPr>
          <w:p w14:paraId="5CA80748" w14:textId="77777777" w:rsidR="0072487E" w:rsidRPr="005F7402" w:rsidRDefault="0072487E" w:rsidP="00BC422F">
            <w:pPr>
              <w:rPr>
                <w:b/>
                <w:i/>
                <w:noProof/>
              </w:rPr>
            </w:pPr>
            <w:r w:rsidRPr="005F7402">
              <w:rPr>
                <w:b/>
                <w:i/>
              </w:rPr>
              <w:t>85%</w:t>
            </w:r>
          </w:p>
        </w:tc>
        <w:tc>
          <w:tcPr>
            <w:tcW w:w="1249" w:type="pct"/>
            <w:tcBorders>
              <w:top w:val="single" w:sz="4" w:space="0" w:color="auto"/>
              <w:left w:val="single" w:sz="4" w:space="0" w:color="auto"/>
              <w:bottom w:val="single" w:sz="4" w:space="0" w:color="auto"/>
              <w:right w:val="single" w:sz="4" w:space="0" w:color="auto"/>
            </w:tcBorders>
          </w:tcPr>
          <w:p w14:paraId="352C30A5" w14:textId="77777777" w:rsidR="0072487E" w:rsidRPr="005F7402" w:rsidRDefault="0072487E" w:rsidP="00BC422F">
            <w:pPr>
              <w:rPr>
                <w:b/>
                <w:i/>
                <w:noProof/>
              </w:rPr>
            </w:pPr>
            <w:r w:rsidRPr="005F7402">
              <w:rPr>
                <w:b/>
                <w:i/>
              </w:rPr>
              <w:t xml:space="preserve">75% </w:t>
            </w:r>
          </w:p>
        </w:tc>
        <w:tc>
          <w:tcPr>
            <w:tcW w:w="1249" w:type="pct"/>
            <w:tcBorders>
              <w:top w:val="single" w:sz="4" w:space="0" w:color="auto"/>
              <w:left w:val="single" w:sz="4" w:space="0" w:color="auto"/>
              <w:bottom w:val="single" w:sz="4" w:space="0" w:color="auto"/>
              <w:right w:val="single" w:sz="4" w:space="0" w:color="auto"/>
            </w:tcBorders>
          </w:tcPr>
          <w:p w14:paraId="7B52FB76" w14:textId="77777777" w:rsidR="0072487E" w:rsidRPr="005F7402" w:rsidRDefault="0072487E" w:rsidP="00BC422F">
            <w:pPr>
              <w:rPr>
                <w:noProof/>
              </w:rPr>
            </w:pPr>
          </w:p>
        </w:tc>
      </w:tr>
      <w:tr w:rsidR="0072487E" w:rsidRPr="005F7402" w14:paraId="298A6D01" w14:textId="77777777" w:rsidTr="00BC422F">
        <w:tc>
          <w:tcPr>
            <w:tcW w:w="1249" w:type="pct"/>
            <w:tcBorders>
              <w:top w:val="single" w:sz="4" w:space="0" w:color="auto"/>
              <w:left w:val="single" w:sz="4" w:space="0" w:color="auto"/>
              <w:bottom w:val="single" w:sz="4" w:space="0" w:color="auto"/>
              <w:right w:val="single" w:sz="4" w:space="0" w:color="auto"/>
            </w:tcBorders>
          </w:tcPr>
          <w:p w14:paraId="5D7D431D" w14:textId="77777777" w:rsidR="0072487E" w:rsidRPr="005F7402" w:rsidRDefault="0072487E" w:rsidP="00BC422F">
            <w:pPr>
              <w:rPr>
                <w:noProof/>
              </w:rPr>
            </w:pPr>
            <w:r w:rsidRPr="005F7402">
              <w:t>Vozila PEV</w:t>
            </w:r>
          </w:p>
        </w:tc>
        <w:tc>
          <w:tcPr>
            <w:tcW w:w="1249" w:type="pct"/>
            <w:tcBorders>
              <w:top w:val="single" w:sz="4" w:space="0" w:color="auto"/>
              <w:left w:val="single" w:sz="4" w:space="0" w:color="auto"/>
              <w:bottom w:val="single" w:sz="4" w:space="0" w:color="auto"/>
              <w:right w:val="single" w:sz="4" w:space="0" w:color="auto"/>
            </w:tcBorders>
          </w:tcPr>
          <w:p w14:paraId="2984A7DF" w14:textId="77777777" w:rsidR="0072487E" w:rsidRPr="005F7402" w:rsidRDefault="0072487E" w:rsidP="00BC422F">
            <w:pPr>
              <w:rPr>
                <w:b/>
                <w:i/>
                <w:noProof/>
              </w:rPr>
            </w:pPr>
            <w:r w:rsidRPr="005F7402">
              <w:rPr>
                <w:b/>
                <w:i/>
              </w:rPr>
              <w:t>85%</w:t>
            </w:r>
          </w:p>
        </w:tc>
        <w:tc>
          <w:tcPr>
            <w:tcW w:w="1249" w:type="pct"/>
            <w:tcBorders>
              <w:top w:val="single" w:sz="4" w:space="0" w:color="auto"/>
              <w:left w:val="single" w:sz="4" w:space="0" w:color="auto"/>
              <w:bottom w:val="single" w:sz="4" w:space="0" w:color="auto"/>
              <w:right w:val="single" w:sz="4" w:space="0" w:color="auto"/>
            </w:tcBorders>
          </w:tcPr>
          <w:p w14:paraId="6128E4E9" w14:textId="77777777" w:rsidR="0072487E" w:rsidRPr="005F7402" w:rsidRDefault="0072487E" w:rsidP="00BC422F">
            <w:pPr>
              <w:rPr>
                <w:b/>
                <w:i/>
                <w:noProof/>
              </w:rPr>
            </w:pPr>
            <w:r w:rsidRPr="005F7402">
              <w:rPr>
                <w:b/>
                <w:i/>
              </w:rPr>
              <w:t>75%</w:t>
            </w:r>
          </w:p>
        </w:tc>
        <w:tc>
          <w:tcPr>
            <w:tcW w:w="1249" w:type="pct"/>
            <w:tcBorders>
              <w:top w:val="single" w:sz="4" w:space="0" w:color="auto"/>
              <w:left w:val="single" w:sz="4" w:space="0" w:color="auto"/>
              <w:bottom w:val="single" w:sz="4" w:space="0" w:color="auto"/>
              <w:right w:val="single" w:sz="4" w:space="0" w:color="auto"/>
            </w:tcBorders>
          </w:tcPr>
          <w:p w14:paraId="78E2A2BF" w14:textId="77777777" w:rsidR="0072487E" w:rsidRPr="005F7402" w:rsidRDefault="0072487E" w:rsidP="00BC422F">
            <w:pPr>
              <w:rPr>
                <w:noProof/>
              </w:rPr>
            </w:pPr>
          </w:p>
        </w:tc>
      </w:tr>
    </w:tbl>
    <w:p w14:paraId="3E847D54" w14:textId="77777777" w:rsidR="0072487E" w:rsidRPr="005F7402" w:rsidRDefault="0072487E" w:rsidP="0072487E"/>
    <w:tbl>
      <w:tblPr>
        <w:tblStyle w:val="TableGrid"/>
        <w:tblW w:w="5000" w:type="pct"/>
        <w:tblLook w:val="04A0" w:firstRow="1" w:lastRow="0" w:firstColumn="1" w:lastColumn="0" w:noHBand="0" w:noVBand="1"/>
      </w:tblPr>
      <w:tblGrid>
        <w:gridCol w:w="2265"/>
        <w:gridCol w:w="2265"/>
        <w:gridCol w:w="2265"/>
        <w:gridCol w:w="2265"/>
      </w:tblGrid>
      <w:tr w:rsidR="0072487E" w:rsidRPr="005F7402" w14:paraId="2DA52AD7" w14:textId="77777777" w:rsidTr="00BC422F">
        <w:tc>
          <w:tcPr>
            <w:tcW w:w="1249" w:type="pct"/>
            <w:tcBorders>
              <w:top w:val="single" w:sz="4" w:space="0" w:color="auto"/>
              <w:left w:val="single" w:sz="4" w:space="0" w:color="auto"/>
              <w:bottom w:val="single" w:sz="4" w:space="0" w:color="auto"/>
              <w:right w:val="single" w:sz="4" w:space="0" w:color="auto"/>
            </w:tcBorders>
          </w:tcPr>
          <w:p w14:paraId="7BC8E1AB" w14:textId="77777777" w:rsidR="0072487E" w:rsidRPr="005F7402" w:rsidRDefault="0072487E" w:rsidP="00BC422F">
            <w:pPr>
              <w:rPr>
                <w:noProof/>
              </w:rPr>
            </w:pPr>
            <w:r w:rsidRPr="005F7402">
              <w:t>Minimalne zahteve glede zmogljivosti na podlagi dosega</w:t>
            </w:r>
          </w:p>
        </w:tc>
        <w:tc>
          <w:tcPr>
            <w:tcW w:w="1249" w:type="pct"/>
            <w:tcBorders>
              <w:top w:val="single" w:sz="4" w:space="0" w:color="auto"/>
              <w:left w:val="single" w:sz="4" w:space="0" w:color="auto"/>
              <w:bottom w:val="single" w:sz="4" w:space="0" w:color="auto"/>
              <w:right w:val="single" w:sz="4" w:space="0" w:color="auto"/>
            </w:tcBorders>
          </w:tcPr>
          <w:p w14:paraId="64865B60" w14:textId="77777777" w:rsidR="0072487E" w:rsidRPr="005F7402" w:rsidRDefault="0072487E" w:rsidP="00BC422F">
            <w:pPr>
              <w:rPr>
                <w:noProof/>
              </w:rPr>
            </w:pPr>
            <w:r w:rsidRPr="005F7402">
              <w:t>Od začetka življenjske dobe do 5 let ali 100 000 km, kar nastopi prej.</w:t>
            </w:r>
          </w:p>
        </w:tc>
        <w:tc>
          <w:tcPr>
            <w:tcW w:w="1249" w:type="pct"/>
            <w:tcBorders>
              <w:top w:val="single" w:sz="4" w:space="0" w:color="auto"/>
              <w:left w:val="single" w:sz="4" w:space="0" w:color="auto"/>
              <w:bottom w:val="single" w:sz="4" w:space="0" w:color="auto"/>
              <w:right w:val="single" w:sz="4" w:space="0" w:color="auto"/>
            </w:tcBorders>
          </w:tcPr>
          <w:p w14:paraId="116C4E44" w14:textId="77777777" w:rsidR="0072487E" w:rsidRPr="005F7402" w:rsidRDefault="0072487E" w:rsidP="00BC422F">
            <w:pPr>
              <w:rPr>
                <w:noProof/>
              </w:rPr>
            </w:pPr>
            <w:r w:rsidRPr="005F7402">
              <w:t xml:space="preserve">Vozila, starejša od 5 let ali s prevoženimi več kot 100 000 km in do </w:t>
            </w:r>
            <w:r w:rsidRPr="005F7402">
              <w:rPr>
                <w:b/>
                <w:i/>
              </w:rPr>
              <w:t>10</w:t>
            </w:r>
            <w:r w:rsidRPr="005F7402">
              <w:t xml:space="preserve"> let ali </w:t>
            </w:r>
            <w:r w:rsidRPr="005F7402">
              <w:rPr>
                <w:b/>
                <w:i/>
              </w:rPr>
              <w:t>200 000</w:t>
            </w:r>
            <w:r w:rsidRPr="005F7402">
              <w:t xml:space="preserve"> km, kar nastopi prej.</w:t>
            </w:r>
          </w:p>
        </w:tc>
        <w:tc>
          <w:tcPr>
            <w:tcW w:w="1249" w:type="pct"/>
            <w:tcBorders>
              <w:top w:val="single" w:sz="4" w:space="0" w:color="auto"/>
              <w:left w:val="single" w:sz="4" w:space="0" w:color="auto"/>
              <w:bottom w:val="single" w:sz="4" w:space="0" w:color="auto"/>
              <w:right w:val="single" w:sz="4" w:space="0" w:color="auto"/>
            </w:tcBorders>
          </w:tcPr>
          <w:p w14:paraId="030338C2" w14:textId="77777777" w:rsidR="0072487E" w:rsidRPr="005F7402" w:rsidRDefault="0072487E" w:rsidP="00BC422F">
            <w:pPr>
              <w:rPr>
                <w:noProof/>
              </w:rPr>
            </w:pPr>
            <w:r w:rsidRPr="005F7402">
              <w:t>Vozila do dodatne življenjske dobe*</w:t>
            </w:r>
          </w:p>
        </w:tc>
      </w:tr>
      <w:tr w:rsidR="0072487E" w:rsidRPr="005F7402" w14:paraId="4A49020D" w14:textId="77777777" w:rsidTr="00BC422F">
        <w:tc>
          <w:tcPr>
            <w:tcW w:w="1249" w:type="pct"/>
            <w:tcBorders>
              <w:top w:val="single" w:sz="4" w:space="0" w:color="auto"/>
              <w:left w:val="single" w:sz="4" w:space="0" w:color="auto"/>
              <w:bottom w:val="single" w:sz="4" w:space="0" w:color="auto"/>
              <w:right w:val="single" w:sz="4" w:space="0" w:color="auto"/>
            </w:tcBorders>
          </w:tcPr>
          <w:p w14:paraId="34695512" w14:textId="77777777" w:rsidR="0072487E" w:rsidRPr="005F7402" w:rsidRDefault="0072487E" w:rsidP="00BC422F">
            <w:pPr>
              <w:rPr>
                <w:noProof/>
              </w:rPr>
            </w:pPr>
            <w:r w:rsidRPr="005F7402">
              <w:t>Vozila OVC-HEV</w:t>
            </w:r>
          </w:p>
        </w:tc>
        <w:tc>
          <w:tcPr>
            <w:tcW w:w="1249" w:type="pct"/>
            <w:tcBorders>
              <w:top w:val="single" w:sz="4" w:space="0" w:color="auto"/>
              <w:left w:val="single" w:sz="4" w:space="0" w:color="auto"/>
              <w:bottom w:val="single" w:sz="4" w:space="0" w:color="auto"/>
              <w:right w:val="single" w:sz="4" w:space="0" w:color="auto"/>
            </w:tcBorders>
          </w:tcPr>
          <w:p w14:paraId="47F171A6"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14A1CC8B"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1E309ECE" w14:textId="77777777" w:rsidR="0072487E" w:rsidRPr="005F7402" w:rsidRDefault="0072487E" w:rsidP="00BC422F">
            <w:pPr>
              <w:rPr>
                <w:noProof/>
              </w:rPr>
            </w:pPr>
          </w:p>
        </w:tc>
      </w:tr>
      <w:tr w:rsidR="0072487E" w:rsidRPr="005F7402" w14:paraId="01D8FACD" w14:textId="77777777" w:rsidTr="00BC422F">
        <w:tc>
          <w:tcPr>
            <w:tcW w:w="1249" w:type="pct"/>
            <w:tcBorders>
              <w:top w:val="single" w:sz="4" w:space="0" w:color="auto"/>
              <w:left w:val="single" w:sz="4" w:space="0" w:color="auto"/>
              <w:bottom w:val="single" w:sz="4" w:space="0" w:color="auto"/>
              <w:right w:val="single" w:sz="4" w:space="0" w:color="auto"/>
            </w:tcBorders>
          </w:tcPr>
          <w:p w14:paraId="6DE095EB" w14:textId="77777777" w:rsidR="0072487E" w:rsidRPr="005F7402" w:rsidRDefault="0072487E" w:rsidP="00BC422F">
            <w:pPr>
              <w:rPr>
                <w:noProof/>
              </w:rPr>
            </w:pPr>
            <w:r w:rsidRPr="005F7402">
              <w:t>Vozila PEV</w:t>
            </w:r>
          </w:p>
        </w:tc>
        <w:tc>
          <w:tcPr>
            <w:tcW w:w="1249" w:type="pct"/>
            <w:tcBorders>
              <w:top w:val="single" w:sz="4" w:space="0" w:color="auto"/>
              <w:left w:val="single" w:sz="4" w:space="0" w:color="auto"/>
              <w:bottom w:val="single" w:sz="4" w:space="0" w:color="auto"/>
              <w:right w:val="single" w:sz="4" w:space="0" w:color="auto"/>
            </w:tcBorders>
          </w:tcPr>
          <w:p w14:paraId="5BE45979"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62494F98"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317F75DA" w14:textId="77777777" w:rsidR="0072487E" w:rsidRPr="005F7402" w:rsidRDefault="0072487E" w:rsidP="00BC422F">
            <w:pPr>
              <w:rPr>
                <w:noProof/>
              </w:rPr>
            </w:pPr>
          </w:p>
        </w:tc>
      </w:tr>
    </w:tbl>
    <w:p w14:paraId="7C1A2C56" w14:textId="77777777" w:rsidR="0072487E" w:rsidRPr="005F7402" w:rsidRDefault="0072487E" w:rsidP="0072487E"/>
    <w:p w14:paraId="1323E359" w14:textId="4AEE664E" w:rsidR="0072487E" w:rsidRPr="005F7402" w:rsidRDefault="0047638E" w:rsidP="0072487E">
      <w:pPr>
        <w:pStyle w:val="AmNumberTabs"/>
        <w:keepNext/>
      </w:pPr>
      <w:r w:rsidRPr="005F7402">
        <w:t>Sprememba</w:t>
      </w:r>
      <w:r w:rsidR="0072487E" w:rsidRPr="005F7402">
        <w:tab/>
      </w:r>
      <w:r w:rsidR="0072487E" w:rsidRPr="005F7402">
        <w:tab/>
        <w:t>158</w:t>
      </w:r>
    </w:p>
    <w:p w14:paraId="62D57A5D" w14:textId="77777777" w:rsidR="0072487E" w:rsidRPr="005F7402" w:rsidRDefault="0072487E" w:rsidP="0072487E">
      <w:pPr>
        <w:pStyle w:val="NormalBold12b"/>
      </w:pPr>
      <w:r w:rsidRPr="005F7402">
        <w:t>Predlog uredbe</w:t>
      </w:r>
    </w:p>
    <w:p w14:paraId="32C421FF" w14:textId="77777777" w:rsidR="0072487E" w:rsidRPr="005F7402" w:rsidRDefault="0072487E" w:rsidP="0072487E">
      <w:pPr>
        <w:pStyle w:val="NormalBold"/>
        <w:keepNext/>
      </w:pPr>
      <w:r w:rsidRPr="005F7402">
        <w:t>Priloga II – preglednica 2</w:t>
      </w:r>
    </w:p>
    <w:tbl>
      <w:tblPr>
        <w:tblStyle w:val="TableGrid"/>
        <w:tblW w:w="5001" w:type="pct"/>
        <w:tblLook w:val="04A0" w:firstRow="1" w:lastRow="0" w:firstColumn="1" w:lastColumn="0" w:noHBand="0" w:noVBand="1"/>
      </w:tblPr>
      <w:tblGrid>
        <w:gridCol w:w="2210"/>
        <w:gridCol w:w="2211"/>
        <w:gridCol w:w="2209"/>
        <w:gridCol w:w="2432"/>
      </w:tblGrid>
      <w:tr w:rsidR="0072487E" w:rsidRPr="005F7402" w14:paraId="53F48634" w14:textId="77777777" w:rsidTr="00BC422F">
        <w:tc>
          <w:tcPr>
            <w:tcW w:w="4999" w:type="pct"/>
            <w:gridSpan w:val="4"/>
            <w:tcBorders>
              <w:top w:val="single" w:sz="4" w:space="0" w:color="auto"/>
              <w:left w:val="single" w:sz="4" w:space="0" w:color="auto"/>
              <w:bottom w:val="single" w:sz="4" w:space="0" w:color="auto"/>
              <w:right w:val="single" w:sz="4" w:space="0" w:color="auto"/>
            </w:tcBorders>
          </w:tcPr>
          <w:p w14:paraId="2958EFCE" w14:textId="77777777" w:rsidR="0072487E" w:rsidRPr="005F7402" w:rsidRDefault="0072487E" w:rsidP="00BC422F">
            <w:pPr>
              <w:jc w:val="center"/>
              <w:rPr>
                <w:i/>
                <w:noProof/>
              </w:rPr>
            </w:pPr>
            <w:r w:rsidRPr="005F7402">
              <w:rPr>
                <w:i/>
              </w:rPr>
              <w:t>Besedilo, ki ga predlaga Komisija</w:t>
            </w:r>
          </w:p>
        </w:tc>
      </w:tr>
      <w:tr w:rsidR="0072487E" w:rsidRPr="005F7402" w14:paraId="70F3BEAF" w14:textId="77777777" w:rsidTr="00BC422F">
        <w:tc>
          <w:tcPr>
            <w:tcW w:w="4999" w:type="pct"/>
            <w:gridSpan w:val="4"/>
            <w:tcBorders>
              <w:top w:val="single" w:sz="4" w:space="0" w:color="auto"/>
              <w:left w:val="single" w:sz="4" w:space="0" w:color="auto"/>
              <w:bottom w:val="single" w:sz="4" w:space="0" w:color="auto"/>
              <w:right w:val="single" w:sz="4" w:space="0" w:color="auto"/>
            </w:tcBorders>
          </w:tcPr>
          <w:p w14:paraId="66CD66F5" w14:textId="77777777" w:rsidR="0072487E" w:rsidRPr="005F7402" w:rsidRDefault="0072487E" w:rsidP="00BC422F">
            <w:pPr>
              <w:rPr>
                <w:noProof/>
              </w:rPr>
            </w:pPr>
            <w:r w:rsidRPr="005F7402">
              <w:t>Preglednica 2: Minimalne zahteve glede zmogljivosti za trajnost baterij Euro 7 za vozila kategorije M1</w:t>
            </w:r>
          </w:p>
        </w:tc>
      </w:tr>
      <w:tr w:rsidR="0072487E" w:rsidRPr="005F7402" w14:paraId="5B6E066A" w14:textId="77777777" w:rsidTr="00BC422F">
        <w:tc>
          <w:tcPr>
            <w:tcW w:w="1219" w:type="pct"/>
            <w:tcBorders>
              <w:top w:val="single" w:sz="4" w:space="0" w:color="auto"/>
              <w:left w:val="single" w:sz="4" w:space="0" w:color="auto"/>
              <w:bottom w:val="single" w:sz="4" w:space="0" w:color="auto"/>
              <w:right w:val="single" w:sz="4" w:space="0" w:color="auto"/>
            </w:tcBorders>
          </w:tcPr>
          <w:p w14:paraId="51E73F2D" w14:textId="77777777" w:rsidR="0072487E" w:rsidRPr="005F7402" w:rsidRDefault="0072487E" w:rsidP="00BC422F">
            <w:pPr>
              <w:rPr>
                <w:noProof/>
              </w:rPr>
            </w:pPr>
            <w:r w:rsidRPr="005F7402">
              <w:t>Minimalne zahteve glede zmogljivosti na podlagi energije baterije</w:t>
            </w:r>
          </w:p>
        </w:tc>
        <w:tc>
          <w:tcPr>
            <w:tcW w:w="1220" w:type="pct"/>
            <w:tcBorders>
              <w:top w:val="single" w:sz="4" w:space="0" w:color="auto"/>
              <w:left w:val="single" w:sz="4" w:space="0" w:color="auto"/>
              <w:bottom w:val="single" w:sz="4" w:space="0" w:color="auto"/>
              <w:right w:val="single" w:sz="4" w:space="0" w:color="auto"/>
            </w:tcBorders>
          </w:tcPr>
          <w:p w14:paraId="2F6F8813" w14:textId="77777777" w:rsidR="0072487E" w:rsidRPr="005F7402" w:rsidRDefault="0072487E" w:rsidP="00BC422F">
            <w:pPr>
              <w:rPr>
                <w:noProof/>
              </w:rPr>
            </w:pPr>
            <w:r w:rsidRPr="005F7402">
              <w:t>Od začetka življenjske dobe do 5 let ali 100 000 km, kar nastopi prej.</w:t>
            </w:r>
          </w:p>
        </w:tc>
        <w:tc>
          <w:tcPr>
            <w:tcW w:w="1219" w:type="pct"/>
            <w:tcBorders>
              <w:top w:val="single" w:sz="4" w:space="0" w:color="auto"/>
              <w:left w:val="single" w:sz="4" w:space="0" w:color="auto"/>
              <w:bottom w:val="single" w:sz="4" w:space="0" w:color="auto"/>
              <w:right w:val="single" w:sz="4" w:space="0" w:color="auto"/>
            </w:tcBorders>
          </w:tcPr>
          <w:p w14:paraId="64C41BDD" w14:textId="77777777" w:rsidR="0072487E" w:rsidRPr="005F7402" w:rsidRDefault="0072487E" w:rsidP="00BC422F">
            <w:pPr>
              <w:rPr>
                <w:noProof/>
              </w:rPr>
            </w:pPr>
            <w:r w:rsidRPr="005F7402">
              <w:t xml:space="preserve">Vozila, starejša od 5 let ali s prevoženimi več kot 100 000 km in do </w:t>
            </w:r>
            <w:r w:rsidRPr="005F7402">
              <w:rPr>
                <w:b/>
                <w:i/>
              </w:rPr>
              <w:t>8</w:t>
            </w:r>
            <w:r w:rsidRPr="005F7402">
              <w:t xml:space="preserve"> let ali </w:t>
            </w:r>
            <w:r w:rsidRPr="005F7402">
              <w:rPr>
                <w:b/>
                <w:i/>
              </w:rPr>
              <w:t>160 000</w:t>
            </w:r>
            <w:r w:rsidRPr="005F7402">
              <w:t xml:space="preserve"> km, kar nastopi prej.</w:t>
            </w:r>
          </w:p>
        </w:tc>
        <w:tc>
          <w:tcPr>
            <w:tcW w:w="1342" w:type="pct"/>
            <w:tcBorders>
              <w:top w:val="single" w:sz="4" w:space="0" w:color="auto"/>
              <w:left w:val="single" w:sz="4" w:space="0" w:color="auto"/>
              <w:bottom w:val="single" w:sz="4" w:space="0" w:color="auto"/>
              <w:right w:val="single" w:sz="4" w:space="0" w:color="auto"/>
            </w:tcBorders>
          </w:tcPr>
          <w:p w14:paraId="526DDAC1" w14:textId="77777777" w:rsidR="0072487E" w:rsidRPr="005F7402" w:rsidRDefault="0072487E" w:rsidP="00BC422F">
            <w:pPr>
              <w:rPr>
                <w:noProof/>
              </w:rPr>
            </w:pPr>
            <w:r w:rsidRPr="005F7402">
              <w:t>Vozila do dodatne življenjske dobe*</w:t>
            </w:r>
          </w:p>
        </w:tc>
      </w:tr>
      <w:tr w:rsidR="0072487E" w:rsidRPr="005F7402" w14:paraId="553222D6" w14:textId="77777777" w:rsidTr="00BC422F">
        <w:tc>
          <w:tcPr>
            <w:tcW w:w="1219" w:type="pct"/>
            <w:tcBorders>
              <w:top w:val="single" w:sz="4" w:space="0" w:color="auto"/>
              <w:left w:val="single" w:sz="4" w:space="0" w:color="auto"/>
              <w:bottom w:val="single" w:sz="4" w:space="0" w:color="auto"/>
              <w:right w:val="single" w:sz="4" w:space="0" w:color="auto"/>
            </w:tcBorders>
          </w:tcPr>
          <w:p w14:paraId="26F8E45B" w14:textId="77777777" w:rsidR="0072487E" w:rsidRPr="005F7402" w:rsidRDefault="0072487E" w:rsidP="00BC422F">
            <w:pPr>
              <w:rPr>
                <w:noProof/>
              </w:rPr>
            </w:pPr>
            <w:r w:rsidRPr="005F7402">
              <w:t>Vozila OVC-HEV</w:t>
            </w:r>
          </w:p>
        </w:tc>
        <w:tc>
          <w:tcPr>
            <w:tcW w:w="1220" w:type="pct"/>
            <w:tcBorders>
              <w:top w:val="single" w:sz="4" w:space="0" w:color="auto"/>
              <w:left w:val="single" w:sz="4" w:space="0" w:color="auto"/>
              <w:bottom w:val="single" w:sz="4" w:space="0" w:color="auto"/>
              <w:right w:val="single" w:sz="4" w:space="0" w:color="auto"/>
            </w:tcBorders>
          </w:tcPr>
          <w:p w14:paraId="355D345A" w14:textId="77777777" w:rsidR="0072487E" w:rsidRPr="005F7402" w:rsidRDefault="0072487E" w:rsidP="00BC422F">
            <w:pPr>
              <w:rPr>
                <w:b/>
                <w:i/>
                <w:noProof/>
              </w:rPr>
            </w:pPr>
            <w:r w:rsidRPr="005F7402">
              <w:rPr>
                <w:b/>
                <w:i/>
              </w:rPr>
              <w:t>75%</w:t>
            </w:r>
          </w:p>
        </w:tc>
        <w:tc>
          <w:tcPr>
            <w:tcW w:w="1219" w:type="pct"/>
            <w:tcBorders>
              <w:top w:val="single" w:sz="4" w:space="0" w:color="auto"/>
              <w:left w:val="single" w:sz="4" w:space="0" w:color="auto"/>
              <w:bottom w:val="single" w:sz="4" w:space="0" w:color="auto"/>
              <w:right w:val="single" w:sz="4" w:space="0" w:color="auto"/>
            </w:tcBorders>
          </w:tcPr>
          <w:p w14:paraId="53AE2A80" w14:textId="77777777" w:rsidR="0072487E" w:rsidRPr="005F7402" w:rsidRDefault="0072487E" w:rsidP="00BC422F">
            <w:pPr>
              <w:rPr>
                <w:b/>
                <w:i/>
                <w:noProof/>
              </w:rPr>
            </w:pPr>
            <w:r w:rsidRPr="005F7402">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14:paraId="5BA1471E" w14:textId="77777777" w:rsidR="0072487E" w:rsidRPr="005F7402" w:rsidRDefault="0072487E" w:rsidP="00BC422F">
            <w:pPr>
              <w:rPr>
                <w:noProof/>
              </w:rPr>
            </w:pPr>
          </w:p>
        </w:tc>
      </w:tr>
      <w:tr w:rsidR="0072487E" w:rsidRPr="005F7402" w14:paraId="5FF9FDDC" w14:textId="77777777" w:rsidTr="00BC422F">
        <w:tc>
          <w:tcPr>
            <w:tcW w:w="1219" w:type="pct"/>
            <w:tcBorders>
              <w:top w:val="single" w:sz="4" w:space="0" w:color="auto"/>
              <w:left w:val="single" w:sz="4" w:space="0" w:color="auto"/>
              <w:bottom w:val="single" w:sz="4" w:space="0" w:color="auto"/>
              <w:right w:val="single" w:sz="4" w:space="0" w:color="auto"/>
            </w:tcBorders>
          </w:tcPr>
          <w:p w14:paraId="7F6F5CE1" w14:textId="77777777" w:rsidR="0072487E" w:rsidRPr="005F7402" w:rsidRDefault="0072487E" w:rsidP="00BC422F">
            <w:pPr>
              <w:rPr>
                <w:noProof/>
              </w:rPr>
            </w:pPr>
            <w:r w:rsidRPr="005F7402">
              <w:t>Vozila PEV</w:t>
            </w:r>
          </w:p>
        </w:tc>
        <w:tc>
          <w:tcPr>
            <w:tcW w:w="1220" w:type="pct"/>
            <w:tcBorders>
              <w:top w:val="single" w:sz="4" w:space="0" w:color="auto"/>
              <w:left w:val="single" w:sz="4" w:space="0" w:color="auto"/>
              <w:bottom w:val="single" w:sz="4" w:space="0" w:color="auto"/>
              <w:right w:val="single" w:sz="4" w:space="0" w:color="auto"/>
            </w:tcBorders>
          </w:tcPr>
          <w:p w14:paraId="6E4B2E94" w14:textId="77777777" w:rsidR="0072487E" w:rsidRPr="005F7402" w:rsidRDefault="0072487E" w:rsidP="00BC422F">
            <w:pPr>
              <w:rPr>
                <w:b/>
                <w:i/>
                <w:noProof/>
              </w:rPr>
            </w:pPr>
            <w:r w:rsidRPr="005F7402">
              <w:rPr>
                <w:b/>
                <w:i/>
              </w:rPr>
              <w:t>75%</w:t>
            </w:r>
          </w:p>
        </w:tc>
        <w:tc>
          <w:tcPr>
            <w:tcW w:w="1219" w:type="pct"/>
            <w:tcBorders>
              <w:top w:val="single" w:sz="4" w:space="0" w:color="auto"/>
              <w:left w:val="single" w:sz="4" w:space="0" w:color="auto"/>
              <w:bottom w:val="single" w:sz="4" w:space="0" w:color="auto"/>
              <w:right w:val="single" w:sz="4" w:space="0" w:color="auto"/>
            </w:tcBorders>
          </w:tcPr>
          <w:p w14:paraId="5546D3EF" w14:textId="77777777" w:rsidR="0072487E" w:rsidRPr="005F7402" w:rsidRDefault="0072487E" w:rsidP="00BC422F">
            <w:pPr>
              <w:rPr>
                <w:b/>
                <w:i/>
                <w:noProof/>
              </w:rPr>
            </w:pPr>
            <w:r w:rsidRPr="005F7402">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14:paraId="193D4E85" w14:textId="77777777" w:rsidR="0072487E" w:rsidRPr="005F7402" w:rsidRDefault="0072487E" w:rsidP="00BC422F">
            <w:pPr>
              <w:rPr>
                <w:noProof/>
              </w:rPr>
            </w:pPr>
          </w:p>
        </w:tc>
      </w:tr>
    </w:tbl>
    <w:p w14:paraId="148CCDF2" w14:textId="77777777" w:rsidR="0072487E" w:rsidRPr="005F7402" w:rsidRDefault="0072487E" w:rsidP="0072487E"/>
    <w:tbl>
      <w:tblPr>
        <w:tblStyle w:val="TableGrid"/>
        <w:tblW w:w="5000" w:type="pct"/>
        <w:tblLook w:val="04A0" w:firstRow="1" w:lastRow="0" w:firstColumn="1" w:lastColumn="0" w:noHBand="0" w:noVBand="1"/>
      </w:tblPr>
      <w:tblGrid>
        <w:gridCol w:w="2265"/>
        <w:gridCol w:w="2265"/>
        <w:gridCol w:w="2265"/>
        <w:gridCol w:w="2265"/>
      </w:tblGrid>
      <w:tr w:rsidR="0072487E" w:rsidRPr="005F7402" w14:paraId="04DF617A" w14:textId="77777777" w:rsidTr="00BC422F">
        <w:tc>
          <w:tcPr>
            <w:tcW w:w="1249" w:type="pct"/>
            <w:tcBorders>
              <w:top w:val="single" w:sz="4" w:space="0" w:color="auto"/>
              <w:left w:val="single" w:sz="4" w:space="0" w:color="auto"/>
              <w:bottom w:val="single" w:sz="4" w:space="0" w:color="auto"/>
              <w:right w:val="single" w:sz="4" w:space="0" w:color="auto"/>
            </w:tcBorders>
          </w:tcPr>
          <w:p w14:paraId="78C57B67" w14:textId="77777777" w:rsidR="0072487E" w:rsidRPr="005F7402" w:rsidRDefault="0072487E" w:rsidP="00BC422F">
            <w:pPr>
              <w:rPr>
                <w:noProof/>
              </w:rPr>
            </w:pPr>
            <w:r w:rsidRPr="005F7402">
              <w:t>Minimalne zahteve glede zmogljivosti na podlagi dosega</w:t>
            </w:r>
          </w:p>
        </w:tc>
        <w:tc>
          <w:tcPr>
            <w:tcW w:w="1249" w:type="pct"/>
            <w:tcBorders>
              <w:top w:val="single" w:sz="4" w:space="0" w:color="auto"/>
              <w:left w:val="single" w:sz="4" w:space="0" w:color="auto"/>
              <w:bottom w:val="single" w:sz="4" w:space="0" w:color="auto"/>
              <w:right w:val="single" w:sz="4" w:space="0" w:color="auto"/>
            </w:tcBorders>
          </w:tcPr>
          <w:p w14:paraId="4B1C0AFD" w14:textId="77777777" w:rsidR="0072487E" w:rsidRPr="005F7402" w:rsidRDefault="0072487E" w:rsidP="00BC422F">
            <w:pPr>
              <w:rPr>
                <w:noProof/>
              </w:rPr>
            </w:pPr>
            <w:r w:rsidRPr="005F7402">
              <w:t>Od začetka življenjske dobe do 5 let ali 100 000 km, kar nastopi prej.</w:t>
            </w:r>
          </w:p>
        </w:tc>
        <w:tc>
          <w:tcPr>
            <w:tcW w:w="1249" w:type="pct"/>
            <w:tcBorders>
              <w:top w:val="single" w:sz="4" w:space="0" w:color="auto"/>
              <w:left w:val="single" w:sz="4" w:space="0" w:color="auto"/>
              <w:bottom w:val="single" w:sz="4" w:space="0" w:color="auto"/>
              <w:right w:val="single" w:sz="4" w:space="0" w:color="auto"/>
            </w:tcBorders>
          </w:tcPr>
          <w:p w14:paraId="0DDE6D65" w14:textId="77777777" w:rsidR="0072487E" w:rsidRPr="005F7402" w:rsidRDefault="0072487E" w:rsidP="00BC422F">
            <w:pPr>
              <w:rPr>
                <w:noProof/>
              </w:rPr>
            </w:pPr>
            <w:r w:rsidRPr="005F7402">
              <w:t xml:space="preserve">Vozila, starejša od 5 let ali s prevoženimi več kot 100 000 km in do </w:t>
            </w:r>
            <w:r w:rsidRPr="005F7402">
              <w:rPr>
                <w:b/>
                <w:i/>
              </w:rPr>
              <w:t>8</w:t>
            </w:r>
            <w:r w:rsidRPr="005F7402">
              <w:t xml:space="preserve"> let ali </w:t>
            </w:r>
            <w:r w:rsidRPr="005F7402">
              <w:rPr>
                <w:b/>
                <w:i/>
              </w:rPr>
              <w:t>160 000</w:t>
            </w:r>
            <w:r w:rsidRPr="005F7402">
              <w:t xml:space="preserve"> km, kar nastopi prej.</w:t>
            </w:r>
          </w:p>
        </w:tc>
        <w:tc>
          <w:tcPr>
            <w:tcW w:w="1249" w:type="pct"/>
            <w:tcBorders>
              <w:top w:val="single" w:sz="4" w:space="0" w:color="auto"/>
              <w:left w:val="single" w:sz="4" w:space="0" w:color="auto"/>
              <w:bottom w:val="single" w:sz="4" w:space="0" w:color="auto"/>
              <w:right w:val="single" w:sz="4" w:space="0" w:color="auto"/>
            </w:tcBorders>
          </w:tcPr>
          <w:p w14:paraId="29177B3B" w14:textId="77777777" w:rsidR="0072487E" w:rsidRPr="005F7402" w:rsidRDefault="0072487E" w:rsidP="00BC422F">
            <w:pPr>
              <w:rPr>
                <w:noProof/>
              </w:rPr>
            </w:pPr>
            <w:r w:rsidRPr="005F7402">
              <w:t>Vozila do dodatne življenjske dobe*</w:t>
            </w:r>
          </w:p>
        </w:tc>
      </w:tr>
      <w:tr w:rsidR="0072487E" w:rsidRPr="005F7402" w14:paraId="26D3AC50" w14:textId="77777777" w:rsidTr="00BC422F">
        <w:tc>
          <w:tcPr>
            <w:tcW w:w="1249" w:type="pct"/>
            <w:tcBorders>
              <w:top w:val="single" w:sz="4" w:space="0" w:color="auto"/>
              <w:left w:val="single" w:sz="4" w:space="0" w:color="auto"/>
              <w:bottom w:val="single" w:sz="4" w:space="0" w:color="auto"/>
              <w:right w:val="single" w:sz="4" w:space="0" w:color="auto"/>
            </w:tcBorders>
          </w:tcPr>
          <w:p w14:paraId="08AB2D09" w14:textId="77777777" w:rsidR="0072487E" w:rsidRPr="005F7402" w:rsidRDefault="0072487E" w:rsidP="00BC422F">
            <w:pPr>
              <w:rPr>
                <w:noProof/>
              </w:rPr>
            </w:pPr>
            <w:r w:rsidRPr="005F7402">
              <w:t>Vozila OVC-HEV</w:t>
            </w:r>
          </w:p>
        </w:tc>
        <w:tc>
          <w:tcPr>
            <w:tcW w:w="1249" w:type="pct"/>
            <w:tcBorders>
              <w:top w:val="single" w:sz="4" w:space="0" w:color="auto"/>
              <w:left w:val="single" w:sz="4" w:space="0" w:color="auto"/>
              <w:bottom w:val="single" w:sz="4" w:space="0" w:color="auto"/>
              <w:right w:val="single" w:sz="4" w:space="0" w:color="auto"/>
            </w:tcBorders>
          </w:tcPr>
          <w:p w14:paraId="29EB7016"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4837D036"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203B87C1" w14:textId="77777777" w:rsidR="0072487E" w:rsidRPr="005F7402" w:rsidRDefault="0072487E" w:rsidP="00BC422F">
            <w:pPr>
              <w:rPr>
                <w:noProof/>
              </w:rPr>
            </w:pPr>
          </w:p>
        </w:tc>
      </w:tr>
      <w:tr w:rsidR="0072487E" w:rsidRPr="005F7402" w14:paraId="0B69C9CD" w14:textId="77777777" w:rsidTr="00BC422F">
        <w:tc>
          <w:tcPr>
            <w:tcW w:w="1249" w:type="pct"/>
            <w:tcBorders>
              <w:top w:val="single" w:sz="4" w:space="0" w:color="auto"/>
              <w:left w:val="single" w:sz="4" w:space="0" w:color="auto"/>
              <w:bottom w:val="single" w:sz="4" w:space="0" w:color="auto"/>
              <w:right w:val="single" w:sz="4" w:space="0" w:color="auto"/>
            </w:tcBorders>
          </w:tcPr>
          <w:p w14:paraId="2186518E" w14:textId="77777777" w:rsidR="0072487E" w:rsidRPr="005F7402" w:rsidRDefault="0072487E" w:rsidP="00BC422F">
            <w:pPr>
              <w:rPr>
                <w:noProof/>
              </w:rPr>
            </w:pPr>
            <w:r w:rsidRPr="005F7402">
              <w:t>Vozila PEV</w:t>
            </w:r>
          </w:p>
        </w:tc>
        <w:tc>
          <w:tcPr>
            <w:tcW w:w="1249" w:type="pct"/>
            <w:tcBorders>
              <w:top w:val="single" w:sz="4" w:space="0" w:color="auto"/>
              <w:left w:val="single" w:sz="4" w:space="0" w:color="auto"/>
              <w:bottom w:val="single" w:sz="4" w:space="0" w:color="auto"/>
              <w:right w:val="single" w:sz="4" w:space="0" w:color="auto"/>
            </w:tcBorders>
          </w:tcPr>
          <w:p w14:paraId="38F37BEB"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6FE5BD36"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5B98AE76" w14:textId="77777777" w:rsidR="0072487E" w:rsidRPr="005F7402" w:rsidRDefault="0072487E" w:rsidP="00BC422F">
            <w:pPr>
              <w:rPr>
                <w:noProof/>
              </w:rPr>
            </w:pPr>
          </w:p>
        </w:tc>
      </w:tr>
    </w:tbl>
    <w:p w14:paraId="746F6448" w14:textId="77777777" w:rsidR="0072487E" w:rsidRPr="005F7402" w:rsidRDefault="0072487E" w:rsidP="0072487E">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72487E" w:rsidRPr="005F7402" w14:paraId="3F88BB38" w14:textId="77777777" w:rsidTr="00BC422F">
        <w:trPr>
          <w:trHeight w:val="284"/>
        </w:trPr>
        <w:tc>
          <w:tcPr>
            <w:tcW w:w="4998" w:type="pct"/>
            <w:gridSpan w:val="4"/>
            <w:tcBorders>
              <w:top w:val="single" w:sz="4" w:space="0" w:color="auto"/>
              <w:left w:val="single" w:sz="4" w:space="0" w:color="auto"/>
              <w:bottom w:val="single" w:sz="4" w:space="0" w:color="auto"/>
              <w:right w:val="single" w:sz="4" w:space="0" w:color="auto"/>
            </w:tcBorders>
          </w:tcPr>
          <w:p w14:paraId="706721CD" w14:textId="36D78BBD" w:rsidR="0072487E" w:rsidRPr="005F7402" w:rsidRDefault="0047638E" w:rsidP="00BC422F">
            <w:pPr>
              <w:jc w:val="center"/>
              <w:rPr>
                <w:i/>
                <w:noProof/>
              </w:rPr>
            </w:pPr>
            <w:r w:rsidRPr="005F7402">
              <w:rPr>
                <w:i/>
              </w:rPr>
              <w:t>Sprememba</w:t>
            </w:r>
          </w:p>
        </w:tc>
      </w:tr>
      <w:tr w:rsidR="0072487E" w:rsidRPr="005F7402" w14:paraId="73BC667C" w14:textId="77777777" w:rsidTr="00BC422F">
        <w:trPr>
          <w:trHeight w:val="568"/>
        </w:trPr>
        <w:tc>
          <w:tcPr>
            <w:tcW w:w="4998" w:type="pct"/>
            <w:gridSpan w:val="4"/>
            <w:tcBorders>
              <w:top w:val="single" w:sz="4" w:space="0" w:color="auto"/>
              <w:left w:val="single" w:sz="4" w:space="0" w:color="auto"/>
              <w:bottom w:val="single" w:sz="4" w:space="0" w:color="auto"/>
              <w:right w:val="single" w:sz="4" w:space="0" w:color="auto"/>
            </w:tcBorders>
          </w:tcPr>
          <w:p w14:paraId="7B833605" w14:textId="77777777" w:rsidR="0072487E" w:rsidRPr="005F7402" w:rsidRDefault="0072487E" w:rsidP="00BC422F">
            <w:pPr>
              <w:rPr>
                <w:noProof/>
              </w:rPr>
            </w:pPr>
            <w:r w:rsidRPr="005F7402">
              <w:t>Preglednica 2: Minimalne zahteve glede zmogljivosti za trajnost baterij Euro 7 za vozila kategorije N1</w:t>
            </w:r>
          </w:p>
        </w:tc>
      </w:tr>
      <w:tr w:rsidR="0072487E" w:rsidRPr="005F7402" w14:paraId="7CA08456" w14:textId="77777777" w:rsidTr="00BC422F">
        <w:trPr>
          <w:trHeight w:val="1698"/>
        </w:trPr>
        <w:tc>
          <w:tcPr>
            <w:tcW w:w="1249" w:type="pct"/>
            <w:tcBorders>
              <w:top w:val="single" w:sz="4" w:space="0" w:color="auto"/>
              <w:left w:val="single" w:sz="4" w:space="0" w:color="auto"/>
              <w:bottom w:val="single" w:sz="4" w:space="0" w:color="auto"/>
              <w:right w:val="single" w:sz="4" w:space="0" w:color="auto"/>
            </w:tcBorders>
          </w:tcPr>
          <w:p w14:paraId="1DB488E0" w14:textId="77777777" w:rsidR="0072487E" w:rsidRPr="005F7402" w:rsidRDefault="0072487E" w:rsidP="00BC422F">
            <w:pPr>
              <w:rPr>
                <w:noProof/>
              </w:rPr>
            </w:pPr>
            <w:r w:rsidRPr="005F7402">
              <w:t>Minimalne zahteve glede zmogljivosti na podlagi energije baterije</w:t>
            </w:r>
          </w:p>
        </w:tc>
        <w:tc>
          <w:tcPr>
            <w:tcW w:w="1249" w:type="pct"/>
            <w:tcBorders>
              <w:top w:val="single" w:sz="4" w:space="0" w:color="auto"/>
              <w:left w:val="single" w:sz="4" w:space="0" w:color="auto"/>
              <w:bottom w:val="single" w:sz="4" w:space="0" w:color="auto"/>
              <w:right w:val="single" w:sz="4" w:space="0" w:color="auto"/>
            </w:tcBorders>
          </w:tcPr>
          <w:p w14:paraId="31F3CD85" w14:textId="77777777" w:rsidR="0072487E" w:rsidRPr="005F7402" w:rsidRDefault="0072487E" w:rsidP="00BC422F">
            <w:pPr>
              <w:rPr>
                <w:noProof/>
              </w:rPr>
            </w:pPr>
            <w:r w:rsidRPr="005F7402">
              <w:t>Od začetka življenjske dobe do 5 let ali 100 000 km, kar nastopi prej.</w:t>
            </w:r>
          </w:p>
        </w:tc>
        <w:tc>
          <w:tcPr>
            <w:tcW w:w="1249" w:type="pct"/>
            <w:tcBorders>
              <w:top w:val="single" w:sz="4" w:space="0" w:color="auto"/>
              <w:left w:val="single" w:sz="4" w:space="0" w:color="auto"/>
              <w:bottom w:val="single" w:sz="4" w:space="0" w:color="auto"/>
              <w:right w:val="single" w:sz="4" w:space="0" w:color="auto"/>
            </w:tcBorders>
          </w:tcPr>
          <w:p w14:paraId="7120407A" w14:textId="77777777" w:rsidR="0072487E" w:rsidRPr="005F7402" w:rsidRDefault="0072487E" w:rsidP="00BC422F">
            <w:pPr>
              <w:rPr>
                <w:noProof/>
              </w:rPr>
            </w:pPr>
            <w:r w:rsidRPr="005F7402">
              <w:t xml:space="preserve">Vozila, starejša od 5 let ali s prevoženimi več kot 100 000 km in do </w:t>
            </w:r>
            <w:r w:rsidRPr="005F7402">
              <w:rPr>
                <w:b/>
                <w:i/>
              </w:rPr>
              <w:t>10</w:t>
            </w:r>
            <w:r w:rsidRPr="005F7402">
              <w:t xml:space="preserve"> let ali </w:t>
            </w:r>
            <w:r w:rsidRPr="005F7402">
              <w:rPr>
                <w:b/>
                <w:i/>
              </w:rPr>
              <w:t>200 000</w:t>
            </w:r>
            <w:r w:rsidRPr="005F7402">
              <w:t xml:space="preserve"> km, kar nastopi prej.</w:t>
            </w:r>
          </w:p>
        </w:tc>
        <w:tc>
          <w:tcPr>
            <w:tcW w:w="1249" w:type="pct"/>
            <w:tcBorders>
              <w:top w:val="single" w:sz="4" w:space="0" w:color="auto"/>
              <w:left w:val="single" w:sz="4" w:space="0" w:color="auto"/>
              <w:bottom w:val="single" w:sz="4" w:space="0" w:color="auto"/>
              <w:right w:val="single" w:sz="4" w:space="0" w:color="auto"/>
            </w:tcBorders>
          </w:tcPr>
          <w:p w14:paraId="7D568E5D" w14:textId="77777777" w:rsidR="0072487E" w:rsidRPr="005F7402" w:rsidRDefault="0072487E" w:rsidP="00BC422F">
            <w:pPr>
              <w:rPr>
                <w:noProof/>
              </w:rPr>
            </w:pPr>
            <w:r w:rsidRPr="005F7402">
              <w:t>Vozila do dodatne življenjske dobe*</w:t>
            </w:r>
          </w:p>
        </w:tc>
      </w:tr>
      <w:tr w:rsidR="0072487E" w:rsidRPr="005F7402" w14:paraId="407733DC" w14:textId="77777777" w:rsidTr="00BC422F">
        <w:trPr>
          <w:trHeight w:val="284"/>
        </w:trPr>
        <w:tc>
          <w:tcPr>
            <w:tcW w:w="1249" w:type="pct"/>
            <w:tcBorders>
              <w:top w:val="single" w:sz="4" w:space="0" w:color="auto"/>
              <w:left w:val="single" w:sz="4" w:space="0" w:color="auto"/>
              <w:bottom w:val="single" w:sz="4" w:space="0" w:color="auto"/>
              <w:right w:val="single" w:sz="4" w:space="0" w:color="auto"/>
            </w:tcBorders>
          </w:tcPr>
          <w:p w14:paraId="3501CF81" w14:textId="77777777" w:rsidR="0072487E" w:rsidRPr="005F7402" w:rsidRDefault="0072487E" w:rsidP="00BC422F">
            <w:pPr>
              <w:rPr>
                <w:noProof/>
              </w:rPr>
            </w:pPr>
            <w:r w:rsidRPr="005F7402">
              <w:t>Vozila OVC-HEV</w:t>
            </w:r>
          </w:p>
        </w:tc>
        <w:tc>
          <w:tcPr>
            <w:tcW w:w="1249" w:type="pct"/>
            <w:tcBorders>
              <w:top w:val="single" w:sz="4" w:space="0" w:color="auto"/>
              <w:left w:val="single" w:sz="4" w:space="0" w:color="auto"/>
              <w:bottom w:val="single" w:sz="4" w:space="0" w:color="auto"/>
              <w:right w:val="single" w:sz="4" w:space="0" w:color="auto"/>
            </w:tcBorders>
          </w:tcPr>
          <w:p w14:paraId="21824FDF" w14:textId="77777777" w:rsidR="0072487E" w:rsidRPr="005F7402" w:rsidRDefault="0072487E" w:rsidP="00BC422F">
            <w:pPr>
              <w:rPr>
                <w:b/>
                <w:i/>
                <w:noProof/>
              </w:rPr>
            </w:pPr>
            <w:r w:rsidRPr="005F7402">
              <w:rPr>
                <w:b/>
                <w:i/>
              </w:rPr>
              <w:t>80%</w:t>
            </w:r>
          </w:p>
        </w:tc>
        <w:tc>
          <w:tcPr>
            <w:tcW w:w="1249" w:type="pct"/>
            <w:tcBorders>
              <w:top w:val="single" w:sz="4" w:space="0" w:color="auto"/>
              <w:left w:val="single" w:sz="4" w:space="0" w:color="auto"/>
              <w:bottom w:val="single" w:sz="4" w:space="0" w:color="auto"/>
              <w:right w:val="single" w:sz="4" w:space="0" w:color="auto"/>
            </w:tcBorders>
          </w:tcPr>
          <w:p w14:paraId="1F3EE6D8" w14:textId="77777777" w:rsidR="0072487E" w:rsidRPr="005F7402" w:rsidRDefault="0072487E" w:rsidP="00BC422F">
            <w:pPr>
              <w:rPr>
                <w:b/>
                <w:i/>
                <w:noProof/>
              </w:rPr>
            </w:pPr>
            <w:r w:rsidRPr="005F7402">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14:paraId="4B2AB539" w14:textId="77777777" w:rsidR="0072487E" w:rsidRPr="005F7402" w:rsidRDefault="0072487E" w:rsidP="00BC422F">
            <w:pPr>
              <w:rPr>
                <w:noProof/>
              </w:rPr>
            </w:pPr>
          </w:p>
        </w:tc>
      </w:tr>
      <w:tr w:rsidR="0072487E" w:rsidRPr="005F7402" w14:paraId="20B3529E" w14:textId="77777777" w:rsidTr="00BC422F">
        <w:trPr>
          <w:trHeight w:val="291"/>
        </w:trPr>
        <w:tc>
          <w:tcPr>
            <w:tcW w:w="1249" w:type="pct"/>
            <w:tcBorders>
              <w:top w:val="single" w:sz="4" w:space="0" w:color="auto"/>
              <w:left w:val="single" w:sz="4" w:space="0" w:color="auto"/>
              <w:bottom w:val="single" w:sz="4" w:space="0" w:color="auto"/>
              <w:right w:val="single" w:sz="4" w:space="0" w:color="auto"/>
            </w:tcBorders>
          </w:tcPr>
          <w:p w14:paraId="380D44D5" w14:textId="77777777" w:rsidR="0072487E" w:rsidRPr="005F7402" w:rsidRDefault="0072487E" w:rsidP="00BC422F">
            <w:pPr>
              <w:rPr>
                <w:noProof/>
              </w:rPr>
            </w:pPr>
            <w:r w:rsidRPr="005F7402">
              <w:t>Vozila PEV</w:t>
            </w:r>
          </w:p>
        </w:tc>
        <w:tc>
          <w:tcPr>
            <w:tcW w:w="1249" w:type="pct"/>
            <w:tcBorders>
              <w:top w:val="single" w:sz="4" w:space="0" w:color="auto"/>
              <w:left w:val="single" w:sz="4" w:space="0" w:color="auto"/>
              <w:bottom w:val="single" w:sz="4" w:space="0" w:color="auto"/>
              <w:right w:val="single" w:sz="4" w:space="0" w:color="auto"/>
            </w:tcBorders>
          </w:tcPr>
          <w:p w14:paraId="701664E9" w14:textId="77777777" w:rsidR="0072487E" w:rsidRPr="005F7402" w:rsidRDefault="0072487E" w:rsidP="00BC422F">
            <w:pPr>
              <w:rPr>
                <w:b/>
                <w:i/>
                <w:noProof/>
              </w:rPr>
            </w:pPr>
            <w:r w:rsidRPr="005F7402">
              <w:rPr>
                <w:b/>
                <w:i/>
              </w:rPr>
              <w:t>80%</w:t>
            </w:r>
          </w:p>
        </w:tc>
        <w:tc>
          <w:tcPr>
            <w:tcW w:w="1249" w:type="pct"/>
            <w:tcBorders>
              <w:top w:val="single" w:sz="4" w:space="0" w:color="auto"/>
              <w:left w:val="single" w:sz="4" w:space="0" w:color="auto"/>
              <w:bottom w:val="single" w:sz="4" w:space="0" w:color="auto"/>
              <w:right w:val="single" w:sz="4" w:space="0" w:color="auto"/>
            </w:tcBorders>
          </w:tcPr>
          <w:p w14:paraId="262A2E11" w14:textId="77777777" w:rsidR="0072487E" w:rsidRPr="005F7402" w:rsidRDefault="0072487E" w:rsidP="00BC422F">
            <w:pPr>
              <w:rPr>
                <w:b/>
                <w:i/>
                <w:noProof/>
              </w:rPr>
            </w:pPr>
            <w:r w:rsidRPr="005F7402">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14:paraId="3B35F98C" w14:textId="77777777" w:rsidR="0072487E" w:rsidRPr="005F7402" w:rsidRDefault="0072487E" w:rsidP="00BC422F">
            <w:pPr>
              <w:rPr>
                <w:noProof/>
              </w:rPr>
            </w:pPr>
          </w:p>
        </w:tc>
      </w:tr>
    </w:tbl>
    <w:p w14:paraId="1A753A50" w14:textId="77777777" w:rsidR="0072487E" w:rsidRPr="005F7402" w:rsidRDefault="0072487E" w:rsidP="0072487E"/>
    <w:tbl>
      <w:tblPr>
        <w:tblStyle w:val="TableGrid"/>
        <w:tblW w:w="5000" w:type="pct"/>
        <w:tblLook w:val="04A0" w:firstRow="1" w:lastRow="0" w:firstColumn="1" w:lastColumn="0" w:noHBand="0" w:noVBand="1"/>
      </w:tblPr>
      <w:tblGrid>
        <w:gridCol w:w="2265"/>
        <w:gridCol w:w="2265"/>
        <w:gridCol w:w="2265"/>
        <w:gridCol w:w="2265"/>
      </w:tblGrid>
      <w:tr w:rsidR="0072487E" w:rsidRPr="005F7402" w14:paraId="2DDAFD1C" w14:textId="77777777" w:rsidTr="00BC422F">
        <w:tc>
          <w:tcPr>
            <w:tcW w:w="1249" w:type="pct"/>
            <w:tcBorders>
              <w:top w:val="single" w:sz="4" w:space="0" w:color="auto"/>
              <w:left w:val="single" w:sz="4" w:space="0" w:color="auto"/>
              <w:bottom w:val="single" w:sz="4" w:space="0" w:color="auto"/>
              <w:right w:val="single" w:sz="4" w:space="0" w:color="auto"/>
            </w:tcBorders>
          </w:tcPr>
          <w:p w14:paraId="1E4ACA68" w14:textId="77777777" w:rsidR="0072487E" w:rsidRPr="005F7402" w:rsidRDefault="0072487E" w:rsidP="00BC422F">
            <w:pPr>
              <w:rPr>
                <w:noProof/>
              </w:rPr>
            </w:pPr>
            <w:r w:rsidRPr="005F7402">
              <w:t>Minimalne zahteve glede zmogljivosti na podlagi dosega</w:t>
            </w:r>
          </w:p>
        </w:tc>
        <w:tc>
          <w:tcPr>
            <w:tcW w:w="1249" w:type="pct"/>
            <w:tcBorders>
              <w:top w:val="single" w:sz="4" w:space="0" w:color="auto"/>
              <w:left w:val="single" w:sz="4" w:space="0" w:color="auto"/>
              <w:bottom w:val="single" w:sz="4" w:space="0" w:color="auto"/>
              <w:right w:val="single" w:sz="4" w:space="0" w:color="auto"/>
            </w:tcBorders>
          </w:tcPr>
          <w:p w14:paraId="3643CC3A" w14:textId="77777777" w:rsidR="0072487E" w:rsidRPr="005F7402" w:rsidRDefault="0072487E" w:rsidP="00BC422F">
            <w:pPr>
              <w:rPr>
                <w:noProof/>
              </w:rPr>
            </w:pPr>
            <w:r w:rsidRPr="005F7402">
              <w:t>Od začetka življenjske dobe do 5 let ali 100 000 km, kar nastopi prej.</w:t>
            </w:r>
          </w:p>
        </w:tc>
        <w:tc>
          <w:tcPr>
            <w:tcW w:w="1249" w:type="pct"/>
            <w:tcBorders>
              <w:top w:val="single" w:sz="4" w:space="0" w:color="auto"/>
              <w:left w:val="single" w:sz="4" w:space="0" w:color="auto"/>
              <w:bottom w:val="single" w:sz="4" w:space="0" w:color="auto"/>
              <w:right w:val="single" w:sz="4" w:space="0" w:color="auto"/>
            </w:tcBorders>
          </w:tcPr>
          <w:p w14:paraId="61FE9BBE" w14:textId="77777777" w:rsidR="0072487E" w:rsidRPr="005F7402" w:rsidRDefault="0072487E" w:rsidP="00BC422F">
            <w:pPr>
              <w:rPr>
                <w:noProof/>
              </w:rPr>
            </w:pPr>
            <w:r w:rsidRPr="005F7402">
              <w:t xml:space="preserve">Vozila, starejša od 5 let ali s prevoženimi več kot 100 000 km in do </w:t>
            </w:r>
            <w:r w:rsidRPr="005F7402">
              <w:rPr>
                <w:b/>
                <w:i/>
              </w:rPr>
              <w:t>10</w:t>
            </w:r>
            <w:r w:rsidRPr="005F7402">
              <w:t xml:space="preserve"> let ali </w:t>
            </w:r>
            <w:r w:rsidRPr="005F7402">
              <w:rPr>
                <w:b/>
                <w:i/>
              </w:rPr>
              <w:t>200 000</w:t>
            </w:r>
            <w:r w:rsidRPr="005F7402">
              <w:t xml:space="preserve"> km, kar nastopi prej.</w:t>
            </w:r>
          </w:p>
        </w:tc>
        <w:tc>
          <w:tcPr>
            <w:tcW w:w="1249" w:type="pct"/>
            <w:tcBorders>
              <w:top w:val="single" w:sz="4" w:space="0" w:color="auto"/>
              <w:left w:val="single" w:sz="4" w:space="0" w:color="auto"/>
              <w:bottom w:val="single" w:sz="4" w:space="0" w:color="auto"/>
              <w:right w:val="single" w:sz="4" w:space="0" w:color="auto"/>
            </w:tcBorders>
          </w:tcPr>
          <w:p w14:paraId="7FA9BD95" w14:textId="77777777" w:rsidR="0072487E" w:rsidRPr="005F7402" w:rsidRDefault="0072487E" w:rsidP="00BC422F">
            <w:pPr>
              <w:rPr>
                <w:noProof/>
              </w:rPr>
            </w:pPr>
            <w:r w:rsidRPr="005F7402">
              <w:t>Vozila do dodatne življenjske dobe*</w:t>
            </w:r>
          </w:p>
        </w:tc>
      </w:tr>
      <w:tr w:rsidR="0072487E" w:rsidRPr="005F7402" w14:paraId="0EB61FFB" w14:textId="77777777" w:rsidTr="00BC422F">
        <w:tc>
          <w:tcPr>
            <w:tcW w:w="1249" w:type="pct"/>
            <w:tcBorders>
              <w:top w:val="single" w:sz="4" w:space="0" w:color="auto"/>
              <w:left w:val="single" w:sz="4" w:space="0" w:color="auto"/>
              <w:bottom w:val="single" w:sz="4" w:space="0" w:color="auto"/>
              <w:right w:val="single" w:sz="4" w:space="0" w:color="auto"/>
            </w:tcBorders>
          </w:tcPr>
          <w:p w14:paraId="452CD7F0" w14:textId="77777777" w:rsidR="0072487E" w:rsidRPr="005F7402" w:rsidRDefault="0072487E" w:rsidP="00BC422F">
            <w:pPr>
              <w:rPr>
                <w:noProof/>
              </w:rPr>
            </w:pPr>
            <w:r w:rsidRPr="005F7402">
              <w:t>Vozila OVC-HEV</w:t>
            </w:r>
          </w:p>
        </w:tc>
        <w:tc>
          <w:tcPr>
            <w:tcW w:w="1249" w:type="pct"/>
            <w:tcBorders>
              <w:top w:val="single" w:sz="4" w:space="0" w:color="auto"/>
              <w:left w:val="single" w:sz="4" w:space="0" w:color="auto"/>
              <w:bottom w:val="single" w:sz="4" w:space="0" w:color="auto"/>
              <w:right w:val="single" w:sz="4" w:space="0" w:color="auto"/>
            </w:tcBorders>
          </w:tcPr>
          <w:p w14:paraId="6464F7F0"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1088A5A8"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6547CDFC" w14:textId="77777777" w:rsidR="0072487E" w:rsidRPr="005F7402" w:rsidRDefault="0072487E" w:rsidP="00BC422F">
            <w:pPr>
              <w:rPr>
                <w:noProof/>
              </w:rPr>
            </w:pPr>
          </w:p>
        </w:tc>
      </w:tr>
      <w:tr w:rsidR="0072487E" w:rsidRPr="005F7402" w14:paraId="30114093" w14:textId="77777777" w:rsidTr="00BC422F">
        <w:tc>
          <w:tcPr>
            <w:tcW w:w="1249" w:type="pct"/>
            <w:tcBorders>
              <w:top w:val="single" w:sz="4" w:space="0" w:color="auto"/>
              <w:left w:val="single" w:sz="4" w:space="0" w:color="auto"/>
              <w:bottom w:val="single" w:sz="4" w:space="0" w:color="auto"/>
              <w:right w:val="single" w:sz="4" w:space="0" w:color="auto"/>
            </w:tcBorders>
          </w:tcPr>
          <w:p w14:paraId="7BF59514" w14:textId="77777777" w:rsidR="0072487E" w:rsidRPr="005F7402" w:rsidRDefault="0072487E" w:rsidP="00BC422F">
            <w:pPr>
              <w:rPr>
                <w:noProof/>
              </w:rPr>
            </w:pPr>
            <w:r w:rsidRPr="005F7402">
              <w:t>Vozila PEV</w:t>
            </w:r>
          </w:p>
        </w:tc>
        <w:tc>
          <w:tcPr>
            <w:tcW w:w="1249" w:type="pct"/>
            <w:tcBorders>
              <w:top w:val="single" w:sz="4" w:space="0" w:color="auto"/>
              <w:left w:val="single" w:sz="4" w:space="0" w:color="auto"/>
              <w:bottom w:val="single" w:sz="4" w:space="0" w:color="auto"/>
              <w:right w:val="single" w:sz="4" w:space="0" w:color="auto"/>
            </w:tcBorders>
          </w:tcPr>
          <w:p w14:paraId="1765299D"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1EFA1D91" w14:textId="77777777" w:rsidR="0072487E" w:rsidRPr="005F7402" w:rsidRDefault="0072487E" w:rsidP="00BC422F">
            <w:pPr>
              <w:rPr>
                <w:noProof/>
              </w:rPr>
            </w:pPr>
          </w:p>
        </w:tc>
        <w:tc>
          <w:tcPr>
            <w:tcW w:w="1249" w:type="pct"/>
            <w:tcBorders>
              <w:top w:val="single" w:sz="4" w:space="0" w:color="auto"/>
              <w:left w:val="single" w:sz="4" w:space="0" w:color="auto"/>
              <w:bottom w:val="single" w:sz="4" w:space="0" w:color="auto"/>
              <w:right w:val="single" w:sz="4" w:space="0" w:color="auto"/>
            </w:tcBorders>
          </w:tcPr>
          <w:p w14:paraId="7C4CF99F" w14:textId="77777777" w:rsidR="0072487E" w:rsidRPr="005F7402" w:rsidRDefault="0072487E" w:rsidP="00BC422F">
            <w:pPr>
              <w:rPr>
                <w:noProof/>
              </w:rPr>
            </w:pPr>
          </w:p>
        </w:tc>
      </w:tr>
    </w:tbl>
    <w:p w14:paraId="20E70BF7" w14:textId="77777777" w:rsidR="0072487E" w:rsidRPr="005F7402" w:rsidRDefault="0072487E" w:rsidP="0072487E"/>
    <w:p w14:paraId="5AC2BDEC" w14:textId="06189D7E" w:rsidR="0072487E" w:rsidRPr="005F7402" w:rsidRDefault="0047638E" w:rsidP="0072487E">
      <w:pPr>
        <w:pStyle w:val="AmNumberTabs"/>
        <w:keepNext/>
      </w:pPr>
      <w:r w:rsidRPr="005F7402">
        <w:t>Sprememba</w:t>
      </w:r>
      <w:r w:rsidR="0072487E" w:rsidRPr="005F7402">
        <w:tab/>
      </w:r>
      <w:r w:rsidR="0072487E" w:rsidRPr="005F7402">
        <w:tab/>
        <w:t>159</w:t>
      </w:r>
    </w:p>
    <w:p w14:paraId="7BFCF39A" w14:textId="77777777" w:rsidR="0072487E" w:rsidRPr="005F7402" w:rsidRDefault="0072487E" w:rsidP="0072487E">
      <w:pPr>
        <w:pStyle w:val="NormalBold12b"/>
      </w:pPr>
      <w:r w:rsidRPr="005F7402">
        <w:t>Predlog uredbe</w:t>
      </w:r>
    </w:p>
    <w:p w14:paraId="321A583A" w14:textId="77777777" w:rsidR="0072487E" w:rsidRPr="005F7402" w:rsidRDefault="0072487E" w:rsidP="0072487E">
      <w:pPr>
        <w:pStyle w:val="NormalBold"/>
        <w:keepNext/>
      </w:pPr>
      <w:r w:rsidRPr="005F7402">
        <w:t>Priloga III – preglednica 1</w:t>
      </w:r>
    </w:p>
    <w:tbl>
      <w:tblPr>
        <w:tblStyle w:val="CV11"/>
        <w:tblW w:w="0" w:type="auto"/>
        <w:tblInd w:w="0" w:type="dxa"/>
        <w:tblLook w:val="04A0" w:firstRow="1" w:lastRow="0" w:firstColumn="1" w:lastColumn="0" w:noHBand="0" w:noVBand="1"/>
      </w:tblPr>
      <w:tblGrid>
        <w:gridCol w:w="2768"/>
        <w:gridCol w:w="2811"/>
        <w:gridCol w:w="3481"/>
      </w:tblGrid>
      <w:tr w:rsidR="0072487E" w:rsidRPr="005F7402" w14:paraId="147109FA" w14:textId="77777777" w:rsidTr="00BC422F">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37B77785" w14:textId="77777777" w:rsidR="0072487E" w:rsidRPr="005F7402" w:rsidRDefault="0072487E" w:rsidP="00BC422F">
            <w:pPr>
              <w:ind w:left="360"/>
              <w:jc w:val="center"/>
              <w:rPr>
                <w:i/>
                <w:noProof/>
              </w:rPr>
            </w:pPr>
            <w:r w:rsidRPr="005F7402">
              <w:rPr>
                <w:i/>
              </w:rPr>
              <w:t>Besedilo, ki ga predlaga Komisija</w:t>
            </w:r>
          </w:p>
        </w:tc>
      </w:tr>
      <w:tr w:rsidR="0072487E" w:rsidRPr="005F7402" w14:paraId="27C43355" w14:textId="77777777" w:rsidTr="00BC422F">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4F987B6F" w14:textId="77777777" w:rsidR="0072487E" w:rsidRPr="005F7402" w:rsidRDefault="0072487E" w:rsidP="00BC422F">
            <w:pPr>
              <w:rPr>
                <w:noProof/>
                <w:szCs w:val="24"/>
              </w:rPr>
            </w:pPr>
            <w:r w:rsidRPr="005F7402">
              <w:t>Preglednica 1: Pogoji za preizkušanje skladnosti vozil kategorij M1 in N1 z mejnimi vrednostmi emisij izpušnih plinov s katerim koli gorivom in mazivom na trgu v okviru specifikacij, ki jih je izdal proizvajalec vozila</w:t>
            </w:r>
          </w:p>
        </w:tc>
      </w:tr>
      <w:tr w:rsidR="0072487E" w:rsidRPr="005F7402" w14:paraId="41952535" w14:textId="77777777" w:rsidTr="00BC422F">
        <w:trPr>
          <w:trHeight w:val="312"/>
        </w:trPr>
        <w:tc>
          <w:tcPr>
            <w:tcW w:w="2768" w:type="dxa"/>
            <w:tcBorders>
              <w:top w:val="single" w:sz="4" w:space="0" w:color="auto"/>
              <w:left w:val="single" w:sz="4" w:space="0" w:color="auto"/>
              <w:bottom w:val="single" w:sz="4" w:space="0" w:color="auto"/>
              <w:right w:val="single" w:sz="4" w:space="0" w:color="auto"/>
            </w:tcBorders>
            <w:hideMark/>
          </w:tcPr>
          <w:p w14:paraId="2CF20DD6" w14:textId="77777777" w:rsidR="0072487E" w:rsidRPr="005F7402" w:rsidRDefault="0072487E" w:rsidP="00BC422F">
            <w:pPr>
              <w:jc w:val="center"/>
              <w:rPr>
                <w:noProof/>
                <w:kern w:val="24"/>
                <w:szCs w:val="24"/>
              </w:rPr>
            </w:pPr>
            <w:r w:rsidRPr="005F7402">
              <w:t>Kazalnik</w:t>
            </w:r>
          </w:p>
        </w:tc>
        <w:tc>
          <w:tcPr>
            <w:tcW w:w="2811" w:type="dxa"/>
            <w:tcBorders>
              <w:top w:val="single" w:sz="4" w:space="0" w:color="auto"/>
              <w:left w:val="single" w:sz="4" w:space="0" w:color="auto"/>
              <w:bottom w:val="single" w:sz="4" w:space="0" w:color="auto"/>
              <w:right w:val="single" w:sz="4" w:space="0" w:color="auto"/>
            </w:tcBorders>
            <w:hideMark/>
          </w:tcPr>
          <w:p w14:paraId="5D0988EE" w14:textId="77777777" w:rsidR="0072487E" w:rsidRPr="005F7402" w:rsidRDefault="0072487E" w:rsidP="00BC422F">
            <w:pPr>
              <w:ind w:left="360"/>
              <w:jc w:val="center"/>
              <w:rPr>
                <w:noProof/>
                <w:kern w:val="24"/>
              </w:rPr>
            </w:pPr>
            <w:r w:rsidRPr="005F7402">
              <w:t xml:space="preserve">Običajni pogoji vožnje </w:t>
            </w:r>
          </w:p>
        </w:tc>
        <w:tc>
          <w:tcPr>
            <w:tcW w:w="3481" w:type="dxa"/>
            <w:tcBorders>
              <w:top w:val="single" w:sz="4" w:space="0" w:color="auto"/>
              <w:left w:val="single" w:sz="4" w:space="0" w:color="auto"/>
              <w:bottom w:val="single" w:sz="4" w:space="0" w:color="auto"/>
              <w:right w:val="single" w:sz="4" w:space="0" w:color="auto"/>
            </w:tcBorders>
            <w:hideMark/>
          </w:tcPr>
          <w:p w14:paraId="51D70985" w14:textId="77777777" w:rsidR="0072487E" w:rsidRPr="005F7402" w:rsidRDefault="0072487E" w:rsidP="00BC422F">
            <w:pPr>
              <w:ind w:left="360"/>
              <w:jc w:val="center"/>
              <w:rPr>
                <w:noProof/>
                <w:kern w:val="24"/>
              </w:rPr>
            </w:pPr>
            <w:r w:rsidRPr="005F7402">
              <w:t>Razširjeni pogoji vožnje*</w:t>
            </w:r>
          </w:p>
        </w:tc>
      </w:tr>
      <w:tr w:rsidR="0072487E" w:rsidRPr="005F7402" w14:paraId="6BFD31CD" w14:textId="77777777" w:rsidTr="00BC422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11C13FB1" w14:textId="77777777" w:rsidR="0072487E" w:rsidRPr="005F7402" w:rsidRDefault="0072487E" w:rsidP="00BC422F">
            <w:pPr>
              <w:jc w:val="center"/>
              <w:rPr>
                <w:b/>
                <w:noProof/>
                <w:szCs w:val="24"/>
              </w:rPr>
            </w:pPr>
            <w:r w:rsidRPr="005F7402">
              <w:t xml:space="preserve">Delilnik podaljšane vožnje </w:t>
            </w:r>
          </w:p>
        </w:tc>
        <w:tc>
          <w:tcPr>
            <w:tcW w:w="2811" w:type="dxa"/>
            <w:tcBorders>
              <w:top w:val="single" w:sz="4" w:space="0" w:color="auto"/>
              <w:left w:val="single" w:sz="4" w:space="0" w:color="auto"/>
              <w:bottom w:val="single" w:sz="4" w:space="0" w:color="auto"/>
              <w:right w:val="single" w:sz="4" w:space="0" w:color="auto"/>
            </w:tcBorders>
            <w:hideMark/>
          </w:tcPr>
          <w:p w14:paraId="3DB5302F" w14:textId="77777777" w:rsidR="0072487E" w:rsidRPr="005F7402" w:rsidRDefault="0072487E" w:rsidP="00BC422F">
            <w:pPr>
              <w:ind w:left="360"/>
              <w:jc w:val="center"/>
              <w:rPr>
                <w:b/>
                <w:bCs/>
                <w:noProof/>
              </w:rPr>
            </w:pPr>
            <w:r w:rsidRPr="005F7402">
              <w:t>-</w:t>
            </w:r>
          </w:p>
        </w:tc>
        <w:tc>
          <w:tcPr>
            <w:tcW w:w="3481" w:type="dxa"/>
            <w:tcBorders>
              <w:top w:val="single" w:sz="4" w:space="0" w:color="auto"/>
              <w:left w:val="single" w:sz="4" w:space="0" w:color="auto"/>
              <w:bottom w:val="single" w:sz="4" w:space="0" w:color="auto"/>
              <w:right w:val="single" w:sz="4" w:space="0" w:color="auto"/>
            </w:tcBorders>
            <w:hideMark/>
          </w:tcPr>
          <w:p w14:paraId="6B064E78" w14:textId="77777777" w:rsidR="0072487E" w:rsidRPr="005F7402" w:rsidRDefault="0072487E" w:rsidP="00BC422F">
            <w:pPr>
              <w:ind w:left="360"/>
              <w:jc w:val="center"/>
              <w:rPr>
                <w:b/>
                <w:bCs/>
                <w:noProof/>
              </w:rPr>
            </w:pPr>
            <w:r w:rsidRPr="005F7402">
              <w:t>1.6 1,6 (velja za izmerjene emisije le v času, ko velja eden od pogojev iz tega stolpca)</w:t>
            </w:r>
          </w:p>
        </w:tc>
      </w:tr>
      <w:tr w:rsidR="0072487E" w:rsidRPr="005F7402" w14:paraId="558F3972" w14:textId="77777777" w:rsidTr="00BC422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B6C6800" w14:textId="77777777" w:rsidR="0072487E" w:rsidRPr="005F7402" w:rsidRDefault="0072487E" w:rsidP="00BC422F">
            <w:pPr>
              <w:jc w:val="center"/>
              <w:rPr>
                <w:b/>
                <w:noProof/>
                <w:szCs w:val="24"/>
              </w:rPr>
            </w:pPr>
            <w:r w:rsidRPr="005F7402">
              <w:t>Temperatura okolice</w:t>
            </w:r>
          </w:p>
        </w:tc>
        <w:tc>
          <w:tcPr>
            <w:tcW w:w="2811" w:type="dxa"/>
            <w:tcBorders>
              <w:top w:val="single" w:sz="4" w:space="0" w:color="auto"/>
              <w:left w:val="single" w:sz="4" w:space="0" w:color="auto"/>
              <w:bottom w:val="single" w:sz="4" w:space="0" w:color="auto"/>
              <w:right w:val="single" w:sz="4" w:space="0" w:color="auto"/>
            </w:tcBorders>
            <w:hideMark/>
          </w:tcPr>
          <w:p w14:paraId="38DEC2CF" w14:textId="77777777" w:rsidR="0072487E" w:rsidRPr="005F7402" w:rsidRDefault="0072487E" w:rsidP="00BC422F">
            <w:pPr>
              <w:ind w:left="360"/>
              <w:jc w:val="center"/>
              <w:rPr>
                <w:b/>
                <w:bCs/>
                <w:noProof/>
              </w:rPr>
            </w:pPr>
            <w:r w:rsidRPr="005F7402">
              <w:t xml:space="preserve">0 °C do 35 °C </w:t>
            </w:r>
          </w:p>
        </w:tc>
        <w:tc>
          <w:tcPr>
            <w:tcW w:w="3481" w:type="dxa"/>
            <w:tcBorders>
              <w:top w:val="single" w:sz="4" w:space="0" w:color="auto"/>
              <w:left w:val="single" w:sz="4" w:space="0" w:color="auto"/>
              <w:bottom w:val="single" w:sz="4" w:space="0" w:color="auto"/>
              <w:right w:val="single" w:sz="4" w:space="0" w:color="auto"/>
            </w:tcBorders>
            <w:hideMark/>
          </w:tcPr>
          <w:p w14:paraId="54E44DF3" w14:textId="77777777" w:rsidR="0072487E" w:rsidRPr="005F7402" w:rsidRDefault="0072487E" w:rsidP="00BC422F">
            <w:pPr>
              <w:ind w:left="360"/>
              <w:jc w:val="center"/>
              <w:rPr>
                <w:b/>
                <w:bCs/>
                <w:noProof/>
              </w:rPr>
            </w:pPr>
            <w:r w:rsidRPr="005F7402">
              <w:t xml:space="preserve">–10 °C do 0 °C ali 35 °C do </w:t>
            </w:r>
            <w:r w:rsidRPr="005F7402">
              <w:rPr>
                <w:b/>
                <w:i/>
              </w:rPr>
              <w:t>45</w:t>
            </w:r>
            <w:r w:rsidRPr="005F7402">
              <w:t> °C</w:t>
            </w:r>
          </w:p>
        </w:tc>
      </w:tr>
      <w:tr w:rsidR="0072487E" w:rsidRPr="005F7402" w14:paraId="59D30D1C" w14:textId="77777777" w:rsidTr="00BC422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29B9FE8" w14:textId="77777777" w:rsidR="0072487E" w:rsidRPr="005F7402" w:rsidRDefault="0072487E" w:rsidP="00BC422F">
            <w:pPr>
              <w:jc w:val="center"/>
              <w:rPr>
                <w:noProof/>
                <w:kern w:val="24"/>
                <w:szCs w:val="24"/>
              </w:rPr>
            </w:pPr>
            <w:r w:rsidRPr="005F7402">
              <w:t>Najvišja nadmorska višina</w:t>
            </w:r>
          </w:p>
        </w:tc>
        <w:tc>
          <w:tcPr>
            <w:tcW w:w="2811" w:type="dxa"/>
            <w:tcBorders>
              <w:top w:val="single" w:sz="4" w:space="0" w:color="auto"/>
              <w:left w:val="single" w:sz="4" w:space="0" w:color="auto"/>
              <w:bottom w:val="single" w:sz="4" w:space="0" w:color="auto"/>
              <w:right w:val="single" w:sz="4" w:space="0" w:color="auto"/>
            </w:tcBorders>
            <w:hideMark/>
          </w:tcPr>
          <w:p w14:paraId="57526AC9" w14:textId="77777777" w:rsidR="0072487E" w:rsidRPr="005F7402" w:rsidRDefault="0072487E" w:rsidP="00BC422F">
            <w:pPr>
              <w:ind w:left="360"/>
              <w:jc w:val="center"/>
              <w:rPr>
                <w:noProof/>
                <w:kern w:val="24"/>
              </w:rPr>
            </w:pPr>
            <w:r w:rsidRPr="005F7402">
              <w:t>700 m</w:t>
            </w:r>
          </w:p>
        </w:tc>
        <w:tc>
          <w:tcPr>
            <w:tcW w:w="3481" w:type="dxa"/>
            <w:tcBorders>
              <w:top w:val="single" w:sz="4" w:space="0" w:color="auto"/>
              <w:left w:val="single" w:sz="4" w:space="0" w:color="auto"/>
              <w:bottom w:val="single" w:sz="4" w:space="0" w:color="auto"/>
              <w:right w:val="single" w:sz="4" w:space="0" w:color="auto"/>
            </w:tcBorders>
            <w:hideMark/>
          </w:tcPr>
          <w:p w14:paraId="0FD78341" w14:textId="77777777" w:rsidR="0072487E" w:rsidRPr="005F7402" w:rsidRDefault="0072487E" w:rsidP="00BC422F">
            <w:pPr>
              <w:ind w:left="360"/>
              <w:jc w:val="center"/>
              <w:rPr>
                <w:noProof/>
                <w:kern w:val="24"/>
              </w:rPr>
            </w:pPr>
            <w:r w:rsidRPr="005F7402">
              <w:t xml:space="preserve">Več kot 700 m in manj kot </w:t>
            </w:r>
            <w:r w:rsidRPr="005F7402">
              <w:rPr>
                <w:b/>
                <w:i/>
              </w:rPr>
              <w:t>1 800</w:t>
            </w:r>
            <w:r w:rsidRPr="005F7402">
              <w:t> m</w:t>
            </w:r>
          </w:p>
        </w:tc>
      </w:tr>
      <w:tr w:rsidR="0072487E" w:rsidRPr="005F7402" w14:paraId="50578833" w14:textId="77777777" w:rsidTr="00BC422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10AAC35E" w14:textId="77777777" w:rsidR="0072487E" w:rsidRPr="005F7402" w:rsidRDefault="0072487E" w:rsidP="00BC422F">
            <w:pPr>
              <w:jc w:val="center"/>
              <w:rPr>
                <w:b/>
                <w:noProof/>
                <w:szCs w:val="24"/>
              </w:rPr>
            </w:pPr>
            <w:r w:rsidRPr="005F7402">
              <w:t>Najvišja hitrost</w:t>
            </w:r>
          </w:p>
        </w:tc>
        <w:tc>
          <w:tcPr>
            <w:tcW w:w="2811" w:type="dxa"/>
            <w:tcBorders>
              <w:top w:val="single" w:sz="4" w:space="0" w:color="auto"/>
              <w:left w:val="single" w:sz="4" w:space="0" w:color="auto"/>
              <w:bottom w:val="single" w:sz="4" w:space="0" w:color="auto"/>
              <w:right w:val="single" w:sz="4" w:space="0" w:color="auto"/>
            </w:tcBorders>
            <w:hideMark/>
          </w:tcPr>
          <w:p w14:paraId="0215989C" w14:textId="77777777" w:rsidR="0072487E" w:rsidRPr="005F7402" w:rsidRDefault="0072487E" w:rsidP="00BC422F">
            <w:pPr>
              <w:ind w:left="360"/>
              <w:jc w:val="center"/>
              <w:rPr>
                <w:b/>
                <w:bCs/>
                <w:noProof/>
              </w:rPr>
            </w:pPr>
            <w:r w:rsidRPr="005F7402">
              <w:t xml:space="preserve">Do 145 km/h </w:t>
            </w:r>
          </w:p>
        </w:tc>
        <w:tc>
          <w:tcPr>
            <w:tcW w:w="3481" w:type="dxa"/>
            <w:tcBorders>
              <w:top w:val="single" w:sz="4" w:space="0" w:color="auto"/>
              <w:left w:val="single" w:sz="4" w:space="0" w:color="auto"/>
              <w:bottom w:val="single" w:sz="4" w:space="0" w:color="auto"/>
              <w:right w:val="single" w:sz="4" w:space="0" w:color="auto"/>
            </w:tcBorders>
            <w:hideMark/>
          </w:tcPr>
          <w:p w14:paraId="118C59A3" w14:textId="77777777" w:rsidR="0072487E" w:rsidRPr="005F7402" w:rsidRDefault="0072487E" w:rsidP="00BC422F">
            <w:pPr>
              <w:ind w:left="360"/>
              <w:jc w:val="center"/>
              <w:rPr>
                <w:b/>
                <w:bCs/>
                <w:noProof/>
              </w:rPr>
            </w:pPr>
            <w:r w:rsidRPr="005F7402">
              <w:t>Med 145 in 160 km/h</w:t>
            </w:r>
          </w:p>
        </w:tc>
      </w:tr>
      <w:tr w:rsidR="0072487E" w:rsidRPr="005F7402" w14:paraId="68699597" w14:textId="77777777" w:rsidTr="00BC422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4910F008" w14:textId="77777777" w:rsidR="0072487E" w:rsidRPr="005F7402" w:rsidRDefault="0072487E" w:rsidP="00BC422F">
            <w:pPr>
              <w:jc w:val="center"/>
              <w:rPr>
                <w:b/>
                <w:noProof/>
                <w:szCs w:val="24"/>
              </w:rPr>
            </w:pPr>
            <w:r w:rsidRPr="005F7402">
              <w:t>Vleka/aerodinamične spremembe</w:t>
            </w:r>
          </w:p>
        </w:tc>
        <w:tc>
          <w:tcPr>
            <w:tcW w:w="2811" w:type="dxa"/>
            <w:tcBorders>
              <w:top w:val="single" w:sz="4" w:space="0" w:color="auto"/>
              <w:left w:val="single" w:sz="4" w:space="0" w:color="auto"/>
              <w:bottom w:val="single" w:sz="4" w:space="0" w:color="auto"/>
              <w:right w:val="single" w:sz="4" w:space="0" w:color="auto"/>
            </w:tcBorders>
            <w:hideMark/>
          </w:tcPr>
          <w:p w14:paraId="29D54524" w14:textId="77777777" w:rsidR="0072487E" w:rsidRPr="005F7402" w:rsidRDefault="0072487E" w:rsidP="00BC422F">
            <w:pPr>
              <w:ind w:left="357"/>
              <w:jc w:val="center"/>
              <w:rPr>
                <w:b/>
                <w:bCs/>
                <w:noProof/>
              </w:rPr>
            </w:pPr>
            <w:r w:rsidRPr="005F7402">
              <w:t>Ni dovoljeno</w:t>
            </w:r>
          </w:p>
        </w:tc>
        <w:tc>
          <w:tcPr>
            <w:tcW w:w="3481" w:type="dxa"/>
            <w:tcBorders>
              <w:top w:val="single" w:sz="4" w:space="0" w:color="auto"/>
              <w:left w:val="single" w:sz="4" w:space="0" w:color="auto"/>
              <w:bottom w:val="single" w:sz="4" w:space="0" w:color="auto"/>
              <w:right w:val="single" w:sz="4" w:space="0" w:color="auto"/>
            </w:tcBorders>
            <w:hideMark/>
          </w:tcPr>
          <w:p w14:paraId="75CA2E92" w14:textId="77777777" w:rsidR="0072487E" w:rsidRPr="005F7402" w:rsidRDefault="0072487E" w:rsidP="00BC422F">
            <w:pPr>
              <w:ind w:left="357"/>
              <w:jc w:val="center"/>
              <w:rPr>
                <w:b/>
                <w:bCs/>
                <w:noProof/>
              </w:rPr>
            </w:pPr>
            <w:r w:rsidRPr="005F7402">
              <w:t>Dovoljeno v skladu s specifikacijami proizvajalca in do predpisane hitrosti</w:t>
            </w:r>
          </w:p>
        </w:tc>
      </w:tr>
      <w:tr w:rsidR="0072487E" w:rsidRPr="005F7402" w14:paraId="229C8867" w14:textId="77777777" w:rsidTr="00BC422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359CBA1E" w14:textId="77777777" w:rsidR="0072487E" w:rsidRPr="005F7402" w:rsidRDefault="0072487E" w:rsidP="00BC422F">
            <w:pPr>
              <w:jc w:val="center"/>
              <w:rPr>
                <w:noProof/>
                <w:kern w:val="24"/>
                <w:szCs w:val="24"/>
              </w:rPr>
            </w:pPr>
            <w:r w:rsidRPr="005F7402">
              <w:t>Dodatna oprema</w:t>
            </w:r>
          </w:p>
        </w:tc>
        <w:tc>
          <w:tcPr>
            <w:tcW w:w="2811" w:type="dxa"/>
            <w:tcBorders>
              <w:top w:val="single" w:sz="4" w:space="0" w:color="auto"/>
              <w:left w:val="single" w:sz="4" w:space="0" w:color="auto"/>
              <w:bottom w:val="single" w:sz="4" w:space="0" w:color="auto"/>
              <w:right w:val="single" w:sz="4" w:space="0" w:color="auto"/>
            </w:tcBorders>
            <w:hideMark/>
          </w:tcPr>
          <w:p w14:paraId="589CD8D4" w14:textId="77777777" w:rsidR="0072487E" w:rsidRPr="005F7402" w:rsidRDefault="0072487E" w:rsidP="00BC422F">
            <w:pPr>
              <w:ind w:left="360"/>
              <w:jc w:val="center"/>
              <w:rPr>
                <w:rFonts w:eastAsiaTheme="minorEastAsia"/>
                <w:noProof/>
                <w:kern w:val="24"/>
              </w:rPr>
            </w:pPr>
            <w:r w:rsidRPr="005F7402">
              <w:t>Mogoče ob običajni uporabi</w:t>
            </w:r>
          </w:p>
        </w:tc>
        <w:tc>
          <w:tcPr>
            <w:tcW w:w="3481" w:type="dxa"/>
            <w:tcBorders>
              <w:top w:val="single" w:sz="4" w:space="0" w:color="auto"/>
              <w:left w:val="single" w:sz="4" w:space="0" w:color="auto"/>
              <w:bottom w:val="single" w:sz="4" w:space="0" w:color="auto"/>
              <w:right w:val="single" w:sz="4" w:space="0" w:color="auto"/>
            </w:tcBorders>
            <w:hideMark/>
          </w:tcPr>
          <w:p w14:paraId="1437253E" w14:textId="77777777" w:rsidR="0072487E" w:rsidRPr="005F7402" w:rsidRDefault="0072487E" w:rsidP="00BC422F">
            <w:pPr>
              <w:ind w:left="360"/>
              <w:jc w:val="center"/>
              <w:rPr>
                <w:rFonts w:eastAsiaTheme="minorEastAsia"/>
                <w:noProof/>
                <w:kern w:val="24"/>
              </w:rPr>
            </w:pPr>
            <w:r w:rsidRPr="005F7402">
              <w:t>-</w:t>
            </w:r>
          </w:p>
        </w:tc>
      </w:tr>
      <w:tr w:rsidR="0072487E" w:rsidRPr="005F7402" w14:paraId="79B11FC9" w14:textId="77777777" w:rsidTr="00BC422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A2998D4" w14:textId="77777777" w:rsidR="0072487E" w:rsidRPr="005F7402" w:rsidRDefault="0072487E" w:rsidP="00BC422F">
            <w:pPr>
              <w:jc w:val="center"/>
              <w:rPr>
                <w:b/>
                <w:noProof/>
                <w:szCs w:val="24"/>
              </w:rPr>
            </w:pPr>
            <w:r w:rsidRPr="005F7402">
              <w:t>Največja povprečna moč na kolesu v prvih 2 km po hladnem zagonu</w:t>
            </w:r>
          </w:p>
        </w:tc>
        <w:tc>
          <w:tcPr>
            <w:tcW w:w="2811" w:type="dxa"/>
            <w:tcBorders>
              <w:top w:val="single" w:sz="4" w:space="0" w:color="auto"/>
              <w:left w:val="single" w:sz="4" w:space="0" w:color="auto"/>
              <w:bottom w:val="single" w:sz="4" w:space="0" w:color="auto"/>
              <w:right w:val="single" w:sz="4" w:space="0" w:color="auto"/>
            </w:tcBorders>
            <w:hideMark/>
          </w:tcPr>
          <w:p w14:paraId="58D8ECCF" w14:textId="77777777" w:rsidR="0072487E" w:rsidRPr="005F7402" w:rsidRDefault="0072487E" w:rsidP="00BC422F">
            <w:pPr>
              <w:jc w:val="center"/>
              <w:rPr>
                <w:noProof/>
                <w:kern w:val="24"/>
                <w:szCs w:val="24"/>
              </w:rPr>
            </w:pPr>
            <w:r w:rsidRPr="005F7402">
              <w:t>Manj kot 20 % največje moči na kolesu</w:t>
            </w:r>
          </w:p>
        </w:tc>
        <w:tc>
          <w:tcPr>
            <w:tcW w:w="3481" w:type="dxa"/>
            <w:tcBorders>
              <w:top w:val="single" w:sz="4" w:space="0" w:color="auto"/>
              <w:left w:val="single" w:sz="4" w:space="0" w:color="auto"/>
              <w:bottom w:val="single" w:sz="4" w:space="0" w:color="auto"/>
              <w:right w:val="single" w:sz="4" w:space="0" w:color="auto"/>
            </w:tcBorders>
            <w:hideMark/>
          </w:tcPr>
          <w:p w14:paraId="15019B57" w14:textId="77777777" w:rsidR="0072487E" w:rsidRPr="005F7402" w:rsidRDefault="0072487E" w:rsidP="00BC422F">
            <w:pPr>
              <w:jc w:val="center"/>
              <w:rPr>
                <w:noProof/>
                <w:kern w:val="24"/>
                <w:szCs w:val="24"/>
              </w:rPr>
            </w:pPr>
            <w:r w:rsidRPr="005F7402">
              <w:rPr>
                <w:b/>
                <w:i/>
              </w:rPr>
              <w:t>Več kot</w:t>
            </w:r>
            <w:r w:rsidRPr="005F7402">
              <w:t xml:space="preserve"> 20 % največje moči na kolesu</w:t>
            </w:r>
          </w:p>
        </w:tc>
      </w:tr>
      <w:tr w:rsidR="0072487E" w:rsidRPr="005F7402" w14:paraId="785F4AC7" w14:textId="77777777" w:rsidTr="00BC422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1B1D514A" w14:textId="77777777" w:rsidR="0072487E" w:rsidRPr="005F7402" w:rsidRDefault="0072487E" w:rsidP="00BC422F">
            <w:pPr>
              <w:jc w:val="center"/>
              <w:rPr>
                <w:noProof/>
                <w:szCs w:val="24"/>
              </w:rPr>
            </w:pPr>
            <w:r w:rsidRPr="005F7402">
              <w:t>Sestava vožnje</w:t>
            </w:r>
          </w:p>
        </w:tc>
        <w:tc>
          <w:tcPr>
            <w:tcW w:w="2811" w:type="dxa"/>
            <w:tcBorders>
              <w:top w:val="single" w:sz="4" w:space="0" w:color="auto"/>
              <w:left w:val="single" w:sz="4" w:space="0" w:color="auto"/>
              <w:bottom w:val="single" w:sz="4" w:space="0" w:color="auto"/>
              <w:right w:val="single" w:sz="4" w:space="0" w:color="auto"/>
            </w:tcBorders>
            <w:hideMark/>
          </w:tcPr>
          <w:p w14:paraId="4EC453AE" w14:textId="77777777" w:rsidR="0072487E" w:rsidRPr="005F7402" w:rsidRDefault="0072487E" w:rsidP="00BC422F">
            <w:pPr>
              <w:ind w:left="360"/>
              <w:jc w:val="center"/>
              <w:rPr>
                <w:bCs/>
                <w:noProof/>
              </w:rPr>
            </w:pPr>
            <w:r w:rsidRPr="005F7402">
              <w:t>Kakršna koli</w:t>
            </w:r>
          </w:p>
        </w:tc>
        <w:tc>
          <w:tcPr>
            <w:tcW w:w="3481" w:type="dxa"/>
            <w:tcBorders>
              <w:top w:val="single" w:sz="4" w:space="0" w:color="auto"/>
              <w:left w:val="single" w:sz="4" w:space="0" w:color="auto"/>
              <w:bottom w:val="single" w:sz="4" w:space="0" w:color="auto"/>
              <w:right w:val="single" w:sz="4" w:space="0" w:color="auto"/>
            </w:tcBorders>
            <w:hideMark/>
          </w:tcPr>
          <w:p w14:paraId="5CCB2535" w14:textId="77777777" w:rsidR="0072487E" w:rsidRPr="005F7402" w:rsidRDefault="0072487E" w:rsidP="00BC422F">
            <w:pPr>
              <w:ind w:left="360"/>
              <w:jc w:val="center"/>
              <w:rPr>
                <w:b/>
                <w:bCs/>
                <w:i/>
                <w:noProof/>
              </w:rPr>
            </w:pPr>
            <w:r w:rsidRPr="005F7402">
              <w:rPr>
                <w:b/>
                <w:i/>
              </w:rPr>
              <w:t>-</w:t>
            </w:r>
          </w:p>
        </w:tc>
      </w:tr>
      <w:tr w:rsidR="0072487E" w:rsidRPr="005F7402" w14:paraId="75F69E44" w14:textId="77777777" w:rsidTr="00BC422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AC49D0A" w14:textId="77777777" w:rsidR="0072487E" w:rsidRPr="005F7402" w:rsidRDefault="0072487E" w:rsidP="00BC422F">
            <w:pPr>
              <w:jc w:val="center"/>
              <w:rPr>
                <w:noProof/>
                <w:kern w:val="24"/>
                <w:szCs w:val="24"/>
              </w:rPr>
            </w:pPr>
            <w:r w:rsidRPr="005F7402">
              <w:t>Najkrajša prevožena razdalja</w:t>
            </w:r>
          </w:p>
        </w:tc>
        <w:tc>
          <w:tcPr>
            <w:tcW w:w="2811" w:type="dxa"/>
            <w:tcBorders>
              <w:top w:val="single" w:sz="4" w:space="0" w:color="auto"/>
              <w:left w:val="single" w:sz="4" w:space="0" w:color="auto"/>
              <w:bottom w:val="single" w:sz="4" w:space="0" w:color="auto"/>
              <w:right w:val="single" w:sz="4" w:space="0" w:color="auto"/>
            </w:tcBorders>
            <w:hideMark/>
          </w:tcPr>
          <w:p w14:paraId="63C98670" w14:textId="77777777" w:rsidR="0072487E" w:rsidRPr="005F7402" w:rsidRDefault="0072487E" w:rsidP="00BC422F">
            <w:pPr>
              <w:ind w:left="360"/>
              <w:jc w:val="center"/>
              <w:rPr>
                <w:noProof/>
                <w:kern w:val="24"/>
              </w:rPr>
            </w:pPr>
            <w:r w:rsidRPr="005F7402">
              <w:t>10 000 km</w:t>
            </w:r>
          </w:p>
        </w:tc>
        <w:tc>
          <w:tcPr>
            <w:tcW w:w="3481" w:type="dxa"/>
            <w:tcBorders>
              <w:top w:val="single" w:sz="4" w:space="0" w:color="auto"/>
              <w:left w:val="single" w:sz="4" w:space="0" w:color="auto"/>
              <w:bottom w:val="single" w:sz="4" w:space="0" w:color="auto"/>
              <w:right w:val="single" w:sz="4" w:space="0" w:color="auto"/>
            </w:tcBorders>
            <w:hideMark/>
          </w:tcPr>
          <w:p w14:paraId="45374FA1" w14:textId="77777777" w:rsidR="0072487E" w:rsidRPr="005F7402" w:rsidRDefault="0072487E" w:rsidP="00BC422F">
            <w:pPr>
              <w:ind w:left="360"/>
              <w:jc w:val="center"/>
              <w:rPr>
                <w:noProof/>
                <w:kern w:val="24"/>
              </w:rPr>
            </w:pPr>
            <w:r w:rsidRPr="005F7402">
              <w:t>Med 3 000 in 10 000 km</w:t>
            </w:r>
          </w:p>
        </w:tc>
      </w:tr>
      <w:tr w:rsidR="0072487E" w:rsidRPr="005F7402" w14:paraId="72DC83E0" w14:textId="77777777" w:rsidTr="00BC422F">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11227B2F" w14:textId="77777777" w:rsidR="0072487E" w:rsidRPr="005F7402" w:rsidRDefault="0072487E" w:rsidP="00BC422F">
            <w:pPr>
              <w:rPr>
                <w:b/>
                <w:i/>
                <w:noProof/>
                <w:sz w:val="20"/>
              </w:rPr>
            </w:pPr>
            <w:r w:rsidRPr="005F7402">
              <w:rPr>
                <w:b/>
                <w:i/>
                <w:sz w:val="20"/>
              </w:rPr>
              <w:t>* Ista strategija za uravnavanje emisij se uporabi, kadar vozilo deluje zunaj teh pogojev, razen če obstaja tehnični razlog, ki ga odobri homologacijski organ.</w:t>
            </w:r>
          </w:p>
        </w:tc>
      </w:tr>
    </w:tbl>
    <w:p w14:paraId="10BC255C" w14:textId="77777777" w:rsidR="0072487E" w:rsidRPr="005F7402" w:rsidRDefault="0072487E" w:rsidP="0072487E">
      <w:pPr>
        <w:pStyle w:val="AmOrLang"/>
      </w:pPr>
    </w:p>
    <w:tbl>
      <w:tblPr>
        <w:tblStyle w:val="CV11"/>
        <w:tblW w:w="0" w:type="auto"/>
        <w:tblInd w:w="0" w:type="dxa"/>
        <w:tblLook w:val="04A0" w:firstRow="1" w:lastRow="0" w:firstColumn="1" w:lastColumn="0" w:noHBand="0" w:noVBand="1"/>
      </w:tblPr>
      <w:tblGrid>
        <w:gridCol w:w="2763"/>
        <w:gridCol w:w="2832"/>
        <w:gridCol w:w="3465"/>
      </w:tblGrid>
      <w:tr w:rsidR="0072487E" w:rsidRPr="005F7402" w14:paraId="081DE3C8" w14:textId="77777777" w:rsidTr="00BC422F">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1CF1ED00" w14:textId="795E975A" w:rsidR="0072487E" w:rsidRPr="005F7402" w:rsidRDefault="0047638E" w:rsidP="00BC422F">
            <w:pPr>
              <w:ind w:left="360"/>
              <w:jc w:val="center"/>
              <w:rPr>
                <w:i/>
                <w:noProof/>
              </w:rPr>
            </w:pPr>
            <w:r w:rsidRPr="005F7402">
              <w:rPr>
                <w:i/>
              </w:rPr>
              <w:t>Sprememba</w:t>
            </w:r>
          </w:p>
        </w:tc>
      </w:tr>
      <w:tr w:rsidR="0072487E" w:rsidRPr="005F7402" w14:paraId="1DC0CEA9" w14:textId="77777777" w:rsidTr="00BC422F">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7DB82DC5" w14:textId="77777777" w:rsidR="0072487E" w:rsidRPr="005F7402" w:rsidRDefault="0072487E" w:rsidP="00BC422F">
            <w:pPr>
              <w:rPr>
                <w:noProof/>
                <w:szCs w:val="24"/>
              </w:rPr>
            </w:pPr>
            <w:r w:rsidRPr="005F7402">
              <w:t>Preglednica 1: Pogoji za preizkušanje skladnosti vozil kategorij M1 in N1 z mejnimi vrednostmi emisij izpušnih plinov s katerim koli gorivom in mazivom na trgu v okviru specifikacij, ki jih je izdal proizvajalec vozila</w:t>
            </w:r>
          </w:p>
        </w:tc>
      </w:tr>
      <w:tr w:rsidR="0072487E" w:rsidRPr="005F7402" w14:paraId="26769033" w14:textId="77777777" w:rsidTr="00BC422F">
        <w:trPr>
          <w:trHeight w:val="312"/>
        </w:trPr>
        <w:tc>
          <w:tcPr>
            <w:tcW w:w="2763" w:type="dxa"/>
            <w:tcBorders>
              <w:top w:val="single" w:sz="4" w:space="0" w:color="auto"/>
              <w:left w:val="single" w:sz="4" w:space="0" w:color="auto"/>
              <w:bottom w:val="single" w:sz="4" w:space="0" w:color="auto"/>
              <w:right w:val="single" w:sz="4" w:space="0" w:color="auto"/>
            </w:tcBorders>
            <w:hideMark/>
          </w:tcPr>
          <w:p w14:paraId="08C4F90C" w14:textId="77777777" w:rsidR="0072487E" w:rsidRPr="005F7402" w:rsidRDefault="0072487E" w:rsidP="00BC422F">
            <w:pPr>
              <w:jc w:val="center"/>
              <w:rPr>
                <w:b/>
                <w:noProof/>
                <w:kern w:val="24"/>
                <w:szCs w:val="24"/>
              </w:rPr>
            </w:pPr>
            <w:r w:rsidRPr="005F7402">
              <w:rPr>
                <w:b/>
              </w:rPr>
              <w:t>Kazalnik</w:t>
            </w:r>
          </w:p>
        </w:tc>
        <w:tc>
          <w:tcPr>
            <w:tcW w:w="2832" w:type="dxa"/>
            <w:tcBorders>
              <w:top w:val="single" w:sz="4" w:space="0" w:color="auto"/>
              <w:left w:val="single" w:sz="4" w:space="0" w:color="auto"/>
              <w:bottom w:val="single" w:sz="4" w:space="0" w:color="auto"/>
              <w:right w:val="single" w:sz="4" w:space="0" w:color="auto"/>
            </w:tcBorders>
            <w:hideMark/>
          </w:tcPr>
          <w:p w14:paraId="0792F810" w14:textId="77777777" w:rsidR="0072487E" w:rsidRPr="005F7402" w:rsidRDefault="0072487E" w:rsidP="00BC422F">
            <w:pPr>
              <w:ind w:left="360"/>
              <w:jc w:val="center"/>
              <w:rPr>
                <w:noProof/>
                <w:kern w:val="24"/>
              </w:rPr>
            </w:pPr>
            <w:r w:rsidRPr="005F7402">
              <w:rPr>
                <w:b/>
              </w:rPr>
              <w:t xml:space="preserve">Običajni pogoji vožnje </w:t>
            </w:r>
          </w:p>
        </w:tc>
        <w:tc>
          <w:tcPr>
            <w:tcW w:w="3465" w:type="dxa"/>
            <w:tcBorders>
              <w:top w:val="single" w:sz="4" w:space="0" w:color="auto"/>
              <w:left w:val="single" w:sz="4" w:space="0" w:color="auto"/>
              <w:bottom w:val="single" w:sz="4" w:space="0" w:color="auto"/>
              <w:right w:val="single" w:sz="4" w:space="0" w:color="auto"/>
            </w:tcBorders>
            <w:hideMark/>
          </w:tcPr>
          <w:p w14:paraId="2C4321DB" w14:textId="77777777" w:rsidR="0072487E" w:rsidRPr="005F7402" w:rsidRDefault="0072487E" w:rsidP="00BC422F">
            <w:pPr>
              <w:ind w:left="360"/>
              <w:jc w:val="center"/>
              <w:rPr>
                <w:noProof/>
                <w:kern w:val="24"/>
              </w:rPr>
            </w:pPr>
            <w:r w:rsidRPr="005F7402">
              <w:t>Razširjeni pogoji vožnje</w:t>
            </w:r>
            <w:r w:rsidRPr="005F7402">
              <w:rPr>
                <w:b/>
                <w:i/>
                <w:vertAlign w:val="superscript"/>
              </w:rPr>
              <w:t>1</w:t>
            </w:r>
          </w:p>
        </w:tc>
      </w:tr>
      <w:tr w:rsidR="0072487E" w:rsidRPr="005F7402" w14:paraId="37C517C9" w14:textId="77777777" w:rsidTr="00BC422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2D86AC80" w14:textId="77777777" w:rsidR="0072487E" w:rsidRPr="005F7402" w:rsidRDefault="0072487E" w:rsidP="00BC422F">
            <w:pPr>
              <w:jc w:val="center"/>
              <w:rPr>
                <w:b/>
                <w:noProof/>
                <w:szCs w:val="24"/>
              </w:rPr>
            </w:pPr>
            <w:r w:rsidRPr="005F7402">
              <w:t xml:space="preserve">Delilnik podaljšane vožnje </w:t>
            </w:r>
          </w:p>
        </w:tc>
        <w:tc>
          <w:tcPr>
            <w:tcW w:w="2832" w:type="dxa"/>
            <w:tcBorders>
              <w:top w:val="single" w:sz="4" w:space="0" w:color="auto"/>
              <w:left w:val="single" w:sz="4" w:space="0" w:color="auto"/>
              <w:bottom w:val="single" w:sz="4" w:space="0" w:color="auto"/>
              <w:right w:val="single" w:sz="4" w:space="0" w:color="auto"/>
            </w:tcBorders>
            <w:hideMark/>
          </w:tcPr>
          <w:p w14:paraId="22947847" w14:textId="77777777" w:rsidR="0072487E" w:rsidRPr="005F7402" w:rsidRDefault="0072487E" w:rsidP="00BC422F">
            <w:pPr>
              <w:ind w:left="360"/>
              <w:jc w:val="center"/>
              <w:rPr>
                <w:b/>
                <w:bCs/>
                <w:noProof/>
              </w:rPr>
            </w:pPr>
            <w:r w:rsidRPr="005F7402">
              <w:t>-</w:t>
            </w:r>
          </w:p>
        </w:tc>
        <w:tc>
          <w:tcPr>
            <w:tcW w:w="3465" w:type="dxa"/>
            <w:tcBorders>
              <w:top w:val="single" w:sz="4" w:space="0" w:color="auto"/>
              <w:left w:val="single" w:sz="4" w:space="0" w:color="auto"/>
              <w:bottom w:val="single" w:sz="4" w:space="0" w:color="auto"/>
              <w:right w:val="single" w:sz="4" w:space="0" w:color="auto"/>
            </w:tcBorders>
            <w:hideMark/>
          </w:tcPr>
          <w:p w14:paraId="34D7041A" w14:textId="33311147" w:rsidR="0072487E" w:rsidRPr="005F7402" w:rsidRDefault="0072487E" w:rsidP="00334D37">
            <w:pPr>
              <w:widowControl/>
              <w:rPr>
                <w:b/>
                <w:bCs/>
                <w:noProof/>
                <w:szCs w:val="24"/>
              </w:rPr>
            </w:pPr>
            <w:r w:rsidRPr="005F7402">
              <w:t>1,6 (velja za izmerjene emisije le v času, ko velja eden od pogojev iz tega stolpca)</w:t>
            </w:r>
            <w:r w:rsidRPr="005F7402">
              <w:rPr>
                <w:b/>
                <w:i/>
              </w:rPr>
              <w:t>, podatki, pridobljeni, kadar velja več kot eden od pogojev iz tega stolpca, se izključijo iz preskusa</w:t>
            </w:r>
            <w:r w:rsidRPr="005F7402">
              <w:t>.</w:t>
            </w:r>
            <w:r w:rsidRPr="005F7402">
              <w:rPr>
                <w:b/>
                <w:i/>
              </w:rPr>
              <w:t xml:space="preserve"> </w:t>
            </w:r>
          </w:p>
        </w:tc>
      </w:tr>
      <w:tr w:rsidR="0072487E" w:rsidRPr="005F7402" w14:paraId="6500CBDF" w14:textId="77777777" w:rsidTr="00BC422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1F2E58A8" w14:textId="77777777" w:rsidR="0072487E" w:rsidRPr="005F7402" w:rsidRDefault="0072487E" w:rsidP="00BC422F">
            <w:pPr>
              <w:jc w:val="center"/>
              <w:rPr>
                <w:b/>
                <w:noProof/>
                <w:szCs w:val="24"/>
              </w:rPr>
            </w:pPr>
            <w:r w:rsidRPr="005F7402">
              <w:t>Temperatura okolice</w:t>
            </w:r>
          </w:p>
        </w:tc>
        <w:tc>
          <w:tcPr>
            <w:tcW w:w="2832" w:type="dxa"/>
            <w:tcBorders>
              <w:top w:val="single" w:sz="4" w:space="0" w:color="auto"/>
              <w:left w:val="single" w:sz="4" w:space="0" w:color="auto"/>
              <w:bottom w:val="single" w:sz="4" w:space="0" w:color="auto"/>
              <w:right w:val="single" w:sz="4" w:space="0" w:color="auto"/>
            </w:tcBorders>
            <w:hideMark/>
          </w:tcPr>
          <w:p w14:paraId="500BE851" w14:textId="77777777" w:rsidR="0072487E" w:rsidRPr="005F7402" w:rsidRDefault="0072487E" w:rsidP="00BC422F">
            <w:pPr>
              <w:ind w:left="360"/>
              <w:jc w:val="center"/>
              <w:rPr>
                <w:b/>
                <w:bCs/>
                <w:noProof/>
              </w:rPr>
            </w:pPr>
            <w:r w:rsidRPr="005F7402">
              <w:t xml:space="preserve">0 °C do 35 °C </w:t>
            </w:r>
          </w:p>
        </w:tc>
        <w:tc>
          <w:tcPr>
            <w:tcW w:w="3465" w:type="dxa"/>
            <w:tcBorders>
              <w:top w:val="single" w:sz="4" w:space="0" w:color="auto"/>
              <w:left w:val="single" w:sz="4" w:space="0" w:color="auto"/>
              <w:bottom w:val="single" w:sz="4" w:space="0" w:color="auto"/>
              <w:right w:val="single" w:sz="4" w:space="0" w:color="auto"/>
            </w:tcBorders>
            <w:hideMark/>
          </w:tcPr>
          <w:p w14:paraId="73DC499C" w14:textId="77777777" w:rsidR="0072487E" w:rsidRPr="005F7402" w:rsidRDefault="0072487E" w:rsidP="00BC422F">
            <w:pPr>
              <w:ind w:left="360"/>
              <w:jc w:val="center"/>
              <w:rPr>
                <w:b/>
                <w:bCs/>
                <w:noProof/>
              </w:rPr>
            </w:pPr>
            <w:r w:rsidRPr="005F7402">
              <w:rPr>
                <w:b/>
                <w:bCs/>
                <w:i/>
                <w:iCs/>
              </w:rPr>
              <w:t>–7</w:t>
            </w:r>
            <w:r w:rsidRPr="005F7402">
              <w:rPr>
                <w:b/>
                <w:i/>
              </w:rPr>
              <w:t> </w:t>
            </w:r>
            <w:r w:rsidRPr="005F7402">
              <w:t xml:space="preserve">°C do 0 °C ali 35 °C do </w:t>
            </w:r>
            <w:r w:rsidRPr="005F7402">
              <w:rPr>
                <w:b/>
                <w:i/>
              </w:rPr>
              <w:t>38</w:t>
            </w:r>
            <w:r w:rsidRPr="005F7402">
              <w:t> °C</w:t>
            </w:r>
          </w:p>
        </w:tc>
      </w:tr>
      <w:tr w:rsidR="0072487E" w:rsidRPr="005F7402" w14:paraId="22892D89" w14:textId="77777777" w:rsidTr="00BC422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6A9A20EC" w14:textId="77777777" w:rsidR="0072487E" w:rsidRPr="005F7402" w:rsidRDefault="0072487E" w:rsidP="00BC422F">
            <w:pPr>
              <w:jc w:val="center"/>
              <w:rPr>
                <w:noProof/>
                <w:kern w:val="24"/>
                <w:szCs w:val="24"/>
              </w:rPr>
            </w:pPr>
            <w:r w:rsidRPr="005F7402">
              <w:t>Najvišja nadmorska višina</w:t>
            </w:r>
          </w:p>
        </w:tc>
        <w:tc>
          <w:tcPr>
            <w:tcW w:w="2832" w:type="dxa"/>
            <w:tcBorders>
              <w:top w:val="single" w:sz="4" w:space="0" w:color="auto"/>
              <w:left w:val="single" w:sz="4" w:space="0" w:color="auto"/>
              <w:bottom w:val="single" w:sz="4" w:space="0" w:color="auto"/>
              <w:right w:val="single" w:sz="4" w:space="0" w:color="auto"/>
            </w:tcBorders>
            <w:hideMark/>
          </w:tcPr>
          <w:p w14:paraId="35EDE1B1" w14:textId="77777777" w:rsidR="0072487E" w:rsidRPr="005F7402" w:rsidRDefault="0072487E" w:rsidP="00BC422F">
            <w:pPr>
              <w:ind w:left="360"/>
              <w:jc w:val="center"/>
              <w:rPr>
                <w:noProof/>
                <w:kern w:val="24"/>
              </w:rPr>
            </w:pPr>
            <w:r w:rsidRPr="005F7402">
              <w:t>700 m</w:t>
            </w:r>
          </w:p>
        </w:tc>
        <w:tc>
          <w:tcPr>
            <w:tcW w:w="3465" w:type="dxa"/>
            <w:tcBorders>
              <w:top w:val="single" w:sz="4" w:space="0" w:color="auto"/>
              <w:left w:val="single" w:sz="4" w:space="0" w:color="auto"/>
              <w:bottom w:val="single" w:sz="4" w:space="0" w:color="auto"/>
              <w:right w:val="single" w:sz="4" w:space="0" w:color="auto"/>
            </w:tcBorders>
            <w:hideMark/>
          </w:tcPr>
          <w:p w14:paraId="01F8029F" w14:textId="77777777" w:rsidR="0072487E" w:rsidRPr="005F7402" w:rsidRDefault="0072487E" w:rsidP="00BC422F">
            <w:pPr>
              <w:ind w:left="360"/>
              <w:jc w:val="center"/>
              <w:rPr>
                <w:noProof/>
                <w:kern w:val="24"/>
              </w:rPr>
            </w:pPr>
            <w:r w:rsidRPr="005F7402">
              <w:t xml:space="preserve">Več kot 700 m in manj kot </w:t>
            </w:r>
            <w:r w:rsidRPr="005F7402">
              <w:rPr>
                <w:b/>
                <w:i/>
              </w:rPr>
              <w:t>1 300</w:t>
            </w:r>
            <w:r w:rsidRPr="005F7402">
              <w:t> m</w:t>
            </w:r>
          </w:p>
        </w:tc>
      </w:tr>
      <w:tr w:rsidR="0072487E" w:rsidRPr="005F7402" w14:paraId="78F5D6E2" w14:textId="77777777" w:rsidTr="00BC422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3A494DA" w14:textId="77777777" w:rsidR="0072487E" w:rsidRPr="005F7402" w:rsidRDefault="0072487E" w:rsidP="00BC422F">
            <w:pPr>
              <w:jc w:val="center"/>
              <w:rPr>
                <w:b/>
                <w:noProof/>
                <w:szCs w:val="24"/>
              </w:rPr>
            </w:pPr>
            <w:r w:rsidRPr="005F7402">
              <w:t>Najvišja hitrost</w:t>
            </w:r>
          </w:p>
        </w:tc>
        <w:tc>
          <w:tcPr>
            <w:tcW w:w="2832" w:type="dxa"/>
            <w:tcBorders>
              <w:top w:val="single" w:sz="4" w:space="0" w:color="auto"/>
              <w:left w:val="single" w:sz="4" w:space="0" w:color="auto"/>
              <w:bottom w:val="single" w:sz="4" w:space="0" w:color="auto"/>
              <w:right w:val="single" w:sz="4" w:space="0" w:color="auto"/>
            </w:tcBorders>
            <w:hideMark/>
          </w:tcPr>
          <w:p w14:paraId="5BEF1C87" w14:textId="77777777" w:rsidR="0072487E" w:rsidRPr="005F7402" w:rsidRDefault="0072487E" w:rsidP="00BC422F">
            <w:pPr>
              <w:ind w:left="360"/>
              <w:jc w:val="center"/>
              <w:rPr>
                <w:b/>
                <w:bCs/>
                <w:noProof/>
              </w:rPr>
            </w:pPr>
            <w:r w:rsidRPr="005F7402">
              <w:t xml:space="preserve">Do 145 km/h </w:t>
            </w:r>
          </w:p>
        </w:tc>
        <w:tc>
          <w:tcPr>
            <w:tcW w:w="3465" w:type="dxa"/>
            <w:tcBorders>
              <w:top w:val="single" w:sz="4" w:space="0" w:color="auto"/>
              <w:left w:val="single" w:sz="4" w:space="0" w:color="auto"/>
              <w:bottom w:val="single" w:sz="4" w:space="0" w:color="auto"/>
              <w:right w:val="single" w:sz="4" w:space="0" w:color="auto"/>
            </w:tcBorders>
            <w:hideMark/>
          </w:tcPr>
          <w:p w14:paraId="7F263CC2" w14:textId="77777777" w:rsidR="0072487E" w:rsidRPr="005F7402" w:rsidRDefault="0072487E" w:rsidP="00BC422F">
            <w:pPr>
              <w:ind w:left="360"/>
              <w:jc w:val="center"/>
              <w:rPr>
                <w:b/>
                <w:bCs/>
                <w:noProof/>
              </w:rPr>
            </w:pPr>
            <w:r w:rsidRPr="005F7402">
              <w:t>Med 145 in 160 km/h</w:t>
            </w:r>
          </w:p>
        </w:tc>
      </w:tr>
      <w:tr w:rsidR="0072487E" w:rsidRPr="005F7402" w14:paraId="0AA25879" w14:textId="77777777" w:rsidTr="00BC422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A419869" w14:textId="77777777" w:rsidR="0072487E" w:rsidRPr="005F7402" w:rsidRDefault="0072487E" w:rsidP="00BC422F">
            <w:pPr>
              <w:jc w:val="center"/>
              <w:rPr>
                <w:b/>
                <w:noProof/>
                <w:szCs w:val="24"/>
              </w:rPr>
            </w:pPr>
            <w:r w:rsidRPr="005F7402">
              <w:t>Vleka/aerodinamične spremembe</w:t>
            </w:r>
          </w:p>
        </w:tc>
        <w:tc>
          <w:tcPr>
            <w:tcW w:w="2832" w:type="dxa"/>
            <w:tcBorders>
              <w:top w:val="single" w:sz="4" w:space="0" w:color="auto"/>
              <w:left w:val="single" w:sz="4" w:space="0" w:color="auto"/>
              <w:bottom w:val="single" w:sz="4" w:space="0" w:color="auto"/>
              <w:right w:val="single" w:sz="4" w:space="0" w:color="auto"/>
            </w:tcBorders>
            <w:hideMark/>
          </w:tcPr>
          <w:p w14:paraId="1180B4D0" w14:textId="77777777" w:rsidR="0072487E" w:rsidRPr="005F7402" w:rsidRDefault="0072487E" w:rsidP="00BC422F">
            <w:pPr>
              <w:ind w:left="357"/>
              <w:jc w:val="center"/>
              <w:rPr>
                <w:b/>
                <w:bCs/>
                <w:noProof/>
              </w:rPr>
            </w:pPr>
            <w:r w:rsidRPr="005F7402">
              <w:t>Ni dovoljeno</w:t>
            </w:r>
          </w:p>
        </w:tc>
        <w:tc>
          <w:tcPr>
            <w:tcW w:w="3465" w:type="dxa"/>
            <w:tcBorders>
              <w:top w:val="single" w:sz="4" w:space="0" w:color="auto"/>
              <w:left w:val="single" w:sz="4" w:space="0" w:color="auto"/>
              <w:bottom w:val="single" w:sz="4" w:space="0" w:color="auto"/>
              <w:right w:val="single" w:sz="4" w:space="0" w:color="auto"/>
            </w:tcBorders>
            <w:hideMark/>
          </w:tcPr>
          <w:p w14:paraId="11A539AD" w14:textId="77777777" w:rsidR="0072487E" w:rsidRPr="005F7402" w:rsidRDefault="0072487E" w:rsidP="00BC422F">
            <w:pPr>
              <w:ind w:left="357"/>
              <w:jc w:val="center"/>
              <w:rPr>
                <w:b/>
                <w:bCs/>
                <w:noProof/>
              </w:rPr>
            </w:pPr>
            <w:r w:rsidRPr="005F7402">
              <w:t>Dovoljeno v skladu s specifikacijami proizvajalca in do predpisane hitrosti</w:t>
            </w:r>
          </w:p>
        </w:tc>
      </w:tr>
      <w:tr w:rsidR="0072487E" w:rsidRPr="005F7402" w14:paraId="5173B1F5" w14:textId="77777777" w:rsidTr="00BC422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1128DD65" w14:textId="77777777" w:rsidR="0072487E" w:rsidRPr="005F7402" w:rsidRDefault="0072487E" w:rsidP="00BC422F">
            <w:pPr>
              <w:jc w:val="center"/>
              <w:rPr>
                <w:noProof/>
                <w:kern w:val="24"/>
                <w:szCs w:val="24"/>
              </w:rPr>
            </w:pPr>
            <w:r w:rsidRPr="005F7402">
              <w:t>Dodatna oprema</w:t>
            </w:r>
          </w:p>
        </w:tc>
        <w:tc>
          <w:tcPr>
            <w:tcW w:w="2832" w:type="dxa"/>
            <w:tcBorders>
              <w:top w:val="single" w:sz="4" w:space="0" w:color="auto"/>
              <w:left w:val="single" w:sz="4" w:space="0" w:color="auto"/>
              <w:bottom w:val="single" w:sz="4" w:space="0" w:color="auto"/>
              <w:right w:val="single" w:sz="4" w:space="0" w:color="auto"/>
            </w:tcBorders>
            <w:hideMark/>
          </w:tcPr>
          <w:p w14:paraId="67C23173" w14:textId="77777777" w:rsidR="0072487E" w:rsidRPr="005F7402" w:rsidRDefault="0072487E" w:rsidP="00BC422F">
            <w:pPr>
              <w:ind w:left="360"/>
              <w:jc w:val="center"/>
              <w:rPr>
                <w:rFonts w:eastAsiaTheme="minorEastAsia"/>
                <w:noProof/>
                <w:kern w:val="24"/>
              </w:rPr>
            </w:pPr>
            <w:r w:rsidRPr="005F7402">
              <w:t>Mogoče ob običajni uporabi</w:t>
            </w:r>
          </w:p>
        </w:tc>
        <w:tc>
          <w:tcPr>
            <w:tcW w:w="3465" w:type="dxa"/>
            <w:tcBorders>
              <w:top w:val="single" w:sz="4" w:space="0" w:color="auto"/>
              <w:left w:val="single" w:sz="4" w:space="0" w:color="auto"/>
              <w:bottom w:val="single" w:sz="4" w:space="0" w:color="auto"/>
              <w:right w:val="single" w:sz="4" w:space="0" w:color="auto"/>
            </w:tcBorders>
            <w:hideMark/>
          </w:tcPr>
          <w:p w14:paraId="1FEFE6BD" w14:textId="77777777" w:rsidR="0072487E" w:rsidRPr="005F7402" w:rsidRDefault="0072487E" w:rsidP="00BC422F">
            <w:pPr>
              <w:ind w:left="360"/>
              <w:jc w:val="center"/>
              <w:rPr>
                <w:rFonts w:eastAsiaTheme="minorEastAsia"/>
                <w:noProof/>
                <w:kern w:val="24"/>
              </w:rPr>
            </w:pPr>
            <w:r w:rsidRPr="005F7402">
              <w:t>-</w:t>
            </w:r>
          </w:p>
        </w:tc>
      </w:tr>
      <w:tr w:rsidR="0072487E" w:rsidRPr="005F7402" w14:paraId="4C392922" w14:textId="77777777" w:rsidTr="00BC422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E7EE0EA" w14:textId="77777777" w:rsidR="0072487E" w:rsidRPr="005F7402" w:rsidRDefault="0072487E" w:rsidP="00BC422F">
            <w:pPr>
              <w:jc w:val="center"/>
              <w:rPr>
                <w:b/>
                <w:noProof/>
                <w:szCs w:val="24"/>
              </w:rPr>
            </w:pPr>
            <w:r w:rsidRPr="005F7402">
              <w:t>Največja povprečna moč na kolesu v prvih 2 km po hladnem zagonu</w:t>
            </w:r>
          </w:p>
        </w:tc>
        <w:tc>
          <w:tcPr>
            <w:tcW w:w="2832" w:type="dxa"/>
            <w:tcBorders>
              <w:top w:val="single" w:sz="4" w:space="0" w:color="auto"/>
              <w:left w:val="single" w:sz="4" w:space="0" w:color="auto"/>
              <w:bottom w:val="single" w:sz="4" w:space="0" w:color="auto"/>
              <w:right w:val="single" w:sz="4" w:space="0" w:color="auto"/>
            </w:tcBorders>
            <w:hideMark/>
          </w:tcPr>
          <w:p w14:paraId="448753D7" w14:textId="77777777" w:rsidR="0072487E" w:rsidRPr="005F7402" w:rsidRDefault="0072487E" w:rsidP="00BC422F">
            <w:pPr>
              <w:jc w:val="center"/>
              <w:rPr>
                <w:noProof/>
                <w:kern w:val="24"/>
                <w:szCs w:val="24"/>
              </w:rPr>
            </w:pPr>
            <w:r w:rsidRPr="005F7402">
              <w:t>Manj kot 20 % največje moči na kolesu</w:t>
            </w:r>
          </w:p>
        </w:tc>
        <w:tc>
          <w:tcPr>
            <w:tcW w:w="3465" w:type="dxa"/>
            <w:tcBorders>
              <w:top w:val="single" w:sz="4" w:space="0" w:color="auto"/>
              <w:left w:val="single" w:sz="4" w:space="0" w:color="auto"/>
              <w:bottom w:val="single" w:sz="4" w:space="0" w:color="auto"/>
              <w:right w:val="single" w:sz="4" w:space="0" w:color="auto"/>
            </w:tcBorders>
            <w:hideMark/>
          </w:tcPr>
          <w:p w14:paraId="16A828FD" w14:textId="77777777" w:rsidR="0072487E" w:rsidRPr="005F7402" w:rsidRDefault="0072487E" w:rsidP="00BC422F">
            <w:pPr>
              <w:jc w:val="center"/>
              <w:rPr>
                <w:noProof/>
                <w:kern w:val="24"/>
                <w:szCs w:val="24"/>
              </w:rPr>
            </w:pPr>
            <w:r w:rsidRPr="005F7402">
              <w:rPr>
                <w:b/>
                <w:i/>
              </w:rPr>
              <w:t>Med</w:t>
            </w:r>
            <w:r w:rsidRPr="005F7402">
              <w:t xml:space="preserve"> 20 % </w:t>
            </w:r>
            <w:r w:rsidRPr="005F7402">
              <w:rPr>
                <w:b/>
                <w:i/>
              </w:rPr>
              <w:t>in 30 %</w:t>
            </w:r>
            <w:r w:rsidRPr="005F7402">
              <w:t xml:space="preserve"> največje moči na kolesu </w:t>
            </w:r>
          </w:p>
        </w:tc>
      </w:tr>
      <w:tr w:rsidR="0072487E" w:rsidRPr="005F7402" w14:paraId="4A50B9F9" w14:textId="77777777" w:rsidTr="00BC422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47EBD22C" w14:textId="77777777" w:rsidR="0072487E" w:rsidRPr="005F7402" w:rsidRDefault="0072487E" w:rsidP="00BC422F">
            <w:pPr>
              <w:jc w:val="center"/>
              <w:rPr>
                <w:noProof/>
                <w:szCs w:val="24"/>
              </w:rPr>
            </w:pPr>
            <w:r w:rsidRPr="005F7402">
              <w:t>Sestava vožnje</w:t>
            </w:r>
          </w:p>
        </w:tc>
        <w:tc>
          <w:tcPr>
            <w:tcW w:w="2832" w:type="dxa"/>
            <w:tcBorders>
              <w:top w:val="single" w:sz="4" w:space="0" w:color="auto"/>
              <w:left w:val="single" w:sz="4" w:space="0" w:color="auto"/>
              <w:bottom w:val="single" w:sz="4" w:space="0" w:color="auto"/>
              <w:right w:val="single" w:sz="4" w:space="0" w:color="auto"/>
            </w:tcBorders>
            <w:hideMark/>
          </w:tcPr>
          <w:p w14:paraId="3CEAAD23" w14:textId="77777777" w:rsidR="0072487E" w:rsidRPr="005F7402" w:rsidRDefault="0072487E" w:rsidP="00BC422F">
            <w:pPr>
              <w:widowControl/>
              <w:jc w:val="center"/>
              <w:rPr>
                <w:bCs/>
                <w:noProof/>
                <w:szCs w:val="24"/>
              </w:rPr>
            </w:pPr>
            <w:r w:rsidRPr="005F7402">
              <w:t xml:space="preserve">Kakršna koli, </w:t>
            </w:r>
            <w:r w:rsidRPr="005F7402">
              <w:rPr>
                <w:b/>
                <w:i/>
              </w:rPr>
              <w:t>ob običajni uporabi</w:t>
            </w:r>
            <w:r w:rsidRPr="005F7402">
              <w:rPr>
                <w:b/>
                <w:i/>
                <w:vertAlign w:val="superscript"/>
              </w:rPr>
              <w:t>2</w:t>
            </w:r>
            <w:r w:rsidRPr="005F7402">
              <w:rPr>
                <w:b/>
                <w:i/>
              </w:rPr>
              <w:t xml:space="preserve"> in brez pristranske vožnje</w:t>
            </w:r>
          </w:p>
        </w:tc>
        <w:tc>
          <w:tcPr>
            <w:tcW w:w="3465" w:type="dxa"/>
            <w:tcBorders>
              <w:top w:val="single" w:sz="4" w:space="0" w:color="auto"/>
              <w:left w:val="single" w:sz="4" w:space="0" w:color="auto"/>
              <w:bottom w:val="single" w:sz="4" w:space="0" w:color="auto"/>
              <w:right w:val="single" w:sz="4" w:space="0" w:color="auto"/>
            </w:tcBorders>
            <w:hideMark/>
          </w:tcPr>
          <w:p w14:paraId="1200F8AD" w14:textId="77777777" w:rsidR="0072487E" w:rsidRPr="005F7402" w:rsidRDefault="0072487E" w:rsidP="00BC422F">
            <w:pPr>
              <w:widowControl/>
              <w:jc w:val="center"/>
              <w:rPr>
                <w:b/>
                <w:i/>
                <w:szCs w:val="24"/>
              </w:rPr>
            </w:pPr>
            <w:r w:rsidRPr="005F7402">
              <w:rPr>
                <w:b/>
                <w:i/>
              </w:rPr>
              <w:t>Kakršna koli, ob običajni uporabi</w:t>
            </w:r>
            <w:r w:rsidRPr="005F7402">
              <w:rPr>
                <w:b/>
                <w:i/>
                <w:vertAlign w:val="superscript"/>
              </w:rPr>
              <w:t>2</w:t>
            </w:r>
            <w:r w:rsidRPr="005F7402">
              <w:rPr>
                <w:b/>
                <w:i/>
              </w:rPr>
              <w:t xml:space="preserve"> in brez pristranske vožnje</w:t>
            </w:r>
          </w:p>
        </w:tc>
      </w:tr>
      <w:tr w:rsidR="0072487E" w:rsidRPr="005F7402" w14:paraId="5416B194" w14:textId="77777777" w:rsidTr="00BC422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15FB56FB" w14:textId="77777777" w:rsidR="0072487E" w:rsidRPr="005F7402" w:rsidRDefault="0072487E" w:rsidP="00BC422F">
            <w:pPr>
              <w:jc w:val="center"/>
              <w:rPr>
                <w:noProof/>
                <w:kern w:val="24"/>
                <w:szCs w:val="24"/>
              </w:rPr>
            </w:pPr>
            <w:r w:rsidRPr="005F7402">
              <w:t>Najkrajša prevožena razdalja</w:t>
            </w:r>
          </w:p>
        </w:tc>
        <w:tc>
          <w:tcPr>
            <w:tcW w:w="2832" w:type="dxa"/>
            <w:tcBorders>
              <w:top w:val="single" w:sz="4" w:space="0" w:color="auto"/>
              <w:left w:val="single" w:sz="4" w:space="0" w:color="auto"/>
              <w:bottom w:val="single" w:sz="4" w:space="0" w:color="auto"/>
              <w:right w:val="single" w:sz="4" w:space="0" w:color="auto"/>
            </w:tcBorders>
            <w:hideMark/>
          </w:tcPr>
          <w:p w14:paraId="6644A6A2" w14:textId="77777777" w:rsidR="0072487E" w:rsidRPr="005F7402" w:rsidRDefault="0072487E" w:rsidP="00BC422F">
            <w:pPr>
              <w:ind w:left="360"/>
              <w:jc w:val="center"/>
              <w:rPr>
                <w:noProof/>
                <w:kern w:val="24"/>
              </w:rPr>
            </w:pPr>
            <w:r w:rsidRPr="005F7402">
              <w:t>10 000 km</w:t>
            </w:r>
          </w:p>
        </w:tc>
        <w:tc>
          <w:tcPr>
            <w:tcW w:w="3465" w:type="dxa"/>
            <w:tcBorders>
              <w:top w:val="single" w:sz="4" w:space="0" w:color="auto"/>
              <w:left w:val="single" w:sz="4" w:space="0" w:color="auto"/>
              <w:bottom w:val="single" w:sz="4" w:space="0" w:color="auto"/>
              <w:right w:val="single" w:sz="4" w:space="0" w:color="auto"/>
            </w:tcBorders>
            <w:hideMark/>
          </w:tcPr>
          <w:p w14:paraId="72B991AE" w14:textId="77777777" w:rsidR="0072487E" w:rsidRPr="005F7402" w:rsidRDefault="0072487E" w:rsidP="00BC422F">
            <w:pPr>
              <w:ind w:left="360"/>
              <w:jc w:val="center"/>
              <w:rPr>
                <w:noProof/>
                <w:kern w:val="24"/>
              </w:rPr>
            </w:pPr>
            <w:r w:rsidRPr="005F7402">
              <w:t>Med 3 000 in 10 000 km</w:t>
            </w:r>
          </w:p>
        </w:tc>
      </w:tr>
      <w:tr w:rsidR="0072487E" w:rsidRPr="005F7402" w14:paraId="31902F6A" w14:textId="77777777" w:rsidTr="00BC422F">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05A74DDD" w14:textId="77777777" w:rsidR="0072487E" w:rsidRPr="005F7402" w:rsidRDefault="0072487E" w:rsidP="00BC422F">
            <w:pPr>
              <w:rPr>
                <w:b/>
                <w:bCs/>
                <w:i/>
                <w:noProof/>
                <w:sz w:val="20"/>
              </w:rPr>
            </w:pPr>
            <w:r w:rsidRPr="005F7402">
              <w:rPr>
                <w:b/>
                <w:i/>
                <w:sz w:val="20"/>
                <w:vertAlign w:val="superscript"/>
              </w:rPr>
              <w:t>1</w:t>
            </w:r>
            <w:r w:rsidRPr="005F7402">
              <w:rPr>
                <w:b/>
                <w:i/>
                <w:sz w:val="20"/>
              </w:rPr>
              <w:t xml:space="preserve"> Dovoljena je samo kombinacija dveh razširjenih pogojev temperature in višine.</w:t>
            </w:r>
          </w:p>
          <w:p w14:paraId="7E62DB9E" w14:textId="77777777" w:rsidR="0072487E" w:rsidRPr="005F7402" w:rsidRDefault="0072487E" w:rsidP="00BC422F">
            <w:pPr>
              <w:jc w:val="both"/>
              <w:rPr>
                <w:b/>
                <w:bCs/>
                <w:i/>
                <w:noProof/>
              </w:rPr>
            </w:pPr>
            <w:r w:rsidRPr="005F7402">
              <w:rPr>
                <w:b/>
                <w:i/>
                <w:sz w:val="20"/>
                <w:vertAlign w:val="superscript"/>
              </w:rPr>
              <w:t>2</w:t>
            </w:r>
            <w:r w:rsidRPr="005F7402">
              <w:rPr>
                <w:b/>
                <w:i/>
                <w:sz w:val="20"/>
              </w:rPr>
              <w:t xml:space="preserve"> Ob običajni uporabi se nanaša na dinamiko vožnje iz Priloge 9 k Pravilniku OZN št. 168.</w:t>
            </w:r>
          </w:p>
        </w:tc>
      </w:tr>
    </w:tbl>
    <w:p w14:paraId="0377C875" w14:textId="77777777" w:rsidR="0072487E" w:rsidRPr="005F7402" w:rsidRDefault="0072487E" w:rsidP="0072487E"/>
    <w:p w14:paraId="2551E6E7" w14:textId="3CE15AD2" w:rsidR="0072487E" w:rsidRPr="005F7402" w:rsidRDefault="0047638E" w:rsidP="0072487E">
      <w:pPr>
        <w:pStyle w:val="AmNumberTabs"/>
        <w:keepNext/>
      </w:pPr>
      <w:r w:rsidRPr="005F7402">
        <w:t>Sprememba</w:t>
      </w:r>
      <w:r w:rsidR="0072487E" w:rsidRPr="005F7402">
        <w:tab/>
      </w:r>
      <w:r w:rsidR="0072487E" w:rsidRPr="005F7402">
        <w:tab/>
        <w:t>160</w:t>
      </w:r>
    </w:p>
    <w:p w14:paraId="521400D0" w14:textId="77777777" w:rsidR="0072487E" w:rsidRPr="005F7402" w:rsidRDefault="0072487E" w:rsidP="0072487E">
      <w:pPr>
        <w:pStyle w:val="NormalBold12b"/>
      </w:pPr>
      <w:r w:rsidRPr="005F7402">
        <w:t>Predlog uredbe</w:t>
      </w:r>
    </w:p>
    <w:p w14:paraId="646FFDAF" w14:textId="77777777" w:rsidR="0072487E" w:rsidRPr="005F7402" w:rsidRDefault="0072487E" w:rsidP="0072487E">
      <w:pPr>
        <w:pStyle w:val="NormalBold"/>
        <w:keepNext/>
      </w:pPr>
      <w:r w:rsidRPr="005F7402">
        <w:t>Priloga III – preglednica 2</w:t>
      </w:r>
    </w:p>
    <w:tbl>
      <w:tblPr>
        <w:tblStyle w:val="CV11"/>
        <w:tblW w:w="0" w:type="auto"/>
        <w:tblInd w:w="0" w:type="dxa"/>
        <w:tblLook w:val="04A0" w:firstRow="1" w:lastRow="0" w:firstColumn="1" w:lastColumn="0" w:noHBand="0" w:noVBand="1"/>
      </w:tblPr>
      <w:tblGrid>
        <w:gridCol w:w="2336"/>
        <w:gridCol w:w="3325"/>
        <w:gridCol w:w="3399"/>
      </w:tblGrid>
      <w:tr w:rsidR="0072487E" w:rsidRPr="005F7402" w14:paraId="124A3B02" w14:textId="77777777" w:rsidTr="00BC422F">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3763FF69" w14:textId="77777777" w:rsidR="0072487E" w:rsidRPr="005F7402" w:rsidRDefault="0072487E" w:rsidP="00BC422F">
            <w:pPr>
              <w:ind w:left="360"/>
              <w:jc w:val="center"/>
              <w:rPr>
                <w:i/>
                <w:noProof/>
              </w:rPr>
            </w:pPr>
            <w:r w:rsidRPr="005F7402">
              <w:rPr>
                <w:i/>
              </w:rPr>
              <w:t>Besedilo, ki ga predlaga Komisija</w:t>
            </w:r>
          </w:p>
        </w:tc>
      </w:tr>
      <w:tr w:rsidR="0072487E" w:rsidRPr="005F7402" w14:paraId="0F9E81C9" w14:textId="77777777" w:rsidTr="00BC422F">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44C689BA" w14:textId="77777777" w:rsidR="0072487E" w:rsidRPr="005F7402" w:rsidRDefault="0072487E" w:rsidP="00BC422F">
            <w:pPr>
              <w:rPr>
                <w:rFonts w:eastAsiaTheme="minorEastAsia"/>
                <w:noProof/>
                <w:kern w:val="24"/>
                <w:szCs w:val="24"/>
              </w:rPr>
            </w:pPr>
            <w:r w:rsidRPr="005F7402">
              <w:t>Preglednica 2: Pogoji za preizkušanje skladnosti vozil kategorij M2, M3, N2 in N3 z mejnimi vrednostmi emisij izpušnih plinov s katerim koli gorivom in mazivom na trgu v okviru specifikacij, ki jih je izdal proizvajalec vozila</w:t>
            </w:r>
          </w:p>
        </w:tc>
      </w:tr>
      <w:tr w:rsidR="0072487E" w:rsidRPr="005F7402" w14:paraId="297B9D07" w14:textId="77777777" w:rsidTr="00BC422F">
        <w:trPr>
          <w:trHeight w:val="312"/>
        </w:trPr>
        <w:tc>
          <w:tcPr>
            <w:tcW w:w="2319" w:type="dxa"/>
            <w:tcBorders>
              <w:top w:val="single" w:sz="4" w:space="0" w:color="auto"/>
              <w:left w:val="single" w:sz="4" w:space="0" w:color="auto"/>
              <w:bottom w:val="single" w:sz="4" w:space="0" w:color="auto"/>
              <w:right w:val="single" w:sz="4" w:space="0" w:color="auto"/>
            </w:tcBorders>
            <w:hideMark/>
          </w:tcPr>
          <w:p w14:paraId="4EE5ADFF" w14:textId="77777777" w:rsidR="0072487E" w:rsidRPr="005F7402" w:rsidRDefault="0072487E" w:rsidP="00BC422F">
            <w:pPr>
              <w:jc w:val="center"/>
              <w:rPr>
                <w:b/>
                <w:i/>
                <w:noProof/>
                <w:kern w:val="24"/>
                <w:szCs w:val="24"/>
              </w:rPr>
            </w:pPr>
            <w:r w:rsidRPr="005F7402">
              <w:rPr>
                <w:b/>
                <w:i/>
              </w:rPr>
              <w:t>Kazalnik</w:t>
            </w:r>
          </w:p>
        </w:tc>
        <w:tc>
          <w:tcPr>
            <w:tcW w:w="3333" w:type="dxa"/>
            <w:tcBorders>
              <w:top w:val="single" w:sz="4" w:space="0" w:color="auto"/>
              <w:left w:val="single" w:sz="4" w:space="0" w:color="auto"/>
              <w:bottom w:val="single" w:sz="4" w:space="0" w:color="auto"/>
              <w:right w:val="single" w:sz="4" w:space="0" w:color="auto"/>
            </w:tcBorders>
            <w:hideMark/>
          </w:tcPr>
          <w:p w14:paraId="5C50EF65" w14:textId="77777777" w:rsidR="0072487E" w:rsidRPr="005F7402" w:rsidRDefault="0072487E" w:rsidP="00BC422F">
            <w:pPr>
              <w:ind w:left="360"/>
              <w:jc w:val="center"/>
              <w:rPr>
                <w:b/>
                <w:i/>
                <w:noProof/>
                <w:kern w:val="24"/>
              </w:rPr>
            </w:pPr>
            <w:r w:rsidRPr="005F7402">
              <w:rPr>
                <w:b/>
                <w:i/>
              </w:rPr>
              <w:t xml:space="preserve">Običajni pogoji vožnje </w:t>
            </w:r>
          </w:p>
        </w:tc>
        <w:tc>
          <w:tcPr>
            <w:tcW w:w="3408" w:type="dxa"/>
            <w:tcBorders>
              <w:top w:val="single" w:sz="4" w:space="0" w:color="auto"/>
              <w:left w:val="single" w:sz="4" w:space="0" w:color="auto"/>
              <w:bottom w:val="single" w:sz="4" w:space="0" w:color="auto"/>
              <w:right w:val="single" w:sz="4" w:space="0" w:color="auto"/>
            </w:tcBorders>
            <w:hideMark/>
          </w:tcPr>
          <w:p w14:paraId="27FCD4C7" w14:textId="77777777" w:rsidR="0072487E" w:rsidRPr="005F7402" w:rsidRDefault="0072487E" w:rsidP="00BC422F">
            <w:pPr>
              <w:ind w:left="360"/>
              <w:jc w:val="center"/>
              <w:rPr>
                <w:b/>
                <w:i/>
                <w:noProof/>
                <w:kern w:val="24"/>
              </w:rPr>
            </w:pPr>
            <w:r w:rsidRPr="005F7402">
              <w:rPr>
                <w:b/>
                <w:i/>
              </w:rPr>
              <w:t>Razširjeni pogoji vožnje*</w:t>
            </w:r>
          </w:p>
        </w:tc>
      </w:tr>
      <w:tr w:rsidR="0072487E" w:rsidRPr="005F7402" w14:paraId="6D36416F" w14:textId="77777777" w:rsidTr="00BC422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0643DB01" w14:textId="77777777" w:rsidR="0072487E" w:rsidRPr="005F7402" w:rsidRDefault="0072487E" w:rsidP="00BC422F">
            <w:pPr>
              <w:jc w:val="center"/>
              <w:rPr>
                <w:b/>
                <w:i/>
                <w:noProof/>
                <w:szCs w:val="24"/>
              </w:rPr>
            </w:pPr>
            <w:r w:rsidRPr="005F7402">
              <w:rPr>
                <w:b/>
                <w:i/>
              </w:rPr>
              <w:t>Delilnik podaljšane vožnje</w:t>
            </w:r>
          </w:p>
        </w:tc>
        <w:tc>
          <w:tcPr>
            <w:tcW w:w="3333" w:type="dxa"/>
            <w:tcBorders>
              <w:top w:val="single" w:sz="4" w:space="0" w:color="auto"/>
              <w:left w:val="single" w:sz="4" w:space="0" w:color="auto"/>
              <w:bottom w:val="single" w:sz="4" w:space="0" w:color="auto"/>
              <w:right w:val="single" w:sz="4" w:space="0" w:color="auto"/>
            </w:tcBorders>
            <w:hideMark/>
          </w:tcPr>
          <w:p w14:paraId="74357772" w14:textId="77777777" w:rsidR="0072487E" w:rsidRPr="005F7402" w:rsidRDefault="0072487E" w:rsidP="00BC422F">
            <w:pPr>
              <w:jc w:val="center"/>
              <w:rPr>
                <w:b/>
                <w:i/>
                <w:noProof/>
                <w:szCs w:val="24"/>
              </w:rPr>
            </w:pPr>
            <w:r w:rsidRPr="005F7402">
              <w:rPr>
                <w:b/>
                <w:i/>
              </w:rPr>
              <w:t>-</w:t>
            </w:r>
          </w:p>
        </w:tc>
        <w:tc>
          <w:tcPr>
            <w:tcW w:w="3408" w:type="dxa"/>
            <w:tcBorders>
              <w:top w:val="single" w:sz="4" w:space="0" w:color="auto"/>
              <w:left w:val="single" w:sz="4" w:space="0" w:color="auto"/>
              <w:bottom w:val="single" w:sz="4" w:space="0" w:color="auto"/>
              <w:right w:val="single" w:sz="4" w:space="0" w:color="auto"/>
            </w:tcBorders>
            <w:hideMark/>
          </w:tcPr>
          <w:p w14:paraId="4234588F" w14:textId="77777777" w:rsidR="0072487E" w:rsidRPr="005F7402" w:rsidRDefault="0072487E" w:rsidP="00BC422F">
            <w:pPr>
              <w:jc w:val="center"/>
              <w:rPr>
                <w:b/>
                <w:i/>
                <w:noProof/>
                <w:szCs w:val="24"/>
              </w:rPr>
            </w:pPr>
            <w:r w:rsidRPr="005F7402">
              <w:rPr>
                <w:b/>
                <w:i/>
              </w:rPr>
              <w:t>2 (velja za izmerjene emisije le v času, ko velja eden od pogojev iz tega stolpca)</w:t>
            </w:r>
          </w:p>
        </w:tc>
      </w:tr>
      <w:tr w:rsidR="0072487E" w:rsidRPr="005F7402" w14:paraId="7D5B2ABA" w14:textId="77777777" w:rsidTr="00BC422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55793735" w14:textId="77777777" w:rsidR="0072487E" w:rsidRPr="005F7402" w:rsidRDefault="0072487E" w:rsidP="00BC422F">
            <w:pPr>
              <w:jc w:val="center"/>
              <w:rPr>
                <w:rFonts w:eastAsiaTheme="minorEastAsia"/>
                <w:b/>
                <w:i/>
                <w:noProof/>
                <w:kern w:val="24"/>
                <w:szCs w:val="24"/>
              </w:rPr>
            </w:pPr>
            <w:r w:rsidRPr="005F7402">
              <w:rPr>
                <w:b/>
                <w:i/>
              </w:rPr>
              <w:t>Temperatura okolice</w:t>
            </w:r>
          </w:p>
        </w:tc>
        <w:tc>
          <w:tcPr>
            <w:tcW w:w="3333" w:type="dxa"/>
            <w:tcBorders>
              <w:top w:val="single" w:sz="4" w:space="0" w:color="auto"/>
              <w:left w:val="single" w:sz="4" w:space="0" w:color="auto"/>
              <w:bottom w:val="single" w:sz="4" w:space="0" w:color="auto"/>
              <w:right w:val="single" w:sz="4" w:space="0" w:color="auto"/>
            </w:tcBorders>
            <w:hideMark/>
          </w:tcPr>
          <w:p w14:paraId="2647DE12" w14:textId="77777777" w:rsidR="0072487E" w:rsidRPr="005F7402" w:rsidRDefault="0072487E" w:rsidP="00BC422F">
            <w:pPr>
              <w:jc w:val="center"/>
              <w:rPr>
                <w:b/>
                <w:i/>
                <w:noProof/>
                <w:kern w:val="24"/>
                <w:szCs w:val="24"/>
              </w:rPr>
            </w:pPr>
            <w:r w:rsidRPr="005F7402">
              <w:rPr>
                <w:b/>
                <w:i/>
              </w:rPr>
              <w:t>–7 °C do 35 °C</w:t>
            </w:r>
          </w:p>
        </w:tc>
        <w:tc>
          <w:tcPr>
            <w:tcW w:w="3408" w:type="dxa"/>
            <w:tcBorders>
              <w:top w:val="single" w:sz="4" w:space="0" w:color="auto"/>
              <w:left w:val="single" w:sz="4" w:space="0" w:color="auto"/>
              <w:bottom w:val="single" w:sz="4" w:space="0" w:color="auto"/>
              <w:right w:val="single" w:sz="4" w:space="0" w:color="auto"/>
            </w:tcBorders>
            <w:hideMark/>
          </w:tcPr>
          <w:p w14:paraId="2E1F2F02" w14:textId="77777777" w:rsidR="0072487E" w:rsidRPr="005F7402" w:rsidRDefault="0072487E" w:rsidP="00BC422F">
            <w:pPr>
              <w:jc w:val="center"/>
              <w:rPr>
                <w:b/>
                <w:i/>
                <w:noProof/>
                <w:kern w:val="24"/>
                <w:szCs w:val="24"/>
              </w:rPr>
            </w:pPr>
            <w:r w:rsidRPr="005F7402">
              <w:rPr>
                <w:b/>
                <w:i/>
              </w:rPr>
              <w:t>–10 °C do –7 °C ali 35 °C do 45 °C</w:t>
            </w:r>
          </w:p>
        </w:tc>
      </w:tr>
      <w:tr w:rsidR="0072487E" w:rsidRPr="005F7402" w14:paraId="1E311205" w14:textId="77777777" w:rsidTr="00BC422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2D831AF5" w14:textId="77777777" w:rsidR="0072487E" w:rsidRPr="005F7402" w:rsidRDefault="0072487E" w:rsidP="00BC422F">
            <w:pPr>
              <w:jc w:val="center"/>
              <w:rPr>
                <w:b/>
                <w:i/>
                <w:noProof/>
                <w:szCs w:val="24"/>
              </w:rPr>
            </w:pPr>
            <w:r w:rsidRPr="005F7402">
              <w:rPr>
                <w:b/>
                <w:i/>
              </w:rPr>
              <w:t>Najvišja nadmorska višina</w:t>
            </w:r>
          </w:p>
        </w:tc>
        <w:tc>
          <w:tcPr>
            <w:tcW w:w="3333" w:type="dxa"/>
            <w:tcBorders>
              <w:top w:val="single" w:sz="4" w:space="0" w:color="auto"/>
              <w:left w:val="single" w:sz="4" w:space="0" w:color="auto"/>
              <w:bottom w:val="single" w:sz="4" w:space="0" w:color="auto"/>
              <w:right w:val="single" w:sz="4" w:space="0" w:color="auto"/>
            </w:tcBorders>
            <w:hideMark/>
          </w:tcPr>
          <w:p w14:paraId="19ADE65F" w14:textId="77777777" w:rsidR="0072487E" w:rsidRPr="005F7402" w:rsidRDefault="0072487E" w:rsidP="00BC422F">
            <w:pPr>
              <w:jc w:val="center"/>
              <w:rPr>
                <w:b/>
                <w:i/>
                <w:noProof/>
                <w:szCs w:val="24"/>
              </w:rPr>
            </w:pPr>
            <w:r w:rsidRPr="005F7402">
              <w:rPr>
                <w:b/>
                <w:i/>
              </w:rPr>
              <w:t>1 600 m</w:t>
            </w:r>
          </w:p>
        </w:tc>
        <w:tc>
          <w:tcPr>
            <w:tcW w:w="3408" w:type="dxa"/>
            <w:tcBorders>
              <w:top w:val="single" w:sz="4" w:space="0" w:color="auto"/>
              <w:left w:val="single" w:sz="4" w:space="0" w:color="auto"/>
              <w:bottom w:val="single" w:sz="4" w:space="0" w:color="auto"/>
              <w:right w:val="single" w:sz="4" w:space="0" w:color="auto"/>
            </w:tcBorders>
            <w:hideMark/>
          </w:tcPr>
          <w:p w14:paraId="3F6B9B49" w14:textId="77777777" w:rsidR="0072487E" w:rsidRPr="005F7402" w:rsidRDefault="0072487E" w:rsidP="00BC422F">
            <w:pPr>
              <w:jc w:val="center"/>
              <w:rPr>
                <w:b/>
                <w:i/>
                <w:noProof/>
                <w:szCs w:val="24"/>
              </w:rPr>
            </w:pPr>
            <w:r w:rsidRPr="005F7402">
              <w:rPr>
                <w:b/>
                <w:i/>
              </w:rPr>
              <w:t>Od 1 600 m so 1 800 m</w:t>
            </w:r>
          </w:p>
        </w:tc>
      </w:tr>
      <w:tr w:rsidR="0072487E" w:rsidRPr="005F7402" w14:paraId="778B94A4" w14:textId="77777777" w:rsidTr="00BC422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5B8CFCC4" w14:textId="77777777" w:rsidR="0072487E" w:rsidRPr="005F7402" w:rsidRDefault="0072487E" w:rsidP="00BC422F">
            <w:pPr>
              <w:jc w:val="center"/>
              <w:rPr>
                <w:rFonts w:eastAsiaTheme="minorEastAsia"/>
                <w:b/>
                <w:i/>
                <w:noProof/>
                <w:kern w:val="24"/>
                <w:szCs w:val="24"/>
              </w:rPr>
            </w:pPr>
            <w:r w:rsidRPr="005F7402">
              <w:rPr>
                <w:b/>
                <w:i/>
              </w:rPr>
              <w:t>Vleka/aerodinamične spremembe</w:t>
            </w:r>
          </w:p>
        </w:tc>
        <w:tc>
          <w:tcPr>
            <w:tcW w:w="3333" w:type="dxa"/>
            <w:tcBorders>
              <w:top w:val="single" w:sz="4" w:space="0" w:color="auto"/>
              <w:left w:val="single" w:sz="4" w:space="0" w:color="auto"/>
              <w:bottom w:val="single" w:sz="4" w:space="0" w:color="auto"/>
              <w:right w:val="single" w:sz="4" w:space="0" w:color="auto"/>
            </w:tcBorders>
            <w:hideMark/>
          </w:tcPr>
          <w:p w14:paraId="4AC9D8D3" w14:textId="77777777" w:rsidR="0072487E" w:rsidRPr="005F7402" w:rsidRDefault="0072487E" w:rsidP="00BC422F">
            <w:pPr>
              <w:jc w:val="center"/>
              <w:rPr>
                <w:b/>
                <w:i/>
                <w:noProof/>
                <w:kern w:val="24"/>
                <w:szCs w:val="24"/>
              </w:rPr>
            </w:pPr>
            <w:r w:rsidRPr="005F7402">
              <w:rPr>
                <w:b/>
                <w:i/>
              </w:rPr>
              <w:t>Ni dovoljeno</w:t>
            </w:r>
          </w:p>
        </w:tc>
        <w:tc>
          <w:tcPr>
            <w:tcW w:w="3408" w:type="dxa"/>
            <w:tcBorders>
              <w:top w:val="single" w:sz="4" w:space="0" w:color="auto"/>
              <w:left w:val="single" w:sz="4" w:space="0" w:color="auto"/>
              <w:bottom w:val="single" w:sz="4" w:space="0" w:color="auto"/>
              <w:right w:val="single" w:sz="4" w:space="0" w:color="auto"/>
            </w:tcBorders>
            <w:hideMark/>
          </w:tcPr>
          <w:p w14:paraId="3C8FE687" w14:textId="77777777" w:rsidR="0072487E" w:rsidRPr="005F7402" w:rsidRDefault="0072487E" w:rsidP="00BC422F">
            <w:pPr>
              <w:jc w:val="center"/>
              <w:rPr>
                <w:b/>
                <w:i/>
                <w:noProof/>
                <w:kern w:val="24"/>
                <w:szCs w:val="24"/>
              </w:rPr>
            </w:pPr>
            <w:r w:rsidRPr="005F7402">
              <w:rPr>
                <w:b/>
                <w:i/>
              </w:rPr>
              <w:t xml:space="preserve">Dovoljeno v skladu s specifikacijami proizvajalca in do predpisane hitrosti </w:t>
            </w:r>
          </w:p>
        </w:tc>
      </w:tr>
      <w:tr w:rsidR="0072487E" w:rsidRPr="005F7402" w14:paraId="79BD5F18" w14:textId="77777777" w:rsidTr="00BC422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40D26258" w14:textId="77777777" w:rsidR="0072487E" w:rsidRPr="005F7402" w:rsidRDefault="0072487E" w:rsidP="00BC422F">
            <w:pPr>
              <w:jc w:val="center"/>
              <w:rPr>
                <w:rFonts w:eastAsiaTheme="minorEastAsia"/>
                <w:b/>
                <w:i/>
                <w:noProof/>
                <w:kern w:val="24"/>
                <w:szCs w:val="24"/>
              </w:rPr>
            </w:pPr>
            <w:r w:rsidRPr="005F7402">
              <w:rPr>
                <w:b/>
                <w:i/>
              </w:rPr>
              <w:t>Tovor vozila</w:t>
            </w:r>
          </w:p>
        </w:tc>
        <w:tc>
          <w:tcPr>
            <w:tcW w:w="3333" w:type="dxa"/>
            <w:tcBorders>
              <w:top w:val="single" w:sz="4" w:space="0" w:color="auto"/>
              <w:left w:val="single" w:sz="4" w:space="0" w:color="auto"/>
              <w:bottom w:val="single" w:sz="4" w:space="0" w:color="auto"/>
              <w:right w:val="single" w:sz="4" w:space="0" w:color="auto"/>
            </w:tcBorders>
            <w:hideMark/>
          </w:tcPr>
          <w:p w14:paraId="6213B317" w14:textId="77777777" w:rsidR="0072487E" w:rsidRPr="005F7402" w:rsidRDefault="0072487E" w:rsidP="00BC422F">
            <w:pPr>
              <w:jc w:val="center"/>
              <w:rPr>
                <w:b/>
                <w:i/>
                <w:noProof/>
                <w:kern w:val="24"/>
                <w:szCs w:val="24"/>
              </w:rPr>
            </w:pPr>
            <w:r w:rsidRPr="005F7402">
              <w:rPr>
                <w:b/>
                <w:i/>
              </w:rPr>
              <w:t>Tovor vozila</w:t>
            </w:r>
          </w:p>
        </w:tc>
        <w:tc>
          <w:tcPr>
            <w:tcW w:w="3408" w:type="dxa"/>
            <w:tcBorders>
              <w:top w:val="single" w:sz="4" w:space="0" w:color="auto"/>
              <w:left w:val="single" w:sz="4" w:space="0" w:color="auto"/>
              <w:bottom w:val="single" w:sz="4" w:space="0" w:color="auto"/>
              <w:right w:val="single" w:sz="4" w:space="0" w:color="auto"/>
            </w:tcBorders>
            <w:hideMark/>
          </w:tcPr>
          <w:p w14:paraId="28CA737E" w14:textId="77777777" w:rsidR="0072487E" w:rsidRPr="005F7402" w:rsidRDefault="0072487E" w:rsidP="00BC422F">
            <w:pPr>
              <w:jc w:val="center"/>
              <w:rPr>
                <w:b/>
                <w:i/>
                <w:noProof/>
                <w:kern w:val="24"/>
                <w:szCs w:val="24"/>
              </w:rPr>
            </w:pPr>
            <w:r w:rsidRPr="005F7402">
              <w:rPr>
                <w:b/>
                <w:i/>
              </w:rPr>
              <w:t>Večji ali enak 10 % Manjši od 10 %</w:t>
            </w:r>
          </w:p>
        </w:tc>
      </w:tr>
      <w:tr w:rsidR="0072487E" w:rsidRPr="005F7402" w14:paraId="57ED36D7" w14:textId="77777777" w:rsidTr="00BC422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0F61001" w14:textId="77777777" w:rsidR="0072487E" w:rsidRPr="005F7402" w:rsidRDefault="0072487E" w:rsidP="00BC422F">
            <w:pPr>
              <w:jc w:val="center"/>
              <w:rPr>
                <w:rFonts w:eastAsiaTheme="minorEastAsia"/>
                <w:b/>
                <w:i/>
                <w:noProof/>
                <w:kern w:val="24"/>
                <w:szCs w:val="24"/>
              </w:rPr>
            </w:pPr>
            <w:r w:rsidRPr="005F7402">
              <w:rPr>
                <w:b/>
                <w:i/>
              </w:rPr>
              <w:t>Dodatna oprema</w:t>
            </w:r>
          </w:p>
        </w:tc>
        <w:tc>
          <w:tcPr>
            <w:tcW w:w="3333" w:type="dxa"/>
            <w:tcBorders>
              <w:top w:val="single" w:sz="4" w:space="0" w:color="auto"/>
              <w:left w:val="single" w:sz="4" w:space="0" w:color="auto"/>
              <w:bottom w:val="single" w:sz="4" w:space="0" w:color="auto"/>
              <w:right w:val="single" w:sz="4" w:space="0" w:color="auto"/>
            </w:tcBorders>
            <w:hideMark/>
          </w:tcPr>
          <w:p w14:paraId="2AD0F2F8" w14:textId="77777777" w:rsidR="0072487E" w:rsidRPr="005F7402" w:rsidRDefault="0072487E" w:rsidP="00BC422F">
            <w:pPr>
              <w:jc w:val="center"/>
              <w:rPr>
                <w:b/>
                <w:i/>
                <w:noProof/>
                <w:kern w:val="24"/>
                <w:szCs w:val="24"/>
              </w:rPr>
            </w:pPr>
            <w:r w:rsidRPr="005F7402">
              <w:rPr>
                <w:b/>
                <w:i/>
              </w:rPr>
              <w:t>Mogoče ob običajni uporabi</w:t>
            </w:r>
          </w:p>
        </w:tc>
        <w:tc>
          <w:tcPr>
            <w:tcW w:w="3408" w:type="dxa"/>
            <w:tcBorders>
              <w:top w:val="single" w:sz="4" w:space="0" w:color="auto"/>
              <w:left w:val="single" w:sz="4" w:space="0" w:color="auto"/>
              <w:bottom w:val="single" w:sz="4" w:space="0" w:color="auto"/>
              <w:right w:val="single" w:sz="4" w:space="0" w:color="auto"/>
            </w:tcBorders>
            <w:hideMark/>
          </w:tcPr>
          <w:p w14:paraId="2D05F0A2" w14:textId="77777777" w:rsidR="0072487E" w:rsidRPr="005F7402" w:rsidRDefault="0072487E" w:rsidP="00BC422F">
            <w:pPr>
              <w:jc w:val="center"/>
              <w:rPr>
                <w:b/>
                <w:i/>
                <w:noProof/>
                <w:kern w:val="24"/>
                <w:szCs w:val="24"/>
              </w:rPr>
            </w:pPr>
            <w:r w:rsidRPr="005F7402">
              <w:rPr>
                <w:b/>
                <w:i/>
              </w:rPr>
              <w:t>-</w:t>
            </w:r>
          </w:p>
        </w:tc>
      </w:tr>
      <w:tr w:rsidR="0072487E" w:rsidRPr="005F7402" w14:paraId="7C6827E5" w14:textId="77777777" w:rsidTr="00BC422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425DB497" w14:textId="77777777" w:rsidR="0072487E" w:rsidRPr="005F7402" w:rsidRDefault="0072487E" w:rsidP="00BC422F">
            <w:pPr>
              <w:jc w:val="center"/>
              <w:rPr>
                <w:b/>
                <w:i/>
                <w:noProof/>
                <w:szCs w:val="24"/>
              </w:rPr>
            </w:pPr>
            <w:r w:rsidRPr="005F7402">
              <w:rPr>
                <w:b/>
                <w:i/>
              </w:rPr>
              <w:t>Obremenitev motorja z notranjim zgorevanjem pri hladnem zagonu</w:t>
            </w:r>
          </w:p>
        </w:tc>
        <w:tc>
          <w:tcPr>
            <w:tcW w:w="3333" w:type="dxa"/>
            <w:tcBorders>
              <w:top w:val="single" w:sz="4" w:space="0" w:color="auto"/>
              <w:left w:val="single" w:sz="4" w:space="0" w:color="auto"/>
              <w:bottom w:val="single" w:sz="4" w:space="0" w:color="auto"/>
              <w:right w:val="single" w:sz="4" w:space="0" w:color="auto"/>
            </w:tcBorders>
            <w:hideMark/>
          </w:tcPr>
          <w:p w14:paraId="1FE5E092" w14:textId="77777777" w:rsidR="0072487E" w:rsidRPr="005F7402" w:rsidRDefault="0072487E" w:rsidP="00BC422F">
            <w:pPr>
              <w:jc w:val="center"/>
              <w:rPr>
                <w:b/>
                <w:i/>
                <w:noProof/>
                <w:szCs w:val="24"/>
              </w:rPr>
            </w:pPr>
            <w:r w:rsidRPr="005F7402">
              <w:rPr>
                <w:b/>
                <w:i/>
              </w:rPr>
              <w:t>Kakršna koli</w:t>
            </w:r>
          </w:p>
        </w:tc>
        <w:tc>
          <w:tcPr>
            <w:tcW w:w="3408" w:type="dxa"/>
            <w:tcBorders>
              <w:top w:val="single" w:sz="4" w:space="0" w:color="auto"/>
              <w:left w:val="single" w:sz="4" w:space="0" w:color="auto"/>
              <w:bottom w:val="single" w:sz="4" w:space="0" w:color="auto"/>
              <w:right w:val="single" w:sz="4" w:space="0" w:color="auto"/>
            </w:tcBorders>
            <w:hideMark/>
          </w:tcPr>
          <w:p w14:paraId="50E5011A" w14:textId="77777777" w:rsidR="0072487E" w:rsidRPr="005F7402" w:rsidRDefault="0072487E" w:rsidP="00BC422F">
            <w:pPr>
              <w:jc w:val="center"/>
              <w:rPr>
                <w:b/>
                <w:i/>
                <w:noProof/>
                <w:szCs w:val="24"/>
              </w:rPr>
            </w:pPr>
            <w:r w:rsidRPr="005F7402">
              <w:rPr>
                <w:b/>
                <w:i/>
              </w:rPr>
              <w:t>-</w:t>
            </w:r>
          </w:p>
        </w:tc>
      </w:tr>
      <w:tr w:rsidR="0072487E" w:rsidRPr="005F7402" w14:paraId="0BFD9562" w14:textId="77777777" w:rsidTr="00BC422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42CF7A25" w14:textId="77777777" w:rsidR="0072487E" w:rsidRPr="005F7402" w:rsidRDefault="0072487E" w:rsidP="00BC422F">
            <w:pPr>
              <w:jc w:val="center"/>
              <w:rPr>
                <w:b/>
                <w:i/>
                <w:noProof/>
                <w:szCs w:val="24"/>
              </w:rPr>
            </w:pPr>
            <w:r w:rsidRPr="005F7402">
              <w:rPr>
                <w:b/>
                <w:i/>
              </w:rPr>
              <w:t>Sestava vožnje</w:t>
            </w:r>
          </w:p>
        </w:tc>
        <w:tc>
          <w:tcPr>
            <w:tcW w:w="3333" w:type="dxa"/>
            <w:tcBorders>
              <w:top w:val="single" w:sz="4" w:space="0" w:color="auto"/>
              <w:left w:val="single" w:sz="4" w:space="0" w:color="auto"/>
              <w:bottom w:val="single" w:sz="4" w:space="0" w:color="auto"/>
              <w:right w:val="single" w:sz="4" w:space="0" w:color="auto"/>
            </w:tcBorders>
            <w:hideMark/>
          </w:tcPr>
          <w:p w14:paraId="2C8DC452" w14:textId="77777777" w:rsidR="0072487E" w:rsidRPr="005F7402" w:rsidRDefault="0072487E" w:rsidP="00BC422F">
            <w:pPr>
              <w:jc w:val="center"/>
              <w:rPr>
                <w:b/>
                <w:i/>
                <w:noProof/>
                <w:szCs w:val="24"/>
              </w:rPr>
            </w:pPr>
            <w:r w:rsidRPr="005F7402">
              <w:rPr>
                <w:b/>
                <w:i/>
              </w:rPr>
              <w:t xml:space="preserve">Kot pri običajni uporabi </w:t>
            </w:r>
          </w:p>
        </w:tc>
        <w:tc>
          <w:tcPr>
            <w:tcW w:w="3408" w:type="dxa"/>
            <w:tcBorders>
              <w:top w:val="single" w:sz="4" w:space="0" w:color="auto"/>
              <w:left w:val="single" w:sz="4" w:space="0" w:color="auto"/>
              <w:bottom w:val="single" w:sz="4" w:space="0" w:color="auto"/>
              <w:right w:val="single" w:sz="4" w:space="0" w:color="auto"/>
            </w:tcBorders>
            <w:hideMark/>
          </w:tcPr>
          <w:p w14:paraId="55B14053" w14:textId="77777777" w:rsidR="0072487E" w:rsidRPr="005F7402" w:rsidRDefault="0072487E" w:rsidP="00BC422F">
            <w:pPr>
              <w:jc w:val="center"/>
              <w:rPr>
                <w:b/>
                <w:i/>
                <w:noProof/>
                <w:szCs w:val="24"/>
              </w:rPr>
            </w:pPr>
            <w:r w:rsidRPr="005F7402">
              <w:rPr>
                <w:b/>
                <w:i/>
              </w:rPr>
              <w:t>-</w:t>
            </w:r>
          </w:p>
        </w:tc>
      </w:tr>
      <w:tr w:rsidR="0072487E" w:rsidRPr="005F7402" w14:paraId="6B170926" w14:textId="77777777" w:rsidTr="00BC422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1A58934A" w14:textId="77777777" w:rsidR="0072487E" w:rsidRPr="005F7402" w:rsidRDefault="0072487E" w:rsidP="00BC422F">
            <w:pPr>
              <w:jc w:val="center"/>
              <w:rPr>
                <w:rFonts w:eastAsiaTheme="minorEastAsia"/>
                <w:b/>
                <w:i/>
                <w:noProof/>
                <w:kern w:val="24"/>
                <w:szCs w:val="24"/>
              </w:rPr>
            </w:pPr>
            <w:r w:rsidRPr="005F7402">
              <w:rPr>
                <w:b/>
                <w:i/>
              </w:rPr>
              <w:t>Najkrajša prevožena razdalja</w:t>
            </w:r>
          </w:p>
        </w:tc>
        <w:tc>
          <w:tcPr>
            <w:tcW w:w="3333" w:type="dxa"/>
            <w:tcBorders>
              <w:top w:val="single" w:sz="4" w:space="0" w:color="auto"/>
              <w:left w:val="single" w:sz="4" w:space="0" w:color="auto"/>
              <w:bottom w:val="single" w:sz="4" w:space="0" w:color="auto"/>
              <w:right w:val="single" w:sz="4" w:space="0" w:color="auto"/>
            </w:tcBorders>
            <w:hideMark/>
          </w:tcPr>
          <w:p w14:paraId="53174AAF" w14:textId="77777777" w:rsidR="0072487E" w:rsidRPr="005F7402" w:rsidRDefault="0072487E" w:rsidP="00BC422F">
            <w:pPr>
              <w:jc w:val="center"/>
              <w:rPr>
                <w:b/>
                <w:i/>
                <w:noProof/>
                <w:kern w:val="24"/>
                <w:szCs w:val="24"/>
              </w:rPr>
            </w:pPr>
            <w:r w:rsidRPr="005F7402">
              <w:rPr>
                <w:b/>
                <w:i/>
              </w:rPr>
              <w:t>5 000 km za &lt; 16 t največje tehnično dovoljene mase obremenjenega vozila 10 000 km za &gt; 16 t največje tehnično dovoljene mase obremenjenega vozila</w:t>
            </w:r>
          </w:p>
        </w:tc>
        <w:tc>
          <w:tcPr>
            <w:tcW w:w="3408" w:type="dxa"/>
            <w:tcBorders>
              <w:top w:val="single" w:sz="4" w:space="0" w:color="auto"/>
              <w:left w:val="single" w:sz="4" w:space="0" w:color="auto"/>
              <w:bottom w:val="single" w:sz="4" w:space="0" w:color="auto"/>
              <w:right w:val="single" w:sz="4" w:space="0" w:color="auto"/>
            </w:tcBorders>
            <w:hideMark/>
          </w:tcPr>
          <w:p w14:paraId="3F98FC62" w14:textId="77777777" w:rsidR="0072487E" w:rsidRPr="005F7402" w:rsidRDefault="0072487E" w:rsidP="00BC422F">
            <w:pPr>
              <w:jc w:val="center"/>
              <w:rPr>
                <w:b/>
                <w:i/>
                <w:noProof/>
                <w:kern w:val="24"/>
                <w:szCs w:val="24"/>
              </w:rPr>
            </w:pPr>
            <w:r w:rsidRPr="005F7402">
              <w:rPr>
                <w:b/>
                <w:i/>
              </w:rPr>
              <w:t>Med 3 000 km in 5 000 km za &lt; 16t TPMLM</w:t>
            </w:r>
            <w:r w:rsidRPr="005F7402">
              <w:rPr>
                <w:b/>
                <w:i/>
              </w:rPr>
              <w:br/>
              <w:t>Med 3 000 km in 10 000 km za &gt; 16t TPMLM</w:t>
            </w:r>
          </w:p>
        </w:tc>
      </w:tr>
    </w:tbl>
    <w:p w14:paraId="6DC6F6EE" w14:textId="77777777" w:rsidR="0072487E" w:rsidRPr="005F7402" w:rsidRDefault="0072487E" w:rsidP="0072487E">
      <w:pPr>
        <w:pStyle w:val="AmOrLang"/>
      </w:pPr>
    </w:p>
    <w:p w14:paraId="04FBF9AE" w14:textId="77777777" w:rsidR="0072487E" w:rsidRPr="005F7402" w:rsidRDefault="0072487E" w:rsidP="0072487E">
      <w:pPr>
        <w:pStyle w:val="AmOrLang"/>
      </w:pPr>
    </w:p>
    <w:tbl>
      <w:tblPr>
        <w:tblStyle w:val="CV11"/>
        <w:tblW w:w="0" w:type="auto"/>
        <w:tblInd w:w="0" w:type="dxa"/>
        <w:tblLook w:val="04A0" w:firstRow="1" w:lastRow="0" w:firstColumn="1" w:lastColumn="0" w:noHBand="0" w:noVBand="1"/>
      </w:tblPr>
      <w:tblGrid>
        <w:gridCol w:w="4376"/>
        <w:gridCol w:w="4684"/>
      </w:tblGrid>
      <w:tr w:rsidR="0072487E" w:rsidRPr="005F7402" w14:paraId="73F30216" w14:textId="77777777" w:rsidTr="00BC422F">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51A64D5E" w14:textId="2C65FF56" w:rsidR="0072487E" w:rsidRPr="005F7402" w:rsidRDefault="0047638E" w:rsidP="00BC422F">
            <w:pPr>
              <w:ind w:left="360"/>
              <w:jc w:val="center"/>
              <w:rPr>
                <w:i/>
                <w:noProof/>
              </w:rPr>
            </w:pPr>
            <w:r w:rsidRPr="005F7402">
              <w:rPr>
                <w:i/>
              </w:rPr>
              <w:t>Sprememba</w:t>
            </w:r>
          </w:p>
        </w:tc>
      </w:tr>
      <w:tr w:rsidR="0072487E" w:rsidRPr="005F7402" w14:paraId="4977D5F7" w14:textId="77777777" w:rsidTr="00BC422F">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4CA3F842" w14:textId="77777777" w:rsidR="0072487E" w:rsidRPr="005F7402" w:rsidRDefault="0072487E" w:rsidP="00BC422F">
            <w:pPr>
              <w:rPr>
                <w:rFonts w:eastAsiaTheme="minorEastAsia"/>
                <w:noProof/>
                <w:kern w:val="24"/>
                <w:szCs w:val="24"/>
              </w:rPr>
            </w:pPr>
            <w:r w:rsidRPr="005F7402">
              <w:t>Preglednica 2: Pogoji za preizkušanje skladnosti vozil kategorij M2, M3, N2 in N3 z mejnimi vrednostmi emisij izpušnih plinov s katerim koli gorivom in mazivom na trgu v okviru specifikacij, ki jih je izdal proizvajalec vozila</w:t>
            </w:r>
          </w:p>
        </w:tc>
      </w:tr>
      <w:tr w:rsidR="0072487E" w:rsidRPr="005F7402" w14:paraId="726B5116" w14:textId="77777777" w:rsidTr="00BC422F">
        <w:trPr>
          <w:trHeight w:val="312"/>
        </w:trPr>
        <w:tc>
          <w:tcPr>
            <w:tcW w:w="4376" w:type="dxa"/>
            <w:tcBorders>
              <w:top w:val="single" w:sz="4" w:space="0" w:color="auto"/>
              <w:left w:val="single" w:sz="4" w:space="0" w:color="auto"/>
              <w:bottom w:val="single" w:sz="4" w:space="0" w:color="auto"/>
              <w:right w:val="single" w:sz="4" w:space="0" w:color="auto"/>
            </w:tcBorders>
          </w:tcPr>
          <w:p w14:paraId="15584458" w14:textId="77777777" w:rsidR="0072487E" w:rsidRPr="005F7402" w:rsidRDefault="0072487E" w:rsidP="00BC422F">
            <w:pPr>
              <w:spacing w:before="60" w:after="60"/>
              <w:jc w:val="center"/>
              <w:rPr>
                <w:b/>
                <w:bCs/>
                <w:i/>
                <w:sz w:val="22"/>
                <w:szCs w:val="22"/>
              </w:rPr>
            </w:pPr>
            <w:r w:rsidRPr="005F7402">
              <w:rPr>
                <w:b/>
                <w:i/>
                <w:sz w:val="22"/>
              </w:rPr>
              <w:t>Laboratorijsko merjenje emisij izpušnih plinov</w:t>
            </w:r>
          </w:p>
        </w:tc>
        <w:tc>
          <w:tcPr>
            <w:tcW w:w="4684" w:type="dxa"/>
            <w:tcBorders>
              <w:top w:val="single" w:sz="4" w:space="0" w:color="auto"/>
              <w:left w:val="single" w:sz="4" w:space="0" w:color="auto"/>
              <w:bottom w:val="single" w:sz="4" w:space="0" w:color="auto"/>
              <w:right w:val="single" w:sz="4" w:space="0" w:color="auto"/>
            </w:tcBorders>
          </w:tcPr>
          <w:p w14:paraId="76428EC0" w14:textId="77777777" w:rsidR="0072487E" w:rsidRPr="005F7402" w:rsidRDefault="0072487E" w:rsidP="00BC422F">
            <w:pPr>
              <w:spacing w:before="60" w:after="60"/>
              <w:jc w:val="center"/>
              <w:rPr>
                <w:rFonts w:ascii="Calibri" w:hAnsi="Calibri" w:cs="Calibri"/>
                <w:b/>
                <w:bCs/>
                <w:i/>
                <w:sz w:val="22"/>
                <w:szCs w:val="22"/>
              </w:rPr>
            </w:pPr>
            <w:r w:rsidRPr="005F7402">
              <w:rPr>
                <w:b/>
                <w:i/>
                <w:sz w:val="22"/>
              </w:rPr>
              <w:t>Merjenje dejanskih emisij, ki nastajajo med vožnjo (RDE)</w:t>
            </w:r>
          </w:p>
        </w:tc>
      </w:tr>
      <w:tr w:rsidR="0072487E" w:rsidRPr="005F7402" w14:paraId="24C15F67" w14:textId="77777777" w:rsidTr="00BC422F">
        <w:trPr>
          <w:trHeight w:val="312"/>
        </w:trPr>
        <w:tc>
          <w:tcPr>
            <w:tcW w:w="4376" w:type="dxa"/>
            <w:tcBorders>
              <w:top w:val="single" w:sz="4" w:space="0" w:color="auto"/>
              <w:left w:val="single" w:sz="4" w:space="0" w:color="auto"/>
              <w:bottom w:val="single" w:sz="4" w:space="0" w:color="auto"/>
              <w:right w:val="single" w:sz="4" w:space="0" w:color="auto"/>
            </w:tcBorders>
          </w:tcPr>
          <w:p w14:paraId="1A12A438" w14:textId="77777777" w:rsidR="0072487E" w:rsidRPr="005F7402" w:rsidRDefault="0072487E" w:rsidP="00BC422F">
            <w:pPr>
              <w:spacing w:before="60" w:after="60"/>
              <w:rPr>
                <w:b/>
                <w:bCs/>
                <w:i/>
                <w:sz w:val="22"/>
                <w:szCs w:val="22"/>
              </w:rPr>
            </w:pPr>
            <w:r w:rsidRPr="005F7402">
              <w:rPr>
                <w:b/>
                <w:i/>
                <w:sz w:val="22"/>
              </w:rPr>
              <w:t>Za vse preizkuse emisij izpušnih plinov, izvedene z uporabo preizkusnega cikla WHTC/WHSC na preizkusni napravi za motor, se uporabljajo določbe iz Priloge 4 k Pravilniku OZN št. 49</w:t>
            </w:r>
            <w:r w:rsidRPr="005F7402">
              <w:rPr>
                <w:b/>
                <w:i/>
                <w:sz w:val="22"/>
                <w:vertAlign w:val="superscript"/>
              </w:rPr>
              <w:t>1</w:t>
            </w:r>
            <w:r w:rsidRPr="005F7402">
              <w:rPr>
                <w:b/>
                <w:i/>
                <w:sz w:val="22"/>
              </w:rPr>
              <w:t>.</w:t>
            </w:r>
          </w:p>
        </w:tc>
        <w:tc>
          <w:tcPr>
            <w:tcW w:w="4684" w:type="dxa"/>
            <w:tcBorders>
              <w:top w:val="single" w:sz="4" w:space="0" w:color="auto"/>
              <w:left w:val="single" w:sz="4" w:space="0" w:color="auto"/>
              <w:bottom w:val="single" w:sz="4" w:space="0" w:color="auto"/>
              <w:right w:val="single" w:sz="4" w:space="0" w:color="auto"/>
            </w:tcBorders>
          </w:tcPr>
          <w:p w14:paraId="5832A91F" w14:textId="77777777" w:rsidR="0072487E" w:rsidRPr="005F7402" w:rsidRDefault="0072487E" w:rsidP="00BC422F">
            <w:pPr>
              <w:spacing w:before="60" w:after="60"/>
              <w:rPr>
                <w:b/>
                <w:bCs/>
                <w:i/>
                <w:sz w:val="22"/>
                <w:szCs w:val="22"/>
              </w:rPr>
            </w:pPr>
            <w:r w:rsidRPr="005F7402">
              <w:rPr>
                <w:b/>
                <w:i/>
                <w:sz w:val="22"/>
              </w:rPr>
              <w:t>Določbe Priloge 8 k Pravilniku OZN št. 49</w:t>
            </w:r>
            <w:r w:rsidRPr="005F7402">
              <w:rPr>
                <w:b/>
                <w:i/>
                <w:sz w:val="22"/>
                <w:vertAlign w:val="superscript"/>
              </w:rPr>
              <w:t>2</w:t>
            </w:r>
            <w:r w:rsidRPr="005F7402">
              <w:rPr>
                <w:b/>
                <w:i/>
                <w:sz w:val="22"/>
              </w:rPr>
              <w:t xml:space="preserve">se uporabljajo </w:t>
            </w:r>
            <w:r w:rsidRPr="005F7402">
              <w:rPr>
                <w:b/>
                <w:i/>
                <w:sz w:val="22"/>
                <w:u w:val="single"/>
              </w:rPr>
              <w:t>z naslednjimi izjemami</w:t>
            </w:r>
            <w:r w:rsidRPr="005F7402">
              <w:rPr>
                <w:b/>
                <w:i/>
                <w:sz w:val="22"/>
              </w:rPr>
              <w:t>:</w:t>
            </w:r>
          </w:p>
          <w:p w14:paraId="2A8EED9E" w14:textId="77777777" w:rsidR="0072487E" w:rsidRPr="005F7402" w:rsidRDefault="0072487E" w:rsidP="00BC422F">
            <w:pPr>
              <w:spacing w:before="60" w:after="60"/>
              <w:rPr>
                <w:b/>
                <w:bCs/>
                <w:i/>
                <w:sz w:val="22"/>
                <w:szCs w:val="22"/>
              </w:rPr>
            </w:pPr>
            <w:r w:rsidRPr="005F7402">
              <w:rPr>
                <w:b/>
                <w:i/>
                <w:sz w:val="22"/>
              </w:rPr>
              <w:t>• mejna vrednost moči v preglednici 1 v Prilogi III je 0 %. Za okna, kjer je moč manjša od 6 %, se za izračune uporabi 6 %;</w:t>
            </w:r>
          </w:p>
          <w:p w14:paraId="483E9AB1" w14:textId="77777777" w:rsidR="0072487E" w:rsidRPr="005F7402" w:rsidRDefault="0072487E" w:rsidP="00BC422F">
            <w:pPr>
              <w:spacing w:before="60" w:after="60"/>
              <w:rPr>
                <w:b/>
                <w:bCs/>
                <w:i/>
                <w:sz w:val="22"/>
                <w:szCs w:val="22"/>
              </w:rPr>
            </w:pPr>
            <w:r w:rsidRPr="005F7402">
              <w:rPr>
                <w:b/>
                <w:i/>
                <w:sz w:val="22"/>
              </w:rPr>
              <w:t xml:space="preserve">• faktor skladnosti iz preglednice 2 v točki 6.3, kjer je vrednost = 1,0, se uporabi za vsa onesnaževala. Uporabljajo se mejne vrednosti za dejanske emisije, ki nastajajo med vožnjo, iz preglednice 2 Priloge I. </w:t>
            </w:r>
          </w:p>
        </w:tc>
      </w:tr>
      <w:tr w:rsidR="0072487E" w:rsidRPr="005F7402" w14:paraId="418F6A31" w14:textId="77777777" w:rsidTr="00BC422F">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2975C9DC" w14:textId="77777777" w:rsidR="0072487E" w:rsidRPr="005F7402" w:rsidRDefault="0072487E" w:rsidP="00BC422F">
            <w:pPr>
              <w:spacing w:before="60" w:after="60"/>
              <w:rPr>
                <w:b/>
                <w:bCs/>
                <w:i/>
                <w:sz w:val="20"/>
                <w:u w:val="single"/>
              </w:rPr>
            </w:pPr>
            <w:r w:rsidRPr="005F7402">
              <w:rPr>
                <w:b/>
                <w:i/>
                <w:sz w:val="20"/>
                <w:u w:val="single"/>
                <w:vertAlign w:val="superscript"/>
              </w:rPr>
              <w:t>1</w:t>
            </w:r>
            <w:r w:rsidRPr="005F7402">
              <w:rPr>
                <w:b/>
                <w:i/>
                <w:sz w:val="20"/>
                <w:u w:val="single"/>
              </w:rPr>
              <w:t xml:space="preserve"> Spremembe 07 (UL L 14, 16.1.2023, str. 1).</w:t>
            </w:r>
          </w:p>
          <w:p w14:paraId="26CDD5CA" w14:textId="77777777" w:rsidR="0072487E" w:rsidRPr="005F7402" w:rsidRDefault="0072487E" w:rsidP="00BC422F">
            <w:pPr>
              <w:spacing w:before="60" w:after="60"/>
              <w:rPr>
                <w:b/>
                <w:bCs/>
                <w:i/>
                <w:sz w:val="22"/>
                <w:szCs w:val="22"/>
              </w:rPr>
            </w:pPr>
            <w:r w:rsidRPr="005F7402">
              <w:rPr>
                <w:b/>
                <w:i/>
                <w:sz w:val="20"/>
                <w:u w:val="single"/>
                <w:vertAlign w:val="superscript"/>
              </w:rPr>
              <w:t>2</w:t>
            </w:r>
            <w:r w:rsidRPr="005F7402">
              <w:rPr>
                <w:b/>
                <w:i/>
                <w:sz w:val="20"/>
                <w:u w:val="single"/>
              </w:rPr>
              <w:t xml:space="preserve"> Spremembe 07 (UL L 14, 16.1.2023, str. 1).</w:t>
            </w:r>
          </w:p>
        </w:tc>
      </w:tr>
    </w:tbl>
    <w:p w14:paraId="35E9C267" w14:textId="77777777" w:rsidR="0072487E" w:rsidRPr="005F7402" w:rsidRDefault="0072487E" w:rsidP="0072487E"/>
    <w:p w14:paraId="63D3B2C5" w14:textId="60013FEF" w:rsidR="0072487E" w:rsidRPr="005F7402" w:rsidRDefault="0047638E" w:rsidP="0072487E">
      <w:pPr>
        <w:pStyle w:val="AmNumberTabs"/>
        <w:keepNext/>
      </w:pPr>
      <w:r w:rsidRPr="005F7402">
        <w:t>Sprememba</w:t>
      </w:r>
      <w:r w:rsidR="0072487E" w:rsidRPr="005F7402">
        <w:tab/>
      </w:r>
      <w:r w:rsidR="0072487E" w:rsidRPr="005F7402">
        <w:tab/>
        <w:t>161</w:t>
      </w:r>
    </w:p>
    <w:p w14:paraId="4B7E291A" w14:textId="77777777" w:rsidR="0072487E" w:rsidRPr="005F7402" w:rsidRDefault="0072487E" w:rsidP="0072487E">
      <w:pPr>
        <w:pStyle w:val="NormalBold12b"/>
      </w:pPr>
      <w:r w:rsidRPr="005F7402">
        <w:t>Predlog uredbe</w:t>
      </w:r>
    </w:p>
    <w:p w14:paraId="41FB95C0" w14:textId="77777777" w:rsidR="0072487E" w:rsidRPr="005F7402" w:rsidRDefault="0072487E" w:rsidP="0072487E">
      <w:pPr>
        <w:pStyle w:val="NormalBold"/>
        <w:keepNext/>
      </w:pPr>
      <w:r w:rsidRPr="005F7402">
        <w:t>Priloga III – preglednica 5</w:t>
      </w:r>
    </w:p>
    <w:tbl>
      <w:tblPr>
        <w:tblStyle w:val="TableGrid"/>
        <w:tblW w:w="5000" w:type="pct"/>
        <w:tblLook w:val="04A0" w:firstRow="1" w:lastRow="0" w:firstColumn="1" w:lastColumn="0" w:noHBand="0" w:noVBand="1"/>
      </w:tblPr>
      <w:tblGrid>
        <w:gridCol w:w="3018"/>
        <w:gridCol w:w="3020"/>
        <w:gridCol w:w="3022"/>
      </w:tblGrid>
      <w:tr w:rsidR="0072487E" w:rsidRPr="005F7402" w14:paraId="5ACD3066" w14:textId="77777777" w:rsidTr="00BC422F">
        <w:tc>
          <w:tcPr>
            <w:tcW w:w="4998" w:type="pct"/>
            <w:gridSpan w:val="3"/>
            <w:tcBorders>
              <w:top w:val="single" w:sz="4" w:space="0" w:color="auto"/>
              <w:left w:val="single" w:sz="4" w:space="0" w:color="auto"/>
              <w:bottom w:val="single" w:sz="4" w:space="0" w:color="auto"/>
              <w:right w:val="single" w:sz="4" w:space="0" w:color="auto"/>
            </w:tcBorders>
          </w:tcPr>
          <w:p w14:paraId="6BACAF47" w14:textId="77777777" w:rsidR="0072487E" w:rsidRPr="005F7402" w:rsidRDefault="0072487E" w:rsidP="00BC422F">
            <w:pPr>
              <w:jc w:val="center"/>
              <w:rPr>
                <w:i/>
                <w:noProof/>
              </w:rPr>
            </w:pPr>
            <w:r w:rsidRPr="005F7402">
              <w:rPr>
                <w:i/>
              </w:rPr>
              <w:t>Besedilo, ki ga predlaga Komisija</w:t>
            </w:r>
          </w:p>
        </w:tc>
      </w:tr>
      <w:tr w:rsidR="0072487E" w:rsidRPr="005F7402" w14:paraId="3D9E7795" w14:textId="77777777" w:rsidTr="00BC422F">
        <w:tc>
          <w:tcPr>
            <w:tcW w:w="4998" w:type="pct"/>
            <w:gridSpan w:val="3"/>
            <w:tcBorders>
              <w:top w:val="single" w:sz="4" w:space="0" w:color="auto"/>
              <w:left w:val="single" w:sz="4" w:space="0" w:color="auto"/>
              <w:bottom w:val="single" w:sz="4" w:space="0" w:color="auto"/>
              <w:right w:val="single" w:sz="4" w:space="0" w:color="auto"/>
            </w:tcBorders>
          </w:tcPr>
          <w:p w14:paraId="0CC6B1C5" w14:textId="77777777" w:rsidR="0072487E" w:rsidRPr="005F7402" w:rsidRDefault="0072487E" w:rsidP="00BC422F">
            <w:pPr>
              <w:rPr>
                <w:noProof/>
              </w:rPr>
            </w:pPr>
            <w:r w:rsidRPr="005F7402">
              <w:t>Preglednica 5: Pogoji za preizkušanje skladnosti z mejnimi vrednostmi obrabe pnevmatik</w:t>
            </w:r>
          </w:p>
        </w:tc>
      </w:tr>
      <w:tr w:rsidR="0072487E" w:rsidRPr="005F7402" w14:paraId="064BCC77" w14:textId="77777777" w:rsidTr="00BC422F">
        <w:tc>
          <w:tcPr>
            <w:tcW w:w="1665" w:type="pct"/>
            <w:tcBorders>
              <w:top w:val="single" w:sz="4" w:space="0" w:color="auto"/>
              <w:left w:val="single" w:sz="4" w:space="0" w:color="auto"/>
              <w:bottom w:val="single" w:sz="4" w:space="0" w:color="auto"/>
              <w:right w:val="single" w:sz="4" w:space="0" w:color="auto"/>
            </w:tcBorders>
          </w:tcPr>
          <w:p w14:paraId="035E5EA2" w14:textId="77777777" w:rsidR="0072487E" w:rsidRPr="005F7402" w:rsidRDefault="0072487E" w:rsidP="00BC422F">
            <w:pPr>
              <w:rPr>
                <w:noProof/>
              </w:rPr>
            </w:pPr>
          </w:p>
        </w:tc>
        <w:tc>
          <w:tcPr>
            <w:tcW w:w="1666" w:type="pct"/>
            <w:tcBorders>
              <w:top w:val="single" w:sz="4" w:space="0" w:color="auto"/>
              <w:left w:val="single" w:sz="4" w:space="0" w:color="auto"/>
              <w:bottom w:val="single" w:sz="4" w:space="0" w:color="auto"/>
              <w:right w:val="single" w:sz="4" w:space="0" w:color="auto"/>
            </w:tcBorders>
          </w:tcPr>
          <w:p w14:paraId="5661159D" w14:textId="77777777" w:rsidR="0072487E" w:rsidRPr="005F7402" w:rsidRDefault="0072487E" w:rsidP="00BC422F">
            <w:pPr>
              <w:rPr>
                <w:noProof/>
              </w:rPr>
            </w:pPr>
            <w:r w:rsidRPr="005F7402">
              <w:t>Vozila kategorij M1 in N1</w:t>
            </w:r>
          </w:p>
        </w:tc>
        <w:tc>
          <w:tcPr>
            <w:tcW w:w="1666" w:type="pct"/>
            <w:tcBorders>
              <w:top w:val="single" w:sz="4" w:space="0" w:color="auto"/>
              <w:left w:val="single" w:sz="4" w:space="0" w:color="auto"/>
              <w:bottom w:val="single" w:sz="4" w:space="0" w:color="auto"/>
              <w:right w:val="single" w:sz="4" w:space="0" w:color="auto"/>
            </w:tcBorders>
          </w:tcPr>
          <w:p w14:paraId="6586FAAE" w14:textId="77777777" w:rsidR="0072487E" w:rsidRPr="005F7402" w:rsidRDefault="0072487E" w:rsidP="00BC422F">
            <w:pPr>
              <w:rPr>
                <w:noProof/>
              </w:rPr>
            </w:pPr>
            <w:r w:rsidRPr="005F7402">
              <w:t>Vozila kategorij M2, M3, N2 in N3</w:t>
            </w:r>
          </w:p>
        </w:tc>
      </w:tr>
      <w:tr w:rsidR="0072487E" w:rsidRPr="005F7402" w14:paraId="00A01A5E" w14:textId="77777777" w:rsidTr="00BC422F">
        <w:tc>
          <w:tcPr>
            <w:tcW w:w="1665" w:type="pct"/>
            <w:tcBorders>
              <w:top w:val="single" w:sz="4" w:space="0" w:color="auto"/>
              <w:left w:val="single" w:sz="4" w:space="0" w:color="auto"/>
              <w:bottom w:val="single" w:sz="4" w:space="0" w:color="auto"/>
              <w:right w:val="single" w:sz="4" w:space="0" w:color="auto"/>
            </w:tcBorders>
          </w:tcPr>
          <w:p w14:paraId="24EFB03F" w14:textId="77777777" w:rsidR="0072487E" w:rsidRPr="005F7402" w:rsidRDefault="0072487E" w:rsidP="00BC422F">
            <w:pPr>
              <w:rPr>
                <w:noProof/>
              </w:rPr>
            </w:pPr>
            <w:r w:rsidRPr="005F7402">
              <w:t>Preizkus mejnih vrednosti obrabe pnevmatik</w:t>
            </w:r>
          </w:p>
        </w:tc>
        <w:tc>
          <w:tcPr>
            <w:tcW w:w="1666" w:type="pct"/>
            <w:tcBorders>
              <w:top w:val="single" w:sz="4" w:space="0" w:color="auto"/>
              <w:left w:val="single" w:sz="4" w:space="0" w:color="auto"/>
              <w:bottom w:val="single" w:sz="4" w:space="0" w:color="auto"/>
              <w:right w:val="single" w:sz="4" w:space="0" w:color="auto"/>
            </w:tcBorders>
          </w:tcPr>
          <w:p w14:paraId="1A493183" w14:textId="77777777" w:rsidR="0072487E" w:rsidRPr="005F7402" w:rsidRDefault="0072487E" w:rsidP="00BC422F">
            <w:pPr>
              <w:rPr>
                <w:noProof/>
              </w:rPr>
            </w:pPr>
            <w:r w:rsidRPr="005F7402">
              <w:t>Na podlagi preizkusnih metodologij, razvitih v ZN za preizkušanje obrabe pnevmatik pri dejanski vožnji</w:t>
            </w:r>
          </w:p>
        </w:tc>
        <w:tc>
          <w:tcPr>
            <w:tcW w:w="1666" w:type="pct"/>
            <w:tcBorders>
              <w:top w:val="single" w:sz="4" w:space="0" w:color="auto"/>
              <w:left w:val="single" w:sz="4" w:space="0" w:color="auto"/>
              <w:bottom w:val="single" w:sz="4" w:space="0" w:color="auto"/>
              <w:right w:val="single" w:sz="4" w:space="0" w:color="auto"/>
            </w:tcBorders>
          </w:tcPr>
          <w:p w14:paraId="04FD3327" w14:textId="77777777" w:rsidR="0072487E" w:rsidRPr="005F7402" w:rsidRDefault="0072487E" w:rsidP="00BC422F">
            <w:pPr>
              <w:rPr>
                <w:noProof/>
              </w:rPr>
            </w:pPr>
            <w:r w:rsidRPr="005F7402">
              <w:t>Na podlagi preizkusnih metodologij, razvitih v ZN za preizkušanje obrabe pnevmatik pri dejanski vožnji</w:t>
            </w:r>
          </w:p>
        </w:tc>
      </w:tr>
    </w:tbl>
    <w:p w14:paraId="1920284C" w14:textId="77777777" w:rsidR="0072487E" w:rsidRPr="005F7402" w:rsidRDefault="0072487E" w:rsidP="0072487E"/>
    <w:p w14:paraId="01B69C2B" w14:textId="77777777" w:rsidR="0072487E" w:rsidRPr="005F7402" w:rsidRDefault="0072487E" w:rsidP="0072487E">
      <w:pPr>
        <w:pStyle w:val="AmOrLang"/>
      </w:pPr>
    </w:p>
    <w:tbl>
      <w:tblPr>
        <w:tblStyle w:val="TableGrid"/>
        <w:tblW w:w="5000" w:type="pct"/>
        <w:tblLook w:val="04A0" w:firstRow="1" w:lastRow="0" w:firstColumn="1" w:lastColumn="0" w:noHBand="0" w:noVBand="1"/>
      </w:tblPr>
      <w:tblGrid>
        <w:gridCol w:w="3018"/>
        <w:gridCol w:w="3020"/>
        <w:gridCol w:w="3022"/>
      </w:tblGrid>
      <w:tr w:rsidR="0072487E" w:rsidRPr="005F7402" w14:paraId="5613CD90" w14:textId="77777777" w:rsidTr="00BC422F">
        <w:tc>
          <w:tcPr>
            <w:tcW w:w="4998" w:type="pct"/>
            <w:gridSpan w:val="3"/>
            <w:tcBorders>
              <w:top w:val="single" w:sz="4" w:space="0" w:color="auto"/>
              <w:left w:val="single" w:sz="4" w:space="0" w:color="auto"/>
              <w:bottom w:val="single" w:sz="4" w:space="0" w:color="auto"/>
              <w:right w:val="single" w:sz="4" w:space="0" w:color="auto"/>
            </w:tcBorders>
          </w:tcPr>
          <w:p w14:paraId="5591D135" w14:textId="2AFEAEC8" w:rsidR="0072487E" w:rsidRPr="005F7402" w:rsidRDefault="0047638E" w:rsidP="00BC422F">
            <w:pPr>
              <w:jc w:val="center"/>
              <w:rPr>
                <w:i/>
                <w:noProof/>
              </w:rPr>
            </w:pPr>
            <w:r w:rsidRPr="005F7402">
              <w:rPr>
                <w:i/>
              </w:rPr>
              <w:t>Sprememba</w:t>
            </w:r>
          </w:p>
        </w:tc>
      </w:tr>
      <w:tr w:rsidR="0072487E" w:rsidRPr="005F7402" w14:paraId="396059C1" w14:textId="77777777" w:rsidTr="00BC422F">
        <w:tc>
          <w:tcPr>
            <w:tcW w:w="4998" w:type="pct"/>
            <w:gridSpan w:val="3"/>
            <w:tcBorders>
              <w:top w:val="single" w:sz="4" w:space="0" w:color="auto"/>
              <w:left w:val="single" w:sz="4" w:space="0" w:color="auto"/>
              <w:bottom w:val="single" w:sz="4" w:space="0" w:color="auto"/>
              <w:right w:val="single" w:sz="4" w:space="0" w:color="auto"/>
            </w:tcBorders>
          </w:tcPr>
          <w:p w14:paraId="50C1E44E" w14:textId="77777777" w:rsidR="0072487E" w:rsidRPr="005F7402" w:rsidRDefault="0072487E" w:rsidP="00BC422F">
            <w:pPr>
              <w:rPr>
                <w:noProof/>
              </w:rPr>
            </w:pPr>
            <w:r w:rsidRPr="005F7402">
              <w:t>Preglednica 5: Pogoji za preizkušanje skladnosti z mejnimi vrednostmi obrabe pnevmatik</w:t>
            </w:r>
          </w:p>
        </w:tc>
      </w:tr>
      <w:tr w:rsidR="0072487E" w:rsidRPr="005F7402" w14:paraId="4AF3A9AA" w14:textId="77777777" w:rsidTr="00BC422F">
        <w:tc>
          <w:tcPr>
            <w:tcW w:w="1665" w:type="pct"/>
            <w:tcBorders>
              <w:top w:val="single" w:sz="4" w:space="0" w:color="auto"/>
              <w:left w:val="single" w:sz="4" w:space="0" w:color="auto"/>
              <w:bottom w:val="single" w:sz="4" w:space="0" w:color="auto"/>
              <w:right w:val="single" w:sz="4" w:space="0" w:color="auto"/>
            </w:tcBorders>
          </w:tcPr>
          <w:p w14:paraId="40601DA6" w14:textId="77777777" w:rsidR="0072487E" w:rsidRPr="005F7402" w:rsidRDefault="0072487E" w:rsidP="00BC422F">
            <w:pPr>
              <w:rPr>
                <w:noProof/>
              </w:rPr>
            </w:pPr>
          </w:p>
        </w:tc>
        <w:tc>
          <w:tcPr>
            <w:tcW w:w="1666" w:type="pct"/>
            <w:tcBorders>
              <w:top w:val="single" w:sz="4" w:space="0" w:color="auto"/>
              <w:left w:val="single" w:sz="4" w:space="0" w:color="auto"/>
              <w:bottom w:val="single" w:sz="4" w:space="0" w:color="auto"/>
              <w:right w:val="single" w:sz="4" w:space="0" w:color="auto"/>
            </w:tcBorders>
          </w:tcPr>
          <w:p w14:paraId="425E4FA8" w14:textId="77777777" w:rsidR="0072487E" w:rsidRPr="005F7402" w:rsidRDefault="0072487E" w:rsidP="00BC422F">
            <w:pPr>
              <w:rPr>
                <w:noProof/>
              </w:rPr>
            </w:pPr>
            <w:r w:rsidRPr="005F7402">
              <w:t>Vozila kategorij M1 in N1</w:t>
            </w:r>
          </w:p>
        </w:tc>
        <w:tc>
          <w:tcPr>
            <w:tcW w:w="1666" w:type="pct"/>
            <w:tcBorders>
              <w:top w:val="single" w:sz="4" w:space="0" w:color="auto"/>
              <w:left w:val="single" w:sz="4" w:space="0" w:color="auto"/>
              <w:bottom w:val="single" w:sz="4" w:space="0" w:color="auto"/>
              <w:right w:val="single" w:sz="4" w:space="0" w:color="auto"/>
            </w:tcBorders>
          </w:tcPr>
          <w:p w14:paraId="3722BE84" w14:textId="77777777" w:rsidR="0072487E" w:rsidRPr="005F7402" w:rsidRDefault="0072487E" w:rsidP="00BC422F">
            <w:pPr>
              <w:rPr>
                <w:noProof/>
              </w:rPr>
            </w:pPr>
            <w:r w:rsidRPr="005F7402">
              <w:t>Vozila kategorij M2, M3, N2 in N3</w:t>
            </w:r>
          </w:p>
        </w:tc>
      </w:tr>
      <w:tr w:rsidR="0072487E" w:rsidRPr="005F7402" w14:paraId="66580C44" w14:textId="77777777" w:rsidTr="00BC422F">
        <w:tc>
          <w:tcPr>
            <w:tcW w:w="1665" w:type="pct"/>
            <w:tcBorders>
              <w:top w:val="single" w:sz="4" w:space="0" w:color="auto"/>
              <w:left w:val="single" w:sz="4" w:space="0" w:color="auto"/>
              <w:bottom w:val="single" w:sz="4" w:space="0" w:color="auto"/>
              <w:right w:val="single" w:sz="4" w:space="0" w:color="auto"/>
            </w:tcBorders>
          </w:tcPr>
          <w:p w14:paraId="00C0C530" w14:textId="77777777" w:rsidR="0072487E" w:rsidRPr="005F7402" w:rsidRDefault="0072487E" w:rsidP="00BC422F">
            <w:pPr>
              <w:rPr>
                <w:noProof/>
              </w:rPr>
            </w:pPr>
            <w:r w:rsidRPr="005F7402">
              <w:t>Preizkus mejnih vrednosti obrabe pnevmatik</w:t>
            </w:r>
          </w:p>
        </w:tc>
        <w:tc>
          <w:tcPr>
            <w:tcW w:w="1666" w:type="pct"/>
            <w:tcBorders>
              <w:top w:val="single" w:sz="4" w:space="0" w:color="auto"/>
              <w:left w:val="single" w:sz="4" w:space="0" w:color="auto"/>
              <w:bottom w:val="single" w:sz="4" w:space="0" w:color="auto"/>
              <w:right w:val="single" w:sz="4" w:space="0" w:color="auto"/>
            </w:tcBorders>
          </w:tcPr>
          <w:p w14:paraId="7E598186" w14:textId="77777777" w:rsidR="0072487E" w:rsidRPr="005F7402" w:rsidRDefault="0072487E" w:rsidP="00BC422F">
            <w:pPr>
              <w:rPr>
                <w:noProof/>
              </w:rPr>
            </w:pPr>
            <w:r w:rsidRPr="005F7402">
              <w:t xml:space="preserve">Na podlagi preizkusnih metodologij, razvitih v OZN za preizkušanje obrabe pnevmatik pri dejanski vožnji </w:t>
            </w:r>
            <w:r w:rsidRPr="005F7402">
              <w:rPr>
                <w:b/>
                <w:i/>
              </w:rPr>
              <w:t>v skladu s členom 7a (novo)</w:t>
            </w:r>
          </w:p>
        </w:tc>
        <w:tc>
          <w:tcPr>
            <w:tcW w:w="1666" w:type="pct"/>
            <w:tcBorders>
              <w:top w:val="single" w:sz="4" w:space="0" w:color="auto"/>
              <w:left w:val="single" w:sz="4" w:space="0" w:color="auto"/>
              <w:bottom w:val="single" w:sz="4" w:space="0" w:color="auto"/>
              <w:right w:val="single" w:sz="4" w:space="0" w:color="auto"/>
            </w:tcBorders>
          </w:tcPr>
          <w:p w14:paraId="4ACAEFA3" w14:textId="77777777" w:rsidR="0072487E" w:rsidRPr="005F7402" w:rsidRDefault="0072487E" w:rsidP="00BC422F">
            <w:pPr>
              <w:rPr>
                <w:noProof/>
              </w:rPr>
            </w:pPr>
            <w:r w:rsidRPr="005F7402">
              <w:t xml:space="preserve">Na podlagi preizkusnih metodologij, razvitih v OZN za preizkušanje obrabe pnevmatik pri dejanski vožnji </w:t>
            </w:r>
            <w:r w:rsidRPr="005F7402">
              <w:rPr>
                <w:b/>
                <w:i/>
              </w:rPr>
              <w:t>v skladu s členom 7a (novo)</w:t>
            </w:r>
          </w:p>
        </w:tc>
      </w:tr>
    </w:tbl>
    <w:p w14:paraId="5ADB748D" w14:textId="77777777" w:rsidR="0072487E" w:rsidRPr="005F7402" w:rsidRDefault="0072487E" w:rsidP="0072487E"/>
    <w:p w14:paraId="30133BFC" w14:textId="07840B45" w:rsidR="0072487E" w:rsidRPr="005F7402" w:rsidRDefault="0047638E" w:rsidP="0072487E">
      <w:pPr>
        <w:pStyle w:val="AmNumberTabs"/>
        <w:keepNext/>
      </w:pPr>
      <w:r w:rsidRPr="005F7402">
        <w:t>Sprememba</w:t>
      </w:r>
      <w:r w:rsidR="0072487E" w:rsidRPr="005F7402">
        <w:tab/>
      </w:r>
      <w:r w:rsidR="0072487E" w:rsidRPr="005F7402">
        <w:tab/>
        <w:t>162</w:t>
      </w:r>
    </w:p>
    <w:p w14:paraId="6CF10890" w14:textId="77777777" w:rsidR="0072487E" w:rsidRPr="005F7402" w:rsidRDefault="0072487E" w:rsidP="0072487E">
      <w:pPr>
        <w:pStyle w:val="NormalBold12b"/>
      </w:pPr>
      <w:r w:rsidRPr="005F7402">
        <w:t>Predlog uredbe</w:t>
      </w:r>
    </w:p>
    <w:p w14:paraId="75E26A3B" w14:textId="77777777" w:rsidR="0072487E" w:rsidRPr="005F7402" w:rsidRDefault="0072487E" w:rsidP="0072487E">
      <w:pPr>
        <w:pStyle w:val="NormalBold"/>
        <w:keepNext/>
      </w:pPr>
      <w:r w:rsidRPr="005F7402">
        <w:t>Priloga IV – preglednica 1</w:t>
      </w:r>
    </w:p>
    <w:tbl>
      <w:tblPr>
        <w:tblStyle w:val="TableGrid"/>
        <w:tblW w:w="9172" w:type="dxa"/>
        <w:tblLook w:val="04A0" w:firstRow="1" w:lastRow="0" w:firstColumn="1" w:lastColumn="0" w:noHBand="0" w:noVBand="1"/>
      </w:tblPr>
      <w:tblGrid>
        <w:gridCol w:w="1730"/>
        <w:gridCol w:w="2363"/>
        <w:gridCol w:w="2589"/>
        <w:gridCol w:w="2490"/>
      </w:tblGrid>
      <w:tr w:rsidR="0072487E" w:rsidRPr="005F7402" w14:paraId="79F7B723" w14:textId="77777777" w:rsidTr="00BC422F">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0A124542" w14:textId="77777777" w:rsidR="0072487E" w:rsidRPr="005F7402" w:rsidRDefault="0072487E" w:rsidP="00BC422F">
            <w:pPr>
              <w:jc w:val="center"/>
              <w:rPr>
                <w:i/>
                <w:noProof/>
              </w:rPr>
            </w:pPr>
            <w:r w:rsidRPr="005F7402">
              <w:rPr>
                <w:i/>
              </w:rPr>
              <w:t>Besedilo, ki ga predlaga Komisija</w:t>
            </w:r>
          </w:p>
        </w:tc>
      </w:tr>
      <w:tr w:rsidR="0072487E" w:rsidRPr="005F7402" w14:paraId="511A86AC" w14:textId="77777777" w:rsidTr="00BC422F">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2F39A277" w14:textId="77777777" w:rsidR="0072487E" w:rsidRPr="005F7402" w:rsidRDefault="0072487E" w:rsidP="00BC422F">
            <w:pPr>
              <w:rPr>
                <w:noProof/>
              </w:rPr>
            </w:pPr>
            <w:r w:rsidRPr="005F7402">
              <w:t>Preglednica 1: Življenjska doba vozil, motorjev in sistemov za uravnavanje onesnaževanja</w:t>
            </w:r>
          </w:p>
        </w:tc>
      </w:tr>
      <w:tr w:rsidR="0072487E" w:rsidRPr="005F7402" w14:paraId="227F0DD5" w14:textId="77777777" w:rsidTr="00BC422F">
        <w:trPr>
          <w:trHeight w:val="564"/>
        </w:trPr>
        <w:tc>
          <w:tcPr>
            <w:tcW w:w="1730" w:type="dxa"/>
            <w:tcBorders>
              <w:top w:val="single" w:sz="4" w:space="0" w:color="auto"/>
              <w:left w:val="single" w:sz="4" w:space="0" w:color="auto"/>
              <w:bottom w:val="single" w:sz="4" w:space="0" w:color="auto"/>
              <w:right w:val="single" w:sz="4" w:space="0" w:color="auto"/>
            </w:tcBorders>
            <w:hideMark/>
          </w:tcPr>
          <w:p w14:paraId="01AD4D5A" w14:textId="77777777" w:rsidR="0072487E" w:rsidRPr="005F7402" w:rsidRDefault="0072487E" w:rsidP="00BC422F">
            <w:pPr>
              <w:rPr>
                <w:noProof/>
              </w:rPr>
            </w:pPr>
            <w:r w:rsidRPr="005F7402">
              <w:t>Življenjska doba vozil, motorjev in nadomestnih naprav za uravnavanje onesnaževanja</w:t>
            </w:r>
          </w:p>
        </w:tc>
        <w:tc>
          <w:tcPr>
            <w:tcW w:w="2363" w:type="dxa"/>
            <w:tcBorders>
              <w:top w:val="single" w:sz="4" w:space="0" w:color="auto"/>
              <w:left w:val="single" w:sz="4" w:space="0" w:color="auto"/>
              <w:bottom w:val="single" w:sz="4" w:space="0" w:color="auto"/>
              <w:right w:val="single" w:sz="4" w:space="0" w:color="auto"/>
            </w:tcBorders>
            <w:hideMark/>
          </w:tcPr>
          <w:p w14:paraId="707D3981" w14:textId="20EF24A0" w:rsidR="0072487E" w:rsidRPr="005F7402" w:rsidRDefault="005C22D8" w:rsidP="00BC422F">
            <w:pPr>
              <w:rPr>
                <w:noProof/>
              </w:rPr>
            </w:pPr>
            <w:r w:rsidRPr="005F7402">
              <w:t>Vozila kategorij M</w:t>
            </w:r>
            <w:r w:rsidRPr="00E2090B">
              <w:rPr>
                <w:vertAlign w:val="subscript"/>
              </w:rPr>
              <w:t>1</w:t>
            </w:r>
            <w:r w:rsidRPr="005F7402">
              <w:t>, N</w:t>
            </w:r>
            <w:r w:rsidRPr="00E2090B">
              <w:rPr>
                <w:vertAlign w:val="subscript"/>
              </w:rPr>
              <w:t>1</w:t>
            </w:r>
            <w:r w:rsidRPr="005F7402">
              <w:t xml:space="preserve"> in M</w:t>
            </w:r>
            <w:r w:rsidRPr="00E2090B">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14:paraId="0F13F278" w14:textId="507C81C8" w:rsidR="0072487E" w:rsidRPr="005F7402" w:rsidRDefault="005C22D8" w:rsidP="00BC422F">
            <w:pPr>
              <w:rPr>
                <w:noProof/>
              </w:rPr>
            </w:pPr>
            <w:r w:rsidRPr="005F7402">
              <w:t>N</w:t>
            </w:r>
            <w:r w:rsidRPr="00E2090B">
              <w:rPr>
                <w:vertAlign w:val="subscript"/>
              </w:rPr>
              <w:t>2</w:t>
            </w:r>
            <w:r w:rsidRPr="005F7402">
              <w:t>, N</w:t>
            </w:r>
            <w:r w:rsidRPr="00E2090B">
              <w:rPr>
                <w:vertAlign w:val="subscript"/>
              </w:rPr>
              <w:t>3</w:t>
            </w:r>
            <w:r w:rsidRPr="005F7402">
              <w:t xml:space="preserve"> </w:t>
            </w:r>
            <w:r w:rsidR="0072487E" w:rsidRPr="005F7402">
              <w:t xml:space="preserve">&lt; </w:t>
            </w:r>
            <w:r w:rsidR="0072487E" w:rsidRPr="005F7402">
              <w:rPr>
                <w:b/>
                <w:i/>
              </w:rPr>
              <w:t>16t, M3 &lt; 7,5t</w:t>
            </w:r>
            <w:r w:rsidR="0072487E" w:rsidRPr="005F7402">
              <w:t>:</w:t>
            </w:r>
          </w:p>
        </w:tc>
        <w:tc>
          <w:tcPr>
            <w:tcW w:w="2490" w:type="dxa"/>
            <w:tcBorders>
              <w:top w:val="single" w:sz="4" w:space="0" w:color="auto"/>
              <w:left w:val="single" w:sz="4" w:space="0" w:color="auto"/>
              <w:bottom w:val="single" w:sz="4" w:space="0" w:color="auto"/>
              <w:right w:val="single" w:sz="4" w:space="0" w:color="auto"/>
            </w:tcBorders>
            <w:hideMark/>
          </w:tcPr>
          <w:p w14:paraId="0B499FAB" w14:textId="39BD80BB" w:rsidR="0072487E" w:rsidRPr="005F7402" w:rsidRDefault="005C22D8" w:rsidP="00BC422F">
            <w:pPr>
              <w:rPr>
                <w:noProof/>
              </w:rPr>
            </w:pPr>
            <w:r w:rsidRPr="005F7402">
              <w:t>N</w:t>
            </w:r>
            <w:r w:rsidRPr="00E2090B">
              <w:rPr>
                <w:vertAlign w:val="subscript"/>
              </w:rPr>
              <w:t>3</w:t>
            </w:r>
            <w:r w:rsidR="0072487E" w:rsidRPr="005F7402">
              <w:t xml:space="preserve"> &gt; 16t, M3 &gt; 7,5t</w:t>
            </w:r>
          </w:p>
        </w:tc>
      </w:tr>
      <w:tr w:rsidR="0072487E" w:rsidRPr="005F7402" w14:paraId="3FDDA899" w14:textId="77777777" w:rsidTr="00BC422F">
        <w:trPr>
          <w:trHeight w:val="376"/>
        </w:trPr>
        <w:tc>
          <w:tcPr>
            <w:tcW w:w="1730" w:type="dxa"/>
            <w:tcBorders>
              <w:top w:val="single" w:sz="4" w:space="0" w:color="auto"/>
              <w:left w:val="single" w:sz="4" w:space="0" w:color="auto"/>
              <w:bottom w:val="single" w:sz="4" w:space="0" w:color="auto"/>
              <w:right w:val="single" w:sz="4" w:space="0" w:color="auto"/>
            </w:tcBorders>
            <w:hideMark/>
          </w:tcPr>
          <w:p w14:paraId="7F426C62" w14:textId="77777777" w:rsidR="0072487E" w:rsidRPr="005F7402" w:rsidRDefault="0072487E" w:rsidP="00BC422F">
            <w:pPr>
              <w:rPr>
                <w:noProof/>
              </w:rPr>
            </w:pPr>
            <w:r w:rsidRPr="005F7402">
              <w:t>Glavna življenjska doba</w:t>
            </w:r>
          </w:p>
        </w:tc>
        <w:tc>
          <w:tcPr>
            <w:tcW w:w="2363" w:type="dxa"/>
            <w:tcBorders>
              <w:top w:val="single" w:sz="4" w:space="0" w:color="auto"/>
              <w:left w:val="single" w:sz="4" w:space="0" w:color="auto"/>
              <w:bottom w:val="single" w:sz="4" w:space="0" w:color="auto"/>
              <w:right w:val="single" w:sz="4" w:space="0" w:color="auto"/>
            </w:tcBorders>
            <w:hideMark/>
          </w:tcPr>
          <w:p w14:paraId="3244DACC" w14:textId="77777777" w:rsidR="0072487E" w:rsidRPr="005F7402" w:rsidRDefault="0072487E" w:rsidP="00BC422F">
            <w:pPr>
              <w:rPr>
                <w:noProof/>
              </w:rPr>
            </w:pPr>
            <w:r w:rsidRPr="005F7402">
              <w:t xml:space="preserve">Do </w:t>
            </w:r>
            <w:r w:rsidRPr="005F7402">
              <w:rPr>
                <w:b/>
                <w:i/>
              </w:rPr>
              <w:t>160 000</w:t>
            </w:r>
            <w:r w:rsidRPr="005F7402">
              <w:t xml:space="preserve"> km ali </w:t>
            </w:r>
            <w:r w:rsidRPr="005F7402">
              <w:rPr>
                <w:b/>
                <w:i/>
              </w:rPr>
              <w:t>8</w:t>
            </w:r>
            <w:r w:rsidRPr="005F7402">
              <w:t> let, kar nastopi prej</w:t>
            </w:r>
          </w:p>
        </w:tc>
        <w:tc>
          <w:tcPr>
            <w:tcW w:w="2589" w:type="dxa"/>
            <w:tcBorders>
              <w:top w:val="single" w:sz="4" w:space="0" w:color="auto"/>
              <w:left w:val="single" w:sz="4" w:space="0" w:color="auto"/>
              <w:bottom w:val="single" w:sz="4" w:space="0" w:color="auto"/>
              <w:right w:val="single" w:sz="4" w:space="0" w:color="auto"/>
            </w:tcBorders>
            <w:hideMark/>
          </w:tcPr>
          <w:p w14:paraId="168A8CDE" w14:textId="77777777" w:rsidR="0072487E" w:rsidRPr="005F7402" w:rsidRDefault="0072487E" w:rsidP="00BC422F">
            <w:pPr>
              <w:rPr>
                <w:noProof/>
              </w:rPr>
            </w:pPr>
            <w:r w:rsidRPr="005F7402">
              <w:rPr>
                <w:b/>
                <w:i/>
              </w:rPr>
              <w:t>300 000</w:t>
            </w:r>
            <w:r w:rsidRPr="005F7402">
              <w:t xml:space="preserve"> km ali </w:t>
            </w:r>
            <w:r w:rsidRPr="005F7402">
              <w:rPr>
                <w:b/>
                <w:i/>
              </w:rPr>
              <w:t>8</w:t>
            </w:r>
            <w:r w:rsidRPr="005F7402">
              <w:t> let, kar nastopi prej</w:t>
            </w:r>
          </w:p>
        </w:tc>
        <w:tc>
          <w:tcPr>
            <w:tcW w:w="2490" w:type="dxa"/>
            <w:tcBorders>
              <w:top w:val="single" w:sz="4" w:space="0" w:color="auto"/>
              <w:left w:val="single" w:sz="4" w:space="0" w:color="auto"/>
              <w:bottom w:val="single" w:sz="4" w:space="0" w:color="auto"/>
              <w:right w:val="single" w:sz="4" w:space="0" w:color="auto"/>
            </w:tcBorders>
            <w:hideMark/>
          </w:tcPr>
          <w:p w14:paraId="5C4AE26F" w14:textId="77777777" w:rsidR="0072487E" w:rsidRPr="005F7402" w:rsidRDefault="0072487E" w:rsidP="00BC422F">
            <w:pPr>
              <w:rPr>
                <w:noProof/>
              </w:rPr>
            </w:pPr>
            <w:r w:rsidRPr="005F7402">
              <w:rPr>
                <w:b/>
                <w:i/>
              </w:rPr>
              <w:t>700 000</w:t>
            </w:r>
            <w:r w:rsidRPr="005F7402">
              <w:t xml:space="preserve"> km ali 15 let, kar nastopi prej</w:t>
            </w:r>
          </w:p>
        </w:tc>
      </w:tr>
      <w:tr w:rsidR="0072487E" w:rsidRPr="005F7402" w14:paraId="343B7858" w14:textId="77777777" w:rsidTr="00BC422F">
        <w:trPr>
          <w:trHeight w:val="564"/>
        </w:trPr>
        <w:tc>
          <w:tcPr>
            <w:tcW w:w="1730" w:type="dxa"/>
            <w:tcBorders>
              <w:top w:val="single" w:sz="4" w:space="0" w:color="auto"/>
              <w:left w:val="single" w:sz="4" w:space="0" w:color="auto"/>
              <w:bottom w:val="single" w:sz="4" w:space="0" w:color="auto"/>
              <w:right w:val="single" w:sz="4" w:space="0" w:color="auto"/>
            </w:tcBorders>
            <w:hideMark/>
          </w:tcPr>
          <w:p w14:paraId="3599BB1E" w14:textId="77777777" w:rsidR="0072487E" w:rsidRPr="005F7402" w:rsidRDefault="0072487E" w:rsidP="00BC422F">
            <w:pPr>
              <w:rPr>
                <w:noProof/>
              </w:rPr>
            </w:pPr>
            <w:r w:rsidRPr="005F7402">
              <w:t>Dodatna življenjska doba</w:t>
            </w:r>
          </w:p>
        </w:tc>
        <w:tc>
          <w:tcPr>
            <w:tcW w:w="2363" w:type="dxa"/>
            <w:tcBorders>
              <w:top w:val="single" w:sz="4" w:space="0" w:color="auto"/>
              <w:left w:val="single" w:sz="4" w:space="0" w:color="auto"/>
              <w:bottom w:val="single" w:sz="4" w:space="0" w:color="auto"/>
              <w:right w:val="single" w:sz="4" w:space="0" w:color="auto"/>
            </w:tcBorders>
            <w:hideMark/>
          </w:tcPr>
          <w:p w14:paraId="65AC36F4" w14:textId="77777777" w:rsidR="0072487E" w:rsidRPr="005F7402" w:rsidRDefault="0072487E" w:rsidP="00BC422F">
            <w:pPr>
              <w:rPr>
                <w:noProof/>
              </w:rPr>
            </w:pPr>
            <w:r w:rsidRPr="005F7402">
              <w:t xml:space="preserve">Po glavni življenjski dobi in do </w:t>
            </w:r>
            <w:r w:rsidRPr="005F7402">
              <w:rPr>
                <w:b/>
                <w:i/>
              </w:rPr>
              <w:t>200 000</w:t>
            </w:r>
            <w:r w:rsidRPr="005F7402">
              <w:t xml:space="preserve"> km ali </w:t>
            </w:r>
            <w:r w:rsidRPr="005F7402">
              <w:rPr>
                <w:b/>
                <w:i/>
              </w:rPr>
              <w:t>10</w:t>
            </w:r>
            <w:r w:rsidRPr="005F7402">
              <w:t> let, kar nastopi prej</w:t>
            </w:r>
          </w:p>
        </w:tc>
        <w:tc>
          <w:tcPr>
            <w:tcW w:w="2589" w:type="dxa"/>
            <w:tcBorders>
              <w:top w:val="single" w:sz="4" w:space="0" w:color="auto"/>
              <w:left w:val="single" w:sz="4" w:space="0" w:color="auto"/>
              <w:bottom w:val="single" w:sz="4" w:space="0" w:color="auto"/>
              <w:right w:val="single" w:sz="4" w:space="0" w:color="auto"/>
            </w:tcBorders>
            <w:hideMark/>
          </w:tcPr>
          <w:p w14:paraId="1AC50C4E" w14:textId="77777777" w:rsidR="0072487E" w:rsidRPr="005F7402" w:rsidRDefault="0072487E" w:rsidP="00BC422F">
            <w:pPr>
              <w:rPr>
                <w:noProof/>
              </w:rPr>
            </w:pPr>
            <w:r w:rsidRPr="005F7402">
              <w:t xml:space="preserve">Po glavni življenjski dobi in do </w:t>
            </w:r>
            <w:r w:rsidRPr="005F7402">
              <w:rPr>
                <w:b/>
                <w:i/>
              </w:rPr>
              <w:t>375 000</w:t>
            </w:r>
            <w:r w:rsidRPr="005F7402">
              <w:t> km</w:t>
            </w:r>
          </w:p>
        </w:tc>
        <w:tc>
          <w:tcPr>
            <w:tcW w:w="2490" w:type="dxa"/>
            <w:tcBorders>
              <w:top w:val="single" w:sz="4" w:space="0" w:color="auto"/>
              <w:left w:val="single" w:sz="4" w:space="0" w:color="auto"/>
              <w:bottom w:val="single" w:sz="4" w:space="0" w:color="auto"/>
              <w:right w:val="single" w:sz="4" w:space="0" w:color="auto"/>
            </w:tcBorders>
            <w:hideMark/>
          </w:tcPr>
          <w:p w14:paraId="1475C1C3" w14:textId="77777777" w:rsidR="0072487E" w:rsidRPr="005F7402" w:rsidRDefault="0072487E" w:rsidP="00BC422F">
            <w:pPr>
              <w:rPr>
                <w:noProof/>
              </w:rPr>
            </w:pPr>
            <w:r w:rsidRPr="005F7402">
              <w:t xml:space="preserve">Po glavni življenjski dobi in do </w:t>
            </w:r>
          </w:p>
          <w:p w14:paraId="04971CE0" w14:textId="77777777" w:rsidR="0072487E" w:rsidRPr="005F7402" w:rsidRDefault="0072487E" w:rsidP="00BC422F">
            <w:pPr>
              <w:rPr>
                <w:noProof/>
              </w:rPr>
            </w:pPr>
            <w:r w:rsidRPr="005F7402">
              <w:rPr>
                <w:b/>
                <w:i/>
              </w:rPr>
              <w:t>875 000</w:t>
            </w:r>
            <w:r w:rsidRPr="005F7402">
              <w:t xml:space="preserve"> km </w:t>
            </w:r>
          </w:p>
        </w:tc>
      </w:tr>
    </w:tbl>
    <w:p w14:paraId="68849FEF" w14:textId="77777777" w:rsidR="0072487E" w:rsidRPr="005F7402" w:rsidRDefault="0072487E" w:rsidP="0072487E">
      <w:pPr>
        <w:pStyle w:val="AmOrLang"/>
      </w:pPr>
    </w:p>
    <w:tbl>
      <w:tblPr>
        <w:tblStyle w:val="TableGrid"/>
        <w:tblW w:w="9165" w:type="dxa"/>
        <w:tblLook w:val="04A0" w:firstRow="1" w:lastRow="0" w:firstColumn="1" w:lastColumn="0" w:noHBand="0" w:noVBand="1"/>
      </w:tblPr>
      <w:tblGrid>
        <w:gridCol w:w="1729"/>
        <w:gridCol w:w="2361"/>
        <w:gridCol w:w="2587"/>
        <w:gridCol w:w="2488"/>
      </w:tblGrid>
      <w:tr w:rsidR="0072487E" w:rsidRPr="005F7402" w14:paraId="50FE1422" w14:textId="77777777" w:rsidTr="00BC422F">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42F8771B" w14:textId="6FB11D05" w:rsidR="0072487E" w:rsidRPr="005F7402" w:rsidRDefault="0047638E" w:rsidP="00BC422F">
            <w:pPr>
              <w:jc w:val="center"/>
              <w:rPr>
                <w:i/>
                <w:noProof/>
              </w:rPr>
            </w:pPr>
            <w:r w:rsidRPr="005F7402">
              <w:rPr>
                <w:i/>
              </w:rPr>
              <w:t>Sprememba</w:t>
            </w:r>
          </w:p>
        </w:tc>
      </w:tr>
      <w:tr w:rsidR="0072487E" w:rsidRPr="005F7402" w14:paraId="3561A978" w14:textId="77777777" w:rsidTr="00BC422F">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3E574793" w14:textId="77777777" w:rsidR="0072487E" w:rsidRPr="005F7402" w:rsidRDefault="0072487E" w:rsidP="00BC422F">
            <w:pPr>
              <w:rPr>
                <w:noProof/>
              </w:rPr>
            </w:pPr>
            <w:r w:rsidRPr="005F7402">
              <w:t>Preglednica 1: Življenjska doba vozil, motorjev in sistemov za uravnavanje onesnaževanja</w:t>
            </w:r>
          </w:p>
        </w:tc>
      </w:tr>
      <w:tr w:rsidR="0072487E" w:rsidRPr="005F7402" w14:paraId="5CA246DD" w14:textId="77777777" w:rsidTr="00BC422F">
        <w:trPr>
          <w:trHeight w:val="690"/>
        </w:trPr>
        <w:tc>
          <w:tcPr>
            <w:tcW w:w="1729" w:type="dxa"/>
            <w:tcBorders>
              <w:top w:val="single" w:sz="4" w:space="0" w:color="auto"/>
              <w:left w:val="single" w:sz="4" w:space="0" w:color="auto"/>
              <w:bottom w:val="single" w:sz="4" w:space="0" w:color="auto"/>
              <w:right w:val="single" w:sz="4" w:space="0" w:color="auto"/>
            </w:tcBorders>
            <w:hideMark/>
          </w:tcPr>
          <w:p w14:paraId="7EAF3CFA" w14:textId="77777777" w:rsidR="0072487E" w:rsidRPr="005F7402" w:rsidRDefault="0072487E" w:rsidP="00BC422F">
            <w:pPr>
              <w:rPr>
                <w:noProof/>
              </w:rPr>
            </w:pPr>
            <w:r w:rsidRPr="005F7402">
              <w:t>Življenjska doba vozil, motorjev in nadomestnih naprav za uravnavanje onesnaževanja</w:t>
            </w:r>
          </w:p>
        </w:tc>
        <w:tc>
          <w:tcPr>
            <w:tcW w:w="2361" w:type="dxa"/>
            <w:tcBorders>
              <w:top w:val="single" w:sz="4" w:space="0" w:color="auto"/>
              <w:left w:val="single" w:sz="4" w:space="0" w:color="auto"/>
              <w:bottom w:val="single" w:sz="4" w:space="0" w:color="auto"/>
              <w:right w:val="single" w:sz="4" w:space="0" w:color="auto"/>
            </w:tcBorders>
            <w:hideMark/>
          </w:tcPr>
          <w:p w14:paraId="23C3419A" w14:textId="7E45D125" w:rsidR="0072487E" w:rsidRPr="005F7402" w:rsidRDefault="005C22D8" w:rsidP="00BC422F">
            <w:pPr>
              <w:rPr>
                <w:noProof/>
              </w:rPr>
            </w:pPr>
            <w:r w:rsidRPr="005F7402">
              <w:t>Vozila kategorij M</w:t>
            </w:r>
            <w:r w:rsidRPr="00E2090B">
              <w:rPr>
                <w:vertAlign w:val="subscript"/>
              </w:rPr>
              <w:t>1</w:t>
            </w:r>
            <w:r w:rsidRPr="005F7402">
              <w:t>, N</w:t>
            </w:r>
            <w:r w:rsidRPr="00E2090B">
              <w:rPr>
                <w:vertAlign w:val="subscript"/>
              </w:rPr>
              <w:t>1</w:t>
            </w:r>
            <w:r w:rsidRPr="005F7402">
              <w:t xml:space="preserve"> in M</w:t>
            </w:r>
            <w:r w:rsidRPr="00E2090B">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14:paraId="14B87150" w14:textId="77777777" w:rsidR="0072487E" w:rsidRPr="005F7402" w:rsidRDefault="0072487E" w:rsidP="00BC422F">
            <w:pPr>
              <w:rPr>
                <w:noProof/>
              </w:rPr>
            </w:pPr>
            <w:r w:rsidRPr="005F7402">
              <w:t>N</w:t>
            </w:r>
            <w:r w:rsidRPr="005F7402">
              <w:rPr>
                <w:vertAlign w:val="subscript"/>
              </w:rPr>
              <w:t>2</w:t>
            </w:r>
            <w:r w:rsidRPr="005F7402">
              <w:t xml:space="preserve">, </w:t>
            </w:r>
            <w:r w:rsidRPr="005F7402">
              <w:rPr>
                <w:b/>
                <w:i/>
              </w:rPr>
              <w:t>N</w:t>
            </w:r>
            <w:r w:rsidRPr="005F7402">
              <w:rPr>
                <w:b/>
                <w:i/>
                <w:vertAlign w:val="subscript"/>
              </w:rPr>
              <w:t>3</w:t>
            </w:r>
            <w:r w:rsidRPr="005F7402">
              <w:rPr>
                <w:b/>
                <w:i/>
              </w:rPr>
              <w:t>≤16t</w:t>
            </w:r>
            <w:r w:rsidRPr="005F7402">
              <w:t xml:space="preserve">, </w:t>
            </w:r>
            <w:r w:rsidRPr="005F7402">
              <w:rPr>
                <w:b/>
                <w:i/>
              </w:rPr>
              <w:t>M</w:t>
            </w:r>
            <w:r w:rsidRPr="005F7402">
              <w:rPr>
                <w:b/>
                <w:i/>
                <w:vertAlign w:val="subscript"/>
              </w:rPr>
              <w:t>3</w:t>
            </w:r>
            <w:r w:rsidRPr="005F7402">
              <w:rPr>
                <w:b/>
                <w:i/>
              </w:rPr>
              <w:t>≤7.5t</w:t>
            </w:r>
            <w:r w:rsidRPr="005F7402">
              <w:t>:</w:t>
            </w:r>
            <w:bookmarkStart w:id="8" w:name="_GoBack"/>
            <w:bookmarkEnd w:id="8"/>
          </w:p>
        </w:tc>
        <w:tc>
          <w:tcPr>
            <w:tcW w:w="2488" w:type="dxa"/>
            <w:tcBorders>
              <w:top w:val="single" w:sz="4" w:space="0" w:color="auto"/>
              <w:left w:val="single" w:sz="4" w:space="0" w:color="auto"/>
              <w:bottom w:val="single" w:sz="4" w:space="0" w:color="auto"/>
              <w:right w:val="single" w:sz="4" w:space="0" w:color="auto"/>
            </w:tcBorders>
            <w:hideMark/>
          </w:tcPr>
          <w:p w14:paraId="02DFBEAB" w14:textId="77777777" w:rsidR="0072487E" w:rsidRPr="005F7402" w:rsidRDefault="0072487E" w:rsidP="00BC422F">
            <w:pPr>
              <w:rPr>
                <w:noProof/>
              </w:rPr>
            </w:pPr>
            <w:r w:rsidRPr="005F7402">
              <w:t>N</w:t>
            </w:r>
            <w:r w:rsidRPr="005F7402">
              <w:rPr>
                <w:vertAlign w:val="subscript"/>
              </w:rPr>
              <w:t>3</w:t>
            </w:r>
            <w:r w:rsidRPr="005F7402">
              <w:t>&gt;16t, M</w:t>
            </w:r>
            <w:r w:rsidRPr="005F7402">
              <w:rPr>
                <w:vertAlign w:val="subscript"/>
              </w:rPr>
              <w:t>3</w:t>
            </w:r>
            <w:r w:rsidRPr="005F7402">
              <w:t>&gt;7.5t</w:t>
            </w:r>
          </w:p>
        </w:tc>
      </w:tr>
      <w:tr w:rsidR="0072487E" w:rsidRPr="005F7402" w14:paraId="591A1B49" w14:textId="77777777" w:rsidTr="00BC422F">
        <w:trPr>
          <w:trHeight w:val="1344"/>
        </w:trPr>
        <w:tc>
          <w:tcPr>
            <w:tcW w:w="1729" w:type="dxa"/>
            <w:tcBorders>
              <w:top w:val="single" w:sz="4" w:space="0" w:color="auto"/>
              <w:left w:val="single" w:sz="4" w:space="0" w:color="auto"/>
              <w:bottom w:val="single" w:sz="4" w:space="0" w:color="auto"/>
              <w:right w:val="single" w:sz="4" w:space="0" w:color="auto"/>
            </w:tcBorders>
            <w:hideMark/>
          </w:tcPr>
          <w:p w14:paraId="58857496" w14:textId="77777777" w:rsidR="0072487E" w:rsidRPr="005F7402" w:rsidRDefault="0072487E" w:rsidP="00BC422F">
            <w:pPr>
              <w:rPr>
                <w:noProof/>
              </w:rPr>
            </w:pPr>
            <w:r w:rsidRPr="005F7402">
              <w:t>Glavna življenjska doba</w:t>
            </w:r>
          </w:p>
        </w:tc>
        <w:tc>
          <w:tcPr>
            <w:tcW w:w="2361" w:type="dxa"/>
            <w:tcBorders>
              <w:top w:val="single" w:sz="4" w:space="0" w:color="auto"/>
              <w:left w:val="single" w:sz="4" w:space="0" w:color="auto"/>
              <w:bottom w:val="single" w:sz="4" w:space="0" w:color="auto"/>
              <w:right w:val="single" w:sz="4" w:space="0" w:color="auto"/>
            </w:tcBorders>
            <w:hideMark/>
          </w:tcPr>
          <w:p w14:paraId="12D68958" w14:textId="77777777" w:rsidR="0072487E" w:rsidRPr="005F7402" w:rsidRDefault="0072487E" w:rsidP="00BC422F">
            <w:pPr>
              <w:rPr>
                <w:noProof/>
              </w:rPr>
            </w:pPr>
            <w:r w:rsidRPr="005F7402">
              <w:t xml:space="preserve">Do </w:t>
            </w:r>
            <w:r w:rsidRPr="005F7402">
              <w:rPr>
                <w:b/>
                <w:i/>
              </w:rPr>
              <w:t>200 000</w:t>
            </w:r>
            <w:r w:rsidRPr="005F7402">
              <w:t xml:space="preserve"> km ali </w:t>
            </w:r>
            <w:r w:rsidRPr="005F7402">
              <w:rPr>
                <w:b/>
                <w:i/>
              </w:rPr>
              <w:t>10</w:t>
            </w:r>
            <w:r w:rsidRPr="005F7402">
              <w:t xml:space="preserve"> let, kar nastopi prej</w:t>
            </w:r>
          </w:p>
        </w:tc>
        <w:tc>
          <w:tcPr>
            <w:tcW w:w="2587" w:type="dxa"/>
            <w:tcBorders>
              <w:top w:val="single" w:sz="4" w:space="0" w:color="auto"/>
              <w:left w:val="single" w:sz="4" w:space="0" w:color="auto"/>
              <w:bottom w:val="single" w:sz="4" w:space="0" w:color="auto"/>
              <w:right w:val="single" w:sz="4" w:space="0" w:color="auto"/>
            </w:tcBorders>
            <w:hideMark/>
          </w:tcPr>
          <w:p w14:paraId="4B5FA932" w14:textId="77777777" w:rsidR="0072487E" w:rsidRPr="005F7402" w:rsidRDefault="0072487E" w:rsidP="00BC422F">
            <w:pPr>
              <w:rPr>
                <w:noProof/>
              </w:rPr>
            </w:pPr>
            <w:r w:rsidRPr="005F7402">
              <w:rPr>
                <w:b/>
                <w:i/>
              </w:rPr>
              <w:t>340 000</w:t>
            </w:r>
            <w:r w:rsidRPr="005F7402">
              <w:t xml:space="preserve"> km ali </w:t>
            </w:r>
            <w:r w:rsidRPr="005F7402">
              <w:rPr>
                <w:b/>
                <w:i/>
              </w:rPr>
              <w:t>10</w:t>
            </w:r>
            <w:r w:rsidRPr="005F7402">
              <w:t> let, kar nastopi prej</w:t>
            </w:r>
          </w:p>
        </w:tc>
        <w:tc>
          <w:tcPr>
            <w:tcW w:w="2488" w:type="dxa"/>
            <w:tcBorders>
              <w:top w:val="single" w:sz="4" w:space="0" w:color="auto"/>
              <w:left w:val="single" w:sz="4" w:space="0" w:color="auto"/>
              <w:bottom w:val="single" w:sz="4" w:space="0" w:color="auto"/>
              <w:right w:val="single" w:sz="4" w:space="0" w:color="auto"/>
            </w:tcBorders>
            <w:hideMark/>
          </w:tcPr>
          <w:p w14:paraId="2FEAADCB" w14:textId="77777777" w:rsidR="0072487E" w:rsidRPr="005F7402" w:rsidRDefault="0072487E" w:rsidP="00BC422F">
            <w:pPr>
              <w:rPr>
                <w:noProof/>
              </w:rPr>
            </w:pPr>
            <w:r w:rsidRPr="005F7402">
              <w:rPr>
                <w:b/>
                <w:i/>
              </w:rPr>
              <w:t>750 000</w:t>
            </w:r>
            <w:r w:rsidRPr="005F7402">
              <w:t xml:space="preserve"> km ali 15 let, kar nastopi prej</w:t>
            </w:r>
          </w:p>
        </w:tc>
      </w:tr>
      <w:tr w:rsidR="0072487E" w:rsidRPr="005F7402" w14:paraId="5C96DE3F" w14:textId="77777777" w:rsidTr="00BC422F">
        <w:trPr>
          <w:trHeight w:val="2019"/>
        </w:trPr>
        <w:tc>
          <w:tcPr>
            <w:tcW w:w="1729" w:type="dxa"/>
            <w:tcBorders>
              <w:top w:val="single" w:sz="4" w:space="0" w:color="auto"/>
              <w:left w:val="single" w:sz="4" w:space="0" w:color="auto"/>
              <w:bottom w:val="single" w:sz="4" w:space="0" w:color="auto"/>
              <w:right w:val="single" w:sz="4" w:space="0" w:color="auto"/>
            </w:tcBorders>
            <w:hideMark/>
          </w:tcPr>
          <w:p w14:paraId="5995B7DA" w14:textId="77777777" w:rsidR="0072487E" w:rsidRPr="005F7402" w:rsidRDefault="0072487E" w:rsidP="00BC422F">
            <w:pPr>
              <w:rPr>
                <w:noProof/>
              </w:rPr>
            </w:pPr>
            <w:r w:rsidRPr="005F7402">
              <w:t>Dodatna življenjska doba</w:t>
            </w:r>
          </w:p>
        </w:tc>
        <w:tc>
          <w:tcPr>
            <w:tcW w:w="2361" w:type="dxa"/>
            <w:tcBorders>
              <w:top w:val="single" w:sz="4" w:space="0" w:color="auto"/>
              <w:left w:val="single" w:sz="4" w:space="0" w:color="auto"/>
              <w:bottom w:val="single" w:sz="4" w:space="0" w:color="auto"/>
              <w:right w:val="single" w:sz="4" w:space="0" w:color="auto"/>
            </w:tcBorders>
            <w:hideMark/>
          </w:tcPr>
          <w:p w14:paraId="5FBB1B75" w14:textId="77777777" w:rsidR="0072487E" w:rsidRPr="005F7402" w:rsidRDefault="0072487E" w:rsidP="00BC422F">
            <w:pPr>
              <w:rPr>
                <w:noProof/>
              </w:rPr>
            </w:pPr>
            <w:r w:rsidRPr="005F7402">
              <w:t xml:space="preserve">Po glavni življenjski dobi in do </w:t>
            </w:r>
            <w:r w:rsidRPr="005F7402">
              <w:rPr>
                <w:b/>
                <w:i/>
              </w:rPr>
              <w:t>240 000</w:t>
            </w:r>
            <w:r w:rsidRPr="005F7402">
              <w:t xml:space="preserve"> km ali </w:t>
            </w:r>
            <w:r w:rsidRPr="005F7402">
              <w:rPr>
                <w:b/>
                <w:i/>
              </w:rPr>
              <w:t>12</w:t>
            </w:r>
            <w:r w:rsidRPr="005F7402">
              <w:t> let, kar nastopi prej</w:t>
            </w:r>
          </w:p>
        </w:tc>
        <w:tc>
          <w:tcPr>
            <w:tcW w:w="2587" w:type="dxa"/>
            <w:tcBorders>
              <w:top w:val="single" w:sz="4" w:space="0" w:color="auto"/>
              <w:left w:val="single" w:sz="4" w:space="0" w:color="auto"/>
              <w:bottom w:val="single" w:sz="4" w:space="0" w:color="auto"/>
              <w:right w:val="single" w:sz="4" w:space="0" w:color="auto"/>
            </w:tcBorders>
            <w:hideMark/>
          </w:tcPr>
          <w:p w14:paraId="28193B9C" w14:textId="575CE69F" w:rsidR="0072487E" w:rsidRPr="005F7402" w:rsidRDefault="005C22D8" w:rsidP="00BC422F">
            <w:pPr>
              <w:rPr>
                <w:b/>
                <w:i/>
                <w:noProof/>
              </w:rPr>
            </w:pPr>
            <w:r w:rsidRPr="005F7402">
              <w:t xml:space="preserve">Po glavni življenjski dobi in do </w:t>
            </w:r>
            <w:r>
              <w:rPr>
                <w:b/>
                <w:i/>
              </w:rPr>
              <w:t>400</w:t>
            </w:r>
            <w:r w:rsidRPr="005F7402">
              <w:rPr>
                <w:b/>
                <w:i/>
              </w:rPr>
              <w:t> 000</w:t>
            </w:r>
            <w:r w:rsidRPr="005F7402">
              <w:t xml:space="preserve"> km </w:t>
            </w:r>
            <w:r w:rsidRPr="00E2090B">
              <w:rPr>
                <w:b/>
                <w:i/>
              </w:rPr>
              <w:t xml:space="preserve">ali </w:t>
            </w:r>
            <w:r w:rsidRPr="005F7402">
              <w:rPr>
                <w:b/>
                <w:i/>
              </w:rPr>
              <w:t>12</w:t>
            </w:r>
            <w:r w:rsidRPr="005F7402">
              <w:t> </w:t>
            </w:r>
            <w:r w:rsidRPr="00E2090B">
              <w:rPr>
                <w:b/>
                <w:i/>
              </w:rPr>
              <w:t>let</w:t>
            </w:r>
            <w:r w:rsidRPr="005F7402">
              <w:t xml:space="preserve">, </w:t>
            </w:r>
            <w:r w:rsidRPr="00E2090B">
              <w:rPr>
                <w:b/>
                <w:i/>
              </w:rPr>
              <w:t>kar nastopi prej</w:t>
            </w:r>
          </w:p>
        </w:tc>
        <w:tc>
          <w:tcPr>
            <w:tcW w:w="2488" w:type="dxa"/>
            <w:tcBorders>
              <w:top w:val="single" w:sz="4" w:space="0" w:color="auto"/>
              <w:left w:val="single" w:sz="4" w:space="0" w:color="auto"/>
              <w:bottom w:val="single" w:sz="4" w:space="0" w:color="auto"/>
              <w:right w:val="single" w:sz="4" w:space="0" w:color="auto"/>
            </w:tcBorders>
            <w:hideMark/>
          </w:tcPr>
          <w:p w14:paraId="6B109CEC" w14:textId="77777777" w:rsidR="0072487E" w:rsidRPr="005F7402" w:rsidRDefault="0072487E" w:rsidP="00BC422F">
            <w:pPr>
              <w:rPr>
                <w:noProof/>
              </w:rPr>
            </w:pPr>
            <w:r w:rsidRPr="005F7402">
              <w:t xml:space="preserve">Po glavni življenjski dobi in do </w:t>
            </w:r>
          </w:p>
          <w:p w14:paraId="7760EDFC" w14:textId="77777777" w:rsidR="0072487E" w:rsidRPr="005F7402" w:rsidRDefault="0072487E" w:rsidP="00BC422F">
            <w:pPr>
              <w:rPr>
                <w:noProof/>
              </w:rPr>
            </w:pPr>
            <w:r w:rsidRPr="005F7402">
              <w:rPr>
                <w:b/>
                <w:i/>
              </w:rPr>
              <w:t>900 000</w:t>
            </w:r>
            <w:r w:rsidRPr="005F7402">
              <w:t xml:space="preserve"> km ali </w:t>
            </w:r>
            <w:r w:rsidRPr="005F7402">
              <w:rPr>
                <w:b/>
                <w:i/>
              </w:rPr>
              <w:t>17 let, kar nastopi prej</w:t>
            </w:r>
            <w:r w:rsidRPr="005F7402">
              <w:t xml:space="preserve"> </w:t>
            </w:r>
          </w:p>
        </w:tc>
      </w:tr>
    </w:tbl>
    <w:p w14:paraId="22D900EA" w14:textId="77777777" w:rsidR="0072487E" w:rsidRPr="005F7402" w:rsidRDefault="0072487E" w:rsidP="0072487E"/>
    <w:p w14:paraId="7A04C54E" w14:textId="78B3498A" w:rsidR="0072487E" w:rsidRPr="005F7402" w:rsidRDefault="0047638E" w:rsidP="0072487E">
      <w:pPr>
        <w:pStyle w:val="AmNumberTabs"/>
        <w:keepNext/>
      </w:pPr>
      <w:r w:rsidRPr="005F7402">
        <w:t>Sprememba</w:t>
      </w:r>
      <w:r w:rsidR="0072487E" w:rsidRPr="005F7402">
        <w:tab/>
      </w:r>
      <w:r w:rsidR="0072487E" w:rsidRPr="005F7402">
        <w:tab/>
        <w:t>163</w:t>
      </w:r>
    </w:p>
    <w:p w14:paraId="2412394C" w14:textId="77777777" w:rsidR="0072487E" w:rsidRPr="005F7402" w:rsidRDefault="0072487E" w:rsidP="0072487E">
      <w:pPr>
        <w:pStyle w:val="NormalBold12b"/>
      </w:pPr>
      <w:r w:rsidRPr="005F7402">
        <w:t>Predlog uredbe</w:t>
      </w:r>
    </w:p>
    <w:p w14:paraId="6A2CEB1A" w14:textId="77777777" w:rsidR="0072487E" w:rsidRPr="005F7402" w:rsidRDefault="0072487E" w:rsidP="0072487E">
      <w:pPr>
        <w:pStyle w:val="NormalBold"/>
        <w:keepNext/>
      </w:pPr>
      <w:r w:rsidRPr="005F7402">
        <w:t>Priloga V – preglednica 3</w:t>
      </w:r>
    </w:p>
    <w:tbl>
      <w:tblPr>
        <w:tblW w:w="9214" w:type="dxa"/>
        <w:tblInd w:w="-3" w:type="dxa"/>
        <w:tblLayout w:type="fixed"/>
        <w:tblLook w:val="04A0" w:firstRow="1" w:lastRow="0" w:firstColumn="1" w:lastColumn="0" w:noHBand="0" w:noVBand="1"/>
      </w:tblPr>
      <w:tblGrid>
        <w:gridCol w:w="2210"/>
        <w:gridCol w:w="2210"/>
        <w:gridCol w:w="2210"/>
        <w:gridCol w:w="2584"/>
      </w:tblGrid>
      <w:tr w:rsidR="0072487E" w:rsidRPr="005F7402" w14:paraId="4DF646E2" w14:textId="77777777" w:rsidTr="00BC422F">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5844441F" w14:textId="77777777" w:rsidR="0072487E" w:rsidRPr="005F7402" w:rsidRDefault="0072487E" w:rsidP="00BC422F">
            <w:pPr>
              <w:spacing w:line="276" w:lineRule="auto"/>
              <w:jc w:val="center"/>
              <w:rPr>
                <w:b/>
                <w:i/>
                <w:noProof/>
              </w:rPr>
            </w:pPr>
            <w:r w:rsidRPr="005F7402">
              <w:rPr>
                <w:i/>
              </w:rPr>
              <w:t>Besedilo, ki ga predlaga Komisija</w:t>
            </w:r>
          </w:p>
        </w:tc>
      </w:tr>
      <w:tr w:rsidR="0072487E" w:rsidRPr="005F7402" w14:paraId="2AE0116D" w14:textId="77777777" w:rsidTr="00BC422F">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7C0A1BF9" w14:textId="77777777" w:rsidR="0072487E" w:rsidRPr="005F7402" w:rsidRDefault="0072487E" w:rsidP="00BC422F">
            <w:pPr>
              <w:rPr>
                <w:noProof/>
              </w:rPr>
            </w:pPr>
            <w:r w:rsidRPr="005F7402">
              <w:t xml:space="preserve">Preglednica 3: Uporaba </w:t>
            </w:r>
            <w:r w:rsidRPr="005F7402">
              <w:rPr>
                <w:b/>
                <w:i/>
              </w:rPr>
              <w:t>preizkusov</w:t>
            </w:r>
            <w:r w:rsidRPr="005F7402">
              <w:t>, izjav in drugih zahtev za homologacijo in razširitve za vozila kategorij M2, M3, N2 in N3 za proizvajalce</w:t>
            </w:r>
          </w:p>
        </w:tc>
      </w:tr>
      <w:tr w:rsidR="0072487E" w:rsidRPr="005F7402" w14:paraId="5EB28F9B" w14:textId="77777777" w:rsidTr="00BC422F">
        <w:trPr>
          <w:trHeight w:val="222"/>
        </w:trPr>
        <w:tc>
          <w:tcPr>
            <w:tcW w:w="2210" w:type="dxa"/>
            <w:tcBorders>
              <w:top w:val="single" w:sz="2" w:space="0" w:color="auto"/>
              <w:left w:val="single" w:sz="2" w:space="0" w:color="auto"/>
              <w:bottom w:val="single" w:sz="2" w:space="0" w:color="auto"/>
              <w:right w:val="single" w:sz="2" w:space="0" w:color="auto"/>
            </w:tcBorders>
            <w:hideMark/>
          </w:tcPr>
          <w:p w14:paraId="710940B6" w14:textId="77777777" w:rsidR="0072487E" w:rsidRPr="005F7402" w:rsidRDefault="0072487E" w:rsidP="00BC422F">
            <w:pPr>
              <w:spacing w:line="276" w:lineRule="auto"/>
              <w:jc w:val="center"/>
              <w:rPr>
                <w:noProof/>
              </w:rPr>
            </w:pPr>
            <w:r w:rsidRPr="005F7402">
              <w:t>Preizkusne zahteve</w:t>
            </w:r>
          </w:p>
        </w:tc>
        <w:tc>
          <w:tcPr>
            <w:tcW w:w="2210" w:type="dxa"/>
            <w:tcBorders>
              <w:top w:val="single" w:sz="2" w:space="0" w:color="auto"/>
              <w:left w:val="single" w:sz="2" w:space="0" w:color="auto"/>
              <w:bottom w:val="single" w:sz="2" w:space="0" w:color="auto"/>
              <w:right w:val="single" w:sz="2" w:space="0" w:color="auto"/>
            </w:tcBorders>
            <w:hideMark/>
          </w:tcPr>
          <w:p w14:paraId="0B047637" w14:textId="77777777" w:rsidR="0072487E" w:rsidRPr="005F7402" w:rsidRDefault="0072487E" w:rsidP="00BC422F">
            <w:pPr>
              <w:spacing w:line="276" w:lineRule="auto"/>
              <w:jc w:val="center"/>
              <w:rPr>
                <w:noProof/>
              </w:rPr>
            </w:pPr>
            <w:r w:rsidRPr="005F7402">
              <w:t xml:space="preserve">Preizkusi in zahteve pri </w:t>
            </w:r>
            <w:r w:rsidRPr="005F7402">
              <w:rPr>
                <w:b/>
                <w:i/>
              </w:rPr>
              <w:t>prvotni</w:t>
            </w:r>
            <w:r w:rsidRPr="005F7402">
              <w:t xml:space="preserve"> homologaciji glede na emisije </w:t>
            </w:r>
          </w:p>
        </w:tc>
        <w:tc>
          <w:tcPr>
            <w:tcW w:w="2210" w:type="dxa"/>
            <w:tcBorders>
              <w:top w:val="single" w:sz="2" w:space="0" w:color="auto"/>
              <w:left w:val="single" w:sz="2" w:space="0" w:color="auto"/>
              <w:bottom w:val="single" w:sz="2" w:space="0" w:color="auto"/>
              <w:right w:val="single" w:sz="2" w:space="0" w:color="auto"/>
            </w:tcBorders>
            <w:hideMark/>
          </w:tcPr>
          <w:p w14:paraId="4537C544" w14:textId="77777777" w:rsidR="0072487E" w:rsidRPr="005F7402" w:rsidRDefault="0072487E" w:rsidP="00BC422F">
            <w:pPr>
              <w:spacing w:line="276" w:lineRule="auto"/>
              <w:jc w:val="center"/>
              <w:rPr>
                <w:noProof/>
              </w:rPr>
            </w:pPr>
            <w:r w:rsidRPr="005F7402">
              <w:t xml:space="preserve">Preizkusi skladnosti proizvodnje </w:t>
            </w:r>
          </w:p>
        </w:tc>
        <w:tc>
          <w:tcPr>
            <w:tcW w:w="2584" w:type="dxa"/>
            <w:tcBorders>
              <w:top w:val="single" w:sz="2" w:space="0" w:color="auto"/>
              <w:left w:val="single" w:sz="2" w:space="0" w:color="auto"/>
              <w:bottom w:val="single" w:sz="2" w:space="0" w:color="auto"/>
              <w:right w:val="single" w:sz="2" w:space="0" w:color="auto"/>
            </w:tcBorders>
            <w:hideMark/>
          </w:tcPr>
          <w:p w14:paraId="07979EC5" w14:textId="77777777" w:rsidR="0072487E" w:rsidRPr="005F7402" w:rsidRDefault="0072487E" w:rsidP="00BC422F">
            <w:pPr>
              <w:spacing w:line="276" w:lineRule="auto"/>
              <w:jc w:val="center"/>
              <w:rPr>
                <w:noProof/>
              </w:rPr>
            </w:pPr>
            <w:r w:rsidRPr="005F7402">
              <w:t>Preizkusi skladnosti v prometu</w:t>
            </w:r>
          </w:p>
        </w:tc>
      </w:tr>
      <w:tr w:rsidR="0072487E" w:rsidRPr="005F7402" w14:paraId="5B27E7C2" w14:textId="77777777" w:rsidTr="00BC422F">
        <w:trPr>
          <w:trHeight w:val="274"/>
        </w:trPr>
        <w:tc>
          <w:tcPr>
            <w:tcW w:w="2210" w:type="dxa"/>
            <w:tcBorders>
              <w:top w:val="single" w:sz="2" w:space="0" w:color="auto"/>
              <w:left w:val="single" w:sz="2" w:space="0" w:color="auto"/>
              <w:bottom w:val="single" w:sz="2" w:space="0" w:color="auto"/>
              <w:right w:val="single" w:sz="2" w:space="0" w:color="auto"/>
            </w:tcBorders>
            <w:hideMark/>
          </w:tcPr>
          <w:p w14:paraId="033C1550" w14:textId="77777777" w:rsidR="0072487E" w:rsidRPr="005F7402" w:rsidRDefault="0072487E" w:rsidP="00BC422F">
            <w:pPr>
              <w:spacing w:line="276" w:lineRule="auto"/>
              <w:rPr>
                <w:b/>
                <w:noProof/>
              </w:rPr>
            </w:pPr>
            <w:r w:rsidRPr="005F7402">
              <w:t xml:space="preserve">Plinasta onesnaževala, </w:t>
            </w:r>
            <w:r w:rsidRPr="005F7402">
              <w:rPr>
                <w:b/>
                <w:i/>
              </w:rPr>
              <w:t>PM in</w:t>
            </w:r>
            <w:r w:rsidRPr="005F7402">
              <w:t xml:space="preserve"> PN pri preizkušanju na cesti (dejanske emisije, ki nastajajo med vožnjo) za vsako gorivo in za veljavne kategorije vozil (M2, M3, N2 in N3)</w:t>
            </w:r>
            <w:r w:rsidRPr="005F7402">
              <w:rPr>
                <w:b/>
                <w:i/>
              </w:rPr>
              <w:t xml:space="preserve"> ter preizkus pri nizki obremenitvi (če je primerno)</w:t>
            </w:r>
          </w:p>
        </w:tc>
        <w:tc>
          <w:tcPr>
            <w:tcW w:w="2210" w:type="dxa"/>
            <w:tcBorders>
              <w:top w:val="single" w:sz="2" w:space="0" w:color="auto"/>
              <w:left w:val="single" w:sz="2" w:space="0" w:color="auto"/>
              <w:bottom w:val="single" w:sz="2" w:space="0" w:color="auto"/>
              <w:right w:val="single" w:sz="2" w:space="0" w:color="auto"/>
            </w:tcBorders>
            <w:hideMark/>
          </w:tcPr>
          <w:p w14:paraId="330A5609" w14:textId="77777777" w:rsidR="0072487E" w:rsidRPr="005F7402" w:rsidRDefault="0072487E" w:rsidP="00BC422F">
            <w:pPr>
              <w:spacing w:line="276" w:lineRule="auto"/>
              <w:rPr>
                <w:noProof/>
              </w:rPr>
            </w:pPr>
            <w:r w:rsidRPr="005F7402">
              <w:t xml:space="preserve">Zahtevani demonstracijski preizkusi za vsa goriva, za katera je podeljena homologacija za tip vozila, in izjava o skladnosti za vsa goriva, vse obremenitve in vse veljavne </w:t>
            </w:r>
            <w:r w:rsidRPr="005F7402">
              <w:rPr>
                <w:b/>
                <w:i/>
              </w:rPr>
              <w:t>tipe</w:t>
            </w:r>
            <w:r w:rsidRPr="005F7402">
              <w:t xml:space="preserve"> vozil</w:t>
            </w:r>
          </w:p>
        </w:tc>
        <w:tc>
          <w:tcPr>
            <w:tcW w:w="2210" w:type="dxa"/>
            <w:tcBorders>
              <w:top w:val="single" w:sz="2" w:space="0" w:color="auto"/>
              <w:left w:val="single" w:sz="2" w:space="0" w:color="auto"/>
              <w:bottom w:val="single" w:sz="2" w:space="0" w:color="auto"/>
              <w:right w:val="single" w:sz="2" w:space="0" w:color="auto"/>
            </w:tcBorders>
          </w:tcPr>
          <w:p w14:paraId="2E93650D" w14:textId="77777777" w:rsidR="0072487E" w:rsidRPr="005F7402" w:rsidRDefault="0072487E" w:rsidP="00BC422F">
            <w:pPr>
              <w:spacing w:line="276" w:lineRule="auto"/>
              <w:rPr>
                <w:b/>
                <w:i/>
                <w:noProof/>
              </w:rPr>
            </w:pPr>
            <w:r w:rsidRPr="005F7402">
              <w:rPr>
                <w:b/>
                <w:i/>
              </w:rPr>
              <w:t>Skladnost proizvodnje samo na ravni motorja</w:t>
            </w:r>
          </w:p>
        </w:tc>
        <w:tc>
          <w:tcPr>
            <w:tcW w:w="2584" w:type="dxa"/>
            <w:tcBorders>
              <w:top w:val="single" w:sz="2" w:space="0" w:color="auto"/>
              <w:left w:val="single" w:sz="2" w:space="0" w:color="auto"/>
              <w:bottom w:val="single" w:sz="2" w:space="0" w:color="auto"/>
              <w:right w:val="single" w:sz="2" w:space="0" w:color="auto"/>
            </w:tcBorders>
            <w:hideMark/>
          </w:tcPr>
          <w:p w14:paraId="67985CAB" w14:textId="77777777" w:rsidR="0072487E" w:rsidRPr="005F7402" w:rsidRDefault="0072487E" w:rsidP="00BC422F">
            <w:pPr>
              <w:spacing w:line="276" w:lineRule="auto"/>
              <w:rPr>
                <w:noProof/>
              </w:rPr>
            </w:pPr>
            <w:r w:rsidRPr="005F7402">
              <w:t>Vsaki dve leti je treba opraviti preizkus vozila s katerim koli gorivom, na kateri koli kategoriji vozila in s katero koli obremenitvijo za vse tipe motorja</w:t>
            </w:r>
          </w:p>
        </w:tc>
      </w:tr>
      <w:tr w:rsidR="0072487E" w:rsidRPr="005F7402" w14:paraId="1AF6C781" w14:textId="77777777" w:rsidTr="00BC422F">
        <w:trPr>
          <w:trHeight w:val="215"/>
        </w:trPr>
        <w:tc>
          <w:tcPr>
            <w:tcW w:w="2210" w:type="dxa"/>
            <w:tcBorders>
              <w:top w:val="single" w:sz="2" w:space="0" w:color="auto"/>
              <w:left w:val="single" w:sz="2" w:space="0" w:color="auto"/>
              <w:bottom w:val="single" w:sz="2" w:space="0" w:color="auto"/>
              <w:right w:val="single" w:sz="2" w:space="0" w:color="auto"/>
            </w:tcBorders>
            <w:hideMark/>
          </w:tcPr>
          <w:p w14:paraId="24F2DCF0" w14:textId="77777777" w:rsidR="0072487E" w:rsidRPr="005F7402" w:rsidRDefault="0072487E" w:rsidP="00BC422F">
            <w:pPr>
              <w:spacing w:line="276" w:lineRule="auto"/>
              <w:rPr>
                <w:b/>
                <w:i/>
                <w:noProof/>
              </w:rPr>
            </w:pPr>
            <w:r w:rsidRPr="005F7402">
              <w:rPr>
                <w:b/>
                <w:i/>
              </w:rPr>
              <w:t>CO</w:t>
            </w:r>
            <w:r w:rsidRPr="005F7402">
              <w:rPr>
                <w:b/>
                <w:i/>
                <w:vertAlign w:val="subscript"/>
              </w:rPr>
              <w:t>2</w:t>
            </w:r>
            <w:r w:rsidRPr="005F7402">
              <w:rPr>
                <w:b/>
                <w:i/>
              </w:rPr>
              <w:t xml:space="preserve"> in poraba goriva/energije, določitev </w:t>
            </w:r>
            <w:proofErr w:type="spellStart"/>
            <w:r w:rsidRPr="005F7402">
              <w:rPr>
                <w:b/>
                <w:i/>
              </w:rPr>
              <w:t>brezemisijskega</w:t>
            </w:r>
            <w:proofErr w:type="spellEnd"/>
            <w:r w:rsidRPr="005F7402">
              <w:rPr>
                <w:b/>
                <w:i/>
              </w:rPr>
              <w:t>/električnega dosega vozila</w:t>
            </w:r>
          </w:p>
        </w:tc>
        <w:tc>
          <w:tcPr>
            <w:tcW w:w="2210" w:type="dxa"/>
            <w:tcBorders>
              <w:top w:val="single" w:sz="2" w:space="0" w:color="auto"/>
              <w:left w:val="single" w:sz="2" w:space="0" w:color="auto"/>
              <w:bottom w:val="single" w:sz="2" w:space="0" w:color="auto"/>
              <w:right w:val="single" w:sz="2" w:space="0" w:color="auto"/>
            </w:tcBorders>
            <w:hideMark/>
          </w:tcPr>
          <w:p w14:paraId="1412A667" w14:textId="77777777" w:rsidR="0072487E" w:rsidRPr="005F7402" w:rsidRDefault="0072487E" w:rsidP="00BC422F">
            <w:pPr>
              <w:spacing w:line="276" w:lineRule="auto"/>
              <w:rPr>
                <w:b/>
                <w:i/>
                <w:noProof/>
              </w:rPr>
            </w:pPr>
            <w:r w:rsidRPr="005F7402">
              <w:rPr>
                <w:b/>
                <w:i/>
              </w:rPr>
              <w:t>Licenca VECTO</w:t>
            </w:r>
          </w:p>
        </w:tc>
        <w:tc>
          <w:tcPr>
            <w:tcW w:w="2210" w:type="dxa"/>
            <w:tcBorders>
              <w:top w:val="single" w:sz="2" w:space="0" w:color="auto"/>
              <w:left w:val="single" w:sz="2" w:space="0" w:color="auto"/>
              <w:bottom w:val="single" w:sz="2" w:space="0" w:color="auto"/>
              <w:right w:val="single" w:sz="2" w:space="0" w:color="auto"/>
            </w:tcBorders>
            <w:hideMark/>
          </w:tcPr>
          <w:p w14:paraId="2A866E46" w14:textId="77777777" w:rsidR="0072487E" w:rsidRPr="005F7402" w:rsidRDefault="0072487E" w:rsidP="00BC422F">
            <w:pPr>
              <w:spacing w:line="276" w:lineRule="auto"/>
              <w:rPr>
                <w:b/>
                <w:i/>
                <w:noProof/>
              </w:rPr>
            </w:pPr>
            <w:r w:rsidRPr="005F7402">
              <w:rPr>
                <w:b/>
                <w:i/>
              </w:rPr>
              <w:t>Za sestavne dele</w:t>
            </w:r>
          </w:p>
        </w:tc>
        <w:tc>
          <w:tcPr>
            <w:tcW w:w="2584" w:type="dxa"/>
            <w:tcBorders>
              <w:top w:val="single" w:sz="2" w:space="0" w:color="auto"/>
              <w:left w:val="single" w:sz="2" w:space="0" w:color="auto"/>
              <w:bottom w:val="single" w:sz="2" w:space="0" w:color="auto"/>
              <w:right w:val="single" w:sz="2" w:space="0" w:color="auto"/>
            </w:tcBorders>
            <w:hideMark/>
          </w:tcPr>
          <w:p w14:paraId="02413765" w14:textId="77777777" w:rsidR="0072487E" w:rsidRPr="005F7402" w:rsidRDefault="0072487E" w:rsidP="00BC422F">
            <w:pPr>
              <w:spacing w:line="276" w:lineRule="auto"/>
              <w:rPr>
                <w:b/>
                <w:i/>
                <w:noProof/>
              </w:rPr>
            </w:pPr>
            <w:r w:rsidRPr="005F7402">
              <w:rPr>
                <w:b/>
                <w:i/>
              </w:rPr>
              <w:t>Ni zahtevano</w:t>
            </w:r>
          </w:p>
        </w:tc>
      </w:tr>
      <w:tr w:rsidR="0072487E" w:rsidRPr="005F7402" w14:paraId="24ADA535" w14:textId="77777777" w:rsidTr="00BC422F">
        <w:trPr>
          <w:trHeight w:val="215"/>
        </w:trPr>
        <w:tc>
          <w:tcPr>
            <w:tcW w:w="2210" w:type="dxa"/>
            <w:tcBorders>
              <w:top w:val="single" w:sz="2" w:space="0" w:color="auto"/>
              <w:left w:val="single" w:sz="2" w:space="0" w:color="auto"/>
              <w:bottom w:val="single" w:sz="2" w:space="0" w:color="auto"/>
              <w:right w:val="single" w:sz="2" w:space="0" w:color="auto"/>
            </w:tcBorders>
            <w:hideMark/>
          </w:tcPr>
          <w:p w14:paraId="085060FB" w14:textId="77777777" w:rsidR="0072487E" w:rsidRPr="005F7402" w:rsidRDefault="0072487E" w:rsidP="00BC422F">
            <w:pPr>
              <w:spacing w:line="276" w:lineRule="auto"/>
              <w:rPr>
                <w:noProof/>
              </w:rPr>
            </w:pPr>
            <w:r w:rsidRPr="005F7402">
              <w:t>Energijska učinkovitost priklopnikov</w:t>
            </w:r>
          </w:p>
        </w:tc>
        <w:tc>
          <w:tcPr>
            <w:tcW w:w="2210" w:type="dxa"/>
            <w:tcBorders>
              <w:top w:val="single" w:sz="2" w:space="0" w:color="auto"/>
              <w:left w:val="single" w:sz="2" w:space="0" w:color="auto"/>
              <w:bottom w:val="single" w:sz="2" w:space="0" w:color="auto"/>
              <w:right w:val="single" w:sz="2" w:space="0" w:color="auto"/>
            </w:tcBorders>
            <w:hideMark/>
          </w:tcPr>
          <w:p w14:paraId="0EA541BF" w14:textId="77777777" w:rsidR="0072487E" w:rsidRPr="005F7402" w:rsidRDefault="0072487E" w:rsidP="00BC422F">
            <w:pPr>
              <w:spacing w:line="276" w:lineRule="auto"/>
              <w:rPr>
                <w:noProof/>
              </w:rPr>
            </w:pPr>
            <w:r w:rsidRPr="005F7402">
              <w:t>Licenca VECTO</w:t>
            </w:r>
          </w:p>
        </w:tc>
        <w:tc>
          <w:tcPr>
            <w:tcW w:w="2210" w:type="dxa"/>
            <w:tcBorders>
              <w:top w:val="single" w:sz="2" w:space="0" w:color="auto"/>
              <w:left w:val="single" w:sz="2" w:space="0" w:color="auto"/>
              <w:bottom w:val="single" w:sz="2" w:space="0" w:color="auto"/>
              <w:right w:val="single" w:sz="2" w:space="0" w:color="auto"/>
            </w:tcBorders>
            <w:hideMark/>
          </w:tcPr>
          <w:p w14:paraId="74D7F794" w14:textId="77777777" w:rsidR="0072487E" w:rsidRPr="005F7402" w:rsidRDefault="0072487E" w:rsidP="00BC422F">
            <w:pPr>
              <w:spacing w:line="276" w:lineRule="auto"/>
              <w:rPr>
                <w:noProof/>
              </w:rPr>
            </w:pPr>
            <w:r w:rsidRPr="005F7402">
              <w:t>Za sestavne dele</w:t>
            </w:r>
          </w:p>
        </w:tc>
        <w:tc>
          <w:tcPr>
            <w:tcW w:w="2584" w:type="dxa"/>
            <w:tcBorders>
              <w:top w:val="single" w:sz="2" w:space="0" w:color="auto"/>
              <w:left w:val="single" w:sz="2" w:space="0" w:color="auto"/>
              <w:bottom w:val="single" w:sz="2" w:space="0" w:color="auto"/>
              <w:right w:val="single" w:sz="2" w:space="0" w:color="auto"/>
            </w:tcBorders>
            <w:hideMark/>
          </w:tcPr>
          <w:p w14:paraId="1C41D5A4" w14:textId="77777777" w:rsidR="0072487E" w:rsidRPr="005F7402" w:rsidRDefault="0072487E" w:rsidP="00BC422F">
            <w:pPr>
              <w:spacing w:line="276" w:lineRule="auto"/>
              <w:rPr>
                <w:noProof/>
              </w:rPr>
            </w:pPr>
            <w:r w:rsidRPr="005F7402">
              <w:t>Ni zahtevano</w:t>
            </w:r>
          </w:p>
        </w:tc>
      </w:tr>
      <w:tr w:rsidR="0072487E" w:rsidRPr="005F7402" w14:paraId="61E0E385" w14:textId="77777777" w:rsidTr="00BC422F">
        <w:trPr>
          <w:trHeight w:val="215"/>
        </w:trPr>
        <w:tc>
          <w:tcPr>
            <w:tcW w:w="2210" w:type="dxa"/>
            <w:tcBorders>
              <w:top w:val="single" w:sz="2" w:space="0" w:color="auto"/>
              <w:left w:val="single" w:sz="2" w:space="0" w:color="auto"/>
              <w:bottom w:val="single" w:sz="2" w:space="0" w:color="auto"/>
              <w:right w:val="single" w:sz="2" w:space="0" w:color="auto"/>
            </w:tcBorders>
            <w:hideMark/>
          </w:tcPr>
          <w:p w14:paraId="34A7B7AC" w14:textId="77777777" w:rsidR="0072487E" w:rsidRPr="005F7402" w:rsidRDefault="0072487E" w:rsidP="00BC422F">
            <w:pPr>
              <w:spacing w:line="276" w:lineRule="auto"/>
              <w:rPr>
                <w:noProof/>
              </w:rPr>
            </w:pPr>
            <w:r w:rsidRPr="005F7402">
              <w:t>Postopek preizkušanja za preverjanje skladnosti</w:t>
            </w:r>
          </w:p>
        </w:tc>
        <w:tc>
          <w:tcPr>
            <w:tcW w:w="2210" w:type="dxa"/>
            <w:tcBorders>
              <w:top w:val="single" w:sz="2" w:space="0" w:color="auto"/>
              <w:left w:val="single" w:sz="2" w:space="0" w:color="auto"/>
              <w:bottom w:val="single" w:sz="2" w:space="0" w:color="auto"/>
              <w:right w:val="single" w:sz="2" w:space="0" w:color="auto"/>
            </w:tcBorders>
            <w:hideMark/>
          </w:tcPr>
          <w:p w14:paraId="213E1E06" w14:textId="77777777" w:rsidR="0072487E" w:rsidRPr="005F7402" w:rsidRDefault="0072487E" w:rsidP="00BC422F">
            <w:pPr>
              <w:spacing w:line="276" w:lineRule="auto"/>
              <w:rPr>
                <w:noProof/>
              </w:rPr>
            </w:pPr>
            <w:r w:rsidRPr="005F7402">
              <w:t>Ni zahtevano</w:t>
            </w:r>
          </w:p>
        </w:tc>
        <w:tc>
          <w:tcPr>
            <w:tcW w:w="2210" w:type="dxa"/>
            <w:tcBorders>
              <w:top w:val="single" w:sz="2" w:space="0" w:color="auto"/>
              <w:left w:val="single" w:sz="2" w:space="0" w:color="auto"/>
              <w:bottom w:val="single" w:sz="2" w:space="0" w:color="auto"/>
              <w:right w:val="single" w:sz="2" w:space="0" w:color="auto"/>
            </w:tcBorders>
            <w:hideMark/>
          </w:tcPr>
          <w:p w14:paraId="67128C2B" w14:textId="77777777" w:rsidR="0072487E" w:rsidRPr="005F7402" w:rsidRDefault="0072487E" w:rsidP="00BC422F">
            <w:pPr>
              <w:spacing w:line="276" w:lineRule="auto"/>
              <w:rPr>
                <w:noProof/>
              </w:rPr>
            </w:pPr>
            <w:r w:rsidRPr="005F7402">
              <w:t>Zahtevano</w:t>
            </w:r>
          </w:p>
        </w:tc>
        <w:tc>
          <w:tcPr>
            <w:tcW w:w="2584" w:type="dxa"/>
            <w:tcBorders>
              <w:top w:val="single" w:sz="2" w:space="0" w:color="auto"/>
              <w:left w:val="single" w:sz="2" w:space="0" w:color="auto"/>
              <w:bottom w:val="single" w:sz="2" w:space="0" w:color="auto"/>
              <w:right w:val="single" w:sz="2" w:space="0" w:color="auto"/>
            </w:tcBorders>
            <w:hideMark/>
          </w:tcPr>
          <w:p w14:paraId="4D982C1B" w14:textId="77777777" w:rsidR="0072487E" w:rsidRPr="005F7402" w:rsidRDefault="0072487E" w:rsidP="00BC422F">
            <w:pPr>
              <w:spacing w:line="276" w:lineRule="auto"/>
              <w:rPr>
                <w:noProof/>
              </w:rPr>
            </w:pPr>
            <w:r w:rsidRPr="005F7402">
              <w:t>Ni zahtevano</w:t>
            </w:r>
          </w:p>
        </w:tc>
      </w:tr>
      <w:tr w:rsidR="0072487E" w:rsidRPr="005F7402" w14:paraId="37134C59" w14:textId="77777777" w:rsidTr="00BC422F">
        <w:trPr>
          <w:trHeight w:val="215"/>
        </w:trPr>
        <w:tc>
          <w:tcPr>
            <w:tcW w:w="2210" w:type="dxa"/>
            <w:tcBorders>
              <w:top w:val="single" w:sz="2" w:space="0" w:color="auto"/>
              <w:left w:val="single" w:sz="2" w:space="0" w:color="auto"/>
              <w:bottom w:val="single" w:sz="2" w:space="0" w:color="auto"/>
              <w:right w:val="single" w:sz="2" w:space="0" w:color="auto"/>
            </w:tcBorders>
            <w:hideMark/>
          </w:tcPr>
          <w:p w14:paraId="0B854BBF" w14:textId="77777777" w:rsidR="0072487E" w:rsidRPr="005F7402" w:rsidRDefault="0072487E" w:rsidP="00BC422F">
            <w:pPr>
              <w:spacing w:line="276" w:lineRule="auto"/>
              <w:rPr>
                <w:noProof/>
              </w:rPr>
            </w:pPr>
            <w:r w:rsidRPr="005F7402">
              <w:t>Emisije iz okrova ročične gredi</w:t>
            </w:r>
          </w:p>
        </w:tc>
        <w:tc>
          <w:tcPr>
            <w:tcW w:w="2210" w:type="dxa"/>
            <w:tcBorders>
              <w:top w:val="single" w:sz="2" w:space="0" w:color="auto"/>
              <w:left w:val="single" w:sz="2" w:space="0" w:color="auto"/>
              <w:bottom w:val="single" w:sz="2" w:space="0" w:color="auto"/>
              <w:right w:val="single" w:sz="2" w:space="0" w:color="auto"/>
            </w:tcBorders>
            <w:hideMark/>
          </w:tcPr>
          <w:p w14:paraId="13B79D7B" w14:textId="77777777" w:rsidR="0072487E" w:rsidRPr="005F7402" w:rsidRDefault="0072487E" w:rsidP="00BC422F">
            <w:pPr>
              <w:spacing w:line="276" w:lineRule="auto"/>
              <w:rPr>
                <w:noProof/>
              </w:rPr>
            </w:pPr>
            <w:r w:rsidRPr="005F7402">
              <w:t>Preverjanje namestitve sistema zaprtega okrova ročične gredi ali preusmeritve do izpušne cevi</w:t>
            </w:r>
          </w:p>
        </w:tc>
        <w:tc>
          <w:tcPr>
            <w:tcW w:w="2210" w:type="dxa"/>
            <w:tcBorders>
              <w:top w:val="single" w:sz="2" w:space="0" w:color="auto"/>
              <w:left w:val="single" w:sz="2" w:space="0" w:color="auto"/>
              <w:bottom w:val="single" w:sz="2" w:space="0" w:color="auto"/>
              <w:right w:val="single" w:sz="2" w:space="0" w:color="auto"/>
            </w:tcBorders>
            <w:hideMark/>
          </w:tcPr>
          <w:p w14:paraId="062128EA" w14:textId="77777777" w:rsidR="0072487E" w:rsidRPr="005F7402" w:rsidRDefault="0072487E" w:rsidP="00BC422F">
            <w:pPr>
              <w:spacing w:line="276" w:lineRule="auto"/>
              <w:rPr>
                <w:noProof/>
              </w:rPr>
            </w:pPr>
            <w:r w:rsidRPr="005F7402">
              <w:t>Ni zahtevano</w:t>
            </w:r>
          </w:p>
        </w:tc>
        <w:tc>
          <w:tcPr>
            <w:tcW w:w="2584" w:type="dxa"/>
            <w:tcBorders>
              <w:top w:val="single" w:sz="2" w:space="0" w:color="auto"/>
              <w:left w:val="single" w:sz="2" w:space="0" w:color="auto"/>
              <w:bottom w:val="single" w:sz="2" w:space="0" w:color="auto"/>
              <w:right w:val="single" w:sz="2" w:space="0" w:color="auto"/>
            </w:tcBorders>
            <w:hideMark/>
          </w:tcPr>
          <w:p w14:paraId="412B5972" w14:textId="77777777" w:rsidR="0072487E" w:rsidRPr="005F7402" w:rsidRDefault="0072487E" w:rsidP="00BC422F">
            <w:pPr>
              <w:spacing w:line="276" w:lineRule="auto"/>
              <w:rPr>
                <w:noProof/>
              </w:rPr>
            </w:pPr>
            <w:r w:rsidRPr="005F7402">
              <w:t>Neobvezno</w:t>
            </w:r>
            <w:r w:rsidRPr="005F7402">
              <w:rPr>
                <w:vertAlign w:val="superscript"/>
              </w:rPr>
              <w:t>6</w:t>
            </w:r>
          </w:p>
        </w:tc>
      </w:tr>
      <w:tr w:rsidR="0072487E" w:rsidRPr="005F7402" w14:paraId="5EEA84F7" w14:textId="77777777" w:rsidTr="00BC422F">
        <w:trPr>
          <w:trHeight w:val="222"/>
        </w:trPr>
        <w:tc>
          <w:tcPr>
            <w:tcW w:w="2210" w:type="dxa"/>
            <w:tcBorders>
              <w:top w:val="single" w:sz="2" w:space="0" w:color="auto"/>
              <w:left w:val="single" w:sz="2" w:space="0" w:color="auto"/>
              <w:bottom w:val="single" w:sz="2" w:space="0" w:color="auto"/>
              <w:right w:val="single" w:sz="2" w:space="0" w:color="auto"/>
            </w:tcBorders>
            <w:hideMark/>
          </w:tcPr>
          <w:p w14:paraId="7A64B551" w14:textId="77777777" w:rsidR="0072487E" w:rsidRPr="005F7402" w:rsidRDefault="0072487E" w:rsidP="00BC422F">
            <w:pPr>
              <w:spacing w:line="276" w:lineRule="auto"/>
              <w:rPr>
                <w:noProof/>
              </w:rPr>
            </w:pPr>
            <w:r w:rsidRPr="005F7402">
              <w:t>Trajnost emisij</w:t>
            </w:r>
          </w:p>
        </w:tc>
        <w:tc>
          <w:tcPr>
            <w:tcW w:w="2210" w:type="dxa"/>
            <w:tcBorders>
              <w:top w:val="single" w:sz="2" w:space="0" w:color="auto"/>
              <w:left w:val="single" w:sz="2" w:space="0" w:color="auto"/>
              <w:bottom w:val="single" w:sz="2" w:space="0" w:color="auto"/>
              <w:right w:val="single" w:sz="2" w:space="0" w:color="auto"/>
            </w:tcBorders>
            <w:hideMark/>
          </w:tcPr>
          <w:p w14:paraId="048CCD1B" w14:textId="77777777" w:rsidR="0072487E" w:rsidRPr="005F7402" w:rsidRDefault="0072487E" w:rsidP="00BC422F">
            <w:pPr>
              <w:spacing w:line="276" w:lineRule="auto"/>
              <w:rPr>
                <w:noProof/>
              </w:rPr>
            </w:pPr>
            <w:r w:rsidRPr="005F7402">
              <w:t>Izjava</w:t>
            </w:r>
          </w:p>
        </w:tc>
        <w:tc>
          <w:tcPr>
            <w:tcW w:w="2210" w:type="dxa"/>
            <w:tcBorders>
              <w:top w:val="single" w:sz="2" w:space="0" w:color="auto"/>
              <w:left w:val="single" w:sz="2" w:space="0" w:color="auto"/>
              <w:bottom w:val="single" w:sz="2" w:space="0" w:color="auto"/>
              <w:right w:val="single" w:sz="2" w:space="0" w:color="auto"/>
            </w:tcBorders>
            <w:hideMark/>
          </w:tcPr>
          <w:p w14:paraId="28A52ED8" w14:textId="77777777" w:rsidR="0072487E" w:rsidRPr="005F7402" w:rsidRDefault="0072487E" w:rsidP="00BC422F">
            <w:pPr>
              <w:spacing w:line="276" w:lineRule="auto"/>
              <w:rPr>
                <w:noProof/>
              </w:rPr>
            </w:pPr>
            <w:r w:rsidRPr="005F7402">
              <w:t>Ni zahtevano</w:t>
            </w:r>
          </w:p>
        </w:tc>
        <w:tc>
          <w:tcPr>
            <w:tcW w:w="2584" w:type="dxa"/>
            <w:tcBorders>
              <w:top w:val="single" w:sz="2" w:space="0" w:color="auto"/>
              <w:left w:val="single" w:sz="2" w:space="0" w:color="auto"/>
              <w:bottom w:val="single" w:sz="2" w:space="0" w:color="auto"/>
              <w:right w:val="single" w:sz="2" w:space="0" w:color="auto"/>
            </w:tcBorders>
            <w:hideMark/>
          </w:tcPr>
          <w:p w14:paraId="6402EA7C" w14:textId="77777777" w:rsidR="0072487E" w:rsidRPr="005F7402" w:rsidRDefault="0072487E" w:rsidP="00BC422F">
            <w:pPr>
              <w:spacing w:line="276" w:lineRule="auto"/>
              <w:rPr>
                <w:noProof/>
              </w:rPr>
            </w:pPr>
            <w:r w:rsidRPr="005F7402">
              <w:t>Ni zahtevano</w:t>
            </w:r>
          </w:p>
        </w:tc>
      </w:tr>
      <w:tr w:rsidR="0072487E" w:rsidRPr="005F7402" w14:paraId="0FA53629" w14:textId="77777777" w:rsidTr="00BC422F">
        <w:trPr>
          <w:trHeight w:val="222"/>
        </w:trPr>
        <w:tc>
          <w:tcPr>
            <w:tcW w:w="2210" w:type="dxa"/>
            <w:tcBorders>
              <w:top w:val="single" w:sz="2" w:space="0" w:color="auto"/>
              <w:left w:val="single" w:sz="2" w:space="0" w:color="auto"/>
              <w:bottom w:val="single" w:sz="2" w:space="0" w:color="auto"/>
              <w:right w:val="single" w:sz="2" w:space="0" w:color="auto"/>
            </w:tcBorders>
            <w:hideMark/>
          </w:tcPr>
          <w:p w14:paraId="65FBE37A" w14:textId="77777777" w:rsidR="0072487E" w:rsidRPr="005F7402" w:rsidRDefault="0072487E" w:rsidP="00BC422F">
            <w:pPr>
              <w:spacing w:line="276" w:lineRule="auto"/>
              <w:rPr>
                <w:noProof/>
              </w:rPr>
            </w:pPr>
            <w:r w:rsidRPr="005F7402">
              <w:t>Trajnost baterije</w:t>
            </w:r>
          </w:p>
        </w:tc>
        <w:tc>
          <w:tcPr>
            <w:tcW w:w="2210" w:type="dxa"/>
            <w:tcBorders>
              <w:top w:val="single" w:sz="2" w:space="0" w:color="auto"/>
              <w:left w:val="single" w:sz="2" w:space="0" w:color="auto"/>
              <w:bottom w:val="single" w:sz="2" w:space="0" w:color="auto"/>
              <w:right w:val="single" w:sz="2" w:space="0" w:color="auto"/>
            </w:tcBorders>
            <w:hideMark/>
          </w:tcPr>
          <w:p w14:paraId="0B52A0CE" w14:textId="77777777" w:rsidR="0072487E" w:rsidRPr="005F7402" w:rsidRDefault="0072487E" w:rsidP="00BC422F">
            <w:pPr>
              <w:spacing w:line="276" w:lineRule="auto"/>
              <w:rPr>
                <w:noProof/>
              </w:rPr>
            </w:pPr>
            <w:r w:rsidRPr="005F7402">
              <w:t>Izjava</w:t>
            </w:r>
          </w:p>
        </w:tc>
        <w:tc>
          <w:tcPr>
            <w:tcW w:w="2210" w:type="dxa"/>
            <w:tcBorders>
              <w:top w:val="single" w:sz="2" w:space="0" w:color="auto"/>
              <w:left w:val="single" w:sz="2" w:space="0" w:color="auto"/>
              <w:bottom w:val="single" w:sz="2" w:space="0" w:color="auto"/>
              <w:right w:val="single" w:sz="2" w:space="0" w:color="auto"/>
            </w:tcBorders>
            <w:hideMark/>
          </w:tcPr>
          <w:p w14:paraId="7BEFBE5F" w14:textId="77777777" w:rsidR="0072487E" w:rsidRPr="005F7402" w:rsidRDefault="0072487E" w:rsidP="00BC422F">
            <w:pPr>
              <w:spacing w:line="276" w:lineRule="auto"/>
              <w:rPr>
                <w:noProof/>
              </w:rPr>
            </w:pPr>
            <w:r w:rsidRPr="005F7402">
              <w:t>Ni zahtevano</w:t>
            </w:r>
          </w:p>
        </w:tc>
        <w:tc>
          <w:tcPr>
            <w:tcW w:w="2584" w:type="dxa"/>
            <w:tcBorders>
              <w:top w:val="single" w:sz="2" w:space="0" w:color="auto"/>
              <w:left w:val="single" w:sz="2" w:space="0" w:color="auto"/>
              <w:bottom w:val="single" w:sz="2" w:space="0" w:color="auto"/>
              <w:right w:val="single" w:sz="2" w:space="0" w:color="auto"/>
            </w:tcBorders>
            <w:hideMark/>
          </w:tcPr>
          <w:p w14:paraId="376743EA" w14:textId="77777777" w:rsidR="0072487E" w:rsidRPr="005F7402" w:rsidRDefault="0072487E" w:rsidP="00BC422F">
            <w:pPr>
              <w:spacing w:line="276" w:lineRule="auto"/>
              <w:rPr>
                <w:noProof/>
              </w:rPr>
            </w:pPr>
            <w:r w:rsidRPr="005F7402">
              <w:t>Ni zahtevano</w:t>
            </w:r>
          </w:p>
        </w:tc>
      </w:tr>
      <w:tr w:rsidR="0072487E" w:rsidRPr="005F7402" w14:paraId="71E2817E" w14:textId="77777777" w:rsidTr="00BC422F">
        <w:trPr>
          <w:trHeight w:val="222"/>
        </w:trPr>
        <w:tc>
          <w:tcPr>
            <w:tcW w:w="2210" w:type="dxa"/>
            <w:tcBorders>
              <w:top w:val="single" w:sz="2" w:space="0" w:color="auto"/>
              <w:left w:val="single" w:sz="2" w:space="0" w:color="auto"/>
              <w:bottom w:val="single" w:sz="2" w:space="0" w:color="auto"/>
              <w:right w:val="single" w:sz="2" w:space="0" w:color="auto"/>
            </w:tcBorders>
            <w:hideMark/>
          </w:tcPr>
          <w:p w14:paraId="501B87AE" w14:textId="77777777" w:rsidR="0072487E" w:rsidRPr="005F7402" w:rsidRDefault="0072487E" w:rsidP="00BC422F">
            <w:pPr>
              <w:spacing w:line="276" w:lineRule="auto"/>
              <w:rPr>
                <w:noProof/>
              </w:rPr>
            </w:pPr>
            <w:r w:rsidRPr="005F7402">
              <w:t xml:space="preserve">Vgrajen sistem za diagnostiko na vozilu (na ravni družine OBD) </w:t>
            </w:r>
          </w:p>
        </w:tc>
        <w:tc>
          <w:tcPr>
            <w:tcW w:w="2210" w:type="dxa"/>
            <w:tcBorders>
              <w:top w:val="single" w:sz="2" w:space="0" w:color="auto"/>
              <w:left w:val="single" w:sz="2" w:space="0" w:color="auto"/>
              <w:bottom w:val="single" w:sz="2" w:space="0" w:color="auto"/>
              <w:right w:val="single" w:sz="2" w:space="0" w:color="auto"/>
            </w:tcBorders>
            <w:hideMark/>
          </w:tcPr>
          <w:p w14:paraId="4B30EE4F" w14:textId="77777777" w:rsidR="0072487E" w:rsidRPr="005F7402" w:rsidRDefault="0072487E" w:rsidP="00BC422F">
            <w:pPr>
              <w:spacing w:line="276" w:lineRule="auto"/>
              <w:rPr>
                <w:noProof/>
              </w:rPr>
            </w:pPr>
            <w:r w:rsidRPr="005F7402">
              <w:t>Izjava</w:t>
            </w:r>
          </w:p>
        </w:tc>
        <w:tc>
          <w:tcPr>
            <w:tcW w:w="2210" w:type="dxa"/>
            <w:tcBorders>
              <w:top w:val="single" w:sz="2" w:space="0" w:color="auto"/>
              <w:left w:val="single" w:sz="2" w:space="0" w:color="auto"/>
              <w:bottom w:val="single" w:sz="2" w:space="0" w:color="auto"/>
              <w:right w:val="single" w:sz="2" w:space="0" w:color="auto"/>
            </w:tcBorders>
            <w:hideMark/>
          </w:tcPr>
          <w:p w14:paraId="2F332D35" w14:textId="77777777" w:rsidR="0072487E" w:rsidRPr="005F7402" w:rsidRDefault="0072487E" w:rsidP="00BC422F">
            <w:pPr>
              <w:spacing w:line="276" w:lineRule="auto"/>
              <w:rPr>
                <w:noProof/>
              </w:rPr>
            </w:pPr>
            <w:r w:rsidRPr="005F7402">
              <w:t>Ni zahtevano</w:t>
            </w:r>
          </w:p>
        </w:tc>
        <w:tc>
          <w:tcPr>
            <w:tcW w:w="2584" w:type="dxa"/>
            <w:tcBorders>
              <w:top w:val="single" w:sz="2" w:space="0" w:color="auto"/>
              <w:left w:val="single" w:sz="2" w:space="0" w:color="auto"/>
              <w:bottom w:val="single" w:sz="2" w:space="0" w:color="auto"/>
              <w:right w:val="single" w:sz="2" w:space="0" w:color="auto"/>
            </w:tcBorders>
            <w:hideMark/>
          </w:tcPr>
          <w:p w14:paraId="595A224B" w14:textId="77777777" w:rsidR="0072487E" w:rsidRPr="005F7402" w:rsidRDefault="0072487E" w:rsidP="00BC422F">
            <w:pPr>
              <w:spacing w:line="276" w:lineRule="auto"/>
              <w:rPr>
                <w:noProof/>
              </w:rPr>
            </w:pPr>
            <w:r w:rsidRPr="005F7402">
              <w:t>Neobvezno</w:t>
            </w:r>
            <w:r w:rsidRPr="005F7402">
              <w:rPr>
                <w:vertAlign w:val="superscript"/>
              </w:rPr>
              <w:t>6</w:t>
            </w:r>
          </w:p>
        </w:tc>
      </w:tr>
      <w:tr w:rsidR="0072487E" w:rsidRPr="005F7402" w14:paraId="7CC65B15" w14:textId="77777777" w:rsidTr="00BC422F">
        <w:trPr>
          <w:trHeight w:val="365"/>
        </w:trPr>
        <w:tc>
          <w:tcPr>
            <w:tcW w:w="2210" w:type="dxa"/>
            <w:tcBorders>
              <w:top w:val="single" w:sz="2" w:space="0" w:color="auto"/>
              <w:left w:val="single" w:sz="2" w:space="0" w:color="auto"/>
              <w:bottom w:val="single" w:sz="2" w:space="0" w:color="auto"/>
              <w:right w:val="single" w:sz="2" w:space="0" w:color="auto"/>
            </w:tcBorders>
            <w:hideMark/>
          </w:tcPr>
          <w:p w14:paraId="198EAE58" w14:textId="77777777" w:rsidR="0072487E" w:rsidRPr="005F7402" w:rsidRDefault="0072487E" w:rsidP="00BC422F">
            <w:pPr>
              <w:spacing w:line="276" w:lineRule="auto"/>
              <w:rPr>
                <w:noProof/>
              </w:rPr>
            </w:pPr>
            <w:r w:rsidRPr="005F7402">
              <w:t>Vgrajen sistem za spremljanje na vozilu (na ravni družine OBM)</w:t>
            </w:r>
          </w:p>
        </w:tc>
        <w:tc>
          <w:tcPr>
            <w:tcW w:w="2210" w:type="dxa"/>
            <w:tcBorders>
              <w:top w:val="single" w:sz="2" w:space="0" w:color="auto"/>
              <w:left w:val="single" w:sz="2" w:space="0" w:color="auto"/>
              <w:bottom w:val="single" w:sz="2" w:space="0" w:color="auto"/>
              <w:right w:val="single" w:sz="2" w:space="0" w:color="auto"/>
            </w:tcBorders>
            <w:hideMark/>
          </w:tcPr>
          <w:p w14:paraId="11C32B48" w14:textId="77777777" w:rsidR="0072487E" w:rsidRPr="005F7402" w:rsidRDefault="0072487E" w:rsidP="00BC422F">
            <w:pPr>
              <w:spacing w:line="276" w:lineRule="auto"/>
              <w:rPr>
                <w:noProof/>
              </w:rPr>
            </w:pPr>
            <w:r w:rsidRPr="005F7402">
              <w:t>Demonstracija in izjava</w:t>
            </w:r>
          </w:p>
        </w:tc>
        <w:tc>
          <w:tcPr>
            <w:tcW w:w="2210" w:type="dxa"/>
            <w:tcBorders>
              <w:top w:val="single" w:sz="2" w:space="0" w:color="auto"/>
              <w:left w:val="single" w:sz="2" w:space="0" w:color="auto"/>
              <w:bottom w:val="single" w:sz="2" w:space="0" w:color="auto"/>
              <w:right w:val="single" w:sz="2" w:space="0" w:color="auto"/>
            </w:tcBorders>
            <w:hideMark/>
          </w:tcPr>
          <w:p w14:paraId="07601D4F" w14:textId="77777777" w:rsidR="0072487E" w:rsidRPr="005F7402" w:rsidRDefault="0072487E" w:rsidP="00BC422F">
            <w:pPr>
              <w:spacing w:line="276" w:lineRule="auto"/>
              <w:rPr>
                <w:noProof/>
              </w:rPr>
            </w:pPr>
            <w:r w:rsidRPr="005F7402">
              <w:t>Ni zahtevano</w:t>
            </w:r>
          </w:p>
        </w:tc>
        <w:tc>
          <w:tcPr>
            <w:tcW w:w="2584" w:type="dxa"/>
            <w:tcBorders>
              <w:top w:val="single" w:sz="2" w:space="0" w:color="auto"/>
              <w:left w:val="single" w:sz="2" w:space="0" w:color="auto"/>
              <w:bottom w:val="single" w:sz="2" w:space="0" w:color="auto"/>
              <w:right w:val="single" w:sz="2" w:space="0" w:color="auto"/>
            </w:tcBorders>
            <w:hideMark/>
          </w:tcPr>
          <w:p w14:paraId="0D51235D" w14:textId="77777777" w:rsidR="0072487E" w:rsidRPr="005F7402" w:rsidRDefault="0072487E" w:rsidP="00BC422F">
            <w:pPr>
              <w:spacing w:line="276" w:lineRule="auto"/>
              <w:rPr>
                <w:noProof/>
              </w:rPr>
            </w:pPr>
            <w:r w:rsidRPr="005F7402">
              <w:t>Zahtevano</w:t>
            </w:r>
          </w:p>
        </w:tc>
      </w:tr>
      <w:tr w:rsidR="0072487E" w:rsidRPr="005F7402" w14:paraId="0781E936" w14:textId="77777777" w:rsidTr="00BC422F">
        <w:trPr>
          <w:trHeight w:val="222"/>
        </w:trPr>
        <w:tc>
          <w:tcPr>
            <w:tcW w:w="2210" w:type="dxa"/>
            <w:tcBorders>
              <w:top w:val="single" w:sz="2" w:space="0" w:color="auto"/>
              <w:left w:val="single" w:sz="2" w:space="0" w:color="auto"/>
              <w:bottom w:val="single" w:sz="2" w:space="0" w:color="auto"/>
              <w:right w:val="single" w:sz="2" w:space="0" w:color="auto"/>
            </w:tcBorders>
            <w:hideMark/>
          </w:tcPr>
          <w:p w14:paraId="60A12C96" w14:textId="77777777" w:rsidR="0072487E" w:rsidRPr="005F7402" w:rsidRDefault="0072487E" w:rsidP="00BC422F">
            <w:pPr>
              <w:spacing w:line="276" w:lineRule="auto"/>
              <w:rPr>
                <w:noProof/>
              </w:rPr>
            </w:pPr>
            <w:r w:rsidRPr="005F7402">
              <w:t>Preprečevanje nedovoljenega poseganja, varnost in kibernetska varnost</w:t>
            </w:r>
          </w:p>
        </w:tc>
        <w:tc>
          <w:tcPr>
            <w:tcW w:w="2210" w:type="dxa"/>
            <w:tcBorders>
              <w:top w:val="single" w:sz="2" w:space="0" w:color="auto"/>
              <w:left w:val="single" w:sz="2" w:space="0" w:color="auto"/>
              <w:bottom w:val="single" w:sz="2" w:space="0" w:color="auto"/>
              <w:right w:val="single" w:sz="2" w:space="0" w:color="auto"/>
            </w:tcBorders>
            <w:hideMark/>
          </w:tcPr>
          <w:p w14:paraId="22386F5B" w14:textId="77777777" w:rsidR="0072487E" w:rsidRPr="005F7402" w:rsidRDefault="0072487E" w:rsidP="00BC422F">
            <w:pPr>
              <w:spacing w:line="276" w:lineRule="auto"/>
              <w:rPr>
                <w:noProof/>
              </w:rPr>
            </w:pPr>
            <w:r w:rsidRPr="005F7402">
              <w:t>Izjava in dokumentacija</w:t>
            </w:r>
          </w:p>
        </w:tc>
        <w:tc>
          <w:tcPr>
            <w:tcW w:w="2210" w:type="dxa"/>
            <w:tcBorders>
              <w:top w:val="single" w:sz="2" w:space="0" w:color="auto"/>
              <w:left w:val="single" w:sz="2" w:space="0" w:color="auto"/>
              <w:bottom w:val="single" w:sz="2" w:space="0" w:color="auto"/>
              <w:right w:val="single" w:sz="2" w:space="0" w:color="auto"/>
            </w:tcBorders>
            <w:hideMark/>
          </w:tcPr>
          <w:p w14:paraId="6A14A902" w14:textId="77777777" w:rsidR="0072487E" w:rsidRPr="005F7402" w:rsidRDefault="0072487E" w:rsidP="00BC422F">
            <w:pPr>
              <w:spacing w:line="276" w:lineRule="auto"/>
              <w:rPr>
                <w:noProof/>
              </w:rPr>
            </w:pPr>
            <w:r w:rsidRPr="005F7402">
              <w:t>Ni zahtevano</w:t>
            </w:r>
          </w:p>
        </w:tc>
        <w:tc>
          <w:tcPr>
            <w:tcW w:w="2584" w:type="dxa"/>
            <w:tcBorders>
              <w:top w:val="single" w:sz="2" w:space="0" w:color="auto"/>
              <w:left w:val="single" w:sz="2" w:space="0" w:color="auto"/>
              <w:bottom w:val="single" w:sz="2" w:space="0" w:color="auto"/>
              <w:right w:val="single" w:sz="2" w:space="0" w:color="auto"/>
            </w:tcBorders>
            <w:hideMark/>
          </w:tcPr>
          <w:p w14:paraId="35A49F59" w14:textId="77777777" w:rsidR="0072487E" w:rsidRPr="005F7402" w:rsidRDefault="0072487E" w:rsidP="00BC422F">
            <w:pPr>
              <w:spacing w:line="276" w:lineRule="auto"/>
              <w:rPr>
                <w:noProof/>
              </w:rPr>
            </w:pPr>
            <w:r w:rsidRPr="005F7402">
              <w:t>Ni zahtevano</w:t>
            </w:r>
          </w:p>
        </w:tc>
      </w:tr>
      <w:tr w:rsidR="0072487E" w:rsidRPr="005F7402" w14:paraId="1605A22F" w14:textId="77777777" w:rsidTr="00BC422F">
        <w:trPr>
          <w:trHeight w:val="222"/>
        </w:trPr>
        <w:tc>
          <w:tcPr>
            <w:tcW w:w="2210" w:type="dxa"/>
            <w:tcBorders>
              <w:top w:val="single" w:sz="2" w:space="0" w:color="auto"/>
              <w:left w:val="single" w:sz="2" w:space="0" w:color="auto"/>
              <w:bottom w:val="single" w:sz="2" w:space="0" w:color="auto"/>
              <w:right w:val="single" w:sz="2" w:space="0" w:color="auto"/>
            </w:tcBorders>
            <w:hideMark/>
          </w:tcPr>
          <w:p w14:paraId="1DDC61DC" w14:textId="77777777" w:rsidR="0072487E" w:rsidRPr="005F7402" w:rsidRDefault="0072487E" w:rsidP="00BC422F">
            <w:pPr>
              <w:spacing w:line="276" w:lineRule="auto"/>
              <w:rPr>
                <w:b/>
                <w:i/>
                <w:noProof/>
              </w:rPr>
            </w:pPr>
            <w:r w:rsidRPr="005F7402">
              <w:rPr>
                <w:b/>
                <w:i/>
              </w:rPr>
              <w:t>Prilagodljivo krmiljenje (kjer je primerno)</w:t>
            </w:r>
          </w:p>
        </w:tc>
        <w:tc>
          <w:tcPr>
            <w:tcW w:w="2210" w:type="dxa"/>
            <w:tcBorders>
              <w:top w:val="single" w:sz="2" w:space="0" w:color="auto"/>
              <w:left w:val="single" w:sz="2" w:space="0" w:color="auto"/>
              <w:bottom w:val="single" w:sz="2" w:space="0" w:color="auto"/>
              <w:right w:val="single" w:sz="2" w:space="0" w:color="auto"/>
            </w:tcBorders>
            <w:hideMark/>
          </w:tcPr>
          <w:p w14:paraId="2AA2F2F7" w14:textId="77777777" w:rsidR="0072487E" w:rsidRPr="005F7402" w:rsidRDefault="0072487E" w:rsidP="00BC422F">
            <w:pPr>
              <w:spacing w:line="276" w:lineRule="auto"/>
              <w:rPr>
                <w:b/>
                <w:i/>
                <w:noProof/>
              </w:rPr>
            </w:pPr>
            <w:r w:rsidRPr="005F7402">
              <w:rPr>
                <w:b/>
                <w:i/>
              </w:rPr>
              <w:t>Izjava</w:t>
            </w:r>
          </w:p>
        </w:tc>
        <w:tc>
          <w:tcPr>
            <w:tcW w:w="2210" w:type="dxa"/>
            <w:tcBorders>
              <w:top w:val="single" w:sz="2" w:space="0" w:color="auto"/>
              <w:left w:val="single" w:sz="2" w:space="0" w:color="auto"/>
              <w:bottom w:val="single" w:sz="2" w:space="0" w:color="auto"/>
              <w:right w:val="single" w:sz="2" w:space="0" w:color="auto"/>
            </w:tcBorders>
            <w:hideMark/>
          </w:tcPr>
          <w:p w14:paraId="484FB07E" w14:textId="77777777" w:rsidR="0072487E" w:rsidRPr="005F7402" w:rsidRDefault="0072487E" w:rsidP="00BC422F">
            <w:pPr>
              <w:spacing w:line="276" w:lineRule="auto"/>
              <w:rPr>
                <w:b/>
                <w:i/>
                <w:noProof/>
              </w:rPr>
            </w:pPr>
            <w:r w:rsidRPr="005F7402">
              <w:rPr>
                <w:b/>
                <w:i/>
              </w:rPr>
              <w:t>Ni zahtevano</w:t>
            </w:r>
          </w:p>
        </w:tc>
        <w:tc>
          <w:tcPr>
            <w:tcW w:w="2584" w:type="dxa"/>
            <w:tcBorders>
              <w:top w:val="single" w:sz="2" w:space="0" w:color="auto"/>
              <w:left w:val="single" w:sz="2" w:space="0" w:color="auto"/>
              <w:bottom w:val="single" w:sz="2" w:space="0" w:color="auto"/>
              <w:right w:val="single" w:sz="2" w:space="0" w:color="auto"/>
            </w:tcBorders>
            <w:hideMark/>
          </w:tcPr>
          <w:p w14:paraId="3432A58B" w14:textId="77777777" w:rsidR="0072487E" w:rsidRPr="005F7402" w:rsidRDefault="0072487E" w:rsidP="00BC422F">
            <w:pPr>
              <w:spacing w:line="276" w:lineRule="auto"/>
              <w:rPr>
                <w:b/>
                <w:i/>
                <w:noProof/>
              </w:rPr>
            </w:pPr>
            <w:r w:rsidRPr="005F7402">
              <w:rPr>
                <w:b/>
                <w:i/>
              </w:rPr>
              <w:t>Ni zahtevano</w:t>
            </w:r>
          </w:p>
        </w:tc>
      </w:tr>
      <w:tr w:rsidR="0072487E" w:rsidRPr="005F7402" w14:paraId="317BF7F6" w14:textId="77777777" w:rsidTr="00BC422F">
        <w:trPr>
          <w:trHeight w:val="222"/>
        </w:trPr>
        <w:tc>
          <w:tcPr>
            <w:tcW w:w="2210" w:type="dxa"/>
            <w:tcBorders>
              <w:top w:val="single" w:sz="2" w:space="0" w:color="auto"/>
              <w:left w:val="single" w:sz="2" w:space="0" w:color="auto"/>
              <w:bottom w:val="single" w:sz="2" w:space="0" w:color="auto"/>
              <w:right w:val="single" w:sz="2" w:space="0" w:color="auto"/>
            </w:tcBorders>
            <w:hideMark/>
          </w:tcPr>
          <w:p w14:paraId="712BB2FF" w14:textId="77777777" w:rsidR="0072487E" w:rsidRPr="005F7402" w:rsidRDefault="0072487E" w:rsidP="00BC422F">
            <w:pPr>
              <w:spacing w:line="276" w:lineRule="auto"/>
              <w:rPr>
                <w:b/>
                <w:i/>
                <w:noProof/>
              </w:rPr>
            </w:pPr>
            <w:r w:rsidRPr="005F7402">
              <w:rPr>
                <w:b/>
                <w:i/>
              </w:rPr>
              <w:t>Tehnologije geografskega ograjevanja (kjer je primerno)</w:t>
            </w:r>
          </w:p>
        </w:tc>
        <w:tc>
          <w:tcPr>
            <w:tcW w:w="2210" w:type="dxa"/>
            <w:tcBorders>
              <w:top w:val="single" w:sz="2" w:space="0" w:color="auto"/>
              <w:left w:val="single" w:sz="2" w:space="0" w:color="auto"/>
              <w:bottom w:val="single" w:sz="2" w:space="0" w:color="auto"/>
              <w:right w:val="single" w:sz="2" w:space="0" w:color="auto"/>
            </w:tcBorders>
            <w:hideMark/>
          </w:tcPr>
          <w:p w14:paraId="347EDD3E" w14:textId="77777777" w:rsidR="0072487E" w:rsidRPr="005F7402" w:rsidRDefault="0072487E" w:rsidP="00BC422F">
            <w:pPr>
              <w:spacing w:line="276" w:lineRule="auto"/>
              <w:rPr>
                <w:b/>
                <w:i/>
                <w:noProof/>
              </w:rPr>
            </w:pPr>
            <w:r w:rsidRPr="005F7402">
              <w:rPr>
                <w:b/>
                <w:i/>
              </w:rPr>
              <w:t>Izjava in dokazovanje</w:t>
            </w:r>
          </w:p>
        </w:tc>
        <w:tc>
          <w:tcPr>
            <w:tcW w:w="2210" w:type="dxa"/>
            <w:tcBorders>
              <w:top w:val="single" w:sz="2" w:space="0" w:color="auto"/>
              <w:left w:val="single" w:sz="2" w:space="0" w:color="auto"/>
              <w:bottom w:val="single" w:sz="2" w:space="0" w:color="auto"/>
              <w:right w:val="single" w:sz="2" w:space="0" w:color="auto"/>
            </w:tcBorders>
            <w:hideMark/>
          </w:tcPr>
          <w:p w14:paraId="01FA7010" w14:textId="77777777" w:rsidR="0072487E" w:rsidRPr="005F7402" w:rsidRDefault="0072487E" w:rsidP="00BC422F">
            <w:pPr>
              <w:spacing w:line="276" w:lineRule="auto"/>
              <w:rPr>
                <w:b/>
                <w:i/>
                <w:noProof/>
              </w:rPr>
            </w:pPr>
            <w:r w:rsidRPr="005F7402">
              <w:rPr>
                <w:b/>
                <w:i/>
              </w:rPr>
              <w:t>Ni zahtevano</w:t>
            </w:r>
          </w:p>
        </w:tc>
        <w:tc>
          <w:tcPr>
            <w:tcW w:w="2584" w:type="dxa"/>
            <w:tcBorders>
              <w:top w:val="single" w:sz="2" w:space="0" w:color="auto"/>
              <w:left w:val="single" w:sz="2" w:space="0" w:color="auto"/>
              <w:bottom w:val="single" w:sz="2" w:space="0" w:color="auto"/>
              <w:right w:val="single" w:sz="2" w:space="0" w:color="auto"/>
            </w:tcBorders>
            <w:hideMark/>
          </w:tcPr>
          <w:p w14:paraId="7FA9D5CC" w14:textId="77777777" w:rsidR="0072487E" w:rsidRPr="005F7402" w:rsidRDefault="0072487E" w:rsidP="00BC422F">
            <w:pPr>
              <w:spacing w:line="276" w:lineRule="auto"/>
              <w:rPr>
                <w:b/>
                <w:i/>
                <w:noProof/>
              </w:rPr>
            </w:pPr>
            <w:r w:rsidRPr="005F7402">
              <w:rPr>
                <w:b/>
                <w:i/>
              </w:rPr>
              <w:t>Ni zahtevano</w:t>
            </w:r>
          </w:p>
        </w:tc>
      </w:tr>
    </w:tbl>
    <w:p w14:paraId="7BE464B7" w14:textId="77777777" w:rsidR="0072487E" w:rsidRPr="005F7402" w:rsidRDefault="0072487E" w:rsidP="0072487E"/>
    <w:p w14:paraId="03F8C435" w14:textId="77777777" w:rsidR="0072487E" w:rsidRPr="005F7402" w:rsidRDefault="0072487E" w:rsidP="0072487E"/>
    <w:tbl>
      <w:tblPr>
        <w:tblW w:w="8931" w:type="dxa"/>
        <w:tblInd w:w="-3" w:type="dxa"/>
        <w:tblLayout w:type="fixed"/>
        <w:tblLook w:val="04A0" w:firstRow="1" w:lastRow="0" w:firstColumn="1" w:lastColumn="0" w:noHBand="0" w:noVBand="1"/>
      </w:tblPr>
      <w:tblGrid>
        <w:gridCol w:w="2368"/>
        <w:gridCol w:w="2368"/>
        <w:gridCol w:w="2368"/>
        <w:gridCol w:w="1827"/>
      </w:tblGrid>
      <w:tr w:rsidR="0072487E" w:rsidRPr="005F7402" w14:paraId="06E939E2" w14:textId="77777777" w:rsidTr="00BC422F">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798BE550" w14:textId="111935BC" w:rsidR="0072487E" w:rsidRPr="005F7402" w:rsidRDefault="0047638E" w:rsidP="00BC422F">
            <w:pPr>
              <w:spacing w:before="60" w:after="60"/>
              <w:jc w:val="center"/>
              <w:rPr>
                <w:i/>
                <w:noProof/>
                <w:szCs w:val="24"/>
              </w:rPr>
            </w:pPr>
            <w:r w:rsidRPr="005F7402">
              <w:rPr>
                <w:i/>
              </w:rPr>
              <w:t>Sprememba</w:t>
            </w:r>
          </w:p>
        </w:tc>
      </w:tr>
      <w:tr w:rsidR="0072487E" w:rsidRPr="005F7402" w14:paraId="0775F110" w14:textId="77777777" w:rsidTr="00BC422F">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3C5E447B" w14:textId="77777777" w:rsidR="0072487E" w:rsidRPr="005F7402" w:rsidRDefault="0072487E" w:rsidP="00BC422F">
            <w:pPr>
              <w:spacing w:after="200" w:line="276" w:lineRule="auto"/>
              <w:rPr>
                <w:noProof/>
                <w:szCs w:val="24"/>
              </w:rPr>
            </w:pPr>
            <w:r w:rsidRPr="005F7402">
              <w:t xml:space="preserve">Preglednica 3: Uporaba </w:t>
            </w:r>
            <w:r w:rsidRPr="005F7402">
              <w:rPr>
                <w:b/>
                <w:i/>
              </w:rPr>
              <w:t>preizkusnih zahtev</w:t>
            </w:r>
            <w:r w:rsidRPr="005F7402">
              <w:t>, izjav in drugih zahtev za homologacijo in razširitve za vozila kategorij M2, M3, N2 in N3 za proizvajalce</w:t>
            </w:r>
          </w:p>
        </w:tc>
      </w:tr>
      <w:tr w:rsidR="0072487E" w:rsidRPr="005F7402" w14:paraId="4F02083E" w14:textId="77777777" w:rsidTr="00BC422F">
        <w:trPr>
          <w:trHeight w:val="228"/>
        </w:trPr>
        <w:tc>
          <w:tcPr>
            <w:tcW w:w="2368" w:type="dxa"/>
            <w:tcBorders>
              <w:top w:val="single" w:sz="2" w:space="0" w:color="auto"/>
              <w:left w:val="single" w:sz="2" w:space="0" w:color="auto"/>
              <w:bottom w:val="single" w:sz="2" w:space="0" w:color="auto"/>
              <w:right w:val="single" w:sz="2" w:space="0" w:color="auto"/>
            </w:tcBorders>
            <w:hideMark/>
          </w:tcPr>
          <w:p w14:paraId="52ADA623" w14:textId="77777777" w:rsidR="0072487E" w:rsidRPr="005F7402" w:rsidRDefault="0072487E" w:rsidP="00BC422F">
            <w:pPr>
              <w:spacing w:before="60" w:after="60"/>
              <w:jc w:val="center"/>
              <w:rPr>
                <w:noProof/>
                <w:szCs w:val="24"/>
              </w:rPr>
            </w:pPr>
            <w:r w:rsidRPr="005F7402">
              <w:t>Preizkusne zahteve</w:t>
            </w:r>
          </w:p>
        </w:tc>
        <w:tc>
          <w:tcPr>
            <w:tcW w:w="2368" w:type="dxa"/>
            <w:tcBorders>
              <w:top w:val="single" w:sz="2" w:space="0" w:color="auto"/>
              <w:left w:val="single" w:sz="2" w:space="0" w:color="auto"/>
              <w:bottom w:val="single" w:sz="2" w:space="0" w:color="auto"/>
              <w:right w:val="single" w:sz="2" w:space="0" w:color="auto"/>
            </w:tcBorders>
            <w:hideMark/>
          </w:tcPr>
          <w:p w14:paraId="6ACB76D0" w14:textId="77777777" w:rsidR="0072487E" w:rsidRPr="005F7402" w:rsidRDefault="0072487E" w:rsidP="00BC422F">
            <w:pPr>
              <w:spacing w:before="60" w:after="60"/>
              <w:jc w:val="center"/>
              <w:rPr>
                <w:noProof/>
                <w:szCs w:val="24"/>
              </w:rPr>
            </w:pPr>
            <w:r w:rsidRPr="005F7402">
              <w:t xml:space="preserve">Preizkusi in zahteve </w:t>
            </w:r>
            <w:r w:rsidRPr="005F7402">
              <w:rPr>
                <w:b/>
                <w:i/>
              </w:rPr>
              <w:t>za homologacijo</w:t>
            </w:r>
            <w:r w:rsidRPr="005F7402">
              <w:t xml:space="preserve"> glede na emisije  </w:t>
            </w:r>
          </w:p>
        </w:tc>
        <w:tc>
          <w:tcPr>
            <w:tcW w:w="2368" w:type="dxa"/>
            <w:tcBorders>
              <w:top w:val="single" w:sz="2" w:space="0" w:color="auto"/>
              <w:left w:val="single" w:sz="2" w:space="0" w:color="auto"/>
              <w:bottom w:val="single" w:sz="2" w:space="0" w:color="auto"/>
              <w:right w:val="single" w:sz="2" w:space="0" w:color="auto"/>
            </w:tcBorders>
            <w:hideMark/>
          </w:tcPr>
          <w:p w14:paraId="1A99EB32" w14:textId="77777777" w:rsidR="0072487E" w:rsidRPr="005F7402" w:rsidRDefault="0072487E" w:rsidP="00BC422F">
            <w:pPr>
              <w:spacing w:before="60" w:after="60"/>
              <w:jc w:val="center"/>
              <w:rPr>
                <w:noProof/>
                <w:szCs w:val="24"/>
              </w:rPr>
            </w:pPr>
            <w:r w:rsidRPr="005F7402">
              <w:t xml:space="preserve">Preizkusi skladnosti proizvodnje </w:t>
            </w:r>
          </w:p>
        </w:tc>
        <w:tc>
          <w:tcPr>
            <w:tcW w:w="1827" w:type="dxa"/>
            <w:tcBorders>
              <w:top w:val="single" w:sz="2" w:space="0" w:color="auto"/>
              <w:left w:val="single" w:sz="2" w:space="0" w:color="auto"/>
              <w:bottom w:val="single" w:sz="2" w:space="0" w:color="auto"/>
              <w:right w:val="single" w:sz="2" w:space="0" w:color="auto"/>
            </w:tcBorders>
            <w:hideMark/>
          </w:tcPr>
          <w:p w14:paraId="1DE0AAB8" w14:textId="77777777" w:rsidR="0072487E" w:rsidRPr="005F7402" w:rsidRDefault="0072487E" w:rsidP="00BC422F">
            <w:pPr>
              <w:spacing w:before="60" w:after="60"/>
              <w:jc w:val="center"/>
              <w:rPr>
                <w:noProof/>
                <w:szCs w:val="24"/>
              </w:rPr>
            </w:pPr>
            <w:r w:rsidRPr="005F7402">
              <w:t>Preizkusi skladnosti v prometu</w:t>
            </w:r>
          </w:p>
        </w:tc>
      </w:tr>
      <w:tr w:rsidR="0072487E" w:rsidRPr="005F7402" w14:paraId="759C7D35" w14:textId="77777777" w:rsidTr="00BC422F">
        <w:trPr>
          <w:trHeight w:val="282"/>
        </w:trPr>
        <w:tc>
          <w:tcPr>
            <w:tcW w:w="2368" w:type="dxa"/>
            <w:tcBorders>
              <w:top w:val="single" w:sz="2" w:space="0" w:color="auto"/>
              <w:left w:val="single" w:sz="2" w:space="0" w:color="auto"/>
              <w:bottom w:val="single" w:sz="2" w:space="0" w:color="auto"/>
              <w:right w:val="single" w:sz="2" w:space="0" w:color="auto"/>
            </w:tcBorders>
            <w:hideMark/>
          </w:tcPr>
          <w:p w14:paraId="1C032398" w14:textId="77777777" w:rsidR="0072487E" w:rsidRPr="005F7402" w:rsidRDefault="0072487E" w:rsidP="00BC422F">
            <w:pPr>
              <w:spacing w:before="60" w:after="60"/>
              <w:rPr>
                <w:b/>
                <w:i/>
                <w:noProof/>
                <w:szCs w:val="24"/>
              </w:rPr>
            </w:pPr>
            <w:r w:rsidRPr="005F7402">
              <w:rPr>
                <w:b/>
                <w:i/>
              </w:rPr>
              <w:t>Plinasta onesnaževala, emisije PM, PN in CO</w:t>
            </w:r>
            <w:r w:rsidRPr="005F7402">
              <w:rPr>
                <w:b/>
                <w:i/>
                <w:vertAlign w:val="subscript"/>
              </w:rPr>
              <w:t>2</w:t>
            </w:r>
            <w:r w:rsidRPr="005F7402">
              <w:rPr>
                <w:b/>
                <w:i/>
              </w:rPr>
              <w:t>, poraba goriva pri prehodnem preizkusnem ciklu (vročem in hladnem ciklu WHTC)</w:t>
            </w:r>
          </w:p>
        </w:tc>
        <w:tc>
          <w:tcPr>
            <w:tcW w:w="2368" w:type="dxa"/>
            <w:tcBorders>
              <w:top w:val="single" w:sz="2" w:space="0" w:color="auto"/>
              <w:left w:val="single" w:sz="2" w:space="0" w:color="auto"/>
              <w:bottom w:val="single" w:sz="2" w:space="0" w:color="auto"/>
              <w:right w:val="single" w:sz="2" w:space="0" w:color="auto"/>
            </w:tcBorders>
            <w:hideMark/>
          </w:tcPr>
          <w:p w14:paraId="3F79355E" w14:textId="77777777" w:rsidR="0072487E" w:rsidRPr="005F7402" w:rsidRDefault="0072487E" w:rsidP="00BC422F">
            <w:pPr>
              <w:spacing w:before="60" w:after="60"/>
              <w:rPr>
                <w:b/>
                <w:bCs/>
                <w:i/>
                <w:noProof/>
                <w:szCs w:val="24"/>
              </w:rPr>
            </w:pPr>
            <w:r w:rsidRPr="005F7402">
              <w:rPr>
                <w:b/>
                <w:i/>
              </w:rPr>
              <w:t>Zahteva se za osnovni motor iz družine motorjev glede na emisije in deklaracija za vse člane družine*</w:t>
            </w:r>
          </w:p>
          <w:p w14:paraId="28012500" w14:textId="77777777" w:rsidR="0072487E" w:rsidRPr="005F7402" w:rsidRDefault="0072487E" w:rsidP="00BC422F">
            <w:pPr>
              <w:spacing w:before="60" w:after="60"/>
              <w:rPr>
                <w:b/>
                <w:i/>
                <w:noProof/>
                <w:szCs w:val="24"/>
              </w:rPr>
            </w:pPr>
            <w:r w:rsidRPr="005F7402">
              <w:rPr>
                <w:b/>
                <w:i/>
              </w:rPr>
              <w:t>**</w:t>
            </w:r>
          </w:p>
        </w:tc>
        <w:tc>
          <w:tcPr>
            <w:tcW w:w="2368" w:type="dxa"/>
            <w:tcBorders>
              <w:top w:val="single" w:sz="2" w:space="0" w:color="auto"/>
              <w:left w:val="single" w:sz="2" w:space="0" w:color="auto"/>
              <w:bottom w:val="single" w:sz="2" w:space="0" w:color="auto"/>
              <w:right w:val="single" w:sz="2" w:space="0" w:color="auto"/>
            </w:tcBorders>
            <w:hideMark/>
          </w:tcPr>
          <w:p w14:paraId="4EF54046" w14:textId="77777777" w:rsidR="0072487E" w:rsidRPr="005F7402" w:rsidRDefault="0072487E" w:rsidP="00BC422F">
            <w:pPr>
              <w:spacing w:before="60" w:after="60"/>
              <w:rPr>
                <w:b/>
                <w:i/>
                <w:noProof/>
                <w:szCs w:val="24"/>
              </w:rPr>
            </w:pPr>
            <w:r w:rsidRPr="005F7402">
              <w:rPr>
                <w:b/>
                <w:i/>
              </w:rPr>
              <w:t>Zahteva se za motorje, ki niso del družine</w:t>
            </w:r>
          </w:p>
          <w:p w14:paraId="31AF9E03" w14:textId="77777777" w:rsidR="0072487E" w:rsidRPr="005F7402" w:rsidRDefault="0072487E" w:rsidP="00BC422F">
            <w:pPr>
              <w:spacing w:before="60" w:after="60"/>
              <w:rPr>
                <w:b/>
                <w:i/>
                <w:noProof/>
                <w:szCs w:val="24"/>
              </w:rPr>
            </w:pPr>
            <w:r w:rsidRPr="005F7402">
              <w:rPr>
                <w:b/>
                <w:i/>
              </w:rPr>
              <w:t>**</w:t>
            </w:r>
          </w:p>
        </w:tc>
        <w:tc>
          <w:tcPr>
            <w:tcW w:w="1827" w:type="dxa"/>
            <w:tcBorders>
              <w:top w:val="single" w:sz="2" w:space="0" w:color="auto"/>
              <w:left w:val="single" w:sz="2" w:space="0" w:color="auto"/>
              <w:bottom w:val="single" w:sz="2" w:space="0" w:color="auto"/>
              <w:right w:val="single" w:sz="2" w:space="0" w:color="auto"/>
            </w:tcBorders>
          </w:tcPr>
          <w:p w14:paraId="394DB81A" w14:textId="77777777" w:rsidR="0072487E" w:rsidRPr="005F7402" w:rsidRDefault="0072487E" w:rsidP="00BC422F">
            <w:pPr>
              <w:spacing w:before="60" w:after="60"/>
              <w:rPr>
                <w:b/>
                <w:i/>
                <w:noProof/>
                <w:szCs w:val="24"/>
              </w:rPr>
            </w:pPr>
          </w:p>
        </w:tc>
      </w:tr>
      <w:tr w:rsidR="0072487E" w:rsidRPr="005F7402" w14:paraId="2F7591F8" w14:textId="77777777" w:rsidTr="00BC422F">
        <w:trPr>
          <w:trHeight w:val="221"/>
        </w:trPr>
        <w:tc>
          <w:tcPr>
            <w:tcW w:w="2368" w:type="dxa"/>
            <w:tcBorders>
              <w:top w:val="single" w:sz="2" w:space="0" w:color="auto"/>
              <w:left w:val="single" w:sz="2" w:space="0" w:color="auto"/>
              <w:bottom w:val="single" w:sz="2" w:space="0" w:color="auto"/>
              <w:right w:val="single" w:sz="2" w:space="0" w:color="auto"/>
            </w:tcBorders>
            <w:hideMark/>
          </w:tcPr>
          <w:p w14:paraId="0F7C4A33" w14:textId="77777777" w:rsidR="0072487E" w:rsidRPr="005F7402" w:rsidRDefault="0072487E" w:rsidP="00BC422F">
            <w:pPr>
              <w:spacing w:before="60" w:after="60"/>
              <w:rPr>
                <w:noProof/>
                <w:szCs w:val="24"/>
              </w:rPr>
            </w:pPr>
            <w:r w:rsidRPr="005F7402">
              <w:t>Plinasta onesnaževala, PN pri preizkušanju na cesti (dejanske emisije, ki nastajajo med vožnjo) za vsako gorivo in za veljavne kategorije vozil (M2, M3, N2 in N3)</w:t>
            </w:r>
          </w:p>
        </w:tc>
        <w:tc>
          <w:tcPr>
            <w:tcW w:w="2368" w:type="dxa"/>
            <w:tcBorders>
              <w:top w:val="single" w:sz="2" w:space="0" w:color="auto"/>
              <w:left w:val="single" w:sz="2" w:space="0" w:color="auto"/>
              <w:bottom w:val="single" w:sz="2" w:space="0" w:color="auto"/>
              <w:right w:val="single" w:sz="2" w:space="0" w:color="auto"/>
            </w:tcBorders>
            <w:hideMark/>
          </w:tcPr>
          <w:p w14:paraId="2E374864" w14:textId="77777777" w:rsidR="0072487E" w:rsidRPr="005F7402" w:rsidRDefault="0072487E" w:rsidP="00BC422F">
            <w:pPr>
              <w:spacing w:before="60" w:after="60"/>
              <w:rPr>
                <w:b/>
                <w:bCs/>
                <w:noProof/>
                <w:szCs w:val="24"/>
                <w:u w:val="single"/>
              </w:rPr>
            </w:pPr>
            <w:r w:rsidRPr="005F7402">
              <w:t xml:space="preserve">Zahtevani demonstracijski preizkusi za vsa goriva, za katera je podeljena homologacija za tip vozila, in izjava o skladnosti za vsa goriva, vse obremenitve in vse veljavne </w:t>
            </w:r>
            <w:r w:rsidRPr="005F7402">
              <w:rPr>
                <w:b/>
                <w:i/>
              </w:rPr>
              <w:t>kategorije</w:t>
            </w:r>
            <w:r w:rsidRPr="005F7402">
              <w:t xml:space="preserve"> vozil</w:t>
            </w:r>
          </w:p>
          <w:p w14:paraId="19E0F135" w14:textId="77777777" w:rsidR="0072487E" w:rsidRPr="005F7402" w:rsidRDefault="0072487E" w:rsidP="00BC422F">
            <w:pPr>
              <w:spacing w:before="60" w:after="60"/>
              <w:rPr>
                <w:b/>
                <w:i/>
                <w:noProof/>
                <w:szCs w:val="24"/>
              </w:rPr>
            </w:pPr>
            <w:r w:rsidRPr="005F7402">
              <w:rPr>
                <w:b/>
                <w:i/>
              </w:rPr>
              <w:t>**</w:t>
            </w:r>
          </w:p>
        </w:tc>
        <w:tc>
          <w:tcPr>
            <w:tcW w:w="2368" w:type="dxa"/>
            <w:tcBorders>
              <w:top w:val="single" w:sz="2" w:space="0" w:color="auto"/>
              <w:left w:val="single" w:sz="2" w:space="0" w:color="auto"/>
              <w:bottom w:val="single" w:sz="2" w:space="0" w:color="auto"/>
              <w:right w:val="single" w:sz="2" w:space="0" w:color="auto"/>
            </w:tcBorders>
            <w:hideMark/>
          </w:tcPr>
          <w:p w14:paraId="65923FAA" w14:textId="77777777" w:rsidR="0072487E" w:rsidRPr="005F7402" w:rsidRDefault="0072487E" w:rsidP="00BC422F">
            <w:pPr>
              <w:spacing w:before="60" w:after="60"/>
              <w:rPr>
                <w:i/>
                <w:noProof/>
                <w:szCs w:val="24"/>
              </w:rPr>
            </w:pPr>
            <w:r w:rsidRPr="005F7402">
              <w:rPr>
                <w:b/>
                <w:i/>
              </w:rPr>
              <w:t>Ni zahtevano</w:t>
            </w:r>
          </w:p>
        </w:tc>
        <w:tc>
          <w:tcPr>
            <w:tcW w:w="1827" w:type="dxa"/>
            <w:tcBorders>
              <w:top w:val="single" w:sz="2" w:space="0" w:color="auto"/>
              <w:left w:val="single" w:sz="2" w:space="0" w:color="auto"/>
              <w:bottom w:val="single" w:sz="2" w:space="0" w:color="auto"/>
              <w:right w:val="single" w:sz="2" w:space="0" w:color="auto"/>
            </w:tcBorders>
            <w:hideMark/>
          </w:tcPr>
          <w:p w14:paraId="36A14C8D" w14:textId="77777777" w:rsidR="0072487E" w:rsidRPr="005F7402" w:rsidRDefault="0072487E" w:rsidP="00BC422F">
            <w:pPr>
              <w:spacing w:before="60" w:after="60"/>
              <w:rPr>
                <w:noProof/>
                <w:szCs w:val="24"/>
              </w:rPr>
            </w:pPr>
            <w:r w:rsidRPr="005F7402">
              <w:t>Vsaki dve leti je treba opraviti preizkus vozila s katerim koli gorivom, na kateri koli kategoriji vozila in s katero koli obremenitvijo za vse tipe motorja</w:t>
            </w:r>
          </w:p>
          <w:p w14:paraId="6502975C" w14:textId="77777777" w:rsidR="0072487E" w:rsidRPr="005F7402" w:rsidRDefault="0072487E" w:rsidP="00BC422F">
            <w:pPr>
              <w:spacing w:before="60" w:after="60"/>
              <w:rPr>
                <w:i/>
                <w:noProof/>
                <w:szCs w:val="24"/>
              </w:rPr>
            </w:pPr>
            <w:r w:rsidRPr="005F7402">
              <w:rPr>
                <w:b/>
                <w:i/>
              </w:rPr>
              <w:t>**</w:t>
            </w:r>
          </w:p>
        </w:tc>
      </w:tr>
      <w:tr w:rsidR="0072487E" w:rsidRPr="005F7402" w14:paraId="4B73C96D" w14:textId="77777777" w:rsidTr="00BC422F">
        <w:trPr>
          <w:trHeight w:val="221"/>
        </w:trPr>
        <w:tc>
          <w:tcPr>
            <w:tcW w:w="2368" w:type="dxa"/>
            <w:tcBorders>
              <w:top w:val="single" w:sz="2" w:space="0" w:color="auto"/>
              <w:left w:val="single" w:sz="2" w:space="0" w:color="auto"/>
              <w:bottom w:val="single" w:sz="2" w:space="0" w:color="auto"/>
              <w:right w:val="single" w:sz="2" w:space="0" w:color="auto"/>
            </w:tcBorders>
            <w:hideMark/>
          </w:tcPr>
          <w:p w14:paraId="4C6DA000" w14:textId="77777777" w:rsidR="0072487E" w:rsidRPr="005F7402" w:rsidRDefault="0072487E" w:rsidP="00BC422F">
            <w:pPr>
              <w:spacing w:before="60" w:after="60"/>
              <w:rPr>
                <w:noProof/>
                <w:szCs w:val="24"/>
              </w:rPr>
            </w:pPr>
            <w:r w:rsidRPr="005F7402">
              <w:t>Energijska učinkovitost priklopnikov</w:t>
            </w:r>
          </w:p>
        </w:tc>
        <w:tc>
          <w:tcPr>
            <w:tcW w:w="2368" w:type="dxa"/>
            <w:tcBorders>
              <w:top w:val="single" w:sz="2" w:space="0" w:color="auto"/>
              <w:left w:val="single" w:sz="2" w:space="0" w:color="auto"/>
              <w:bottom w:val="single" w:sz="2" w:space="0" w:color="auto"/>
              <w:right w:val="single" w:sz="2" w:space="0" w:color="auto"/>
            </w:tcBorders>
            <w:hideMark/>
          </w:tcPr>
          <w:p w14:paraId="249FEFBA" w14:textId="77777777" w:rsidR="0072487E" w:rsidRPr="005F7402" w:rsidRDefault="0072487E" w:rsidP="00BC422F">
            <w:pPr>
              <w:spacing w:before="60" w:after="60"/>
              <w:rPr>
                <w:noProof/>
                <w:szCs w:val="24"/>
              </w:rPr>
            </w:pPr>
            <w:r w:rsidRPr="005F7402">
              <w:t>Licenca VECTO</w:t>
            </w:r>
          </w:p>
        </w:tc>
        <w:tc>
          <w:tcPr>
            <w:tcW w:w="2368" w:type="dxa"/>
            <w:tcBorders>
              <w:top w:val="single" w:sz="2" w:space="0" w:color="auto"/>
              <w:left w:val="single" w:sz="2" w:space="0" w:color="auto"/>
              <w:bottom w:val="single" w:sz="2" w:space="0" w:color="auto"/>
              <w:right w:val="single" w:sz="2" w:space="0" w:color="auto"/>
            </w:tcBorders>
            <w:hideMark/>
          </w:tcPr>
          <w:p w14:paraId="26BC703D" w14:textId="77777777" w:rsidR="0072487E" w:rsidRPr="005F7402" w:rsidRDefault="0072487E" w:rsidP="00BC422F">
            <w:pPr>
              <w:spacing w:before="60" w:after="60"/>
              <w:rPr>
                <w:noProof/>
                <w:szCs w:val="24"/>
              </w:rPr>
            </w:pPr>
            <w:r w:rsidRPr="005F7402">
              <w:t>Za sestavne dele</w:t>
            </w:r>
          </w:p>
        </w:tc>
        <w:tc>
          <w:tcPr>
            <w:tcW w:w="1827" w:type="dxa"/>
            <w:tcBorders>
              <w:top w:val="single" w:sz="2" w:space="0" w:color="auto"/>
              <w:left w:val="single" w:sz="2" w:space="0" w:color="auto"/>
              <w:bottom w:val="single" w:sz="2" w:space="0" w:color="auto"/>
              <w:right w:val="single" w:sz="2" w:space="0" w:color="auto"/>
            </w:tcBorders>
            <w:hideMark/>
          </w:tcPr>
          <w:p w14:paraId="262A9A72" w14:textId="77777777" w:rsidR="0072487E" w:rsidRPr="005F7402" w:rsidRDefault="0072487E" w:rsidP="00BC422F">
            <w:pPr>
              <w:spacing w:before="60" w:after="60"/>
              <w:rPr>
                <w:noProof/>
                <w:szCs w:val="24"/>
              </w:rPr>
            </w:pPr>
            <w:r w:rsidRPr="005F7402">
              <w:t>Ni zahtevano</w:t>
            </w:r>
          </w:p>
        </w:tc>
      </w:tr>
      <w:tr w:rsidR="0072487E" w:rsidRPr="005F7402" w14:paraId="7D3BDDBF" w14:textId="77777777" w:rsidTr="00BC422F">
        <w:trPr>
          <w:trHeight w:val="221"/>
        </w:trPr>
        <w:tc>
          <w:tcPr>
            <w:tcW w:w="2368" w:type="dxa"/>
            <w:tcBorders>
              <w:top w:val="single" w:sz="2" w:space="0" w:color="auto"/>
              <w:left w:val="single" w:sz="2" w:space="0" w:color="auto"/>
              <w:bottom w:val="single" w:sz="2" w:space="0" w:color="auto"/>
              <w:right w:val="single" w:sz="2" w:space="0" w:color="auto"/>
            </w:tcBorders>
            <w:hideMark/>
          </w:tcPr>
          <w:p w14:paraId="34033569" w14:textId="77777777" w:rsidR="0072487E" w:rsidRPr="005F7402" w:rsidRDefault="0072487E" w:rsidP="00BC422F">
            <w:pPr>
              <w:spacing w:before="60" w:after="60"/>
              <w:rPr>
                <w:noProof/>
                <w:szCs w:val="24"/>
              </w:rPr>
            </w:pPr>
            <w:r w:rsidRPr="005F7402">
              <w:t>Postopek preizkušanja za preverjanje skladnosti</w:t>
            </w:r>
          </w:p>
        </w:tc>
        <w:tc>
          <w:tcPr>
            <w:tcW w:w="2368" w:type="dxa"/>
            <w:tcBorders>
              <w:top w:val="single" w:sz="2" w:space="0" w:color="auto"/>
              <w:left w:val="single" w:sz="2" w:space="0" w:color="auto"/>
              <w:bottom w:val="single" w:sz="2" w:space="0" w:color="auto"/>
              <w:right w:val="single" w:sz="2" w:space="0" w:color="auto"/>
            </w:tcBorders>
            <w:hideMark/>
          </w:tcPr>
          <w:p w14:paraId="7A24DCAD" w14:textId="77777777" w:rsidR="0072487E" w:rsidRPr="005F7402" w:rsidRDefault="0072487E" w:rsidP="00BC422F">
            <w:pPr>
              <w:spacing w:before="60" w:after="60"/>
              <w:rPr>
                <w:noProof/>
                <w:szCs w:val="24"/>
              </w:rPr>
            </w:pPr>
            <w:r w:rsidRPr="005F7402">
              <w:t>Ni zahtevano</w:t>
            </w:r>
          </w:p>
        </w:tc>
        <w:tc>
          <w:tcPr>
            <w:tcW w:w="2368" w:type="dxa"/>
            <w:tcBorders>
              <w:top w:val="single" w:sz="2" w:space="0" w:color="auto"/>
              <w:left w:val="single" w:sz="2" w:space="0" w:color="auto"/>
              <w:bottom w:val="single" w:sz="2" w:space="0" w:color="auto"/>
              <w:right w:val="single" w:sz="2" w:space="0" w:color="auto"/>
            </w:tcBorders>
            <w:hideMark/>
          </w:tcPr>
          <w:p w14:paraId="7332C963" w14:textId="77777777" w:rsidR="0072487E" w:rsidRPr="005F7402" w:rsidRDefault="0072487E" w:rsidP="00BC422F">
            <w:pPr>
              <w:spacing w:before="60" w:after="60"/>
              <w:rPr>
                <w:noProof/>
                <w:szCs w:val="24"/>
              </w:rPr>
            </w:pPr>
            <w:r w:rsidRPr="005F7402">
              <w:t>Zahtevano</w:t>
            </w:r>
          </w:p>
        </w:tc>
        <w:tc>
          <w:tcPr>
            <w:tcW w:w="1827" w:type="dxa"/>
            <w:tcBorders>
              <w:top w:val="single" w:sz="2" w:space="0" w:color="auto"/>
              <w:left w:val="single" w:sz="2" w:space="0" w:color="auto"/>
              <w:bottom w:val="single" w:sz="2" w:space="0" w:color="auto"/>
              <w:right w:val="single" w:sz="2" w:space="0" w:color="auto"/>
            </w:tcBorders>
            <w:hideMark/>
          </w:tcPr>
          <w:p w14:paraId="7E64D492" w14:textId="77777777" w:rsidR="0072487E" w:rsidRPr="005F7402" w:rsidRDefault="0072487E" w:rsidP="00BC422F">
            <w:pPr>
              <w:spacing w:before="60" w:after="60"/>
              <w:rPr>
                <w:noProof/>
                <w:szCs w:val="24"/>
              </w:rPr>
            </w:pPr>
            <w:r w:rsidRPr="005F7402">
              <w:t>Ni zahtevano</w:t>
            </w:r>
          </w:p>
        </w:tc>
      </w:tr>
      <w:tr w:rsidR="0072487E" w:rsidRPr="005F7402" w14:paraId="505D2655" w14:textId="77777777" w:rsidTr="00BC422F">
        <w:trPr>
          <w:trHeight w:val="221"/>
        </w:trPr>
        <w:tc>
          <w:tcPr>
            <w:tcW w:w="2368" w:type="dxa"/>
            <w:tcBorders>
              <w:top w:val="single" w:sz="2" w:space="0" w:color="auto"/>
              <w:left w:val="single" w:sz="2" w:space="0" w:color="auto"/>
              <w:bottom w:val="single" w:sz="2" w:space="0" w:color="auto"/>
              <w:right w:val="single" w:sz="2" w:space="0" w:color="auto"/>
            </w:tcBorders>
            <w:hideMark/>
          </w:tcPr>
          <w:p w14:paraId="7CB6DA33" w14:textId="77777777" w:rsidR="0072487E" w:rsidRPr="005F7402" w:rsidRDefault="0072487E" w:rsidP="00BC422F">
            <w:pPr>
              <w:spacing w:before="60" w:after="60"/>
              <w:rPr>
                <w:noProof/>
                <w:szCs w:val="24"/>
              </w:rPr>
            </w:pPr>
            <w:r w:rsidRPr="005F7402">
              <w:t>Emisije iz okrova ročične gredi</w:t>
            </w:r>
          </w:p>
        </w:tc>
        <w:tc>
          <w:tcPr>
            <w:tcW w:w="2368" w:type="dxa"/>
            <w:tcBorders>
              <w:top w:val="single" w:sz="2" w:space="0" w:color="auto"/>
              <w:left w:val="single" w:sz="2" w:space="0" w:color="auto"/>
              <w:bottom w:val="single" w:sz="2" w:space="0" w:color="auto"/>
              <w:right w:val="single" w:sz="2" w:space="0" w:color="auto"/>
            </w:tcBorders>
            <w:hideMark/>
          </w:tcPr>
          <w:p w14:paraId="0DDDD370" w14:textId="77777777" w:rsidR="0072487E" w:rsidRPr="005F7402" w:rsidRDefault="0072487E" w:rsidP="00BC422F">
            <w:pPr>
              <w:spacing w:before="60" w:after="60"/>
              <w:rPr>
                <w:noProof/>
                <w:szCs w:val="24"/>
              </w:rPr>
            </w:pPr>
            <w:r w:rsidRPr="005F7402">
              <w:t>Preverjanje namestitve sistema zaprtega okrova ročične gredi ali preusmeritve do izpušne cevi</w:t>
            </w:r>
          </w:p>
          <w:p w14:paraId="12051B60" w14:textId="77777777" w:rsidR="0072487E" w:rsidRPr="005F7402" w:rsidRDefault="0072487E" w:rsidP="00BC422F">
            <w:pPr>
              <w:spacing w:before="60" w:after="60"/>
              <w:rPr>
                <w:i/>
                <w:noProof/>
                <w:szCs w:val="24"/>
              </w:rPr>
            </w:pPr>
            <w:r w:rsidRPr="005F7402">
              <w:rPr>
                <w:b/>
                <w:i/>
              </w:rPr>
              <w:t>**</w:t>
            </w:r>
          </w:p>
        </w:tc>
        <w:tc>
          <w:tcPr>
            <w:tcW w:w="2368" w:type="dxa"/>
            <w:tcBorders>
              <w:top w:val="single" w:sz="2" w:space="0" w:color="auto"/>
              <w:left w:val="single" w:sz="2" w:space="0" w:color="auto"/>
              <w:bottom w:val="single" w:sz="2" w:space="0" w:color="auto"/>
              <w:right w:val="single" w:sz="2" w:space="0" w:color="auto"/>
            </w:tcBorders>
            <w:hideMark/>
          </w:tcPr>
          <w:p w14:paraId="68F7E161" w14:textId="77777777" w:rsidR="0072487E" w:rsidRPr="005F7402" w:rsidRDefault="0072487E" w:rsidP="00BC422F">
            <w:pPr>
              <w:spacing w:before="60" w:after="60"/>
              <w:rPr>
                <w:noProof/>
                <w:szCs w:val="24"/>
              </w:rPr>
            </w:pPr>
            <w:r w:rsidRPr="005F7402">
              <w:t>Ni zahtevano</w:t>
            </w:r>
          </w:p>
        </w:tc>
        <w:tc>
          <w:tcPr>
            <w:tcW w:w="1827" w:type="dxa"/>
            <w:tcBorders>
              <w:top w:val="single" w:sz="2" w:space="0" w:color="auto"/>
              <w:left w:val="single" w:sz="2" w:space="0" w:color="auto"/>
              <w:bottom w:val="single" w:sz="2" w:space="0" w:color="auto"/>
              <w:right w:val="single" w:sz="2" w:space="0" w:color="auto"/>
            </w:tcBorders>
            <w:hideMark/>
          </w:tcPr>
          <w:p w14:paraId="088E263A" w14:textId="77777777" w:rsidR="0072487E" w:rsidRPr="005F7402" w:rsidRDefault="0072487E" w:rsidP="00BC422F">
            <w:pPr>
              <w:spacing w:before="60" w:after="60"/>
              <w:rPr>
                <w:noProof/>
                <w:szCs w:val="24"/>
              </w:rPr>
            </w:pPr>
            <w:r w:rsidRPr="005F7402">
              <w:t>Neobvezno</w:t>
            </w:r>
            <w:r w:rsidRPr="005F7402">
              <w:rPr>
                <w:vertAlign w:val="superscript"/>
              </w:rPr>
              <w:t>28</w:t>
            </w:r>
          </w:p>
        </w:tc>
      </w:tr>
      <w:tr w:rsidR="0072487E" w:rsidRPr="005F7402" w14:paraId="20CAC8A2" w14:textId="77777777" w:rsidTr="00BC422F">
        <w:trPr>
          <w:trHeight w:val="228"/>
        </w:trPr>
        <w:tc>
          <w:tcPr>
            <w:tcW w:w="2368" w:type="dxa"/>
            <w:tcBorders>
              <w:top w:val="single" w:sz="2" w:space="0" w:color="auto"/>
              <w:left w:val="single" w:sz="2" w:space="0" w:color="auto"/>
              <w:bottom w:val="single" w:sz="2" w:space="0" w:color="auto"/>
              <w:right w:val="single" w:sz="2" w:space="0" w:color="auto"/>
            </w:tcBorders>
            <w:hideMark/>
          </w:tcPr>
          <w:p w14:paraId="20946B9D" w14:textId="77777777" w:rsidR="0072487E" w:rsidRPr="005F7402" w:rsidRDefault="0072487E" w:rsidP="00BC422F">
            <w:pPr>
              <w:spacing w:before="60" w:after="60"/>
              <w:rPr>
                <w:noProof/>
                <w:szCs w:val="24"/>
              </w:rPr>
            </w:pPr>
            <w:r w:rsidRPr="005F7402">
              <w:t>Trajnost emisij</w:t>
            </w:r>
          </w:p>
        </w:tc>
        <w:tc>
          <w:tcPr>
            <w:tcW w:w="2368" w:type="dxa"/>
            <w:tcBorders>
              <w:top w:val="single" w:sz="2" w:space="0" w:color="auto"/>
              <w:left w:val="single" w:sz="2" w:space="0" w:color="auto"/>
              <w:bottom w:val="single" w:sz="2" w:space="0" w:color="auto"/>
              <w:right w:val="single" w:sz="2" w:space="0" w:color="auto"/>
            </w:tcBorders>
            <w:hideMark/>
          </w:tcPr>
          <w:p w14:paraId="78F12C9D" w14:textId="77777777" w:rsidR="0072487E" w:rsidRPr="005F7402" w:rsidRDefault="0072487E" w:rsidP="00BC422F">
            <w:pPr>
              <w:spacing w:before="60" w:after="60"/>
              <w:rPr>
                <w:noProof/>
                <w:szCs w:val="24"/>
              </w:rPr>
            </w:pPr>
            <w:r w:rsidRPr="005F7402">
              <w:t>Izjava</w:t>
            </w:r>
          </w:p>
          <w:p w14:paraId="57498748" w14:textId="77777777" w:rsidR="0072487E" w:rsidRPr="005F7402" w:rsidRDefault="0072487E" w:rsidP="00BC422F">
            <w:pPr>
              <w:spacing w:before="60" w:after="60"/>
              <w:ind w:left="567" w:hanging="567"/>
              <w:rPr>
                <w:i/>
                <w:noProof/>
                <w:szCs w:val="24"/>
              </w:rPr>
            </w:pPr>
            <w:r w:rsidRPr="005F7402">
              <w:rPr>
                <w:b/>
                <w:i/>
              </w:rPr>
              <w:t>**</w:t>
            </w:r>
          </w:p>
        </w:tc>
        <w:tc>
          <w:tcPr>
            <w:tcW w:w="2368" w:type="dxa"/>
            <w:tcBorders>
              <w:top w:val="single" w:sz="2" w:space="0" w:color="auto"/>
              <w:left w:val="single" w:sz="2" w:space="0" w:color="auto"/>
              <w:bottom w:val="single" w:sz="2" w:space="0" w:color="auto"/>
              <w:right w:val="single" w:sz="2" w:space="0" w:color="auto"/>
            </w:tcBorders>
            <w:hideMark/>
          </w:tcPr>
          <w:p w14:paraId="3AD7C5ED" w14:textId="77777777" w:rsidR="0072487E" w:rsidRPr="005F7402" w:rsidRDefault="0072487E" w:rsidP="00BC422F">
            <w:pPr>
              <w:spacing w:before="60" w:after="60"/>
              <w:rPr>
                <w:noProof/>
                <w:szCs w:val="24"/>
              </w:rPr>
            </w:pPr>
            <w:r w:rsidRPr="005F7402">
              <w:t>Ni zahtevano</w:t>
            </w:r>
          </w:p>
        </w:tc>
        <w:tc>
          <w:tcPr>
            <w:tcW w:w="1827" w:type="dxa"/>
            <w:tcBorders>
              <w:top w:val="single" w:sz="2" w:space="0" w:color="auto"/>
              <w:left w:val="single" w:sz="2" w:space="0" w:color="auto"/>
              <w:bottom w:val="single" w:sz="2" w:space="0" w:color="auto"/>
              <w:right w:val="single" w:sz="2" w:space="0" w:color="auto"/>
            </w:tcBorders>
            <w:hideMark/>
          </w:tcPr>
          <w:p w14:paraId="02D0D6BD" w14:textId="77777777" w:rsidR="0072487E" w:rsidRPr="005F7402" w:rsidRDefault="0072487E" w:rsidP="00BC422F">
            <w:pPr>
              <w:spacing w:before="60" w:after="60"/>
              <w:rPr>
                <w:noProof/>
                <w:szCs w:val="24"/>
              </w:rPr>
            </w:pPr>
            <w:r w:rsidRPr="005F7402">
              <w:t>Ni zahtevano</w:t>
            </w:r>
          </w:p>
        </w:tc>
      </w:tr>
      <w:tr w:rsidR="0072487E" w:rsidRPr="005F7402" w14:paraId="66799221" w14:textId="77777777" w:rsidTr="00BC422F">
        <w:trPr>
          <w:trHeight w:val="228"/>
        </w:trPr>
        <w:tc>
          <w:tcPr>
            <w:tcW w:w="2368" w:type="dxa"/>
            <w:tcBorders>
              <w:top w:val="single" w:sz="2" w:space="0" w:color="auto"/>
              <w:left w:val="single" w:sz="2" w:space="0" w:color="auto"/>
              <w:bottom w:val="single" w:sz="2" w:space="0" w:color="auto"/>
              <w:right w:val="single" w:sz="2" w:space="0" w:color="auto"/>
            </w:tcBorders>
            <w:hideMark/>
          </w:tcPr>
          <w:p w14:paraId="1E7FBCA2" w14:textId="77777777" w:rsidR="0072487E" w:rsidRPr="005F7402" w:rsidRDefault="0072487E" w:rsidP="00BC422F">
            <w:pPr>
              <w:spacing w:before="60" w:after="60"/>
              <w:rPr>
                <w:b/>
                <w:bCs/>
                <w:i/>
                <w:noProof/>
                <w:szCs w:val="24"/>
              </w:rPr>
            </w:pPr>
            <w:r w:rsidRPr="005F7402">
              <w:rPr>
                <w:b/>
                <w:i/>
              </w:rPr>
              <w:t>Pravilno delovanje sistemov, ki uporabljajo potrošni reagent, in sistemov za uravnavanje onesnaževanja</w:t>
            </w:r>
          </w:p>
        </w:tc>
        <w:tc>
          <w:tcPr>
            <w:tcW w:w="2368" w:type="dxa"/>
            <w:tcBorders>
              <w:top w:val="single" w:sz="2" w:space="0" w:color="auto"/>
              <w:left w:val="single" w:sz="2" w:space="0" w:color="auto"/>
              <w:bottom w:val="single" w:sz="2" w:space="0" w:color="auto"/>
              <w:right w:val="single" w:sz="2" w:space="0" w:color="auto"/>
            </w:tcBorders>
            <w:hideMark/>
          </w:tcPr>
          <w:p w14:paraId="25744BCD" w14:textId="77777777" w:rsidR="0072487E" w:rsidRPr="005F7402" w:rsidRDefault="0072487E" w:rsidP="00BC422F">
            <w:pPr>
              <w:spacing w:before="60" w:after="60"/>
              <w:rPr>
                <w:b/>
                <w:bCs/>
                <w:i/>
                <w:noProof/>
                <w:szCs w:val="24"/>
              </w:rPr>
            </w:pPr>
            <w:r w:rsidRPr="005F7402">
              <w:rPr>
                <w:b/>
                <w:i/>
              </w:rPr>
              <w:t>Izjava</w:t>
            </w:r>
          </w:p>
          <w:p w14:paraId="798CACBE" w14:textId="77777777" w:rsidR="0072487E" w:rsidRPr="005F7402" w:rsidRDefault="0072487E" w:rsidP="00BC422F">
            <w:pPr>
              <w:spacing w:before="60" w:after="60"/>
              <w:rPr>
                <w:b/>
                <w:bCs/>
                <w:i/>
                <w:noProof/>
                <w:szCs w:val="24"/>
              </w:rPr>
            </w:pPr>
            <w:r w:rsidRPr="005F7402">
              <w:rPr>
                <w:b/>
                <w:i/>
              </w:rPr>
              <w:t>**</w:t>
            </w:r>
          </w:p>
        </w:tc>
        <w:tc>
          <w:tcPr>
            <w:tcW w:w="2368" w:type="dxa"/>
            <w:tcBorders>
              <w:top w:val="single" w:sz="2" w:space="0" w:color="auto"/>
              <w:left w:val="single" w:sz="2" w:space="0" w:color="auto"/>
              <w:bottom w:val="single" w:sz="2" w:space="0" w:color="auto"/>
              <w:right w:val="single" w:sz="2" w:space="0" w:color="auto"/>
            </w:tcBorders>
            <w:hideMark/>
          </w:tcPr>
          <w:p w14:paraId="24CBFAD9" w14:textId="77777777" w:rsidR="0072487E" w:rsidRPr="005F7402" w:rsidRDefault="0072487E" w:rsidP="00BC422F">
            <w:pPr>
              <w:spacing w:before="60" w:after="60"/>
              <w:rPr>
                <w:b/>
                <w:bCs/>
                <w:i/>
                <w:noProof/>
                <w:szCs w:val="24"/>
              </w:rPr>
            </w:pPr>
            <w:r w:rsidRPr="005F7402">
              <w:rPr>
                <w:b/>
                <w:i/>
              </w:rPr>
              <w:t>Ni zahtevano</w:t>
            </w:r>
          </w:p>
          <w:p w14:paraId="40631A31" w14:textId="77777777" w:rsidR="0072487E" w:rsidRPr="005F7402" w:rsidRDefault="0072487E" w:rsidP="00BC422F">
            <w:pPr>
              <w:spacing w:before="60" w:after="60"/>
              <w:rPr>
                <w:b/>
                <w:bCs/>
                <w:i/>
                <w:noProof/>
                <w:szCs w:val="24"/>
              </w:rPr>
            </w:pPr>
            <w:r w:rsidRPr="005F7402">
              <w:rPr>
                <w:b/>
                <w:i/>
              </w:rPr>
              <w:t>**</w:t>
            </w:r>
          </w:p>
        </w:tc>
        <w:tc>
          <w:tcPr>
            <w:tcW w:w="1827" w:type="dxa"/>
            <w:tcBorders>
              <w:top w:val="single" w:sz="2" w:space="0" w:color="auto"/>
              <w:left w:val="single" w:sz="2" w:space="0" w:color="auto"/>
              <w:bottom w:val="single" w:sz="2" w:space="0" w:color="auto"/>
              <w:right w:val="single" w:sz="2" w:space="0" w:color="auto"/>
            </w:tcBorders>
            <w:hideMark/>
          </w:tcPr>
          <w:p w14:paraId="34F0AEF4" w14:textId="77777777" w:rsidR="0072487E" w:rsidRPr="005F7402" w:rsidRDefault="0072487E" w:rsidP="00BC422F">
            <w:pPr>
              <w:spacing w:before="60" w:after="60"/>
              <w:rPr>
                <w:b/>
                <w:bCs/>
                <w:i/>
                <w:noProof/>
                <w:szCs w:val="24"/>
              </w:rPr>
            </w:pPr>
            <w:r w:rsidRPr="005F7402">
              <w:rPr>
                <w:b/>
                <w:i/>
              </w:rPr>
              <w:t>Neobvezno</w:t>
            </w:r>
          </w:p>
          <w:p w14:paraId="1074A8BA" w14:textId="77777777" w:rsidR="0072487E" w:rsidRPr="005F7402" w:rsidRDefault="0072487E" w:rsidP="00BC422F">
            <w:pPr>
              <w:spacing w:before="60" w:after="60"/>
              <w:rPr>
                <w:b/>
                <w:bCs/>
                <w:i/>
                <w:noProof/>
                <w:szCs w:val="24"/>
              </w:rPr>
            </w:pPr>
            <w:r w:rsidRPr="005F7402">
              <w:rPr>
                <w:b/>
                <w:i/>
              </w:rPr>
              <w:t>**</w:t>
            </w:r>
          </w:p>
        </w:tc>
      </w:tr>
      <w:tr w:rsidR="0072487E" w:rsidRPr="005F7402" w14:paraId="506C353F" w14:textId="77777777" w:rsidTr="00BC422F">
        <w:trPr>
          <w:trHeight w:val="228"/>
        </w:trPr>
        <w:tc>
          <w:tcPr>
            <w:tcW w:w="2368" w:type="dxa"/>
            <w:tcBorders>
              <w:top w:val="single" w:sz="2" w:space="0" w:color="auto"/>
              <w:left w:val="single" w:sz="2" w:space="0" w:color="auto"/>
              <w:bottom w:val="single" w:sz="2" w:space="0" w:color="auto"/>
              <w:right w:val="single" w:sz="2" w:space="0" w:color="auto"/>
            </w:tcBorders>
          </w:tcPr>
          <w:p w14:paraId="60E7DC6B" w14:textId="77777777" w:rsidR="0072487E" w:rsidRPr="005F7402" w:rsidRDefault="0072487E" w:rsidP="00BC422F">
            <w:pPr>
              <w:spacing w:before="60" w:after="60"/>
              <w:rPr>
                <w:noProof/>
                <w:szCs w:val="24"/>
              </w:rPr>
            </w:pPr>
            <w:r w:rsidRPr="005F7402">
              <w:t>Trajnost baterije</w:t>
            </w:r>
          </w:p>
        </w:tc>
        <w:tc>
          <w:tcPr>
            <w:tcW w:w="2368" w:type="dxa"/>
            <w:tcBorders>
              <w:top w:val="single" w:sz="2" w:space="0" w:color="auto"/>
              <w:left w:val="single" w:sz="2" w:space="0" w:color="auto"/>
              <w:bottom w:val="single" w:sz="2" w:space="0" w:color="auto"/>
              <w:right w:val="single" w:sz="2" w:space="0" w:color="auto"/>
            </w:tcBorders>
          </w:tcPr>
          <w:p w14:paraId="39FFEC4F" w14:textId="77777777" w:rsidR="0072487E" w:rsidRPr="005F7402" w:rsidRDefault="0072487E" w:rsidP="00BC422F">
            <w:pPr>
              <w:spacing w:before="60" w:after="60"/>
              <w:rPr>
                <w:noProof/>
                <w:szCs w:val="24"/>
              </w:rPr>
            </w:pPr>
            <w:r w:rsidRPr="005F7402">
              <w:t>Izjava</w:t>
            </w:r>
          </w:p>
        </w:tc>
        <w:tc>
          <w:tcPr>
            <w:tcW w:w="2368" w:type="dxa"/>
            <w:tcBorders>
              <w:top w:val="single" w:sz="2" w:space="0" w:color="auto"/>
              <w:left w:val="single" w:sz="2" w:space="0" w:color="auto"/>
              <w:bottom w:val="single" w:sz="2" w:space="0" w:color="auto"/>
              <w:right w:val="single" w:sz="2" w:space="0" w:color="auto"/>
            </w:tcBorders>
          </w:tcPr>
          <w:p w14:paraId="2A195AB5" w14:textId="77777777" w:rsidR="0072487E" w:rsidRPr="005F7402" w:rsidRDefault="0072487E" w:rsidP="00BC422F">
            <w:pPr>
              <w:spacing w:before="60" w:after="60"/>
              <w:rPr>
                <w:noProof/>
                <w:szCs w:val="24"/>
              </w:rPr>
            </w:pPr>
            <w:r w:rsidRPr="005F7402">
              <w:t>Ni zahtevano</w:t>
            </w:r>
          </w:p>
        </w:tc>
        <w:tc>
          <w:tcPr>
            <w:tcW w:w="1827" w:type="dxa"/>
            <w:tcBorders>
              <w:top w:val="single" w:sz="2" w:space="0" w:color="auto"/>
              <w:left w:val="single" w:sz="2" w:space="0" w:color="auto"/>
              <w:bottom w:val="single" w:sz="2" w:space="0" w:color="auto"/>
              <w:right w:val="single" w:sz="2" w:space="0" w:color="auto"/>
            </w:tcBorders>
          </w:tcPr>
          <w:p w14:paraId="29B99A96" w14:textId="77777777" w:rsidR="0072487E" w:rsidRPr="005F7402" w:rsidRDefault="0072487E" w:rsidP="00BC422F">
            <w:pPr>
              <w:spacing w:before="60" w:after="60"/>
              <w:rPr>
                <w:noProof/>
                <w:szCs w:val="24"/>
              </w:rPr>
            </w:pPr>
            <w:r w:rsidRPr="005F7402">
              <w:t>Ni zahtevano</w:t>
            </w:r>
          </w:p>
        </w:tc>
      </w:tr>
      <w:tr w:rsidR="0072487E" w:rsidRPr="005F7402" w14:paraId="2738EA56" w14:textId="77777777" w:rsidTr="00BC422F">
        <w:trPr>
          <w:trHeight w:val="228"/>
        </w:trPr>
        <w:tc>
          <w:tcPr>
            <w:tcW w:w="2368" w:type="dxa"/>
            <w:tcBorders>
              <w:top w:val="single" w:sz="2" w:space="0" w:color="auto"/>
              <w:left w:val="single" w:sz="2" w:space="0" w:color="auto"/>
              <w:bottom w:val="single" w:sz="2" w:space="0" w:color="auto"/>
              <w:right w:val="single" w:sz="2" w:space="0" w:color="auto"/>
            </w:tcBorders>
          </w:tcPr>
          <w:p w14:paraId="62439A09" w14:textId="77777777" w:rsidR="0072487E" w:rsidRPr="005F7402" w:rsidRDefault="0072487E" w:rsidP="00BC422F">
            <w:pPr>
              <w:spacing w:before="60" w:after="60"/>
              <w:rPr>
                <w:b/>
                <w:bCs/>
                <w:i/>
                <w:noProof/>
                <w:szCs w:val="24"/>
              </w:rPr>
            </w:pPr>
            <w:r w:rsidRPr="005F7402">
              <w:rPr>
                <w:b/>
                <w:i/>
              </w:rPr>
              <w:t>Določanje moči</w:t>
            </w:r>
          </w:p>
        </w:tc>
        <w:tc>
          <w:tcPr>
            <w:tcW w:w="2368" w:type="dxa"/>
            <w:tcBorders>
              <w:top w:val="single" w:sz="2" w:space="0" w:color="auto"/>
              <w:left w:val="single" w:sz="2" w:space="0" w:color="auto"/>
              <w:bottom w:val="single" w:sz="2" w:space="0" w:color="auto"/>
              <w:right w:val="single" w:sz="2" w:space="0" w:color="auto"/>
            </w:tcBorders>
          </w:tcPr>
          <w:p w14:paraId="5679378A" w14:textId="77777777" w:rsidR="0072487E" w:rsidRPr="005F7402" w:rsidRDefault="0072487E" w:rsidP="00BC422F">
            <w:pPr>
              <w:spacing w:before="60" w:after="60"/>
              <w:rPr>
                <w:b/>
                <w:bCs/>
                <w:i/>
                <w:noProof/>
                <w:szCs w:val="24"/>
              </w:rPr>
            </w:pPr>
            <w:r w:rsidRPr="005F7402">
              <w:rPr>
                <w:b/>
                <w:i/>
              </w:rPr>
              <w:t>Zahtevano</w:t>
            </w:r>
          </w:p>
          <w:p w14:paraId="03549509" w14:textId="77777777" w:rsidR="0072487E" w:rsidRPr="005F7402" w:rsidRDefault="0072487E" w:rsidP="00BC422F">
            <w:pPr>
              <w:spacing w:before="60" w:after="60"/>
              <w:rPr>
                <w:b/>
                <w:bCs/>
                <w:i/>
                <w:noProof/>
                <w:szCs w:val="24"/>
              </w:rPr>
            </w:pPr>
            <w:r w:rsidRPr="005F7402">
              <w:rPr>
                <w:b/>
                <w:i/>
              </w:rPr>
              <w:t>**</w:t>
            </w:r>
          </w:p>
        </w:tc>
        <w:tc>
          <w:tcPr>
            <w:tcW w:w="2368" w:type="dxa"/>
            <w:tcBorders>
              <w:top w:val="single" w:sz="2" w:space="0" w:color="auto"/>
              <w:left w:val="single" w:sz="2" w:space="0" w:color="auto"/>
              <w:bottom w:val="single" w:sz="2" w:space="0" w:color="auto"/>
              <w:right w:val="single" w:sz="2" w:space="0" w:color="auto"/>
            </w:tcBorders>
          </w:tcPr>
          <w:p w14:paraId="5EE61CF6" w14:textId="77777777" w:rsidR="0072487E" w:rsidRPr="005F7402" w:rsidRDefault="0072487E" w:rsidP="00BC422F">
            <w:pPr>
              <w:spacing w:before="60" w:after="60"/>
              <w:rPr>
                <w:b/>
                <w:bCs/>
                <w:i/>
                <w:noProof/>
                <w:szCs w:val="24"/>
              </w:rPr>
            </w:pPr>
            <w:r w:rsidRPr="005F7402">
              <w:rPr>
                <w:b/>
                <w:i/>
              </w:rPr>
              <w:t xml:space="preserve">Ni zahtevano </w:t>
            </w:r>
          </w:p>
        </w:tc>
        <w:tc>
          <w:tcPr>
            <w:tcW w:w="1827" w:type="dxa"/>
            <w:tcBorders>
              <w:top w:val="single" w:sz="2" w:space="0" w:color="auto"/>
              <w:left w:val="single" w:sz="2" w:space="0" w:color="auto"/>
              <w:bottom w:val="single" w:sz="2" w:space="0" w:color="auto"/>
              <w:right w:val="single" w:sz="2" w:space="0" w:color="auto"/>
            </w:tcBorders>
          </w:tcPr>
          <w:p w14:paraId="3CF1E708" w14:textId="77777777" w:rsidR="0072487E" w:rsidRPr="005F7402" w:rsidRDefault="0072487E" w:rsidP="00BC422F">
            <w:pPr>
              <w:spacing w:before="60" w:after="60"/>
              <w:rPr>
                <w:b/>
                <w:bCs/>
                <w:i/>
                <w:noProof/>
                <w:szCs w:val="24"/>
              </w:rPr>
            </w:pPr>
            <w:r w:rsidRPr="005F7402">
              <w:rPr>
                <w:b/>
                <w:i/>
              </w:rPr>
              <w:t>Ni zahtevano</w:t>
            </w:r>
          </w:p>
        </w:tc>
      </w:tr>
      <w:tr w:rsidR="0072487E" w:rsidRPr="005F7402" w14:paraId="465ACC93" w14:textId="77777777" w:rsidTr="00BC422F">
        <w:trPr>
          <w:trHeight w:val="228"/>
        </w:trPr>
        <w:tc>
          <w:tcPr>
            <w:tcW w:w="2368" w:type="dxa"/>
            <w:tcBorders>
              <w:top w:val="single" w:sz="2" w:space="0" w:color="auto"/>
              <w:left w:val="single" w:sz="2" w:space="0" w:color="auto"/>
              <w:bottom w:val="single" w:sz="2" w:space="0" w:color="auto"/>
              <w:right w:val="single" w:sz="2" w:space="0" w:color="auto"/>
            </w:tcBorders>
          </w:tcPr>
          <w:p w14:paraId="4D82A335" w14:textId="77777777" w:rsidR="0072487E" w:rsidRPr="005F7402" w:rsidRDefault="0072487E" w:rsidP="00BC422F">
            <w:pPr>
              <w:spacing w:before="60" w:after="60"/>
              <w:rPr>
                <w:noProof/>
                <w:szCs w:val="24"/>
              </w:rPr>
            </w:pPr>
            <w:r w:rsidRPr="005F7402">
              <w:t xml:space="preserve">Vgrajen sistem za diagnostiko na vozilu (na ravni družine OBD) </w:t>
            </w:r>
          </w:p>
        </w:tc>
        <w:tc>
          <w:tcPr>
            <w:tcW w:w="2368" w:type="dxa"/>
            <w:tcBorders>
              <w:top w:val="single" w:sz="2" w:space="0" w:color="auto"/>
              <w:left w:val="single" w:sz="2" w:space="0" w:color="auto"/>
              <w:bottom w:val="single" w:sz="2" w:space="0" w:color="auto"/>
              <w:right w:val="single" w:sz="2" w:space="0" w:color="auto"/>
            </w:tcBorders>
          </w:tcPr>
          <w:p w14:paraId="27BC0A69" w14:textId="77777777" w:rsidR="0072487E" w:rsidRPr="005F7402" w:rsidRDefault="0072487E" w:rsidP="00BC422F">
            <w:pPr>
              <w:spacing w:before="60" w:after="60"/>
              <w:rPr>
                <w:noProof/>
                <w:szCs w:val="24"/>
              </w:rPr>
            </w:pPr>
            <w:r w:rsidRPr="005F7402">
              <w:t>Izjava</w:t>
            </w:r>
          </w:p>
        </w:tc>
        <w:tc>
          <w:tcPr>
            <w:tcW w:w="2368" w:type="dxa"/>
            <w:tcBorders>
              <w:top w:val="single" w:sz="2" w:space="0" w:color="auto"/>
              <w:left w:val="single" w:sz="2" w:space="0" w:color="auto"/>
              <w:bottom w:val="single" w:sz="2" w:space="0" w:color="auto"/>
              <w:right w:val="single" w:sz="2" w:space="0" w:color="auto"/>
            </w:tcBorders>
          </w:tcPr>
          <w:p w14:paraId="73E83608" w14:textId="77777777" w:rsidR="0072487E" w:rsidRPr="005F7402" w:rsidRDefault="0072487E" w:rsidP="00BC422F">
            <w:pPr>
              <w:spacing w:before="60" w:after="60"/>
              <w:rPr>
                <w:noProof/>
                <w:szCs w:val="24"/>
              </w:rPr>
            </w:pPr>
            <w:r w:rsidRPr="005F7402">
              <w:t>Ni zahtevano</w:t>
            </w:r>
          </w:p>
        </w:tc>
        <w:tc>
          <w:tcPr>
            <w:tcW w:w="1827" w:type="dxa"/>
            <w:tcBorders>
              <w:top w:val="single" w:sz="2" w:space="0" w:color="auto"/>
              <w:left w:val="single" w:sz="2" w:space="0" w:color="auto"/>
              <w:bottom w:val="single" w:sz="2" w:space="0" w:color="auto"/>
              <w:right w:val="single" w:sz="2" w:space="0" w:color="auto"/>
            </w:tcBorders>
          </w:tcPr>
          <w:p w14:paraId="2E6DD395" w14:textId="77777777" w:rsidR="0072487E" w:rsidRPr="005F7402" w:rsidRDefault="0072487E" w:rsidP="00BC422F">
            <w:pPr>
              <w:spacing w:before="60" w:after="60"/>
              <w:rPr>
                <w:noProof/>
                <w:szCs w:val="24"/>
              </w:rPr>
            </w:pPr>
            <w:r w:rsidRPr="005F7402">
              <w:t>Neobvezno</w:t>
            </w:r>
            <w:r w:rsidRPr="005F7402">
              <w:rPr>
                <w:vertAlign w:val="superscript"/>
              </w:rPr>
              <w:t>28</w:t>
            </w:r>
          </w:p>
        </w:tc>
      </w:tr>
      <w:tr w:rsidR="0072487E" w:rsidRPr="005F7402" w14:paraId="3FABF914" w14:textId="77777777" w:rsidTr="00BC422F">
        <w:trPr>
          <w:trHeight w:val="228"/>
        </w:trPr>
        <w:tc>
          <w:tcPr>
            <w:tcW w:w="2368" w:type="dxa"/>
            <w:tcBorders>
              <w:top w:val="single" w:sz="2" w:space="0" w:color="auto"/>
              <w:left w:val="single" w:sz="2" w:space="0" w:color="auto"/>
              <w:bottom w:val="single" w:sz="2" w:space="0" w:color="auto"/>
              <w:right w:val="single" w:sz="2" w:space="0" w:color="auto"/>
            </w:tcBorders>
          </w:tcPr>
          <w:p w14:paraId="24670E41" w14:textId="77777777" w:rsidR="0072487E" w:rsidRPr="005F7402" w:rsidRDefault="0072487E" w:rsidP="00BC422F">
            <w:pPr>
              <w:spacing w:before="60" w:after="60"/>
              <w:rPr>
                <w:noProof/>
                <w:szCs w:val="24"/>
              </w:rPr>
            </w:pPr>
            <w:r w:rsidRPr="005F7402">
              <w:t>Vgrajen sistem za spremljanje na vozilu (na ravni družine OBM)</w:t>
            </w:r>
          </w:p>
        </w:tc>
        <w:tc>
          <w:tcPr>
            <w:tcW w:w="2368" w:type="dxa"/>
            <w:tcBorders>
              <w:top w:val="single" w:sz="2" w:space="0" w:color="auto"/>
              <w:left w:val="single" w:sz="2" w:space="0" w:color="auto"/>
              <w:bottom w:val="single" w:sz="2" w:space="0" w:color="auto"/>
              <w:right w:val="single" w:sz="2" w:space="0" w:color="auto"/>
            </w:tcBorders>
          </w:tcPr>
          <w:p w14:paraId="209A87D7" w14:textId="77777777" w:rsidR="0072487E" w:rsidRPr="005F7402" w:rsidRDefault="0072487E" w:rsidP="00BC422F">
            <w:pPr>
              <w:spacing w:before="60" w:after="60"/>
              <w:rPr>
                <w:noProof/>
                <w:szCs w:val="24"/>
              </w:rPr>
            </w:pPr>
            <w:r w:rsidRPr="005F7402">
              <w:t>Demonstracija in izjava</w:t>
            </w:r>
          </w:p>
        </w:tc>
        <w:tc>
          <w:tcPr>
            <w:tcW w:w="2368" w:type="dxa"/>
            <w:tcBorders>
              <w:top w:val="single" w:sz="2" w:space="0" w:color="auto"/>
              <w:left w:val="single" w:sz="2" w:space="0" w:color="auto"/>
              <w:bottom w:val="single" w:sz="2" w:space="0" w:color="auto"/>
              <w:right w:val="single" w:sz="2" w:space="0" w:color="auto"/>
            </w:tcBorders>
          </w:tcPr>
          <w:p w14:paraId="635A0DBB" w14:textId="77777777" w:rsidR="0072487E" w:rsidRPr="005F7402" w:rsidRDefault="0072487E" w:rsidP="00BC422F">
            <w:pPr>
              <w:spacing w:before="60" w:after="60"/>
              <w:rPr>
                <w:noProof/>
                <w:szCs w:val="24"/>
              </w:rPr>
            </w:pPr>
            <w:r w:rsidRPr="005F7402">
              <w:t>Ni zahtevano</w:t>
            </w:r>
          </w:p>
        </w:tc>
        <w:tc>
          <w:tcPr>
            <w:tcW w:w="1827" w:type="dxa"/>
            <w:tcBorders>
              <w:top w:val="single" w:sz="2" w:space="0" w:color="auto"/>
              <w:left w:val="single" w:sz="2" w:space="0" w:color="auto"/>
              <w:bottom w:val="single" w:sz="2" w:space="0" w:color="auto"/>
              <w:right w:val="single" w:sz="2" w:space="0" w:color="auto"/>
            </w:tcBorders>
          </w:tcPr>
          <w:p w14:paraId="10CDBBD8" w14:textId="77777777" w:rsidR="0072487E" w:rsidRPr="005F7402" w:rsidRDefault="0072487E" w:rsidP="00BC422F">
            <w:pPr>
              <w:spacing w:before="60" w:after="60"/>
              <w:rPr>
                <w:noProof/>
                <w:szCs w:val="24"/>
              </w:rPr>
            </w:pPr>
            <w:r w:rsidRPr="005F7402">
              <w:t>Zahtevano</w:t>
            </w:r>
          </w:p>
        </w:tc>
      </w:tr>
      <w:tr w:rsidR="0072487E" w:rsidRPr="005F7402" w14:paraId="04D51BDF" w14:textId="77777777" w:rsidTr="00BC422F">
        <w:trPr>
          <w:trHeight w:val="228"/>
        </w:trPr>
        <w:tc>
          <w:tcPr>
            <w:tcW w:w="2368" w:type="dxa"/>
            <w:tcBorders>
              <w:top w:val="single" w:sz="2" w:space="0" w:color="auto"/>
              <w:left w:val="single" w:sz="2" w:space="0" w:color="auto"/>
              <w:bottom w:val="single" w:sz="2" w:space="0" w:color="auto"/>
              <w:right w:val="single" w:sz="2" w:space="0" w:color="auto"/>
            </w:tcBorders>
          </w:tcPr>
          <w:p w14:paraId="437F432A" w14:textId="77777777" w:rsidR="0072487E" w:rsidRPr="005F7402" w:rsidRDefault="0072487E" w:rsidP="00BC422F">
            <w:pPr>
              <w:spacing w:before="60" w:after="60"/>
              <w:rPr>
                <w:noProof/>
                <w:szCs w:val="24"/>
              </w:rPr>
            </w:pPr>
            <w:r w:rsidRPr="005F7402">
              <w:t>Preprečevanje nedovoljenega poseganja, varnost in kibernetska varnost</w:t>
            </w:r>
          </w:p>
        </w:tc>
        <w:tc>
          <w:tcPr>
            <w:tcW w:w="2368" w:type="dxa"/>
            <w:tcBorders>
              <w:top w:val="single" w:sz="2" w:space="0" w:color="auto"/>
              <w:left w:val="single" w:sz="2" w:space="0" w:color="auto"/>
              <w:bottom w:val="single" w:sz="2" w:space="0" w:color="auto"/>
              <w:right w:val="single" w:sz="2" w:space="0" w:color="auto"/>
            </w:tcBorders>
          </w:tcPr>
          <w:p w14:paraId="0440865E" w14:textId="77777777" w:rsidR="0072487E" w:rsidRPr="005F7402" w:rsidRDefault="0072487E" w:rsidP="00BC422F">
            <w:pPr>
              <w:spacing w:before="60" w:after="60"/>
              <w:rPr>
                <w:noProof/>
                <w:szCs w:val="24"/>
              </w:rPr>
            </w:pPr>
            <w:r w:rsidRPr="005F7402">
              <w:t>Izjava in dokumentacija</w:t>
            </w:r>
          </w:p>
        </w:tc>
        <w:tc>
          <w:tcPr>
            <w:tcW w:w="2368" w:type="dxa"/>
            <w:tcBorders>
              <w:top w:val="single" w:sz="2" w:space="0" w:color="auto"/>
              <w:left w:val="single" w:sz="2" w:space="0" w:color="auto"/>
              <w:bottom w:val="single" w:sz="2" w:space="0" w:color="auto"/>
              <w:right w:val="single" w:sz="2" w:space="0" w:color="auto"/>
            </w:tcBorders>
          </w:tcPr>
          <w:p w14:paraId="3A6F6B09" w14:textId="77777777" w:rsidR="0072487E" w:rsidRPr="005F7402" w:rsidRDefault="0072487E" w:rsidP="00BC422F">
            <w:pPr>
              <w:spacing w:before="60" w:after="60"/>
              <w:rPr>
                <w:noProof/>
                <w:szCs w:val="24"/>
              </w:rPr>
            </w:pPr>
            <w:r w:rsidRPr="005F7402">
              <w:t>Ni zahtevano</w:t>
            </w:r>
          </w:p>
        </w:tc>
        <w:tc>
          <w:tcPr>
            <w:tcW w:w="1827" w:type="dxa"/>
            <w:tcBorders>
              <w:top w:val="single" w:sz="2" w:space="0" w:color="auto"/>
              <w:left w:val="single" w:sz="2" w:space="0" w:color="auto"/>
              <w:bottom w:val="single" w:sz="2" w:space="0" w:color="auto"/>
              <w:right w:val="single" w:sz="2" w:space="0" w:color="auto"/>
            </w:tcBorders>
          </w:tcPr>
          <w:p w14:paraId="5F6A1C86" w14:textId="77777777" w:rsidR="0072487E" w:rsidRPr="005F7402" w:rsidRDefault="0072487E" w:rsidP="00BC422F">
            <w:pPr>
              <w:spacing w:before="60" w:after="60"/>
              <w:rPr>
                <w:noProof/>
                <w:szCs w:val="24"/>
              </w:rPr>
            </w:pPr>
            <w:r w:rsidRPr="005F7402">
              <w:t>Ni zahtevano</w:t>
            </w:r>
          </w:p>
        </w:tc>
      </w:tr>
      <w:tr w:rsidR="0072487E" w:rsidRPr="005F7402" w14:paraId="3E0B4BEC" w14:textId="77777777" w:rsidTr="00BC422F">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7E9AEFA8" w14:textId="77777777" w:rsidR="0072487E" w:rsidRPr="005F7402" w:rsidRDefault="0072487E" w:rsidP="00BC422F">
            <w:pPr>
              <w:rPr>
                <w:b/>
                <w:bCs/>
                <w:i/>
                <w:noProof/>
              </w:rPr>
            </w:pPr>
            <w:r w:rsidRPr="005F7402">
              <w:rPr>
                <w:b/>
                <w:i/>
              </w:rPr>
              <w:t xml:space="preserve">* </w:t>
            </w:r>
            <w:r w:rsidRPr="005F7402">
              <w:rPr>
                <w:b/>
                <w:i/>
              </w:rPr>
              <w:tab/>
              <w:t>Podprto s podatki o preizkušanju motorjev vseh nazivnih moči.</w:t>
            </w:r>
          </w:p>
          <w:p w14:paraId="18E90256" w14:textId="77777777" w:rsidR="0072487E" w:rsidRPr="005F7402" w:rsidRDefault="0072487E" w:rsidP="00BC422F">
            <w:pPr>
              <w:rPr>
                <w:noProof/>
              </w:rPr>
            </w:pPr>
            <w:r w:rsidRPr="005F7402">
              <w:rPr>
                <w:b/>
                <w:i/>
              </w:rPr>
              <w:t>**</w:t>
            </w:r>
            <w:r w:rsidRPr="005F7402">
              <w:rPr>
                <w:b/>
                <w:i/>
              </w:rPr>
              <w:tab/>
              <w:t>Pri vozilih s homologiranim sistemom motorja glede na emisije je za izvedbo tega preizkusa odgovoren proizvajalec motorja.</w:t>
            </w:r>
          </w:p>
        </w:tc>
      </w:tr>
    </w:tbl>
    <w:p w14:paraId="526C7CCB" w14:textId="77777777" w:rsidR="0072487E" w:rsidRPr="005F7402" w:rsidRDefault="0072487E" w:rsidP="0072487E"/>
    <w:p w14:paraId="26FC4C58" w14:textId="0F2F37DB" w:rsidR="0072487E" w:rsidRPr="005F7402" w:rsidRDefault="0047638E" w:rsidP="0072487E">
      <w:pPr>
        <w:pStyle w:val="AmNumberTabs"/>
        <w:keepNext/>
      </w:pPr>
      <w:r w:rsidRPr="005F7402">
        <w:t>Sprememba</w:t>
      </w:r>
      <w:r w:rsidR="0072487E" w:rsidRPr="005F7402">
        <w:tab/>
      </w:r>
      <w:r w:rsidR="0072487E" w:rsidRPr="005F7402">
        <w:tab/>
        <w:t>164</w:t>
      </w:r>
    </w:p>
    <w:p w14:paraId="38098238" w14:textId="77777777" w:rsidR="0072487E" w:rsidRPr="005F7402" w:rsidRDefault="0072487E" w:rsidP="0072487E">
      <w:pPr>
        <w:pStyle w:val="NormalBold12b"/>
      </w:pPr>
      <w:r w:rsidRPr="005F7402">
        <w:t>Predlog uredbe</w:t>
      </w:r>
    </w:p>
    <w:p w14:paraId="5FD5654D" w14:textId="77777777" w:rsidR="0072487E" w:rsidRPr="005F7402" w:rsidRDefault="0072487E" w:rsidP="0072487E">
      <w:pPr>
        <w:pStyle w:val="NormalBold"/>
        <w:keepNext/>
      </w:pPr>
      <w:r w:rsidRPr="005F7402">
        <w:t>Priloga V – preglednica 4</w:t>
      </w:r>
    </w:p>
    <w:tbl>
      <w:tblPr>
        <w:tblW w:w="5000" w:type="pct"/>
        <w:tblLook w:val="04A0" w:firstRow="1" w:lastRow="0" w:firstColumn="1" w:lastColumn="0" w:noHBand="0" w:noVBand="1"/>
      </w:tblPr>
      <w:tblGrid>
        <w:gridCol w:w="2014"/>
        <w:gridCol w:w="1207"/>
        <w:gridCol w:w="1207"/>
        <w:gridCol w:w="1207"/>
        <w:gridCol w:w="922"/>
        <w:gridCol w:w="1585"/>
        <w:gridCol w:w="922"/>
      </w:tblGrid>
      <w:tr w:rsidR="0072487E" w:rsidRPr="005F7402" w14:paraId="36EB6054" w14:textId="77777777" w:rsidTr="00BC422F">
        <w:tc>
          <w:tcPr>
            <w:tcW w:w="5000" w:type="pct"/>
            <w:gridSpan w:val="7"/>
            <w:tcBorders>
              <w:top w:val="single" w:sz="2" w:space="0" w:color="auto"/>
              <w:left w:val="single" w:sz="2" w:space="0" w:color="auto"/>
              <w:bottom w:val="single" w:sz="2" w:space="0" w:color="auto"/>
              <w:right w:val="single" w:sz="2" w:space="0" w:color="auto"/>
            </w:tcBorders>
          </w:tcPr>
          <w:p w14:paraId="189C1557" w14:textId="77777777" w:rsidR="0072487E" w:rsidRPr="005F7402" w:rsidRDefault="0072487E" w:rsidP="00BC422F">
            <w:pPr>
              <w:spacing w:line="276" w:lineRule="auto"/>
              <w:jc w:val="center"/>
              <w:rPr>
                <w:b/>
                <w:noProof/>
              </w:rPr>
            </w:pPr>
            <w:r w:rsidRPr="005F7402">
              <w:t>Besedilo, ki ga predlaga Komisija</w:t>
            </w:r>
          </w:p>
        </w:tc>
      </w:tr>
      <w:tr w:rsidR="0072487E" w:rsidRPr="005F7402" w14:paraId="40025515" w14:textId="77777777" w:rsidTr="00BC422F">
        <w:tc>
          <w:tcPr>
            <w:tcW w:w="5000" w:type="pct"/>
            <w:gridSpan w:val="7"/>
            <w:tcBorders>
              <w:top w:val="single" w:sz="2" w:space="0" w:color="auto"/>
              <w:left w:val="single" w:sz="2" w:space="0" w:color="auto"/>
              <w:bottom w:val="single" w:sz="2" w:space="0" w:color="auto"/>
              <w:right w:val="single" w:sz="2" w:space="0" w:color="auto"/>
            </w:tcBorders>
          </w:tcPr>
          <w:p w14:paraId="7EDB596B" w14:textId="77777777" w:rsidR="0072487E" w:rsidRPr="005F7402" w:rsidRDefault="0072487E" w:rsidP="00BC422F">
            <w:pPr>
              <w:rPr>
                <w:noProof/>
              </w:rPr>
            </w:pPr>
            <w:r w:rsidRPr="005F7402">
              <w:t>Preglednica 4: Uporaba preizkusnih zahtev in izjav za homologacijo in razširitve za vozila kategorij M2, M3, N2 in N3 za države članice in priznane tretje osebe/Komisijo</w:t>
            </w:r>
          </w:p>
        </w:tc>
      </w:tr>
      <w:tr w:rsidR="0072487E" w:rsidRPr="005F7402" w14:paraId="7308D878" w14:textId="77777777" w:rsidTr="00BC422F">
        <w:tc>
          <w:tcPr>
            <w:tcW w:w="859" w:type="pct"/>
            <w:tcBorders>
              <w:top w:val="single" w:sz="2" w:space="0" w:color="auto"/>
              <w:left w:val="single" w:sz="2" w:space="0" w:color="auto"/>
              <w:bottom w:val="single" w:sz="2" w:space="0" w:color="auto"/>
              <w:right w:val="single" w:sz="2" w:space="0" w:color="auto"/>
            </w:tcBorders>
            <w:hideMark/>
          </w:tcPr>
          <w:p w14:paraId="3486E02B" w14:textId="77777777" w:rsidR="0072487E" w:rsidRPr="005F7402" w:rsidRDefault="0072487E" w:rsidP="00BC422F">
            <w:pPr>
              <w:spacing w:line="276" w:lineRule="auto"/>
              <w:jc w:val="center"/>
              <w:rPr>
                <w:noProof/>
              </w:rPr>
            </w:pPr>
            <w:r w:rsidRPr="005F7402">
              <w:t>Preizkusne zahteve</w:t>
            </w:r>
          </w:p>
        </w:tc>
        <w:tc>
          <w:tcPr>
            <w:tcW w:w="733" w:type="pct"/>
            <w:tcBorders>
              <w:top w:val="single" w:sz="2" w:space="0" w:color="auto"/>
              <w:left w:val="single" w:sz="2" w:space="0" w:color="auto"/>
              <w:bottom w:val="single" w:sz="2" w:space="0" w:color="auto"/>
              <w:right w:val="single" w:sz="2" w:space="0" w:color="auto"/>
            </w:tcBorders>
            <w:hideMark/>
          </w:tcPr>
          <w:p w14:paraId="3552ADC9" w14:textId="77777777" w:rsidR="0072487E" w:rsidRPr="005F7402" w:rsidRDefault="0072487E" w:rsidP="00BC422F">
            <w:pPr>
              <w:spacing w:line="276" w:lineRule="auto"/>
              <w:jc w:val="center"/>
              <w:rPr>
                <w:noProof/>
              </w:rPr>
            </w:pPr>
            <w:r w:rsidRPr="005F7402">
              <w:t xml:space="preserve">Preizkusi in zahteve pri </w:t>
            </w:r>
            <w:r w:rsidRPr="005F7402">
              <w:rPr>
                <w:b/>
                <w:i/>
              </w:rPr>
              <w:t>prvotni</w:t>
            </w:r>
            <w:r w:rsidRPr="005F7402">
              <w:t xml:space="preserve"> homologaciji glede na emisije </w:t>
            </w:r>
          </w:p>
        </w:tc>
        <w:tc>
          <w:tcPr>
            <w:tcW w:w="741" w:type="pct"/>
            <w:tcBorders>
              <w:top w:val="single" w:sz="2" w:space="0" w:color="auto"/>
              <w:left w:val="single" w:sz="2" w:space="0" w:color="auto"/>
              <w:bottom w:val="single" w:sz="2" w:space="0" w:color="auto"/>
              <w:right w:val="single" w:sz="2" w:space="0" w:color="auto"/>
            </w:tcBorders>
            <w:hideMark/>
          </w:tcPr>
          <w:p w14:paraId="3FE1BB88" w14:textId="77777777" w:rsidR="0072487E" w:rsidRPr="005F7402" w:rsidRDefault="0072487E" w:rsidP="00BC422F">
            <w:pPr>
              <w:spacing w:line="276" w:lineRule="auto"/>
              <w:jc w:val="center"/>
              <w:rPr>
                <w:noProof/>
              </w:rPr>
            </w:pPr>
            <w:r w:rsidRPr="005F7402">
              <w:t xml:space="preserve">Preizkusi skladnosti proizvodnje </w:t>
            </w:r>
          </w:p>
        </w:tc>
        <w:tc>
          <w:tcPr>
            <w:tcW w:w="1139" w:type="pct"/>
            <w:gridSpan w:val="2"/>
            <w:tcBorders>
              <w:top w:val="single" w:sz="2" w:space="0" w:color="auto"/>
              <w:left w:val="single" w:sz="2" w:space="0" w:color="auto"/>
              <w:bottom w:val="single" w:sz="2" w:space="0" w:color="auto"/>
              <w:right w:val="single" w:sz="2" w:space="0" w:color="auto"/>
            </w:tcBorders>
            <w:hideMark/>
          </w:tcPr>
          <w:p w14:paraId="51E41D22" w14:textId="77777777" w:rsidR="0072487E" w:rsidRPr="005F7402" w:rsidRDefault="0072487E" w:rsidP="00BC422F">
            <w:pPr>
              <w:spacing w:line="276" w:lineRule="auto"/>
              <w:jc w:val="center"/>
              <w:rPr>
                <w:noProof/>
              </w:rPr>
            </w:pPr>
            <w:r w:rsidRPr="005F7402">
              <w:t>Preizkusi skladnosti v prometu</w:t>
            </w:r>
          </w:p>
        </w:tc>
        <w:tc>
          <w:tcPr>
            <w:tcW w:w="1529" w:type="pct"/>
            <w:gridSpan w:val="2"/>
            <w:tcBorders>
              <w:top w:val="single" w:sz="2" w:space="0" w:color="auto"/>
              <w:left w:val="single" w:sz="2" w:space="0" w:color="auto"/>
              <w:bottom w:val="single" w:sz="2" w:space="0" w:color="auto"/>
              <w:right w:val="single" w:sz="2" w:space="0" w:color="auto"/>
            </w:tcBorders>
            <w:hideMark/>
          </w:tcPr>
          <w:p w14:paraId="373E7B31" w14:textId="77777777" w:rsidR="0072487E" w:rsidRPr="005F7402" w:rsidRDefault="0072487E" w:rsidP="00BC422F">
            <w:pPr>
              <w:spacing w:line="276" w:lineRule="auto"/>
              <w:jc w:val="center"/>
              <w:rPr>
                <w:noProof/>
              </w:rPr>
            </w:pPr>
            <w:r w:rsidRPr="005F7402">
              <w:t>Preizkusi pri nadzoru trga</w:t>
            </w:r>
          </w:p>
        </w:tc>
      </w:tr>
      <w:tr w:rsidR="0072487E" w:rsidRPr="005F7402" w14:paraId="46480DD9" w14:textId="77777777" w:rsidTr="00BC422F">
        <w:tc>
          <w:tcPr>
            <w:tcW w:w="859" w:type="pct"/>
            <w:tcBorders>
              <w:top w:val="single" w:sz="2" w:space="0" w:color="auto"/>
              <w:left w:val="single" w:sz="2" w:space="0" w:color="auto"/>
              <w:bottom w:val="single" w:sz="2" w:space="0" w:color="auto"/>
              <w:right w:val="single" w:sz="2" w:space="0" w:color="auto"/>
            </w:tcBorders>
            <w:hideMark/>
          </w:tcPr>
          <w:p w14:paraId="35657359" w14:textId="77777777" w:rsidR="0072487E" w:rsidRPr="005F7402" w:rsidRDefault="0072487E" w:rsidP="00BC422F">
            <w:pPr>
              <w:spacing w:line="276" w:lineRule="auto"/>
              <w:jc w:val="center"/>
              <w:rPr>
                <w:noProof/>
              </w:rPr>
            </w:pPr>
            <w:r w:rsidRPr="005F7402">
              <w:t>Zadevni akter</w:t>
            </w:r>
          </w:p>
        </w:tc>
        <w:tc>
          <w:tcPr>
            <w:tcW w:w="733" w:type="pct"/>
            <w:tcBorders>
              <w:top w:val="single" w:sz="2" w:space="0" w:color="auto"/>
              <w:left w:val="single" w:sz="2" w:space="0" w:color="auto"/>
              <w:bottom w:val="single" w:sz="2" w:space="0" w:color="auto"/>
              <w:right w:val="single" w:sz="2" w:space="0" w:color="auto"/>
            </w:tcBorders>
            <w:hideMark/>
          </w:tcPr>
          <w:p w14:paraId="1006EBA3" w14:textId="77777777" w:rsidR="0072487E" w:rsidRPr="005F7402" w:rsidRDefault="0072487E" w:rsidP="00BC422F">
            <w:pPr>
              <w:spacing w:line="276" w:lineRule="auto"/>
              <w:jc w:val="center"/>
              <w:rPr>
                <w:noProof/>
              </w:rPr>
            </w:pPr>
            <w:r w:rsidRPr="005F7402">
              <w:t xml:space="preserve">Homologacijski organ </w:t>
            </w:r>
            <w:r w:rsidRPr="005F7402">
              <w:rPr>
                <w:b/>
                <w:i/>
              </w:rPr>
              <w:t>za izdajo homologacij</w:t>
            </w:r>
            <w:r w:rsidRPr="005F7402">
              <w:t xml:space="preserve"> </w:t>
            </w:r>
          </w:p>
        </w:tc>
        <w:tc>
          <w:tcPr>
            <w:tcW w:w="741" w:type="pct"/>
            <w:tcBorders>
              <w:top w:val="single" w:sz="2" w:space="0" w:color="auto"/>
              <w:left w:val="single" w:sz="2" w:space="0" w:color="auto"/>
              <w:bottom w:val="single" w:sz="2" w:space="0" w:color="auto"/>
              <w:right w:val="single" w:sz="2" w:space="0" w:color="auto"/>
            </w:tcBorders>
            <w:hideMark/>
          </w:tcPr>
          <w:p w14:paraId="748A7892" w14:textId="77777777" w:rsidR="0072487E" w:rsidRPr="005F7402" w:rsidRDefault="0072487E" w:rsidP="00BC422F">
            <w:pPr>
              <w:spacing w:line="276" w:lineRule="auto"/>
              <w:jc w:val="center"/>
              <w:rPr>
                <w:noProof/>
              </w:rPr>
            </w:pPr>
            <w:r w:rsidRPr="005F7402">
              <w:t>Homologacijski organ</w:t>
            </w:r>
          </w:p>
        </w:tc>
        <w:tc>
          <w:tcPr>
            <w:tcW w:w="498" w:type="pct"/>
            <w:tcBorders>
              <w:top w:val="single" w:sz="2" w:space="0" w:color="auto"/>
              <w:left w:val="single" w:sz="2" w:space="0" w:color="auto"/>
              <w:bottom w:val="single" w:sz="2" w:space="0" w:color="auto"/>
              <w:right w:val="single" w:sz="2" w:space="0" w:color="auto"/>
            </w:tcBorders>
            <w:hideMark/>
          </w:tcPr>
          <w:p w14:paraId="7F406741" w14:textId="77777777" w:rsidR="0072487E" w:rsidRPr="005F7402" w:rsidRDefault="0072487E" w:rsidP="00BC422F">
            <w:pPr>
              <w:spacing w:line="276" w:lineRule="auto"/>
              <w:jc w:val="center"/>
              <w:rPr>
                <w:b/>
                <w:i/>
                <w:noProof/>
              </w:rPr>
            </w:pPr>
            <w:r w:rsidRPr="005F7402">
              <w:t>Homologacijski organ</w:t>
            </w:r>
            <w:r w:rsidRPr="005F7402">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14:paraId="64C6304E" w14:textId="77777777" w:rsidR="0072487E" w:rsidRPr="005F7402" w:rsidRDefault="0072487E" w:rsidP="00BC422F">
            <w:pPr>
              <w:spacing w:line="276" w:lineRule="auto"/>
              <w:jc w:val="center"/>
              <w:rPr>
                <w:noProof/>
              </w:rPr>
            </w:pPr>
            <w:r w:rsidRPr="005F7402">
              <w:t>Tretje osebe in Komisija</w:t>
            </w:r>
          </w:p>
        </w:tc>
        <w:tc>
          <w:tcPr>
            <w:tcW w:w="888" w:type="pct"/>
            <w:tcBorders>
              <w:top w:val="single" w:sz="2" w:space="0" w:color="auto"/>
              <w:left w:val="single" w:sz="2" w:space="0" w:color="auto"/>
              <w:bottom w:val="single" w:sz="2" w:space="0" w:color="auto"/>
              <w:right w:val="single" w:sz="2" w:space="0" w:color="auto"/>
            </w:tcBorders>
            <w:hideMark/>
          </w:tcPr>
          <w:p w14:paraId="22381EBE" w14:textId="77777777" w:rsidR="0072487E" w:rsidRPr="005F7402" w:rsidRDefault="0072487E" w:rsidP="00BC422F">
            <w:pPr>
              <w:spacing w:line="276" w:lineRule="auto"/>
              <w:jc w:val="center"/>
              <w:rPr>
                <w:noProof/>
              </w:rPr>
            </w:pPr>
            <w:r w:rsidRPr="005F7402">
              <w:t xml:space="preserve">Organi za nadzor trga </w:t>
            </w:r>
          </w:p>
        </w:tc>
        <w:tc>
          <w:tcPr>
            <w:tcW w:w="641" w:type="pct"/>
            <w:tcBorders>
              <w:top w:val="single" w:sz="2" w:space="0" w:color="auto"/>
              <w:left w:val="single" w:sz="2" w:space="0" w:color="auto"/>
              <w:bottom w:val="single" w:sz="2" w:space="0" w:color="auto"/>
              <w:right w:val="single" w:sz="2" w:space="0" w:color="auto"/>
            </w:tcBorders>
            <w:hideMark/>
          </w:tcPr>
          <w:p w14:paraId="5E0022E8" w14:textId="77777777" w:rsidR="0072487E" w:rsidRPr="005F7402" w:rsidRDefault="0072487E" w:rsidP="00BC422F">
            <w:pPr>
              <w:spacing w:line="276" w:lineRule="auto"/>
              <w:jc w:val="center"/>
              <w:rPr>
                <w:noProof/>
              </w:rPr>
            </w:pPr>
            <w:r w:rsidRPr="005F7402">
              <w:t>Tretje osebe in Komisija</w:t>
            </w:r>
          </w:p>
        </w:tc>
      </w:tr>
      <w:tr w:rsidR="0072487E" w:rsidRPr="005F7402" w14:paraId="77AB494A" w14:textId="77777777" w:rsidTr="00BC422F">
        <w:trPr>
          <w:trHeight w:val="469"/>
        </w:trPr>
        <w:tc>
          <w:tcPr>
            <w:tcW w:w="859" w:type="pct"/>
            <w:tcBorders>
              <w:top w:val="single" w:sz="2" w:space="0" w:color="auto"/>
              <w:left w:val="single" w:sz="2" w:space="0" w:color="auto"/>
              <w:bottom w:val="single" w:sz="2" w:space="0" w:color="auto"/>
              <w:right w:val="single" w:sz="2" w:space="0" w:color="auto"/>
            </w:tcBorders>
            <w:hideMark/>
          </w:tcPr>
          <w:p w14:paraId="5548296E" w14:textId="77777777" w:rsidR="0072487E" w:rsidRPr="005F7402" w:rsidRDefault="0072487E" w:rsidP="00BC422F">
            <w:pPr>
              <w:spacing w:line="276" w:lineRule="auto"/>
              <w:rPr>
                <w:noProof/>
              </w:rPr>
            </w:pPr>
            <w:r w:rsidRPr="005F7402">
              <w:t xml:space="preserve">Plinasta onesnaževala, </w:t>
            </w:r>
            <w:r w:rsidRPr="005F7402">
              <w:rPr>
                <w:b/>
                <w:i/>
              </w:rPr>
              <w:t>PM in PN</w:t>
            </w:r>
            <w:r w:rsidRPr="005F7402">
              <w:t xml:space="preserve"> pri preizkušanju na cesti (dejanske emisije, ki nastajajo med vožnjo) za vsako gorivo in za veljavne kategorije vozil (M2, M3, N2 in N3) ter preizkus pri nizki obremenitvi (če je primerno) </w:t>
            </w:r>
            <w:r w:rsidRPr="005F7402">
              <w:rPr>
                <w:b/>
                <w:i/>
              </w:rPr>
              <w:t>ter preizkus pri nizki obremenitvi (če je primerno)</w:t>
            </w:r>
          </w:p>
        </w:tc>
        <w:tc>
          <w:tcPr>
            <w:tcW w:w="733" w:type="pct"/>
            <w:tcBorders>
              <w:top w:val="single" w:sz="2" w:space="0" w:color="auto"/>
              <w:left w:val="single" w:sz="2" w:space="0" w:color="auto"/>
              <w:bottom w:val="single" w:sz="2" w:space="0" w:color="auto"/>
              <w:right w:val="single" w:sz="2" w:space="0" w:color="auto"/>
            </w:tcBorders>
            <w:hideMark/>
          </w:tcPr>
          <w:p w14:paraId="4C6A3481" w14:textId="77777777" w:rsidR="0072487E" w:rsidRPr="005F7402" w:rsidRDefault="0072487E" w:rsidP="00BC422F">
            <w:pPr>
              <w:spacing w:line="276" w:lineRule="auto"/>
              <w:rPr>
                <w:noProof/>
              </w:rPr>
            </w:pPr>
            <w:r w:rsidRPr="005F7402">
              <w:t xml:space="preserve">Zahtevani demonstracijski preizkusi za vsa goriva, za katera je podeljena homologacija za tip vozila, in izjava o skladnosti za vsa goriva, vse obremenitve in vse veljavne </w:t>
            </w:r>
            <w:r w:rsidRPr="005F7402">
              <w:rPr>
                <w:b/>
                <w:i/>
              </w:rPr>
              <w:t>tipe</w:t>
            </w:r>
            <w:r w:rsidRPr="005F7402">
              <w:t xml:space="preserve"> vozil</w:t>
            </w:r>
          </w:p>
        </w:tc>
        <w:tc>
          <w:tcPr>
            <w:tcW w:w="741" w:type="pct"/>
            <w:tcBorders>
              <w:top w:val="single" w:sz="2" w:space="0" w:color="auto"/>
              <w:left w:val="single" w:sz="2" w:space="0" w:color="auto"/>
              <w:bottom w:val="single" w:sz="2" w:space="0" w:color="auto"/>
              <w:right w:val="single" w:sz="2" w:space="0" w:color="auto"/>
            </w:tcBorders>
            <w:hideMark/>
          </w:tcPr>
          <w:p w14:paraId="216D2703" w14:textId="77777777" w:rsidR="0072487E" w:rsidRPr="005F7402" w:rsidRDefault="0072487E" w:rsidP="00BC422F">
            <w:pPr>
              <w:spacing w:after="120"/>
              <w:ind w:left="112"/>
              <w:rPr>
                <w:noProof/>
              </w:rPr>
            </w:pPr>
            <w:r w:rsidRPr="005F7402">
              <w:t>(glej zahteve glede motorja)</w:t>
            </w:r>
          </w:p>
        </w:tc>
        <w:tc>
          <w:tcPr>
            <w:tcW w:w="498" w:type="pct"/>
            <w:tcBorders>
              <w:top w:val="single" w:sz="2" w:space="0" w:color="auto"/>
              <w:left w:val="single" w:sz="2" w:space="0" w:color="auto"/>
              <w:bottom w:val="single" w:sz="2" w:space="0" w:color="auto"/>
              <w:right w:val="single" w:sz="2" w:space="0" w:color="auto"/>
            </w:tcBorders>
          </w:tcPr>
          <w:p w14:paraId="737E5203" w14:textId="77777777" w:rsidR="0072487E" w:rsidRPr="005F7402" w:rsidRDefault="0072487E" w:rsidP="00BC422F">
            <w:pPr>
              <w:spacing w:line="276" w:lineRule="auto"/>
              <w:rPr>
                <w:noProof/>
              </w:rPr>
            </w:pPr>
            <w:r w:rsidRPr="005F7402">
              <w:t xml:space="preserve">Zahteva se vsako leto za ustrezno število tipov vozil s katerim koli gorivom in na kateri koli kategoriji vozila, zajeti v homologaciji glede na emisije </w:t>
            </w:r>
          </w:p>
        </w:tc>
        <w:tc>
          <w:tcPr>
            <w:tcW w:w="641" w:type="pct"/>
            <w:tcBorders>
              <w:top w:val="single" w:sz="2" w:space="0" w:color="auto"/>
              <w:left w:val="single" w:sz="2" w:space="0" w:color="auto"/>
              <w:bottom w:val="single" w:sz="2" w:space="0" w:color="auto"/>
              <w:right w:val="single" w:sz="2" w:space="0" w:color="auto"/>
            </w:tcBorders>
            <w:hideMark/>
          </w:tcPr>
          <w:p w14:paraId="501D3892" w14:textId="77777777" w:rsidR="0072487E" w:rsidRPr="005F7402" w:rsidRDefault="0072487E" w:rsidP="00BC422F">
            <w:pPr>
              <w:spacing w:line="276" w:lineRule="auto"/>
              <w:rPr>
                <w:noProof/>
              </w:rPr>
            </w:pPr>
            <w:r w:rsidRPr="005F7402">
              <w:t>Neobvezno</w:t>
            </w:r>
          </w:p>
        </w:tc>
        <w:tc>
          <w:tcPr>
            <w:tcW w:w="888" w:type="pct"/>
            <w:tcBorders>
              <w:top w:val="single" w:sz="2" w:space="0" w:color="auto"/>
              <w:left w:val="single" w:sz="2" w:space="0" w:color="auto"/>
              <w:bottom w:val="single" w:sz="2" w:space="0" w:color="auto"/>
              <w:right w:val="single" w:sz="2" w:space="0" w:color="auto"/>
            </w:tcBorders>
            <w:hideMark/>
          </w:tcPr>
          <w:p w14:paraId="0C102012" w14:textId="77777777" w:rsidR="0072487E" w:rsidRPr="005F7402" w:rsidRDefault="0072487E" w:rsidP="00BC422F">
            <w:pPr>
              <w:spacing w:line="276" w:lineRule="auto"/>
              <w:rPr>
                <w:noProof/>
              </w:rPr>
            </w:pPr>
            <w:r w:rsidRPr="005F7402">
              <w:t>Zahtevano/neobvezno</w:t>
            </w:r>
          </w:p>
        </w:tc>
        <w:tc>
          <w:tcPr>
            <w:tcW w:w="641" w:type="pct"/>
            <w:tcBorders>
              <w:top w:val="single" w:sz="2" w:space="0" w:color="auto"/>
              <w:left w:val="single" w:sz="2" w:space="0" w:color="auto"/>
              <w:bottom w:val="single" w:sz="2" w:space="0" w:color="auto"/>
              <w:right w:val="single" w:sz="2" w:space="0" w:color="auto"/>
            </w:tcBorders>
            <w:hideMark/>
          </w:tcPr>
          <w:p w14:paraId="61AAFCA6" w14:textId="77777777" w:rsidR="0072487E" w:rsidRPr="005F7402" w:rsidRDefault="0072487E" w:rsidP="00BC422F">
            <w:pPr>
              <w:spacing w:line="276" w:lineRule="auto"/>
              <w:rPr>
                <w:noProof/>
              </w:rPr>
            </w:pPr>
            <w:r w:rsidRPr="005F7402">
              <w:t>Neobvezno</w:t>
            </w:r>
          </w:p>
        </w:tc>
      </w:tr>
      <w:tr w:rsidR="0072487E" w:rsidRPr="005F7402" w14:paraId="072C84AA" w14:textId="77777777" w:rsidTr="00BC422F">
        <w:trPr>
          <w:trHeight w:val="469"/>
        </w:trPr>
        <w:tc>
          <w:tcPr>
            <w:tcW w:w="859" w:type="pct"/>
            <w:tcBorders>
              <w:top w:val="single" w:sz="2" w:space="0" w:color="auto"/>
              <w:left w:val="single" w:sz="2" w:space="0" w:color="auto"/>
              <w:bottom w:val="single" w:sz="2" w:space="0" w:color="auto"/>
              <w:right w:val="single" w:sz="2" w:space="0" w:color="auto"/>
            </w:tcBorders>
            <w:hideMark/>
          </w:tcPr>
          <w:p w14:paraId="012785B0" w14:textId="77777777" w:rsidR="0072487E" w:rsidRPr="005F7402" w:rsidRDefault="0072487E" w:rsidP="00BC422F">
            <w:pPr>
              <w:spacing w:line="276" w:lineRule="auto"/>
              <w:rPr>
                <w:noProof/>
              </w:rPr>
            </w:pPr>
            <w:r w:rsidRPr="005F7402">
              <w:t>Določitev emisij CO</w:t>
            </w:r>
            <w:r w:rsidRPr="005F7402">
              <w:rPr>
                <w:vertAlign w:val="subscript"/>
              </w:rPr>
              <w:t>2</w:t>
            </w:r>
            <w:r w:rsidRPr="005F7402">
              <w:t xml:space="preserve">, porabe goriva/energije, </w:t>
            </w:r>
            <w:proofErr w:type="spellStart"/>
            <w:r w:rsidRPr="005F7402">
              <w:t>brezemisijskega</w:t>
            </w:r>
            <w:proofErr w:type="spellEnd"/>
            <w:r w:rsidRPr="005F7402">
              <w:t>/električnega dosega vozila</w:t>
            </w:r>
          </w:p>
        </w:tc>
        <w:tc>
          <w:tcPr>
            <w:tcW w:w="733" w:type="pct"/>
            <w:tcBorders>
              <w:top w:val="single" w:sz="2" w:space="0" w:color="auto"/>
              <w:left w:val="single" w:sz="2" w:space="0" w:color="auto"/>
              <w:bottom w:val="single" w:sz="2" w:space="0" w:color="auto"/>
              <w:right w:val="single" w:sz="2" w:space="0" w:color="auto"/>
            </w:tcBorders>
            <w:hideMark/>
          </w:tcPr>
          <w:p w14:paraId="64405055" w14:textId="77777777" w:rsidR="0072487E" w:rsidRPr="005F7402" w:rsidRDefault="0072487E" w:rsidP="00BC422F">
            <w:pPr>
              <w:spacing w:line="276" w:lineRule="auto"/>
              <w:rPr>
                <w:noProof/>
              </w:rPr>
            </w:pPr>
            <w:r w:rsidRPr="005F7402">
              <w:t>Izdaja licence VECTO</w:t>
            </w:r>
          </w:p>
        </w:tc>
        <w:tc>
          <w:tcPr>
            <w:tcW w:w="741" w:type="pct"/>
            <w:tcBorders>
              <w:top w:val="single" w:sz="2" w:space="0" w:color="auto"/>
              <w:left w:val="single" w:sz="2" w:space="0" w:color="auto"/>
              <w:bottom w:val="single" w:sz="2" w:space="0" w:color="auto"/>
              <w:right w:val="single" w:sz="2" w:space="0" w:color="auto"/>
            </w:tcBorders>
            <w:hideMark/>
          </w:tcPr>
          <w:p w14:paraId="1256AAD8" w14:textId="77777777" w:rsidR="0072487E" w:rsidRPr="005F7402" w:rsidRDefault="0072487E" w:rsidP="00BC422F">
            <w:pPr>
              <w:spacing w:line="276" w:lineRule="auto"/>
              <w:rPr>
                <w:noProof/>
              </w:rPr>
            </w:pPr>
            <w:r w:rsidRPr="005F7402">
              <w:t>Za sestavne dele</w:t>
            </w:r>
          </w:p>
        </w:tc>
        <w:tc>
          <w:tcPr>
            <w:tcW w:w="498" w:type="pct"/>
            <w:tcBorders>
              <w:top w:val="single" w:sz="2" w:space="0" w:color="auto"/>
              <w:left w:val="single" w:sz="2" w:space="0" w:color="auto"/>
              <w:bottom w:val="single" w:sz="2" w:space="0" w:color="auto"/>
              <w:right w:val="single" w:sz="2" w:space="0" w:color="auto"/>
            </w:tcBorders>
            <w:hideMark/>
          </w:tcPr>
          <w:p w14:paraId="21E4D6DE" w14:textId="77777777" w:rsidR="0072487E" w:rsidRPr="005F7402" w:rsidRDefault="0072487E" w:rsidP="00BC422F">
            <w:pPr>
              <w:spacing w:line="276" w:lineRule="auto"/>
              <w:rPr>
                <w:noProof/>
              </w:rPr>
            </w:pPr>
            <w:r w:rsidRPr="005F7402">
              <w:t>Ni zahtevano</w:t>
            </w:r>
          </w:p>
        </w:tc>
        <w:tc>
          <w:tcPr>
            <w:tcW w:w="641" w:type="pct"/>
            <w:tcBorders>
              <w:top w:val="single" w:sz="2" w:space="0" w:color="auto"/>
              <w:left w:val="single" w:sz="2" w:space="0" w:color="auto"/>
              <w:bottom w:val="single" w:sz="2" w:space="0" w:color="auto"/>
              <w:right w:val="single" w:sz="2" w:space="0" w:color="auto"/>
            </w:tcBorders>
            <w:hideMark/>
          </w:tcPr>
          <w:p w14:paraId="6313D78A" w14:textId="77777777" w:rsidR="0072487E" w:rsidRPr="005F7402" w:rsidRDefault="0072487E" w:rsidP="00BC422F">
            <w:pPr>
              <w:spacing w:line="276" w:lineRule="auto"/>
              <w:rPr>
                <w:noProof/>
              </w:rPr>
            </w:pPr>
            <w:r w:rsidRPr="005F7402">
              <w:t>Ni zahtevano</w:t>
            </w:r>
          </w:p>
        </w:tc>
        <w:tc>
          <w:tcPr>
            <w:tcW w:w="888" w:type="pct"/>
            <w:tcBorders>
              <w:top w:val="single" w:sz="2" w:space="0" w:color="auto"/>
              <w:left w:val="single" w:sz="2" w:space="0" w:color="auto"/>
              <w:bottom w:val="single" w:sz="2" w:space="0" w:color="auto"/>
              <w:right w:val="single" w:sz="2" w:space="0" w:color="auto"/>
            </w:tcBorders>
            <w:hideMark/>
          </w:tcPr>
          <w:p w14:paraId="0B40C19F" w14:textId="77777777" w:rsidR="0072487E" w:rsidRPr="005F7402" w:rsidRDefault="0072487E" w:rsidP="00BC422F">
            <w:pPr>
              <w:spacing w:line="276" w:lineRule="auto"/>
              <w:rPr>
                <w:noProof/>
              </w:rPr>
            </w:pPr>
            <w:r w:rsidRPr="005F7402">
              <w:t>Neobvezno</w:t>
            </w:r>
          </w:p>
        </w:tc>
        <w:tc>
          <w:tcPr>
            <w:tcW w:w="641" w:type="pct"/>
            <w:tcBorders>
              <w:top w:val="single" w:sz="2" w:space="0" w:color="auto"/>
              <w:left w:val="single" w:sz="2" w:space="0" w:color="auto"/>
              <w:bottom w:val="single" w:sz="2" w:space="0" w:color="auto"/>
              <w:right w:val="single" w:sz="2" w:space="0" w:color="auto"/>
            </w:tcBorders>
            <w:hideMark/>
          </w:tcPr>
          <w:p w14:paraId="4E50A73C" w14:textId="77777777" w:rsidR="0072487E" w:rsidRPr="005F7402" w:rsidRDefault="0072487E" w:rsidP="00BC422F">
            <w:pPr>
              <w:spacing w:line="276" w:lineRule="auto"/>
              <w:rPr>
                <w:noProof/>
              </w:rPr>
            </w:pPr>
            <w:r w:rsidRPr="005F7402">
              <w:t>Neobvezno</w:t>
            </w:r>
          </w:p>
        </w:tc>
      </w:tr>
      <w:tr w:rsidR="0072487E" w:rsidRPr="005F7402" w14:paraId="38B9C87B" w14:textId="77777777" w:rsidTr="00BC422F">
        <w:trPr>
          <w:trHeight w:val="469"/>
        </w:trPr>
        <w:tc>
          <w:tcPr>
            <w:tcW w:w="859" w:type="pct"/>
            <w:tcBorders>
              <w:top w:val="single" w:sz="2" w:space="0" w:color="auto"/>
              <w:left w:val="single" w:sz="2" w:space="0" w:color="auto"/>
              <w:bottom w:val="single" w:sz="2" w:space="0" w:color="auto"/>
              <w:right w:val="single" w:sz="2" w:space="0" w:color="auto"/>
            </w:tcBorders>
            <w:hideMark/>
          </w:tcPr>
          <w:p w14:paraId="51EA1565" w14:textId="77777777" w:rsidR="0072487E" w:rsidRPr="005F7402" w:rsidRDefault="0072487E" w:rsidP="00BC422F">
            <w:pPr>
              <w:spacing w:line="276" w:lineRule="auto"/>
              <w:rPr>
                <w:noProof/>
              </w:rPr>
            </w:pPr>
            <w:r w:rsidRPr="005F7402">
              <w:t>Energijska učinkovitost priklopnikov</w:t>
            </w:r>
          </w:p>
        </w:tc>
        <w:tc>
          <w:tcPr>
            <w:tcW w:w="733" w:type="pct"/>
            <w:tcBorders>
              <w:top w:val="single" w:sz="2" w:space="0" w:color="auto"/>
              <w:left w:val="single" w:sz="2" w:space="0" w:color="auto"/>
              <w:bottom w:val="single" w:sz="2" w:space="0" w:color="auto"/>
              <w:right w:val="single" w:sz="2" w:space="0" w:color="auto"/>
            </w:tcBorders>
            <w:hideMark/>
          </w:tcPr>
          <w:p w14:paraId="1C43A0E8" w14:textId="77777777" w:rsidR="0072487E" w:rsidRPr="005F7402" w:rsidRDefault="0072487E" w:rsidP="00BC422F">
            <w:pPr>
              <w:spacing w:line="276" w:lineRule="auto"/>
              <w:rPr>
                <w:noProof/>
              </w:rPr>
            </w:pPr>
            <w:r w:rsidRPr="005F7402">
              <w:t>Izdaja licence VECTO</w:t>
            </w:r>
          </w:p>
        </w:tc>
        <w:tc>
          <w:tcPr>
            <w:tcW w:w="741" w:type="pct"/>
            <w:tcBorders>
              <w:top w:val="single" w:sz="2" w:space="0" w:color="auto"/>
              <w:left w:val="single" w:sz="2" w:space="0" w:color="auto"/>
              <w:bottom w:val="single" w:sz="2" w:space="0" w:color="auto"/>
              <w:right w:val="single" w:sz="2" w:space="0" w:color="auto"/>
            </w:tcBorders>
            <w:hideMark/>
          </w:tcPr>
          <w:p w14:paraId="69809642" w14:textId="77777777" w:rsidR="0072487E" w:rsidRPr="005F7402" w:rsidRDefault="0072487E" w:rsidP="00BC422F">
            <w:pPr>
              <w:spacing w:line="276" w:lineRule="auto"/>
              <w:rPr>
                <w:noProof/>
              </w:rPr>
            </w:pPr>
            <w:r w:rsidRPr="005F7402">
              <w:t>Za sestavne dele</w:t>
            </w:r>
          </w:p>
        </w:tc>
        <w:tc>
          <w:tcPr>
            <w:tcW w:w="498" w:type="pct"/>
            <w:tcBorders>
              <w:top w:val="single" w:sz="2" w:space="0" w:color="auto"/>
              <w:left w:val="single" w:sz="2" w:space="0" w:color="auto"/>
              <w:bottom w:val="single" w:sz="2" w:space="0" w:color="auto"/>
              <w:right w:val="single" w:sz="2" w:space="0" w:color="auto"/>
            </w:tcBorders>
            <w:hideMark/>
          </w:tcPr>
          <w:p w14:paraId="051141BD" w14:textId="77777777" w:rsidR="0072487E" w:rsidRPr="005F7402" w:rsidRDefault="0072487E" w:rsidP="00BC422F">
            <w:pPr>
              <w:spacing w:line="276" w:lineRule="auto"/>
              <w:rPr>
                <w:noProof/>
              </w:rPr>
            </w:pPr>
            <w:r w:rsidRPr="005F7402">
              <w:t>Ni zahtevano</w:t>
            </w:r>
          </w:p>
        </w:tc>
        <w:tc>
          <w:tcPr>
            <w:tcW w:w="641" w:type="pct"/>
            <w:tcBorders>
              <w:top w:val="single" w:sz="2" w:space="0" w:color="auto"/>
              <w:left w:val="single" w:sz="2" w:space="0" w:color="auto"/>
              <w:bottom w:val="single" w:sz="2" w:space="0" w:color="auto"/>
              <w:right w:val="single" w:sz="2" w:space="0" w:color="auto"/>
            </w:tcBorders>
            <w:hideMark/>
          </w:tcPr>
          <w:p w14:paraId="0213A863" w14:textId="77777777" w:rsidR="0072487E" w:rsidRPr="005F7402" w:rsidRDefault="0072487E" w:rsidP="00BC422F">
            <w:pPr>
              <w:spacing w:line="276" w:lineRule="auto"/>
              <w:rPr>
                <w:noProof/>
              </w:rPr>
            </w:pPr>
            <w:r w:rsidRPr="005F7402">
              <w:t>Ni zahtevano</w:t>
            </w:r>
          </w:p>
        </w:tc>
        <w:tc>
          <w:tcPr>
            <w:tcW w:w="888" w:type="pct"/>
            <w:tcBorders>
              <w:top w:val="single" w:sz="2" w:space="0" w:color="auto"/>
              <w:left w:val="single" w:sz="2" w:space="0" w:color="auto"/>
              <w:bottom w:val="single" w:sz="2" w:space="0" w:color="auto"/>
              <w:right w:val="single" w:sz="2" w:space="0" w:color="auto"/>
            </w:tcBorders>
            <w:hideMark/>
          </w:tcPr>
          <w:p w14:paraId="472F7E55" w14:textId="77777777" w:rsidR="0072487E" w:rsidRPr="005F7402" w:rsidRDefault="0072487E" w:rsidP="00BC422F">
            <w:pPr>
              <w:spacing w:line="276" w:lineRule="auto"/>
              <w:rPr>
                <w:noProof/>
              </w:rPr>
            </w:pPr>
            <w:r w:rsidRPr="005F7402">
              <w:t>Neobvezno</w:t>
            </w:r>
          </w:p>
        </w:tc>
        <w:tc>
          <w:tcPr>
            <w:tcW w:w="641" w:type="pct"/>
            <w:tcBorders>
              <w:top w:val="single" w:sz="2" w:space="0" w:color="auto"/>
              <w:left w:val="single" w:sz="2" w:space="0" w:color="auto"/>
              <w:bottom w:val="single" w:sz="2" w:space="0" w:color="auto"/>
              <w:right w:val="single" w:sz="2" w:space="0" w:color="auto"/>
            </w:tcBorders>
            <w:hideMark/>
          </w:tcPr>
          <w:p w14:paraId="040E6EB5" w14:textId="77777777" w:rsidR="0072487E" w:rsidRPr="005F7402" w:rsidRDefault="0072487E" w:rsidP="00BC422F">
            <w:pPr>
              <w:spacing w:line="276" w:lineRule="auto"/>
              <w:rPr>
                <w:noProof/>
              </w:rPr>
            </w:pPr>
            <w:r w:rsidRPr="005F7402">
              <w:t>Neobvezno</w:t>
            </w:r>
          </w:p>
        </w:tc>
      </w:tr>
      <w:tr w:rsidR="0072487E" w:rsidRPr="005F7402" w14:paraId="038E208E" w14:textId="77777777" w:rsidTr="00BC422F">
        <w:trPr>
          <w:trHeight w:val="469"/>
        </w:trPr>
        <w:tc>
          <w:tcPr>
            <w:tcW w:w="859" w:type="pct"/>
            <w:tcBorders>
              <w:top w:val="single" w:sz="2" w:space="0" w:color="auto"/>
              <w:left w:val="single" w:sz="2" w:space="0" w:color="auto"/>
              <w:bottom w:val="single" w:sz="2" w:space="0" w:color="auto"/>
              <w:right w:val="single" w:sz="2" w:space="0" w:color="auto"/>
            </w:tcBorders>
            <w:hideMark/>
          </w:tcPr>
          <w:p w14:paraId="4A4CEF66" w14:textId="77777777" w:rsidR="0072487E" w:rsidRPr="005F7402" w:rsidRDefault="0072487E" w:rsidP="00BC422F">
            <w:pPr>
              <w:spacing w:line="276" w:lineRule="auto"/>
              <w:rPr>
                <w:noProof/>
              </w:rPr>
            </w:pPr>
            <w:r w:rsidRPr="005F7402">
              <w:t>Postopek preizkušanja za preverjanje skladnosti</w:t>
            </w:r>
          </w:p>
        </w:tc>
        <w:tc>
          <w:tcPr>
            <w:tcW w:w="733" w:type="pct"/>
            <w:tcBorders>
              <w:top w:val="single" w:sz="2" w:space="0" w:color="auto"/>
              <w:left w:val="single" w:sz="2" w:space="0" w:color="auto"/>
              <w:bottom w:val="single" w:sz="2" w:space="0" w:color="auto"/>
              <w:right w:val="single" w:sz="2" w:space="0" w:color="auto"/>
            </w:tcBorders>
            <w:hideMark/>
          </w:tcPr>
          <w:p w14:paraId="0488F84C" w14:textId="77777777" w:rsidR="0072487E" w:rsidRPr="005F7402" w:rsidRDefault="0072487E" w:rsidP="00BC422F">
            <w:pPr>
              <w:spacing w:line="276" w:lineRule="auto"/>
              <w:rPr>
                <w:noProof/>
              </w:rPr>
            </w:pPr>
            <w:r w:rsidRPr="005F7402">
              <w:t>Ni zahtevano</w:t>
            </w:r>
          </w:p>
        </w:tc>
        <w:tc>
          <w:tcPr>
            <w:tcW w:w="741" w:type="pct"/>
            <w:tcBorders>
              <w:top w:val="single" w:sz="2" w:space="0" w:color="auto"/>
              <w:left w:val="single" w:sz="2" w:space="0" w:color="auto"/>
              <w:bottom w:val="single" w:sz="2" w:space="0" w:color="auto"/>
              <w:right w:val="single" w:sz="2" w:space="0" w:color="auto"/>
            </w:tcBorders>
            <w:hideMark/>
          </w:tcPr>
          <w:p w14:paraId="15AA1FBA" w14:textId="77777777" w:rsidR="0072487E" w:rsidRPr="005F7402" w:rsidRDefault="0072487E" w:rsidP="00BC422F">
            <w:pPr>
              <w:spacing w:line="276" w:lineRule="auto"/>
              <w:rPr>
                <w:noProof/>
              </w:rPr>
            </w:pPr>
            <w:r w:rsidRPr="005F7402">
              <w:t>Zahtevano</w:t>
            </w:r>
          </w:p>
        </w:tc>
        <w:tc>
          <w:tcPr>
            <w:tcW w:w="498" w:type="pct"/>
            <w:tcBorders>
              <w:top w:val="single" w:sz="2" w:space="0" w:color="auto"/>
              <w:left w:val="single" w:sz="2" w:space="0" w:color="auto"/>
              <w:bottom w:val="single" w:sz="2" w:space="0" w:color="auto"/>
              <w:right w:val="single" w:sz="2" w:space="0" w:color="auto"/>
            </w:tcBorders>
            <w:hideMark/>
          </w:tcPr>
          <w:p w14:paraId="3A8FEB2D" w14:textId="77777777" w:rsidR="0072487E" w:rsidRPr="005F7402" w:rsidRDefault="0072487E" w:rsidP="00BC422F">
            <w:pPr>
              <w:spacing w:line="276" w:lineRule="auto"/>
              <w:rPr>
                <w:noProof/>
              </w:rPr>
            </w:pPr>
            <w:r w:rsidRPr="005F7402">
              <w:t>Neobvezno</w:t>
            </w:r>
          </w:p>
        </w:tc>
        <w:tc>
          <w:tcPr>
            <w:tcW w:w="641" w:type="pct"/>
            <w:tcBorders>
              <w:top w:val="single" w:sz="2" w:space="0" w:color="auto"/>
              <w:left w:val="single" w:sz="2" w:space="0" w:color="auto"/>
              <w:bottom w:val="single" w:sz="2" w:space="0" w:color="auto"/>
              <w:right w:val="single" w:sz="2" w:space="0" w:color="auto"/>
            </w:tcBorders>
            <w:hideMark/>
          </w:tcPr>
          <w:p w14:paraId="3E3DF790" w14:textId="77777777" w:rsidR="0072487E" w:rsidRPr="005F7402" w:rsidRDefault="0072487E" w:rsidP="00BC422F">
            <w:pPr>
              <w:spacing w:line="276" w:lineRule="auto"/>
              <w:rPr>
                <w:noProof/>
              </w:rPr>
            </w:pPr>
            <w:r w:rsidRPr="005F7402">
              <w:t>Neobvezno</w:t>
            </w:r>
          </w:p>
        </w:tc>
        <w:tc>
          <w:tcPr>
            <w:tcW w:w="888" w:type="pct"/>
            <w:tcBorders>
              <w:top w:val="single" w:sz="2" w:space="0" w:color="auto"/>
              <w:left w:val="single" w:sz="2" w:space="0" w:color="auto"/>
              <w:bottom w:val="single" w:sz="2" w:space="0" w:color="auto"/>
              <w:right w:val="single" w:sz="2" w:space="0" w:color="auto"/>
            </w:tcBorders>
            <w:hideMark/>
          </w:tcPr>
          <w:p w14:paraId="6A4F1D76" w14:textId="77777777" w:rsidR="0072487E" w:rsidRPr="005F7402" w:rsidRDefault="0072487E" w:rsidP="00BC422F">
            <w:pPr>
              <w:spacing w:line="276" w:lineRule="auto"/>
              <w:rPr>
                <w:noProof/>
              </w:rPr>
            </w:pPr>
            <w:r w:rsidRPr="005F7402">
              <w:t>Neobvezno</w:t>
            </w:r>
          </w:p>
        </w:tc>
        <w:tc>
          <w:tcPr>
            <w:tcW w:w="641" w:type="pct"/>
            <w:tcBorders>
              <w:top w:val="single" w:sz="2" w:space="0" w:color="auto"/>
              <w:left w:val="single" w:sz="2" w:space="0" w:color="auto"/>
              <w:bottom w:val="single" w:sz="2" w:space="0" w:color="auto"/>
              <w:right w:val="single" w:sz="2" w:space="0" w:color="auto"/>
            </w:tcBorders>
            <w:hideMark/>
          </w:tcPr>
          <w:p w14:paraId="782A2303" w14:textId="77777777" w:rsidR="0072487E" w:rsidRPr="005F7402" w:rsidRDefault="0072487E" w:rsidP="00BC422F">
            <w:pPr>
              <w:spacing w:line="276" w:lineRule="auto"/>
              <w:rPr>
                <w:noProof/>
              </w:rPr>
            </w:pPr>
            <w:r w:rsidRPr="005F7402">
              <w:t>Neobvezno</w:t>
            </w:r>
          </w:p>
        </w:tc>
      </w:tr>
      <w:tr w:rsidR="0072487E" w:rsidRPr="005F7402" w14:paraId="5318A0CC" w14:textId="77777777" w:rsidTr="00BC422F">
        <w:tc>
          <w:tcPr>
            <w:tcW w:w="859" w:type="pct"/>
            <w:tcBorders>
              <w:top w:val="single" w:sz="2" w:space="0" w:color="auto"/>
              <w:left w:val="single" w:sz="2" w:space="0" w:color="auto"/>
              <w:bottom w:val="single" w:sz="2" w:space="0" w:color="auto"/>
              <w:right w:val="single" w:sz="2" w:space="0" w:color="auto"/>
            </w:tcBorders>
            <w:hideMark/>
          </w:tcPr>
          <w:p w14:paraId="7E83A1CD" w14:textId="77777777" w:rsidR="0072487E" w:rsidRPr="005F7402" w:rsidRDefault="0072487E" w:rsidP="00BC422F">
            <w:pPr>
              <w:spacing w:line="276" w:lineRule="auto"/>
              <w:rPr>
                <w:noProof/>
              </w:rPr>
            </w:pPr>
            <w:r w:rsidRPr="005F7402">
              <w:t>Emisije iz okrova ročične gredi</w:t>
            </w:r>
          </w:p>
        </w:tc>
        <w:tc>
          <w:tcPr>
            <w:tcW w:w="733" w:type="pct"/>
            <w:tcBorders>
              <w:top w:val="single" w:sz="2" w:space="0" w:color="auto"/>
              <w:left w:val="single" w:sz="2" w:space="0" w:color="auto"/>
              <w:bottom w:val="single" w:sz="2" w:space="0" w:color="auto"/>
              <w:right w:val="single" w:sz="2" w:space="0" w:color="auto"/>
            </w:tcBorders>
            <w:hideMark/>
          </w:tcPr>
          <w:p w14:paraId="1AE33AD9" w14:textId="77777777" w:rsidR="0072487E" w:rsidRPr="005F7402" w:rsidRDefault="0072487E" w:rsidP="00BC422F">
            <w:pPr>
              <w:spacing w:line="276" w:lineRule="auto"/>
              <w:rPr>
                <w:noProof/>
              </w:rPr>
            </w:pPr>
            <w:r w:rsidRPr="005F7402">
              <w:t xml:space="preserve">Preverjanje namestitve sistema zaprtega okrova ročične gredi ali preusmeritve do izpušne cevi </w:t>
            </w:r>
          </w:p>
        </w:tc>
        <w:tc>
          <w:tcPr>
            <w:tcW w:w="741" w:type="pct"/>
            <w:tcBorders>
              <w:top w:val="single" w:sz="2" w:space="0" w:color="auto"/>
              <w:left w:val="single" w:sz="2" w:space="0" w:color="auto"/>
              <w:bottom w:val="single" w:sz="2" w:space="0" w:color="auto"/>
              <w:right w:val="single" w:sz="2" w:space="0" w:color="auto"/>
            </w:tcBorders>
            <w:hideMark/>
          </w:tcPr>
          <w:p w14:paraId="1A555699" w14:textId="77777777" w:rsidR="0072487E" w:rsidRPr="005F7402" w:rsidRDefault="0072487E" w:rsidP="00BC422F">
            <w:pPr>
              <w:spacing w:line="276" w:lineRule="auto"/>
              <w:rPr>
                <w:noProof/>
              </w:rPr>
            </w:pPr>
            <w:r w:rsidRPr="005F7402">
              <w:t>Ni zahtevano</w:t>
            </w:r>
          </w:p>
        </w:tc>
        <w:tc>
          <w:tcPr>
            <w:tcW w:w="498" w:type="pct"/>
            <w:tcBorders>
              <w:top w:val="single" w:sz="2" w:space="0" w:color="auto"/>
              <w:left w:val="single" w:sz="2" w:space="0" w:color="auto"/>
              <w:bottom w:val="single" w:sz="2" w:space="0" w:color="auto"/>
              <w:right w:val="single" w:sz="2" w:space="0" w:color="auto"/>
            </w:tcBorders>
            <w:hideMark/>
          </w:tcPr>
          <w:p w14:paraId="56E7F529" w14:textId="77777777" w:rsidR="0072487E" w:rsidRPr="005F7402" w:rsidRDefault="0072487E" w:rsidP="00BC422F">
            <w:pPr>
              <w:spacing w:line="276" w:lineRule="auto"/>
              <w:rPr>
                <w:noProof/>
              </w:rPr>
            </w:pPr>
            <w:r w:rsidRPr="005F7402">
              <w:t>Neobvezno</w:t>
            </w:r>
          </w:p>
        </w:tc>
        <w:tc>
          <w:tcPr>
            <w:tcW w:w="641" w:type="pct"/>
            <w:tcBorders>
              <w:top w:val="single" w:sz="2" w:space="0" w:color="auto"/>
              <w:left w:val="single" w:sz="2" w:space="0" w:color="auto"/>
              <w:bottom w:val="single" w:sz="2" w:space="0" w:color="auto"/>
              <w:right w:val="single" w:sz="2" w:space="0" w:color="auto"/>
            </w:tcBorders>
            <w:hideMark/>
          </w:tcPr>
          <w:p w14:paraId="1BB50DF9" w14:textId="77777777" w:rsidR="0072487E" w:rsidRPr="005F7402" w:rsidRDefault="0072487E" w:rsidP="00BC422F">
            <w:pPr>
              <w:spacing w:line="276" w:lineRule="auto"/>
              <w:rPr>
                <w:noProof/>
              </w:rPr>
            </w:pPr>
            <w:r w:rsidRPr="005F7402">
              <w:t>Neobvezno</w:t>
            </w:r>
          </w:p>
        </w:tc>
        <w:tc>
          <w:tcPr>
            <w:tcW w:w="888" w:type="pct"/>
            <w:tcBorders>
              <w:top w:val="single" w:sz="2" w:space="0" w:color="auto"/>
              <w:left w:val="single" w:sz="2" w:space="0" w:color="auto"/>
              <w:bottom w:val="single" w:sz="2" w:space="0" w:color="auto"/>
              <w:right w:val="single" w:sz="2" w:space="0" w:color="auto"/>
            </w:tcBorders>
            <w:hideMark/>
          </w:tcPr>
          <w:p w14:paraId="0BE5C866" w14:textId="77777777" w:rsidR="0072487E" w:rsidRPr="005F7402" w:rsidRDefault="0072487E" w:rsidP="00BC422F">
            <w:pPr>
              <w:spacing w:line="276" w:lineRule="auto"/>
              <w:rPr>
                <w:noProof/>
              </w:rPr>
            </w:pPr>
            <w:r w:rsidRPr="005F7402">
              <w:t>Neobvezno</w:t>
            </w:r>
          </w:p>
        </w:tc>
        <w:tc>
          <w:tcPr>
            <w:tcW w:w="641" w:type="pct"/>
            <w:tcBorders>
              <w:top w:val="single" w:sz="2" w:space="0" w:color="auto"/>
              <w:left w:val="single" w:sz="2" w:space="0" w:color="auto"/>
              <w:bottom w:val="single" w:sz="2" w:space="0" w:color="auto"/>
              <w:right w:val="single" w:sz="2" w:space="0" w:color="auto"/>
            </w:tcBorders>
            <w:hideMark/>
          </w:tcPr>
          <w:p w14:paraId="0945BAB6" w14:textId="77777777" w:rsidR="0072487E" w:rsidRPr="005F7402" w:rsidRDefault="0072487E" w:rsidP="00BC422F">
            <w:pPr>
              <w:spacing w:line="276" w:lineRule="auto"/>
              <w:rPr>
                <w:noProof/>
              </w:rPr>
            </w:pPr>
            <w:r w:rsidRPr="005F7402">
              <w:t>Neobvezno</w:t>
            </w:r>
          </w:p>
        </w:tc>
      </w:tr>
      <w:tr w:rsidR="0072487E" w:rsidRPr="005F7402" w14:paraId="4B657849" w14:textId="77777777" w:rsidTr="00BC422F">
        <w:tc>
          <w:tcPr>
            <w:tcW w:w="859" w:type="pct"/>
            <w:tcBorders>
              <w:top w:val="single" w:sz="2" w:space="0" w:color="auto"/>
              <w:left w:val="single" w:sz="2" w:space="0" w:color="auto"/>
              <w:bottom w:val="single" w:sz="2" w:space="0" w:color="auto"/>
              <w:right w:val="single" w:sz="2" w:space="0" w:color="auto"/>
            </w:tcBorders>
            <w:hideMark/>
          </w:tcPr>
          <w:p w14:paraId="72DD934A" w14:textId="77777777" w:rsidR="0072487E" w:rsidRPr="005F7402" w:rsidRDefault="0072487E" w:rsidP="00BC422F">
            <w:pPr>
              <w:spacing w:line="276" w:lineRule="auto"/>
              <w:rPr>
                <w:noProof/>
              </w:rPr>
            </w:pPr>
            <w:r w:rsidRPr="005F7402">
              <w:t>Trajnost emisij</w:t>
            </w:r>
          </w:p>
        </w:tc>
        <w:tc>
          <w:tcPr>
            <w:tcW w:w="733" w:type="pct"/>
            <w:tcBorders>
              <w:top w:val="single" w:sz="2" w:space="0" w:color="auto"/>
              <w:left w:val="single" w:sz="2" w:space="0" w:color="auto"/>
              <w:bottom w:val="single" w:sz="2" w:space="0" w:color="auto"/>
              <w:right w:val="single" w:sz="2" w:space="0" w:color="auto"/>
            </w:tcBorders>
            <w:hideMark/>
          </w:tcPr>
          <w:p w14:paraId="39686E47" w14:textId="77777777" w:rsidR="0072487E" w:rsidRPr="005F7402" w:rsidRDefault="0072487E" w:rsidP="00BC422F">
            <w:pPr>
              <w:spacing w:line="276" w:lineRule="auto"/>
              <w:rPr>
                <w:noProof/>
              </w:rPr>
            </w:pPr>
            <w:r w:rsidRPr="005F7402">
              <w:t>Izjava</w:t>
            </w:r>
          </w:p>
        </w:tc>
        <w:tc>
          <w:tcPr>
            <w:tcW w:w="741" w:type="pct"/>
            <w:tcBorders>
              <w:top w:val="single" w:sz="2" w:space="0" w:color="auto"/>
              <w:left w:val="single" w:sz="2" w:space="0" w:color="auto"/>
              <w:bottom w:val="single" w:sz="2" w:space="0" w:color="auto"/>
              <w:right w:val="single" w:sz="2" w:space="0" w:color="auto"/>
            </w:tcBorders>
            <w:hideMark/>
          </w:tcPr>
          <w:p w14:paraId="765B5EF3" w14:textId="77777777" w:rsidR="0072487E" w:rsidRPr="005F7402" w:rsidRDefault="0072487E" w:rsidP="00BC422F">
            <w:pPr>
              <w:spacing w:line="276" w:lineRule="auto"/>
              <w:rPr>
                <w:noProof/>
              </w:rPr>
            </w:pPr>
            <w:r w:rsidRPr="005F7402">
              <w:t>Ni zahtevano</w:t>
            </w:r>
          </w:p>
        </w:tc>
        <w:tc>
          <w:tcPr>
            <w:tcW w:w="498" w:type="pct"/>
            <w:tcBorders>
              <w:top w:val="single" w:sz="2" w:space="0" w:color="auto"/>
              <w:left w:val="single" w:sz="2" w:space="0" w:color="auto"/>
              <w:bottom w:val="single" w:sz="2" w:space="0" w:color="auto"/>
              <w:right w:val="single" w:sz="2" w:space="0" w:color="auto"/>
            </w:tcBorders>
            <w:hideMark/>
          </w:tcPr>
          <w:p w14:paraId="2A568338" w14:textId="77777777" w:rsidR="0072487E" w:rsidRPr="005F7402" w:rsidRDefault="0072487E" w:rsidP="00BC422F">
            <w:pPr>
              <w:spacing w:line="276" w:lineRule="auto"/>
              <w:rPr>
                <w:noProof/>
              </w:rPr>
            </w:pPr>
            <w:r w:rsidRPr="005F7402">
              <w:t>Neobvezno</w:t>
            </w:r>
          </w:p>
        </w:tc>
        <w:tc>
          <w:tcPr>
            <w:tcW w:w="641" w:type="pct"/>
            <w:tcBorders>
              <w:top w:val="single" w:sz="2" w:space="0" w:color="auto"/>
              <w:left w:val="single" w:sz="2" w:space="0" w:color="auto"/>
              <w:bottom w:val="single" w:sz="2" w:space="0" w:color="auto"/>
              <w:right w:val="single" w:sz="2" w:space="0" w:color="auto"/>
            </w:tcBorders>
            <w:hideMark/>
          </w:tcPr>
          <w:p w14:paraId="53F4C765" w14:textId="77777777" w:rsidR="0072487E" w:rsidRPr="005F7402" w:rsidRDefault="0072487E" w:rsidP="00BC422F">
            <w:pPr>
              <w:spacing w:line="276" w:lineRule="auto"/>
              <w:rPr>
                <w:noProof/>
              </w:rPr>
            </w:pPr>
            <w:r w:rsidRPr="005F7402">
              <w:t>Neobvezno</w:t>
            </w:r>
          </w:p>
        </w:tc>
        <w:tc>
          <w:tcPr>
            <w:tcW w:w="888" w:type="pct"/>
            <w:tcBorders>
              <w:top w:val="single" w:sz="2" w:space="0" w:color="auto"/>
              <w:left w:val="single" w:sz="2" w:space="0" w:color="auto"/>
              <w:bottom w:val="single" w:sz="2" w:space="0" w:color="auto"/>
              <w:right w:val="single" w:sz="2" w:space="0" w:color="auto"/>
            </w:tcBorders>
            <w:hideMark/>
          </w:tcPr>
          <w:p w14:paraId="7092558A" w14:textId="77777777" w:rsidR="0072487E" w:rsidRPr="005F7402" w:rsidRDefault="0072487E" w:rsidP="00BC422F">
            <w:pPr>
              <w:spacing w:line="276" w:lineRule="auto"/>
              <w:rPr>
                <w:noProof/>
              </w:rPr>
            </w:pPr>
            <w:r w:rsidRPr="005F7402">
              <w:t>Zahtevano</w:t>
            </w:r>
          </w:p>
        </w:tc>
        <w:tc>
          <w:tcPr>
            <w:tcW w:w="641" w:type="pct"/>
            <w:tcBorders>
              <w:top w:val="single" w:sz="2" w:space="0" w:color="auto"/>
              <w:left w:val="single" w:sz="2" w:space="0" w:color="auto"/>
              <w:bottom w:val="single" w:sz="2" w:space="0" w:color="auto"/>
              <w:right w:val="single" w:sz="2" w:space="0" w:color="auto"/>
            </w:tcBorders>
            <w:hideMark/>
          </w:tcPr>
          <w:p w14:paraId="38E885E5" w14:textId="77777777" w:rsidR="0072487E" w:rsidRPr="005F7402" w:rsidRDefault="0072487E" w:rsidP="00BC422F">
            <w:pPr>
              <w:spacing w:line="276" w:lineRule="auto"/>
              <w:rPr>
                <w:noProof/>
              </w:rPr>
            </w:pPr>
            <w:r w:rsidRPr="005F7402">
              <w:t>Neobvezno</w:t>
            </w:r>
          </w:p>
        </w:tc>
      </w:tr>
      <w:tr w:rsidR="0072487E" w:rsidRPr="005F7402" w14:paraId="4E27A390" w14:textId="77777777" w:rsidTr="00BC422F">
        <w:tc>
          <w:tcPr>
            <w:tcW w:w="859" w:type="pct"/>
            <w:tcBorders>
              <w:top w:val="single" w:sz="2" w:space="0" w:color="auto"/>
              <w:left w:val="single" w:sz="2" w:space="0" w:color="auto"/>
              <w:bottom w:val="single" w:sz="2" w:space="0" w:color="auto"/>
              <w:right w:val="single" w:sz="2" w:space="0" w:color="auto"/>
            </w:tcBorders>
            <w:hideMark/>
          </w:tcPr>
          <w:p w14:paraId="0EC4570C" w14:textId="77777777" w:rsidR="0072487E" w:rsidRPr="005F7402" w:rsidRDefault="0072487E" w:rsidP="00BC422F">
            <w:pPr>
              <w:spacing w:line="276" w:lineRule="auto"/>
              <w:rPr>
                <w:noProof/>
              </w:rPr>
            </w:pPr>
            <w:r w:rsidRPr="005F7402">
              <w:t>Trajnost baterije</w:t>
            </w:r>
          </w:p>
        </w:tc>
        <w:tc>
          <w:tcPr>
            <w:tcW w:w="733" w:type="pct"/>
            <w:tcBorders>
              <w:top w:val="single" w:sz="2" w:space="0" w:color="auto"/>
              <w:left w:val="single" w:sz="2" w:space="0" w:color="auto"/>
              <w:bottom w:val="single" w:sz="2" w:space="0" w:color="auto"/>
              <w:right w:val="single" w:sz="2" w:space="0" w:color="auto"/>
            </w:tcBorders>
            <w:hideMark/>
          </w:tcPr>
          <w:p w14:paraId="1D4C28A0" w14:textId="77777777" w:rsidR="0072487E" w:rsidRPr="005F7402" w:rsidRDefault="0072487E" w:rsidP="00BC422F">
            <w:pPr>
              <w:spacing w:line="276" w:lineRule="auto"/>
              <w:rPr>
                <w:noProof/>
              </w:rPr>
            </w:pPr>
            <w:r w:rsidRPr="005F7402">
              <w:t>Izjava</w:t>
            </w:r>
          </w:p>
        </w:tc>
        <w:tc>
          <w:tcPr>
            <w:tcW w:w="741" w:type="pct"/>
            <w:tcBorders>
              <w:top w:val="single" w:sz="2" w:space="0" w:color="auto"/>
              <w:left w:val="single" w:sz="2" w:space="0" w:color="auto"/>
              <w:bottom w:val="single" w:sz="2" w:space="0" w:color="auto"/>
              <w:right w:val="single" w:sz="2" w:space="0" w:color="auto"/>
            </w:tcBorders>
            <w:hideMark/>
          </w:tcPr>
          <w:p w14:paraId="0DBF3D9F" w14:textId="77777777" w:rsidR="0072487E" w:rsidRPr="005F7402" w:rsidRDefault="0072487E" w:rsidP="00BC422F">
            <w:pPr>
              <w:spacing w:line="276" w:lineRule="auto"/>
              <w:rPr>
                <w:noProof/>
              </w:rPr>
            </w:pPr>
            <w:r w:rsidRPr="005F7402">
              <w:t>Ni zahtevano</w:t>
            </w:r>
          </w:p>
        </w:tc>
        <w:tc>
          <w:tcPr>
            <w:tcW w:w="498" w:type="pct"/>
            <w:tcBorders>
              <w:top w:val="single" w:sz="2" w:space="0" w:color="auto"/>
              <w:left w:val="single" w:sz="2" w:space="0" w:color="auto"/>
              <w:bottom w:val="single" w:sz="2" w:space="0" w:color="auto"/>
              <w:right w:val="single" w:sz="2" w:space="0" w:color="auto"/>
            </w:tcBorders>
            <w:hideMark/>
          </w:tcPr>
          <w:p w14:paraId="7CABB8C7" w14:textId="77777777" w:rsidR="0072487E" w:rsidRPr="005F7402" w:rsidRDefault="0072487E" w:rsidP="00BC422F">
            <w:pPr>
              <w:spacing w:line="276" w:lineRule="auto"/>
              <w:rPr>
                <w:noProof/>
              </w:rPr>
            </w:pPr>
            <w:r w:rsidRPr="005F7402">
              <w:t>Neobvezno</w:t>
            </w:r>
          </w:p>
        </w:tc>
        <w:tc>
          <w:tcPr>
            <w:tcW w:w="641" w:type="pct"/>
            <w:tcBorders>
              <w:top w:val="single" w:sz="2" w:space="0" w:color="auto"/>
              <w:left w:val="single" w:sz="2" w:space="0" w:color="auto"/>
              <w:bottom w:val="single" w:sz="2" w:space="0" w:color="auto"/>
              <w:right w:val="single" w:sz="2" w:space="0" w:color="auto"/>
            </w:tcBorders>
            <w:hideMark/>
          </w:tcPr>
          <w:p w14:paraId="62DC9716" w14:textId="77777777" w:rsidR="0072487E" w:rsidRPr="005F7402" w:rsidRDefault="0072487E" w:rsidP="00BC422F">
            <w:pPr>
              <w:spacing w:line="276" w:lineRule="auto"/>
              <w:rPr>
                <w:noProof/>
              </w:rPr>
            </w:pPr>
            <w:r w:rsidRPr="005F7402">
              <w:t>Neobvezno</w:t>
            </w:r>
          </w:p>
        </w:tc>
        <w:tc>
          <w:tcPr>
            <w:tcW w:w="888" w:type="pct"/>
            <w:tcBorders>
              <w:top w:val="single" w:sz="2" w:space="0" w:color="auto"/>
              <w:left w:val="single" w:sz="2" w:space="0" w:color="auto"/>
              <w:bottom w:val="single" w:sz="2" w:space="0" w:color="auto"/>
              <w:right w:val="single" w:sz="2" w:space="0" w:color="auto"/>
            </w:tcBorders>
            <w:hideMark/>
          </w:tcPr>
          <w:p w14:paraId="439D1D4E" w14:textId="77777777" w:rsidR="0072487E" w:rsidRPr="005F7402" w:rsidRDefault="0072487E" w:rsidP="00BC422F">
            <w:pPr>
              <w:spacing w:line="276" w:lineRule="auto"/>
              <w:rPr>
                <w:noProof/>
              </w:rPr>
            </w:pPr>
            <w:r w:rsidRPr="005F7402">
              <w:t>Neobvezno</w:t>
            </w:r>
          </w:p>
        </w:tc>
        <w:tc>
          <w:tcPr>
            <w:tcW w:w="641" w:type="pct"/>
            <w:tcBorders>
              <w:top w:val="single" w:sz="2" w:space="0" w:color="auto"/>
              <w:left w:val="single" w:sz="2" w:space="0" w:color="auto"/>
              <w:bottom w:val="single" w:sz="2" w:space="0" w:color="auto"/>
              <w:right w:val="single" w:sz="2" w:space="0" w:color="auto"/>
            </w:tcBorders>
            <w:hideMark/>
          </w:tcPr>
          <w:p w14:paraId="7D7A0BE7" w14:textId="77777777" w:rsidR="0072487E" w:rsidRPr="005F7402" w:rsidRDefault="0072487E" w:rsidP="00BC422F">
            <w:pPr>
              <w:spacing w:line="276" w:lineRule="auto"/>
              <w:rPr>
                <w:noProof/>
              </w:rPr>
            </w:pPr>
            <w:r w:rsidRPr="005F7402">
              <w:t>Neobvezno</w:t>
            </w:r>
          </w:p>
        </w:tc>
      </w:tr>
      <w:tr w:rsidR="0072487E" w:rsidRPr="005F7402" w14:paraId="5C929C88" w14:textId="77777777" w:rsidTr="00BC422F">
        <w:tc>
          <w:tcPr>
            <w:tcW w:w="859" w:type="pct"/>
            <w:tcBorders>
              <w:top w:val="single" w:sz="2" w:space="0" w:color="auto"/>
              <w:left w:val="single" w:sz="2" w:space="0" w:color="auto"/>
              <w:bottom w:val="single" w:sz="2" w:space="0" w:color="auto"/>
              <w:right w:val="single" w:sz="2" w:space="0" w:color="auto"/>
            </w:tcBorders>
            <w:hideMark/>
          </w:tcPr>
          <w:p w14:paraId="61BAB4E2" w14:textId="77777777" w:rsidR="0072487E" w:rsidRPr="005F7402" w:rsidRDefault="0072487E" w:rsidP="00BC422F">
            <w:pPr>
              <w:spacing w:line="276" w:lineRule="auto"/>
              <w:rPr>
                <w:noProof/>
              </w:rPr>
            </w:pPr>
            <w:r w:rsidRPr="005F7402">
              <w:t xml:space="preserve">Vgrajen sistem za diagnostiko na vozilu (na ravni družine OBD) </w:t>
            </w:r>
          </w:p>
        </w:tc>
        <w:tc>
          <w:tcPr>
            <w:tcW w:w="733" w:type="pct"/>
            <w:tcBorders>
              <w:top w:val="single" w:sz="2" w:space="0" w:color="auto"/>
              <w:left w:val="single" w:sz="2" w:space="0" w:color="auto"/>
              <w:bottom w:val="single" w:sz="2" w:space="0" w:color="auto"/>
              <w:right w:val="single" w:sz="2" w:space="0" w:color="auto"/>
            </w:tcBorders>
            <w:hideMark/>
          </w:tcPr>
          <w:p w14:paraId="52BA3FAE" w14:textId="77777777" w:rsidR="0072487E" w:rsidRPr="005F7402" w:rsidRDefault="0072487E" w:rsidP="00BC422F">
            <w:pPr>
              <w:spacing w:line="276" w:lineRule="auto"/>
              <w:rPr>
                <w:noProof/>
              </w:rPr>
            </w:pPr>
            <w:r w:rsidRPr="005F7402">
              <w:t>Izjava</w:t>
            </w:r>
          </w:p>
        </w:tc>
        <w:tc>
          <w:tcPr>
            <w:tcW w:w="741" w:type="pct"/>
            <w:tcBorders>
              <w:top w:val="single" w:sz="2" w:space="0" w:color="auto"/>
              <w:left w:val="single" w:sz="2" w:space="0" w:color="auto"/>
              <w:bottom w:val="single" w:sz="2" w:space="0" w:color="auto"/>
              <w:right w:val="single" w:sz="2" w:space="0" w:color="auto"/>
            </w:tcBorders>
            <w:hideMark/>
          </w:tcPr>
          <w:p w14:paraId="4E29E089" w14:textId="77777777" w:rsidR="0072487E" w:rsidRPr="005F7402" w:rsidRDefault="0072487E" w:rsidP="00BC422F">
            <w:pPr>
              <w:spacing w:line="276" w:lineRule="auto"/>
              <w:rPr>
                <w:noProof/>
              </w:rPr>
            </w:pPr>
            <w:r w:rsidRPr="005F7402">
              <w:t>Ni zahtevano</w:t>
            </w:r>
          </w:p>
        </w:tc>
        <w:tc>
          <w:tcPr>
            <w:tcW w:w="498" w:type="pct"/>
            <w:tcBorders>
              <w:top w:val="single" w:sz="2" w:space="0" w:color="auto"/>
              <w:left w:val="single" w:sz="2" w:space="0" w:color="auto"/>
              <w:bottom w:val="single" w:sz="2" w:space="0" w:color="auto"/>
              <w:right w:val="single" w:sz="2" w:space="0" w:color="auto"/>
            </w:tcBorders>
            <w:hideMark/>
          </w:tcPr>
          <w:p w14:paraId="3797B7F2" w14:textId="77777777" w:rsidR="0072487E" w:rsidRPr="005F7402" w:rsidRDefault="0072487E" w:rsidP="00BC422F">
            <w:pPr>
              <w:spacing w:line="276" w:lineRule="auto"/>
              <w:rPr>
                <w:noProof/>
              </w:rPr>
            </w:pPr>
            <w:r w:rsidRPr="005F7402">
              <w:t>Neobvezno</w:t>
            </w:r>
          </w:p>
        </w:tc>
        <w:tc>
          <w:tcPr>
            <w:tcW w:w="641" w:type="pct"/>
            <w:tcBorders>
              <w:top w:val="single" w:sz="2" w:space="0" w:color="auto"/>
              <w:left w:val="single" w:sz="2" w:space="0" w:color="auto"/>
              <w:bottom w:val="single" w:sz="2" w:space="0" w:color="auto"/>
              <w:right w:val="single" w:sz="2" w:space="0" w:color="auto"/>
            </w:tcBorders>
            <w:hideMark/>
          </w:tcPr>
          <w:p w14:paraId="52788007" w14:textId="77777777" w:rsidR="0072487E" w:rsidRPr="005F7402" w:rsidRDefault="0072487E" w:rsidP="00BC422F">
            <w:pPr>
              <w:spacing w:line="276" w:lineRule="auto"/>
              <w:rPr>
                <w:noProof/>
              </w:rPr>
            </w:pPr>
            <w:r w:rsidRPr="005F7402">
              <w:t>Neobvezno</w:t>
            </w:r>
          </w:p>
        </w:tc>
        <w:tc>
          <w:tcPr>
            <w:tcW w:w="888" w:type="pct"/>
            <w:tcBorders>
              <w:top w:val="single" w:sz="2" w:space="0" w:color="auto"/>
              <w:left w:val="single" w:sz="2" w:space="0" w:color="auto"/>
              <w:bottom w:val="single" w:sz="2" w:space="0" w:color="auto"/>
              <w:right w:val="single" w:sz="2" w:space="0" w:color="auto"/>
            </w:tcBorders>
            <w:hideMark/>
          </w:tcPr>
          <w:p w14:paraId="73D46076" w14:textId="77777777" w:rsidR="0072487E" w:rsidRPr="005F7402" w:rsidRDefault="0072487E" w:rsidP="00BC422F">
            <w:pPr>
              <w:spacing w:line="276" w:lineRule="auto"/>
              <w:rPr>
                <w:noProof/>
              </w:rPr>
            </w:pPr>
            <w:r w:rsidRPr="005F7402">
              <w:t>Zahtevano</w:t>
            </w:r>
          </w:p>
        </w:tc>
        <w:tc>
          <w:tcPr>
            <w:tcW w:w="641" w:type="pct"/>
            <w:tcBorders>
              <w:top w:val="single" w:sz="2" w:space="0" w:color="auto"/>
              <w:left w:val="single" w:sz="2" w:space="0" w:color="auto"/>
              <w:bottom w:val="single" w:sz="2" w:space="0" w:color="auto"/>
              <w:right w:val="single" w:sz="2" w:space="0" w:color="auto"/>
            </w:tcBorders>
            <w:hideMark/>
          </w:tcPr>
          <w:p w14:paraId="3585797E" w14:textId="77777777" w:rsidR="0072487E" w:rsidRPr="005F7402" w:rsidRDefault="0072487E" w:rsidP="00BC422F">
            <w:pPr>
              <w:spacing w:line="276" w:lineRule="auto"/>
              <w:rPr>
                <w:noProof/>
              </w:rPr>
            </w:pPr>
            <w:r w:rsidRPr="005F7402">
              <w:t>Neobvezno</w:t>
            </w:r>
          </w:p>
        </w:tc>
      </w:tr>
      <w:tr w:rsidR="0072487E" w:rsidRPr="005F7402" w14:paraId="1C0B0054" w14:textId="77777777" w:rsidTr="00BC422F">
        <w:tc>
          <w:tcPr>
            <w:tcW w:w="859" w:type="pct"/>
            <w:tcBorders>
              <w:top w:val="single" w:sz="2" w:space="0" w:color="auto"/>
              <w:left w:val="single" w:sz="2" w:space="0" w:color="auto"/>
              <w:bottom w:val="single" w:sz="2" w:space="0" w:color="auto"/>
              <w:right w:val="single" w:sz="2" w:space="0" w:color="auto"/>
            </w:tcBorders>
            <w:hideMark/>
          </w:tcPr>
          <w:p w14:paraId="7F8BEB5D" w14:textId="77777777" w:rsidR="0072487E" w:rsidRPr="005F7402" w:rsidRDefault="0072487E" w:rsidP="00BC422F">
            <w:pPr>
              <w:spacing w:line="276" w:lineRule="auto"/>
              <w:rPr>
                <w:noProof/>
              </w:rPr>
            </w:pPr>
            <w:r w:rsidRPr="005F7402">
              <w:t>Vgrajen sistem za spremljanje na vozilu (na ravni družine OBM)</w:t>
            </w:r>
          </w:p>
        </w:tc>
        <w:tc>
          <w:tcPr>
            <w:tcW w:w="733" w:type="pct"/>
            <w:tcBorders>
              <w:top w:val="single" w:sz="2" w:space="0" w:color="auto"/>
              <w:left w:val="single" w:sz="2" w:space="0" w:color="auto"/>
              <w:bottom w:val="single" w:sz="2" w:space="0" w:color="auto"/>
              <w:right w:val="single" w:sz="2" w:space="0" w:color="auto"/>
            </w:tcBorders>
            <w:hideMark/>
          </w:tcPr>
          <w:p w14:paraId="35D14672" w14:textId="77777777" w:rsidR="0072487E" w:rsidRPr="005F7402" w:rsidRDefault="0072487E" w:rsidP="00BC422F">
            <w:pPr>
              <w:spacing w:line="276" w:lineRule="auto"/>
              <w:rPr>
                <w:noProof/>
              </w:rPr>
            </w:pPr>
            <w:r w:rsidRPr="005F7402">
              <w:t>Izjava in dokazovanje</w:t>
            </w:r>
          </w:p>
        </w:tc>
        <w:tc>
          <w:tcPr>
            <w:tcW w:w="741" w:type="pct"/>
            <w:tcBorders>
              <w:top w:val="single" w:sz="2" w:space="0" w:color="auto"/>
              <w:left w:val="single" w:sz="2" w:space="0" w:color="auto"/>
              <w:bottom w:val="single" w:sz="2" w:space="0" w:color="auto"/>
              <w:right w:val="single" w:sz="2" w:space="0" w:color="auto"/>
            </w:tcBorders>
            <w:hideMark/>
          </w:tcPr>
          <w:p w14:paraId="38886067" w14:textId="77777777" w:rsidR="0072487E" w:rsidRPr="005F7402" w:rsidRDefault="0072487E" w:rsidP="00BC422F">
            <w:pPr>
              <w:spacing w:line="276" w:lineRule="auto"/>
              <w:rPr>
                <w:noProof/>
              </w:rPr>
            </w:pPr>
            <w:r w:rsidRPr="005F7402">
              <w:t>Ni zahtevano</w:t>
            </w:r>
          </w:p>
        </w:tc>
        <w:tc>
          <w:tcPr>
            <w:tcW w:w="498" w:type="pct"/>
            <w:tcBorders>
              <w:top w:val="single" w:sz="2" w:space="0" w:color="auto"/>
              <w:left w:val="single" w:sz="2" w:space="0" w:color="auto"/>
              <w:bottom w:val="single" w:sz="2" w:space="0" w:color="auto"/>
              <w:right w:val="single" w:sz="2" w:space="0" w:color="auto"/>
            </w:tcBorders>
            <w:hideMark/>
          </w:tcPr>
          <w:p w14:paraId="62E712DA" w14:textId="77777777" w:rsidR="0072487E" w:rsidRPr="005F7402" w:rsidRDefault="0072487E" w:rsidP="00BC422F">
            <w:pPr>
              <w:spacing w:line="276" w:lineRule="auto"/>
              <w:rPr>
                <w:b/>
                <w:i/>
                <w:noProof/>
              </w:rPr>
            </w:pPr>
            <w:r w:rsidRPr="005F7402">
              <w:rPr>
                <w:b/>
                <w:i/>
              </w:rPr>
              <w:t>Ni zahtevano</w:t>
            </w:r>
          </w:p>
        </w:tc>
        <w:tc>
          <w:tcPr>
            <w:tcW w:w="641" w:type="pct"/>
            <w:tcBorders>
              <w:top w:val="single" w:sz="2" w:space="0" w:color="auto"/>
              <w:left w:val="single" w:sz="2" w:space="0" w:color="auto"/>
              <w:bottom w:val="single" w:sz="2" w:space="0" w:color="auto"/>
              <w:right w:val="single" w:sz="2" w:space="0" w:color="auto"/>
            </w:tcBorders>
            <w:hideMark/>
          </w:tcPr>
          <w:p w14:paraId="55CB2151" w14:textId="77777777" w:rsidR="0072487E" w:rsidRPr="005F7402" w:rsidRDefault="0072487E" w:rsidP="00BC422F">
            <w:pPr>
              <w:spacing w:line="276" w:lineRule="auto"/>
              <w:rPr>
                <w:noProof/>
              </w:rPr>
            </w:pPr>
            <w:r w:rsidRPr="005F7402">
              <w:t>Ni zahtevano</w:t>
            </w:r>
          </w:p>
        </w:tc>
        <w:tc>
          <w:tcPr>
            <w:tcW w:w="888" w:type="pct"/>
            <w:tcBorders>
              <w:top w:val="single" w:sz="2" w:space="0" w:color="auto"/>
              <w:left w:val="single" w:sz="2" w:space="0" w:color="auto"/>
              <w:bottom w:val="single" w:sz="2" w:space="0" w:color="auto"/>
              <w:right w:val="single" w:sz="2" w:space="0" w:color="auto"/>
            </w:tcBorders>
            <w:hideMark/>
          </w:tcPr>
          <w:p w14:paraId="6CC9FE62" w14:textId="77777777" w:rsidR="0072487E" w:rsidRPr="005F7402" w:rsidRDefault="0072487E" w:rsidP="00BC422F">
            <w:pPr>
              <w:spacing w:line="276" w:lineRule="auto"/>
              <w:rPr>
                <w:noProof/>
              </w:rPr>
            </w:pPr>
            <w:r w:rsidRPr="005F7402">
              <w:t>Zahtevano</w:t>
            </w:r>
          </w:p>
        </w:tc>
        <w:tc>
          <w:tcPr>
            <w:tcW w:w="641" w:type="pct"/>
            <w:tcBorders>
              <w:top w:val="single" w:sz="2" w:space="0" w:color="auto"/>
              <w:left w:val="single" w:sz="2" w:space="0" w:color="auto"/>
              <w:bottom w:val="single" w:sz="2" w:space="0" w:color="auto"/>
              <w:right w:val="single" w:sz="2" w:space="0" w:color="auto"/>
            </w:tcBorders>
            <w:hideMark/>
          </w:tcPr>
          <w:p w14:paraId="1C30ED44" w14:textId="77777777" w:rsidR="0072487E" w:rsidRPr="005F7402" w:rsidRDefault="0072487E" w:rsidP="00BC422F">
            <w:pPr>
              <w:spacing w:line="276" w:lineRule="auto"/>
              <w:rPr>
                <w:noProof/>
              </w:rPr>
            </w:pPr>
            <w:r w:rsidRPr="005F7402">
              <w:t>Neobvezno</w:t>
            </w:r>
          </w:p>
        </w:tc>
      </w:tr>
      <w:tr w:rsidR="0072487E" w:rsidRPr="005F7402" w14:paraId="3534C4C5" w14:textId="77777777" w:rsidTr="00BC422F">
        <w:tc>
          <w:tcPr>
            <w:tcW w:w="859" w:type="pct"/>
            <w:tcBorders>
              <w:top w:val="single" w:sz="2" w:space="0" w:color="auto"/>
              <w:left w:val="single" w:sz="2" w:space="0" w:color="auto"/>
              <w:bottom w:val="single" w:sz="2" w:space="0" w:color="auto"/>
              <w:right w:val="single" w:sz="2" w:space="0" w:color="auto"/>
            </w:tcBorders>
            <w:hideMark/>
          </w:tcPr>
          <w:p w14:paraId="6D1859F3" w14:textId="77777777" w:rsidR="0072487E" w:rsidRPr="005F7402" w:rsidRDefault="0072487E" w:rsidP="00BC422F">
            <w:pPr>
              <w:spacing w:line="276" w:lineRule="auto"/>
              <w:rPr>
                <w:noProof/>
              </w:rPr>
            </w:pPr>
            <w:r w:rsidRPr="005F7402">
              <w:t>Preprečevanje nedovoljenega poseganja, varnost in kibernetska varnost</w:t>
            </w:r>
          </w:p>
        </w:tc>
        <w:tc>
          <w:tcPr>
            <w:tcW w:w="733" w:type="pct"/>
            <w:tcBorders>
              <w:top w:val="single" w:sz="2" w:space="0" w:color="auto"/>
              <w:left w:val="single" w:sz="2" w:space="0" w:color="auto"/>
              <w:bottom w:val="single" w:sz="2" w:space="0" w:color="auto"/>
              <w:right w:val="single" w:sz="2" w:space="0" w:color="auto"/>
            </w:tcBorders>
            <w:hideMark/>
          </w:tcPr>
          <w:p w14:paraId="5A3FAB66" w14:textId="77777777" w:rsidR="0072487E" w:rsidRPr="005F7402" w:rsidRDefault="0072487E" w:rsidP="00BC422F">
            <w:pPr>
              <w:spacing w:line="276" w:lineRule="auto"/>
              <w:rPr>
                <w:noProof/>
              </w:rPr>
            </w:pPr>
            <w:r w:rsidRPr="005F7402">
              <w:t>Izjava in dokumentacija</w:t>
            </w:r>
          </w:p>
        </w:tc>
        <w:tc>
          <w:tcPr>
            <w:tcW w:w="741" w:type="pct"/>
            <w:tcBorders>
              <w:top w:val="single" w:sz="2" w:space="0" w:color="auto"/>
              <w:left w:val="single" w:sz="2" w:space="0" w:color="auto"/>
              <w:bottom w:val="single" w:sz="2" w:space="0" w:color="auto"/>
              <w:right w:val="single" w:sz="2" w:space="0" w:color="auto"/>
            </w:tcBorders>
            <w:hideMark/>
          </w:tcPr>
          <w:p w14:paraId="579F4617" w14:textId="77777777" w:rsidR="0072487E" w:rsidRPr="005F7402" w:rsidRDefault="0072487E" w:rsidP="00BC422F">
            <w:pPr>
              <w:spacing w:line="276" w:lineRule="auto"/>
              <w:rPr>
                <w:noProof/>
              </w:rPr>
            </w:pPr>
            <w:r w:rsidRPr="005F7402">
              <w:t>Ni zahtevano</w:t>
            </w:r>
          </w:p>
        </w:tc>
        <w:tc>
          <w:tcPr>
            <w:tcW w:w="498" w:type="pct"/>
            <w:tcBorders>
              <w:top w:val="single" w:sz="2" w:space="0" w:color="auto"/>
              <w:left w:val="single" w:sz="2" w:space="0" w:color="auto"/>
              <w:bottom w:val="single" w:sz="2" w:space="0" w:color="auto"/>
              <w:right w:val="single" w:sz="2" w:space="0" w:color="auto"/>
            </w:tcBorders>
            <w:hideMark/>
          </w:tcPr>
          <w:p w14:paraId="1450B8A0" w14:textId="77777777" w:rsidR="0072487E" w:rsidRPr="005F7402" w:rsidRDefault="0072487E" w:rsidP="00BC422F">
            <w:pPr>
              <w:spacing w:line="276" w:lineRule="auto"/>
              <w:rPr>
                <w:noProof/>
              </w:rPr>
            </w:pPr>
            <w:r w:rsidRPr="005F7402">
              <w:t>Ni zahtevano</w:t>
            </w:r>
          </w:p>
        </w:tc>
        <w:tc>
          <w:tcPr>
            <w:tcW w:w="641" w:type="pct"/>
            <w:tcBorders>
              <w:top w:val="single" w:sz="2" w:space="0" w:color="auto"/>
              <w:left w:val="single" w:sz="2" w:space="0" w:color="auto"/>
              <w:bottom w:val="single" w:sz="2" w:space="0" w:color="auto"/>
              <w:right w:val="single" w:sz="2" w:space="0" w:color="auto"/>
            </w:tcBorders>
            <w:hideMark/>
          </w:tcPr>
          <w:p w14:paraId="77C7848C" w14:textId="77777777" w:rsidR="0072487E" w:rsidRPr="005F7402" w:rsidRDefault="0072487E" w:rsidP="00BC422F">
            <w:pPr>
              <w:spacing w:line="276" w:lineRule="auto"/>
              <w:rPr>
                <w:noProof/>
              </w:rPr>
            </w:pPr>
            <w:r w:rsidRPr="005F7402">
              <w:t>Ni zahtevano</w:t>
            </w:r>
          </w:p>
        </w:tc>
        <w:tc>
          <w:tcPr>
            <w:tcW w:w="888" w:type="pct"/>
            <w:tcBorders>
              <w:top w:val="single" w:sz="2" w:space="0" w:color="auto"/>
              <w:left w:val="single" w:sz="2" w:space="0" w:color="auto"/>
              <w:bottom w:val="single" w:sz="2" w:space="0" w:color="auto"/>
              <w:right w:val="single" w:sz="2" w:space="0" w:color="auto"/>
            </w:tcBorders>
            <w:hideMark/>
          </w:tcPr>
          <w:p w14:paraId="3C34F86E" w14:textId="77777777" w:rsidR="0072487E" w:rsidRPr="005F7402" w:rsidRDefault="0072487E" w:rsidP="00BC422F">
            <w:pPr>
              <w:spacing w:line="276" w:lineRule="auto"/>
              <w:rPr>
                <w:noProof/>
              </w:rPr>
            </w:pPr>
            <w:r w:rsidRPr="005F7402">
              <w:t>Zahtevano</w:t>
            </w:r>
          </w:p>
        </w:tc>
        <w:tc>
          <w:tcPr>
            <w:tcW w:w="641" w:type="pct"/>
            <w:tcBorders>
              <w:top w:val="single" w:sz="2" w:space="0" w:color="auto"/>
              <w:left w:val="single" w:sz="2" w:space="0" w:color="auto"/>
              <w:bottom w:val="single" w:sz="2" w:space="0" w:color="auto"/>
              <w:right w:val="single" w:sz="2" w:space="0" w:color="auto"/>
            </w:tcBorders>
            <w:hideMark/>
          </w:tcPr>
          <w:p w14:paraId="572B5A51" w14:textId="77777777" w:rsidR="0072487E" w:rsidRPr="005F7402" w:rsidRDefault="0072487E" w:rsidP="00BC422F">
            <w:pPr>
              <w:spacing w:line="276" w:lineRule="auto"/>
              <w:rPr>
                <w:noProof/>
              </w:rPr>
            </w:pPr>
            <w:r w:rsidRPr="005F7402">
              <w:t>Neobvezno</w:t>
            </w:r>
          </w:p>
        </w:tc>
      </w:tr>
      <w:tr w:rsidR="0072487E" w:rsidRPr="005F7402" w14:paraId="52D7FE2A" w14:textId="77777777" w:rsidTr="00BC422F">
        <w:tc>
          <w:tcPr>
            <w:tcW w:w="859" w:type="pct"/>
            <w:tcBorders>
              <w:top w:val="single" w:sz="2" w:space="0" w:color="auto"/>
              <w:left w:val="single" w:sz="2" w:space="0" w:color="auto"/>
              <w:bottom w:val="single" w:sz="2" w:space="0" w:color="auto"/>
              <w:right w:val="single" w:sz="2" w:space="0" w:color="auto"/>
            </w:tcBorders>
            <w:hideMark/>
          </w:tcPr>
          <w:p w14:paraId="446D9042" w14:textId="77777777" w:rsidR="0072487E" w:rsidRPr="005F7402" w:rsidRDefault="0072487E" w:rsidP="00BC422F">
            <w:pPr>
              <w:spacing w:line="276" w:lineRule="auto"/>
              <w:rPr>
                <w:b/>
                <w:i/>
                <w:noProof/>
              </w:rPr>
            </w:pPr>
            <w:r w:rsidRPr="005F7402">
              <w:rPr>
                <w:b/>
                <w:i/>
              </w:rPr>
              <w:t>Prilagodljivo krmiljenje (kjer je primerno)</w:t>
            </w:r>
          </w:p>
        </w:tc>
        <w:tc>
          <w:tcPr>
            <w:tcW w:w="733" w:type="pct"/>
            <w:tcBorders>
              <w:top w:val="single" w:sz="2" w:space="0" w:color="auto"/>
              <w:left w:val="single" w:sz="2" w:space="0" w:color="auto"/>
              <w:bottom w:val="single" w:sz="2" w:space="0" w:color="auto"/>
              <w:right w:val="single" w:sz="2" w:space="0" w:color="auto"/>
            </w:tcBorders>
            <w:hideMark/>
          </w:tcPr>
          <w:p w14:paraId="3A4413E3" w14:textId="77777777" w:rsidR="0072487E" w:rsidRPr="005F7402" w:rsidRDefault="0072487E" w:rsidP="00BC422F">
            <w:pPr>
              <w:spacing w:line="276" w:lineRule="auto"/>
              <w:rPr>
                <w:b/>
                <w:i/>
                <w:noProof/>
              </w:rPr>
            </w:pPr>
            <w:r w:rsidRPr="005F7402">
              <w:rPr>
                <w:b/>
                <w:i/>
              </w:rPr>
              <w:t>Izjava</w:t>
            </w:r>
          </w:p>
        </w:tc>
        <w:tc>
          <w:tcPr>
            <w:tcW w:w="741" w:type="pct"/>
            <w:tcBorders>
              <w:top w:val="single" w:sz="2" w:space="0" w:color="auto"/>
              <w:left w:val="single" w:sz="2" w:space="0" w:color="auto"/>
              <w:bottom w:val="single" w:sz="2" w:space="0" w:color="auto"/>
              <w:right w:val="single" w:sz="2" w:space="0" w:color="auto"/>
            </w:tcBorders>
            <w:hideMark/>
          </w:tcPr>
          <w:p w14:paraId="60BBB21F" w14:textId="77777777" w:rsidR="0072487E" w:rsidRPr="005F7402" w:rsidRDefault="0072487E" w:rsidP="00BC422F">
            <w:pPr>
              <w:spacing w:line="276" w:lineRule="auto"/>
              <w:rPr>
                <w:b/>
                <w:i/>
                <w:noProof/>
              </w:rPr>
            </w:pPr>
            <w:r w:rsidRPr="005F7402">
              <w:rPr>
                <w:b/>
                <w:i/>
              </w:rPr>
              <w:t xml:space="preserve">Ni zahtevano </w:t>
            </w:r>
          </w:p>
        </w:tc>
        <w:tc>
          <w:tcPr>
            <w:tcW w:w="498" w:type="pct"/>
            <w:tcBorders>
              <w:top w:val="single" w:sz="2" w:space="0" w:color="auto"/>
              <w:left w:val="single" w:sz="2" w:space="0" w:color="auto"/>
              <w:bottom w:val="single" w:sz="2" w:space="0" w:color="auto"/>
              <w:right w:val="single" w:sz="2" w:space="0" w:color="auto"/>
            </w:tcBorders>
            <w:hideMark/>
          </w:tcPr>
          <w:p w14:paraId="1BAD341E" w14:textId="77777777" w:rsidR="0072487E" w:rsidRPr="005F7402" w:rsidRDefault="0072487E" w:rsidP="00BC422F">
            <w:pPr>
              <w:spacing w:line="276" w:lineRule="auto"/>
              <w:rPr>
                <w:b/>
                <w:i/>
                <w:noProof/>
              </w:rPr>
            </w:pPr>
            <w:r w:rsidRPr="005F7402">
              <w:rPr>
                <w:b/>
                <w:i/>
              </w:rPr>
              <w:t xml:space="preserve">Ni zahtevano </w:t>
            </w:r>
          </w:p>
        </w:tc>
        <w:tc>
          <w:tcPr>
            <w:tcW w:w="641" w:type="pct"/>
            <w:tcBorders>
              <w:top w:val="single" w:sz="2" w:space="0" w:color="auto"/>
              <w:left w:val="single" w:sz="2" w:space="0" w:color="auto"/>
              <w:bottom w:val="single" w:sz="2" w:space="0" w:color="auto"/>
              <w:right w:val="single" w:sz="2" w:space="0" w:color="auto"/>
            </w:tcBorders>
            <w:hideMark/>
          </w:tcPr>
          <w:p w14:paraId="5EB5291B" w14:textId="77777777" w:rsidR="0072487E" w:rsidRPr="005F7402" w:rsidRDefault="0072487E" w:rsidP="00BC422F">
            <w:pPr>
              <w:spacing w:line="276" w:lineRule="auto"/>
              <w:rPr>
                <w:b/>
                <w:i/>
                <w:noProof/>
              </w:rPr>
            </w:pPr>
            <w:r w:rsidRPr="005F7402">
              <w:rPr>
                <w:b/>
                <w:i/>
              </w:rPr>
              <w:t xml:space="preserve">Ni zahtevano </w:t>
            </w:r>
          </w:p>
        </w:tc>
        <w:tc>
          <w:tcPr>
            <w:tcW w:w="888" w:type="pct"/>
            <w:tcBorders>
              <w:top w:val="single" w:sz="2" w:space="0" w:color="auto"/>
              <w:left w:val="single" w:sz="2" w:space="0" w:color="auto"/>
              <w:bottom w:val="single" w:sz="2" w:space="0" w:color="auto"/>
              <w:right w:val="single" w:sz="2" w:space="0" w:color="auto"/>
            </w:tcBorders>
            <w:hideMark/>
          </w:tcPr>
          <w:p w14:paraId="66F6D237" w14:textId="77777777" w:rsidR="0072487E" w:rsidRPr="005F7402" w:rsidRDefault="0072487E" w:rsidP="00BC422F">
            <w:pPr>
              <w:spacing w:line="276" w:lineRule="auto"/>
              <w:rPr>
                <w:b/>
                <w:i/>
                <w:noProof/>
              </w:rPr>
            </w:pPr>
            <w:r w:rsidRPr="005F7402">
              <w:rPr>
                <w:b/>
                <w:i/>
              </w:rPr>
              <w:t>Neobvezno</w:t>
            </w:r>
          </w:p>
        </w:tc>
        <w:tc>
          <w:tcPr>
            <w:tcW w:w="641" w:type="pct"/>
            <w:tcBorders>
              <w:top w:val="single" w:sz="2" w:space="0" w:color="auto"/>
              <w:left w:val="single" w:sz="2" w:space="0" w:color="auto"/>
              <w:bottom w:val="single" w:sz="2" w:space="0" w:color="auto"/>
              <w:right w:val="single" w:sz="2" w:space="0" w:color="auto"/>
            </w:tcBorders>
            <w:hideMark/>
          </w:tcPr>
          <w:p w14:paraId="25EB66EB" w14:textId="77777777" w:rsidR="0072487E" w:rsidRPr="005F7402" w:rsidRDefault="0072487E" w:rsidP="00BC422F">
            <w:pPr>
              <w:spacing w:line="276" w:lineRule="auto"/>
              <w:rPr>
                <w:b/>
                <w:i/>
                <w:noProof/>
              </w:rPr>
            </w:pPr>
            <w:r w:rsidRPr="005F7402">
              <w:rPr>
                <w:b/>
                <w:i/>
              </w:rPr>
              <w:t>Neobvezno</w:t>
            </w:r>
          </w:p>
        </w:tc>
      </w:tr>
      <w:tr w:rsidR="0072487E" w:rsidRPr="005F7402" w14:paraId="4E0A188B" w14:textId="77777777" w:rsidTr="00BC422F">
        <w:tc>
          <w:tcPr>
            <w:tcW w:w="859" w:type="pct"/>
            <w:tcBorders>
              <w:top w:val="single" w:sz="2" w:space="0" w:color="auto"/>
              <w:left w:val="single" w:sz="2" w:space="0" w:color="auto"/>
              <w:bottom w:val="single" w:sz="2" w:space="0" w:color="auto"/>
              <w:right w:val="single" w:sz="2" w:space="0" w:color="auto"/>
            </w:tcBorders>
            <w:hideMark/>
          </w:tcPr>
          <w:p w14:paraId="433E8552" w14:textId="77777777" w:rsidR="0072487E" w:rsidRPr="005F7402" w:rsidRDefault="0072487E" w:rsidP="00BC422F">
            <w:pPr>
              <w:spacing w:line="276" w:lineRule="auto"/>
              <w:rPr>
                <w:b/>
                <w:i/>
                <w:noProof/>
              </w:rPr>
            </w:pPr>
            <w:r w:rsidRPr="005F7402">
              <w:rPr>
                <w:b/>
                <w:i/>
              </w:rPr>
              <w:t>Tehnologije geografskega ograjevanja (kjer je primerno)</w:t>
            </w:r>
          </w:p>
        </w:tc>
        <w:tc>
          <w:tcPr>
            <w:tcW w:w="733" w:type="pct"/>
            <w:tcBorders>
              <w:top w:val="single" w:sz="2" w:space="0" w:color="auto"/>
              <w:left w:val="single" w:sz="2" w:space="0" w:color="auto"/>
              <w:bottom w:val="single" w:sz="2" w:space="0" w:color="auto"/>
              <w:right w:val="single" w:sz="2" w:space="0" w:color="auto"/>
            </w:tcBorders>
            <w:hideMark/>
          </w:tcPr>
          <w:p w14:paraId="508D827D" w14:textId="77777777" w:rsidR="0072487E" w:rsidRPr="005F7402" w:rsidRDefault="0072487E" w:rsidP="00BC422F">
            <w:pPr>
              <w:spacing w:line="276" w:lineRule="auto"/>
              <w:rPr>
                <w:b/>
                <w:i/>
                <w:noProof/>
              </w:rPr>
            </w:pPr>
            <w:r w:rsidRPr="005F7402">
              <w:rPr>
                <w:b/>
                <w:i/>
              </w:rPr>
              <w:t>Izjava in dokazovanje</w:t>
            </w:r>
          </w:p>
        </w:tc>
        <w:tc>
          <w:tcPr>
            <w:tcW w:w="741" w:type="pct"/>
            <w:tcBorders>
              <w:top w:val="single" w:sz="2" w:space="0" w:color="auto"/>
              <w:left w:val="single" w:sz="2" w:space="0" w:color="auto"/>
              <w:bottom w:val="single" w:sz="2" w:space="0" w:color="auto"/>
              <w:right w:val="single" w:sz="2" w:space="0" w:color="auto"/>
            </w:tcBorders>
            <w:hideMark/>
          </w:tcPr>
          <w:p w14:paraId="5FD3DE3C" w14:textId="77777777" w:rsidR="0072487E" w:rsidRPr="005F7402" w:rsidRDefault="0072487E" w:rsidP="00BC422F">
            <w:pPr>
              <w:spacing w:line="276" w:lineRule="auto"/>
              <w:rPr>
                <w:b/>
                <w:i/>
                <w:noProof/>
              </w:rPr>
            </w:pPr>
            <w:r w:rsidRPr="005F7402">
              <w:rPr>
                <w:b/>
                <w:i/>
              </w:rPr>
              <w:t>Ni zahtevano</w:t>
            </w:r>
          </w:p>
        </w:tc>
        <w:tc>
          <w:tcPr>
            <w:tcW w:w="498" w:type="pct"/>
            <w:tcBorders>
              <w:top w:val="single" w:sz="2" w:space="0" w:color="auto"/>
              <w:left w:val="single" w:sz="2" w:space="0" w:color="auto"/>
              <w:bottom w:val="single" w:sz="2" w:space="0" w:color="auto"/>
              <w:right w:val="single" w:sz="2" w:space="0" w:color="auto"/>
            </w:tcBorders>
            <w:hideMark/>
          </w:tcPr>
          <w:p w14:paraId="5E01820E" w14:textId="77777777" w:rsidR="0072487E" w:rsidRPr="005F7402" w:rsidRDefault="0072487E" w:rsidP="00BC422F">
            <w:pPr>
              <w:spacing w:line="276" w:lineRule="auto"/>
              <w:rPr>
                <w:b/>
                <w:i/>
                <w:noProof/>
              </w:rPr>
            </w:pPr>
            <w:r w:rsidRPr="005F7402">
              <w:rPr>
                <w:b/>
                <w:i/>
              </w:rPr>
              <w:t>Ni zahtevano</w:t>
            </w:r>
          </w:p>
        </w:tc>
        <w:tc>
          <w:tcPr>
            <w:tcW w:w="641" w:type="pct"/>
            <w:tcBorders>
              <w:top w:val="single" w:sz="2" w:space="0" w:color="auto"/>
              <w:left w:val="single" w:sz="2" w:space="0" w:color="auto"/>
              <w:bottom w:val="single" w:sz="2" w:space="0" w:color="auto"/>
              <w:right w:val="single" w:sz="2" w:space="0" w:color="auto"/>
            </w:tcBorders>
            <w:hideMark/>
          </w:tcPr>
          <w:p w14:paraId="7AE74041" w14:textId="77777777" w:rsidR="0072487E" w:rsidRPr="005F7402" w:rsidRDefault="0072487E" w:rsidP="00BC422F">
            <w:pPr>
              <w:spacing w:line="276" w:lineRule="auto"/>
              <w:rPr>
                <w:b/>
                <w:i/>
                <w:noProof/>
              </w:rPr>
            </w:pPr>
            <w:r w:rsidRPr="005F7402">
              <w:rPr>
                <w:b/>
                <w:i/>
              </w:rPr>
              <w:t>Ni zahtevano</w:t>
            </w:r>
          </w:p>
        </w:tc>
        <w:tc>
          <w:tcPr>
            <w:tcW w:w="888" w:type="pct"/>
            <w:tcBorders>
              <w:top w:val="single" w:sz="2" w:space="0" w:color="auto"/>
              <w:left w:val="single" w:sz="2" w:space="0" w:color="auto"/>
              <w:bottom w:val="single" w:sz="2" w:space="0" w:color="auto"/>
              <w:right w:val="single" w:sz="2" w:space="0" w:color="auto"/>
            </w:tcBorders>
            <w:hideMark/>
          </w:tcPr>
          <w:p w14:paraId="1498F068" w14:textId="77777777" w:rsidR="0072487E" w:rsidRPr="005F7402" w:rsidRDefault="0072487E" w:rsidP="00BC422F">
            <w:pPr>
              <w:spacing w:line="276" w:lineRule="auto"/>
              <w:rPr>
                <w:b/>
                <w:i/>
                <w:noProof/>
              </w:rPr>
            </w:pPr>
            <w:r w:rsidRPr="005F7402">
              <w:rPr>
                <w:b/>
                <w:i/>
              </w:rPr>
              <w:t>Zahtevano</w:t>
            </w:r>
          </w:p>
        </w:tc>
        <w:tc>
          <w:tcPr>
            <w:tcW w:w="641" w:type="pct"/>
            <w:tcBorders>
              <w:top w:val="single" w:sz="2" w:space="0" w:color="auto"/>
              <w:left w:val="single" w:sz="2" w:space="0" w:color="auto"/>
              <w:bottom w:val="single" w:sz="2" w:space="0" w:color="auto"/>
              <w:right w:val="single" w:sz="2" w:space="0" w:color="auto"/>
            </w:tcBorders>
            <w:hideMark/>
          </w:tcPr>
          <w:p w14:paraId="4A4B83BF" w14:textId="77777777" w:rsidR="0072487E" w:rsidRPr="005F7402" w:rsidRDefault="0072487E" w:rsidP="00BC422F">
            <w:pPr>
              <w:spacing w:line="276" w:lineRule="auto"/>
              <w:rPr>
                <w:b/>
                <w:i/>
                <w:noProof/>
              </w:rPr>
            </w:pPr>
            <w:r w:rsidRPr="005F7402">
              <w:rPr>
                <w:b/>
                <w:i/>
              </w:rPr>
              <w:t>Neobvezno</w:t>
            </w:r>
          </w:p>
        </w:tc>
      </w:tr>
    </w:tbl>
    <w:p w14:paraId="745C6462" w14:textId="77777777" w:rsidR="0072487E" w:rsidRPr="005F7402" w:rsidRDefault="0072487E" w:rsidP="0072487E">
      <w:pPr>
        <w:pStyle w:val="AmOrLang"/>
      </w:pPr>
    </w:p>
    <w:tbl>
      <w:tblPr>
        <w:tblW w:w="5000" w:type="pct"/>
        <w:tblLook w:val="04A0" w:firstRow="1" w:lastRow="0" w:firstColumn="1" w:lastColumn="0" w:noHBand="0" w:noVBand="1"/>
      </w:tblPr>
      <w:tblGrid>
        <w:gridCol w:w="1961"/>
        <w:gridCol w:w="1177"/>
        <w:gridCol w:w="1177"/>
        <w:gridCol w:w="1177"/>
        <w:gridCol w:w="901"/>
        <w:gridCol w:w="1544"/>
        <w:gridCol w:w="1127"/>
      </w:tblGrid>
      <w:tr w:rsidR="0072487E" w:rsidRPr="005F7402" w14:paraId="3EF1A33E" w14:textId="77777777" w:rsidTr="00BC422F">
        <w:tc>
          <w:tcPr>
            <w:tcW w:w="5000" w:type="pct"/>
            <w:gridSpan w:val="7"/>
            <w:tcBorders>
              <w:top w:val="single" w:sz="2" w:space="0" w:color="auto"/>
              <w:left w:val="single" w:sz="2" w:space="0" w:color="auto"/>
              <w:bottom w:val="single" w:sz="2" w:space="0" w:color="auto"/>
              <w:right w:val="single" w:sz="2" w:space="0" w:color="auto"/>
            </w:tcBorders>
          </w:tcPr>
          <w:p w14:paraId="17840647" w14:textId="217E75C5" w:rsidR="0072487E" w:rsidRPr="005F7402" w:rsidRDefault="0047638E" w:rsidP="00BC422F">
            <w:pPr>
              <w:spacing w:line="276" w:lineRule="auto"/>
              <w:jc w:val="center"/>
              <w:rPr>
                <w:b/>
                <w:i/>
                <w:noProof/>
              </w:rPr>
            </w:pPr>
            <w:r w:rsidRPr="005F7402">
              <w:rPr>
                <w:i/>
              </w:rPr>
              <w:t>Sprememba</w:t>
            </w:r>
          </w:p>
        </w:tc>
      </w:tr>
      <w:tr w:rsidR="0072487E" w:rsidRPr="005F7402" w14:paraId="265A9551" w14:textId="77777777" w:rsidTr="00BC422F">
        <w:tc>
          <w:tcPr>
            <w:tcW w:w="5000" w:type="pct"/>
            <w:gridSpan w:val="7"/>
            <w:tcBorders>
              <w:top w:val="single" w:sz="2" w:space="0" w:color="auto"/>
              <w:left w:val="single" w:sz="2" w:space="0" w:color="auto"/>
              <w:bottom w:val="single" w:sz="2" w:space="0" w:color="auto"/>
              <w:right w:val="single" w:sz="2" w:space="0" w:color="auto"/>
            </w:tcBorders>
          </w:tcPr>
          <w:p w14:paraId="57104602" w14:textId="77777777" w:rsidR="0072487E" w:rsidRPr="005F7402" w:rsidRDefault="0072487E" w:rsidP="00BC422F">
            <w:pPr>
              <w:rPr>
                <w:noProof/>
              </w:rPr>
            </w:pPr>
            <w:r w:rsidRPr="005F7402">
              <w:t>Preglednica 4: Uporaba preizkusnih zahtev in izjav za homologacijo in razširitve za vozila kategorij M2, M3, N2 in N3 za države članice in priznane tretje osebe/Komisijo</w:t>
            </w:r>
          </w:p>
        </w:tc>
      </w:tr>
      <w:tr w:rsidR="0072487E" w:rsidRPr="005F7402" w14:paraId="10D22C28" w14:textId="77777777" w:rsidTr="00BC422F">
        <w:tc>
          <w:tcPr>
            <w:tcW w:w="857" w:type="pct"/>
            <w:tcBorders>
              <w:top w:val="single" w:sz="2" w:space="0" w:color="auto"/>
              <w:left w:val="single" w:sz="2" w:space="0" w:color="auto"/>
              <w:bottom w:val="single" w:sz="2" w:space="0" w:color="auto"/>
              <w:right w:val="single" w:sz="2" w:space="0" w:color="auto"/>
            </w:tcBorders>
            <w:hideMark/>
          </w:tcPr>
          <w:p w14:paraId="7C1F0F0D" w14:textId="77777777" w:rsidR="0072487E" w:rsidRPr="005F7402" w:rsidRDefault="0072487E" w:rsidP="00BC422F">
            <w:pPr>
              <w:spacing w:line="276" w:lineRule="auto"/>
              <w:jc w:val="center"/>
              <w:rPr>
                <w:noProof/>
              </w:rPr>
            </w:pPr>
            <w:r w:rsidRPr="005F7402">
              <w:t>Preizkusne zahteve</w:t>
            </w:r>
          </w:p>
        </w:tc>
        <w:tc>
          <w:tcPr>
            <w:tcW w:w="731" w:type="pct"/>
            <w:tcBorders>
              <w:top w:val="single" w:sz="2" w:space="0" w:color="auto"/>
              <w:left w:val="single" w:sz="2" w:space="0" w:color="auto"/>
              <w:bottom w:val="single" w:sz="2" w:space="0" w:color="auto"/>
              <w:right w:val="single" w:sz="2" w:space="0" w:color="auto"/>
            </w:tcBorders>
            <w:hideMark/>
          </w:tcPr>
          <w:p w14:paraId="4E9162A1" w14:textId="77777777" w:rsidR="0072487E" w:rsidRPr="005F7402" w:rsidRDefault="0072487E" w:rsidP="00BC422F">
            <w:pPr>
              <w:spacing w:line="276" w:lineRule="auto"/>
              <w:jc w:val="center"/>
              <w:rPr>
                <w:noProof/>
              </w:rPr>
            </w:pPr>
            <w:r w:rsidRPr="005F7402">
              <w:t xml:space="preserve">Preizkusi in zahteve </w:t>
            </w:r>
            <w:r w:rsidRPr="005F7402">
              <w:rPr>
                <w:b/>
                <w:i/>
              </w:rPr>
              <w:t>za homologacijo</w:t>
            </w:r>
            <w:r w:rsidRPr="005F7402">
              <w:t xml:space="preserve"> glede na emisije </w:t>
            </w:r>
          </w:p>
        </w:tc>
        <w:tc>
          <w:tcPr>
            <w:tcW w:w="739" w:type="pct"/>
            <w:tcBorders>
              <w:top w:val="single" w:sz="2" w:space="0" w:color="auto"/>
              <w:left w:val="single" w:sz="2" w:space="0" w:color="auto"/>
              <w:bottom w:val="single" w:sz="2" w:space="0" w:color="auto"/>
              <w:right w:val="single" w:sz="2" w:space="0" w:color="auto"/>
            </w:tcBorders>
            <w:hideMark/>
          </w:tcPr>
          <w:p w14:paraId="3A818C89" w14:textId="77777777" w:rsidR="0072487E" w:rsidRPr="005F7402" w:rsidRDefault="0072487E" w:rsidP="00BC422F">
            <w:pPr>
              <w:spacing w:line="276" w:lineRule="auto"/>
              <w:jc w:val="center"/>
              <w:rPr>
                <w:noProof/>
              </w:rPr>
            </w:pPr>
            <w:r w:rsidRPr="005F7402">
              <w:t xml:space="preserve">Preizkusi skladnosti proizvodnje </w:t>
            </w:r>
          </w:p>
        </w:tc>
        <w:tc>
          <w:tcPr>
            <w:tcW w:w="1148" w:type="pct"/>
            <w:gridSpan w:val="2"/>
            <w:tcBorders>
              <w:top w:val="single" w:sz="2" w:space="0" w:color="auto"/>
              <w:left w:val="single" w:sz="2" w:space="0" w:color="auto"/>
              <w:bottom w:val="single" w:sz="2" w:space="0" w:color="auto"/>
              <w:right w:val="single" w:sz="2" w:space="0" w:color="auto"/>
            </w:tcBorders>
            <w:hideMark/>
          </w:tcPr>
          <w:p w14:paraId="16F939A4" w14:textId="77777777" w:rsidR="0072487E" w:rsidRPr="005F7402" w:rsidRDefault="0072487E" w:rsidP="00BC422F">
            <w:pPr>
              <w:spacing w:line="276" w:lineRule="auto"/>
              <w:jc w:val="center"/>
              <w:rPr>
                <w:noProof/>
              </w:rPr>
            </w:pPr>
            <w:r w:rsidRPr="005F7402">
              <w:t>Preizkusi skladnosti v prometu</w:t>
            </w:r>
          </w:p>
        </w:tc>
        <w:tc>
          <w:tcPr>
            <w:tcW w:w="1525" w:type="pct"/>
            <w:gridSpan w:val="2"/>
            <w:tcBorders>
              <w:top w:val="single" w:sz="2" w:space="0" w:color="auto"/>
              <w:left w:val="single" w:sz="2" w:space="0" w:color="auto"/>
              <w:bottom w:val="single" w:sz="2" w:space="0" w:color="auto"/>
              <w:right w:val="single" w:sz="2" w:space="0" w:color="auto"/>
            </w:tcBorders>
            <w:hideMark/>
          </w:tcPr>
          <w:p w14:paraId="72250232" w14:textId="77777777" w:rsidR="0072487E" w:rsidRPr="005F7402" w:rsidRDefault="0072487E" w:rsidP="00BC422F">
            <w:pPr>
              <w:spacing w:line="276" w:lineRule="auto"/>
              <w:jc w:val="center"/>
              <w:rPr>
                <w:noProof/>
              </w:rPr>
            </w:pPr>
            <w:r w:rsidRPr="005F7402">
              <w:t>Preizkusi pri nadzoru trga</w:t>
            </w:r>
          </w:p>
        </w:tc>
      </w:tr>
      <w:tr w:rsidR="0072487E" w:rsidRPr="005F7402" w14:paraId="5FF80DDD" w14:textId="77777777" w:rsidTr="00BC422F">
        <w:tc>
          <w:tcPr>
            <w:tcW w:w="857" w:type="pct"/>
            <w:tcBorders>
              <w:top w:val="single" w:sz="2" w:space="0" w:color="auto"/>
              <w:left w:val="single" w:sz="2" w:space="0" w:color="auto"/>
              <w:bottom w:val="single" w:sz="2" w:space="0" w:color="auto"/>
              <w:right w:val="single" w:sz="2" w:space="0" w:color="auto"/>
            </w:tcBorders>
            <w:hideMark/>
          </w:tcPr>
          <w:p w14:paraId="69F4B4E6" w14:textId="77777777" w:rsidR="0072487E" w:rsidRPr="005F7402" w:rsidRDefault="0072487E" w:rsidP="00BC422F">
            <w:pPr>
              <w:spacing w:line="276" w:lineRule="auto"/>
              <w:jc w:val="center"/>
              <w:rPr>
                <w:noProof/>
              </w:rPr>
            </w:pPr>
            <w:r w:rsidRPr="005F7402">
              <w:t>Zadevni akter</w:t>
            </w:r>
          </w:p>
        </w:tc>
        <w:tc>
          <w:tcPr>
            <w:tcW w:w="731" w:type="pct"/>
            <w:tcBorders>
              <w:top w:val="single" w:sz="2" w:space="0" w:color="auto"/>
              <w:left w:val="single" w:sz="2" w:space="0" w:color="auto"/>
              <w:bottom w:val="single" w:sz="2" w:space="0" w:color="auto"/>
              <w:right w:val="single" w:sz="2" w:space="0" w:color="auto"/>
            </w:tcBorders>
            <w:hideMark/>
          </w:tcPr>
          <w:p w14:paraId="6BCCC880" w14:textId="77777777" w:rsidR="0072487E" w:rsidRPr="005F7402" w:rsidRDefault="0072487E" w:rsidP="00BC422F">
            <w:pPr>
              <w:spacing w:line="276" w:lineRule="auto"/>
              <w:jc w:val="center"/>
              <w:rPr>
                <w:b/>
                <w:i/>
                <w:noProof/>
              </w:rPr>
            </w:pPr>
            <w:r w:rsidRPr="005F7402">
              <w:t>Homologacijski organ</w:t>
            </w:r>
            <w:r w:rsidRPr="005F7402">
              <w:rPr>
                <w:b/>
                <w:i/>
              </w:rPr>
              <w:t>, ki izda homologacijo</w:t>
            </w:r>
          </w:p>
        </w:tc>
        <w:tc>
          <w:tcPr>
            <w:tcW w:w="739" w:type="pct"/>
            <w:tcBorders>
              <w:top w:val="single" w:sz="2" w:space="0" w:color="auto"/>
              <w:left w:val="single" w:sz="2" w:space="0" w:color="auto"/>
              <w:bottom w:val="single" w:sz="2" w:space="0" w:color="auto"/>
              <w:right w:val="single" w:sz="2" w:space="0" w:color="auto"/>
            </w:tcBorders>
            <w:hideMark/>
          </w:tcPr>
          <w:p w14:paraId="2A34B463" w14:textId="77777777" w:rsidR="0072487E" w:rsidRPr="005F7402" w:rsidRDefault="0072487E" w:rsidP="00BC422F">
            <w:pPr>
              <w:spacing w:line="276" w:lineRule="auto"/>
              <w:jc w:val="center"/>
              <w:rPr>
                <w:b/>
                <w:i/>
                <w:noProof/>
              </w:rPr>
            </w:pPr>
            <w:r w:rsidRPr="005F7402">
              <w:t>Homologacijski organ</w:t>
            </w:r>
            <w:r w:rsidRPr="005F7402">
              <w:rPr>
                <w:b/>
                <w:i/>
              </w:rPr>
              <w:t>, ki izda homologacijo</w:t>
            </w:r>
          </w:p>
        </w:tc>
        <w:tc>
          <w:tcPr>
            <w:tcW w:w="509" w:type="pct"/>
            <w:tcBorders>
              <w:top w:val="single" w:sz="2" w:space="0" w:color="auto"/>
              <w:left w:val="single" w:sz="2" w:space="0" w:color="auto"/>
              <w:bottom w:val="single" w:sz="2" w:space="0" w:color="auto"/>
              <w:right w:val="single" w:sz="2" w:space="0" w:color="auto"/>
            </w:tcBorders>
            <w:hideMark/>
          </w:tcPr>
          <w:p w14:paraId="42F9045E" w14:textId="77777777" w:rsidR="0072487E" w:rsidRPr="005F7402" w:rsidRDefault="0072487E" w:rsidP="00BC422F">
            <w:pPr>
              <w:spacing w:line="276" w:lineRule="auto"/>
              <w:jc w:val="center"/>
              <w:rPr>
                <w:b/>
                <w:i/>
                <w:noProof/>
              </w:rPr>
            </w:pPr>
            <w:r w:rsidRPr="005F7402">
              <w:t>Homologacijski organ</w:t>
            </w:r>
            <w:r w:rsidRPr="005F7402">
              <w:rPr>
                <w:b/>
                <w:i/>
              </w:rPr>
              <w:t xml:space="preserve">, ki izda homologacijo </w:t>
            </w:r>
          </w:p>
        </w:tc>
        <w:tc>
          <w:tcPr>
            <w:tcW w:w="640" w:type="pct"/>
            <w:tcBorders>
              <w:top w:val="single" w:sz="2" w:space="0" w:color="auto"/>
              <w:left w:val="single" w:sz="2" w:space="0" w:color="auto"/>
              <w:bottom w:val="single" w:sz="2" w:space="0" w:color="auto"/>
              <w:right w:val="single" w:sz="2" w:space="0" w:color="auto"/>
            </w:tcBorders>
            <w:hideMark/>
          </w:tcPr>
          <w:p w14:paraId="66297226" w14:textId="77777777" w:rsidR="0072487E" w:rsidRPr="005F7402" w:rsidRDefault="0072487E" w:rsidP="00BC422F">
            <w:pPr>
              <w:spacing w:line="276" w:lineRule="auto"/>
              <w:jc w:val="center"/>
              <w:rPr>
                <w:noProof/>
              </w:rPr>
            </w:pPr>
            <w:r w:rsidRPr="005F7402">
              <w:t>Tretje osebe in Komisija</w:t>
            </w:r>
          </w:p>
        </w:tc>
        <w:tc>
          <w:tcPr>
            <w:tcW w:w="885" w:type="pct"/>
            <w:tcBorders>
              <w:top w:val="single" w:sz="2" w:space="0" w:color="auto"/>
              <w:left w:val="single" w:sz="2" w:space="0" w:color="auto"/>
              <w:bottom w:val="single" w:sz="2" w:space="0" w:color="auto"/>
              <w:right w:val="single" w:sz="2" w:space="0" w:color="auto"/>
            </w:tcBorders>
            <w:hideMark/>
          </w:tcPr>
          <w:p w14:paraId="5F0CFA23" w14:textId="77777777" w:rsidR="0072487E" w:rsidRPr="005F7402" w:rsidRDefault="0072487E" w:rsidP="00BC422F">
            <w:pPr>
              <w:spacing w:line="276" w:lineRule="auto"/>
              <w:jc w:val="center"/>
              <w:rPr>
                <w:noProof/>
              </w:rPr>
            </w:pPr>
            <w:r w:rsidRPr="005F7402">
              <w:t xml:space="preserve">Organi za nadzor trga </w:t>
            </w:r>
          </w:p>
        </w:tc>
        <w:tc>
          <w:tcPr>
            <w:tcW w:w="640" w:type="pct"/>
            <w:tcBorders>
              <w:top w:val="single" w:sz="2" w:space="0" w:color="auto"/>
              <w:left w:val="single" w:sz="2" w:space="0" w:color="auto"/>
              <w:bottom w:val="single" w:sz="2" w:space="0" w:color="auto"/>
              <w:right w:val="single" w:sz="2" w:space="0" w:color="auto"/>
            </w:tcBorders>
            <w:hideMark/>
          </w:tcPr>
          <w:p w14:paraId="0FE504DB" w14:textId="77777777" w:rsidR="0072487E" w:rsidRPr="005F7402" w:rsidRDefault="0072487E" w:rsidP="00BC422F">
            <w:pPr>
              <w:spacing w:line="276" w:lineRule="auto"/>
              <w:jc w:val="center"/>
              <w:rPr>
                <w:noProof/>
              </w:rPr>
            </w:pPr>
            <w:r w:rsidRPr="005F7402">
              <w:t>Tretje osebe in Komisija</w:t>
            </w:r>
          </w:p>
        </w:tc>
      </w:tr>
      <w:tr w:rsidR="0072487E" w:rsidRPr="005F7402" w14:paraId="7F8E217B" w14:textId="77777777" w:rsidTr="00BC422F">
        <w:trPr>
          <w:trHeight w:val="469"/>
        </w:trPr>
        <w:tc>
          <w:tcPr>
            <w:tcW w:w="857" w:type="pct"/>
            <w:tcBorders>
              <w:top w:val="single" w:sz="2" w:space="0" w:color="auto"/>
              <w:left w:val="single" w:sz="2" w:space="0" w:color="auto"/>
              <w:bottom w:val="single" w:sz="2" w:space="0" w:color="auto"/>
              <w:right w:val="single" w:sz="2" w:space="0" w:color="auto"/>
            </w:tcBorders>
            <w:hideMark/>
          </w:tcPr>
          <w:p w14:paraId="4A38BBFD" w14:textId="77777777" w:rsidR="0072487E" w:rsidRPr="005F7402" w:rsidRDefault="0072487E" w:rsidP="00BC422F">
            <w:pPr>
              <w:spacing w:line="276" w:lineRule="auto"/>
              <w:rPr>
                <w:noProof/>
              </w:rPr>
            </w:pPr>
            <w:r w:rsidRPr="005F7402">
              <w:t>Plinasta onesnaževala, PM in PN pri preizkušanju na cesti (dejanske emisije, ki nastajajo med vožnjo) za vsako gorivo in za veljavne kategorije vozil (M2, M3, N2 in N3)</w:t>
            </w:r>
          </w:p>
        </w:tc>
        <w:tc>
          <w:tcPr>
            <w:tcW w:w="731" w:type="pct"/>
            <w:tcBorders>
              <w:top w:val="single" w:sz="2" w:space="0" w:color="auto"/>
              <w:left w:val="single" w:sz="2" w:space="0" w:color="auto"/>
              <w:bottom w:val="single" w:sz="2" w:space="0" w:color="auto"/>
              <w:right w:val="single" w:sz="2" w:space="0" w:color="auto"/>
            </w:tcBorders>
            <w:hideMark/>
          </w:tcPr>
          <w:p w14:paraId="7D90B78B" w14:textId="77777777" w:rsidR="0072487E" w:rsidRPr="005F7402" w:rsidRDefault="0072487E" w:rsidP="00BC422F">
            <w:pPr>
              <w:spacing w:line="276" w:lineRule="auto"/>
              <w:rPr>
                <w:b/>
                <w:i/>
                <w:noProof/>
              </w:rPr>
            </w:pPr>
            <w:r w:rsidRPr="005F7402">
              <w:t xml:space="preserve">Zahtevani demonstracijski preizkusi za vsa goriva, za katera je podeljena homologacija za tip vozila, in izjava o skladnosti za vsa goriva, vse obremenitve in vse veljavne </w:t>
            </w:r>
            <w:r w:rsidRPr="005F7402">
              <w:rPr>
                <w:b/>
                <w:i/>
              </w:rPr>
              <w:t>kategorije</w:t>
            </w:r>
            <w:r w:rsidRPr="005F7402">
              <w:t xml:space="preserve"> vozil</w:t>
            </w:r>
          </w:p>
          <w:p w14:paraId="33DE3925" w14:textId="77777777" w:rsidR="0072487E" w:rsidRPr="005F7402" w:rsidRDefault="0072487E" w:rsidP="00BC422F">
            <w:pPr>
              <w:spacing w:line="276" w:lineRule="auto"/>
              <w:rPr>
                <w:noProof/>
              </w:rPr>
            </w:pPr>
            <w:r w:rsidRPr="005F7402">
              <w:t>**</w:t>
            </w:r>
          </w:p>
        </w:tc>
        <w:tc>
          <w:tcPr>
            <w:tcW w:w="739" w:type="pct"/>
            <w:tcBorders>
              <w:top w:val="single" w:sz="2" w:space="0" w:color="auto"/>
              <w:left w:val="single" w:sz="2" w:space="0" w:color="auto"/>
              <w:bottom w:val="single" w:sz="2" w:space="0" w:color="auto"/>
              <w:right w:val="single" w:sz="2" w:space="0" w:color="auto"/>
            </w:tcBorders>
            <w:hideMark/>
          </w:tcPr>
          <w:p w14:paraId="6F431EC6" w14:textId="77777777" w:rsidR="0072487E" w:rsidRPr="005F7402" w:rsidRDefault="0072487E" w:rsidP="00BC422F">
            <w:pPr>
              <w:spacing w:after="120"/>
              <w:ind w:left="112"/>
              <w:rPr>
                <w:noProof/>
              </w:rPr>
            </w:pPr>
            <w:r w:rsidRPr="005F7402">
              <w:t>(glej zahteve glede motorja)</w:t>
            </w:r>
          </w:p>
        </w:tc>
        <w:tc>
          <w:tcPr>
            <w:tcW w:w="509" w:type="pct"/>
            <w:tcBorders>
              <w:top w:val="single" w:sz="2" w:space="0" w:color="auto"/>
              <w:left w:val="single" w:sz="2" w:space="0" w:color="auto"/>
              <w:bottom w:val="single" w:sz="2" w:space="0" w:color="auto"/>
              <w:right w:val="single" w:sz="2" w:space="0" w:color="auto"/>
            </w:tcBorders>
          </w:tcPr>
          <w:p w14:paraId="7D008611" w14:textId="77777777" w:rsidR="0072487E" w:rsidRPr="005F7402" w:rsidRDefault="0072487E" w:rsidP="00BC422F">
            <w:pPr>
              <w:spacing w:line="276" w:lineRule="auto"/>
              <w:rPr>
                <w:noProof/>
              </w:rPr>
            </w:pPr>
            <w:r w:rsidRPr="005F7402">
              <w:t xml:space="preserve">Zahteva se vsako leto za ustrezno število tipov vozil s katerim koli gorivom in na kateri koli kategoriji vozila, zajeti v homologaciji glede na emisije </w:t>
            </w:r>
          </w:p>
          <w:p w14:paraId="182428FF" w14:textId="77777777" w:rsidR="0072487E" w:rsidRPr="005F7402" w:rsidRDefault="0072487E" w:rsidP="00BC422F">
            <w:pPr>
              <w:spacing w:line="276" w:lineRule="auto"/>
              <w:rPr>
                <w:b/>
                <w:i/>
                <w:noProof/>
              </w:rPr>
            </w:pPr>
            <w:r w:rsidRPr="005F7402">
              <w:rPr>
                <w:b/>
                <w:i/>
              </w:rPr>
              <w:t>**</w:t>
            </w:r>
          </w:p>
        </w:tc>
        <w:tc>
          <w:tcPr>
            <w:tcW w:w="640" w:type="pct"/>
            <w:tcBorders>
              <w:top w:val="single" w:sz="2" w:space="0" w:color="auto"/>
              <w:left w:val="single" w:sz="2" w:space="0" w:color="auto"/>
              <w:bottom w:val="single" w:sz="2" w:space="0" w:color="auto"/>
              <w:right w:val="single" w:sz="2" w:space="0" w:color="auto"/>
            </w:tcBorders>
            <w:hideMark/>
          </w:tcPr>
          <w:p w14:paraId="3E458AFD" w14:textId="77777777" w:rsidR="0072487E" w:rsidRPr="005F7402" w:rsidRDefault="0072487E" w:rsidP="00BC422F">
            <w:pPr>
              <w:spacing w:line="276" w:lineRule="auto"/>
              <w:rPr>
                <w:noProof/>
              </w:rPr>
            </w:pPr>
            <w:r w:rsidRPr="005F7402">
              <w:t>Neobvezno</w:t>
            </w:r>
          </w:p>
        </w:tc>
        <w:tc>
          <w:tcPr>
            <w:tcW w:w="885" w:type="pct"/>
            <w:tcBorders>
              <w:top w:val="single" w:sz="2" w:space="0" w:color="auto"/>
              <w:left w:val="single" w:sz="2" w:space="0" w:color="auto"/>
              <w:bottom w:val="single" w:sz="2" w:space="0" w:color="auto"/>
              <w:right w:val="single" w:sz="2" w:space="0" w:color="auto"/>
            </w:tcBorders>
            <w:hideMark/>
          </w:tcPr>
          <w:p w14:paraId="0CF1E946" w14:textId="77777777" w:rsidR="0072487E" w:rsidRPr="005F7402" w:rsidRDefault="0072487E" w:rsidP="00BC422F">
            <w:pPr>
              <w:spacing w:line="276" w:lineRule="auto"/>
              <w:rPr>
                <w:noProof/>
              </w:rPr>
            </w:pPr>
            <w:r w:rsidRPr="005F7402">
              <w:t>Zahtevano/neobvezno</w:t>
            </w:r>
          </w:p>
        </w:tc>
        <w:tc>
          <w:tcPr>
            <w:tcW w:w="640" w:type="pct"/>
            <w:tcBorders>
              <w:top w:val="single" w:sz="2" w:space="0" w:color="auto"/>
              <w:left w:val="single" w:sz="2" w:space="0" w:color="auto"/>
              <w:bottom w:val="single" w:sz="2" w:space="0" w:color="auto"/>
              <w:right w:val="single" w:sz="2" w:space="0" w:color="auto"/>
            </w:tcBorders>
            <w:hideMark/>
          </w:tcPr>
          <w:p w14:paraId="378EE258" w14:textId="77777777" w:rsidR="0072487E" w:rsidRPr="005F7402" w:rsidRDefault="0072487E" w:rsidP="00BC422F">
            <w:pPr>
              <w:spacing w:line="276" w:lineRule="auto"/>
              <w:rPr>
                <w:noProof/>
              </w:rPr>
            </w:pPr>
            <w:r w:rsidRPr="005F7402">
              <w:t>Neobvezno</w:t>
            </w:r>
          </w:p>
        </w:tc>
      </w:tr>
      <w:tr w:rsidR="0072487E" w:rsidRPr="005F7402" w14:paraId="2074BDE7" w14:textId="77777777" w:rsidTr="00BC422F">
        <w:trPr>
          <w:trHeight w:val="469"/>
        </w:trPr>
        <w:tc>
          <w:tcPr>
            <w:tcW w:w="857" w:type="pct"/>
            <w:tcBorders>
              <w:top w:val="single" w:sz="2" w:space="0" w:color="auto"/>
              <w:left w:val="single" w:sz="2" w:space="0" w:color="auto"/>
              <w:bottom w:val="single" w:sz="2" w:space="0" w:color="auto"/>
              <w:right w:val="single" w:sz="2" w:space="0" w:color="auto"/>
            </w:tcBorders>
            <w:hideMark/>
          </w:tcPr>
          <w:p w14:paraId="0AA771E2" w14:textId="77777777" w:rsidR="0072487E" w:rsidRPr="005F7402" w:rsidRDefault="0072487E" w:rsidP="00BC422F">
            <w:pPr>
              <w:spacing w:line="276" w:lineRule="auto"/>
              <w:rPr>
                <w:noProof/>
              </w:rPr>
            </w:pPr>
            <w:r w:rsidRPr="005F7402">
              <w:t>Določitev emisij CO</w:t>
            </w:r>
            <w:r w:rsidRPr="005F7402">
              <w:rPr>
                <w:vertAlign w:val="subscript"/>
              </w:rPr>
              <w:t>2</w:t>
            </w:r>
            <w:r w:rsidRPr="005F7402">
              <w:t xml:space="preserve">, porabe goriva/energije, </w:t>
            </w:r>
            <w:proofErr w:type="spellStart"/>
            <w:r w:rsidRPr="005F7402">
              <w:t>brezemisijskega</w:t>
            </w:r>
            <w:proofErr w:type="spellEnd"/>
            <w:r w:rsidRPr="005F7402">
              <w:t>/električnega dosega vozila</w:t>
            </w:r>
          </w:p>
        </w:tc>
        <w:tc>
          <w:tcPr>
            <w:tcW w:w="731" w:type="pct"/>
            <w:tcBorders>
              <w:top w:val="single" w:sz="2" w:space="0" w:color="auto"/>
              <w:left w:val="single" w:sz="2" w:space="0" w:color="auto"/>
              <w:bottom w:val="single" w:sz="2" w:space="0" w:color="auto"/>
              <w:right w:val="single" w:sz="2" w:space="0" w:color="auto"/>
            </w:tcBorders>
            <w:hideMark/>
          </w:tcPr>
          <w:p w14:paraId="54C8AADD" w14:textId="77777777" w:rsidR="0072487E" w:rsidRPr="005F7402" w:rsidRDefault="0072487E" w:rsidP="00BC422F">
            <w:pPr>
              <w:spacing w:line="276" w:lineRule="auto"/>
              <w:rPr>
                <w:noProof/>
              </w:rPr>
            </w:pPr>
            <w:r w:rsidRPr="005F7402">
              <w:t>Izdaja licence VECTO</w:t>
            </w:r>
          </w:p>
        </w:tc>
        <w:tc>
          <w:tcPr>
            <w:tcW w:w="739" w:type="pct"/>
            <w:tcBorders>
              <w:top w:val="single" w:sz="2" w:space="0" w:color="auto"/>
              <w:left w:val="single" w:sz="2" w:space="0" w:color="auto"/>
              <w:bottom w:val="single" w:sz="2" w:space="0" w:color="auto"/>
              <w:right w:val="single" w:sz="2" w:space="0" w:color="auto"/>
            </w:tcBorders>
            <w:hideMark/>
          </w:tcPr>
          <w:p w14:paraId="314FD03B" w14:textId="77777777" w:rsidR="0072487E" w:rsidRPr="005F7402" w:rsidRDefault="0072487E" w:rsidP="00BC422F">
            <w:pPr>
              <w:spacing w:line="276" w:lineRule="auto"/>
              <w:rPr>
                <w:noProof/>
              </w:rPr>
            </w:pPr>
            <w:r w:rsidRPr="005F7402">
              <w:t>Za sestavne dele</w:t>
            </w:r>
          </w:p>
        </w:tc>
        <w:tc>
          <w:tcPr>
            <w:tcW w:w="509" w:type="pct"/>
            <w:tcBorders>
              <w:top w:val="single" w:sz="2" w:space="0" w:color="auto"/>
              <w:left w:val="single" w:sz="2" w:space="0" w:color="auto"/>
              <w:bottom w:val="single" w:sz="2" w:space="0" w:color="auto"/>
              <w:right w:val="single" w:sz="2" w:space="0" w:color="auto"/>
            </w:tcBorders>
            <w:hideMark/>
          </w:tcPr>
          <w:p w14:paraId="5DF42925" w14:textId="77777777" w:rsidR="0072487E" w:rsidRPr="005F7402" w:rsidRDefault="0072487E" w:rsidP="00BC422F">
            <w:pPr>
              <w:spacing w:line="276" w:lineRule="auto"/>
              <w:rPr>
                <w:noProof/>
              </w:rPr>
            </w:pPr>
            <w:r w:rsidRPr="005F7402">
              <w:t>Ni zahtevano</w:t>
            </w:r>
          </w:p>
        </w:tc>
        <w:tc>
          <w:tcPr>
            <w:tcW w:w="640" w:type="pct"/>
            <w:tcBorders>
              <w:top w:val="single" w:sz="2" w:space="0" w:color="auto"/>
              <w:left w:val="single" w:sz="2" w:space="0" w:color="auto"/>
              <w:bottom w:val="single" w:sz="2" w:space="0" w:color="auto"/>
              <w:right w:val="single" w:sz="2" w:space="0" w:color="auto"/>
            </w:tcBorders>
            <w:hideMark/>
          </w:tcPr>
          <w:p w14:paraId="7ADB55BE" w14:textId="77777777" w:rsidR="0072487E" w:rsidRPr="005F7402" w:rsidRDefault="0072487E" w:rsidP="00BC422F">
            <w:pPr>
              <w:spacing w:line="276" w:lineRule="auto"/>
              <w:rPr>
                <w:noProof/>
              </w:rPr>
            </w:pPr>
            <w:r w:rsidRPr="005F7402">
              <w:t>Ni zahtevano</w:t>
            </w:r>
          </w:p>
        </w:tc>
        <w:tc>
          <w:tcPr>
            <w:tcW w:w="885" w:type="pct"/>
            <w:tcBorders>
              <w:top w:val="single" w:sz="2" w:space="0" w:color="auto"/>
              <w:left w:val="single" w:sz="2" w:space="0" w:color="auto"/>
              <w:bottom w:val="single" w:sz="2" w:space="0" w:color="auto"/>
              <w:right w:val="single" w:sz="2" w:space="0" w:color="auto"/>
            </w:tcBorders>
            <w:hideMark/>
          </w:tcPr>
          <w:p w14:paraId="4B754A0A" w14:textId="77777777" w:rsidR="0072487E" w:rsidRPr="005F7402" w:rsidRDefault="0072487E" w:rsidP="00BC422F">
            <w:pPr>
              <w:spacing w:line="276" w:lineRule="auto"/>
              <w:rPr>
                <w:noProof/>
              </w:rPr>
            </w:pPr>
            <w:r w:rsidRPr="005F7402">
              <w:t>Neobvezno</w:t>
            </w:r>
          </w:p>
        </w:tc>
        <w:tc>
          <w:tcPr>
            <w:tcW w:w="640" w:type="pct"/>
            <w:tcBorders>
              <w:top w:val="single" w:sz="2" w:space="0" w:color="auto"/>
              <w:left w:val="single" w:sz="2" w:space="0" w:color="auto"/>
              <w:bottom w:val="single" w:sz="2" w:space="0" w:color="auto"/>
              <w:right w:val="single" w:sz="2" w:space="0" w:color="auto"/>
            </w:tcBorders>
            <w:hideMark/>
          </w:tcPr>
          <w:p w14:paraId="6DA650C0" w14:textId="77777777" w:rsidR="0072487E" w:rsidRPr="005F7402" w:rsidRDefault="0072487E" w:rsidP="00BC422F">
            <w:pPr>
              <w:spacing w:line="276" w:lineRule="auto"/>
              <w:rPr>
                <w:noProof/>
              </w:rPr>
            </w:pPr>
            <w:r w:rsidRPr="005F7402">
              <w:t>Neobvezno</w:t>
            </w:r>
          </w:p>
        </w:tc>
      </w:tr>
      <w:tr w:rsidR="0072487E" w:rsidRPr="005F7402" w14:paraId="51C8D183" w14:textId="77777777" w:rsidTr="00BC422F">
        <w:trPr>
          <w:trHeight w:val="469"/>
        </w:trPr>
        <w:tc>
          <w:tcPr>
            <w:tcW w:w="857" w:type="pct"/>
            <w:tcBorders>
              <w:top w:val="single" w:sz="2" w:space="0" w:color="auto"/>
              <w:left w:val="single" w:sz="2" w:space="0" w:color="auto"/>
              <w:bottom w:val="single" w:sz="2" w:space="0" w:color="auto"/>
              <w:right w:val="single" w:sz="2" w:space="0" w:color="auto"/>
            </w:tcBorders>
            <w:hideMark/>
          </w:tcPr>
          <w:p w14:paraId="39A60CFA" w14:textId="77777777" w:rsidR="0072487E" w:rsidRPr="005F7402" w:rsidRDefault="0072487E" w:rsidP="00BC422F">
            <w:pPr>
              <w:spacing w:line="276" w:lineRule="auto"/>
              <w:rPr>
                <w:noProof/>
              </w:rPr>
            </w:pPr>
            <w:r w:rsidRPr="005F7402">
              <w:t>Energijska učinkovitost priklopnikov</w:t>
            </w:r>
          </w:p>
        </w:tc>
        <w:tc>
          <w:tcPr>
            <w:tcW w:w="731" w:type="pct"/>
            <w:tcBorders>
              <w:top w:val="single" w:sz="2" w:space="0" w:color="auto"/>
              <w:left w:val="single" w:sz="2" w:space="0" w:color="auto"/>
              <w:bottom w:val="single" w:sz="2" w:space="0" w:color="auto"/>
              <w:right w:val="single" w:sz="2" w:space="0" w:color="auto"/>
            </w:tcBorders>
            <w:hideMark/>
          </w:tcPr>
          <w:p w14:paraId="324CA64B" w14:textId="77777777" w:rsidR="0072487E" w:rsidRPr="005F7402" w:rsidRDefault="0072487E" w:rsidP="00BC422F">
            <w:pPr>
              <w:spacing w:line="276" w:lineRule="auto"/>
              <w:rPr>
                <w:noProof/>
              </w:rPr>
            </w:pPr>
            <w:r w:rsidRPr="005F7402">
              <w:t>Izdaja licence VECTO</w:t>
            </w:r>
          </w:p>
        </w:tc>
        <w:tc>
          <w:tcPr>
            <w:tcW w:w="739" w:type="pct"/>
            <w:tcBorders>
              <w:top w:val="single" w:sz="2" w:space="0" w:color="auto"/>
              <w:left w:val="single" w:sz="2" w:space="0" w:color="auto"/>
              <w:bottom w:val="single" w:sz="2" w:space="0" w:color="auto"/>
              <w:right w:val="single" w:sz="2" w:space="0" w:color="auto"/>
            </w:tcBorders>
            <w:hideMark/>
          </w:tcPr>
          <w:p w14:paraId="41944C0F" w14:textId="77777777" w:rsidR="0072487E" w:rsidRPr="005F7402" w:rsidRDefault="0072487E" w:rsidP="00BC422F">
            <w:pPr>
              <w:spacing w:line="276" w:lineRule="auto"/>
              <w:rPr>
                <w:noProof/>
              </w:rPr>
            </w:pPr>
            <w:r w:rsidRPr="005F7402">
              <w:t>Za sestavne dele</w:t>
            </w:r>
          </w:p>
        </w:tc>
        <w:tc>
          <w:tcPr>
            <w:tcW w:w="509" w:type="pct"/>
            <w:tcBorders>
              <w:top w:val="single" w:sz="2" w:space="0" w:color="auto"/>
              <w:left w:val="single" w:sz="2" w:space="0" w:color="auto"/>
              <w:bottom w:val="single" w:sz="2" w:space="0" w:color="auto"/>
              <w:right w:val="single" w:sz="2" w:space="0" w:color="auto"/>
            </w:tcBorders>
            <w:hideMark/>
          </w:tcPr>
          <w:p w14:paraId="7136B9DB" w14:textId="77777777" w:rsidR="0072487E" w:rsidRPr="005F7402" w:rsidRDefault="0072487E" w:rsidP="00BC422F">
            <w:pPr>
              <w:spacing w:line="276" w:lineRule="auto"/>
              <w:rPr>
                <w:noProof/>
              </w:rPr>
            </w:pPr>
            <w:r w:rsidRPr="005F7402">
              <w:t>Ni zahtevano</w:t>
            </w:r>
          </w:p>
        </w:tc>
        <w:tc>
          <w:tcPr>
            <w:tcW w:w="640" w:type="pct"/>
            <w:tcBorders>
              <w:top w:val="single" w:sz="2" w:space="0" w:color="auto"/>
              <w:left w:val="single" w:sz="2" w:space="0" w:color="auto"/>
              <w:bottom w:val="single" w:sz="2" w:space="0" w:color="auto"/>
              <w:right w:val="single" w:sz="2" w:space="0" w:color="auto"/>
            </w:tcBorders>
            <w:hideMark/>
          </w:tcPr>
          <w:p w14:paraId="5B8501AA" w14:textId="77777777" w:rsidR="0072487E" w:rsidRPr="005F7402" w:rsidRDefault="0072487E" w:rsidP="00BC422F">
            <w:pPr>
              <w:spacing w:line="276" w:lineRule="auto"/>
              <w:rPr>
                <w:noProof/>
              </w:rPr>
            </w:pPr>
            <w:r w:rsidRPr="005F7402">
              <w:t>Ni zahtevano</w:t>
            </w:r>
          </w:p>
        </w:tc>
        <w:tc>
          <w:tcPr>
            <w:tcW w:w="885" w:type="pct"/>
            <w:tcBorders>
              <w:top w:val="single" w:sz="2" w:space="0" w:color="auto"/>
              <w:left w:val="single" w:sz="2" w:space="0" w:color="auto"/>
              <w:bottom w:val="single" w:sz="2" w:space="0" w:color="auto"/>
              <w:right w:val="single" w:sz="2" w:space="0" w:color="auto"/>
            </w:tcBorders>
            <w:hideMark/>
          </w:tcPr>
          <w:p w14:paraId="189DC162" w14:textId="77777777" w:rsidR="0072487E" w:rsidRPr="005F7402" w:rsidRDefault="0072487E" w:rsidP="00BC422F">
            <w:pPr>
              <w:spacing w:line="276" w:lineRule="auto"/>
              <w:rPr>
                <w:noProof/>
              </w:rPr>
            </w:pPr>
            <w:r w:rsidRPr="005F7402">
              <w:t>Neobvezno</w:t>
            </w:r>
          </w:p>
        </w:tc>
        <w:tc>
          <w:tcPr>
            <w:tcW w:w="640" w:type="pct"/>
            <w:tcBorders>
              <w:top w:val="single" w:sz="2" w:space="0" w:color="auto"/>
              <w:left w:val="single" w:sz="2" w:space="0" w:color="auto"/>
              <w:bottom w:val="single" w:sz="2" w:space="0" w:color="auto"/>
              <w:right w:val="single" w:sz="2" w:space="0" w:color="auto"/>
            </w:tcBorders>
            <w:hideMark/>
          </w:tcPr>
          <w:p w14:paraId="77109248" w14:textId="77777777" w:rsidR="0072487E" w:rsidRPr="005F7402" w:rsidRDefault="0072487E" w:rsidP="00BC422F">
            <w:pPr>
              <w:spacing w:line="276" w:lineRule="auto"/>
              <w:rPr>
                <w:noProof/>
              </w:rPr>
            </w:pPr>
            <w:r w:rsidRPr="005F7402">
              <w:t>Neobvezno</w:t>
            </w:r>
          </w:p>
        </w:tc>
      </w:tr>
      <w:tr w:rsidR="0072487E" w:rsidRPr="005F7402" w14:paraId="75C782F6" w14:textId="77777777" w:rsidTr="00BC422F">
        <w:trPr>
          <w:trHeight w:val="469"/>
        </w:trPr>
        <w:tc>
          <w:tcPr>
            <w:tcW w:w="857" w:type="pct"/>
            <w:tcBorders>
              <w:top w:val="single" w:sz="2" w:space="0" w:color="auto"/>
              <w:left w:val="single" w:sz="2" w:space="0" w:color="auto"/>
              <w:bottom w:val="single" w:sz="2" w:space="0" w:color="auto"/>
              <w:right w:val="single" w:sz="2" w:space="0" w:color="auto"/>
            </w:tcBorders>
            <w:hideMark/>
          </w:tcPr>
          <w:p w14:paraId="201A6416" w14:textId="77777777" w:rsidR="0072487E" w:rsidRPr="005F7402" w:rsidRDefault="0072487E" w:rsidP="00BC422F">
            <w:pPr>
              <w:spacing w:line="276" w:lineRule="auto"/>
              <w:rPr>
                <w:noProof/>
              </w:rPr>
            </w:pPr>
            <w:r w:rsidRPr="005F7402">
              <w:t>Postopek preizkušanja za preverjanje skladnosti</w:t>
            </w:r>
          </w:p>
        </w:tc>
        <w:tc>
          <w:tcPr>
            <w:tcW w:w="731" w:type="pct"/>
            <w:tcBorders>
              <w:top w:val="single" w:sz="2" w:space="0" w:color="auto"/>
              <w:left w:val="single" w:sz="2" w:space="0" w:color="auto"/>
              <w:bottom w:val="single" w:sz="2" w:space="0" w:color="auto"/>
              <w:right w:val="single" w:sz="2" w:space="0" w:color="auto"/>
            </w:tcBorders>
            <w:hideMark/>
          </w:tcPr>
          <w:p w14:paraId="2F7E5D23" w14:textId="77777777" w:rsidR="0072487E" w:rsidRPr="005F7402" w:rsidRDefault="0072487E" w:rsidP="00BC422F">
            <w:pPr>
              <w:spacing w:line="276" w:lineRule="auto"/>
              <w:rPr>
                <w:noProof/>
              </w:rPr>
            </w:pPr>
            <w:r w:rsidRPr="005F7402">
              <w:t>Ni zahtevano</w:t>
            </w:r>
          </w:p>
        </w:tc>
        <w:tc>
          <w:tcPr>
            <w:tcW w:w="739" w:type="pct"/>
            <w:tcBorders>
              <w:top w:val="single" w:sz="2" w:space="0" w:color="auto"/>
              <w:left w:val="single" w:sz="2" w:space="0" w:color="auto"/>
              <w:bottom w:val="single" w:sz="2" w:space="0" w:color="auto"/>
              <w:right w:val="single" w:sz="2" w:space="0" w:color="auto"/>
            </w:tcBorders>
            <w:hideMark/>
          </w:tcPr>
          <w:p w14:paraId="1DC7C396" w14:textId="77777777" w:rsidR="0072487E" w:rsidRPr="005F7402" w:rsidRDefault="0072487E" w:rsidP="00BC422F">
            <w:pPr>
              <w:spacing w:line="276" w:lineRule="auto"/>
              <w:rPr>
                <w:noProof/>
              </w:rPr>
            </w:pPr>
            <w:r w:rsidRPr="005F7402">
              <w:t>Zahtevano</w:t>
            </w:r>
          </w:p>
        </w:tc>
        <w:tc>
          <w:tcPr>
            <w:tcW w:w="509" w:type="pct"/>
            <w:tcBorders>
              <w:top w:val="single" w:sz="2" w:space="0" w:color="auto"/>
              <w:left w:val="single" w:sz="2" w:space="0" w:color="auto"/>
              <w:bottom w:val="single" w:sz="2" w:space="0" w:color="auto"/>
              <w:right w:val="single" w:sz="2" w:space="0" w:color="auto"/>
            </w:tcBorders>
            <w:hideMark/>
          </w:tcPr>
          <w:p w14:paraId="13A709FE" w14:textId="77777777" w:rsidR="0072487E" w:rsidRPr="005F7402" w:rsidRDefault="0072487E" w:rsidP="00BC422F">
            <w:pPr>
              <w:spacing w:line="276" w:lineRule="auto"/>
              <w:rPr>
                <w:noProof/>
              </w:rPr>
            </w:pPr>
            <w:r w:rsidRPr="005F7402">
              <w:t>Neobvezno</w:t>
            </w:r>
          </w:p>
        </w:tc>
        <w:tc>
          <w:tcPr>
            <w:tcW w:w="640" w:type="pct"/>
            <w:tcBorders>
              <w:top w:val="single" w:sz="2" w:space="0" w:color="auto"/>
              <w:left w:val="single" w:sz="2" w:space="0" w:color="auto"/>
              <w:bottom w:val="single" w:sz="2" w:space="0" w:color="auto"/>
              <w:right w:val="single" w:sz="2" w:space="0" w:color="auto"/>
            </w:tcBorders>
            <w:hideMark/>
          </w:tcPr>
          <w:p w14:paraId="0A37071B" w14:textId="77777777" w:rsidR="0072487E" w:rsidRPr="005F7402" w:rsidRDefault="0072487E" w:rsidP="00BC422F">
            <w:pPr>
              <w:spacing w:line="276" w:lineRule="auto"/>
              <w:rPr>
                <w:noProof/>
              </w:rPr>
            </w:pPr>
            <w:r w:rsidRPr="005F7402">
              <w:t>Neobvezno</w:t>
            </w:r>
          </w:p>
        </w:tc>
        <w:tc>
          <w:tcPr>
            <w:tcW w:w="885" w:type="pct"/>
            <w:tcBorders>
              <w:top w:val="single" w:sz="2" w:space="0" w:color="auto"/>
              <w:left w:val="single" w:sz="2" w:space="0" w:color="auto"/>
              <w:bottom w:val="single" w:sz="2" w:space="0" w:color="auto"/>
              <w:right w:val="single" w:sz="2" w:space="0" w:color="auto"/>
            </w:tcBorders>
            <w:hideMark/>
          </w:tcPr>
          <w:p w14:paraId="7C184243" w14:textId="77777777" w:rsidR="0072487E" w:rsidRPr="005F7402" w:rsidRDefault="0072487E" w:rsidP="00BC422F">
            <w:pPr>
              <w:spacing w:line="276" w:lineRule="auto"/>
              <w:rPr>
                <w:noProof/>
              </w:rPr>
            </w:pPr>
            <w:r w:rsidRPr="005F7402">
              <w:t>Neobvezno</w:t>
            </w:r>
          </w:p>
        </w:tc>
        <w:tc>
          <w:tcPr>
            <w:tcW w:w="640" w:type="pct"/>
            <w:tcBorders>
              <w:top w:val="single" w:sz="2" w:space="0" w:color="auto"/>
              <w:left w:val="single" w:sz="2" w:space="0" w:color="auto"/>
              <w:bottom w:val="single" w:sz="2" w:space="0" w:color="auto"/>
              <w:right w:val="single" w:sz="2" w:space="0" w:color="auto"/>
            </w:tcBorders>
            <w:hideMark/>
          </w:tcPr>
          <w:p w14:paraId="49B31207" w14:textId="77777777" w:rsidR="0072487E" w:rsidRPr="005F7402" w:rsidRDefault="0072487E" w:rsidP="00BC422F">
            <w:pPr>
              <w:spacing w:line="276" w:lineRule="auto"/>
              <w:rPr>
                <w:noProof/>
              </w:rPr>
            </w:pPr>
            <w:r w:rsidRPr="005F7402">
              <w:t>Neobvezno</w:t>
            </w:r>
          </w:p>
        </w:tc>
      </w:tr>
      <w:tr w:rsidR="0072487E" w:rsidRPr="005F7402" w14:paraId="3A678683" w14:textId="77777777" w:rsidTr="00BC422F">
        <w:tc>
          <w:tcPr>
            <w:tcW w:w="857" w:type="pct"/>
            <w:tcBorders>
              <w:top w:val="single" w:sz="2" w:space="0" w:color="auto"/>
              <w:left w:val="single" w:sz="2" w:space="0" w:color="auto"/>
              <w:bottom w:val="single" w:sz="2" w:space="0" w:color="auto"/>
              <w:right w:val="single" w:sz="2" w:space="0" w:color="auto"/>
            </w:tcBorders>
            <w:hideMark/>
          </w:tcPr>
          <w:p w14:paraId="01F81134" w14:textId="77777777" w:rsidR="0072487E" w:rsidRPr="005F7402" w:rsidRDefault="0072487E" w:rsidP="00BC422F">
            <w:pPr>
              <w:spacing w:line="276" w:lineRule="auto"/>
              <w:rPr>
                <w:noProof/>
              </w:rPr>
            </w:pPr>
            <w:r w:rsidRPr="005F7402">
              <w:t>Emisije iz okrova ročične gredi</w:t>
            </w:r>
          </w:p>
        </w:tc>
        <w:tc>
          <w:tcPr>
            <w:tcW w:w="731" w:type="pct"/>
            <w:tcBorders>
              <w:top w:val="single" w:sz="2" w:space="0" w:color="auto"/>
              <w:left w:val="single" w:sz="2" w:space="0" w:color="auto"/>
              <w:bottom w:val="single" w:sz="2" w:space="0" w:color="auto"/>
              <w:right w:val="single" w:sz="2" w:space="0" w:color="auto"/>
            </w:tcBorders>
            <w:hideMark/>
          </w:tcPr>
          <w:p w14:paraId="24B8B8DB" w14:textId="77777777" w:rsidR="0072487E" w:rsidRPr="005F7402" w:rsidRDefault="0072487E" w:rsidP="00BC422F">
            <w:pPr>
              <w:spacing w:line="276" w:lineRule="auto"/>
              <w:rPr>
                <w:noProof/>
              </w:rPr>
            </w:pPr>
            <w:r w:rsidRPr="005F7402">
              <w:t xml:space="preserve">Preverjanje namestitve sistema zaprtega okrova ročične gredi ali preusmeritve do izpušne cevi </w:t>
            </w:r>
          </w:p>
        </w:tc>
        <w:tc>
          <w:tcPr>
            <w:tcW w:w="739" w:type="pct"/>
            <w:tcBorders>
              <w:top w:val="single" w:sz="2" w:space="0" w:color="auto"/>
              <w:left w:val="single" w:sz="2" w:space="0" w:color="auto"/>
              <w:bottom w:val="single" w:sz="2" w:space="0" w:color="auto"/>
              <w:right w:val="single" w:sz="2" w:space="0" w:color="auto"/>
            </w:tcBorders>
            <w:hideMark/>
          </w:tcPr>
          <w:p w14:paraId="5D986F8B" w14:textId="77777777" w:rsidR="0072487E" w:rsidRPr="005F7402" w:rsidRDefault="0072487E" w:rsidP="00BC422F">
            <w:pPr>
              <w:spacing w:line="276" w:lineRule="auto"/>
              <w:rPr>
                <w:noProof/>
              </w:rPr>
            </w:pPr>
            <w:r w:rsidRPr="005F7402">
              <w:t>Ni zahtevano</w:t>
            </w:r>
          </w:p>
        </w:tc>
        <w:tc>
          <w:tcPr>
            <w:tcW w:w="509" w:type="pct"/>
            <w:tcBorders>
              <w:top w:val="single" w:sz="2" w:space="0" w:color="auto"/>
              <w:left w:val="single" w:sz="2" w:space="0" w:color="auto"/>
              <w:bottom w:val="single" w:sz="2" w:space="0" w:color="auto"/>
              <w:right w:val="single" w:sz="2" w:space="0" w:color="auto"/>
            </w:tcBorders>
            <w:hideMark/>
          </w:tcPr>
          <w:p w14:paraId="3BFC0B00" w14:textId="77777777" w:rsidR="0072487E" w:rsidRPr="005F7402" w:rsidRDefault="0072487E" w:rsidP="00BC422F">
            <w:pPr>
              <w:spacing w:line="276" w:lineRule="auto"/>
              <w:rPr>
                <w:noProof/>
              </w:rPr>
            </w:pPr>
            <w:r w:rsidRPr="005F7402">
              <w:t>Neobvezno</w:t>
            </w:r>
          </w:p>
        </w:tc>
        <w:tc>
          <w:tcPr>
            <w:tcW w:w="640" w:type="pct"/>
            <w:tcBorders>
              <w:top w:val="single" w:sz="2" w:space="0" w:color="auto"/>
              <w:left w:val="single" w:sz="2" w:space="0" w:color="auto"/>
              <w:bottom w:val="single" w:sz="2" w:space="0" w:color="auto"/>
              <w:right w:val="single" w:sz="2" w:space="0" w:color="auto"/>
            </w:tcBorders>
            <w:hideMark/>
          </w:tcPr>
          <w:p w14:paraId="4F3EE13B" w14:textId="77777777" w:rsidR="0072487E" w:rsidRPr="005F7402" w:rsidRDefault="0072487E" w:rsidP="00BC422F">
            <w:pPr>
              <w:spacing w:line="276" w:lineRule="auto"/>
              <w:rPr>
                <w:noProof/>
              </w:rPr>
            </w:pPr>
            <w:r w:rsidRPr="005F7402">
              <w:t>Neobvezno</w:t>
            </w:r>
          </w:p>
        </w:tc>
        <w:tc>
          <w:tcPr>
            <w:tcW w:w="885" w:type="pct"/>
            <w:tcBorders>
              <w:top w:val="single" w:sz="2" w:space="0" w:color="auto"/>
              <w:left w:val="single" w:sz="2" w:space="0" w:color="auto"/>
              <w:bottom w:val="single" w:sz="2" w:space="0" w:color="auto"/>
              <w:right w:val="single" w:sz="2" w:space="0" w:color="auto"/>
            </w:tcBorders>
            <w:hideMark/>
          </w:tcPr>
          <w:p w14:paraId="3A53734B" w14:textId="77777777" w:rsidR="0072487E" w:rsidRPr="005F7402" w:rsidRDefault="0072487E" w:rsidP="00BC422F">
            <w:pPr>
              <w:spacing w:line="276" w:lineRule="auto"/>
              <w:rPr>
                <w:noProof/>
              </w:rPr>
            </w:pPr>
            <w:r w:rsidRPr="005F7402">
              <w:t>Neobvezno</w:t>
            </w:r>
          </w:p>
        </w:tc>
        <w:tc>
          <w:tcPr>
            <w:tcW w:w="640" w:type="pct"/>
            <w:tcBorders>
              <w:top w:val="single" w:sz="2" w:space="0" w:color="auto"/>
              <w:left w:val="single" w:sz="2" w:space="0" w:color="auto"/>
              <w:bottom w:val="single" w:sz="2" w:space="0" w:color="auto"/>
              <w:right w:val="single" w:sz="2" w:space="0" w:color="auto"/>
            </w:tcBorders>
            <w:hideMark/>
          </w:tcPr>
          <w:p w14:paraId="2E7ADC70" w14:textId="77777777" w:rsidR="0072487E" w:rsidRPr="005F7402" w:rsidRDefault="0072487E" w:rsidP="00BC422F">
            <w:pPr>
              <w:spacing w:line="276" w:lineRule="auto"/>
              <w:rPr>
                <w:noProof/>
              </w:rPr>
            </w:pPr>
            <w:r w:rsidRPr="005F7402">
              <w:t>Neobvezno</w:t>
            </w:r>
          </w:p>
        </w:tc>
      </w:tr>
      <w:tr w:rsidR="0072487E" w:rsidRPr="005F7402" w14:paraId="2ECEACDA" w14:textId="77777777" w:rsidTr="00BC422F">
        <w:tc>
          <w:tcPr>
            <w:tcW w:w="857" w:type="pct"/>
            <w:tcBorders>
              <w:top w:val="single" w:sz="2" w:space="0" w:color="auto"/>
              <w:left w:val="single" w:sz="2" w:space="0" w:color="auto"/>
              <w:bottom w:val="single" w:sz="2" w:space="0" w:color="auto"/>
              <w:right w:val="single" w:sz="2" w:space="0" w:color="auto"/>
            </w:tcBorders>
            <w:hideMark/>
          </w:tcPr>
          <w:p w14:paraId="30A0108E" w14:textId="77777777" w:rsidR="0072487E" w:rsidRPr="005F7402" w:rsidRDefault="0072487E" w:rsidP="00BC422F">
            <w:pPr>
              <w:spacing w:line="276" w:lineRule="auto"/>
              <w:rPr>
                <w:noProof/>
              </w:rPr>
            </w:pPr>
            <w:r w:rsidRPr="005F7402">
              <w:t>Trajnost emisij</w:t>
            </w:r>
          </w:p>
        </w:tc>
        <w:tc>
          <w:tcPr>
            <w:tcW w:w="731" w:type="pct"/>
            <w:tcBorders>
              <w:top w:val="single" w:sz="2" w:space="0" w:color="auto"/>
              <w:left w:val="single" w:sz="2" w:space="0" w:color="auto"/>
              <w:bottom w:val="single" w:sz="2" w:space="0" w:color="auto"/>
              <w:right w:val="single" w:sz="2" w:space="0" w:color="auto"/>
            </w:tcBorders>
            <w:hideMark/>
          </w:tcPr>
          <w:p w14:paraId="07A7DD93" w14:textId="77777777" w:rsidR="0072487E" w:rsidRPr="005F7402" w:rsidRDefault="0072487E" w:rsidP="00BC422F">
            <w:pPr>
              <w:spacing w:line="276" w:lineRule="auto"/>
              <w:rPr>
                <w:noProof/>
              </w:rPr>
            </w:pPr>
            <w:r w:rsidRPr="005F7402">
              <w:t>Izjava</w:t>
            </w:r>
          </w:p>
        </w:tc>
        <w:tc>
          <w:tcPr>
            <w:tcW w:w="739" w:type="pct"/>
            <w:tcBorders>
              <w:top w:val="single" w:sz="2" w:space="0" w:color="auto"/>
              <w:left w:val="single" w:sz="2" w:space="0" w:color="auto"/>
              <w:bottom w:val="single" w:sz="2" w:space="0" w:color="auto"/>
              <w:right w:val="single" w:sz="2" w:space="0" w:color="auto"/>
            </w:tcBorders>
            <w:hideMark/>
          </w:tcPr>
          <w:p w14:paraId="4DEBF68A" w14:textId="77777777" w:rsidR="0072487E" w:rsidRPr="005F7402" w:rsidRDefault="0072487E" w:rsidP="00BC422F">
            <w:pPr>
              <w:spacing w:line="276" w:lineRule="auto"/>
              <w:rPr>
                <w:noProof/>
              </w:rPr>
            </w:pPr>
            <w:r w:rsidRPr="005F7402">
              <w:t>Ni zahtevano</w:t>
            </w:r>
          </w:p>
        </w:tc>
        <w:tc>
          <w:tcPr>
            <w:tcW w:w="509" w:type="pct"/>
            <w:tcBorders>
              <w:top w:val="single" w:sz="2" w:space="0" w:color="auto"/>
              <w:left w:val="single" w:sz="2" w:space="0" w:color="auto"/>
              <w:bottom w:val="single" w:sz="2" w:space="0" w:color="auto"/>
              <w:right w:val="single" w:sz="2" w:space="0" w:color="auto"/>
            </w:tcBorders>
            <w:hideMark/>
          </w:tcPr>
          <w:p w14:paraId="705DF76D" w14:textId="77777777" w:rsidR="0072487E" w:rsidRPr="005F7402" w:rsidRDefault="0072487E" w:rsidP="00BC422F">
            <w:pPr>
              <w:spacing w:line="276" w:lineRule="auto"/>
              <w:rPr>
                <w:noProof/>
              </w:rPr>
            </w:pPr>
            <w:r w:rsidRPr="005F7402">
              <w:t>Neobvezno</w:t>
            </w:r>
          </w:p>
        </w:tc>
        <w:tc>
          <w:tcPr>
            <w:tcW w:w="640" w:type="pct"/>
            <w:tcBorders>
              <w:top w:val="single" w:sz="2" w:space="0" w:color="auto"/>
              <w:left w:val="single" w:sz="2" w:space="0" w:color="auto"/>
              <w:bottom w:val="single" w:sz="2" w:space="0" w:color="auto"/>
              <w:right w:val="single" w:sz="2" w:space="0" w:color="auto"/>
            </w:tcBorders>
            <w:hideMark/>
          </w:tcPr>
          <w:p w14:paraId="5FEA14FF" w14:textId="77777777" w:rsidR="0072487E" w:rsidRPr="005F7402" w:rsidRDefault="0072487E" w:rsidP="00BC422F">
            <w:pPr>
              <w:spacing w:line="276" w:lineRule="auto"/>
              <w:rPr>
                <w:noProof/>
              </w:rPr>
            </w:pPr>
            <w:r w:rsidRPr="005F7402">
              <w:t>Neobvezno</w:t>
            </w:r>
          </w:p>
        </w:tc>
        <w:tc>
          <w:tcPr>
            <w:tcW w:w="885" w:type="pct"/>
            <w:tcBorders>
              <w:top w:val="single" w:sz="2" w:space="0" w:color="auto"/>
              <w:left w:val="single" w:sz="2" w:space="0" w:color="auto"/>
              <w:bottom w:val="single" w:sz="2" w:space="0" w:color="auto"/>
              <w:right w:val="single" w:sz="2" w:space="0" w:color="auto"/>
            </w:tcBorders>
            <w:hideMark/>
          </w:tcPr>
          <w:p w14:paraId="323452FA" w14:textId="77777777" w:rsidR="0072487E" w:rsidRPr="005F7402" w:rsidRDefault="0072487E" w:rsidP="00BC422F">
            <w:pPr>
              <w:spacing w:line="276" w:lineRule="auto"/>
              <w:rPr>
                <w:noProof/>
              </w:rPr>
            </w:pPr>
            <w:r w:rsidRPr="005F7402">
              <w:t>Zahtevano</w:t>
            </w:r>
          </w:p>
        </w:tc>
        <w:tc>
          <w:tcPr>
            <w:tcW w:w="640" w:type="pct"/>
            <w:tcBorders>
              <w:top w:val="single" w:sz="2" w:space="0" w:color="auto"/>
              <w:left w:val="single" w:sz="2" w:space="0" w:color="auto"/>
              <w:bottom w:val="single" w:sz="2" w:space="0" w:color="auto"/>
              <w:right w:val="single" w:sz="2" w:space="0" w:color="auto"/>
            </w:tcBorders>
            <w:hideMark/>
          </w:tcPr>
          <w:p w14:paraId="1C602095" w14:textId="77777777" w:rsidR="0072487E" w:rsidRPr="005F7402" w:rsidRDefault="0072487E" w:rsidP="00BC422F">
            <w:pPr>
              <w:spacing w:line="276" w:lineRule="auto"/>
              <w:rPr>
                <w:noProof/>
              </w:rPr>
            </w:pPr>
            <w:r w:rsidRPr="005F7402">
              <w:t>Neobvezno</w:t>
            </w:r>
          </w:p>
        </w:tc>
      </w:tr>
      <w:tr w:rsidR="0072487E" w:rsidRPr="005F7402" w14:paraId="2D27C730" w14:textId="77777777" w:rsidTr="00BC422F">
        <w:tc>
          <w:tcPr>
            <w:tcW w:w="857" w:type="pct"/>
            <w:tcBorders>
              <w:top w:val="single" w:sz="2" w:space="0" w:color="auto"/>
              <w:left w:val="single" w:sz="2" w:space="0" w:color="auto"/>
              <w:bottom w:val="single" w:sz="2" w:space="0" w:color="auto"/>
              <w:right w:val="single" w:sz="2" w:space="0" w:color="auto"/>
            </w:tcBorders>
          </w:tcPr>
          <w:p w14:paraId="49C9EDED" w14:textId="77777777" w:rsidR="0072487E" w:rsidRPr="005F7402" w:rsidRDefault="0072487E" w:rsidP="00BC422F">
            <w:pPr>
              <w:spacing w:before="60" w:after="60"/>
              <w:rPr>
                <w:b/>
                <w:i/>
                <w:szCs w:val="24"/>
              </w:rPr>
            </w:pPr>
            <w:r w:rsidRPr="005F7402">
              <w:rPr>
                <w:b/>
                <w:i/>
              </w:rPr>
              <w:t>Pravilno delovanje sistemov, ki uporabljajo potrošni reagent, in sistemov za uravnavanje onesnaževanja</w:t>
            </w:r>
          </w:p>
        </w:tc>
        <w:tc>
          <w:tcPr>
            <w:tcW w:w="731" w:type="pct"/>
            <w:tcBorders>
              <w:top w:val="single" w:sz="2" w:space="0" w:color="auto"/>
              <w:left w:val="single" w:sz="2" w:space="0" w:color="auto"/>
              <w:bottom w:val="single" w:sz="2" w:space="0" w:color="auto"/>
              <w:right w:val="single" w:sz="2" w:space="0" w:color="auto"/>
            </w:tcBorders>
          </w:tcPr>
          <w:p w14:paraId="62B988EB" w14:textId="77777777" w:rsidR="0072487E" w:rsidRPr="005F7402" w:rsidRDefault="0072487E" w:rsidP="00BC422F">
            <w:pPr>
              <w:spacing w:before="60" w:after="60"/>
              <w:rPr>
                <w:b/>
                <w:i/>
                <w:szCs w:val="24"/>
              </w:rPr>
            </w:pPr>
            <w:r w:rsidRPr="005F7402">
              <w:rPr>
                <w:b/>
                <w:i/>
              </w:rPr>
              <w:t>Ni zahtevano</w:t>
            </w:r>
          </w:p>
        </w:tc>
        <w:tc>
          <w:tcPr>
            <w:tcW w:w="739" w:type="pct"/>
            <w:tcBorders>
              <w:top w:val="single" w:sz="2" w:space="0" w:color="auto"/>
              <w:left w:val="single" w:sz="2" w:space="0" w:color="auto"/>
              <w:bottom w:val="single" w:sz="2" w:space="0" w:color="auto"/>
              <w:right w:val="single" w:sz="2" w:space="0" w:color="auto"/>
            </w:tcBorders>
          </w:tcPr>
          <w:p w14:paraId="02C687D3" w14:textId="77777777" w:rsidR="0072487E" w:rsidRPr="005F7402" w:rsidRDefault="0072487E" w:rsidP="00BC422F">
            <w:pPr>
              <w:spacing w:before="60" w:after="60"/>
              <w:rPr>
                <w:b/>
                <w:i/>
                <w:szCs w:val="24"/>
              </w:rPr>
            </w:pPr>
            <w:r w:rsidRPr="005F7402">
              <w:rPr>
                <w:b/>
                <w:i/>
              </w:rPr>
              <w:t>Ni zahtevano</w:t>
            </w:r>
          </w:p>
        </w:tc>
        <w:tc>
          <w:tcPr>
            <w:tcW w:w="509" w:type="pct"/>
            <w:tcBorders>
              <w:top w:val="single" w:sz="2" w:space="0" w:color="auto"/>
              <w:left w:val="single" w:sz="2" w:space="0" w:color="auto"/>
              <w:bottom w:val="single" w:sz="2" w:space="0" w:color="auto"/>
              <w:right w:val="single" w:sz="2" w:space="0" w:color="auto"/>
            </w:tcBorders>
          </w:tcPr>
          <w:p w14:paraId="15556513" w14:textId="77777777" w:rsidR="0072487E" w:rsidRPr="005F7402" w:rsidRDefault="0072487E" w:rsidP="00BC422F">
            <w:pPr>
              <w:spacing w:before="60" w:after="60"/>
              <w:rPr>
                <w:b/>
                <w:i/>
                <w:szCs w:val="24"/>
              </w:rPr>
            </w:pPr>
            <w:r w:rsidRPr="005F7402">
              <w:rPr>
                <w:b/>
                <w:i/>
              </w:rPr>
              <w:t>Zahtevano</w:t>
            </w:r>
          </w:p>
        </w:tc>
        <w:tc>
          <w:tcPr>
            <w:tcW w:w="640" w:type="pct"/>
            <w:tcBorders>
              <w:top w:val="single" w:sz="2" w:space="0" w:color="auto"/>
              <w:left w:val="single" w:sz="2" w:space="0" w:color="auto"/>
              <w:bottom w:val="single" w:sz="2" w:space="0" w:color="auto"/>
              <w:right w:val="single" w:sz="2" w:space="0" w:color="auto"/>
            </w:tcBorders>
          </w:tcPr>
          <w:p w14:paraId="08133EF5" w14:textId="77777777" w:rsidR="0072487E" w:rsidRPr="005F7402" w:rsidRDefault="0072487E" w:rsidP="00BC422F">
            <w:pPr>
              <w:spacing w:before="60" w:after="60"/>
              <w:rPr>
                <w:b/>
                <w:i/>
                <w:szCs w:val="24"/>
              </w:rPr>
            </w:pPr>
            <w:r w:rsidRPr="005F7402">
              <w:rPr>
                <w:b/>
                <w:i/>
              </w:rPr>
              <w:t>Neobvezno</w:t>
            </w:r>
          </w:p>
        </w:tc>
        <w:tc>
          <w:tcPr>
            <w:tcW w:w="885" w:type="pct"/>
            <w:tcBorders>
              <w:top w:val="single" w:sz="2" w:space="0" w:color="auto"/>
              <w:left w:val="single" w:sz="2" w:space="0" w:color="auto"/>
              <w:bottom w:val="single" w:sz="2" w:space="0" w:color="auto"/>
              <w:right w:val="single" w:sz="2" w:space="0" w:color="auto"/>
            </w:tcBorders>
          </w:tcPr>
          <w:p w14:paraId="6562F832" w14:textId="77777777" w:rsidR="0072487E" w:rsidRPr="005F7402" w:rsidRDefault="0072487E" w:rsidP="00BC422F">
            <w:pPr>
              <w:spacing w:before="60" w:after="60"/>
              <w:rPr>
                <w:b/>
                <w:i/>
                <w:szCs w:val="24"/>
              </w:rPr>
            </w:pPr>
            <w:r w:rsidRPr="005F7402">
              <w:rPr>
                <w:b/>
                <w:i/>
              </w:rPr>
              <w:t>Zahtevano</w:t>
            </w:r>
          </w:p>
        </w:tc>
        <w:tc>
          <w:tcPr>
            <w:tcW w:w="640" w:type="pct"/>
            <w:tcBorders>
              <w:top w:val="single" w:sz="2" w:space="0" w:color="auto"/>
              <w:left w:val="single" w:sz="2" w:space="0" w:color="auto"/>
              <w:bottom w:val="single" w:sz="2" w:space="0" w:color="auto"/>
              <w:right w:val="single" w:sz="2" w:space="0" w:color="auto"/>
            </w:tcBorders>
          </w:tcPr>
          <w:p w14:paraId="20D88309" w14:textId="77777777" w:rsidR="0072487E" w:rsidRPr="005F7402" w:rsidRDefault="0072487E" w:rsidP="00BC422F">
            <w:pPr>
              <w:spacing w:before="60" w:after="60"/>
              <w:rPr>
                <w:b/>
                <w:i/>
                <w:szCs w:val="24"/>
              </w:rPr>
            </w:pPr>
            <w:r w:rsidRPr="005F7402">
              <w:rPr>
                <w:b/>
                <w:i/>
              </w:rPr>
              <w:t>Pravilno delovanje sistemov, ki uporabljajo potrošni reagent, in sistemov za uravnavanje onesnaževanja</w:t>
            </w:r>
          </w:p>
        </w:tc>
      </w:tr>
      <w:tr w:rsidR="0072487E" w:rsidRPr="005F7402" w14:paraId="4673E7F5" w14:textId="77777777" w:rsidTr="00BC422F">
        <w:tc>
          <w:tcPr>
            <w:tcW w:w="857" w:type="pct"/>
            <w:tcBorders>
              <w:top w:val="single" w:sz="2" w:space="0" w:color="auto"/>
              <w:left w:val="single" w:sz="2" w:space="0" w:color="auto"/>
              <w:bottom w:val="single" w:sz="2" w:space="0" w:color="auto"/>
              <w:right w:val="single" w:sz="2" w:space="0" w:color="auto"/>
            </w:tcBorders>
            <w:hideMark/>
          </w:tcPr>
          <w:p w14:paraId="6A114AE3" w14:textId="77777777" w:rsidR="0072487E" w:rsidRPr="005F7402" w:rsidRDefault="0072487E" w:rsidP="00BC422F">
            <w:pPr>
              <w:spacing w:line="276" w:lineRule="auto"/>
              <w:rPr>
                <w:noProof/>
              </w:rPr>
            </w:pPr>
            <w:r w:rsidRPr="005F7402">
              <w:t>Trajnost baterije</w:t>
            </w:r>
          </w:p>
        </w:tc>
        <w:tc>
          <w:tcPr>
            <w:tcW w:w="731" w:type="pct"/>
            <w:tcBorders>
              <w:top w:val="single" w:sz="2" w:space="0" w:color="auto"/>
              <w:left w:val="single" w:sz="2" w:space="0" w:color="auto"/>
              <w:bottom w:val="single" w:sz="2" w:space="0" w:color="auto"/>
              <w:right w:val="single" w:sz="2" w:space="0" w:color="auto"/>
            </w:tcBorders>
            <w:hideMark/>
          </w:tcPr>
          <w:p w14:paraId="3472C720" w14:textId="77777777" w:rsidR="0072487E" w:rsidRPr="005F7402" w:rsidRDefault="0072487E" w:rsidP="00BC422F">
            <w:pPr>
              <w:spacing w:line="276" w:lineRule="auto"/>
              <w:rPr>
                <w:noProof/>
              </w:rPr>
            </w:pPr>
            <w:r w:rsidRPr="005F7402">
              <w:t>Izjava</w:t>
            </w:r>
          </w:p>
        </w:tc>
        <w:tc>
          <w:tcPr>
            <w:tcW w:w="739" w:type="pct"/>
            <w:tcBorders>
              <w:top w:val="single" w:sz="2" w:space="0" w:color="auto"/>
              <w:left w:val="single" w:sz="2" w:space="0" w:color="auto"/>
              <w:bottom w:val="single" w:sz="2" w:space="0" w:color="auto"/>
              <w:right w:val="single" w:sz="2" w:space="0" w:color="auto"/>
            </w:tcBorders>
            <w:hideMark/>
          </w:tcPr>
          <w:p w14:paraId="324DD63E" w14:textId="77777777" w:rsidR="0072487E" w:rsidRPr="005F7402" w:rsidRDefault="0072487E" w:rsidP="00BC422F">
            <w:pPr>
              <w:spacing w:line="276" w:lineRule="auto"/>
              <w:rPr>
                <w:noProof/>
              </w:rPr>
            </w:pPr>
            <w:r w:rsidRPr="005F7402">
              <w:t>Ni zahtevano</w:t>
            </w:r>
          </w:p>
        </w:tc>
        <w:tc>
          <w:tcPr>
            <w:tcW w:w="509" w:type="pct"/>
            <w:tcBorders>
              <w:top w:val="single" w:sz="2" w:space="0" w:color="auto"/>
              <w:left w:val="single" w:sz="2" w:space="0" w:color="auto"/>
              <w:bottom w:val="single" w:sz="2" w:space="0" w:color="auto"/>
              <w:right w:val="single" w:sz="2" w:space="0" w:color="auto"/>
            </w:tcBorders>
            <w:hideMark/>
          </w:tcPr>
          <w:p w14:paraId="6F20C42A" w14:textId="77777777" w:rsidR="0072487E" w:rsidRPr="005F7402" w:rsidRDefault="0072487E" w:rsidP="00BC422F">
            <w:pPr>
              <w:spacing w:line="276" w:lineRule="auto"/>
              <w:rPr>
                <w:noProof/>
              </w:rPr>
            </w:pPr>
            <w:r w:rsidRPr="005F7402">
              <w:t>Neobvezno</w:t>
            </w:r>
          </w:p>
        </w:tc>
        <w:tc>
          <w:tcPr>
            <w:tcW w:w="640" w:type="pct"/>
            <w:tcBorders>
              <w:top w:val="single" w:sz="2" w:space="0" w:color="auto"/>
              <w:left w:val="single" w:sz="2" w:space="0" w:color="auto"/>
              <w:bottom w:val="single" w:sz="2" w:space="0" w:color="auto"/>
              <w:right w:val="single" w:sz="2" w:space="0" w:color="auto"/>
            </w:tcBorders>
            <w:hideMark/>
          </w:tcPr>
          <w:p w14:paraId="57126F93" w14:textId="77777777" w:rsidR="0072487E" w:rsidRPr="005F7402" w:rsidRDefault="0072487E" w:rsidP="00BC422F">
            <w:pPr>
              <w:spacing w:line="276" w:lineRule="auto"/>
              <w:rPr>
                <w:noProof/>
              </w:rPr>
            </w:pPr>
            <w:r w:rsidRPr="005F7402">
              <w:t>Neobvezno</w:t>
            </w:r>
          </w:p>
        </w:tc>
        <w:tc>
          <w:tcPr>
            <w:tcW w:w="885" w:type="pct"/>
            <w:tcBorders>
              <w:top w:val="single" w:sz="2" w:space="0" w:color="auto"/>
              <w:left w:val="single" w:sz="2" w:space="0" w:color="auto"/>
              <w:bottom w:val="single" w:sz="2" w:space="0" w:color="auto"/>
              <w:right w:val="single" w:sz="2" w:space="0" w:color="auto"/>
            </w:tcBorders>
            <w:hideMark/>
          </w:tcPr>
          <w:p w14:paraId="794F3F07" w14:textId="77777777" w:rsidR="0072487E" w:rsidRPr="005F7402" w:rsidRDefault="0072487E" w:rsidP="00BC422F">
            <w:pPr>
              <w:spacing w:line="276" w:lineRule="auto"/>
              <w:rPr>
                <w:noProof/>
              </w:rPr>
            </w:pPr>
            <w:r w:rsidRPr="005F7402">
              <w:t>Neobvezno</w:t>
            </w:r>
          </w:p>
        </w:tc>
        <w:tc>
          <w:tcPr>
            <w:tcW w:w="640" w:type="pct"/>
            <w:tcBorders>
              <w:top w:val="single" w:sz="2" w:space="0" w:color="auto"/>
              <w:left w:val="single" w:sz="2" w:space="0" w:color="auto"/>
              <w:bottom w:val="single" w:sz="2" w:space="0" w:color="auto"/>
              <w:right w:val="single" w:sz="2" w:space="0" w:color="auto"/>
            </w:tcBorders>
            <w:hideMark/>
          </w:tcPr>
          <w:p w14:paraId="7031ED92" w14:textId="77777777" w:rsidR="0072487E" w:rsidRPr="005F7402" w:rsidRDefault="0072487E" w:rsidP="00BC422F">
            <w:pPr>
              <w:spacing w:line="276" w:lineRule="auto"/>
              <w:rPr>
                <w:noProof/>
              </w:rPr>
            </w:pPr>
            <w:r w:rsidRPr="005F7402">
              <w:t>Neobvezno</w:t>
            </w:r>
          </w:p>
        </w:tc>
      </w:tr>
      <w:tr w:rsidR="0072487E" w:rsidRPr="005F7402" w14:paraId="195C56C0" w14:textId="77777777" w:rsidTr="00BC422F">
        <w:tc>
          <w:tcPr>
            <w:tcW w:w="857" w:type="pct"/>
            <w:tcBorders>
              <w:top w:val="single" w:sz="2" w:space="0" w:color="auto"/>
              <w:left w:val="single" w:sz="2" w:space="0" w:color="auto"/>
              <w:bottom w:val="single" w:sz="2" w:space="0" w:color="auto"/>
              <w:right w:val="single" w:sz="2" w:space="0" w:color="auto"/>
            </w:tcBorders>
          </w:tcPr>
          <w:p w14:paraId="67968DD3" w14:textId="77777777" w:rsidR="0072487E" w:rsidRPr="005F7402" w:rsidRDefault="0072487E" w:rsidP="00BC422F">
            <w:pPr>
              <w:spacing w:before="60" w:after="60"/>
              <w:rPr>
                <w:b/>
                <w:bCs/>
                <w:i/>
                <w:noProof/>
                <w:szCs w:val="24"/>
              </w:rPr>
            </w:pPr>
            <w:r w:rsidRPr="005F7402">
              <w:rPr>
                <w:b/>
                <w:i/>
              </w:rPr>
              <w:t>Določanje moči</w:t>
            </w:r>
          </w:p>
        </w:tc>
        <w:tc>
          <w:tcPr>
            <w:tcW w:w="731" w:type="pct"/>
            <w:tcBorders>
              <w:top w:val="single" w:sz="2" w:space="0" w:color="auto"/>
              <w:left w:val="single" w:sz="2" w:space="0" w:color="auto"/>
              <w:bottom w:val="single" w:sz="2" w:space="0" w:color="auto"/>
              <w:right w:val="single" w:sz="2" w:space="0" w:color="auto"/>
            </w:tcBorders>
          </w:tcPr>
          <w:p w14:paraId="15CBC01B" w14:textId="77777777" w:rsidR="0072487E" w:rsidRPr="005F7402" w:rsidRDefault="0072487E" w:rsidP="00BC422F">
            <w:pPr>
              <w:spacing w:before="60" w:after="60"/>
              <w:rPr>
                <w:b/>
                <w:i/>
                <w:noProof/>
                <w:szCs w:val="24"/>
              </w:rPr>
            </w:pPr>
            <w:r w:rsidRPr="005F7402">
              <w:rPr>
                <w:b/>
                <w:i/>
              </w:rPr>
              <w:t>Zahtevano</w:t>
            </w:r>
          </w:p>
          <w:p w14:paraId="4495873A" w14:textId="77777777" w:rsidR="0072487E" w:rsidRPr="005F7402" w:rsidRDefault="0072487E" w:rsidP="00BC422F">
            <w:pPr>
              <w:spacing w:before="60" w:after="60"/>
              <w:rPr>
                <w:b/>
                <w:i/>
                <w:noProof/>
                <w:szCs w:val="24"/>
              </w:rPr>
            </w:pPr>
            <w:r w:rsidRPr="005F7402">
              <w:rPr>
                <w:b/>
                <w:i/>
              </w:rPr>
              <w:t>**</w:t>
            </w:r>
          </w:p>
        </w:tc>
        <w:tc>
          <w:tcPr>
            <w:tcW w:w="739" w:type="pct"/>
            <w:tcBorders>
              <w:top w:val="single" w:sz="2" w:space="0" w:color="auto"/>
              <w:left w:val="single" w:sz="2" w:space="0" w:color="auto"/>
              <w:bottom w:val="single" w:sz="2" w:space="0" w:color="auto"/>
              <w:right w:val="single" w:sz="2" w:space="0" w:color="auto"/>
            </w:tcBorders>
          </w:tcPr>
          <w:p w14:paraId="3771977C" w14:textId="77777777" w:rsidR="0072487E" w:rsidRPr="005F7402" w:rsidRDefault="0072487E" w:rsidP="00BC422F">
            <w:pPr>
              <w:spacing w:before="60" w:after="60"/>
              <w:rPr>
                <w:b/>
                <w:i/>
                <w:noProof/>
                <w:szCs w:val="24"/>
              </w:rPr>
            </w:pPr>
            <w:r w:rsidRPr="005F7402">
              <w:rPr>
                <w:b/>
                <w:i/>
              </w:rPr>
              <w:t>Ni zahtevano</w:t>
            </w:r>
          </w:p>
        </w:tc>
        <w:tc>
          <w:tcPr>
            <w:tcW w:w="509" w:type="pct"/>
            <w:tcBorders>
              <w:top w:val="single" w:sz="2" w:space="0" w:color="auto"/>
              <w:left w:val="single" w:sz="2" w:space="0" w:color="auto"/>
              <w:bottom w:val="single" w:sz="2" w:space="0" w:color="auto"/>
              <w:right w:val="single" w:sz="2" w:space="0" w:color="auto"/>
            </w:tcBorders>
          </w:tcPr>
          <w:p w14:paraId="1BCD3A9A" w14:textId="77777777" w:rsidR="0072487E" w:rsidRPr="005F7402" w:rsidRDefault="0072487E" w:rsidP="00BC422F">
            <w:pPr>
              <w:spacing w:before="60" w:after="60"/>
              <w:rPr>
                <w:b/>
                <w:i/>
                <w:noProof/>
                <w:szCs w:val="24"/>
              </w:rPr>
            </w:pPr>
            <w:r w:rsidRPr="005F7402">
              <w:rPr>
                <w:b/>
                <w:i/>
              </w:rPr>
              <w:t>Neobvezno</w:t>
            </w:r>
          </w:p>
        </w:tc>
        <w:tc>
          <w:tcPr>
            <w:tcW w:w="640" w:type="pct"/>
            <w:tcBorders>
              <w:top w:val="single" w:sz="2" w:space="0" w:color="auto"/>
              <w:left w:val="single" w:sz="2" w:space="0" w:color="auto"/>
              <w:bottom w:val="single" w:sz="2" w:space="0" w:color="auto"/>
              <w:right w:val="single" w:sz="2" w:space="0" w:color="auto"/>
            </w:tcBorders>
          </w:tcPr>
          <w:p w14:paraId="2B4DF585" w14:textId="77777777" w:rsidR="0072487E" w:rsidRPr="005F7402" w:rsidRDefault="0072487E" w:rsidP="00BC422F">
            <w:pPr>
              <w:spacing w:before="60" w:after="60"/>
              <w:rPr>
                <w:b/>
                <w:i/>
                <w:noProof/>
                <w:szCs w:val="24"/>
              </w:rPr>
            </w:pPr>
            <w:r w:rsidRPr="005F7402">
              <w:rPr>
                <w:b/>
                <w:i/>
              </w:rPr>
              <w:t>Neobvezno</w:t>
            </w:r>
          </w:p>
        </w:tc>
        <w:tc>
          <w:tcPr>
            <w:tcW w:w="885" w:type="pct"/>
            <w:tcBorders>
              <w:top w:val="single" w:sz="2" w:space="0" w:color="auto"/>
              <w:left w:val="single" w:sz="2" w:space="0" w:color="auto"/>
              <w:bottom w:val="single" w:sz="2" w:space="0" w:color="auto"/>
              <w:right w:val="single" w:sz="2" w:space="0" w:color="auto"/>
            </w:tcBorders>
          </w:tcPr>
          <w:p w14:paraId="68D0C568" w14:textId="77777777" w:rsidR="0072487E" w:rsidRPr="005F7402" w:rsidRDefault="0072487E" w:rsidP="00BC422F">
            <w:pPr>
              <w:spacing w:before="60" w:after="60"/>
              <w:rPr>
                <w:b/>
                <w:i/>
                <w:noProof/>
                <w:szCs w:val="24"/>
              </w:rPr>
            </w:pPr>
            <w:r w:rsidRPr="005F7402">
              <w:rPr>
                <w:b/>
                <w:i/>
              </w:rPr>
              <w:t>Neobvezno</w:t>
            </w:r>
          </w:p>
        </w:tc>
        <w:tc>
          <w:tcPr>
            <w:tcW w:w="640" w:type="pct"/>
            <w:tcBorders>
              <w:top w:val="single" w:sz="2" w:space="0" w:color="auto"/>
              <w:left w:val="single" w:sz="2" w:space="0" w:color="auto"/>
              <w:bottom w:val="single" w:sz="2" w:space="0" w:color="auto"/>
              <w:right w:val="single" w:sz="2" w:space="0" w:color="auto"/>
            </w:tcBorders>
          </w:tcPr>
          <w:p w14:paraId="2C321BAC" w14:textId="77777777" w:rsidR="0072487E" w:rsidRPr="005F7402" w:rsidRDefault="0072487E" w:rsidP="00BC422F">
            <w:pPr>
              <w:spacing w:before="60" w:after="60"/>
              <w:rPr>
                <w:b/>
                <w:i/>
                <w:noProof/>
                <w:szCs w:val="24"/>
              </w:rPr>
            </w:pPr>
            <w:r w:rsidRPr="005F7402">
              <w:rPr>
                <w:b/>
                <w:i/>
              </w:rPr>
              <w:t>Neobvezno</w:t>
            </w:r>
          </w:p>
        </w:tc>
      </w:tr>
      <w:tr w:rsidR="0072487E" w:rsidRPr="005F7402" w14:paraId="6C3BB223" w14:textId="77777777" w:rsidTr="00BC422F">
        <w:tc>
          <w:tcPr>
            <w:tcW w:w="857" w:type="pct"/>
            <w:tcBorders>
              <w:top w:val="single" w:sz="2" w:space="0" w:color="auto"/>
              <w:left w:val="single" w:sz="2" w:space="0" w:color="auto"/>
              <w:bottom w:val="single" w:sz="2" w:space="0" w:color="auto"/>
              <w:right w:val="single" w:sz="2" w:space="0" w:color="auto"/>
            </w:tcBorders>
            <w:hideMark/>
          </w:tcPr>
          <w:p w14:paraId="0678BF3F" w14:textId="77777777" w:rsidR="0072487E" w:rsidRPr="005F7402" w:rsidRDefault="0072487E" w:rsidP="00BC422F">
            <w:pPr>
              <w:spacing w:line="276" w:lineRule="auto"/>
              <w:rPr>
                <w:noProof/>
              </w:rPr>
            </w:pPr>
            <w:r w:rsidRPr="005F7402">
              <w:t xml:space="preserve">Vgrajen sistem za diagnostiko na vozilu (na ravni družine OBD) </w:t>
            </w:r>
          </w:p>
        </w:tc>
        <w:tc>
          <w:tcPr>
            <w:tcW w:w="731" w:type="pct"/>
            <w:tcBorders>
              <w:top w:val="single" w:sz="2" w:space="0" w:color="auto"/>
              <w:left w:val="single" w:sz="2" w:space="0" w:color="auto"/>
              <w:bottom w:val="single" w:sz="2" w:space="0" w:color="auto"/>
              <w:right w:val="single" w:sz="2" w:space="0" w:color="auto"/>
            </w:tcBorders>
            <w:hideMark/>
          </w:tcPr>
          <w:p w14:paraId="614D8FE7" w14:textId="77777777" w:rsidR="0072487E" w:rsidRPr="005F7402" w:rsidRDefault="0072487E" w:rsidP="00BC422F">
            <w:pPr>
              <w:spacing w:line="276" w:lineRule="auto"/>
              <w:rPr>
                <w:noProof/>
              </w:rPr>
            </w:pPr>
            <w:r w:rsidRPr="005F7402">
              <w:t>Izjava</w:t>
            </w:r>
          </w:p>
        </w:tc>
        <w:tc>
          <w:tcPr>
            <w:tcW w:w="739" w:type="pct"/>
            <w:tcBorders>
              <w:top w:val="single" w:sz="2" w:space="0" w:color="auto"/>
              <w:left w:val="single" w:sz="2" w:space="0" w:color="auto"/>
              <w:bottom w:val="single" w:sz="2" w:space="0" w:color="auto"/>
              <w:right w:val="single" w:sz="2" w:space="0" w:color="auto"/>
            </w:tcBorders>
            <w:hideMark/>
          </w:tcPr>
          <w:p w14:paraId="77967DB6" w14:textId="77777777" w:rsidR="0072487E" w:rsidRPr="005F7402" w:rsidRDefault="0072487E" w:rsidP="00BC422F">
            <w:pPr>
              <w:spacing w:line="276" w:lineRule="auto"/>
              <w:rPr>
                <w:noProof/>
              </w:rPr>
            </w:pPr>
            <w:r w:rsidRPr="005F7402">
              <w:t>Ni zahtevano</w:t>
            </w:r>
          </w:p>
        </w:tc>
        <w:tc>
          <w:tcPr>
            <w:tcW w:w="509" w:type="pct"/>
            <w:tcBorders>
              <w:top w:val="single" w:sz="2" w:space="0" w:color="auto"/>
              <w:left w:val="single" w:sz="2" w:space="0" w:color="auto"/>
              <w:bottom w:val="single" w:sz="2" w:space="0" w:color="auto"/>
              <w:right w:val="single" w:sz="2" w:space="0" w:color="auto"/>
            </w:tcBorders>
            <w:hideMark/>
          </w:tcPr>
          <w:p w14:paraId="6361A56D" w14:textId="77777777" w:rsidR="0072487E" w:rsidRPr="005F7402" w:rsidRDefault="0072487E" w:rsidP="00BC422F">
            <w:pPr>
              <w:spacing w:line="276" w:lineRule="auto"/>
              <w:rPr>
                <w:noProof/>
              </w:rPr>
            </w:pPr>
            <w:r w:rsidRPr="005F7402">
              <w:t>Neobvezno</w:t>
            </w:r>
          </w:p>
        </w:tc>
        <w:tc>
          <w:tcPr>
            <w:tcW w:w="640" w:type="pct"/>
            <w:tcBorders>
              <w:top w:val="single" w:sz="2" w:space="0" w:color="auto"/>
              <w:left w:val="single" w:sz="2" w:space="0" w:color="auto"/>
              <w:bottom w:val="single" w:sz="2" w:space="0" w:color="auto"/>
              <w:right w:val="single" w:sz="2" w:space="0" w:color="auto"/>
            </w:tcBorders>
            <w:hideMark/>
          </w:tcPr>
          <w:p w14:paraId="34143F9C" w14:textId="77777777" w:rsidR="0072487E" w:rsidRPr="005F7402" w:rsidRDefault="0072487E" w:rsidP="00BC422F">
            <w:pPr>
              <w:spacing w:line="276" w:lineRule="auto"/>
              <w:rPr>
                <w:noProof/>
              </w:rPr>
            </w:pPr>
            <w:r w:rsidRPr="005F7402">
              <w:t>Neobvezno</w:t>
            </w:r>
          </w:p>
        </w:tc>
        <w:tc>
          <w:tcPr>
            <w:tcW w:w="885" w:type="pct"/>
            <w:tcBorders>
              <w:top w:val="single" w:sz="2" w:space="0" w:color="auto"/>
              <w:left w:val="single" w:sz="2" w:space="0" w:color="auto"/>
              <w:bottom w:val="single" w:sz="2" w:space="0" w:color="auto"/>
              <w:right w:val="single" w:sz="2" w:space="0" w:color="auto"/>
            </w:tcBorders>
            <w:hideMark/>
          </w:tcPr>
          <w:p w14:paraId="07D90490" w14:textId="77777777" w:rsidR="0072487E" w:rsidRPr="005F7402" w:rsidRDefault="0072487E" w:rsidP="00BC422F">
            <w:pPr>
              <w:spacing w:line="276" w:lineRule="auto"/>
              <w:rPr>
                <w:noProof/>
              </w:rPr>
            </w:pPr>
            <w:r w:rsidRPr="005F7402">
              <w:t>Zahtevano</w:t>
            </w:r>
          </w:p>
        </w:tc>
        <w:tc>
          <w:tcPr>
            <w:tcW w:w="640" w:type="pct"/>
            <w:tcBorders>
              <w:top w:val="single" w:sz="2" w:space="0" w:color="auto"/>
              <w:left w:val="single" w:sz="2" w:space="0" w:color="auto"/>
              <w:bottom w:val="single" w:sz="2" w:space="0" w:color="auto"/>
              <w:right w:val="single" w:sz="2" w:space="0" w:color="auto"/>
            </w:tcBorders>
            <w:hideMark/>
          </w:tcPr>
          <w:p w14:paraId="2B90C754" w14:textId="77777777" w:rsidR="0072487E" w:rsidRPr="005F7402" w:rsidRDefault="0072487E" w:rsidP="00BC422F">
            <w:pPr>
              <w:spacing w:line="276" w:lineRule="auto"/>
              <w:rPr>
                <w:noProof/>
              </w:rPr>
            </w:pPr>
            <w:r w:rsidRPr="005F7402">
              <w:t>Neobvezno</w:t>
            </w:r>
          </w:p>
        </w:tc>
      </w:tr>
      <w:tr w:rsidR="0072487E" w:rsidRPr="005F7402" w14:paraId="6107666A" w14:textId="77777777" w:rsidTr="00BC422F">
        <w:tc>
          <w:tcPr>
            <w:tcW w:w="857" w:type="pct"/>
            <w:tcBorders>
              <w:top w:val="single" w:sz="2" w:space="0" w:color="auto"/>
              <w:left w:val="single" w:sz="2" w:space="0" w:color="auto"/>
              <w:bottom w:val="single" w:sz="2" w:space="0" w:color="auto"/>
              <w:right w:val="single" w:sz="2" w:space="0" w:color="auto"/>
            </w:tcBorders>
            <w:hideMark/>
          </w:tcPr>
          <w:p w14:paraId="492DD3A3" w14:textId="77777777" w:rsidR="0072487E" w:rsidRPr="005F7402" w:rsidRDefault="0072487E" w:rsidP="00BC422F">
            <w:pPr>
              <w:spacing w:line="276" w:lineRule="auto"/>
              <w:rPr>
                <w:noProof/>
              </w:rPr>
            </w:pPr>
            <w:r w:rsidRPr="005F7402">
              <w:t>Vgrajen sistem za spremljanje na vozilu (na ravni družine OBM)</w:t>
            </w:r>
          </w:p>
        </w:tc>
        <w:tc>
          <w:tcPr>
            <w:tcW w:w="731" w:type="pct"/>
            <w:tcBorders>
              <w:top w:val="single" w:sz="2" w:space="0" w:color="auto"/>
              <w:left w:val="single" w:sz="2" w:space="0" w:color="auto"/>
              <w:bottom w:val="single" w:sz="2" w:space="0" w:color="auto"/>
              <w:right w:val="single" w:sz="2" w:space="0" w:color="auto"/>
            </w:tcBorders>
            <w:hideMark/>
          </w:tcPr>
          <w:p w14:paraId="7E1CF5D8" w14:textId="77777777" w:rsidR="0072487E" w:rsidRPr="005F7402" w:rsidRDefault="0072487E" w:rsidP="00BC422F">
            <w:pPr>
              <w:spacing w:line="276" w:lineRule="auto"/>
              <w:rPr>
                <w:noProof/>
              </w:rPr>
            </w:pPr>
            <w:r w:rsidRPr="005F7402">
              <w:t>Izjava in dokazovanje</w:t>
            </w:r>
          </w:p>
        </w:tc>
        <w:tc>
          <w:tcPr>
            <w:tcW w:w="739" w:type="pct"/>
            <w:tcBorders>
              <w:top w:val="single" w:sz="2" w:space="0" w:color="auto"/>
              <w:left w:val="single" w:sz="2" w:space="0" w:color="auto"/>
              <w:bottom w:val="single" w:sz="2" w:space="0" w:color="auto"/>
              <w:right w:val="single" w:sz="2" w:space="0" w:color="auto"/>
            </w:tcBorders>
            <w:hideMark/>
          </w:tcPr>
          <w:p w14:paraId="3810534F" w14:textId="77777777" w:rsidR="0072487E" w:rsidRPr="005F7402" w:rsidRDefault="0072487E" w:rsidP="00BC422F">
            <w:pPr>
              <w:spacing w:line="276" w:lineRule="auto"/>
              <w:rPr>
                <w:noProof/>
              </w:rPr>
            </w:pPr>
            <w:r w:rsidRPr="005F7402">
              <w:t>Ni zahtevano</w:t>
            </w:r>
          </w:p>
        </w:tc>
        <w:tc>
          <w:tcPr>
            <w:tcW w:w="509" w:type="pct"/>
            <w:tcBorders>
              <w:top w:val="single" w:sz="2" w:space="0" w:color="auto"/>
              <w:left w:val="single" w:sz="2" w:space="0" w:color="auto"/>
              <w:bottom w:val="single" w:sz="2" w:space="0" w:color="auto"/>
              <w:right w:val="single" w:sz="2" w:space="0" w:color="auto"/>
            </w:tcBorders>
            <w:hideMark/>
          </w:tcPr>
          <w:p w14:paraId="6558D0A5" w14:textId="77777777" w:rsidR="0072487E" w:rsidRPr="005F7402" w:rsidRDefault="0072487E" w:rsidP="00BC422F">
            <w:pPr>
              <w:spacing w:line="276" w:lineRule="auto"/>
              <w:rPr>
                <w:b/>
                <w:i/>
                <w:noProof/>
              </w:rPr>
            </w:pPr>
            <w:r w:rsidRPr="005F7402">
              <w:rPr>
                <w:b/>
                <w:i/>
              </w:rPr>
              <w:t>Zahtevano</w:t>
            </w:r>
          </w:p>
        </w:tc>
        <w:tc>
          <w:tcPr>
            <w:tcW w:w="640" w:type="pct"/>
            <w:tcBorders>
              <w:top w:val="single" w:sz="2" w:space="0" w:color="auto"/>
              <w:left w:val="single" w:sz="2" w:space="0" w:color="auto"/>
              <w:bottom w:val="single" w:sz="2" w:space="0" w:color="auto"/>
              <w:right w:val="single" w:sz="2" w:space="0" w:color="auto"/>
            </w:tcBorders>
            <w:hideMark/>
          </w:tcPr>
          <w:p w14:paraId="1B4926B5" w14:textId="77777777" w:rsidR="0072487E" w:rsidRPr="005F7402" w:rsidRDefault="0072487E" w:rsidP="00BC422F">
            <w:pPr>
              <w:spacing w:line="276" w:lineRule="auto"/>
              <w:rPr>
                <w:noProof/>
              </w:rPr>
            </w:pPr>
            <w:r w:rsidRPr="005F7402">
              <w:t>Ni zahtevano</w:t>
            </w:r>
          </w:p>
        </w:tc>
        <w:tc>
          <w:tcPr>
            <w:tcW w:w="885" w:type="pct"/>
            <w:tcBorders>
              <w:top w:val="single" w:sz="2" w:space="0" w:color="auto"/>
              <w:left w:val="single" w:sz="2" w:space="0" w:color="auto"/>
              <w:bottom w:val="single" w:sz="2" w:space="0" w:color="auto"/>
              <w:right w:val="single" w:sz="2" w:space="0" w:color="auto"/>
            </w:tcBorders>
            <w:hideMark/>
          </w:tcPr>
          <w:p w14:paraId="605E9C48" w14:textId="77777777" w:rsidR="0072487E" w:rsidRPr="005F7402" w:rsidRDefault="0072487E" w:rsidP="00BC422F">
            <w:pPr>
              <w:spacing w:line="276" w:lineRule="auto"/>
              <w:rPr>
                <w:noProof/>
              </w:rPr>
            </w:pPr>
            <w:r w:rsidRPr="005F7402">
              <w:t>Zahtevano</w:t>
            </w:r>
          </w:p>
        </w:tc>
        <w:tc>
          <w:tcPr>
            <w:tcW w:w="640" w:type="pct"/>
            <w:tcBorders>
              <w:top w:val="single" w:sz="2" w:space="0" w:color="auto"/>
              <w:left w:val="single" w:sz="2" w:space="0" w:color="auto"/>
              <w:bottom w:val="single" w:sz="2" w:space="0" w:color="auto"/>
              <w:right w:val="single" w:sz="2" w:space="0" w:color="auto"/>
            </w:tcBorders>
            <w:hideMark/>
          </w:tcPr>
          <w:p w14:paraId="289E6EA5" w14:textId="77777777" w:rsidR="0072487E" w:rsidRPr="005F7402" w:rsidRDefault="0072487E" w:rsidP="00BC422F">
            <w:pPr>
              <w:spacing w:line="276" w:lineRule="auto"/>
              <w:rPr>
                <w:noProof/>
              </w:rPr>
            </w:pPr>
            <w:r w:rsidRPr="005F7402">
              <w:t>Neobvezno</w:t>
            </w:r>
          </w:p>
        </w:tc>
      </w:tr>
      <w:tr w:rsidR="0072487E" w:rsidRPr="005F7402" w14:paraId="559CE51C" w14:textId="77777777" w:rsidTr="00BC422F">
        <w:tc>
          <w:tcPr>
            <w:tcW w:w="857" w:type="pct"/>
            <w:tcBorders>
              <w:top w:val="single" w:sz="2" w:space="0" w:color="auto"/>
              <w:left w:val="single" w:sz="2" w:space="0" w:color="auto"/>
              <w:bottom w:val="single" w:sz="2" w:space="0" w:color="auto"/>
              <w:right w:val="single" w:sz="2" w:space="0" w:color="auto"/>
            </w:tcBorders>
            <w:hideMark/>
          </w:tcPr>
          <w:p w14:paraId="73F0CC5E" w14:textId="77777777" w:rsidR="0072487E" w:rsidRPr="005F7402" w:rsidRDefault="0072487E" w:rsidP="00BC422F">
            <w:pPr>
              <w:spacing w:line="276" w:lineRule="auto"/>
              <w:rPr>
                <w:noProof/>
              </w:rPr>
            </w:pPr>
            <w:r w:rsidRPr="005F7402">
              <w:t>Preprečevanje nedovoljenega poseganja, varnost in kibernetska varnost</w:t>
            </w:r>
          </w:p>
        </w:tc>
        <w:tc>
          <w:tcPr>
            <w:tcW w:w="731" w:type="pct"/>
            <w:tcBorders>
              <w:top w:val="single" w:sz="2" w:space="0" w:color="auto"/>
              <w:left w:val="single" w:sz="2" w:space="0" w:color="auto"/>
              <w:bottom w:val="single" w:sz="2" w:space="0" w:color="auto"/>
              <w:right w:val="single" w:sz="2" w:space="0" w:color="auto"/>
            </w:tcBorders>
            <w:hideMark/>
          </w:tcPr>
          <w:p w14:paraId="77DD2682" w14:textId="77777777" w:rsidR="0072487E" w:rsidRPr="005F7402" w:rsidRDefault="0072487E" w:rsidP="00BC422F">
            <w:pPr>
              <w:spacing w:line="276" w:lineRule="auto"/>
              <w:rPr>
                <w:noProof/>
              </w:rPr>
            </w:pPr>
            <w:r w:rsidRPr="005F7402">
              <w:t>Izjava in dokumentacija</w:t>
            </w:r>
          </w:p>
        </w:tc>
        <w:tc>
          <w:tcPr>
            <w:tcW w:w="739" w:type="pct"/>
            <w:tcBorders>
              <w:top w:val="single" w:sz="2" w:space="0" w:color="auto"/>
              <w:left w:val="single" w:sz="2" w:space="0" w:color="auto"/>
              <w:bottom w:val="single" w:sz="2" w:space="0" w:color="auto"/>
              <w:right w:val="single" w:sz="2" w:space="0" w:color="auto"/>
            </w:tcBorders>
            <w:hideMark/>
          </w:tcPr>
          <w:p w14:paraId="7A1B4CDF" w14:textId="77777777" w:rsidR="0072487E" w:rsidRPr="005F7402" w:rsidRDefault="0072487E" w:rsidP="00BC422F">
            <w:pPr>
              <w:spacing w:line="276" w:lineRule="auto"/>
              <w:rPr>
                <w:noProof/>
              </w:rPr>
            </w:pPr>
            <w:r w:rsidRPr="005F7402">
              <w:t>Ni zahtevano</w:t>
            </w:r>
          </w:p>
        </w:tc>
        <w:tc>
          <w:tcPr>
            <w:tcW w:w="509" w:type="pct"/>
            <w:tcBorders>
              <w:top w:val="single" w:sz="2" w:space="0" w:color="auto"/>
              <w:left w:val="single" w:sz="2" w:space="0" w:color="auto"/>
              <w:bottom w:val="single" w:sz="2" w:space="0" w:color="auto"/>
              <w:right w:val="single" w:sz="2" w:space="0" w:color="auto"/>
            </w:tcBorders>
            <w:hideMark/>
          </w:tcPr>
          <w:p w14:paraId="04610CC3" w14:textId="77777777" w:rsidR="0072487E" w:rsidRPr="005F7402" w:rsidRDefault="0072487E" w:rsidP="00BC422F">
            <w:pPr>
              <w:spacing w:line="276" w:lineRule="auto"/>
              <w:rPr>
                <w:noProof/>
              </w:rPr>
            </w:pPr>
            <w:r w:rsidRPr="005F7402">
              <w:t>Ni zahtevano</w:t>
            </w:r>
          </w:p>
        </w:tc>
        <w:tc>
          <w:tcPr>
            <w:tcW w:w="640" w:type="pct"/>
            <w:tcBorders>
              <w:top w:val="single" w:sz="2" w:space="0" w:color="auto"/>
              <w:left w:val="single" w:sz="2" w:space="0" w:color="auto"/>
              <w:bottom w:val="single" w:sz="2" w:space="0" w:color="auto"/>
              <w:right w:val="single" w:sz="2" w:space="0" w:color="auto"/>
            </w:tcBorders>
            <w:hideMark/>
          </w:tcPr>
          <w:p w14:paraId="1A335129" w14:textId="77777777" w:rsidR="0072487E" w:rsidRPr="005F7402" w:rsidRDefault="0072487E" w:rsidP="00BC422F">
            <w:pPr>
              <w:spacing w:line="276" w:lineRule="auto"/>
              <w:rPr>
                <w:noProof/>
              </w:rPr>
            </w:pPr>
            <w:r w:rsidRPr="005F7402">
              <w:t>Ni zahtevano</w:t>
            </w:r>
          </w:p>
        </w:tc>
        <w:tc>
          <w:tcPr>
            <w:tcW w:w="885" w:type="pct"/>
            <w:tcBorders>
              <w:top w:val="single" w:sz="2" w:space="0" w:color="auto"/>
              <w:left w:val="single" w:sz="2" w:space="0" w:color="auto"/>
              <w:bottom w:val="single" w:sz="2" w:space="0" w:color="auto"/>
              <w:right w:val="single" w:sz="2" w:space="0" w:color="auto"/>
            </w:tcBorders>
            <w:hideMark/>
          </w:tcPr>
          <w:p w14:paraId="3DBD4DD6" w14:textId="77777777" w:rsidR="0072487E" w:rsidRPr="005F7402" w:rsidRDefault="0072487E" w:rsidP="00BC422F">
            <w:pPr>
              <w:spacing w:line="276" w:lineRule="auto"/>
              <w:rPr>
                <w:noProof/>
              </w:rPr>
            </w:pPr>
            <w:r w:rsidRPr="005F7402">
              <w:t>Zahtevano</w:t>
            </w:r>
          </w:p>
        </w:tc>
        <w:tc>
          <w:tcPr>
            <w:tcW w:w="640" w:type="pct"/>
            <w:tcBorders>
              <w:top w:val="single" w:sz="2" w:space="0" w:color="auto"/>
              <w:left w:val="single" w:sz="2" w:space="0" w:color="auto"/>
              <w:bottom w:val="single" w:sz="2" w:space="0" w:color="auto"/>
              <w:right w:val="single" w:sz="2" w:space="0" w:color="auto"/>
            </w:tcBorders>
            <w:hideMark/>
          </w:tcPr>
          <w:p w14:paraId="225FF092" w14:textId="77777777" w:rsidR="0072487E" w:rsidRPr="005F7402" w:rsidRDefault="0072487E" w:rsidP="00BC422F">
            <w:pPr>
              <w:spacing w:line="276" w:lineRule="auto"/>
              <w:rPr>
                <w:noProof/>
              </w:rPr>
            </w:pPr>
            <w:r w:rsidRPr="005F7402">
              <w:t>Neobvezno</w:t>
            </w:r>
          </w:p>
        </w:tc>
      </w:tr>
      <w:tr w:rsidR="0072487E" w:rsidRPr="005F7402" w14:paraId="5F223AF4" w14:textId="77777777" w:rsidTr="00BC422F">
        <w:tc>
          <w:tcPr>
            <w:tcW w:w="5000" w:type="pct"/>
            <w:gridSpan w:val="7"/>
            <w:tcBorders>
              <w:top w:val="single" w:sz="2" w:space="0" w:color="auto"/>
              <w:left w:val="single" w:sz="2" w:space="0" w:color="auto"/>
              <w:bottom w:val="single" w:sz="2" w:space="0" w:color="auto"/>
              <w:right w:val="single" w:sz="2" w:space="0" w:color="auto"/>
            </w:tcBorders>
          </w:tcPr>
          <w:p w14:paraId="7F0E355D" w14:textId="77777777" w:rsidR="0072487E" w:rsidRPr="005F7402" w:rsidRDefault="0072487E" w:rsidP="00BC422F">
            <w:pPr>
              <w:rPr>
                <w:b/>
                <w:noProof/>
                <w:sz w:val="20"/>
              </w:rPr>
            </w:pPr>
            <w:r w:rsidRPr="005F7402">
              <w:rPr>
                <w:b/>
                <w:i/>
                <w:sz w:val="20"/>
              </w:rPr>
              <w:t>**</w:t>
            </w:r>
            <w:r w:rsidRPr="005F7402">
              <w:rPr>
                <w:b/>
                <w:i/>
                <w:sz w:val="20"/>
              </w:rPr>
              <w:tab/>
              <w:t>Pri vozilih s homologiranim sistemom motorja glede na emisije je za izvedbo tega preizkusa odgovoren proizvajalec motorja.</w:t>
            </w:r>
          </w:p>
        </w:tc>
      </w:tr>
    </w:tbl>
    <w:p w14:paraId="3F3C7A62" w14:textId="77777777" w:rsidR="0072487E" w:rsidRPr="005F7402" w:rsidRDefault="0072487E" w:rsidP="0072487E">
      <w:pPr>
        <w:pStyle w:val="AmOrLang"/>
      </w:pPr>
    </w:p>
    <w:p w14:paraId="0E2FCFFB" w14:textId="77777777" w:rsidR="0072487E" w:rsidRPr="005F7402" w:rsidRDefault="0072487E" w:rsidP="0072487E"/>
    <w:p w14:paraId="5B4A8382" w14:textId="0B78DCAA" w:rsidR="0072487E" w:rsidRPr="005F7402" w:rsidRDefault="0047638E" w:rsidP="0072487E">
      <w:pPr>
        <w:pStyle w:val="AmNumberTabs"/>
        <w:keepNext/>
      </w:pPr>
      <w:r w:rsidRPr="005F7402">
        <w:t>Sprememba</w:t>
      </w:r>
      <w:r w:rsidR="0072487E" w:rsidRPr="005F7402">
        <w:tab/>
      </w:r>
      <w:r w:rsidR="0072487E" w:rsidRPr="005F7402">
        <w:tab/>
        <w:t>165</w:t>
      </w:r>
    </w:p>
    <w:p w14:paraId="54A3FC53" w14:textId="77777777" w:rsidR="0072487E" w:rsidRPr="005F7402" w:rsidRDefault="0072487E" w:rsidP="0072487E">
      <w:pPr>
        <w:pStyle w:val="NormalBold12b"/>
      </w:pPr>
      <w:r w:rsidRPr="005F7402">
        <w:t>Predlog uredbe</w:t>
      </w:r>
    </w:p>
    <w:p w14:paraId="3213DDC9" w14:textId="77777777" w:rsidR="0072487E" w:rsidRPr="005F7402" w:rsidRDefault="0072487E" w:rsidP="0072487E">
      <w:pPr>
        <w:pStyle w:val="NormalBold"/>
        <w:keepNext/>
      </w:pPr>
      <w:r w:rsidRPr="005F7402">
        <w:t>Priloga V – preglednica 5</w:t>
      </w:r>
    </w:p>
    <w:tbl>
      <w:tblPr>
        <w:tblW w:w="5000" w:type="pct"/>
        <w:tblLook w:val="04A0" w:firstRow="1" w:lastRow="0" w:firstColumn="1" w:lastColumn="0" w:noHBand="0" w:noVBand="1"/>
      </w:tblPr>
      <w:tblGrid>
        <w:gridCol w:w="2589"/>
        <w:gridCol w:w="2631"/>
        <w:gridCol w:w="1922"/>
        <w:gridCol w:w="1922"/>
      </w:tblGrid>
      <w:tr w:rsidR="0072487E" w:rsidRPr="005F7402" w14:paraId="37811BEF" w14:textId="77777777" w:rsidTr="00BC422F">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3F30357F" w14:textId="77777777" w:rsidR="0072487E" w:rsidRPr="005F7402" w:rsidRDefault="0072487E" w:rsidP="00BC422F">
            <w:pPr>
              <w:spacing w:line="276" w:lineRule="auto"/>
              <w:jc w:val="center"/>
              <w:rPr>
                <w:i/>
                <w:noProof/>
              </w:rPr>
            </w:pPr>
            <w:r w:rsidRPr="005F7402">
              <w:rPr>
                <w:i/>
              </w:rPr>
              <w:t>Besedilo, ki ga predlaga Komisija</w:t>
            </w:r>
          </w:p>
        </w:tc>
      </w:tr>
      <w:tr w:rsidR="0072487E" w:rsidRPr="005F7402" w14:paraId="3DB6B371" w14:textId="77777777" w:rsidTr="00BC422F">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6F196EA5" w14:textId="77777777" w:rsidR="0072487E" w:rsidRPr="005F7402" w:rsidRDefault="0072487E" w:rsidP="00BC422F">
            <w:pPr>
              <w:rPr>
                <w:noProof/>
              </w:rPr>
            </w:pPr>
            <w:r w:rsidRPr="005F7402">
              <w:t>Preglednica 5: Uporaba preizkusnih zahtev in izjav za homologacijo in razširitve za motorje, namenjene za vozila kategorij M2, M3, N2 in N3 za proizvajalce</w:t>
            </w:r>
          </w:p>
        </w:tc>
      </w:tr>
      <w:tr w:rsidR="0072487E" w:rsidRPr="005F7402" w14:paraId="3F328A83" w14:textId="77777777" w:rsidTr="00BC422F">
        <w:trPr>
          <w:trHeight w:val="294"/>
        </w:trPr>
        <w:tc>
          <w:tcPr>
            <w:tcW w:w="1331" w:type="pct"/>
            <w:tcBorders>
              <w:top w:val="single" w:sz="2" w:space="0" w:color="auto"/>
              <w:left w:val="single" w:sz="2" w:space="0" w:color="auto"/>
              <w:bottom w:val="single" w:sz="2" w:space="0" w:color="auto"/>
              <w:right w:val="single" w:sz="2" w:space="0" w:color="auto"/>
            </w:tcBorders>
            <w:hideMark/>
          </w:tcPr>
          <w:p w14:paraId="250EC780" w14:textId="77777777" w:rsidR="0072487E" w:rsidRPr="005F7402" w:rsidRDefault="0072487E" w:rsidP="00BC422F">
            <w:pPr>
              <w:spacing w:line="276" w:lineRule="auto"/>
              <w:jc w:val="center"/>
              <w:rPr>
                <w:noProof/>
              </w:rPr>
            </w:pPr>
            <w:r w:rsidRPr="005F7402">
              <w:t>Preizkusne zahteve za posamezno gorivo</w:t>
            </w:r>
          </w:p>
        </w:tc>
        <w:tc>
          <w:tcPr>
            <w:tcW w:w="1484" w:type="pct"/>
            <w:tcBorders>
              <w:top w:val="single" w:sz="2" w:space="0" w:color="auto"/>
              <w:left w:val="single" w:sz="2" w:space="0" w:color="auto"/>
              <w:bottom w:val="single" w:sz="2" w:space="0" w:color="auto"/>
              <w:right w:val="single" w:sz="2" w:space="0" w:color="auto"/>
            </w:tcBorders>
            <w:hideMark/>
          </w:tcPr>
          <w:p w14:paraId="43083DFC" w14:textId="77777777" w:rsidR="0072487E" w:rsidRPr="005F7402" w:rsidRDefault="0072487E" w:rsidP="00BC422F">
            <w:pPr>
              <w:spacing w:line="276" w:lineRule="auto"/>
              <w:jc w:val="center"/>
              <w:rPr>
                <w:noProof/>
              </w:rPr>
            </w:pPr>
            <w:r w:rsidRPr="005F7402">
              <w:t xml:space="preserve">Preizkusi in zahteve pri </w:t>
            </w:r>
            <w:r w:rsidRPr="005F7402">
              <w:rPr>
                <w:b/>
                <w:i/>
              </w:rPr>
              <w:t>prvotni</w:t>
            </w:r>
            <w:r w:rsidRPr="005F7402">
              <w:t xml:space="preserve"> homologaciji glede na emisije </w:t>
            </w:r>
          </w:p>
        </w:tc>
        <w:tc>
          <w:tcPr>
            <w:tcW w:w="1093" w:type="pct"/>
            <w:tcBorders>
              <w:top w:val="single" w:sz="2" w:space="0" w:color="auto"/>
              <w:left w:val="single" w:sz="2" w:space="0" w:color="auto"/>
              <w:bottom w:val="single" w:sz="2" w:space="0" w:color="auto"/>
              <w:right w:val="single" w:sz="2" w:space="0" w:color="auto"/>
            </w:tcBorders>
            <w:hideMark/>
          </w:tcPr>
          <w:p w14:paraId="2E3EC723" w14:textId="77777777" w:rsidR="0072487E" w:rsidRPr="005F7402" w:rsidRDefault="0072487E" w:rsidP="00BC422F">
            <w:pPr>
              <w:spacing w:line="276" w:lineRule="auto"/>
              <w:jc w:val="center"/>
              <w:rPr>
                <w:noProof/>
              </w:rPr>
            </w:pPr>
            <w:r w:rsidRPr="005F7402">
              <w:t xml:space="preserve">Preizkusi skladnosti proizvodnje </w:t>
            </w:r>
          </w:p>
        </w:tc>
        <w:tc>
          <w:tcPr>
            <w:tcW w:w="1092" w:type="pct"/>
            <w:tcBorders>
              <w:top w:val="single" w:sz="2" w:space="0" w:color="auto"/>
              <w:left w:val="single" w:sz="2" w:space="0" w:color="auto"/>
              <w:bottom w:val="single" w:sz="2" w:space="0" w:color="auto"/>
              <w:right w:val="single" w:sz="2" w:space="0" w:color="auto"/>
            </w:tcBorders>
            <w:hideMark/>
          </w:tcPr>
          <w:p w14:paraId="396A5458" w14:textId="77777777" w:rsidR="0072487E" w:rsidRPr="005F7402" w:rsidRDefault="0072487E" w:rsidP="00BC422F">
            <w:pPr>
              <w:spacing w:line="276" w:lineRule="auto"/>
              <w:jc w:val="center"/>
              <w:rPr>
                <w:noProof/>
              </w:rPr>
            </w:pPr>
            <w:r w:rsidRPr="005F7402">
              <w:t>Preizkusi skladnosti v prometu</w:t>
            </w:r>
          </w:p>
        </w:tc>
      </w:tr>
      <w:tr w:rsidR="0072487E" w:rsidRPr="005F7402" w14:paraId="7F6BC1C1" w14:textId="77777777" w:rsidTr="00BC422F">
        <w:trPr>
          <w:trHeight w:val="885"/>
        </w:trPr>
        <w:tc>
          <w:tcPr>
            <w:tcW w:w="1331" w:type="pct"/>
            <w:tcBorders>
              <w:top w:val="single" w:sz="2" w:space="0" w:color="auto"/>
              <w:left w:val="single" w:sz="2" w:space="0" w:color="auto"/>
              <w:bottom w:val="single" w:sz="2" w:space="0" w:color="auto"/>
              <w:right w:val="single" w:sz="2" w:space="0" w:color="auto"/>
            </w:tcBorders>
            <w:hideMark/>
          </w:tcPr>
          <w:p w14:paraId="10F89591" w14:textId="77777777" w:rsidR="0072487E" w:rsidRPr="005F7402" w:rsidRDefault="0072487E" w:rsidP="00BC422F">
            <w:pPr>
              <w:spacing w:line="276" w:lineRule="auto"/>
              <w:rPr>
                <w:noProof/>
              </w:rPr>
            </w:pPr>
            <w:r w:rsidRPr="005F7402">
              <w:t>Plinasta onesnaževala, emisije PM, PN in CO</w:t>
            </w:r>
            <w:r w:rsidRPr="005F7402">
              <w:rPr>
                <w:vertAlign w:val="subscript"/>
              </w:rPr>
              <w:t>2</w:t>
            </w:r>
            <w:r w:rsidRPr="005F7402">
              <w:t>, poraba goriva pri prehodnem preizkusnem ciklu (vročem in hladnem ciklu WHTC)</w:t>
            </w:r>
          </w:p>
        </w:tc>
        <w:tc>
          <w:tcPr>
            <w:tcW w:w="1484" w:type="pct"/>
            <w:tcBorders>
              <w:top w:val="single" w:sz="2" w:space="0" w:color="auto"/>
              <w:left w:val="single" w:sz="2" w:space="0" w:color="auto"/>
              <w:bottom w:val="single" w:sz="2" w:space="0" w:color="auto"/>
              <w:right w:val="single" w:sz="2" w:space="0" w:color="auto"/>
            </w:tcBorders>
            <w:hideMark/>
          </w:tcPr>
          <w:p w14:paraId="2B8E8437" w14:textId="77777777" w:rsidR="0072487E" w:rsidRPr="005F7402" w:rsidRDefault="0072487E" w:rsidP="00BC422F">
            <w:pPr>
              <w:spacing w:line="276" w:lineRule="auto"/>
              <w:rPr>
                <w:noProof/>
              </w:rPr>
            </w:pPr>
            <w:r w:rsidRPr="005F7402">
              <w:t>Zahteva se za osnovni motor iz družine motorjev glede na emisije in deklaracija za vse člane družine**</w:t>
            </w:r>
          </w:p>
        </w:tc>
        <w:tc>
          <w:tcPr>
            <w:tcW w:w="1093" w:type="pct"/>
            <w:tcBorders>
              <w:top w:val="single" w:sz="2" w:space="0" w:color="auto"/>
              <w:left w:val="single" w:sz="2" w:space="0" w:color="auto"/>
              <w:bottom w:val="single" w:sz="2" w:space="0" w:color="auto"/>
              <w:right w:val="single" w:sz="2" w:space="0" w:color="auto"/>
            </w:tcBorders>
            <w:hideMark/>
          </w:tcPr>
          <w:p w14:paraId="1572EFB9" w14:textId="77777777" w:rsidR="0072487E" w:rsidRPr="005F7402" w:rsidRDefault="0072487E" w:rsidP="00BC422F">
            <w:pPr>
              <w:spacing w:line="276" w:lineRule="auto"/>
              <w:rPr>
                <w:noProof/>
              </w:rPr>
            </w:pPr>
            <w:r w:rsidRPr="005F7402">
              <w:t>Zahteva se za motorje, ki niso del družine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75635975" w14:textId="77777777" w:rsidR="0072487E" w:rsidRPr="005F7402" w:rsidRDefault="0072487E" w:rsidP="00BC422F">
            <w:pPr>
              <w:spacing w:line="276" w:lineRule="auto"/>
              <w:jc w:val="center"/>
              <w:rPr>
                <w:noProof/>
              </w:rPr>
            </w:pPr>
            <w:r w:rsidRPr="005F7402">
              <w:t>Izvede se samo z dokončanim vozilom kot v preglednicah 3 in 4</w:t>
            </w:r>
          </w:p>
        </w:tc>
      </w:tr>
      <w:tr w:rsidR="0072487E" w:rsidRPr="005F7402" w14:paraId="6EB9227D" w14:textId="77777777" w:rsidTr="00BC422F">
        <w:trPr>
          <w:trHeight w:val="685"/>
        </w:trPr>
        <w:tc>
          <w:tcPr>
            <w:tcW w:w="1331" w:type="pct"/>
            <w:tcBorders>
              <w:top w:val="single" w:sz="2" w:space="0" w:color="auto"/>
              <w:left w:val="single" w:sz="2" w:space="0" w:color="auto"/>
              <w:bottom w:val="single" w:sz="2" w:space="0" w:color="auto"/>
              <w:right w:val="single" w:sz="2" w:space="0" w:color="auto"/>
            </w:tcBorders>
            <w:hideMark/>
          </w:tcPr>
          <w:p w14:paraId="63F50AD0" w14:textId="77777777" w:rsidR="0072487E" w:rsidRPr="005F7402" w:rsidRDefault="0072487E" w:rsidP="00BC422F">
            <w:pPr>
              <w:spacing w:line="276" w:lineRule="auto"/>
              <w:rPr>
                <w:noProof/>
              </w:rPr>
            </w:pPr>
            <w:r w:rsidRPr="005F7402">
              <w:t>Preizkus motorjev za preverjanje podatkov, potrebnih za določitev CO</w:t>
            </w:r>
            <w:r w:rsidRPr="005F7402">
              <w:rPr>
                <w:vertAlign w:val="subscript"/>
              </w:rPr>
              <w:t>2</w:t>
            </w:r>
            <w:r w:rsidRPr="005F7402">
              <w:t xml:space="preserve"> </w:t>
            </w:r>
          </w:p>
        </w:tc>
        <w:tc>
          <w:tcPr>
            <w:tcW w:w="1484" w:type="pct"/>
            <w:tcBorders>
              <w:top w:val="single" w:sz="2" w:space="0" w:color="auto"/>
              <w:left w:val="single" w:sz="2" w:space="0" w:color="auto"/>
              <w:bottom w:val="single" w:sz="2" w:space="0" w:color="auto"/>
              <w:right w:val="single" w:sz="2" w:space="0" w:color="auto"/>
            </w:tcBorders>
          </w:tcPr>
          <w:p w14:paraId="4AACB796" w14:textId="77777777" w:rsidR="0072487E" w:rsidRPr="005F7402" w:rsidRDefault="0072487E" w:rsidP="00BC422F">
            <w:pPr>
              <w:spacing w:line="276" w:lineRule="auto"/>
              <w:rPr>
                <w:noProof/>
              </w:rPr>
            </w:pPr>
            <w:r w:rsidRPr="005F7402">
              <w:t xml:space="preserve">Zahtevano </w:t>
            </w:r>
          </w:p>
          <w:p w14:paraId="5F0BD027" w14:textId="77777777" w:rsidR="0072487E" w:rsidRPr="005F7402" w:rsidRDefault="0072487E" w:rsidP="00BC422F">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633D6020" w14:textId="77777777" w:rsidR="0072487E" w:rsidRPr="005F7402" w:rsidRDefault="0072487E" w:rsidP="00BC422F">
            <w:pPr>
              <w:spacing w:line="276" w:lineRule="auto"/>
              <w:rPr>
                <w:noProof/>
              </w:rPr>
            </w:pPr>
            <w:r w:rsidRPr="005F7402">
              <w:t xml:space="preserve">Zahtevano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49DA469" w14:textId="77777777" w:rsidR="0072487E" w:rsidRPr="005F7402" w:rsidRDefault="0072487E" w:rsidP="00BC422F">
            <w:pPr>
              <w:spacing w:line="276" w:lineRule="auto"/>
              <w:rPr>
                <w:noProof/>
                <w:szCs w:val="22"/>
                <w:lang w:eastAsia="en-US"/>
              </w:rPr>
            </w:pPr>
          </w:p>
        </w:tc>
      </w:tr>
      <w:tr w:rsidR="0072487E" w:rsidRPr="005F7402" w14:paraId="1D8B6111" w14:textId="77777777" w:rsidTr="00BC422F">
        <w:trPr>
          <w:trHeight w:val="504"/>
        </w:trPr>
        <w:tc>
          <w:tcPr>
            <w:tcW w:w="1331" w:type="pct"/>
            <w:tcBorders>
              <w:top w:val="single" w:sz="2" w:space="0" w:color="auto"/>
              <w:left w:val="single" w:sz="2" w:space="0" w:color="auto"/>
              <w:bottom w:val="single" w:sz="2" w:space="0" w:color="auto"/>
              <w:right w:val="single" w:sz="2" w:space="0" w:color="auto"/>
            </w:tcBorders>
            <w:hideMark/>
          </w:tcPr>
          <w:p w14:paraId="4F6D0727" w14:textId="77777777" w:rsidR="0072487E" w:rsidRPr="005F7402" w:rsidRDefault="0072487E" w:rsidP="00BC422F">
            <w:pPr>
              <w:spacing w:line="276" w:lineRule="auto"/>
              <w:rPr>
                <w:noProof/>
              </w:rPr>
            </w:pPr>
            <w:r w:rsidRPr="005F7402">
              <w:t>Neprekinjena/periodična regeneracija</w:t>
            </w:r>
          </w:p>
        </w:tc>
        <w:tc>
          <w:tcPr>
            <w:tcW w:w="1484" w:type="pct"/>
            <w:tcBorders>
              <w:top w:val="single" w:sz="2" w:space="0" w:color="auto"/>
              <w:left w:val="single" w:sz="2" w:space="0" w:color="auto"/>
              <w:bottom w:val="single" w:sz="2" w:space="0" w:color="auto"/>
              <w:right w:val="single" w:sz="2" w:space="0" w:color="auto"/>
            </w:tcBorders>
            <w:hideMark/>
          </w:tcPr>
          <w:p w14:paraId="24B832D2" w14:textId="77777777" w:rsidR="0072487E" w:rsidRPr="005F7402" w:rsidRDefault="0072487E" w:rsidP="00BC422F">
            <w:pPr>
              <w:spacing w:line="276" w:lineRule="auto"/>
              <w:rPr>
                <w:noProof/>
              </w:rPr>
            </w:pPr>
            <w:r w:rsidRPr="005F7402">
              <w:t>Izjava</w:t>
            </w:r>
          </w:p>
        </w:tc>
        <w:tc>
          <w:tcPr>
            <w:tcW w:w="1093" w:type="pct"/>
            <w:tcBorders>
              <w:top w:val="single" w:sz="2" w:space="0" w:color="auto"/>
              <w:left w:val="single" w:sz="2" w:space="0" w:color="auto"/>
              <w:bottom w:val="single" w:sz="2" w:space="0" w:color="auto"/>
              <w:right w:val="single" w:sz="2" w:space="0" w:color="auto"/>
            </w:tcBorders>
            <w:hideMark/>
          </w:tcPr>
          <w:p w14:paraId="498258FD" w14:textId="77777777" w:rsidR="0072487E" w:rsidRPr="005F7402" w:rsidRDefault="0072487E" w:rsidP="00BC422F">
            <w:pPr>
              <w:spacing w:line="276" w:lineRule="auto"/>
              <w:rPr>
                <w:noProof/>
              </w:rPr>
            </w:pPr>
            <w:r w:rsidRPr="005F7402">
              <w:t>Ni 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89CAC51" w14:textId="77777777" w:rsidR="0072487E" w:rsidRPr="005F7402" w:rsidRDefault="0072487E" w:rsidP="00BC422F">
            <w:pPr>
              <w:spacing w:line="276" w:lineRule="auto"/>
              <w:rPr>
                <w:noProof/>
                <w:szCs w:val="22"/>
                <w:lang w:eastAsia="en-US"/>
              </w:rPr>
            </w:pPr>
          </w:p>
        </w:tc>
      </w:tr>
      <w:tr w:rsidR="0072487E" w:rsidRPr="005F7402" w14:paraId="7BBABE2D" w14:textId="77777777" w:rsidTr="00BC422F">
        <w:trPr>
          <w:trHeight w:val="494"/>
        </w:trPr>
        <w:tc>
          <w:tcPr>
            <w:tcW w:w="1331" w:type="pct"/>
            <w:tcBorders>
              <w:top w:val="single" w:sz="2" w:space="0" w:color="auto"/>
              <w:left w:val="single" w:sz="2" w:space="0" w:color="auto"/>
              <w:bottom w:val="single" w:sz="2" w:space="0" w:color="auto"/>
              <w:right w:val="single" w:sz="2" w:space="0" w:color="auto"/>
            </w:tcBorders>
            <w:hideMark/>
          </w:tcPr>
          <w:p w14:paraId="07178127" w14:textId="77777777" w:rsidR="0072487E" w:rsidRPr="005F7402" w:rsidRDefault="0072487E" w:rsidP="00BC422F">
            <w:pPr>
              <w:spacing w:line="276" w:lineRule="auto"/>
              <w:rPr>
                <w:noProof/>
              </w:rPr>
            </w:pPr>
            <w:r w:rsidRPr="005F7402">
              <w:t>Emisije iz okrova ročične gredi</w:t>
            </w:r>
          </w:p>
        </w:tc>
        <w:tc>
          <w:tcPr>
            <w:tcW w:w="1484" w:type="pct"/>
            <w:tcBorders>
              <w:top w:val="single" w:sz="2" w:space="0" w:color="auto"/>
              <w:left w:val="single" w:sz="2" w:space="0" w:color="auto"/>
              <w:bottom w:val="single" w:sz="2" w:space="0" w:color="auto"/>
              <w:right w:val="single" w:sz="2" w:space="0" w:color="auto"/>
            </w:tcBorders>
            <w:hideMark/>
          </w:tcPr>
          <w:p w14:paraId="2BC25C95" w14:textId="77777777" w:rsidR="0072487E" w:rsidRPr="005F7402" w:rsidRDefault="0072487E" w:rsidP="00BC422F">
            <w:pPr>
              <w:spacing w:line="276" w:lineRule="auto"/>
              <w:rPr>
                <w:noProof/>
              </w:rPr>
            </w:pPr>
            <w:r w:rsidRPr="005F7402">
              <w:t>Preverjanje namestitve sistema zaprtega okrova ročične gredi ali preusmeritve do izpušne cevi</w:t>
            </w:r>
          </w:p>
        </w:tc>
        <w:tc>
          <w:tcPr>
            <w:tcW w:w="1093" w:type="pct"/>
            <w:tcBorders>
              <w:top w:val="single" w:sz="2" w:space="0" w:color="auto"/>
              <w:left w:val="single" w:sz="2" w:space="0" w:color="auto"/>
              <w:bottom w:val="single" w:sz="2" w:space="0" w:color="auto"/>
              <w:right w:val="single" w:sz="2" w:space="0" w:color="auto"/>
            </w:tcBorders>
            <w:hideMark/>
          </w:tcPr>
          <w:p w14:paraId="5A66886F" w14:textId="77777777" w:rsidR="0072487E" w:rsidRPr="005F7402" w:rsidRDefault="0072487E" w:rsidP="00BC422F">
            <w:pPr>
              <w:spacing w:line="276" w:lineRule="auto"/>
              <w:rPr>
                <w:noProof/>
              </w:rPr>
            </w:pPr>
            <w:r w:rsidRPr="005F7402">
              <w:t>Ni 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A8CEF08" w14:textId="77777777" w:rsidR="0072487E" w:rsidRPr="005F7402" w:rsidRDefault="0072487E" w:rsidP="00BC422F">
            <w:pPr>
              <w:spacing w:line="276" w:lineRule="auto"/>
              <w:rPr>
                <w:noProof/>
                <w:szCs w:val="22"/>
                <w:lang w:eastAsia="en-US"/>
              </w:rPr>
            </w:pPr>
          </w:p>
        </w:tc>
      </w:tr>
      <w:tr w:rsidR="0072487E" w:rsidRPr="005F7402" w14:paraId="0C22E727" w14:textId="77777777" w:rsidTr="00BC422F">
        <w:trPr>
          <w:trHeight w:val="484"/>
        </w:trPr>
        <w:tc>
          <w:tcPr>
            <w:tcW w:w="1331" w:type="pct"/>
            <w:tcBorders>
              <w:top w:val="single" w:sz="2" w:space="0" w:color="auto"/>
              <w:left w:val="single" w:sz="2" w:space="0" w:color="auto"/>
              <w:bottom w:val="single" w:sz="2" w:space="0" w:color="auto"/>
              <w:right w:val="single" w:sz="2" w:space="0" w:color="auto"/>
            </w:tcBorders>
            <w:hideMark/>
          </w:tcPr>
          <w:p w14:paraId="461EADFF" w14:textId="77777777" w:rsidR="0072487E" w:rsidRPr="005F7402" w:rsidRDefault="0072487E" w:rsidP="00BC422F">
            <w:pPr>
              <w:spacing w:line="276" w:lineRule="auto"/>
              <w:rPr>
                <w:noProof/>
              </w:rPr>
            </w:pPr>
            <w:r w:rsidRPr="005F7402">
              <w:t>Trajnost emisij</w:t>
            </w:r>
          </w:p>
        </w:tc>
        <w:tc>
          <w:tcPr>
            <w:tcW w:w="1484" w:type="pct"/>
            <w:tcBorders>
              <w:top w:val="single" w:sz="2" w:space="0" w:color="auto"/>
              <w:left w:val="single" w:sz="2" w:space="0" w:color="auto"/>
              <w:bottom w:val="single" w:sz="2" w:space="0" w:color="auto"/>
              <w:right w:val="single" w:sz="2" w:space="0" w:color="auto"/>
            </w:tcBorders>
            <w:hideMark/>
          </w:tcPr>
          <w:p w14:paraId="2205EDF9" w14:textId="77777777" w:rsidR="0072487E" w:rsidRPr="005F7402" w:rsidRDefault="0072487E" w:rsidP="00BC422F">
            <w:pPr>
              <w:spacing w:line="276" w:lineRule="auto"/>
              <w:rPr>
                <w:noProof/>
              </w:rPr>
            </w:pPr>
            <w:r w:rsidRPr="005F7402">
              <w:t>Izjava</w:t>
            </w:r>
          </w:p>
        </w:tc>
        <w:tc>
          <w:tcPr>
            <w:tcW w:w="1093" w:type="pct"/>
            <w:tcBorders>
              <w:top w:val="single" w:sz="2" w:space="0" w:color="auto"/>
              <w:left w:val="single" w:sz="2" w:space="0" w:color="auto"/>
              <w:bottom w:val="single" w:sz="2" w:space="0" w:color="auto"/>
              <w:right w:val="single" w:sz="2" w:space="0" w:color="auto"/>
            </w:tcBorders>
            <w:hideMark/>
          </w:tcPr>
          <w:p w14:paraId="5887373B" w14:textId="77777777" w:rsidR="0072487E" w:rsidRPr="005F7402" w:rsidRDefault="0072487E" w:rsidP="00BC422F">
            <w:pPr>
              <w:spacing w:line="276" w:lineRule="auto"/>
              <w:rPr>
                <w:noProof/>
              </w:rPr>
            </w:pPr>
            <w:r w:rsidRPr="005F7402">
              <w:t>Ni 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65EC11A" w14:textId="77777777" w:rsidR="0072487E" w:rsidRPr="005F7402" w:rsidRDefault="0072487E" w:rsidP="00BC422F">
            <w:pPr>
              <w:spacing w:line="276" w:lineRule="auto"/>
              <w:rPr>
                <w:noProof/>
                <w:szCs w:val="22"/>
                <w:lang w:eastAsia="en-US"/>
              </w:rPr>
            </w:pPr>
          </w:p>
        </w:tc>
      </w:tr>
      <w:tr w:rsidR="0072487E" w:rsidRPr="005F7402" w14:paraId="77F16604" w14:textId="77777777" w:rsidTr="00BC422F">
        <w:trPr>
          <w:trHeight w:val="294"/>
        </w:trPr>
        <w:tc>
          <w:tcPr>
            <w:tcW w:w="1331" w:type="pct"/>
            <w:tcBorders>
              <w:top w:val="single" w:sz="2" w:space="0" w:color="auto"/>
              <w:left w:val="single" w:sz="2" w:space="0" w:color="auto"/>
              <w:bottom w:val="single" w:sz="2" w:space="0" w:color="auto"/>
              <w:right w:val="single" w:sz="2" w:space="0" w:color="auto"/>
            </w:tcBorders>
            <w:hideMark/>
          </w:tcPr>
          <w:p w14:paraId="320A7B71" w14:textId="77777777" w:rsidR="0072487E" w:rsidRPr="005F7402" w:rsidRDefault="0072487E" w:rsidP="00BC422F">
            <w:pPr>
              <w:spacing w:line="276" w:lineRule="auto"/>
              <w:rPr>
                <w:noProof/>
              </w:rPr>
            </w:pPr>
            <w:r w:rsidRPr="005F7402">
              <w:t>Vgrajen sistem za diagnostiko na vozilu (na ravni družine OBD)</w:t>
            </w:r>
          </w:p>
        </w:tc>
        <w:tc>
          <w:tcPr>
            <w:tcW w:w="1484" w:type="pct"/>
            <w:tcBorders>
              <w:top w:val="single" w:sz="2" w:space="0" w:color="auto"/>
              <w:left w:val="single" w:sz="2" w:space="0" w:color="auto"/>
              <w:bottom w:val="single" w:sz="2" w:space="0" w:color="auto"/>
              <w:right w:val="single" w:sz="2" w:space="0" w:color="auto"/>
            </w:tcBorders>
            <w:hideMark/>
          </w:tcPr>
          <w:p w14:paraId="572E6156" w14:textId="77777777" w:rsidR="0072487E" w:rsidRPr="005F7402" w:rsidRDefault="0072487E" w:rsidP="00BC422F">
            <w:pPr>
              <w:spacing w:line="276" w:lineRule="auto"/>
              <w:rPr>
                <w:noProof/>
              </w:rPr>
            </w:pPr>
            <w:r w:rsidRPr="005F7402">
              <w:t>Izjava</w:t>
            </w:r>
          </w:p>
        </w:tc>
        <w:tc>
          <w:tcPr>
            <w:tcW w:w="1093" w:type="pct"/>
            <w:tcBorders>
              <w:top w:val="single" w:sz="2" w:space="0" w:color="auto"/>
              <w:left w:val="single" w:sz="2" w:space="0" w:color="auto"/>
              <w:bottom w:val="single" w:sz="2" w:space="0" w:color="auto"/>
              <w:right w:val="single" w:sz="2" w:space="0" w:color="auto"/>
            </w:tcBorders>
            <w:hideMark/>
          </w:tcPr>
          <w:p w14:paraId="2958FE6E" w14:textId="77777777" w:rsidR="0072487E" w:rsidRPr="005F7402" w:rsidRDefault="0072487E" w:rsidP="00BC422F">
            <w:pPr>
              <w:spacing w:line="276" w:lineRule="auto"/>
              <w:rPr>
                <w:noProof/>
              </w:rPr>
            </w:pPr>
            <w:r w:rsidRPr="005F7402">
              <w:t>Ni 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62581CC" w14:textId="77777777" w:rsidR="0072487E" w:rsidRPr="005F7402" w:rsidRDefault="0072487E" w:rsidP="00BC422F">
            <w:pPr>
              <w:spacing w:line="276" w:lineRule="auto"/>
              <w:rPr>
                <w:noProof/>
                <w:szCs w:val="22"/>
                <w:lang w:eastAsia="en-US"/>
              </w:rPr>
            </w:pPr>
          </w:p>
        </w:tc>
      </w:tr>
      <w:tr w:rsidR="0072487E" w:rsidRPr="005F7402" w14:paraId="2684523E" w14:textId="77777777" w:rsidTr="00BC422F">
        <w:trPr>
          <w:trHeight w:val="294"/>
        </w:trPr>
        <w:tc>
          <w:tcPr>
            <w:tcW w:w="1331" w:type="pct"/>
            <w:tcBorders>
              <w:top w:val="single" w:sz="2" w:space="0" w:color="auto"/>
              <w:left w:val="single" w:sz="2" w:space="0" w:color="auto"/>
              <w:bottom w:val="single" w:sz="2" w:space="0" w:color="auto"/>
              <w:right w:val="single" w:sz="2" w:space="0" w:color="auto"/>
            </w:tcBorders>
            <w:hideMark/>
          </w:tcPr>
          <w:p w14:paraId="02E3B1C6" w14:textId="77777777" w:rsidR="0072487E" w:rsidRPr="005F7402" w:rsidRDefault="0072487E" w:rsidP="00BC422F">
            <w:pPr>
              <w:spacing w:line="276" w:lineRule="auto"/>
              <w:rPr>
                <w:noProof/>
              </w:rPr>
            </w:pPr>
            <w:r w:rsidRPr="005F7402">
              <w:t>Vgrajen sistem za spremljanje na vozilu (na ravni družine OBM)</w:t>
            </w:r>
          </w:p>
        </w:tc>
        <w:tc>
          <w:tcPr>
            <w:tcW w:w="1484" w:type="pct"/>
            <w:tcBorders>
              <w:top w:val="single" w:sz="2" w:space="0" w:color="auto"/>
              <w:left w:val="single" w:sz="2" w:space="0" w:color="auto"/>
              <w:bottom w:val="single" w:sz="2" w:space="0" w:color="auto"/>
              <w:right w:val="single" w:sz="2" w:space="0" w:color="auto"/>
            </w:tcBorders>
            <w:vAlign w:val="center"/>
            <w:hideMark/>
          </w:tcPr>
          <w:p w14:paraId="7427B864" w14:textId="77777777" w:rsidR="0072487E" w:rsidRPr="005F7402" w:rsidRDefault="0072487E" w:rsidP="00BC422F">
            <w:pPr>
              <w:spacing w:line="276" w:lineRule="auto"/>
              <w:rPr>
                <w:noProof/>
              </w:rPr>
            </w:pPr>
            <w:r w:rsidRPr="005F7402">
              <w:t>Izvede se samo z dokončanim vozilom kot v preglednicah 3 in 4</w:t>
            </w:r>
          </w:p>
        </w:tc>
        <w:tc>
          <w:tcPr>
            <w:tcW w:w="1093" w:type="pct"/>
            <w:tcBorders>
              <w:top w:val="nil"/>
              <w:left w:val="single" w:sz="2" w:space="0" w:color="auto"/>
              <w:bottom w:val="nil"/>
              <w:right w:val="single" w:sz="2" w:space="0" w:color="auto"/>
            </w:tcBorders>
            <w:hideMark/>
          </w:tcPr>
          <w:p w14:paraId="32D9CEC4" w14:textId="77777777" w:rsidR="0072487E" w:rsidRPr="005F7402" w:rsidRDefault="0072487E" w:rsidP="00BC422F">
            <w:pPr>
              <w:spacing w:line="276" w:lineRule="auto"/>
              <w:rPr>
                <w:noProof/>
              </w:rPr>
            </w:pPr>
            <w:r w:rsidRPr="005F7402">
              <w:t>Ni 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8DDF81D" w14:textId="77777777" w:rsidR="0072487E" w:rsidRPr="005F7402" w:rsidRDefault="0072487E" w:rsidP="00BC422F">
            <w:pPr>
              <w:spacing w:line="276" w:lineRule="auto"/>
              <w:rPr>
                <w:noProof/>
                <w:szCs w:val="22"/>
                <w:lang w:eastAsia="en-US"/>
              </w:rPr>
            </w:pPr>
          </w:p>
        </w:tc>
      </w:tr>
      <w:tr w:rsidR="0072487E" w:rsidRPr="005F7402" w14:paraId="0039FCD2" w14:textId="77777777" w:rsidTr="00BC422F">
        <w:trPr>
          <w:trHeight w:val="294"/>
        </w:trPr>
        <w:tc>
          <w:tcPr>
            <w:tcW w:w="1331" w:type="pct"/>
            <w:tcBorders>
              <w:top w:val="single" w:sz="2" w:space="0" w:color="auto"/>
              <w:left w:val="single" w:sz="2" w:space="0" w:color="auto"/>
              <w:bottom w:val="single" w:sz="2" w:space="0" w:color="auto"/>
              <w:right w:val="single" w:sz="2" w:space="0" w:color="auto"/>
            </w:tcBorders>
            <w:hideMark/>
          </w:tcPr>
          <w:p w14:paraId="3D53E8F8" w14:textId="77777777" w:rsidR="0072487E" w:rsidRPr="005F7402" w:rsidRDefault="0072487E" w:rsidP="00BC422F">
            <w:pPr>
              <w:spacing w:line="276" w:lineRule="auto"/>
              <w:rPr>
                <w:b/>
                <w:i/>
                <w:noProof/>
              </w:rPr>
            </w:pPr>
            <w:r w:rsidRPr="005F7402">
              <w:rPr>
                <w:b/>
                <w:i/>
              </w:rPr>
              <w:t>Moč motorja</w:t>
            </w:r>
          </w:p>
        </w:tc>
        <w:tc>
          <w:tcPr>
            <w:tcW w:w="2577" w:type="pct"/>
            <w:gridSpan w:val="2"/>
            <w:tcBorders>
              <w:top w:val="single" w:sz="2" w:space="0" w:color="auto"/>
              <w:left w:val="single" w:sz="2" w:space="0" w:color="auto"/>
              <w:bottom w:val="single" w:sz="2" w:space="0" w:color="auto"/>
              <w:right w:val="single" w:sz="2" w:space="0" w:color="auto"/>
            </w:tcBorders>
            <w:hideMark/>
          </w:tcPr>
          <w:p w14:paraId="571D40C4" w14:textId="77777777" w:rsidR="0072487E" w:rsidRPr="005F7402" w:rsidRDefault="0072487E" w:rsidP="00BC422F">
            <w:pPr>
              <w:spacing w:line="276" w:lineRule="auto"/>
              <w:jc w:val="center"/>
              <w:rPr>
                <w:b/>
                <w:i/>
                <w:noProof/>
              </w:rPr>
            </w:pPr>
            <w:r w:rsidRPr="005F7402">
              <w:rPr>
                <w:b/>
                <w:i/>
              </w:rPr>
              <w:t>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84A94C5" w14:textId="77777777" w:rsidR="0072487E" w:rsidRPr="005F7402" w:rsidRDefault="0072487E" w:rsidP="00BC422F">
            <w:pPr>
              <w:spacing w:line="276" w:lineRule="auto"/>
              <w:rPr>
                <w:b/>
                <w:i/>
                <w:noProof/>
                <w:szCs w:val="22"/>
                <w:lang w:eastAsia="en-US"/>
              </w:rPr>
            </w:pPr>
          </w:p>
        </w:tc>
      </w:tr>
      <w:tr w:rsidR="0072487E" w:rsidRPr="005F7402" w14:paraId="2F2BE298" w14:textId="77777777" w:rsidTr="00BC422F">
        <w:trPr>
          <w:trHeight w:val="294"/>
        </w:trPr>
        <w:tc>
          <w:tcPr>
            <w:tcW w:w="1" w:type="pct"/>
            <w:gridSpan w:val="4"/>
            <w:tcBorders>
              <w:top w:val="single" w:sz="2" w:space="0" w:color="auto"/>
              <w:left w:val="single" w:sz="2" w:space="0" w:color="auto"/>
              <w:bottom w:val="single" w:sz="2" w:space="0" w:color="auto"/>
              <w:right w:val="single" w:sz="2" w:space="0" w:color="auto"/>
            </w:tcBorders>
          </w:tcPr>
          <w:p w14:paraId="4BA4C10E" w14:textId="77777777" w:rsidR="0072487E" w:rsidRPr="005F7402" w:rsidRDefault="0072487E" w:rsidP="00BC422F">
            <w:pPr>
              <w:rPr>
                <w:bCs/>
                <w:noProof/>
                <w:sz w:val="20"/>
                <w:szCs w:val="19"/>
              </w:rPr>
            </w:pPr>
            <w:r w:rsidRPr="005F7402">
              <w:rPr>
                <w:sz w:val="20"/>
              </w:rPr>
              <w:t xml:space="preserve">Homologacijski organ lahko zahteva izvedbo preizkusa med prvotno homologacijo. </w:t>
            </w:r>
          </w:p>
          <w:p w14:paraId="0A8F1BD8" w14:textId="77777777" w:rsidR="0072487E" w:rsidRPr="005F7402" w:rsidRDefault="0072487E" w:rsidP="00BC422F">
            <w:pPr>
              <w:rPr>
                <w:b/>
                <w:bCs/>
                <w:noProof/>
                <w:sz w:val="19"/>
                <w:szCs w:val="19"/>
              </w:rPr>
            </w:pPr>
            <w:r w:rsidRPr="005F7402">
              <w:rPr>
                <w:sz w:val="20"/>
              </w:rPr>
              <w:t>Podprto s podatki o preizkušanju motorjev vseh nazivnih moči.</w:t>
            </w:r>
          </w:p>
        </w:tc>
      </w:tr>
    </w:tbl>
    <w:p w14:paraId="41A0B2BE" w14:textId="77777777" w:rsidR="0072487E" w:rsidRPr="005F7402" w:rsidRDefault="0072487E" w:rsidP="0072487E">
      <w:pPr>
        <w:pStyle w:val="AmOrLang"/>
      </w:pPr>
    </w:p>
    <w:tbl>
      <w:tblPr>
        <w:tblW w:w="5000" w:type="pct"/>
        <w:tblLook w:val="04A0" w:firstRow="1" w:lastRow="0" w:firstColumn="1" w:lastColumn="0" w:noHBand="0" w:noVBand="1"/>
      </w:tblPr>
      <w:tblGrid>
        <w:gridCol w:w="2589"/>
        <w:gridCol w:w="2631"/>
        <w:gridCol w:w="1922"/>
        <w:gridCol w:w="1922"/>
      </w:tblGrid>
      <w:tr w:rsidR="0072487E" w:rsidRPr="005F7402" w14:paraId="11CA94CA" w14:textId="77777777" w:rsidTr="00BC422F">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4CF5EE7A" w14:textId="36B60DEC" w:rsidR="0072487E" w:rsidRPr="005F7402" w:rsidRDefault="0047638E" w:rsidP="00BC422F">
            <w:pPr>
              <w:spacing w:line="276" w:lineRule="auto"/>
              <w:jc w:val="center"/>
              <w:rPr>
                <w:i/>
                <w:noProof/>
              </w:rPr>
            </w:pPr>
            <w:r w:rsidRPr="005F7402">
              <w:rPr>
                <w:i/>
              </w:rPr>
              <w:t>Sprememba</w:t>
            </w:r>
          </w:p>
        </w:tc>
      </w:tr>
      <w:tr w:rsidR="0072487E" w:rsidRPr="005F7402" w14:paraId="5172ACFC" w14:textId="77777777" w:rsidTr="00BC422F">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23BAD463" w14:textId="77777777" w:rsidR="0072487E" w:rsidRPr="005F7402" w:rsidRDefault="0072487E" w:rsidP="00BC422F">
            <w:pPr>
              <w:spacing w:line="276" w:lineRule="auto"/>
              <w:rPr>
                <w:noProof/>
              </w:rPr>
            </w:pPr>
            <w:r w:rsidRPr="005F7402">
              <w:t>Preglednica 5: Uporaba preizkusnih zahtev in izjav za homologacijo in razširitve za motorje, namenjene za vozila kategorij M2, M3, N2 in N3 za proizvajalce</w:t>
            </w:r>
          </w:p>
        </w:tc>
      </w:tr>
      <w:tr w:rsidR="0072487E" w:rsidRPr="005F7402" w14:paraId="4844CA1A" w14:textId="77777777" w:rsidTr="00BC422F">
        <w:trPr>
          <w:trHeight w:val="294"/>
        </w:trPr>
        <w:tc>
          <w:tcPr>
            <w:tcW w:w="1331" w:type="pct"/>
            <w:tcBorders>
              <w:top w:val="single" w:sz="2" w:space="0" w:color="auto"/>
              <w:left w:val="single" w:sz="2" w:space="0" w:color="auto"/>
              <w:bottom w:val="single" w:sz="2" w:space="0" w:color="auto"/>
              <w:right w:val="single" w:sz="2" w:space="0" w:color="auto"/>
            </w:tcBorders>
            <w:hideMark/>
          </w:tcPr>
          <w:p w14:paraId="37632347" w14:textId="77777777" w:rsidR="0072487E" w:rsidRPr="005F7402" w:rsidRDefault="0072487E" w:rsidP="00BC422F">
            <w:pPr>
              <w:spacing w:line="276" w:lineRule="auto"/>
              <w:jc w:val="center"/>
              <w:rPr>
                <w:noProof/>
              </w:rPr>
            </w:pPr>
            <w:r w:rsidRPr="005F7402">
              <w:t>Preizkusne zahteve za posamezno gorivo</w:t>
            </w:r>
          </w:p>
        </w:tc>
        <w:tc>
          <w:tcPr>
            <w:tcW w:w="1484" w:type="pct"/>
            <w:tcBorders>
              <w:top w:val="single" w:sz="2" w:space="0" w:color="auto"/>
              <w:left w:val="single" w:sz="2" w:space="0" w:color="auto"/>
              <w:bottom w:val="single" w:sz="2" w:space="0" w:color="auto"/>
              <w:right w:val="single" w:sz="2" w:space="0" w:color="auto"/>
            </w:tcBorders>
            <w:hideMark/>
          </w:tcPr>
          <w:p w14:paraId="714D2B90" w14:textId="77777777" w:rsidR="0072487E" w:rsidRPr="005F7402" w:rsidRDefault="0072487E" w:rsidP="00BC422F">
            <w:pPr>
              <w:spacing w:line="276" w:lineRule="auto"/>
              <w:jc w:val="center"/>
              <w:rPr>
                <w:noProof/>
              </w:rPr>
            </w:pPr>
            <w:r w:rsidRPr="005F7402">
              <w:t xml:space="preserve">Preizkusi in zahteve </w:t>
            </w:r>
            <w:r w:rsidRPr="005F7402">
              <w:rPr>
                <w:b/>
                <w:i/>
              </w:rPr>
              <w:t>za homologacijo</w:t>
            </w:r>
            <w:r w:rsidRPr="005F7402">
              <w:t xml:space="preserve"> glede na emisije </w:t>
            </w:r>
          </w:p>
        </w:tc>
        <w:tc>
          <w:tcPr>
            <w:tcW w:w="1093" w:type="pct"/>
            <w:tcBorders>
              <w:top w:val="single" w:sz="2" w:space="0" w:color="auto"/>
              <w:left w:val="single" w:sz="2" w:space="0" w:color="auto"/>
              <w:bottom w:val="single" w:sz="2" w:space="0" w:color="auto"/>
              <w:right w:val="single" w:sz="2" w:space="0" w:color="auto"/>
            </w:tcBorders>
            <w:hideMark/>
          </w:tcPr>
          <w:p w14:paraId="388D2C2C" w14:textId="77777777" w:rsidR="0072487E" w:rsidRPr="005F7402" w:rsidRDefault="0072487E" w:rsidP="00BC422F">
            <w:pPr>
              <w:spacing w:line="276" w:lineRule="auto"/>
              <w:jc w:val="center"/>
              <w:rPr>
                <w:noProof/>
              </w:rPr>
            </w:pPr>
            <w:r w:rsidRPr="005F7402">
              <w:t xml:space="preserve">Preizkusi skladnosti proizvodnje </w:t>
            </w:r>
          </w:p>
        </w:tc>
        <w:tc>
          <w:tcPr>
            <w:tcW w:w="1092" w:type="pct"/>
            <w:tcBorders>
              <w:top w:val="single" w:sz="2" w:space="0" w:color="auto"/>
              <w:left w:val="single" w:sz="2" w:space="0" w:color="auto"/>
              <w:bottom w:val="single" w:sz="2" w:space="0" w:color="auto"/>
              <w:right w:val="single" w:sz="2" w:space="0" w:color="auto"/>
            </w:tcBorders>
            <w:hideMark/>
          </w:tcPr>
          <w:p w14:paraId="1AE46D60" w14:textId="77777777" w:rsidR="0072487E" w:rsidRPr="005F7402" w:rsidRDefault="0072487E" w:rsidP="00BC422F">
            <w:pPr>
              <w:spacing w:line="276" w:lineRule="auto"/>
              <w:jc w:val="center"/>
              <w:rPr>
                <w:noProof/>
              </w:rPr>
            </w:pPr>
            <w:r w:rsidRPr="005F7402">
              <w:t>Preizkusi skladnosti v prometu</w:t>
            </w:r>
          </w:p>
        </w:tc>
      </w:tr>
      <w:tr w:rsidR="0072487E" w:rsidRPr="005F7402" w14:paraId="357FB0ED" w14:textId="77777777" w:rsidTr="00BC422F">
        <w:trPr>
          <w:trHeight w:val="885"/>
        </w:trPr>
        <w:tc>
          <w:tcPr>
            <w:tcW w:w="1331" w:type="pct"/>
            <w:tcBorders>
              <w:top w:val="single" w:sz="2" w:space="0" w:color="auto"/>
              <w:left w:val="single" w:sz="2" w:space="0" w:color="auto"/>
              <w:bottom w:val="single" w:sz="2" w:space="0" w:color="auto"/>
              <w:right w:val="single" w:sz="2" w:space="0" w:color="auto"/>
            </w:tcBorders>
            <w:hideMark/>
          </w:tcPr>
          <w:p w14:paraId="120A1333" w14:textId="77777777" w:rsidR="0072487E" w:rsidRPr="005F7402" w:rsidRDefault="0072487E" w:rsidP="00BC422F">
            <w:pPr>
              <w:spacing w:line="276" w:lineRule="auto"/>
              <w:rPr>
                <w:noProof/>
              </w:rPr>
            </w:pPr>
            <w:r w:rsidRPr="005F7402">
              <w:t>Plinasta onesnaževala, emisije PM, PN in CO</w:t>
            </w:r>
            <w:r w:rsidRPr="005F7402">
              <w:rPr>
                <w:vertAlign w:val="subscript"/>
              </w:rPr>
              <w:t>2</w:t>
            </w:r>
            <w:r w:rsidRPr="005F7402">
              <w:t>, poraba goriva pri prehodnem preizkusnem ciklu (vročem in hladnem ciklu WHTC)</w:t>
            </w:r>
          </w:p>
        </w:tc>
        <w:tc>
          <w:tcPr>
            <w:tcW w:w="1484" w:type="pct"/>
            <w:tcBorders>
              <w:top w:val="single" w:sz="2" w:space="0" w:color="auto"/>
              <w:left w:val="single" w:sz="2" w:space="0" w:color="auto"/>
              <w:bottom w:val="single" w:sz="2" w:space="0" w:color="auto"/>
              <w:right w:val="single" w:sz="2" w:space="0" w:color="auto"/>
            </w:tcBorders>
            <w:hideMark/>
          </w:tcPr>
          <w:p w14:paraId="278F5782" w14:textId="77777777" w:rsidR="0072487E" w:rsidRPr="005F7402" w:rsidRDefault="0072487E" w:rsidP="00BC422F">
            <w:pPr>
              <w:spacing w:line="276" w:lineRule="auto"/>
              <w:rPr>
                <w:noProof/>
              </w:rPr>
            </w:pPr>
            <w:r w:rsidRPr="005F7402">
              <w:t>Zahteva se za osnovni motor iz družine motorjev glede na emisije in deklaracija za vse člane družine**</w:t>
            </w:r>
          </w:p>
        </w:tc>
        <w:tc>
          <w:tcPr>
            <w:tcW w:w="1093" w:type="pct"/>
            <w:tcBorders>
              <w:top w:val="single" w:sz="2" w:space="0" w:color="auto"/>
              <w:left w:val="single" w:sz="2" w:space="0" w:color="auto"/>
              <w:bottom w:val="single" w:sz="2" w:space="0" w:color="auto"/>
              <w:right w:val="single" w:sz="2" w:space="0" w:color="auto"/>
            </w:tcBorders>
            <w:hideMark/>
          </w:tcPr>
          <w:p w14:paraId="411CD0BF" w14:textId="77777777" w:rsidR="0072487E" w:rsidRPr="005F7402" w:rsidRDefault="0072487E" w:rsidP="00BC422F">
            <w:pPr>
              <w:spacing w:line="276" w:lineRule="auto"/>
              <w:rPr>
                <w:noProof/>
              </w:rPr>
            </w:pPr>
            <w:r w:rsidRPr="005F7402">
              <w:t>Zahteva se za motorje, ki niso del družine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098103E9" w14:textId="77777777" w:rsidR="0072487E" w:rsidRPr="005F7402" w:rsidRDefault="0072487E" w:rsidP="00BC422F">
            <w:pPr>
              <w:spacing w:line="276" w:lineRule="auto"/>
              <w:jc w:val="center"/>
              <w:rPr>
                <w:noProof/>
              </w:rPr>
            </w:pPr>
            <w:r w:rsidRPr="005F7402">
              <w:t>Izvede se samo z dokončanim vozilom kot v preglednicah 3 in 4</w:t>
            </w:r>
          </w:p>
        </w:tc>
      </w:tr>
      <w:tr w:rsidR="0072487E" w:rsidRPr="005F7402" w14:paraId="3F932DD6" w14:textId="77777777" w:rsidTr="00BC422F">
        <w:trPr>
          <w:trHeight w:val="685"/>
        </w:trPr>
        <w:tc>
          <w:tcPr>
            <w:tcW w:w="1331" w:type="pct"/>
            <w:tcBorders>
              <w:top w:val="single" w:sz="2" w:space="0" w:color="auto"/>
              <w:left w:val="single" w:sz="2" w:space="0" w:color="auto"/>
              <w:bottom w:val="single" w:sz="2" w:space="0" w:color="auto"/>
              <w:right w:val="single" w:sz="2" w:space="0" w:color="auto"/>
            </w:tcBorders>
          </w:tcPr>
          <w:p w14:paraId="7EB33F2C" w14:textId="77777777" w:rsidR="0072487E" w:rsidRPr="005F7402" w:rsidRDefault="0072487E" w:rsidP="00BC422F">
            <w:pPr>
              <w:spacing w:before="60" w:after="60"/>
              <w:rPr>
                <w:b/>
                <w:i/>
                <w:noProof/>
                <w:szCs w:val="24"/>
              </w:rPr>
            </w:pPr>
            <w:r w:rsidRPr="005F7402">
              <w:rPr>
                <w:b/>
                <w:i/>
              </w:rPr>
              <w:t>Plinasta onesnaževala, PN pri preizkušanju na cesti (dejanske emisije, ki nastajajo med vožnjo) za vsako gorivo in za veljavne kategorije vozil (M2, M3, N2 in N3)</w:t>
            </w:r>
          </w:p>
        </w:tc>
        <w:tc>
          <w:tcPr>
            <w:tcW w:w="1484" w:type="pct"/>
            <w:tcBorders>
              <w:top w:val="single" w:sz="2" w:space="0" w:color="auto"/>
              <w:left w:val="single" w:sz="2" w:space="0" w:color="auto"/>
              <w:bottom w:val="single" w:sz="2" w:space="0" w:color="auto"/>
              <w:right w:val="single" w:sz="2" w:space="0" w:color="auto"/>
            </w:tcBorders>
          </w:tcPr>
          <w:p w14:paraId="3D8B7B56" w14:textId="77777777" w:rsidR="0072487E" w:rsidRPr="005F7402" w:rsidRDefault="0072487E" w:rsidP="00BC422F">
            <w:pPr>
              <w:spacing w:before="60" w:after="60"/>
              <w:rPr>
                <w:b/>
                <w:i/>
                <w:noProof/>
                <w:szCs w:val="24"/>
              </w:rPr>
            </w:pPr>
            <w:r w:rsidRPr="005F7402">
              <w:rPr>
                <w:b/>
                <w:i/>
              </w:rPr>
              <w:t>Zahtevani demonstracijski preizkusi za vsa goriva, za katera je odobrena homologacija za tip vozila, in izjava o skladnosti za vsa goriva, vse obremenitve in vse veljavne kategorije vozil</w:t>
            </w:r>
          </w:p>
        </w:tc>
        <w:tc>
          <w:tcPr>
            <w:tcW w:w="1093" w:type="pct"/>
            <w:tcBorders>
              <w:top w:val="single" w:sz="2" w:space="0" w:color="auto"/>
              <w:left w:val="single" w:sz="2" w:space="0" w:color="auto"/>
              <w:bottom w:val="single" w:sz="2" w:space="0" w:color="auto"/>
              <w:right w:val="single" w:sz="2" w:space="0" w:color="auto"/>
            </w:tcBorders>
          </w:tcPr>
          <w:p w14:paraId="2B0771ED" w14:textId="77777777" w:rsidR="0072487E" w:rsidRPr="005F7402" w:rsidRDefault="0072487E" w:rsidP="00BC422F">
            <w:pPr>
              <w:spacing w:before="60" w:after="60"/>
              <w:rPr>
                <w:b/>
                <w:i/>
                <w:noProof/>
                <w:szCs w:val="24"/>
              </w:rPr>
            </w:pPr>
            <w:r w:rsidRPr="005F7402">
              <w:rPr>
                <w:b/>
                <w:i/>
              </w:rPr>
              <w:t>Ni zahtevano</w:t>
            </w:r>
          </w:p>
        </w:tc>
        <w:tc>
          <w:tcPr>
            <w:tcW w:w="0" w:type="auto"/>
            <w:vMerge/>
            <w:tcBorders>
              <w:top w:val="single" w:sz="2" w:space="0" w:color="auto"/>
              <w:left w:val="single" w:sz="2" w:space="0" w:color="auto"/>
              <w:bottom w:val="single" w:sz="2" w:space="0" w:color="auto"/>
              <w:right w:val="single" w:sz="2" w:space="0" w:color="auto"/>
            </w:tcBorders>
            <w:vAlign w:val="center"/>
          </w:tcPr>
          <w:p w14:paraId="57AA6936" w14:textId="77777777" w:rsidR="0072487E" w:rsidRPr="005F7402" w:rsidRDefault="0072487E" w:rsidP="00BC422F">
            <w:pPr>
              <w:spacing w:line="276" w:lineRule="auto"/>
              <w:rPr>
                <w:noProof/>
                <w:szCs w:val="22"/>
                <w:lang w:eastAsia="en-US"/>
              </w:rPr>
            </w:pPr>
          </w:p>
        </w:tc>
      </w:tr>
      <w:tr w:rsidR="0072487E" w:rsidRPr="005F7402" w14:paraId="4B828553" w14:textId="77777777" w:rsidTr="00BC422F">
        <w:trPr>
          <w:trHeight w:val="685"/>
        </w:trPr>
        <w:tc>
          <w:tcPr>
            <w:tcW w:w="1331" w:type="pct"/>
            <w:tcBorders>
              <w:top w:val="single" w:sz="2" w:space="0" w:color="auto"/>
              <w:left w:val="single" w:sz="2" w:space="0" w:color="auto"/>
              <w:bottom w:val="single" w:sz="2" w:space="0" w:color="auto"/>
              <w:right w:val="single" w:sz="2" w:space="0" w:color="auto"/>
            </w:tcBorders>
            <w:hideMark/>
          </w:tcPr>
          <w:p w14:paraId="0C522FD4" w14:textId="77777777" w:rsidR="0072487E" w:rsidRPr="005F7402" w:rsidRDefault="0072487E" w:rsidP="00BC422F">
            <w:pPr>
              <w:spacing w:line="276" w:lineRule="auto"/>
              <w:rPr>
                <w:noProof/>
              </w:rPr>
            </w:pPr>
            <w:r w:rsidRPr="005F7402">
              <w:t>Preizkus motorjev za preverjanje podatkov, potrebnih za določitev CO</w:t>
            </w:r>
            <w:r w:rsidRPr="005F7402">
              <w:rPr>
                <w:vertAlign w:val="subscript"/>
              </w:rPr>
              <w:t>2</w:t>
            </w:r>
            <w:r w:rsidRPr="005F7402">
              <w:t xml:space="preserve"> </w:t>
            </w:r>
          </w:p>
        </w:tc>
        <w:tc>
          <w:tcPr>
            <w:tcW w:w="1484" w:type="pct"/>
            <w:tcBorders>
              <w:top w:val="single" w:sz="2" w:space="0" w:color="auto"/>
              <w:left w:val="single" w:sz="2" w:space="0" w:color="auto"/>
              <w:bottom w:val="single" w:sz="2" w:space="0" w:color="auto"/>
              <w:right w:val="single" w:sz="2" w:space="0" w:color="auto"/>
            </w:tcBorders>
          </w:tcPr>
          <w:p w14:paraId="48019DA0" w14:textId="77777777" w:rsidR="0072487E" w:rsidRPr="005F7402" w:rsidRDefault="0072487E" w:rsidP="00BC422F">
            <w:pPr>
              <w:spacing w:line="276" w:lineRule="auto"/>
              <w:rPr>
                <w:noProof/>
              </w:rPr>
            </w:pPr>
            <w:r w:rsidRPr="005F7402">
              <w:t xml:space="preserve">Zahtevano </w:t>
            </w:r>
          </w:p>
          <w:p w14:paraId="0108D327" w14:textId="77777777" w:rsidR="0072487E" w:rsidRPr="005F7402" w:rsidRDefault="0072487E" w:rsidP="00BC422F">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4A993258" w14:textId="77777777" w:rsidR="0072487E" w:rsidRPr="005F7402" w:rsidRDefault="0072487E" w:rsidP="00BC422F">
            <w:pPr>
              <w:spacing w:line="276" w:lineRule="auto"/>
              <w:rPr>
                <w:noProof/>
              </w:rPr>
            </w:pPr>
            <w:r w:rsidRPr="005F7402">
              <w:t xml:space="preserve">Zahtevano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22D3621" w14:textId="77777777" w:rsidR="0072487E" w:rsidRPr="005F7402" w:rsidRDefault="0072487E" w:rsidP="00BC422F">
            <w:pPr>
              <w:spacing w:line="276" w:lineRule="auto"/>
              <w:rPr>
                <w:noProof/>
                <w:szCs w:val="22"/>
                <w:lang w:eastAsia="en-US"/>
              </w:rPr>
            </w:pPr>
          </w:p>
        </w:tc>
      </w:tr>
      <w:tr w:rsidR="0072487E" w:rsidRPr="005F7402" w14:paraId="24C337AD" w14:textId="77777777" w:rsidTr="00BC422F">
        <w:trPr>
          <w:trHeight w:val="504"/>
        </w:trPr>
        <w:tc>
          <w:tcPr>
            <w:tcW w:w="1331" w:type="pct"/>
            <w:tcBorders>
              <w:top w:val="single" w:sz="2" w:space="0" w:color="auto"/>
              <w:left w:val="single" w:sz="2" w:space="0" w:color="auto"/>
              <w:bottom w:val="single" w:sz="2" w:space="0" w:color="auto"/>
              <w:right w:val="single" w:sz="2" w:space="0" w:color="auto"/>
            </w:tcBorders>
            <w:hideMark/>
          </w:tcPr>
          <w:p w14:paraId="6941AC5F" w14:textId="77777777" w:rsidR="0072487E" w:rsidRPr="005F7402" w:rsidRDefault="0072487E" w:rsidP="00BC422F">
            <w:pPr>
              <w:spacing w:line="276" w:lineRule="auto"/>
              <w:rPr>
                <w:noProof/>
              </w:rPr>
            </w:pPr>
            <w:r w:rsidRPr="005F7402">
              <w:t>Neprekinjena/periodična regeneracija</w:t>
            </w:r>
          </w:p>
        </w:tc>
        <w:tc>
          <w:tcPr>
            <w:tcW w:w="1484" w:type="pct"/>
            <w:tcBorders>
              <w:top w:val="single" w:sz="2" w:space="0" w:color="auto"/>
              <w:left w:val="single" w:sz="2" w:space="0" w:color="auto"/>
              <w:bottom w:val="single" w:sz="2" w:space="0" w:color="auto"/>
              <w:right w:val="single" w:sz="2" w:space="0" w:color="auto"/>
            </w:tcBorders>
            <w:hideMark/>
          </w:tcPr>
          <w:p w14:paraId="177EB5F2" w14:textId="77777777" w:rsidR="0072487E" w:rsidRPr="005F7402" w:rsidRDefault="0072487E" w:rsidP="00BC422F">
            <w:pPr>
              <w:spacing w:line="276" w:lineRule="auto"/>
              <w:rPr>
                <w:noProof/>
              </w:rPr>
            </w:pPr>
            <w:r w:rsidRPr="005F7402">
              <w:t>Izjava</w:t>
            </w:r>
          </w:p>
        </w:tc>
        <w:tc>
          <w:tcPr>
            <w:tcW w:w="1093" w:type="pct"/>
            <w:tcBorders>
              <w:top w:val="single" w:sz="2" w:space="0" w:color="auto"/>
              <w:left w:val="single" w:sz="2" w:space="0" w:color="auto"/>
              <w:bottom w:val="single" w:sz="2" w:space="0" w:color="auto"/>
              <w:right w:val="single" w:sz="2" w:space="0" w:color="auto"/>
            </w:tcBorders>
            <w:hideMark/>
          </w:tcPr>
          <w:p w14:paraId="7316BAEF" w14:textId="77777777" w:rsidR="0072487E" w:rsidRPr="005F7402" w:rsidRDefault="0072487E" w:rsidP="00BC422F">
            <w:pPr>
              <w:spacing w:line="276" w:lineRule="auto"/>
              <w:rPr>
                <w:noProof/>
              </w:rPr>
            </w:pPr>
            <w:r w:rsidRPr="005F7402">
              <w:t>Ni 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A0E619A" w14:textId="77777777" w:rsidR="0072487E" w:rsidRPr="005F7402" w:rsidRDefault="0072487E" w:rsidP="00BC422F">
            <w:pPr>
              <w:spacing w:line="276" w:lineRule="auto"/>
              <w:rPr>
                <w:noProof/>
                <w:szCs w:val="22"/>
                <w:lang w:eastAsia="en-US"/>
              </w:rPr>
            </w:pPr>
          </w:p>
        </w:tc>
      </w:tr>
      <w:tr w:rsidR="0072487E" w:rsidRPr="005F7402" w14:paraId="6A0F8AE2" w14:textId="77777777" w:rsidTr="00BC422F">
        <w:trPr>
          <w:trHeight w:val="494"/>
        </w:trPr>
        <w:tc>
          <w:tcPr>
            <w:tcW w:w="1331" w:type="pct"/>
            <w:tcBorders>
              <w:top w:val="single" w:sz="2" w:space="0" w:color="auto"/>
              <w:left w:val="single" w:sz="2" w:space="0" w:color="auto"/>
              <w:bottom w:val="single" w:sz="2" w:space="0" w:color="auto"/>
              <w:right w:val="single" w:sz="2" w:space="0" w:color="auto"/>
            </w:tcBorders>
            <w:hideMark/>
          </w:tcPr>
          <w:p w14:paraId="703B9C72" w14:textId="77777777" w:rsidR="0072487E" w:rsidRPr="005F7402" w:rsidRDefault="0072487E" w:rsidP="00BC422F">
            <w:pPr>
              <w:spacing w:line="276" w:lineRule="auto"/>
              <w:rPr>
                <w:noProof/>
              </w:rPr>
            </w:pPr>
            <w:r w:rsidRPr="005F7402">
              <w:t>Emisije iz okrova ročične gredi</w:t>
            </w:r>
          </w:p>
        </w:tc>
        <w:tc>
          <w:tcPr>
            <w:tcW w:w="1484" w:type="pct"/>
            <w:tcBorders>
              <w:top w:val="single" w:sz="2" w:space="0" w:color="auto"/>
              <w:left w:val="single" w:sz="2" w:space="0" w:color="auto"/>
              <w:bottom w:val="single" w:sz="2" w:space="0" w:color="auto"/>
              <w:right w:val="single" w:sz="2" w:space="0" w:color="auto"/>
            </w:tcBorders>
            <w:hideMark/>
          </w:tcPr>
          <w:p w14:paraId="39EDAEE3" w14:textId="77777777" w:rsidR="0072487E" w:rsidRPr="005F7402" w:rsidRDefault="0072487E" w:rsidP="00BC422F">
            <w:pPr>
              <w:spacing w:line="276" w:lineRule="auto"/>
              <w:rPr>
                <w:noProof/>
              </w:rPr>
            </w:pPr>
            <w:r w:rsidRPr="005F7402">
              <w:t>Preverjanje namestitve sistema zaprtega okrova ročične gredi ali preusmeritve do izpušne cevi</w:t>
            </w:r>
          </w:p>
        </w:tc>
        <w:tc>
          <w:tcPr>
            <w:tcW w:w="1093" w:type="pct"/>
            <w:tcBorders>
              <w:top w:val="single" w:sz="2" w:space="0" w:color="auto"/>
              <w:left w:val="single" w:sz="2" w:space="0" w:color="auto"/>
              <w:bottom w:val="single" w:sz="2" w:space="0" w:color="auto"/>
              <w:right w:val="single" w:sz="2" w:space="0" w:color="auto"/>
            </w:tcBorders>
            <w:hideMark/>
          </w:tcPr>
          <w:p w14:paraId="6E5AFC79" w14:textId="77777777" w:rsidR="0072487E" w:rsidRPr="005F7402" w:rsidRDefault="0072487E" w:rsidP="00BC422F">
            <w:pPr>
              <w:spacing w:line="276" w:lineRule="auto"/>
              <w:rPr>
                <w:noProof/>
              </w:rPr>
            </w:pPr>
            <w:r w:rsidRPr="005F7402">
              <w:t>Ni 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394AF22" w14:textId="77777777" w:rsidR="0072487E" w:rsidRPr="005F7402" w:rsidRDefault="0072487E" w:rsidP="00BC422F">
            <w:pPr>
              <w:spacing w:line="276" w:lineRule="auto"/>
              <w:rPr>
                <w:noProof/>
                <w:szCs w:val="22"/>
                <w:lang w:eastAsia="en-US"/>
              </w:rPr>
            </w:pPr>
          </w:p>
        </w:tc>
      </w:tr>
      <w:tr w:rsidR="0072487E" w:rsidRPr="005F7402" w14:paraId="587A8626" w14:textId="77777777" w:rsidTr="00BC422F">
        <w:trPr>
          <w:trHeight w:val="484"/>
        </w:trPr>
        <w:tc>
          <w:tcPr>
            <w:tcW w:w="1331" w:type="pct"/>
            <w:tcBorders>
              <w:top w:val="single" w:sz="2" w:space="0" w:color="auto"/>
              <w:left w:val="single" w:sz="2" w:space="0" w:color="auto"/>
              <w:bottom w:val="single" w:sz="2" w:space="0" w:color="auto"/>
              <w:right w:val="single" w:sz="2" w:space="0" w:color="auto"/>
            </w:tcBorders>
            <w:hideMark/>
          </w:tcPr>
          <w:p w14:paraId="714FF0A4" w14:textId="77777777" w:rsidR="0072487E" w:rsidRPr="005F7402" w:rsidRDefault="0072487E" w:rsidP="00BC422F">
            <w:pPr>
              <w:spacing w:line="276" w:lineRule="auto"/>
              <w:rPr>
                <w:noProof/>
              </w:rPr>
            </w:pPr>
            <w:r w:rsidRPr="005F7402">
              <w:t>Trajnost emisij</w:t>
            </w:r>
          </w:p>
        </w:tc>
        <w:tc>
          <w:tcPr>
            <w:tcW w:w="1484" w:type="pct"/>
            <w:tcBorders>
              <w:top w:val="single" w:sz="2" w:space="0" w:color="auto"/>
              <w:left w:val="single" w:sz="2" w:space="0" w:color="auto"/>
              <w:bottom w:val="single" w:sz="2" w:space="0" w:color="auto"/>
              <w:right w:val="single" w:sz="2" w:space="0" w:color="auto"/>
            </w:tcBorders>
            <w:hideMark/>
          </w:tcPr>
          <w:p w14:paraId="22CFBD0A" w14:textId="77777777" w:rsidR="0072487E" w:rsidRPr="005F7402" w:rsidRDefault="0072487E" w:rsidP="00BC422F">
            <w:pPr>
              <w:spacing w:line="276" w:lineRule="auto"/>
              <w:rPr>
                <w:noProof/>
              </w:rPr>
            </w:pPr>
            <w:r w:rsidRPr="005F7402">
              <w:t>Izjava</w:t>
            </w:r>
          </w:p>
        </w:tc>
        <w:tc>
          <w:tcPr>
            <w:tcW w:w="1093" w:type="pct"/>
            <w:tcBorders>
              <w:top w:val="single" w:sz="2" w:space="0" w:color="auto"/>
              <w:left w:val="single" w:sz="2" w:space="0" w:color="auto"/>
              <w:bottom w:val="single" w:sz="2" w:space="0" w:color="auto"/>
              <w:right w:val="single" w:sz="2" w:space="0" w:color="auto"/>
            </w:tcBorders>
            <w:hideMark/>
          </w:tcPr>
          <w:p w14:paraId="1693ED0C" w14:textId="77777777" w:rsidR="0072487E" w:rsidRPr="005F7402" w:rsidRDefault="0072487E" w:rsidP="00BC422F">
            <w:pPr>
              <w:spacing w:line="276" w:lineRule="auto"/>
              <w:rPr>
                <w:noProof/>
              </w:rPr>
            </w:pPr>
            <w:r w:rsidRPr="005F7402">
              <w:t>Ni 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3F9929E" w14:textId="77777777" w:rsidR="0072487E" w:rsidRPr="005F7402" w:rsidRDefault="0072487E" w:rsidP="00BC422F">
            <w:pPr>
              <w:spacing w:line="276" w:lineRule="auto"/>
              <w:rPr>
                <w:noProof/>
                <w:szCs w:val="22"/>
                <w:lang w:eastAsia="en-US"/>
              </w:rPr>
            </w:pPr>
          </w:p>
        </w:tc>
      </w:tr>
      <w:tr w:rsidR="0072487E" w:rsidRPr="005F7402" w14:paraId="111AF238" w14:textId="77777777" w:rsidTr="00BC422F">
        <w:trPr>
          <w:trHeight w:val="294"/>
        </w:trPr>
        <w:tc>
          <w:tcPr>
            <w:tcW w:w="1331" w:type="pct"/>
            <w:tcBorders>
              <w:top w:val="single" w:sz="2" w:space="0" w:color="auto"/>
              <w:left w:val="single" w:sz="2" w:space="0" w:color="auto"/>
              <w:bottom w:val="single" w:sz="2" w:space="0" w:color="auto"/>
              <w:right w:val="single" w:sz="2" w:space="0" w:color="auto"/>
            </w:tcBorders>
          </w:tcPr>
          <w:p w14:paraId="6F7935F8" w14:textId="77777777" w:rsidR="0072487E" w:rsidRPr="005F7402" w:rsidRDefault="0072487E" w:rsidP="00BC422F">
            <w:pPr>
              <w:spacing w:before="60" w:after="60"/>
              <w:rPr>
                <w:b/>
                <w:bCs/>
                <w:i/>
                <w:noProof/>
                <w:szCs w:val="24"/>
              </w:rPr>
            </w:pPr>
            <w:r w:rsidRPr="005F7402">
              <w:rPr>
                <w:b/>
                <w:i/>
              </w:rPr>
              <w:t>Določanje moči</w:t>
            </w:r>
          </w:p>
        </w:tc>
        <w:tc>
          <w:tcPr>
            <w:tcW w:w="1484" w:type="pct"/>
            <w:tcBorders>
              <w:top w:val="single" w:sz="2" w:space="0" w:color="auto"/>
              <w:left w:val="single" w:sz="2" w:space="0" w:color="auto"/>
              <w:bottom w:val="single" w:sz="2" w:space="0" w:color="auto"/>
              <w:right w:val="single" w:sz="2" w:space="0" w:color="auto"/>
            </w:tcBorders>
          </w:tcPr>
          <w:p w14:paraId="181866F4" w14:textId="77777777" w:rsidR="0072487E" w:rsidRPr="005F7402" w:rsidRDefault="0072487E" w:rsidP="00BC422F">
            <w:pPr>
              <w:spacing w:before="60" w:after="60"/>
              <w:rPr>
                <w:i/>
                <w:noProof/>
                <w:szCs w:val="24"/>
              </w:rPr>
            </w:pPr>
            <w:r w:rsidRPr="005F7402">
              <w:rPr>
                <w:b/>
                <w:i/>
              </w:rPr>
              <w:t>Zahtevano</w:t>
            </w:r>
          </w:p>
        </w:tc>
        <w:tc>
          <w:tcPr>
            <w:tcW w:w="1093" w:type="pct"/>
            <w:tcBorders>
              <w:top w:val="single" w:sz="2" w:space="0" w:color="auto"/>
              <w:left w:val="single" w:sz="2" w:space="0" w:color="auto"/>
              <w:bottom w:val="single" w:sz="2" w:space="0" w:color="auto"/>
              <w:right w:val="single" w:sz="2" w:space="0" w:color="auto"/>
            </w:tcBorders>
          </w:tcPr>
          <w:p w14:paraId="7B325BDB" w14:textId="77777777" w:rsidR="0072487E" w:rsidRPr="005F7402" w:rsidRDefault="0072487E" w:rsidP="00BC422F">
            <w:pPr>
              <w:spacing w:before="60" w:after="60"/>
              <w:rPr>
                <w:i/>
                <w:noProof/>
                <w:szCs w:val="24"/>
              </w:rPr>
            </w:pPr>
            <w:r w:rsidRPr="005F7402">
              <w:rPr>
                <w:b/>
                <w:i/>
              </w:rPr>
              <w:t>Ni zahtevano</w:t>
            </w:r>
          </w:p>
        </w:tc>
        <w:tc>
          <w:tcPr>
            <w:tcW w:w="0" w:type="auto"/>
            <w:vMerge/>
            <w:tcBorders>
              <w:top w:val="single" w:sz="2" w:space="0" w:color="auto"/>
              <w:left w:val="single" w:sz="2" w:space="0" w:color="auto"/>
              <w:bottom w:val="single" w:sz="2" w:space="0" w:color="auto"/>
              <w:right w:val="single" w:sz="2" w:space="0" w:color="auto"/>
            </w:tcBorders>
            <w:vAlign w:val="center"/>
          </w:tcPr>
          <w:p w14:paraId="55FAC9C2" w14:textId="77777777" w:rsidR="0072487E" w:rsidRPr="005F7402" w:rsidRDefault="0072487E" w:rsidP="00BC422F">
            <w:pPr>
              <w:spacing w:line="276" w:lineRule="auto"/>
              <w:rPr>
                <w:noProof/>
                <w:szCs w:val="22"/>
                <w:lang w:eastAsia="en-US"/>
              </w:rPr>
            </w:pPr>
          </w:p>
        </w:tc>
      </w:tr>
      <w:tr w:rsidR="0072487E" w:rsidRPr="005F7402" w14:paraId="775DFBDE" w14:textId="77777777" w:rsidTr="00BC422F">
        <w:trPr>
          <w:trHeight w:val="294"/>
        </w:trPr>
        <w:tc>
          <w:tcPr>
            <w:tcW w:w="1331" w:type="pct"/>
            <w:tcBorders>
              <w:top w:val="single" w:sz="2" w:space="0" w:color="auto"/>
              <w:left w:val="single" w:sz="2" w:space="0" w:color="auto"/>
              <w:bottom w:val="single" w:sz="2" w:space="0" w:color="auto"/>
              <w:right w:val="single" w:sz="2" w:space="0" w:color="auto"/>
            </w:tcBorders>
            <w:hideMark/>
          </w:tcPr>
          <w:p w14:paraId="51CB008C" w14:textId="77777777" w:rsidR="0072487E" w:rsidRPr="005F7402" w:rsidRDefault="0072487E" w:rsidP="00BC422F">
            <w:pPr>
              <w:spacing w:line="276" w:lineRule="auto"/>
              <w:rPr>
                <w:noProof/>
              </w:rPr>
            </w:pPr>
            <w:r w:rsidRPr="005F7402">
              <w:t>Vgrajen sistem za diagnostiko na vozilu (na ravni družine OBD)</w:t>
            </w:r>
          </w:p>
        </w:tc>
        <w:tc>
          <w:tcPr>
            <w:tcW w:w="1484" w:type="pct"/>
            <w:tcBorders>
              <w:top w:val="single" w:sz="2" w:space="0" w:color="auto"/>
              <w:left w:val="single" w:sz="2" w:space="0" w:color="auto"/>
              <w:bottom w:val="single" w:sz="2" w:space="0" w:color="auto"/>
              <w:right w:val="single" w:sz="2" w:space="0" w:color="auto"/>
            </w:tcBorders>
            <w:hideMark/>
          </w:tcPr>
          <w:p w14:paraId="73E0C928" w14:textId="77777777" w:rsidR="0072487E" w:rsidRPr="005F7402" w:rsidRDefault="0072487E" w:rsidP="00BC422F">
            <w:pPr>
              <w:spacing w:line="276" w:lineRule="auto"/>
              <w:rPr>
                <w:noProof/>
              </w:rPr>
            </w:pPr>
            <w:r w:rsidRPr="005F7402">
              <w:t>Izjava</w:t>
            </w:r>
          </w:p>
        </w:tc>
        <w:tc>
          <w:tcPr>
            <w:tcW w:w="1093" w:type="pct"/>
            <w:tcBorders>
              <w:top w:val="single" w:sz="2" w:space="0" w:color="auto"/>
              <w:left w:val="single" w:sz="2" w:space="0" w:color="auto"/>
              <w:bottom w:val="single" w:sz="2" w:space="0" w:color="auto"/>
              <w:right w:val="single" w:sz="2" w:space="0" w:color="auto"/>
            </w:tcBorders>
            <w:hideMark/>
          </w:tcPr>
          <w:p w14:paraId="1191FC9E" w14:textId="77777777" w:rsidR="0072487E" w:rsidRPr="005F7402" w:rsidRDefault="0072487E" w:rsidP="00BC422F">
            <w:pPr>
              <w:spacing w:line="276" w:lineRule="auto"/>
              <w:rPr>
                <w:noProof/>
              </w:rPr>
            </w:pPr>
            <w:r w:rsidRPr="005F7402">
              <w:t>Ni 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8950142" w14:textId="77777777" w:rsidR="0072487E" w:rsidRPr="005F7402" w:rsidRDefault="0072487E" w:rsidP="00BC422F">
            <w:pPr>
              <w:spacing w:line="276" w:lineRule="auto"/>
              <w:rPr>
                <w:noProof/>
                <w:szCs w:val="22"/>
                <w:lang w:eastAsia="en-US"/>
              </w:rPr>
            </w:pPr>
          </w:p>
        </w:tc>
      </w:tr>
      <w:tr w:rsidR="0072487E" w:rsidRPr="005F7402" w14:paraId="6AD30E39" w14:textId="77777777" w:rsidTr="00BC422F">
        <w:trPr>
          <w:trHeight w:val="294"/>
        </w:trPr>
        <w:tc>
          <w:tcPr>
            <w:tcW w:w="1331" w:type="pct"/>
            <w:tcBorders>
              <w:top w:val="single" w:sz="2" w:space="0" w:color="auto"/>
              <w:left w:val="single" w:sz="2" w:space="0" w:color="auto"/>
              <w:bottom w:val="single" w:sz="2" w:space="0" w:color="auto"/>
              <w:right w:val="single" w:sz="2" w:space="0" w:color="auto"/>
            </w:tcBorders>
            <w:hideMark/>
          </w:tcPr>
          <w:p w14:paraId="6B946B02" w14:textId="77777777" w:rsidR="0072487E" w:rsidRPr="005F7402" w:rsidRDefault="0072487E" w:rsidP="00BC422F">
            <w:pPr>
              <w:spacing w:line="276" w:lineRule="auto"/>
              <w:rPr>
                <w:noProof/>
              </w:rPr>
            </w:pPr>
            <w:r w:rsidRPr="005F7402">
              <w:t>Vgrajen sistem za spremljanje na vozilu (na ravni družine OBM)</w:t>
            </w:r>
          </w:p>
        </w:tc>
        <w:tc>
          <w:tcPr>
            <w:tcW w:w="1484" w:type="pct"/>
            <w:tcBorders>
              <w:top w:val="single" w:sz="2" w:space="0" w:color="auto"/>
              <w:left w:val="single" w:sz="2" w:space="0" w:color="auto"/>
              <w:bottom w:val="single" w:sz="2" w:space="0" w:color="auto"/>
              <w:right w:val="single" w:sz="2" w:space="0" w:color="auto"/>
            </w:tcBorders>
            <w:vAlign w:val="center"/>
            <w:hideMark/>
          </w:tcPr>
          <w:p w14:paraId="37DA1334" w14:textId="77777777" w:rsidR="0072487E" w:rsidRPr="005F7402" w:rsidRDefault="0072487E" w:rsidP="00BC422F">
            <w:pPr>
              <w:spacing w:line="276" w:lineRule="auto"/>
              <w:rPr>
                <w:noProof/>
              </w:rPr>
            </w:pPr>
            <w:r w:rsidRPr="005F7402">
              <w:t>Izvede se samo z dokončanim vozilom kot v preglednicah 3 in 4</w:t>
            </w:r>
          </w:p>
        </w:tc>
        <w:tc>
          <w:tcPr>
            <w:tcW w:w="1093" w:type="pct"/>
            <w:tcBorders>
              <w:top w:val="single" w:sz="2" w:space="0" w:color="auto"/>
              <w:left w:val="single" w:sz="2" w:space="0" w:color="auto"/>
              <w:bottom w:val="single" w:sz="4" w:space="0" w:color="auto"/>
              <w:right w:val="single" w:sz="2" w:space="0" w:color="auto"/>
            </w:tcBorders>
            <w:hideMark/>
          </w:tcPr>
          <w:p w14:paraId="441F85E3" w14:textId="77777777" w:rsidR="0072487E" w:rsidRPr="005F7402" w:rsidRDefault="0072487E" w:rsidP="00BC422F">
            <w:pPr>
              <w:spacing w:line="276" w:lineRule="auto"/>
              <w:rPr>
                <w:noProof/>
              </w:rPr>
            </w:pPr>
            <w:r w:rsidRPr="005F7402">
              <w:t>Ni zahtevano</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86020B2" w14:textId="77777777" w:rsidR="0072487E" w:rsidRPr="005F7402" w:rsidRDefault="0072487E" w:rsidP="00BC422F">
            <w:pPr>
              <w:spacing w:line="276" w:lineRule="auto"/>
              <w:rPr>
                <w:noProof/>
                <w:szCs w:val="22"/>
                <w:lang w:eastAsia="en-US"/>
              </w:rPr>
            </w:pPr>
          </w:p>
        </w:tc>
      </w:tr>
      <w:tr w:rsidR="0072487E" w:rsidRPr="005F7402" w14:paraId="472C00BC" w14:textId="77777777" w:rsidTr="00BC422F">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3DD59E70" w14:textId="77777777" w:rsidR="0072487E" w:rsidRPr="005F7402" w:rsidRDefault="0072487E" w:rsidP="00BC422F">
            <w:pPr>
              <w:spacing w:line="276" w:lineRule="auto"/>
              <w:rPr>
                <w:noProof/>
                <w:szCs w:val="22"/>
              </w:rPr>
            </w:pPr>
            <w:r w:rsidRPr="005F7402">
              <w:rPr>
                <w:b/>
                <w:i/>
              </w:rPr>
              <w:t>**</w:t>
            </w:r>
            <w:r w:rsidRPr="005F7402">
              <w:rPr>
                <w:b/>
                <w:i/>
              </w:rPr>
              <w:tab/>
              <w:t>Podprto s podatki o preizkušanju motorjev vseh nazivnih moči.</w:t>
            </w:r>
          </w:p>
        </w:tc>
      </w:tr>
    </w:tbl>
    <w:p w14:paraId="7E250229" w14:textId="77777777" w:rsidR="0072487E" w:rsidRPr="005F7402" w:rsidRDefault="0072487E" w:rsidP="00334D37">
      <w:pPr>
        <w:pStyle w:val="AmOrLang"/>
      </w:pPr>
    </w:p>
    <w:sectPr w:rsidR="0072487E" w:rsidRPr="005F7402" w:rsidSect="005B074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92D97" w14:textId="77777777" w:rsidR="00D454CD" w:rsidRPr="005B074B" w:rsidRDefault="00D454CD">
      <w:r w:rsidRPr="005B074B">
        <w:separator/>
      </w:r>
    </w:p>
  </w:endnote>
  <w:endnote w:type="continuationSeparator" w:id="0">
    <w:p w14:paraId="4BB20E76" w14:textId="77777777" w:rsidR="00D454CD" w:rsidRPr="005B074B" w:rsidRDefault="00D454CD">
      <w:r w:rsidRPr="005B07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AAB77" w14:textId="77777777" w:rsidR="00064002" w:rsidRPr="005B074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36369" w14:textId="77777777" w:rsidR="00064002" w:rsidRPr="005B074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4069F" w14:textId="77777777" w:rsidR="00064002" w:rsidRPr="005B07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D710D" w14:textId="77777777" w:rsidR="00D454CD" w:rsidRPr="005B074B" w:rsidRDefault="00D454CD">
      <w:r w:rsidRPr="005B074B">
        <w:separator/>
      </w:r>
    </w:p>
  </w:footnote>
  <w:footnote w:type="continuationSeparator" w:id="0">
    <w:p w14:paraId="17EB9837" w14:textId="77777777" w:rsidR="00D454CD" w:rsidRPr="005B074B" w:rsidRDefault="00D454CD">
      <w:r w:rsidRPr="005B074B">
        <w:continuationSeparator/>
      </w:r>
    </w:p>
  </w:footnote>
  <w:footnote w:id="1">
    <w:p w14:paraId="44DD1AA7" w14:textId="6E1ABBF6" w:rsidR="0047638E" w:rsidRDefault="0047638E" w:rsidP="0047638E">
      <w:pPr>
        <w:pStyle w:val="FootnoteText"/>
        <w:ind w:left="567" w:hanging="567"/>
        <w:rPr>
          <w:sz w:val="24"/>
          <w:lang w:val="sl-SI"/>
        </w:rPr>
      </w:pPr>
      <w:r>
        <w:rPr>
          <w:rStyle w:val="FootnoteReference"/>
          <w:sz w:val="24"/>
        </w:rPr>
        <w:footnoteRef/>
      </w:r>
      <w:r>
        <w:rPr>
          <w:sz w:val="24"/>
          <w:lang w:val="pl-PL"/>
        </w:rPr>
        <w:t xml:space="preserve"> </w:t>
      </w:r>
      <w:r>
        <w:rPr>
          <w:sz w:val="24"/>
          <w:lang w:val="sl-SI"/>
        </w:rPr>
        <w:tab/>
        <w:t>Zadeva je bila v skladu s četrtim pododstavkom člena 59(4) Poslovnika vrnjena pristojnemu odboru v medinstitucionalna pogajanja (A9-0298/2023).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CCD99" w14:textId="77777777" w:rsidR="00064002" w:rsidRPr="005B07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98C8D" w14:textId="77777777" w:rsidR="00064002" w:rsidRPr="005B07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BFF30" w14:textId="77777777" w:rsidR="00064002" w:rsidRPr="005B07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A93C104E">
      <w:start w:val="1"/>
      <w:numFmt w:val="bullet"/>
      <w:lvlText w:val=""/>
      <w:lvlJc w:val="left"/>
      <w:pPr>
        <w:ind w:left="360" w:hanging="360"/>
      </w:pPr>
      <w:rPr>
        <w:rFonts w:ascii="Wingdings" w:hAnsi="Wingdings" w:hint="default"/>
      </w:rPr>
    </w:lvl>
    <w:lvl w:ilvl="1" w:tplc="C4100C0A">
      <w:start w:val="1"/>
      <w:numFmt w:val="bullet"/>
      <w:lvlText w:val="o"/>
      <w:lvlJc w:val="left"/>
      <w:pPr>
        <w:ind w:left="1080" w:hanging="360"/>
      </w:pPr>
      <w:rPr>
        <w:rFonts w:ascii="Courier New" w:hAnsi="Courier New" w:cs="Courier New" w:hint="default"/>
      </w:rPr>
    </w:lvl>
    <w:lvl w:ilvl="2" w:tplc="54D0432C">
      <w:start w:val="1"/>
      <w:numFmt w:val="bullet"/>
      <w:lvlText w:val=""/>
      <w:lvlJc w:val="left"/>
      <w:pPr>
        <w:ind w:left="1800" w:hanging="360"/>
      </w:pPr>
      <w:rPr>
        <w:rFonts w:ascii="Wingdings" w:hAnsi="Wingdings" w:hint="default"/>
      </w:rPr>
    </w:lvl>
    <w:lvl w:ilvl="3" w:tplc="5426CB1E">
      <w:start w:val="1"/>
      <w:numFmt w:val="bullet"/>
      <w:lvlText w:val=""/>
      <w:lvlJc w:val="left"/>
      <w:pPr>
        <w:ind w:left="2520" w:hanging="360"/>
      </w:pPr>
      <w:rPr>
        <w:rFonts w:ascii="Symbol" w:hAnsi="Symbol" w:hint="default"/>
      </w:rPr>
    </w:lvl>
    <w:lvl w:ilvl="4" w:tplc="D9A8AAE6">
      <w:start w:val="1"/>
      <w:numFmt w:val="bullet"/>
      <w:lvlText w:val="o"/>
      <w:lvlJc w:val="left"/>
      <w:pPr>
        <w:ind w:left="3240" w:hanging="360"/>
      </w:pPr>
      <w:rPr>
        <w:rFonts w:ascii="Courier New" w:hAnsi="Courier New" w:cs="Courier New" w:hint="default"/>
      </w:rPr>
    </w:lvl>
    <w:lvl w:ilvl="5" w:tplc="D9866B66">
      <w:start w:val="1"/>
      <w:numFmt w:val="bullet"/>
      <w:lvlText w:val=""/>
      <w:lvlJc w:val="left"/>
      <w:pPr>
        <w:ind w:left="3960" w:hanging="360"/>
      </w:pPr>
      <w:rPr>
        <w:rFonts w:ascii="Wingdings" w:hAnsi="Wingdings" w:hint="default"/>
      </w:rPr>
    </w:lvl>
    <w:lvl w:ilvl="6" w:tplc="809EB464">
      <w:start w:val="1"/>
      <w:numFmt w:val="bullet"/>
      <w:lvlText w:val=""/>
      <w:lvlJc w:val="left"/>
      <w:pPr>
        <w:ind w:left="4680" w:hanging="360"/>
      </w:pPr>
      <w:rPr>
        <w:rFonts w:ascii="Symbol" w:hAnsi="Symbol" w:hint="default"/>
      </w:rPr>
    </w:lvl>
    <w:lvl w:ilvl="7" w:tplc="03F66940">
      <w:start w:val="1"/>
      <w:numFmt w:val="bullet"/>
      <w:lvlText w:val="o"/>
      <w:lvlJc w:val="left"/>
      <w:pPr>
        <w:ind w:left="5400" w:hanging="360"/>
      </w:pPr>
      <w:rPr>
        <w:rFonts w:ascii="Courier New" w:hAnsi="Courier New" w:cs="Courier New" w:hint="default"/>
      </w:rPr>
    </w:lvl>
    <w:lvl w:ilvl="8" w:tplc="186A1FE0">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CAF0020C">
      <w:start w:val="48"/>
      <w:numFmt w:val="bullet"/>
      <w:lvlText w:val="•"/>
      <w:lvlJc w:val="left"/>
      <w:pPr>
        <w:ind w:left="720" w:hanging="360"/>
      </w:pPr>
      <w:rPr>
        <w:rFonts w:ascii="Verdana" w:eastAsia="Verdana" w:hAnsi="Verdan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10E455F2">
      <w:start w:val="1"/>
      <w:numFmt w:val="bullet"/>
      <w:lvlText w:val=""/>
      <w:lvlJc w:val="left"/>
      <w:pPr>
        <w:ind w:left="360" w:hanging="360"/>
      </w:pPr>
      <w:rPr>
        <w:rFonts w:ascii="Wingdings" w:hAnsi="Wingdings" w:hint="default"/>
      </w:rPr>
    </w:lvl>
    <w:lvl w:ilvl="1" w:tplc="9498FED2">
      <w:numFmt w:val="bullet"/>
      <w:lvlText w:val="-"/>
      <w:lvlJc w:val="left"/>
      <w:pPr>
        <w:ind w:left="1080" w:hanging="360"/>
      </w:pPr>
      <w:rPr>
        <w:rFonts w:ascii="Calibri" w:eastAsiaTheme="minorHAnsi" w:hAnsi="Calibri" w:cs="Calibri" w:hint="default"/>
      </w:rPr>
    </w:lvl>
    <w:lvl w:ilvl="2" w:tplc="68E80BC6">
      <w:start w:val="1"/>
      <w:numFmt w:val="bullet"/>
      <w:lvlText w:val=""/>
      <w:lvlJc w:val="left"/>
      <w:pPr>
        <w:ind w:left="1800" w:hanging="360"/>
      </w:pPr>
      <w:rPr>
        <w:rFonts w:ascii="Wingdings" w:hAnsi="Wingdings" w:hint="default"/>
      </w:rPr>
    </w:lvl>
    <w:lvl w:ilvl="3" w:tplc="E830F88E">
      <w:start w:val="1"/>
      <w:numFmt w:val="bullet"/>
      <w:lvlText w:val=""/>
      <w:lvlJc w:val="left"/>
      <w:pPr>
        <w:ind w:left="2520" w:hanging="360"/>
      </w:pPr>
      <w:rPr>
        <w:rFonts w:ascii="Symbol" w:hAnsi="Symbol" w:hint="default"/>
      </w:rPr>
    </w:lvl>
    <w:lvl w:ilvl="4" w:tplc="E8CEEA2C">
      <w:start w:val="1"/>
      <w:numFmt w:val="bullet"/>
      <w:lvlText w:val="o"/>
      <w:lvlJc w:val="left"/>
      <w:pPr>
        <w:ind w:left="3240" w:hanging="360"/>
      </w:pPr>
      <w:rPr>
        <w:rFonts w:ascii="Courier New" w:hAnsi="Courier New" w:cs="Courier New" w:hint="default"/>
      </w:rPr>
    </w:lvl>
    <w:lvl w:ilvl="5" w:tplc="357C5BD6">
      <w:start w:val="1"/>
      <w:numFmt w:val="bullet"/>
      <w:lvlText w:val=""/>
      <w:lvlJc w:val="left"/>
      <w:pPr>
        <w:ind w:left="3960" w:hanging="360"/>
      </w:pPr>
      <w:rPr>
        <w:rFonts w:ascii="Wingdings" w:hAnsi="Wingdings" w:hint="default"/>
      </w:rPr>
    </w:lvl>
    <w:lvl w:ilvl="6" w:tplc="9A24E8FA">
      <w:start w:val="1"/>
      <w:numFmt w:val="bullet"/>
      <w:lvlText w:val=""/>
      <w:lvlJc w:val="left"/>
      <w:pPr>
        <w:ind w:left="4680" w:hanging="360"/>
      </w:pPr>
      <w:rPr>
        <w:rFonts w:ascii="Symbol" w:hAnsi="Symbol" w:hint="default"/>
      </w:rPr>
    </w:lvl>
    <w:lvl w:ilvl="7" w:tplc="7744009A">
      <w:start w:val="1"/>
      <w:numFmt w:val="bullet"/>
      <w:lvlText w:val="o"/>
      <w:lvlJc w:val="left"/>
      <w:pPr>
        <w:ind w:left="5400" w:hanging="360"/>
      </w:pPr>
      <w:rPr>
        <w:rFonts w:ascii="Courier New" w:hAnsi="Courier New" w:cs="Courier New" w:hint="default"/>
      </w:rPr>
    </w:lvl>
    <w:lvl w:ilvl="8" w:tplc="78140E96">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SL"/>
    <w:docVar w:name="dvnumam" w:val="528"/>
    <w:docVar w:name="dvpe" w:val="746.876"/>
    <w:docVar w:name="dvrapporteur" w:val="Poročevalec: "/>
    <w:docVar w:name="dvstar" w:val="***I"/>
    <w:docVar w:name="dvtitre" w:val="Zakonodajna resolucija Evropskega parlamenta z dne … 2023 o predlogu uredbe Evropskega parlamenta in Sveta o homologaciji motornih vozil in motorjev ter sistemov, sestavnih delov in samostojnih tehničnih enot, namenjenih za taka vozila, glede na njihove emisije in trajnost baterije (Euro 7) ter razveljavitvi uredb (ES) št. 715/2007 in (ES) št. 595/2009(COM(2022)0586 – C9-0375/2022 – 2022/0365(COD))"/>
  </w:docVars>
  <w:rsids>
    <w:rsidRoot w:val="00D454CD"/>
    <w:rsid w:val="00002272"/>
    <w:rsid w:val="00064002"/>
    <w:rsid w:val="000677B9"/>
    <w:rsid w:val="000831BA"/>
    <w:rsid w:val="000A42CC"/>
    <w:rsid w:val="000E7DD9"/>
    <w:rsid w:val="0010095E"/>
    <w:rsid w:val="00125B37"/>
    <w:rsid w:val="00187494"/>
    <w:rsid w:val="0019552A"/>
    <w:rsid w:val="001A3424"/>
    <w:rsid w:val="001F32AE"/>
    <w:rsid w:val="002767FF"/>
    <w:rsid w:val="002B18FE"/>
    <w:rsid w:val="002B5493"/>
    <w:rsid w:val="002B6414"/>
    <w:rsid w:val="002E1C84"/>
    <w:rsid w:val="00334D37"/>
    <w:rsid w:val="00343214"/>
    <w:rsid w:val="00361C00"/>
    <w:rsid w:val="00395FA1"/>
    <w:rsid w:val="003E15D4"/>
    <w:rsid w:val="00411CCE"/>
    <w:rsid w:val="0041666E"/>
    <w:rsid w:val="00421060"/>
    <w:rsid w:val="00471C19"/>
    <w:rsid w:val="0047638E"/>
    <w:rsid w:val="004867E3"/>
    <w:rsid w:val="00494A28"/>
    <w:rsid w:val="004C0004"/>
    <w:rsid w:val="004C5D52"/>
    <w:rsid w:val="0050519A"/>
    <w:rsid w:val="005072A1"/>
    <w:rsid w:val="00514517"/>
    <w:rsid w:val="00545827"/>
    <w:rsid w:val="00560270"/>
    <w:rsid w:val="005B074B"/>
    <w:rsid w:val="005C22D8"/>
    <w:rsid w:val="005C2568"/>
    <w:rsid w:val="005E7D30"/>
    <w:rsid w:val="005F7402"/>
    <w:rsid w:val="006037C0"/>
    <w:rsid w:val="006631B6"/>
    <w:rsid w:val="00680577"/>
    <w:rsid w:val="006F74FA"/>
    <w:rsid w:val="0072487E"/>
    <w:rsid w:val="00731ADD"/>
    <w:rsid w:val="00734777"/>
    <w:rsid w:val="00747932"/>
    <w:rsid w:val="00751A4A"/>
    <w:rsid w:val="00756632"/>
    <w:rsid w:val="00762C74"/>
    <w:rsid w:val="00786EC0"/>
    <w:rsid w:val="007D1690"/>
    <w:rsid w:val="007E22AD"/>
    <w:rsid w:val="007E5BE4"/>
    <w:rsid w:val="00817416"/>
    <w:rsid w:val="00842779"/>
    <w:rsid w:val="00865F67"/>
    <w:rsid w:val="00881A7B"/>
    <w:rsid w:val="008840E5"/>
    <w:rsid w:val="00887B3E"/>
    <w:rsid w:val="008C2AC6"/>
    <w:rsid w:val="00930C23"/>
    <w:rsid w:val="0093193B"/>
    <w:rsid w:val="009509D8"/>
    <w:rsid w:val="00950B64"/>
    <w:rsid w:val="0098060C"/>
    <w:rsid w:val="00981893"/>
    <w:rsid w:val="009C1351"/>
    <w:rsid w:val="00A1687D"/>
    <w:rsid w:val="00A302D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4CD"/>
    <w:rsid w:val="00D56C11"/>
    <w:rsid w:val="00D834A0"/>
    <w:rsid w:val="00D872DF"/>
    <w:rsid w:val="00D91E21"/>
    <w:rsid w:val="00DA7FCD"/>
    <w:rsid w:val="00E365E1"/>
    <w:rsid w:val="00E475A9"/>
    <w:rsid w:val="00E47830"/>
    <w:rsid w:val="00E820A4"/>
    <w:rsid w:val="00EA4D2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699A9"/>
  <w15:chartTrackingRefBased/>
  <w15:docId w15:val="{4B34E6F4-73DA-40BC-B61E-1DDD9EC8A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Gena,Tabellengitternetz,Deloitte,HTG"/>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Char Char Char 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Char Char Char Char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2487E"/>
    <w:rPr>
      <w:b/>
      <w:kern w:val="28"/>
      <w:sz w:val="28"/>
      <w:lang w:val="fr-FR" w:eastAsia="fr-FR"/>
    </w:rPr>
  </w:style>
  <w:style w:type="character" w:customStyle="1" w:styleId="Heading2Char">
    <w:name w:val="Heading 2 Char"/>
    <w:basedOn w:val="DefaultParagraphFont"/>
    <w:link w:val="Heading2"/>
    <w:semiHidden/>
    <w:rsid w:val="0072487E"/>
    <w:rPr>
      <w:sz w:val="24"/>
      <w:lang w:val="fr-FR" w:eastAsia="fr-FR"/>
    </w:rPr>
  </w:style>
  <w:style w:type="character" w:customStyle="1" w:styleId="Heading3Char">
    <w:name w:val="Heading 3 Char"/>
    <w:basedOn w:val="DefaultParagraphFont"/>
    <w:link w:val="Heading3"/>
    <w:semiHidden/>
    <w:rsid w:val="0072487E"/>
    <w:rPr>
      <w:rFonts w:ascii="Arial" w:hAnsi="Arial"/>
      <w:sz w:val="24"/>
      <w:lang w:val="fr-FR" w:eastAsia="fr-FR"/>
    </w:rPr>
  </w:style>
  <w:style w:type="character" w:customStyle="1" w:styleId="Heading4Char">
    <w:name w:val="Heading 4 Char"/>
    <w:basedOn w:val="DefaultParagraphFont"/>
    <w:link w:val="Heading4"/>
    <w:semiHidden/>
    <w:rsid w:val="0072487E"/>
    <w:rPr>
      <w:sz w:val="24"/>
      <w:lang w:val="en-US" w:eastAsia="fr-FR"/>
    </w:rPr>
  </w:style>
  <w:style w:type="character" w:customStyle="1" w:styleId="Heading5Char">
    <w:name w:val="Heading 5 Char"/>
    <w:basedOn w:val="DefaultParagraphFont"/>
    <w:link w:val="Heading5"/>
    <w:semiHidden/>
    <w:rsid w:val="0072487E"/>
    <w:rPr>
      <w:sz w:val="24"/>
      <w:lang w:val="en-US" w:eastAsia="fr-FR"/>
    </w:rPr>
  </w:style>
  <w:style w:type="character" w:customStyle="1" w:styleId="Heading6Char">
    <w:name w:val="Heading 6 Char"/>
    <w:basedOn w:val="DefaultParagraphFont"/>
    <w:link w:val="Heading6"/>
    <w:semiHidden/>
    <w:rsid w:val="0072487E"/>
    <w:rPr>
      <w:i/>
      <w:sz w:val="22"/>
      <w:lang w:val="sl-SI"/>
    </w:rPr>
  </w:style>
  <w:style w:type="character" w:customStyle="1" w:styleId="Heading7Char">
    <w:name w:val="Heading 7 Char"/>
    <w:basedOn w:val="DefaultParagraphFont"/>
    <w:link w:val="Heading7"/>
    <w:semiHidden/>
    <w:rsid w:val="0072487E"/>
    <w:rPr>
      <w:rFonts w:ascii="Arial" w:hAnsi="Arial"/>
      <w:sz w:val="24"/>
      <w:lang w:val="sl-SI"/>
    </w:rPr>
  </w:style>
  <w:style w:type="character" w:customStyle="1" w:styleId="Heading8Char">
    <w:name w:val="Heading 8 Char"/>
    <w:basedOn w:val="DefaultParagraphFont"/>
    <w:link w:val="Heading8"/>
    <w:semiHidden/>
    <w:rsid w:val="0072487E"/>
    <w:rPr>
      <w:rFonts w:ascii="Arial" w:hAnsi="Arial"/>
      <w:i/>
      <w:sz w:val="24"/>
      <w:lang w:val="sl-SI"/>
    </w:rPr>
  </w:style>
  <w:style w:type="character" w:customStyle="1" w:styleId="Heading9Char">
    <w:name w:val="Heading 9 Char"/>
    <w:basedOn w:val="DefaultParagraphFont"/>
    <w:link w:val="Heading9"/>
    <w:semiHidden/>
    <w:rsid w:val="0072487E"/>
    <w:rPr>
      <w:rFonts w:ascii="Arial" w:hAnsi="Arial"/>
      <w:b/>
      <w:i/>
      <w:sz w:val="18"/>
      <w:lang w:val="sl-SI"/>
    </w:rPr>
  </w:style>
  <w:style w:type="paragraph" w:styleId="TOCHeading">
    <w:name w:val="TOC Heading"/>
    <w:basedOn w:val="Normal"/>
    <w:next w:val="Normal"/>
    <w:unhideWhenUsed/>
    <w:qFormat/>
    <w:rsid w:val="0072487E"/>
    <w:pPr>
      <w:widowControl/>
      <w:spacing w:after="240"/>
    </w:pPr>
    <w:rPr>
      <w:lang w:val="en-GB"/>
    </w:rPr>
  </w:style>
  <w:style w:type="paragraph" w:customStyle="1" w:styleId="EPFooter2">
    <w:name w:val="EPFooter2"/>
    <w:basedOn w:val="Normal"/>
    <w:next w:val="Normal"/>
    <w:rsid w:val="0072487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2487E"/>
    <w:pPr>
      <w:keepNext/>
      <w:spacing w:after="240"/>
      <w:jc w:val="right"/>
    </w:pPr>
    <w:rPr>
      <w:rFonts w:ascii="Arial" w:hAnsi="Arial"/>
      <w:b/>
    </w:rPr>
  </w:style>
  <w:style w:type="paragraph" w:customStyle="1" w:styleId="Normal6a">
    <w:name w:val="Normal6a"/>
    <w:basedOn w:val="Normal"/>
    <w:rsid w:val="0072487E"/>
    <w:pPr>
      <w:spacing w:after="120"/>
    </w:pPr>
  </w:style>
  <w:style w:type="paragraph" w:customStyle="1" w:styleId="PageHeading">
    <w:name w:val="PageHeading"/>
    <w:basedOn w:val="Normal"/>
    <w:rsid w:val="0072487E"/>
    <w:pPr>
      <w:keepNext/>
      <w:spacing w:after="480"/>
      <w:jc w:val="center"/>
    </w:pPr>
    <w:rPr>
      <w:rFonts w:ascii="Arial" w:hAnsi="Arial" w:cs="Arial"/>
      <w:b/>
    </w:rPr>
  </w:style>
  <w:style w:type="paragraph" w:customStyle="1" w:styleId="NormalBold">
    <w:name w:val="NormalBold"/>
    <w:basedOn w:val="Normal"/>
    <w:link w:val="NormalBoldChar"/>
    <w:rsid w:val="0072487E"/>
    <w:rPr>
      <w:b/>
    </w:rPr>
  </w:style>
  <w:style w:type="paragraph" w:customStyle="1" w:styleId="NormalBold12a">
    <w:name w:val="NormalBold12a"/>
    <w:basedOn w:val="Normal"/>
    <w:rsid w:val="0072487E"/>
    <w:pPr>
      <w:spacing w:after="240"/>
    </w:pPr>
    <w:rPr>
      <w:b/>
    </w:rPr>
  </w:style>
  <w:style w:type="paragraph" w:customStyle="1" w:styleId="AmJustText">
    <w:name w:val="AmJustText"/>
    <w:basedOn w:val="Normal"/>
    <w:rsid w:val="0072487E"/>
    <w:pPr>
      <w:spacing w:after="240"/>
    </w:pPr>
    <w:rPr>
      <w:i/>
    </w:rPr>
  </w:style>
  <w:style w:type="paragraph" w:customStyle="1" w:styleId="NormalHanging12a">
    <w:name w:val="NormalHanging12a"/>
    <w:basedOn w:val="Normal"/>
    <w:rsid w:val="0072487E"/>
    <w:pPr>
      <w:spacing w:after="240"/>
      <w:ind w:left="567" w:hanging="567"/>
    </w:pPr>
  </w:style>
  <w:style w:type="paragraph" w:customStyle="1" w:styleId="CoverNormal24a">
    <w:name w:val="CoverNormal24a"/>
    <w:basedOn w:val="Normal"/>
    <w:rsid w:val="0072487E"/>
    <w:pPr>
      <w:spacing w:after="480"/>
      <w:ind w:left="1417"/>
    </w:pPr>
  </w:style>
  <w:style w:type="paragraph" w:customStyle="1" w:styleId="CoverNormal">
    <w:name w:val="CoverNormal"/>
    <w:basedOn w:val="Normal"/>
    <w:rsid w:val="0072487E"/>
    <w:pPr>
      <w:ind w:left="1418"/>
    </w:pPr>
  </w:style>
  <w:style w:type="paragraph" w:customStyle="1" w:styleId="AmCrossRef">
    <w:name w:val="AmCrossRef"/>
    <w:basedOn w:val="Normal"/>
    <w:rsid w:val="0072487E"/>
    <w:pPr>
      <w:spacing w:before="240" w:after="240"/>
      <w:jc w:val="center"/>
    </w:pPr>
    <w:rPr>
      <w:i/>
    </w:rPr>
  </w:style>
  <w:style w:type="paragraph" w:customStyle="1" w:styleId="AmJustTitle">
    <w:name w:val="AmJustTitle"/>
    <w:basedOn w:val="Normal"/>
    <w:next w:val="AmJustText"/>
    <w:rsid w:val="0072487E"/>
    <w:pPr>
      <w:keepNext/>
      <w:spacing w:before="240" w:after="240"/>
      <w:jc w:val="center"/>
    </w:pPr>
    <w:rPr>
      <w:i/>
    </w:rPr>
  </w:style>
  <w:style w:type="paragraph" w:customStyle="1" w:styleId="CoverReference">
    <w:name w:val="CoverReference"/>
    <w:basedOn w:val="Normal"/>
    <w:rsid w:val="0072487E"/>
    <w:pPr>
      <w:spacing w:before="1080"/>
      <w:jc w:val="right"/>
    </w:pPr>
    <w:rPr>
      <w:rFonts w:ascii="Arial" w:hAnsi="Arial" w:cs="Arial"/>
      <w:b/>
    </w:rPr>
  </w:style>
  <w:style w:type="paragraph" w:customStyle="1" w:styleId="CoverDocType">
    <w:name w:val="CoverDocType"/>
    <w:basedOn w:val="Normal"/>
    <w:rsid w:val="0072487E"/>
    <w:pPr>
      <w:ind w:left="1418"/>
    </w:pPr>
    <w:rPr>
      <w:rFonts w:ascii="Arial" w:hAnsi="Arial"/>
      <w:b/>
      <w:sz w:val="48"/>
    </w:rPr>
  </w:style>
  <w:style w:type="paragraph" w:customStyle="1" w:styleId="CoverDocType24a">
    <w:name w:val="CoverDocType24a"/>
    <w:basedOn w:val="Normal"/>
    <w:rsid w:val="0072487E"/>
    <w:pPr>
      <w:spacing w:after="480"/>
      <w:ind w:left="1418"/>
    </w:pPr>
    <w:rPr>
      <w:rFonts w:ascii="Arial" w:hAnsi="Arial"/>
      <w:b/>
      <w:sz w:val="48"/>
    </w:rPr>
  </w:style>
  <w:style w:type="paragraph" w:customStyle="1" w:styleId="CoverDate">
    <w:name w:val="CoverDate"/>
    <w:basedOn w:val="Normal"/>
    <w:rsid w:val="0072487E"/>
    <w:pPr>
      <w:spacing w:before="240" w:after="1200"/>
    </w:pPr>
  </w:style>
  <w:style w:type="paragraph" w:styleId="Header">
    <w:name w:val="header"/>
    <w:basedOn w:val="Normal"/>
    <w:link w:val="HeaderChar"/>
    <w:rsid w:val="0072487E"/>
    <w:pPr>
      <w:tabs>
        <w:tab w:val="center" w:pos="4513"/>
        <w:tab w:val="right" w:pos="9026"/>
      </w:tabs>
    </w:pPr>
  </w:style>
  <w:style w:type="character" w:customStyle="1" w:styleId="HeaderChar">
    <w:name w:val="Header Char"/>
    <w:basedOn w:val="DefaultParagraphFont"/>
    <w:link w:val="Header"/>
    <w:rsid w:val="0072487E"/>
    <w:rPr>
      <w:sz w:val="24"/>
      <w:lang w:val="sl-SI"/>
    </w:rPr>
  </w:style>
  <w:style w:type="paragraph" w:customStyle="1" w:styleId="AmOrLang">
    <w:name w:val="AmOrLang"/>
    <w:basedOn w:val="Normal"/>
    <w:rsid w:val="0072487E"/>
    <w:pPr>
      <w:spacing w:before="240" w:after="240"/>
      <w:jc w:val="right"/>
    </w:pPr>
  </w:style>
  <w:style w:type="paragraph" w:customStyle="1" w:styleId="AmColumnHeading">
    <w:name w:val="AmColumnHeading"/>
    <w:basedOn w:val="Normal"/>
    <w:rsid w:val="0072487E"/>
    <w:pPr>
      <w:spacing w:after="240"/>
      <w:jc w:val="center"/>
    </w:pPr>
    <w:rPr>
      <w:i/>
    </w:rPr>
  </w:style>
  <w:style w:type="paragraph" w:customStyle="1" w:styleId="AmNumberTabs">
    <w:name w:val="AmNumberTabs"/>
    <w:basedOn w:val="Normal"/>
    <w:link w:val="AmNumberTabsChar"/>
    <w:rsid w:val="007248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2487E"/>
    <w:pPr>
      <w:spacing w:before="240"/>
    </w:pPr>
    <w:rPr>
      <w:b/>
    </w:rPr>
  </w:style>
  <w:style w:type="paragraph" w:customStyle="1" w:styleId="EPBody">
    <w:name w:val="EPBody"/>
    <w:basedOn w:val="Normal"/>
    <w:rsid w:val="0072487E"/>
    <w:pPr>
      <w:jc w:val="center"/>
    </w:pPr>
    <w:rPr>
      <w:rFonts w:ascii="Arial" w:hAnsi="Arial" w:cs="Arial"/>
      <w:i/>
      <w:sz w:val="22"/>
      <w:szCs w:val="22"/>
    </w:rPr>
  </w:style>
  <w:style w:type="paragraph" w:customStyle="1" w:styleId="EPFooter">
    <w:name w:val="EPFooter"/>
    <w:basedOn w:val="Normal"/>
    <w:rsid w:val="0072487E"/>
    <w:pPr>
      <w:tabs>
        <w:tab w:val="center" w:pos="4535"/>
        <w:tab w:val="right" w:pos="9071"/>
      </w:tabs>
      <w:spacing w:before="240" w:after="240"/>
    </w:pPr>
    <w:rPr>
      <w:color w:val="010000"/>
      <w:sz w:val="22"/>
    </w:rPr>
  </w:style>
  <w:style w:type="paragraph" w:customStyle="1" w:styleId="EPComma">
    <w:name w:val="EPComma"/>
    <w:basedOn w:val="Normal"/>
    <w:rsid w:val="0072487E"/>
    <w:pPr>
      <w:spacing w:before="480" w:after="240"/>
    </w:pPr>
  </w:style>
  <w:style w:type="paragraph" w:customStyle="1" w:styleId="Lgendesigne">
    <w:name w:val="Légende signe"/>
    <w:basedOn w:val="Normal"/>
    <w:rsid w:val="0072487E"/>
    <w:pPr>
      <w:tabs>
        <w:tab w:val="right" w:pos="454"/>
        <w:tab w:val="left" w:pos="737"/>
      </w:tabs>
      <w:ind w:left="737" w:hanging="737"/>
    </w:pPr>
    <w:rPr>
      <w:snapToGrid w:val="0"/>
      <w:sz w:val="18"/>
      <w:lang w:eastAsia="en-US"/>
    </w:rPr>
  </w:style>
  <w:style w:type="paragraph" w:customStyle="1" w:styleId="Lgendetitre">
    <w:name w:val="Légende titre"/>
    <w:basedOn w:val="Normal"/>
    <w:rsid w:val="0072487E"/>
    <w:pPr>
      <w:spacing w:before="240" w:after="240"/>
    </w:pPr>
    <w:rPr>
      <w:b/>
      <w:i/>
      <w:snapToGrid w:val="0"/>
      <w:lang w:eastAsia="en-US"/>
    </w:rPr>
  </w:style>
  <w:style w:type="paragraph" w:customStyle="1" w:styleId="Lgendestandard">
    <w:name w:val="Légende standard"/>
    <w:basedOn w:val="Normal"/>
    <w:rsid w:val="0072487E"/>
    <w:rPr>
      <w:sz w:val="18"/>
    </w:rPr>
  </w:style>
  <w:style w:type="paragraph" w:customStyle="1" w:styleId="msonormal0">
    <w:name w:val="msonormal"/>
    <w:basedOn w:val="Normal"/>
    <w:rsid w:val="0072487E"/>
    <w:pPr>
      <w:widowControl/>
      <w:spacing w:before="100" w:beforeAutospacing="1" w:after="100" w:afterAutospacing="1"/>
    </w:pPr>
    <w:rPr>
      <w:szCs w:val="24"/>
    </w:rPr>
  </w:style>
  <w:style w:type="character" w:customStyle="1" w:styleId="Normal12Char">
    <w:name w:val="Normal12 Char"/>
    <w:basedOn w:val="DefaultParagraphFont"/>
    <w:link w:val="Normal12"/>
    <w:locked/>
    <w:rsid w:val="0072487E"/>
    <w:rPr>
      <w:noProof/>
      <w:sz w:val="24"/>
    </w:rPr>
  </w:style>
  <w:style w:type="paragraph" w:customStyle="1" w:styleId="Normal12">
    <w:name w:val="Normal12"/>
    <w:basedOn w:val="Normal"/>
    <w:link w:val="Normal12Char"/>
    <w:rsid w:val="0072487E"/>
    <w:pPr>
      <w:spacing w:after="240"/>
    </w:pPr>
    <w:rPr>
      <w:noProof/>
      <w:lang w:val="en-GB"/>
    </w:rPr>
  </w:style>
  <w:style w:type="paragraph" w:customStyle="1" w:styleId="CommitteeAM">
    <w:name w:val="CommitteeAM"/>
    <w:basedOn w:val="Normal"/>
    <w:rsid w:val="0072487E"/>
    <w:pPr>
      <w:spacing w:before="240" w:after="600"/>
      <w:jc w:val="center"/>
    </w:pPr>
    <w:rPr>
      <w:i/>
    </w:rPr>
  </w:style>
  <w:style w:type="paragraph" w:customStyle="1" w:styleId="ZDateAM">
    <w:name w:val="ZDateAM"/>
    <w:basedOn w:val="Normal"/>
    <w:rsid w:val="0072487E"/>
    <w:pPr>
      <w:tabs>
        <w:tab w:val="right" w:pos="9356"/>
      </w:tabs>
      <w:spacing w:after="480"/>
    </w:pPr>
    <w:rPr>
      <w:noProof/>
    </w:rPr>
  </w:style>
  <w:style w:type="paragraph" w:customStyle="1" w:styleId="ProjRap">
    <w:name w:val="ProjRap"/>
    <w:basedOn w:val="Normal"/>
    <w:rsid w:val="0072487E"/>
    <w:pPr>
      <w:tabs>
        <w:tab w:val="right" w:pos="9356"/>
      </w:tabs>
    </w:pPr>
    <w:rPr>
      <w:b/>
      <w:noProof/>
    </w:rPr>
  </w:style>
  <w:style w:type="paragraph" w:customStyle="1" w:styleId="PELeft">
    <w:name w:val="PELeft"/>
    <w:basedOn w:val="Normal"/>
    <w:rsid w:val="0072487E"/>
    <w:pPr>
      <w:spacing w:before="40" w:after="40"/>
    </w:pPr>
    <w:rPr>
      <w:rFonts w:ascii="Arial" w:hAnsi="Arial" w:cs="Arial"/>
      <w:sz w:val="22"/>
      <w:szCs w:val="22"/>
    </w:rPr>
  </w:style>
  <w:style w:type="paragraph" w:customStyle="1" w:styleId="PERight">
    <w:name w:val="PERight"/>
    <w:basedOn w:val="Normal"/>
    <w:next w:val="Normal"/>
    <w:rsid w:val="0072487E"/>
    <w:pPr>
      <w:jc w:val="right"/>
    </w:pPr>
    <w:rPr>
      <w:rFonts w:ascii="Arial" w:hAnsi="Arial" w:cs="Arial"/>
      <w:sz w:val="22"/>
      <w:szCs w:val="22"/>
    </w:rPr>
  </w:style>
  <w:style w:type="character" w:customStyle="1" w:styleId="Normal6Char">
    <w:name w:val="Normal6 Char"/>
    <w:basedOn w:val="DefaultParagraphFont"/>
    <w:link w:val="Normal6"/>
    <w:locked/>
    <w:rsid w:val="0072487E"/>
    <w:rPr>
      <w:sz w:val="24"/>
      <w:lang w:val="sl-SI"/>
    </w:rPr>
  </w:style>
  <w:style w:type="paragraph" w:customStyle="1" w:styleId="Normal6">
    <w:name w:val="Normal6"/>
    <w:basedOn w:val="Normal"/>
    <w:link w:val="Normal6Char"/>
    <w:rsid w:val="0072487E"/>
    <w:pPr>
      <w:spacing w:after="120"/>
    </w:pPr>
  </w:style>
  <w:style w:type="character" w:customStyle="1" w:styleId="NormalBoldChar">
    <w:name w:val="NormalBold Char"/>
    <w:basedOn w:val="DefaultParagraphFont"/>
    <w:link w:val="NormalBold"/>
    <w:locked/>
    <w:rsid w:val="0072487E"/>
    <w:rPr>
      <w:b/>
      <w:sz w:val="24"/>
      <w:lang w:val="sl-SI"/>
    </w:rPr>
  </w:style>
  <w:style w:type="paragraph" w:customStyle="1" w:styleId="Normal12Italic">
    <w:name w:val="Normal12Italic"/>
    <w:basedOn w:val="Normal12"/>
    <w:rsid w:val="0072487E"/>
    <w:pPr>
      <w:jc w:val="both"/>
    </w:pPr>
  </w:style>
  <w:style w:type="paragraph" w:customStyle="1" w:styleId="JustificationTitle">
    <w:name w:val="JustificationTitle"/>
    <w:basedOn w:val="Normal"/>
    <w:next w:val="Normal12"/>
    <w:rsid w:val="0072487E"/>
    <w:pPr>
      <w:keepNext/>
      <w:spacing w:before="240" w:after="240"/>
      <w:jc w:val="center"/>
    </w:pPr>
    <w:rPr>
      <w:i/>
      <w:noProof/>
    </w:rPr>
  </w:style>
  <w:style w:type="paragraph" w:customStyle="1" w:styleId="Olang">
    <w:name w:val="Olang"/>
    <w:basedOn w:val="Normal"/>
    <w:rsid w:val="0072487E"/>
    <w:pPr>
      <w:spacing w:before="240" w:after="240"/>
      <w:jc w:val="right"/>
    </w:pPr>
    <w:rPr>
      <w:noProof/>
      <w:szCs w:val="24"/>
    </w:rPr>
  </w:style>
  <w:style w:type="paragraph" w:customStyle="1" w:styleId="ColumnHeading">
    <w:name w:val="ColumnHeading"/>
    <w:basedOn w:val="Normal"/>
    <w:rsid w:val="0072487E"/>
    <w:pPr>
      <w:spacing w:after="240"/>
      <w:jc w:val="center"/>
    </w:pPr>
    <w:rPr>
      <w:i/>
    </w:rPr>
  </w:style>
  <w:style w:type="paragraph" w:customStyle="1" w:styleId="AMNumberTabs0">
    <w:name w:val="AMNumberTabs"/>
    <w:basedOn w:val="Normal"/>
    <w:rsid w:val="007248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2487E"/>
    <w:pPr>
      <w:spacing w:before="240"/>
      <w:jc w:val="center"/>
    </w:pPr>
    <w:rPr>
      <w:i/>
    </w:rPr>
  </w:style>
  <w:style w:type="character" w:customStyle="1" w:styleId="Footer2Middle">
    <w:name w:val="Footer2Middle"/>
    <w:rsid w:val="0072487E"/>
    <w:rPr>
      <w:rFonts w:ascii="Arial" w:hAnsi="Arial" w:cs="Arial" w:hint="default"/>
      <w:b w:val="0"/>
      <w:bCs w:val="0"/>
      <w:i/>
      <w:iCs w:val="0"/>
      <w:color w:val="C0C0C0"/>
      <w:sz w:val="22"/>
    </w:rPr>
  </w:style>
  <w:style w:type="paragraph" w:customStyle="1" w:styleId="EntPE">
    <w:name w:val="EntPE"/>
    <w:basedOn w:val="Normal12"/>
    <w:rsid w:val="0072487E"/>
    <w:pPr>
      <w:jc w:val="center"/>
    </w:pPr>
    <w:rPr>
      <w:noProof w:val="0"/>
      <w:sz w:val="56"/>
    </w:rPr>
  </w:style>
  <w:style w:type="paragraph" w:styleId="BalloonText">
    <w:name w:val="Balloon Text"/>
    <w:basedOn w:val="Normal"/>
    <w:link w:val="BalloonTextChar"/>
    <w:unhideWhenUsed/>
    <w:rsid w:val="0072487E"/>
    <w:pPr>
      <w:widowControl/>
    </w:pPr>
    <w:rPr>
      <w:rFonts w:ascii="Segoe UI" w:hAnsi="Segoe UI" w:cs="Segoe UI"/>
      <w:sz w:val="18"/>
      <w:szCs w:val="18"/>
    </w:rPr>
  </w:style>
  <w:style w:type="character" w:customStyle="1" w:styleId="BalloonTextChar">
    <w:name w:val="Balloon Text Char"/>
    <w:basedOn w:val="DefaultParagraphFont"/>
    <w:link w:val="BalloonText"/>
    <w:rsid w:val="0072487E"/>
    <w:rPr>
      <w:rFonts w:ascii="Segoe UI" w:hAnsi="Segoe UI" w:cs="Segoe UI"/>
      <w:sz w:val="18"/>
      <w:szCs w:val="18"/>
      <w:lang w:val="sl-SI"/>
    </w:rPr>
  </w:style>
  <w:style w:type="paragraph" w:customStyle="1" w:styleId="Normal12Hanging">
    <w:name w:val="Normal12Hanging"/>
    <w:basedOn w:val="Normal"/>
    <w:uiPriority w:val="99"/>
    <w:rsid w:val="0072487E"/>
    <w:pPr>
      <w:spacing w:after="240"/>
      <w:ind w:left="567" w:hanging="567"/>
    </w:pPr>
  </w:style>
  <w:style w:type="character" w:styleId="CommentReference">
    <w:name w:val="annotation reference"/>
    <w:basedOn w:val="DefaultParagraphFont"/>
    <w:rsid w:val="0072487E"/>
    <w:rPr>
      <w:sz w:val="16"/>
      <w:szCs w:val="16"/>
    </w:rPr>
  </w:style>
  <w:style w:type="paragraph" w:styleId="CommentText">
    <w:name w:val="annotation text"/>
    <w:basedOn w:val="Normal"/>
    <w:link w:val="CommentTextChar"/>
    <w:rsid w:val="0072487E"/>
    <w:rPr>
      <w:sz w:val="20"/>
    </w:rPr>
  </w:style>
  <w:style w:type="character" w:customStyle="1" w:styleId="CommentTextChar">
    <w:name w:val="Comment Text Char"/>
    <w:basedOn w:val="DefaultParagraphFont"/>
    <w:link w:val="CommentText"/>
    <w:rsid w:val="0072487E"/>
    <w:rPr>
      <w:lang w:val="sl-SI"/>
    </w:rPr>
  </w:style>
  <w:style w:type="paragraph" w:styleId="CommentSubject">
    <w:name w:val="annotation subject"/>
    <w:basedOn w:val="CommentText"/>
    <w:next w:val="CommentText"/>
    <w:link w:val="CommentSubjectChar"/>
    <w:unhideWhenUsed/>
    <w:rsid w:val="0072487E"/>
    <w:rPr>
      <w:b/>
      <w:bCs/>
    </w:rPr>
  </w:style>
  <w:style w:type="character" w:customStyle="1" w:styleId="CommentSubjectChar">
    <w:name w:val="Comment Subject Char"/>
    <w:basedOn w:val="CommentTextChar"/>
    <w:link w:val="CommentSubject"/>
    <w:rsid w:val="0072487E"/>
    <w:rPr>
      <w:b/>
      <w:bCs/>
      <w:lang w:val="sl-SI"/>
    </w:rPr>
  </w:style>
  <w:style w:type="paragraph" w:styleId="ListParagraph">
    <w:name w:val="List Paragraph"/>
    <w:basedOn w:val="Normal"/>
    <w:uiPriority w:val="34"/>
    <w:qFormat/>
    <w:rsid w:val="0072487E"/>
    <w:pPr>
      <w:widowControl/>
      <w:ind w:left="720"/>
      <w:contextualSpacing/>
      <w:jc w:val="both"/>
    </w:pPr>
    <w:rPr>
      <w:rFonts w:eastAsiaTheme="minorHAnsi"/>
      <w:szCs w:val="24"/>
      <w:lang w:eastAsia="en-US"/>
    </w:rPr>
  </w:style>
  <w:style w:type="paragraph" w:customStyle="1" w:styleId="PageHeadingNotTOC">
    <w:name w:val="PageHeadingNotTOC"/>
    <w:basedOn w:val="Normal"/>
    <w:rsid w:val="0072487E"/>
    <w:pPr>
      <w:keepNext/>
      <w:spacing w:after="480"/>
      <w:jc w:val="center"/>
    </w:pPr>
    <w:rPr>
      <w:rFonts w:ascii="Arial" w:hAnsi="Arial" w:cs="Arial"/>
      <w:b/>
    </w:rPr>
  </w:style>
  <w:style w:type="paragraph" w:styleId="Revision">
    <w:name w:val="Revision"/>
    <w:uiPriority w:val="99"/>
    <w:semiHidden/>
    <w:rsid w:val="0072487E"/>
    <w:rPr>
      <w:sz w:val="24"/>
      <w:lang w:val="sl-SI"/>
    </w:rPr>
  </w:style>
  <w:style w:type="paragraph" w:customStyle="1" w:styleId="Normal24a">
    <w:name w:val="Normal24a"/>
    <w:basedOn w:val="Normal"/>
    <w:link w:val="Normal24aChar"/>
    <w:rsid w:val="0072487E"/>
    <w:pPr>
      <w:spacing w:after="480"/>
    </w:pPr>
    <w:rPr>
      <w:lang w:val="en-GB"/>
    </w:rPr>
  </w:style>
  <w:style w:type="paragraph" w:customStyle="1" w:styleId="NormalBoldCenter">
    <w:name w:val="NormalBoldCenter"/>
    <w:basedOn w:val="Normal"/>
    <w:rsid w:val="0072487E"/>
    <w:pPr>
      <w:jc w:val="center"/>
    </w:pPr>
    <w:rPr>
      <w:b/>
      <w:lang w:val="en-GB"/>
    </w:rPr>
  </w:style>
  <w:style w:type="character" w:customStyle="1" w:styleId="AmNumberTabsChar">
    <w:name w:val="AmNumberTabs Char"/>
    <w:basedOn w:val="DefaultParagraphFont"/>
    <w:link w:val="AmNumberTabs"/>
    <w:rsid w:val="0072487E"/>
    <w:rPr>
      <w:b/>
      <w:sz w:val="24"/>
      <w:lang w:val="sl-SI"/>
    </w:rPr>
  </w:style>
  <w:style w:type="character" w:customStyle="1" w:styleId="NormalBold12bChar">
    <w:name w:val="NormalBold12b Char"/>
    <w:basedOn w:val="AmNumberTabsChar"/>
    <w:link w:val="NormalBold12b"/>
    <w:rsid w:val="0072487E"/>
    <w:rPr>
      <w:b/>
      <w:sz w:val="24"/>
      <w:lang w:val="sl-SI"/>
    </w:rPr>
  </w:style>
  <w:style w:type="paragraph" w:customStyle="1" w:styleId="TableParagraph">
    <w:name w:val="Table Paragraph"/>
    <w:basedOn w:val="Normal"/>
    <w:uiPriority w:val="1"/>
    <w:qFormat/>
    <w:rsid w:val="0072487E"/>
    <w:pPr>
      <w:autoSpaceDE w:val="0"/>
      <w:autoSpaceDN w:val="0"/>
      <w:spacing w:before="114"/>
      <w:ind w:left="110"/>
    </w:pPr>
    <w:rPr>
      <w:sz w:val="22"/>
      <w:szCs w:val="22"/>
      <w:lang w:val="fr-FR" w:eastAsia="en-US"/>
    </w:rPr>
  </w:style>
  <w:style w:type="paragraph" w:customStyle="1" w:styleId="Default">
    <w:name w:val="Default"/>
    <w:rsid w:val="0072487E"/>
    <w:pPr>
      <w:autoSpaceDE w:val="0"/>
      <w:autoSpaceDN w:val="0"/>
      <w:adjustRightInd w:val="0"/>
    </w:pPr>
    <w:rPr>
      <w:color w:val="000000"/>
      <w:sz w:val="24"/>
      <w:szCs w:val="24"/>
    </w:rPr>
  </w:style>
  <w:style w:type="character" w:customStyle="1" w:styleId="contentpasted0">
    <w:name w:val="contentpasted0"/>
    <w:rsid w:val="0072487E"/>
  </w:style>
  <w:style w:type="table" w:customStyle="1" w:styleId="CV11">
    <w:name w:val="CV11"/>
    <w:basedOn w:val="TableNormal"/>
    <w:uiPriority w:val="39"/>
    <w:rsid w:val="0072487E"/>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72487E"/>
    <w:pPr>
      <w:spacing w:after="240"/>
    </w:pPr>
    <w:rPr>
      <w:lang w:val="fr-FR"/>
    </w:rPr>
  </w:style>
  <w:style w:type="paragraph" w:customStyle="1" w:styleId="RollCallVotes">
    <w:name w:val="RollCallVotes"/>
    <w:basedOn w:val="Normal"/>
    <w:rsid w:val="0072487E"/>
    <w:pPr>
      <w:spacing w:before="120" w:after="120"/>
      <w:jc w:val="center"/>
    </w:pPr>
    <w:rPr>
      <w:b/>
      <w:bCs/>
      <w:snapToGrid w:val="0"/>
      <w:sz w:val="16"/>
      <w:lang w:val="fr-FR" w:eastAsia="en-US"/>
    </w:rPr>
  </w:style>
  <w:style w:type="paragraph" w:customStyle="1" w:styleId="RollCallTabs">
    <w:name w:val="RollCallTabs"/>
    <w:basedOn w:val="Normal"/>
    <w:qFormat/>
    <w:rsid w:val="0072487E"/>
    <w:pPr>
      <w:tabs>
        <w:tab w:val="center" w:pos="284"/>
        <w:tab w:val="left" w:pos="426"/>
      </w:tabs>
    </w:pPr>
    <w:rPr>
      <w:snapToGrid w:val="0"/>
      <w:lang w:val="fr-FR" w:eastAsia="en-US"/>
    </w:rPr>
  </w:style>
  <w:style w:type="paragraph" w:customStyle="1" w:styleId="RollCallSymbols14pt">
    <w:name w:val="RollCallSymbols14pt"/>
    <w:basedOn w:val="Normal"/>
    <w:rsid w:val="0072487E"/>
    <w:pPr>
      <w:spacing w:before="120" w:after="120"/>
      <w:jc w:val="center"/>
    </w:pPr>
    <w:rPr>
      <w:rFonts w:ascii="Arial" w:hAnsi="Arial"/>
      <w:b/>
      <w:bCs/>
      <w:snapToGrid w:val="0"/>
      <w:sz w:val="28"/>
      <w:lang w:val="fr-FR" w:eastAsia="en-US"/>
    </w:rPr>
  </w:style>
  <w:style w:type="paragraph" w:customStyle="1" w:styleId="RollCallTable">
    <w:name w:val="RollCallTable"/>
    <w:basedOn w:val="Normal"/>
    <w:rsid w:val="0072487E"/>
    <w:pPr>
      <w:spacing w:before="120" w:after="120"/>
    </w:pPr>
    <w:rPr>
      <w:snapToGrid w:val="0"/>
      <w:sz w:val="16"/>
      <w:lang w:val="fr-FR" w:eastAsia="en-US"/>
    </w:rPr>
  </w:style>
  <w:style w:type="paragraph" w:customStyle="1" w:styleId="AmHeadingPA">
    <w:name w:val="AmHeadingPA"/>
    <w:basedOn w:val="Normal"/>
    <w:next w:val="Normal"/>
    <w:rsid w:val="0072487E"/>
    <w:pPr>
      <w:spacing w:before="480" w:after="240"/>
      <w:jc w:val="center"/>
    </w:pPr>
    <w:rPr>
      <w:rFonts w:ascii="Arial" w:hAnsi="Arial"/>
      <w:b/>
      <w:caps/>
      <w:snapToGrid w:val="0"/>
      <w:szCs w:val="24"/>
      <w:lang w:val="fr-FR" w:eastAsia="en-US"/>
    </w:rPr>
  </w:style>
  <w:style w:type="character" w:customStyle="1" w:styleId="Normal24aChar">
    <w:name w:val="Normal24a Char"/>
    <w:basedOn w:val="DefaultParagraphFont"/>
    <w:link w:val="Normal24a"/>
    <w:rsid w:val="0072487E"/>
    <w:rPr>
      <w:sz w:val="24"/>
    </w:rPr>
  </w:style>
  <w:style w:type="paragraph" w:customStyle="1" w:styleId="Normal1">
    <w:name w:val="Normal1"/>
    <w:basedOn w:val="Normal"/>
    <w:rsid w:val="0072487E"/>
    <w:pPr>
      <w:widowControl/>
      <w:spacing w:before="100" w:beforeAutospacing="1" w:after="100" w:afterAutospacing="1"/>
    </w:pPr>
    <w:rPr>
      <w:szCs w:val="24"/>
      <w:lang w:val="fr-FR"/>
    </w:rPr>
  </w:style>
  <w:style w:type="character" w:customStyle="1" w:styleId="footnotereference0">
    <w:name w:val="footnotereference"/>
    <w:basedOn w:val="DefaultParagraphFont"/>
    <w:rsid w:val="0072487E"/>
  </w:style>
  <w:style w:type="paragraph" w:customStyle="1" w:styleId="CoverBold">
    <w:name w:val="CoverBold"/>
    <w:basedOn w:val="Normal"/>
    <w:rsid w:val="0072487E"/>
    <w:pPr>
      <w:ind w:left="1417"/>
    </w:pPr>
    <w:rPr>
      <w:b/>
      <w:lang w:val="fr-FR"/>
    </w:rPr>
  </w:style>
  <w:style w:type="paragraph" w:styleId="EndnoteText">
    <w:name w:val="endnote text"/>
    <w:basedOn w:val="Normal"/>
    <w:link w:val="EndnoteTextChar"/>
    <w:unhideWhenUsed/>
    <w:rsid w:val="0072487E"/>
    <w:rPr>
      <w:sz w:val="20"/>
      <w:lang w:val="fr-FR"/>
    </w:rPr>
  </w:style>
  <w:style w:type="character" w:customStyle="1" w:styleId="EndnoteTextChar">
    <w:name w:val="Endnote Text Char"/>
    <w:basedOn w:val="DefaultParagraphFont"/>
    <w:link w:val="EndnoteText"/>
    <w:rsid w:val="0072487E"/>
    <w:rPr>
      <w:lang w:val="fr-FR"/>
    </w:rPr>
  </w:style>
  <w:style w:type="character" w:styleId="EndnoteReference">
    <w:name w:val="endnote reference"/>
    <w:basedOn w:val="DefaultParagraphFont"/>
    <w:unhideWhenUsed/>
    <w:rsid w:val="0072487E"/>
    <w:rPr>
      <w:vertAlign w:val="superscript"/>
    </w:rPr>
  </w:style>
  <w:style w:type="character" w:customStyle="1" w:styleId="UnresolvedMention1">
    <w:name w:val="Unresolved Mention1"/>
    <w:basedOn w:val="DefaultParagraphFont"/>
    <w:uiPriority w:val="99"/>
    <w:semiHidden/>
    <w:rsid w:val="0072487E"/>
    <w:rPr>
      <w:color w:val="605E5C"/>
      <w:shd w:val="clear" w:color="auto" w:fill="E1DFDD"/>
    </w:rPr>
  </w:style>
  <w:style w:type="paragraph" w:styleId="Footer">
    <w:name w:val="footer"/>
    <w:basedOn w:val="Normal"/>
    <w:link w:val="FooterChar"/>
    <w:rsid w:val="0072487E"/>
    <w:pPr>
      <w:tabs>
        <w:tab w:val="center" w:pos="4513"/>
        <w:tab w:val="right" w:pos="9026"/>
      </w:tabs>
    </w:pPr>
  </w:style>
  <w:style w:type="character" w:customStyle="1" w:styleId="FooterChar">
    <w:name w:val="Footer Char"/>
    <w:basedOn w:val="DefaultParagraphFont"/>
    <w:link w:val="Footer"/>
    <w:rsid w:val="0072487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489053">
      <w:bodyDiv w:val="1"/>
      <w:marLeft w:val="0"/>
      <w:marRight w:val="0"/>
      <w:marTop w:val="0"/>
      <w:marBottom w:val="0"/>
      <w:divBdr>
        <w:top w:val="none" w:sz="0" w:space="0" w:color="auto"/>
        <w:left w:val="none" w:sz="0" w:space="0" w:color="auto"/>
        <w:bottom w:val="none" w:sz="0" w:space="0" w:color="auto"/>
        <w:right w:val="none" w:sz="0" w:space="0" w:color="auto"/>
      </w:divBdr>
    </w:div>
    <w:div w:id="309100270">
      <w:bodyDiv w:val="1"/>
      <w:marLeft w:val="0"/>
      <w:marRight w:val="0"/>
      <w:marTop w:val="0"/>
      <w:marBottom w:val="0"/>
      <w:divBdr>
        <w:top w:val="none" w:sz="0" w:space="0" w:color="auto"/>
        <w:left w:val="none" w:sz="0" w:space="0" w:color="auto"/>
        <w:bottom w:val="none" w:sz="0" w:space="0" w:color="auto"/>
        <w:right w:val="none" w:sz="0" w:space="0" w:color="auto"/>
      </w:divBdr>
    </w:div>
    <w:div w:id="88240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21214-D31F-40B2-B473-2B6C4008E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85</Pages>
  <Words>20488</Words>
  <Characters>118153</Characters>
  <Application>Microsoft Office Word</Application>
  <DocSecurity>0</DocSecurity>
  <Lines>984</Lines>
  <Paragraphs>276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4</cp:revision>
  <cp:lastPrinted>2004-11-19T15:42:00Z</cp:lastPrinted>
  <dcterms:created xsi:type="dcterms:W3CDTF">2024-01-31T09:48:00Z</dcterms:created>
  <dcterms:modified xsi:type="dcterms:W3CDTF">2024-04-30T11:45:00Z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P9_TA(2023)0394_</vt:lpwstr>
  </property>
  <property fmtid="{D5CDD505-2E9C-101B-9397-08002B2CF9AE}" pid="4" name="&lt;Type&gt;">
    <vt:lpwstr>RR</vt:lpwstr>
  </property>
  <property fmtid="{D5CDD505-2E9C-101B-9397-08002B2CF9AE}" pid="5" name="&lt;Model&gt;">
    <vt:lpwstr/>
  </property>
</Properties>
</file>