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7C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7C86" w:rsidRDefault="008B4231" w:rsidP="0010095E">
            <w:pPr>
              <w:pStyle w:val="EPName"/>
            </w:pPr>
            <w:r w:rsidRPr="00EC7C86">
              <w:t>Europos Parlamentas</w:t>
            </w:r>
          </w:p>
          <w:p w:rsidR="00751A4A" w:rsidRPr="00EC7C8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7C8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C7C86" w:rsidRDefault="00187494" w:rsidP="0010095E">
            <w:pPr>
              <w:pStyle w:val="EPLogo"/>
            </w:pPr>
            <w:r w:rsidRPr="00EC7C8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7C86" w:rsidRDefault="00D058B8" w:rsidP="004C5D52">
      <w:pPr>
        <w:pStyle w:val="LineTop"/>
      </w:pPr>
    </w:p>
    <w:p w:rsidR="00680577" w:rsidRPr="00EC7C86" w:rsidRDefault="008B4231" w:rsidP="00680577">
      <w:pPr>
        <w:pStyle w:val="EPBodyTA1"/>
      </w:pPr>
      <w:r w:rsidRPr="00EC7C86">
        <w:t>PRIIMTI TEKSTAI</w:t>
      </w:r>
    </w:p>
    <w:p w:rsidR="00D058B8" w:rsidRPr="00EC7C86" w:rsidRDefault="00D058B8" w:rsidP="00D058B8">
      <w:pPr>
        <w:pStyle w:val="LineBottom"/>
      </w:pPr>
    </w:p>
    <w:p w:rsidR="008B4231" w:rsidRPr="00EC7C86" w:rsidRDefault="008B4231" w:rsidP="008B4231">
      <w:pPr>
        <w:pStyle w:val="ATHeading1"/>
      </w:pPr>
      <w:bookmarkStart w:id="0" w:name="TANumber"/>
      <w:r w:rsidRPr="00EC7C86">
        <w:t>P9_TA(2023)0</w:t>
      </w:r>
      <w:r w:rsidR="00805DF7">
        <w:t>41</w:t>
      </w:r>
      <w:r w:rsidR="0076217D">
        <w:t>7</w:t>
      </w:r>
      <w:bookmarkEnd w:id="0"/>
    </w:p>
    <w:p w:rsidR="008B4231" w:rsidRPr="00EC7C86" w:rsidRDefault="003F071C" w:rsidP="008B4231">
      <w:pPr>
        <w:pStyle w:val="ATHeading2"/>
      </w:pPr>
      <w:bookmarkStart w:id="1" w:name="title"/>
      <w:r w:rsidRPr="00D41445">
        <w:t>ES ir Naujosios Zelandijos laisvosios prekybos susitarimas</w:t>
      </w:r>
      <w:bookmarkEnd w:id="1"/>
    </w:p>
    <w:p w:rsidR="008B4231" w:rsidRPr="00EC7C86" w:rsidRDefault="008B4231" w:rsidP="008B4231">
      <w:pPr>
        <w:rPr>
          <w:i/>
          <w:vanish/>
        </w:rPr>
      </w:pPr>
      <w:r w:rsidRPr="00EC7C86">
        <w:rPr>
          <w:i/>
        </w:rPr>
        <w:fldChar w:fldCharType="begin"/>
      </w:r>
      <w:r w:rsidRPr="00EC7C86">
        <w:rPr>
          <w:i/>
        </w:rPr>
        <w:instrText xml:space="preserve"> TC"(</w:instrText>
      </w:r>
      <w:bookmarkStart w:id="2" w:name="DocNumber"/>
      <w:r w:rsidRPr="00EC7C86">
        <w:rPr>
          <w:i/>
        </w:rPr>
        <w:instrText>A9-0305/2023</w:instrText>
      </w:r>
      <w:bookmarkEnd w:id="2"/>
      <w:r w:rsidRPr="00EC7C86">
        <w:rPr>
          <w:i/>
        </w:rPr>
        <w:instrText xml:space="preserve"> - Pranešėjas: </w:instrText>
      </w:r>
      <w:proofErr w:type="spellStart"/>
      <w:r w:rsidRPr="00EC7C86">
        <w:rPr>
          <w:i/>
        </w:rPr>
        <w:instrText>Daniel</w:instrText>
      </w:r>
      <w:proofErr w:type="spellEnd"/>
      <w:r w:rsidRPr="00EC7C86">
        <w:rPr>
          <w:i/>
        </w:rPr>
        <w:instrText xml:space="preserve"> </w:instrText>
      </w:r>
      <w:proofErr w:type="spellStart"/>
      <w:r w:rsidRPr="00EC7C86">
        <w:rPr>
          <w:i/>
        </w:rPr>
        <w:instrText>Caspary</w:instrText>
      </w:r>
      <w:proofErr w:type="spellEnd"/>
      <w:r w:rsidRPr="00EC7C86">
        <w:rPr>
          <w:i/>
        </w:rPr>
        <w:instrText xml:space="preserve">)"\l3 \n&gt; \* MERGEFORMAT </w:instrText>
      </w:r>
      <w:r w:rsidRPr="00EC7C86">
        <w:rPr>
          <w:i/>
        </w:rPr>
        <w:fldChar w:fldCharType="end"/>
      </w:r>
    </w:p>
    <w:p w:rsidR="008B4231" w:rsidRPr="00EC7C86" w:rsidRDefault="008B4231" w:rsidP="008B4231">
      <w:pPr>
        <w:rPr>
          <w:vanish/>
        </w:rPr>
      </w:pPr>
      <w:bookmarkStart w:id="3" w:name="Commission"/>
      <w:r w:rsidRPr="00EC7C86">
        <w:rPr>
          <w:vanish/>
        </w:rPr>
        <w:t>Tarptautinės prekybos komitetas</w:t>
      </w:r>
      <w:bookmarkEnd w:id="3"/>
    </w:p>
    <w:p w:rsidR="008B4231" w:rsidRPr="00EC7C86" w:rsidRDefault="008B4231" w:rsidP="008B4231">
      <w:pPr>
        <w:rPr>
          <w:vanish/>
        </w:rPr>
      </w:pPr>
      <w:bookmarkStart w:id="4" w:name="PE"/>
      <w:r w:rsidRPr="00EC7C86">
        <w:rPr>
          <w:vanish/>
        </w:rPr>
        <w:t>PE752.684</w:t>
      </w:r>
      <w:bookmarkEnd w:id="4"/>
    </w:p>
    <w:p w:rsidR="008B4231" w:rsidRPr="00EC7C86" w:rsidRDefault="002F218F" w:rsidP="008B4231">
      <w:pPr>
        <w:pStyle w:val="ATHeading3"/>
      </w:pPr>
      <w:bookmarkStart w:id="5" w:name="Sujet"/>
      <w:r>
        <w:t xml:space="preserve">2023 m. lapkričio </w:t>
      </w:r>
      <w:r w:rsidR="0044054B">
        <w:t>22</w:t>
      </w:r>
      <w:r>
        <w:t xml:space="preserve"> d. E</w:t>
      </w:r>
      <w:r w:rsidR="008B4231" w:rsidRPr="00EC7C86">
        <w:t>uropos Parlamento teisėkūros rezoliucija dėl Tarybos sprendimo dėl Europos Sąjungos ir Naujosios Zelandijos laisvosios prekybos susitarimo sudarymo Europos Sąjungos vardu projekto</w:t>
      </w:r>
      <w:bookmarkEnd w:id="5"/>
      <w:r w:rsidR="008B4231" w:rsidRPr="00EC7C86">
        <w:t xml:space="preserve"> </w:t>
      </w:r>
      <w:bookmarkStart w:id="6" w:name="References"/>
      <w:r w:rsidR="008B4231" w:rsidRPr="00EC7C86">
        <w:t>(06600/2023 – C9-0247/2023– 2023/0038(NLE))</w:t>
      </w:r>
      <w:bookmarkEnd w:id="6"/>
    </w:p>
    <w:p w:rsidR="008B4231" w:rsidRPr="00EC7C86" w:rsidRDefault="008B4231" w:rsidP="008B4231"/>
    <w:p w:rsidR="00916070" w:rsidRPr="00EC7C86" w:rsidRDefault="00916070" w:rsidP="00916070">
      <w:pPr>
        <w:widowControl/>
        <w:tabs>
          <w:tab w:val="left" w:pos="-720"/>
        </w:tabs>
        <w:rPr>
          <w:szCs w:val="24"/>
        </w:rPr>
      </w:pPr>
      <w:bookmarkStart w:id="7" w:name="TextBodyBegin"/>
      <w:bookmarkEnd w:id="7"/>
      <w:r w:rsidRPr="00EC7C86">
        <w:rPr>
          <w:b/>
        </w:rPr>
        <w:t>(Pritarimo procedūra)</w:t>
      </w:r>
    </w:p>
    <w:p w:rsidR="00916070" w:rsidRPr="00EC7C86" w:rsidRDefault="00916070" w:rsidP="00916070">
      <w:pPr>
        <w:pStyle w:val="EPComma"/>
      </w:pPr>
      <w:r w:rsidRPr="00EC7C86">
        <w:rPr>
          <w:i/>
        </w:rPr>
        <w:t>Europos Parlamentas,</w:t>
      </w:r>
    </w:p>
    <w:p w:rsidR="00916070" w:rsidRPr="00EC7C86" w:rsidRDefault="00916070" w:rsidP="00916070">
      <w:pPr>
        <w:pStyle w:val="Normal12"/>
        <w:widowControl/>
        <w:ind w:left="567" w:hanging="567"/>
        <w:jc w:val="both"/>
      </w:pPr>
      <w:bookmarkStart w:id="8" w:name="_Toc530394346"/>
      <w:bookmarkStart w:id="9" w:name="_Toc465955976"/>
      <w:bookmarkStart w:id="10" w:name="_Toc524343652"/>
      <w:r w:rsidRPr="00EC7C86">
        <w:t>–</w:t>
      </w:r>
      <w:r w:rsidRPr="00EC7C86">
        <w:tab/>
        <w:t>atsižvelgdamas į Tarybos sprendimo projektą (06600/2023),</w:t>
      </w:r>
    </w:p>
    <w:p w:rsidR="00916070" w:rsidRPr="00EC7C86" w:rsidRDefault="00916070" w:rsidP="00916070">
      <w:pPr>
        <w:pStyle w:val="Normal12Hanging"/>
        <w:rPr>
          <w:lang w:val="lt-LT"/>
        </w:rPr>
      </w:pPr>
      <w:r w:rsidRPr="00EC7C86">
        <w:rPr>
          <w:lang w:val="lt-LT"/>
        </w:rPr>
        <w:t>–</w:t>
      </w:r>
      <w:r w:rsidRPr="00EC7C86">
        <w:rPr>
          <w:lang w:val="lt-LT"/>
        </w:rPr>
        <w:tab/>
        <w:t>atsižvelgdamas į Europos Sąjungos ir Naujosios Zelandijos laisvosios prekybos susitarimo projektą (06601/2023),</w:t>
      </w:r>
    </w:p>
    <w:p w:rsidR="00916070" w:rsidRPr="00EC7C86" w:rsidRDefault="00916070" w:rsidP="00916070">
      <w:pPr>
        <w:pStyle w:val="Normal12Hanging"/>
        <w:rPr>
          <w:lang w:val="lt-LT"/>
        </w:rPr>
      </w:pPr>
      <w:r w:rsidRPr="00EC7C86">
        <w:rPr>
          <w:lang w:val="lt-LT"/>
        </w:rPr>
        <w:t>–</w:t>
      </w:r>
      <w:r w:rsidRPr="00EC7C86">
        <w:rPr>
          <w:lang w:val="lt-LT"/>
        </w:rPr>
        <w:tab/>
        <w:t xml:space="preserve">atsižvelgdamas į prašymą dėl pritarimo, kurį Taryba pateikė pagal Sutarties dėl Europos Sąjungos veikimo 91 straipsnio 1 dalį, 100 straipsnio 2 dalį, 207 straipsnio 4 dalies pirmą pastraipą, 218 straipsnio 6 dalies antros pastraipos a punkto v papunktį ir 218 straipsnio 7 dalį (C9-0247/2023), </w:t>
      </w:r>
    </w:p>
    <w:p w:rsidR="00916070" w:rsidRPr="00EC7C86" w:rsidRDefault="00916070" w:rsidP="00916070">
      <w:pPr>
        <w:pStyle w:val="Normal12Hanging"/>
        <w:rPr>
          <w:lang w:val="lt-LT"/>
        </w:rPr>
      </w:pPr>
      <w:r w:rsidRPr="00EC7C86">
        <w:rPr>
          <w:lang w:val="lt-LT"/>
        </w:rPr>
        <w:t>–</w:t>
      </w:r>
      <w:r w:rsidRPr="00EC7C86">
        <w:rPr>
          <w:lang w:val="lt-LT"/>
        </w:rPr>
        <w:tab/>
        <w:t xml:space="preserve">atsižvelgdamas į </w:t>
      </w:r>
      <w:r w:rsidRPr="00C70F9E">
        <w:rPr>
          <w:lang w:val="lt-LT"/>
        </w:rPr>
        <w:t xml:space="preserve">savo 2023 m. </w:t>
      </w:r>
      <w:r w:rsidR="009F365A" w:rsidRPr="00C70F9E">
        <w:rPr>
          <w:lang w:val="lt-LT"/>
        </w:rPr>
        <w:t>lapkričio 22 d.</w:t>
      </w:r>
      <w:r w:rsidRPr="00C70F9E">
        <w:rPr>
          <w:lang w:val="lt-LT"/>
        </w:rPr>
        <w:t xml:space="preserve"> ne teisėkūros rezoliuciją</w:t>
      </w:r>
      <w:r w:rsidRPr="00C70F9E">
        <w:rPr>
          <w:rStyle w:val="FootnoteReference"/>
          <w:lang w:val="lt-LT"/>
        </w:rPr>
        <w:footnoteReference w:id="1"/>
      </w:r>
      <w:r w:rsidRPr="00C70F9E">
        <w:rPr>
          <w:lang w:val="lt-LT"/>
        </w:rPr>
        <w:t xml:space="preserve"> dėl </w:t>
      </w:r>
      <w:r w:rsidR="009F365A" w:rsidRPr="00C70F9E">
        <w:rPr>
          <w:lang w:val="lt-LT"/>
        </w:rPr>
        <w:t xml:space="preserve">Tarybos </w:t>
      </w:r>
      <w:r w:rsidRPr="00C70F9E">
        <w:rPr>
          <w:lang w:val="lt-LT"/>
        </w:rPr>
        <w:t>sprendimo projekto,</w:t>
      </w:r>
    </w:p>
    <w:p w:rsidR="00916070" w:rsidRPr="00EC7C86" w:rsidRDefault="00916070" w:rsidP="00916070">
      <w:pPr>
        <w:pStyle w:val="Normal12Hanging"/>
        <w:rPr>
          <w:lang w:val="lt-LT"/>
        </w:rPr>
      </w:pPr>
      <w:r w:rsidRPr="00EC7C86">
        <w:rPr>
          <w:lang w:val="lt-LT"/>
        </w:rPr>
        <w:t>–</w:t>
      </w:r>
      <w:r w:rsidRPr="00EC7C86">
        <w:rPr>
          <w:lang w:val="lt-LT"/>
        </w:rPr>
        <w:tab/>
        <w:t>atsižvelgdamas į Darbo tvarkos taisyklių 105 straipsnio 1 ir 4 dalis ir į 114 straipsnio 7 dalį,</w:t>
      </w:r>
    </w:p>
    <w:p w:rsidR="00916070" w:rsidRPr="00EC7C86" w:rsidRDefault="00916070" w:rsidP="00916070">
      <w:pPr>
        <w:pStyle w:val="Normal12Hanging"/>
        <w:rPr>
          <w:lang w:val="lt-LT"/>
        </w:rPr>
      </w:pPr>
      <w:r w:rsidRPr="00EC7C86">
        <w:rPr>
          <w:lang w:val="lt-LT"/>
        </w:rPr>
        <w:t>–</w:t>
      </w:r>
      <w:r w:rsidRPr="00EC7C86">
        <w:rPr>
          <w:lang w:val="lt-LT"/>
        </w:rPr>
        <w:tab/>
        <w:t>atsižvelgdamas į Tarptautinės prekybos komiteto rekomendaciją (A9-0305/2023),</w:t>
      </w:r>
    </w:p>
    <w:p w:rsidR="00916070" w:rsidRPr="00EC7C86" w:rsidRDefault="00916070" w:rsidP="00916070">
      <w:pPr>
        <w:pStyle w:val="Normal12Hanging"/>
        <w:rPr>
          <w:szCs w:val="24"/>
          <w:lang w:val="lt-LT"/>
        </w:rPr>
      </w:pPr>
      <w:r w:rsidRPr="00EC7C86">
        <w:rPr>
          <w:lang w:val="lt-LT"/>
        </w:rPr>
        <w:t>1.</w:t>
      </w:r>
      <w:r w:rsidRPr="00EC7C86">
        <w:rPr>
          <w:lang w:val="lt-LT"/>
        </w:rPr>
        <w:tab/>
        <w:t>pritaria susitarimo sudarymui;</w:t>
      </w:r>
    </w:p>
    <w:p w:rsidR="00E365E1" w:rsidRPr="00D41445" w:rsidRDefault="00916070" w:rsidP="00D41445">
      <w:pPr>
        <w:pStyle w:val="Normal12Hanging"/>
        <w:rPr>
          <w:lang w:val="lt-LT"/>
        </w:rPr>
      </w:pPr>
      <w:r w:rsidRPr="00EC7C86">
        <w:rPr>
          <w:lang w:val="lt-LT"/>
        </w:rPr>
        <w:t>2.</w:t>
      </w:r>
      <w:r w:rsidRPr="00EC7C86">
        <w:rPr>
          <w:lang w:val="lt-LT"/>
        </w:rPr>
        <w:tab/>
        <w:t>paveda Pirmininkei perduoti Parlamento poziciją Tarybai, Komisijai ir valstybių narių ir Naujosios Zelandijos vyriausybėms bei parlamentams.</w:t>
      </w:r>
      <w:bookmarkStart w:id="12" w:name="TextBodyEnd"/>
      <w:bookmarkEnd w:id="8"/>
      <w:bookmarkEnd w:id="9"/>
      <w:bookmarkEnd w:id="10"/>
      <w:bookmarkEnd w:id="12"/>
    </w:p>
    <w:sectPr w:rsidR="00E365E1" w:rsidRPr="00D41445" w:rsidSect="00EC7C8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231" w:rsidRPr="00EC7C86" w:rsidRDefault="008B4231">
      <w:r w:rsidRPr="00EC7C86">
        <w:separator/>
      </w:r>
    </w:p>
  </w:endnote>
  <w:endnote w:type="continuationSeparator" w:id="0">
    <w:p w:rsidR="008B4231" w:rsidRPr="00EC7C86" w:rsidRDefault="008B4231">
      <w:r w:rsidRPr="00EC7C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231" w:rsidRPr="00EC7C86" w:rsidRDefault="008B4231">
      <w:r w:rsidRPr="00EC7C86">
        <w:separator/>
      </w:r>
    </w:p>
  </w:footnote>
  <w:footnote w:type="continuationSeparator" w:id="0">
    <w:p w:rsidR="008B4231" w:rsidRPr="00EC7C86" w:rsidRDefault="008B4231">
      <w:r w:rsidRPr="00EC7C86">
        <w:continuationSeparator/>
      </w:r>
    </w:p>
  </w:footnote>
  <w:footnote w:id="1">
    <w:p w:rsidR="00916070" w:rsidRPr="00EC7C86" w:rsidRDefault="00916070" w:rsidP="00EC7C86">
      <w:pPr>
        <w:pStyle w:val="FootnoteText"/>
        <w:ind w:left="567" w:hanging="567"/>
        <w:rPr>
          <w:sz w:val="24"/>
          <w:lang w:val="lt-LT"/>
        </w:rPr>
      </w:pPr>
      <w:r w:rsidRPr="00C70F9E">
        <w:rPr>
          <w:rStyle w:val="FootnoteReference"/>
          <w:sz w:val="24"/>
          <w:lang w:val="lt-LT"/>
        </w:rPr>
        <w:footnoteRef/>
      </w:r>
      <w:r w:rsidR="00EC7C86" w:rsidRPr="00C70F9E">
        <w:rPr>
          <w:sz w:val="24"/>
          <w:lang w:val="lt-LT"/>
        </w:rPr>
        <w:t xml:space="preserve"> </w:t>
      </w:r>
      <w:r w:rsidR="00EC7C86" w:rsidRPr="00C70F9E">
        <w:rPr>
          <w:sz w:val="24"/>
          <w:lang w:val="lt-LT"/>
        </w:rPr>
        <w:tab/>
      </w:r>
      <w:r w:rsidR="00F634D5" w:rsidRPr="00C70F9E">
        <w:rPr>
          <w:sz w:val="24"/>
          <w:lang w:val="lt-LT"/>
        </w:rPr>
        <w:t>P</w:t>
      </w:r>
      <w:r w:rsidRPr="00C70F9E">
        <w:rPr>
          <w:sz w:val="24"/>
          <w:lang w:val="lt-LT"/>
        </w:rPr>
        <w:t>riimti tekstai, P9</w:t>
      </w:r>
      <w:r w:rsidR="00F634D5" w:rsidRPr="00C70F9E">
        <w:rPr>
          <w:sz w:val="24"/>
          <w:lang w:val="lt-LT"/>
        </w:rPr>
        <w:t>_</w:t>
      </w:r>
      <w:r w:rsidRPr="00C70F9E">
        <w:rPr>
          <w:sz w:val="24"/>
          <w:lang w:val="lt-LT"/>
        </w:rPr>
        <w:t>TA(</w:t>
      </w:r>
      <w:r w:rsidR="001C283A" w:rsidRPr="00C70F9E">
        <w:rPr>
          <w:sz w:val="24"/>
          <w:lang w:val="lt-LT"/>
        </w:rPr>
        <w:t>2023</w:t>
      </w:r>
      <w:r w:rsidRPr="00C70F9E">
        <w:rPr>
          <w:sz w:val="24"/>
          <w:lang w:val="lt-LT"/>
        </w:rPr>
        <w:t>)0</w:t>
      </w:r>
      <w:r w:rsidR="002E1C93" w:rsidRPr="00C70F9E">
        <w:rPr>
          <w:sz w:val="24"/>
          <w:lang w:val="lt-LT"/>
        </w:rPr>
        <w:t>418</w:t>
      </w:r>
      <w:r w:rsidRPr="00C70F9E">
        <w:rPr>
          <w:sz w:val="24"/>
          <w:lang w:val="lt-LT"/>
        </w:rPr>
        <w:t>.</w:t>
      </w:r>
      <w:bookmarkStart w:id="11" w:name="_GoBack"/>
      <w:bookmarkEnd w:id="11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LT"/>
    <w:docVar w:name="dvnumam" w:val="0"/>
    <w:docVar w:name="dvpe" w:val="752.684"/>
    <w:docVar w:name="dvrapporteur" w:val="Pranešėjas: "/>
    <w:docVar w:name="dvstar" w:val="***"/>
    <w:docVar w:name="dvtitre" w:val="Europos Parlamento teisėkūros rezoliucija dėl Tarybos sprendimo dėl Europos Sąjungos ir Naujosios Zelandijos laisvosios prekybos susitarimo sudarymo Europos Sąjungos vardu projekto(06600/2023 – C9-0247/2023– 2023/0038(NLE))"/>
  </w:docVars>
  <w:rsids>
    <w:rsidRoot w:val="008B42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83A"/>
    <w:rsid w:val="001F32AE"/>
    <w:rsid w:val="002767FF"/>
    <w:rsid w:val="002B18FE"/>
    <w:rsid w:val="002B5493"/>
    <w:rsid w:val="002E1C93"/>
    <w:rsid w:val="002F218F"/>
    <w:rsid w:val="00343214"/>
    <w:rsid w:val="00361C00"/>
    <w:rsid w:val="00395FA1"/>
    <w:rsid w:val="003E15D4"/>
    <w:rsid w:val="003F071C"/>
    <w:rsid w:val="00411CCE"/>
    <w:rsid w:val="0041666E"/>
    <w:rsid w:val="00421060"/>
    <w:rsid w:val="0044054B"/>
    <w:rsid w:val="00471C19"/>
    <w:rsid w:val="00483942"/>
    <w:rsid w:val="004867E3"/>
    <w:rsid w:val="00494A28"/>
    <w:rsid w:val="004C0004"/>
    <w:rsid w:val="004C5D52"/>
    <w:rsid w:val="004E6A3B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17D"/>
    <w:rsid w:val="00762C74"/>
    <w:rsid w:val="00786EC0"/>
    <w:rsid w:val="007D1690"/>
    <w:rsid w:val="007E22AD"/>
    <w:rsid w:val="00805DF7"/>
    <w:rsid w:val="00817416"/>
    <w:rsid w:val="00842779"/>
    <w:rsid w:val="00865F67"/>
    <w:rsid w:val="00881A7B"/>
    <w:rsid w:val="008840E5"/>
    <w:rsid w:val="00887B3E"/>
    <w:rsid w:val="008B4231"/>
    <w:rsid w:val="008C2AC6"/>
    <w:rsid w:val="00916070"/>
    <w:rsid w:val="00930C23"/>
    <w:rsid w:val="0093193B"/>
    <w:rsid w:val="009509D8"/>
    <w:rsid w:val="00950B64"/>
    <w:rsid w:val="00981893"/>
    <w:rsid w:val="009F365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F9E"/>
    <w:rsid w:val="00C941CB"/>
    <w:rsid w:val="00CC2357"/>
    <w:rsid w:val="00CF071A"/>
    <w:rsid w:val="00D058B8"/>
    <w:rsid w:val="00D4144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C86"/>
    <w:rsid w:val="00ED169E"/>
    <w:rsid w:val="00ED4235"/>
    <w:rsid w:val="00F04346"/>
    <w:rsid w:val="00F075DC"/>
    <w:rsid w:val="00F149E9"/>
    <w:rsid w:val="00F5134D"/>
    <w:rsid w:val="00F634D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5B9AF-2951-4A42-9EAF-8EE74DBE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16070"/>
    <w:pPr>
      <w:spacing w:before="480" w:after="240"/>
    </w:pPr>
  </w:style>
  <w:style w:type="paragraph" w:customStyle="1" w:styleId="Normal12">
    <w:name w:val="Normal12"/>
    <w:basedOn w:val="Normal"/>
    <w:qFormat/>
    <w:rsid w:val="00916070"/>
    <w:pPr>
      <w:spacing w:after="240"/>
    </w:pPr>
  </w:style>
  <w:style w:type="character" w:customStyle="1" w:styleId="Normal12HangingChar">
    <w:name w:val="Normal12Hanging Char"/>
    <w:link w:val="Normal12Hanging"/>
    <w:locked/>
    <w:rsid w:val="00916070"/>
    <w:rPr>
      <w:sz w:val="24"/>
    </w:rPr>
  </w:style>
  <w:style w:type="paragraph" w:customStyle="1" w:styleId="Normal12Hanging">
    <w:name w:val="Normal12Hanging"/>
    <w:basedOn w:val="Normal12"/>
    <w:link w:val="Normal12HangingChar"/>
    <w:rsid w:val="00916070"/>
    <w:pPr>
      <w:ind w:left="567" w:hanging="567"/>
    </w:pPr>
    <w:rPr>
      <w:lang w:val="en-GB"/>
    </w:rPr>
  </w:style>
  <w:style w:type="paragraph" w:styleId="BalloonText">
    <w:name w:val="Balloon Text"/>
    <w:basedOn w:val="Normal"/>
    <w:link w:val="BalloonTextChar"/>
    <w:rsid w:val="002F21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218F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29A82-9DB6-422F-9013-841F21D1A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1288</Characters>
  <Application>Microsoft Office Word</Application>
  <DocSecurity>0</DocSecurity>
  <Lines>18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2023-11-22T12:43:00Z</dcterms:created>
  <dcterms:modified xsi:type="dcterms:W3CDTF">2023-11-22T12:43:00Z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P9_TA(2023)0417_</vt:lpwstr>
  </property>
  <property fmtid="{D5CDD505-2E9C-101B-9397-08002B2CF9AE}" pid="4" name="&lt;Type&gt;">
    <vt:lpwstr>RR</vt:lpwstr>
  </property>
</Properties>
</file>