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31778" w14:paraId="2509EDC5" w14:textId="77777777" w:rsidTr="0010095E">
        <w:trPr>
          <w:trHeight w:hRule="exact" w:val="1418"/>
        </w:trPr>
        <w:tc>
          <w:tcPr>
            <w:tcW w:w="6804" w:type="dxa"/>
            <w:shd w:val="clear" w:color="auto" w:fill="auto"/>
            <w:vAlign w:val="center"/>
          </w:tcPr>
          <w:p w14:paraId="31568EDE" w14:textId="77777777" w:rsidR="00751A4A" w:rsidRPr="00831778" w:rsidRDefault="00F60785" w:rsidP="0010095E">
            <w:pPr>
              <w:pStyle w:val="EPName"/>
            </w:pPr>
            <w:r w:rsidRPr="00831778">
              <w:t>Europaparlamentet</w:t>
            </w:r>
          </w:p>
          <w:p w14:paraId="60B3B349" w14:textId="77777777" w:rsidR="00751A4A" w:rsidRPr="00831778" w:rsidRDefault="00817416" w:rsidP="00756632">
            <w:pPr>
              <w:pStyle w:val="EPTerm"/>
              <w:rPr>
                <w:rStyle w:val="HideTWBExt"/>
                <w:noProof w:val="0"/>
                <w:vanish w:val="0"/>
                <w:color w:val="auto"/>
              </w:rPr>
            </w:pPr>
            <w:r w:rsidRPr="00831778">
              <w:t>2019-2024</w:t>
            </w:r>
          </w:p>
        </w:tc>
        <w:tc>
          <w:tcPr>
            <w:tcW w:w="2268" w:type="dxa"/>
            <w:shd w:val="clear" w:color="auto" w:fill="auto"/>
          </w:tcPr>
          <w:p w14:paraId="68F1F326" w14:textId="77777777" w:rsidR="00751A4A" w:rsidRPr="00831778" w:rsidRDefault="00187494" w:rsidP="0010095E">
            <w:pPr>
              <w:pStyle w:val="EPLogo"/>
            </w:pPr>
            <w:r w:rsidRPr="00831778">
              <w:rPr>
                <w:noProof/>
                <w:lang w:val="en-GB"/>
              </w:rPr>
              <w:drawing>
                <wp:inline distT="0" distB="0" distL="0" distR="0" wp14:anchorId="1B50477D" wp14:editId="71D3381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8F366CD" w14:textId="77777777" w:rsidR="00D058B8" w:rsidRPr="00831778" w:rsidRDefault="00D058B8" w:rsidP="004C5D52">
      <w:pPr>
        <w:pStyle w:val="LineTop"/>
      </w:pPr>
    </w:p>
    <w:p w14:paraId="7CBB7DD7" w14:textId="77777777" w:rsidR="00680577" w:rsidRPr="00831778" w:rsidRDefault="00F60785" w:rsidP="00680577">
      <w:pPr>
        <w:pStyle w:val="EPBodyTA1"/>
      </w:pPr>
      <w:r w:rsidRPr="00831778">
        <w:t>ANTAGNA TEXTER</w:t>
      </w:r>
    </w:p>
    <w:p w14:paraId="3FD7AA39" w14:textId="77777777" w:rsidR="00D058B8" w:rsidRPr="00831778" w:rsidRDefault="00D058B8" w:rsidP="00D058B8">
      <w:pPr>
        <w:pStyle w:val="LineBottom"/>
      </w:pPr>
    </w:p>
    <w:p w14:paraId="4FAA3621" w14:textId="5255905A" w:rsidR="00F60785" w:rsidRPr="00831778" w:rsidRDefault="00F60785" w:rsidP="00F60785">
      <w:pPr>
        <w:pStyle w:val="ATHeading1"/>
      </w:pPr>
      <w:bookmarkStart w:id="0" w:name="TANumber"/>
      <w:r w:rsidRPr="00831778">
        <w:t>P9_TA(2023)0</w:t>
      </w:r>
      <w:r w:rsidR="006E6D1A">
        <w:t>445</w:t>
      </w:r>
      <w:bookmarkEnd w:id="0"/>
    </w:p>
    <w:p w14:paraId="4FEB7FA1" w14:textId="77777777" w:rsidR="00F60785" w:rsidRPr="00831778" w:rsidRDefault="00F60785" w:rsidP="00F60785">
      <w:pPr>
        <w:pStyle w:val="ATHeading2"/>
      </w:pPr>
      <w:bookmarkStart w:id="1" w:name="title"/>
      <w:r w:rsidRPr="00831778">
        <w:t>Produkter avsedda som livsmedel: ändring av vissa "frukostdirektiv"</w:t>
      </w:r>
      <w:bookmarkEnd w:id="1"/>
    </w:p>
    <w:p w14:paraId="188C360E" w14:textId="77777777" w:rsidR="00F60785" w:rsidRPr="00831778" w:rsidRDefault="00F60785" w:rsidP="00F60785">
      <w:pPr>
        <w:rPr>
          <w:i/>
          <w:vanish/>
        </w:rPr>
      </w:pPr>
      <w:r w:rsidRPr="00831778">
        <w:rPr>
          <w:i/>
        </w:rPr>
        <w:fldChar w:fldCharType="begin"/>
      </w:r>
      <w:r w:rsidRPr="00831778">
        <w:rPr>
          <w:i/>
        </w:rPr>
        <w:instrText xml:space="preserve"> TC"(</w:instrText>
      </w:r>
      <w:bookmarkStart w:id="2" w:name="DocNumber"/>
      <w:r w:rsidRPr="00831778">
        <w:rPr>
          <w:i/>
        </w:rPr>
        <w:instrText>A9-0385/2023</w:instrText>
      </w:r>
      <w:bookmarkEnd w:id="2"/>
      <w:r w:rsidRPr="00831778">
        <w:rPr>
          <w:i/>
        </w:rPr>
        <w:instrText xml:space="preserve"> - Föredragande: Alexander </w:instrText>
      </w:r>
      <w:proofErr w:type="spellStart"/>
      <w:r w:rsidRPr="00831778">
        <w:rPr>
          <w:i/>
        </w:rPr>
        <w:instrText>Bernhuber</w:instrText>
      </w:r>
      <w:proofErr w:type="spellEnd"/>
      <w:r w:rsidRPr="00831778">
        <w:rPr>
          <w:i/>
        </w:rPr>
        <w:instrText xml:space="preserve">)"\l3 \n&gt; \* MERGEFORMAT </w:instrText>
      </w:r>
      <w:r w:rsidRPr="00831778">
        <w:rPr>
          <w:i/>
        </w:rPr>
        <w:fldChar w:fldCharType="end"/>
      </w:r>
    </w:p>
    <w:p w14:paraId="56028682" w14:textId="77777777" w:rsidR="00F60785" w:rsidRPr="00831778" w:rsidRDefault="00F60785" w:rsidP="00F60785">
      <w:pPr>
        <w:rPr>
          <w:vanish/>
        </w:rPr>
      </w:pPr>
      <w:bookmarkStart w:id="3" w:name="Commission"/>
      <w:r w:rsidRPr="00831778">
        <w:rPr>
          <w:vanish/>
        </w:rPr>
        <w:t>Utskottet för miljö, folkhälsa och livsmedelssäkerhet</w:t>
      </w:r>
      <w:bookmarkEnd w:id="3"/>
    </w:p>
    <w:p w14:paraId="39EF17BF" w14:textId="77777777" w:rsidR="00F60785" w:rsidRPr="00831778" w:rsidRDefault="00F60785" w:rsidP="00F60785">
      <w:pPr>
        <w:rPr>
          <w:vanish/>
        </w:rPr>
      </w:pPr>
      <w:bookmarkStart w:id="4" w:name="PE"/>
      <w:r w:rsidRPr="00831778">
        <w:rPr>
          <w:vanish/>
        </w:rPr>
        <w:t>PE752.665</w:t>
      </w:r>
      <w:bookmarkEnd w:id="4"/>
    </w:p>
    <w:p w14:paraId="246ED128" w14:textId="274B1C5F" w:rsidR="00F60785" w:rsidRPr="00831778" w:rsidRDefault="006E6D1A" w:rsidP="00F60785">
      <w:pPr>
        <w:pStyle w:val="ATHeading3"/>
      </w:pPr>
      <w:bookmarkStart w:id="5" w:name="Sujet"/>
      <w:r w:rsidRPr="006E6D1A">
        <w:t>Europaparla</w:t>
      </w:r>
      <w:r>
        <w:t>mentets ändringar antagna den 12 december</w:t>
      </w:r>
      <w:r w:rsidRPr="006E6D1A">
        <w:t xml:space="preserve"> 2023 av</w:t>
      </w:r>
      <w:r w:rsidR="00F60785" w:rsidRPr="00831778">
        <w:t xml:space="preserve"> förslaget till Europaparlamentets och rådets direktiv om ändring av rådets direktiv 2001/110/EG om honung, 2001/112/EG om fruktjuice och vissa liknande produkter avsedda som livsmedel, 2001/113/EG om sylt, gelé och marmelad samt sötad kastanjepuré avsedda som livsmedel och 2001/114/EG om vissa former av hållbarhetsbehandlad, helt eller delvis </w:t>
      </w:r>
      <w:proofErr w:type="spellStart"/>
      <w:r w:rsidR="00F60785" w:rsidRPr="00831778">
        <w:t>dehydratiserad</w:t>
      </w:r>
      <w:proofErr w:type="spellEnd"/>
      <w:r w:rsidR="00F60785" w:rsidRPr="00831778">
        <w:t xml:space="preserve"> mjölk avsedd som livsmedel</w:t>
      </w:r>
      <w:bookmarkEnd w:id="5"/>
      <w:r w:rsidR="00F60785" w:rsidRPr="00831778">
        <w:t xml:space="preserve"> </w:t>
      </w:r>
      <w:bookmarkStart w:id="6" w:name="References"/>
      <w:r w:rsidR="00F60785" w:rsidRPr="00831778">
        <w:t>(COM(2023)0201 – C9-</w:t>
      </w:r>
      <w:r w:rsidR="00AB75F7">
        <w:t>0</w:t>
      </w:r>
      <w:r w:rsidR="00F60785" w:rsidRPr="00831778">
        <w:t>140/2023 – 2023/0105(COD))</w:t>
      </w:r>
      <w:bookmarkEnd w:id="6"/>
      <w:r w:rsidRPr="00FA464D">
        <w:rPr>
          <w:rStyle w:val="FootnoteReference"/>
          <w:szCs w:val="24"/>
        </w:rPr>
        <w:footnoteReference w:id="1"/>
      </w:r>
    </w:p>
    <w:p w14:paraId="4A5AAC0B" w14:textId="77777777" w:rsidR="00F60785" w:rsidRPr="00831778" w:rsidRDefault="00F60785" w:rsidP="00F60785"/>
    <w:p w14:paraId="13870AE6" w14:textId="77777777" w:rsidR="006D3477" w:rsidRPr="00831778" w:rsidRDefault="006D3477" w:rsidP="006D3477">
      <w:pPr>
        <w:pStyle w:val="NormalBold"/>
      </w:pPr>
      <w:bookmarkStart w:id="7" w:name="TextBodyBegin"/>
      <w:bookmarkEnd w:id="7"/>
      <w:r w:rsidRPr="00831778">
        <w:t>(Ordinarie lagstiftningsförfarande: första behandlingen)</w:t>
      </w:r>
    </w:p>
    <w:p w14:paraId="019DFE71" w14:textId="4FB2A662" w:rsidR="006D3477" w:rsidRPr="00831778" w:rsidRDefault="006D3477" w:rsidP="006D3477">
      <w:pPr>
        <w:pStyle w:val="NormalHanging12a"/>
      </w:pPr>
    </w:p>
    <w:p w14:paraId="6E9908A9" w14:textId="5CD97520" w:rsidR="006D3477" w:rsidRPr="00831778" w:rsidRDefault="006E6D1A" w:rsidP="006D3477">
      <w:pPr>
        <w:pStyle w:val="AMNumberTabs0"/>
        <w:keepNext/>
        <w:spacing w:after="240"/>
      </w:pPr>
      <w:r>
        <w:t>Ändring</w:t>
      </w:r>
      <w:r w:rsidR="006D3477" w:rsidRPr="00831778">
        <w:tab/>
      </w:r>
      <w:r w:rsidR="006D3477" w:rsidRPr="00831778">
        <w:tab/>
        <w:t>1</w:t>
      </w:r>
    </w:p>
    <w:p w14:paraId="7FEE3BF8" w14:textId="77777777" w:rsidR="006D3477" w:rsidRPr="00831778" w:rsidRDefault="006D3477" w:rsidP="006D3477">
      <w:pPr>
        <w:pStyle w:val="NormalBold"/>
        <w:keepNext/>
        <w:spacing w:before="240"/>
      </w:pPr>
      <w:r w:rsidRPr="00831778">
        <w:t>Förslag till direktiv</w:t>
      </w:r>
    </w:p>
    <w:p w14:paraId="717F8D9B" w14:textId="77777777" w:rsidR="006D3477" w:rsidRPr="00831778" w:rsidRDefault="006D3477" w:rsidP="006D3477">
      <w:pPr>
        <w:pStyle w:val="NormalBold"/>
      </w:pPr>
      <w:r w:rsidRPr="00831778">
        <w:t>Skäl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3477" w:rsidRPr="00831778" w14:paraId="4FFF5E8C" w14:textId="77777777" w:rsidTr="008219AD">
        <w:trPr>
          <w:jc w:val="center"/>
        </w:trPr>
        <w:tc>
          <w:tcPr>
            <w:tcW w:w="9752" w:type="dxa"/>
            <w:gridSpan w:val="2"/>
          </w:tcPr>
          <w:p w14:paraId="45685E88" w14:textId="77777777" w:rsidR="006D3477" w:rsidRPr="00831778" w:rsidRDefault="006D3477" w:rsidP="008219AD">
            <w:pPr>
              <w:keepNext/>
            </w:pPr>
          </w:p>
        </w:tc>
      </w:tr>
      <w:tr w:rsidR="006D3477" w:rsidRPr="00831778" w14:paraId="0E551289" w14:textId="77777777" w:rsidTr="008219AD">
        <w:trPr>
          <w:jc w:val="center"/>
        </w:trPr>
        <w:tc>
          <w:tcPr>
            <w:tcW w:w="4876" w:type="dxa"/>
          </w:tcPr>
          <w:p w14:paraId="12DB0438" w14:textId="77777777" w:rsidR="006D3477" w:rsidRPr="00831778" w:rsidRDefault="006D3477" w:rsidP="008219AD">
            <w:pPr>
              <w:pStyle w:val="ColumnHeading"/>
              <w:keepNext/>
            </w:pPr>
            <w:r w:rsidRPr="00831778">
              <w:t>Kommissionens förslag</w:t>
            </w:r>
          </w:p>
        </w:tc>
        <w:tc>
          <w:tcPr>
            <w:tcW w:w="4876" w:type="dxa"/>
          </w:tcPr>
          <w:p w14:paraId="773D8646" w14:textId="1D6F3A06" w:rsidR="006D3477" w:rsidRPr="00831778" w:rsidRDefault="006E6D1A" w:rsidP="008219AD">
            <w:pPr>
              <w:pStyle w:val="ColumnHeading"/>
              <w:keepNext/>
            </w:pPr>
            <w:r>
              <w:t>Ändring</w:t>
            </w:r>
          </w:p>
        </w:tc>
      </w:tr>
      <w:tr w:rsidR="006D3477" w:rsidRPr="00831778" w14:paraId="6596B1FC" w14:textId="77777777" w:rsidTr="008219AD">
        <w:trPr>
          <w:jc w:val="center"/>
        </w:trPr>
        <w:tc>
          <w:tcPr>
            <w:tcW w:w="4876" w:type="dxa"/>
          </w:tcPr>
          <w:p w14:paraId="70B4C2D8" w14:textId="77777777" w:rsidR="006D3477" w:rsidRPr="00831778" w:rsidRDefault="006D3477" w:rsidP="008219AD">
            <w:pPr>
              <w:pStyle w:val="Normal6"/>
            </w:pPr>
            <w:r w:rsidRPr="00831778">
              <w:t>(2)</w:t>
            </w:r>
            <w:r w:rsidRPr="00831778">
              <w:tab/>
              <w:t>I rådets direktiv 2001/110/EG</w:t>
            </w:r>
            <w:r w:rsidRPr="00831778">
              <w:rPr>
                <w:vertAlign w:val="superscript"/>
              </w:rPr>
              <w:t>20</w:t>
            </w:r>
            <w:r w:rsidRPr="00831778">
              <w:t xml:space="preserve"> fastställs definitioner, beteckningar, gemensamma regler om sammansättning och märkningskrav för honung.</w:t>
            </w:r>
          </w:p>
        </w:tc>
        <w:tc>
          <w:tcPr>
            <w:tcW w:w="4876" w:type="dxa"/>
          </w:tcPr>
          <w:p w14:paraId="61A3D7B2" w14:textId="77777777" w:rsidR="006D3477" w:rsidRPr="00831778" w:rsidRDefault="006D3477" w:rsidP="008219AD">
            <w:pPr>
              <w:pStyle w:val="Normal6"/>
              <w:rPr>
                <w:szCs w:val="24"/>
              </w:rPr>
            </w:pPr>
            <w:r w:rsidRPr="00831778">
              <w:t>(2)</w:t>
            </w:r>
            <w:r w:rsidRPr="00831778">
              <w:tab/>
              <w:t>I rådets direktiv 2001/110/EG</w:t>
            </w:r>
            <w:r w:rsidRPr="00831778">
              <w:rPr>
                <w:vertAlign w:val="superscript"/>
              </w:rPr>
              <w:t>20</w:t>
            </w:r>
            <w:r w:rsidRPr="00831778">
              <w:t xml:space="preserve"> fastställs definitioner, beteckningar, gemensamma regler om sammansättning</w:t>
            </w:r>
            <w:r w:rsidRPr="00831778">
              <w:rPr>
                <w:b/>
                <w:i/>
              </w:rPr>
              <w:t>, kvalitet</w:t>
            </w:r>
            <w:r w:rsidRPr="00831778">
              <w:t xml:space="preserve"> och märkningskrav för honung.</w:t>
            </w:r>
          </w:p>
        </w:tc>
      </w:tr>
      <w:tr w:rsidR="006D3477" w:rsidRPr="00831778" w14:paraId="7F3317BA" w14:textId="77777777" w:rsidTr="008219AD">
        <w:trPr>
          <w:jc w:val="center"/>
        </w:trPr>
        <w:tc>
          <w:tcPr>
            <w:tcW w:w="4876" w:type="dxa"/>
          </w:tcPr>
          <w:p w14:paraId="61370715" w14:textId="77777777" w:rsidR="006D3477" w:rsidRPr="00831778" w:rsidRDefault="006D3477" w:rsidP="008219AD">
            <w:pPr>
              <w:pStyle w:val="Normal6"/>
            </w:pPr>
            <w:r w:rsidRPr="00831778">
              <w:t>__________________</w:t>
            </w:r>
          </w:p>
        </w:tc>
        <w:tc>
          <w:tcPr>
            <w:tcW w:w="4876" w:type="dxa"/>
          </w:tcPr>
          <w:p w14:paraId="1717981C" w14:textId="77777777" w:rsidR="006D3477" w:rsidRPr="00831778" w:rsidRDefault="006D3477" w:rsidP="008219AD">
            <w:pPr>
              <w:pStyle w:val="Normal6"/>
              <w:rPr>
                <w:szCs w:val="24"/>
              </w:rPr>
            </w:pPr>
            <w:r w:rsidRPr="00831778">
              <w:t>__________________</w:t>
            </w:r>
          </w:p>
        </w:tc>
      </w:tr>
      <w:tr w:rsidR="006D3477" w:rsidRPr="00831778" w14:paraId="749E9FB1" w14:textId="77777777" w:rsidTr="008219AD">
        <w:trPr>
          <w:jc w:val="center"/>
        </w:trPr>
        <w:tc>
          <w:tcPr>
            <w:tcW w:w="4876" w:type="dxa"/>
          </w:tcPr>
          <w:p w14:paraId="66222531" w14:textId="77777777" w:rsidR="006D3477" w:rsidRPr="00831778" w:rsidRDefault="006D3477" w:rsidP="008219AD">
            <w:pPr>
              <w:pStyle w:val="Normal6"/>
            </w:pPr>
            <w:r w:rsidRPr="00831778">
              <w:rPr>
                <w:vertAlign w:val="superscript"/>
              </w:rPr>
              <w:t xml:space="preserve">20 </w:t>
            </w:r>
            <w:r w:rsidRPr="00831778">
              <w:t>Rådets direktiv 2001/110/EG av den 20 december 2001 om honung (EGT L 10, 12.1.2002, s. 47).</w:t>
            </w:r>
          </w:p>
        </w:tc>
        <w:tc>
          <w:tcPr>
            <w:tcW w:w="4876" w:type="dxa"/>
          </w:tcPr>
          <w:p w14:paraId="46F9B4EC" w14:textId="77777777" w:rsidR="006D3477" w:rsidRPr="00831778" w:rsidRDefault="006D3477" w:rsidP="008219AD">
            <w:pPr>
              <w:pStyle w:val="Normal6"/>
              <w:rPr>
                <w:szCs w:val="24"/>
              </w:rPr>
            </w:pPr>
            <w:r w:rsidRPr="00831778">
              <w:rPr>
                <w:vertAlign w:val="superscript"/>
              </w:rPr>
              <w:t xml:space="preserve">20 </w:t>
            </w:r>
            <w:r w:rsidRPr="00831778">
              <w:t>Rådets direktiv 2001/110/EG av den 20 december 2001 om honung (EGT L 10, 12.1.2002, s. 47).</w:t>
            </w:r>
          </w:p>
        </w:tc>
      </w:tr>
    </w:tbl>
    <w:p w14:paraId="046140F7" w14:textId="77777777" w:rsidR="006D3477" w:rsidRPr="00831778" w:rsidRDefault="006D3477" w:rsidP="006D3477"/>
    <w:p w14:paraId="2205FA5B" w14:textId="4F11B326" w:rsidR="006D3477" w:rsidRPr="00831778" w:rsidRDefault="006E6D1A" w:rsidP="006D3477">
      <w:pPr>
        <w:pStyle w:val="AMNumberTabs0"/>
        <w:keepNext/>
        <w:spacing w:after="240"/>
      </w:pPr>
      <w:r>
        <w:lastRenderedPageBreak/>
        <w:t>Ändring</w:t>
      </w:r>
      <w:r w:rsidR="006D3477" w:rsidRPr="00831778">
        <w:tab/>
      </w:r>
      <w:r w:rsidR="006D3477" w:rsidRPr="00831778">
        <w:tab/>
        <w:t>2</w:t>
      </w:r>
    </w:p>
    <w:p w14:paraId="5A62387E" w14:textId="77777777" w:rsidR="006D3477" w:rsidRPr="00831778" w:rsidRDefault="006D3477" w:rsidP="006D3477">
      <w:pPr>
        <w:pStyle w:val="NormalBold"/>
        <w:keepNext/>
        <w:spacing w:before="240"/>
      </w:pPr>
      <w:r w:rsidRPr="00831778">
        <w:t>Förslag till direktiv</w:t>
      </w:r>
    </w:p>
    <w:p w14:paraId="051E25E6" w14:textId="77777777" w:rsidR="006D3477" w:rsidRPr="00831778" w:rsidRDefault="006D3477" w:rsidP="006D3477">
      <w:pPr>
        <w:pStyle w:val="NormalBold"/>
      </w:pPr>
      <w:r w:rsidRPr="00831778">
        <w:t>Skäl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3477" w:rsidRPr="00831778" w14:paraId="5D2CC977" w14:textId="77777777" w:rsidTr="008219AD">
        <w:trPr>
          <w:jc w:val="center"/>
        </w:trPr>
        <w:tc>
          <w:tcPr>
            <w:tcW w:w="9752" w:type="dxa"/>
            <w:gridSpan w:val="2"/>
          </w:tcPr>
          <w:p w14:paraId="70A0A026" w14:textId="77777777" w:rsidR="006D3477" w:rsidRPr="00831778" w:rsidRDefault="006D3477" w:rsidP="008219AD">
            <w:pPr>
              <w:keepNext/>
            </w:pPr>
          </w:p>
        </w:tc>
      </w:tr>
      <w:tr w:rsidR="006D3477" w:rsidRPr="00831778" w14:paraId="520F986A" w14:textId="77777777" w:rsidTr="008219AD">
        <w:trPr>
          <w:jc w:val="center"/>
        </w:trPr>
        <w:tc>
          <w:tcPr>
            <w:tcW w:w="4876" w:type="dxa"/>
          </w:tcPr>
          <w:p w14:paraId="1A39B738" w14:textId="77777777" w:rsidR="006D3477" w:rsidRPr="00831778" w:rsidRDefault="006D3477" w:rsidP="008219AD">
            <w:pPr>
              <w:pStyle w:val="ColumnHeading"/>
              <w:keepNext/>
            </w:pPr>
            <w:r w:rsidRPr="00831778">
              <w:t>Kommissionens förslag</w:t>
            </w:r>
          </w:p>
        </w:tc>
        <w:tc>
          <w:tcPr>
            <w:tcW w:w="4876" w:type="dxa"/>
          </w:tcPr>
          <w:p w14:paraId="3336A2C8" w14:textId="751290C5" w:rsidR="006D3477" w:rsidRPr="00831778" w:rsidRDefault="006E6D1A" w:rsidP="008219AD">
            <w:pPr>
              <w:pStyle w:val="ColumnHeading"/>
              <w:keepNext/>
            </w:pPr>
            <w:r>
              <w:t>Ändring</w:t>
            </w:r>
          </w:p>
        </w:tc>
      </w:tr>
      <w:tr w:rsidR="006D3477" w:rsidRPr="00831778" w14:paraId="5C07DBBD" w14:textId="77777777" w:rsidTr="008219AD">
        <w:trPr>
          <w:jc w:val="center"/>
        </w:trPr>
        <w:tc>
          <w:tcPr>
            <w:tcW w:w="4876" w:type="dxa"/>
          </w:tcPr>
          <w:p w14:paraId="3B56F878" w14:textId="77777777" w:rsidR="006D3477" w:rsidRPr="00831778" w:rsidRDefault="006D3477" w:rsidP="008219AD">
            <w:pPr>
              <w:pStyle w:val="Normal6"/>
            </w:pPr>
            <w:r w:rsidRPr="00831778">
              <w:t>(3)</w:t>
            </w:r>
            <w:r w:rsidRPr="00831778">
              <w:tab/>
              <w:t>Mot bakgrund av det nära sambandet mellan honungens kvalitet och dess ursprung samt behovet av att konsumenterna inte vilseleds i fråga om produktens kvalitet, fastställs i direktiv 2001/110/EG regler om märkning av den plats där honungen har skördats. I artikel 2.4 i det direktivet föreskrivs särskilt att det ursprungsland eller de ursprungsländer där honungen har skördats ska anges på etiketten och att, om honungen har sitt ursprung i mer än en medlemsstat eller mer än ett tredjeland, den obligatoriska uppgiften om ursprungsland i förekommande fall får ersättas med något av följande: blandning av EU-honung, blandning av icke-EU-honung, blandning av EU- och icke-EU-honung. De olika regler som medlemsstaterna har antagit på denna grund kan ha vilselett konsumenterna och kan ha hindrat den inre marknadens funktion. Med tanke på från jord till bord-strategins mål om att stödja konsumenterna när det gäller att göra välgrundade val, bland annat i fråga om livsmedlens ursprung, och i syfte att bevara en väl fungerande inre marknad i hela unionen genom en harmonisering av märkningsreglerna, är det lämpligt att se över reglerna för ursprungsmärkning av honung och föreskriva att ursprungslandet eller ursprungsländerna anges på förpackningen. Med tanke på den mindre storleken på förpackningar som endast innehåller en enda portion honung (frukostförpackningar) och de tekniska svårigheter som detta medför om honungen har sitt ursprung i mer än ett land</w:t>
            </w:r>
            <w:r w:rsidRPr="00831778">
              <w:rPr>
                <w:b/>
                <w:i/>
              </w:rPr>
              <w:t>, är</w:t>
            </w:r>
            <w:r w:rsidRPr="00831778">
              <w:t xml:space="preserve"> det </w:t>
            </w:r>
            <w:r w:rsidRPr="00831778">
              <w:rPr>
                <w:b/>
                <w:i/>
              </w:rPr>
              <w:t>lämpligt</w:t>
            </w:r>
            <w:r w:rsidRPr="00831778">
              <w:t xml:space="preserve"> att </w:t>
            </w:r>
            <w:r w:rsidRPr="00831778">
              <w:rPr>
                <w:b/>
                <w:i/>
              </w:rPr>
              <w:t>undanta dessa förpackningar från kravet att förteckna varje enskilt ursprungsland</w:t>
            </w:r>
            <w:r w:rsidRPr="00831778">
              <w:t>.</w:t>
            </w:r>
          </w:p>
        </w:tc>
        <w:tc>
          <w:tcPr>
            <w:tcW w:w="4876" w:type="dxa"/>
          </w:tcPr>
          <w:p w14:paraId="1286E4E5" w14:textId="77777777" w:rsidR="006D3477" w:rsidRPr="00831778" w:rsidRDefault="006D3477" w:rsidP="008219AD">
            <w:pPr>
              <w:pStyle w:val="Normal6"/>
              <w:rPr>
                <w:szCs w:val="24"/>
              </w:rPr>
            </w:pPr>
            <w:r w:rsidRPr="00831778">
              <w:t>(3)</w:t>
            </w:r>
            <w:r w:rsidRPr="00831778">
              <w:tab/>
              <w:t xml:space="preserve">Mot bakgrund av det nära sambandet mellan honungens kvalitet och dess ursprung samt behovet av att konsumenterna inte vilseleds i fråga om produktens kvalitet, fastställs i direktiv 2001/110/EG regler om märkning av den plats där honungen har skördats. I artikel 2.4 i det direktivet föreskrivs särskilt att det ursprungsland eller de ursprungsländer där honungen har skördats ska anges på etiketten och att, om honungen har sitt ursprung i mer än en medlemsstat eller mer än ett tredjeland, den obligatoriska uppgiften om ursprungsland i förekommande fall får ersättas med något av följande: blandning av EU-honung, blandning av icke-EU-honung, blandning av EU- och icke-EU-honung. De olika regler som medlemsstaterna har antagit på denna grund kan ha vilselett konsumenterna och kan ha hindrat den inre marknadens funktion. Med tanke på </w:t>
            </w:r>
            <w:r w:rsidRPr="00831778">
              <w:rPr>
                <w:b/>
                <w:i/>
              </w:rPr>
              <w:t xml:space="preserve">målen i den gröna given och </w:t>
            </w:r>
            <w:r w:rsidRPr="00831778">
              <w:t>från jord till bord-strategins mål om att stödja konsumenterna när det gäller att göra välgrundade val, bland annat i fråga om livsmedlens</w:t>
            </w:r>
            <w:r w:rsidRPr="00831778">
              <w:rPr>
                <w:b/>
                <w:i/>
              </w:rPr>
              <w:t xml:space="preserve"> geografiska</w:t>
            </w:r>
            <w:r w:rsidRPr="00831778">
              <w:t xml:space="preserve"> ursprung, och i syfte att bevara en väl fungerande inre marknad i hela unionen genom en harmonisering av märkningsreglerna, är det lämpligt att se över reglerna för ursprungsmärkning av honung och föreskriva att ursprungslandet eller ursprungsländerna anges på</w:t>
            </w:r>
            <w:r w:rsidRPr="00831778">
              <w:rPr>
                <w:b/>
                <w:i/>
              </w:rPr>
              <w:t xml:space="preserve"> förpackningen i fallande ordning efter deras respektive procentandel av vikten på den honung som ingår i</w:t>
            </w:r>
            <w:r w:rsidRPr="00831778">
              <w:t xml:space="preserve"> förpackningen.</w:t>
            </w:r>
            <w:r w:rsidRPr="00831778">
              <w:rPr>
                <w:b/>
                <w:i/>
              </w:rPr>
              <w:t xml:space="preserve"> </w:t>
            </w:r>
            <w:r w:rsidRPr="00831778">
              <w:t xml:space="preserve">Med tanke på </w:t>
            </w:r>
            <w:r w:rsidRPr="00831778">
              <w:rPr>
                <w:b/>
                <w:i/>
              </w:rPr>
              <w:t>det särskilda intresse som konsumenter visar för honungens geografiska ursprung i förhållande till dess egenskaper och kvalitet, och på behovet av full transparens i denna sektor, bör ursprungslandet eller ursprungsländerna, dvs. där honungen har skördats, anges på etiketten i samma synfält som produktnamnet.</w:t>
            </w:r>
            <w:r w:rsidRPr="00831778">
              <w:t xml:space="preserve"> </w:t>
            </w:r>
            <w:r w:rsidRPr="00831778">
              <w:rPr>
                <w:b/>
                <w:i/>
              </w:rPr>
              <w:t xml:space="preserve">Med tanke på </w:t>
            </w:r>
            <w:r w:rsidRPr="00831778">
              <w:lastRenderedPageBreak/>
              <w:t>den mindre storleken på förpackningar som endast innehåller en enda portion honung (frukostförpackningar) och de tekniska svårigheter som detta medför</w:t>
            </w:r>
            <w:r w:rsidRPr="00831778">
              <w:rPr>
                <w:b/>
                <w:i/>
              </w:rPr>
              <w:t>, endast för sådana mindre förpackningar,</w:t>
            </w:r>
            <w:r w:rsidRPr="00831778">
              <w:t xml:space="preserve"> om honungen har sitt ursprung i mer än ett land</w:t>
            </w:r>
            <w:r w:rsidRPr="00831778">
              <w:rPr>
                <w:b/>
                <w:i/>
              </w:rPr>
              <w:t xml:space="preserve"> bör</w:t>
            </w:r>
            <w:r w:rsidRPr="00831778">
              <w:t xml:space="preserve"> det </w:t>
            </w:r>
            <w:r w:rsidRPr="00831778">
              <w:rPr>
                <w:b/>
                <w:i/>
              </w:rPr>
              <w:t>vara möjligt</w:t>
            </w:r>
            <w:r w:rsidRPr="00831778">
              <w:t xml:space="preserve"> att </w:t>
            </w:r>
            <w:r w:rsidRPr="00831778">
              <w:rPr>
                <w:b/>
                <w:i/>
              </w:rPr>
              <w:t>ange ursprungsländerna på etiketten med respektive ISO-landskod</w:t>
            </w:r>
            <w:r w:rsidRPr="00831778">
              <w:t>.</w:t>
            </w:r>
          </w:p>
        </w:tc>
      </w:tr>
    </w:tbl>
    <w:p w14:paraId="3485C47E" w14:textId="77777777" w:rsidR="006D3477" w:rsidRPr="00831778" w:rsidRDefault="006D3477" w:rsidP="006D3477"/>
    <w:p w14:paraId="0ACFDFA8" w14:textId="6448B8D8" w:rsidR="006D3477" w:rsidRPr="00831778" w:rsidRDefault="006E6D1A" w:rsidP="006D3477">
      <w:pPr>
        <w:pStyle w:val="AMNumberTabs0"/>
        <w:keepNext/>
        <w:spacing w:after="240"/>
      </w:pPr>
      <w:r>
        <w:t>Ändring</w:t>
      </w:r>
      <w:r w:rsidR="006D3477" w:rsidRPr="00831778">
        <w:tab/>
      </w:r>
      <w:r w:rsidR="006D3477" w:rsidRPr="00831778">
        <w:tab/>
        <w:t>3</w:t>
      </w:r>
    </w:p>
    <w:p w14:paraId="63C3E740" w14:textId="77777777" w:rsidR="006D3477" w:rsidRPr="00831778" w:rsidRDefault="006D3477" w:rsidP="006D3477">
      <w:pPr>
        <w:pStyle w:val="NormalBold"/>
        <w:keepNext/>
        <w:spacing w:before="240"/>
      </w:pPr>
      <w:r w:rsidRPr="00831778">
        <w:t>Förslag till direktiv</w:t>
      </w:r>
    </w:p>
    <w:p w14:paraId="6D8B7D6E" w14:textId="77777777" w:rsidR="006D3477" w:rsidRPr="00831778" w:rsidRDefault="006D3477" w:rsidP="006D3477">
      <w:pPr>
        <w:pStyle w:val="NormalBold"/>
      </w:pPr>
      <w:r w:rsidRPr="00831778">
        <w:t>Skäl 3a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3477" w:rsidRPr="00831778" w14:paraId="13CBE75B" w14:textId="77777777" w:rsidTr="008219AD">
        <w:trPr>
          <w:jc w:val="center"/>
        </w:trPr>
        <w:tc>
          <w:tcPr>
            <w:tcW w:w="9752" w:type="dxa"/>
            <w:gridSpan w:val="2"/>
          </w:tcPr>
          <w:p w14:paraId="1B57D67B" w14:textId="77777777" w:rsidR="006D3477" w:rsidRPr="00831778" w:rsidRDefault="006D3477" w:rsidP="008219AD">
            <w:pPr>
              <w:keepNext/>
            </w:pPr>
          </w:p>
        </w:tc>
      </w:tr>
      <w:tr w:rsidR="006D3477" w:rsidRPr="00831778" w14:paraId="6AB1B7DD" w14:textId="77777777" w:rsidTr="008219AD">
        <w:trPr>
          <w:jc w:val="center"/>
        </w:trPr>
        <w:tc>
          <w:tcPr>
            <w:tcW w:w="4876" w:type="dxa"/>
          </w:tcPr>
          <w:p w14:paraId="10774A28" w14:textId="77777777" w:rsidR="006D3477" w:rsidRPr="00831778" w:rsidRDefault="006D3477" w:rsidP="008219AD">
            <w:pPr>
              <w:pStyle w:val="ColumnHeading"/>
              <w:keepNext/>
            </w:pPr>
            <w:r w:rsidRPr="00831778">
              <w:t>Kommissionens förslag</w:t>
            </w:r>
          </w:p>
        </w:tc>
        <w:tc>
          <w:tcPr>
            <w:tcW w:w="4876" w:type="dxa"/>
          </w:tcPr>
          <w:p w14:paraId="4B648792" w14:textId="54E82A3B" w:rsidR="006D3477" w:rsidRPr="00831778" w:rsidRDefault="006E6D1A" w:rsidP="008219AD">
            <w:pPr>
              <w:pStyle w:val="ColumnHeading"/>
              <w:keepNext/>
            </w:pPr>
            <w:r>
              <w:t>Ändring</w:t>
            </w:r>
          </w:p>
        </w:tc>
      </w:tr>
      <w:tr w:rsidR="006D3477" w:rsidRPr="00831778" w14:paraId="09F24B15" w14:textId="77777777" w:rsidTr="008219AD">
        <w:trPr>
          <w:jc w:val="center"/>
        </w:trPr>
        <w:tc>
          <w:tcPr>
            <w:tcW w:w="4876" w:type="dxa"/>
          </w:tcPr>
          <w:p w14:paraId="3EE79298" w14:textId="77777777" w:rsidR="006D3477" w:rsidRPr="00831778" w:rsidRDefault="006D3477" w:rsidP="008219AD">
            <w:pPr>
              <w:pStyle w:val="Normal6"/>
            </w:pPr>
          </w:p>
        </w:tc>
        <w:tc>
          <w:tcPr>
            <w:tcW w:w="4876" w:type="dxa"/>
          </w:tcPr>
          <w:p w14:paraId="54EFADFB" w14:textId="77777777" w:rsidR="006D3477" w:rsidRPr="00831778" w:rsidRDefault="006D3477" w:rsidP="008219AD">
            <w:pPr>
              <w:pStyle w:val="Normal6"/>
              <w:rPr>
                <w:szCs w:val="24"/>
              </w:rPr>
            </w:pPr>
            <w:r w:rsidRPr="00831778">
              <w:rPr>
                <w:b/>
                <w:i/>
              </w:rPr>
              <w:t>(3a)</w:t>
            </w:r>
            <w:r w:rsidRPr="00831778">
              <w:rPr>
                <w:b/>
                <w:i/>
              </w:rPr>
              <w:tab/>
              <w:t xml:space="preserve">I kommissionens rapporter om honungsförfalskning från EU:s samordnade insats ”From the </w:t>
            </w:r>
            <w:proofErr w:type="spellStart"/>
            <w:r w:rsidRPr="00831778">
              <w:rPr>
                <w:b/>
                <w:i/>
              </w:rPr>
              <w:t>hives</w:t>
            </w:r>
            <w:proofErr w:type="spellEnd"/>
            <w:r w:rsidRPr="00831778">
              <w:rPr>
                <w:b/>
                <w:i/>
              </w:rPr>
              <w:t xml:space="preserve">” och EU:s samordnade insats ”To </w:t>
            </w:r>
            <w:proofErr w:type="spellStart"/>
            <w:r w:rsidRPr="00831778">
              <w:rPr>
                <w:b/>
                <w:i/>
              </w:rPr>
              <w:t>deter</w:t>
            </w:r>
            <w:proofErr w:type="spellEnd"/>
            <w:r w:rsidRPr="00831778">
              <w:rPr>
                <w:b/>
                <w:i/>
              </w:rPr>
              <w:t xml:space="preserve"> </w:t>
            </w:r>
            <w:proofErr w:type="spellStart"/>
            <w:r w:rsidRPr="00831778">
              <w:rPr>
                <w:b/>
                <w:i/>
              </w:rPr>
              <w:t>certain</w:t>
            </w:r>
            <w:proofErr w:type="spellEnd"/>
            <w:r w:rsidRPr="00831778">
              <w:rPr>
                <w:b/>
                <w:i/>
              </w:rPr>
              <w:t xml:space="preserve"> </w:t>
            </w:r>
            <w:proofErr w:type="spellStart"/>
            <w:r w:rsidRPr="00831778">
              <w:rPr>
                <w:b/>
                <w:i/>
              </w:rPr>
              <w:t>fraudulent</w:t>
            </w:r>
            <w:proofErr w:type="spellEnd"/>
            <w:r w:rsidRPr="00831778">
              <w:rPr>
                <w:b/>
                <w:i/>
              </w:rPr>
              <w:t xml:space="preserve"> </w:t>
            </w:r>
            <w:proofErr w:type="spellStart"/>
            <w:r w:rsidRPr="00831778">
              <w:rPr>
                <w:b/>
                <w:i/>
              </w:rPr>
              <w:t>practices</w:t>
            </w:r>
            <w:proofErr w:type="spellEnd"/>
            <w:r w:rsidRPr="00831778">
              <w:rPr>
                <w:b/>
                <w:i/>
              </w:rPr>
              <w:t xml:space="preserve"> in the </w:t>
            </w:r>
            <w:proofErr w:type="spellStart"/>
            <w:r w:rsidRPr="00831778">
              <w:rPr>
                <w:b/>
                <w:i/>
              </w:rPr>
              <w:t>honey</w:t>
            </w:r>
            <w:proofErr w:type="spellEnd"/>
            <w:r w:rsidRPr="00831778">
              <w:rPr>
                <w:b/>
                <w:i/>
              </w:rPr>
              <w:t xml:space="preserve"> </w:t>
            </w:r>
            <w:proofErr w:type="spellStart"/>
            <w:r w:rsidRPr="00831778">
              <w:rPr>
                <w:b/>
                <w:i/>
              </w:rPr>
              <w:t>sector</w:t>
            </w:r>
            <w:proofErr w:type="spellEnd"/>
            <w:r w:rsidRPr="00831778">
              <w:rPr>
                <w:b/>
                <w:i/>
              </w:rPr>
              <w:t xml:space="preserve">” betonas att en mycket stor andel av importerad honung misstänks vara förfalskad, och bekräftar ett antal fall av bedrägerier i honungssektorn, bland annat användningen av sirap som även med de mest sofistikerade analysteknikerna är mycket svårupptäckt. Direktiv 2001/110/EG bör ge kommissionen befogenhet att fastställa lämpliga analysmetoder för att säkerställa att honung som saluförs i unionen uppfyller kraven i lagstiftningen. Åtgärder bör vidtas och bestämmelser antas för att begränsa möjligheterna till bedrägeri, underlätta kontroller och möjliggöra bättre spårbarhet och analys av honungens kvalitet och ursprung. I detta sammanhang bör de krav som fastställs i detta direktiv när det gäller att ange ursprungsländerna med deras respektive andelar på etiketten också skapa förutsättningar för genomförandet av ett fullständigt spårbarhetssystem. Åtkomst till detaljerad och fullständig information om honungens ursprung och sammansättning skulle göra det lättare för laboratorier som genomför honungsanalyser att kontrollera den </w:t>
            </w:r>
            <w:r w:rsidRPr="00831778">
              <w:rPr>
                <w:b/>
                <w:i/>
              </w:rPr>
              <w:lastRenderedPageBreak/>
              <w:t>geografiska beteckningen på honungsförpackningen och upptäcka bedrägerier. För att säkerställa att informationen om honungens ursprungsland är riktig bör utsläppandet av honung på marknaden ske på villkor att informationen om produktens sammansättning är riktig. För att säkerställa att produkter uppfyller kraven i detta direktiv bör regelbundna och riskbaserade kontroller utföras av de behöriga myndigheterna i medlemsstaterna.</w:t>
            </w:r>
          </w:p>
        </w:tc>
      </w:tr>
    </w:tbl>
    <w:p w14:paraId="2F371063" w14:textId="77777777" w:rsidR="006D3477" w:rsidRPr="00831778" w:rsidRDefault="006D3477" w:rsidP="006D3477"/>
    <w:p w14:paraId="6E7C82CC" w14:textId="69A90B9F" w:rsidR="006D3477" w:rsidRPr="00831778" w:rsidRDefault="006E6D1A" w:rsidP="006D3477">
      <w:pPr>
        <w:pStyle w:val="AMNumberTabs0"/>
        <w:keepNext/>
        <w:spacing w:after="240"/>
      </w:pPr>
      <w:r>
        <w:t>Ändring</w:t>
      </w:r>
      <w:r w:rsidR="006D3477" w:rsidRPr="00831778">
        <w:tab/>
      </w:r>
      <w:r w:rsidR="006D3477" w:rsidRPr="00831778">
        <w:tab/>
        <w:t>4</w:t>
      </w:r>
    </w:p>
    <w:p w14:paraId="39B2CE56" w14:textId="77777777" w:rsidR="006D3477" w:rsidRPr="00831778" w:rsidRDefault="006D3477" w:rsidP="006D3477">
      <w:pPr>
        <w:pStyle w:val="NormalBold"/>
        <w:keepNext/>
        <w:spacing w:before="240"/>
      </w:pPr>
      <w:r w:rsidRPr="00831778">
        <w:t>Förslag till direktiv</w:t>
      </w:r>
    </w:p>
    <w:p w14:paraId="1BA28765" w14:textId="77777777" w:rsidR="006D3477" w:rsidRPr="00831778" w:rsidRDefault="006D3477" w:rsidP="006D3477">
      <w:pPr>
        <w:pStyle w:val="NormalBold"/>
      </w:pPr>
      <w:r w:rsidRPr="00831778">
        <w:t>Skäl 3b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3477" w:rsidRPr="00831778" w14:paraId="01D3026C" w14:textId="77777777" w:rsidTr="008219AD">
        <w:trPr>
          <w:jc w:val="center"/>
        </w:trPr>
        <w:tc>
          <w:tcPr>
            <w:tcW w:w="9752" w:type="dxa"/>
            <w:gridSpan w:val="2"/>
          </w:tcPr>
          <w:p w14:paraId="4530F27A" w14:textId="77777777" w:rsidR="006D3477" w:rsidRPr="00831778" w:rsidRDefault="006D3477" w:rsidP="008219AD">
            <w:pPr>
              <w:keepNext/>
            </w:pPr>
          </w:p>
        </w:tc>
      </w:tr>
      <w:tr w:rsidR="006D3477" w:rsidRPr="00831778" w14:paraId="05D6DD0C" w14:textId="77777777" w:rsidTr="008219AD">
        <w:trPr>
          <w:jc w:val="center"/>
        </w:trPr>
        <w:tc>
          <w:tcPr>
            <w:tcW w:w="4876" w:type="dxa"/>
          </w:tcPr>
          <w:p w14:paraId="1710A362" w14:textId="77777777" w:rsidR="006D3477" w:rsidRPr="00831778" w:rsidRDefault="006D3477" w:rsidP="008219AD">
            <w:pPr>
              <w:pStyle w:val="ColumnHeading"/>
              <w:keepNext/>
            </w:pPr>
            <w:r w:rsidRPr="00831778">
              <w:t>Kommissionens förslag</w:t>
            </w:r>
          </w:p>
        </w:tc>
        <w:tc>
          <w:tcPr>
            <w:tcW w:w="4876" w:type="dxa"/>
          </w:tcPr>
          <w:p w14:paraId="74589847" w14:textId="152FCC13" w:rsidR="006D3477" w:rsidRPr="00831778" w:rsidRDefault="006E6D1A" w:rsidP="008219AD">
            <w:pPr>
              <w:pStyle w:val="ColumnHeading"/>
              <w:keepNext/>
            </w:pPr>
            <w:r>
              <w:t>Ändring</w:t>
            </w:r>
          </w:p>
        </w:tc>
      </w:tr>
      <w:tr w:rsidR="006D3477" w:rsidRPr="00831778" w14:paraId="32DE8C50" w14:textId="77777777" w:rsidTr="008219AD">
        <w:trPr>
          <w:jc w:val="center"/>
        </w:trPr>
        <w:tc>
          <w:tcPr>
            <w:tcW w:w="4876" w:type="dxa"/>
          </w:tcPr>
          <w:p w14:paraId="1EEAD593" w14:textId="77777777" w:rsidR="006D3477" w:rsidRPr="00831778" w:rsidRDefault="006D3477" w:rsidP="008219AD">
            <w:pPr>
              <w:pStyle w:val="Normal6"/>
            </w:pPr>
          </w:p>
        </w:tc>
        <w:tc>
          <w:tcPr>
            <w:tcW w:w="4876" w:type="dxa"/>
          </w:tcPr>
          <w:p w14:paraId="3210356E" w14:textId="77777777" w:rsidR="006D3477" w:rsidRPr="00831778" w:rsidRDefault="006D3477" w:rsidP="008219AD">
            <w:pPr>
              <w:pStyle w:val="Normal6"/>
              <w:rPr>
                <w:szCs w:val="24"/>
              </w:rPr>
            </w:pPr>
            <w:r w:rsidRPr="00831778">
              <w:rPr>
                <w:b/>
                <w:i/>
              </w:rPr>
              <w:t>(3b)</w:t>
            </w:r>
            <w:r w:rsidRPr="00831778">
              <w:rPr>
                <w:b/>
                <w:i/>
              </w:rPr>
              <w:tab/>
              <w:t>För att i möjligaste mån begränsa bedrägerier kopplade till förfalskade produkter som inte motsvarar beteckningen ”honung”, för att möjliggöra validering av information som tillhandahålls om honungens ursprung och kvalitet och för att skapa största möjliga transparens bör unionens spårbarhetsregler kompletteras av ett minimum av obligatoriska, harmoniserade regler och ett spårbarhetssystem som säkerställer tillgänglighet och tillgång till nödvändig information om ursprunget för honungen eller honungen i en blandning, inbegripet ursprungsland, produktionsår och unik producentbeteckning, längs leveranskedjan. För honung som produceras och importeras till unionen bör medlemsstaternas behöriga myndigheter kunna följa hela kedjan tillbaka till de biodlare som skördat honungen eller, när det rör sig om importerad honung, till producenten. Dessa regler bör inte öka den administrativa bördan för producenterna utan göra det lättare för konsumenter och tillsynsmyndigheter att följa honungens hela väg från skörd till tappning.</w:t>
            </w:r>
          </w:p>
        </w:tc>
      </w:tr>
    </w:tbl>
    <w:p w14:paraId="1EB99A41" w14:textId="77777777" w:rsidR="006D3477" w:rsidRPr="00831778" w:rsidRDefault="006D3477" w:rsidP="006D3477"/>
    <w:p w14:paraId="515F6423" w14:textId="65B4AB4C" w:rsidR="006D3477" w:rsidRPr="00831778" w:rsidRDefault="006E6D1A" w:rsidP="006D3477">
      <w:pPr>
        <w:pStyle w:val="AMNumberTabs0"/>
        <w:keepNext/>
        <w:spacing w:after="240"/>
      </w:pPr>
      <w:r>
        <w:t>Ändring</w:t>
      </w:r>
      <w:r w:rsidR="006D3477" w:rsidRPr="00831778">
        <w:tab/>
      </w:r>
      <w:r w:rsidR="006D3477" w:rsidRPr="00831778">
        <w:tab/>
        <w:t>5</w:t>
      </w:r>
    </w:p>
    <w:p w14:paraId="53917937" w14:textId="77777777" w:rsidR="006D3477" w:rsidRPr="00831778" w:rsidRDefault="006D3477" w:rsidP="006D3477">
      <w:pPr>
        <w:pStyle w:val="NormalBold"/>
        <w:keepNext/>
        <w:spacing w:before="240"/>
      </w:pPr>
      <w:r w:rsidRPr="00831778">
        <w:t>Förslag till direktiv</w:t>
      </w:r>
    </w:p>
    <w:p w14:paraId="0EE41F68" w14:textId="77777777" w:rsidR="006D3477" w:rsidRPr="00831778" w:rsidRDefault="006D3477" w:rsidP="006D3477">
      <w:pPr>
        <w:pStyle w:val="NormalBold"/>
      </w:pPr>
      <w:r w:rsidRPr="00831778">
        <w:t>Skäl 3c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3477" w:rsidRPr="00831778" w14:paraId="633E3CA4" w14:textId="77777777" w:rsidTr="008219AD">
        <w:trPr>
          <w:jc w:val="center"/>
        </w:trPr>
        <w:tc>
          <w:tcPr>
            <w:tcW w:w="9752" w:type="dxa"/>
            <w:gridSpan w:val="2"/>
          </w:tcPr>
          <w:p w14:paraId="609585E3" w14:textId="77777777" w:rsidR="006D3477" w:rsidRPr="00831778" w:rsidRDefault="006D3477" w:rsidP="008219AD">
            <w:pPr>
              <w:keepNext/>
            </w:pPr>
          </w:p>
        </w:tc>
      </w:tr>
      <w:tr w:rsidR="006D3477" w:rsidRPr="00831778" w14:paraId="4BB2DC37" w14:textId="77777777" w:rsidTr="008219AD">
        <w:trPr>
          <w:jc w:val="center"/>
        </w:trPr>
        <w:tc>
          <w:tcPr>
            <w:tcW w:w="4876" w:type="dxa"/>
          </w:tcPr>
          <w:p w14:paraId="65A93DFC" w14:textId="77777777" w:rsidR="006D3477" w:rsidRPr="00831778" w:rsidRDefault="006D3477" w:rsidP="008219AD">
            <w:pPr>
              <w:pStyle w:val="ColumnHeading"/>
              <w:keepNext/>
            </w:pPr>
            <w:r w:rsidRPr="00831778">
              <w:t>Kommissionens förslag</w:t>
            </w:r>
          </w:p>
        </w:tc>
        <w:tc>
          <w:tcPr>
            <w:tcW w:w="4876" w:type="dxa"/>
          </w:tcPr>
          <w:p w14:paraId="28BBE7A8" w14:textId="5F1C7DDD" w:rsidR="006D3477" w:rsidRPr="00831778" w:rsidRDefault="006E6D1A" w:rsidP="008219AD">
            <w:pPr>
              <w:pStyle w:val="ColumnHeading"/>
              <w:keepNext/>
            </w:pPr>
            <w:r>
              <w:t>Ändring</w:t>
            </w:r>
          </w:p>
        </w:tc>
      </w:tr>
      <w:tr w:rsidR="006D3477" w:rsidRPr="00831778" w14:paraId="3348A25B" w14:textId="77777777" w:rsidTr="008219AD">
        <w:trPr>
          <w:jc w:val="center"/>
        </w:trPr>
        <w:tc>
          <w:tcPr>
            <w:tcW w:w="4876" w:type="dxa"/>
          </w:tcPr>
          <w:p w14:paraId="27B70F0F" w14:textId="77777777" w:rsidR="006D3477" w:rsidRPr="00831778" w:rsidRDefault="006D3477" w:rsidP="008219AD">
            <w:pPr>
              <w:pStyle w:val="Normal6"/>
            </w:pPr>
          </w:p>
        </w:tc>
        <w:tc>
          <w:tcPr>
            <w:tcW w:w="4876" w:type="dxa"/>
          </w:tcPr>
          <w:p w14:paraId="34C98D90" w14:textId="77777777" w:rsidR="006D3477" w:rsidRPr="00831778" w:rsidRDefault="006D3477" w:rsidP="008219AD">
            <w:pPr>
              <w:pStyle w:val="Normal6"/>
              <w:rPr>
                <w:szCs w:val="24"/>
              </w:rPr>
            </w:pPr>
            <w:r w:rsidRPr="00831778">
              <w:rPr>
                <w:b/>
                <w:i/>
              </w:rPr>
              <w:t>(3c)</w:t>
            </w:r>
            <w:r w:rsidRPr="00831778">
              <w:rPr>
                <w:b/>
                <w:i/>
              </w:rPr>
              <w:tab/>
              <w:t xml:space="preserve">Termen ”silad honung”, som används i direktiv 2001/110/EG, har en tendens att misstolkas av konsumenterna, som inte gör skillnad mellan ultrafiltrering och den silning som biodlarna utför efter att ha extraherat sin honung i syfte att avlägsna vaxpartiklar och andra främmande substanser. För att säkerställa att korrekt information finns tillgänglig för konsumenterna och garantera spårbarhet och verifierbarhet vad gäller honungens äkthet och ursprung bör ultrafiltrerad honung, som i direktiv 2001/110/EG kallas ”silad honung”, inte längre få saluföras och märkas som ”honung”. Med ultrafiltrering avses filtreringsprocesser med en maskstorlek under 100 </w:t>
            </w:r>
            <w:proofErr w:type="spellStart"/>
            <w:r w:rsidRPr="00831778">
              <w:rPr>
                <w:b/>
                <w:i/>
              </w:rPr>
              <w:t>μm</w:t>
            </w:r>
            <w:proofErr w:type="spellEnd"/>
            <w:r w:rsidRPr="00831778">
              <w:rPr>
                <w:b/>
                <w:i/>
              </w:rPr>
              <w:t xml:space="preserve"> som avlägsnar det mesta av honungens pollen. Eftersom pollen är den viktigaste beståndsdelen i honung och används för att spåra dess ursprung när den analyseras betyder avsaknaden av pollen i honung att det nästan är omöjligt att kontrollera de uppgifter som lämnas om honungens ursprungsland eller ursprungsländer. Ultrafiltrering förändrar honungen genom att en av dess främsta beståndsdelar och egenskaper avlägsnas, och förhindrar dess spårbarhet, vilket möjliggör bedrägeri och vilseledande beteckningar för konsumenterna. Om en produkt som saluförs som honung uppvisar få eller inga spår av pollen vid tester, och det parti som den ingår i om tillämpligt, bör det vara förbjudet att släppa ut den på marknaden. Bilaga II till direktiv 2001/110/EG bör därför ändras i enlighet med detta för att ange tillåten grad av silning. Det bör vara en grad av silning som inte väsentligt ändrar honungens densitet och pollenspektrum, men den bör </w:t>
            </w:r>
            <w:r w:rsidRPr="00831778">
              <w:rPr>
                <w:b/>
                <w:i/>
              </w:rPr>
              <w:lastRenderedPageBreak/>
              <w:t>avlägsna det mesta av den främmande substansen i honungen.</w:t>
            </w:r>
          </w:p>
        </w:tc>
      </w:tr>
    </w:tbl>
    <w:p w14:paraId="04895D1F" w14:textId="77777777" w:rsidR="006D3477" w:rsidRPr="00831778" w:rsidRDefault="006D3477" w:rsidP="006D3477"/>
    <w:p w14:paraId="24C61C7F" w14:textId="63157FC5" w:rsidR="006D3477" w:rsidRPr="00831778" w:rsidRDefault="006E6D1A" w:rsidP="006D3477">
      <w:pPr>
        <w:pStyle w:val="AMNumberTabs0"/>
        <w:keepNext/>
        <w:spacing w:after="240"/>
      </w:pPr>
      <w:r>
        <w:t>Ändring</w:t>
      </w:r>
      <w:r w:rsidR="006D3477" w:rsidRPr="00831778">
        <w:tab/>
      </w:r>
      <w:r w:rsidR="006D3477" w:rsidRPr="00831778">
        <w:tab/>
        <w:t>6</w:t>
      </w:r>
    </w:p>
    <w:p w14:paraId="5F3FEA62" w14:textId="77777777" w:rsidR="006D3477" w:rsidRPr="00831778" w:rsidRDefault="006D3477" w:rsidP="006D3477">
      <w:pPr>
        <w:pStyle w:val="NormalBold"/>
        <w:keepNext/>
        <w:spacing w:before="240"/>
      </w:pPr>
      <w:r w:rsidRPr="00831778">
        <w:t>Förslag till direktiv</w:t>
      </w:r>
    </w:p>
    <w:p w14:paraId="320F9EEC" w14:textId="77777777" w:rsidR="006D3477" w:rsidRPr="00831778" w:rsidRDefault="006D3477" w:rsidP="006D3477">
      <w:pPr>
        <w:pStyle w:val="NormalBold"/>
      </w:pPr>
      <w:r w:rsidRPr="00831778">
        <w:t>Skäl 3d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3477" w:rsidRPr="00831778" w14:paraId="5BCE012B" w14:textId="77777777" w:rsidTr="008219AD">
        <w:trPr>
          <w:jc w:val="center"/>
        </w:trPr>
        <w:tc>
          <w:tcPr>
            <w:tcW w:w="9752" w:type="dxa"/>
            <w:gridSpan w:val="2"/>
          </w:tcPr>
          <w:p w14:paraId="1C509E1A" w14:textId="77777777" w:rsidR="006D3477" w:rsidRPr="00831778" w:rsidRDefault="006D3477" w:rsidP="008219AD">
            <w:pPr>
              <w:keepNext/>
            </w:pPr>
          </w:p>
        </w:tc>
      </w:tr>
      <w:tr w:rsidR="006D3477" w:rsidRPr="00831778" w14:paraId="1FD0FC4B" w14:textId="77777777" w:rsidTr="008219AD">
        <w:trPr>
          <w:jc w:val="center"/>
        </w:trPr>
        <w:tc>
          <w:tcPr>
            <w:tcW w:w="4876" w:type="dxa"/>
          </w:tcPr>
          <w:p w14:paraId="090FB188" w14:textId="77777777" w:rsidR="006D3477" w:rsidRPr="00831778" w:rsidRDefault="006D3477" w:rsidP="008219AD">
            <w:pPr>
              <w:pStyle w:val="ColumnHeading"/>
              <w:keepNext/>
            </w:pPr>
            <w:r w:rsidRPr="00831778">
              <w:t>Kommissionens förslag</w:t>
            </w:r>
          </w:p>
        </w:tc>
        <w:tc>
          <w:tcPr>
            <w:tcW w:w="4876" w:type="dxa"/>
          </w:tcPr>
          <w:p w14:paraId="3A1A58E4" w14:textId="4AD38567" w:rsidR="006D3477" w:rsidRPr="00831778" w:rsidRDefault="006E6D1A" w:rsidP="008219AD">
            <w:pPr>
              <w:pStyle w:val="ColumnHeading"/>
              <w:keepNext/>
            </w:pPr>
            <w:r>
              <w:t>Ändring</w:t>
            </w:r>
          </w:p>
        </w:tc>
      </w:tr>
      <w:tr w:rsidR="006D3477" w:rsidRPr="00831778" w14:paraId="6F1B31EC" w14:textId="77777777" w:rsidTr="008219AD">
        <w:trPr>
          <w:jc w:val="center"/>
        </w:trPr>
        <w:tc>
          <w:tcPr>
            <w:tcW w:w="4876" w:type="dxa"/>
          </w:tcPr>
          <w:p w14:paraId="2F6B9E71" w14:textId="77777777" w:rsidR="006D3477" w:rsidRPr="00831778" w:rsidRDefault="006D3477" w:rsidP="008219AD">
            <w:pPr>
              <w:pStyle w:val="Normal6"/>
            </w:pPr>
          </w:p>
        </w:tc>
        <w:tc>
          <w:tcPr>
            <w:tcW w:w="4876" w:type="dxa"/>
          </w:tcPr>
          <w:p w14:paraId="4EAA1CAF" w14:textId="77777777" w:rsidR="006D3477" w:rsidRPr="00831778" w:rsidRDefault="006D3477" w:rsidP="008219AD">
            <w:pPr>
              <w:pStyle w:val="Normal6"/>
              <w:rPr>
                <w:szCs w:val="24"/>
              </w:rPr>
            </w:pPr>
            <w:r w:rsidRPr="00831778">
              <w:rPr>
                <w:b/>
                <w:i/>
              </w:rPr>
              <w:t>(3d)</w:t>
            </w:r>
            <w:r w:rsidRPr="00831778">
              <w:rPr>
                <w:b/>
                <w:i/>
              </w:rPr>
              <w:tab/>
              <w:t xml:space="preserve">Värmebehandling över 40 °C (± 5°C) leder till att vissa beståndsdelar i honungen bryts ned, och konsumenterna bör kunna skilja mellan honung som har skadats av sådan värmebehandling och annan honung. Om honung värmebehandlas över 40°C (+- 5°C) bör termen ”upphettad honung” därför anges på etiketten. För att kontrollera att honungen inte har skadats av värmebehandlingen bör ett lägsta tröskelvärde fastställas för förekomsten av </w:t>
            </w:r>
            <w:proofErr w:type="spellStart"/>
            <w:r w:rsidRPr="00831778">
              <w:rPr>
                <w:b/>
                <w:i/>
              </w:rPr>
              <w:t>invertas</w:t>
            </w:r>
            <w:proofErr w:type="spellEnd"/>
            <w:r w:rsidRPr="00831778">
              <w:rPr>
                <w:b/>
                <w:i/>
              </w:rPr>
              <w:t xml:space="preserve"> i honung, ett enzym som är mycket känsligare och som bryts ned mycket snabbt vid höga temperaturer. Eftersom upphettning av honung kan innebära att dess naturliga egenskaper förändras är det viktigt att fastställa ett tröskelvärde över vilket bagerihonung ska anses ha överhettats i enlighet med direktiv 2001/110/EG.</w:t>
            </w:r>
          </w:p>
        </w:tc>
      </w:tr>
    </w:tbl>
    <w:p w14:paraId="01572E76" w14:textId="77777777" w:rsidR="006D3477" w:rsidRPr="00831778" w:rsidRDefault="006D3477" w:rsidP="006D3477"/>
    <w:p w14:paraId="089E24EF" w14:textId="2FB19C48" w:rsidR="006D3477" w:rsidRPr="00831778" w:rsidRDefault="006E6D1A" w:rsidP="006D3477">
      <w:pPr>
        <w:pStyle w:val="AmNumberTabs"/>
      </w:pPr>
      <w:r>
        <w:t>Ändring</w:t>
      </w:r>
      <w:r w:rsidR="006D3477" w:rsidRPr="00831778">
        <w:tab/>
      </w:r>
      <w:r w:rsidR="006D3477" w:rsidRPr="00831778">
        <w:tab/>
        <w:t>7</w:t>
      </w:r>
    </w:p>
    <w:p w14:paraId="35FBA3EA" w14:textId="77777777" w:rsidR="006D3477" w:rsidRPr="00831778" w:rsidRDefault="006D3477" w:rsidP="006D3477">
      <w:pPr>
        <w:pStyle w:val="NormalBold12b"/>
      </w:pPr>
      <w:r w:rsidRPr="00831778">
        <w:t>Förslag till direktiv</w:t>
      </w:r>
    </w:p>
    <w:p w14:paraId="11CC2B1B" w14:textId="77777777" w:rsidR="006D3477" w:rsidRPr="00831778" w:rsidRDefault="006D3477" w:rsidP="006D3477">
      <w:pPr>
        <w:pStyle w:val="NormalBold"/>
      </w:pPr>
      <w:r w:rsidRPr="00831778">
        <w:t>Skäl 3e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3477" w:rsidRPr="00831778" w14:paraId="34F8DAB0" w14:textId="77777777" w:rsidTr="008219AD">
        <w:trPr>
          <w:trHeight w:hRule="exact" w:val="240"/>
          <w:jc w:val="center"/>
        </w:trPr>
        <w:tc>
          <w:tcPr>
            <w:tcW w:w="9752" w:type="dxa"/>
            <w:gridSpan w:val="2"/>
          </w:tcPr>
          <w:p w14:paraId="609E5391" w14:textId="77777777" w:rsidR="006D3477" w:rsidRPr="00831778" w:rsidRDefault="006D3477" w:rsidP="008219AD"/>
        </w:tc>
      </w:tr>
      <w:tr w:rsidR="006D3477" w:rsidRPr="00831778" w14:paraId="4B565987" w14:textId="77777777" w:rsidTr="008219AD">
        <w:trPr>
          <w:trHeight w:val="240"/>
          <w:jc w:val="center"/>
        </w:trPr>
        <w:tc>
          <w:tcPr>
            <w:tcW w:w="4876" w:type="dxa"/>
          </w:tcPr>
          <w:p w14:paraId="49EA52D3" w14:textId="77777777" w:rsidR="006D3477" w:rsidRPr="00831778" w:rsidRDefault="006D3477" w:rsidP="008219AD">
            <w:pPr>
              <w:pStyle w:val="AmColumnHeading"/>
            </w:pPr>
            <w:r w:rsidRPr="00831778">
              <w:t>Kommissionens förslag</w:t>
            </w:r>
          </w:p>
        </w:tc>
        <w:tc>
          <w:tcPr>
            <w:tcW w:w="4876" w:type="dxa"/>
          </w:tcPr>
          <w:p w14:paraId="3D784E08" w14:textId="4BC54428" w:rsidR="006D3477" w:rsidRPr="00831778" w:rsidRDefault="006E6D1A" w:rsidP="008219AD">
            <w:pPr>
              <w:pStyle w:val="AmColumnHeading"/>
            </w:pPr>
            <w:r>
              <w:t>Ändring</w:t>
            </w:r>
          </w:p>
        </w:tc>
      </w:tr>
      <w:tr w:rsidR="006D3477" w:rsidRPr="00831778" w14:paraId="0DC4D865" w14:textId="77777777" w:rsidTr="008219AD">
        <w:trPr>
          <w:jc w:val="center"/>
        </w:trPr>
        <w:tc>
          <w:tcPr>
            <w:tcW w:w="4876" w:type="dxa"/>
          </w:tcPr>
          <w:p w14:paraId="4AB57AF7" w14:textId="77777777" w:rsidR="006D3477" w:rsidRPr="00831778" w:rsidRDefault="006D3477" w:rsidP="008219AD">
            <w:pPr>
              <w:pStyle w:val="Normal6a"/>
            </w:pPr>
          </w:p>
        </w:tc>
        <w:tc>
          <w:tcPr>
            <w:tcW w:w="4876" w:type="dxa"/>
          </w:tcPr>
          <w:p w14:paraId="2F3B374A" w14:textId="77777777" w:rsidR="006D3477" w:rsidRPr="00831778" w:rsidRDefault="006D3477" w:rsidP="008219AD">
            <w:pPr>
              <w:pStyle w:val="Normal6a"/>
            </w:pPr>
            <w:r w:rsidRPr="00831778">
              <w:rPr>
                <w:b/>
                <w:i/>
              </w:rPr>
              <w:t>(3e)</w:t>
            </w:r>
            <w:r w:rsidRPr="00831778">
              <w:tab/>
            </w:r>
            <w:r w:rsidRPr="00831778">
              <w:rPr>
                <w:b/>
                <w:i/>
              </w:rPr>
              <w:t xml:space="preserve">Både definitionen av honung i direktiv 2001/110/EG och definitionen i </w:t>
            </w:r>
            <w:proofErr w:type="spellStart"/>
            <w:r w:rsidRPr="00831778">
              <w:rPr>
                <w:b/>
                <w:i/>
              </w:rPr>
              <w:t>Codex</w:t>
            </w:r>
            <w:proofErr w:type="spellEnd"/>
            <w:r w:rsidRPr="00831778">
              <w:rPr>
                <w:b/>
                <w:i/>
              </w:rPr>
              <w:t xml:space="preserve"> </w:t>
            </w:r>
            <w:proofErr w:type="spellStart"/>
            <w:r w:rsidRPr="00831778">
              <w:rPr>
                <w:b/>
                <w:i/>
              </w:rPr>
              <w:t>Alimentarius</w:t>
            </w:r>
            <w:proofErr w:type="spellEnd"/>
            <w:r w:rsidRPr="00831778">
              <w:rPr>
                <w:b/>
                <w:i/>
              </w:rPr>
              <w:t xml:space="preserve"> anger tydligt det arbete som utförs av bin i bikupan efter det att de har skördat sin gröda, som de omvandlar genom att förena den med egna särskilda ämnen, deponerar, torkar, lagrar och låter utvecklas i vaxkakor. Torkning följt av beredning är processer som utförs av bina. Utanför unionen finns </w:t>
            </w:r>
            <w:r w:rsidRPr="00831778">
              <w:rPr>
                <w:b/>
                <w:i/>
              </w:rPr>
              <w:lastRenderedPageBreak/>
              <w:t>det vissa länder som accepterar att binas arbete i produktionen av honung endast handlar om att samla nektarsekret från växter eller honungsdagg. Omogen honung som produceras på detta sätt har en vattenhalt som är betydligt högre än det tröskelvärde på 20 % som fastställs i direktiv 2001/110/EG. Aktörerna arbetar med uppvärmda behållare under vakuum för att begränsa vattnets koktemperatur i honungen. Denna process skadar dock slutprodukten och gör att dess aromer och enzymer går förlorade. Denna vakuumavdunstningsprocess bör därför förbjudas i direktiv 2001/110/EG.</w:t>
            </w:r>
          </w:p>
        </w:tc>
      </w:tr>
    </w:tbl>
    <w:p w14:paraId="53AE4B3E" w14:textId="77777777" w:rsidR="006D3477" w:rsidRPr="00831778" w:rsidRDefault="006D3477" w:rsidP="006D3477"/>
    <w:p w14:paraId="60897E56" w14:textId="69D48FBD" w:rsidR="006D3477" w:rsidRPr="00831778" w:rsidRDefault="006E6D1A" w:rsidP="006D3477">
      <w:pPr>
        <w:pStyle w:val="AmNumberTabs"/>
      </w:pPr>
      <w:r>
        <w:t>Ändring</w:t>
      </w:r>
      <w:r w:rsidR="006D3477" w:rsidRPr="00831778">
        <w:tab/>
      </w:r>
      <w:r w:rsidR="006D3477" w:rsidRPr="00831778">
        <w:tab/>
        <w:t>8</w:t>
      </w:r>
    </w:p>
    <w:p w14:paraId="15C089E7" w14:textId="77777777" w:rsidR="006D3477" w:rsidRPr="00831778" w:rsidRDefault="006D3477" w:rsidP="006D3477">
      <w:pPr>
        <w:pStyle w:val="NormalBold12b"/>
      </w:pPr>
      <w:r w:rsidRPr="00831778">
        <w:t>Förslag till direktiv</w:t>
      </w:r>
    </w:p>
    <w:p w14:paraId="16772289" w14:textId="77777777" w:rsidR="006D3477" w:rsidRPr="00831778" w:rsidRDefault="006D3477" w:rsidP="006D3477">
      <w:pPr>
        <w:pStyle w:val="NormalBold"/>
      </w:pPr>
      <w:r w:rsidRPr="00831778">
        <w:t>Skäl 3f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3477" w:rsidRPr="00831778" w14:paraId="5BC7B576" w14:textId="77777777" w:rsidTr="008219AD">
        <w:trPr>
          <w:trHeight w:hRule="exact" w:val="240"/>
          <w:jc w:val="center"/>
        </w:trPr>
        <w:tc>
          <w:tcPr>
            <w:tcW w:w="9752" w:type="dxa"/>
            <w:gridSpan w:val="2"/>
          </w:tcPr>
          <w:p w14:paraId="73749D69" w14:textId="77777777" w:rsidR="006D3477" w:rsidRPr="00831778" w:rsidRDefault="006D3477" w:rsidP="008219AD"/>
        </w:tc>
      </w:tr>
      <w:tr w:rsidR="006D3477" w:rsidRPr="00831778" w14:paraId="3AB09D3E" w14:textId="77777777" w:rsidTr="008219AD">
        <w:trPr>
          <w:trHeight w:val="240"/>
          <w:jc w:val="center"/>
        </w:trPr>
        <w:tc>
          <w:tcPr>
            <w:tcW w:w="4876" w:type="dxa"/>
          </w:tcPr>
          <w:p w14:paraId="17895480" w14:textId="77777777" w:rsidR="006D3477" w:rsidRPr="00831778" w:rsidRDefault="006D3477" w:rsidP="008219AD">
            <w:pPr>
              <w:pStyle w:val="AmColumnHeading"/>
            </w:pPr>
            <w:r w:rsidRPr="00831778">
              <w:t>Kommissionens förslag</w:t>
            </w:r>
          </w:p>
        </w:tc>
        <w:tc>
          <w:tcPr>
            <w:tcW w:w="4876" w:type="dxa"/>
          </w:tcPr>
          <w:p w14:paraId="0A7B63CE" w14:textId="1A9B445E" w:rsidR="006D3477" w:rsidRPr="00831778" w:rsidRDefault="006E6D1A" w:rsidP="008219AD">
            <w:pPr>
              <w:pStyle w:val="AmColumnHeading"/>
            </w:pPr>
            <w:r>
              <w:t>Ändring</w:t>
            </w:r>
          </w:p>
        </w:tc>
      </w:tr>
      <w:tr w:rsidR="006D3477" w:rsidRPr="00831778" w14:paraId="4121C019" w14:textId="77777777" w:rsidTr="008219AD">
        <w:trPr>
          <w:jc w:val="center"/>
        </w:trPr>
        <w:tc>
          <w:tcPr>
            <w:tcW w:w="4876" w:type="dxa"/>
          </w:tcPr>
          <w:p w14:paraId="248D3156" w14:textId="77777777" w:rsidR="006D3477" w:rsidRPr="00831778" w:rsidRDefault="006D3477" w:rsidP="008219AD">
            <w:pPr>
              <w:pStyle w:val="Normal6a"/>
            </w:pPr>
          </w:p>
        </w:tc>
        <w:tc>
          <w:tcPr>
            <w:tcW w:w="4876" w:type="dxa"/>
          </w:tcPr>
          <w:p w14:paraId="57AA739A" w14:textId="77777777" w:rsidR="006D3477" w:rsidRPr="00831778" w:rsidRDefault="006D3477" w:rsidP="008219AD">
            <w:pPr>
              <w:spacing w:after="120"/>
            </w:pPr>
            <w:r w:rsidRPr="00831778">
              <w:rPr>
                <w:b/>
                <w:i/>
              </w:rPr>
              <w:t>(3f)</w:t>
            </w:r>
            <w:r w:rsidRPr="00831778">
              <w:tab/>
            </w:r>
            <w:r w:rsidRPr="00831778">
              <w:rPr>
                <w:b/>
                <w:i/>
              </w:rPr>
              <w:t>Saluföring av honung som inte mognat naturligt hos bin, och som till största delen importeras från tredjeländer snedvrider konkurrensen på unionens marknad. I de flesta fall används vakuumavdunstning av vattnet i honungen, vilket leder till att de aromer som förekommer naturligt försvinner. Den snabba och konstgjorda avdunstningen av vatten från honungen konkurrerar med den långsamma avfuktningsprocess som bin utför naturligt i bikupan. Konstgjord avdunstning bör därför förbjudas.</w:t>
            </w:r>
          </w:p>
        </w:tc>
      </w:tr>
    </w:tbl>
    <w:p w14:paraId="46D3612A" w14:textId="77777777" w:rsidR="006D3477" w:rsidRPr="00831778" w:rsidRDefault="006D3477" w:rsidP="006D3477"/>
    <w:p w14:paraId="3643592E" w14:textId="519A838B" w:rsidR="006D3477" w:rsidRPr="00831778" w:rsidRDefault="006E6D1A" w:rsidP="006D3477">
      <w:pPr>
        <w:pStyle w:val="AmNumberTabs"/>
      </w:pPr>
      <w:r>
        <w:t>Ändring</w:t>
      </w:r>
      <w:r w:rsidR="006D3477" w:rsidRPr="00831778">
        <w:tab/>
      </w:r>
      <w:r w:rsidR="006D3477" w:rsidRPr="00831778">
        <w:tab/>
        <w:t>9</w:t>
      </w:r>
    </w:p>
    <w:p w14:paraId="50C11A25" w14:textId="77777777" w:rsidR="006D3477" w:rsidRPr="00831778" w:rsidRDefault="006D3477" w:rsidP="006D3477">
      <w:pPr>
        <w:pStyle w:val="NormalBold12b"/>
      </w:pPr>
      <w:r w:rsidRPr="00831778">
        <w:t>Förslag till direktiv</w:t>
      </w:r>
    </w:p>
    <w:p w14:paraId="1B14CE84" w14:textId="77777777" w:rsidR="006D3477" w:rsidRPr="00831778" w:rsidRDefault="006D3477" w:rsidP="006D3477">
      <w:pPr>
        <w:pStyle w:val="NormalBold"/>
      </w:pPr>
      <w:r w:rsidRPr="00831778">
        <w:t>Skäl 3g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3477" w:rsidRPr="00831778" w14:paraId="1CAB5733" w14:textId="77777777" w:rsidTr="008219AD">
        <w:trPr>
          <w:trHeight w:hRule="exact" w:val="240"/>
          <w:jc w:val="center"/>
        </w:trPr>
        <w:tc>
          <w:tcPr>
            <w:tcW w:w="9752" w:type="dxa"/>
            <w:gridSpan w:val="2"/>
          </w:tcPr>
          <w:p w14:paraId="084365F7" w14:textId="77777777" w:rsidR="006D3477" w:rsidRPr="00831778" w:rsidRDefault="006D3477" w:rsidP="008219AD"/>
        </w:tc>
      </w:tr>
      <w:tr w:rsidR="006D3477" w:rsidRPr="00831778" w14:paraId="41F38EC2" w14:textId="77777777" w:rsidTr="008219AD">
        <w:trPr>
          <w:trHeight w:val="240"/>
          <w:jc w:val="center"/>
        </w:trPr>
        <w:tc>
          <w:tcPr>
            <w:tcW w:w="4876" w:type="dxa"/>
          </w:tcPr>
          <w:p w14:paraId="743D0848" w14:textId="77777777" w:rsidR="006D3477" w:rsidRPr="00831778" w:rsidRDefault="006D3477" w:rsidP="008219AD">
            <w:pPr>
              <w:pStyle w:val="AmColumnHeading"/>
            </w:pPr>
            <w:r w:rsidRPr="00831778">
              <w:t>Kommissionens förslag</w:t>
            </w:r>
          </w:p>
        </w:tc>
        <w:tc>
          <w:tcPr>
            <w:tcW w:w="4876" w:type="dxa"/>
          </w:tcPr>
          <w:p w14:paraId="64739A4E" w14:textId="2FB54A95" w:rsidR="006D3477" w:rsidRPr="00831778" w:rsidRDefault="006E6D1A" w:rsidP="008219AD">
            <w:pPr>
              <w:pStyle w:val="AmColumnHeading"/>
            </w:pPr>
            <w:r>
              <w:t>Ändring</w:t>
            </w:r>
          </w:p>
        </w:tc>
      </w:tr>
      <w:tr w:rsidR="006D3477" w:rsidRPr="00831778" w14:paraId="7FF682C3" w14:textId="77777777" w:rsidTr="008219AD">
        <w:trPr>
          <w:jc w:val="center"/>
        </w:trPr>
        <w:tc>
          <w:tcPr>
            <w:tcW w:w="4876" w:type="dxa"/>
          </w:tcPr>
          <w:p w14:paraId="37B87BF3" w14:textId="77777777" w:rsidR="006D3477" w:rsidRPr="00831778" w:rsidRDefault="006D3477" w:rsidP="008219AD">
            <w:pPr>
              <w:pStyle w:val="Normal6a"/>
            </w:pPr>
          </w:p>
        </w:tc>
        <w:tc>
          <w:tcPr>
            <w:tcW w:w="4876" w:type="dxa"/>
          </w:tcPr>
          <w:p w14:paraId="3B77DA17" w14:textId="0F52C51D" w:rsidR="006D3477" w:rsidRPr="00831778" w:rsidRDefault="006D3477" w:rsidP="008219AD">
            <w:pPr>
              <w:spacing w:after="120"/>
              <w:rPr>
                <w:b/>
                <w:i/>
              </w:rPr>
            </w:pPr>
            <w:r w:rsidRPr="00831778">
              <w:rPr>
                <w:b/>
                <w:i/>
              </w:rPr>
              <w:t>(3g)</w:t>
            </w:r>
            <w:r w:rsidRPr="00831778">
              <w:rPr>
                <w:b/>
                <w:i/>
              </w:rPr>
              <w:tab/>
              <w:t>Definitionen av honu</w:t>
            </w:r>
            <w:r w:rsidR="00AB75F7">
              <w:rPr>
                <w:b/>
                <w:i/>
              </w:rPr>
              <w:t>ng, i enlighet med direktiv 2001</w:t>
            </w:r>
            <w:r w:rsidRPr="00831778">
              <w:rPr>
                <w:b/>
                <w:i/>
              </w:rPr>
              <w:t xml:space="preserve">/110/EG, bör försvaras av den internationella standardiseringsorganisationen (ISO), för </w:t>
            </w:r>
            <w:r w:rsidRPr="00831778">
              <w:rPr>
                <w:b/>
                <w:i/>
              </w:rPr>
              <w:lastRenderedPageBreak/>
              <w:t>att undvika en definition som skulle möjliggöra export av billiga produkter under namnet ”honung” och inverka negativt på kvaliteten och stabiliteten på unionens honungsmarknad samt på konsumenternas förtroende för unionsprodukter.</w:t>
            </w:r>
          </w:p>
        </w:tc>
      </w:tr>
    </w:tbl>
    <w:p w14:paraId="2F036DF3" w14:textId="77777777" w:rsidR="006D3477" w:rsidRPr="00831778" w:rsidRDefault="006D3477" w:rsidP="006D3477"/>
    <w:p w14:paraId="319DC78A" w14:textId="58FAFCDC" w:rsidR="006D3477" w:rsidRPr="00831778" w:rsidRDefault="006E6D1A" w:rsidP="006D3477">
      <w:pPr>
        <w:pStyle w:val="AMNumberTabs0"/>
        <w:keepNext/>
        <w:spacing w:after="240"/>
      </w:pPr>
      <w:r>
        <w:t>Ändring</w:t>
      </w:r>
      <w:r w:rsidR="006D3477" w:rsidRPr="00831778">
        <w:tab/>
      </w:r>
      <w:r w:rsidR="006D3477" w:rsidRPr="00831778">
        <w:tab/>
        <w:t>10</w:t>
      </w:r>
    </w:p>
    <w:p w14:paraId="0CFCBED2" w14:textId="77777777" w:rsidR="006D3477" w:rsidRPr="00831778" w:rsidRDefault="006D3477" w:rsidP="006D3477">
      <w:pPr>
        <w:pStyle w:val="NormalBold"/>
        <w:keepNext/>
        <w:spacing w:before="240"/>
      </w:pPr>
      <w:r w:rsidRPr="00831778">
        <w:t>Förslag till direktiv</w:t>
      </w:r>
    </w:p>
    <w:p w14:paraId="57312EEB" w14:textId="77777777" w:rsidR="006D3477" w:rsidRPr="00831778" w:rsidRDefault="006D3477" w:rsidP="006D3477">
      <w:pPr>
        <w:pStyle w:val="NormalBold"/>
      </w:pPr>
      <w:r w:rsidRPr="00831778">
        <w:t>Skäl 4a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3477" w:rsidRPr="00831778" w14:paraId="33FA9BEC" w14:textId="77777777" w:rsidTr="008219AD">
        <w:trPr>
          <w:jc w:val="center"/>
        </w:trPr>
        <w:tc>
          <w:tcPr>
            <w:tcW w:w="9752" w:type="dxa"/>
            <w:gridSpan w:val="2"/>
          </w:tcPr>
          <w:p w14:paraId="14E1C2CB" w14:textId="77777777" w:rsidR="006D3477" w:rsidRPr="00831778" w:rsidRDefault="006D3477" w:rsidP="008219AD">
            <w:pPr>
              <w:keepNext/>
            </w:pPr>
          </w:p>
        </w:tc>
      </w:tr>
      <w:tr w:rsidR="006D3477" w:rsidRPr="00831778" w14:paraId="0E7D0904" w14:textId="77777777" w:rsidTr="008219AD">
        <w:trPr>
          <w:jc w:val="center"/>
        </w:trPr>
        <w:tc>
          <w:tcPr>
            <w:tcW w:w="4876" w:type="dxa"/>
          </w:tcPr>
          <w:p w14:paraId="303C6CB9" w14:textId="77777777" w:rsidR="006D3477" w:rsidRPr="00831778" w:rsidRDefault="006D3477" w:rsidP="008219AD">
            <w:pPr>
              <w:pStyle w:val="ColumnHeading"/>
              <w:keepNext/>
            </w:pPr>
            <w:r w:rsidRPr="00831778">
              <w:t>Kommissionens förslag</w:t>
            </w:r>
          </w:p>
        </w:tc>
        <w:tc>
          <w:tcPr>
            <w:tcW w:w="4876" w:type="dxa"/>
          </w:tcPr>
          <w:p w14:paraId="1923D3B2" w14:textId="2FC36FBF" w:rsidR="006D3477" w:rsidRPr="00831778" w:rsidRDefault="006E6D1A" w:rsidP="008219AD">
            <w:pPr>
              <w:pStyle w:val="ColumnHeading"/>
              <w:keepNext/>
            </w:pPr>
            <w:r>
              <w:t>Ändring</w:t>
            </w:r>
          </w:p>
        </w:tc>
      </w:tr>
      <w:tr w:rsidR="006D3477" w:rsidRPr="00831778" w14:paraId="31525486" w14:textId="77777777" w:rsidTr="008219AD">
        <w:trPr>
          <w:jc w:val="center"/>
        </w:trPr>
        <w:tc>
          <w:tcPr>
            <w:tcW w:w="4876" w:type="dxa"/>
          </w:tcPr>
          <w:p w14:paraId="6DCF9E84" w14:textId="77777777" w:rsidR="006D3477" w:rsidRPr="00831778" w:rsidRDefault="006D3477" w:rsidP="008219AD">
            <w:pPr>
              <w:pStyle w:val="Normal6"/>
            </w:pPr>
          </w:p>
        </w:tc>
        <w:tc>
          <w:tcPr>
            <w:tcW w:w="4876" w:type="dxa"/>
          </w:tcPr>
          <w:p w14:paraId="51011368" w14:textId="2B44411F" w:rsidR="006D3477" w:rsidRPr="00831778" w:rsidRDefault="006D3477" w:rsidP="008219AD">
            <w:pPr>
              <w:pStyle w:val="Normal6"/>
              <w:rPr>
                <w:szCs w:val="24"/>
              </w:rPr>
            </w:pPr>
            <w:r w:rsidRPr="00831778">
              <w:rPr>
                <w:b/>
                <w:i/>
              </w:rPr>
              <w:t>(4a)</w:t>
            </w:r>
            <w:r w:rsidRPr="00831778">
              <w:rPr>
                <w:b/>
                <w:i/>
              </w:rPr>
              <w:tab/>
              <w:t xml:space="preserve">Medlemsstaterna och kommissionen bör ta hänsyn till </w:t>
            </w:r>
            <w:proofErr w:type="spellStart"/>
            <w:r w:rsidRPr="00831778">
              <w:rPr>
                <w:b/>
                <w:i/>
              </w:rPr>
              <w:t>One</w:t>
            </w:r>
            <w:proofErr w:type="spellEnd"/>
            <w:r w:rsidRPr="00831778">
              <w:rPr>
                <w:b/>
                <w:i/>
              </w:rPr>
              <w:t xml:space="preserve"> Health-strategin för att säkerställa att kopplingarna mellan människors och djurs hälsa och miljön respekteras. Livsmedel och livsmedelsproduktionen måste vara hälsosam för människor och djur och bör ta hänsyn till djurskydd och planetens gränser, inbegripet växthusgasutsläpp, för att säkerställa att de bindande mål som fastställs i Europaparlamentets och rådets förordning (EU) 2021/</w:t>
            </w:r>
            <w:r w:rsidR="00AB75F7">
              <w:rPr>
                <w:b/>
                <w:i/>
              </w:rPr>
              <w:t>1</w:t>
            </w:r>
            <w:r w:rsidRPr="00831778">
              <w:rPr>
                <w:b/>
                <w:i/>
              </w:rPr>
              <w:t>119</w:t>
            </w:r>
            <w:bookmarkStart w:id="8" w:name="_GoBack"/>
            <w:bookmarkEnd w:id="8"/>
            <w:r w:rsidRPr="00831778">
              <w:rPr>
                <w:b/>
                <w:i/>
              </w:rPr>
              <w:t>* respekteras fullt ut.</w:t>
            </w:r>
          </w:p>
        </w:tc>
      </w:tr>
      <w:tr w:rsidR="006D3477" w:rsidRPr="00831778" w14:paraId="1D295F08" w14:textId="77777777" w:rsidTr="008219AD">
        <w:trPr>
          <w:jc w:val="center"/>
        </w:trPr>
        <w:tc>
          <w:tcPr>
            <w:tcW w:w="4876" w:type="dxa"/>
          </w:tcPr>
          <w:p w14:paraId="3E81670E" w14:textId="77777777" w:rsidR="006D3477" w:rsidRPr="00831778" w:rsidRDefault="006D3477" w:rsidP="008219AD">
            <w:pPr>
              <w:pStyle w:val="Normal6"/>
            </w:pPr>
          </w:p>
        </w:tc>
        <w:tc>
          <w:tcPr>
            <w:tcW w:w="4876" w:type="dxa"/>
          </w:tcPr>
          <w:p w14:paraId="055B5DC7" w14:textId="77777777" w:rsidR="006D3477" w:rsidRPr="00831778" w:rsidRDefault="006D3477" w:rsidP="008219AD">
            <w:pPr>
              <w:pStyle w:val="Normal6"/>
              <w:rPr>
                <w:b/>
                <w:i/>
              </w:rPr>
            </w:pPr>
            <w:r w:rsidRPr="00831778">
              <w:rPr>
                <w:b/>
                <w:i/>
              </w:rPr>
              <w:t>_________________________</w:t>
            </w:r>
          </w:p>
        </w:tc>
      </w:tr>
      <w:tr w:rsidR="006D3477" w:rsidRPr="00831778" w14:paraId="2194A973" w14:textId="77777777" w:rsidTr="008219AD">
        <w:trPr>
          <w:jc w:val="center"/>
        </w:trPr>
        <w:tc>
          <w:tcPr>
            <w:tcW w:w="4876" w:type="dxa"/>
          </w:tcPr>
          <w:p w14:paraId="572F712C" w14:textId="77777777" w:rsidR="006D3477" w:rsidRPr="00831778" w:rsidRDefault="006D3477" w:rsidP="008219AD">
            <w:pPr>
              <w:pStyle w:val="Normal6"/>
            </w:pPr>
          </w:p>
        </w:tc>
        <w:tc>
          <w:tcPr>
            <w:tcW w:w="4876" w:type="dxa"/>
          </w:tcPr>
          <w:p w14:paraId="521598D3" w14:textId="77777777" w:rsidR="006D3477" w:rsidRPr="00831778" w:rsidRDefault="006D3477" w:rsidP="008219AD">
            <w:pPr>
              <w:pStyle w:val="Normal6"/>
              <w:rPr>
                <w:b/>
                <w:i/>
              </w:rPr>
            </w:pPr>
            <w:r w:rsidRPr="00831778">
              <w:rPr>
                <w:b/>
                <w:i/>
              </w:rPr>
              <w:t>Europaparlamentets och rådets förordning (EU) 2021/1119 av den 30 juni 2021 om inrättande av en ram för att uppnå klimatneutralitet och om ändring av förordningarna (EG) nr 401/2009 och (EU) 2018/1999 (europeisk klimatlag) (EUT L 243, 9.7.2021, s. 1).</w:t>
            </w:r>
          </w:p>
        </w:tc>
      </w:tr>
    </w:tbl>
    <w:p w14:paraId="5F356F9A" w14:textId="77777777" w:rsidR="006D3477" w:rsidRPr="00831778" w:rsidRDefault="006D3477" w:rsidP="006D3477"/>
    <w:p w14:paraId="20074415" w14:textId="77A2B478" w:rsidR="006D3477" w:rsidRPr="00831778" w:rsidRDefault="006E6D1A" w:rsidP="006D3477">
      <w:pPr>
        <w:pStyle w:val="AMNumberTabs0"/>
        <w:keepNext/>
        <w:spacing w:after="240"/>
      </w:pPr>
      <w:r>
        <w:t>Ändring</w:t>
      </w:r>
      <w:r w:rsidR="006D3477" w:rsidRPr="00831778">
        <w:tab/>
      </w:r>
      <w:r w:rsidR="006D3477" w:rsidRPr="00831778">
        <w:tab/>
        <w:t>11</w:t>
      </w:r>
    </w:p>
    <w:p w14:paraId="51CBAB00" w14:textId="77777777" w:rsidR="006D3477" w:rsidRPr="00831778" w:rsidRDefault="006D3477" w:rsidP="006D3477">
      <w:pPr>
        <w:pStyle w:val="NormalBold"/>
        <w:keepNext/>
        <w:spacing w:before="240"/>
      </w:pPr>
      <w:r w:rsidRPr="00831778">
        <w:t>Förslag till direktiv</w:t>
      </w:r>
    </w:p>
    <w:p w14:paraId="0D6C02E2" w14:textId="77777777" w:rsidR="006D3477" w:rsidRPr="00831778" w:rsidRDefault="006D3477" w:rsidP="006D3477">
      <w:pPr>
        <w:pStyle w:val="NormalBold"/>
      </w:pPr>
      <w:r w:rsidRPr="00831778">
        <w:t>Skäl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3477" w:rsidRPr="00831778" w14:paraId="2A961608" w14:textId="77777777" w:rsidTr="008219AD">
        <w:trPr>
          <w:jc w:val="center"/>
        </w:trPr>
        <w:tc>
          <w:tcPr>
            <w:tcW w:w="9752" w:type="dxa"/>
            <w:gridSpan w:val="2"/>
          </w:tcPr>
          <w:p w14:paraId="03B75074" w14:textId="77777777" w:rsidR="006D3477" w:rsidRPr="00831778" w:rsidRDefault="006D3477" w:rsidP="008219AD">
            <w:pPr>
              <w:keepNext/>
            </w:pPr>
          </w:p>
        </w:tc>
      </w:tr>
      <w:tr w:rsidR="006D3477" w:rsidRPr="00831778" w14:paraId="33B83D83" w14:textId="77777777" w:rsidTr="008219AD">
        <w:trPr>
          <w:jc w:val="center"/>
        </w:trPr>
        <w:tc>
          <w:tcPr>
            <w:tcW w:w="4876" w:type="dxa"/>
          </w:tcPr>
          <w:p w14:paraId="5AD80AF8" w14:textId="77777777" w:rsidR="006D3477" w:rsidRPr="00831778" w:rsidRDefault="006D3477" w:rsidP="008219AD">
            <w:pPr>
              <w:pStyle w:val="ColumnHeading"/>
              <w:keepNext/>
            </w:pPr>
            <w:r w:rsidRPr="00831778">
              <w:t>Kommissionens förslag</w:t>
            </w:r>
          </w:p>
        </w:tc>
        <w:tc>
          <w:tcPr>
            <w:tcW w:w="4876" w:type="dxa"/>
          </w:tcPr>
          <w:p w14:paraId="2D29B2AC" w14:textId="37F267BD" w:rsidR="006D3477" w:rsidRPr="00831778" w:rsidRDefault="006E6D1A" w:rsidP="008219AD">
            <w:pPr>
              <w:pStyle w:val="ColumnHeading"/>
              <w:keepNext/>
            </w:pPr>
            <w:r>
              <w:t>Ändring</w:t>
            </w:r>
          </w:p>
        </w:tc>
      </w:tr>
      <w:tr w:rsidR="006D3477" w:rsidRPr="00831778" w14:paraId="4546F48C" w14:textId="77777777" w:rsidTr="008219AD">
        <w:trPr>
          <w:jc w:val="center"/>
        </w:trPr>
        <w:tc>
          <w:tcPr>
            <w:tcW w:w="4876" w:type="dxa"/>
          </w:tcPr>
          <w:p w14:paraId="3E1C99F0" w14:textId="77777777" w:rsidR="006D3477" w:rsidRPr="00831778" w:rsidRDefault="006D3477" w:rsidP="008219AD">
            <w:pPr>
              <w:pStyle w:val="Normal6"/>
            </w:pPr>
            <w:r w:rsidRPr="00831778">
              <w:t>(5)</w:t>
            </w:r>
            <w:r w:rsidRPr="00831778">
              <w:tab/>
              <w:t>Direktiv 2001/112/EG ändrades 2012 genom Europaparlamentets och rådets direktiv 2012/12/EU</w:t>
            </w:r>
            <w:r w:rsidRPr="00831778">
              <w:rPr>
                <w:vertAlign w:val="superscript"/>
              </w:rPr>
              <w:t>22</w:t>
            </w:r>
            <w:r w:rsidRPr="00831778">
              <w:t xml:space="preserve"> för att </w:t>
            </w:r>
            <w:r w:rsidRPr="00831778">
              <w:lastRenderedPageBreak/>
              <w:t>återspegla de nya reglerna om tillåtna ingredienser, exempelvis vad gäller tillsats av socker, vilket inte längre tillåts i fruktjuice. Mot bakgrund av denna förändring av kraven på fruktjuicers sammansättning gavs fruktjuiceindustrin tillåtelse att under ett år ange uppgiften att inga fruktjuicer innehåller tillsatt socker, för att informera konsumenterna och göra det möjligt för dem att omedelbart skilja på fruktjuice och vissa andra liknande produkter när det gäller tillsats av socker i produkterna. Denna korta tidsperiod visade sig vara otillräcklig för att informera allmänheten om att tillsats av socker i fruktjuice inte längre är tillåtet enligt de nya reglerna om tillåtna ingredienser. För vissa konsumenter och verksamma inom hälso- och sjukvård står det därför fortfarande inte klart att fruktjuice, till skillnad från fruktnektar, inte får innehålla tillsatt socker.</w:t>
            </w:r>
          </w:p>
        </w:tc>
        <w:tc>
          <w:tcPr>
            <w:tcW w:w="4876" w:type="dxa"/>
          </w:tcPr>
          <w:p w14:paraId="6A4A73BC" w14:textId="77777777" w:rsidR="006D3477" w:rsidRPr="00831778" w:rsidRDefault="006D3477" w:rsidP="008219AD">
            <w:pPr>
              <w:pStyle w:val="Normal6"/>
              <w:rPr>
                <w:szCs w:val="24"/>
              </w:rPr>
            </w:pPr>
            <w:r w:rsidRPr="00831778">
              <w:lastRenderedPageBreak/>
              <w:t>(5)</w:t>
            </w:r>
            <w:r w:rsidRPr="00831778">
              <w:tab/>
              <w:t>Direktiv 2001/112/EG ändrades 2012 genom Europaparlamentets och rådets direktiv 2012/12/EU</w:t>
            </w:r>
            <w:r w:rsidRPr="00831778">
              <w:rPr>
                <w:vertAlign w:val="superscript"/>
              </w:rPr>
              <w:t>22</w:t>
            </w:r>
            <w:r w:rsidRPr="00831778">
              <w:t xml:space="preserve"> för att </w:t>
            </w:r>
            <w:r w:rsidRPr="00831778">
              <w:lastRenderedPageBreak/>
              <w:t xml:space="preserve">återspegla de nya reglerna om tillåtna ingredienser, exempelvis vad gäller tillsats av socker, vilket inte längre tillåts i fruktjuice. Mot bakgrund av denna förändring av kraven på fruktjuicers sammansättning gavs fruktjuiceindustrin tillåtelse att under ett år ange uppgiften att inga fruktjuicer innehåller tillsatt socker, för att informera konsumenterna och göra det möjligt för dem att omedelbart skilja på fruktjuice och vissa andra liknande produkter när det gäller tillsats av socker i produkterna. Denna korta tidsperiod visade sig vara otillräcklig för att informera allmänheten om att tillsats av socker i fruktjuice inte längre är tillåtet enligt de nya reglerna om tillåtna ingredienser. För vissa konsumenter och verksamma inom hälso- och sjukvård står det därför fortfarande inte klart att fruktjuice, till skillnad från fruktnektar, inte får innehålla tillsatt socker. </w:t>
            </w:r>
            <w:r w:rsidRPr="00831778">
              <w:rPr>
                <w:b/>
                <w:i/>
              </w:rPr>
              <w:t xml:space="preserve">En alltför hög konsumtion av fritt socker eller andra sötningsmedel än socker förknippas med skadliga hälsoeffekter. Produkter såsom bearbetad juice eller nektar som marknadsför sänkta sockernivåer är ofta inte ett hälsosammare alternativ än produkter med naturligt eller inget tillsatt socker och är ingen lämplig ersättning för färska frukter eller grönsaker. För att skapa tydlighet för konsumenter och hälso- och sjukvårdspersonal bör man förbjuda vilseledande märkning som uppmuntrar att frukt eller andra hälsosamma livsmedel ersätts med bearbetad juice eller nektar. Medlemsstaterna och kommissionen bör respektera resultaten av </w:t>
            </w:r>
            <w:proofErr w:type="spellStart"/>
            <w:r w:rsidRPr="00831778">
              <w:rPr>
                <w:b/>
                <w:i/>
              </w:rPr>
              <w:t>Efsas</w:t>
            </w:r>
            <w:proofErr w:type="spellEnd"/>
            <w:r w:rsidRPr="00831778">
              <w:rPr>
                <w:b/>
                <w:i/>
              </w:rPr>
              <w:t xml:space="preserve"> studie om en övre gräns för intag av socker i kosten, särskilt rekommendationen att fritt och tillsatt socker måste klassificeras tillsammans när det gäller medborgarnas hälsoresultat. Senast den 31 december 2024 bör kommissionen lämna ett förslag till översyn av Europaparlamentets och rådets förordning (EU) nr 1169/2011</w:t>
            </w:r>
            <w:r w:rsidR="008219AD" w:rsidRPr="008219AD">
              <w:rPr>
                <w:b/>
                <w:i/>
              </w:rPr>
              <w:t>*</w:t>
            </w:r>
            <w:r w:rsidRPr="00831778">
              <w:rPr>
                <w:b/>
                <w:i/>
              </w:rPr>
              <w:t xml:space="preserve"> för att bättre informera konsumenterna om förekomsten av och mängden fritt och tillsatt socker i en produkt.</w:t>
            </w:r>
          </w:p>
        </w:tc>
      </w:tr>
      <w:tr w:rsidR="006D3477" w:rsidRPr="00831778" w14:paraId="7F785FEF" w14:textId="77777777" w:rsidTr="008219AD">
        <w:trPr>
          <w:jc w:val="center"/>
        </w:trPr>
        <w:tc>
          <w:tcPr>
            <w:tcW w:w="4876" w:type="dxa"/>
          </w:tcPr>
          <w:p w14:paraId="4E20855C" w14:textId="77777777" w:rsidR="006D3477" w:rsidRPr="00831778" w:rsidRDefault="006D3477" w:rsidP="008219AD">
            <w:pPr>
              <w:pStyle w:val="Normal6"/>
            </w:pPr>
            <w:r w:rsidRPr="00831778">
              <w:lastRenderedPageBreak/>
              <w:t>__________________</w:t>
            </w:r>
          </w:p>
        </w:tc>
        <w:tc>
          <w:tcPr>
            <w:tcW w:w="4876" w:type="dxa"/>
          </w:tcPr>
          <w:p w14:paraId="50A906D8" w14:textId="77777777" w:rsidR="006D3477" w:rsidRPr="00831778" w:rsidRDefault="006D3477" w:rsidP="008219AD">
            <w:pPr>
              <w:pStyle w:val="Normal6"/>
              <w:rPr>
                <w:szCs w:val="24"/>
              </w:rPr>
            </w:pPr>
            <w:r w:rsidRPr="00831778">
              <w:t>__________________</w:t>
            </w:r>
          </w:p>
        </w:tc>
      </w:tr>
      <w:tr w:rsidR="006D3477" w:rsidRPr="00831778" w14:paraId="523E31C7" w14:textId="77777777" w:rsidTr="008219AD">
        <w:trPr>
          <w:jc w:val="center"/>
        </w:trPr>
        <w:tc>
          <w:tcPr>
            <w:tcW w:w="4876" w:type="dxa"/>
          </w:tcPr>
          <w:p w14:paraId="4805615D" w14:textId="77777777" w:rsidR="006D3477" w:rsidRPr="00831778" w:rsidRDefault="006D3477" w:rsidP="008219AD">
            <w:pPr>
              <w:pStyle w:val="Normal6"/>
            </w:pPr>
            <w:r w:rsidRPr="00831778">
              <w:rPr>
                <w:vertAlign w:val="superscript"/>
              </w:rPr>
              <w:t xml:space="preserve">22 </w:t>
            </w:r>
            <w:r w:rsidRPr="00831778">
              <w:t>Europaparlamentets och rådets direktiv 2012/12/EU av den 19 april 2012 om ändring av rådets direktiv 2001/112/EG om fruktjuice och vissa liknande produkter avsedda som livsmedel (EUT L 115, 27.4.2012, s. 1).</w:t>
            </w:r>
          </w:p>
        </w:tc>
        <w:tc>
          <w:tcPr>
            <w:tcW w:w="4876" w:type="dxa"/>
          </w:tcPr>
          <w:p w14:paraId="11750B46" w14:textId="77777777" w:rsidR="006D3477" w:rsidRPr="00831778" w:rsidRDefault="006D3477" w:rsidP="008219AD">
            <w:pPr>
              <w:pStyle w:val="Normal6"/>
              <w:rPr>
                <w:b/>
                <w:i/>
                <w:szCs w:val="24"/>
              </w:rPr>
            </w:pPr>
            <w:r w:rsidRPr="00831778">
              <w:rPr>
                <w:vertAlign w:val="superscript"/>
              </w:rPr>
              <w:t xml:space="preserve">22 </w:t>
            </w:r>
            <w:r w:rsidRPr="00831778">
              <w:t>Europaparlamentets och rådets direktiv 2012/12/EU av den 19 april 2012 om ändring av rådets direktiv 2001/112/EG om fruktjuice och vissa liknande produkter avsedda som livsmedel (EUT L 115, 27.4.2012, s. 1).</w:t>
            </w:r>
          </w:p>
        </w:tc>
      </w:tr>
      <w:tr w:rsidR="006D3477" w:rsidRPr="00831778" w14:paraId="357D4034" w14:textId="77777777" w:rsidTr="008219AD">
        <w:trPr>
          <w:jc w:val="center"/>
        </w:trPr>
        <w:tc>
          <w:tcPr>
            <w:tcW w:w="4876" w:type="dxa"/>
          </w:tcPr>
          <w:p w14:paraId="370885B9" w14:textId="77777777" w:rsidR="006D3477" w:rsidRPr="00831778" w:rsidRDefault="006D3477" w:rsidP="008219AD">
            <w:pPr>
              <w:pStyle w:val="Normal6"/>
              <w:rPr>
                <w:vertAlign w:val="superscript"/>
              </w:rPr>
            </w:pPr>
          </w:p>
        </w:tc>
        <w:tc>
          <w:tcPr>
            <w:tcW w:w="4876" w:type="dxa"/>
          </w:tcPr>
          <w:p w14:paraId="5CFEC94C" w14:textId="77777777" w:rsidR="006D3477" w:rsidRPr="00831778" w:rsidRDefault="006D3477" w:rsidP="008219AD">
            <w:pPr>
              <w:pStyle w:val="Normal6"/>
              <w:rPr>
                <w:vertAlign w:val="superscript"/>
              </w:rPr>
            </w:pPr>
            <w:r w:rsidRPr="00831778">
              <w:rPr>
                <w:b/>
                <w:i/>
              </w:rPr>
              <w:t>* Europaparlamentets och rådets förordning (EU) nr 1169/2011 av den 25 oktober 2011 om tillhandahållande av livsmedelsinformation till konsumenterna, och om ändring av Europaparlamentets och rådets förordningar (EG) nr 1924/2006 och (EG) nr 1925/2006 samt om upphävande av kommissionens direktiv 87/250/EEG, rådets direktiv 90/496/EEG, kommissionens direktiv 1999/10/EG, Europaparlamentets och rådets direktiv 2000/13/EG, kommissionens direktiv 2002/67/EG och 2008/5/EG samt kommissionens förordning (EG) nr 608/2004 (EUT L 304, 22.11.2011, s. 18).</w:t>
            </w:r>
          </w:p>
        </w:tc>
      </w:tr>
    </w:tbl>
    <w:p w14:paraId="2114CB55" w14:textId="77777777" w:rsidR="006D3477" w:rsidRPr="00831778" w:rsidRDefault="006D3477" w:rsidP="006D3477"/>
    <w:p w14:paraId="35C93773" w14:textId="69829925" w:rsidR="006D3477" w:rsidRPr="00831778" w:rsidRDefault="006E6D1A" w:rsidP="006D3477">
      <w:pPr>
        <w:pStyle w:val="AMNumberTabs0"/>
        <w:keepNext/>
        <w:spacing w:after="240"/>
      </w:pPr>
      <w:r>
        <w:t>Ändring</w:t>
      </w:r>
      <w:r w:rsidR="006D3477" w:rsidRPr="00831778">
        <w:tab/>
      </w:r>
      <w:r w:rsidR="006D3477" w:rsidRPr="00831778">
        <w:tab/>
        <w:t>12</w:t>
      </w:r>
    </w:p>
    <w:p w14:paraId="0360F9C4" w14:textId="77777777" w:rsidR="006D3477" w:rsidRPr="00831778" w:rsidRDefault="006D3477" w:rsidP="006D3477">
      <w:pPr>
        <w:pStyle w:val="NormalBold"/>
        <w:keepNext/>
        <w:spacing w:before="240"/>
      </w:pPr>
      <w:r w:rsidRPr="00831778">
        <w:t>Förslag till direktiv</w:t>
      </w:r>
    </w:p>
    <w:p w14:paraId="3A5A9684" w14:textId="77777777" w:rsidR="006D3477" w:rsidRPr="00831778" w:rsidRDefault="006D3477" w:rsidP="006D3477">
      <w:pPr>
        <w:pStyle w:val="NormalBold"/>
      </w:pPr>
      <w:r w:rsidRPr="00831778">
        <w:t>Skäl 7a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3477" w:rsidRPr="00831778" w14:paraId="685C70D7" w14:textId="77777777" w:rsidTr="008219AD">
        <w:trPr>
          <w:jc w:val="center"/>
        </w:trPr>
        <w:tc>
          <w:tcPr>
            <w:tcW w:w="9752" w:type="dxa"/>
            <w:gridSpan w:val="2"/>
          </w:tcPr>
          <w:p w14:paraId="404D1647" w14:textId="77777777" w:rsidR="006D3477" w:rsidRPr="00831778" w:rsidRDefault="006D3477" w:rsidP="008219AD">
            <w:pPr>
              <w:keepNext/>
            </w:pPr>
          </w:p>
        </w:tc>
      </w:tr>
      <w:tr w:rsidR="006D3477" w:rsidRPr="00831778" w14:paraId="442B1891" w14:textId="77777777" w:rsidTr="008219AD">
        <w:trPr>
          <w:jc w:val="center"/>
        </w:trPr>
        <w:tc>
          <w:tcPr>
            <w:tcW w:w="4876" w:type="dxa"/>
          </w:tcPr>
          <w:p w14:paraId="3D61DA26" w14:textId="77777777" w:rsidR="006D3477" w:rsidRPr="00831778" w:rsidRDefault="006D3477" w:rsidP="008219AD">
            <w:pPr>
              <w:pStyle w:val="ColumnHeading"/>
              <w:keepNext/>
            </w:pPr>
            <w:r w:rsidRPr="00831778">
              <w:t>Kommissionens förslag</w:t>
            </w:r>
          </w:p>
        </w:tc>
        <w:tc>
          <w:tcPr>
            <w:tcW w:w="4876" w:type="dxa"/>
          </w:tcPr>
          <w:p w14:paraId="6DFAA8D0" w14:textId="523A1853" w:rsidR="006D3477" w:rsidRPr="00831778" w:rsidRDefault="006E6D1A" w:rsidP="008219AD">
            <w:pPr>
              <w:pStyle w:val="ColumnHeading"/>
              <w:keepNext/>
            </w:pPr>
            <w:r>
              <w:t>Ändring</w:t>
            </w:r>
          </w:p>
        </w:tc>
      </w:tr>
      <w:tr w:rsidR="006D3477" w:rsidRPr="00831778" w14:paraId="18CCA4D4" w14:textId="77777777" w:rsidTr="008219AD">
        <w:trPr>
          <w:jc w:val="center"/>
        </w:trPr>
        <w:tc>
          <w:tcPr>
            <w:tcW w:w="4876" w:type="dxa"/>
          </w:tcPr>
          <w:p w14:paraId="445A46D2" w14:textId="77777777" w:rsidR="006D3477" w:rsidRPr="00831778" w:rsidRDefault="006D3477" w:rsidP="008219AD">
            <w:pPr>
              <w:pStyle w:val="Normal6"/>
            </w:pPr>
          </w:p>
        </w:tc>
        <w:tc>
          <w:tcPr>
            <w:tcW w:w="4876" w:type="dxa"/>
          </w:tcPr>
          <w:p w14:paraId="565BBF74" w14:textId="13251590" w:rsidR="006D3477" w:rsidRPr="00831778" w:rsidRDefault="006D3477" w:rsidP="00126A16">
            <w:pPr>
              <w:pStyle w:val="Normal6"/>
              <w:rPr>
                <w:szCs w:val="24"/>
              </w:rPr>
            </w:pPr>
            <w:r w:rsidRPr="00831778">
              <w:rPr>
                <w:b/>
                <w:i/>
              </w:rPr>
              <w:t>(7a)</w:t>
            </w:r>
            <w:r w:rsidRPr="00831778">
              <w:rPr>
                <w:b/>
                <w:i/>
              </w:rPr>
              <w:tab/>
              <w:t>Med tanke på från jord till bord-strategins mål om att stödja konsumenterna när det gäller att göra välgrundade val, bland annat utifrån livsmedlens geografiska ursprung, och i syfte att bevara en väl fungerande inre marknad i hela unionen genom en harmonisering av märkningsreglerna, i linje med gällande lagstiftning om färsk frukt, är det lämpligt att se över reglerna för fruktjuicer och föreskriva att ursprungslandet eller ursprungsländerna för de frukter som används för att framställa fruktjuicer anges i fallande ordning på förpackningen.</w:t>
            </w:r>
          </w:p>
        </w:tc>
      </w:tr>
    </w:tbl>
    <w:p w14:paraId="7DDC0AC4" w14:textId="77777777" w:rsidR="006D3477" w:rsidRPr="00831778" w:rsidRDefault="006D3477" w:rsidP="006D3477"/>
    <w:p w14:paraId="7D95F26B" w14:textId="10B90052" w:rsidR="006D3477" w:rsidRPr="00831778" w:rsidRDefault="006E6D1A" w:rsidP="006D3477">
      <w:pPr>
        <w:pStyle w:val="AMNumberTabs0"/>
        <w:keepNext/>
        <w:spacing w:after="240"/>
      </w:pPr>
      <w:r>
        <w:lastRenderedPageBreak/>
        <w:t>Ändring</w:t>
      </w:r>
      <w:r w:rsidR="006D3477" w:rsidRPr="00831778">
        <w:tab/>
      </w:r>
      <w:r w:rsidR="006D3477" w:rsidRPr="00831778">
        <w:tab/>
        <w:t>13</w:t>
      </w:r>
    </w:p>
    <w:p w14:paraId="7C81DE64" w14:textId="77777777" w:rsidR="006D3477" w:rsidRPr="00831778" w:rsidRDefault="006D3477" w:rsidP="006D3477">
      <w:pPr>
        <w:pStyle w:val="NormalBold"/>
        <w:keepNext/>
        <w:spacing w:before="240"/>
      </w:pPr>
      <w:r w:rsidRPr="00831778">
        <w:t>Förslag till direktiv</w:t>
      </w:r>
    </w:p>
    <w:p w14:paraId="1D3D9558" w14:textId="77777777" w:rsidR="006D3477" w:rsidRPr="00831778" w:rsidRDefault="006D3477" w:rsidP="006D3477">
      <w:pPr>
        <w:pStyle w:val="NormalBold"/>
      </w:pPr>
      <w:r w:rsidRPr="00831778">
        <w:t>Skäl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3477" w:rsidRPr="00831778" w14:paraId="6749A4C4" w14:textId="77777777" w:rsidTr="008219AD">
        <w:trPr>
          <w:jc w:val="center"/>
        </w:trPr>
        <w:tc>
          <w:tcPr>
            <w:tcW w:w="9752" w:type="dxa"/>
            <w:gridSpan w:val="2"/>
          </w:tcPr>
          <w:p w14:paraId="5E9723EA" w14:textId="77777777" w:rsidR="006D3477" w:rsidRPr="00831778" w:rsidRDefault="006D3477" w:rsidP="008219AD">
            <w:pPr>
              <w:keepNext/>
            </w:pPr>
          </w:p>
        </w:tc>
      </w:tr>
      <w:tr w:rsidR="006D3477" w:rsidRPr="00831778" w14:paraId="738A24BE" w14:textId="77777777" w:rsidTr="008219AD">
        <w:trPr>
          <w:jc w:val="center"/>
        </w:trPr>
        <w:tc>
          <w:tcPr>
            <w:tcW w:w="4876" w:type="dxa"/>
          </w:tcPr>
          <w:p w14:paraId="0F42EE77" w14:textId="77777777" w:rsidR="006D3477" w:rsidRPr="00831778" w:rsidRDefault="006D3477" w:rsidP="008219AD">
            <w:pPr>
              <w:pStyle w:val="ColumnHeading"/>
              <w:keepNext/>
            </w:pPr>
            <w:r w:rsidRPr="00831778">
              <w:t>Kommissionens förslag</w:t>
            </w:r>
          </w:p>
        </w:tc>
        <w:tc>
          <w:tcPr>
            <w:tcW w:w="4876" w:type="dxa"/>
          </w:tcPr>
          <w:p w14:paraId="15C2F6FE" w14:textId="244DF673" w:rsidR="006D3477" w:rsidRPr="00831778" w:rsidRDefault="006E6D1A" w:rsidP="008219AD">
            <w:pPr>
              <w:pStyle w:val="ColumnHeading"/>
              <w:keepNext/>
            </w:pPr>
            <w:r>
              <w:t>Ändring</w:t>
            </w:r>
          </w:p>
        </w:tc>
      </w:tr>
      <w:tr w:rsidR="006D3477" w:rsidRPr="00831778" w14:paraId="57702C33" w14:textId="77777777" w:rsidTr="008219AD">
        <w:trPr>
          <w:jc w:val="center"/>
        </w:trPr>
        <w:tc>
          <w:tcPr>
            <w:tcW w:w="4876" w:type="dxa"/>
          </w:tcPr>
          <w:p w14:paraId="15B08F40" w14:textId="77777777" w:rsidR="006D3477" w:rsidRPr="00831778" w:rsidRDefault="006D3477" w:rsidP="008219AD">
            <w:pPr>
              <w:pStyle w:val="Normal6"/>
            </w:pPr>
            <w:r w:rsidRPr="00831778">
              <w:t>(8)</w:t>
            </w:r>
            <w:r w:rsidRPr="00831778">
              <w:tab/>
              <w:t xml:space="preserve">Till följd av den tekniska utvecklingen har nya bearbetningsmetoder tagits fram eller håller på att tas fram för att helt eller delvis avlägsna naturligt förekommande socker i fruktjuice och fruktjuice från koncentrat, i syfte att tillgodose konsumenternas växande efterfrågan på produkter med lägre sockerhalt. Sådana produkter kan saluföras i unionen i den mån de överensstämmer med all relevant lagstiftning. Dessa produkter erhålls dock genom en bearbetningsmetod som inte är en av de tillåtna bearbetningsmetoder som anges i del II punkt 3 i bilaga I till direktiv 2001/112/EG, och deras totala sockerhalt, så kallat </w:t>
            </w:r>
            <w:proofErr w:type="spellStart"/>
            <w:r w:rsidRPr="00831778">
              <w:t>Brixtal</w:t>
            </w:r>
            <w:proofErr w:type="spellEnd"/>
            <w:r w:rsidRPr="00831778">
              <w:t xml:space="preserve"> för vattenlösningar, är lägre än halten i juice som extraherats ur frukten. De kan därför inte märkas med produktbeteckningen ”fruktjuice” eller ”fruktjuice från koncentrat”.</w:t>
            </w:r>
          </w:p>
        </w:tc>
        <w:tc>
          <w:tcPr>
            <w:tcW w:w="4876" w:type="dxa"/>
          </w:tcPr>
          <w:p w14:paraId="31745867" w14:textId="77777777" w:rsidR="006D3477" w:rsidRPr="00831778" w:rsidRDefault="006D3477" w:rsidP="008219AD">
            <w:pPr>
              <w:pStyle w:val="Normal6"/>
              <w:rPr>
                <w:szCs w:val="24"/>
              </w:rPr>
            </w:pPr>
            <w:r w:rsidRPr="00831778">
              <w:t>(8)</w:t>
            </w:r>
            <w:r w:rsidRPr="00831778">
              <w:tab/>
              <w:t>Till följd av den tekniska utvecklingen har nya bearbetningsmetoder tagits fram eller håller på att tas fram för att helt eller delvis avlägsna naturligt förekommande socker i fruktjuice och fruktjuice från koncentrat, i syfte att tillgodose konsumenternas växande efterfrågan på produkter med lägre sockerhalt.</w:t>
            </w:r>
            <w:r w:rsidRPr="00831778">
              <w:rPr>
                <w:b/>
                <w:i/>
              </w:rPr>
              <w:t xml:space="preserve"> Denna nya teknik bör inte leda till användning av sötningsmedel eller tillsatser för att kompensera för effekten av minskat socker på slutproduktens smak, textur och kvalitet.</w:t>
            </w:r>
            <w:r w:rsidRPr="00831778">
              <w:t xml:space="preserve"> Sådana produkter kan saluföras i unionen i den mån de överensstämmer med all relevant lagstiftning. Dessa produkter erhålls dock genom en bearbetningsmetod som inte är en av de tillåtna bearbetningsmetoder som anges i del II punkt 3 i bilaga I till direktiv 2001/112/EG, och deras totala sockerhalt, så kallat </w:t>
            </w:r>
            <w:proofErr w:type="spellStart"/>
            <w:r w:rsidRPr="00831778">
              <w:t>Brixtal</w:t>
            </w:r>
            <w:proofErr w:type="spellEnd"/>
            <w:r w:rsidRPr="00831778">
              <w:t xml:space="preserve"> för vattenlösningar, är lägre än halten i juice som extraherats ur frukten. De kan därför inte märkas med produktbeteckningen ”fruktjuice” eller ”fruktjuice från koncentrat”.</w:t>
            </w:r>
          </w:p>
        </w:tc>
      </w:tr>
    </w:tbl>
    <w:p w14:paraId="055C96FE" w14:textId="7D6DE503" w:rsidR="006D3477" w:rsidRDefault="006D3477" w:rsidP="006D3477"/>
    <w:p w14:paraId="6F9B30A3" w14:textId="77777777" w:rsidR="00470F7A" w:rsidRPr="003B168A" w:rsidRDefault="00470F7A" w:rsidP="00470F7A">
      <w:pPr>
        <w:pStyle w:val="AmNumberTabs"/>
      </w:pPr>
      <w:r w:rsidRPr="003B168A">
        <w:t>Ändringsförslag</w:t>
      </w:r>
      <w:r w:rsidRPr="003B168A">
        <w:tab/>
      </w:r>
      <w:r w:rsidRPr="003B168A">
        <w:tab/>
        <w:t>52</w:t>
      </w:r>
    </w:p>
    <w:p w14:paraId="2FA5C2E5" w14:textId="77777777" w:rsidR="00470F7A" w:rsidRPr="003B168A" w:rsidRDefault="00470F7A" w:rsidP="00470F7A">
      <w:pPr>
        <w:pStyle w:val="NormalBold12b"/>
      </w:pPr>
      <w:r w:rsidRPr="003B168A">
        <w:t>Förslag till direktiv</w:t>
      </w:r>
    </w:p>
    <w:p w14:paraId="05329167" w14:textId="77777777" w:rsidR="00470F7A" w:rsidRPr="003B168A" w:rsidRDefault="00470F7A" w:rsidP="00470F7A">
      <w:pPr>
        <w:pStyle w:val="NormalBold"/>
      </w:pPr>
      <w:r w:rsidRPr="003B168A">
        <w:t>Skäl 8a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0F7A" w:rsidRPr="003B168A" w14:paraId="3B56A8CD" w14:textId="77777777" w:rsidTr="00664C83">
        <w:trPr>
          <w:trHeight w:hRule="exact" w:val="240"/>
          <w:jc w:val="center"/>
        </w:trPr>
        <w:tc>
          <w:tcPr>
            <w:tcW w:w="9752" w:type="dxa"/>
            <w:gridSpan w:val="2"/>
          </w:tcPr>
          <w:p w14:paraId="0000D777" w14:textId="77777777" w:rsidR="00470F7A" w:rsidRPr="003B168A" w:rsidRDefault="00470F7A" w:rsidP="00664C83"/>
        </w:tc>
      </w:tr>
      <w:tr w:rsidR="00470F7A" w:rsidRPr="003B168A" w14:paraId="7B490C20" w14:textId="77777777" w:rsidTr="00664C83">
        <w:trPr>
          <w:trHeight w:val="240"/>
          <w:jc w:val="center"/>
        </w:trPr>
        <w:tc>
          <w:tcPr>
            <w:tcW w:w="4876" w:type="dxa"/>
          </w:tcPr>
          <w:p w14:paraId="06969FA3" w14:textId="77777777" w:rsidR="00470F7A" w:rsidRPr="003B168A" w:rsidRDefault="00470F7A" w:rsidP="00664C83">
            <w:pPr>
              <w:pStyle w:val="AmColumnHeading"/>
            </w:pPr>
            <w:r w:rsidRPr="003B168A">
              <w:t>Kommissionens förslag</w:t>
            </w:r>
          </w:p>
        </w:tc>
        <w:tc>
          <w:tcPr>
            <w:tcW w:w="4876" w:type="dxa"/>
          </w:tcPr>
          <w:p w14:paraId="5B76E556" w14:textId="77777777" w:rsidR="00470F7A" w:rsidRPr="003B168A" w:rsidRDefault="00470F7A" w:rsidP="00664C83">
            <w:pPr>
              <w:pStyle w:val="AmColumnHeading"/>
            </w:pPr>
            <w:r w:rsidRPr="003B168A">
              <w:t>Ändringsförslag</w:t>
            </w:r>
          </w:p>
        </w:tc>
      </w:tr>
      <w:tr w:rsidR="00470F7A" w:rsidRPr="003B168A" w14:paraId="1A75CB31" w14:textId="77777777" w:rsidTr="00664C83">
        <w:trPr>
          <w:jc w:val="center"/>
        </w:trPr>
        <w:tc>
          <w:tcPr>
            <w:tcW w:w="4876" w:type="dxa"/>
          </w:tcPr>
          <w:p w14:paraId="3C631971" w14:textId="77777777" w:rsidR="00470F7A" w:rsidRPr="003B168A" w:rsidRDefault="00470F7A" w:rsidP="00664C83">
            <w:pPr>
              <w:pStyle w:val="Normal6a"/>
            </w:pPr>
          </w:p>
        </w:tc>
        <w:tc>
          <w:tcPr>
            <w:tcW w:w="4876" w:type="dxa"/>
          </w:tcPr>
          <w:p w14:paraId="40D3DA98" w14:textId="77777777" w:rsidR="00470F7A" w:rsidRPr="003B168A" w:rsidRDefault="00470F7A" w:rsidP="00664C83">
            <w:pPr>
              <w:pStyle w:val="Normal6a"/>
            </w:pPr>
            <w:r w:rsidRPr="003B168A">
              <w:rPr>
                <w:b/>
                <w:i/>
              </w:rPr>
              <w:t>(8a)</w:t>
            </w:r>
            <w:r w:rsidRPr="003B168A">
              <w:tab/>
            </w:r>
            <w:r w:rsidRPr="003B168A">
              <w:rPr>
                <w:b/>
                <w:i/>
              </w:rPr>
              <w:t xml:space="preserve">Medlemsstaterna och kommissionen bör ta full hänsyn till de negativa hälsoeffekterna av </w:t>
            </w:r>
            <w:proofErr w:type="spellStart"/>
            <w:r w:rsidRPr="003B168A">
              <w:rPr>
                <w:b/>
                <w:i/>
              </w:rPr>
              <w:t>aspartam</w:t>
            </w:r>
            <w:proofErr w:type="spellEnd"/>
            <w:r w:rsidRPr="003B168A">
              <w:rPr>
                <w:b/>
                <w:i/>
              </w:rPr>
              <w:t xml:space="preserve"> eftersom det kan vara cancerframkallande för människor enligt Internationella centret för cancerforskning (IARC) inom Världshälsoorganisationen (WHO). </w:t>
            </w:r>
            <w:proofErr w:type="spellStart"/>
            <w:r w:rsidRPr="003B168A">
              <w:rPr>
                <w:b/>
                <w:i/>
              </w:rPr>
              <w:t>Efsa</w:t>
            </w:r>
            <w:proofErr w:type="spellEnd"/>
            <w:r w:rsidRPr="003B168A">
              <w:rPr>
                <w:b/>
                <w:i/>
              </w:rPr>
              <w:t xml:space="preserve"> bör undersöka </w:t>
            </w:r>
            <w:proofErr w:type="spellStart"/>
            <w:r w:rsidRPr="003B168A">
              <w:rPr>
                <w:b/>
                <w:i/>
              </w:rPr>
              <w:t>aspartam</w:t>
            </w:r>
            <w:proofErr w:type="spellEnd"/>
            <w:r w:rsidRPr="003B168A">
              <w:rPr>
                <w:b/>
                <w:i/>
              </w:rPr>
              <w:t xml:space="preserve"> efter WHO:s tillkännagivanden senast den 31 </w:t>
            </w:r>
            <w:r w:rsidRPr="003B168A">
              <w:rPr>
                <w:b/>
                <w:i/>
              </w:rPr>
              <w:lastRenderedPageBreak/>
              <w:t>december 2024.</w:t>
            </w:r>
          </w:p>
        </w:tc>
      </w:tr>
    </w:tbl>
    <w:p w14:paraId="7BF79155" w14:textId="68D3C86D" w:rsidR="00470F7A" w:rsidRPr="00831778" w:rsidRDefault="00470F7A" w:rsidP="00470F7A"/>
    <w:p w14:paraId="4C19486B" w14:textId="5DF45724" w:rsidR="006D3477" w:rsidRPr="00831778" w:rsidRDefault="006E6D1A" w:rsidP="006D3477">
      <w:pPr>
        <w:pStyle w:val="AMNumberTabs0"/>
        <w:keepNext/>
        <w:spacing w:after="240"/>
      </w:pPr>
      <w:r>
        <w:t>Ändring</w:t>
      </w:r>
      <w:r w:rsidR="006D3477" w:rsidRPr="00831778">
        <w:tab/>
      </w:r>
      <w:r w:rsidR="006D3477" w:rsidRPr="00831778">
        <w:tab/>
        <w:t>14</w:t>
      </w:r>
    </w:p>
    <w:p w14:paraId="00FC08EA" w14:textId="77777777" w:rsidR="006D3477" w:rsidRPr="00831778" w:rsidRDefault="006D3477" w:rsidP="006D3477">
      <w:pPr>
        <w:pStyle w:val="NormalBold"/>
        <w:keepNext/>
        <w:spacing w:before="240"/>
      </w:pPr>
      <w:r w:rsidRPr="00831778">
        <w:t>Förslag till direktiv</w:t>
      </w:r>
    </w:p>
    <w:p w14:paraId="5FEEBCE4" w14:textId="77777777" w:rsidR="006D3477" w:rsidRPr="00831778" w:rsidRDefault="006D3477" w:rsidP="006D3477">
      <w:pPr>
        <w:pStyle w:val="NormalBold"/>
      </w:pPr>
      <w:r w:rsidRPr="00831778">
        <w:t>Skäl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3477" w:rsidRPr="00831778" w14:paraId="505227C0" w14:textId="77777777" w:rsidTr="008219AD">
        <w:trPr>
          <w:jc w:val="center"/>
        </w:trPr>
        <w:tc>
          <w:tcPr>
            <w:tcW w:w="9752" w:type="dxa"/>
            <w:gridSpan w:val="2"/>
          </w:tcPr>
          <w:p w14:paraId="64D16665" w14:textId="77777777" w:rsidR="006D3477" w:rsidRPr="00831778" w:rsidRDefault="006D3477" w:rsidP="008219AD">
            <w:pPr>
              <w:keepNext/>
            </w:pPr>
          </w:p>
        </w:tc>
      </w:tr>
      <w:tr w:rsidR="006D3477" w:rsidRPr="00831778" w14:paraId="145BDF6A" w14:textId="77777777" w:rsidTr="008219AD">
        <w:trPr>
          <w:jc w:val="center"/>
        </w:trPr>
        <w:tc>
          <w:tcPr>
            <w:tcW w:w="4876" w:type="dxa"/>
          </w:tcPr>
          <w:p w14:paraId="7ACBE2A3" w14:textId="77777777" w:rsidR="006D3477" w:rsidRPr="00831778" w:rsidRDefault="006D3477" w:rsidP="008219AD">
            <w:pPr>
              <w:pStyle w:val="ColumnHeading"/>
              <w:keepNext/>
            </w:pPr>
            <w:r w:rsidRPr="00831778">
              <w:t>Kommissionens förslag</w:t>
            </w:r>
          </w:p>
        </w:tc>
        <w:tc>
          <w:tcPr>
            <w:tcW w:w="4876" w:type="dxa"/>
          </w:tcPr>
          <w:p w14:paraId="7AC28B03" w14:textId="01BFF738" w:rsidR="006D3477" w:rsidRPr="00831778" w:rsidRDefault="006E6D1A" w:rsidP="008219AD">
            <w:pPr>
              <w:pStyle w:val="ColumnHeading"/>
              <w:keepNext/>
            </w:pPr>
            <w:r>
              <w:t>Ändring</w:t>
            </w:r>
          </w:p>
        </w:tc>
      </w:tr>
      <w:tr w:rsidR="006D3477" w:rsidRPr="00831778" w14:paraId="783C05DB" w14:textId="77777777" w:rsidTr="008219AD">
        <w:trPr>
          <w:jc w:val="center"/>
        </w:trPr>
        <w:tc>
          <w:tcPr>
            <w:tcW w:w="4876" w:type="dxa"/>
          </w:tcPr>
          <w:p w14:paraId="23969996" w14:textId="77777777" w:rsidR="006D3477" w:rsidRPr="00831778" w:rsidRDefault="006D3477" w:rsidP="008219AD">
            <w:pPr>
              <w:pStyle w:val="Normal6"/>
            </w:pPr>
            <w:r w:rsidRPr="00831778">
              <w:t>(9)</w:t>
            </w:r>
            <w:r w:rsidRPr="00831778">
              <w:tab/>
              <w:t>Sådana produkter blir allt vanligare på unionsmarknaden. För att underlätta utsläppandet av dessa produkter på den inre marknaden,</w:t>
            </w:r>
            <w:r w:rsidRPr="00831778">
              <w:rPr>
                <w:b/>
                <w:i/>
              </w:rPr>
              <w:t xml:space="preserve"> samtidigt</w:t>
            </w:r>
            <w:r w:rsidRPr="00831778">
              <w:t xml:space="preserve"> </w:t>
            </w:r>
            <w:r w:rsidRPr="00831778">
              <w:rPr>
                <w:b/>
                <w:i/>
              </w:rPr>
              <w:t>som behovet av att stimulera produktomformulering för att minska mängden socker i fruktjuice beaktas</w:t>
            </w:r>
            <w:r w:rsidRPr="00831778">
              <w:t xml:space="preserve">, bör en ny produktkategori skapas för fruktjuice vars naturligt förekommande socker helt eller delvis har avlägsnats, samtidigt som alla andra väsentliga fysikaliska, kemiska, </w:t>
            </w:r>
            <w:proofErr w:type="spellStart"/>
            <w:r w:rsidRPr="00831778">
              <w:t>organoleptiska</w:t>
            </w:r>
            <w:proofErr w:type="spellEnd"/>
            <w:r w:rsidRPr="00831778">
              <w:t xml:space="preserve"> och näringsmässiga egenskaper bibehålls. Dessa produkter bör märkas med produktbeteckningen ”fruktjuice med minskat innehåll av socker” eller ”fruktjuice från koncentrat med minskat innehåll av socker” och bör ha ett </w:t>
            </w:r>
            <w:proofErr w:type="spellStart"/>
            <w:r w:rsidRPr="00831778">
              <w:t>Brixtal</w:t>
            </w:r>
            <w:proofErr w:type="spellEnd"/>
            <w:r w:rsidRPr="00831778">
              <w:t xml:space="preserve"> som är lägre än talet i den juice som extraherats ur frukten. För att säkerställa överensstämmelse med förordning (EG) nr 1924/2006 bör sockerhalten minskas med minst 30 % jämfört med fruktjuice och fruktjuice från koncentrat. Det är därför lämpligt att lägga till den nya produktkategorin i del I </w:t>
            </w:r>
            <w:proofErr w:type="spellStart"/>
            <w:r w:rsidRPr="00831778">
              <w:t>i</w:t>
            </w:r>
            <w:proofErr w:type="spellEnd"/>
            <w:r w:rsidRPr="00831778">
              <w:t xml:space="preserve"> bilaga I till direktiv 2001/112/EG och att fastställa regler om tillåtna ingredienser för dessa produkter samt tillåtna bearbetningsmetoder och ämnen.</w:t>
            </w:r>
          </w:p>
        </w:tc>
        <w:tc>
          <w:tcPr>
            <w:tcW w:w="4876" w:type="dxa"/>
          </w:tcPr>
          <w:p w14:paraId="638ECC2F" w14:textId="77777777" w:rsidR="006D3477" w:rsidRPr="00831778" w:rsidRDefault="006D3477" w:rsidP="008219AD">
            <w:pPr>
              <w:pStyle w:val="Normal6"/>
              <w:rPr>
                <w:szCs w:val="24"/>
              </w:rPr>
            </w:pPr>
            <w:r w:rsidRPr="00831778">
              <w:t>(9)</w:t>
            </w:r>
            <w:r w:rsidRPr="00831778">
              <w:tab/>
              <w:t xml:space="preserve">Sådana produkter blir allt vanligare på unionsmarknaden. För att underlätta </w:t>
            </w:r>
            <w:r w:rsidRPr="00831778">
              <w:rPr>
                <w:b/>
                <w:i/>
              </w:rPr>
              <w:t>innovation som minskar</w:t>
            </w:r>
            <w:r w:rsidRPr="00831778">
              <w:t xml:space="preserve"> </w:t>
            </w:r>
            <w:r w:rsidRPr="00831778">
              <w:rPr>
                <w:b/>
                <w:i/>
              </w:rPr>
              <w:t>den mängd socker</w:t>
            </w:r>
            <w:r w:rsidRPr="00831778">
              <w:t xml:space="preserve"> </w:t>
            </w:r>
            <w:r w:rsidRPr="00831778">
              <w:rPr>
                <w:b/>
                <w:i/>
              </w:rPr>
              <w:t xml:space="preserve">som förekommer i fruktjuicer, och </w:t>
            </w:r>
            <w:r w:rsidRPr="00831778">
              <w:t xml:space="preserve">utsläppandet av dessa produkter på den inre marknaden, bör en ny produktkategori skapas för fruktjuice vars naturligt förekommande socker helt eller delvis har avlägsnats, samtidigt som alla andra väsentliga fysikaliska, kemiska, </w:t>
            </w:r>
            <w:proofErr w:type="spellStart"/>
            <w:r w:rsidRPr="00831778">
              <w:t>organoleptiska</w:t>
            </w:r>
            <w:proofErr w:type="spellEnd"/>
            <w:r w:rsidRPr="00831778">
              <w:t xml:space="preserve"> och näringsmässiga egenskaper bibehålls</w:t>
            </w:r>
            <w:r w:rsidRPr="00831778">
              <w:rPr>
                <w:b/>
                <w:i/>
              </w:rPr>
              <w:t>.</w:t>
            </w:r>
            <w:r w:rsidRPr="00831778">
              <w:t xml:space="preserve"> </w:t>
            </w:r>
            <w:r w:rsidRPr="00831778">
              <w:rPr>
                <w:b/>
                <w:i/>
              </w:rPr>
              <w:t>Alla former av tillsatt socker eller sötningsmedel, både naturligt och konstgjort, bör vara strängt förbjudet i dessa produkter.</w:t>
            </w:r>
            <w:r w:rsidRPr="00831778">
              <w:t xml:space="preserve"> Dessa produkter bör märkas med produktbeteckningen ”fruktjuice med minskat innehåll av socker” eller ”fruktjuice från koncentrat med minskat innehåll av socker” och bör ha ett </w:t>
            </w:r>
            <w:proofErr w:type="spellStart"/>
            <w:r w:rsidRPr="00831778">
              <w:t>Brixtal</w:t>
            </w:r>
            <w:proofErr w:type="spellEnd"/>
            <w:r w:rsidRPr="00831778">
              <w:t xml:space="preserve"> som är lägre än talet i den juice som extraherats ur frukten. För att säkerställa överensstämmelse med förordning (EG) nr 1924/2006 bör sockerhalten minskas med minst 30 % jämfört med fruktjuice och fruktjuice från koncentrat. Det är därför lämpligt att lägga till den nya produktkategorin i del I </w:t>
            </w:r>
            <w:proofErr w:type="spellStart"/>
            <w:r w:rsidRPr="00831778">
              <w:t>i</w:t>
            </w:r>
            <w:proofErr w:type="spellEnd"/>
            <w:r w:rsidRPr="00831778">
              <w:t xml:space="preserve"> bilaga I till direktiv 2001/112/EG och att fastställa regler om tillåtna ingredienser för dessa produkter samt tillåtna bearbetningsmetoder och ämnen.</w:t>
            </w:r>
          </w:p>
        </w:tc>
      </w:tr>
    </w:tbl>
    <w:p w14:paraId="31B99A25" w14:textId="77777777" w:rsidR="006D3477" w:rsidRPr="00831778" w:rsidRDefault="006D3477" w:rsidP="006D3477"/>
    <w:p w14:paraId="385B5363" w14:textId="3C7BCB7A" w:rsidR="006D3477" w:rsidRPr="00831778" w:rsidRDefault="006E6D1A" w:rsidP="006D3477">
      <w:pPr>
        <w:pStyle w:val="AMNumberTabs0"/>
        <w:keepNext/>
        <w:spacing w:after="240"/>
      </w:pPr>
      <w:r>
        <w:t>Ändring</w:t>
      </w:r>
      <w:r w:rsidR="006D3477" w:rsidRPr="00831778">
        <w:tab/>
      </w:r>
      <w:r w:rsidR="006D3477" w:rsidRPr="00831778">
        <w:tab/>
        <w:t>15</w:t>
      </w:r>
    </w:p>
    <w:p w14:paraId="229ABD8E" w14:textId="77777777" w:rsidR="006D3477" w:rsidRPr="00831778" w:rsidRDefault="006D3477" w:rsidP="006D3477">
      <w:pPr>
        <w:pStyle w:val="NormalBold"/>
        <w:keepNext/>
        <w:spacing w:before="240"/>
      </w:pPr>
      <w:r w:rsidRPr="00831778">
        <w:t>Förslag till direktiv</w:t>
      </w:r>
    </w:p>
    <w:p w14:paraId="2566BA18" w14:textId="77777777" w:rsidR="006D3477" w:rsidRPr="00831778" w:rsidRDefault="006D3477" w:rsidP="006D3477">
      <w:pPr>
        <w:pStyle w:val="NormalBold"/>
      </w:pPr>
      <w:r w:rsidRPr="00831778">
        <w:t>Skäl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3477" w:rsidRPr="00831778" w14:paraId="5758C94A" w14:textId="77777777" w:rsidTr="008219AD">
        <w:trPr>
          <w:jc w:val="center"/>
        </w:trPr>
        <w:tc>
          <w:tcPr>
            <w:tcW w:w="9752" w:type="dxa"/>
            <w:gridSpan w:val="2"/>
          </w:tcPr>
          <w:p w14:paraId="70FDE576" w14:textId="77777777" w:rsidR="006D3477" w:rsidRPr="00831778" w:rsidRDefault="006D3477" w:rsidP="008219AD">
            <w:pPr>
              <w:keepNext/>
            </w:pPr>
          </w:p>
        </w:tc>
      </w:tr>
      <w:tr w:rsidR="006D3477" w:rsidRPr="00831778" w14:paraId="0474D835" w14:textId="77777777" w:rsidTr="008219AD">
        <w:trPr>
          <w:jc w:val="center"/>
        </w:trPr>
        <w:tc>
          <w:tcPr>
            <w:tcW w:w="4876" w:type="dxa"/>
          </w:tcPr>
          <w:p w14:paraId="042F0B9B" w14:textId="77777777" w:rsidR="006D3477" w:rsidRPr="00831778" w:rsidRDefault="006D3477" w:rsidP="008219AD">
            <w:pPr>
              <w:pStyle w:val="ColumnHeading"/>
              <w:keepNext/>
            </w:pPr>
            <w:r w:rsidRPr="00831778">
              <w:t>Kommissionens förslag</w:t>
            </w:r>
          </w:p>
        </w:tc>
        <w:tc>
          <w:tcPr>
            <w:tcW w:w="4876" w:type="dxa"/>
          </w:tcPr>
          <w:p w14:paraId="1BDCE61E" w14:textId="7439E0A2" w:rsidR="006D3477" w:rsidRPr="00831778" w:rsidRDefault="006E6D1A" w:rsidP="008219AD">
            <w:pPr>
              <w:pStyle w:val="ColumnHeading"/>
              <w:keepNext/>
            </w:pPr>
            <w:r>
              <w:t>Ändring</w:t>
            </w:r>
          </w:p>
        </w:tc>
      </w:tr>
      <w:tr w:rsidR="006D3477" w:rsidRPr="00831778" w14:paraId="4AAB9DF4" w14:textId="77777777" w:rsidTr="008219AD">
        <w:trPr>
          <w:jc w:val="center"/>
        </w:trPr>
        <w:tc>
          <w:tcPr>
            <w:tcW w:w="4876" w:type="dxa"/>
          </w:tcPr>
          <w:p w14:paraId="11970B6D" w14:textId="77777777" w:rsidR="006D3477" w:rsidRPr="00831778" w:rsidRDefault="006D3477" w:rsidP="008219AD">
            <w:pPr>
              <w:pStyle w:val="Normal6"/>
            </w:pPr>
            <w:r w:rsidRPr="00831778">
              <w:t>(16)</w:t>
            </w:r>
            <w:r w:rsidRPr="00831778">
              <w:tab/>
              <w:t xml:space="preserve">Om den mängd frukt som används vid framställning av sylt och gelé ökas, minskas den mängd tillsatt socker som behövs för att uppnå den lägsta halten löslig torrsubstans i dessa produkter. För att stimulera produktionen av sylt med en högre </w:t>
            </w:r>
            <w:proofErr w:type="spellStart"/>
            <w:r w:rsidRPr="00831778">
              <w:t>frukthalt</w:t>
            </w:r>
            <w:proofErr w:type="spellEnd"/>
            <w:r w:rsidRPr="00831778">
              <w:t xml:space="preserve"> och på så sätt stödja fruktmarknaden, samtidigt som behovet av att minska halten fritt socker beaktas, bör den minsta mängd frukt som ska användas vid framställning av sylt och extra sylt enligt bilaga I till direktiv 2001/113/EG ökas. För att stimulera produktionen av gelé med en högre </w:t>
            </w:r>
            <w:proofErr w:type="spellStart"/>
            <w:r w:rsidRPr="00831778">
              <w:t>frukthalt</w:t>
            </w:r>
            <w:proofErr w:type="spellEnd"/>
            <w:r w:rsidRPr="00831778">
              <w:t xml:space="preserve"> och på så sätt stödja fruktmarknaden, bör den minsta mängd frukt som ska användas vid framställning av gelé och extra gelé som fastställs i bilaga I till direktiv 2001/113/EG ökas. För att hjälpa konsumenterna att göra mer välgrundade och hälsosamma val av livsmedel är det på samma sätt lämpligt att tillåta att de reserverade beteckningar som definieras i del I </w:t>
            </w:r>
            <w:proofErr w:type="spellStart"/>
            <w:r w:rsidRPr="00831778">
              <w:t>i</w:t>
            </w:r>
            <w:proofErr w:type="spellEnd"/>
            <w:r w:rsidRPr="00831778">
              <w:t xml:space="preserve"> den bilagan används för produkter som har en halt av löslig torrsubstans som understiger 60 % men som uppfyller de villkor som gäller för näringspåståendet ”minskat innehåll av socker” i bilagan till förordning (EG) nr 1924/2006 vad gäller minskad sockerhalt.</w:t>
            </w:r>
          </w:p>
        </w:tc>
        <w:tc>
          <w:tcPr>
            <w:tcW w:w="4876" w:type="dxa"/>
          </w:tcPr>
          <w:p w14:paraId="6A9E017A" w14:textId="77777777" w:rsidR="006D3477" w:rsidRPr="00831778" w:rsidRDefault="006D3477" w:rsidP="008219AD">
            <w:pPr>
              <w:pStyle w:val="Normal6"/>
              <w:rPr>
                <w:szCs w:val="24"/>
              </w:rPr>
            </w:pPr>
            <w:r w:rsidRPr="00831778">
              <w:t>(16)</w:t>
            </w:r>
            <w:r w:rsidRPr="00831778">
              <w:tab/>
              <w:t xml:space="preserve">Om den mängd frukt som används vid framställning av sylt och gelé ökas, minskas den mängd tillsatt socker som behövs för att uppnå den lägsta halten löslig torrsubstans i dessa produkter. För att stimulera produktionen av sylt med en högre </w:t>
            </w:r>
            <w:proofErr w:type="spellStart"/>
            <w:r w:rsidRPr="00831778">
              <w:t>frukthalt</w:t>
            </w:r>
            <w:proofErr w:type="spellEnd"/>
            <w:r w:rsidRPr="00831778">
              <w:t xml:space="preserve"> och på så sätt stödja fruktmarknaden, samtidigt som behovet av att minska halten fritt socker beaktas, bör den minsta mängd frukt som ska användas vid framställning av sylt och extra sylt enligt bilaga I till direktiv 2001/113/EG ökas. För att stimulera produktionen av gelé med en högre </w:t>
            </w:r>
            <w:proofErr w:type="spellStart"/>
            <w:r w:rsidRPr="00831778">
              <w:t>frukthalt</w:t>
            </w:r>
            <w:proofErr w:type="spellEnd"/>
            <w:r w:rsidRPr="00831778">
              <w:t xml:space="preserve"> och på så sätt stödja fruktmarknaden, bör den minsta mängd frukt som ska användas vid framställning av gelé och extra gelé som fastställs i bilaga I till direktiv 2001/113/EG ökas. </w:t>
            </w:r>
            <w:r w:rsidRPr="00831778">
              <w:rPr>
                <w:b/>
                <w:i/>
              </w:rPr>
              <w:t>Dessutom bör alla beståndsdelar anges och en minskning av sockerhalten bör inte kompenseras med sötningsmedel.</w:t>
            </w:r>
            <w:r w:rsidRPr="00831778">
              <w:t xml:space="preserve"> För att hjälpa konsumenterna att göra mer välgrundade och hälsosamma val av livsmedel är det på samma sätt lämpligt att tillåta att de reserverade beteckningar som definieras i del I </w:t>
            </w:r>
            <w:proofErr w:type="spellStart"/>
            <w:r w:rsidRPr="00831778">
              <w:t>i</w:t>
            </w:r>
            <w:proofErr w:type="spellEnd"/>
            <w:r w:rsidRPr="00831778">
              <w:t xml:space="preserve"> den bilagan används för produkter som har en halt av löslig torrsubstans som understiger 60 % men som uppfyller de villkor som gäller för näringspåståendet ”minskat innehåll av socker” i bilagan till förordning (EG) nr 1924/2006 vad gäller minskad sockerhalt.</w:t>
            </w:r>
          </w:p>
        </w:tc>
      </w:tr>
    </w:tbl>
    <w:p w14:paraId="34D7846A" w14:textId="77777777" w:rsidR="006D3477" w:rsidRPr="00831778" w:rsidRDefault="006D3477" w:rsidP="006D3477"/>
    <w:p w14:paraId="4AFFAA21" w14:textId="6B6BAB79" w:rsidR="006D3477" w:rsidRPr="00831778" w:rsidRDefault="006E6D1A" w:rsidP="006D3477">
      <w:pPr>
        <w:pStyle w:val="AMNumberTabs0"/>
        <w:keepNext/>
        <w:spacing w:after="240"/>
      </w:pPr>
      <w:r>
        <w:t>Ändring</w:t>
      </w:r>
      <w:r w:rsidR="006D3477" w:rsidRPr="00831778">
        <w:tab/>
      </w:r>
      <w:r w:rsidR="006D3477" w:rsidRPr="00831778">
        <w:tab/>
        <w:t>16</w:t>
      </w:r>
    </w:p>
    <w:p w14:paraId="4D2E82BD" w14:textId="77777777" w:rsidR="006D3477" w:rsidRPr="00831778" w:rsidRDefault="006D3477" w:rsidP="006D3477">
      <w:pPr>
        <w:pStyle w:val="NormalBold"/>
        <w:keepNext/>
        <w:spacing w:before="240"/>
      </w:pPr>
      <w:r w:rsidRPr="00831778">
        <w:t>Förslag till direktiv</w:t>
      </w:r>
    </w:p>
    <w:p w14:paraId="0C5A62D5" w14:textId="77777777" w:rsidR="006D3477" w:rsidRPr="00831778" w:rsidRDefault="006D3477" w:rsidP="006D3477">
      <w:pPr>
        <w:pStyle w:val="NormalBold"/>
      </w:pPr>
      <w:r w:rsidRPr="00831778">
        <w:t>Skäl 16a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3477" w:rsidRPr="00831778" w14:paraId="248142BC" w14:textId="77777777" w:rsidTr="008219AD">
        <w:trPr>
          <w:jc w:val="center"/>
        </w:trPr>
        <w:tc>
          <w:tcPr>
            <w:tcW w:w="9752" w:type="dxa"/>
            <w:gridSpan w:val="2"/>
          </w:tcPr>
          <w:p w14:paraId="028E3483" w14:textId="77777777" w:rsidR="006D3477" w:rsidRPr="00831778" w:rsidRDefault="006D3477" w:rsidP="008219AD">
            <w:pPr>
              <w:keepNext/>
            </w:pPr>
          </w:p>
        </w:tc>
      </w:tr>
      <w:tr w:rsidR="006D3477" w:rsidRPr="00831778" w14:paraId="03328364" w14:textId="77777777" w:rsidTr="008219AD">
        <w:trPr>
          <w:jc w:val="center"/>
        </w:trPr>
        <w:tc>
          <w:tcPr>
            <w:tcW w:w="4876" w:type="dxa"/>
          </w:tcPr>
          <w:p w14:paraId="0DE9E22C" w14:textId="77777777" w:rsidR="006D3477" w:rsidRPr="00831778" w:rsidRDefault="006D3477" w:rsidP="008219AD">
            <w:pPr>
              <w:pStyle w:val="ColumnHeading"/>
              <w:keepNext/>
            </w:pPr>
            <w:r w:rsidRPr="00831778">
              <w:t>Kommissionens förslag</w:t>
            </w:r>
          </w:p>
        </w:tc>
        <w:tc>
          <w:tcPr>
            <w:tcW w:w="4876" w:type="dxa"/>
          </w:tcPr>
          <w:p w14:paraId="60965B1E" w14:textId="1C9E2E48" w:rsidR="006D3477" w:rsidRPr="00831778" w:rsidRDefault="006E6D1A" w:rsidP="008219AD">
            <w:pPr>
              <w:pStyle w:val="ColumnHeading"/>
              <w:keepNext/>
            </w:pPr>
            <w:r>
              <w:t>Ändring</w:t>
            </w:r>
          </w:p>
        </w:tc>
      </w:tr>
      <w:tr w:rsidR="006D3477" w:rsidRPr="00831778" w14:paraId="64FB9C1D" w14:textId="77777777" w:rsidTr="008219AD">
        <w:trPr>
          <w:jc w:val="center"/>
        </w:trPr>
        <w:tc>
          <w:tcPr>
            <w:tcW w:w="4876" w:type="dxa"/>
          </w:tcPr>
          <w:p w14:paraId="43E73F9C" w14:textId="77777777" w:rsidR="006D3477" w:rsidRPr="00831778" w:rsidRDefault="006D3477" w:rsidP="008219AD">
            <w:pPr>
              <w:pStyle w:val="Normal6"/>
            </w:pPr>
          </w:p>
        </w:tc>
        <w:tc>
          <w:tcPr>
            <w:tcW w:w="4876" w:type="dxa"/>
          </w:tcPr>
          <w:p w14:paraId="19802AEE" w14:textId="017A9E7E" w:rsidR="006D3477" w:rsidRPr="00831778" w:rsidRDefault="006D3477" w:rsidP="00126A16">
            <w:pPr>
              <w:pStyle w:val="Normal6"/>
              <w:rPr>
                <w:szCs w:val="24"/>
              </w:rPr>
            </w:pPr>
            <w:r w:rsidRPr="00831778">
              <w:rPr>
                <w:b/>
                <w:i/>
              </w:rPr>
              <w:t>(16a)</w:t>
            </w:r>
            <w:r w:rsidRPr="00831778">
              <w:rPr>
                <w:b/>
                <w:i/>
              </w:rPr>
              <w:tab/>
              <w:t xml:space="preserve">Med tanke på från jord till bord-strategins mål om att stödja konsumenterna när det gäller att göra välgrundade val, bland annat utifrån livsmedlens geografiska ursprung, och i syfte att bevara en väl fungerande inre </w:t>
            </w:r>
            <w:r w:rsidRPr="00831778">
              <w:rPr>
                <w:b/>
                <w:i/>
              </w:rPr>
              <w:lastRenderedPageBreak/>
              <w:t>marknad i hela unionen genom en harmonisering av märkningsreglerna, i linje med gällande lagstiftning om färsk frukt, är det lämpligt att se över reglerna för sylt, gelé, marmelad och sötad kastanjepuré och att föreskriva ursprungslandet eller ursprungsländerna för de frukter som används för att framställa sådana produkter anges i fallande ordning på förpackningen.</w:t>
            </w:r>
          </w:p>
        </w:tc>
      </w:tr>
    </w:tbl>
    <w:p w14:paraId="23A0F275" w14:textId="77777777" w:rsidR="006D3477" w:rsidRPr="00831778" w:rsidRDefault="006D3477" w:rsidP="006D3477"/>
    <w:p w14:paraId="708237E3" w14:textId="581F0058" w:rsidR="006D3477" w:rsidRPr="00831778" w:rsidRDefault="006E6D1A" w:rsidP="006D3477">
      <w:pPr>
        <w:pStyle w:val="AMNumberTabs0"/>
        <w:keepNext/>
        <w:spacing w:after="240"/>
      </w:pPr>
      <w:r>
        <w:t>Ändring</w:t>
      </w:r>
      <w:r w:rsidR="006D3477" w:rsidRPr="00831778">
        <w:tab/>
      </w:r>
      <w:r w:rsidR="006D3477" w:rsidRPr="00831778">
        <w:tab/>
        <w:t>17</w:t>
      </w:r>
    </w:p>
    <w:p w14:paraId="4EA6E0F2" w14:textId="77777777" w:rsidR="006D3477" w:rsidRPr="00831778" w:rsidRDefault="006D3477" w:rsidP="006D3477">
      <w:pPr>
        <w:pStyle w:val="NormalBold"/>
        <w:keepNext/>
        <w:spacing w:before="240"/>
      </w:pPr>
      <w:r w:rsidRPr="00831778">
        <w:t>Förslag till direktiv</w:t>
      </w:r>
    </w:p>
    <w:p w14:paraId="731089E4" w14:textId="77777777" w:rsidR="006D3477" w:rsidRPr="00831778" w:rsidRDefault="006D3477" w:rsidP="006D3477">
      <w:pPr>
        <w:pStyle w:val="NormalBold"/>
      </w:pPr>
      <w:r w:rsidRPr="00831778">
        <w:t>Skäl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3477" w:rsidRPr="00831778" w14:paraId="3B2CC8B2" w14:textId="77777777" w:rsidTr="008219AD">
        <w:trPr>
          <w:jc w:val="center"/>
        </w:trPr>
        <w:tc>
          <w:tcPr>
            <w:tcW w:w="9752" w:type="dxa"/>
            <w:gridSpan w:val="2"/>
          </w:tcPr>
          <w:p w14:paraId="5C86D1D5" w14:textId="77777777" w:rsidR="006D3477" w:rsidRPr="00831778" w:rsidRDefault="006D3477" w:rsidP="008219AD">
            <w:pPr>
              <w:keepNext/>
            </w:pPr>
          </w:p>
        </w:tc>
      </w:tr>
      <w:tr w:rsidR="006D3477" w:rsidRPr="00831778" w14:paraId="4ADE7386" w14:textId="77777777" w:rsidTr="008219AD">
        <w:trPr>
          <w:jc w:val="center"/>
        </w:trPr>
        <w:tc>
          <w:tcPr>
            <w:tcW w:w="4876" w:type="dxa"/>
          </w:tcPr>
          <w:p w14:paraId="401C3938" w14:textId="77777777" w:rsidR="006D3477" w:rsidRPr="00831778" w:rsidRDefault="006D3477" w:rsidP="008219AD">
            <w:pPr>
              <w:pStyle w:val="ColumnHeading"/>
              <w:keepNext/>
            </w:pPr>
            <w:r w:rsidRPr="00831778">
              <w:t>Kommissionens förslag</w:t>
            </w:r>
          </w:p>
        </w:tc>
        <w:tc>
          <w:tcPr>
            <w:tcW w:w="4876" w:type="dxa"/>
          </w:tcPr>
          <w:p w14:paraId="15CBEA0B" w14:textId="385D0F21" w:rsidR="006D3477" w:rsidRPr="00831778" w:rsidRDefault="006E6D1A" w:rsidP="008219AD">
            <w:pPr>
              <w:pStyle w:val="ColumnHeading"/>
              <w:keepNext/>
            </w:pPr>
            <w:r>
              <w:t>Ändring</w:t>
            </w:r>
          </w:p>
        </w:tc>
      </w:tr>
      <w:tr w:rsidR="006D3477" w:rsidRPr="00831778" w14:paraId="37671E0D" w14:textId="77777777" w:rsidTr="008219AD">
        <w:trPr>
          <w:jc w:val="center"/>
        </w:trPr>
        <w:tc>
          <w:tcPr>
            <w:tcW w:w="4876" w:type="dxa"/>
          </w:tcPr>
          <w:p w14:paraId="5302B91D" w14:textId="77777777" w:rsidR="006D3477" w:rsidRPr="00831778" w:rsidRDefault="006D3477" w:rsidP="008219AD">
            <w:pPr>
              <w:pStyle w:val="Normal6"/>
            </w:pPr>
            <w:r w:rsidRPr="00831778">
              <w:t>(23)</w:t>
            </w:r>
            <w:r w:rsidRPr="00831778">
              <w:tab/>
              <w:t xml:space="preserve">För att medlemsstaterna ska kunna anta de nationella lagar och andra författningar som är nödvändiga för att följa detta direktiv bör en införlivandeperiod på </w:t>
            </w:r>
            <w:r w:rsidRPr="00831778">
              <w:rPr>
                <w:b/>
                <w:i/>
              </w:rPr>
              <w:t>18</w:t>
            </w:r>
            <w:r w:rsidRPr="00831778">
              <w:t xml:space="preserve"> månader fastställas. För att ge aktörerna tillräckligt med tid att anpassa sig till de nya kraven bör de nationella bestämmelser som införlivar detta direktiv börja tillämpas först </w:t>
            </w:r>
            <w:r w:rsidRPr="00831778">
              <w:rPr>
                <w:b/>
                <w:i/>
              </w:rPr>
              <w:t>24</w:t>
            </w:r>
            <w:r w:rsidRPr="00831778">
              <w:t xml:space="preserve"> månader efter det att detta direktiv har trätt i kraft.</w:t>
            </w:r>
          </w:p>
        </w:tc>
        <w:tc>
          <w:tcPr>
            <w:tcW w:w="4876" w:type="dxa"/>
          </w:tcPr>
          <w:p w14:paraId="2A847AC8" w14:textId="77777777" w:rsidR="006D3477" w:rsidRPr="00831778" w:rsidRDefault="006D3477" w:rsidP="008219AD">
            <w:pPr>
              <w:pStyle w:val="Normal6"/>
              <w:rPr>
                <w:szCs w:val="24"/>
              </w:rPr>
            </w:pPr>
            <w:r w:rsidRPr="00831778">
              <w:t>(23)</w:t>
            </w:r>
            <w:r w:rsidRPr="00831778">
              <w:tab/>
              <w:t xml:space="preserve">För att medlemsstaterna ska kunna anta de nationella lagar och andra författningar som är nödvändiga för att följa detta direktiv bör en införlivandeperiod på </w:t>
            </w:r>
            <w:r w:rsidRPr="00831778">
              <w:rPr>
                <w:b/>
                <w:i/>
              </w:rPr>
              <w:t>12</w:t>
            </w:r>
            <w:r w:rsidRPr="00831778">
              <w:t xml:space="preserve"> månader fastställas. För att ge aktörerna tillräckligt med tid att anpassa sig till de nya kraven bör de nationella bestämmelser som införlivar detta direktiv börja tillämpas först </w:t>
            </w:r>
            <w:r w:rsidRPr="00831778">
              <w:rPr>
                <w:b/>
                <w:i/>
              </w:rPr>
              <w:t>18</w:t>
            </w:r>
            <w:r w:rsidRPr="00831778">
              <w:t xml:space="preserve"> månader efter det att detta direktiv har trätt i kraft.</w:t>
            </w:r>
          </w:p>
        </w:tc>
      </w:tr>
    </w:tbl>
    <w:p w14:paraId="09F8B8EF" w14:textId="77777777" w:rsidR="006D3477" w:rsidRPr="00831778" w:rsidRDefault="006D3477" w:rsidP="006D3477"/>
    <w:p w14:paraId="25DB64FE" w14:textId="651A3E27" w:rsidR="006D3477" w:rsidRPr="00831778" w:rsidRDefault="006E6D1A" w:rsidP="006D3477">
      <w:pPr>
        <w:pStyle w:val="AMNumberTabs0"/>
        <w:keepNext/>
        <w:spacing w:after="240"/>
      </w:pPr>
      <w:r>
        <w:t>Ändring</w:t>
      </w:r>
      <w:r w:rsidR="006D3477" w:rsidRPr="00831778">
        <w:tab/>
      </w:r>
      <w:r w:rsidR="006D3477" w:rsidRPr="00831778">
        <w:tab/>
        <w:t>18</w:t>
      </w:r>
    </w:p>
    <w:p w14:paraId="6CBE38A4" w14:textId="77777777" w:rsidR="006D3477" w:rsidRPr="00831778" w:rsidRDefault="006D3477" w:rsidP="006D3477">
      <w:pPr>
        <w:pStyle w:val="NormalBold"/>
        <w:keepNext/>
        <w:spacing w:before="240"/>
      </w:pPr>
      <w:r w:rsidRPr="00831778">
        <w:t>Förslag till direktiv</w:t>
      </w:r>
    </w:p>
    <w:p w14:paraId="588FD9A6" w14:textId="77777777" w:rsidR="006D3477" w:rsidRPr="00831778" w:rsidRDefault="006D3477" w:rsidP="006D3477">
      <w:pPr>
        <w:pStyle w:val="NormalBold"/>
      </w:pPr>
      <w:r w:rsidRPr="00831778">
        <w:t>Artikel 1 – inledningen</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3477" w:rsidRPr="00831778" w14:paraId="33921B3D" w14:textId="77777777" w:rsidTr="008219AD">
        <w:trPr>
          <w:jc w:val="center"/>
        </w:trPr>
        <w:tc>
          <w:tcPr>
            <w:tcW w:w="9752" w:type="dxa"/>
            <w:gridSpan w:val="2"/>
          </w:tcPr>
          <w:p w14:paraId="219D88B4" w14:textId="77777777" w:rsidR="006D3477" w:rsidRPr="00831778" w:rsidRDefault="006D3477" w:rsidP="008219AD">
            <w:pPr>
              <w:keepNext/>
            </w:pPr>
          </w:p>
        </w:tc>
      </w:tr>
      <w:tr w:rsidR="006D3477" w:rsidRPr="00831778" w14:paraId="2BA5B52C" w14:textId="77777777" w:rsidTr="008219AD">
        <w:trPr>
          <w:jc w:val="center"/>
        </w:trPr>
        <w:tc>
          <w:tcPr>
            <w:tcW w:w="4876" w:type="dxa"/>
            <w:hideMark/>
          </w:tcPr>
          <w:p w14:paraId="072BAF55" w14:textId="77777777" w:rsidR="006D3477" w:rsidRPr="00831778" w:rsidRDefault="006D3477" w:rsidP="008219AD">
            <w:pPr>
              <w:pStyle w:val="ColumnHeading"/>
              <w:keepNext/>
            </w:pPr>
            <w:r w:rsidRPr="00831778">
              <w:t>Kommissionens förslag</w:t>
            </w:r>
          </w:p>
        </w:tc>
        <w:tc>
          <w:tcPr>
            <w:tcW w:w="4876" w:type="dxa"/>
            <w:hideMark/>
          </w:tcPr>
          <w:p w14:paraId="31F1FDE3" w14:textId="3ACF3DDA" w:rsidR="006D3477" w:rsidRPr="00831778" w:rsidRDefault="006E6D1A" w:rsidP="008219AD">
            <w:pPr>
              <w:pStyle w:val="ColumnHeading"/>
              <w:keepNext/>
            </w:pPr>
            <w:r>
              <w:t>Ändring</w:t>
            </w:r>
          </w:p>
        </w:tc>
      </w:tr>
      <w:tr w:rsidR="006D3477" w:rsidRPr="00831778" w14:paraId="03453F0F" w14:textId="77777777" w:rsidTr="008219AD">
        <w:trPr>
          <w:jc w:val="center"/>
        </w:trPr>
        <w:tc>
          <w:tcPr>
            <w:tcW w:w="4876" w:type="dxa"/>
            <w:hideMark/>
          </w:tcPr>
          <w:p w14:paraId="0F242C4F" w14:textId="77777777" w:rsidR="006D3477" w:rsidRPr="00831778" w:rsidRDefault="006D3477" w:rsidP="008219AD">
            <w:pPr>
              <w:pStyle w:val="Normal6"/>
            </w:pPr>
            <w:r w:rsidRPr="00831778">
              <w:rPr>
                <w:b/>
                <w:i/>
              </w:rPr>
              <w:t xml:space="preserve">Artikel 2 i </w:t>
            </w:r>
            <w:r w:rsidRPr="00831778">
              <w:t>direktiv 2001/110/EG ska ändras på följande sätt:</w:t>
            </w:r>
          </w:p>
        </w:tc>
        <w:tc>
          <w:tcPr>
            <w:tcW w:w="4876" w:type="dxa"/>
            <w:hideMark/>
          </w:tcPr>
          <w:p w14:paraId="79C48593" w14:textId="77777777" w:rsidR="006D3477" w:rsidRPr="00831778" w:rsidRDefault="006D3477" w:rsidP="008219AD">
            <w:pPr>
              <w:pStyle w:val="Normal6"/>
              <w:rPr>
                <w:szCs w:val="24"/>
              </w:rPr>
            </w:pPr>
            <w:r w:rsidRPr="00831778">
              <w:t>Direktiv 2001/110/EG ska ändras på följande sätt:</w:t>
            </w:r>
          </w:p>
        </w:tc>
      </w:tr>
    </w:tbl>
    <w:p w14:paraId="1290D03C" w14:textId="77777777" w:rsidR="00841959" w:rsidRPr="00841959" w:rsidRDefault="00841959" w:rsidP="00D84C9E"/>
    <w:p w14:paraId="58914099" w14:textId="3B84AC50" w:rsidR="006D3477" w:rsidRPr="00831778" w:rsidRDefault="006E6D1A" w:rsidP="006D3477">
      <w:pPr>
        <w:pStyle w:val="AMNumberTabs0"/>
        <w:keepNext/>
        <w:spacing w:after="240"/>
      </w:pPr>
      <w:r>
        <w:t>Ändring</w:t>
      </w:r>
      <w:r w:rsidR="006D3477" w:rsidRPr="00831778">
        <w:tab/>
      </w:r>
      <w:r w:rsidR="006D3477" w:rsidRPr="00831778">
        <w:tab/>
        <w:t>19</w:t>
      </w:r>
    </w:p>
    <w:p w14:paraId="57682444" w14:textId="77777777" w:rsidR="006D3477" w:rsidRPr="00831778" w:rsidRDefault="006D3477" w:rsidP="006D3477">
      <w:pPr>
        <w:pStyle w:val="NormalBold"/>
        <w:keepNext/>
        <w:spacing w:before="240"/>
      </w:pPr>
      <w:r w:rsidRPr="00831778">
        <w:t>Förslag till direktiv</w:t>
      </w:r>
    </w:p>
    <w:p w14:paraId="51443A1D" w14:textId="77777777" w:rsidR="006D3477" w:rsidRPr="00831778" w:rsidRDefault="006D3477" w:rsidP="006D3477">
      <w:pPr>
        <w:pStyle w:val="NormalBold"/>
      </w:pPr>
      <w:r w:rsidRPr="00831778">
        <w:t>Artikel 1 – led 1a (nytt)</w:t>
      </w:r>
    </w:p>
    <w:p w14:paraId="41765C94" w14:textId="77777777" w:rsidR="006D3477" w:rsidRPr="00831778" w:rsidRDefault="006D3477" w:rsidP="006D3477">
      <w:pPr>
        <w:keepNext/>
      </w:pPr>
      <w:r w:rsidRPr="00831778">
        <w:t>Direktiv 2001/110/EG</w:t>
      </w:r>
    </w:p>
    <w:p w14:paraId="74CA5EC6" w14:textId="77777777" w:rsidR="006D3477" w:rsidRPr="00831778" w:rsidRDefault="006D3477" w:rsidP="006D3477">
      <w:r w:rsidRPr="00831778">
        <w:t xml:space="preserve">Artikel 2 – punkt 2 – stycke 1 </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D3477" w:rsidRPr="00831778" w14:paraId="0750C2F9" w14:textId="77777777" w:rsidTr="008219AD">
        <w:trPr>
          <w:jc w:val="center"/>
        </w:trPr>
        <w:tc>
          <w:tcPr>
            <w:tcW w:w="9752" w:type="dxa"/>
            <w:gridSpan w:val="2"/>
          </w:tcPr>
          <w:p w14:paraId="12A2B6F0" w14:textId="77777777" w:rsidR="006D3477" w:rsidRPr="00831778" w:rsidRDefault="006D3477" w:rsidP="008219AD">
            <w:pPr>
              <w:keepNext/>
            </w:pPr>
          </w:p>
        </w:tc>
      </w:tr>
      <w:tr w:rsidR="006D3477" w:rsidRPr="00831778" w14:paraId="78FC2782" w14:textId="77777777" w:rsidTr="008219AD">
        <w:trPr>
          <w:jc w:val="center"/>
        </w:trPr>
        <w:tc>
          <w:tcPr>
            <w:tcW w:w="4876" w:type="dxa"/>
          </w:tcPr>
          <w:p w14:paraId="40547D42" w14:textId="77777777" w:rsidR="006D3477" w:rsidRPr="00831778" w:rsidRDefault="006D3477" w:rsidP="008219AD">
            <w:pPr>
              <w:pStyle w:val="ColumnHeading"/>
              <w:keepNext/>
            </w:pPr>
            <w:r w:rsidRPr="00831778">
              <w:t>Nuvarande lydelse</w:t>
            </w:r>
          </w:p>
        </w:tc>
        <w:tc>
          <w:tcPr>
            <w:tcW w:w="4876" w:type="dxa"/>
          </w:tcPr>
          <w:p w14:paraId="04562CAA" w14:textId="6BD343EA" w:rsidR="006D3477" w:rsidRPr="00831778" w:rsidRDefault="006E6D1A" w:rsidP="008219AD">
            <w:pPr>
              <w:pStyle w:val="ColumnHeading"/>
              <w:keepNext/>
            </w:pPr>
            <w:r>
              <w:t>Ändring</w:t>
            </w:r>
          </w:p>
        </w:tc>
      </w:tr>
      <w:tr w:rsidR="006D3477" w:rsidRPr="00831778" w14:paraId="33EC950E" w14:textId="77777777" w:rsidTr="008219AD">
        <w:trPr>
          <w:jc w:val="center"/>
        </w:trPr>
        <w:tc>
          <w:tcPr>
            <w:tcW w:w="4876" w:type="dxa"/>
          </w:tcPr>
          <w:p w14:paraId="7C849771" w14:textId="77777777" w:rsidR="006D3477" w:rsidRPr="00831778" w:rsidRDefault="006D3477" w:rsidP="008219AD">
            <w:pPr>
              <w:pStyle w:val="Normal6"/>
            </w:pPr>
          </w:p>
        </w:tc>
        <w:tc>
          <w:tcPr>
            <w:tcW w:w="4876" w:type="dxa"/>
          </w:tcPr>
          <w:p w14:paraId="05B2B594" w14:textId="77777777" w:rsidR="006D3477" w:rsidRPr="00831778" w:rsidRDefault="006D3477" w:rsidP="008219AD">
            <w:pPr>
              <w:pStyle w:val="Normal6"/>
              <w:rPr>
                <w:szCs w:val="24"/>
              </w:rPr>
            </w:pPr>
            <w:r w:rsidRPr="00831778">
              <w:rPr>
                <w:b/>
                <w:i/>
              </w:rPr>
              <w:t>1a.</w:t>
            </w:r>
            <w:r w:rsidRPr="00831778">
              <w:rPr>
                <w:b/>
                <w:i/>
              </w:rPr>
              <w:tab/>
              <w:t>I artikel 2.2 ska det första stycket ersättas med följande:</w:t>
            </w:r>
          </w:p>
        </w:tc>
      </w:tr>
      <w:tr w:rsidR="006D3477" w:rsidRPr="00831778" w14:paraId="152FB321" w14:textId="77777777" w:rsidTr="008219AD">
        <w:trPr>
          <w:jc w:val="center"/>
        </w:trPr>
        <w:tc>
          <w:tcPr>
            <w:tcW w:w="4876" w:type="dxa"/>
          </w:tcPr>
          <w:p w14:paraId="161F0CF6" w14:textId="77777777" w:rsidR="006D3477" w:rsidRPr="00831778" w:rsidRDefault="006D3477" w:rsidP="008219AD">
            <w:pPr>
              <w:pStyle w:val="Normal6"/>
            </w:pPr>
            <w:r w:rsidRPr="00831778">
              <w:t>2.</w:t>
            </w:r>
            <w:r w:rsidRPr="00831778">
              <w:rPr>
                <w:b/>
                <w:i/>
              </w:rPr>
              <w:tab/>
            </w:r>
            <w:r w:rsidRPr="00831778">
              <w:t>Produktbeteckningarna som avses i bilaga I.2 och I.3 skall endast tillämpas på de produkter som definieras där och skall användas i handeln för att beteckna dessa produkter. Beteckningarna får ersättas med enbart beteckningen ”honung”, dock inte då det är fråga om</w:t>
            </w:r>
            <w:r w:rsidRPr="00831778">
              <w:rPr>
                <w:b/>
                <w:i/>
              </w:rPr>
              <w:t xml:space="preserve"> silad honung,</w:t>
            </w:r>
            <w:r w:rsidRPr="00831778">
              <w:t xml:space="preserve"> honung i vaxkaka, honung i bitar av vaxkakor och bagerihonung.</w:t>
            </w:r>
          </w:p>
        </w:tc>
        <w:tc>
          <w:tcPr>
            <w:tcW w:w="4876" w:type="dxa"/>
          </w:tcPr>
          <w:p w14:paraId="4040E8CC" w14:textId="77777777" w:rsidR="006D3477" w:rsidRPr="00831778" w:rsidRDefault="006D3477" w:rsidP="008219AD">
            <w:pPr>
              <w:pStyle w:val="Normal6"/>
              <w:rPr>
                <w:szCs w:val="24"/>
              </w:rPr>
            </w:pPr>
            <w:r w:rsidRPr="00831778">
              <w:rPr>
                <w:b/>
                <w:i/>
              </w:rPr>
              <w:t>”</w:t>
            </w:r>
            <w:r w:rsidRPr="00831778">
              <w:t>2.</w:t>
            </w:r>
            <w:r w:rsidRPr="00831778">
              <w:rPr>
                <w:b/>
                <w:i/>
              </w:rPr>
              <w:tab/>
            </w:r>
            <w:r w:rsidRPr="00831778">
              <w:t>Produktbeteckningarna som avses i bilaga I.2 och I.3 skall endast tillämpas på de produkter som definieras där och skall användas i handeln för att beteckna dessa produkter. Beteckningarna får ersättas med enbart beteckningen ”honung”, dock inte då det är fråga om honung i vaxkaka, honung i bitar av vaxkakor och bagerihonung.</w:t>
            </w:r>
            <w:r w:rsidRPr="00831778">
              <w:rPr>
                <w:b/>
                <w:bCs/>
                <w:i/>
                <w:iCs/>
              </w:rPr>
              <w:t>”</w:t>
            </w:r>
          </w:p>
        </w:tc>
      </w:tr>
    </w:tbl>
    <w:p w14:paraId="01B8EFE4" w14:textId="0C2151FA" w:rsidR="006D3477" w:rsidRPr="00831778" w:rsidRDefault="006D3477" w:rsidP="00FA464D">
      <w:pPr>
        <w:pStyle w:val="CrossRef"/>
        <w:jc w:val="left"/>
      </w:pPr>
    </w:p>
    <w:p w14:paraId="6731ED77" w14:textId="6C4130B3" w:rsidR="002D2811" w:rsidRPr="00831778" w:rsidRDefault="006E6D1A" w:rsidP="002D2811">
      <w:pPr>
        <w:pStyle w:val="AMNumberTabs0"/>
        <w:keepNext/>
        <w:spacing w:after="240"/>
      </w:pPr>
      <w:r>
        <w:t>Ändring</w:t>
      </w:r>
      <w:r w:rsidR="00664C83">
        <w:t>ar</w:t>
      </w:r>
      <w:r w:rsidR="002D2811" w:rsidRPr="00831778">
        <w:tab/>
      </w:r>
      <w:r w:rsidR="002D2811" w:rsidRPr="00831778">
        <w:tab/>
      </w:r>
      <w:r w:rsidR="00664C83">
        <w:t xml:space="preserve">20 och </w:t>
      </w:r>
      <w:r w:rsidR="002D2811" w:rsidRPr="00831778">
        <w:t>26</w:t>
      </w:r>
    </w:p>
    <w:p w14:paraId="016FCD9E" w14:textId="77777777" w:rsidR="002D2811" w:rsidRPr="00831778" w:rsidRDefault="002D2811" w:rsidP="002D2811">
      <w:pPr>
        <w:pStyle w:val="NormalBold"/>
        <w:keepNext/>
      </w:pPr>
      <w:r w:rsidRPr="00831778">
        <w:t>Förslag till direktiv</w:t>
      </w:r>
    </w:p>
    <w:p w14:paraId="392FE2A4" w14:textId="1BF6300D" w:rsidR="002D2811" w:rsidRPr="00831778" w:rsidRDefault="002D2811" w:rsidP="002D2811">
      <w:pPr>
        <w:pStyle w:val="NormalBold"/>
      </w:pPr>
      <w:r w:rsidRPr="00831778">
        <w:t xml:space="preserve">Artikel 1 – led </w:t>
      </w:r>
      <w:r w:rsidR="00664C83">
        <w:t>1b</w:t>
      </w:r>
      <w:r>
        <w:t xml:space="preserve"> (nytt)</w:t>
      </w:r>
    </w:p>
    <w:p w14:paraId="7D1688EA" w14:textId="77777777" w:rsidR="002D2811" w:rsidRPr="00124BC4" w:rsidRDefault="002D2811" w:rsidP="002D2811">
      <w:pPr>
        <w:keepNext/>
        <w:rPr>
          <w:lang w:val="da-DK"/>
        </w:rPr>
      </w:pPr>
      <w:r w:rsidRPr="00124BC4">
        <w:rPr>
          <w:lang w:val="da-DK"/>
        </w:rPr>
        <w:t>Direktiv 2001/110/EG</w:t>
      </w:r>
    </w:p>
    <w:p w14:paraId="648F6E6B" w14:textId="4865B750" w:rsidR="002D2811" w:rsidRPr="00124BC4" w:rsidRDefault="002D2811" w:rsidP="002D2811">
      <w:pPr>
        <w:rPr>
          <w:lang w:val="da-DK"/>
        </w:rPr>
      </w:pPr>
      <w:r w:rsidRPr="00124BC4">
        <w:rPr>
          <w:lang w:val="da-DK"/>
        </w:rPr>
        <w:t xml:space="preserve">Artikel 2 – punkt </w:t>
      </w:r>
      <w:r>
        <w:rPr>
          <w:lang w:val="da-DK"/>
        </w:rPr>
        <w:t>2</w:t>
      </w:r>
      <w:r w:rsidRPr="00124BC4">
        <w:rPr>
          <w:lang w:val="da-DK"/>
        </w:rPr>
        <w:t xml:space="preserve"> – </w:t>
      </w:r>
      <w:proofErr w:type="spellStart"/>
      <w:r w:rsidR="00664C83">
        <w:rPr>
          <w:lang w:val="da-DK"/>
        </w:rPr>
        <w:t>stycke</w:t>
      </w:r>
      <w:proofErr w:type="spellEnd"/>
      <w:r w:rsidR="00664C83">
        <w:rPr>
          <w:lang w:val="da-DK"/>
        </w:rPr>
        <w:t xml:space="preserve"> 2 </w:t>
      </w:r>
      <w:r w:rsidR="00664C83" w:rsidRPr="00124BC4">
        <w:rPr>
          <w:lang w:val="da-DK"/>
        </w:rPr>
        <w:t>–</w:t>
      </w:r>
      <w:r w:rsidR="00664C83">
        <w:rPr>
          <w:lang w:val="da-DK"/>
        </w:rPr>
        <w:t xml:space="preserve"> </w:t>
      </w:r>
      <w:r w:rsidRPr="00124BC4">
        <w:rPr>
          <w:lang w:val="da-DK"/>
        </w:rPr>
        <w:t>led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2811" w:rsidRPr="00664C83" w14:paraId="2CA8E5E4" w14:textId="77777777" w:rsidTr="002D2811">
        <w:trPr>
          <w:jc w:val="center"/>
        </w:trPr>
        <w:tc>
          <w:tcPr>
            <w:tcW w:w="9752" w:type="dxa"/>
            <w:gridSpan w:val="2"/>
          </w:tcPr>
          <w:p w14:paraId="6D8BF0FC" w14:textId="77777777" w:rsidR="002D2811" w:rsidRPr="00124BC4" w:rsidRDefault="002D2811" w:rsidP="002D2811">
            <w:pPr>
              <w:keepNext/>
              <w:rPr>
                <w:lang w:val="da-DK"/>
              </w:rPr>
            </w:pPr>
          </w:p>
        </w:tc>
      </w:tr>
      <w:tr w:rsidR="002D2811" w:rsidRPr="00831778" w14:paraId="158EDC9F" w14:textId="77777777" w:rsidTr="002D2811">
        <w:trPr>
          <w:jc w:val="center"/>
        </w:trPr>
        <w:tc>
          <w:tcPr>
            <w:tcW w:w="4876" w:type="dxa"/>
          </w:tcPr>
          <w:p w14:paraId="6688167F" w14:textId="4E9E214A" w:rsidR="002D2811" w:rsidRPr="00831778" w:rsidRDefault="002D2811" w:rsidP="002D2811">
            <w:pPr>
              <w:pStyle w:val="ColumnHeading"/>
              <w:keepNext/>
            </w:pPr>
            <w:r>
              <w:t>Nuvarande lydelse</w:t>
            </w:r>
          </w:p>
        </w:tc>
        <w:tc>
          <w:tcPr>
            <w:tcW w:w="4876" w:type="dxa"/>
          </w:tcPr>
          <w:p w14:paraId="0DD3E899" w14:textId="236FE110" w:rsidR="002D2811" w:rsidRPr="00831778" w:rsidRDefault="006E6D1A" w:rsidP="002D2811">
            <w:pPr>
              <w:pStyle w:val="ColumnHeading"/>
              <w:keepNext/>
            </w:pPr>
            <w:r>
              <w:t>Ändring</w:t>
            </w:r>
          </w:p>
        </w:tc>
      </w:tr>
      <w:tr w:rsidR="00664C83" w:rsidRPr="00831778" w14:paraId="6F94594C" w14:textId="77777777" w:rsidTr="002D2811">
        <w:trPr>
          <w:jc w:val="center"/>
        </w:trPr>
        <w:tc>
          <w:tcPr>
            <w:tcW w:w="4876" w:type="dxa"/>
          </w:tcPr>
          <w:p w14:paraId="079F6A7F" w14:textId="77777777" w:rsidR="00664C83" w:rsidRPr="00831778" w:rsidDel="002D2811" w:rsidRDefault="00664C83" w:rsidP="00FA464D">
            <w:pPr>
              <w:pStyle w:val="ColumnHeading"/>
              <w:keepNext/>
              <w:jc w:val="left"/>
            </w:pPr>
          </w:p>
        </w:tc>
        <w:tc>
          <w:tcPr>
            <w:tcW w:w="4876" w:type="dxa"/>
          </w:tcPr>
          <w:p w14:paraId="09C5427D" w14:textId="1358414E" w:rsidR="00664C83" w:rsidRPr="00831778" w:rsidDel="006E6D1A" w:rsidRDefault="00664C83" w:rsidP="00FA464D">
            <w:pPr>
              <w:pStyle w:val="ColumnHeading"/>
              <w:keepNext/>
              <w:jc w:val="left"/>
            </w:pPr>
            <w:r w:rsidRPr="00831778">
              <w:rPr>
                <w:b/>
              </w:rPr>
              <w:t>1b.</w:t>
            </w:r>
            <w:r w:rsidRPr="00831778">
              <w:rPr>
                <w:b/>
              </w:rPr>
              <w:tab/>
              <w:t xml:space="preserve">I artikel 2.2 andra stycket </w:t>
            </w:r>
            <w:r>
              <w:rPr>
                <w:b/>
              </w:rPr>
              <w:t>ska</w:t>
            </w:r>
            <w:r w:rsidRPr="00831778">
              <w:rPr>
                <w:b/>
              </w:rPr>
              <w:t xml:space="preserve"> led b</w:t>
            </w:r>
            <w:r>
              <w:rPr>
                <w:b/>
              </w:rPr>
              <w:t xml:space="preserve"> </w:t>
            </w:r>
            <w:r w:rsidRPr="00831778">
              <w:rPr>
                <w:b/>
              </w:rPr>
              <w:t>ersättas med följande:</w:t>
            </w:r>
          </w:p>
        </w:tc>
      </w:tr>
      <w:tr w:rsidR="002D2811" w:rsidRPr="00831778" w14:paraId="0FEC7F3D" w14:textId="77777777" w:rsidTr="002D2811">
        <w:trPr>
          <w:jc w:val="center"/>
        </w:trPr>
        <w:tc>
          <w:tcPr>
            <w:tcW w:w="4876" w:type="dxa"/>
          </w:tcPr>
          <w:p w14:paraId="24B28B97" w14:textId="1FCD99F5" w:rsidR="002D2811" w:rsidRPr="00831778" w:rsidRDefault="002D2811" w:rsidP="002D2811">
            <w:pPr>
              <w:pStyle w:val="Normal6"/>
            </w:pPr>
            <w:r w:rsidRPr="00831778">
              <w:t>b)</w:t>
            </w:r>
            <w:r w:rsidRPr="00831778">
              <w:tab/>
            </w:r>
            <w:r w:rsidRPr="00FA464D">
              <w:rPr>
                <w:b/>
                <w:i/>
              </w:rPr>
              <w:t>får,</w:t>
            </w:r>
            <w:r w:rsidRPr="00831778">
              <w:t xml:space="preserve"> med undantag för </w:t>
            </w:r>
            <w:r w:rsidRPr="00831778">
              <w:rPr>
                <w:b/>
                <w:bCs/>
                <w:i/>
                <w:iCs/>
              </w:rPr>
              <w:t>silad honung och</w:t>
            </w:r>
            <w:r w:rsidRPr="00C951DC">
              <w:rPr>
                <w:b/>
                <w:bCs/>
                <w:i/>
                <w:iCs/>
              </w:rPr>
              <w:t xml:space="preserve"> </w:t>
            </w:r>
            <w:r w:rsidRPr="00FA464D">
              <w:rPr>
                <w:b/>
                <w:i/>
              </w:rPr>
              <w:t>bagerihonung, beteckningarna åtföljas av uppgifter</w:t>
            </w:r>
            <w:r w:rsidRPr="00831778">
              <w:t xml:space="preserve"> om</w:t>
            </w:r>
          </w:p>
        </w:tc>
        <w:tc>
          <w:tcPr>
            <w:tcW w:w="4876" w:type="dxa"/>
          </w:tcPr>
          <w:p w14:paraId="70A1F2CC" w14:textId="2D981F1A" w:rsidR="002D2811" w:rsidRPr="00831778" w:rsidRDefault="002D2811" w:rsidP="002D2811">
            <w:pPr>
              <w:pStyle w:val="Normal6"/>
              <w:rPr>
                <w:szCs w:val="24"/>
              </w:rPr>
            </w:pPr>
            <w:r>
              <w:t>”</w:t>
            </w:r>
            <w:r w:rsidRPr="00831778">
              <w:t>b)</w:t>
            </w:r>
            <w:r w:rsidRPr="00831778">
              <w:tab/>
            </w:r>
            <w:r w:rsidRPr="00FA464D">
              <w:t>Med undantag för</w:t>
            </w:r>
            <w:r w:rsidRPr="00831778">
              <w:rPr>
                <w:b/>
                <w:i/>
              </w:rPr>
              <w:t xml:space="preserve"> bagerihonung får beteckningarna kompletteras med information </w:t>
            </w:r>
            <w:r w:rsidRPr="00FA464D">
              <w:t>om</w:t>
            </w:r>
            <w:r w:rsidRPr="00831778">
              <w:rPr>
                <w:b/>
                <w:i/>
              </w:rPr>
              <w:t xml:space="preserve"> </w:t>
            </w:r>
          </w:p>
        </w:tc>
      </w:tr>
      <w:tr w:rsidR="002D2811" w:rsidRPr="00831778" w14:paraId="7A073500" w14:textId="77777777" w:rsidTr="002D2811">
        <w:trPr>
          <w:jc w:val="center"/>
        </w:trPr>
        <w:tc>
          <w:tcPr>
            <w:tcW w:w="4876" w:type="dxa"/>
          </w:tcPr>
          <w:p w14:paraId="7ED9F5D6" w14:textId="77777777" w:rsidR="002D2811" w:rsidRPr="00831778" w:rsidRDefault="002D2811" w:rsidP="002D2811">
            <w:pPr>
              <w:pStyle w:val="Normal6"/>
            </w:pPr>
          </w:p>
        </w:tc>
        <w:tc>
          <w:tcPr>
            <w:tcW w:w="4876" w:type="dxa"/>
          </w:tcPr>
          <w:p w14:paraId="0AB9192B" w14:textId="77777777" w:rsidR="002D2811" w:rsidRPr="00831778" w:rsidRDefault="002D2811" w:rsidP="002D2811">
            <w:pPr>
              <w:pStyle w:val="Normal6"/>
              <w:rPr>
                <w:szCs w:val="24"/>
              </w:rPr>
            </w:pPr>
            <w:r w:rsidRPr="00831778">
              <w:rPr>
                <w:b/>
                <w:i/>
              </w:rPr>
              <w:t>–</w:t>
            </w:r>
            <w:r w:rsidRPr="00831778">
              <w:tab/>
            </w:r>
            <w:r w:rsidRPr="00831778">
              <w:rPr>
                <w:b/>
                <w:i/>
              </w:rPr>
              <w:t xml:space="preserve"> produktens ursprung från blommor eller växter, under förutsättning att den uteslutande eller huvudsakligen kommer från den angivna källan och uppvisar det angivna ursprungets </w:t>
            </w:r>
            <w:proofErr w:type="spellStart"/>
            <w:r w:rsidRPr="00831778">
              <w:rPr>
                <w:b/>
                <w:i/>
              </w:rPr>
              <w:t>organoleptiska</w:t>
            </w:r>
            <w:proofErr w:type="spellEnd"/>
            <w:r w:rsidRPr="00831778">
              <w:rPr>
                <w:b/>
                <w:i/>
              </w:rPr>
              <w:t xml:space="preserve">, fysikalisk-kemiska och mikroskopiska egenskaper, </w:t>
            </w:r>
          </w:p>
        </w:tc>
      </w:tr>
      <w:tr w:rsidR="002D2811" w:rsidRPr="00831778" w14:paraId="0C10580C" w14:textId="77777777" w:rsidTr="002D2811">
        <w:trPr>
          <w:jc w:val="center"/>
        </w:trPr>
        <w:tc>
          <w:tcPr>
            <w:tcW w:w="4876" w:type="dxa"/>
          </w:tcPr>
          <w:p w14:paraId="01892B8D" w14:textId="77777777" w:rsidR="002D2811" w:rsidRPr="00831778" w:rsidRDefault="002D2811" w:rsidP="002D2811">
            <w:pPr>
              <w:pStyle w:val="Normal6"/>
            </w:pPr>
          </w:p>
        </w:tc>
        <w:tc>
          <w:tcPr>
            <w:tcW w:w="4876" w:type="dxa"/>
          </w:tcPr>
          <w:p w14:paraId="06587F17" w14:textId="77777777" w:rsidR="002D2811" w:rsidRPr="00831778" w:rsidRDefault="002D2811" w:rsidP="002D2811">
            <w:pPr>
              <w:pStyle w:val="Normal6"/>
              <w:rPr>
                <w:szCs w:val="24"/>
              </w:rPr>
            </w:pPr>
            <w:r w:rsidRPr="00831778">
              <w:rPr>
                <w:b/>
                <w:i/>
              </w:rPr>
              <w:t xml:space="preserve">– </w:t>
            </w:r>
            <w:r w:rsidRPr="00831778">
              <w:tab/>
            </w:r>
            <w:r w:rsidRPr="00831778">
              <w:rPr>
                <w:b/>
                <w:i/>
              </w:rPr>
              <w:t xml:space="preserve">produktens regionala, territoriella eller topografiska ursprung, under förutsättning att den uteslutande kommer från den angivna källan, </w:t>
            </w:r>
          </w:p>
        </w:tc>
      </w:tr>
      <w:tr w:rsidR="002D2811" w:rsidRPr="00831778" w14:paraId="04CBEE89" w14:textId="77777777" w:rsidTr="002D2811">
        <w:trPr>
          <w:jc w:val="center"/>
        </w:trPr>
        <w:tc>
          <w:tcPr>
            <w:tcW w:w="4876" w:type="dxa"/>
          </w:tcPr>
          <w:p w14:paraId="6A0E764B" w14:textId="77777777" w:rsidR="002D2811" w:rsidRPr="00831778" w:rsidRDefault="002D2811" w:rsidP="002D2811">
            <w:pPr>
              <w:pStyle w:val="Normal6"/>
            </w:pPr>
          </w:p>
        </w:tc>
        <w:tc>
          <w:tcPr>
            <w:tcW w:w="4876" w:type="dxa"/>
          </w:tcPr>
          <w:p w14:paraId="47DD0314" w14:textId="77777777" w:rsidR="002D2811" w:rsidRPr="00831778" w:rsidRDefault="002D2811" w:rsidP="002D2811">
            <w:pPr>
              <w:pStyle w:val="Normal6"/>
              <w:rPr>
                <w:szCs w:val="24"/>
              </w:rPr>
            </w:pPr>
            <w:r w:rsidRPr="00831778">
              <w:rPr>
                <w:b/>
                <w:i/>
              </w:rPr>
              <w:t xml:space="preserve">– </w:t>
            </w:r>
            <w:r w:rsidRPr="00831778">
              <w:tab/>
            </w:r>
            <w:r w:rsidRPr="00831778">
              <w:rPr>
                <w:b/>
                <w:i/>
              </w:rPr>
              <w:t>specifika kvalitetskriterier.</w:t>
            </w:r>
            <w:r w:rsidRPr="00D84C9E">
              <w:t>”</w:t>
            </w:r>
          </w:p>
        </w:tc>
      </w:tr>
    </w:tbl>
    <w:p w14:paraId="1E8AB033" w14:textId="77777777" w:rsidR="002D2811" w:rsidRPr="00831778" w:rsidRDefault="002D2811" w:rsidP="002D2811"/>
    <w:p w14:paraId="21A04732" w14:textId="3FEDECC8" w:rsidR="006D3477" w:rsidRPr="00831778" w:rsidRDefault="006E6D1A" w:rsidP="006D3477">
      <w:pPr>
        <w:pStyle w:val="AMNumberTabs0"/>
        <w:keepNext/>
        <w:spacing w:after="240"/>
      </w:pPr>
      <w:r>
        <w:t>Ändring</w:t>
      </w:r>
      <w:r w:rsidR="006D3477" w:rsidRPr="00831778">
        <w:tab/>
      </w:r>
      <w:r w:rsidR="006D3477" w:rsidRPr="00831778">
        <w:tab/>
        <w:t>21</w:t>
      </w:r>
    </w:p>
    <w:p w14:paraId="1CD81691" w14:textId="77777777" w:rsidR="006D3477" w:rsidRPr="00831778" w:rsidRDefault="006D3477" w:rsidP="006D3477">
      <w:pPr>
        <w:pStyle w:val="NormalBold"/>
        <w:keepNext/>
        <w:spacing w:before="240"/>
      </w:pPr>
      <w:r w:rsidRPr="00831778">
        <w:t>Förslag till direktiv</w:t>
      </w:r>
    </w:p>
    <w:p w14:paraId="28E68481" w14:textId="77777777" w:rsidR="006D3477" w:rsidRPr="00831778" w:rsidRDefault="006D3477" w:rsidP="006D3477">
      <w:pPr>
        <w:pStyle w:val="NormalBold"/>
      </w:pPr>
      <w:r w:rsidRPr="00831778">
        <w:t>Artikel 1 – led 1c (nytt)</w:t>
      </w:r>
    </w:p>
    <w:p w14:paraId="2E761BCF" w14:textId="77777777" w:rsidR="006D3477" w:rsidRPr="00831778" w:rsidRDefault="006D3477" w:rsidP="006D3477">
      <w:pPr>
        <w:keepNext/>
      </w:pPr>
      <w:r w:rsidRPr="00831778">
        <w:lastRenderedPageBreak/>
        <w:t>Direktiv 2001/110/EG</w:t>
      </w:r>
    </w:p>
    <w:p w14:paraId="0415B0F7" w14:textId="77777777" w:rsidR="006D3477" w:rsidRPr="00831778" w:rsidRDefault="006D3477" w:rsidP="006D3477">
      <w:r w:rsidRPr="00831778">
        <w:t xml:space="preserve">Artikel 2 – punkt 2 – stycke 2 – led </w:t>
      </w:r>
      <w:proofErr w:type="spellStart"/>
      <w:r w:rsidRPr="00831778">
        <w:t>ba</w:t>
      </w:r>
      <w:proofErr w:type="spellEnd"/>
      <w:r w:rsidRPr="00831778">
        <w:t xml:space="preserve"> (nytt)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D3477" w:rsidRPr="00831778" w14:paraId="6487B676" w14:textId="77777777" w:rsidTr="008219AD">
        <w:trPr>
          <w:jc w:val="center"/>
        </w:trPr>
        <w:tc>
          <w:tcPr>
            <w:tcW w:w="9752" w:type="dxa"/>
            <w:gridSpan w:val="2"/>
          </w:tcPr>
          <w:p w14:paraId="4F32A243" w14:textId="77777777" w:rsidR="006D3477" w:rsidRPr="00831778" w:rsidRDefault="006D3477" w:rsidP="008219AD">
            <w:pPr>
              <w:keepNext/>
            </w:pPr>
          </w:p>
        </w:tc>
      </w:tr>
      <w:tr w:rsidR="006D3477" w:rsidRPr="00831778" w14:paraId="6D9D9D9C" w14:textId="77777777" w:rsidTr="008219AD">
        <w:trPr>
          <w:jc w:val="center"/>
        </w:trPr>
        <w:tc>
          <w:tcPr>
            <w:tcW w:w="4876" w:type="dxa"/>
          </w:tcPr>
          <w:p w14:paraId="456FA9B4" w14:textId="77777777" w:rsidR="006D3477" w:rsidRPr="00831778" w:rsidRDefault="006D3477" w:rsidP="008219AD">
            <w:pPr>
              <w:pStyle w:val="ColumnHeading"/>
              <w:keepNext/>
            </w:pPr>
            <w:r w:rsidRPr="00831778">
              <w:t>Kommissionens förslag</w:t>
            </w:r>
          </w:p>
        </w:tc>
        <w:tc>
          <w:tcPr>
            <w:tcW w:w="4876" w:type="dxa"/>
          </w:tcPr>
          <w:p w14:paraId="67CE3A40" w14:textId="25A1814F" w:rsidR="006D3477" w:rsidRPr="00831778" w:rsidRDefault="006E6D1A" w:rsidP="008219AD">
            <w:pPr>
              <w:pStyle w:val="ColumnHeading"/>
              <w:keepNext/>
            </w:pPr>
            <w:r>
              <w:t>Ändring</w:t>
            </w:r>
          </w:p>
        </w:tc>
      </w:tr>
      <w:tr w:rsidR="006D3477" w:rsidRPr="00831778" w14:paraId="3826AAD4" w14:textId="77777777" w:rsidTr="008219AD">
        <w:trPr>
          <w:jc w:val="center"/>
        </w:trPr>
        <w:tc>
          <w:tcPr>
            <w:tcW w:w="4876" w:type="dxa"/>
          </w:tcPr>
          <w:p w14:paraId="52B46D3F" w14:textId="77777777" w:rsidR="006D3477" w:rsidRPr="00831778" w:rsidRDefault="006D3477" w:rsidP="008219AD">
            <w:pPr>
              <w:pStyle w:val="Normal6"/>
            </w:pPr>
          </w:p>
        </w:tc>
        <w:tc>
          <w:tcPr>
            <w:tcW w:w="4876" w:type="dxa"/>
          </w:tcPr>
          <w:p w14:paraId="6ECFE23A" w14:textId="7F05C03E" w:rsidR="006D3477" w:rsidRPr="00831778" w:rsidRDefault="006D3477" w:rsidP="008219AD">
            <w:pPr>
              <w:pStyle w:val="Normal6"/>
              <w:rPr>
                <w:szCs w:val="24"/>
              </w:rPr>
            </w:pPr>
            <w:r w:rsidRPr="00831778">
              <w:rPr>
                <w:b/>
                <w:i/>
              </w:rPr>
              <w:t>1c.</w:t>
            </w:r>
            <w:r w:rsidRPr="00831778">
              <w:rPr>
                <w:b/>
                <w:i/>
              </w:rPr>
              <w:tab/>
              <w:t xml:space="preserve">I artikel 2.2 </w:t>
            </w:r>
            <w:r w:rsidR="0081338D">
              <w:rPr>
                <w:b/>
                <w:i/>
              </w:rPr>
              <w:t xml:space="preserve">andra stycket </w:t>
            </w:r>
            <w:r w:rsidRPr="00831778">
              <w:rPr>
                <w:b/>
                <w:i/>
              </w:rPr>
              <w:t>ska följande led läggas till:</w:t>
            </w:r>
          </w:p>
        </w:tc>
      </w:tr>
      <w:tr w:rsidR="006D3477" w:rsidRPr="00831778" w14:paraId="58E90FF3" w14:textId="77777777" w:rsidTr="008219AD">
        <w:trPr>
          <w:jc w:val="center"/>
        </w:trPr>
        <w:tc>
          <w:tcPr>
            <w:tcW w:w="4876" w:type="dxa"/>
          </w:tcPr>
          <w:p w14:paraId="3E746640" w14:textId="77777777" w:rsidR="006D3477" w:rsidRPr="00831778" w:rsidRDefault="006D3477" w:rsidP="008219AD">
            <w:pPr>
              <w:pStyle w:val="Normal6"/>
            </w:pPr>
          </w:p>
        </w:tc>
        <w:tc>
          <w:tcPr>
            <w:tcW w:w="4876" w:type="dxa"/>
          </w:tcPr>
          <w:p w14:paraId="128379EC" w14:textId="233964D6" w:rsidR="006D3477" w:rsidRPr="00831778" w:rsidRDefault="006D3477" w:rsidP="00947C39">
            <w:pPr>
              <w:pStyle w:val="Normal6"/>
              <w:rPr>
                <w:szCs w:val="24"/>
              </w:rPr>
            </w:pPr>
            <w:r w:rsidRPr="00831778">
              <w:rPr>
                <w:b/>
                <w:i/>
              </w:rPr>
              <w:t>”</w:t>
            </w:r>
            <w:proofErr w:type="spellStart"/>
            <w:r w:rsidRPr="00831778">
              <w:rPr>
                <w:b/>
                <w:i/>
              </w:rPr>
              <w:t>ba</w:t>
            </w:r>
            <w:proofErr w:type="spellEnd"/>
            <w:r w:rsidRPr="00831778">
              <w:rPr>
                <w:b/>
                <w:i/>
              </w:rPr>
              <w:t xml:space="preserve">) </w:t>
            </w:r>
            <w:r w:rsidRPr="00831778">
              <w:rPr>
                <w:b/>
                <w:i/>
              </w:rPr>
              <w:tab/>
              <w:t>All honung som saluförs med en annan identifierande uppgift än biodlarens ska ha en identifierande kod som är kopplad till ett spårbarhetssystem som gör det möjligt för de behöriga myndigheterna i medlemsstaterna att spåra en viss honung hela vägen tillbaka till biodlaren</w:t>
            </w:r>
            <w:r w:rsidR="00947C39">
              <w:rPr>
                <w:b/>
                <w:i/>
              </w:rPr>
              <w:t>.</w:t>
            </w:r>
            <w:r w:rsidRPr="00831778">
              <w:rPr>
                <w:b/>
                <w:i/>
              </w:rPr>
              <w:t xml:space="preserve"> All personlig information som ingår i spårbarhetssystemet ska vara tillgänglig för konsumenterna först efter att man kommit överens med producenterna av partiet eller partierna i fråga.”</w:t>
            </w:r>
          </w:p>
        </w:tc>
      </w:tr>
    </w:tbl>
    <w:p w14:paraId="19DD917B" w14:textId="77777777" w:rsidR="0089386A" w:rsidRPr="00145BEF" w:rsidRDefault="0089386A" w:rsidP="0089386A">
      <w:pPr>
        <w:pStyle w:val="AmNumberTabs"/>
      </w:pPr>
      <w:r w:rsidRPr="00145BEF">
        <w:t>Ändringsförslag</w:t>
      </w:r>
      <w:r w:rsidRPr="00145BEF">
        <w:tab/>
      </w:r>
      <w:r w:rsidRPr="00145BEF">
        <w:tab/>
        <w:t>59</w:t>
      </w:r>
    </w:p>
    <w:p w14:paraId="6422DB12" w14:textId="77777777" w:rsidR="0089386A" w:rsidRPr="00145BEF" w:rsidRDefault="0089386A" w:rsidP="0089386A">
      <w:pPr>
        <w:pStyle w:val="NormalBold12b"/>
      </w:pPr>
      <w:r w:rsidRPr="00145BEF">
        <w:t>Förslag till direktiv</w:t>
      </w:r>
    </w:p>
    <w:p w14:paraId="283B3501" w14:textId="77777777" w:rsidR="0089386A" w:rsidRPr="00145BEF" w:rsidRDefault="0089386A" w:rsidP="0089386A">
      <w:pPr>
        <w:pStyle w:val="NormalBold"/>
      </w:pPr>
      <w:r w:rsidRPr="00145BEF">
        <w:t>Artikel 1 – led 2</w:t>
      </w:r>
    </w:p>
    <w:p w14:paraId="026D3DAF" w14:textId="77777777" w:rsidR="0089386A" w:rsidRPr="00FA464D" w:rsidRDefault="0089386A" w:rsidP="0089386A">
      <w:pPr>
        <w:rPr>
          <w:lang w:val="da-DK"/>
        </w:rPr>
      </w:pPr>
      <w:r w:rsidRPr="00FA464D">
        <w:rPr>
          <w:lang w:val="da-DK"/>
        </w:rPr>
        <w:t>Direktiv 2001/110/EG</w:t>
      </w:r>
    </w:p>
    <w:p w14:paraId="33E41FA4" w14:textId="77777777" w:rsidR="0089386A" w:rsidRPr="00FA464D" w:rsidRDefault="0089386A" w:rsidP="0089386A">
      <w:pPr>
        <w:rPr>
          <w:lang w:val="da-DK"/>
        </w:rPr>
      </w:pPr>
      <w:r w:rsidRPr="00FA464D">
        <w:rPr>
          <w:lang w:val="da-DK"/>
        </w:rPr>
        <w:t>Artikel 2 – punkt 4 – led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386A" w:rsidRPr="00AB75F7" w14:paraId="50197F17" w14:textId="77777777" w:rsidTr="0089386A">
        <w:trPr>
          <w:trHeight w:hRule="exact" w:val="240"/>
          <w:jc w:val="center"/>
        </w:trPr>
        <w:tc>
          <w:tcPr>
            <w:tcW w:w="9752" w:type="dxa"/>
            <w:gridSpan w:val="2"/>
          </w:tcPr>
          <w:p w14:paraId="519EB1D8" w14:textId="77777777" w:rsidR="0089386A" w:rsidRPr="00FA464D" w:rsidRDefault="0089386A" w:rsidP="0089386A">
            <w:pPr>
              <w:rPr>
                <w:lang w:val="da-DK"/>
              </w:rPr>
            </w:pPr>
          </w:p>
        </w:tc>
      </w:tr>
      <w:tr w:rsidR="0089386A" w:rsidRPr="00145BEF" w14:paraId="59318D76" w14:textId="77777777" w:rsidTr="0089386A">
        <w:trPr>
          <w:trHeight w:val="240"/>
          <w:jc w:val="center"/>
        </w:trPr>
        <w:tc>
          <w:tcPr>
            <w:tcW w:w="4876" w:type="dxa"/>
          </w:tcPr>
          <w:p w14:paraId="7D2D641A" w14:textId="77777777" w:rsidR="0089386A" w:rsidRPr="00145BEF" w:rsidRDefault="0089386A" w:rsidP="0089386A">
            <w:pPr>
              <w:pStyle w:val="AmColumnHeading"/>
            </w:pPr>
            <w:r w:rsidRPr="00145BEF">
              <w:t>Kommissionens förslag</w:t>
            </w:r>
          </w:p>
        </w:tc>
        <w:tc>
          <w:tcPr>
            <w:tcW w:w="4876" w:type="dxa"/>
          </w:tcPr>
          <w:p w14:paraId="516635FA" w14:textId="77777777" w:rsidR="0089386A" w:rsidRPr="00145BEF" w:rsidRDefault="0089386A" w:rsidP="0089386A">
            <w:pPr>
              <w:pStyle w:val="AmColumnHeading"/>
            </w:pPr>
            <w:r w:rsidRPr="00145BEF">
              <w:t>Ändringsförslag</w:t>
            </w:r>
          </w:p>
        </w:tc>
      </w:tr>
      <w:tr w:rsidR="0089386A" w:rsidRPr="00145BEF" w14:paraId="0F8A908D" w14:textId="77777777" w:rsidTr="0089386A">
        <w:trPr>
          <w:jc w:val="center"/>
        </w:trPr>
        <w:tc>
          <w:tcPr>
            <w:tcW w:w="4876" w:type="dxa"/>
          </w:tcPr>
          <w:p w14:paraId="5D0CD94F" w14:textId="77777777" w:rsidR="0089386A" w:rsidRPr="00145BEF" w:rsidRDefault="0089386A" w:rsidP="0089386A">
            <w:pPr>
              <w:pStyle w:val="Normal6a"/>
            </w:pPr>
            <w:r w:rsidRPr="00145BEF">
              <w:t>a)</w:t>
            </w:r>
            <w:r w:rsidRPr="00145BEF">
              <w:tab/>
              <w:t xml:space="preserve">Det ursprungsland där honungen har skördats ska anges på etiketten. Om honungen </w:t>
            </w:r>
            <w:r w:rsidRPr="00145BEF">
              <w:rPr>
                <w:b/>
                <w:bCs/>
                <w:i/>
                <w:iCs/>
              </w:rPr>
              <w:t>har sitt ursprung i mer än ett land ska de ursprungsländer där honungen</w:t>
            </w:r>
            <w:r w:rsidRPr="00145BEF">
              <w:t xml:space="preserve"> har skördats anges på etiketten på </w:t>
            </w:r>
            <w:r w:rsidRPr="00145BEF">
              <w:rPr>
                <w:b/>
                <w:bCs/>
                <w:i/>
                <w:iCs/>
              </w:rPr>
              <w:t>förpackningar som innehåller mer än 25 g</w:t>
            </w:r>
            <w:r w:rsidRPr="00145BEF">
              <w:t>.</w:t>
            </w:r>
          </w:p>
        </w:tc>
        <w:tc>
          <w:tcPr>
            <w:tcW w:w="4876" w:type="dxa"/>
          </w:tcPr>
          <w:p w14:paraId="50F985B0" w14:textId="1FD59463" w:rsidR="0089386A" w:rsidRPr="00145BEF" w:rsidRDefault="0089386A">
            <w:pPr>
              <w:pStyle w:val="Normal6a"/>
            </w:pPr>
            <w:r w:rsidRPr="00145BEF">
              <w:t>a)</w:t>
            </w:r>
            <w:r w:rsidRPr="00145BEF">
              <w:tab/>
              <w:t xml:space="preserve">Det ursprungsland där honungen har skördats ska anges på etiketten. Om honungen har skördats </w:t>
            </w:r>
            <w:r w:rsidRPr="00145BEF">
              <w:rPr>
                <w:b/>
                <w:bCs/>
                <w:i/>
                <w:iCs/>
              </w:rPr>
              <w:t xml:space="preserve">i endast ett land ska det landet </w:t>
            </w:r>
            <w:r w:rsidRPr="00145BEF">
              <w:t xml:space="preserve">anges på etiketten på </w:t>
            </w:r>
            <w:r w:rsidRPr="00145BEF">
              <w:rPr>
                <w:b/>
                <w:bCs/>
                <w:i/>
                <w:iCs/>
              </w:rPr>
              <w:t>förpackningens framsida nära produktens märkesnamn</w:t>
            </w:r>
            <w:r w:rsidRPr="00145BEF">
              <w:t>.</w:t>
            </w:r>
            <w:r w:rsidRPr="00145BEF">
              <w:rPr>
                <w:b/>
                <w:i/>
              </w:rPr>
              <w:t xml:space="preserve"> Om honungen består av en blandning av honung som skördats i flera länder ska förteckningen över ursprungsländer anges på etiketten på förpackningens framsida i fallande ordning efter kvantitet, med blandningens exakta procentandelar som medger en tolerans på 5 %.”</w:t>
            </w:r>
          </w:p>
        </w:tc>
      </w:tr>
    </w:tbl>
    <w:p w14:paraId="7FA2D43D" w14:textId="51D81C02" w:rsidR="0089386A" w:rsidRDefault="0089386A" w:rsidP="0089386A"/>
    <w:p w14:paraId="4E85234B" w14:textId="5FAA5BC0" w:rsidR="006D3477" w:rsidRPr="00831778" w:rsidRDefault="006E6D1A" w:rsidP="006D3477">
      <w:pPr>
        <w:pStyle w:val="AMNumberTabs0"/>
        <w:keepNext/>
        <w:spacing w:after="240"/>
      </w:pPr>
      <w:r>
        <w:t>Ändring</w:t>
      </w:r>
      <w:r w:rsidR="006D3477" w:rsidRPr="00831778">
        <w:tab/>
      </w:r>
      <w:r w:rsidR="006D3477" w:rsidRPr="00831778">
        <w:tab/>
        <w:t>23</w:t>
      </w:r>
    </w:p>
    <w:p w14:paraId="64A7CA90" w14:textId="77777777" w:rsidR="006D3477" w:rsidRPr="00831778" w:rsidRDefault="006D3477" w:rsidP="006D3477">
      <w:pPr>
        <w:pStyle w:val="NormalBold"/>
        <w:keepNext/>
      </w:pPr>
      <w:r w:rsidRPr="00831778">
        <w:t>Förslag till direktiv</w:t>
      </w:r>
    </w:p>
    <w:p w14:paraId="1412D9BF" w14:textId="77777777" w:rsidR="006D3477" w:rsidRPr="00831778" w:rsidRDefault="006D3477" w:rsidP="006D3477">
      <w:pPr>
        <w:pStyle w:val="NormalBold"/>
      </w:pPr>
      <w:r w:rsidRPr="00831778">
        <w:t>Artikel 1 – led 2</w:t>
      </w:r>
    </w:p>
    <w:p w14:paraId="3238294A" w14:textId="77777777" w:rsidR="006D3477" w:rsidRPr="00831778" w:rsidRDefault="006D3477" w:rsidP="006D3477">
      <w:pPr>
        <w:keepNext/>
      </w:pPr>
      <w:r w:rsidRPr="00831778">
        <w:t>Direktiv 2001/110/EG</w:t>
      </w:r>
    </w:p>
    <w:p w14:paraId="2F94B880" w14:textId="77777777" w:rsidR="006D3477" w:rsidRPr="00831778" w:rsidRDefault="006D3477" w:rsidP="006D3477">
      <w:r w:rsidRPr="00831778">
        <w:t xml:space="preserve">Artikel 2 – punkt 4 – led </w:t>
      </w:r>
      <w:proofErr w:type="spellStart"/>
      <w:r w:rsidRPr="00831778">
        <w:t>aa</w:t>
      </w:r>
      <w:proofErr w:type="spellEnd"/>
      <w:r w:rsidRPr="00831778">
        <w:t xml:space="preserve">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3477" w:rsidRPr="00831778" w14:paraId="263B9EC5" w14:textId="77777777" w:rsidTr="008219AD">
        <w:trPr>
          <w:jc w:val="center"/>
        </w:trPr>
        <w:tc>
          <w:tcPr>
            <w:tcW w:w="9752" w:type="dxa"/>
            <w:gridSpan w:val="2"/>
          </w:tcPr>
          <w:p w14:paraId="7776DE50" w14:textId="77777777" w:rsidR="006D3477" w:rsidRPr="00831778" w:rsidRDefault="006D3477" w:rsidP="008219AD">
            <w:pPr>
              <w:keepNext/>
            </w:pPr>
          </w:p>
        </w:tc>
      </w:tr>
      <w:tr w:rsidR="006D3477" w:rsidRPr="00831778" w14:paraId="165429A8" w14:textId="77777777" w:rsidTr="008219AD">
        <w:trPr>
          <w:jc w:val="center"/>
        </w:trPr>
        <w:tc>
          <w:tcPr>
            <w:tcW w:w="4876" w:type="dxa"/>
          </w:tcPr>
          <w:p w14:paraId="5846C135" w14:textId="77777777" w:rsidR="006D3477" w:rsidRPr="00831778" w:rsidRDefault="006D3477" w:rsidP="008219AD">
            <w:pPr>
              <w:pStyle w:val="ColumnHeading"/>
              <w:keepNext/>
            </w:pPr>
            <w:r w:rsidRPr="00831778">
              <w:t>Kommissionens förslag</w:t>
            </w:r>
          </w:p>
        </w:tc>
        <w:tc>
          <w:tcPr>
            <w:tcW w:w="4876" w:type="dxa"/>
          </w:tcPr>
          <w:p w14:paraId="2D6EFFB2" w14:textId="258EC106" w:rsidR="006D3477" w:rsidRPr="00831778" w:rsidRDefault="006E6D1A" w:rsidP="008219AD">
            <w:pPr>
              <w:pStyle w:val="ColumnHeading"/>
              <w:keepNext/>
            </w:pPr>
            <w:r>
              <w:t>Ändring</w:t>
            </w:r>
          </w:p>
        </w:tc>
      </w:tr>
      <w:tr w:rsidR="006D3477" w:rsidRPr="00831778" w14:paraId="4E2A7386" w14:textId="77777777" w:rsidTr="008219AD">
        <w:trPr>
          <w:jc w:val="center"/>
        </w:trPr>
        <w:tc>
          <w:tcPr>
            <w:tcW w:w="4876" w:type="dxa"/>
          </w:tcPr>
          <w:p w14:paraId="35CECB47" w14:textId="77777777" w:rsidR="006D3477" w:rsidRPr="00831778" w:rsidRDefault="006D3477" w:rsidP="008219AD">
            <w:pPr>
              <w:pStyle w:val="Normal6"/>
            </w:pPr>
          </w:p>
        </w:tc>
        <w:tc>
          <w:tcPr>
            <w:tcW w:w="4876" w:type="dxa"/>
          </w:tcPr>
          <w:p w14:paraId="595933F0" w14:textId="77777777" w:rsidR="006D3477" w:rsidRPr="00831778" w:rsidRDefault="008219AD" w:rsidP="008219AD">
            <w:pPr>
              <w:pStyle w:val="Normal6"/>
              <w:rPr>
                <w:szCs w:val="24"/>
              </w:rPr>
            </w:pPr>
            <w:r>
              <w:rPr>
                <w:b/>
                <w:i/>
              </w:rPr>
              <w:t>”</w:t>
            </w:r>
            <w:proofErr w:type="spellStart"/>
            <w:r w:rsidR="006D3477" w:rsidRPr="00831778">
              <w:rPr>
                <w:b/>
                <w:i/>
              </w:rPr>
              <w:t>aa</w:t>
            </w:r>
            <w:proofErr w:type="spellEnd"/>
            <w:r w:rsidR="006D3477" w:rsidRPr="00831778">
              <w:rPr>
                <w:b/>
                <w:i/>
              </w:rPr>
              <w:t>)</w:t>
            </w:r>
            <w:r w:rsidR="006D3477" w:rsidRPr="00831778">
              <w:rPr>
                <w:b/>
                <w:i/>
              </w:rPr>
              <w:tab/>
              <w:t>För förpackningar som innehåller mer än 30 g ska procentandelen av vikten för varje ursprungsland anges på etiketten med hjälp av ett av följande intervall:</w:t>
            </w:r>
          </w:p>
        </w:tc>
      </w:tr>
      <w:tr w:rsidR="006D3477" w:rsidRPr="00831778" w14:paraId="0DF26628" w14:textId="77777777" w:rsidTr="008219AD">
        <w:trPr>
          <w:jc w:val="center"/>
        </w:trPr>
        <w:tc>
          <w:tcPr>
            <w:tcW w:w="4876" w:type="dxa"/>
          </w:tcPr>
          <w:p w14:paraId="4D9EC6C0" w14:textId="77777777" w:rsidR="006D3477" w:rsidRPr="00831778" w:rsidRDefault="006D3477" w:rsidP="008219AD">
            <w:pPr>
              <w:pStyle w:val="Normal6"/>
            </w:pPr>
          </w:p>
        </w:tc>
        <w:tc>
          <w:tcPr>
            <w:tcW w:w="4876" w:type="dxa"/>
          </w:tcPr>
          <w:p w14:paraId="5F3BA33E" w14:textId="77777777" w:rsidR="006D3477" w:rsidRPr="00831778" w:rsidRDefault="006D3477" w:rsidP="008219AD">
            <w:pPr>
              <w:pStyle w:val="Normal6"/>
              <w:rPr>
                <w:szCs w:val="24"/>
              </w:rPr>
            </w:pPr>
            <w:r w:rsidRPr="00831778">
              <w:rPr>
                <w:b/>
                <w:i/>
              </w:rPr>
              <w:t>&gt; 90</w:t>
            </w:r>
            <w:r w:rsidR="008219AD">
              <w:rPr>
                <w:b/>
                <w:i/>
                <w:lang w:val="en-GB"/>
              </w:rPr>
              <w:t> </w:t>
            </w:r>
            <w:r w:rsidRPr="00831778">
              <w:rPr>
                <w:b/>
                <w:i/>
              </w:rPr>
              <w:t>%</w:t>
            </w:r>
          </w:p>
        </w:tc>
      </w:tr>
      <w:tr w:rsidR="006D3477" w:rsidRPr="00831778" w14:paraId="77DDC99D" w14:textId="77777777" w:rsidTr="008219AD">
        <w:trPr>
          <w:jc w:val="center"/>
        </w:trPr>
        <w:tc>
          <w:tcPr>
            <w:tcW w:w="4876" w:type="dxa"/>
          </w:tcPr>
          <w:p w14:paraId="2745BDD6" w14:textId="77777777" w:rsidR="006D3477" w:rsidRPr="00831778" w:rsidRDefault="006D3477" w:rsidP="008219AD">
            <w:pPr>
              <w:pStyle w:val="Normal6"/>
            </w:pPr>
          </w:p>
        </w:tc>
        <w:tc>
          <w:tcPr>
            <w:tcW w:w="4876" w:type="dxa"/>
          </w:tcPr>
          <w:p w14:paraId="39908226" w14:textId="52ACEC18" w:rsidR="006D3477" w:rsidRPr="00831778" w:rsidRDefault="006D3477" w:rsidP="008219AD">
            <w:pPr>
              <w:pStyle w:val="Normal6"/>
              <w:rPr>
                <w:szCs w:val="24"/>
              </w:rPr>
            </w:pPr>
            <w:r w:rsidRPr="00831778">
              <w:rPr>
                <w:b/>
                <w:i/>
              </w:rPr>
              <w:t>70</w:t>
            </w:r>
            <w:r w:rsidR="00CB2ABA" w:rsidRPr="00831778">
              <w:rPr>
                <w:b/>
                <w:i/>
              </w:rPr>
              <w:t> %</w:t>
            </w:r>
            <w:r w:rsidRPr="00831778">
              <w:rPr>
                <w:b/>
                <w:i/>
              </w:rPr>
              <w:t>–90 %</w:t>
            </w:r>
          </w:p>
        </w:tc>
      </w:tr>
      <w:tr w:rsidR="006D3477" w:rsidRPr="00831778" w14:paraId="41B97A71" w14:textId="77777777" w:rsidTr="008219AD">
        <w:trPr>
          <w:jc w:val="center"/>
        </w:trPr>
        <w:tc>
          <w:tcPr>
            <w:tcW w:w="4876" w:type="dxa"/>
          </w:tcPr>
          <w:p w14:paraId="128C75C3" w14:textId="77777777" w:rsidR="006D3477" w:rsidRPr="00831778" w:rsidRDefault="006D3477" w:rsidP="008219AD">
            <w:pPr>
              <w:pStyle w:val="Normal6"/>
            </w:pPr>
          </w:p>
        </w:tc>
        <w:tc>
          <w:tcPr>
            <w:tcW w:w="4876" w:type="dxa"/>
          </w:tcPr>
          <w:p w14:paraId="318E78B5" w14:textId="2A8687BA" w:rsidR="006D3477" w:rsidRPr="00831778" w:rsidRDefault="006D3477" w:rsidP="008219AD">
            <w:pPr>
              <w:pStyle w:val="Normal6"/>
              <w:rPr>
                <w:szCs w:val="24"/>
              </w:rPr>
            </w:pPr>
            <w:r w:rsidRPr="00831778">
              <w:rPr>
                <w:b/>
                <w:i/>
              </w:rPr>
              <w:t>50</w:t>
            </w:r>
            <w:r w:rsidR="00CB2ABA" w:rsidRPr="00831778">
              <w:rPr>
                <w:b/>
                <w:i/>
              </w:rPr>
              <w:t> %</w:t>
            </w:r>
            <w:r w:rsidRPr="00831778">
              <w:rPr>
                <w:b/>
                <w:i/>
              </w:rPr>
              <w:t>–70 %</w:t>
            </w:r>
          </w:p>
        </w:tc>
      </w:tr>
      <w:tr w:rsidR="006D3477" w:rsidRPr="00831778" w14:paraId="3DB704EA" w14:textId="77777777" w:rsidTr="008219AD">
        <w:trPr>
          <w:jc w:val="center"/>
        </w:trPr>
        <w:tc>
          <w:tcPr>
            <w:tcW w:w="4876" w:type="dxa"/>
          </w:tcPr>
          <w:p w14:paraId="039B0DDB" w14:textId="77777777" w:rsidR="006D3477" w:rsidRPr="00831778" w:rsidRDefault="006D3477" w:rsidP="008219AD">
            <w:pPr>
              <w:pStyle w:val="Normal6"/>
            </w:pPr>
          </w:p>
        </w:tc>
        <w:tc>
          <w:tcPr>
            <w:tcW w:w="4876" w:type="dxa"/>
          </w:tcPr>
          <w:p w14:paraId="6E6F4500" w14:textId="7D038FBB" w:rsidR="006D3477" w:rsidRPr="00831778" w:rsidRDefault="006D3477" w:rsidP="008219AD">
            <w:pPr>
              <w:pStyle w:val="Normal6"/>
              <w:rPr>
                <w:szCs w:val="24"/>
              </w:rPr>
            </w:pPr>
            <w:r w:rsidRPr="00831778">
              <w:rPr>
                <w:b/>
                <w:i/>
              </w:rPr>
              <w:t>30</w:t>
            </w:r>
            <w:r w:rsidR="00CB2ABA" w:rsidRPr="00831778">
              <w:rPr>
                <w:b/>
                <w:i/>
              </w:rPr>
              <w:t> %</w:t>
            </w:r>
            <w:r w:rsidRPr="00831778">
              <w:rPr>
                <w:b/>
                <w:i/>
              </w:rPr>
              <w:t>–50 %</w:t>
            </w:r>
          </w:p>
        </w:tc>
      </w:tr>
      <w:tr w:rsidR="006D3477" w:rsidRPr="00831778" w14:paraId="7F703A40" w14:textId="77777777" w:rsidTr="008219AD">
        <w:trPr>
          <w:jc w:val="center"/>
        </w:trPr>
        <w:tc>
          <w:tcPr>
            <w:tcW w:w="4876" w:type="dxa"/>
          </w:tcPr>
          <w:p w14:paraId="31445ED9" w14:textId="77777777" w:rsidR="006D3477" w:rsidRPr="00831778" w:rsidRDefault="006D3477" w:rsidP="008219AD">
            <w:pPr>
              <w:pStyle w:val="Normal6"/>
            </w:pPr>
          </w:p>
        </w:tc>
        <w:tc>
          <w:tcPr>
            <w:tcW w:w="4876" w:type="dxa"/>
          </w:tcPr>
          <w:p w14:paraId="26F77C81" w14:textId="33FCDA18" w:rsidR="006D3477" w:rsidRPr="00831778" w:rsidRDefault="006D3477" w:rsidP="008219AD">
            <w:pPr>
              <w:pStyle w:val="Normal6"/>
              <w:rPr>
                <w:szCs w:val="24"/>
              </w:rPr>
            </w:pPr>
            <w:r w:rsidRPr="00831778">
              <w:rPr>
                <w:b/>
                <w:i/>
              </w:rPr>
              <w:t>10</w:t>
            </w:r>
            <w:r w:rsidR="00CB2ABA" w:rsidRPr="00831778">
              <w:rPr>
                <w:b/>
                <w:i/>
              </w:rPr>
              <w:t> %</w:t>
            </w:r>
            <w:r w:rsidRPr="00831778">
              <w:rPr>
                <w:b/>
                <w:i/>
              </w:rPr>
              <w:t>–30 %</w:t>
            </w:r>
          </w:p>
        </w:tc>
      </w:tr>
      <w:tr w:rsidR="006D3477" w:rsidRPr="00831778" w14:paraId="3FCD1FE6" w14:textId="77777777" w:rsidTr="008219AD">
        <w:trPr>
          <w:jc w:val="center"/>
        </w:trPr>
        <w:tc>
          <w:tcPr>
            <w:tcW w:w="4876" w:type="dxa"/>
          </w:tcPr>
          <w:p w14:paraId="0F779DD7" w14:textId="77777777" w:rsidR="006D3477" w:rsidRPr="00831778" w:rsidRDefault="006D3477" w:rsidP="008219AD">
            <w:pPr>
              <w:pStyle w:val="Normal6"/>
            </w:pPr>
          </w:p>
        </w:tc>
        <w:tc>
          <w:tcPr>
            <w:tcW w:w="4876" w:type="dxa"/>
          </w:tcPr>
          <w:p w14:paraId="7AEF0CDB" w14:textId="77777777" w:rsidR="006D3477" w:rsidRPr="00831778" w:rsidRDefault="006D3477" w:rsidP="008219AD">
            <w:pPr>
              <w:pStyle w:val="Normal6"/>
              <w:rPr>
                <w:szCs w:val="24"/>
              </w:rPr>
            </w:pPr>
            <w:r w:rsidRPr="00831778">
              <w:rPr>
                <w:b/>
                <w:i/>
              </w:rPr>
              <w:t>&lt; 10 %</w:t>
            </w:r>
          </w:p>
        </w:tc>
      </w:tr>
      <w:tr w:rsidR="006D3477" w:rsidRPr="00831778" w14:paraId="370F56AE" w14:textId="77777777" w:rsidTr="008219AD">
        <w:trPr>
          <w:jc w:val="center"/>
        </w:trPr>
        <w:tc>
          <w:tcPr>
            <w:tcW w:w="4876" w:type="dxa"/>
          </w:tcPr>
          <w:p w14:paraId="3B4D9B96" w14:textId="77777777" w:rsidR="006D3477" w:rsidRPr="00831778" w:rsidRDefault="006D3477" w:rsidP="008219AD">
            <w:pPr>
              <w:pStyle w:val="Normal6"/>
            </w:pPr>
          </w:p>
        </w:tc>
        <w:tc>
          <w:tcPr>
            <w:tcW w:w="4876" w:type="dxa"/>
          </w:tcPr>
          <w:p w14:paraId="2B56ABF3" w14:textId="77777777" w:rsidR="006D3477" w:rsidRPr="00831778" w:rsidRDefault="006D3477" w:rsidP="008219AD">
            <w:pPr>
              <w:pStyle w:val="Normal6"/>
              <w:rPr>
                <w:szCs w:val="24"/>
              </w:rPr>
            </w:pPr>
            <w:r w:rsidRPr="00831778">
              <w:rPr>
                <w:b/>
                <w:i/>
              </w:rPr>
              <w:t>För förpackningar som innehåller 30 g eller mindre ska procentandelen av vikten för varje ursprungsland anges på etiketten med hjälp av ett av följande intervall:</w:t>
            </w:r>
          </w:p>
        </w:tc>
      </w:tr>
      <w:tr w:rsidR="006D3477" w:rsidRPr="00831778" w14:paraId="65279986" w14:textId="77777777" w:rsidTr="008219AD">
        <w:trPr>
          <w:jc w:val="center"/>
        </w:trPr>
        <w:tc>
          <w:tcPr>
            <w:tcW w:w="4876" w:type="dxa"/>
          </w:tcPr>
          <w:p w14:paraId="627D1D09" w14:textId="77777777" w:rsidR="006D3477" w:rsidRPr="00831778" w:rsidRDefault="006D3477" w:rsidP="008219AD">
            <w:pPr>
              <w:pStyle w:val="Normal6"/>
            </w:pPr>
          </w:p>
        </w:tc>
        <w:tc>
          <w:tcPr>
            <w:tcW w:w="4876" w:type="dxa"/>
          </w:tcPr>
          <w:p w14:paraId="74CFDB93" w14:textId="77777777" w:rsidR="006D3477" w:rsidRPr="00831778" w:rsidRDefault="006D3477" w:rsidP="008219AD">
            <w:pPr>
              <w:pStyle w:val="Normal6"/>
              <w:rPr>
                <w:szCs w:val="24"/>
              </w:rPr>
            </w:pPr>
            <w:r w:rsidRPr="00831778">
              <w:rPr>
                <w:b/>
                <w:i/>
              </w:rPr>
              <w:t>&gt; 75 %</w:t>
            </w:r>
          </w:p>
        </w:tc>
      </w:tr>
      <w:tr w:rsidR="006D3477" w:rsidRPr="00831778" w14:paraId="008A5052" w14:textId="77777777" w:rsidTr="008219AD">
        <w:trPr>
          <w:jc w:val="center"/>
        </w:trPr>
        <w:tc>
          <w:tcPr>
            <w:tcW w:w="4876" w:type="dxa"/>
          </w:tcPr>
          <w:p w14:paraId="3B39A516" w14:textId="77777777" w:rsidR="006D3477" w:rsidRPr="00831778" w:rsidRDefault="006D3477" w:rsidP="008219AD">
            <w:pPr>
              <w:pStyle w:val="Normal6"/>
            </w:pPr>
          </w:p>
        </w:tc>
        <w:tc>
          <w:tcPr>
            <w:tcW w:w="4876" w:type="dxa"/>
          </w:tcPr>
          <w:p w14:paraId="2D7F1D0D" w14:textId="77777777" w:rsidR="006D3477" w:rsidRPr="00831778" w:rsidRDefault="006D3477" w:rsidP="008219AD">
            <w:pPr>
              <w:pStyle w:val="Normal6"/>
              <w:rPr>
                <w:szCs w:val="24"/>
              </w:rPr>
            </w:pPr>
            <w:r w:rsidRPr="00831778">
              <w:rPr>
                <w:b/>
                <w:i/>
              </w:rPr>
              <w:t>50</w:t>
            </w:r>
            <w:r w:rsidR="004F3E67">
              <w:rPr>
                <w:b/>
                <w:i/>
                <w:lang w:val="en-GB"/>
              </w:rPr>
              <w:t> </w:t>
            </w:r>
            <w:r w:rsidRPr="00831778">
              <w:rPr>
                <w:b/>
                <w:i/>
              </w:rPr>
              <w:t>%–75</w:t>
            </w:r>
            <w:r w:rsidR="004F3E67">
              <w:rPr>
                <w:b/>
                <w:i/>
                <w:lang w:val="en-GB"/>
              </w:rPr>
              <w:t> </w:t>
            </w:r>
            <w:r w:rsidRPr="00831778">
              <w:rPr>
                <w:b/>
                <w:i/>
              </w:rPr>
              <w:t>%</w:t>
            </w:r>
          </w:p>
        </w:tc>
      </w:tr>
      <w:tr w:rsidR="006D3477" w:rsidRPr="00831778" w14:paraId="4A8B84AF" w14:textId="77777777" w:rsidTr="008219AD">
        <w:trPr>
          <w:jc w:val="center"/>
        </w:trPr>
        <w:tc>
          <w:tcPr>
            <w:tcW w:w="4876" w:type="dxa"/>
          </w:tcPr>
          <w:p w14:paraId="55381009" w14:textId="77777777" w:rsidR="006D3477" w:rsidRPr="00831778" w:rsidRDefault="006D3477" w:rsidP="008219AD">
            <w:pPr>
              <w:pStyle w:val="Normal6"/>
            </w:pPr>
          </w:p>
        </w:tc>
        <w:tc>
          <w:tcPr>
            <w:tcW w:w="4876" w:type="dxa"/>
          </w:tcPr>
          <w:p w14:paraId="62CC1697" w14:textId="43EB0B28" w:rsidR="006D3477" w:rsidRPr="00831778" w:rsidRDefault="006D3477" w:rsidP="008219AD">
            <w:pPr>
              <w:pStyle w:val="Normal6"/>
              <w:rPr>
                <w:szCs w:val="24"/>
              </w:rPr>
            </w:pPr>
            <w:r w:rsidRPr="00831778">
              <w:rPr>
                <w:b/>
                <w:i/>
              </w:rPr>
              <w:t>25</w:t>
            </w:r>
            <w:r w:rsidR="00CB2ABA" w:rsidRPr="00831778">
              <w:rPr>
                <w:b/>
                <w:i/>
              </w:rPr>
              <w:t> %</w:t>
            </w:r>
            <w:r w:rsidRPr="00831778">
              <w:rPr>
                <w:b/>
                <w:i/>
              </w:rPr>
              <w:t>–50 %</w:t>
            </w:r>
          </w:p>
        </w:tc>
      </w:tr>
      <w:tr w:rsidR="006D3477" w:rsidRPr="00831778" w14:paraId="2399C785" w14:textId="77777777" w:rsidTr="008219AD">
        <w:trPr>
          <w:jc w:val="center"/>
        </w:trPr>
        <w:tc>
          <w:tcPr>
            <w:tcW w:w="4876" w:type="dxa"/>
          </w:tcPr>
          <w:p w14:paraId="656E01A4" w14:textId="77777777" w:rsidR="006D3477" w:rsidRPr="00831778" w:rsidRDefault="006D3477" w:rsidP="008219AD">
            <w:pPr>
              <w:pStyle w:val="Normal6"/>
            </w:pPr>
          </w:p>
        </w:tc>
        <w:tc>
          <w:tcPr>
            <w:tcW w:w="4876" w:type="dxa"/>
          </w:tcPr>
          <w:p w14:paraId="4841E923" w14:textId="77777777" w:rsidR="006D3477" w:rsidRPr="00831778" w:rsidRDefault="006D3477" w:rsidP="008219AD">
            <w:pPr>
              <w:pStyle w:val="Normal6"/>
              <w:rPr>
                <w:szCs w:val="24"/>
              </w:rPr>
            </w:pPr>
            <w:r w:rsidRPr="00831778">
              <w:rPr>
                <w:b/>
                <w:i/>
              </w:rPr>
              <w:t>&lt; 25 %</w:t>
            </w:r>
          </w:p>
        </w:tc>
      </w:tr>
    </w:tbl>
    <w:p w14:paraId="5D88110E" w14:textId="77777777" w:rsidR="006D3477" w:rsidRPr="00831778" w:rsidRDefault="006D3477" w:rsidP="006D3477"/>
    <w:p w14:paraId="48033AD3" w14:textId="708FC8B6" w:rsidR="006D3477" w:rsidRPr="00831778" w:rsidRDefault="006E6D1A" w:rsidP="006D3477">
      <w:pPr>
        <w:pStyle w:val="AMNumberTabs0"/>
        <w:keepNext/>
        <w:spacing w:after="240"/>
      </w:pPr>
      <w:r>
        <w:t>Ändring</w:t>
      </w:r>
      <w:r w:rsidR="006D3477" w:rsidRPr="00831778">
        <w:tab/>
      </w:r>
      <w:r w:rsidR="006D3477" w:rsidRPr="00831778">
        <w:tab/>
        <w:t>24</w:t>
      </w:r>
    </w:p>
    <w:p w14:paraId="3EF48A58" w14:textId="77777777" w:rsidR="006D3477" w:rsidRPr="00831778" w:rsidRDefault="006D3477" w:rsidP="006D3477">
      <w:pPr>
        <w:pStyle w:val="NormalBold"/>
        <w:keepNext/>
      </w:pPr>
      <w:r w:rsidRPr="00831778">
        <w:t>Förslag till direktiv</w:t>
      </w:r>
    </w:p>
    <w:p w14:paraId="466C15B4" w14:textId="77777777" w:rsidR="006D3477" w:rsidRPr="00831778" w:rsidRDefault="006D3477" w:rsidP="006D3477">
      <w:pPr>
        <w:pStyle w:val="NormalBold"/>
      </w:pPr>
      <w:r w:rsidRPr="00831778">
        <w:t>Artikel 1 – led 2</w:t>
      </w:r>
    </w:p>
    <w:p w14:paraId="3B897C06" w14:textId="77777777" w:rsidR="006D3477" w:rsidRPr="00831778" w:rsidRDefault="006D3477" w:rsidP="006D3477">
      <w:pPr>
        <w:keepNext/>
      </w:pPr>
      <w:r w:rsidRPr="00831778">
        <w:t>Direktiv 2001/110/EG</w:t>
      </w:r>
    </w:p>
    <w:p w14:paraId="2467BFA8" w14:textId="77777777" w:rsidR="006D3477" w:rsidRPr="00831778" w:rsidRDefault="006D3477" w:rsidP="006D3477">
      <w:r w:rsidRPr="00831778">
        <w:t>Artikel 2 – punkt 4 – led ab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3477" w:rsidRPr="00831778" w14:paraId="4A4C2DD7" w14:textId="77777777" w:rsidTr="008219AD">
        <w:trPr>
          <w:jc w:val="center"/>
        </w:trPr>
        <w:tc>
          <w:tcPr>
            <w:tcW w:w="9752" w:type="dxa"/>
            <w:gridSpan w:val="2"/>
          </w:tcPr>
          <w:p w14:paraId="3B3062D4" w14:textId="77777777" w:rsidR="006D3477" w:rsidRPr="00831778" w:rsidRDefault="006D3477" w:rsidP="008219AD">
            <w:pPr>
              <w:keepNext/>
            </w:pPr>
          </w:p>
        </w:tc>
      </w:tr>
      <w:tr w:rsidR="006D3477" w:rsidRPr="00831778" w14:paraId="11C46213" w14:textId="77777777" w:rsidTr="008219AD">
        <w:trPr>
          <w:jc w:val="center"/>
        </w:trPr>
        <w:tc>
          <w:tcPr>
            <w:tcW w:w="4876" w:type="dxa"/>
          </w:tcPr>
          <w:p w14:paraId="67876E3D" w14:textId="77777777" w:rsidR="006D3477" w:rsidRPr="00831778" w:rsidRDefault="006D3477" w:rsidP="008219AD">
            <w:pPr>
              <w:pStyle w:val="ColumnHeading"/>
              <w:keepNext/>
            </w:pPr>
            <w:r w:rsidRPr="00831778">
              <w:t>Kommissionens förslag</w:t>
            </w:r>
          </w:p>
        </w:tc>
        <w:tc>
          <w:tcPr>
            <w:tcW w:w="4876" w:type="dxa"/>
          </w:tcPr>
          <w:p w14:paraId="519D11E5" w14:textId="5713DD89" w:rsidR="006D3477" w:rsidRPr="00831778" w:rsidRDefault="006E6D1A" w:rsidP="008219AD">
            <w:pPr>
              <w:pStyle w:val="ColumnHeading"/>
              <w:keepNext/>
            </w:pPr>
            <w:r>
              <w:t>Ändring</w:t>
            </w:r>
          </w:p>
        </w:tc>
      </w:tr>
      <w:tr w:rsidR="006D3477" w:rsidRPr="00831778" w14:paraId="3C532EED" w14:textId="77777777" w:rsidTr="008219AD">
        <w:trPr>
          <w:jc w:val="center"/>
        </w:trPr>
        <w:tc>
          <w:tcPr>
            <w:tcW w:w="4876" w:type="dxa"/>
          </w:tcPr>
          <w:p w14:paraId="35F32B40" w14:textId="77777777" w:rsidR="006D3477" w:rsidRPr="00831778" w:rsidRDefault="006D3477" w:rsidP="008219AD">
            <w:pPr>
              <w:pStyle w:val="Normal6"/>
            </w:pPr>
          </w:p>
        </w:tc>
        <w:tc>
          <w:tcPr>
            <w:tcW w:w="4876" w:type="dxa"/>
          </w:tcPr>
          <w:p w14:paraId="4CCF0081" w14:textId="77777777" w:rsidR="006D3477" w:rsidRPr="00831778" w:rsidRDefault="004F3E67" w:rsidP="008219AD">
            <w:pPr>
              <w:pStyle w:val="Normal6"/>
              <w:rPr>
                <w:szCs w:val="24"/>
              </w:rPr>
            </w:pPr>
            <w:r>
              <w:rPr>
                <w:b/>
                <w:i/>
              </w:rPr>
              <w:t>”</w:t>
            </w:r>
            <w:r w:rsidR="006D3477" w:rsidRPr="00831778">
              <w:rPr>
                <w:b/>
                <w:i/>
              </w:rPr>
              <w:t>ab)</w:t>
            </w:r>
            <w:r w:rsidR="006D3477" w:rsidRPr="00831778">
              <w:rPr>
                <w:b/>
                <w:i/>
              </w:rPr>
              <w:tab/>
              <w:t>För förpackningar som innehåller mindre än 30 g blandad honung med ursprung i mer än ett land får varje ursprungsland anges på etiketten med landskoden enligt ISO 3166 alpha-2.</w:t>
            </w:r>
            <w:r>
              <w:rPr>
                <w:b/>
                <w:i/>
              </w:rPr>
              <w:t>”</w:t>
            </w:r>
          </w:p>
        </w:tc>
      </w:tr>
    </w:tbl>
    <w:p w14:paraId="5E3C20AC" w14:textId="77777777" w:rsidR="006D3477" w:rsidRPr="00831778" w:rsidRDefault="006D3477" w:rsidP="006D3477"/>
    <w:p w14:paraId="43BE59E0" w14:textId="3026AE82" w:rsidR="006D3477" w:rsidRPr="00831778" w:rsidRDefault="006E6D1A" w:rsidP="006D3477">
      <w:pPr>
        <w:pStyle w:val="AMNumberTabs0"/>
        <w:keepNext/>
        <w:spacing w:after="240"/>
      </w:pPr>
      <w:r>
        <w:t>Ändring</w:t>
      </w:r>
      <w:r w:rsidR="006D3477" w:rsidRPr="00831778">
        <w:tab/>
      </w:r>
      <w:r w:rsidR="006D3477" w:rsidRPr="00831778">
        <w:tab/>
        <w:t>25</w:t>
      </w:r>
    </w:p>
    <w:p w14:paraId="788AB5B9" w14:textId="77777777" w:rsidR="006D3477" w:rsidRPr="00831778" w:rsidRDefault="006D3477" w:rsidP="006D3477">
      <w:pPr>
        <w:pStyle w:val="NormalBold"/>
        <w:keepNext/>
      </w:pPr>
      <w:r w:rsidRPr="00831778">
        <w:t>Förslag till direktiv</w:t>
      </w:r>
    </w:p>
    <w:p w14:paraId="7C6A61C1" w14:textId="77777777" w:rsidR="006D3477" w:rsidRPr="00831778" w:rsidRDefault="006D3477" w:rsidP="006D3477">
      <w:pPr>
        <w:pStyle w:val="NormalBold"/>
      </w:pPr>
      <w:r w:rsidRPr="00831778">
        <w:t>Artikel 1 – led 2</w:t>
      </w:r>
    </w:p>
    <w:p w14:paraId="18352A84" w14:textId="77777777" w:rsidR="006D3477" w:rsidRPr="00831778" w:rsidRDefault="006D3477" w:rsidP="006D3477">
      <w:pPr>
        <w:keepNext/>
      </w:pPr>
      <w:r w:rsidRPr="00831778">
        <w:t>Direktiv 2001/110/EG</w:t>
      </w:r>
    </w:p>
    <w:p w14:paraId="4AACD81A" w14:textId="77777777" w:rsidR="006D3477" w:rsidRPr="00831778" w:rsidRDefault="006D3477" w:rsidP="006D3477">
      <w:r w:rsidRPr="00831778">
        <w:t xml:space="preserve">Artikel 2 – punkt 4 – led </w:t>
      </w:r>
      <w:proofErr w:type="spellStart"/>
      <w:r w:rsidRPr="00831778">
        <w:t>ac</w:t>
      </w:r>
      <w:proofErr w:type="spellEnd"/>
      <w:r w:rsidRPr="00831778">
        <w:t xml:space="preserve">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3477" w:rsidRPr="00831778" w14:paraId="544CBF51" w14:textId="77777777" w:rsidTr="008219AD">
        <w:trPr>
          <w:jc w:val="center"/>
        </w:trPr>
        <w:tc>
          <w:tcPr>
            <w:tcW w:w="9752" w:type="dxa"/>
            <w:gridSpan w:val="2"/>
          </w:tcPr>
          <w:p w14:paraId="63EB4897" w14:textId="77777777" w:rsidR="006D3477" w:rsidRPr="00831778" w:rsidRDefault="006D3477" w:rsidP="008219AD">
            <w:pPr>
              <w:keepNext/>
            </w:pPr>
          </w:p>
        </w:tc>
      </w:tr>
      <w:tr w:rsidR="006D3477" w:rsidRPr="00831778" w14:paraId="375D2689" w14:textId="77777777" w:rsidTr="008219AD">
        <w:trPr>
          <w:jc w:val="center"/>
        </w:trPr>
        <w:tc>
          <w:tcPr>
            <w:tcW w:w="4876" w:type="dxa"/>
          </w:tcPr>
          <w:p w14:paraId="1F5466F0" w14:textId="77777777" w:rsidR="006D3477" w:rsidRPr="00831778" w:rsidRDefault="006D3477" w:rsidP="008219AD">
            <w:pPr>
              <w:pStyle w:val="ColumnHeading"/>
              <w:keepNext/>
            </w:pPr>
            <w:r w:rsidRPr="00831778">
              <w:t>Kommissionens förslag</w:t>
            </w:r>
          </w:p>
        </w:tc>
        <w:tc>
          <w:tcPr>
            <w:tcW w:w="4876" w:type="dxa"/>
          </w:tcPr>
          <w:p w14:paraId="03FDB6DE" w14:textId="57016D9E" w:rsidR="006D3477" w:rsidRPr="00831778" w:rsidRDefault="006E6D1A" w:rsidP="008219AD">
            <w:pPr>
              <w:pStyle w:val="ColumnHeading"/>
              <w:keepNext/>
            </w:pPr>
            <w:r>
              <w:t>Ändring</w:t>
            </w:r>
          </w:p>
        </w:tc>
      </w:tr>
      <w:tr w:rsidR="006D3477" w:rsidRPr="00831778" w14:paraId="32F046A2" w14:textId="77777777" w:rsidTr="008219AD">
        <w:trPr>
          <w:jc w:val="center"/>
        </w:trPr>
        <w:tc>
          <w:tcPr>
            <w:tcW w:w="4876" w:type="dxa"/>
          </w:tcPr>
          <w:p w14:paraId="0B9C1EFA" w14:textId="77777777" w:rsidR="006D3477" w:rsidRPr="00831778" w:rsidRDefault="006D3477" w:rsidP="008219AD">
            <w:pPr>
              <w:pStyle w:val="Normal6"/>
            </w:pPr>
          </w:p>
        </w:tc>
        <w:tc>
          <w:tcPr>
            <w:tcW w:w="4876" w:type="dxa"/>
          </w:tcPr>
          <w:p w14:paraId="7F5D220D" w14:textId="77777777" w:rsidR="006D3477" w:rsidRPr="00831778" w:rsidRDefault="004F3E67" w:rsidP="008219AD">
            <w:pPr>
              <w:pStyle w:val="Normal6"/>
              <w:rPr>
                <w:szCs w:val="24"/>
              </w:rPr>
            </w:pPr>
            <w:r>
              <w:rPr>
                <w:b/>
                <w:i/>
              </w:rPr>
              <w:t>”</w:t>
            </w:r>
            <w:proofErr w:type="spellStart"/>
            <w:r w:rsidR="006D3477" w:rsidRPr="00831778">
              <w:rPr>
                <w:b/>
                <w:i/>
              </w:rPr>
              <w:t>ac</w:t>
            </w:r>
            <w:proofErr w:type="spellEnd"/>
            <w:r w:rsidR="006D3477" w:rsidRPr="00831778">
              <w:rPr>
                <w:b/>
                <w:i/>
              </w:rPr>
              <w:t>)</w:t>
            </w:r>
            <w:r w:rsidR="006D3477" w:rsidRPr="00831778">
              <w:rPr>
                <w:b/>
                <w:i/>
              </w:rPr>
              <w:tab/>
              <w:t>Om två eller fler länder tillsammans står för minst 98 % av vikten i blandningen behöver ursprungslandet för restmängderna inte anges på etiketten.</w:t>
            </w:r>
            <w:r>
              <w:rPr>
                <w:b/>
                <w:i/>
              </w:rPr>
              <w:t>”</w:t>
            </w:r>
          </w:p>
        </w:tc>
      </w:tr>
    </w:tbl>
    <w:p w14:paraId="46D27CB5" w14:textId="71067393" w:rsidR="006D3477" w:rsidRDefault="006D3477" w:rsidP="006D3477"/>
    <w:p w14:paraId="2B19C204" w14:textId="77777777" w:rsidR="0089386A" w:rsidRPr="00D43156" w:rsidRDefault="0089386A" w:rsidP="0089386A">
      <w:pPr>
        <w:pStyle w:val="AmNumberTabs"/>
      </w:pPr>
      <w:r w:rsidRPr="00D43156">
        <w:t>Ändringsförslag</w:t>
      </w:r>
      <w:r w:rsidRPr="00D43156">
        <w:tab/>
      </w:r>
      <w:r w:rsidRPr="00D43156">
        <w:tab/>
        <w:t>61</w:t>
      </w:r>
    </w:p>
    <w:p w14:paraId="1634D40B" w14:textId="77777777" w:rsidR="0089386A" w:rsidRPr="00D43156" w:rsidRDefault="0089386A" w:rsidP="0089386A">
      <w:pPr>
        <w:pStyle w:val="NormalBold12b"/>
      </w:pPr>
      <w:r w:rsidRPr="00D43156">
        <w:t>Förslag till direktiv</w:t>
      </w:r>
    </w:p>
    <w:p w14:paraId="03B77381" w14:textId="77777777" w:rsidR="0089386A" w:rsidRPr="00D43156" w:rsidRDefault="0089386A" w:rsidP="0089386A">
      <w:pPr>
        <w:pStyle w:val="NormalBold"/>
      </w:pPr>
      <w:r w:rsidRPr="00D43156">
        <w:t>Artikel 1 – led 2a (nytt)</w:t>
      </w:r>
    </w:p>
    <w:p w14:paraId="2FD6D69C" w14:textId="77777777" w:rsidR="0089386A" w:rsidRPr="00D43156" w:rsidRDefault="0089386A" w:rsidP="0089386A">
      <w:r w:rsidRPr="00D43156">
        <w:t>Direktiv 2001/110/EG</w:t>
      </w:r>
    </w:p>
    <w:p w14:paraId="5FF3E1BB" w14:textId="77777777" w:rsidR="0089386A" w:rsidRPr="00D43156" w:rsidRDefault="0089386A" w:rsidP="0089386A">
      <w:r w:rsidRPr="00D43156">
        <w:t xml:space="preserve">Artikel 2 – punkt 4 – led </w:t>
      </w:r>
      <w:proofErr w:type="spellStart"/>
      <w:r w:rsidRPr="00D43156">
        <w:t>ba</w:t>
      </w:r>
      <w:proofErr w:type="spellEnd"/>
      <w:r w:rsidRPr="00D43156">
        <w:t xml:space="preserve">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386A" w:rsidRPr="00D43156" w14:paraId="4FFAA3F8" w14:textId="77777777" w:rsidTr="0089386A">
        <w:trPr>
          <w:trHeight w:hRule="exact" w:val="240"/>
          <w:jc w:val="center"/>
        </w:trPr>
        <w:tc>
          <w:tcPr>
            <w:tcW w:w="9752" w:type="dxa"/>
            <w:gridSpan w:val="2"/>
          </w:tcPr>
          <w:p w14:paraId="2A27B294" w14:textId="77777777" w:rsidR="0089386A" w:rsidRPr="00D43156" w:rsidRDefault="0089386A" w:rsidP="0089386A"/>
        </w:tc>
      </w:tr>
      <w:tr w:rsidR="0089386A" w:rsidRPr="00D43156" w14:paraId="0F53C6BA" w14:textId="77777777" w:rsidTr="0089386A">
        <w:trPr>
          <w:trHeight w:val="240"/>
          <w:jc w:val="center"/>
        </w:trPr>
        <w:tc>
          <w:tcPr>
            <w:tcW w:w="4876" w:type="dxa"/>
          </w:tcPr>
          <w:p w14:paraId="5D713084" w14:textId="77777777" w:rsidR="0089386A" w:rsidRPr="00D43156" w:rsidRDefault="0089386A" w:rsidP="0089386A">
            <w:pPr>
              <w:pStyle w:val="AmColumnHeading"/>
            </w:pPr>
            <w:r w:rsidRPr="00D43156">
              <w:t>Kommissionens förslag</w:t>
            </w:r>
          </w:p>
        </w:tc>
        <w:tc>
          <w:tcPr>
            <w:tcW w:w="4876" w:type="dxa"/>
          </w:tcPr>
          <w:p w14:paraId="5A5F2679" w14:textId="77777777" w:rsidR="0089386A" w:rsidRPr="00D43156" w:rsidRDefault="0089386A" w:rsidP="0089386A">
            <w:pPr>
              <w:pStyle w:val="AmColumnHeading"/>
            </w:pPr>
            <w:r w:rsidRPr="00D43156">
              <w:t>Ändringsförslag</w:t>
            </w:r>
          </w:p>
        </w:tc>
      </w:tr>
      <w:tr w:rsidR="0089386A" w:rsidRPr="00D43156" w14:paraId="7462B445" w14:textId="77777777" w:rsidTr="0089386A">
        <w:trPr>
          <w:jc w:val="center"/>
        </w:trPr>
        <w:tc>
          <w:tcPr>
            <w:tcW w:w="4876" w:type="dxa"/>
          </w:tcPr>
          <w:p w14:paraId="1BFB8E16" w14:textId="77777777" w:rsidR="0089386A" w:rsidRPr="00D43156" w:rsidRDefault="0089386A" w:rsidP="0089386A">
            <w:pPr>
              <w:pStyle w:val="Normal6a"/>
            </w:pPr>
          </w:p>
        </w:tc>
        <w:tc>
          <w:tcPr>
            <w:tcW w:w="4876" w:type="dxa"/>
          </w:tcPr>
          <w:p w14:paraId="1C86A488" w14:textId="77777777" w:rsidR="0089386A" w:rsidRPr="00D43156" w:rsidRDefault="0089386A" w:rsidP="0089386A">
            <w:pPr>
              <w:pStyle w:val="Normal6a"/>
            </w:pPr>
            <w:r w:rsidRPr="00D43156">
              <w:rPr>
                <w:b/>
                <w:i/>
              </w:rPr>
              <w:t>2a.</w:t>
            </w:r>
            <w:r w:rsidRPr="00D43156">
              <w:tab/>
            </w:r>
            <w:r w:rsidRPr="00D43156">
              <w:rPr>
                <w:b/>
                <w:i/>
              </w:rPr>
              <w:t>I artikel 2.4 ska följande led läggas till:</w:t>
            </w:r>
          </w:p>
        </w:tc>
      </w:tr>
      <w:tr w:rsidR="0089386A" w:rsidRPr="00D43156" w14:paraId="6FA67693" w14:textId="77777777" w:rsidTr="0089386A">
        <w:trPr>
          <w:jc w:val="center"/>
        </w:trPr>
        <w:tc>
          <w:tcPr>
            <w:tcW w:w="4876" w:type="dxa"/>
          </w:tcPr>
          <w:p w14:paraId="09AAA41F" w14:textId="77777777" w:rsidR="0089386A" w:rsidRPr="00D43156" w:rsidRDefault="0089386A" w:rsidP="0089386A">
            <w:pPr>
              <w:pStyle w:val="Normal6a"/>
            </w:pPr>
          </w:p>
        </w:tc>
        <w:tc>
          <w:tcPr>
            <w:tcW w:w="4876" w:type="dxa"/>
          </w:tcPr>
          <w:p w14:paraId="7266DFD9" w14:textId="53814C74" w:rsidR="0089386A" w:rsidRPr="00D43156" w:rsidRDefault="00494260" w:rsidP="0089386A">
            <w:pPr>
              <w:pStyle w:val="Normal6a"/>
            </w:pPr>
            <w:r>
              <w:rPr>
                <w:b/>
                <w:i/>
              </w:rPr>
              <w:t>”</w:t>
            </w:r>
            <w:proofErr w:type="spellStart"/>
            <w:r w:rsidR="0089386A" w:rsidRPr="00D43156">
              <w:rPr>
                <w:b/>
                <w:i/>
              </w:rPr>
              <w:t>ba</w:t>
            </w:r>
            <w:proofErr w:type="spellEnd"/>
            <w:r w:rsidR="0089386A" w:rsidRPr="00D43156">
              <w:rPr>
                <w:b/>
                <w:i/>
              </w:rPr>
              <w:t>) Ett EU-referenslaboratorium för honung ska inrättas för att förbättra kontrollerna och för att upptäcka förfalskningar av honung genom systematisk testning av honung med hjälp av de senaste testmetoderna för att bevisa honungens äkthet och kvalitet.</w:t>
            </w:r>
            <w:r>
              <w:rPr>
                <w:b/>
                <w:i/>
              </w:rPr>
              <w:t>”</w:t>
            </w:r>
          </w:p>
        </w:tc>
      </w:tr>
    </w:tbl>
    <w:p w14:paraId="0BA5B3A5" w14:textId="601FD139" w:rsidR="0089386A" w:rsidRDefault="0089386A" w:rsidP="0089386A"/>
    <w:p w14:paraId="417A233C" w14:textId="600A2293" w:rsidR="006D3477" w:rsidRPr="00831778" w:rsidRDefault="006E6D1A" w:rsidP="006D3477">
      <w:pPr>
        <w:pStyle w:val="AMNumberTabs0"/>
        <w:keepNext/>
        <w:spacing w:after="240"/>
      </w:pPr>
      <w:r>
        <w:t>Ändring</w:t>
      </w:r>
      <w:r w:rsidR="006D3477" w:rsidRPr="00831778">
        <w:tab/>
      </w:r>
      <w:r w:rsidR="006D3477" w:rsidRPr="00831778">
        <w:tab/>
        <w:t>27</w:t>
      </w:r>
    </w:p>
    <w:p w14:paraId="05A68054" w14:textId="77777777" w:rsidR="006D3477" w:rsidRPr="00831778" w:rsidRDefault="006D3477" w:rsidP="006D3477">
      <w:pPr>
        <w:pStyle w:val="NormalBold"/>
        <w:keepNext/>
      </w:pPr>
      <w:r w:rsidRPr="00831778">
        <w:t>Förslag till direktiv</w:t>
      </w:r>
    </w:p>
    <w:p w14:paraId="5F95CD96" w14:textId="77777777" w:rsidR="006D3477" w:rsidRPr="00831778" w:rsidRDefault="006D3477" w:rsidP="006D3477">
      <w:pPr>
        <w:pStyle w:val="NormalBold"/>
      </w:pPr>
      <w:r w:rsidRPr="00831778">
        <w:t>Artikel 1 – led 2a (nytt)</w:t>
      </w:r>
    </w:p>
    <w:p w14:paraId="10FCE0BE" w14:textId="77777777" w:rsidR="006D3477" w:rsidRPr="00831778" w:rsidRDefault="006D3477" w:rsidP="006D3477">
      <w:pPr>
        <w:keepNext/>
      </w:pPr>
      <w:r w:rsidRPr="00831778">
        <w:t>Direktiv 2001/110/EG</w:t>
      </w:r>
    </w:p>
    <w:p w14:paraId="5046860E" w14:textId="77777777" w:rsidR="006D3477" w:rsidRPr="00831778" w:rsidRDefault="006D3477" w:rsidP="006D3477">
      <w:r w:rsidRPr="00831778">
        <w:t>Artikel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3477" w:rsidRPr="00831778" w14:paraId="3ACBCAC7" w14:textId="77777777" w:rsidTr="008219AD">
        <w:trPr>
          <w:jc w:val="center"/>
        </w:trPr>
        <w:tc>
          <w:tcPr>
            <w:tcW w:w="9752" w:type="dxa"/>
            <w:gridSpan w:val="2"/>
          </w:tcPr>
          <w:p w14:paraId="3C91A74B" w14:textId="77777777" w:rsidR="006D3477" w:rsidRPr="00831778" w:rsidRDefault="006D3477" w:rsidP="008219AD">
            <w:pPr>
              <w:keepNext/>
            </w:pPr>
          </w:p>
        </w:tc>
      </w:tr>
      <w:tr w:rsidR="006D3477" w:rsidRPr="00831778" w14:paraId="2A7F8D8D" w14:textId="77777777" w:rsidTr="008219AD">
        <w:trPr>
          <w:jc w:val="center"/>
        </w:trPr>
        <w:tc>
          <w:tcPr>
            <w:tcW w:w="4876" w:type="dxa"/>
          </w:tcPr>
          <w:p w14:paraId="372F08AA" w14:textId="77777777" w:rsidR="006D3477" w:rsidRPr="00831778" w:rsidRDefault="006D3477" w:rsidP="008219AD">
            <w:pPr>
              <w:pStyle w:val="ColumnHeading"/>
              <w:keepNext/>
            </w:pPr>
            <w:r w:rsidRPr="00831778">
              <w:t>Nuvarande lydelse</w:t>
            </w:r>
          </w:p>
        </w:tc>
        <w:tc>
          <w:tcPr>
            <w:tcW w:w="4876" w:type="dxa"/>
          </w:tcPr>
          <w:p w14:paraId="226C2977" w14:textId="7FDD3C96" w:rsidR="006D3477" w:rsidRPr="00831778" w:rsidRDefault="006E6D1A" w:rsidP="008219AD">
            <w:pPr>
              <w:pStyle w:val="ColumnHeading"/>
              <w:keepNext/>
            </w:pPr>
            <w:r>
              <w:t>Ändring</w:t>
            </w:r>
          </w:p>
        </w:tc>
      </w:tr>
      <w:tr w:rsidR="006D3477" w:rsidRPr="00831778" w14:paraId="1A3FEE77" w14:textId="77777777" w:rsidTr="008219AD">
        <w:trPr>
          <w:jc w:val="center"/>
        </w:trPr>
        <w:tc>
          <w:tcPr>
            <w:tcW w:w="4876" w:type="dxa"/>
          </w:tcPr>
          <w:p w14:paraId="7A663376" w14:textId="77777777" w:rsidR="006D3477" w:rsidRPr="00831778" w:rsidRDefault="006D3477" w:rsidP="008219AD">
            <w:pPr>
              <w:pStyle w:val="Normal6"/>
            </w:pPr>
          </w:p>
        </w:tc>
        <w:tc>
          <w:tcPr>
            <w:tcW w:w="4876" w:type="dxa"/>
          </w:tcPr>
          <w:p w14:paraId="3DD11C85" w14:textId="77777777" w:rsidR="006D3477" w:rsidRPr="00831778" w:rsidRDefault="006D3477" w:rsidP="008219AD">
            <w:pPr>
              <w:pStyle w:val="Normal6"/>
              <w:rPr>
                <w:szCs w:val="24"/>
              </w:rPr>
            </w:pPr>
            <w:r w:rsidRPr="00831778">
              <w:rPr>
                <w:b/>
                <w:i/>
              </w:rPr>
              <w:t>2a.</w:t>
            </w:r>
            <w:r w:rsidRPr="00831778">
              <w:tab/>
            </w:r>
            <w:r w:rsidRPr="00831778">
              <w:rPr>
                <w:b/>
                <w:i/>
              </w:rPr>
              <w:t>Artikel 3 ska ersättas med följande:</w:t>
            </w:r>
            <w:r w:rsidRPr="00831778">
              <w:t> </w:t>
            </w:r>
          </w:p>
        </w:tc>
      </w:tr>
      <w:tr w:rsidR="006D3477" w:rsidRPr="00831778" w14:paraId="727C70F8" w14:textId="77777777" w:rsidTr="008219AD">
        <w:trPr>
          <w:jc w:val="center"/>
        </w:trPr>
        <w:tc>
          <w:tcPr>
            <w:tcW w:w="4876" w:type="dxa"/>
          </w:tcPr>
          <w:p w14:paraId="21ABFE09" w14:textId="77777777" w:rsidR="006D3477" w:rsidRPr="00831778" w:rsidRDefault="006D3477" w:rsidP="008219AD">
            <w:pPr>
              <w:pStyle w:val="Normal6"/>
            </w:pPr>
          </w:p>
        </w:tc>
        <w:tc>
          <w:tcPr>
            <w:tcW w:w="4876" w:type="dxa"/>
          </w:tcPr>
          <w:p w14:paraId="5E3D5897" w14:textId="1CC49380" w:rsidR="006D3477" w:rsidRPr="00831778" w:rsidRDefault="006D3477" w:rsidP="008219AD">
            <w:pPr>
              <w:pStyle w:val="Normal6"/>
              <w:jc w:val="center"/>
              <w:rPr>
                <w:szCs w:val="24"/>
              </w:rPr>
            </w:pPr>
          </w:p>
        </w:tc>
      </w:tr>
      <w:tr w:rsidR="006D3477" w:rsidRPr="00831778" w14:paraId="61143448" w14:textId="77777777" w:rsidTr="008219AD">
        <w:trPr>
          <w:jc w:val="center"/>
        </w:trPr>
        <w:tc>
          <w:tcPr>
            <w:tcW w:w="4876" w:type="dxa"/>
          </w:tcPr>
          <w:p w14:paraId="2B06CB50" w14:textId="77777777" w:rsidR="006D3477" w:rsidRPr="00831778" w:rsidRDefault="006D3477" w:rsidP="008219AD">
            <w:pPr>
              <w:pStyle w:val="Normal6"/>
            </w:pPr>
            <w:r w:rsidRPr="00831778">
              <w:t xml:space="preserve">När det gäller </w:t>
            </w:r>
            <w:r w:rsidRPr="00831778">
              <w:rPr>
                <w:b/>
                <w:i/>
              </w:rPr>
              <w:t>silad honung och</w:t>
            </w:r>
            <w:r w:rsidRPr="00831778">
              <w:t xml:space="preserve"> bagerihonung, </w:t>
            </w:r>
            <w:r w:rsidRPr="00831778">
              <w:rPr>
                <w:b/>
                <w:i/>
              </w:rPr>
              <w:t>skall</w:t>
            </w:r>
            <w:r w:rsidRPr="00831778">
              <w:t xml:space="preserve"> på bulkcontainrar, förpackningar och </w:t>
            </w:r>
            <w:r w:rsidRPr="00831778">
              <w:rPr>
                <w:b/>
                <w:i/>
              </w:rPr>
              <w:t>handelsdokument</w:t>
            </w:r>
            <w:r w:rsidRPr="00831778">
              <w:t xml:space="preserve"> tydligt anges den fullständiga </w:t>
            </w:r>
            <w:r w:rsidRPr="00831778">
              <w:rPr>
                <w:b/>
                <w:i/>
              </w:rPr>
              <w:t>produktbeteckning som avses</w:t>
            </w:r>
            <w:r w:rsidRPr="00831778">
              <w:t xml:space="preserve"> i bilaga I.</w:t>
            </w:r>
            <w:r w:rsidRPr="00831778">
              <w:rPr>
                <w:b/>
                <w:i/>
              </w:rPr>
              <w:t>2 b viii, och del 3.</w:t>
            </w:r>
            <w:r w:rsidRPr="00831778">
              <w:t> </w:t>
            </w:r>
          </w:p>
        </w:tc>
        <w:tc>
          <w:tcPr>
            <w:tcW w:w="4876" w:type="dxa"/>
          </w:tcPr>
          <w:p w14:paraId="3EB28139" w14:textId="77777777" w:rsidR="006D3477" w:rsidRPr="00831778" w:rsidRDefault="004F3E67" w:rsidP="008219AD">
            <w:pPr>
              <w:pStyle w:val="Normal6"/>
              <w:rPr>
                <w:szCs w:val="24"/>
              </w:rPr>
            </w:pPr>
            <w:r>
              <w:t>”</w:t>
            </w:r>
            <w:r w:rsidR="006D3477" w:rsidRPr="00831778">
              <w:t xml:space="preserve">När det gäller </w:t>
            </w:r>
            <w:r w:rsidR="006D3477" w:rsidRPr="00831778">
              <w:rPr>
                <w:b/>
                <w:i/>
              </w:rPr>
              <w:t>honung avsedd för industriellt bruk såsom</w:t>
            </w:r>
            <w:r w:rsidR="006D3477" w:rsidRPr="00831778">
              <w:t xml:space="preserve"> bagerihonung, </w:t>
            </w:r>
            <w:r w:rsidR="006D3477" w:rsidRPr="00831778">
              <w:rPr>
                <w:b/>
                <w:i/>
              </w:rPr>
              <w:t>ska</w:t>
            </w:r>
            <w:r w:rsidR="006D3477" w:rsidRPr="00831778">
              <w:t xml:space="preserve"> på bulkcontainrar, förpackningar och </w:t>
            </w:r>
            <w:r w:rsidR="006D3477" w:rsidRPr="00831778">
              <w:rPr>
                <w:b/>
                <w:i/>
              </w:rPr>
              <w:t>försäljningsdokumentation</w:t>
            </w:r>
            <w:r w:rsidR="006D3477" w:rsidRPr="00831778">
              <w:t xml:space="preserve"> tydligt anges den fullständiga </w:t>
            </w:r>
            <w:r w:rsidR="006D3477" w:rsidRPr="00831778">
              <w:rPr>
                <w:b/>
                <w:i/>
              </w:rPr>
              <w:t>produktbeteckningen i enlighet med punkt 3</w:t>
            </w:r>
            <w:r w:rsidR="006D3477" w:rsidRPr="00831778">
              <w:t xml:space="preserve"> i bilaga I.</w:t>
            </w:r>
            <w:r w:rsidR="006D3477" w:rsidRPr="00831778">
              <w:rPr>
                <w:b/>
                <w:i/>
              </w:rPr>
              <w:t>”</w:t>
            </w:r>
            <w:r w:rsidR="006D3477" w:rsidRPr="00831778">
              <w:t> </w:t>
            </w:r>
          </w:p>
        </w:tc>
      </w:tr>
    </w:tbl>
    <w:p w14:paraId="75ADCA74" w14:textId="1220025E" w:rsidR="006D3477" w:rsidRDefault="006D3477" w:rsidP="006D3477"/>
    <w:p w14:paraId="4550D07D" w14:textId="77777777" w:rsidR="0089386A" w:rsidRPr="00707C82" w:rsidRDefault="0089386A" w:rsidP="0089386A">
      <w:pPr>
        <w:pStyle w:val="AmNumberTabs"/>
      </w:pPr>
      <w:r w:rsidRPr="00707C82">
        <w:lastRenderedPageBreak/>
        <w:t>Ändringsförslag</w:t>
      </w:r>
      <w:r w:rsidRPr="00707C82">
        <w:tab/>
      </w:r>
      <w:r w:rsidRPr="00707C82">
        <w:tab/>
        <w:t>56</w:t>
      </w:r>
    </w:p>
    <w:p w14:paraId="485B26E6" w14:textId="77777777" w:rsidR="0089386A" w:rsidRPr="00707C82" w:rsidRDefault="0089386A" w:rsidP="0089386A">
      <w:pPr>
        <w:pStyle w:val="NormalBold12b"/>
      </w:pPr>
      <w:r w:rsidRPr="00707C82">
        <w:t>Förslag till direktiv</w:t>
      </w:r>
    </w:p>
    <w:p w14:paraId="6BF01713" w14:textId="6DCFBC1D" w:rsidR="0089386A" w:rsidRPr="00707C82" w:rsidRDefault="00494260" w:rsidP="0089386A">
      <w:pPr>
        <w:pStyle w:val="NormalBold"/>
      </w:pPr>
      <w:r>
        <w:t>Artikel 1 – led 2b</w:t>
      </w:r>
      <w:r w:rsidR="0089386A" w:rsidRPr="00707C82">
        <w:t xml:space="preserve"> (nytt)</w:t>
      </w:r>
    </w:p>
    <w:p w14:paraId="74B225B7" w14:textId="77777777" w:rsidR="0089386A" w:rsidRPr="00707C82" w:rsidRDefault="0089386A" w:rsidP="0089386A">
      <w:r w:rsidRPr="00707C82">
        <w:t>Direktiv 2001/110/EG</w:t>
      </w:r>
    </w:p>
    <w:p w14:paraId="715DDA62" w14:textId="77777777" w:rsidR="0089386A" w:rsidRPr="00707C82" w:rsidRDefault="0089386A" w:rsidP="0089386A">
      <w:r w:rsidRPr="00707C82">
        <w:t>Artikel 4a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386A" w:rsidRPr="00707C82" w14:paraId="01AB7B09" w14:textId="77777777" w:rsidTr="0089386A">
        <w:trPr>
          <w:trHeight w:hRule="exact" w:val="240"/>
          <w:jc w:val="center"/>
        </w:trPr>
        <w:tc>
          <w:tcPr>
            <w:tcW w:w="9752" w:type="dxa"/>
            <w:gridSpan w:val="2"/>
          </w:tcPr>
          <w:p w14:paraId="388FDA03" w14:textId="77777777" w:rsidR="0089386A" w:rsidRPr="00707C82" w:rsidRDefault="0089386A" w:rsidP="0089386A"/>
        </w:tc>
      </w:tr>
      <w:tr w:rsidR="0089386A" w:rsidRPr="00707C82" w14:paraId="745A72B4" w14:textId="77777777" w:rsidTr="0089386A">
        <w:trPr>
          <w:trHeight w:val="240"/>
          <w:jc w:val="center"/>
        </w:trPr>
        <w:tc>
          <w:tcPr>
            <w:tcW w:w="4876" w:type="dxa"/>
          </w:tcPr>
          <w:p w14:paraId="2A9BC8DC" w14:textId="77777777" w:rsidR="0089386A" w:rsidRPr="00707C82" w:rsidRDefault="0089386A" w:rsidP="0089386A">
            <w:pPr>
              <w:pStyle w:val="AmColumnHeading"/>
            </w:pPr>
            <w:r w:rsidRPr="00707C82">
              <w:t>Kommissionens förslag</w:t>
            </w:r>
          </w:p>
        </w:tc>
        <w:tc>
          <w:tcPr>
            <w:tcW w:w="4876" w:type="dxa"/>
          </w:tcPr>
          <w:p w14:paraId="3575696E" w14:textId="77777777" w:rsidR="0089386A" w:rsidRPr="00707C82" w:rsidRDefault="0089386A" w:rsidP="0089386A">
            <w:pPr>
              <w:pStyle w:val="AmColumnHeading"/>
            </w:pPr>
            <w:r w:rsidRPr="00707C82">
              <w:t>Ändringsförslag</w:t>
            </w:r>
          </w:p>
        </w:tc>
      </w:tr>
      <w:tr w:rsidR="0089386A" w:rsidRPr="00707C82" w14:paraId="3AACB373" w14:textId="77777777" w:rsidTr="0089386A">
        <w:trPr>
          <w:jc w:val="center"/>
        </w:trPr>
        <w:tc>
          <w:tcPr>
            <w:tcW w:w="4876" w:type="dxa"/>
          </w:tcPr>
          <w:p w14:paraId="4CEF6A1C" w14:textId="77777777" w:rsidR="0089386A" w:rsidRPr="00707C82" w:rsidRDefault="0089386A" w:rsidP="0089386A">
            <w:pPr>
              <w:pStyle w:val="Normal6a"/>
            </w:pPr>
          </w:p>
        </w:tc>
        <w:tc>
          <w:tcPr>
            <w:tcW w:w="4876" w:type="dxa"/>
          </w:tcPr>
          <w:p w14:paraId="17C6A4CB" w14:textId="77777777" w:rsidR="0089386A" w:rsidRPr="00707C82" w:rsidRDefault="0089386A" w:rsidP="0089386A">
            <w:pPr>
              <w:pStyle w:val="Normal6a"/>
              <w:rPr>
                <w:b/>
                <w:i/>
              </w:rPr>
            </w:pPr>
            <w:r w:rsidRPr="00707C82">
              <w:rPr>
                <w:b/>
                <w:i/>
              </w:rPr>
              <w:t>Följande artikel ska införas:</w:t>
            </w:r>
          </w:p>
        </w:tc>
      </w:tr>
      <w:tr w:rsidR="0089386A" w:rsidRPr="00707C82" w14:paraId="72F11556" w14:textId="77777777" w:rsidTr="0089386A">
        <w:trPr>
          <w:jc w:val="center"/>
        </w:trPr>
        <w:tc>
          <w:tcPr>
            <w:tcW w:w="4876" w:type="dxa"/>
          </w:tcPr>
          <w:p w14:paraId="0E6D02FF" w14:textId="77777777" w:rsidR="0089386A" w:rsidRPr="00707C82" w:rsidRDefault="0089386A" w:rsidP="0089386A">
            <w:pPr>
              <w:pStyle w:val="Normal6a"/>
            </w:pPr>
          </w:p>
        </w:tc>
        <w:tc>
          <w:tcPr>
            <w:tcW w:w="4876" w:type="dxa"/>
          </w:tcPr>
          <w:p w14:paraId="0718974E" w14:textId="77777777" w:rsidR="0089386A" w:rsidRPr="00707C82" w:rsidRDefault="0089386A" w:rsidP="0089386A">
            <w:pPr>
              <w:pStyle w:val="Normal6a"/>
              <w:jc w:val="center"/>
              <w:rPr>
                <w:b/>
                <w:i/>
              </w:rPr>
            </w:pPr>
            <w:r w:rsidRPr="00707C82">
              <w:rPr>
                <w:b/>
                <w:i/>
              </w:rPr>
              <w:t>”Artikel 4a</w:t>
            </w:r>
          </w:p>
          <w:p w14:paraId="55713452" w14:textId="77777777" w:rsidR="0089386A" w:rsidRPr="00707C82" w:rsidRDefault="0089386A" w:rsidP="0089386A">
            <w:pPr>
              <w:pStyle w:val="Normal6a"/>
              <w:jc w:val="center"/>
            </w:pPr>
            <w:r w:rsidRPr="00707C82">
              <w:rPr>
                <w:b/>
                <w:i/>
              </w:rPr>
              <w:t>Spårbarhetskrav</w:t>
            </w:r>
            <w:r w:rsidRPr="00707C82">
              <w:tab/>
            </w:r>
          </w:p>
        </w:tc>
      </w:tr>
      <w:tr w:rsidR="0089386A" w:rsidRPr="00707C82" w14:paraId="141B5EB9" w14:textId="77777777" w:rsidTr="0089386A">
        <w:trPr>
          <w:jc w:val="center"/>
        </w:trPr>
        <w:tc>
          <w:tcPr>
            <w:tcW w:w="4876" w:type="dxa"/>
          </w:tcPr>
          <w:p w14:paraId="25CC857F" w14:textId="77777777" w:rsidR="0089386A" w:rsidRPr="00707C82" w:rsidRDefault="0089386A" w:rsidP="0089386A">
            <w:pPr>
              <w:pStyle w:val="Normal6a"/>
            </w:pPr>
          </w:p>
        </w:tc>
        <w:tc>
          <w:tcPr>
            <w:tcW w:w="4876" w:type="dxa"/>
          </w:tcPr>
          <w:p w14:paraId="322A195A" w14:textId="77777777" w:rsidR="0089386A" w:rsidRPr="00707C82" w:rsidRDefault="0089386A" w:rsidP="0089386A">
            <w:pPr>
              <w:pStyle w:val="Normal6a"/>
            </w:pPr>
            <w:r w:rsidRPr="00707C82">
              <w:rPr>
                <w:b/>
                <w:i/>
              </w:rPr>
              <w:t>1. Kommissionen har befogenhet att anta delegerade akter senast den ... [Publikationsbyrån: ange datum = tolv månader efter direktivets ikraftträdande] om fastställande av en harmoniserad metod för att fastställa honungens exakta ursprung och äkthet. Denna metod ska, genom laboratorietester eller någon annan metod som anses lämplig, göra det möjligt för de behöriga myndigheterna att spåra honung tillbaka till ursprungslandet eller ursprungsländerna och ska göra det möjligt att upptäcka lägsta möjliga nivåer och alla typer av förfalskning för att fastställa honungens äkthet.</w:t>
            </w:r>
          </w:p>
        </w:tc>
      </w:tr>
      <w:tr w:rsidR="0089386A" w:rsidRPr="00707C82" w14:paraId="00AACAC2" w14:textId="77777777" w:rsidTr="0089386A">
        <w:trPr>
          <w:jc w:val="center"/>
        </w:trPr>
        <w:tc>
          <w:tcPr>
            <w:tcW w:w="4876" w:type="dxa"/>
          </w:tcPr>
          <w:p w14:paraId="790DAE8E" w14:textId="77777777" w:rsidR="0089386A" w:rsidRPr="00707C82" w:rsidRDefault="0089386A" w:rsidP="0089386A">
            <w:pPr>
              <w:pStyle w:val="Normal6a"/>
            </w:pPr>
          </w:p>
        </w:tc>
        <w:tc>
          <w:tcPr>
            <w:tcW w:w="4876" w:type="dxa"/>
          </w:tcPr>
          <w:p w14:paraId="1CEE6524" w14:textId="05C59B76" w:rsidR="0089386A" w:rsidRPr="00707C82" w:rsidRDefault="0089386A" w:rsidP="0089386A">
            <w:pPr>
              <w:pStyle w:val="Normal6a"/>
            </w:pPr>
            <w:r w:rsidRPr="00707C82">
              <w:rPr>
                <w:b/>
                <w:i/>
              </w:rPr>
              <w:t>2. Från och med den ... [Publikationsbyrån: ange datum = 18 månader efter detta direktivs ikraftträdande] ska utsläppandet av honung på marknaden ske på villkor att den uppfyller spårbarhetskraven i denna artikel. Produktkontroller ska utföras av behöriga myndigheter för att kontrollera överensstämmelsen med det ursprungsland eller de ursprungsländer som har angetts. De behöriga myndigheterna ska utföra regelbundna och riskbaserade kontroller på sitt territorium för att fastställa om de relevanta produkter som aktören eller näringsidkaren har släppt ut eller har för avsikt att släppa ut på marknaden följer detta direktiv.</w:t>
            </w:r>
            <w:r w:rsidR="004C3A2A">
              <w:rPr>
                <w:b/>
                <w:i/>
              </w:rPr>
              <w:t>”</w:t>
            </w:r>
          </w:p>
        </w:tc>
      </w:tr>
    </w:tbl>
    <w:p w14:paraId="3C4E7A82" w14:textId="33311C31" w:rsidR="0089386A" w:rsidRDefault="0089386A" w:rsidP="0089386A"/>
    <w:p w14:paraId="273CBAF9" w14:textId="20847680" w:rsidR="006D3477" w:rsidRPr="00831778" w:rsidRDefault="006E6D1A" w:rsidP="006D3477">
      <w:pPr>
        <w:pStyle w:val="AMNumberTabs0"/>
        <w:keepNext/>
        <w:spacing w:after="240"/>
      </w:pPr>
      <w:r>
        <w:lastRenderedPageBreak/>
        <w:t>Ändring</w:t>
      </w:r>
      <w:r w:rsidR="006D3477" w:rsidRPr="00831778">
        <w:tab/>
      </w:r>
      <w:r w:rsidR="006D3477" w:rsidRPr="00831778">
        <w:tab/>
        <w:t>29</w:t>
      </w:r>
    </w:p>
    <w:p w14:paraId="5FDDB7F3" w14:textId="77777777" w:rsidR="006D3477" w:rsidRPr="00831778" w:rsidRDefault="006D3477" w:rsidP="006D3477">
      <w:pPr>
        <w:pStyle w:val="NormalBold"/>
        <w:keepNext/>
      </w:pPr>
      <w:r w:rsidRPr="00831778">
        <w:t>Förslag till direktiv</w:t>
      </w:r>
    </w:p>
    <w:p w14:paraId="57E6C8C8" w14:textId="77777777" w:rsidR="006D3477" w:rsidRPr="00831778" w:rsidRDefault="006D3477" w:rsidP="006D3477">
      <w:pPr>
        <w:pStyle w:val="NormalBold"/>
      </w:pPr>
      <w:r w:rsidRPr="00831778">
        <w:t>Artikel 1 – led 2c (nytt)</w:t>
      </w:r>
    </w:p>
    <w:p w14:paraId="4BB182E3" w14:textId="77777777" w:rsidR="006D3477" w:rsidRPr="00D84C9E" w:rsidRDefault="006D3477" w:rsidP="006D3477">
      <w:pPr>
        <w:keepNext/>
        <w:rPr>
          <w:lang w:val="da-DK"/>
        </w:rPr>
      </w:pPr>
      <w:r w:rsidRPr="00D84C9E">
        <w:rPr>
          <w:lang w:val="da-DK"/>
        </w:rPr>
        <w:t>Direktiv 2001/110/EG</w:t>
      </w:r>
    </w:p>
    <w:p w14:paraId="73F71D52" w14:textId="77777777" w:rsidR="006D3477" w:rsidRPr="00D84C9E" w:rsidRDefault="006D3477" w:rsidP="006D3477">
      <w:pPr>
        <w:rPr>
          <w:lang w:val="da-DK"/>
        </w:rPr>
      </w:pPr>
      <w:proofErr w:type="spellStart"/>
      <w:r w:rsidRPr="00D84C9E">
        <w:rPr>
          <w:lang w:val="da-DK"/>
        </w:rPr>
        <w:t>Bilaga</w:t>
      </w:r>
      <w:proofErr w:type="spellEnd"/>
      <w:r w:rsidRPr="00D84C9E">
        <w:rPr>
          <w:lang w:val="da-DK"/>
        </w:rPr>
        <w:t xml:space="preserve"> I – punkt 2 – led b – led viii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D3477" w:rsidRPr="00AB75F7" w14:paraId="5467EEDD" w14:textId="77777777" w:rsidTr="008219AD">
        <w:trPr>
          <w:jc w:val="center"/>
        </w:trPr>
        <w:tc>
          <w:tcPr>
            <w:tcW w:w="9752" w:type="dxa"/>
            <w:gridSpan w:val="2"/>
          </w:tcPr>
          <w:p w14:paraId="6A2CD157" w14:textId="77777777" w:rsidR="006D3477" w:rsidRPr="00D84C9E" w:rsidRDefault="006D3477" w:rsidP="008219AD">
            <w:pPr>
              <w:keepNext/>
              <w:rPr>
                <w:lang w:val="da-DK"/>
              </w:rPr>
            </w:pPr>
          </w:p>
        </w:tc>
      </w:tr>
      <w:tr w:rsidR="006D3477" w:rsidRPr="00831778" w14:paraId="780A9026" w14:textId="77777777" w:rsidTr="008219AD">
        <w:trPr>
          <w:jc w:val="center"/>
        </w:trPr>
        <w:tc>
          <w:tcPr>
            <w:tcW w:w="4876" w:type="dxa"/>
          </w:tcPr>
          <w:p w14:paraId="32438295" w14:textId="77777777" w:rsidR="006D3477" w:rsidRPr="00831778" w:rsidRDefault="006D3477" w:rsidP="008219AD">
            <w:pPr>
              <w:pStyle w:val="ColumnHeading"/>
              <w:keepNext/>
            </w:pPr>
            <w:r w:rsidRPr="00831778">
              <w:t>Nuvarande lydelse</w:t>
            </w:r>
          </w:p>
        </w:tc>
        <w:tc>
          <w:tcPr>
            <w:tcW w:w="4876" w:type="dxa"/>
          </w:tcPr>
          <w:p w14:paraId="62F54FFD" w14:textId="14C2CDEA" w:rsidR="006D3477" w:rsidRPr="00831778" w:rsidRDefault="006E6D1A" w:rsidP="008219AD">
            <w:pPr>
              <w:pStyle w:val="ColumnHeading"/>
              <w:keepNext/>
            </w:pPr>
            <w:r>
              <w:t>Ändring</w:t>
            </w:r>
          </w:p>
        </w:tc>
      </w:tr>
      <w:tr w:rsidR="006D3477" w:rsidRPr="00831778" w14:paraId="1978A1F6" w14:textId="77777777" w:rsidTr="008219AD">
        <w:trPr>
          <w:jc w:val="center"/>
        </w:trPr>
        <w:tc>
          <w:tcPr>
            <w:tcW w:w="4876" w:type="dxa"/>
          </w:tcPr>
          <w:p w14:paraId="4848E995" w14:textId="77777777" w:rsidR="006D3477" w:rsidRPr="00831778" w:rsidRDefault="006D3477" w:rsidP="008219AD">
            <w:pPr>
              <w:pStyle w:val="Normal6"/>
            </w:pPr>
          </w:p>
        </w:tc>
        <w:tc>
          <w:tcPr>
            <w:tcW w:w="4876" w:type="dxa"/>
          </w:tcPr>
          <w:p w14:paraId="3035C2A3" w14:textId="77777777" w:rsidR="006D3477" w:rsidRPr="00831778" w:rsidRDefault="006D3477" w:rsidP="008219AD">
            <w:pPr>
              <w:pStyle w:val="Normal6"/>
              <w:rPr>
                <w:szCs w:val="24"/>
              </w:rPr>
            </w:pPr>
            <w:r w:rsidRPr="00831778">
              <w:rPr>
                <w:b/>
                <w:i/>
              </w:rPr>
              <w:t>2c.</w:t>
            </w:r>
            <w:r w:rsidRPr="00831778">
              <w:tab/>
            </w:r>
            <w:r w:rsidRPr="00831778">
              <w:rPr>
                <w:b/>
                <w:i/>
              </w:rPr>
              <w:t>I bilaga I ska punkt 2 b viii ersättas med följande:</w:t>
            </w:r>
          </w:p>
        </w:tc>
      </w:tr>
      <w:tr w:rsidR="006D3477" w:rsidRPr="00831778" w14:paraId="1A2FECBA" w14:textId="77777777" w:rsidTr="008219AD">
        <w:trPr>
          <w:jc w:val="center"/>
        </w:trPr>
        <w:tc>
          <w:tcPr>
            <w:tcW w:w="4876" w:type="dxa"/>
          </w:tcPr>
          <w:p w14:paraId="43EA1D6E" w14:textId="77777777" w:rsidR="006D3477" w:rsidRPr="00831778" w:rsidRDefault="006D3477" w:rsidP="008219AD">
            <w:pPr>
              <w:pStyle w:val="Normal6"/>
            </w:pPr>
            <w:r w:rsidRPr="00831778">
              <w:rPr>
                <w:b/>
                <w:i/>
              </w:rPr>
              <w:t>viii</w:t>
            </w:r>
            <w:r w:rsidRPr="00831778">
              <w:t xml:space="preserve">) </w:t>
            </w:r>
            <w:r w:rsidRPr="00831778">
              <w:tab/>
            </w:r>
            <w:r w:rsidRPr="00831778">
              <w:rPr>
                <w:b/>
                <w:i/>
              </w:rPr>
              <w:t>Silad</w:t>
            </w:r>
            <w:r w:rsidRPr="00831778">
              <w:t xml:space="preserve"> honung:</w:t>
            </w:r>
          </w:p>
        </w:tc>
        <w:tc>
          <w:tcPr>
            <w:tcW w:w="4876" w:type="dxa"/>
          </w:tcPr>
          <w:p w14:paraId="0777CE3F" w14:textId="77777777" w:rsidR="006D3477" w:rsidRPr="00831778" w:rsidRDefault="006D3477" w:rsidP="008219AD">
            <w:pPr>
              <w:pStyle w:val="Normal6"/>
              <w:rPr>
                <w:szCs w:val="24"/>
              </w:rPr>
            </w:pPr>
            <w:r w:rsidRPr="00831778">
              <w:rPr>
                <w:b/>
                <w:i/>
              </w:rPr>
              <w:t>”viii</w:t>
            </w:r>
            <w:r w:rsidRPr="00831778">
              <w:t xml:space="preserve">) </w:t>
            </w:r>
            <w:r w:rsidRPr="00831778">
              <w:tab/>
            </w:r>
            <w:r w:rsidRPr="00831778">
              <w:rPr>
                <w:b/>
                <w:i/>
              </w:rPr>
              <w:t>Oupphettad</w:t>
            </w:r>
            <w:r w:rsidRPr="00831778">
              <w:t xml:space="preserve"> honung:</w:t>
            </w:r>
          </w:p>
        </w:tc>
      </w:tr>
      <w:tr w:rsidR="006D3477" w:rsidRPr="00831778" w14:paraId="331BC284" w14:textId="77777777" w:rsidTr="008219AD">
        <w:trPr>
          <w:jc w:val="center"/>
        </w:trPr>
        <w:tc>
          <w:tcPr>
            <w:tcW w:w="4876" w:type="dxa"/>
          </w:tcPr>
          <w:p w14:paraId="3B996AFF" w14:textId="77777777" w:rsidR="006D3477" w:rsidRPr="00831778" w:rsidRDefault="006D3477" w:rsidP="008219AD">
            <w:pPr>
              <w:pStyle w:val="Normal6"/>
            </w:pPr>
            <w:r w:rsidRPr="00831778">
              <w:t xml:space="preserve">Honung som </w:t>
            </w:r>
            <w:r w:rsidRPr="00831778">
              <w:rPr>
                <w:b/>
                <w:i/>
              </w:rPr>
              <w:t>utvinns genom att avlägsna främmande oorganiska</w:t>
            </w:r>
            <w:r w:rsidRPr="00831778">
              <w:t xml:space="preserve"> och </w:t>
            </w:r>
            <w:r w:rsidRPr="00831778">
              <w:rPr>
                <w:b/>
                <w:i/>
              </w:rPr>
              <w:t>organiska ämnen</w:t>
            </w:r>
            <w:r w:rsidRPr="00831778">
              <w:t xml:space="preserve"> på ett sådant sätt att </w:t>
            </w:r>
            <w:r w:rsidRPr="00831778">
              <w:rPr>
                <w:b/>
                <w:i/>
              </w:rPr>
              <w:t>avsevärda mängder pollen avlägsnas</w:t>
            </w:r>
            <w:r w:rsidRPr="00831778">
              <w:t>.</w:t>
            </w:r>
          </w:p>
        </w:tc>
        <w:tc>
          <w:tcPr>
            <w:tcW w:w="4876" w:type="dxa"/>
          </w:tcPr>
          <w:p w14:paraId="07AA80CC" w14:textId="77777777" w:rsidR="006D3477" w:rsidRPr="00831778" w:rsidRDefault="006D3477" w:rsidP="008219AD">
            <w:pPr>
              <w:pStyle w:val="Normal6"/>
              <w:rPr>
                <w:szCs w:val="24"/>
              </w:rPr>
            </w:pPr>
            <w:r w:rsidRPr="00831778">
              <w:t xml:space="preserve">Honung som </w:t>
            </w:r>
            <w:r w:rsidRPr="00831778">
              <w:rPr>
                <w:b/>
                <w:i/>
              </w:rPr>
              <w:t>extraherats ur vaxkakorna, tappats och därefter vid behov silats. Honung som betecknas på detta sätt har inte upphettats i sådan utsträckning att dess enzymer</w:t>
            </w:r>
            <w:r w:rsidRPr="00831778">
              <w:t xml:space="preserve"> och </w:t>
            </w:r>
            <w:r w:rsidRPr="00831778">
              <w:rPr>
                <w:b/>
                <w:i/>
              </w:rPr>
              <w:t>andra värmekänsliga beståndsdelar brutits ned</w:t>
            </w:r>
            <w:r w:rsidRPr="00831778">
              <w:t xml:space="preserve"> på ett sådant sätt att </w:t>
            </w:r>
            <w:r w:rsidRPr="00831778">
              <w:rPr>
                <w:b/>
                <w:i/>
              </w:rPr>
              <w:t>de inte längre uppfyller kriterierna i punkterna 6 och 6a i bilaga II</w:t>
            </w:r>
            <w:r w:rsidRPr="00831778">
              <w:t>.</w:t>
            </w:r>
            <w:r w:rsidRPr="00831778">
              <w:rPr>
                <w:b/>
                <w:i/>
              </w:rPr>
              <w:t>”</w:t>
            </w:r>
          </w:p>
        </w:tc>
      </w:tr>
    </w:tbl>
    <w:p w14:paraId="27257822" w14:textId="77777777" w:rsidR="006D3477" w:rsidRPr="00831778" w:rsidRDefault="006D3477" w:rsidP="00FA464D">
      <w:pPr>
        <w:pStyle w:val="AmCrossRef"/>
        <w:jc w:val="left"/>
      </w:pPr>
    </w:p>
    <w:p w14:paraId="637E6F37" w14:textId="2727C9D4" w:rsidR="006D3477" w:rsidRPr="00831778" w:rsidRDefault="006E6D1A" w:rsidP="006D3477">
      <w:pPr>
        <w:pStyle w:val="AMNumberTabs0"/>
        <w:keepNext/>
        <w:spacing w:after="240"/>
      </w:pPr>
      <w:r>
        <w:t>Ändring</w:t>
      </w:r>
      <w:r w:rsidR="006D3477" w:rsidRPr="00831778">
        <w:tab/>
      </w:r>
      <w:r w:rsidR="006D3477" w:rsidRPr="00831778">
        <w:tab/>
        <w:t>30</w:t>
      </w:r>
    </w:p>
    <w:p w14:paraId="047D7A09" w14:textId="77777777" w:rsidR="006D3477" w:rsidRPr="00831778" w:rsidRDefault="006D3477" w:rsidP="006D3477">
      <w:pPr>
        <w:pStyle w:val="NormalBold"/>
        <w:keepNext/>
      </w:pPr>
      <w:r w:rsidRPr="00831778">
        <w:t>Förslag till direktiv</w:t>
      </w:r>
    </w:p>
    <w:p w14:paraId="5CBF51B5" w14:textId="77777777" w:rsidR="006D3477" w:rsidRPr="00831778" w:rsidRDefault="006D3477" w:rsidP="006D3477">
      <w:pPr>
        <w:pStyle w:val="NormalBold"/>
      </w:pPr>
      <w:r w:rsidRPr="00831778">
        <w:t>Artikel 1 – led 2d (nytt)</w:t>
      </w:r>
    </w:p>
    <w:p w14:paraId="32AE6D90" w14:textId="77777777" w:rsidR="006D3477" w:rsidRPr="00831778" w:rsidRDefault="006D3477" w:rsidP="006D3477">
      <w:pPr>
        <w:keepNext/>
      </w:pPr>
      <w:r w:rsidRPr="00831778">
        <w:t>Direktiv 2001/110/EG</w:t>
      </w:r>
    </w:p>
    <w:p w14:paraId="68ADFADC" w14:textId="77777777" w:rsidR="006D3477" w:rsidRPr="00831778" w:rsidRDefault="006D3477" w:rsidP="006D3477">
      <w:r w:rsidRPr="00831778">
        <w:t>Bilaga II – stycke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D3477" w:rsidRPr="00831778" w14:paraId="75BD1F6C" w14:textId="77777777" w:rsidTr="008219AD">
        <w:trPr>
          <w:jc w:val="center"/>
        </w:trPr>
        <w:tc>
          <w:tcPr>
            <w:tcW w:w="9752" w:type="dxa"/>
            <w:gridSpan w:val="2"/>
          </w:tcPr>
          <w:p w14:paraId="757DCA0C" w14:textId="77777777" w:rsidR="006D3477" w:rsidRPr="00831778" w:rsidRDefault="006D3477" w:rsidP="008219AD">
            <w:pPr>
              <w:keepNext/>
            </w:pPr>
          </w:p>
        </w:tc>
      </w:tr>
      <w:tr w:rsidR="006D3477" w:rsidRPr="00831778" w14:paraId="6401A54A" w14:textId="77777777" w:rsidTr="008219AD">
        <w:trPr>
          <w:jc w:val="center"/>
        </w:trPr>
        <w:tc>
          <w:tcPr>
            <w:tcW w:w="4876" w:type="dxa"/>
          </w:tcPr>
          <w:p w14:paraId="736B762E" w14:textId="77777777" w:rsidR="006D3477" w:rsidRPr="00831778" w:rsidRDefault="006D3477" w:rsidP="008219AD">
            <w:pPr>
              <w:pStyle w:val="ColumnHeading"/>
              <w:keepNext/>
            </w:pPr>
            <w:r w:rsidRPr="00831778">
              <w:t>Nuvarande lydelse</w:t>
            </w:r>
          </w:p>
        </w:tc>
        <w:tc>
          <w:tcPr>
            <w:tcW w:w="4876" w:type="dxa"/>
          </w:tcPr>
          <w:p w14:paraId="7CA1BDF7" w14:textId="3C769133" w:rsidR="006D3477" w:rsidRPr="00831778" w:rsidRDefault="006E6D1A" w:rsidP="008219AD">
            <w:pPr>
              <w:pStyle w:val="ColumnHeading"/>
              <w:keepNext/>
            </w:pPr>
            <w:r>
              <w:t>Ändring</w:t>
            </w:r>
          </w:p>
        </w:tc>
      </w:tr>
      <w:tr w:rsidR="006D3477" w:rsidRPr="00831778" w14:paraId="742BC979" w14:textId="77777777" w:rsidTr="008219AD">
        <w:trPr>
          <w:jc w:val="center"/>
        </w:trPr>
        <w:tc>
          <w:tcPr>
            <w:tcW w:w="4876" w:type="dxa"/>
          </w:tcPr>
          <w:p w14:paraId="2E2EEBC3" w14:textId="77777777" w:rsidR="006D3477" w:rsidRPr="00831778" w:rsidRDefault="006D3477" w:rsidP="008219AD">
            <w:pPr>
              <w:pStyle w:val="Normal6"/>
            </w:pPr>
          </w:p>
        </w:tc>
        <w:tc>
          <w:tcPr>
            <w:tcW w:w="4876" w:type="dxa"/>
          </w:tcPr>
          <w:p w14:paraId="5917768C" w14:textId="2ADBE40D" w:rsidR="006D3477" w:rsidRPr="00831778" w:rsidRDefault="006D3477" w:rsidP="008219AD">
            <w:pPr>
              <w:pStyle w:val="Normal6"/>
              <w:rPr>
                <w:szCs w:val="24"/>
              </w:rPr>
            </w:pPr>
            <w:r w:rsidRPr="00831778">
              <w:rPr>
                <w:b/>
                <w:i/>
              </w:rPr>
              <w:t>2d.</w:t>
            </w:r>
            <w:r w:rsidRPr="00831778">
              <w:tab/>
            </w:r>
            <w:r w:rsidRPr="00831778">
              <w:rPr>
                <w:b/>
                <w:i/>
              </w:rPr>
              <w:t xml:space="preserve">I bilaga II ska </w:t>
            </w:r>
            <w:r w:rsidR="00056DE1">
              <w:rPr>
                <w:b/>
                <w:i/>
              </w:rPr>
              <w:t>andra stycket</w:t>
            </w:r>
            <w:r w:rsidRPr="00831778">
              <w:rPr>
                <w:b/>
                <w:i/>
              </w:rPr>
              <w:t xml:space="preserve"> ersättas med följande:</w:t>
            </w:r>
          </w:p>
        </w:tc>
      </w:tr>
      <w:tr w:rsidR="006D3477" w:rsidRPr="00831778" w14:paraId="56D18E7A" w14:textId="77777777" w:rsidTr="008219AD">
        <w:trPr>
          <w:jc w:val="center"/>
        </w:trPr>
        <w:tc>
          <w:tcPr>
            <w:tcW w:w="4876" w:type="dxa"/>
          </w:tcPr>
          <w:p w14:paraId="4EDD2762" w14:textId="77777777" w:rsidR="006D3477" w:rsidRPr="00831778" w:rsidRDefault="006D3477" w:rsidP="008219AD">
            <w:pPr>
              <w:pStyle w:val="Normal6"/>
            </w:pPr>
            <w:r w:rsidRPr="00831778">
              <w:t xml:space="preserve">När honungen saluförs som honung eller används i någon annan produkt som är avsedd som livsmedel får inga livsmedelsingredienser, inbegripet livsmedelstillsatser, ha tillsatts den, och inte heller får något annat än honung tillsättas. Honung skall </w:t>
            </w:r>
            <w:r w:rsidRPr="00831778">
              <w:rPr>
                <w:b/>
                <w:bCs/>
                <w:i/>
                <w:iCs/>
              </w:rPr>
              <w:t xml:space="preserve">så långt det </w:t>
            </w:r>
            <w:proofErr w:type="gramStart"/>
            <w:r w:rsidRPr="00831778">
              <w:rPr>
                <w:b/>
                <w:bCs/>
                <w:i/>
                <w:iCs/>
              </w:rPr>
              <w:t>är</w:t>
            </w:r>
            <w:proofErr w:type="gramEnd"/>
            <w:r w:rsidRPr="00831778">
              <w:rPr>
                <w:b/>
                <w:bCs/>
                <w:i/>
                <w:iCs/>
              </w:rPr>
              <w:t xml:space="preserve"> möjligt</w:t>
            </w:r>
            <w:r w:rsidRPr="00831778">
              <w:t xml:space="preserve"> vara fri från för dess sammansättning främmande organiska och oorganiska ämnen. Honung får inte, med förbehåll för punkt 3 i bilaga I, ha någon främmande smak eller lukt eller ha börjat jäsa, ha en på konstgjord väg förändrad surhetsgrad eller ha uppvärmts så mycket att dess naturliga enzymer antingen förstörts eller i väsentlig grad förlorat sin </w:t>
            </w:r>
            <w:r w:rsidRPr="00831778">
              <w:lastRenderedPageBreak/>
              <w:t>verkan.</w:t>
            </w:r>
          </w:p>
        </w:tc>
        <w:tc>
          <w:tcPr>
            <w:tcW w:w="4876" w:type="dxa"/>
          </w:tcPr>
          <w:p w14:paraId="153CC155" w14:textId="510EEB48" w:rsidR="006D3477" w:rsidRPr="00831778" w:rsidRDefault="006D3477" w:rsidP="00C40961">
            <w:pPr>
              <w:pStyle w:val="Normal6"/>
              <w:rPr>
                <w:szCs w:val="24"/>
              </w:rPr>
            </w:pPr>
            <w:r w:rsidRPr="00831778">
              <w:rPr>
                <w:b/>
                <w:bCs/>
                <w:i/>
                <w:iCs/>
              </w:rPr>
              <w:lastRenderedPageBreak/>
              <w:t>”</w:t>
            </w:r>
            <w:r w:rsidRPr="00831778">
              <w:t xml:space="preserve">När honungen saluförs som honung eller används i någon annan produkt som är avsedd som livsmedel får inga livsmedelsingredienser, inbegripet livsmedelstillsatser, ha tillsatts den, och inte heller får något annat än honung tillsättas. Honung skall vara fri från för dess sammansättning främmande organiska och oorganiska ämnen. </w:t>
            </w:r>
            <w:r w:rsidR="00C40961">
              <w:t>Honung får inte, m</w:t>
            </w:r>
            <w:r w:rsidRPr="00831778">
              <w:t xml:space="preserve">ed </w:t>
            </w:r>
            <w:r w:rsidR="00C40961">
              <w:t>förbehåll</w:t>
            </w:r>
            <w:r w:rsidR="00C40961" w:rsidRPr="00831778">
              <w:t xml:space="preserve"> </w:t>
            </w:r>
            <w:r w:rsidRPr="00831778">
              <w:t>för punkt 3 i bilaga I</w:t>
            </w:r>
            <w:r w:rsidR="00C40961">
              <w:t>,</w:t>
            </w:r>
            <w:r w:rsidRPr="00831778">
              <w:t xml:space="preserve"> ha någon främmande smak eller lukt eller ha börjat jäsa, ha en på konstgjord väg förändrad surhetsgrad eller ha upphettats så mycket att dess naturliga enzymer antingen förstörts eller i väsentlig grad förlorat sin verkan</w:t>
            </w:r>
            <w:r w:rsidRPr="00831778">
              <w:rPr>
                <w:b/>
                <w:bCs/>
                <w:i/>
                <w:iCs/>
              </w:rPr>
              <w:t xml:space="preserve">, eller ha utsatts för </w:t>
            </w:r>
            <w:r w:rsidRPr="00831778">
              <w:rPr>
                <w:b/>
                <w:bCs/>
                <w:i/>
                <w:iCs/>
              </w:rPr>
              <w:lastRenderedPageBreak/>
              <w:t>vakuumavdunstning</w:t>
            </w:r>
            <w:r w:rsidRPr="00831778">
              <w:t xml:space="preserve">. </w:t>
            </w:r>
            <w:r w:rsidRPr="00831778">
              <w:rPr>
                <w:b/>
                <w:i/>
              </w:rPr>
              <w:t>När honungen saluförs som sådan eller används i någon annan produkt som är avsedd som livsmedel måste den uppfylla de sammansättningsegenskaper som anges i punkterna 1–6. När den saluförs som ”</w:t>
            </w:r>
            <w:proofErr w:type="spellStart"/>
            <w:r w:rsidRPr="00831778">
              <w:rPr>
                <w:b/>
                <w:i/>
              </w:rPr>
              <w:t>råhonung</w:t>
            </w:r>
            <w:proofErr w:type="spellEnd"/>
            <w:r w:rsidRPr="00831778">
              <w:rPr>
                <w:b/>
                <w:i/>
              </w:rPr>
              <w:t>” eller ”jungfruhonung” måste den dessutom uppfylla de sammansättningsegenskaper som anges i punkt 6a.</w:t>
            </w:r>
            <w:r w:rsidR="00056DE1">
              <w:rPr>
                <w:b/>
                <w:i/>
              </w:rPr>
              <w:t>”</w:t>
            </w:r>
          </w:p>
        </w:tc>
      </w:tr>
    </w:tbl>
    <w:p w14:paraId="69BDECAE" w14:textId="77777777" w:rsidR="006D3477" w:rsidRPr="00831778" w:rsidRDefault="006D3477" w:rsidP="00FA464D">
      <w:pPr>
        <w:pStyle w:val="AmCrossRef"/>
        <w:jc w:val="left"/>
      </w:pPr>
    </w:p>
    <w:p w14:paraId="362DC96B" w14:textId="378BB69D" w:rsidR="006D3477" w:rsidRPr="00831778" w:rsidRDefault="006E6D1A" w:rsidP="006D3477">
      <w:pPr>
        <w:pStyle w:val="AMNumberTabs0"/>
        <w:keepNext/>
        <w:spacing w:after="240"/>
      </w:pPr>
      <w:r>
        <w:t>Ändring</w:t>
      </w:r>
      <w:r w:rsidR="006D3477" w:rsidRPr="00831778">
        <w:tab/>
      </w:r>
      <w:r w:rsidR="006D3477" w:rsidRPr="00831778">
        <w:tab/>
        <w:t>31</w:t>
      </w:r>
    </w:p>
    <w:p w14:paraId="1594F187" w14:textId="77777777" w:rsidR="006D3477" w:rsidRPr="00831778" w:rsidRDefault="006D3477" w:rsidP="006D3477">
      <w:pPr>
        <w:pStyle w:val="NormalBold"/>
        <w:keepNext/>
      </w:pPr>
      <w:r w:rsidRPr="00831778">
        <w:t>Förslag till direktiv</w:t>
      </w:r>
    </w:p>
    <w:p w14:paraId="0E0291DA" w14:textId="77777777" w:rsidR="006D3477" w:rsidRPr="00831778" w:rsidRDefault="006D3477" w:rsidP="006D3477">
      <w:pPr>
        <w:pStyle w:val="NormalBold"/>
      </w:pPr>
      <w:r w:rsidRPr="00831778">
        <w:t>Artikel 1 – led 2e (nytt)</w:t>
      </w:r>
    </w:p>
    <w:p w14:paraId="13A20874" w14:textId="77777777" w:rsidR="006D3477" w:rsidRPr="00831778" w:rsidRDefault="006D3477" w:rsidP="006D3477">
      <w:pPr>
        <w:keepNext/>
      </w:pPr>
      <w:r w:rsidRPr="00831778">
        <w:t>Direktiv 2001/110/EG</w:t>
      </w:r>
    </w:p>
    <w:p w14:paraId="4A2AFCB8" w14:textId="05E9670D" w:rsidR="006D3477" w:rsidRPr="00831778" w:rsidRDefault="006D3477" w:rsidP="006D3477">
      <w:r w:rsidRPr="00831778">
        <w:t xml:space="preserve">Bilaga II – </w:t>
      </w:r>
      <w:r w:rsidR="0081338D">
        <w:t>punkt</w:t>
      </w:r>
      <w:r w:rsidRPr="00831778">
        <w:t xml:space="preserve">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D3477" w:rsidRPr="00831778" w14:paraId="72685D3D" w14:textId="77777777" w:rsidTr="008219AD">
        <w:trPr>
          <w:jc w:val="center"/>
        </w:trPr>
        <w:tc>
          <w:tcPr>
            <w:tcW w:w="9752" w:type="dxa"/>
            <w:gridSpan w:val="2"/>
          </w:tcPr>
          <w:p w14:paraId="6E2DE99F" w14:textId="77777777" w:rsidR="006D3477" w:rsidRPr="00831778" w:rsidRDefault="006D3477" w:rsidP="008219AD">
            <w:pPr>
              <w:keepNext/>
            </w:pPr>
          </w:p>
        </w:tc>
      </w:tr>
      <w:tr w:rsidR="006D3477" w:rsidRPr="00831778" w14:paraId="224AEF2A" w14:textId="77777777" w:rsidTr="008219AD">
        <w:trPr>
          <w:jc w:val="center"/>
        </w:trPr>
        <w:tc>
          <w:tcPr>
            <w:tcW w:w="4876" w:type="dxa"/>
          </w:tcPr>
          <w:p w14:paraId="28CDDD54" w14:textId="77777777" w:rsidR="006D3477" w:rsidRPr="00831778" w:rsidRDefault="006D3477" w:rsidP="008219AD">
            <w:pPr>
              <w:pStyle w:val="ColumnHeading"/>
              <w:keepNext/>
            </w:pPr>
            <w:r w:rsidRPr="00831778">
              <w:t>Nuvarande lydelse</w:t>
            </w:r>
          </w:p>
        </w:tc>
        <w:tc>
          <w:tcPr>
            <w:tcW w:w="4876" w:type="dxa"/>
          </w:tcPr>
          <w:p w14:paraId="7CB0B634" w14:textId="6623122C" w:rsidR="006D3477" w:rsidRPr="00831778" w:rsidRDefault="006E6D1A" w:rsidP="008219AD">
            <w:pPr>
              <w:pStyle w:val="ColumnHeading"/>
              <w:keepNext/>
            </w:pPr>
            <w:r>
              <w:t>Ändring</w:t>
            </w:r>
          </w:p>
        </w:tc>
      </w:tr>
      <w:tr w:rsidR="006D3477" w:rsidRPr="00831778" w14:paraId="51ABE97E" w14:textId="77777777" w:rsidTr="008219AD">
        <w:trPr>
          <w:jc w:val="center"/>
        </w:trPr>
        <w:tc>
          <w:tcPr>
            <w:tcW w:w="4876" w:type="dxa"/>
          </w:tcPr>
          <w:p w14:paraId="2FC5E4EB" w14:textId="77777777" w:rsidR="006D3477" w:rsidRPr="00831778" w:rsidRDefault="006D3477" w:rsidP="008219AD">
            <w:pPr>
              <w:pStyle w:val="Normal6"/>
            </w:pPr>
          </w:p>
        </w:tc>
        <w:tc>
          <w:tcPr>
            <w:tcW w:w="4876" w:type="dxa"/>
          </w:tcPr>
          <w:p w14:paraId="55EBC9DC" w14:textId="186409F5" w:rsidR="006D3477" w:rsidRPr="00831778" w:rsidRDefault="006D3477" w:rsidP="008219AD">
            <w:pPr>
              <w:pStyle w:val="Normal6"/>
              <w:rPr>
                <w:szCs w:val="24"/>
              </w:rPr>
            </w:pPr>
            <w:r w:rsidRPr="00831778">
              <w:rPr>
                <w:b/>
                <w:i/>
              </w:rPr>
              <w:t>2e.</w:t>
            </w:r>
            <w:r w:rsidRPr="00831778">
              <w:tab/>
            </w:r>
            <w:r w:rsidRPr="00831778">
              <w:rPr>
                <w:b/>
                <w:i/>
              </w:rPr>
              <w:t xml:space="preserve">I bilaga II ska </w:t>
            </w:r>
            <w:r w:rsidR="004F3E67">
              <w:rPr>
                <w:b/>
                <w:i/>
              </w:rPr>
              <w:t>punkt</w:t>
            </w:r>
            <w:r w:rsidRPr="00831778">
              <w:rPr>
                <w:b/>
                <w:i/>
              </w:rPr>
              <w:t xml:space="preserve"> 3 ersättas med följande:</w:t>
            </w:r>
          </w:p>
        </w:tc>
      </w:tr>
      <w:tr w:rsidR="006D3477" w:rsidRPr="00831778" w14:paraId="0D90181B" w14:textId="77777777" w:rsidTr="008219AD">
        <w:trPr>
          <w:jc w:val="center"/>
        </w:trPr>
        <w:tc>
          <w:tcPr>
            <w:tcW w:w="4876" w:type="dxa"/>
          </w:tcPr>
          <w:p w14:paraId="4B29682E" w14:textId="77777777" w:rsidR="006D3477" w:rsidRPr="00831778" w:rsidRDefault="006D3477" w:rsidP="008219AD">
            <w:pPr>
              <w:pStyle w:val="Normal6"/>
            </w:pPr>
            <w:r w:rsidRPr="00831778">
              <w:rPr>
                <w:b/>
                <w:i/>
              </w:rPr>
              <w:t>Om inte annat följer</w:t>
            </w:r>
            <w:r w:rsidRPr="00831778">
              <w:t xml:space="preserve"> av </w:t>
            </w:r>
            <w:r w:rsidRPr="00831778">
              <w:rPr>
                <w:b/>
                <w:i/>
              </w:rPr>
              <w:t>bilaga I punkt 2 b viii får varken</w:t>
            </w:r>
            <w:r w:rsidRPr="00831778">
              <w:t xml:space="preserve"> pollen </w:t>
            </w:r>
            <w:r w:rsidRPr="00831778">
              <w:rPr>
                <w:b/>
                <w:i/>
              </w:rPr>
              <w:t xml:space="preserve">eller någon annan beståndsdel </w:t>
            </w:r>
            <w:r w:rsidRPr="00831778">
              <w:t xml:space="preserve">som är </w:t>
            </w:r>
            <w:r w:rsidRPr="00831778">
              <w:rPr>
                <w:b/>
                <w:i/>
              </w:rPr>
              <w:t>specifik för honungen avlägsnas utom när detta är oundvikligt för avlägsnandet av främmande oorganiska eller organiska ämnen</w:t>
            </w:r>
            <w:r w:rsidRPr="00831778">
              <w:t>.</w:t>
            </w:r>
          </w:p>
        </w:tc>
        <w:tc>
          <w:tcPr>
            <w:tcW w:w="4876" w:type="dxa"/>
          </w:tcPr>
          <w:p w14:paraId="0E8E8BA6" w14:textId="77777777" w:rsidR="006D3477" w:rsidRPr="00831778" w:rsidRDefault="006D3477" w:rsidP="008219AD">
            <w:pPr>
              <w:pStyle w:val="Normal6"/>
              <w:rPr>
                <w:szCs w:val="24"/>
              </w:rPr>
            </w:pPr>
            <w:r w:rsidRPr="00831778">
              <w:rPr>
                <w:b/>
                <w:i/>
              </w:rPr>
              <w:t>”Ingen betydande förändring</w:t>
            </w:r>
            <w:r w:rsidRPr="00831778">
              <w:t xml:space="preserve"> av </w:t>
            </w:r>
            <w:r w:rsidRPr="00831778">
              <w:rPr>
                <w:b/>
                <w:i/>
              </w:rPr>
              <w:t>pollenmängden eller pollenspektrumet för</w:t>
            </w:r>
            <w:r w:rsidRPr="00831778">
              <w:t xml:space="preserve"> pollen som är </w:t>
            </w:r>
            <w:r w:rsidRPr="00831778">
              <w:rPr>
                <w:b/>
                <w:i/>
              </w:rPr>
              <w:t xml:space="preserve">mindre än 100 </w:t>
            </w:r>
            <w:proofErr w:type="spellStart"/>
            <w:r w:rsidRPr="00831778">
              <w:rPr>
                <w:b/>
                <w:i/>
              </w:rPr>
              <w:t>μm</w:t>
            </w:r>
            <w:proofErr w:type="spellEnd"/>
            <w:r w:rsidRPr="00831778">
              <w:rPr>
                <w:b/>
                <w:i/>
              </w:rPr>
              <w:t xml:space="preserve"> är tillåten. Inga beståndsdelar i honungen som är mindre än 100 </w:t>
            </w:r>
            <w:proofErr w:type="spellStart"/>
            <w:r w:rsidRPr="00831778">
              <w:rPr>
                <w:b/>
                <w:i/>
              </w:rPr>
              <w:t>μm</w:t>
            </w:r>
            <w:proofErr w:type="spellEnd"/>
            <w:r w:rsidRPr="00831778">
              <w:rPr>
                <w:b/>
                <w:i/>
              </w:rPr>
              <w:t xml:space="preserve"> får avlägsnas</w:t>
            </w:r>
            <w:r w:rsidRPr="00831778">
              <w:t>.</w:t>
            </w:r>
            <w:r w:rsidRPr="00831778">
              <w:rPr>
                <w:b/>
                <w:i/>
              </w:rPr>
              <w:t>”</w:t>
            </w:r>
          </w:p>
        </w:tc>
      </w:tr>
    </w:tbl>
    <w:p w14:paraId="5A905224" w14:textId="77777777" w:rsidR="006D3477" w:rsidRPr="00831778" w:rsidRDefault="006D3477" w:rsidP="00FA464D">
      <w:pPr>
        <w:pStyle w:val="AmCrossRef"/>
        <w:jc w:val="left"/>
      </w:pPr>
    </w:p>
    <w:p w14:paraId="6DAC17E6" w14:textId="58B0157F" w:rsidR="006D3477" w:rsidRPr="00831778" w:rsidRDefault="006E6D1A" w:rsidP="006D3477">
      <w:pPr>
        <w:pStyle w:val="AMNumberTabs0"/>
        <w:keepNext/>
        <w:spacing w:after="240"/>
      </w:pPr>
      <w:r>
        <w:t>Ändring</w:t>
      </w:r>
      <w:r w:rsidR="006D3477" w:rsidRPr="00831778">
        <w:tab/>
      </w:r>
      <w:r w:rsidR="006D3477" w:rsidRPr="00831778">
        <w:tab/>
        <w:t>32</w:t>
      </w:r>
    </w:p>
    <w:p w14:paraId="7E1DD72D" w14:textId="77777777" w:rsidR="006D3477" w:rsidRPr="00831778" w:rsidRDefault="006D3477" w:rsidP="006D3477">
      <w:pPr>
        <w:pStyle w:val="NormalBold"/>
        <w:keepNext/>
      </w:pPr>
      <w:r w:rsidRPr="00831778">
        <w:t>Förslag till direktiv</w:t>
      </w:r>
    </w:p>
    <w:p w14:paraId="59D4C6AB" w14:textId="77777777" w:rsidR="006D3477" w:rsidRPr="00831778" w:rsidRDefault="006D3477" w:rsidP="006D3477">
      <w:pPr>
        <w:pStyle w:val="NormalBold"/>
      </w:pPr>
      <w:r w:rsidRPr="00831778">
        <w:t>Artikel 1 – led 2f (nytt)</w:t>
      </w:r>
    </w:p>
    <w:p w14:paraId="52D6688F" w14:textId="77777777" w:rsidR="006D3477" w:rsidRPr="00831778" w:rsidRDefault="006D3477" w:rsidP="006D3477">
      <w:pPr>
        <w:keepNext/>
      </w:pPr>
      <w:r w:rsidRPr="00831778">
        <w:t>Direktiv 2001/110/EG</w:t>
      </w:r>
    </w:p>
    <w:p w14:paraId="06761902" w14:textId="5A4E9068" w:rsidR="006D3477" w:rsidRPr="00831778" w:rsidRDefault="006D3477" w:rsidP="006D3477">
      <w:r w:rsidRPr="00831778">
        <w:t xml:space="preserve">Bilaga II – </w:t>
      </w:r>
      <w:r w:rsidR="0081338D">
        <w:t xml:space="preserve">stycke 4 </w:t>
      </w:r>
      <w:r w:rsidR="0081338D" w:rsidRPr="00831778">
        <w:t>–</w:t>
      </w:r>
      <w:r w:rsidR="0081338D">
        <w:t xml:space="preserve"> </w:t>
      </w:r>
      <w:r w:rsidRPr="00831778">
        <w:t>punkt 6a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3477" w:rsidRPr="00831778" w14:paraId="47B9F507" w14:textId="77777777" w:rsidTr="008219AD">
        <w:trPr>
          <w:jc w:val="center"/>
        </w:trPr>
        <w:tc>
          <w:tcPr>
            <w:tcW w:w="9752" w:type="dxa"/>
            <w:gridSpan w:val="2"/>
          </w:tcPr>
          <w:p w14:paraId="7BAA1A25" w14:textId="77777777" w:rsidR="006D3477" w:rsidRPr="00831778" w:rsidRDefault="006D3477" w:rsidP="008219AD">
            <w:pPr>
              <w:keepNext/>
            </w:pPr>
          </w:p>
        </w:tc>
      </w:tr>
      <w:tr w:rsidR="006D3477" w:rsidRPr="00831778" w14:paraId="5AAF1081" w14:textId="77777777" w:rsidTr="008219AD">
        <w:trPr>
          <w:jc w:val="center"/>
        </w:trPr>
        <w:tc>
          <w:tcPr>
            <w:tcW w:w="4876" w:type="dxa"/>
          </w:tcPr>
          <w:p w14:paraId="43F9E37C" w14:textId="77777777" w:rsidR="006D3477" w:rsidRPr="00831778" w:rsidRDefault="006D3477" w:rsidP="008219AD">
            <w:pPr>
              <w:pStyle w:val="ColumnHeading"/>
              <w:keepNext/>
            </w:pPr>
            <w:r w:rsidRPr="00831778">
              <w:t>Kommissionens förslag</w:t>
            </w:r>
          </w:p>
        </w:tc>
        <w:tc>
          <w:tcPr>
            <w:tcW w:w="4876" w:type="dxa"/>
          </w:tcPr>
          <w:p w14:paraId="6498F2FF" w14:textId="76357C3B" w:rsidR="006D3477" w:rsidRPr="00831778" w:rsidRDefault="006E6D1A" w:rsidP="008219AD">
            <w:pPr>
              <w:pStyle w:val="ColumnHeading"/>
              <w:keepNext/>
            </w:pPr>
            <w:r>
              <w:t>Ändring</w:t>
            </w:r>
          </w:p>
        </w:tc>
      </w:tr>
      <w:tr w:rsidR="006D3477" w:rsidRPr="00831778" w14:paraId="43798B99" w14:textId="77777777" w:rsidTr="008219AD">
        <w:trPr>
          <w:jc w:val="center"/>
        </w:trPr>
        <w:tc>
          <w:tcPr>
            <w:tcW w:w="4876" w:type="dxa"/>
          </w:tcPr>
          <w:p w14:paraId="091905F9" w14:textId="77777777" w:rsidR="006D3477" w:rsidRPr="00831778" w:rsidRDefault="006D3477" w:rsidP="008219AD">
            <w:pPr>
              <w:pStyle w:val="Normal6"/>
            </w:pPr>
          </w:p>
        </w:tc>
        <w:tc>
          <w:tcPr>
            <w:tcW w:w="4876" w:type="dxa"/>
          </w:tcPr>
          <w:p w14:paraId="2006E485" w14:textId="4E64ACB3" w:rsidR="006D3477" w:rsidRPr="00831778" w:rsidRDefault="006D3477" w:rsidP="008219AD">
            <w:pPr>
              <w:pStyle w:val="Normal6"/>
              <w:rPr>
                <w:szCs w:val="24"/>
              </w:rPr>
            </w:pPr>
            <w:r w:rsidRPr="00831778">
              <w:rPr>
                <w:b/>
                <w:i/>
              </w:rPr>
              <w:t>2f.</w:t>
            </w:r>
            <w:r w:rsidRPr="00831778">
              <w:tab/>
            </w:r>
            <w:r w:rsidRPr="00831778">
              <w:rPr>
                <w:b/>
                <w:i/>
              </w:rPr>
              <w:t xml:space="preserve">I bilaga II </w:t>
            </w:r>
            <w:r w:rsidR="0081338D">
              <w:rPr>
                <w:b/>
                <w:i/>
              </w:rPr>
              <w:t xml:space="preserve">fjärde stycket </w:t>
            </w:r>
            <w:r w:rsidRPr="00831778">
              <w:rPr>
                <w:b/>
                <w:i/>
              </w:rPr>
              <w:t>ska följande punkt läggas till:</w:t>
            </w:r>
          </w:p>
        </w:tc>
      </w:tr>
      <w:tr w:rsidR="006D3477" w:rsidRPr="00831778" w14:paraId="65A34B91" w14:textId="77777777" w:rsidTr="008219AD">
        <w:trPr>
          <w:jc w:val="center"/>
        </w:trPr>
        <w:tc>
          <w:tcPr>
            <w:tcW w:w="4876" w:type="dxa"/>
          </w:tcPr>
          <w:p w14:paraId="28ED38C9" w14:textId="77777777" w:rsidR="006D3477" w:rsidRPr="00831778" w:rsidRDefault="006D3477" w:rsidP="008219AD">
            <w:pPr>
              <w:pStyle w:val="Normal6"/>
            </w:pPr>
          </w:p>
        </w:tc>
        <w:tc>
          <w:tcPr>
            <w:tcW w:w="4876" w:type="dxa"/>
          </w:tcPr>
          <w:p w14:paraId="2FA84672" w14:textId="77777777" w:rsidR="006D3477" w:rsidRPr="00831778" w:rsidRDefault="006D3477" w:rsidP="008219AD">
            <w:pPr>
              <w:pStyle w:val="Normal6"/>
              <w:rPr>
                <w:szCs w:val="24"/>
              </w:rPr>
            </w:pPr>
            <w:r w:rsidRPr="00831778">
              <w:rPr>
                <w:b/>
                <w:i/>
              </w:rPr>
              <w:t xml:space="preserve">”6a. </w:t>
            </w:r>
            <w:r w:rsidRPr="00831778">
              <w:tab/>
            </w:r>
            <w:proofErr w:type="spellStart"/>
            <w:r w:rsidRPr="00831778">
              <w:rPr>
                <w:b/>
                <w:i/>
              </w:rPr>
              <w:t>Invertasindex</w:t>
            </w:r>
            <w:proofErr w:type="spellEnd"/>
            <w:r w:rsidRPr="00831778">
              <w:rPr>
                <w:b/>
                <w:i/>
              </w:rPr>
              <w:t xml:space="preserve"> (</w:t>
            </w:r>
            <w:proofErr w:type="spellStart"/>
            <w:r w:rsidRPr="00831778">
              <w:rPr>
                <w:b/>
                <w:i/>
              </w:rPr>
              <w:t>Gontarski</w:t>
            </w:r>
            <w:proofErr w:type="spellEnd"/>
            <w:r w:rsidRPr="00831778">
              <w:rPr>
                <w:b/>
                <w:i/>
              </w:rPr>
              <w:t>-enhet) för ”oupphettad honung”. Fastställs efter bearbetning och blandning. Som huvudregel minst 50 U/kg – honung med låg naturlig enzymhalt, minst 25 U/kg.”</w:t>
            </w:r>
          </w:p>
        </w:tc>
      </w:tr>
    </w:tbl>
    <w:p w14:paraId="4A925617" w14:textId="5611358D" w:rsidR="0089386A" w:rsidRPr="00831778" w:rsidRDefault="0089386A" w:rsidP="0089386A"/>
    <w:p w14:paraId="6E8723B6" w14:textId="7CEBCE21" w:rsidR="006D3477" w:rsidRPr="00831778" w:rsidRDefault="006E6D1A" w:rsidP="006D3477">
      <w:pPr>
        <w:pStyle w:val="AMNumberTabs0"/>
        <w:keepNext/>
        <w:spacing w:after="240"/>
      </w:pPr>
      <w:r>
        <w:lastRenderedPageBreak/>
        <w:t>Ändring</w:t>
      </w:r>
      <w:r w:rsidR="006D3477" w:rsidRPr="00831778">
        <w:tab/>
      </w:r>
      <w:r w:rsidR="006D3477" w:rsidRPr="00831778">
        <w:tab/>
        <w:t>33</w:t>
      </w:r>
    </w:p>
    <w:p w14:paraId="5171E604" w14:textId="77777777" w:rsidR="006D3477" w:rsidRPr="00831778" w:rsidRDefault="006D3477" w:rsidP="006D3477">
      <w:pPr>
        <w:pStyle w:val="NormalBold"/>
        <w:keepNext/>
      </w:pPr>
      <w:r w:rsidRPr="00831778">
        <w:t>Förslag till direktiv</w:t>
      </w:r>
    </w:p>
    <w:p w14:paraId="19920CAF" w14:textId="77777777" w:rsidR="006D3477" w:rsidRPr="00831778" w:rsidRDefault="006D3477" w:rsidP="006D3477">
      <w:pPr>
        <w:pStyle w:val="NormalBold"/>
      </w:pPr>
      <w:r w:rsidRPr="00831778">
        <w:t xml:space="preserve">Artikel 2 – led 1 – led </w:t>
      </w:r>
      <w:proofErr w:type="spellStart"/>
      <w:r w:rsidRPr="00831778">
        <w:t>ba</w:t>
      </w:r>
      <w:proofErr w:type="spellEnd"/>
      <w:r w:rsidRPr="00831778">
        <w:t xml:space="preserve"> (nytt)</w:t>
      </w:r>
    </w:p>
    <w:p w14:paraId="12FD5843" w14:textId="77777777" w:rsidR="006D3477" w:rsidRPr="00831778" w:rsidRDefault="006D3477" w:rsidP="006D3477">
      <w:pPr>
        <w:keepNext/>
      </w:pPr>
      <w:r w:rsidRPr="00831778">
        <w:t>Direktiv 2001/112/EG</w:t>
      </w:r>
    </w:p>
    <w:p w14:paraId="1C2FCF25" w14:textId="77777777" w:rsidR="006D3477" w:rsidRPr="00831778" w:rsidRDefault="006D3477" w:rsidP="006D3477">
      <w:r w:rsidRPr="00831778">
        <w:t>Artikel 3 – punkt 3a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3477" w:rsidRPr="00831778" w14:paraId="056C6A05" w14:textId="77777777" w:rsidTr="008219AD">
        <w:trPr>
          <w:jc w:val="center"/>
        </w:trPr>
        <w:tc>
          <w:tcPr>
            <w:tcW w:w="9752" w:type="dxa"/>
            <w:gridSpan w:val="2"/>
          </w:tcPr>
          <w:p w14:paraId="712A78E2" w14:textId="77777777" w:rsidR="006D3477" w:rsidRPr="00831778" w:rsidRDefault="006D3477" w:rsidP="008219AD">
            <w:pPr>
              <w:keepNext/>
            </w:pPr>
          </w:p>
        </w:tc>
      </w:tr>
      <w:tr w:rsidR="006D3477" w:rsidRPr="00831778" w14:paraId="296583C3" w14:textId="77777777" w:rsidTr="008219AD">
        <w:trPr>
          <w:jc w:val="center"/>
        </w:trPr>
        <w:tc>
          <w:tcPr>
            <w:tcW w:w="4876" w:type="dxa"/>
          </w:tcPr>
          <w:p w14:paraId="2B2BF54B" w14:textId="77777777" w:rsidR="006D3477" w:rsidRPr="00831778" w:rsidRDefault="006D3477" w:rsidP="008219AD">
            <w:pPr>
              <w:pStyle w:val="ColumnHeading"/>
              <w:keepNext/>
            </w:pPr>
            <w:r w:rsidRPr="00831778">
              <w:t>Kommissionens förslag</w:t>
            </w:r>
          </w:p>
        </w:tc>
        <w:tc>
          <w:tcPr>
            <w:tcW w:w="4876" w:type="dxa"/>
          </w:tcPr>
          <w:p w14:paraId="506E0FEB" w14:textId="7D4FBB00" w:rsidR="006D3477" w:rsidRPr="00831778" w:rsidRDefault="006E6D1A" w:rsidP="008219AD">
            <w:pPr>
              <w:pStyle w:val="ColumnHeading"/>
              <w:keepNext/>
            </w:pPr>
            <w:r>
              <w:t>Ändring</w:t>
            </w:r>
          </w:p>
        </w:tc>
      </w:tr>
      <w:tr w:rsidR="006D3477" w:rsidRPr="00831778" w14:paraId="612B1F70" w14:textId="77777777" w:rsidTr="008219AD">
        <w:trPr>
          <w:jc w:val="center"/>
        </w:trPr>
        <w:tc>
          <w:tcPr>
            <w:tcW w:w="4876" w:type="dxa"/>
          </w:tcPr>
          <w:p w14:paraId="367C9E11" w14:textId="77777777" w:rsidR="006D3477" w:rsidRPr="00831778" w:rsidRDefault="006D3477" w:rsidP="008219AD">
            <w:pPr>
              <w:pStyle w:val="Normal6"/>
            </w:pPr>
          </w:p>
        </w:tc>
        <w:tc>
          <w:tcPr>
            <w:tcW w:w="4876" w:type="dxa"/>
          </w:tcPr>
          <w:p w14:paraId="65C8BDED" w14:textId="77777777" w:rsidR="006D3477" w:rsidRPr="00831778" w:rsidRDefault="006D3477" w:rsidP="008219AD">
            <w:pPr>
              <w:pStyle w:val="Normal6"/>
              <w:rPr>
                <w:szCs w:val="24"/>
              </w:rPr>
            </w:pPr>
            <w:proofErr w:type="spellStart"/>
            <w:r w:rsidRPr="00831778">
              <w:rPr>
                <w:b/>
                <w:i/>
              </w:rPr>
              <w:t>ba</w:t>
            </w:r>
            <w:proofErr w:type="spellEnd"/>
            <w:r w:rsidRPr="00831778">
              <w:rPr>
                <w:b/>
                <w:i/>
              </w:rPr>
              <w:t>)</w:t>
            </w:r>
            <w:r w:rsidRPr="00831778">
              <w:rPr>
                <w:b/>
                <w:i/>
              </w:rPr>
              <w:tab/>
              <w:t>Följande punkt ska införas:</w:t>
            </w:r>
          </w:p>
        </w:tc>
      </w:tr>
      <w:tr w:rsidR="006D3477" w:rsidRPr="00831778" w14:paraId="07BA5099" w14:textId="77777777" w:rsidTr="008219AD">
        <w:trPr>
          <w:jc w:val="center"/>
        </w:trPr>
        <w:tc>
          <w:tcPr>
            <w:tcW w:w="4876" w:type="dxa"/>
          </w:tcPr>
          <w:p w14:paraId="4E61EC92" w14:textId="77777777" w:rsidR="006D3477" w:rsidRPr="00831778" w:rsidRDefault="006D3477" w:rsidP="008219AD">
            <w:pPr>
              <w:pStyle w:val="Normal6"/>
            </w:pPr>
          </w:p>
        </w:tc>
        <w:tc>
          <w:tcPr>
            <w:tcW w:w="4876" w:type="dxa"/>
          </w:tcPr>
          <w:p w14:paraId="1DBD7190" w14:textId="77777777" w:rsidR="006D3477" w:rsidRPr="00831778" w:rsidRDefault="006D3477" w:rsidP="008219AD">
            <w:pPr>
              <w:pStyle w:val="Normal6"/>
              <w:rPr>
                <w:szCs w:val="24"/>
              </w:rPr>
            </w:pPr>
            <w:r w:rsidRPr="00831778">
              <w:rPr>
                <w:b/>
                <w:i/>
              </w:rPr>
              <w:t xml:space="preserve">”3a. </w:t>
            </w:r>
            <w:r w:rsidRPr="00831778">
              <w:rPr>
                <w:b/>
                <w:i/>
              </w:rPr>
              <w:tab/>
              <w:t>Ursprungslandet för den frukt som använts för att framställa juicen ska anges på framsidan av etiketten. Om den frukt som använts har sitt ursprung i mer än ett land ska ursprungsländerna anges på etiketten i fallande ordning efter deras andel i fruktjuicen.”</w:t>
            </w:r>
          </w:p>
        </w:tc>
      </w:tr>
    </w:tbl>
    <w:p w14:paraId="11B2A24D" w14:textId="77777777" w:rsidR="006D3477" w:rsidRPr="00831778" w:rsidRDefault="006D3477" w:rsidP="006D3477"/>
    <w:p w14:paraId="0D09179A" w14:textId="76C5E84E" w:rsidR="006D3477" w:rsidRPr="00831778" w:rsidRDefault="006E6D1A" w:rsidP="006D3477">
      <w:pPr>
        <w:pStyle w:val="AMNumberTabs0"/>
        <w:keepNext/>
        <w:spacing w:after="240"/>
      </w:pPr>
      <w:r>
        <w:t>Ändring</w:t>
      </w:r>
      <w:r w:rsidR="006D3477" w:rsidRPr="00831778">
        <w:tab/>
      </w:r>
      <w:r w:rsidR="006D3477" w:rsidRPr="00831778">
        <w:tab/>
        <w:t>34</w:t>
      </w:r>
    </w:p>
    <w:p w14:paraId="30DB2831" w14:textId="77777777" w:rsidR="006D3477" w:rsidRPr="00831778" w:rsidRDefault="006D3477" w:rsidP="006D3477">
      <w:pPr>
        <w:pStyle w:val="NormalBold"/>
        <w:keepNext/>
      </w:pPr>
      <w:r w:rsidRPr="00831778">
        <w:t>Förslag till direktiv</w:t>
      </w:r>
    </w:p>
    <w:p w14:paraId="62A1B0F2" w14:textId="77777777" w:rsidR="006D3477" w:rsidRPr="00831778" w:rsidRDefault="006D3477" w:rsidP="006D3477">
      <w:pPr>
        <w:pStyle w:val="NormalBold"/>
      </w:pPr>
      <w:r w:rsidRPr="00831778">
        <w:t>Artikel 2 – led 1 – led c</w:t>
      </w:r>
    </w:p>
    <w:p w14:paraId="700E2940" w14:textId="77777777" w:rsidR="006D3477" w:rsidRPr="00831778" w:rsidRDefault="006D3477" w:rsidP="006D3477">
      <w:pPr>
        <w:keepNext/>
      </w:pPr>
      <w:r w:rsidRPr="00831778">
        <w:t>Direktiv 2001/112/EG</w:t>
      </w:r>
    </w:p>
    <w:p w14:paraId="6A516752" w14:textId="77777777" w:rsidR="006D3477" w:rsidRPr="00831778" w:rsidRDefault="006D3477" w:rsidP="006D3477">
      <w:r w:rsidRPr="00831778">
        <w:t>Artikel 3 – punkt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3477" w:rsidRPr="00831778" w14:paraId="1DAF22A8" w14:textId="77777777" w:rsidTr="008219AD">
        <w:trPr>
          <w:jc w:val="center"/>
        </w:trPr>
        <w:tc>
          <w:tcPr>
            <w:tcW w:w="9752" w:type="dxa"/>
            <w:gridSpan w:val="2"/>
          </w:tcPr>
          <w:p w14:paraId="4FF5A45B" w14:textId="77777777" w:rsidR="006D3477" w:rsidRPr="00831778" w:rsidRDefault="006D3477" w:rsidP="008219AD">
            <w:pPr>
              <w:keepNext/>
            </w:pPr>
          </w:p>
        </w:tc>
      </w:tr>
      <w:tr w:rsidR="006D3477" w:rsidRPr="00831778" w14:paraId="73048025" w14:textId="77777777" w:rsidTr="008219AD">
        <w:trPr>
          <w:jc w:val="center"/>
        </w:trPr>
        <w:tc>
          <w:tcPr>
            <w:tcW w:w="4876" w:type="dxa"/>
          </w:tcPr>
          <w:p w14:paraId="62D15A93" w14:textId="77777777" w:rsidR="006D3477" w:rsidRPr="00831778" w:rsidRDefault="006D3477" w:rsidP="008219AD">
            <w:pPr>
              <w:pStyle w:val="ColumnHeading"/>
              <w:keepNext/>
            </w:pPr>
            <w:r w:rsidRPr="00831778">
              <w:t>Kommissionens förslag</w:t>
            </w:r>
          </w:p>
        </w:tc>
        <w:tc>
          <w:tcPr>
            <w:tcW w:w="4876" w:type="dxa"/>
          </w:tcPr>
          <w:p w14:paraId="148CA78D" w14:textId="216DFB8A" w:rsidR="006D3477" w:rsidRPr="00831778" w:rsidRDefault="006E6D1A" w:rsidP="008219AD">
            <w:pPr>
              <w:pStyle w:val="ColumnHeading"/>
              <w:keepNext/>
            </w:pPr>
            <w:r>
              <w:t>Ändring</w:t>
            </w:r>
          </w:p>
        </w:tc>
      </w:tr>
      <w:tr w:rsidR="006D3477" w:rsidRPr="00831778" w14:paraId="515A7350" w14:textId="77777777" w:rsidTr="008219AD">
        <w:trPr>
          <w:jc w:val="center"/>
        </w:trPr>
        <w:tc>
          <w:tcPr>
            <w:tcW w:w="4876" w:type="dxa"/>
          </w:tcPr>
          <w:p w14:paraId="0EB506ED" w14:textId="77777777" w:rsidR="006D3477" w:rsidRPr="00831778" w:rsidRDefault="004F3E67" w:rsidP="008219AD">
            <w:pPr>
              <w:pStyle w:val="Normal6"/>
            </w:pPr>
            <w:r>
              <w:t>”</w:t>
            </w:r>
            <w:r w:rsidR="006D3477" w:rsidRPr="00831778">
              <w:t>4.</w:t>
            </w:r>
            <w:r w:rsidR="006D3477" w:rsidRPr="00831778">
              <w:tab/>
              <w:t xml:space="preserve">Utan att det påverkar tillämpningen av Europaparlamentets och rådets förordning (EG) nr 1924/2006** får uppgiften </w:t>
            </w:r>
            <w:r w:rsidR="006D3477" w:rsidRPr="00831778">
              <w:rPr>
                <w:b/>
                <w:i/>
              </w:rPr>
              <w:t>’inga fruktjuicer innehåller tillsatt</w:t>
            </w:r>
            <w:r w:rsidR="006D3477" w:rsidRPr="00831778">
              <w:t xml:space="preserve"> socker’ finnas på etiketten i samma synfält som beteckningen på de produkter som anges i del I punkt 1 i bilaga I till detta direktiv.</w:t>
            </w:r>
            <w:r>
              <w:t>”</w:t>
            </w:r>
          </w:p>
        </w:tc>
        <w:tc>
          <w:tcPr>
            <w:tcW w:w="4876" w:type="dxa"/>
          </w:tcPr>
          <w:p w14:paraId="51D772C3" w14:textId="77777777" w:rsidR="006D3477" w:rsidRPr="00831778" w:rsidRDefault="004F3E67" w:rsidP="008219AD">
            <w:pPr>
              <w:pStyle w:val="Normal6"/>
              <w:rPr>
                <w:szCs w:val="24"/>
              </w:rPr>
            </w:pPr>
            <w:r>
              <w:t>”</w:t>
            </w:r>
            <w:r w:rsidR="006D3477" w:rsidRPr="00831778">
              <w:t>4.</w:t>
            </w:r>
            <w:r w:rsidR="006D3477" w:rsidRPr="00831778">
              <w:tab/>
              <w:t xml:space="preserve">Utan att det påverkar tillämpningen av Europaparlamentets och rådets förordning (EG) nr 1924/2006** får uppgiften </w:t>
            </w:r>
            <w:r w:rsidR="006D3477" w:rsidRPr="00831778">
              <w:rPr>
                <w:b/>
                <w:i/>
              </w:rPr>
              <w:t>’innehåller endast naturligt förekommande</w:t>
            </w:r>
            <w:r w:rsidR="006D3477" w:rsidRPr="00831778">
              <w:t xml:space="preserve"> socker’ finnas på etiketten i samma synfält som beteckningen på de produkter som anges i del I punkt 1 i bilaga I till detta direktiv.</w:t>
            </w:r>
            <w:r>
              <w:t>”</w:t>
            </w:r>
          </w:p>
        </w:tc>
      </w:tr>
    </w:tbl>
    <w:p w14:paraId="1606A10D" w14:textId="77777777" w:rsidR="006D3477" w:rsidRPr="00831778" w:rsidRDefault="006D3477" w:rsidP="006D3477"/>
    <w:p w14:paraId="175D3329" w14:textId="135792B6" w:rsidR="006D3477" w:rsidRPr="00831778" w:rsidRDefault="006E6D1A" w:rsidP="006D3477">
      <w:pPr>
        <w:pStyle w:val="AMNumberTabs0"/>
        <w:keepNext/>
        <w:spacing w:after="240"/>
      </w:pPr>
      <w:r>
        <w:t>Ändring</w:t>
      </w:r>
      <w:r w:rsidR="006D3477" w:rsidRPr="00831778">
        <w:tab/>
      </w:r>
      <w:r w:rsidR="006D3477" w:rsidRPr="00831778">
        <w:tab/>
        <w:t>35</w:t>
      </w:r>
    </w:p>
    <w:p w14:paraId="6D8071A6" w14:textId="77777777" w:rsidR="006D3477" w:rsidRPr="00831778" w:rsidRDefault="006D3477" w:rsidP="006D3477">
      <w:pPr>
        <w:pStyle w:val="NormalBold"/>
        <w:keepNext/>
      </w:pPr>
      <w:r w:rsidRPr="00831778">
        <w:t>Förslag till direktiv</w:t>
      </w:r>
    </w:p>
    <w:p w14:paraId="7394F1A0" w14:textId="77777777" w:rsidR="006D3477" w:rsidRPr="00831778" w:rsidRDefault="006D3477" w:rsidP="006D3477">
      <w:pPr>
        <w:pStyle w:val="NormalBold"/>
      </w:pPr>
      <w:r w:rsidRPr="00831778">
        <w:t>Artikel 2 – led 1 – led d</w:t>
      </w:r>
    </w:p>
    <w:p w14:paraId="34067EF0" w14:textId="77777777" w:rsidR="006D3477" w:rsidRPr="00831778" w:rsidRDefault="006D3477" w:rsidP="006D3477">
      <w:pPr>
        <w:keepNext/>
      </w:pPr>
      <w:r w:rsidRPr="00831778">
        <w:t>Direktiv 2001/112/EG</w:t>
      </w:r>
    </w:p>
    <w:p w14:paraId="784081BE" w14:textId="77777777" w:rsidR="006D3477" w:rsidRPr="00831778" w:rsidRDefault="006D3477" w:rsidP="006D3477">
      <w:r w:rsidRPr="00831778">
        <w:t>Artikel 3 – punkt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3477" w:rsidRPr="00831778" w14:paraId="6B26D392" w14:textId="77777777" w:rsidTr="008219AD">
        <w:trPr>
          <w:jc w:val="center"/>
        </w:trPr>
        <w:tc>
          <w:tcPr>
            <w:tcW w:w="9752" w:type="dxa"/>
            <w:gridSpan w:val="2"/>
          </w:tcPr>
          <w:p w14:paraId="5DBE5DF1" w14:textId="77777777" w:rsidR="006D3477" w:rsidRPr="00831778" w:rsidRDefault="006D3477" w:rsidP="008219AD">
            <w:pPr>
              <w:keepNext/>
            </w:pPr>
          </w:p>
        </w:tc>
      </w:tr>
      <w:tr w:rsidR="006D3477" w:rsidRPr="00831778" w14:paraId="42FF1134" w14:textId="77777777" w:rsidTr="008219AD">
        <w:trPr>
          <w:jc w:val="center"/>
        </w:trPr>
        <w:tc>
          <w:tcPr>
            <w:tcW w:w="4876" w:type="dxa"/>
          </w:tcPr>
          <w:p w14:paraId="4B8F6CE4" w14:textId="77777777" w:rsidR="006D3477" w:rsidRPr="00831778" w:rsidRDefault="006D3477" w:rsidP="008219AD">
            <w:pPr>
              <w:pStyle w:val="ColumnHeading"/>
              <w:keepNext/>
            </w:pPr>
            <w:r w:rsidRPr="00831778">
              <w:t>Kommissionens förslag</w:t>
            </w:r>
          </w:p>
        </w:tc>
        <w:tc>
          <w:tcPr>
            <w:tcW w:w="4876" w:type="dxa"/>
          </w:tcPr>
          <w:p w14:paraId="5851538C" w14:textId="21A3FEBA" w:rsidR="006D3477" w:rsidRPr="00831778" w:rsidRDefault="006E6D1A" w:rsidP="008219AD">
            <w:pPr>
              <w:pStyle w:val="ColumnHeading"/>
              <w:keepNext/>
            </w:pPr>
            <w:r>
              <w:t>Ändring</w:t>
            </w:r>
          </w:p>
        </w:tc>
      </w:tr>
      <w:tr w:rsidR="006D3477" w:rsidRPr="00831778" w14:paraId="64E2E84A" w14:textId="77777777" w:rsidTr="008219AD">
        <w:trPr>
          <w:jc w:val="center"/>
        </w:trPr>
        <w:tc>
          <w:tcPr>
            <w:tcW w:w="4876" w:type="dxa"/>
          </w:tcPr>
          <w:p w14:paraId="4E43CE95" w14:textId="77777777" w:rsidR="006D3477" w:rsidRPr="00831778" w:rsidRDefault="004F3E67" w:rsidP="008219AD">
            <w:pPr>
              <w:pStyle w:val="Normal6"/>
            </w:pPr>
            <w:r>
              <w:t>”</w:t>
            </w:r>
            <w:r w:rsidR="006D3477" w:rsidRPr="00831778">
              <w:t>6.</w:t>
            </w:r>
            <w:r w:rsidR="006D3477" w:rsidRPr="00831778">
              <w:tab/>
              <w:t xml:space="preserve">Utan att det påverkar tillämpningen av artikel 22 i förordning (EU) nr 1169/2011 ska, för blandningar av fruktjuice och fruktjuice från koncentrat, </w:t>
            </w:r>
            <w:r w:rsidR="006D3477" w:rsidRPr="00831778">
              <w:lastRenderedPageBreak/>
              <w:t>och fruktnektar som erhålls helt eller delvis ur en eller flera koncentrerade produkter, uppgifterna ’från koncentrat’ eller, där så är lämpligt, ’delvis från koncentrat’ finnas på märkningen. Denna uppgift ska finnas i omedelbar anslutning till beteckningen, framträda tydligt och vara skriven med tydliga bokstäver.</w:t>
            </w:r>
            <w:r>
              <w:t>”</w:t>
            </w:r>
          </w:p>
        </w:tc>
        <w:tc>
          <w:tcPr>
            <w:tcW w:w="4876" w:type="dxa"/>
          </w:tcPr>
          <w:p w14:paraId="1A590A0A" w14:textId="77777777" w:rsidR="006D3477" w:rsidRPr="00831778" w:rsidRDefault="004F3E67" w:rsidP="008219AD">
            <w:pPr>
              <w:pStyle w:val="Normal6"/>
              <w:rPr>
                <w:szCs w:val="24"/>
              </w:rPr>
            </w:pPr>
            <w:r>
              <w:lastRenderedPageBreak/>
              <w:t>”</w:t>
            </w:r>
            <w:r w:rsidR="006D3477" w:rsidRPr="00831778">
              <w:t>6.</w:t>
            </w:r>
            <w:r w:rsidR="006D3477" w:rsidRPr="00831778">
              <w:tab/>
              <w:t xml:space="preserve">Utan att det påverkar tillämpningen av artikel 22 i förordning (EU) nr 1169/2011 ska, för blandningar av fruktjuice och </w:t>
            </w:r>
            <w:r w:rsidR="006D3477" w:rsidRPr="00831778">
              <w:rPr>
                <w:b/>
                <w:bCs/>
                <w:i/>
                <w:iCs/>
              </w:rPr>
              <w:t xml:space="preserve">fruktjuice </w:t>
            </w:r>
            <w:r w:rsidR="006D3477" w:rsidRPr="00831778">
              <w:rPr>
                <w:b/>
                <w:bCs/>
                <w:i/>
                <w:iCs/>
              </w:rPr>
              <w:lastRenderedPageBreak/>
              <w:t>från koncentrat, för fruktjuice med minskat innehåll av socker och för</w:t>
            </w:r>
            <w:r w:rsidR="006D3477" w:rsidRPr="00831778">
              <w:t xml:space="preserve"> fruktjuice från koncentrat </w:t>
            </w:r>
            <w:r w:rsidR="006D3477" w:rsidRPr="00831778">
              <w:rPr>
                <w:b/>
                <w:bCs/>
                <w:i/>
                <w:iCs/>
              </w:rPr>
              <w:t>med minskat innehåll av socker</w:t>
            </w:r>
            <w:r w:rsidR="006D3477" w:rsidRPr="00831778">
              <w:t xml:space="preserve">, och </w:t>
            </w:r>
            <w:r w:rsidR="006D3477" w:rsidRPr="00831778">
              <w:rPr>
                <w:b/>
                <w:bCs/>
                <w:i/>
                <w:iCs/>
              </w:rPr>
              <w:t>för</w:t>
            </w:r>
            <w:r w:rsidR="006D3477" w:rsidRPr="00831778">
              <w:t xml:space="preserve"> fruktnektar som erhålls helt eller delvis ur en eller flera koncentrerade produkter, uppgifterna ’från koncentrat’ eller, där så är lämpligt, ’delvis från koncentrat’ finnas på märkningen. Denna uppgift ska finnas i omedelbar anslutning till beteckningen, framträda tydligt och vara skriven med tydliga bokstäver.</w:t>
            </w:r>
            <w:r>
              <w:t>”</w:t>
            </w:r>
          </w:p>
        </w:tc>
      </w:tr>
    </w:tbl>
    <w:p w14:paraId="6FF643BC" w14:textId="77777777" w:rsidR="006D3477" w:rsidRPr="00831778" w:rsidRDefault="006D3477" w:rsidP="006D3477"/>
    <w:p w14:paraId="55916FDE" w14:textId="2B6FD84C" w:rsidR="006D3477" w:rsidRPr="00831778" w:rsidRDefault="006E6D1A" w:rsidP="006D3477">
      <w:pPr>
        <w:pStyle w:val="AMNumberTabs0"/>
        <w:keepNext/>
        <w:spacing w:after="240"/>
      </w:pPr>
      <w:r>
        <w:t>Ändring</w:t>
      </w:r>
      <w:r w:rsidR="006D3477" w:rsidRPr="00831778">
        <w:tab/>
      </w:r>
      <w:r w:rsidR="006D3477" w:rsidRPr="00831778">
        <w:tab/>
        <w:t>36</w:t>
      </w:r>
    </w:p>
    <w:p w14:paraId="477D7921" w14:textId="77777777" w:rsidR="006D3477" w:rsidRPr="00831778" w:rsidRDefault="006D3477" w:rsidP="006D3477">
      <w:pPr>
        <w:pStyle w:val="NormalBold"/>
        <w:keepNext/>
      </w:pPr>
      <w:r w:rsidRPr="00831778">
        <w:t>Förslag till direktiv</w:t>
      </w:r>
    </w:p>
    <w:p w14:paraId="339CCCE4" w14:textId="77777777" w:rsidR="006D3477" w:rsidRPr="00831778" w:rsidRDefault="006D3477" w:rsidP="006D3477">
      <w:pPr>
        <w:pStyle w:val="NormalBold"/>
      </w:pPr>
      <w:r w:rsidRPr="00831778">
        <w:t>Artikel 2 – stycke 1 – led 1 – led da (nytt)</w:t>
      </w:r>
    </w:p>
    <w:p w14:paraId="216D21DE" w14:textId="77777777" w:rsidR="006D3477" w:rsidRPr="00831778" w:rsidRDefault="006D3477" w:rsidP="006D3477">
      <w:pPr>
        <w:keepNext/>
      </w:pPr>
      <w:r w:rsidRPr="00831778">
        <w:t>Direktiv 2001/112/EG</w:t>
      </w:r>
    </w:p>
    <w:p w14:paraId="72B90FB9" w14:textId="77777777" w:rsidR="006D3477" w:rsidRPr="00831778" w:rsidRDefault="006D3477" w:rsidP="006D3477">
      <w:r w:rsidRPr="00831778">
        <w:t>Artikel 3 – punkt 7a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3477" w:rsidRPr="00831778" w14:paraId="648A7A42" w14:textId="77777777" w:rsidTr="008219AD">
        <w:trPr>
          <w:jc w:val="center"/>
        </w:trPr>
        <w:tc>
          <w:tcPr>
            <w:tcW w:w="9752" w:type="dxa"/>
            <w:gridSpan w:val="2"/>
          </w:tcPr>
          <w:p w14:paraId="409D1063" w14:textId="77777777" w:rsidR="006D3477" w:rsidRPr="00831778" w:rsidRDefault="006D3477" w:rsidP="008219AD">
            <w:pPr>
              <w:keepNext/>
            </w:pPr>
          </w:p>
        </w:tc>
      </w:tr>
      <w:tr w:rsidR="006D3477" w:rsidRPr="00831778" w14:paraId="0B757B9F" w14:textId="77777777" w:rsidTr="008219AD">
        <w:trPr>
          <w:jc w:val="center"/>
        </w:trPr>
        <w:tc>
          <w:tcPr>
            <w:tcW w:w="4876" w:type="dxa"/>
          </w:tcPr>
          <w:p w14:paraId="2F811D14" w14:textId="77777777" w:rsidR="006D3477" w:rsidRPr="00831778" w:rsidRDefault="006D3477" w:rsidP="008219AD">
            <w:pPr>
              <w:pStyle w:val="ColumnHeading"/>
              <w:keepNext/>
            </w:pPr>
            <w:r w:rsidRPr="00831778">
              <w:t>Kommissionens förslag</w:t>
            </w:r>
          </w:p>
        </w:tc>
        <w:tc>
          <w:tcPr>
            <w:tcW w:w="4876" w:type="dxa"/>
          </w:tcPr>
          <w:p w14:paraId="07455FB6" w14:textId="7CC9B452" w:rsidR="006D3477" w:rsidRPr="00831778" w:rsidRDefault="006E6D1A" w:rsidP="008219AD">
            <w:pPr>
              <w:pStyle w:val="ColumnHeading"/>
              <w:keepNext/>
            </w:pPr>
            <w:r>
              <w:t>Ändring</w:t>
            </w:r>
          </w:p>
        </w:tc>
      </w:tr>
      <w:tr w:rsidR="006D3477" w:rsidRPr="00831778" w14:paraId="7F3757EE" w14:textId="77777777" w:rsidTr="008219AD">
        <w:trPr>
          <w:jc w:val="center"/>
        </w:trPr>
        <w:tc>
          <w:tcPr>
            <w:tcW w:w="4876" w:type="dxa"/>
          </w:tcPr>
          <w:p w14:paraId="35144693" w14:textId="77777777" w:rsidR="006D3477" w:rsidRPr="00831778" w:rsidRDefault="006D3477" w:rsidP="008219AD">
            <w:pPr>
              <w:pStyle w:val="Normal6"/>
            </w:pPr>
          </w:p>
        </w:tc>
        <w:tc>
          <w:tcPr>
            <w:tcW w:w="4876" w:type="dxa"/>
          </w:tcPr>
          <w:p w14:paraId="65E437A3" w14:textId="77777777" w:rsidR="006D3477" w:rsidRPr="00831778" w:rsidRDefault="006D3477" w:rsidP="008219AD">
            <w:pPr>
              <w:pStyle w:val="Normal6"/>
              <w:rPr>
                <w:szCs w:val="24"/>
              </w:rPr>
            </w:pPr>
            <w:r w:rsidRPr="00831778">
              <w:rPr>
                <w:b/>
                <w:i/>
              </w:rPr>
              <w:t>da)</w:t>
            </w:r>
            <w:r w:rsidRPr="00831778">
              <w:rPr>
                <w:b/>
                <w:i/>
              </w:rPr>
              <w:tab/>
              <w:t>Följande punkt ska läggas till:</w:t>
            </w:r>
          </w:p>
        </w:tc>
      </w:tr>
      <w:tr w:rsidR="006D3477" w:rsidRPr="00831778" w14:paraId="5A77B0D2" w14:textId="77777777" w:rsidTr="008219AD">
        <w:trPr>
          <w:jc w:val="center"/>
        </w:trPr>
        <w:tc>
          <w:tcPr>
            <w:tcW w:w="4876" w:type="dxa"/>
          </w:tcPr>
          <w:p w14:paraId="09353F00" w14:textId="77777777" w:rsidR="006D3477" w:rsidRPr="00831778" w:rsidRDefault="006D3477" w:rsidP="008219AD">
            <w:pPr>
              <w:pStyle w:val="Normal6"/>
            </w:pPr>
          </w:p>
        </w:tc>
        <w:tc>
          <w:tcPr>
            <w:tcW w:w="4876" w:type="dxa"/>
          </w:tcPr>
          <w:p w14:paraId="5ABE8817" w14:textId="77777777" w:rsidR="006D3477" w:rsidRPr="00831778" w:rsidRDefault="006D3477" w:rsidP="008219AD">
            <w:pPr>
              <w:pStyle w:val="Normal6"/>
              <w:rPr>
                <w:szCs w:val="24"/>
              </w:rPr>
            </w:pPr>
            <w:r w:rsidRPr="00831778">
              <w:rPr>
                <w:b/>
                <w:i/>
              </w:rPr>
              <w:t xml:space="preserve">”7a. </w:t>
            </w:r>
            <w:r w:rsidRPr="00831778">
              <w:rPr>
                <w:b/>
                <w:i/>
              </w:rPr>
              <w:tab/>
              <w:t>Påståenden om positiva egenskaper såsom hälsofördelar, ingredienser eller näringsvärde, i jämförelse med de naturliga frukter som ingår i fruktjuicen eller i de produkter som förtecknas i punkterna 1–4 i bilaga I, får inte förekomma i märkningen för fruktjuice med minskat innehåll av socker eller fruktjuice från koncentrat med minskat innehåll av socker som avses i punkt 6 i bilaga I.”</w:t>
            </w:r>
          </w:p>
        </w:tc>
      </w:tr>
    </w:tbl>
    <w:p w14:paraId="3CC759A8" w14:textId="77777777" w:rsidR="006D3477" w:rsidRPr="00831778" w:rsidRDefault="006D3477" w:rsidP="006D3477"/>
    <w:p w14:paraId="46C7550D" w14:textId="6117B063" w:rsidR="006D3477" w:rsidRPr="00831778" w:rsidRDefault="006E6D1A" w:rsidP="006D3477">
      <w:pPr>
        <w:pStyle w:val="AMNumberTabs0"/>
        <w:keepNext/>
        <w:tabs>
          <w:tab w:val="left" w:pos="6660"/>
        </w:tabs>
        <w:spacing w:after="240"/>
      </w:pPr>
      <w:r>
        <w:t>Ändring</w:t>
      </w:r>
      <w:r w:rsidR="006D3477" w:rsidRPr="00831778">
        <w:tab/>
      </w:r>
      <w:r w:rsidR="006D3477" w:rsidRPr="00831778">
        <w:tab/>
        <w:t>37</w:t>
      </w:r>
    </w:p>
    <w:p w14:paraId="6816B773" w14:textId="77777777" w:rsidR="006D3477" w:rsidRPr="00831778" w:rsidRDefault="006D3477" w:rsidP="006D3477">
      <w:pPr>
        <w:pStyle w:val="NormalBold"/>
        <w:keepNext/>
      </w:pPr>
      <w:r w:rsidRPr="00831778">
        <w:t>Förslag till direktiv</w:t>
      </w:r>
    </w:p>
    <w:p w14:paraId="4A88ADEA" w14:textId="77777777" w:rsidR="006D3477" w:rsidRPr="00831778" w:rsidRDefault="006D3477" w:rsidP="006D3477">
      <w:pPr>
        <w:pStyle w:val="NormalBold"/>
      </w:pPr>
      <w:r w:rsidRPr="00831778">
        <w:t>Artikel 2 – led 2a (nytt)</w:t>
      </w:r>
    </w:p>
    <w:p w14:paraId="7884BC80" w14:textId="77777777" w:rsidR="006D3477" w:rsidRPr="00831778" w:rsidRDefault="006D3477" w:rsidP="006D3477">
      <w:pPr>
        <w:keepNext/>
      </w:pPr>
      <w:r w:rsidRPr="00831778">
        <w:t>Direktiv 2001/112/EG</w:t>
      </w:r>
    </w:p>
    <w:p w14:paraId="17407A2E" w14:textId="77777777" w:rsidR="006D3477" w:rsidRPr="00831778" w:rsidRDefault="006D3477" w:rsidP="006D3477">
      <w:r w:rsidRPr="00831778">
        <w:t xml:space="preserve">Artikel 10 – stycke 1a (nytt) </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D3477" w:rsidRPr="00831778" w14:paraId="3E6AE2F8" w14:textId="77777777" w:rsidTr="008219AD">
        <w:trPr>
          <w:jc w:val="center"/>
        </w:trPr>
        <w:tc>
          <w:tcPr>
            <w:tcW w:w="9752" w:type="dxa"/>
            <w:gridSpan w:val="2"/>
          </w:tcPr>
          <w:p w14:paraId="1F9BFDF8" w14:textId="77777777" w:rsidR="006D3477" w:rsidRPr="00831778" w:rsidRDefault="006D3477" w:rsidP="008219AD">
            <w:pPr>
              <w:keepNext/>
            </w:pPr>
          </w:p>
        </w:tc>
      </w:tr>
      <w:tr w:rsidR="006D3477" w:rsidRPr="00831778" w14:paraId="5DB5E94C" w14:textId="77777777" w:rsidTr="008219AD">
        <w:trPr>
          <w:jc w:val="center"/>
        </w:trPr>
        <w:tc>
          <w:tcPr>
            <w:tcW w:w="4876" w:type="dxa"/>
          </w:tcPr>
          <w:p w14:paraId="25920FB3" w14:textId="77777777" w:rsidR="006D3477" w:rsidRPr="00831778" w:rsidRDefault="006D3477" w:rsidP="008219AD">
            <w:pPr>
              <w:pStyle w:val="ColumnHeading"/>
              <w:keepNext/>
            </w:pPr>
            <w:r w:rsidRPr="00831778">
              <w:t>Kommissionens förslag</w:t>
            </w:r>
          </w:p>
        </w:tc>
        <w:tc>
          <w:tcPr>
            <w:tcW w:w="4876" w:type="dxa"/>
          </w:tcPr>
          <w:p w14:paraId="6F710411" w14:textId="64D6B6E1" w:rsidR="006D3477" w:rsidRPr="00831778" w:rsidRDefault="006E6D1A" w:rsidP="008219AD">
            <w:pPr>
              <w:pStyle w:val="ColumnHeading"/>
              <w:keepNext/>
            </w:pPr>
            <w:r>
              <w:t>Ändring</w:t>
            </w:r>
          </w:p>
        </w:tc>
      </w:tr>
      <w:tr w:rsidR="006D3477" w:rsidRPr="00831778" w14:paraId="2D6FF0EF" w14:textId="77777777" w:rsidTr="008219AD">
        <w:trPr>
          <w:jc w:val="center"/>
        </w:trPr>
        <w:tc>
          <w:tcPr>
            <w:tcW w:w="4876" w:type="dxa"/>
          </w:tcPr>
          <w:p w14:paraId="26C402D2" w14:textId="77777777" w:rsidR="006D3477" w:rsidRPr="00831778" w:rsidRDefault="006D3477" w:rsidP="008219AD">
            <w:pPr>
              <w:pStyle w:val="Normal6"/>
              <w:rPr>
                <w:b/>
                <w:bCs/>
                <w:i/>
                <w:iCs/>
              </w:rPr>
            </w:pPr>
          </w:p>
        </w:tc>
        <w:tc>
          <w:tcPr>
            <w:tcW w:w="4876" w:type="dxa"/>
          </w:tcPr>
          <w:p w14:paraId="48ACEF95" w14:textId="77777777" w:rsidR="006D3477" w:rsidRPr="00831778" w:rsidRDefault="006D3477" w:rsidP="008219AD">
            <w:pPr>
              <w:pStyle w:val="Normal6"/>
              <w:rPr>
                <w:b/>
                <w:bCs/>
                <w:i/>
                <w:iCs/>
              </w:rPr>
            </w:pPr>
            <w:r w:rsidRPr="00831778">
              <w:rPr>
                <w:b/>
                <w:i/>
              </w:rPr>
              <w:t>2a.</w:t>
            </w:r>
            <w:r w:rsidRPr="00831778">
              <w:rPr>
                <w:b/>
                <w:i/>
              </w:rPr>
              <w:tab/>
              <w:t>I artikel 10 ska följande stycke införas som andra stycket:</w:t>
            </w:r>
          </w:p>
        </w:tc>
      </w:tr>
      <w:tr w:rsidR="006D3477" w:rsidRPr="00831778" w14:paraId="64BBF50D" w14:textId="77777777" w:rsidTr="008219AD">
        <w:trPr>
          <w:jc w:val="center"/>
        </w:trPr>
        <w:tc>
          <w:tcPr>
            <w:tcW w:w="4876" w:type="dxa"/>
          </w:tcPr>
          <w:p w14:paraId="3A7AD771" w14:textId="77777777" w:rsidR="006D3477" w:rsidRPr="00831778" w:rsidRDefault="006D3477" w:rsidP="008219AD">
            <w:pPr>
              <w:pStyle w:val="Normal6"/>
              <w:rPr>
                <w:b/>
                <w:bCs/>
                <w:i/>
                <w:iCs/>
              </w:rPr>
            </w:pPr>
          </w:p>
        </w:tc>
        <w:tc>
          <w:tcPr>
            <w:tcW w:w="4876" w:type="dxa"/>
          </w:tcPr>
          <w:p w14:paraId="15A7E2FE" w14:textId="77777777" w:rsidR="006D3477" w:rsidRPr="00831778" w:rsidRDefault="004F3E67" w:rsidP="008219AD">
            <w:pPr>
              <w:pStyle w:val="Normal6"/>
              <w:rPr>
                <w:b/>
                <w:bCs/>
                <w:i/>
                <w:iCs/>
              </w:rPr>
            </w:pPr>
            <w:r>
              <w:rPr>
                <w:b/>
                <w:i/>
              </w:rPr>
              <w:t>”</w:t>
            </w:r>
            <w:r w:rsidR="006D3477" w:rsidRPr="00831778">
              <w:rPr>
                <w:b/>
                <w:i/>
              </w:rPr>
              <w:t xml:space="preserve">Del 1 punkt 6 i bilaga I ska träda i kraft ... [12 månader efter den dag då en </w:t>
            </w:r>
            <w:r w:rsidR="006D3477" w:rsidRPr="00831778">
              <w:rPr>
                <w:b/>
                <w:i/>
              </w:rPr>
              <w:lastRenderedPageBreak/>
              <w:t xml:space="preserve">definition av ”väsentliga fysikaliska, kemiska, </w:t>
            </w:r>
            <w:proofErr w:type="spellStart"/>
            <w:r w:rsidR="006D3477" w:rsidRPr="00831778">
              <w:rPr>
                <w:b/>
                <w:i/>
              </w:rPr>
              <w:t>organoleptiska</w:t>
            </w:r>
            <w:proofErr w:type="spellEnd"/>
            <w:r w:rsidR="006D3477" w:rsidRPr="00831778">
              <w:rPr>
                <w:b/>
                <w:i/>
              </w:rPr>
              <w:t xml:space="preserve"> och näringsmässiga egenskaper hos en genomsnittlig typ av juice” har lagts till detta direktiv</w:t>
            </w:r>
            <w:r w:rsidRPr="004F3E67">
              <w:rPr>
                <w:b/>
                <w:i/>
              </w:rPr>
              <w:t>]</w:t>
            </w:r>
            <w:r w:rsidR="006D3477" w:rsidRPr="00831778">
              <w:rPr>
                <w:b/>
                <w:i/>
              </w:rPr>
              <w:t>.</w:t>
            </w:r>
            <w:r>
              <w:rPr>
                <w:b/>
                <w:i/>
              </w:rPr>
              <w:t>”</w:t>
            </w:r>
          </w:p>
        </w:tc>
      </w:tr>
    </w:tbl>
    <w:p w14:paraId="19B4D834" w14:textId="77777777" w:rsidR="006D3477" w:rsidRPr="00831778" w:rsidRDefault="006D3477" w:rsidP="006D3477"/>
    <w:p w14:paraId="49D70C9F" w14:textId="1C32CBAE" w:rsidR="006D3477" w:rsidRPr="00831778" w:rsidRDefault="006E6D1A" w:rsidP="006D3477">
      <w:pPr>
        <w:pStyle w:val="AMNumberTabs0"/>
        <w:keepNext/>
        <w:tabs>
          <w:tab w:val="left" w:pos="6660"/>
        </w:tabs>
        <w:spacing w:after="240"/>
      </w:pPr>
      <w:r>
        <w:t>Ändring</w:t>
      </w:r>
      <w:r w:rsidR="006D3477" w:rsidRPr="00831778">
        <w:tab/>
      </w:r>
      <w:r w:rsidR="006D3477" w:rsidRPr="00831778">
        <w:tab/>
        <w:t>38</w:t>
      </w:r>
    </w:p>
    <w:p w14:paraId="5A0BFF69" w14:textId="77777777" w:rsidR="006D3477" w:rsidRPr="00831778" w:rsidRDefault="006D3477" w:rsidP="006D3477">
      <w:pPr>
        <w:pStyle w:val="NormalBold"/>
        <w:keepNext/>
      </w:pPr>
      <w:r w:rsidRPr="00831778">
        <w:t>Förslag till direktiv</w:t>
      </w:r>
    </w:p>
    <w:p w14:paraId="19523C35" w14:textId="77777777" w:rsidR="006D3477" w:rsidRPr="00831778" w:rsidRDefault="006D3477" w:rsidP="006D3477">
      <w:pPr>
        <w:pStyle w:val="NormalBold"/>
      </w:pPr>
      <w:r w:rsidRPr="00831778">
        <w:t>Artikel 2 – led 1a (nytt)</w:t>
      </w:r>
    </w:p>
    <w:p w14:paraId="02DC87A9" w14:textId="77777777" w:rsidR="006D3477" w:rsidRPr="00831778" w:rsidRDefault="006D3477" w:rsidP="006D3477">
      <w:pPr>
        <w:keepNext/>
      </w:pPr>
      <w:r w:rsidRPr="00831778">
        <w:t>Direktiv 2001/112/EG</w:t>
      </w:r>
    </w:p>
    <w:p w14:paraId="614D2008" w14:textId="77777777" w:rsidR="006D3477" w:rsidRPr="00831778" w:rsidRDefault="006D3477" w:rsidP="006D3477">
      <w:r w:rsidRPr="00831778">
        <w:t xml:space="preserve">Artikel 3a (ny) </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D3477" w:rsidRPr="00831778" w14:paraId="3BE67C4D" w14:textId="77777777" w:rsidTr="008219AD">
        <w:trPr>
          <w:jc w:val="center"/>
        </w:trPr>
        <w:tc>
          <w:tcPr>
            <w:tcW w:w="9752" w:type="dxa"/>
            <w:gridSpan w:val="2"/>
          </w:tcPr>
          <w:p w14:paraId="66D2B13E" w14:textId="77777777" w:rsidR="006D3477" w:rsidRPr="00831778" w:rsidRDefault="006D3477" w:rsidP="008219AD">
            <w:pPr>
              <w:keepNext/>
            </w:pPr>
          </w:p>
        </w:tc>
      </w:tr>
      <w:tr w:rsidR="006D3477" w:rsidRPr="00831778" w14:paraId="376AD805" w14:textId="77777777" w:rsidTr="008219AD">
        <w:trPr>
          <w:jc w:val="center"/>
        </w:trPr>
        <w:tc>
          <w:tcPr>
            <w:tcW w:w="4876" w:type="dxa"/>
          </w:tcPr>
          <w:p w14:paraId="143B7B94" w14:textId="77777777" w:rsidR="006D3477" w:rsidRPr="00831778" w:rsidRDefault="006D3477" w:rsidP="008219AD">
            <w:pPr>
              <w:pStyle w:val="ColumnHeading"/>
              <w:keepNext/>
            </w:pPr>
            <w:r w:rsidRPr="00831778">
              <w:t>Kommissionens förslag</w:t>
            </w:r>
          </w:p>
        </w:tc>
        <w:tc>
          <w:tcPr>
            <w:tcW w:w="4876" w:type="dxa"/>
          </w:tcPr>
          <w:p w14:paraId="49009BEE" w14:textId="63BC81F0" w:rsidR="006D3477" w:rsidRPr="00831778" w:rsidRDefault="006E6D1A" w:rsidP="008219AD">
            <w:pPr>
              <w:pStyle w:val="ColumnHeading"/>
              <w:keepNext/>
            </w:pPr>
            <w:r>
              <w:t>Ändring</w:t>
            </w:r>
          </w:p>
        </w:tc>
      </w:tr>
      <w:tr w:rsidR="006D3477" w:rsidRPr="00831778" w14:paraId="749640E0" w14:textId="77777777" w:rsidTr="008219AD">
        <w:trPr>
          <w:jc w:val="center"/>
        </w:trPr>
        <w:tc>
          <w:tcPr>
            <w:tcW w:w="4876" w:type="dxa"/>
          </w:tcPr>
          <w:p w14:paraId="18EE1A80" w14:textId="77777777" w:rsidR="006D3477" w:rsidRPr="00831778" w:rsidRDefault="006D3477" w:rsidP="008219AD">
            <w:pPr>
              <w:pStyle w:val="Normal6"/>
              <w:rPr>
                <w:b/>
                <w:bCs/>
                <w:i/>
                <w:iCs/>
              </w:rPr>
            </w:pPr>
          </w:p>
        </w:tc>
        <w:tc>
          <w:tcPr>
            <w:tcW w:w="4876" w:type="dxa"/>
          </w:tcPr>
          <w:p w14:paraId="017B5C72" w14:textId="77777777" w:rsidR="006D3477" w:rsidRPr="00831778" w:rsidRDefault="004F3E67" w:rsidP="008219AD">
            <w:pPr>
              <w:pStyle w:val="Normal6"/>
              <w:jc w:val="center"/>
              <w:rPr>
                <w:b/>
                <w:bCs/>
                <w:i/>
                <w:iCs/>
              </w:rPr>
            </w:pPr>
            <w:r>
              <w:rPr>
                <w:b/>
                <w:i/>
              </w:rPr>
              <w:t>”</w:t>
            </w:r>
            <w:r w:rsidR="006D3477" w:rsidRPr="00831778">
              <w:rPr>
                <w:b/>
                <w:i/>
              </w:rPr>
              <w:t>Artikel 3a</w:t>
            </w:r>
          </w:p>
        </w:tc>
      </w:tr>
      <w:tr w:rsidR="006D3477" w:rsidRPr="00831778" w14:paraId="4FC73094" w14:textId="77777777" w:rsidTr="008219AD">
        <w:trPr>
          <w:jc w:val="center"/>
        </w:trPr>
        <w:tc>
          <w:tcPr>
            <w:tcW w:w="4876" w:type="dxa"/>
          </w:tcPr>
          <w:p w14:paraId="4343CBCF" w14:textId="77777777" w:rsidR="006D3477" w:rsidRPr="00831778" w:rsidRDefault="006D3477" w:rsidP="008219AD">
            <w:pPr>
              <w:pStyle w:val="Normal6"/>
              <w:rPr>
                <w:b/>
                <w:bCs/>
                <w:i/>
                <w:iCs/>
              </w:rPr>
            </w:pPr>
          </w:p>
        </w:tc>
        <w:tc>
          <w:tcPr>
            <w:tcW w:w="4876" w:type="dxa"/>
          </w:tcPr>
          <w:p w14:paraId="1AEEA1F0" w14:textId="09DC54E9" w:rsidR="006D3477" w:rsidRPr="00831778" w:rsidRDefault="006D3477" w:rsidP="008219AD">
            <w:pPr>
              <w:pStyle w:val="Normal6"/>
              <w:rPr>
                <w:b/>
                <w:bCs/>
                <w:i/>
                <w:iCs/>
              </w:rPr>
            </w:pPr>
            <w:r w:rsidRPr="00831778">
              <w:rPr>
                <w:b/>
                <w:bCs/>
                <w:i/>
                <w:iCs/>
              </w:rPr>
              <w:t xml:space="preserve">Senast den 31 december 2024 ska kommissionen lägga fram ett lagstiftningsförslag om ändring av bilaga I för att införa en definition av ”väsentliga fysikaliska, kemiska, </w:t>
            </w:r>
            <w:proofErr w:type="spellStart"/>
            <w:r w:rsidRPr="00831778">
              <w:rPr>
                <w:b/>
                <w:bCs/>
                <w:i/>
                <w:iCs/>
              </w:rPr>
              <w:t>organoleptiska</w:t>
            </w:r>
            <w:proofErr w:type="spellEnd"/>
            <w:r w:rsidRPr="00831778">
              <w:rPr>
                <w:b/>
                <w:bCs/>
                <w:i/>
                <w:iCs/>
              </w:rPr>
              <w:t xml:space="preserve"> och näringsmässiga egenskaper hos en genomsnittlig typ av juice” som omfattar de frukter som används mest i fruktjuicer.</w:t>
            </w:r>
            <w:r w:rsidRPr="00831778">
              <w:rPr>
                <w:b/>
                <w:i/>
              </w:rPr>
              <w:t>”</w:t>
            </w:r>
          </w:p>
        </w:tc>
      </w:tr>
    </w:tbl>
    <w:p w14:paraId="279F870B" w14:textId="77777777" w:rsidR="006D3477" w:rsidRPr="00831778" w:rsidRDefault="006D3477" w:rsidP="006D3477"/>
    <w:p w14:paraId="2E0C6C57" w14:textId="51D1C913" w:rsidR="006D3477" w:rsidRPr="00831778" w:rsidRDefault="006E6D1A" w:rsidP="006D3477">
      <w:pPr>
        <w:pStyle w:val="AMNumberTabs0"/>
        <w:keepNext/>
        <w:spacing w:after="240"/>
      </w:pPr>
      <w:r>
        <w:t>Ändring</w:t>
      </w:r>
      <w:r w:rsidR="006D3477" w:rsidRPr="00831778">
        <w:tab/>
      </w:r>
      <w:r w:rsidR="006D3477" w:rsidRPr="00831778">
        <w:tab/>
        <w:t>39</w:t>
      </w:r>
    </w:p>
    <w:p w14:paraId="2DA51A0D" w14:textId="77777777" w:rsidR="006D3477" w:rsidRPr="00831778" w:rsidRDefault="006D3477" w:rsidP="006D3477">
      <w:pPr>
        <w:pStyle w:val="NormalBold"/>
        <w:keepNext/>
      </w:pPr>
      <w:r w:rsidRPr="00831778">
        <w:t>Förslag till direktiv</w:t>
      </w:r>
    </w:p>
    <w:p w14:paraId="31E53366" w14:textId="77777777" w:rsidR="006D3477" w:rsidRPr="00831778" w:rsidRDefault="006D3477" w:rsidP="006D3477">
      <w:pPr>
        <w:pStyle w:val="NormalBold"/>
      </w:pPr>
      <w:r w:rsidRPr="00831778">
        <w:t xml:space="preserve">Artikel 3 – led 1 – led </w:t>
      </w:r>
      <w:proofErr w:type="spellStart"/>
      <w:r w:rsidRPr="00831778">
        <w:t>ba</w:t>
      </w:r>
      <w:proofErr w:type="spellEnd"/>
      <w:r w:rsidRPr="00831778">
        <w:t xml:space="preserve"> (nytt)</w:t>
      </w:r>
    </w:p>
    <w:p w14:paraId="40F19F41" w14:textId="77777777" w:rsidR="006D3477" w:rsidRPr="00831778" w:rsidRDefault="006D3477" w:rsidP="006D3477">
      <w:pPr>
        <w:keepNext/>
      </w:pPr>
      <w:r w:rsidRPr="00831778">
        <w:t>Direktiv 2001/113/EG</w:t>
      </w:r>
    </w:p>
    <w:p w14:paraId="10775A3B" w14:textId="77777777" w:rsidR="006D3477" w:rsidRPr="00831778" w:rsidRDefault="006D3477" w:rsidP="006D3477">
      <w:r w:rsidRPr="00831778">
        <w:t>Artikel 2 – punkt 4a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3477" w:rsidRPr="00831778" w14:paraId="570AF847" w14:textId="77777777" w:rsidTr="008219AD">
        <w:trPr>
          <w:jc w:val="center"/>
        </w:trPr>
        <w:tc>
          <w:tcPr>
            <w:tcW w:w="9752" w:type="dxa"/>
            <w:gridSpan w:val="2"/>
          </w:tcPr>
          <w:p w14:paraId="4DCD4633" w14:textId="77777777" w:rsidR="006D3477" w:rsidRPr="00831778" w:rsidRDefault="006D3477" w:rsidP="008219AD">
            <w:pPr>
              <w:keepNext/>
            </w:pPr>
          </w:p>
        </w:tc>
      </w:tr>
      <w:tr w:rsidR="006D3477" w:rsidRPr="00831778" w14:paraId="57ED19AD" w14:textId="77777777" w:rsidTr="008219AD">
        <w:trPr>
          <w:jc w:val="center"/>
        </w:trPr>
        <w:tc>
          <w:tcPr>
            <w:tcW w:w="4876" w:type="dxa"/>
          </w:tcPr>
          <w:p w14:paraId="5AE3AF42" w14:textId="77777777" w:rsidR="006D3477" w:rsidRPr="00831778" w:rsidRDefault="006D3477" w:rsidP="008219AD">
            <w:pPr>
              <w:pStyle w:val="ColumnHeading"/>
              <w:keepNext/>
            </w:pPr>
            <w:r w:rsidRPr="00831778">
              <w:t>Kommissionens förslag</w:t>
            </w:r>
          </w:p>
        </w:tc>
        <w:tc>
          <w:tcPr>
            <w:tcW w:w="4876" w:type="dxa"/>
          </w:tcPr>
          <w:p w14:paraId="6BC74D4B" w14:textId="781BC586" w:rsidR="006D3477" w:rsidRPr="00831778" w:rsidRDefault="006E6D1A" w:rsidP="008219AD">
            <w:pPr>
              <w:pStyle w:val="ColumnHeading"/>
              <w:keepNext/>
            </w:pPr>
            <w:r>
              <w:t>Ändring</w:t>
            </w:r>
          </w:p>
        </w:tc>
      </w:tr>
      <w:tr w:rsidR="006D3477" w:rsidRPr="00831778" w14:paraId="20F03FE0" w14:textId="77777777" w:rsidTr="008219AD">
        <w:trPr>
          <w:jc w:val="center"/>
        </w:trPr>
        <w:tc>
          <w:tcPr>
            <w:tcW w:w="4876" w:type="dxa"/>
          </w:tcPr>
          <w:p w14:paraId="3DFEDD30" w14:textId="77777777" w:rsidR="006D3477" w:rsidRPr="00831778" w:rsidRDefault="006D3477" w:rsidP="008219AD">
            <w:pPr>
              <w:pStyle w:val="Normal6"/>
            </w:pPr>
          </w:p>
        </w:tc>
        <w:tc>
          <w:tcPr>
            <w:tcW w:w="4876" w:type="dxa"/>
          </w:tcPr>
          <w:p w14:paraId="75783E05" w14:textId="77777777" w:rsidR="006D3477" w:rsidRPr="00831778" w:rsidRDefault="006D3477" w:rsidP="008219AD">
            <w:pPr>
              <w:pStyle w:val="Normal6"/>
              <w:rPr>
                <w:szCs w:val="24"/>
              </w:rPr>
            </w:pPr>
            <w:proofErr w:type="spellStart"/>
            <w:r w:rsidRPr="00831778">
              <w:rPr>
                <w:b/>
                <w:i/>
              </w:rPr>
              <w:t>ba</w:t>
            </w:r>
            <w:proofErr w:type="spellEnd"/>
            <w:r w:rsidRPr="00831778">
              <w:rPr>
                <w:b/>
                <w:i/>
              </w:rPr>
              <w:t>)</w:t>
            </w:r>
            <w:r w:rsidRPr="00831778">
              <w:rPr>
                <w:b/>
                <w:i/>
              </w:rPr>
              <w:tab/>
              <w:t>Följande punkt ska införas:</w:t>
            </w:r>
          </w:p>
        </w:tc>
      </w:tr>
      <w:tr w:rsidR="006D3477" w:rsidRPr="00831778" w14:paraId="03863AF7" w14:textId="77777777" w:rsidTr="008219AD">
        <w:trPr>
          <w:jc w:val="center"/>
        </w:trPr>
        <w:tc>
          <w:tcPr>
            <w:tcW w:w="4876" w:type="dxa"/>
          </w:tcPr>
          <w:p w14:paraId="3BCF4A2B" w14:textId="77777777" w:rsidR="006D3477" w:rsidRPr="00831778" w:rsidRDefault="006D3477" w:rsidP="008219AD">
            <w:pPr>
              <w:pStyle w:val="Normal6"/>
            </w:pPr>
          </w:p>
        </w:tc>
        <w:tc>
          <w:tcPr>
            <w:tcW w:w="4876" w:type="dxa"/>
          </w:tcPr>
          <w:p w14:paraId="1A5D2CA3" w14:textId="5C75ADE6" w:rsidR="006D3477" w:rsidRPr="00831778" w:rsidRDefault="006D3477" w:rsidP="00156D2C">
            <w:pPr>
              <w:pStyle w:val="Normal6"/>
              <w:rPr>
                <w:szCs w:val="24"/>
              </w:rPr>
            </w:pPr>
            <w:r w:rsidRPr="00831778">
              <w:rPr>
                <w:b/>
                <w:i/>
              </w:rPr>
              <w:t>”4a.</w:t>
            </w:r>
            <w:r w:rsidRPr="00831778">
              <w:rPr>
                <w:b/>
                <w:i/>
              </w:rPr>
              <w:tab/>
              <w:t>Ursprungslandet för den frukt och det socker som använts för att framställa de produkter som definieras i bilaga I ska anges på etiketten. Om en sådan produkt är gjord av en frukttyp och de frukter som använts har sitt ursprung i mer än ett land ska ursprungsländerna anges på etiketten i fallande ordning efter varje ursprungslands andel av vikten på den frukt och det socker som använts för att framställa produkten.</w:t>
            </w:r>
          </w:p>
        </w:tc>
      </w:tr>
      <w:tr w:rsidR="006D3477" w:rsidRPr="00831778" w14:paraId="5487A4F9" w14:textId="77777777" w:rsidTr="008219AD">
        <w:trPr>
          <w:jc w:val="center"/>
        </w:trPr>
        <w:tc>
          <w:tcPr>
            <w:tcW w:w="4876" w:type="dxa"/>
          </w:tcPr>
          <w:p w14:paraId="4F90CFB9" w14:textId="77777777" w:rsidR="006D3477" w:rsidRPr="00831778" w:rsidRDefault="006D3477" w:rsidP="008219AD">
            <w:pPr>
              <w:pStyle w:val="Normal6"/>
            </w:pPr>
          </w:p>
        </w:tc>
        <w:tc>
          <w:tcPr>
            <w:tcW w:w="4876" w:type="dxa"/>
          </w:tcPr>
          <w:p w14:paraId="017DDCAE" w14:textId="77777777" w:rsidR="006D3477" w:rsidRPr="00831778" w:rsidRDefault="006D3477" w:rsidP="008219AD">
            <w:pPr>
              <w:pStyle w:val="Normal6"/>
              <w:rPr>
                <w:szCs w:val="24"/>
              </w:rPr>
            </w:pPr>
            <w:r w:rsidRPr="00831778">
              <w:rPr>
                <w:b/>
                <w:i/>
              </w:rPr>
              <w:t>För de produkter som använder en blandning av olika frukter som har sitt ursprung i mer än ett land ska ursprungsländerna anges på etiketten i fallande ordning efter varje ursprungslands andel av vikten på den frukt och det socker som använts för att framställa produkten</w:t>
            </w:r>
          </w:p>
        </w:tc>
      </w:tr>
      <w:tr w:rsidR="006D3477" w:rsidRPr="00831778" w14:paraId="2DA7B039" w14:textId="77777777" w:rsidTr="008219AD">
        <w:trPr>
          <w:jc w:val="center"/>
        </w:trPr>
        <w:tc>
          <w:tcPr>
            <w:tcW w:w="4876" w:type="dxa"/>
          </w:tcPr>
          <w:p w14:paraId="72D0D346" w14:textId="77777777" w:rsidR="006D3477" w:rsidRPr="00831778" w:rsidRDefault="006D3477" w:rsidP="008219AD">
            <w:pPr>
              <w:pStyle w:val="Normal6"/>
            </w:pPr>
          </w:p>
        </w:tc>
        <w:tc>
          <w:tcPr>
            <w:tcW w:w="4876" w:type="dxa"/>
          </w:tcPr>
          <w:p w14:paraId="50462289" w14:textId="77777777" w:rsidR="006D3477" w:rsidRPr="00831778" w:rsidRDefault="006D3477" w:rsidP="008219AD">
            <w:pPr>
              <w:pStyle w:val="Normal6"/>
              <w:rPr>
                <w:szCs w:val="24"/>
              </w:rPr>
            </w:pPr>
            <w:r w:rsidRPr="00831778">
              <w:rPr>
                <w:b/>
                <w:i/>
              </w:rPr>
              <w:t>Procentandelen av vikten för varje ursprungsland ska anges på etiketten på förpackningarna med hjälp av ett av följande intervall:</w:t>
            </w:r>
          </w:p>
        </w:tc>
      </w:tr>
      <w:tr w:rsidR="006D3477" w:rsidRPr="00831778" w14:paraId="414A26D4" w14:textId="77777777" w:rsidTr="008219AD">
        <w:trPr>
          <w:jc w:val="center"/>
        </w:trPr>
        <w:tc>
          <w:tcPr>
            <w:tcW w:w="4876" w:type="dxa"/>
          </w:tcPr>
          <w:p w14:paraId="15203501" w14:textId="77777777" w:rsidR="006D3477" w:rsidRPr="00831778" w:rsidRDefault="006D3477" w:rsidP="008219AD">
            <w:pPr>
              <w:pStyle w:val="Normal6"/>
            </w:pPr>
          </w:p>
        </w:tc>
        <w:tc>
          <w:tcPr>
            <w:tcW w:w="4876" w:type="dxa"/>
          </w:tcPr>
          <w:p w14:paraId="0F9E26FB" w14:textId="77777777" w:rsidR="006D3477" w:rsidRPr="00831778" w:rsidRDefault="006D3477" w:rsidP="008219AD">
            <w:pPr>
              <w:pStyle w:val="Normal6"/>
              <w:rPr>
                <w:szCs w:val="24"/>
              </w:rPr>
            </w:pPr>
            <w:r w:rsidRPr="00831778">
              <w:rPr>
                <w:b/>
                <w:i/>
              </w:rPr>
              <w:t>&gt; 90</w:t>
            </w:r>
            <w:r w:rsidR="00A369D8">
              <w:rPr>
                <w:b/>
                <w:i/>
              </w:rPr>
              <w:t> </w:t>
            </w:r>
            <w:r w:rsidRPr="00831778">
              <w:rPr>
                <w:b/>
                <w:i/>
              </w:rPr>
              <w:t>%</w:t>
            </w:r>
          </w:p>
        </w:tc>
      </w:tr>
      <w:tr w:rsidR="006D3477" w:rsidRPr="00831778" w14:paraId="1D5D0301" w14:textId="77777777" w:rsidTr="008219AD">
        <w:trPr>
          <w:jc w:val="center"/>
        </w:trPr>
        <w:tc>
          <w:tcPr>
            <w:tcW w:w="4876" w:type="dxa"/>
          </w:tcPr>
          <w:p w14:paraId="54C05CF8" w14:textId="77777777" w:rsidR="006D3477" w:rsidRPr="00831778" w:rsidRDefault="006D3477" w:rsidP="008219AD">
            <w:pPr>
              <w:pStyle w:val="Normal6"/>
            </w:pPr>
          </w:p>
        </w:tc>
        <w:tc>
          <w:tcPr>
            <w:tcW w:w="4876" w:type="dxa"/>
          </w:tcPr>
          <w:p w14:paraId="72BB7AA5" w14:textId="2414926E" w:rsidR="006D3477" w:rsidRPr="00831778" w:rsidRDefault="006D3477" w:rsidP="008219AD">
            <w:pPr>
              <w:pStyle w:val="Normal6"/>
              <w:rPr>
                <w:szCs w:val="24"/>
              </w:rPr>
            </w:pPr>
            <w:r w:rsidRPr="00831778">
              <w:rPr>
                <w:b/>
                <w:i/>
              </w:rPr>
              <w:t>70</w:t>
            </w:r>
            <w:r w:rsidR="00CB2ABA" w:rsidRPr="00831778">
              <w:rPr>
                <w:b/>
                <w:i/>
              </w:rPr>
              <w:t> %</w:t>
            </w:r>
            <w:r w:rsidRPr="00831778">
              <w:rPr>
                <w:b/>
                <w:i/>
              </w:rPr>
              <w:t>–90 %</w:t>
            </w:r>
          </w:p>
        </w:tc>
      </w:tr>
      <w:tr w:rsidR="006D3477" w:rsidRPr="00831778" w14:paraId="34E2917A" w14:textId="77777777" w:rsidTr="008219AD">
        <w:trPr>
          <w:jc w:val="center"/>
        </w:trPr>
        <w:tc>
          <w:tcPr>
            <w:tcW w:w="4876" w:type="dxa"/>
          </w:tcPr>
          <w:p w14:paraId="144908F8" w14:textId="77777777" w:rsidR="006D3477" w:rsidRPr="00831778" w:rsidRDefault="006D3477" w:rsidP="008219AD">
            <w:pPr>
              <w:pStyle w:val="Normal6"/>
            </w:pPr>
          </w:p>
        </w:tc>
        <w:tc>
          <w:tcPr>
            <w:tcW w:w="4876" w:type="dxa"/>
          </w:tcPr>
          <w:p w14:paraId="50E9D022" w14:textId="60C29DBC" w:rsidR="006D3477" w:rsidRPr="00831778" w:rsidRDefault="006D3477" w:rsidP="008219AD">
            <w:pPr>
              <w:pStyle w:val="Normal6"/>
              <w:rPr>
                <w:szCs w:val="24"/>
              </w:rPr>
            </w:pPr>
            <w:r w:rsidRPr="00831778">
              <w:rPr>
                <w:b/>
                <w:i/>
              </w:rPr>
              <w:t>50</w:t>
            </w:r>
            <w:r w:rsidR="00CB2ABA" w:rsidRPr="00831778">
              <w:rPr>
                <w:b/>
                <w:i/>
              </w:rPr>
              <w:t> %</w:t>
            </w:r>
            <w:r w:rsidRPr="00831778">
              <w:rPr>
                <w:b/>
                <w:i/>
              </w:rPr>
              <w:t>–70 %</w:t>
            </w:r>
          </w:p>
        </w:tc>
      </w:tr>
      <w:tr w:rsidR="006D3477" w:rsidRPr="00831778" w14:paraId="0F82F800" w14:textId="77777777" w:rsidTr="008219AD">
        <w:trPr>
          <w:jc w:val="center"/>
        </w:trPr>
        <w:tc>
          <w:tcPr>
            <w:tcW w:w="4876" w:type="dxa"/>
          </w:tcPr>
          <w:p w14:paraId="72F3C916" w14:textId="77777777" w:rsidR="006D3477" w:rsidRPr="00831778" w:rsidRDefault="006D3477" w:rsidP="008219AD">
            <w:pPr>
              <w:pStyle w:val="Normal6"/>
            </w:pPr>
          </w:p>
        </w:tc>
        <w:tc>
          <w:tcPr>
            <w:tcW w:w="4876" w:type="dxa"/>
          </w:tcPr>
          <w:p w14:paraId="0D76540C" w14:textId="7D78A8DB" w:rsidR="006D3477" w:rsidRPr="00831778" w:rsidRDefault="006D3477" w:rsidP="008219AD">
            <w:pPr>
              <w:pStyle w:val="Normal6"/>
              <w:rPr>
                <w:szCs w:val="24"/>
              </w:rPr>
            </w:pPr>
            <w:r w:rsidRPr="00831778">
              <w:rPr>
                <w:b/>
                <w:i/>
              </w:rPr>
              <w:t>30</w:t>
            </w:r>
            <w:r w:rsidR="00CB2ABA" w:rsidRPr="00831778">
              <w:rPr>
                <w:b/>
                <w:i/>
              </w:rPr>
              <w:t> %</w:t>
            </w:r>
            <w:r w:rsidRPr="00831778">
              <w:rPr>
                <w:b/>
                <w:i/>
              </w:rPr>
              <w:t>–50 %</w:t>
            </w:r>
          </w:p>
        </w:tc>
      </w:tr>
      <w:tr w:rsidR="006D3477" w:rsidRPr="00831778" w14:paraId="2703FEBF" w14:textId="77777777" w:rsidTr="008219AD">
        <w:trPr>
          <w:jc w:val="center"/>
        </w:trPr>
        <w:tc>
          <w:tcPr>
            <w:tcW w:w="4876" w:type="dxa"/>
          </w:tcPr>
          <w:p w14:paraId="2E70CED9" w14:textId="77777777" w:rsidR="006D3477" w:rsidRPr="00831778" w:rsidRDefault="006D3477" w:rsidP="008219AD">
            <w:pPr>
              <w:pStyle w:val="Normal6"/>
            </w:pPr>
          </w:p>
        </w:tc>
        <w:tc>
          <w:tcPr>
            <w:tcW w:w="4876" w:type="dxa"/>
          </w:tcPr>
          <w:p w14:paraId="38BC332C" w14:textId="4EE9E89C" w:rsidR="006D3477" w:rsidRPr="00831778" w:rsidRDefault="006D3477" w:rsidP="008219AD">
            <w:pPr>
              <w:pStyle w:val="Normal6"/>
              <w:rPr>
                <w:szCs w:val="24"/>
              </w:rPr>
            </w:pPr>
            <w:r w:rsidRPr="00831778">
              <w:rPr>
                <w:b/>
                <w:i/>
              </w:rPr>
              <w:t>10</w:t>
            </w:r>
            <w:r w:rsidR="00CB2ABA" w:rsidRPr="00831778">
              <w:rPr>
                <w:b/>
                <w:i/>
              </w:rPr>
              <w:t> %</w:t>
            </w:r>
            <w:r w:rsidRPr="00831778">
              <w:rPr>
                <w:b/>
                <w:i/>
              </w:rPr>
              <w:t>–30 %</w:t>
            </w:r>
          </w:p>
        </w:tc>
      </w:tr>
      <w:tr w:rsidR="006D3477" w:rsidRPr="00831778" w14:paraId="321BAFBE" w14:textId="77777777" w:rsidTr="008219AD">
        <w:trPr>
          <w:jc w:val="center"/>
        </w:trPr>
        <w:tc>
          <w:tcPr>
            <w:tcW w:w="4876" w:type="dxa"/>
          </w:tcPr>
          <w:p w14:paraId="5F509E1B" w14:textId="77777777" w:rsidR="006D3477" w:rsidRPr="00831778" w:rsidRDefault="006D3477" w:rsidP="008219AD">
            <w:pPr>
              <w:pStyle w:val="Normal6"/>
            </w:pPr>
          </w:p>
        </w:tc>
        <w:tc>
          <w:tcPr>
            <w:tcW w:w="4876" w:type="dxa"/>
          </w:tcPr>
          <w:p w14:paraId="32CE5EE8" w14:textId="77777777" w:rsidR="006D3477" w:rsidRPr="00831778" w:rsidRDefault="006D3477" w:rsidP="008219AD">
            <w:pPr>
              <w:pStyle w:val="Normal6"/>
              <w:rPr>
                <w:szCs w:val="24"/>
              </w:rPr>
            </w:pPr>
            <w:r w:rsidRPr="00831778">
              <w:rPr>
                <w:b/>
                <w:i/>
              </w:rPr>
              <w:t xml:space="preserve">&lt; 10 % </w:t>
            </w:r>
          </w:p>
        </w:tc>
      </w:tr>
      <w:tr w:rsidR="006D3477" w:rsidRPr="00831778" w14:paraId="1A681121" w14:textId="77777777" w:rsidTr="008219AD">
        <w:trPr>
          <w:jc w:val="center"/>
        </w:trPr>
        <w:tc>
          <w:tcPr>
            <w:tcW w:w="4876" w:type="dxa"/>
          </w:tcPr>
          <w:p w14:paraId="6B31CE1C" w14:textId="77777777" w:rsidR="006D3477" w:rsidRPr="00831778" w:rsidRDefault="006D3477" w:rsidP="008219AD">
            <w:pPr>
              <w:pStyle w:val="Normal6"/>
            </w:pPr>
          </w:p>
        </w:tc>
        <w:tc>
          <w:tcPr>
            <w:tcW w:w="4876" w:type="dxa"/>
          </w:tcPr>
          <w:p w14:paraId="70BCE9F3" w14:textId="77777777" w:rsidR="006D3477" w:rsidRPr="00831778" w:rsidRDefault="006D3477" w:rsidP="008219AD">
            <w:pPr>
              <w:pStyle w:val="Normal6"/>
              <w:rPr>
                <w:szCs w:val="24"/>
              </w:rPr>
            </w:pPr>
            <w:r w:rsidRPr="00831778">
              <w:rPr>
                <w:b/>
                <w:i/>
              </w:rPr>
              <w:t>För förpackningar som innehåller 30 g eller mindre ska procentandelen av vikten för varje ursprungsland anges på etiketten med hjälp av ett av följande intervall:</w:t>
            </w:r>
          </w:p>
        </w:tc>
      </w:tr>
      <w:tr w:rsidR="006D3477" w:rsidRPr="00831778" w14:paraId="6383EF5A" w14:textId="77777777" w:rsidTr="008219AD">
        <w:trPr>
          <w:jc w:val="center"/>
        </w:trPr>
        <w:tc>
          <w:tcPr>
            <w:tcW w:w="4876" w:type="dxa"/>
          </w:tcPr>
          <w:p w14:paraId="2565F096" w14:textId="77777777" w:rsidR="006D3477" w:rsidRPr="00831778" w:rsidRDefault="006D3477" w:rsidP="008219AD">
            <w:pPr>
              <w:pStyle w:val="Normal6"/>
            </w:pPr>
          </w:p>
        </w:tc>
        <w:tc>
          <w:tcPr>
            <w:tcW w:w="4876" w:type="dxa"/>
          </w:tcPr>
          <w:p w14:paraId="52CB7CEA" w14:textId="77777777" w:rsidR="006D3477" w:rsidRPr="00831778" w:rsidRDefault="006D3477" w:rsidP="008219AD">
            <w:pPr>
              <w:pStyle w:val="Normal6"/>
              <w:rPr>
                <w:szCs w:val="24"/>
              </w:rPr>
            </w:pPr>
            <w:r w:rsidRPr="00831778">
              <w:rPr>
                <w:b/>
                <w:i/>
              </w:rPr>
              <w:t>&gt; 75</w:t>
            </w:r>
            <w:r w:rsidR="00A369D8">
              <w:rPr>
                <w:b/>
                <w:i/>
              </w:rPr>
              <w:t> </w:t>
            </w:r>
            <w:r w:rsidRPr="00831778">
              <w:rPr>
                <w:b/>
                <w:i/>
              </w:rPr>
              <w:t>%</w:t>
            </w:r>
          </w:p>
        </w:tc>
      </w:tr>
      <w:tr w:rsidR="006D3477" w:rsidRPr="00831778" w14:paraId="37A64190" w14:textId="77777777" w:rsidTr="008219AD">
        <w:trPr>
          <w:jc w:val="center"/>
        </w:trPr>
        <w:tc>
          <w:tcPr>
            <w:tcW w:w="4876" w:type="dxa"/>
          </w:tcPr>
          <w:p w14:paraId="5782416F" w14:textId="77777777" w:rsidR="006D3477" w:rsidRPr="00831778" w:rsidRDefault="006D3477" w:rsidP="008219AD">
            <w:pPr>
              <w:pStyle w:val="Normal6"/>
            </w:pPr>
          </w:p>
        </w:tc>
        <w:tc>
          <w:tcPr>
            <w:tcW w:w="4876" w:type="dxa"/>
          </w:tcPr>
          <w:p w14:paraId="3B153530" w14:textId="77777777" w:rsidR="006D3477" w:rsidRPr="00831778" w:rsidRDefault="006D3477" w:rsidP="008219AD">
            <w:pPr>
              <w:pStyle w:val="Normal6"/>
              <w:rPr>
                <w:szCs w:val="24"/>
              </w:rPr>
            </w:pPr>
            <w:r w:rsidRPr="00831778">
              <w:rPr>
                <w:b/>
                <w:i/>
              </w:rPr>
              <w:t>50</w:t>
            </w:r>
            <w:r w:rsidR="00A369D8">
              <w:rPr>
                <w:b/>
                <w:i/>
              </w:rPr>
              <w:t> </w:t>
            </w:r>
            <w:r w:rsidRPr="00831778">
              <w:rPr>
                <w:b/>
                <w:i/>
              </w:rPr>
              <w:t>%–75</w:t>
            </w:r>
            <w:r w:rsidR="00A369D8">
              <w:rPr>
                <w:b/>
                <w:i/>
              </w:rPr>
              <w:t> </w:t>
            </w:r>
            <w:r w:rsidRPr="00831778">
              <w:rPr>
                <w:b/>
                <w:i/>
              </w:rPr>
              <w:t>%</w:t>
            </w:r>
          </w:p>
        </w:tc>
      </w:tr>
      <w:tr w:rsidR="006D3477" w:rsidRPr="00831778" w14:paraId="32E863FE" w14:textId="77777777" w:rsidTr="008219AD">
        <w:trPr>
          <w:jc w:val="center"/>
        </w:trPr>
        <w:tc>
          <w:tcPr>
            <w:tcW w:w="4876" w:type="dxa"/>
          </w:tcPr>
          <w:p w14:paraId="002E03F6" w14:textId="77777777" w:rsidR="006D3477" w:rsidRPr="00831778" w:rsidRDefault="006D3477" w:rsidP="008219AD">
            <w:pPr>
              <w:pStyle w:val="Normal6"/>
            </w:pPr>
          </w:p>
        </w:tc>
        <w:tc>
          <w:tcPr>
            <w:tcW w:w="4876" w:type="dxa"/>
          </w:tcPr>
          <w:p w14:paraId="005AB542" w14:textId="1A7FB9AC" w:rsidR="006D3477" w:rsidRPr="00831778" w:rsidRDefault="006D3477" w:rsidP="008219AD">
            <w:pPr>
              <w:pStyle w:val="Normal6"/>
              <w:rPr>
                <w:szCs w:val="24"/>
              </w:rPr>
            </w:pPr>
            <w:r w:rsidRPr="00831778">
              <w:rPr>
                <w:b/>
                <w:i/>
              </w:rPr>
              <w:t>25</w:t>
            </w:r>
            <w:r w:rsidR="00CB2ABA" w:rsidRPr="00831778">
              <w:rPr>
                <w:b/>
                <w:i/>
              </w:rPr>
              <w:t> %</w:t>
            </w:r>
            <w:r w:rsidRPr="00831778">
              <w:rPr>
                <w:b/>
                <w:i/>
              </w:rPr>
              <w:t>–50 %</w:t>
            </w:r>
          </w:p>
        </w:tc>
      </w:tr>
      <w:tr w:rsidR="006D3477" w:rsidRPr="00831778" w14:paraId="500D0082" w14:textId="77777777" w:rsidTr="008219AD">
        <w:trPr>
          <w:jc w:val="center"/>
        </w:trPr>
        <w:tc>
          <w:tcPr>
            <w:tcW w:w="4876" w:type="dxa"/>
          </w:tcPr>
          <w:p w14:paraId="1850E646" w14:textId="77777777" w:rsidR="006D3477" w:rsidRPr="00831778" w:rsidRDefault="006D3477" w:rsidP="008219AD">
            <w:pPr>
              <w:pStyle w:val="Normal6"/>
            </w:pPr>
          </w:p>
        </w:tc>
        <w:tc>
          <w:tcPr>
            <w:tcW w:w="4876" w:type="dxa"/>
          </w:tcPr>
          <w:p w14:paraId="729EC589" w14:textId="77777777" w:rsidR="006D3477" w:rsidRPr="00831778" w:rsidRDefault="006D3477" w:rsidP="008219AD">
            <w:pPr>
              <w:pStyle w:val="Normal6"/>
              <w:rPr>
                <w:szCs w:val="24"/>
              </w:rPr>
            </w:pPr>
            <w:r w:rsidRPr="00831778">
              <w:rPr>
                <w:b/>
                <w:i/>
              </w:rPr>
              <w:t>&lt; 25 %</w:t>
            </w:r>
          </w:p>
        </w:tc>
      </w:tr>
      <w:tr w:rsidR="006D3477" w:rsidRPr="00831778" w14:paraId="13C19519" w14:textId="77777777" w:rsidTr="008219AD">
        <w:trPr>
          <w:jc w:val="center"/>
        </w:trPr>
        <w:tc>
          <w:tcPr>
            <w:tcW w:w="4876" w:type="dxa"/>
          </w:tcPr>
          <w:p w14:paraId="1DD95478" w14:textId="77777777" w:rsidR="006D3477" w:rsidRPr="00831778" w:rsidRDefault="006D3477" w:rsidP="008219AD">
            <w:pPr>
              <w:pStyle w:val="Normal6"/>
            </w:pPr>
          </w:p>
        </w:tc>
        <w:tc>
          <w:tcPr>
            <w:tcW w:w="4876" w:type="dxa"/>
          </w:tcPr>
          <w:p w14:paraId="358A3FE2" w14:textId="77777777" w:rsidR="006D3477" w:rsidRPr="00831778" w:rsidRDefault="006D3477" w:rsidP="008219AD">
            <w:pPr>
              <w:pStyle w:val="Normal6"/>
              <w:rPr>
                <w:szCs w:val="24"/>
              </w:rPr>
            </w:pPr>
            <w:r w:rsidRPr="00831778">
              <w:rPr>
                <w:b/>
                <w:i/>
              </w:rPr>
              <w:t>Endast för förpackningar som innehåller mindre än 30 g får ursprungsländerna anges på etiketten med landskoden enligt ISO 3166 alpha-2.</w:t>
            </w:r>
            <w:r w:rsidR="00A369D8">
              <w:rPr>
                <w:b/>
                <w:i/>
              </w:rPr>
              <w:t>”</w:t>
            </w:r>
          </w:p>
        </w:tc>
      </w:tr>
    </w:tbl>
    <w:p w14:paraId="0481AB50" w14:textId="77777777" w:rsidR="006D3477" w:rsidRPr="00831778" w:rsidRDefault="006D3477" w:rsidP="006D3477"/>
    <w:p w14:paraId="7D95DD9F" w14:textId="299D3316" w:rsidR="006D3477" w:rsidRPr="00831778" w:rsidRDefault="006E6D1A" w:rsidP="006D3477">
      <w:pPr>
        <w:pStyle w:val="AMNumberTabs0"/>
        <w:keepNext/>
        <w:spacing w:after="240"/>
      </w:pPr>
      <w:r>
        <w:t>Ändring</w:t>
      </w:r>
      <w:r w:rsidR="006D3477" w:rsidRPr="00831778">
        <w:tab/>
      </w:r>
      <w:r w:rsidR="006D3477" w:rsidRPr="00831778">
        <w:tab/>
        <w:t>40</w:t>
      </w:r>
    </w:p>
    <w:p w14:paraId="79641A7D" w14:textId="77777777" w:rsidR="006D3477" w:rsidRPr="00831778" w:rsidRDefault="006D3477" w:rsidP="006D3477">
      <w:pPr>
        <w:pStyle w:val="NormalBold"/>
        <w:keepNext/>
      </w:pPr>
      <w:r w:rsidRPr="00831778">
        <w:t>Förslag till direktiv</w:t>
      </w:r>
    </w:p>
    <w:p w14:paraId="105925D3" w14:textId="77777777" w:rsidR="006D3477" w:rsidRPr="00831778" w:rsidRDefault="006D3477" w:rsidP="006D3477">
      <w:pPr>
        <w:pStyle w:val="NormalBold"/>
      </w:pPr>
      <w:r w:rsidRPr="00831778">
        <w:t>Artikel 3 – led 1 – led c</w:t>
      </w:r>
    </w:p>
    <w:p w14:paraId="470CBF3B" w14:textId="77777777" w:rsidR="006D3477" w:rsidRPr="00831778" w:rsidRDefault="006D3477" w:rsidP="006D3477">
      <w:pPr>
        <w:keepNext/>
      </w:pPr>
      <w:r w:rsidRPr="00831778">
        <w:t>Direktiv 2001/113/EG</w:t>
      </w:r>
    </w:p>
    <w:p w14:paraId="4F112162" w14:textId="77777777" w:rsidR="006D3477" w:rsidRPr="00831778" w:rsidRDefault="006D3477" w:rsidP="006D3477">
      <w:r w:rsidRPr="00831778">
        <w:t>Artikel 2 – punkt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3477" w:rsidRPr="00831778" w14:paraId="669188B3" w14:textId="77777777" w:rsidTr="008219AD">
        <w:trPr>
          <w:jc w:val="center"/>
        </w:trPr>
        <w:tc>
          <w:tcPr>
            <w:tcW w:w="9752" w:type="dxa"/>
            <w:gridSpan w:val="2"/>
          </w:tcPr>
          <w:p w14:paraId="5F3A9C78" w14:textId="77777777" w:rsidR="006D3477" w:rsidRPr="00831778" w:rsidRDefault="006D3477" w:rsidP="008219AD">
            <w:pPr>
              <w:keepNext/>
            </w:pPr>
          </w:p>
        </w:tc>
      </w:tr>
      <w:tr w:rsidR="006D3477" w:rsidRPr="00831778" w14:paraId="268ADE97" w14:textId="77777777" w:rsidTr="008219AD">
        <w:trPr>
          <w:jc w:val="center"/>
        </w:trPr>
        <w:tc>
          <w:tcPr>
            <w:tcW w:w="4876" w:type="dxa"/>
          </w:tcPr>
          <w:p w14:paraId="78362473" w14:textId="77777777" w:rsidR="006D3477" w:rsidRPr="00831778" w:rsidRDefault="006D3477" w:rsidP="008219AD">
            <w:pPr>
              <w:pStyle w:val="ColumnHeading"/>
              <w:keepNext/>
            </w:pPr>
            <w:r w:rsidRPr="00831778">
              <w:t>Kommissionens förslag</w:t>
            </w:r>
          </w:p>
        </w:tc>
        <w:tc>
          <w:tcPr>
            <w:tcW w:w="4876" w:type="dxa"/>
          </w:tcPr>
          <w:p w14:paraId="50213F6B" w14:textId="0EBDA75D" w:rsidR="006D3477" w:rsidRPr="00831778" w:rsidRDefault="006E6D1A" w:rsidP="008219AD">
            <w:pPr>
              <w:pStyle w:val="ColumnHeading"/>
              <w:keepNext/>
            </w:pPr>
            <w:r>
              <w:t>Ändring</w:t>
            </w:r>
          </w:p>
        </w:tc>
      </w:tr>
      <w:tr w:rsidR="006D3477" w:rsidRPr="00831778" w14:paraId="45534B79" w14:textId="77777777" w:rsidTr="008219AD">
        <w:trPr>
          <w:jc w:val="center"/>
        </w:trPr>
        <w:tc>
          <w:tcPr>
            <w:tcW w:w="4876" w:type="dxa"/>
          </w:tcPr>
          <w:p w14:paraId="3889FDDB" w14:textId="77777777" w:rsidR="006D3477" w:rsidRPr="00831778" w:rsidRDefault="00A369D8" w:rsidP="008219AD">
            <w:pPr>
              <w:pStyle w:val="Normal6"/>
            </w:pPr>
            <w:r>
              <w:t>”</w:t>
            </w:r>
            <w:r w:rsidR="006D3477" w:rsidRPr="00831778">
              <w:t>6.</w:t>
            </w:r>
            <w:r w:rsidR="006D3477" w:rsidRPr="00831778">
              <w:tab/>
            </w:r>
            <w:r w:rsidR="006D3477" w:rsidRPr="00831778">
              <w:rPr>
                <w:b/>
                <w:i/>
              </w:rPr>
              <w:t>Om</w:t>
            </w:r>
            <w:r w:rsidR="006D3477" w:rsidRPr="00831778">
              <w:t xml:space="preserve"> resthalten av svaveldioxid</w:t>
            </w:r>
            <w:r w:rsidR="006D3477" w:rsidRPr="00831778">
              <w:rPr>
                <w:b/>
                <w:i/>
              </w:rPr>
              <w:t xml:space="preserve"> överstiger 10 mg/kg</w:t>
            </w:r>
            <w:r w:rsidR="006D3477" w:rsidRPr="00831778">
              <w:t xml:space="preserve"> ska </w:t>
            </w:r>
            <w:r w:rsidR="006D3477" w:rsidRPr="00831778">
              <w:rPr>
                <w:b/>
                <w:i/>
              </w:rPr>
              <w:t xml:space="preserve">förekomsten av denna </w:t>
            </w:r>
            <w:r w:rsidR="006D3477" w:rsidRPr="00831778">
              <w:t>anges i ingrediensförteckningen</w:t>
            </w:r>
            <w:r w:rsidR="006D3477" w:rsidRPr="00831778">
              <w:rPr>
                <w:b/>
                <w:i/>
              </w:rPr>
              <w:t xml:space="preserve"> genom undantag från artikel 20 i </w:t>
            </w:r>
            <w:r w:rsidR="006D3477" w:rsidRPr="00831778">
              <w:rPr>
                <w:b/>
                <w:i/>
              </w:rPr>
              <w:lastRenderedPageBreak/>
              <w:t>förordning (EU) nr 1169/2011</w:t>
            </w:r>
            <w:r w:rsidR="006D3477" w:rsidRPr="00831778">
              <w:t>.</w:t>
            </w:r>
            <w:r>
              <w:t>”</w:t>
            </w:r>
          </w:p>
        </w:tc>
        <w:tc>
          <w:tcPr>
            <w:tcW w:w="4876" w:type="dxa"/>
          </w:tcPr>
          <w:p w14:paraId="20DC7A7A" w14:textId="77777777" w:rsidR="006D3477" w:rsidRPr="00831778" w:rsidRDefault="00A369D8" w:rsidP="008219AD">
            <w:pPr>
              <w:pStyle w:val="Normal6"/>
              <w:rPr>
                <w:szCs w:val="24"/>
              </w:rPr>
            </w:pPr>
            <w:r>
              <w:lastRenderedPageBreak/>
              <w:t>”</w:t>
            </w:r>
            <w:r w:rsidR="006D3477" w:rsidRPr="00831778">
              <w:t>6.</w:t>
            </w:r>
            <w:r w:rsidR="006D3477" w:rsidRPr="00831778">
              <w:tab/>
              <w:t>Resthalten av svaveldioxid ska anges i ingrediensförteckningen.</w:t>
            </w:r>
            <w:r>
              <w:t>”</w:t>
            </w:r>
          </w:p>
        </w:tc>
      </w:tr>
    </w:tbl>
    <w:p w14:paraId="278340CB" w14:textId="77777777" w:rsidR="006D3477" w:rsidRPr="00831778" w:rsidRDefault="006D3477" w:rsidP="006D3477"/>
    <w:p w14:paraId="71596B6F" w14:textId="1CCA627E" w:rsidR="006D3477" w:rsidRPr="00831778" w:rsidRDefault="006E6D1A" w:rsidP="006D3477">
      <w:pPr>
        <w:pStyle w:val="AMNumberTabs0"/>
        <w:keepNext/>
        <w:spacing w:after="240"/>
      </w:pPr>
      <w:r>
        <w:t>Ändring</w:t>
      </w:r>
      <w:r w:rsidR="006D3477" w:rsidRPr="00831778">
        <w:tab/>
      </w:r>
      <w:r w:rsidR="006D3477" w:rsidRPr="00831778">
        <w:tab/>
        <w:t>41</w:t>
      </w:r>
    </w:p>
    <w:p w14:paraId="0E7B6A4D" w14:textId="77777777" w:rsidR="006D3477" w:rsidRPr="00831778" w:rsidRDefault="006D3477" w:rsidP="006D3477">
      <w:pPr>
        <w:pStyle w:val="NormalBold"/>
        <w:keepNext/>
      </w:pPr>
      <w:r w:rsidRPr="00831778">
        <w:t>Förslag till direktiv</w:t>
      </w:r>
    </w:p>
    <w:p w14:paraId="2FA9D1E2" w14:textId="77777777" w:rsidR="006D3477" w:rsidRPr="00831778" w:rsidRDefault="006D3477" w:rsidP="006D3477">
      <w:pPr>
        <w:pStyle w:val="NormalBold"/>
      </w:pPr>
      <w:r w:rsidRPr="00831778">
        <w:t>Artikel 5 – punkt 1 – stycke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3477" w:rsidRPr="00831778" w14:paraId="21EA8646" w14:textId="77777777" w:rsidTr="008219AD">
        <w:trPr>
          <w:jc w:val="center"/>
        </w:trPr>
        <w:tc>
          <w:tcPr>
            <w:tcW w:w="9752" w:type="dxa"/>
            <w:gridSpan w:val="2"/>
          </w:tcPr>
          <w:p w14:paraId="20E590A3" w14:textId="77777777" w:rsidR="006D3477" w:rsidRPr="00831778" w:rsidRDefault="006D3477" w:rsidP="008219AD">
            <w:pPr>
              <w:keepNext/>
            </w:pPr>
          </w:p>
        </w:tc>
      </w:tr>
      <w:tr w:rsidR="006D3477" w:rsidRPr="00831778" w14:paraId="0B88F175" w14:textId="77777777" w:rsidTr="008219AD">
        <w:trPr>
          <w:jc w:val="center"/>
        </w:trPr>
        <w:tc>
          <w:tcPr>
            <w:tcW w:w="4876" w:type="dxa"/>
          </w:tcPr>
          <w:p w14:paraId="3D2DE2BA" w14:textId="77777777" w:rsidR="006D3477" w:rsidRPr="00831778" w:rsidRDefault="006D3477" w:rsidP="008219AD">
            <w:pPr>
              <w:pStyle w:val="ColumnHeading"/>
              <w:keepNext/>
            </w:pPr>
            <w:r w:rsidRPr="00831778">
              <w:t>Kommissionens förslag</w:t>
            </w:r>
          </w:p>
        </w:tc>
        <w:tc>
          <w:tcPr>
            <w:tcW w:w="4876" w:type="dxa"/>
          </w:tcPr>
          <w:p w14:paraId="245FD55C" w14:textId="1B314F19" w:rsidR="006D3477" w:rsidRPr="00831778" w:rsidRDefault="006E6D1A" w:rsidP="008219AD">
            <w:pPr>
              <w:pStyle w:val="ColumnHeading"/>
              <w:keepNext/>
            </w:pPr>
            <w:r>
              <w:t>Ändring</w:t>
            </w:r>
          </w:p>
        </w:tc>
      </w:tr>
      <w:tr w:rsidR="006D3477" w:rsidRPr="00831778" w14:paraId="06950605" w14:textId="77777777" w:rsidTr="008219AD">
        <w:trPr>
          <w:jc w:val="center"/>
        </w:trPr>
        <w:tc>
          <w:tcPr>
            <w:tcW w:w="4876" w:type="dxa"/>
          </w:tcPr>
          <w:p w14:paraId="1FA3D07A" w14:textId="77777777" w:rsidR="006D3477" w:rsidRPr="00831778" w:rsidRDefault="006D3477" w:rsidP="008219AD">
            <w:pPr>
              <w:pStyle w:val="Normal6"/>
            </w:pPr>
            <w:r w:rsidRPr="00831778">
              <w:t xml:space="preserve">Medlemsstaterna ska senast den [Publikationsbyrån: infoga det datum som infaller </w:t>
            </w:r>
            <w:r w:rsidRPr="00831778">
              <w:rPr>
                <w:b/>
                <w:i/>
              </w:rPr>
              <w:t>18</w:t>
            </w:r>
            <w:r w:rsidRPr="00831778">
              <w:t xml:space="preserve"> månader efter detta direktivs ikraftträdande] anta och offentliggöra de lagar och andra författningar som är nödvändiga för att följa detta direktiv. De ska genast överlämna texten till dessa bestämmelser till kommissionen.</w:t>
            </w:r>
          </w:p>
        </w:tc>
        <w:tc>
          <w:tcPr>
            <w:tcW w:w="4876" w:type="dxa"/>
          </w:tcPr>
          <w:p w14:paraId="6A8189EC" w14:textId="77777777" w:rsidR="006D3477" w:rsidRPr="00831778" w:rsidRDefault="006D3477" w:rsidP="008219AD">
            <w:pPr>
              <w:pStyle w:val="Normal6"/>
              <w:rPr>
                <w:szCs w:val="24"/>
              </w:rPr>
            </w:pPr>
            <w:r w:rsidRPr="00831778">
              <w:t xml:space="preserve">Medlemsstaterna ska senast den [Publikationsbyrån: infoga det datum som infaller </w:t>
            </w:r>
            <w:r w:rsidRPr="00831778">
              <w:rPr>
                <w:b/>
                <w:i/>
              </w:rPr>
              <w:t>12</w:t>
            </w:r>
            <w:r w:rsidRPr="00831778">
              <w:t xml:space="preserve"> månader efter detta direktivs ikraftträdande] anta och offentliggöra de lagar och andra författningar som är nödvändiga för att följa detta direktiv. De ska genast överlämna texten till dessa bestämmelser till kommissionen.</w:t>
            </w:r>
          </w:p>
        </w:tc>
      </w:tr>
    </w:tbl>
    <w:p w14:paraId="1E1494C8" w14:textId="77777777" w:rsidR="006D3477" w:rsidRPr="00831778" w:rsidRDefault="006D3477" w:rsidP="006D3477"/>
    <w:p w14:paraId="169C8185" w14:textId="4DB424F5" w:rsidR="006D3477" w:rsidRPr="00831778" w:rsidRDefault="006E6D1A" w:rsidP="006D3477">
      <w:pPr>
        <w:pStyle w:val="AMNumberTabs0"/>
        <w:keepNext/>
        <w:spacing w:after="240"/>
      </w:pPr>
      <w:r>
        <w:t>Ändring</w:t>
      </w:r>
      <w:r w:rsidR="006D3477" w:rsidRPr="00831778">
        <w:tab/>
      </w:r>
      <w:r w:rsidR="006D3477" w:rsidRPr="00831778">
        <w:tab/>
        <w:t>42</w:t>
      </w:r>
    </w:p>
    <w:p w14:paraId="0D217C06" w14:textId="77777777" w:rsidR="006D3477" w:rsidRPr="00831778" w:rsidRDefault="006D3477" w:rsidP="006D3477">
      <w:pPr>
        <w:pStyle w:val="NormalBold"/>
        <w:keepNext/>
      </w:pPr>
      <w:r w:rsidRPr="00831778">
        <w:t>Förslag till direktiv</w:t>
      </w:r>
    </w:p>
    <w:p w14:paraId="589FA834" w14:textId="77777777" w:rsidR="006D3477" w:rsidRPr="00831778" w:rsidRDefault="006D3477" w:rsidP="006D3477">
      <w:pPr>
        <w:pStyle w:val="NormalBold"/>
      </w:pPr>
      <w:r w:rsidRPr="00831778">
        <w:t>Artikel 5 – punkt 1 – stycke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3477" w:rsidRPr="00831778" w14:paraId="4E2CB610" w14:textId="77777777" w:rsidTr="008219AD">
        <w:trPr>
          <w:jc w:val="center"/>
        </w:trPr>
        <w:tc>
          <w:tcPr>
            <w:tcW w:w="9752" w:type="dxa"/>
            <w:gridSpan w:val="2"/>
          </w:tcPr>
          <w:p w14:paraId="0004AB4F" w14:textId="77777777" w:rsidR="006D3477" w:rsidRPr="00831778" w:rsidRDefault="006D3477" w:rsidP="008219AD">
            <w:pPr>
              <w:keepNext/>
            </w:pPr>
          </w:p>
        </w:tc>
      </w:tr>
      <w:tr w:rsidR="006D3477" w:rsidRPr="00831778" w14:paraId="06A85C6F" w14:textId="77777777" w:rsidTr="008219AD">
        <w:trPr>
          <w:jc w:val="center"/>
        </w:trPr>
        <w:tc>
          <w:tcPr>
            <w:tcW w:w="4876" w:type="dxa"/>
          </w:tcPr>
          <w:p w14:paraId="24515EC7" w14:textId="77777777" w:rsidR="006D3477" w:rsidRPr="00831778" w:rsidRDefault="006D3477" w:rsidP="008219AD">
            <w:pPr>
              <w:pStyle w:val="ColumnHeading"/>
              <w:keepNext/>
            </w:pPr>
            <w:r w:rsidRPr="00831778">
              <w:t>Kommissionens förslag</w:t>
            </w:r>
          </w:p>
        </w:tc>
        <w:tc>
          <w:tcPr>
            <w:tcW w:w="4876" w:type="dxa"/>
          </w:tcPr>
          <w:p w14:paraId="60ADCD43" w14:textId="12FAB1A9" w:rsidR="006D3477" w:rsidRPr="00831778" w:rsidRDefault="006E6D1A" w:rsidP="008219AD">
            <w:pPr>
              <w:pStyle w:val="ColumnHeading"/>
              <w:keepNext/>
            </w:pPr>
            <w:r>
              <w:t>Ändring</w:t>
            </w:r>
          </w:p>
        </w:tc>
      </w:tr>
      <w:tr w:rsidR="006D3477" w:rsidRPr="00831778" w14:paraId="5431DB78" w14:textId="77777777" w:rsidTr="008219AD">
        <w:trPr>
          <w:jc w:val="center"/>
        </w:trPr>
        <w:tc>
          <w:tcPr>
            <w:tcW w:w="4876" w:type="dxa"/>
          </w:tcPr>
          <w:p w14:paraId="03EEC0AE" w14:textId="77777777" w:rsidR="006D3477" w:rsidRPr="00831778" w:rsidRDefault="006D3477" w:rsidP="008219AD">
            <w:pPr>
              <w:pStyle w:val="Normal6"/>
            </w:pPr>
            <w:r w:rsidRPr="00831778">
              <w:t xml:space="preserve">De ska tillämpa dessa bestämmelser från och med den [Publikationsbyrån: infoga det konkreta datum som infaller </w:t>
            </w:r>
            <w:r w:rsidRPr="00831778">
              <w:rPr>
                <w:b/>
                <w:i/>
              </w:rPr>
              <w:t>24</w:t>
            </w:r>
            <w:r w:rsidRPr="00831778">
              <w:t xml:space="preserve"> månader efter detta direktivs ikraftträdande].</w:t>
            </w:r>
          </w:p>
        </w:tc>
        <w:tc>
          <w:tcPr>
            <w:tcW w:w="4876" w:type="dxa"/>
          </w:tcPr>
          <w:p w14:paraId="79628915" w14:textId="77777777" w:rsidR="006D3477" w:rsidRPr="00831778" w:rsidRDefault="006D3477" w:rsidP="008219AD">
            <w:pPr>
              <w:pStyle w:val="Normal6"/>
              <w:rPr>
                <w:szCs w:val="24"/>
              </w:rPr>
            </w:pPr>
            <w:r w:rsidRPr="00831778">
              <w:t xml:space="preserve">De ska tillämpa dessa bestämmelser från och med den [Publikationsbyrån: infoga det konkreta datum som infaller </w:t>
            </w:r>
            <w:r w:rsidRPr="00831778">
              <w:rPr>
                <w:b/>
                <w:i/>
              </w:rPr>
              <w:t>18</w:t>
            </w:r>
            <w:r w:rsidRPr="00831778">
              <w:t xml:space="preserve"> månader efter detta direktivs ikraftträdande].</w:t>
            </w:r>
          </w:p>
        </w:tc>
      </w:tr>
    </w:tbl>
    <w:p w14:paraId="17BD79B7" w14:textId="77777777" w:rsidR="006D3477" w:rsidRPr="00831778" w:rsidRDefault="006D3477" w:rsidP="006D3477"/>
    <w:p w14:paraId="5AF32344" w14:textId="367E4E07" w:rsidR="006D3477" w:rsidRPr="00831778" w:rsidRDefault="006E6D1A" w:rsidP="006D3477">
      <w:pPr>
        <w:pStyle w:val="AMNumberTabs0"/>
        <w:keepNext/>
        <w:spacing w:after="240"/>
      </w:pPr>
      <w:r>
        <w:t>Ändring</w:t>
      </w:r>
      <w:r w:rsidR="006D3477" w:rsidRPr="00831778">
        <w:tab/>
      </w:r>
      <w:r w:rsidR="006D3477" w:rsidRPr="00831778">
        <w:tab/>
        <w:t>43</w:t>
      </w:r>
    </w:p>
    <w:p w14:paraId="3C9CD3FA" w14:textId="77777777" w:rsidR="006D3477" w:rsidRPr="00831778" w:rsidRDefault="006D3477" w:rsidP="006D3477">
      <w:pPr>
        <w:pStyle w:val="NormalBold"/>
        <w:keepNext/>
      </w:pPr>
      <w:r w:rsidRPr="00831778">
        <w:t>Förslag till direktiv</w:t>
      </w:r>
    </w:p>
    <w:p w14:paraId="677CE35A" w14:textId="77777777" w:rsidR="006D3477" w:rsidRPr="00831778" w:rsidRDefault="006D3477" w:rsidP="006D3477">
      <w:pPr>
        <w:pStyle w:val="NormalBold"/>
      </w:pPr>
      <w:r w:rsidRPr="00831778">
        <w:t>Artikel 6 – stycke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3477" w:rsidRPr="00831778" w14:paraId="3157AD32" w14:textId="77777777" w:rsidTr="008219AD">
        <w:trPr>
          <w:jc w:val="center"/>
        </w:trPr>
        <w:tc>
          <w:tcPr>
            <w:tcW w:w="9752" w:type="dxa"/>
            <w:gridSpan w:val="2"/>
          </w:tcPr>
          <w:p w14:paraId="3D2AE31D" w14:textId="77777777" w:rsidR="006D3477" w:rsidRPr="00831778" w:rsidRDefault="006D3477" w:rsidP="008219AD">
            <w:pPr>
              <w:keepNext/>
            </w:pPr>
          </w:p>
        </w:tc>
      </w:tr>
      <w:tr w:rsidR="006D3477" w:rsidRPr="00831778" w14:paraId="0B8A84D2" w14:textId="77777777" w:rsidTr="008219AD">
        <w:trPr>
          <w:jc w:val="center"/>
        </w:trPr>
        <w:tc>
          <w:tcPr>
            <w:tcW w:w="4876" w:type="dxa"/>
          </w:tcPr>
          <w:p w14:paraId="0B9C32F4" w14:textId="77777777" w:rsidR="006D3477" w:rsidRPr="00831778" w:rsidRDefault="006D3477" w:rsidP="008219AD">
            <w:pPr>
              <w:pStyle w:val="ColumnHeading"/>
              <w:keepNext/>
            </w:pPr>
            <w:r w:rsidRPr="00831778">
              <w:t>Kommissionens förslag</w:t>
            </w:r>
          </w:p>
        </w:tc>
        <w:tc>
          <w:tcPr>
            <w:tcW w:w="4876" w:type="dxa"/>
          </w:tcPr>
          <w:p w14:paraId="025B81AD" w14:textId="26842DC6" w:rsidR="006D3477" w:rsidRPr="00831778" w:rsidRDefault="006E6D1A" w:rsidP="008219AD">
            <w:pPr>
              <w:pStyle w:val="ColumnHeading"/>
              <w:keepNext/>
            </w:pPr>
            <w:r>
              <w:t>Ändring</w:t>
            </w:r>
          </w:p>
        </w:tc>
      </w:tr>
      <w:tr w:rsidR="006D3477" w:rsidRPr="00831778" w14:paraId="3E74F6C9" w14:textId="77777777" w:rsidTr="008219AD">
        <w:trPr>
          <w:jc w:val="center"/>
        </w:trPr>
        <w:tc>
          <w:tcPr>
            <w:tcW w:w="4876" w:type="dxa"/>
          </w:tcPr>
          <w:p w14:paraId="5C161DE4" w14:textId="77777777" w:rsidR="006D3477" w:rsidRPr="00831778" w:rsidRDefault="006D3477" w:rsidP="008219AD">
            <w:pPr>
              <w:pStyle w:val="Normal6"/>
            </w:pPr>
            <w:r w:rsidRPr="00831778">
              <w:t xml:space="preserve">Produkter som släpps ut på marknaden eller märks före den [Publikationsbyrån: infoga det datum som infaller </w:t>
            </w:r>
            <w:r w:rsidRPr="00831778">
              <w:rPr>
                <w:b/>
                <w:i/>
              </w:rPr>
              <w:t>24</w:t>
            </w:r>
            <w:r w:rsidRPr="00831778">
              <w:t xml:space="preserve"> månader efter detta direktivs ikraftträdande] i enlighet med direktiven 2001/110/EG, 2001/112/EG, 2001/113/EG och 2001/114/EG får fortsätta att saluföras till dess att lagren tömts.</w:t>
            </w:r>
          </w:p>
        </w:tc>
        <w:tc>
          <w:tcPr>
            <w:tcW w:w="4876" w:type="dxa"/>
          </w:tcPr>
          <w:p w14:paraId="5785AE1A" w14:textId="77777777" w:rsidR="006D3477" w:rsidRPr="00831778" w:rsidRDefault="006D3477" w:rsidP="008219AD">
            <w:pPr>
              <w:pStyle w:val="Normal6"/>
              <w:rPr>
                <w:szCs w:val="24"/>
              </w:rPr>
            </w:pPr>
            <w:r w:rsidRPr="00831778">
              <w:t xml:space="preserve">Produkter som släpps ut på marknaden eller märks före den [Publikationsbyrån: infoga det datum som infaller </w:t>
            </w:r>
            <w:r w:rsidRPr="00831778">
              <w:rPr>
                <w:b/>
                <w:i/>
              </w:rPr>
              <w:t>18</w:t>
            </w:r>
            <w:r w:rsidRPr="00831778">
              <w:t xml:space="preserve"> månader efter detta direktivs ikraftträdande] i enlighet med direktiven 2001/110/EG, 2001/112/EG, 2001/113/EG och 2001/114/EG får fortsätta att saluföras till dess att lagren tömts.</w:t>
            </w:r>
          </w:p>
        </w:tc>
      </w:tr>
    </w:tbl>
    <w:p w14:paraId="282C409B" w14:textId="77777777" w:rsidR="006D3477" w:rsidRPr="00831778" w:rsidRDefault="006D3477" w:rsidP="006D3477"/>
    <w:p w14:paraId="44B74E01" w14:textId="37DCC67E" w:rsidR="006D3477" w:rsidRPr="00831778" w:rsidRDefault="006E6D1A" w:rsidP="006D3477">
      <w:pPr>
        <w:pStyle w:val="AmNumberTabs"/>
      </w:pPr>
      <w:r>
        <w:lastRenderedPageBreak/>
        <w:t>Ändring</w:t>
      </w:r>
      <w:r w:rsidR="006D3477" w:rsidRPr="00831778">
        <w:tab/>
      </w:r>
      <w:r w:rsidR="006D3477" w:rsidRPr="00831778">
        <w:tab/>
        <w:t>44</w:t>
      </w:r>
    </w:p>
    <w:p w14:paraId="47385215" w14:textId="77777777" w:rsidR="006D3477" w:rsidRPr="00831778" w:rsidRDefault="006D3477" w:rsidP="006D3477">
      <w:pPr>
        <w:pStyle w:val="NormalBold12b"/>
      </w:pPr>
      <w:r w:rsidRPr="00831778">
        <w:t>Förslag till direktiv</w:t>
      </w:r>
    </w:p>
    <w:p w14:paraId="56B1C1AD" w14:textId="77777777" w:rsidR="006D3477" w:rsidRPr="00831778" w:rsidRDefault="006D3477" w:rsidP="006D3477">
      <w:pPr>
        <w:pStyle w:val="NormalBold"/>
      </w:pPr>
      <w:r w:rsidRPr="00831778">
        <w:t>Artikel 6a (ny)</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D3477" w:rsidRPr="00831778" w14:paraId="05164F78" w14:textId="77777777" w:rsidTr="00645806">
        <w:trPr>
          <w:trHeight w:hRule="exact" w:val="240"/>
          <w:jc w:val="center"/>
        </w:trPr>
        <w:tc>
          <w:tcPr>
            <w:tcW w:w="9752" w:type="dxa"/>
            <w:gridSpan w:val="2"/>
          </w:tcPr>
          <w:p w14:paraId="7C5FDFB6" w14:textId="77777777" w:rsidR="006D3477" w:rsidRPr="00831778" w:rsidRDefault="006D3477" w:rsidP="008219AD"/>
        </w:tc>
      </w:tr>
      <w:tr w:rsidR="006D3477" w:rsidRPr="00831778" w14:paraId="1C32D4B9" w14:textId="77777777" w:rsidTr="00645806">
        <w:trPr>
          <w:trHeight w:val="240"/>
          <w:jc w:val="center"/>
        </w:trPr>
        <w:tc>
          <w:tcPr>
            <w:tcW w:w="4876" w:type="dxa"/>
          </w:tcPr>
          <w:p w14:paraId="43F355EE" w14:textId="77777777" w:rsidR="006D3477" w:rsidRPr="00831778" w:rsidRDefault="006D3477" w:rsidP="008219AD">
            <w:pPr>
              <w:pStyle w:val="AmColumnHeading"/>
            </w:pPr>
            <w:r w:rsidRPr="00831778">
              <w:t>Kommissionens förslag</w:t>
            </w:r>
          </w:p>
        </w:tc>
        <w:tc>
          <w:tcPr>
            <w:tcW w:w="4876" w:type="dxa"/>
          </w:tcPr>
          <w:p w14:paraId="69347329" w14:textId="2BB7A724" w:rsidR="006D3477" w:rsidRPr="00831778" w:rsidRDefault="006E6D1A" w:rsidP="008219AD">
            <w:pPr>
              <w:pStyle w:val="AmColumnHeading"/>
            </w:pPr>
            <w:r>
              <w:t>Ändring</w:t>
            </w:r>
          </w:p>
        </w:tc>
      </w:tr>
      <w:tr w:rsidR="006D3477" w:rsidRPr="00831778" w14:paraId="6B38A0D3" w14:textId="77777777" w:rsidTr="00645806">
        <w:trPr>
          <w:jc w:val="center"/>
        </w:trPr>
        <w:tc>
          <w:tcPr>
            <w:tcW w:w="4876" w:type="dxa"/>
          </w:tcPr>
          <w:p w14:paraId="6517751A" w14:textId="77777777" w:rsidR="006D3477" w:rsidRPr="00831778" w:rsidRDefault="006D3477" w:rsidP="008219AD">
            <w:pPr>
              <w:pStyle w:val="Normal6a"/>
            </w:pPr>
          </w:p>
        </w:tc>
        <w:tc>
          <w:tcPr>
            <w:tcW w:w="4876" w:type="dxa"/>
          </w:tcPr>
          <w:p w14:paraId="4FF4539D" w14:textId="77777777" w:rsidR="006D3477" w:rsidRPr="00831778" w:rsidRDefault="006D3477" w:rsidP="008219AD">
            <w:pPr>
              <w:pStyle w:val="Normal6a"/>
              <w:jc w:val="center"/>
            </w:pPr>
            <w:r w:rsidRPr="00831778">
              <w:rPr>
                <w:b/>
                <w:i/>
              </w:rPr>
              <w:t>Artikel 6a</w:t>
            </w:r>
          </w:p>
        </w:tc>
      </w:tr>
      <w:tr w:rsidR="006D3477" w:rsidRPr="00831778" w14:paraId="60561671" w14:textId="77777777" w:rsidTr="00645806">
        <w:trPr>
          <w:jc w:val="center"/>
        </w:trPr>
        <w:tc>
          <w:tcPr>
            <w:tcW w:w="4876" w:type="dxa"/>
          </w:tcPr>
          <w:p w14:paraId="767EA2FA" w14:textId="77777777" w:rsidR="006D3477" w:rsidRPr="00831778" w:rsidRDefault="006D3477" w:rsidP="008219AD">
            <w:pPr>
              <w:pStyle w:val="Normal6a"/>
            </w:pPr>
          </w:p>
        </w:tc>
        <w:tc>
          <w:tcPr>
            <w:tcW w:w="4876" w:type="dxa"/>
          </w:tcPr>
          <w:p w14:paraId="733F5969" w14:textId="77777777" w:rsidR="006D3477" w:rsidRPr="00831778" w:rsidRDefault="006D3477" w:rsidP="008219AD">
            <w:pPr>
              <w:pStyle w:val="Normal6a"/>
              <w:jc w:val="center"/>
            </w:pPr>
            <w:r w:rsidRPr="00831778">
              <w:rPr>
                <w:b/>
                <w:i/>
              </w:rPr>
              <w:t>Sanktioner</w:t>
            </w:r>
          </w:p>
        </w:tc>
      </w:tr>
      <w:tr w:rsidR="006D3477" w:rsidRPr="00831778" w14:paraId="3C4FD205" w14:textId="77777777" w:rsidTr="00645806">
        <w:trPr>
          <w:jc w:val="center"/>
        </w:trPr>
        <w:tc>
          <w:tcPr>
            <w:tcW w:w="4876" w:type="dxa"/>
          </w:tcPr>
          <w:p w14:paraId="61A7CC48" w14:textId="77777777" w:rsidR="006D3477" w:rsidRPr="00831778" w:rsidRDefault="006D3477" w:rsidP="008219AD">
            <w:pPr>
              <w:pStyle w:val="Normal6a"/>
            </w:pPr>
          </w:p>
        </w:tc>
        <w:tc>
          <w:tcPr>
            <w:tcW w:w="4876" w:type="dxa"/>
          </w:tcPr>
          <w:p w14:paraId="7D54E12F" w14:textId="77777777" w:rsidR="006D3477" w:rsidRPr="00831778" w:rsidRDefault="006D3477" w:rsidP="008219AD">
            <w:pPr>
              <w:pStyle w:val="Normal6a"/>
            </w:pPr>
            <w:r w:rsidRPr="00831778">
              <w:rPr>
                <w:b/>
                <w:i/>
              </w:rPr>
              <w:t>Medlemsstaterna ska fastställa regler om sanktioner för överträdelse av de nationella bestämmelser som antas enligt detta direktiv och ska vidta alla åtgärder som krävs för att säkerställa att de tillämpas.</w:t>
            </w:r>
            <w:r w:rsidRPr="00831778">
              <w:t xml:space="preserve"> </w:t>
            </w:r>
            <w:r w:rsidRPr="00831778">
              <w:rPr>
                <w:b/>
                <w:i/>
              </w:rPr>
              <w:t>Sanktionerna ska vara effektiva, proportionella och avskräckande.</w:t>
            </w:r>
          </w:p>
        </w:tc>
      </w:tr>
    </w:tbl>
    <w:p w14:paraId="5BFD0770" w14:textId="77777777" w:rsidR="00645806" w:rsidRDefault="00645806" w:rsidP="00645806"/>
    <w:p w14:paraId="151344D5" w14:textId="77777777" w:rsidR="00645806" w:rsidRPr="00FE7BC8" w:rsidRDefault="00645806" w:rsidP="00645806">
      <w:pPr>
        <w:pStyle w:val="AmNumberTabs"/>
      </w:pPr>
      <w:r w:rsidRPr="00FE7BC8">
        <w:t>Ändringsförslag</w:t>
      </w:r>
      <w:r w:rsidRPr="00FE7BC8">
        <w:tab/>
      </w:r>
      <w:r w:rsidRPr="00FE7BC8">
        <w:tab/>
        <w:t>67</w:t>
      </w:r>
    </w:p>
    <w:p w14:paraId="1F445D7F" w14:textId="77777777" w:rsidR="00645806" w:rsidRPr="00FE7BC8" w:rsidRDefault="00645806" w:rsidP="00645806">
      <w:pPr>
        <w:pStyle w:val="NormalBold12b"/>
      </w:pPr>
      <w:r w:rsidRPr="00FE7BC8">
        <w:t>Förslag till direktiv</w:t>
      </w:r>
    </w:p>
    <w:p w14:paraId="1CC39ADE" w14:textId="77777777" w:rsidR="00645806" w:rsidRPr="00FE7BC8" w:rsidRDefault="00645806" w:rsidP="00645806">
      <w:pPr>
        <w:pStyle w:val="NormalBold"/>
      </w:pPr>
      <w:r w:rsidRPr="00FE7BC8">
        <w:t>Bilaga -I (ny)</w:t>
      </w:r>
    </w:p>
    <w:p w14:paraId="1719064D" w14:textId="77777777" w:rsidR="00645806" w:rsidRPr="00FE7BC8" w:rsidRDefault="00645806" w:rsidP="00645806">
      <w:r w:rsidRPr="00FE7BC8">
        <w:t>Direktiv 2001/110/EG</w:t>
      </w:r>
    </w:p>
    <w:p w14:paraId="36136EAC" w14:textId="77777777" w:rsidR="00645806" w:rsidRPr="00FE7BC8" w:rsidRDefault="00645806" w:rsidP="00645806">
      <w:r w:rsidRPr="00FE7BC8">
        <w:t>Bilaga II – punkt 4 – led 6a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806" w:rsidRPr="00FE7BC8" w14:paraId="11089A78" w14:textId="77777777" w:rsidTr="00C40961">
        <w:trPr>
          <w:trHeight w:hRule="exact" w:val="240"/>
          <w:jc w:val="center"/>
        </w:trPr>
        <w:tc>
          <w:tcPr>
            <w:tcW w:w="9752" w:type="dxa"/>
            <w:gridSpan w:val="2"/>
          </w:tcPr>
          <w:p w14:paraId="228986E4" w14:textId="77777777" w:rsidR="00645806" w:rsidRPr="00FE7BC8" w:rsidRDefault="00645806" w:rsidP="00C40961"/>
        </w:tc>
      </w:tr>
      <w:tr w:rsidR="00645806" w:rsidRPr="00FE7BC8" w14:paraId="14961F73" w14:textId="77777777" w:rsidTr="00C40961">
        <w:trPr>
          <w:trHeight w:val="240"/>
          <w:jc w:val="center"/>
        </w:trPr>
        <w:tc>
          <w:tcPr>
            <w:tcW w:w="4876" w:type="dxa"/>
          </w:tcPr>
          <w:p w14:paraId="121AA591" w14:textId="77777777" w:rsidR="00645806" w:rsidRPr="00FE7BC8" w:rsidRDefault="00645806" w:rsidP="00C40961">
            <w:pPr>
              <w:pStyle w:val="AmColumnHeading"/>
            </w:pPr>
            <w:r w:rsidRPr="00FE7BC8">
              <w:t>Kommissionens förslag</w:t>
            </w:r>
          </w:p>
        </w:tc>
        <w:tc>
          <w:tcPr>
            <w:tcW w:w="4876" w:type="dxa"/>
          </w:tcPr>
          <w:p w14:paraId="234E7974" w14:textId="77777777" w:rsidR="00645806" w:rsidRPr="00FE7BC8" w:rsidRDefault="00645806" w:rsidP="00C40961">
            <w:pPr>
              <w:pStyle w:val="AmColumnHeading"/>
            </w:pPr>
            <w:r w:rsidRPr="00FE7BC8">
              <w:t>Ändringsförslag</w:t>
            </w:r>
          </w:p>
        </w:tc>
      </w:tr>
      <w:tr w:rsidR="00645806" w:rsidRPr="00FE7BC8" w14:paraId="327FF90E" w14:textId="77777777" w:rsidTr="00C40961">
        <w:trPr>
          <w:jc w:val="center"/>
        </w:trPr>
        <w:tc>
          <w:tcPr>
            <w:tcW w:w="4876" w:type="dxa"/>
          </w:tcPr>
          <w:p w14:paraId="5E413D1E" w14:textId="77777777" w:rsidR="00645806" w:rsidRPr="00FE7BC8" w:rsidRDefault="00645806" w:rsidP="00C40961">
            <w:pPr>
              <w:pStyle w:val="Normal6a"/>
            </w:pPr>
          </w:p>
        </w:tc>
        <w:tc>
          <w:tcPr>
            <w:tcW w:w="4876" w:type="dxa"/>
          </w:tcPr>
          <w:p w14:paraId="07D28689" w14:textId="77777777" w:rsidR="00645806" w:rsidRPr="00FE7BC8" w:rsidRDefault="00645806" w:rsidP="00C40961">
            <w:pPr>
              <w:pStyle w:val="Normal6a"/>
            </w:pPr>
            <w:r w:rsidRPr="00FE7BC8">
              <w:t>-I</w:t>
            </w:r>
            <w:r w:rsidRPr="00FE7BC8">
              <w:tab/>
              <w:t xml:space="preserve">Bilaga II till direktiv 2001/110/EG ska ändras på följande sätt: I punkt 4 ska följande led läggas till: ”6a. </w:t>
            </w:r>
            <w:proofErr w:type="spellStart"/>
            <w:r w:rsidRPr="00FE7BC8">
              <w:t>Invertasindex</w:t>
            </w:r>
            <w:proofErr w:type="spellEnd"/>
            <w:r w:rsidRPr="00FE7BC8">
              <w:t xml:space="preserve"> (</w:t>
            </w:r>
            <w:proofErr w:type="spellStart"/>
            <w:r w:rsidRPr="00FE7BC8">
              <w:t>Siegenthaler-methoden</w:t>
            </w:r>
            <w:proofErr w:type="spellEnd"/>
            <w:r w:rsidRPr="00FE7BC8">
              <w:t>) för ”oupphettad honung”, fastställd efter bearbetning och blandni</w:t>
            </w:r>
            <w:r>
              <w:t>ng av – som huvudregel minst 50 </w:t>
            </w:r>
            <w:r w:rsidRPr="00FE7BC8">
              <w:t>U/kg – honung med låg naturlig enzymhalt, minst 25 U/kg.”</w:t>
            </w:r>
          </w:p>
        </w:tc>
      </w:tr>
      <w:tr w:rsidR="00645806" w:rsidRPr="00FE7BC8" w14:paraId="2BB91C9E" w14:textId="77777777" w:rsidTr="00C40961">
        <w:trPr>
          <w:jc w:val="center"/>
        </w:trPr>
        <w:tc>
          <w:tcPr>
            <w:tcW w:w="4876" w:type="dxa"/>
          </w:tcPr>
          <w:p w14:paraId="72826C45" w14:textId="77777777" w:rsidR="00645806" w:rsidRPr="00FE7BC8" w:rsidRDefault="00645806" w:rsidP="00C40961"/>
        </w:tc>
        <w:tc>
          <w:tcPr>
            <w:tcW w:w="4876" w:type="dxa"/>
          </w:tcPr>
          <w:p w14:paraId="10807946" w14:textId="77777777" w:rsidR="00645806" w:rsidRPr="00FE7BC8" w:rsidRDefault="00645806" w:rsidP="00C40961">
            <w:pPr>
              <w:pStyle w:val="Normal6a"/>
            </w:pPr>
            <w:r w:rsidRPr="00FE7BC8">
              <w:rPr>
                <w:i/>
              </w:rPr>
              <w:t>(Denna ändring berör hela texten. Om den antas måste motsvarande ändringar göras i hela texten.)</w:t>
            </w:r>
          </w:p>
        </w:tc>
      </w:tr>
    </w:tbl>
    <w:p w14:paraId="5D38CCBA" w14:textId="77777777" w:rsidR="006D3477" w:rsidRPr="00831778" w:rsidRDefault="006D3477" w:rsidP="006D3477"/>
    <w:p w14:paraId="6712DD46" w14:textId="3F93E1FA" w:rsidR="006D3477" w:rsidRPr="00831778" w:rsidRDefault="006E6D1A" w:rsidP="006D3477">
      <w:pPr>
        <w:pStyle w:val="AMNumberTabs0"/>
        <w:keepNext/>
        <w:spacing w:after="240"/>
      </w:pPr>
      <w:r>
        <w:t>Ändring</w:t>
      </w:r>
      <w:r w:rsidR="006D3477" w:rsidRPr="00831778">
        <w:tab/>
      </w:r>
      <w:r w:rsidR="006D3477" w:rsidRPr="00831778">
        <w:tab/>
        <w:t>45</w:t>
      </w:r>
    </w:p>
    <w:p w14:paraId="59BFC13C" w14:textId="77777777" w:rsidR="006D3477" w:rsidRPr="00831778" w:rsidRDefault="006D3477" w:rsidP="006D3477">
      <w:pPr>
        <w:pStyle w:val="NormalBold"/>
        <w:keepNext/>
      </w:pPr>
      <w:r w:rsidRPr="00831778">
        <w:t>Förslag till direktiv</w:t>
      </w:r>
    </w:p>
    <w:p w14:paraId="2C650FD6" w14:textId="77777777" w:rsidR="006D3477" w:rsidRPr="00831778" w:rsidRDefault="006D3477" w:rsidP="006D3477">
      <w:pPr>
        <w:pStyle w:val="NormalBold"/>
      </w:pPr>
      <w:r w:rsidRPr="00831778">
        <w:t>Bilaga I – led 1 – inledningen</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3477" w:rsidRPr="00831778" w14:paraId="4C2A1E2A" w14:textId="77777777" w:rsidTr="008219AD">
        <w:trPr>
          <w:jc w:val="center"/>
        </w:trPr>
        <w:tc>
          <w:tcPr>
            <w:tcW w:w="9752" w:type="dxa"/>
            <w:gridSpan w:val="2"/>
          </w:tcPr>
          <w:p w14:paraId="3C1D53F1" w14:textId="77777777" w:rsidR="006D3477" w:rsidRPr="00831778" w:rsidRDefault="006D3477" w:rsidP="008219AD">
            <w:pPr>
              <w:keepNext/>
            </w:pPr>
          </w:p>
        </w:tc>
      </w:tr>
      <w:tr w:rsidR="006D3477" w:rsidRPr="00831778" w14:paraId="6D4502F1" w14:textId="77777777" w:rsidTr="008219AD">
        <w:trPr>
          <w:jc w:val="center"/>
        </w:trPr>
        <w:tc>
          <w:tcPr>
            <w:tcW w:w="4876" w:type="dxa"/>
          </w:tcPr>
          <w:p w14:paraId="06D41464" w14:textId="77777777" w:rsidR="006D3477" w:rsidRPr="00831778" w:rsidRDefault="006D3477" w:rsidP="008219AD">
            <w:pPr>
              <w:pStyle w:val="ColumnHeading"/>
              <w:keepNext/>
            </w:pPr>
            <w:r w:rsidRPr="00831778">
              <w:t>Kommissionens förslag</w:t>
            </w:r>
          </w:p>
        </w:tc>
        <w:tc>
          <w:tcPr>
            <w:tcW w:w="4876" w:type="dxa"/>
          </w:tcPr>
          <w:p w14:paraId="111EFFB8" w14:textId="2750FBC1" w:rsidR="006D3477" w:rsidRPr="00831778" w:rsidRDefault="006E6D1A" w:rsidP="008219AD">
            <w:pPr>
              <w:pStyle w:val="ColumnHeading"/>
              <w:keepNext/>
            </w:pPr>
            <w:r>
              <w:t>Ändring</w:t>
            </w:r>
          </w:p>
        </w:tc>
      </w:tr>
      <w:tr w:rsidR="006D3477" w:rsidRPr="00831778" w14:paraId="5D56FF8C" w14:textId="77777777" w:rsidTr="008219AD">
        <w:trPr>
          <w:jc w:val="center"/>
        </w:trPr>
        <w:tc>
          <w:tcPr>
            <w:tcW w:w="4876" w:type="dxa"/>
          </w:tcPr>
          <w:p w14:paraId="0B8ED43C" w14:textId="77777777" w:rsidR="006D3477" w:rsidRPr="00831778" w:rsidRDefault="006D3477" w:rsidP="008219AD">
            <w:pPr>
              <w:pStyle w:val="Normal6"/>
            </w:pPr>
            <w:r w:rsidRPr="00831778">
              <w:t xml:space="preserve">Bilagorna I och </w:t>
            </w:r>
            <w:r w:rsidRPr="00831778">
              <w:rPr>
                <w:b/>
                <w:i/>
              </w:rPr>
              <w:t>III</w:t>
            </w:r>
            <w:r w:rsidRPr="00831778">
              <w:t xml:space="preserve"> till direktiv 2001/112/EG ska ändras på följande sätt:</w:t>
            </w:r>
          </w:p>
        </w:tc>
        <w:tc>
          <w:tcPr>
            <w:tcW w:w="4876" w:type="dxa"/>
          </w:tcPr>
          <w:p w14:paraId="0170BEDE" w14:textId="77777777" w:rsidR="006D3477" w:rsidRPr="00831778" w:rsidRDefault="006D3477" w:rsidP="008219AD">
            <w:pPr>
              <w:pStyle w:val="Normal6"/>
              <w:rPr>
                <w:szCs w:val="24"/>
              </w:rPr>
            </w:pPr>
            <w:r w:rsidRPr="00831778">
              <w:t>Bilagorna I</w:t>
            </w:r>
            <w:r w:rsidRPr="00831778">
              <w:rPr>
                <w:b/>
                <w:i/>
              </w:rPr>
              <w:t>, III</w:t>
            </w:r>
            <w:r w:rsidRPr="00831778">
              <w:t xml:space="preserve"> och </w:t>
            </w:r>
            <w:r w:rsidRPr="00831778">
              <w:rPr>
                <w:b/>
                <w:i/>
              </w:rPr>
              <w:t>V</w:t>
            </w:r>
            <w:r w:rsidRPr="00831778">
              <w:t xml:space="preserve"> till direktiv 2001/112/EG ska ändras på följande sätt:</w:t>
            </w:r>
          </w:p>
        </w:tc>
      </w:tr>
    </w:tbl>
    <w:p w14:paraId="6D9680D7" w14:textId="77777777" w:rsidR="006D3477" w:rsidRPr="00831778" w:rsidRDefault="006D3477" w:rsidP="006D3477"/>
    <w:p w14:paraId="41D99B63" w14:textId="68D6DCF9" w:rsidR="006D3477" w:rsidRPr="00831778" w:rsidRDefault="006E6D1A" w:rsidP="006D3477">
      <w:pPr>
        <w:pStyle w:val="AMNumberTabs0"/>
        <w:keepNext/>
        <w:tabs>
          <w:tab w:val="left" w:pos="6660"/>
        </w:tabs>
        <w:spacing w:after="240"/>
      </w:pPr>
      <w:r>
        <w:t>Ändring</w:t>
      </w:r>
      <w:r w:rsidR="006D3477" w:rsidRPr="00831778">
        <w:tab/>
      </w:r>
      <w:r w:rsidR="006D3477" w:rsidRPr="00831778">
        <w:tab/>
        <w:t>46</w:t>
      </w:r>
    </w:p>
    <w:p w14:paraId="542AF25D" w14:textId="77777777" w:rsidR="006D3477" w:rsidRPr="00831778" w:rsidRDefault="006D3477" w:rsidP="006D3477">
      <w:pPr>
        <w:pStyle w:val="NormalBold"/>
        <w:keepNext/>
      </w:pPr>
      <w:r w:rsidRPr="00831778">
        <w:t>Förslag till direktiv</w:t>
      </w:r>
    </w:p>
    <w:p w14:paraId="0EA0CBFB" w14:textId="77777777" w:rsidR="006D3477" w:rsidRPr="00831778" w:rsidRDefault="006D3477" w:rsidP="006D3477">
      <w:pPr>
        <w:pStyle w:val="NormalBold"/>
      </w:pPr>
      <w:r w:rsidRPr="00831778">
        <w:t>Bilaga I – led 1 – led a</w:t>
      </w:r>
    </w:p>
    <w:p w14:paraId="49BE08C4" w14:textId="77777777" w:rsidR="006D3477" w:rsidRPr="00831778" w:rsidRDefault="006D3477" w:rsidP="006D3477">
      <w:pPr>
        <w:keepNext/>
      </w:pPr>
      <w:r w:rsidRPr="00831778">
        <w:t>Direktiv 2001/112/EG</w:t>
      </w:r>
    </w:p>
    <w:p w14:paraId="1A6323F8" w14:textId="77777777" w:rsidR="006D3477" w:rsidRPr="00831778" w:rsidRDefault="006D3477" w:rsidP="006D3477">
      <w:r w:rsidRPr="00831778">
        <w:t>Bilaga I – del I – punkt 6 – led a – stycke 1a (nytt)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D3477" w:rsidRPr="00831778" w14:paraId="67FDBF3F" w14:textId="77777777" w:rsidTr="008219AD">
        <w:trPr>
          <w:jc w:val="center"/>
        </w:trPr>
        <w:tc>
          <w:tcPr>
            <w:tcW w:w="9752" w:type="dxa"/>
            <w:gridSpan w:val="2"/>
          </w:tcPr>
          <w:p w14:paraId="68678F9F" w14:textId="77777777" w:rsidR="006D3477" w:rsidRPr="00831778" w:rsidRDefault="006D3477" w:rsidP="008219AD">
            <w:pPr>
              <w:keepNext/>
            </w:pPr>
          </w:p>
        </w:tc>
      </w:tr>
      <w:tr w:rsidR="006D3477" w:rsidRPr="00831778" w14:paraId="5F73D18A" w14:textId="77777777" w:rsidTr="008219AD">
        <w:trPr>
          <w:jc w:val="center"/>
        </w:trPr>
        <w:tc>
          <w:tcPr>
            <w:tcW w:w="4876" w:type="dxa"/>
          </w:tcPr>
          <w:p w14:paraId="0C9EB0BA" w14:textId="77777777" w:rsidR="006D3477" w:rsidRPr="00831778" w:rsidRDefault="006D3477" w:rsidP="008219AD">
            <w:pPr>
              <w:pStyle w:val="ColumnHeading"/>
              <w:keepNext/>
            </w:pPr>
            <w:r w:rsidRPr="00831778">
              <w:t>Kommissionens förslag</w:t>
            </w:r>
          </w:p>
        </w:tc>
        <w:tc>
          <w:tcPr>
            <w:tcW w:w="4876" w:type="dxa"/>
          </w:tcPr>
          <w:p w14:paraId="3EEE8512" w14:textId="15E82FB3" w:rsidR="006D3477" w:rsidRPr="00831778" w:rsidRDefault="006E6D1A" w:rsidP="008219AD">
            <w:pPr>
              <w:pStyle w:val="ColumnHeading"/>
              <w:keepNext/>
            </w:pPr>
            <w:r>
              <w:t>Ändring</w:t>
            </w:r>
          </w:p>
        </w:tc>
      </w:tr>
      <w:tr w:rsidR="006D3477" w:rsidRPr="00831778" w14:paraId="323DD689" w14:textId="77777777" w:rsidTr="008219AD">
        <w:trPr>
          <w:jc w:val="center"/>
        </w:trPr>
        <w:tc>
          <w:tcPr>
            <w:tcW w:w="4876" w:type="dxa"/>
          </w:tcPr>
          <w:p w14:paraId="793A7857" w14:textId="77777777" w:rsidR="006D3477" w:rsidRPr="00831778" w:rsidRDefault="006D3477" w:rsidP="008219AD">
            <w:pPr>
              <w:pStyle w:val="Normal6"/>
              <w:rPr>
                <w:b/>
                <w:bCs/>
                <w:i/>
                <w:iCs/>
              </w:rPr>
            </w:pPr>
          </w:p>
        </w:tc>
        <w:tc>
          <w:tcPr>
            <w:tcW w:w="4876" w:type="dxa"/>
          </w:tcPr>
          <w:p w14:paraId="5327A04F" w14:textId="77777777" w:rsidR="006D3477" w:rsidRPr="00831778" w:rsidRDefault="006D3477" w:rsidP="008219AD">
            <w:pPr>
              <w:pStyle w:val="Normal6"/>
              <w:rPr>
                <w:b/>
                <w:bCs/>
                <w:i/>
                <w:iCs/>
              </w:rPr>
            </w:pPr>
            <w:r w:rsidRPr="00831778">
              <w:rPr>
                <w:b/>
                <w:i/>
              </w:rPr>
              <w:t>Alla former av tillsatt socker eller sötningsmedel, både naturligt och konstgjort, är strängt förbjudet i fruktjuice med minskat innehåll av socker.</w:t>
            </w:r>
          </w:p>
        </w:tc>
      </w:tr>
    </w:tbl>
    <w:p w14:paraId="095C0576" w14:textId="77777777" w:rsidR="006D3477" w:rsidRPr="00831778" w:rsidRDefault="006D3477" w:rsidP="006D3477"/>
    <w:p w14:paraId="2A4A427B" w14:textId="077AA772" w:rsidR="006D3477" w:rsidRPr="00831778" w:rsidRDefault="006E6D1A" w:rsidP="006D3477">
      <w:pPr>
        <w:pStyle w:val="AMNumberTabs0"/>
        <w:keepNext/>
        <w:tabs>
          <w:tab w:val="left" w:pos="6660"/>
        </w:tabs>
        <w:spacing w:after="240"/>
      </w:pPr>
      <w:r>
        <w:t>Ändring</w:t>
      </w:r>
      <w:r w:rsidR="006D3477" w:rsidRPr="00831778">
        <w:tab/>
      </w:r>
      <w:r w:rsidR="006D3477" w:rsidRPr="00831778">
        <w:tab/>
        <w:t>47</w:t>
      </w:r>
    </w:p>
    <w:p w14:paraId="7DE52E83" w14:textId="77777777" w:rsidR="006D3477" w:rsidRPr="00831778" w:rsidRDefault="006D3477" w:rsidP="006D3477">
      <w:pPr>
        <w:pStyle w:val="NormalBold"/>
        <w:keepNext/>
      </w:pPr>
      <w:r w:rsidRPr="00831778">
        <w:t>Förslag till direktiv</w:t>
      </w:r>
    </w:p>
    <w:p w14:paraId="5C3662E1" w14:textId="77777777" w:rsidR="006D3477" w:rsidRPr="00831778" w:rsidRDefault="006D3477" w:rsidP="006D3477">
      <w:pPr>
        <w:pStyle w:val="NormalBold"/>
      </w:pPr>
      <w:r w:rsidRPr="00831778">
        <w:t>Bilaga I – led 1 – led a</w:t>
      </w:r>
    </w:p>
    <w:p w14:paraId="2D7C455B" w14:textId="77777777" w:rsidR="006D3477" w:rsidRPr="00831778" w:rsidRDefault="006D3477" w:rsidP="006D3477">
      <w:pPr>
        <w:keepNext/>
      </w:pPr>
      <w:r w:rsidRPr="00831778">
        <w:t>Direktiv 2001/112/EG</w:t>
      </w:r>
    </w:p>
    <w:p w14:paraId="137D71F4" w14:textId="64B22CC2" w:rsidR="006D3477" w:rsidRPr="00831778" w:rsidRDefault="006D3477" w:rsidP="006D3477">
      <w:r w:rsidRPr="00831778">
        <w:t>Bilaga I – del I – punkt 6 – led a – stycke 1</w:t>
      </w:r>
      <w:r w:rsidR="00A369D8">
        <w:t>b</w:t>
      </w:r>
      <w:r w:rsidRPr="00831778">
        <w:t xml:space="preserve"> (nytt)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D3477" w:rsidRPr="00831778" w14:paraId="052D7B3F" w14:textId="77777777" w:rsidTr="008219AD">
        <w:trPr>
          <w:jc w:val="center"/>
        </w:trPr>
        <w:tc>
          <w:tcPr>
            <w:tcW w:w="9752" w:type="dxa"/>
            <w:gridSpan w:val="2"/>
          </w:tcPr>
          <w:p w14:paraId="4E895277" w14:textId="77777777" w:rsidR="006D3477" w:rsidRPr="00831778" w:rsidRDefault="006D3477" w:rsidP="008219AD">
            <w:pPr>
              <w:keepNext/>
            </w:pPr>
          </w:p>
        </w:tc>
      </w:tr>
      <w:tr w:rsidR="006D3477" w:rsidRPr="00831778" w14:paraId="7821BED4" w14:textId="77777777" w:rsidTr="008219AD">
        <w:trPr>
          <w:jc w:val="center"/>
        </w:trPr>
        <w:tc>
          <w:tcPr>
            <w:tcW w:w="4876" w:type="dxa"/>
          </w:tcPr>
          <w:p w14:paraId="3CDDD576" w14:textId="77777777" w:rsidR="006D3477" w:rsidRPr="00831778" w:rsidRDefault="006D3477" w:rsidP="008219AD">
            <w:pPr>
              <w:pStyle w:val="ColumnHeading"/>
              <w:keepNext/>
            </w:pPr>
            <w:r w:rsidRPr="00831778">
              <w:t>Kommissionens förslag</w:t>
            </w:r>
          </w:p>
        </w:tc>
        <w:tc>
          <w:tcPr>
            <w:tcW w:w="4876" w:type="dxa"/>
          </w:tcPr>
          <w:p w14:paraId="2552E4D6" w14:textId="0776637C" w:rsidR="006D3477" w:rsidRPr="00831778" w:rsidRDefault="006E6D1A" w:rsidP="008219AD">
            <w:pPr>
              <w:pStyle w:val="ColumnHeading"/>
              <w:keepNext/>
            </w:pPr>
            <w:r>
              <w:t>Ändring</w:t>
            </w:r>
          </w:p>
        </w:tc>
      </w:tr>
      <w:tr w:rsidR="006D3477" w:rsidRPr="00831778" w14:paraId="4F563F7B" w14:textId="77777777" w:rsidTr="008219AD">
        <w:trPr>
          <w:jc w:val="center"/>
        </w:trPr>
        <w:tc>
          <w:tcPr>
            <w:tcW w:w="4876" w:type="dxa"/>
          </w:tcPr>
          <w:p w14:paraId="41A2CA18" w14:textId="77777777" w:rsidR="006D3477" w:rsidRPr="00831778" w:rsidRDefault="006D3477" w:rsidP="008219AD">
            <w:pPr>
              <w:pStyle w:val="Normal6"/>
              <w:rPr>
                <w:b/>
                <w:bCs/>
                <w:i/>
                <w:iCs/>
              </w:rPr>
            </w:pPr>
          </w:p>
        </w:tc>
        <w:tc>
          <w:tcPr>
            <w:tcW w:w="4876" w:type="dxa"/>
          </w:tcPr>
          <w:p w14:paraId="1D2FD6F5" w14:textId="77777777" w:rsidR="006D3477" w:rsidRPr="00831778" w:rsidRDefault="006D3477" w:rsidP="008219AD">
            <w:pPr>
              <w:pStyle w:val="Normal6"/>
              <w:rPr>
                <w:b/>
                <w:bCs/>
                <w:i/>
                <w:iCs/>
              </w:rPr>
            </w:pPr>
            <w:r w:rsidRPr="00831778">
              <w:rPr>
                <w:b/>
                <w:i/>
              </w:rPr>
              <w:t>Alla former av tillsatt socker eller sötningsmedel, både naturligt och konstgjort, är strängt förbjudet i fruktjuice från koncentrat med minskat innehåll av socker.</w:t>
            </w:r>
          </w:p>
        </w:tc>
      </w:tr>
    </w:tbl>
    <w:p w14:paraId="3ACE40A7" w14:textId="77777777" w:rsidR="006D3477" w:rsidRPr="00831778" w:rsidRDefault="006D3477" w:rsidP="006D3477"/>
    <w:p w14:paraId="159320E2" w14:textId="63D33FD2" w:rsidR="006D3477" w:rsidRPr="00831778" w:rsidRDefault="006E6D1A" w:rsidP="006D3477">
      <w:pPr>
        <w:pStyle w:val="AMNumberTabs0"/>
        <w:keepNext/>
        <w:spacing w:after="240"/>
      </w:pPr>
      <w:r>
        <w:t>Ändring</w:t>
      </w:r>
      <w:r w:rsidR="006D3477" w:rsidRPr="00831778">
        <w:tab/>
      </w:r>
      <w:r w:rsidR="006D3477" w:rsidRPr="00831778">
        <w:tab/>
        <w:t>48</w:t>
      </w:r>
    </w:p>
    <w:p w14:paraId="48614C40" w14:textId="77777777" w:rsidR="006D3477" w:rsidRPr="00831778" w:rsidRDefault="006D3477" w:rsidP="006D3477">
      <w:pPr>
        <w:pStyle w:val="NormalBold"/>
        <w:keepNext/>
      </w:pPr>
      <w:r w:rsidRPr="00831778">
        <w:t>Förslag till direktiv</w:t>
      </w:r>
    </w:p>
    <w:p w14:paraId="57B71E65" w14:textId="77777777" w:rsidR="006D3477" w:rsidRPr="00831778" w:rsidRDefault="006D3477" w:rsidP="006D3477">
      <w:pPr>
        <w:pStyle w:val="NormalBold"/>
      </w:pPr>
      <w:r w:rsidRPr="00831778">
        <w:t>Bilaga I – led 1 – led b – led ii – strecksats 2</w:t>
      </w:r>
    </w:p>
    <w:p w14:paraId="2715FF28" w14:textId="77777777" w:rsidR="006D3477" w:rsidRPr="00831778" w:rsidRDefault="006D3477" w:rsidP="006D3477">
      <w:pPr>
        <w:keepNext/>
      </w:pPr>
      <w:r w:rsidRPr="00831778">
        <w:t>Direktiv 2001/112/EG</w:t>
      </w:r>
    </w:p>
    <w:p w14:paraId="11EA5BAE" w14:textId="77777777" w:rsidR="006D3477" w:rsidRPr="00831778" w:rsidRDefault="006D3477" w:rsidP="006D3477">
      <w:r w:rsidRPr="00831778">
        <w:t>Bilaga I – del II – punkt 3 – strecksats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3477" w:rsidRPr="00831778" w14:paraId="348C95B7" w14:textId="77777777" w:rsidTr="008219AD">
        <w:trPr>
          <w:jc w:val="center"/>
        </w:trPr>
        <w:tc>
          <w:tcPr>
            <w:tcW w:w="9752" w:type="dxa"/>
            <w:gridSpan w:val="2"/>
          </w:tcPr>
          <w:p w14:paraId="66CBD3E3" w14:textId="77777777" w:rsidR="006D3477" w:rsidRPr="00831778" w:rsidRDefault="006D3477" w:rsidP="008219AD">
            <w:pPr>
              <w:keepNext/>
            </w:pPr>
          </w:p>
        </w:tc>
      </w:tr>
      <w:tr w:rsidR="006D3477" w:rsidRPr="00831778" w14:paraId="7EA36287" w14:textId="77777777" w:rsidTr="008219AD">
        <w:trPr>
          <w:jc w:val="center"/>
        </w:trPr>
        <w:tc>
          <w:tcPr>
            <w:tcW w:w="4876" w:type="dxa"/>
          </w:tcPr>
          <w:p w14:paraId="105856B0" w14:textId="77777777" w:rsidR="006D3477" w:rsidRPr="00831778" w:rsidRDefault="006D3477" w:rsidP="008219AD">
            <w:pPr>
              <w:pStyle w:val="ColumnHeading"/>
              <w:keepNext/>
            </w:pPr>
            <w:r w:rsidRPr="00831778">
              <w:t>Kommissionens förslag</w:t>
            </w:r>
          </w:p>
        </w:tc>
        <w:tc>
          <w:tcPr>
            <w:tcW w:w="4876" w:type="dxa"/>
          </w:tcPr>
          <w:p w14:paraId="2802632C" w14:textId="3A4448D6" w:rsidR="006D3477" w:rsidRPr="00831778" w:rsidRDefault="006E6D1A" w:rsidP="008219AD">
            <w:pPr>
              <w:pStyle w:val="ColumnHeading"/>
              <w:keepNext/>
            </w:pPr>
            <w:r>
              <w:t>Ändring</w:t>
            </w:r>
          </w:p>
        </w:tc>
      </w:tr>
      <w:tr w:rsidR="006D3477" w:rsidRPr="00831778" w14:paraId="2E278E6E" w14:textId="77777777" w:rsidTr="008219AD">
        <w:trPr>
          <w:jc w:val="center"/>
        </w:trPr>
        <w:tc>
          <w:tcPr>
            <w:tcW w:w="4876" w:type="dxa"/>
          </w:tcPr>
          <w:p w14:paraId="5D07C330" w14:textId="77777777" w:rsidR="006D3477" w:rsidRPr="00831778" w:rsidRDefault="00A369D8" w:rsidP="008219AD">
            <w:pPr>
              <w:pStyle w:val="Normal6"/>
            </w:pPr>
            <w:r>
              <w:t>”</w:t>
            </w:r>
            <w:r w:rsidR="006D3477" w:rsidRPr="00831778">
              <w:t xml:space="preserve">– Processer för att </w:t>
            </w:r>
            <w:r w:rsidR="006D3477" w:rsidRPr="00831778">
              <w:rPr>
                <w:b/>
                <w:i/>
              </w:rPr>
              <w:t>avlägsna</w:t>
            </w:r>
            <w:r w:rsidR="006D3477" w:rsidRPr="00831778">
              <w:t xml:space="preserve"> naturligt förekommande socker, i den mån de bevarar alla övriga väsentliga fysikaliska, kemiska, </w:t>
            </w:r>
            <w:proofErr w:type="spellStart"/>
            <w:r w:rsidR="006D3477" w:rsidRPr="00831778">
              <w:t>organoleptiska</w:t>
            </w:r>
            <w:proofErr w:type="spellEnd"/>
            <w:r w:rsidR="006D3477" w:rsidRPr="00831778">
              <w:t xml:space="preserve"> och näringsmässiga egenskaper hos en genomsnittlig typ av juice hos den frukt den kommer från. membranfiltrering, jäsning med jäst.</w:t>
            </w:r>
            <w:r>
              <w:t>”</w:t>
            </w:r>
          </w:p>
        </w:tc>
        <w:tc>
          <w:tcPr>
            <w:tcW w:w="4876" w:type="dxa"/>
          </w:tcPr>
          <w:p w14:paraId="0DD7E2E1" w14:textId="77777777" w:rsidR="006D3477" w:rsidRPr="00831778" w:rsidRDefault="00A369D8" w:rsidP="008219AD">
            <w:pPr>
              <w:pStyle w:val="Normal6"/>
              <w:rPr>
                <w:szCs w:val="24"/>
              </w:rPr>
            </w:pPr>
            <w:r>
              <w:t>”</w:t>
            </w:r>
            <w:r w:rsidR="006D3477" w:rsidRPr="00831778">
              <w:t xml:space="preserve">– </w:t>
            </w:r>
            <w:r w:rsidR="006D3477" w:rsidRPr="00831778">
              <w:rPr>
                <w:b/>
                <w:i/>
              </w:rPr>
              <w:t>För fruktjuice med minskat innehåll av socker och fruktjuice från koncentrat med minskat innehåll av socker:</w:t>
            </w:r>
            <w:r w:rsidR="006D3477" w:rsidRPr="00831778">
              <w:t xml:space="preserve"> processer för att </w:t>
            </w:r>
            <w:r w:rsidR="006D3477" w:rsidRPr="00831778">
              <w:rPr>
                <w:b/>
                <w:i/>
              </w:rPr>
              <w:t>minska</w:t>
            </w:r>
            <w:r w:rsidR="006D3477" w:rsidRPr="00831778">
              <w:t xml:space="preserve"> naturligt förekommande socker, i den mån de bevarar alla övriga väsentliga fysikaliska, kemiska, </w:t>
            </w:r>
            <w:proofErr w:type="spellStart"/>
            <w:r w:rsidR="006D3477" w:rsidRPr="00831778">
              <w:t>organoleptiska</w:t>
            </w:r>
            <w:proofErr w:type="spellEnd"/>
            <w:r w:rsidR="006D3477" w:rsidRPr="00831778">
              <w:t xml:space="preserve"> och näringsmässiga egenskaper hos en genomsnittlig typ av juice hos den frukt den kommer från. membranfiltrering, </w:t>
            </w:r>
            <w:r w:rsidR="006D3477" w:rsidRPr="00831778">
              <w:lastRenderedPageBreak/>
              <w:t>jäsning med jäst.</w:t>
            </w:r>
            <w:r>
              <w:t>”</w:t>
            </w:r>
          </w:p>
        </w:tc>
      </w:tr>
    </w:tbl>
    <w:p w14:paraId="3E8FF0BF" w14:textId="77777777" w:rsidR="006D3477" w:rsidRPr="00831778" w:rsidRDefault="006D3477" w:rsidP="006D3477"/>
    <w:p w14:paraId="3313A09C" w14:textId="68AB02A5" w:rsidR="006D3477" w:rsidRPr="00831778" w:rsidRDefault="006E6D1A" w:rsidP="006D3477">
      <w:pPr>
        <w:pStyle w:val="AMNumberTabs0"/>
        <w:keepNext/>
        <w:spacing w:after="240"/>
      </w:pPr>
      <w:r>
        <w:t>Ändring</w:t>
      </w:r>
      <w:r w:rsidR="006D3477" w:rsidRPr="00831778">
        <w:tab/>
      </w:r>
      <w:r w:rsidR="006D3477" w:rsidRPr="00831778">
        <w:tab/>
        <w:t>49</w:t>
      </w:r>
    </w:p>
    <w:p w14:paraId="1305569E" w14:textId="77777777" w:rsidR="006D3477" w:rsidRPr="00831778" w:rsidRDefault="006D3477" w:rsidP="006D3477">
      <w:pPr>
        <w:pStyle w:val="NormalBold"/>
        <w:keepNext/>
      </w:pPr>
      <w:r w:rsidRPr="00831778">
        <w:t>Förslag till direktiv</w:t>
      </w:r>
    </w:p>
    <w:p w14:paraId="4ED8ABFC" w14:textId="77777777" w:rsidR="006D3477" w:rsidRPr="00831778" w:rsidRDefault="006D3477" w:rsidP="006D3477">
      <w:pPr>
        <w:pStyle w:val="NormalBold"/>
      </w:pPr>
      <w:r w:rsidRPr="00831778">
        <w:t>Bilaga I – led 2a (nytt)</w:t>
      </w:r>
    </w:p>
    <w:p w14:paraId="694AD26A" w14:textId="77777777" w:rsidR="006D3477" w:rsidRPr="00831778" w:rsidRDefault="006D3477" w:rsidP="006D3477">
      <w:pPr>
        <w:keepNext/>
      </w:pPr>
      <w:r w:rsidRPr="00831778">
        <w:t>Direktiv 2001/112/EG</w:t>
      </w:r>
    </w:p>
    <w:p w14:paraId="76770D9D" w14:textId="77777777" w:rsidR="006D3477" w:rsidRPr="00831778" w:rsidRDefault="006D3477" w:rsidP="006D3477">
      <w:r w:rsidRPr="00831778">
        <w:t>Bilaga V – rad 20a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3477" w:rsidRPr="00831778" w14:paraId="7B0D5D38" w14:textId="77777777" w:rsidTr="008219AD">
        <w:trPr>
          <w:jc w:val="center"/>
        </w:trPr>
        <w:tc>
          <w:tcPr>
            <w:tcW w:w="9752" w:type="dxa"/>
            <w:gridSpan w:val="2"/>
          </w:tcPr>
          <w:p w14:paraId="50522975" w14:textId="77777777" w:rsidR="006D3477" w:rsidRPr="00831778" w:rsidRDefault="006D3477" w:rsidP="008219AD">
            <w:pPr>
              <w:keepNext/>
            </w:pPr>
          </w:p>
        </w:tc>
      </w:tr>
      <w:tr w:rsidR="006D3477" w:rsidRPr="00831778" w14:paraId="4DC59B44" w14:textId="77777777" w:rsidTr="008219AD">
        <w:trPr>
          <w:jc w:val="center"/>
        </w:trPr>
        <w:tc>
          <w:tcPr>
            <w:tcW w:w="4876" w:type="dxa"/>
          </w:tcPr>
          <w:p w14:paraId="4ABE26E1" w14:textId="77777777" w:rsidR="006D3477" w:rsidRPr="00831778" w:rsidRDefault="006D3477" w:rsidP="008219AD">
            <w:pPr>
              <w:pStyle w:val="ColumnHeading"/>
              <w:keepNext/>
            </w:pPr>
            <w:r w:rsidRPr="00831778">
              <w:t>Kommissionens förslag</w:t>
            </w:r>
          </w:p>
        </w:tc>
        <w:tc>
          <w:tcPr>
            <w:tcW w:w="4876" w:type="dxa"/>
          </w:tcPr>
          <w:p w14:paraId="7BE65130" w14:textId="03916A08" w:rsidR="006D3477" w:rsidRPr="00831778" w:rsidRDefault="006E6D1A" w:rsidP="008219AD">
            <w:pPr>
              <w:pStyle w:val="ColumnHeading"/>
              <w:keepNext/>
            </w:pPr>
            <w:r>
              <w:t>Ändring</w:t>
            </w:r>
          </w:p>
        </w:tc>
      </w:tr>
      <w:tr w:rsidR="006D3477" w:rsidRPr="00831778" w14:paraId="78482F75" w14:textId="77777777" w:rsidTr="008219AD">
        <w:trPr>
          <w:jc w:val="center"/>
        </w:trPr>
        <w:tc>
          <w:tcPr>
            <w:tcW w:w="4876" w:type="dxa"/>
          </w:tcPr>
          <w:p w14:paraId="30E27139" w14:textId="77777777" w:rsidR="006D3477" w:rsidRPr="00831778" w:rsidRDefault="006D3477" w:rsidP="008219AD">
            <w:pPr>
              <w:pStyle w:val="Normal6"/>
            </w:pPr>
          </w:p>
        </w:tc>
        <w:tc>
          <w:tcPr>
            <w:tcW w:w="4876" w:type="dxa"/>
          </w:tcPr>
          <w:p w14:paraId="7A1E524C" w14:textId="77777777" w:rsidR="006D3477" w:rsidRPr="00831778" w:rsidRDefault="006D3477" w:rsidP="008219AD">
            <w:pPr>
              <w:pStyle w:val="Normal6"/>
              <w:rPr>
                <w:szCs w:val="24"/>
              </w:rPr>
            </w:pPr>
            <w:r w:rsidRPr="00831778">
              <w:rPr>
                <w:b/>
                <w:i/>
              </w:rPr>
              <w:t>2a.</w:t>
            </w:r>
            <w:r w:rsidRPr="00831778">
              <w:rPr>
                <w:b/>
                <w:i/>
              </w:rPr>
              <w:tab/>
              <w:t>I bilaga V ska följande rad läggas till:</w:t>
            </w:r>
          </w:p>
        </w:tc>
      </w:tr>
      <w:tr w:rsidR="006D3477" w:rsidRPr="00831778" w14:paraId="4CA8CEE2" w14:textId="77777777" w:rsidTr="008219AD">
        <w:trPr>
          <w:jc w:val="center"/>
        </w:trPr>
        <w:tc>
          <w:tcPr>
            <w:tcW w:w="4876" w:type="dxa"/>
          </w:tcPr>
          <w:p w14:paraId="04519378" w14:textId="77777777" w:rsidR="006D3477" w:rsidRPr="00831778" w:rsidRDefault="006D3477" w:rsidP="008219AD">
            <w:pPr>
              <w:pStyle w:val="Normal6"/>
            </w:pPr>
          </w:p>
        </w:tc>
        <w:tc>
          <w:tcPr>
            <w:tcW w:w="4876" w:type="dxa"/>
          </w:tcPr>
          <w:p w14:paraId="48930EBA" w14:textId="77777777" w:rsidR="006D3477" w:rsidRPr="00831778" w:rsidRDefault="006D3477" w:rsidP="008219AD">
            <w:pPr>
              <w:pStyle w:val="Normal6"/>
              <w:rPr>
                <w:szCs w:val="24"/>
              </w:rPr>
            </w:pPr>
            <w:r w:rsidRPr="00831778">
              <w:rPr>
                <w:b/>
                <w:i/>
              </w:rPr>
              <w:t>”Fruktens namn Blodapelsin</w:t>
            </w:r>
          </w:p>
        </w:tc>
      </w:tr>
      <w:tr w:rsidR="006D3477" w:rsidRPr="00831778" w14:paraId="7FF81F3B" w14:textId="77777777" w:rsidTr="008219AD">
        <w:trPr>
          <w:jc w:val="center"/>
        </w:trPr>
        <w:tc>
          <w:tcPr>
            <w:tcW w:w="4876" w:type="dxa"/>
          </w:tcPr>
          <w:p w14:paraId="0315A1BA" w14:textId="77777777" w:rsidR="006D3477" w:rsidRPr="00831778" w:rsidRDefault="006D3477" w:rsidP="008219AD">
            <w:pPr>
              <w:pStyle w:val="Normal6"/>
            </w:pPr>
          </w:p>
        </w:tc>
        <w:tc>
          <w:tcPr>
            <w:tcW w:w="4876" w:type="dxa"/>
          </w:tcPr>
          <w:p w14:paraId="6FEA0614" w14:textId="77777777" w:rsidR="006D3477" w:rsidRPr="00831778" w:rsidRDefault="006D3477" w:rsidP="008219AD">
            <w:pPr>
              <w:pStyle w:val="Normal6"/>
              <w:rPr>
                <w:b/>
                <w:i/>
              </w:rPr>
            </w:pPr>
            <w:r w:rsidRPr="00831778">
              <w:rPr>
                <w:b/>
                <w:i/>
              </w:rPr>
              <w:t xml:space="preserve">Botaniskt namn Citrus × </w:t>
            </w:r>
            <w:proofErr w:type="spellStart"/>
            <w:r w:rsidRPr="00831778">
              <w:rPr>
                <w:b/>
                <w:i/>
              </w:rPr>
              <w:t>sinensis</w:t>
            </w:r>
            <w:proofErr w:type="spellEnd"/>
            <w:r w:rsidRPr="00831778">
              <w:rPr>
                <w:b/>
                <w:i/>
              </w:rPr>
              <w:t xml:space="preserve"> </w:t>
            </w:r>
          </w:p>
        </w:tc>
      </w:tr>
      <w:tr w:rsidR="006D3477" w:rsidRPr="00831778" w14:paraId="1F4434CD" w14:textId="77777777" w:rsidTr="008219AD">
        <w:trPr>
          <w:jc w:val="center"/>
        </w:trPr>
        <w:tc>
          <w:tcPr>
            <w:tcW w:w="4876" w:type="dxa"/>
          </w:tcPr>
          <w:p w14:paraId="6CD315D7" w14:textId="77777777" w:rsidR="006D3477" w:rsidRPr="00831778" w:rsidRDefault="006D3477" w:rsidP="008219AD">
            <w:pPr>
              <w:pStyle w:val="Normal6"/>
            </w:pPr>
          </w:p>
        </w:tc>
        <w:tc>
          <w:tcPr>
            <w:tcW w:w="4876" w:type="dxa"/>
          </w:tcPr>
          <w:p w14:paraId="78F9B93C" w14:textId="77777777" w:rsidR="006D3477" w:rsidRPr="00831778" w:rsidRDefault="006D3477" w:rsidP="008219AD">
            <w:pPr>
              <w:pStyle w:val="Normal6"/>
              <w:rPr>
                <w:b/>
                <w:i/>
              </w:rPr>
            </w:pPr>
            <w:r w:rsidRPr="00831778">
              <w:rPr>
                <w:b/>
                <w:i/>
              </w:rPr>
              <w:t xml:space="preserve">Lägsta tillåtna </w:t>
            </w:r>
            <w:proofErr w:type="spellStart"/>
            <w:r w:rsidRPr="00831778">
              <w:rPr>
                <w:b/>
                <w:i/>
              </w:rPr>
              <w:t>Brixvärde</w:t>
            </w:r>
            <w:proofErr w:type="spellEnd"/>
            <w:r w:rsidRPr="00831778">
              <w:rPr>
                <w:b/>
                <w:i/>
              </w:rPr>
              <w:t xml:space="preserve"> 10”</w:t>
            </w:r>
          </w:p>
        </w:tc>
      </w:tr>
    </w:tbl>
    <w:p w14:paraId="16AA55A5" w14:textId="77777777" w:rsidR="006D3477" w:rsidRPr="00831778" w:rsidRDefault="006D3477" w:rsidP="006D3477"/>
    <w:p w14:paraId="1FA4651F" w14:textId="7C9D7292" w:rsidR="006D3477" w:rsidRPr="00831778" w:rsidRDefault="006E6D1A" w:rsidP="006D3477">
      <w:pPr>
        <w:pStyle w:val="AMNumberTabs0"/>
        <w:keepNext/>
        <w:spacing w:after="240"/>
      </w:pPr>
      <w:r>
        <w:t>Ändring</w:t>
      </w:r>
      <w:r w:rsidR="006D3477" w:rsidRPr="00831778">
        <w:tab/>
      </w:r>
      <w:r w:rsidR="006D3477" w:rsidRPr="00831778">
        <w:tab/>
        <w:t>50</w:t>
      </w:r>
    </w:p>
    <w:p w14:paraId="00C8295D" w14:textId="77777777" w:rsidR="006D3477" w:rsidRPr="00831778" w:rsidRDefault="006D3477" w:rsidP="006D3477">
      <w:pPr>
        <w:pStyle w:val="NormalBold"/>
        <w:keepNext/>
        <w:spacing w:before="240"/>
      </w:pPr>
      <w:r w:rsidRPr="00831778">
        <w:t>Förslag till direktiv</w:t>
      </w:r>
    </w:p>
    <w:p w14:paraId="19E772C2" w14:textId="77777777" w:rsidR="006D3477" w:rsidRPr="00831778" w:rsidRDefault="006D3477" w:rsidP="006D3477">
      <w:pPr>
        <w:pStyle w:val="NormalBold"/>
      </w:pPr>
      <w:r w:rsidRPr="00831778">
        <w:t>Bilaga II – led 1 – led b</w:t>
      </w:r>
    </w:p>
    <w:p w14:paraId="5F2A4921" w14:textId="77777777" w:rsidR="006D3477" w:rsidRPr="00831778" w:rsidRDefault="006D3477" w:rsidP="006D3477">
      <w:pPr>
        <w:keepNext/>
      </w:pPr>
      <w:r w:rsidRPr="00831778">
        <w:t>Direktiv 2001/113/EG</w:t>
      </w:r>
    </w:p>
    <w:p w14:paraId="7444555C" w14:textId="77777777" w:rsidR="006D3477" w:rsidRPr="00831778" w:rsidRDefault="006D3477" w:rsidP="006D3477">
      <w:r w:rsidRPr="00831778">
        <w:t>Bilaga I – del I – strecksats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3477" w:rsidRPr="00831778" w14:paraId="10F31DC8" w14:textId="77777777" w:rsidTr="008219AD">
        <w:trPr>
          <w:jc w:val="center"/>
        </w:trPr>
        <w:tc>
          <w:tcPr>
            <w:tcW w:w="9752" w:type="dxa"/>
            <w:gridSpan w:val="2"/>
          </w:tcPr>
          <w:p w14:paraId="7C8B8ED3" w14:textId="77777777" w:rsidR="006D3477" w:rsidRPr="00831778" w:rsidRDefault="006D3477" w:rsidP="008219AD">
            <w:pPr>
              <w:keepNext/>
            </w:pPr>
          </w:p>
        </w:tc>
      </w:tr>
      <w:tr w:rsidR="006D3477" w:rsidRPr="00831778" w14:paraId="772F4750" w14:textId="77777777" w:rsidTr="008219AD">
        <w:trPr>
          <w:jc w:val="center"/>
        </w:trPr>
        <w:tc>
          <w:tcPr>
            <w:tcW w:w="4876" w:type="dxa"/>
          </w:tcPr>
          <w:p w14:paraId="59CA2F23" w14:textId="77777777" w:rsidR="006D3477" w:rsidRPr="00831778" w:rsidRDefault="006D3477" w:rsidP="008219AD">
            <w:pPr>
              <w:pStyle w:val="ColumnHeading"/>
              <w:keepNext/>
            </w:pPr>
            <w:r w:rsidRPr="00831778">
              <w:t>Kommissionens förslag</w:t>
            </w:r>
          </w:p>
        </w:tc>
        <w:tc>
          <w:tcPr>
            <w:tcW w:w="4876" w:type="dxa"/>
          </w:tcPr>
          <w:p w14:paraId="3C7F355F" w14:textId="3F4137AF" w:rsidR="006D3477" w:rsidRPr="00831778" w:rsidRDefault="006E6D1A" w:rsidP="008219AD">
            <w:pPr>
              <w:pStyle w:val="ColumnHeading"/>
              <w:keepNext/>
            </w:pPr>
            <w:r>
              <w:t>Ändring</w:t>
            </w:r>
          </w:p>
        </w:tc>
      </w:tr>
      <w:tr w:rsidR="006D3477" w:rsidRPr="00831778" w14:paraId="1BBB350B" w14:textId="77777777" w:rsidTr="008219AD">
        <w:trPr>
          <w:jc w:val="center"/>
        </w:trPr>
        <w:tc>
          <w:tcPr>
            <w:tcW w:w="4876" w:type="dxa"/>
          </w:tcPr>
          <w:p w14:paraId="6BCFC50A" w14:textId="77777777" w:rsidR="006D3477" w:rsidRPr="00831778" w:rsidRDefault="00A369D8" w:rsidP="008219AD">
            <w:pPr>
              <w:pStyle w:val="Normal6"/>
            </w:pPr>
            <w:r>
              <w:t>”</w:t>
            </w:r>
            <w:r w:rsidR="006D3477" w:rsidRPr="00831778">
              <w:t>– Citrusmarmelad är en blandning som fått en lämplig geléartad konsistens och som består av vatten, olika former av socker och en eller flera av följande produkter som framställts av citrusfrukter: fruktkött, puré, juice, vattenextrakt och skal.</w:t>
            </w:r>
            <w:r>
              <w:t>”</w:t>
            </w:r>
          </w:p>
        </w:tc>
        <w:tc>
          <w:tcPr>
            <w:tcW w:w="4876" w:type="dxa"/>
          </w:tcPr>
          <w:p w14:paraId="1CC70FF0" w14:textId="77777777" w:rsidR="006D3477" w:rsidRPr="00831778" w:rsidRDefault="00A369D8" w:rsidP="008219AD">
            <w:pPr>
              <w:pStyle w:val="Normal6"/>
              <w:rPr>
                <w:szCs w:val="24"/>
              </w:rPr>
            </w:pPr>
            <w:r>
              <w:t>”</w:t>
            </w:r>
            <w:r w:rsidR="006D3477" w:rsidRPr="00831778">
              <w:t xml:space="preserve">– Citrusmarmelad är en blandning som fått en lämplig geléartad konsistens och som består av vatten, olika former av socker och en eller flera av följande produkter som framställts av citrusfrukter: fruktkött, puré, juice, vattenextrakt och skal. </w:t>
            </w:r>
            <w:r w:rsidR="006D3477" w:rsidRPr="00831778">
              <w:rPr>
                <w:b/>
                <w:i/>
              </w:rPr>
              <w:t>I beteckningen ”citrusmarmelad” får uttrycket ”citrus” ersättas med namnet på den citrusfrukt som används.</w:t>
            </w:r>
            <w:r>
              <w:rPr>
                <w:b/>
                <w:i/>
              </w:rPr>
              <w:t>”</w:t>
            </w:r>
          </w:p>
        </w:tc>
      </w:tr>
    </w:tbl>
    <w:p w14:paraId="77EEAC14" w14:textId="77777777" w:rsidR="006D3477" w:rsidRPr="00831778" w:rsidRDefault="006D3477" w:rsidP="006D3477"/>
    <w:p w14:paraId="1A4C673D" w14:textId="77777777" w:rsidR="006D3477" w:rsidRPr="00831778" w:rsidRDefault="006D3477" w:rsidP="006D3477"/>
    <w:p w14:paraId="00215F43" w14:textId="77777777" w:rsidR="00E365E1" w:rsidRPr="00831778" w:rsidRDefault="00E365E1" w:rsidP="00F60785"/>
    <w:sectPr w:rsidR="00E365E1" w:rsidRPr="00831778" w:rsidSect="0083177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8BF6EE" w14:textId="77777777" w:rsidR="00C40961" w:rsidRPr="00831778" w:rsidRDefault="00C40961">
      <w:r w:rsidRPr="00831778">
        <w:separator/>
      </w:r>
    </w:p>
  </w:endnote>
  <w:endnote w:type="continuationSeparator" w:id="0">
    <w:p w14:paraId="2BBED915" w14:textId="77777777" w:rsidR="00C40961" w:rsidRPr="00831778" w:rsidRDefault="00C40961">
      <w:r w:rsidRPr="008317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116726" w14:textId="77777777" w:rsidR="00C40961" w:rsidRPr="00831778" w:rsidRDefault="00C40961">
      <w:r w:rsidRPr="00831778">
        <w:separator/>
      </w:r>
    </w:p>
  </w:footnote>
  <w:footnote w:type="continuationSeparator" w:id="0">
    <w:p w14:paraId="4237B931" w14:textId="77777777" w:rsidR="00C40961" w:rsidRPr="00831778" w:rsidRDefault="00C40961">
      <w:r w:rsidRPr="00831778">
        <w:continuationSeparator/>
      </w:r>
    </w:p>
  </w:footnote>
  <w:footnote w:id="1">
    <w:p w14:paraId="69441CB6" w14:textId="67006721" w:rsidR="00C40961" w:rsidRPr="00FA464D" w:rsidRDefault="00C40961" w:rsidP="006E6D1A">
      <w:pPr>
        <w:pStyle w:val="FootnoteText"/>
        <w:ind w:left="567" w:hanging="567"/>
        <w:rPr>
          <w:sz w:val="24"/>
          <w:szCs w:val="24"/>
          <w:lang w:val="sv-SE"/>
        </w:rPr>
      </w:pPr>
      <w:r>
        <w:rPr>
          <w:rStyle w:val="FootnoteReference"/>
        </w:rPr>
        <w:footnoteRef/>
      </w:r>
      <w:r w:rsidRPr="00195F05">
        <w:rPr>
          <w:lang w:val="sv-SE"/>
        </w:rPr>
        <w:t xml:space="preserve"> </w:t>
      </w:r>
      <w:r>
        <w:rPr>
          <w:lang w:val="sv-SE"/>
        </w:rPr>
        <w:tab/>
      </w:r>
      <w:r w:rsidRPr="00FA464D">
        <w:rPr>
          <w:sz w:val="24"/>
          <w:szCs w:val="24"/>
          <w:lang w:val="sv-SE"/>
        </w:rPr>
        <w:t>Ärendet återförvisades för interinstitutionella förhandlingar till det ansvariga utskottet, i enlighet med artikel 59.4 fjärde stycket i arbetsordningen (A9-0385/2023).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5/2023"/>
    <w:docVar w:name="dvlangue" w:val="SV"/>
    <w:docVar w:name="dvnumam" w:val="113"/>
    <w:docVar w:name="dvpe" w:val="752.665"/>
    <w:docVar w:name="dvrapporteur" w:val="Föredragande: "/>
    <w:docVar w:name="dvstar" w:val="***I"/>
    <w:docVar w:name="dvtitre" w:val="Europaparlamentets lagstiftningsresolution av den xx xx 2023 om förslaget till Europaparlamentets och rådets direktiv om ändring av rådets direktiv 2001/110/EG om honung, 2001/112/EG om fruktjuice och vissa liknande produkter avsedda som livsmedel, 2001/113/EG om sylt, gelé och marmelad samt sötad kastanjepuré avsedda som livsmedel och 2001/114/EG om vissa former av hållbarhetsbehandlad, helt eller delvis dehydratiserad mjölk avsedd som livsmedel(COM(2023)0201 – C9-140/2023 – 2023/0105(COD))"/>
  </w:docVars>
  <w:rsids>
    <w:rsidRoot w:val="00F60785"/>
    <w:rsid w:val="00002272"/>
    <w:rsid w:val="00056DE1"/>
    <w:rsid w:val="00064002"/>
    <w:rsid w:val="000677B9"/>
    <w:rsid w:val="000831BA"/>
    <w:rsid w:val="000A42CC"/>
    <w:rsid w:val="000E7DD9"/>
    <w:rsid w:val="0010095E"/>
    <w:rsid w:val="00124BC4"/>
    <w:rsid w:val="00125B37"/>
    <w:rsid w:val="00126A16"/>
    <w:rsid w:val="00156D2C"/>
    <w:rsid w:val="00187494"/>
    <w:rsid w:val="001F32AE"/>
    <w:rsid w:val="002767FF"/>
    <w:rsid w:val="002B18FE"/>
    <w:rsid w:val="002B5493"/>
    <w:rsid w:val="002D2811"/>
    <w:rsid w:val="00343214"/>
    <w:rsid w:val="00361C00"/>
    <w:rsid w:val="00395FA1"/>
    <w:rsid w:val="003E15D4"/>
    <w:rsid w:val="00411CCE"/>
    <w:rsid w:val="0041666E"/>
    <w:rsid w:val="00421060"/>
    <w:rsid w:val="00463141"/>
    <w:rsid w:val="00470F7A"/>
    <w:rsid w:val="00471C19"/>
    <w:rsid w:val="004867E3"/>
    <w:rsid w:val="00494260"/>
    <w:rsid w:val="00494A28"/>
    <w:rsid w:val="004B1F97"/>
    <w:rsid w:val="004C0004"/>
    <w:rsid w:val="004C3A2A"/>
    <w:rsid w:val="004C5D52"/>
    <w:rsid w:val="004F3E67"/>
    <w:rsid w:val="0050519A"/>
    <w:rsid w:val="005072A1"/>
    <w:rsid w:val="00514517"/>
    <w:rsid w:val="00545827"/>
    <w:rsid w:val="00560270"/>
    <w:rsid w:val="005C2568"/>
    <w:rsid w:val="006037C0"/>
    <w:rsid w:val="00645806"/>
    <w:rsid w:val="006631B6"/>
    <w:rsid w:val="00664C83"/>
    <w:rsid w:val="00680577"/>
    <w:rsid w:val="006D3477"/>
    <w:rsid w:val="006E6D1A"/>
    <w:rsid w:val="006F74FA"/>
    <w:rsid w:val="00731ADD"/>
    <w:rsid w:val="00734777"/>
    <w:rsid w:val="00747932"/>
    <w:rsid w:val="00751A4A"/>
    <w:rsid w:val="00756632"/>
    <w:rsid w:val="00762C74"/>
    <w:rsid w:val="00786EC0"/>
    <w:rsid w:val="007B5022"/>
    <w:rsid w:val="007D1690"/>
    <w:rsid w:val="007E22AD"/>
    <w:rsid w:val="0081338D"/>
    <w:rsid w:val="00817416"/>
    <w:rsid w:val="00817C01"/>
    <w:rsid w:val="008219AD"/>
    <w:rsid w:val="00831778"/>
    <w:rsid w:val="00841959"/>
    <w:rsid w:val="00842779"/>
    <w:rsid w:val="00865F67"/>
    <w:rsid w:val="00881A7B"/>
    <w:rsid w:val="008840E5"/>
    <w:rsid w:val="00887B3E"/>
    <w:rsid w:val="0089386A"/>
    <w:rsid w:val="008C2AC6"/>
    <w:rsid w:val="00930C23"/>
    <w:rsid w:val="0093193B"/>
    <w:rsid w:val="00947C39"/>
    <w:rsid w:val="009509D8"/>
    <w:rsid w:val="00950B64"/>
    <w:rsid w:val="00981893"/>
    <w:rsid w:val="00A1687D"/>
    <w:rsid w:val="00A369D8"/>
    <w:rsid w:val="00A43E52"/>
    <w:rsid w:val="00A4678D"/>
    <w:rsid w:val="00A778C7"/>
    <w:rsid w:val="00AB441E"/>
    <w:rsid w:val="00AB6293"/>
    <w:rsid w:val="00AB75F7"/>
    <w:rsid w:val="00AE0928"/>
    <w:rsid w:val="00AF3B82"/>
    <w:rsid w:val="00B12E95"/>
    <w:rsid w:val="00B22876"/>
    <w:rsid w:val="00B558F0"/>
    <w:rsid w:val="00BD48FE"/>
    <w:rsid w:val="00BD7BD8"/>
    <w:rsid w:val="00BE6ADC"/>
    <w:rsid w:val="00C05BFE"/>
    <w:rsid w:val="00C23CD4"/>
    <w:rsid w:val="00C40961"/>
    <w:rsid w:val="00C61C0C"/>
    <w:rsid w:val="00C941CB"/>
    <w:rsid w:val="00C951DC"/>
    <w:rsid w:val="00CB2ABA"/>
    <w:rsid w:val="00CC2357"/>
    <w:rsid w:val="00CF071A"/>
    <w:rsid w:val="00D058B8"/>
    <w:rsid w:val="00D56C11"/>
    <w:rsid w:val="00D834A0"/>
    <w:rsid w:val="00D84C9E"/>
    <w:rsid w:val="00D872DF"/>
    <w:rsid w:val="00D91E21"/>
    <w:rsid w:val="00DA7FCD"/>
    <w:rsid w:val="00E365E1"/>
    <w:rsid w:val="00E820A4"/>
    <w:rsid w:val="00EB006A"/>
    <w:rsid w:val="00EB4772"/>
    <w:rsid w:val="00EC1893"/>
    <w:rsid w:val="00ED169E"/>
    <w:rsid w:val="00ED4235"/>
    <w:rsid w:val="00F04346"/>
    <w:rsid w:val="00F075DC"/>
    <w:rsid w:val="00F149E9"/>
    <w:rsid w:val="00F5134D"/>
    <w:rsid w:val="00F60785"/>
    <w:rsid w:val="00F74202"/>
    <w:rsid w:val="00F87713"/>
    <w:rsid w:val="00FA464D"/>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8716C4"/>
  <w15:chartTrackingRefBased/>
  <w15:docId w15:val="{457AB99B-D544-40AB-B02C-666AE70AE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Body Text" w:uiPriority="1"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D3477"/>
    <w:rPr>
      <w:b/>
      <w:kern w:val="28"/>
      <w:sz w:val="28"/>
      <w:lang w:val="fr-FR" w:eastAsia="fr-FR"/>
    </w:rPr>
  </w:style>
  <w:style w:type="character" w:customStyle="1" w:styleId="Heading2Char">
    <w:name w:val="Heading 2 Char"/>
    <w:basedOn w:val="DefaultParagraphFont"/>
    <w:link w:val="Heading2"/>
    <w:semiHidden/>
    <w:rsid w:val="006D3477"/>
    <w:rPr>
      <w:sz w:val="24"/>
      <w:lang w:val="fr-FR" w:eastAsia="fr-FR"/>
    </w:rPr>
  </w:style>
  <w:style w:type="character" w:customStyle="1" w:styleId="Heading3Char">
    <w:name w:val="Heading 3 Char"/>
    <w:basedOn w:val="DefaultParagraphFont"/>
    <w:link w:val="Heading3"/>
    <w:semiHidden/>
    <w:rsid w:val="006D3477"/>
    <w:rPr>
      <w:rFonts w:ascii="Arial" w:hAnsi="Arial"/>
      <w:sz w:val="24"/>
      <w:lang w:val="fr-FR" w:eastAsia="fr-FR"/>
    </w:rPr>
  </w:style>
  <w:style w:type="character" w:customStyle="1" w:styleId="Heading4Char">
    <w:name w:val="Heading 4 Char"/>
    <w:basedOn w:val="DefaultParagraphFont"/>
    <w:link w:val="Heading4"/>
    <w:semiHidden/>
    <w:rsid w:val="006D3477"/>
    <w:rPr>
      <w:sz w:val="24"/>
      <w:lang w:val="en-US" w:eastAsia="fr-FR"/>
    </w:rPr>
  </w:style>
  <w:style w:type="character" w:customStyle="1" w:styleId="Heading5Char">
    <w:name w:val="Heading 5 Char"/>
    <w:basedOn w:val="DefaultParagraphFont"/>
    <w:link w:val="Heading5"/>
    <w:semiHidden/>
    <w:rsid w:val="006D3477"/>
    <w:rPr>
      <w:sz w:val="24"/>
      <w:lang w:val="en-US" w:eastAsia="fr-FR"/>
    </w:rPr>
  </w:style>
  <w:style w:type="character" w:customStyle="1" w:styleId="Heading6Char">
    <w:name w:val="Heading 6 Char"/>
    <w:basedOn w:val="DefaultParagraphFont"/>
    <w:link w:val="Heading6"/>
    <w:semiHidden/>
    <w:rsid w:val="006D3477"/>
    <w:rPr>
      <w:i/>
      <w:sz w:val="22"/>
      <w:lang w:val="sv-SE"/>
    </w:rPr>
  </w:style>
  <w:style w:type="character" w:customStyle="1" w:styleId="Heading7Char">
    <w:name w:val="Heading 7 Char"/>
    <w:basedOn w:val="DefaultParagraphFont"/>
    <w:link w:val="Heading7"/>
    <w:semiHidden/>
    <w:rsid w:val="006D3477"/>
    <w:rPr>
      <w:rFonts w:ascii="Arial" w:hAnsi="Arial"/>
      <w:sz w:val="24"/>
      <w:lang w:val="sv-SE"/>
    </w:rPr>
  </w:style>
  <w:style w:type="character" w:customStyle="1" w:styleId="Heading8Char">
    <w:name w:val="Heading 8 Char"/>
    <w:basedOn w:val="DefaultParagraphFont"/>
    <w:link w:val="Heading8"/>
    <w:semiHidden/>
    <w:rsid w:val="006D3477"/>
    <w:rPr>
      <w:rFonts w:ascii="Arial" w:hAnsi="Arial"/>
      <w:i/>
      <w:sz w:val="24"/>
      <w:lang w:val="sv-SE"/>
    </w:rPr>
  </w:style>
  <w:style w:type="character" w:customStyle="1" w:styleId="Heading9Char">
    <w:name w:val="Heading 9 Char"/>
    <w:basedOn w:val="DefaultParagraphFont"/>
    <w:link w:val="Heading9"/>
    <w:semiHidden/>
    <w:rsid w:val="006D3477"/>
    <w:rPr>
      <w:rFonts w:ascii="Arial" w:hAnsi="Arial"/>
      <w:b/>
      <w:i/>
      <w:sz w:val="18"/>
      <w:lang w:val="sv-SE"/>
    </w:rPr>
  </w:style>
  <w:style w:type="paragraph" w:styleId="TOCHeading">
    <w:name w:val="TOC Heading"/>
    <w:basedOn w:val="Normal"/>
    <w:next w:val="Normal"/>
    <w:uiPriority w:val="39"/>
    <w:unhideWhenUsed/>
    <w:qFormat/>
    <w:rsid w:val="006D3477"/>
    <w:pPr>
      <w:widowControl/>
      <w:spacing w:after="240"/>
    </w:pPr>
    <w:rPr>
      <w:lang w:val="en-GB"/>
    </w:rPr>
  </w:style>
  <w:style w:type="paragraph" w:customStyle="1" w:styleId="EPFooter2">
    <w:name w:val="EPFooter2"/>
    <w:basedOn w:val="Normal"/>
    <w:next w:val="Normal"/>
    <w:rsid w:val="006D3477"/>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D3477"/>
    <w:pPr>
      <w:keepNext/>
      <w:spacing w:after="240"/>
      <w:jc w:val="right"/>
    </w:pPr>
    <w:rPr>
      <w:rFonts w:ascii="Arial" w:hAnsi="Arial"/>
      <w:b/>
    </w:rPr>
  </w:style>
  <w:style w:type="paragraph" w:customStyle="1" w:styleId="Normal6a">
    <w:name w:val="Normal6a"/>
    <w:basedOn w:val="Normal"/>
    <w:rsid w:val="006D3477"/>
    <w:pPr>
      <w:spacing w:after="120"/>
    </w:pPr>
  </w:style>
  <w:style w:type="paragraph" w:customStyle="1" w:styleId="PageHeading">
    <w:name w:val="PageHeading"/>
    <w:basedOn w:val="Normal"/>
    <w:rsid w:val="006D3477"/>
    <w:pPr>
      <w:keepNext/>
      <w:spacing w:after="480"/>
      <w:jc w:val="center"/>
    </w:pPr>
    <w:rPr>
      <w:rFonts w:ascii="Arial" w:hAnsi="Arial" w:cs="Arial"/>
      <w:b/>
    </w:rPr>
  </w:style>
  <w:style w:type="paragraph" w:customStyle="1" w:styleId="NormalBold">
    <w:name w:val="NormalBold"/>
    <w:basedOn w:val="Normal"/>
    <w:link w:val="NormalBoldChar"/>
    <w:rsid w:val="006D3477"/>
    <w:rPr>
      <w:b/>
    </w:rPr>
  </w:style>
  <w:style w:type="paragraph" w:customStyle="1" w:styleId="NormalBold12a">
    <w:name w:val="NormalBold12a"/>
    <w:basedOn w:val="Normal"/>
    <w:rsid w:val="006D3477"/>
    <w:pPr>
      <w:spacing w:after="240"/>
    </w:pPr>
    <w:rPr>
      <w:b/>
    </w:rPr>
  </w:style>
  <w:style w:type="paragraph" w:customStyle="1" w:styleId="AmJustText">
    <w:name w:val="AmJustText"/>
    <w:basedOn w:val="Normal"/>
    <w:rsid w:val="006D3477"/>
    <w:pPr>
      <w:spacing w:after="240"/>
    </w:pPr>
    <w:rPr>
      <w:i/>
    </w:rPr>
  </w:style>
  <w:style w:type="paragraph" w:customStyle="1" w:styleId="NormalHanging12a">
    <w:name w:val="NormalHanging12a"/>
    <w:basedOn w:val="Normal"/>
    <w:rsid w:val="006D3477"/>
    <w:pPr>
      <w:spacing w:after="240"/>
      <w:ind w:left="567" w:hanging="567"/>
    </w:pPr>
  </w:style>
  <w:style w:type="paragraph" w:customStyle="1" w:styleId="CoverNormal24a">
    <w:name w:val="CoverNormal24a"/>
    <w:basedOn w:val="Normal"/>
    <w:rsid w:val="006D3477"/>
    <w:pPr>
      <w:spacing w:after="480"/>
      <w:ind w:left="1417"/>
    </w:pPr>
  </w:style>
  <w:style w:type="paragraph" w:customStyle="1" w:styleId="CoverNormal">
    <w:name w:val="CoverNormal"/>
    <w:basedOn w:val="Normal"/>
    <w:rsid w:val="006D3477"/>
    <w:pPr>
      <w:ind w:left="1418"/>
    </w:pPr>
  </w:style>
  <w:style w:type="paragraph" w:customStyle="1" w:styleId="AmCrossRef">
    <w:name w:val="AmCrossRef"/>
    <w:basedOn w:val="Normal"/>
    <w:rsid w:val="006D3477"/>
    <w:pPr>
      <w:spacing w:before="240" w:after="240"/>
      <w:jc w:val="center"/>
    </w:pPr>
    <w:rPr>
      <w:i/>
    </w:rPr>
  </w:style>
  <w:style w:type="paragraph" w:customStyle="1" w:styleId="AmJustTitle">
    <w:name w:val="AmJustTitle"/>
    <w:basedOn w:val="Normal"/>
    <w:next w:val="AmJustText"/>
    <w:rsid w:val="006D3477"/>
    <w:pPr>
      <w:keepNext/>
      <w:spacing w:before="240" w:after="240"/>
      <w:jc w:val="center"/>
    </w:pPr>
    <w:rPr>
      <w:i/>
    </w:rPr>
  </w:style>
  <w:style w:type="paragraph" w:customStyle="1" w:styleId="CoverReference">
    <w:name w:val="CoverReference"/>
    <w:basedOn w:val="Normal"/>
    <w:rsid w:val="006D3477"/>
    <w:pPr>
      <w:spacing w:before="1080"/>
      <w:jc w:val="right"/>
    </w:pPr>
    <w:rPr>
      <w:rFonts w:ascii="Arial" w:hAnsi="Arial" w:cs="Arial"/>
      <w:b/>
    </w:rPr>
  </w:style>
  <w:style w:type="paragraph" w:customStyle="1" w:styleId="CoverDocType">
    <w:name w:val="CoverDocType"/>
    <w:basedOn w:val="Normal"/>
    <w:rsid w:val="006D3477"/>
    <w:pPr>
      <w:ind w:left="1418"/>
    </w:pPr>
    <w:rPr>
      <w:rFonts w:ascii="Arial" w:hAnsi="Arial"/>
      <w:b/>
      <w:sz w:val="48"/>
    </w:rPr>
  </w:style>
  <w:style w:type="paragraph" w:customStyle="1" w:styleId="CoverDocType24a">
    <w:name w:val="CoverDocType24a"/>
    <w:basedOn w:val="Normal"/>
    <w:rsid w:val="006D3477"/>
    <w:pPr>
      <w:spacing w:after="480"/>
      <w:ind w:left="1418"/>
    </w:pPr>
    <w:rPr>
      <w:rFonts w:ascii="Arial" w:hAnsi="Arial"/>
      <w:b/>
      <w:sz w:val="48"/>
    </w:rPr>
  </w:style>
  <w:style w:type="paragraph" w:customStyle="1" w:styleId="CoverDate">
    <w:name w:val="CoverDate"/>
    <w:basedOn w:val="Normal"/>
    <w:rsid w:val="006D3477"/>
    <w:pPr>
      <w:spacing w:before="240" w:after="1200"/>
    </w:pPr>
  </w:style>
  <w:style w:type="paragraph" w:styleId="Header">
    <w:name w:val="header"/>
    <w:basedOn w:val="Normal"/>
    <w:link w:val="HeaderChar"/>
    <w:rsid w:val="006D3477"/>
    <w:pPr>
      <w:tabs>
        <w:tab w:val="center" w:pos="4513"/>
        <w:tab w:val="right" w:pos="9026"/>
      </w:tabs>
    </w:pPr>
  </w:style>
  <w:style w:type="character" w:customStyle="1" w:styleId="HeaderChar">
    <w:name w:val="Header Char"/>
    <w:basedOn w:val="DefaultParagraphFont"/>
    <w:link w:val="Header"/>
    <w:rsid w:val="006D3477"/>
    <w:rPr>
      <w:sz w:val="24"/>
      <w:lang w:val="sv-SE"/>
    </w:rPr>
  </w:style>
  <w:style w:type="paragraph" w:customStyle="1" w:styleId="AmOrLang">
    <w:name w:val="AmOrLang"/>
    <w:basedOn w:val="Normal"/>
    <w:rsid w:val="006D3477"/>
    <w:pPr>
      <w:spacing w:before="240" w:after="240"/>
      <w:jc w:val="right"/>
    </w:pPr>
  </w:style>
  <w:style w:type="paragraph" w:customStyle="1" w:styleId="AmColumnHeading">
    <w:name w:val="AmColumnHeading"/>
    <w:basedOn w:val="Normal"/>
    <w:rsid w:val="006D3477"/>
    <w:pPr>
      <w:spacing w:after="240"/>
      <w:jc w:val="center"/>
    </w:pPr>
    <w:rPr>
      <w:i/>
    </w:rPr>
  </w:style>
  <w:style w:type="paragraph" w:customStyle="1" w:styleId="AmNumberTabs">
    <w:name w:val="AmNumberTabs"/>
    <w:basedOn w:val="Normal"/>
    <w:link w:val="AmNumberTabsChar"/>
    <w:rsid w:val="006D347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6D3477"/>
    <w:pPr>
      <w:spacing w:before="240"/>
    </w:pPr>
    <w:rPr>
      <w:b/>
    </w:rPr>
  </w:style>
  <w:style w:type="paragraph" w:customStyle="1" w:styleId="EPBody">
    <w:name w:val="EPBody"/>
    <w:basedOn w:val="Normal"/>
    <w:rsid w:val="006D3477"/>
    <w:pPr>
      <w:jc w:val="center"/>
    </w:pPr>
    <w:rPr>
      <w:rFonts w:ascii="Arial" w:hAnsi="Arial" w:cs="Arial"/>
      <w:i/>
      <w:sz w:val="22"/>
      <w:szCs w:val="22"/>
    </w:rPr>
  </w:style>
  <w:style w:type="paragraph" w:customStyle="1" w:styleId="EPFooter">
    <w:name w:val="EPFooter"/>
    <w:basedOn w:val="Normal"/>
    <w:rsid w:val="006D3477"/>
    <w:pPr>
      <w:tabs>
        <w:tab w:val="center" w:pos="4535"/>
        <w:tab w:val="right" w:pos="9071"/>
      </w:tabs>
      <w:spacing w:before="240" w:after="240"/>
    </w:pPr>
    <w:rPr>
      <w:color w:val="010000"/>
      <w:sz w:val="22"/>
    </w:rPr>
  </w:style>
  <w:style w:type="paragraph" w:customStyle="1" w:styleId="EPComma">
    <w:name w:val="EPComma"/>
    <w:basedOn w:val="Normal"/>
    <w:rsid w:val="006D3477"/>
    <w:pPr>
      <w:spacing w:before="480" w:after="240"/>
    </w:pPr>
  </w:style>
  <w:style w:type="paragraph" w:customStyle="1" w:styleId="Lgendesigne">
    <w:name w:val="Légende signe"/>
    <w:basedOn w:val="Normal"/>
    <w:rsid w:val="006D3477"/>
    <w:pPr>
      <w:tabs>
        <w:tab w:val="right" w:pos="454"/>
        <w:tab w:val="left" w:pos="737"/>
      </w:tabs>
      <w:ind w:left="737" w:hanging="737"/>
    </w:pPr>
    <w:rPr>
      <w:snapToGrid w:val="0"/>
      <w:sz w:val="18"/>
      <w:lang w:eastAsia="en-US"/>
    </w:rPr>
  </w:style>
  <w:style w:type="paragraph" w:customStyle="1" w:styleId="Lgendetitre">
    <w:name w:val="Légende titre"/>
    <w:basedOn w:val="Normal"/>
    <w:rsid w:val="006D3477"/>
    <w:pPr>
      <w:spacing w:before="240" w:after="240"/>
    </w:pPr>
    <w:rPr>
      <w:b/>
      <w:i/>
      <w:snapToGrid w:val="0"/>
      <w:lang w:eastAsia="en-US"/>
    </w:rPr>
  </w:style>
  <w:style w:type="paragraph" w:customStyle="1" w:styleId="Lgendestandard">
    <w:name w:val="Légende standard"/>
    <w:basedOn w:val="Normal"/>
    <w:rsid w:val="006D3477"/>
    <w:rPr>
      <w:sz w:val="18"/>
    </w:rPr>
  </w:style>
  <w:style w:type="paragraph" w:customStyle="1" w:styleId="Normal24a">
    <w:name w:val="Normal24a"/>
    <w:basedOn w:val="Normal"/>
    <w:rsid w:val="006D3477"/>
    <w:pPr>
      <w:spacing w:after="480"/>
    </w:pPr>
  </w:style>
  <w:style w:type="paragraph" w:customStyle="1" w:styleId="NormalBoldCenter">
    <w:name w:val="NormalBoldCenter"/>
    <w:basedOn w:val="Normal"/>
    <w:rsid w:val="006D3477"/>
    <w:pPr>
      <w:jc w:val="center"/>
    </w:pPr>
    <w:rPr>
      <w:b/>
    </w:rPr>
  </w:style>
  <w:style w:type="paragraph" w:customStyle="1" w:styleId="Normal6">
    <w:name w:val="Normal6"/>
    <w:basedOn w:val="Normal"/>
    <w:link w:val="Normal6Char"/>
    <w:rsid w:val="006D3477"/>
    <w:pPr>
      <w:spacing w:after="120"/>
    </w:pPr>
  </w:style>
  <w:style w:type="paragraph" w:customStyle="1" w:styleId="Normal12Italic">
    <w:name w:val="Normal12Italic"/>
    <w:basedOn w:val="Normal"/>
    <w:rsid w:val="006D3477"/>
    <w:pPr>
      <w:spacing w:after="240"/>
    </w:pPr>
    <w:rPr>
      <w:i/>
      <w:noProof/>
    </w:rPr>
  </w:style>
  <w:style w:type="character" w:customStyle="1" w:styleId="NormalBoldChar">
    <w:name w:val="NormalBold Char"/>
    <w:link w:val="NormalBold"/>
    <w:rsid w:val="006D3477"/>
    <w:rPr>
      <w:b/>
      <w:sz w:val="24"/>
      <w:lang w:val="sv-SE"/>
    </w:rPr>
  </w:style>
  <w:style w:type="paragraph" w:customStyle="1" w:styleId="JustificationTitle">
    <w:name w:val="JustificationTitle"/>
    <w:basedOn w:val="Normal"/>
    <w:next w:val="Normal"/>
    <w:rsid w:val="006D3477"/>
    <w:pPr>
      <w:keepNext/>
      <w:spacing w:before="240" w:after="240"/>
      <w:jc w:val="center"/>
    </w:pPr>
    <w:rPr>
      <w:i/>
      <w:noProof/>
    </w:rPr>
  </w:style>
  <w:style w:type="character" w:customStyle="1" w:styleId="Normal6Char">
    <w:name w:val="Normal6 Char"/>
    <w:link w:val="Normal6"/>
    <w:rsid w:val="006D3477"/>
    <w:rPr>
      <w:sz w:val="24"/>
      <w:lang w:val="sv-SE"/>
    </w:rPr>
  </w:style>
  <w:style w:type="paragraph" w:customStyle="1" w:styleId="ColumnHeading">
    <w:name w:val="ColumnHeading"/>
    <w:basedOn w:val="Normal"/>
    <w:rsid w:val="006D3477"/>
    <w:pPr>
      <w:spacing w:after="240"/>
      <w:jc w:val="center"/>
    </w:pPr>
    <w:rPr>
      <w:i/>
    </w:rPr>
  </w:style>
  <w:style w:type="paragraph" w:customStyle="1" w:styleId="AMNumberTabs0">
    <w:name w:val="AMNumberTabs"/>
    <w:basedOn w:val="Normal"/>
    <w:rsid w:val="006D347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6D3477"/>
    <w:pPr>
      <w:jc w:val="right"/>
    </w:pPr>
    <w:rPr>
      <w:lang w:val="sv-SE"/>
    </w:rPr>
  </w:style>
  <w:style w:type="paragraph" w:styleId="BodyText">
    <w:name w:val="Body Text"/>
    <w:basedOn w:val="Normal"/>
    <w:link w:val="BodyTextChar"/>
    <w:uiPriority w:val="1"/>
    <w:unhideWhenUsed/>
    <w:qFormat/>
    <w:rsid w:val="006D3477"/>
    <w:pPr>
      <w:autoSpaceDE w:val="0"/>
      <w:autoSpaceDN w:val="0"/>
      <w:spacing w:before="120"/>
      <w:ind w:left="116"/>
      <w:jc w:val="both"/>
    </w:pPr>
    <w:rPr>
      <w:szCs w:val="24"/>
      <w:lang w:eastAsia="en-US"/>
    </w:rPr>
  </w:style>
  <w:style w:type="character" w:customStyle="1" w:styleId="BodyTextChar">
    <w:name w:val="Body Text Char"/>
    <w:basedOn w:val="DefaultParagraphFont"/>
    <w:link w:val="BodyText"/>
    <w:uiPriority w:val="1"/>
    <w:rsid w:val="006D3477"/>
    <w:rPr>
      <w:sz w:val="24"/>
      <w:szCs w:val="24"/>
      <w:lang w:val="sv-SE" w:eastAsia="en-US"/>
    </w:rPr>
  </w:style>
  <w:style w:type="paragraph" w:styleId="CommentText">
    <w:name w:val="annotation text"/>
    <w:basedOn w:val="Normal"/>
    <w:link w:val="CommentTextChar"/>
    <w:unhideWhenUsed/>
    <w:rsid w:val="006D3477"/>
    <w:pPr>
      <w:widowControl/>
    </w:pPr>
    <w:rPr>
      <w:sz w:val="20"/>
    </w:rPr>
  </w:style>
  <w:style w:type="character" w:customStyle="1" w:styleId="CommentTextChar">
    <w:name w:val="Comment Text Char"/>
    <w:basedOn w:val="DefaultParagraphFont"/>
    <w:link w:val="CommentText"/>
    <w:rsid w:val="006D3477"/>
    <w:rPr>
      <w:lang w:val="sv-SE"/>
    </w:rPr>
  </w:style>
  <w:style w:type="character" w:styleId="CommentReference">
    <w:name w:val="annotation reference"/>
    <w:basedOn w:val="DefaultParagraphFont"/>
    <w:unhideWhenUsed/>
    <w:rsid w:val="006D3477"/>
    <w:rPr>
      <w:sz w:val="16"/>
      <w:szCs w:val="16"/>
    </w:rPr>
  </w:style>
  <w:style w:type="paragraph" w:styleId="BalloonText">
    <w:name w:val="Balloon Text"/>
    <w:basedOn w:val="Normal"/>
    <w:link w:val="BalloonTextChar"/>
    <w:unhideWhenUsed/>
    <w:rsid w:val="006D3477"/>
    <w:rPr>
      <w:rFonts w:ascii="Segoe UI" w:hAnsi="Segoe UI" w:cs="Segoe UI"/>
      <w:sz w:val="18"/>
      <w:szCs w:val="18"/>
    </w:rPr>
  </w:style>
  <w:style w:type="character" w:customStyle="1" w:styleId="BalloonTextChar">
    <w:name w:val="Balloon Text Char"/>
    <w:basedOn w:val="DefaultParagraphFont"/>
    <w:link w:val="BalloonText"/>
    <w:rsid w:val="006D3477"/>
    <w:rPr>
      <w:rFonts w:ascii="Segoe UI" w:hAnsi="Segoe UI" w:cs="Segoe UI"/>
      <w:sz w:val="18"/>
      <w:szCs w:val="18"/>
      <w:lang w:val="sv-SE"/>
    </w:rPr>
  </w:style>
  <w:style w:type="paragraph" w:styleId="CommentSubject">
    <w:name w:val="annotation subject"/>
    <w:basedOn w:val="CommentText"/>
    <w:next w:val="CommentText"/>
    <w:link w:val="CommentSubjectChar"/>
    <w:unhideWhenUsed/>
    <w:rsid w:val="006D3477"/>
    <w:pPr>
      <w:widowControl w:val="0"/>
    </w:pPr>
    <w:rPr>
      <w:b/>
      <w:bCs/>
    </w:rPr>
  </w:style>
  <w:style w:type="character" w:customStyle="1" w:styleId="CommentSubjectChar">
    <w:name w:val="Comment Subject Char"/>
    <w:basedOn w:val="CommentTextChar"/>
    <w:link w:val="CommentSubject"/>
    <w:rsid w:val="006D3477"/>
    <w:rPr>
      <w:b/>
      <w:bCs/>
      <w:lang w:val="sv-SE"/>
    </w:rPr>
  </w:style>
  <w:style w:type="character" w:styleId="Hyperlink">
    <w:name w:val="Hyperlink"/>
    <w:basedOn w:val="DefaultParagraphFont"/>
    <w:uiPriority w:val="99"/>
    <w:rsid w:val="006D3477"/>
    <w:rPr>
      <w:color w:val="0563C1" w:themeColor="hyperlink"/>
      <w:u w:val="single"/>
    </w:rPr>
  </w:style>
  <w:style w:type="character" w:customStyle="1" w:styleId="boldface">
    <w:name w:val="boldface"/>
    <w:basedOn w:val="DefaultParagraphFont"/>
    <w:rsid w:val="006D3477"/>
  </w:style>
  <w:style w:type="paragraph" w:styleId="Revision">
    <w:name w:val="Revision"/>
    <w:hidden/>
    <w:uiPriority w:val="99"/>
    <w:semiHidden/>
    <w:rsid w:val="006D3477"/>
    <w:rPr>
      <w:sz w:val="24"/>
      <w:lang w:val="sv-SE"/>
    </w:rPr>
  </w:style>
  <w:style w:type="paragraph" w:customStyle="1" w:styleId="Normal12a">
    <w:name w:val="Normal12a"/>
    <w:basedOn w:val="Normal"/>
    <w:rsid w:val="006D3477"/>
    <w:pPr>
      <w:spacing w:after="240"/>
    </w:pPr>
  </w:style>
  <w:style w:type="paragraph" w:customStyle="1" w:styleId="RollCallVotes">
    <w:name w:val="RollCallVotes"/>
    <w:basedOn w:val="Normal"/>
    <w:rsid w:val="006D3477"/>
    <w:pPr>
      <w:spacing w:before="120" w:after="120"/>
      <w:jc w:val="center"/>
    </w:pPr>
    <w:rPr>
      <w:b/>
      <w:bCs/>
      <w:snapToGrid w:val="0"/>
      <w:sz w:val="16"/>
      <w:lang w:eastAsia="en-US"/>
    </w:rPr>
  </w:style>
  <w:style w:type="paragraph" w:customStyle="1" w:styleId="RollCallTabs">
    <w:name w:val="RollCallTabs"/>
    <w:basedOn w:val="Normal"/>
    <w:qFormat/>
    <w:rsid w:val="006D3477"/>
    <w:pPr>
      <w:tabs>
        <w:tab w:val="center" w:pos="284"/>
        <w:tab w:val="left" w:pos="426"/>
      </w:tabs>
    </w:pPr>
    <w:rPr>
      <w:snapToGrid w:val="0"/>
      <w:lang w:eastAsia="en-US"/>
    </w:rPr>
  </w:style>
  <w:style w:type="paragraph" w:customStyle="1" w:styleId="RollCallSymbols14pt">
    <w:name w:val="RollCallSymbols14pt"/>
    <w:basedOn w:val="Normal"/>
    <w:rsid w:val="006D3477"/>
    <w:pPr>
      <w:spacing w:before="120" w:after="120"/>
      <w:jc w:val="center"/>
    </w:pPr>
    <w:rPr>
      <w:rFonts w:ascii="Arial" w:hAnsi="Arial"/>
      <w:b/>
      <w:bCs/>
      <w:snapToGrid w:val="0"/>
      <w:sz w:val="28"/>
      <w:lang w:eastAsia="en-US"/>
    </w:rPr>
  </w:style>
  <w:style w:type="paragraph" w:customStyle="1" w:styleId="RollCallTable">
    <w:name w:val="RollCallTable"/>
    <w:basedOn w:val="Normal"/>
    <w:rsid w:val="006D3477"/>
    <w:pPr>
      <w:spacing w:before="120" w:after="120"/>
    </w:pPr>
    <w:rPr>
      <w:snapToGrid w:val="0"/>
      <w:sz w:val="16"/>
      <w:lang w:eastAsia="en-US"/>
    </w:rPr>
  </w:style>
  <w:style w:type="paragraph" w:customStyle="1" w:styleId="EntPE">
    <w:name w:val="EntPE"/>
    <w:basedOn w:val="Normal12"/>
    <w:rsid w:val="006D3477"/>
    <w:pPr>
      <w:jc w:val="center"/>
    </w:pPr>
    <w:rPr>
      <w:noProof w:val="0"/>
      <w:sz w:val="56"/>
    </w:rPr>
  </w:style>
  <w:style w:type="paragraph" w:customStyle="1" w:styleId="Normal12">
    <w:name w:val="Normal12"/>
    <w:basedOn w:val="Normal"/>
    <w:link w:val="Normal12Char"/>
    <w:rsid w:val="006D3477"/>
    <w:pPr>
      <w:spacing w:after="240"/>
    </w:pPr>
    <w:rPr>
      <w:noProof/>
    </w:rPr>
  </w:style>
  <w:style w:type="character" w:customStyle="1" w:styleId="Normal12Char">
    <w:name w:val="Normal12 Char"/>
    <w:basedOn w:val="DefaultParagraphFont"/>
    <w:link w:val="Normal12"/>
    <w:locked/>
    <w:rsid w:val="006D3477"/>
    <w:rPr>
      <w:noProof/>
      <w:sz w:val="24"/>
      <w:lang w:val="sv-SE"/>
    </w:rPr>
  </w:style>
  <w:style w:type="paragraph" w:customStyle="1" w:styleId="CrossRef">
    <w:name w:val="CrossRef"/>
    <w:basedOn w:val="Normal"/>
    <w:rsid w:val="006D3477"/>
    <w:pPr>
      <w:spacing w:before="240"/>
      <w:jc w:val="center"/>
    </w:pPr>
    <w:rPr>
      <w:i/>
    </w:rPr>
  </w:style>
  <w:style w:type="character" w:customStyle="1" w:styleId="AmNumberTabsChar">
    <w:name w:val="AmNumberTabs Char"/>
    <w:basedOn w:val="DefaultParagraphFont"/>
    <w:link w:val="AmNumberTabs"/>
    <w:rsid w:val="006D3477"/>
    <w:rPr>
      <w:b/>
      <w:sz w:val="24"/>
      <w:lang w:val="sv-SE"/>
    </w:rPr>
  </w:style>
  <w:style w:type="character" w:customStyle="1" w:styleId="NormalBold12bChar">
    <w:name w:val="NormalBold12b Char"/>
    <w:basedOn w:val="AmNumberTabsChar"/>
    <w:link w:val="NormalBold12b"/>
    <w:rsid w:val="006D3477"/>
    <w:rPr>
      <w:b/>
      <w:sz w:val="24"/>
      <w:lang w:val="sv-SE"/>
    </w:rPr>
  </w:style>
  <w:style w:type="paragraph" w:customStyle="1" w:styleId="Point0number">
    <w:name w:val="Point 0 (number)"/>
    <w:basedOn w:val="Normal"/>
    <w:rsid w:val="006D3477"/>
    <w:pPr>
      <w:widowControl/>
      <w:numPr>
        <w:numId w:val="3"/>
      </w:numPr>
      <w:spacing w:before="120" w:after="120"/>
      <w:jc w:val="both"/>
    </w:pPr>
    <w:rPr>
      <w:rFonts w:eastAsiaTheme="minorHAnsi"/>
      <w:szCs w:val="22"/>
      <w:lang w:eastAsia="en-US"/>
    </w:rPr>
  </w:style>
  <w:style w:type="paragraph" w:customStyle="1" w:styleId="Point1number">
    <w:name w:val="Point 1 (number)"/>
    <w:basedOn w:val="Normal"/>
    <w:rsid w:val="006D3477"/>
    <w:pPr>
      <w:widowControl/>
      <w:numPr>
        <w:ilvl w:val="2"/>
        <w:numId w:val="3"/>
      </w:numPr>
      <w:spacing w:before="120" w:after="120"/>
      <w:jc w:val="both"/>
    </w:pPr>
    <w:rPr>
      <w:rFonts w:eastAsiaTheme="minorHAnsi"/>
      <w:szCs w:val="22"/>
      <w:lang w:eastAsia="en-US"/>
    </w:rPr>
  </w:style>
  <w:style w:type="paragraph" w:customStyle="1" w:styleId="Point2number">
    <w:name w:val="Point 2 (number)"/>
    <w:basedOn w:val="Normal"/>
    <w:rsid w:val="006D3477"/>
    <w:pPr>
      <w:widowControl/>
      <w:numPr>
        <w:ilvl w:val="4"/>
        <w:numId w:val="3"/>
      </w:numPr>
      <w:spacing w:before="120" w:after="120"/>
      <w:jc w:val="both"/>
    </w:pPr>
    <w:rPr>
      <w:rFonts w:eastAsiaTheme="minorHAnsi"/>
      <w:szCs w:val="22"/>
      <w:lang w:eastAsia="en-US"/>
    </w:rPr>
  </w:style>
  <w:style w:type="paragraph" w:customStyle="1" w:styleId="Point3number">
    <w:name w:val="Point 3 (number)"/>
    <w:basedOn w:val="Normal"/>
    <w:rsid w:val="006D3477"/>
    <w:pPr>
      <w:widowControl/>
      <w:numPr>
        <w:ilvl w:val="6"/>
        <w:numId w:val="3"/>
      </w:numPr>
      <w:spacing w:before="120" w:after="120"/>
      <w:jc w:val="both"/>
    </w:pPr>
    <w:rPr>
      <w:rFonts w:eastAsiaTheme="minorHAnsi"/>
      <w:szCs w:val="22"/>
      <w:lang w:eastAsia="en-US"/>
    </w:rPr>
  </w:style>
  <w:style w:type="paragraph" w:customStyle="1" w:styleId="Point0letter">
    <w:name w:val="Point 0 (letter)"/>
    <w:basedOn w:val="Normal"/>
    <w:rsid w:val="006D3477"/>
    <w:pPr>
      <w:widowControl/>
      <w:numPr>
        <w:ilvl w:val="1"/>
        <w:numId w:val="3"/>
      </w:numPr>
      <w:spacing w:before="120" w:after="120"/>
      <w:jc w:val="both"/>
    </w:pPr>
    <w:rPr>
      <w:rFonts w:eastAsiaTheme="minorHAnsi"/>
      <w:szCs w:val="22"/>
      <w:lang w:eastAsia="en-US"/>
    </w:rPr>
  </w:style>
  <w:style w:type="paragraph" w:customStyle="1" w:styleId="Point1letter">
    <w:name w:val="Point 1 (letter)"/>
    <w:basedOn w:val="Normal"/>
    <w:rsid w:val="006D3477"/>
    <w:pPr>
      <w:widowControl/>
      <w:numPr>
        <w:ilvl w:val="3"/>
        <w:numId w:val="3"/>
      </w:numPr>
      <w:spacing w:before="120" w:after="120"/>
      <w:jc w:val="both"/>
    </w:pPr>
    <w:rPr>
      <w:rFonts w:eastAsiaTheme="minorHAnsi"/>
      <w:szCs w:val="22"/>
      <w:lang w:eastAsia="en-US"/>
    </w:rPr>
  </w:style>
  <w:style w:type="paragraph" w:customStyle="1" w:styleId="Point2letter">
    <w:name w:val="Point 2 (letter)"/>
    <w:basedOn w:val="Normal"/>
    <w:rsid w:val="006D3477"/>
    <w:pPr>
      <w:widowControl/>
      <w:numPr>
        <w:ilvl w:val="5"/>
        <w:numId w:val="3"/>
      </w:numPr>
      <w:spacing w:before="120" w:after="120"/>
      <w:jc w:val="both"/>
    </w:pPr>
    <w:rPr>
      <w:rFonts w:eastAsiaTheme="minorHAnsi"/>
      <w:szCs w:val="22"/>
      <w:lang w:eastAsia="en-US"/>
    </w:rPr>
  </w:style>
  <w:style w:type="paragraph" w:customStyle="1" w:styleId="Point3letter">
    <w:name w:val="Point 3 (letter)"/>
    <w:basedOn w:val="Normal"/>
    <w:rsid w:val="006D3477"/>
    <w:pPr>
      <w:widowControl/>
      <w:numPr>
        <w:ilvl w:val="7"/>
        <w:numId w:val="3"/>
      </w:numPr>
      <w:spacing w:before="120" w:after="120"/>
      <w:jc w:val="both"/>
    </w:pPr>
    <w:rPr>
      <w:rFonts w:eastAsiaTheme="minorHAnsi"/>
      <w:szCs w:val="22"/>
      <w:lang w:eastAsia="en-US"/>
    </w:rPr>
  </w:style>
  <w:style w:type="paragraph" w:customStyle="1" w:styleId="Point4letter">
    <w:name w:val="Point 4 (letter)"/>
    <w:basedOn w:val="Normal"/>
    <w:rsid w:val="006D3477"/>
    <w:pPr>
      <w:widowControl/>
      <w:numPr>
        <w:ilvl w:val="8"/>
        <w:numId w:val="3"/>
      </w:numPr>
      <w:spacing w:before="120" w:after="120"/>
      <w:jc w:val="both"/>
    </w:pPr>
    <w:rPr>
      <w:rFonts w:eastAsiaTheme="minorHAnsi"/>
      <w:szCs w:val="22"/>
      <w:lang w:eastAsia="en-US"/>
    </w:rPr>
  </w:style>
  <w:style w:type="paragraph" w:customStyle="1" w:styleId="Text2">
    <w:name w:val="Text 2"/>
    <w:basedOn w:val="Normal"/>
    <w:rsid w:val="006D3477"/>
    <w:pPr>
      <w:widowControl/>
      <w:spacing w:before="120" w:after="120"/>
      <w:ind w:left="1417"/>
      <w:jc w:val="both"/>
    </w:pPr>
    <w:rPr>
      <w:rFonts w:eastAsiaTheme="minorHAnsi"/>
      <w:szCs w:val="22"/>
      <w:lang w:eastAsia="en-US"/>
    </w:rPr>
  </w:style>
  <w:style w:type="paragraph" w:customStyle="1" w:styleId="PageHeadingNotTOC">
    <w:name w:val="PageHeadingNotTOC"/>
    <w:basedOn w:val="Normal"/>
    <w:rsid w:val="006D3477"/>
    <w:pPr>
      <w:keepNext/>
      <w:spacing w:after="480"/>
      <w:jc w:val="center"/>
    </w:pPr>
    <w:rPr>
      <w:rFonts w:ascii="Arial" w:hAnsi="Arial" w:cs="Arial"/>
      <w:b/>
    </w:rPr>
  </w:style>
  <w:style w:type="paragraph" w:customStyle="1" w:styleId="AmHeadingPA">
    <w:name w:val="AmHeadingPA"/>
    <w:basedOn w:val="Normal"/>
    <w:next w:val="Normal"/>
    <w:rsid w:val="006D3477"/>
    <w:pPr>
      <w:spacing w:before="480" w:after="240"/>
      <w:jc w:val="center"/>
    </w:pPr>
    <w:rPr>
      <w:rFonts w:ascii="Arial" w:hAnsi="Arial"/>
      <w:b/>
      <w:caps/>
      <w:snapToGrid w:val="0"/>
      <w:szCs w:val="24"/>
      <w:lang w:eastAsia="en-US"/>
    </w:rPr>
  </w:style>
  <w:style w:type="paragraph" w:styleId="Footer">
    <w:name w:val="footer"/>
    <w:basedOn w:val="Normal"/>
    <w:link w:val="FooterChar"/>
    <w:rsid w:val="006D3477"/>
    <w:pPr>
      <w:tabs>
        <w:tab w:val="center" w:pos="4513"/>
        <w:tab w:val="right" w:pos="9026"/>
      </w:tabs>
    </w:pPr>
  </w:style>
  <w:style w:type="character" w:customStyle="1" w:styleId="FooterChar">
    <w:name w:val="Footer Char"/>
    <w:basedOn w:val="DefaultParagraphFont"/>
    <w:link w:val="Footer"/>
    <w:rsid w:val="006D3477"/>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5204AA-B81A-4A25-A29D-7CF6D9C0EC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7100</Words>
  <Characters>41928</Characters>
  <Application>Microsoft Office Word</Application>
  <DocSecurity>0</DocSecurity>
  <Lines>349</Lines>
  <Paragraphs>97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NORRTHON Kelly</cp:lastModifiedBy>
  <cp:revision>2</cp:revision>
  <cp:lastPrinted>2004-11-19T15:42:00Z</cp:lastPrinted>
  <dcterms:created xsi:type="dcterms:W3CDTF">2024-04-15T10:10:00Z</dcterms:created>
  <dcterms:modified xsi:type="dcterms:W3CDTF">2024-04-15T10:10:00Z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P9_TA(2023)0445_</vt:lpwstr>
  </property>
  <property fmtid="{D5CDD505-2E9C-101B-9397-08002B2CF9AE}" pid="4" name="&lt;Type&gt;">
    <vt:lpwstr>RR</vt:lpwstr>
  </property>
  <property fmtid="{D5CDD505-2E9C-101B-9397-08002B2CF9AE}" pid="5" name="&lt;Model&gt;">
    <vt:lpwstr/>
  </property>
</Properties>
</file>