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1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5109" w:rsidRDefault="001D28A9" w:rsidP="0010095E">
            <w:pPr>
              <w:pStyle w:val="EPName"/>
            </w:pPr>
            <w:r w:rsidRPr="006E5109">
              <w:t>Европейски</w:t>
            </w:r>
            <w:r w:rsidR="00001BE6" w:rsidRPr="006E5109">
              <w:t xml:space="preserve"> парламент</w:t>
            </w:r>
          </w:p>
          <w:p w:rsidR="00751A4A" w:rsidRPr="006E5109" w:rsidRDefault="001D28A9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6E510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E5109" w:rsidRDefault="00187494" w:rsidP="0010095E">
            <w:pPr>
              <w:pStyle w:val="EPLogo"/>
            </w:pPr>
            <w:r w:rsidRPr="006E51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5109" w:rsidRDefault="00D058B8" w:rsidP="004C5D52">
      <w:pPr>
        <w:pStyle w:val="LineTop"/>
      </w:pPr>
    </w:p>
    <w:p w:rsidR="00680577" w:rsidRPr="006E5109" w:rsidRDefault="00001BE6" w:rsidP="00680577">
      <w:pPr>
        <w:pStyle w:val="EPBodyTA1"/>
      </w:pPr>
      <w:r w:rsidRPr="006E5109">
        <w:t>ПРИЕТИ ТЕКСТОВЕ</w:t>
      </w:r>
    </w:p>
    <w:p w:rsidR="00D058B8" w:rsidRPr="006E5109" w:rsidRDefault="00D058B8" w:rsidP="00D058B8">
      <w:pPr>
        <w:pStyle w:val="LineBottom"/>
      </w:pPr>
    </w:p>
    <w:p w:rsidR="00001BE6" w:rsidRPr="006E5109" w:rsidRDefault="00001BE6" w:rsidP="00001BE6">
      <w:pPr>
        <w:pStyle w:val="ATHeading1"/>
      </w:pPr>
      <w:bookmarkStart w:id="0" w:name="TANumber"/>
      <w:r w:rsidRPr="006E5109">
        <w:t>P9_TA(2023)0</w:t>
      </w:r>
      <w:r w:rsidR="00D470E6">
        <w:t>447</w:t>
      </w:r>
      <w:bookmarkEnd w:id="0"/>
    </w:p>
    <w:p w:rsidR="00001BE6" w:rsidRPr="006E5109" w:rsidRDefault="00001BE6" w:rsidP="00001BE6">
      <w:pPr>
        <w:pStyle w:val="ATHeading2"/>
      </w:pPr>
      <w:bookmarkStart w:id="1" w:name="title"/>
      <w:r w:rsidRPr="006E5109">
        <w:t>Признаване на професионалните квалификации на медицински сестри с общ профил, преминали обучение в Румъния</w:t>
      </w:r>
      <w:bookmarkEnd w:id="1"/>
    </w:p>
    <w:p w:rsidR="00001BE6" w:rsidRPr="006E5109" w:rsidRDefault="00001BE6" w:rsidP="00001BE6">
      <w:pPr>
        <w:rPr>
          <w:i/>
          <w:vanish/>
        </w:rPr>
      </w:pPr>
      <w:r w:rsidRPr="006E5109">
        <w:rPr>
          <w:i/>
        </w:rPr>
        <w:fldChar w:fldCharType="begin"/>
      </w:r>
      <w:r w:rsidRPr="006E5109">
        <w:rPr>
          <w:i/>
        </w:rPr>
        <w:instrText xml:space="preserve"> TC"(</w:instrText>
      </w:r>
      <w:bookmarkStart w:id="2" w:name="DocNumber"/>
      <w:r w:rsidRPr="006E5109">
        <w:rPr>
          <w:i/>
        </w:rPr>
        <w:instrText>A9-0381/2023</w:instrText>
      </w:r>
      <w:bookmarkEnd w:id="2"/>
      <w:r w:rsidRPr="006E5109">
        <w:rPr>
          <w:i/>
        </w:rPr>
        <w:instrText xml:space="preserve"> - Докладчик: Адам Белан)"\l3 \n&gt; \* MERGEFORMAT </w:instrText>
      </w:r>
      <w:r w:rsidRPr="006E5109">
        <w:rPr>
          <w:i/>
        </w:rPr>
        <w:fldChar w:fldCharType="end"/>
      </w:r>
    </w:p>
    <w:p w:rsidR="00001BE6" w:rsidRPr="006E5109" w:rsidRDefault="00001BE6" w:rsidP="00001BE6">
      <w:pPr>
        <w:rPr>
          <w:vanish/>
        </w:rPr>
      </w:pPr>
      <w:bookmarkStart w:id="3" w:name="Commission"/>
      <w:r w:rsidRPr="006E5109">
        <w:rPr>
          <w:vanish/>
        </w:rPr>
        <w:t>Комисия по вътрешния пазар и защита на потребителите</w:t>
      </w:r>
      <w:bookmarkEnd w:id="3"/>
    </w:p>
    <w:p w:rsidR="00001BE6" w:rsidRPr="006E5109" w:rsidRDefault="00001BE6" w:rsidP="00001BE6">
      <w:pPr>
        <w:rPr>
          <w:vanish/>
        </w:rPr>
      </w:pPr>
      <w:bookmarkStart w:id="4" w:name="PE"/>
      <w:r w:rsidRPr="006E5109">
        <w:rPr>
          <w:vanish/>
        </w:rPr>
        <w:t>PE753.741</w:t>
      </w:r>
      <w:bookmarkEnd w:id="4"/>
    </w:p>
    <w:p w:rsidR="00001BE6" w:rsidRPr="006E5109" w:rsidRDefault="00001BE6" w:rsidP="00001BE6">
      <w:pPr>
        <w:pStyle w:val="ATHeading3"/>
      </w:pPr>
      <w:bookmarkStart w:id="5" w:name="Sujet"/>
      <w:r w:rsidRPr="006E5109">
        <w:t xml:space="preserve">Законодателна резолюция на Европейския парламент от </w:t>
      </w:r>
      <w:r w:rsidR="00F60377">
        <w:t>12</w:t>
      </w:r>
      <w:r w:rsidR="00476FA8">
        <w:t xml:space="preserve"> декември</w:t>
      </w:r>
      <w:r w:rsidR="00476FA8" w:rsidRPr="006E5109">
        <w:t xml:space="preserve"> </w:t>
      </w:r>
      <w:r w:rsidRPr="006E5109">
        <w:t>2023 г. относно предложението за директива на Европейския парламент и на Съвета за изменение и поправка на Директива 2005/36/ЕО по отношение на признаването на професионалните квалификации на медицински сестри с общ профил, преминали обучение в Румъния</w:t>
      </w:r>
      <w:bookmarkEnd w:id="5"/>
      <w:r w:rsidRPr="006E5109">
        <w:t xml:space="preserve"> </w:t>
      </w:r>
      <w:bookmarkStart w:id="6" w:name="References"/>
      <w:r w:rsidRPr="006E5109">
        <w:t>(COM(2023)0502 – C9-0324/2023 – 2023/0307(COD))</w:t>
      </w:r>
      <w:bookmarkEnd w:id="6"/>
    </w:p>
    <w:p w:rsidR="00A95D26" w:rsidRPr="006E5109" w:rsidRDefault="00A95D26" w:rsidP="00A477BA">
      <w:pPr>
        <w:pStyle w:val="NormalBold"/>
        <w:spacing w:before="240"/>
      </w:pPr>
      <w:bookmarkStart w:id="7" w:name="TextBodyBegin"/>
      <w:bookmarkEnd w:id="7"/>
      <w:r w:rsidRPr="006E5109">
        <w:t>(Обикновена законодателна процедура: първо четене)</w:t>
      </w:r>
    </w:p>
    <w:p w:rsidR="00A95D26" w:rsidRPr="006E5109" w:rsidRDefault="00A95D26" w:rsidP="00A95D26">
      <w:pPr>
        <w:pStyle w:val="EPComma"/>
      </w:pPr>
      <w:r w:rsidRPr="006E5109">
        <w:rPr>
          <w:i/>
        </w:rPr>
        <w:t>Европейският парламент</w:t>
      </w:r>
      <w:r w:rsidRPr="006E5109">
        <w:t>,</w:t>
      </w:r>
    </w:p>
    <w:p w:rsidR="00A95D26" w:rsidRPr="006E5109" w:rsidRDefault="00A95D26" w:rsidP="00A95D26">
      <w:pPr>
        <w:pStyle w:val="NormalHanging12a"/>
      </w:pPr>
      <w:r w:rsidRPr="006E5109">
        <w:t>–</w:t>
      </w:r>
      <w:r w:rsidRPr="006E5109">
        <w:tab/>
        <w:t xml:space="preserve">като взе предвид предложението на Комисията до </w:t>
      </w:r>
      <w:r w:rsidR="00476FA8">
        <w:t>П</w:t>
      </w:r>
      <w:r w:rsidRPr="006E5109">
        <w:t>арламент</w:t>
      </w:r>
      <w:r w:rsidR="00476FA8">
        <w:t>а</w:t>
      </w:r>
      <w:r w:rsidR="00A477BA">
        <w:t xml:space="preserve"> и до Съвета (COM(2023)</w:t>
      </w:r>
      <w:r w:rsidRPr="006E5109">
        <w:t>0502),</w:t>
      </w:r>
    </w:p>
    <w:p w:rsidR="00A95D26" w:rsidRPr="006E5109" w:rsidRDefault="00A95D26" w:rsidP="00A95D26">
      <w:pPr>
        <w:pStyle w:val="NormalHanging12a"/>
      </w:pPr>
      <w:r w:rsidRPr="006E5109">
        <w:t>–</w:t>
      </w:r>
      <w:r w:rsidRPr="006E5109">
        <w:tab/>
        <w:t xml:space="preserve">като взе предвид член 294, параграф 2, член 46, член 53, параграф 1 и член 62 от Договора за функционирането на </w:t>
      </w:r>
      <w:r w:rsidR="00476FA8" w:rsidRPr="006E5109">
        <w:t>Европейския съюз</w:t>
      </w:r>
      <w:r w:rsidRPr="006E5109">
        <w:t xml:space="preserve">, съгласно които Комисията е внесла предложението </w:t>
      </w:r>
      <w:r w:rsidR="00476FA8">
        <w:t xml:space="preserve">в Парламента </w:t>
      </w:r>
      <w:r w:rsidRPr="006E5109">
        <w:t>(C9</w:t>
      </w:r>
      <w:r w:rsidRPr="006E5109">
        <w:noBreakHyphen/>
        <w:t>0324/2023),</w:t>
      </w:r>
    </w:p>
    <w:p w:rsidR="00A95D26" w:rsidRPr="006E5109" w:rsidRDefault="00A95D26" w:rsidP="00A95D26">
      <w:pPr>
        <w:pStyle w:val="NormalHanging12a"/>
      </w:pPr>
      <w:r w:rsidRPr="006E5109">
        <w:t>–</w:t>
      </w:r>
      <w:r w:rsidRPr="006E5109">
        <w:tab/>
        <w:t>като взе предвид член 294, параграф 3 от Договора за функционирането на Европейския съюз,</w:t>
      </w:r>
    </w:p>
    <w:p w:rsidR="00A95D26" w:rsidRDefault="00A95D26" w:rsidP="00A95D26">
      <w:pPr>
        <w:pStyle w:val="NormalHanging12a"/>
      </w:pPr>
      <w:r w:rsidRPr="006E5109">
        <w:t>–</w:t>
      </w:r>
      <w:r w:rsidRPr="006E5109">
        <w:tab/>
        <w:t>като взе предвид становището на Европейския икономически и социален комитет от 25 октомври 2023 г.</w:t>
      </w:r>
      <w:r w:rsidRPr="006E5109">
        <w:rPr>
          <w:rStyle w:val="FootnoteReference"/>
        </w:rPr>
        <w:footnoteReference w:id="1"/>
      </w:r>
      <w:r w:rsidRPr="006E5109">
        <w:t>,</w:t>
      </w:r>
    </w:p>
    <w:p w:rsidR="00F60377" w:rsidRPr="006E5109" w:rsidRDefault="00F60377" w:rsidP="00A95D26">
      <w:pPr>
        <w:pStyle w:val="NormalHanging12a"/>
      </w:pPr>
      <w:r>
        <w:t>–</w:t>
      </w:r>
      <w:r>
        <w:tab/>
      </w:r>
      <w:r w:rsidRPr="00F60377">
        <w:t xml:space="preserve">като взе предвид </w:t>
      </w:r>
      <w:r>
        <w:t>поетия с писмо от 22</w:t>
      </w:r>
      <w:r w:rsidRPr="00F60377">
        <w:t xml:space="preserve"> </w:t>
      </w:r>
      <w:r>
        <w:t>но</w:t>
      </w:r>
      <w:r w:rsidRPr="00F60377">
        <w:t>ември 20</w:t>
      </w:r>
      <w:r>
        <w:t>23 </w:t>
      </w:r>
      <w:r w:rsidRPr="00F60377">
        <w:t>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A95D26" w:rsidRPr="006E5109" w:rsidRDefault="00A95D26" w:rsidP="00A95D26">
      <w:pPr>
        <w:pStyle w:val="NormalHanging12a"/>
      </w:pPr>
      <w:r w:rsidRPr="006E5109">
        <w:t>–</w:t>
      </w:r>
      <w:r w:rsidRPr="006E5109">
        <w:tab/>
        <w:t>като взе предвид член 59 от своя Правилник за дейността,</w:t>
      </w:r>
    </w:p>
    <w:p w:rsidR="00A95D26" w:rsidRPr="006E5109" w:rsidRDefault="00A95D26" w:rsidP="00A95D26">
      <w:pPr>
        <w:pStyle w:val="NormalHanging12a"/>
      </w:pPr>
      <w:r w:rsidRPr="006E5109">
        <w:t>–</w:t>
      </w:r>
      <w:r w:rsidRPr="006E5109">
        <w:tab/>
      </w:r>
      <w:r w:rsidRPr="006E5109">
        <w:rPr>
          <w:snapToGrid w:val="0"/>
        </w:rPr>
        <w:t>като взе предвид доклада на комисията</w:t>
      </w:r>
      <w:r w:rsidRPr="006E5109">
        <w:t xml:space="preserve"> по вътрешния пазар и защита на потребителите </w:t>
      </w:r>
      <w:r w:rsidRPr="006E5109">
        <w:rPr>
          <w:snapToGrid w:val="0"/>
        </w:rPr>
        <w:t>(A9-0381/2023)</w:t>
      </w:r>
      <w:r w:rsidRPr="006E5109">
        <w:t>,</w:t>
      </w:r>
    </w:p>
    <w:p w:rsidR="00A95D26" w:rsidRPr="006E5109" w:rsidRDefault="00A95D26" w:rsidP="00A95D26">
      <w:pPr>
        <w:pStyle w:val="NormalHanging12a"/>
      </w:pPr>
      <w:r w:rsidRPr="006E5109">
        <w:lastRenderedPageBreak/>
        <w:t>1.</w:t>
      </w:r>
      <w:r w:rsidRPr="006E5109">
        <w:tab/>
        <w:t>приема изложената по-долу позиция на първо четене;</w:t>
      </w:r>
    </w:p>
    <w:p w:rsidR="00A95D26" w:rsidRPr="006E5109" w:rsidRDefault="00A95D26" w:rsidP="00A95D26">
      <w:pPr>
        <w:pStyle w:val="NormalHanging12a"/>
      </w:pPr>
      <w:r w:rsidRPr="006E5109">
        <w:t>2.</w:t>
      </w:r>
      <w:r w:rsidRPr="006E5109">
        <w:tab/>
        <w:t>приканва Комисията да се отнесе до него отново, в случай че замени своето предложение с друг текст</w:t>
      </w:r>
      <w:r w:rsidR="00476FA8">
        <w:t>,</w:t>
      </w:r>
      <w:r w:rsidRPr="006E5109">
        <w:t xml:space="preserve"> внесе или възнамерява да внесе съществени промени в това предложение;</w:t>
      </w:r>
    </w:p>
    <w:p w:rsidR="00A95D26" w:rsidRPr="006E5109" w:rsidRDefault="00A95D26" w:rsidP="00A95D26">
      <w:pPr>
        <w:pStyle w:val="NormalHanging12a"/>
      </w:pPr>
      <w:r w:rsidRPr="006E5109">
        <w:t>3.</w:t>
      </w:r>
      <w:r w:rsidRPr="006E510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1D28A9" w:rsidRDefault="001D28A9" w:rsidP="00A95D26">
      <w:pPr>
        <w:widowControl/>
        <w:sectPr w:rsidR="001D28A9" w:rsidSect="006E510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477BA" w:rsidRPr="00A477BA" w:rsidRDefault="00A477BA" w:rsidP="00A477B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szCs w:val="24"/>
        </w:rPr>
      </w:pPr>
      <w:r w:rsidRPr="00A477BA">
        <w:rPr>
          <w:b/>
          <w:szCs w:val="24"/>
        </w:rPr>
        <w:lastRenderedPageBreak/>
        <w:t>P9_TC1-COD(2023)0307</w:t>
      </w:r>
    </w:p>
    <w:p w:rsidR="00E6790A" w:rsidRPr="00A477BA" w:rsidRDefault="00F60377" w:rsidP="00F60377">
      <w:pPr>
        <w:pStyle w:val="AMNumberTabs"/>
        <w:rPr>
          <w:rFonts w:eastAsia="Calibri"/>
          <w:bCs/>
          <w:noProof/>
          <w:szCs w:val="24"/>
          <w:lang w:eastAsia="en-US"/>
        </w:rPr>
      </w:pPr>
      <w:r w:rsidRPr="00A477BA">
        <w:rPr>
          <w:szCs w:val="24"/>
        </w:rPr>
        <w:t>Позиция на Европейския парламент, приета на първо четене на 12 декември 2023 г. с оглед на п</w:t>
      </w:r>
      <w:r w:rsidR="00BF046B">
        <w:rPr>
          <w:szCs w:val="24"/>
        </w:rPr>
        <w:t>риемането на Директива (ЕС) 2024</w:t>
      </w:r>
      <w:r w:rsidRPr="00A477BA">
        <w:rPr>
          <w:szCs w:val="24"/>
        </w:rPr>
        <w:t xml:space="preserve">/... на Европейския парламент и на Съвета </w:t>
      </w:r>
      <w:r w:rsidR="00BF046B">
        <w:rPr>
          <w:rFonts w:eastAsia="Calibri"/>
          <w:szCs w:val="24"/>
          <w:lang w:eastAsia="en-US"/>
        </w:rPr>
        <w:t>за изменение</w:t>
      </w:r>
      <w:r w:rsidR="00E6790A" w:rsidRPr="00A477BA">
        <w:rPr>
          <w:rFonts w:eastAsia="Calibri"/>
          <w:szCs w:val="24"/>
          <w:lang w:eastAsia="en-US"/>
        </w:rPr>
        <w:t xml:space="preserve"> на Директива 2005/36/ЕО по отношение на признаването на професионалните квалификации на медицински сестри с общ профил, преминали обучение в Румъния</w:t>
      </w:r>
    </w:p>
    <w:p w:rsidR="00BF046B" w:rsidRDefault="00BF046B" w:rsidP="00BF046B">
      <w:pPr>
        <w:spacing w:before="240"/>
        <w:rPr>
          <w:i/>
        </w:rPr>
      </w:pPr>
      <w:bookmarkStart w:id="8" w:name="_GoBack"/>
      <w:bookmarkEnd w:id="8"/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9A65FF">
        <w:rPr>
          <w:i/>
        </w:rPr>
        <w:t xml:space="preserve">, </w:t>
      </w:r>
      <w:r w:rsidRPr="00BF046B">
        <w:rPr>
          <w:i/>
        </w:rPr>
        <w:t>Директива</w:t>
      </w:r>
      <w:r w:rsidRPr="00BF046B">
        <w:rPr>
          <w:i/>
        </w:rPr>
        <w:t xml:space="preserve"> (ЕС) </w:t>
      </w:r>
      <w:r w:rsidRPr="00BF046B">
        <w:rPr>
          <w:i/>
          <w:lang w:val="fr-FR"/>
        </w:rPr>
        <w:t>202</w:t>
      </w:r>
      <w:r w:rsidRPr="00BF046B">
        <w:rPr>
          <w:i/>
        </w:rPr>
        <w:t>4/505</w:t>
      </w:r>
      <w:r w:rsidRPr="00BF046B">
        <w:rPr>
          <w:i/>
        </w:rPr>
        <w:t>.)</w:t>
      </w:r>
    </w:p>
    <w:p w:rsidR="00BF046B" w:rsidRDefault="00BF046B" w:rsidP="00BF046B">
      <w:pPr>
        <w:rPr>
          <w:i/>
        </w:rPr>
      </w:pPr>
    </w:p>
    <w:p w:rsidR="00A95D26" w:rsidRPr="00A477BA" w:rsidRDefault="00A95D26" w:rsidP="00A95D26">
      <w:pPr>
        <w:rPr>
          <w:szCs w:val="24"/>
        </w:rPr>
      </w:pPr>
    </w:p>
    <w:sectPr w:rsidR="00A95D26" w:rsidRPr="00A477BA" w:rsidSect="006E510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BE6" w:rsidRPr="006E5109" w:rsidRDefault="00001BE6">
      <w:r w:rsidRPr="006E5109">
        <w:separator/>
      </w:r>
    </w:p>
  </w:endnote>
  <w:endnote w:type="continuationSeparator" w:id="0">
    <w:p w:rsidR="00001BE6" w:rsidRPr="006E5109" w:rsidRDefault="00001BE6">
      <w:r w:rsidRPr="006E51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BE6" w:rsidRPr="006E5109" w:rsidRDefault="00001BE6">
      <w:r w:rsidRPr="006E5109">
        <w:separator/>
      </w:r>
    </w:p>
  </w:footnote>
  <w:footnote w:type="continuationSeparator" w:id="0">
    <w:p w:rsidR="00001BE6" w:rsidRPr="006E5109" w:rsidRDefault="00001BE6">
      <w:r w:rsidRPr="006E5109">
        <w:continuationSeparator/>
      </w:r>
    </w:p>
  </w:footnote>
  <w:footnote w:id="1">
    <w:p w:rsidR="00A95D26" w:rsidRPr="00A477BA" w:rsidRDefault="00A95D26" w:rsidP="00A477BA">
      <w:pPr>
        <w:pStyle w:val="FootnoteText"/>
        <w:ind w:left="567" w:hanging="567"/>
        <w:rPr>
          <w:sz w:val="24"/>
          <w:szCs w:val="24"/>
          <w:lang w:val="bg-BG"/>
        </w:rPr>
      </w:pPr>
      <w:r w:rsidRPr="00A477BA">
        <w:rPr>
          <w:rStyle w:val="FootnoteReference"/>
          <w:sz w:val="24"/>
          <w:szCs w:val="24"/>
          <w:lang w:val="bg-BG"/>
        </w:rPr>
        <w:footnoteRef/>
      </w:r>
      <w:r w:rsidR="006E5109" w:rsidRPr="00A477BA">
        <w:rPr>
          <w:sz w:val="24"/>
          <w:szCs w:val="24"/>
          <w:lang w:val="bg-BG"/>
        </w:rPr>
        <w:t xml:space="preserve"> </w:t>
      </w:r>
      <w:r w:rsidR="006E5109" w:rsidRPr="00A477BA">
        <w:rPr>
          <w:sz w:val="24"/>
          <w:szCs w:val="24"/>
          <w:lang w:val="bg-BG"/>
        </w:rPr>
        <w:tab/>
      </w:r>
      <w:r w:rsidRPr="00A477BA">
        <w:rPr>
          <w:sz w:val="24"/>
          <w:szCs w:val="24"/>
          <w:lang w:val="bg-BG"/>
        </w:rPr>
        <w:t>Все още непубликувано в Официален вестник.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BG"/>
    <w:docVar w:name="dvnumam" w:val="15"/>
    <w:docVar w:name="dvpe" w:val="753.741"/>
    <w:docVar w:name="dvrapporteur" w:val="Докладчик: "/>
    <w:docVar w:name="dvstar" w:val="***I"/>
    <w:docVar w:name="dvtitre" w:val="Законодателна резолюция на Европейския парламент от ... 2023 г. относно предложението за директива на Европейския парламент и на Съвета за изменение и поправка на Директива 2005/36/ЕО по отношение на признаването на професионалните квалификации на медицински сестри с общ профил, преминали обучение в Румъния(COM(2023)0502 – C9-0324/2023 – 2023/0307(COD))"/>
  </w:docVars>
  <w:rsids>
    <w:rsidRoot w:val="00001BE6"/>
    <w:rsid w:val="00001B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8A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FA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510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7BA"/>
    <w:rsid w:val="00A778C7"/>
    <w:rsid w:val="00A95D2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46B"/>
    <w:rsid w:val="00C05BFE"/>
    <w:rsid w:val="00C23CD4"/>
    <w:rsid w:val="00C61C0C"/>
    <w:rsid w:val="00C941CB"/>
    <w:rsid w:val="00CC2357"/>
    <w:rsid w:val="00CF071A"/>
    <w:rsid w:val="00D058B8"/>
    <w:rsid w:val="00D470E6"/>
    <w:rsid w:val="00D56C11"/>
    <w:rsid w:val="00D834A0"/>
    <w:rsid w:val="00D872DF"/>
    <w:rsid w:val="00D91E21"/>
    <w:rsid w:val="00DA7FCD"/>
    <w:rsid w:val="00E365E1"/>
    <w:rsid w:val="00E6790A"/>
    <w:rsid w:val="00E820A4"/>
    <w:rsid w:val="00E92A52"/>
    <w:rsid w:val="00EB006A"/>
    <w:rsid w:val="00EB4772"/>
    <w:rsid w:val="00ED169E"/>
    <w:rsid w:val="00ED4235"/>
    <w:rsid w:val="00F04346"/>
    <w:rsid w:val="00F075DC"/>
    <w:rsid w:val="00F149E9"/>
    <w:rsid w:val="00F5134D"/>
    <w:rsid w:val="00F6037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4AEEE"/>
  <w15:chartTrackingRefBased/>
  <w15:docId w15:val="{8DDDA23E-9189-4978-9104-98ADC7CB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notenzeichen,-E Fußnotenzeichen,BVI fnr,F,FR,Footnote,Footnote Reference Superscript,Footnote Refernece,Footnote call,Footnote reference number,Footnote symbol,Fussnota,Ref,SUPERS,de nota al pie,note TESI,numar nota subsol,number"/>
    <w:link w:val="BVIfnrCharCharCharCharCharCharCharCha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aliases w:val="Ch,Footnote TextCSR,Footnote ak,Footnote ak Char Char,Footnote text Char,Footnotes,Footnotes Char Char,Schriftart: 10 pt,Schriftart: 9 pt,fn,fn Char Char,fn cafc,footnote text,footnote text Char Char,f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 Char,Footnote TextCSR Char,Footnote ak Char,Footnote ak Char Char Char,Footnote text Char Char,Footnotes Char,Footnotes Char Char Char,Schriftart: 10 pt Char,Schriftart: 9 pt Char,fn Char,fn Char Char Char,fn cafc Char,f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95D26"/>
    <w:rPr>
      <w:b/>
    </w:rPr>
  </w:style>
  <w:style w:type="paragraph" w:customStyle="1" w:styleId="NormalHanging12a">
    <w:name w:val="NormalHanging12a"/>
    <w:basedOn w:val="Normal"/>
    <w:rsid w:val="00A95D26"/>
    <w:pPr>
      <w:spacing w:after="240"/>
      <w:ind w:left="567" w:hanging="567"/>
    </w:pPr>
  </w:style>
  <w:style w:type="paragraph" w:customStyle="1" w:styleId="AmCrossRef">
    <w:name w:val="AmCrossRef"/>
    <w:basedOn w:val="Normal"/>
    <w:rsid w:val="00A95D26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A95D2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95D26"/>
    <w:rPr>
      <w:b/>
      <w:sz w:val="24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A95D26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A95D26"/>
    <w:pPr>
      <w:spacing w:after="120"/>
    </w:pPr>
  </w:style>
  <w:style w:type="paragraph" w:customStyle="1" w:styleId="ColumnHeading">
    <w:name w:val="ColumnHeading"/>
    <w:basedOn w:val="Normal"/>
    <w:rsid w:val="00A95D2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95D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E67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790A"/>
    <w:rPr>
      <w:rFonts w:ascii="Segoe UI" w:hAnsi="Segoe UI" w:cs="Segoe UI"/>
      <w:sz w:val="18"/>
      <w:szCs w:val="18"/>
      <w:lang w:val="bg-BG"/>
    </w:rPr>
  </w:style>
  <w:style w:type="paragraph" w:customStyle="1" w:styleId="NormalCenter12a">
    <w:name w:val="NormalCenter12a"/>
    <w:basedOn w:val="Normal"/>
    <w:rsid w:val="00E6790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6790A"/>
    <w:pPr>
      <w:spacing w:before="720" w:after="240"/>
      <w:jc w:val="center"/>
    </w:pPr>
  </w:style>
  <w:style w:type="paragraph" w:customStyle="1" w:styleId="BVIfnrCharCharCharCharCharCharCharChar">
    <w:name w:val="BVI fnr Char Char Char Char Char Char Char Char"/>
    <w:aliases w:val="Footnote symbol Char Char Char Char Char Char Char Char,Footnote Reference Arial Char Char Char Char Char Char Char Char,Footnote Reference Arial"/>
    <w:basedOn w:val="Normal"/>
    <w:link w:val="FootnoteReference"/>
    <w:uiPriority w:val="99"/>
    <w:rsid w:val="00E6790A"/>
    <w:pPr>
      <w:widowControl/>
      <w:spacing w:after="160" w:line="240" w:lineRule="exact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25202-4010-4682-BBDC-73B2AA0C1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2024-04-15T07:01:00Z</dcterms:created>
  <dcterms:modified xsi:type="dcterms:W3CDTF">2024-04-15T07:01:00Z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