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246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1246F" w:rsidRDefault="00394970" w:rsidP="0010095E">
            <w:pPr>
              <w:pStyle w:val="EPName"/>
            </w:pPr>
            <w:r w:rsidRPr="0061246F">
              <w:t>Euroopa Parlament</w:t>
            </w:r>
          </w:p>
          <w:p w:rsidR="00751A4A" w:rsidRPr="0061246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246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1246F" w:rsidRDefault="00187494" w:rsidP="0010095E">
            <w:pPr>
              <w:pStyle w:val="EPLogo"/>
            </w:pPr>
            <w:r w:rsidRPr="0061246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1246F" w:rsidRDefault="00D058B8" w:rsidP="004C5D52">
      <w:pPr>
        <w:pStyle w:val="LineTop"/>
      </w:pPr>
    </w:p>
    <w:p w:rsidR="00680577" w:rsidRPr="0061246F" w:rsidRDefault="00394970" w:rsidP="00680577">
      <w:pPr>
        <w:pStyle w:val="EPBodyTA1"/>
      </w:pPr>
      <w:r w:rsidRPr="0061246F">
        <w:t>VASTUVÕETUD TEKSTID</w:t>
      </w:r>
    </w:p>
    <w:p w:rsidR="00D058B8" w:rsidRPr="0061246F" w:rsidRDefault="00D058B8" w:rsidP="00D058B8">
      <w:pPr>
        <w:pStyle w:val="LineBottom"/>
      </w:pPr>
    </w:p>
    <w:p w:rsidR="00394970" w:rsidRPr="0061246F" w:rsidRDefault="00394970" w:rsidP="00394970">
      <w:pPr>
        <w:pStyle w:val="ATHeading1"/>
      </w:pPr>
      <w:bookmarkStart w:id="0" w:name="TANumber"/>
      <w:r w:rsidRPr="0061246F">
        <w:t>P9_TA(2023)0</w:t>
      </w:r>
      <w:r w:rsidR="009C304C" w:rsidRPr="0061246F">
        <w:t>447</w:t>
      </w:r>
      <w:bookmarkEnd w:id="0"/>
    </w:p>
    <w:p w:rsidR="00394970" w:rsidRPr="0061246F" w:rsidRDefault="00394970" w:rsidP="00394970">
      <w:pPr>
        <w:pStyle w:val="ATHeading2"/>
      </w:pPr>
      <w:bookmarkStart w:id="1" w:name="title"/>
      <w:r w:rsidRPr="0061246F">
        <w:t xml:space="preserve">Rumeenias </w:t>
      </w:r>
      <w:proofErr w:type="spellStart"/>
      <w:r w:rsidRPr="0061246F">
        <w:t>üldõeks</w:t>
      </w:r>
      <w:proofErr w:type="spellEnd"/>
      <w:r w:rsidRPr="0061246F">
        <w:t xml:space="preserve"> õppinute kutsekvalifikatsiooni tunnustamine</w:t>
      </w:r>
      <w:bookmarkEnd w:id="1"/>
    </w:p>
    <w:p w:rsidR="00394970" w:rsidRPr="0061246F" w:rsidRDefault="00394970" w:rsidP="00394970">
      <w:pPr>
        <w:rPr>
          <w:i/>
          <w:vanish/>
        </w:rPr>
      </w:pPr>
      <w:r w:rsidRPr="0061246F">
        <w:rPr>
          <w:i/>
        </w:rPr>
        <w:fldChar w:fldCharType="begin"/>
      </w:r>
      <w:r w:rsidRPr="0061246F">
        <w:rPr>
          <w:i/>
        </w:rPr>
        <w:instrText xml:space="preserve"> TC"(</w:instrText>
      </w:r>
      <w:bookmarkStart w:id="2" w:name="DocNumber"/>
      <w:r w:rsidRPr="0061246F">
        <w:rPr>
          <w:i/>
        </w:rPr>
        <w:instrText>A9-0381/2023</w:instrText>
      </w:r>
      <w:bookmarkEnd w:id="2"/>
      <w:r w:rsidRPr="0061246F">
        <w:rPr>
          <w:i/>
        </w:rPr>
        <w:instrText xml:space="preserve"> - Raportöör: </w:instrText>
      </w:r>
      <w:proofErr w:type="spellStart"/>
      <w:r w:rsidRPr="0061246F">
        <w:rPr>
          <w:i/>
        </w:rPr>
        <w:instrText>Adam</w:instrText>
      </w:r>
      <w:proofErr w:type="spellEnd"/>
      <w:r w:rsidRPr="0061246F">
        <w:rPr>
          <w:i/>
        </w:rPr>
        <w:instrText xml:space="preserve"> </w:instrText>
      </w:r>
      <w:proofErr w:type="spellStart"/>
      <w:r w:rsidRPr="0061246F">
        <w:rPr>
          <w:i/>
        </w:rPr>
        <w:instrText>Bielan</w:instrText>
      </w:r>
      <w:proofErr w:type="spellEnd"/>
      <w:r w:rsidRPr="0061246F">
        <w:rPr>
          <w:i/>
        </w:rPr>
        <w:instrText xml:space="preserve">)"\l3 \n&gt; \* MERGEFORMAT </w:instrText>
      </w:r>
      <w:r w:rsidRPr="0061246F">
        <w:rPr>
          <w:i/>
        </w:rPr>
        <w:fldChar w:fldCharType="end"/>
      </w:r>
    </w:p>
    <w:p w:rsidR="00394970" w:rsidRPr="0061246F" w:rsidRDefault="00394970" w:rsidP="00394970">
      <w:pPr>
        <w:rPr>
          <w:vanish/>
        </w:rPr>
      </w:pPr>
      <w:bookmarkStart w:id="3" w:name="Commission"/>
      <w:r w:rsidRPr="0061246F">
        <w:rPr>
          <w:vanish/>
        </w:rPr>
        <w:t>Siseturu- ja tarbijakaitsekomisjon</w:t>
      </w:r>
      <w:bookmarkEnd w:id="3"/>
    </w:p>
    <w:p w:rsidR="00394970" w:rsidRPr="0061246F" w:rsidRDefault="00394970" w:rsidP="00394970">
      <w:pPr>
        <w:rPr>
          <w:vanish/>
        </w:rPr>
      </w:pPr>
      <w:bookmarkStart w:id="4" w:name="PE"/>
      <w:r w:rsidRPr="0061246F">
        <w:rPr>
          <w:vanish/>
        </w:rPr>
        <w:t>PE753.741</w:t>
      </w:r>
      <w:bookmarkEnd w:id="4"/>
    </w:p>
    <w:p w:rsidR="00394970" w:rsidRPr="0061246F" w:rsidRDefault="001057C0" w:rsidP="001057C0">
      <w:pPr>
        <w:pStyle w:val="ATHeading3"/>
      </w:pPr>
      <w:bookmarkStart w:id="5" w:name="Sujet"/>
      <w:r w:rsidRPr="0061246F">
        <w:t>Euroopa Parlamendi 12</w:t>
      </w:r>
      <w:r w:rsidR="00394970" w:rsidRPr="0061246F">
        <w:t>.</w:t>
      </w:r>
      <w:r w:rsidRPr="0061246F">
        <w:t> detsembri 2023. </w:t>
      </w:r>
      <w:r w:rsidR="00394970" w:rsidRPr="0061246F">
        <w:t xml:space="preserve">aasta seadusandlik resolutsioon ettepaneku kohta võtta vastu Euroopa Parlamendi ja nõukogu direktiiv, millega muudetakse ja parandatakse direktiivi 2005/36/EÜ Rumeenias </w:t>
      </w:r>
      <w:proofErr w:type="spellStart"/>
      <w:r w:rsidR="00394970" w:rsidRPr="0061246F">
        <w:t>üldõeks</w:t>
      </w:r>
      <w:proofErr w:type="spellEnd"/>
      <w:r w:rsidR="00394970" w:rsidRPr="0061246F">
        <w:t xml:space="preserve"> õppinute kutsekvalifikatsiooni tunnustamise osas</w:t>
      </w:r>
      <w:bookmarkEnd w:id="5"/>
      <w:r w:rsidR="00394970" w:rsidRPr="0061246F">
        <w:t xml:space="preserve"> </w:t>
      </w:r>
      <w:bookmarkStart w:id="6" w:name="References"/>
      <w:r w:rsidR="00394970" w:rsidRPr="0061246F">
        <w:t>(COM(2023)0502 – C9-0324/2023 – 2023/0307(COD))</w:t>
      </w:r>
      <w:bookmarkEnd w:id="6"/>
    </w:p>
    <w:p w:rsidR="00AE55DA" w:rsidRPr="0061246F" w:rsidRDefault="00AE55DA" w:rsidP="001057C0">
      <w:pPr>
        <w:pStyle w:val="NormalBold"/>
        <w:spacing w:before="240"/>
      </w:pPr>
      <w:bookmarkStart w:id="7" w:name="TextBodyBegin"/>
      <w:bookmarkEnd w:id="7"/>
      <w:r w:rsidRPr="0061246F">
        <w:t>(Seadusandlik tavamenetlus: esimene lugemine)</w:t>
      </w:r>
    </w:p>
    <w:p w:rsidR="00AE55DA" w:rsidRPr="0061246F" w:rsidRDefault="00AE55DA" w:rsidP="00AE55DA">
      <w:pPr>
        <w:pStyle w:val="EPComma"/>
      </w:pPr>
      <w:r w:rsidRPr="0061246F">
        <w:rPr>
          <w:i/>
        </w:rPr>
        <w:t>Euroopa Parlament</w:t>
      </w:r>
      <w:r w:rsidRPr="0061246F">
        <w:t>,</w:t>
      </w:r>
    </w:p>
    <w:p w:rsidR="00AE55DA" w:rsidRPr="0061246F" w:rsidRDefault="00AE55DA" w:rsidP="00AE55DA">
      <w:pPr>
        <w:pStyle w:val="NormalHanging12a"/>
      </w:pPr>
      <w:r w:rsidRPr="0061246F">
        <w:t>–</w:t>
      </w:r>
      <w:r w:rsidRPr="0061246F">
        <w:tab/>
        <w:t>võttes arvesse komisjoni ettepanekut Euroopa Parlamendile ja nõukogule (COM(2023)0502),</w:t>
      </w:r>
    </w:p>
    <w:p w:rsidR="00AE55DA" w:rsidRPr="0061246F" w:rsidRDefault="00AE55DA" w:rsidP="00AE55DA">
      <w:pPr>
        <w:pStyle w:val="NormalHanging12a"/>
      </w:pPr>
      <w:r w:rsidRPr="0061246F">
        <w:t>–</w:t>
      </w:r>
      <w:r w:rsidRPr="0061246F">
        <w:tab/>
        <w:t>võttes arvesse Euroopa Liidu toimimise lepingu artikli 294 lõiget 2 ning artiklit 46, artikli 53 lõiget 1 ja artiklit 62, mille alusel komisjon esitas ettepaneku E</w:t>
      </w:r>
      <w:r w:rsidR="001057C0" w:rsidRPr="0061246F">
        <w:t>uroopa Parlamendile (C9</w:t>
      </w:r>
      <w:r w:rsidR="001057C0" w:rsidRPr="0061246F">
        <w:noBreakHyphen/>
      </w:r>
      <w:r w:rsidRPr="0061246F">
        <w:t>0324/2023),</w:t>
      </w:r>
    </w:p>
    <w:p w:rsidR="00AE55DA" w:rsidRPr="0061246F" w:rsidRDefault="00AE55DA" w:rsidP="00AE55DA">
      <w:pPr>
        <w:pStyle w:val="NormalHanging12a"/>
      </w:pPr>
      <w:r w:rsidRPr="0061246F">
        <w:t>–</w:t>
      </w:r>
      <w:r w:rsidRPr="0061246F">
        <w:tab/>
        <w:t xml:space="preserve">võttes arvesse Euroopa </w:t>
      </w:r>
      <w:r w:rsidR="001057C0" w:rsidRPr="0061246F">
        <w:t>Liidu toimimise lepingu artikli 294 lõiget </w:t>
      </w:r>
      <w:r w:rsidRPr="0061246F">
        <w:t>3,</w:t>
      </w:r>
    </w:p>
    <w:p w:rsidR="00AE55DA" w:rsidRPr="0061246F" w:rsidRDefault="00AE55DA" w:rsidP="00AE55DA">
      <w:pPr>
        <w:pStyle w:val="NormalHanging12a"/>
      </w:pPr>
      <w:r w:rsidRPr="0061246F">
        <w:t>–</w:t>
      </w:r>
      <w:r w:rsidRPr="0061246F">
        <w:tab/>
        <w:t>võttes arvesse Euroopa Majandus- ja Sotsiaalkomitee 25. oktoobri 2023. aasta arvamust</w:t>
      </w:r>
      <w:r w:rsidRPr="0061246F">
        <w:rPr>
          <w:rStyle w:val="FootnoteReference"/>
        </w:rPr>
        <w:footnoteReference w:id="1"/>
      </w:r>
      <w:r w:rsidRPr="0061246F">
        <w:t>,</w:t>
      </w:r>
    </w:p>
    <w:p w:rsidR="0012741A" w:rsidRPr="0061246F" w:rsidRDefault="0012741A" w:rsidP="00AE55DA">
      <w:pPr>
        <w:pStyle w:val="NormalHanging12a"/>
      </w:pPr>
      <w:r w:rsidRPr="0061246F">
        <w:t>–</w:t>
      </w:r>
      <w:r w:rsidRPr="0061246F">
        <w:tab/>
        <w:t>võttes arvesse nõukogu esindaja poolt 22. novembri 2023. aasta kirjas võetud kohustust kiita Euroopa Parlamendi seisukoht heaks vastavalt Euroopa Liidu toimimise lepingu artikli 294 lõikele 4,</w:t>
      </w:r>
    </w:p>
    <w:p w:rsidR="00AE55DA" w:rsidRPr="0061246F" w:rsidRDefault="00AE55DA" w:rsidP="00AE55DA">
      <w:pPr>
        <w:pStyle w:val="NormalHanging12a"/>
      </w:pPr>
      <w:r w:rsidRPr="0061246F">
        <w:t>–</w:t>
      </w:r>
      <w:r w:rsidRPr="0061246F">
        <w:tab/>
        <w:t>võ</w:t>
      </w:r>
      <w:r w:rsidR="001057C0" w:rsidRPr="0061246F">
        <w:t>ttes arvesse kodukorra artiklit </w:t>
      </w:r>
      <w:r w:rsidRPr="0061246F">
        <w:t>59,</w:t>
      </w:r>
    </w:p>
    <w:p w:rsidR="00AE55DA" w:rsidRPr="0061246F" w:rsidRDefault="00AE55DA" w:rsidP="00AE55DA">
      <w:pPr>
        <w:pStyle w:val="NormalHanging12a"/>
      </w:pPr>
      <w:r w:rsidRPr="0061246F">
        <w:t>–</w:t>
      </w:r>
      <w:r w:rsidRPr="0061246F">
        <w:tab/>
        <w:t>võttes arvesse siseturu- ja tarb</w:t>
      </w:r>
      <w:r w:rsidR="001057C0" w:rsidRPr="0061246F">
        <w:t>ijakaitsekomisjoni raportit (A9</w:t>
      </w:r>
      <w:r w:rsidR="001057C0" w:rsidRPr="0061246F">
        <w:noBreakHyphen/>
      </w:r>
      <w:r w:rsidRPr="0061246F">
        <w:t>0381/2023),</w:t>
      </w:r>
    </w:p>
    <w:p w:rsidR="00AE55DA" w:rsidRPr="0061246F" w:rsidRDefault="00AE55DA" w:rsidP="00AE55DA">
      <w:pPr>
        <w:pStyle w:val="NormalHanging12a"/>
      </w:pPr>
      <w:r w:rsidRPr="0061246F">
        <w:t>1.</w:t>
      </w:r>
      <w:r w:rsidRPr="0061246F">
        <w:tab/>
        <w:t>võtab vastu allpool toodud esimese lugemise seisukoha;</w:t>
      </w:r>
    </w:p>
    <w:p w:rsidR="00AE55DA" w:rsidRPr="0061246F" w:rsidRDefault="00AE55DA" w:rsidP="00AE55DA">
      <w:pPr>
        <w:pStyle w:val="NormalHanging12a"/>
      </w:pPr>
      <w:r w:rsidRPr="0061246F">
        <w:t>2.</w:t>
      </w:r>
      <w:r w:rsidRPr="0061246F">
        <w:tab/>
        <w:t>palub komisjonil ettepaneku uuesti Euroopa Parlamendile saata, kui komisjon asendab selle uue ettepanekuga, muudab seda oluliselt või kavatseb seda oluliselt muuta;</w:t>
      </w:r>
    </w:p>
    <w:p w:rsidR="00AE55DA" w:rsidRPr="0061246F" w:rsidRDefault="00AE55DA" w:rsidP="001057C0">
      <w:pPr>
        <w:pStyle w:val="NormalHanging12a"/>
      </w:pPr>
      <w:r w:rsidRPr="0061246F">
        <w:lastRenderedPageBreak/>
        <w:t>3.</w:t>
      </w:r>
      <w:r w:rsidRPr="0061246F">
        <w:tab/>
        <w:t>teeb presidendile ülesandeks edastada Euroopa Parlamendi seisukoht nõukogule ja komisjonile ning liikmesriikide parlamentidele.</w:t>
      </w:r>
      <w:r w:rsidRPr="0061246F">
        <w:br w:type="page"/>
      </w:r>
    </w:p>
    <w:p w:rsidR="0012741A" w:rsidRPr="00A328FF" w:rsidRDefault="0012741A" w:rsidP="0012741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328FF">
        <w:rPr>
          <w:rFonts w:eastAsia="Calibri"/>
          <w:b/>
          <w:bCs/>
          <w:color w:val="000000"/>
          <w:szCs w:val="24"/>
        </w:rPr>
        <w:lastRenderedPageBreak/>
        <w:t>P9_TC1-COD(2023)0307</w:t>
      </w:r>
    </w:p>
    <w:p w:rsidR="00AE55DA" w:rsidRPr="00A328FF" w:rsidRDefault="0012741A" w:rsidP="0012741A">
      <w:pPr>
        <w:pStyle w:val="AMNumberTabs"/>
        <w:rPr>
          <w:szCs w:val="24"/>
        </w:rPr>
      </w:pPr>
      <w:r w:rsidRPr="00A328FF">
        <w:rPr>
          <w:szCs w:val="24"/>
        </w:rPr>
        <w:t>Euroopa Parlamendi seisukoht, vastu võetud esimesel lugemisel 12. detsembril 2023. aastal eesmärgiga võtta vastu Euroopa Parlamendi ja nõukogu direktiiv (EL) 2023/..., millega muudetakse</w:t>
      </w:r>
      <w:r w:rsidR="005574D9">
        <w:rPr>
          <w:rFonts w:eastAsia="Calibri"/>
          <w:bCs/>
          <w:noProof/>
          <w:szCs w:val="24"/>
          <w:lang w:eastAsia="en-US"/>
        </w:rPr>
        <w:t xml:space="preserve"> </w:t>
      </w:r>
      <w:r w:rsidRPr="00A328FF">
        <w:rPr>
          <w:szCs w:val="24"/>
        </w:rPr>
        <w:t xml:space="preserve">direktiivi 2005/36/EÜ Rumeenias </w:t>
      </w:r>
      <w:proofErr w:type="spellStart"/>
      <w:r w:rsidRPr="00A328FF">
        <w:rPr>
          <w:szCs w:val="24"/>
        </w:rPr>
        <w:t>üldõeks</w:t>
      </w:r>
      <w:proofErr w:type="spellEnd"/>
      <w:r w:rsidRPr="00A328FF">
        <w:rPr>
          <w:szCs w:val="24"/>
        </w:rPr>
        <w:t xml:space="preserve"> õppinute kutsekvalifikatsiooni tunnustamise osas</w:t>
      </w:r>
      <w:bookmarkStart w:id="8" w:name="_GoBack"/>
      <w:bookmarkEnd w:id="8"/>
    </w:p>
    <w:p w:rsidR="00B86FE7" w:rsidRPr="00A328FF" w:rsidRDefault="005574D9" w:rsidP="005574D9">
      <w:pPr>
        <w:rPr>
          <w:szCs w:val="24"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2024/505</w:t>
      </w:r>
      <w:r w:rsidRPr="00484B01">
        <w:rPr>
          <w:i/>
        </w:rPr>
        <w:t>) lõplikule kujule).</w:t>
      </w:r>
    </w:p>
    <w:sectPr w:rsidR="00B86FE7" w:rsidRPr="00A328FF" w:rsidSect="00BE1C3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970" w:rsidRPr="00BE1C36" w:rsidRDefault="00394970">
      <w:r w:rsidRPr="00BE1C36">
        <w:separator/>
      </w:r>
    </w:p>
  </w:endnote>
  <w:endnote w:type="continuationSeparator" w:id="0">
    <w:p w:rsidR="00394970" w:rsidRPr="00BE1C36" w:rsidRDefault="00394970">
      <w:r w:rsidRPr="00BE1C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970" w:rsidRPr="00BE1C36" w:rsidRDefault="00394970">
      <w:r w:rsidRPr="00BE1C36">
        <w:separator/>
      </w:r>
    </w:p>
  </w:footnote>
  <w:footnote w:type="continuationSeparator" w:id="0">
    <w:p w:rsidR="00394970" w:rsidRPr="00BE1C36" w:rsidRDefault="00394970">
      <w:r w:rsidRPr="00BE1C36">
        <w:continuationSeparator/>
      </w:r>
    </w:p>
  </w:footnote>
  <w:footnote w:id="1">
    <w:p w:rsidR="00AE55DA" w:rsidRPr="00A328FF" w:rsidRDefault="00AE55DA" w:rsidP="00A328FF">
      <w:pPr>
        <w:pStyle w:val="FootnoteText"/>
        <w:ind w:left="567" w:hanging="567"/>
        <w:rPr>
          <w:sz w:val="24"/>
          <w:szCs w:val="24"/>
          <w:lang w:val="et-EE"/>
        </w:rPr>
      </w:pPr>
      <w:r w:rsidRPr="00A328FF">
        <w:rPr>
          <w:rStyle w:val="FootnoteReference"/>
          <w:sz w:val="24"/>
          <w:szCs w:val="24"/>
          <w:lang w:val="et-EE"/>
        </w:rPr>
        <w:footnoteRef/>
      </w:r>
      <w:r w:rsidR="00BE1C36" w:rsidRPr="00A328FF">
        <w:rPr>
          <w:i/>
          <w:iCs/>
          <w:sz w:val="24"/>
          <w:szCs w:val="24"/>
          <w:lang w:val="et-EE"/>
        </w:rPr>
        <w:t xml:space="preserve"> </w:t>
      </w:r>
      <w:r w:rsidR="00BE1C36" w:rsidRPr="00A328FF">
        <w:rPr>
          <w:i/>
          <w:iCs/>
          <w:sz w:val="24"/>
          <w:szCs w:val="24"/>
          <w:lang w:val="et-EE"/>
        </w:rPr>
        <w:tab/>
      </w:r>
      <w:r w:rsidRPr="00A328FF">
        <w:rPr>
          <w:i/>
          <w:iCs/>
          <w:sz w:val="24"/>
          <w:szCs w:val="24"/>
          <w:lang w:val="et-EE"/>
        </w:rPr>
        <w:t>Euroopa Liidu Teatajas</w:t>
      </w:r>
      <w:r w:rsidRPr="00A328FF">
        <w:rPr>
          <w:sz w:val="24"/>
          <w:szCs w:val="24"/>
          <w:lang w:val="et-EE"/>
        </w:rPr>
        <w:t xml:space="preserve"> seni avaldamata.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ET"/>
    <w:docVar w:name="dvnumam" w:val="15"/>
    <w:docVar w:name="dvpe" w:val="753.741"/>
    <w:docVar w:name="dvrapporteur" w:val="Raportöör: "/>
    <w:docVar w:name="dvstar" w:val="***I"/>
    <w:docVar w:name="dvtitre" w:val="Euroopa Parlamendi .... 2023. aasta seadusandlik resolutsioon ettepaneku kohta võtta vastu Euroopa Parlamendi ja nõukogu direktiiv, millega muudetakse ja parandatakse direktiivi 2005/36/EÜ Rumeenias üldõeks õppinute kutsekvalifikatsiooni tunnustamise osas(COM(2023)0502 – C9-0324/2023 – 2023/0307(COD))"/>
  </w:docVars>
  <w:rsids>
    <w:rsidRoot w:val="00394970"/>
    <w:rsid w:val="00002272"/>
    <w:rsid w:val="00064002"/>
    <w:rsid w:val="000677B9"/>
    <w:rsid w:val="000831BA"/>
    <w:rsid w:val="00097005"/>
    <w:rsid w:val="000A42CC"/>
    <w:rsid w:val="000E7DD9"/>
    <w:rsid w:val="0010095E"/>
    <w:rsid w:val="001057C0"/>
    <w:rsid w:val="00125B37"/>
    <w:rsid w:val="0012741A"/>
    <w:rsid w:val="00187494"/>
    <w:rsid w:val="001F32AE"/>
    <w:rsid w:val="00263B43"/>
    <w:rsid w:val="002767FF"/>
    <w:rsid w:val="002B18FE"/>
    <w:rsid w:val="002B5493"/>
    <w:rsid w:val="00343214"/>
    <w:rsid w:val="00361C00"/>
    <w:rsid w:val="0039497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4D9"/>
    <w:rsid w:val="00560270"/>
    <w:rsid w:val="005C2568"/>
    <w:rsid w:val="006037C0"/>
    <w:rsid w:val="0061246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04C"/>
    <w:rsid w:val="00A1687D"/>
    <w:rsid w:val="00A328FF"/>
    <w:rsid w:val="00A43E52"/>
    <w:rsid w:val="00A4678D"/>
    <w:rsid w:val="00A778C7"/>
    <w:rsid w:val="00AB441E"/>
    <w:rsid w:val="00AB6293"/>
    <w:rsid w:val="00AE0928"/>
    <w:rsid w:val="00AE55DA"/>
    <w:rsid w:val="00AF3B82"/>
    <w:rsid w:val="00B12E95"/>
    <w:rsid w:val="00B22876"/>
    <w:rsid w:val="00B558F0"/>
    <w:rsid w:val="00B86FE7"/>
    <w:rsid w:val="00BD48FE"/>
    <w:rsid w:val="00BD7BD8"/>
    <w:rsid w:val="00BE1C36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661107"/>
  <w15:chartTrackingRefBased/>
  <w15:docId w15:val="{22249FAE-CE8B-4AA0-8446-F2040668B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E55DA"/>
    <w:rPr>
      <w:b/>
    </w:rPr>
  </w:style>
  <w:style w:type="paragraph" w:customStyle="1" w:styleId="NormalHanging12a">
    <w:name w:val="NormalHanging12a"/>
    <w:basedOn w:val="Normal"/>
    <w:rsid w:val="00AE55DA"/>
    <w:pPr>
      <w:spacing w:after="240"/>
      <w:ind w:left="567" w:hanging="567"/>
    </w:pPr>
  </w:style>
  <w:style w:type="paragraph" w:customStyle="1" w:styleId="AmCrossRef">
    <w:name w:val="AmCrossRef"/>
    <w:basedOn w:val="Normal"/>
    <w:rsid w:val="00AE55DA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AE55D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AE55DA"/>
    <w:rPr>
      <w:b/>
      <w:sz w:val="24"/>
      <w:lang w:val="et-EE"/>
    </w:rPr>
  </w:style>
  <w:style w:type="character" w:customStyle="1" w:styleId="Normal6Char">
    <w:name w:val="Normal6 Char"/>
    <w:basedOn w:val="DefaultParagraphFont"/>
    <w:link w:val="Normal6"/>
    <w:locked/>
    <w:rsid w:val="00AE55DA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AE55DA"/>
    <w:pPr>
      <w:spacing w:after="120"/>
    </w:pPr>
  </w:style>
  <w:style w:type="paragraph" w:customStyle="1" w:styleId="ColumnHeading">
    <w:name w:val="ColumnHeading"/>
    <w:basedOn w:val="Normal"/>
    <w:rsid w:val="00AE55D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E55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1274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741A"/>
    <w:rPr>
      <w:rFonts w:ascii="Segoe UI" w:hAnsi="Segoe UI" w:cs="Segoe UI"/>
      <w:sz w:val="18"/>
      <w:szCs w:val="18"/>
      <w:lang w:val="et-EE"/>
    </w:rPr>
  </w:style>
  <w:style w:type="paragraph" w:styleId="Revision">
    <w:name w:val="Revision"/>
    <w:hidden/>
    <w:uiPriority w:val="99"/>
    <w:semiHidden/>
    <w:rsid w:val="0012741A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14CF6-4B8A-47A7-B06B-2C5ECBB60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2024-04-11T16:00:00Z</dcterms:created>
  <dcterms:modified xsi:type="dcterms:W3CDTF">2024-04-11T16:00:00Z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