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07607" w14:paraId="5A59BC2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FF42172" w14:textId="77777777" w:rsidR="00751A4A" w:rsidRPr="00907607" w:rsidRDefault="00502BCC" w:rsidP="0010095E">
            <w:pPr>
              <w:pStyle w:val="EPName"/>
            </w:pPr>
            <w:r w:rsidRPr="00907607">
              <w:t>Europa-Parlamentet</w:t>
            </w:r>
          </w:p>
          <w:p w14:paraId="73B3D6D2" w14:textId="77777777" w:rsidR="00751A4A" w:rsidRPr="0090760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B0C59">
              <w:t>2019</w:t>
            </w:r>
            <w:r w:rsidRPr="00907607">
              <w:t>-</w:t>
            </w:r>
            <w:r w:rsidRPr="003B0C59">
              <w:t>2024</w:t>
            </w:r>
          </w:p>
        </w:tc>
        <w:tc>
          <w:tcPr>
            <w:tcW w:w="2268" w:type="dxa"/>
            <w:shd w:val="clear" w:color="auto" w:fill="auto"/>
          </w:tcPr>
          <w:p w14:paraId="55453045" w14:textId="77777777" w:rsidR="00751A4A" w:rsidRPr="00907607" w:rsidRDefault="00187494" w:rsidP="0010095E">
            <w:pPr>
              <w:pStyle w:val="EPLogo"/>
            </w:pPr>
            <w:r w:rsidRPr="00907607">
              <w:rPr>
                <w:noProof/>
                <w:lang w:val="en-GB"/>
              </w:rPr>
              <w:drawing>
                <wp:inline distT="0" distB="0" distL="0" distR="0" wp14:anchorId="74D8E4A7" wp14:editId="3FC8C57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9506E1" w14:textId="77777777" w:rsidR="00D058B8" w:rsidRPr="00907607" w:rsidRDefault="00D058B8" w:rsidP="004C5D52">
      <w:pPr>
        <w:pStyle w:val="LineTop"/>
      </w:pPr>
    </w:p>
    <w:p w14:paraId="5335BB3B" w14:textId="77777777" w:rsidR="00680577" w:rsidRPr="00907607" w:rsidRDefault="00502BCC" w:rsidP="00680577">
      <w:pPr>
        <w:pStyle w:val="EPBodyTA1"/>
      </w:pPr>
      <w:r w:rsidRPr="00907607">
        <w:t>VEDTAGNE TEKSTER</w:t>
      </w:r>
    </w:p>
    <w:p w14:paraId="4F5CA9F0" w14:textId="77777777" w:rsidR="00D058B8" w:rsidRPr="00907607" w:rsidRDefault="00D058B8" w:rsidP="00D058B8">
      <w:pPr>
        <w:pStyle w:val="LineBottom"/>
      </w:pPr>
    </w:p>
    <w:p w14:paraId="30F03E6B" w14:textId="1F8074A2" w:rsidR="00502BCC" w:rsidRPr="00907607" w:rsidRDefault="00502BCC" w:rsidP="00502BCC">
      <w:pPr>
        <w:pStyle w:val="ATHeading1"/>
      </w:pPr>
      <w:bookmarkStart w:id="0" w:name="TANumber"/>
      <w:r w:rsidRPr="00907607">
        <w:t>P</w:t>
      </w:r>
      <w:r w:rsidRPr="003B0C59">
        <w:t>9</w:t>
      </w:r>
      <w:r w:rsidRPr="00907607">
        <w:t>_TA(</w:t>
      </w:r>
      <w:r w:rsidRPr="003B0C59">
        <w:t>2023</w:t>
      </w:r>
      <w:r w:rsidRPr="00907607">
        <w:t>)</w:t>
      </w:r>
      <w:r w:rsidRPr="003B0C59">
        <w:t>0</w:t>
      </w:r>
      <w:bookmarkEnd w:id="0"/>
      <w:r w:rsidR="00475EF6" w:rsidRPr="003B0C59">
        <w:t>448</w:t>
      </w:r>
    </w:p>
    <w:p w14:paraId="0B976DBC" w14:textId="77777777" w:rsidR="00502BCC" w:rsidRPr="00907607" w:rsidRDefault="00AD0E24" w:rsidP="00AD0E24">
      <w:pPr>
        <w:pStyle w:val="ATHeading2"/>
      </w:pPr>
      <w:r>
        <w:t>Bemyndigelse af Frankrig til at forhandle en bilateral aftale med Algeriet om spørgsmål vedrørende retligt samarbejde i civil- og handelsretlige sager</w:t>
      </w:r>
    </w:p>
    <w:p w14:paraId="4B597720" w14:textId="77777777" w:rsidR="00502BCC" w:rsidRPr="00907607" w:rsidRDefault="00502BCC" w:rsidP="00502BCC">
      <w:pPr>
        <w:rPr>
          <w:i/>
          <w:vanish/>
        </w:rPr>
      </w:pPr>
      <w:r w:rsidRPr="00907607">
        <w:rPr>
          <w:i/>
        </w:rPr>
        <w:fldChar w:fldCharType="begin"/>
      </w:r>
      <w:r w:rsidRPr="00907607">
        <w:rPr>
          <w:i/>
        </w:rPr>
        <w:instrText xml:space="preserve"> TC"(</w:instrText>
      </w:r>
      <w:bookmarkStart w:id="1" w:name="DocNumber"/>
      <w:r w:rsidRPr="00907607">
        <w:rPr>
          <w:i/>
        </w:rPr>
        <w:instrText>A</w:instrText>
      </w:r>
      <w:r w:rsidRPr="003B0C59">
        <w:rPr>
          <w:i/>
        </w:rPr>
        <w:instrText>9</w:instrText>
      </w:r>
      <w:r w:rsidRPr="00907607">
        <w:rPr>
          <w:i/>
        </w:rPr>
        <w:instrText>-</w:instrText>
      </w:r>
      <w:r w:rsidRPr="003B0C59">
        <w:rPr>
          <w:i/>
        </w:rPr>
        <w:instrText>0356</w:instrText>
      </w:r>
      <w:r w:rsidRPr="00907607">
        <w:rPr>
          <w:i/>
        </w:rPr>
        <w:instrText>/</w:instrText>
      </w:r>
      <w:r w:rsidRPr="003B0C59">
        <w:rPr>
          <w:i/>
        </w:rPr>
        <w:instrText>2023</w:instrText>
      </w:r>
      <w:bookmarkEnd w:id="1"/>
      <w:r w:rsidRPr="00907607">
        <w:rPr>
          <w:i/>
        </w:rPr>
        <w:instrText xml:space="preserve"> - Ordfører: Ilana Cicurel)"\l</w:instrText>
      </w:r>
      <w:r w:rsidRPr="003B0C59">
        <w:rPr>
          <w:i/>
        </w:rPr>
        <w:instrText>3</w:instrText>
      </w:r>
      <w:r w:rsidRPr="00907607">
        <w:rPr>
          <w:i/>
        </w:rPr>
        <w:instrText xml:space="preserve"> \n&gt; \* MERGEFORMAT </w:instrText>
      </w:r>
      <w:r w:rsidRPr="00907607">
        <w:rPr>
          <w:i/>
        </w:rPr>
        <w:fldChar w:fldCharType="end"/>
      </w:r>
    </w:p>
    <w:p w14:paraId="423BD872" w14:textId="77777777" w:rsidR="00502BCC" w:rsidRPr="00907607" w:rsidRDefault="00502BCC" w:rsidP="00502BCC">
      <w:pPr>
        <w:rPr>
          <w:vanish/>
        </w:rPr>
      </w:pPr>
      <w:bookmarkStart w:id="2" w:name="Commission"/>
      <w:r w:rsidRPr="00907607">
        <w:rPr>
          <w:vanish/>
        </w:rPr>
        <w:t>Retsudvalget</w:t>
      </w:r>
      <w:bookmarkEnd w:id="2"/>
    </w:p>
    <w:p w14:paraId="0CEB74BE" w14:textId="77777777" w:rsidR="00502BCC" w:rsidRPr="00907607" w:rsidRDefault="00502BCC" w:rsidP="00502BCC">
      <w:pPr>
        <w:rPr>
          <w:vanish/>
        </w:rPr>
      </w:pPr>
      <w:bookmarkStart w:id="3" w:name="PE"/>
      <w:r w:rsidRPr="00907607">
        <w:rPr>
          <w:vanish/>
        </w:rPr>
        <w:t>PE</w:t>
      </w:r>
      <w:r w:rsidRPr="003B0C59">
        <w:rPr>
          <w:vanish/>
        </w:rPr>
        <w:t>751</w:t>
      </w:r>
      <w:r w:rsidRPr="00907607">
        <w:rPr>
          <w:vanish/>
        </w:rPr>
        <w:t>.</w:t>
      </w:r>
      <w:r w:rsidRPr="003B0C59">
        <w:rPr>
          <w:vanish/>
        </w:rPr>
        <w:t>710</w:t>
      </w:r>
      <w:bookmarkEnd w:id="3"/>
    </w:p>
    <w:p w14:paraId="3FEA6302" w14:textId="50566574" w:rsidR="00502BCC" w:rsidRPr="00907607" w:rsidRDefault="00502BCC" w:rsidP="00502BCC">
      <w:pPr>
        <w:pStyle w:val="ATHeading3"/>
      </w:pPr>
      <w:bookmarkStart w:id="4" w:name="Sujet"/>
      <w:r w:rsidRPr="00907607">
        <w:t xml:space="preserve">Europa-Parlamentets lovgivningsmæssige beslutning af </w:t>
      </w:r>
      <w:r w:rsidR="00297DEC" w:rsidRPr="003B0C59">
        <w:t>12</w:t>
      </w:r>
      <w:r w:rsidRPr="00907607">
        <w:t>.</w:t>
      </w:r>
      <w:r w:rsidR="00662FDC">
        <w:t xml:space="preserve"> december</w:t>
      </w:r>
      <w:r w:rsidRPr="00907607">
        <w:t xml:space="preserve"> </w:t>
      </w:r>
      <w:r w:rsidRPr="003B0C59">
        <w:t>2023</w:t>
      </w:r>
      <w:r w:rsidRPr="00907607">
        <w:t xml:space="preserve"> om forslag til Europa-Parlamentets og Rådets afgørelse om bemyndigelse af Frankrig til at forhandle en bilateral aftale med Algeriet om spørgsmål vedrørende retligt samarbejde i civil- og handelsretlige sager</w:t>
      </w:r>
      <w:bookmarkEnd w:id="4"/>
      <w:r w:rsidRPr="00907607">
        <w:t xml:space="preserve"> </w:t>
      </w:r>
      <w:bookmarkStart w:id="5" w:name="References"/>
      <w:r w:rsidRPr="00907607">
        <w:t>(COM(</w:t>
      </w:r>
      <w:r w:rsidRPr="003B0C59">
        <w:t>2023</w:t>
      </w:r>
      <w:r w:rsidRPr="00907607">
        <w:t>)</w:t>
      </w:r>
      <w:r w:rsidRPr="003B0C59">
        <w:t>0065</w:t>
      </w:r>
      <w:r w:rsidRPr="00907607">
        <w:t xml:space="preserve"> – C</w:t>
      </w:r>
      <w:r w:rsidRPr="003B0C59">
        <w:t>9</w:t>
      </w:r>
      <w:r w:rsidRPr="00907607">
        <w:t>-</w:t>
      </w:r>
      <w:r w:rsidRPr="003B0C59">
        <w:t>0019</w:t>
      </w:r>
      <w:r w:rsidRPr="00907607">
        <w:t>/</w:t>
      </w:r>
      <w:r w:rsidRPr="003B0C59">
        <w:t>2023</w:t>
      </w:r>
      <w:r w:rsidRPr="00907607">
        <w:t xml:space="preserve"> – </w:t>
      </w:r>
      <w:r w:rsidRPr="003B0C59">
        <w:t>2023</w:t>
      </w:r>
      <w:r w:rsidRPr="00907607">
        <w:t>/</w:t>
      </w:r>
      <w:r w:rsidRPr="003B0C59">
        <w:t>0028</w:t>
      </w:r>
      <w:r w:rsidRPr="00907607">
        <w:t>(COD))</w:t>
      </w:r>
      <w:bookmarkEnd w:id="5"/>
    </w:p>
    <w:p w14:paraId="1DE5103B" w14:textId="77777777" w:rsidR="00502BCC" w:rsidRPr="00907607" w:rsidRDefault="00502BCC" w:rsidP="00502BCC"/>
    <w:p w14:paraId="77AC6C5D" w14:textId="77777777" w:rsidR="00D50E8D" w:rsidRPr="00907607" w:rsidRDefault="00D50E8D" w:rsidP="00D50E8D">
      <w:pPr>
        <w:pStyle w:val="NormalBold"/>
      </w:pPr>
      <w:bookmarkStart w:id="6" w:name="TextBodyBegin"/>
      <w:bookmarkEnd w:id="6"/>
      <w:r w:rsidRPr="00907607">
        <w:t>(Almindelig lovgivningsprocedure: førstebehandling)</w:t>
      </w:r>
    </w:p>
    <w:p w14:paraId="2CC6302F" w14:textId="77777777" w:rsidR="00D50E8D" w:rsidRPr="00907607" w:rsidRDefault="00D50E8D" w:rsidP="00D50E8D">
      <w:pPr>
        <w:pStyle w:val="EPComma"/>
      </w:pPr>
      <w:r w:rsidRPr="00907607">
        <w:rPr>
          <w:i/>
        </w:rPr>
        <w:t>Europa-Parlamentet</w:t>
      </w:r>
      <w:r w:rsidRPr="00907607">
        <w:t>,</w:t>
      </w:r>
    </w:p>
    <w:p w14:paraId="4A33536A" w14:textId="7EFB2C39" w:rsidR="00D50E8D" w:rsidRPr="00907607" w:rsidRDefault="00D50E8D" w:rsidP="00D50E8D">
      <w:pPr>
        <w:pStyle w:val="NormalHanging12a"/>
      </w:pPr>
      <w:r w:rsidRPr="00907607">
        <w:t>–</w:t>
      </w:r>
      <w:r w:rsidRPr="00907607">
        <w:tab/>
        <w:t>der henviser til Kommissionens forslag til Europa-Parlamentet og Rådet (COM(</w:t>
      </w:r>
      <w:r w:rsidRPr="003B0C59">
        <w:t>2023</w:t>
      </w:r>
      <w:r w:rsidRPr="00907607">
        <w:t>)</w:t>
      </w:r>
      <w:r w:rsidRPr="003B0C59">
        <w:t>0065</w:t>
      </w:r>
      <w:r w:rsidRPr="00907607">
        <w:t>),</w:t>
      </w:r>
    </w:p>
    <w:p w14:paraId="2E13E945" w14:textId="77777777" w:rsidR="00D50E8D" w:rsidRPr="00907607" w:rsidRDefault="00D50E8D" w:rsidP="00D50E8D">
      <w:pPr>
        <w:pStyle w:val="NormalHanging12a"/>
      </w:pPr>
      <w:r w:rsidRPr="00907607">
        <w:t>–</w:t>
      </w:r>
      <w:r w:rsidRPr="00907607">
        <w:tab/>
        <w:t xml:space="preserve">der henviser til artikel </w:t>
      </w:r>
      <w:r w:rsidRPr="003B0C59">
        <w:t>294</w:t>
      </w:r>
      <w:r w:rsidRPr="00907607">
        <w:t xml:space="preserve">, stk. </w:t>
      </w:r>
      <w:r w:rsidRPr="003B0C59">
        <w:t>2</w:t>
      </w:r>
      <w:r w:rsidRPr="00907607">
        <w:t xml:space="preserve">, og artikel </w:t>
      </w:r>
      <w:r w:rsidRPr="003B0C59">
        <w:t>81</w:t>
      </w:r>
      <w:r w:rsidRPr="00907607">
        <w:t xml:space="preserve">, stk. </w:t>
      </w:r>
      <w:r w:rsidRPr="003B0C59">
        <w:t>2</w:t>
      </w:r>
      <w:r w:rsidRPr="00907607">
        <w:t>, i traktaten om Den Europæiske Unions funktionsmåde, på grundlag af hvilke Kommissionen har forelagt forslaget for Parlamentet (C</w:t>
      </w:r>
      <w:r w:rsidRPr="003B0C59">
        <w:t>9</w:t>
      </w:r>
      <w:r w:rsidRPr="00907607">
        <w:noBreakHyphen/>
      </w:r>
      <w:r w:rsidRPr="003B0C59">
        <w:t>0019</w:t>
      </w:r>
      <w:r w:rsidRPr="00907607">
        <w:t>/</w:t>
      </w:r>
      <w:r w:rsidRPr="003B0C59">
        <w:t>2023</w:t>
      </w:r>
      <w:r w:rsidRPr="00907607">
        <w:t>),</w:t>
      </w:r>
    </w:p>
    <w:p w14:paraId="4CE8B4C9" w14:textId="3DA311BF" w:rsidR="00D50E8D" w:rsidRDefault="00D50E8D" w:rsidP="00D50E8D">
      <w:pPr>
        <w:pStyle w:val="NormalHanging12a"/>
      </w:pPr>
      <w:r w:rsidRPr="00907607">
        <w:t>–</w:t>
      </w:r>
      <w:r w:rsidRPr="00907607">
        <w:tab/>
        <w:t xml:space="preserve">der henviser til artikel </w:t>
      </w:r>
      <w:r w:rsidRPr="003B0C59">
        <w:t>294</w:t>
      </w:r>
      <w:r w:rsidRPr="00907607">
        <w:t xml:space="preserve">, stk. </w:t>
      </w:r>
      <w:r w:rsidRPr="003B0C59">
        <w:t>3</w:t>
      </w:r>
      <w:r w:rsidRPr="00907607">
        <w:t>, i traktaten om Den Europæiske Unions funktionsmåde,</w:t>
      </w:r>
    </w:p>
    <w:p w14:paraId="33ECA614" w14:textId="05B63C24" w:rsidR="00037564" w:rsidRPr="00907607" w:rsidRDefault="00037564" w:rsidP="00D50E8D">
      <w:pPr>
        <w:pStyle w:val="NormalHanging12a"/>
      </w:pPr>
      <w:r w:rsidRPr="00907607">
        <w:t>–</w:t>
      </w:r>
      <w:r w:rsidRPr="00907607">
        <w:tab/>
      </w:r>
      <w:r w:rsidRPr="00F063A5">
        <w:rPr>
          <w:noProof/>
          <w:szCs w:val="24"/>
        </w:rPr>
        <w:t xml:space="preserve">der henviser til, at Rådets repræsentant ved skrivelse af </w:t>
      </w:r>
      <w:r w:rsidRPr="003B0C59">
        <w:rPr>
          <w:noProof/>
          <w:szCs w:val="24"/>
        </w:rPr>
        <w:t>31</w:t>
      </w:r>
      <w:r>
        <w:rPr>
          <w:noProof/>
          <w:szCs w:val="24"/>
        </w:rPr>
        <w:t xml:space="preserve">. oktober </w:t>
      </w:r>
      <w:r w:rsidRPr="003B0C59">
        <w:rPr>
          <w:noProof/>
          <w:szCs w:val="24"/>
        </w:rPr>
        <w:t>2023</w:t>
      </w:r>
      <w:r w:rsidRPr="00F063A5">
        <w:rPr>
          <w:noProof/>
          <w:szCs w:val="24"/>
        </w:rPr>
        <w:t xml:space="preserve"> </w:t>
      </w:r>
      <w:r>
        <w:rPr>
          <w:noProof/>
          <w:szCs w:val="24"/>
        </w:rPr>
        <w:t>forpligtede sig til</w:t>
      </w:r>
      <w:r w:rsidRPr="00F063A5">
        <w:rPr>
          <w:noProof/>
          <w:szCs w:val="24"/>
        </w:rPr>
        <w:t xml:space="preserve"> at godkende Europa-Parlamentets holdning, jf. artikel </w:t>
      </w:r>
      <w:r w:rsidRPr="003B0C59">
        <w:rPr>
          <w:noProof/>
          <w:szCs w:val="24"/>
        </w:rPr>
        <w:t>294</w:t>
      </w:r>
      <w:r w:rsidRPr="00F063A5">
        <w:rPr>
          <w:noProof/>
          <w:szCs w:val="24"/>
        </w:rPr>
        <w:t xml:space="preserve">, stk. </w:t>
      </w:r>
      <w:r w:rsidRPr="003B0C59">
        <w:rPr>
          <w:noProof/>
          <w:szCs w:val="24"/>
        </w:rPr>
        <w:t>4</w:t>
      </w:r>
      <w:r w:rsidRPr="00F063A5">
        <w:rPr>
          <w:noProof/>
          <w:szCs w:val="24"/>
        </w:rPr>
        <w:t>, i traktaten om Den Europæiske Unions funktionsmåde</w:t>
      </w:r>
      <w:r w:rsidRPr="00F063A5">
        <w:t>,</w:t>
      </w:r>
    </w:p>
    <w:p w14:paraId="166C701E" w14:textId="77777777" w:rsidR="00D50E8D" w:rsidRPr="00907607" w:rsidRDefault="00D50E8D" w:rsidP="00D50E8D">
      <w:pPr>
        <w:pStyle w:val="NormalHanging12a"/>
      </w:pPr>
      <w:r w:rsidRPr="00907607">
        <w:t>–</w:t>
      </w:r>
      <w:r w:rsidRPr="00907607">
        <w:tab/>
        <w:t xml:space="preserve">der henviser til forretningsordenens artikel </w:t>
      </w:r>
      <w:r w:rsidRPr="003B0C59">
        <w:t>59</w:t>
      </w:r>
      <w:r w:rsidRPr="00907607">
        <w:t>,</w:t>
      </w:r>
    </w:p>
    <w:p w14:paraId="5915F45B" w14:textId="77777777" w:rsidR="00D50E8D" w:rsidRPr="00907607" w:rsidRDefault="00D50E8D" w:rsidP="00D50E8D">
      <w:pPr>
        <w:pStyle w:val="NormalHanging12a"/>
      </w:pPr>
      <w:r w:rsidRPr="00907607">
        <w:t>–</w:t>
      </w:r>
      <w:r w:rsidRPr="00907607">
        <w:tab/>
        <w:t>der henviser til betænkning fra Retsudvalget (A</w:t>
      </w:r>
      <w:r w:rsidRPr="003B0C59">
        <w:t>9</w:t>
      </w:r>
      <w:r w:rsidRPr="00907607">
        <w:noBreakHyphen/>
      </w:r>
      <w:r w:rsidRPr="003B0C59">
        <w:t>0356</w:t>
      </w:r>
      <w:r w:rsidRPr="00907607">
        <w:t>/</w:t>
      </w:r>
      <w:r w:rsidRPr="003B0C59">
        <w:t>2023</w:t>
      </w:r>
      <w:r w:rsidRPr="00907607">
        <w:t>),</w:t>
      </w:r>
    </w:p>
    <w:p w14:paraId="3A4C2F82" w14:textId="77777777" w:rsidR="00D50E8D" w:rsidRPr="00907607" w:rsidRDefault="00D50E8D" w:rsidP="00D50E8D">
      <w:pPr>
        <w:pStyle w:val="NormalHanging12a"/>
      </w:pPr>
      <w:r w:rsidRPr="003B0C59">
        <w:t>1</w:t>
      </w:r>
      <w:r w:rsidRPr="00907607">
        <w:t>.</w:t>
      </w:r>
      <w:r w:rsidRPr="00907607">
        <w:tab/>
        <w:t>vedtager nedenstående holdning ved førstebehandling;</w:t>
      </w:r>
    </w:p>
    <w:p w14:paraId="6163BFF0" w14:textId="194B683C" w:rsidR="00297DEC" w:rsidRPr="00907607" w:rsidRDefault="00D50E8D" w:rsidP="00D50E8D">
      <w:pPr>
        <w:pStyle w:val="NormalHanging12a"/>
      </w:pPr>
      <w:r w:rsidRPr="003B0C59">
        <w:t>2</w:t>
      </w:r>
      <w:r w:rsidRPr="00907607">
        <w:t>.</w:t>
      </w:r>
      <w:r w:rsidRPr="00907607">
        <w:tab/>
        <w:t xml:space="preserve">foreslår, at </w:t>
      </w:r>
      <w:r w:rsidR="002971D8" w:rsidRPr="009522AA">
        <w:rPr>
          <w:noProof/>
          <w:szCs w:val="24"/>
        </w:rPr>
        <w:t>der henvises til</w:t>
      </w:r>
      <w:r w:rsidR="002971D8">
        <w:rPr>
          <w:noProof/>
          <w:szCs w:val="24"/>
        </w:rPr>
        <w:t xml:space="preserve"> </w:t>
      </w:r>
      <w:r w:rsidRPr="00907607">
        <w:t xml:space="preserve">retsakten </w:t>
      </w:r>
      <w:r w:rsidR="002971D8" w:rsidRPr="009522AA">
        <w:rPr>
          <w:noProof/>
          <w:szCs w:val="24"/>
        </w:rPr>
        <w:t>som følger:</w:t>
      </w:r>
      <w:r w:rsidR="002971D8">
        <w:t xml:space="preserve"> </w:t>
      </w:r>
      <w:r w:rsidRPr="00907607">
        <w:t>"Cicurel-afgørelsen om bemyndigelse af Frankrig til at forhandle en bilateral aftale med Algeriet om spørgsmål vedrørende retligt samarbejde i civil- og handelsretlige sager";</w:t>
      </w:r>
    </w:p>
    <w:p w14:paraId="5920D823" w14:textId="77777777" w:rsidR="00D50E8D" w:rsidRPr="00907607" w:rsidRDefault="00D50E8D" w:rsidP="00D50E8D">
      <w:pPr>
        <w:pStyle w:val="NormalHanging12a"/>
      </w:pPr>
      <w:r w:rsidRPr="003B0C59">
        <w:lastRenderedPageBreak/>
        <w:t>3</w:t>
      </w:r>
      <w:r w:rsidRPr="00907607">
        <w:t>.</w:t>
      </w:r>
      <w:r w:rsidRPr="00907607">
        <w:tab/>
        <w:t>anmoder om fornyet forelæggelse, hvis Kommissionen erstatter, i væsentlig grad ændrer eller agter i væsentlig grad at ændre sit forslag;</w:t>
      </w:r>
    </w:p>
    <w:p w14:paraId="5C10A7A1" w14:textId="639C560A" w:rsidR="00D50E8D" w:rsidRDefault="00D50E8D" w:rsidP="00EE3FC5">
      <w:pPr>
        <w:pStyle w:val="NormalHanging12a"/>
      </w:pPr>
      <w:r w:rsidRPr="003B0C59">
        <w:t>4</w:t>
      </w:r>
      <w:r w:rsidRPr="00907607">
        <w:t>.</w:t>
      </w:r>
      <w:r w:rsidRPr="00907607">
        <w:tab/>
        <w:t>pålægger sin formand at sende Parlamentets holdning til Rådet og Kommissionen samt til de nationale parlamenter.</w:t>
      </w:r>
    </w:p>
    <w:p w14:paraId="7F9DB91C" w14:textId="77777777" w:rsidR="00297DEC" w:rsidRPr="00907607" w:rsidRDefault="00297DEC" w:rsidP="00EE3FC5">
      <w:pPr>
        <w:pStyle w:val="NormalHanging12a"/>
      </w:pPr>
    </w:p>
    <w:p w14:paraId="26C80CB5" w14:textId="77777777" w:rsidR="00297DEC" w:rsidRDefault="00297DEC" w:rsidP="00271286">
      <w:pPr>
        <w:tabs>
          <w:tab w:val="right" w:pos="9184"/>
        </w:tabs>
        <w:sectPr w:rsidR="00297DEC" w:rsidSect="0090760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0C94CDA" w14:textId="03AA5E0A" w:rsidR="00297DEC" w:rsidRPr="00BA3F76" w:rsidRDefault="00297DEC" w:rsidP="00DB78C3">
      <w:pPr>
        <w:pStyle w:val="ATHeading3"/>
      </w:pPr>
      <w:r w:rsidRPr="00BA3F76">
        <w:t>P</w:t>
      </w:r>
      <w:r w:rsidRPr="003B0C59">
        <w:t>9</w:t>
      </w:r>
      <w:r w:rsidRPr="00BA3F76">
        <w:t>_TC</w:t>
      </w:r>
      <w:r w:rsidRPr="003B0C59">
        <w:t>1</w:t>
      </w:r>
      <w:r w:rsidRPr="00BA3F76">
        <w:t>-COD(</w:t>
      </w:r>
      <w:r w:rsidRPr="003B0C59">
        <w:t>2023</w:t>
      </w:r>
      <w:r w:rsidRPr="00BA3F76">
        <w:t>)</w:t>
      </w:r>
      <w:r w:rsidRPr="003B0C59">
        <w:t>0028</w:t>
      </w:r>
    </w:p>
    <w:p w14:paraId="359622FC" w14:textId="5F23E453" w:rsidR="00297DEC" w:rsidRPr="00C553F9" w:rsidRDefault="00297DEC" w:rsidP="00DB78C3">
      <w:pPr>
        <w:pStyle w:val="Typedudocument"/>
        <w:spacing w:before="240" w:after="240"/>
        <w:jc w:val="left"/>
        <w:rPr>
          <w:noProof/>
        </w:rPr>
      </w:pPr>
      <w:r w:rsidRPr="00BA3F76">
        <w:t xml:space="preserve">Europa-Parlamentets holdning fastlagt ved førstebehandlingen den </w:t>
      </w:r>
      <w:r w:rsidRPr="003B0C59">
        <w:t>12</w:t>
      </w:r>
      <w:r>
        <w:t xml:space="preserve">. december </w:t>
      </w:r>
      <w:r w:rsidRPr="003B0C59">
        <w:t>2023</w:t>
      </w:r>
      <w:r w:rsidRPr="00FF3F42">
        <w:t xml:space="preserve"> </w:t>
      </w:r>
      <w:r w:rsidRPr="00BA3F76">
        <w:t>med henblik på vedtagelse af Europa-Parlamentets og Råde</w:t>
      </w:r>
      <w:r>
        <w:t xml:space="preserve">ts </w:t>
      </w:r>
      <w:r>
        <w:rPr>
          <w:rFonts w:eastAsia="Calibri"/>
          <w:szCs w:val="22"/>
        </w:rPr>
        <w:t xml:space="preserve">afgørelse </w:t>
      </w:r>
      <w:r>
        <w:t xml:space="preserve">(EU) </w:t>
      </w:r>
      <w:r w:rsidRPr="003B0C59">
        <w:rPr>
          <w:rFonts w:eastAsia="Calibri"/>
          <w:szCs w:val="22"/>
        </w:rPr>
        <w:t>2023</w:t>
      </w:r>
      <w:r>
        <w:rPr>
          <w:rFonts w:eastAsia="Calibri"/>
          <w:szCs w:val="22"/>
        </w:rPr>
        <w:t xml:space="preserve">/... </w:t>
      </w:r>
      <w:r w:rsidRPr="002B2CAF">
        <w:rPr>
          <w:rFonts w:eastAsia="Calibri"/>
          <w:szCs w:val="22"/>
        </w:rPr>
        <w:t xml:space="preserve">om </w:t>
      </w:r>
      <w:r w:rsidRPr="00210ADE">
        <w:rPr>
          <w:rFonts w:eastAsia="Calibri"/>
          <w:szCs w:val="22"/>
        </w:rPr>
        <w:t>bemyndigelse af Frankrig til at forhandle en bilateral aftale med Algeriet vedrørende retligt samarbejde i civil- og handelsretlige sager</w:t>
      </w:r>
    </w:p>
    <w:p w14:paraId="0A9817DD" w14:textId="54D2A3B0" w:rsidR="00392C75" w:rsidRDefault="00392C75" w:rsidP="00392C75">
      <w:pPr>
        <w:keepNext/>
        <w:widowControl/>
        <w:spacing w:before="120" w:after="120"/>
        <w:rPr>
          <w:rFonts w:eastAsia="Calibri"/>
          <w:szCs w:val="22"/>
          <w:lang w:eastAsia="en-US"/>
        </w:rPr>
      </w:pPr>
      <w:r w:rsidRPr="00DC166C">
        <w:rPr>
          <w:i/>
        </w:rPr>
        <w:t xml:space="preserve">(Eftersom der var indgået en aftale mellem Parlamentet og Rådet, svarer Parlamentets holdning til den endelige </w:t>
      </w:r>
      <w:r w:rsidRPr="00392C75">
        <w:rPr>
          <w:i/>
        </w:rPr>
        <w:t>r</w:t>
      </w:r>
      <w:bookmarkStart w:id="7" w:name="_GoBack"/>
      <w:bookmarkEnd w:id="7"/>
      <w:r w:rsidRPr="00392C75">
        <w:rPr>
          <w:i/>
        </w:rPr>
        <w:t xml:space="preserve">etsakt, </w:t>
      </w:r>
      <w:r w:rsidRPr="00392C75">
        <w:rPr>
          <w:i/>
        </w:rPr>
        <w:t>afgørelse</w:t>
      </w:r>
      <w:r w:rsidRPr="00392C75">
        <w:rPr>
          <w:i/>
        </w:rPr>
        <w:t xml:space="preserve"> (EU) 202</w:t>
      </w:r>
      <w:r w:rsidRPr="00392C75">
        <w:rPr>
          <w:i/>
        </w:rPr>
        <w:t>4</w:t>
      </w:r>
      <w:r w:rsidRPr="00392C75">
        <w:rPr>
          <w:i/>
        </w:rPr>
        <w:t>/</w:t>
      </w:r>
      <w:r w:rsidRPr="00392C75">
        <w:rPr>
          <w:i/>
        </w:rPr>
        <w:t>593</w:t>
      </w:r>
      <w:r w:rsidRPr="00392C75">
        <w:rPr>
          <w:i/>
        </w:rPr>
        <w:t>.)</w:t>
      </w:r>
    </w:p>
    <w:sectPr w:rsidR="00392C75" w:rsidSect="0090760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AD1A05" w14:textId="77777777" w:rsidR="00502BCC" w:rsidRPr="00907607" w:rsidRDefault="00502BCC">
      <w:r w:rsidRPr="00907607">
        <w:separator/>
      </w:r>
    </w:p>
  </w:endnote>
  <w:endnote w:type="continuationSeparator" w:id="0">
    <w:p w14:paraId="69FBF149" w14:textId="77777777" w:rsidR="00502BCC" w:rsidRPr="00907607" w:rsidRDefault="00502BCC">
      <w:r w:rsidRPr="0090760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5D5EB1" w14:textId="77777777" w:rsidR="00064002" w:rsidRPr="0090760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005802" w14:textId="77777777" w:rsidR="00064002" w:rsidRPr="0090760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48AA20" w14:textId="77777777" w:rsidR="00064002" w:rsidRPr="0090760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582EC1" w14:textId="77777777" w:rsidR="00502BCC" w:rsidRPr="00907607" w:rsidRDefault="00502BCC">
      <w:r w:rsidRPr="00907607">
        <w:separator/>
      </w:r>
    </w:p>
  </w:footnote>
  <w:footnote w:type="continuationSeparator" w:id="0">
    <w:p w14:paraId="2FD6856A" w14:textId="77777777" w:rsidR="00502BCC" w:rsidRPr="00907607" w:rsidRDefault="00502BCC">
      <w:r w:rsidRPr="0090760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5AE05B" w14:textId="77777777" w:rsidR="00064002" w:rsidRPr="0090760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C3E7C" w14:textId="77777777" w:rsidR="00064002" w:rsidRPr="0090760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1E7CA4" w14:textId="77777777" w:rsidR="00064002" w:rsidRPr="0090760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56/2023"/>
    <w:docVar w:name="dvlangue" w:val="DA"/>
    <w:docVar w:name="dvnumam" w:val="12"/>
    <w:docVar w:name="dvpe" w:val="751.710"/>
    <w:docVar w:name="dvrapporteur" w:val="Ordfører: "/>
    <w:docVar w:name="dvstar" w:val="***I"/>
    <w:docVar w:name="dvtitre" w:val="Europa-Parlamentets lovgivningsmæssige beslutning af xx.xx 2023 om forslag til Europa-Parlamentets og Rådets afgørelse om bemyndigelse af Frankrig til at forhandle en bilateral aftale med Algeriet om spørgsmål vedrørende retligt samarbejde i civil- og handelsretlige sager (COM(2023)0065 – C9-0019/2023 – 2023/0028(COD))"/>
  </w:docVars>
  <w:rsids>
    <w:rsidRoot w:val="00502BCC"/>
    <w:rsid w:val="00002272"/>
    <w:rsid w:val="00037564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0ADE"/>
    <w:rsid w:val="00271286"/>
    <w:rsid w:val="002767FF"/>
    <w:rsid w:val="002971D8"/>
    <w:rsid w:val="00297DEC"/>
    <w:rsid w:val="002B18FE"/>
    <w:rsid w:val="002B5493"/>
    <w:rsid w:val="002C6A21"/>
    <w:rsid w:val="002F64F8"/>
    <w:rsid w:val="00343214"/>
    <w:rsid w:val="00361C00"/>
    <w:rsid w:val="00392C75"/>
    <w:rsid w:val="00395FA1"/>
    <w:rsid w:val="003B0C59"/>
    <w:rsid w:val="003E15D4"/>
    <w:rsid w:val="00411CCE"/>
    <w:rsid w:val="0041666E"/>
    <w:rsid w:val="00421060"/>
    <w:rsid w:val="00471C19"/>
    <w:rsid w:val="00475EF6"/>
    <w:rsid w:val="004867E3"/>
    <w:rsid w:val="00494A28"/>
    <w:rsid w:val="004C0004"/>
    <w:rsid w:val="004C5D52"/>
    <w:rsid w:val="00502BCC"/>
    <w:rsid w:val="0050519A"/>
    <w:rsid w:val="005072A1"/>
    <w:rsid w:val="00514517"/>
    <w:rsid w:val="00545827"/>
    <w:rsid w:val="00560270"/>
    <w:rsid w:val="005C2568"/>
    <w:rsid w:val="00602D5A"/>
    <w:rsid w:val="006037C0"/>
    <w:rsid w:val="00662FDC"/>
    <w:rsid w:val="006631B6"/>
    <w:rsid w:val="00680577"/>
    <w:rsid w:val="006A0E64"/>
    <w:rsid w:val="006F74FA"/>
    <w:rsid w:val="00731ADD"/>
    <w:rsid w:val="00734777"/>
    <w:rsid w:val="00747932"/>
    <w:rsid w:val="00751A4A"/>
    <w:rsid w:val="00756632"/>
    <w:rsid w:val="00762C74"/>
    <w:rsid w:val="00785592"/>
    <w:rsid w:val="00786EC0"/>
    <w:rsid w:val="007B7D62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7607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0CB1"/>
    <w:rsid w:val="00AD0E24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0E8D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3FC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DC8C99"/>
  <w15:chartTrackingRefBased/>
  <w15:docId w15:val="{1A284746-54DF-419C-8FBD-59B34340A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D50E8D"/>
    <w:pPr>
      <w:spacing w:after="120"/>
    </w:pPr>
  </w:style>
  <w:style w:type="paragraph" w:customStyle="1" w:styleId="NormalBold">
    <w:name w:val="NormalBold"/>
    <w:basedOn w:val="Normal"/>
    <w:link w:val="NormalBoldChar"/>
    <w:rsid w:val="00D50E8D"/>
    <w:rPr>
      <w:b/>
    </w:rPr>
  </w:style>
  <w:style w:type="paragraph" w:customStyle="1" w:styleId="NormalHanging12a">
    <w:name w:val="NormalHanging12a"/>
    <w:basedOn w:val="Normal"/>
    <w:rsid w:val="00D50E8D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D50E8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D50E8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D50E8D"/>
    <w:pPr>
      <w:spacing w:before="240"/>
    </w:pPr>
    <w:rPr>
      <w:b/>
    </w:rPr>
  </w:style>
  <w:style w:type="paragraph" w:customStyle="1" w:styleId="EPComma">
    <w:name w:val="EPComma"/>
    <w:basedOn w:val="Normal"/>
    <w:rsid w:val="00D50E8D"/>
    <w:pPr>
      <w:spacing w:before="480" w:after="240"/>
    </w:pPr>
  </w:style>
  <w:style w:type="paragraph" w:customStyle="1" w:styleId="Normal6">
    <w:name w:val="Normal6"/>
    <w:basedOn w:val="Normal"/>
    <w:link w:val="Normal6Char"/>
    <w:rsid w:val="00D50E8D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D50E8D"/>
    <w:rPr>
      <w:b/>
      <w:sz w:val="24"/>
      <w:lang w:val="da-DK"/>
    </w:rPr>
  </w:style>
  <w:style w:type="character" w:customStyle="1" w:styleId="Normal6Char">
    <w:name w:val="Normal6 Char"/>
    <w:basedOn w:val="DefaultParagraphFont"/>
    <w:link w:val="Normal6"/>
    <w:rsid w:val="00D50E8D"/>
    <w:rPr>
      <w:sz w:val="24"/>
      <w:lang w:val="da-DK"/>
    </w:rPr>
  </w:style>
  <w:style w:type="paragraph" w:customStyle="1" w:styleId="ColumnHeading">
    <w:name w:val="ColumnHeading"/>
    <w:basedOn w:val="Normal"/>
    <w:rsid w:val="00D50E8D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D50E8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styleId="CommentReference">
    <w:name w:val="annotation reference"/>
    <w:basedOn w:val="DefaultParagraphFont"/>
    <w:rsid w:val="00EE3FC5"/>
    <w:rPr>
      <w:sz w:val="16"/>
      <w:szCs w:val="16"/>
    </w:rPr>
  </w:style>
  <w:style w:type="paragraph" w:styleId="CommentText">
    <w:name w:val="annotation text"/>
    <w:basedOn w:val="Normal"/>
    <w:link w:val="CommentTextChar"/>
    <w:rsid w:val="00EE3FC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E3FC5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EE3F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E3FC5"/>
    <w:rPr>
      <w:b/>
      <w:bCs/>
      <w:lang w:val="da-DK"/>
    </w:rPr>
  </w:style>
  <w:style w:type="paragraph" w:styleId="BalloonText">
    <w:name w:val="Balloon Text"/>
    <w:basedOn w:val="Normal"/>
    <w:link w:val="BalloonTextChar"/>
    <w:rsid w:val="00EE3F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E3FC5"/>
    <w:rPr>
      <w:rFonts w:ascii="Segoe UI" w:hAnsi="Segoe UI" w:cs="Segoe UI"/>
      <w:sz w:val="18"/>
      <w:szCs w:val="18"/>
      <w:lang w:val="da-DK"/>
    </w:rPr>
  </w:style>
  <w:style w:type="paragraph" w:customStyle="1" w:styleId="Typedudocument">
    <w:name w:val="Type du document"/>
    <w:basedOn w:val="Normal"/>
    <w:next w:val="Normal"/>
    <w:rsid w:val="00271286"/>
    <w:pPr>
      <w:widowControl/>
      <w:spacing w:before="360"/>
      <w:jc w:val="center"/>
    </w:pPr>
    <w:rPr>
      <w:b/>
      <w:szCs w:val="24"/>
      <w:lang w:eastAsia="en-US"/>
    </w:rPr>
  </w:style>
  <w:style w:type="paragraph" w:styleId="Header">
    <w:name w:val="header"/>
    <w:basedOn w:val="Normal"/>
    <w:link w:val="HeaderChar"/>
    <w:rsid w:val="0027128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71286"/>
    <w:rPr>
      <w:sz w:val="24"/>
      <w:lang w:val="da-DK"/>
    </w:rPr>
  </w:style>
  <w:style w:type="character" w:customStyle="1" w:styleId="AmNumberTabsChar">
    <w:name w:val="AmNumberTabs Char"/>
    <w:basedOn w:val="DefaultParagraphFont"/>
    <w:link w:val="AmNumberTabs"/>
    <w:locked/>
    <w:rsid w:val="00271286"/>
    <w:rPr>
      <w:b/>
      <w:sz w:val="24"/>
      <w:lang w:val="da-DK"/>
    </w:rPr>
  </w:style>
  <w:style w:type="paragraph" w:customStyle="1" w:styleId="Rfrenceinterinstitutionnelle">
    <w:name w:val="Référence interinstitutionnelle"/>
    <w:basedOn w:val="Normal"/>
    <w:next w:val="Normal"/>
    <w:uiPriority w:val="99"/>
    <w:rsid w:val="00271286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NormalCenter12a">
    <w:name w:val="NormalCenter12a"/>
    <w:basedOn w:val="Normal"/>
    <w:rsid w:val="00271286"/>
    <w:pPr>
      <w:spacing w:after="240"/>
      <w:jc w:val="center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3177E0-A0CF-447C-B195-1C34FAC87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304</Words>
  <Characters>2145</Characters>
  <Application>Microsoft Office Word</Application>
  <DocSecurity>0</DocSecurity>
  <Lines>85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NIELSEN Anja</cp:lastModifiedBy>
  <cp:revision>2</cp:revision>
  <cp:lastPrinted>2004-11-19T15:42:00Z</cp:lastPrinted>
  <dcterms:created xsi:type="dcterms:W3CDTF">2024-04-19T19:27:00Z</dcterms:created>
  <dcterms:modified xsi:type="dcterms:W3CDTF">2024-04-19T19:27:00Z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P9_TA(2023)0448_</vt:lpwstr>
  </property>
  <property fmtid="{D5CDD505-2E9C-101B-9397-08002B2CF9AE}" pid="4" name="&lt;Type&gt;">
    <vt:lpwstr>RR</vt:lpwstr>
  </property>
</Properties>
</file>