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74F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74FB" w:rsidRDefault="006B20E3" w:rsidP="0010095E">
            <w:pPr>
              <w:pStyle w:val="EPName"/>
            </w:pPr>
            <w:r w:rsidRPr="00BF74FB">
              <w:t>Euroopan parlamentti</w:t>
            </w:r>
          </w:p>
          <w:p w:rsidR="00751A4A" w:rsidRPr="00BF74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74F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F74FB" w:rsidRDefault="00187494" w:rsidP="0010095E">
            <w:pPr>
              <w:pStyle w:val="EPLogo"/>
            </w:pPr>
            <w:r w:rsidRPr="00BF74F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74FB" w:rsidRDefault="00D058B8" w:rsidP="004C5D52">
      <w:pPr>
        <w:pStyle w:val="LineTop"/>
      </w:pPr>
    </w:p>
    <w:p w:rsidR="00680577" w:rsidRPr="00BF74FB" w:rsidRDefault="006B20E3" w:rsidP="00680577">
      <w:pPr>
        <w:pStyle w:val="EPBodyTA1"/>
      </w:pPr>
      <w:r w:rsidRPr="00BF74FB">
        <w:t>HYVÄKSYTYT TEKSTIT</w:t>
      </w:r>
    </w:p>
    <w:p w:rsidR="00D058B8" w:rsidRPr="00BF74FB" w:rsidRDefault="00D058B8" w:rsidP="00D058B8">
      <w:pPr>
        <w:pStyle w:val="LineBottom"/>
      </w:pPr>
    </w:p>
    <w:p w:rsidR="006B20E3" w:rsidRPr="00BF74FB" w:rsidRDefault="006B20E3" w:rsidP="006B20E3">
      <w:pPr>
        <w:pStyle w:val="ATHeading1"/>
      </w:pPr>
      <w:bookmarkStart w:id="0" w:name="TANumber"/>
      <w:r w:rsidRPr="00BF74FB">
        <w:t>P9_TA(2023)0</w:t>
      </w:r>
      <w:r w:rsidR="00BF74FB" w:rsidRPr="00BF74FB">
        <w:t>452</w:t>
      </w:r>
      <w:bookmarkEnd w:id="0"/>
    </w:p>
    <w:p w:rsidR="006B20E3" w:rsidRPr="00BF74FB" w:rsidRDefault="004E6949" w:rsidP="004E6949">
      <w:pPr>
        <w:pStyle w:val="ATHeading2"/>
      </w:pPr>
      <w:bookmarkStart w:id="1" w:name="title"/>
      <w:r w:rsidRPr="00BF74FB">
        <w:rPr>
          <w:bCs/>
        </w:rPr>
        <w:t>Euroopan yhteisön ja Kiribatin kalastuskumppanuussopimuksen täytäntöönpanoa koskeva pöytäkirja (2023–2028)</w:t>
      </w:r>
      <w:bookmarkEnd w:id="1"/>
    </w:p>
    <w:p w:rsidR="006B20E3" w:rsidRPr="00BF74FB" w:rsidRDefault="006B20E3" w:rsidP="006B20E3">
      <w:pPr>
        <w:rPr>
          <w:i/>
          <w:vanish/>
        </w:rPr>
      </w:pPr>
      <w:r w:rsidRPr="00BF74FB">
        <w:rPr>
          <w:i/>
        </w:rPr>
        <w:fldChar w:fldCharType="begin"/>
      </w:r>
      <w:r w:rsidRPr="00BF74FB">
        <w:rPr>
          <w:i/>
        </w:rPr>
        <w:instrText xml:space="preserve"> TC"(</w:instrText>
      </w:r>
      <w:bookmarkStart w:id="2" w:name="DocNumber"/>
      <w:r w:rsidRPr="00BF74FB">
        <w:rPr>
          <w:i/>
        </w:rPr>
        <w:instrText>A9-0380/2023</w:instrText>
      </w:r>
      <w:bookmarkEnd w:id="2"/>
      <w:r w:rsidRPr="00BF74FB">
        <w:rPr>
          <w:i/>
        </w:rPr>
        <w:instrText xml:space="preserve"> - Esittelijä: João Pimenta Lopes)"\l3 \n&gt; \* MERGEFORMAT </w:instrText>
      </w:r>
      <w:r w:rsidRPr="00BF74FB">
        <w:rPr>
          <w:i/>
        </w:rPr>
        <w:fldChar w:fldCharType="end"/>
      </w:r>
    </w:p>
    <w:p w:rsidR="006B20E3" w:rsidRPr="00BF74FB" w:rsidRDefault="006B20E3" w:rsidP="006B20E3">
      <w:pPr>
        <w:rPr>
          <w:vanish/>
        </w:rPr>
      </w:pPr>
      <w:bookmarkStart w:id="3" w:name="Commission"/>
      <w:r w:rsidRPr="00BF74FB">
        <w:rPr>
          <w:vanish/>
        </w:rPr>
        <w:t>Kalatalousvaliokunta</w:t>
      </w:r>
      <w:bookmarkEnd w:id="3"/>
    </w:p>
    <w:p w:rsidR="006B20E3" w:rsidRPr="00BF74FB" w:rsidRDefault="006B20E3" w:rsidP="006B20E3">
      <w:pPr>
        <w:rPr>
          <w:vanish/>
        </w:rPr>
      </w:pPr>
      <w:bookmarkStart w:id="4" w:name="PE"/>
      <w:r w:rsidRPr="00BF74FB">
        <w:rPr>
          <w:vanish/>
        </w:rPr>
        <w:t>PE753.774</w:t>
      </w:r>
      <w:bookmarkEnd w:id="4"/>
    </w:p>
    <w:p w:rsidR="006B20E3" w:rsidRPr="00BF74FB" w:rsidRDefault="006B20E3" w:rsidP="006B20E3">
      <w:pPr>
        <w:pStyle w:val="ATHeading3"/>
      </w:pPr>
      <w:bookmarkStart w:id="5" w:name="Sujet"/>
      <w:r w:rsidRPr="00BF74FB">
        <w:t xml:space="preserve">Euroopan parlamentin lainsäädäntöpäätöslauselma </w:t>
      </w:r>
      <w:r w:rsidR="00F74528" w:rsidRPr="00BF74FB">
        <w:t>12</w:t>
      </w:r>
      <w:r w:rsidRPr="00BF74FB">
        <w:t xml:space="preserve">. joulukuuta 2023 </w:t>
      </w:r>
      <w:r w:rsidR="00A64DD5" w:rsidRPr="00BF74FB">
        <w:t xml:space="preserve">esityksestä </w:t>
      </w:r>
      <w:r w:rsidRPr="00BF74FB">
        <w:t>neuvoston päätökseksi Euroopan yhteisön ja Kiribatin tasavallan välisen kalastuskumppanuussopimuksen täytäntöönpanoa koskevan pöytäkirjan (2023–2028) tekemisestä unionin puolesta</w:t>
      </w:r>
      <w:bookmarkEnd w:id="5"/>
      <w:r w:rsidRPr="00BF74FB">
        <w:t xml:space="preserve"> </w:t>
      </w:r>
      <w:bookmarkStart w:id="6" w:name="References"/>
      <w:r w:rsidRPr="00BF74FB">
        <w:t>(</w:t>
      </w:r>
      <w:r w:rsidR="000473F9" w:rsidRPr="00BF74FB">
        <w:t xml:space="preserve">09862/2023 </w:t>
      </w:r>
      <w:r w:rsidRPr="00BF74FB">
        <w:t>– C9-0356/2023 – 2023/0147(NLE))</w:t>
      </w:r>
      <w:bookmarkEnd w:id="6"/>
    </w:p>
    <w:p w:rsidR="00E5272E" w:rsidRPr="00BF74FB" w:rsidRDefault="00E5272E" w:rsidP="00E5272E">
      <w:pPr>
        <w:pStyle w:val="NormalBold"/>
        <w:widowControl/>
      </w:pPr>
      <w:bookmarkStart w:id="7" w:name="TextBodyBegin"/>
      <w:bookmarkEnd w:id="7"/>
      <w:r w:rsidRPr="00BF74FB">
        <w:t>(Hyväksyntä)</w:t>
      </w:r>
    </w:p>
    <w:p w:rsidR="00E5272E" w:rsidRPr="00BF74FB" w:rsidRDefault="00E5272E" w:rsidP="004E6949">
      <w:pPr>
        <w:pStyle w:val="EPComma"/>
        <w:widowControl/>
      </w:pPr>
      <w:r w:rsidRPr="00BF74FB">
        <w:rPr>
          <w:i/>
        </w:rPr>
        <w:t>Euroopan parlamentti</w:t>
      </w:r>
      <w:r w:rsidRPr="00BF74FB">
        <w:t>, joka</w:t>
      </w:r>
    </w:p>
    <w:p w:rsidR="00E5272E" w:rsidRPr="00BF74FB" w:rsidRDefault="00E5272E" w:rsidP="004E6949">
      <w:pPr>
        <w:pStyle w:val="NormalHanging12a"/>
        <w:widowControl/>
      </w:pPr>
      <w:r w:rsidRPr="00BF74FB">
        <w:t>–</w:t>
      </w:r>
      <w:r w:rsidRPr="00BF74FB">
        <w:tab/>
        <w:t xml:space="preserve">ottaa huomioon </w:t>
      </w:r>
      <w:r w:rsidR="00A64DD5" w:rsidRPr="00BF74FB">
        <w:t xml:space="preserve">esityksen </w:t>
      </w:r>
      <w:r w:rsidRPr="00BF74FB">
        <w:t>neuvoston päätökseksi (</w:t>
      </w:r>
      <w:r w:rsidR="000473F9" w:rsidRPr="00BF74FB">
        <w:t xml:space="preserve">09862/2023 </w:t>
      </w:r>
      <w:r w:rsidRPr="00BF74FB">
        <w:t>),</w:t>
      </w:r>
    </w:p>
    <w:p w:rsidR="00E5272E" w:rsidRPr="00BF74FB" w:rsidRDefault="00E5272E" w:rsidP="004E6949">
      <w:pPr>
        <w:pStyle w:val="NormalHanging12a"/>
        <w:widowControl/>
      </w:pPr>
      <w:r w:rsidRPr="00BF74FB">
        <w:t>–</w:t>
      </w:r>
      <w:r w:rsidRPr="00BF74FB">
        <w:tab/>
        <w:t xml:space="preserve">ottaa huomioon luonnoksen Euroopan yhteisön ja Kiribatin tasavallan välisen kalastuskumppanuussopimuksen täytäntöönpanoa koskevaksi pöytäkirjaksi </w:t>
      </w:r>
      <w:bookmarkStart w:id="8" w:name="_GoBack"/>
      <w:bookmarkEnd w:id="8"/>
      <w:r w:rsidRPr="00BF74FB">
        <w:t>(2023–2028) (</w:t>
      </w:r>
      <w:r w:rsidR="000473F9" w:rsidRPr="00BF74FB">
        <w:t>0</w:t>
      </w:r>
      <w:r w:rsidRPr="00BF74FB">
        <w:t>9890/2023),</w:t>
      </w:r>
    </w:p>
    <w:p w:rsidR="00E5272E" w:rsidRPr="00BF74FB" w:rsidRDefault="00E5272E" w:rsidP="004E6949">
      <w:pPr>
        <w:pStyle w:val="NormalHanging12a"/>
        <w:widowControl/>
      </w:pPr>
      <w:r w:rsidRPr="00BF74FB">
        <w:t>–</w:t>
      </w:r>
      <w:r w:rsidRPr="00BF74FB">
        <w:tab/>
        <w:t>ottaa huomioon neuvoston Euroopan unionin toiminnasta tehdyn sopimuksen 43 artiklan 2 kohdan ja 218 artiklan 6 kohdan toisen alakohdan a alakohdan v alakohdan ja 7 kohdan mukaisesti esittämän hyväksyntää koskevan pyynnön (C9-0356/2023),</w:t>
      </w:r>
    </w:p>
    <w:p w:rsidR="00E5272E" w:rsidRPr="00BF74FB" w:rsidRDefault="00E5272E" w:rsidP="004E6949">
      <w:pPr>
        <w:pStyle w:val="NormalHanging12a"/>
        <w:widowControl/>
      </w:pPr>
      <w:r w:rsidRPr="00BF74FB">
        <w:t>–</w:t>
      </w:r>
      <w:r w:rsidRPr="00BF74FB">
        <w:tab/>
        <w:t>ottaa huomioon työjärjestyksen 105 artiklan 1 ja 4 kohdan sekä 114 artiklan 7 kohdan,</w:t>
      </w:r>
    </w:p>
    <w:p w:rsidR="00E5272E" w:rsidRPr="00BF74FB" w:rsidRDefault="00E5272E" w:rsidP="004E6949">
      <w:pPr>
        <w:pStyle w:val="NormalHanging12a"/>
        <w:widowControl/>
      </w:pPr>
      <w:r w:rsidRPr="00BF74FB">
        <w:t>–</w:t>
      </w:r>
      <w:r w:rsidRPr="00BF74FB">
        <w:tab/>
        <w:t>ottaa huomioon kehitysvaliokunnan ja budjettivaliokunnan lausunnot,</w:t>
      </w:r>
    </w:p>
    <w:p w:rsidR="00E5272E" w:rsidRPr="00BF74FB" w:rsidRDefault="00E5272E" w:rsidP="004E6949">
      <w:pPr>
        <w:pStyle w:val="NormalHanging12a"/>
        <w:widowControl/>
      </w:pPr>
      <w:r w:rsidRPr="00BF74FB">
        <w:t>–</w:t>
      </w:r>
      <w:r w:rsidRPr="00BF74FB">
        <w:tab/>
        <w:t>ottaa huomioon kalatalousvaliokunnan suosituksen (A9-0380/2023),</w:t>
      </w:r>
    </w:p>
    <w:p w:rsidR="00E5272E" w:rsidRPr="00BF74FB" w:rsidRDefault="004E6949" w:rsidP="004E6949">
      <w:pPr>
        <w:pStyle w:val="NormalHanging12a"/>
        <w:widowControl/>
      </w:pPr>
      <w:r w:rsidRPr="00BF74FB">
        <w:t>1.</w:t>
      </w:r>
      <w:r w:rsidR="00E5272E" w:rsidRPr="00BF74FB">
        <w:tab/>
        <w:t>antaa hyväksyntänsä pöytäkirjan tekemiselle;</w:t>
      </w:r>
    </w:p>
    <w:p w:rsidR="00E5272E" w:rsidRPr="00F64D8B" w:rsidRDefault="004E6949" w:rsidP="004E6949">
      <w:pPr>
        <w:pStyle w:val="NormalHanging12a"/>
        <w:widowControl/>
      </w:pPr>
      <w:r w:rsidRPr="00BF74FB">
        <w:t>2.</w:t>
      </w:r>
      <w:r w:rsidR="00E5272E" w:rsidRPr="00BF74FB">
        <w:tab/>
        <w:t>kehottaa puhemiestä välittämään parlamentin kannan neuvostolle ja komissiolle sekä jäsenvaltioiden ja Kiribatin tasavallan hallituksille ja parlamenteille.</w:t>
      </w:r>
    </w:p>
    <w:sectPr w:rsidR="00E5272E" w:rsidRPr="00F64D8B" w:rsidSect="00F64D8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0E3" w:rsidRPr="00F64D8B" w:rsidRDefault="006B20E3">
      <w:r w:rsidRPr="00F64D8B">
        <w:separator/>
      </w:r>
    </w:p>
  </w:endnote>
  <w:endnote w:type="continuationSeparator" w:id="0">
    <w:p w:rsidR="006B20E3" w:rsidRPr="00F64D8B" w:rsidRDefault="006B20E3">
      <w:r w:rsidRPr="00F64D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0E3" w:rsidRPr="00F64D8B" w:rsidRDefault="006B20E3">
      <w:r w:rsidRPr="00F64D8B">
        <w:separator/>
      </w:r>
    </w:p>
  </w:footnote>
  <w:footnote w:type="continuationSeparator" w:id="0">
    <w:p w:rsidR="006B20E3" w:rsidRPr="00F64D8B" w:rsidRDefault="006B20E3">
      <w:r w:rsidRPr="00F64D8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FI"/>
    <w:docVar w:name="dvnumam" w:val="0"/>
    <w:docVar w:name="dvpe" w:val="753.774"/>
    <w:docVar w:name="dvrapporteur" w:val="Esittelijä: "/>
    <w:docVar w:name="dvstar" w:val="***"/>
    <w:docVar w:name="dvtitre" w:val="Euroopan parlamentin lainsäädäntöpäätöslauselma xx. joulukuuta 2023 ehdotuksesta neuvoston päätökseksi Euroopan yhteisön ja Kiribatin tasavallan välisen kalastuskumppanuussopimuksen täytäntöönpanoa koskevan pöytäkirjan (2023–2028) tekemisestä unionin puolesta(COM(2023)0251 – C9-0356/2023 – 2023/0147(NLE))"/>
  </w:docVars>
  <w:rsids>
    <w:rsidRoot w:val="006B20E3"/>
    <w:rsid w:val="00002272"/>
    <w:rsid w:val="000473F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94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20E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88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4DD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4F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72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D8B"/>
    <w:rsid w:val="00F74202"/>
    <w:rsid w:val="00F7452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B3239-2B88-4689-9573-E62D876F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5272E"/>
    <w:pPr>
      <w:spacing w:before="480" w:after="240"/>
    </w:pPr>
  </w:style>
  <w:style w:type="paragraph" w:customStyle="1" w:styleId="NormalBold">
    <w:name w:val="NormalBold"/>
    <w:basedOn w:val="Normal"/>
    <w:rsid w:val="00E5272E"/>
    <w:rPr>
      <w:b/>
    </w:rPr>
  </w:style>
  <w:style w:type="paragraph" w:customStyle="1" w:styleId="NormalHanging12a">
    <w:name w:val="NormalHanging12a"/>
    <w:basedOn w:val="Normal"/>
    <w:rsid w:val="00E5272E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4E6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E6949"/>
    <w:rPr>
      <w:sz w:val="24"/>
      <w:lang w:val="fi-FI"/>
    </w:rPr>
  </w:style>
  <w:style w:type="paragraph" w:styleId="BalloonText">
    <w:name w:val="Balloon Text"/>
    <w:basedOn w:val="Normal"/>
    <w:link w:val="BalloonTextChar"/>
    <w:rsid w:val="000473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73F9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4858-BAAB-4A38-A5E3-676BEA7DE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1378</Characters>
  <Application>Microsoft Office Word</Application>
  <DocSecurity>0</DocSecurity>
  <Lines>53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2023-12-12T13:41:00Z</dcterms:created>
  <dcterms:modified xsi:type="dcterms:W3CDTF">2023-12-12T13:41:00Z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P9_TA(2023)0452_</vt:lpwstr>
  </property>
  <property fmtid="{D5CDD505-2E9C-101B-9397-08002B2CF9AE}" pid="4" name="&lt;Type&gt;">
    <vt:lpwstr>RR</vt:lpwstr>
  </property>
</Properties>
</file>