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1D56" w14:paraId="3C1C0DB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2B3870" w14:textId="77777777" w:rsidR="00751A4A" w:rsidRPr="00F21D56" w:rsidRDefault="001615FF" w:rsidP="0010095E">
            <w:pPr>
              <w:pStyle w:val="EPName"/>
            </w:pPr>
            <w:r w:rsidRPr="00F21D56">
              <w:t>Parlament Ewropew</w:t>
            </w:r>
          </w:p>
          <w:p w14:paraId="1220DC7C" w14:textId="77777777" w:rsidR="00751A4A" w:rsidRPr="00F21D5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1D5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1B73294" w14:textId="77777777" w:rsidR="00751A4A" w:rsidRPr="00F21D56" w:rsidRDefault="00187494" w:rsidP="0010095E">
            <w:pPr>
              <w:pStyle w:val="EPLogo"/>
            </w:pPr>
            <w:r w:rsidRPr="00F21D56">
              <w:rPr>
                <w:noProof/>
                <w:lang w:val="en-GB"/>
              </w:rPr>
              <w:drawing>
                <wp:inline distT="0" distB="0" distL="0" distR="0" wp14:anchorId="38037753" wp14:editId="78058D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46F6EE" w14:textId="77777777" w:rsidR="00D058B8" w:rsidRPr="00F21D56" w:rsidRDefault="00D058B8" w:rsidP="004C5D52">
      <w:pPr>
        <w:pStyle w:val="LineTop"/>
      </w:pPr>
    </w:p>
    <w:p w14:paraId="0C7BCCF3" w14:textId="77777777" w:rsidR="00680577" w:rsidRPr="00F21D56" w:rsidRDefault="001615FF" w:rsidP="00680577">
      <w:pPr>
        <w:pStyle w:val="EPBodyTA1"/>
      </w:pPr>
      <w:r w:rsidRPr="00F21D56">
        <w:t>TESTI ADOTTATI</w:t>
      </w:r>
    </w:p>
    <w:p w14:paraId="04723A82" w14:textId="77777777" w:rsidR="00D058B8" w:rsidRPr="00F21D56" w:rsidRDefault="00D058B8" w:rsidP="00D058B8">
      <w:pPr>
        <w:pStyle w:val="LineBottom"/>
      </w:pPr>
    </w:p>
    <w:p w14:paraId="2D3B317E" w14:textId="1C59A38B" w:rsidR="001615FF" w:rsidRPr="00F21D56" w:rsidRDefault="001615FF" w:rsidP="001615FF">
      <w:pPr>
        <w:pStyle w:val="ATHeading1"/>
      </w:pPr>
      <w:bookmarkStart w:id="0" w:name="TANumber"/>
      <w:r w:rsidRPr="00F21D56">
        <w:t>P9_TA(2023)0</w:t>
      </w:r>
      <w:bookmarkEnd w:id="0"/>
      <w:r w:rsidR="00527F69">
        <w:t>452</w:t>
      </w:r>
      <w:bookmarkStart w:id="1" w:name="_GoBack"/>
      <w:bookmarkEnd w:id="1"/>
    </w:p>
    <w:p w14:paraId="52E68551" w14:textId="5E386490" w:rsidR="001615FF" w:rsidRPr="00926E8E" w:rsidRDefault="00926E8E" w:rsidP="00926E8E">
      <w:pPr>
        <w:pStyle w:val="ATHeading2"/>
      </w:pPr>
      <w:r>
        <w:t>Ftehim ta' Sħubija dwar is-Sajd KE/Kiribati (2023-2028). Protokoll ta' Implimentazzjoni</w:t>
      </w:r>
    </w:p>
    <w:p w14:paraId="70954665" w14:textId="77777777" w:rsidR="001615FF" w:rsidRPr="00F14484" w:rsidRDefault="001615FF" w:rsidP="00926E8E">
      <w:pPr>
        <w:pStyle w:val="ATHeading2"/>
        <w:rPr>
          <w:b w:val="0"/>
          <w:i/>
          <w:vanish/>
          <w:sz w:val="24"/>
          <w:lang w:eastAsia="en-GB"/>
        </w:rPr>
      </w:pPr>
      <w:r w:rsidRPr="00F14484">
        <w:rPr>
          <w:b w:val="0"/>
          <w:i/>
          <w:vanish/>
          <w:sz w:val="24"/>
          <w:lang w:eastAsia="en-GB"/>
        </w:rPr>
        <w:fldChar w:fldCharType="begin"/>
      </w:r>
      <w:r w:rsidRPr="00F14484">
        <w:rPr>
          <w:b w:val="0"/>
          <w:i/>
          <w:vanish/>
          <w:sz w:val="24"/>
          <w:lang w:eastAsia="en-GB"/>
        </w:rPr>
        <w:instrText xml:space="preserve"> TC"(</w:instrText>
      </w:r>
      <w:bookmarkStart w:id="2" w:name="DocNumber"/>
      <w:r w:rsidRPr="00F14484">
        <w:rPr>
          <w:b w:val="0"/>
          <w:i/>
          <w:vanish/>
          <w:sz w:val="24"/>
          <w:lang w:eastAsia="en-GB"/>
        </w:rPr>
        <w:instrText>A9-0380/2023</w:instrText>
      </w:r>
      <w:bookmarkEnd w:id="2"/>
      <w:r w:rsidRPr="00F14484">
        <w:rPr>
          <w:b w:val="0"/>
          <w:i/>
          <w:vanish/>
          <w:sz w:val="24"/>
          <w:lang w:eastAsia="en-GB"/>
        </w:rPr>
        <w:instrText xml:space="preserve"> - Rapporteur: João Pimenta Lopes)"\l3 \n&gt; \* MERGEFORMAT </w:instrText>
      </w:r>
      <w:r w:rsidRPr="00F14484">
        <w:rPr>
          <w:b w:val="0"/>
          <w:i/>
          <w:vanish/>
          <w:sz w:val="24"/>
          <w:lang w:eastAsia="en-GB"/>
        </w:rPr>
        <w:fldChar w:fldCharType="end"/>
      </w:r>
    </w:p>
    <w:p w14:paraId="29BA85F5" w14:textId="77777777" w:rsidR="001615FF" w:rsidRPr="00F21D56" w:rsidRDefault="001615FF" w:rsidP="00926E8E">
      <w:pPr>
        <w:rPr>
          <w:vanish/>
        </w:rPr>
      </w:pPr>
      <w:bookmarkStart w:id="3" w:name="Commission"/>
      <w:r w:rsidRPr="00F14484">
        <w:rPr>
          <w:vanish/>
        </w:rPr>
        <w:t>Kumitat</w:t>
      </w:r>
      <w:r w:rsidRPr="00F21D56">
        <w:rPr>
          <w:vanish/>
        </w:rPr>
        <w:t xml:space="preserve"> għas-Sajd</w:t>
      </w:r>
      <w:bookmarkEnd w:id="3"/>
    </w:p>
    <w:p w14:paraId="73B1C5D1" w14:textId="77777777" w:rsidR="001615FF" w:rsidRPr="00F21D56" w:rsidRDefault="001615FF" w:rsidP="001615FF">
      <w:pPr>
        <w:rPr>
          <w:vanish/>
        </w:rPr>
      </w:pPr>
      <w:bookmarkStart w:id="4" w:name="PE"/>
      <w:r w:rsidRPr="00F21D56">
        <w:rPr>
          <w:vanish/>
        </w:rPr>
        <w:t>PE753.774</w:t>
      </w:r>
      <w:bookmarkEnd w:id="4"/>
    </w:p>
    <w:p w14:paraId="05FEDD83" w14:textId="5836367A" w:rsidR="001615FF" w:rsidRPr="00F21D56" w:rsidRDefault="001615FF" w:rsidP="001615FF">
      <w:pPr>
        <w:pStyle w:val="ATHeading3"/>
      </w:pPr>
      <w:bookmarkStart w:id="5" w:name="Sujet"/>
      <w:r w:rsidRPr="00F21D56">
        <w:t xml:space="preserve">Riżoluzzjoni leġiżlattiva tal-Parlament Ewropew </w:t>
      </w:r>
      <w:r w:rsidR="0019187B">
        <w:t>tat-12 ta’ Diċembru 2023</w:t>
      </w:r>
      <w:r w:rsidR="0019187B" w:rsidRPr="00F21D56">
        <w:t xml:space="preserve"> </w:t>
      </w:r>
      <w:r w:rsidRPr="00F21D56">
        <w:t xml:space="preserve">dwar </w:t>
      </w:r>
      <w:r w:rsidR="0019187B">
        <w:t>abbozz</w:t>
      </w:r>
      <w:r w:rsidRPr="00F21D56">
        <w:t xml:space="preserve"> </w:t>
      </w:r>
      <w:r w:rsidR="0019187B">
        <w:t xml:space="preserve">ta’ </w:t>
      </w:r>
      <w:r w:rsidRPr="00F21D56">
        <w:t>deċiżjoni tal-Kunsill dwar il-konklużjoni, f’isem l-Unjoni, tal-Protokoll dwar l-implimentazzjoni tal-Ftehim ta’ Sħubija dwar is-Sajd bejn il-Komunità Ewropea minn naħa waħda, u r-Repubblika ta’ Kiribati, min-naħa l-oħra (2023-2028)</w:t>
      </w:r>
      <w:bookmarkEnd w:id="5"/>
      <w:r w:rsidRPr="00F21D56">
        <w:t xml:space="preserve"> </w:t>
      </w:r>
      <w:bookmarkStart w:id="6" w:name="References"/>
      <w:r w:rsidRPr="00F21D56">
        <w:t>(</w:t>
      </w:r>
      <w:r w:rsidR="0019187B" w:rsidRPr="0019187B">
        <w:t xml:space="preserve">09862/2023 </w:t>
      </w:r>
      <w:r w:rsidRPr="00F21D56">
        <w:t>– C9-0356/2023 – 2023/0147(NLE))</w:t>
      </w:r>
      <w:bookmarkEnd w:id="6"/>
    </w:p>
    <w:p w14:paraId="1D84A45D" w14:textId="77777777" w:rsidR="00E92B51" w:rsidRPr="00F21D56" w:rsidRDefault="00E92B51" w:rsidP="00E92B51">
      <w:pPr>
        <w:pStyle w:val="NormalBold"/>
      </w:pPr>
      <w:bookmarkStart w:id="7" w:name="TextBodyBegin"/>
      <w:bookmarkEnd w:id="7"/>
      <w:r w:rsidRPr="00F21D56">
        <w:t>(Approvazzjoni)</w:t>
      </w:r>
    </w:p>
    <w:p w14:paraId="04A238FD" w14:textId="77777777" w:rsidR="00E92B51" w:rsidRPr="00F21D56" w:rsidRDefault="00E92B51" w:rsidP="00E92B51">
      <w:pPr>
        <w:pStyle w:val="EPComma"/>
      </w:pPr>
      <w:r w:rsidRPr="00F21D56">
        <w:rPr>
          <w:i/>
        </w:rPr>
        <w:t>Il-Parlament Ewropew</w:t>
      </w:r>
      <w:r w:rsidRPr="00F21D56">
        <w:t>,</w:t>
      </w:r>
    </w:p>
    <w:p w14:paraId="5E70F409" w14:textId="472B3426" w:rsidR="00E92B51" w:rsidRPr="00F21D56" w:rsidRDefault="00E92B51" w:rsidP="00DE4A74">
      <w:pPr>
        <w:pStyle w:val="NormalHanging12a"/>
        <w:widowControl/>
      </w:pPr>
      <w:r w:rsidRPr="00F21D56">
        <w:t>–</w:t>
      </w:r>
      <w:r w:rsidRPr="00F21D56">
        <w:tab/>
        <w:t xml:space="preserve">wara li kkunsidra </w:t>
      </w:r>
      <w:r w:rsidR="009526A7" w:rsidRPr="00F14484">
        <w:t>l-</w:t>
      </w:r>
      <w:r w:rsidR="0019187B">
        <w:t>abozz</w:t>
      </w:r>
      <w:r w:rsidRPr="00F21D56">
        <w:t xml:space="preserve"> </w:t>
      </w:r>
      <w:r w:rsidR="0019187B">
        <w:t xml:space="preserve">ta’ </w:t>
      </w:r>
      <w:r w:rsidRPr="00F21D56">
        <w:t>deċiżjoni tal-Kunsill (</w:t>
      </w:r>
      <w:r w:rsidR="009526A7" w:rsidRPr="0019187B">
        <w:t>09862/2023</w:t>
      </w:r>
      <w:r w:rsidRPr="00F21D56">
        <w:t>),</w:t>
      </w:r>
    </w:p>
    <w:p w14:paraId="2E4EEAF7" w14:textId="77777777" w:rsidR="00E92B51" w:rsidRPr="00F21D56" w:rsidRDefault="00E92B51" w:rsidP="00DE4A74">
      <w:pPr>
        <w:pStyle w:val="NormalHanging12a"/>
        <w:widowControl/>
      </w:pPr>
      <w:r w:rsidRPr="00F21D56">
        <w:t>–</w:t>
      </w:r>
      <w:r w:rsidRPr="00F21D56">
        <w:tab/>
        <w:t>wara li kkunsidra l-abbozz ta’ dwar l-implimentazzjoni tal-Ftehim ta’ Sħubija dwar is-Sajd bejn il-Komunità Ewropea, minn naħa waħda, u r-Repubblika ta’ Kiribati, min-naħa l-oħra (2023-2028) (</w:t>
      </w:r>
      <w:r w:rsidR="0019187B">
        <w:t>0</w:t>
      </w:r>
      <w:r w:rsidRPr="00F21D56">
        <w:t>9890/2023),</w:t>
      </w:r>
    </w:p>
    <w:p w14:paraId="2498DC93" w14:textId="5F7C7AA8" w:rsidR="00E92B51" w:rsidRPr="00F21D56" w:rsidRDefault="00E92B51" w:rsidP="00DE4A74">
      <w:pPr>
        <w:pStyle w:val="NormalHanging12a"/>
        <w:widowControl/>
      </w:pPr>
      <w:r w:rsidRPr="00F21D56">
        <w:t>–</w:t>
      </w:r>
      <w:r w:rsidRPr="00F21D56">
        <w:tab/>
        <w:t xml:space="preserve">wara li kkunsidra t-talba għal approvazzjoni ppreżentata mill-Kunsill skont l-Artikolu 43(2) u l-Artikolu 218(6), it-tieni subparagrafu, </w:t>
      </w:r>
      <w:r w:rsidR="009526A7" w:rsidRPr="00F14484">
        <w:t>il-</w:t>
      </w:r>
      <w:r w:rsidRPr="00F21D56">
        <w:t>punt (a)(v), u (7) tat-Trattat dwar il-Funzjonament tal-Unjoni Ewropea (C9-0356/2023),</w:t>
      </w:r>
    </w:p>
    <w:p w14:paraId="1752BAE3" w14:textId="77777777" w:rsidR="00E92B51" w:rsidRPr="00F21D56" w:rsidRDefault="00E92B51" w:rsidP="00DE4A74">
      <w:pPr>
        <w:pStyle w:val="NormalHanging12a"/>
        <w:widowControl/>
      </w:pPr>
      <w:r w:rsidRPr="00F21D56">
        <w:t>–</w:t>
      </w:r>
      <w:r w:rsidRPr="00F21D56">
        <w:tab/>
        <w:t>wara li kkunsidra l-Artikolu 105(1) u (4) u l-Artikolu 114(7) tar-Regoli ta’ Proċedura tiegħu,</w:t>
      </w:r>
    </w:p>
    <w:p w14:paraId="5BD854E1" w14:textId="77777777" w:rsidR="00E92B51" w:rsidRPr="00F21D56" w:rsidRDefault="00E92B51" w:rsidP="00DE4A74">
      <w:pPr>
        <w:pStyle w:val="NormalHanging12a"/>
        <w:widowControl/>
      </w:pPr>
      <w:r w:rsidRPr="00F21D56">
        <w:t>–</w:t>
      </w:r>
      <w:r w:rsidRPr="00F21D56">
        <w:tab/>
        <w:t>wara li kkunsidra l-opinjonijiet tal-Kumitat għall-Iżvilupp u tal-Kumitat għall-Baġits,</w:t>
      </w:r>
    </w:p>
    <w:p w14:paraId="153D2158" w14:textId="77777777" w:rsidR="00E92B51" w:rsidRPr="00F21D56" w:rsidRDefault="00E92B51" w:rsidP="00DE4A74">
      <w:pPr>
        <w:pStyle w:val="NormalHanging12a"/>
        <w:widowControl/>
      </w:pPr>
      <w:r w:rsidRPr="00F21D56">
        <w:t>–</w:t>
      </w:r>
      <w:r w:rsidRPr="00F21D56">
        <w:tab/>
        <w:t>wara li kkunsidra r-rakkomandazzjoni tal-Kumitat għas-Sajd (A9-0380/2023),</w:t>
      </w:r>
    </w:p>
    <w:p w14:paraId="6534EC22" w14:textId="77777777" w:rsidR="00E92B51" w:rsidRPr="00F21D56" w:rsidRDefault="00E92B51" w:rsidP="00DE4A74">
      <w:pPr>
        <w:pStyle w:val="NormalHanging12a"/>
        <w:widowControl/>
      </w:pPr>
      <w:r w:rsidRPr="00F21D56">
        <w:t xml:space="preserve">1. </w:t>
      </w:r>
      <w:r w:rsidRPr="00F21D56">
        <w:tab/>
        <w:t>Jagħti l-approvazzjoni tiegħu għall-konklużjoni tal-Protokoll;</w:t>
      </w:r>
    </w:p>
    <w:p w14:paraId="3A53B2E9" w14:textId="457A6B9A" w:rsidR="00E92B51" w:rsidRPr="00F21D56" w:rsidRDefault="00E92B51" w:rsidP="00DE4A74">
      <w:pPr>
        <w:pStyle w:val="NormalHanging12a"/>
        <w:widowControl/>
      </w:pPr>
      <w:r w:rsidRPr="00F21D56">
        <w:t xml:space="preserve">2. </w:t>
      </w:r>
      <w:r w:rsidRPr="00F21D56">
        <w:tab/>
        <w:t xml:space="preserve">Jagħti istruzzjonijiet lill-President tiegħu sabiex </w:t>
      </w:r>
      <w:r w:rsidR="009526A7" w:rsidRPr="00F14484">
        <w:t>t</w:t>
      </w:r>
      <w:r w:rsidRPr="00F21D56">
        <w:t>għaddi l-pożizzjoni tiegħu lill-Kunsill u lill-Kummissjoni, kif ukoll lill-gvernijiet u lill-parlamenti tal-Istati Membri u tar-Repubblika ta’ Kiribati.</w:t>
      </w:r>
    </w:p>
    <w:sectPr w:rsidR="00E92B51" w:rsidRPr="00F21D56" w:rsidSect="00F21D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2849A1" w14:textId="77777777" w:rsidR="001615FF" w:rsidRPr="00F21D56" w:rsidRDefault="001615FF">
      <w:r w:rsidRPr="00F21D56">
        <w:separator/>
      </w:r>
    </w:p>
  </w:endnote>
  <w:endnote w:type="continuationSeparator" w:id="0">
    <w:p w14:paraId="50FD66CE" w14:textId="77777777" w:rsidR="001615FF" w:rsidRPr="00F21D56" w:rsidRDefault="001615FF">
      <w:r w:rsidRPr="00F21D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C25BF" w14:textId="77777777" w:rsidR="00064002" w:rsidRPr="00F21D5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C2987" w14:textId="77777777" w:rsidR="00064002" w:rsidRPr="00F21D5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8095E" w14:textId="77777777" w:rsidR="00064002" w:rsidRPr="00F21D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68BC9" w14:textId="77777777" w:rsidR="001615FF" w:rsidRPr="00F21D56" w:rsidRDefault="001615FF">
      <w:r w:rsidRPr="00F21D56">
        <w:separator/>
      </w:r>
    </w:p>
  </w:footnote>
  <w:footnote w:type="continuationSeparator" w:id="0">
    <w:p w14:paraId="3C310BE5" w14:textId="77777777" w:rsidR="001615FF" w:rsidRPr="00F21D56" w:rsidRDefault="001615FF">
      <w:r w:rsidRPr="00F21D5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9EAC4" w14:textId="77777777" w:rsidR="00064002" w:rsidRPr="00F21D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E09E8" w14:textId="77777777" w:rsidR="00064002" w:rsidRPr="00F21D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8671A" w14:textId="77777777" w:rsidR="00064002" w:rsidRPr="00F21D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MT"/>
    <w:docVar w:name="dvnumam" w:val="0"/>
    <w:docVar w:name="dvpe" w:val="753.774"/>
    <w:docVar w:name="dvrapporteur" w:val="Rapporteur: "/>
    <w:docVar w:name="dvstar" w:val="***"/>
    <w:docVar w:name="dvtitre" w:val="Riżoluzzjoni leġiżlattiva tal-Parlament Ewropew ... dwar il-proposta għal deċiżjoni tal-Kunsill dwar il-konklużjoni, f’isem l-Unjoni, tal-Protokoll dwar l-implimentazzjoni tal-Ftehim ta’ Sħubija dwar is-Sajd bejn il-Komunità Ewropea minn naħa waħda, u r-Repubblika ta’ Kiribati, min-naħa l-oħra (2023-2028)(COM(2023)0251 – C9-0356/2023 – 2023/0147(NLE))"/>
  </w:docVars>
  <w:rsids>
    <w:rsidRoot w:val="001615FF"/>
    <w:rsid w:val="00002272"/>
    <w:rsid w:val="00064002"/>
    <w:rsid w:val="000677B9"/>
    <w:rsid w:val="000831BA"/>
    <w:rsid w:val="000A42CC"/>
    <w:rsid w:val="000E7DD9"/>
    <w:rsid w:val="0010095E"/>
    <w:rsid w:val="00125B37"/>
    <w:rsid w:val="001615FF"/>
    <w:rsid w:val="00187494"/>
    <w:rsid w:val="001909D8"/>
    <w:rsid w:val="0019187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F69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E8E"/>
    <w:rsid w:val="00930C23"/>
    <w:rsid w:val="0093193B"/>
    <w:rsid w:val="009509D8"/>
    <w:rsid w:val="00950B64"/>
    <w:rsid w:val="009526A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4A74"/>
    <w:rsid w:val="00E365E1"/>
    <w:rsid w:val="00E820A4"/>
    <w:rsid w:val="00E92B51"/>
    <w:rsid w:val="00EB006A"/>
    <w:rsid w:val="00EB4772"/>
    <w:rsid w:val="00ED169E"/>
    <w:rsid w:val="00ED4235"/>
    <w:rsid w:val="00F04346"/>
    <w:rsid w:val="00F075DC"/>
    <w:rsid w:val="00F14484"/>
    <w:rsid w:val="00F149E9"/>
    <w:rsid w:val="00F21D5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9C4254"/>
  <w15:chartTrackingRefBased/>
  <w15:docId w15:val="{F88ECCC6-2874-4B1F-8E25-83F9094EB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92B51"/>
    <w:pPr>
      <w:spacing w:before="480" w:after="240"/>
    </w:pPr>
  </w:style>
  <w:style w:type="paragraph" w:customStyle="1" w:styleId="NormalBold">
    <w:name w:val="NormalBold"/>
    <w:basedOn w:val="Normal"/>
    <w:rsid w:val="00E92B51"/>
    <w:rPr>
      <w:b/>
    </w:rPr>
  </w:style>
  <w:style w:type="paragraph" w:customStyle="1" w:styleId="NormalHanging12a">
    <w:name w:val="NormalHanging12a"/>
    <w:basedOn w:val="Normal"/>
    <w:rsid w:val="00E92B51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1918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187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9187B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1918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9187B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1918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9187B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90DD2-9F9A-4150-9EFF-6504DCA25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CAMILLERI Denise</cp:lastModifiedBy>
  <cp:revision>2</cp:revision>
  <cp:lastPrinted>2004-11-19T15:42:00Z</cp:lastPrinted>
  <dcterms:created xsi:type="dcterms:W3CDTF">2023-12-12T12:28:00Z</dcterms:created>
  <dcterms:modified xsi:type="dcterms:W3CDTF">2023-12-12T12:28:00Z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A9-0380/2023</vt:lpwstr>
  </property>
  <property fmtid="{D5CDD505-2E9C-101B-9397-08002B2CF9AE}" pid="4" name="&lt;Type&gt;">
    <vt:lpwstr>RR</vt:lpwstr>
  </property>
</Properties>
</file>