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3D0D" w:rsidTr="0010095E">
        <w:trPr>
          <w:trHeight w:hRule="exact" w:val="1418"/>
        </w:trPr>
        <w:tc>
          <w:tcPr>
            <w:tcW w:w="6804" w:type="dxa"/>
            <w:shd w:val="clear" w:color="auto" w:fill="auto"/>
            <w:vAlign w:val="center"/>
          </w:tcPr>
          <w:p w:rsidR="00751A4A" w:rsidRPr="00A73D0D" w:rsidRDefault="00C83175" w:rsidP="0010095E">
            <w:pPr>
              <w:pStyle w:val="EPName"/>
            </w:pPr>
            <w:bookmarkStart w:id="0" w:name="_GoBack"/>
            <w:bookmarkEnd w:id="0"/>
            <w:r w:rsidRPr="00A73D0D">
              <w:t>Parlament Ewropew</w:t>
            </w:r>
          </w:p>
          <w:p w:rsidR="00751A4A" w:rsidRPr="00A73D0D" w:rsidRDefault="00817416" w:rsidP="00756632">
            <w:pPr>
              <w:pStyle w:val="EPTerm"/>
              <w:rPr>
                <w:rStyle w:val="HideTWBExt"/>
                <w:noProof w:val="0"/>
                <w:vanish w:val="0"/>
                <w:color w:val="auto"/>
              </w:rPr>
            </w:pPr>
            <w:r w:rsidRPr="00A73D0D">
              <w:t>2019-2024</w:t>
            </w:r>
          </w:p>
        </w:tc>
        <w:tc>
          <w:tcPr>
            <w:tcW w:w="2268" w:type="dxa"/>
            <w:shd w:val="clear" w:color="auto" w:fill="auto"/>
          </w:tcPr>
          <w:p w:rsidR="00751A4A" w:rsidRPr="00A73D0D" w:rsidRDefault="00187494" w:rsidP="0010095E">
            <w:pPr>
              <w:pStyle w:val="EPLogo"/>
            </w:pPr>
            <w:r w:rsidRPr="00A73D0D">
              <w:rPr>
                <w:noProof/>
                <w:lang w:val="hu-HU" w:eastAsia="hu-HU"/>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73D0D" w:rsidRDefault="00D058B8" w:rsidP="004C5D52">
      <w:pPr>
        <w:pStyle w:val="LineTop"/>
      </w:pPr>
    </w:p>
    <w:p w:rsidR="00680577" w:rsidRPr="00A73D0D" w:rsidRDefault="00C83175" w:rsidP="00680577">
      <w:pPr>
        <w:pStyle w:val="EPBodyTA1"/>
      </w:pPr>
      <w:r w:rsidRPr="00A73D0D">
        <w:t>TESTI ADOTTATI</w:t>
      </w:r>
    </w:p>
    <w:p w:rsidR="00D058B8" w:rsidRPr="00A73D0D" w:rsidRDefault="00D058B8" w:rsidP="00D058B8">
      <w:pPr>
        <w:pStyle w:val="LineBottom"/>
      </w:pPr>
    </w:p>
    <w:p w:rsidR="00C83175" w:rsidRPr="00A73D0D" w:rsidRDefault="00C83175" w:rsidP="00C83175">
      <w:pPr>
        <w:pStyle w:val="ATHeading1"/>
      </w:pPr>
      <w:bookmarkStart w:id="1" w:name="TANumber"/>
      <w:r w:rsidRPr="00A73D0D">
        <w:t>P9_TA(2024)000</w:t>
      </w:r>
      <w:r w:rsidR="000010D0">
        <w:rPr>
          <w:lang w:val="hu-HU"/>
        </w:rPr>
        <w:t>9</w:t>
      </w:r>
      <w:bookmarkEnd w:id="1"/>
    </w:p>
    <w:p w:rsidR="00C83175" w:rsidRPr="00A73D0D" w:rsidRDefault="009E523A" w:rsidP="00C83175">
      <w:pPr>
        <w:pStyle w:val="ATHeading2"/>
      </w:pPr>
      <w:bookmarkStart w:id="2" w:name="title"/>
      <w:proofErr w:type="spellStart"/>
      <w:r w:rsidRPr="009E523A">
        <w:rPr>
          <w:lang w:val="hu-HU"/>
        </w:rPr>
        <w:t>Implimentazzjoni</w:t>
      </w:r>
      <w:proofErr w:type="spellEnd"/>
      <w:r w:rsidRPr="009E523A">
        <w:rPr>
          <w:lang w:val="hu-HU"/>
        </w:rPr>
        <w:t xml:space="preserve"> </w:t>
      </w:r>
      <w:proofErr w:type="spellStart"/>
      <w:r w:rsidRPr="009E523A">
        <w:rPr>
          <w:lang w:val="hu-HU"/>
        </w:rPr>
        <w:t>tal-Programm</w:t>
      </w:r>
      <w:proofErr w:type="spellEnd"/>
      <w:r w:rsidRPr="009E523A">
        <w:rPr>
          <w:lang w:val="hu-HU"/>
        </w:rPr>
        <w:t xml:space="preserve"> </w:t>
      </w:r>
      <w:proofErr w:type="spellStart"/>
      <w:r w:rsidRPr="009E523A">
        <w:rPr>
          <w:lang w:val="hu-HU"/>
        </w:rPr>
        <w:t>dwar</w:t>
      </w:r>
      <w:proofErr w:type="spellEnd"/>
      <w:r w:rsidRPr="009E523A">
        <w:rPr>
          <w:lang w:val="hu-HU"/>
        </w:rPr>
        <w:t xml:space="preserve"> </w:t>
      </w:r>
      <w:proofErr w:type="spellStart"/>
      <w:r w:rsidRPr="009E523A">
        <w:rPr>
          <w:lang w:val="hu-HU"/>
        </w:rPr>
        <w:t>iċ-Ċittadini</w:t>
      </w:r>
      <w:proofErr w:type="spellEnd"/>
      <w:r w:rsidRPr="009E523A">
        <w:rPr>
          <w:lang w:val="hu-HU"/>
        </w:rPr>
        <w:t>, l-</w:t>
      </w:r>
      <w:proofErr w:type="spellStart"/>
      <w:r w:rsidRPr="009E523A">
        <w:rPr>
          <w:lang w:val="hu-HU"/>
        </w:rPr>
        <w:t>Ugwaljanza</w:t>
      </w:r>
      <w:proofErr w:type="spellEnd"/>
      <w:r w:rsidRPr="009E523A">
        <w:rPr>
          <w:lang w:val="hu-HU"/>
        </w:rPr>
        <w:t xml:space="preserve">, </w:t>
      </w:r>
      <w:proofErr w:type="spellStart"/>
      <w:r w:rsidRPr="009E523A">
        <w:rPr>
          <w:lang w:val="hu-HU"/>
        </w:rPr>
        <w:t>id-Drittijiet</w:t>
      </w:r>
      <w:proofErr w:type="spellEnd"/>
      <w:r w:rsidRPr="009E523A">
        <w:rPr>
          <w:lang w:val="hu-HU"/>
        </w:rPr>
        <w:t xml:space="preserve"> u l-</w:t>
      </w:r>
      <w:proofErr w:type="spellStart"/>
      <w:r w:rsidRPr="009E523A">
        <w:rPr>
          <w:lang w:val="hu-HU"/>
        </w:rPr>
        <w:t>Valuri</w:t>
      </w:r>
      <w:proofErr w:type="spellEnd"/>
      <w:r w:rsidRPr="009E523A">
        <w:rPr>
          <w:lang w:val="hu-HU"/>
        </w:rPr>
        <w:t xml:space="preserve"> 2021-2027 – l</w:t>
      </w:r>
      <w:r>
        <w:rPr>
          <w:lang w:val="hu-HU"/>
        </w:rPr>
        <w:t>-</w:t>
      </w:r>
      <w:proofErr w:type="spellStart"/>
      <w:r w:rsidRPr="009E523A">
        <w:rPr>
          <w:lang w:val="hu-HU"/>
        </w:rPr>
        <w:t>involviment</w:t>
      </w:r>
      <w:proofErr w:type="spellEnd"/>
      <w:r w:rsidRPr="009E523A">
        <w:rPr>
          <w:lang w:val="hu-HU"/>
        </w:rPr>
        <w:t xml:space="preserve"> u l-</w:t>
      </w:r>
      <w:proofErr w:type="spellStart"/>
      <w:r w:rsidRPr="009E523A">
        <w:rPr>
          <w:lang w:val="hu-HU"/>
        </w:rPr>
        <w:t>parteċipazzjoni</w:t>
      </w:r>
      <w:proofErr w:type="spellEnd"/>
      <w:r w:rsidRPr="009E523A">
        <w:rPr>
          <w:lang w:val="hu-HU"/>
        </w:rPr>
        <w:t xml:space="preserve"> </w:t>
      </w:r>
      <w:proofErr w:type="spellStart"/>
      <w:r w:rsidRPr="009E523A">
        <w:rPr>
          <w:lang w:val="hu-HU"/>
        </w:rPr>
        <w:t>taċ-ċittad</w:t>
      </w:r>
      <w:r>
        <w:rPr>
          <w:lang w:val="hu-HU"/>
        </w:rPr>
        <w:t>ini</w:t>
      </w:r>
      <w:bookmarkEnd w:id="2"/>
      <w:proofErr w:type="spellEnd"/>
    </w:p>
    <w:p w:rsidR="00C83175" w:rsidRPr="00A73D0D" w:rsidRDefault="00C83175" w:rsidP="00C83175">
      <w:pPr>
        <w:rPr>
          <w:i/>
          <w:vanish/>
        </w:rPr>
      </w:pPr>
      <w:r w:rsidRPr="00A73D0D">
        <w:rPr>
          <w:i/>
        </w:rPr>
        <w:fldChar w:fldCharType="begin"/>
      </w:r>
      <w:r w:rsidRPr="00A73D0D">
        <w:rPr>
          <w:i/>
        </w:rPr>
        <w:instrText xml:space="preserve"> TC"(</w:instrText>
      </w:r>
      <w:bookmarkStart w:id="3" w:name="DocNumber"/>
      <w:r w:rsidRPr="00A73D0D">
        <w:rPr>
          <w:i/>
        </w:rPr>
        <w:instrText>A9-0392/2023</w:instrText>
      </w:r>
      <w:bookmarkEnd w:id="3"/>
      <w:r w:rsidRPr="00A73D0D">
        <w:rPr>
          <w:i/>
        </w:rPr>
        <w:instrText xml:space="preserve"> - </w:instrText>
      </w:r>
      <w:proofErr w:type="spellStart"/>
      <w:r w:rsidRPr="00A73D0D">
        <w:rPr>
          <w:i/>
        </w:rPr>
        <w:instrText>Rapporteur</w:instrText>
      </w:r>
      <w:proofErr w:type="spellEnd"/>
      <w:r w:rsidRPr="00A73D0D">
        <w:rPr>
          <w:i/>
        </w:rPr>
        <w:instrText xml:space="preserve">: </w:instrText>
      </w:r>
      <w:proofErr w:type="spellStart"/>
      <w:r w:rsidRPr="00A73D0D">
        <w:rPr>
          <w:i/>
        </w:rPr>
        <w:instrText>Łukasz</w:instrText>
      </w:r>
      <w:proofErr w:type="spellEnd"/>
      <w:r w:rsidRPr="00A73D0D">
        <w:rPr>
          <w:i/>
        </w:rPr>
        <w:instrText xml:space="preserve"> </w:instrText>
      </w:r>
      <w:proofErr w:type="spellStart"/>
      <w:r w:rsidRPr="00A73D0D">
        <w:rPr>
          <w:i/>
        </w:rPr>
        <w:instrText>Kohut</w:instrText>
      </w:r>
      <w:proofErr w:type="spellEnd"/>
      <w:r w:rsidRPr="00A73D0D">
        <w:rPr>
          <w:i/>
        </w:rPr>
        <w:instrText xml:space="preserve">)"\l3 \n&gt; \* MERGEFORMAT </w:instrText>
      </w:r>
      <w:r w:rsidRPr="00A73D0D">
        <w:rPr>
          <w:i/>
        </w:rPr>
        <w:fldChar w:fldCharType="end"/>
      </w:r>
    </w:p>
    <w:p w:rsidR="00C83175" w:rsidRPr="00A73D0D" w:rsidRDefault="00C83175" w:rsidP="00C83175">
      <w:pPr>
        <w:rPr>
          <w:vanish/>
        </w:rPr>
      </w:pPr>
      <w:bookmarkStart w:id="4" w:name="Commission"/>
      <w:r w:rsidRPr="00A73D0D">
        <w:rPr>
          <w:vanish/>
        </w:rPr>
        <w:t>Kumitat għall-Kultura u l-Edukazzjoni</w:t>
      </w:r>
      <w:bookmarkEnd w:id="4"/>
    </w:p>
    <w:p w:rsidR="00C83175" w:rsidRPr="00A73D0D" w:rsidRDefault="00C83175" w:rsidP="00C83175">
      <w:pPr>
        <w:rPr>
          <w:vanish/>
        </w:rPr>
      </w:pPr>
      <w:bookmarkStart w:id="5" w:name="PE"/>
      <w:r w:rsidRPr="00A73D0D">
        <w:rPr>
          <w:vanish/>
        </w:rPr>
        <w:t>PE750.184</w:t>
      </w:r>
      <w:bookmarkEnd w:id="5"/>
    </w:p>
    <w:p w:rsidR="00C83175" w:rsidRPr="00A73D0D" w:rsidRDefault="00C83175" w:rsidP="00C83175">
      <w:pPr>
        <w:pStyle w:val="ATHeading3"/>
      </w:pPr>
      <w:bookmarkStart w:id="6" w:name="Sujet"/>
      <w:r w:rsidRPr="00A73D0D">
        <w:t xml:space="preserve">Riżoluzzjoni tal-Parlament Ewropew </w:t>
      </w:r>
      <w:r w:rsidR="001E4811">
        <w:rPr>
          <w:lang w:val="hu-HU"/>
        </w:rPr>
        <w:t xml:space="preserve">tas-16 </w:t>
      </w:r>
      <w:proofErr w:type="spellStart"/>
      <w:r w:rsidR="001E4811">
        <w:rPr>
          <w:lang w:val="hu-HU"/>
        </w:rPr>
        <w:t>ta</w:t>
      </w:r>
      <w:proofErr w:type="spellEnd"/>
      <w:r w:rsidR="001E4811">
        <w:rPr>
          <w:lang w:val="hu-HU"/>
        </w:rPr>
        <w:t xml:space="preserve">’ </w:t>
      </w:r>
      <w:proofErr w:type="spellStart"/>
      <w:r w:rsidR="001E4811">
        <w:rPr>
          <w:lang w:val="hu-HU"/>
        </w:rPr>
        <w:t>Jannar</w:t>
      </w:r>
      <w:proofErr w:type="spellEnd"/>
      <w:r w:rsidR="001E4811">
        <w:rPr>
          <w:lang w:val="hu-HU"/>
        </w:rPr>
        <w:t xml:space="preserve"> </w:t>
      </w:r>
      <w:r w:rsidRPr="00A73D0D">
        <w:t>2024 dwar l-implimentazzjoni tal-Programm dwar iċ-Ċittadini, l-Ugwaljanza, id-Drittijiet u l-Valuri 2021-2027 - l-involviment u l-parteċipazzjoni taċ-ċittadini</w:t>
      </w:r>
      <w:bookmarkEnd w:id="6"/>
      <w:r w:rsidRPr="00A73D0D">
        <w:t xml:space="preserve"> </w:t>
      </w:r>
      <w:bookmarkStart w:id="7" w:name="References"/>
      <w:r w:rsidRPr="00A73D0D">
        <w:t>(2023/2004(INI))</w:t>
      </w:r>
      <w:bookmarkEnd w:id="7"/>
    </w:p>
    <w:p w:rsidR="00C644AD" w:rsidRPr="00A73D0D" w:rsidRDefault="00C644AD" w:rsidP="00C644AD">
      <w:pPr>
        <w:pStyle w:val="EPComma"/>
      </w:pPr>
      <w:bookmarkStart w:id="8" w:name="TextBodyBegin"/>
      <w:bookmarkEnd w:id="8"/>
      <w:r w:rsidRPr="00A73D0D">
        <w:rPr>
          <w:i/>
        </w:rPr>
        <w:t>Il-Parlament Ewropew</w:t>
      </w:r>
      <w:r w:rsidRPr="00A73D0D">
        <w:t>,</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r-Regolament (UE) 2021/692 tal-Parlament Ewropew u tal-Kunsill tat-28 ta’ April 2021 li jistabbilixxi l-Programm dwar iċ-Ċittadini, l-Ugwaljanza, id-Drittijiet u l-Valuri u li jħassar ir-Regolament (UE) Nru 1381/2013 tal-Parlament Ewropew u tal-Kunsill u r-Regolament tal-Kunsill (UE) Nru 390/2014</w:t>
      </w:r>
      <w:r w:rsidRPr="00A73D0D">
        <w:rPr>
          <w:vertAlign w:val="superscript"/>
        </w:rPr>
        <w:footnoteReference w:id="1"/>
      </w:r>
      <w:r w:rsidRPr="00A73D0D">
        <w:t>,</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d-dokument ta’ ħidma tal-persunal tal-Kummissjoni tat-30 ta’ Mejju 2018 bit-titolu “</w:t>
      </w:r>
      <w:proofErr w:type="spellStart"/>
      <w:r w:rsidRPr="00A73D0D">
        <w:t>Impact</w:t>
      </w:r>
      <w:proofErr w:type="spellEnd"/>
      <w:r w:rsidRPr="00A73D0D">
        <w:t xml:space="preserve"> assessment </w:t>
      </w:r>
      <w:proofErr w:type="spellStart"/>
      <w:r w:rsidRPr="00A73D0D">
        <w:t>accompanying</w:t>
      </w:r>
      <w:proofErr w:type="spellEnd"/>
      <w:r w:rsidRPr="00A73D0D">
        <w:t xml:space="preserve"> </w:t>
      </w:r>
      <w:proofErr w:type="spellStart"/>
      <w:r w:rsidRPr="00A73D0D">
        <w:t>the</w:t>
      </w:r>
      <w:proofErr w:type="spellEnd"/>
      <w:r w:rsidRPr="00A73D0D">
        <w:t xml:space="preserve"> document: </w:t>
      </w:r>
      <w:proofErr w:type="spellStart"/>
      <w:r w:rsidRPr="00A73D0D">
        <w:t>Proposal</w:t>
      </w:r>
      <w:proofErr w:type="spellEnd"/>
      <w:r w:rsidRPr="00A73D0D">
        <w:t xml:space="preserve"> </w:t>
      </w:r>
      <w:proofErr w:type="spellStart"/>
      <w:r w:rsidRPr="00A73D0D">
        <w:t>for</w:t>
      </w:r>
      <w:proofErr w:type="spellEnd"/>
      <w:r w:rsidRPr="00A73D0D">
        <w:t xml:space="preserve"> a </w:t>
      </w:r>
      <w:proofErr w:type="spellStart"/>
      <w:r w:rsidRPr="00A73D0D">
        <w:t>Regulation</w:t>
      </w:r>
      <w:proofErr w:type="spellEnd"/>
      <w:r w:rsidRPr="00A73D0D">
        <w:t xml:space="preserve"> </w:t>
      </w:r>
      <w:proofErr w:type="spellStart"/>
      <w:r w:rsidRPr="00A73D0D">
        <w:t>establishing</w:t>
      </w:r>
      <w:proofErr w:type="spellEnd"/>
      <w:r w:rsidRPr="00A73D0D">
        <w:t xml:space="preserve"> </w:t>
      </w:r>
      <w:proofErr w:type="spellStart"/>
      <w:r w:rsidRPr="00A73D0D">
        <w:t>the</w:t>
      </w:r>
      <w:proofErr w:type="spellEnd"/>
      <w:r w:rsidRPr="00A73D0D">
        <w:t xml:space="preserve"> </w:t>
      </w:r>
      <w:proofErr w:type="spellStart"/>
      <w:r w:rsidRPr="00A73D0D">
        <w:t>Rights</w:t>
      </w:r>
      <w:proofErr w:type="spellEnd"/>
      <w:r w:rsidRPr="00A73D0D">
        <w:t xml:space="preserve"> </w:t>
      </w:r>
      <w:proofErr w:type="spellStart"/>
      <w:r w:rsidRPr="00A73D0D">
        <w:t>and</w:t>
      </w:r>
      <w:proofErr w:type="spellEnd"/>
      <w:r w:rsidRPr="00A73D0D">
        <w:t xml:space="preserve"> </w:t>
      </w:r>
      <w:proofErr w:type="spellStart"/>
      <w:r w:rsidRPr="00A73D0D">
        <w:t>Values</w:t>
      </w:r>
      <w:proofErr w:type="spellEnd"/>
      <w:r w:rsidRPr="00A73D0D">
        <w:t xml:space="preserve"> </w:t>
      </w:r>
      <w:proofErr w:type="spellStart"/>
      <w:r w:rsidRPr="00A73D0D">
        <w:t>programme</w:t>
      </w:r>
      <w:proofErr w:type="spellEnd"/>
      <w:r w:rsidRPr="00A73D0D">
        <w:t xml:space="preserve">, </w:t>
      </w:r>
      <w:proofErr w:type="spellStart"/>
      <w:r w:rsidRPr="00A73D0D">
        <w:t>Proposal</w:t>
      </w:r>
      <w:proofErr w:type="spellEnd"/>
      <w:r w:rsidRPr="00A73D0D">
        <w:t xml:space="preserve"> </w:t>
      </w:r>
      <w:proofErr w:type="spellStart"/>
      <w:r w:rsidRPr="00A73D0D">
        <w:t>for</w:t>
      </w:r>
      <w:proofErr w:type="spellEnd"/>
      <w:r w:rsidRPr="00A73D0D">
        <w:t xml:space="preserve"> a </w:t>
      </w:r>
      <w:proofErr w:type="spellStart"/>
      <w:r w:rsidRPr="00A73D0D">
        <w:t>Regulation</w:t>
      </w:r>
      <w:proofErr w:type="spellEnd"/>
      <w:r w:rsidRPr="00A73D0D">
        <w:t xml:space="preserve"> </w:t>
      </w:r>
      <w:proofErr w:type="spellStart"/>
      <w:r w:rsidRPr="00A73D0D">
        <w:t>establishing</w:t>
      </w:r>
      <w:proofErr w:type="spellEnd"/>
      <w:r w:rsidRPr="00A73D0D">
        <w:t xml:space="preserve"> </w:t>
      </w:r>
      <w:proofErr w:type="spellStart"/>
      <w:r w:rsidRPr="00A73D0D">
        <w:t>the</w:t>
      </w:r>
      <w:proofErr w:type="spellEnd"/>
      <w:r w:rsidRPr="00A73D0D">
        <w:t xml:space="preserve"> </w:t>
      </w:r>
      <w:proofErr w:type="spellStart"/>
      <w:r w:rsidRPr="00A73D0D">
        <w:t>Justice</w:t>
      </w:r>
      <w:proofErr w:type="spellEnd"/>
      <w:r w:rsidRPr="00A73D0D">
        <w:t xml:space="preserve"> </w:t>
      </w:r>
      <w:proofErr w:type="spellStart"/>
      <w:r w:rsidRPr="00A73D0D">
        <w:t>programme</w:t>
      </w:r>
      <w:proofErr w:type="spellEnd"/>
      <w:r w:rsidRPr="00A73D0D">
        <w:t xml:space="preserve">, </w:t>
      </w:r>
      <w:proofErr w:type="spellStart"/>
      <w:r w:rsidRPr="00A73D0D">
        <w:t>Proposal</w:t>
      </w:r>
      <w:proofErr w:type="spellEnd"/>
      <w:r w:rsidRPr="00A73D0D">
        <w:t xml:space="preserve"> </w:t>
      </w:r>
      <w:proofErr w:type="spellStart"/>
      <w:r w:rsidRPr="00A73D0D">
        <w:t>for</w:t>
      </w:r>
      <w:proofErr w:type="spellEnd"/>
      <w:r w:rsidRPr="00A73D0D">
        <w:t xml:space="preserve"> a </w:t>
      </w:r>
      <w:proofErr w:type="spellStart"/>
      <w:r w:rsidRPr="00A73D0D">
        <w:t>Regulation</w:t>
      </w:r>
      <w:proofErr w:type="spellEnd"/>
      <w:r w:rsidRPr="00A73D0D">
        <w:t xml:space="preserve"> </w:t>
      </w:r>
      <w:proofErr w:type="spellStart"/>
      <w:r w:rsidRPr="00A73D0D">
        <w:t>establishing</w:t>
      </w:r>
      <w:proofErr w:type="spellEnd"/>
      <w:r w:rsidRPr="00A73D0D">
        <w:t xml:space="preserve"> </w:t>
      </w:r>
      <w:proofErr w:type="spellStart"/>
      <w:r w:rsidRPr="00A73D0D">
        <w:t>the</w:t>
      </w:r>
      <w:proofErr w:type="spellEnd"/>
      <w:r w:rsidRPr="00A73D0D">
        <w:t xml:space="preserve"> </w:t>
      </w:r>
      <w:proofErr w:type="spellStart"/>
      <w:r w:rsidRPr="00A73D0D">
        <w:t>Creative</w:t>
      </w:r>
      <w:proofErr w:type="spellEnd"/>
      <w:r w:rsidRPr="00A73D0D">
        <w:t xml:space="preserve"> </w:t>
      </w:r>
      <w:proofErr w:type="spellStart"/>
      <w:r w:rsidRPr="00A73D0D">
        <w:t>Europe</w:t>
      </w:r>
      <w:proofErr w:type="spellEnd"/>
      <w:r w:rsidRPr="00A73D0D">
        <w:t xml:space="preserve"> </w:t>
      </w:r>
      <w:proofErr w:type="spellStart"/>
      <w:r w:rsidRPr="00A73D0D">
        <w:t>programme</w:t>
      </w:r>
      <w:proofErr w:type="spellEnd"/>
      <w:r w:rsidRPr="00A73D0D">
        <w:t xml:space="preserve">” (Valutazzjoni tal-impatt li takkumpanja d-dokument: Proposta għal Regolament li jistabbilixxi l-programm dwar id-Drittijiet u l-Valuri, Proposta għal Regolament li jistabbilixxi l-programm Ġustizzja, proposta għal Regolament li jistabbilixxi l-programm Ewropa </w:t>
      </w:r>
      <w:proofErr w:type="spellStart"/>
      <w:r w:rsidRPr="00A73D0D">
        <w:t>Kreattiva</w:t>
      </w:r>
      <w:proofErr w:type="spellEnd"/>
      <w:r w:rsidRPr="00A73D0D">
        <w:t>) (SWD(2018)0290),</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r-Rapport tal-2020 dwar iċ-Ċittadinanza tal-UE,</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l-Karta tad-Drittijiet Fundamentali tal-Unjoni Ewropea,</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l-Artikolu 20 tat-Trattat dwar il-Funzjonament tal-Unjoni Ewropea kif ukoll l-Artikolu 9 tat-Trattat dwar l-Unjoni Ewropea,</w:t>
      </w:r>
    </w:p>
    <w:p w:rsidR="00C644AD" w:rsidRPr="00A73D0D" w:rsidRDefault="00C644AD" w:rsidP="005D2D3F">
      <w:pPr>
        <w:pStyle w:val="NormalHanging12a"/>
        <w:widowControl/>
      </w:pPr>
      <w:r w:rsidRPr="00A73D0D">
        <w:t>–</w:t>
      </w:r>
      <w:r w:rsidRPr="00A73D0D">
        <w:rPr>
          <w:b/>
          <w:i/>
        </w:rPr>
        <w:tab/>
      </w:r>
      <w:r w:rsidRPr="00A73D0D">
        <w:t xml:space="preserve">wara li </w:t>
      </w:r>
      <w:proofErr w:type="spellStart"/>
      <w:r w:rsidRPr="00A73D0D">
        <w:t>kkunsidra</w:t>
      </w:r>
      <w:proofErr w:type="spellEnd"/>
      <w:r w:rsidRPr="00A73D0D">
        <w:t xml:space="preserve"> r-rapport tal-Parlament Ewropew tas-6 ta’ April 2022 dwar l-implimentazzjoni ta’ azzjonijiet ta’ edukazzjoni taċ-ċittadinanza (2021/2008(INI)),</w:t>
      </w:r>
    </w:p>
    <w:p w:rsidR="00C644AD" w:rsidRPr="00A73D0D" w:rsidRDefault="00C644AD" w:rsidP="005D2D3F">
      <w:pPr>
        <w:pStyle w:val="NormalHanging12a"/>
        <w:widowControl/>
        <w:rPr>
          <w:b/>
          <w:i/>
        </w:rPr>
      </w:pPr>
      <w:r w:rsidRPr="00A73D0D">
        <w:lastRenderedPageBreak/>
        <w:t>–</w:t>
      </w:r>
      <w:r w:rsidRPr="00A73D0D">
        <w:tab/>
        <w:t xml:space="preserve">wara li </w:t>
      </w:r>
      <w:proofErr w:type="spellStart"/>
      <w:r w:rsidRPr="00A73D0D">
        <w:t>kkunsidra</w:t>
      </w:r>
      <w:proofErr w:type="spellEnd"/>
      <w:r w:rsidRPr="00A73D0D">
        <w:t xml:space="preserve"> r-Rakkomandazzjoni tal-Kunsill tat-22 ta’ Mejju 2018 dwar il-promozzjoni tal-valuri komuni, l-edukazzjoni inklużiva u d-dimensjoni Ewropea tat-tagħlim,</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tat-3 ta’ Diċembru 2020 dwar il-pjan ta’ azzjoni Ewropew għad-Demokrazija (COM(2020)0790),</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tat-2 ta’ Diċembru 2020 bit-titolu “Strateġija biex tissaħħaħ l-applikazzjoni tal-Karta tad-Drittijiet Fundamentali fl-UE” (COM(2020)0711),</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tal-18 ta’ Settembru 2020 bit-titolu “Unjoni ta’ ugwaljanza: Pjan ta’ azzjoni tal-UE kontra r-razziżmu 2020-2025” (COM(2020)0565),</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tat-12 ta’ Novembru 2020 bit-titolu “Unjoni ta’ Ugwaljanza: Strateġija dwar l-Ugwaljanza tal-LGBTIQ 2020-2025” (COM(2020)0698),</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tal-5 ta’ Marzu 2020 bit-titolu “Unjoni ta’ Ugwaljanza: Strateġija ta’ Ugwaljanza Bejn is-Sessi għall-2020-2025” (COM(2020)0152),</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tal-5 ta’ Ottubru 2021 bit-titolu “Strateġija tal-UE dwar il-Ġlieda kontra l-</w:t>
      </w:r>
      <w:proofErr w:type="spellStart"/>
      <w:r w:rsidRPr="00A73D0D">
        <w:t>Antisemitiżmu</w:t>
      </w:r>
      <w:proofErr w:type="spellEnd"/>
      <w:r w:rsidRPr="00A73D0D">
        <w:t xml:space="preserve"> u s-Sostenn tal-Ħajja Lhudija (2021-2030)” (COM(2021)0615),</w:t>
      </w:r>
    </w:p>
    <w:p w:rsidR="00C644AD" w:rsidRPr="00A73D0D" w:rsidRDefault="00C644AD" w:rsidP="005D2D3F">
      <w:pPr>
        <w:pStyle w:val="NormalHanging12a"/>
        <w:widowControl/>
        <w:rPr>
          <w:b/>
          <w:i/>
        </w:rPr>
      </w:pPr>
      <w:r w:rsidRPr="00A73D0D">
        <w:t>–</w:t>
      </w:r>
      <w:r w:rsidRPr="00A73D0D">
        <w:rPr>
          <w:b/>
          <w:i/>
        </w:rPr>
        <w:tab/>
      </w:r>
      <w:r w:rsidRPr="00A73D0D">
        <w:t xml:space="preserve">wara li </w:t>
      </w:r>
      <w:proofErr w:type="spellStart"/>
      <w:r w:rsidRPr="00A73D0D">
        <w:t>kkunsidra</w:t>
      </w:r>
      <w:proofErr w:type="spellEnd"/>
      <w:r w:rsidRPr="00A73D0D">
        <w:t xml:space="preserve"> l-komunikazzjoni tal-Kummissjoni tat-7 ta’ Ottubru 2020 bit-titolu “Unjoni tal-Ugwaljanza: Qafas Strateġiku tal-UE għar-</w:t>
      </w:r>
      <w:proofErr w:type="spellStart"/>
      <w:r w:rsidRPr="00A73D0D">
        <w:t>Rom</w:t>
      </w:r>
      <w:proofErr w:type="spellEnd"/>
      <w:r w:rsidRPr="00A73D0D">
        <w:t xml:space="preserve"> għall-ugwaljanza, għall-inklużjoni u għall-parteċipazzjoni” (COM(2020)0620),</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l-komunikazzjoni tal-Kummissjoni tal-24 ta’ Marzu 2021 bit-titolu “Strateġija tal-UE dwar id-drittijiet tat-tfal” (COM(2021)0142),</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l-Artikolu 54 tar-Regoli ta’ Proċedura tiegħu, kif ukoll l-Artikolu 1(1)(e) tad-Deċiżjoni tal-Konferenza tal-Presidenti tat-12 ta’ Diċembru 2002 dwar il-proċedura ta’ awtorizzazzjoni għat-tħejjija ta’ rapporti fuq inizjattiva proprja u l-Anness 3 tagħha,</w:t>
      </w:r>
    </w:p>
    <w:p w:rsidR="00C644AD" w:rsidRPr="00A73D0D" w:rsidRDefault="00C644AD" w:rsidP="005D2D3F">
      <w:pPr>
        <w:pStyle w:val="NormalHanging12a"/>
        <w:widowControl/>
      </w:pPr>
      <w:r w:rsidRPr="00A73D0D">
        <w:t>–</w:t>
      </w:r>
      <w:r w:rsidRPr="00A73D0D">
        <w:tab/>
        <w:t xml:space="preserve">wara li </w:t>
      </w:r>
      <w:proofErr w:type="spellStart"/>
      <w:r w:rsidRPr="00A73D0D">
        <w:t>kkunsidra</w:t>
      </w:r>
      <w:proofErr w:type="spellEnd"/>
      <w:r w:rsidRPr="00A73D0D">
        <w:t xml:space="preserve"> r-rapport tal-Kumitat għall-Kultura u l-Edukazzjoni (A9-0392/2023),</w:t>
      </w:r>
    </w:p>
    <w:p w:rsidR="00C644AD" w:rsidRPr="00A73D0D" w:rsidRDefault="00C644AD" w:rsidP="005D2D3F">
      <w:pPr>
        <w:pStyle w:val="NormalHanging12a"/>
        <w:widowControl/>
      </w:pPr>
      <w:r w:rsidRPr="00A73D0D">
        <w:t>A.</w:t>
      </w:r>
      <w:r w:rsidRPr="00A73D0D">
        <w:tab/>
        <w:t xml:space="preserve">billi l-parteċipazzjoni attiva fil-ħajja politika u kulturali hija dritt fundamentali li għandu jkun aċċessibbli b’mod ugwali għal kulħadd; billi d-Dikjarazzjoni Universali tad-Drittijiet tal-Bniedem </w:t>
      </w:r>
      <w:proofErr w:type="spellStart"/>
      <w:r w:rsidRPr="00A73D0D">
        <w:t>tipprevedi</w:t>
      </w:r>
      <w:proofErr w:type="spellEnd"/>
      <w:r w:rsidRPr="00A73D0D">
        <w:t xml:space="preserve"> d-dritt ta’ parteċipazzjoni fil-gvern u fl-elezzjonijiet liberi, id-dritt ta’ parteċipazzjoni fil-ħajja kulturali tal-komunità u d-dritt ta’ assemblea paċifika u ta’ assoċjazzjoni, li jippermettu parteċipazzjoni sħiħa fis-soċjetà;</w:t>
      </w:r>
    </w:p>
    <w:p w:rsidR="00C644AD" w:rsidRPr="00A73D0D" w:rsidRDefault="00C644AD" w:rsidP="005D2D3F">
      <w:pPr>
        <w:pStyle w:val="NormalHanging12a"/>
        <w:widowControl/>
        <w:rPr>
          <w:szCs w:val="24"/>
        </w:rPr>
      </w:pPr>
      <w:r w:rsidRPr="00A73D0D">
        <w:t>B.</w:t>
      </w:r>
      <w:r w:rsidRPr="00A73D0D">
        <w:tab/>
        <w:t xml:space="preserve">billi ċ-ċittadinanza tal-Unjoni tagħti lin-nies diversi drittijiet, b’mod partikolari d-dritt li jressqu petizzjoni quddiem il-Parlament dwar kwalunkwe kwistjoni li taqa’ taħt ir-responsabbiltà tal-UE, id-dritt li </w:t>
      </w:r>
      <w:proofErr w:type="spellStart"/>
      <w:r w:rsidRPr="00A73D0D">
        <w:t>jirrappurtaw</w:t>
      </w:r>
      <w:proofErr w:type="spellEnd"/>
      <w:r w:rsidRPr="00A73D0D">
        <w:t xml:space="preserve"> każijiet </w:t>
      </w:r>
      <w:proofErr w:type="spellStart"/>
      <w:r w:rsidRPr="00A73D0D">
        <w:t>perċepiti</w:t>
      </w:r>
      <w:proofErr w:type="spellEnd"/>
      <w:r w:rsidRPr="00A73D0D">
        <w:t xml:space="preserve"> ta’ amministrazzjoni ħażina minn kwalunkwe istituzzjoni tal-UE mal-Ombudsman Ewropew, id-dritt li jiktbu lil kwalunkwe istituzzjoni tal-UE b’waħda mil-lingwi uffiċjali tal-UE u li jirċievu </w:t>
      </w:r>
      <w:r w:rsidRPr="00A73D0D">
        <w:lastRenderedPageBreak/>
        <w:t>tweġiba bl-istess lingwa u d-dritt ta’ aċċess għad-dokumenti tal-Parlament, tal-Kunsill u tal-Kummissjoni f’</w:t>
      </w:r>
      <w:proofErr w:type="spellStart"/>
      <w:r w:rsidRPr="00A73D0D">
        <w:t>konformità</w:t>
      </w:r>
      <w:proofErr w:type="spellEnd"/>
      <w:r w:rsidRPr="00A73D0D">
        <w:t xml:space="preserve"> mar-regoli applikabbli tal-UE;</w:t>
      </w:r>
    </w:p>
    <w:p w:rsidR="00C644AD" w:rsidRPr="00A73D0D" w:rsidRDefault="00C644AD" w:rsidP="005D2D3F">
      <w:pPr>
        <w:pStyle w:val="NormalHanging12a"/>
        <w:widowControl/>
        <w:rPr>
          <w:szCs w:val="24"/>
        </w:rPr>
      </w:pPr>
      <w:r w:rsidRPr="00A73D0D">
        <w:t>C.</w:t>
      </w:r>
      <w:r w:rsidRPr="00A73D0D">
        <w:tab/>
        <w:t xml:space="preserve">billi l-isfidi </w:t>
      </w:r>
      <w:proofErr w:type="spellStart"/>
      <w:r w:rsidRPr="00A73D0D">
        <w:t>sistemiċi</w:t>
      </w:r>
      <w:proofErr w:type="spellEnd"/>
      <w:r w:rsidRPr="00A73D0D">
        <w:t xml:space="preserve"> attwali u emerġenti, bħall-kriżi </w:t>
      </w:r>
      <w:proofErr w:type="spellStart"/>
      <w:r w:rsidRPr="00A73D0D">
        <w:t>klimatika</w:t>
      </w:r>
      <w:proofErr w:type="spellEnd"/>
      <w:r w:rsidRPr="00A73D0D">
        <w:t>, il-</w:t>
      </w:r>
      <w:proofErr w:type="spellStart"/>
      <w:r w:rsidRPr="00A73D0D">
        <w:t>pandemiji</w:t>
      </w:r>
      <w:proofErr w:type="spellEnd"/>
      <w:r w:rsidRPr="00A73D0D">
        <w:t xml:space="preserve"> globali, il-bidla diġitali u l-</w:t>
      </w:r>
      <w:proofErr w:type="spellStart"/>
      <w:r w:rsidRPr="00A73D0D">
        <w:t>inugwaljanzi</w:t>
      </w:r>
      <w:proofErr w:type="spellEnd"/>
      <w:r w:rsidRPr="00A73D0D">
        <w:t xml:space="preserve"> soċjali jirrikjedu l-adattament ta’ strutturi u </w:t>
      </w:r>
      <w:proofErr w:type="spellStart"/>
      <w:r w:rsidRPr="00A73D0D">
        <w:t>approċċi</w:t>
      </w:r>
      <w:proofErr w:type="spellEnd"/>
      <w:r w:rsidRPr="00A73D0D">
        <w:t xml:space="preserve"> li jiżguraw parteċipazzjoni attiva liċ-ċittadini fis-soċjetà; billi l-involviment diġitali attiv taċ-ċittadini għandu jqis u jindirizza d-distakk diġitali bejn il-ġenerazzjonijiet u l-gruppi soċjali kif ukoll bejn iż-żoni urbani konnessi tajjeb u ż-żoni rurali u remoti, filwaqt li jtejjeb il-litteriżmu diġitali ġenerali;</w:t>
      </w:r>
    </w:p>
    <w:p w:rsidR="00C644AD" w:rsidRPr="00A73D0D" w:rsidRDefault="00C644AD" w:rsidP="005D2D3F">
      <w:pPr>
        <w:pStyle w:val="NormalHanging12a"/>
        <w:widowControl/>
        <w:rPr>
          <w:szCs w:val="24"/>
        </w:rPr>
      </w:pPr>
      <w:r w:rsidRPr="00A73D0D">
        <w:t>D.</w:t>
      </w:r>
      <w:r w:rsidRPr="00A73D0D">
        <w:tab/>
        <w:t xml:space="preserve">billi programmi tal-UE li jippromwovu involviment ċiviku, drittijiet u valuri, sens ta’ appartenenza u żieda fil-kompetenzi </w:t>
      </w:r>
      <w:proofErr w:type="spellStart"/>
      <w:r w:rsidRPr="00A73D0D">
        <w:t>soċjoċiviċi</w:t>
      </w:r>
      <w:proofErr w:type="spellEnd"/>
      <w:r w:rsidRPr="00A73D0D">
        <w:t xml:space="preserve"> u ħsieb </w:t>
      </w:r>
      <w:proofErr w:type="spellStart"/>
      <w:r w:rsidRPr="00A73D0D">
        <w:t>kritiku</w:t>
      </w:r>
      <w:proofErr w:type="spellEnd"/>
      <w:r w:rsidRPr="00A73D0D">
        <w:t xml:space="preserve"> huma importanti aktar minn qatt qabel;</w:t>
      </w:r>
    </w:p>
    <w:p w:rsidR="00C644AD" w:rsidRPr="00A73D0D" w:rsidRDefault="00C644AD" w:rsidP="005D2D3F">
      <w:pPr>
        <w:pStyle w:val="NormalHanging12a"/>
        <w:widowControl/>
        <w:rPr>
          <w:szCs w:val="24"/>
        </w:rPr>
      </w:pPr>
      <w:r w:rsidRPr="00A73D0D">
        <w:t>E.</w:t>
      </w:r>
      <w:r w:rsidRPr="00A73D0D">
        <w:tab/>
        <w:t xml:space="preserve">billi l-involviment taċ-ċittadini jrid jinftiehem bħala li għandu diversi livelli, li jinvolvu proċessi lokali, reġjonali, nazzjonali, Ewropej u globali li permezz tagħhom in-nies jiksbu </w:t>
      </w:r>
      <w:proofErr w:type="spellStart"/>
      <w:r w:rsidRPr="00A73D0D">
        <w:t>sensibilizzazzjoni</w:t>
      </w:r>
      <w:proofErr w:type="spellEnd"/>
      <w:r w:rsidRPr="00A73D0D">
        <w:t xml:space="preserve"> u għarfien u jesprimu l-opinjonijiet tagħhom li jieħdu sehem fid-deċiżjonijiet li </w:t>
      </w:r>
      <w:proofErr w:type="spellStart"/>
      <w:r w:rsidRPr="00A73D0D">
        <w:t>jaffettwawlhom</w:t>
      </w:r>
      <w:proofErr w:type="spellEnd"/>
      <w:r w:rsidRPr="00A73D0D">
        <w:t xml:space="preserve"> ħajjithom u </w:t>
      </w:r>
      <w:proofErr w:type="spellStart"/>
      <w:r w:rsidRPr="00A73D0D">
        <w:t>jinfluwenzawhom</w:t>
      </w:r>
      <w:proofErr w:type="spellEnd"/>
      <w:r w:rsidRPr="00A73D0D">
        <w:t>; billi l-parteċipanti minn żoni rurali u remoti jridu jiġu mħeġġa jipparteċipaw fil-programm; billi l-proċessi kontinwi tal-globalizzazzjoni u tal-integrazzjoni Ewropea se jirrikjedu li l-ġenerazzjoni l-ġdida ta’ Ewropej tinvolvi dejjem aktar ruħha fil-ħajja politika fuq diversi livelli, sabiex tkun tista’ tgħix u taħdem internazzjonalment u tamministra d-differenzi fil-ħajja ta’ kuljum tagħha; billi s-soċjetajiet qegħdin isiru aktar diversifikati u b’hekk qed isir dejjem aktar importanti li fl-Ewropa jkun hemm rispett għad-</w:t>
      </w:r>
      <w:proofErr w:type="spellStart"/>
      <w:r w:rsidRPr="00A73D0D">
        <w:t>dinjità</w:t>
      </w:r>
      <w:proofErr w:type="spellEnd"/>
      <w:r w:rsidRPr="00A73D0D">
        <w:t xml:space="preserve"> umana, d-</w:t>
      </w:r>
      <w:proofErr w:type="spellStart"/>
      <w:r w:rsidRPr="00A73D0D">
        <w:t>diversità</w:t>
      </w:r>
      <w:proofErr w:type="spellEnd"/>
      <w:r w:rsidRPr="00A73D0D">
        <w:t xml:space="preserve"> tal-kulturi u tal-oriġini u r-rifjut ta’ kwalunkwe tip ta’ diskriminazzjoni fil-konfront tan-nisa, il-persuni LGTBIQ+ jew </w:t>
      </w:r>
      <w:proofErr w:type="spellStart"/>
      <w:r w:rsidRPr="00A73D0D">
        <w:t>minoranzi</w:t>
      </w:r>
      <w:proofErr w:type="spellEnd"/>
      <w:r w:rsidRPr="00A73D0D">
        <w:t xml:space="preserve"> u gruppi </w:t>
      </w:r>
      <w:proofErr w:type="spellStart"/>
      <w:r w:rsidRPr="00A73D0D">
        <w:t>marġinalizzati</w:t>
      </w:r>
      <w:proofErr w:type="spellEnd"/>
      <w:r w:rsidRPr="00A73D0D">
        <w:t xml:space="preserve"> oħra;</w:t>
      </w:r>
    </w:p>
    <w:p w:rsidR="00C644AD" w:rsidRPr="00A73D0D" w:rsidRDefault="00C644AD" w:rsidP="005D2D3F">
      <w:pPr>
        <w:pStyle w:val="NormalHanging12a"/>
        <w:widowControl/>
        <w:rPr>
          <w:szCs w:val="24"/>
        </w:rPr>
      </w:pPr>
      <w:r w:rsidRPr="00A73D0D">
        <w:t>F.</w:t>
      </w:r>
      <w:r w:rsidRPr="00A73D0D">
        <w:tab/>
        <w:t xml:space="preserve">billi l-bidliet </w:t>
      </w:r>
      <w:proofErr w:type="spellStart"/>
      <w:r w:rsidRPr="00A73D0D">
        <w:t>soċjopolitiċi</w:t>
      </w:r>
      <w:proofErr w:type="spellEnd"/>
      <w:r w:rsidRPr="00A73D0D">
        <w:t xml:space="preserve"> osservati fl-Istati Membri, li jvarjaw mill-</w:t>
      </w:r>
      <w:proofErr w:type="spellStart"/>
      <w:r w:rsidRPr="00A73D0D">
        <w:t>polarizzazzjoni</w:t>
      </w:r>
      <w:proofErr w:type="spellEnd"/>
      <w:r w:rsidRPr="00A73D0D">
        <w:t xml:space="preserve"> soċjali u minn livell baxx ta’ fiduċja fl-istituzzjonijiet sa </w:t>
      </w:r>
      <w:proofErr w:type="spellStart"/>
      <w:r w:rsidRPr="00A73D0D">
        <w:t>rigress</w:t>
      </w:r>
      <w:proofErr w:type="spellEnd"/>
      <w:r w:rsidRPr="00A73D0D">
        <w:t xml:space="preserve"> demokratiku, l-</w:t>
      </w:r>
      <w:proofErr w:type="spellStart"/>
      <w:r w:rsidRPr="00A73D0D">
        <w:t>erożjoni</w:t>
      </w:r>
      <w:proofErr w:type="spellEnd"/>
      <w:r w:rsidRPr="00A73D0D">
        <w:t xml:space="preserve"> tal-istat tad-dritt, l-ispazju għas-soċjetà ċivili li qed jiċkien, </w:t>
      </w:r>
      <w:proofErr w:type="spellStart"/>
      <w:r w:rsidRPr="00A73D0D">
        <w:t>in-nazzjonaliżmu</w:t>
      </w:r>
      <w:proofErr w:type="spellEnd"/>
      <w:r w:rsidRPr="00A73D0D">
        <w:t xml:space="preserve"> </w:t>
      </w:r>
      <w:proofErr w:type="spellStart"/>
      <w:r w:rsidRPr="00A73D0D">
        <w:t>esklużiv</w:t>
      </w:r>
      <w:proofErr w:type="spellEnd"/>
      <w:r w:rsidRPr="00A73D0D">
        <w:t xml:space="preserve"> u l-</w:t>
      </w:r>
      <w:proofErr w:type="spellStart"/>
      <w:r w:rsidRPr="00A73D0D">
        <w:t>istrumentalizzazzjoni</w:t>
      </w:r>
      <w:proofErr w:type="spellEnd"/>
      <w:r w:rsidRPr="00A73D0D">
        <w:t xml:space="preserve"> tal-</w:t>
      </w:r>
      <w:proofErr w:type="spellStart"/>
      <w:r w:rsidRPr="00A73D0D">
        <w:t>Ewroxettiċiżmu</w:t>
      </w:r>
      <w:proofErr w:type="spellEnd"/>
      <w:r w:rsidRPr="00A73D0D">
        <w:t xml:space="preserve"> għal skopijiet politiċi, flimkien maż-żieda ta’ movimenti estremisti u ta’ </w:t>
      </w:r>
      <w:proofErr w:type="spellStart"/>
      <w:r w:rsidRPr="00A73D0D">
        <w:t>awtoritarjaniżmu</w:t>
      </w:r>
      <w:proofErr w:type="spellEnd"/>
      <w:r w:rsidRPr="00A73D0D">
        <w:t>, l-</w:t>
      </w:r>
      <w:proofErr w:type="spellStart"/>
      <w:r w:rsidRPr="00A73D0D">
        <w:t>infiltrazzjoni</w:t>
      </w:r>
      <w:proofErr w:type="spellEnd"/>
      <w:r w:rsidRPr="00A73D0D">
        <w:t xml:space="preserve"> tal-</w:t>
      </w:r>
      <w:proofErr w:type="spellStart"/>
      <w:r w:rsidRPr="00A73D0D">
        <w:t>fundamentaliżmi</w:t>
      </w:r>
      <w:proofErr w:type="spellEnd"/>
      <w:r w:rsidRPr="00A73D0D">
        <w:t xml:space="preserve"> reliġjużi, kif ukoll kampanji ta’ </w:t>
      </w:r>
      <w:proofErr w:type="spellStart"/>
      <w:r w:rsidRPr="00A73D0D">
        <w:t>diżinformazzjoni</w:t>
      </w:r>
      <w:proofErr w:type="spellEnd"/>
      <w:r w:rsidRPr="00A73D0D">
        <w:t xml:space="preserve"> u </w:t>
      </w:r>
      <w:proofErr w:type="spellStart"/>
      <w:r w:rsidRPr="00A73D0D">
        <w:t>miżinformazzjoni</w:t>
      </w:r>
      <w:proofErr w:type="spellEnd"/>
      <w:r w:rsidRPr="00A73D0D">
        <w:t>, jistgħu jkunu ta’ theddida serja għad-</w:t>
      </w:r>
      <w:proofErr w:type="spellStart"/>
      <w:r w:rsidRPr="00A73D0D">
        <w:t>demokraziji</w:t>
      </w:r>
      <w:proofErr w:type="spellEnd"/>
      <w:r w:rsidRPr="00A73D0D">
        <w:t xml:space="preserve"> Ewropej u </w:t>
      </w:r>
      <w:proofErr w:type="spellStart"/>
      <w:r w:rsidRPr="00A73D0D">
        <w:t>jiddestabbilizzaw</w:t>
      </w:r>
      <w:proofErr w:type="spellEnd"/>
      <w:r w:rsidRPr="00A73D0D">
        <w:t xml:space="preserve"> lill-Unjoni kollha kemm hi; billi t-tisħiħ tal-parteċipazzjoni attiva u l-involviment taċ-ċittadini permezz ta’ tagħlim u edukazzjoni formali, mhux formali, informali u tul il-ħajja għandu rwol fundamentali fil-ġlieda kontra din ix-xejra;</w:t>
      </w:r>
    </w:p>
    <w:p w:rsidR="00C644AD" w:rsidRPr="00A73D0D" w:rsidRDefault="00C644AD" w:rsidP="005D2D3F">
      <w:pPr>
        <w:pStyle w:val="NormalHanging12a"/>
        <w:widowControl/>
        <w:rPr>
          <w:szCs w:val="24"/>
        </w:rPr>
      </w:pPr>
      <w:r w:rsidRPr="00A73D0D">
        <w:t>G.</w:t>
      </w:r>
      <w:r w:rsidRPr="00A73D0D">
        <w:tab/>
        <w:t xml:space="preserve">billi l-ħolqien ta’ ċittadinanza Ewropea ġie mfixkel minn vojt f’dak li huwa għarfien u minn vojt emozzjonali, li ta’ sikwit huwa relatat ma’ </w:t>
      </w:r>
      <w:proofErr w:type="spellStart"/>
      <w:r w:rsidRPr="00A73D0D">
        <w:t>perċezzjonijiet</w:t>
      </w:r>
      <w:proofErr w:type="spellEnd"/>
      <w:r w:rsidRPr="00A73D0D">
        <w:t xml:space="preserve"> żbaljati tal-UE u għalhekk għandu jkun akkumpanjat u msaħħaħ minn sett ta’ mekkaniżmi li jippermettu l-parteċipazzjoni taċ-ċittadini u d-djalogu </w:t>
      </w:r>
      <w:proofErr w:type="spellStart"/>
      <w:r w:rsidRPr="00A73D0D">
        <w:t>interkulturali</w:t>
      </w:r>
      <w:proofErr w:type="spellEnd"/>
      <w:r w:rsidRPr="00A73D0D">
        <w:t xml:space="preserve">; billi </w:t>
      </w:r>
      <w:proofErr w:type="spellStart"/>
      <w:r w:rsidRPr="00A73D0D">
        <w:t>fehim</w:t>
      </w:r>
      <w:proofErr w:type="spellEnd"/>
      <w:r w:rsidRPr="00A73D0D">
        <w:t xml:space="preserve"> aħjar tal-istorja Ewropea komuni tagħna u involviment akbar taċ-ċittadini fil-ħajja soċjali u politika jista’ jkollhom impatt ta’ benefiċċju fuq identità Ewropea emerġenti li </w:t>
      </w:r>
      <w:proofErr w:type="spellStart"/>
      <w:r w:rsidRPr="00A73D0D">
        <w:t>tikkomplementa</w:t>
      </w:r>
      <w:proofErr w:type="spellEnd"/>
      <w:r w:rsidRPr="00A73D0D">
        <w:t xml:space="preserve"> l-identitajiet lokali, reġjonali nazzjonali, ġeografiċi, kulturali jew identitajiet oħra multipli taċ-ċittadini; billi l-parteċipazzjoni attiva u d-djalogu taċ-ċittadini huma </w:t>
      </w:r>
      <w:proofErr w:type="spellStart"/>
      <w:r w:rsidRPr="00A73D0D">
        <w:t>interkonnessi</w:t>
      </w:r>
      <w:proofErr w:type="spellEnd"/>
      <w:r w:rsidRPr="00A73D0D">
        <w:t xml:space="preserve"> mad-dimensjoni Ewropea tal-edukazzjoni </w:t>
      </w:r>
      <w:proofErr w:type="spellStart"/>
      <w:r w:rsidRPr="00A73D0D">
        <w:t>ċivika</w:t>
      </w:r>
      <w:proofErr w:type="spellEnd"/>
      <w:r w:rsidRPr="00A73D0D">
        <w:t xml:space="preserve"> u jistgħu jikkontribwixxu b’mod effettiv għall-ħolqien ta’ ċittadinanza Ewropea bi drittijiet u obbligi ċari;</w:t>
      </w:r>
    </w:p>
    <w:p w:rsidR="00C644AD" w:rsidRPr="00A73D0D" w:rsidRDefault="00C644AD" w:rsidP="005D2D3F">
      <w:pPr>
        <w:pStyle w:val="NormalHanging12a"/>
        <w:widowControl/>
      </w:pPr>
      <w:r w:rsidRPr="00A73D0D">
        <w:lastRenderedPageBreak/>
        <w:t>H.</w:t>
      </w:r>
      <w:r w:rsidRPr="00A73D0D">
        <w:tab/>
        <w:t xml:space="preserve">billi n-nuqqas ta’ involviment taċ-ċittadini, l-għarfien limitat dwar l-UE u n-nuqqas ta’ </w:t>
      </w:r>
      <w:proofErr w:type="spellStart"/>
      <w:r w:rsidRPr="00A73D0D">
        <w:t>fehim</w:t>
      </w:r>
      <w:proofErr w:type="spellEnd"/>
      <w:r w:rsidRPr="00A73D0D">
        <w:t xml:space="preserve"> tal-valur miżjud tagħha jistgħu jikkontribwixxu </w:t>
      </w:r>
      <w:proofErr w:type="spellStart"/>
      <w:r w:rsidRPr="00A73D0D">
        <w:t>għall-perċezzjoni</w:t>
      </w:r>
      <w:proofErr w:type="spellEnd"/>
      <w:r w:rsidRPr="00A73D0D">
        <w:t xml:space="preserve"> ta’ defiċit demokratiku u jwasslu </w:t>
      </w:r>
      <w:proofErr w:type="spellStart"/>
      <w:r w:rsidRPr="00A73D0D">
        <w:t>għall-Ewroxettiċiżmu</w:t>
      </w:r>
      <w:proofErr w:type="spellEnd"/>
      <w:r w:rsidRPr="00A73D0D">
        <w:t xml:space="preserve"> fl-Istati Membri;</w:t>
      </w:r>
    </w:p>
    <w:p w:rsidR="00C644AD" w:rsidRPr="00A73D0D" w:rsidRDefault="00C644AD" w:rsidP="005D2D3F">
      <w:pPr>
        <w:pStyle w:val="NormalHanging12a"/>
        <w:widowControl/>
      </w:pPr>
      <w:r w:rsidRPr="00A73D0D">
        <w:t>I.</w:t>
      </w:r>
      <w:r w:rsidRPr="00A73D0D">
        <w:tab/>
        <w:t xml:space="preserve">billi l-ispazju ċiviku li qed jiċkien fl-Unjoni Ewropea u f’pajjiżi oħra li jipparteċipaw fil-programm qed jaffettwa l-parteċipazzjoni demokratika u l-kapaċità tal-organizzazzjonijiet tas-soċjetà ċivili li jaġixxu bħala sistema ta’ </w:t>
      </w:r>
      <w:proofErr w:type="spellStart"/>
      <w:r w:rsidRPr="00A73D0D">
        <w:t>kontrokontrolli</w:t>
      </w:r>
      <w:proofErr w:type="spellEnd"/>
      <w:r w:rsidRPr="00A73D0D">
        <w:t xml:space="preserve"> fir-rigward tal-istat tad-dritt; billi l-azzjonijiet li jappoġġjaw u jippermettu l-parteċipazzjoni tas-soċjetà ċivili, inklużi l-</w:t>
      </w:r>
      <w:proofErr w:type="spellStart"/>
      <w:r w:rsidRPr="00A73D0D">
        <w:t>minoranzi</w:t>
      </w:r>
      <w:proofErr w:type="spellEnd"/>
      <w:r w:rsidRPr="00A73D0D">
        <w:t xml:space="preserve"> u l-organizzazzjonijiet fil-livell lokali li għandhom rekords fit-tul u esperjenza konsiderevoli, huma ta’ importanza kbira għad-difiża tad-demokrazija, tal-istat tad-dritt u tad-drittijiet tal-bniedem fl-Istati Membri;</w:t>
      </w:r>
    </w:p>
    <w:p w:rsidR="00C644AD" w:rsidRPr="00A73D0D" w:rsidRDefault="00C644AD" w:rsidP="005D2D3F">
      <w:pPr>
        <w:pStyle w:val="NormalHanging12a"/>
        <w:widowControl/>
        <w:rPr>
          <w:b/>
          <w:i/>
        </w:rPr>
      </w:pPr>
      <w:r w:rsidRPr="00A73D0D">
        <w:t>J.</w:t>
      </w:r>
      <w:r w:rsidRPr="00A73D0D">
        <w:tab/>
        <w:t>billi l-organizzazzjonijiet tas-soċjetà ċivili tal-</w:t>
      </w:r>
      <w:proofErr w:type="spellStart"/>
      <w:r w:rsidRPr="00A73D0D">
        <w:t>minoranzi</w:t>
      </w:r>
      <w:proofErr w:type="spellEnd"/>
      <w:r w:rsidRPr="00A73D0D">
        <w:t xml:space="preserve"> huma kruċjali </w:t>
      </w:r>
      <w:proofErr w:type="spellStart"/>
      <w:r w:rsidRPr="00A73D0D">
        <w:t>għall-awtorappreżentanza</w:t>
      </w:r>
      <w:proofErr w:type="spellEnd"/>
      <w:r w:rsidRPr="00A73D0D">
        <w:t xml:space="preserve"> u l-involviment ċiviku ta’ persuni </w:t>
      </w:r>
      <w:proofErr w:type="spellStart"/>
      <w:r w:rsidRPr="00A73D0D">
        <w:t>minoritizzati</w:t>
      </w:r>
      <w:proofErr w:type="spellEnd"/>
      <w:r w:rsidRPr="00A73D0D">
        <w:t xml:space="preserve">, speċjalment għal dawk il-gruppi li ma għandhomx </w:t>
      </w:r>
      <w:proofErr w:type="spellStart"/>
      <w:r w:rsidRPr="00A73D0D">
        <w:t>perkorsi</w:t>
      </w:r>
      <w:proofErr w:type="spellEnd"/>
      <w:r w:rsidRPr="00A73D0D">
        <w:t xml:space="preserve"> formali oħra għar-rappreżentanza politika;</w:t>
      </w:r>
    </w:p>
    <w:p w:rsidR="00C644AD" w:rsidRPr="00A73D0D" w:rsidRDefault="00C644AD" w:rsidP="005D2D3F">
      <w:pPr>
        <w:pStyle w:val="NormalHanging12a"/>
        <w:widowControl/>
      </w:pPr>
      <w:r w:rsidRPr="00A73D0D">
        <w:t>K.</w:t>
      </w:r>
      <w:r w:rsidRPr="00A73D0D">
        <w:tab/>
        <w:t xml:space="preserve">billi fl-2020 kien hemm aktar minn 22 miljun ċittadin ta’ pajjiżi terzi residenti fl-UE; billi dawn il-gruppi m’għandhomx aċċess għal attivitajiet politiċi formali, bir-riżultat li l-ħajja ta’ miljuni ta’ persuni tiġi affettwata minn deċiżjonijiet li jittieħdu mingħajr l-involviment jew il-kontribut tagħhom; billi dan jirrappreżenta defiċit demokratiku fundamentali madwar l-UE fil-livelli kollha u sfida għall-produzzjoni ta’ politiki u programmi sostenibbli, </w:t>
      </w:r>
      <w:proofErr w:type="spellStart"/>
      <w:r w:rsidRPr="00A73D0D">
        <w:t>ekwi</w:t>
      </w:r>
      <w:proofErr w:type="spellEnd"/>
      <w:r w:rsidRPr="00A73D0D">
        <w:t xml:space="preserve"> u effettivi, billi t-twettiq tad-drittijiet tal-bniedem relatati mal-parteċipazzjoni politika u pubblika ta’ dawk li mhumiex ċittadini għandu rwol kruċjali fil-promozzjoni tal-</w:t>
      </w:r>
      <w:proofErr w:type="spellStart"/>
      <w:r w:rsidRPr="00A73D0D">
        <w:t>governanza</w:t>
      </w:r>
      <w:proofErr w:type="spellEnd"/>
      <w:r w:rsidRPr="00A73D0D">
        <w:t xml:space="preserve"> demokratika, l-istat tad-dritt, l-inklużjoni soċjali, l-iżvilupp ekonomiku, u l-eliminazzjoni tal-</w:t>
      </w:r>
      <w:proofErr w:type="spellStart"/>
      <w:r w:rsidRPr="00A73D0D">
        <w:t>marġinalizzazzjoni</w:t>
      </w:r>
      <w:proofErr w:type="spellEnd"/>
      <w:r w:rsidRPr="00A73D0D">
        <w:t xml:space="preserve"> u d-diskriminazzjoni fl-UE;</w:t>
      </w:r>
    </w:p>
    <w:p w:rsidR="00C644AD" w:rsidRPr="000010D0" w:rsidRDefault="00C644AD" w:rsidP="005D2D3F">
      <w:pPr>
        <w:pStyle w:val="NormalHanging12a"/>
        <w:widowControl/>
        <w:ind w:left="0" w:firstLine="0"/>
        <w:rPr>
          <w:i/>
        </w:rPr>
      </w:pPr>
      <w:r w:rsidRPr="000010D0">
        <w:rPr>
          <w:b/>
          <w:i/>
        </w:rPr>
        <w:t>L-istadji bikrija tal-implimentazzjoni tal-programm dwar iċ-Ċittadini, l-Ugwaljanza, id-Drittijiet u l-Valuri (2021-2027): Linja 3 – L-involviment taċ-ċittadini</w:t>
      </w:r>
    </w:p>
    <w:p w:rsidR="00C644AD" w:rsidRPr="00A73D0D" w:rsidRDefault="00C644AD" w:rsidP="005D2D3F">
      <w:pPr>
        <w:pStyle w:val="NormalHanging12a"/>
        <w:widowControl/>
        <w:rPr>
          <w:szCs w:val="24"/>
        </w:rPr>
      </w:pPr>
      <w:r w:rsidRPr="00A73D0D">
        <w:t>1.</w:t>
      </w:r>
      <w:r w:rsidRPr="00A73D0D">
        <w:tab/>
        <w:t xml:space="preserve">Jemmen bis-sħiħ li l-Programm dwar iċ-Ċittadini, l-Ugwaljanza, id-Drittijiet u l-Valuri (CERV) jagħti kontribut uniku għat-tisħiħ tal-involviment u l-parteċipazzjoni </w:t>
      </w:r>
      <w:proofErr w:type="spellStart"/>
      <w:r w:rsidRPr="00A73D0D">
        <w:t>ċivika</w:t>
      </w:r>
      <w:proofErr w:type="spellEnd"/>
      <w:r w:rsidRPr="00A73D0D">
        <w:t xml:space="preserve"> minn perspettiva tad-drittijiet fundamentali billi jgħaqqad b’mod effettiv il-valuri, id-djalogu ċivili u ċ-ċittadinanza, filwaqt li jippromwovi wkoll l-ugwaljanza soċjali u bejn il-ġeneri, id-</w:t>
      </w:r>
      <w:proofErr w:type="spellStart"/>
      <w:r w:rsidRPr="00A73D0D">
        <w:t>diversità</w:t>
      </w:r>
      <w:proofErr w:type="spellEnd"/>
      <w:r w:rsidRPr="00A73D0D">
        <w:t xml:space="preserve"> permezz tal-assistenza għall-preservazzjoni tal-wirt reġjonali, kuxjenza storika u l-ġlieda kontra d-diskriminazzjoni u l-vjolenza; huwa tal-fehma li l-programm CERV huwa strument essenzjali għall-futur tal-UE u biex jiġu indirizzati l-isfidi </w:t>
      </w:r>
      <w:proofErr w:type="spellStart"/>
      <w:r w:rsidRPr="00A73D0D">
        <w:t>soċjopolitiċi</w:t>
      </w:r>
      <w:proofErr w:type="spellEnd"/>
      <w:r w:rsidRPr="00A73D0D">
        <w:t>, bħad-distakk fl-għarfien, l-</w:t>
      </w:r>
      <w:proofErr w:type="spellStart"/>
      <w:r w:rsidRPr="00A73D0D">
        <w:t>Ewroxettiċiżmu</w:t>
      </w:r>
      <w:proofErr w:type="spellEnd"/>
      <w:r w:rsidRPr="00A73D0D">
        <w:t>, l-ispazju ċiviku li qed jiċkien, u l-</w:t>
      </w:r>
      <w:proofErr w:type="spellStart"/>
      <w:r w:rsidRPr="00A73D0D">
        <w:t>erożjoni</w:t>
      </w:r>
      <w:proofErr w:type="spellEnd"/>
      <w:r w:rsidRPr="00A73D0D">
        <w:t xml:space="preserve"> tal-istat tad-dritt u l-isfidi għalih madwar l-Ewropa; iħeġġeġ lill-programm jappoġġja azzjonijiet immirati lejn il-bini tar-</w:t>
      </w:r>
      <w:proofErr w:type="spellStart"/>
      <w:r w:rsidRPr="00A73D0D">
        <w:t>reżiljenza</w:t>
      </w:r>
      <w:proofErr w:type="spellEnd"/>
      <w:r w:rsidRPr="00A73D0D">
        <w:t xml:space="preserve"> tal-organizzazzjonijiet tas-soċjetà ċivili, inklużi dawk </w:t>
      </w:r>
      <w:proofErr w:type="spellStart"/>
      <w:r w:rsidRPr="00A73D0D">
        <w:t>iffukati</w:t>
      </w:r>
      <w:proofErr w:type="spellEnd"/>
      <w:r w:rsidRPr="00A73D0D">
        <w:t xml:space="preserve"> fuq l-istat tad-dritt u l-valuri tal-UE;</w:t>
      </w:r>
    </w:p>
    <w:p w:rsidR="00C644AD" w:rsidRPr="00A73D0D" w:rsidRDefault="00C644AD" w:rsidP="005D2D3F">
      <w:pPr>
        <w:pStyle w:val="NormalHanging12a"/>
        <w:widowControl/>
      </w:pPr>
      <w:r w:rsidRPr="00A73D0D">
        <w:t>2.</w:t>
      </w:r>
      <w:r w:rsidRPr="00A73D0D">
        <w:tab/>
        <w:t>Ifakkar li l-implimentazzjoni tal-programm CERV għadha fl-istadji bikrija tagħha, peress li r-regolament li jistabbilixxi l-programm ġie adottat biss fl-2021; jirrimarka li minħabba din ir-raġuni, tlestew biss ftit proġetti fil-Linja 3 u hemm ftit informazzjoni disponibbli mill-benefiċjarji biex ir-riżultati jkunu jistgħu jiġu evalwati b’mod preċiż;</w:t>
      </w:r>
    </w:p>
    <w:p w:rsidR="00C644AD" w:rsidRPr="00A73D0D" w:rsidRDefault="00C644AD" w:rsidP="005D2D3F">
      <w:pPr>
        <w:pStyle w:val="NormalHanging12a"/>
        <w:widowControl/>
        <w:rPr>
          <w:szCs w:val="24"/>
        </w:rPr>
      </w:pPr>
      <w:r w:rsidRPr="00A73D0D">
        <w:t>3.</w:t>
      </w:r>
      <w:r w:rsidRPr="00A73D0D">
        <w:tab/>
        <w:t xml:space="preserve">Jistieden lill-Kummissjoni </w:t>
      </w:r>
      <w:proofErr w:type="spellStart"/>
      <w:r w:rsidRPr="00A73D0D">
        <w:t>tipprijoritizza</w:t>
      </w:r>
      <w:proofErr w:type="spellEnd"/>
      <w:r w:rsidRPr="00A73D0D">
        <w:t xml:space="preserve"> l-ġbir tad-data dwar il-programm CERV, b’mod partikolari dwar il-gruppi żvantaġġati, inklużi l-komunitajiet </w:t>
      </w:r>
      <w:proofErr w:type="spellStart"/>
      <w:r w:rsidRPr="00A73D0D">
        <w:t>emarġinati</w:t>
      </w:r>
      <w:proofErr w:type="spellEnd"/>
      <w:r w:rsidRPr="00A73D0D">
        <w:t>, il-</w:t>
      </w:r>
      <w:proofErr w:type="spellStart"/>
      <w:r w:rsidRPr="00A73D0D">
        <w:t>minoranzi</w:t>
      </w:r>
      <w:proofErr w:type="spellEnd"/>
      <w:r w:rsidRPr="00A73D0D">
        <w:t>, u l-</w:t>
      </w:r>
      <w:proofErr w:type="spellStart"/>
      <w:r w:rsidRPr="00A73D0D">
        <w:t>popolazzjonijiet</w:t>
      </w:r>
      <w:proofErr w:type="spellEnd"/>
      <w:r w:rsidRPr="00A73D0D">
        <w:t xml:space="preserve"> vulnerabbli biex jiġu indirizzati l-isfidi uniċi tagħhom u </w:t>
      </w:r>
      <w:r w:rsidRPr="00A73D0D">
        <w:lastRenderedPageBreak/>
        <w:t xml:space="preserve">tiġi promossa r-riċerka dwar l-esperjenzi tagħhom; </w:t>
      </w:r>
      <w:proofErr w:type="spellStart"/>
      <w:r w:rsidRPr="00A73D0D">
        <w:t>jinsisti</w:t>
      </w:r>
      <w:proofErr w:type="spellEnd"/>
      <w:r w:rsidRPr="00A73D0D">
        <w:t xml:space="preserve"> fuq il-ħtieġa li jiġu stabbiliti mekkaniżmi b’saħħithom ta’ </w:t>
      </w:r>
      <w:proofErr w:type="spellStart"/>
      <w:r w:rsidRPr="00A73D0D">
        <w:t>monitoraġġ</w:t>
      </w:r>
      <w:proofErr w:type="spellEnd"/>
      <w:r w:rsidRPr="00A73D0D">
        <w:t xml:space="preserve"> u evalwazzjoni; </w:t>
      </w:r>
      <w:proofErr w:type="spellStart"/>
      <w:r w:rsidRPr="00A73D0D">
        <w:t>jissottolinja</w:t>
      </w:r>
      <w:proofErr w:type="spellEnd"/>
      <w:r w:rsidRPr="00A73D0D">
        <w:t xml:space="preserve"> li dan l-</w:t>
      </w:r>
      <w:proofErr w:type="spellStart"/>
      <w:r w:rsidRPr="00A73D0D">
        <w:t>approċċ</w:t>
      </w:r>
      <w:proofErr w:type="spellEnd"/>
      <w:r w:rsidRPr="00A73D0D">
        <w:t xml:space="preserve"> se jkun utli biex jinforma l-iżvilupp tal-politika, jiżgura l-parteċipazzjoni sinifikanti ta’ gruppi żvantaġġati f’inizjattivi ta’ involviment ċiviku u jgħolli </w:t>
      </w:r>
      <w:proofErr w:type="spellStart"/>
      <w:r w:rsidRPr="00A73D0D">
        <w:t>vuċijiethom</w:t>
      </w:r>
      <w:proofErr w:type="spellEnd"/>
      <w:r w:rsidRPr="00A73D0D">
        <w:t xml:space="preserve">, u joħloq programm aktar </w:t>
      </w:r>
      <w:proofErr w:type="spellStart"/>
      <w:r w:rsidRPr="00A73D0D">
        <w:t>inklużiv</w:t>
      </w:r>
      <w:proofErr w:type="spellEnd"/>
      <w:r w:rsidRPr="00A73D0D">
        <w:t xml:space="preserve"> u ekwu filwaqt li jiżgura </w:t>
      </w:r>
      <w:proofErr w:type="spellStart"/>
      <w:r w:rsidRPr="00A73D0D">
        <w:t>evalwazzjonijiet</w:t>
      </w:r>
      <w:proofErr w:type="spellEnd"/>
      <w:r w:rsidRPr="00A73D0D">
        <w:t xml:space="preserve"> futuri aħjar b’mod ġenerali;</w:t>
      </w:r>
    </w:p>
    <w:p w:rsidR="00C644AD" w:rsidRPr="00A73D0D" w:rsidRDefault="00C644AD" w:rsidP="005D2D3F">
      <w:pPr>
        <w:pStyle w:val="NormalHanging12a"/>
        <w:widowControl/>
        <w:rPr>
          <w:szCs w:val="24"/>
        </w:rPr>
      </w:pPr>
      <w:r w:rsidRPr="00A73D0D">
        <w:t>4.</w:t>
      </w:r>
      <w:r w:rsidRPr="00A73D0D">
        <w:tab/>
      </w:r>
      <w:proofErr w:type="spellStart"/>
      <w:r w:rsidRPr="00A73D0D">
        <w:t>Jissottolinja</w:t>
      </w:r>
      <w:proofErr w:type="spellEnd"/>
      <w:r w:rsidRPr="00A73D0D">
        <w:t xml:space="preserve"> li l-programm iffaċċja diversi sfidi li fixklu l-istadji inizjali tal-implimentazzjoni tiegħu, li ħafna minnhom kienu fatturi esterni, </w:t>
      </w:r>
      <w:proofErr w:type="spellStart"/>
      <w:r w:rsidRPr="00A73D0D">
        <w:t>bħall-pandemija</w:t>
      </w:r>
      <w:proofErr w:type="spellEnd"/>
      <w:r w:rsidRPr="00A73D0D">
        <w:t xml:space="preserve"> tal-COVID-19 u l-gwerra ta’ aggressjoni tar-Russja fil-konfront tal-Ukrajna, u li dawn fixklu u </w:t>
      </w:r>
      <w:proofErr w:type="spellStart"/>
      <w:r w:rsidRPr="00A73D0D">
        <w:t>kkompromettew</w:t>
      </w:r>
      <w:proofErr w:type="spellEnd"/>
      <w:r w:rsidRPr="00A73D0D">
        <w:t xml:space="preserve"> id-drittijiet u l-parteċipazzjoni taċ-ċittadini fid-demokrazija; jinnota, madankollu, li wara bidu kajman, l-implimentazzjoni tiegħu qabdet ir-ritmu u issa l-programm qed jiffunzjona tajjeb; jenfasizza, barra minn hekk, li jridu jiġu organizzati kampanji ta’ </w:t>
      </w:r>
      <w:proofErr w:type="spellStart"/>
      <w:r w:rsidRPr="00A73D0D">
        <w:t>sensibilizzazzjoni</w:t>
      </w:r>
      <w:proofErr w:type="spellEnd"/>
      <w:r w:rsidRPr="00A73D0D">
        <w:t xml:space="preserve"> sabiex tintlaħaq popolazzjoni </w:t>
      </w:r>
      <w:proofErr w:type="spellStart"/>
      <w:r w:rsidRPr="00A73D0D">
        <w:t>usa</w:t>
      </w:r>
      <w:proofErr w:type="spellEnd"/>
      <w:r w:rsidRPr="00A73D0D">
        <w:t>’, speċjalment minn żoni rurali;</w:t>
      </w:r>
    </w:p>
    <w:p w:rsidR="00C644AD" w:rsidRPr="00A73D0D" w:rsidRDefault="00C644AD" w:rsidP="005D2D3F">
      <w:pPr>
        <w:pStyle w:val="NormalHanging12a"/>
        <w:widowControl/>
        <w:rPr>
          <w:szCs w:val="24"/>
        </w:rPr>
      </w:pPr>
      <w:r w:rsidRPr="00A73D0D">
        <w:t>5.</w:t>
      </w:r>
      <w:r w:rsidRPr="00A73D0D">
        <w:tab/>
        <w:t xml:space="preserve">Huwa mħasseb li l-użu u l-introduzzjoni ta’ għodod diġitali ġodda għall-implimentazzjoni tal-fondi tal-UE (eż. l-għodda </w:t>
      </w:r>
      <w:proofErr w:type="spellStart"/>
      <w:r w:rsidRPr="00A73D0D">
        <w:t>eGrants</w:t>
      </w:r>
      <w:proofErr w:type="spellEnd"/>
      <w:r w:rsidRPr="00A73D0D">
        <w:t>) jidhru li huma kwistjoni ewlenija għall-benefiċjarji fir-rigward tal-iżvilupp tal-programm; jesprimi dispjaċir għall-fatt li l-proċeduri kumplessi xekklu wkoll il-parteċipazzjoni ta’ organizzazzjonijiet iżgħar li ma għandhomx iż-żmien u r-riżorsi meħtieġa biex jgħaddu mill-proċess ta’ applikazzjoni fi ħdan il-</w:t>
      </w:r>
      <w:proofErr w:type="spellStart"/>
      <w:r w:rsidRPr="00A73D0D">
        <w:t>kronoloġiji</w:t>
      </w:r>
      <w:proofErr w:type="spellEnd"/>
      <w:r w:rsidRPr="00A73D0D">
        <w:t xml:space="preserve"> stabbiliti; iqis li t-tfassil ta’ dawn l-għodod jillimita l-kapaċità tal-programm li jadatta għal żviluppi ġodda u għal ħtiġijiet li qed jinbidlu; jappella għall-eliminazzjoni tal-piż amministrattiv u s-simplifikazzjoni tal-proċessi tal-applikazzjoni, tal-</w:t>
      </w:r>
      <w:proofErr w:type="spellStart"/>
      <w:r w:rsidRPr="00A73D0D">
        <w:t>ikkuntrattar</w:t>
      </w:r>
      <w:proofErr w:type="spellEnd"/>
      <w:r w:rsidRPr="00A73D0D">
        <w:t xml:space="preserve"> u tar-</w:t>
      </w:r>
      <w:proofErr w:type="spellStart"/>
      <w:r w:rsidRPr="00A73D0D">
        <w:t>rapportar</w:t>
      </w:r>
      <w:proofErr w:type="spellEnd"/>
      <w:r w:rsidRPr="00A73D0D">
        <w:t xml:space="preserve">; </w:t>
      </w:r>
      <w:proofErr w:type="spellStart"/>
      <w:r w:rsidRPr="00A73D0D">
        <w:t>jissottolinja</w:t>
      </w:r>
      <w:proofErr w:type="spellEnd"/>
      <w:r w:rsidRPr="00A73D0D">
        <w:t xml:space="preserve"> li s-simplifikazzjoni tar-rekwiżiti amministrattivi tinkludi wkoll proċess ta’ applikazzjoni aktar effiċjenti u flessibbli għall-organizzazzjonijiet li </w:t>
      </w:r>
      <w:proofErr w:type="spellStart"/>
      <w:r w:rsidRPr="00A73D0D">
        <w:t>ffirmaw</w:t>
      </w:r>
      <w:proofErr w:type="spellEnd"/>
      <w:r w:rsidRPr="00A73D0D">
        <w:t xml:space="preserve"> </w:t>
      </w:r>
      <w:proofErr w:type="spellStart"/>
      <w:r w:rsidRPr="00A73D0D">
        <w:t>ftehimiet</w:t>
      </w:r>
      <w:proofErr w:type="spellEnd"/>
      <w:r w:rsidRPr="00A73D0D">
        <w:t xml:space="preserve"> qafas ta’ sħubija </w:t>
      </w:r>
      <w:proofErr w:type="spellStart"/>
      <w:r w:rsidRPr="00A73D0D">
        <w:t>pluriennali</w:t>
      </w:r>
      <w:proofErr w:type="spellEnd"/>
      <w:r w:rsidRPr="00A73D0D">
        <w:t xml:space="preserve">, anke sabiex jiġu </w:t>
      </w:r>
      <w:proofErr w:type="spellStart"/>
      <w:r w:rsidRPr="00A73D0D">
        <w:t>antiċipati</w:t>
      </w:r>
      <w:proofErr w:type="spellEnd"/>
      <w:r w:rsidRPr="00A73D0D">
        <w:t xml:space="preserve"> l-iżviluppi tal-politika; jenfasizza, barra minn hekk, il-ħtieġa li l-</w:t>
      </w:r>
      <w:proofErr w:type="spellStart"/>
      <w:r w:rsidRPr="00A73D0D">
        <w:t>portal</w:t>
      </w:r>
      <w:proofErr w:type="spellEnd"/>
      <w:r w:rsidRPr="00A73D0D">
        <w:t xml:space="preserve"> tal-applikazzjoni jsir aktar faċli għall-utent, speċjalment għall-organizzazzjonijiet fuq skala żgħira, u li jiġi żgurat li d-dokumenti kollha relatati mal-proċedura jiġu tradotti fil-lingwi kollha tal-UE sabiex </w:t>
      </w:r>
      <w:proofErr w:type="spellStart"/>
      <w:r w:rsidRPr="00A73D0D">
        <w:t>titwessa</w:t>
      </w:r>
      <w:proofErr w:type="spellEnd"/>
      <w:r w:rsidRPr="00A73D0D">
        <w:t>’ l-parteċipazzjoni mill-Istati Membri kollha u tiġi żgurata d-</w:t>
      </w:r>
      <w:proofErr w:type="spellStart"/>
      <w:r w:rsidRPr="00A73D0D">
        <w:t>diversità</w:t>
      </w:r>
      <w:proofErr w:type="spellEnd"/>
      <w:r w:rsidRPr="00A73D0D">
        <w:t xml:space="preserve"> kulturali;</w:t>
      </w:r>
    </w:p>
    <w:p w:rsidR="00C644AD" w:rsidRPr="00A73D0D" w:rsidRDefault="00C644AD" w:rsidP="005D2D3F">
      <w:pPr>
        <w:pStyle w:val="NormalHanging12a"/>
        <w:widowControl/>
      </w:pPr>
      <w:r w:rsidRPr="00A73D0D">
        <w:t>6.</w:t>
      </w:r>
      <w:r w:rsidRPr="00A73D0D">
        <w:tab/>
      </w:r>
      <w:proofErr w:type="spellStart"/>
      <w:r w:rsidRPr="00A73D0D">
        <w:t>Jiddeplora</w:t>
      </w:r>
      <w:proofErr w:type="spellEnd"/>
      <w:r w:rsidRPr="00A73D0D">
        <w:t xml:space="preserve"> l-fatt li mhuwiex obbligatorju għall-Istati Membri li jistabbilixxu punt ta’ kuntatt nazzjonali għall-programm CERV li joffri pariri newtrali, informazzjoni utli u appoġġ lill-applikanti, lill-partijiet ikkonċernati u lill-benefiċjarji, inkluża assistenza fil-proċess tal-applikazzjoni, filwaqt li jaqsmu informazzjoni faċli biex tinftiehem dwar l-</w:t>
      </w:r>
      <w:proofErr w:type="spellStart"/>
      <w:r w:rsidRPr="00A73D0D">
        <w:t>eżiti</w:t>
      </w:r>
      <w:proofErr w:type="spellEnd"/>
      <w:r w:rsidRPr="00A73D0D">
        <w:t xml:space="preserve"> tal-programm; jinnota b’dispjaċir li sa Ġunju 2023 20 Stat Membru biss kellhom punti ta’ kuntatt nazzjonali;</w:t>
      </w:r>
    </w:p>
    <w:p w:rsidR="00C644AD" w:rsidRPr="00A73D0D" w:rsidRDefault="00C644AD" w:rsidP="005D2D3F">
      <w:pPr>
        <w:pStyle w:val="NormalHanging12a"/>
        <w:widowControl/>
      </w:pPr>
      <w:r w:rsidRPr="00A73D0D">
        <w:t>7.</w:t>
      </w:r>
      <w:r w:rsidRPr="00A73D0D">
        <w:tab/>
        <w:t>Huwa mħasseb ħafna li r-rati attwali tal-inflazzjoni qed jaffettwaw il-</w:t>
      </w:r>
      <w:proofErr w:type="spellStart"/>
      <w:r w:rsidRPr="00A73D0D">
        <w:t>kostijiet</w:t>
      </w:r>
      <w:proofErr w:type="spellEnd"/>
      <w:r w:rsidRPr="00A73D0D">
        <w:t xml:space="preserve"> </w:t>
      </w:r>
      <w:proofErr w:type="spellStart"/>
      <w:r w:rsidRPr="00A73D0D">
        <w:t>operatorji</w:t>
      </w:r>
      <w:proofErr w:type="spellEnd"/>
      <w:r w:rsidRPr="00A73D0D">
        <w:t xml:space="preserve"> għall-benefiċjarji ta’ CERV; jesprimi dispjaċir għall-fatt li l-benefiċjarji jiffaċċjaw sfidi fl-implimentazzjoni tal-attivitajiet ippjanati tagħhom, b’mod partikolari fir-rigward tal-</w:t>
      </w:r>
      <w:proofErr w:type="spellStart"/>
      <w:r w:rsidRPr="00A73D0D">
        <w:t>kostijiet</w:t>
      </w:r>
      <w:proofErr w:type="spellEnd"/>
      <w:r w:rsidRPr="00A73D0D">
        <w:t xml:space="preserve"> </w:t>
      </w:r>
      <w:proofErr w:type="spellStart"/>
      <w:r w:rsidRPr="00A73D0D">
        <w:t>unitarji</w:t>
      </w:r>
      <w:proofErr w:type="spellEnd"/>
      <w:r w:rsidRPr="00A73D0D">
        <w:t xml:space="preserve"> għall-ivvjaġġar, l-akkomodazzjoni u l-</w:t>
      </w:r>
      <w:proofErr w:type="spellStart"/>
      <w:r w:rsidRPr="00A73D0D">
        <w:t>allowances</w:t>
      </w:r>
      <w:proofErr w:type="spellEnd"/>
      <w:r w:rsidRPr="00A73D0D">
        <w:t xml:space="preserve"> ta’ kuljum, u jista’ jkollhom ireġġgħu lura xi wħud mill-attivitajiet li inizjalment </w:t>
      </w:r>
      <w:proofErr w:type="spellStart"/>
      <w:r w:rsidRPr="00A73D0D">
        <w:t>ippjanaw</w:t>
      </w:r>
      <w:proofErr w:type="spellEnd"/>
      <w:r w:rsidRPr="00A73D0D">
        <w:t xml:space="preserve"> sabiex ma jaqbżux il-baġit;</w:t>
      </w:r>
    </w:p>
    <w:p w:rsidR="00C644AD" w:rsidRPr="000010D0" w:rsidRDefault="00C644AD" w:rsidP="005D2D3F">
      <w:pPr>
        <w:pStyle w:val="NormalHanging12a"/>
        <w:widowControl/>
        <w:rPr>
          <w:i/>
        </w:rPr>
      </w:pPr>
      <w:r w:rsidRPr="000010D0">
        <w:rPr>
          <w:b/>
          <w:i/>
        </w:rPr>
        <w:t>Rakkomandazzjonijiet ta’ politika għall-futur tal-programm CERV</w:t>
      </w:r>
    </w:p>
    <w:p w:rsidR="00C644AD" w:rsidRPr="00A73D0D" w:rsidRDefault="00C644AD" w:rsidP="005D2D3F">
      <w:pPr>
        <w:pStyle w:val="NormalHanging12a"/>
        <w:widowControl/>
      </w:pPr>
      <w:r w:rsidRPr="00A73D0D">
        <w:t>8.</w:t>
      </w:r>
      <w:r w:rsidRPr="00A73D0D">
        <w:tab/>
        <w:t xml:space="preserve">Jistieden lill-Kummissjoni tistabbilixxi l-Grupp tad-Djalogu Ċivili biex tiżgura djalogu regolari, miftuħ u trasparenti ħalli jissaħħaħ id-djalogu ċivili tul il-programm b’tali mod </w:t>
      </w:r>
      <w:r w:rsidRPr="00A73D0D">
        <w:lastRenderedPageBreak/>
        <w:t xml:space="preserve">li jappoġġja proċess </w:t>
      </w:r>
      <w:proofErr w:type="spellStart"/>
      <w:r w:rsidRPr="00A73D0D">
        <w:t>bidirezzjonali</w:t>
      </w:r>
      <w:proofErr w:type="spellEnd"/>
      <w:r w:rsidRPr="00A73D0D">
        <w:t xml:space="preserve">‑bejn l-istituzzjonijiet fil-livelli kollha u l-partijiet ikkonċernati rilevanti kollha, speċjalment l-OSĊ, u bħala parti mill-implimentazzjoni tal-Artikolu 11 tar-Regolament (UE) 2021/692, kif ukoll bl-użu tad-djalogu ċivili bħala għodda </w:t>
      </w:r>
      <w:proofErr w:type="spellStart"/>
      <w:r w:rsidRPr="00A73D0D">
        <w:t>għall-governanza</w:t>
      </w:r>
      <w:proofErr w:type="spellEnd"/>
      <w:r w:rsidRPr="00A73D0D">
        <w:t xml:space="preserve"> u biex jiġu </w:t>
      </w:r>
      <w:proofErr w:type="spellStart"/>
      <w:r w:rsidRPr="00A73D0D">
        <w:t>ddeterminati</w:t>
      </w:r>
      <w:proofErr w:type="spellEnd"/>
      <w:r w:rsidRPr="00A73D0D">
        <w:t xml:space="preserve"> l-prijoritajiet għall-programm ta’ ħidma ta’ sentejn u tiġi promossa aktar id-dimensjoni kollettiva tal-involviment ċiviku bħala dimensjoni kritika tad-demokrazija u tal-istat tad-dritt; ifakkar, f’dan ir-rigward, li għandhom jiġu promossi azzjonijiet </w:t>
      </w:r>
      <w:proofErr w:type="spellStart"/>
      <w:r w:rsidRPr="00A73D0D">
        <w:t>innovattivi</w:t>
      </w:r>
      <w:proofErr w:type="spellEnd"/>
      <w:r w:rsidRPr="00A73D0D">
        <w:t xml:space="preserve"> biex jappoġġjaw id-djalogu mas-soċjetà ċivili, inkluż bil-għan li </w:t>
      </w:r>
      <w:proofErr w:type="spellStart"/>
      <w:r w:rsidRPr="00A73D0D">
        <w:t>titrawwem</w:t>
      </w:r>
      <w:proofErr w:type="spellEnd"/>
      <w:r w:rsidRPr="00A73D0D">
        <w:t xml:space="preserve"> kultura ta’ sħubija </w:t>
      </w:r>
      <w:proofErr w:type="spellStart"/>
      <w:r w:rsidRPr="00A73D0D">
        <w:t>bbażata</w:t>
      </w:r>
      <w:proofErr w:type="spellEnd"/>
      <w:r w:rsidRPr="00A73D0D">
        <w:t xml:space="preserve"> fuq il-fiduċja mal-benefiċjarji; jappella, b’mod partikolari, għal azzjonijiet ta’ bini tal-kapaċitajiet biex jappoġġjaw il-parteċipazzjoni wiesgħa tas-soċjetà ċivili, b’mod partikolari permezz ta’ rabtiet ma’ skemi oħra ta’ finanzjament ipprovduti permezz ta’ </w:t>
      </w:r>
      <w:proofErr w:type="spellStart"/>
      <w:r w:rsidRPr="00A73D0D">
        <w:t>ġestjoni</w:t>
      </w:r>
      <w:proofErr w:type="spellEnd"/>
      <w:r w:rsidRPr="00A73D0D">
        <w:t xml:space="preserve"> </w:t>
      </w:r>
      <w:proofErr w:type="spellStart"/>
      <w:r w:rsidRPr="00A73D0D">
        <w:t>kondiviża</w:t>
      </w:r>
      <w:proofErr w:type="spellEnd"/>
      <w:r w:rsidRPr="00A73D0D">
        <w:t>, bħall-istrument ta’ appoġġ tekniku;</w:t>
      </w:r>
    </w:p>
    <w:p w:rsidR="00C644AD" w:rsidRPr="00A73D0D" w:rsidRDefault="00C644AD" w:rsidP="005D2D3F">
      <w:pPr>
        <w:pStyle w:val="NormalHanging12a"/>
        <w:widowControl/>
        <w:rPr>
          <w:szCs w:val="24"/>
        </w:rPr>
      </w:pPr>
      <w:r w:rsidRPr="00A73D0D">
        <w:t>9.</w:t>
      </w:r>
      <w:r w:rsidRPr="00A73D0D">
        <w:tab/>
        <w:t xml:space="preserve">Ifakkar fil-ħtieġa li titħeġġeġ il-parteċipazzjoni attiva taċ-ċittadini billi tissaħħaħ id-dimensjoni Ewropea tal-edukazzjoni </w:t>
      </w:r>
      <w:proofErr w:type="spellStart"/>
      <w:r w:rsidRPr="00A73D0D">
        <w:t>ċivika</w:t>
      </w:r>
      <w:proofErr w:type="spellEnd"/>
      <w:r w:rsidRPr="00A73D0D">
        <w:t xml:space="preserve">, kemm f’attivitajiet kurrikulari kif ukoll </w:t>
      </w:r>
      <w:proofErr w:type="spellStart"/>
      <w:r w:rsidRPr="00A73D0D">
        <w:t>ekstrakurrikulari</w:t>
      </w:r>
      <w:proofErr w:type="spellEnd"/>
      <w:r w:rsidRPr="00A73D0D">
        <w:t xml:space="preserve">; jenfasizza li edukazzjoni </w:t>
      </w:r>
      <w:proofErr w:type="spellStart"/>
      <w:r w:rsidRPr="00A73D0D">
        <w:t>ċivika</w:t>
      </w:r>
      <w:proofErr w:type="spellEnd"/>
      <w:r w:rsidRPr="00A73D0D">
        <w:t xml:space="preserve"> verament Ewropea tista’ tinforma u tifforma liċ-ċittadini fl-ispirtu ta’ involviment u parteċipazzjoni </w:t>
      </w:r>
      <w:proofErr w:type="spellStart"/>
      <w:r w:rsidRPr="00A73D0D">
        <w:t>ċivika</w:t>
      </w:r>
      <w:proofErr w:type="spellEnd"/>
      <w:r w:rsidRPr="00A73D0D">
        <w:t xml:space="preserve"> u li linji gwida xierqa tal-UE jistgħu jkunu għodda utli f’dan ir-rigward; jenfasizza l-importanza li jiġu inklużi dawk li mhumiex ċittadini li jgħixu fl-UE, u l-organizzazzjonijiet immexxija minnhom infushom, fil-grupp fil-mira tal-programm CERV, li se </w:t>
      </w:r>
      <w:proofErr w:type="spellStart"/>
      <w:r w:rsidRPr="00A73D0D">
        <w:t>jrawwem</w:t>
      </w:r>
      <w:proofErr w:type="spellEnd"/>
      <w:r w:rsidRPr="00A73D0D">
        <w:t xml:space="preserve"> il-</w:t>
      </w:r>
      <w:proofErr w:type="spellStart"/>
      <w:r w:rsidRPr="00A73D0D">
        <w:t>governanza</w:t>
      </w:r>
      <w:proofErr w:type="spellEnd"/>
      <w:r w:rsidRPr="00A73D0D">
        <w:t xml:space="preserve"> demokratika, l-istat tad-dritt u l-inklużjoni soċjali;</w:t>
      </w:r>
    </w:p>
    <w:p w:rsidR="00C644AD" w:rsidRPr="00A73D0D" w:rsidRDefault="00C644AD" w:rsidP="005D2D3F">
      <w:pPr>
        <w:pStyle w:val="NormalHanging12a"/>
        <w:widowControl/>
        <w:rPr>
          <w:szCs w:val="24"/>
        </w:rPr>
      </w:pPr>
      <w:r w:rsidRPr="00A73D0D">
        <w:t>10.</w:t>
      </w:r>
      <w:r w:rsidRPr="00A73D0D">
        <w:tab/>
        <w:t>Jistieden lill-Istati Membri li għadhom ma ħatrux punti ta’ kuntatt nazzjonali (NCP) biex jagħmlu dan malajr kemm jista’ jkun u jistieden lill-Kummissjoni tkompli taħdem man-network tal-punti ta’ kuntatt nazzjonali permezz ta’ laqgħat, miżuri ta’ taħriġ u skambji apposta, peress li s’issa dawn ġew organizzati b’suċċess kbir; f’dan il-kuntest, iħeġġeġ lill-Kummissjoni, lill-Istati Membri u lill-</w:t>
      </w:r>
      <w:proofErr w:type="spellStart"/>
      <w:r w:rsidRPr="00A73D0D">
        <w:t>NCPs</w:t>
      </w:r>
      <w:proofErr w:type="spellEnd"/>
      <w:r w:rsidRPr="00A73D0D">
        <w:t xml:space="preserve"> jistabbilixxu network Ewropew ta’ </w:t>
      </w:r>
      <w:proofErr w:type="spellStart"/>
      <w:r w:rsidRPr="00A73D0D">
        <w:t>NCPs</w:t>
      </w:r>
      <w:proofErr w:type="spellEnd"/>
      <w:r w:rsidRPr="00A73D0D">
        <w:t xml:space="preserve"> biex jiffaċilitaw il-</w:t>
      </w:r>
      <w:proofErr w:type="spellStart"/>
      <w:r w:rsidRPr="00A73D0D">
        <w:t>kondiviżjoni</w:t>
      </w:r>
      <w:proofErr w:type="spellEnd"/>
      <w:r w:rsidRPr="00A73D0D">
        <w:t xml:space="preserve"> tal-aħjar prattiki u l-iskambju tal-għarfien; barra minn hekk iħeġġeġ lill-Kummissjoni tistabbilixxi network ta’ benefiċjarji ta’ CERV biex jiskambjaw l-esperjenzi u l-aħjar prattiki għal </w:t>
      </w:r>
      <w:proofErr w:type="spellStart"/>
      <w:r w:rsidRPr="00A73D0D">
        <w:t>fehim</w:t>
      </w:r>
      <w:proofErr w:type="spellEnd"/>
      <w:r w:rsidRPr="00A73D0D">
        <w:t xml:space="preserve"> aktar profond tar-realtajiet lokali u nazzjonali madwar l-UE u lil hinn minnha;</w:t>
      </w:r>
    </w:p>
    <w:p w:rsidR="00C644AD" w:rsidRPr="00A73D0D" w:rsidRDefault="00C644AD" w:rsidP="005D2D3F">
      <w:pPr>
        <w:pStyle w:val="NormalHanging12a"/>
        <w:widowControl/>
        <w:rPr>
          <w:szCs w:val="24"/>
        </w:rPr>
      </w:pPr>
      <w:r w:rsidRPr="00A73D0D">
        <w:t>11.</w:t>
      </w:r>
      <w:r w:rsidRPr="00A73D0D">
        <w:tab/>
        <w:t xml:space="preserve">Jieħu nota tar-riżultati tal-introduzzjoni ta’ tipi differenti ta’ mekkaniżmi ta’ għoti mill-ġdid fl-ambitu tal-programm CERV, li s’issa kienu inkoraġġanti ħafna; jappella għal analiżi </w:t>
      </w:r>
      <w:proofErr w:type="spellStart"/>
      <w:r w:rsidRPr="00A73D0D">
        <w:t>kwalitattiva</w:t>
      </w:r>
      <w:proofErr w:type="spellEnd"/>
      <w:r w:rsidRPr="00A73D0D">
        <w:t xml:space="preserve"> u kwantitattiva tas-sejħiet differenti ta’ għoti mill-ġdid bil-għan li possibbilment jiġi estiż l-użu tagħhom għall-oqsma l-oħra tal-programm CERV, meta rilevanti, u b’mod partikolari għal-Linja 3, sabiex jiġi żgurat li l-finanzjament tal-UE jilħaq l-OSĊ fil-livell lokali li għandhom rekords fit-tul u esperjenza konsiderevoli; iħeġġeġ lill-Kummissjoni </w:t>
      </w:r>
      <w:proofErr w:type="spellStart"/>
      <w:r w:rsidRPr="00A73D0D">
        <w:t>tissimplifika</w:t>
      </w:r>
      <w:proofErr w:type="spellEnd"/>
      <w:r w:rsidRPr="00A73D0D">
        <w:t xml:space="preserve"> aktar il-proċeduri u r-rekwiżiti amministrattivi għall-għoti mill-ġdid biex l-organizzazzjonijiet li japplikaw għall-għoti mill-ġdid jingħataw aktar </w:t>
      </w:r>
      <w:proofErr w:type="spellStart"/>
      <w:r w:rsidRPr="00A73D0D">
        <w:t>flessibbiltà</w:t>
      </w:r>
      <w:proofErr w:type="spellEnd"/>
      <w:r w:rsidRPr="00A73D0D">
        <w:t xml:space="preserve"> </w:t>
      </w:r>
      <w:proofErr w:type="spellStart"/>
      <w:r w:rsidRPr="00A73D0D">
        <w:t>vis</w:t>
      </w:r>
      <w:proofErr w:type="spellEnd"/>
      <w:r w:rsidRPr="00A73D0D">
        <w:t>-à-</w:t>
      </w:r>
      <w:proofErr w:type="spellStart"/>
      <w:r w:rsidRPr="00A73D0D">
        <w:t>vis</w:t>
      </w:r>
      <w:proofErr w:type="spellEnd"/>
      <w:r w:rsidRPr="00A73D0D">
        <w:t xml:space="preserve"> </w:t>
      </w:r>
      <w:proofErr w:type="spellStart"/>
      <w:r w:rsidRPr="00A73D0D">
        <w:t>is-sottobenefiċjarji</w:t>
      </w:r>
      <w:proofErr w:type="spellEnd"/>
      <w:r w:rsidRPr="00A73D0D">
        <w:t xml:space="preserve">, filwaqt li tiżgura standards xierqa ta’ xogħol, kura tas-saħħa u protezzjoni soċjali; jemmen li r-rekwiżiti ta’ </w:t>
      </w:r>
      <w:proofErr w:type="spellStart"/>
      <w:r w:rsidRPr="00A73D0D">
        <w:t>kofinanzjament</w:t>
      </w:r>
      <w:proofErr w:type="spellEnd"/>
      <w:r w:rsidRPr="00A73D0D">
        <w:t xml:space="preserve"> jistgħu jiġu riveduti bil-għan li r-regoli jiġu adattati għas-sitwazzjoni tal-benefiċjarju sabiex tiġi </w:t>
      </w:r>
      <w:proofErr w:type="spellStart"/>
      <w:r w:rsidRPr="00A73D0D">
        <w:t>appoġġjata</w:t>
      </w:r>
      <w:proofErr w:type="spellEnd"/>
      <w:r w:rsidRPr="00A73D0D">
        <w:t xml:space="preserve"> varjetà akbar ta’ benefiċjarji, inklużi individwi u strutturi </w:t>
      </w:r>
      <w:proofErr w:type="spellStart"/>
      <w:r w:rsidRPr="00A73D0D">
        <w:t>mikro</w:t>
      </w:r>
      <w:proofErr w:type="spellEnd"/>
      <w:r w:rsidRPr="00A73D0D">
        <w:t xml:space="preserve">, u oqsma tematiċi; </w:t>
      </w:r>
      <w:proofErr w:type="spellStart"/>
      <w:r w:rsidRPr="00A73D0D">
        <w:t>jinsisti</w:t>
      </w:r>
      <w:proofErr w:type="spellEnd"/>
      <w:r w:rsidRPr="00A73D0D">
        <w:t xml:space="preserve"> fuq l-importanza li jiġi promoss l-użu tal-programm fis-settur edukattiv inġenerali, inklużi l-istudenti, l-għalliema, il-persunal edukattiv u l-persuni li jaħdmu maż-żgħażagħ; </w:t>
      </w:r>
      <w:proofErr w:type="spellStart"/>
      <w:r w:rsidRPr="00A73D0D">
        <w:t>jissottolinja</w:t>
      </w:r>
      <w:proofErr w:type="spellEnd"/>
      <w:r w:rsidRPr="00A73D0D">
        <w:t xml:space="preserve"> li l-finanzjament ipprovdut mill-programm CERV fil-qasam tad-drittijiet, l-ugwaljanza, il-valuri u l-involviment ċiviku, li għalih sorsi oħra ta’ finanzjament huma skarsi ħafna jew assenti, għandu jkopri perċentwal akbar ta’ ammonti ta’ għotjiet; iħeġġeġ lill-Kummissjoni tiżgura li l-finanzjament imur għal strutturi li jirrispettaw il-Karta tad-Drittijiet Fundamentali tal-</w:t>
      </w:r>
      <w:r w:rsidRPr="00A73D0D">
        <w:lastRenderedPageBreak/>
        <w:t>Unjoni Ewropea, pereżempju billi jiġu stabbiliti mekkaniżmi ta’ kontroll li jiggarantixxu standards xierqa tax-xogħol, tal-kura tas-saħħa u tal-protezzjoni soċjali; jappella għal valutazzjoni dwar il-mekkaniżmi ta’ għoti mill-ġdid biex jiġu evalwati l-</w:t>
      </w:r>
      <w:proofErr w:type="spellStart"/>
      <w:r w:rsidRPr="00A73D0D">
        <w:t>effettività</w:t>
      </w:r>
      <w:proofErr w:type="spellEnd"/>
      <w:r w:rsidRPr="00A73D0D">
        <w:t xml:space="preserve"> u l-</w:t>
      </w:r>
      <w:proofErr w:type="spellStart"/>
      <w:r w:rsidRPr="00A73D0D">
        <w:t>flessibbiltà</w:t>
      </w:r>
      <w:proofErr w:type="spellEnd"/>
      <w:r w:rsidRPr="00A73D0D">
        <w:t xml:space="preserve"> tagħhom biex jintlaħqu l-gruppi fil-livell lokali u biex jiġu </w:t>
      </w:r>
      <w:proofErr w:type="spellStart"/>
      <w:r w:rsidRPr="00A73D0D">
        <w:t>appoġġjati</w:t>
      </w:r>
      <w:proofErr w:type="spellEnd"/>
      <w:r w:rsidRPr="00A73D0D">
        <w:t xml:space="preserve"> l-organizzazzjonijiet f’pajjiżi bi spazju ċiviku li qed jiċkien;</w:t>
      </w:r>
    </w:p>
    <w:p w:rsidR="00C644AD" w:rsidRPr="00A73D0D" w:rsidRDefault="00C644AD" w:rsidP="005D2D3F">
      <w:pPr>
        <w:pStyle w:val="NormalHanging12a"/>
        <w:widowControl/>
        <w:rPr>
          <w:szCs w:val="24"/>
        </w:rPr>
      </w:pPr>
      <w:r w:rsidRPr="00A73D0D">
        <w:t>12.</w:t>
      </w:r>
      <w:r w:rsidRPr="00A73D0D">
        <w:tab/>
        <w:t>Jitlob li l-baġit tal-programm jiżdied għal EUR 2</w:t>
      </w:r>
      <w:r w:rsidR="009501DD">
        <w:rPr>
          <w:lang w:val="hu-HU"/>
        </w:rPr>
        <w:t>,</w:t>
      </w:r>
      <w:r w:rsidRPr="00A73D0D">
        <w:t xml:space="preserve">6 biljun fil-qafas finanzjarju </w:t>
      </w:r>
      <w:proofErr w:type="spellStart"/>
      <w:r w:rsidRPr="00A73D0D">
        <w:t>pluriennali</w:t>
      </w:r>
      <w:proofErr w:type="spellEnd"/>
      <w:r w:rsidRPr="00A73D0D">
        <w:t xml:space="preserve"> (QFP) li jmiss biex tiġi </w:t>
      </w:r>
      <w:proofErr w:type="spellStart"/>
      <w:r w:rsidRPr="00A73D0D">
        <w:t>ssodisfata</w:t>
      </w:r>
      <w:proofErr w:type="spellEnd"/>
      <w:r w:rsidRPr="00A73D0D">
        <w:t xml:space="preserve"> d-domanda dejjem tikber għal inizjattivi ta’ involviment ċiviku u parteċipazzjoni demokratika, u għall-istabbiliment ta’ mekkaniżmu </w:t>
      </w:r>
      <w:proofErr w:type="spellStart"/>
      <w:r w:rsidRPr="00A73D0D">
        <w:t>ad</w:t>
      </w:r>
      <w:proofErr w:type="spellEnd"/>
      <w:r w:rsidRPr="00A73D0D">
        <w:t xml:space="preserve"> </w:t>
      </w:r>
      <w:proofErr w:type="spellStart"/>
      <w:r w:rsidRPr="00A73D0D">
        <w:t>hoc</w:t>
      </w:r>
      <w:proofErr w:type="spellEnd"/>
      <w:r w:rsidRPr="00A73D0D">
        <w:t xml:space="preserve"> għall-protezzjoni tad-difensuri tad-drittijiet tal-bniedem, simili għall-mekkaniżmi fis-seħħ għad-difensuri tad-drittijiet tal-bniedem barra mill-UE jew il-protezzjoni tal-ġurnalisti, u, b’mod ġenerali, biex jiġi indirizzat l-impatt tal-inflazzjoni fuq l-ispejjeż tal-programm, filwaqt li jitqiesu wkoll il-Konklużjonijiet tal-Konferenza dwar il-Futur tal-Ewropa b’rabta maċ-ċittadinanza Ewropea u l-edukazzjoni, kif ukoll l-importanza strateġika tal-programm CERV għall-implimentazzjoni tal-prijoritajiet tal-UE;</w:t>
      </w:r>
    </w:p>
    <w:p w:rsidR="00C644AD" w:rsidRPr="00A73D0D" w:rsidRDefault="00C644AD" w:rsidP="005D2D3F">
      <w:pPr>
        <w:pStyle w:val="NormalHanging12a"/>
        <w:widowControl/>
        <w:rPr>
          <w:szCs w:val="24"/>
        </w:rPr>
      </w:pPr>
      <w:r w:rsidRPr="00A73D0D">
        <w:t>13.</w:t>
      </w:r>
      <w:r w:rsidRPr="00A73D0D">
        <w:tab/>
        <w:t xml:space="preserve">Jenfasizza li attivitajiet effettivi ta’ komunikazzjoni u </w:t>
      </w:r>
      <w:proofErr w:type="spellStart"/>
      <w:r w:rsidRPr="00A73D0D">
        <w:t>sensibilizzazzjoni</w:t>
      </w:r>
      <w:proofErr w:type="spellEnd"/>
      <w:r w:rsidRPr="00A73D0D">
        <w:t xml:space="preserve"> huma essenzjali għas-suċċess tal-programm u għalhekk jeħtieġ li jingħataw prijorità sabiex jiġu involuti benefiċjarji potenzjali, speċjalment fil-livell lokali;</w:t>
      </w:r>
    </w:p>
    <w:p w:rsidR="00C644AD" w:rsidRPr="00A73D0D" w:rsidRDefault="00C644AD" w:rsidP="005D2D3F">
      <w:pPr>
        <w:pStyle w:val="NormalHanging12a"/>
        <w:widowControl/>
        <w:rPr>
          <w:szCs w:val="24"/>
        </w:rPr>
      </w:pPr>
      <w:r w:rsidRPr="00A73D0D">
        <w:t>14.</w:t>
      </w:r>
      <w:r w:rsidRPr="00A73D0D">
        <w:tab/>
        <w:t xml:space="preserve">Jirrikonoxxi li l-iskambji u l-parteċipazzjoni f’attivitajiet li jaqgħu taħt l-ambitu tal-programm CERV huma kruċjali għall-bini tal-kapaċitajiet tal-organizzazzjonijiet tas-soċjetà ċivili għall-involviment ċiviku u għall-promozzjoni tal-valuri tal-UE f’pajjiżi terzi; </w:t>
      </w:r>
      <w:proofErr w:type="spellStart"/>
      <w:r w:rsidRPr="00A73D0D">
        <w:t>jissottolinja</w:t>
      </w:r>
      <w:proofErr w:type="spellEnd"/>
      <w:r w:rsidRPr="00A73D0D">
        <w:t xml:space="preserve"> li l-involviment u l-impenn attiv għall-valuri Ewropej ma jibdewx bi </w:t>
      </w:r>
      <w:proofErr w:type="spellStart"/>
      <w:r w:rsidRPr="00A73D0D">
        <w:t>ftehimiet</w:t>
      </w:r>
      <w:proofErr w:type="spellEnd"/>
      <w:r w:rsidRPr="00A73D0D">
        <w:t xml:space="preserve"> ta’ adeżjoni u huma l-eżitu tal-ħidma li ilha għaddejja tal-attivisti u tal-organizzazzjonijiet tas-soċjetà ċivili biex jippromwovu dawn l-ideat u jappoġġjaw lill-attivisti lokali f’pajjiżi terzi; iħeġġeġ lill-Kummissjoni tiffaċilita l-parteċipazzjoni ta’ ċittadini mhux tal-UE permezz tal-involviment ta’ OSĊ mhux tal-UE fl-attivitajiet ta’ CERV; jitlob, għalhekk, li l-programm CERV ikopri l-ispejjeż għall-parteċipazzjoni tar-rappreżentanti tas-soċjetà ċivili, tal-anqas għal dawk minn pajjiżi kandidati u assoċjati, irrispettivament minn jekk il-pajjiż tagħhom huwiex involut fil-programm CERV; jisħaq fuq il-ħtieġa li jiġu indirizzati l-isfidi assoċjati mal-gwerra fl-Ukrajna billi jiġu mħeġġa proġetti mas-sħab tal-Ukrajna permezz ta’ attivitajiet ta’ tifkira u ta’ parteċipazzjoni demokratika u ta’ rkupru tal-wirt kulturali tal-Ukrajna;</w:t>
      </w:r>
    </w:p>
    <w:p w:rsidR="00C644AD" w:rsidRPr="00A73D0D" w:rsidRDefault="00C644AD" w:rsidP="005D2D3F">
      <w:pPr>
        <w:pStyle w:val="NormalHanging12a"/>
        <w:widowControl/>
        <w:rPr>
          <w:szCs w:val="24"/>
        </w:rPr>
      </w:pPr>
      <w:r w:rsidRPr="00A73D0D">
        <w:t>15.</w:t>
      </w:r>
      <w:r w:rsidRPr="00A73D0D">
        <w:tab/>
        <w:t xml:space="preserve">Itenni t-talba tiegħu biex il-programm CERV isir lieva għal azzjoni fil-qasam tal-kuxjenza storika Ewropea billi jiġu </w:t>
      </w:r>
      <w:proofErr w:type="spellStart"/>
      <w:r w:rsidRPr="00A73D0D">
        <w:t>appoġġjati</w:t>
      </w:r>
      <w:proofErr w:type="spellEnd"/>
      <w:r w:rsidRPr="00A73D0D">
        <w:t xml:space="preserve"> b’mod attiv strutturi li għandhom l-għan li </w:t>
      </w:r>
      <w:proofErr w:type="spellStart"/>
      <w:r w:rsidRPr="00A73D0D">
        <w:t>jrawmu</w:t>
      </w:r>
      <w:proofErr w:type="spellEnd"/>
      <w:r w:rsidRPr="00A73D0D">
        <w:t xml:space="preserve"> memorja storika kritika, pereżempju dwar ir-riċerka </w:t>
      </w:r>
      <w:proofErr w:type="spellStart"/>
      <w:r w:rsidRPr="00A73D0D">
        <w:t>transnazzjonali</w:t>
      </w:r>
      <w:proofErr w:type="spellEnd"/>
      <w:r w:rsidRPr="00A73D0D">
        <w:t xml:space="preserve"> u żjajjar ta’ postijiet ta’ memorja, kemm fl-UE kif ukoll lil hinn minnha; b’mod partikolari biex </w:t>
      </w:r>
      <w:proofErr w:type="spellStart"/>
      <w:r w:rsidRPr="00A73D0D">
        <w:t>jiddenunzjaw</w:t>
      </w:r>
      <w:proofErr w:type="spellEnd"/>
      <w:r w:rsidRPr="00A73D0D">
        <w:t xml:space="preserve"> </w:t>
      </w:r>
      <w:proofErr w:type="spellStart"/>
      <w:r w:rsidRPr="00A73D0D">
        <w:t>ir-reviżjoniżmu</w:t>
      </w:r>
      <w:proofErr w:type="spellEnd"/>
      <w:r w:rsidRPr="00A73D0D">
        <w:t xml:space="preserve"> storiku u kulturali; jistieden lill-Kummissjoni u lill-Istati Membri jagħtu attenzjoni partikolari lil kwistjonijiet </w:t>
      </w:r>
      <w:proofErr w:type="spellStart"/>
      <w:r w:rsidRPr="00A73D0D">
        <w:t>soċjetali</w:t>
      </w:r>
      <w:proofErr w:type="spellEnd"/>
      <w:r w:rsidRPr="00A73D0D">
        <w:t xml:space="preserve"> sensittivi li jistgħu jkunu soġġetti għal </w:t>
      </w:r>
      <w:proofErr w:type="spellStart"/>
      <w:r w:rsidRPr="00A73D0D">
        <w:t>strumentalizzazzjoni</w:t>
      </w:r>
      <w:proofErr w:type="spellEnd"/>
      <w:r w:rsidRPr="00A73D0D">
        <w:t xml:space="preserve"> possibbli;</w:t>
      </w:r>
    </w:p>
    <w:p w:rsidR="00C644AD" w:rsidRPr="00A73D0D" w:rsidRDefault="00C644AD" w:rsidP="005D2D3F">
      <w:pPr>
        <w:pStyle w:val="NormalHanging12a"/>
        <w:widowControl/>
        <w:rPr>
          <w:szCs w:val="24"/>
        </w:rPr>
      </w:pPr>
      <w:r w:rsidRPr="00A73D0D">
        <w:t>16.</w:t>
      </w:r>
      <w:r w:rsidRPr="00A73D0D">
        <w:tab/>
        <w:t>Jitlob li l-programm CERV jappoġġja d-dinamika emerġenti li tgħaqqad il-ġemellaġġ tal-bliet u n-networks tal-bliet mal-ġemellaġġ tal-istabbilimenti edukattivi, li tista’ ssaħħaħ id-dimensjoni Ewropea, l-iskambju ta’ prattiki tajba u s-sens ta’ appartenenza;</w:t>
      </w:r>
    </w:p>
    <w:p w:rsidR="00C644AD" w:rsidRPr="00A73D0D" w:rsidRDefault="00C644AD" w:rsidP="005D2D3F">
      <w:pPr>
        <w:pStyle w:val="NormalHanging12a"/>
        <w:widowControl/>
      </w:pPr>
      <w:r w:rsidRPr="00A73D0D">
        <w:t>17.</w:t>
      </w:r>
      <w:r w:rsidRPr="00A73D0D">
        <w:tab/>
        <w:t xml:space="preserve">Iħeġġeġ lill-Kummissjoni </w:t>
      </w:r>
      <w:proofErr w:type="spellStart"/>
      <w:r w:rsidRPr="00A73D0D">
        <w:t>tissimplifika</w:t>
      </w:r>
      <w:proofErr w:type="spellEnd"/>
      <w:r w:rsidRPr="00A73D0D">
        <w:t xml:space="preserve"> aktar il-proċeduri amministrattivi għal sħubijiet qafas ta’ erba’ snin għal għotjiet operattivi, b’mod partikolari fir-rigward tal-</w:t>
      </w:r>
      <w:r w:rsidRPr="00A73D0D">
        <w:lastRenderedPageBreak/>
        <w:t>karatteristiċi speċifiċi tal-għodda tal-IT użata, li tidher aktar adatta għan-natura tal-għotjiet għal azzjoni;</w:t>
      </w:r>
    </w:p>
    <w:p w:rsidR="00C644AD" w:rsidRPr="00A73D0D" w:rsidRDefault="00C644AD" w:rsidP="005D2D3F">
      <w:pPr>
        <w:pStyle w:val="NormalHanging12a"/>
        <w:widowControl/>
        <w:jc w:val="center"/>
      </w:pPr>
      <w:r w:rsidRPr="00A73D0D">
        <w:t>°</w:t>
      </w:r>
    </w:p>
    <w:p w:rsidR="00C644AD" w:rsidRPr="00A73D0D" w:rsidRDefault="00C644AD" w:rsidP="005D2D3F">
      <w:pPr>
        <w:pStyle w:val="NormalHanging12a"/>
        <w:widowControl/>
        <w:jc w:val="center"/>
      </w:pPr>
      <w:r w:rsidRPr="00A73D0D">
        <w:t>°</w:t>
      </w:r>
      <w:r w:rsidRPr="00A73D0D">
        <w:tab/>
        <w:t>°</w:t>
      </w:r>
    </w:p>
    <w:p w:rsidR="00C644AD" w:rsidRPr="00A73D0D" w:rsidRDefault="00C644AD" w:rsidP="005D2D3F">
      <w:pPr>
        <w:pStyle w:val="NormalHanging12a"/>
        <w:widowControl/>
      </w:pPr>
      <w:r w:rsidRPr="00A73D0D">
        <w:t>18.</w:t>
      </w:r>
      <w:r w:rsidRPr="00A73D0D">
        <w:tab/>
        <w:t>Jagħti istruzzjonijiet lill-President tiegħu biex tgħaddi din ir-riżoluzzjoni lill-Kunsill u lill-Kummissjoni.</w:t>
      </w:r>
    </w:p>
    <w:sectPr w:rsidR="00C644AD" w:rsidRPr="00A73D0D" w:rsidSect="00A73D0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175" w:rsidRPr="00A73D0D" w:rsidRDefault="00C83175">
      <w:r w:rsidRPr="00A73D0D">
        <w:separator/>
      </w:r>
    </w:p>
  </w:endnote>
  <w:endnote w:type="continuationSeparator" w:id="0">
    <w:p w:rsidR="00C83175" w:rsidRPr="00A73D0D" w:rsidRDefault="00C83175">
      <w:r w:rsidRPr="00A73D0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175" w:rsidRPr="00A73D0D" w:rsidRDefault="00C83175">
      <w:r w:rsidRPr="00A73D0D">
        <w:separator/>
      </w:r>
    </w:p>
  </w:footnote>
  <w:footnote w:type="continuationSeparator" w:id="0">
    <w:p w:rsidR="00C83175" w:rsidRPr="00A73D0D" w:rsidRDefault="00C83175">
      <w:r w:rsidRPr="00A73D0D">
        <w:continuationSeparator/>
      </w:r>
    </w:p>
  </w:footnote>
  <w:footnote w:id="1">
    <w:p w:rsidR="00C644AD" w:rsidRPr="005D2D3F" w:rsidRDefault="00C644AD" w:rsidP="00A73D0D">
      <w:pPr>
        <w:pStyle w:val="FootnoteText"/>
        <w:ind w:left="567" w:hanging="567"/>
        <w:rPr>
          <w:sz w:val="24"/>
          <w:lang w:val="mt-MT"/>
        </w:rPr>
      </w:pPr>
      <w:r w:rsidRPr="00A73D0D">
        <w:rPr>
          <w:rStyle w:val="FootnoteReference"/>
          <w:sz w:val="24"/>
          <w:lang w:val="mt-MT"/>
        </w:rPr>
        <w:footnoteRef/>
      </w:r>
      <w:r w:rsidR="00A73D0D" w:rsidRPr="00A73D0D">
        <w:rPr>
          <w:sz w:val="24"/>
          <w:lang w:val="mt-MT"/>
        </w:rPr>
        <w:t xml:space="preserve"> </w:t>
      </w:r>
      <w:r w:rsidR="00A73D0D" w:rsidRPr="00A73D0D">
        <w:rPr>
          <w:sz w:val="24"/>
          <w:lang w:val="mt-MT"/>
        </w:rPr>
        <w:tab/>
      </w:r>
      <w:r w:rsidRPr="00A73D0D">
        <w:rPr>
          <w:sz w:val="24"/>
          <w:lang w:val="mt-MT"/>
        </w:rPr>
        <w:t>ĠU L 156, 5.5.2021,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73D0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2/2023"/>
    <w:docVar w:name="dvlangue" w:val="MT"/>
    <w:docVar w:name="dvnumam" w:val="0"/>
    <w:docVar w:name="dvpe" w:val="750.184"/>
    <w:docVar w:name="dvrapporteur" w:val="Rapporteur: "/>
    <w:docVar w:name="dvtitre" w:val="Riżoluzzjoni tal-Parlament Ewropew ... 2024 dwar l-implimentazzjoni tal-Programm dwar iċ-Ċittadini, l-Ugwaljanza, id-Drittijiet u l-Valuri 2021-2027 - l-involviment u l-parteċipazzjoni taċ-ċittadini(2023/2004(INI))"/>
  </w:docVars>
  <w:rsids>
    <w:rsidRoot w:val="00C83175"/>
    <w:rsid w:val="000010D0"/>
    <w:rsid w:val="00002272"/>
    <w:rsid w:val="00064002"/>
    <w:rsid w:val="000677B9"/>
    <w:rsid w:val="000831BA"/>
    <w:rsid w:val="000A42CC"/>
    <w:rsid w:val="000E7DD9"/>
    <w:rsid w:val="0010095E"/>
    <w:rsid w:val="00125B37"/>
    <w:rsid w:val="00187494"/>
    <w:rsid w:val="001E4811"/>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D3F"/>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1DD"/>
    <w:rsid w:val="009509D8"/>
    <w:rsid w:val="00950B64"/>
    <w:rsid w:val="00981893"/>
    <w:rsid w:val="009E523A"/>
    <w:rsid w:val="00A1687D"/>
    <w:rsid w:val="00A43E52"/>
    <w:rsid w:val="00A4678D"/>
    <w:rsid w:val="00A73D0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44AD"/>
    <w:rsid w:val="00C8317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B6A1F"/>
  <w15:chartTrackingRefBased/>
  <w15:docId w15:val="{489EB737-ACE6-4EDC-9CB6-44EFDFCA5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mt-M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ody Text Indent 21,Char Char1 Char Char,Char Char1 Char Char Char,Char Char1 Char Char Char Char Char Char Char Char,Char Char2 Char Char Char Char Char Char Char Char1 Char Char Char Char Char1 Char Char Char,Heading 7 Char2,ft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644AD"/>
    <w:pPr>
      <w:spacing w:after="240"/>
      <w:ind w:left="567" w:hanging="567"/>
    </w:pPr>
  </w:style>
  <w:style w:type="paragraph" w:customStyle="1" w:styleId="EPComma">
    <w:name w:val="EPComma"/>
    <w:basedOn w:val="Normal"/>
    <w:rsid w:val="00C644AD"/>
    <w:pPr>
      <w:spacing w:before="480" w:after="240"/>
    </w:pPr>
  </w:style>
  <w:style w:type="character" w:customStyle="1" w:styleId="NormalHanging12aChar">
    <w:name w:val="NormalHanging12a Char"/>
    <w:basedOn w:val="DefaultParagraphFont"/>
    <w:link w:val="NormalHanging12a"/>
    <w:rsid w:val="00C644AD"/>
    <w:rPr>
      <w:sz w:val="24"/>
      <w:lang w:val="mt-MT"/>
    </w:rPr>
  </w:style>
  <w:style w:type="paragraph" w:styleId="BalloonText">
    <w:name w:val="Balloon Text"/>
    <w:basedOn w:val="Normal"/>
    <w:link w:val="BalloonTextChar"/>
    <w:rsid w:val="009501DD"/>
    <w:rPr>
      <w:rFonts w:ascii="Segoe UI" w:hAnsi="Segoe UI" w:cs="Segoe UI"/>
      <w:sz w:val="18"/>
      <w:szCs w:val="18"/>
    </w:rPr>
  </w:style>
  <w:style w:type="character" w:customStyle="1" w:styleId="BalloonTextChar">
    <w:name w:val="Balloon Text Char"/>
    <w:basedOn w:val="DefaultParagraphFont"/>
    <w:link w:val="BalloonText"/>
    <w:rsid w:val="009501DD"/>
    <w:rPr>
      <w:rFonts w:ascii="Segoe UI" w:hAnsi="Segoe UI" w:cs="Segoe UI"/>
      <w:sz w:val="18"/>
      <w:szCs w:val="18"/>
      <w:lang w:val="mt-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0CB2F8-D33D-4AA2-B147-67BE9991F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2753</Words>
  <Characters>21028</Characters>
  <Application>Microsoft Office Word</Application>
  <DocSecurity>0</DocSecurity>
  <Lines>175</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ILLY_D</cp:lastModifiedBy>
  <cp:revision>2</cp:revision>
  <cp:lastPrinted>2004-11-19T15:42:00Z</cp:lastPrinted>
  <dcterms:created xsi:type="dcterms:W3CDTF">2024-01-16T11:52:00Z</dcterms:created>
  <dcterms:modified xsi:type="dcterms:W3CDTF">2024-01-16T11:52:00Z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A9-0392/2023</vt:lpwstr>
  </property>
  <property fmtid="{D5CDD505-2E9C-101B-9397-08002B2CF9AE}" pid="4" name="&lt;Type&gt;">
    <vt:lpwstr>RR</vt:lpwstr>
  </property>
</Properties>
</file>