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612C" w14:paraId="455E14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A25775" w14:textId="77777777" w:rsidR="00751A4A" w:rsidRPr="0027612C" w:rsidRDefault="00CA4D3C" w:rsidP="0010095E">
            <w:pPr>
              <w:pStyle w:val="EPName"/>
            </w:pPr>
            <w:r w:rsidRPr="0027612C">
              <w:t>Parlament Ewropew</w:t>
            </w:r>
          </w:p>
          <w:p w14:paraId="4D021791" w14:textId="77777777" w:rsidR="00751A4A" w:rsidRPr="002761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612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44EFD73" w14:textId="77777777" w:rsidR="00751A4A" w:rsidRPr="0027612C" w:rsidRDefault="00187494" w:rsidP="0010095E">
            <w:pPr>
              <w:pStyle w:val="EPLogo"/>
            </w:pPr>
            <w:r w:rsidRPr="0027612C">
              <w:rPr>
                <w:noProof/>
                <w:lang w:val="en-GB"/>
              </w:rPr>
              <w:drawing>
                <wp:inline distT="0" distB="0" distL="0" distR="0" wp14:anchorId="008A9666" wp14:editId="5FB885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7FF2E" w14:textId="77777777" w:rsidR="00D058B8" w:rsidRPr="0027612C" w:rsidRDefault="00D058B8" w:rsidP="004C5D52">
      <w:pPr>
        <w:pStyle w:val="LineTop"/>
      </w:pPr>
    </w:p>
    <w:p w14:paraId="76154EE4" w14:textId="77777777" w:rsidR="00680577" w:rsidRPr="0027612C" w:rsidRDefault="00CA4D3C" w:rsidP="00680577">
      <w:pPr>
        <w:pStyle w:val="EPBodyTA1"/>
      </w:pPr>
      <w:r w:rsidRPr="0027612C">
        <w:t>TESTI ADOTTATI</w:t>
      </w:r>
    </w:p>
    <w:p w14:paraId="2A807019" w14:textId="77777777" w:rsidR="00D058B8" w:rsidRPr="0027612C" w:rsidRDefault="00D058B8" w:rsidP="00D058B8">
      <w:pPr>
        <w:pStyle w:val="LineBottom"/>
      </w:pPr>
    </w:p>
    <w:p w14:paraId="1C593EE2" w14:textId="33C30403" w:rsidR="00CA4D3C" w:rsidRPr="0027612C" w:rsidRDefault="00CA4D3C" w:rsidP="00CA4D3C">
      <w:pPr>
        <w:pStyle w:val="ATHeading1"/>
      </w:pPr>
      <w:bookmarkStart w:id="0" w:name="TANumber"/>
      <w:r w:rsidRPr="0027612C">
        <w:t>P9_TA(2024)00</w:t>
      </w:r>
      <w:r w:rsidR="006132BD">
        <w:rPr>
          <w:lang w:val="da-DK"/>
        </w:rPr>
        <w:t>1</w:t>
      </w:r>
      <w:r w:rsidRPr="0027612C">
        <w:t>0</w:t>
      </w:r>
      <w:bookmarkEnd w:id="0"/>
    </w:p>
    <w:p w14:paraId="26CE28BD" w14:textId="77777777" w:rsidR="00CA4D3C" w:rsidRPr="0027612C" w:rsidRDefault="00B165F1" w:rsidP="00B165F1">
      <w:pPr>
        <w:pStyle w:val="ATHeading2"/>
      </w:pPr>
      <w:r>
        <w:t>Implimentazzjoni tal-iżvilupp territorjali (CPR, Titolu III, Kapitolu II) u l-applikazzjoni tiegħu fl-Aġenda</w:t>
      </w:r>
      <w:r w:rsidRPr="00FA0BD3">
        <w:t xml:space="preserve"> </w:t>
      </w:r>
      <w:r>
        <w:t>Territorjali tal-Unjoni Ewropea 2030</w:t>
      </w:r>
    </w:p>
    <w:p w14:paraId="4DFD9CD2" w14:textId="77777777" w:rsidR="00CA4D3C" w:rsidRPr="0027612C" w:rsidRDefault="00CA4D3C" w:rsidP="00CA4D3C">
      <w:pPr>
        <w:rPr>
          <w:i/>
          <w:vanish/>
        </w:rPr>
      </w:pPr>
      <w:r w:rsidRPr="0027612C">
        <w:rPr>
          <w:i/>
        </w:rPr>
        <w:fldChar w:fldCharType="begin"/>
      </w:r>
      <w:r w:rsidRPr="0027612C">
        <w:rPr>
          <w:i/>
        </w:rPr>
        <w:instrText xml:space="preserve"> TC"(</w:instrText>
      </w:r>
      <w:bookmarkStart w:id="1" w:name="DocNumber"/>
      <w:r w:rsidRPr="0027612C">
        <w:rPr>
          <w:i/>
        </w:rPr>
        <w:instrText>A9-0420/2023</w:instrText>
      </w:r>
      <w:bookmarkEnd w:id="1"/>
      <w:r w:rsidRPr="0027612C">
        <w:rPr>
          <w:i/>
        </w:rPr>
        <w:instrText xml:space="preserve"> - Rapporteur: Marcos </w:instrText>
      </w:r>
      <w:proofErr w:type="spellStart"/>
      <w:r w:rsidRPr="0027612C">
        <w:rPr>
          <w:i/>
        </w:rPr>
        <w:instrText>Ros</w:instrText>
      </w:r>
      <w:proofErr w:type="spellEnd"/>
      <w:r w:rsidRPr="0027612C">
        <w:rPr>
          <w:i/>
        </w:rPr>
        <w:instrText> </w:instrText>
      </w:r>
      <w:proofErr w:type="spellStart"/>
      <w:r w:rsidRPr="0027612C">
        <w:rPr>
          <w:i/>
        </w:rPr>
        <w:instrText>Sempere</w:instrText>
      </w:r>
      <w:proofErr w:type="spellEnd"/>
      <w:r w:rsidRPr="0027612C">
        <w:rPr>
          <w:i/>
        </w:rPr>
        <w:instrText xml:space="preserve">)"\l3 \n&gt; \* MERGEFORMAT </w:instrText>
      </w:r>
      <w:r w:rsidRPr="0027612C">
        <w:rPr>
          <w:i/>
        </w:rPr>
        <w:fldChar w:fldCharType="end"/>
      </w:r>
    </w:p>
    <w:p w14:paraId="15760D0B" w14:textId="77777777" w:rsidR="00CA4D3C" w:rsidRPr="0027612C" w:rsidRDefault="00CA4D3C" w:rsidP="00CA4D3C">
      <w:pPr>
        <w:rPr>
          <w:vanish/>
        </w:rPr>
      </w:pPr>
      <w:bookmarkStart w:id="2" w:name="Commission"/>
      <w:r w:rsidRPr="0027612C">
        <w:rPr>
          <w:vanish/>
        </w:rPr>
        <w:t>Kumitat għall-Iżvilupp Reġjonali</w:t>
      </w:r>
      <w:bookmarkEnd w:id="2"/>
    </w:p>
    <w:p w14:paraId="6CDF0FEC" w14:textId="77777777" w:rsidR="00CA4D3C" w:rsidRPr="0027612C" w:rsidRDefault="00CA4D3C" w:rsidP="00CA4D3C">
      <w:pPr>
        <w:rPr>
          <w:vanish/>
        </w:rPr>
      </w:pPr>
      <w:bookmarkStart w:id="3" w:name="PE"/>
      <w:r w:rsidRPr="0027612C">
        <w:rPr>
          <w:vanish/>
        </w:rPr>
        <w:t>PE750.084</w:t>
      </w:r>
      <w:bookmarkEnd w:id="3"/>
    </w:p>
    <w:p w14:paraId="4472C207" w14:textId="5E3E8346" w:rsidR="00CA4D3C" w:rsidRPr="0027612C" w:rsidRDefault="00CA4D3C" w:rsidP="00CA4D3C">
      <w:pPr>
        <w:pStyle w:val="ATHeading3"/>
      </w:pPr>
      <w:bookmarkStart w:id="4" w:name="Sujet"/>
      <w:r w:rsidRPr="0027612C">
        <w:t xml:space="preserve">Riżoluzzjoni tal-Parlament Ewropew </w:t>
      </w:r>
      <w:r w:rsidR="00317548">
        <w:t>tas-16 ta’ Jannar</w:t>
      </w:r>
      <w:r w:rsidR="00B165F1" w:rsidRPr="00FA0BD3">
        <w:t xml:space="preserve"> 2024 </w:t>
      </w:r>
      <w:r w:rsidRPr="0027612C">
        <w:t>dwar l-implimentazzjoni tal-iżvilupp territorjali (CPR, Titolu III, Kapitolu II) u l-applikazzjoni tiegħu fl-Aġenda Territorjali Ewropea 2030</w:t>
      </w:r>
      <w:bookmarkEnd w:id="4"/>
      <w:r w:rsidRPr="0027612C">
        <w:t xml:space="preserve"> </w:t>
      </w:r>
      <w:bookmarkStart w:id="5" w:name="References"/>
      <w:r w:rsidRPr="0027612C">
        <w:t>(2023/2048(INI))</w:t>
      </w:r>
      <w:bookmarkEnd w:id="5"/>
    </w:p>
    <w:p w14:paraId="328F7912" w14:textId="77777777" w:rsidR="005D3315" w:rsidRPr="0027612C" w:rsidRDefault="005D3315" w:rsidP="00332D6A">
      <w:pPr>
        <w:widowControl/>
        <w:spacing w:before="360" w:after="240"/>
        <w:ind w:left="567" w:hanging="567"/>
      </w:pPr>
      <w:bookmarkStart w:id="6" w:name="TextBodyBegin"/>
      <w:bookmarkEnd w:id="6"/>
      <w:r w:rsidRPr="0027612C">
        <w:rPr>
          <w:i/>
        </w:rPr>
        <w:t>Il-Parlament Ewropew,</w:t>
      </w:r>
    </w:p>
    <w:p w14:paraId="452477F0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t-Trattat dwar il-Funzjonament tal-Unjoni Ewropea, u b’mod partikolari t-Titolu XVIII tiegħu,</w:t>
      </w:r>
    </w:p>
    <w:p w14:paraId="231A13B5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27612C">
        <w:rPr>
          <w:snapToGrid w:val="0"/>
        </w:rPr>
        <w:t>Plus</w:t>
      </w:r>
      <w:proofErr w:type="spellEnd"/>
      <w:r w:rsidRPr="0027612C">
        <w:rPr>
          <w:snapToGrid w:val="0"/>
        </w:rPr>
        <w:t>, il-Fond ta’ Koeżjoni, il-Fond għal Tranżizzjoni Ġusta u l-Fond Ewropew għall-Affarijiet Marittimi, is-Sajd u l-</w:t>
      </w:r>
      <w:proofErr w:type="spellStart"/>
      <w:r w:rsidRPr="0027612C">
        <w:rPr>
          <w:snapToGrid w:val="0"/>
        </w:rPr>
        <w:t>Akkwakultura</w:t>
      </w:r>
      <w:proofErr w:type="spellEnd"/>
      <w:r w:rsidRPr="0027612C">
        <w:rPr>
          <w:snapToGrid w:val="0"/>
        </w:rPr>
        <w:t xml:space="preserve"> u r-regoli finanzjarji għalihom u għall-Fond </w:t>
      </w:r>
      <w:proofErr w:type="spellStart"/>
      <w:r w:rsidRPr="0027612C">
        <w:rPr>
          <w:snapToGrid w:val="0"/>
        </w:rPr>
        <w:t>għall-Ażil</w:t>
      </w:r>
      <w:proofErr w:type="spellEnd"/>
      <w:r w:rsidRPr="0027612C">
        <w:rPr>
          <w:snapToGrid w:val="0"/>
        </w:rPr>
        <w:t>, il-</w:t>
      </w:r>
      <w:proofErr w:type="spellStart"/>
      <w:r w:rsidRPr="0027612C">
        <w:rPr>
          <w:snapToGrid w:val="0"/>
        </w:rPr>
        <w:t>Migrazzjoni</w:t>
      </w:r>
      <w:proofErr w:type="spellEnd"/>
      <w:r w:rsidRPr="0027612C">
        <w:rPr>
          <w:snapToGrid w:val="0"/>
        </w:rPr>
        <w:t xml:space="preserve"> u l-Integrazzjoni, il-Fond għas-Sigurtà Interna u l-Istrument għall-Appoġġ Finanzjarju għall-Ġestjoni tal-Fruntieri u l-Politika dwar il-</w:t>
      </w:r>
      <w:proofErr w:type="spellStart"/>
      <w:r w:rsidRPr="0027612C">
        <w:rPr>
          <w:snapToGrid w:val="0"/>
        </w:rPr>
        <w:t>Viżi</w:t>
      </w:r>
      <w:proofErr w:type="spellEnd"/>
      <w:r w:rsidRPr="0027612C">
        <w:rPr>
          <w:snapToGrid w:val="0"/>
          <w:vertAlign w:val="superscript"/>
          <w:lang w:eastAsia="en-US"/>
        </w:rPr>
        <w:footnoteReference w:id="1"/>
      </w:r>
      <w:r w:rsidRPr="0027612C">
        <w:rPr>
          <w:snapToGrid w:val="0"/>
        </w:rPr>
        <w:t xml:space="preserve"> (“ir-Regolament dwar id-Dispożizzjonijiet Komuni” – CPR),</w:t>
      </w:r>
    </w:p>
    <w:p w14:paraId="3A72DCEC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r-Regolament (UE) 2021/1058 tal-Parlament Ewropew u tal-Kunsill tal-24 ta’ Ġunju 2021 dwar il-Fond Ewropew għall-Iżvilupp Reġjonali u l-Fond ta’ Koeżjoni</w:t>
      </w:r>
      <w:r w:rsidRPr="0027612C">
        <w:rPr>
          <w:snapToGrid w:val="0"/>
          <w:vertAlign w:val="superscript"/>
          <w:lang w:eastAsia="en-US"/>
        </w:rPr>
        <w:footnoteReference w:id="2"/>
      </w:r>
      <w:r w:rsidRPr="0027612C">
        <w:rPr>
          <w:snapToGrid w:val="0"/>
        </w:rPr>
        <w:t>,</w:t>
      </w:r>
    </w:p>
    <w:p w14:paraId="63921F3A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r-Regolament (UE) 2021/1059 tal-Parlament Ewropew u tal-Kunsill tal-24 ta’ Ġunju 2021 dwar dispożizzjonijiet speċifiċi għall-mira tal-kooperazzjoni territorjali Ewropea (</w:t>
      </w:r>
      <w:proofErr w:type="spellStart"/>
      <w:r w:rsidRPr="0027612C">
        <w:rPr>
          <w:snapToGrid w:val="0"/>
        </w:rPr>
        <w:t>Interreg</w:t>
      </w:r>
      <w:proofErr w:type="spellEnd"/>
      <w:r w:rsidRPr="0027612C">
        <w:rPr>
          <w:snapToGrid w:val="0"/>
        </w:rPr>
        <w:t xml:space="preserve">) </w:t>
      </w:r>
      <w:proofErr w:type="spellStart"/>
      <w:r w:rsidRPr="0027612C">
        <w:rPr>
          <w:snapToGrid w:val="0"/>
        </w:rPr>
        <w:t>appoġġata</w:t>
      </w:r>
      <w:proofErr w:type="spellEnd"/>
      <w:r w:rsidRPr="0027612C">
        <w:rPr>
          <w:snapToGrid w:val="0"/>
        </w:rPr>
        <w:t xml:space="preserve"> mill-Fond Ewropew għall-Iżvilupp Reġjonali u mill-istrumenti ta’ finanzjament estern</w:t>
      </w:r>
      <w:r w:rsidRPr="0027612C">
        <w:rPr>
          <w:snapToGrid w:val="0"/>
          <w:vertAlign w:val="superscript"/>
          <w:lang w:eastAsia="en-US"/>
        </w:rPr>
        <w:footnoteReference w:id="3"/>
      </w:r>
      <w:r w:rsidRPr="0027612C">
        <w:rPr>
          <w:snapToGrid w:val="0"/>
        </w:rPr>
        <w:t>,</w:t>
      </w:r>
    </w:p>
    <w:p w14:paraId="77C4D792" w14:textId="77777777" w:rsidR="005D3315" w:rsidRPr="0027612C" w:rsidRDefault="005D3315" w:rsidP="00332D6A">
      <w:pPr>
        <w:widowControl/>
        <w:spacing w:after="240"/>
        <w:ind w:left="567" w:hanging="567"/>
      </w:pPr>
      <w:r w:rsidRPr="0027612C">
        <w:rPr>
          <w:snapToGrid w:val="0"/>
        </w:rPr>
        <w:lastRenderedPageBreak/>
        <w:t>–</w:t>
      </w:r>
      <w:r w:rsidRPr="0027612C">
        <w:rPr>
          <w:snapToGrid w:val="0"/>
        </w:rPr>
        <w:tab/>
      </w:r>
      <w:r w:rsidRPr="0027612C">
        <w:t>wara li kkunsidra r-Regolament (UE) 2021/1056 tal-Parlament Ewropew u tal-Kunsill tal-24 ta’ Ġunju 2021 li jistabbilixxi l-Fond għal Tranżizzjoni Ġusta</w:t>
      </w:r>
      <w:r w:rsidRPr="0027612C">
        <w:rPr>
          <w:vertAlign w:val="superscript"/>
        </w:rPr>
        <w:footnoteReference w:id="4"/>
      </w:r>
    </w:p>
    <w:p w14:paraId="558F04A2" w14:textId="77777777" w:rsidR="005D3315" w:rsidRPr="0027612C" w:rsidRDefault="005D3315" w:rsidP="00332D6A">
      <w:pPr>
        <w:pStyle w:val="NormalBold"/>
        <w:widowControl/>
        <w:spacing w:after="240"/>
        <w:ind w:left="567" w:hanging="567"/>
        <w:rPr>
          <w:b w:val="0"/>
        </w:rPr>
      </w:pPr>
      <w:r w:rsidRPr="0027612C">
        <w:rPr>
          <w:b w:val="0"/>
        </w:rPr>
        <w:t>–</w:t>
      </w:r>
      <w:r w:rsidRPr="0027612C">
        <w:rPr>
          <w:b w:val="0"/>
        </w:rPr>
        <w:tab/>
        <w:t xml:space="preserve">wara li kkunsidra r-Regolament (UE) 2021/2115 tal-Parlament Ewropew u tal-Kunsill tat-2 ta’ Diċembru 2021 li jistabbilixxi regoli dwar l-appoġġ għall-pjanijiet strateġiċi li għandhom jitfasslu mill-Istati Membri skont il-Politika Agrikola Komuni (Pjanijiet Strateġiċi tal-PAK) u </w:t>
      </w:r>
      <w:proofErr w:type="spellStart"/>
      <w:r w:rsidRPr="0027612C">
        <w:rPr>
          <w:b w:val="0"/>
        </w:rPr>
        <w:t>ffinanzjati</w:t>
      </w:r>
      <w:proofErr w:type="spellEnd"/>
      <w:r w:rsidRPr="0027612C">
        <w:rPr>
          <w:b w:val="0"/>
        </w:rPr>
        <w:t xml:space="preserve"> mill-Fond Agrikolu Ewropew ta’ Garanzija (FAEG) u mill-Fond Agrikolu Ewropew għall-Iżvilupp Rurali (FAEŻR) u li jħassar ir-Regolamenti (UE) Nru 1305/2013 u (UE) Nru 1307/2013</w:t>
      </w:r>
      <w:r w:rsidRPr="0027612C">
        <w:rPr>
          <w:rStyle w:val="FootnoteReference"/>
          <w:b w:val="0"/>
        </w:rPr>
        <w:footnoteReference w:id="5"/>
      </w:r>
      <w:r w:rsidRPr="0027612C">
        <w:rPr>
          <w:b w:val="0"/>
        </w:rPr>
        <w:t xml:space="preserve">, </w:t>
      </w:r>
    </w:p>
    <w:p w14:paraId="6AB199C9" w14:textId="77777777" w:rsidR="005D3315" w:rsidRPr="0027612C" w:rsidRDefault="005D3315" w:rsidP="00332D6A">
      <w:pPr>
        <w:pStyle w:val="NormalHanging12a"/>
        <w:widowControl/>
      </w:pPr>
      <w:r w:rsidRPr="0027612C">
        <w:t>–</w:t>
      </w:r>
      <w:r w:rsidRPr="0027612C">
        <w:tab/>
        <w:t xml:space="preserve">wara li kkunsidra r-Regolament (UE) 2020/2220 tal-Parlament Ewropew u tal-Kunsill tat-23 ta’ Diċembru 2020 li jistabbilixxi ċerti dispożizzjonijiet </w:t>
      </w:r>
      <w:proofErr w:type="spellStart"/>
      <w:r w:rsidRPr="0027612C">
        <w:t>tranżizzjonali</w:t>
      </w:r>
      <w:proofErr w:type="spellEnd"/>
      <w:r w:rsidRPr="0027612C">
        <w:t xml:space="preserve"> għall-appoġġ mill-Fond Agrikolu Ewropew għall-Iżvilupp Rurali (FAEŻR) u mill-Fond Agrikolu Ewropew ta’ Garanzija (FAEG) fis-snin 2021 u 2022 u li jemenda r-Regolamenti (UE) Nru 1305/2013, (UE) Nru 1306/2013 u (UE) Nru 1307/2013 fir-rigward tar-riżorsi u l-applikazzjoni fis-snin 2021 u 2022 u r-Regolament (UE) Nru 1308/2013 fir-rigward tar-riżorsi u d-distribuzzjoni ta’ tali appoġġ fir-rigward tas-snin 2021 u 2022</w:t>
      </w:r>
      <w:r w:rsidRPr="0027612C">
        <w:rPr>
          <w:vertAlign w:val="superscript"/>
        </w:rPr>
        <w:footnoteReference w:id="6"/>
      </w:r>
      <w:r w:rsidRPr="0027612C">
        <w:t>,</w:t>
      </w:r>
    </w:p>
    <w:p w14:paraId="3A65932E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r-Regolament (UE) Nru 1303/2013 tal-Parlament Ewropew u tal-Kunsill tas-17 ta’ Diċembru 2013 li jistabbilixxi dispożizzjonijiet komuni dwar il-Fond Ewropew għall-Iżvilupp Reġjonali, il-Fond Soċjali Ewropew, il-Fond ta’ Koeżjoni, il-Fond Agrikolu Ewropew għall-Iżvilupp Rurali u l-Fond Marittimu u tas-Sajd Ewropew u li jistabbilixxi d-dispożizzjonijiet ġenerali dwar il-Fond Ewropew għall-Iżvilupp Reġjonali, il-Fond Soċjali Ewropew, il-Fond ta’ Koeżjoni u l-Fond Ewropew għall-Affarijiet Marittimi u s-Sajd u li jħassar ir-Regolament tal-Kunsill (KE) Nru 1083/2006</w:t>
      </w:r>
      <w:r w:rsidRPr="0027612C">
        <w:rPr>
          <w:snapToGrid w:val="0"/>
          <w:vertAlign w:val="superscript"/>
          <w:lang w:eastAsia="en-US"/>
        </w:rPr>
        <w:footnoteReference w:id="7"/>
      </w:r>
      <w:r w:rsidRPr="0027612C">
        <w:rPr>
          <w:snapToGrid w:val="0"/>
        </w:rPr>
        <w:t>,</w:t>
      </w:r>
    </w:p>
    <w:p w14:paraId="65CC1969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l-Ftehim adottat fil-21 Konferenza tal-Partijiet għall-Konvenzjoni Qafas tan-Nazzjonijiet Uniti dwar it-Tibdil fil-Klima (COP21) f’Pariġi fit-12 ta’ Diċembru 2015 (il-Ftehim ta’ Pariġi),</w:t>
      </w:r>
    </w:p>
    <w:p w14:paraId="61F7B8D8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l-Aġenda 2030 </w:t>
      </w:r>
      <w:proofErr w:type="spellStart"/>
      <w:r w:rsidRPr="0027612C">
        <w:rPr>
          <w:snapToGrid w:val="0"/>
        </w:rPr>
        <w:t>tan</w:t>
      </w:r>
      <w:proofErr w:type="spellEnd"/>
      <w:r w:rsidRPr="0027612C">
        <w:rPr>
          <w:snapToGrid w:val="0"/>
        </w:rPr>
        <w:t>-NU għall-Iżvilupp Sostenibbli, b’mod partikolari l-Għan ta’ Żvilupp Sostenibbli (SDG) 11 dwar bliet u komunitajiet sostenibbli,</w:t>
      </w:r>
    </w:p>
    <w:p w14:paraId="777B1F4A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</w:t>
      </w:r>
      <w:r w:rsidRPr="0027612C">
        <w:t xml:space="preserve"> li kkunsidra </w:t>
      </w:r>
      <w:r w:rsidRPr="0027612C">
        <w:rPr>
          <w:snapToGrid w:val="0"/>
        </w:rPr>
        <w:t>l-Aġenda Territorjali 2030</w:t>
      </w:r>
      <w:r w:rsidRPr="0027612C">
        <w:t xml:space="preserve"> – Futur għall-postijiet kollha, </w:t>
      </w:r>
      <w:r w:rsidRPr="0027612C">
        <w:rPr>
          <w:snapToGrid w:val="0"/>
        </w:rPr>
        <w:t xml:space="preserve">adottata fil-laqgħa informali tal-Ministri responsabbli għall-ippjanar spazjali, l-iżvilupp territorjali </w:t>
      </w:r>
      <w:r w:rsidRPr="0027612C">
        <w:t xml:space="preserve">u/jew il-koeżjoni territorjali </w:t>
      </w:r>
      <w:r w:rsidRPr="0027612C">
        <w:rPr>
          <w:snapToGrid w:val="0"/>
        </w:rPr>
        <w:t>fl-1 ta’ Diċembru 2020,</w:t>
      </w:r>
    </w:p>
    <w:p w14:paraId="496C5E81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l-Patt ta’ Amsterdam li jistabbilixxi l-Aġenda Urbana tal-UE, miftiehem fil-Laqgħa Informali tal-Ministri tal-UE Responsabbli għal Kwistjonijiet Urbani fit-30 ta’ Mejju 2016,</w:t>
      </w:r>
    </w:p>
    <w:p w14:paraId="5D72682F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n-“New </w:t>
      </w:r>
      <w:proofErr w:type="spellStart"/>
      <w:r w:rsidRPr="0027612C">
        <w:rPr>
          <w:snapToGrid w:val="0"/>
        </w:rPr>
        <w:t>Leipzig</w:t>
      </w:r>
      <w:proofErr w:type="spellEnd"/>
      <w:r w:rsidRPr="0027612C">
        <w:rPr>
          <w:snapToGrid w:val="0"/>
        </w:rPr>
        <w:t xml:space="preserve"> </w:t>
      </w:r>
      <w:proofErr w:type="spellStart"/>
      <w:r w:rsidRPr="0027612C">
        <w:rPr>
          <w:snapToGrid w:val="0"/>
        </w:rPr>
        <w:t>Charter</w:t>
      </w:r>
      <w:proofErr w:type="spellEnd"/>
      <w:r w:rsidRPr="0027612C">
        <w:rPr>
          <w:snapToGrid w:val="0"/>
        </w:rPr>
        <w:t xml:space="preserve"> – </w:t>
      </w:r>
      <w:proofErr w:type="spellStart"/>
      <w:r w:rsidRPr="0027612C">
        <w:rPr>
          <w:snapToGrid w:val="0"/>
        </w:rPr>
        <w:t>The</w:t>
      </w:r>
      <w:proofErr w:type="spellEnd"/>
      <w:r w:rsidRPr="0027612C">
        <w:rPr>
          <w:snapToGrid w:val="0"/>
        </w:rPr>
        <w:t xml:space="preserve"> </w:t>
      </w:r>
      <w:proofErr w:type="spellStart"/>
      <w:r w:rsidRPr="0027612C">
        <w:rPr>
          <w:snapToGrid w:val="0"/>
        </w:rPr>
        <w:t>transformative</w:t>
      </w:r>
      <w:proofErr w:type="spellEnd"/>
      <w:r w:rsidRPr="0027612C">
        <w:rPr>
          <w:snapToGrid w:val="0"/>
        </w:rPr>
        <w:t xml:space="preserve"> power of </w:t>
      </w:r>
      <w:proofErr w:type="spellStart"/>
      <w:r w:rsidRPr="0027612C">
        <w:rPr>
          <w:snapToGrid w:val="0"/>
        </w:rPr>
        <w:t>cities</w:t>
      </w:r>
      <w:proofErr w:type="spellEnd"/>
      <w:r w:rsidRPr="0027612C">
        <w:rPr>
          <w:snapToGrid w:val="0"/>
        </w:rPr>
        <w:t xml:space="preserve"> </w:t>
      </w:r>
      <w:proofErr w:type="spellStart"/>
      <w:r w:rsidRPr="0027612C">
        <w:rPr>
          <w:snapToGrid w:val="0"/>
        </w:rPr>
        <w:t>for</w:t>
      </w:r>
      <w:proofErr w:type="spellEnd"/>
      <w:r w:rsidRPr="0027612C">
        <w:rPr>
          <w:snapToGrid w:val="0"/>
        </w:rPr>
        <w:t xml:space="preserve"> </w:t>
      </w:r>
      <w:proofErr w:type="spellStart"/>
      <w:r w:rsidRPr="0027612C">
        <w:rPr>
          <w:snapToGrid w:val="0"/>
        </w:rPr>
        <w:t>the</w:t>
      </w:r>
      <w:proofErr w:type="spellEnd"/>
      <w:r w:rsidRPr="0027612C">
        <w:rPr>
          <w:snapToGrid w:val="0"/>
        </w:rPr>
        <w:t xml:space="preserve"> </w:t>
      </w:r>
      <w:proofErr w:type="spellStart"/>
      <w:r w:rsidRPr="0027612C">
        <w:rPr>
          <w:snapToGrid w:val="0"/>
        </w:rPr>
        <w:t>common</w:t>
      </w:r>
      <w:proofErr w:type="spellEnd"/>
      <w:r w:rsidRPr="0027612C">
        <w:rPr>
          <w:snapToGrid w:val="0"/>
        </w:rPr>
        <w:t xml:space="preserve"> </w:t>
      </w:r>
      <w:proofErr w:type="spellStart"/>
      <w:r w:rsidRPr="0027612C">
        <w:rPr>
          <w:snapToGrid w:val="0"/>
        </w:rPr>
        <w:t>good</w:t>
      </w:r>
      <w:proofErr w:type="spellEnd"/>
      <w:r w:rsidRPr="0027612C">
        <w:rPr>
          <w:snapToGrid w:val="0"/>
        </w:rPr>
        <w:t xml:space="preserve">” (Il-Karta Ġdida ta’ </w:t>
      </w:r>
      <w:proofErr w:type="spellStart"/>
      <w:r w:rsidRPr="0027612C">
        <w:rPr>
          <w:snapToGrid w:val="0"/>
        </w:rPr>
        <w:t>Leipzig</w:t>
      </w:r>
      <w:proofErr w:type="spellEnd"/>
      <w:r w:rsidRPr="0027612C">
        <w:rPr>
          <w:snapToGrid w:val="0"/>
        </w:rPr>
        <w:t xml:space="preserve"> – Il-qawwa </w:t>
      </w:r>
      <w:proofErr w:type="spellStart"/>
      <w:r w:rsidRPr="0027612C">
        <w:rPr>
          <w:snapToGrid w:val="0"/>
        </w:rPr>
        <w:t>trasformattiva</w:t>
      </w:r>
      <w:proofErr w:type="spellEnd"/>
      <w:r w:rsidRPr="0027612C">
        <w:rPr>
          <w:snapToGrid w:val="0"/>
        </w:rPr>
        <w:t xml:space="preserve"> tal-bliet għall-ġid </w:t>
      </w:r>
      <w:r w:rsidRPr="0027612C">
        <w:rPr>
          <w:snapToGrid w:val="0"/>
        </w:rPr>
        <w:lastRenderedPageBreak/>
        <w:t xml:space="preserve">komuni), adottata fil-Laqgħa Ministerjali Informali </w:t>
      </w:r>
      <w:r w:rsidRPr="0027612C">
        <w:t>dwar Kwistjonijiet Urbani</w:t>
      </w:r>
      <w:r w:rsidRPr="0027612C">
        <w:rPr>
          <w:snapToGrid w:val="0"/>
        </w:rPr>
        <w:t xml:space="preserve"> fit-30 ta’ Novembru 2020,</w:t>
      </w:r>
    </w:p>
    <w:p w14:paraId="0913AD71" w14:textId="77777777" w:rsidR="005D3315" w:rsidRPr="0027612C" w:rsidRDefault="005D3315" w:rsidP="00332D6A">
      <w:pPr>
        <w:widowControl/>
        <w:spacing w:after="240"/>
        <w:ind w:left="567" w:hanging="567"/>
        <w:rPr>
          <w:rFonts w:eastAsia="Calibri"/>
          <w:szCs w:val="24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>l-Ftehim ta’ Ljubljana, adottat fil-Laqgħa Informali tal-Ministri responsabbli għall-Kwistjonijiet Urbani fis-26 ta’ Novembru 2021,</w:t>
      </w:r>
    </w:p>
    <w:p w14:paraId="52F17DC6" w14:textId="77777777" w:rsidR="005D3315" w:rsidRPr="0027612C" w:rsidRDefault="005D3315" w:rsidP="00332D6A">
      <w:pPr>
        <w:widowControl/>
        <w:spacing w:after="240"/>
        <w:ind w:left="567" w:hanging="567"/>
        <w:rPr>
          <w:rFonts w:eastAsia="Calibri"/>
          <w:szCs w:val="24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>l-Aġenda Urbana Ġdida adottata min-Nazzjonijiet Uniti fl-20 ta’ Ottubru 2016,</w:t>
      </w:r>
    </w:p>
    <w:p w14:paraId="1572F7D7" w14:textId="6454D92D" w:rsidR="005D3315" w:rsidRPr="0027612C" w:rsidRDefault="005D3315" w:rsidP="00332D6A">
      <w:pPr>
        <w:widowControl/>
        <w:spacing w:after="240"/>
        <w:ind w:left="567" w:hanging="567"/>
        <w:rPr>
          <w:rFonts w:eastAsia="Calibri"/>
          <w:szCs w:val="24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>l-</w:t>
      </w:r>
      <w:r w:rsidRPr="0027612C">
        <w:rPr>
          <w:shd w:val="clear" w:color="auto" w:fill="FFFFFF"/>
        </w:rPr>
        <w:t>komunikazzjoni tal-Kummissjoni tas-17</w:t>
      </w:r>
      <w:bookmarkStart w:id="7" w:name="_GoBack"/>
      <w:bookmarkEnd w:id="7"/>
      <w:r w:rsidRPr="0027612C">
        <w:rPr>
          <w:shd w:val="clear" w:color="auto" w:fill="FFFFFF"/>
        </w:rPr>
        <w:t xml:space="preserve"> ta’ Jannar 2023 </w:t>
      </w:r>
      <w:r w:rsidRPr="0027612C">
        <w:t>bit-titolu “L-</w:t>
      </w:r>
      <w:proofErr w:type="spellStart"/>
      <w:r w:rsidRPr="0027612C">
        <w:t>isfruttar</w:t>
      </w:r>
      <w:proofErr w:type="spellEnd"/>
      <w:r w:rsidRPr="0027612C">
        <w:t xml:space="preserve"> tat-talent fir-reġjuni tal-Ewropa” (COM(2023)0032),</w:t>
      </w:r>
    </w:p>
    <w:p w14:paraId="769A9D96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  <w:szCs w:val="24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rPr>
          <w:shd w:val="clear" w:color="auto" w:fill="FFFFFF"/>
        </w:rPr>
        <w:t>l-komunikazzjoni tal-Kummissjoni tal-4 ta’ Frar</w:t>
      </w:r>
      <w:r w:rsidRPr="0027612C">
        <w:t xml:space="preserve"> </w:t>
      </w:r>
      <w:r w:rsidRPr="0027612C">
        <w:rPr>
          <w:shd w:val="clear" w:color="auto" w:fill="FFFFFF"/>
        </w:rPr>
        <w:t>2022 dwar “It-tmiem Rapport dwar il-Koeżjoni: il-Koeżjoni fl-Ewropa sal-2050” (COM(2022)0034),</w:t>
      </w:r>
    </w:p>
    <w:p w14:paraId="249C8352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l-komunikazzjoni tal-Kummissjoni tat-30 ta’ Ġunju 2021 bit-titolu “Viżjoni fit-tul għaż-żoni rurali tal-UE – Lejn żoni u komunitajiet rurali aktar b’saħħithom, konnessi, </w:t>
      </w:r>
      <w:proofErr w:type="spellStart"/>
      <w:r w:rsidRPr="0027612C">
        <w:rPr>
          <w:snapToGrid w:val="0"/>
        </w:rPr>
        <w:t>reżiljenti</w:t>
      </w:r>
      <w:proofErr w:type="spellEnd"/>
      <w:r w:rsidRPr="0027612C">
        <w:rPr>
          <w:snapToGrid w:val="0"/>
        </w:rPr>
        <w:t xml:space="preserve"> u </w:t>
      </w:r>
      <w:proofErr w:type="spellStart"/>
      <w:r w:rsidRPr="0027612C">
        <w:rPr>
          <w:snapToGrid w:val="0"/>
        </w:rPr>
        <w:t>prosperużi</w:t>
      </w:r>
      <w:proofErr w:type="spellEnd"/>
      <w:r w:rsidRPr="0027612C">
        <w:rPr>
          <w:snapToGrid w:val="0"/>
        </w:rPr>
        <w:t xml:space="preserve"> sal-2040” (COM(2021)0345),</w:t>
      </w:r>
    </w:p>
    <w:p w14:paraId="2366B622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l-komunikazzjoni tal-Kummissjoni tat-3 ta’ Marzu 2021 bit-titolu “Unjoni ta’ Ugwaljanza: Strateġija dwar id-Drittijiet tal-Persuni </w:t>
      </w:r>
      <w:proofErr w:type="spellStart"/>
      <w:r w:rsidRPr="0027612C">
        <w:rPr>
          <w:snapToGrid w:val="0"/>
        </w:rPr>
        <w:t>b’Diżabilità</w:t>
      </w:r>
      <w:proofErr w:type="spellEnd"/>
      <w:r w:rsidRPr="0027612C">
        <w:rPr>
          <w:snapToGrid w:val="0"/>
        </w:rPr>
        <w:t xml:space="preserve"> 2021-2030” (COM(2021)0101),</w:t>
      </w:r>
    </w:p>
    <w:p w14:paraId="36660BEC" w14:textId="77777777" w:rsidR="005D3315" w:rsidRPr="0027612C" w:rsidRDefault="005D3315" w:rsidP="00332D6A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l-komunikazzjoni tal-Kummissjoni tal-11 ta’ Diċembru 2019 bit-titolu “Il-Patt Ekoloġiku Ewropew” (COM(2019)0640),</w:t>
      </w:r>
      <w:r w:rsidRPr="0027612C">
        <w:t xml:space="preserve"> </w:t>
      </w:r>
    </w:p>
    <w:p w14:paraId="03E420D9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l-komunikazzjoni tal-Kummissjoni tas-17 ta’ Settembru 2020 bit-titolu </w:t>
      </w:r>
      <w:r w:rsidRPr="0027612C">
        <w:t xml:space="preserve">“It-tisħiħ tal-ambizzjoni </w:t>
      </w:r>
      <w:proofErr w:type="spellStart"/>
      <w:r w:rsidRPr="0027612C">
        <w:t>klimatika</w:t>
      </w:r>
      <w:proofErr w:type="spellEnd"/>
      <w:r w:rsidRPr="0027612C">
        <w:t xml:space="preserve"> tal-Ewropa għall-2030 – Ninvestu f’futur newtrali għall-klima għall-benefiċċju tal-popli tagħna” </w:t>
      </w:r>
      <w:r w:rsidRPr="0027612C">
        <w:rPr>
          <w:snapToGrid w:val="0"/>
        </w:rPr>
        <w:t>(COM(2020)0562),</w:t>
      </w:r>
    </w:p>
    <w:p w14:paraId="61CCDC94" w14:textId="77777777" w:rsidR="005D3315" w:rsidRPr="0027612C" w:rsidRDefault="005D3315" w:rsidP="00332D6A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</w:t>
      </w:r>
      <w:r w:rsidRPr="0027612C">
        <w:t>li kkunsidra l-inizjattiva tal-</w:t>
      </w:r>
      <w:proofErr w:type="spellStart"/>
      <w:r w:rsidRPr="0027612C">
        <w:t>Bauhaus</w:t>
      </w:r>
      <w:proofErr w:type="spellEnd"/>
      <w:r w:rsidRPr="0027612C">
        <w:t xml:space="preserve"> Ewropea l-Ġdida tal-Kummissjoni </w:t>
      </w:r>
      <w:proofErr w:type="spellStart"/>
      <w:r w:rsidRPr="0027612C">
        <w:t>mnedija</w:t>
      </w:r>
      <w:proofErr w:type="spellEnd"/>
      <w:r w:rsidRPr="0027612C">
        <w:t xml:space="preserve"> fis-16 ta’ Settembru 2020,</w:t>
      </w:r>
    </w:p>
    <w:p w14:paraId="0B36F901" w14:textId="77777777" w:rsidR="005D3315" w:rsidRPr="0027612C" w:rsidRDefault="005D3315" w:rsidP="00332D6A">
      <w:pPr>
        <w:widowControl/>
        <w:spacing w:after="240"/>
        <w:ind w:left="567" w:hanging="567"/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</w:t>
      </w:r>
      <w:r w:rsidRPr="0027612C">
        <w:t xml:space="preserve">li kkunsidra d-dokument ta’ ħidma tal-persunal tal-Kummissjoni tal-17 ta’ Ġunju 2022 bit-titolu “Strument finanzjarju tal-mudell </w:t>
      </w:r>
      <w:proofErr w:type="spellStart"/>
      <w:r w:rsidRPr="0027612C">
        <w:t>Bauhaus</w:t>
      </w:r>
      <w:proofErr w:type="spellEnd"/>
      <w:r w:rsidRPr="0027612C">
        <w:t xml:space="preserve"> Ewropea l-Ġdida tal-iżvilupp territorjali (NEB TDM)” (SWD(2022)0172),</w:t>
      </w:r>
    </w:p>
    <w:p w14:paraId="56FB49AB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r-riżoluzzjoni tiegħu tal-14 ta’ Settembru 2022 dwar il-</w:t>
      </w:r>
      <w:proofErr w:type="spellStart"/>
      <w:r w:rsidRPr="0027612C">
        <w:rPr>
          <w:snapToGrid w:val="0"/>
        </w:rPr>
        <w:t>Bauhaus</w:t>
      </w:r>
      <w:proofErr w:type="spellEnd"/>
      <w:r w:rsidRPr="0027612C">
        <w:rPr>
          <w:snapToGrid w:val="0"/>
        </w:rPr>
        <w:t xml:space="preserve"> Ewropea l-Ġdida</w:t>
      </w:r>
      <w:r w:rsidRPr="0027612C">
        <w:rPr>
          <w:snapToGrid w:val="0"/>
          <w:vertAlign w:val="superscript"/>
          <w:lang w:eastAsia="en-US"/>
        </w:rPr>
        <w:footnoteReference w:id="8"/>
      </w:r>
      <w:r w:rsidRPr="0027612C">
        <w:rPr>
          <w:snapToGrid w:val="0"/>
        </w:rPr>
        <w:t>,</w:t>
      </w:r>
    </w:p>
    <w:p w14:paraId="014608B4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r-riżoluzzjoni tiegħu tat-13 ta’ Diċembru 2022 dwar viżjoni fit-tul għaż-Żoni Rurali tal-UE</w:t>
      </w:r>
      <w:r w:rsidRPr="0027612C">
        <w:rPr>
          <w:shd w:val="clear" w:color="auto" w:fill="FFFFFF"/>
        </w:rPr>
        <w:t xml:space="preserve"> – Lejn żoni rurali aktar b’saħħithom, konnessi, </w:t>
      </w:r>
      <w:proofErr w:type="spellStart"/>
      <w:r w:rsidRPr="0027612C">
        <w:rPr>
          <w:shd w:val="clear" w:color="auto" w:fill="FFFFFF"/>
        </w:rPr>
        <w:t>reżiljenti</w:t>
      </w:r>
      <w:proofErr w:type="spellEnd"/>
      <w:r w:rsidRPr="0027612C">
        <w:rPr>
          <w:shd w:val="clear" w:color="auto" w:fill="FFFFFF"/>
        </w:rPr>
        <w:t xml:space="preserve"> u </w:t>
      </w:r>
      <w:proofErr w:type="spellStart"/>
      <w:r w:rsidRPr="0027612C">
        <w:rPr>
          <w:shd w:val="clear" w:color="auto" w:fill="FFFFFF"/>
        </w:rPr>
        <w:t>prosperi</w:t>
      </w:r>
      <w:proofErr w:type="spellEnd"/>
      <w:r w:rsidRPr="0027612C">
        <w:rPr>
          <w:shd w:val="clear" w:color="auto" w:fill="FFFFFF"/>
        </w:rPr>
        <w:t xml:space="preserve"> sal-2040</w:t>
      </w:r>
      <w:r w:rsidRPr="0027612C">
        <w:rPr>
          <w:snapToGrid w:val="0"/>
          <w:vertAlign w:val="superscript"/>
          <w:lang w:eastAsia="en-US"/>
        </w:rPr>
        <w:footnoteReference w:id="9"/>
      </w:r>
      <w:r w:rsidRPr="0027612C">
        <w:rPr>
          <w:snapToGrid w:val="0"/>
        </w:rPr>
        <w:t xml:space="preserve">, </w:t>
      </w:r>
    </w:p>
    <w:p w14:paraId="76C8A439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r-riżoluzzjoni tiegħu tal-15 ta’ Settembru</w:t>
      </w:r>
      <w:r w:rsidRPr="0027612C">
        <w:t xml:space="preserve"> </w:t>
      </w:r>
      <w:r w:rsidRPr="0027612C">
        <w:rPr>
          <w:snapToGrid w:val="0"/>
        </w:rPr>
        <w:t>2022 dwar il-koeżjoni ekonomika, soċjali u territorjali fl-UE: it-8 Rapport dwar il-Koeżjoni</w:t>
      </w:r>
      <w:r w:rsidRPr="0027612C">
        <w:rPr>
          <w:snapToGrid w:val="0"/>
          <w:vertAlign w:val="superscript"/>
          <w:lang w:eastAsia="en-US"/>
        </w:rPr>
        <w:footnoteReference w:id="10"/>
      </w:r>
      <w:r w:rsidRPr="0027612C">
        <w:rPr>
          <w:snapToGrid w:val="0"/>
        </w:rPr>
        <w:t>,</w:t>
      </w:r>
    </w:p>
    <w:p w14:paraId="0A511FD0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lastRenderedPageBreak/>
        <w:t>–</w:t>
      </w:r>
      <w:r w:rsidRPr="0027612C">
        <w:rPr>
          <w:snapToGrid w:val="0"/>
        </w:rPr>
        <w:tab/>
        <w:t>wara li kkunsidra r-riżoluzzjoni tiegħu tal-15 ta’ Frar 2022 dwar l-isfidi għaż-żoni urbani fl-era ta’ wara l-COVID-19</w:t>
      </w:r>
      <w:r w:rsidRPr="0027612C">
        <w:rPr>
          <w:snapToGrid w:val="0"/>
          <w:vertAlign w:val="superscript"/>
          <w:lang w:eastAsia="en-US"/>
        </w:rPr>
        <w:footnoteReference w:id="11"/>
      </w:r>
      <w:r w:rsidRPr="0027612C">
        <w:rPr>
          <w:snapToGrid w:val="0"/>
        </w:rPr>
        <w:t>,</w:t>
      </w:r>
    </w:p>
    <w:p w14:paraId="1D395976" w14:textId="77777777" w:rsidR="005D3315" w:rsidRPr="0027612C" w:rsidRDefault="005D3315" w:rsidP="00332D6A">
      <w:pPr>
        <w:widowControl/>
        <w:spacing w:after="240"/>
        <w:ind w:left="567" w:hanging="567"/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</w:r>
      <w:r w:rsidRPr="0027612C">
        <w:t xml:space="preserve">wara li kkunsidra r-riżoluzzjoni tiegħu tal-20 ta’ Mejju 2021 dwar </w:t>
      </w:r>
      <w:proofErr w:type="spellStart"/>
      <w:r w:rsidRPr="0027612C">
        <w:t>it-treġġigħ</w:t>
      </w:r>
      <w:proofErr w:type="spellEnd"/>
      <w:r w:rsidRPr="0027612C">
        <w:t xml:space="preserve"> lura tax-xejriet demografiċi fir-reġjuni tal-UE bl-użu tal-istrumenti tal-politika ta’ koeżjoni</w:t>
      </w:r>
      <w:r w:rsidRPr="0027612C">
        <w:rPr>
          <w:rStyle w:val="FootnoteReference"/>
        </w:rPr>
        <w:footnoteReference w:id="12"/>
      </w:r>
      <w:r w:rsidRPr="0027612C">
        <w:t>,</w:t>
      </w:r>
    </w:p>
    <w:p w14:paraId="3C29BDA3" w14:textId="77777777" w:rsidR="005D3315" w:rsidRPr="0027612C" w:rsidRDefault="005D3315" w:rsidP="00332D6A">
      <w:pPr>
        <w:widowControl/>
        <w:spacing w:after="240"/>
        <w:ind w:left="567" w:hanging="567"/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</w:r>
      <w:r w:rsidRPr="0027612C">
        <w:t>wara li kkunsidra r-riżoluzzjoni tiegħu tal-25 ta’ Marzu 2021 dwar il-politika ta’ koeżjoni u l-istrateġiji ambjentali reġjonali fil-ġlieda kontra t-tibdil fil-klima</w:t>
      </w:r>
      <w:r w:rsidRPr="0027612C">
        <w:rPr>
          <w:rStyle w:val="FootnoteReference"/>
        </w:rPr>
        <w:footnoteReference w:id="13"/>
      </w:r>
      <w:r w:rsidRPr="0027612C">
        <w:t>,</w:t>
      </w:r>
    </w:p>
    <w:p w14:paraId="285CF1C7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r-riżoluzzjoni tiegħu tat-13 ta’ Marzu 2018 dwar ir-rwol tar-reġjuni u tal-bliet tal-UE fl-implimentazzjoni tal-Ftehim ta’ Pariġi </w:t>
      </w:r>
      <w:proofErr w:type="spellStart"/>
      <w:r w:rsidRPr="0027612C">
        <w:rPr>
          <w:snapToGrid w:val="0"/>
        </w:rPr>
        <w:t>tas</w:t>
      </w:r>
      <w:proofErr w:type="spellEnd"/>
      <w:r w:rsidRPr="0027612C">
        <w:rPr>
          <w:snapToGrid w:val="0"/>
        </w:rPr>
        <w:t>-COP 21 dwar it-tibdil fil-klima</w:t>
      </w:r>
      <w:r w:rsidRPr="0027612C">
        <w:rPr>
          <w:snapToGrid w:val="0"/>
          <w:vertAlign w:val="superscript"/>
          <w:lang w:eastAsia="en-US"/>
        </w:rPr>
        <w:footnoteReference w:id="14"/>
      </w:r>
      <w:r w:rsidRPr="0027612C">
        <w:rPr>
          <w:snapToGrid w:val="0"/>
        </w:rPr>
        <w:t>,</w:t>
      </w:r>
    </w:p>
    <w:p w14:paraId="10B437C9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l-</w:t>
      </w:r>
      <w:r w:rsidRPr="0027612C">
        <w:t xml:space="preserve">opinjoni tat-18 ta’ Settembru 2020 tal-Kumitat Ekonomiku u Soċjali Ewropew dwar “Reviżjoni tal-Aġenda Territorjali tal-UE, il-Karta ta’ </w:t>
      </w:r>
      <w:proofErr w:type="spellStart"/>
      <w:r w:rsidRPr="0027612C">
        <w:t>Leipzig</w:t>
      </w:r>
      <w:proofErr w:type="spellEnd"/>
      <w:r w:rsidRPr="0027612C">
        <w:t xml:space="preserve"> u l-Aġenda Urbana tal-UE”</w:t>
      </w:r>
      <w:r w:rsidRPr="0027612C">
        <w:rPr>
          <w:rStyle w:val="FootnoteReference"/>
          <w:rFonts w:eastAsia="Calibri"/>
          <w:szCs w:val="24"/>
          <w:lang w:eastAsia="en-US"/>
        </w:rPr>
        <w:footnoteReference w:id="15"/>
      </w:r>
      <w:r w:rsidRPr="0027612C">
        <w:t>,</w:t>
      </w:r>
    </w:p>
    <w:p w14:paraId="6CCCE159" w14:textId="77777777" w:rsidR="005D3315" w:rsidRPr="0027612C" w:rsidRDefault="005D3315" w:rsidP="00332D6A">
      <w:pPr>
        <w:widowControl/>
        <w:spacing w:after="240"/>
        <w:ind w:left="567" w:hanging="567"/>
        <w:rPr>
          <w:szCs w:val="32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 xml:space="preserve">l-analiżi fil-fond bit-titolu “Aġenda Territorjali 2030 – </w:t>
      </w:r>
      <w:proofErr w:type="spellStart"/>
      <w:r w:rsidRPr="0027612C">
        <w:t>Rieżami</w:t>
      </w:r>
      <w:proofErr w:type="spellEnd"/>
      <w:r w:rsidRPr="0027612C">
        <w:t xml:space="preserve"> tal-Implimentazzjoni”, ippubblikata mid-Direttorat Ġenerali għall-Politiki Interni tiegħu fis-7 ta’ Ġunju 2023</w:t>
      </w:r>
      <w:r w:rsidRPr="0027612C">
        <w:rPr>
          <w:rStyle w:val="FootnoteReference"/>
          <w:szCs w:val="32"/>
        </w:rPr>
        <w:footnoteReference w:id="16"/>
      </w:r>
      <w:r w:rsidRPr="0027612C">
        <w:t>,</w:t>
      </w:r>
    </w:p>
    <w:p w14:paraId="0AEE108A" w14:textId="77777777" w:rsidR="005D3315" w:rsidRPr="0027612C" w:rsidRDefault="005D3315" w:rsidP="00332D6A">
      <w:pPr>
        <w:widowControl/>
        <w:spacing w:after="240"/>
        <w:ind w:left="567" w:hanging="567"/>
        <w:rPr>
          <w:szCs w:val="32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>l-istudju li sar għad-Direttorat Ġenerali tal-Kummissjoni għall-Politika Reġjonali u Urbana (</w:t>
      </w:r>
      <w:r w:rsidRPr="0027612C">
        <w:rPr>
          <w:snapToGrid w:val="0"/>
        </w:rPr>
        <w:t>DĠ REGIO</w:t>
      </w:r>
      <w:r w:rsidRPr="0027612C">
        <w:t xml:space="preserve">) bit-titolu “Integrated </w:t>
      </w:r>
      <w:proofErr w:type="spellStart"/>
      <w:r w:rsidRPr="0027612C">
        <w:t>territorial</w:t>
      </w:r>
      <w:proofErr w:type="spellEnd"/>
      <w:r w:rsidRPr="0027612C">
        <w:t xml:space="preserve"> </w:t>
      </w:r>
      <w:proofErr w:type="spellStart"/>
      <w:r w:rsidRPr="0027612C">
        <w:t>and</w:t>
      </w:r>
      <w:proofErr w:type="spellEnd"/>
      <w:r w:rsidRPr="0027612C">
        <w:t xml:space="preserve"> </w:t>
      </w:r>
      <w:proofErr w:type="spellStart"/>
      <w:r w:rsidRPr="0027612C">
        <w:t>urban</w:t>
      </w:r>
      <w:proofErr w:type="spellEnd"/>
      <w:r w:rsidRPr="0027612C">
        <w:t xml:space="preserve"> </w:t>
      </w:r>
      <w:proofErr w:type="spellStart"/>
      <w:r w:rsidRPr="0027612C">
        <w:t>strategies</w:t>
      </w:r>
      <w:proofErr w:type="spellEnd"/>
      <w:r w:rsidRPr="0027612C">
        <w:t xml:space="preserve">: </w:t>
      </w:r>
      <w:proofErr w:type="spellStart"/>
      <w:r w:rsidRPr="0027612C">
        <w:t>how</w:t>
      </w:r>
      <w:proofErr w:type="spellEnd"/>
      <w:r w:rsidRPr="0027612C">
        <w:t xml:space="preserve"> </w:t>
      </w:r>
      <w:proofErr w:type="spellStart"/>
      <w:r w:rsidRPr="0027612C">
        <w:t>are</w:t>
      </w:r>
      <w:proofErr w:type="spellEnd"/>
      <w:r w:rsidRPr="0027612C">
        <w:t xml:space="preserve"> ESIF </w:t>
      </w:r>
      <w:proofErr w:type="spellStart"/>
      <w:r w:rsidRPr="0027612C">
        <w:t>adding</w:t>
      </w:r>
      <w:proofErr w:type="spellEnd"/>
      <w:r w:rsidRPr="0027612C">
        <w:t xml:space="preserve"> </w:t>
      </w:r>
      <w:proofErr w:type="spellStart"/>
      <w:r w:rsidRPr="0027612C">
        <w:t>value</w:t>
      </w:r>
      <w:proofErr w:type="spellEnd"/>
      <w:r w:rsidRPr="0027612C">
        <w:t xml:space="preserve"> </w:t>
      </w:r>
      <w:proofErr w:type="spellStart"/>
      <w:r w:rsidRPr="0027612C">
        <w:t>in</w:t>
      </w:r>
      <w:proofErr w:type="spellEnd"/>
      <w:r w:rsidRPr="0027612C">
        <w:t xml:space="preserve"> 2014-2020” (Strateġiji territorjali u urbani integrati: kif l-FSIE qed iżidu l-valur fl-2014-2020), ippubblikat f’Diċembru 2017</w:t>
      </w:r>
      <w:r w:rsidRPr="0027612C">
        <w:rPr>
          <w:rFonts w:eastAsia="Calibri"/>
          <w:szCs w:val="24"/>
          <w:vertAlign w:val="superscript"/>
          <w:lang w:eastAsia="en-US"/>
        </w:rPr>
        <w:footnoteReference w:id="17"/>
      </w:r>
      <w:r w:rsidRPr="0027612C">
        <w:t>,</w:t>
      </w:r>
    </w:p>
    <w:p w14:paraId="69FD45B0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>l-</w:t>
      </w:r>
      <w:proofErr w:type="spellStart"/>
      <w:r w:rsidRPr="0027612C">
        <w:rPr>
          <w:snapToGrid w:val="0"/>
        </w:rPr>
        <w:t>iSTRAT</w:t>
      </w:r>
      <w:proofErr w:type="spellEnd"/>
      <w:r w:rsidRPr="0027612C">
        <w:rPr>
          <w:snapToGrid w:val="0"/>
        </w:rPr>
        <w:t>-</w:t>
      </w:r>
      <w:proofErr w:type="spellStart"/>
      <w:r w:rsidRPr="0027612C">
        <w:rPr>
          <w:snapToGrid w:val="0"/>
        </w:rPr>
        <w:t>Board</w:t>
      </w:r>
      <w:proofErr w:type="spellEnd"/>
      <w:r w:rsidRPr="0027612C">
        <w:rPr>
          <w:snapToGrid w:val="0"/>
        </w:rPr>
        <w:t xml:space="preserve">, l-għodda </w:t>
      </w:r>
      <w:proofErr w:type="spellStart"/>
      <w:r w:rsidRPr="0027612C">
        <w:rPr>
          <w:snapToGrid w:val="0"/>
        </w:rPr>
        <w:t>interattiva</w:t>
      </w:r>
      <w:proofErr w:type="spellEnd"/>
      <w:r w:rsidRPr="0027612C">
        <w:rPr>
          <w:snapToGrid w:val="0"/>
        </w:rPr>
        <w:t xml:space="preserve"> żviluppata miċ-Ċentru Konġunt tar-Riċerka (JRC) tal-Kummissjoni Ewropea u d-DĠ REGIO li turi kif il-Fondi Strutturali u ta’ Investiment Ewropej (FSIE) jappoġġjaw l-</w:t>
      </w:r>
      <w:proofErr w:type="spellStart"/>
      <w:r w:rsidRPr="0027612C">
        <w:rPr>
          <w:snapToGrid w:val="0"/>
        </w:rPr>
        <w:t>approċċ</w:t>
      </w:r>
      <w:proofErr w:type="spellEnd"/>
      <w:r w:rsidRPr="0027612C">
        <w:rPr>
          <w:snapToGrid w:val="0"/>
        </w:rPr>
        <w:t xml:space="preserve"> integrat għall-iżvilupp </w:t>
      </w:r>
      <w:proofErr w:type="spellStart"/>
      <w:r w:rsidRPr="0027612C">
        <w:rPr>
          <w:snapToGrid w:val="0"/>
        </w:rPr>
        <w:t>urban</w:t>
      </w:r>
      <w:proofErr w:type="spellEnd"/>
      <w:r w:rsidRPr="0027612C">
        <w:rPr>
          <w:snapToGrid w:val="0"/>
        </w:rPr>
        <w:t xml:space="preserve"> u territorjali</w:t>
      </w:r>
      <w:r w:rsidRPr="0027612C">
        <w:rPr>
          <w:rStyle w:val="FootnoteReference"/>
          <w:snapToGrid w:val="0"/>
          <w:lang w:eastAsia="en-US"/>
        </w:rPr>
        <w:footnoteReference w:id="18"/>
      </w:r>
      <w:r w:rsidRPr="0027612C">
        <w:rPr>
          <w:snapToGrid w:val="0"/>
        </w:rPr>
        <w:t>,</w:t>
      </w:r>
    </w:p>
    <w:p w14:paraId="34675CAF" w14:textId="3E889AF3" w:rsidR="005D3315" w:rsidRPr="0027612C" w:rsidRDefault="005D3315" w:rsidP="00332D6A">
      <w:pPr>
        <w:widowControl/>
        <w:spacing w:after="240"/>
        <w:ind w:left="567" w:hanging="567"/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li kkunsidra </w:t>
      </w:r>
      <w:r w:rsidRPr="0027612C">
        <w:t>l-Manwal tal-istrateġiji tal-iżvilupp territorjali u lokali</w:t>
      </w:r>
      <w:r w:rsidRPr="0027612C">
        <w:rPr>
          <w:vertAlign w:val="superscript"/>
        </w:rPr>
        <w:footnoteReference w:id="19"/>
      </w:r>
      <w:r w:rsidRPr="0027612C">
        <w:t xml:space="preserve"> u l-Manwal tal-Istrateġiji tal-Iżvilupp </w:t>
      </w:r>
      <w:proofErr w:type="spellStart"/>
      <w:r w:rsidRPr="0027612C">
        <w:t>Urban</w:t>
      </w:r>
      <w:proofErr w:type="spellEnd"/>
      <w:r w:rsidRPr="0027612C">
        <w:t xml:space="preserve"> Sostenibbli</w:t>
      </w:r>
      <w:r w:rsidR="00332D6A" w:rsidRPr="0027612C">
        <w:rPr>
          <w:vertAlign w:val="superscript"/>
        </w:rPr>
        <w:footnoteReference w:id="20"/>
      </w:r>
      <w:r w:rsidRPr="0027612C">
        <w:t>, ippubblikati mill-JRC,</w:t>
      </w:r>
    </w:p>
    <w:p w14:paraId="5E5909FD" w14:textId="77777777" w:rsidR="005D3315" w:rsidRPr="0027612C" w:rsidRDefault="005D3315" w:rsidP="00332D6A">
      <w:pPr>
        <w:pStyle w:val="NormalBold"/>
        <w:widowControl/>
        <w:spacing w:after="240"/>
        <w:ind w:left="567" w:hanging="567"/>
      </w:pPr>
      <w:r w:rsidRPr="0027612C">
        <w:rPr>
          <w:b w:val="0"/>
        </w:rPr>
        <w:lastRenderedPageBreak/>
        <w:t>–</w:t>
      </w:r>
      <w:r w:rsidRPr="0027612C">
        <w:rPr>
          <w:b w:val="0"/>
        </w:rPr>
        <w:tab/>
        <w:t xml:space="preserve">wara li kkunsidra d-dokument ta’ ħidma prodott </w:t>
      </w:r>
      <w:proofErr w:type="spellStart"/>
      <w:r w:rsidRPr="0027612C">
        <w:rPr>
          <w:b w:val="0"/>
        </w:rPr>
        <w:t>mid</w:t>
      </w:r>
      <w:proofErr w:type="spellEnd"/>
      <w:r w:rsidRPr="0027612C">
        <w:rPr>
          <w:b w:val="0"/>
        </w:rPr>
        <w:t>-DĠ REGIO bit-titolu “</w:t>
      </w:r>
      <w:proofErr w:type="spellStart"/>
      <w:r w:rsidRPr="0027612C">
        <w:rPr>
          <w:b w:val="0"/>
        </w:rPr>
        <w:t>The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geography</w:t>
      </w:r>
      <w:proofErr w:type="spellEnd"/>
      <w:r w:rsidRPr="0027612C">
        <w:rPr>
          <w:b w:val="0"/>
        </w:rPr>
        <w:t xml:space="preserve"> of EU </w:t>
      </w:r>
      <w:proofErr w:type="spellStart"/>
      <w:r w:rsidRPr="0027612C">
        <w:rPr>
          <w:b w:val="0"/>
        </w:rPr>
        <w:t>discontent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and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the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regional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development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trap</w:t>
      </w:r>
      <w:proofErr w:type="spellEnd"/>
      <w:r w:rsidRPr="0027612C">
        <w:rPr>
          <w:b w:val="0"/>
        </w:rPr>
        <w:t>” (Il-ġeografija tal-</w:t>
      </w:r>
      <w:proofErr w:type="spellStart"/>
      <w:r w:rsidRPr="0027612C">
        <w:rPr>
          <w:b w:val="0"/>
        </w:rPr>
        <w:t>iskuntentizza</w:t>
      </w:r>
      <w:proofErr w:type="spellEnd"/>
      <w:r w:rsidRPr="0027612C">
        <w:rPr>
          <w:b w:val="0"/>
        </w:rPr>
        <w:t xml:space="preserve"> tal-UE u n-nassa tal-iżvilupp reġjonali) ippubblikat f’Marzu 2023,</w:t>
      </w:r>
    </w:p>
    <w:p w14:paraId="18E109F3" w14:textId="77777777" w:rsidR="005D3315" w:rsidRPr="0027612C" w:rsidRDefault="005D3315" w:rsidP="00332D6A">
      <w:pPr>
        <w:pStyle w:val="NormalBold"/>
        <w:widowControl/>
        <w:spacing w:after="240"/>
        <w:ind w:left="567" w:hanging="567"/>
        <w:jc w:val="both"/>
        <w:rPr>
          <w:b w:val="0"/>
        </w:rPr>
      </w:pPr>
      <w:r w:rsidRPr="0027612C">
        <w:rPr>
          <w:b w:val="0"/>
        </w:rPr>
        <w:t>–</w:t>
      </w:r>
      <w:r w:rsidRPr="0027612C">
        <w:rPr>
          <w:b w:val="0"/>
        </w:rPr>
        <w:tab/>
        <w:t>wara li kkunsidra l-istudju prodott mill-Kunsill tal-</w:t>
      </w:r>
      <w:proofErr w:type="spellStart"/>
      <w:r w:rsidRPr="0027612C">
        <w:rPr>
          <w:b w:val="0"/>
        </w:rPr>
        <w:t>Muniċipalitajiet</w:t>
      </w:r>
      <w:proofErr w:type="spellEnd"/>
      <w:r w:rsidRPr="0027612C">
        <w:rPr>
          <w:b w:val="0"/>
        </w:rPr>
        <w:t xml:space="preserve"> u r-Reġjuni Ewropej bit-titolu “ITI </w:t>
      </w:r>
      <w:proofErr w:type="spellStart"/>
      <w:r w:rsidRPr="0027612C">
        <w:rPr>
          <w:b w:val="0"/>
        </w:rPr>
        <w:t>and</w:t>
      </w:r>
      <w:proofErr w:type="spellEnd"/>
      <w:r w:rsidRPr="0027612C">
        <w:rPr>
          <w:b w:val="0"/>
        </w:rPr>
        <w:t xml:space="preserve"> CLLD - </w:t>
      </w:r>
      <w:proofErr w:type="spellStart"/>
      <w:r w:rsidRPr="0027612C">
        <w:rPr>
          <w:b w:val="0"/>
        </w:rPr>
        <w:t>The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use</w:t>
      </w:r>
      <w:proofErr w:type="spellEnd"/>
      <w:r w:rsidRPr="0027612C">
        <w:rPr>
          <w:b w:val="0"/>
        </w:rPr>
        <w:t xml:space="preserve"> of </w:t>
      </w:r>
      <w:proofErr w:type="spellStart"/>
      <w:r w:rsidRPr="0027612C">
        <w:rPr>
          <w:b w:val="0"/>
        </w:rPr>
        <w:t>integrate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territorial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tools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in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cohesion</w:t>
      </w:r>
      <w:proofErr w:type="spellEnd"/>
      <w:r w:rsidRPr="0027612C">
        <w:rPr>
          <w:b w:val="0"/>
        </w:rPr>
        <w:t xml:space="preserve"> </w:t>
      </w:r>
      <w:proofErr w:type="spellStart"/>
      <w:r w:rsidRPr="0027612C">
        <w:rPr>
          <w:b w:val="0"/>
        </w:rPr>
        <w:t>policy</w:t>
      </w:r>
      <w:proofErr w:type="spellEnd"/>
      <w:r w:rsidRPr="0027612C">
        <w:rPr>
          <w:b w:val="0"/>
        </w:rPr>
        <w:t>” (L-ITI u s-CLLD - L-użu ta’ għodod territorjali integrati fil-politika ta’ koeżjoni) ippubblikat f’Diċembru 2022,</w:t>
      </w:r>
    </w:p>
    <w:p w14:paraId="2DA0C9E0" w14:textId="77777777" w:rsidR="005D3315" w:rsidRPr="0027612C" w:rsidRDefault="005D3315" w:rsidP="00332D6A">
      <w:pPr>
        <w:pStyle w:val="NormalBold"/>
        <w:widowControl/>
        <w:spacing w:after="240"/>
        <w:ind w:left="567" w:hanging="567"/>
        <w:jc w:val="both"/>
        <w:rPr>
          <w:b w:val="0"/>
        </w:rPr>
      </w:pPr>
      <w:r w:rsidRPr="0027612C">
        <w:rPr>
          <w:b w:val="0"/>
        </w:rPr>
        <w:t>–</w:t>
      </w:r>
      <w:r w:rsidRPr="0027612C">
        <w:rPr>
          <w:b w:val="0"/>
        </w:rPr>
        <w:tab/>
        <w:t xml:space="preserve">wara li kkunsidra l-Karta ta’ </w:t>
      </w:r>
      <w:proofErr w:type="spellStart"/>
      <w:r w:rsidRPr="0027612C">
        <w:rPr>
          <w:b w:val="0"/>
        </w:rPr>
        <w:t>Leipzig</w:t>
      </w:r>
      <w:proofErr w:type="spellEnd"/>
      <w:r w:rsidRPr="0027612C">
        <w:rPr>
          <w:b w:val="0"/>
        </w:rPr>
        <w:t xml:space="preserve"> dwar il-bliet Ewropej sostenibbli tal-2007 u l-Karta l-ġdida ta’ </w:t>
      </w:r>
      <w:proofErr w:type="spellStart"/>
      <w:r w:rsidRPr="0027612C">
        <w:rPr>
          <w:b w:val="0"/>
        </w:rPr>
        <w:t>Leipzig</w:t>
      </w:r>
      <w:proofErr w:type="spellEnd"/>
      <w:r w:rsidRPr="0027612C">
        <w:rPr>
          <w:b w:val="0"/>
        </w:rPr>
        <w:t xml:space="preserve"> – is-setgħa </w:t>
      </w:r>
      <w:proofErr w:type="spellStart"/>
      <w:r w:rsidRPr="0027612C">
        <w:rPr>
          <w:b w:val="0"/>
        </w:rPr>
        <w:t>trasformattiva</w:t>
      </w:r>
      <w:proofErr w:type="spellEnd"/>
      <w:r w:rsidRPr="0027612C">
        <w:rPr>
          <w:b w:val="0"/>
        </w:rPr>
        <w:t xml:space="preserve"> tal-bliet għall-ġid komuni tat-30 ta’ Novembru 2020,</w:t>
      </w:r>
    </w:p>
    <w:p w14:paraId="0C6D6A99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>wara li kkunsidra l-Artikolu 54 tar-Regoli ta’ Proċedura tiegħu, kif ukoll l-Artikolu 1(1)(e) tad-Deċiżjoni tal-Konferenza tal-Presidenti tat-12 ta’ Diċembru 2002 dwar il-proċedura ta’ awtorizzazzjoni għat-tħejjija ta’ rapporti fuq inizjattiva proprja u l-Anness 3 tagħha,</w:t>
      </w:r>
    </w:p>
    <w:p w14:paraId="5C9F295A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</w:t>
      </w:r>
      <w:r w:rsidRPr="0027612C">
        <w:t>li kkunsidra l-opinjoni tal-Kumitat għall-Agrikoltura u l-Iżvilupp Rurali,</w:t>
      </w:r>
    </w:p>
    <w:p w14:paraId="61023D42" w14:textId="77777777" w:rsidR="005D3315" w:rsidRPr="0027612C" w:rsidRDefault="005D3315" w:rsidP="00332D6A">
      <w:pPr>
        <w:widowControl/>
        <w:spacing w:after="240"/>
        <w:ind w:left="567" w:hanging="567"/>
        <w:rPr>
          <w:snapToGrid w:val="0"/>
        </w:rPr>
      </w:pPr>
      <w:r w:rsidRPr="0027612C">
        <w:rPr>
          <w:snapToGrid w:val="0"/>
        </w:rPr>
        <w:t>–</w:t>
      </w:r>
      <w:r w:rsidRPr="0027612C">
        <w:rPr>
          <w:snapToGrid w:val="0"/>
        </w:rPr>
        <w:tab/>
        <w:t xml:space="preserve">wara </w:t>
      </w:r>
      <w:r w:rsidRPr="0027612C">
        <w:t>li kkunsidra r-rapport tal-Kumitat għall-Iżvilupp Reġjonali (A9-0420/2023),</w:t>
      </w:r>
    </w:p>
    <w:p w14:paraId="2DF4E578" w14:textId="77777777" w:rsidR="005D3315" w:rsidRPr="0027612C" w:rsidRDefault="005D3315" w:rsidP="00332D6A">
      <w:pPr>
        <w:pStyle w:val="NormalHanging12a"/>
        <w:widowControl/>
      </w:pPr>
      <w:r w:rsidRPr="0027612C">
        <w:t>A.</w:t>
      </w:r>
      <w:r w:rsidRPr="0027612C">
        <w:tab/>
        <w:t xml:space="preserve">billi l-politika ta’ koeżjoni </w:t>
      </w:r>
      <w:proofErr w:type="spellStart"/>
      <w:r w:rsidRPr="0027612C">
        <w:t>tibqa</w:t>
      </w:r>
      <w:proofErr w:type="spellEnd"/>
      <w:r w:rsidRPr="0027612C">
        <w:t xml:space="preserve">’ u għandha </w:t>
      </w:r>
      <w:proofErr w:type="spellStart"/>
      <w:r w:rsidRPr="0027612C">
        <w:t>tibqa</w:t>
      </w:r>
      <w:proofErr w:type="spellEnd"/>
      <w:r w:rsidRPr="0027612C">
        <w:t xml:space="preserve">’ l-politika ewlenija ta’ investiment għar-reġjuni u l-bliet tal-UE, u mhijiex maħsuba biex isservi b’mod konsistenti bħala l-ewwel għażla għall-assistenza finanzjarja biex jiġu </w:t>
      </w:r>
      <w:proofErr w:type="spellStart"/>
      <w:r w:rsidRPr="0027612C">
        <w:t>ffaċċjati</w:t>
      </w:r>
      <w:proofErr w:type="spellEnd"/>
      <w:r w:rsidRPr="0027612C">
        <w:t xml:space="preserve"> avvenimenti mhux previsti li jheżżu s-</w:t>
      </w:r>
      <w:proofErr w:type="spellStart"/>
      <w:r w:rsidRPr="0027612C">
        <w:t>soċjoekonomija</w:t>
      </w:r>
      <w:proofErr w:type="spellEnd"/>
      <w:r w:rsidRPr="0027612C">
        <w:t xml:space="preserve"> tagħna; billi l-Aġenda Territorjali hija l-istrument ta’ gwida għall-politika territorjali tal-UE, kif rifless fil-programmi u l-proġetti nazzjonali tagħha, u tipprovdi orjentazzjoni għall-ippjanar spazjali u l-iżvilupp reġjonali strateġiku, tappella għat-tisħiħ tad-dimensjoni territorjali tal-politiki settorjali fil-livelli kollha ta’ </w:t>
      </w:r>
      <w:proofErr w:type="spellStart"/>
      <w:r w:rsidRPr="0027612C">
        <w:t>governanza</w:t>
      </w:r>
      <w:proofErr w:type="spellEnd"/>
      <w:r w:rsidRPr="0027612C">
        <w:t xml:space="preserve"> u tfittex li tippromwovi futur </w:t>
      </w:r>
      <w:proofErr w:type="spellStart"/>
      <w:r w:rsidRPr="0027612C">
        <w:t>inklużiv</w:t>
      </w:r>
      <w:proofErr w:type="spellEnd"/>
      <w:r w:rsidRPr="0027612C">
        <w:t xml:space="preserve"> u sostenibbli għall-postijiet kollha u tgħin biex jintlaħqu l-</w:t>
      </w:r>
      <w:proofErr w:type="spellStart"/>
      <w:r w:rsidRPr="0027612C">
        <w:t>SDGs</w:t>
      </w:r>
      <w:proofErr w:type="spellEnd"/>
      <w:r w:rsidRPr="0027612C">
        <w:t xml:space="preserve"> fl-Ewropa;</w:t>
      </w:r>
    </w:p>
    <w:p w14:paraId="2713F3ED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B.</w:t>
      </w:r>
      <w:r w:rsidRPr="0027612C">
        <w:tab/>
        <w:t xml:space="preserve">billi l-isfidi li qed jiffaċċjaw ir-reġjuni tal-UE huma identifikati u </w:t>
      </w:r>
      <w:proofErr w:type="spellStart"/>
      <w:r w:rsidRPr="0027612C">
        <w:t>ġestiti</w:t>
      </w:r>
      <w:proofErr w:type="spellEnd"/>
      <w:r w:rsidRPr="0027612C">
        <w:t xml:space="preserve"> fil-livell territorjali;</w:t>
      </w:r>
    </w:p>
    <w:p w14:paraId="4381A1F1" w14:textId="373E3FFF" w:rsidR="005D3315" w:rsidRPr="0027612C" w:rsidRDefault="005D3315" w:rsidP="00332D6A">
      <w:pPr>
        <w:pStyle w:val="NormalHanging12a"/>
        <w:widowControl/>
      </w:pPr>
      <w:r w:rsidRPr="0027612C">
        <w:t>C.</w:t>
      </w:r>
      <w:r w:rsidRPr="0027612C">
        <w:tab/>
        <w:t xml:space="preserve">billi r-Regolamenti dwar Dispożizzjonijiet Komuni preċedenti u attwali ma jagħmlu l-ebda referenza speċifika għall-Aġenda Territorjali 2020 jew 2030 rispettivament; billi t-Titolu III, il-Kapitolu II tar-Regolament dwar Dispożizzjonijiet Komuni attwali jipprovdi l-bażi għat-teħid ta’ fondi tal-politika ta’ koeżjoni permezz ta’ strateġiji tal-iżvilupp territorjali; billi l-Artikolu 7 tar-Regolament (UE) </w:t>
      </w:r>
      <w:r w:rsidR="00FA5D0B">
        <w:t xml:space="preserve">Nru </w:t>
      </w:r>
      <w:r w:rsidRPr="0027612C">
        <w:t>1301/2013</w:t>
      </w:r>
      <w:r w:rsidRPr="0027612C">
        <w:rPr>
          <w:rStyle w:val="FootnoteReference"/>
        </w:rPr>
        <w:footnoteReference w:id="21"/>
      </w:r>
      <w:r w:rsidRPr="0027612C">
        <w:t xml:space="preserve"> jirreferi għal żvilupp </w:t>
      </w:r>
      <w:proofErr w:type="spellStart"/>
      <w:r w:rsidRPr="0027612C">
        <w:t>urban</w:t>
      </w:r>
      <w:proofErr w:type="spellEnd"/>
      <w:r w:rsidRPr="0027612C">
        <w:t xml:space="preserve"> sostenibbli </w:t>
      </w:r>
      <w:proofErr w:type="spellStart"/>
      <w:r w:rsidRPr="0027612C">
        <w:t>bbażat</w:t>
      </w:r>
      <w:proofErr w:type="spellEnd"/>
      <w:r w:rsidRPr="0027612C">
        <w:t xml:space="preserve"> fuq strateġiji urbani sostenibbli integrati bħala l-qafas għall-għażla ta’ operazzjonijiet uniċi;</w:t>
      </w:r>
    </w:p>
    <w:p w14:paraId="5F2E6208" w14:textId="44CD715F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D</w:t>
      </w:r>
      <w:r w:rsidR="00167789">
        <w:t>.</w:t>
      </w:r>
      <w:r w:rsidRPr="0027612C">
        <w:tab/>
        <w:t>billi l-</w:t>
      </w:r>
      <w:proofErr w:type="spellStart"/>
      <w:r w:rsidRPr="0027612C">
        <w:t>approċċ</w:t>
      </w:r>
      <w:proofErr w:type="spellEnd"/>
      <w:r w:rsidRPr="0027612C">
        <w:t xml:space="preserve"> ibbażat fuq il-post għat-tfassil tal-politika mibni fuq l-iżvilupp territorjali integrat għandu l-għan li jisfrutta potenzjal uniku relatat mar-riżorsi territorjali, l-</w:t>
      </w:r>
      <w:r w:rsidRPr="0027612C">
        <w:lastRenderedPageBreak/>
        <w:t xml:space="preserve">għarfien u l-assi, filwaqt li jirrikonoxxi l-ħtieġa ta’ soluzzjonijiet </w:t>
      </w:r>
      <w:proofErr w:type="spellStart"/>
      <w:r w:rsidRPr="0027612C">
        <w:t>imfassla</w:t>
      </w:r>
      <w:proofErr w:type="spellEnd"/>
      <w:r w:rsidRPr="0027612C">
        <w:t xml:space="preserve"> apposta f’tipi differenti ta’ territorji;</w:t>
      </w:r>
    </w:p>
    <w:p w14:paraId="1173B1B0" w14:textId="77777777" w:rsidR="005D3315" w:rsidRPr="0027612C" w:rsidRDefault="005D3315" w:rsidP="00332D6A">
      <w:pPr>
        <w:pStyle w:val="NormalHanging12a"/>
        <w:widowControl/>
      </w:pPr>
      <w:r w:rsidRPr="0027612C">
        <w:t>E.</w:t>
      </w:r>
      <w:r w:rsidRPr="0027612C">
        <w:tab/>
        <w:t xml:space="preserve">billi jidher li d-diffikultajiet ewlenin li ltaqgħu magħhom l-atturi istituzzjonali lokali u reġjonali u dawk tas-soċjetà ċivili għall-perjodu 2014-2020 kienu appoġġ tekniku u amministrattiv insuffiċjenti, ostakli </w:t>
      </w:r>
      <w:proofErr w:type="spellStart"/>
      <w:r w:rsidRPr="0027612C">
        <w:t>burokratiċi</w:t>
      </w:r>
      <w:proofErr w:type="spellEnd"/>
      <w:r w:rsidRPr="0027612C">
        <w:t xml:space="preserve"> sproporzjonati, nuqqas ta’ ħiliet u taħriġ, bini ta’ għarfien u tal-kapaċitajiet u kooperazzjoni batuta bejn livelli differenti ta’ </w:t>
      </w:r>
      <w:proofErr w:type="spellStart"/>
      <w:r w:rsidRPr="0027612C">
        <w:t>governanza</w:t>
      </w:r>
      <w:proofErr w:type="spellEnd"/>
      <w:r w:rsidRPr="0027612C">
        <w:t xml:space="preserve">, minbarra l-assorbiment bil-mod ta’ fondi; </w:t>
      </w:r>
    </w:p>
    <w:p w14:paraId="1E746C2E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F.</w:t>
      </w:r>
      <w:r w:rsidRPr="0027612C">
        <w:tab/>
        <w:t>billi jidher li fir-reġjuni u l-unitajiet amministrattivi fejn jiġi implimentat LEADER, maniġer obbligatorju tal-Grupp ta’ Azzjoni Lokali jikkontribwixxi għat-titjib tal-prestazzjoni u l-assorbiment tal-finanzjament reġjonali;</w:t>
      </w:r>
    </w:p>
    <w:p w14:paraId="7366DFDF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G.</w:t>
      </w:r>
      <w:r w:rsidRPr="0027612C">
        <w:tab/>
        <w:t>billi r-</w:t>
      </w:r>
      <w:proofErr w:type="spellStart"/>
      <w:r w:rsidRPr="0027612C">
        <w:t>rikkezza</w:t>
      </w:r>
      <w:proofErr w:type="spellEnd"/>
      <w:r w:rsidRPr="0027612C">
        <w:t xml:space="preserve"> </w:t>
      </w:r>
      <w:proofErr w:type="spellStart"/>
      <w:r w:rsidRPr="0027612C">
        <w:t>tad-diversità</w:t>
      </w:r>
      <w:proofErr w:type="spellEnd"/>
      <w:r w:rsidRPr="0027612C">
        <w:t xml:space="preserve"> territorjali tal-EU għandha titqies bħala sistema dinamika u kumplessa li fiha kull reġjun jiffaċċja sfidi ta’ żvilupp skont il-karatteristiċi partikolari tiegħu; billi l-</w:t>
      </w:r>
      <w:proofErr w:type="spellStart"/>
      <w:r w:rsidRPr="0027612C">
        <w:t>inugwaljanzi</w:t>
      </w:r>
      <w:proofErr w:type="spellEnd"/>
      <w:r w:rsidRPr="0027612C">
        <w:t xml:space="preserve"> dejjem akbar bejn il-postijiet u bejn in-nies laħqu livell </w:t>
      </w:r>
      <w:proofErr w:type="spellStart"/>
      <w:r w:rsidRPr="0027612C">
        <w:t>kritiku</w:t>
      </w:r>
      <w:proofErr w:type="spellEnd"/>
      <w:r w:rsidRPr="0027612C">
        <w:t xml:space="preserve"> u hija meħtieġa azzjoni miftiehma fil-livelli ġeografiċi u ta’ </w:t>
      </w:r>
      <w:proofErr w:type="spellStart"/>
      <w:r w:rsidRPr="0027612C">
        <w:t>governanza</w:t>
      </w:r>
      <w:proofErr w:type="spellEnd"/>
      <w:r w:rsidRPr="0027612C">
        <w:t xml:space="preserve"> kollha sabiex jiġu żgurati </w:t>
      </w:r>
      <w:proofErr w:type="spellStart"/>
      <w:r w:rsidRPr="0027612C">
        <w:t>perspettivi</w:t>
      </w:r>
      <w:proofErr w:type="spellEnd"/>
      <w:r w:rsidRPr="0027612C">
        <w:t xml:space="preserve"> futuri pożittivi għan-nies u għall-postijiet kollha madwar l-UE;</w:t>
      </w:r>
    </w:p>
    <w:p w14:paraId="4CA772EF" w14:textId="77777777" w:rsidR="005D3315" w:rsidRPr="0027612C" w:rsidRDefault="005D3315" w:rsidP="00332D6A">
      <w:pPr>
        <w:pStyle w:val="NormalHanging12a"/>
        <w:widowControl/>
      </w:pPr>
      <w:r w:rsidRPr="0027612C">
        <w:t>H.</w:t>
      </w:r>
      <w:r w:rsidRPr="0027612C">
        <w:tab/>
        <w:t xml:space="preserve">billi l-Manwal tal-istrateġiji tal-iżvilupp territorjali u lokali joffri appoġġ </w:t>
      </w:r>
      <w:proofErr w:type="spellStart"/>
      <w:r w:rsidRPr="0027612C">
        <w:t>metodoloġiku</w:t>
      </w:r>
      <w:proofErr w:type="spellEnd"/>
      <w:r w:rsidRPr="0027612C">
        <w:t xml:space="preserve"> fil-livelli kollha;</w:t>
      </w:r>
    </w:p>
    <w:p w14:paraId="4EF11DA7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I.</w:t>
      </w:r>
      <w:r w:rsidRPr="0027612C">
        <w:tab/>
        <w:t>billi l-</w:t>
      </w:r>
      <w:proofErr w:type="spellStart"/>
      <w:r w:rsidRPr="0027612C">
        <w:t>mikrokoeżjoni</w:t>
      </w:r>
      <w:proofErr w:type="spellEnd"/>
      <w:r w:rsidRPr="0027612C">
        <w:t xml:space="preserve"> hija forma ta’ bilanċ għal żoni </w:t>
      </w:r>
      <w:proofErr w:type="spellStart"/>
      <w:r w:rsidRPr="0027612C">
        <w:t>sottożviluppati</w:t>
      </w:r>
      <w:proofErr w:type="spellEnd"/>
      <w:r w:rsidRPr="0027612C">
        <w:t xml:space="preserve"> f’reġjuni aktar żviluppati; billi, filwaqt li tiffoka b’mod espliċitu fuq “postijiet u persuni”, l-Aġenda Territorjali (TA2030) tniedi l-“idea ta’ koeżjoni </w:t>
      </w:r>
      <w:proofErr w:type="spellStart"/>
      <w:r w:rsidRPr="0027612C">
        <w:t>interpersonali</w:t>
      </w:r>
      <w:proofErr w:type="spellEnd"/>
      <w:r w:rsidRPr="0027612C">
        <w:t>” flimkien mal-koeżjoni territorjali, filwaqt li tqis li dawn id-</w:t>
      </w:r>
      <w:proofErr w:type="spellStart"/>
      <w:r w:rsidRPr="0027612C">
        <w:t>disparitajiet</w:t>
      </w:r>
      <w:proofErr w:type="spellEnd"/>
      <w:r w:rsidRPr="0027612C">
        <w:t xml:space="preserve"> jistgħu jiġu indirizzati biss billi tingħata aktar attenzjoni lid-</w:t>
      </w:r>
      <w:proofErr w:type="spellStart"/>
      <w:r w:rsidRPr="0027612C">
        <w:t>diversità</w:t>
      </w:r>
      <w:proofErr w:type="spellEnd"/>
      <w:r w:rsidRPr="0027612C">
        <w:t xml:space="preserve"> u l-potenzjal tat-territorji, kif ukoll billi jitfasslu politiki u strateġiji </w:t>
      </w:r>
      <w:proofErr w:type="spellStart"/>
      <w:r w:rsidRPr="0027612C">
        <w:t>bbażati</w:t>
      </w:r>
      <w:proofErr w:type="spellEnd"/>
      <w:r w:rsidRPr="0027612C">
        <w:t xml:space="preserve"> fuq il-post, bil-għan li tiġi inkorporata aħjar dimensjoni territorjali fil-fondi kollha tal-UE;</w:t>
      </w:r>
    </w:p>
    <w:p w14:paraId="130B7FE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J.</w:t>
      </w:r>
      <w:r w:rsidRPr="0027612C">
        <w:tab/>
        <w:t xml:space="preserve">billi l-Artikolu 28 </w:t>
      </w:r>
      <w:proofErr w:type="spellStart"/>
      <w:r w:rsidRPr="0027612C">
        <w:t>tas</w:t>
      </w:r>
      <w:proofErr w:type="spellEnd"/>
      <w:r w:rsidRPr="0027612C">
        <w:t>-CPR jindika investimenti territorjali integrati (</w:t>
      </w:r>
      <w:proofErr w:type="spellStart"/>
      <w:r w:rsidRPr="0027612C">
        <w:t>ITIs</w:t>
      </w:r>
      <w:proofErr w:type="spellEnd"/>
      <w:r w:rsidRPr="0027612C">
        <w:t xml:space="preserve">) u żvilupp lokali mmexxi mill-komunità (CLLD) bħala l-istrumenti għall-implimentazzjoni tal-istrateġiji tal-iżvilupp territorjali u jitlob </w:t>
      </w:r>
      <w:proofErr w:type="spellStart"/>
      <w:r w:rsidRPr="0027612C">
        <w:t>koerenza</w:t>
      </w:r>
      <w:proofErr w:type="spellEnd"/>
      <w:r w:rsidRPr="0027612C">
        <w:t xml:space="preserve"> u koordinazzjoni fost il-fondi meta diversi jiġu applikati għall-istess strateġija għall-iżvilupp reġjonali jew lokali; billi dawn l-istrumenti huma </w:t>
      </w:r>
      <w:proofErr w:type="spellStart"/>
      <w:r w:rsidRPr="0027612C">
        <w:t>mmirati</w:t>
      </w:r>
      <w:proofErr w:type="spellEnd"/>
      <w:r w:rsidRPr="0027612C">
        <w:t xml:space="preserve"> lejn żvilupp territorjali minn isfel għal fuq u jsaħħu l-parteċipazzjoni attiva tal-partijiet interessati lokali;</w:t>
      </w:r>
    </w:p>
    <w:p w14:paraId="3B36EB3B" w14:textId="77777777" w:rsidR="005D3315" w:rsidRPr="0027612C" w:rsidRDefault="005D3315" w:rsidP="00332D6A">
      <w:pPr>
        <w:pStyle w:val="NormalHanging12a"/>
        <w:widowControl/>
      </w:pPr>
      <w:r w:rsidRPr="0027612C">
        <w:t>K.</w:t>
      </w:r>
      <w:r w:rsidRPr="0027612C">
        <w:tab/>
        <w:t xml:space="preserve">billi fil-perjodu 2014-2020, ġew </w:t>
      </w:r>
      <w:proofErr w:type="spellStart"/>
      <w:r w:rsidRPr="0027612C">
        <w:t>ipprogrammati</w:t>
      </w:r>
      <w:proofErr w:type="spellEnd"/>
      <w:r w:rsidRPr="0027612C">
        <w:t xml:space="preserve"> 1 975 strateġija fost li dawk qabel kienu 28 Stat Membru, iffinanzjati b’EUR 19-il biljun mill-Fond Ewropew għall-Iżvilupp Reġjonali (FEŻR), li minnhom EUR 13,8-il biljun ġew allokati lill-</w:t>
      </w:r>
      <w:proofErr w:type="spellStart"/>
      <w:r w:rsidRPr="0027612C">
        <w:t>ITIs</w:t>
      </w:r>
      <w:proofErr w:type="spellEnd"/>
      <w:r w:rsidRPr="0027612C">
        <w:t xml:space="preserve"> f’disa’ Stati Membri;</w:t>
      </w:r>
    </w:p>
    <w:p w14:paraId="44EB0B41" w14:textId="77777777" w:rsidR="005D3315" w:rsidRPr="0027612C" w:rsidRDefault="005D3315" w:rsidP="00332D6A">
      <w:pPr>
        <w:pStyle w:val="NormalHanging12a"/>
        <w:widowControl/>
      </w:pPr>
      <w:r w:rsidRPr="0027612C">
        <w:t>L.</w:t>
      </w:r>
      <w:r w:rsidRPr="0027612C">
        <w:tab/>
        <w:t>billi s-CLLD kien it-tieni għodda l-aktar użata mill-Istati Membri għall-iżvilupp tal-istrateġiji territorjali jew lokali fl-2014-2020 u jiggarantixxi li l-gvernijiet lokali u reġjonali u l-partijiet ikkonċernati se jkunu involuti mill-qrib fit-tħejjija, l-implimentazzjoni u l-</w:t>
      </w:r>
      <w:proofErr w:type="spellStart"/>
      <w:r w:rsidRPr="0027612C">
        <w:t>monitoraġġ</w:t>
      </w:r>
      <w:proofErr w:type="spellEnd"/>
      <w:r w:rsidRPr="0027612C">
        <w:t xml:space="preserve"> tal-fondi tal-UE li jirċievu; billi ma hemm l-ebda allokazzjoni għall-użu </w:t>
      </w:r>
      <w:proofErr w:type="spellStart"/>
      <w:r w:rsidRPr="0027612C">
        <w:t>tas</w:t>
      </w:r>
      <w:proofErr w:type="spellEnd"/>
      <w:r w:rsidRPr="0027612C">
        <w:t xml:space="preserve">-CLLD fil-perjodu ta’ </w:t>
      </w:r>
      <w:proofErr w:type="spellStart"/>
      <w:r w:rsidRPr="0027612C">
        <w:t>programmazzjoni</w:t>
      </w:r>
      <w:proofErr w:type="spellEnd"/>
      <w:r w:rsidRPr="0027612C">
        <w:t xml:space="preserve"> 2021-2027;</w:t>
      </w:r>
    </w:p>
    <w:p w14:paraId="081B87C5" w14:textId="77777777" w:rsidR="005D3315" w:rsidRPr="0027612C" w:rsidRDefault="005D3315" w:rsidP="00332D6A">
      <w:pPr>
        <w:pStyle w:val="NormalHanging12a"/>
        <w:widowControl/>
      </w:pPr>
      <w:r w:rsidRPr="0027612C">
        <w:t>M.</w:t>
      </w:r>
      <w:r w:rsidRPr="0027612C">
        <w:tab/>
        <w:t>billi l-implimentazzjoni tal-</w:t>
      </w:r>
      <w:proofErr w:type="spellStart"/>
      <w:r w:rsidRPr="0027612C">
        <w:t>ITIs</w:t>
      </w:r>
      <w:proofErr w:type="spellEnd"/>
      <w:r w:rsidRPr="0027612C">
        <w:t xml:space="preserve"> u s-</w:t>
      </w:r>
      <w:proofErr w:type="spellStart"/>
      <w:r w:rsidRPr="0027612C">
        <w:t>CLLDs</w:t>
      </w:r>
      <w:proofErr w:type="spellEnd"/>
      <w:r w:rsidRPr="0027612C">
        <w:t xml:space="preserve"> għadha irregolari madwar l-UE u diversi Stati Membri u l-awtoritajiet maniġerjali ma jidhrux li ħadu impenn kbir biex </w:t>
      </w:r>
      <w:proofErr w:type="spellStart"/>
      <w:r w:rsidRPr="0027612C">
        <w:lastRenderedPageBreak/>
        <w:t>jimplimentawhom</w:t>
      </w:r>
      <w:proofErr w:type="spellEnd"/>
      <w:r w:rsidRPr="0027612C">
        <w:t>; billi l-interpretazzjoni u l-implimentazzjoni tal-objettiv ta’ politika 5 “Ewropa eqreb taċ-ċittadini” (PO5) ivarjaw fost l-Istati Membri, u dan jirriżulta f’implimentazzjoni baxxa tal-</w:t>
      </w:r>
      <w:proofErr w:type="spellStart"/>
      <w:r w:rsidRPr="0027612C">
        <w:t>ITIs</w:t>
      </w:r>
      <w:proofErr w:type="spellEnd"/>
      <w:r w:rsidRPr="0027612C">
        <w:t xml:space="preserve"> u </w:t>
      </w:r>
      <w:proofErr w:type="spellStart"/>
      <w:r w:rsidRPr="0027612C">
        <w:t>tas-CLLDs</w:t>
      </w:r>
      <w:proofErr w:type="spellEnd"/>
      <w:r w:rsidRPr="0027612C">
        <w:t>; billi, fil-futur, il-</w:t>
      </w:r>
      <w:proofErr w:type="spellStart"/>
      <w:r w:rsidRPr="0027612C">
        <w:t>koleġiżlaturi</w:t>
      </w:r>
      <w:proofErr w:type="spellEnd"/>
      <w:r w:rsidRPr="0027612C">
        <w:t xml:space="preserve"> għandhom jikkunsidraw implimentazzjoni aktar flessibbli tal-PO5 mingħajr rekwiżiti stretti dwar l-istrateġiji u l-</w:t>
      </w:r>
      <w:proofErr w:type="spellStart"/>
      <w:r w:rsidRPr="0027612C">
        <w:t>governanza</w:t>
      </w:r>
      <w:proofErr w:type="spellEnd"/>
      <w:r w:rsidRPr="0027612C">
        <w:t>, li tgħin biex din tinfetaħ għal kull tip ta’ inizjattivi li jikkontribwixxu għall-iżvilupp reġjonali u lokali;</w:t>
      </w:r>
    </w:p>
    <w:p w14:paraId="23344B2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N.</w:t>
      </w:r>
      <w:r w:rsidRPr="0027612C">
        <w:tab/>
        <w:t>billi l-</w:t>
      </w:r>
      <w:proofErr w:type="spellStart"/>
      <w:r w:rsidRPr="0027612C">
        <w:t>ITIs</w:t>
      </w:r>
      <w:proofErr w:type="spellEnd"/>
      <w:r w:rsidRPr="0027612C">
        <w:t xml:space="preserve"> u s-</w:t>
      </w:r>
      <w:proofErr w:type="spellStart"/>
      <w:r w:rsidRPr="0027612C">
        <w:t>CLLDs</w:t>
      </w:r>
      <w:proofErr w:type="spellEnd"/>
      <w:r w:rsidRPr="0027612C">
        <w:t xml:space="preserve"> huma strumenti li għandhom ikunu </w:t>
      </w:r>
      <w:proofErr w:type="spellStart"/>
      <w:r w:rsidRPr="0027612C">
        <w:t>mmirati</w:t>
      </w:r>
      <w:proofErr w:type="spellEnd"/>
      <w:r w:rsidRPr="0027612C">
        <w:t xml:space="preserve"> mhux biss lejn l-</w:t>
      </w:r>
      <w:proofErr w:type="spellStart"/>
      <w:r w:rsidRPr="0027612C">
        <w:t>iffaċilitar</w:t>
      </w:r>
      <w:proofErr w:type="spellEnd"/>
      <w:r w:rsidRPr="0027612C">
        <w:t xml:space="preserve"> tal-</w:t>
      </w:r>
      <w:proofErr w:type="spellStart"/>
      <w:r w:rsidRPr="0027612C">
        <w:t>approċċ</w:t>
      </w:r>
      <w:proofErr w:type="spellEnd"/>
      <w:r w:rsidRPr="0027612C">
        <w:t xml:space="preserve"> minn isfel għal fuq għall-iżvilupp territorjali billi jinvolvu gvernijiet lokali u reġjonali sa mill-bidu, iżda wkoll lejn l-</w:t>
      </w:r>
      <w:proofErr w:type="spellStart"/>
      <w:r w:rsidRPr="0027612C">
        <w:t>iffaċilitar</w:t>
      </w:r>
      <w:proofErr w:type="spellEnd"/>
      <w:r w:rsidRPr="0027612C">
        <w:t xml:space="preserve"> tad-djalogu bejn il-partijiet ikkonċernati differenti u billi jżidu l-kooperazzjoni bejn is-settur pubbliku u privat, kif ukoll billi </w:t>
      </w:r>
      <w:proofErr w:type="spellStart"/>
      <w:r w:rsidRPr="0027612C">
        <w:t>jrawmu</w:t>
      </w:r>
      <w:proofErr w:type="spellEnd"/>
      <w:r w:rsidRPr="0027612C">
        <w:t xml:space="preserve"> l-kooperazzjoni u t-trasferiment ta’ informazzjoni fost il-libell kollha ta’ </w:t>
      </w:r>
      <w:proofErr w:type="spellStart"/>
      <w:r w:rsidRPr="0027612C">
        <w:t>governanza</w:t>
      </w:r>
      <w:proofErr w:type="spellEnd"/>
      <w:r w:rsidRPr="0027612C">
        <w:t>;</w:t>
      </w:r>
    </w:p>
    <w:p w14:paraId="28343F62" w14:textId="77777777" w:rsidR="005D3315" w:rsidRPr="0027612C" w:rsidRDefault="005D3315" w:rsidP="00332D6A">
      <w:pPr>
        <w:pStyle w:val="NormalHanging12a"/>
        <w:widowControl/>
      </w:pPr>
      <w:r w:rsidRPr="0027612C">
        <w:t>O.</w:t>
      </w:r>
      <w:r w:rsidRPr="0027612C">
        <w:tab/>
        <w:t xml:space="preserve">billi t-TA2030 tistieden lill-Parlament u lill-Kumitat għall-Iżvilupp Reġjonali tiegħu bħala l-kumitat responsabbli għall-koeżjoni ekonomika, soċjali u territorjali, iqisu l-objettivi tiegħu billi jippromovu l-prijoritajiet tiegħu fil-proċessi </w:t>
      </w:r>
      <w:proofErr w:type="spellStart"/>
      <w:r w:rsidRPr="0027612C">
        <w:t>leġiżlattivi</w:t>
      </w:r>
      <w:proofErr w:type="spellEnd"/>
      <w:r w:rsidRPr="0027612C">
        <w:t xml:space="preserve"> tal-UE;</w:t>
      </w:r>
    </w:p>
    <w:p w14:paraId="7770641F" w14:textId="77777777" w:rsidR="005D3315" w:rsidRPr="0027612C" w:rsidRDefault="005D3315" w:rsidP="00332D6A">
      <w:pPr>
        <w:pStyle w:val="NormalHanging12a"/>
        <w:widowControl/>
      </w:pPr>
      <w:r w:rsidRPr="0027612C">
        <w:t>P.</w:t>
      </w:r>
      <w:r w:rsidRPr="0027612C">
        <w:tab/>
        <w:t xml:space="preserve">billi l-ITI u l-politiki </w:t>
      </w:r>
      <w:proofErr w:type="spellStart"/>
      <w:r w:rsidRPr="0027612C">
        <w:t>bbażati</w:t>
      </w:r>
      <w:proofErr w:type="spellEnd"/>
      <w:r w:rsidRPr="0027612C">
        <w:t xml:space="preserve"> fuq il-post huma kundizzjonijiet meħtieġa biex jintlaħqu l-objettivi strateġiċi tal-UE </w:t>
      </w:r>
      <w:proofErr w:type="spellStart"/>
      <w:r w:rsidRPr="0027612C">
        <w:t>bħat-tranżizzjonijiet</w:t>
      </w:r>
      <w:proofErr w:type="spellEnd"/>
      <w:r w:rsidRPr="0027612C">
        <w:t xml:space="preserve"> ekoloġiċi u diġitali; billi l-politiki </w:t>
      </w:r>
      <w:proofErr w:type="spellStart"/>
      <w:r w:rsidRPr="0027612C">
        <w:t>bbażati</w:t>
      </w:r>
      <w:proofErr w:type="spellEnd"/>
      <w:r w:rsidRPr="0027612C">
        <w:t xml:space="preserve"> fuq il-post jistgħu jgħinu lit-territorji jaħarbu minn deterjorament ekonomiku fit-tul u n-“nassa tal-iżvilupp reġjonali”, li fiha reġjun ma jkunx jista’ jżomm id-</w:t>
      </w:r>
      <w:proofErr w:type="spellStart"/>
      <w:r w:rsidRPr="0027612C">
        <w:t>dinamiżmu</w:t>
      </w:r>
      <w:proofErr w:type="spellEnd"/>
      <w:r w:rsidRPr="0027612C">
        <w:t xml:space="preserve"> ekonomiku tiegħu f’termini ta’ introjtu, </w:t>
      </w:r>
      <w:proofErr w:type="spellStart"/>
      <w:r w:rsidRPr="0027612C">
        <w:t>produttività</w:t>
      </w:r>
      <w:proofErr w:type="spellEnd"/>
      <w:r w:rsidRPr="0027612C">
        <w:t xml:space="preserve"> u impjiegi;</w:t>
      </w:r>
    </w:p>
    <w:p w14:paraId="2DBDEB14" w14:textId="77777777" w:rsidR="005D3315" w:rsidRPr="0027612C" w:rsidRDefault="005D3315" w:rsidP="00332D6A">
      <w:pPr>
        <w:pStyle w:val="NormalHanging12a"/>
        <w:widowControl/>
      </w:pPr>
      <w:r w:rsidRPr="0027612C">
        <w:t>Q.</w:t>
      </w:r>
      <w:r w:rsidRPr="0027612C">
        <w:tab/>
        <w:t xml:space="preserve">billi t-TA2030 </w:t>
      </w:r>
      <w:proofErr w:type="spellStart"/>
      <w:r w:rsidRPr="0027612C">
        <w:t>tiddefinixxi</w:t>
      </w:r>
      <w:proofErr w:type="spellEnd"/>
      <w:r w:rsidRPr="0027612C">
        <w:t xml:space="preserve"> żewġ objettivi ġenerali, Ewropa Ġusta u Ewropa Ekoloġika, li għandhom sitt prijoritajiet (Ewropa </w:t>
      </w:r>
      <w:proofErr w:type="spellStart"/>
      <w:r w:rsidRPr="0027612C">
        <w:t>Bbilanċjata</w:t>
      </w:r>
      <w:proofErr w:type="spellEnd"/>
      <w:r w:rsidRPr="0027612C">
        <w:t xml:space="preserve">, Reġjuni Funzjonali, Integrazzjoni lil hinn mill-fruntieri, Ambjent </w:t>
      </w:r>
      <w:proofErr w:type="spellStart"/>
      <w:r w:rsidRPr="0027612C">
        <w:t>f’Saħħtu</w:t>
      </w:r>
      <w:proofErr w:type="spellEnd"/>
      <w:r w:rsidRPr="0027612C">
        <w:t xml:space="preserve">, Ekonomija Ċirkolari u Konnessjonijiet Sostenibbli) għall-iżvilupp tat-territorju Ewropew kollu flimkien mal-postijiet kollha tiegħu; billi t-TA2030 tkompli </w:t>
      </w:r>
      <w:proofErr w:type="spellStart"/>
      <w:r w:rsidRPr="0027612C">
        <w:t>tallinja</w:t>
      </w:r>
      <w:proofErr w:type="spellEnd"/>
      <w:r w:rsidRPr="0027612C">
        <w:t xml:space="preserve"> l-objettivi tal-iżvilupp territorjali tal-UE mal-Aġenda 2030 għall-Iżvilupp Sostenibbli </w:t>
      </w:r>
      <w:proofErr w:type="spellStart"/>
      <w:r w:rsidRPr="0027612C">
        <w:t>tan</w:t>
      </w:r>
      <w:proofErr w:type="spellEnd"/>
      <w:r w:rsidRPr="0027612C">
        <w:t xml:space="preserve">-NU u mal-Patt Ekoloġiku Ewropew; billi l-Aġenzija Urbana Ewropea, permezz tal-Karta ta’ </w:t>
      </w:r>
      <w:proofErr w:type="spellStart"/>
      <w:r w:rsidRPr="0027612C">
        <w:t>Leipzig</w:t>
      </w:r>
      <w:proofErr w:type="spellEnd"/>
      <w:r w:rsidRPr="0027612C">
        <w:t xml:space="preserve">, </w:t>
      </w:r>
      <w:proofErr w:type="spellStart"/>
      <w:r w:rsidRPr="0027612C">
        <w:t>tappoġġja</w:t>
      </w:r>
      <w:proofErr w:type="spellEnd"/>
      <w:r w:rsidRPr="0027612C">
        <w:t xml:space="preserve"> l-objettivi tat-TA2030;</w:t>
      </w:r>
    </w:p>
    <w:p w14:paraId="69F034CE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R.</w:t>
      </w:r>
      <w:r w:rsidRPr="0027612C">
        <w:tab/>
        <w:t xml:space="preserve">billi l-iżvilupp territorjali komuni b’saħħtu permezz </w:t>
      </w:r>
      <w:proofErr w:type="spellStart"/>
      <w:r w:rsidRPr="0027612C">
        <w:t>tas</w:t>
      </w:r>
      <w:proofErr w:type="spellEnd"/>
      <w:r w:rsidRPr="0027612C">
        <w:t>-CPR u l-implimentazzjoni tat-TA2030 jistgħu jservu bħala mezz għat-tisħiħ tas-solidarjetà u tal-proċessi demokratiċi u għal UE ġusta u ekoloġika; billi l-</w:t>
      </w:r>
      <w:proofErr w:type="spellStart"/>
      <w:r w:rsidRPr="0027612C">
        <w:t>approċċi</w:t>
      </w:r>
      <w:proofErr w:type="spellEnd"/>
      <w:r w:rsidRPr="0027612C">
        <w:t xml:space="preserve"> territorjali jżidu l-valur billi japplikaw lenti strateġika u spazjali li tkopri l-</w:t>
      </w:r>
      <w:proofErr w:type="spellStart"/>
      <w:r w:rsidRPr="0027612C">
        <w:t>kombinazzjonijiet</w:t>
      </w:r>
      <w:proofErr w:type="spellEnd"/>
      <w:r w:rsidRPr="0027612C">
        <w:t xml:space="preserve"> speċifiċi ta’ sfidi u opportunitajiet soċjali, istituzzjonali, ekonomiċi u ambjentali li jinfluwenzaw l-iżvilupp tat-tipi kollha ta’ territorji;</w:t>
      </w:r>
    </w:p>
    <w:p w14:paraId="3F26BB2C" w14:textId="77777777" w:rsidR="005D3315" w:rsidRPr="0027612C" w:rsidRDefault="005D3315" w:rsidP="00332D6A">
      <w:pPr>
        <w:pStyle w:val="NormalHanging12a"/>
        <w:widowControl/>
      </w:pPr>
      <w:r w:rsidRPr="0027612C">
        <w:t>S.</w:t>
      </w:r>
      <w:r w:rsidRPr="0027612C">
        <w:tab/>
        <w:t>billi l-implimentazzjoni tal-prijoritajiet tat-TA2030 għadha irregolari madwar l-UE, b’mod partikolari meta jitqiesu d-</w:t>
      </w:r>
      <w:proofErr w:type="spellStart"/>
      <w:r w:rsidRPr="0027612C">
        <w:t>disparitajiet</w:t>
      </w:r>
      <w:proofErr w:type="spellEnd"/>
      <w:r w:rsidRPr="0027612C">
        <w:t xml:space="preserve"> spazjali </w:t>
      </w:r>
      <w:proofErr w:type="spellStart"/>
      <w:r w:rsidRPr="0027612C">
        <w:t>bħall-insularità</w:t>
      </w:r>
      <w:proofErr w:type="spellEnd"/>
      <w:r w:rsidRPr="0027612C">
        <w:t xml:space="preserve">; billi l-konklużjonijiet tat-TA2030 juru żieda </w:t>
      </w:r>
      <w:proofErr w:type="spellStart"/>
      <w:r w:rsidRPr="0027612C">
        <w:t>fl-inugwaljanzi</w:t>
      </w:r>
      <w:proofErr w:type="spellEnd"/>
      <w:r w:rsidRPr="0027612C">
        <w:t xml:space="preserve"> fi ħdan l-UE, li jenfasizzaw il-</w:t>
      </w:r>
      <w:proofErr w:type="spellStart"/>
      <w:r w:rsidRPr="0027612C">
        <w:t>lakuni</w:t>
      </w:r>
      <w:proofErr w:type="spellEnd"/>
      <w:r w:rsidRPr="0027612C">
        <w:t xml:space="preserve"> bejn iċ-ċittadini u bejn it-territorji;</w:t>
      </w:r>
    </w:p>
    <w:p w14:paraId="4BE755E2" w14:textId="77777777" w:rsidR="005D3315" w:rsidRPr="0027612C" w:rsidRDefault="005D3315" w:rsidP="00332D6A">
      <w:pPr>
        <w:pStyle w:val="NormalHanging12a"/>
        <w:widowControl/>
      </w:pPr>
      <w:r w:rsidRPr="0027612C">
        <w:t>T.</w:t>
      </w:r>
      <w:r w:rsidRPr="0027612C">
        <w:tab/>
        <w:t xml:space="preserve">billi t-TA2030 titlob li tissaħħaħ id-dimensjoni territorjali tal-politiki settorjali fil-livelli kollha ta’ </w:t>
      </w:r>
      <w:proofErr w:type="spellStart"/>
      <w:r w:rsidRPr="0027612C">
        <w:t>governanza</w:t>
      </w:r>
      <w:proofErr w:type="spellEnd"/>
      <w:r w:rsidRPr="0027612C">
        <w:t>; billi l-prinċipji ewlenin tat-TA2030 huma inklużi fiż-żewġ prijoritajiet “In-nies u l-postijiet qed jitbiegħdu minn xulxin” u “Żvilupp sostenibbli u tibdil fil-klima”;</w:t>
      </w:r>
    </w:p>
    <w:p w14:paraId="04D6A336" w14:textId="77777777" w:rsidR="005D3315" w:rsidRPr="0027612C" w:rsidRDefault="005D3315" w:rsidP="00332D6A">
      <w:pPr>
        <w:pStyle w:val="NormalHanging12a"/>
        <w:widowControl/>
      </w:pPr>
      <w:r w:rsidRPr="0027612C">
        <w:lastRenderedPageBreak/>
        <w:t>U.</w:t>
      </w:r>
      <w:r w:rsidRPr="0027612C">
        <w:tab/>
        <w:t xml:space="preserve">billi </w:t>
      </w:r>
      <w:proofErr w:type="spellStart"/>
      <w:r w:rsidRPr="0027612C">
        <w:t>tnedew</w:t>
      </w:r>
      <w:proofErr w:type="spellEnd"/>
      <w:r w:rsidRPr="0027612C">
        <w:t xml:space="preserve"> seba’ azzjonijiet pilota bl-adozzjoni tat-TA2030, li jservu bħala eżempju tal-applikazzjoni tal-objettivi tagħha fil-prattika, fil-livell lokali u reġjonali, u li </w:t>
      </w:r>
      <w:proofErr w:type="spellStart"/>
      <w:r w:rsidRPr="0027612C">
        <w:t>jispiraw</w:t>
      </w:r>
      <w:proofErr w:type="spellEnd"/>
      <w:r w:rsidRPr="0027612C">
        <w:t xml:space="preserve"> azzjonijiet konġunti madwar l-UE, jiġifieri: “Futur għal reġjuni li għadhom lura”, “Nifhmu kif il-politiki settorjali jsawru l-(</w:t>
      </w:r>
      <w:proofErr w:type="spellStart"/>
      <w:r w:rsidRPr="0027612C">
        <w:t>iż</w:t>
      </w:r>
      <w:proofErr w:type="spellEnd"/>
      <w:r w:rsidRPr="0027612C">
        <w:t xml:space="preserve">)bilanċi spazjali”, “Il-postijiet żgħar jgħoddu wkoll”, “Ippjanar spazjali </w:t>
      </w:r>
      <w:proofErr w:type="spellStart"/>
      <w:r w:rsidRPr="0027612C">
        <w:t>transfruntier</w:t>
      </w:r>
      <w:proofErr w:type="spellEnd"/>
      <w:r w:rsidRPr="0027612C">
        <w:t xml:space="preserve">”, “Azzjoni </w:t>
      </w:r>
      <w:proofErr w:type="spellStart"/>
      <w:r w:rsidRPr="0027612C">
        <w:t>klimatika</w:t>
      </w:r>
      <w:proofErr w:type="spellEnd"/>
      <w:r w:rsidRPr="0027612C">
        <w:t xml:space="preserve"> fi rħula Alpini”, “Adattament għat-tibdil fil-klima u </w:t>
      </w:r>
      <w:proofErr w:type="spellStart"/>
      <w:r w:rsidRPr="0027612C">
        <w:t>reżiljenza</w:t>
      </w:r>
      <w:proofErr w:type="spellEnd"/>
      <w:r w:rsidRPr="0027612C">
        <w:t xml:space="preserve"> permezz ta’ tranżizzjoni tal-</w:t>
      </w:r>
      <w:proofErr w:type="spellStart"/>
      <w:r w:rsidRPr="0027612C">
        <w:t>pajsaġġ</w:t>
      </w:r>
      <w:proofErr w:type="spellEnd"/>
      <w:r w:rsidRPr="0027612C">
        <w:t>”, u “Tnaqqis tal-</w:t>
      </w:r>
      <w:proofErr w:type="spellStart"/>
      <w:r w:rsidRPr="0027612C">
        <w:t>artifiċjalizzazzjoni</w:t>
      </w:r>
      <w:proofErr w:type="spellEnd"/>
      <w:r w:rsidRPr="0027612C">
        <w:t xml:space="preserve"> tal-art, </w:t>
      </w:r>
      <w:proofErr w:type="spellStart"/>
      <w:r w:rsidRPr="0027612C">
        <w:t>it-tifrix</w:t>
      </w:r>
      <w:proofErr w:type="spellEnd"/>
      <w:r w:rsidRPr="0027612C">
        <w:t xml:space="preserve"> </w:t>
      </w:r>
      <w:proofErr w:type="spellStart"/>
      <w:r w:rsidRPr="0027612C">
        <w:t>urban</w:t>
      </w:r>
      <w:proofErr w:type="spellEnd"/>
      <w:r w:rsidRPr="0027612C">
        <w:t xml:space="preserve"> u l-issiġillar tal-ħamrija fi bliet ta’ daqsijiet differenti u żoni urbani funzjonali”;</w:t>
      </w:r>
    </w:p>
    <w:p w14:paraId="393FF581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V.</w:t>
      </w:r>
      <w:r w:rsidRPr="0027612C">
        <w:tab/>
        <w:t xml:space="preserve">billi, filwaqt li jitqies il-bilanċ ġeografiku limitat fl-iżvilupp ta’ dawn l-azzjonijiet pilota u d-diffikultajiet amministrattivi li wieħed jiltaqa’ magħhom meta l-azzjonijiet pilota kienu </w:t>
      </w:r>
      <w:proofErr w:type="spellStart"/>
      <w:r w:rsidRPr="0027612C">
        <w:t>ffinanzjati</w:t>
      </w:r>
      <w:proofErr w:type="spellEnd"/>
      <w:r w:rsidRPr="0027612C">
        <w:t xml:space="preserve"> minn diversi programmi, hemm bżonn ta’ ġbir aħjar tad-data, kif ukoll reviżjoni </w:t>
      </w:r>
      <w:proofErr w:type="spellStart"/>
      <w:r w:rsidRPr="0027612C">
        <w:t>koerenti</w:t>
      </w:r>
      <w:proofErr w:type="spellEnd"/>
      <w:r w:rsidRPr="0027612C">
        <w:t xml:space="preserve"> tat-TA2030;</w:t>
      </w:r>
    </w:p>
    <w:p w14:paraId="65BA3A1E" w14:textId="77777777" w:rsidR="005D3315" w:rsidRPr="0027612C" w:rsidRDefault="005D3315" w:rsidP="00332D6A">
      <w:pPr>
        <w:pStyle w:val="NormalHanging12a"/>
        <w:widowControl/>
      </w:pPr>
      <w:r w:rsidRPr="0027612C">
        <w:t>1.</w:t>
      </w:r>
      <w:r w:rsidRPr="0027612C">
        <w:tab/>
        <w:t xml:space="preserve">Jisħaq li, fil-perjodu 2014-2020, 28 % biss tal-istrateġiji tal-iżvilupp </w:t>
      </w:r>
      <w:proofErr w:type="spellStart"/>
      <w:r w:rsidRPr="0027612C">
        <w:t>urban</w:t>
      </w:r>
      <w:proofErr w:type="spellEnd"/>
      <w:r w:rsidRPr="0027612C">
        <w:t xml:space="preserve"> sostenibbli ġew implimentati permezz tal-</w:t>
      </w:r>
      <w:proofErr w:type="spellStart"/>
      <w:r w:rsidRPr="0027612C">
        <w:t>ITIs</w:t>
      </w:r>
      <w:proofErr w:type="spellEnd"/>
      <w:r w:rsidRPr="0027612C">
        <w:t>; jistieden lill-Kummissjoni tieħu azzjoni biex tinkoraġġixxi l-użu ta’ tali għodod biex tiżviluppa t-TA2030, b’mod partikolari permezz ta’ attivitajiet ta’ komunikazzjoni msaħħa;</w:t>
      </w:r>
    </w:p>
    <w:p w14:paraId="34546C16" w14:textId="77777777" w:rsidR="005D3315" w:rsidRPr="0027612C" w:rsidRDefault="005D3315" w:rsidP="00332D6A">
      <w:pPr>
        <w:pStyle w:val="NormalHanging12a"/>
        <w:widowControl/>
      </w:pPr>
      <w:r w:rsidRPr="0027612C">
        <w:t>2.</w:t>
      </w:r>
      <w:r w:rsidRPr="0027612C">
        <w:tab/>
        <w:t xml:space="preserve">Jisħaq fuq il-kontribut siewi għall-iżvilupp territorjali mwassal minn azzjonijiet implimentati permezz </w:t>
      </w:r>
      <w:proofErr w:type="spellStart"/>
      <w:r w:rsidRPr="0027612C">
        <w:t>tas</w:t>
      </w:r>
      <w:proofErr w:type="spellEnd"/>
      <w:r w:rsidRPr="0027612C">
        <w:t xml:space="preserve">-CLLD bħal dawk fl-ambitu tal-programm LEADER; jistieden lill-Kummissjoni u lill-Istati Membri jsaħħu l-LEADER billi jżidu l-pakkett </w:t>
      </w:r>
      <w:proofErr w:type="spellStart"/>
      <w:r w:rsidRPr="0027612C">
        <w:t>baġitarju</w:t>
      </w:r>
      <w:proofErr w:type="spellEnd"/>
      <w:r w:rsidRPr="0027612C">
        <w:t xml:space="preserve"> tiegħu, billi jiggarantixxu livell għoli ta’ awtonomija tal-Gruppi ta’ Azzjoni Lokali fir-rigward tal-kostituzzjoni tagħhom u t-teħid tad-deċiżjonijiet tagħhom u jnaqqsu l-piż amministrattiv;</w:t>
      </w:r>
    </w:p>
    <w:p w14:paraId="25C36402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3.</w:t>
      </w:r>
      <w:r w:rsidRPr="0027612C">
        <w:tab/>
        <w:t xml:space="preserve">Jistieden lill-Kummissjoni tuża r-riżultati tar-rapport ta’ evalwazzjoni tal-2024 li ġej għall-perjodu ta’ </w:t>
      </w:r>
      <w:proofErr w:type="spellStart"/>
      <w:r w:rsidRPr="0027612C">
        <w:t>programmazzjoni</w:t>
      </w:r>
      <w:proofErr w:type="spellEnd"/>
      <w:r w:rsidRPr="0027612C">
        <w:t xml:space="preserve"> 2014-2020, kif ukoll ir-riżultati tal-azzjonijiet imwettqa permezz </w:t>
      </w:r>
      <w:proofErr w:type="spellStart"/>
      <w:r w:rsidRPr="0027612C">
        <w:t>tas</w:t>
      </w:r>
      <w:proofErr w:type="spellEnd"/>
      <w:r w:rsidRPr="0027612C">
        <w:t xml:space="preserve">-CLLD bħal dawk fl-ambitu tal-programm LEADER, biex </w:t>
      </w:r>
      <w:proofErr w:type="spellStart"/>
      <w:r w:rsidRPr="0027612C">
        <w:t>tappoġġja</w:t>
      </w:r>
      <w:proofErr w:type="spellEnd"/>
      <w:r w:rsidRPr="0027612C">
        <w:t xml:space="preserve"> programmi għall-perjodu 2021-2027; jinnota l-importanza ta’ analiżi </w:t>
      </w:r>
      <w:proofErr w:type="spellStart"/>
      <w:r w:rsidRPr="0027612C">
        <w:t>kwalitattiva</w:t>
      </w:r>
      <w:proofErr w:type="spellEnd"/>
      <w:r w:rsidRPr="0027612C">
        <w:t xml:space="preserve"> tal-għodod tal-iżvilupp territorjali; jesprimi dispjaċir, f’dan ir-rigward, għall-konklużjoni tar-rapport speċjali tal-Qorti Ewropea tal-Awdituri dwar il-LEADER u s-CLLD li l-benefiċċji tagħhom mhumiex murija biżżejjed;</w:t>
      </w:r>
    </w:p>
    <w:p w14:paraId="53E0564D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4.</w:t>
      </w:r>
      <w:r w:rsidRPr="0027612C">
        <w:tab/>
        <w:t xml:space="preserve">Jilqa’ l-Manwal tal-istrateġiji territorjali u tal-iżvilupp u l-Manwal tal-istrateġiji tal-iżvilupp </w:t>
      </w:r>
      <w:proofErr w:type="spellStart"/>
      <w:r w:rsidRPr="0027612C">
        <w:t>urban</w:t>
      </w:r>
      <w:proofErr w:type="spellEnd"/>
      <w:r w:rsidRPr="0027612C">
        <w:t xml:space="preserve"> sostenibbli bħala gwidi għal-livelli amministrattivi kollha għat-tfassil, l-implimentazzjoni u l-</w:t>
      </w:r>
      <w:proofErr w:type="spellStart"/>
      <w:r w:rsidRPr="0027612C">
        <w:t>monitoraġġ</w:t>
      </w:r>
      <w:proofErr w:type="spellEnd"/>
      <w:r w:rsidRPr="0027612C">
        <w:t xml:space="preserve"> tal-istrateġiji tal-iżvilupp territorjali u lokali, inkluż urbani; jemmen li jrid jitrawwem it-tixrid ta’ prattiki tajbin bil-għan li jiġi żgurat li l-proġetti jkunu effettivi u sostenibbli; jesprimi dispjaċir, madankollu, għall-pubblikazzjoni </w:t>
      </w:r>
      <w:proofErr w:type="spellStart"/>
      <w:r w:rsidRPr="0027612C">
        <w:t>tardiva</w:t>
      </w:r>
      <w:proofErr w:type="spellEnd"/>
      <w:r w:rsidRPr="0027612C">
        <w:t xml:space="preserve"> ta’ dawn il-manwali u jħeġġeġ lill-Kummissjoni tipproduċi linji gwida f’waqthom biex </w:t>
      </w:r>
      <w:proofErr w:type="spellStart"/>
      <w:r w:rsidRPr="0027612C">
        <w:t>tissimplifika</w:t>
      </w:r>
      <w:proofErr w:type="spellEnd"/>
      <w:r w:rsidRPr="0027612C">
        <w:t xml:space="preserve"> l-proċess għall-iżvilupp tal-programmi; jenfasizza l-ħtieġa li jiġu offruti aktar gwida u </w:t>
      </w:r>
      <w:proofErr w:type="spellStart"/>
      <w:r w:rsidRPr="0027612C">
        <w:t>flessibbiltà</w:t>
      </w:r>
      <w:proofErr w:type="spellEnd"/>
      <w:r w:rsidRPr="0027612C">
        <w:t xml:space="preserve"> akbar lill-Istati Membri dwar l-implimentazzjoni tal-PO5 “Ewropa eqreb taċ-ċittadini”, u l-azzjonijiet biex dan jinkiseb, u biex jiġu </w:t>
      </w:r>
      <w:proofErr w:type="spellStart"/>
      <w:r w:rsidRPr="0027612C">
        <w:t>allinjati</w:t>
      </w:r>
      <w:proofErr w:type="spellEnd"/>
      <w:r w:rsidRPr="0027612C">
        <w:t xml:space="preserve"> ma’ dawk stabbiliti fit-TA2030 u li jinħolqu inċentivi biex jiġi allokat aktar finanzjament għall-PO5;</w:t>
      </w:r>
    </w:p>
    <w:p w14:paraId="605B9CF1" w14:textId="77777777" w:rsidR="005D3315" w:rsidRPr="0027612C" w:rsidRDefault="005D3315" w:rsidP="00332D6A">
      <w:pPr>
        <w:pStyle w:val="NormalHanging12a"/>
        <w:widowControl/>
      </w:pPr>
      <w:r w:rsidRPr="0027612C">
        <w:t>5.</w:t>
      </w:r>
      <w:r w:rsidRPr="0027612C">
        <w:tab/>
        <w:t xml:space="preserve">Jistieden lill-Istati Membri jippromovu ppjanar strateġiku spazjali li jqis it-territorji kollha lil hinn miż-żoni </w:t>
      </w:r>
      <w:proofErr w:type="spellStart"/>
      <w:r w:rsidRPr="0027612C">
        <w:t>metropolitani</w:t>
      </w:r>
      <w:proofErr w:type="spellEnd"/>
      <w:r w:rsidRPr="0027612C">
        <w:t xml:space="preserve">, urbani u urbani funzjonali; jistieden, barra minn hekk, lill-Istati Membri jsaħħu r-rabtiet rurali-urbani bħala mod kif jinkiseb żvilupp territorjali </w:t>
      </w:r>
      <w:proofErr w:type="spellStart"/>
      <w:r w:rsidRPr="0027612C">
        <w:t>bbilanċjat</w:t>
      </w:r>
      <w:proofErr w:type="spellEnd"/>
      <w:r w:rsidRPr="0027612C">
        <w:t xml:space="preserve"> aħjar madwar l-UE u jikkunsidraw l-ippjanar u l-implimentazzjoni </w:t>
      </w:r>
      <w:proofErr w:type="spellStart"/>
      <w:r w:rsidRPr="0027612C">
        <w:t>transfruntiera</w:t>
      </w:r>
      <w:proofErr w:type="spellEnd"/>
      <w:r w:rsidRPr="0027612C">
        <w:t xml:space="preserve"> permezz ta’ </w:t>
      </w:r>
      <w:proofErr w:type="spellStart"/>
      <w:r w:rsidRPr="0027612C">
        <w:t>approċċi</w:t>
      </w:r>
      <w:proofErr w:type="spellEnd"/>
      <w:r w:rsidRPr="0027612C">
        <w:t xml:space="preserve"> minn isfel għal fuq </w:t>
      </w:r>
      <w:proofErr w:type="spellStart"/>
      <w:r w:rsidRPr="0027612C">
        <w:t>bħas</w:t>
      </w:r>
      <w:proofErr w:type="spellEnd"/>
      <w:r w:rsidRPr="0027612C">
        <w:t>-CLLD/ITI;</w:t>
      </w:r>
    </w:p>
    <w:p w14:paraId="35A0A2A4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lastRenderedPageBreak/>
        <w:t>6.</w:t>
      </w:r>
      <w:r w:rsidRPr="0027612C">
        <w:tab/>
        <w:t xml:space="preserve">Jistieden lill-Kummissjoni u lill-Kunsill jallokaw fondi għaż-żoni u r-reġjuni rurali li jbatu minn </w:t>
      </w:r>
      <w:proofErr w:type="spellStart"/>
      <w:r w:rsidRPr="0027612C">
        <w:t>żvantaġġi</w:t>
      </w:r>
      <w:proofErr w:type="spellEnd"/>
      <w:r w:rsidRPr="0027612C">
        <w:t xml:space="preserve"> naturali jew demografiċi gravi u permanenti bl-istess mod li 8 % tal-fondi tal-politika ta’ koeżjoni huma allokati għall-iżvilupp ta’ programmi fl-ambitu tal-Aġenda Urbana; jinnota li dawn il-fondi għandhom jintużaw b’mod predominanti permezz ta’ għodod integrati għall-iżvilupp territorjali;</w:t>
      </w:r>
    </w:p>
    <w:p w14:paraId="6E8C464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7.</w:t>
      </w:r>
      <w:r w:rsidRPr="0027612C">
        <w:tab/>
        <w:t xml:space="preserve">Iqis il-kapaċitajiet murija mill-awtoritajiet lokali u reġjonali fl-implimentazzjoni u </w:t>
      </w:r>
      <w:proofErr w:type="spellStart"/>
      <w:r w:rsidRPr="0027612C">
        <w:t>l-ġestjoni</w:t>
      </w:r>
      <w:proofErr w:type="spellEnd"/>
      <w:r w:rsidRPr="0027612C">
        <w:t xml:space="preserve"> tal-għodod territorjali, u jqis li hija meħtieġa bidla fil-</w:t>
      </w:r>
      <w:proofErr w:type="spellStart"/>
      <w:r w:rsidRPr="0027612C">
        <w:t>paradigma</w:t>
      </w:r>
      <w:proofErr w:type="spellEnd"/>
      <w:r w:rsidRPr="0027612C">
        <w:t xml:space="preserve"> fl-involviment tal-awtoritajiet lokali u reġjonali fl-ippjanar, l-implimentazzjoni u </w:t>
      </w:r>
      <w:proofErr w:type="spellStart"/>
      <w:r w:rsidRPr="0027612C">
        <w:t>l-ġestjoni</w:t>
      </w:r>
      <w:proofErr w:type="spellEnd"/>
      <w:r w:rsidRPr="0027612C">
        <w:t xml:space="preserve"> tal-għodod territorjali; jappella għal implimentazzjoni effettiva tal-prinċipju tas-sħubija u konsultazzjoni fil-fond mal-awtoritajiet lokali u reġjonali u ma’ partijiet ikkonċernati oħrajn qabel id-definizzjoni tal-azzjonijiet tal-ITI u </w:t>
      </w:r>
      <w:proofErr w:type="spellStart"/>
      <w:r w:rsidRPr="0027612C">
        <w:t>tas</w:t>
      </w:r>
      <w:proofErr w:type="spellEnd"/>
      <w:r w:rsidRPr="0027612C">
        <w:t>-CLLD; jenfasizza l-importanza tal-</w:t>
      </w:r>
      <w:proofErr w:type="spellStart"/>
      <w:r w:rsidRPr="0027612C">
        <w:t>approċċ</w:t>
      </w:r>
      <w:proofErr w:type="spellEnd"/>
      <w:r w:rsidRPr="0027612C">
        <w:t xml:space="preserve"> minn isfel għal fuq għall-iżvilupp territorjali, filwaqt li tingħata s-setgħa liċ-ċittadini biex jieħdu s-</w:t>
      </w:r>
      <w:proofErr w:type="spellStart"/>
      <w:r w:rsidRPr="0027612C">
        <w:t>sjieda</w:t>
      </w:r>
      <w:proofErr w:type="spellEnd"/>
      <w:r w:rsidRPr="0027612C">
        <w:t xml:space="preserve"> tal-iżvilupp tat-territorji tagħhom; </w:t>
      </w:r>
    </w:p>
    <w:p w14:paraId="1671877C" w14:textId="77777777" w:rsidR="005D3315" w:rsidRPr="0027612C" w:rsidRDefault="005D3315" w:rsidP="00332D6A">
      <w:pPr>
        <w:pStyle w:val="NormalHanging12a"/>
        <w:widowControl/>
      </w:pPr>
      <w:r w:rsidRPr="0027612C">
        <w:t>8.</w:t>
      </w:r>
      <w:r w:rsidRPr="0027612C">
        <w:tab/>
        <w:t xml:space="preserve">Jitlob li l-istrateġiji tal-iżvilupp territorjali jew lokali </w:t>
      </w:r>
      <w:proofErr w:type="spellStart"/>
      <w:r w:rsidRPr="0027612C">
        <w:t>ffinanzjati</w:t>
      </w:r>
      <w:proofErr w:type="spellEnd"/>
      <w:r w:rsidRPr="0027612C">
        <w:t xml:space="preserve"> minn aktar minn programm wieħed jingħaqdu f’binarju wieħed, f’</w:t>
      </w:r>
      <w:proofErr w:type="spellStart"/>
      <w:r w:rsidRPr="0027612C">
        <w:t>konformità</w:t>
      </w:r>
      <w:proofErr w:type="spellEnd"/>
      <w:r w:rsidRPr="0027612C">
        <w:t xml:space="preserve"> mal-Artikolu 28 </w:t>
      </w:r>
      <w:proofErr w:type="spellStart"/>
      <w:r w:rsidRPr="0027612C">
        <w:t>tas</w:t>
      </w:r>
      <w:proofErr w:type="spellEnd"/>
      <w:r w:rsidRPr="0027612C">
        <w:t xml:space="preserve">-CPR u bl-appoġġ tal-Kummissjoni, meta meħtieġ, sabiex jiġu </w:t>
      </w:r>
      <w:proofErr w:type="spellStart"/>
      <w:r w:rsidRPr="0027612C">
        <w:t>pprevenuti</w:t>
      </w:r>
      <w:proofErr w:type="spellEnd"/>
      <w:r w:rsidRPr="0027612C">
        <w:t xml:space="preserve"> dewmien u ostakli amministrattivi; jilqa’ l-possibbiltà, introdotta fil-perjodu ta’ </w:t>
      </w:r>
      <w:proofErr w:type="spellStart"/>
      <w:r w:rsidRPr="0027612C">
        <w:t>programmazzjoni</w:t>
      </w:r>
      <w:proofErr w:type="spellEnd"/>
      <w:r w:rsidRPr="0027612C">
        <w:t xml:space="preserve"> 2021-2027, li jinħatar fond ewlieni għal strateġiji </w:t>
      </w:r>
      <w:proofErr w:type="spellStart"/>
      <w:r w:rsidRPr="0027612C">
        <w:t>ffinanzjati</w:t>
      </w:r>
      <w:proofErr w:type="spellEnd"/>
      <w:r w:rsidRPr="0027612C">
        <w:t xml:space="preserve"> minn aktar minn fond wieħed;</w:t>
      </w:r>
    </w:p>
    <w:p w14:paraId="1C676A9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9.</w:t>
      </w:r>
      <w:r w:rsidRPr="0027612C">
        <w:tab/>
        <w:t xml:space="preserve">Jinnota li strumenti territorjali, </w:t>
      </w:r>
      <w:proofErr w:type="spellStart"/>
      <w:r w:rsidRPr="0027612C">
        <w:t>bħas-CLLDs</w:t>
      </w:r>
      <w:proofErr w:type="spellEnd"/>
      <w:r w:rsidRPr="0027612C">
        <w:t xml:space="preserve"> u l-</w:t>
      </w:r>
      <w:proofErr w:type="spellStart"/>
      <w:r w:rsidRPr="0027612C">
        <w:t>ITIs</w:t>
      </w:r>
      <w:proofErr w:type="spellEnd"/>
      <w:r w:rsidRPr="0027612C">
        <w:t>, huma miżuri li wrew li jistgħu jqarrbu lill-UE lejn iċ-ċittadini; jinnota d-data murija fil-Bord STRAT għall-perjodu 2014-2020 u jinnota li s-</w:t>
      </w:r>
      <w:proofErr w:type="spellStart"/>
      <w:r w:rsidRPr="0027612C">
        <w:t>CLLDs</w:t>
      </w:r>
      <w:proofErr w:type="spellEnd"/>
      <w:r w:rsidRPr="0027612C">
        <w:t xml:space="preserve"> kellhom rwol ewlieni fl-iżvilupp ta’ strateġiji territorjali, filwaqt li </w:t>
      </w:r>
      <w:proofErr w:type="spellStart"/>
      <w:r w:rsidRPr="0027612C">
        <w:t>enfasizza</w:t>
      </w:r>
      <w:proofErr w:type="spellEnd"/>
      <w:r w:rsidRPr="0027612C">
        <w:t xml:space="preserve"> l-interess qawwi tal-livell lokali li jipparteċipa b’mod attiv fl-iżvilupp ta’ dawn l-istrateġiji; jistieden lill-Istati Membri u lill-Kummissjoni </w:t>
      </w:r>
      <w:proofErr w:type="spellStart"/>
      <w:r w:rsidRPr="0027612C">
        <w:t>jissimplifikaw</w:t>
      </w:r>
      <w:proofErr w:type="spellEnd"/>
      <w:r w:rsidRPr="0027612C">
        <w:t xml:space="preserve"> </w:t>
      </w:r>
      <w:proofErr w:type="spellStart"/>
      <w:r w:rsidRPr="0027612C">
        <w:t>il-ġestjoni</w:t>
      </w:r>
      <w:proofErr w:type="spellEnd"/>
      <w:r w:rsidRPr="0027612C">
        <w:t xml:space="preserve"> amministrattiva tal-fondi, speċjalment il-każijiet li fihom </w:t>
      </w:r>
      <w:proofErr w:type="spellStart"/>
      <w:r w:rsidRPr="0027612C">
        <w:t>is-CLLDs</w:t>
      </w:r>
      <w:proofErr w:type="spellEnd"/>
      <w:r w:rsidRPr="0027612C">
        <w:t xml:space="preserve"> jieħdu minn aktar minn fond wieħed; jisħaq li l-</w:t>
      </w:r>
      <w:proofErr w:type="spellStart"/>
      <w:r w:rsidRPr="0027612C">
        <w:t>ITIs</w:t>
      </w:r>
      <w:proofErr w:type="spellEnd"/>
      <w:r w:rsidRPr="0027612C">
        <w:t xml:space="preserve"> huma l-għodda ewlenija użata mill-Istati Membri b’allokazzjoni akbar ta’ fondi tal-FEŻR, peress li jassorbu malajr l-ammonti u huma kapaċi jkopru diversi assi ewlenin preżenti fi programm wieħed jew aktar;</w:t>
      </w:r>
    </w:p>
    <w:p w14:paraId="46716585" w14:textId="77777777" w:rsidR="005D3315" w:rsidRPr="0027612C" w:rsidRDefault="005D3315" w:rsidP="00332D6A">
      <w:pPr>
        <w:pStyle w:val="NormalHanging12a"/>
        <w:widowControl/>
      </w:pPr>
      <w:r w:rsidRPr="0027612C">
        <w:t>10.</w:t>
      </w:r>
      <w:r w:rsidRPr="0027612C">
        <w:tab/>
      </w:r>
      <w:proofErr w:type="spellStart"/>
      <w:r w:rsidRPr="0027612C">
        <w:t>Jissottolinja</w:t>
      </w:r>
      <w:proofErr w:type="spellEnd"/>
      <w:r w:rsidRPr="0027612C">
        <w:t xml:space="preserve"> d-distinzjoni ċara bejn l-Istati Membri li huma impenjati li jiżviluppaw l-</w:t>
      </w:r>
      <w:proofErr w:type="spellStart"/>
      <w:r w:rsidRPr="0027612C">
        <w:t>ITIs</w:t>
      </w:r>
      <w:proofErr w:type="spellEnd"/>
      <w:r w:rsidRPr="0027612C">
        <w:t xml:space="preserve"> jew </w:t>
      </w:r>
      <w:proofErr w:type="spellStart"/>
      <w:r w:rsidRPr="0027612C">
        <w:t>is-CLLDs</w:t>
      </w:r>
      <w:proofErr w:type="spellEnd"/>
      <w:r w:rsidRPr="0027612C">
        <w:t xml:space="preserve"> u dawk li mhumiex; jistieden lill-Kummissjoni tiċċara din id-</w:t>
      </w:r>
      <w:proofErr w:type="spellStart"/>
      <w:r w:rsidRPr="0027612C">
        <w:t>differenzjazzjoni</w:t>
      </w:r>
      <w:proofErr w:type="spellEnd"/>
      <w:r w:rsidRPr="0027612C">
        <w:t xml:space="preserve"> sabiex tevita </w:t>
      </w:r>
      <w:proofErr w:type="spellStart"/>
      <w:r w:rsidRPr="0027612C">
        <w:t>disparitajiet</w:t>
      </w:r>
      <w:proofErr w:type="spellEnd"/>
      <w:r w:rsidRPr="0027612C">
        <w:t xml:space="preserve"> ġeografiċi u </w:t>
      </w:r>
      <w:proofErr w:type="spellStart"/>
      <w:r w:rsidRPr="0027612C">
        <w:t>tipprevedi</w:t>
      </w:r>
      <w:proofErr w:type="spellEnd"/>
      <w:r w:rsidRPr="0027612C">
        <w:t xml:space="preserve"> appoġġ tekniku mfassal apposta għall-Istati Membri li ma għamlux użu minn dawn l-għodod territorjali; iħeġġeġ lill-Istati Membri kollha jagħmlu użu akbar mill-għodod tal-iżvilupp territorjali integrat kif definiti fl-Artikolu 28 </w:t>
      </w:r>
      <w:proofErr w:type="spellStart"/>
      <w:r w:rsidRPr="0027612C">
        <w:t>tas</w:t>
      </w:r>
      <w:proofErr w:type="spellEnd"/>
      <w:r w:rsidRPr="0027612C">
        <w:t xml:space="preserve">-CPR u jiżguraw ir-rispett għas-sħubija kif definit fl-Artikolu 8 </w:t>
      </w:r>
      <w:proofErr w:type="spellStart"/>
      <w:r w:rsidRPr="0027612C">
        <w:t>tas</w:t>
      </w:r>
      <w:proofErr w:type="spellEnd"/>
      <w:r w:rsidRPr="0027612C">
        <w:t>-CPR; huwa tal-fehma li l-għodod tal-iżvilupp territorjali integrat għandhom ikunu obbligatorji għall-Istati Membri;</w:t>
      </w:r>
    </w:p>
    <w:p w14:paraId="0750756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11.</w:t>
      </w:r>
      <w:r w:rsidRPr="0027612C">
        <w:tab/>
        <w:t>Jilqa’ s-</w:t>
      </w:r>
      <w:proofErr w:type="spellStart"/>
      <w:r w:rsidRPr="0027612C">
        <w:t>simplifikazzjonijiet</w:t>
      </w:r>
      <w:proofErr w:type="spellEnd"/>
      <w:r w:rsidRPr="0027612C">
        <w:t xml:space="preserve"> tekniċi fl-iżvilupp territorjali introdotti fil-perjodu ta’ </w:t>
      </w:r>
      <w:proofErr w:type="spellStart"/>
      <w:r w:rsidRPr="0027612C">
        <w:t>programmazzjoni</w:t>
      </w:r>
      <w:proofErr w:type="spellEnd"/>
      <w:r w:rsidRPr="0027612C">
        <w:t xml:space="preserve"> 2021-2027; jistieden, madankollu, lill-Kummissjoni u lill-Istati Membri jżommu r-regolamenti amministrattivi addizzjonali meħtieġa għal livell minimu kemm jista’ jkun u </w:t>
      </w:r>
      <w:proofErr w:type="spellStart"/>
      <w:r w:rsidRPr="0027612C">
        <w:t>jiffukaw</w:t>
      </w:r>
      <w:proofErr w:type="spellEnd"/>
      <w:r w:rsidRPr="0027612C">
        <w:t xml:space="preserve"> aktar fuq il-</w:t>
      </w:r>
      <w:proofErr w:type="spellStart"/>
      <w:r w:rsidRPr="0027612C">
        <w:t>proporzjonalità</w:t>
      </w:r>
      <w:proofErr w:type="spellEnd"/>
      <w:r w:rsidRPr="0027612C">
        <w:t xml:space="preserve">, peress li proġetti finanzjarji żgħar bħalissa għandhom piż amministrattiv (għall-benefiċjarji) u spejjeż amministrattivi (għall-awtoritajiet tal-programm) proporzjonalment ogħla minn proġetti akbar; </w:t>
      </w:r>
    </w:p>
    <w:p w14:paraId="34B50BAC" w14:textId="77777777" w:rsidR="005D3315" w:rsidRPr="0027612C" w:rsidRDefault="005D3315" w:rsidP="00332D6A">
      <w:pPr>
        <w:pStyle w:val="NormalHanging12a"/>
        <w:widowControl/>
      </w:pPr>
      <w:r w:rsidRPr="0027612C">
        <w:t>12.</w:t>
      </w:r>
      <w:r w:rsidRPr="0027612C">
        <w:tab/>
        <w:t>Iqis li t-TA2030 hija strument reali u xieraq li għandu l-għan li jnaqqas id-dimensjoni spazjali tal-</w:t>
      </w:r>
      <w:proofErr w:type="spellStart"/>
      <w:r w:rsidRPr="0027612C">
        <w:t>inugwaljanzi</w:t>
      </w:r>
      <w:proofErr w:type="spellEnd"/>
      <w:r w:rsidRPr="0027612C">
        <w:t xml:space="preserve"> u li jiżgura l-koeżjoni tal-UE permezz </w:t>
      </w:r>
      <w:proofErr w:type="spellStart"/>
      <w:r w:rsidRPr="0027612C">
        <w:t>tal-ġestjoni</w:t>
      </w:r>
      <w:proofErr w:type="spellEnd"/>
      <w:r w:rsidRPr="0027612C">
        <w:t xml:space="preserve"> ta’ kull </w:t>
      </w:r>
      <w:r w:rsidRPr="0027612C">
        <w:lastRenderedPageBreak/>
        <w:t xml:space="preserve">wieħed mir-reġjuni tagħha bil-partikolaritajiet tagħhom; jemmen, għalhekk, li s-soċjetajiet u t-territorji għandhom ikunu aktar involuti fir-rikonoxximent tal-importanza ta’ din l-Aġenda; jistieden lill-Kummissjoni timmodifika r-rwol tat-TA2023 lil hinn minn dak ta’ gwida ta’ </w:t>
      </w:r>
      <w:proofErr w:type="spellStart"/>
      <w:r w:rsidRPr="0027612C">
        <w:t>ġestjoni</w:t>
      </w:r>
      <w:proofErr w:type="spellEnd"/>
      <w:r w:rsidRPr="0027612C">
        <w:t xml:space="preserve"> territorjali;</w:t>
      </w:r>
    </w:p>
    <w:p w14:paraId="208D86C0" w14:textId="77777777" w:rsidR="005D3315" w:rsidRPr="0027612C" w:rsidRDefault="005D3315" w:rsidP="00332D6A">
      <w:pPr>
        <w:pStyle w:val="NormalHanging12a"/>
        <w:widowControl/>
      </w:pPr>
      <w:r w:rsidRPr="0027612C">
        <w:t>13.</w:t>
      </w:r>
      <w:r w:rsidRPr="0027612C">
        <w:tab/>
        <w:t xml:space="preserve">Josserva li t-TA2030 mhux biss </w:t>
      </w:r>
      <w:proofErr w:type="spellStart"/>
      <w:r w:rsidRPr="0027612C">
        <w:t>tiffavorixxi</w:t>
      </w:r>
      <w:proofErr w:type="spellEnd"/>
      <w:r w:rsidRPr="0027612C">
        <w:t xml:space="preserve"> </w:t>
      </w:r>
      <w:proofErr w:type="spellStart"/>
      <w:r w:rsidRPr="0027612C">
        <w:t>risponsi</w:t>
      </w:r>
      <w:proofErr w:type="spellEnd"/>
      <w:r w:rsidRPr="0027612C">
        <w:t xml:space="preserve"> ta’ politika </w:t>
      </w:r>
      <w:proofErr w:type="spellStart"/>
      <w:r w:rsidRPr="0027612C">
        <w:t>bbażati</w:t>
      </w:r>
      <w:proofErr w:type="spellEnd"/>
      <w:r w:rsidRPr="0027612C">
        <w:t xml:space="preserve"> fuq il-post għall-isfidi territorjali, iżda tipprovdi wkoll viżjoni u ambizzjoni għall-objettiv ta’ koeżjoni territorjali permezz ta’ involviment aħjar tal-awtoritajiet lokali u reġjonali u taċ-ċittadini;</w:t>
      </w:r>
    </w:p>
    <w:p w14:paraId="70772F3E" w14:textId="77777777" w:rsidR="005D3315" w:rsidRPr="0027612C" w:rsidRDefault="005D3315" w:rsidP="00332D6A">
      <w:pPr>
        <w:pStyle w:val="NormalHanging12a"/>
        <w:widowControl/>
      </w:pPr>
      <w:r w:rsidRPr="0027612C">
        <w:t>14.</w:t>
      </w:r>
      <w:r w:rsidRPr="0027612C">
        <w:tab/>
        <w:t xml:space="preserve">Jenfasizza li għalkemm il-finanzjament </w:t>
      </w:r>
      <w:proofErr w:type="spellStart"/>
      <w:r w:rsidRPr="0027612C">
        <w:t>multiplu</w:t>
      </w:r>
      <w:proofErr w:type="spellEnd"/>
      <w:r w:rsidRPr="0027612C">
        <w:t xml:space="preserve"> huwa wieħed mill-iskopijiet ewlenin tal-għodod integrati territorjali, is-sejbiet attwali juru li l-użu ta’ finanzjament </w:t>
      </w:r>
      <w:proofErr w:type="spellStart"/>
      <w:r w:rsidRPr="0027612C">
        <w:t>multiplu</w:t>
      </w:r>
      <w:proofErr w:type="spellEnd"/>
      <w:r w:rsidRPr="0027612C">
        <w:t xml:space="preserve"> xorta jista’ jidher diffiċli f’xi pajjiżi, speċjalment peress li fil-perjodu attwali l-FAEŻR (żvilupp rurali) ma għadux inkluż fis-CPR u għalhekk ikunu meħtieġa miżuri addizzjonali u speċifiċi biex jiġu </w:t>
      </w:r>
      <w:proofErr w:type="spellStart"/>
      <w:r w:rsidRPr="0027612C">
        <w:t>allinjati</w:t>
      </w:r>
      <w:proofErr w:type="spellEnd"/>
      <w:r w:rsidRPr="0027612C">
        <w:t xml:space="preserve"> r-regoli tal-FAEŻR u ta’ fondi oħra tal-politika ta’ koeżjoni (jiġifieri l-użu ta’ fondi differenti tal-UE għal proġetti integrati fil-livell lokali li jindirizzaw diversi objettivi ta’ politika);</w:t>
      </w:r>
    </w:p>
    <w:p w14:paraId="275C3FE8" w14:textId="77777777" w:rsidR="005D3315" w:rsidRPr="0027612C" w:rsidRDefault="005D3315" w:rsidP="00332D6A">
      <w:pPr>
        <w:pStyle w:val="NormalHanging12a"/>
        <w:widowControl/>
      </w:pPr>
      <w:r w:rsidRPr="0027612C">
        <w:t>15.</w:t>
      </w:r>
      <w:r w:rsidRPr="0027612C">
        <w:tab/>
        <w:t>Jistieden lill-Istati Membri jippromwovu b’mod attiv l-integrazzjoni tal-perspettiva tal-ġeneri fit-tħejjija u fl-implimentazzjoni tal-proġetti pilota tat-TA2030 fil-prattika;</w:t>
      </w:r>
    </w:p>
    <w:p w14:paraId="190C6DCB" w14:textId="77777777" w:rsidR="005D3315" w:rsidRPr="0027612C" w:rsidRDefault="005D3315" w:rsidP="00332D6A">
      <w:pPr>
        <w:pStyle w:val="NormalHanging12a"/>
        <w:widowControl/>
      </w:pPr>
      <w:r w:rsidRPr="0027612C">
        <w:t>16.</w:t>
      </w:r>
      <w:r w:rsidRPr="0027612C">
        <w:tab/>
        <w:t xml:space="preserve">Jisħaq li introjtu u kwalità tal-ħajja ġusti u </w:t>
      </w:r>
      <w:proofErr w:type="spellStart"/>
      <w:r w:rsidRPr="0027612C">
        <w:t>dinjitużi</w:t>
      </w:r>
      <w:proofErr w:type="spellEnd"/>
      <w:r w:rsidRPr="0027612C">
        <w:t xml:space="preserve"> għaċ-ċittadini u l-familji tagħhom fiż-żoni rurali huma essenzjali biex jiġu żgurati l-progress soċjali u l-iżvilupp territorjali u lokali ta’ suċċess; </w:t>
      </w:r>
      <w:proofErr w:type="spellStart"/>
      <w:r w:rsidRPr="0027612C">
        <w:t>jinsisti</w:t>
      </w:r>
      <w:proofErr w:type="spellEnd"/>
      <w:r w:rsidRPr="0027612C">
        <w:t xml:space="preserve"> fuq il-ħtieġa li jiġu żgurati kundizzjonijiet tax-xogħol u tal-għajxien deċenti u protezzjoni soċjali għal kulħadd;</w:t>
      </w:r>
    </w:p>
    <w:p w14:paraId="0A24196D" w14:textId="77777777" w:rsidR="005D3315" w:rsidRPr="0027612C" w:rsidRDefault="005D3315" w:rsidP="00332D6A">
      <w:pPr>
        <w:pStyle w:val="NormalHanging12a"/>
        <w:widowControl/>
      </w:pPr>
      <w:r w:rsidRPr="0027612C">
        <w:t>17.</w:t>
      </w:r>
      <w:r w:rsidRPr="0027612C">
        <w:tab/>
        <w:t>Jisħaq fuq l-importanza li tittejjeb il-</w:t>
      </w:r>
      <w:proofErr w:type="spellStart"/>
      <w:r w:rsidRPr="0027612C">
        <w:t>koerenza</w:t>
      </w:r>
      <w:proofErr w:type="spellEnd"/>
      <w:r w:rsidRPr="0027612C">
        <w:t xml:space="preserve"> tal-politiki u li tiġi implimentata verifika rurali tal-iżvilupp territorjali integrat futur tal-UE u inizjattivi rilevanti oħra biex jiġu </w:t>
      </w:r>
      <w:proofErr w:type="spellStart"/>
      <w:r w:rsidRPr="0027612C">
        <w:t>vvalutati</w:t>
      </w:r>
      <w:proofErr w:type="spellEnd"/>
      <w:r w:rsidRPr="0027612C">
        <w:t xml:space="preserve"> l-</w:t>
      </w:r>
      <w:proofErr w:type="spellStart"/>
      <w:r w:rsidRPr="0027612C">
        <w:t>koerenza</w:t>
      </w:r>
      <w:proofErr w:type="spellEnd"/>
      <w:r w:rsidRPr="0027612C">
        <w:t xml:space="preserve"> u l-</w:t>
      </w:r>
      <w:proofErr w:type="spellStart"/>
      <w:r w:rsidRPr="0027612C">
        <w:t>komplementarjetà</w:t>
      </w:r>
      <w:proofErr w:type="spellEnd"/>
      <w:r w:rsidRPr="0027612C">
        <w:t xml:space="preserve"> tal-politiki tal-UE u l-impatt potenzjali tagħhom fuq iż-żoni rurali, biex b’hekk, b’mod effettiv, tiġi </w:t>
      </w:r>
      <w:proofErr w:type="spellStart"/>
      <w:r w:rsidRPr="0027612C">
        <w:t>pprevenuta</w:t>
      </w:r>
      <w:proofErr w:type="spellEnd"/>
      <w:r w:rsidRPr="0027612C">
        <w:t xml:space="preserve"> d-</w:t>
      </w:r>
      <w:proofErr w:type="spellStart"/>
      <w:r w:rsidRPr="0027612C">
        <w:t>depopolazzjoni</w:t>
      </w:r>
      <w:proofErr w:type="spellEnd"/>
      <w:r w:rsidRPr="0027612C">
        <w:t xml:space="preserve"> rurali u jiġi </w:t>
      </w:r>
      <w:proofErr w:type="spellStart"/>
      <w:r w:rsidRPr="0027612C">
        <w:t>ffaċilitat</w:t>
      </w:r>
      <w:proofErr w:type="spellEnd"/>
      <w:r w:rsidRPr="0027612C">
        <w:t xml:space="preserve"> it-tiġdid </w:t>
      </w:r>
      <w:proofErr w:type="spellStart"/>
      <w:r w:rsidRPr="0027612C">
        <w:t>ġenerazzjonali</w:t>
      </w:r>
      <w:proofErr w:type="spellEnd"/>
      <w:r w:rsidRPr="0027612C">
        <w:t xml:space="preserve">, l-aċċess ugwali għal servizzi essenzjali ta’ kwalità għolja u l-ħolqien tal-impjiegi fiż-żoni rurali; jisħaq fuq l-importanza tal-mekkaniżmu ta’ verifika rurali anke meta l-Istati Membri </w:t>
      </w:r>
      <w:proofErr w:type="spellStart"/>
      <w:r w:rsidRPr="0027612C">
        <w:t>jivvalutaw</w:t>
      </w:r>
      <w:proofErr w:type="spellEnd"/>
      <w:r w:rsidRPr="0027612C">
        <w:t xml:space="preserve"> l-</w:t>
      </w:r>
      <w:proofErr w:type="spellStart"/>
      <w:r w:rsidRPr="0027612C">
        <w:t>impatti</w:t>
      </w:r>
      <w:proofErr w:type="spellEnd"/>
      <w:r w:rsidRPr="0027612C">
        <w:t xml:space="preserve"> tal-leġiżlazzjoni proposta fiż-żoni rurali; </w:t>
      </w:r>
      <w:proofErr w:type="spellStart"/>
      <w:r w:rsidRPr="0027612C">
        <w:t>jissottolinja</w:t>
      </w:r>
      <w:proofErr w:type="spellEnd"/>
      <w:r w:rsidRPr="0027612C">
        <w:t xml:space="preserve"> l-importanza li l-awtoritajiet lokali u reġjonali jkunu involuti fid-definizzjoni u fl-implimentazzjoni tal-mekkaniżmi ta’ verifika rurali, kif ukoll fil-</w:t>
      </w:r>
      <w:proofErr w:type="spellStart"/>
      <w:r w:rsidRPr="0027612C">
        <w:t>governanza</w:t>
      </w:r>
      <w:proofErr w:type="spellEnd"/>
      <w:r w:rsidRPr="0027612C">
        <w:t xml:space="preserve"> tagħhom kemm fil-livell tal-UE kif ukoll f’dak nazzjonali, biex tiġi miġġielda l-esklużjoni soċjali relatata mat-trasport u tittejjeb l-</w:t>
      </w:r>
      <w:proofErr w:type="spellStart"/>
      <w:r w:rsidRPr="0027612C">
        <w:t>aċċessibbiltà</w:t>
      </w:r>
      <w:proofErr w:type="spellEnd"/>
      <w:r w:rsidRPr="0027612C">
        <w:t xml:space="preserve"> territorjali taż-żoni </w:t>
      </w:r>
      <w:proofErr w:type="spellStart"/>
      <w:r w:rsidRPr="0027612C">
        <w:t>kkonċernati</w:t>
      </w:r>
      <w:proofErr w:type="spellEnd"/>
      <w:r w:rsidRPr="0027612C">
        <w:t xml:space="preserve"> sabiex jittejbu l-kooperazzjoni </w:t>
      </w:r>
      <w:proofErr w:type="spellStart"/>
      <w:r w:rsidRPr="0027612C">
        <w:t>transfruntiera</w:t>
      </w:r>
      <w:proofErr w:type="spellEnd"/>
      <w:r w:rsidRPr="0027612C">
        <w:t xml:space="preserve"> u rurali-urbana, l-aċċess għal internet </w:t>
      </w:r>
      <w:proofErr w:type="spellStart"/>
      <w:r w:rsidRPr="0027612C">
        <w:t>broadband</w:t>
      </w:r>
      <w:proofErr w:type="spellEnd"/>
      <w:r w:rsidRPr="0027612C">
        <w:t xml:space="preserve"> u għal servizzi adegwati, b’mod partikolari tal-kura tas-saħħa u l-edukazzjoni, kif ukoll id-diversifikazzjoni tal-ekonomija rurali u r-</w:t>
      </w:r>
      <w:proofErr w:type="spellStart"/>
      <w:r w:rsidRPr="0027612C">
        <w:t>rivitalizzazzjoni</w:t>
      </w:r>
      <w:proofErr w:type="spellEnd"/>
      <w:r w:rsidRPr="0027612C">
        <w:t xml:space="preserve"> taż-żoni rurali, filwaqt li tiżdied l-attrazzjoni ta’ dawn iż-żoni, kif ukoll jiġi żgurat futur sostenibbli għal dawn il-komunitajiet;</w:t>
      </w:r>
    </w:p>
    <w:p w14:paraId="25F024E5" w14:textId="77777777" w:rsidR="005D3315" w:rsidRPr="00332D6A" w:rsidRDefault="005D3315" w:rsidP="00332D6A">
      <w:pPr>
        <w:pStyle w:val="NormalHanging12a"/>
        <w:widowControl/>
      </w:pPr>
      <w:r w:rsidRPr="0027612C">
        <w:t>18.</w:t>
      </w:r>
      <w:r w:rsidRPr="0027612C">
        <w:tab/>
        <w:t xml:space="preserve">Jisħaq li l-azzjonijiet tat-TA2030 għandu jkollhom rwol ċentrali fil-ftehimiet u fil-programmi ta’ sħubija; jindika li dawn l-azzjonijiet għandhom ikunu aktar deċiżivi fl-allokazzjoni tal-fondi u l-ħtieġa li tiġi promossa l-integrazzjoni tat-TA2030 fil-politiki tal-UE, b’enfasi fuq livelli ta’ </w:t>
      </w:r>
      <w:proofErr w:type="spellStart"/>
      <w:r w:rsidRPr="0027612C">
        <w:t>governanza</w:t>
      </w:r>
      <w:proofErr w:type="spellEnd"/>
      <w:r w:rsidRPr="0027612C">
        <w:t xml:space="preserve"> eqreb lejn il-post; jemmen li t-TA2030 għandha tiġi pprovduta b’finanzjament adegwat u b’metodoloġija ta’ allokazzjoni fil-qafas finanzjarju </w:t>
      </w:r>
      <w:proofErr w:type="spellStart"/>
      <w:r w:rsidRPr="0027612C">
        <w:t>pluriennali</w:t>
      </w:r>
      <w:proofErr w:type="spellEnd"/>
      <w:r w:rsidRPr="0027612C">
        <w:t xml:space="preserve"> futur;</w:t>
      </w:r>
    </w:p>
    <w:p w14:paraId="08C424CF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lastRenderedPageBreak/>
        <w:t>19.</w:t>
      </w:r>
      <w:r w:rsidRPr="0027612C">
        <w:tab/>
      </w:r>
      <w:proofErr w:type="spellStart"/>
      <w:r w:rsidRPr="0027612C">
        <w:t>Jissottolinja</w:t>
      </w:r>
      <w:proofErr w:type="spellEnd"/>
      <w:r w:rsidRPr="0027612C">
        <w:t xml:space="preserve"> bħala essenzjali l-inklużjoni tal-prijoritajiet u l-objettivi tat-TA2030 fl-istrumenti </w:t>
      </w:r>
      <w:proofErr w:type="spellStart"/>
      <w:r w:rsidRPr="0027612C">
        <w:t>leġiżlattivi</w:t>
      </w:r>
      <w:proofErr w:type="spellEnd"/>
      <w:r w:rsidRPr="0027612C">
        <w:t xml:space="preserve"> u l-programmi </w:t>
      </w:r>
      <w:proofErr w:type="spellStart"/>
      <w:r w:rsidRPr="0027612C">
        <w:t>leġiżlattivi</w:t>
      </w:r>
      <w:proofErr w:type="spellEnd"/>
      <w:r w:rsidRPr="0027612C">
        <w:t xml:space="preserve"> tal-fondi tal-politika ta’ koeżjoni, li għandhom ikunu mfassla apposta għal kull territorju; jilqa’ l-azzjonijiet pilota tat-TA2030 li ġew żviluppati u jistieden lill-Istati Membri u lill-Kummissjoni jkomplu jinvestu f’dawn l-azzjonijiet, itejbu l-bilanċ ġeografiku tagħhom u </w:t>
      </w:r>
      <w:proofErr w:type="spellStart"/>
      <w:r w:rsidRPr="0027612C">
        <w:t>jikkoordinawhom</w:t>
      </w:r>
      <w:proofErr w:type="spellEnd"/>
      <w:r w:rsidRPr="0027612C">
        <w:t xml:space="preserve"> aħjar mal-prinċipji tat-TA2030;</w:t>
      </w:r>
    </w:p>
    <w:p w14:paraId="67C4D4D7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20.</w:t>
      </w:r>
      <w:r w:rsidRPr="0027612C">
        <w:tab/>
        <w:t xml:space="preserve">Jisħaq fuq il-ħtieġa li l-Parlament, b’mod partikolari l-Kumitat għall-Iżvilupp Reġjonali kompetenti tiegħu, jiġi involut fl-azzjonijiet pilota, sabiex jiġi żgurat li dawn ikunu konformi mal-prijoritajiet attwali tal-UE, u biex jiġu promossi r-riżultati tal-azzjonijiet pilota u jiġu </w:t>
      </w:r>
      <w:proofErr w:type="spellStart"/>
      <w:r w:rsidRPr="0027612C">
        <w:t>kkomunikati</w:t>
      </w:r>
      <w:proofErr w:type="spellEnd"/>
      <w:r w:rsidRPr="0027612C">
        <w:t xml:space="preserve"> fil-livell tal-UE, filwaqt li jiġu integrati u </w:t>
      </w:r>
      <w:proofErr w:type="spellStart"/>
      <w:r w:rsidRPr="0027612C">
        <w:t>kkoordinati</w:t>
      </w:r>
      <w:proofErr w:type="spellEnd"/>
      <w:r w:rsidRPr="0027612C">
        <w:t xml:space="preserve"> ma’ inizjattivi bħall-politika ta’ koeżjoni, b’mod partikolari l-FEŻR u l-</w:t>
      </w:r>
      <w:proofErr w:type="spellStart"/>
      <w:r w:rsidRPr="0027612C">
        <w:t>Interreg</w:t>
      </w:r>
      <w:proofErr w:type="spellEnd"/>
      <w:r w:rsidRPr="0027612C">
        <w:t>;</w:t>
      </w:r>
    </w:p>
    <w:p w14:paraId="05262C6D" w14:textId="77777777" w:rsidR="005D3315" w:rsidRPr="0027612C" w:rsidRDefault="005D3315" w:rsidP="00332D6A">
      <w:pPr>
        <w:pStyle w:val="NormalHanging12a"/>
        <w:widowControl/>
      </w:pPr>
      <w:r w:rsidRPr="0027612C">
        <w:t>21.</w:t>
      </w:r>
      <w:r w:rsidRPr="0027612C">
        <w:tab/>
        <w:t>Jitlob strateġija li tiffaċilita s-</w:t>
      </w:r>
      <w:proofErr w:type="spellStart"/>
      <w:r w:rsidRPr="0027612C">
        <w:t>sinerġiji</w:t>
      </w:r>
      <w:proofErr w:type="spellEnd"/>
      <w:r w:rsidRPr="0027612C">
        <w:t xml:space="preserve"> bejn il-fondi differenti tal-UE għal proġetti implimentati permezz ta’ għodod territorjali u għas-simplifikazzjoni amministrattiva ta’ azzjonijiet pilota </w:t>
      </w:r>
      <w:proofErr w:type="spellStart"/>
      <w:r w:rsidRPr="0027612C">
        <w:t>ffinanzjati</w:t>
      </w:r>
      <w:proofErr w:type="spellEnd"/>
      <w:r w:rsidRPr="0027612C">
        <w:t xml:space="preserve"> minn aktar minn fond wieħed sabiex jitnaqqsu l-ostakli amministrattivi u jiġu </w:t>
      </w:r>
      <w:proofErr w:type="spellStart"/>
      <w:r w:rsidRPr="0027612C">
        <w:t>ffaċilitati</w:t>
      </w:r>
      <w:proofErr w:type="spellEnd"/>
      <w:r w:rsidRPr="0027612C">
        <w:t xml:space="preserve"> l-applikazzjonijiet għal dawn il-proġetti;</w:t>
      </w:r>
    </w:p>
    <w:p w14:paraId="24830FCA" w14:textId="77777777" w:rsidR="005D3315" w:rsidRPr="0027612C" w:rsidRDefault="005D3315" w:rsidP="00332D6A">
      <w:pPr>
        <w:pStyle w:val="NormalHanging12a"/>
        <w:widowControl/>
      </w:pPr>
      <w:r w:rsidRPr="0027612C">
        <w:t>22.</w:t>
      </w:r>
      <w:r w:rsidRPr="0027612C">
        <w:tab/>
        <w:t xml:space="preserve">Jemmen li l-kumpaniji jista’ jkollhom rwol ewlieni fl-istrateġiji ta’ żvilupp territorjali; jistieden lill-Kummissjoni </w:t>
      </w:r>
      <w:proofErr w:type="spellStart"/>
      <w:r w:rsidRPr="0027612C">
        <w:t>tappoġġja</w:t>
      </w:r>
      <w:proofErr w:type="spellEnd"/>
      <w:r w:rsidRPr="0027612C">
        <w:t xml:space="preserve"> sistemi ta’ kooperazzjoni bejn il-kumpaniji u l-awtoritajiet lokali u reġjonali bil-għan li jiġu żviluppati proġetti ta’ żvilupp territorjali li jippromovu l-ħolqien tal-impjiegi u t-tkabbir ekonomiku;</w:t>
      </w:r>
    </w:p>
    <w:p w14:paraId="53018914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23.</w:t>
      </w:r>
      <w:r w:rsidRPr="0027612C">
        <w:tab/>
        <w:t xml:space="preserve">Jindika l-potenzjal enormi tat-TA2030 u l-proġetti pilota attwali u futuri tagħha biex jiġu indirizzati l-ħtiġijiet differenti ħafna taż-żoni mhux urbani, inkluż żoni rurali, żoni </w:t>
      </w:r>
      <w:proofErr w:type="spellStart"/>
      <w:r w:rsidRPr="0027612C">
        <w:t>muntanjużi</w:t>
      </w:r>
      <w:proofErr w:type="spellEnd"/>
      <w:r w:rsidRPr="0027612C">
        <w:t xml:space="preserve">, gżejjer u żoni </w:t>
      </w:r>
      <w:proofErr w:type="spellStart"/>
      <w:r w:rsidRPr="0027612C">
        <w:t>kostali</w:t>
      </w:r>
      <w:proofErr w:type="spellEnd"/>
      <w:r w:rsidRPr="0027612C">
        <w:t xml:space="preserve">, żoni remoti u </w:t>
      </w:r>
      <w:proofErr w:type="spellStart"/>
      <w:r w:rsidRPr="0027612C">
        <w:t>skarsament</w:t>
      </w:r>
      <w:proofErr w:type="spellEnd"/>
      <w:r w:rsidRPr="0027612C">
        <w:t xml:space="preserve"> </w:t>
      </w:r>
      <w:proofErr w:type="spellStart"/>
      <w:r w:rsidRPr="0027612C">
        <w:t>popolati</w:t>
      </w:r>
      <w:proofErr w:type="spellEnd"/>
      <w:r w:rsidRPr="0027612C">
        <w:t xml:space="preserve"> u ħafna tipi oħra ta’ territorji fejn teżisti taħlita ta’ karatteristiċi urbani u rurali; jenfasizza, b’mod partikolari, il-fatt li ż-żoni rurali spiss jiffaċċjaw sfidi demografiċi, </w:t>
      </w:r>
      <w:proofErr w:type="spellStart"/>
      <w:r w:rsidRPr="0027612C">
        <w:t>densità</w:t>
      </w:r>
      <w:proofErr w:type="spellEnd"/>
      <w:r w:rsidRPr="0027612C">
        <w:t xml:space="preserve"> baxxa tal-popolazzjoni u aċċess u kwalità limitati għas-servizzi ta’ interess ġenerali, filwaqt li mhux dejjem ikollhom il-kapaċità li jfasslu u jimplimentaw soluzzjonijiet </w:t>
      </w:r>
      <w:proofErr w:type="spellStart"/>
      <w:r w:rsidRPr="0027612C">
        <w:t>innovattivi</w:t>
      </w:r>
      <w:proofErr w:type="spellEnd"/>
      <w:r w:rsidRPr="0027612C">
        <w:t xml:space="preserve"> u għalhekk ikunu jistgħu jieħdu vantaġġ kbir mill-iskambju tal-aħjar prattiki;</w:t>
      </w:r>
    </w:p>
    <w:p w14:paraId="7CF4B627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24.</w:t>
      </w:r>
      <w:r w:rsidRPr="0027612C">
        <w:tab/>
        <w:t xml:space="preserve">Jisħaq fuq il-ħtieġa ta’ tixrid akbar tal-azzjonijiet u l-kisbiet tal-proġetti pilota bħala eżempji tal-implimentazzjoni tal-fondi tal-UE; huwa favur l-idea ta’ konferenza </w:t>
      </w:r>
      <w:proofErr w:type="spellStart"/>
      <w:r w:rsidRPr="0027612C">
        <w:t>biennali</w:t>
      </w:r>
      <w:proofErr w:type="spellEnd"/>
      <w:r w:rsidRPr="0027612C">
        <w:t xml:space="preserve"> biex turi l-azzjonijiet pilota lill-awtoritajiet lokali u reġjonali, kif ukoll lill-atturi rilevanti fil-livell nazzjonali u tal-UE, filwaqt li torbotha ma’ avvenimenti oħra bħal dawk fl-ambitu tal-Patt Rurali jew il-Forum tal-Ibliet;</w:t>
      </w:r>
    </w:p>
    <w:p w14:paraId="52FCF9F7" w14:textId="77777777" w:rsidR="005D3315" w:rsidRPr="0027612C" w:rsidRDefault="005D3315" w:rsidP="00332D6A">
      <w:pPr>
        <w:pStyle w:val="NormalHanging12a"/>
        <w:widowControl/>
      </w:pPr>
      <w:r w:rsidRPr="0027612C">
        <w:t>25.</w:t>
      </w:r>
      <w:r w:rsidRPr="0027612C">
        <w:tab/>
        <w:t>Jistieden lill-Istati Membri jiżviluppaw l-aġendi territorjali tagħhom f’</w:t>
      </w:r>
      <w:proofErr w:type="spellStart"/>
      <w:r w:rsidRPr="0027612C">
        <w:t>konformità</w:t>
      </w:r>
      <w:proofErr w:type="spellEnd"/>
      <w:r w:rsidRPr="0027612C">
        <w:t xml:space="preserve"> mat-TA2030 bħala bażi għall-ipprogrammar tal-istrateġiji territorjali tagħhom, billi jqisu l-</w:t>
      </w:r>
      <w:proofErr w:type="spellStart"/>
      <w:r w:rsidRPr="0027612C">
        <w:t>ispeċifiċitajiet</w:t>
      </w:r>
      <w:proofErr w:type="spellEnd"/>
      <w:r w:rsidRPr="0027612C">
        <w:t xml:space="preserve"> u tal-ħtiġijiet li tassew ivarjaw ta’ kull wieħed mir-reġjuni tagħhom, u li jservu ta’ inċentiv, kif ukoll sabiex </w:t>
      </w:r>
      <w:proofErr w:type="spellStart"/>
      <w:r w:rsidRPr="0027612C">
        <w:t>jistimulaw</w:t>
      </w:r>
      <w:proofErr w:type="spellEnd"/>
      <w:r w:rsidRPr="0027612C">
        <w:t xml:space="preserve"> il-proċess tat-teħid tad-deċiżjonijiet u t-tfassil tal-politiki territorjali u urbani; jistieden ukoll lill-Istati Membri jippermettu strateġiji territorjali differenti għar-reġjuni kollha tal-UE inkluż żoni rurali, żoni affettwati minn tranżizzjoni industrijali, reġjuni li jsofru minn </w:t>
      </w:r>
      <w:proofErr w:type="spellStart"/>
      <w:r w:rsidRPr="0027612C">
        <w:t>żvantaġġi</w:t>
      </w:r>
      <w:proofErr w:type="spellEnd"/>
      <w:r w:rsidRPr="0027612C">
        <w:t xml:space="preserve"> naturali u demografiċi severi u permanenti, bħar-reġjuni li jinsabu fil-partijiet l-aktar </w:t>
      </w:r>
      <w:proofErr w:type="spellStart"/>
      <w:r w:rsidRPr="0027612C">
        <w:t>imbiegħda</w:t>
      </w:r>
      <w:proofErr w:type="spellEnd"/>
      <w:r w:rsidRPr="0027612C">
        <w:t xml:space="preserve"> tat-Tramuntana u reġjuni b’</w:t>
      </w:r>
      <w:proofErr w:type="spellStart"/>
      <w:r w:rsidRPr="0027612C">
        <w:t>densitajiet</w:t>
      </w:r>
      <w:proofErr w:type="spellEnd"/>
      <w:r w:rsidRPr="0027612C">
        <w:t xml:space="preserve"> tal-popolazzjoni baxxa ħafna, gżejjer, reġjuni </w:t>
      </w:r>
      <w:proofErr w:type="spellStart"/>
      <w:r w:rsidRPr="0027612C">
        <w:t>trasnfruntiera</w:t>
      </w:r>
      <w:proofErr w:type="spellEnd"/>
      <w:r w:rsidRPr="0027612C">
        <w:t xml:space="preserve"> u reġjuni </w:t>
      </w:r>
      <w:proofErr w:type="spellStart"/>
      <w:r w:rsidRPr="0027612C">
        <w:t>muntanjużi</w:t>
      </w:r>
      <w:proofErr w:type="spellEnd"/>
      <w:r w:rsidRPr="0027612C">
        <w:t>;</w:t>
      </w:r>
    </w:p>
    <w:p w14:paraId="4E0E660D" w14:textId="77777777" w:rsidR="005D3315" w:rsidRPr="0027612C" w:rsidRDefault="005D3315" w:rsidP="00332D6A">
      <w:pPr>
        <w:pStyle w:val="NormalHanging12a"/>
        <w:widowControl/>
      </w:pPr>
      <w:r w:rsidRPr="0027612C">
        <w:t>26.</w:t>
      </w:r>
      <w:r w:rsidRPr="0027612C">
        <w:tab/>
        <w:t xml:space="preserve">Jenfasizza li l-prestazzjoni tajba tal-istrutturi ta’ </w:t>
      </w:r>
      <w:proofErr w:type="spellStart"/>
      <w:r w:rsidRPr="0027612C">
        <w:t>governanza</w:t>
      </w:r>
      <w:proofErr w:type="spellEnd"/>
      <w:r w:rsidRPr="0027612C">
        <w:t xml:space="preserve"> tista’ tiddetermina l-aħjar taħlita ta’ prijoritajiet ta’ investiment sabiex tinkiseb il-koordinazzjoni vertikali u </w:t>
      </w:r>
      <w:r w:rsidRPr="0027612C">
        <w:lastRenderedPageBreak/>
        <w:t>orizzontali f’diversi livelli meħtieġa biex jitfasslu u jitwettqu strateġiji ta’ żvilupp integrati;</w:t>
      </w:r>
    </w:p>
    <w:p w14:paraId="196DDB17" w14:textId="77777777" w:rsidR="005D3315" w:rsidRPr="0027612C" w:rsidRDefault="005D3315" w:rsidP="00332D6A">
      <w:pPr>
        <w:pStyle w:val="NormalHanging12a"/>
        <w:widowControl/>
      </w:pPr>
      <w:r w:rsidRPr="0027612C">
        <w:t>27.</w:t>
      </w:r>
      <w:r w:rsidRPr="0027612C">
        <w:tab/>
        <w:t>Jistieden lill-Istati Membri u lill-Kummissjoni jippromovu l-implimentazzjoni tat-TA2030 lil hinn mill-azzjonijiet pilota, u jagħmlu dan l-istrument qafas ta’ referenza għal azzjoni li jipprovdi linji gwida konkreti u adattati għat-territorji tal-UE biex itejbu l-prestazzjoni tagħhom; jenfasizza l-</w:t>
      </w:r>
      <w:proofErr w:type="spellStart"/>
      <w:r w:rsidRPr="0027612C">
        <w:t>opportunità</w:t>
      </w:r>
      <w:proofErr w:type="spellEnd"/>
      <w:r w:rsidRPr="0027612C">
        <w:t xml:space="preserve"> li l-finanzjament reġjonali jkun marbut mal-ksib tal-prijoritajiet tat-TA2030 u jistieden lill-Kummissjoni tiżviluppa indikaturi ta’ </w:t>
      </w:r>
      <w:proofErr w:type="spellStart"/>
      <w:r w:rsidRPr="0027612C">
        <w:t>monitoraġġ</w:t>
      </w:r>
      <w:proofErr w:type="spellEnd"/>
      <w:r w:rsidRPr="0027612C">
        <w:t xml:space="preserve"> li jorbtu t-TA2030 u l-użu tal-fondi tal-politika ta’ koeżjoni, b’mod partikolari l-FEŻR;</w:t>
      </w:r>
    </w:p>
    <w:p w14:paraId="267AB715" w14:textId="77777777" w:rsidR="005D3315" w:rsidRPr="0027612C" w:rsidRDefault="005D3315" w:rsidP="00332D6A">
      <w:pPr>
        <w:pStyle w:val="NormalHanging12a"/>
        <w:widowControl/>
      </w:pPr>
      <w:r w:rsidRPr="0027612C">
        <w:t>28.</w:t>
      </w:r>
      <w:r w:rsidRPr="0027612C">
        <w:tab/>
        <w:t xml:space="preserve">Itenni l-ħtieġa li tissaħħaħ b’mod urġenti l-politika tal-UE dwar il-mitigazzjoni tat-tibdil fil-klima u l-adattament għalih, anke fid-dawl tax-xejriet dejjem aktar spissi ta’ avvenimenti estremi tat-temp f’dawn l-aħħar snin u xhur fl-UE; jistieden, għalhekk, lill-awtoritajiet pubbliċi jkomplu l-ġlieda kontra t-tibdil fil-klima; jenfasizza, f’dan il-kuntest, il-ħtieġa li jiżdiedu l-ambizzjoni u l-kwalità tal-proġetti pilota fl-objettiv “Ewropa Ekoloġika” u l-ewwel prijorità tiegħu “Ambjent aktar </w:t>
      </w:r>
      <w:proofErr w:type="spellStart"/>
      <w:r w:rsidRPr="0027612C">
        <w:t>san</w:t>
      </w:r>
      <w:proofErr w:type="spellEnd"/>
      <w:r w:rsidRPr="0027612C">
        <w:t xml:space="preserve">”; jisħaq li l-iżvilupp territorjali huwa essenzjali biex jinbnew reġjuni </w:t>
      </w:r>
      <w:proofErr w:type="spellStart"/>
      <w:r w:rsidRPr="0027612C">
        <w:t>reżiljenti</w:t>
      </w:r>
      <w:proofErr w:type="spellEnd"/>
      <w:r w:rsidRPr="0027612C">
        <w:t xml:space="preserve"> u tiġi żgurata l-implimentazzjoni sostenibbli tal-finanzjament tal-politika ta’ koeżjoni;</w:t>
      </w:r>
    </w:p>
    <w:p w14:paraId="4CCE5D2C" w14:textId="77777777" w:rsidR="005D3315" w:rsidRPr="0027612C" w:rsidRDefault="005D3315" w:rsidP="00332D6A">
      <w:pPr>
        <w:pStyle w:val="NormalHanging12a"/>
        <w:widowControl/>
      </w:pPr>
      <w:r w:rsidRPr="0027612C">
        <w:t>29.</w:t>
      </w:r>
      <w:r w:rsidRPr="0027612C">
        <w:tab/>
        <w:t xml:space="preserve">Jilqa’ l-proposta tal-Kumitat Ekonomiku u Soċjali Ewropew għall-promozzjoni ta’ karta tad-drittijiet u r-responsabbiltajiet rurali/urbani madwar l-Ewropa kollha; huwa konvint ukoll li hemm bżonn ta’ aktar kooperazzjoni maż-żoni urbani biex jiġi żgurat li l-ebda żona jew ċittadin ma “jitħalla jibqa’ lura” </w:t>
      </w:r>
      <w:proofErr w:type="spellStart"/>
      <w:r w:rsidRPr="0027612C">
        <w:t>fit</w:t>
      </w:r>
      <w:proofErr w:type="spellEnd"/>
      <w:r w:rsidRPr="0027612C">
        <w:t xml:space="preserve">-tranżizzjoni ġusta lejn Unjoni Ewropea newtrali għall-klima, sostenibbli u </w:t>
      </w:r>
      <w:proofErr w:type="spellStart"/>
      <w:r w:rsidRPr="0027612C">
        <w:t>prospera</w:t>
      </w:r>
      <w:proofErr w:type="spellEnd"/>
      <w:r w:rsidRPr="0027612C">
        <w:t xml:space="preserve">, fil-ħidma għal impenn rurali u </w:t>
      </w:r>
      <w:proofErr w:type="spellStart"/>
      <w:r w:rsidRPr="0027612C">
        <w:t>urban</w:t>
      </w:r>
      <w:proofErr w:type="spellEnd"/>
      <w:r w:rsidRPr="0027612C">
        <w:t xml:space="preserve"> għal </w:t>
      </w:r>
      <w:proofErr w:type="spellStart"/>
      <w:r w:rsidRPr="0027612C">
        <w:t>approċċ</w:t>
      </w:r>
      <w:proofErr w:type="spellEnd"/>
      <w:r w:rsidRPr="0027612C">
        <w:t xml:space="preserve"> ġust u li juri l-valur miżjud tal-organizzazzjonijiet rurali u urbani li jaħdmu flimkien;</w:t>
      </w:r>
    </w:p>
    <w:p w14:paraId="23D931D6" w14:textId="77777777" w:rsidR="005D3315" w:rsidRPr="0027612C" w:rsidRDefault="005D3315" w:rsidP="00332D6A">
      <w:pPr>
        <w:pStyle w:val="NormalHanging12a"/>
        <w:widowControl/>
      </w:pPr>
      <w:r w:rsidRPr="0027612C">
        <w:t>30.</w:t>
      </w:r>
      <w:r w:rsidRPr="0027612C">
        <w:tab/>
      </w:r>
      <w:proofErr w:type="spellStart"/>
      <w:r w:rsidRPr="0027612C">
        <w:t>Jissottolinja</w:t>
      </w:r>
      <w:proofErr w:type="spellEnd"/>
      <w:r w:rsidRPr="0027612C">
        <w:t xml:space="preserve"> l-ħtieġa li jiġi żgurat żvilupp aktar </w:t>
      </w:r>
      <w:proofErr w:type="spellStart"/>
      <w:r w:rsidRPr="0027612C">
        <w:t>ibbilanċjat</w:t>
      </w:r>
      <w:proofErr w:type="spellEnd"/>
      <w:r w:rsidRPr="0027612C">
        <w:t xml:space="preserve"> tar-reġjuni tal-UE billi tkun żgurata distribuzzjoni aħjar tal-fondi tal-UE, inkluż l-appoġġ tal-</w:t>
      </w:r>
      <w:proofErr w:type="spellStart"/>
      <w:r w:rsidRPr="0027612C">
        <w:t>politka</w:t>
      </w:r>
      <w:proofErr w:type="spellEnd"/>
      <w:r w:rsidRPr="0027612C">
        <w:t xml:space="preserve"> agrikola komuni fl-Istati Membri u bejniethom; jenfasizza li huwa impossibbli li jinkiseb żvilupp territorjali sostenibbli u fit-tul jekk l-appoġġ jiġi allokat lil reġjuni differenti abbażi tad-data storika;</w:t>
      </w:r>
    </w:p>
    <w:p w14:paraId="5E5991D7" w14:textId="77777777" w:rsidR="005D3315" w:rsidRPr="0027612C" w:rsidRDefault="005D3315" w:rsidP="00332D6A">
      <w:pPr>
        <w:pStyle w:val="NormalHanging12a"/>
        <w:widowControl/>
      </w:pPr>
      <w:r w:rsidRPr="0027612C">
        <w:t>31.</w:t>
      </w:r>
      <w:r w:rsidRPr="0027612C">
        <w:tab/>
        <w:t xml:space="preserve">Jinnota li aktar u aktar nies qed jagħżlu li jgħixu fl-ibliet u jaħdmu f’żoni rurali; jistieden lill-Kummissjoni tfassal programmi li jqisu t-territorji kollha, inklużi ż-żoni </w:t>
      </w:r>
      <w:proofErr w:type="spellStart"/>
      <w:r w:rsidRPr="0027612C">
        <w:t>metropolitani</w:t>
      </w:r>
      <w:proofErr w:type="spellEnd"/>
      <w:r w:rsidRPr="0027612C">
        <w:t>, urbani u funzjonali; iħeġġeġ lill-Kummissjoni tfassal il-LEADER b’tali mod li jkun jista’ jintuża minn bliet żgħar;</w:t>
      </w:r>
    </w:p>
    <w:p w14:paraId="2D3CE0AA" w14:textId="77777777" w:rsidR="005D3315" w:rsidRPr="0027612C" w:rsidRDefault="005D3315" w:rsidP="00332D6A">
      <w:pPr>
        <w:pStyle w:val="NormalHanging12a"/>
        <w:widowControl/>
      </w:pPr>
      <w:r w:rsidRPr="0027612C">
        <w:t>32.</w:t>
      </w:r>
      <w:r w:rsidRPr="0027612C">
        <w:tab/>
        <w:t xml:space="preserve">Jistieden lill-Kummissjoni tgħaqqad l-esperjenza miksuba fl-implimentazzjoni tat-TA2030 mal-politika ta’ koeżjoni futura u r-rakkomandazzjonijiet tal-Grupp ta’ Livell Għoli dwar il-Futur tal-Politika ta’ Koeżjoni sabiex </w:t>
      </w:r>
      <w:proofErr w:type="spellStart"/>
      <w:r w:rsidRPr="0027612C">
        <w:t>jingħelbu</w:t>
      </w:r>
      <w:proofErr w:type="spellEnd"/>
      <w:r w:rsidRPr="0027612C">
        <w:t xml:space="preserve"> l-</w:t>
      </w:r>
      <w:proofErr w:type="spellStart"/>
      <w:r w:rsidRPr="0027612C">
        <w:t>iżbilanċi</w:t>
      </w:r>
      <w:proofErr w:type="spellEnd"/>
      <w:r w:rsidRPr="0027612C">
        <w:t xml:space="preserve"> territorjali u n-nuqqas ta’ </w:t>
      </w:r>
      <w:proofErr w:type="spellStart"/>
      <w:r w:rsidRPr="0027612C">
        <w:t>tlaqqigħ</w:t>
      </w:r>
      <w:proofErr w:type="spellEnd"/>
      <w:r w:rsidRPr="0027612C">
        <w:t xml:space="preserve"> funzjonali b’mod aktar effettiv; jirrimarka l-</w:t>
      </w:r>
      <w:proofErr w:type="spellStart"/>
      <w:r w:rsidRPr="0027612C">
        <w:t>opportunità</w:t>
      </w:r>
      <w:proofErr w:type="spellEnd"/>
      <w:r w:rsidRPr="0027612C">
        <w:t xml:space="preserve"> ppreżentata mit-TA2030 bħala għodda għall-valutazzjoni tal-impatt tal-politika ta’ koeżjoni fir-rigward tal-objettiv tal-koeżjoni territorjali;</w:t>
      </w:r>
    </w:p>
    <w:p w14:paraId="1383A164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33.</w:t>
      </w:r>
      <w:r w:rsidRPr="0027612C">
        <w:tab/>
        <w:t xml:space="preserve">Jistieden lill-Kummissjoni u lill-Istati Membri jwettqu </w:t>
      </w:r>
      <w:proofErr w:type="spellStart"/>
      <w:r w:rsidRPr="0027612C">
        <w:t>rieżami</w:t>
      </w:r>
      <w:proofErr w:type="spellEnd"/>
      <w:r w:rsidRPr="0027612C">
        <w:t xml:space="preserve"> </w:t>
      </w:r>
      <w:proofErr w:type="spellStart"/>
      <w:r w:rsidRPr="0027612C">
        <w:t>koerenti</w:t>
      </w:r>
      <w:proofErr w:type="spellEnd"/>
      <w:r w:rsidRPr="0027612C">
        <w:t xml:space="preserve"> tat-TA2030 sa tmiem l-2024, inkluż </w:t>
      </w:r>
      <w:proofErr w:type="spellStart"/>
      <w:r w:rsidRPr="0027612C">
        <w:t>rieżami</w:t>
      </w:r>
      <w:proofErr w:type="spellEnd"/>
      <w:r w:rsidRPr="0027612C">
        <w:t xml:space="preserve"> bir-reqqa tas-sistema ta’ </w:t>
      </w:r>
      <w:proofErr w:type="spellStart"/>
      <w:r w:rsidRPr="0027612C">
        <w:t>governanza</w:t>
      </w:r>
      <w:proofErr w:type="spellEnd"/>
      <w:r w:rsidRPr="0027612C">
        <w:t xml:space="preserve"> tagħha, il-progress li sar fl-implimentazzjoni tagħha u r-rilevanza tal-prijoritajiet tagħha, kif deskritt fit-TA2030;</w:t>
      </w:r>
    </w:p>
    <w:p w14:paraId="3BD345AE" w14:textId="77777777" w:rsidR="005D3315" w:rsidRPr="0027612C" w:rsidRDefault="005D3315" w:rsidP="00332D6A">
      <w:pPr>
        <w:pStyle w:val="NormalHanging12a"/>
        <w:widowControl/>
      </w:pPr>
      <w:r w:rsidRPr="0027612C">
        <w:lastRenderedPageBreak/>
        <w:t>34.</w:t>
      </w:r>
      <w:r w:rsidRPr="0027612C">
        <w:tab/>
        <w:t xml:space="preserve">Jilqa’ l-karattru </w:t>
      </w:r>
      <w:proofErr w:type="spellStart"/>
      <w:r w:rsidRPr="0027612C">
        <w:t>vinkolanti</w:t>
      </w:r>
      <w:proofErr w:type="spellEnd"/>
      <w:r w:rsidRPr="0027612C">
        <w:t xml:space="preserve"> tal-metodoloġija deskritta fil-Manwal tal-istrateġiji tal-iżvilupp territorjali u lokali li jagħti lill-politiki territorjali l-istess prominenza bħall-politiki urbani;</w:t>
      </w:r>
    </w:p>
    <w:p w14:paraId="33250193" w14:textId="77777777" w:rsidR="005D3315" w:rsidRPr="0027612C" w:rsidRDefault="005D3315" w:rsidP="00332D6A">
      <w:pPr>
        <w:pStyle w:val="NormalHanging12a"/>
        <w:widowControl/>
      </w:pPr>
      <w:r w:rsidRPr="0027612C">
        <w:t>35.</w:t>
      </w:r>
      <w:r w:rsidRPr="0027612C">
        <w:tab/>
        <w:t xml:space="preserve">Jitlob qafas uniku għal strateġiji </w:t>
      </w:r>
      <w:proofErr w:type="spellStart"/>
      <w:r w:rsidRPr="0027612C">
        <w:t>mmirati</w:t>
      </w:r>
      <w:proofErr w:type="spellEnd"/>
      <w:r w:rsidRPr="0027612C">
        <w:t xml:space="preserve"> kemm lejn żvilupp </w:t>
      </w:r>
      <w:proofErr w:type="spellStart"/>
      <w:r w:rsidRPr="0027612C">
        <w:t>urban</w:t>
      </w:r>
      <w:proofErr w:type="spellEnd"/>
      <w:r w:rsidRPr="0027612C">
        <w:t xml:space="preserve"> kif ukoll lejn żvilupp territorjali </w:t>
      </w:r>
      <w:proofErr w:type="spellStart"/>
      <w:r w:rsidRPr="0027612C">
        <w:t>usa</w:t>
      </w:r>
      <w:proofErr w:type="spellEnd"/>
      <w:r w:rsidRPr="0027612C">
        <w:t xml:space="preserve">’, li jittratta r-rekwiżiti territorjali kollha kemm huma; jisħaq li dan jista’ jnaqqas b’mod sinifikanti l-ostakli </w:t>
      </w:r>
      <w:proofErr w:type="spellStart"/>
      <w:r w:rsidRPr="0027612C">
        <w:t>burokratiċi</w:t>
      </w:r>
      <w:proofErr w:type="spellEnd"/>
      <w:r w:rsidRPr="0027612C">
        <w:t xml:space="preserve"> fl-akkwist ta’ fondi;</w:t>
      </w:r>
    </w:p>
    <w:p w14:paraId="2DBA2451" w14:textId="77777777" w:rsidR="005D3315" w:rsidRPr="0027612C" w:rsidRDefault="005D3315" w:rsidP="00332D6A">
      <w:pPr>
        <w:pStyle w:val="NormalHanging12a"/>
        <w:widowControl/>
      </w:pPr>
      <w:r w:rsidRPr="0027612C">
        <w:t>36.</w:t>
      </w:r>
      <w:r w:rsidRPr="0027612C">
        <w:tab/>
        <w:t xml:space="preserve">Jistieden lill-Kummissjoni tiżgura l-implimentazzjoni xierqa tal-fondi u l-implimentazzjoni ta’ strumenti territorjali, li jiffavorixxu </w:t>
      </w:r>
      <w:proofErr w:type="spellStart"/>
      <w:r w:rsidRPr="0027612C">
        <w:t>ġestjoni</w:t>
      </w:r>
      <w:proofErr w:type="spellEnd"/>
      <w:r w:rsidRPr="0027612C">
        <w:t xml:space="preserve"> effiċjenti mingħajr </w:t>
      </w:r>
      <w:proofErr w:type="spellStart"/>
      <w:r w:rsidRPr="0027612C">
        <w:t>burokrazija</w:t>
      </w:r>
      <w:proofErr w:type="spellEnd"/>
      <w:r w:rsidRPr="0027612C">
        <w:t xml:space="preserve"> sproporzjonata; </w:t>
      </w:r>
      <w:proofErr w:type="spellStart"/>
      <w:r w:rsidRPr="0027612C">
        <w:t>jissottolinja</w:t>
      </w:r>
      <w:proofErr w:type="spellEnd"/>
      <w:r w:rsidRPr="0027612C">
        <w:t xml:space="preserve"> l-ħtieġa li jiġi </w:t>
      </w:r>
      <w:proofErr w:type="spellStart"/>
      <w:r w:rsidRPr="0027612C">
        <w:t>ssimplifikat</w:t>
      </w:r>
      <w:proofErr w:type="spellEnd"/>
      <w:r w:rsidRPr="0027612C">
        <w:t xml:space="preserve"> l-aċċess għall-fondi billi jiġu identifikati “punti uniċi ta’ servizz” għall-benefiċjarji potenzjali ta’ proġetti ITI jew CLLD bil-fondi ta’ koeżjoni tal-UE, b’mod partikolari biex tiġi </w:t>
      </w:r>
      <w:proofErr w:type="spellStart"/>
      <w:r w:rsidRPr="0027612C">
        <w:t>aċċessata</w:t>
      </w:r>
      <w:proofErr w:type="spellEnd"/>
      <w:r w:rsidRPr="0027612C">
        <w:t xml:space="preserve"> informazzjoni dwar it-tip ta’ finanzjament, ir-rekwiżiti amministrattivi u l-</w:t>
      </w:r>
      <w:proofErr w:type="spellStart"/>
      <w:r w:rsidRPr="0027612C">
        <w:t>eliġibbiltà</w:t>
      </w:r>
      <w:proofErr w:type="spellEnd"/>
      <w:r w:rsidRPr="0027612C">
        <w:t>;</w:t>
      </w:r>
    </w:p>
    <w:p w14:paraId="59100EF1" w14:textId="77777777" w:rsidR="005D3315" w:rsidRPr="0027612C" w:rsidRDefault="005D3315" w:rsidP="00332D6A">
      <w:pPr>
        <w:pStyle w:val="NormalHanging12a"/>
        <w:widowControl/>
      </w:pPr>
      <w:r w:rsidRPr="0027612C">
        <w:t>37.</w:t>
      </w:r>
      <w:r w:rsidRPr="0027612C">
        <w:tab/>
        <w:t>Jirrikonoxxi r-rwol tal-Kunsill Ewropew fl-iżvilupp tal-attivitajiet territorjali tal-Istati Membri; jitlob lill-Istati Membri jipprevedu biżżejjed riżorsi umani kemm fl-awtoritajiet maniġerjali kif ukoll fil-korpi ta’ implimentazzjoni inkarigati mill-</w:t>
      </w:r>
      <w:proofErr w:type="spellStart"/>
      <w:r w:rsidRPr="0027612C">
        <w:t>ITIs</w:t>
      </w:r>
      <w:proofErr w:type="spellEnd"/>
      <w:r w:rsidRPr="0027612C">
        <w:t xml:space="preserve"> jew </w:t>
      </w:r>
      <w:proofErr w:type="spellStart"/>
      <w:r w:rsidRPr="0027612C">
        <w:t>mis-CLLDs</w:t>
      </w:r>
      <w:proofErr w:type="spellEnd"/>
      <w:r w:rsidRPr="0027612C">
        <w:t>, sabiex jiżguraw appoġġ tekniku u servizzi ta’ konsulenza speċifikament għall-Gruppi ta’ Azzjoni Lokali u għas-sħab tal-ITI biex jippermettu l-</w:t>
      </w:r>
      <w:proofErr w:type="spellStart"/>
      <w:r w:rsidRPr="0027612C">
        <w:t>konformità</w:t>
      </w:r>
      <w:proofErr w:type="spellEnd"/>
      <w:r w:rsidRPr="0027612C">
        <w:t xml:space="preserve"> mar-regolamenti;</w:t>
      </w:r>
    </w:p>
    <w:p w14:paraId="581A1362" w14:textId="77777777" w:rsidR="005D3315" w:rsidRPr="0027612C" w:rsidRDefault="005D3315" w:rsidP="00332D6A">
      <w:pPr>
        <w:pStyle w:val="NormalHanging12a"/>
        <w:widowControl/>
      </w:pPr>
      <w:r w:rsidRPr="0027612C">
        <w:t>38.</w:t>
      </w:r>
      <w:r w:rsidRPr="0027612C">
        <w:tab/>
        <w:t>Jistieden lill-Kummissjoni żżid l-involviment tagħha fil-politika territorjali permezz tal-politika ta’ koeżjoni u ssaħħaħ il-</w:t>
      </w:r>
      <w:proofErr w:type="spellStart"/>
      <w:r w:rsidRPr="0027612C">
        <w:t>governanza</w:t>
      </w:r>
      <w:proofErr w:type="spellEnd"/>
      <w:r w:rsidRPr="0027612C">
        <w:t xml:space="preserve"> tar-reġjuni sabiex tippromwovi l-koeżjoni u l-</w:t>
      </w:r>
      <w:proofErr w:type="spellStart"/>
      <w:r w:rsidRPr="0027612C">
        <w:t>mikrokoeżjoni</w:t>
      </w:r>
      <w:proofErr w:type="spellEnd"/>
      <w:r w:rsidRPr="0027612C">
        <w:t xml:space="preserve"> billi tkopri l-partikolaritajiet ta’ kull reġjun, ittejjeb it-teħid ta’ deċiżjonijiet fil-livell lokali u reġjonali u tapplika għodod eżistenti sabiex tittejjeb </w:t>
      </w:r>
      <w:proofErr w:type="spellStart"/>
      <w:r w:rsidRPr="0027612C">
        <w:t>il-ġestjoni</w:t>
      </w:r>
      <w:proofErr w:type="spellEnd"/>
      <w:r w:rsidRPr="0027612C">
        <w:t xml:space="preserve"> tal-istrumenti </w:t>
      </w:r>
      <w:proofErr w:type="spellStart"/>
      <w:r w:rsidRPr="0027612C">
        <w:t>leġiżlattivi</w:t>
      </w:r>
      <w:proofErr w:type="spellEnd"/>
      <w:r w:rsidRPr="0027612C">
        <w:t xml:space="preserve">; jistieden ukoll lill-Kummissjoni u lill-Istati Membri jkomplu jappoġġjaw il-fondi tal-politika ta’ koeżjoni sabiex tiżdied </w:t>
      </w:r>
      <w:proofErr w:type="spellStart"/>
      <w:r w:rsidRPr="0027612C">
        <w:t>ir-reżiljenza</w:t>
      </w:r>
      <w:proofErr w:type="spellEnd"/>
      <w:r w:rsidRPr="0027612C">
        <w:t xml:space="preserve"> tal-iżvilupp territorjali, b’mod partikolari biex ikunu jistgħu jtaffu l-effetti ta’ avvenimenti mhux mistennija, biex ir-reġjuni jiġu protetti milli jbatu l-konsegwenzi u jiġi rrispettat il-prinċipju “la tagħmilx ħsara lill-koeżjoni”;</w:t>
      </w:r>
    </w:p>
    <w:p w14:paraId="7B667CA7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39.</w:t>
      </w:r>
      <w:r w:rsidRPr="0027612C">
        <w:tab/>
        <w:t xml:space="preserve">Huwa konxju tal-influwenza tad-deċiżjonijiet </w:t>
      </w:r>
      <w:proofErr w:type="spellStart"/>
      <w:r w:rsidRPr="0027612C">
        <w:t>tas-Semestru</w:t>
      </w:r>
      <w:proofErr w:type="spellEnd"/>
      <w:r w:rsidRPr="0027612C">
        <w:t xml:space="preserve"> tal-UE fuq il-koeżjoni territorjali u, konsegwentement, fuq il-kapaċità li jiġu żviluppati programmi territorjali; itenni l-ħtieġa, għaldaqstant, li tissaħħaħ id-dimensjoni territorjali </w:t>
      </w:r>
      <w:proofErr w:type="spellStart"/>
      <w:r w:rsidRPr="0027612C">
        <w:t>tas-Semestru</w:t>
      </w:r>
      <w:proofErr w:type="spellEnd"/>
      <w:r w:rsidRPr="0027612C">
        <w:t xml:space="preserve"> Ewropew u li tittejjeb il-</w:t>
      </w:r>
      <w:proofErr w:type="spellStart"/>
      <w:r w:rsidRPr="0027612C">
        <w:t>korrelazzjoni</w:t>
      </w:r>
      <w:proofErr w:type="spellEnd"/>
      <w:r w:rsidRPr="0027612C">
        <w:t xml:space="preserve"> bejn il-politika ta’ koeżjoni u l-</w:t>
      </w:r>
      <w:proofErr w:type="spellStart"/>
      <w:r w:rsidRPr="0027612C">
        <w:t>governanza</w:t>
      </w:r>
      <w:proofErr w:type="spellEnd"/>
      <w:r w:rsidRPr="0027612C">
        <w:t xml:space="preserve"> ekonomika Ewropea, bl-involviment tal-awtoritajiet lokali u reġjonali fl-istadji kollha tal-proċeduri marbuta </w:t>
      </w:r>
      <w:proofErr w:type="spellStart"/>
      <w:r w:rsidRPr="0027612C">
        <w:t>mas-Semestru</w:t>
      </w:r>
      <w:proofErr w:type="spellEnd"/>
      <w:r w:rsidRPr="0027612C">
        <w:t xml:space="preserve"> Ewropew u r-rakkomandazzjonijiet speċifiċi għall-pajjiż; </w:t>
      </w:r>
    </w:p>
    <w:p w14:paraId="25C8FBA5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40.</w:t>
      </w:r>
      <w:r w:rsidRPr="0027612C">
        <w:tab/>
        <w:t>Jistieden lill-Kumitat Ewropew tar-Reġjuni u lill-Kumitat Ekonomiku u Soċjali Ewropew ikollhom rwol aktar attiv fis-</w:t>
      </w:r>
      <w:proofErr w:type="spellStart"/>
      <w:r w:rsidRPr="0027612C">
        <w:t>segwitu</w:t>
      </w:r>
      <w:proofErr w:type="spellEnd"/>
      <w:r w:rsidRPr="0027612C">
        <w:t xml:space="preserve"> u l-iżvilupp ulterjuri tat-TA2030; jistieden lill-Kummissjoni twettaq studju tal-kapaċità ta’ kull reġjun li jtaffi l-isfidi globali futuri li jaffettwaw il-koeżjoni territorjali; jinnota li dan jipprovdi għodda ta’ rispons malajr li tippermetti </w:t>
      </w:r>
      <w:proofErr w:type="spellStart"/>
      <w:r w:rsidRPr="0027612C">
        <w:t>flessibbiltà</w:t>
      </w:r>
      <w:proofErr w:type="spellEnd"/>
      <w:r w:rsidRPr="0027612C">
        <w:t xml:space="preserve"> fl-allokazzjoni jew it-tisħiħ ta’ dawn ir-riżorsi, skont is-sitwazzjoni f’ħin reali tar-reġjuni tal-UE;</w:t>
      </w:r>
    </w:p>
    <w:p w14:paraId="2A6AAED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41.</w:t>
      </w:r>
      <w:r w:rsidRPr="0027612C">
        <w:tab/>
        <w:t xml:space="preserve">Jenfasizza r-rilevanza tal-għodod territorjali f’termini ta’ parteċipazzjoni akbar u inklużiva mis-soċjetà ċivili u mill-gvernijiet lokali u reġjonali; jistieden lill-Kummissjoni </w:t>
      </w:r>
      <w:proofErr w:type="spellStart"/>
      <w:r w:rsidRPr="0027612C">
        <w:t>tesplora</w:t>
      </w:r>
      <w:proofErr w:type="spellEnd"/>
      <w:r w:rsidRPr="0027612C">
        <w:t xml:space="preserve"> modi ġodda biex </w:t>
      </w:r>
      <w:proofErr w:type="spellStart"/>
      <w:r w:rsidRPr="0027612C">
        <w:t>tissensibilizza</w:t>
      </w:r>
      <w:proofErr w:type="spellEnd"/>
      <w:r w:rsidRPr="0027612C">
        <w:t xml:space="preserve"> aktar dwar ir-raġunament </w:t>
      </w:r>
      <w:r w:rsidRPr="0027612C">
        <w:lastRenderedPageBreak/>
        <w:t>warajhom u żżid b’mod sostanzjali l-użu tal-</w:t>
      </w:r>
      <w:proofErr w:type="spellStart"/>
      <w:r w:rsidRPr="0027612C">
        <w:t>ITIs</w:t>
      </w:r>
      <w:proofErr w:type="spellEnd"/>
      <w:r w:rsidRPr="0027612C">
        <w:t xml:space="preserve"> u s-</w:t>
      </w:r>
      <w:proofErr w:type="spellStart"/>
      <w:r w:rsidRPr="0027612C">
        <w:t>CLLDs</w:t>
      </w:r>
      <w:proofErr w:type="spellEnd"/>
      <w:r w:rsidRPr="0027612C">
        <w:t>, anke billi potenzjalment talloka perċentwal li għandu jintuża fil-qafas tal-politika ta’ koeżjoni wara l-2027;</w:t>
      </w:r>
    </w:p>
    <w:p w14:paraId="59C2A6BA" w14:textId="77777777" w:rsidR="005D3315" w:rsidRPr="0027612C" w:rsidRDefault="005D3315" w:rsidP="00332D6A">
      <w:pPr>
        <w:pStyle w:val="NormalHanging12a"/>
        <w:widowControl/>
        <w:rPr>
          <w:szCs w:val="24"/>
        </w:rPr>
      </w:pPr>
      <w:r w:rsidRPr="0027612C">
        <w:t>42.</w:t>
      </w:r>
      <w:r w:rsidRPr="0027612C">
        <w:tab/>
        <w:t xml:space="preserve">Jistieden lill-Bank Ewropew tal-Investiment iżid l-allokazzjoni finanzjarja prevista għall-fondi tal-politika ta’ koeżjoni iddedikati għas-salvagwardja tal-bilanċ u l-funzjonament xieraq tar-reġjuni; </w:t>
      </w:r>
    </w:p>
    <w:p w14:paraId="1B831CFE" w14:textId="77777777" w:rsidR="00E365E1" w:rsidRPr="00B165F1" w:rsidRDefault="005D3315" w:rsidP="00332D6A">
      <w:pPr>
        <w:pStyle w:val="NormalHanging12a"/>
        <w:widowControl/>
        <w:rPr>
          <w:b/>
        </w:rPr>
      </w:pPr>
      <w:r w:rsidRPr="0027612C">
        <w:t>43.</w:t>
      </w:r>
      <w:r w:rsidRPr="0027612C">
        <w:tab/>
        <w:t xml:space="preserve">Jagħti istruzzjonijiet lill-President tiegħu biex tgħaddi din ir-riżoluzzjoni lill-Kunsill, lill-Kummissjoni kif ukoll lill-parlamenti nazzjonali u reġjonali tal-Istati Membri. </w:t>
      </w:r>
      <w:bookmarkStart w:id="8" w:name="TextBodyEnd"/>
      <w:bookmarkEnd w:id="8"/>
    </w:p>
    <w:sectPr w:rsidR="00E365E1" w:rsidRPr="00B165F1" w:rsidSect="002761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91AB5" w14:textId="77777777" w:rsidR="00CA4D3C" w:rsidRPr="0027612C" w:rsidRDefault="00CA4D3C">
      <w:r w:rsidRPr="0027612C">
        <w:separator/>
      </w:r>
    </w:p>
  </w:endnote>
  <w:endnote w:type="continuationSeparator" w:id="0">
    <w:p w14:paraId="401207ED" w14:textId="77777777" w:rsidR="00CA4D3C" w:rsidRPr="0027612C" w:rsidRDefault="00CA4D3C">
      <w:r w:rsidRPr="002761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6F2A0" w14:textId="77777777" w:rsidR="00064002" w:rsidRPr="002761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01F8" w14:textId="77777777" w:rsidR="00064002" w:rsidRPr="002761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35767" w14:textId="77777777" w:rsidR="00064002" w:rsidRPr="002761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C938E" w14:textId="77777777" w:rsidR="00CA4D3C" w:rsidRPr="0027612C" w:rsidRDefault="00CA4D3C">
      <w:r w:rsidRPr="0027612C">
        <w:separator/>
      </w:r>
    </w:p>
  </w:footnote>
  <w:footnote w:type="continuationSeparator" w:id="0">
    <w:p w14:paraId="60C786FE" w14:textId="77777777" w:rsidR="00CA4D3C" w:rsidRPr="0027612C" w:rsidRDefault="00CA4D3C">
      <w:r w:rsidRPr="0027612C">
        <w:continuationSeparator/>
      </w:r>
    </w:p>
  </w:footnote>
  <w:footnote w:id="1">
    <w:p w14:paraId="12B4CA5D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hyperlink r:id="rId1" w:history="1">
        <w:r w:rsidRPr="00332D6A">
          <w:rPr>
            <w:sz w:val="24"/>
            <w:szCs w:val="24"/>
          </w:rPr>
          <w:t>ĠU</w:t>
        </w:r>
      </w:hyperlink>
      <w:r w:rsidRPr="00332D6A">
        <w:rPr>
          <w:sz w:val="24"/>
          <w:szCs w:val="24"/>
          <w:lang w:val="mt-MT"/>
        </w:rPr>
        <w:t xml:space="preserve"> L 231, 30.6.2021, p. 159.</w:t>
      </w:r>
    </w:p>
  </w:footnote>
  <w:footnote w:id="2">
    <w:p w14:paraId="3CC4178B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hyperlink r:id="rId2" w:history="1">
        <w:r w:rsidRPr="00332D6A">
          <w:rPr>
            <w:sz w:val="24"/>
            <w:szCs w:val="24"/>
          </w:rPr>
          <w:t>ĠU</w:t>
        </w:r>
      </w:hyperlink>
      <w:r w:rsidRPr="00332D6A">
        <w:rPr>
          <w:sz w:val="24"/>
          <w:szCs w:val="24"/>
        </w:rPr>
        <w:t xml:space="preserve"> L </w:t>
      </w:r>
      <w:r w:rsidRPr="00332D6A">
        <w:rPr>
          <w:sz w:val="24"/>
          <w:szCs w:val="24"/>
          <w:lang w:val="mt-MT"/>
        </w:rPr>
        <w:t>231, 30.6.2021, p. 60.</w:t>
      </w:r>
    </w:p>
  </w:footnote>
  <w:footnote w:id="3">
    <w:p w14:paraId="49C80D75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hyperlink r:id="rId3" w:history="1">
        <w:r w:rsidRPr="00332D6A">
          <w:rPr>
            <w:sz w:val="24"/>
            <w:szCs w:val="24"/>
          </w:rPr>
          <w:t>ĠU</w:t>
        </w:r>
      </w:hyperlink>
      <w:r w:rsidRPr="00332D6A">
        <w:rPr>
          <w:sz w:val="24"/>
          <w:szCs w:val="24"/>
        </w:rPr>
        <w:t xml:space="preserve"> L</w:t>
      </w:r>
      <w:r w:rsidRPr="00332D6A">
        <w:rPr>
          <w:sz w:val="24"/>
          <w:szCs w:val="24"/>
          <w:lang w:val="mt-MT"/>
        </w:rPr>
        <w:t xml:space="preserve"> 231, 30.6.2021, p. 94.</w:t>
      </w:r>
    </w:p>
  </w:footnote>
  <w:footnote w:id="4">
    <w:p w14:paraId="1AB912CE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L 231, 30.6.2021, p. 1.</w:t>
      </w:r>
    </w:p>
  </w:footnote>
  <w:footnote w:id="5">
    <w:p w14:paraId="49131F62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L 435, 6.12.2021, p. 1.</w:t>
      </w:r>
    </w:p>
  </w:footnote>
  <w:footnote w:id="6">
    <w:p w14:paraId="7DA7D56E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L 437, 28.12.2020, p. 1.</w:t>
      </w:r>
    </w:p>
  </w:footnote>
  <w:footnote w:id="7">
    <w:p w14:paraId="2AB3CD35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L 347, 20.12.2013, p. 320.</w:t>
      </w:r>
    </w:p>
  </w:footnote>
  <w:footnote w:id="8">
    <w:p w14:paraId="4ED421A0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125, 5.4.2023, p. 56.</w:t>
      </w:r>
    </w:p>
  </w:footnote>
  <w:footnote w:id="9">
    <w:p w14:paraId="3B1AD9E2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177, 17.5.2023, p. 35.</w:t>
      </w:r>
    </w:p>
  </w:footnote>
  <w:footnote w:id="10">
    <w:p w14:paraId="10257604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125, 5.4.2023, p. 100.</w:t>
      </w:r>
    </w:p>
  </w:footnote>
  <w:footnote w:id="11">
    <w:p w14:paraId="082D32CD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342, 6.9.2022, p. 2.</w:t>
      </w:r>
    </w:p>
  </w:footnote>
  <w:footnote w:id="12">
    <w:p w14:paraId="4902908E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15, 12.1.2022, p. 125.</w:t>
      </w:r>
    </w:p>
  </w:footnote>
  <w:footnote w:id="13">
    <w:p w14:paraId="02706644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494, 8.12.2021, p. 26.</w:t>
      </w:r>
    </w:p>
  </w:footnote>
  <w:footnote w:id="14">
    <w:p w14:paraId="2D0FE78A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hyperlink r:id="rId4" w:history="1">
        <w:r w:rsidRPr="00FA0BD3">
          <w:rPr>
            <w:sz w:val="24"/>
            <w:szCs w:val="24"/>
            <w:lang w:val="mt-MT" w:eastAsia="fr-FR"/>
          </w:rPr>
          <w:t>ĠU</w:t>
        </w:r>
      </w:hyperlink>
      <w:r w:rsidRPr="00332D6A">
        <w:rPr>
          <w:sz w:val="24"/>
          <w:szCs w:val="24"/>
          <w:lang w:val="mt-MT" w:eastAsia="fr-FR"/>
        </w:rPr>
        <w:t xml:space="preserve"> C</w:t>
      </w:r>
      <w:r w:rsidRPr="00332D6A">
        <w:rPr>
          <w:sz w:val="24"/>
          <w:szCs w:val="24"/>
          <w:lang w:val="mt-MT"/>
        </w:rPr>
        <w:t xml:space="preserve"> 162, 10.5.2019, p. 31.</w:t>
      </w:r>
    </w:p>
  </w:footnote>
  <w:footnote w:id="15">
    <w:p w14:paraId="563272C0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ĠU C 429, 11.12.2020, p. 145.</w:t>
      </w:r>
    </w:p>
  </w:footnote>
  <w:footnote w:id="16">
    <w:p w14:paraId="68690385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 xml:space="preserve">Analiżi fil-fond – “Aġenda Territorjali 2030 – </w:t>
      </w:r>
      <w:proofErr w:type="spellStart"/>
      <w:r w:rsidRPr="00332D6A">
        <w:rPr>
          <w:sz w:val="24"/>
          <w:szCs w:val="24"/>
          <w:lang w:val="mt-MT"/>
        </w:rPr>
        <w:t>Rieżami</w:t>
      </w:r>
      <w:proofErr w:type="spellEnd"/>
      <w:r w:rsidRPr="00332D6A">
        <w:rPr>
          <w:sz w:val="24"/>
          <w:szCs w:val="24"/>
          <w:lang w:val="mt-MT"/>
        </w:rPr>
        <w:t xml:space="preserve"> tal-Implimentazzjoni”, il-Parlament Ewropew, Direttorat Ġenerali għall-Politiki Interni, Dipartiment tal-Politika B – Politiki Strutturali u ta’ Koeżjoni, 7 ta’ Ġunju 2023.</w:t>
      </w:r>
    </w:p>
  </w:footnote>
  <w:footnote w:id="17">
    <w:p w14:paraId="1FB8E201" w14:textId="77777777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Il-Kummissjoni Ewropea, “</w:t>
      </w:r>
      <w:hyperlink r:id="rId5" w:history="1"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Integrated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territorial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and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urban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strategies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>:</w:t>
        </w:r>
      </w:hyperlink>
      <w:hyperlink r:id="rId6" w:history="1"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how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are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ESIF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adding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value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in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2014-2020?</w:t>
        </w:r>
      </w:hyperlink>
      <w:hyperlink r:id="rId7" w:history="1">
        <w:r w:rsidRPr="00332D6A">
          <w:rPr>
            <w:rStyle w:val="Hyperlink"/>
            <w:sz w:val="24"/>
            <w:szCs w:val="24"/>
            <w:u w:val="none"/>
            <w:lang w:val="mt-MT"/>
          </w:rPr>
          <w:t xml:space="preserve"> – Final 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Report</w:t>
        </w:r>
        <w:proofErr w:type="spellEnd"/>
      </w:hyperlink>
      <w:r w:rsidRPr="00332D6A">
        <w:rPr>
          <w:sz w:val="24"/>
          <w:szCs w:val="24"/>
          <w:lang w:val="mt-MT"/>
        </w:rPr>
        <w:t xml:space="preserve">” Diċembru 2017. </w:t>
      </w:r>
    </w:p>
  </w:footnote>
  <w:footnote w:id="18">
    <w:p w14:paraId="12C30E4B" w14:textId="77777777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Il-Kummissjoni Ewropea, “</w:t>
      </w:r>
      <w:hyperlink r:id="rId8" w:history="1">
        <w:r w:rsidRPr="00332D6A">
          <w:rPr>
            <w:rStyle w:val="Hyperlink"/>
            <w:sz w:val="24"/>
            <w:szCs w:val="24"/>
            <w:u w:val="none"/>
            <w:lang w:val="mt-MT"/>
          </w:rPr>
          <w:t>STRAT-</w:t>
        </w:r>
        <w:proofErr w:type="spellStart"/>
        <w:r w:rsidRPr="00332D6A">
          <w:rPr>
            <w:rStyle w:val="Hyperlink"/>
            <w:sz w:val="24"/>
            <w:szCs w:val="24"/>
            <w:u w:val="none"/>
            <w:lang w:val="mt-MT"/>
          </w:rPr>
          <w:t>Board</w:t>
        </w:r>
        <w:proofErr w:type="spellEnd"/>
        <w:r w:rsidRPr="00332D6A">
          <w:rPr>
            <w:rStyle w:val="Hyperlink"/>
            <w:sz w:val="24"/>
            <w:szCs w:val="24"/>
            <w:u w:val="none"/>
            <w:lang w:val="mt-MT"/>
          </w:rPr>
          <w:t>”</w:t>
        </w:r>
      </w:hyperlink>
      <w:r w:rsidRPr="00332D6A">
        <w:rPr>
          <w:rStyle w:val="Hyperlink"/>
          <w:sz w:val="24"/>
          <w:szCs w:val="24"/>
          <w:u w:val="none"/>
          <w:lang w:val="mt-MT"/>
        </w:rPr>
        <w:t>.</w:t>
      </w:r>
    </w:p>
  </w:footnote>
  <w:footnote w:id="19">
    <w:p w14:paraId="1CEB8E61" w14:textId="68FB59E5" w:rsidR="005D3315" w:rsidRPr="00332D6A" w:rsidRDefault="005D3315" w:rsidP="0027612C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Il-Kummissjoni Ewropea, “</w:t>
      </w:r>
      <w:proofErr w:type="spellStart"/>
      <w:r w:rsidR="00FA5D0B">
        <w:fldChar w:fldCharType="begin"/>
      </w:r>
      <w:r w:rsidR="00FA5D0B">
        <w:instrText xml:space="preserve"> HYPERLINK "https://urban.jrc.ec.europa.eu/territorialstrategies/executive-summary" \l "the-chapter" </w:instrText>
      </w:r>
      <w:r w:rsidR="00FA5D0B">
        <w:fldChar w:fldCharType="separate"/>
      </w:r>
      <w:r w:rsidRPr="00332D6A">
        <w:rPr>
          <w:rStyle w:val="Hyperlink"/>
          <w:sz w:val="24"/>
          <w:szCs w:val="24"/>
          <w:u w:val="none"/>
          <w:lang w:val="mt-MT"/>
        </w:rPr>
        <w:t>Handbook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of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territorial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and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local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development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strategies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>”</w:t>
      </w:r>
      <w:r w:rsidR="00FA5D0B">
        <w:rPr>
          <w:rStyle w:val="Hyperlink"/>
          <w:sz w:val="24"/>
          <w:szCs w:val="24"/>
          <w:u w:val="none"/>
          <w:lang w:val="mt-MT"/>
        </w:rPr>
        <w:fldChar w:fldCharType="end"/>
      </w:r>
      <w:r w:rsidRPr="00332D6A">
        <w:rPr>
          <w:sz w:val="24"/>
          <w:szCs w:val="24"/>
          <w:lang w:val="mt-MT"/>
        </w:rPr>
        <w:t>(Manwal tal-istrateġiji tal-iżvilupp territorjali u lokali)</w:t>
      </w:r>
      <w:r w:rsidRPr="006132BD">
        <w:rPr>
          <w:sz w:val="24"/>
          <w:szCs w:val="24"/>
          <w:lang w:val="mt-MT"/>
        </w:rPr>
        <w:t>.</w:t>
      </w:r>
    </w:p>
  </w:footnote>
  <w:footnote w:id="20">
    <w:p w14:paraId="1D005A23" w14:textId="50E36438" w:rsidR="00332D6A" w:rsidRPr="00332D6A" w:rsidRDefault="00332D6A" w:rsidP="00332D6A">
      <w:pPr>
        <w:pStyle w:val="FootnoteText1"/>
        <w:ind w:left="567" w:hanging="567"/>
        <w:jc w:val="left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Pr="00332D6A">
        <w:rPr>
          <w:sz w:val="24"/>
          <w:szCs w:val="24"/>
          <w:lang w:val="mt-MT"/>
        </w:rPr>
        <w:t xml:space="preserve"> </w:t>
      </w:r>
      <w:r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Il-Kummissjoni Ewropea, “</w:t>
      </w:r>
      <w:proofErr w:type="spellStart"/>
      <w:r w:rsidR="00FA5D0B">
        <w:fldChar w:fldCharType="begin"/>
      </w:r>
      <w:r w:rsidR="00FA5D0B">
        <w:instrText xml:space="preserve"> HYPERLINK "https://urban.jrc.ec.europa.eu/urbanstrategies/" </w:instrText>
      </w:r>
      <w:r w:rsidR="00FA5D0B">
        <w:fldChar w:fldCharType="separate"/>
      </w:r>
      <w:r w:rsidRPr="00332D6A">
        <w:rPr>
          <w:rStyle w:val="Hyperlink"/>
          <w:sz w:val="24"/>
          <w:szCs w:val="24"/>
          <w:u w:val="none"/>
          <w:lang w:val="mt-MT"/>
        </w:rPr>
        <w:t>Handbook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of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Sustainable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Urban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Development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 xml:space="preserve"> </w:t>
      </w:r>
      <w:proofErr w:type="spellStart"/>
      <w:r w:rsidRPr="00332D6A">
        <w:rPr>
          <w:rStyle w:val="Hyperlink"/>
          <w:sz w:val="24"/>
          <w:szCs w:val="24"/>
          <w:u w:val="none"/>
          <w:lang w:val="mt-MT"/>
        </w:rPr>
        <w:t>Strategies</w:t>
      </w:r>
      <w:proofErr w:type="spellEnd"/>
      <w:r w:rsidRPr="00332D6A">
        <w:rPr>
          <w:rStyle w:val="Hyperlink"/>
          <w:sz w:val="24"/>
          <w:szCs w:val="24"/>
          <w:u w:val="none"/>
          <w:lang w:val="mt-MT"/>
        </w:rPr>
        <w:t>”</w:t>
      </w:r>
      <w:r w:rsidR="00FA5D0B">
        <w:rPr>
          <w:rStyle w:val="Hyperlink"/>
          <w:sz w:val="24"/>
          <w:szCs w:val="24"/>
          <w:u w:val="none"/>
          <w:lang w:val="mt-MT"/>
        </w:rPr>
        <w:fldChar w:fldCharType="end"/>
      </w:r>
      <w:r w:rsidRPr="00332D6A">
        <w:rPr>
          <w:sz w:val="24"/>
          <w:szCs w:val="24"/>
          <w:lang w:val="mt-MT"/>
        </w:rPr>
        <w:t xml:space="preserve">(Manwal tal-Istrateġiji għall-Iżvilupp </w:t>
      </w:r>
      <w:proofErr w:type="spellStart"/>
      <w:r w:rsidRPr="00332D6A">
        <w:rPr>
          <w:sz w:val="24"/>
          <w:szCs w:val="24"/>
          <w:lang w:val="mt-MT"/>
        </w:rPr>
        <w:t>Urban</w:t>
      </w:r>
      <w:proofErr w:type="spellEnd"/>
      <w:r w:rsidRPr="00332D6A">
        <w:rPr>
          <w:sz w:val="24"/>
          <w:szCs w:val="24"/>
          <w:lang w:val="mt-MT"/>
        </w:rPr>
        <w:t xml:space="preserve"> Sostenibbli).</w:t>
      </w:r>
    </w:p>
  </w:footnote>
  <w:footnote w:id="21">
    <w:p w14:paraId="0F0DD906" w14:textId="6ED46291" w:rsidR="005D3315" w:rsidRPr="00332D6A" w:rsidRDefault="005D3315" w:rsidP="0027612C">
      <w:pPr>
        <w:pStyle w:val="FootnoteText"/>
        <w:ind w:left="567" w:hanging="567"/>
        <w:rPr>
          <w:sz w:val="24"/>
          <w:szCs w:val="24"/>
          <w:lang w:val="mt-MT"/>
        </w:rPr>
      </w:pPr>
      <w:r w:rsidRPr="00332D6A">
        <w:rPr>
          <w:rStyle w:val="FootnoteReference"/>
          <w:sz w:val="24"/>
          <w:szCs w:val="24"/>
          <w:lang w:val="mt-MT"/>
        </w:rPr>
        <w:footnoteRef/>
      </w:r>
      <w:r w:rsidR="0027612C" w:rsidRPr="00332D6A">
        <w:rPr>
          <w:sz w:val="24"/>
          <w:szCs w:val="24"/>
          <w:lang w:val="mt-MT"/>
        </w:rPr>
        <w:t xml:space="preserve"> </w:t>
      </w:r>
      <w:r w:rsidR="0027612C" w:rsidRPr="00332D6A">
        <w:rPr>
          <w:sz w:val="24"/>
          <w:szCs w:val="24"/>
          <w:lang w:val="mt-MT"/>
        </w:rPr>
        <w:tab/>
      </w:r>
      <w:r w:rsidRPr="00332D6A">
        <w:rPr>
          <w:sz w:val="24"/>
          <w:szCs w:val="24"/>
          <w:lang w:val="mt-MT"/>
        </w:rPr>
        <w:t>Ir-Regolament (UE) Nru 1301/2013 tal-Parlament Ewropew u tal-Kunsill tas-17 ta’ Diċembru 2013 dwar il-Fond Ewropew għall-Iżvilupp Reġjonali u dwar dispożizzjonijiet speċifiċi li jikkonċernaw l-Investiment li għandu fil-mira t-tkabbir ekonomiku u l-impjiegi, u li jirrevoka r-Regolament (KE) Nru 1080/2006</w:t>
      </w:r>
      <w:r w:rsidR="00332D6A">
        <w:rPr>
          <w:sz w:val="24"/>
          <w:szCs w:val="24"/>
          <w:lang w:val="hu-HU"/>
        </w:rPr>
        <w:t xml:space="preserve"> (</w:t>
      </w:r>
      <w:r w:rsidRPr="00332D6A">
        <w:rPr>
          <w:sz w:val="24"/>
          <w:szCs w:val="24"/>
          <w:lang w:val="mt-MT"/>
        </w:rPr>
        <w:t>ĠU L 347, 20.12.2013, p. 289</w:t>
      </w:r>
      <w:r w:rsidR="00332D6A">
        <w:rPr>
          <w:sz w:val="24"/>
          <w:szCs w:val="24"/>
          <w:lang w:val="hu-HU"/>
        </w:rPr>
        <w:t>)</w:t>
      </w:r>
      <w:r w:rsidRPr="00332D6A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93C6E" w14:textId="77777777" w:rsidR="00064002" w:rsidRPr="002761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4C853" w14:textId="77777777" w:rsidR="00064002" w:rsidRPr="002761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2C1AB" w14:textId="77777777" w:rsidR="00064002" w:rsidRPr="002761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0/2023"/>
    <w:docVar w:name="dvlangue" w:val="MT"/>
    <w:docVar w:name="dvnumam" w:val="0"/>
    <w:docVar w:name="dvpe" w:val="750.084"/>
    <w:docVar w:name="dvrapporteur" w:val="Rapporteur: "/>
    <w:docVar w:name="dvtitre" w:val="Riżoluzzjoni tal-Parlament Ewropew dwar l-implimentazzjoni tal-iżvilupp territorjali (CPR, Titolu III, Kapitolu II) u l-applikazzjoni tiegħu fl-Aġenda Territorjali Ewropea 2030(2023/2048(INI))"/>
  </w:docVars>
  <w:rsids>
    <w:rsidRoot w:val="00CA4D3C"/>
    <w:rsid w:val="00002272"/>
    <w:rsid w:val="00064002"/>
    <w:rsid w:val="000677B9"/>
    <w:rsid w:val="000831BA"/>
    <w:rsid w:val="000A42CC"/>
    <w:rsid w:val="000E7DD9"/>
    <w:rsid w:val="0010095E"/>
    <w:rsid w:val="00125B37"/>
    <w:rsid w:val="00167789"/>
    <w:rsid w:val="00187494"/>
    <w:rsid w:val="001F32AE"/>
    <w:rsid w:val="0027612C"/>
    <w:rsid w:val="002767FF"/>
    <w:rsid w:val="002B18FE"/>
    <w:rsid w:val="002B5493"/>
    <w:rsid w:val="00317548"/>
    <w:rsid w:val="00332D6A"/>
    <w:rsid w:val="00343214"/>
    <w:rsid w:val="00361C00"/>
    <w:rsid w:val="00395FA1"/>
    <w:rsid w:val="003E15D4"/>
    <w:rsid w:val="00411CCE"/>
    <w:rsid w:val="0041666E"/>
    <w:rsid w:val="00421060"/>
    <w:rsid w:val="004457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315"/>
    <w:rsid w:val="006037C0"/>
    <w:rsid w:val="006132B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5F1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D3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BD3"/>
    <w:rsid w:val="00FA5D0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8D316"/>
  <w15:chartTrackingRefBased/>
  <w15:docId w15:val="{F453645B-95B1-4582-80CD-DC4400AC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D331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D3315"/>
    <w:pPr>
      <w:spacing w:after="240"/>
    </w:pPr>
  </w:style>
  <w:style w:type="paragraph" w:customStyle="1" w:styleId="PageHeading">
    <w:name w:val="PageHeading"/>
    <w:basedOn w:val="Normal"/>
    <w:rsid w:val="005D33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D3315"/>
    <w:rPr>
      <w:b/>
    </w:rPr>
  </w:style>
  <w:style w:type="paragraph" w:customStyle="1" w:styleId="NormalHanging12a">
    <w:name w:val="NormalHanging12a"/>
    <w:basedOn w:val="Normal"/>
    <w:link w:val="NormalHanging12aChar"/>
    <w:rsid w:val="005D331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D33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D3315"/>
    <w:rPr>
      <w:sz w:val="24"/>
      <w:lang w:val="mt-MT"/>
    </w:rPr>
  </w:style>
  <w:style w:type="paragraph" w:customStyle="1" w:styleId="EPFooter">
    <w:name w:val="EPFooter"/>
    <w:basedOn w:val="Normal"/>
    <w:rsid w:val="005D331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5D3315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semiHidden/>
    <w:rsid w:val="005D3315"/>
    <w:pPr>
      <w:widowControl/>
      <w:jc w:val="both"/>
    </w:pPr>
    <w:rPr>
      <w:sz w:val="20"/>
      <w:lang w:val="en-GB"/>
    </w:rPr>
  </w:style>
  <w:style w:type="character" w:customStyle="1" w:styleId="FootnoteTextChar1">
    <w:name w:val="Footnote Text Char1"/>
    <w:basedOn w:val="DefaultParagraphFont"/>
    <w:locked/>
    <w:rsid w:val="005D3315"/>
    <w:rPr>
      <w:lang w:val="mt-MT"/>
    </w:rPr>
  </w:style>
  <w:style w:type="character" w:customStyle="1" w:styleId="NormalHanging12aChar">
    <w:name w:val="NormalHanging12a Char"/>
    <w:basedOn w:val="DefaultParagraphFont"/>
    <w:link w:val="NormalHanging12a"/>
    <w:rsid w:val="005D3315"/>
    <w:rPr>
      <w:sz w:val="24"/>
      <w:lang w:val="mt-MT"/>
    </w:rPr>
  </w:style>
  <w:style w:type="paragraph" w:customStyle="1" w:styleId="Normal24a">
    <w:name w:val="Normal24a"/>
    <w:basedOn w:val="Normal"/>
    <w:rsid w:val="005D3315"/>
    <w:pPr>
      <w:spacing w:after="480"/>
    </w:pPr>
  </w:style>
  <w:style w:type="paragraph" w:customStyle="1" w:styleId="PageHeadingNotTOC">
    <w:name w:val="PageHeadingNotTOC"/>
    <w:basedOn w:val="Normal"/>
    <w:rsid w:val="005D3315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2761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7612C"/>
    <w:rPr>
      <w:sz w:val="24"/>
      <w:lang w:val="mt-MT"/>
    </w:rPr>
  </w:style>
  <w:style w:type="paragraph" w:styleId="BalloonText">
    <w:name w:val="Balloon Text"/>
    <w:basedOn w:val="Normal"/>
    <w:link w:val="BalloonTextChar"/>
    <w:rsid w:val="00B165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65F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B165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65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65F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B165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65F1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urban.jrc.ec.europa.eu/strat-board/?lng=mt" TargetMode="External"/><Relationship Id="rId3" Type="http://schemas.openxmlformats.org/officeDocument/2006/relationships/hyperlink" Target="https://eur-lex.europa.eu/legal-content/MT/ALL/?uri=CELEX:32021R1059" TargetMode="External"/><Relationship Id="rId7" Type="http://schemas.openxmlformats.org/officeDocument/2006/relationships/hyperlink" Target="https://ec.europa.eu/regional_policy/sources/studies/integrated_strategies/integrated_strategies_en.pdf" TargetMode="External"/><Relationship Id="rId2" Type="http://schemas.openxmlformats.org/officeDocument/2006/relationships/hyperlink" Target="https://eur-lex.europa.eu/legal-content/MT/ALL/?uri=CELEX:32021R1058" TargetMode="External"/><Relationship Id="rId1" Type="http://schemas.openxmlformats.org/officeDocument/2006/relationships/hyperlink" Target="https://eur-lex.europa.eu/legal-content/MT/TXT/?uri=CELEX:32021R1060" TargetMode="External"/><Relationship Id="rId6" Type="http://schemas.openxmlformats.org/officeDocument/2006/relationships/hyperlink" Target="https://ec.europa.eu/regional_policy/sources/studies/integrated_strategies/integrated_strategies_en.pdf" TargetMode="External"/><Relationship Id="rId5" Type="http://schemas.openxmlformats.org/officeDocument/2006/relationships/hyperlink" Target="https://ec.europa.eu/regional_policy/sources/studies/integrated_strategies/integrated_strategies_en.pdf" TargetMode="External"/><Relationship Id="rId4" Type="http://schemas.openxmlformats.org/officeDocument/2006/relationships/hyperlink" Target="https://www.europarl.europa.eu/doceo/document/TA-8-2018-0068_M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A2671-9502-4B39-BD24-2B4CF76FE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4769</Words>
  <Characters>35310</Characters>
  <Application>Microsoft Office Word</Application>
  <DocSecurity>0</DocSecurity>
  <Lines>720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MAGRO Josefa Maria</cp:lastModifiedBy>
  <cp:revision>2</cp:revision>
  <cp:lastPrinted>2004-11-19T15:42:00Z</cp:lastPrinted>
  <dcterms:created xsi:type="dcterms:W3CDTF">2024-02-16T11:23:00Z</dcterms:created>
  <dcterms:modified xsi:type="dcterms:W3CDTF">2024-02-16T11:23:00Z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A9-0420/2023</vt:lpwstr>
  </property>
  <property fmtid="{D5CDD505-2E9C-101B-9397-08002B2CF9AE}" pid="4" name="&lt;Type&gt;">
    <vt:lpwstr>RR</vt:lpwstr>
  </property>
</Properties>
</file>