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3E3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3E3B" w:rsidRDefault="00851901" w:rsidP="0010095E">
            <w:pPr>
              <w:pStyle w:val="EPName"/>
            </w:pPr>
            <w:bookmarkStart w:id="0" w:name="_GoBack"/>
            <w:bookmarkEnd w:id="0"/>
            <w:r w:rsidRPr="00003E3B">
              <w:t>Parlamento europeo</w:t>
            </w:r>
          </w:p>
          <w:p w:rsidR="00751A4A" w:rsidRPr="00003E3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3E3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03E3B" w:rsidRDefault="00187494" w:rsidP="0010095E">
            <w:pPr>
              <w:pStyle w:val="EPLogo"/>
            </w:pPr>
            <w:r w:rsidRPr="00003E3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3E3B" w:rsidRDefault="00D058B8" w:rsidP="004C5D52">
      <w:pPr>
        <w:pStyle w:val="LineTop"/>
      </w:pPr>
    </w:p>
    <w:p w:rsidR="00680577" w:rsidRPr="00003E3B" w:rsidRDefault="00851901" w:rsidP="00680577">
      <w:pPr>
        <w:pStyle w:val="EPBodyTA1"/>
      </w:pPr>
      <w:r w:rsidRPr="00003E3B">
        <w:t>TESTI APPROVATI</w:t>
      </w:r>
    </w:p>
    <w:p w:rsidR="00D058B8" w:rsidRPr="00003E3B" w:rsidRDefault="00D058B8" w:rsidP="00D058B8">
      <w:pPr>
        <w:pStyle w:val="LineBottom"/>
      </w:pPr>
    </w:p>
    <w:p w:rsidR="00851901" w:rsidRPr="00003E3B" w:rsidRDefault="00851901" w:rsidP="00851901">
      <w:pPr>
        <w:pStyle w:val="ATHeading1"/>
      </w:pPr>
      <w:bookmarkStart w:id="1" w:name="TANumber"/>
      <w:r w:rsidRPr="00003E3B">
        <w:t>P9_</w:t>
      </w:r>
      <w:proofErr w:type="gramStart"/>
      <w:r w:rsidRPr="00003E3B">
        <w:t>TA(</w:t>
      </w:r>
      <w:proofErr w:type="gramEnd"/>
      <w:r w:rsidRPr="00003E3B">
        <w:t>2024)00</w:t>
      </w:r>
      <w:bookmarkEnd w:id="1"/>
      <w:r w:rsidR="00003E3B" w:rsidRPr="00003E3B">
        <w:t>17</w:t>
      </w:r>
    </w:p>
    <w:p w:rsidR="00851901" w:rsidRPr="00003E3B" w:rsidRDefault="00851901" w:rsidP="00851901">
      <w:pPr>
        <w:pStyle w:val="ATHeading2"/>
      </w:pPr>
      <w:bookmarkStart w:id="2" w:name="title"/>
      <w:r w:rsidRPr="00003E3B">
        <w:t>Accordo quadro di partenariato globale e cooperazione CE/Indonesia: adesione della Croazia all'UE</w:t>
      </w:r>
      <w:bookmarkEnd w:id="2"/>
    </w:p>
    <w:p w:rsidR="00851901" w:rsidRPr="00003E3B" w:rsidRDefault="00851901" w:rsidP="00851901">
      <w:pPr>
        <w:rPr>
          <w:i/>
          <w:vanish/>
        </w:rPr>
      </w:pPr>
      <w:r w:rsidRPr="00003E3B">
        <w:rPr>
          <w:i/>
        </w:rPr>
        <w:fldChar w:fldCharType="begin"/>
      </w:r>
      <w:r w:rsidRPr="00003E3B">
        <w:rPr>
          <w:i/>
        </w:rPr>
        <w:instrText xml:space="preserve"> TC"(</w:instrText>
      </w:r>
      <w:bookmarkStart w:id="3" w:name="DocNumber"/>
      <w:r w:rsidRPr="00003E3B">
        <w:rPr>
          <w:i/>
        </w:rPr>
        <w:instrText>A9-0428/2023</w:instrText>
      </w:r>
      <w:bookmarkEnd w:id="3"/>
      <w:r w:rsidRPr="00003E3B">
        <w:rPr>
          <w:i/>
        </w:rPr>
        <w:instrText xml:space="preserve"> - Relatore: Andrzej Halicki)"\l3 \n&gt; \* MERGEFORMAT </w:instrText>
      </w:r>
      <w:r w:rsidRPr="00003E3B">
        <w:rPr>
          <w:i/>
        </w:rPr>
        <w:fldChar w:fldCharType="end"/>
      </w:r>
    </w:p>
    <w:p w:rsidR="00851901" w:rsidRPr="00003E3B" w:rsidRDefault="00851901" w:rsidP="00851901">
      <w:pPr>
        <w:rPr>
          <w:vanish/>
        </w:rPr>
      </w:pPr>
      <w:bookmarkStart w:id="4" w:name="Commission"/>
      <w:r w:rsidRPr="00003E3B">
        <w:rPr>
          <w:vanish/>
        </w:rPr>
        <w:t>Commissione per gli affari esteri</w:t>
      </w:r>
      <w:bookmarkEnd w:id="4"/>
    </w:p>
    <w:p w:rsidR="00851901" w:rsidRPr="00003E3B" w:rsidRDefault="00851901" w:rsidP="00851901">
      <w:pPr>
        <w:rPr>
          <w:vanish/>
        </w:rPr>
      </w:pPr>
      <w:bookmarkStart w:id="5" w:name="PE"/>
      <w:r w:rsidRPr="00003E3B">
        <w:rPr>
          <w:vanish/>
        </w:rPr>
        <w:t>PE754.733</w:t>
      </w:r>
      <w:bookmarkEnd w:id="5"/>
    </w:p>
    <w:p w:rsidR="00851901" w:rsidRPr="00003E3B" w:rsidRDefault="00851901" w:rsidP="00851901">
      <w:pPr>
        <w:pStyle w:val="ATHeading3"/>
      </w:pPr>
      <w:bookmarkStart w:id="6" w:name="Sujet"/>
      <w:r w:rsidRPr="00003E3B">
        <w:t xml:space="preserve">Risoluzione legislativa del Parlamento europeo del </w:t>
      </w:r>
      <w:r w:rsidR="00003E3B" w:rsidRPr="00003E3B">
        <w:t>17</w:t>
      </w:r>
      <w:r w:rsidRPr="00003E3B">
        <w:t xml:space="preserve"> gennaio 2024 concernente il progetto di decisione del Consiglio relativa alla conclusione, a nome dell'Unione e dei suoi Stati membri, del protocollo di adesione dell'accordo quadro di partenariato globale e cooperazione tra la Comunità europea e i suoi Stati membri, da una parte, e la Repubblica di Indonesia, dall'altra, per tener conto dell'adesione della Repubblica di Croazia all'Unione europea</w:t>
      </w:r>
      <w:bookmarkEnd w:id="6"/>
      <w:r w:rsidRPr="00003E3B">
        <w:t xml:space="preserve"> </w:t>
      </w:r>
      <w:bookmarkStart w:id="7" w:name="References"/>
      <w:r w:rsidRPr="00003E3B">
        <w:t>(12975/2014 – C9-0314/2023 – 2014/0220(NLE))</w:t>
      </w:r>
      <w:bookmarkEnd w:id="7"/>
    </w:p>
    <w:p w:rsidR="00575D21" w:rsidRPr="00003E3B" w:rsidRDefault="00575D21" w:rsidP="0068523F">
      <w:pPr>
        <w:pStyle w:val="NormalBold"/>
        <w:spacing w:before="360"/>
      </w:pPr>
      <w:bookmarkStart w:id="8" w:name="TextBodyBegin"/>
      <w:bookmarkEnd w:id="8"/>
      <w:r w:rsidRPr="00003E3B">
        <w:t>(Approvazione)</w:t>
      </w:r>
    </w:p>
    <w:p w:rsidR="00575D21" w:rsidRPr="00003E3B" w:rsidRDefault="00575D21" w:rsidP="00575D21">
      <w:pPr>
        <w:pStyle w:val="EPComma"/>
      </w:pPr>
      <w:r w:rsidRPr="00003E3B">
        <w:rPr>
          <w:i/>
        </w:rPr>
        <w:t>Il Parlamento europeo</w:t>
      </w:r>
      <w:r w:rsidRPr="00003E3B">
        <w:t>,</w:t>
      </w:r>
    </w:p>
    <w:p w:rsidR="00575D21" w:rsidRPr="00003E3B" w:rsidRDefault="00575D21" w:rsidP="00575D21">
      <w:pPr>
        <w:pStyle w:val="NormalHanging12a"/>
      </w:pPr>
      <w:r w:rsidRPr="00003E3B">
        <w:t>–</w:t>
      </w:r>
      <w:r w:rsidRPr="00003E3B">
        <w:tab/>
        <w:t>visto il progetto di decisione del Consiglio (12975/2014),</w:t>
      </w:r>
    </w:p>
    <w:p w:rsidR="00575D21" w:rsidRPr="00003E3B" w:rsidRDefault="00575D21" w:rsidP="00575D21">
      <w:pPr>
        <w:pStyle w:val="NormalHanging12a"/>
      </w:pPr>
      <w:r w:rsidRPr="00003E3B">
        <w:t>–</w:t>
      </w:r>
      <w:r w:rsidRPr="00003E3B">
        <w:tab/>
        <w:t>visto il progetto di protocollo di adesione dell'accordo quadro di partenariato globale e cooperazione tra la Comunità europea e i suoi Stati membri, da una parte, e la Repubblica di Indonesia, dall'altra, per tener conto dell'adesione della Repubblica di Croazia all'Unione europea</w:t>
      </w:r>
      <w:r w:rsidRPr="00003E3B">
        <w:rPr>
          <w:rStyle w:val="FootnoteReference"/>
        </w:rPr>
        <w:footnoteReference w:id="1"/>
      </w:r>
      <w:r w:rsidRPr="00003E3B">
        <w:t>,</w:t>
      </w:r>
    </w:p>
    <w:p w:rsidR="00575D21" w:rsidRPr="00003E3B" w:rsidRDefault="00575D21" w:rsidP="00575D21">
      <w:pPr>
        <w:pStyle w:val="NormalHanging12a"/>
      </w:pPr>
      <w:r w:rsidRPr="00003E3B">
        <w:t>–</w:t>
      </w:r>
      <w:r w:rsidRPr="00003E3B">
        <w:tab/>
        <w:t>vista la richiesta di approvazione presentata dal Consiglio a norma degli articoli 207 e 209 e dell'articolo 218, paragrafo 6, secondo comma, lettera a), del trattato sul funzionamento dell'Unione europea (C9</w:t>
      </w:r>
      <w:r w:rsidRPr="00003E3B">
        <w:noBreakHyphen/>
        <w:t>0314/2023),</w:t>
      </w:r>
    </w:p>
    <w:p w:rsidR="00575D21" w:rsidRPr="00003E3B" w:rsidRDefault="00575D21" w:rsidP="00575D21">
      <w:pPr>
        <w:pStyle w:val="NormalHanging12a"/>
      </w:pPr>
      <w:r w:rsidRPr="00003E3B">
        <w:t>–</w:t>
      </w:r>
      <w:r w:rsidRPr="00003E3B">
        <w:tab/>
        <w:t>visti l'articolo 105, paragrafi 1 e 4, e l'articolo 114, paragrafo 7, del suo regolamento,</w:t>
      </w:r>
    </w:p>
    <w:p w:rsidR="00575D21" w:rsidRPr="00003E3B" w:rsidRDefault="00575D21" w:rsidP="00575D21">
      <w:pPr>
        <w:pStyle w:val="NormalHanging12a"/>
      </w:pPr>
      <w:r w:rsidRPr="00003E3B">
        <w:t>–</w:t>
      </w:r>
      <w:r w:rsidRPr="00003E3B">
        <w:tab/>
        <w:t>vista la raccomandazione della commissione per gli affari esteri (A9-0428/2023),</w:t>
      </w:r>
    </w:p>
    <w:p w:rsidR="00575D21" w:rsidRPr="00003E3B" w:rsidRDefault="00575D21" w:rsidP="00575D21">
      <w:pPr>
        <w:pStyle w:val="NormalHanging12a"/>
      </w:pPr>
      <w:r w:rsidRPr="00003E3B">
        <w:t>1.</w:t>
      </w:r>
      <w:r w:rsidRPr="00003E3B">
        <w:tab/>
        <w:t>dà la sua approvazione alla conclusione del protocollo;</w:t>
      </w:r>
    </w:p>
    <w:p w:rsidR="00E365E1" w:rsidRPr="00003E3B" w:rsidRDefault="00575D21" w:rsidP="00F23A15">
      <w:pPr>
        <w:pStyle w:val="NormalHanging12a"/>
      </w:pPr>
      <w:r w:rsidRPr="00003E3B">
        <w:t>2.</w:t>
      </w:r>
      <w:r w:rsidRPr="00003E3B">
        <w:tab/>
        <w:t xml:space="preserve">incarica la sua Presidente di trasmettere la posizione del Parlamento al Consiglio e alla Commissione nonché ai governi e ai parlamenti degli Stati membri e della Repubblica </w:t>
      </w:r>
      <w:r w:rsidRPr="00003E3B">
        <w:lastRenderedPageBreak/>
        <w:t>di Indonesia.</w:t>
      </w:r>
      <w:bookmarkStart w:id="9" w:name="TextBodyEnd"/>
      <w:bookmarkEnd w:id="9"/>
    </w:p>
    <w:sectPr w:rsidR="00E365E1" w:rsidRPr="00003E3B" w:rsidSect="00690A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901" w:rsidRPr="00690AE3" w:rsidRDefault="00851901">
      <w:r w:rsidRPr="00690AE3">
        <w:separator/>
      </w:r>
    </w:p>
  </w:endnote>
  <w:endnote w:type="continuationSeparator" w:id="0">
    <w:p w:rsidR="00851901" w:rsidRPr="00690AE3" w:rsidRDefault="00851901">
      <w:r w:rsidRPr="00690A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0A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0A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0A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901" w:rsidRPr="00690AE3" w:rsidRDefault="00851901">
      <w:r w:rsidRPr="00690AE3">
        <w:separator/>
      </w:r>
    </w:p>
  </w:footnote>
  <w:footnote w:type="continuationSeparator" w:id="0">
    <w:p w:rsidR="00851901" w:rsidRPr="00690AE3" w:rsidRDefault="00851901">
      <w:r w:rsidRPr="00690AE3">
        <w:continuationSeparator/>
      </w:r>
    </w:p>
  </w:footnote>
  <w:footnote w:id="1">
    <w:p w:rsidR="00575D21" w:rsidRPr="00690AE3" w:rsidRDefault="00575D21" w:rsidP="00690AE3">
      <w:pPr>
        <w:pStyle w:val="FootnoteText"/>
        <w:ind w:left="567" w:hanging="567"/>
        <w:rPr>
          <w:sz w:val="24"/>
          <w:lang w:val="it-IT"/>
        </w:rPr>
      </w:pPr>
      <w:r w:rsidRPr="00690AE3">
        <w:rPr>
          <w:rStyle w:val="FootnoteReference"/>
          <w:sz w:val="24"/>
          <w:lang w:val="it-IT"/>
        </w:rPr>
        <w:footnoteRef/>
      </w:r>
      <w:r w:rsidR="00690AE3" w:rsidRPr="00690AE3">
        <w:rPr>
          <w:sz w:val="24"/>
          <w:lang w:val="it-IT"/>
        </w:rPr>
        <w:tab/>
      </w:r>
      <w:r w:rsidRPr="00690AE3">
        <w:rPr>
          <w:sz w:val="24"/>
          <w:lang w:val="it-IT"/>
        </w:rPr>
        <w:t xml:space="preserve">GU L 218 del 5.9.2023, pag. 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0A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0A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0A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8/2023"/>
    <w:docVar w:name="dvlangue" w:val="IT"/>
    <w:docVar w:name="dvnumam" w:val="0"/>
    <w:docVar w:name="dvpe" w:val="754.733"/>
    <w:docVar w:name="dvrapporteur" w:val="Relatore: "/>
    <w:docVar w:name="dvstar" w:val="***"/>
    <w:docVar w:name="dvtitre" w:val="Risoluzione legislativa del Parlamento europeo del xx gennaio 2024 concernente il progetto di decisione del Consiglio relativa alla conclusione, a nome dell'Unione e dei suoi Stati membri, del protocollo di adesione dell'accordo quadro di partenariato globale e cooperazione tra la Comunità europea e i suoi Stati membri, da una parte, e la Repubblica di Indonesia, dall'altra, per tener conto dell'adesione della Repubblica di Croazia all'Unione europea(12975/2014 – C9-0314/2023 – 2014/0220(NLE))"/>
  </w:docVars>
  <w:rsids>
    <w:rsidRoot w:val="00851901"/>
    <w:rsid w:val="00002272"/>
    <w:rsid w:val="00003E3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D21"/>
    <w:rsid w:val="005C2568"/>
    <w:rsid w:val="006037C0"/>
    <w:rsid w:val="006631B6"/>
    <w:rsid w:val="00680577"/>
    <w:rsid w:val="0068523F"/>
    <w:rsid w:val="00690AE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90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A1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F6FBE"/>
  <w15:chartTrackingRefBased/>
  <w15:docId w15:val="{77CCA2E5-38BF-4915-B741-9E5E86241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75D21"/>
    <w:pPr>
      <w:spacing w:before="480" w:after="240"/>
    </w:pPr>
  </w:style>
  <w:style w:type="paragraph" w:customStyle="1" w:styleId="NormalBold">
    <w:name w:val="NormalBold"/>
    <w:basedOn w:val="Normal"/>
    <w:rsid w:val="00575D21"/>
    <w:rPr>
      <w:b/>
    </w:rPr>
  </w:style>
  <w:style w:type="paragraph" w:customStyle="1" w:styleId="NormalHanging12a">
    <w:name w:val="NormalHanging12a"/>
    <w:basedOn w:val="Normal"/>
    <w:rsid w:val="00575D2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8CB97-C23B-40C6-BE13-E4EE84F9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ARossi-START</cp:lastModifiedBy>
  <cp:revision>2</cp:revision>
  <cp:lastPrinted>2004-11-19T15:42:00Z</cp:lastPrinted>
  <dcterms:created xsi:type="dcterms:W3CDTF">2024-01-17T14:04:00Z</dcterms:created>
  <dcterms:modified xsi:type="dcterms:W3CDTF">2024-01-17T14:04:00Z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A9-0428/2023</vt:lpwstr>
  </property>
  <property fmtid="{D5CDD505-2E9C-101B-9397-08002B2CF9AE}" pid="4" name="&lt;Type&gt;">
    <vt:lpwstr>RR</vt:lpwstr>
  </property>
</Properties>
</file>