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876C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876C1" w:rsidRDefault="00005092" w:rsidP="0010095E">
            <w:pPr>
              <w:pStyle w:val="EPName"/>
            </w:pPr>
            <w:bookmarkStart w:id="0" w:name="_GoBack"/>
            <w:bookmarkEnd w:id="0"/>
            <w:r w:rsidRPr="00F876C1">
              <w:t>Európsky parlament</w:t>
            </w:r>
          </w:p>
          <w:p w:rsidR="00751A4A" w:rsidRPr="00F876C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876C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876C1" w:rsidRDefault="00187494" w:rsidP="0010095E">
            <w:pPr>
              <w:pStyle w:val="EPLogo"/>
            </w:pPr>
            <w:r w:rsidRPr="00F876C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876C1" w:rsidRDefault="00D058B8" w:rsidP="004C5D52">
      <w:pPr>
        <w:pStyle w:val="LineTop"/>
      </w:pPr>
    </w:p>
    <w:p w:rsidR="00680577" w:rsidRPr="00F876C1" w:rsidRDefault="00005092" w:rsidP="00680577">
      <w:pPr>
        <w:pStyle w:val="EPBodyTA1"/>
      </w:pPr>
      <w:r w:rsidRPr="00F876C1">
        <w:t>PRIJATÉ TEXTY</w:t>
      </w:r>
    </w:p>
    <w:p w:rsidR="00D058B8" w:rsidRPr="00F876C1" w:rsidRDefault="00D058B8" w:rsidP="00D058B8">
      <w:pPr>
        <w:pStyle w:val="LineBottom"/>
      </w:pPr>
    </w:p>
    <w:p w:rsidR="00005092" w:rsidRPr="00F876C1" w:rsidRDefault="00005092" w:rsidP="00005092">
      <w:pPr>
        <w:pStyle w:val="ATHeading1"/>
      </w:pPr>
      <w:bookmarkStart w:id="1" w:name="TANumber"/>
      <w:r w:rsidRPr="00F876C1">
        <w:t>P9_TA(2024)00</w:t>
      </w:r>
      <w:r w:rsidR="00F876C1" w:rsidRPr="00F876C1">
        <w:t>17</w:t>
      </w:r>
      <w:bookmarkEnd w:id="1"/>
    </w:p>
    <w:p w:rsidR="00005092" w:rsidRPr="00F876C1" w:rsidRDefault="00005092" w:rsidP="00005092">
      <w:pPr>
        <w:pStyle w:val="ATHeading2"/>
      </w:pPr>
      <w:bookmarkStart w:id="2" w:name="title"/>
      <w:r w:rsidRPr="00F876C1">
        <w:t>Rámcová dohoda o komplexnom partnerstve a spolupráci medzi ES/Indonéziou: pristúpenie Chorvátska k EÚ</w:t>
      </w:r>
      <w:bookmarkEnd w:id="2"/>
    </w:p>
    <w:p w:rsidR="00005092" w:rsidRPr="00F876C1" w:rsidRDefault="00005092" w:rsidP="00005092">
      <w:pPr>
        <w:rPr>
          <w:i/>
          <w:vanish/>
        </w:rPr>
      </w:pPr>
      <w:r w:rsidRPr="00F876C1">
        <w:rPr>
          <w:i/>
        </w:rPr>
        <w:fldChar w:fldCharType="begin"/>
      </w:r>
      <w:r w:rsidRPr="00F876C1">
        <w:rPr>
          <w:i/>
        </w:rPr>
        <w:instrText xml:space="preserve"> TC"(</w:instrText>
      </w:r>
      <w:bookmarkStart w:id="3" w:name="DocNumber"/>
      <w:r w:rsidRPr="00F876C1">
        <w:rPr>
          <w:i/>
        </w:rPr>
        <w:instrText>A9-0428/2023</w:instrText>
      </w:r>
      <w:bookmarkEnd w:id="3"/>
      <w:r w:rsidRPr="00F876C1">
        <w:rPr>
          <w:i/>
        </w:rPr>
        <w:instrText xml:space="preserve"> - Spravodajca: </w:instrText>
      </w:r>
      <w:proofErr w:type="spellStart"/>
      <w:r w:rsidRPr="00F876C1">
        <w:rPr>
          <w:i/>
        </w:rPr>
        <w:instrText>Andrzej</w:instrText>
      </w:r>
      <w:proofErr w:type="spellEnd"/>
      <w:r w:rsidRPr="00F876C1">
        <w:rPr>
          <w:i/>
        </w:rPr>
        <w:instrText xml:space="preserve"> </w:instrText>
      </w:r>
      <w:proofErr w:type="spellStart"/>
      <w:r w:rsidRPr="00F876C1">
        <w:rPr>
          <w:i/>
        </w:rPr>
        <w:instrText>Halicki</w:instrText>
      </w:r>
      <w:proofErr w:type="spellEnd"/>
      <w:r w:rsidRPr="00F876C1">
        <w:rPr>
          <w:i/>
        </w:rPr>
        <w:instrText xml:space="preserve">)"\l3 \n&gt; \* MERGEFORMAT </w:instrText>
      </w:r>
      <w:r w:rsidRPr="00F876C1">
        <w:rPr>
          <w:i/>
        </w:rPr>
        <w:fldChar w:fldCharType="end"/>
      </w:r>
    </w:p>
    <w:p w:rsidR="00005092" w:rsidRPr="00F876C1" w:rsidRDefault="00005092" w:rsidP="00005092">
      <w:pPr>
        <w:rPr>
          <w:vanish/>
        </w:rPr>
      </w:pPr>
      <w:bookmarkStart w:id="4" w:name="Commission"/>
      <w:r w:rsidRPr="00F876C1">
        <w:rPr>
          <w:vanish/>
        </w:rPr>
        <w:t>Výbor pre zahraničné veci</w:t>
      </w:r>
      <w:bookmarkEnd w:id="4"/>
    </w:p>
    <w:p w:rsidR="00005092" w:rsidRPr="00F876C1" w:rsidRDefault="00005092" w:rsidP="00005092">
      <w:pPr>
        <w:rPr>
          <w:vanish/>
        </w:rPr>
      </w:pPr>
      <w:bookmarkStart w:id="5" w:name="PE"/>
      <w:r w:rsidRPr="00F876C1">
        <w:rPr>
          <w:vanish/>
        </w:rPr>
        <w:t>PE754.733</w:t>
      </w:r>
      <w:bookmarkEnd w:id="5"/>
    </w:p>
    <w:p w:rsidR="00005092" w:rsidRPr="00F876C1" w:rsidRDefault="00005092" w:rsidP="00005092">
      <w:pPr>
        <w:pStyle w:val="ATHeading3"/>
      </w:pPr>
      <w:bookmarkStart w:id="6" w:name="Sujet"/>
      <w:r w:rsidRPr="00F876C1">
        <w:t>Legislatívne uznesenie Európskeho parlamentu z</w:t>
      </w:r>
      <w:r w:rsidR="00F876C1" w:rsidRPr="00F876C1">
        <w:t>o</w:t>
      </w:r>
      <w:r w:rsidRPr="00F876C1">
        <w:t xml:space="preserve"> </w:t>
      </w:r>
      <w:r w:rsidR="00F876C1" w:rsidRPr="00F876C1">
        <w:t>17</w:t>
      </w:r>
      <w:r w:rsidRPr="00F876C1">
        <w:t xml:space="preserve">. januára 2024 </w:t>
      </w:r>
      <w:r w:rsidR="00D46B7E" w:rsidRPr="00F876C1">
        <w:t>o</w:t>
      </w:r>
      <w:r w:rsidRPr="00F876C1">
        <w:t xml:space="preserve"> návrhu rozhodnutia Rady o uzavretí v mene Únie a jej členských štátov Protokolu o pristúpení k Rámcovej dohode o komplexnom partnerstve a spolupráci medzi Európskym spoločenstvom a jeho členskými štátmi na jednej strane a Indonézskou republikou na strane druhej na účely zohľadnenia pristúpenia Chorvátskej republiky k Európskej únii</w:t>
      </w:r>
      <w:bookmarkEnd w:id="6"/>
      <w:r w:rsidRPr="00F876C1">
        <w:t xml:space="preserve"> </w:t>
      </w:r>
      <w:bookmarkStart w:id="7" w:name="References"/>
      <w:r w:rsidRPr="00F876C1">
        <w:t>(12975/2014 – C9-0314/2023 – 2014/0220(NLE))</w:t>
      </w:r>
      <w:bookmarkEnd w:id="7"/>
    </w:p>
    <w:p w:rsidR="00005092" w:rsidRPr="00F876C1" w:rsidRDefault="00005092" w:rsidP="00005092"/>
    <w:p w:rsidR="00E63A5E" w:rsidRPr="00F876C1" w:rsidRDefault="00E63A5E" w:rsidP="00E63A5E">
      <w:pPr>
        <w:pStyle w:val="NormalBold"/>
      </w:pPr>
      <w:bookmarkStart w:id="8" w:name="TextBodyBegin"/>
      <w:bookmarkEnd w:id="8"/>
      <w:r w:rsidRPr="00F876C1">
        <w:t>(Súhlas)</w:t>
      </w:r>
    </w:p>
    <w:p w:rsidR="00E63A5E" w:rsidRPr="00F876C1" w:rsidRDefault="00E63A5E" w:rsidP="00E63A5E">
      <w:pPr>
        <w:pStyle w:val="EPComma"/>
      </w:pPr>
      <w:r w:rsidRPr="00F876C1">
        <w:rPr>
          <w:i/>
        </w:rPr>
        <w:t>Európsky parlament</w:t>
      </w:r>
      <w:r w:rsidRPr="00F876C1">
        <w:t>,</w:t>
      </w:r>
    </w:p>
    <w:p w:rsidR="00E63A5E" w:rsidRPr="00F876C1" w:rsidRDefault="00E63A5E" w:rsidP="00E63A5E">
      <w:pPr>
        <w:pStyle w:val="NormalHanging12a"/>
      </w:pPr>
      <w:r w:rsidRPr="00F876C1">
        <w:t>–</w:t>
      </w:r>
      <w:r w:rsidRPr="00F876C1">
        <w:tab/>
        <w:t>so zreteľom na návrh rozhodnutia Rady (12975/2014),</w:t>
      </w:r>
    </w:p>
    <w:p w:rsidR="00E63A5E" w:rsidRPr="00F876C1" w:rsidRDefault="00E63A5E" w:rsidP="00E63A5E">
      <w:pPr>
        <w:pStyle w:val="NormalHanging12a"/>
      </w:pPr>
      <w:r w:rsidRPr="00F876C1">
        <w:t>–</w:t>
      </w:r>
      <w:r w:rsidRPr="00F876C1">
        <w:tab/>
        <w:t>so zreteľom na návrh Protokolu o pristúpení k Rámcovej dohode o komplexnom partnerstve a spolupráci medzi Európskym spoločenstvom a jeho členskými štátmi na jednej strane a Indonézskou republikou na strane druhej na účely zohľadnenia pristúpenia Chorvátskej republiky k Európskej únii</w:t>
      </w:r>
      <w:r w:rsidRPr="00F876C1">
        <w:rPr>
          <w:rStyle w:val="FootnoteReference"/>
        </w:rPr>
        <w:footnoteReference w:id="1"/>
      </w:r>
      <w:r w:rsidRPr="00F876C1">
        <w:t>,</w:t>
      </w:r>
    </w:p>
    <w:p w:rsidR="00E63A5E" w:rsidRPr="00F876C1" w:rsidRDefault="00E63A5E" w:rsidP="00E63A5E">
      <w:pPr>
        <w:pStyle w:val="NormalHanging12a"/>
      </w:pPr>
      <w:r w:rsidRPr="00F876C1">
        <w:t>–</w:t>
      </w:r>
      <w:r w:rsidRPr="00F876C1">
        <w:tab/>
        <w:t xml:space="preserve">so zreteľom na žiadosť o udelenie súhlasu, ktorú Rada predložila v súlade s článkami 207 a 209 a článkom 218 ods. 6 druhým </w:t>
      </w:r>
      <w:proofErr w:type="spellStart"/>
      <w:r w:rsidRPr="00F876C1">
        <w:t>pododsekom</w:t>
      </w:r>
      <w:proofErr w:type="spellEnd"/>
      <w:r w:rsidRPr="00F876C1">
        <w:t xml:space="preserve"> písm. a) Zmluvy o fungovaní Európskej únie (C9</w:t>
      </w:r>
      <w:r w:rsidRPr="00F876C1">
        <w:noBreakHyphen/>
        <w:t>0314/2023),</w:t>
      </w:r>
    </w:p>
    <w:p w:rsidR="00E63A5E" w:rsidRPr="00F876C1" w:rsidRDefault="00E63A5E" w:rsidP="00E63A5E">
      <w:pPr>
        <w:pStyle w:val="NormalHanging12a"/>
      </w:pPr>
      <w:r w:rsidRPr="00F876C1">
        <w:t>–</w:t>
      </w:r>
      <w:r w:rsidRPr="00F876C1">
        <w:tab/>
        <w:t>so zreteľom na článok 105 ods. 1 a 4 a článok 114 ods. 7 rokovacieho poriadku,</w:t>
      </w:r>
    </w:p>
    <w:p w:rsidR="00E63A5E" w:rsidRPr="00F876C1" w:rsidRDefault="00E63A5E" w:rsidP="00E63A5E">
      <w:pPr>
        <w:pStyle w:val="NormalHanging12a"/>
      </w:pPr>
      <w:r w:rsidRPr="00F876C1">
        <w:t>–</w:t>
      </w:r>
      <w:r w:rsidRPr="00F876C1">
        <w:tab/>
        <w:t>so zreteľom na odporúčanie Výboru pre zahraničné veci (A9-0428/2023),</w:t>
      </w:r>
    </w:p>
    <w:p w:rsidR="00E63A5E" w:rsidRPr="00F876C1" w:rsidRDefault="00E63A5E" w:rsidP="00E63A5E">
      <w:pPr>
        <w:pStyle w:val="NormalHanging12a"/>
      </w:pPr>
      <w:r w:rsidRPr="00F876C1">
        <w:t>1.</w:t>
      </w:r>
      <w:r w:rsidRPr="00F876C1">
        <w:tab/>
        <w:t>udeľuje súhlas s uzatvorením protokolu;</w:t>
      </w:r>
    </w:p>
    <w:p w:rsidR="00E63A5E" w:rsidRPr="00F876C1" w:rsidRDefault="00E63A5E" w:rsidP="00E63A5E">
      <w:pPr>
        <w:pStyle w:val="NormalHanging12a"/>
      </w:pPr>
      <w:r w:rsidRPr="00F876C1">
        <w:t>2.</w:t>
      </w:r>
      <w:r w:rsidRPr="00F876C1">
        <w:tab/>
        <w:t>poveruje svoju predsedníčku, aby postúpila túto pozíciu Rade, Komisii a vládam a parlamentom členských štátov a Indonézskej republiky.</w:t>
      </w:r>
    </w:p>
    <w:sectPr w:rsidR="00E63A5E" w:rsidRPr="00F876C1" w:rsidSect="00370F7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5092" w:rsidRPr="00370F76" w:rsidRDefault="00005092">
      <w:r w:rsidRPr="00370F76">
        <w:separator/>
      </w:r>
    </w:p>
  </w:endnote>
  <w:endnote w:type="continuationSeparator" w:id="0">
    <w:p w:rsidR="00005092" w:rsidRPr="00370F76" w:rsidRDefault="00005092">
      <w:r w:rsidRPr="00370F7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70F7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70F7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70F7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5092" w:rsidRPr="00370F76" w:rsidRDefault="00005092">
      <w:r w:rsidRPr="00370F76">
        <w:separator/>
      </w:r>
    </w:p>
  </w:footnote>
  <w:footnote w:type="continuationSeparator" w:id="0">
    <w:p w:rsidR="00005092" w:rsidRPr="00370F76" w:rsidRDefault="00005092">
      <w:r w:rsidRPr="00370F76">
        <w:continuationSeparator/>
      </w:r>
    </w:p>
  </w:footnote>
  <w:footnote w:id="1">
    <w:p w:rsidR="00E63A5E" w:rsidRPr="00370F76" w:rsidRDefault="00E63A5E" w:rsidP="00370F76">
      <w:pPr>
        <w:pStyle w:val="FootnoteText"/>
        <w:ind w:left="567" w:hanging="567"/>
        <w:rPr>
          <w:sz w:val="24"/>
          <w:lang w:val="sk-SK"/>
        </w:rPr>
      </w:pPr>
      <w:r w:rsidRPr="00370F76">
        <w:rPr>
          <w:rStyle w:val="FootnoteReference"/>
          <w:sz w:val="24"/>
          <w:lang w:val="sk-SK"/>
        </w:rPr>
        <w:footnoteRef/>
      </w:r>
      <w:r w:rsidR="00370F76" w:rsidRPr="00370F76">
        <w:rPr>
          <w:sz w:val="24"/>
          <w:lang w:val="sk-SK"/>
        </w:rPr>
        <w:t xml:space="preserve"> </w:t>
      </w:r>
      <w:r w:rsidR="00370F76" w:rsidRPr="00370F76">
        <w:rPr>
          <w:sz w:val="24"/>
          <w:lang w:val="sk-SK"/>
        </w:rPr>
        <w:tab/>
      </w:r>
      <w:r w:rsidRPr="00370F76">
        <w:rPr>
          <w:sz w:val="24"/>
          <w:lang w:val="sk-SK"/>
        </w:rPr>
        <w:t xml:space="preserve">Ú. v. EÚ L 218, 5.9.2023, s. 3.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70F7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70F7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70F7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28/2023"/>
    <w:docVar w:name="dvlangue" w:val="SK"/>
    <w:docVar w:name="dvnumam" w:val="0"/>
    <w:docVar w:name="dvpe" w:val="754.733"/>
    <w:docVar w:name="dvrapporteur" w:val="Spravodajca: "/>
    <w:docVar w:name="dvstar" w:val="***"/>
    <w:docVar w:name="dvtitre" w:val="Legislatívne uznesenie Európskeho parlamentu z xx. januára 2024 k návrhu rozhodnutia Rady o uzavretí v mene Únie a jej členských štátov Protokolu o pristúpení k Rámcovej dohode o komplexnom partnerstve a spolupráci medzi Európskym spoločenstvom a jeho členskými štátmi na jednej strane a Indonézskou republikou na strane druhej na účely zohľadnenia pristúpenia Chorvátskej republiky k Európskej únii(12975/2014 – C9-0314/2023 – 2014/0220(NLE))"/>
  </w:docVars>
  <w:rsids>
    <w:rsidRoot w:val="00005092"/>
    <w:rsid w:val="00002272"/>
    <w:rsid w:val="0000509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0F76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7E94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6B7E"/>
    <w:rsid w:val="00D56C11"/>
    <w:rsid w:val="00D834A0"/>
    <w:rsid w:val="00D872DF"/>
    <w:rsid w:val="00D91E21"/>
    <w:rsid w:val="00DA7FCD"/>
    <w:rsid w:val="00E365E1"/>
    <w:rsid w:val="00E63A5E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6C1"/>
    <w:rsid w:val="00F87713"/>
    <w:rsid w:val="00FA2308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84A4BA"/>
  <w15:chartTrackingRefBased/>
  <w15:docId w15:val="{542060D0-D328-42D7-9AEE-F2046AEA8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63A5E"/>
    <w:pPr>
      <w:spacing w:before="480" w:after="240"/>
    </w:pPr>
  </w:style>
  <w:style w:type="paragraph" w:customStyle="1" w:styleId="NormalBold">
    <w:name w:val="NormalBold"/>
    <w:basedOn w:val="Normal"/>
    <w:rsid w:val="00E63A5E"/>
    <w:rPr>
      <w:b/>
    </w:rPr>
  </w:style>
  <w:style w:type="paragraph" w:customStyle="1" w:styleId="NormalHanging12a">
    <w:name w:val="NormalHanging12a"/>
    <w:basedOn w:val="Normal"/>
    <w:rsid w:val="00E63A5E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59639D-4871-407C-B4F1-215A29008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1388</Characters>
  <Application>Microsoft Office Word</Application>
  <DocSecurity>0</DocSecurity>
  <Lines>38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2024-01-17T10:36:00Z</dcterms:created>
  <dcterms:modified xsi:type="dcterms:W3CDTF">2024-01-17T10:36:00Z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A9-0428/2023</vt:lpwstr>
  </property>
  <property fmtid="{D5CDD505-2E9C-101B-9397-08002B2CF9AE}" pid="4" name="&lt;Type&gt;">
    <vt:lpwstr>RR</vt:lpwstr>
  </property>
</Properties>
</file>