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E6DD4" w:rsidRPr="00A430D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E6DD4" w:rsidRPr="00A430D8" w:rsidRDefault="005271F7">
            <w:pPr>
              <w:pStyle w:val="EPName"/>
            </w:pPr>
            <w:r w:rsidRPr="00A430D8">
              <w:t>Parlament Ewropew</w:t>
            </w:r>
          </w:p>
          <w:p w:rsidR="002E6DD4" w:rsidRPr="00A430D8" w:rsidRDefault="005271F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30D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2E6DD4" w:rsidRPr="00A430D8" w:rsidRDefault="005271F7">
            <w:pPr>
              <w:pStyle w:val="EPLogo"/>
            </w:pPr>
            <w:r w:rsidRPr="00A430D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6DD4" w:rsidRPr="00A430D8" w:rsidRDefault="002E6DD4">
      <w:pPr>
        <w:pStyle w:val="LineTop"/>
      </w:pPr>
    </w:p>
    <w:p w:rsidR="002E6DD4" w:rsidRPr="00A430D8" w:rsidRDefault="005271F7">
      <w:pPr>
        <w:pStyle w:val="EPBodyTA1"/>
      </w:pPr>
      <w:r w:rsidRPr="00A430D8">
        <w:t>TESTI ADOTTATI</w:t>
      </w:r>
    </w:p>
    <w:p w:rsidR="002E6DD4" w:rsidRPr="00A430D8" w:rsidRDefault="002E6DD4">
      <w:pPr>
        <w:pStyle w:val="LineBottom"/>
      </w:pPr>
    </w:p>
    <w:p w:rsidR="002E6DD4" w:rsidRPr="00A430D8" w:rsidRDefault="005271F7">
      <w:pPr>
        <w:pStyle w:val="ATHeading1"/>
      </w:pPr>
      <w:bookmarkStart w:id="0" w:name="TANumber"/>
      <w:r w:rsidRPr="00A430D8">
        <w:t>P9_TA(2024)0025</w:t>
      </w:r>
      <w:bookmarkEnd w:id="0"/>
    </w:p>
    <w:p w:rsidR="002E6DD4" w:rsidRPr="00A430D8" w:rsidRDefault="005271F7">
      <w:pPr>
        <w:pStyle w:val="ATHeading2"/>
      </w:pPr>
      <w:bookmarkStart w:id="1" w:name="title"/>
      <w:r w:rsidRPr="00A430D8">
        <w:t xml:space="preserve">It-tfassil ta’ strateġija </w:t>
      </w:r>
      <w:proofErr w:type="spellStart"/>
      <w:r w:rsidRPr="00A430D8">
        <w:t>portwarja</w:t>
      </w:r>
      <w:proofErr w:type="spellEnd"/>
      <w:r w:rsidRPr="00A430D8">
        <w:t xml:space="preserve"> Ewropea komprensiva</w:t>
      </w:r>
      <w:bookmarkStart w:id="2" w:name="_GoBack"/>
      <w:bookmarkEnd w:id="1"/>
      <w:bookmarkEnd w:id="2"/>
    </w:p>
    <w:p w:rsidR="002E6DD4" w:rsidRPr="00A430D8" w:rsidRDefault="005271F7">
      <w:pPr>
        <w:rPr>
          <w:i/>
          <w:vanish/>
        </w:rPr>
      </w:pPr>
      <w:r w:rsidRPr="00A430D8">
        <w:rPr>
          <w:i/>
        </w:rPr>
        <w:fldChar w:fldCharType="begin"/>
      </w:r>
      <w:r w:rsidRPr="00A430D8">
        <w:rPr>
          <w:i/>
        </w:rPr>
        <w:instrText xml:space="preserve"> TC"(</w:instrText>
      </w:r>
      <w:bookmarkStart w:id="3" w:name="DocNumber"/>
      <w:r w:rsidRPr="00A430D8">
        <w:rPr>
          <w:i/>
        </w:rPr>
        <w:instrText>A9-0443/2023</w:instrText>
      </w:r>
      <w:bookmarkEnd w:id="3"/>
      <w:r w:rsidRPr="00A430D8">
        <w:rPr>
          <w:i/>
        </w:rPr>
        <w:instrText xml:space="preserve"> - </w:instrText>
      </w:r>
      <w:proofErr w:type="spellStart"/>
      <w:r w:rsidRPr="00A430D8">
        <w:rPr>
          <w:i/>
        </w:rPr>
        <w:instrText>Rapporteur</w:instrText>
      </w:r>
      <w:proofErr w:type="spellEnd"/>
      <w:r w:rsidRPr="00A430D8">
        <w:rPr>
          <w:i/>
        </w:rPr>
        <w:instrText xml:space="preserve">: Tom </w:instrText>
      </w:r>
      <w:proofErr w:type="spellStart"/>
      <w:r w:rsidRPr="00A430D8">
        <w:rPr>
          <w:i/>
        </w:rPr>
        <w:instrText>Berendsen</w:instrText>
      </w:r>
      <w:proofErr w:type="spellEnd"/>
      <w:r w:rsidRPr="00A430D8">
        <w:rPr>
          <w:i/>
        </w:rPr>
        <w:instrText xml:space="preserve">)"\l3 \n&gt; \* MERGEFORMAT </w:instrText>
      </w:r>
      <w:r w:rsidRPr="00A430D8">
        <w:rPr>
          <w:i/>
        </w:rPr>
        <w:fldChar w:fldCharType="end"/>
      </w:r>
    </w:p>
    <w:p w:rsidR="002E6DD4" w:rsidRPr="00A430D8" w:rsidRDefault="005271F7">
      <w:pPr>
        <w:rPr>
          <w:vanish/>
        </w:rPr>
      </w:pPr>
      <w:bookmarkStart w:id="4" w:name="Commission"/>
      <w:r w:rsidRPr="00A430D8">
        <w:rPr>
          <w:vanish/>
        </w:rPr>
        <w:t>Kumitat għat-Trasport u t-Turiżmu</w:t>
      </w:r>
      <w:bookmarkEnd w:id="4"/>
    </w:p>
    <w:p w:rsidR="002E6DD4" w:rsidRPr="00A430D8" w:rsidRDefault="005271F7">
      <w:pPr>
        <w:rPr>
          <w:vanish/>
        </w:rPr>
      </w:pPr>
      <w:bookmarkStart w:id="5" w:name="PE"/>
      <w:r w:rsidRPr="00A430D8">
        <w:rPr>
          <w:vanish/>
        </w:rPr>
        <w:t>PE750.225</w:t>
      </w:r>
      <w:bookmarkEnd w:id="5"/>
    </w:p>
    <w:p w:rsidR="002E6DD4" w:rsidRPr="00A430D8" w:rsidRDefault="005271F7">
      <w:pPr>
        <w:pStyle w:val="ATHeading3"/>
      </w:pPr>
      <w:bookmarkStart w:id="6" w:name="Sujet"/>
      <w:r w:rsidRPr="00A430D8">
        <w:t xml:space="preserve">Riżoluzzjoni tal-Parlament Ewropew </w:t>
      </w:r>
      <w:r w:rsidRPr="00A430D8">
        <w:rPr>
          <w:lang w:val="hu-HU"/>
        </w:rPr>
        <w:t xml:space="preserve">tas-17 </w:t>
      </w:r>
      <w:proofErr w:type="spellStart"/>
      <w:r w:rsidRPr="00A430D8">
        <w:rPr>
          <w:lang w:val="hu-HU"/>
        </w:rPr>
        <w:t>ta</w:t>
      </w:r>
      <w:proofErr w:type="spellEnd"/>
      <w:r w:rsidRPr="00A430D8">
        <w:rPr>
          <w:lang w:val="hu-HU"/>
        </w:rPr>
        <w:t xml:space="preserve">’ </w:t>
      </w:r>
      <w:proofErr w:type="spellStart"/>
      <w:r w:rsidRPr="00A430D8">
        <w:rPr>
          <w:lang w:val="hu-HU"/>
        </w:rPr>
        <w:t>Jannar</w:t>
      </w:r>
      <w:proofErr w:type="spellEnd"/>
      <w:r w:rsidRPr="00A430D8">
        <w:rPr>
          <w:lang w:val="hu-HU"/>
        </w:rPr>
        <w:t xml:space="preserve"> </w:t>
      </w:r>
      <w:r w:rsidRPr="00A430D8">
        <w:t xml:space="preserve">2024 dwar it-tfassil ta’ strateġija </w:t>
      </w:r>
      <w:proofErr w:type="spellStart"/>
      <w:r w:rsidRPr="00A430D8">
        <w:t>portwarja</w:t>
      </w:r>
      <w:proofErr w:type="spellEnd"/>
      <w:r w:rsidRPr="00A430D8">
        <w:t xml:space="preserve"> Ewropea komprensiva</w:t>
      </w:r>
      <w:bookmarkEnd w:id="6"/>
      <w:r w:rsidRPr="00A430D8">
        <w:t xml:space="preserve"> </w:t>
      </w:r>
      <w:bookmarkStart w:id="7" w:name="References"/>
      <w:r w:rsidRPr="00A430D8">
        <w:t>(2023/2059(INI))</w:t>
      </w:r>
      <w:bookmarkEnd w:id="7"/>
    </w:p>
    <w:p w:rsidR="002E6DD4" w:rsidRPr="00A430D8" w:rsidRDefault="005271F7">
      <w:pPr>
        <w:pStyle w:val="EPComma"/>
        <w:rPr>
          <w:lang w:val="mt-MT"/>
        </w:rPr>
      </w:pPr>
      <w:bookmarkStart w:id="8" w:name="TextBodyBegin"/>
      <w:bookmarkEnd w:id="8"/>
      <w:r w:rsidRPr="00A430D8">
        <w:rPr>
          <w:rStyle w:val="Italic"/>
          <w:lang w:val="mt-MT"/>
        </w:rPr>
        <w:t>Il-Parlament Ewropew</w:t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t-Trattat dwar il-Funzjonament tal-Unjoni Ewropea, b’mod partikolari t-Titolu XVIII tiegħu,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l-komunikazzjoni tal-Kummissjoni tal-1 ta’ Ġunju 2023 bit-titolu “Is-sikurezza marittima: fil-qalba tat-tbaħħir nadif u modern” (COM(2023)0268),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l-komunikazzjoni konġunta tal-Kummissjoni u tar-Rappreżentant Għoli tal-Unjoni għall-Affarijiet Barranin u l-Politika ta’ Sigurtà tal-10 ta’ Marzu 2023 dwar l-aġġornament tal-Istrateġija dwar is-Sigurtà Marittima tal-UE u l-Pjan ta’ Azzjoni tagħha bit-titolu “Strateġija </w:t>
      </w:r>
      <w:proofErr w:type="spellStart"/>
      <w:r w:rsidRPr="00A430D8">
        <w:rPr>
          <w:lang w:val="mt-MT"/>
        </w:rPr>
        <w:t>mtejba</w:t>
      </w:r>
      <w:proofErr w:type="spellEnd"/>
      <w:r w:rsidRPr="00A430D8">
        <w:rPr>
          <w:lang w:val="mt-MT"/>
        </w:rPr>
        <w:t xml:space="preserve"> għas-Sigurtà Marittima kontra </w:t>
      </w:r>
      <w:proofErr w:type="spellStart"/>
      <w:r w:rsidRPr="00A430D8">
        <w:rPr>
          <w:lang w:val="mt-MT"/>
        </w:rPr>
        <w:t>theddidiet</w:t>
      </w:r>
      <w:proofErr w:type="spellEnd"/>
      <w:r w:rsidRPr="00A430D8">
        <w:rPr>
          <w:lang w:val="mt-MT"/>
        </w:rPr>
        <w:t xml:space="preserve"> marittimi li qegħdin </w:t>
      </w:r>
      <w:proofErr w:type="spellStart"/>
      <w:r w:rsidRPr="00A430D8">
        <w:rPr>
          <w:lang w:val="mt-MT"/>
        </w:rPr>
        <w:t>jevolvu</w:t>
      </w:r>
      <w:proofErr w:type="spellEnd"/>
      <w:r w:rsidRPr="00A430D8">
        <w:rPr>
          <w:lang w:val="mt-MT"/>
        </w:rPr>
        <w:t xml:space="preserve"> (JOIN(2023)0008),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l-Pjan ta’ Azzjoni tal-Istrateġija dwar is-Sigurtà Marittima adottat mill-Kunsill Ewropew fl-24 ta’ Ġunju 2014,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l-konklużjonijiet tal-Kunsill dwar ir-reviżjoni tal-Pjan ta’ Azzjoni tal-Istrateġija dwar is-Sigurtà Marittima tal-UE adottat mill-Kunsill Ewropew fis-26 ta’ Ġunju 2018,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l-komunikazzjoni konġunta tal-Kummissjoni u tar-Rappreżentant Għoli tal-Unjoni għall-Affarijiet Barranin u l-Politika ta’ Sigurtà tal-1 ta’ Diċembru 2021 bit-titolu “</w:t>
      </w:r>
      <w:proofErr w:type="spellStart"/>
      <w:r w:rsidRPr="00A430D8">
        <w:rPr>
          <w:lang w:val="mt-MT"/>
        </w:rPr>
        <w:t>The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Global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Gateway</w:t>
      </w:r>
      <w:proofErr w:type="spellEnd"/>
      <w:r w:rsidRPr="00A430D8">
        <w:rPr>
          <w:lang w:val="mt-MT"/>
        </w:rPr>
        <w:t>” (Il-</w:t>
      </w:r>
      <w:proofErr w:type="spellStart"/>
      <w:r w:rsidRPr="00A430D8">
        <w:rPr>
          <w:lang w:val="mt-MT"/>
        </w:rPr>
        <w:t>Gateway</w:t>
      </w:r>
      <w:proofErr w:type="spellEnd"/>
      <w:r w:rsidRPr="00A430D8">
        <w:rPr>
          <w:lang w:val="mt-MT"/>
        </w:rPr>
        <w:t xml:space="preserve"> Globali) (JOIN(2021)0030),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l-komunikazzjoni konġunta tal-Kummissjoni u tar-Rappreżentant Għoli tal-Unjoni għall-Affarijiet Barranin u l-Politika ta’ Sigurtà tat-12 ta’ Marzu 2019 bit-titolu “UE-Ċina – Perspettiva strateġika” (JOIN(2019)0005),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l-Komunikazzjoni Konġunta lill-Parlament Ewropew, lill-Kunsill Ewropew u lill-Kunsill dwar “Strateġija Ewropea ta’ Sigurtà Ekonomika” tal-20 ta’ Ġunju 2023 (JOIN(2023)0020),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lastRenderedPageBreak/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l-pakkett tal-Kummissjoni “Lesti għall-mira ta’ 55 %” tal-14 ta’ Lulju 2021 għat-twettiq tal-Patt Ekoloġiku Ewropew,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l-Ftehim adottat fil-21 Konferenza tal-Partijiet għall-Konvenzjoni Qafas tan-Nazzjonijiet Uniti dwar it-Tibdil fil-Klima (COP21) f’Pariġi fit-12 ta’ Diċembru 2015 (il-Ftehim ta’ Pariġi),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l-komunikazzjoni tal-Kummissjoni tal-20 ta’ Mejju 2020 intitolata “Strateġija tal-UE </w:t>
      </w:r>
      <w:proofErr w:type="spellStart"/>
      <w:r w:rsidRPr="00A430D8">
        <w:rPr>
          <w:lang w:val="mt-MT"/>
        </w:rPr>
        <w:t>għall-Bijodiversità</w:t>
      </w:r>
      <w:proofErr w:type="spellEnd"/>
      <w:r w:rsidRPr="00A430D8">
        <w:rPr>
          <w:lang w:val="mt-MT"/>
        </w:rPr>
        <w:t xml:space="preserve"> għall-2030: </w:t>
      </w:r>
      <w:proofErr w:type="spellStart"/>
      <w:r w:rsidRPr="00A430D8">
        <w:rPr>
          <w:lang w:val="mt-MT"/>
        </w:rPr>
        <w:t>Inreġġgħu</w:t>
      </w:r>
      <w:proofErr w:type="spellEnd"/>
      <w:r w:rsidRPr="00A430D8">
        <w:rPr>
          <w:lang w:val="mt-MT"/>
        </w:rPr>
        <w:t xml:space="preserve"> n-natura lura f’ħajjitna” (COM(2020)0380),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d-Direttiva 2007/60/KE tat-23 ta’ Ottubru 2007 dwar il-valutazzjoni u l-immaniġġjar tar-riskji tal-għargħar,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d-Direttiva (UE) 2018/2001 tal-11 ta’ Diċembru 2018 dwar il-promozzjoni tal-użu tal-enerġija minn sorsi rinnovabbli,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l-komunikazzjoni tal-Kummissjoni tat-23 ta’ Mejju 2013 bit-titolu “Portijiet: magna għat-tkabbir” (COM(2013)0295),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l-komunikazzjoni tal-Kummissjoni tat-18 ta’ Ottubru 2023 dwar il-Pjan Direzzjonali tal-UE għall-ġlieda kontra t-Traffikar tad-Droga u l-Kriminalità Organizzata,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l-Pjan ta’ Azzjoni tal-UE: “Lejn Tniġġis Żero għall-Arja, l-Ilma u l-Ħamrija”,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d-Direttiva dwar il-Kwalità tal-Arja Ambjentali (2022/0347(COD) [għadha qed tiġi </w:t>
      </w:r>
      <w:proofErr w:type="spellStart"/>
      <w:r w:rsidRPr="00A430D8">
        <w:rPr>
          <w:lang w:val="mt-MT"/>
        </w:rPr>
        <w:t>nnegozjata</w:t>
      </w:r>
      <w:proofErr w:type="spellEnd"/>
      <w:r w:rsidRPr="00A430D8">
        <w:rPr>
          <w:lang w:val="mt-MT"/>
        </w:rPr>
        <w:t>],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r-Regolament (UE) 2023/1804 tal-Parlament Ewropew u tal-Kunsill tat-13 ta’ Settembru 2023 dwar il-varar ta’ infrastruttura ta’ </w:t>
      </w:r>
      <w:proofErr w:type="spellStart"/>
      <w:r w:rsidRPr="00A430D8">
        <w:rPr>
          <w:lang w:val="mt-MT"/>
        </w:rPr>
        <w:t>fjuwils</w:t>
      </w:r>
      <w:proofErr w:type="spellEnd"/>
      <w:r w:rsidRPr="00A430D8">
        <w:rPr>
          <w:lang w:val="mt-MT"/>
        </w:rPr>
        <w:t xml:space="preserve"> alternattivi, u li jħassar id-Direttiva 2014/94/UE</w:t>
      </w:r>
      <w:r w:rsidRPr="00A430D8">
        <w:rPr>
          <w:rStyle w:val="FootnoteReference"/>
          <w:lang w:val="mt-MT"/>
        </w:rPr>
        <w:footnoteReference w:id="1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r-Regolament (UE) 2023/1805 tal-Parlament Ewropew u tal-Kunsill tat-13 ta’ Settembru 2023 dwar l-użu ta’ </w:t>
      </w:r>
      <w:proofErr w:type="spellStart"/>
      <w:r w:rsidRPr="00A430D8">
        <w:rPr>
          <w:lang w:val="mt-MT"/>
        </w:rPr>
        <w:t>fjuwils</w:t>
      </w:r>
      <w:proofErr w:type="spellEnd"/>
      <w:r w:rsidRPr="00A430D8">
        <w:rPr>
          <w:lang w:val="mt-MT"/>
        </w:rPr>
        <w:t xml:space="preserve"> rinnovabbli u b’livell baxx ta’ emissjonijiet tal-karbonju fit-trasport marittimu u li jemenda d-Direttiva 2009/16/KE</w:t>
      </w:r>
      <w:r w:rsidRPr="00A430D8">
        <w:rPr>
          <w:rStyle w:val="FootnoteReference"/>
          <w:lang w:val="mt-MT"/>
        </w:rPr>
        <w:footnoteReference w:id="2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d-Direttiva (UE) 2022/2557 tal-Parlament Ewropew u tal-Kunsill tal-14 ta’ Diċembru 2022 dwar </w:t>
      </w:r>
      <w:proofErr w:type="spellStart"/>
      <w:r w:rsidRPr="00A430D8">
        <w:rPr>
          <w:lang w:val="mt-MT"/>
        </w:rPr>
        <w:t>ir-reżiljenza</w:t>
      </w:r>
      <w:proofErr w:type="spellEnd"/>
      <w:r w:rsidRPr="00A430D8">
        <w:rPr>
          <w:lang w:val="mt-MT"/>
        </w:rPr>
        <w:t xml:space="preserve"> tal-entitajiet kritiċi u li tħassar id-Direttiva tal-Kunsill 2008/114/KE</w:t>
      </w:r>
      <w:r w:rsidRPr="00A430D8">
        <w:rPr>
          <w:rStyle w:val="FootnoteReference"/>
          <w:lang w:val="mt-MT"/>
        </w:rPr>
        <w:footnoteReference w:id="3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r-Regolament (UE) 2021/1153 tal-Parlament Ewropew u tal-Kunsill tas-7 ta’ Lulju 2021 li jistabbilixxi l-</w:t>
      </w:r>
      <w:proofErr w:type="spellStart"/>
      <w:r w:rsidRPr="00A430D8">
        <w:rPr>
          <w:lang w:val="mt-MT"/>
        </w:rPr>
        <w:t>Faċilità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Nikkollegaw</w:t>
      </w:r>
      <w:proofErr w:type="spellEnd"/>
      <w:r w:rsidRPr="00A430D8">
        <w:rPr>
          <w:lang w:val="mt-MT"/>
        </w:rPr>
        <w:t xml:space="preserve"> l-Ewropa u li jħassar ir-Regolamenti (UE) Nru 1316/2013 u (UE) Nru 283/2014</w:t>
      </w:r>
      <w:r w:rsidRPr="00A430D8">
        <w:rPr>
          <w:rStyle w:val="FootnoteReference"/>
          <w:lang w:val="mt-MT"/>
        </w:rPr>
        <w:footnoteReference w:id="4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lastRenderedPageBreak/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r-Regolament (UE) 2019/452 tal-Parlament Ewropew u tal-Kunsill tad-19 ta’ Marzu 2019 li jistabbilixxi qafas </w:t>
      </w:r>
      <w:proofErr w:type="spellStart"/>
      <w:r w:rsidRPr="00A430D8">
        <w:rPr>
          <w:lang w:val="mt-MT"/>
        </w:rPr>
        <w:t>għall-iskrinjar</w:t>
      </w:r>
      <w:proofErr w:type="spellEnd"/>
      <w:r w:rsidRPr="00A430D8">
        <w:rPr>
          <w:lang w:val="mt-MT"/>
        </w:rPr>
        <w:t xml:space="preserve"> tal-investimenti diretti barranin fl-Unjoni</w:t>
      </w:r>
      <w:r w:rsidRPr="00A430D8">
        <w:rPr>
          <w:rStyle w:val="FootnoteReference"/>
          <w:lang w:val="mt-MT"/>
        </w:rPr>
        <w:footnoteReference w:id="5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r-Regolament (UE) 2022/2560 tal-Parlament Ewropew u tal-Kunsill tal-14 ta’ Diċembru 2022 dwar sussidji barranin li joħolqu </w:t>
      </w:r>
      <w:proofErr w:type="spellStart"/>
      <w:r w:rsidRPr="00A430D8">
        <w:rPr>
          <w:lang w:val="mt-MT"/>
        </w:rPr>
        <w:t>distorsjoni</w:t>
      </w:r>
      <w:proofErr w:type="spellEnd"/>
      <w:r w:rsidRPr="00A430D8">
        <w:rPr>
          <w:lang w:val="mt-MT"/>
        </w:rPr>
        <w:t xml:space="preserve"> fis-suq intern</w:t>
      </w:r>
      <w:r w:rsidRPr="00A430D8">
        <w:rPr>
          <w:rStyle w:val="FootnoteReference"/>
          <w:lang w:val="mt-MT"/>
        </w:rPr>
        <w:footnoteReference w:id="6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r-Regolament (UE) 2017/352 tal-Parlament Ewropew u tal-Kunsill tal-15 ta’ Frar 2017 li jistabbilixxi qafas għall-forniment tas-servizzi </w:t>
      </w:r>
      <w:proofErr w:type="spellStart"/>
      <w:r w:rsidRPr="00A430D8">
        <w:rPr>
          <w:lang w:val="mt-MT"/>
        </w:rPr>
        <w:t>portwarji</w:t>
      </w:r>
      <w:proofErr w:type="spellEnd"/>
      <w:r w:rsidRPr="00A430D8">
        <w:rPr>
          <w:lang w:val="mt-MT"/>
        </w:rPr>
        <w:t xml:space="preserve"> u regoli komuni dwar it-trasparenza finanzjarja tal-portijiet</w:t>
      </w:r>
      <w:r w:rsidRPr="00A430D8">
        <w:rPr>
          <w:rStyle w:val="FootnoteReference"/>
          <w:lang w:val="mt-MT"/>
        </w:rPr>
        <w:footnoteReference w:id="7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r-Regolament (UE) Nru 1315/2013 tal-Parlament Ewropew u tal-Kunsill tal-11 ta’ Diċembru 2013 dwar linji gwida tal-Unjoni għall-iżvilupp tan-network </w:t>
      </w:r>
      <w:proofErr w:type="spellStart"/>
      <w:r w:rsidRPr="00A430D8">
        <w:rPr>
          <w:lang w:val="mt-MT"/>
        </w:rPr>
        <w:t>trans</w:t>
      </w:r>
      <w:proofErr w:type="spellEnd"/>
      <w:r w:rsidRPr="00A430D8">
        <w:rPr>
          <w:lang w:val="mt-MT"/>
        </w:rPr>
        <w:t>-Ewropew tat-trasport u li jħassar id-Deċiżjoni Nru 661/2010/UE</w:t>
      </w:r>
      <w:r w:rsidRPr="00A430D8">
        <w:rPr>
          <w:rStyle w:val="FootnoteReference"/>
          <w:lang w:val="mt-MT"/>
        </w:rPr>
        <w:footnoteReference w:id="8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r-Regolament tal-Kummissjoni (KE) Nru 906/2009 tat-28 ta’ Settembru 2009 dwar l-applikazzjoni tal-Artikolu 81(3) tat-Trattat għal ċerti kategoriji ta’ </w:t>
      </w:r>
      <w:proofErr w:type="spellStart"/>
      <w:r w:rsidRPr="00A430D8">
        <w:rPr>
          <w:lang w:val="mt-MT"/>
        </w:rPr>
        <w:t>akkordji</w:t>
      </w:r>
      <w:proofErr w:type="spellEnd"/>
      <w:r w:rsidRPr="00A430D8">
        <w:rPr>
          <w:lang w:val="mt-MT"/>
        </w:rPr>
        <w:t>, deċiżjonijiet u prattiċi miftiehma bejn il-kumpaniji marittimi tal-linja (</w:t>
      </w:r>
      <w:proofErr w:type="spellStart"/>
      <w:r w:rsidRPr="00A430D8">
        <w:rPr>
          <w:lang w:val="mt-MT"/>
        </w:rPr>
        <w:t>konsorzji</w:t>
      </w:r>
      <w:proofErr w:type="spellEnd"/>
      <w:r w:rsidRPr="00A430D8">
        <w:rPr>
          <w:lang w:val="mt-MT"/>
        </w:rPr>
        <w:t>), u l-Komunikazzjoni tal-Kummissjoni tal-10 ta’ Ottubru 2023 dwar l-iskadenza tal-25 ta’ April 2024,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l-proposta għal regolament tal-Parlament Ewropew u tal-Kunsill dwar linji gwida tal-Unjoni għall-iżvilupp tan-network </w:t>
      </w:r>
      <w:proofErr w:type="spellStart"/>
      <w:r w:rsidRPr="00A430D8">
        <w:rPr>
          <w:lang w:val="mt-MT"/>
        </w:rPr>
        <w:t>trans</w:t>
      </w:r>
      <w:proofErr w:type="spellEnd"/>
      <w:r w:rsidRPr="00A430D8">
        <w:rPr>
          <w:lang w:val="mt-MT"/>
        </w:rPr>
        <w:t>-Ewropew tat-trasport, li jemenda r-Regolament (UE) 2021/1153 u r-Regolament (UE) Nru 913/2010 u li jħassar ir-Regolament (UE) 1315/2013 (COM(2021)0812),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r-riżoluzzjoni tiegħu tas-16 ta’ Settembru 2021 dwar strateġija UE-Ċina ġdida</w:t>
      </w:r>
      <w:r w:rsidRPr="00A430D8">
        <w:rPr>
          <w:rStyle w:val="FootnoteReference"/>
          <w:lang w:val="mt-MT"/>
        </w:rPr>
        <w:footnoteReference w:id="9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r-riżoluzzjoni tiegħu tas-27 ta’ April 2021 dwar miżuri tekniċi u operattivi għal trasport marittimu aktar effiċjenti u aktar nadif</w:t>
      </w:r>
      <w:r w:rsidRPr="00A430D8">
        <w:rPr>
          <w:rStyle w:val="FootnoteReference"/>
          <w:lang w:val="mt-MT"/>
        </w:rPr>
        <w:footnoteReference w:id="10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r-riżoluzzjoni tiegħu tat-12 ta’ Marzu 2019 dwar it-theddid għas-sigurtà marbut mal-preżenza teknoloġika Ċiniża li qed tiżdied fl-UE u azzjoni possibbli fil-livell tal-UE biex jitnaqqas</w:t>
      </w:r>
      <w:r w:rsidRPr="00A430D8">
        <w:rPr>
          <w:rStyle w:val="FootnoteReference"/>
          <w:lang w:val="mt-MT"/>
        </w:rPr>
        <w:footnoteReference w:id="11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l-istudju ta’ Settembru 2023 intitolat “Investimenti Ċiniżi fl-Infrastruttura Ewropea Marittima”, mitlub mill-Kumitat għat-Trasport u t-Turiżmu</w:t>
      </w:r>
      <w:r w:rsidRPr="00A430D8">
        <w:rPr>
          <w:rStyle w:val="FootnoteReference"/>
          <w:lang w:val="mt-MT"/>
        </w:rPr>
        <w:footnoteReference w:id="12"/>
      </w:r>
      <w:r w:rsidRPr="00A430D8">
        <w:rPr>
          <w:lang w:val="mt-MT"/>
        </w:rPr>
        <w:t>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l-Artikolu 54 tar-Regoli ta’ Proċedura tiegħu,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lastRenderedPageBreak/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l-opinjoni tal-Kumitat għall-Kummerċ Internazzjonali,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–</w:t>
      </w:r>
      <w:r w:rsidRPr="00A430D8">
        <w:rPr>
          <w:lang w:val="mt-MT"/>
        </w:rPr>
        <w:tab/>
        <w:t xml:space="preserve">wara li </w:t>
      </w:r>
      <w:proofErr w:type="spellStart"/>
      <w:r w:rsidRPr="00A430D8">
        <w:rPr>
          <w:lang w:val="mt-MT"/>
        </w:rPr>
        <w:t>kkunsidra</w:t>
      </w:r>
      <w:proofErr w:type="spellEnd"/>
      <w:r w:rsidRPr="00A430D8">
        <w:rPr>
          <w:lang w:val="mt-MT"/>
        </w:rPr>
        <w:t xml:space="preserve"> r-rapport tal-Kumitat għat-Trasport u t-Turiżmu (A9-0443/2023),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A.</w:t>
      </w:r>
      <w:r w:rsidRPr="00A430D8">
        <w:rPr>
          <w:lang w:val="mt-MT"/>
        </w:rPr>
        <w:tab/>
        <w:t>billi l-portijiet tagħna huma l-</w:t>
      </w:r>
      <w:proofErr w:type="spellStart"/>
      <w:r w:rsidRPr="00A430D8">
        <w:rPr>
          <w:lang w:val="mt-MT"/>
        </w:rPr>
        <w:t>gateways</w:t>
      </w:r>
      <w:proofErr w:type="spellEnd"/>
      <w:r w:rsidRPr="00A430D8">
        <w:rPr>
          <w:lang w:val="mt-MT"/>
        </w:rPr>
        <w:t xml:space="preserve"> tal-UE għad-dinja u b’hekk għandhom rwol kruċjali fl-ekonomija tagħha, jipprovdu l-ġid u l-impjiegi billi jiffaċilitaw il-kummerċ estern, </w:t>
      </w:r>
      <w:proofErr w:type="spellStart"/>
      <w:r w:rsidRPr="00A430D8">
        <w:rPr>
          <w:lang w:val="mt-MT"/>
        </w:rPr>
        <w:t>jikkonnettjaw</w:t>
      </w:r>
      <w:proofErr w:type="spellEnd"/>
      <w:r w:rsidRPr="00A430D8">
        <w:rPr>
          <w:lang w:val="mt-MT"/>
        </w:rPr>
        <w:t xml:space="preserve"> maż-żoni interni, jiżguraw it-tkabbir fl-ekonomija blu u l-produzzjoni industrijali, </w:t>
      </w:r>
      <w:proofErr w:type="spellStart"/>
      <w:r w:rsidRPr="00A430D8">
        <w:rPr>
          <w:lang w:val="mt-MT"/>
        </w:rPr>
        <w:t>it-tranżizzjoni</w:t>
      </w:r>
      <w:proofErr w:type="spellEnd"/>
      <w:r w:rsidRPr="00A430D8">
        <w:rPr>
          <w:lang w:val="mt-MT"/>
        </w:rPr>
        <w:t xml:space="preserve"> tal-enerġija u s-sigurtà tal-provvisti tal-enerġija, kif ukoll l-awtonomija strateġika tal-UE;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B.</w:t>
      </w:r>
      <w:r w:rsidRPr="00A430D8">
        <w:rPr>
          <w:lang w:val="mt-MT"/>
        </w:rPr>
        <w:tab/>
        <w:t xml:space="preserve">billi l-portijiet jipprovdu servizz pubbliku vitali, li għalih għandhom jiġu rikonoxxuti u </w:t>
      </w:r>
      <w:proofErr w:type="spellStart"/>
      <w:r w:rsidRPr="00A430D8">
        <w:rPr>
          <w:lang w:val="mt-MT"/>
        </w:rPr>
        <w:t>vvalutati</w:t>
      </w:r>
      <w:proofErr w:type="spellEnd"/>
      <w:r w:rsidRPr="00A430D8">
        <w:rPr>
          <w:lang w:val="mt-MT"/>
        </w:rPr>
        <w:t>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C.</w:t>
      </w:r>
      <w:r w:rsidRPr="00A430D8">
        <w:rPr>
          <w:lang w:val="mt-MT"/>
        </w:rPr>
        <w:tab/>
        <w:t xml:space="preserve">billi, filwaqt li l-kompetizzjoni bejn il-portijiet hija ta’ benefiċċju, għandha tiġi evitata ġirja lejn l-aktar livell baxx bejniethom għad-detriment tas-sigurtà jew influwenza politika akbar jew kontroll barrani permezz ta’ investimenti minn entitajiet mhux tal-UE, b’mod partikolari intrapriżi </w:t>
      </w:r>
      <w:proofErr w:type="spellStart"/>
      <w:r w:rsidRPr="00A430D8">
        <w:rPr>
          <w:lang w:val="mt-MT"/>
        </w:rPr>
        <w:t>kkontrollati</w:t>
      </w:r>
      <w:proofErr w:type="spellEnd"/>
      <w:r w:rsidRPr="00A430D8">
        <w:rPr>
          <w:lang w:val="mt-MT"/>
        </w:rPr>
        <w:t xml:space="preserve"> jew influwenzati mill-istat;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D.</w:t>
      </w:r>
      <w:r w:rsidRPr="00A430D8">
        <w:rPr>
          <w:lang w:val="mt-MT"/>
        </w:rPr>
        <w:tab/>
        <w:t xml:space="preserve">billi l-intrapriżi tal-istat mhux tal-UE, jew l-intrapriżi </w:t>
      </w:r>
      <w:proofErr w:type="spellStart"/>
      <w:r w:rsidRPr="00A430D8">
        <w:rPr>
          <w:lang w:val="mt-MT"/>
        </w:rPr>
        <w:t>kkontrollati</w:t>
      </w:r>
      <w:proofErr w:type="spellEnd"/>
      <w:r w:rsidRPr="00A430D8">
        <w:rPr>
          <w:lang w:val="mt-MT"/>
        </w:rPr>
        <w:t xml:space="preserve"> direttament jew indirettament minn stati barranin żiedu b’mod strateġiku l-ishma finanzjarji u </w:t>
      </w:r>
      <w:proofErr w:type="spellStart"/>
      <w:r w:rsidRPr="00A430D8">
        <w:rPr>
          <w:lang w:val="mt-MT"/>
        </w:rPr>
        <w:t>operazzjonali</w:t>
      </w:r>
      <w:proofErr w:type="spellEnd"/>
      <w:r w:rsidRPr="00A430D8">
        <w:rPr>
          <w:lang w:val="mt-MT"/>
        </w:rPr>
        <w:t xml:space="preserve"> tagħhom fil-portijiet, fit-terminals, fil-kumpaniji u fl-infrastruttura tal-portijiet Ewropej;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E.</w:t>
      </w:r>
      <w:r w:rsidRPr="00A430D8">
        <w:rPr>
          <w:lang w:val="mt-MT"/>
        </w:rPr>
        <w:tab/>
        <w:t>billi l-Unjoni Ewropea enfasizzat ix-xewqa tagħha li tkun aktar awtonoma fis-setturi strateġiċi, iżda għamlet ftit biex twieġeb għat-tkabbir taċ-Ċina fis-settur marittimu u r-</w:t>
      </w:r>
      <w:proofErr w:type="spellStart"/>
      <w:r w:rsidRPr="00A430D8">
        <w:rPr>
          <w:lang w:val="mt-MT"/>
        </w:rPr>
        <w:t>riperkussjonijiet</w:t>
      </w:r>
      <w:proofErr w:type="spellEnd"/>
      <w:r w:rsidRPr="00A430D8">
        <w:rPr>
          <w:lang w:val="mt-MT"/>
        </w:rPr>
        <w:t xml:space="preserve"> tiegħu għas-sigurtà;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F.</w:t>
      </w:r>
      <w:r w:rsidRPr="00A430D8">
        <w:rPr>
          <w:lang w:val="mt-MT"/>
        </w:rPr>
        <w:tab/>
        <w:t>billi l-portijiet huma ambjenti tassew kumplessi b’bosta partijiet ikkonċernati u interessi differenti, u dan jagħmel l-għarfien u l-valutazzjoni tar-riskji ta’ influwenza barranija eżerċizzju diffiċli iżda kruċjali;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G.</w:t>
      </w:r>
      <w:r w:rsidRPr="00A430D8">
        <w:rPr>
          <w:lang w:val="mt-MT"/>
        </w:rPr>
        <w:tab/>
        <w:t xml:space="preserve">billi i l-gwerra ta’ aggressjoni Russa kontra l-Ukrajna </w:t>
      </w:r>
      <w:proofErr w:type="spellStart"/>
      <w:r w:rsidRPr="00A430D8">
        <w:rPr>
          <w:lang w:val="mt-MT"/>
        </w:rPr>
        <w:t>wriet</w:t>
      </w:r>
      <w:proofErr w:type="spellEnd"/>
      <w:r w:rsidRPr="00A430D8">
        <w:rPr>
          <w:lang w:val="mt-MT"/>
        </w:rPr>
        <w:t xml:space="preserve"> ir-riskji inaċċettabbli li wieħed ikun dipendenti fuq pajjiżi uniċi mhux tal-UE f’setturi strateġiċi kif ukoll il-ħtieġa kruċjali li jissaħħu s-sigurtà u r-</w:t>
      </w:r>
      <w:proofErr w:type="spellStart"/>
      <w:r w:rsidRPr="00A430D8">
        <w:rPr>
          <w:lang w:val="mt-MT"/>
        </w:rPr>
        <w:t>reżiljenza</w:t>
      </w:r>
      <w:proofErr w:type="spellEnd"/>
      <w:r w:rsidRPr="00A430D8">
        <w:rPr>
          <w:lang w:val="mt-MT"/>
        </w:rPr>
        <w:t xml:space="preserve"> tal-infrastruttura u l-ktajjen ta’ valur marittimi, biex jiġi żgurat il-</w:t>
      </w:r>
      <w:proofErr w:type="spellStart"/>
      <w:r w:rsidRPr="00A430D8">
        <w:rPr>
          <w:lang w:val="mt-MT"/>
        </w:rPr>
        <w:t>fluss</w:t>
      </w:r>
      <w:proofErr w:type="spellEnd"/>
      <w:r w:rsidRPr="00A430D8">
        <w:rPr>
          <w:lang w:val="mt-MT"/>
        </w:rPr>
        <w:t xml:space="preserve"> tal-merkanzija vitali;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H.</w:t>
      </w:r>
      <w:r w:rsidRPr="00A430D8">
        <w:rPr>
          <w:lang w:val="mt-MT"/>
        </w:rPr>
        <w:tab/>
        <w:t xml:space="preserve">billi l-portijiet </w:t>
      </w:r>
      <w:proofErr w:type="spellStart"/>
      <w:r w:rsidRPr="00A430D8">
        <w:rPr>
          <w:lang w:val="mt-MT"/>
        </w:rPr>
        <w:t>ġeddew</w:t>
      </w:r>
      <w:proofErr w:type="spellEnd"/>
      <w:r w:rsidRPr="00A430D8">
        <w:rPr>
          <w:lang w:val="mt-MT"/>
        </w:rPr>
        <w:t xml:space="preserve"> l-importanza mill-aspett militari u ta’ difiża, inkluż l-użu doppju tal-</w:t>
      </w:r>
      <w:proofErr w:type="spellStart"/>
      <w:r w:rsidRPr="00A430D8">
        <w:rPr>
          <w:lang w:val="mt-MT"/>
        </w:rPr>
        <w:t>infrastrutturi</w:t>
      </w:r>
      <w:proofErr w:type="spellEnd"/>
      <w:r w:rsidRPr="00A430D8">
        <w:rPr>
          <w:lang w:val="mt-MT"/>
        </w:rPr>
        <w:t xml:space="preserve"> tal-portijiet;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I.</w:t>
      </w:r>
      <w:r w:rsidRPr="00A430D8">
        <w:rPr>
          <w:lang w:val="mt-MT"/>
        </w:rPr>
        <w:tab/>
        <w:t xml:space="preserve">billi l-portijiet Ewropej spiss jikkompetu ma’ portijiet ta’ pajjiżi terzi li fihom l-investimenti barranin ta’ pajjiżi terzi qegħdin ikomplu </w:t>
      </w:r>
      <w:proofErr w:type="spellStart"/>
      <w:r w:rsidRPr="00A430D8">
        <w:rPr>
          <w:lang w:val="mt-MT"/>
        </w:rPr>
        <w:t>jaggravaw</w:t>
      </w:r>
      <w:proofErr w:type="spellEnd"/>
      <w:r w:rsidRPr="00A430D8">
        <w:rPr>
          <w:lang w:val="mt-MT"/>
        </w:rPr>
        <w:t xml:space="preserve"> in-nuqqas ta’ kundizzjonijiet </w:t>
      </w:r>
      <w:proofErr w:type="spellStart"/>
      <w:r w:rsidRPr="00A430D8">
        <w:rPr>
          <w:lang w:val="mt-MT"/>
        </w:rPr>
        <w:t>ekwi</w:t>
      </w:r>
      <w:proofErr w:type="spellEnd"/>
      <w:r w:rsidRPr="00A430D8">
        <w:rPr>
          <w:lang w:val="mt-MT"/>
        </w:rPr>
        <w:t xml:space="preserve"> fir-rigward tal-kompetittività u r-rispett għall-istandards ta’ sostenibbiltà, id-drittijiet tal-ħaddiema u l-piżijiet fiskali;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J.</w:t>
      </w:r>
      <w:r w:rsidRPr="00A430D8">
        <w:rPr>
          <w:lang w:val="mt-MT"/>
        </w:rPr>
        <w:tab/>
        <w:t xml:space="preserve">billi għandha tingħata attenzjoni partikolari lill-effetti negattivi tal-imġiba </w:t>
      </w:r>
      <w:proofErr w:type="spellStart"/>
      <w:r w:rsidRPr="00A430D8">
        <w:rPr>
          <w:lang w:val="mt-MT"/>
        </w:rPr>
        <w:t>evażiva</w:t>
      </w:r>
      <w:proofErr w:type="spellEnd"/>
      <w:r w:rsidRPr="00A430D8">
        <w:rPr>
          <w:lang w:val="mt-MT"/>
        </w:rPr>
        <w:t xml:space="preserve"> permezz tar-rilokazzjoni tal-attivitajiet ta’ </w:t>
      </w:r>
      <w:proofErr w:type="spellStart"/>
      <w:r w:rsidRPr="00A430D8">
        <w:rPr>
          <w:lang w:val="mt-MT"/>
        </w:rPr>
        <w:t>trażbord</w:t>
      </w:r>
      <w:proofErr w:type="spellEnd"/>
      <w:r w:rsidRPr="00A430D8">
        <w:rPr>
          <w:lang w:val="mt-MT"/>
        </w:rPr>
        <w:t xml:space="preserve"> lejn portijiet barra mill-UE, kemm f’termini ta’ </w:t>
      </w:r>
      <w:proofErr w:type="spellStart"/>
      <w:r w:rsidRPr="00A430D8">
        <w:rPr>
          <w:lang w:val="mt-MT"/>
        </w:rPr>
        <w:t>mminar</w:t>
      </w:r>
      <w:proofErr w:type="spellEnd"/>
      <w:r w:rsidRPr="00A430D8">
        <w:rPr>
          <w:lang w:val="mt-MT"/>
        </w:rPr>
        <w:t xml:space="preserve"> tal-kompetittività tal-portijiet tal-UE kif ukoll ta’ żieda fl-emissjonijiet tal-karbonju;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K.</w:t>
      </w:r>
      <w:r w:rsidRPr="00A430D8">
        <w:rPr>
          <w:lang w:val="mt-MT"/>
        </w:rPr>
        <w:tab/>
        <w:t xml:space="preserve">billi l-portijiet kellhom rwol indispensabbli </w:t>
      </w:r>
      <w:proofErr w:type="spellStart"/>
      <w:r w:rsidRPr="00A430D8">
        <w:rPr>
          <w:lang w:val="mt-MT"/>
        </w:rPr>
        <w:t>fil-ġestjoni</w:t>
      </w:r>
      <w:proofErr w:type="spellEnd"/>
      <w:r w:rsidRPr="00A430D8">
        <w:rPr>
          <w:lang w:val="mt-MT"/>
        </w:rPr>
        <w:t xml:space="preserve"> tal-kriżijiet tal-UE billi żguraw il-</w:t>
      </w:r>
      <w:proofErr w:type="spellStart"/>
      <w:r w:rsidRPr="00A430D8">
        <w:rPr>
          <w:lang w:val="mt-MT"/>
        </w:rPr>
        <w:t>kontinwità</w:t>
      </w:r>
      <w:proofErr w:type="spellEnd"/>
      <w:r w:rsidRPr="00A430D8">
        <w:rPr>
          <w:lang w:val="mt-MT"/>
        </w:rPr>
        <w:t xml:space="preserve"> tal-ktajjen tal-provvista u </w:t>
      </w:r>
      <w:proofErr w:type="spellStart"/>
      <w:r w:rsidRPr="00A430D8">
        <w:rPr>
          <w:lang w:val="mt-MT"/>
        </w:rPr>
        <w:t>ppermettew</w:t>
      </w:r>
      <w:proofErr w:type="spellEnd"/>
      <w:r w:rsidRPr="00A430D8">
        <w:rPr>
          <w:lang w:val="mt-MT"/>
        </w:rPr>
        <w:t xml:space="preserve"> li jiġu stabbiliti rotot alternattivi, </w:t>
      </w:r>
      <w:r w:rsidRPr="00A430D8">
        <w:rPr>
          <w:lang w:val="mt-MT"/>
        </w:rPr>
        <w:lastRenderedPageBreak/>
        <w:t xml:space="preserve">inkluż billi stabbilew rotot alternattivi għall-forniment tal-gass naturali </w:t>
      </w:r>
      <w:proofErr w:type="spellStart"/>
      <w:r w:rsidRPr="00A430D8">
        <w:rPr>
          <w:lang w:val="mt-MT"/>
        </w:rPr>
        <w:t>likwifikat</w:t>
      </w:r>
      <w:proofErr w:type="spellEnd"/>
      <w:r w:rsidRPr="00A430D8">
        <w:rPr>
          <w:lang w:val="mt-MT"/>
        </w:rPr>
        <w:t xml:space="preserve"> (LNG) fi żmien qasir u billi żiedu l-ħażna tal-gass tal-Ewropa;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L.</w:t>
      </w:r>
      <w:r w:rsidRPr="00A430D8">
        <w:rPr>
          <w:lang w:val="mt-MT"/>
        </w:rPr>
        <w:tab/>
        <w:t xml:space="preserve">billi fir-reġjuni </w:t>
      </w:r>
      <w:proofErr w:type="spellStart"/>
      <w:r w:rsidRPr="00A430D8">
        <w:rPr>
          <w:lang w:val="mt-MT"/>
        </w:rPr>
        <w:t>ultraperiferiċi</w:t>
      </w:r>
      <w:proofErr w:type="spellEnd"/>
      <w:r w:rsidRPr="00A430D8">
        <w:rPr>
          <w:lang w:val="mt-MT"/>
        </w:rPr>
        <w:t xml:space="preserve"> u l-gżejjer il-portijiet spiss jipprovdu għajnuna vitali billi jservu bħala l-konnessjoni soċjali u ekonomika ewlenija mal-bqija tal-UE;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M.</w:t>
      </w:r>
      <w:r w:rsidRPr="00A430D8">
        <w:rPr>
          <w:lang w:val="mt-MT"/>
        </w:rPr>
        <w:tab/>
        <w:t>billi l-portijiet huma essenzjali għad-</w:t>
      </w:r>
      <w:proofErr w:type="spellStart"/>
      <w:r w:rsidRPr="00A430D8">
        <w:rPr>
          <w:lang w:val="mt-MT"/>
        </w:rPr>
        <w:t>dekarbonizzazzjoni</w:t>
      </w:r>
      <w:proofErr w:type="spellEnd"/>
      <w:r w:rsidRPr="00A430D8">
        <w:rPr>
          <w:lang w:val="mt-MT"/>
        </w:rPr>
        <w:t xml:space="preserve"> tat-trasport fuq l-ilma, filwaqt li jitqiesu l-għanijiet tal-Patt Ekoloġiku u tat-tnaqqis tat-tniġġis u r-rwol essenzjali tal-enerġija rinnovabbli </w:t>
      </w:r>
      <w:proofErr w:type="spellStart"/>
      <w:r w:rsidRPr="00A430D8">
        <w:rPr>
          <w:lang w:val="mt-MT"/>
        </w:rPr>
        <w:t>offshore</w:t>
      </w:r>
      <w:proofErr w:type="spellEnd"/>
      <w:r w:rsidRPr="00A430D8">
        <w:rPr>
          <w:lang w:val="mt-MT"/>
        </w:rPr>
        <w:t>; billi huwa importanti li jitnaqqas it-tniġġis tal-arja mill-bastimenti fiż-żoni tal-portijiet, inklużi l-emissjonijiet tal-karbonju iswed;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N.</w:t>
      </w:r>
      <w:r w:rsidRPr="00A430D8">
        <w:rPr>
          <w:lang w:val="mt-MT"/>
        </w:rPr>
        <w:tab/>
        <w:t xml:space="preserve">billi ż-żoni </w:t>
      </w:r>
      <w:proofErr w:type="spellStart"/>
      <w:r w:rsidRPr="00A430D8">
        <w:rPr>
          <w:lang w:val="mt-MT"/>
        </w:rPr>
        <w:t>portwarji</w:t>
      </w:r>
      <w:proofErr w:type="spellEnd"/>
      <w:r w:rsidRPr="00A430D8">
        <w:rPr>
          <w:lang w:val="mt-MT"/>
        </w:rPr>
        <w:t xml:space="preserve"> u l-operazzjonijiet </w:t>
      </w:r>
      <w:proofErr w:type="spellStart"/>
      <w:r w:rsidRPr="00A430D8">
        <w:rPr>
          <w:lang w:val="mt-MT"/>
        </w:rPr>
        <w:t>portwarji</w:t>
      </w:r>
      <w:proofErr w:type="spellEnd"/>
      <w:r w:rsidRPr="00A430D8">
        <w:rPr>
          <w:lang w:val="mt-MT"/>
        </w:rPr>
        <w:t xml:space="preserve"> madwar l-UE se jkunu vulnerabbli għaż-żieda fil-livell tal-baħar;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O.</w:t>
      </w:r>
      <w:r w:rsidRPr="00A430D8">
        <w:rPr>
          <w:lang w:val="mt-MT"/>
        </w:rPr>
        <w:tab/>
        <w:t xml:space="preserve">billi l-portijiet jikkombinaw u jissalvagwardjaw varjetà ta’ attivitajiet </w:t>
      </w:r>
      <w:proofErr w:type="spellStart"/>
      <w:r w:rsidRPr="00A430D8">
        <w:rPr>
          <w:lang w:val="mt-MT"/>
        </w:rPr>
        <w:t>kostali</w:t>
      </w:r>
      <w:proofErr w:type="spellEnd"/>
      <w:r w:rsidRPr="00A430D8">
        <w:rPr>
          <w:lang w:val="mt-MT"/>
        </w:rPr>
        <w:t xml:space="preserve"> differenti għall-benefiċċju taċ-ċittadini, tal-komunitajiet </w:t>
      </w:r>
      <w:proofErr w:type="spellStart"/>
      <w:r w:rsidRPr="00A430D8">
        <w:rPr>
          <w:lang w:val="mt-MT"/>
        </w:rPr>
        <w:t>kostali</w:t>
      </w:r>
      <w:proofErr w:type="spellEnd"/>
      <w:r w:rsidRPr="00A430D8">
        <w:rPr>
          <w:lang w:val="mt-MT"/>
        </w:rPr>
        <w:t xml:space="preserve"> u tal-ambjent tal-baħar billi jgħinu biex jinżammu l-</w:t>
      </w:r>
      <w:proofErr w:type="spellStart"/>
      <w:r w:rsidRPr="00A430D8">
        <w:rPr>
          <w:lang w:val="mt-MT"/>
        </w:rPr>
        <w:t>ħabitats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kostali</w:t>
      </w:r>
      <w:proofErr w:type="spellEnd"/>
      <w:r w:rsidRPr="00A430D8">
        <w:rPr>
          <w:lang w:val="mt-MT"/>
        </w:rPr>
        <w:t xml:space="preserve"> u tittejjeb il-kwalità tal-arja fil-</w:t>
      </w:r>
      <w:proofErr w:type="spellStart"/>
      <w:r w:rsidRPr="00A430D8">
        <w:rPr>
          <w:lang w:val="mt-MT"/>
        </w:rPr>
        <w:t>konurbazzjonijiet</w:t>
      </w:r>
      <w:proofErr w:type="spellEnd"/>
      <w:r w:rsidRPr="00A430D8">
        <w:rPr>
          <w:lang w:val="mt-MT"/>
        </w:rPr>
        <w:t xml:space="preserve"> madwar il-portijiet;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P.</w:t>
      </w:r>
      <w:r w:rsidRPr="00A430D8">
        <w:rPr>
          <w:lang w:val="mt-MT"/>
        </w:rPr>
        <w:tab/>
        <w:t xml:space="preserve">billi ppjanar aħjar tal-loġistika bejn il-portijiet u l-klijenti, inklużi l-linji tat-tbaħħir, jista’ jevita trasport bit-triq bla bżonn madwar l-Ewropa; billi aktar kooperazzjoni bejn il-portijiet, bl-għan li r-rabtiet </w:t>
      </w:r>
      <w:proofErr w:type="spellStart"/>
      <w:r w:rsidRPr="00A430D8">
        <w:rPr>
          <w:lang w:val="mt-MT"/>
        </w:rPr>
        <w:t>intrareġjonali</w:t>
      </w:r>
      <w:proofErr w:type="spellEnd"/>
      <w:r w:rsidRPr="00A430D8">
        <w:rPr>
          <w:lang w:val="mt-MT"/>
        </w:rPr>
        <w:t xml:space="preserve"> jsiru aktar stretti u jitnaqqsu l-konnessjonijiet, tista’ twassal għal investimenti aktar effiċjenti fl-infrastruttura tal-portijiet, rotot ta’ importazzjoni/esportazzjoni aktar </w:t>
      </w:r>
      <w:proofErr w:type="spellStart"/>
      <w:r w:rsidRPr="00A430D8">
        <w:rPr>
          <w:lang w:val="mt-MT"/>
        </w:rPr>
        <w:t>reżiljenti</w:t>
      </w:r>
      <w:proofErr w:type="spellEnd"/>
      <w:r w:rsidRPr="00A430D8">
        <w:rPr>
          <w:lang w:val="mt-MT"/>
        </w:rPr>
        <w:t xml:space="preserve"> u użu aktar effiċjenti tar-riżorsi, ta’ flus pubbliċi u privati, u ta’ kapaċitajiet li mhumiex utilizzati biżżejjed;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Q.</w:t>
      </w:r>
      <w:r w:rsidRPr="00A430D8">
        <w:rPr>
          <w:lang w:val="mt-MT"/>
        </w:rPr>
        <w:tab/>
        <w:t xml:space="preserve">billi l-portijiet huma parti minn ekosistema fuq l-ilma </w:t>
      </w:r>
      <w:proofErr w:type="spellStart"/>
      <w:r w:rsidRPr="00A430D8">
        <w:rPr>
          <w:lang w:val="mt-MT"/>
        </w:rPr>
        <w:t>usa</w:t>
      </w:r>
      <w:proofErr w:type="spellEnd"/>
      <w:r w:rsidRPr="00A430D8">
        <w:rPr>
          <w:lang w:val="mt-MT"/>
        </w:rPr>
        <w:t>’ li tinkludi firxa wiesgħa ta’ attivitajiet, inkluż it-trasport marittimu, il-bini ta’ vapuri, il-manifattura ta’ tagħmir marittimu, in-navigazzjoni interna u l-loġistika;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R.</w:t>
      </w:r>
      <w:r w:rsidRPr="00A430D8">
        <w:rPr>
          <w:lang w:val="mt-MT"/>
        </w:rPr>
        <w:tab/>
        <w:t xml:space="preserve">billi l-ħtieġa </w:t>
      </w:r>
      <w:proofErr w:type="spellStart"/>
      <w:r w:rsidRPr="00A430D8">
        <w:rPr>
          <w:lang w:val="mt-MT"/>
        </w:rPr>
        <w:t>apparenti</w:t>
      </w:r>
      <w:proofErr w:type="spellEnd"/>
      <w:r w:rsidRPr="00A430D8">
        <w:rPr>
          <w:lang w:val="mt-MT"/>
        </w:rPr>
        <w:t xml:space="preserve"> għal </w:t>
      </w:r>
      <w:proofErr w:type="spellStart"/>
      <w:r w:rsidRPr="00A430D8">
        <w:rPr>
          <w:lang w:val="mt-MT"/>
        </w:rPr>
        <w:t>approċċ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multidixxiplinari</w:t>
      </w:r>
      <w:proofErr w:type="spellEnd"/>
      <w:r w:rsidRPr="00A430D8">
        <w:rPr>
          <w:lang w:val="mt-MT"/>
        </w:rPr>
        <w:t xml:space="preserve"> u olistiku għall-portijiet Ewropej ma </w:t>
      </w:r>
      <w:proofErr w:type="spellStart"/>
      <w:r w:rsidRPr="00A430D8">
        <w:rPr>
          <w:lang w:val="mt-MT"/>
        </w:rPr>
        <w:t>ssarrfitx</w:t>
      </w:r>
      <w:proofErr w:type="spellEnd"/>
      <w:r w:rsidRPr="00A430D8">
        <w:rPr>
          <w:lang w:val="mt-MT"/>
        </w:rPr>
        <w:t xml:space="preserve"> f’miżuri konkreti mill-Kummissjoni, u dan irriżulta f’taħlita ta’ regolamenti relatati mal-portijiet </w:t>
      </w:r>
      <w:proofErr w:type="spellStart"/>
      <w:r w:rsidRPr="00A430D8">
        <w:rPr>
          <w:lang w:val="mt-MT"/>
        </w:rPr>
        <w:t>akkumulati</w:t>
      </w:r>
      <w:proofErr w:type="spellEnd"/>
      <w:r w:rsidRPr="00A430D8">
        <w:rPr>
          <w:lang w:val="mt-MT"/>
        </w:rPr>
        <w:t xml:space="preserve"> maż-żmien;</w:t>
      </w:r>
    </w:p>
    <w:p w:rsidR="002E6DD4" w:rsidRPr="00A430D8" w:rsidRDefault="005271F7">
      <w:pPr>
        <w:pStyle w:val="Normal12a24b"/>
        <w:rPr>
          <w:lang w:val="mt-MT"/>
        </w:rPr>
      </w:pPr>
      <w:r w:rsidRPr="00A430D8">
        <w:rPr>
          <w:rStyle w:val="BoldItalic"/>
          <w:lang w:val="mt-MT"/>
        </w:rPr>
        <w:t>Influwenza barranija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Jevidenzja</w:t>
      </w:r>
      <w:proofErr w:type="spellEnd"/>
      <w:r w:rsidRPr="00A430D8">
        <w:rPr>
          <w:lang w:val="mt-MT"/>
        </w:rPr>
        <w:t xml:space="preserve"> t-twissijiet ripetuti mill-aġenziji tal-</w:t>
      </w:r>
      <w:proofErr w:type="spellStart"/>
      <w:r w:rsidRPr="00A430D8">
        <w:rPr>
          <w:lang w:val="mt-MT"/>
        </w:rPr>
        <w:t>intelligence</w:t>
      </w:r>
      <w:proofErr w:type="spellEnd"/>
      <w:r w:rsidRPr="00A430D8">
        <w:rPr>
          <w:lang w:val="mt-MT"/>
        </w:rPr>
        <w:t xml:space="preserve"> dwar ir-riskji ta’ dipendenza ekonomika, spjunaġġ u </w:t>
      </w:r>
      <w:proofErr w:type="spellStart"/>
      <w:r w:rsidRPr="00A430D8">
        <w:rPr>
          <w:lang w:val="mt-MT"/>
        </w:rPr>
        <w:t>sabotaġġ</w:t>
      </w:r>
      <w:proofErr w:type="spellEnd"/>
      <w:r w:rsidRPr="00A430D8">
        <w:rPr>
          <w:lang w:val="mt-MT"/>
        </w:rPr>
        <w:t xml:space="preserve"> ikkawżati mill-preżenza ekonomika u l-involviment operattiv ta’ entitajiet minn pajjiżi mhux tal-UE fl-infrastruttura kritika u s-setturi strateġiċi tagħna, bħall-portijiet</w:t>
      </w:r>
      <w:r w:rsidRPr="00A430D8">
        <w:rPr>
          <w:rStyle w:val="FootnoteReference"/>
          <w:lang w:val="mt-MT"/>
        </w:rPr>
        <w:footnoteReference w:id="13"/>
      </w:r>
      <w:r w:rsidRPr="00A430D8">
        <w:rPr>
          <w:lang w:val="mt-MT"/>
        </w:rPr>
        <w:t>, inkluż l-attivitajiet ta’ bastimenti barranin;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2.</w:t>
      </w:r>
      <w:r w:rsidRPr="00A430D8">
        <w:rPr>
          <w:lang w:val="mt-MT"/>
        </w:rPr>
        <w:tab/>
        <w:t xml:space="preserve">Jappella lill-Kummissjoni tippreżenta qafas ta’ politika strateġika tal-UE biex tnaqqas u tillimita l-influwenza u l-kontroll finanzjarju u operattiv </w:t>
      </w:r>
      <w:proofErr w:type="spellStart"/>
      <w:r w:rsidRPr="00A430D8">
        <w:rPr>
          <w:lang w:val="mt-MT"/>
        </w:rPr>
        <w:t>eżerċitat</w:t>
      </w:r>
      <w:proofErr w:type="spellEnd"/>
      <w:r w:rsidRPr="00A430D8">
        <w:rPr>
          <w:lang w:val="mt-MT"/>
        </w:rPr>
        <w:t xml:space="preserve"> fuq il-portijiet tal-UE u fil-proċessi u l-operazzjonijiet interni tagħhom minn pajjiżi mhux tal-UE, inklużi każijiet ta’ parteċipazzjoni u kontroll </w:t>
      </w:r>
      <w:proofErr w:type="spellStart"/>
      <w:r w:rsidRPr="00A430D8">
        <w:rPr>
          <w:lang w:val="mt-MT"/>
        </w:rPr>
        <w:t>fil-ġestjoni</w:t>
      </w:r>
      <w:proofErr w:type="spellEnd"/>
      <w:r w:rsidRPr="00A430D8">
        <w:rPr>
          <w:lang w:val="mt-MT"/>
        </w:rPr>
        <w:t xml:space="preserve"> ta’ awtorità </w:t>
      </w:r>
      <w:proofErr w:type="spellStart"/>
      <w:r w:rsidRPr="00A430D8">
        <w:rPr>
          <w:lang w:val="mt-MT"/>
        </w:rPr>
        <w:t>portwarja</w:t>
      </w:r>
      <w:proofErr w:type="spellEnd"/>
      <w:r w:rsidRPr="00A430D8">
        <w:rPr>
          <w:lang w:val="mt-MT"/>
        </w:rPr>
        <w:t xml:space="preserve">, fl-ispirtu li jinstab bilanċ bejn li l-ambjent ta’ investiment jibqa’ miftuħ u l-mitigazzjoni tar-riskji; jappella lill-Kummissjoni u lill-Istati Membri </w:t>
      </w:r>
      <w:proofErr w:type="spellStart"/>
      <w:r w:rsidRPr="00A430D8">
        <w:rPr>
          <w:lang w:val="mt-MT"/>
        </w:rPr>
        <w:t>jimmonitorjaw</w:t>
      </w:r>
      <w:proofErr w:type="spellEnd"/>
      <w:r w:rsidRPr="00A430D8">
        <w:rPr>
          <w:lang w:val="mt-MT"/>
        </w:rPr>
        <w:t xml:space="preserve"> ukoll l-involviment ta’ </w:t>
      </w:r>
      <w:r w:rsidRPr="00A430D8">
        <w:rPr>
          <w:lang w:val="mt-MT"/>
        </w:rPr>
        <w:lastRenderedPageBreak/>
        <w:t>pajjiżi terzi fil-portijiet ta’ pajjiżi ġirien fl-ambitu tal-Politika Ewropea tal-</w:t>
      </w:r>
      <w:proofErr w:type="spellStart"/>
      <w:r w:rsidRPr="00A430D8">
        <w:rPr>
          <w:lang w:val="mt-MT"/>
        </w:rPr>
        <w:t>Viċinat</w:t>
      </w:r>
      <w:proofErr w:type="spellEnd"/>
      <w:r w:rsidRPr="00A430D8">
        <w:rPr>
          <w:lang w:val="mt-MT"/>
        </w:rPr>
        <w:t xml:space="preserve"> u l-Politika tat-Tkabbir;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3.</w:t>
      </w:r>
      <w:r w:rsidRPr="00A430D8">
        <w:rPr>
          <w:lang w:val="mt-MT"/>
        </w:rPr>
        <w:tab/>
        <w:t xml:space="preserve">Jappella lill-Kummissjoni tipproponi qafas </w:t>
      </w:r>
      <w:proofErr w:type="spellStart"/>
      <w:r w:rsidRPr="00A430D8">
        <w:rPr>
          <w:lang w:val="mt-MT"/>
        </w:rPr>
        <w:t>għall-monitoraġġ</w:t>
      </w:r>
      <w:proofErr w:type="spellEnd"/>
      <w:r w:rsidRPr="00A430D8">
        <w:rPr>
          <w:lang w:val="mt-MT"/>
        </w:rPr>
        <w:t xml:space="preserve"> u għar-</w:t>
      </w:r>
      <w:proofErr w:type="spellStart"/>
      <w:r w:rsidRPr="00A430D8">
        <w:rPr>
          <w:lang w:val="mt-MT"/>
        </w:rPr>
        <w:t>rapportar</w:t>
      </w:r>
      <w:proofErr w:type="spellEnd"/>
      <w:r w:rsidRPr="00A430D8">
        <w:rPr>
          <w:lang w:val="mt-MT"/>
        </w:rPr>
        <w:t xml:space="preserve"> fuq bażi kontinwa, b’mod konġunt mal-Istati Membri, dwar l-influwenza tal-pajjiżi mhux tal-UE fil-portijiet tal-UE, b’mod partikolari fil-portijiet TEN-T, </w:t>
      </w:r>
      <w:proofErr w:type="spellStart"/>
      <w:r w:rsidRPr="00A430D8">
        <w:rPr>
          <w:lang w:val="mt-MT"/>
        </w:rPr>
        <w:t>fil-ġestjoni</w:t>
      </w:r>
      <w:proofErr w:type="spellEnd"/>
      <w:r w:rsidRPr="00A430D8">
        <w:rPr>
          <w:lang w:val="mt-MT"/>
        </w:rPr>
        <w:t xml:space="preserve"> tat-terminals tal-UE u fit-tbaħħir globali tal-kontejners u </w:t>
      </w:r>
      <w:proofErr w:type="spellStart"/>
      <w:r w:rsidRPr="00A430D8">
        <w:rPr>
          <w:lang w:val="mt-MT"/>
        </w:rPr>
        <w:t>tivvaluta</w:t>
      </w:r>
      <w:proofErr w:type="spellEnd"/>
      <w:r w:rsidRPr="00A430D8">
        <w:rPr>
          <w:lang w:val="mt-MT"/>
        </w:rPr>
        <w:t xml:space="preserve"> r-rabtiet potenzjali bejn l-azzjonijiet ta’ pajjiż mhux tal-UE partikolari f’dawn is-setturi;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4.</w:t>
      </w:r>
      <w:r w:rsidRPr="00A430D8">
        <w:rPr>
          <w:lang w:val="mt-MT"/>
        </w:rPr>
        <w:tab/>
        <w:t xml:space="preserve">Jisħaq li l-limitazzjoni tal-investimenti barranin, b’mod partikolari minn intrapriżi fejn l-istat huwa s-sid jew għandu kontroll jew influwenza, f’port individwali fi Stat Membru wieħed tista’ taffettwa b’mod negattiv il-pożizzjoni kompetittiva ta’ dak il-port meta mqabbla ma’ portijiet ġirien li ma għandhomx dawn il-limitazzjonijiet, u dan </w:t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l-ħtieġa ta’ strateġija Ewropea konġunta għall-portijiet; iqis li t-tixrid </w:t>
      </w:r>
      <w:proofErr w:type="spellStart"/>
      <w:r w:rsidRPr="00A430D8">
        <w:rPr>
          <w:lang w:val="mt-MT"/>
        </w:rPr>
        <w:t>asimmetriku</w:t>
      </w:r>
      <w:proofErr w:type="spellEnd"/>
      <w:r w:rsidRPr="00A430D8">
        <w:rPr>
          <w:lang w:val="mt-MT"/>
        </w:rPr>
        <w:t xml:space="preserve"> tal-investimenti barranin bejn il-pajjiżi tal-UE jista’ jhedded l-</w:t>
      </w:r>
      <w:proofErr w:type="spellStart"/>
      <w:r w:rsidRPr="00A430D8">
        <w:rPr>
          <w:lang w:val="mt-MT"/>
        </w:rPr>
        <w:t>unità</w:t>
      </w:r>
      <w:proofErr w:type="spellEnd"/>
      <w:r w:rsidRPr="00A430D8">
        <w:rPr>
          <w:lang w:val="mt-MT"/>
        </w:rPr>
        <w:t xml:space="preserve">, il-kapaċitajiet ta’ </w:t>
      </w:r>
      <w:proofErr w:type="spellStart"/>
      <w:r w:rsidRPr="00A430D8">
        <w:rPr>
          <w:lang w:val="mt-MT"/>
        </w:rPr>
        <w:t>maniġġar</w:t>
      </w:r>
      <w:proofErr w:type="spellEnd"/>
      <w:r w:rsidRPr="00A430D8">
        <w:rPr>
          <w:lang w:val="mt-MT"/>
        </w:rPr>
        <w:t xml:space="preserve"> ta’ kriżijiet u r-</w:t>
      </w:r>
      <w:proofErr w:type="spellStart"/>
      <w:r w:rsidRPr="00A430D8">
        <w:rPr>
          <w:lang w:val="mt-MT"/>
        </w:rPr>
        <w:t>reżiljenza</w:t>
      </w:r>
      <w:proofErr w:type="spellEnd"/>
      <w:r w:rsidRPr="00A430D8">
        <w:rPr>
          <w:lang w:val="mt-MT"/>
        </w:rPr>
        <w:t xml:space="preserve"> tal-UE; jitlob lill-Kummissjoni tanalizza l-impatt potenzjali fuq l-impjiegi u l-kummerċ fil-livell lokali u tal-UE li jista’ jirriżulta mil-limitazzjoni tal-investimenti mhux tal-UE fil-portijiet Ewropej;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5.</w:t>
      </w:r>
      <w:r w:rsidRPr="00A430D8">
        <w:rPr>
          <w:lang w:val="mt-MT"/>
        </w:rPr>
        <w:tab/>
        <w:t xml:space="preserve">Iħeġġeġ lill-awtoritajiet </w:t>
      </w:r>
      <w:proofErr w:type="spellStart"/>
      <w:r w:rsidRPr="00A430D8">
        <w:rPr>
          <w:lang w:val="mt-MT"/>
        </w:rPr>
        <w:t>portwarji</w:t>
      </w:r>
      <w:proofErr w:type="spellEnd"/>
      <w:r w:rsidRPr="00A430D8">
        <w:rPr>
          <w:lang w:val="mt-MT"/>
        </w:rPr>
        <w:t xml:space="preserve"> nazzjonali, lill-Istati Membri u lill-Kummissjoni jiżviluppaw format adegwat għall-kooperazzjoni strateġika bejn il-portijiet Ewropej sabiex jitnaqqas ir-riskju li atturi esterni </w:t>
      </w:r>
      <w:proofErr w:type="spellStart"/>
      <w:r w:rsidRPr="00A430D8">
        <w:rPr>
          <w:lang w:val="mt-MT"/>
        </w:rPr>
        <w:t>jilagħbuhom</w:t>
      </w:r>
      <w:proofErr w:type="spellEnd"/>
      <w:r w:rsidRPr="00A430D8">
        <w:rPr>
          <w:lang w:val="mt-MT"/>
        </w:rPr>
        <w:t xml:space="preserve"> kontra xulxin;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6.</w:t>
      </w:r>
      <w:r w:rsidRPr="00A430D8">
        <w:rPr>
          <w:lang w:val="mt-MT"/>
        </w:rPr>
        <w:tab/>
        <w:t xml:space="preserve">Jisħaq li minkejja l-eżistenza ta’ mekkaniżmi protettivi fil-livell tal-UE, </w:t>
      </w:r>
      <w:proofErr w:type="spellStart"/>
      <w:r w:rsidRPr="00A430D8">
        <w:rPr>
          <w:lang w:val="mt-MT"/>
        </w:rPr>
        <w:t>bħall-iskrinjar</w:t>
      </w:r>
      <w:proofErr w:type="spellEnd"/>
      <w:r w:rsidRPr="00A430D8">
        <w:rPr>
          <w:lang w:val="mt-MT"/>
        </w:rPr>
        <w:t xml:space="preserve"> tal-investimenti diretti barranin u r-regoli tal-kompetizzjoni, dawn l-istrumenti mhumiex biżżejjed biex jindirizzaw is-saħħa ekonomika dejjem akbar tas-setgħat esterni permezz ta’ kumpaniji individwali, inklużi intrapriżi </w:t>
      </w:r>
      <w:proofErr w:type="spellStart"/>
      <w:r w:rsidRPr="00A430D8">
        <w:rPr>
          <w:lang w:val="mt-MT"/>
        </w:rPr>
        <w:t>kkontrollati</w:t>
      </w:r>
      <w:proofErr w:type="spellEnd"/>
      <w:r w:rsidRPr="00A430D8">
        <w:rPr>
          <w:lang w:val="mt-MT"/>
        </w:rPr>
        <w:t xml:space="preserve"> jew influwenzati mill-istat, u jiddependu ħafna fuq l-implimentazzjoni minn Stati Membri individwali;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7.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l-importanza li tiżdied il-kooperazzjoni tal-UE </w:t>
      </w:r>
      <w:proofErr w:type="spellStart"/>
      <w:r w:rsidRPr="00A430D8">
        <w:rPr>
          <w:lang w:val="mt-MT"/>
        </w:rPr>
        <w:t>fl-iskrinjar</w:t>
      </w:r>
      <w:proofErr w:type="spellEnd"/>
      <w:r w:rsidRPr="00A430D8">
        <w:rPr>
          <w:lang w:val="mt-MT"/>
        </w:rPr>
        <w:t xml:space="preserve"> u l-</w:t>
      </w:r>
      <w:proofErr w:type="spellStart"/>
      <w:r w:rsidRPr="00A430D8">
        <w:rPr>
          <w:lang w:val="mt-MT"/>
        </w:rPr>
        <w:t>imblokkar</w:t>
      </w:r>
      <w:proofErr w:type="spellEnd"/>
      <w:r w:rsidRPr="00A430D8">
        <w:rPr>
          <w:lang w:val="mt-MT"/>
        </w:rPr>
        <w:t xml:space="preserve"> ta’ investimenti deħlin f’infrastruttura kritika fejn ma jistgħux jiġu esklużi </w:t>
      </w:r>
      <w:proofErr w:type="spellStart"/>
      <w:r w:rsidRPr="00A430D8">
        <w:rPr>
          <w:lang w:val="mt-MT"/>
        </w:rPr>
        <w:t>impatti</w:t>
      </w:r>
      <w:proofErr w:type="spellEnd"/>
      <w:r w:rsidRPr="00A430D8">
        <w:rPr>
          <w:lang w:val="mt-MT"/>
        </w:rPr>
        <w:t xml:space="preserve"> negattivi kbar fuq Stati Membri oħra jew fuq l-UE </w:t>
      </w:r>
      <w:proofErr w:type="spellStart"/>
      <w:r w:rsidRPr="00A430D8">
        <w:rPr>
          <w:lang w:val="mt-MT"/>
        </w:rPr>
        <w:t>fl-intier</w:t>
      </w:r>
      <w:proofErr w:type="spellEnd"/>
      <w:r w:rsidRPr="00A430D8">
        <w:rPr>
          <w:lang w:val="mt-MT"/>
        </w:rPr>
        <w:t xml:space="preserve"> tagħha, u li din il-kooperazzjoni għandha tinkludi l-</w:t>
      </w:r>
      <w:proofErr w:type="spellStart"/>
      <w:r w:rsidRPr="00A430D8">
        <w:rPr>
          <w:lang w:val="mt-MT"/>
        </w:rPr>
        <w:t>kondiviżjoni</w:t>
      </w:r>
      <w:proofErr w:type="spellEnd"/>
      <w:r w:rsidRPr="00A430D8">
        <w:rPr>
          <w:lang w:val="mt-MT"/>
        </w:rPr>
        <w:t xml:space="preserve"> ta’ informazzjoni dwar it-theddid u l-opportunitajiet;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8.</w:t>
      </w:r>
      <w:r w:rsidRPr="00A430D8">
        <w:rPr>
          <w:lang w:val="mt-MT"/>
        </w:rPr>
        <w:tab/>
        <w:t>Iħeġġeġ bil-qawwa lill-Kummissjoni biex issaħħaħ ir-rwol tal-miżuri protettivi għall-portijiet permezz ta’ reviżjoni ambizzjuża tar-Regolament dwar l-Investimenti Diretti Barranin</w:t>
      </w:r>
      <w:r w:rsidRPr="00A430D8">
        <w:rPr>
          <w:rStyle w:val="FootnoteReference"/>
          <w:lang w:val="mt-MT"/>
        </w:rPr>
        <w:footnoteReference w:id="14"/>
      </w:r>
      <w:r w:rsidRPr="00A430D8">
        <w:rPr>
          <w:lang w:val="mt-MT"/>
        </w:rPr>
        <w:t xml:space="preserve"> (ir-Regolament dwar l-IDB), inkluż billi tagħmel sistema ta’ </w:t>
      </w:r>
      <w:proofErr w:type="spellStart"/>
      <w:r w:rsidRPr="00A430D8">
        <w:rPr>
          <w:lang w:val="mt-MT"/>
        </w:rPr>
        <w:t>skrinjar</w:t>
      </w:r>
      <w:proofErr w:type="spellEnd"/>
      <w:r w:rsidRPr="00A430D8">
        <w:rPr>
          <w:lang w:val="mt-MT"/>
        </w:rPr>
        <w:t xml:space="preserve"> tal-investiment dirett barrani obbligatorja fl-Istati Membri kollha, filwaqt li tiżgura li l-proċessi ta’ </w:t>
      </w:r>
      <w:proofErr w:type="spellStart"/>
      <w:r w:rsidRPr="00A430D8">
        <w:rPr>
          <w:lang w:val="mt-MT"/>
        </w:rPr>
        <w:t>skrinjar</w:t>
      </w:r>
      <w:proofErr w:type="spellEnd"/>
      <w:r w:rsidRPr="00A430D8">
        <w:rPr>
          <w:lang w:val="mt-MT"/>
        </w:rPr>
        <w:t xml:space="preserve"> ikunu ċari u oġġettivi u li d-</w:t>
      </w:r>
      <w:proofErr w:type="spellStart"/>
      <w:r w:rsidRPr="00A430D8">
        <w:rPr>
          <w:lang w:val="mt-MT"/>
        </w:rPr>
        <w:t>definizzjonijiet</w:t>
      </w:r>
      <w:proofErr w:type="spellEnd"/>
      <w:r w:rsidRPr="00A430D8">
        <w:rPr>
          <w:lang w:val="mt-MT"/>
        </w:rPr>
        <w:t xml:space="preserve">, il-kamp ta’ applikazzjoni u l-aspetti proċedurali jkunu konsistenti fl-Istati Membri kollha, sabiex jiġu żgurati kundizzjonijiet </w:t>
      </w:r>
      <w:proofErr w:type="spellStart"/>
      <w:r w:rsidRPr="00A430D8">
        <w:rPr>
          <w:lang w:val="mt-MT"/>
        </w:rPr>
        <w:t>ekwi</w:t>
      </w:r>
      <w:proofErr w:type="spellEnd"/>
      <w:r w:rsidRPr="00A430D8">
        <w:rPr>
          <w:lang w:val="mt-MT"/>
        </w:rPr>
        <w:t xml:space="preserve"> fl-UE kollha;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9.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wkoll l-importanza kruċjali tal-mekkaniżmu fl-Artikolu [47] tar-Regolament TEN-T rivedut [</w:t>
      </w:r>
      <w:proofErr w:type="spellStart"/>
      <w:r w:rsidRPr="00A430D8">
        <w:rPr>
          <w:lang w:val="mt-MT"/>
        </w:rPr>
        <w:t>xxx</w:t>
      </w:r>
      <w:proofErr w:type="spellEnd"/>
      <w:r w:rsidRPr="00A430D8">
        <w:rPr>
          <w:lang w:val="mt-MT"/>
        </w:rPr>
        <w:t xml:space="preserve">/2024], li jagħti mandat lill-Istati Membri biex </w:t>
      </w:r>
      <w:proofErr w:type="spellStart"/>
      <w:r w:rsidRPr="00A430D8">
        <w:rPr>
          <w:lang w:val="mt-MT"/>
        </w:rPr>
        <w:t>jiskrinjaw</w:t>
      </w:r>
      <w:proofErr w:type="spellEnd"/>
      <w:r w:rsidRPr="00A430D8">
        <w:rPr>
          <w:lang w:val="mt-MT"/>
        </w:rPr>
        <w:t xml:space="preserve"> l-investimenti ta’ pajjiżi terzi fl-infrastruttura tat-TEN-T għar-riskji potenzjali tagħhom għas-sigurtà</w:t>
      </w:r>
      <w:r w:rsidRPr="00A430D8">
        <w:rPr>
          <w:lang w:val="sk-SK"/>
        </w:rPr>
        <w:t xml:space="preserve"> </w:t>
      </w:r>
      <w:r w:rsidRPr="00A430D8">
        <w:rPr>
          <w:lang w:val="mt-MT"/>
        </w:rPr>
        <w:t xml:space="preserve">jew l-ordni pubbliku, li jridu jitqiesu bħala komplementari għad-dispożizzjonijiet tar-Regolament dwar l-IDB, peress li dan il-mekkaniżmu japplika </w:t>
      </w:r>
      <w:r w:rsidRPr="00A430D8">
        <w:rPr>
          <w:lang w:val="mt-MT"/>
        </w:rPr>
        <w:lastRenderedPageBreak/>
        <w:t>kemm għall-investimenti fl-infrastruttura (pereżempju bl-akkwist ta’ ishma f’terminal) kif ukoll għal xogħlijiet ta’ infrastruttura mwettqa fl-UE minn kumpanija ta’ pajjiż terz (pereżempju f’akkwist pubbliku biex jinbena terminal f’port Ewropew) u jisħaq</w:t>
      </w:r>
      <w:r w:rsidRPr="00A430D8">
        <w:rPr>
          <w:bCs/>
          <w:iCs/>
          <w:lang w:val="mt-MT"/>
        </w:rPr>
        <w:t xml:space="preserve"> li</w:t>
      </w:r>
      <w:r w:rsidRPr="00A430D8">
        <w:rPr>
          <w:lang w:val="mt-MT"/>
        </w:rPr>
        <w:t xml:space="preserve"> l-applikazzjoni effettiva tiegħu għall-infrastruttura tal-port ikkonċernat għandhom ikunu pedament ta’ strateġija </w:t>
      </w:r>
      <w:proofErr w:type="spellStart"/>
      <w:r w:rsidRPr="00A430D8">
        <w:rPr>
          <w:lang w:val="mt-MT"/>
        </w:rPr>
        <w:t>portwarja</w:t>
      </w:r>
      <w:proofErr w:type="spellEnd"/>
      <w:r w:rsidRPr="00A430D8">
        <w:rPr>
          <w:lang w:val="mt-MT"/>
        </w:rPr>
        <w:t xml:space="preserve"> Ewropea;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10.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l-importanza tal-</w:t>
      </w:r>
      <w:proofErr w:type="spellStart"/>
      <w:r w:rsidRPr="00A430D8">
        <w:rPr>
          <w:lang w:val="mt-MT"/>
        </w:rPr>
        <w:t>monitoraġġ</w:t>
      </w:r>
      <w:proofErr w:type="spellEnd"/>
      <w:r w:rsidRPr="00A430D8">
        <w:rPr>
          <w:lang w:val="mt-MT"/>
        </w:rPr>
        <w:t xml:space="preserve"> tal-implimentazzjoni tar-Regolament (UE) 2022/2560 dwar sussidji barranin li joħolqu </w:t>
      </w:r>
      <w:proofErr w:type="spellStart"/>
      <w:r w:rsidRPr="00A430D8">
        <w:rPr>
          <w:lang w:val="mt-MT"/>
        </w:rPr>
        <w:t>distorsjoni</w:t>
      </w:r>
      <w:proofErr w:type="spellEnd"/>
      <w:r w:rsidRPr="00A430D8">
        <w:rPr>
          <w:lang w:val="mt-MT"/>
        </w:rPr>
        <w:t xml:space="preserve"> fis-suq intern; jappella lill-Kummissjoni </w:t>
      </w:r>
      <w:proofErr w:type="spellStart"/>
      <w:r w:rsidRPr="00A430D8">
        <w:rPr>
          <w:lang w:val="mt-MT"/>
        </w:rPr>
        <w:t>timmonitorja</w:t>
      </w:r>
      <w:proofErr w:type="spellEnd"/>
      <w:r w:rsidRPr="00A430D8">
        <w:rPr>
          <w:lang w:val="mt-MT"/>
        </w:rPr>
        <w:t xml:space="preserve"> mill-qrib is-suq tas-settur </w:t>
      </w:r>
      <w:proofErr w:type="spellStart"/>
      <w:r w:rsidRPr="00A430D8">
        <w:rPr>
          <w:lang w:val="mt-MT"/>
        </w:rPr>
        <w:t>portwarju</w:t>
      </w:r>
      <w:proofErr w:type="spellEnd"/>
      <w:r w:rsidRPr="00A430D8">
        <w:rPr>
          <w:lang w:val="mt-MT"/>
        </w:rPr>
        <w:t xml:space="preserve"> u, jekk meħtieġ, tintervjeni </w:t>
      </w:r>
      <w:proofErr w:type="spellStart"/>
      <w:r w:rsidRPr="00A430D8">
        <w:rPr>
          <w:rStyle w:val="Italic"/>
          <w:lang w:val="mt-MT"/>
        </w:rPr>
        <w:t>ex</w:t>
      </w:r>
      <w:proofErr w:type="spellEnd"/>
      <w:r w:rsidRPr="00A430D8">
        <w:rPr>
          <w:rStyle w:val="Italic"/>
          <w:lang w:val="mt-MT"/>
        </w:rPr>
        <w:t xml:space="preserve"> </w:t>
      </w:r>
      <w:proofErr w:type="spellStart"/>
      <w:r w:rsidRPr="00A430D8">
        <w:rPr>
          <w:rStyle w:val="Italic"/>
          <w:lang w:val="mt-MT"/>
        </w:rPr>
        <w:t>officio</w:t>
      </w:r>
      <w:proofErr w:type="spellEnd"/>
      <w:r w:rsidRPr="00A430D8">
        <w:rPr>
          <w:lang w:val="mt-MT"/>
        </w:rPr>
        <w:t xml:space="preserve"> kif previst fl-Artikolu 9 ta’ dan ir-Regolament;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11.</w:t>
      </w:r>
      <w:r w:rsidRPr="00A430D8">
        <w:rPr>
          <w:lang w:val="mt-MT"/>
        </w:rPr>
        <w:tab/>
        <w:t xml:space="preserve">Jappella lill-Kummissjoni </w:t>
      </w:r>
      <w:proofErr w:type="spellStart"/>
      <w:r w:rsidRPr="00A430D8">
        <w:rPr>
          <w:lang w:val="mt-MT"/>
        </w:rPr>
        <w:t>tirriċerka</w:t>
      </w:r>
      <w:proofErr w:type="spellEnd"/>
      <w:r w:rsidRPr="00A430D8">
        <w:rPr>
          <w:lang w:val="mt-MT"/>
        </w:rPr>
        <w:t xml:space="preserve"> u </w:t>
      </w:r>
      <w:proofErr w:type="spellStart"/>
      <w:r w:rsidRPr="00A430D8">
        <w:rPr>
          <w:lang w:val="mt-MT"/>
        </w:rPr>
        <w:t>tivvaluta</w:t>
      </w:r>
      <w:proofErr w:type="spellEnd"/>
      <w:r w:rsidRPr="00A430D8">
        <w:rPr>
          <w:lang w:val="mt-MT"/>
        </w:rPr>
        <w:t xml:space="preserve"> l-impatt tal-integrazzjoni vertikali fil-loġistika marittima, tar-Regolament dwar l-Eżenzjoni ta’ Kategorija </w:t>
      </w:r>
      <w:proofErr w:type="spellStart"/>
      <w:r w:rsidRPr="00A430D8">
        <w:rPr>
          <w:lang w:val="mt-MT"/>
        </w:rPr>
        <w:t>għall-Konsorzji</w:t>
      </w:r>
      <w:proofErr w:type="spellEnd"/>
      <w:r w:rsidRPr="00A430D8">
        <w:rPr>
          <w:lang w:val="mt-MT"/>
        </w:rPr>
        <w:t xml:space="preserve">, li ser jiskadi fl-2024, u tal-formazzjoni ta’ alleanzi ta’ tbaħħir tal-kontejners fuq l-influwenza tal-pajjiżi mhux tal-UE fil-portijiet tal-UE; jappella lill-Kummissjoni tintervjeni kull meta jkun meħtieġ, sabiex tiżgura kompetizzjoni ġusta, bilanċ ta’ poter ġust u kundizzjonijiet </w:t>
      </w:r>
      <w:proofErr w:type="spellStart"/>
      <w:r w:rsidRPr="00A430D8">
        <w:rPr>
          <w:lang w:val="mt-MT"/>
        </w:rPr>
        <w:t>ekwi</w:t>
      </w:r>
      <w:proofErr w:type="spellEnd"/>
      <w:r w:rsidRPr="00A430D8">
        <w:rPr>
          <w:lang w:val="mt-MT"/>
        </w:rPr>
        <w:t xml:space="preserve"> għall-atturi kollha fl-ekosistema </w:t>
      </w:r>
      <w:proofErr w:type="spellStart"/>
      <w:r w:rsidRPr="00A430D8">
        <w:rPr>
          <w:lang w:val="mt-MT"/>
        </w:rPr>
        <w:t>portwarja</w:t>
      </w:r>
      <w:proofErr w:type="spellEnd"/>
      <w:r w:rsidRPr="00A430D8">
        <w:rPr>
          <w:lang w:val="mt-MT"/>
        </w:rPr>
        <w:t>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12.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li, b’mod partikolari, il-preżenza aggregata ta’ intrapriżi taħt il-kontroll u/jew l-influwenza tal-istat Ċiniż fil-portijiet u n-</w:t>
      </w:r>
      <w:proofErr w:type="spellStart"/>
      <w:r w:rsidRPr="00A430D8">
        <w:rPr>
          <w:lang w:val="mt-MT"/>
        </w:rPr>
        <w:t>nodi</w:t>
      </w:r>
      <w:proofErr w:type="spellEnd"/>
      <w:r w:rsidRPr="00A430D8">
        <w:rPr>
          <w:lang w:val="mt-MT"/>
        </w:rPr>
        <w:t xml:space="preserve"> tan-network ewlieni tan-Network </w:t>
      </w:r>
      <w:proofErr w:type="spellStart"/>
      <w:r w:rsidRPr="00A430D8">
        <w:rPr>
          <w:lang w:val="mt-MT"/>
        </w:rPr>
        <w:t>Trans</w:t>
      </w:r>
      <w:proofErr w:type="spellEnd"/>
      <w:r w:rsidRPr="00A430D8">
        <w:rPr>
          <w:lang w:val="mt-MT"/>
        </w:rPr>
        <w:t>-Ewropew tat-Trasport (TEN-T) għandha implikazzjonijiet importanti għar-</w:t>
      </w:r>
      <w:proofErr w:type="spellStart"/>
      <w:r w:rsidRPr="00A430D8">
        <w:rPr>
          <w:lang w:val="mt-MT"/>
        </w:rPr>
        <w:t>reżiljenza</w:t>
      </w:r>
      <w:proofErr w:type="spellEnd"/>
      <w:r w:rsidRPr="00A430D8">
        <w:rPr>
          <w:lang w:val="mt-MT"/>
        </w:rPr>
        <w:t xml:space="preserve"> u s-sigurtà </w:t>
      </w:r>
      <w:proofErr w:type="spellStart"/>
      <w:r w:rsidRPr="00A430D8">
        <w:rPr>
          <w:lang w:val="mt-MT"/>
        </w:rPr>
        <w:t>tan-nodi</w:t>
      </w:r>
      <w:proofErr w:type="spellEnd"/>
      <w:r w:rsidRPr="00A430D8">
        <w:rPr>
          <w:lang w:val="mt-MT"/>
        </w:rPr>
        <w:t xml:space="preserve"> individwali u tan-network kollu kemm hu; ifakkar li l-preżenza ta’ investituri terzi fil-portijiet tista’ xxekkel ir-rwol ta’ użu doppju tagħhom;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13.</w:t>
      </w:r>
      <w:r w:rsidRPr="00A430D8">
        <w:rPr>
          <w:lang w:val="mt-MT"/>
        </w:rPr>
        <w:tab/>
        <w:t xml:space="preserve">Jappella lill-Kummissjoni u lill-Istati Membri jwettqu b’urġenza valutazzjoni tar-riskju tal-involviment taċ-Ċina </w:t>
      </w:r>
      <w:proofErr w:type="spellStart"/>
      <w:r w:rsidRPr="00A430D8">
        <w:rPr>
          <w:lang w:val="mt-MT"/>
        </w:rPr>
        <w:t>fl-infrastrutturi</w:t>
      </w:r>
      <w:proofErr w:type="spellEnd"/>
      <w:r w:rsidRPr="00A430D8">
        <w:rPr>
          <w:lang w:val="mt-MT"/>
        </w:rPr>
        <w:t xml:space="preserve"> marittimi, li tinkludi l-impatt ta’ dan fuq ix-xogħol u l-ambjent, id-dipendenzi u valutazzjoni tal-</w:t>
      </w:r>
      <w:proofErr w:type="spellStart"/>
      <w:r w:rsidRPr="00A430D8">
        <w:rPr>
          <w:lang w:val="mt-MT"/>
        </w:rPr>
        <w:t>konġestjonijiet</w:t>
      </w:r>
      <w:proofErr w:type="spellEnd"/>
      <w:r w:rsidRPr="00A430D8">
        <w:rPr>
          <w:lang w:val="mt-MT"/>
        </w:rPr>
        <w:t xml:space="preserve"> fit-trasport tal-merkanzija miċ-Ċina lejn l-UE u t-</w:t>
      </w:r>
      <w:proofErr w:type="spellStart"/>
      <w:r w:rsidRPr="00A430D8">
        <w:rPr>
          <w:lang w:val="mt-MT"/>
        </w:rPr>
        <w:t>trażbord</w:t>
      </w:r>
      <w:proofErr w:type="spellEnd"/>
      <w:r w:rsidRPr="00A430D8">
        <w:rPr>
          <w:lang w:val="mt-MT"/>
        </w:rPr>
        <w:t xml:space="preserve"> u li l-valutazzjoni għandha tinkludi wkoll pajjiżi oħra mhux tal-UE;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14.</w:t>
      </w:r>
      <w:r w:rsidRPr="00A430D8">
        <w:rPr>
          <w:lang w:val="mt-MT"/>
        </w:rPr>
        <w:tab/>
        <w:t xml:space="preserve">Ifakkar li s-settur marittimu u s-settur </w:t>
      </w:r>
      <w:proofErr w:type="spellStart"/>
      <w:r w:rsidRPr="00A430D8">
        <w:rPr>
          <w:lang w:val="mt-MT"/>
        </w:rPr>
        <w:t>portwarju</w:t>
      </w:r>
      <w:proofErr w:type="spellEnd"/>
      <w:r w:rsidRPr="00A430D8">
        <w:rPr>
          <w:lang w:val="mt-MT"/>
        </w:rPr>
        <w:t xml:space="preserve"> fl-Ewropa huma </w:t>
      </w:r>
      <w:proofErr w:type="spellStart"/>
      <w:r w:rsidRPr="00A430D8">
        <w:rPr>
          <w:lang w:val="mt-MT"/>
        </w:rPr>
        <w:t>kkaratterizzati</w:t>
      </w:r>
      <w:proofErr w:type="spellEnd"/>
      <w:r w:rsidRPr="00A430D8">
        <w:rPr>
          <w:lang w:val="mt-MT"/>
        </w:rPr>
        <w:t xml:space="preserve"> minn akkumulazzjoni ta’ strutturi ta’ </w:t>
      </w:r>
      <w:proofErr w:type="spellStart"/>
      <w:r w:rsidRPr="00A430D8">
        <w:rPr>
          <w:lang w:val="mt-MT"/>
        </w:rPr>
        <w:t>governanza</w:t>
      </w:r>
      <w:proofErr w:type="spellEnd"/>
      <w:r w:rsidRPr="00A430D8">
        <w:rPr>
          <w:lang w:val="mt-MT"/>
        </w:rPr>
        <w:t xml:space="preserve"> differenti li għandhom mezzi differenti biex jippermettu investimenti, li jvarjaw minn skemi ta’ liċenzjar u konċessjoni, fuq l-għoti ta’ </w:t>
      </w:r>
      <w:proofErr w:type="spellStart"/>
      <w:r w:rsidRPr="00A430D8">
        <w:rPr>
          <w:lang w:val="mt-MT"/>
        </w:rPr>
        <w:t>sjieda</w:t>
      </w:r>
      <w:proofErr w:type="spellEnd"/>
      <w:r w:rsidRPr="00A430D8">
        <w:rPr>
          <w:lang w:val="mt-MT"/>
        </w:rPr>
        <w:t xml:space="preserve"> ta’ infrastruttura tal-portijiet, sa setgħa kompletament </w:t>
      </w:r>
      <w:proofErr w:type="spellStart"/>
      <w:r w:rsidRPr="00A430D8">
        <w:rPr>
          <w:lang w:val="mt-MT"/>
        </w:rPr>
        <w:t>operazzjonali</w:t>
      </w:r>
      <w:proofErr w:type="spellEnd"/>
      <w:r w:rsidRPr="00A430D8">
        <w:rPr>
          <w:lang w:val="mt-MT"/>
        </w:rPr>
        <w:t xml:space="preserve"> fuq l-awtoritajiet </w:t>
      </w:r>
      <w:proofErr w:type="spellStart"/>
      <w:r w:rsidRPr="00A430D8">
        <w:rPr>
          <w:lang w:val="mt-MT"/>
        </w:rPr>
        <w:t>portwarji</w:t>
      </w:r>
      <w:proofErr w:type="spellEnd"/>
      <w:r w:rsidRPr="00A430D8">
        <w:rPr>
          <w:lang w:val="mt-MT"/>
        </w:rPr>
        <w:t xml:space="preserve">; </w:t>
      </w:r>
      <w:proofErr w:type="spellStart"/>
      <w:r w:rsidRPr="00A430D8">
        <w:rPr>
          <w:lang w:val="mt-MT"/>
        </w:rPr>
        <w:t>jevidenzja</w:t>
      </w:r>
      <w:proofErr w:type="spellEnd"/>
      <w:r w:rsidRPr="00A430D8">
        <w:rPr>
          <w:lang w:val="mt-MT"/>
        </w:rPr>
        <w:t xml:space="preserve"> f’dan ir-rigward l-importanza tal-miżuri ta’ mitigazzjoni tar-riskju tal-korpi </w:t>
      </w:r>
      <w:proofErr w:type="spellStart"/>
      <w:r w:rsidRPr="00A430D8">
        <w:rPr>
          <w:lang w:val="mt-MT"/>
        </w:rPr>
        <w:t>tal-ġestjoni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portwarja</w:t>
      </w:r>
      <w:proofErr w:type="spellEnd"/>
      <w:r w:rsidRPr="00A430D8">
        <w:rPr>
          <w:lang w:val="mt-MT"/>
        </w:rPr>
        <w:t xml:space="preserve"> biex jissalvagwardjaw il-kontroll permezz tal-istabbiliment ta’ diversi kundizzjonijiet (operattivi, soċjali, ambjentali, eċċ.), li </w:t>
      </w:r>
      <w:proofErr w:type="spellStart"/>
      <w:r w:rsidRPr="00A430D8">
        <w:rPr>
          <w:lang w:val="mt-MT"/>
        </w:rPr>
        <w:t>skonthom</w:t>
      </w:r>
      <w:proofErr w:type="spellEnd"/>
      <w:r w:rsidRPr="00A430D8">
        <w:rPr>
          <w:lang w:val="mt-MT"/>
        </w:rPr>
        <w:t xml:space="preserve"> għandu jitħaddem terminal; </w:t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, madankollu, il-limiti ta’ </w:t>
      </w:r>
      <w:proofErr w:type="spellStart"/>
      <w:r w:rsidRPr="00A430D8">
        <w:rPr>
          <w:lang w:val="mt-MT"/>
        </w:rPr>
        <w:t>approċċ</w:t>
      </w:r>
      <w:proofErr w:type="spellEnd"/>
      <w:r w:rsidRPr="00A430D8">
        <w:rPr>
          <w:lang w:val="mt-MT"/>
        </w:rPr>
        <w:t xml:space="preserve"> ibbażat </w:t>
      </w:r>
      <w:proofErr w:type="spellStart"/>
      <w:r w:rsidRPr="00A430D8">
        <w:rPr>
          <w:lang w:val="mt-MT"/>
        </w:rPr>
        <w:t>esklużivament</w:t>
      </w:r>
      <w:proofErr w:type="spellEnd"/>
      <w:r w:rsidRPr="00A430D8">
        <w:rPr>
          <w:lang w:val="mt-MT"/>
        </w:rPr>
        <w:t xml:space="preserve"> fuq konċessjonijiet </w:t>
      </w:r>
      <w:proofErr w:type="spellStart"/>
      <w:r w:rsidRPr="00A430D8">
        <w:rPr>
          <w:lang w:val="mt-MT"/>
        </w:rPr>
        <w:t>portwarji</w:t>
      </w:r>
      <w:proofErr w:type="spellEnd"/>
      <w:r w:rsidRPr="00A430D8">
        <w:rPr>
          <w:lang w:val="mt-MT"/>
        </w:rPr>
        <w:t xml:space="preserve"> u/jew kuntratti ta’ kiri;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15.</w:t>
      </w:r>
      <w:r w:rsidRPr="00A430D8">
        <w:rPr>
          <w:lang w:val="mt-MT"/>
        </w:rPr>
        <w:tab/>
        <w:t xml:space="preserve">Jissuġġerixxi li l-Istati Membri kollha jintroduċu liġijiet u jiżviluppaw pjanijiet ta’ kontinġenza għal xenarju ta’ </w:t>
      </w:r>
      <w:proofErr w:type="spellStart"/>
      <w:r w:rsidRPr="00A430D8">
        <w:rPr>
          <w:lang w:val="mt-MT"/>
        </w:rPr>
        <w:t>kunflitt</w:t>
      </w:r>
      <w:proofErr w:type="spellEnd"/>
      <w:r w:rsidRPr="00A430D8">
        <w:rPr>
          <w:lang w:val="mt-MT"/>
        </w:rPr>
        <w:t xml:space="preserve"> kbir jew stat ieħor ta’ emerġenza, jew għal każijiet ta’ użu ħażin ċar jew użu doppju ta’ infrastruttura kritika b’</w:t>
      </w:r>
      <w:proofErr w:type="spellStart"/>
      <w:r w:rsidRPr="00A430D8">
        <w:rPr>
          <w:lang w:val="mt-MT"/>
        </w:rPr>
        <w:t>riperkussjonijiet</w:t>
      </w:r>
      <w:proofErr w:type="spellEnd"/>
      <w:r w:rsidRPr="00A430D8">
        <w:rPr>
          <w:lang w:val="mt-MT"/>
        </w:rPr>
        <w:t xml:space="preserve"> negattivi għas-sigurtà jew l-ordni pubbliku, sabiex ikunu jistgħu jieħdu kontroll mill-ġdid tal-portijiet, tat-terminals u ta’ </w:t>
      </w:r>
      <w:proofErr w:type="spellStart"/>
      <w:r w:rsidRPr="00A430D8">
        <w:rPr>
          <w:lang w:val="mt-MT"/>
        </w:rPr>
        <w:t>infrastrutturi</w:t>
      </w:r>
      <w:proofErr w:type="spellEnd"/>
      <w:r w:rsidRPr="00A430D8">
        <w:rPr>
          <w:lang w:val="mt-MT"/>
        </w:rPr>
        <w:t xml:space="preserve"> marittimi oħra, inkluż il-kanċellazzjoni tad-drittijiet ta’ konċessjoni u/jew is-sospensjoni tal-kapaċità ta’ dominju f’każijiet ta’ proprjetà u parteċipazzjoni;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16.</w:t>
      </w:r>
      <w:r w:rsidRPr="00A430D8">
        <w:rPr>
          <w:lang w:val="mt-MT"/>
        </w:rPr>
        <w:tab/>
        <w:t xml:space="preserve">Jappella biex l-investimenti pubbliċi u privati sinifikanti fil-portijiet li jinsabu fit-territorji </w:t>
      </w:r>
      <w:proofErr w:type="spellStart"/>
      <w:r w:rsidRPr="00A430D8">
        <w:rPr>
          <w:lang w:val="mt-MT"/>
        </w:rPr>
        <w:t>ekstra</w:t>
      </w:r>
      <w:proofErr w:type="spellEnd"/>
      <w:r w:rsidRPr="00A430D8">
        <w:rPr>
          <w:lang w:val="mt-MT"/>
        </w:rPr>
        <w:t xml:space="preserve">-Ewropej u fir-reġjuni </w:t>
      </w:r>
      <w:proofErr w:type="spellStart"/>
      <w:r w:rsidRPr="00A430D8">
        <w:rPr>
          <w:lang w:val="mt-MT"/>
        </w:rPr>
        <w:t>ultraperiferiċi</w:t>
      </w:r>
      <w:proofErr w:type="spellEnd"/>
      <w:r w:rsidRPr="00A430D8">
        <w:rPr>
          <w:lang w:val="mt-MT"/>
        </w:rPr>
        <w:t xml:space="preserve"> jsiru </w:t>
      </w:r>
      <w:proofErr w:type="spellStart"/>
      <w:r w:rsidRPr="00A430D8">
        <w:rPr>
          <w:lang w:val="mt-MT"/>
        </w:rPr>
        <w:t>raggruppamenti</w:t>
      </w:r>
      <w:proofErr w:type="spellEnd"/>
      <w:r w:rsidRPr="00A430D8">
        <w:rPr>
          <w:lang w:val="mt-MT"/>
        </w:rPr>
        <w:t xml:space="preserve"> strateġiċi għat-trasport </w:t>
      </w:r>
      <w:proofErr w:type="spellStart"/>
      <w:r w:rsidRPr="00A430D8">
        <w:rPr>
          <w:lang w:val="mt-MT"/>
        </w:rPr>
        <w:t>multimodali</w:t>
      </w:r>
      <w:proofErr w:type="spellEnd"/>
      <w:r w:rsidRPr="00A430D8">
        <w:rPr>
          <w:lang w:val="mt-MT"/>
        </w:rPr>
        <w:t>, il-ġenerazzjoni, il-</w:t>
      </w:r>
      <w:proofErr w:type="spellStart"/>
      <w:r w:rsidRPr="00A430D8">
        <w:rPr>
          <w:lang w:val="mt-MT"/>
        </w:rPr>
        <w:t>ħżin</w:t>
      </w:r>
      <w:proofErr w:type="spellEnd"/>
      <w:r w:rsidRPr="00A430D8">
        <w:rPr>
          <w:lang w:val="mt-MT"/>
        </w:rPr>
        <w:t xml:space="preserve"> u d-distribuzzjoni tal-enerġija kif ukoll id-</w:t>
      </w:r>
      <w:r w:rsidRPr="00A430D8">
        <w:rPr>
          <w:lang w:val="mt-MT"/>
        </w:rPr>
        <w:lastRenderedPageBreak/>
        <w:t xml:space="preserve">difiża; jappella lill-Kummissjoni biex fil-proposta tagħha tinkludi dispożizzjonijiet biex tillimita l-influwenza u l-kontroll </w:t>
      </w:r>
      <w:proofErr w:type="spellStart"/>
      <w:r w:rsidRPr="00A430D8">
        <w:rPr>
          <w:lang w:val="mt-MT"/>
        </w:rPr>
        <w:t>operazzjonali</w:t>
      </w:r>
      <w:proofErr w:type="spellEnd"/>
      <w:r w:rsidRPr="00A430D8">
        <w:rPr>
          <w:lang w:val="mt-MT"/>
        </w:rPr>
        <w:t xml:space="preserve"> minn pajjiżi mhux tal-UE f’dawk il-portijiet;</w:t>
      </w:r>
    </w:p>
    <w:p w:rsidR="002E6DD4" w:rsidRPr="00A430D8" w:rsidRDefault="005271F7">
      <w:pPr>
        <w:pStyle w:val="Normal12a24b"/>
        <w:rPr>
          <w:lang w:val="mt-MT"/>
        </w:rPr>
      </w:pPr>
      <w:r w:rsidRPr="00A430D8">
        <w:rPr>
          <w:rStyle w:val="BoldItalic"/>
          <w:lang w:val="mt-MT"/>
        </w:rPr>
        <w:t>Sigurtà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17.</w:t>
      </w:r>
      <w:r w:rsidRPr="00A430D8">
        <w:rPr>
          <w:lang w:val="mt-MT"/>
        </w:rPr>
        <w:tab/>
        <w:t xml:space="preserve">Jappella lill-Kummissjoni u lill-Istati Membri jindirizzaw b’mod speċifiku l-ħtieġa li jipprevjenu u jnaqqsu r-riskji ta’ spjunaġġ u </w:t>
      </w:r>
      <w:proofErr w:type="spellStart"/>
      <w:r w:rsidRPr="00A430D8">
        <w:rPr>
          <w:lang w:val="mt-MT"/>
        </w:rPr>
        <w:t>sabotaġġ</w:t>
      </w:r>
      <w:proofErr w:type="spellEnd"/>
      <w:r w:rsidRPr="00A430D8">
        <w:rPr>
          <w:lang w:val="mt-MT"/>
        </w:rPr>
        <w:t xml:space="preserve"> fil-portijiet b’użu doppju jew funzjoni militari, bħall-portijiet li jintużaw min-NATO, inkluż permezz ta’ bastimenti barranin;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18.</w:t>
      </w:r>
      <w:r w:rsidRPr="00A430D8">
        <w:rPr>
          <w:lang w:val="mt-MT"/>
        </w:rPr>
        <w:tab/>
        <w:t xml:space="preserve">Jappella lill-Kummissjoni u lill-Istati Membri jindirizzaw l-użu ta’ teknoloġija affidabbli fil-loġistika marittima u fil-funzjonament tat-terminals tal-kontejners; jesprimi t-tħassib tiegħu dwar id-dipendenza dejjem akbar fuq produtturi mhux tal-UE għal tagħmir ta’ sigurtà (fil-fruntieri) fil-portijiet, inklużi l-krejnijiet </w:t>
      </w:r>
      <w:proofErr w:type="spellStart"/>
      <w:r w:rsidRPr="00A430D8">
        <w:rPr>
          <w:lang w:val="mt-MT"/>
        </w:rPr>
        <w:t>ship-to-shore</w:t>
      </w:r>
      <w:proofErr w:type="spellEnd"/>
      <w:r w:rsidRPr="00A430D8">
        <w:rPr>
          <w:lang w:val="mt-MT"/>
        </w:rPr>
        <w:t xml:space="preserve"> li jistgħu jiġbru data dwar l-oriġini u d-destinazzjoni tal-kontejners; iħeġġeġ investimenti fir-riċerka u fl-iżvilupp f’dawk l-oqsma sabiex il-kumpaniji tal-UE jkunu minn tal-ewwel fil-produzzjoni u fil-bejgħ ta’ dawn it-teknoloġiji;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19.</w:t>
      </w:r>
      <w:r w:rsidRPr="00A430D8">
        <w:rPr>
          <w:lang w:val="mt-MT"/>
        </w:rPr>
        <w:tab/>
        <w:t xml:space="preserve">Iqis li operazzjonijiet </w:t>
      </w:r>
      <w:proofErr w:type="spellStart"/>
      <w:r w:rsidRPr="00A430D8">
        <w:rPr>
          <w:lang w:val="mt-MT"/>
        </w:rPr>
        <w:t>loġistiċi</w:t>
      </w:r>
      <w:proofErr w:type="spellEnd"/>
      <w:r w:rsidRPr="00A430D8">
        <w:rPr>
          <w:lang w:val="mt-MT"/>
        </w:rPr>
        <w:t xml:space="preserve"> kumplessi u diġitali ħafna jwasslu għal </w:t>
      </w:r>
      <w:proofErr w:type="spellStart"/>
      <w:r w:rsidRPr="00A430D8">
        <w:rPr>
          <w:lang w:val="mt-MT"/>
        </w:rPr>
        <w:t>vulnerabbiltà</w:t>
      </w:r>
      <w:proofErr w:type="spellEnd"/>
      <w:r w:rsidRPr="00A430D8">
        <w:rPr>
          <w:lang w:val="mt-MT"/>
        </w:rPr>
        <w:t xml:space="preserve"> akbar fl-interruzzjonijiet ta’ ktajjen </w:t>
      </w:r>
      <w:proofErr w:type="spellStart"/>
      <w:r w:rsidRPr="00A430D8">
        <w:rPr>
          <w:lang w:val="mt-MT"/>
        </w:rPr>
        <w:t>loġistiċi</w:t>
      </w:r>
      <w:proofErr w:type="spellEnd"/>
      <w:r w:rsidRPr="00A430D8">
        <w:rPr>
          <w:lang w:val="mt-MT"/>
        </w:rPr>
        <w:t xml:space="preserve"> sħaħ; jitlob, għaldaqstant, li l-aċċess li entitajiet barranin </w:t>
      </w:r>
      <w:proofErr w:type="spellStart"/>
      <w:r w:rsidRPr="00A430D8">
        <w:rPr>
          <w:lang w:val="mt-MT"/>
        </w:rPr>
        <w:t>ikkontrollati</w:t>
      </w:r>
      <w:proofErr w:type="spellEnd"/>
      <w:r w:rsidRPr="00A430D8">
        <w:rPr>
          <w:lang w:val="mt-MT"/>
        </w:rPr>
        <w:t xml:space="preserve"> jew influwenzati mill-istat għandhom għal operazzjonijiet u informazzjoni tal-port jiġi limitat u </w:t>
      </w:r>
      <w:proofErr w:type="spellStart"/>
      <w:r w:rsidRPr="00A430D8">
        <w:rPr>
          <w:lang w:val="mt-MT"/>
        </w:rPr>
        <w:t>mmonitorjat</w:t>
      </w:r>
      <w:proofErr w:type="spellEnd"/>
      <w:r w:rsidRPr="00A430D8">
        <w:rPr>
          <w:lang w:val="mt-MT"/>
        </w:rPr>
        <w:t>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20.</w:t>
      </w:r>
      <w:r w:rsidRPr="00A430D8">
        <w:rPr>
          <w:lang w:val="mt-MT"/>
        </w:rPr>
        <w:tab/>
        <w:t>Jappella lill-Kummissjoni tagħti attenzjoni partikolari għat-theddida li jistgħu joħolqu l-investimenti barranin għall-proprjetà intellettwali, b’mod partikolari permezz ta’ trasferimenti ta’ teknoloġija furzata;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21.</w:t>
      </w:r>
      <w:r w:rsidRPr="00A430D8">
        <w:rPr>
          <w:lang w:val="mt-MT"/>
        </w:rPr>
        <w:tab/>
        <w:t xml:space="preserve">Jenfasizza li livell għoli ta’ </w:t>
      </w:r>
      <w:proofErr w:type="spellStart"/>
      <w:r w:rsidRPr="00A430D8">
        <w:rPr>
          <w:lang w:val="mt-MT"/>
        </w:rPr>
        <w:t>ċibersigurtà</w:t>
      </w:r>
      <w:proofErr w:type="spellEnd"/>
      <w:r w:rsidRPr="00A430D8">
        <w:rPr>
          <w:lang w:val="mt-MT"/>
        </w:rPr>
        <w:t xml:space="preserve"> u </w:t>
      </w:r>
      <w:proofErr w:type="spellStart"/>
      <w:r w:rsidRPr="00A430D8">
        <w:rPr>
          <w:lang w:val="mt-MT"/>
        </w:rPr>
        <w:t>reżiljenza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ċibernetika</w:t>
      </w:r>
      <w:proofErr w:type="spellEnd"/>
      <w:r w:rsidRPr="00A430D8">
        <w:rPr>
          <w:lang w:val="mt-MT"/>
        </w:rPr>
        <w:t xml:space="preserve"> tal-atturi kollha fil-portijiet tagħna huwa kruċjali biex jiġu evitati l-</w:t>
      </w:r>
      <w:proofErr w:type="spellStart"/>
      <w:r w:rsidRPr="00A430D8">
        <w:rPr>
          <w:lang w:val="mt-MT"/>
        </w:rPr>
        <w:t>ispjunaġġ</w:t>
      </w:r>
      <w:proofErr w:type="spellEnd"/>
      <w:r w:rsidRPr="00A430D8">
        <w:rPr>
          <w:lang w:val="mt-MT"/>
        </w:rPr>
        <w:t xml:space="preserve"> u t-tfixkil serju tas-sistemi u l-operazzjonijiet </w:t>
      </w:r>
      <w:proofErr w:type="spellStart"/>
      <w:r w:rsidRPr="00A430D8">
        <w:rPr>
          <w:lang w:val="mt-MT"/>
        </w:rPr>
        <w:t>portwarji</w:t>
      </w:r>
      <w:proofErr w:type="spellEnd"/>
      <w:r w:rsidRPr="00A430D8">
        <w:rPr>
          <w:lang w:val="mt-MT"/>
        </w:rPr>
        <w:t xml:space="preserve">, filwaqt li r-riskju ta’ theddid </w:t>
      </w:r>
      <w:proofErr w:type="spellStart"/>
      <w:r w:rsidRPr="00A430D8">
        <w:rPr>
          <w:lang w:val="mt-MT"/>
        </w:rPr>
        <w:t>ċibernetiku</w:t>
      </w:r>
      <w:proofErr w:type="spellEnd"/>
      <w:r w:rsidRPr="00A430D8">
        <w:rPr>
          <w:lang w:val="mt-MT"/>
        </w:rPr>
        <w:t xml:space="preserve"> żdied b’mod sinifikanti fl-aħħar ftit snin; jitlob lill-Kummissjoni tagħmel aktar riċerka u tiġbor data dwar </w:t>
      </w:r>
      <w:proofErr w:type="spellStart"/>
      <w:r w:rsidRPr="00A430D8">
        <w:rPr>
          <w:lang w:val="mt-MT"/>
        </w:rPr>
        <w:t>il-kopertura</w:t>
      </w:r>
      <w:proofErr w:type="spellEnd"/>
      <w:r w:rsidRPr="00A430D8">
        <w:rPr>
          <w:lang w:val="mt-MT"/>
        </w:rPr>
        <w:t xml:space="preserve"> u r-riskji tal-involviment tal-kumpaniji mhux tal-UE </w:t>
      </w:r>
      <w:proofErr w:type="spellStart"/>
      <w:r w:rsidRPr="00A430D8">
        <w:rPr>
          <w:lang w:val="mt-MT"/>
        </w:rPr>
        <w:t>fiċ-ċibersigurtà</w:t>
      </w:r>
      <w:proofErr w:type="spellEnd"/>
      <w:r w:rsidRPr="00A430D8">
        <w:rPr>
          <w:lang w:val="mt-MT"/>
        </w:rPr>
        <w:t xml:space="preserve"> u s-sigurtà tad-data fl-infrastruttura kritika u </w:t>
      </w:r>
      <w:proofErr w:type="spellStart"/>
      <w:r w:rsidRPr="00A430D8">
        <w:rPr>
          <w:lang w:val="mt-MT"/>
        </w:rPr>
        <w:t>tappoġġja</w:t>
      </w:r>
      <w:proofErr w:type="spellEnd"/>
      <w:r w:rsidRPr="00A430D8">
        <w:rPr>
          <w:lang w:val="mt-MT"/>
        </w:rPr>
        <w:t xml:space="preserve"> l-iżvilupp ta’ pjanijiet ta’ kontinġenza komprensivi għall-portijiet bl-appoġġ tekniku u operattiv tal-Aġenzija Ewropea għas-Sigurtà Marittima; iqis li r-riskju ta’ effetti kollaterali negattivi minn nuqqas ta’ </w:t>
      </w:r>
      <w:proofErr w:type="spellStart"/>
      <w:r w:rsidRPr="00A430D8">
        <w:rPr>
          <w:lang w:val="mt-MT"/>
        </w:rPr>
        <w:t>ċibersigurtà</w:t>
      </w:r>
      <w:proofErr w:type="spellEnd"/>
      <w:r w:rsidRPr="00A430D8">
        <w:rPr>
          <w:lang w:val="mt-MT"/>
        </w:rPr>
        <w:t xml:space="preserve"> minn port għal ieħor huwa kbir u li għalhekk għandhom jinżammu standards għoljin mill-Istati Membri kollha u li hija rakkomandata l-</w:t>
      </w:r>
      <w:proofErr w:type="spellStart"/>
      <w:r w:rsidRPr="00A430D8">
        <w:rPr>
          <w:lang w:val="mt-MT"/>
        </w:rPr>
        <w:t>kondiviżjoni</w:t>
      </w:r>
      <w:proofErr w:type="spellEnd"/>
      <w:r w:rsidRPr="00A430D8">
        <w:rPr>
          <w:lang w:val="mt-MT"/>
        </w:rPr>
        <w:t xml:space="preserve"> tal-aħjar prattiki u esperjenzi;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22.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Jevidenzja</w:t>
      </w:r>
      <w:proofErr w:type="spellEnd"/>
      <w:r w:rsidRPr="00A430D8">
        <w:rPr>
          <w:lang w:val="mt-MT"/>
        </w:rPr>
        <w:t xml:space="preserve"> l-importanza li qed tikber tal-protezzjoni tal-infrastruttura kritika fuq il-baħar u taħt l-ilma (inklużi l-</w:t>
      </w:r>
      <w:proofErr w:type="spellStart"/>
      <w:r w:rsidRPr="00A430D8">
        <w:rPr>
          <w:lang w:val="mt-MT"/>
        </w:rPr>
        <w:t>pipelines</w:t>
      </w:r>
      <w:proofErr w:type="spellEnd"/>
      <w:r w:rsidRPr="00A430D8">
        <w:rPr>
          <w:lang w:val="mt-MT"/>
        </w:rPr>
        <w:t xml:space="preserve"> tal-enerġija, in-networks tal-komunikazzjoni u l-faċilitajiet tal-enerġija rinnovabbli lil hinn mill-kosta) għas-sikurezza u għas-sigurtà tal-ilmijiet tal-UE u tal-operazzjonijiet fihom;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23.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li filwaqt li l-</w:t>
      </w:r>
      <w:proofErr w:type="spellStart"/>
      <w:r w:rsidRPr="00A430D8">
        <w:rPr>
          <w:lang w:val="mt-MT"/>
        </w:rPr>
        <w:t>kondiviżjoni</w:t>
      </w:r>
      <w:proofErr w:type="spellEnd"/>
      <w:r w:rsidRPr="00A430D8">
        <w:rPr>
          <w:lang w:val="mt-MT"/>
        </w:rPr>
        <w:t xml:space="preserve"> tad-data fil-loġistika tikkontribwixxi għall-effiċjenza, l-</w:t>
      </w:r>
      <w:proofErr w:type="spellStart"/>
      <w:r w:rsidRPr="00A430D8">
        <w:rPr>
          <w:lang w:val="mt-MT"/>
        </w:rPr>
        <w:t>aġilità</w:t>
      </w:r>
      <w:proofErr w:type="spellEnd"/>
      <w:r w:rsidRPr="00A430D8">
        <w:rPr>
          <w:lang w:val="mt-MT"/>
        </w:rPr>
        <w:t xml:space="preserve"> u r-</w:t>
      </w:r>
      <w:proofErr w:type="spellStart"/>
      <w:r w:rsidRPr="00A430D8">
        <w:rPr>
          <w:lang w:val="mt-MT"/>
        </w:rPr>
        <w:t>reżiljenza</w:t>
      </w:r>
      <w:proofErr w:type="spellEnd"/>
      <w:r w:rsidRPr="00A430D8">
        <w:rPr>
          <w:lang w:val="mt-MT"/>
        </w:rPr>
        <w:t xml:space="preserve"> tal-ktajjen tal-provvista, l-użu ta’ pjattaformi mhux tal-UE fejn l-istat huwa s-sid jew għandu kontroll jew influwenza fil-portijiet joħloq riskji ekonomiċi u strateġiċi għall-UE u għandu jiġi evitat;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lastRenderedPageBreak/>
        <w:t>24.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Jiddeplora</w:t>
      </w:r>
      <w:proofErr w:type="spellEnd"/>
      <w:r w:rsidRPr="00A430D8">
        <w:rPr>
          <w:lang w:val="mt-MT"/>
        </w:rPr>
        <w:t xml:space="preserve"> l-fatt li l-portijiet tal-UE jintużaw b’mod ħażin mill-organizzazzjonijiet kriminali bħala punti ta’ dħul ewlenin għad-drogi illeċiti, li għandu effett fuq is-soċjetà kollha kemm hi u </w:t>
      </w:r>
      <w:proofErr w:type="spellStart"/>
      <w:r w:rsidRPr="00A430D8">
        <w:rPr>
          <w:lang w:val="mt-MT"/>
        </w:rPr>
        <w:t>jimmina</w:t>
      </w:r>
      <w:proofErr w:type="spellEnd"/>
      <w:r w:rsidRPr="00A430D8">
        <w:rPr>
          <w:lang w:val="mt-MT"/>
        </w:rPr>
        <w:t xml:space="preserve"> s-sikurezza tal-portijiet, tal-bliet fil-</w:t>
      </w:r>
      <w:proofErr w:type="spellStart"/>
      <w:r w:rsidRPr="00A430D8">
        <w:rPr>
          <w:lang w:val="mt-MT"/>
        </w:rPr>
        <w:t>viċinat</w:t>
      </w:r>
      <w:proofErr w:type="spellEnd"/>
      <w:r w:rsidRPr="00A430D8">
        <w:rPr>
          <w:lang w:val="mt-MT"/>
        </w:rPr>
        <w:t xml:space="preserve"> u tar-residenti tagħhom; jappella lill-Kummissjoni tippreżenta miżuri għal kooperazzjoni Ewropea effettiva fil-ġlieda kontra t-traffikar tad-drogi, l-estrazzjoni u s-</w:t>
      </w:r>
      <w:proofErr w:type="spellStart"/>
      <w:r w:rsidRPr="00A430D8">
        <w:rPr>
          <w:lang w:val="mt-MT"/>
        </w:rPr>
        <w:t>sovverżjoni</w:t>
      </w:r>
      <w:proofErr w:type="spellEnd"/>
      <w:r w:rsidRPr="00A430D8">
        <w:rPr>
          <w:lang w:val="mt-MT"/>
        </w:rPr>
        <w:t xml:space="preserve"> kriminali; jilqa’ f’dan ir-rigward il-pjan direzzjonali tal-Kummissjoni tat-18 ta’ Ottubru 2023 għall-ġlieda kontra t-Traffikar tad-Droga u l-Kriminalità Organizzata u </w:t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l-ħtieġa ta’ </w:t>
      </w:r>
      <w:proofErr w:type="spellStart"/>
      <w:r w:rsidRPr="00A430D8">
        <w:rPr>
          <w:lang w:val="mt-MT"/>
        </w:rPr>
        <w:t>approċċ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ikkoordinat</w:t>
      </w:r>
      <w:proofErr w:type="spellEnd"/>
      <w:r w:rsidRPr="00A430D8">
        <w:rPr>
          <w:lang w:val="mt-MT"/>
        </w:rPr>
        <w:t xml:space="preserve"> tal-UE għall-ġlieda kontra kull tip ta’ kriminalità organizzata </w:t>
      </w:r>
      <w:proofErr w:type="spellStart"/>
      <w:r w:rsidRPr="00A430D8">
        <w:rPr>
          <w:lang w:val="mt-MT"/>
        </w:rPr>
        <w:t>transnazzjonali</w:t>
      </w:r>
      <w:proofErr w:type="spellEnd"/>
      <w:r w:rsidRPr="00A430D8">
        <w:rPr>
          <w:lang w:val="mt-MT"/>
        </w:rPr>
        <w:t>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25.</w:t>
      </w:r>
      <w:r w:rsidRPr="00A430D8">
        <w:rPr>
          <w:lang w:val="mt-MT"/>
        </w:rPr>
        <w:tab/>
        <w:t xml:space="preserve">Jisħaq li l-portijiet Ewropej huma </w:t>
      </w:r>
      <w:proofErr w:type="spellStart"/>
      <w:r w:rsidRPr="00A430D8">
        <w:rPr>
          <w:lang w:val="mt-MT"/>
        </w:rPr>
        <w:t>partikolarment</w:t>
      </w:r>
      <w:proofErr w:type="spellEnd"/>
      <w:r w:rsidRPr="00A430D8">
        <w:rPr>
          <w:lang w:val="mt-MT"/>
        </w:rPr>
        <w:t xml:space="preserve"> esposti għat-traffikar ta’ prodotti illeċiti oħra, bħal armi jew prodotti foloz, kif ukoll għal frodi doganali u tal-VAT u li huwa wkoll meħtieġ li tissaħħaħ il-ġlieda kontra dawn l-attivitajiet; </w:t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f’dan ir-rigward l-importanza tal-kooperazzjoni bejn il-korpi </w:t>
      </w:r>
      <w:proofErr w:type="spellStart"/>
      <w:r w:rsidRPr="00A430D8">
        <w:rPr>
          <w:lang w:val="mt-MT"/>
        </w:rPr>
        <w:t>tal-ġestjoni</w:t>
      </w:r>
      <w:proofErr w:type="spellEnd"/>
      <w:r w:rsidRPr="00A430D8">
        <w:rPr>
          <w:lang w:val="mt-MT"/>
        </w:rPr>
        <w:t xml:space="preserve"> tal-portijiet u l-awtoritajiet tal-infurzar tal-liġi, inkluż fl-użu ta’ għodod u data diġitali biex jiġu żgurati operazzjonijiet </w:t>
      </w:r>
      <w:proofErr w:type="spellStart"/>
      <w:r w:rsidRPr="00A430D8">
        <w:rPr>
          <w:lang w:val="mt-MT"/>
        </w:rPr>
        <w:t>portwarji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sikuri</w:t>
      </w:r>
      <w:proofErr w:type="spellEnd"/>
      <w:r w:rsidRPr="00A430D8">
        <w:rPr>
          <w:lang w:val="mt-MT"/>
        </w:rPr>
        <w:t xml:space="preserve"> u siguri; iqis li, meta jkun hemm ġustifikazzjoni legali suffiċjenti, il-portijiet għandhom ikunu jistgħu jaċċessaw l-għodod kollha li jeħtieġu biex jikkontribwixxu għas-sigurtà tagħhom;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26.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li s-sigurtà tal-portijiet tiddependi </w:t>
      </w:r>
      <w:proofErr w:type="spellStart"/>
      <w:r w:rsidRPr="00A430D8">
        <w:rPr>
          <w:lang w:val="mt-MT"/>
        </w:rPr>
        <w:t>mir-reżiljenza</w:t>
      </w:r>
      <w:proofErr w:type="spellEnd"/>
      <w:r w:rsidRPr="00A430D8">
        <w:rPr>
          <w:lang w:val="mt-MT"/>
        </w:rPr>
        <w:t xml:space="preserve"> tagħhom għat-tibdil fil-klima u fl-ambjent; jappella, għaldaqstant, lill-Kummissjoni twettaq studju biex tanalizza r-riskji </w:t>
      </w:r>
      <w:proofErr w:type="spellStart"/>
      <w:r w:rsidRPr="00A430D8">
        <w:rPr>
          <w:lang w:val="mt-MT"/>
        </w:rPr>
        <w:t>klimatiċi</w:t>
      </w:r>
      <w:proofErr w:type="spellEnd"/>
      <w:r w:rsidRPr="00A430D8">
        <w:rPr>
          <w:lang w:val="mt-MT"/>
        </w:rPr>
        <w:t xml:space="preserve"> għall-portijiet Ewropej u l-infrastruttura tat-trasport relatata, filwaqt li tistabbilixxi kategoriji ta’ riskji (pereżempju livelli tal-baħar li qegħdin jogħlew, għargħar, sħana estrema) biex tanalizza r-riskji skont ir-reġjun u tidentifika l-miżuri biex jiġu indirizzati dawn ir-riskji, inklużi l-ispejjeż ta’ dawn il-miżuri u l-investimenti meħtieġa; jappella lill-Istati Membri jwettqu valutazzjoni tar-riskju ambjentali fit-tul tal-infrastruttura </w:t>
      </w:r>
      <w:proofErr w:type="spellStart"/>
      <w:r w:rsidRPr="00A430D8">
        <w:rPr>
          <w:lang w:val="mt-MT"/>
        </w:rPr>
        <w:t>portwarja</w:t>
      </w:r>
      <w:proofErr w:type="spellEnd"/>
      <w:r w:rsidRPr="00A430D8">
        <w:rPr>
          <w:lang w:val="mt-MT"/>
        </w:rPr>
        <w:t xml:space="preserve"> kritika tagħhom u jieħdu miżuri ta’ adattament f’waqthom;</w:t>
      </w:r>
    </w:p>
    <w:p w:rsidR="002E6DD4" w:rsidRPr="00A430D8" w:rsidRDefault="005271F7">
      <w:pPr>
        <w:pStyle w:val="Normal12a24b"/>
        <w:rPr>
          <w:lang w:val="mt-MT"/>
        </w:rPr>
      </w:pPr>
      <w:r w:rsidRPr="00A430D8">
        <w:rPr>
          <w:rStyle w:val="BoldItalic"/>
          <w:lang w:val="mt-MT"/>
        </w:rPr>
        <w:t xml:space="preserve">Ir-rwol tal-portijiet </w:t>
      </w:r>
      <w:proofErr w:type="spellStart"/>
      <w:r w:rsidRPr="00A430D8">
        <w:rPr>
          <w:rStyle w:val="BoldItalic"/>
          <w:lang w:val="mt-MT"/>
        </w:rPr>
        <w:t>fit-tranżizzjoni</w:t>
      </w:r>
      <w:proofErr w:type="spellEnd"/>
      <w:r w:rsidRPr="00A430D8">
        <w:rPr>
          <w:rStyle w:val="BoldItalic"/>
          <w:lang w:val="mt-MT"/>
        </w:rPr>
        <w:t xml:space="preserve"> tal-enerġija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27.</w:t>
      </w:r>
      <w:r w:rsidRPr="00A430D8">
        <w:rPr>
          <w:lang w:val="mt-MT"/>
        </w:rPr>
        <w:tab/>
        <w:t xml:space="preserve">Jisħaq fuq ir-rwol vitali li għandhom il-portijiet </w:t>
      </w:r>
      <w:proofErr w:type="spellStart"/>
      <w:r w:rsidRPr="00A430D8">
        <w:rPr>
          <w:lang w:val="mt-MT"/>
        </w:rPr>
        <w:t>fit-tranżizzjoni</w:t>
      </w:r>
      <w:proofErr w:type="spellEnd"/>
      <w:r w:rsidRPr="00A430D8">
        <w:rPr>
          <w:lang w:val="mt-MT"/>
        </w:rPr>
        <w:t xml:space="preserve"> tal-enerġija kif stabbilit fil-Patt Ekoloġiku tal-UE, bħala ċentri tal-enerġija għall-konverżjoni, il-</w:t>
      </w:r>
      <w:proofErr w:type="spellStart"/>
      <w:r w:rsidRPr="00A430D8">
        <w:rPr>
          <w:lang w:val="mt-MT"/>
        </w:rPr>
        <w:t>kundizzjonament</w:t>
      </w:r>
      <w:proofErr w:type="spellEnd"/>
      <w:r w:rsidRPr="00A430D8">
        <w:rPr>
          <w:lang w:val="mt-MT"/>
        </w:rPr>
        <w:t xml:space="preserve"> u l-</w:t>
      </w:r>
      <w:proofErr w:type="spellStart"/>
      <w:r w:rsidRPr="00A430D8">
        <w:rPr>
          <w:lang w:val="mt-MT"/>
        </w:rPr>
        <w:t>ħżin</w:t>
      </w:r>
      <w:proofErr w:type="spellEnd"/>
      <w:r w:rsidRPr="00A430D8">
        <w:rPr>
          <w:lang w:val="mt-MT"/>
        </w:rPr>
        <w:t xml:space="preserve"> tat-trasportaturi tal-enerġija, għall-ġenerazzjoni tal-enerġija, għall-importazzjoni ta’ materja prima kritika, bħala ċentri tal-qbid u </w:t>
      </w:r>
      <w:proofErr w:type="spellStart"/>
      <w:r w:rsidRPr="00A430D8">
        <w:rPr>
          <w:lang w:val="mt-MT"/>
        </w:rPr>
        <w:t>ħżin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tad-diossidu</w:t>
      </w:r>
      <w:proofErr w:type="spellEnd"/>
      <w:r w:rsidRPr="00A430D8">
        <w:rPr>
          <w:lang w:val="mt-MT"/>
        </w:rPr>
        <w:t xml:space="preserve"> tal-karbonju, bħala stazzjonijiet tas-servizz u ċentri tal-manifattura għall-faċilitajiet tal-enerġija lil hinn mill-kosta u bħala </w:t>
      </w:r>
      <w:proofErr w:type="spellStart"/>
      <w:r w:rsidRPr="00A430D8">
        <w:rPr>
          <w:lang w:val="mt-MT"/>
        </w:rPr>
        <w:t>nodi</w:t>
      </w:r>
      <w:proofErr w:type="spellEnd"/>
      <w:r w:rsidRPr="00A430D8">
        <w:rPr>
          <w:lang w:val="mt-MT"/>
        </w:rPr>
        <w:t xml:space="preserve"> fis-sistemi tat-trasport li jappoġġjaw </w:t>
      </w:r>
      <w:proofErr w:type="spellStart"/>
      <w:r w:rsidRPr="00A430D8">
        <w:rPr>
          <w:lang w:val="mt-MT"/>
        </w:rPr>
        <w:t>it-tranżizzjoni</w:t>
      </w:r>
      <w:proofErr w:type="spellEnd"/>
      <w:r w:rsidRPr="00A430D8">
        <w:rPr>
          <w:lang w:val="mt-MT"/>
        </w:rPr>
        <w:t xml:space="preserve"> tal-enerġija;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28.</w:t>
      </w:r>
      <w:r w:rsidRPr="00A430D8">
        <w:rPr>
          <w:lang w:val="mt-MT"/>
        </w:rPr>
        <w:tab/>
        <w:t>Ifakkar li sal-2030, l-UE għandha l-għan li timporta 10 miljun tunnellata ta’ idroġenu ekoloġiku u li, biex tilħaq dan l-għan, strateġija komprensiva dwar l-importazzjoni, il-koordinament u l-iżvilupp tal-infrastruttura hija essenzjali għall-Istrateġija Ewropea tal-Portijiet u għandha tiġi stabbilita minnufih;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29.</w:t>
      </w:r>
      <w:r w:rsidRPr="00A430D8">
        <w:rPr>
          <w:lang w:val="mt-MT"/>
        </w:rPr>
        <w:tab/>
        <w:t xml:space="preserve">Jappella lill-Kummissjoni u lill-Istati Membri jindirizzaw il-ħtieġa dejjem akbar ta’ investimenti fil-portijiet u fit-terminals u l-infrastruttura tagħhom sabiex ikunu jistgħu jaqdu r-rwol tagħhom </w:t>
      </w:r>
      <w:proofErr w:type="spellStart"/>
      <w:r w:rsidRPr="00A430D8">
        <w:rPr>
          <w:lang w:val="mt-MT"/>
        </w:rPr>
        <w:t>fit-tranżizzjoni</w:t>
      </w:r>
      <w:proofErr w:type="spellEnd"/>
      <w:r w:rsidRPr="00A430D8">
        <w:rPr>
          <w:lang w:val="mt-MT"/>
        </w:rPr>
        <w:t xml:space="preserve"> tal-enerġija; jappella lill-Kummissjoni tanalizza u tindirizza l-ħtieġa li jitħaffef il-proċess għall-ħruġ tal-permessi tal-</w:t>
      </w:r>
      <w:proofErr w:type="spellStart"/>
      <w:r w:rsidRPr="00A430D8">
        <w:rPr>
          <w:lang w:val="mt-MT"/>
        </w:rPr>
        <w:t>espansjonijiet</w:t>
      </w:r>
      <w:proofErr w:type="spellEnd"/>
      <w:r w:rsidRPr="00A430D8">
        <w:rPr>
          <w:lang w:val="mt-MT"/>
        </w:rPr>
        <w:t xml:space="preserve"> tal-portijiet fil-kuntest tat-</w:t>
      </w:r>
      <w:proofErr w:type="spellStart"/>
      <w:r w:rsidRPr="00A430D8">
        <w:rPr>
          <w:lang w:val="mt-MT"/>
        </w:rPr>
        <w:t>tranżizzjoni</w:t>
      </w:r>
      <w:proofErr w:type="spellEnd"/>
      <w:r w:rsidRPr="00A430D8">
        <w:rPr>
          <w:lang w:val="mt-MT"/>
        </w:rPr>
        <w:t xml:space="preserve"> tal-enerġija, bħall-varar ta’ enerġija </w:t>
      </w:r>
      <w:proofErr w:type="spellStart"/>
      <w:r w:rsidRPr="00A430D8">
        <w:rPr>
          <w:lang w:val="mt-MT"/>
        </w:rPr>
        <w:t>eolika</w:t>
      </w:r>
      <w:proofErr w:type="spellEnd"/>
      <w:r w:rsidRPr="00A430D8">
        <w:rPr>
          <w:lang w:val="mt-MT"/>
        </w:rPr>
        <w:t xml:space="preserve">, sabiex il-portijiet ma jsirux ostaklu </w:t>
      </w:r>
      <w:proofErr w:type="spellStart"/>
      <w:r w:rsidRPr="00A430D8">
        <w:rPr>
          <w:lang w:val="mt-MT"/>
        </w:rPr>
        <w:t>fit-tranżizzjoni</w:t>
      </w:r>
      <w:proofErr w:type="spellEnd"/>
      <w:r w:rsidRPr="00A430D8">
        <w:rPr>
          <w:lang w:val="mt-MT"/>
        </w:rPr>
        <w:t xml:space="preserve"> tal-enerġija; </w:t>
      </w:r>
      <w:proofErr w:type="spellStart"/>
      <w:r w:rsidRPr="00A430D8">
        <w:rPr>
          <w:lang w:val="mt-MT"/>
        </w:rPr>
        <w:t>jevidenzja</w:t>
      </w:r>
      <w:proofErr w:type="spellEnd"/>
      <w:r w:rsidRPr="00A430D8">
        <w:rPr>
          <w:lang w:val="mt-MT"/>
        </w:rPr>
        <w:t xml:space="preserve"> l-ħtieġa ta’ </w:t>
      </w:r>
      <w:proofErr w:type="spellStart"/>
      <w:r w:rsidRPr="00A430D8">
        <w:rPr>
          <w:lang w:val="mt-MT"/>
        </w:rPr>
        <w:t>ġestjoni</w:t>
      </w:r>
      <w:proofErr w:type="spellEnd"/>
      <w:r w:rsidRPr="00A430D8">
        <w:rPr>
          <w:lang w:val="mt-MT"/>
        </w:rPr>
        <w:t xml:space="preserve"> aktar sostenibbli tal-ispazju marittimu u tal-kosti biex jiġi sfruttat il-potenzjal tal-</w:t>
      </w:r>
      <w:r w:rsidRPr="00A430D8">
        <w:rPr>
          <w:lang w:val="mt-MT"/>
        </w:rPr>
        <w:lastRenderedPageBreak/>
        <w:t xml:space="preserve">enerġija rinnovabbli lil hinn mill-kosta; iħeġġeġ l-użu ta’ żoni tal-port għall-varar tal-enerġija </w:t>
      </w:r>
      <w:proofErr w:type="spellStart"/>
      <w:r w:rsidRPr="00A430D8">
        <w:rPr>
          <w:lang w:val="mt-MT"/>
        </w:rPr>
        <w:t>fotovoltajka</w:t>
      </w:r>
      <w:proofErr w:type="spellEnd"/>
      <w:r w:rsidRPr="00A430D8">
        <w:rPr>
          <w:lang w:val="mt-MT"/>
        </w:rPr>
        <w:t xml:space="preserve"> u </w:t>
      </w:r>
      <w:proofErr w:type="spellStart"/>
      <w:r w:rsidRPr="00A430D8">
        <w:rPr>
          <w:lang w:val="mt-MT"/>
        </w:rPr>
        <w:t>eolika</w:t>
      </w:r>
      <w:proofErr w:type="spellEnd"/>
      <w:r w:rsidRPr="00A430D8">
        <w:rPr>
          <w:lang w:val="mt-MT"/>
        </w:rPr>
        <w:t>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30.</w:t>
      </w:r>
      <w:r w:rsidRPr="00A430D8">
        <w:rPr>
          <w:lang w:val="mt-MT"/>
        </w:rPr>
        <w:tab/>
        <w:t>Jisħaq fuq l-importanza ta’ żieda fis-</w:t>
      </w:r>
      <w:proofErr w:type="spellStart"/>
      <w:r w:rsidRPr="00A430D8">
        <w:rPr>
          <w:lang w:val="mt-MT"/>
        </w:rPr>
        <w:t>sinerġiji</w:t>
      </w:r>
      <w:proofErr w:type="spellEnd"/>
      <w:r w:rsidRPr="00A430D8">
        <w:rPr>
          <w:lang w:val="mt-MT"/>
        </w:rPr>
        <w:t xml:space="preserve"> bejn in-network tat-trasport </w:t>
      </w:r>
      <w:proofErr w:type="spellStart"/>
      <w:r w:rsidRPr="00A430D8">
        <w:rPr>
          <w:lang w:val="mt-MT"/>
        </w:rPr>
        <w:t>trans</w:t>
      </w:r>
      <w:proofErr w:type="spellEnd"/>
      <w:r w:rsidRPr="00A430D8">
        <w:rPr>
          <w:lang w:val="mt-MT"/>
        </w:rPr>
        <w:t xml:space="preserve">-Ewropew u n-network tal-enerġija </w:t>
      </w:r>
      <w:proofErr w:type="spellStart"/>
      <w:r w:rsidRPr="00A430D8">
        <w:rPr>
          <w:lang w:val="mt-MT"/>
        </w:rPr>
        <w:t>trans</w:t>
      </w:r>
      <w:proofErr w:type="spellEnd"/>
      <w:r w:rsidRPr="00A430D8">
        <w:rPr>
          <w:lang w:val="mt-MT"/>
        </w:rPr>
        <w:t>-Ewropew;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31.</w:t>
      </w:r>
      <w:r w:rsidRPr="00A430D8">
        <w:rPr>
          <w:lang w:val="mt-MT"/>
        </w:rPr>
        <w:tab/>
        <w:t xml:space="preserve">Jitlob lill-Kummissjoni tinkludi l-portijiet fl-istrateġija tagħha għal Ekonomija Ċirkolari u tassisti lill-Istati Membri u lill-awtoritajiet </w:t>
      </w:r>
      <w:proofErr w:type="spellStart"/>
      <w:r w:rsidRPr="00A430D8">
        <w:rPr>
          <w:lang w:val="mt-MT"/>
        </w:rPr>
        <w:t>portwarji</w:t>
      </w:r>
      <w:proofErr w:type="spellEnd"/>
      <w:r w:rsidRPr="00A430D8">
        <w:rPr>
          <w:lang w:val="mt-MT"/>
        </w:rPr>
        <w:t xml:space="preserve"> lokali billi tipprovdi gwida dwar l-implimentazzjoni ta’ proġetti relatati </w:t>
      </w:r>
      <w:proofErr w:type="spellStart"/>
      <w:r w:rsidRPr="00A430D8">
        <w:rPr>
          <w:lang w:val="mt-MT"/>
        </w:rPr>
        <w:t>maċ-ċirkolarità</w:t>
      </w:r>
      <w:proofErr w:type="spellEnd"/>
      <w:r w:rsidRPr="00A430D8">
        <w:rPr>
          <w:lang w:val="mt-MT"/>
        </w:rPr>
        <w:t xml:space="preserve">; jappella lill-Kummissjoni tindirizza l-problema li dejjem qed tikber ta’ </w:t>
      </w:r>
      <w:proofErr w:type="spellStart"/>
      <w:r w:rsidRPr="00A430D8">
        <w:rPr>
          <w:lang w:val="mt-MT"/>
        </w:rPr>
        <w:t>tnixxija</w:t>
      </w:r>
      <w:proofErr w:type="spellEnd"/>
      <w:r w:rsidRPr="00A430D8">
        <w:rPr>
          <w:lang w:val="mt-MT"/>
        </w:rPr>
        <w:t xml:space="preserve"> taż-żejt fil-portijiet u fil-kanali tat-tbaħħir;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32.</w:t>
      </w:r>
      <w:r w:rsidRPr="00A430D8">
        <w:rPr>
          <w:lang w:val="mt-MT"/>
        </w:rPr>
        <w:tab/>
        <w:t xml:space="preserve">Jitlob lill-Kummissjoni tagħti r-riżultati fir-rigward tal-ambizzjoni tagħha ta’ bidla </w:t>
      </w:r>
      <w:proofErr w:type="spellStart"/>
      <w:r w:rsidRPr="00A430D8">
        <w:rPr>
          <w:lang w:val="mt-MT"/>
        </w:rPr>
        <w:t>modali</w:t>
      </w:r>
      <w:proofErr w:type="spellEnd"/>
      <w:r w:rsidRPr="00A430D8">
        <w:rPr>
          <w:lang w:val="mt-MT"/>
        </w:rPr>
        <w:t xml:space="preserve"> kif imressqa fil-Patt Ekoloġiku u tindirizza l-isfidi li jifdal għall-passaġġi fuq l-ilma interni u, speċjalment, biex jissaħħaħ l-użu tal-merkanzija </w:t>
      </w:r>
      <w:proofErr w:type="spellStart"/>
      <w:r w:rsidRPr="00A430D8">
        <w:rPr>
          <w:lang w:val="mt-MT"/>
        </w:rPr>
        <w:t>ferrovjarja</w:t>
      </w:r>
      <w:proofErr w:type="spellEnd"/>
      <w:r w:rsidRPr="00A430D8">
        <w:rPr>
          <w:lang w:val="mt-MT"/>
        </w:rPr>
        <w:t xml:space="preserve"> fil-portijiet u l-konnettività tagħhom mal-art interna;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33.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li </w:t>
      </w:r>
      <w:proofErr w:type="spellStart"/>
      <w:r w:rsidRPr="00A430D8">
        <w:rPr>
          <w:lang w:val="mt-MT"/>
        </w:rPr>
        <w:t>tranżizzjoni</w:t>
      </w:r>
      <w:proofErr w:type="spellEnd"/>
      <w:r w:rsidRPr="00A430D8">
        <w:rPr>
          <w:lang w:val="mt-MT"/>
        </w:rPr>
        <w:t xml:space="preserve"> tal-enerġija fil-portijiet, fl-industrija tal-bini tal-vapuri kif ukoll fis-settur marittimu mhux se tkun possibbli mingħajr forza tax-xogħol b’ħiliet speċjalizzati u finanzjament pubbliku u privat adegwat; iħeġġeġ lill-Kummissjoni tipprovdi opportunitajiet ta’ taħriġ, edukazzjoni u tagħlim tul il-ħajja li jibqgħu validi fil-futur, u li jiġi promoss id-djalogu soċjali, biex il-ħaddiema tal-portijiet jitqiegħdu fiċ-ċentru tat-</w:t>
      </w:r>
      <w:proofErr w:type="spellStart"/>
      <w:r w:rsidRPr="00A430D8">
        <w:rPr>
          <w:lang w:val="mt-MT"/>
        </w:rPr>
        <w:t>tranżizzjoni</w:t>
      </w:r>
      <w:proofErr w:type="spellEnd"/>
      <w:r w:rsidRPr="00A430D8">
        <w:rPr>
          <w:lang w:val="mt-MT"/>
        </w:rPr>
        <w:t xml:space="preserve"> diġitali u ekoloġika, u biex l-industrija ssir aktar attraenti għan-nisa; jisħaq li r-rwol </w:t>
      </w:r>
      <w:proofErr w:type="spellStart"/>
      <w:r w:rsidRPr="00A430D8">
        <w:rPr>
          <w:lang w:val="mt-MT"/>
        </w:rPr>
        <w:t>soċjetali</w:t>
      </w:r>
      <w:proofErr w:type="spellEnd"/>
      <w:r w:rsidRPr="00A430D8">
        <w:rPr>
          <w:lang w:val="mt-MT"/>
        </w:rPr>
        <w:t xml:space="preserve"> importanti tal-portijiet li jipprovdu bosta impjiegi diretti u indiretti u jisħaq fuq il-ħtieġa li jiġu </w:t>
      </w:r>
      <w:proofErr w:type="spellStart"/>
      <w:r w:rsidRPr="00A430D8">
        <w:rPr>
          <w:lang w:val="mt-MT"/>
        </w:rPr>
        <w:t>ssalvagwardjati</w:t>
      </w:r>
      <w:proofErr w:type="spellEnd"/>
      <w:r w:rsidRPr="00A430D8">
        <w:rPr>
          <w:lang w:val="mt-MT"/>
        </w:rPr>
        <w:t xml:space="preserve"> kundizzjonijiet tax-xogħol ġusti u </w:t>
      </w:r>
      <w:proofErr w:type="spellStart"/>
      <w:r w:rsidRPr="00A430D8">
        <w:rPr>
          <w:lang w:val="mt-MT"/>
        </w:rPr>
        <w:t>sikuri</w:t>
      </w:r>
      <w:proofErr w:type="spellEnd"/>
      <w:r w:rsidRPr="00A430D8">
        <w:rPr>
          <w:lang w:val="mt-MT"/>
        </w:rPr>
        <w:t xml:space="preserve"> għall-ħaddiema kollha tal-portijiet u tas-settur marittimu; </w:t>
      </w:r>
      <w:proofErr w:type="spellStart"/>
      <w:r w:rsidRPr="00A430D8">
        <w:rPr>
          <w:lang w:val="mt-MT"/>
        </w:rPr>
        <w:t>jevidenzja</w:t>
      </w:r>
      <w:proofErr w:type="spellEnd"/>
      <w:r w:rsidRPr="00A430D8">
        <w:rPr>
          <w:lang w:val="mt-MT"/>
        </w:rPr>
        <w:t xml:space="preserve"> li l-kriżijiet reċenti wrew li l-baħħara, il-membri tal-ekwipaġġ, is-sajjieda u l-ħaddiema tal-portijiet huma ħaddiema “tal-ewwel linja” essenzjali u l-</w:t>
      </w:r>
      <w:proofErr w:type="spellStart"/>
      <w:r w:rsidRPr="00A430D8">
        <w:rPr>
          <w:lang w:val="mt-MT"/>
        </w:rPr>
        <w:t>benesseri</w:t>
      </w:r>
      <w:proofErr w:type="spellEnd"/>
      <w:r w:rsidRPr="00A430D8">
        <w:rPr>
          <w:lang w:val="mt-MT"/>
        </w:rPr>
        <w:t xml:space="preserve"> tagħhom huwa vitali biex id-dinja </w:t>
      </w:r>
      <w:proofErr w:type="spellStart"/>
      <w:r w:rsidRPr="00A430D8">
        <w:rPr>
          <w:lang w:val="mt-MT"/>
        </w:rPr>
        <w:t>tibqa</w:t>
      </w:r>
      <w:proofErr w:type="spellEnd"/>
      <w:r w:rsidRPr="00A430D8">
        <w:rPr>
          <w:lang w:val="mt-MT"/>
        </w:rPr>
        <w:t>’ għaddejja;</w:t>
      </w:r>
    </w:p>
    <w:p w:rsidR="002E6DD4" w:rsidRPr="00A430D8" w:rsidRDefault="005271F7">
      <w:pPr>
        <w:pStyle w:val="Normal12a24b"/>
        <w:rPr>
          <w:lang w:val="mt-MT"/>
        </w:rPr>
      </w:pPr>
      <w:r w:rsidRPr="00A430D8">
        <w:rPr>
          <w:rStyle w:val="BoldItalic"/>
          <w:lang w:val="mt-MT"/>
        </w:rPr>
        <w:t>Il-kompetittività tal-portijiet u l-kumpaniji tal-UE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34.</w:t>
      </w:r>
      <w:r w:rsidRPr="00A430D8">
        <w:rPr>
          <w:lang w:val="mt-MT"/>
        </w:rPr>
        <w:tab/>
        <w:t xml:space="preserve">Jisħaq li Strateġija </w:t>
      </w:r>
      <w:proofErr w:type="spellStart"/>
      <w:r w:rsidRPr="00A430D8">
        <w:rPr>
          <w:lang w:val="mt-MT"/>
        </w:rPr>
        <w:t>Portwarja</w:t>
      </w:r>
      <w:proofErr w:type="spellEnd"/>
      <w:r w:rsidRPr="00A430D8">
        <w:rPr>
          <w:lang w:val="mt-MT"/>
        </w:rPr>
        <w:t xml:space="preserve"> Ewropea għandu jkollha l-kompetittività tal-portijiet bħala waħda mill-prijoritajiet ewlenin;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35.</w:t>
      </w:r>
      <w:r w:rsidRPr="00A430D8">
        <w:rPr>
          <w:lang w:val="mt-MT"/>
        </w:rPr>
        <w:tab/>
        <w:t xml:space="preserve">Jisħaq li t-tisħiħ tal-pożizzjoni ekonomika tal-portijiet tal-UE u t-titjib tal-kompetittività tagħhom f’ekonomija globali huma kruċjali biex jiġu limitati l-influwenza barranija u r-riskji għas-sigurtà kif ukoll għas-sovranità tal-katina tal-provvista tal-Ewropa; iqis li l-leġiżlazzjoni Ewropea m’għandhiex </w:t>
      </w:r>
      <w:proofErr w:type="spellStart"/>
      <w:r w:rsidRPr="00A430D8">
        <w:rPr>
          <w:lang w:val="mt-MT"/>
        </w:rPr>
        <w:t>timmina</w:t>
      </w:r>
      <w:proofErr w:type="spellEnd"/>
      <w:r w:rsidRPr="00A430D8">
        <w:rPr>
          <w:lang w:val="mt-MT"/>
        </w:rPr>
        <w:t xml:space="preserve"> l-kompetittività tal-portijiet tal-UE u toħloq rilokazzjoni tal-emissjonijiet tal-karbonju u tan-negozju għall-portijiet barra l-UE;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36.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r-riskji ta’ </w:t>
      </w:r>
      <w:proofErr w:type="spellStart"/>
      <w:r w:rsidRPr="00A430D8">
        <w:rPr>
          <w:lang w:val="mt-MT"/>
        </w:rPr>
        <w:t>delokalizzazzjoni</w:t>
      </w:r>
      <w:proofErr w:type="spellEnd"/>
      <w:r w:rsidRPr="00A430D8">
        <w:rPr>
          <w:lang w:val="mt-MT"/>
        </w:rPr>
        <w:t xml:space="preserve"> tal-attivitajiet ta’ </w:t>
      </w:r>
      <w:proofErr w:type="spellStart"/>
      <w:r w:rsidRPr="00A430D8">
        <w:rPr>
          <w:lang w:val="mt-MT"/>
        </w:rPr>
        <w:t>trażbord</w:t>
      </w:r>
      <w:proofErr w:type="spellEnd"/>
      <w:r w:rsidRPr="00A430D8">
        <w:rPr>
          <w:lang w:val="mt-MT"/>
        </w:rPr>
        <w:t xml:space="preserve"> tal-kontejners lejn portijiet mhux tal-UE bl-għan li jiġu evitati r-rekwiżiti tad-Direttiva dwar is-sistema tal-UE għall-iskambju ta’ kwoti tal-emissjonijiet (ETS)</w:t>
      </w:r>
      <w:r w:rsidRPr="00A430D8">
        <w:rPr>
          <w:rStyle w:val="FootnoteReference"/>
          <w:lang w:val="mt-MT"/>
        </w:rPr>
        <w:footnoteReference w:id="15"/>
      </w:r>
      <w:r w:rsidRPr="00A430D8">
        <w:rPr>
          <w:lang w:val="mt-MT"/>
        </w:rPr>
        <w:t xml:space="preserve"> u r-Regolament </w:t>
      </w:r>
      <w:proofErr w:type="spellStart"/>
      <w:r w:rsidRPr="00A430D8">
        <w:rPr>
          <w:lang w:val="mt-MT"/>
        </w:rPr>
        <w:t>FuelEU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lastRenderedPageBreak/>
        <w:t>Maritime</w:t>
      </w:r>
      <w:proofErr w:type="spellEnd"/>
      <w:r w:rsidRPr="00A430D8">
        <w:rPr>
          <w:rStyle w:val="FootnoteReference"/>
          <w:lang w:val="mt-MT"/>
        </w:rPr>
        <w:footnoteReference w:id="16"/>
      </w:r>
      <w:r w:rsidRPr="00A430D8">
        <w:rPr>
          <w:lang w:val="mt-MT"/>
        </w:rPr>
        <w:t>; jappella għall-applikazzjoni stretta tad-dispożizzjonijiet dwar il-</w:t>
      </w:r>
      <w:proofErr w:type="spellStart"/>
      <w:r w:rsidRPr="00A430D8">
        <w:rPr>
          <w:lang w:val="mt-MT"/>
        </w:rPr>
        <w:t>monitoraġġ</w:t>
      </w:r>
      <w:proofErr w:type="spellEnd"/>
      <w:r w:rsidRPr="00A430D8">
        <w:rPr>
          <w:lang w:val="mt-MT"/>
        </w:rPr>
        <w:t xml:space="preserve"> tat-</w:t>
      </w:r>
      <w:proofErr w:type="spellStart"/>
      <w:r w:rsidRPr="00A430D8">
        <w:rPr>
          <w:lang w:val="mt-MT"/>
        </w:rPr>
        <w:t>trażbord</w:t>
      </w:r>
      <w:proofErr w:type="spellEnd"/>
      <w:r w:rsidRPr="00A430D8">
        <w:rPr>
          <w:lang w:val="mt-MT"/>
        </w:rPr>
        <w:t xml:space="preserve"> ta’ dawn iż-żewġ leġislazzjonijiet biex tiġi identifikata u pprojbita tali </w:t>
      </w:r>
      <w:proofErr w:type="spellStart"/>
      <w:r w:rsidRPr="00A430D8">
        <w:rPr>
          <w:lang w:val="mt-MT"/>
        </w:rPr>
        <w:t>mġiba</w:t>
      </w:r>
      <w:proofErr w:type="spellEnd"/>
      <w:r w:rsidRPr="00A430D8">
        <w:rPr>
          <w:lang w:val="mt-MT"/>
        </w:rPr>
        <w:t xml:space="preserve"> kif ukoll għal valutazzjoni dwar jekk dawn id-dispożizzjonijiet humiex biżżejjed biex </w:t>
      </w:r>
      <w:proofErr w:type="spellStart"/>
      <w:r w:rsidRPr="00A430D8">
        <w:rPr>
          <w:lang w:val="mt-MT"/>
        </w:rPr>
        <w:t>jiskoraġġixxu</w:t>
      </w:r>
      <w:proofErr w:type="spellEnd"/>
      <w:r w:rsidRPr="00A430D8">
        <w:rPr>
          <w:lang w:val="mt-MT"/>
        </w:rPr>
        <w:t xml:space="preserve"> b’mod effettiv l-imġiba </w:t>
      </w:r>
      <w:proofErr w:type="spellStart"/>
      <w:r w:rsidRPr="00A430D8">
        <w:rPr>
          <w:lang w:val="mt-MT"/>
        </w:rPr>
        <w:t>evażiva</w:t>
      </w:r>
      <w:proofErr w:type="spellEnd"/>
      <w:r w:rsidRPr="00A430D8">
        <w:rPr>
          <w:lang w:val="mt-MT"/>
        </w:rPr>
        <w:t xml:space="preserve"> għad-detriment kemm tal-ambjent kif ukoll tat-tkabbir u l-impjiegi fl-Ewropa u jekk humiex meħtieġa miżuri addizzjonali;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37.</w:t>
      </w:r>
      <w:r w:rsidRPr="00A430D8">
        <w:rPr>
          <w:lang w:val="mt-MT"/>
        </w:rPr>
        <w:tab/>
        <w:t>Jappella lill-Kummissjoni tanalizza u tindirizza l-ħtiġijiet ta’ investiment tal-portijiet Ewropej sabiex jibqgħu kompetittivi fil-futur u taħdem lejn klima ta’ investiment aktar stabbli inklużi t-trasparenza u l-</w:t>
      </w:r>
      <w:proofErr w:type="spellStart"/>
      <w:r w:rsidRPr="00A430D8">
        <w:rPr>
          <w:lang w:val="mt-MT"/>
        </w:rPr>
        <w:t>prevedibbiltà</w:t>
      </w:r>
      <w:proofErr w:type="spellEnd"/>
      <w:r w:rsidRPr="00A430D8">
        <w:rPr>
          <w:lang w:val="mt-MT"/>
        </w:rPr>
        <w:t xml:space="preserve"> tal-valutazzjonijiet tal-investimenti, kemm pubbliċi kif ukoll privati;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38.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li sabiex tinżamm il-kompetittività tal-portijiet tal-UE u l-funzjonament ta’ Strateġija Ewropea tal-Portijiet possibbli, għandhom jiġu evitati piżijiet amministrattivi </w:t>
      </w:r>
      <w:proofErr w:type="spellStart"/>
      <w:r w:rsidRPr="00A430D8">
        <w:rPr>
          <w:lang w:val="mt-MT"/>
        </w:rPr>
        <w:t>eċċessivi</w:t>
      </w:r>
      <w:proofErr w:type="spellEnd"/>
      <w:r w:rsidRPr="00A430D8">
        <w:rPr>
          <w:lang w:val="mt-MT"/>
        </w:rPr>
        <w:t xml:space="preserve"> li jistgħu </w:t>
      </w:r>
      <w:proofErr w:type="spellStart"/>
      <w:r w:rsidRPr="00A430D8">
        <w:rPr>
          <w:lang w:val="mt-MT"/>
        </w:rPr>
        <w:t>jimminaw</w:t>
      </w:r>
      <w:proofErr w:type="spellEnd"/>
      <w:r w:rsidRPr="00A430D8">
        <w:rPr>
          <w:lang w:val="mt-MT"/>
        </w:rPr>
        <w:t xml:space="preserve"> il-ħidma ta’ tali strateġija;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39.</w:t>
      </w:r>
      <w:r w:rsidRPr="00A430D8">
        <w:rPr>
          <w:lang w:val="mt-MT"/>
        </w:rPr>
        <w:tab/>
        <w:t xml:space="preserve">Jenfasizza li strateġija Ewropea konsistenti għall-portijiet hija essenzjali biex tiġi żgurata kompetizzjoni ġusta; iħeġġeġ li jkun hemm aktar kooperazzjoni bejn il-portijiet Ewropej u l-eliminazzjoni ta’ prattiki dannużi </w:t>
      </w:r>
      <w:proofErr w:type="spellStart"/>
      <w:r w:rsidRPr="00A430D8">
        <w:rPr>
          <w:lang w:val="mt-MT"/>
        </w:rPr>
        <w:t>bħall-ipprezzar</w:t>
      </w:r>
      <w:proofErr w:type="spellEnd"/>
      <w:r w:rsidRPr="00A430D8">
        <w:rPr>
          <w:lang w:val="mt-MT"/>
        </w:rPr>
        <w:t xml:space="preserve"> aktar baxx milli suppost;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40.</w:t>
      </w:r>
      <w:r w:rsidRPr="00A430D8">
        <w:rPr>
          <w:lang w:val="mt-MT"/>
        </w:rPr>
        <w:tab/>
        <w:t>Iqis li unjoni doganali li tiffunzjona tajjeb hija fundamentali għall-kompetittività, għas-sostenibbiltà u għar-</w:t>
      </w:r>
      <w:proofErr w:type="spellStart"/>
      <w:r w:rsidRPr="00A430D8">
        <w:rPr>
          <w:lang w:val="mt-MT"/>
        </w:rPr>
        <w:t>reżiljenza</w:t>
      </w:r>
      <w:proofErr w:type="spellEnd"/>
      <w:r w:rsidRPr="00A430D8">
        <w:rPr>
          <w:lang w:val="mt-MT"/>
        </w:rPr>
        <w:t xml:space="preserve"> tal-UE; jemmen li unjoni doganali </w:t>
      </w:r>
      <w:proofErr w:type="spellStart"/>
      <w:r w:rsidRPr="00A430D8">
        <w:rPr>
          <w:lang w:val="mt-MT"/>
        </w:rPr>
        <w:t>riformata</w:t>
      </w:r>
      <w:proofErr w:type="spellEnd"/>
      <w:r w:rsidRPr="00A430D8">
        <w:rPr>
          <w:lang w:val="mt-MT"/>
        </w:rPr>
        <w:t xml:space="preserve"> u msaħħa b’kodiċi doganali komuni se tippreserva l-</w:t>
      </w:r>
      <w:proofErr w:type="spellStart"/>
      <w:r w:rsidRPr="00A430D8">
        <w:rPr>
          <w:lang w:val="mt-MT"/>
        </w:rPr>
        <w:t>integrità</w:t>
      </w:r>
      <w:proofErr w:type="spellEnd"/>
      <w:r w:rsidRPr="00A430D8">
        <w:rPr>
          <w:lang w:val="mt-MT"/>
        </w:rPr>
        <w:t xml:space="preserve"> tas-suq uniku, filwaqt li tgħin biex tinżamm il-kompetittività tal-UE </w:t>
      </w:r>
      <w:proofErr w:type="spellStart"/>
      <w:r w:rsidRPr="00A430D8">
        <w:rPr>
          <w:lang w:val="mt-MT"/>
        </w:rPr>
        <w:t>fit-tranżizzjoni</w:t>
      </w:r>
      <w:proofErr w:type="spellEnd"/>
      <w:r w:rsidRPr="00A430D8">
        <w:rPr>
          <w:lang w:val="mt-MT"/>
        </w:rPr>
        <w:t xml:space="preserve"> doppja ekoloġika u diġitali u tiġi evitata l-kompetizzjoni inġusta bejn il-portijiet Ewropej;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41.</w:t>
      </w:r>
      <w:r w:rsidRPr="00A430D8">
        <w:rPr>
          <w:lang w:val="mt-MT"/>
        </w:rPr>
        <w:tab/>
        <w:t>Jisħaq li d-differenzi fil-politiki tal-proċedura doganali fil-punti tad-dħul tal-UE fl-unjoni doganali spiss ifixklu l-</w:t>
      </w:r>
      <w:proofErr w:type="spellStart"/>
      <w:r w:rsidRPr="00A430D8">
        <w:rPr>
          <w:lang w:val="mt-MT"/>
        </w:rPr>
        <w:t>flussi</w:t>
      </w:r>
      <w:proofErr w:type="spellEnd"/>
      <w:r w:rsidRPr="00A430D8">
        <w:rPr>
          <w:lang w:val="mt-MT"/>
        </w:rPr>
        <w:t xml:space="preserve"> kummerċjali u tipperikola l-</w:t>
      </w:r>
      <w:proofErr w:type="spellStart"/>
      <w:r w:rsidRPr="00A430D8">
        <w:rPr>
          <w:lang w:val="mt-MT"/>
        </w:rPr>
        <w:t>integrità</w:t>
      </w:r>
      <w:proofErr w:type="spellEnd"/>
      <w:r w:rsidRPr="00A430D8">
        <w:rPr>
          <w:lang w:val="mt-MT"/>
        </w:rPr>
        <w:t xml:space="preserve"> tas-suq uniku Ewropew;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42.</w:t>
      </w:r>
      <w:r w:rsidRPr="00A430D8">
        <w:rPr>
          <w:lang w:val="mt-MT"/>
        </w:rPr>
        <w:tab/>
        <w:t xml:space="preserve">Ifakkar fl-importanza li jkun hemm fis-seħħ kontrolli doganali armonizzati fil-portijiet Ewropej kollha biex tiġi evitata applikazzjoni differenti ta’ standards sanitarji jew ta’ diliġenza dovuta; </w:t>
      </w:r>
      <w:proofErr w:type="spellStart"/>
      <w:r w:rsidRPr="00A430D8">
        <w:rPr>
          <w:lang w:val="mt-MT"/>
        </w:rPr>
        <w:t>jinsisti</w:t>
      </w:r>
      <w:proofErr w:type="spellEnd"/>
      <w:r w:rsidRPr="00A430D8">
        <w:rPr>
          <w:lang w:val="mt-MT"/>
        </w:rPr>
        <w:t xml:space="preserve"> li l-Kummissjoni tiżgura li l-kontrolli doganali fl-UE kollha jsegwu l-istess standards, permezz ta’ mekkaniżmu dirett </w:t>
      </w:r>
      <w:proofErr w:type="spellStart"/>
      <w:r w:rsidRPr="00A430D8">
        <w:rPr>
          <w:lang w:val="mt-MT"/>
        </w:rPr>
        <w:t>unifikat</w:t>
      </w:r>
      <w:proofErr w:type="spellEnd"/>
      <w:r w:rsidRPr="00A430D8">
        <w:rPr>
          <w:lang w:val="mt-MT"/>
        </w:rPr>
        <w:t xml:space="preserve"> ta’ kontroll doganali, b’koordinazzjoni mal-Istati Membri u b’</w:t>
      </w:r>
      <w:proofErr w:type="spellStart"/>
      <w:r w:rsidRPr="00A430D8">
        <w:rPr>
          <w:lang w:val="mt-MT"/>
        </w:rPr>
        <w:t>konformità</w:t>
      </w:r>
      <w:proofErr w:type="spellEnd"/>
      <w:r w:rsidRPr="00A430D8">
        <w:rPr>
          <w:lang w:val="mt-MT"/>
        </w:rPr>
        <w:t xml:space="preserve"> sħiħa mal-prinċipju </w:t>
      </w:r>
      <w:proofErr w:type="spellStart"/>
      <w:r w:rsidRPr="00A430D8">
        <w:rPr>
          <w:lang w:val="mt-MT"/>
        </w:rPr>
        <w:t>tas-sussidjarjetà</w:t>
      </w:r>
      <w:proofErr w:type="spellEnd"/>
      <w:r w:rsidRPr="00A430D8">
        <w:rPr>
          <w:lang w:val="mt-MT"/>
        </w:rPr>
        <w:t>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43.</w:t>
      </w:r>
      <w:r w:rsidRPr="00A430D8">
        <w:rPr>
          <w:lang w:val="mt-MT"/>
        </w:rPr>
        <w:tab/>
        <w:t>Ifakkar li l-portijiet mhumiex assi awtonomi peress li għandhom posthom f’ekosistema vasta tat-trasport fuq l-ilma ta’ loġistika u industrija marittima u ktajjen tal-provvista xprunati mid-domanda tal-importaturi u l-esportaturi Ewropej;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44.</w:t>
      </w:r>
      <w:r w:rsidRPr="00A430D8">
        <w:rPr>
          <w:lang w:val="mt-MT"/>
        </w:rPr>
        <w:tab/>
        <w:t>Jinsab imħasseb dwar il-fatt li l-kumpaniji tat-trasport marittimu tal-UE li qed jiffaċċjaw leġiżlazzjoni restrittiva dwar il-</w:t>
      </w:r>
      <w:proofErr w:type="spellStart"/>
      <w:r w:rsidRPr="00A430D8">
        <w:rPr>
          <w:lang w:val="mt-MT"/>
        </w:rPr>
        <w:t>kabotaġġ</w:t>
      </w:r>
      <w:proofErr w:type="spellEnd"/>
      <w:r w:rsidRPr="00A430D8">
        <w:rPr>
          <w:lang w:val="mt-MT"/>
        </w:rPr>
        <w:t xml:space="preserve"> marittimu fiċ-Ċina, li effettivament ma </w:t>
      </w:r>
      <w:proofErr w:type="spellStart"/>
      <w:r w:rsidRPr="00A430D8">
        <w:rPr>
          <w:lang w:val="mt-MT"/>
        </w:rPr>
        <w:t>tħallihomx</w:t>
      </w:r>
      <w:proofErr w:type="spellEnd"/>
      <w:r w:rsidRPr="00A430D8">
        <w:rPr>
          <w:lang w:val="mt-MT"/>
        </w:rPr>
        <w:t xml:space="preserve"> iwettqu operazzjonijiet ta’ </w:t>
      </w:r>
      <w:proofErr w:type="spellStart"/>
      <w:r w:rsidRPr="00A430D8">
        <w:rPr>
          <w:lang w:val="mt-MT"/>
        </w:rPr>
        <w:t>kabotaġġ</w:t>
      </w:r>
      <w:proofErr w:type="spellEnd"/>
      <w:r w:rsidRPr="00A430D8">
        <w:rPr>
          <w:lang w:val="mt-MT"/>
        </w:rPr>
        <w:t xml:space="preserve"> bejn il-portijiet Ċiniżi, meta l-operazzjonijiet ta’ </w:t>
      </w:r>
      <w:proofErr w:type="spellStart"/>
      <w:r w:rsidRPr="00A430D8">
        <w:rPr>
          <w:lang w:val="mt-MT"/>
        </w:rPr>
        <w:t>kabotaġġ</w:t>
      </w:r>
      <w:proofErr w:type="spellEnd"/>
      <w:r w:rsidRPr="00A430D8">
        <w:rPr>
          <w:lang w:val="mt-MT"/>
        </w:rPr>
        <w:t xml:space="preserve"> jikkostitwixxu element ewlieni tal-mudell kummerċjali tal-kumpaniji tat-trasport marittimu Ċiniżi f’ċerti portijiet tal-UE u bejniethom; jappella lill-Kummissjoni </w:t>
      </w:r>
      <w:proofErr w:type="spellStart"/>
      <w:r w:rsidRPr="00A430D8">
        <w:rPr>
          <w:lang w:val="mt-MT"/>
        </w:rPr>
        <w:t>tesplora</w:t>
      </w:r>
      <w:proofErr w:type="spellEnd"/>
      <w:r w:rsidRPr="00A430D8">
        <w:rPr>
          <w:lang w:val="mt-MT"/>
        </w:rPr>
        <w:t xml:space="preserve"> l-possibbiltà li tintroduċi liġi reċiproka tal-UE dwar il-</w:t>
      </w:r>
      <w:proofErr w:type="spellStart"/>
      <w:r w:rsidRPr="00A430D8">
        <w:rPr>
          <w:lang w:val="mt-MT"/>
        </w:rPr>
        <w:t>kabotaġġ</w:t>
      </w:r>
      <w:proofErr w:type="spellEnd"/>
      <w:r w:rsidRPr="00A430D8">
        <w:rPr>
          <w:lang w:val="mt-MT"/>
        </w:rPr>
        <w:t xml:space="preserve"> marittimu li tista’ tapplika għal ċerti trasportaturi mhux tal-UE, bħaċ-Ċina; </w:t>
      </w:r>
      <w:r w:rsidRPr="00A430D8">
        <w:rPr>
          <w:lang w:val="mt-MT"/>
        </w:rPr>
        <w:lastRenderedPageBreak/>
        <w:t xml:space="preserve">ifakkar fil-fatt li n-nuqqas ta’ </w:t>
      </w:r>
      <w:proofErr w:type="spellStart"/>
      <w:r w:rsidRPr="00A430D8">
        <w:rPr>
          <w:lang w:val="mt-MT"/>
        </w:rPr>
        <w:t>reċiproċità</w:t>
      </w:r>
      <w:proofErr w:type="spellEnd"/>
      <w:r w:rsidRPr="00A430D8">
        <w:rPr>
          <w:lang w:val="mt-MT"/>
        </w:rPr>
        <w:t xml:space="preserve"> tal-investiment fil-portijiet tagħmel ħsara lill-interessi tal-UE;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45.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l-importanza tal-inizjattiva tal-UE </w:t>
      </w:r>
      <w:proofErr w:type="spellStart"/>
      <w:r w:rsidRPr="00A430D8">
        <w:rPr>
          <w:lang w:val="mt-MT"/>
        </w:rPr>
        <w:t>Global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Gateway</w:t>
      </w:r>
      <w:proofErr w:type="spellEnd"/>
      <w:r w:rsidRPr="00A430D8">
        <w:rPr>
          <w:lang w:val="mt-MT"/>
        </w:rPr>
        <w:t xml:space="preserve"> bħala alternattiva strateġika globali għall-Inizjattiva Ċiniża “Belt </w:t>
      </w:r>
      <w:proofErr w:type="spellStart"/>
      <w:r w:rsidRPr="00A430D8">
        <w:rPr>
          <w:lang w:val="mt-MT"/>
        </w:rPr>
        <w:t>and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Road</w:t>
      </w:r>
      <w:proofErr w:type="spellEnd"/>
      <w:r w:rsidRPr="00A430D8">
        <w:rPr>
          <w:lang w:val="mt-MT"/>
        </w:rPr>
        <w:t>”; jenfasizza l-potenzjal tal-proġetti tal-</w:t>
      </w:r>
      <w:proofErr w:type="spellStart"/>
      <w:r w:rsidRPr="00A430D8">
        <w:rPr>
          <w:lang w:val="mt-MT"/>
        </w:rPr>
        <w:t>Global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Gateway</w:t>
      </w:r>
      <w:proofErr w:type="spellEnd"/>
      <w:r w:rsidRPr="00A430D8">
        <w:rPr>
          <w:lang w:val="mt-MT"/>
        </w:rPr>
        <w:t xml:space="preserve"> fl-industrija marittima (eż. l-infrastruttura tal-portijiet, il-konnessjoni bejn l-art interna u </w:t>
      </w:r>
      <w:proofErr w:type="spellStart"/>
      <w:r w:rsidRPr="00A430D8">
        <w:rPr>
          <w:lang w:val="mt-MT"/>
        </w:rPr>
        <w:t>ferrovjarja</w:t>
      </w:r>
      <w:proofErr w:type="spellEnd"/>
      <w:r w:rsidRPr="00A430D8">
        <w:rPr>
          <w:lang w:val="mt-MT"/>
        </w:rPr>
        <w:t>, l-idroġenu ekoloġiku) biex jinħoloq network ta’ portijiet li jiffaċilitaw il-kummerċ u l-investiment u s-sħubijiet ta’ benefiċċju reċiproku;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46.</w:t>
      </w:r>
      <w:r w:rsidRPr="00A430D8">
        <w:rPr>
          <w:lang w:val="mt-MT"/>
        </w:rPr>
        <w:tab/>
        <w:t>Jisħaq fuq il-ħtieġa urġenti li jittejbu s-saħħa, il-kapaċità u r-</w:t>
      </w:r>
      <w:proofErr w:type="spellStart"/>
      <w:r w:rsidRPr="00A430D8">
        <w:rPr>
          <w:lang w:val="mt-MT"/>
        </w:rPr>
        <w:t>reżiljenza</w:t>
      </w:r>
      <w:proofErr w:type="spellEnd"/>
      <w:r w:rsidRPr="00A430D8">
        <w:rPr>
          <w:lang w:val="mt-MT"/>
        </w:rPr>
        <w:t xml:space="preserve"> tal-konnessjonijiet maż-żoni interni tal-portijiet Ewropej, </w:t>
      </w:r>
      <w:proofErr w:type="spellStart"/>
      <w:r w:rsidRPr="00A430D8">
        <w:rPr>
          <w:lang w:val="mt-MT"/>
        </w:rPr>
        <w:t>partikolarment</w:t>
      </w:r>
      <w:proofErr w:type="spellEnd"/>
      <w:r w:rsidRPr="00A430D8">
        <w:rPr>
          <w:lang w:val="mt-MT"/>
        </w:rPr>
        <w:t xml:space="preserve"> dawk li huma parti </w:t>
      </w:r>
      <w:proofErr w:type="spellStart"/>
      <w:r w:rsidRPr="00A430D8">
        <w:rPr>
          <w:lang w:val="mt-MT"/>
        </w:rPr>
        <w:t>mit</w:t>
      </w:r>
      <w:proofErr w:type="spellEnd"/>
      <w:r w:rsidRPr="00A430D8">
        <w:rPr>
          <w:lang w:val="mt-MT"/>
        </w:rPr>
        <w:t xml:space="preserve">-TEN-T, filwaqt li titqies il-ħtieġa ta’ tnaqqis fl-emissjonijiet u effiċjenza </w:t>
      </w:r>
      <w:proofErr w:type="spellStart"/>
      <w:r w:rsidRPr="00A430D8">
        <w:rPr>
          <w:lang w:val="mt-MT"/>
        </w:rPr>
        <w:t>enerġetika</w:t>
      </w:r>
      <w:proofErr w:type="spellEnd"/>
      <w:r w:rsidRPr="00A430D8">
        <w:rPr>
          <w:lang w:val="mt-MT"/>
        </w:rPr>
        <w:t xml:space="preserve"> u bl-għan li ssir kemm jista’ jkun bidla mit-trasport intern għal dak </w:t>
      </w:r>
      <w:proofErr w:type="spellStart"/>
      <w:r w:rsidRPr="00A430D8">
        <w:rPr>
          <w:lang w:val="mt-MT"/>
        </w:rPr>
        <w:t>ferrovjarju</w:t>
      </w:r>
      <w:proofErr w:type="spellEnd"/>
      <w:r w:rsidRPr="00A430D8">
        <w:rPr>
          <w:lang w:val="mt-MT"/>
        </w:rPr>
        <w:t xml:space="preserve"> u bil-passaġġi fuq l-ilma interni filwaqt li ssir tħejjija wkoll </w:t>
      </w:r>
      <w:proofErr w:type="spellStart"/>
      <w:r w:rsidRPr="00A430D8">
        <w:rPr>
          <w:lang w:val="mt-MT"/>
        </w:rPr>
        <w:t>għall-impatti</w:t>
      </w:r>
      <w:proofErr w:type="spellEnd"/>
      <w:r w:rsidRPr="00A430D8">
        <w:rPr>
          <w:lang w:val="mt-MT"/>
        </w:rPr>
        <w:t xml:space="preserve"> tat-tibdil fil-klima bħal avvenimenti tat-temp estrem u livelli baxxi tal-ilma f’passaġġi fuq l-ilma interni;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47.</w:t>
      </w:r>
      <w:r w:rsidRPr="00A430D8">
        <w:rPr>
          <w:lang w:val="mt-MT"/>
        </w:rPr>
        <w:tab/>
        <w:t>Jissuġġerixxi li l-Kummissjoni tistabbilixxi “</w:t>
      </w:r>
      <w:proofErr w:type="spellStart"/>
      <w:r w:rsidRPr="00A430D8">
        <w:rPr>
          <w:lang w:val="mt-MT"/>
        </w:rPr>
        <w:t>atlas</w:t>
      </w:r>
      <w:proofErr w:type="spellEnd"/>
      <w:r w:rsidRPr="00A430D8">
        <w:rPr>
          <w:lang w:val="mt-MT"/>
        </w:rPr>
        <w:t xml:space="preserve">” ta’ portijiet Ewropej li </w:t>
      </w:r>
      <w:proofErr w:type="spellStart"/>
      <w:r w:rsidRPr="00A430D8">
        <w:rPr>
          <w:lang w:val="mt-MT"/>
        </w:rPr>
        <w:t>jimmappja</w:t>
      </w:r>
      <w:proofErr w:type="spellEnd"/>
      <w:r w:rsidRPr="00A430D8">
        <w:rPr>
          <w:lang w:val="mt-MT"/>
        </w:rPr>
        <w:t>, fost affarijiet oħra, id-</w:t>
      </w:r>
      <w:proofErr w:type="spellStart"/>
      <w:r w:rsidRPr="00A430D8">
        <w:rPr>
          <w:lang w:val="mt-MT"/>
        </w:rPr>
        <w:t>disponibbiltà</w:t>
      </w:r>
      <w:proofErr w:type="spellEnd"/>
      <w:r w:rsidRPr="00A430D8">
        <w:rPr>
          <w:lang w:val="mt-MT"/>
        </w:rPr>
        <w:t xml:space="preserve"> li l-portijiet kummerċjali Ewropej għandhom ta’ provvista tal-enerġija fuq l-art u l-</w:t>
      </w:r>
      <w:proofErr w:type="spellStart"/>
      <w:r w:rsidRPr="00A430D8">
        <w:rPr>
          <w:lang w:val="mt-MT"/>
        </w:rPr>
        <w:t>fjuwils</w:t>
      </w:r>
      <w:proofErr w:type="spellEnd"/>
      <w:r w:rsidRPr="00A430D8">
        <w:rPr>
          <w:lang w:val="mt-MT"/>
        </w:rPr>
        <w:t xml:space="preserve"> alternattivi, l-infrastruttura interna (b’mod partikolari l-ferroviji) u l-</w:t>
      </w:r>
      <w:proofErr w:type="spellStart"/>
      <w:r w:rsidRPr="00A430D8">
        <w:rPr>
          <w:lang w:val="mt-MT"/>
        </w:rPr>
        <w:t>korsiji</w:t>
      </w:r>
      <w:proofErr w:type="spellEnd"/>
      <w:r w:rsidRPr="00A430D8">
        <w:rPr>
          <w:lang w:val="mt-MT"/>
        </w:rPr>
        <w:t xml:space="preserve"> tat-tbaħħir, li possibbilment jista’ jinbena abbażi tal-mapep interattivi tat-</w:t>
      </w:r>
      <w:proofErr w:type="spellStart"/>
      <w:r w:rsidRPr="00A430D8">
        <w:rPr>
          <w:lang w:val="mt-MT"/>
        </w:rPr>
        <w:t>TENtec</w:t>
      </w:r>
      <w:proofErr w:type="spellEnd"/>
      <w:r w:rsidRPr="00A430D8">
        <w:rPr>
          <w:lang w:val="mt-MT"/>
        </w:rPr>
        <w:t xml:space="preserve"> u l-Osservatorju Ewropew tal-</w:t>
      </w:r>
      <w:proofErr w:type="spellStart"/>
      <w:r w:rsidRPr="00A430D8">
        <w:rPr>
          <w:lang w:val="mt-MT"/>
        </w:rPr>
        <w:t>Fjuwils</w:t>
      </w:r>
      <w:proofErr w:type="spellEnd"/>
      <w:r w:rsidRPr="00A430D8">
        <w:rPr>
          <w:lang w:val="mt-MT"/>
        </w:rPr>
        <w:t xml:space="preserve"> Alternattivi u li iżda għandu jinkludi wkoll portijiet iżgħar u aktar informazzjoni; iqis li tali </w:t>
      </w:r>
      <w:proofErr w:type="spellStart"/>
      <w:r w:rsidRPr="00A430D8">
        <w:rPr>
          <w:lang w:val="mt-MT"/>
        </w:rPr>
        <w:t>mmappjar</w:t>
      </w:r>
      <w:proofErr w:type="spellEnd"/>
      <w:r w:rsidRPr="00A430D8">
        <w:rPr>
          <w:lang w:val="mt-MT"/>
        </w:rPr>
        <w:t xml:space="preserve"> jista’ jgħin biex jifforma bażi fattwali ġenerali għall-iżvilupp kontinwu tal-portijiet tal-UE u l-industriji relatati, bħat-trasport tal-merkanzija u tal-passiġġieri, it-traffiku tal-</w:t>
      </w:r>
      <w:proofErr w:type="spellStart"/>
      <w:r w:rsidRPr="00A430D8">
        <w:rPr>
          <w:lang w:val="mt-MT"/>
        </w:rPr>
        <w:t>kruċieri</w:t>
      </w:r>
      <w:proofErr w:type="spellEnd"/>
      <w:r w:rsidRPr="00A430D8">
        <w:rPr>
          <w:lang w:val="mt-MT"/>
        </w:rPr>
        <w:t xml:space="preserve">, is-sajd, l-enerġija </w:t>
      </w:r>
      <w:proofErr w:type="spellStart"/>
      <w:r w:rsidRPr="00A430D8">
        <w:rPr>
          <w:lang w:val="mt-MT"/>
        </w:rPr>
        <w:t>eolika</w:t>
      </w:r>
      <w:proofErr w:type="spellEnd"/>
      <w:r w:rsidRPr="00A430D8">
        <w:rPr>
          <w:lang w:val="mt-MT"/>
        </w:rPr>
        <w:t>, il-</w:t>
      </w:r>
      <w:proofErr w:type="spellStart"/>
      <w:r w:rsidRPr="00A430D8">
        <w:rPr>
          <w:lang w:val="mt-MT"/>
        </w:rPr>
        <w:t>bunkering</w:t>
      </w:r>
      <w:proofErr w:type="spellEnd"/>
      <w:r w:rsidRPr="00A430D8">
        <w:rPr>
          <w:lang w:val="mt-MT"/>
        </w:rPr>
        <w:t xml:space="preserve"> tal-</w:t>
      </w:r>
      <w:proofErr w:type="spellStart"/>
      <w:r w:rsidRPr="00A430D8">
        <w:rPr>
          <w:lang w:val="mt-MT"/>
        </w:rPr>
        <w:t>fjuwil</w:t>
      </w:r>
      <w:proofErr w:type="spellEnd"/>
      <w:r w:rsidRPr="00A430D8">
        <w:rPr>
          <w:lang w:val="mt-MT"/>
        </w:rPr>
        <w:t xml:space="preserve"> u l-manifattura;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48.</w:t>
      </w:r>
      <w:r w:rsidRPr="00A430D8">
        <w:rPr>
          <w:lang w:val="mt-MT"/>
        </w:rPr>
        <w:tab/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l-importanza tal-manifattura marittima, bħall-bini tal-vapuri u l-katina tal-provvista tiegħu, fl-UE bħala pedament għaż-żamma ta’ settur fuq l-ilma </w:t>
      </w:r>
      <w:proofErr w:type="spellStart"/>
      <w:r w:rsidRPr="00A430D8">
        <w:rPr>
          <w:lang w:val="mt-MT"/>
        </w:rPr>
        <w:t>prosperuż</w:t>
      </w:r>
      <w:proofErr w:type="spellEnd"/>
      <w:r w:rsidRPr="00A430D8">
        <w:rPr>
          <w:lang w:val="mt-MT"/>
        </w:rPr>
        <w:t xml:space="preserve">; jappella lill-Kummissjoni </w:t>
      </w:r>
      <w:proofErr w:type="spellStart"/>
      <w:r w:rsidRPr="00A430D8">
        <w:rPr>
          <w:lang w:val="mt-MT"/>
        </w:rPr>
        <w:t>tirriċerka</w:t>
      </w:r>
      <w:proofErr w:type="spellEnd"/>
      <w:r w:rsidRPr="00A430D8">
        <w:rPr>
          <w:lang w:val="mt-MT"/>
        </w:rPr>
        <w:t xml:space="preserve"> u </w:t>
      </w:r>
      <w:proofErr w:type="spellStart"/>
      <w:r w:rsidRPr="00A430D8">
        <w:rPr>
          <w:lang w:val="mt-MT"/>
        </w:rPr>
        <w:t>tivvaluta</w:t>
      </w:r>
      <w:proofErr w:type="spellEnd"/>
      <w:r w:rsidRPr="00A430D8">
        <w:rPr>
          <w:lang w:val="mt-MT"/>
        </w:rPr>
        <w:t xml:space="preserve"> l-impatt tad-dipendenza tal-Ewropa fuq manifattura marittima barranija, </w:t>
      </w:r>
      <w:proofErr w:type="spellStart"/>
      <w:r w:rsidRPr="00A430D8">
        <w:rPr>
          <w:lang w:val="mt-MT"/>
        </w:rPr>
        <w:t>tiddefinixxi</w:t>
      </w:r>
      <w:proofErr w:type="spellEnd"/>
      <w:r w:rsidRPr="00A430D8">
        <w:rPr>
          <w:lang w:val="mt-MT"/>
        </w:rPr>
        <w:t xml:space="preserve"> b’mod urġenti strateġija ambizzjuża Ewropea dwar l-industrija marittima u tieħu miżuri adegwati biex issaħħaħ il-kompetittività u r-</w:t>
      </w:r>
      <w:proofErr w:type="spellStart"/>
      <w:r w:rsidRPr="00A430D8">
        <w:rPr>
          <w:lang w:val="mt-MT"/>
        </w:rPr>
        <w:t>reżiljenza</w:t>
      </w:r>
      <w:proofErr w:type="spellEnd"/>
      <w:r w:rsidRPr="00A430D8">
        <w:rPr>
          <w:lang w:val="mt-MT"/>
        </w:rPr>
        <w:t xml:space="preserve"> tat-tarzni tal-Ewropa u l-ktajjen tal-provvista kollha tagħhom;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49.</w:t>
      </w:r>
      <w:r w:rsidRPr="00A430D8">
        <w:rPr>
          <w:lang w:val="mt-MT"/>
        </w:rPr>
        <w:tab/>
        <w:t xml:space="preserve">Jappella lill-Kummissjoni tintroduċi qafas diġitali </w:t>
      </w:r>
      <w:proofErr w:type="spellStart"/>
      <w:r w:rsidRPr="00A430D8">
        <w:rPr>
          <w:lang w:val="mt-MT"/>
        </w:rPr>
        <w:t>abilitanti</w:t>
      </w:r>
      <w:proofErr w:type="spellEnd"/>
      <w:r w:rsidRPr="00A430D8">
        <w:rPr>
          <w:lang w:val="mt-MT"/>
        </w:rPr>
        <w:t xml:space="preserve"> li jistimula programmi għall-innovazzjoni u d-</w:t>
      </w:r>
      <w:proofErr w:type="spellStart"/>
      <w:r w:rsidRPr="00A430D8">
        <w:rPr>
          <w:lang w:val="mt-MT"/>
        </w:rPr>
        <w:t>diġitalizzazzjoni</w:t>
      </w:r>
      <w:proofErr w:type="spellEnd"/>
      <w:r w:rsidRPr="00A430D8">
        <w:rPr>
          <w:lang w:val="mt-MT"/>
        </w:rPr>
        <w:t xml:space="preserve"> ulterjuri tal-portijiet, bħall-programmi dwar portijiet intelliġenti, bl-għan li jittejbu l-effiċjenza, il-</w:t>
      </w:r>
      <w:proofErr w:type="spellStart"/>
      <w:r w:rsidRPr="00A430D8">
        <w:rPr>
          <w:lang w:val="mt-MT"/>
        </w:rPr>
        <w:t>produttività</w:t>
      </w:r>
      <w:proofErr w:type="spellEnd"/>
      <w:r w:rsidRPr="00A430D8">
        <w:rPr>
          <w:lang w:val="mt-MT"/>
        </w:rPr>
        <w:t xml:space="preserve"> u s-sostenibbiltà tal-portijiet; </w:t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, b’mod partikolari, il-potenzjal </w:t>
      </w:r>
      <w:proofErr w:type="spellStart"/>
      <w:r w:rsidRPr="00A430D8">
        <w:rPr>
          <w:lang w:val="mt-MT"/>
        </w:rPr>
        <w:t>tad-diġitalizzazzjoni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għall-ottimizzazzjoni</w:t>
      </w:r>
      <w:proofErr w:type="spellEnd"/>
      <w:r w:rsidRPr="00A430D8">
        <w:rPr>
          <w:lang w:val="mt-MT"/>
        </w:rPr>
        <w:t xml:space="preserve"> tal-waqfiet fil-portijiet (biex jitnaqqsu l-ħinijiet ta’ stennija fl-ilmijiet </w:t>
      </w:r>
      <w:proofErr w:type="spellStart"/>
      <w:r w:rsidRPr="00A430D8">
        <w:rPr>
          <w:lang w:val="mt-MT"/>
        </w:rPr>
        <w:t>kostali</w:t>
      </w:r>
      <w:proofErr w:type="spellEnd"/>
      <w:r w:rsidRPr="00A430D8">
        <w:rPr>
          <w:lang w:val="mt-MT"/>
        </w:rPr>
        <w:t xml:space="preserve"> u fil-portijiet), il-wasliet eżatt fil-ħin, is-sistemi avvanzati ta’ navigazzjoni (</w:t>
      </w:r>
      <w:proofErr w:type="spellStart"/>
      <w:r w:rsidRPr="00A430D8">
        <w:rPr>
          <w:lang w:val="mt-MT"/>
        </w:rPr>
        <w:t>għall-iffrankar</w:t>
      </w:r>
      <w:proofErr w:type="spellEnd"/>
      <w:r w:rsidRPr="00A430D8">
        <w:rPr>
          <w:lang w:val="mt-MT"/>
        </w:rPr>
        <w:t xml:space="preserve"> tal-</w:t>
      </w:r>
      <w:proofErr w:type="spellStart"/>
      <w:r w:rsidRPr="00A430D8">
        <w:rPr>
          <w:lang w:val="mt-MT"/>
        </w:rPr>
        <w:t>fjuwil</w:t>
      </w:r>
      <w:proofErr w:type="spellEnd"/>
      <w:r w:rsidRPr="00A430D8">
        <w:rPr>
          <w:lang w:val="mt-MT"/>
        </w:rPr>
        <w:t xml:space="preserve"> u t-tnaqqis tal-emissjonijiet), is-sistemi ta’ identifikazzjoni awtomatika (għal aktar sikurezza fuq il-baħar u infurzar aħjar tad-dispożizzjonijiet ambjentali) kif ukoll għal </w:t>
      </w:r>
      <w:proofErr w:type="spellStart"/>
      <w:r w:rsidRPr="00A430D8">
        <w:rPr>
          <w:lang w:val="mt-MT"/>
        </w:rPr>
        <w:t>droni</w:t>
      </w:r>
      <w:proofErr w:type="spellEnd"/>
      <w:r w:rsidRPr="00A430D8">
        <w:rPr>
          <w:lang w:val="mt-MT"/>
        </w:rPr>
        <w:t xml:space="preserve"> u soluzzjonijiet ta’ intelliġenza artifiċjali li jwasslu għal deċiżjonijiet aħjar dwar l-infrastruttura tal-portijiet;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50.</w:t>
      </w:r>
      <w:r w:rsidRPr="00A430D8">
        <w:rPr>
          <w:lang w:val="mt-MT"/>
        </w:rPr>
        <w:tab/>
        <w:t xml:space="preserve">Jenfasizza li se jkun meħtieġ li jiġu allokati finanzjament u strumenti ta’ finanzjament adegwati lill-portijiet biex dawn jibqgħu kompetittivi, ikollhom rwol ta’ </w:t>
      </w:r>
      <w:proofErr w:type="spellStart"/>
      <w:r w:rsidRPr="00A430D8">
        <w:rPr>
          <w:lang w:val="mt-MT"/>
        </w:rPr>
        <w:t>faċilitaturi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fit-tranżizzjoni</w:t>
      </w:r>
      <w:proofErr w:type="spellEnd"/>
      <w:r w:rsidRPr="00A430D8">
        <w:rPr>
          <w:lang w:val="mt-MT"/>
        </w:rPr>
        <w:t xml:space="preserve"> ekoloġika u jrażżnu r-riskji ta’ influwenza barranija; jitlob biex jiżdied il-finanzjament allokat għall-portijiet taħt il-</w:t>
      </w:r>
      <w:proofErr w:type="spellStart"/>
      <w:r w:rsidRPr="00A430D8">
        <w:rPr>
          <w:lang w:val="mt-MT"/>
        </w:rPr>
        <w:t>Faċilità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Nikkollegaw</w:t>
      </w:r>
      <w:proofErr w:type="spellEnd"/>
      <w:r w:rsidRPr="00A430D8">
        <w:rPr>
          <w:lang w:val="mt-MT"/>
        </w:rPr>
        <w:t xml:space="preserve"> l-Ewropa; </w:t>
      </w:r>
      <w:proofErr w:type="spellStart"/>
      <w:r w:rsidRPr="00A430D8">
        <w:rPr>
          <w:lang w:val="mt-MT"/>
        </w:rPr>
        <w:t>jissottolinja</w:t>
      </w:r>
      <w:proofErr w:type="spellEnd"/>
      <w:r w:rsidRPr="00A430D8">
        <w:rPr>
          <w:lang w:val="mt-MT"/>
        </w:rPr>
        <w:t xml:space="preserve"> l-</w:t>
      </w:r>
      <w:r w:rsidRPr="00A430D8">
        <w:rPr>
          <w:lang w:val="mt-MT"/>
        </w:rPr>
        <w:lastRenderedPageBreak/>
        <w:t>importanza tal-investimenti privati fil-portijiet u li l-kumpaniji huma dawk li jipprovdu impjieg u innovazzjoni fil-portijiet u madwarhom;</w:t>
      </w:r>
    </w:p>
    <w:p w:rsidR="002E6DD4" w:rsidRPr="00A430D8" w:rsidRDefault="005271F7">
      <w:pPr>
        <w:pStyle w:val="Normal12a24b"/>
        <w:rPr>
          <w:lang w:val="mt-MT"/>
        </w:rPr>
      </w:pPr>
      <w:r w:rsidRPr="00A430D8">
        <w:rPr>
          <w:rStyle w:val="BoldItalic"/>
          <w:lang w:val="mt-MT"/>
        </w:rPr>
        <w:t>Konklużjoni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51.</w:t>
      </w:r>
      <w:r w:rsidRPr="00A430D8">
        <w:rPr>
          <w:lang w:val="mt-MT"/>
        </w:rPr>
        <w:tab/>
        <w:t xml:space="preserve">Jappella biex isir </w:t>
      </w:r>
      <w:proofErr w:type="spellStart"/>
      <w:r w:rsidRPr="00A430D8">
        <w:rPr>
          <w:lang w:val="mt-MT"/>
        </w:rPr>
        <w:t>Summit</w:t>
      </w:r>
      <w:proofErr w:type="spellEnd"/>
      <w:r w:rsidRPr="00A430D8">
        <w:rPr>
          <w:lang w:val="mt-MT"/>
        </w:rPr>
        <w:t xml:space="preserve"> </w:t>
      </w:r>
      <w:proofErr w:type="spellStart"/>
      <w:r w:rsidRPr="00A430D8">
        <w:rPr>
          <w:lang w:val="mt-MT"/>
        </w:rPr>
        <w:t>Portwarju</w:t>
      </w:r>
      <w:proofErr w:type="spellEnd"/>
      <w:r w:rsidRPr="00A430D8">
        <w:rPr>
          <w:lang w:val="mt-MT"/>
        </w:rPr>
        <w:t xml:space="preserve"> Ewropew fejn ikomplu jiġu żviluppati l-kwistjonijiet imsemmija hawn fuq u jiġu esplorati l-</w:t>
      </w:r>
      <w:proofErr w:type="spellStart"/>
      <w:r w:rsidRPr="00A430D8">
        <w:rPr>
          <w:lang w:val="mt-MT"/>
        </w:rPr>
        <w:t>possibbiltajiet</w:t>
      </w:r>
      <w:proofErr w:type="spellEnd"/>
      <w:r w:rsidRPr="00A430D8">
        <w:rPr>
          <w:lang w:val="mt-MT"/>
        </w:rPr>
        <w:t xml:space="preserve"> għal kooperazzjoni msaħħa bejn il-portijiet Ewropej għal dan l-għan;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52.</w:t>
      </w:r>
      <w:r w:rsidRPr="00A430D8">
        <w:rPr>
          <w:lang w:val="mt-MT"/>
        </w:rPr>
        <w:tab/>
        <w:t xml:space="preserve">Jappella lill-Kummissjoni tippreżenta Strateġija </w:t>
      </w:r>
      <w:proofErr w:type="spellStart"/>
      <w:r w:rsidRPr="00A430D8">
        <w:rPr>
          <w:lang w:val="mt-MT"/>
        </w:rPr>
        <w:t>Portwarja</w:t>
      </w:r>
      <w:proofErr w:type="spellEnd"/>
      <w:r w:rsidRPr="00A430D8">
        <w:rPr>
          <w:lang w:val="mt-MT"/>
        </w:rPr>
        <w:t xml:space="preserve"> Ewropea komprensiva li tindirizza l-kwistjonijiet imsemmija hawn fuq sa tmiem l-2024;</w:t>
      </w:r>
    </w:p>
    <w:p w:rsidR="002E6DD4" w:rsidRPr="00A430D8" w:rsidRDefault="005271F7">
      <w:pPr>
        <w:pStyle w:val="NormalCenter12a"/>
        <w:rPr>
          <w:lang w:val="mt-MT"/>
        </w:rPr>
      </w:pPr>
      <w:r w:rsidRPr="00A430D8">
        <w:rPr>
          <w:lang w:val="mt-MT"/>
        </w:rPr>
        <w:t>°</w:t>
      </w:r>
    </w:p>
    <w:p w:rsidR="002E6DD4" w:rsidRPr="00A430D8" w:rsidRDefault="005271F7">
      <w:pPr>
        <w:pStyle w:val="NormalCenter12a"/>
        <w:rPr>
          <w:lang w:val="mt-MT"/>
        </w:rPr>
      </w:pPr>
      <w:r w:rsidRPr="00A430D8">
        <w:rPr>
          <w:lang w:val="mt-MT"/>
        </w:rPr>
        <w:t>°</w:t>
      </w:r>
      <w:r w:rsidRPr="00A430D8">
        <w:rPr>
          <w:lang w:val="mt-MT"/>
        </w:rPr>
        <w:tab/>
        <w:t>°</w:t>
      </w:r>
    </w:p>
    <w:p w:rsidR="002E6DD4" w:rsidRPr="00A430D8" w:rsidRDefault="005271F7">
      <w:pPr>
        <w:pStyle w:val="NormalHanging12a"/>
        <w:rPr>
          <w:lang w:val="mt-MT"/>
        </w:rPr>
      </w:pPr>
      <w:r w:rsidRPr="00A430D8">
        <w:rPr>
          <w:lang w:val="mt-MT"/>
        </w:rPr>
        <w:t>53.</w:t>
      </w:r>
      <w:r w:rsidRPr="00A430D8">
        <w:rPr>
          <w:lang w:val="mt-MT"/>
        </w:rPr>
        <w:tab/>
        <w:t>Jagħti istruzzjonijiet lill-President tiegħu biex tgħaddi din ir-riżoluzzjoni lill-Kunsill u lill-Kummissjoni.</w:t>
      </w:r>
    </w:p>
    <w:p w:rsidR="002E6DD4" w:rsidRPr="00A430D8" w:rsidRDefault="002E6DD4"/>
    <w:p w:rsidR="002E6DD4" w:rsidRPr="00A430D8" w:rsidRDefault="002E6DD4">
      <w:bookmarkStart w:id="9" w:name="TextBodyEnd"/>
      <w:bookmarkEnd w:id="9"/>
    </w:p>
    <w:sectPr w:rsidR="002E6DD4" w:rsidRPr="00A430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DD4" w:rsidRDefault="005271F7">
      <w:r>
        <w:separator/>
      </w:r>
    </w:p>
  </w:endnote>
  <w:endnote w:type="continuationSeparator" w:id="0">
    <w:p w:rsidR="002E6DD4" w:rsidRDefault="00527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DD4" w:rsidRDefault="002E6D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DD4" w:rsidRDefault="002E6DD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DD4" w:rsidRDefault="002E6D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DD4" w:rsidRDefault="005271F7">
      <w:r>
        <w:separator/>
      </w:r>
    </w:p>
  </w:footnote>
  <w:footnote w:type="continuationSeparator" w:id="0">
    <w:p w:rsidR="002E6DD4" w:rsidRDefault="005271F7">
      <w:r>
        <w:continuationSeparator/>
      </w:r>
    </w:p>
  </w:footnote>
  <w:footnote w:id="1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L 234, 22.9.2023, p. 1.</w:t>
      </w:r>
    </w:p>
  </w:footnote>
  <w:footnote w:id="2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L 234, 22.9.2023, p. 48.</w:t>
      </w:r>
    </w:p>
  </w:footnote>
  <w:footnote w:id="3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L 333, 27.12.2022, p. 164.</w:t>
      </w:r>
    </w:p>
  </w:footnote>
  <w:footnote w:id="4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L 249, 14.7.2021, p. 38.</w:t>
      </w:r>
    </w:p>
  </w:footnote>
  <w:footnote w:id="5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L 79I, 21.3.2019, p. 1.</w:t>
      </w:r>
    </w:p>
  </w:footnote>
  <w:footnote w:id="6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L 330, 23.12.2022, p. 1.</w:t>
      </w:r>
    </w:p>
  </w:footnote>
  <w:footnote w:id="7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L 57, 3.3.2017, p. 1.</w:t>
      </w:r>
    </w:p>
  </w:footnote>
  <w:footnote w:id="8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L 348, 20.12.2013, p. 1.</w:t>
      </w:r>
    </w:p>
  </w:footnote>
  <w:footnote w:id="9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C 117, 11.3.2022, p. 40.</w:t>
      </w:r>
    </w:p>
  </w:footnote>
  <w:footnote w:id="10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C 506, 15.12.2021, p. 12.</w:t>
      </w:r>
    </w:p>
  </w:footnote>
  <w:footnote w:id="11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ĠU C 23, 21.1.2021, p. 2.</w:t>
      </w:r>
    </w:p>
  </w:footnote>
  <w:footnote w:id="12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proofErr w:type="spellStart"/>
      <w:r>
        <w:rPr>
          <w:sz w:val="24"/>
          <w:szCs w:val="24"/>
          <w:lang w:val="mt-MT"/>
        </w:rPr>
        <w:t>Mercator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Institute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for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Chinese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Studies</w:t>
      </w:r>
      <w:proofErr w:type="spellEnd"/>
      <w:r>
        <w:rPr>
          <w:sz w:val="24"/>
          <w:szCs w:val="24"/>
          <w:lang w:val="mt-MT"/>
        </w:rPr>
        <w:t xml:space="preserve">, </w:t>
      </w:r>
      <w:proofErr w:type="spellStart"/>
      <w:r>
        <w:rPr>
          <w:sz w:val="24"/>
          <w:szCs w:val="24"/>
          <w:lang w:val="mt-MT"/>
        </w:rPr>
        <w:t>The</w:t>
      </w:r>
      <w:proofErr w:type="spellEnd"/>
      <w:r>
        <w:rPr>
          <w:sz w:val="24"/>
          <w:szCs w:val="24"/>
          <w:lang w:val="mt-MT"/>
        </w:rPr>
        <w:t xml:space="preserve"> Vienna </w:t>
      </w:r>
      <w:proofErr w:type="spellStart"/>
      <w:r>
        <w:rPr>
          <w:sz w:val="24"/>
          <w:szCs w:val="24"/>
          <w:lang w:val="mt-MT"/>
        </w:rPr>
        <w:t>Institute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for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International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Economic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Studies</w:t>
      </w:r>
      <w:proofErr w:type="spellEnd"/>
      <w:r>
        <w:rPr>
          <w:sz w:val="24"/>
          <w:szCs w:val="24"/>
          <w:lang w:val="mt-MT"/>
        </w:rPr>
        <w:t xml:space="preserve">, </w:t>
      </w:r>
      <w:proofErr w:type="spellStart"/>
      <w:r>
        <w:rPr>
          <w:sz w:val="24"/>
          <w:szCs w:val="24"/>
          <w:lang w:val="mt-MT"/>
        </w:rPr>
        <w:t>Institute</w:t>
      </w:r>
      <w:proofErr w:type="spellEnd"/>
      <w:r>
        <w:rPr>
          <w:sz w:val="24"/>
          <w:szCs w:val="24"/>
          <w:lang w:val="mt-MT"/>
        </w:rPr>
        <w:t xml:space="preserve"> of </w:t>
      </w:r>
      <w:proofErr w:type="spellStart"/>
      <w:r>
        <w:rPr>
          <w:sz w:val="24"/>
          <w:szCs w:val="24"/>
          <w:lang w:val="mt-MT"/>
        </w:rPr>
        <w:t>International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Economic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Relations</w:t>
      </w:r>
      <w:proofErr w:type="spellEnd"/>
      <w:r>
        <w:rPr>
          <w:sz w:val="24"/>
          <w:szCs w:val="24"/>
          <w:lang w:val="mt-MT"/>
        </w:rPr>
        <w:t>, Investimenti Ċiniżi fl-Infrastruttura Ewropea Marittima, Ottubru 2023.</w:t>
      </w:r>
    </w:p>
  </w:footnote>
  <w:footnote w:id="13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AIVD, MIVD </w:t>
      </w:r>
      <w:proofErr w:type="spellStart"/>
      <w:r>
        <w:rPr>
          <w:sz w:val="24"/>
          <w:szCs w:val="24"/>
          <w:lang w:val="mt-MT"/>
        </w:rPr>
        <w:t>and</w:t>
      </w:r>
      <w:proofErr w:type="spellEnd"/>
      <w:r>
        <w:rPr>
          <w:sz w:val="24"/>
          <w:szCs w:val="24"/>
          <w:lang w:val="mt-MT"/>
        </w:rPr>
        <w:t xml:space="preserve"> NCTV, </w:t>
      </w:r>
      <w:proofErr w:type="spellStart"/>
      <w:r>
        <w:rPr>
          <w:sz w:val="24"/>
          <w:szCs w:val="24"/>
          <w:lang w:val="mt-MT"/>
        </w:rPr>
        <w:t>Dreigingsbeeld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Statelijke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Actoren</w:t>
      </w:r>
      <w:proofErr w:type="spellEnd"/>
      <w:r>
        <w:rPr>
          <w:sz w:val="24"/>
          <w:szCs w:val="24"/>
          <w:lang w:val="mt-MT"/>
        </w:rPr>
        <w:t xml:space="preserve"> 2, Novembru 2022.</w:t>
      </w:r>
    </w:p>
  </w:footnote>
  <w:footnote w:id="14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Ir-Regolament (UE) 2019/452 tal-Parlament Ewropew u tal-Kunsill tad-19 ta’ Marzu 2019 li jistabbilixxi qafas </w:t>
      </w:r>
      <w:proofErr w:type="spellStart"/>
      <w:r>
        <w:rPr>
          <w:sz w:val="24"/>
          <w:szCs w:val="24"/>
          <w:lang w:val="mt-MT"/>
        </w:rPr>
        <w:t>għall-iskrinjar</w:t>
      </w:r>
      <w:proofErr w:type="spellEnd"/>
      <w:r>
        <w:rPr>
          <w:sz w:val="24"/>
          <w:szCs w:val="24"/>
          <w:lang w:val="mt-MT"/>
        </w:rPr>
        <w:t xml:space="preserve"> tal-investimenti diretti barranin fl-Unjoni </w:t>
      </w:r>
      <w:r>
        <w:rPr>
          <w:sz w:val="24"/>
          <w:szCs w:val="24"/>
          <w:lang w:val="sk-SK"/>
        </w:rPr>
        <w:t>(</w:t>
      </w:r>
      <w:r>
        <w:rPr>
          <w:sz w:val="24"/>
          <w:szCs w:val="24"/>
          <w:lang w:val="mt-MT"/>
        </w:rPr>
        <w:t>ĠU L 79I, 21.3.2019, p. 1</w:t>
      </w:r>
      <w:r>
        <w:rPr>
          <w:sz w:val="24"/>
          <w:szCs w:val="24"/>
          <w:lang w:val="sk-SK"/>
        </w:rPr>
        <w:t>)</w:t>
      </w:r>
      <w:r>
        <w:rPr>
          <w:sz w:val="24"/>
          <w:szCs w:val="24"/>
          <w:lang w:val="mt-MT"/>
        </w:rPr>
        <w:t>.</w:t>
      </w:r>
    </w:p>
  </w:footnote>
  <w:footnote w:id="15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Id-Direttiva 2003/87/KE tal-Parlament Ewropew u tal-Kunsill tat-13 ta’ Ottubru 2003 li tistabbilixxi sistema għall-iskambju ta’ kwoti ta’ emissjonijiet ta’ gassijiet serra fl-Unjoni u li temenda d-Direttiva 96/61/KE </w:t>
      </w:r>
      <w:r>
        <w:rPr>
          <w:sz w:val="24"/>
          <w:szCs w:val="24"/>
          <w:lang w:val="sk-SK"/>
        </w:rPr>
        <w:t>(</w:t>
      </w:r>
      <w:r>
        <w:rPr>
          <w:sz w:val="24"/>
          <w:szCs w:val="24"/>
          <w:lang w:val="mt-MT"/>
        </w:rPr>
        <w:t>ĠU L 275, 25.10.2003, p. 32</w:t>
      </w:r>
      <w:r>
        <w:rPr>
          <w:sz w:val="24"/>
          <w:szCs w:val="24"/>
          <w:lang w:val="sk-SK"/>
        </w:rPr>
        <w:t>)</w:t>
      </w:r>
      <w:r>
        <w:rPr>
          <w:sz w:val="24"/>
          <w:szCs w:val="24"/>
          <w:lang w:val="mt-MT"/>
        </w:rPr>
        <w:t>.</w:t>
      </w:r>
    </w:p>
  </w:footnote>
  <w:footnote w:id="16">
    <w:p w:rsidR="002E6DD4" w:rsidRDefault="005271F7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Ir-Regolament (UE) 2023/1805 tal-Parlament Ewropew u tal-Kunsill tat-13 ta’ Settembru 2023 dwar l-użu ta’ </w:t>
      </w:r>
      <w:proofErr w:type="spellStart"/>
      <w:r>
        <w:rPr>
          <w:sz w:val="24"/>
          <w:szCs w:val="24"/>
          <w:lang w:val="mt-MT"/>
        </w:rPr>
        <w:t>fjuwils</w:t>
      </w:r>
      <w:proofErr w:type="spellEnd"/>
      <w:r>
        <w:rPr>
          <w:sz w:val="24"/>
          <w:szCs w:val="24"/>
          <w:lang w:val="mt-MT"/>
        </w:rPr>
        <w:t xml:space="preserve"> rinnovabbli u b’livell baxx ta’ emissjonijiet tal-karbonju fit-trasport marittimu u li jemenda d-Direttiva 2009/16/KE (ĠU L 234, 22.9.2023, p. 48).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DD4" w:rsidRDefault="002E6DD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DD4" w:rsidRDefault="002E6DD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DD4" w:rsidRDefault="002E6D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3/2023"/>
    <w:docVar w:name="dvlangue" w:val="MT"/>
    <w:docVar w:name="dvnumam" w:val="0"/>
    <w:docVar w:name="dvpe" w:val="750.225"/>
    <w:docVar w:name="dvrapporteur" w:val="Rapporteur: "/>
    <w:docVar w:name="dvtitre" w:val="Riżoluzzjoni tal-Parlament Ewropew dwar it-tfassil ta’ strateġija portwarja Ewropea komprensiva(2023/2059(INI))"/>
  </w:docVars>
  <w:rsids>
    <w:rsidRoot w:val="002E6DD4"/>
    <w:rsid w:val="00005A69"/>
    <w:rsid w:val="002E6DD4"/>
    <w:rsid w:val="005271F7"/>
    <w:rsid w:val="00A430D8"/>
    <w:rsid w:val="00B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AB154"/>
  <w15:chartTrackingRefBased/>
  <w15:docId w15:val="{C8D39EA9-BA0C-43EB-983F-E10D2CA8C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val="en-GB" w:eastAsia="en-US"/>
    </w:rPr>
  </w:style>
  <w:style w:type="paragraph" w:styleId="BalloonText">
    <w:name w:val="Balloon Text"/>
    <w:basedOn w:val="Normal"/>
    <w:link w:val="BalloonTextChar"/>
    <w:rsid w:val="00BE0B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E0B2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386C0-9046-42FD-99EF-D574BB53F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4257</Words>
  <Characters>32410</Characters>
  <Application>Microsoft Office Word</Application>
  <DocSecurity>0</DocSecurity>
  <Lines>270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2024-01-17T13:37:00Z</dcterms:created>
  <dcterms:modified xsi:type="dcterms:W3CDTF">2024-01-17T13:37:00Z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A9-0443/2023</vt:lpwstr>
  </property>
  <property fmtid="{D5CDD505-2E9C-101B-9397-08002B2CF9AE}" pid="4" name="&lt;Type&gt;">
    <vt:lpwstr>RR</vt:lpwstr>
  </property>
</Properties>
</file>