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7C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7C09" w:rsidRDefault="00F36CD2" w:rsidP="0010095E">
            <w:pPr>
              <w:pStyle w:val="EPName"/>
            </w:pPr>
            <w:bookmarkStart w:id="0" w:name="_GoBack"/>
            <w:bookmarkEnd w:id="0"/>
            <w:r w:rsidRPr="00357C09">
              <w:t>Parlaimint na hEorpa</w:t>
            </w:r>
          </w:p>
          <w:p w:rsidR="00751A4A" w:rsidRPr="00357C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7C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57C09" w:rsidRDefault="00187494" w:rsidP="0010095E">
            <w:pPr>
              <w:pStyle w:val="EPLogo"/>
            </w:pPr>
            <w:r w:rsidRPr="00357C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7C09" w:rsidRDefault="00D058B8" w:rsidP="004C5D52">
      <w:pPr>
        <w:pStyle w:val="LineTop"/>
      </w:pPr>
    </w:p>
    <w:p w:rsidR="00680577" w:rsidRPr="00357C09" w:rsidRDefault="00F36CD2" w:rsidP="00680577">
      <w:pPr>
        <w:pStyle w:val="EPBodyTA1"/>
      </w:pPr>
      <w:r w:rsidRPr="00357C09">
        <w:t xml:space="preserve">TÉACSANNA ARNA </w:t>
      </w:r>
      <w:proofErr w:type="spellStart"/>
      <w:r w:rsidRPr="00357C09">
        <w:t>nGLACADH</w:t>
      </w:r>
      <w:proofErr w:type="spellEnd"/>
    </w:p>
    <w:p w:rsidR="00D058B8" w:rsidRPr="00357C09" w:rsidRDefault="00D058B8" w:rsidP="00D058B8">
      <w:pPr>
        <w:pStyle w:val="LineBottom"/>
      </w:pPr>
    </w:p>
    <w:p w:rsidR="00F36CD2" w:rsidRPr="00D3236C" w:rsidRDefault="00F36CD2" w:rsidP="00F36CD2">
      <w:pPr>
        <w:pStyle w:val="ATHeading1"/>
        <w:rPr>
          <w:lang w:val="sv-SE"/>
        </w:rPr>
      </w:pPr>
      <w:bookmarkStart w:id="1" w:name="TANumber"/>
      <w:r w:rsidRPr="00357C09">
        <w:t>P9_TA(2024)00</w:t>
      </w:r>
      <w:bookmarkEnd w:id="1"/>
      <w:r w:rsidR="00D3236C" w:rsidRPr="00D3236C">
        <w:rPr>
          <w:lang w:val="sv-SE"/>
        </w:rPr>
        <w:t>2</w:t>
      </w:r>
      <w:r w:rsidR="00D3236C">
        <w:rPr>
          <w:lang w:val="sv-SE"/>
        </w:rPr>
        <w:t>6</w:t>
      </w:r>
    </w:p>
    <w:p w:rsidR="00F36CD2" w:rsidRPr="00357C09" w:rsidRDefault="00456E4A" w:rsidP="00F36CD2">
      <w:pPr>
        <w:pStyle w:val="ATHeading2"/>
      </w:pPr>
      <w:bookmarkStart w:id="2" w:name="title"/>
      <w:r>
        <w:t>C</w:t>
      </w:r>
      <w:r w:rsidRPr="00456E4A">
        <w:t>ur chun feidhme an Chomhaontaithe Chuimsithigh Eacnamaíoch agus Trádála idir an tAontas Eorpach agus Ceanada</w:t>
      </w:r>
      <w:r w:rsidRPr="008178C7">
        <w:t xml:space="preserve"> </w:t>
      </w:r>
      <w:r w:rsidRPr="00456E4A">
        <w:t>(CETA</w:t>
      </w:r>
      <w:r w:rsidRPr="008178C7">
        <w:t>)</w:t>
      </w:r>
      <w:bookmarkEnd w:id="2"/>
    </w:p>
    <w:p w:rsidR="00F36CD2" w:rsidRPr="00357C09" w:rsidRDefault="00F36CD2" w:rsidP="00F36CD2">
      <w:pPr>
        <w:rPr>
          <w:i/>
          <w:vanish/>
        </w:rPr>
      </w:pPr>
      <w:r w:rsidRPr="00357C09">
        <w:rPr>
          <w:i/>
        </w:rPr>
        <w:fldChar w:fldCharType="begin"/>
      </w:r>
      <w:r w:rsidRPr="00357C09">
        <w:rPr>
          <w:i/>
        </w:rPr>
        <w:instrText xml:space="preserve"> TC"(</w:instrText>
      </w:r>
      <w:bookmarkStart w:id="3" w:name="DocNumber"/>
      <w:r w:rsidRPr="00357C09">
        <w:rPr>
          <w:i/>
        </w:rPr>
        <w:instrText>A9-0400/2023</w:instrText>
      </w:r>
      <w:bookmarkEnd w:id="3"/>
      <w:r w:rsidRPr="00357C09">
        <w:rPr>
          <w:i/>
        </w:rPr>
        <w:instrText xml:space="preserve"> -  Rapóirtéir:Javier Moreno Sánchez)"\l3 \n&gt; \* MERGEFORMAT </w:instrText>
      </w:r>
      <w:r w:rsidRPr="00357C09">
        <w:rPr>
          <w:i/>
        </w:rPr>
        <w:fldChar w:fldCharType="end"/>
      </w:r>
    </w:p>
    <w:p w:rsidR="00F36CD2" w:rsidRPr="00357C09" w:rsidRDefault="00F36CD2" w:rsidP="00F36CD2">
      <w:pPr>
        <w:rPr>
          <w:vanish/>
        </w:rPr>
      </w:pPr>
      <w:bookmarkStart w:id="4" w:name="Commission"/>
      <w:r w:rsidRPr="00357C09">
        <w:rPr>
          <w:vanish/>
        </w:rPr>
        <w:t>An Coiste um Thrádáil Idirnáisiúnta</w:t>
      </w:r>
      <w:bookmarkEnd w:id="4"/>
    </w:p>
    <w:p w:rsidR="00F36CD2" w:rsidRPr="00357C09" w:rsidRDefault="00F36CD2" w:rsidP="00F36CD2">
      <w:pPr>
        <w:rPr>
          <w:vanish/>
        </w:rPr>
      </w:pPr>
      <w:bookmarkStart w:id="5" w:name="PE"/>
      <w:r w:rsidRPr="00357C09">
        <w:rPr>
          <w:vanish/>
        </w:rPr>
        <w:t>PE753.671</w:t>
      </w:r>
      <w:bookmarkEnd w:id="5"/>
    </w:p>
    <w:p w:rsidR="00F36CD2" w:rsidRPr="00357C09" w:rsidRDefault="00F36CD2" w:rsidP="00F36CD2">
      <w:pPr>
        <w:pStyle w:val="ATHeading3"/>
      </w:pPr>
      <w:bookmarkStart w:id="6" w:name="Sujet"/>
      <w:r w:rsidRPr="00357C09">
        <w:t xml:space="preserve">Rún ó Pharlaimint na hEorpa an </w:t>
      </w:r>
      <w:r w:rsidR="00456E4A" w:rsidRPr="008178C7">
        <w:t>17 Eanáir</w:t>
      </w:r>
      <w:r w:rsidRPr="00357C09">
        <w:t xml:space="preserve"> 2024 maidir le cur chun feidhme an Chomhaontaithe Chuimsithigh Eacnamaíoch agus Trádála idir an tAontas Eorpach agus Ceanada (CETA)</w:t>
      </w:r>
      <w:bookmarkEnd w:id="6"/>
      <w:r w:rsidRPr="00357C09">
        <w:t xml:space="preserve"> </w:t>
      </w:r>
      <w:bookmarkStart w:id="7" w:name="References"/>
      <w:r w:rsidRPr="00357C09">
        <w:t>(2023/2001(INI))</w:t>
      </w:r>
      <w:bookmarkEnd w:id="7"/>
    </w:p>
    <w:p w:rsidR="00941186" w:rsidRPr="00357C09" w:rsidRDefault="00941186" w:rsidP="00941186">
      <w:pPr>
        <w:pStyle w:val="EPComma"/>
      </w:pPr>
      <w:bookmarkStart w:id="8" w:name="TextBodyBegin"/>
      <w:bookmarkEnd w:id="8"/>
      <w:r w:rsidRPr="00357C09">
        <w:rPr>
          <w:i/>
        </w:rPr>
        <w:t>Tá Parlaimint na hEorpa</w:t>
      </w:r>
      <w:r w:rsidRPr="00357C09">
        <w:t>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>ag féachaint don Chomhaontú Chuimsitheach Eacnamaíoch agus Trádála (CETA) idir Ceanada de pháirt amháin, agus an tAontas Eorpach agus a Bhallstáit, den pháirt eile</w:t>
      </w:r>
      <w:r w:rsidRPr="00357C09">
        <w:rPr>
          <w:rStyle w:val="FootnoteReference"/>
        </w:rPr>
        <w:footnoteReference w:id="1"/>
      </w:r>
      <w:r w:rsidRPr="00357C09">
        <w:t>,</w:t>
      </w:r>
    </w:p>
    <w:p w:rsidR="00941186" w:rsidRPr="00357C09" w:rsidRDefault="00941186" w:rsidP="00941186">
      <w:pPr>
        <w:pStyle w:val="NormalHanging12a"/>
        <w:rPr>
          <w:b/>
          <w:i/>
        </w:rPr>
      </w:pPr>
      <w:r w:rsidRPr="00357C09">
        <w:t>–</w:t>
      </w:r>
      <w:r w:rsidRPr="00357C09">
        <w:tab/>
        <w:t>ag féachaint don ionstraim chomhpháirteach ar an gComhaontú Cuimsitheach Eacnamaíoch agus Trádála (CETA) idir Ceanada agus an tAontas Eorpach agus a Bhallstáit</w:t>
      </w:r>
      <w:r w:rsidRPr="00357C09">
        <w:rPr>
          <w:rStyle w:val="FootnoteReference"/>
        </w:rPr>
        <w:footnoteReference w:id="2"/>
      </w:r>
      <w:r w:rsidRPr="00357C09">
        <w:t>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don Chomhpháirtíocht Straitéiseach maidir le </w:t>
      </w:r>
      <w:proofErr w:type="spellStart"/>
      <w:r w:rsidRPr="00357C09">
        <w:t>hAmhábhair</w:t>
      </w:r>
      <w:proofErr w:type="spellEnd"/>
      <w:r w:rsidRPr="00357C09">
        <w:t xml:space="preserve"> Chriticiúla idir Ceanada, de pháirt amháin, agus an tAontas Eorpach agus a Bhallstáit, den pháirt eile, a comhaontaíodh agus a seoladh ag Cruinniú Mullaigh idir an tAontas Eorpach agus Ceanada an 14-15 Meitheamh 2021,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>ag féachaint do Chinneadh Uimh. X/2023 ó Chomhchoiste CETA maidir le léirmhíniú téarmaí áirithe in Airteagal 8.10, Iarscríbhinn 8-A agus Airteagal 8.39,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>ag féachaint do sheasamh uaithi an 15 Feabhra 2017 ar an Dréacht-Chinneadh ón gComhairle maidir le tabhairt i gcrích an Chomhaontaithe Chuimsithigh Eacnamaíoch agus Trádála (CETA) idir Ceanada de pháirt amháin, agus an tAontas Eorpach agus a Bhallstáit, den pháirt eile</w:t>
      </w:r>
      <w:r w:rsidRPr="00357C09">
        <w:rPr>
          <w:rStyle w:val="FootnoteReference"/>
        </w:rPr>
        <w:footnoteReference w:id="3"/>
      </w:r>
      <w:r w:rsidRPr="00357C09">
        <w:t>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Thuairim 2/15 ó Chúirt Bhreithiúnais an Aontais Eorpaigh an 16 Bealtaine 2017 de bhun Airteagal 218(11) CFAE maidir leis an gComhaontú </w:t>
      </w:r>
      <w:r w:rsidRPr="00357C09">
        <w:lastRenderedPageBreak/>
        <w:t>Saorthrádála idir an tAontas Eorpach agus Poblacht Shingeapór</w:t>
      </w:r>
      <w:r w:rsidRPr="00357C09">
        <w:rPr>
          <w:rStyle w:val="FootnoteReference"/>
        </w:rPr>
        <w:footnoteReference w:id="4"/>
      </w:r>
      <w:r w:rsidRPr="00357C09">
        <w:t>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>ag féachaint do na Dearbhuithe Comhpháirteacha ó AE agus ó Ghrúpaí Comhairleacha Baile Cheanada (</w:t>
      </w:r>
      <w:proofErr w:type="spellStart"/>
      <w:r w:rsidRPr="00357C09">
        <w:t>DAGanna</w:t>
      </w:r>
      <w:proofErr w:type="spellEnd"/>
      <w:r w:rsidRPr="00357C09">
        <w:t>),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thuarascáil an 11 Deireadh Fómhair 2022 ón gCoimisiún dar teideal </w:t>
      </w:r>
      <w:proofErr w:type="spellStart"/>
      <w:r w:rsidRPr="00357C09">
        <w:t>Implementation</w:t>
      </w:r>
      <w:proofErr w:type="spellEnd"/>
      <w:r w:rsidRPr="00357C09">
        <w:t xml:space="preserve"> </w:t>
      </w:r>
      <w:proofErr w:type="spellStart"/>
      <w:r w:rsidRPr="00357C09">
        <w:t>and</w:t>
      </w:r>
      <w:proofErr w:type="spellEnd"/>
      <w:r w:rsidRPr="00357C09">
        <w:t xml:space="preserve"> </w:t>
      </w:r>
      <w:proofErr w:type="spellStart"/>
      <w:r w:rsidRPr="00357C09">
        <w:t>Enforcement</w:t>
      </w:r>
      <w:proofErr w:type="spellEnd"/>
      <w:r w:rsidRPr="00357C09">
        <w:t xml:space="preserve"> </w:t>
      </w:r>
      <w:proofErr w:type="spellStart"/>
      <w:r w:rsidRPr="00357C09">
        <w:t>of</w:t>
      </w:r>
      <w:proofErr w:type="spellEnd"/>
      <w:r w:rsidRPr="00357C09">
        <w:t xml:space="preserve"> EU </w:t>
      </w:r>
      <w:proofErr w:type="spellStart"/>
      <w:r w:rsidRPr="00357C09">
        <w:t>Trade</w:t>
      </w:r>
      <w:proofErr w:type="spellEnd"/>
      <w:r w:rsidRPr="00357C09">
        <w:t xml:space="preserve"> </w:t>
      </w:r>
      <w:proofErr w:type="spellStart"/>
      <w:r w:rsidRPr="00357C09">
        <w:t>Agreements</w:t>
      </w:r>
      <w:proofErr w:type="spellEnd"/>
      <w:r w:rsidRPr="00357C09">
        <w:t xml:space="preserve"> [Comhaontuithe trádála an Aontais Eorpaigh a Chur chun feidhme agus a Fhorfheidhmiú] (COM(2022)0730),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theachtaireacht ón gCoimisiún an 22 Meitheamh 2022 dar teideal ‘Cumhacht na </w:t>
      </w:r>
      <w:proofErr w:type="spellStart"/>
      <w:r w:rsidRPr="00357C09">
        <w:t>gcomhpháirtíochtaí</w:t>
      </w:r>
      <w:proofErr w:type="spellEnd"/>
      <w:r w:rsidRPr="00357C09">
        <w:t xml:space="preserve"> trádála: le chéile ar mhaithe le fás eacnamaíoch atá glan agus cóir’ (COM(2022)0409),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thuarascáil ó Chomhchoiste CETA an 31 Márta 2023 i ndiaidh a </w:t>
      </w:r>
      <w:proofErr w:type="spellStart"/>
      <w:r w:rsidRPr="00357C09">
        <w:t>thríú</w:t>
      </w:r>
      <w:proofErr w:type="spellEnd"/>
      <w:r w:rsidRPr="00357C09">
        <w:t xml:space="preserve"> cruinniú,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>ag féachaint do rún an 23 Meitheamh 2022 uaithi maidir le beartas infheistíochta idirnáisiúnta AE amach anseo</w:t>
      </w:r>
      <w:r w:rsidRPr="00357C09">
        <w:rPr>
          <w:rStyle w:val="FootnoteReference"/>
        </w:rPr>
        <w:footnoteReference w:id="5"/>
      </w:r>
      <w:r w:rsidRPr="00357C09">
        <w:t>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na moltaí ó Chomhchoiste CETA an 26 Meán Fómhair 2018 maidir le trádáil, gníomhú ar son na haeráide agus Comhaontú </w:t>
      </w:r>
      <w:proofErr w:type="spellStart"/>
      <w:r w:rsidRPr="00357C09">
        <w:t>Pháras</w:t>
      </w:r>
      <w:proofErr w:type="spellEnd"/>
      <w:r w:rsidRPr="00357C09">
        <w:t>, maidir le Trádáil agus Inscne agus maidir le Fiontair Bheaga agus Mheánmhéide (</w:t>
      </w:r>
      <w:proofErr w:type="spellStart"/>
      <w:r w:rsidRPr="00357C09">
        <w:t>FBManna</w:t>
      </w:r>
      <w:proofErr w:type="spellEnd"/>
      <w:r w:rsidRPr="00357C09">
        <w:t>),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theachtaireacht ón gCoimisiún an 5 Márta 2020 dar teideal </w:t>
      </w:r>
      <w:r w:rsidR="00456E4A" w:rsidRPr="008178C7">
        <w:t>‘</w:t>
      </w:r>
      <w:r w:rsidRPr="008178C7">
        <w:rPr>
          <w:i/>
        </w:rPr>
        <w:t xml:space="preserve">A </w:t>
      </w:r>
      <w:proofErr w:type="spellStart"/>
      <w:r w:rsidRPr="008178C7">
        <w:rPr>
          <w:i/>
        </w:rPr>
        <w:t>Union</w:t>
      </w:r>
      <w:proofErr w:type="spellEnd"/>
      <w:r w:rsidRPr="008178C7">
        <w:rPr>
          <w:i/>
        </w:rPr>
        <w:t xml:space="preserve"> </w:t>
      </w:r>
      <w:proofErr w:type="spellStart"/>
      <w:r w:rsidRPr="008178C7">
        <w:rPr>
          <w:i/>
        </w:rPr>
        <w:t>of</w:t>
      </w:r>
      <w:proofErr w:type="spellEnd"/>
      <w:r w:rsidRPr="008178C7">
        <w:rPr>
          <w:i/>
        </w:rPr>
        <w:t xml:space="preserve"> </w:t>
      </w:r>
      <w:proofErr w:type="spellStart"/>
      <w:r w:rsidRPr="008178C7">
        <w:rPr>
          <w:i/>
        </w:rPr>
        <w:t>Equality</w:t>
      </w:r>
      <w:proofErr w:type="spellEnd"/>
      <w:r w:rsidRPr="008178C7">
        <w:rPr>
          <w:i/>
        </w:rPr>
        <w:t xml:space="preserve">: </w:t>
      </w:r>
      <w:proofErr w:type="spellStart"/>
      <w:r w:rsidRPr="008178C7">
        <w:rPr>
          <w:i/>
        </w:rPr>
        <w:t>Gender</w:t>
      </w:r>
      <w:proofErr w:type="spellEnd"/>
      <w:r w:rsidRPr="008178C7">
        <w:rPr>
          <w:i/>
        </w:rPr>
        <w:t xml:space="preserve"> </w:t>
      </w:r>
      <w:proofErr w:type="spellStart"/>
      <w:r w:rsidRPr="008178C7">
        <w:rPr>
          <w:i/>
        </w:rPr>
        <w:t>Equality</w:t>
      </w:r>
      <w:proofErr w:type="spellEnd"/>
      <w:r w:rsidRPr="008178C7">
        <w:rPr>
          <w:i/>
        </w:rPr>
        <w:t xml:space="preserve"> </w:t>
      </w:r>
      <w:proofErr w:type="spellStart"/>
      <w:r w:rsidRPr="008178C7">
        <w:rPr>
          <w:i/>
        </w:rPr>
        <w:t>Strategy</w:t>
      </w:r>
      <w:proofErr w:type="spellEnd"/>
      <w:r w:rsidRPr="008178C7">
        <w:rPr>
          <w:i/>
        </w:rPr>
        <w:t xml:space="preserve"> 2020-2025</w:t>
      </w:r>
      <w:r w:rsidR="00456E4A" w:rsidRPr="008178C7">
        <w:t>’</w:t>
      </w:r>
      <w:r w:rsidRPr="00357C09">
        <w:t xml:space="preserve"> [Aontas an Chomhionannais: Straitéis um Chomhionannas Inscne 2020-2025] (COM(2020)0152),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thuarascálacha na gcoistí speisialaithe éagsúla, </w:t>
      </w:r>
      <w:proofErr w:type="spellStart"/>
      <w:r w:rsidRPr="00357C09">
        <w:t>d’Fhóram</w:t>
      </w:r>
      <w:proofErr w:type="spellEnd"/>
      <w:r w:rsidRPr="00357C09">
        <w:t xml:space="preserve"> na Sochaí Sibhialta agus don Fhóram um Chomhar Rialála,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>ag féachaint don Séú Tuarascáil Mheasúnaithe ón bPainéal Idir-Rialtasach ar an Athrú Aeráide (IPCC), arna foilsiú an 20 Márta 2023,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na </w:t>
      </w:r>
      <w:proofErr w:type="spellStart"/>
      <w:r w:rsidRPr="00357C09">
        <w:t>hiniúchtaí</w:t>
      </w:r>
      <w:proofErr w:type="spellEnd"/>
      <w:r w:rsidRPr="00357C09">
        <w:t xml:space="preserve"> </w:t>
      </w:r>
      <w:proofErr w:type="spellStart"/>
      <w:r w:rsidRPr="00357C09">
        <w:t>comhleanúnacha</w:t>
      </w:r>
      <w:proofErr w:type="spellEnd"/>
      <w:r w:rsidRPr="00357C09">
        <w:t xml:space="preserve"> a rinne Ard-Stiúrthóireacht um Shláinte agus Sábháilteacht Bia an Choimisiúin in 2014, 2019 agus 2022 maidir le </w:t>
      </w:r>
      <w:proofErr w:type="spellStart"/>
      <w:r w:rsidRPr="00357C09">
        <w:t>hinrianaitheacht</w:t>
      </w:r>
      <w:proofErr w:type="spellEnd"/>
      <w:r w:rsidRPr="00357C09">
        <w:t xml:space="preserve"> agus cáilíocht na gcóras rialaithe atá i bhfeidhm lena rialaítear táirgeadh mairteola agus muiceola a bheartaítear a onnmhairiú chuig an Aontas Eorpach,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 xml:space="preserve">ag féachaint do Riail 54 dá Rialacha Nós Imeachta, mar aon le hAirteagal 1(1)(e) de chinneadh ó Chomhdháil na </w:t>
      </w:r>
      <w:proofErr w:type="spellStart"/>
      <w:r w:rsidRPr="00357C09">
        <w:t>nUachtarán</w:t>
      </w:r>
      <w:proofErr w:type="spellEnd"/>
      <w:r w:rsidRPr="00357C09">
        <w:t xml:space="preserve"> an 12 Nollaig 2002 maidir leis an nós imeachta i gcomhair údarú a dheonú chun tuarascálacha </w:t>
      </w:r>
      <w:proofErr w:type="spellStart"/>
      <w:r w:rsidRPr="00357C09">
        <w:t>féintionscnaimh</w:t>
      </w:r>
      <w:proofErr w:type="spellEnd"/>
      <w:r w:rsidRPr="00357C09">
        <w:t xml:space="preserve"> a tharraingt suas agus Iarscríbhinn 3 a ghabhann leis an gcinneadh sin,</w:t>
      </w:r>
    </w:p>
    <w:p w:rsidR="00941186" w:rsidRPr="00357C09" w:rsidRDefault="00941186" w:rsidP="00941186">
      <w:pPr>
        <w:pStyle w:val="NormalHanging12a"/>
      </w:pPr>
      <w:r w:rsidRPr="00357C09">
        <w:t>–</w:t>
      </w:r>
      <w:r w:rsidRPr="00357C09">
        <w:tab/>
        <w:t>ag féachaint don tuairim ón gCoiste um Thalmhaíocht agus um Fhorbairt Tuaithe,</w:t>
      </w:r>
    </w:p>
    <w:p w:rsidR="00941186" w:rsidRPr="00357C09" w:rsidRDefault="00941186" w:rsidP="00941186">
      <w:pPr>
        <w:pStyle w:val="NormalHanging12a"/>
      </w:pPr>
      <w:r w:rsidRPr="00357C09">
        <w:lastRenderedPageBreak/>
        <w:t>–</w:t>
      </w:r>
      <w:r w:rsidRPr="00357C09">
        <w:tab/>
        <w:t>ag féachaint don tuarascáil ón gCoiste um Thrádáil Idirnáisiúnta (A9-0400/2023),</w:t>
      </w:r>
    </w:p>
    <w:p w:rsidR="00941186" w:rsidRPr="00357C09" w:rsidRDefault="00941186" w:rsidP="00941186">
      <w:pPr>
        <w:pStyle w:val="NormalHanging12a"/>
      </w:pPr>
      <w:r w:rsidRPr="00357C09">
        <w:t>A.</w:t>
      </w:r>
      <w:r w:rsidRPr="00357C09">
        <w:tab/>
        <w:t>de bhrí go raibh CETA i measc na gcéad chomhaontuithe trádála a thug an tAontas Eorpach chun críche le geilleagar mór seanbhunaithe eile atá mar chuid de ECFE tar éis na Cóiré Theas; de bhrí gurbh é an comhaontú sin an comhaontú ab uaillmhianaí agus cuimsithí a bhí tugtha chun críche ag an Aontas nó ag Ceanada ag an am, inar áiríodh rochtain nach bhfacthas a macasamhail riamh roimhe ar sholáthar poiblí ar an leibhéal fo-</w:t>
      </w:r>
      <w:proofErr w:type="spellStart"/>
      <w:r w:rsidRPr="00357C09">
        <w:t>chónaidhmeach</w:t>
      </w:r>
      <w:proofErr w:type="spellEnd"/>
      <w:r w:rsidRPr="00357C09">
        <w:t xml:space="preserve"> mar aon leis an leibhéal cónaidhmeach;</w:t>
      </w:r>
    </w:p>
    <w:p w:rsidR="00941186" w:rsidRPr="00357C09" w:rsidRDefault="00941186" w:rsidP="00941186">
      <w:pPr>
        <w:pStyle w:val="NormalHanging12a"/>
      </w:pPr>
      <w:r w:rsidRPr="00357C09">
        <w:t>B.</w:t>
      </w:r>
      <w:r w:rsidRPr="00357C09">
        <w:tab/>
        <w:t>de bhrí go bhfuil CETA curtha i bhfeidhm go sealadach ó 21 Meán Fómhair 2017 i.e. ar feadh níos mó ná 6 bliana;</w:t>
      </w:r>
    </w:p>
    <w:p w:rsidR="00941186" w:rsidRPr="00357C09" w:rsidRDefault="00941186" w:rsidP="00941186">
      <w:pPr>
        <w:pStyle w:val="NormalHanging12a"/>
      </w:pPr>
      <w:r w:rsidRPr="00357C09">
        <w:t>C.</w:t>
      </w:r>
      <w:r w:rsidRPr="00357C09">
        <w:tab/>
        <w:t>de bhrí nár cuireadh forálacha tábhachtacha áirithe, go háirithe maidir le cosaint infheistíochtaí, i bhfeidhm fós, toisc nach bhfuil an comhaontú daingnithe ag gach Ballstát;</w:t>
      </w:r>
    </w:p>
    <w:p w:rsidR="00941186" w:rsidRPr="00357C09" w:rsidRDefault="00941186" w:rsidP="00941186">
      <w:pPr>
        <w:pStyle w:val="NormalHanging12a"/>
      </w:pPr>
      <w:r w:rsidRPr="00357C09">
        <w:t>D.</w:t>
      </w:r>
      <w:r w:rsidRPr="00357C09">
        <w:tab/>
        <w:t xml:space="preserve">de bhrí go bhfuil Ceanada agus AE ag tabhairt chun críche dréacht-Chinneadh ó Chomhchoiste CETA maidir le léirmhíniú téarmaí áirithe in Airteagal 8.10, Iarscríbhinn 8-A agus Airteagal 8.39 lena sonraítear sainchúram an </w:t>
      </w:r>
      <w:proofErr w:type="spellStart"/>
      <w:r w:rsidRPr="00357C09">
        <w:t>chirt</w:t>
      </w:r>
      <w:proofErr w:type="spellEnd"/>
      <w:r w:rsidRPr="00357C09">
        <w:t xml:space="preserve"> chun rialála i gcomhthéacs na caibidle maidir le cosaint infheistíochta agus maidir le rochtain </w:t>
      </w:r>
      <w:proofErr w:type="spellStart"/>
      <w:r w:rsidRPr="00357C09">
        <w:t>FBManna</w:t>
      </w:r>
      <w:proofErr w:type="spellEnd"/>
      <w:r w:rsidRPr="00357C09">
        <w:t xml:space="preserve"> ar chóras na cúirte infheistíochta faoi CETA a éascú;</w:t>
      </w:r>
    </w:p>
    <w:p w:rsidR="00941186" w:rsidRPr="00357C09" w:rsidRDefault="00941186" w:rsidP="00941186">
      <w:pPr>
        <w:pStyle w:val="NormalHanging12a"/>
      </w:pPr>
      <w:r w:rsidRPr="00357C09">
        <w:t>E.</w:t>
      </w:r>
      <w:r w:rsidRPr="00357C09">
        <w:tab/>
        <w:t>de bhrí gurbh é an tAontas an tríú comhpháirtí trádála ba mhó a bhí ag Ceanada, i ndiaidh na Stát Aontaithe agus na Síne, inarbh ionann an trádáil sin agus 8</w:t>
      </w:r>
      <w:r w:rsidR="00456E4A" w:rsidRPr="008178C7">
        <w:t>,</w:t>
      </w:r>
      <w:r w:rsidRPr="00357C09">
        <w:t>2 % den trádáil domhanda earraí a rinne sé in 2022; de bhrí gurbh é Ceanada an 14ú comhpháirtí is mó i measc comhpháirtithe trádála idirnáisiúnta an Aontais don bhliain chéanna, inarbh ionann an trádáil sin agus 1</w:t>
      </w:r>
      <w:r w:rsidR="00456E4A" w:rsidRPr="008178C7">
        <w:t>,</w:t>
      </w:r>
      <w:r w:rsidRPr="00357C09">
        <w:t>4 %, nach mór den trádáil sheachtrach iomlán earraí a rinne an tAontas;</w:t>
      </w:r>
    </w:p>
    <w:p w:rsidR="00941186" w:rsidRPr="00357C09" w:rsidRDefault="00941186" w:rsidP="00941186">
      <w:pPr>
        <w:pStyle w:val="NormalHanging12a"/>
      </w:pPr>
      <w:r w:rsidRPr="00357C09">
        <w:t>F.</w:t>
      </w:r>
      <w:r w:rsidRPr="00357C09">
        <w:tab/>
        <w:t xml:space="preserve">de bhrí gur léirigh cogadh </w:t>
      </w:r>
      <w:proofErr w:type="spellStart"/>
      <w:r w:rsidRPr="00357C09">
        <w:t>foghach</w:t>
      </w:r>
      <w:proofErr w:type="spellEnd"/>
      <w:r w:rsidRPr="00357C09">
        <w:t xml:space="preserve"> na Rúise i gcoinne na hÚcráine gur gá comhaontuithe trádála a éagsúlú agus an spleáchas ar allmhairí agus ar onnmhairí ó líon teoranta comhpháirtithe trádála a laghdú agus gur léiríodh leis freisin a thábhachtaí atá sé comhaontuithe trádála a thabhairt i gcrích le comhpháirtithe a bhfuil dáimh acu leo;</w:t>
      </w:r>
    </w:p>
    <w:p w:rsidR="00941186" w:rsidRPr="00357C09" w:rsidRDefault="00941186" w:rsidP="00941186">
      <w:pPr>
        <w:pStyle w:val="NormalHanging12a"/>
      </w:pPr>
      <w:r w:rsidRPr="00357C09">
        <w:t>G.</w:t>
      </w:r>
      <w:r w:rsidRPr="00357C09">
        <w:tab/>
        <w:t>de bhrí gur tosaíocht ríthábhachtach é cur chun feidhme éifeachtach agus faireachán chomhaontuithe trádála an Aontais do Pharlaimint na hEorpa, don Chomhairle agus don Choimisiún chun faireachán, measúnú agus calabrú a dhéanamh ar chomhbheartas tráchtála an Aontais; de bhrí gur rannchuidiú tráthúil úsáideach é tuairisciú a dhéanamh ar chur chun feidhme an chomhaontaithe le Ceanada mar mhachnamh ar fheidhmiú chomhaontuithe trádála an Aontais;</w:t>
      </w:r>
    </w:p>
    <w:p w:rsidR="00941186" w:rsidRPr="00357C09" w:rsidRDefault="00941186" w:rsidP="00941186">
      <w:pPr>
        <w:pStyle w:val="NormalHanging12a"/>
      </w:pPr>
      <w:r w:rsidRPr="00357C09">
        <w:t>H.</w:t>
      </w:r>
      <w:r w:rsidRPr="00357C09">
        <w:tab/>
        <w:t>de bhrí go bhfuil an creat institiúideach faoi CETA go hiomlán i bhfeidhm, go bhfuil 19 gcoiste speisialaithe, fóram um chomhar rialála agus fóram de chuid na sochaí sibhialta ann dó, agus go bhfuil a miontuairiscí agus a dtuarascálacha ar fáil go poiblí.</w:t>
      </w:r>
    </w:p>
    <w:p w:rsidR="00941186" w:rsidRPr="00357C09" w:rsidRDefault="00941186" w:rsidP="00941186">
      <w:pPr>
        <w:pStyle w:val="NormalHanging12a"/>
      </w:pPr>
      <w:r w:rsidRPr="00357C09">
        <w:t>I.</w:t>
      </w:r>
      <w:r w:rsidRPr="00357C09">
        <w:tab/>
        <w:t xml:space="preserve">de bhrí gurb é Ceanada an chéad tír lenar bhunaigh AE Comhpháirtíocht Straitéiseach maidir le </w:t>
      </w:r>
      <w:proofErr w:type="spellStart"/>
      <w:r w:rsidRPr="00357C09">
        <w:t>hAmhábhair</w:t>
      </w:r>
      <w:proofErr w:type="spellEnd"/>
      <w:r w:rsidRPr="00357C09">
        <w:t xml:space="preserve"> Chriticiúla, a comhlánaíodh ina dhiaidh sin le Tionscnamh na Comhghuaillíochta Glaise, Comhpháirtíocht Dhigiteach AE-Ceanada agus Comhpháirtíocht Aigéin;</w:t>
      </w:r>
    </w:p>
    <w:p w:rsidR="00941186" w:rsidRPr="00357C09" w:rsidRDefault="00941186" w:rsidP="00941186">
      <w:pPr>
        <w:pStyle w:val="NormalHanging12a"/>
      </w:pPr>
      <w:r w:rsidRPr="00357C09">
        <w:t>J.</w:t>
      </w:r>
      <w:r w:rsidRPr="00357C09">
        <w:tab/>
        <w:t xml:space="preserve">de bhrí gur rannpháirtí gníomhach é Ceanada in Idirphlé EDT maidir le Truailliú Plaisteach agus Trádáil Plaisteach atá Inbhuanaithe ó thaobh an Chomhshaoil de agus i </w:t>
      </w:r>
      <w:r w:rsidRPr="00357C09">
        <w:lastRenderedPageBreak/>
        <w:t>gCoiste Trádála agus Comhshaoil EDT, ach nach comhalta é den tionscnamh um Athchóiriú Fóirdheontais Breosla Iontaise (FFSR);</w:t>
      </w:r>
    </w:p>
    <w:p w:rsidR="00941186" w:rsidRPr="00357C09" w:rsidRDefault="00941186" w:rsidP="00941186">
      <w:pPr>
        <w:pStyle w:val="NormalHanging12a"/>
      </w:pPr>
      <w:r w:rsidRPr="00357C09">
        <w:t>K.</w:t>
      </w:r>
      <w:r w:rsidRPr="00357C09">
        <w:tab/>
        <w:t>de bhrí go bhfuil taithí, sonraí agus faisnéis staidrimh leordhóthanach ann anois chun cur chun feidhme sealadach CETA a mheasúnú;</w:t>
      </w:r>
    </w:p>
    <w:p w:rsidR="00941186" w:rsidRPr="00357C09" w:rsidRDefault="00941186" w:rsidP="00941186">
      <w:pPr>
        <w:pStyle w:val="NormalHanging12a"/>
      </w:pPr>
      <w:r w:rsidRPr="00357C09">
        <w:t>L.</w:t>
      </w:r>
      <w:r w:rsidRPr="00357C09">
        <w:tab/>
        <w:t xml:space="preserve">de bhrí gur ceannaire domhanda é Ceanada i gcomhthógáil an bheartais phoiblí don gheilleagar sóisialta agus dlúthpháirtíochta, agus de bhrí gurb ionann an geilleagar sóisialta agus dlúthpháirtíochta agus beagnach 10 % den Olltáirgeacht Intíre (OTI) i </w:t>
      </w:r>
      <w:proofErr w:type="spellStart"/>
      <w:r w:rsidRPr="00357C09">
        <w:t>gcúigí</w:t>
      </w:r>
      <w:proofErr w:type="spellEnd"/>
      <w:r w:rsidRPr="00357C09">
        <w:t xml:space="preserve"> áirithe, amhail </w:t>
      </w:r>
      <w:proofErr w:type="spellStart"/>
      <w:r w:rsidRPr="00357C09">
        <w:t>Québec</w:t>
      </w:r>
      <w:proofErr w:type="spellEnd"/>
      <w:r w:rsidRPr="00357C09">
        <w:t>, arb ionann é agus thart ar 210 000 post;</w:t>
      </w:r>
    </w:p>
    <w:p w:rsidR="00941186" w:rsidRPr="00357C09" w:rsidRDefault="00941186" w:rsidP="00941186">
      <w:pPr>
        <w:pStyle w:val="NormalHanging12a"/>
        <w:rPr>
          <w:b/>
          <w:szCs w:val="24"/>
        </w:rPr>
      </w:pPr>
      <w:r w:rsidRPr="00357C09">
        <w:rPr>
          <w:b/>
          <w:i/>
        </w:rPr>
        <w:t>Príomhthátail agus moltaí</w:t>
      </w:r>
    </w:p>
    <w:p w:rsidR="00941186" w:rsidRPr="00357C09" w:rsidRDefault="00941186" w:rsidP="00941186">
      <w:pPr>
        <w:pStyle w:val="NormalHanging12a"/>
      </w:pPr>
      <w:r w:rsidRPr="00357C09">
        <w:t>1.</w:t>
      </w:r>
      <w:r w:rsidRPr="00357C09">
        <w:tab/>
        <w:t xml:space="preserve">á thabhairt chun suntais go mbraitheann CETA ar chaidreamh atá bunaithe ar rialacha agus luachanna a chuireann timpeallacht eacnamaíoch níos sláine agus níos cobhsaí chun cinn i measc na gcomhpháirtithe trádála, atá tábhachtach go háirithe i gcomhthéacs tréimhsí d’éiginnteacht </w:t>
      </w:r>
      <w:proofErr w:type="spellStart"/>
      <w:r w:rsidRPr="00357C09">
        <w:t>gheopholaitiúil</w:t>
      </w:r>
      <w:proofErr w:type="spellEnd"/>
      <w:r w:rsidRPr="00357C09">
        <w:t xml:space="preserve"> ardaithe, ar caidreamh é atá forbartha ar bhonn phrionsabail na forbartha inbhuanaithe agus na </w:t>
      </w:r>
      <w:proofErr w:type="spellStart"/>
      <w:r w:rsidRPr="00357C09">
        <w:t>hurraime</w:t>
      </w:r>
      <w:proofErr w:type="spellEnd"/>
      <w:r w:rsidRPr="00357C09">
        <w:t xml:space="preserve"> do chearta an duine agus caighdeáin saothair agus chomhshaoil; á mheas go gur féidir fás eacnamaíoch, malartú earraí, soláthar seirbhísí, rannpháirtíocht i soláthar poiblí, tarraingteacht infheistíochtaí, fostaíocht ardchaighdeáin, cruthú níos mó post agus poist ar </w:t>
      </w:r>
      <w:proofErr w:type="spellStart"/>
      <w:r w:rsidRPr="00357C09">
        <w:t>phá</w:t>
      </w:r>
      <w:proofErr w:type="spellEnd"/>
      <w:r w:rsidRPr="00357C09">
        <w:t xml:space="preserve"> níos fearr, agus dálaí oibre agus caighdeáin mhaireachtála níos fearr, a chothú leis an intuarthacht sin; á thabhairt dá haire, áfach, nach mór do CETA an fhorbairt inbhuanaithe, urraim do chearta an duine agus do chearta saothair a neartú tuilleadh agus an aeráid a chosaint;</w:t>
      </w:r>
    </w:p>
    <w:p w:rsidR="00941186" w:rsidRPr="00357C09" w:rsidRDefault="00941186" w:rsidP="00941186">
      <w:pPr>
        <w:pStyle w:val="NormalHanging12a"/>
      </w:pPr>
      <w:r w:rsidRPr="00357C09">
        <w:t>2.</w:t>
      </w:r>
      <w:r w:rsidRPr="00357C09">
        <w:tab/>
        <w:t xml:space="preserve">ag tabhairt dá haire, agus é ina dhíol sásaimh di, go bhfuil méadú 66 % tagtha ar thrádáil earraí idir an tAontas agus Ceanada idir 2016 agus 2022, agus méadú 46 % ar thrádáil seirbhísí eatarthu, atá níos mó ná trádáil sheachtrach eile an Aontais; ag tabhairt dá haire gur tháinig méadú 47 % ar onnmhairí an Aontais chuig Ceanada le linn na chéad 5 bliana den chur i bhfeidhm sealadach, inar cláraíodh na gnóthachain ba mhó i gcásanna na n-earraí monaraithe, na dtáirgí ceimiceacha agus na dtáirgí bia agus ainmhithe; á thabhairt dá haire nár tháinig formhór na n-ábhar imní a cuireadh in iúl roimh chur i bhfeidhm sealadach an chomhaontaithe maidir le </w:t>
      </w:r>
      <w:proofErr w:type="spellStart"/>
      <w:r w:rsidRPr="00357C09">
        <w:t>hinsreabhadh</w:t>
      </w:r>
      <w:proofErr w:type="spellEnd"/>
      <w:r w:rsidRPr="00357C09">
        <w:t xml:space="preserve"> tháirgí talmhaíochta Cheanada isteach i margadh an Aontais; á thabhairt dá haire gur tháinig méadú 46</w:t>
      </w:r>
      <w:r w:rsidR="00456E4A" w:rsidRPr="008178C7">
        <w:t>,</w:t>
      </w:r>
      <w:r w:rsidRPr="00357C09">
        <w:t>4 % ar onnmhairí Cheanada chuig AE, agus go gcláraíodh na gnóthachain is mó i mianta, clocha lómhara agus miotail lómhara, agus breoslaí agus olaí mianracha;</w:t>
      </w:r>
    </w:p>
    <w:p w:rsidR="00941186" w:rsidRPr="00357C09" w:rsidRDefault="00941186" w:rsidP="00941186">
      <w:pPr>
        <w:pStyle w:val="NormalHanging12a"/>
        <w:rPr>
          <w:bCs/>
          <w:iCs/>
        </w:rPr>
      </w:pPr>
      <w:r w:rsidRPr="00357C09">
        <w:t>3.</w:t>
      </w:r>
      <w:r w:rsidRPr="00357C09">
        <w:tab/>
        <w:t xml:space="preserve">á chur i bhfios go láidir go bhfuil fás suntasach ar thrádáil dhéthaobhach bia agus táirgí talmhaíochta idir an tAontas agus Ceanada, agus méadú 62 % tagtha ar onnmhairí agraibhia ón Aontas go Ceanada agus méadú 52 % ar allmhairí táirgí den sórt sin isteach san Aontas ó cuireadh tús le cur i bhfeidhm sealadach CETA; ag tabhairt dá haire gur thairbhigh sé sin go mór do </w:t>
      </w:r>
      <w:proofErr w:type="spellStart"/>
      <w:r w:rsidRPr="00357C09">
        <w:t>tháirgeoirí</w:t>
      </w:r>
      <w:proofErr w:type="spellEnd"/>
      <w:r w:rsidRPr="00357C09">
        <w:t xml:space="preserve"> agus d’</w:t>
      </w:r>
      <w:proofErr w:type="spellStart"/>
      <w:r w:rsidRPr="00357C09">
        <w:t>onnmhaireoirí</w:t>
      </w:r>
      <w:proofErr w:type="spellEnd"/>
      <w:r w:rsidRPr="00357C09">
        <w:t xml:space="preserve"> ar an dá thaobh agus gur </w:t>
      </w:r>
      <w:proofErr w:type="spellStart"/>
      <w:r w:rsidRPr="00357C09">
        <w:t>rannchuidigh</w:t>
      </w:r>
      <w:proofErr w:type="spellEnd"/>
      <w:r w:rsidRPr="00357C09">
        <w:t xml:space="preserve"> sé freisin le cruthú post; á chur in iúl gur geal léi an méadú suntasach atá tagtha ar líon na </w:t>
      </w:r>
      <w:proofErr w:type="spellStart"/>
      <w:r w:rsidRPr="00357C09">
        <w:t>micrifhiontar</w:t>
      </w:r>
      <w:proofErr w:type="spellEnd"/>
      <w:r w:rsidRPr="00357C09">
        <w:t>, na bhfiontar beag agus na bhfiontar meánmhéide san Aontas atá ag onnmhairiú go Ceanada, agus ar luach a dtáirgí onnmhairithe, ag tabhairt dá haire go bhfreastalaíonn an comhaontú go suntasach ar a leasanna dá bhrí sin;</w:t>
      </w:r>
    </w:p>
    <w:p w:rsidR="00941186" w:rsidRPr="00357C09" w:rsidRDefault="00941186" w:rsidP="00941186">
      <w:pPr>
        <w:pStyle w:val="NormalHanging12a"/>
        <w:rPr>
          <w:szCs w:val="24"/>
        </w:rPr>
      </w:pPr>
      <w:r w:rsidRPr="00357C09">
        <w:t>4.</w:t>
      </w:r>
      <w:r w:rsidRPr="00357C09">
        <w:tab/>
        <w:t xml:space="preserve">á chur i bhfáth nach mór, agus CETA á chur chun feidhme, mar a bhíonn amhlaidh i gcás gach aon chomhaontú trádála eile de chuid an Aontais, aird chuí a thabhairt ar urraim do tháirgeadh talmhaíochta inbhuanaithe, do chómhalartacht ardchaighdeán agus </w:t>
      </w:r>
      <w:r w:rsidRPr="00357C09">
        <w:lastRenderedPageBreak/>
        <w:t xml:space="preserve">ardchaighdeáin a choimeád ar bun, go háirithe caighdeáin sláintíochta, </w:t>
      </w:r>
      <w:proofErr w:type="spellStart"/>
      <w:r w:rsidRPr="00357C09">
        <w:t>fíteashláintíochta</w:t>
      </w:r>
      <w:proofErr w:type="spellEnd"/>
      <w:r w:rsidRPr="00357C09">
        <w:t xml:space="preserve"> agus tréidliachta, agus nach mór aird chuí a thabhairt ar rialuithe </w:t>
      </w:r>
      <w:proofErr w:type="spellStart"/>
      <w:r w:rsidRPr="00357C09">
        <w:t>leormhaithe</w:t>
      </w:r>
      <w:proofErr w:type="spellEnd"/>
      <w:r w:rsidRPr="00357C09">
        <w:t xml:space="preserve"> agus ar fhaireachán a dhéanamh ar chomhlíonadh frithpháirteach na gcaighdeán sin;</w:t>
      </w:r>
    </w:p>
    <w:p w:rsidR="00941186" w:rsidRPr="00357C09" w:rsidRDefault="00941186" w:rsidP="00941186">
      <w:pPr>
        <w:pStyle w:val="NormalHanging12a"/>
      </w:pPr>
      <w:r w:rsidRPr="00357C09">
        <w:t>5.</w:t>
      </w:r>
      <w:r w:rsidRPr="00357C09">
        <w:tab/>
        <w:t xml:space="preserve">á chur in iúl gur geal léi gur cruthaíodh go ginearálta go raibh an sreabhadh trádála idir an dá pháirtí athléimneach le linn na </w:t>
      </w:r>
      <w:proofErr w:type="spellStart"/>
      <w:r w:rsidRPr="00357C09">
        <w:t>paindéime</w:t>
      </w:r>
      <w:proofErr w:type="spellEnd"/>
      <w:r w:rsidRPr="00357C09">
        <w:t xml:space="preserve">, agus le linn na staide deacra a cruthaíodh mar gheall ar chogadh </w:t>
      </w:r>
      <w:proofErr w:type="spellStart"/>
      <w:r w:rsidRPr="00357C09">
        <w:t>foghach</w:t>
      </w:r>
      <w:proofErr w:type="spellEnd"/>
      <w:r w:rsidRPr="00357C09">
        <w:t xml:space="preserve"> na Rúise ar an Úcráin, agus dá bhrí sin go seasann sé in aghaidh an bhrú ar shlabhraí soláthair agus go </w:t>
      </w:r>
      <w:proofErr w:type="spellStart"/>
      <w:r w:rsidRPr="00357C09">
        <w:t>rannchuidíonn</w:t>
      </w:r>
      <w:proofErr w:type="spellEnd"/>
      <w:r w:rsidRPr="00357C09">
        <w:t xml:space="preserve"> sé leis an tslándáil bia neartaithe; á chur in iúl go bhfuil sí den tuairim gur cheart do CETA a bheith ina uirlis chun comhar agus gníomhaíocht chomhpháirteach a éascú d’atógáil na hÚcráine nuair a bheidh an cogadh críochnaithe;</w:t>
      </w:r>
    </w:p>
    <w:p w:rsidR="00941186" w:rsidRPr="00357C09" w:rsidRDefault="00941186" w:rsidP="00941186">
      <w:pPr>
        <w:pStyle w:val="NormalHanging12a"/>
      </w:pPr>
      <w:r w:rsidRPr="00357C09">
        <w:t>6.</w:t>
      </w:r>
      <w:r w:rsidRPr="00357C09">
        <w:tab/>
        <w:t xml:space="preserve">á chur i bhfios go láidir gur gné ríthábhachtach den fhostaíocht é onnmhairí an Aontais; á chur in iúl gur geal léi gur </w:t>
      </w:r>
      <w:proofErr w:type="spellStart"/>
      <w:r w:rsidRPr="00357C09">
        <w:t>rannchuidigh</w:t>
      </w:r>
      <w:proofErr w:type="spellEnd"/>
      <w:r w:rsidRPr="00357C09">
        <w:t xml:space="preserve"> CETA le deiseanna nua fostaíochta a chruthú, toisc gur ardaíodh líon na bpost ar tacaíodh leo le honnmhairí an Aontais i </w:t>
      </w:r>
      <w:proofErr w:type="spellStart"/>
      <w:r w:rsidRPr="00357C09">
        <w:t>gCeanada</w:t>
      </w:r>
      <w:proofErr w:type="spellEnd"/>
      <w:r w:rsidRPr="00357C09">
        <w:t xml:space="preserve"> ó 624 000 in 2017 go níos mó ná 700 000 in 2021;</w:t>
      </w:r>
    </w:p>
    <w:p w:rsidR="00941186" w:rsidRPr="00357C09" w:rsidRDefault="00941186" w:rsidP="00941186">
      <w:pPr>
        <w:pStyle w:val="NormalHanging12a"/>
      </w:pPr>
      <w:r w:rsidRPr="00357C09">
        <w:t>7.</w:t>
      </w:r>
      <w:r w:rsidRPr="00357C09">
        <w:tab/>
        <w:t xml:space="preserve">á chur i bhfáth a thábhachtaí agus atá éascú shoghluaisteacht an fhórsa saothair arna dheonú faoi CETA toisc, leis an éascú sin, go gcuidítear le haistriú </w:t>
      </w:r>
      <w:proofErr w:type="spellStart"/>
      <w:r w:rsidRPr="00357C09">
        <w:t>leormhaith</w:t>
      </w:r>
      <w:proofErr w:type="spellEnd"/>
      <w:r w:rsidRPr="00357C09">
        <w:t xml:space="preserve"> scileanna idir an tAontas agus Ceanada a áirithiú agus ganntanais sa lucht saothair cáilithe a sheachaint; á chur in iúl gur geal léi, ina leith sin, gur tugadh an chéad Chomhaontú maidir le </w:t>
      </w:r>
      <w:proofErr w:type="spellStart"/>
      <w:r w:rsidRPr="00357C09">
        <w:t>hAitheantas</w:t>
      </w:r>
      <w:proofErr w:type="spellEnd"/>
      <w:r w:rsidRPr="00357C09">
        <w:t xml:space="preserve"> Frithpháirteach faoi CETA do </w:t>
      </w:r>
      <w:proofErr w:type="spellStart"/>
      <w:r w:rsidRPr="00357C09">
        <w:t>cháilíochtaí</w:t>
      </w:r>
      <w:proofErr w:type="spellEnd"/>
      <w:r w:rsidRPr="00357C09">
        <w:t xml:space="preserve"> na n-ailtirí chun críche go rathúil in 2022; á chur in iúl go bhfuil sí den tuairim go bhféadfadh Cárta Gorm AE tuilleadh malartuithe a éascú idir dhá gheilleagar iomaíoch a bhfuil daonra ardoilte iontu; á chur i bhfios go láidir gur féidir le cláir mhalartaithe idir institiúidí acadúla AE agus Cheanada rannchuidiú tuilleadh leis an tsoghluaisteacht lucht saothair is gá san fhadtéarma;</w:t>
      </w:r>
    </w:p>
    <w:p w:rsidR="00941186" w:rsidRPr="00357C09" w:rsidRDefault="00941186" w:rsidP="00941186">
      <w:pPr>
        <w:pStyle w:val="NormalHanging12a"/>
      </w:pPr>
      <w:r w:rsidRPr="00357C09">
        <w:t>8.</w:t>
      </w:r>
      <w:r w:rsidRPr="00357C09">
        <w:tab/>
        <w:t>ag tabhairt dá haire gurb iad an dá chatagóir táirgí is tábhachtaí a onnmhairíonn an tAontas agus Ceanada dá chéile meaisíní agus trealamh iompair, arb ionann iad agus thart ar 34 % d’onnmhairí agus d’allmhairí araon, agus táirgí ceimiceacha, cógaisíochta agus plaisteacha, arb ionann iad agus thart ar 20 % d’iomlán na n-onnmhairí agus na n-allmhairí; ag tabhairt dá haire, áfach, go bhfuil an earnáil mianadóireachta agus eastósctha,</w:t>
      </w:r>
      <w:r w:rsidR="00356F1C" w:rsidRPr="008178C7">
        <w:t xml:space="preserve"> </w:t>
      </w:r>
      <w:r w:rsidRPr="00357C09">
        <w:t>go háirithe leasacháin, nicil, úráiniam agus olaí gainimh, an-suntasach a mhéid a bhaineann le hallmhairí ó Cheanada, i gcomparáid le comhpháirtithe trádála eile, arb ionann na hallmhairí uaithi agus 20 %, nach mór, d’iomlán allmhairí an Aontais ó Cheanada; á thabhairt chun suntais gur príomhghné de Straitéis AE le haghaidh amhábhair chriticiúla í rochtain ar amhábhair chriticiúla ó chomhpháirtithe trádála iontaofa, lena n-áirítear Ceanada, agus go bhfuil sí ríthábhachtach chun aistriú glas inbhuanaithe a bhaint amach;</w:t>
      </w:r>
    </w:p>
    <w:p w:rsidR="00941186" w:rsidRPr="00357C09" w:rsidRDefault="00941186" w:rsidP="00941186">
      <w:pPr>
        <w:pStyle w:val="NormalHanging12a"/>
      </w:pPr>
      <w:r w:rsidRPr="00357C09">
        <w:t>9.</w:t>
      </w:r>
      <w:r w:rsidRPr="00357C09">
        <w:tab/>
        <w:t xml:space="preserve">á chur i bhfáth go bhfuil comhar maidir le rochtain ar amhábhair chriticiúla ríthábhachtach sa tírdhreach </w:t>
      </w:r>
      <w:proofErr w:type="spellStart"/>
      <w:r w:rsidRPr="00357C09">
        <w:t>geopholaitiúil</w:t>
      </w:r>
      <w:proofErr w:type="spellEnd"/>
      <w:r w:rsidRPr="00357C09">
        <w:t xml:space="preserve"> atá ann faoi láthair, agus le haghaidh na n-aistrithe glasa agus córa, agus á chur in iúl gur geal léi gur síníodh i mí Iúil 2021 an Chomhpháirtíocht Straitéiseach maidir le </w:t>
      </w:r>
      <w:proofErr w:type="spellStart"/>
      <w:r w:rsidRPr="00357C09">
        <w:t>hAmhábhair</w:t>
      </w:r>
      <w:proofErr w:type="spellEnd"/>
      <w:r w:rsidRPr="00357C09">
        <w:t xml:space="preserve"> Chriticiúla idir an tAontas agus Ceanada faoi chuimsiú CETA, ar cheart di cabhrú le slabhraí luacha amhábhar idir an tAontas agus Ceanada a chomhtháthú agus comhar san eolaíocht, sa teicneolaíocht agus sa nuálaíocht a chothú; á thabhairt dá haire gur cuid thábhachtach de straitéis slándála eacnamaíche na hEorpa é sin; á chur in iúl go bhfuil sí suite de gur gá eastóscadh amhábhar a bheith ann agus caighdeáin chomhshaoil agus cearta saothair agus daonna á n-urramú, lena n-áirítear cearta na bpobal dúchasach;</w:t>
      </w:r>
    </w:p>
    <w:p w:rsidR="00941186" w:rsidRPr="00357C09" w:rsidRDefault="00941186" w:rsidP="00941186">
      <w:pPr>
        <w:pStyle w:val="NormalHanging12a"/>
      </w:pPr>
      <w:r w:rsidRPr="00357C09">
        <w:lastRenderedPageBreak/>
        <w:t>10.</w:t>
      </w:r>
      <w:r w:rsidRPr="00357C09">
        <w:tab/>
        <w:t>á chur in iúl gur geal léi go bhfuil gnólachtaí Eorpacha agus Ceanadacha ag baint úsáid leanúnach, atá ag dul i méid, as na tairbhí arna ndeonú ag CETA, agus gurbh ionann rátaí úsáide maidir le tairbhí don Aontas Eorpach agus Ceanada agus 60 % in 2022 i gcomparáid le 40</w:t>
      </w:r>
      <w:r w:rsidR="00456E4A" w:rsidRPr="008178C7">
        <w:t> </w:t>
      </w:r>
      <w:r w:rsidRPr="00357C09">
        <w:t xml:space="preserve">% agus 52 % faoi seach in 2018; ag tabhairt dá haire, agus é ina ábhar suime di, go bhfuil cuideachtaí níos lú ag baint úsáid as na tairbhí go pointe níos mó ná cuideachtaí móra agus go mbíonn na rátaí úsáide i bhfad níos airde d’earnálacha agraibhia i gcomparáid le hearnálacha </w:t>
      </w:r>
      <w:proofErr w:type="spellStart"/>
      <w:r w:rsidRPr="00357C09">
        <w:t>monaraíochta</w:t>
      </w:r>
      <w:proofErr w:type="spellEnd"/>
      <w:r w:rsidRPr="00357C09">
        <w:t>; á chur i bhfáth go léirítear le rátaí ísle úsáide in earnálacha ríthábhachtacha do roinnt Ballstát nach ann do choigilteas costais agus go bhfuil gnóthachain leasa laghdaithe ann ón gcomhaontú; ag spreagadh an dá chomhpháirtí leanúint de ghníomhaíochtaí a chur chun cinn chun feasacht a ardú faoi CETA i measc na ngeallsealbhóirí sa dá réigiún, lena n-áirítear trí árdán ‘Access2Markets’ an Aontais Eorpaigh; á chur i bhfios go láidir a thábhachtaí atá sé deiseanna nua a éascú do ghnólachtaí agus do thomhaltóirí tríd an trádáil dhigiteach i gcomhréir le caighdeáin an Aontais Eorpaigh;</w:t>
      </w:r>
    </w:p>
    <w:p w:rsidR="00941186" w:rsidRPr="00357C09" w:rsidRDefault="00941186" w:rsidP="00941186">
      <w:pPr>
        <w:pStyle w:val="NormalHanging12a"/>
      </w:pPr>
      <w:r w:rsidRPr="00357C09">
        <w:t>11.</w:t>
      </w:r>
      <w:r w:rsidRPr="00357C09">
        <w:tab/>
        <w:t xml:space="preserve">ag tabhairt dá haire nach raibh i gceist le ráta úsáide an taraif-chuóta le haghaidh allmhairí mairteola agus laofheola isteach san Aontas ach 3 % in 2021, agus gur fhairsingigh </w:t>
      </w:r>
      <w:proofErr w:type="spellStart"/>
      <w:r w:rsidRPr="00357C09">
        <w:t>onnmhaireoirí</w:t>
      </w:r>
      <w:proofErr w:type="spellEnd"/>
      <w:r w:rsidRPr="00357C09">
        <w:t xml:space="preserve"> an Aontais a sciar margaidh i </w:t>
      </w:r>
      <w:proofErr w:type="spellStart"/>
      <w:r w:rsidRPr="00357C09">
        <w:t>gCeanada</w:t>
      </w:r>
      <w:proofErr w:type="spellEnd"/>
      <w:r w:rsidRPr="00357C09">
        <w:t xml:space="preserve">, sa chiall go n-onnmhairíonn an tAontas níos mó mairteoil reoite do Cheanada ná a allmhairíonn sé uaidh; á thabhairt dá haire, áfach, go bhféadfadh athrú teacht ar ráta úsáide an taraif-chuóta sin le himeacht ama mar thoradh ar éagsúlachtaí i margaí </w:t>
      </w:r>
      <w:proofErr w:type="spellStart"/>
      <w:r w:rsidRPr="00357C09">
        <w:t>onnmhairiúcháin</w:t>
      </w:r>
      <w:proofErr w:type="spellEnd"/>
      <w:r w:rsidRPr="00357C09">
        <w:t xml:space="preserve"> eile Cheanada, go háirithe na Stáit Aontaithe agus an tSín; </w:t>
      </w:r>
    </w:p>
    <w:p w:rsidR="00941186" w:rsidRPr="00357C09" w:rsidRDefault="00941186" w:rsidP="00941186">
      <w:pPr>
        <w:pStyle w:val="NormalHanging12a"/>
      </w:pPr>
      <w:r w:rsidRPr="00357C09">
        <w:t>12.</w:t>
      </w:r>
      <w:r w:rsidRPr="00357C09">
        <w:tab/>
        <w:t xml:space="preserve">á thabhairt chun suntais, de réir na tuarascála iniúchóireachta ó Ard-Stiúrthóireacht um Shláinte agus Sábháilteacht Bia an Choimisiúin, nach bhfuil na moltaí a rinneadh in iniúchadh na </w:t>
      </w:r>
      <w:proofErr w:type="spellStart"/>
      <w:r w:rsidRPr="00357C09">
        <w:t>hArd</w:t>
      </w:r>
      <w:proofErr w:type="spellEnd"/>
      <w:r w:rsidRPr="00357C09">
        <w:t xml:space="preserve">-Stiúrthóireachta maidir le </w:t>
      </w:r>
      <w:proofErr w:type="spellStart"/>
      <w:r w:rsidRPr="00357C09">
        <w:t>hinrianaitheacht</w:t>
      </w:r>
      <w:proofErr w:type="spellEnd"/>
      <w:r w:rsidRPr="00357C09">
        <w:t xml:space="preserve"> agus cáilíocht na gcóras rialaithe atá i bhfeidhm lena rialaítear táirgeadh mairteola agus muiceola atá beartaithe lena n-onnmhairiú chuig an Aontas Eorpach curtha chun feidhme go sásúil ag Ceanada go fóill;</w:t>
      </w:r>
    </w:p>
    <w:p w:rsidR="00941186" w:rsidRPr="00357C09" w:rsidRDefault="00941186" w:rsidP="00941186">
      <w:pPr>
        <w:pStyle w:val="NormalHanging12a"/>
      </w:pPr>
      <w:r w:rsidRPr="00357C09">
        <w:t>13.</w:t>
      </w:r>
      <w:r w:rsidRPr="00357C09">
        <w:tab/>
        <w:t xml:space="preserve">á chur in iúl gur geal léi gur tugadh isteach deimhniú </w:t>
      </w:r>
      <w:proofErr w:type="spellStart"/>
      <w:r w:rsidRPr="00357C09">
        <w:t>onnmhairiúcháin</w:t>
      </w:r>
      <w:proofErr w:type="spellEnd"/>
      <w:r w:rsidRPr="00357C09">
        <w:t xml:space="preserve"> comhchuibhithe de chuid an Aontais, a tháinig i bhfeidhm in 2021, chun éanlaith chlóis úr a onnmhairiú ó Bhallstáit údaraithe; á iarraidh ar an gCoimisiún tuilleadh dul chun cinn a dhéanamh maidir le deimhnithe comhchosúla le haghaidh feoil agus caoireola nó feoil ghabhair atá próiseáilte, agus iarrachtaí á méadú ag an am céanna chun córais </w:t>
      </w:r>
      <w:proofErr w:type="spellStart"/>
      <w:r w:rsidRPr="00357C09">
        <w:t>inrianaitheachta</w:t>
      </w:r>
      <w:proofErr w:type="spellEnd"/>
      <w:r w:rsidRPr="00357C09">
        <w:t xml:space="preserve"> níos láidre a áirithiú do tháirgí feola; á iarraidh ar an gCoimisiún, faoi chuimsiú an Choiste Bainistíochta agus i gcomhar le húdaráis Cheanada agus leis na Ballstáit, dul chun cinn a dhéanamh maidir le haitheantas a thabhairt do na córais chigireachta feola atá fágtha chun go mbeidh na Ballstáit eile in ann feoil a onnmhairiú go Ceanada;</w:t>
      </w:r>
    </w:p>
    <w:p w:rsidR="00941186" w:rsidRPr="00357C09" w:rsidRDefault="00941186" w:rsidP="00941186">
      <w:pPr>
        <w:pStyle w:val="NormalHanging12a"/>
      </w:pPr>
      <w:r w:rsidRPr="00357C09">
        <w:t>14.</w:t>
      </w:r>
      <w:r w:rsidRPr="00357C09">
        <w:tab/>
        <w:t xml:space="preserve">ag tabhairt dá haire, agus é ina chúis aiféala di, nach gcuireann CETA prionsabal an réigiúnaithe i bhfeidhm go ginearálta, agus an tAontas á mheas mar limistéar aonair amháin maidir le táirgeadh beostoic, ach nach amhlaidh atá maidir leis an earnáil torthaí agus glasraí, rud a chiallaíonn go gcaithfidh gach Ballstát caibidlíocht a dhéanamh agus teacht ar chomhaontú maidir le ceanglais </w:t>
      </w:r>
      <w:proofErr w:type="spellStart"/>
      <w:r w:rsidRPr="00357C09">
        <w:t>onnmhairiúcháin</w:t>
      </w:r>
      <w:proofErr w:type="spellEnd"/>
      <w:r w:rsidRPr="00357C09">
        <w:t xml:space="preserve"> le haghaidh gach táirge ar leith; á iarraidh go ndéanfaí an locht sin a leigheas a luaithe is féidir faoi chuimsiú an Chomhchoiste Bainistíochta idir an tAontas Eorpach agus Ceanada;</w:t>
      </w:r>
    </w:p>
    <w:p w:rsidR="00941186" w:rsidRPr="00357C09" w:rsidRDefault="00941186" w:rsidP="00941186">
      <w:pPr>
        <w:pStyle w:val="NormalHanging12a"/>
        <w:rPr>
          <w:szCs w:val="24"/>
        </w:rPr>
      </w:pPr>
      <w:r w:rsidRPr="00357C09">
        <w:t>15.</w:t>
      </w:r>
      <w:r w:rsidRPr="00357C09">
        <w:tab/>
        <w:t xml:space="preserve">á iarraidh ar an gCoimisiún éascaíocht a dhéanamh do chomhar leanúnach le húdaráis Cheanada arb é is aidhm dó aird níos mó a thabhairt ar </w:t>
      </w:r>
      <w:proofErr w:type="spellStart"/>
      <w:r w:rsidRPr="00357C09">
        <w:t>choimircí</w:t>
      </w:r>
      <w:proofErr w:type="spellEnd"/>
      <w:r w:rsidRPr="00357C09">
        <w:t xml:space="preserve"> do chaighdeáin leasa ainmhithe in CETA agus meastóireacht a dhéanamh ar a indéanta atá sé clásail </w:t>
      </w:r>
      <w:r w:rsidRPr="00357C09">
        <w:lastRenderedPageBreak/>
        <w:t xml:space="preserve">chomhuaineacha a bhunú, amach anseo, sa réimse sin chun coibhéis caighdeán leasa ainmhithe a ráthú agus, ar an gcaoi sin, cothrom iomaíochta a ráthú idir táirgí ainmhithe an Aontais agus táirgí ainmhithe </w:t>
      </w:r>
      <w:proofErr w:type="spellStart"/>
      <w:r w:rsidRPr="00357C09">
        <w:t>allmhairithe</w:t>
      </w:r>
      <w:proofErr w:type="spellEnd"/>
      <w:r w:rsidRPr="00357C09">
        <w:t>;</w:t>
      </w:r>
    </w:p>
    <w:p w:rsidR="00941186" w:rsidRPr="00357C09" w:rsidRDefault="00941186" w:rsidP="00941186">
      <w:pPr>
        <w:pStyle w:val="NormalHanging12a"/>
      </w:pPr>
      <w:r w:rsidRPr="00357C09">
        <w:t>16.</w:t>
      </w:r>
      <w:r w:rsidRPr="00357C09">
        <w:tab/>
        <w:t xml:space="preserve">á chur i bhfios go bhfuil tionchar suntasach eacnamaíoch ag beartas trádála an Aontais, agus CETA go háirithe, ar na réigiúin is </w:t>
      </w:r>
      <w:proofErr w:type="spellStart"/>
      <w:r w:rsidRPr="00357C09">
        <w:t>forimeallaí</w:t>
      </w:r>
      <w:proofErr w:type="spellEnd"/>
      <w:r w:rsidRPr="00357C09">
        <w:t>, agus, dá bhrí sin, á chur i bhfáth gur gá leasanna na réigiún sin a chosaint i gcaibidlíocht amach anseo nó in athbhreithniú a d’fhéadfaí a dhéanamh ar an gcomhaontú;</w:t>
      </w:r>
    </w:p>
    <w:p w:rsidR="00941186" w:rsidRPr="00357C09" w:rsidRDefault="00941186" w:rsidP="00941186">
      <w:pPr>
        <w:pStyle w:val="NormalHanging12a"/>
      </w:pPr>
      <w:r w:rsidRPr="00357C09">
        <w:t>17.</w:t>
      </w:r>
      <w:r w:rsidRPr="00357C09">
        <w:tab/>
        <w:t>á áitiú gur cheart cuid de na taraifí agus de na taraif-</w:t>
      </w:r>
      <w:proofErr w:type="spellStart"/>
      <w:r w:rsidRPr="00357C09">
        <w:t>chuótaí</w:t>
      </w:r>
      <w:proofErr w:type="spellEnd"/>
      <w:r w:rsidRPr="00357C09">
        <w:t xml:space="preserve"> a shanntar do tháirgí an Aontais a leithdháileadh ar oibreoirí atá cláraithe sna réigiúin is </w:t>
      </w:r>
      <w:proofErr w:type="spellStart"/>
      <w:r w:rsidRPr="00357C09">
        <w:t>forimeallaí</w:t>
      </w:r>
      <w:proofErr w:type="spellEnd"/>
      <w:r w:rsidRPr="00357C09">
        <w:t xml:space="preserve">, agus a staid eacnamaíoch á cur san áireamh; á chur i bhfáth gur den ríthábhacht é caitheamh go difreálach le hoibreoirí sna réigiúin is </w:t>
      </w:r>
      <w:proofErr w:type="spellStart"/>
      <w:r w:rsidRPr="00357C09">
        <w:t>forimeallaí</w:t>
      </w:r>
      <w:proofErr w:type="spellEnd"/>
      <w:r w:rsidRPr="00357C09">
        <w:t xml:space="preserve"> chun iomaíochas gnólachtaí a áirithiú agus chun taraifí agus taraif-</w:t>
      </w:r>
      <w:proofErr w:type="spellStart"/>
      <w:r w:rsidRPr="00357C09">
        <w:t>chuótaí</w:t>
      </w:r>
      <w:proofErr w:type="spellEnd"/>
      <w:r w:rsidRPr="00357C09">
        <w:t xml:space="preserve"> a dháileadh go cothrom ar ghníomhairí tráchtála trí shrian ar shochair do líon beag oibreoirí a sheachaint;</w:t>
      </w:r>
    </w:p>
    <w:p w:rsidR="00941186" w:rsidRPr="00357C09" w:rsidRDefault="00941186" w:rsidP="00941186">
      <w:pPr>
        <w:pStyle w:val="NormalHanging12a"/>
      </w:pPr>
      <w:r w:rsidRPr="00357C09">
        <w:t>18.</w:t>
      </w:r>
      <w:r w:rsidRPr="00357C09">
        <w:tab/>
        <w:t>ag tabhairt dá haire gurb ionann ráta úsáide an taraif-chuóta agus 98 % i gcomhair onnmhairí cáise AE ar an meán; á iarraidh, mar sin féin, go mbeidh córas bainistithe taraif-</w:t>
      </w:r>
      <w:proofErr w:type="spellStart"/>
      <w:r w:rsidRPr="00357C09">
        <w:t>chuótaí</w:t>
      </w:r>
      <w:proofErr w:type="spellEnd"/>
      <w:r w:rsidRPr="00357C09">
        <w:t xml:space="preserve"> Ceanadach níos </w:t>
      </w:r>
      <w:proofErr w:type="spellStart"/>
      <w:r w:rsidRPr="00357C09">
        <w:t>trédhearcaí</w:t>
      </w:r>
      <w:proofErr w:type="spellEnd"/>
      <w:r w:rsidRPr="00357C09">
        <w:t xml:space="preserve"> agus níos solúbtha ann i gcomhair táirgí déiríochta, go háirithe an cuóta cáise, agus ag tathant ar údaráis Cheanada bogadh ar aghaidh le hathbhreithniú féideartha ar an gcóras a luaithe agus is féidir;</w:t>
      </w:r>
    </w:p>
    <w:p w:rsidR="00941186" w:rsidRPr="00357C09" w:rsidRDefault="00941186" w:rsidP="00941186">
      <w:pPr>
        <w:pStyle w:val="NormalHanging12a"/>
      </w:pPr>
      <w:r w:rsidRPr="00357C09">
        <w:t>19.</w:t>
      </w:r>
      <w:r w:rsidRPr="00357C09">
        <w:tab/>
        <w:t xml:space="preserve">á thabhairt chun suntais a thábhachtaí atá sé córas tásc geografach a aithint mar chuid lárnach den chomhaontú; á chur i bhfios go láidir go bhfuil gá le forfheidhmiú éifeachtach breise chosaint na dtásc geografach do </w:t>
      </w:r>
      <w:proofErr w:type="spellStart"/>
      <w:r w:rsidRPr="00357C09">
        <w:t>shealbhóirí</w:t>
      </w:r>
      <w:proofErr w:type="spellEnd"/>
      <w:r w:rsidRPr="00357C09">
        <w:t xml:space="preserve"> ceart AE i </w:t>
      </w:r>
      <w:proofErr w:type="spellStart"/>
      <w:r w:rsidRPr="00357C09">
        <w:t>gCeanada</w:t>
      </w:r>
      <w:proofErr w:type="spellEnd"/>
      <w:r w:rsidRPr="00357C09">
        <w:t>, chun muinín a áirithiú i bhfeidhmiú ceart an chomhaontaithe;</w:t>
      </w:r>
    </w:p>
    <w:p w:rsidR="00941186" w:rsidRPr="00357C09" w:rsidRDefault="00941186" w:rsidP="00941186">
      <w:pPr>
        <w:pStyle w:val="NormalHanging12a"/>
        <w:rPr>
          <w:szCs w:val="24"/>
        </w:rPr>
      </w:pPr>
      <w:r w:rsidRPr="00357C09">
        <w:t>20.</w:t>
      </w:r>
      <w:r w:rsidRPr="00357C09">
        <w:tab/>
        <w:t>ag tabhairt dá haire, maidir leis an gcéad 6 bliana de chur i bhfeidhm sealadach CETA, gur méadaíodh onnmhairí agus allmhairí an Aontais ó Cheanada i leith seirbhísí 54 % agus 74 % faoi seach, agus go raibh na gnóthachain ba mhó bainteach le seirbhísí iompair, seirbhísí gnó agus seirbhísí faisnéise, ríomhaire agus teileachumarsáide, agus leas á bhaint astu sin go háirithe ag na Ballstáit is lú den Aontas, ina bhfuil ról suntasach ag seirbhísí i ngeilleagar eacnamaíoch na tíortha sin;</w:t>
      </w:r>
    </w:p>
    <w:p w:rsidR="00941186" w:rsidRPr="00357C09" w:rsidRDefault="00941186" w:rsidP="00941186">
      <w:pPr>
        <w:pStyle w:val="NormalHanging12a"/>
        <w:rPr>
          <w:szCs w:val="24"/>
        </w:rPr>
      </w:pPr>
      <w:r w:rsidRPr="00357C09">
        <w:t>21.</w:t>
      </w:r>
      <w:r w:rsidRPr="00357C09">
        <w:tab/>
        <w:t xml:space="preserve">á chur in iúl gur geal léi na hiarrachtaí nithiúla chun rochtain a éascú ar sholáthar poiblí, amhail an Pointe Aonair Rochtana i </w:t>
      </w:r>
      <w:proofErr w:type="spellStart"/>
      <w:r w:rsidRPr="00357C09">
        <w:t>gCeanada</w:t>
      </w:r>
      <w:proofErr w:type="spellEnd"/>
      <w:r w:rsidRPr="00357C09">
        <w:t xml:space="preserve">; á chur in iúl go bhfuil sí den tuairim, fiú má tá go leor gnólachtaí san Aontas ag glacadh páirt go rathúil i dtairiscintí Cheanada, amhail le haghaidh iompar réigiúnach paisinéirí ar iarnród in </w:t>
      </w:r>
      <w:proofErr w:type="spellStart"/>
      <w:r w:rsidRPr="00357C09">
        <w:t>Ontario</w:t>
      </w:r>
      <w:proofErr w:type="spellEnd"/>
      <w:r w:rsidRPr="00357C09">
        <w:t xml:space="preserve"> nó le haghaidh droichid in </w:t>
      </w:r>
      <w:proofErr w:type="spellStart"/>
      <w:r w:rsidRPr="00357C09">
        <w:t>Montréal</w:t>
      </w:r>
      <w:proofErr w:type="spellEnd"/>
      <w:r w:rsidRPr="00357C09">
        <w:t>, go bhféadfadh soláthraithe an Aontais leas níos mó a bhaint as na deiseanna a thugtar, go háirithe maidir le tionscadail bhonneagair agus tairiscintí do chonarthaí cúige agus bardasacha;</w:t>
      </w:r>
    </w:p>
    <w:p w:rsidR="00941186" w:rsidRPr="00357C09" w:rsidRDefault="00941186" w:rsidP="00941186">
      <w:pPr>
        <w:pStyle w:val="NormalHanging12a"/>
      </w:pPr>
      <w:r w:rsidRPr="00357C09">
        <w:t>22.</w:t>
      </w:r>
      <w:r w:rsidRPr="00357C09">
        <w:tab/>
        <w:t xml:space="preserve">á iarraidh ar na páirtithe go gcuirfí ar fáil an tacaíocht agus na huirlisí dlí agus riaracháin uile atá de dhíth ar </w:t>
      </w:r>
      <w:proofErr w:type="spellStart"/>
      <w:r w:rsidRPr="00357C09">
        <w:t>FBManna</w:t>
      </w:r>
      <w:proofErr w:type="spellEnd"/>
      <w:r w:rsidRPr="00357C09">
        <w:t xml:space="preserve"> chun páirt a ghlacadh i dtrádáil agus in infheistíocht faoi CETA chun méadú ar </w:t>
      </w:r>
      <w:proofErr w:type="spellStart"/>
      <w:r w:rsidRPr="00357C09">
        <w:t>mhalartuithe</w:t>
      </w:r>
      <w:proofErr w:type="spellEnd"/>
      <w:r w:rsidRPr="00357C09">
        <w:t xml:space="preserve"> a chothú agus rannpháirtíocht a fheabhsú ionas gur féidir leo na tairbhe a bhaint as CETA, lena n-áirítear trí bhearta gníomhacha chun idirnáisiúnú </w:t>
      </w:r>
      <w:proofErr w:type="spellStart"/>
      <w:r w:rsidRPr="00357C09">
        <w:t>FBManna</w:t>
      </w:r>
      <w:proofErr w:type="spellEnd"/>
      <w:r w:rsidRPr="00357C09">
        <w:t xml:space="preserve"> a éascú, chun nósanna imeachta a shimpliú agus chun aghaidh a thabhairt ar bhacainní ar thrádáil a dhéanann difear díréireach do </w:t>
      </w:r>
      <w:proofErr w:type="spellStart"/>
      <w:r w:rsidRPr="00357C09">
        <w:t>FBManna</w:t>
      </w:r>
      <w:proofErr w:type="spellEnd"/>
      <w:r w:rsidRPr="00357C09">
        <w:t xml:space="preserve">; á chur in iúl gur geal léi, ina leith sin, an moladh maidir le </w:t>
      </w:r>
      <w:proofErr w:type="spellStart"/>
      <w:r w:rsidRPr="00357C09">
        <w:t>FBManna</w:t>
      </w:r>
      <w:proofErr w:type="spellEnd"/>
      <w:r w:rsidRPr="00357C09">
        <w:t xml:space="preserve"> a ghlac an Comhchoiste in 2018, agus na pleananna gníomhaíochta ina dhiaidh sin, lena n-áirítear gníomhaíochtaí nithiúla amhail seoladh ardán Access2Markets i mí Dheireadh </w:t>
      </w:r>
      <w:r w:rsidRPr="00357C09">
        <w:lastRenderedPageBreak/>
        <w:t xml:space="preserve">Fómhair 2020, a thacaíonn le </w:t>
      </w:r>
      <w:proofErr w:type="spellStart"/>
      <w:r w:rsidRPr="00357C09">
        <w:t>FBManna</w:t>
      </w:r>
      <w:proofErr w:type="spellEnd"/>
      <w:r w:rsidRPr="00357C09">
        <w:t xml:space="preserve"> ó thaobh faisnéis phraiticiúil ar chomhaontuithe trádála agus bacainní trádála de; ag dréim leis go soláthrófar leis an meastóireacht </w:t>
      </w:r>
      <w:proofErr w:type="spellStart"/>
      <w:r w:rsidRPr="00357C09">
        <w:rPr>
          <w:i/>
          <w:iCs/>
        </w:rPr>
        <w:t>ex</w:t>
      </w:r>
      <w:proofErr w:type="spellEnd"/>
      <w:r w:rsidRPr="00357C09">
        <w:rPr>
          <w:i/>
          <w:iCs/>
        </w:rPr>
        <w:t xml:space="preserve"> post</w:t>
      </w:r>
      <w:r w:rsidRPr="00357C09">
        <w:t xml:space="preserve"> sonraí maidir le héabhlóid sciar na trádála idir AE agus Ceanada arna dhéanamh ag </w:t>
      </w:r>
      <w:proofErr w:type="spellStart"/>
      <w:r w:rsidRPr="00357C09">
        <w:t>FBManna</w:t>
      </w:r>
      <w:proofErr w:type="spellEnd"/>
      <w:r w:rsidRPr="00357C09">
        <w:t xml:space="preserve">; á iarraidh ar na Páirtithe machnamh a dhéanamh ar an bhféidearthacht go mbeadh caibidil iomlán ann maidir le </w:t>
      </w:r>
      <w:proofErr w:type="spellStart"/>
      <w:r w:rsidRPr="00357C09">
        <w:t>FBManna</w:t>
      </w:r>
      <w:proofErr w:type="spellEnd"/>
      <w:r w:rsidRPr="00357C09">
        <w:t xml:space="preserve"> atá ar aon dul leo siúd sna comhaontuithe leis an Nua-Shéalainn agus leis an tSile;</w:t>
      </w:r>
    </w:p>
    <w:p w:rsidR="00941186" w:rsidRPr="00357C09" w:rsidRDefault="00941186" w:rsidP="00941186">
      <w:pPr>
        <w:pStyle w:val="NormalHanging12a"/>
      </w:pPr>
      <w:r w:rsidRPr="00357C09">
        <w:t>23.</w:t>
      </w:r>
      <w:r w:rsidRPr="00357C09">
        <w:tab/>
        <w:t xml:space="preserve">I bhfianaise a thábhachtaí atá earnáil an gheilleagair shóisialta agus dlúthpháirtíochta i </w:t>
      </w:r>
      <w:proofErr w:type="spellStart"/>
      <w:r w:rsidRPr="00357C09">
        <w:t>gCeanada</w:t>
      </w:r>
      <w:proofErr w:type="spellEnd"/>
      <w:r w:rsidRPr="00357C09">
        <w:t xml:space="preserve"> agus an plean gníomhaíochta don gheilleagar sóisialta a ghlac an Coimisiún an 9 Nollaig 2021</w:t>
      </w:r>
      <w:r w:rsidRPr="00357C09">
        <w:rPr>
          <w:rStyle w:val="FootnoteReference"/>
        </w:rPr>
        <w:footnoteReference w:id="6"/>
      </w:r>
      <w:r w:rsidRPr="00357C09">
        <w:t>, á iarraidh ar an gComhchoiste a shainaithint cad iad na bearta nithiúla a d’fhéadfaí a chur i bhfeidhm chun tuilleadh comhair a chur chun cinn idir gníomhaithe sóisialta agus dlúthpháirtíochta trasna an Atlantaigh;</w:t>
      </w:r>
    </w:p>
    <w:p w:rsidR="00941186" w:rsidRPr="00357C09" w:rsidRDefault="00941186" w:rsidP="00941186">
      <w:pPr>
        <w:pStyle w:val="NormalHanging12a"/>
      </w:pPr>
      <w:r w:rsidRPr="00357C09">
        <w:t>24.</w:t>
      </w:r>
      <w:r w:rsidRPr="00357C09">
        <w:tab/>
        <w:t xml:space="preserve">ag spreagadh an dá pháirtí leanúint dá ngníomhaíochtaí </w:t>
      </w:r>
      <w:proofErr w:type="spellStart"/>
      <w:r w:rsidRPr="00357C09">
        <w:t>for</w:t>
      </w:r>
      <w:proofErr w:type="spellEnd"/>
      <w:r w:rsidRPr="00357C09">
        <w:t xml:space="preserve">-rochtana, agus díriú go háirithe ar </w:t>
      </w:r>
      <w:proofErr w:type="spellStart"/>
      <w:r w:rsidRPr="00357C09">
        <w:t>FBManna</w:t>
      </w:r>
      <w:proofErr w:type="spellEnd"/>
      <w:r w:rsidRPr="00357C09">
        <w:t xml:space="preserve"> agus ar Ghníomhaithe Geilleagair Shóisialta agus Dlúthpháirtíochta, chun feasacht a ardú faoi na deiseanna a thugtar le CETA trí fheachtais faisnéise spriocdhírithe, agus a áirithiú go roinntear tairbhí an chomhaontaithe go cothrom idir fir agus mná;</w:t>
      </w:r>
    </w:p>
    <w:p w:rsidR="00941186" w:rsidRPr="00357C09" w:rsidRDefault="00941186" w:rsidP="00941186">
      <w:pPr>
        <w:pStyle w:val="NormalHanging12a"/>
      </w:pPr>
      <w:r w:rsidRPr="00357C09">
        <w:t>25.</w:t>
      </w:r>
      <w:r w:rsidRPr="00357C09">
        <w:tab/>
        <w:t xml:space="preserve">á chur in iúl gur geal léi gur ghlac Comhchoiste CETA an moladh maidir le Trádáil agus Inscne chomh fada siar le 2018, ina n-áirítear gealltanas chun modhanna agus nósanna imeachta a chomhroinnt maidir le sonraí atá </w:t>
      </w:r>
      <w:proofErr w:type="spellStart"/>
      <w:r w:rsidRPr="00357C09">
        <w:t>imdhealaithe</w:t>
      </w:r>
      <w:proofErr w:type="spellEnd"/>
      <w:r w:rsidRPr="00357C09">
        <w:t xml:space="preserve"> ó thaobh inscne de a bhailiú, táscairí a úsáid, </w:t>
      </w:r>
      <w:proofErr w:type="spellStart"/>
      <w:r w:rsidRPr="00357C09">
        <w:t>modheolaíochtaí</w:t>
      </w:r>
      <w:proofErr w:type="spellEnd"/>
      <w:r w:rsidRPr="00357C09">
        <w:t xml:space="preserve"> faireacháin agus measúnachta, agus anailís a dhéanamh ar staidreamh atá dírithe ar inscne agus a bhaineann le trádáil; á chur i bhfios go láidir gur cheart go rachadh an trádáil chun tairbhe do chách, agus go ndéanfaí cumhachtú eacnamaíoch na mban a neartú go sonrach; ag moladh go láidir do Chomhchoiste CETA leanúint d’fhaireachán a dhéanamh ar thionchair an chomhaontaithe maidir le hinscne; á chur in iúl go bhfuil sí den tuairim gur féidir leis an obair a rinneadh faoin bplean gníomhaíochta a glacadh go comhpháirteach a bheith ina sampla le haghaidh comhaontuithe trádála eile, fiú nuair nach mbíonn caibidlí tiomnaithe sa chomhaontú féin faoi thrádáil agus inscne; ag meabhrú rún na Parlaiminte maidir le Plean Gníomhaíochta III maidir le </w:t>
      </w:r>
      <w:proofErr w:type="spellStart"/>
      <w:r w:rsidRPr="00357C09">
        <w:t>hInscne</w:t>
      </w:r>
      <w:proofErr w:type="spellEnd"/>
      <w:r w:rsidRPr="00357C09">
        <w:rPr>
          <w:rStyle w:val="FootnoteReference"/>
        </w:rPr>
        <w:footnoteReference w:id="7"/>
      </w:r>
      <w:r w:rsidRPr="00357C09">
        <w:t xml:space="preserve"> agus ag spreagadh an Choimisiúin chun sonraí </w:t>
      </w:r>
      <w:proofErr w:type="spellStart"/>
      <w:r w:rsidRPr="00357C09">
        <w:t>imdhealaithe</w:t>
      </w:r>
      <w:proofErr w:type="spellEnd"/>
      <w:r w:rsidRPr="00357C09">
        <w:t xml:space="preserve"> inscne a fhoilsiú a mbeidh sé níos éasca rochtain a fháil orthu maidir le húsáid an chomhaontaithe, go háirithe i ndáil leis na caibidlí maidir le soláthar poiblí agus maidir le trádáil agus saothar;</w:t>
      </w:r>
    </w:p>
    <w:p w:rsidR="00941186" w:rsidRPr="00357C09" w:rsidRDefault="00941186" w:rsidP="00941186">
      <w:pPr>
        <w:pStyle w:val="NormalHanging12a"/>
      </w:pPr>
      <w:r w:rsidRPr="00357C09">
        <w:t>26.</w:t>
      </w:r>
      <w:r w:rsidRPr="00357C09">
        <w:tab/>
        <w:t xml:space="preserve">á iarraidh ar an gCoimisiún cosc a chur ar lagú </w:t>
      </w:r>
      <w:proofErr w:type="spellStart"/>
      <w:r w:rsidRPr="00357C09">
        <w:t>phrionsabal</w:t>
      </w:r>
      <w:proofErr w:type="spellEnd"/>
      <w:r w:rsidRPr="00357C09">
        <w:t xml:space="preserve"> an </w:t>
      </w:r>
      <w:proofErr w:type="spellStart"/>
      <w:r w:rsidRPr="00357C09">
        <w:t>réamhchúraim</w:t>
      </w:r>
      <w:proofErr w:type="spellEnd"/>
      <w:r w:rsidRPr="00357C09">
        <w:t xml:space="preserve"> mar bhunphrionsabal de chuid an Aontais Eorpaigh a chumhdaítear sna Conarthaí agus mar ráthóir ar chosaint fheirmeoirí agus shaoránaigh na hEorpa; á thabhairt chun suntais a thábhachtaí atá sé prionsabal an </w:t>
      </w:r>
      <w:proofErr w:type="spellStart"/>
      <w:r w:rsidRPr="00357C09">
        <w:t>réamhchúraim</w:t>
      </w:r>
      <w:proofErr w:type="spellEnd"/>
      <w:r w:rsidRPr="00357C09">
        <w:t xml:space="preserve"> a chur chun cinn i ngach gné den trádáil agus a áirithiú go gcuirfear i bhfeidhm é, agus bacainní ar thrádáil nach bhfuil údar leo á seachaint ag an am céanna;</w:t>
      </w:r>
    </w:p>
    <w:p w:rsidR="00941186" w:rsidRPr="00357C09" w:rsidRDefault="00941186" w:rsidP="00941186">
      <w:pPr>
        <w:pStyle w:val="NormalHanging12a"/>
      </w:pPr>
      <w:r w:rsidRPr="00357C09">
        <w:t>27.</w:t>
      </w:r>
      <w:r w:rsidRPr="00357C09">
        <w:tab/>
        <w:t xml:space="preserve">á chur i bhfios go láidir go soláthraítear creat le CETA a chothaíonn trádáil agus gníomhaíocht ar son na haeráide araon trí ghealltanais a áireamh chun comhoibriú ar </w:t>
      </w:r>
      <w:r w:rsidRPr="00357C09">
        <w:lastRenderedPageBreak/>
        <w:t xml:space="preserve">shaincheisteanna comhshaoil leasa choitinn a bhaineann le trádáil, amhail an t-athrú aeráide, mar a léiríodh leis an moladh ar thrádáil, gníomhaíocht ar son na haeráide agus Comhaontú </w:t>
      </w:r>
      <w:proofErr w:type="spellStart"/>
      <w:r w:rsidRPr="00357C09">
        <w:t>Pháras</w:t>
      </w:r>
      <w:proofErr w:type="spellEnd"/>
      <w:r w:rsidRPr="00357C09">
        <w:t xml:space="preserve">, go háirithe le teicneolaíochtaí glana a chur chun; á chur i bhfios go láidir a thábhachtaí atá táirgeadh cumhachta domhanda atá bunaithe i </w:t>
      </w:r>
      <w:proofErr w:type="spellStart"/>
      <w:r w:rsidRPr="00357C09">
        <w:t>gCeanada</w:t>
      </w:r>
      <w:proofErr w:type="spellEnd"/>
      <w:r w:rsidRPr="00357C09">
        <w:t xml:space="preserve"> lena gcuirtear dlús leis an aistriú chuig fuinneamh glan trí fhuinneamh a tháirgeadh ó acmhainní in-athnuaite; a chur in iúl gur geal léi gur tháinig méadú 27 % ar thrádáil earraí comhshaoil ó cuireadh an comhaontú i bhfeidhm go sealadach; á thabhairt dá haire, áfach, gur mheas Ceanada gur bacainní teicniúla ar thrádáil iad gnéithe de thionscnaimh reachtacha agus </w:t>
      </w:r>
      <w:proofErr w:type="spellStart"/>
      <w:r w:rsidRPr="00357C09">
        <w:t>neamhreachtacha</w:t>
      </w:r>
      <w:proofErr w:type="spellEnd"/>
      <w:r w:rsidRPr="00357C09">
        <w:t xml:space="preserve"> Eorpacha maidir leis an gComhaontú Glas don Eoraip; á iarraidh ar na Páirtithe </w:t>
      </w:r>
      <w:proofErr w:type="spellStart"/>
      <w:r w:rsidRPr="00357C09">
        <w:t>sineirgí</w:t>
      </w:r>
      <w:proofErr w:type="spellEnd"/>
      <w:r w:rsidRPr="00357C09">
        <w:t xml:space="preserve"> a aimsiú le cur chun feidhme an </w:t>
      </w:r>
      <w:proofErr w:type="spellStart"/>
      <w:r w:rsidRPr="00357C09">
        <w:t>tSásra</w:t>
      </w:r>
      <w:proofErr w:type="spellEnd"/>
      <w:r w:rsidRPr="00357C09">
        <w:t xml:space="preserve"> Coigeartaithe Carbóin ar Theorainneacha (SCCT) agus le tionscnaimh eile san Aontas Eorpach, agus tacú go comhpháirteach leis an obair chun </w:t>
      </w:r>
      <w:proofErr w:type="spellStart"/>
      <w:r w:rsidRPr="00357C09">
        <w:t>modheolaíochtaí</w:t>
      </w:r>
      <w:proofErr w:type="spellEnd"/>
      <w:r w:rsidRPr="00357C09">
        <w:t xml:space="preserve"> astaíochtaí carbóin comhpháirteacha nó inchomparáide a fhorbairt ar an leibhéal idirnáisiúnta;</w:t>
      </w:r>
    </w:p>
    <w:p w:rsidR="00941186" w:rsidRPr="00357C09" w:rsidRDefault="00941186" w:rsidP="00941186">
      <w:pPr>
        <w:pStyle w:val="NormalHanging12a"/>
      </w:pPr>
      <w:r w:rsidRPr="00357C09">
        <w:t>28.</w:t>
      </w:r>
      <w:r w:rsidRPr="00357C09">
        <w:tab/>
        <w:t xml:space="preserve">á chur in iúl gur geal léi seoladh na Comhpháirtíochta Digití idir an tAontas agus Ceanada mar </w:t>
      </w:r>
      <w:proofErr w:type="spellStart"/>
      <w:r w:rsidRPr="00357C09">
        <w:t>phríomhchumasóir</w:t>
      </w:r>
      <w:proofErr w:type="spellEnd"/>
      <w:r w:rsidRPr="00357C09">
        <w:t xml:space="preserve"> don aistriú glas agus digiteach; á iarraidh ar an dá pháirtí a gcomhar a neartú faoi chuimsiú chur chun feidhme CETA maidir le saincheisteanna leasa choitinn straitéisigh amhail an intleacht shaorga, an </w:t>
      </w:r>
      <w:proofErr w:type="spellStart"/>
      <w:r w:rsidRPr="00357C09">
        <w:t>chibearshlándáil</w:t>
      </w:r>
      <w:proofErr w:type="spellEnd"/>
      <w:r w:rsidRPr="00357C09">
        <w:t xml:space="preserve"> agus an comhrac i gcoinne na </w:t>
      </w:r>
      <w:proofErr w:type="spellStart"/>
      <w:r w:rsidRPr="00357C09">
        <w:t>bréagaisnéise</w:t>
      </w:r>
      <w:proofErr w:type="spellEnd"/>
      <w:r w:rsidRPr="00357C09">
        <w:t>;</w:t>
      </w:r>
    </w:p>
    <w:p w:rsidR="00941186" w:rsidRPr="00357C09" w:rsidRDefault="00941186" w:rsidP="00941186">
      <w:pPr>
        <w:pStyle w:val="NormalHanging12a"/>
      </w:pPr>
      <w:r w:rsidRPr="00357C09">
        <w:t>29.</w:t>
      </w:r>
      <w:r w:rsidRPr="00357C09">
        <w:tab/>
        <w:t xml:space="preserve">á chur in iúl gur geal léi go bhfuil </w:t>
      </w:r>
      <w:proofErr w:type="spellStart"/>
      <w:r w:rsidRPr="00357C09">
        <w:t>DAGanna</w:t>
      </w:r>
      <w:proofErr w:type="spellEnd"/>
      <w:r w:rsidRPr="00357C09">
        <w:t xml:space="preserve"> agus Fóram na Sochaí Sibhialta rannpháirteach agus ag déanamh faireacháin ar chur chun feidhme CETA go gníomhach, lena dtugtar le chéile na céadta ionadaithe ó gach cearn den Aontas agus de Cheanada, lena n-áirítear gnóthais, eagraíochtaí comhshaoil agus saothair, an tsochaí shibhialta, an lucht acadúil chomh maith le hionadaithe do na daoine dúchasach i </w:t>
      </w:r>
      <w:proofErr w:type="spellStart"/>
      <w:r w:rsidRPr="00357C09">
        <w:t>gCeanada</w:t>
      </w:r>
      <w:proofErr w:type="spellEnd"/>
      <w:r w:rsidRPr="00357C09">
        <w:t xml:space="preserve">, agus a </w:t>
      </w:r>
      <w:proofErr w:type="spellStart"/>
      <w:r w:rsidRPr="00357C09">
        <w:t>rannchuidíonn</w:t>
      </w:r>
      <w:proofErr w:type="spellEnd"/>
      <w:r w:rsidRPr="00357C09">
        <w:t xml:space="preserve"> le hobair an Choiste Trádála agus Forbartha Inbhuanaithe (TSD) go háirithe trína ráitis </w:t>
      </w:r>
      <w:proofErr w:type="spellStart"/>
      <w:r w:rsidRPr="00357C09">
        <w:t>chomhpháirteacha</w:t>
      </w:r>
      <w:proofErr w:type="spellEnd"/>
      <w:r w:rsidRPr="00357C09">
        <w:t xml:space="preserve">; ag tathant ar an gCoimisiún agus ar Bhord TSD obair leantach a dhéanamh ar a dtograí; á chur i bhfáth gur cheart gurb é sainordú na </w:t>
      </w:r>
      <w:proofErr w:type="spellStart"/>
      <w:r w:rsidRPr="00357C09">
        <w:t>DAGanna</w:t>
      </w:r>
      <w:proofErr w:type="spellEnd"/>
      <w:r w:rsidRPr="00357C09">
        <w:t xml:space="preserve"> tionchar </w:t>
      </w:r>
      <w:proofErr w:type="spellStart"/>
      <w:r w:rsidRPr="00357C09">
        <w:t>inbhuanaitheachta</w:t>
      </w:r>
      <w:proofErr w:type="spellEnd"/>
      <w:r w:rsidRPr="00357C09">
        <w:t xml:space="preserve"> an chomhaontaithe iomláin a mheas freisin; á chur i bhfios go láidir a luachmhaire atá sé breithnithe maidir leis an tionchar ar an inbhuanaitheacht agus ar chearta an duine ón gcaibidil maidir le cosaint infheistíochta a chur san áireamh ina gcuid oibre;</w:t>
      </w:r>
    </w:p>
    <w:p w:rsidR="00941186" w:rsidRPr="00357C09" w:rsidRDefault="00941186" w:rsidP="00941186">
      <w:pPr>
        <w:pStyle w:val="NormalHanging12a"/>
      </w:pPr>
      <w:r w:rsidRPr="00357C09">
        <w:t>30.</w:t>
      </w:r>
      <w:r w:rsidRPr="00357C09">
        <w:tab/>
        <w:t xml:space="preserve">á iarraidh ar an dá pháirtí a áirithiú go ndéanfar feirmeoirí beaga agus tomhaltóirí a chomhtháthú ar bhealach níos fearr sna </w:t>
      </w:r>
      <w:proofErr w:type="spellStart"/>
      <w:r w:rsidRPr="00357C09">
        <w:t>DAGanna</w:t>
      </w:r>
      <w:proofErr w:type="spellEnd"/>
      <w:r w:rsidRPr="00357C09">
        <w:t xml:space="preserve"> i gcomhthéacs athnuachan na ngrúpaí sin;</w:t>
      </w:r>
    </w:p>
    <w:p w:rsidR="00941186" w:rsidRPr="00357C09" w:rsidRDefault="00941186" w:rsidP="00941186">
      <w:pPr>
        <w:pStyle w:val="NormalHanging12a"/>
      </w:pPr>
      <w:r w:rsidRPr="00357C09">
        <w:t>31.</w:t>
      </w:r>
      <w:r w:rsidRPr="00357C09">
        <w:tab/>
        <w:t xml:space="preserve">á áitiú go gcuirfear na gealltanais shonracha a bhaineann leis na forálacha TSD chun feidhme, lena n-áirítear an luath-athbhreithniú TSD a dtugadh gealltanas ina leith san Ionstraim Chomhpháirteach, atá fós ar feitheamh, mar chodanna lárnacha de CETA agus atá ríthábhachtach chun go mbainfí amach na cuspóirí arna leagan amach; ag tabhairt dá haire, in 2024, go ndéanfaidh an Coimisiún meastóireacht </w:t>
      </w:r>
      <w:proofErr w:type="spellStart"/>
      <w:r w:rsidRPr="00357C09">
        <w:rPr>
          <w:i/>
          <w:iCs/>
        </w:rPr>
        <w:t>ex</w:t>
      </w:r>
      <w:proofErr w:type="spellEnd"/>
      <w:r w:rsidRPr="00357C09">
        <w:rPr>
          <w:i/>
          <w:iCs/>
        </w:rPr>
        <w:t xml:space="preserve"> post</w:t>
      </w:r>
      <w:r w:rsidRPr="00357C09">
        <w:t xml:space="preserve"> ar CETA, lena n-áirítear a chaibidil TSD, ina mbeidh saineolaithe neamhspleácha rannpháirteach, a bheidh ina deis chun measúnú a dhéanamh air i gcoinne chur chuige nua an Choimisiúin i mí an Mheithimh 2022 agus machnamh a dhéanamh ar </w:t>
      </w:r>
      <w:proofErr w:type="spellStart"/>
      <w:r w:rsidRPr="00357C09">
        <w:t>thograí</w:t>
      </w:r>
      <w:proofErr w:type="spellEnd"/>
      <w:r w:rsidRPr="00357C09">
        <w:t xml:space="preserve"> nithiúla a chuir Ceanada ar aghaidh in 2020 a chur san áireamh chun raon feidhme níos ceangailtí a thabhairt d’fhorálacha áirithe den chaibidil seo; á mheabhrú gur féidir leis an gComhchoiste cinneadh ceangailteach a chur ar fáil lena mbunófar </w:t>
      </w:r>
      <w:proofErr w:type="spellStart"/>
      <w:r w:rsidRPr="00357C09">
        <w:t>treochláir</w:t>
      </w:r>
      <w:proofErr w:type="spellEnd"/>
      <w:r w:rsidRPr="00357C09">
        <w:t xml:space="preserve"> chur chun feidhme chun comhar a neartú i réimsí ina </w:t>
      </w:r>
      <w:proofErr w:type="spellStart"/>
      <w:r w:rsidRPr="00357C09">
        <w:t>sainaithneofaí</w:t>
      </w:r>
      <w:proofErr w:type="spellEnd"/>
      <w:r w:rsidRPr="00357C09">
        <w:t xml:space="preserve"> easnaimh le meastóireacht </w:t>
      </w:r>
      <w:proofErr w:type="spellStart"/>
      <w:r w:rsidRPr="00357C09">
        <w:rPr>
          <w:i/>
        </w:rPr>
        <w:t>ex</w:t>
      </w:r>
      <w:proofErr w:type="spellEnd"/>
      <w:r w:rsidRPr="00357C09">
        <w:rPr>
          <w:i/>
        </w:rPr>
        <w:t xml:space="preserve"> post</w:t>
      </w:r>
      <w:r w:rsidRPr="00357C09">
        <w:t xml:space="preserve"> agus go bhfuil sí ag dréim leis go ndéanfaidh siad amhlaidh go gníomhach; á </w:t>
      </w:r>
      <w:r w:rsidRPr="00357C09">
        <w:lastRenderedPageBreak/>
        <w:t>chreidiúint gur cheart comhairliúchán fóinteach leis na geallsealbhóirí uile a bheith ann sula ndéanfar iarrachtaí lena ndírítear ar chur chun feidhme níos fearr na caibidle TSD nó a hathbhreithniú;</w:t>
      </w:r>
    </w:p>
    <w:p w:rsidR="00941186" w:rsidRPr="00357C09" w:rsidRDefault="00941186" w:rsidP="00941186">
      <w:pPr>
        <w:pStyle w:val="NormalHanging12a"/>
      </w:pPr>
      <w:r w:rsidRPr="00357C09">
        <w:t>32.</w:t>
      </w:r>
      <w:r w:rsidRPr="00357C09">
        <w:tab/>
        <w:t xml:space="preserve">á thabhairt dá haire gur scoir an Ríocht Aontaithe de bheith ina comhalta den Aontas Eorpach tar éis chur i bhfeidhm sealadach CETA; á thabhairt dá haire gur </w:t>
      </w:r>
      <w:proofErr w:type="spellStart"/>
      <w:r w:rsidRPr="00357C09">
        <w:t>chomhaontaigh</w:t>
      </w:r>
      <w:proofErr w:type="spellEnd"/>
      <w:r w:rsidRPr="00357C09">
        <w:t xml:space="preserve"> an Ríocht Aontaithe agus Ceanada sraith socruithe trádála déthaobhacha chun é sin a chur san áireamh, lena n-áirítear maidir le húsáid taraif-</w:t>
      </w:r>
      <w:proofErr w:type="spellStart"/>
      <w:r w:rsidRPr="00357C09">
        <w:t>chuótaí</w:t>
      </w:r>
      <w:proofErr w:type="spellEnd"/>
      <w:r w:rsidRPr="00357C09">
        <w:t xml:space="preserve"> agus carnadh; á thabhairt dá haire go scoirfidh cuid de na comhaontuithe sin d’fheidhm a bheith acu tar éis 2024, rud a d’fhéadfadh </w:t>
      </w:r>
      <w:proofErr w:type="spellStart"/>
      <w:r w:rsidRPr="00357C09">
        <w:t>mionshuaitheadh</w:t>
      </w:r>
      <w:proofErr w:type="spellEnd"/>
      <w:r w:rsidRPr="00357C09">
        <w:t xml:space="preserve"> a dhéanamh ar shlabhraí soláthair bunaithe; á iarraidh ar an gCoimisiún féachaint an bhféadfaí comhaontuithe nua a bheith ann i gcás ina bhféadfadh tionchar diúltach a bheith ag an suaitheadh sin ar oibreoirí eacnamaíocha an Aontais;</w:t>
      </w:r>
    </w:p>
    <w:p w:rsidR="00941186" w:rsidRPr="00357C09" w:rsidRDefault="00941186" w:rsidP="00941186">
      <w:pPr>
        <w:tabs>
          <w:tab w:val="left" w:pos="567"/>
        </w:tabs>
        <w:spacing w:after="240"/>
        <w:ind w:left="567" w:hanging="567"/>
      </w:pPr>
      <w:r w:rsidRPr="00357C09">
        <w:t>33.</w:t>
      </w:r>
      <w:r w:rsidRPr="00357C09">
        <w:tab/>
        <w:t xml:space="preserve">á iarraidh ar na páirtithe CETA a athbhreithniú, a luaithe a </w:t>
      </w:r>
      <w:proofErr w:type="spellStart"/>
      <w:r w:rsidRPr="00357C09">
        <w:t>dhaingneofar</w:t>
      </w:r>
      <w:proofErr w:type="spellEnd"/>
      <w:r w:rsidRPr="00357C09">
        <w:t xml:space="preserve"> é, agus úsáid iomlán á baint as an gclásal athbhreithniúcháin, chun sásra oiriúnach éifeachtach um réiteach díospóidí a thabhairt isteach do TSD, ina n-áireofar, i measc modhanna </w:t>
      </w:r>
      <w:proofErr w:type="spellStart"/>
      <w:r w:rsidRPr="00357C09">
        <w:t>forfheidhmithe</w:t>
      </w:r>
      <w:proofErr w:type="spellEnd"/>
      <w:r w:rsidRPr="00357C09">
        <w:t xml:space="preserve"> éagsúla, plé ar smachtbhannaí mar </w:t>
      </w:r>
      <w:proofErr w:type="spellStart"/>
      <w:r w:rsidRPr="00357C09">
        <w:t>dhíspreagadh</w:t>
      </w:r>
      <w:proofErr w:type="spellEnd"/>
      <w:r w:rsidRPr="00357C09">
        <w:t xml:space="preserve">, a bheidh le húsáid, mar rogha dheireanach, i gcás sáruithe tromchúiseacha; á thabhairt chun suntais gur mian léi machnamh a dhéanamh ar an gcomhar leanúnach maidir le trádáil agus inscne a </w:t>
      </w:r>
      <w:proofErr w:type="spellStart"/>
      <w:r w:rsidRPr="00357C09">
        <w:t>institiúidiú</w:t>
      </w:r>
      <w:proofErr w:type="spellEnd"/>
      <w:r w:rsidRPr="00357C09">
        <w:t xml:space="preserve"> san athbhreithniú sin; á chur i bhfáth gur cheart breithniú a dhéanamh san athbhreithniú sin ar fhorálacha láidre sonracha a thabhairt isteach maidir le cearta na bpobal dúchasach, lena n-áirítear Coinbhinsiún Uimh. 169 na hEagraíochta Idirnáisiúnta Saothair agus Dearbhú na Náisiún Aontaithe maidir le Cearta na bPobal Dúchasach;</w:t>
      </w:r>
    </w:p>
    <w:p w:rsidR="00941186" w:rsidRPr="00357C09" w:rsidRDefault="00941186" w:rsidP="00941186">
      <w:pPr>
        <w:pStyle w:val="NormalHanging12a"/>
      </w:pPr>
      <w:r w:rsidRPr="00357C09">
        <w:t>34.</w:t>
      </w:r>
      <w:r w:rsidRPr="00357C09">
        <w:tab/>
        <w:t xml:space="preserve">ag tathant ar an mBeilg, an Bhulgáir, an Chipir, an Fhrainc, an Ghréig, an Ungáir, Éirinn, an Iodáil, an Pholainn, agus an tSlóivéin CETA a dhaingniú go pras, toisc go mbeidh sé seo </w:t>
      </w:r>
      <w:proofErr w:type="spellStart"/>
      <w:r w:rsidRPr="00357C09">
        <w:t>bunriachtanach</w:t>
      </w:r>
      <w:proofErr w:type="spellEnd"/>
      <w:r w:rsidRPr="00357C09">
        <w:t xml:space="preserve"> chun an comhaontú a nuashonrú, agus á athdhearbhú a thábhachtaí atá cur i bhfeidhm iomlán CETA, lena n-áirítear na forálacha atá ann maidir le cosaint infheistíochtaí;</w:t>
      </w:r>
    </w:p>
    <w:p w:rsidR="00E365E1" w:rsidRPr="00357C09" w:rsidRDefault="00941186" w:rsidP="00356F1C">
      <w:pPr>
        <w:pStyle w:val="NormalHanging12a"/>
      </w:pPr>
      <w:r w:rsidRPr="00357C09">
        <w:t>35.</w:t>
      </w:r>
      <w:r w:rsidRPr="00357C09">
        <w:tab/>
        <w:t>á threorú dá hUachtarán an rún seo a chur ar aghaidh chuig an gComhairle agus chuig an gCoimisiún, agus chuig Rialtas agus Parlaimint Cheanada.</w:t>
      </w:r>
      <w:bookmarkStart w:id="9" w:name="TextBodyEnd"/>
      <w:bookmarkEnd w:id="9"/>
    </w:p>
    <w:sectPr w:rsidR="00E365E1" w:rsidRPr="00357C09" w:rsidSect="00357C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CD2" w:rsidRPr="00357C09" w:rsidRDefault="00F36CD2">
      <w:r w:rsidRPr="00357C09">
        <w:separator/>
      </w:r>
    </w:p>
  </w:endnote>
  <w:endnote w:type="continuationSeparator" w:id="0">
    <w:p w:rsidR="00F36CD2" w:rsidRPr="00357C09" w:rsidRDefault="00F36CD2">
      <w:r w:rsidRPr="00357C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7C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7C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7C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CD2" w:rsidRPr="00357C09" w:rsidRDefault="00F36CD2">
      <w:r w:rsidRPr="00357C09">
        <w:separator/>
      </w:r>
    </w:p>
  </w:footnote>
  <w:footnote w:type="continuationSeparator" w:id="0">
    <w:p w:rsidR="00F36CD2" w:rsidRPr="00357C09" w:rsidRDefault="00F36CD2">
      <w:r w:rsidRPr="00357C09">
        <w:continuationSeparator/>
      </w:r>
    </w:p>
  </w:footnote>
  <w:footnote w:id="1">
    <w:p w:rsidR="00941186" w:rsidRPr="00456E4A" w:rsidRDefault="00941186" w:rsidP="00357C09">
      <w:pPr>
        <w:pStyle w:val="FootnoteText"/>
        <w:ind w:left="567" w:hanging="567"/>
        <w:rPr>
          <w:sz w:val="24"/>
          <w:lang w:val="ga-IE"/>
        </w:rPr>
      </w:pPr>
      <w:r w:rsidRPr="00456E4A">
        <w:rPr>
          <w:rStyle w:val="FootnoteReference"/>
          <w:sz w:val="24"/>
          <w:lang w:val="ga-IE"/>
        </w:rPr>
        <w:footnoteRef/>
      </w:r>
      <w:r w:rsidR="00357C09" w:rsidRPr="00456E4A">
        <w:rPr>
          <w:sz w:val="24"/>
          <w:lang w:val="ga-IE"/>
        </w:rPr>
        <w:t xml:space="preserve"> </w:t>
      </w:r>
      <w:r w:rsidR="00357C09" w:rsidRPr="00456E4A">
        <w:rPr>
          <w:sz w:val="24"/>
          <w:lang w:val="ga-IE"/>
        </w:rPr>
        <w:tab/>
      </w:r>
      <w:hyperlink r:id="rId1" w:history="1">
        <w:r w:rsidRPr="008178C7">
          <w:rPr>
            <w:rStyle w:val="Hyperlink"/>
            <w:color w:val="auto"/>
            <w:sz w:val="24"/>
            <w:u w:val="none"/>
            <w:lang w:val="ga-IE"/>
          </w:rPr>
          <w:t>IO L 11, 14.1.2017, lch. 23</w:t>
        </w:r>
      </w:hyperlink>
      <w:r w:rsidRPr="00456E4A">
        <w:rPr>
          <w:sz w:val="24"/>
          <w:lang w:val="ga-IE"/>
        </w:rPr>
        <w:t>.</w:t>
      </w:r>
    </w:p>
  </w:footnote>
  <w:footnote w:id="2">
    <w:p w:rsidR="00941186" w:rsidRPr="00456E4A" w:rsidRDefault="00941186" w:rsidP="00357C09">
      <w:pPr>
        <w:pStyle w:val="FootnoteText"/>
        <w:ind w:left="567" w:hanging="567"/>
        <w:rPr>
          <w:sz w:val="24"/>
          <w:lang w:val="ga-IE"/>
        </w:rPr>
      </w:pPr>
      <w:r w:rsidRPr="00456E4A">
        <w:rPr>
          <w:rStyle w:val="FootnoteReference"/>
          <w:sz w:val="24"/>
          <w:lang w:val="ga-IE"/>
        </w:rPr>
        <w:footnoteRef/>
      </w:r>
      <w:r w:rsidR="00357C09" w:rsidRPr="00456E4A">
        <w:rPr>
          <w:sz w:val="24"/>
          <w:lang w:val="ga-IE"/>
        </w:rPr>
        <w:t xml:space="preserve"> </w:t>
      </w:r>
      <w:r w:rsidR="00357C09" w:rsidRPr="00456E4A">
        <w:rPr>
          <w:sz w:val="24"/>
          <w:lang w:val="ga-IE"/>
        </w:rPr>
        <w:tab/>
      </w:r>
      <w:hyperlink r:id="rId2" w:history="1">
        <w:r w:rsidRPr="008178C7">
          <w:rPr>
            <w:rStyle w:val="Hyperlink"/>
            <w:color w:val="auto"/>
            <w:sz w:val="24"/>
            <w:u w:val="none"/>
            <w:lang w:val="ga-IE"/>
          </w:rPr>
          <w:t>IO L 11, 14.1.2017, lch. 3</w:t>
        </w:r>
      </w:hyperlink>
      <w:r w:rsidRPr="00456E4A">
        <w:rPr>
          <w:sz w:val="24"/>
          <w:lang w:val="ga-IE"/>
        </w:rPr>
        <w:t>.</w:t>
      </w:r>
    </w:p>
  </w:footnote>
  <w:footnote w:id="3">
    <w:p w:rsidR="00941186" w:rsidRPr="00456E4A" w:rsidRDefault="00941186" w:rsidP="00357C09">
      <w:pPr>
        <w:pStyle w:val="FootnoteText"/>
        <w:ind w:left="567" w:hanging="567"/>
        <w:rPr>
          <w:sz w:val="24"/>
          <w:lang w:val="ga-IE"/>
        </w:rPr>
      </w:pPr>
      <w:r w:rsidRPr="00456E4A">
        <w:rPr>
          <w:rStyle w:val="FootnoteReference"/>
          <w:sz w:val="24"/>
          <w:lang w:val="ga-IE"/>
        </w:rPr>
        <w:footnoteRef/>
      </w:r>
      <w:r w:rsidR="00357C09" w:rsidRPr="00456E4A">
        <w:rPr>
          <w:sz w:val="24"/>
          <w:lang w:val="ga-IE"/>
        </w:rPr>
        <w:t xml:space="preserve"> </w:t>
      </w:r>
      <w:r w:rsidR="00357C09" w:rsidRPr="00456E4A">
        <w:rPr>
          <w:sz w:val="24"/>
          <w:lang w:val="ga-IE"/>
        </w:rPr>
        <w:tab/>
      </w:r>
      <w:hyperlink r:id="rId3" w:history="1">
        <w:r w:rsidRPr="008178C7">
          <w:rPr>
            <w:rStyle w:val="Hyperlink"/>
            <w:color w:val="auto"/>
            <w:sz w:val="24"/>
            <w:u w:val="none"/>
            <w:lang w:val="ga-IE"/>
          </w:rPr>
          <w:t>IO C 252, 18.7.2018, lch. 348</w:t>
        </w:r>
      </w:hyperlink>
      <w:r w:rsidRPr="00456E4A">
        <w:rPr>
          <w:sz w:val="24"/>
          <w:lang w:val="ga-IE"/>
        </w:rPr>
        <w:t>.</w:t>
      </w:r>
    </w:p>
  </w:footnote>
  <w:footnote w:id="4">
    <w:p w:rsidR="00941186" w:rsidRPr="00456E4A" w:rsidRDefault="00941186" w:rsidP="00357C09">
      <w:pPr>
        <w:pStyle w:val="FootnoteText"/>
        <w:ind w:left="567" w:hanging="567"/>
        <w:rPr>
          <w:sz w:val="24"/>
          <w:lang w:val="ga-IE"/>
        </w:rPr>
      </w:pPr>
      <w:r w:rsidRPr="00456E4A">
        <w:rPr>
          <w:rStyle w:val="FootnoteReference"/>
          <w:sz w:val="24"/>
          <w:lang w:val="ga-IE"/>
        </w:rPr>
        <w:footnoteRef/>
      </w:r>
      <w:r w:rsidR="00357C09" w:rsidRPr="00456E4A">
        <w:rPr>
          <w:sz w:val="24"/>
          <w:lang w:val="ga-IE"/>
        </w:rPr>
        <w:t xml:space="preserve"> </w:t>
      </w:r>
      <w:r w:rsidR="00357C09" w:rsidRPr="00456E4A">
        <w:rPr>
          <w:sz w:val="24"/>
          <w:lang w:val="ga-IE"/>
        </w:rPr>
        <w:tab/>
      </w:r>
      <w:r w:rsidRPr="00456E4A">
        <w:rPr>
          <w:sz w:val="24"/>
          <w:lang w:val="ga-IE"/>
        </w:rPr>
        <w:t>Tuairim ón gCúirt an 16 Bealtaine 2017 de bhun Airteagal 218(11) CFAE maidir leis an gComhaontú Saorthrádála idir an tAontas Eorpach agus Poblacht Shingeapór, ECLI:EU:C:2017:376.</w:t>
      </w:r>
    </w:p>
  </w:footnote>
  <w:footnote w:id="5">
    <w:p w:rsidR="00941186" w:rsidRPr="00456E4A" w:rsidRDefault="00941186" w:rsidP="00357C09">
      <w:pPr>
        <w:pStyle w:val="FootnoteText"/>
        <w:ind w:left="567" w:hanging="567"/>
        <w:rPr>
          <w:sz w:val="24"/>
          <w:lang w:val="ga-IE"/>
        </w:rPr>
      </w:pPr>
      <w:r w:rsidRPr="00456E4A">
        <w:rPr>
          <w:rStyle w:val="FootnoteReference"/>
          <w:sz w:val="24"/>
          <w:lang w:val="ga-IE"/>
        </w:rPr>
        <w:footnoteRef/>
      </w:r>
      <w:r w:rsidR="00357C09" w:rsidRPr="00456E4A">
        <w:rPr>
          <w:sz w:val="24"/>
          <w:lang w:val="ga-IE"/>
        </w:rPr>
        <w:t xml:space="preserve"> </w:t>
      </w:r>
      <w:r w:rsidR="00357C09" w:rsidRPr="00456E4A">
        <w:rPr>
          <w:sz w:val="24"/>
          <w:lang w:val="ga-IE"/>
        </w:rPr>
        <w:tab/>
      </w:r>
      <w:r w:rsidRPr="00456E4A">
        <w:rPr>
          <w:sz w:val="24"/>
          <w:lang w:val="ga-IE"/>
        </w:rPr>
        <w:t>IO C 32, 27.1.2023, lch. 96.</w:t>
      </w:r>
    </w:p>
  </w:footnote>
  <w:footnote w:id="6">
    <w:p w:rsidR="00941186" w:rsidRPr="00456E4A" w:rsidRDefault="00941186" w:rsidP="00357C09">
      <w:pPr>
        <w:pStyle w:val="FootnoteText"/>
        <w:ind w:left="567" w:hanging="567"/>
        <w:rPr>
          <w:sz w:val="24"/>
          <w:lang w:val="ga-IE"/>
        </w:rPr>
      </w:pPr>
      <w:r w:rsidRPr="00456E4A">
        <w:rPr>
          <w:rStyle w:val="FootnoteReference"/>
          <w:sz w:val="24"/>
          <w:lang w:val="ga-IE"/>
        </w:rPr>
        <w:footnoteRef/>
      </w:r>
      <w:r w:rsidR="00357C09" w:rsidRPr="00456E4A">
        <w:rPr>
          <w:sz w:val="24"/>
          <w:lang w:val="ga-IE"/>
        </w:rPr>
        <w:t xml:space="preserve"> </w:t>
      </w:r>
      <w:r w:rsidR="00357C09" w:rsidRPr="00456E4A">
        <w:rPr>
          <w:sz w:val="24"/>
          <w:lang w:val="ga-IE"/>
        </w:rPr>
        <w:tab/>
      </w:r>
      <w:r w:rsidRPr="00456E4A">
        <w:rPr>
          <w:sz w:val="24"/>
          <w:lang w:val="ga-IE"/>
        </w:rPr>
        <w:t xml:space="preserve">Teachtaireacht ón gCoimisiún an 9 Nollaig 2021 dar teideal </w:t>
      </w:r>
      <w:r w:rsidR="00356F1C" w:rsidRPr="008178C7">
        <w:rPr>
          <w:i/>
          <w:sz w:val="24"/>
          <w:lang w:val="ga-IE"/>
        </w:rPr>
        <w:t>‘</w:t>
      </w:r>
      <w:proofErr w:type="spellStart"/>
      <w:r w:rsidRPr="008178C7">
        <w:rPr>
          <w:i/>
          <w:sz w:val="24"/>
          <w:lang w:val="ga-IE"/>
        </w:rPr>
        <w:t>Building</w:t>
      </w:r>
      <w:proofErr w:type="spellEnd"/>
      <w:r w:rsidRPr="008178C7">
        <w:rPr>
          <w:i/>
          <w:sz w:val="24"/>
          <w:lang w:val="ga-IE"/>
        </w:rPr>
        <w:t xml:space="preserve"> an </w:t>
      </w:r>
      <w:proofErr w:type="spellStart"/>
      <w:r w:rsidRPr="008178C7">
        <w:rPr>
          <w:i/>
          <w:sz w:val="24"/>
          <w:lang w:val="ga-IE"/>
        </w:rPr>
        <w:t>economy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that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works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for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people</w:t>
      </w:r>
      <w:proofErr w:type="spellEnd"/>
      <w:r w:rsidRPr="008178C7">
        <w:rPr>
          <w:i/>
          <w:sz w:val="24"/>
          <w:lang w:val="ga-IE"/>
        </w:rPr>
        <w:t xml:space="preserve">: an </w:t>
      </w:r>
      <w:proofErr w:type="spellStart"/>
      <w:r w:rsidRPr="008178C7">
        <w:rPr>
          <w:i/>
          <w:sz w:val="24"/>
          <w:lang w:val="ga-IE"/>
        </w:rPr>
        <w:t>action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plan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for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the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social</w:t>
      </w:r>
      <w:proofErr w:type="spellEnd"/>
      <w:r w:rsidRPr="008178C7">
        <w:rPr>
          <w:i/>
          <w:sz w:val="24"/>
          <w:lang w:val="ga-IE"/>
        </w:rPr>
        <w:t xml:space="preserve"> </w:t>
      </w:r>
      <w:proofErr w:type="spellStart"/>
      <w:r w:rsidRPr="008178C7">
        <w:rPr>
          <w:i/>
          <w:sz w:val="24"/>
          <w:lang w:val="ga-IE"/>
        </w:rPr>
        <w:t>economy</w:t>
      </w:r>
      <w:proofErr w:type="spellEnd"/>
      <w:r w:rsidR="00356F1C">
        <w:rPr>
          <w:i/>
          <w:sz w:val="24"/>
          <w:lang w:val="ga-IE"/>
        </w:rPr>
        <w:t>’</w:t>
      </w:r>
      <w:r w:rsidRPr="00456E4A">
        <w:rPr>
          <w:sz w:val="24"/>
          <w:lang w:val="ga-IE"/>
        </w:rPr>
        <w:t xml:space="preserve"> [Geilleagar a thógáil a oibríonn do dhaoine: plean gníomhaíochta don gheilleagar sóisialta] (COM(2021)0778).</w:t>
      </w:r>
    </w:p>
  </w:footnote>
  <w:footnote w:id="7">
    <w:p w:rsidR="00941186" w:rsidRPr="00456E4A" w:rsidRDefault="00941186" w:rsidP="00357C09">
      <w:pPr>
        <w:pStyle w:val="FootnoteText"/>
        <w:ind w:left="567" w:hanging="567"/>
        <w:rPr>
          <w:sz w:val="24"/>
          <w:lang w:val="ga-IE"/>
        </w:rPr>
      </w:pPr>
      <w:r w:rsidRPr="00456E4A">
        <w:rPr>
          <w:rStyle w:val="FootnoteReference"/>
          <w:sz w:val="24"/>
          <w:lang w:val="ga-IE"/>
        </w:rPr>
        <w:footnoteRef/>
      </w:r>
      <w:r w:rsidR="00357C09" w:rsidRPr="00456E4A">
        <w:rPr>
          <w:sz w:val="24"/>
          <w:lang w:val="ga-IE"/>
        </w:rPr>
        <w:t xml:space="preserve"> </w:t>
      </w:r>
      <w:r w:rsidR="00357C09" w:rsidRPr="00456E4A">
        <w:rPr>
          <w:sz w:val="24"/>
          <w:lang w:val="ga-IE"/>
        </w:rPr>
        <w:tab/>
      </w:r>
      <w:r w:rsidRPr="00456E4A">
        <w:rPr>
          <w:sz w:val="24"/>
          <w:lang w:val="ga-IE"/>
        </w:rPr>
        <w:t xml:space="preserve">Rún ó Pharlaimint na hEorpa dar dáta an 10 Márta 2022 maidir le Plean Gníomhaíochta III AE maidir le </w:t>
      </w:r>
      <w:proofErr w:type="spellStart"/>
      <w:r w:rsidRPr="00456E4A">
        <w:rPr>
          <w:sz w:val="24"/>
          <w:lang w:val="ga-IE"/>
        </w:rPr>
        <w:t>hInscne</w:t>
      </w:r>
      <w:proofErr w:type="spellEnd"/>
      <w:r w:rsidRPr="00456E4A">
        <w:rPr>
          <w:sz w:val="24"/>
          <w:lang w:val="ga-IE"/>
        </w:rPr>
        <w:t xml:space="preserve"> (IO C 347, 9.9.2022, lch. 150).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7C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7C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7C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GA"/>
    <w:docVar w:name="dvnumam" w:val="0"/>
    <w:docVar w:name="dvpe" w:val="753.671"/>
    <w:docVar w:name="dvrapporteur" w:val=" Rapóirtéir:"/>
    <w:docVar w:name="dvtitre" w:val="Rún ó Pharlaimint na hEorpa an xx Xxxx 2024 maidir le cur chun feidhme an Chomhaontaithe Chuimsithigh Eacnamaíoch agus Trádála idir an tAontas Eorpach agus Ceanada (CETA)(2023/2001(INI))"/>
  </w:docVars>
  <w:rsids>
    <w:rsidRoot w:val="00F36CD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6F1C"/>
    <w:rsid w:val="00357C09"/>
    <w:rsid w:val="00361C00"/>
    <w:rsid w:val="00395FA1"/>
    <w:rsid w:val="003E15D4"/>
    <w:rsid w:val="00411CCE"/>
    <w:rsid w:val="0041666E"/>
    <w:rsid w:val="00421060"/>
    <w:rsid w:val="00456E4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178C7"/>
    <w:rsid w:val="00842779"/>
    <w:rsid w:val="00865F67"/>
    <w:rsid w:val="00881A7B"/>
    <w:rsid w:val="008840E5"/>
    <w:rsid w:val="00887B3E"/>
    <w:rsid w:val="008C2AC6"/>
    <w:rsid w:val="00930C23"/>
    <w:rsid w:val="0093193B"/>
    <w:rsid w:val="0094118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36C"/>
    <w:rsid w:val="00D56C11"/>
    <w:rsid w:val="00D834A0"/>
    <w:rsid w:val="00D872DF"/>
    <w:rsid w:val="00D91E21"/>
    <w:rsid w:val="00DA7FCD"/>
    <w:rsid w:val="00E365E1"/>
    <w:rsid w:val="00E36E2D"/>
    <w:rsid w:val="00E820A4"/>
    <w:rsid w:val="00EB006A"/>
    <w:rsid w:val="00EB4772"/>
    <w:rsid w:val="00ED169E"/>
    <w:rsid w:val="00ED4235"/>
    <w:rsid w:val="00F04346"/>
    <w:rsid w:val="00F075DC"/>
    <w:rsid w:val="00F149E9"/>
    <w:rsid w:val="00F36CD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964BFA-6EB3-4AEC-BF01-C4DB4DBE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ußnotentextf,Fußnotentextr,stile 1,Footnote,Footnote1,Footnote2,Footnote3,Footnote4,Footnote5,Footnote6,Footnote7,Footnote8,Footnote9,Footnote10,Footnote11,Footnote21,Footnote31,Footnote41,Footnote51,Footnote61,Footnote71,fn,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ußnotentextr Char,stile 1 Char,Footnote Char,Footnote1 Char,Footnote2 Char,Footnote3 Char,Footnote4 Char,Footnote5 Char,Footnote6 Char,Footnote7 Char,Footnote8 Char,Footnote9 Char,Footnote10 Char,Footnote11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41186"/>
    <w:pPr>
      <w:spacing w:after="240"/>
      <w:ind w:left="567" w:hanging="567"/>
    </w:pPr>
  </w:style>
  <w:style w:type="paragraph" w:customStyle="1" w:styleId="EPComma">
    <w:name w:val="EPComma"/>
    <w:basedOn w:val="Normal"/>
    <w:rsid w:val="00941186"/>
    <w:pPr>
      <w:spacing w:before="480" w:after="240"/>
    </w:pPr>
  </w:style>
  <w:style w:type="character" w:styleId="Hyperlink">
    <w:name w:val="Hyperlink"/>
    <w:basedOn w:val="DefaultParagraphFont"/>
    <w:rsid w:val="0094118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41186"/>
    <w:rPr>
      <w:sz w:val="24"/>
      <w:lang w:val="ga-IE"/>
    </w:rPr>
  </w:style>
  <w:style w:type="paragraph" w:styleId="BalloonText">
    <w:name w:val="Balloon Text"/>
    <w:basedOn w:val="Normal"/>
    <w:link w:val="BalloonTextChar"/>
    <w:rsid w:val="00456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6E4A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GA/TXT/?uri=CELEX%3A52017AP0030" TargetMode="External"/><Relationship Id="rId2" Type="http://schemas.openxmlformats.org/officeDocument/2006/relationships/hyperlink" Target="https://eur-lex.europa.eu/legal-content/GA/TXT/?uri=CELEX%3A22017X0114%2801%29" TargetMode="External"/><Relationship Id="rId1" Type="http://schemas.openxmlformats.org/officeDocument/2006/relationships/hyperlink" Target="https://eur-lex.europa.eu/eli/agree_internation/2017/37/oj?locale=ga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29088-DB5F-487B-BD1A-990952F8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4618</Words>
  <Characters>26326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2024-01-17T14:08:00Z</dcterms:created>
  <dcterms:modified xsi:type="dcterms:W3CDTF">2024-01-17T14:08:00Z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A9-0400/2023</vt:lpwstr>
  </property>
  <property fmtid="{D5CDD505-2E9C-101B-9397-08002B2CF9AE}" pid="4" name="&lt;Type&gt;">
    <vt:lpwstr>RR</vt:lpwstr>
  </property>
</Properties>
</file>