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33CD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33CD4" w:rsidRDefault="008B1DE9" w:rsidP="0010095E">
            <w:pPr>
              <w:pStyle w:val="EPName"/>
            </w:pPr>
            <w:bookmarkStart w:id="0" w:name="_GoBack"/>
            <w:bookmarkEnd w:id="0"/>
            <w:r w:rsidRPr="00033CD4">
              <w:t>Európai Parlament</w:t>
            </w:r>
          </w:p>
          <w:p w:rsidR="00751A4A" w:rsidRPr="00033CD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3CD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33CD4" w:rsidRDefault="00187494" w:rsidP="0010095E">
            <w:pPr>
              <w:pStyle w:val="EPLogo"/>
            </w:pPr>
            <w:r w:rsidRPr="00033CD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33CD4" w:rsidRDefault="00D058B8" w:rsidP="004C5D52">
      <w:pPr>
        <w:pStyle w:val="LineTop"/>
      </w:pPr>
    </w:p>
    <w:p w:rsidR="00680577" w:rsidRPr="00033CD4" w:rsidRDefault="008B1DE9" w:rsidP="00680577">
      <w:pPr>
        <w:pStyle w:val="EPBodyTA1"/>
      </w:pPr>
      <w:r w:rsidRPr="00033CD4">
        <w:t>ELFOGADOTT SZÖVEGEK</w:t>
      </w:r>
    </w:p>
    <w:p w:rsidR="00D058B8" w:rsidRPr="00033CD4" w:rsidRDefault="00D058B8" w:rsidP="00D058B8">
      <w:pPr>
        <w:pStyle w:val="LineBottom"/>
      </w:pPr>
    </w:p>
    <w:p w:rsidR="008B1DE9" w:rsidRPr="00033CD4" w:rsidRDefault="008B1DE9" w:rsidP="008B1DE9">
      <w:pPr>
        <w:pStyle w:val="ATHeading1"/>
      </w:pPr>
      <w:bookmarkStart w:id="1" w:name="TANumber"/>
      <w:r w:rsidRPr="00033CD4">
        <w:t>P9_</w:t>
      </w:r>
      <w:proofErr w:type="gramStart"/>
      <w:r w:rsidRPr="00033CD4">
        <w:t>TA(</w:t>
      </w:r>
      <w:proofErr w:type="gramEnd"/>
      <w:r w:rsidRPr="00033CD4">
        <w:t>2024)</w:t>
      </w:r>
      <w:bookmarkEnd w:id="1"/>
      <w:r w:rsidR="00FB42F6" w:rsidRPr="00033CD4">
        <w:t>0038</w:t>
      </w:r>
    </w:p>
    <w:p w:rsidR="008B1DE9" w:rsidRPr="00033CD4" w:rsidRDefault="008C3EF2" w:rsidP="008B1DE9">
      <w:pPr>
        <w:pStyle w:val="ATHeading2"/>
      </w:pPr>
      <w:bookmarkStart w:id="2" w:name="title"/>
      <w:r w:rsidRPr="00033CD4">
        <w:rPr>
          <w:bCs/>
        </w:rPr>
        <w:t xml:space="preserve">A szudáni </w:t>
      </w:r>
      <w:proofErr w:type="gramStart"/>
      <w:r w:rsidRPr="00033CD4">
        <w:rPr>
          <w:bCs/>
        </w:rPr>
        <w:t>konfliktus</w:t>
      </w:r>
      <w:proofErr w:type="gramEnd"/>
      <w:r w:rsidRPr="00033CD4">
        <w:rPr>
          <w:bCs/>
        </w:rPr>
        <w:t xml:space="preserve"> terjedését követő éhínség veszélye</w:t>
      </w:r>
      <w:bookmarkEnd w:id="2"/>
    </w:p>
    <w:p w:rsidR="008B1DE9" w:rsidRPr="00033CD4" w:rsidRDefault="008B1DE9" w:rsidP="008B1DE9">
      <w:pPr>
        <w:rPr>
          <w:i/>
          <w:vanish/>
        </w:rPr>
      </w:pPr>
      <w:r w:rsidRPr="00033CD4">
        <w:rPr>
          <w:i/>
        </w:rPr>
        <w:fldChar w:fldCharType="begin"/>
      </w:r>
      <w:r w:rsidRPr="00033CD4">
        <w:rPr>
          <w:i/>
        </w:rPr>
        <w:instrText xml:space="preserve"> TC"(</w:instrText>
      </w:r>
      <w:bookmarkStart w:id="3" w:name="DocNumber"/>
      <w:r w:rsidRPr="00033CD4">
        <w:rPr>
          <w:i/>
        </w:rPr>
        <w:instrText>B9-0063, 0066, 0072, 0076, 0078 és 0080/2024</w:instrText>
      </w:r>
      <w:bookmarkEnd w:id="3"/>
      <w:r w:rsidRPr="00033CD4">
        <w:rPr>
          <w:i/>
        </w:rPr>
        <w:instrText xml:space="preserve">)"\l3 \n&gt; \* MERGEFORMAT </w:instrText>
      </w:r>
      <w:r w:rsidRPr="00033CD4">
        <w:rPr>
          <w:i/>
        </w:rPr>
        <w:fldChar w:fldCharType="end"/>
      </w:r>
    </w:p>
    <w:p w:rsidR="008B1DE9" w:rsidRPr="00033CD4" w:rsidRDefault="008B1DE9" w:rsidP="008B1DE9">
      <w:pPr>
        <w:rPr>
          <w:vanish/>
        </w:rPr>
      </w:pPr>
      <w:bookmarkStart w:id="4" w:name="PE"/>
      <w:r w:rsidRPr="00033CD4">
        <w:rPr>
          <w:vanish/>
        </w:rPr>
        <w:t>PE756.748</w:t>
      </w:r>
      <w:bookmarkEnd w:id="4"/>
    </w:p>
    <w:p w:rsidR="008B1DE9" w:rsidRPr="00033CD4" w:rsidRDefault="008B1DE9" w:rsidP="008B1DE9">
      <w:pPr>
        <w:pStyle w:val="ATHeading3"/>
      </w:pPr>
      <w:bookmarkStart w:id="5" w:name="Sujet"/>
      <w:r w:rsidRPr="00033CD4">
        <w:t xml:space="preserve">Az Európai Parlament 2024. </w:t>
      </w:r>
      <w:r w:rsidR="008C3EF2" w:rsidRPr="00033CD4">
        <w:t>január 18</w:t>
      </w:r>
      <w:r w:rsidRPr="00033CD4">
        <w:t xml:space="preserve">-i állásfoglalása a szudáni </w:t>
      </w:r>
      <w:proofErr w:type="gramStart"/>
      <w:r w:rsidRPr="00033CD4">
        <w:t>konfliktus</w:t>
      </w:r>
      <w:proofErr w:type="gramEnd"/>
      <w:r w:rsidRPr="00033CD4">
        <w:t xml:space="preserve"> terjedését követő éhínség veszélyéről</w:t>
      </w:r>
      <w:bookmarkEnd w:id="5"/>
      <w:r w:rsidRPr="00033CD4">
        <w:t xml:space="preserve"> </w:t>
      </w:r>
      <w:bookmarkStart w:id="6" w:name="References"/>
      <w:r w:rsidRPr="00033CD4">
        <w:t>(2024/2505(RSP))</w:t>
      </w:r>
      <w:bookmarkEnd w:id="6"/>
    </w:p>
    <w:p w:rsidR="00585258" w:rsidRPr="00033CD4" w:rsidRDefault="00585258" w:rsidP="00585258">
      <w:pPr>
        <w:pStyle w:val="EPComma"/>
        <w:rPr>
          <w:i/>
        </w:rPr>
      </w:pPr>
      <w:bookmarkStart w:id="7" w:name="TextBodyBegin"/>
      <w:bookmarkEnd w:id="7"/>
      <w:r w:rsidRPr="00033CD4">
        <w:rPr>
          <w:i/>
        </w:rPr>
        <w:t>Az Európai Parlament,</w:t>
      </w:r>
    </w:p>
    <w:p w:rsidR="00585258" w:rsidRPr="00033CD4" w:rsidRDefault="00585258" w:rsidP="008C3EF2">
      <w:pPr>
        <w:pStyle w:val="NormalHanging12a"/>
        <w:widowControl/>
        <w:rPr>
          <w:rFonts w:eastAsiaTheme="minorHAnsi"/>
        </w:rPr>
      </w:pPr>
      <w:r w:rsidRPr="00033CD4">
        <w:t>–</w:t>
      </w:r>
      <w:r w:rsidRPr="00033CD4">
        <w:tab/>
        <w:t>tekintettel a Szudánról szóló korábbi állásfoglalásaira,</w:t>
      </w:r>
    </w:p>
    <w:p w:rsidR="00585258" w:rsidRPr="00033CD4" w:rsidRDefault="00585258" w:rsidP="008C3EF2">
      <w:pPr>
        <w:pStyle w:val="NormalHanging12a"/>
        <w:widowControl/>
        <w:rPr>
          <w:rFonts w:eastAsiaTheme="minorHAnsi"/>
        </w:rPr>
      </w:pPr>
      <w:r w:rsidRPr="00033CD4">
        <w:t>–</w:t>
      </w:r>
      <w:r w:rsidRPr="00033CD4">
        <w:tab/>
        <w:t xml:space="preserve">tekintettel a szudáni polgári lakosság védelme iránti elkötelezettségről szóló </w:t>
      </w:r>
      <w:proofErr w:type="spellStart"/>
      <w:r w:rsidRPr="00033CD4">
        <w:t>dzsiddai</w:t>
      </w:r>
      <w:proofErr w:type="spellEnd"/>
      <w:r w:rsidRPr="00033CD4">
        <w:t xml:space="preserve"> nyilatkozatra</w:t>
      </w:r>
    </w:p>
    <w:p w:rsidR="00585258" w:rsidRPr="00033CD4" w:rsidRDefault="00585258" w:rsidP="008C3EF2">
      <w:pPr>
        <w:pStyle w:val="NormalHanging12a"/>
        <w:widowControl/>
        <w:rPr>
          <w:rFonts w:eastAsiaTheme="minorHAnsi"/>
        </w:rPr>
      </w:pPr>
      <w:r w:rsidRPr="00033CD4">
        <w:t>–</w:t>
      </w:r>
      <w:r w:rsidRPr="00033CD4">
        <w:tab/>
        <w:t>tekintettel az Emberi Jogok Egyetemes Nyilatkozatára,</w:t>
      </w:r>
    </w:p>
    <w:p w:rsidR="00585258" w:rsidRPr="00033CD4" w:rsidRDefault="00585258" w:rsidP="008C3EF2">
      <w:pPr>
        <w:pStyle w:val="NormalHanging12a"/>
        <w:widowControl/>
        <w:rPr>
          <w:rFonts w:eastAsiaTheme="minorHAnsi"/>
        </w:rPr>
      </w:pPr>
      <w:r w:rsidRPr="00033CD4">
        <w:t>–</w:t>
      </w:r>
      <w:r w:rsidRPr="00033CD4">
        <w:tab/>
        <w:t>tekintettel eljárási szabályzata 144. cikkének (5) bekezdésére és 132. cikkének (4) bekezdésére,</w:t>
      </w:r>
    </w:p>
    <w:p w:rsidR="00585258" w:rsidRPr="00033CD4" w:rsidRDefault="00585258" w:rsidP="008C3EF2">
      <w:pPr>
        <w:pStyle w:val="NormalHanging12a"/>
        <w:widowControl/>
      </w:pPr>
      <w:proofErr w:type="gramStart"/>
      <w:r w:rsidRPr="00033CD4">
        <w:t>A.</w:t>
      </w:r>
      <w:proofErr w:type="gramEnd"/>
      <w:r w:rsidRPr="00033CD4">
        <w:tab/>
        <w:t xml:space="preserve">mivel a szudáni fegyveres erők és a </w:t>
      </w:r>
      <w:proofErr w:type="spellStart"/>
      <w:r w:rsidRPr="00033CD4">
        <w:t>gyorsreagálású</w:t>
      </w:r>
      <w:proofErr w:type="spellEnd"/>
      <w:r w:rsidRPr="00033CD4">
        <w:t xml:space="preserve"> támogató erők közötti erőszakos </w:t>
      </w:r>
      <w:proofErr w:type="gramStart"/>
      <w:r w:rsidRPr="00033CD4">
        <w:t>konfliktus</w:t>
      </w:r>
      <w:proofErr w:type="gramEnd"/>
      <w:r w:rsidRPr="00033CD4">
        <w:t xml:space="preserve"> továbbra is az életveszélyes és akut élelmiszer-ellátási bizonytalanság fő mozgatórugója Szudánban, ami 18 millió embert sújt, akik közül 5 millió embert érint </w:t>
      </w:r>
      <w:proofErr w:type="gramStart"/>
      <w:r w:rsidRPr="00033CD4">
        <w:t>válságszintű</w:t>
      </w:r>
      <w:proofErr w:type="gramEnd"/>
      <w:r w:rsidRPr="00033CD4">
        <w:t xml:space="preserve"> éhezés;</w:t>
      </w:r>
    </w:p>
    <w:p w:rsidR="00585258" w:rsidRPr="00033CD4" w:rsidRDefault="00585258" w:rsidP="008C3EF2">
      <w:pPr>
        <w:pStyle w:val="NormalHanging12a"/>
        <w:widowControl/>
      </w:pPr>
      <w:r w:rsidRPr="00033CD4">
        <w:t>B.</w:t>
      </w:r>
      <w:r w:rsidRPr="00033CD4">
        <w:tab/>
        <w:t xml:space="preserve">mivel </w:t>
      </w:r>
      <w:proofErr w:type="gramStart"/>
      <w:r w:rsidRPr="00033CD4">
        <w:t>több</w:t>
      </w:r>
      <w:proofErr w:type="gramEnd"/>
      <w:r w:rsidRPr="00033CD4">
        <w:t xml:space="preserve"> mint 7,5 millió ember kényszerült elhagyni lakóhelyét Szudánban és azon kívül, ami súlyos szenvedéshez vezetett, különösen a nők és a gyermekek körében; mivel jelenleg Szudánban van a legtöbb, lakóhelyét elhagyni kényszerült személy a világon; </w:t>
      </w:r>
    </w:p>
    <w:p w:rsidR="00585258" w:rsidRPr="00033CD4" w:rsidRDefault="00585258" w:rsidP="008C3EF2">
      <w:pPr>
        <w:pStyle w:val="NormalHanging12a"/>
        <w:widowControl/>
      </w:pPr>
      <w:r w:rsidRPr="00033CD4">
        <w:t>C.</w:t>
      </w:r>
      <w:r w:rsidRPr="00033CD4">
        <w:tab/>
        <w:t xml:space="preserve">mivel a </w:t>
      </w:r>
      <w:proofErr w:type="gramStart"/>
      <w:r w:rsidRPr="00033CD4">
        <w:t>konfliktusban</w:t>
      </w:r>
      <w:proofErr w:type="gramEnd"/>
      <w:r w:rsidRPr="00033CD4">
        <w:t xml:space="preserve"> mintegy 12 000 ember veszítette életét; mivel </w:t>
      </w:r>
      <w:proofErr w:type="spellStart"/>
      <w:r w:rsidRPr="00033CD4">
        <w:t>Dárfúrban</w:t>
      </w:r>
      <w:proofErr w:type="spellEnd"/>
      <w:r w:rsidRPr="00033CD4">
        <w:t xml:space="preserve"> és az ország egész területén fokozódtak az etnikai indíttatású támadások, különösen a </w:t>
      </w:r>
      <w:proofErr w:type="spellStart"/>
      <w:r w:rsidRPr="00033CD4">
        <w:t>masalit</w:t>
      </w:r>
      <w:proofErr w:type="spellEnd"/>
      <w:r w:rsidRPr="00033CD4">
        <w:t xml:space="preserve"> közösség ellen, ami komolyan növeli az etnikai tisztogatás kockázatát; mivel a szexuális erőszakot szisztematikusan alkalmazzák;</w:t>
      </w:r>
    </w:p>
    <w:p w:rsidR="00585258" w:rsidRPr="00033CD4" w:rsidRDefault="00585258" w:rsidP="008C3EF2">
      <w:pPr>
        <w:pStyle w:val="NormalHanging12a"/>
        <w:widowControl/>
      </w:pPr>
      <w:r w:rsidRPr="00033CD4">
        <w:rPr>
          <w:shd w:val="clear" w:color="auto" w:fill="FFFFFF"/>
        </w:rPr>
        <w:t>D.</w:t>
      </w:r>
      <w:r w:rsidRPr="00033CD4">
        <w:rPr>
          <w:shd w:val="clear" w:color="auto" w:fill="FFFFFF"/>
        </w:rPr>
        <w:tab/>
        <w:t xml:space="preserve">mivel a </w:t>
      </w:r>
      <w:proofErr w:type="gramStart"/>
      <w:r w:rsidRPr="00033CD4">
        <w:rPr>
          <w:shd w:val="clear" w:color="auto" w:fill="FFFFFF"/>
        </w:rPr>
        <w:t>konfliktus</w:t>
      </w:r>
      <w:proofErr w:type="gramEnd"/>
      <w:r w:rsidRPr="00033CD4">
        <w:rPr>
          <w:shd w:val="clear" w:color="auto" w:fill="FFFFFF"/>
        </w:rPr>
        <w:t xml:space="preserve"> drámaian súlyosbította az alapvető ellátás és az üzemanyag hiányát</w:t>
      </w:r>
      <w:r w:rsidRPr="00033CD4">
        <w:t xml:space="preserve"> azokon a területeken, ahol korlátozott a humanitárius segítség célba juttatása; mivel a konfliktus a gabonatermő területekre is kiterjedt; mivel világszerte az országban a legmagasabb a gyermekek alultápláltsági aránya; </w:t>
      </w:r>
    </w:p>
    <w:p w:rsidR="00585258" w:rsidRPr="00033CD4" w:rsidRDefault="00585258" w:rsidP="008C3EF2">
      <w:pPr>
        <w:pStyle w:val="NormalHanging12a"/>
        <w:widowControl/>
      </w:pPr>
      <w:r w:rsidRPr="00033CD4">
        <w:lastRenderedPageBreak/>
        <w:t>E.</w:t>
      </w:r>
      <w:r w:rsidRPr="00033CD4">
        <w:tab/>
        <w:t xml:space="preserve">mivel a </w:t>
      </w:r>
      <w:proofErr w:type="gramStart"/>
      <w:r w:rsidRPr="00033CD4">
        <w:t>humanitárius</w:t>
      </w:r>
      <w:proofErr w:type="gramEnd"/>
      <w:r w:rsidRPr="00033CD4">
        <w:t xml:space="preserve"> dolgozók és infrastruktúra elleni támadások arra késztették a szervezeteket, hogy felfüggesszék a műveleteket, ezáltal megzavarva az élelmezésbiztonságot;</w:t>
      </w:r>
    </w:p>
    <w:p w:rsidR="00585258" w:rsidRPr="00033CD4" w:rsidRDefault="00585258" w:rsidP="008C3EF2">
      <w:pPr>
        <w:pStyle w:val="NormalHanging12a"/>
        <w:widowControl/>
      </w:pPr>
      <w:r w:rsidRPr="00033CD4">
        <w:t>F.</w:t>
      </w:r>
      <w:r w:rsidRPr="00033CD4">
        <w:tab/>
        <w:t xml:space="preserve">mivel a Bizottság 2023-ban több mint 128 millió EUR-t mozgósított a szudáni </w:t>
      </w:r>
      <w:proofErr w:type="gramStart"/>
      <w:r w:rsidRPr="00033CD4">
        <w:t>humanitárius</w:t>
      </w:r>
      <w:proofErr w:type="gramEnd"/>
      <w:r w:rsidRPr="00033CD4">
        <w:t xml:space="preserve"> reagálásra; </w:t>
      </w:r>
    </w:p>
    <w:p w:rsidR="00585258" w:rsidRPr="00033CD4" w:rsidRDefault="00585258" w:rsidP="008C3EF2">
      <w:pPr>
        <w:pStyle w:val="NormalHanging12a"/>
        <w:widowControl/>
      </w:pPr>
      <w:r w:rsidRPr="00033CD4">
        <w:t>1.</w:t>
      </w:r>
      <w:r w:rsidRPr="00033CD4">
        <w:tab/>
        <w:t>határozottan elítéli a szudáni rivális fegyveres csoportok közötti, jelenleg zajló erőszakot, az emberi jogok megsértését és az élelmiszer-ellátás ebből eredő bizonytalanságát; sajnálatát fejezi ki a polgári lakosság elleni ismételt támadások miatt, és emlékezteti az összes csoportot a nemzetközi jog szerinti kötelezettségeikre;</w:t>
      </w:r>
    </w:p>
    <w:p w:rsidR="00585258" w:rsidRPr="00033CD4" w:rsidRDefault="00585258" w:rsidP="008C3EF2">
      <w:pPr>
        <w:pStyle w:val="NormalHanging12a"/>
        <w:widowControl/>
      </w:pPr>
      <w:proofErr w:type="gramStart"/>
      <w:r w:rsidRPr="00033CD4">
        <w:t>2.</w:t>
      </w:r>
      <w:r w:rsidRPr="00033CD4">
        <w:tab/>
        <w:t xml:space="preserve">felszólítja a konfliktusban részt vevő valamennyi felet, hogy haladéktalanul vessenek véget az ellenségeskedéseknek, könnyítsék meg a humanitárius segítség biztonságos, időben történő és akadálytalan célba juttatását, többek között a </w:t>
      </w:r>
      <w:proofErr w:type="spellStart"/>
      <w:r w:rsidRPr="00033CD4">
        <w:t>dzsiddai</w:t>
      </w:r>
      <w:proofErr w:type="spellEnd"/>
      <w:r w:rsidRPr="00033CD4">
        <w:t xml:space="preserve"> kötelezettségvállalásaik teljesítése révén, és törekedjenek a konfliktus békés, tárgyalásos úton történő megoldására; e tekintetben teljes mértékben támogat minden regionális és nemzetközi erőfeszítést; felhívja a konfliktusban részt vevő külső feleket, hogy tartózkodjanak az olyan beavatkozásoktól, amelyek hozzájárulnak a konfliktushoz és az instabilitáshoz;</w:t>
      </w:r>
      <w:proofErr w:type="gramEnd"/>
    </w:p>
    <w:p w:rsidR="00585258" w:rsidRPr="00033CD4" w:rsidRDefault="00585258" w:rsidP="008C3EF2">
      <w:pPr>
        <w:pStyle w:val="NormalHanging12a"/>
        <w:widowControl/>
      </w:pPr>
      <w:r w:rsidRPr="00033CD4">
        <w:t>3.</w:t>
      </w:r>
      <w:r w:rsidRPr="00033CD4">
        <w:tab/>
        <w:t xml:space="preserve">hangsúlyozza, hogy folyamatos harcok, élelmiszer-, víz- és üzemanyaghiány, korlátozott kommunikációs lehetőségek és áramellátás, valamint az alapvető cikkek rendkívül magas ára által jellemzett környezetben biztosítani kell a polgári lakosság számára a </w:t>
      </w:r>
      <w:proofErr w:type="gramStart"/>
      <w:r w:rsidRPr="00033CD4">
        <w:t>humanitárius</w:t>
      </w:r>
      <w:proofErr w:type="gramEnd"/>
      <w:r w:rsidRPr="00033CD4">
        <w:t xml:space="preserve"> segélyekhez való méltányos hozzáférést; </w:t>
      </w:r>
    </w:p>
    <w:p w:rsidR="00585258" w:rsidRPr="00033CD4" w:rsidRDefault="00585258" w:rsidP="008C3EF2">
      <w:pPr>
        <w:pStyle w:val="NormalHanging12a"/>
        <w:widowControl/>
      </w:pPr>
      <w:r w:rsidRPr="00033CD4">
        <w:t>4.</w:t>
      </w:r>
      <w:r w:rsidRPr="00033CD4">
        <w:tab/>
        <w:t xml:space="preserve">felhívja az EU-t és tagállamait, hogy növeljék a </w:t>
      </w:r>
      <w:proofErr w:type="gramStart"/>
      <w:r w:rsidRPr="00033CD4">
        <w:t>humanitárius</w:t>
      </w:r>
      <w:proofErr w:type="gramEnd"/>
      <w:r w:rsidRPr="00033CD4">
        <w:t xml:space="preserve"> segítségnyújtás sürgősségi finanszírozását Szudánban és az azzal szomszédos országokban; hangsúlyozza, hogy külön támogatásra van szükség a szexuális erőszak túlélői számára, beleértve a védelmi, gondozási, kezelési és támogatási mechanizmusokat;</w:t>
      </w:r>
    </w:p>
    <w:p w:rsidR="00585258" w:rsidRPr="00033CD4" w:rsidRDefault="00585258" w:rsidP="008C3EF2">
      <w:pPr>
        <w:pStyle w:val="NormalHanging12a"/>
        <w:widowControl/>
      </w:pPr>
      <w:r w:rsidRPr="00033CD4">
        <w:t>5.</w:t>
      </w:r>
      <w:r w:rsidRPr="00033CD4">
        <w:tab/>
        <w:t xml:space="preserve">felhívja az EU-t, hogy az EU </w:t>
      </w:r>
      <w:proofErr w:type="gramStart"/>
      <w:r w:rsidRPr="00033CD4">
        <w:t>globális</w:t>
      </w:r>
      <w:proofErr w:type="gramEnd"/>
      <w:r w:rsidRPr="00033CD4">
        <w:t xml:space="preserve"> emberi jogi szankciórendszere keretében szankcionálja az emberi jogok megsértéséért felelős személyeket; felhívja az ENSZ Biztonsági Tanácsát, hogy szankcionálja az ENSZ </w:t>
      </w:r>
      <w:proofErr w:type="spellStart"/>
      <w:r w:rsidRPr="00033CD4">
        <w:t>Dárfúrral</w:t>
      </w:r>
      <w:proofErr w:type="spellEnd"/>
      <w:r w:rsidRPr="00033CD4">
        <w:t xml:space="preserve"> szembeni fegyverembargójának megsértését, és egész országra terjessze ki ezt az embargót; </w:t>
      </w:r>
    </w:p>
    <w:p w:rsidR="00585258" w:rsidRPr="00033CD4" w:rsidRDefault="00585258" w:rsidP="008C3EF2">
      <w:pPr>
        <w:widowControl/>
        <w:spacing w:after="240"/>
        <w:ind w:left="567" w:hanging="567"/>
      </w:pPr>
      <w:r w:rsidRPr="00033CD4">
        <w:t>6.</w:t>
      </w:r>
      <w:r w:rsidRPr="00033CD4">
        <w:tab/>
        <w:t xml:space="preserve">utasítja elnökét, hogy továbbítsa ezt az állásfoglalást a Tanácsnak, a szudáni hatóságoknak, az Afrikai Uniónak, az ENSZ főtitkárának és a </w:t>
      </w:r>
      <w:proofErr w:type="spellStart"/>
      <w:r w:rsidRPr="00033CD4">
        <w:t>Pánafrikai</w:t>
      </w:r>
      <w:proofErr w:type="spellEnd"/>
      <w:r w:rsidRPr="00033CD4">
        <w:t xml:space="preserve"> Parlamentnek.</w:t>
      </w:r>
    </w:p>
    <w:p w:rsidR="00E365E1" w:rsidRPr="00033CD4" w:rsidRDefault="00E365E1" w:rsidP="008C3EF2">
      <w:pPr>
        <w:widowControl/>
        <w:spacing w:after="240"/>
        <w:ind w:left="567" w:hanging="567"/>
      </w:pPr>
      <w:bookmarkStart w:id="8" w:name="TextBodyEnd"/>
      <w:bookmarkEnd w:id="8"/>
    </w:p>
    <w:sectPr w:rsidR="00E365E1" w:rsidRPr="00033CD4" w:rsidSect="00000D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DE9" w:rsidRPr="00000D44" w:rsidRDefault="008B1DE9">
      <w:r w:rsidRPr="00000D44">
        <w:separator/>
      </w:r>
    </w:p>
  </w:endnote>
  <w:endnote w:type="continuationSeparator" w:id="0">
    <w:p w:rsidR="008B1DE9" w:rsidRPr="00000D44" w:rsidRDefault="008B1DE9">
      <w:r w:rsidRPr="00000D4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0D4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0D4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0D4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DE9" w:rsidRPr="00000D44" w:rsidRDefault="008B1DE9">
      <w:r w:rsidRPr="00000D44">
        <w:separator/>
      </w:r>
    </w:p>
  </w:footnote>
  <w:footnote w:type="continuationSeparator" w:id="0">
    <w:p w:rsidR="008B1DE9" w:rsidRPr="00000D44" w:rsidRDefault="008B1DE9">
      <w:r w:rsidRPr="00000D4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0D4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0D4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0D4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3, 0066, 0072, 0076, 0078 és 0080/2024"/>
    <w:docVar w:name="dvlangue" w:val="HU"/>
    <w:docVar w:name="dvnumam" w:val="0"/>
    <w:docVar w:name="dvpe" w:val="756.748"/>
    <w:docVar w:name="dvtitre" w:val="Az Európai Parlament 2024.  ...-i állásfoglalása a szudáni konfliktus terjedését követő éhínség veszélyéről(2024/2505(RSP))"/>
  </w:docVars>
  <w:rsids>
    <w:rsidRoot w:val="008B1DE9"/>
    <w:rsid w:val="00000D44"/>
    <w:rsid w:val="00002272"/>
    <w:rsid w:val="00033CD4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5258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1DE9"/>
    <w:rsid w:val="008C2AC6"/>
    <w:rsid w:val="008C3EF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5FAA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2F6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8FD22C-B200-4483-A132-37020F013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85258"/>
    <w:pPr>
      <w:spacing w:after="240"/>
      <w:ind w:left="567" w:hanging="567"/>
    </w:pPr>
  </w:style>
  <w:style w:type="paragraph" w:customStyle="1" w:styleId="EPComma">
    <w:name w:val="EPComma"/>
    <w:basedOn w:val="Normal"/>
    <w:rsid w:val="00585258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6822D-1FB5-4EDD-9C99-5041F2356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508</Words>
  <Characters>3653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TA</vt:lpstr>
      <vt:lpstr>P9_TA(2024)0000</vt:lpstr>
      <vt:lpstr>    A szudáni konfliktus terjedését követő éhínség veszélyexxx</vt:lpstr>
      <vt:lpstr>        Az Európai Parlament 2024. január 18 ...-i állásfoglalása a szudáni konfliktus t</vt:lpstr>
    </vt:vector>
  </TitlesOfParts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SALAT Adriana</cp:lastModifiedBy>
  <cp:revision>2</cp:revision>
  <cp:lastPrinted>2004-11-19T15:42:00Z</cp:lastPrinted>
  <dcterms:created xsi:type="dcterms:W3CDTF">2024-01-18T11:41:00Z</dcterms:created>
  <dcterms:modified xsi:type="dcterms:W3CDTF">2024-01-18T11:41:00Z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B9-0063, 0066, 0072, 0076, 0078 és 0080/2024</vt:lpwstr>
  </property>
  <property fmtid="{D5CDD505-2E9C-101B-9397-08002B2CF9AE}" pid="4" name="&lt;Type&gt;">
    <vt:lpwstr>RR</vt:lpwstr>
  </property>
</Properties>
</file>