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C5842" w14:paraId="4F17DBE4" w14:textId="77777777" w:rsidTr="0010095E">
        <w:trPr>
          <w:trHeight w:hRule="exact" w:val="1418"/>
        </w:trPr>
        <w:tc>
          <w:tcPr>
            <w:tcW w:w="6804" w:type="dxa"/>
            <w:shd w:val="clear" w:color="auto" w:fill="auto"/>
            <w:vAlign w:val="center"/>
          </w:tcPr>
          <w:p w14:paraId="32AD8862" w14:textId="77777777" w:rsidR="00751A4A" w:rsidRPr="005C5842" w:rsidRDefault="00786388" w:rsidP="0010095E">
            <w:pPr>
              <w:pStyle w:val="EPName"/>
            </w:pPr>
            <w:r w:rsidRPr="005C5842">
              <w:t>Europa-Parlamentet</w:t>
            </w:r>
          </w:p>
          <w:p w14:paraId="4655EFDE" w14:textId="77777777" w:rsidR="00751A4A" w:rsidRPr="00B7439E" w:rsidRDefault="00817416" w:rsidP="00756632">
            <w:pPr>
              <w:pStyle w:val="EPTerm"/>
              <w:rPr>
                <w:rStyle w:val="HideTWBExt"/>
                <w:noProof w:val="0"/>
                <w:vanish w:val="0"/>
                <w:color w:val="auto"/>
              </w:rPr>
            </w:pPr>
            <w:r w:rsidRPr="00306775">
              <w:t>2019-2024</w:t>
            </w:r>
          </w:p>
        </w:tc>
        <w:tc>
          <w:tcPr>
            <w:tcW w:w="2268" w:type="dxa"/>
            <w:shd w:val="clear" w:color="auto" w:fill="auto"/>
          </w:tcPr>
          <w:p w14:paraId="69DFF070" w14:textId="77777777" w:rsidR="00751A4A" w:rsidRPr="005C5842" w:rsidRDefault="00187494" w:rsidP="0010095E">
            <w:pPr>
              <w:pStyle w:val="EPLogo"/>
            </w:pPr>
            <w:r w:rsidRPr="005C5842">
              <w:rPr>
                <w:noProof/>
                <w:lang w:val="en-GB"/>
              </w:rPr>
              <w:drawing>
                <wp:inline distT="0" distB="0" distL="0" distR="0" wp14:anchorId="7C3DDC90" wp14:editId="6C436E7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15BA68C" w14:textId="77777777" w:rsidR="00D058B8" w:rsidRPr="005C5842" w:rsidRDefault="00D058B8" w:rsidP="004C5D52">
      <w:pPr>
        <w:pStyle w:val="LineTop"/>
      </w:pPr>
    </w:p>
    <w:p w14:paraId="14113835" w14:textId="77777777" w:rsidR="00680577" w:rsidRPr="005C5842" w:rsidRDefault="00786388" w:rsidP="00680577">
      <w:pPr>
        <w:pStyle w:val="EPBodyTA1"/>
      </w:pPr>
      <w:r w:rsidRPr="005C5842">
        <w:t>VEDTAGNE TEKSTER</w:t>
      </w:r>
    </w:p>
    <w:p w14:paraId="73A5F994" w14:textId="77777777" w:rsidR="00D058B8" w:rsidRPr="005C5842" w:rsidRDefault="00D058B8" w:rsidP="00D058B8">
      <w:pPr>
        <w:pStyle w:val="LineBottom"/>
      </w:pPr>
    </w:p>
    <w:p w14:paraId="4164A90A" w14:textId="2397343F" w:rsidR="00786388" w:rsidRPr="00306775" w:rsidRDefault="00786388" w:rsidP="00786388">
      <w:pPr>
        <w:pStyle w:val="ATHeading1"/>
      </w:pPr>
      <w:bookmarkStart w:id="0" w:name="TANumber"/>
      <w:r w:rsidRPr="00306775">
        <w:t>P9_</w:t>
      </w:r>
      <w:proofErr w:type="gramStart"/>
      <w:r w:rsidRPr="00306775">
        <w:t>TA(</w:t>
      </w:r>
      <w:proofErr w:type="gramEnd"/>
      <w:r w:rsidRPr="00306775">
        <w:t>2024)00</w:t>
      </w:r>
      <w:r w:rsidR="00EE1339">
        <w:t>51</w:t>
      </w:r>
      <w:bookmarkEnd w:id="0"/>
    </w:p>
    <w:p w14:paraId="4DB5AB4A" w14:textId="77777777" w:rsidR="00786388" w:rsidRPr="00306775" w:rsidRDefault="00A00DF9" w:rsidP="00786388">
      <w:pPr>
        <w:pStyle w:val="ATHeading2"/>
      </w:pPr>
      <w:bookmarkStart w:id="1" w:name="title"/>
      <w:r w:rsidRPr="00306775">
        <w:t>Den h</w:t>
      </w:r>
      <w:r w:rsidR="00786388" w:rsidRPr="00306775">
        <w:t xml:space="preserve">umanitære situation i Gaza, nødvendigheden af at opnå en </w:t>
      </w:r>
      <w:r w:rsidRPr="00306775">
        <w:t xml:space="preserve">permanent </w:t>
      </w:r>
      <w:r w:rsidR="00786388" w:rsidRPr="00306775">
        <w:t>våbenhvile og risikoen for regional optrapning</w:t>
      </w:r>
      <w:bookmarkEnd w:id="1"/>
    </w:p>
    <w:p w14:paraId="4D791ABC" w14:textId="77777777" w:rsidR="00786388" w:rsidRPr="005C5842" w:rsidRDefault="00786388" w:rsidP="00786388">
      <w:pPr>
        <w:rPr>
          <w:i/>
          <w:vanish/>
        </w:rPr>
      </w:pPr>
      <w:r w:rsidRPr="005C5842">
        <w:rPr>
          <w:i/>
        </w:rPr>
        <w:fldChar w:fldCharType="begin"/>
      </w:r>
      <w:r w:rsidRPr="005C5842">
        <w:rPr>
          <w:i/>
        </w:rPr>
        <w:instrText xml:space="preserve"> TC"(</w:instrText>
      </w:r>
      <w:bookmarkStart w:id="2" w:name="DocNumber"/>
      <w:r w:rsidRPr="005C5842">
        <w:rPr>
          <w:i/>
        </w:rPr>
        <w:instrText>B9-0068</w:instrText>
      </w:r>
      <w:r w:rsidR="00DF0A1D" w:rsidRPr="005C5842">
        <w:rPr>
          <w:i/>
        </w:rPr>
        <w:instrText>, 0071 og 0073</w:instrText>
      </w:r>
      <w:r w:rsidRPr="005C5842">
        <w:rPr>
          <w:i/>
        </w:rPr>
        <w:instrText>/2024</w:instrText>
      </w:r>
      <w:bookmarkEnd w:id="2"/>
      <w:r w:rsidRPr="005C5842">
        <w:rPr>
          <w:i/>
        </w:rPr>
        <w:instrText xml:space="preserve">)"\l3 \n&gt; \* MERGEFORMAT </w:instrText>
      </w:r>
      <w:r w:rsidRPr="005C5842">
        <w:rPr>
          <w:i/>
        </w:rPr>
        <w:fldChar w:fldCharType="end"/>
      </w:r>
    </w:p>
    <w:p w14:paraId="3A038ADE" w14:textId="77777777" w:rsidR="00786388" w:rsidRPr="005C5842" w:rsidRDefault="00786388" w:rsidP="00786388">
      <w:pPr>
        <w:rPr>
          <w:vanish/>
        </w:rPr>
      </w:pPr>
      <w:bookmarkStart w:id="3" w:name="PE"/>
      <w:r w:rsidRPr="005C5842">
        <w:rPr>
          <w:vanish/>
        </w:rPr>
        <w:t>PE756.753</w:t>
      </w:r>
      <w:bookmarkEnd w:id="3"/>
    </w:p>
    <w:p w14:paraId="34F3480E" w14:textId="77777777" w:rsidR="00786388" w:rsidRPr="00306775" w:rsidRDefault="00786388" w:rsidP="00786388">
      <w:pPr>
        <w:pStyle w:val="ATHeading3"/>
      </w:pPr>
      <w:bookmarkStart w:id="4" w:name="Sujet"/>
      <w:r w:rsidRPr="00306775">
        <w:t>Europa-Parlamentets beslutning af 18. januar 2024 om den humanitære situation i Gaza, nødvendigheden af at opnå en våbenhvile og risikoen for regional optrapning</w:t>
      </w:r>
      <w:bookmarkEnd w:id="4"/>
      <w:r w:rsidRPr="00306775">
        <w:t xml:space="preserve"> </w:t>
      </w:r>
      <w:bookmarkStart w:id="5" w:name="References"/>
      <w:r w:rsidRPr="00306775">
        <w:t>(2024/2508(RSP))</w:t>
      </w:r>
      <w:bookmarkEnd w:id="5"/>
    </w:p>
    <w:p w14:paraId="74202004" w14:textId="77777777" w:rsidR="00CA34CF" w:rsidRPr="005C5842" w:rsidRDefault="00CA34CF" w:rsidP="00CA34CF">
      <w:pPr>
        <w:pStyle w:val="EPComma"/>
      </w:pPr>
      <w:bookmarkStart w:id="6" w:name="TextBodyBegin"/>
      <w:bookmarkEnd w:id="6"/>
      <w:r w:rsidRPr="005C5842">
        <w:rPr>
          <w:i/>
          <w:iCs/>
        </w:rPr>
        <w:t>Europa-Parlamentet,</w:t>
      </w:r>
    </w:p>
    <w:p w14:paraId="0F793EFB" w14:textId="77777777" w:rsidR="00CA34CF" w:rsidRPr="005C5842" w:rsidRDefault="00CA34CF" w:rsidP="00CA34CF">
      <w:pPr>
        <w:pStyle w:val="NormalHanging12a"/>
      </w:pPr>
      <w:r w:rsidRPr="005C5842">
        <w:t>–</w:t>
      </w:r>
      <w:r w:rsidRPr="005C5842">
        <w:tab/>
        <w:t xml:space="preserve">der henviser til sine tidligere beslutninger og henstillinger om konflikten i Mellemøsten, navnlig sin beslutning af 19. oktober 2023 om </w:t>
      </w:r>
      <w:proofErr w:type="spellStart"/>
      <w:r w:rsidRPr="005C5842">
        <w:t>Hamas</w:t>
      </w:r>
      <w:proofErr w:type="spellEnd"/>
      <w:r w:rsidRPr="005C5842">
        <w:t>' foragtelige terrorangreb mod Israel, Israels ret til i overensstemmelse med den humanitære folkeret og folkeretten at forsvare sig samt den humanitære situation i Gaza</w:t>
      </w:r>
      <w:r w:rsidRPr="005C5842">
        <w:rPr>
          <w:rStyle w:val="FootnoteReference"/>
        </w:rPr>
        <w:footnoteReference w:id="1"/>
      </w:r>
      <w:r w:rsidRPr="005C5842">
        <w:t>,</w:t>
      </w:r>
    </w:p>
    <w:p w14:paraId="3971CAAC" w14:textId="77777777" w:rsidR="00CA34CF" w:rsidRPr="005C5842" w:rsidRDefault="00CA34CF" w:rsidP="00CA34CF">
      <w:pPr>
        <w:pStyle w:val="NormalHanging12a"/>
      </w:pPr>
      <w:r w:rsidRPr="005C5842">
        <w:t>–</w:t>
      </w:r>
      <w:r w:rsidRPr="005C5842">
        <w:tab/>
        <w:t>der henviser til de relevante resolutioner fra FN's Sikkerhedsråd og FN's Generalforsamling, navnlig Sikkerhedsrådets resolution 2720 (2023) af 22. december 2023,</w:t>
      </w:r>
    </w:p>
    <w:p w14:paraId="5D78F7C2" w14:textId="77777777" w:rsidR="00CA34CF" w:rsidRPr="005C5842" w:rsidRDefault="00CA34CF" w:rsidP="00CA34CF">
      <w:pPr>
        <w:pStyle w:val="NormalHanging12a"/>
      </w:pPr>
      <w:r w:rsidRPr="005C5842">
        <w:t>–</w:t>
      </w:r>
      <w:r w:rsidRPr="005C5842">
        <w:tab/>
        <w:t>der henviser til protokollen om de økonomiske forbindelser mellem Staten Israels regering og Den Palæstinensiske Befrielsesorganisation, der repræsenterer det palæstinensiske folk, af 29. april 1994 og til Oslo II-aftalen af 28. september 1995,</w:t>
      </w:r>
    </w:p>
    <w:p w14:paraId="04C5AE10" w14:textId="77777777" w:rsidR="00CA34CF" w:rsidRPr="005C5842" w:rsidRDefault="00CA34CF" w:rsidP="00CA34CF">
      <w:pPr>
        <w:pStyle w:val="NormalHanging12a"/>
      </w:pPr>
      <w:r w:rsidRPr="005C5842">
        <w:t>–</w:t>
      </w:r>
      <w:r w:rsidRPr="005C5842">
        <w:tab/>
        <w:t xml:space="preserve">der henviser til den humanitære folkeret, navnlig </w:t>
      </w:r>
      <w:proofErr w:type="spellStart"/>
      <w:r w:rsidRPr="005C5842">
        <w:t>Haager</w:t>
      </w:r>
      <w:proofErr w:type="spellEnd"/>
      <w:r w:rsidRPr="005C5842">
        <w:t>-landkrigsreglementet af 1899 og 1907 og Genève-konventionerne af 1949 og tillægsprotokollerne hertil,</w:t>
      </w:r>
    </w:p>
    <w:p w14:paraId="2EB35476" w14:textId="6FAE5770" w:rsidR="00CA34CF" w:rsidRDefault="00CA34CF" w:rsidP="00CA34CF">
      <w:pPr>
        <w:pStyle w:val="NormalHanging12a"/>
      </w:pPr>
      <w:r w:rsidRPr="005C5842">
        <w:t>–</w:t>
      </w:r>
      <w:r w:rsidRPr="005C5842">
        <w:tab/>
        <w:t xml:space="preserve">der henviser til EU's liste over terrororganisationer, hvorpå </w:t>
      </w:r>
      <w:proofErr w:type="spellStart"/>
      <w:r w:rsidRPr="005C5842">
        <w:t>Hamas</w:t>
      </w:r>
      <w:proofErr w:type="spellEnd"/>
      <w:r w:rsidRPr="005C5842">
        <w:t xml:space="preserve"> er opført,</w:t>
      </w:r>
    </w:p>
    <w:p w14:paraId="0E5D4ED7" w14:textId="4A1F29AA" w:rsidR="00A9758C" w:rsidRPr="005C5842" w:rsidRDefault="00A9758C" w:rsidP="00CA34CF">
      <w:pPr>
        <w:pStyle w:val="NormalHanging12a"/>
      </w:pPr>
      <w:r w:rsidRPr="00A9758C">
        <w:t>–</w:t>
      </w:r>
      <w:r w:rsidRPr="00A9758C">
        <w:tab/>
        <w:t xml:space="preserve">der henviser til FN's internationale konvention imod gidseltagning af 1979, </w:t>
      </w:r>
    </w:p>
    <w:p w14:paraId="30BBF2A2" w14:textId="77777777" w:rsidR="00CA34CF" w:rsidRPr="005C5842" w:rsidRDefault="00CA34CF" w:rsidP="00CA34CF">
      <w:pPr>
        <w:pStyle w:val="NormalHanging12a"/>
      </w:pPr>
      <w:r w:rsidRPr="005C5842">
        <w:t>–</w:t>
      </w:r>
      <w:r w:rsidRPr="005C5842">
        <w:tab/>
        <w:t>der henviser til forretningsordenens artikel 132, stk. 2 og 4,</w:t>
      </w:r>
    </w:p>
    <w:p w14:paraId="3557FA6F" w14:textId="149C04BE" w:rsidR="00CA34CF" w:rsidRPr="005C5842" w:rsidRDefault="00CA34CF" w:rsidP="00CA34CF">
      <w:pPr>
        <w:pStyle w:val="NormalHanging12a"/>
      </w:pPr>
      <w:r w:rsidRPr="005C5842">
        <w:t>A.</w:t>
      </w:r>
      <w:r w:rsidRPr="005C5842">
        <w:tab/>
        <w:t xml:space="preserve">der henviser til, at </w:t>
      </w:r>
      <w:proofErr w:type="spellStart"/>
      <w:r w:rsidRPr="005C5842">
        <w:t>Hamas</w:t>
      </w:r>
      <w:proofErr w:type="spellEnd"/>
      <w:r w:rsidRPr="005C5842">
        <w:t xml:space="preserve">-terrorister den 7. oktober 2023 udførte et længe planlagt angreb på Israel og med fuldt overlæg myrdede 1139 israelske og udenlandske borgere, herunder 36 børn; der henviser til, at </w:t>
      </w:r>
      <w:proofErr w:type="spellStart"/>
      <w:r w:rsidR="00A9758C" w:rsidRPr="00A9758C">
        <w:t>Hamas</w:t>
      </w:r>
      <w:proofErr w:type="spellEnd"/>
      <w:r w:rsidR="00A9758C" w:rsidRPr="00A9758C">
        <w:t xml:space="preserve"> tog over 240 mennesker som</w:t>
      </w:r>
      <w:r w:rsidR="00A9758C">
        <w:t xml:space="preserve"> </w:t>
      </w:r>
      <w:r w:rsidRPr="005C5842">
        <w:t>gidsler</w:t>
      </w:r>
      <w:r w:rsidR="00A9758C" w:rsidRPr="00A9758C">
        <w:t>, hvoraf 136</w:t>
      </w:r>
      <w:r w:rsidRPr="005C5842">
        <w:t xml:space="preserve"> stadig holdes fanget i Gazastriben under frygtelige forhold; </w:t>
      </w:r>
      <w:r w:rsidR="00A9758C" w:rsidRPr="00A9758C">
        <w:t>der henviser til, at over 5 400 israelere er blevet såret siden den 7. oktober</w:t>
      </w:r>
      <w:r w:rsidR="00A26C6F">
        <w:t xml:space="preserve"> 2023</w:t>
      </w:r>
      <w:r w:rsidR="00A9758C" w:rsidRPr="00A9758C">
        <w:t>;</w:t>
      </w:r>
      <w:r w:rsidR="00A9758C">
        <w:t xml:space="preserve"> </w:t>
      </w:r>
      <w:r w:rsidRPr="005C5842">
        <w:t xml:space="preserve">der henviser til, at </w:t>
      </w:r>
      <w:proofErr w:type="spellStart"/>
      <w:r w:rsidRPr="005C5842">
        <w:t>Hamas</w:t>
      </w:r>
      <w:proofErr w:type="spellEnd"/>
      <w:r w:rsidRPr="005C5842">
        <w:t xml:space="preserve"> dagligt bliver ved med at affyre raketter mod vilkårlige mål i Israel;</w:t>
      </w:r>
    </w:p>
    <w:p w14:paraId="0B2F360A" w14:textId="33C28BCF" w:rsidR="00CA34CF" w:rsidRPr="005C5842" w:rsidRDefault="00CA34CF" w:rsidP="00CA34CF">
      <w:pPr>
        <w:pStyle w:val="NormalHanging12a"/>
      </w:pPr>
      <w:r w:rsidRPr="005C5842">
        <w:t>B.</w:t>
      </w:r>
      <w:r w:rsidRPr="005C5842">
        <w:tab/>
        <w:t xml:space="preserve">der henviser til, at FN's eksperter den 8. januar </w:t>
      </w:r>
      <w:r w:rsidR="007F2F8B">
        <w:t xml:space="preserve">2024 </w:t>
      </w:r>
      <w:r w:rsidRPr="005C5842">
        <w:t xml:space="preserve">på baggrund af voksende </w:t>
      </w:r>
      <w:r w:rsidRPr="005C5842">
        <w:lastRenderedPageBreak/>
        <w:t xml:space="preserve">dokumentation betegnede den seksuelle vold begået af </w:t>
      </w:r>
      <w:proofErr w:type="spellStart"/>
      <w:r w:rsidRPr="005C5842">
        <w:t>Hamas</w:t>
      </w:r>
      <w:proofErr w:type="spellEnd"/>
      <w:r w:rsidRPr="005C5842">
        <w:t xml:space="preserve"> i israelske landsbyer for "usædvanlig rystende", med henvisning til påstande om seksuel tortur, voldtægter og massevoldtægter samt seksuelle overgreb; der henviser til, at EU og dets medlemsstater på det kraftigste har fordømt de forbrydelser, der blev begået af </w:t>
      </w:r>
      <w:proofErr w:type="spellStart"/>
      <w:r w:rsidRPr="005C5842">
        <w:t>Hamas</w:t>
      </w:r>
      <w:proofErr w:type="spellEnd"/>
      <w:r w:rsidRPr="005C5842">
        <w:t>, og gentagne gange har opfordret til øjeblikkelig og betingelsesløs løsladelse af alle gidsler, der tilbageholdes i Gazastriben;</w:t>
      </w:r>
    </w:p>
    <w:p w14:paraId="2D38DC93" w14:textId="7A0B90C0" w:rsidR="00CA34CF" w:rsidRDefault="00CA34CF" w:rsidP="00CA34CF">
      <w:pPr>
        <w:pStyle w:val="NormalHanging12a"/>
      </w:pPr>
      <w:r w:rsidRPr="005C5842">
        <w:t>C.</w:t>
      </w:r>
      <w:r w:rsidRPr="005C5842">
        <w:tab/>
        <w:t>der henviser til, at der under et humanitært ophold i kamphandlingerne blev løsladt 81 gidsler som led i en aftale, der kom i stand ved egyptisk og qatarsk mægling, til gengæld for løsladelsen af palæstinensiske fanger, og adgang for humanitær bistand til Gazastriben; der henviser til, at gidsler, der blev frigivet under den humanitære pause, navnlig kvinder og børn, har berettet om psykiske, fysiske og seksuelle overgreb fra deres fangevogteres side;</w:t>
      </w:r>
    </w:p>
    <w:p w14:paraId="28BD21DE" w14:textId="57F7743B" w:rsidR="00A9758C" w:rsidRPr="005C5842" w:rsidRDefault="00A9758C" w:rsidP="00CA34CF">
      <w:pPr>
        <w:pStyle w:val="NormalHanging12a"/>
      </w:pPr>
      <w:r>
        <w:t>D</w:t>
      </w:r>
      <w:r w:rsidRPr="00A9758C">
        <w:t>.</w:t>
      </w:r>
      <w:r w:rsidRPr="00A9758C">
        <w:tab/>
        <w:t xml:space="preserve">der henviser til, at </w:t>
      </w:r>
      <w:proofErr w:type="spellStart"/>
      <w:r w:rsidRPr="00A9758C">
        <w:t>Hamas</w:t>
      </w:r>
      <w:proofErr w:type="spellEnd"/>
      <w:r w:rsidRPr="00A9758C">
        <w:t xml:space="preserve"> er internationalt anerkendt som værende en terrororganisation, der går ind for anvendelse af ekstrem vold; der henviser til, at dets primære erklærede mål er at udrydde Israel og afvise en </w:t>
      </w:r>
      <w:proofErr w:type="spellStart"/>
      <w:r w:rsidRPr="00A9758C">
        <w:t>tostatsløsning</w:t>
      </w:r>
      <w:proofErr w:type="spellEnd"/>
      <w:r w:rsidRPr="00A9758C">
        <w:t xml:space="preserve">; der henviser til, at </w:t>
      </w:r>
      <w:proofErr w:type="spellStart"/>
      <w:r w:rsidRPr="00A9758C">
        <w:t>Hamas</w:t>
      </w:r>
      <w:proofErr w:type="spellEnd"/>
      <w:r w:rsidRPr="00A9758C">
        <w:t xml:space="preserve"> siden sin oprettelse har været ansvarlig for talrige selvmordsbomber og andre dødbringende angreb på civile og israelske soldater; der henviser til, at USA's udenrigsministerium i 1997 officielt betegnede </w:t>
      </w:r>
      <w:proofErr w:type="spellStart"/>
      <w:r w:rsidRPr="00A9758C">
        <w:t>Hamas</w:t>
      </w:r>
      <w:proofErr w:type="spellEnd"/>
      <w:r w:rsidRPr="00A9758C">
        <w:t xml:space="preserve"> som en terrororganisation, hvilket blev efterfulgt af en lignende afgørelse fra EU; der henviser til, at Israel i 2005 trak sig helt ud af Gaza og overlod administr</w:t>
      </w:r>
      <w:bookmarkStart w:id="7" w:name="_GoBack"/>
      <w:bookmarkEnd w:id="7"/>
      <w:r w:rsidRPr="00A9758C">
        <w:t xml:space="preserve">ationen til Det Palæstinensiske Selvstyre; </w:t>
      </w:r>
    </w:p>
    <w:p w14:paraId="7972BD0E" w14:textId="77568B31" w:rsidR="00CA34CF" w:rsidRPr="005C5842" w:rsidRDefault="00A9758C" w:rsidP="00CA34CF">
      <w:pPr>
        <w:pStyle w:val="NormalHanging12a"/>
      </w:pPr>
      <w:r>
        <w:t>E</w:t>
      </w:r>
      <w:r w:rsidR="00CA34CF" w:rsidRPr="005C5842">
        <w:t>.</w:t>
      </w:r>
      <w:r w:rsidR="00CA34CF" w:rsidRPr="005C5842">
        <w:tab/>
        <w:t xml:space="preserve">der henviser til, at den israelske hærs modtræk i Gazastriben siden angrebet </w:t>
      </w:r>
      <w:r w:rsidR="007F2F8B">
        <w:t xml:space="preserve">den 7. oktober 2023 </w:t>
      </w:r>
      <w:r w:rsidR="00CA34CF" w:rsidRPr="005C5842">
        <w:t>har ført til mere end 23 000 dræbte, herunder 10 000 børn, 60 000 sårede og næsten to millioner fordrevne ifølge tal indberettet til FN's Humanitære Koordinationskontor (OCHA); der henviser til, at ca. halvdelen af befolkningen i Gazastriben er børn; der henviser til, at 30 % af al civil infrastruktur er blevet ødelagt; der henviser til, at navnlig vandinfrastruktur, herunder rensningsanlæg og rørledninger, i vid udstrækning er blevet ødelagt eller afbrudt af de israelske myndigheder, idet kun to vandrørledninger blev genåbnet i december 2023;</w:t>
      </w:r>
    </w:p>
    <w:p w14:paraId="41CBB121" w14:textId="401998A2" w:rsidR="00CA34CF" w:rsidRPr="005C5842" w:rsidRDefault="000D5CDB" w:rsidP="00CA34CF">
      <w:pPr>
        <w:pStyle w:val="NormalHanging12a"/>
      </w:pPr>
      <w:r>
        <w:t>F</w:t>
      </w:r>
      <w:r w:rsidR="00CA34CF" w:rsidRPr="005C5842">
        <w:t>.</w:t>
      </w:r>
      <w:r w:rsidR="00CA34CF" w:rsidRPr="005C5842">
        <w:tab/>
        <w:t xml:space="preserve">der henviser til, at over 140 FN-ansatte er blevet dræbt, hvilket er det højeste dødstal i FN's historie; der henviser til, at mindst 81 journalister og pressefolk er blevet dræbt, herunder 18 under eller i forbindelse med udførelsen af deres arbejde, ifølge Journalister uden Grænser; </w:t>
      </w:r>
      <w:r w:rsidR="00DF0A1D" w:rsidRPr="005C5842">
        <w:t>d</w:t>
      </w:r>
      <w:r w:rsidR="00CA34CF" w:rsidRPr="005C5842">
        <w:t xml:space="preserve">er henviser til, at flere end 600 hospitalsfolk og patienter er blevet dræbt på hospitaler ifølge Verdenssundhedsorganisationen (WHO); der henviser til, at over 370 skoler er blevet beskadiget siden den 28. december </w:t>
      </w:r>
      <w:r w:rsidR="007F2F8B">
        <w:t xml:space="preserve">2023 </w:t>
      </w:r>
      <w:r w:rsidR="00CA34CF" w:rsidRPr="005C5842">
        <w:t>ifølge UNICEF; der henviser til, at to tredjedele af hospitalerne i Gazastriben er blevet ødelagt, mens den sidste tredjedel kun akkurat er funktionelle, ifølge WHO;</w:t>
      </w:r>
      <w:r w:rsidR="00FB2A30">
        <w:t xml:space="preserve"> </w:t>
      </w:r>
      <w:r w:rsidR="00FB2A30" w:rsidRPr="00FB2A30">
        <w:t xml:space="preserve">der henviser til, at </w:t>
      </w:r>
      <w:proofErr w:type="spellStart"/>
      <w:r w:rsidR="00FB2A30" w:rsidRPr="00FB2A30">
        <w:t>Hamas</w:t>
      </w:r>
      <w:proofErr w:type="spellEnd"/>
      <w:r w:rsidR="00FB2A30" w:rsidRPr="00FB2A30">
        <w:t xml:space="preserve"> anvender hospitaler og lignende bygninger som skjul for sine terroraktiviteter; der henviser til, at den israelske hær har afsløret et tunnelsystem under Al-Shifa-hospitalet såvel som i andre dele af Gazastriben; </w:t>
      </w:r>
    </w:p>
    <w:p w14:paraId="3E572052" w14:textId="3D4F7174" w:rsidR="00CA34CF" w:rsidRPr="005C5842" w:rsidRDefault="000D5CDB" w:rsidP="00CA34CF">
      <w:pPr>
        <w:pStyle w:val="NormalHanging12a"/>
      </w:pPr>
      <w:r>
        <w:t>G</w:t>
      </w:r>
      <w:r w:rsidR="00CA34CF" w:rsidRPr="005C5842">
        <w:t>.</w:t>
      </w:r>
      <w:r w:rsidR="00CA34CF" w:rsidRPr="005C5842">
        <w:tab/>
        <w:t xml:space="preserve">der henviser til, at de israelske myndigheder kontrollerer rejse ind og ud af Gazastriben ved alle grænseovergange, herunder også til Egypten; der henviser til, at den israelske kontrol over Gazastribens ind- og udrejsesteder alvorligt begrænser tilførslen af bistand, og at markant færre nødhjælpslastbiler har fået adgang til territoriet siden den 7. oktober 2023 ifølge OCHA; der henviser til, at 100 % af befolkningen i Gazastriben oplever akut knaphed på levnedsmidler, 50 % en ekstrem mangel på levnedsmidler og sulter, og 26 % lider under katastrofal hungersnød ifølge Integrated Food Security </w:t>
      </w:r>
      <w:proofErr w:type="spellStart"/>
      <w:r w:rsidR="00CA34CF" w:rsidRPr="005C5842">
        <w:t>Phase</w:t>
      </w:r>
      <w:proofErr w:type="spellEnd"/>
      <w:r w:rsidR="00CA34CF" w:rsidRPr="005C5842">
        <w:t xml:space="preserve"> </w:t>
      </w:r>
      <w:proofErr w:type="spellStart"/>
      <w:r w:rsidR="00CA34CF" w:rsidRPr="005C5842">
        <w:t>Classification</w:t>
      </w:r>
      <w:proofErr w:type="spellEnd"/>
      <w:r w:rsidR="00CA34CF" w:rsidRPr="005C5842">
        <w:t xml:space="preserve"> af 21. december 2023;</w:t>
      </w:r>
    </w:p>
    <w:p w14:paraId="2F7FC1C2" w14:textId="2BC04A8E" w:rsidR="00CA34CF" w:rsidRPr="005C5842" w:rsidRDefault="000D5CDB" w:rsidP="00CA34CF">
      <w:pPr>
        <w:pStyle w:val="NormalHanging12a"/>
      </w:pPr>
      <w:r>
        <w:lastRenderedPageBreak/>
        <w:t>H</w:t>
      </w:r>
      <w:r w:rsidR="00CA34CF" w:rsidRPr="005C5842">
        <w:t>.</w:t>
      </w:r>
      <w:r w:rsidR="00CA34CF" w:rsidRPr="005C5842">
        <w:tab/>
        <w:t>der henviser til, at indførslen af grundlæggende fornødenheder såsom medicinsk udstyr og solcellepaneler til Gazastriben er blevet hindret; der henviser til, at EU går forrest i bestræbelserne på at yde humanitær bistand til Gazastriben gennem finansiering til FN-agenturer, medicinsk udstyr og andre essentielle fornødenheder, og at Unionen har firedoblet sin bistand siden den 7. oktober 2023; der henviser til, at Kommissionen den 21. november 2023 efter en revision af EU's finansielle bistand til Palæstina erklærede, at "ingen midler er blevet afledt til utilsigtede formål";</w:t>
      </w:r>
    </w:p>
    <w:p w14:paraId="5338EC64" w14:textId="0AF8F425" w:rsidR="00CA34CF" w:rsidRPr="005C5842" w:rsidRDefault="000D5CDB" w:rsidP="00CA34CF">
      <w:pPr>
        <w:pStyle w:val="NormalHanging12a"/>
      </w:pPr>
      <w:r>
        <w:t>I</w:t>
      </w:r>
      <w:r w:rsidR="00CA34CF" w:rsidRPr="005C5842">
        <w:t>.</w:t>
      </w:r>
      <w:r w:rsidR="00CA34CF" w:rsidRPr="005C5842">
        <w:tab/>
        <w:t xml:space="preserve">der henviser til, at israelske styrker og </w:t>
      </w:r>
      <w:proofErr w:type="spellStart"/>
      <w:r w:rsidR="00CA34CF" w:rsidRPr="005C5842">
        <w:t>bosættere</w:t>
      </w:r>
      <w:proofErr w:type="spellEnd"/>
      <w:r w:rsidR="00CA34CF" w:rsidRPr="005C5842">
        <w:t xml:space="preserve"> har dræbt mindst 330 palæstinensere på Vestbredden siden den 7. oktober 2023;</w:t>
      </w:r>
    </w:p>
    <w:p w14:paraId="49D1AC04" w14:textId="0BBAD8A8" w:rsidR="00CA34CF" w:rsidRPr="005C5842" w:rsidRDefault="000D5CDB" w:rsidP="00CA34CF">
      <w:pPr>
        <w:pStyle w:val="NormalHanging12a"/>
      </w:pPr>
      <w:r>
        <w:t>J</w:t>
      </w:r>
      <w:r w:rsidR="00CA34CF" w:rsidRPr="005C5842">
        <w:t>.</w:t>
      </w:r>
      <w:r w:rsidR="00CA34CF" w:rsidRPr="005C5842">
        <w:tab/>
        <w:t>der henviser til, at Egypten har foreslået en trepunktsplan for en permanent våbenhvile, herunder en foreløbig humanitær våbenhvile på to uger, som kan forlænges, med henblik på at udveksle 40 israelske gidsler og 120 palæstinensiske fanger, hvorunder fjendtlighederne vil blive indstillet, kampvogne vil blive trukket tilbage, og væsentlige forsyninger såsom fødevarer, lægehjælp, gas til madlavning og brændstof vil kunne føres ind i områderne;</w:t>
      </w:r>
    </w:p>
    <w:p w14:paraId="0BC100AE" w14:textId="1A1654C3" w:rsidR="00CA34CF" w:rsidRPr="005C5842" w:rsidRDefault="000D5CDB" w:rsidP="00CA34CF">
      <w:pPr>
        <w:pStyle w:val="NormalHanging12a"/>
      </w:pPr>
      <w:r>
        <w:t>K</w:t>
      </w:r>
      <w:r w:rsidR="00CA34CF" w:rsidRPr="005C5842">
        <w:t>.</w:t>
      </w:r>
      <w:r w:rsidR="00CA34CF" w:rsidRPr="005C5842">
        <w:tab/>
        <w:t>der henviser til, at Den Internationale Straffedomstol (ICC) siden 2021 har ført en efterforskning af de besatte palæstinensiske områder; der henviser til, at Sydafrika den 29. december 2023 rejste sag mod Israel ved Den Internationale Domstol (ICJ); der henviser til, at anklagemyndigheden ved ICC den 10. oktober 2023 bekræftede, at domstolens mandat omfatter den nuværende konfliktsituation;</w:t>
      </w:r>
    </w:p>
    <w:p w14:paraId="0643C3EB" w14:textId="65BE8B5D" w:rsidR="00CA34CF" w:rsidRPr="005C5842" w:rsidRDefault="000D5CDB" w:rsidP="00CA34CF">
      <w:pPr>
        <w:pStyle w:val="NormalHanging12a"/>
      </w:pPr>
      <w:r>
        <w:t>L</w:t>
      </w:r>
      <w:r w:rsidR="00CA34CF" w:rsidRPr="005C5842">
        <w:t>.</w:t>
      </w:r>
      <w:r w:rsidR="00CA34CF" w:rsidRPr="005C5842">
        <w:tab/>
        <w:t>der henviser til, at risikoen for en optrapning i regionen er den største i flere årtier</w:t>
      </w:r>
      <w:r w:rsidR="00F65D40">
        <w:t xml:space="preserve"> </w:t>
      </w:r>
      <w:r w:rsidR="00F65D40" w:rsidRPr="00F65D40">
        <w:t>som følge af Irans aggressive handlinger og anslag via andre væbnede parter som et middel til bevidst at destabilisere regionen</w:t>
      </w:r>
      <w:r w:rsidR="00CA34CF" w:rsidRPr="005C5842">
        <w:t xml:space="preserve">; der henviser til, at </w:t>
      </w:r>
      <w:proofErr w:type="spellStart"/>
      <w:r w:rsidR="00CA34CF" w:rsidRPr="005C5842">
        <w:t>houthierne</w:t>
      </w:r>
      <w:proofErr w:type="spellEnd"/>
      <w:r w:rsidR="00CA34CF" w:rsidRPr="005C5842">
        <w:t xml:space="preserve"> har rettet angreb mod den kommercielle skibsfart i </w:t>
      </w:r>
      <w:proofErr w:type="spellStart"/>
      <w:r w:rsidR="00CA34CF" w:rsidRPr="005C5842">
        <w:t>Bab</w:t>
      </w:r>
      <w:proofErr w:type="spellEnd"/>
      <w:r w:rsidR="00CA34CF" w:rsidRPr="005C5842">
        <w:t xml:space="preserve"> el-</w:t>
      </w:r>
      <w:proofErr w:type="spellStart"/>
      <w:r w:rsidR="00CA34CF" w:rsidRPr="005C5842">
        <w:t>Mandeb</w:t>
      </w:r>
      <w:proofErr w:type="spellEnd"/>
      <w:r w:rsidR="00CA34CF" w:rsidRPr="005C5842">
        <w:t xml:space="preserve">-strædet siden den 19. november 2023, da de kaprede det japansk-registrerede fartøj </w:t>
      </w:r>
      <w:proofErr w:type="spellStart"/>
      <w:r w:rsidR="00CA34CF" w:rsidRPr="005C5842">
        <w:t>Galaxy</w:t>
      </w:r>
      <w:proofErr w:type="spellEnd"/>
      <w:r w:rsidR="00CA34CF" w:rsidRPr="005C5842">
        <w:t xml:space="preserve"> </w:t>
      </w:r>
      <w:proofErr w:type="spellStart"/>
      <w:r w:rsidR="00CA34CF" w:rsidRPr="005C5842">
        <w:t>Leader</w:t>
      </w:r>
      <w:proofErr w:type="spellEnd"/>
      <w:r w:rsidR="00CA34CF" w:rsidRPr="005C5842">
        <w:t>; der henviser til, at adskillige lande har svaret igen med militære midler;</w:t>
      </w:r>
    </w:p>
    <w:p w14:paraId="70BFC464" w14:textId="59F55669" w:rsidR="00CA34CF" w:rsidRPr="005C5842" w:rsidRDefault="000D5CDB" w:rsidP="00CA34CF">
      <w:pPr>
        <w:pStyle w:val="NormalHanging12a"/>
      </w:pPr>
      <w:r>
        <w:t>M</w:t>
      </w:r>
      <w:r w:rsidR="00CA34CF" w:rsidRPr="005C5842">
        <w:t>.</w:t>
      </w:r>
      <w:r w:rsidR="00CA34CF" w:rsidRPr="005C5842">
        <w:tab/>
        <w:t xml:space="preserve">der henviser til, at Iran har ydet våben og finansiering til </w:t>
      </w:r>
      <w:proofErr w:type="spellStart"/>
      <w:r w:rsidR="00CA34CF" w:rsidRPr="005C5842">
        <w:t>houthi</w:t>
      </w:r>
      <w:proofErr w:type="spellEnd"/>
      <w:r w:rsidR="00CA34CF" w:rsidRPr="005C5842">
        <w:t xml:space="preserve">-oprørerne, </w:t>
      </w:r>
      <w:proofErr w:type="spellStart"/>
      <w:r w:rsidR="00CA34CF" w:rsidRPr="005C5842">
        <w:t>Hizbollah</w:t>
      </w:r>
      <w:proofErr w:type="spellEnd"/>
      <w:r w:rsidR="00CA34CF" w:rsidRPr="005C5842">
        <w:t xml:space="preserve"> og </w:t>
      </w:r>
      <w:proofErr w:type="spellStart"/>
      <w:r w:rsidR="00CA34CF" w:rsidRPr="005C5842">
        <w:t>Hamas</w:t>
      </w:r>
      <w:proofErr w:type="spellEnd"/>
      <w:r w:rsidR="00CA34CF" w:rsidRPr="005C5842">
        <w:t xml:space="preserve">; der henviser til, at Qatar længe har ydet finansiel støtte til </w:t>
      </w:r>
      <w:proofErr w:type="spellStart"/>
      <w:r w:rsidR="00CA34CF" w:rsidRPr="005C5842">
        <w:t>Hamas</w:t>
      </w:r>
      <w:proofErr w:type="spellEnd"/>
      <w:r w:rsidR="00CA34CF" w:rsidRPr="005C5842">
        <w:t>;</w:t>
      </w:r>
      <w:r w:rsidR="00F65D40">
        <w:t xml:space="preserve"> </w:t>
      </w:r>
      <w:r w:rsidR="00F65D40" w:rsidRPr="00F65D40">
        <w:t xml:space="preserve">der henviser til, at de vestlige efterretningstjenester har rejst spørgsmål om Qatars forudgående kendskab til </w:t>
      </w:r>
      <w:proofErr w:type="spellStart"/>
      <w:r w:rsidR="00F65D40" w:rsidRPr="00F65D40">
        <w:t>Hamas</w:t>
      </w:r>
      <w:proofErr w:type="spellEnd"/>
      <w:r w:rsidR="00F65D40" w:rsidRPr="00F65D40">
        <w:t>' angreb på Israel den 7. oktober 2023;</w:t>
      </w:r>
    </w:p>
    <w:p w14:paraId="07DE2F1C" w14:textId="6967C537" w:rsidR="00CA34CF" w:rsidRPr="005C5842" w:rsidRDefault="00CA34CF" w:rsidP="00CA34CF">
      <w:pPr>
        <w:pStyle w:val="NormalHanging12a"/>
      </w:pPr>
      <w:r w:rsidRPr="005C5842">
        <w:t>1.</w:t>
      </w:r>
      <w:r w:rsidRPr="005C5842">
        <w:tab/>
        <w:t>opfordrer til, at der indgås en våbenhvile, og til at bestræbelserne på at finde en politisk løsning genoptages</w:t>
      </w:r>
      <w:r w:rsidR="004F425D" w:rsidRPr="004F425D">
        <w:t xml:space="preserve">, forudsat at alle gidsler løslades øjeblikkeligt og betingelsesløst, </w:t>
      </w:r>
      <w:r w:rsidRPr="005C5842">
        <w:t xml:space="preserve">og </w:t>
      </w:r>
      <w:r w:rsidR="004F425D">
        <w:t xml:space="preserve">at </w:t>
      </w:r>
      <w:r w:rsidRPr="005C5842">
        <w:t xml:space="preserve">terrororganisationen </w:t>
      </w:r>
      <w:proofErr w:type="spellStart"/>
      <w:r w:rsidRPr="005C5842">
        <w:t>Hamas</w:t>
      </w:r>
      <w:proofErr w:type="spellEnd"/>
      <w:r w:rsidR="004F425D">
        <w:t xml:space="preserve"> </w:t>
      </w:r>
      <w:r w:rsidR="004F425D" w:rsidRPr="004F425D">
        <w:t>optrævles</w:t>
      </w:r>
      <w:r w:rsidRPr="005C5842">
        <w:t xml:space="preserve">; gentager sin ufravigelige støtte til en forhandlet </w:t>
      </w:r>
      <w:proofErr w:type="spellStart"/>
      <w:r w:rsidRPr="005C5842">
        <w:t>tostatsløsning</w:t>
      </w:r>
      <w:proofErr w:type="spellEnd"/>
      <w:r w:rsidRPr="005C5842">
        <w:t xml:space="preserve"> baseret på grænsedragningen indtil 1967 med to suveræne, demokratiske stater eksisterende side om side i fred og med sikkerhedsgarantier, med Jerusalem som hovedstad for begge stater, og i fuld respekt for folkeretten;</w:t>
      </w:r>
    </w:p>
    <w:p w14:paraId="71C20588" w14:textId="77777777" w:rsidR="00CA34CF" w:rsidRPr="005C5842" w:rsidRDefault="00CA34CF" w:rsidP="00CA34CF">
      <w:pPr>
        <w:pStyle w:val="NormalHanging12a"/>
      </w:pPr>
      <w:r w:rsidRPr="005C5842">
        <w:t>2.</w:t>
      </w:r>
      <w:r w:rsidRPr="005C5842">
        <w:tab/>
        <w:t xml:space="preserve">udtrykker sin dybeste medfølelse over for de uskyldige ofre på begge sider af konflikten; gentager, at det på det allerkraftigste fordømmer terrorgruppen </w:t>
      </w:r>
      <w:proofErr w:type="spellStart"/>
      <w:r w:rsidRPr="005C5842">
        <w:t>Hamas</w:t>
      </w:r>
      <w:proofErr w:type="spellEnd"/>
      <w:r w:rsidRPr="005C5842">
        <w:t>' afskyelige terrorangreb på Israel; fordømmer det uforholdsmæssigt voldsomme israelske militære modtræk, som har forårsaget civile tab af hidtil uhørt omfang;</w:t>
      </w:r>
    </w:p>
    <w:p w14:paraId="3B5B33BC" w14:textId="77777777" w:rsidR="00CA34CF" w:rsidRPr="005C5842" w:rsidRDefault="00CA34CF" w:rsidP="00CA34CF">
      <w:pPr>
        <w:pStyle w:val="NormalHanging12a"/>
      </w:pPr>
      <w:r w:rsidRPr="005C5842">
        <w:t>3.</w:t>
      </w:r>
      <w:r w:rsidRPr="005C5842">
        <w:tab/>
        <w:t xml:space="preserve">opfordrer til, at der sikres humanitær adgang med henblik på at imødekomme samtlige gidslers behov for lægehjælp, og til udlevering af de afdøde gidslers jordiske rester; minder om, at gidseltagning er en overtrædelse af folkeretten og udgør en krigsforbrydelse; opfordrer til, at selve gerningsmænd og bagmændene til disse </w:t>
      </w:r>
      <w:r w:rsidRPr="005C5842">
        <w:lastRenderedPageBreak/>
        <w:t>forbrydelser retsforfølges og straffes;</w:t>
      </w:r>
    </w:p>
    <w:p w14:paraId="34DC7A8E" w14:textId="77777777" w:rsidR="00CA34CF" w:rsidRPr="005C5842" w:rsidRDefault="00CA34CF" w:rsidP="00CA34CF">
      <w:pPr>
        <w:pStyle w:val="NormalHanging12a"/>
      </w:pPr>
      <w:r w:rsidRPr="005C5842">
        <w:t>4.</w:t>
      </w:r>
      <w:r w:rsidRPr="005C5842">
        <w:tab/>
        <w:t xml:space="preserve">minder om, at Israel har ret til at forsvare sig inden for rammerne af folkeretten, hvoraf det fremgår, at alle parter i en konflikt til enhver tid skal skelne mellem soldater og civile, og at </w:t>
      </w:r>
      <w:r w:rsidR="00551C7C" w:rsidRPr="00551C7C">
        <w:t xml:space="preserve">der kun må rettes angreb mod militære mål, og at </w:t>
      </w:r>
      <w:r w:rsidRPr="005C5842">
        <w:t>civile og civil infrastruktur ikke må være mål for angreb;</w:t>
      </w:r>
      <w:r w:rsidR="00551C7C">
        <w:t xml:space="preserve"> </w:t>
      </w:r>
      <w:r w:rsidR="00551C7C" w:rsidRPr="00551C7C">
        <w:t xml:space="preserve">beklager </w:t>
      </w:r>
      <w:proofErr w:type="spellStart"/>
      <w:r w:rsidR="00551C7C" w:rsidRPr="00551C7C">
        <w:t>Hamas</w:t>
      </w:r>
      <w:proofErr w:type="spellEnd"/>
      <w:r w:rsidR="00551C7C" w:rsidRPr="00551C7C">
        <w:t>' misbrug af palæstinensisk civil infrastruktur, dets kampoperationer i tætbefolkede civile områder, opførelse af tunneler og brug af menneskelige skjolde;</w:t>
      </w:r>
    </w:p>
    <w:p w14:paraId="09566977" w14:textId="77777777" w:rsidR="00CA34CF" w:rsidRPr="005C5842" w:rsidRDefault="00CA34CF" w:rsidP="00CA34CF">
      <w:pPr>
        <w:pStyle w:val="NormalHanging12a"/>
      </w:pPr>
      <w:r w:rsidRPr="005C5842">
        <w:t>5.</w:t>
      </w:r>
      <w:r w:rsidRPr="005C5842">
        <w:tab/>
        <w:t>udtrykker dyb bekymring over den alvorlige og hastigt forværrede humanitære situation i Gazastriben og følgerne heraf for civilbefolkningen; understreger det presserende behov for fuldstændig, hurtig, sikker og uhindret humanitær adgang til og overalt i Gazastriben; fremhæver, at konfliktens parter i henhold til den humanitære folkeret er forpligtede til at sørge for, at der kan ydes humanitær bistand; opfordrer indtrængende de israelske myndigheder til at sørge for, at der vedvarende er adgang for humanitær bistand til Gazastriben, særligt hvad angår løbende tilførsel af essentielle fornødenheder såsom brændstof, levnedsmidler, vand, lægemidler og husly i overensstemmelse med folkeretten og kræver øjeblikkelig genopretning af livsvigtig infrastruktur, navnlig for at forhindre risikoen for katastrofal hungersnød samt spredning af infektionssygdomme;</w:t>
      </w:r>
    </w:p>
    <w:p w14:paraId="53189F78" w14:textId="77777777" w:rsidR="00CA34CF" w:rsidRPr="005C5842" w:rsidRDefault="00CA34CF" w:rsidP="00CA34CF">
      <w:pPr>
        <w:pStyle w:val="NormalHanging12a"/>
      </w:pPr>
      <w:r w:rsidRPr="005C5842">
        <w:t>6.</w:t>
      </w:r>
      <w:r w:rsidRPr="005C5842">
        <w:tab/>
        <w:t xml:space="preserve">opfordrer til, at der fra EU's side tages initiativ til at bringe </w:t>
      </w:r>
      <w:proofErr w:type="spellStart"/>
      <w:r w:rsidRPr="005C5842">
        <w:t>tostatsløsningen</w:t>
      </w:r>
      <w:proofErr w:type="spellEnd"/>
      <w:r w:rsidRPr="005C5842">
        <w:t xml:space="preserve"> tilbage på sporet; understreger, at det er absolut nødvendigt straks at genoptage fredsprocessen; glæder sig i den sammenhæng over fredsdagen for fred i Mellemøsten, som blev lanceret kort tid før </w:t>
      </w:r>
      <w:proofErr w:type="spellStart"/>
      <w:r w:rsidRPr="005C5842">
        <w:t>Hamas</w:t>
      </w:r>
      <w:proofErr w:type="spellEnd"/>
      <w:r w:rsidRPr="005C5842">
        <w:t>' angreb af Den Europæiske Union og Den Arabiske Liga;</w:t>
      </w:r>
    </w:p>
    <w:p w14:paraId="72AAA2FF" w14:textId="53DE31AF" w:rsidR="00CA34CF" w:rsidRDefault="00CA34CF" w:rsidP="00CA34CF">
      <w:pPr>
        <w:pStyle w:val="NormalHanging12a"/>
      </w:pPr>
      <w:r w:rsidRPr="005C5842">
        <w:t>7.</w:t>
      </w:r>
      <w:r w:rsidRPr="005C5842">
        <w:tab/>
        <w:t xml:space="preserve">gentager sin opfordring til, at besættelsen af de palæstinensiske områder bringes til ophør; understreger, at de israelske bosættelser på Vestbredden og i Østjerusalem er ulovlige i henhold til folkeretten; opfordrer til en nedtrapning af spændingerne på Vestbredden, herunder i Østjerusalem; fordømmer på det kraftigste stigningen i voldshandlinger begået af ekstremistiske </w:t>
      </w:r>
      <w:proofErr w:type="spellStart"/>
      <w:r w:rsidRPr="005C5842">
        <w:t>bosættere</w:t>
      </w:r>
      <w:proofErr w:type="spellEnd"/>
      <w:r w:rsidRPr="005C5842">
        <w:t xml:space="preserve"> mod palæstinensere og opfordrer til, at der indføres restriktive foranstaltninger over for ekstremistiske </w:t>
      </w:r>
      <w:proofErr w:type="spellStart"/>
      <w:r w:rsidRPr="005C5842">
        <w:t>bosættere</w:t>
      </w:r>
      <w:proofErr w:type="spellEnd"/>
      <w:r w:rsidRPr="005C5842">
        <w:t>, der krænker menneskerettighederne og folkeretten;</w:t>
      </w:r>
      <w:r w:rsidR="008E6EA8">
        <w:t xml:space="preserve"> </w:t>
      </w:r>
      <w:r w:rsidR="008E6EA8" w:rsidRPr="008E6EA8">
        <w:t xml:space="preserve">opfordrer til, at </w:t>
      </w:r>
      <w:proofErr w:type="spellStart"/>
      <w:r w:rsidR="008E6EA8" w:rsidRPr="008E6EA8">
        <w:t>Hamas</w:t>
      </w:r>
      <w:proofErr w:type="spellEnd"/>
      <w:r w:rsidR="008E6EA8" w:rsidRPr="008E6EA8">
        <w:t>' øverste politiske ledelse føjes til EU's terrorliste, herunder Ismail Haniyeh, Khaled Mashal, Khalil al-</w:t>
      </w:r>
      <w:proofErr w:type="spellStart"/>
      <w:r w:rsidR="008E6EA8" w:rsidRPr="008E6EA8">
        <w:t>Hayya</w:t>
      </w:r>
      <w:proofErr w:type="spellEnd"/>
      <w:r w:rsidR="008E6EA8" w:rsidRPr="008E6EA8">
        <w:t xml:space="preserve"> og Mahmoud </w:t>
      </w:r>
      <w:proofErr w:type="spellStart"/>
      <w:r w:rsidR="008E6EA8" w:rsidRPr="008E6EA8">
        <w:t>Zahar</w:t>
      </w:r>
      <w:proofErr w:type="spellEnd"/>
      <w:r w:rsidR="008E6EA8" w:rsidRPr="008E6EA8">
        <w:t>, således at deres midler og finansielle aktiver i EU's medlemsstater indefryses;</w:t>
      </w:r>
    </w:p>
    <w:p w14:paraId="0E24DC38" w14:textId="56659B9F" w:rsidR="00031DB5" w:rsidRPr="005C5842" w:rsidRDefault="00031DB5" w:rsidP="00CA34CF">
      <w:pPr>
        <w:pStyle w:val="NormalHanging12a"/>
      </w:pPr>
      <w:r>
        <w:t>8</w:t>
      </w:r>
      <w:r w:rsidRPr="00031DB5">
        <w:t>.</w:t>
      </w:r>
      <w:r w:rsidRPr="00031DB5">
        <w:tab/>
        <w:t xml:space="preserve">er forfærdet over, at </w:t>
      </w:r>
      <w:proofErr w:type="spellStart"/>
      <w:r w:rsidRPr="00031DB5">
        <w:t>Hamas</w:t>
      </w:r>
      <w:proofErr w:type="spellEnd"/>
      <w:r w:rsidRPr="00031DB5">
        <w:t xml:space="preserve">' ledere har akkumuleret enorme rigdomme på bekostning af palæstinensiske civile, som for det meste har levet i fattigdom; </w:t>
      </w:r>
    </w:p>
    <w:p w14:paraId="173BF9C4" w14:textId="71D61C29" w:rsidR="00CA34CF" w:rsidRPr="005C5842" w:rsidRDefault="00031DB5" w:rsidP="00CA34CF">
      <w:pPr>
        <w:pStyle w:val="NormalHanging12a"/>
      </w:pPr>
      <w:r>
        <w:t>9</w:t>
      </w:r>
      <w:r w:rsidR="00CA34CF" w:rsidRPr="005C5842">
        <w:t>.</w:t>
      </w:r>
      <w:r w:rsidR="00CA34CF" w:rsidRPr="005C5842">
        <w:tab/>
        <w:t xml:space="preserve">gentager sin fulde opbakning til det arabiske fredsinitiativ fra 2002 med dets forslag om en fuld normalisering af forbindelserne mellem Staten Israel og alle arabiske stater til gengæld for Israels fuldstændige tilbagetrækning fra alle de palæstinensiske og arabiske områder, det har holdt besat siden 1967 og med gensidigt aftalte, ligelige arealbytninger mellem Israel og Palæstina; minder om sin støtte til en normalisering af forbindelserne mellem Staten Israel og alle arabiske stater; opfordrer indtrængende til, at Det Palæstinensiske Selvstyre inddrages fuldt ud i denne proces i tråd med EU's og FN's bestræbelser på at udvirke en </w:t>
      </w:r>
      <w:proofErr w:type="spellStart"/>
      <w:r w:rsidR="00CA34CF" w:rsidRPr="005C5842">
        <w:t>tostatsløsning</w:t>
      </w:r>
      <w:proofErr w:type="spellEnd"/>
      <w:r w:rsidR="00CA34CF" w:rsidRPr="005C5842">
        <w:t>, der kan skabe fred, sikkerhed og stabilitet i regionen;</w:t>
      </w:r>
    </w:p>
    <w:p w14:paraId="72E981AF" w14:textId="3E033646" w:rsidR="00CA34CF" w:rsidRPr="005C5842" w:rsidRDefault="001B5AFC" w:rsidP="00CA34CF">
      <w:pPr>
        <w:pStyle w:val="NormalHanging12a"/>
      </w:pPr>
      <w:r>
        <w:t>10</w:t>
      </w:r>
      <w:r w:rsidR="00CA34CF" w:rsidRPr="005C5842">
        <w:t>.</w:t>
      </w:r>
      <w:r w:rsidR="00CA34CF" w:rsidRPr="005C5842">
        <w:tab/>
        <w:t xml:space="preserve">fremhæver, at FN's Sikkerhedsråd i sin resolution af 22. december 2023 "gentager sit krav om, at alle partier i konflikten efterkommer deres forpligtelser i henhold til folkeretten, herunder den internationale humanitære ret" og "minder om, at civile og </w:t>
      </w:r>
      <w:r w:rsidR="00CA34CF" w:rsidRPr="005C5842">
        <w:lastRenderedPageBreak/>
        <w:t>humanitære strukturer og FN-bygninger såvel som humanitære hjælpearbejdere, lægepersonale og deres transportmidler skal respekteres og beskyttes i henhold til den humanitære folkeret"; fordømmer og beklager drabene på journalister, pressefolk, FN-personale og sundhedspersonale og gentager, at de udfører vigtigt arbejde;</w:t>
      </w:r>
    </w:p>
    <w:p w14:paraId="0320FA3C" w14:textId="1C45EC21" w:rsidR="00CA34CF" w:rsidRPr="005C5842" w:rsidRDefault="001B5AFC" w:rsidP="00CA34CF">
      <w:pPr>
        <w:pStyle w:val="NormalHanging12a"/>
      </w:pPr>
      <w:r>
        <w:t>11</w:t>
      </w:r>
      <w:r w:rsidR="00CA34CF" w:rsidRPr="005C5842">
        <w:t>.</w:t>
      </w:r>
      <w:r w:rsidR="00CA34CF" w:rsidRPr="005C5842">
        <w:tab/>
      </w:r>
      <w:r w:rsidR="00CA34CF" w:rsidRPr="005C5842">
        <w:rPr>
          <w:rStyle w:val="doceo-font-family-base"/>
          <w:color w:val="000000"/>
        </w:rPr>
        <w:t>understreger den rolle, som FN's Hjælpeorganisation for Palæstinaflygtninge i Mellemøsten (UNRWA) spiller, som i øjeblikket yder husly til over en million internt fordrevne og er blevet det primære organ for humanitær bistand til befolkningen i Gazastriben;</w:t>
      </w:r>
    </w:p>
    <w:p w14:paraId="232C7364" w14:textId="41807984" w:rsidR="00CA34CF" w:rsidRPr="005C5842" w:rsidRDefault="001B5AFC" w:rsidP="00CA34CF">
      <w:pPr>
        <w:pStyle w:val="NormalHanging12a"/>
      </w:pPr>
      <w:r>
        <w:t>12</w:t>
      </w:r>
      <w:r w:rsidR="00CA34CF" w:rsidRPr="005C5842">
        <w:t>.</w:t>
      </w:r>
      <w:r w:rsidR="00CA34CF" w:rsidRPr="005C5842">
        <w:tab/>
        <w:t>udtrykker dyb bekymring over den israelske regerings evakueringsordrer, der tvinger civilbefolkningen i den nordlige del af Gazastriben til at søge til den sydlige del, hvor de trænges sammen på blot en tredjedel af Gazastribens territorium, samtidig med at israelske styrker angriber zoner og civil infrastruktur;</w:t>
      </w:r>
    </w:p>
    <w:p w14:paraId="7B538185" w14:textId="78C29A63" w:rsidR="00CA34CF" w:rsidRPr="005C5842" w:rsidRDefault="001B5AFC" w:rsidP="00CA34CF">
      <w:pPr>
        <w:pStyle w:val="NormalHanging12a"/>
      </w:pPr>
      <w:r>
        <w:t>13</w:t>
      </w:r>
      <w:r w:rsidR="00CA34CF" w:rsidRPr="005C5842">
        <w:t>.</w:t>
      </w:r>
      <w:r w:rsidR="00CA34CF" w:rsidRPr="005C5842">
        <w:tab/>
        <w:t>gentager, at EU er den største donor af humanitær bistand og udviklingsbistand til de besatte palæstinensiske områder; fastholder, at EU's udviklingsbistand til Det Palæstinensiske Selvstyre ikke bør hindres eller afbrydes; glæder sig over udnævnelsen af Sigrid Kaag til chefkoordinator for humanitært arbejde og genopbygning i Gaza; glæder sig over EU's og dets medlemsstaters bestræbelser på at yde humanitær bistand til befolkningen i Gazastriben; glæder sig over, at EU's humanitære bistand til Gazastriben er blevet firdoblet i de seneste tre måneder;</w:t>
      </w:r>
    </w:p>
    <w:p w14:paraId="4D9CB304" w14:textId="5CA9B535" w:rsidR="00CA34CF" w:rsidRPr="005C5842" w:rsidRDefault="001B5AFC" w:rsidP="00CA34CF">
      <w:pPr>
        <w:pStyle w:val="NormalHanging12a"/>
      </w:pPr>
      <w:r>
        <w:t>14</w:t>
      </w:r>
      <w:r w:rsidR="00CA34CF" w:rsidRPr="005C5842">
        <w:t>.</w:t>
      </w:r>
      <w:r w:rsidR="00CA34CF" w:rsidRPr="005C5842">
        <w:tab/>
        <w:t>gentager, at respekt for menneskerettighederne og de demokratiske principper udgør et bærende element i associeringsaftalen mellem EU og Israel</w:t>
      </w:r>
      <w:r w:rsidR="00031DB5">
        <w:t xml:space="preserve"> </w:t>
      </w:r>
      <w:r w:rsidR="00031DB5" w:rsidRPr="00031DB5">
        <w:t>samt i EU's forbindelser med Den Palæstinensiske Myndighed</w:t>
      </w:r>
      <w:r w:rsidR="00CA34CF" w:rsidRPr="005C5842">
        <w:t>;</w:t>
      </w:r>
    </w:p>
    <w:p w14:paraId="0F8C8948" w14:textId="7599AC29" w:rsidR="00CA34CF" w:rsidRPr="005C5842" w:rsidRDefault="001B5AFC" w:rsidP="00CA34CF">
      <w:pPr>
        <w:pStyle w:val="NormalHanging12a"/>
      </w:pPr>
      <w:r>
        <w:t>15</w:t>
      </w:r>
      <w:r w:rsidR="00CA34CF" w:rsidRPr="005C5842">
        <w:t>.</w:t>
      </w:r>
      <w:r w:rsidR="00CA34CF" w:rsidRPr="005C5842">
        <w:tab/>
        <w:t xml:space="preserve">gentager EU's kraftige opbakning til arbejdet i Den Internationale Straffedomstol (ICC) og Den Internationale Domstol (ICJ); opfordrer til, at de ansvarlige for terrorhandlinger og krænkelser af folkeretten drages til ansvar, og opfordrer med henblik herpå til, at alle eventuelle krigsforbrydelser efterforskes; gentager, at forsætlige angreb på civile udgør alvorlige krænkelser af folkeretten, og at det samme gælder for tvangsforflyttelse af befolkninger; kræver, at retfærdigheden sker fyldest for ofrene for </w:t>
      </w:r>
      <w:proofErr w:type="spellStart"/>
      <w:r w:rsidR="00CA34CF" w:rsidRPr="005C5842">
        <w:t>Hamas</w:t>
      </w:r>
      <w:proofErr w:type="spellEnd"/>
      <w:r w:rsidR="00CA34CF" w:rsidRPr="005C5842">
        <w:t>' ulovlige drab og seksuelle tortur under angrebene den 7. oktober 2023; tager til efterretning, at Sydafrika har anlagt sag mod Israel ved Den Internationale Domstol;</w:t>
      </w:r>
    </w:p>
    <w:p w14:paraId="1D7B470E" w14:textId="236E8F0B" w:rsidR="00CA34CF" w:rsidRPr="005C5842" w:rsidRDefault="001B5AFC" w:rsidP="00CA34CF">
      <w:pPr>
        <w:pStyle w:val="NormalHanging12a"/>
      </w:pPr>
      <w:r>
        <w:t>16</w:t>
      </w:r>
      <w:r w:rsidR="00CA34CF" w:rsidRPr="005C5842">
        <w:t>.</w:t>
      </w:r>
      <w:r w:rsidR="00CA34CF" w:rsidRPr="005C5842">
        <w:tab/>
        <w:t xml:space="preserve">går ind for at give en større rolle til to civile EU-missioner under den fælles sikkerheds- og forsvarspolitik, nemlig Den Europæiske Unions politimission i de palæstinensiske områder og EU-grænsebistandsmissionen ved grænseovergangen i </w:t>
      </w:r>
      <w:proofErr w:type="spellStart"/>
      <w:r w:rsidR="00CA34CF" w:rsidRPr="005C5842">
        <w:t>Rafah</w:t>
      </w:r>
      <w:proofErr w:type="spellEnd"/>
      <w:r w:rsidR="00CA34CF" w:rsidRPr="005C5842">
        <w:t>, således at de begge kan være med til at lette tilførslen af humanitær bistand til Gazastriben og forbedre effektiviteten af Den Palæstinensiske Selvstyremyndighed på Vestbredden;</w:t>
      </w:r>
    </w:p>
    <w:p w14:paraId="1D61AAE5" w14:textId="63724D12" w:rsidR="00CA34CF" w:rsidRPr="005C5842" w:rsidRDefault="001B5AFC" w:rsidP="00CA34CF">
      <w:pPr>
        <w:pStyle w:val="NormalHanging12a"/>
      </w:pPr>
      <w:r>
        <w:t>17</w:t>
      </w:r>
      <w:r w:rsidR="00CA34CF" w:rsidRPr="005C5842">
        <w:t>.</w:t>
      </w:r>
      <w:r w:rsidR="00CA34CF" w:rsidRPr="005C5842">
        <w:tab/>
        <w:t xml:space="preserve">fordømmer på det kraftigste angrebene fra den libanesiske organisation </w:t>
      </w:r>
      <w:proofErr w:type="spellStart"/>
      <w:r w:rsidR="00CA34CF" w:rsidRPr="005C5842">
        <w:t>Hizbollah</w:t>
      </w:r>
      <w:proofErr w:type="spellEnd"/>
      <w:r w:rsidR="00CA34CF" w:rsidRPr="005C5842">
        <w:t xml:space="preserve"> og iranske raketter, som blev affyret fra Syrien mod Israel efter angrebene den 7. oktober 2023; er særdeles bekymret over de flere hundrede nedslag, der siden har fundet sted i det sydlige Libanon og nordlige Israel;</w:t>
      </w:r>
    </w:p>
    <w:p w14:paraId="46E5DF9E" w14:textId="33038E98" w:rsidR="00CA34CF" w:rsidRPr="005C5842" w:rsidRDefault="001B5AFC" w:rsidP="00CA34CF">
      <w:pPr>
        <w:pStyle w:val="NormalHanging12a"/>
      </w:pPr>
      <w:r>
        <w:t>18</w:t>
      </w:r>
      <w:r w:rsidR="00CA34CF" w:rsidRPr="005C5842">
        <w:t>.</w:t>
      </w:r>
      <w:r w:rsidR="00CA34CF" w:rsidRPr="005C5842">
        <w:tab/>
        <w:t xml:space="preserve">gentager sin opfordring til Kommissionen og Rådet om straks at iværksætte nedtrapningsforanstaltninger for at forhindre, at de nuværende spændinger langs den israelsk-libanesiske grænse optrappes til en regulær krigstilstand; understreger vigtigheden af at anvende FN's Sikkerhedsråds resolution 1701 (2006) af 11. august 2006; opfordrer indtrængende Kommissionens næstformand og højtstående </w:t>
      </w:r>
      <w:r w:rsidR="00CA34CF" w:rsidRPr="005C5842">
        <w:lastRenderedPageBreak/>
        <w:t>repræsentant for udenrigsanliggender og sikkerhedspolitik til at støtte op om alle diplomatiske bestræbelser på at samle alle parter om forhandlingsbordet i lyset af Libanons tilkendegivelse af, at man er rede til at nå til en aftale om nedtrapning: opfordrer til tilbageholdenhed på begge sider;</w:t>
      </w:r>
    </w:p>
    <w:p w14:paraId="7BC094B9" w14:textId="2A823C01" w:rsidR="00CA34CF" w:rsidRPr="005C5842" w:rsidRDefault="001B5AFC" w:rsidP="00CA34CF">
      <w:pPr>
        <w:pStyle w:val="NormalHanging12a"/>
      </w:pPr>
      <w:r>
        <w:t>19</w:t>
      </w:r>
      <w:r w:rsidR="00CA34CF" w:rsidRPr="005C5842">
        <w:t>.</w:t>
      </w:r>
      <w:r w:rsidR="00CA34CF" w:rsidRPr="005C5842">
        <w:tab/>
        <w:t xml:space="preserve">gentager vigtigheden af, at EU yder støtte til FN's fredsbevarende styrke i Libanon og til Libanons væbnede styrker og interne sikkerhedsstyrker, så de kan udfylde deres afgørende rolle; minder om, at alle væbnede grupper, herunder </w:t>
      </w:r>
      <w:proofErr w:type="spellStart"/>
      <w:r w:rsidR="00CA34CF" w:rsidRPr="005C5842">
        <w:t>Hizbollah</w:t>
      </w:r>
      <w:proofErr w:type="spellEnd"/>
      <w:r w:rsidR="00CA34CF" w:rsidRPr="005C5842">
        <w:t>, skal nedlægge våbnene i overensstemmelse med FN's Sikkerhedsråds resolution 1701 (2006);</w:t>
      </w:r>
    </w:p>
    <w:p w14:paraId="261685BA" w14:textId="6144C395" w:rsidR="00CA34CF" w:rsidRPr="005C5842" w:rsidRDefault="001B5AFC" w:rsidP="00CA34CF">
      <w:pPr>
        <w:pStyle w:val="NormalHanging12a"/>
      </w:pPr>
      <w:r>
        <w:t>20</w:t>
      </w:r>
      <w:r w:rsidR="00CA34CF" w:rsidRPr="005C5842">
        <w:t>.</w:t>
      </w:r>
      <w:r w:rsidR="00CA34CF" w:rsidRPr="005C5842">
        <w:tab/>
        <w:t xml:space="preserve">fordømmer på det kraftigste </w:t>
      </w:r>
      <w:proofErr w:type="spellStart"/>
      <w:r w:rsidR="00CA34CF" w:rsidRPr="005C5842">
        <w:t>houthiernes</w:t>
      </w:r>
      <w:proofErr w:type="spellEnd"/>
      <w:r w:rsidR="00CA34CF" w:rsidRPr="005C5842">
        <w:t xml:space="preserve"> angreb på den kommercielle skibsfart ud for Yemens kyst; opfordrer til øjeblikkelig og betingelsesløs løsladelse af besætningen på det japansk-registrerede fartøj </w:t>
      </w:r>
      <w:proofErr w:type="spellStart"/>
      <w:r w:rsidR="00CA34CF" w:rsidRPr="005C5842">
        <w:t>Galaxy</w:t>
      </w:r>
      <w:proofErr w:type="spellEnd"/>
      <w:r w:rsidR="00CA34CF" w:rsidRPr="005C5842">
        <w:t xml:space="preserve"> </w:t>
      </w:r>
      <w:proofErr w:type="spellStart"/>
      <w:r w:rsidR="00CA34CF" w:rsidRPr="005C5842">
        <w:t>Leader</w:t>
      </w:r>
      <w:proofErr w:type="spellEnd"/>
      <w:r w:rsidR="00CA34CF" w:rsidRPr="005C5842">
        <w:t>, herunder rumænske og bulgarske statsborgere, som har været tilbageholdt siden den 19. november 2023; opfordrer medlemsstaterne til at gøre øjeblikkelige og koordinerede bestræbelser på at træde op imod disse angreb, herunder ved at iværksætte en flådeoperation i den fælles sikkerheds- og forsvarspolitiks regi og i tæt samarbejde med regionale aktører og international partnere;</w:t>
      </w:r>
      <w:r w:rsidR="00031DB5">
        <w:t xml:space="preserve"> </w:t>
      </w:r>
      <w:r w:rsidR="00031DB5" w:rsidRPr="00031DB5">
        <w:t xml:space="preserve">glæder sig i den forbindelse over den amerikansk-ledede "Operation </w:t>
      </w:r>
      <w:proofErr w:type="spellStart"/>
      <w:r w:rsidR="00031DB5" w:rsidRPr="00031DB5">
        <w:t>Prosperity</w:t>
      </w:r>
      <w:proofErr w:type="spellEnd"/>
      <w:r w:rsidR="00031DB5" w:rsidRPr="00031DB5">
        <w:t xml:space="preserve"> Guardian" til at sikre skibsfarten i Det Røde Hav og retten til fri sejlads, som til enhver tid må og skal håndhæves; </w:t>
      </w:r>
    </w:p>
    <w:p w14:paraId="4915089C" w14:textId="26102770" w:rsidR="00CA34CF" w:rsidRPr="005C5842" w:rsidRDefault="001B5AFC" w:rsidP="00CA34CF">
      <w:pPr>
        <w:pStyle w:val="NormalHanging12a"/>
      </w:pPr>
      <w:r>
        <w:t>21</w:t>
      </w:r>
      <w:r w:rsidR="00CA34CF" w:rsidRPr="005C5842">
        <w:t>.</w:t>
      </w:r>
      <w:r w:rsidR="00CA34CF" w:rsidRPr="005C5842">
        <w:tab/>
        <w:t>opfordrer indtrængende den højtstående repræsentant til at koordinere disse bestræbelser, så der kan gøres et slagkraftigt modtræk fra EU's side til at værne om retten til passage som fastsat i FN's havretskonvention af 1982; opfordrer indtrængende den højtstående repræsentant til at fastholde og støtte op om den FN-ledede fredsproces til at gøre en ende på konflikten i Yemen;</w:t>
      </w:r>
    </w:p>
    <w:p w14:paraId="46F832EC" w14:textId="54C5B446" w:rsidR="00CA34CF" w:rsidRPr="005C5842" w:rsidRDefault="001B5AFC" w:rsidP="00CA34CF">
      <w:pPr>
        <w:pStyle w:val="NormalHanging12a"/>
      </w:pPr>
      <w:r>
        <w:t>22</w:t>
      </w:r>
      <w:r w:rsidR="00CA34CF" w:rsidRPr="005C5842">
        <w:t>.</w:t>
      </w:r>
      <w:r w:rsidR="00CA34CF" w:rsidRPr="005C5842">
        <w:tab/>
        <w:t xml:space="preserve">fordømmer den rolle, som tredjelande og ikkestatslige enheder spiller i at yde finansiel, materiel og operationel støtte til </w:t>
      </w:r>
      <w:proofErr w:type="spellStart"/>
      <w:r w:rsidR="00CA34CF" w:rsidRPr="005C5842">
        <w:t>Hamas</w:t>
      </w:r>
      <w:proofErr w:type="spellEnd"/>
      <w:r w:rsidR="00CA34CF" w:rsidRPr="005C5842">
        <w:t xml:space="preserve"> og </w:t>
      </w:r>
      <w:proofErr w:type="spellStart"/>
      <w:r w:rsidR="00CA34CF" w:rsidRPr="005C5842">
        <w:t>Hizbollah</w:t>
      </w:r>
      <w:proofErr w:type="spellEnd"/>
      <w:r w:rsidR="00CA34CF" w:rsidRPr="005C5842">
        <w:t>; opfordrer til, at der iværksættes grundige efterforskninger for at fastslå oprindelsen af de økonomiske og militære midler, som disse organisationer benytter sig af; opfordrer EU til at indføre sanktioner mod de stater og grupper, der ydede bagvedliggende støtte til angrebene, navnlig Iran og Qatar;</w:t>
      </w:r>
    </w:p>
    <w:p w14:paraId="3AC650F1" w14:textId="3FA1D14C" w:rsidR="00CA34CF" w:rsidRPr="005C5842" w:rsidRDefault="001B5AFC" w:rsidP="00CA34CF">
      <w:pPr>
        <w:pStyle w:val="NormalHanging12a"/>
      </w:pPr>
      <w:r>
        <w:t>23</w:t>
      </w:r>
      <w:r w:rsidR="00CA34CF" w:rsidRPr="005C5842">
        <w:t>.</w:t>
      </w:r>
      <w:r w:rsidR="00CA34CF" w:rsidRPr="005C5842">
        <w:tab/>
        <w:t>fordømmer stigningen i tilfælde af antisemitisme, anti-muslimsk had og racisme i hele Europa;</w:t>
      </w:r>
    </w:p>
    <w:p w14:paraId="651BF2C8" w14:textId="3DE731B8" w:rsidR="00CA34CF" w:rsidRPr="005C5842" w:rsidRDefault="001B5AFC" w:rsidP="00C740BD">
      <w:pPr>
        <w:ind w:left="567" w:hanging="567"/>
      </w:pPr>
      <w:r>
        <w:t>24</w:t>
      </w:r>
      <w:r w:rsidR="00CA34CF" w:rsidRPr="005C5842">
        <w:t>.</w:t>
      </w:r>
      <w:r w:rsidR="00CA34CF" w:rsidRPr="005C5842">
        <w:tab/>
        <w:t>pålægger sin formand at sende denne beslutning til Rådet, Kommissionen, næstformanden i Kommissionen/Unionens højtstående repræsentant for udenrigsanliggender og sikkerhedspolitik, medlemsstaternes regeringer og parlamenter, EU's særlige repræsentant for fredsprocessen i Mellemøsten, FN's generalsekretær, generalsekretæren for Den Arabiske Liga, Knesset og den israelske regering, Det Palæstinensiske Selvstyre og Det Palæstinensiske Lovgivende Råd.</w:t>
      </w:r>
    </w:p>
    <w:sectPr w:rsidR="00CA34CF" w:rsidRPr="005C5842" w:rsidSect="0073470B">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012F3B" w14:textId="77777777" w:rsidR="00786388" w:rsidRPr="0073470B" w:rsidRDefault="00786388">
      <w:r w:rsidRPr="0073470B">
        <w:separator/>
      </w:r>
    </w:p>
  </w:endnote>
  <w:endnote w:type="continuationSeparator" w:id="0">
    <w:p w14:paraId="018F8942" w14:textId="77777777" w:rsidR="00786388" w:rsidRPr="0073470B" w:rsidRDefault="00786388">
      <w:r w:rsidRPr="0073470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824B96" w14:textId="77777777" w:rsidR="00786388" w:rsidRPr="0073470B" w:rsidRDefault="00786388">
      <w:r w:rsidRPr="0073470B">
        <w:separator/>
      </w:r>
    </w:p>
  </w:footnote>
  <w:footnote w:type="continuationSeparator" w:id="0">
    <w:p w14:paraId="1191445B" w14:textId="77777777" w:rsidR="00786388" w:rsidRPr="0073470B" w:rsidRDefault="00786388">
      <w:r w:rsidRPr="0073470B">
        <w:continuationSeparator/>
      </w:r>
    </w:p>
  </w:footnote>
  <w:footnote w:id="1">
    <w:p w14:paraId="3AE6E3DE" w14:textId="77777777" w:rsidR="00CA34CF" w:rsidRPr="0073470B" w:rsidRDefault="00CA34CF" w:rsidP="0073470B">
      <w:pPr>
        <w:pStyle w:val="FootnoteText"/>
        <w:ind w:left="567" w:hanging="567"/>
        <w:rPr>
          <w:sz w:val="24"/>
          <w:lang w:val="da-DK"/>
        </w:rPr>
      </w:pPr>
      <w:r w:rsidRPr="0073470B">
        <w:rPr>
          <w:rStyle w:val="FootnoteReference"/>
          <w:sz w:val="24"/>
          <w:lang w:val="da-DK"/>
        </w:rPr>
        <w:footnoteRef/>
      </w:r>
      <w:r w:rsidR="0073470B" w:rsidRPr="0073470B">
        <w:rPr>
          <w:sz w:val="24"/>
          <w:lang w:val="da-DK"/>
        </w:rPr>
        <w:t xml:space="preserve"> </w:t>
      </w:r>
      <w:r w:rsidR="0073470B" w:rsidRPr="0073470B">
        <w:rPr>
          <w:sz w:val="24"/>
          <w:lang w:val="da-DK"/>
        </w:rPr>
        <w:tab/>
      </w:r>
      <w:r w:rsidRPr="0073470B">
        <w:rPr>
          <w:sz w:val="24"/>
          <w:lang w:val="da-DK"/>
        </w:rPr>
        <w:t>Vedtagne tekster, P9_</w:t>
      </w:r>
      <w:proofErr w:type="gramStart"/>
      <w:r w:rsidRPr="0073470B">
        <w:rPr>
          <w:sz w:val="24"/>
          <w:lang w:val="da-DK"/>
        </w:rPr>
        <w:t>TA(</w:t>
      </w:r>
      <w:proofErr w:type="gramEnd"/>
      <w:r w:rsidRPr="0073470B">
        <w:rPr>
          <w:sz w:val="24"/>
          <w:lang w:val="da-DK"/>
        </w:rPr>
        <w:t>2023)0373.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68/2024"/>
    <w:docVar w:name="dvlangue" w:val="DA"/>
    <w:docVar w:name="dvnumam" w:val="0"/>
    <w:docVar w:name="dvpe" w:val="756.753"/>
    <w:docVar w:name="dvtitre" w:val="Europa-Parlamentets beslutning af 18. januar 2024 om den humanitære situation i Gaza, nødvendigheden af at opnå en våbenhvile og risikoen for regional optrapning(2024/2508(RSP))"/>
  </w:docVars>
  <w:rsids>
    <w:rsidRoot w:val="00786388"/>
    <w:rsid w:val="00002272"/>
    <w:rsid w:val="00031DB5"/>
    <w:rsid w:val="00064002"/>
    <w:rsid w:val="000677B9"/>
    <w:rsid w:val="000831BA"/>
    <w:rsid w:val="000A42CC"/>
    <w:rsid w:val="000D5CDB"/>
    <w:rsid w:val="000E7DD9"/>
    <w:rsid w:val="0010095E"/>
    <w:rsid w:val="00125B37"/>
    <w:rsid w:val="00187494"/>
    <w:rsid w:val="001B5AFC"/>
    <w:rsid w:val="001F32AE"/>
    <w:rsid w:val="002767FF"/>
    <w:rsid w:val="002B18FE"/>
    <w:rsid w:val="002B5493"/>
    <w:rsid w:val="00306775"/>
    <w:rsid w:val="00343214"/>
    <w:rsid w:val="00361C00"/>
    <w:rsid w:val="00395FA1"/>
    <w:rsid w:val="003E15D4"/>
    <w:rsid w:val="00411CCE"/>
    <w:rsid w:val="0041666E"/>
    <w:rsid w:val="00421060"/>
    <w:rsid w:val="00471C19"/>
    <w:rsid w:val="004867E3"/>
    <w:rsid w:val="00494A28"/>
    <w:rsid w:val="004C0004"/>
    <w:rsid w:val="004C5D52"/>
    <w:rsid w:val="004F425D"/>
    <w:rsid w:val="0050519A"/>
    <w:rsid w:val="005072A1"/>
    <w:rsid w:val="00514517"/>
    <w:rsid w:val="00545827"/>
    <w:rsid w:val="00551C7C"/>
    <w:rsid w:val="00560270"/>
    <w:rsid w:val="005C2568"/>
    <w:rsid w:val="005C5842"/>
    <w:rsid w:val="006037C0"/>
    <w:rsid w:val="006631B6"/>
    <w:rsid w:val="00680577"/>
    <w:rsid w:val="006F74FA"/>
    <w:rsid w:val="00731ADD"/>
    <w:rsid w:val="0073470B"/>
    <w:rsid w:val="00734777"/>
    <w:rsid w:val="00747932"/>
    <w:rsid w:val="00751A4A"/>
    <w:rsid w:val="00756632"/>
    <w:rsid w:val="00762C74"/>
    <w:rsid w:val="00786388"/>
    <w:rsid w:val="00786EC0"/>
    <w:rsid w:val="007D1690"/>
    <w:rsid w:val="007E22AD"/>
    <w:rsid w:val="007F2F8B"/>
    <w:rsid w:val="00817416"/>
    <w:rsid w:val="00842779"/>
    <w:rsid w:val="00865F67"/>
    <w:rsid w:val="00881A7B"/>
    <w:rsid w:val="008840E5"/>
    <w:rsid w:val="00887B3E"/>
    <w:rsid w:val="008C2AC6"/>
    <w:rsid w:val="008E6EA8"/>
    <w:rsid w:val="00930C23"/>
    <w:rsid w:val="0093193B"/>
    <w:rsid w:val="009509D8"/>
    <w:rsid w:val="00950B64"/>
    <w:rsid w:val="00981893"/>
    <w:rsid w:val="00A00DF9"/>
    <w:rsid w:val="00A1687D"/>
    <w:rsid w:val="00A26C6F"/>
    <w:rsid w:val="00A43E52"/>
    <w:rsid w:val="00A4678D"/>
    <w:rsid w:val="00A778C7"/>
    <w:rsid w:val="00A9758C"/>
    <w:rsid w:val="00AB441E"/>
    <w:rsid w:val="00AB6293"/>
    <w:rsid w:val="00AE0928"/>
    <w:rsid w:val="00AF3B82"/>
    <w:rsid w:val="00B12E95"/>
    <w:rsid w:val="00B22876"/>
    <w:rsid w:val="00B52FB6"/>
    <w:rsid w:val="00B558F0"/>
    <w:rsid w:val="00B7439E"/>
    <w:rsid w:val="00BD48FE"/>
    <w:rsid w:val="00BD7BD8"/>
    <w:rsid w:val="00BE6ADC"/>
    <w:rsid w:val="00C05BFE"/>
    <w:rsid w:val="00C23CD4"/>
    <w:rsid w:val="00C61C0C"/>
    <w:rsid w:val="00C66F2A"/>
    <w:rsid w:val="00C740BD"/>
    <w:rsid w:val="00C941CB"/>
    <w:rsid w:val="00CA34CF"/>
    <w:rsid w:val="00CC2357"/>
    <w:rsid w:val="00CF071A"/>
    <w:rsid w:val="00D058B8"/>
    <w:rsid w:val="00D56C11"/>
    <w:rsid w:val="00D834A0"/>
    <w:rsid w:val="00D872DF"/>
    <w:rsid w:val="00D91E21"/>
    <w:rsid w:val="00DA7FCD"/>
    <w:rsid w:val="00DD7D56"/>
    <w:rsid w:val="00DF0A1D"/>
    <w:rsid w:val="00E365E1"/>
    <w:rsid w:val="00E820A4"/>
    <w:rsid w:val="00EB006A"/>
    <w:rsid w:val="00EB4772"/>
    <w:rsid w:val="00ED169E"/>
    <w:rsid w:val="00ED4235"/>
    <w:rsid w:val="00EE1339"/>
    <w:rsid w:val="00F04346"/>
    <w:rsid w:val="00F075DC"/>
    <w:rsid w:val="00F149E9"/>
    <w:rsid w:val="00F5134D"/>
    <w:rsid w:val="00F65D40"/>
    <w:rsid w:val="00F74202"/>
    <w:rsid w:val="00F87713"/>
    <w:rsid w:val="00FB2A30"/>
    <w:rsid w:val="00FB2F19"/>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633F80"/>
  <w15:chartTrackingRefBased/>
  <w15:docId w15:val="{E3F993E6-0783-402D-90F3-973DDAF88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CA34CF"/>
    <w:pPr>
      <w:spacing w:after="240"/>
      <w:ind w:left="567" w:hanging="567"/>
    </w:pPr>
  </w:style>
  <w:style w:type="paragraph" w:customStyle="1" w:styleId="EPComma">
    <w:name w:val="EPComma"/>
    <w:basedOn w:val="Normal"/>
    <w:rsid w:val="00CA34CF"/>
    <w:pPr>
      <w:spacing w:before="480" w:after="240"/>
    </w:pPr>
  </w:style>
  <w:style w:type="character" w:customStyle="1" w:styleId="doceo-font-family-base">
    <w:name w:val="doceo-font-family-base"/>
    <w:basedOn w:val="DefaultParagraphFont"/>
    <w:rsid w:val="00CA34CF"/>
  </w:style>
  <w:style w:type="paragraph" w:styleId="BalloonText">
    <w:name w:val="Balloon Text"/>
    <w:basedOn w:val="Normal"/>
    <w:link w:val="BalloonTextChar"/>
    <w:rsid w:val="00A00DF9"/>
    <w:rPr>
      <w:rFonts w:ascii="Segoe UI" w:hAnsi="Segoe UI" w:cs="Segoe UI"/>
      <w:sz w:val="18"/>
      <w:szCs w:val="18"/>
    </w:rPr>
  </w:style>
  <w:style w:type="character" w:customStyle="1" w:styleId="BalloonTextChar">
    <w:name w:val="Balloon Text Char"/>
    <w:basedOn w:val="DefaultParagraphFont"/>
    <w:link w:val="BalloonText"/>
    <w:rsid w:val="00A00DF9"/>
    <w:rPr>
      <w:rFonts w:ascii="Segoe UI" w:hAnsi="Segoe UI" w:cs="Segoe UI"/>
      <w:sz w:val="18"/>
      <w:szCs w:val="18"/>
      <w:lang w:val="da-DK"/>
    </w:rPr>
  </w:style>
  <w:style w:type="character" w:styleId="CommentReference">
    <w:name w:val="annotation reference"/>
    <w:basedOn w:val="DefaultParagraphFont"/>
    <w:rsid w:val="008E6EA8"/>
    <w:rPr>
      <w:sz w:val="16"/>
      <w:szCs w:val="16"/>
    </w:rPr>
  </w:style>
  <w:style w:type="paragraph" w:styleId="CommentText">
    <w:name w:val="annotation text"/>
    <w:basedOn w:val="Normal"/>
    <w:link w:val="CommentTextChar"/>
    <w:rsid w:val="008E6EA8"/>
    <w:rPr>
      <w:sz w:val="20"/>
    </w:rPr>
  </w:style>
  <w:style w:type="character" w:customStyle="1" w:styleId="CommentTextChar">
    <w:name w:val="Comment Text Char"/>
    <w:basedOn w:val="DefaultParagraphFont"/>
    <w:link w:val="CommentText"/>
    <w:rsid w:val="008E6EA8"/>
    <w:rPr>
      <w:lang w:val="da-DK"/>
    </w:rPr>
  </w:style>
  <w:style w:type="paragraph" w:styleId="CommentSubject">
    <w:name w:val="annotation subject"/>
    <w:basedOn w:val="CommentText"/>
    <w:next w:val="CommentText"/>
    <w:link w:val="CommentSubjectChar"/>
    <w:rsid w:val="008E6EA8"/>
    <w:rPr>
      <w:b/>
      <w:bCs/>
    </w:rPr>
  </w:style>
  <w:style w:type="character" w:customStyle="1" w:styleId="CommentSubjectChar">
    <w:name w:val="Comment Subject Char"/>
    <w:basedOn w:val="CommentTextChar"/>
    <w:link w:val="CommentSubject"/>
    <w:rsid w:val="008E6EA8"/>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CA7545-67F1-4F26-BCE2-F1A164EEB7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2792</Words>
  <Characters>16673</Characters>
  <Application>Microsoft Office Word</Application>
  <DocSecurity>0</DocSecurity>
  <Lines>387</Lines>
  <Paragraphs>183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JENSEN Pia Gunnersen</cp:lastModifiedBy>
  <cp:revision>2</cp:revision>
  <cp:lastPrinted>2004-11-19T15:42:00Z</cp:lastPrinted>
  <dcterms:created xsi:type="dcterms:W3CDTF">2024-02-22T10:04:00Z</dcterms:created>
  <dcterms:modified xsi:type="dcterms:W3CDTF">2024-02-22T10:04:00Z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B9-0068/2024</vt:lpwstr>
  </property>
  <property fmtid="{D5CDD505-2E9C-101B-9397-08002B2CF9AE}" pid="4" name="&lt;Type&gt;">
    <vt:lpwstr>RR</vt:lpwstr>
  </property>
</Properties>
</file>