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5C9B" w:rsidTr="0010095E">
        <w:trPr>
          <w:trHeight w:hRule="exact" w:val="1418"/>
        </w:trPr>
        <w:tc>
          <w:tcPr>
            <w:tcW w:w="6804" w:type="dxa"/>
            <w:shd w:val="clear" w:color="auto" w:fill="auto"/>
            <w:vAlign w:val="center"/>
          </w:tcPr>
          <w:p w:rsidR="00751A4A" w:rsidRPr="00195C9B" w:rsidRDefault="00A565C0" w:rsidP="0010095E">
            <w:pPr>
              <w:pStyle w:val="EPName"/>
            </w:pPr>
            <w:r w:rsidRPr="00195C9B">
              <w:t>Euroopa Parlament</w:t>
            </w:r>
          </w:p>
          <w:p w:rsidR="00751A4A" w:rsidRPr="00195C9B" w:rsidRDefault="00817416" w:rsidP="00756632">
            <w:pPr>
              <w:pStyle w:val="EPTerm"/>
              <w:rPr>
                <w:rStyle w:val="HideTWBExt"/>
                <w:noProof w:val="0"/>
                <w:vanish w:val="0"/>
                <w:color w:val="auto"/>
              </w:rPr>
            </w:pPr>
            <w:r w:rsidRPr="00195C9B">
              <w:t>2019-2024</w:t>
            </w:r>
          </w:p>
        </w:tc>
        <w:tc>
          <w:tcPr>
            <w:tcW w:w="2268" w:type="dxa"/>
            <w:shd w:val="clear" w:color="auto" w:fill="auto"/>
          </w:tcPr>
          <w:p w:rsidR="00751A4A" w:rsidRPr="00195C9B" w:rsidRDefault="00187494" w:rsidP="0010095E">
            <w:pPr>
              <w:pStyle w:val="EPLogo"/>
            </w:pPr>
            <w:r w:rsidRPr="00195C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5C9B" w:rsidRDefault="00D058B8" w:rsidP="004C5D52">
      <w:pPr>
        <w:pStyle w:val="LineTop"/>
      </w:pPr>
    </w:p>
    <w:p w:rsidR="00680577" w:rsidRPr="00195C9B" w:rsidRDefault="00A565C0" w:rsidP="00680577">
      <w:pPr>
        <w:pStyle w:val="EPBodyTA1"/>
      </w:pPr>
      <w:r w:rsidRPr="00195C9B">
        <w:t>VASTUVÕETUD TEKSTID</w:t>
      </w:r>
    </w:p>
    <w:p w:rsidR="00D058B8" w:rsidRPr="00195C9B" w:rsidRDefault="00D058B8" w:rsidP="00D058B8">
      <w:pPr>
        <w:pStyle w:val="LineBottom"/>
      </w:pPr>
    </w:p>
    <w:p w:rsidR="00A565C0" w:rsidRPr="00195C9B" w:rsidRDefault="00A565C0" w:rsidP="00A565C0">
      <w:pPr>
        <w:pStyle w:val="ATHeading1"/>
      </w:pPr>
      <w:bookmarkStart w:id="0" w:name="TANumber"/>
      <w:r w:rsidRPr="00195C9B">
        <w:t>P9_TA(2024)00</w:t>
      </w:r>
      <w:r w:rsidR="00B76541" w:rsidRPr="00195C9B">
        <w:t>51</w:t>
      </w:r>
      <w:bookmarkEnd w:id="0"/>
    </w:p>
    <w:p w:rsidR="00A565C0" w:rsidRPr="00195C9B" w:rsidRDefault="00A565C0" w:rsidP="00A565C0">
      <w:pPr>
        <w:pStyle w:val="ATHeading2"/>
      </w:pPr>
      <w:bookmarkStart w:id="1" w:name="title"/>
      <w:r w:rsidRPr="00195C9B">
        <w:t>Humanitaarolukord Gazas, vajadus saavutada relvarahu ja olukorra eskaleerumise oht piirkonnas</w:t>
      </w:r>
      <w:bookmarkEnd w:id="1"/>
    </w:p>
    <w:p w:rsidR="00A565C0" w:rsidRPr="00195C9B" w:rsidRDefault="00A565C0" w:rsidP="00A565C0">
      <w:pPr>
        <w:rPr>
          <w:i/>
          <w:vanish/>
        </w:rPr>
      </w:pPr>
      <w:r w:rsidRPr="00195C9B">
        <w:rPr>
          <w:i/>
        </w:rPr>
        <w:fldChar w:fldCharType="begin"/>
      </w:r>
      <w:r w:rsidRPr="00195C9B">
        <w:rPr>
          <w:i/>
        </w:rPr>
        <w:instrText xml:space="preserve"> TC"(</w:instrText>
      </w:r>
      <w:bookmarkStart w:id="2" w:name="DocNumber"/>
      <w:r w:rsidR="00FE38D9" w:rsidRPr="00195C9B">
        <w:rPr>
          <w:i/>
        </w:rPr>
        <w:instrText>B9-0068, 0071 ja 0073/2024</w:instrText>
      </w:r>
      <w:bookmarkEnd w:id="2"/>
      <w:r w:rsidRPr="00195C9B">
        <w:rPr>
          <w:i/>
        </w:rPr>
        <w:instrText xml:space="preserve">)"\l3 \n&gt; \* MERGEFORMAT </w:instrText>
      </w:r>
      <w:r w:rsidRPr="00195C9B">
        <w:rPr>
          <w:i/>
        </w:rPr>
        <w:fldChar w:fldCharType="end"/>
      </w:r>
    </w:p>
    <w:p w:rsidR="00A565C0" w:rsidRPr="00195C9B" w:rsidRDefault="00A565C0" w:rsidP="00A565C0">
      <w:pPr>
        <w:rPr>
          <w:vanish/>
        </w:rPr>
      </w:pPr>
      <w:bookmarkStart w:id="3" w:name="PE"/>
      <w:r w:rsidRPr="00195C9B">
        <w:rPr>
          <w:vanish/>
        </w:rPr>
        <w:t>PE756.753</w:t>
      </w:r>
      <w:bookmarkEnd w:id="3"/>
    </w:p>
    <w:p w:rsidR="00A565C0" w:rsidRPr="00195C9B" w:rsidRDefault="00FE38D9" w:rsidP="00FE38D9">
      <w:pPr>
        <w:pStyle w:val="ATHeading3"/>
      </w:pPr>
      <w:bookmarkStart w:id="4" w:name="Sujet"/>
      <w:r w:rsidRPr="00195C9B">
        <w:t>Euroopa Parlamendi 18</w:t>
      </w:r>
      <w:r w:rsidR="00A565C0" w:rsidRPr="00195C9B">
        <w:t>.</w:t>
      </w:r>
      <w:r w:rsidRPr="00195C9B">
        <w:t> jaanuari 2024. </w:t>
      </w:r>
      <w:r w:rsidR="00A565C0" w:rsidRPr="00195C9B">
        <w:t>aasta resolutsioon Gazas valitseva humanitaarolukorra, relvarahu saavutamise vajaduse ja piirkondliku eskaleerumise ohu kohta</w:t>
      </w:r>
      <w:bookmarkEnd w:id="4"/>
      <w:r w:rsidR="00A565C0" w:rsidRPr="00195C9B">
        <w:t xml:space="preserve"> </w:t>
      </w:r>
      <w:bookmarkStart w:id="5" w:name="References"/>
      <w:r w:rsidR="00A565C0" w:rsidRPr="00195C9B">
        <w:t>(2024/2508(RSP))</w:t>
      </w:r>
      <w:bookmarkEnd w:id="5"/>
    </w:p>
    <w:p w:rsidR="003329C7" w:rsidRPr="00195C9B" w:rsidRDefault="003329C7" w:rsidP="003329C7">
      <w:pPr>
        <w:pStyle w:val="EPComma"/>
      </w:pPr>
      <w:bookmarkStart w:id="6" w:name="TextBodyBegin"/>
      <w:bookmarkEnd w:id="6"/>
      <w:r w:rsidRPr="00195C9B">
        <w:rPr>
          <w:i/>
        </w:rPr>
        <w:t>Euroopa Parlament</w:t>
      </w:r>
      <w:r w:rsidRPr="00195C9B">
        <w:t>,</w:t>
      </w:r>
    </w:p>
    <w:p w:rsidR="003329C7" w:rsidRPr="00195C9B" w:rsidRDefault="003329C7" w:rsidP="003329C7">
      <w:pPr>
        <w:pStyle w:val="NormalHanging12a"/>
      </w:pPr>
      <w:r w:rsidRPr="00195C9B">
        <w:t>–</w:t>
      </w:r>
      <w:r w:rsidRPr="00195C9B">
        <w:tab/>
        <w:t>võttes arvesse oma varasemaid resolutsioone ja soovitusi Lähis-Id</w:t>
      </w:r>
      <w:r w:rsidR="009E1713" w:rsidRPr="00195C9B">
        <w:t>a konflikti kohta, eelkõige 19. oktoobri 2023. </w:t>
      </w:r>
      <w:r w:rsidRPr="00195C9B">
        <w:t xml:space="preserve">aasta resolutsiooni </w:t>
      </w:r>
      <w:proofErr w:type="spellStart"/>
      <w:r w:rsidRPr="00195C9B">
        <w:t>Hamasi</w:t>
      </w:r>
      <w:proofErr w:type="spellEnd"/>
      <w:r w:rsidRPr="00195C9B">
        <w:t xml:space="preserve"> põlastusväärsete terrorirünnakute kohta Iisraeli vastu, Iisraeli õiguse kohta kaitsta end kooskõlas humanitaar- ja rahvusvahelise õigusega ning humanitaarolukorra kohta Gazas</w:t>
      </w:r>
      <w:r w:rsidRPr="00195C9B">
        <w:rPr>
          <w:rStyle w:val="FootnoteReference"/>
        </w:rPr>
        <w:footnoteReference w:id="1"/>
      </w:r>
      <w:r w:rsidRPr="00195C9B">
        <w:t>,</w:t>
      </w:r>
    </w:p>
    <w:p w:rsidR="003329C7" w:rsidRPr="00195C9B" w:rsidRDefault="003329C7" w:rsidP="003329C7">
      <w:pPr>
        <w:pStyle w:val="NormalHanging12a"/>
      </w:pPr>
      <w:r w:rsidRPr="00195C9B">
        <w:t>–</w:t>
      </w:r>
      <w:r w:rsidRPr="00195C9B">
        <w:tab/>
        <w:t>võttes arvesse ÜRO Julgeolekunõukogu ja ÜRO Peaassamblee asjakohaseid resolutsioone, eel</w:t>
      </w:r>
      <w:r w:rsidR="009E1713" w:rsidRPr="00195C9B">
        <w:t>kõige ÜRO Julgeolekunõukogu 22. detsembri 2023. </w:t>
      </w:r>
      <w:r w:rsidRPr="00195C9B">
        <w:t>aasta resolut</w:t>
      </w:r>
      <w:r w:rsidR="009E1713" w:rsidRPr="00195C9B">
        <w:t>siooni 2720 </w:t>
      </w:r>
      <w:r w:rsidRPr="00195C9B">
        <w:t>(2023),</w:t>
      </w:r>
    </w:p>
    <w:p w:rsidR="003329C7" w:rsidRPr="00195C9B" w:rsidRDefault="003329C7" w:rsidP="003329C7">
      <w:pPr>
        <w:pStyle w:val="NormalHanging12a"/>
      </w:pPr>
      <w:r w:rsidRPr="00195C9B">
        <w:t>–</w:t>
      </w:r>
      <w:r w:rsidRPr="00195C9B">
        <w:tab/>
        <w:t>võttes arvesse 29. aprilli 1994. aasta protokolli majandussuhete kohta Iisraeli Riigi valitsuse ja Palestiina rahvast esindava Palestiina Vabastusorganisatsiooni vahel ning</w:t>
      </w:r>
      <w:r w:rsidR="009E1713" w:rsidRPr="00195C9B">
        <w:t xml:space="preserve"> 28. septembri 1995. aasta Oslo </w:t>
      </w:r>
      <w:r w:rsidRPr="00195C9B">
        <w:t>II kokkulepet,</w:t>
      </w:r>
    </w:p>
    <w:p w:rsidR="003329C7" w:rsidRPr="00195C9B" w:rsidRDefault="003329C7" w:rsidP="003329C7">
      <w:pPr>
        <w:pStyle w:val="NormalHanging12a"/>
      </w:pPr>
      <w:r w:rsidRPr="00195C9B">
        <w:t>–</w:t>
      </w:r>
      <w:r w:rsidRPr="00195C9B">
        <w:tab/>
        <w:t>võttes arvesse rahvusvahelist h</w:t>
      </w:r>
      <w:r w:rsidR="009E1713" w:rsidRPr="00195C9B">
        <w:t>umanitaarõigust, eelkõige 1899. </w:t>
      </w:r>
      <w:r w:rsidRPr="00195C9B">
        <w:t>ja 1907. aasta Haagi konventsioone ning 1949. aasta Genfi konventsioone ja nende lisaprotokolle,</w:t>
      </w:r>
    </w:p>
    <w:p w:rsidR="003329C7" w:rsidRPr="00195C9B" w:rsidRDefault="003329C7" w:rsidP="003329C7">
      <w:pPr>
        <w:pStyle w:val="NormalHanging12a"/>
      </w:pPr>
      <w:r w:rsidRPr="00195C9B">
        <w:t>–</w:t>
      </w:r>
      <w:r w:rsidRPr="00195C9B">
        <w:tab/>
        <w:t xml:space="preserve">võttes arvesse terroristlike organisatsioonide ELi loetelu, kuhu on kantud ka </w:t>
      </w:r>
      <w:proofErr w:type="spellStart"/>
      <w:r w:rsidRPr="00195C9B">
        <w:t>Hamas</w:t>
      </w:r>
      <w:proofErr w:type="spellEnd"/>
      <w:r w:rsidRPr="00195C9B">
        <w:t>,</w:t>
      </w:r>
    </w:p>
    <w:p w:rsidR="00AE330B" w:rsidRPr="00195C9B" w:rsidRDefault="00AE330B" w:rsidP="003329C7">
      <w:pPr>
        <w:pStyle w:val="NormalHanging12a"/>
      </w:pPr>
      <w:r w:rsidRPr="00195C9B">
        <w:t>–</w:t>
      </w:r>
      <w:r w:rsidRPr="00195C9B">
        <w:tab/>
        <w:t>võttes arvesse ÜRO 1979. aasta pantvangivõtmisevastast rahvusvahelist konventsiooni,</w:t>
      </w:r>
    </w:p>
    <w:p w:rsidR="003329C7" w:rsidRPr="00195C9B" w:rsidRDefault="003329C7" w:rsidP="003329C7">
      <w:pPr>
        <w:pStyle w:val="NormalHanging12a"/>
      </w:pPr>
      <w:r w:rsidRPr="00195C9B">
        <w:t>–</w:t>
      </w:r>
      <w:r w:rsidRPr="00195C9B">
        <w:tab/>
        <w:t>võttes arvesse koduk</w:t>
      </w:r>
      <w:r w:rsidR="009E1713" w:rsidRPr="00195C9B">
        <w:t>orra artikli 132 lõikeid 2 ja </w:t>
      </w:r>
      <w:r w:rsidRPr="00195C9B">
        <w:t>4,</w:t>
      </w:r>
    </w:p>
    <w:p w:rsidR="003329C7" w:rsidRPr="00195C9B" w:rsidRDefault="009E1713" w:rsidP="003329C7">
      <w:pPr>
        <w:pStyle w:val="NormalHanging12a"/>
      </w:pPr>
      <w:r w:rsidRPr="00195C9B">
        <w:t>A.</w:t>
      </w:r>
      <w:r w:rsidRPr="00195C9B">
        <w:tab/>
        <w:t>arvestades, et 7. oktoobril </w:t>
      </w:r>
      <w:r w:rsidR="003329C7" w:rsidRPr="00195C9B">
        <w:t xml:space="preserve">2023 panid </w:t>
      </w:r>
      <w:proofErr w:type="spellStart"/>
      <w:r w:rsidR="003329C7" w:rsidRPr="00195C9B">
        <w:t>Hamasi</w:t>
      </w:r>
      <w:proofErr w:type="spellEnd"/>
      <w:r w:rsidR="003329C7" w:rsidRPr="00195C9B">
        <w:t xml:space="preserve"> terroristid toime pikalt ette kavandatud rünnaku Iisraeli </w:t>
      </w:r>
      <w:r w:rsidRPr="00195C9B">
        <w:t>vastu, mõrvades tahtlikult 1139 </w:t>
      </w:r>
      <w:r w:rsidR="003329C7" w:rsidRPr="00195C9B">
        <w:t>Iisraeli ja välisr</w:t>
      </w:r>
      <w:r w:rsidRPr="00195C9B">
        <w:t>iikide kodanikku, sealhulgas 36 </w:t>
      </w:r>
      <w:r w:rsidR="003329C7" w:rsidRPr="00195C9B">
        <w:t xml:space="preserve">last; arvestades, et </w:t>
      </w:r>
      <w:proofErr w:type="spellStart"/>
      <w:r w:rsidR="00AE330B" w:rsidRPr="00195C9B">
        <w:t>Hamas</w:t>
      </w:r>
      <w:proofErr w:type="spellEnd"/>
      <w:r w:rsidR="00AE330B" w:rsidRPr="00195C9B">
        <w:t xml:space="preserve"> võttis üle 240 inimese pantvangi, kellest 136 hoitakse endiselt </w:t>
      </w:r>
      <w:r w:rsidR="003329C7" w:rsidRPr="00195C9B">
        <w:t xml:space="preserve">Gaza sektoris </w:t>
      </w:r>
      <w:r w:rsidRPr="00195C9B">
        <w:t>kohutavates tingimustes</w:t>
      </w:r>
      <w:r w:rsidR="003329C7" w:rsidRPr="00195C9B">
        <w:t xml:space="preserve">; </w:t>
      </w:r>
      <w:r w:rsidR="00AE330B" w:rsidRPr="00195C9B">
        <w:t xml:space="preserve">arvestades, et 7. oktoobrist 2023 saadik on saanud haavata üle 5400 iisraellase; </w:t>
      </w:r>
      <w:r w:rsidR="003329C7" w:rsidRPr="00195C9B">
        <w:t xml:space="preserve">arvestades, et </w:t>
      </w:r>
      <w:proofErr w:type="spellStart"/>
      <w:r w:rsidR="003329C7" w:rsidRPr="00195C9B">
        <w:t>Hamas</w:t>
      </w:r>
      <w:proofErr w:type="spellEnd"/>
      <w:r w:rsidR="003329C7" w:rsidRPr="00195C9B">
        <w:t xml:space="preserve"> tulistab ikka Iisraeli suunas valimatult iga päev rakette;</w:t>
      </w:r>
    </w:p>
    <w:p w:rsidR="003329C7" w:rsidRPr="00195C9B" w:rsidRDefault="009E1713" w:rsidP="003329C7">
      <w:pPr>
        <w:pStyle w:val="NormalHanging12a"/>
      </w:pPr>
      <w:r w:rsidRPr="00195C9B">
        <w:t>B.</w:t>
      </w:r>
      <w:r w:rsidRPr="00195C9B">
        <w:tab/>
        <w:t>arvestades, et 8. jaanuaril </w:t>
      </w:r>
      <w:r w:rsidR="003329C7" w:rsidRPr="00195C9B">
        <w:t xml:space="preserve">2024 nimetasid ÜRO eksperdid üha arvukamaid tõendeid </w:t>
      </w:r>
      <w:proofErr w:type="spellStart"/>
      <w:r w:rsidR="003329C7" w:rsidRPr="00195C9B">
        <w:lastRenderedPageBreak/>
        <w:t>Hamasi</w:t>
      </w:r>
      <w:proofErr w:type="spellEnd"/>
      <w:r w:rsidR="003329C7" w:rsidRPr="00195C9B">
        <w:t xml:space="preserve"> poolt Iisraeli külades toime pandud seksuaalse vägivalla kohta eriti jõhkraks, viidates väidetavale seksuaalsele piinamisele, vägistamistele ja grupiviisilistele vägistamistele ning seksuaalsetele rünnakutele; arvestades, et EL ja selle liikmesriigid on </w:t>
      </w:r>
      <w:proofErr w:type="spellStart"/>
      <w:r w:rsidR="003329C7" w:rsidRPr="00195C9B">
        <w:t>Hamasi</w:t>
      </w:r>
      <w:proofErr w:type="spellEnd"/>
      <w:r w:rsidR="003329C7" w:rsidRPr="00195C9B">
        <w:t xml:space="preserve"> toime pandud kuriteod karmilt hukka mõistnud ning on korduvalt nõudnud kõigi Gaza sektoris kinni peetavate pantvangide viivitamatut ja tingimusteta vabastamist;</w:t>
      </w:r>
    </w:p>
    <w:p w:rsidR="003329C7" w:rsidRPr="00195C9B" w:rsidRDefault="003329C7" w:rsidP="00C01662">
      <w:pPr>
        <w:pStyle w:val="NormalHanging12a"/>
      </w:pPr>
      <w:r w:rsidRPr="00195C9B">
        <w:t>C.</w:t>
      </w:r>
      <w:r w:rsidRPr="00195C9B">
        <w:tab/>
        <w:t>arvestades, et humanit</w:t>
      </w:r>
      <w:r w:rsidR="00C01662" w:rsidRPr="00195C9B">
        <w:t xml:space="preserve">aarpausi ajal vabastas </w:t>
      </w:r>
      <w:proofErr w:type="spellStart"/>
      <w:r w:rsidR="00C01662" w:rsidRPr="00195C9B">
        <w:t>Hamas</w:t>
      </w:r>
      <w:proofErr w:type="spellEnd"/>
      <w:r w:rsidR="00C01662" w:rsidRPr="00195C9B">
        <w:t xml:space="preserve"> 81 </w:t>
      </w:r>
      <w:r w:rsidRPr="00195C9B">
        <w:t xml:space="preserve">Iisraeli pantvangi Palestiina kinnipeetute vastu osana Egiptuse ja Katari vahendatud kokkuleppest ja Gaza sektorisse lubati sisse rohkem humanitaarabi; arvestades, et humanitaarpausi ajal vabastatud pantvangid, peamiselt naised ja lapsed, on andnud teada, et vangistajad </w:t>
      </w:r>
      <w:proofErr w:type="spellStart"/>
      <w:r w:rsidRPr="00195C9B">
        <w:t>väärkohtlesid</w:t>
      </w:r>
      <w:proofErr w:type="spellEnd"/>
      <w:r w:rsidRPr="00195C9B">
        <w:t xml:space="preserve"> neid psühholoogiliselt, füüsiliselt ja seksuaalselt;</w:t>
      </w:r>
    </w:p>
    <w:p w:rsidR="00AE330B" w:rsidRPr="00195C9B" w:rsidRDefault="0074276F" w:rsidP="00C01662">
      <w:pPr>
        <w:pStyle w:val="NormalHanging12a"/>
      </w:pPr>
      <w:r w:rsidRPr="00195C9B">
        <w:t>D.</w:t>
      </w:r>
      <w:r w:rsidR="00AE330B" w:rsidRPr="00195C9B">
        <w:tab/>
        <w:t xml:space="preserve">arvestades, et </w:t>
      </w:r>
      <w:proofErr w:type="spellStart"/>
      <w:r w:rsidR="00AE330B" w:rsidRPr="00195C9B">
        <w:t>Hamas</w:t>
      </w:r>
      <w:proofErr w:type="spellEnd"/>
      <w:r w:rsidR="00AE330B" w:rsidRPr="00195C9B">
        <w:t xml:space="preserve"> on rahvusvahelisel tasandil tunnistatud terroriorganisatsiooniks, mis pooldab äärmuslikku vägivalda; arvestades, et selle peamine väljakuulutatud eesmärk on hävitada Iisrael ja lükata tagasi kahe riigi kooseksisteerimisel põhinev lahendus; arvestades, et loomisest saadik on see olnud vastutav paljude enesetapupommirünnakute ja muude rünnakute eest tsiviilisikute ja Iisraeli sõdurite vastu; arvestades, et 1997. aastal määratles USA välisministeerium </w:t>
      </w:r>
      <w:proofErr w:type="spellStart"/>
      <w:r w:rsidR="00AE330B" w:rsidRPr="00195C9B">
        <w:t>Hamasi</w:t>
      </w:r>
      <w:proofErr w:type="spellEnd"/>
      <w:r w:rsidR="00AE330B" w:rsidRPr="00195C9B">
        <w:t xml:space="preserve"> terroriorganisatsioonina, seejärel tegi sarnase otsuse ka EL; </w:t>
      </w:r>
      <w:r w:rsidR="00AE330B" w:rsidRPr="00195C9B">
        <w:rPr>
          <w:bCs/>
          <w:iCs/>
        </w:rPr>
        <w:t>arvestades, et 2005. aastal lahkus Iisrael täielikult Gaza sektorist, jättes selle valitsemise Palestiina omavalitsusele;</w:t>
      </w:r>
    </w:p>
    <w:p w:rsidR="003329C7" w:rsidRPr="00195C9B" w:rsidRDefault="0074276F" w:rsidP="003329C7">
      <w:pPr>
        <w:pStyle w:val="NormalHanging12a"/>
      </w:pPr>
      <w:r w:rsidRPr="00195C9B">
        <w:t>E</w:t>
      </w:r>
      <w:r w:rsidR="00C01662" w:rsidRPr="00195C9B">
        <w:t>.</w:t>
      </w:r>
      <w:r w:rsidR="00C01662" w:rsidRPr="00195C9B">
        <w:tab/>
        <w:t>arvestades, et pärast 7. oktoobri 2023. </w:t>
      </w:r>
      <w:r w:rsidR="003329C7" w:rsidRPr="00195C9B">
        <w:t>aasta rünnakut on Iisraeli armee reageeringu tulemuse</w:t>
      </w:r>
      <w:r w:rsidR="00C01662" w:rsidRPr="00195C9B">
        <w:t>l Gaza sektoris hukkunud üle 23 000 inimese, sealhulgas 10 000 last, 60 000 </w:t>
      </w:r>
      <w:r w:rsidR="003329C7" w:rsidRPr="00195C9B">
        <w:t>on</w:t>
      </w:r>
      <w:r w:rsidR="00C01662" w:rsidRPr="00195C9B">
        <w:t xml:space="preserve"> saanud haavata ja peaaegu kaks </w:t>
      </w:r>
      <w:r w:rsidR="003329C7" w:rsidRPr="00195C9B">
        <w:t>miljonit inimest on põgenenud, nagu näitavad ÜRO humanitaarasjade koordinatsioonibüroole (OCHA) edastatud andmed; arvestades, et ligikaudu poole Gaza sektori elanikkonnast moodustavad lapsed; arvestades, et 30 % kogu tsiviiltaristust on hävitatud; arvestades, et Iisraeli ametivõimud on suures osas hävitanud või sulgenud eelkõige veetaristu, sealhulgas reoveepuha</w:t>
      </w:r>
      <w:r w:rsidR="00C01662" w:rsidRPr="00195C9B">
        <w:t>stid ja torujuhtmed, ning 2023. </w:t>
      </w:r>
      <w:r w:rsidR="003329C7" w:rsidRPr="00195C9B">
        <w:t>aasta detsembris taasavati ainult kaks torujuhet;</w:t>
      </w:r>
    </w:p>
    <w:p w:rsidR="003329C7" w:rsidRPr="00195C9B" w:rsidRDefault="0074276F" w:rsidP="003329C7">
      <w:pPr>
        <w:pStyle w:val="NormalHanging12a"/>
      </w:pPr>
      <w:r w:rsidRPr="00195C9B">
        <w:t>F</w:t>
      </w:r>
      <w:r w:rsidR="003329C7" w:rsidRPr="00195C9B">
        <w:t>.</w:t>
      </w:r>
      <w:r w:rsidR="003329C7" w:rsidRPr="00195C9B">
        <w:tab/>
        <w:t>ar</w:t>
      </w:r>
      <w:r w:rsidR="00C01662" w:rsidRPr="00195C9B">
        <w:t>vestades, et tapetud on üle 140 </w:t>
      </w:r>
      <w:r w:rsidR="003329C7" w:rsidRPr="00195C9B">
        <w:t xml:space="preserve">ÜRO töötaja, mis on ÜRO ajaloo suurim hukkunute arv; arvestades, et Piirideta Reporterite </w:t>
      </w:r>
      <w:r w:rsidR="00C01662" w:rsidRPr="00195C9B">
        <w:t>andmetel on tapetud vähemalt 81 </w:t>
      </w:r>
      <w:r w:rsidR="003329C7" w:rsidRPr="00195C9B">
        <w:t>ajakirjanikku j</w:t>
      </w:r>
      <w:r w:rsidR="00C01662" w:rsidRPr="00195C9B">
        <w:t>a meediatöötajat, sealhulgas 18 </w:t>
      </w:r>
      <w:r w:rsidR="003329C7" w:rsidRPr="00195C9B">
        <w:t>töötajat seoses oma tööga või selle käigus; arvestades, et Maailma Terviseorganisatsiooni (WHO) andmet</w:t>
      </w:r>
      <w:r w:rsidR="00C01662" w:rsidRPr="00195C9B">
        <w:t>el on haiglates tapetud üle 600 </w:t>
      </w:r>
      <w:r w:rsidR="003329C7" w:rsidRPr="00195C9B">
        <w:t>meditsiinitöö</w:t>
      </w:r>
      <w:bookmarkStart w:id="7" w:name="_GoBack"/>
      <w:bookmarkEnd w:id="7"/>
      <w:r w:rsidR="003329C7" w:rsidRPr="00195C9B">
        <w:t xml:space="preserve">taja ja patsiendi; arvestades, et ÜRO </w:t>
      </w:r>
      <w:proofErr w:type="spellStart"/>
      <w:r w:rsidR="003329C7" w:rsidRPr="00195C9B">
        <w:t>La</w:t>
      </w:r>
      <w:r w:rsidR="00C01662" w:rsidRPr="00195C9B">
        <w:t>stefondi</w:t>
      </w:r>
      <w:proofErr w:type="spellEnd"/>
      <w:r w:rsidR="00C01662" w:rsidRPr="00195C9B">
        <w:t xml:space="preserve"> andmetel on alates 28. </w:t>
      </w:r>
      <w:r w:rsidR="003329C7" w:rsidRPr="00195C9B">
        <w:t>detsem</w:t>
      </w:r>
      <w:r w:rsidR="00C01662" w:rsidRPr="00195C9B">
        <w:t xml:space="preserve">brist </w:t>
      </w:r>
      <w:r w:rsidR="00E54912">
        <w:t xml:space="preserve">2023 </w:t>
      </w:r>
      <w:r w:rsidR="00C01662" w:rsidRPr="00195C9B">
        <w:t>kahjustada saanud üle 370 </w:t>
      </w:r>
      <w:r w:rsidR="003329C7" w:rsidRPr="00195C9B">
        <w:t>kooli; arvestades, et WHO andmetel on kaks kolmandikku Gaza sektori haiglatest hävitatud ja üks kolmandik on vaevu toimiv;</w:t>
      </w:r>
      <w:r w:rsidR="00AE330B" w:rsidRPr="00195C9B">
        <w:t xml:space="preserve"> arvestades, et </w:t>
      </w:r>
      <w:proofErr w:type="spellStart"/>
      <w:r w:rsidR="00AE330B" w:rsidRPr="00195C9B">
        <w:t>Hamas</w:t>
      </w:r>
      <w:proofErr w:type="spellEnd"/>
      <w:r w:rsidR="00AE330B" w:rsidRPr="00195C9B">
        <w:t xml:space="preserve"> kasutab haiglaid ja muid tervishoiuasutusi oma terroristliku tegevuse asupaigana; arvestades, et IDF on avastanud tunnelisüsteemi Al-</w:t>
      </w:r>
      <w:proofErr w:type="spellStart"/>
      <w:r w:rsidR="00AE330B" w:rsidRPr="00195C9B">
        <w:t>Shifa</w:t>
      </w:r>
      <w:proofErr w:type="spellEnd"/>
      <w:r w:rsidR="00AE330B" w:rsidRPr="00195C9B">
        <w:t xml:space="preserve"> haiglakompleksi all ja Gaza sektori muudes osades;</w:t>
      </w:r>
    </w:p>
    <w:p w:rsidR="003329C7" w:rsidRPr="00195C9B" w:rsidRDefault="0074276F" w:rsidP="003329C7">
      <w:pPr>
        <w:pStyle w:val="NormalHanging12a"/>
      </w:pPr>
      <w:r w:rsidRPr="00195C9B">
        <w:t>G</w:t>
      </w:r>
      <w:r w:rsidR="003329C7" w:rsidRPr="00195C9B">
        <w:t>.</w:t>
      </w:r>
      <w:r w:rsidR="003329C7" w:rsidRPr="00195C9B">
        <w:tab/>
        <w:t>arvestades, et Iisraeli ametivõimud kontrollivad Gaza sektorisse sisenemist ja sealt väljumist kõigis piiripunktides, sealhulgas piiripunktis Egiptusega; arvestades, et Iisraeli kontroll Gaza sisenemis- ja väljumiskohtade üle piirab oluliselt abi andmist ning OCHA andm</w:t>
      </w:r>
      <w:r w:rsidR="00C01662" w:rsidRPr="00195C9B">
        <w:t>etel on alates 7. oktoobrist </w:t>
      </w:r>
      <w:r w:rsidR="003329C7" w:rsidRPr="00195C9B">
        <w:t>2023 sisse</w:t>
      </w:r>
      <w:r w:rsidR="00C01662" w:rsidRPr="00195C9B">
        <w:t xml:space="preserve"> </w:t>
      </w:r>
      <w:r w:rsidR="003329C7" w:rsidRPr="00195C9B">
        <w:t>lubatud veoautode arv märkimisväärselt vähenenu</w:t>
      </w:r>
      <w:r w:rsidR="00C01662" w:rsidRPr="00195C9B">
        <w:t>d; arvestades, et vastavalt 21. detsembri 2023. </w:t>
      </w:r>
      <w:r w:rsidR="003329C7" w:rsidRPr="00195C9B">
        <w:t xml:space="preserve">aasta toiduga kindlustatuse staadiumide terviklikule klassifikatsioonile kannatab kogu Gaza elanikkond ränga toiduga </w:t>
      </w:r>
      <w:proofErr w:type="spellStart"/>
      <w:r w:rsidR="003329C7" w:rsidRPr="00195C9B">
        <w:t>kindlustamatuse</w:t>
      </w:r>
      <w:proofErr w:type="spellEnd"/>
      <w:r w:rsidR="003329C7" w:rsidRPr="00195C9B">
        <w:t xml:space="preserve"> all, 50 % kannatab äärmuslikku toidupuudust ja nälga ning 26 % kannatab katastroofilist toidupuudust ja nälga;</w:t>
      </w:r>
    </w:p>
    <w:p w:rsidR="003329C7" w:rsidRPr="00195C9B" w:rsidRDefault="0074276F" w:rsidP="003329C7">
      <w:pPr>
        <w:pStyle w:val="NormalHanging12a"/>
      </w:pPr>
      <w:r w:rsidRPr="00195C9B">
        <w:t>H</w:t>
      </w:r>
      <w:r w:rsidR="003329C7" w:rsidRPr="00195C9B">
        <w:t>.</w:t>
      </w:r>
      <w:r w:rsidR="003329C7" w:rsidRPr="00195C9B">
        <w:tab/>
        <w:t xml:space="preserve">arvestades, et hädavajalike toodete, sealhulgas meditsiiniseadmete ja päikesepaneelide </w:t>
      </w:r>
      <w:r w:rsidR="003329C7" w:rsidRPr="00195C9B">
        <w:lastRenderedPageBreak/>
        <w:t>sisseveole Gaza sektorisse on kehtestatud keeld; arvestades, et EL juhib jõupingutusi Gaza sektorile humanitaarabi andmisel, rahastades ÜRO ameteid, meditsiiniseadmeid ja muud hädavaja</w:t>
      </w:r>
      <w:r w:rsidR="00C01662" w:rsidRPr="00195C9B">
        <w:t>likku varustust, ning alates 7. oktoobrist </w:t>
      </w:r>
      <w:r w:rsidR="003329C7" w:rsidRPr="00195C9B">
        <w:t>2023 on EL oma abi nelja</w:t>
      </w:r>
      <w:r w:rsidR="00C01662" w:rsidRPr="00195C9B">
        <w:t>kordistunud; arvestades, et 21. novembril </w:t>
      </w:r>
      <w:r w:rsidR="003329C7" w:rsidRPr="00195C9B">
        <w:t>2023 teatas komisjon pärast Palestiinale antava ELi finantsabi läbivaatamist, et raha ei ole soovimatutel eesmärkidel kõrvale juhitud;</w:t>
      </w:r>
    </w:p>
    <w:p w:rsidR="003329C7" w:rsidRPr="00195C9B" w:rsidRDefault="0074276F" w:rsidP="003329C7">
      <w:pPr>
        <w:pStyle w:val="NormalHanging12a"/>
      </w:pPr>
      <w:r w:rsidRPr="00195C9B">
        <w:t>I</w:t>
      </w:r>
      <w:r w:rsidR="003329C7" w:rsidRPr="00195C9B">
        <w:t>.</w:t>
      </w:r>
      <w:r w:rsidR="003329C7" w:rsidRPr="00195C9B">
        <w:tab/>
        <w:t xml:space="preserve">arvestades, et Iisraeli vägede ja </w:t>
      </w:r>
      <w:r w:rsidR="00C01662" w:rsidRPr="00195C9B">
        <w:t>asunike rünnakutes on alates 7. oktoobrist </w:t>
      </w:r>
      <w:r w:rsidR="003329C7" w:rsidRPr="00195C9B">
        <w:t>2023 Jordani L</w:t>
      </w:r>
      <w:r w:rsidR="00C01662" w:rsidRPr="00195C9B">
        <w:t>äänekaldal tapetud vähemalt 330 </w:t>
      </w:r>
      <w:r w:rsidR="003329C7" w:rsidRPr="00195C9B">
        <w:t>palestiinlast;</w:t>
      </w:r>
    </w:p>
    <w:p w:rsidR="003329C7" w:rsidRPr="00195C9B" w:rsidRDefault="0074276F" w:rsidP="003329C7">
      <w:pPr>
        <w:pStyle w:val="NormalHanging12a"/>
      </w:pPr>
      <w:r w:rsidRPr="00195C9B">
        <w:t>J</w:t>
      </w:r>
      <w:r w:rsidR="003329C7" w:rsidRPr="00195C9B">
        <w:t>.</w:t>
      </w:r>
      <w:r w:rsidR="003329C7" w:rsidRPr="00195C9B">
        <w:tab/>
        <w:t>arvestades, et Egiptus on esitanud püsiva relvarahu kolmepunktilise kava, mis hõlmab esialgset humanitaarvaherahu pikendatavaks kahenädalaseks ajavahemikuk</w:t>
      </w:r>
      <w:r w:rsidR="00C01662" w:rsidRPr="00195C9B">
        <w:t>s, mille jooksul vahetatakse 40 Iisraeli pantvangi 120 </w:t>
      </w:r>
      <w:r w:rsidR="003329C7" w:rsidRPr="00195C9B">
        <w:t>Palestiina vangi vastu ning peatatakse vaenutegevus, sõjamasinad taanduvad ning piirkonda lubatakse viia hädavajalikke varusid, nagu toit, arstiabi, toiduvalmistamisgaas ja kütus;</w:t>
      </w:r>
    </w:p>
    <w:p w:rsidR="003329C7" w:rsidRPr="00195C9B" w:rsidRDefault="0074276F" w:rsidP="003329C7">
      <w:pPr>
        <w:pStyle w:val="NormalHanging12a"/>
      </w:pPr>
      <w:r w:rsidRPr="00195C9B">
        <w:t>K</w:t>
      </w:r>
      <w:r w:rsidR="003329C7" w:rsidRPr="00195C9B">
        <w:t>.</w:t>
      </w:r>
      <w:r w:rsidR="003329C7" w:rsidRPr="00195C9B">
        <w:tab/>
        <w:t>arvestades, et Rahvusvaheline Kriminaalkohus alustas 2021. aastal uurimist seoses okupeeritud Palestiina aladega</w:t>
      </w:r>
      <w:r w:rsidR="00C01662" w:rsidRPr="00195C9B">
        <w:t>; arvestades, et 29. detsembril 2023 kaebas Lõuna</w:t>
      </w:r>
      <w:r w:rsidR="00C01662" w:rsidRPr="00195C9B">
        <w:noBreakHyphen/>
      </w:r>
      <w:r w:rsidR="003329C7" w:rsidRPr="00195C9B">
        <w:t>Aafrika Iisraeli Rahvusvahelisse Kohtuss</w:t>
      </w:r>
      <w:r w:rsidR="00C01662" w:rsidRPr="00195C9B">
        <w:t>e; arvestades, et 10. oktoobril </w:t>
      </w:r>
      <w:r w:rsidR="003329C7" w:rsidRPr="00195C9B">
        <w:t>2023 kinnitas Rahvusvahelise Kriminaalkohtu prokuratuur, et kohtu volitused on praeguses konfliktiolukorras kehtivad;</w:t>
      </w:r>
    </w:p>
    <w:p w:rsidR="003329C7" w:rsidRPr="00195C9B" w:rsidRDefault="0074276F" w:rsidP="003329C7">
      <w:pPr>
        <w:pStyle w:val="NormalHanging12a"/>
      </w:pPr>
      <w:r w:rsidRPr="00195C9B">
        <w:t>L</w:t>
      </w:r>
      <w:r w:rsidR="003329C7" w:rsidRPr="00195C9B">
        <w:t>.</w:t>
      </w:r>
      <w:r w:rsidR="003329C7" w:rsidRPr="00195C9B">
        <w:tab/>
        <w:t xml:space="preserve">arvestades, et konflikti eskaleerumise oht piirkonnas on paljude aastakümnete suurim; </w:t>
      </w:r>
      <w:r w:rsidR="00AE330B" w:rsidRPr="00195C9B">
        <w:rPr>
          <w:bCs/>
          <w:iCs/>
        </w:rPr>
        <w:t>arvestades Iraani agressiivset tegevust ja käsilaste kasutamist piirkonna tahtliku destabiliseerimise vahendina</w:t>
      </w:r>
      <w:r w:rsidR="00AE330B" w:rsidRPr="00195C9B">
        <w:t xml:space="preserve">; </w:t>
      </w:r>
      <w:r w:rsidR="003329C7" w:rsidRPr="00195C9B">
        <w:t xml:space="preserve">arvestades, et Bab el-Mandebi väinas on </w:t>
      </w:r>
      <w:proofErr w:type="spellStart"/>
      <w:r w:rsidR="003329C7" w:rsidRPr="00195C9B">
        <w:t>al-Houthi</w:t>
      </w:r>
      <w:proofErr w:type="spellEnd"/>
      <w:r w:rsidR="003329C7" w:rsidRPr="00195C9B">
        <w:t xml:space="preserve"> mässulised</w:t>
      </w:r>
      <w:r w:rsidR="00C01662" w:rsidRPr="00195C9B">
        <w:t xml:space="preserve"> rünnanud kaubalaevu alates 19. novembrist </w:t>
      </w:r>
      <w:r w:rsidR="003329C7" w:rsidRPr="00195C9B">
        <w:t xml:space="preserve">2023, kui nad kaaperdasid Jaapanis registreeritud laeva </w:t>
      </w:r>
      <w:proofErr w:type="spellStart"/>
      <w:r w:rsidR="003329C7" w:rsidRPr="00195C9B">
        <w:t>Galaxy</w:t>
      </w:r>
      <w:proofErr w:type="spellEnd"/>
      <w:r w:rsidR="003329C7" w:rsidRPr="00195C9B">
        <w:t xml:space="preserve"> </w:t>
      </w:r>
      <w:proofErr w:type="spellStart"/>
      <w:r w:rsidR="003329C7" w:rsidRPr="00195C9B">
        <w:t>Leader</w:t>
      </w:r>
      <w:proofErr w:type="spellEnd"/>
      <w:r w:rsidR="003329C7" w:rsidRPr="00195C9B">
        <w:t>; arvestades, et mitu riiki on reageerinud sõjaliselt;</w:t>
      </w:r>
    </w:p>
    <w:p w:rsidR="003329C7" w:rsidRPr="00195C9B" w:rsidRDefault="0074276F" w:rsidP="003329C7">
      <w:pPr>
        <w:pStyle w:val="NormalHanging12a"/>
      </w:pPr>
      <w:r w:rsidRPr="00195C9B">
        <w:t>M</w:t>
      </w:r>
      <w:r w:rsidR="003329C7" w:rsidRPr="00195C9B">
        <w:t>.</w:t>
      </w:r>
      <w:r w:rsidR="003329C7" w:rsidRPr="00195C9B">
        <w:tab/>
        <w:t xml:space="preserve">arvestades, et Iraan on relvastanud ja rahastanud </w:t>
      </w:r>
      <w:proofErr w:type="spellStart"/>
      <w:r w:rsidR="003329C7" w:rsidRPr="00195C9B">
        <w:t>al-Houthi</w:t>
      </w:r>
      <w:proofErr w:type="spellEnd"/>
      <w:r w:rsidR="003329C7" w:rsidRPr="00195C9B">
        <w:t xml:space="preserve"> mässulisi, </w:t>
      </w:r>
      <w:proofErr w:type="spellStart"/>
      <w:r w:rsidR="003329C7" w:rsidRPr="00195C9B">
        <w:t>Hezbollah’d</w:t>
      </w:r>
      <w:proofErr w:type="spellEnd"/>
      <w:r w:rsidR="003329C7" w:rsidRPr="00195C9B">
        <w:t xml:space="preserve"> ja </w:t>
      </w:r>
      <w:proofErr w:type="spellStart"/>
      <w:r w:rsidR="003329C7" w:rsidRPr="00195C9B">
        <w:t>Hamasi</w:t>
      </w:r>
      <w:proofErr w:type="spellEnd"/>
      <w:r w:rsidR="003329C7" w:rsidRPr="00195C9B">
        <w:t xml:space="preserve">; arvestades, et Katar on </w:t>
      </w:r>
      <w:proofErr w:type="spellStart"/>
      <w:r w:rsidR="003329C7" w:rsidRPr="00195C9B">
        <w:t>Hamasi</w:t>
      </w:r>
      <w:proofErr w:type="spellEnd"/>
      <w:r w:rsidR="003329C7" w:rsidRPr="00195C9B">
        <w:t xml:space="preserve"> pikka aega rahaliselt toetanud;</w:t>
      </w:r>
      <w:r w:rsidR="00AE330B" w:rsidRPr="00195C9B">
        <w:t xml:space="preserve"> arvestades, et lääne luureteenistused on tõstatanud küsimusi selle kohta, kas Katar teadis eelnevalt, et </w:t>
      </w:r>
      <w:proofErr w:type="spellStart"/>
      <w:r w:rsidR="00AE330B" w:rsidRPr="00195C9B">
        <w:t>Hamas</w:t>
      </w:r>
      <w:proofErr w:type="spellEnd"/>
      <w:r w:rsidR="00AE330B" w:rsidRPr="00195C9B">
        <w:t xml:space="preserve"> alustab 7. oktoobril</w:t>
      </w:r>
      <w:r w:rsidR="00581B33">
        <w:t> 2023</w:t>
      </w:r>
      <w:r w:rsidR="00AE330B" w:rsidRPr="00195C9B">
        <w:t xml:space="preserve"> rünnakut Iisraeli vastu;</w:t>
      </w:r>
    </w:p>
    <w:p w:rsidR="003329C7" w:rsidRPr="00195C9B" w:rsidRDefault="003329C7" w:rsidP="003329C7">
      <w:pPr>
        <w:pStyle w:val="NormalHanging12a"/>
      </w:pPr>
      <w:r w:rsidRPr="00195C9B">
        <w:t>1.</w:t>
      </w:r>
      <w:r w:rsidRPr="00195C9B">
        <w:tab/>
        <w:t xml:space="preserve">nõuab püsivat relvarahu ja </w:t>
      </w:r>
      <w:r w:rsidR="003C5600" w:rsidRPr="00195C9B">
        <w:t>uute pingutuste tegemist</w:t>
      </w:r>
      <w:r w:rsidRPr="00195C9B">
        <w:t xml:space="preserve"> poliitilise lahenduse leidmiseks</w:t>
      </w:r>
      <w:r w:rsidR="003C5600" w:rsidRPr="00195C9B">
        <w:t xml:space="preserve">, tingimusel et kõik pantvangid viivitamata ja tingimusteta vabastatakse ning terroriorganisatsioon </w:t>
      </w:r>
      <w:proofErr w:type="spellStart"/>
      <w:r w:rsidR="003C5600" w:rsidRPr="00195C9B">
        <w:t>Hamas</w:t>
      </w:r>
      <w:proofErr w:type="spellEnd"/>
      <w:r w:rsidR="003C5600" w:rsidRPr="00195C9B">
        <w:t xml:space="preserve"> likvideeritakse</w:t>
      </w:r>
      <w:r w:rsidRPr="00195C9B">
        <w:t>; kordab oma vankumatut toetust kahe riigi kooseksisteerimisel põhinevale kokkulepitud lahendusele 1967. aasta piirides, mille puhul kaks suveräänset, demokraatlikku riiki eksisteeriksid kõrvuti rahus ja tagatud julgeolekus, austades täielikult rahvusvahelist õigust, ning mõlema riigi pealinn oleks Jeruusalemm;</w:t>
      </w:r>
    </w:p>
    <w:p w:rsidR="003329C7" w:rsidRPr="00195C9B" w:rsidRDefault="003329C7" w:rsidP="003329C7">
      <w:pPr>
        <w:pStyle w:val="NormalHanging12a"/>
      </w:pPr>
      <w:r w:rsidRPr="00195C9B">
        <w:t>2.</w:t>
      </w:r>
      <w:r w:rsidRPr="00195C9B">
        <w:tab/>
        <w:t xml:space="preserve">väljendab sügavaimat kurbust mõlema poole süütute ohvrite pärast; kinnitab veel kord, et mõistab terrorirühmituse </w:t>
      </w:r>
      <w:proofErr w:type="spellStart"/>
      <w:r w:rsidRPr="00195C9B">
        <w:t>Hamas</w:t>
      </w:r>
      <w:proofErr w:type="spellEnd"/>
      <w:r w:rsidRPr="00195C9B">
        <w:t xml:space="preserve"> poolt Iisraeli vastu toime pandud põlastusväärsed terrorirünnakud kõige karmimalt hukka; mõistab hukka Iisraeli ebaproportsionaalse sõjalise reaktsiooni, mis on põhjustanud enneolematult suure arvu tsiviilisikute surma;</w:t>
      </w:r>
    </w:p>
    <w:p w:rsidR="003329C7" w:rsidRPr="00195C9B" w:rsidRDefault="003329C7" w:rsidP="003329C7">
      <w:pPr>
        <w:pStyle w:val="NormalHanging12a"/>
      </w:pPr>
      <w:r w:rsidRPr="00195C9B">
        <w:t>3.</w:t>
      </w:r>
      <w:r w:rsidRPr="00195C9B">
        <w:tab/>
        <w:t>nõuab humanitaarabi juurdepääsu tagamist, et vastata kõigi pantvangide meditsiinilistele vajadustele, ning hukkunud pantvangide surnukehade tagastamist; tuletab meelde, et pantvangide võtmine on rahvusvahelise õiguse rikkumine ja sõjakuritegu; nõuab nende kuritegude toimepanijate ja korraldajate kohtu alla andmist ja karistamist;</w:t>
      </w:r>
    </w:p>
    <w:p w:rsidR="003329C7" w:rsidRPr="00195C9B" w:rsidRDefault="003329C7" w:rsidP="003329C7">
      <w:pPr>
        <w:pStyle w:val="NormalHanging12a"/>
      </w:pPr>
      <w:r w:rsidRPr="00195C9B">
        <w:lastRenderedPageBreak/>
        <w:t>4.</w:t>
      </w:r>
      <w:r w:rsidRPr="00195C9B">
        <w:tab/>
        <w:t xml:space="preserve">tuletab meelde, et Iisraelil on õigus end kaitsta kooskõlas rahvusvahelise õigusega, mille kohaselt peavad kõik konfliktiosalised alati tegema vahet võitlejatel ja tsiviilisikutel ning </w:t>
      </w:r>
      <w:r w:rsidR="003C5600" w:rsidRPr="00195C9B">
        <w:t xml:space="preserve">rünnakud peavad alati olema suunatud sõjaliste objektide vastu ning </w:t>
      </w:r>
      <w:r w:rsidRPr="00195C9B">
        <w:t>tsiviilelanikud ega -taristu ei tohi kunagi olla rünnaku sihtmärgiks;</w:t>
      </w:r>
      <w:r w:rsidR="003C5600" w:rsidRPr="00195C9B">
        <w:t xml:space="preserve"> mõistab hukka Palestiina tsiviiltaristu kuritarvitamise </w:t>
      </w:r>
      <w:proofErr w:type="spellStart"/>
      <w:r w:rsidR="003C5600" w:rsidRPr="00195C9B">
        <w:t>Hamasi</w:t>
      </w:r>
      <w:proofErr w:type="spellEnd"/>
      <w:r w:rsidR="003C5600" w:rsidRPr="00195C9B">
        <w:t xml:space="preserve"> poolt, tema lahinguoperatsioonid tihedalt asustatud piirkondades, tunnelite ehitamise ja </w:t>
      </w:r>
      <w:proofErr w:type="spellStart"/>
      <w:r w:rsidR="003C5600" w:rsidRPr="00195C9B">
        <w:t>inimkilbi</w:t>
      </w:r>
      <w:proofErr w:type="spellEnd"/>
      <w:r w:rsidR="003C5600" w:rsidRPr="00195C9B">
        <w:t xml:space="preserve"> kasutamise;</w:t>
      </w:r>
    </w:p>
    <w:p w:rsidR="003329C7" w:rsidRPr="00195C9B" w:rsidRDefault="003329C7" w:rsidP="003329C7">
      <w:pPr>
        <w:pStyle w:val="NormalHanging12a"/>
      </w:pPr>
      <w:r w:rsidRPr="00195C9B">
        <w:t>5.</w:t>
      </w:r>
      <w:r w:rsidRPr="00195C9B">
        <w:tab/>
        <w:t xml:space="preserve">väljendab sügavat muret Gaza sektori raske ja kiiresti halveneva humanitaarolukorra pärast ning selle ränga mõju pärast tsiviilelanikkonnale; rõhutab tungivat vajadust tagada humanitaarabi täielik, kiire, turvaline ja takistamatu juurdepääs Gaza sektorile ja kogu sektori ulatuses; rõhutab konfliktiosaliste rahvusvahelisest humanitaarõigusest tulenevaid kohustusi seoses humanitaarabi andmisega; </w:t>
      </w:r>
      <w:r w:rsidRPr="00195C9B">
        <w:rPr>
          <w:shd w:val="clear" w:color="auto" w:fill="FFFFFF"/>
        </w:rPr>
        <w:t>nõuab tungivalt, et Iisraeli ametivõimud tagaksid kooskõlas rahvusvahelise õigusega humanitaarabi pideva juurdepääsu Gaza</w:t>
      </w:r>
      <w:r w:rsidRPr="00195C9B">
        <w:t xml:space="preserve"> sektorisse, pannes rõhku selliste esmatarbekaupade nagu kütuse, toidu, vee, meditsiinitarvete ja peavarju katkematule tagamisele, ning nõuab elutähtsa taristu viivitamatut taastamist, eelkõige selleks, et vältida katastroofilist nälga ja nälgimist ning nakkushaiguste võimalikku levikut;</w:t>
      </w:r>
    </w:p>
    <w:p w:rsidR="003329C7" w:rsidRPr="00195C9B" w:rsidRDefault="003329C7" w:rsidP="003329C7">
      <w:pPr>
        <w:pStyle w:val="NormalHanging12a"/>
      </w:pPr>
      <w:r w:rsidRPr="00195C9B">
        <w:t>6.</w:t>
      </w:r>
      <w:r w:rsidRPr="00195C9B">
        <w:tab/>
        <w:t xml:space="preserve">nõuab Euroopa algatust kahe riigi kooseksisteerimisel põhineva lahenduse taastamiseks; rõhutab, et hädavajalik on rahuprotsessi viivitamatu </w:t>
      </w:r>
      <w:proofErr w:type="spellStart"/>
      <w:r w:rsidRPr="00195C9B">
        <w:t>taaskäivitamine</w:t>
      </w:r>
      <w:proofErr w:type="spellEnd"/>
      <w:r w:rsidRPr="00195C9B">
        <w:t>; väljendab sellega seoses heameelt ELi ja Araabia Liiga poolt vahetult enne rünnakuid Lähis-Ida rahu nimel algatatud rahupäeva üle;</w:t>
      </w:r>
    </w:p>
    <w:p w:rsidR="003329C7" w:rsidRPr="00195C9B" w:rsidRDefault="003329C7" w:rsidP="003329C7">
      <w:pPr>
        <w:pStyle w:val="NormalHanging12a"/>
      </w:pPr>
      <w:r w:rsidRPr="00195C9B">
        <w:t>7.</w:t>
      </w:r>
      <w:r w:rsidRPr="00195C9B">
        <w:tab/>
        <w:t>kordab oma nõudmist lõpetada Palestiina territooriumide okupeerimine; tuletab meelde, et Iisraeli asundused Läänekaldal, sealhulgas Ida-Jeruusalemmas, on rahvusvahelise õiguse järgi ebaseaduslikud; nõuab pingete leevendamist Jordani Läänekaldal, sealhulgas Ida-Jeruusalemmas; mõistab teravalt hukka äärmuslastest asunike poolt palestiinlaste vastu toime pandud vägivallategude sagenemise ning nõuab piiravate meetmete kehtestamist äärmuslastest asunike suhtes, kes rikuvad inimõigusi ja rahvusvahelist õigust;</w:t>
      </w:r>
      <w:r w:rsidR="00EA0B77" w:rsidRPr="00195C9B">
        <w:t xml:space="preserve"> nõuab </w:t>
      </w:r>
      <w:proofErr w:type="spellStart"/>
      <w:r w:rsidR="00EA0B77" w:rsidRPr="00195C9B">
        <w:t>Hamasi</w:t>
      </w:r>
      <w:proofErr w:type="spellEnd"/>
      <w:r w:rsidR="00EA0B77" w:rsidRPr="00195C9B">
        <w:t xml:space="preserve"> kõrgema poliitilise juhtkonna, sealhulgas Ismail </w:t>
      </w:r>
      <w:proofErr w:type="spellStart"/>
      <w:r w:rsidR="00EA0B77" w:rsidRPr="00195C9B">
        <w:t>Haniyehi</w:t>
      </w:r>
      <w:proofErr w:type="spellEnd"/>
      <w:r w:rsidR="00EA0B77" w:rsidRPr="00195C9B">
        <w:t xml:space="preserve">, </w:t>
      </w:r>
      <w:proofErr w:type="spellStart"/>
      <w:r w:rsidR="00EA0B77" w:rsidRPr="00195C9B">
        <w:t>Khaled</w:t>
      </w:r>
      <w:proofErr w:type="spellEnd"/>
      <w:r w:rsidR="00EA0B77" w:rsidRPr="00195C9B">
        <w:t xml:space="preserve"> </w:t>
      </w:r>
      <w:proofErr w:type="spellStart"/>
      <w:r w:rsidR="00EA0B77" w:rsidRPr="00195C9B">
        <w:t>Mashali</w:t>
      </w:r>
      <w:proofErr w:type="spellEnd"/>
      <w:r w:rsidR="00EA0B77" w:rsidRPr="00195C9B">
        <w:t xml:space="preserve">, </w:t>
      </w:r>
      <w:proofErr w:type="spellStart"/>
      <w:r w:rsidR="00EA0B77" w:rsidRPr="00195C9B">
        <w:t>Khalil</w:t>
      </w:r>
      <w:proofErr w:type="spellEnd"/>
      <w:r w:rsidR="00EA0B77" w:rsidRPr="00195C9B">
        <w:t xml:space="preserve"> </w:t>
      </w:r>
      <w:proofErr w:type="spellStart"/>
      <w:r w:rsidR="00EA0B77" w:rsidRPr="00195C9B">
        <w:t>al-Hayya</w:t>
      </w:r>
      <w:proofErr w:type="spellEnd"/>
      <w:r w:rsidR="00EA0B77" w:rsidRPr="00195C9B">
        <w:t xml:space="preserve"> ja </w:t>
      </w:r>
      <w:proofErr w:type="spellStart"/>
      <w:r w:rsidR="00EA0B77" w:rsidRPr="00195C9B">
        <w:t>Mahmoud</w:t>
      </w:r>
      <w:proofErr w:type="spellEnd"/>
      <w:r w:rsidR="00EA0B77" w:rsidRPr="00195C9B">
        <w:t xml:space="preserve"> </w:t>
      </w:r>
      <w:proofErr w:type="spellStart"/>
      <w:r w:rsidR="00EA0B77" w:rsidRPr="00195C9B">
        <w:t>Zahari</w:t>
      </w:r>
      <w:proofErr w:type="spellEnd"/>
      <w:r w:rsidR="00EA0B77" w:rsidRPr="00195C9B">
        <w:t xml:space="preserve"> lisamist ELi terroristide nimekirja, et külmutada nende rahalised vahendid ja finantsvarad ELi liikmesriikides;</w:t>
      </w:r>
    </w:p>
    <w:p w:rsidR="00EA0B77" w:rsidRPr="00195C9B" w:rsidRDefault="0074276F" w:rsidP="003329C7">
      <w:pPr>
        <w:pStyle w:val="NormalHanging12a"/>
      </w:pPr>
      <w:r w:rsidRPr="00195C9B">
        <w:t>8.</w:t>
      </w:r>
      <w:r w:rsidR="00EA0B77" w:rsidRPr="00195C9B">
        <w:tab/>
        <w:t xml:space="preserve">on šokeeritud, et </w:t>
      </w:r>
      <w:proofErr w:type="spellStart"/>
      <w:r w:rsidR="00EA0B77" w:rsidRPr="00195C9B">
        <w:t>Hamasi</w:t>
      </w:r>
      <w:proofErr w:type="spellEnd"/>
      <w:r w:rsidR="00EA0B77" w:rsidRPr="00195C9B">
        <w:t xml:space="preserve"> juhid on kogunud endale peamiselt vaesuses elanud Palestiina tsiviilisikute arvelt tohutu jõukuse;</w:t>
      </w:r>
    </w:p>
    <w:p w:rsidR="003329C7" w:rsidRPr="00195C9B" w:rsidRDefault="0074276F" w:rsidP="003329C7">
      <w:pPr>
        <w:pStyle w:val="NormalHanging12a"/>
      </w:pPr>
      <w:r w:rsidRPr="00195C9B">
        <w:t>9</w:t>
      </w:r>
      <w:r w:rsidR="003329C7" w:rsidRPr="00195C9B">
        <w:t>.</w:t>
      </w:r>
      <w:r w:rsidR="003329C7" w:rsidRPr="00195C9B">
        <w:tab/>
        <w:t>kor</w:t>
      </w:r>
      <w:r w:rsidR="000138E2" w:rsidRPr="00195C9B">
        <w:t>dab oma täielikku toetust 2002. </w:t>
      </w:r>
      <w:r w:rsidR="003329C7" w:rsidRPr="00195C9B">
        <w:t xml:space="preserve">aasta Araabia rahualgatusele, milles tehakse ettepanek suhete täielikuks normaliseerimiseks Iisraeli Riigi ja kõigi Araabia riikide vahel vastutasuks Iisraeli täieliku lahkumise eest kõigilt Palestiina ja Araabia territooriumidelt, </w:t>
      </w:r>
      <w:r w:rsidR="000138E2" w:rsidRPr="00195C9B">
        <w:t>mis on okupeeritud alates 1967. </w:t>
      </w:r>
      <w:r w:rsidR="003329C7" w:rsidRPr="00195C9B">
        <w:t>aastast, ning vastastikku kokkulepitud võrdväärsete maatükkide vahetuseks Iisraeli ja Palestiina vahel; tuletab meelde oma toetust Iisraeli ja kõigi Araabia riikide vaheliste suhete normaliseerimisele; nõuab tungivalt Palestiina omavalitsuse täielikku kaasamist sellesse protsessi kooskõlas ELi ja ÜRO pingutustega saavutada piirkonnas rahu, julgeoleku ja stabiilsuse saavutamiseks kahe riigi kooseksisteerimisel põhinev lahendus;</w:t>
      </w:r>
    </w:p>
    <w:p w:rsidR="003329C7" w:rsidRPr="00195C9B" w:rsidRDefault="0074276F" w:rsidP="003329C7">
      <w:pPr>
        <w:pStyle w:val="NormalHanging12a"/>
      </w:pPr>
      <w:r w:rsidRPr="00195C9B">
        <w:t>10</w:t>
      </w:r>
      <w:r w:rsidR="003329C7" w:rsidRPr="00195C9B">
        <w:t>.</w:t>
      </w:r>
      <w:r w:rsidR="003329C7" w:rsidRPr="00195C9B">
        <w:tab/>
        <w:t xml:space="preserve">rõhutab, et ÜRO Julgeolekunõukogu kordab oma 22. detsembri 2023. aasta resolutsioonis nõudmist, et kõik konfliktiosalised täidaksid rahvusvahelisest õigusest, sealhulgas rahvusvahelisest humanitaarõigusest tulenevaid kohustusi, ning tuletab meelde, et vastavalt rahvusvahelisele humanitaarõigusele tuleb austada ja kaitsta tsiviil- ja humanitaarrajatisi ning ÜRO rajatisi, samuti humanitaar- ja meditsiinitöötajaid ning nende transpordivahendeid; mõistab hukka ajakirjanike, meediatöötajate, ÜRO töötajate </w:t>
      </w:r>
      <w:r w:rsidR="003329C7" w:rsidRPr="00195C9B">
        <w:lastRenderedPageBreak/>
        <w:t>ja tervishoiutöötajate tapmise Gazas ning rõhutab uuesti nende töö tähtsust;</w:t>
      </w:r>
    </w:p>
    <w:p w:rsidR="003329C7" w:rsidRPr="00195C9B" w:rsidRDefault="0074276F" w:rsidP="003329C7">
      <w:pPr>
        <w:pStyle w:val="NormalHanging12a"/>
      </w:pPr>
      <w:r w:rsidRPr="00195C9B">
        <w:t>11</w:t>
      </w:r>
      <w:r w:rsidR="003329C7" w:rsidRPr="00195C9B">
        <w:t>.</w:t>
      </w:r>
      <w:r w:rsidR="003329C7" w:rsidRPr="00195C9B">
        <w:tab/>
      </w:r>
      <w:r w:rsidR="003329C7" w:rsidRPr="00195C9B">
        <w:rPr>
          <w:rStyle w:val="doceo-font-family-base"/>
          <w:color w:val="000000"/>
        </w:rPr>
        <w:t xml:space="preserve">rõhutab rolli, mida etendab ÜRO Palestiina Põgenike </w:t>
      </w:r>
      <w:r w:rsidR="000138E2" w:rsidRPr="00195C9B">
        <w:rPr>
          <w:rStyle w:val="doceo-font-family-base"/>
          <w:color w:val="000000"/>
        </w:rPr>
        <w:t>Abi- ja Tööorganisatsioon Lähis</w:t>
      </w:r>
      <w:r w:rsidR="000138E2" w:rsidRPr="00195C9B">
        <w:rPr>
          <w:rStyle w:val="doceo-font-family-base"/>
          <w:color w:val="000000"/>
        </w:rPr>
        <w:noBreakHyphen/>
      </w:r>
      <w:r w:rsidR="003329C7" w:rsidRPr="00195C9B">
        <w:rPr>
          <w:rStyle w:val="doceo-font-family-base"/>
          <w:color w:val="000000"/>
        </w:rPr>
        <w:t>Idas (UNRWA), mis praegu pakub peavarju enam kui ühele miljonile riigisisesele põgenikule ja millest on saanud peamine platvorm humanitaarabi andmiseks Gaza sektori elanikkonnale;</w:t>
      </w:r>
    </w:p>
    <w:p w:rsidR="003329C7" w:rsidRPr="00195C9B" w:rsidRDefault="0074276F" w:rsidP="003329C7">
      <w:pPr>
        <w:pStyle w:val="NormalHanging12a"/>
      </w:pPr>
      <w:r w:rsidRPr="00195C9B">
        <w:t>12</w:t>
      </w:r>
      <w:r w:rsidR="003329C7" w:rsidRPr="00195C9B">
        <w:t>.</w:t>
      </w:r>
      <w:r w:rsidR="003329C7" w:rsidRPr="00195C9B">
        <w:tab/>
        <w:t>väljendab sügavat muret Iisraeli valitsuse evakuatsioonikorralduste pärast, mis sunnivad tsiviilelanikkonda rändama Gaza sektori põhjaosast Gaza sektori lõunaossa, jättes neile vähem kui kolmandiku Gaza territooriumist, samal ajal kui sihikule võetakse alasid ja tsiviiltaristut;</w:t>
      </w:r>
    </w:p>
    <w:p w:rsidR="003329C7" w:rsidRPr="00195C9B" w:rsidRDefault="0074276F" w:rsidP="003329C7">
      <w:pPr>
        <w:pStyle w:val="NormalHanging12a"/>
      </w:pPr>
      <w:r w:rsidRPr="00195C9B">
        <w:t>13</w:t>
      </w:r>
      <w:r w:rsidR="003329C7" w:rsidRPr="00195C9B">
        <w:t>.</w:t>
      </w:r>
      <w:r w:rsidR="003329C7" w:rsidRPr="00195C9B">
        <w:tab/>
        <w:t xml:space="preserve">rõhutab taas, et EL on okupeeritud Palestiina alade suurim humanitaar- ja arenguabi andja; rõhutab, et ELi arenguabi Palestiina omavalitsusele ei tohiks takistada ega katkestada; väljendab heameelt selle üle, et Sigrid </w:t>
      </w:r>
      <w:proofErr w:type="spellStart"/>
      <w:r w:rsidR="003329C7" w:rsidRPr="00195C9B">
        <w:t>Kaag</w:t>
      </w:r>
      <w:proofErr w:type="spellEnd"/>
      <w:r w:rsidR="003329C7" w:rsidRPr="00195C9B">
        <w:t xml:space="preserve"> nimetati Gaza humanitaar- ja ülesehitustegevuse vanemkoordinaatoriks; väljendab heameelt ELi ja selle liikmesriikide pingutuste üle anda Gaza sektori elanikele humanitaarabi; väljendab heameelt asjaolu üle, et Gaza sektorile antava ELi humanitaarabi rahastamine on viimase kolme kuu jooksul neljakordistunud;</w:t>
      </w:r>
    </w:p>
    <w:p w:rsidR="003329C7" w:rsidRPr="00195C9B" w:rsidRDefault="0074276F" w:rsidP="003329C7">
      <w:pPr>
        <w:pStyle w:val="NormalHanging12a"/>
      </w:pPr>
      <w:r w:rsidRPr="00195C9B">
        <w:t>14</w:t>
      </w:r>
      <w:r w:rsidR="003329C7" w:rsidRPr="00195C9B">
        <w:t>.</w:t>
      </w:r>
      <w:r w:rsidR="003329C7" w:rsidRPr="00195C9B">
        <w:tab/>
        <w:t>kordab, et inimõiguste ja demokraatia põhimõtete austamine on ELi ja Iisraeli assotsieerimislepingu</w:t>
      </w:r>
      <w:r w:rsidR="00AE330B" w:rsidRPr="00195C9B">
        <w:t xml:space="preserve"> ning ELi ja Palestiina omavalitsuse vaheliste suhete</w:t>
      </w:r>
      <w:r w:rsidR="003329C7" w:rsidRPr="00195C9B">
        <w:t xml:space="preserve"> oluline osa;</w:t>
      </w:r>
    </w:p>
    <w:p w:rsidR="003329C7" w:rsidRPr="00195C9B" w:rsidRDefault="0074276F" w:rsidP="003329C7">
      <w:pPr>
        <w:pStyle w:val="NormalHanging12a"/>
      </w:pPr>
      <w:r w:rsidRPr="00195C9B">
        <w:t>15</w:t>
      </w:r>
      <w:r w:rsidR="003329C7" w:rsidRPr="00195C9B">
        <w:t>.</w:t>
      </w:r>
      <w:r w:rsidR="003329C7" w:rsidRPr="00195C9B">
        <w:tab/>
        <w:t xml:space="preserve">kordab, et EL toetab kindlalt Rahvusvahelise Kriminaalkohtu ja Rahvusvahelise Kohtu tööd; nõuab terrorikuritegude ja rahvusvahelise õiguse rikkumiste eest vastutavate isikute vastutusele võtmist ning sel eesmärgil kõigi võimalike sõjakuritegude uurimist; kordab, et tahtlikud rünnakud tsiviilisikute vastu on rahvusvahelise õiguse rasked rikkumised, nagu ka elanikkonna sunniviisiline üleviimine; nõuab õiglust </w:t>
      </w:r>
      <w:proofErr w:type="spellStart"/>
      <w:r w:rsidR="003329C7" w:rsidRPr="00195C9B">
        <w:t>Hamasi</w:t>
      </w:r>
      <w:proofErr w:type="spellEnd"/>
      <w:r w:rsidR="003329C7" w:rsidRPr="00195C9B">
        <w:t xml:space="preserve"> poolt 7. oktoobri</w:t>
      </w:r>
      <w:r w:rsidR="00026527" w:rsidRPr="00195C9B">
        <w:t xml:space="preserve"> 2023. aasta</w:t>
      </w:r>
      <w:r w:rsidR="003329C7" w:rsidRPr="00195C9B">
        <w:t xml:space="preserve"> rünnakute käigus toime pandud kohtuvälise hukkamise ja seksuaalse piinamise ohvritele; võtab teadmiseks Lõuna-Aafrika poolt Rahvusvahelises Kohtus Iisraeli vastu algatatud kohtuasja;</w:t>
      </w:r>
    </w:p>
    <w:p w:rsidR="003329C7" w:rsidRPr="00195C9B" w:rsidRDefault="0074276F" w:rsidP="003329C7">
      <w:pPr>
        <w:pStyle w:val="NormalHanging12a"/>
      </w:pPr>
      <w:r w:rsidRPr="00195C9B">
        <w:t>16</w:t>
      </w:r>
      <w:r w:rsidR="003329C7" w:rsidRPr="00195C9B">
        <w:t>.</w:t>
      </w:r>
      <w:r w:rsidR="003329C7" w:rsidRPr="00195C9B">
        <w:tab/>
        <w:t xml:space="preserve">toetab kahe ELi ühise julgeoleku- ja kaitsepoliitika tsiviilmissiooni – Palestiina politseid toetav ELi koordinatsioonibüroo ja Euroopa Liidu piirihaldamise abimissioon </w:t>
      </w:r>
      <w:proofErr w:type="spellStart"/>
      <w:r w:rsidR="003329C7" w:rsidRPr="00195C9B">
        <w:t>Rafahi</w:t>
      </w:r>
      <w:proofErr w:type="spellEnd"/>
      <w:r w:rsidR="003329C7" w:rsidRPr="00195C9B">
        <w:t xml:space="preserve"> piiriületuspunktis – suuremat rolli, nii et nad mõlemad osaleksid humanitaarabi </w:t>
      </w:r>
      <w:proofErr w:type="spellStart"/>
      <w:r w:rsidR="003329C7" w:rsidRPr="00195C9B">
        <w:t>kohaletoimetamise</w:t>
      </w:r>
      <w:proofErr w:type="spellEnd"/>
      <w:r w:rsidR="003329C7" w:rsidRPr="00195C9B">
        <w:t xml:space="preserve"> hõlbustamises Gaza sektoris ja Palestiina omavalitsuse tõhususe suurendamises Jordani Läänekaldal;</w:t>
      </w:r>
    </w:p>
    <w:p w:rsidR="003329C7" w:rsidRPr="00195C9B" w:rsidRDefault="0074276F" w:rsidP="003329C7">
      <w:pPr>
        <w:pStyle w:val="NormalHanging12a"/>
      </w:pPr>
      <w:r w:rsidRPr="00195C9B">
        <w:t>17</w:t>
      </w:r>
      <w:r w:rsidR="003329C7" w:rsidRPr="00195C9B">
        <w:t>.</w:t>
      </w:r>
      <w:r w:rsidR="003329C7" w:rsidRPr="00195C9B">
        <w:tab/>
        <w:t xml:space="preserve">mõistab teravalt hukka Liibanoni </w:t>
      </w:r>
      <w:proofErr w:type="spellStart"/>
      <w:r w:rsidR="003329C7" w:rsidRPr="00195C9B">
        <w:t>Hezbollah</w:t>
      </w:r>
      <w:proofErr w:type="spellEnd"/>
      <w:r w:rsidR="003329C7" w:rsidRPr="00195C9B">
        <w:t>’ rünnakud ja Iraani Iisraeli-vastased raketirünnakud, mis</w:t>
      </w:r>
      <w:r w:rsidR="00EF638C" w:rsidRPr="00195C9B">
        <w:t xml:space="preserve"> pandi Süüriast toime pärast 7. </w:t>
      </w:r>
      <w:r w:rsidR="003329C7" w:rsidRPr="00195C9B">
        <w:t>oktoobri</w:t>
      </w:r>
      <w:r w:rsidR="00026527" w:rsidRPr="00195C9B">
        <w:t xml:space="preserve"> 2023. aasta</w:t>
      </w:r>
      <w:r w:rsidR="003329C7" w:rsidRPr="00195C9B">
        <w:t xml:space="preserve"> rünnakuid; on äärmiselt mures sellest ajast saadik toimunud sadade rünnakute pärast Lõuna-Liibanonis ja Põhja-Iisraelis;</w:t>
      </w:r>
    </w:p>
    <w:p w:rsidR="003329C7" w:rsidRPr="00195C9B" w:rsidRDefault="0074276F" w:rsidP="003329C7">
      <w:pPr>
        <w:pStyle w:val="NormalHanging12a"/>
      </w:pPr>
      <w:r w:rsidRPr="00195C9B">
        <w:t>18</w:t>
      </w:r>
      <w:r w:rsidR="003329C7" w:rsidRPr="00195C9B">
        <w:t>.</w:t>
      </w:r>
      <w:r w:rsidR="003329C7" w:rsidRPr="00195C9B">
        <w:tab/>
        <w:t>kordab oma nõudmist võtta viivitamata pingete leevendamise meetmeid, mille eesmärk on vältida seda, et praegused pinged eskaleeruksid Iisraeli-Liibanoni piiril täieulatuslikuks konfliktiks; rõhutab, kui oluline on kohaldada ÜRO Julgeolekunõukogu 11. augusti</w:t>
      </w:r>
      <w:r w:rsidR="00EF638C" w:rsidRPr="00195C9B">
        <w:t xml:space="preserve"> 2006. aasta resolutsiooni 1701 </w:t>
      </w:r>
      <w:r w:rsidR="003329C7" w:rsidRPr="00195C9B">
        <w:t xml:space="preserve">(2006); nõuab tungivalt, et komisjoni asepresident ning liidu </w:t>
      </w:r>
      <w:proofErr w:type="spellStart"/>
      <w:r w:rsidR="003329C7" w:rsidRPr="00195C9B">
        <w:t>välisasjade</w:t>
      </w:r>
      <w:proofErr w:type="spellEnd"/>
      <w:r w:rsidR="003329C7" w:rsidRPr="00195C9B">
        <w:t xml:space="preserve"> ja julgeolekupoliitika kõrge esindaja toetaks kõiki diplomaatilisi pingutusi, et tuua kõik osapooled läbirääkimistele pärast Liibanoni valmisolekut saavutada kokkulepe pingete leevendamiseks; nõuab mõlemalt poolelt vaoshoitust;</w:t>
      </w:r>
    </w:p>
    <w:p w:rsidR="003329C7" w:rsidRPr="00195C9B" w:rsidRDefault="0074276F" w:rsidP="003329C7">
      <w:pPr>
        <w:pStyle w:val="NormalHanging12a"/>
      </w:pPr>
      <w:r w:rsidRPr="00195C9B">
        <w:lastRenderedPageBreak/>
        <w:t>19</w:t>
      </w:r>
      <w:r w:rsidR="003329C7" w:rsidRPr="00195C9B">
        <w:t>.</w:t>
      </w:r>
      <w:r w:rsidR="003329C7" w:rsidRPr="00195C9B">
        <w:tab/>
        <w:t xml:space="preserve">tuletab meelde, kui oluline on anda ELi toetust ÜRO ajutistele vägedele Liibanonis ning Liibanoni relvajõududele ja </w:t>
      </w:r>
      <w:proofErr w:type="spellStart"/>
      <w:r w:rsidR="003329C7" w:rsidRPr="00195C9B">
        <w:t>sisejulgeolekujõududele</w:t>
      </w:r>
      <w:proofErr w:type="spellEnd"/>
      <w:r w:rsidR="003329C7" w:rsidRPr="00195C9B">
        <w:t xml:space="preserve">, et nad täidaksid oma olulist rolli; tuletab meelde, et kõik relvastatud rühmitused, sealhulgas </w:t>
      </w:r>
      <w:proofErr w:type="spellStart"/>
      <w:r w:rsidR="003329C7" w:rsidRPr="00195C9B">
        <w:t>Hezbollah</w:t>
      </w:r>
      <w:proofErr w:type="spellEnd"/>
      <w:r w:rsidR="003329C7" w:rsidRPr="00195C9B">
        <w:t>, peavad kooskõlas ÜRO Ju</w:t>
      </w:r>
      <w:r w:rsidR="00EF638C" w:rsidRPr="00195C9B">
        <w:t>lgeolekunõukogu resolutsiooniga 1701 </w:t>
      </w:r>
      <w:r w:rsidR="003329C7" w:rsidRPr="00195C9B">
        <w:t>(2006) relvadest loobuma;</w:t>
      </w:r>
    </w:p>
    <w:p w:rsidR="003329C7" w:rsidRPr="00195C9B" w:rsidRDefault="0074276F" w:rsidP="003329C7">
      <w:pPr>
        <w:pStyle w:val="NormalHanging12a"/>
      </w:pPr>
      <w:r w:rsidRPr="00195C9B">
        <w:t>20</w:t>
      </w:r>
      <w:r w:rsidR="003329C7" w:rsidRPr="00195C9B">
        <w:t>.</w:t>
      </w:r>
      <w:r w:rsidR="003329C7" w:rsidRPr="00195C9B">
        <w:tab/>
        <w:t xml:space="preserve">mõistab kõige karmimalt hukka </w:t>
      </w:r>
      <w:proofErr w:type="spellStart"/>
      <w:r w:rsidR="003329C7" w:rsidRPr="00195C9B">
        <w:t>al-Houthi</w:t>
      </w:r>
      <w:proofErr w:type="spellEnd"/>
      <w:r w:rsidR="003329C7" w:rsidRPr="00195C9B">
        <w:t xml:space="preserve"> rünnakud kaubalaevade vastu Jeemeni ranniku lähedal; nõuab Jaapanis registreeritud</w:t>
      </w:r>
      <w:r w:rsidR="00EF638C" w:rsidRPr="00195C9B">
        <w:t xml:space="preserve"> laeva </w:t>
      </w:r>
      <w:proofErr w:type="spellStart"/>
      <w:r w:rsidR="00EF638C" w:rsidRPr="00195C9B">
        <w:t>Galaxy</w:t>
      </w:r>
      <w:proofErr w:type="spellEnd"/>
      <w:r w:rsidR="00EF638C" w:rsidRPr="00195C9B">
        <w:t xml:space="preserve"> </w:t>
      </w:r>
      <w:proofErr w:type="spellStart"/>
      <w:r w:rsidR="00EF638C" w:rsidRPr="00195C9B">
        <w:t>Leader</w:t>
      </w:r>
      <w:proofErr w:type="spellEnd"/>
      <w:r w:rsidR="00EF638C" w:rsidRPr="00195C9B">
        <w:t xml:space="preserve"> alates 19. novembrist </w:t>
      </w:r>
      <w:r w:rsidR="003329C7" w:rsidRPr="00195C9B">
        <w:t>2023 kinnipeetava meeskonna, sealhulgas Rumeenia ja Bulgaaria kodanike viivitamatut ja tingimusteta vabastamist; palub liikmesriikidel teha viivitamatult ühiseid pingutusi, et nende rünnakutega tegeleda, sealhulgas kavandada ühise julgeoleku- ja kaitsepoliitika raames ja tihedas koostöös piirkondlike osalejate ja rahvusvaheliste partneritega mereväeoperatsioon;</w:t>
      </w:r>
      <w:r w:rsidR="00AE330B" w:rsidRPr="00195C9B">
        <w:t xml:space="preserve"> väljendab heameelt USA juhitava operatsiooni „</w:t>
      </w:r>
      <w:proofErr w:type="spellStart"/>
      <w:r w:rsidR="00AE330B" w:rsidRPr="00195C9B">
        <w:t>Operation</w:t>
      </w:r>
      <w:proofErr w:type="spellEnd"/>
      <w:r w:rsidR="00AE330B" w:rsidRPr="00195C9B">
        <w:t xml:space="preserve"> </w:t>
      </w:r>
      <w:proofErr w:type="spellStart"/>
      <w:r w:rsidR="00AE330B" w:rsidRPr="00195C9B">
        <w:t>Prosperity</w:t>
      </w:r>
      <w:proofErr w:type="spellEnd"/>
      <w:r w:rsidR="00AE330B" w:rsidRPr="00195C9B">
        <w:t xml:space="preserve"> </w:t>
      </w:r>
      <w:proofErr w:type="spellStart"/>
      <w:r w:rsidR="00AE330B" w:rsidRPr="00195C9B">
        <w:t>Guardian</w:t>
      </w:r>
      <w:proofErr w:type="spellEnd"/>
      <w:r w:rsidR="00AE330B" w:rsidRPr="00195C9B">
        <w:t>“ üle, mille eesmärk on kaitsta Punase mere laevaliiklust ja meresõiduvabadust, mis tuleb igal ajal tagada;</w:t>
      </w:r>
    </w:p>
    <w:p w:rsidR="003329C7" w:rsidRPr="00195C9B" w:rsidRDefault="0074276F" w:rsidP="003329C7">
      <w:pPr>
        <w:pStyle w:val="NormalHanging12a"/>
      </w:pPr>
      <w:r w:rsidRPr="00195C9B">
        <w:t>21</w:t>
      </w:r>
      <w:r w:rsidR="003329C7" w:rsidRPr="00195C9B">
        <w:t>.</w:t>
      </w:r>
      <w:r w:rsidR="003329C7" w:rsidRPr="00195C9B">
        <w:tab/>
        <w:t xml:space="preserve">nõuab tungivalt, et komisjoni asepresident ning liidu </w:t>
      </w:r>
      <w:proofErr w:type="spellStart"/>
      <w:r w:rsidR="003329C7" w:rsidRPr="00195C9B">
        <w:t>välisasjade</w:t>
      </w:r>
      <w:proofErr w:type="spellEnd"/>
      <w:r w:rsidR="003329C7" w:rsidRPr="00195C9B">
        <w:t xml:space="preserve"> ja julgeolekupoliitika kõrge esindaja koordineeriks neid pingutusi, et ELi reageering olek</w:t>
      </w:r>
      <w:r w:rsidR="00EF638C" w:rsidRPr="00195C9B">
        <w:t>s jõuline, et kaitsta ÜRO 1982. </w:t>
      </w:r>
      <w:r w:rsidR="003329C7" w:rsidRPr="00195C9B">
        <w:t xml:space="preserve">aasta mereõiguse konventsioonis sätestatud läbisõiduõigust; nõuab tungivalt, et komisjoni asepresident ning liidu </w:t>
      </w:r>
      <w:proofErr w:type="spellStart"/>
      <w:r w:rsidR="003329C7" w:rsidRPr="00195C9B">
        <w:t>välisasjade</w:t>
      </w:r>
      <w:proofErr w:type="spellEnd"/>
      <w:r w:rsidR="003329C7" w:rsidRPr="00195C9B">
        <w:t xml:space="preserve"> ja julgeolekupoliitika kõrge esindaja hoiaks üleval ja toetaks ÜRO juhitavat rahuprotsessi Jeemeni konflikti lõpetamiseks;</w:t>
      </w:r>
    </w:p>
    <w:p w:rsidR="003329C7" w:rsidRPr="00195C9B" w:rsidRDefault="0074276F" w:rsidP="003329C7">
      <w:pPr>
        <w:pStyle w:val="NormalHanging12a"/>
      </w:pPr>
      <w:r w:rsidRPr="00195C9B">
        <w:t>22</w:t>
      </w:r>
      <w:r w:rsidR="003329C7" w:rsidRPr="00195C9B">
        <w:t>.</w:t>
      </w:r>
      <w:r w:rsidR="003329C7" w:rsidRPr="00195C9B">
        <w:tab/>
        <w:t xml:space="preserve">mõistab hukka kolmandate riikide ja valitsusväliste üksuste tegevuse </w:t>
      </w:r>
      <w:proofErr w:type="spellStart"/>
      <w:r w:rsidR="003329C7" w:rsidRPr="00195C9B">
        <w:t>Hamasile</w:t>
      </w:r>
      <w:proofErr w:type="spellEnd"/>
      <w:r w:rsidR="003329C7" w:rsidRPr="00195C9B">
        <w:t xml:space="preserve"> ja </w:t>
      </w:r>
      <w:proofErr w:type="spellStart"/>
      <w:r w:rsidR="003329C7" w:rsidRPr="00195C9B">
        <w:t>Hezbollah’le</w:t>
      </w:r>
      <w:proofErr w:type="spellEnd"/>
      <w:r w:rsidR="003329C7" w:rsidRPr="00195C9B">
        <w:t xml:space="preserve"> rahalise, materiaalse ja operatiivtoe andmisel; nõuab põhjalike uurimiste algatamist, et teha kindlaks nende kasutatavate rahaliste vahendite ja relvasüsteemide päritolu; nõuab, et EL kehtestaks sanktsioonid rünnakuid hõlbustanud riikidele ja üksustele, eelkõige Iraanile ja Katarile;</w:t>
      </w:r>
    </w:p>
    <w:p w:rsidR="003329C7" w:rsidRPr="00195C9B" w:rsidRDefault="0074276F" w:rsidP="003329C7">
      <w:pPr>
        <w:pStyle w:val="NormalHanging12a"/>
      </w:pPr>
      <w:r w:rsidRPr="00195C9B">
        <w:t>23</w:t>
      </w:r>
      <w:r w:rsidR="003329C7" w:rsidRPr="00195C9B">
        <w:t>.</w:t>
      </w:r>
      <w:r w:rsidR="003329C7" w:rsidRPr="00195C9B">
        <w:tab/>
        <w:t>mõistab hukka antisemitismi, moslemivastase vaenu ja rassismi järsu suurenemise kogu Euroopas;</w:t>
      </w:r>
    </w:p>
    <w:p w:rsidR="00E365E1" w:rsidRPr="00195C9B" w:rsidRDefault="0074276F" w:rsidP="00FE38D9">
      <w:pPr>
        <w:pStyle w:val="NormalHanging12a"/>
      </w:pPr>
      <w:r w:rsidRPr="00195C9B">
        <w:t>24</w:t>
      </w:r>
      <w:r w:rsidR="003329C7" w:rsidRPr="00195C9B">
        <w:t>.</w:t>
      </w:r>
      <w:r w:rsidR="003329C7" w:rsidRPr="00195C9B">
        <w:tab/>
        <w:t xml:space="preserve">teeb presidendile ülesandeks edastada käesolev resolutsioon nõukogule, komisjonile, komisjoni asepresidendile ning liidu </w:t>
      </w:r>
      <w:proofErr w:type="spellStart"/>
      <w:r w:rsidR="003329C7" w:rsidRPr="00195C9B">
        <w:t>välisasjade</w:t>
      </w:r>
      <w:proofErr w:type="spellEnd"/>
      <w:r w:rsidR="003329C7" w:rsidRPr="00195C9B">
        <w:t xml:space="preserve"> ja julgeolekupoliitika kõrgele esindajale, liikmesriikide valitsustele ja parlamentidele, ELi eriesindajale Lähis-Ida rahuprotsessis, ÜRO peasekretärile, Araabia Riikide Liiga peasekretärile, Iisraeli </w:t>
      </w:r>
      <w:proofErr w:type="spellStart"/>
      <w:r w:rsidR="003329C7" w:rsidRPr="00195C9B">
        <w:t>Knessetile</w:t>
      </w:r>
      <w:proofErr w:type="spellEnd"/>
      <w:r w:rsidR="003329C7" w:rsidRPr="00195C9B">
        <w:t xml:space="preserve"> ja valitsusele, Palestiina omavalitsusele ja Palestiina Seadusandlikule Nõukogule.</w:t>
      </w:r>
      <w:bookmarkStart w:id="8" w:name="TextBodyEnd"/>
      <w:bookmarkEnd w:id="8"/>
    </w:p>
    <w:sectPr w:rsidR="00E365E1" w:rsidRPr="00195C9B" w:rsidSect="003C686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5C0" w:rsidRPr="003C6861" w:rsidRDefault="00A565C0">
      <w:r w:rsidRPr="003C6861">
        <w:separator/>
      </w:r>
    </w:p>
  </w:endnote>
  <w:endnote w:type="continuationSeparator" w:id="0">
    <w:p w:rsidR="00A565C0" w:rsidRPr="003C6861" w:rsidRDefault="00A565C0">
      <w:r w:rsidRPr="003C68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5C0" w:rsidRPr="003C6861" w:rsidRDefault="00A565C0">
      <w:r w:rsidRPr="003C6861">
        <w:separator/>
      </w:r>
    </w:p>
  </w:footnote>
  <w:footnote w:type="continuationSeparator" w:id="0">
    <w:p w:rsidR="00A565C0" w:rsidRPr="003C6861" w:rsidRDefault="00A565C0">
      <w:r w:rsidRPr="003C6861">
        <w:continuationSeparator/>
      </w:r>
    </w:p>
  </w:footnote>
  <w:footnote w:id="1">
    <w:p w:rsidR="003329C7" w:rsidRPr="003C6861" w:rsidRDefault="003329C7" w:rsidP="003C6861">
      <w:pPr>
        <w:pStyle w:val="FootnoteText"/>
        <w:ind w:left="567" w:hanging="567"/>
        <w:rPr>
          <w:sz w:val="24"/>
          <w:lang w:val="et-EE"/>
        </w:rPr>
      </w:pPr>
      <w:r w:rsidRPr="003C6861">
        <w:rPr>
          <w:rStyle w:val="FootnoteReference"/>
          <w:sz w:val="24"/>
          <w:lang w:val="et-EE"/>
        </w:rPr>
        <w:footnoteRef/>
      </w:r>
      <w:r w:rsidR="003C6861" w:rsidRPr="003C6861">
        <w:rPr>
          <w:sz w:val="24"/>
          <w:lang w:val="et-EE"/>
        </w:rPr>
        <w:t xml:space="preserve"> </w:t>
      </w:r>
      <w:r w:rsidR="003C6861" w:rsidRPr="003C6861">
        <w:rPr>
          <w:sz w:val="24"/>
          <w:lang w:val="et-EE"/>
        </w:rPr>
        <w:tab/>
      </w:r>
      <w:r w:rsidRPr="003C6861">
        <w:rPr>
          <w:sz w:val="24"/>
          <w:lang w:val="et-EE"/>
        </w:rPr>
        <w:t>Vastuvõetud tekstid, P9_TA(2023)0373.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2024"/>
    <w:docVar w:name="dvlangue" w:val="ET"/>
    <w:docVar w:name="dvnumam" w:val="0"/>
    <w:docVar w:name="dvpe" w:val="756.753"/>
    <w:docVar w:name="dvtitre" w:val="Euroopa Parlamendi .... 2024. aasta resolutsioon Gazas valitseva humanitaarolukorra, relvarahu saavutamise vajaduse ja piirkondliku eskaleerumise ohu kohta(2024/2508(RSP))"/>
  </w:docVars>
  <w:rsids>
    <w:rsidRoot w:val="00A565C0"/>
    <w:rsid w:val="00002272"/>
    <w:rsid w:val="000138E2"/>
    <w:rsid w:val="00026527"/>
    <w:rsid w:val="00064002"/>
    <w:rsid w:val="000677B9"/>
    <w:rsid w:val="000831BA"/>
    <w:rsid w:val="000A42CC"/>
    <w:rsid w:val="000E7DD9"/>
    <w:rsid w:val="0010095E"/>
    <w:rsid w:val="00117E68"/>
    <w:rsid w:val="00125B37"/>
    <w:rsid w:val="00187494"/>
    <w:rsid w:val="00195C9B"/>
    <w:rsid w:val="001F32AE"/>
    <w:rsid w:val="002767FF"/>
    <w:rsid w:val="002B18FE"/>
    <w:rsid w:val="002B5493"/>
    <w:rsid w:val="003329C7"/>
    <w:rsid w:val="00343214"/>
    <w:rsid w:val="00361C00"/>
    <w:rsid w:val="00395FA1"/>
    <w:rsid w:val="003C5600"/>
    <w:rsid w:val="003C686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B33"/>
    <w:rsid w:val="005C2568"/>
    <w:rsid w:val="006037C0"/>
    <w:rsid w:val="006631B6"/>
    <w:rsid w:val="00680577"/>
    <w:rsid w:val="006F74FA"/>
    <w:rsid w:val="00731ADD"/>
    <w:rsid w:val="00734777"/>
    <w:rsid w:val="0074276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1713"/>
    <w:rsid w:val="00A1687D"/>
    <w:rsid w:val="00A43E52"/>
    <w:rsid w:val="00A4678D"/>
    <w:rsid w:val="00A565C0"/>
    <w:rsid w:val="00A778C7"/>
    <w:rsid w:val="00AB441E"/>
    <w:rsid w:val="00AB6293"/>
    <w:rsid w:val="00AE0928"/>
    <w:rsid w:val="00AE330B"/>
    <w:rsid w:val="00AF3B82"/>
    <w:rsid w:val="00B12E95"/>
    <w:rsid w:val="00B22876"/>
    <w:rsid w:val="00B558F0"/>
    <w:rsid w:val="00B76541"/>
    <w:rsid w:val="00BD48FE"/>
    <w:rsid w:val="00BD7BD8"/>
    <w:rsid w:val="00BE6ADC"/>
    <w:rsid w:val="00C01662"/>
    <w:rsid w:val="00C05BFE"/>
    <w:rsid w:val="00C23CD4"/>
    <w:rsid w:val="00C61C0C"/>
    <w:rsid w:val="00C941CB"/>
    <w:rsid w:val="00CC2357"/>
    <w:rsid w:val="00CF071A"/>
    <w:rsid w:val="00D058B8"/>
    <w:rsid w:val="00D56C11"/>
    <w:rsid w:val="00D834A0"/>
    <w:rsid w:val="00D872DF"/>
    <w:rsid w:val="00D91E21"/>
    <w:rsid w:val="00DA7FCD"/>
    <w:rsid w:val="00E365E1"/>
    <w:rsid w:val="00E54912"/>
    <w:rsid w:val="00E820A4"/>
    <w:rsid w:val="00EA0B77"/>
    <w:rsid w:val="00EB006A"/>
    <w:rsid w:val="00EB4772"/>
    <w:rsid w:val="00ED169E"/>
    <w:rsid w:val="00ED4235"/>
    <w:rsid w:val="00EF638C"/>
    <w:rsid w:val="00F04346"/>
    <w:rsid w:val="00F075DC"/>
    <w:rsid w:val="00F149E9"/>
    <w:rsid w:val="00F5134D"/>
    <w:rsid w:val="00F74202"/>
    <w:rsid w:val="00F87713"/>
    <w:rsid w:val="00FB4360"/>
    <w:rsid w:val="00FD0C70"/>
    <w:rsid w:val="00FE38D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A8BF3B"/>
  <w15:chartTrackingRefBased/>
  <w15:docId w15:val="{3B3E023E-5B81-4ED8-A88D-291D47A2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329C7"/>
    <w:pPr>
      <w:spacing w:after="240"/>
      <w:ind w:left="567" w:hanging="567"/>
    </w:pPr>
  </w:style>
  <w:style w:type="paragraph" w:customStyle="1" w:styleId="EPComma">
    <w:name w:val="EPComma"/>
    <w:basedOn w:val="Normal"/>
    <w:rsid w:val="003329C7"/>
    <w:pPr>
      <w:spacing w:before="480" w:after="240"/>
    </w:pPr>
  </w:style>
  <w:style w:type="character" w:customStyle="1" w:styleId="doceo-font-family-base">
    <w:name w:val="doceo-font-family-base"/>
    <w:basedOn w:val="DefaultParagraphFont"/>
    <w:rsid w:val="003329C7"/>
  </w:style>
  <w:style w:type="paragraph" w:styleId="BalloonText">
    <w:name w:val="Balloon Text"/>
    <w:basedOn w:val="Normal"/>
    <w:link w:val="BalloonTextChar"/>
    <w:rsid w:val="000138E2"/>
    <w:rPr>
      <w:rFonts w:ascii="Segoe UI" w:hAnsi="Segoe UI" w:cs="Segoe UI"/>
      <w:sz w:val="18"/>
      <w:szCs w:val="18"/>
    </w:rPr>
  </w:style>
  <w:style w:type="character" w:customStyle="1" w:styleId="BalloonTextChar">
    <w:name w:val="Balloon Text Char"/>
    <w:basedOn w:val="DefaultParagraphFont"/>
    <w:link w:val="BalloonText"/>
    <w:rsid w:val="000138E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63956-A0C8-42A5-BA26-ADFB3AA1A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2167</Words>
  <Characters>16231</Characters>
  <Application>Microsoft Office Word</Application>
  <DocSecurity>0</DocSecurity>
  <Lines>135</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2024-02-19T13:26:00Z</dcterms:created>
  <dcterms:modified xsi:type="dcterms:W3CDTF">2024-02-19T13:26:00Z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B9-0068/2024</vt:lpwstr>
  </property>
  <property fmtid="{D5CDD505-2E9C-101B-9397-08002B2CF9AE}" pid="4" name="&lt;Type&gt;">
    <vt:lpwstr>RR</vt:lpwstr>
  </property>
</Properties>
</file>