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39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66CB4" w:rsidRPr="00F03986" w:rsidRDefault="00966CB4" w:rsidP="00966CB4">
            <w:pPr>
              <w:pStyle w:val="EPName"/>
              <w:rPr>
                <w:lang w:val="ga-IE"/>
              </w:rPr>
            </w:pPr>
            <w:r w:rsidRPr="00F03986">
              <w:rPr>
                <w:lang w:val="ga-IE"/>
              </w:rPr>
              <w:t xml:space="preserve">Parlaimint na hEorpa </w:t>
            </w:r>
          </w:p>
          <w:p w:rsidR="00751A4A" w:rsidRPr="00F03986" w:rsidRDefault="00966CB4" w:rsidP="00966CB4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F0398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03986" w:rsidRDefault="00187494" w:rsidP="0010095E">
            <w:pPr>
              <w:pStyle w:val="EPLogo"/>
              <w:rPr>
                <w:lang w:val="ga-IE"/>
              </w:rPr>
            </w:pPr>
            <w:r w:rsidRPr="00F0398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3986" w:rsidRDefault="00D058B8" w:rsidP="004C5D52">
      <w:pPr>
        <w:pStyle w:val="LineTop"/>
        <w:rPr>
          <w:lang w:val="ga-IE"/>
        </w:rPr>
      </w:pPr>
    </w:p>
    <w:p w:rsidR="00680577" w:rsidRPr="00F03986" w:rsidRDefault="00966CB4" w:rsidP="00680577">
      <w:pPr>
        <w:pStyle w:val="EPBodyTA1"/>
        <w:rPr>
          <w:lang w:val="ga-IE"/>
        </w:rPr>
      </w:pPr>
      <w:r w:rsidRPr="00F03986">
        <w:rPr>
          <w:lang w:val="ga-IE"/>
        </w:rPr>
        <w:t xml:space="preserve">TÉACSANNA ARNA </w:t>
      </w:r>
      <w:proofErr w:type="spellStart"/>
      <w:r w:rsidRPr="00F03986">
        <w:rPr>
          <w:lang w:val="ga-IE"/>
        </w:rPr>
        <w:t>nGLACADH</w:t>
      </w:r>
      <w:proofErr w:type="spellEnd"/>
    </w:p>
    <w:p w:rsidR="00D058B8" w:rsidRPr="00F03986" w:rsidRDefault="00D058B8" w:rsidP="00D058B8">
      <w:pPr>
        <w:pStyle w:val="LineBottom"/>
        <w:rPr>
          <w:lang w:val="ga-IE"/>
        </w:rPr>
      </w:pPr>
    </w:p>
    <w:p w:rsidR="000F5C58" w:rsidRPr="00F03986" w:rsidRDefault="000F5C58" w:rsidP="000F5C58">
      <w:pPr>
        <w:pStyle w:val="ATHeading1"/>
        <w:rPr>
          <w:lang w:val="ga-IE"/>
        </w:rPr>
      </w:pPr>
      <w:bookmarkStart w:id="0" w:name="TANumber"/>
      <w:r w:rsidRPr="00F03986">
        <w:rPr>
          <w:lang w:val="ga-IE"/>
        </w:rPr>
        <w:t>P9_TA(2024)00</w:t>
      </w:r>
      <w:bookmarkEnd w:id="0"/>
      <w:r w:rsidR="009B033E">
        <w:rPr>
          <w:lang w:val="ga-IE"/>
        </w:rPr>
        <w:t>51</w:t>
      </w:r>
      <w:bookmarkStart w:id="1" w:name="_GoBack"/>
      <w:bookmarkEnd w:id="1"/>
    </w:p>
    <w:p w:rsidR="000F5C58" w:rsidRPr="00F03986" w:rsidRDefault="00966CB4" w:rsidP="000F5C58">
      <w:pPr>
        <w:pStyle w:val="ATHeading2"/>
        <w:rPr>
          <w:lang w:val="ga-IE"/>
        </w:rPr>
      </w:pPr>
      <w:bookmarkStart w:id="2" w:name="title"/>
      <w:r w:rsidRPr="00F03986">
        <w:rPr>
          <w:lang w:val="ga-IE"/>
        </w:rPr>
        <w:t xml:space="preserve">An staid </w:t>
      </w:r>
      <w:proofErr w:type="spellStart"/>
      <w:r w:rsidRPr="00F03986">
        <w:rPr>
          <w:lang w:val="ga-IE"/>
        </w:rPr>
        <w:t>dhaonnúil</w:t>
      </w:r>
      <w:proofErr w:type="spellEnd"/>
      <w:r w:rsidRPr="00F03986">
        <w:rPr>
          <w:lang w:val="ga-IE"/>
        </w:rPr>
        <w:t xml:space="preserve"> in </w:t>
      </w:r>
      <w:proofErr w:type="spellStart"/>
      <w:r w:rsidRPr="00F03986">
        <w:rPr>
          <w:lang w:val="ga-IE"/>
        </w:rPr>
        <w:t>Gaza</w:t>
      </w:r>
      <w:proofErr w:type="spellEnd"/>
      <w:r w:rsidRPr="00F03986">
        <w:rPr>
          <w:lang w:val="ga-IE"/>
        </w:rPr>
        <w:t>, an gá atá le sos cogaidh a bhaint amach agus na rioscaí a bhaineann le géarú réigiúnach</w:t>
      </w:r>
      <w:bookmarkEnd w:id="2"/>
    </w:p>
    <w:p w:rsidR="000F5C58" w:rsidRPr="00F03986" w:rsidRDefault="000F5C58" w:rsidP="000F5C58">
      <w:pPr>
        <w:rPr>
          <w:i/>
          <w:vanish/>
          <w:lang w:val="ga-IE"/>
        </w:rPr>
      </w:pPr>
      <w:r w:rsidRPr="00F03986">
        <w:rPr>
          <w:i/>
          <w:lang w:val="ga-IE"/>
        </w:rPr>
        <w:fldChar w:fldCharType="begin"/>
      </w:r>
      <w:r w:rsidRPr="00F03986">
        <w:rPr>
          <w:i/>
          <w:lang w:val="ga-IE"/>
        </w:rPr>
        <w:instrText xml:space="preserve"> TC"(</w:instrText>
      </w:r>
      <w:bookmarkStart w:id="3" w:name="DocNumber"/>
      <w:r w:rsidRPr="00F03986">
        <w:rPr>
          <w:i/>
          <w:lang w:val="ga-IE"/>
        </w:rPr>
        <w:instrText>B9-0068</w:instrText>
      </w:r>
      <w:r w:rsidR="00F03986" w:rsidRPr="00F03986">
        <w:rPr>
          <w:i/>
          <w:lang w:val="ga-IE"/>
        </w:rPr>
        <w:instrText>, 0071 agus</w:instrText>
      </w:r>
      <w:r w:rsidR="00633FBB" w:rsidRPr="00F03986">
        <w:rPr>
          <w:i/>
          <w:lang w:val="ga-IE"/>
        </w:rPr>
        <w:instrText xml:space="preserve"> 0073</w:instrText>
      </w:r>
      <w:r w:rsidRPr="00F03986">
        <w:rPr>
          <w:i/>
          <w:lang w:val="ga-IE"/>
        </w:rPr>
        <w:instrText>/2024</w:instrText>
      </w:r>
      <w:bookmarkEnd w:id="3"/>
      <w:r w:rsidRPr="00F03986">
        <w:rPr>
          <w:i/>
          <w:lang w:val="ga-IE"/>
        </w:rPr>
        <w:instrText xml:space="preserve">)"\l3 \n&gt; \* MERGEFORMAT </w:instrText>
      </w:r>
      <w:r w:rsidRPr="00F03986">
        <w:rPr>
          <w:i/>
          <w:lang w:val="ga-IE"/>
        </w:rPr>
        <w:fldChar w:fldCharType="end"/>
      </w:r>
    </w:p>
    <w:p w:rsidR="000F5C58" w:rsidRPr="00F03986" w:rsidRDefault="000F5C58" w:rsidP="000F5C58">
      <w:pPr>
        <w:rPr>
          <w:vanish/>
          <w:lang w:val="ga-IE"/>
        </w:rPr>
      </w:pPr>
      <w:bookmarkStart w:id="4" w:name="PE"/>
      <w:r w:rsidRPr="00F03986">
        <w:rPr>
          <w:vanish/>
          <w:lang w:val="ga-IE"/>
        </w:rPr>
        <w:t>PE756.753</w:t>
      </w:r>
      <w:bookmarkEnd w:id="4"/>
    </w:p>
    <w:p w:rsidR="000F5C58" w:rsidRPr="00F03986" w:rsidRDefault="00966CB4" w:rsidP="000F5C58">
      <w:pPr>
        <w:pStyle w:val="ATHeading3"/>
        <w:rPr>
          <w:lang w:val="ga-IE"/>
        </w:rPr>
      </w:pPr>
      <w:bookmarkStart w:id="5" w:name="Sujet"/>
      <w:r w:rsidRPr="00F03986">
        <w:rPr>
          <w:lang w:val="ga-IE"/>
        </w:rPr>
        <w:t xml:space="preserve">Rún ó Pharlaimint na hEorpa an 18 Eanáir 2024 maidir leis an staid </w:t>
      </w:r>
      <w:proofErr w:type="spellStart"/>
      <w:r w:rsidRPr="00F03986">
        <w:rPr>
          <w:lang w:val="ga-IE"/>
        </w:rPr>
        <w:t>dhaonnúil</w:t>
      </w:r>
      <w:proofErr w:type="spellEnd"/>
      <w:r w:rsidRPr="00F03986">
        <w:rPr>
          <w:lang w:val="ga-IE"/>
        </w:rPr>
        <w:t xml:space="preserve"> in </w:t>
      </w:r>
      <w:proofErr w:type="spellStart"/>
      <w:r w:rsidRPr="00F03986">
        <w:rPr>
          <w:lang w:val="ga-IE"/>
        </w:rPr>
        <w:t>Gaza</w:t>
      </w:r>
      <w:proofErr w:type="spellEnd"/>
      <w:r w:rsidRPr="00F03986">
        <w:rPr>
          <w:lang w:val="ga-IE"/>
        </w:rPr>
        <w:t>, an gá atá le sos cogaidh a bhaint amach agus na rioscaí a bhaineann le géarú réigiúnach</w:t>
      </w:r>
      <w:bookmarkEnd w:id="5"/>
      <w:r w:rsidR="000F5C58" w:rsidRPr="00F03986">
        <w:rPr>
          <w:lang w:val="ga-IE"/>
        </w:rPr>
        <w:t xml:space="preserve"> </w:t>
      </w:r>
      <w:bookmarkStart w:id="6" w:name="References"/>
      <w:r w:rsidR="000F5C58" w:rsidRPr="00F03986">
        <w:rPr>
          <w:lang w:val="ga-IE"/>
        </w:rPr>
        <w:t>(2024/2508(RSP))</w:t>
      </w:r>
      <w:bookmarkEnd w:id="6"/>
    </w:p>
    <w:p w:rsidR="00966CB4" w:rsidRPr="00F03986" w:rsidRDefault="00966CB4" w:rsidP="00966CB4">
      <w:pPr>
        <w:pStyle w:val="NormalHanging12a"/>
        <w:rPr>
          <w:lang w:val="ga-IE"/>
        </w:rPr>
      </w:pPr>
      <w:r w:rsidRPr="00F03986">
        <w:rPr>
          <w:i/>
          <w:lang w:val="ga-IE"/>
        </w:rPr>
        <w:t>Níl an téacs seo ar fáil as Gaeilge faoi láthair</w:t>
      </w:r>
    </w:p>
    <w:p w:rsidR="00966CB4" w:rsidRPr="00F03986" w:rsidRDefault="00966CB4" w:rsidP="00966CB4">
      <w:pPr>
        <w:rPr>
          <w:lang w:val="ga-IE" w:eastAsia="fr-FR"/>
        </w:rPr>
      </w:pPr>
    </w:p>
    <w:sectPr w:rsidR="00966CB4" w:rsidRPr="00F03986" w:rsidSect="006534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C58" w:rsidRPr="006534C6" w:rsidRDefault="000F5C58">
      <w:r w:rsidRPr="006534C6">
        <w:separator/>
      </w:r>
    </w:p>
  </w:endnote>
  <w:endnote w:type="continuationSeparator" w:id="0">
    <w:p w:rsidR="000F5C58" w:rsidRPr="006534C6" w:rsidRDefault="000F5C58">
      <w:r w:rsidRPr="006534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C58" w:rsidRPr="006534C6" w:rsidRDefault="000F5C58">
      <w:r w:rsidRPr="006534C6">
        <w:separator/>
      </w:r>
    </w:p>
  </w:footnote>
  <w:footnote w:type="continuationSeparator" w:id="0">
    <w:p w:rsidR="000F5C58" w:rsidRPr="006534C6" w:rsidRDefault="000F5C58">
      <w:r w:rsidRPr="006534C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4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8/2024"/>
    <w:docVar w:name="dvlangue" w:val="EN"/>
    <w:docVar w:name="dvnumam" w:val="0"/>
    <w:docVar w:name="dvpe" w:val="756.753"/>
    <w:docVar w:name="dvtitre" w:val="European Parliament resolution of 18 January 2024 on the humanitarian situation in Gaza, the need to reach a ceasefire and the risks of regional escalation(2024/2508(RSP))"/>
  </w:docVars>
  <w:rsids>
    <w:rsidRoot w:val="000F5C58"/>
    <w:rsid w:val="00002272"/>
    <w:rsid w:val="00064002"/>
    <w:rsid w:val="000677B9"/>
    <w:rsid w:val="000831BA"/>
    <w:rsid w:val="000A42CC"/>
    <w:rsid w:val="000E7DD9"/>
    <w:rsid w:val="000F5C58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E87"/>
    <w:rsid w:val="00471C19"/>
    <w:rsid w:val="004867E3"/>
    <w:rsid w:val="00494A28"/>
    <w:rsid w:val="004C0004"/>
    <w:rsid w:val="004C5D52"/>
    <w:rsid w:val="0050519A"/>
    <w:rsid w:val="005072A1"/>
    <w:rsid w:val="00513305"/>
    <w:rsid w:val="00514517"/>
    <w:rsid w:val="00545827"/>
    <w:rsid w:val="00560270"/>
    <w:rsid w:val="005C2568"/>
    <w:rsid w:val="006037C0"/>
    <w:rsid w:val="00633FBB"/>
    <w:rsid w:val="006534C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CB4"/>
    <w:rsid w:val="00981893"/>
    <w:rsid w:val="009B033E"/>
    <w:rsid w:val="00A13D5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398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6EF38"/>
  <w15:chartTrackingRefBased/>
  <w15:docId w15:val="{CC0D9DE0-4574-4525-A8D0-DE9ACA3D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25E87"/>
    <w:pPr>
      <w:spacing w:after="240"/>
      <w:ind w:left="567" w:hanging="567"/>
    </w:pPr>
  </w:style>
  <w:style w:type="paragraph" w:customStyle="1" w:styleId="EPComma">
    <w:name w:val="EPComma"/>
    <w:basedOn w:val="Normal"/>
    <w:rsid w:val="00425E87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425E87"/>
  </w:style>
  <w:style w:type="character" w:customStyle="1" w:styleId="NormalHanging12aChar">
    <w:name w:val="NormalHanging12a Char"/>
    <w:basedOn w:val="DefaultParagraphFont"/>
    <w:link w:val="NormalHanging12a"/>
    <w:locked/>
    <w:rsid w:val="00966CB4"/>
    <w:rPr>
      <w:sz w:val="24"/>
    </w:rPr>
  </w:style>
  <w:style w:type="paragraph" w:styleId="BalloonText">
    <w:name w:val="Balloon Text"/>
    <w:basedOn w:val="Normal"/>
    <w:link w:val="BalloonTextChar"/>
    <w:rsid w:val="005133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C98D2-6EE2-4C40-8D66-71EC98C4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NI FHAIRCHEALLAIGH Rionach</cp:lastModifiedBy>
  <cp:revision>2</cp:revision>
  <cp:lastPrinted>2004-11-19T15:42:00Z</cp:lastPrinted>
  <dcterms:created xsi:type="dcterms:W3CDTF">2024-01-18T13:10:00Z</dcterms:created>
  <dcterms:modified xsi:type="dcterms:W3CDTF">2024-01-18T13:10:00Z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B9-0068/2024</vt:lpwstr>
  </property>
  <property fmtid="{D5CDD505-2E9C-101B-9397-08002B2CF9AE}" pid="4" name="&lt;Type&gt;">
    <vt:lpwstr>RR</vt:lpwstr>
  </property>
</Properties>
</file>