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42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9412B" w:rsidRPr="0017423F" w:rsidRDefault="0049412B" w:rsidP="0049412B">
            <w:pPr>
              <w:pStyle w:val="EPName"/>
              <w:rPr>
                <w:lang w:val="ga-IE"/>
              </w:rPr>
            </w:pPr>
            <w:r w:rsidRPr="0017423F">
              <w:rPr>
                <w:lang w:val="ga-IE"/>
              </w:rPr>
              <w:t xml:space="preserve">Parlaimint na hEorpa </w:t>
            </w:r>
          </w:p>
          <w:p w:rsidR="00751A4A" w:rsidRPr="0017423F" w:rsidRDefault="0049412B" w:rsidP="0049412B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17423F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7423F" w:rsidRDefault="00187494" w:rsidP="0010095E">
            <w:pPr>
              <w:pStyle w:val="EPLogo"/>
              <w:rPr>
                <w:lang w:val="ga-IE"/>
              </w:rPr>
            </w:pPr>
            <w:r w:rsidRPr="0017423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423F" w:rsidRDefault="00D058B8" w:rsidP="004C5D52">
      <w:pPr>
        <w:pStyle w:val="LineTop"/>
        <w:rPr>
          <w:lang w:val="ga-IE"/>
        </w:rPr>
      </w:pPr>
    </w:p>
    <w:p w:rsidR="00680577" w:rsidRPr="0017423F" w:rsidRDefault="0049412B" w:rsidP="00680577">
      <w:pPr>
        <w:pStyle w:val="EPBodyTA1"/>
        <w:rPr>
          <w:lang w:val="ga-IE"/>
        </w:rPr>
      </w:pPr>
      <w:r w:rsidRPr="0017423F">
        <w:rPr>
          <w:lang w:val="ga-IE"/>
        </w:rPr>
        <w:t xml:space="preserve">TÉACSANNA ARNA </w:t>
      </w:r>
      <w:proofErr w:type="spellStart"/>
      <w:r w:rsidRPr="0017423F">
        <w:rPr>
          <w:lang w:val="ga-IE"/>
        </w:rPr>
        <w:t>nGLACADH</w:t>
      </w:r>
      <w:proofErr w:type="spellEnd"/>
    </w:p>
    <w:p w:rsidR="00D058B8" w:rsidRPr="0017423F" w:rsidRDefault="00D058B8" w:rsidP="00D058B8">
      <w:pPr>
        <w:pStyle w:val="LineBottom"/>
        <w:rPr>
          <w:lang w:val="ga-IE"/>
        </w:rPr>
      </w:pPr>
    </w:p>
    <w:p w:rsidR="00D613C1" w:rsidRPr="0017423F" w:rsidRDefault="00D613C1" w:rsidP="00D613C1">
      <w:pPr>
        <w:pStyle w:val="ATHeading1"/>
        <w:rPr>
          <w:lang w:val="ga-IE"/>
        </w:rPr>
      </w:pPr>
      <w:bookmarkStart w:id="0" w:name="TANumber"/>
      <w:r w:rsidRPr="0017423F">
        <w:rPr>
          <w:lang w:val="ga-IE"/>
        </w:rPr>
        <w:t>P9_TA(2024)00</w:t>
      </w:r>
      <w:bookmarkEnd w:id="0"/>
      <w:r w:rsidR="006339C8">
        <w:rPr>
          <w:lang w:val="ga-IE"/>
        </w:rPr>
        <w:t>53</w:t>
      </w:r>
      <w:bookmarkStart w:id="1" w:name="_GoBack"/>
      <w:bookmarkEnd w:id="1"/>
    </w:p>
    <w:p w:rsidR="00D613C1" w:rsidRPr="0017423F" w:rsidRDefault="0049412B" w:rsidP="00D613C1">
      <w:pPr>
        <w:pStyle w:val="ATHeading2"/>
        <w:rPr>
          <w:lang w:val="ga-IE"/>
        </w:rPr>
      </w:pPr>
      <w:r w:rsidRPr="0017423F">
        <w:rPr>
          <w:lang w:val="ga-IE"/>
        </w:rPr>
        <w:t>An staid san Ungáir agus cistí reoite an Aontais</w:t>
      </w:r>
    </w:p>
    <w:p w:rsidR="00D613C1" w:rsidRPr="0017423F" w:rsidRDefault="00D613C1" w:rsidP="00D613C1">
      <w:pPr>
        <w:rPr>
          <w:i/>
          <w:vanish/>
          <w:lang w:val="ga-IE"/>
        </w:rPr>
      </w:pPr>
      <w:r w:rsidRPr="0017423F">
        <w:rPr>
          <w:i/>
          <w:lang w:val="ga-IE"/>
        </w:rPr>
        <w:fldChar w:fldCharType="begin"/>
      </w:r>
      <w:r w:rsidRPr="0017423F">
        <w:rPr>
          <w:i/>
          <w:lang w:val="ga-IE"/>
        </w:rPr>
        <w:instrText xml:space="preserve"> TC"(</w:instrText>
      </w:r>
      <w:bookmarkStart w:id="2" w:name="DocNumber"/>
      <w:r w:rsidRPr="0017423F">
        <w:rPr>
          <w:i/>
          <w:lang w:val="ga-IE"/>
        </w:rPr>
        <w:instrText>B9-0086/2024</w:instrText>
      </w:r>
      <w:bookmarkEnd w:id="2"/>
      <w:r w:rsidRPr="0017423F">
        <w:rPr>
          <w:i/>
          <w:lang w:val="ga-IE"/>
        </w:rPr>
        <w:instrText xml:space="preserve">)"\l3 \n&gt; \* MERGEFORMAT </w:instrText>
      </w:r>
      <w:r w:rsidRPr="0017423F">
        <w:rPr>
          <w:i/>
          <w:lang w:val="ga-IE"/>
        </w:rPr>
        <w:fldChar w:fldCharType="end"/>
      </w:r>
    </w:p>
    <w:p w:rsidR="00D613C1" w:rsidRPr="0017423F" w:rsidRDefault="00D613C1" w:rsidP="00D613C1">
      <w:pPr>
        <w:rPr>
          <w:vanish/>
          <w:lang w:val="ga-IE"/>
        </w:rPr>
      </w:pPr>
      <w:bookmarkStart w:id="3" w:name="PE"/>
      <w:r w:rsidRPr="0017423F">
        <w:rPr>
          <w:vanish/>
          <w:lang w:val="ga-IE"/>
        </w:rPr>
        <w:t>PE756.771</w:t>
      </w:r>
      <w:bookmarkEnd w:id="3"/>
    </w:p>
    <w:p w:rsidR="00D613C1" w:rsidRPr="0017423F" w:rsidRDefault="0049412B" w:rsidP="00A32FA3">
      <w:pPr>
        <w:pStyle w:val="ATHeading3"/>
        <w:rPr>
          <w:lang w:val="ga-IE"/>
        </w:rPr>
      </w:pPr>
      <w:bookmarkStart w:id="4" w:name="References"/>
      <w:r w:rsidRPr="0017423F">
        <w:rPr>
          <w:lang w:val="ga-IE"/>
        </w:rPr>
        <w:t xml:space="preserve">Rún ó Pharlaimint na hEorpa an 18 Eanáir 2024 maidir leis an staid san Ungáir agus cistí reoite an Aontais </w:t>
      </w:r>
      <w:r w:rsidR="00D613C1" w:rsidRPr="0017423F">
        <w:rPr>
          <w:lang w:val="ga-IE"/>
        </w:rPr>
        <w:t>(2024/2512(RSP))</w:t>
      </w:r>
      <w:bookmarkEnd w:id="4"/>
    </w:p>
    <w:p w:rsidR="0049412B" w:rsidRPr="0017423F" w:rsidRDefault="0049412B" w:rsidP="0049412B">
      <w:pPr>
        <w:pStyle w:val="NormalHanging12a"/>
        <w:rPr>
          <w:lang w:val="ga-IE"/>
        </w:rPr>
      </w:pPr>
      <w:r w:rsidRPr="0017423F">
        <w:rPr>
          <w:i/>
          <w:lang w:val="ga-IE"/>
        </w:rPr>
        <w:t>Níl an téacs seo ar fáil as Gaeilge faoi láthair</w:t>
      </w:r>
    </w:p>
    <w:p w:rsidR="0049412B" w:rsidRPr="0017423F" w:rsidRDefault="0049412B" w:rsidP="0049412B">
      <w:pPr>
        <w:rPr>
          <w:lang w:val="ga-IE" w:eastAsia="fr-FR"/>
        </w:rPr>
      </w:pPr>
    </w:p>
    <w:sectPr w:rsidR="0049412B" w:rsidRPr="0017423F" w:rsidSect="009611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3C1" w:rsidRPr="0096119F" w:rsidRDefault="00D613C1">
      <w:r w:rsidRPr="0096119F">
        <w:separator/>
      </w:r>
    </w:p>
  </w:endnote>
  <w:endnote w:type="continuationSeparator" w:id="0">
    <w:p w:rsidR="00D613C1" w:rsidRPr="0096119F" w:rsidRDefault="00D613C1">
      <w:r w:rsidRPr="009611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1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1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1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3C1" w:rsidRPr="0096119F" w:rsidRDefault="00D613C1">
      <w:r w:rsidRPr="0096119F">
        <w:separator/>
      </w:r>
    </w:p>
  </w:footnote>
  <w:footnote w:type="continuationSeparator" w:id="0">
    <w:p w:rsidR="00D613C1" w:rsidRPr="0096119F" w:rsidRDefault="00D613C1">
      <w:r w:rsidRPr="009611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1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1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1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86/2024"/>
    <w:docVar w:name="dvlangue" w:val="EN"/>
    <w:docVar w:name="dvnumam" w:val="0"/>
    <w:docVar w:name="dvpe" w:val="756.771"/>
    <w:docVar w:name="dvtitre" w:val="European Parliament resolution of 18 January 2024 on the situation in Hungary and frozen EU funds(2024/2512(RSP))"/>
  </w:docVars>
  <w:rsids>
    <w:rsidRoot w:val="00D613C1"/>
    <w:rsid w:val="00002272"/>
    <w:rsid w:val="00064002"/>
    <w:rsid w:val="000677B9"/>
    <w:rsid w:val="000831BA"/>
    <w:rsid w:val="000A42CC"/>
    <w:rsid w:val="000E7DD9"/>
    <w:rsid w:val="0010095E"/>
    <w:rsid w:val="00125B37"/>
    <w:rsid w:val="0017423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12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9C8"/>
    <w:rsid w:val="006631B6"/>
    <w:rsid w:val="0067493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19F"/>
    <w:rsid w:val="00981893"/>
    <w:rsid w:val="009C6A05"/>
    <w:rsid w:val="00A1687D"/>
    <w:rsid w:val="00A32FA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90F"/>
    <w:rsid w:val="00CC2357"/>
    <w:rsid w:val="00CF071A"/>
    <w:rsid w:val="00D00C47"/>
    <w:rsid w:val="00D058B8"/>
    <w:rsid w:val="00D56C11"/>
    <w:rsid w:val="00D613C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AC0A6"/>
  <w15:chartTrackingRefBased/>
  <w15:docId w15:val="{9C788C5F-8ECC-470E-95C8-D97E2579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790F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A790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C6A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6A05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49412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E764E-9A6B-4343-AE85-B620A2D9D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2024-01-18T13:16:00Z</dcterms:created>
  <dcterms:modified xsi:type="dcterms:W3CDTF">2024-01-18T13:16:00Z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B9-0086/2024</vt:lpwstr>
  </property>
  <property fmtid="{D5CDD505-2E9C-101B-9397-08002B2CF9AE}" pid="4" name="&lt;Type&gt;">
    <vt:lpwstr>RR</vt:lpwstr>
  </property>
</Properties>
</file>