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7880" w:rsidTr="0010095E">
        <w:trPr>
          <w:trHeight w:hRule="exact" w:val="1418"/>
        </w:trPr>
        <w:tc>
          <w:tcPr>
            <w:tcW w:w="6804" w:type="dxa"/>
            <w:shd w:val="clear" w:color="auto" w:fill="auto"/>
            <w:vAlign w:val="center"/>
          </w:tcPr>
          <w:p w:rsidR="00751A4A" w:rsidRPr="000B7880" w:rsidRDefault="00F75803" w:rsidP="0010095E">
            <w:pPr>
              <w:pStyle w:val="EPName"/>
            </w:pPr>
            <w:r w:rsidRPr="000B7880">
              <w:t>Европейски</w:t>
            </w:r>
            <w:r w:rsidR="00524586" w:rsidRPr="000B7880">
              <w:t xml:space="preserve"> парламент</w:t>
            </w:r>
          </w:p>
          <w:p w:rsidR="00751A4A" w:rsidRPr="000B7880" w:rsidRDefault="00F75803" w:rsidP="00756632">
            <w:pPr>
              <w:pStyle w:val="EPTerm"/>
              <w:rPr>
                <w:rStyle w:val="HideTWBExt"/>
                <w:noProof w:val="0"/>
                <w:vanish w:val="0"/>
                <w:color w:val="auto"/>
              </w:rPr>
            </w:pPr>
            <w:r>
              <w:t>2019 – </w:t>
            </w:r>
            <w:r w:rsidR="00817416" w:rsidRPr="000B7880">
              <w:t>2024</w:t>
            </w:r>
          </w:p>
        </w:tc>
        <w:tc>
          <w:tcPr>
            <w:tcW w:w="2268" w:type="dxa"/>
            <w:shd w:val="clear" w:color="auto" w:fill="auto"/>
          </w:tcPr>
          <w:p w:rsidR="00751A4A" w:rsidRPr="000B7880" w:rsidRDefault="00187494" w:rsidP="0010095E">
            <w:pPr>
              <w:pStyle w:val="EPLogo"/>
            </w:pPr>
            <w:r w:rsidRPr="000B78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7880" w:rsidRDefault="00D058B8" w:rsidP="004C5D52">
      <w:pPr>
        <w:pStyle w:val="LineTop"/>
      </w:pPr>
    </w:p>
    <w:p w:rsidR="00680577" w:rsidRPr="000B7880" w:rsidRDefault="00524586" w:rsidP="00680577">
      <w:pPr>
        <w:pStyle w:val="EPBodyTA1"/>
      </w:pPr>
      <w:r w:rsidRPr="000B7880">
        <w:t>ПРИЕТИ ТЕКСТОВЕ</w:t>
      </w:r>
    </w:p>
    <w:p w:rsidR="00D058B8" w:rsidRPr="000B7880" w:rsidRDefault="00D058B8" w:rsidP="00D058B8">
      <w:pPr>
        <w:pStyle w:val="LineBottom"/>
      </w:pPr>
    </w:p>
    <w:p w:rsidR="00524586" w:rsidRPr="000B7880" w:rsidRDefault="00524586" w:rsidP="00524586">
      <w:pPr>
        <w:pStyle w:val="ATHeading1"/>
      </w:pPr>
      <w:bookmarkStart w:id="0" w:name="TANumber"/>
      <w:r w:rsidRPr="000B7880">
        <w:t>P9_TA(2024)00</w:t>
      </w:r>
      <w:r w:rsidR="00637088">
        <w:rPr>
          <w:lang w:val="en-GB"/>
        </w:rPr>
        <w:t>63</w:t>
      </w:r>
      <w:bookmarkEnd w:id="0"/>
    </w:p>
    <w:p w:rsidR="00524586" w:rsidRPr="000B7880" w:rsidRDefault="00524586" w:rsidP="00524586">
      <w:pPr>
        <w:pStyle w:val="ATHeading2"/>
      </w:pPr>
      <w:bookmarkStart w:id="1" w:name="title"/>
      <w:r w:rsidRPr="000B7880">
        <w:t>Сключване на Споразумението за улесняване на устойчивите инвестиции между Европейския съюз и Република Ангола</w:t>
      </w:r>
      <w:bookmarkEnd w:id="1"/>
    </w:p>
    <w:p w:rsidR="00524586" w:rsidRPr="000B7880" w:rsidRDefault="00524586" w:rsidP="00524586">
      <w:pPr>
        <w:rPr>
          <w:i/>
          <w:vanish/>
        </w:rPr>
      </w:pPr>
      <w:r w:rsidRPr="000B7880">
        <w:rPr>
          <w:i/>
        </w:rPr>
        <w:fldChar w:fldCharType="begin"/>
      </w:r>
      <w:r w:rsidRPr="000B7880">
        <w:rPr>
          <w:i/>
        </w:rPr>
        <w:instrText xml:space="preserve"> TC"(</w:instrText>
      </w:r>
      <w:bookmarkStart w:id="2" w:name="DocNumber"/>
      <w:r w:rsidRPr="000B7880">
        <w:rPr>
          <w:i/>
        </w:rPr>
        <w:instrText>A9-0005/2024</w:instrText>
      </w:r>
      <w:bookmarkEnd w:id="2"/>
      <w:r w:rsidRPr="000B7880">
        <w:rPr>
          <w:i/>
        </w:rPr>
        <w:instrText xml:space="preserve"> - Докладчик: Йоахим Шустер)"\l3 \n&gt; \* MERGEFORMAT </w:instrText>
      </w:r>
      <w:r w:rsidRPr="000B7880">
        <w:rPr>
          <w:i/>
        </w:rPr>
        <w:fldChar w:fldCharType="end"/>
      </w:r>
    </w:p>
    <w:p w:rsidR="00524586" w:rsidRPr="000B7880" w:rsidRDefault="00524586" w:rsidP="00524586">
      <w:pPr>
        <w:rPr>
          <w:vanish/>
        </w:rPr>
      </w:pPr>
      <w:bookmarkStart w:id="3" w:name="Commission"/>
      <w:r w:rsidRPr="000B7880">
        <w:rPr>
          <w:vanish/>
        </w:rPr>
        <w:t>Комисия по международна търговия</w:t>
      </w:r>
      <w:bookmarkEnd w:id="3"/>
    </w:p>
    <w:p w:rsidR="00524586" w:rsidRPr="000B7880" w:rsidRDefault="00524586" w:rsidP="00524586">
      <w:pPr>
        <w:rPr>
          <w:vanish/>
        </w:rPr>
      </w:pPr>
      <w:bookmarkStart w:id="4" w:name="PE"/>
      <w:r w:rsidRPr="000B7880">
        <w:rPr>
          <w:vanish/>
        </w:rPr>
        <w:t>PE753.503</w:t>
      </w:r>
      <w:bookmarkEnd w:id="4"/>
    </w:p>
    <w:p w:rsidR="00524586" w:rsidRPr="000B7880" w:rsidRDefault="00524586" w:rsidP="00524586">
      <w:pPr>
        <w:pStyle w:val="ATHeading3"/>
      </w:pPr>
      <w:bookmarkStart w:id="5" w:name="Sujet"/>
      <w:r w:rsidRPr="000B7880">
        <w:t xml:space="preserve">Законодателна резолюция на Европейския парламент от </w:t>
      </w:r>
      <w:r w:rsidR="00637088">
        <w:rPr>
          <w:lang w:val="en-GB"/>
        </w:rPr>
        <w:t>7</w:t>
      </w:r>
      <w:r w:rsidR="001F411F">
        <w:t xml:space="preserve"> февруари</w:t>
      </w:r>
      <w:r w:rsidR="001F411F" w:rsidRPr="000B7880">
        <w:t xml:space="preserve"> </w:t>
      </w:r>
      <w:r w:rsidRPr="000B7880">
        <w:t>2024 г. относно проекта на решение на Съвета за сключване от името на Съюза на Споразумението за улесняване на устойчивите инвестиции между Европейския съюз и Република Ангола</w:t>
      </w:r>
      <w:bookmarkEnd w:id="5"/>
      <w:r w:rsidRPr="000B7880">
        <w:t xml:space="preserve"> </w:t>
      </w:r>
      <w:bookmarkStart w:id="6" w:name="References"/>
      <w:r w:rsidRPr="000B7880">
        <w:t>(10942/2023 – C9-0459/2023 – 2023/0181(NLE))</w:t>
      </w:r>
      <w:bookmarkEnd w:id="6"/>
    </w:p>
    <w:p w:rsidR="000C6D1C" w:rsidRPr="000B7880" w:rsidRDefault="000C6D1C" w:rsidP="000C6D1C">
      <w:pPr>
        <w:pStyle w:val="NormalBold"/>
      </w:pPr>
      <w:bookmarkStart w:id="7" w:name="TextBodyBegin"/>
      <w:bookmarkEnd w:id="7"/>
      <w:r w:rsidRPr="000B7880">
        <w:t>(Одобрение)</w:t>
      </w:r>
    </w:p>
    <w:p w:rsidR="000C6D1C" w:rsidRPr="000B7880" w:rsidRDefault="000C6D1C" w:rsidP="000C6D1C">
      <w:pPr>
        <w:pStyle w:val="EPComma"/>
      </w:pPr>
      <w:r w:rsidRPr="000B7880">
        <w:rPr>
          <w:i/>
          <w:iCs/>
        </w:rPr>
        <w:t>Европейският парламент</w:t>
      </w:r>
      <w:r w:rsidRPr="000B7880">
        <w:t>,</w:t>
      </w:r>
    </w:p>
    <w:p w:rsidR="000C6D1C" w:rsidRPr="000B7880" w:rsidRDefault="000C6D1C" w:rsidP="000C6D1C">
      <w:pPr>
        <w:pStyle w:val="NormalHanging12a"/>
      </w:pPr>
      <w:r w:rsidRPr="000B7880">
        <w:t>–</w:t>
      </w:r>
      <w:r w:rsidRPr="000B7880">
        <w:tab/>
        <w:t>като взе предвид проекта на решение на Съвета (10942/2023),</w:t>
      </w:r>
    </w:p>
    <w:p w:rsidR="000C6D1C" w:rsidRPr="000B7880" w:rsidRDefault="000C6D1C" w:rsidP="000C6D1C">
      <w:pPr>
        <w:pStyle w:val="NormalHanging12a"/>
      </w:pPr>
      <w:r w:rsidRPr="000B7880">
        <w:t>–</w:t>
      </w:r>
      <w:r w:rsidRPr="000B7880">
        <w:tab/>
        <w:t>като взе предвид проекта на Споразумение за улесняване на устойчивите инвестиции между Европейския съюз и Република Ангола (10941/2023),</w:t>
      </w:r>
    </w:p>
    <w:p w:rsidR="000C6D1C" w:rsidRPr="000B7880" w:rsidRDefault="000C6D1C" w:rsidP="000C6D1C">
      <w:pPr>
        <w:pStyle w:val="NormalHanging12a"/>
      </w:pPr>
      <w:r w:rsidRPr="000B7880">
        <w:t>–</w:t>
      </w:r>
      <w:r w:rsidRPr="000B7880">
        <w:tab/>
        <w:t>като взе предвид искането за одобрение, представено от Съвета в съответствие с член 207, параграф 4, първа алинея и член 218, параграф 6, втора алинея, буква а), точка v) от Договора за функционирането на Европейския съюз (C9</w:t>
      </w:r>
      <w:r w:rsidRPr="000B7880">
        <w:noBreakHyphen/>
        <w:t>0459/2023),</w:t>
      </w:r>
    </w:p>
    <w:p w:rsidR="000C6D1C" w:rsidRPr="000B7880" w:rsidRDefault="000C6D1C" w:rsidP="000C6D1C">
      <w:pPr>
        <w:pStyle w:val="NormalHanging12a"/>
      </w:pPr>
      <w:r w:rsidRPr="000B7880">
        <w:t>–</w:t>
      </w:r>
      <w:r w:rsidRPr="000B7880">
        <w:tab/>
        <w:t>като взе предвид член 105, параграфи 1 и 4 и член 114, параграф 7 от своя Правилник за дейността,</w:t>
      </w:r>
      <w:bookmarkStart w:id="8" w:name="_GoBack"/>
      <w:bookmarkEnd w:id="8"/>
    </w:p>
    <w:p w:rsidR="000C6D1C" w:rsidRPr="000B7880" w:rsidRDefault="000C6D1C" w:rsidP="000C6D1C">
      <w:pPr>
        <w:pStyle w:val="NormalHanging12a"/>
      </w:pPr>
      <w:r w:rsidRPr="000B7880">
        <w:t>–</w:t>
      </w:r>
      <w:r w:rsidRPr="000B7880">
        <w:tab/>
        <w:t>като взе предвид препоръката на комисията по международна търговия (A9-0005/2024),</w:t>
      </w:r>
    </w:p>
    <w:p w:rsidR="000C6D1C" w:rsidRPr="000B7880" w:rsidRDefault="000C6D1C" w:rsidP="000C6D1C">
      <w:pPr>
        <w:pStyle w:val="NormalHanging12a"/>
      </w:pPr>
      <w:r w:rsidRPr="000B7880">
        <w:t>1.</w:t>
      </w:r>
      <w:r w:rsidRPr="000B7880">
        <w:tab/>
        <w:t>дава своето одобрение за сключването на споразумението;</w:t>
      </w:r>
    </w:p>
    <w:p w:rsidR="00E365E1" w:rsidRPr="000B7880" w:rsidRDefault="000C6D1C" w:rsidP="00931856">
      <w:pPr>
        <w:pStyle w:val="NormalHanging12a"/>
      </w:pPr>
      <w:r w:rsidRPr="000B7880">
        <w:t>2.</w:t>
      </w:r>
      <w:r w:rsidRPr="000B7880">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Република Ангола.</w:t>
      </w:r>
      <w:bookmarkStart w:id="9" w:name="TextBodyEnd"/>
      <w:bookmarkEnd w:id="9"/>
    </w:p>
    <w:sectPr w:rsidR="00E365E1" w:rsidRPr="000B7880" w:rsidSect="000B78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586" w:rsidRPr="000B7880" w:rsidRDefault="00524586">
      <w:r w:rsidRPr="000B7880">
        <w:separator/>
      </w:r>
    </w:p>
  </w:endnote>
  <w:endnote w:type="continuationSeparator" w:id="0">
    <w:p w:rsidR="00524586" w:rsidRPr="000B7880" w:rsidRDefault="00524586">
      <w:r w:rsidRPr="000B78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788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788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78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586" w:rsidRPr="000B7880" w:rsidRDefault="00524586">
      <w:r w:rsidRPr="000B7880">
        <w:separator/>
      </w:r>
    </w:p>
  </w:footnote>
  <w:footnote w:type="continuationSeparator" w:id="0">
    <w:p w:rsidR="00524586" w:rsidRPr="000B7880" w:rsidRDefault="00524586">
      <w:r w:rsidRPr="000B78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78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78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78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5/2024"/>
    <w:docVar w:name="dvlangue" w:val="BG"/>
    <w:docVar w:name="dvnumam" w:val="0"/>
    <w:docVar w:name="dvpe" w:val="753.503"/>
    <w:docVar w:name="dvrapporteur" w:val="Докладчик: "/>
    <w:docVar w:name="dvstar" w:val="***"/>
    <w:docVar w:name="dvtitre" w:val="Законодателна резолюция на Европейския парламент от ... 2024 г. относно проекта на решение на Съвета за сключване от името на Съюза на Споразумението за улесняване на устойчивите инвестиции между Европейския съюз и Република Ангола(10942/2023 – C9-0459/2023 – 2023/0181(NLE))"/>
  </w:docVars>
  <w:rsids>
    <w:rsidRoot w:val="00524586"/>
    <w:rsid w:val="00002272"/>
    <w:rsid w:val="00064002"/>
    <w:rsid w:val="000677B9"/>
    <w:rsid w:val="000831BA"/>
    <w:rsid w:val="000A42CC"/>
    <w:rsid w:val="000B7880"/>
    <w:rsid w:val="000C6D1C"/>
    <w:rsid w:val="000E7DD9"/>
    <w:rsid w:val="0010095E"/>
    <w:rsid w:val="00125B37"/>
    <w:rsid w:val="00187494"/>
    <w:rsid w:val="001F32AE"/>
    <w:rsid w:val="001F411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586"/>
    <w:rsid w:val="00545827"/>
    <w:rsid w:val="00560270"/>
    <w:rsid w:val="005C2568"/>
    <w:rsid w:val="006037C0"/>
    <w:rsid w:val="0063708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856"/>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80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F92CC"/>
  <w15:chartTrackingRefBased/>
  <w15:docId w15:val="{A3385EA3-03BD-4F2A-95F1-C7DDE739E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C6D1C"/>
    <w:pPr>
      <w:spacing w:before="480" w:after="240"/>
    </w:pPr>
  </w:style>
  <w:style w:type="paragraph" w:customStyle="1" w:styleId="NormalBold">
    <w:name w:val="NormalBold"/>
    <w:basedOn w:val="Normal"/>
    <w:rsid w:val="000C6D1C"/>
    <w:rPr>
      <w:b/>
    </w:rPr>
  </w:style>
  <w:style w:type="paragraph" w:customStyle="1" w:styleId="NormalHanging12a">
    <w:name w:val="NormalHanging12a"/>
    <w:basedOn w:val="Normal"/>
    <w:rsid w:val="000C6D1C"/>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DE8D2-81A6-4615-A545-BDD6C0F5A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1281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2024-02-07T12:24:00Z</dcterms:created>
  <dcterms:modified xsi:type="dcterms:W3CDTF">2024-02-07T12:24:00Z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A9-0005/2024</vt:lpwstr>
  </property>
  <property fmtid="{D5CDD505-2E9C-101B-9397-08002B2CF9AE}" pid="4" name="&lt;Type&gt;">
    <vt:lpwstr>RR</vt:lpwstr>
  </property>
</Properties>
</file>