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C5DE6" w:rsidTr="0010095E">
        <w:trPr>
          <w:trHeight w:hRule="exact" w:val="1418"/>
        </w:trPr>
        <w:tc>
          <w:tcPr>
            <w:tcW w:w="6804" w:type="dxa"/>
            <w:shd w:val="clear" w:color="auto" w:fill="auto"/>
            <w:vAlign w:val="center"/>
          </w:tcPr>
          <w:p w:rsidR="00751A4A" w:rsidRPr="003C5DE6" w:rsidRDefault="00F23A90" w:rsidP="0010095E">
            <w:pPr>
              <w:pStyle w:val="EPName"/>
            </w:pPr>
            <w:r w:rsidRPr="003C5DE6">
              <w:t>Eiropas Parlaments</w:t>
            </w:r>
          </w:p>
          <w:p w:rsidR="00751A4A" w:rsidRPr="003C5DE6" w:rsidRDefault="00817416" w:rsidP="00756632">
            <w:pPr>
              <w:pStyle w:val="EPTerm"/>
              <w:rPr>
                <w:rStyle w:val="HideTWBExt"/>
                <w:noProof w:val="0"/>
                <w:vanish w:val="0"/>
                <w:color w:val="auto"/>
              </w:rPr>
            </w:pPr>
            <w:r w:rsidRPr="003C5DE6">
              <w:t>2019-2024</w:t>
            </w:r>
          </w:p>
        </w:tc>
        <w:tc>
          <w:tcPr>
            <w:tcW w:w="2268" w:type="dxa"/>
            <w:shd w:val="clear" w:color="auto" w:fill="auto"/>
          </w:tcPr>
          <w:p w:rsidR="00751A4A" w:rsidRPr="003C5DE6" w:rsidRDefault="00187494" w:rsidP="0010095E">
            <w:pPr>
              <w:pStyle w:val="EPLogo"/>
            </w:pPr>
            <w:r w:rsidRPr="003C5DE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C5DE6" w:rsidRDefault="00D058B8" w:rsidP="004C5D52">
      <w:pPr>
        <w:pStyle w:val="LineTop"/>
      </w:pPr>
    </w:p>
    <w:p w:rsidR="00680577" w:rsidRPr="003C5DE6" w:rsidRDefault="00F23A90" w:rsidP="00680577">
      <w:pPr>
        <w:pStyle w:val="EPBodyTA1"/>
      </w:pPr>
      <w:r w:rsidRPr="003C5DE6">
        <w:t>PIEŅEMTIE TEKSTI</w:t>
      </w:r>
    </w:p>
    <w:p w:rsidR="00D058B8" w:rsidRPr="003C5DE6" w:rsidRDefault="00D058B8" w:rsidP="00D058B8">
      <w:pPr>
        <w:pStyle w:val="LineBottom"/>
      </w:pPr>
    </w:p>
    <w:p w:rsidR="00F23A90" w:rsidRPr="003C5DE6" w:rsidRDefault="00F23A90" w:rsidP="00F23A90">
      <w:pPr>
        <w:pStyle w:val="ATHeading1"/>
      </w:pPr>
      <w:bookmarkStart w:id="0" w:name="TANumber"/>
      <w:r w:rsidRPr="003C5DE6">
        <w:t>P9_TA(2024)00</w:t>
      </w:r>
      <w:r w:rsidR="003C5DE6" w:rsidRPr="003C5DE6">
        <w:t>64</w:t>
      </w:r>
      <w:bookmarkEnd w:id="0"/>
    </w:p>
    <w:p w:rsidR="00F23A90" w:rsidRPr="003C5DE6" w:rsidRDefault="00AB3FBE" w:rsidP="00AB3FBE">
      <w:pPr>
        <w:pStyle w:val="ATHeading2"/>
      </w:pPr>
      <w:bookmarkStart w:id="1" w:name="title"/>
      <w:r w:rsidRPr="003C5DE6">
        <w:t>Grozījumu izdarīšana Alternatīvo ieguldījumu fondu pārvaldnieku direktīvā (AIFPD) un Direktīvā par pārvedamu vērtspapīru kolektīvo ieguldījumu uzņēmumiem (PVKIUD)</w:t>
      </w:r>
      <w:bookmarkEnd w:id="1"/>
    </w:p>
    <w:p w:rsidR="00F23A90" w:rsidRPr="003C5DE6" w:rsidRDefault="00F23A90" w:rsidP="00F23A90">
      <w:pPr>
        <w:rPr>
          <w:i/>
          <w:vanish/>
        </w:rPr>
      </w:pPr>
      <w:r w:rsidRPr="003C5DE6">
        <w:rPr>
          <w:i/>
        </w:rPr>
        <w:fldChar w:fldCharType="begin"/>
      </w:r>
      <w:r w:rsidRPr="003C5DE6">
        <w:rPr>
          <w:i/>
        </w:rPr>
        <w:instrText xml:space="preserve"> TC"(</w:instrText>
      </w:r>
      <w:bookmarkStart w:id="2" w:name="DocNumber"/>
      <w:r w:rsidRPr="003C5DE6">
        <w:rPr>
          <w:i/>
        </w:rPr>
        <w:instrText>A9-0020/2023</w:instrText>
      </w:r>
      <w:bookmarkEnd w:id="2"/>
      <w:r w:rsidRPr="003C5DE6">
        <w:rPr>
          <w:i/>
        </w:rPr>
        <w:instrText xml:space="preserve"> - Referente: Isabel Benjumea Benjumea)"\l3 \n&gt; \* MERGEFORMAT </w:instrText>
      </w:r>
      <w:r w:rsidRPr="003C5DE6">
        <w:rPr>
          <w:i/>
        </w:rPr>
        <w:fldChar w:fldCharType="end"/>
      </w:r>
    </w:p>
    <w:p w:rsidR="00F23A90" w:rsidRPr="003C5DE6" w:rsidRDefault="00F23A90" w:rsidP="00F23A90">
      <w:pPr>
        <w:rPr>
          <w:vanish/>
        </w:rPr>
      </w:pPr>
      <w:bookmarkStart w:id="3" w:name="Commission"/>
      <w:r w:rsidRPr="003C5DE6">
        <w:rPr>
          <w:vanish/>
        </w:rPr>
        <w:t>Ekonomikas un monetārā komiteja</w:t>
      </w:r>
      <w:bookmarkEnd w:id="3"/>
    </w:p>
    <w:p w:rsidR="00F23A90" w:rsidRPr="003C5DE6" w:rsidRDefault="00F23A90" w:rsidP="00F23A90">
      <w:pPr>
        <w:rPr>
          <w:vanish/>
        </w:rPr>
      </w:pPr>
      <w:bookmarkStart w:id="4" w:name="PE"/>
      <w:r w:rsidRPr="003C5DE6">
        <w:rPr>
          <w:vanish/>
        </w:rPr>
        <w:t>PE732.549</w:t>
      </w:r>
      <w:bookmarkEnd w:id="4"/>
    </w:p>
    <w:p w:rsidR="00F23A90" w:rsidRPr="003C5DE6" w:rsidRDefault="00F23A90" w:rsidP="00F23A90">
      <w:pPr>
        <w:pStyle w:val="ATHeading3"/>
      </w:pPr>
      <w:bookmarkStart w:id="5" w:name="Sujet"/>
      <w:r w:rsidRPr="003C5DE6">
        <w:t xml:space="preserve">Eiropas Parlamenta 2024. gada </w:t>
      </w:r>
      <w:r w:rsidR="0064050B" w:rsidRPr="003C5DE6">
        <w:t>7</w:t>
      </w:r>
      <w:r w:rsidRPr="003C5DE6">
        <w:t xml:space="preserve">. </w:t>
      </w:r>
      <w:r w:rsidR="00AB3FBE" w:rsidRPr="003C5DE6">
        <w:t xml:space="preserve">februāra </w:t>
      </w:r>
      <w:r w:rsidRPr="003C5DE6">
        <w:t xml:space="preserve">normatīvā rezolūcija par priekšlikumu Eiropas Parlamenta un Padomes direktīvai, </w:t>
      </w:r>
      <w:bookmarkEnd w:id="5"/>
      <w:r w:rsidR="00B31371" w:rsidRPr="007D08A9">
        <w:rPr>
          <w:noProof/>
        </w:rPr>
        <w:t>ar kuru Direktīvu 2011/61/ES un Direktīvu 2009/65/EK groza attiecībā uz vienošanos par deleģēšanu, likviditātes riska pārvaldību, uzraudzības pārskatu sniegšanu, depozitāriju un turētājbanku pakalpojumu sniegšanu un aizdevumu iniciēšanu, ko veic alternatīvi ieguldījumu fondi</w:t>
      </w:r>
      <w:r w:rsidRPr="003C5DE6">
        <w:t xml:space="preserve"> </w:t>
      </w:r>
      <w:bookmarkStart w:id="6" w:name="References"/>
      <w:r w:rsidRPr="003C5DE6">
        <w:t>(COM(2021)0721 – C9-0439/2021 – 2021/0376(COD))</w:t>
      </w:r>
      <w:bookmarkEnd w:id="6"/>
    </w:p>
    <w:p w:rsidR="005675F5" w:rsidRPr="003C5DE6" w:rsidRDefault="005675F5" w:rsidP="005675F5">
      <w:pPr>
        <w:tabs>
          <w:tab w:val="left" w:pos="-774"/>
          <w:tab w:val="left" w:pos="-114"/>
          <w:tab w:val="left" w:pos="283"/>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line="216" w:lineRule="auto"/>
        <w:rPr>
          <w:szCs w:val="24"/>
        </w:rPr>
      </w:pPr>
      <w:bookmarkStart w:id="7" w:name="TextBodyBegin"/>
      <w:bookmarkEnd w:id="7"/>
    </w:p>
    <w:p w:rsidR="005675F5" w:rsidRPr="003C5DE6" w:rsidRDefault="005675F5" w:rsidP="005675F5">
      <w:pPr>
        <w:pStyle w:val="NormalBold12a"/>
      </w:pPr>
      <w:r w:rsidRPr="003C5DE6">
        <w:t>(Parastā likumdošanas procedūra: pirmais lasījums)</w:t>
      </w:r>
    </w:p>
    <w:p w:rsidR="005675F5" w:rsidRPr="003C5DE6" w:rsidRDefault="005675F5" w:rsidP="005675F5">
      <w:pPr>
        <w:pStyle w:val="EPComma"/>
      </w:pPr>
      <w:r w:rsidRPr="003C5DE6">
        <w:rPr>
          <w:i/>
        </w:rPr>
        <w:t>Eiropas Parlaments</w:t>
      </w:r>
      <w:r w:rsidRPr="003C5DE6">
        <w:t>,</w:t>
      </w:r>
    </w:p>
    <w:p w:rsidR="005675F5" w:rsidRPr="003C5DE6" w:rsidRDefault="005675F5" w:rsidP="00CE7F40">
      <w:pPr>
        <w:pStyle w:val="NormalHanging12a"/>
        <w:spacing w:before="240" w:after="0"/>
      </w:pPr>
      <w:r w:rsidRPr="003C5DE6">
        <w:t>–</w:t>
      </w:r>
      <w:r w:rsidRPr="003C5DE6">
        <w:tab/>
        <w:t>ņemot vērā Komisijas priekšlikumu Eiropas Parlamentam un Padomei (COM(2021)0721),</w:t>
      </w:r>
    </w:p>
    <w:p w:rsidR="005675F5" w:rsidRPr="003C5DE6" w:rsidRDefault="005675F5" w:rsidP="00CE7F40">
      <w:pPr>
        <w:pStyle w:val="NormalHanging12a"/>
        <w:spacing w:before="240" w:after="0"/>
      </w:pPr>
      <w:r w:rsidRPr="003C5DE6">
        <w:t>–</w:t>
      </w:r>
      <w:r w:rsidRPr="003C5DE6">
        <w:tab/>
        <w:t>ņemot vērā Līguma par Eiropas Savienības darbību 294. panta 2. punktu un 53. panta 1. punktu, saskaņā ar kuriem Komisija tam ir iesniegusi priekšlikumu (C9</w:t>
      </w:r>
      <w:r w:rsidRPr="003C5DE6">
        <w:noBreakHyphen/>
        <w:t>0439/2021),</w:t>
      </w:r>
    </w:p>
    <w:p w:rsidR="005675F5" w:rsidRPr="003C5DE6" w:rsidRDefault="005675F5" w:rsidP="00CE7F40">
      <w:pPr>
        <w:pStyle w:val="NormalHanging12a"/>
        <w:spacing w:before="240" w:after="0"/>
      </w:pPr>
      <w:r w:rsidRPr="003C5DE6">
        <w:t>–</w:t>
      </w:r>
      <w:r w:rsidRPr="003C5DE6">
        <w:tab/>
        <w:t>ņemot vērā Līguma par Eiropas Savienības darbību 294. panta 3. punktu,</w:t>
      </w:r>
    </w:p>
    <w:p w:rsidR="00DB5DE5" w:rsidRPr="003C5DE6" w:rsidRDefault="005D3E5B" w:rsidP="00CE7F40">
      <w:pPr>
        <w:spacing w:before="240"/>
        <w:ind w:left="567" w:hanging="567"/>
      </w:pPr>
      <w:r w:rsidRPr="003C5DE6">
        <w:t>–</w:t>
      </w:r>
      <w:r w:rsidRPr="003C5DE6">
        <w:tab/>
      </w:r>
      <w:r w:rsidR="00DB5DE5" w:rsidRPr="003C5DE6">
        <w:t>ņemot vērā provizorisko vienošanos, ko atbildīgā komiteja apstiprināja saskaņā ar Reglamenta 74. panta 4. punktu, un Padomes pārstāvja 2023. gada 9. novembra vēstulē pausto apņemšanos apstiprināt Parlamenta nostāju saskaņā ar Līguma par Eiropas Savienības darbību 294. panta 4. punktu,</w:t>
      </w:r>
    </w:p>
    <w:p w:rsidR="005675F5" w:rsidRPr="003C5DE6" w:rsidRDefault="005675F5" w:rsidP="00CE7F40">
      <w:pPr>
        <w:pStyle w:val="NormalHanging12a"/>
        <w:spacing w:before="240" w:after="0"/>
      </w:pPr>
      <w:r w:rsidRPr="003C5DE6">
        <w:t>–</w:t>
      </w:r>
      <w:r w:rsidRPr="003C5DE6">
        <w:tab/>
        <w:t>ņemot vērā Reglamenta 59. pantu,</w:t>
      </w:r>
    </w:p>
    <w:p w:rsidR="005675F5" w:rsidRPr="003C5DE6" w:rsidRDefault="005675F5" w:rsidP="00CE7F40">
      <w:pPr>
        <w:pStyle w:val="NormalHanging12a"/>
        <w:spacing w:before="240" w:after="0"/>
      </w:pPr>
      <w:r w:rsidRPr="003C5DE6">
        <w:t>–</w:t>
      </w:r>
      <w:r w:rsidRPr="003C5DE6">
        <w:tab/>
        <w:t>ņemot vērā Ekonomikas un monetārās komitejas ziņojumu (A9-0020/2023),</w:t>
      </w:r>
    </w:p>
    <w:p w:rsidR="005675F5" w:rsidRPr="003C5DE6" w:rsidRDefault="005675F5" w:rsidP="00CE7F40">
      <w:pPr>
        <w:pStyle w:val="NormalHanging12a"/>
        <w:spacing w:before="240" w:after="0"/>
      </w:pPr>
      <w:r w:rsidRPr="003C5DE6">
        <w:t>1.</w:t>
      </w:r>
      <w:r w:rsidRPr="003C5DE6">
        <w:tab/>
        <w:t>pieņem pirmajā lasījumā turpmāk izklāstīto nostāju;</w:t>
      </w:r>
    </w:p>
    <w:p w:rsidR="005675F5" w:rsidRPr="003C5DE6" w:rsidRDefault="005D3E5B" w:rsidP="00CE7F40">
      <w:pPr>
        <w:pStyle w:val="NormalHanging12a"/>
        <w:spacing w:before="240" w:after="0"/>
      </w:pPr>
      <w:r w:rsidRPr="003C5DE6">
        <w:t>2</w:t>
      </w:r>
      <w:r w:rsidR="005675F5" w:rsidRPr="003C5DE6">
        <w:t>.</w:t>
      </w:r>
      <w:r w:rsidR="005675F5" w:rsidRPr="003C5DE6">
        <w:tab/>
        <w:t>prasa Komisijai priekšlikumu Parlamentam iesniegt vēlreiz, ja tā savu priekšlikumu aizstāj, būtiski groza vai ir paredzējusi to būtiski grozīt;</w:t>
      </w:r>
    </w:p>
    <w:p w:rsidR="005675F5" w:rsidRPr="003C5DE6" w:rsidRDefault="005D3E5B" w:rsidP="00CE7F40">
      <w:pPr>
        <w:pStyle w:val="NormalHanging12a"/>
        <w:spacing w:before="240" w:after="0"/>
      </w:pPr>
      <w:r w:rsidRPr="003C5DE6">
        <w:t>3</w:t>
      </w:r>
      <w:r w:rsidR="005675F5" w:rsidRPr="003C5DE6">
        <w:t>.</w:t>
      </w:r>
      <w:r w:rsidR="005675F5" w:rsidRPr="003C5DE6">
        <w:tab/>
        <w:t xml:space="preserve">uzdod priekšsēdētājai Parlamenta nostāju nosūtīt Padomei un Komisijai, kā arī </w:t>
      </w:r>
      <w:r w:rsidR="005675F5" w:rsidRPr="003C5DE6">
        <w:lastRenderedPageBreak/>
        <w:t>dalībvalstu parlamentiem.</w:t>
      </w:r>
    </w:p>
    <w:p w:rsidR="0064050B" w:rsidRPr="003C5DE6" w:rsidRDefault="0064050B" w:rsidP="005675F5">
      <w:pPr>
        <w:spacing w:before="120" w:after="120"/>
        <w:sectPr w:rsidR="0064050B" w:rsidRPr="003C5DE6" w:rsidSect="0064050B">
          <w:pgSz w:w="11907" w:h="16839"/>
          <w:pgMar w:top="1134" w:right="1417" w:bottom="1134" w:left="1417" w:header="709" w:footer="709" w:gutter="0"/>
          <w:cols w:space="720"/>
          <w:titlePg/>
          <w:docGrid w:linePitch="360"/>
        </w:sectPr>
      </w:pPr>
    </w:p>
    <w:p w:rsidR="0064050B" w:rsidRPr="003C5DE6" w:rsidRDefault="0064050B" w:rsidP="0064050B">
      <w:pPr>
        <w:tabs>
          <w:tab w:val="left" w:pos="357"/>
        </w:tabs>
        <w:spacing w:after="240"/>
        <w:ind w:left="357" w:hanging="357"/>
        <w:rPr>
          <w:b/>
          <w:noProof/>
        </w:rPr>
      </w:pPr>
      <w:r w:rsidRPr="003C5DE6">
        <w:rPr>
          <w:b/>
          <w:noProof/>
        </w:rPr>
        <w:lastRenderedPageBreak/>
        <w:t>P9_TC1-COD(2021)0376</w:t>
      </w:r>
    </w:p>
    <w:p w:rsidR="0064050B" w:rsidRDefault="0064050B" w:rsidP="0064050B">
      <w:pPr>
        <w:spacing w:after="240"/>
        <w:rPr>
          <w:rFonts w:eastAsiaTheme="minorHAnsi"/>
          <w:b/>
          <w:szCs w:val="22"/>
          <w:lang w:eastAsia="en-US"/>
        </w:rPr>
      </w:pPr>
      <w:r w:rsidRPr="003C5DE6">
        <w:rPr>
          <w:b/>
          <w:noProof/>
        </w:rPr>
        <w:t xml:space="preserve">Eiropas Parlamenta nostāja, pieņemta pirmajā lasījumā </w:t>
      </w:r>
      <w:r w:rsidRPr="003C5DE6">
        <w:rPr>
          <w:b/>
        </w:rPr>
        <w:t>2024. gada 7. februārī</w:t>
      </w:r>
      <w:r w:rsidRPr="003C5DE6">
        <w:rPr>
          <w:b/>
          <w:noProof/>
        </w:rPr>
        <w:t xml:space="preserve">, lai pieņemtu Eiropas Parlamenta un Padomes Direktīvu (ES) 2024/..., </w:t>
      </w:r>
      <w:r w:rsidR="00B31371">
        <w:rPr>
          <w:b/>
          <w:bCs/>
          <w:color w:val="000000"/>
          <w:shd w:val="clear" w:color="auto" w:fill="FFFFFF"/>
        </w:rPr>
        <w:t>ar ko Direktīvas 2011/61/ES un 2009/65/EK groza attiecībā uz vienošanos par deleģēšanu, likviditātes riska pārvaldību, uzraudzības pārskatu sniegšanu, depozitāriju un turētājbanku pakalpojumu sniegšanu un aizdevumu izsniegšanu, ko veic alternatīvo ieguldījumu fondi</w:t>
      </w:r>
    </w:p>
    <w:p w:rsidR="00B31371" w:rsidRDefault="00B31371" w:rsidP="00B31371">
      <w:pPr>
        <w:rPr>
          <w:i/>
        </w:rPr>
      </w:pPr>
      <w:r w:rsidRPr="003E6639">
        <w:rPr>
          <w:i/>
        </w:rPr>
        <w:t>(Tā kā starp Parlamentu un Padomi tika panākta vienošanās, Parlamenta nostāja atbilst galīgajam tiesību akt</w:t>
      </w:r>
      <w:r w:rsidRPr="00B31371">
        <w:rPr>
          <w:i/>
        </w:rPr>
        <w:t>am Dir</w:t>
      </w:r>
      <w:r>
        <w:rPr>
          <w:i/>
        </w:rPr>
        <w:t>e</w:t>
      </w:r>
      <w:r w:rsidRPr="00B31371">
        <w:rPr>
          <w:i/>
        </w:rPr>
        <w:t xml:space="preserve">ktīvai (ES) </w:t>
      </w:r>
      <w:r w:rsidRPr="00B31371">
        <w:rPr>
          <w:i/>
        </w:rPr>
        <w:t>2024/927</w:t>
      </w:r>
      <w:r w:rsidRPr="00B31371">
        <w:rPr>
          <w:i/>
        </w:rPr>
        <w:t>.)</w:t>
      </w:r>
    </w:p>
    <w:p w:rsidR="00B31371" w:rsidRPr="00C03649" w:rsidRDefault="00B31371" w:rsidP="00B31371"/>
    <w:p w:rsidR="00B31371" w:rsidRPr="003C5DE6" w:rsidRDefault="00B31371" w:rsidP="0064050B">
      <w:pPr>
        <w:spacing w:after="240"/>
        <w:rPr>
          <w:rFonts w:eastAsiaTheme="minorHAnsi"/>
          <w:b/>
          <w:szCs w:val="22"/>
          <w:lang w:eastAsia="en-US"/>
        </w:rPr>
      </w:pPr>
      <w:bookmarkStart w:id="8" w:name="_GoBack"/>
      <w:bookmarkEnd w:id="8"/>
    </w:p>
    <w:sectPr w:rsidR="00B31371" w:rsidRPr="003C5DE6" w:rsidSect="00B31371">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3A90" w:rsidRPr="00291B87" w:rsidRDefault="00F23A90">
      <w:r w:rsidRPr="00291B87">
        <w:separator/>
      </w:r>
    </w:p>
  </w:endnote>
  <w:endnote w:type="continuationSeparator" w:id="0">
    <w:p w:rsidR="00F23A90" w:rsidRPr="00291B87" w:rsidRDefault="00F23A90">
      <w:r w:rsidRPr="00291B8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3A90" w:rsidRPr="00291B87" w:rsidRDefault="00F23A90">
      <w:r w:rsidRPr="00291B87">
        <w:separator/>
      </w:r>
    </w:p>
  </w:footnote>
  <w:footnote w:type="continuationSeparator" w:id="0">
    <w:p w:rsidR="00F23A90" w:rsidRPr="00291B87" w:rsidRDefault="00F23A90">
      <w:r w:rsidRPr="00291B87">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076723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5489D9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E1A484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2BEEB9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754F8D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62459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8943E0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75CB7F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BD257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6AEAF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A62485E"/>
    <w:multiLevelType w:val="singleLevel"/>
    <w:tmpl w:val="567057D0"/>
    <w:lvl w:ilvl="0">
      <w:start w:val="3"/>
      <w:numFmt w:val="decimal"/>
      <w:lvlText w:val="(%1)"/>
      <w:lvlJc w:val="left"/>
      <w:pPr>
        <w:tabs>
          <w:tab w:val="num" w:pos="709"/>
        </w:tabs>
        <w:ind w:left="709" w:hanging="709"/>
      </w:pPr>
      <w:rPr>
        <w:rFonts w:hint="default"/>
      </w:rPr>
    </w:lvl>
  </w:abstractNum>
  <w:abstractNum w:abstractNumId="12"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15:restartNumberingAfterBreak="0">
    <w:nsid w:val="22E44180"/>
    <w:multiLevelType w:val="multilevel"/>
    <w:tmpl w:val="DFC88CEC"/>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5"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6"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7" w15:restartNumberingAfterBreak="0">
    <w:nsid w:val="402D3A80"/>
    <w:multiLevelType w:val="hybridMultilevel"/>
    <w:tmpl w:val="83526E14"/>
    <w:lvl w:ilvl="0" w:tplc="BD98E8DA">
      <w:start w:val="1"/>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2" w15:restartNumberingAfterBreak="0">
    <w:nsid w:val="530C4A69"/>
    <w:multiLevelType w:val="hybridMultilevel"/>
    <w:tmpl w:val="F0B01C10"/>
    <w:lvl w:ilvl="0" w:tplc="08090001">
      <w:start w:val="1"/>
      <w:numFmt w:val="bullet"/>
      <w:lvlText w:val=""/>
      <w:lvlJc w:val="left"/>
      <w:pPr>
        <w:ind w:left="720" w:hanging="360"/>
      </w:pPr>
      <w:rPr>
        <w:rFonts w:ascii="Symbol" w:hAnsi="Symbol"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4" w15:restartNumberingAfterBreak="0">
    <w:nsid w:val="5A330CA8"/>
    <w:multiLevelType w:val="hybridMultilevel"/>
    <w:tmpl w:val="7B90BF7A"/>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5"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6"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7"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8" w15:restartNumberingAfterBreak="0">
    <w:nsid w:val="5F8C3B69"/>
    <w:multiLevelType w:val="multilevel"/>
    <w:tmpl w:val="504A8804"/>
    <w:lvl w:ilvl="0">
      <w:start w:val="1"/>
      <w:numFmt w:val="decimal"/>
      <w:lvlText w:val="(%1)"/>
      <w:lvlJc w:val="left"/>
      <w:pPr>
        <w:tabs>
          <w:tab w:val="num" w:pos="709"/>
        </w:tabs>
        <w:ind w:left="709" w:hanging="709"/>
      </w:pPr>
      <w:rPr>
        <w:rFonts w:cs="Times New Roman"/>
        <w:strike w:val="0"/>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9"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30" w15:restartNumberingAfterBreak="0">
    <w:nsid w:val="64A12FA4"/>
    <w:multiLevelType w:val="multilevel"/>
    <w:tmpl w:val="428ECF3E"/>
    <w:name w:val="Heading"/>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2" w15:restartNumberingAfterBreak="0">
    <w:nsid w:val="6CEF555B"/>
    <w:multiLevelType w:val="hybridMultilevel"/>
    <w:tmpl w:val="AD122044"/>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3" w15:restartNumberingAfterBreak="0">
    <w:nsid w:val="711167E2"/>
    <w:multiLevelType w:val="multilevel"/>
    <w:tmpl w:val="C3843A7A"/>
    <w:lvl w:ilvl="0">
      <w:start w:val="1"/>
      <w:numFmt w:val="decimal"/>
      <w:lvlText w:val="%1."/>
      <w:lvlJc w:val="left"/>
      <w:pPr>
        <w:tabs>
          <w:tab w:val="num" w:pos="850"/>
        </w:tabs>
        <w:ind w:left="850" w:hanging="850"/>
      </w:pPr>
    </w:lvl>
    <w:lvl w:ilvl="1">
      <w:start w:val="1"/>
      <w:numFmt w:val="decimal"/>
      <w:pStyle w:val="ListNumberLevel2"/>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0"/>
  </w:num>
  <w:num w:numId="2">
    <w:abstractNumId w:val="16"/>
  </w:num>
  <w:num w:numId="3">
    <w:abstractNumId w:val="29"/>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4"/>
    <w:lvlOverride w:ilvl="0">
      <w:startOverride w:val="1"/>
    </w:lvlOverride>
  </w:num>
  <w:num w:numId="7">
    <w:abstractNumId w:val="27"/>
  </w:num>
  <w:num w:numId="8">
    <w:abstractNumId w:val="18"/>
  </w:num>
  <w:num w:numId="9">
    <w:abstractNumId w:val="31"/>
  </w:num>
  <w:num w:numId="10">
    <w:abstractNumId w:val="15"/>
  </w:num>
  <w:num w:numId="11">
    <w:abstractNumId w:val="19"/>
  </w:num>
  <w:num w:numId="12">
    <w:abstractNumId w:val="21"/>
  </w:num>
  <w:num w:numId="13">
    <w:abstractNumId w:val="25"/>
  </w:num>
  <w:num w:numId="14">
    <w:abstractNumId w:val="26"/>
  </w:num>
  <w:num w:numId="15">
    <w:abstractNumId w:val="14"/>
  </w:num>
  <w:num w:numId="16">
    <w:abstractNumId w:val="23"/>
  </w:num>
  <w:num w:numId="17">
    <w:abstractNumId w:val="20"/>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11"/>
  </w:num>
  <w:num w:numId="29">
    <w:abstractNumId w:val="30"/>
  </w:num>
  <w:num w:numId="30">
    <w:abstractNumId w:val="28"/>
  </w:num>
  <w:num w:numId="3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3"/>
  </w:num>
  <w:num w:numId="33">
    <w:abstractNumId w:val="12"/>
  </w:num>
  <w:num w:numId="34">
    <w:abstractNumId w:val="22"/>
  </w:num>
  <w:num w:numId="35">
    <w:abstractNumId w:val="17"/>
  </w:num>
  <w:num w:numId="36">
    <w:abstractNumId w:val="24"/>
  </w:num>
  <w:num w:numId="37">
    <w:abstractNumId w:val="3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0/2023"/>
    <w:docVar w:name="dvlangue" w:val="LV"/>
    <w:docVar w:name="dvnumam" w:val="0"/>
    <w:docVar w:name="dvpe" w:val="732.549"/>
    <w:docVar w:name="dvrapporteur" w:val="Referente: "/>
    <w:docVar w:name="dvstar" w:val="***I"/>
    <w:docVar w:name="dvtitre" w:val="Eiropas Parlamenta 2024. gada XX. XXX normatīvā rezolūcija par priekšlikumu Eiropas Parlamenta un Padomes direktīvai, ar kuru Direktīvu 2011/61/ES un Direktīvu 2009/65/EK groza attiecībā uz vienošanos par deleģēšanu, likviditātes riska pārvaldību, uzraudzības pārskatu sniegšanu, depozitāriju un turētājbanku pakalpojumu sniegšanu un aizdevumu iniciēšanu, ko veic alternatīvi ieguldījumu fondi(COM(2021)0721 – C9-0439/2021 – 2021/0376(COD))"/>
  </w:docVars>
  <w:rsids>
    <w:rsidRoot w:val="00F23A90"/>
    <w:rsid w:val="00002272"/>
    <w:rsid w:val="00064002"/>
    <w:rsid w:val="000677B9"/>
    <w:rsid w:val="000831BA"/>
    <w:rsid w:val="000A42CC"/>
    <w:rsid w:val="000E7DD9"/>
    <w:rsid w:val="0010095E"/>
    <w:rsid w:val="00101317"/>
    <w:rsid w:val="00125B37"/>
    <w:rsid w:val="00187494"/>
    <w:rsid w:val="001F32AE"/>
    <w:rsid w:val="002767FF"/>
    <w:rsid w:val="00291B87"/>
    <w:rsid w:val="002B18FE"/>
    <w:rsid w:val="002B5493"/>
    <w:rsid w:val="00343214"/>
    <w:rsid w:val="00361C00"/>
    <w:rsid w:val="00395FA1"/>
    <w:rsid w:val="003C5DE6"/>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75F5"/>
    <w:rsid w:val="005C2568"/>
    <w:rsid w:val="005D3E5B"/>
    <w:rsid w:val="006037C0"/>
    <w:rsid w:val="0064050B"/>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2108"/>
    <w:rsid w:val="00981893"/>
    <w:rsid w:val="00A1687D"/>
    <w:rsid w:val="00A43E52"/>
    <w:rsid w:val="00A4678D"/>
    <w:rsid w:val="00A778C7"/>
    <w:rsid w:val="00AB3FBE"/>
    <w:rsid w:val="00AB441E"/>
    <w:rsid w:val="00AB6293"/>
    <w:rsid w:val="00AE0928"/>
    <w:rsid w:val="00AF3B82"/>
    <w:rsid w:val="00B12E95"/>
    <w:rsid w:val="00B22876"/>
    <w:rsid w:val="00B31371"/>
    <w:rsid w:val="00B558F0"/>
    <w:rsid w:val="00BD48FE"/>
    <w:rsid w:val="00BD7BD8"/>
    <w:rsid w:val="00BE6ADC"/>
    <w:rsid w:val="00C05BFE"/>
    <w:rsid w:val="00C23CD4"/>
    <w:rsid w:val="00C61C0C"/>
    <w:rsid w:val="00C941CB"/>
    <w:rsid w:val="00CC2357"/>
    <w:rsid w:val="00CE7F40"/>
    <w:rsid w:val="00CF071A"/>
    <w:rsid w:val="00D058B8"/>
    <w:rsid w:val="00D56C11"/>
    <w:rsid w:val="00D834A0"/>
    <w:rsid w:val="00D872DF"/>
    <w:rsid w:val="00D91E21"/>
    <w:rsid w:val="00DA7FCD"/>
    <w:rsid w:val="00DB5DE5"/>
    <w:rsid w:val="00E33740"/>
    <w:rsid w:val="00E365E1"/>
    <w:rsid w:val="00E820A4"/>
    <w:rsid w:val="00EB006A"/>
    <w:rsid w:val="00EB4772"/>
    <w:rsid w:val="00ED169E"/>
    <w:rsid w:val="00ED4235"/>
    <w:rsid w:val="00F04346"/>
    <w:rsid w:val="00F075DC"/>
    <w:rsid w:val="00F149E9"/>
    <w:rsid w:val="00F23A90"/>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313105"/>
  <w15:chartTrackingRefBased/>
  <w15:docId w15:val="{38E24052-2A64-4FB9-B4D9-15489E217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lsdException w:name="List Bullet" w:uiPriority="99"/>
    <w:lsdException w:name="List Bullet 2" w:uiPriority="99"/>
    <w:lsdException w:name="List Bullet 3" w:uiPriority="99"/>
    <w:lsdException w:name="List Bullet 4" w:uiPriority="99"/>
    <w:lsdException w:name="List Number 2" w:uiPriority="99"/>
    <w:lsdException w:name="List Number 3" w:uiPriority="99"/>
    <w:lsdException w:name="Title" w:uiPriority="10" w:qFormat="1"/>
    <w:lsdException w:name="Body Text" w:uiPriority="1"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5675F5"/>
    <w:rPr>
      <w:b/>
      <w:kern w:val="28"/>
      <w:sz w:val="28"/>
      <w:lang w:val="fr-FR" w:eastAsia="fr-FR"/>
    </w:rPr>
  </w:style>
  <w:style w:type="character" w:customStyle="1" w:styleId="Heading2Char">
    <w:name w:val="Heading 2 Char"/>
    <w:basedOn w:val="DefaultParagraphFont"/>
    <w:link w:val="Heading2"/>
    <w:uiPriority w:val="9"/>
    <w:semiHidden/>
    <w:rsid w:val="005675F5"/>
    <w:rPr>
      <w:sz w:val="24"/>
      <w:lang w:val="fr-FR" w:eastAsia="fr-FR"/>
    </w:rPr>
  </w:style>
  <w:style w:type="character" w:customStyle="1" w:styleId="Heading3Char">
    <w:name w:val="Heading 3 Char"/>
    <w:basedOn w:val="DefaultParagraphFont"/>
    <w:link w:val="Heading3"/>
    <w:uiPriority w:val="9"/>
    <w:rsid w:val="005675F5"/>
    <w:rPr>
      <w:rFonts w:ascii="Arial" w:hAnsi="Arial"/>
      <w:sz w:val="24"/>
      <w:lang w:val="fr-FR" w:eastAsia="fr-FR"/>
    </w:rPr>
  </w:style>
  <w:style w:type="character" w:customStyle="1" w:styleId="Heading4Char">
    <w:name w:val="Heading 4 Char"/>
    <w:basedOn w:val="DefaultParagraphFont"/>
    <w:link w:val="Heading4"/>
    <w:uiPriority w:val="9"/>
    <w:semiHidden/>
    <w:rsid w:val="005675F5"/>
    <w:rPr>
      <w:sz w:val="24"/>
      <w:lang w:val="en-US" w:eastAsia="fr-FR"/>
    </w:rPr>
  </w:style>
  <w:style w:type="character" w:customStyle="1" w:styleId="Heading5Char">
    <w:name w:val="Heading 5 Char"/>
    <w:basedOn w:val="DefaultParagraphFont"/>
    <w:link w:val="Heading5"/>
    <w:uiPriority w:val="9"/>
    <w:semiHidden/>
    <w:rsid w:val="005675F5"/>
    <w:rPr>
      <w:sz w:val="24"/>
      <w:lang w:val="en-US" w:eastAsia="fr-FR"/>
    </w:rPr>
  </w:style>
  <w:style w:type="character" w:customStyle="1" w:styleId="Heading6Char">
    <w:name w:val="Heading 6 Char"/>
    <w:basedOn w:val="DefaultParagraphFont"/>
    <w:link w:val="Heading6"/>
    <w:uiPriority w:val="9"/>
    <w:semiHidden/>
    <w:rsid w:val="005675F5"/>
    <w:rPr>
      <w:i/>
      <w:sz w:val="22"/>
      <w:lang w:val="lv-LV"/>
    </w:rPr>
  </w:style>
  <w:style w:type="character" w:customStyle="1" w:styleId="Heading7Char">
    <w:name w:val="Heading 7 Char"/>
    <w:basedOn w:val="DefaultParagraphFont"/>
    <w:link w:val="Heading7"/>
    <w:uiPriority w:val="9"/>
    <w:semiHidden/>
    <w:rsid w:val="005675F5"/>
    <w:rPr>
      <w:rFonts w:ascii="Arial" w:hAnsi="Arial"/>
      <w:sz w:val="24"/>
      <w:lang w:val="lv-LV"/>
    </w:rPr>
  </w:style>
  <w:style w:type="character" w:customStyle="1" w:styleId="Heading8Char">
    <w:name w:val="Heading 8 Char"/>
    <w:basedOn w:val="DefaultParagraphFont"/>
    <w:link w:val="Heading8"/>
    <w:semiHidden/>
    <w:rsid w:val="005675F5"/>
    <w:rPr>
      <w:rFonts w:ascii="Arial" w:hAnsi="Arial"/>
      <w:i/>
      <w:sz w:val="24"/>
      <w:lang w:val="lv-LV"/>
    </w:rPr>
  </w:style>
  <w:style w:type="character" w:customStyle="1" w:styleId="Heading9Char">
    <w:name w:val="Heading 9 Char"/>
    <w:basedOn w:val="DefaultParagraphFont"/>
    <w:link w:val="Heading9"/>
    <w:semiHidden/>
    <w:rsid w:val="005675F5"/>
    <w:rPr>
      <w:rFonts w:ascii="Arial" w:hAnsi="Arial"/>
      <w:b/>
      <w:i/>
      <w:sz w:val="18"/>
      <w:lang w:val="lv-LV"/>
    </w:rPr>
  </w:style>
  <w:style w:type="paragraph" w:styleId="TOCHeading">
    <w:name w:val="TOC Heading"/>
    <w:basedOn w:val="Normal"/>
    <w:next w:val="Normal"/>
    <w:uiPriority w:val="39"/>
    <w:unhideWhenUsed/>
    <w:qFormat/>
    <w:rsid w:val="005675F5"/>
    <w:pPr>
      <w:widowControl/>
      <w:spacing w:after="240"/>
    </w:pPr>
    <w:rPr>
      <w:lang w:val="en-GB"/>
    </w:rPr>
  </w:style>
  <w:style w:type="paragraph" w:customStyle="1" w:styleId="EPFooter2">
    <w:name w:val="EPFooter2"/>
    <w:basedOn w:val="Normal"/>
    <w:next w:val="Normal"/>
    <w:rsid w:val="005675F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675F5"/>
    <w:pPr>
      <w:spacing w:before="480" w:after="240"/>
    </w:pPr>
  </w:style>
  <w:style w:type="paragraph" w:customStyle="1" w:styleId="TOCPage">
    <w:name w:val="TOC Page"/>
    <w:basedOn w:val="Normal"/>
    <w:next w:val="TOC1"/>
    <w:rsid w:val="005675F5"/>
    <w:pPr>
      <w:keepNext/>
      <w:spacing w:after="240"/>
      <w:jc w:val="right"/>
    </w:pPr>
    <w:rPr>
      <w:rFonts w:ascii="Arial" w:hAnsi="Arial"/>
      <w:b/>
    </w:rPr>
  </w:style>
  <w:style w:type="paragraph" w:customStyle="1" w:styleId="PageHeading">
    <w:name w:val="PageHeading"/>
    <w:basedOn w:val="Normal"/>
    <w:rsid w:val="005675F5"/>
    <w:pPr>
      <w:keepNext/>
      <w:spacing w:after="480"/>
      <w:jc w:val="center"/>
    </w:pPr>
    <w:rPr>
      <w:rFonts w:ascii="Arial" w:hAnsi="Arial" w:cs="Arial"/>
      <w:b/>
    </w:rPr>
  </w:style>
  <w:style w:type="paragraph" w:customStyle="1" w:styleId="NormalBold">
    <w:name w:val="NormalBold"/>
    <w:basedOn w:val="Normal"/>
    <w:rsid w:val="005675F5"/>
    <w:rPr>
      <w:b/>
    </w:rPr>
  </w:style>
  <w:style w:type="paragraph" w:customStyle="1" w:styleId="NormalBold12a">
    <w:name w:val="NormalBold12a"/>
    <w:basedOn w:val="Normal"/>
    <w:rsid w:val="005675F5"/>
    <w:pPr>
      <w:spacing w:after="240"/>
    </w:pPr>
    <w:rPr>
      <w:b/>
    </w:rPr>
  </w:style>
  <w:style w:type="paragraph" w:customStyle="1" w:styleId="NormalHanging12a">
    <w:name w:val="NormalHanging12a"/>
    <w:basedOn w:val="Normal"/>
    <w:rsid w:val="005675F5"/>
    <w:pPr>
      <w:spacing w:after="240"/>
      <w:ind w:left="567" w:hanging="567"/>
    </w:pPr>
  </w:style>
  <w:style w:type="paragraph" w:customStyle="1" w:styleId="CoverNormal24a">
    <w:name w:val="CoverNormal24a"/>
    <w:basedOn w:val="Normal"/>
    <w:rsid w:val="005675F5"/>
    <w:pPr>
      <w:spacing w:after="480"/>
      <w:ind w:left="1417"/>
    </w:pPr>
  </w:style>
  <w:style w:type="paragraph" w:customStyle="1" w:styleId="CoverNormal">
    <w:name w:val="CoverNormal"/>
    <w:basedOn w:val="Normal"/>
    <w:rsid w:val="005675F5"/>
    <w:pPr>
      <w:ind w:left="1418"/>
    </w:pPr>
  </w:style>
  <w:style w:type="paragraph" w:customStyle="1" w:styleId="NormalCenter12a">
    <w:name w:val="NormalCenter12a"/>
    <w:basedOn w:val="Normal"/>
    <w:rsid w:val="005675F5"/>
    <w:pPr>
      <w:spacing w:after="240"/>
      <w:jc w:val="center"/>
    </w:pPr>
  </w:style>
  <w:style w:type="paragraph" w:customStyle="1" w:styleId="CoverReference">
    <w:name w:val="CoverReference"/>
    <w:basedOn w:val="Normal"/>
    <w:rsid w:val="005675F5"/>
    <w:pPr>
      <w:spacing w:before="1080"/>
      <w:jc w:val="right"/>
    </w:pPr>
    <w:rPr>
      <w:rFonts w:ascii="Arial" w:hAnsi="Arial" w:cs="Arial"/>
      <w:b/>
    </w:rPr>
  </w:style>
  <w:style w:type="paragraph" w:customStyle="1" w:styleId="CoverDocType">
    <w:name w:val="CoverDocType"/>
    <w:basedOn w:val="Normal"/>
    <w:rsid w:val="005675F5"/>
    <w:pPr>
      <w:ind w:left="1418"/>
    </w:pPr>
    <w:rPr>
      <w:rFonts w:ascii="Arial" w:hAnsi="Arial"/>
      <w:b/>
      <w:sz w:val="48"/>
    </w:rPr>
  </w:style>
  <w:style w:type="paragraph" w:customStyle="1" w:styleId="CoverDocType24a">
    <w:name w:val="CoverDocType24a"/>
    <w:basedOn w:val="Normal"/>
    <w:rsid w:val="005675F5"/>
    <w:pPr>
      <w:spacing w:after="480"/>
      <w:ind w:left="1418"/>
    </w:pPr>
    <w:rPr>
      <w:rFonts w:ascii="Arial" w:hAnsi="Arial"/>
      <w:b/>
      <w:sz w:val="48"/>
    </w:rPr>
  </w:style>
  <w:style w:type="paragraph" w:customStyle="1" w:styleId="CoverDate">
    <w:name w:val="CoverDate"/>
    <w:basedOn w:val="Normal"/>
    <w:rsid w:val="005675F5"/>
    <w:pPr>
      <w:spacing w:before="240" w:after="1200"/>
    </w:pPr>
  </w:style>
  <w:style w:type="paragraph" w:styleId="Header">
    <w:name w:val="header"/>
    <w:basedOn w:val="Normal"/>
    <w:link w:val="HeaderChar"/>
    <w:uiPriority w:val="99"/>
    <w:rsid w:val="005675F5"/>
    <w:pPr>
      <w:tabs>
        <w:tab w:val="center" w:pos="4513"/>
        <w:tab w:val="right" w:pos="9026"/>
      </w:tabs>
    </w:pPr>
  </w:style>
  <w:style w:type="character" w:customStyle="1" w:styleId="HeaderChar">
    <w:name w:val="Header Char"/>
    <w:basedOn w:val="DefaultParagraphFont"/>
    <w:link w:val="Header"/>
    <w:uiPriority w:val="99"/>
    <w:rsid w:val="005675F5"/>
    <w:rPr>
      <w:sz w:val="24"/>
      <w:lang w:val="lv-LV"/>
    </w:rPr>
  </w:style>
  <w:style w:type="paragraph" w:customStyle="1" w:styleId="AmNumberTabs">
    <w:name w:val="AmNumberTabs"/>
    <w:basedOn w:val="Normal"/>
    <w:rsid w:val="005675F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5675F5"/>
    <w:pPr>
      <w:spacing w:before="720" w:after="240"/>
      <w:jc w:val="center"/>
    </w:pPr>
  </w:style>
  <w:style w:type="paragraph" w:customStyle="1" w:styleId="EPBody">
    <w:name w:val="EPBody"/>
    <w:basedOn w:val="Normal"/>
    <w:rsid w:val="005675F5"/>
    <w:pPr>
      <w:jc w:val="center"/>
    </w:pPr>
    <w:rPr>
      <w:rFonts w:ascii="Arial" w:hAnsi="Arial" w:cs="Arial"/>
      <w:i/>
      <w:sz w:val="22"/>
      <w:szCs w:val="22"/>
    </w:rPr>
  </w:style>
  <w:style w:type="paragraph" w:customStyle="1" w:styleId="EPFooter">
    <w:name w:val="EPFooter"/>
    <w:basedOn w:val="Normal"/>
    <w:rsid w:val="005675F5"/>
    <w:pPr>
      <w:tabs>
        <w:tab w:val="center" w:pos="4535"/>
        <w:tab w:val="right" w:pos="9071"/>
      </w:tabs>
      <w:spacing w:before="240" w:after="240"/>
    </w:pPr>
    <w:rPr>
      <w:color w:val="010000"/>
      <w:sz w:val="22"/>
    </w:rPr>
  </w:style>
  <w:style w:type="paragraph" w:customStyle="1" w:styleId="Lgendesigne">
    <w:name w:val="Légende signe"/>
    <w:basedOn w:val="Normal"/>
    <w:rsid w:val="005675F5"/>
    <w:pPr>
      <w:tabs>
        <w:tab w:val="right" w:pos="454"/>
        <w:tab w:val="left" w:pos="737"/>
      </w:tabs>
      <w:ind w:left="737" w:hanging="737"/>
    </w:pPr>
    <w:rPr>
      <w:snapToGrid w:val="0"/>
      <w:sz w:val="18"/>
      <w:lang w:eastAsia="en-US"/>
    </w:rPr>
  </w:style>
  <w:style w:type="paragraph" w:customStyle="1" w:styleId="Lgendetitre">
    <w:name w:val="Légende titre"/>
    <w:basedOn w:val="Normal"/>
    <w:rsid w:val="005675F5"/>
    <w:pPr>
      <w:spacing w:before="240" w:after="240"/>
    </w:pPr>
    <w:rPr>
      <w:b/>
      <w:i/>
      <w:snapToGrid w:val="0"/>
      <w:lang w:eastAsia="en-US"/>
    </w:rPr>
  </w:style>
  <w:style w:type="paragraph" w:customStyle="1" w:styleId="Lgendestandard">
    <w:name w:val="Légende standard"/>
    <w:basedOn w:val="Normal"/>
    <w:rsid w:val="005675F5"/>
    <w:rPr>
      <w:sz w:val="18"/>
    </w:rPr>
  </w:style>
  <w:style w:type="paragraph" w:styleId="ListNumber">
    <w:name w:val="List Number"/>
    <w:basedOn w:val="Normal"/>
    <w:rsid w:val="005675F5"/>
    <w:pPr>
      <w:widowControl/>
      <w:tabs>
        <w:tab w:val="num" w:pos="360"/>
      </w:tabs>
      <w:spacing w:before="120" w:after="120"/>
      <w:ind w:left="360" w:hanging="360"/>
      <w:jc w:val="both"/>
    </w:pPr>
    <w:rPr>
      <w:szCs w:val="22"/>
    </w:rPr>
  </w:style>
  <w:style w:type="paragraph" w:styleId="ListNumber4">
    <w:name w:val="List Number 4"/>
    <w:basedOn w:val="Normal"/>
    <w:rsid w:val="005675F5"/>
    <w:pPr>
      <w:widowControl/>
      <w:tabs>
        <w:tab w:val="num" w:pos="1209"/>
      </w:tabs>
      <w:spacing w:before="120" w:after="120"/>
      <w:ind w:left="1209" w:hanging="360"/>
      <w:jc w:val="both"/>
    </w:pPr>
    <w:rPr>
      <w:szCs w:val="22"/>
    </w:rPr>
  </w:style>
  <w:style w:type="character" w:styleId="Hyperlink">
    <w:name w:val="Hyperlink"/>
    <w:uiPriority w:val="99"/>
    <w:rsid w:val="005675F5"/>
    <w:rPr>
      <w:color w:val="0000FF"/>
      <w:u w:val="single"/>
      <w:shd w:val="clear" w:color="auto" w:fill="auto"/>
    </w:rPr>
  </w:style>
  <w:style w:type="paragraph" w:styleId="ListBullet">
    <w:name w:val="List Bullet"/>
    <w:basedOn w:val="Normal"/>
    <w:uiPriority w:val="99"/>
    <w:unhideWhenUsed/>
    <w:rsid w:val="005675F5"/>
    <w:pPr>
      <w:widowControl/>
      <w:tabs>
        <w:tab w:val="num" w:pos="360"/>
      </w:tabs>
      <w:spacing w:before="120" w:after="120"/>
      <w:ind w:left="360" w:hanging="360"/>
      <w:contextualSpacing/>
      <w:jc w:val="both"/>
    </w:pPr>
    <w:rPr>
      <w:rFonts w:eastAsiaTheme="minorHAnsi"/>
      <w:szCs w:val="22"/>
      <w:lang w:eastAsia="en-US"/>
    </w:rPr>
  </w:style>
  <w:style w:type="paragraph" w:styleId="ListBullet2">
    <w:name w:val="List Bullet 2"/>
    <w:basedOn w:val="Normal"/>
    <w:uiPriority w:val="99"/>
    <w:unhideWhenUsed/>
    <w:rsid w:val="005675F5"/>
    <w:pPr>
      <w:widowControl/>
      <w:tabs>
        <w:tab w:val="num" w:pos="643"/>
      </w:tabs>
      <w:spacing w:before="120" w:after="120"/>
      <w:ind w:left="643" w:hanging="360"/>
      <w:contextualSpacing/>
      <w:jc w:val="both"/>
    </w:pPr>
    <w:rPr>
      <w:rFonts w:eastAsiaTheme="minorHAnsi"/>
      <w:szCs w:val="22"/>
      <w:lang w:eastAsia="en-US"/>
    </w:rPr>
  </w:style>
  <w:style w:type="paragraph" w:styleId="ListBullet3">
    <w:name w:val="List Bullet 3"/>
    <w:basedOn w:val="Normal"/>
    <w:uiPriority w:val="99"/>
    <w:unhideWhenUsed/>
    <w:rsid w:val="005675F5"/>
    <w:pPr>
      <w:widowControl/>
      <w:tabs>
        <w:tab w:val="num" w:pos="926"/>
      </w:tabs>
      <w:spacing w:before="120" w:after="120"/>
      <w:ind w:left="926" w:hanging="360"/>
      <w:contextualSpacing/>
      <w:jc w:val="both"/>
    </w:pPr>
    <w:rPr>
      <w:rFonts w:eastAsiaTheme="minorHAnsi"/>
      <w:szCs w:val="22"/>
      <w:lang w:eastAsia="en-US"/>
    </w:rPr>
  </w:style>
  <w:style w:type="paragraph" w:styleId="ListBullet4">
    <w:name w:val="List Bullet 4"/>
    <w:basedOn w:val="Normal"/>
    <w:uiPriority w:val="99"/>
    <w:unhideWhenUsed/>
    <w:rsid w:val="005675F5"/>
    <w:pPr>
      <w:widowControl/>
      <w:tabs>
        <w:tab w:val="num" w:pos="1209"/>
      </w:tabs>
      <w:spacing w:before="120" w:after="120"/>
      <w:ind w:left="1209" w:hanging="360"/>
      <w:contextualSpacing/>
      <w:jc w:val="both"/>
    </w:pPr>
    <w:rPr>
      <w:rFonts w:eastAsiaTheme="minorHAnsi"/>
      <w:szCs w:val="22"/>
      <w:lang w:eastAsia="en-US"/>
    </w:rPr>
  </w:style>
  <w:style w:type="paragraph" w:customStyle="1" w:styleId="Normal1">
    <w:name w:val="Normal1"/>
    <w:basedOn w:val="Normal"/>
    <w:rsid w:val="005675F5"/>
    <w:pPr>
      <w:widowControl/>
      <w:spacing w:before="100" w:beforeAutospacing="1" w:after="100" w:afterAutospacing="1"/>
    </w:pPr>
    <w:rPr>
      <w:szCs w:val="24"/>
    </w:rPr>
  </w:style>
  <w:style w:type="paragraph" w:styleId="BalloonText">
    <w:name w:val="Balloon Text"/>
    <w:basedOn w:val="Normal"/>
    <w:link w:val="BalloonTextChar"/>
    <w:unhideWhenUsed/>
    <w:rsid w:val="005675F5"/>
    <w:pPr>
      <w:widowControl/>
      <w:jc w:val="both"/>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rsid w:val="005675F5"/>
    <w:rPr>
      <w:rFonts w:ascii="Segoe UI" w:eastAsiaTheme="minorHAnsi" w:hAnsi="Segoe UI" w:cs="Segoe UI"/>
      <w:sz w:val="18"/>
      <w:szCs w:val="18"/>
      <w:lang w:val="lv-LV" w:eastAsia="en-US"/>
    </w:rPr>
  </w:style>
  <w:style w:type="character" w:styleId="CommentReference">
    <w:name w:val="annotation reference"/>
    <w:basedOn w:val="DefaultParagraphFont"/>
    <w:uiPriority w:val="99"/>
    <w:unhideWhenUsed/>
    <w:rsid w:val="005675F5"/>
    <w:rPr>
      <w:sz w:val="16"/>
      <w:szCs w:val="16"/>
    </w:rPr>
  </w:style>
  <w:style w:type="paragraph" w:styleId="CommentText">
    <w:name w:val="annotation text"/>
    <w:basedOn w:val="Normal"/>
    <w:link w:val="CommentTextChar"/>
    <w:uiPriority w:val="99"/>
    <w:unhideWhenUsed/>
    <w:rsid w:val="005675F5"/>
    <w:pPr>
      <w:widowControl/>
      <w:spacing w:after="160"/>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5675F5"/>
    <w:rPr>
      <w:rFonts w:asciiTheme="minorHAnsi" w:eastAsiaTheme="minorHAnsi" w:hAnsiTheme="minorHAnsi" w:cstheme="minorBidi"/>
      <w:lang w:val="lv-LV" w:eastAsia="en-US"/>
    </w:rPr>
  </w:style>
  <w:style w:type="paragraph" w:customStyle="1" w:styleId="norm">
    <w:name w:val="norm"/>
    <w:basedOn w:val="Normal"/>
    <w:rsid w:val="005675F5"/>
    <w:pPr>
      <w:widowControl/>
      <w:spacing w:before="100" w:beforeAutospacing="1" w:after="100" w:afterAutospacing="1"/>
    </w:pPr>
    <w:rPr>
      <w:szCs w:val="24"/>
    </w:rPr>
  </w:style>
  <w:style w:type="paragraph" w:customStyle="1" w:styleId="AMFTEXTECOURANT">
    <w:name w:val="AMF TEXTE COURANT"/>
    <w:basedOn w:val="Normal"/>
    <w:autoRedefine/>
    <w:qFormat/>
    <w:rsid w:val="005675F5"/>
    <w:pPr>
      <w:widowControl/>
      <w:jc w:val="both"/>
    </w:pPr>
    <w:rPr>
      <w:rFonts w:ascii="Calibri" w:hAnsi="Calibri" w:cs="Arial"/>
      <w:sz w:val="20"/>
      <w:szCs w:val="22"/>
      <w:lang w:eastAsia="fr-FR"/>
    </w:rPr>
  </w:style>
  <w:style w:type="paragraph" w:customStyle="1" w:styleId="Normal2">
    <w:name w:val="Normal2"/>
    <w:basedOn w:val="Normal"/>
    <w:rsid w:val="005675F5"/>
    <w:pPr>
      <w:widowControl/>
      <w:spacing w:before="100" w:beforeAutospacing="1" w:after="100" w:afterAutospacing="1"/>
    </w:pPr>
    <w:rPr>
      <w:szCs w:val="24"/>
    </w:rPr>
  </w:style>
  <w:style w:type="paragraph" w:customStyle="1" w:styleId="ListDash1">
    <w:name w:val="List Dash 1"/>
    <w:basedOn w:val="Text1"/>
    <w:rsid w:val="005675F5"/>
    <w:pPr>
      <w:numPr>
        <w:numId w:val="3"/>
      </w:numPr>
      <w:spacing w:before="0" w:after="240"/>
    </w:pPr>
    <w:rPr>
      <w:rFonts w:eastAsia="Times New Roman"/>
      <w:szCs w:val="20"/>
    </w:rPr>
  </w:style>
  <w:style w:type="paragraph" w:customStyle="1" w:styleId="16Point">
    <w:name w:val="16 Point"/>
    <w:aliases w:val="Superscript 6 Point,Exposant 3 Point,Footnote reference number,Odwołanie przypisu,number,2001+ Fußnotenzeichen"/>
    <w:basedOn w:val="Normal"/>
    <w:uiPriority w:val="99"/>
    <w:qFormat/>
    <w:rsid w:val="005675F5"/>
    <w:pPr>
      <w:widowControl/>
      <w:spacing w:after="160" w:line="240" w:lineRule="exact"/>
    </w:pPr>
    <w:rPr>
      <w:rFonts w:asciiTheme="minorHAnsi" w:eastAsiaTheme="minorHAnsi" w:hAnsiTheme="minorHAnsi" w:cstheme="minorBidi"/>
      <w:sz w:val="22"/>
      <w:szCs w:val="22"/>
      <w:vertAlign w:val="superscript"/>
      <w:lang w:eastAsia="en-US"/>
    </w:rPr>
  </w:style>
  <w:style w:type="paragraph" w:customStyle="1" w:styleId="tbl-norm">
    <w:name w:val="tbl-norm"/>
    <w:basedOn w:val="Normal"/>
    <w:rsid w:val="005675F5"/>
    <w:pPr>
      <w:widowControl/>
      <w:spacing w:before="100" w:beforeAutospacing="1" w:after="100" w:afterAutospacing="1"/>
    </w:pPr>
    <w:rPr>
      <w:szCs w:val="24"/>
    </w:rPr>
  </w:style>
  <w:style w:type="paragraph" w:customStyle="1" w:styleId="Normal3">
    <w:name w:val="Normal3"/>
    <w:basedOn w:val="Normal"/>
    <w:rsid w:val="005675F5"/>
    <w:pPr>
      <w:widowControl/>
      <w:spacing w:before="100" w:beforeAutospacing="1" w:after="100" w:afterAutospacing="1"/>
    </w:pPr>
    <w:rPr>
      <w:szCs w:val="24"/>
    </w:rPr>
  </w:style>
  <w:style w:type="paragraph" w:styleId="CommentSubject">
    <w:name w:val="annotation subject"/>
    <w:basedOn w:val="CommentText"/>
    <w:next w:val="CommentText"/>
    <w:link w:val="CommentSubjectChar"/>
    <w:unhideWhenUsed/>
    <w:rsid w:val="005675F5"/>
    <w:pPr>
      <w:spacing w:before="120" w:after="120"/>
      <w:jc w:val="both"/>
    </w:pPr>
    <w:rPr>
      <w:rFonts w:ascii="Times New Roman" w:hAnsi="Times New Roman" w:cs="Times New Roman"/>
      <w:b/>
      <w:bCs/>
    </w:rPr>
  </w:style>
  <w:style w:type="character" w:customStyle="1" w:styleId="CommentSubjectChar">
    <w:name w:val="Comment Subject Char"/>
    <w:basedOn w:val="CommentTextChar"/>
    <w:link w:val="CommentSubject"/>
    <w:rsid w:val="005675F5"/>
    <w:rPr>
      <w:rFonts w:asciiTheme="minorHAnsi" w:eastAsiaTheme="minorHAnsi" w:hAnsiTheme="minorHAnsi" w:cstheme="minorBidi"/>
      <w:b/>
      <w:bCs/>
      <w:lang w:val="lv-LV" w:eastAsia="en-US"/>
    </w:rPr>
  </w:style>
  <w:style w:type="paragraph" w:styleId="Revision">
    <w:name w:val="Revision"/>
    <w:hidden/>
    <w:uiPriority w:val="99"/>
    <w:semiHidden/>
    <w:rsid w:val="005675F5"/>
    <w:rPr>
      <w:rFonts w:eastAsiaTheme="minorHAnsi"/>
      <w:sz w:val="24"/>
      <w:szCs w:val="22"/>
      <w:lang w:val="lv-LV" w:eastAsia="en-US"/>
    </w:rPr>
  </w:style>
  <w:style w:type="paragraph" w:styleId="Caption">
    <w:name w:val="caption"/>
    <w:basedOn w:val="Normal"/>
    <w:next w:val="Normal"/>
    <w:uiPriority w:val="35"/>
    <w:semiHidden/>
    <w:unhideWhenUsed/>
    <w:qFormat/>
    <w:rsid w:val="005675F5"/>
    <w:pPr>
      <w:widowControl/>
      <w:spacing w:after="200"/>
      <w:jc w:val="both"/>
    </w:pPr>
    <w:rPr>
      <w:rFonts w:eastAsiaTheme="minorHAnsi"/>
      <w:i/>
      <w:iCs/>
      <w:color w:val="44546A" w:themeColor="text2"/>
      <w:sz w:val="18"/>
      <w:szCs w:val="18"/>
      <w:lang w:eastAsia="en-US"/>
    </w:rPr>
  </w:style>
  <w:style w:type="paragraph" w:styleId="TableofFigures">
    <w:name w:val="table of figures"/>
    <w:basedOn w:val="Normal"/>
    <w:next w:val="Normal"/>
    <w:uiPriority w:val="99"/>
    <w:unhideWhenUsed/>
    <w:rsid w:val="005675F5"/>
    <w:pPr>
      <w:widowControl/>
      <w:spacing w:before="120"/>
      <w:jc w:val="both"/>
    </w:pPr>
    <w:rPr>
      <w:rFonts w:eastAsiaTheme="minorHAnsi"/>
      <w:szCs w:val="22"/>
      <w:lang w:eastAsia="en-US"/>
    </w:rPr>
  </w:style>
  <w:style w:type="paragraph" w:styleId="ListNumber2">
    <w:name w:val="List Number 2"/>
    <w:basedOn w:val="Normal"/>
    <w:uiPriority w:val="99"/>
    <w:unhideWhenUsed/>
    <w:rsid w:val="005675F5"/>
    <w:pPr>
      <w:widowControl/>
      <w:tabs>
        <w:tab w:val="num" w:pos="643"/>
      </w:tabs>
      <w:spacing w:before="120" w:after="120"/>
      <w:ind w:left="643" w:hanging="360"/>
      <w:contextualSpacing/>
      <w:jc w:val="both"/>
    </w:pPr>
    <w:rPr>
      <w:rFonts w:eastAsiaTheme="minorHAnsi"/>
      <w:szCs w:val="22"/>
      <w:lang w:eastAsia="en-US"/>
    </w:rPr>
  </w:style>
  <w:style w:type="paragraph" w:styleId="ListNumber3">
    <w:name w:val="List Number 3"/>
    <w:basedOn w:val="Normal"/>
    <w:uiPriority w:val="99"/>
    <w:unhideWhenUsed/>
    <w:rsid w:val="005675F5"/>
    <w:pPr>
      <w:widowControl/>
      <w:tabs>
        <w:tab w:val="num" w:pos="926"/>
      </w:tabs>
      <w:spacing w:before="120" w:after="120"/>
      <w:ind w:left="926" w:hanging="360"/>
      <w:contextualSpacing/>
      <w:jc w:val="both"/>
    </w:pPr>
    <w:rPr>
      <w:rFonts w:eastAsiaTheme="minorHAnsi"/>
      <w:szCs w:val="22"/>
      <w:lang w:eastAsia="en-US"/>
    </w:rPr>
  </w:style>
  <w:style w:type="character" w:styleId="FollowedHyperlink">
    <w:name w:val="FollowedHyperlink"/>
    <w:basedOn w:val="DefaultParagraphFont"/>
    <w:unhideWhenUsed/>
    <w:rsid w:val="005675F5"/>
    <w:rPr>
      <w:color w:val="954F72" w:themeColor="followedHyperlink"/>
      <w:u w:val="single"/>
    </w:rPr>
  </w:style>
  <w:style w:type="paragraph" w:styleId="NormalWeb">
    <w:name w:val="Normal (Web)"/>
    <w:basedOn w:val="Normal"/>
    <w:uiPriority w:val="99"/>
    <w:unhideWhenUsed/>
    <w:rsid w:val="005675F5"/>
    <w:pPr>
      <w:widowControl/>
      <w:spacing w:before="100" w:beforeAutospacing="1" w:after="100" w:afterAutospacing="1"/>
    </w:pPr>
    <w:rPr>
      <w:rFonts w:eastAsiaTheme="minorHAnsi"/>
      <w:szCs w:val="24"/>
    </w:rPr>
  </w:style>
  <w:style w:type="character" w:customStyle="1" w:styleId="italic">
    <w:name w:val="italic"/>
    <w:basedOn w:val="DefaultParagraphFont"/>
    <w:rsid w:val="005675F5"/>
  </w:style>
  <w:style w:type="table" w:styleId="GridTable4-Accent1">
    <w:name w:val="Grid Table 4 Accent 1"/>
    <w:basedOn w:val="TableNormal"/>
    <w:uiPriority w:val="49"/>
    <w:rsid w:val="005675F5"/>
    <w:rPr>
      <w:rFonts w:asciiTheme="minorHAnsi" w:eastAsiaTheme="minorHAnsi" w:hAnsiTheme="minorHAnsi" w:cstheme="minorBidi"/>
      <w:lang w:val="lv-LV" w:eastAsia="en-US"/>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Emphasis">
    <w:name w:val="Emphasis"/>
    <w:basedOn w:val="DefaultParagraphFont"/>
    <w:uiPriority w:val="20"/>
    <w:qFormat/>
    <w:rsid w:val="005675F5"/>
    <w:rPr>
      <w:i/>
      <w:iCs/>
    </w:rPr>
  </w:style>
  <w:style w:type="paragraph" w:styleId="Title">
    <w:name w:val="Title"/>
    <w:basedOn w:val="Normal"/>
    <w:next w:val="Normal"/>
    <w:link w:val="TitleChar"/>
    <w:uiPriority w:val="10"/>
    <w:qFormat/>
    <w:rsid w:val="005675F5"/>
    <w:pPr>
      <w:widowControl/>
      <w:contextualSpacing/>
      <w:jc w:val="both"/>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5675F5"/>
    <w:rPr>
      <w:rFonts w:asciiTheme="majorHAnsi" w:eastAsiaTheme="majorEastAsia" w:hAnsiTheme="majorHAnsi" w:cstheme="majorBidi"/>
      <w:spacing w:val="-10"/>
      <w:kern w:val="28"/>
      <w:sz w:val="56"/>
      <w:szCs w:val="56"/>
      <w:lang w:val="lv-LV" w:eastAsia="en-US"/>
    </w:rPr>
  </w:style>
  <w:style w:type="paragraph" w:styleId="Footer">
    <w:name w:val="footer"/>
    <w:basedOn w:val="Normal"/>
    <w:link w:val="FooterChar"/>
    <w:uiPriority w:val="99"/>
    <w:unhideWhenUsed/>
    <w:rsid w:val="005675F5"/>
    <w:pPr>
      <w:widowControl/>
      <w:tabs>
        <w:tab w:val="center" w:pos="4535"/>
        <w:tab w:val="right" w:pos="9071"/>
        <w:tab w:val="right" w:pos="9921"/>
      </w:tabs>
      <w:spacing w:before="360"/>
      <w:ind w:left="-850" w:right="-850"/>
    </w:pPr>
    <w:rPr>
      <w:rFonts w:eastAsiaTheme="minorHAnsi"/>
      <w:szCs w:val="22"/>
      <w:lang w:eastAsia="en-US"/>
    </w:rPr>
  </w:style>
  <w:style w:type="character" w:customStyle="1" w:styleId="FooterChar">
    <w:name w:val="Footer Char"/>
    <w:basedOn w:val="DefaultParagraphFont"/>
    <w:link w:val="Footer"/>
    <w:uiPriority w:val="99"/>
    <w:rsid w:val="005675F5"/>
    <w:rPr>
      <w:rFonts w:eastAsiaTheme="minorHAnsi"/>
      <w:sz w:val="24"/>
      <w:szCs w:val="22"/>
      <w:lang w:val="lv-LV" w:eastAsia="en-US"/>
    </w:rPr>
  </w:style>
  <w:style w:type="paragraph" w:styleId="TOC4">
    <w:name w:val="toc 4"/>
    <w:basedOn w:val="Normal"/>
    <w:next w:val="Normal"/>
    <w:uiPriority w:val="39"/>
    <w:unhideWhenUsed/>
    <w:rsid w:val="005675F5"/>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uiPriority w:val="39"/>
    <w:unhideWhenUsed/>
    <w:rsid w:val="005675F5"/>
    <w:pPr>
      <w:widowControl/>
      <w:tabs>
        <w:tab w:val="right" w:leader="dot" w:pos="9071"/>
      </w:tabs>
      <w:spacing w:before="300" w:after="120"/>
    </w:pPr>
    <w:rPr>
      <w:rFonts w:eastAsiaTheme="minorHAnsi"/>
      <w:szCs w:val="22"/>
      <w:lang w:eastAsia="en-US"/>
    </w:rPr>
  </w:style>
  <w:style w:type="paragraph" w:styleId="TOC6">
    <w:name w:val="toc 6"/>
    <w:basedOn w:val="Normal"/>
    <w:next w:val="Normal"/>
    <w:uiPriority w:val="39"/>
    <w:unhideWhenUsed/>
    <w:rsid w:val="005675F5"/>
    <w:pPr>
      <w:widowControl/>
      <w:tabs>
        <w:tab w:val="right" w:leader="dot" w:pos="9071"/>
      </w:tabs>
      <w:spacing w:before="240" w:after="120"/>
    </w:pPr>
    <w:rPr>
      <w:rFonts w:eastAsiaTheme="minorHAnsi"/>
      <w:szCs w:val="22"/>
      <w:lang w:eastAsia="en-US"/>
    </w:rPr>
  </w:style>
  <w:style w:type="paragraph" w:styleId="TOC7">
    <w:name w:val="toc 7"/>
    <w:basedOn w:val="Normal"/>
    <w:next w:val="Normal"/>
    <w:uiPriority w:val="39"/>
    <w:unhideWhenUsed/>
    <w:rsid w:val="005675F5"/>
    <w:pPr>
      <w:widowControl/>
      <w:tabs>
        <w:tab w:val="right" w:leader="dot" w:pos="9071"/>
      </w:tabs>
      <w:spacing w:before="180" w:after="120"/>
    </w:pPr>
    <w:rPr>
      <w:rFonts w:eastAsiaTheme="minorHAnsi"/>
      <w:szCs w:val="22"/>
      <w:lang w:eastAsia="en-US"/>
    </w:rPr>
  </w:style>
  <w:style w:type="paragraph" w:styleId="TOC8">
    <w:name w:val="toc 8"/>
    <w:basedOn w:val="Normal"/>
    <w:next w:val="Normal"/>
    <w:uiPriority w:val="39"/>
    <w:unhideWhenUsed/>
    <w:rsid w:val="005675F5"/>
    <w:pPr>
      <w:widowControl/>
      <w:tabs>
        <w:tab w:val="right" w:leader="dot" w:pos="9071"/>
      </w:tabs>
      <w:spacing w:before="120" w:after="120"/>
    </w:pPr>
    <w:rPr>
      <w:rFonts w:eastAsiaTheme="minorHAnsi"/>
      <w:szCs w:val="22"/>
      <w:lang w:eastAsia="en-US"/>
    </w:rPr>
  </w:style>
  <w:style w:type="paragraph" w:styleId="TOC9">
    <w:name w:val="toc 9"/>
    <w:basedOn w:val="Normal"/>
    <w:next w:val="Normal"/>
    <w:uiPriority w:val="39"/>
    <w:unhideWhenUsed/>
    <w:rsid w:val="005675F5"/>
    <w:pPr>
      <w:widowControl/>
      <w:tabs>
        <w:tab w:val="right" w:leader="dot" w:pos="9071"/>
      </w:tabs>
      <w:spacing w:before="120" w:after="120"/>
      <w:jc w:val="both"/>
    </w:pPr>
    <w:rPr>
      <w:rFonts w:eastAsiaTheme="minorHAnsi"/>
      <w:szCs w:val="22"/>
      <w:lang w:eastAsia="en-US"/>
    </w:rPr>
  </w:style>
  <w:style w:type="paragraph" w:customStyle="1" w:styleId="HeaderLandscape">
    <w:name w:val="HeaderLandscape"/>
    <w:basedOn w:val="Normal"/>
    <w:rsid w:val="005675F5"/>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5675F5"/>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5675F5"/>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5675F5"/>
    <w:pPr>
      <w:widowControl/>
      <w:spacing w:after="120"/>
      <w:jc w:val="right"/>
    </w:pPr>
    <w:rPr>
      <w:rFonts w:eastAsiaTheme="minorHAnsi"/>
      <w:sz w:val="28"/>
      <w:szCs w:val="22"/>
      <w:lang w:eastAsia="en-US"/>
    </w:rPr>
  </w:style>
  <w:style w:type="paragraph" w:customStyle="1" w:styleId="FooterSensitivity">
    <w:name w:val="Footer Sensitivity"/>
    <w:basedOn w:val="Normal"/>
    <w:rsid w:val="005675F5"/>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1">
    <w:name w:val="Text 1"/>
    <w:basedOn w:val="Normal"/>
    <w:rsid w:val="005675F5"/>
    <w:pPr>
      <w:widowControl/>
      <w:spacing w:before="120" w:after="120"/>
      <w:ind w:left="850"/>
      <w:jc w:val="both"/>
    </w:pPr>
    <w:rPr>
      <w:rFonts w:eastAsiaTheme="minorHAnsi"/>
      <w:szCs w:val="22"/>
      <w:lang w:eastAsia="en-US"/>
    </w:rPr>
  </w:style>
  <w:style w:type="paragraph" w:customStyle="1" w:styleId="Text2">
    <w:name w:val="Text 2"/>
    <w:basedOn w:val="Normal"/>
    <w:rsid w:val="005675F5"/>
    <w:pPr>
      <w:widowControl/>
      <w:spacing w:before="120" w:after="120"/>
      <w:ind w:left="1417"/>
      <w:jc w:val="both"/>
    </w:pPr>
    <w:rPr>
      <w:rFonts w:eastAsiaTheme="minorHAnsi"/>
      <w:szCs w:val="22"/>
      <w:lang w:eastAsia="en-US"/>
    </w:rPr>
  </w:style>
  <w:style w:type="paragraph" w:customStyle="1" w:styleId="Text3">
    <w:name w:val="Text 3"/>
    <w:basedOn w:val="Normal"/>
    <w:rsid w:val="005675F5"/>
    <w:pPr>
      <w:widowControl/>
      <w:spacing w:before="120" w:after="120"/>
      <w:ind w:left="1984"/>
      <w:jc w:val="both"/>
    </w:pPr>
    <w:rPr>
      <w:rFonts w:eastAsiaTheme="minorHAnsi"/>
      <w:szCs w:val="22"/>
      <w:lang w:eastAsia="en-US"/>
    </w:rPr>
  </w:style>
  <w:style w:type="paragraph" w:customStyle="1" w:styleId="Text4">
    <w:name w:val="Text 4"/>
    <w:basedOn w:val="Normal"/>
    <w:rsid w:val="005675F5"/>
    <w:pPr>
      <w:widowControl/>
      <w:spacing w:before="120" w:after="120"/>
      <w:ind w:left="2551"/>
      <w:jc w:val="both"/>
    </w:pPr>
    <w:rPr>
      <w:rFonts w:eastAsiaTheme="minorHAnsi"/>
      <w:szCs w:val="22"/>
      <w:lang w:eastAsia="en-US"/>
    </w:rPr>
  </w:style>
  <w:style w:type="paragraph" w:customStyle="1" w:styleId="NormalCentered">
    <w:name w:val="Normal Centered"/>
    <w:basedOn w:val="Normal"/>
    <w:rsid w:val="005675F5"/>
    <w:pPr>
      <w:widowControl/>
      <w:spacing w:before="120" w:after="120"/>
      <w:jc w:val="center"/>
    </w:pPr>
    <w:rPr>
      <w:rFonts w:eastAsiaTheme="minorHAnsi"/>
      <w:szCs w:val="22"/>
      <w:lang w:eastAsia="en-US"/>
    </w:rPr>
  </w:style>
  <w:style w:type="paragraph" w:customStyle="1" w:styleId="NormalLeft">
    <w:name w:val="Normal Left"/>
    <w:basedOn w:val="Normal"/>
    <w:rsid w:val="005675F5"/>
    <w:pPr>
      <w:widowControl/>
      <w:spacing w:before="120" w:after="120"/>
    </w:pPr>
    <w:rPr>
      <w:rFonts w:eastAsiaTheme="minorHAnsi"/>
      <w:szCs w:val="22"/>
      <w:lang w:eastAsia="en-US"/>
    </w:rPr>
  </w:style>
  <w:style w:type="paragraph" w:customStyle="1" w:styleId="NormalRight">
    <w:name w:val="Normal Right"/>
    <w:basedOn w:val="Normal"/>
    <w:rsid w:val="005675F5"/>
    <w:pPr>
      <w:widowControl/>
      <w:spacing w:before="120" w:after="120"/>
      <w:jc w:val="right"/>
    </w:pPr>
    <w:rPr>
      <w:rFonts w:eastAsiaTheme="minorHAnsi"/>
      <w:szCs w:val="22"/>
      <w:lang w:eastAsia="en-US"/>
    </w:rPr>
  </w:style>
  <w:style w:type="paragraph" w:customStyle="1" w:styleId="QuotedText">
    <w:name w:val="Quoted Text"/>
    <w:basedOn w:val="Normal"/>
    <w:rsid w:val="005675F5"/>
    <w:pPr>
      <w:widowControl/>
      <w:spacing w:before="120" w:after="120"/>
      <w:ind w:left="1417"/>
      <w:jc w:val="both"/>
    </w:pPr>
    <w:rPr>
      <w:rFonts w:eastAsiaTheme="minorHAnsi"/>
      <w:szCs w:val="22"/>
      <w:lang w:eastAsia="en-US"/>
    </w:rPr>
  </w:style>
  <w:style w:type="paragraph" w:customStyle="1" w:styleId="Point0">
    <w:name w:val="Point 0"/>
    <w:basedOn w:val="Normal"/>
    <w:rsid w:val="005675F5"/>
    <w:pPr>
      <w:widowControl/>
      <w:spacing w:before="120" w:after="120"/>
      <w:ind w:left="850" w:hanging="850"/>
      <w:jc w:val="both"/>
    </w:pPr>
    <w:rPr>
      <w:rFonts w:eastAsiaTheme="minorHAnsi"/>
      <w:szCs w:val="22"/>
      <w:lang w:eastAsia="en-US"/>
    </w:rPr>
  </w:style>
  <w:style w:type="paragraph" w:customStyle="1" w:styleId="Point1">
    <w:name w:val="Point 1"/>
    <w:basedOn w:val="Normal"/>
    <w:rsid w:val="005675F5"/>
    <w:pPr>
      <w:widowControl/>
      <w:spacing w:before="120" w:after="120"/>
      <w:ind w:left="1417" w:hanging="567"/>
      <w:jc w:val="both"/>
    </w:pPr>
    <w:rPr>
      <w:rFonts w:eastAsiaTheme="minorHAnsi"/>
      <w:szCs w:val="22"/>
      <w:lang w:eastAsia="en-US"/>
    </w:rPr>
  </w:style>
  <w:style w:type="paragraph" w:customStyle="1" w:styleId="Point2">
    <w:name w:val="Point 2"/>
    <w:basedOn w:val="Normal"/>
    <w:rsid w:val="005675F5"/>
    <w:pPr>
      <w:widowControl/>
      <w:spacing w:before="120" w:after="120"/>
      <w:ind w:left="1984" w:hanging="567"/>
      <w:jc w:val="both"/>
    </w:pPr>
    <w:rPr>
      <w:rFonts w:eastAsiaTheme="minorHAnsi"/>
      <w:szCs w:val="22"/>
      <w:lang w:eastAsia="en-US"/>
    </w:rPr>
  </w:style>
  <w:style w:type="paragraph" w:customStyle="1" w:styleId="Point3">
    <w:name w:val="Point 3"/>
    <w:basedOn w:val="Normal"/>
    <w:rsid w:val="005675F5"/>
    <w:pPr>
      <w:widowControl/>
      <w:spacing w:before="120" w:after="120"/>
      <w:ind w:left="2551" w:hanging="567"/>
      <w:jc w:val="both"/>
    </w:pPr>
    <w:rPr>
      <w:rFonts w:eastAsiaTheme="minorHAnsi"/>
      <w:szCs w:val="22"/>
      <w:lang w:eastAsia="en-US"/>
    </w:rPr>
  </w:style>
  <w:style w:type="paragraph" w:customStyle="1" w:styleId="Point4">
    <w:name w:val="Point 4"/>
    <w:basedOn w:val="Normal"/>
    <w:rsid w:val="005675F5"/>
    <w:pPr>
      <w:widowControl/>
      <w:spacing w:before="120" w:after="120"/>
      <w:ind w:left="3118" w:hanging="567"/>
      <w:jc w:val="both"/>
    </w:pPr>
    <w:rPr>
      <w:rFonts w:eastAsiaTheme="minorHAnsi"/>
      <w:szCs w:val="22"/>
      <w:lang w:eastAsia="en-US"/>
    </w:rPr>
  </w:style>
  <w:style w:type="paragraph" w:customStyle="1" w:styleId="Tiret0">
    <w:name w:val="Tiret 0"/>
    <w:basedOn w:val="Point0"/>
    <w:rsid w:val="005675F5"/>
    <w:pPr>
      <w:numPr>
        <w:numId w:val="7"/>
      </w:numPr>
    </w:pPr>
  </w:style>
  <w:style w:type="paragraph" w:customStyle="1" w:styleId="Tiret1">
    <w:name w:val="Tiret 1"/>
    <w:basedOn w:val="Point1"/>
    <w:rsid w:val="005675F5"/>
    <w:pPr>
      <w:numPr>
        <w:numId w:val="8"/>
      </w:numPr>
    </w:pPr>
  </w:style>
  <w:style w:type="paragraph" w:customStyle="1" w:styleId="Tiret2">
    <w:name w:val="Tiret 2"/>
    <w:basedOn w:val="Point2"/>
    <w:rsid w:val="005675F5"/>
    <w:pPr>
      <w:numPr>
        <w:numId w:val="9"/>
      </w:numPr>
    </w:pPr>
  </w:style>
  <w:style w:type="paragraph" w:customStyle="1" w:styleId="Tiret3">
    <w:name w:val="Tiret 3"/>
    <w:basedOn w:val="Point3"/>
    <w:rsid w:val="005675F5"/>
    <w:pPr>
      <w:numPr>
        <w:numId w:val="10"/>
      </w:numPr>
    </w:pPr>
  </w:style>
  <w:style w:type="paragraph" w:customStyle="1" w:styleId="Tiret4">
    <w:name w:val="Tiret 4"/>
    <w:basedOn w:val="Point4"/>
    <w:rsid w:val="005675F5"/>
    <w:pPr>
      <w:numPr>
        <w:numId w:val="11"/>
      </w:numPr>
    </w:pPr>
  </w:style>
  <w:style w:type="paragraph" w:customStyle="1" w:styleId="PointDouble0">
    <w:name w:val="PointDouble 0"/>
    <w:basedOn w:val="Normal"/>
    <w:rsid w:val="005675F5"/>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5675F5"/>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5675F5"/>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5675F5"/>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5675F5"/>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5675F5"/>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5675F5"/>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5675F5"/>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5675F5"/>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5675F5"/>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qFormat/>
    <w:rsid w:val="005675F5"/>
    <w:pPr>
      <w:widowControl/>
      <w:numPr>
        <w:numId w:val="5"/>
      </w:numPr>
      <w:spacing w:before="120" w:after="120"/>
      <w:jc w:val="both"/>
    </w:pPr>
    <w:rPr>
      <w:rFonts w:eastAsiaTheme="minorHAnsi"/>
      <w:szCs w:val="22"/>
      <w:lang w:eastAsia="en-US"/>
    </w:rPr>
  </w:style>
  <w:style w:type="paragraph" w:customStyle="1" w:styleId="NumPar2">
    <w:name w:val="NumPar 2"/>
    <w:basedOn w:val="Normal"/>
    <w:next w:val="Text1"/>
    <w:rsid w:val="005675F5"/>
    <w:pPr>
      <w:widowControl/>
      <w:numPr>
        <w:ilvl w:val="1"/>
        <w:numId w:val="5"/>
      </w:numPr>
      <w:spacing w:before="120" w:after="120"/>
      <w:jc w:val="both"/>
    </w:pPr>
    <w:rPr>
      <w:rFonts w:eastAsiaTheme="minorHAnsi"/>
      <w:szCs w:val="22"/>
      <w:lang w:eastAsia="en-US"/>
    </w:rPr>
  </w:style>
  <w:style w:type="paragraph" w:customStyle="1" w:styleId="NumPar3">
    <w:name w:val="NumPar 3"/>
    <w:basedOn w:val="Normal"/>
    <w:next w:val="Text1"/>
    <w:rsid w:val="005675F5"/>
    <w:pPr>
      <w:widowControl/>
      <w:numPr>
        <w:ilvl w:val="2"/>
        <w:numId w:val="5"/>
      </w:numPr>
      <w:spacing w:before="120" w:after="120"/>
      <w:jc w:val="both"/>
    </w:pPr>
    <w:rPr>
      <w:rFonts w:eastAsiaTheme="minorHAnsi"/>
      <w:szCs w:val="22"/>
      <w:lang w:eastAsia="en-US"/>
    </w:rPr>
  </w:style>
  <w:style w:type="paragraph" w:customStyle="1" w:styleId="NumPar4">
    <w:name w:val="NumPar 4"/>
    <w:basedOn w:val="Normal"/>
    <w:next w:val="Text1"/>
    <w:rsid w:val="005675F5"/>
    <w:pPr>
      <w:widowControl/>
      <w:numPr>
        <w:ilvl w:val="3"/>
        <w:numId w:val="5"/>
      </w:numPr>
      <w:spacing w:before="120" w:after="120"/>
      <w:jc w:val="both"/>
    </w:pPr>
    <w:rPr>
      <w:rFonts w:eastAsiaTheme="minorHAnsi"/>
      <w:szCs w:val="22"/>
      <w:lang w:eastAsia="en-US"/>
    </w:rPr>
  </w:style>
  <w:style w:type="paragraph" w:customStyle="1" w:styleId="ManualNumPar1">
    <w:name w:val="Manual NumPar 1"/>
    <w:basedOn w:val="Normal"/>
    <w:next w:val="Text1"/>
    <w:rsid w:val="005675F5"/>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5675F5"/>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5675F5"/>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5675F5"/>
    <w:pPr>
      <w:widowControl/>
      <w:spacing w:before="120" w:after="120"/>
      <w:ind w:left="850" w:hanging="850"/>
      <w:jc w:val="both"/>
    </w:pPr>
    <w:rPr>
      <w:rFonts w:eastAsiaTheme="minorHAnsi"/>
      <w:szCs w:val="22"/>
      <w:lang w:eastAsia="en-US"/>
    </w:rPr>
  </w:style>
  <w:style w:type="paragraph" w:customStyle="1" w:styleId="QuotedNumPar">
    <w:name w:val="Quoted NumPar"/>
    <w:basedOn w:val="Normal"/>
    <w:rsid w:val="005675F5"/>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5675F5"/>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5675F5"/>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5675F5"/>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5675F5"/>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ChapterTitle">
    <w:name w:val="ChapterTitle"/>
    <w:basedOn w:val="Normal"/>
    <w:next w:val="Normal"/>
    <w:rsid w:val="005675F5"/>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5675F5"/>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5675F5"/>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5675F5"/>
    <w:pPr>
      <w:widowControl/>
      <w:spacing w:before="120" w:after="120"/>
      <w:jc w:val="center"/>
    </w:pPr>
    <w:rPr>
      <w:rFonts w:eastAsiaTheme="minorHAnsi"/>
      <w:b/>
      <w:szCs w:val="22"/>
      <w:lang w:eastAsia="en-US"/>
    </w:rPr>
  </w:style>
  <w:style w:type="character" w:customStyle="1" w:styleId="Marker">
    <w:name w:val="Marker"/>
    <w:basedOn w:val="DefaultParagraphFont"/>
    <w:rsid w:val="005675F5"/>
    <w:rPr>
      <w:color w:val="0000FF"/>
      <w:shd w:val="clear" w:color="auto" w:fill="auto"/>
    </w:rPr>
  </w:style>
  <w:style w:type="character" w:customStyle="1" w:styleId="Marker1">
    <w:name w:val="Marker1"/>
    <w:basedOn w:val="DefaultParagraphFont"/>
    <w:rsid w:val="005675F5"/>
    <w:rPr>
      <w:color w:val="008000"/>
      <w:shd w:val="clear" w:color="auto" w:fill="auto"/>
    </w:rPr>
  </w:style>
  <w:style w:type="character" w:customStyle="1" w:styleId="Marker2">
    <w:name w:val="Marker2"/>
    <w:basedOn w:val="DefaultParagraphFont"/>
    <w:rsid w:val="005675F5"/>
    <w:rPr>
      <w:color w:val="FF0000"/>
      <w:shd w:val="clear" w:color="auto" w:fill="auto"/>
    </w:rPr>
  </w:style>
  <w:style w:type="paragraph" w:customStyle="1" w:styleId="Point0number">
    <w:name w:val="Point 0 (number)"/>
    <w:basedOn w:val="Normal"/>
    <w:qFormat/>
    <w:rsid w:val="005675F5"/>
    <w:pPr>
      <w:widowControl/>
      <w:numPr>
        <w:numId w:val="4"/>
      </w:numPr>
      <w:spacing w:before="120" w:after="120"/>
      <w:jc w:val="both"/>
    </w:pPr>
    <w:rPr>
      <w:rFonts w:eastAsiaTheme="minorHAnsi"/>
      <w:szCs w:val="22"/>
      <w:lang w:eastAsia="en-US"/>
    </w:rPr>
  </w:style>
  <w:style w:type="paragraph" w:customStyle="1" w:styleId="Point1number">
    <w:name w:val="Point 1 (number)"/>
    <w:basedOn w:val="Normal"/>
    <w:rsid w:val="005675F5"/>
    <w:pPr>
      <w:widowControl/>
      <w:numPr>
        <w:ilvl w:val="2"/>
        <w:numId w:val="4"/>
      </w:numPr>
      <w:spacing w:before="120" w:after="120"/>
      <w:jc w:val="both"/>
    </w:pPr>
    <w:rPr>
      <w:rFonts w:eastAsiaTheme="minorHAnsi"/>
      <w:szCs w:val="22"/>
      <w:lang w:eastAsia="en-US"/>
    </w:rPr>
  </w:style>
  <w:style w:type="paragraph" w:customStyle="1" w:styleId="Point2number">
    <w:name w:val="Point 2 (number)"/>
    <w:basedOn w:val="Normal"/>
    <w:qFormat/>
    <w:rsid w:val="005675F5"/>
    <w:pPr>
      <w:widowControl/>
      <w:numPr>
        <w:ilvl w:val="4"/>
        <w:numId w:val="4"/>
      </w:numPr>
      <w:spacing w:before="120" w:after="120"/>
      <w:jc w:val="both"/>
    </w:pPr>
    <w:rPr>
      <w:rFonts w:eastAsiaTheme="minorHAnsi"/>
      <w:szCs w:val="22"/>
      <w:lang w:eastAsia="en-US"/>
    </w:rPr>
  </w:style>
  <w:style w:type="paragraph" w:customStyle="1" w:styleId="Point3number">
    <w:name w:val="Point 3 (number)"/>
    <w:basedOn w:val="Normal"/>
    <w:rsid w:val="005675F5"/>
    <w:pPr>
      <w:widowControl/>
      <w:numPr>
        <w:ilvl w:val="6"/>
        <w:numId w:val="4"/>
      </w:numPr>
      <w:spacing w:before="120" w:after="120"/>
      <w:jc w:val="both"/>
    </w:pPr>
    <w:rPr>
      <w:rFonts w:eastAsiaTheme="minorHAnsi"/>
      <w:szCs w:val="22"/>
      <w:lang w:eastAsia="en-US"/>
    </w:rPr>
  </w:style>
  <w:style w:type="paragraph" w:customStyle="1" w:styleId="Point0letter">
    <w:name w:val="Point 0 (letter)"/>
    <w:basedOn w:val="Normal"/>
    <w:rsid w:val="005675F5"/>
    <w:pPr>
      <w:widowControl/>
      <w:numPr>
        <w:ilvl w:val="1"/>
        <w:numId w:val="4"/>
      </w:numPr>
      <w:spacing w:before="120" w:after="120"/>
      <w:jc w:val="both"/>
    </w:pPr>
    <w:rPr>
      <w:rFonts w:eastAsiaTheme="minorHAnsi"/>
      <w:szCs w:val="22"/>
      <w:lang w:eastAsia="en-US"/>
    </w:rPr>
  </w:style>
  <w:style w:type="paragraph" w:customStyle="1" w:styleId="Point1letter">
    <w:name w:val="Point 1 (letter)"/>
    <w:basedOn w:val="Normal"/>
    <w:qFormat/>
    <w:rsid w:val="005675F5"/>
    <w:pPr>
      <w:widowControl/>
      <w:numPr>
        <w:ilvl w:val="3"/>
        <w:numId w:val="4"/>
      </w:numPr>
      <w:spacing w:before="120" w:after="120"/>
      <w:jc w:val="both"/>
    </w:pPr>
    <w:rPr>
      <w:rFonts w:eastAsiaTheme="minorHAnsi"/>
      <w:szCs w:val="22"/>
      <w:lang w:eastAsia="en-US"/>
    </w:rPr>
  </w:style>
  <w:style w:type="paragraph" w:customStyle="1" w:styleId="Point2letter">
    <w:name w:val="Point 2 (letter)"/>
    <w:basedOn w:val="Normal"/>
    <w:rsid w:val="005675F5"/>
    <w:pPr>
      <w:widowControl/>
      <w:numPr>
        <w:ilvl w:val="5"/>
        <w:numId w:val="4"/>
      </w:numPr>
      <w:spacing w:before="120" w:after="120"/>
      <w:jc w:val="both"/>
    </w:pPr>
    <w:rPr>
      <w:rFonts w:eastAsiaTheme="minorHAnsi"/>
      <w:szCs w:val="22"/>
      <w:lang w:eastAsia="en-US"/>
    </w:rPr>
  </w:style>
  <w:style w:type="paragraph" w:customStyle="1" w:styleId="Point3letter">
    <w:name w:val="Point 3 (letter)"/>
    <w:basedOn w:val="Normal"/>
    <w:rsid w:val="005675F5"/>
    <w:pPr>
      <w:widowControl/>
      <w:numPr>
        <w:ilvl w:val="7"/>
        <w:numId w:val="4"/>
      </w:numPr>
      <w:spacing w:before="120" w:after="120"/>
      <w:jc w:val="both"/>
    </w:pPr>
    <w:rPr>
      <w:rFonts w:eastAsiaTheme="minorHAnsi"/>
      <w:szCs w:val="22"/>
      <w:lang w:eastAsia="en-US"/>
    </w:rPr>
  </w:style>
  <w:style w:type="paragraph" w:customStyle="1" w:styleId="Point4letter">
    <w:name w:val="Point 4 (letter)"/>
    <w:basedOn w:val="Normal"/>
    <w:rsid w:val="005675F5"/>
    <w:pPr>
      <w:widowControl/>
      <w:numPr>
        <w:ilvl w:val="8"/>
        <w:numId w:val="4"/>
      </w:numPr>
      <w:spacing w:before="120" w:after="120"/>
      <w:jc w:val="both"/>
    </w:pPr>
    <w:rPr>
      <w:rFonts w:eastAsiaTheme="minorHAnsi"/>
      <w:szCs w:val="22"/>
      <w:lang w:eastAsia="en-US"/>
    </w:rPr>
  </w:style>
  <w:style w:type="paragraph" w:customStyle="1" w:styleId="Bullet0">
    <w:name w:val="Bullet 0"/>
    <w:basedOn w:val="Normal"/>
    <w:rsid w:val="005675F5"/>
    <w:pPr>
      <w:widowControl/>
      <w:numPr>
        <w:numId w:val="12"/>
      </w:numPr>
      <w:spacing w:before="120" w:after="120"/>
      <w:jc w:val="both"/>
    </w:pPr>
    <w:rPr>
      <w:rFonts w:eastAsiaTheme="minorHAnsi"/>
      <w:szCs w:val="22"/>
      <w:lang w:eastAsia="en-US"/>
    </w:rPr>
  </w:style>
  <w:style w:type="paragraph" w:customStyle="1" w:styleId="Bullet1">
    <w:name w:val="Bullet 1"/>
    <w:basedOn w:val="Normal"/>
    <w:rsid w:val="005675F5"/>
    <w:pPr>
      <w:widowControl/>
      <w:numPr>
        <w:numId w:val="13"/>
      </w:numPr>
      <w:spacing w:before="120" w:after="120"/>
      <w:jc w:val="both"/>
    </w:pPr>
    <w:rPr>
      <w:rFonts w:eastAsiaTheme="minorHAnsi"/>
      <w:szCs w:val="22"/>
      <w:lang w:eastAsia="en-US"/>
    </w:rPr>
  </w:style>
  <w:style w:type="paragraph" w:customStyle="1" w:styleId="Bullet2">
    <w:name w:val="Bullet 2"/>
    <w:basedOn w:val="Normal"/>
    <w:rsid w:val="005675F5"/>
    <w:pPr>
      <w:widowControl/>
      <w:numPr>
        <w:numId w:val="14"/>
      </w:numPr>
      <w:spacing w:before="120" w:after="120"/>
      <w:jc w:val="both"/>
    </w:pPr>
    <w:rPr>
      <w:rFonts w:eastAsiaTheme="minorHAnsi"/>
      <w:szCs w:val="22"/>
      <w:lang w:eastAsia="en-US"/>
    </w:rPr>
  </w:style>
  <w:style w:type="paragraph" w:customStyle="1" w:styleId="Bullet3">
    <w:name w:val="Bullet 3"/>
    <w:basedOn w:val="Normal"/>
    <w:rsid w:val="005675F5"/>
    <w:pPr>
      <w:widowControl/>
      <w:numPr>
        <w:numId w:val="15"/>
      </w:numPr>
      <w:spacing w:before="120" w:after="120"/>
      <w:jc w:val="both"/>
    </w:pPr>
    <w:rPr>
      <w:rFonts w:eastAsiaTheme="minorHAnsi"/>
      <w:szCs w:val="22"/>
      <w:lang w:eastAsia="en-US"/>
    </w:rPr>
  </w:style>
  <w:style w:type="paragraph" w:customStyle="1" w:styleId="Bullet4">
    <w:name w:val="Bullet 4"/>
    <w:basedOn w:val="Normal"/>
    <w:rsid w:val="005675F5"/>
    <w:pPr>
      <w:widowControl/>
      <w:numPr>
        <w:numId w:val="16"/>
      </w:numPr>
      <w:spacing w:before="120" w:after="120"/>
      <w:jc w:val="both"/>
    </w:pPr>
    <w:rPr>
      <w:rFonts w:eastAsiaTheme="minorHAnsi"/>
      <w:szCs w:val="22"/>
      <w:lang w:eastAsia="en-US"/>
    </w:rPr>
  </w:style>
  <w:style w:type="paragraph" w:customStyle="1" w:styleId="Langue">
    <w:name w:val="Langue"/>
    <w:basedOn w:val="Normal"/>
    <w:next w:val="Rfrenceinterne"/>
    <w:rsid w:val="005675F5"/>
    <w:pPr>
      <w:framePr w:wrap="around" w:vAnchor="page" w:hAnchor="text" w:xAlign="center" w:y="14741"/>
      <w:widowControl/>
      <w:spacing w:after="600"/>
      <w:jc w:val="center"/>
    </w:pPr>
    <w:rPr>
      <w:rFonts w:eastAsiaTheme="minorHAnsi"/>
      <w:b/>
      <w:caps/>
      <w:szCs w:val="22"/>
      <w:lang w:eastAsia="en-US"/>
    </w:rPr>
  </w:style>
  <w:style w:type="paragraph" w:customStyle="1" w:styleId="Nomdelinstitution">
    <w:name w:val="Nom de l'institution"/>
    <w:basedOn w:val="Normal"/>
    <w:next w:val="Emission"/>
    <w:rsid w:val="005675F5"/>
    <w:pPr>
      <w:widowControl/>
    </w:pPr>
    <w:rPr>
      <w:rFonts w:ascii="Arial" w:eastAsiaTheme="minorHAnsi" w:hAnsi="Arial" w:cs="Arial"/>
      <w:szCs w:val="22"/>
      <w:lang w:eastAsia="en-US"/>
    </w:rPr>
  </w:style>
  <w:style w:type="paragraph" w:customStyle="1" w:styleId="Emission">
    <w:name w:val="Emission"/>
    <w:basedOn w:val="Normal"/>
    <w:next w:val="Rfrenceinstitutionnelle"/>
    <w:rsid w:val="005675F5"/>
    <w:pPr>
      <w:widowControl/>
      <w:ind w:left="5103"/>
    </w:pPr>
    <w:rPr>
      <w:rFonts w:eastAsiaTheme="minorHAnsi"/>
      <w:szCs w:val="22"/>
      <w:lang w:eastAsia="en-US"/>
    </w:rPr>
  </w:style>
  <w:style w:type="paragraph" w:customStyle="1" w:styleId="Rfrenceinstitutionnelle">
    <w:name w:val="Référence institutionnelle"/>
    <w:basedOn w:val="Normal"/>
    <w:next w:val="Confidentialit"/>
    <w:rsid w:val="005675F5"/>
    <w:pPr>
      <w:widowControl/>
      <w:spacing w:after="240"/>
      <w:ind w:left="5103"/>
    </w:pPr>
    <w:rPr>
      <w:rFonts w:eastAsiaTheme="minorHAnsi"/>
      <w:szCs w:val="22"/>
      <w:lang w:eastAsia="en-US"/>
    </w:rPr>
  </w:style>
  <w:style w:type="paragraph" w:customStyle="1" w:styleId="Pagedecouverture">
    <w:name w:val="Page de couverture"/>
    <w:basedOn w:val="Normal"/>
    <w:next w:val="Normal"/>
    <w:rsid w:val="005675F5"/>
    <w:pPr>
      <w:widowControl/>
      <w:jc w:val="both"/>
    </w:pPr>
    <w:rPr>
      <w:rFonts w:eastAsiaTheme="minorHAnsi"/>
      <w:szCs w:val="22"/>
      <w:lang w:eastAsia="en-US"/>
    </w:rPr>
  </w:style>
  <w:style w:type="paragraph" w:customStyle="1" w:styleId="Declassification">
    <w:name w:val="Declassification"/>
    <w:basedOn w:val="Normal"/>
    <w:next w:val="Normal"/>
    <w:rsid w:val="005675F5"/>
    <w:pPr>
      <w:widowControl/>
      <w:jc w:val="both"/>
    </w:pPr>
    <w:rPr>
      <w:rFonts w:eastAsiaTheme="minorHAnsi"/>
      <w:szCs w:val="22"/>
      <w:lang w:eastAsia="en-US"/>
    </w:rPr>
  </w:style>
  <w:style w:type="paragraph" w:customStyle="1" w:styleId="Disclaimer">
    <w:name w:val="Disclaimer"/>
    <w:basedOn w:val="Normal"/>
    <w:rsid w:val="005675F5"/>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eastAsia="en-US"/>
    </w:rPr>
  </w:style>
  <w:style w:type="paragraph" w:customStyle="1" w:styleId="SecurityMarking">
    <w:name w:val="SecurityMarking"/>
    <w:basedOn w:val="Normal"/>
    <w:rsid w:val="005675F5"/>
    <w:pPr>
      <w:widowControl/>
      <w:spacing w:line="276" w:lineRule="auto"/>
      <w:ind w:left="5103"/>
    </w:pPr>
    <w:rPr>
      <w:rFonts w:eastAsiaTheme="minorHAnsi"/>
      <w:sz w:val="28"/>
      <w:szCs w:val="22"/>
      <w:lang w:eastAsia="en-US"/>
    </w:rPr>
  </w:style>
  <w:style w:type="paragraph" w:customStyle="1" w:styleId="DateMarking">
    <w:name w:val="DateMarking"/>
    <w:basedOn w:val="Normal"/>
    <w:rsid w:val="005675F5"/>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5675F5"/>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5675F5"/>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5675F5"/>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5675F5"/>
    <w:pPr>
      <w:widowControl/>
      <w:spacing w:before="120" w:after="120"/>
      <w:jc w:val="center"/>
    </w:pPr>
    <w:rPr>
      <w:rFonts w:eastAsiaTheme="minorHAnsi"/>
      <w:b/>
      <w:szCs w:val="22"/>
      <w:u w:val="single"/>
      <w:lang w:eastAsia="en-US"/>
    </w:rPr>
  </w:style>
  <w:style w:type="paragraph" w:customStyle="1" w:styleId="Applicationdirecte">
    <w:name w:val="Application directe"/>
    <w:basedOn w:val="Normal"/>
    <w:next w:val="Fait"/>
    <w:rsid w:val="005675F5"/>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5675F5"/>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5675F5"/>
    <w:pPr>
      <w:widowControl/>
      <w:spacing w:before="360" w:after="120"/>
      <w:jc w:val="center"/>
    </w:pPr>
    <w:rPr>
      <w:rFonts w:eastAsiaTheme="minorHAnsi"/>
      <w:szCs w:val="22"/>
      <w:lang w:eastAsia="en-US"/>
    </w:rPr>
  </w:style>
  <w:style w:type="paragraph" w:customStyle="1" w:styleId="Confidentialit">
    <w:name w:val="Confidentialité"/>
    <w:basedOn w:val="Normal"/>
    <w:next w:val="TypedudocumentPagedecouverture"/>
    <w:rsid w:val="005675F5"/>
    <w:pPr>
      <w:widowControl/>
      <w:spacing w:before="240" w:after="240"/>
      <w:ind w:left="5103"/>
    </w:pPr>
    <w:rPr>
      <w:rFonts w:eastAsiaTheme="minorHAnsi"/>
      <w:i/>
      <w:sz w:val="32"/>
      <w:szCs w:val="22"/>
      <w:lang w:eastAsia="en-US"/>
    </w:rPr>
  </w:style>
  <w:style w:type="paragraph" w:customStyle="1" w:styleId="Considrant">
    <w:name w:val="Considérant"/>
    <w:basedOn w:val="Normal"/>
    <w:rsid w:val="005675F5"/>
    <w:pPr>
      <w:widowControl/>
      <w:numPr>
        <w:numId w:val="6"/>
      </w:numPr>
      <w:spacing w:before="120" w:after="120"/>
      <w:jc w:val="both"/>
    </w:pPr>
    <w:rPr>
      <w:rFonts w:eastAsiaTheme="minorHAnsi"/>
      <w:szCs w:val="22"/>
      <w:lang w:eastAsia="en-US"/>
    </w:rPr>
  </w:style>
  <w:style w:type="paragraph" w:customStyle="1" w:styleId="Corrigendum">
    <w:name w:val="Corrigendum"/>
    <w:basedOn w:val="Normal"/>
    <w:next w:val="Normal"/>
    <w:rsid w:val="005675F5"/>
    <w:pPr>
      <w:widowControl/>
      <w:spacing w:after="240"/>
    </w:pPr>
    <w:rPr>
      <w:rFonts w:eastAsiaTheme="minorHAnsi"/>
      <w:szCs w:val="22"/>
      <w:lang w:eastAsia="en-US"/>
    </w:rPr>
  </w:style>
  <w:style w:type="paragraph" w:customStyle="1" w:styleId="Datedadoption">
    <w:name w:val="Date d'adoption"/>
    <w:basedOn w:val="Normal"/>
    <w:next w:val="Titreobjet"/>
    <w:rsid w:val="005675F5"/>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5675F5"/>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5675F5"/>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5675F5"/>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5675F5"/>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5675F5"/>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5675F5"/>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5675F5"/>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5675F5"/>
    <w:pPr>
      <w:widowControl/>
      <w:ind w:left="5103"/>
    </w:pPr>
    <w:rPr>
      <w:rFonts w:eastAsiaTheme="minorHAnsi"/>
      <w:szCs w:val="22"/>
      <w:lang w:eastAsia="en-US"/>
    </w:rPr>
  </w:style>
  <w:style w:type="paragraph" w:customStyle="1" w:styleId="Rfrenceinterne">
    <w:name w:val="Référence interne"/>
    <w:basedOn w:val="Normal"/>
    <w:next w:val="Rfrenceinterinstitutionnelle"/>
    <w:rsid w:val="005675F5"/>
    <w:pPr>
      <w:widowControl/>
      <w:ind w:left="5103"/>
    </w:pPr>
    <w:rPr>
      <w:rFonts w:eastAsiaTheme="minorHAnsi"/>
      <w:szCs w:val="22"/>
      <w:lang w:eastAsia="en-US"/>
    </w:rPr>
  </w:style>
  <w:style w:type="paragraph" w:customStyle="1" w:styleId="Statut">
    <w:name w:val="Statut"/>
    <w:basedOn w:val="Normal"/>
    <w:next w:val="Typedudocument"/>
    <w:rsid w:val="005675F5"/>
    <w:pPr>
      <w:widowControl/>
      <w:spacing w:before="360"/>
      <w:jc w:val="center"/>
    </w:pPr>
    <w:rPr>
      <w:rFonts w:eastAsiaTheme="minorHAnsi"/>
      <w:szCs w:val="22"/>
      <w:lang w:eastAsia="en-US"/>
    </w:rPr>
  </w:style>
  <w:style w:type="paragraph" w:customStyle="1" w:styleId="Titrearticle">
    <w:name w:val="Titre article"/>
    <w:basedOn w:val="Normal"/>
    <w:next w:val="Normal"/>
    <w:rsid w:val="005675F5"/>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5675F5"/>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5675F5"/>
    <w:pPr>
      <w:widowControl/>
      <w:spacing w:before="360"/>
      <w:jc w:val="center"/>
    </w:pPr>
    <w:rPr>
      <w:rFonts w:eastAsiaTheme="minorHAnsi"/>
      <w:b/>
      <w:szCs w:val="22"/>
      <w:lang w:eastAsia="en-US"/>
    </w:rPr>
  </w:style>
  <w:style w:type="character" w:customStyle="1" w:styleId="Added">
    <w:name w:val="Added"/>
    <w:basedOn w:val="DefaultParagraphFont"/>
    <w:rsid w:val="005675F5"/>
    <w:rPr>
      <w:b/>
      <w:u w:val="single"/>
      <w:shd w:val="clear" w:color="auto" w:fill="auto"/>
    </w:rPr>
  </w:style>
  <w:style w:type="character" w:customStyle="1" w:styleId="Deleted">
    <w:name w:val="Deleted"/>
    <w:basedOn w:val="DefaultParagraphFont"/>
    <w:rsid w:val="005675F5"/>
    <w:rPr>
      <w:strike/>
      <w:dstrike w:val="0"/>
      <w:shd w:val="clear" w:color="auto" w:fill="auto"/>
    </w:rPr>
  </w:style>
  <w:style w:type="paragraph" w:customStyle="1" w:styleId="Address">
    <w:name w:val="Address"/>
    <w:basedOn w:val="Normal"/>
    <w:next w:val="Normal"/>
    <w:rsid w:val="005675F5"/>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5675F5"/>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5675F5"/>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5675F5"/>
    <w:pPr>
      <w:widowControl/>
      <w:spacing w:before="360"/>
      <w:jc w:val="center"/>
    </w:pPr>
    <w:rPr>
      <w:rFonts w:eastAsiaTheme="minorHAnsi"/>
      <w:szCs w:val="22"/>
      <w:lang w:eastAsia="en-US"/>
    </w:rPr>
  </w:style>
  <w:style w:type="paragraph" w:customStyle="1" w:styleId="Rfrencecroise">
    <w:name w:val="Référence croisée"/>
    <w:basedOn w:val="Normal"/>
    <w:rsid w:val="005675F5"/>
    <w:pPr>
      <w:widowControl/>
      <w:jc w:val="center"/>
    </w:pPr>
    <w:rPr>
      <w:rFonts w:eastAsiaTheme="minorHAnsi"/>
      <w:szCs w:val="22"/>
      <w:lang w:eastAsia="en-US"/>
    </w:rPr>
  </w:style>
  <w:style w:type="paragraph" w:customStyle="1" w:styleId="Fichefinanciretitre">
    <w:name w:val="Fiche financière titre"/>
    <w:basedOn w:val="Normal"/>
    <w:next w:val="Normal"/>
    <w:rsid w:val="005675F5"/>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rsid w:val="005675F5"/>
  </w:style>
  <w:style w:type="paragraph" w:customStyle="1" w:styleId="RfrenceinterinstitutionnellePagedecouverture">
    <w:name w:val="Référence interinstitutionnelle (Page de couverture)"/>
    <w:basedOn w:val="Rfrenceinterinstitutionnelle"/>
    <w:next w:val="Confidentialit"/>
    <w:rsid w:val="005675F5"/>
  </w:style>
  <w:style w:type="paragraph" w:customStyle="1" w:styleId="StatutPagedecouverture">
    <w:name w:val="Statut (Page de couverture)"/>
    <w:basedOn w:val="Statut"/>
    <w:next w:val="TypedudocumentPagedecouverture"/>
    <w:rsid w:val="005675F5"/>
  </w:style>
  <w:style w:type="paragraph" w:customStyle="1" w:styleId="TitreobjetPagedecouverture">
    <w:name w:val="Titre objet (Page de couverture)"/>
    <w:basedOn w:val="Titreobjet"/>
    <w:next w:val="IntrtEEEPagedecouverture"/>
    <w:rsid w:val="005675F5"/>
  </w:style>
  <w:style w:type="paragraph" w:customStyle="1" w:styleId="TypedudocumentPagedecouverture">
    <w:name w:val="Type du document (Page de couverture)"/>
    <w:basedOn w:val="Typedudocument"/>
    <w:next w:val="TitreobjetPagedecouverture"/>
    <w:rsid w:val="005675F5"/>
  </w:style>
  <w:style w:type="paragraph" w:customStyle="1" w:styleId="Volume">
    <w:name w:val="Volume"/>
    <w:basedOn w:val="Normal"/>
    <w:next w:val="Confidentialit"/>
    <w:rsid w:val="005675F5"/>
    <w:pPr>
      <w:widowControl/>
      <w:spacing w:after="240"/>
      <w:ind w:left="5103"/>
    </w:pPr>
    <w:rPr>
      <w:rFonts w:eastAsiaTheme="minorHAnsi"/>
      <w:szCs w:val="22"/>
      <w:lang w:eastAsia="en-US"/>
    </w:rPr>
  </w:style>
  <w:style w:type="paragraph" w:customStyle="1" w:styleId="IntrtEEE">
    <w:name w:val="Intérêt EEE"/>
    <w:basedOn w:val="Languesfaisantfoi"/>
    <w:next w:val="Normal"/>
    <w:rsid w:val="005675F5"/>
    <w:pPr>
      <w:spacing w:after="240"/>
    </w:pPr>
  </w:style>
  <w:style w:type="paragraph" w:customStyle="1" w:styleId="Accompagnant">
    <w:name w:val="Accompagnant"/>
    <w:basedOn w:val="Normal"/>
    <w:next w:val="Typeacteprincipal"/>
    <w:rsid w:val="005675F5"/>
    <w:pPr>
      <w:widowControl/>
      <w:spacing w:after="240"/>
      <w:jc w:val="center"/>
    </w:pPr>
    <w:rPr>
      <w:rFonts w:eastAsiaTheme="minorHAnsi"/>
      <w:b/>
      <w:i/>
      <w:szCs w:val="22"/>
      <w:lang w:eastAsia="en-US"/>
    </w:rPr>
  </w:style>
  <w:style w:type="paragraph" w:customStyle="1" w:styleId="Typeacteprincipal">
    <w:name w:val="Type acte principal"/>
    <w:basedOn w:val="Normal"/>
    <w:next w:val="Objetacteprincipal"/>
    <w:rsid w:val="005675F5"/>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rsid w:val="005675F5"/>
    <w:pPr>
      <w:widowControl/>
      <w:spacing w:after="360"/>
      <w:jc w:val="center"/>
    </w:pPr>
    <w:rPr>
      <w:rFonts w:eastAsiaTheme="minorHAnsi"/>
      <w:b/>
      <w:szCs w:val="22"/>
      <w:lang w:eastAsia="en-US"/>
    </w:rPr>
  </w:style>
  <w:style w:type="paragraph" w:customStyle="1" w:styleId="IntrtEEEPagedecouverture">
    <w:name w:val="Intérêt EEE (Page de couverture)"/>
    <w:basedOn w:val="IntrtEEE"/>
    <w:next w:val="Rfrencecroise"/>
    <w:rsid w:val="005675F5"/>
  </w:style>
  <w:style w:type="paragraph" w:customStyle="1" w:styleId="AccompagnantPagedecouverture">
    <w:name w:val="Accompagnant (Page de couverture)"/>
    <w:basedOn w:val="Accompagnant"/>
    <w:next w:val="TypeacteprincipalPagedecouverture"/>
    <w:rsid w:val="005675F5"/>
  </w:style>
  <w:style w:type="paragraph" w:customStyle="1" w:styleId="TypeacteprincipalPagedecouverture">
    <w:name w:val="Type acte principal (Page de couverture)"/>
    <w:basedOn w:val="Typeacteprincipal"/>
    <w:next w:val="ObjetacteprincipalPagedecouverture"/>
    <w:rsid w:val="005675F5"/>
  </w:style>
  <w:style w:type="paragraph" w:customStyle="1" w:styleId="ObjetacteprincipalPagedecouverture">
    <w:name w:val="Objet acte principal (Page de couverture)"/>
    <w:basedOn w:val="Objetacteprincipal"/>
    <w:next w:val="Rfrencecroise"/>
    <w:rsid w:val="005675F5"/>
  </w:style>
  <w:style w:type="paragraph" w:customStyle="1" w:styleId="LanguesfaisantfoiPagedecouverture">
    <w:name w:val="Langues faisant foi (Page de couverture)"/>
    <w:basedOn w:val="Normal"/>
    <w:next w:val="Normal"/>
    <w:rsid w:val="005675F5"/>
    <w:pPr>
      <w:widowControl/>
      <w:spacing w:before="360"/>
      <w:jc w:val="center"/>
    </w:pPr>
    <w:rPr>
      <w:rFonts w:eastAsiaTheme="minorHAnsi"/>
      <w:szCs w:val="22"/>
      <w:lang w:eastAsia="en-US"/>
    </w:rPr>
  </w:style>
  <w:style w:type="paragraph" w:customStyle="1" w:styleId="ManualHeading5">
    <w:name w:val="Manual Heading 5"/>
    <w:basedOn w:val="Normal"/>
    <w:next w:val="Text2"/>
    <w:rsid w:val="005675F5"/>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5675F5"/>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5675F5"/>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Text5">
    <w:name w:val="Text 5"/>
    <w:basedOn w:val="Normal"/>
    <w:qFormat/>
    <w:rsid w:val="005675F5"/>
    <w:pPr>
      <w:widowControl/>
      <w:spacing w:before="120" w:after="120"/>
      <w:ind w:left="3118"/>
      <w:jc w:val="both"/>
    </w:pPr>
    <w:rPr>
      <w:rFonts w:eastAsiaTheme="minorHAnsi"/>
      <w:szCs w:val="22"/>
      <w:lang w:eastAsia="en-US"/>
    </w:rPr>
  </w:style>
  <w:style w:type="paragraph" w:customStyle="1" w:styleId="Text6">
    <w:name w:val="Text 6"/>
    <w:basedOn w:val="Normal"/>
    <w:qFormat/>
    <w:rsid w:val="005675F5"/>
    <w:pPr>
      <w:widowControl/>
      <w:spacing w:before="120" w:after="120"/>
      <w:ind w:left="3685"/>
      <w:jc w:val="both"/>
    </w:pPr>
    <w:rPr>
      <w:rFonts w:eastAsiaTheme="minorHAnsi"/>
      <w:szCs w:val="22"/>
      <w:lang w:eastAsia="en-US"/>
    </w:rPr>
  </w:style>
  <w:style w:type="paragraph" w:customStyle="1" w:styleId="Point5">
    <w:name w:val="Point 5"/>
    <w:basedOn w:val="Normal"/>
    <w:qFormat/>
    <w:rsid w:val="005675F5"/>
    <w:pPr>
      <w:widowControl/>
      <w:spacing w:before="120" w:after="120"/>
      <w:ind w:left="3685" w:hanging="567"/>
      <w:jc w:val="both"/>
    </w:pPr>
    <w:rPr>
      <w:rFonts w:eastAsiaTheme="minorHAnsi"/>
      <w:szCs w:val="22"/>
      <w:lang w:eastAsia="en-US"/>
    </w:rPr>
  </w:style>
  <w:style w:type="paragraph" w:customStyle="1" w:styleId="Tiret5">
    <w:name w:val="Tiret 5"/>
    <w:basedOn w:val="Point5"/>
    <w:rsid w:val="005675F5"/>
    <w:pPr>
      <w:numPr>
        <w:numId w:val="17"/>
      </w:numPr>
    </w:pPr>
  </w:style>
  <w:style w:type="paragraph" w:customStyle="1" w:styleId="NumPar5">
    <w:name w:val="NumPar 5"/>
    <w:basedOn w:val="Normal"/>
    <w:next w:val="Text2"/>
    <w:rsid w:val="005675F5"/>
    <w:pPr>
      <w:widowControl/>
      <w:numPr>
        <w:ilvl w:val="4"/>
        <w:numId w:val="5"/>
      </w:numPr>
      <w:spacing w:before="120" w:after="120"/>
      <w:jc w:val="both"/>
    </w:pPr>
    <w:rPr>
      <w:rFonts w:eastAsiaTheme="minorHAnsi"/>
      <w:szCs w:val="22"/>
      <w:lang w:eastAsia="en-US"/>
    </w:rPr>
  </w:style>
  <w:style w:type="paragraph" w:customStyle="1" w:styleId="NumPar6">
    <w:name w:val="NumPar 6"/>
    <w:basedOn w:val="Normal"/>
    <w:next w:val="Text2"/>
    <w:rsid w:val="005675F5"/>
    <w:pPr>
      <w:widowControl/>
      <w:numPr>
        <w:ilvl w:val="5"/>
        <w:numId w:val="5"/>
      </w:numPr>
      <w:spacing w:before="120" w:after="120"/>
      <w:jc w:val="both"/>
    </w:pPr>
    <w:rPr>
      <w:rFonts w:eastAsiaTheme="minorHAnsi"/>
      <w:szCs w:val="22"/>
      <w:lang w:eastAsia="en-US"/>
    </w:rPr>
  </w:style>
  <w:style w:type="paragraph" w:customStyle="1" w:styleId="NumPar7">
    <w:name w:val="NumPar 7"/>
    <w:basedOn w:val="Normal"/>
    <w:next w:val="Text2"/>
    <w:rsid w:val="005675F5"/>
    <w:pPr>
      <w:widowControl/>
      <w:numPr>
        <w:ilvl w:val="6"/>
        <w:numId w:val="5"/>
      </w:numPr>
      <w:spacing w:before="120" w:after="120"/>
      <w:jc w:val="both"/>
    </w:pPr>
    <w:rPr>
      <w:rFonts w:eastAsiaTheme="minorHAnsi"/>
      <w:szCs w:val="22"/>
      <w:lang w:eastAsia="en-US"/>
    </w:rPr>
  </w:style>
  <w:style w:type="paragraph" w:customStyle="1" w:styleId="ManualNumPar5">
    <w:name w:val="Manual NumPar 5"/>
    <w:basedOn w:val="Normal"/>
    <w:next w:val="Text2"/>
    <w:rsid w:val="005675F5"/>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5675F5"/>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5675F5"/>
    <w:pPr>
      <w:widowControl/>
      <w:spacing w:before="120" w:after="120"/>
      <w:ind w:left="1417" w:hanging="1417"/>
      <w:jc w:val="both"/>
    </w:pPr>
    <w:rPr>
      <w:rFonts w:eastAsiaTheme="minorHAnsi"/>
      <w:szCs w:val="22"/>
      <w:lang w:eastAsia="en-US"/>
    </w:rPr>
  </w:style>
  <w:style w:type="paragraph" w:styleId="BodyText">
    <w:name w:val="Body Text"/>
    <w:basedOn w:val="Normal"/>
    <w:link w:val="BodyTextChar"/>
    <w:uiPriority w:val="1"/>
    <w:qFormat/>
    <w:rsid w:val="005675F5"/>
    <w:pPr>
      <w:autoSpaceDE w:val="0"/>
      <w:autoSpaceDN w:val="0"/>
    </w:pPr>
    <w:rPr>
      <w:sz w:val="19"/>
      <w:szCs w:val="19"/>
      <w:lang w:eastAsia="en-US"/>
    </w:rPr>
  </w:style>
  <w:style w:type="character" w:customStyle="1" w:styleId="BodyTextChar">
    <w:name w:val="Body Text Char"/>
    <w:basedOn w:val="DefaultParagraphFont"/>
    <w:link w:val="BodyText"/>
    <w:uiPriority w:val="1"/>
    <w:rsid w:val="005675F5"/>
    <w:rPr>
      <w:sz w:val="19"/>
      <w:szCs w:val="19"/>
      <w:lang w:val="lv-LV" w:eastAsia="en-US"/>
    </w:rPr>
  </w:style>
  <w:style w:type="paragraph" w:customStyle="1" w:styleId="Normal12a">
    <w:name w:val="Normal12a"/>
    <w:basedOn w:val="Normal"/>
    <w:rsid w:val="005675F5"/>
    <w:pPr>
      <w:spacing w:after="240"/>
    </w:pPr>
  </w:style>
  <w:style w:type="paragraph" w:customStyle="1" w:styleId="RollCallVotes">
    <w:name w:val="RollCallVotes"/>
    <w:basedOn w:val="Normal"/>
    <w:rsid w:val="005675F5"/>
    <w:pPr>
      <w:spacing w:before="120" w:after="120"/>
      <w:jc w:val="center"/>
    </w:pPr>
    <w:rPr>
      <w:b/>
      <w:bCs/>
      <w:snapToGrid w:val="0"/>
      <w:sz w:val="16"/>
      <w:lang w:eastAsia="en-US"/>
    </w:rPr>
  </w:style>
  <w:style w:type="paragraph" w:customStyle="1" w:styleId="RollCallTabs">
    <w:name w:val="RollCallTabs"/>
    <w:basedOn w:val="Normal"/>
    <w:qFormat/>
    <w:rsid w:val="005675F5"/>
    <w:pPr>
      <w:tabs>
        <w:tab w:val="center" w:pos="284"/>
        <w:tab w:val="left" w:pos="426"/>
      </w:tabs>
    </w:pPr>
    <w:rPr>
      <w:snapToGrid w:val="0"/>
      <w:lang w:eastAsia="en-US"/>
    </w:rPr>
  </w:style>
  <w:style w:type="paragraph" w:customStyle="1" w:styleId="RollCallSymbols14pt">
    <w:name w:val="RollCallSymbols14pt"/>
    <w:basedOn w:val="Normal"/>
    <w:rsid w:val="005675F5"/>
    <w:pPr>
      <w:spacing w:before="120" w:after="120"/>
      <w:jc w:val="center"/>
    </w:pPr>
    <w:rPr>
      <w:rFonts w:ascii="Arial" w:hAnsi="Arial"/>
      <w:b/>
      <w:bCs/>
      <w:snapToGrid w:val="0"/>
      <w:sz w:val="28"/>
      <w:lang w:eastAsia="en-US"/>
    </w:rPr>
  </w:style>
  <w:style w:type="paragraph" w:customStyle="1" w:styleId="RollCallTable">
    <w:name w:val="RollCallTable"/>
    <w:basedOn w:val="Normal"/>
    <w:rsid w:val="005675F5"/>
    <w:pPr>
      <w:spacing w:before="120" w:after="120"/>
    </w:pPr>
    <w:rPr>
      <w:snapToGrid w:val="0"/>
      <w:sz w:val="16"/>
      <w:lang w:eastAsia="en-US"/>
    </w:rPr>
  </w:style>
  <w:style w:type="paragraph" w:customStyle="1" w:styleId="Normal12">
    <w:name w:val="Normal12"/>
    <w:basedOn w:val="Normal"/>
    <w:qFormat/>
    <w:rsid w:val="005675F5"/>
    <w:pPr>
      <w:spacing w:after="240"/>
    </w:pPr>
    <w:rPr>
      <w:snapToGrid w:val="0"/>
      <w:lang w:eastAsia="lv-LV" w:bidi="lv-LV"/>
    </w:rPr>
  </w:style>
  <w:style w:type="paragraph" w:customStyle="1" w:styleId="AmDocTypeTab">
    <w:name w:val="AmDocTypeTab"/>
    <w:basedOn w:val="Normal"/>
    <w:rsid w:val="0064050B"/>
    <w:pPr>
      <w:tabs>
        <w:tab w:val="right" w:pos="9072"/>
      </w:tabs>
    </w:pPr>
    <w:rPr>
      <w:b/>
    </w:rPr>
  </w:style>
  <w:style w:type="paragraph" w:customStyle="1" w:styleId="AmOrLang">
    <w:name w:val="AmOrLang"/>
    <w:basedOn w:val="Normal"/>
    <w:rsid w:val="0064050B"/>
    <w:pPr>
      <w:spacing w:before="240" w:after="240"/>
      <w:jc w:val="right"/>
    </w:pPr>
  </w:style>
  <w:style w:type="paragraph" w:customStyle="1" w:styleId="AmDateTab">
    <w:name w:val="AmDateTab"/>
    <w:basedOn w:val="Normal"/>
    <w:rsid w:val="0064050B"/>
    <w:pPr>
      <w:tabs>
        <w:tab w:val="right" w:pos="9072"/>
      </w:tabs>
    </w:pPr>
  </w:style>
  <w:style w:type="paragraph" w:customStyle="1" w:styleId="Sous-titreobjet">
    <w:name w:val="Sous-titre objet"/>
    <w:basedOn w:val="Normal"/>
    <w:rsid w:val="0064050B"/>
    <w:pPr>
      <w:widowControl/>
      <w:spacing w:line="360" w:lineRule="auto"/>
      <w:jc w:val="center"/>
    </w:pPr>
    <w:rPr>
      <w:b/>
      <w:szCs w:val="24"/>
      <w:lang w:eastAsia="en-US"/>
    </w:rPr>
  </w:style>
  <w:style w:type="paragraph" w:styleId="ListBullet5">
    <w:name w:val="List Bullet 5"/>
    <w:basedOn w:val="Normal"/>
    <w:autoRedefine/>
    <w:rsid w:val="0064050B"/>
    <w:pPr>
      <w:widowControl/>
      <w:tabs>
        <w:tab w:val="num" w:pos="1492"/>
      </w:tabs>
      <w:spacing w:before="120" w:after="120" w:line="360" w:lineRule="auto"/>
      <w:ind w:left="1492" w:hanging="360"/>
    </w:pPr>
    <w:rPr>
      <w:lang w:eastAsia="en-US"/>
    </w:rPr>
  </w:style>
  <w:style w:type="paragraph" w:customStyle="1" w:styleId="ListNumberLevel2">
    <w:name w:val="List Number (Level 2)"/>
    <w:basedOn w:val="Normal"/>
    <w:rsid w:val="0064050B"/>
    <w:pPr>
      <w:widowControl/>
      <w:numPr>
        <w:ilvl w:val="1"/>
        <w:numId w:val="31"/>
      </w:numPr>
      <w:spacing w:before="120" w:after="120" w:line="360" w:lineRule="auto"/>
      <w:jc w:val="both"/>
    </w:pPr>
    <w:rPr>
      <w:szCs w:val="24"/>
      <w:lang w:eastAsia="de-DE"/>
    </w:rPr>
  </w:style>
  <w:style w:type="paragraph" w:customStyle="1" w:styleId="Normale">
    <w:name w:val="Normale"/>
    <w:qFormat/>
    <w:rsid w:val="0064050B"/>
    <w:pPr>
      <w:spacing w:before="120" w:after="120" w:line="360" w:lineRule="auto"/>
      <w:jc w:val="both"/>
    </w:pPr>
    <w:rPr>
      <w:rFonts w:eastAsiaTheme="minorHAnsi"/>
      <w:sz w:val="24"/>
      <w:szCs w:val="22"/>
      <w:lang w:val="lv-LV" w:eastAsia="en-US"/>
    </w:rPr>
  </w:style>
  <w:style w:type="character" w:customStyle="1" w:styleId="Footer2">
    <w:name w:val="Footer2"/>
    <w:uiPriority w:val="1"/>
    <w:qFormat/>
    <w:rsid w:val="0064050B"/>
    <w:rPr>
      <w:rFonts w:ascii="Arial" w:hAnsi="Arial"/>
      <w:b/>
      <w:sz w:val="48"/>
    </w:rPr>
  </w:style>
  <w:style w:type="character" w:customStyle="1" w:styleId="Sub">
    <w:name w:val="Sub"/>
    <w:uiPriority w:val="1"/>
    <w:qFormat/>
    <w:rsid w:val="0064050B"/>
    <w:rPr>
      <w:rFonts w:ascii="Times New Roman" w:hAnsi="Times New Roman"/>
      <w:strike w:val="0"/>
      <w:dstrike w:val="0"/>
      <w:sz w:val="24"/>
      <w:vertAlign w:val="subscript"/>
    </w:rPr>
  </w:style>
  <w:style w:type="character" w:customStyle="1" w:styleId="Sup">
    <w:name w:val="Sup"/>
    <w:uiPriority w:val="1"/>
    <w:qFormat/>
    <w:rsid w:val="0064050B"/>
    <w:rPr>
      <w:rFonts w:ascii="Times New Roman" w:hAnsi="Times New Roman"/>
      <w:sz w:val="24"/>
      <w:vertAlign w:val="superscript"/>
    </w:rPr>
  </w:style>
  <w:style w:type="character" w:customStyle="1" w:styleId="Italic0">
    <w:name w:val="Italic"/>
    <w:uiPriority w:val="1"/>
    <w:qFormat/>
    <w:rsid w:val="0064050B"/>
    <w:rPr>
      <w:rFonts w:ascii="Times New Roman" w:hAnsi="Times New Roman"/>
      <w:i/>
    </w:rPr>
  </w:style>
  <w:style w:type="character" w:customStyle="1" w:styleId="Bold">
    <w:name w:val="Bold"/>
    <w:uiPriority w:val="1"/>
    <w:qFormat/>
    <w:rsid w:val="0064050B"/>
    <w:rPr>
      <w:rFonts w:ascii="Times New Roman" w:hAnsi="Times New Roman"/>
      <w:b/>
    </w:rPr>
  </w:style>
  <w:style w:type="character" w:customStyle="1" w:styleId="Underline">
    <w:name w:val="Underline"/>
    <w:uiPriority w:val="1"/>
    <w:qFormat/>
    <w:rsid w:val="0064050B"/>
    <w:rPr>
      <w:rFonts w:ascii="Times New Roman" w:hAnsi="Times New Roman"/>
      <w:b w:val="0"/>
      <w:sz w:val="24"/>
      <w:u w:val="single"/>
    </w:rPr>
  </w:style>
  <w:style w:type="character" w:customStyle="1" w:styleId="Strikethrough">
    <w:name w:val="Strikethrough"/>
    <w:uiPriority w:val="1"/>
    <w:qFormat/>
    <w:rsid w:val="0064050B"/>
    <w:rPr>
      <w:rFonts w:ascii="Times New Roman" w:hAnsi="Times New Roman"/>
      <w:strike/>
      <w:dstrike w:val="0"/>
      <w:sz w:val="24"/>
    </w:rPr>
  </w:style>
  <w:style w:type="character" w:customStyle="1" w:styleId="BoldItalic">
    <w:name w:val="BoldItalic"/>
    <w:basedOn w:val="Bold"/>
    <w:uiPriority w:val="1"/>
    <w:qFormat/>
    <w:rsid w:val="0064050B"/>
    <w:rPr>
      <w:rFonts w:ascii="Times New Roman" w:hAnsi="Times New Roman"/>
      <w:b/>
      <w:i/>
    </w:rPr>
  </w:style>
  <w:style w:type="character" w:customStyle="1" w:styleId="BoldItalicFootnote">
    <w:name w:val="BoldItalicFootnote"/>
    <w:basedOn w:val="BoldItalic"/>
    <w:uiPriority w:val="1"/>
    <w:qFormat/>
    <w:rsid w:val="0064050B"/>
    <w:rPr>
      <w:rFonts w:ascii="Times New Roman" w:hAnsi="Times New Roman"/>
      <w:b/>
      <w:i/>
      <w:sz w:val="20"/>
    </w:rPr>
  </w:style>
  <w:style w:type="character" w:customStyle="1" w:styleId="StrikethroughFootnote">
    <w:name w:val="StrikethroughFootnote"/>
    <w:basedOn w:val="Strikethrough"/>
    <w:uiPriority w:val="1"/>
    <w:qFormat/>
    <w:rsid w:val="0064050B"/>
    <w:rPr>
      <w:rFonts w:ascii="Times New Roman" w:hAnsi="Times New Roman"/>
      <w:strike/>
      <w:dstrike w:val="0"/>
      <w:sz w:val="20"/>
    </w:rPr>
  </w:style>
  <w:style w:type="paragraph" w:customStyle="1" w:styleId="HeaderDisclaimer">
    <w:name w:val="HeaderDisclaimer"/>
    <w:basedOn w:val="Normal"/>
    <w:qFormat/>
    <w:rsid w:val="0064050B"/>
    <w:pPr>
      <w:widowControl/>
      <w:spacing w:line="360" w:lineRule="auto"/>
      <w:jc w:val="both"/>
    </w:pPr>
    <w:rPr>
      <w:rFonts w:asciiTheme="minorHAnsi" w:eastAsiaTheme="minorHAnsi" w:hAnsiTheme="minorHAnsi"/>
      <w:i/>
      <w:sz w:val="16"/>
      <w:szCs w:val="22"/>
      <w:lang w:eastAsia="en-US"/>
    </w:rPr>
  </w:style>
  <w:style w:type="paragraph" w:customStyle="1" w:styleId="Normal12Hanging">
    <w:name w:val="Normal12Hanging"/>
    <w:basedOn w:val="Normal"/>
    <w:qFormat/>
    <w:rsid w:val="0064050B"/>
    <w:pPr>
      <w:widowControl/>
      <w:spacing w:before="120" w:after="120" w:line="360" w:lineRule="auto"/>
      <w:ind w:left="720" w:hanging="720"/>
      <w:jc w:val="both"/>
    </w:pPr>
    <w:rPr>
      <w:rFonts w:eastAsiaTheme="minorHAnsi"/>
      <w:szCs w:val="22"/>
      <w:lang w:eastAsia="en-US"/>
    </w:rPr>
  </w:style>
  <w:style w:type="paragraph" w:customStyle="1" w:styleId="Normal12b">
    <w:name w:val="Normal12b"/>
    <w:basedOn w:val="Normal"/>
    <w:qFormat/>
    <w:rsid w:val="0064050B"/>
    <w:pPr>
      <w:widowControl/>
      <w:spacing w:before="120" w:after="120" w:line="360" w:lineRule="auto"/>
    </w:pPr>
    <w:rPr>
      <w:rFonts w:eastAsiaTheme="minorHAnsi"/>
      <w:b/>
      <w:szCs w:val="22"/>
      <w:lang w:eastAsia="en-US"/>
    </w:rPr>
  </w:style>
  <w:style w:type="paragraph" w:customStyle="1" w:styleId="TitlePar1">
    <w:name w:val="TitlePar 1"/>
    <w:basedOn w:val="Normal"/>
    <w:qFormat/>
    <w:rsid w:val="0064050B"/>
    <w:pPr>
      <w:widowControl/>
      <w:spacing w:before="480" w:after="120" w:line="360" w:lineRule="auto"/>
    </w:pPr>
    <w:rPr>
      <w:rFonts w:eastAsiaTheme="minorHAnsi"/>
      <w:b/>
      <w:szCs w:val="22"/>
      <w:lang w:eastAsia="en-US"/>
    </w:rPr>
  </w:style>
  <w:style w:type="paragraph" w:customStyle="1" w:styleId="TitlePar2">
    <w:name w:val="TitlePar 2"/>
    <w:basedOn w:val="TitlePar1"/>
    <w:qFormat/>
    <w:rsid w:val="0064050B"/>
    <w:pPr>
      <w:spacing w:before="120"/>
    </w:pPr>
  </w:style>
  <w:style w:type="paragraph" w:customStyle="1" w:styleId="TitlePar3">
    <w:name w:val="TitlePar 3"/>
    <w:basedOn w:val="TitlePar2"/>
    <w:qFormat/>
    <w:rsid w:val="0064050B"/>
    <w:rPr>
      <w:b w:val="0"/>
      <w:i/>
    </w:rPr>
  </w:style>
  <w:style w:type="paragraph" w:customStyle="1" w:styleId="SubsectionTitle">
    <w:name w:val="SubsectionTitle"/>
    <w:basedOn w:val="SectionTitle"/>
    <w:qFormat/>
    <w:rsid w:val="0064050B"/>
    <w:pPr>
      <w:keepNext w:val="0"/>
      <w:spacing w:after="240" w:line="360" w:lineRule="auto"/>
    </w:pPr>
    <w:rPr>
      <w:b w:val="0"/>
      <w:smallCaps w:val="0"/>
      <w:sz w:val="24"/>
    </w:rPr>
  </w:style>
  <w:style w:type="paragraph" w:customStyle="1" w:styleId="TextBorder0">
    <w:name w:val="TextBorder 0"/>
    <w:basedOn w:val="NormalWeb"/>
    <w:qFormat/>
    <w:rsid w:val="0064050B"/>
    <w:pPr>
      <w:pBdr>
        <w:bottom w:val="single" w:sz="4" w:space="1" w:color="auto"/>
      </w:pBdr>
      <w:spacing w:before="0" w:beforeAutospacing="0" w:after="120" w:afterAutospacing="0" w:line="360" w:lineRule="auto"/>
      <w:ind w:right="7371"/>
    </w:pPr>
    <w:rPr>
      <w:lang w:eastAsia="en-US"/>
    </w:rPr>
  </w:style>
  <w:style w:type="paragraph" w:customStyle="1" w:styleId="NormalCenteredBold">
    <w:name w:val="Normal Centered Bold"/>
    <w:basedOn w:val="NormalCentered"/>
    <w:qFormat/>
    <w:rsid w:val="0064050B"/>
    <w:pPr>
      <w:spacing w:line="360" w:lineRule="auto"/>
    </w:pPr>
    <w:rPr>
      <w:b/>
    </w:rPr>
  </w:style>
  <w:style w:type="paragraph" w:customStyle="1" w:styleId="NumTitle">
    <w:name w:val="NumTitle"/>
    <w:basedOn w:val="Normal"/>
    <w:qFormat/>
    <w:rsid w:val="0064050B"/>
    <w:pPr>
      <w:widowControl/>
      <w:spacing w:before="360" w:after="120" w:line="360" w:lineRule="auto"/>
      <w:jc w:val="center"/>
    </w:pPr>
    <w:rPr>
      <w:rFonts w:eastAsiaTheme="minorHAnsi"/>
      <w:sz w:val="28"/>
      <w:szCs w:val="22"/>
      <w:lang w:eastAsia="en-US"/>
    </w:rPr>
  </w:style>
  <w:style w:type="paragraph" w:customStyle="1" w:styleId="QuotedTitrearticle">
    <w:name w:val="Quoted Titre article"/>
    <w:basedOn w:val="Titrearticle"/>
    <w:qFormat/>
    <w:rsid w:val="0064050B"/>
    <w:pPr>
      <w:spacing w:line="360" w:lineRule="auto"/>
    </w:pPr>
    <w:rPr>
      <w:i w:val="0"/>
    </w:rPr>
  </w:style>
  <w:style w:type="paragraph" w:customStyle="1" w:styleId="Text0">
    <w:name w:val="Text 0"/>
    <w:basedOn w:val="Normal"/>
    <w:qFormat/>
    <w:rsid w:val="0064050B"/>
    <w:pPr>
      <w:widowControl/>
      <w:spacing w:before="120" w:after="120" w:line="360" w:lineRule="auto"/>
      <w:jc w:val="both"/>
    </w:pPr>
    <w:rPr>
      <w:rFonts w:eastAsiaTheme="minorHAnsi"/>
      <w:szCs w:val="22"/>
      <w:lang w:eastAsia="en-US"/>
    </w:rPr>
  </w:style>
  <w:style w:type="paragraph" w:customStyle="1" w:styleId="ChapterNum">
    <w:name w:val="ChapterNum"/>
    <w:basedOn w:val="ChapterTitle"/>
    <w:qFormat/>
    <w:rsid w:val="0064050B"/>
    <w:pPr>
      <w:keepNext w:val="0"/>
      <w:spacing w:before="360" w:after="120" w:line="360" w:lineRule="auto"/>
    </w:pPr>
    <w:rPr>
      <w:b w:val="0"/>
      <w:sz w:val="28"/>
    </w:rPr>
  </w:style>
  <w:style w:type="paragraph" w:customStyle="1" w:styleId="PartNum">
    <w:name w:val="PartNum"/>
    <w:basedOn w:val="PartTitle"/>
    <w:qFormat/>
    <w:rsid w:val="0064050B"/>
    <w:pPr>
      <w:keepNext w:val="0"/>
      <w:pageBreakBefore w:val="0"/>
      <w:spacing w:before="360" w:after="120" w:line="360" w:lineRule="auto"/>
    </w:pPr>
    <w:rPr>
      <w:b w:val="0"/>
      <w:sz w:val="28"/>
    </w:rPr>
  </w:style>
  <w:style w:type="paragraph" w:customStyle="1" w:styleId="SectionNum">
    <w:name w:val="SectionNum"/>
    <w:basedOn w:val="SectionTitle"/>
    <w:qFormat/>
    <w:rsid w:val="0064050B"/>
    <w:pPr>
      <w:keepNext w:val="0"/>
      <w:spacing w:before="360" w:after="120" w:line="360" w:lineRule="auto"/>
    </w:pPr>
    <w:rPr>
      <w:b w:val="0"/>
      <w:smallCaps w:val="0"/>
    </w:rPr>
  </w:style>
  <w:style w:type="paragraph" w:customStyle="1" w:styleId="TitleHeading">
    <w:name w:val="TitleHeading"/>
    <w:basedOn w:val="NumTitle"/>
    <w:qFormat/>
    <w:rsid w:val="0064050B"/>
    <w:pPr>
      <w:spacing w:before="120" w:after="360"/>
    </w:pPr>
  </w:style>
  <w:style w:type="character" w:customStyle="1" w:styleId="SubItalic">
    <w:name w:val="SubItalic"/>
    <w:basedOn w:val="Italic0"/>
    <w:uiPriority w:val="1"/>
    <w:qFormat/>
    <w:rsid w:val="0064050B"/>
    <w:rPr>
      <w:rFonts w:ascii="Times New Roman" w:hAnsi="Times New Roman"/>
      <w:i/>
      <w:vertAlign w:val="subscript"/>
    </w:rPr>
  </w:style>
  <w:style w:type="character" w:customStyle="1" w:styleId="SupItalic">
    <w:name w:val="SupItalic"/>
    <w:basedOn w:val="Italic0"/>
    <w:uiPriority w:val="1"/>
    <w:qFormat/>
    <w:rsid w:val="0064050B"/>
    <w:rPr>
      <w:rFonts w:ascii="Times New Roman" w:hAnsi="Times New Roman"/>
      <w:i/>
      <w:vertAlign w:val="superscript"/>
    </w:rPr>
  </w:style>
  <w:style w:type="paragraph" w:customStyle="1" w:styleId="Point6">
    <w:name w:val="Point 6"/>
    <w:basedOn w:val="Point5"/>
    <w:qFormat/>
    <w:rsid w:val="0064050B"/>
    <w:pPr>
      <w:spacing w:line="360" w:lineRule="auto"/>
      <w:ind w:left="4253"/>
    </w:pPr>
  </w:style>
  <w:style w:type="paragraph" w:customStyle="1" w:styleId="CM1">
    <w:name w:val="CM1"/>
    <w:basedOn w:val="Normal"/>
    <w:next w:val="Normal"/>
    <w:uiPriority w:val="99"/>
    <w:rsid w:val="0064050B"/>
    <w:pPr>
      <w:widowControl/>
      <w:autoSpaceDE w:val="0"/>
      <w:autoSpaceDN w:val="0"/>
      <w:adjustRightInd w:val="0"/>
    </w:pPr>
    <w:rPr>
      <w:rFonts w:eastAsiaTheme="minorHAnsi"/>
      <w:szCs w:val="24"/>
      <w:lang w:eastAsia="en-US"/>
    </w:rPr>
  </w:style>
  <w:style w:type="paragraph" w:customStyle="1" w:styleId="CM3">
    <w:name w:val="CM3"/>
    <w:basedOn w:val="Normal"/>
    <w:next w:val="Normal"/>
    <w:uiPriority w:val="99"/>
    <w:rsid w:val="0064050B"/>
    <w:pPr>
      <w:widowControl/>
      <w:autoSpaceDE w:val="0"/>
      <w:autoSpaceDN w:val="0"/>
      <w:adjustRightInd w:val="0"/>
    </w:pPr>
    <w:rPr>
      <w:rFonts w:eastAsiaTheme="minorHAnsi"/>
      <w:szCs w:val="24"/>
      <w:lang w:eastAsia="en-US"/>
    </w:rPr>
  </w:style>
  <w:style w:type="paragraph" w:customStyle="1" w:styleId="legclearfix">
    <w:name w:val="legclearfix"/>
    <w:basedOn w:val="Normal"/>
    <w:rsid w:val="0064050B"/>
    <w:pPr>
      <w:widowControl/>
      <w:spacing w:before="100" w:beforeAutospacing="1" w:after="100" w:afterAutospacing="1"/>
    </w:pPr>
    <w:rPr>
      <w:szCs w:val="24"/>
    </w:rPr>
  </w:style>
  <w:style w:type="character" w:customStyle="1" w:styleId="legds">
    <w:name w:val="legds"/>
    <w:basedOn w:val="DefaultParagraphFont"/>
    <w:rsid w:val="0064050B"/>
  </w:style>
  <w:style w:type="paragraph" w:customStyle="1" w:styleId="CM4">
    <w:name w:val="CM4"/>
    <w:basedOn w:val="Normal"/>
    <w:next w:val="Normal"/>
    <w:uiPriority w:val="99"/>
    <w:rsid w:val="0064050B"/>
    <w:pPr>
      <w:widowControl/>
      <w:autoSpaceDE w:val="0"/>
      <w:autoSpaceDN w:val="0"/>
      <w:adjustRightInd w:val="0"/>
    </w:pPr>
    <w:rPr>
      <w:rFonts w:eastAsiaTheme="minorHAnsi"/>
      <w:szCs w:val="24"/>
      <w:lang w:eastAsia="en-US"/>
    </w:rPr>
  </w:style>
  <w:style w:type="paragraph" w:customStyle="1" w:styleId="Default">
    <w:name w:val="Default"/>
    <w:rsid w:val="0064050B"/>
    <w:pPr>
      <w:autoSpaceDE w:val="0"/>
      <w:autoSpaceDN w:val="0"/>
      <w:adjustRightInd w:val="0"/>
    </w:pPr>
    <w:rPr>
      <w:rFonts w:eastAsiaTheme="minorHAnsi"/>
      <w:color w:val="000000"/>
      <w:sz w:val="24"/>
      <w:szCs w:val="24"/>
      <w:lang w:val="lv-LV" w:eastAsia="en-US"/>
    </w:rPr>
  </w:style>
  <w:style w:type="character" w:customStyle="1" w:styleId="UnresolvedMention1">
    <w:name w:val="Unresolved Mention1"/>
    <w:basedOn w:val="DefaultParagraphFont"/>
    <w:uiPriority w:val="99"/>
    <w:semiHidden/>
    <w:unhideWhenUsed/>
    <w:rsid w:val="006405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DB98FA-1C9E-4F3D-9DBD-A7B20B854C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286</Words>
  <Characters>2191</Characters>
  <Application>Microsoft Office Word</Application>
  <DocSecurity>0</DocSecurity>
  <Lines>18</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MERSCH Larisa</cp:lastModifiedBy>
  <cp:revision>2</cp:revision>
  <cp:lastPrinted>2004-11-19T15:42:00Z</cp:lastPrinted>
  <dcterms:created xsi:type="dcterms:W3CDTF">2024-04-15T08:23:00Z</dcterms:created>
  <dcterms:modified xsi:type="dcterms:W3CDTF">2024-04-15T08:23:00Z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P9_TA(2024)0064_</vt:lpwstr>
  </property>
  <property fmtid="{D5CDD505-2E9C-101B-9397-08002B2CF9AE}" pid="4" name="&lt;Type&gt;">
    <vt:lpwstr>RR</vt:lpwstr>
  </property>
</Properties>
</file>