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header3.xml" ContentType="application/vnd.openxmlformats-officedocument.wordprocessingml.header+xml"/>
  <Override PartName="/word/footer5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072" w:type="dxa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804"/>
        <w:gridCol w:w="2268"/>
      </w:tblGrid>
      <w:tr w:rsidR="00751A4A" w:rsidRPr="005F2889" w:rsidTr="0010095E">
        <w:trPr>
          <w:trHeight w:hRule="exact" w:val="1418"/>
        </w:trPr>
        <w:tc>
          <w:tcPr>
            <w:tcW w:w="6804" w:type="dxa"/>
            <w:shd w:val="clear" w:color="auto" w:fill="auto"/>
            <w:vAlign w:val="center"/>
          </w:tcPr>
          <w:p w:rsidR="00751A4A" w:rsidRPr="005F2889" w:rsidRDefault="003C42CF" w:rsidP="0010095E">
            <w:pPr>
              <w:pStyle w:val="EPName"/>
            </w:pPr>
            <w:r w:rsidRPr="005F2889">
              <w:t>Európai Parlament</w:t>
            </w:r>
          </w:p>
          <w:p w:rsidR="00751A4A" w:rsidRPr="005F2889" w:rsidRDefault="00817416" w:rsidP="00756632">
            <w:pPr>
              <w:pStyle w:val="EPTerm"/>
              <w:rPr>
                <w:rStyle w:val="HideTWBExt"/>
                <w:noProof w:val="0"/>
                <w:vanish w:val="0"/>
                <w:color w:val="auto"/>
              </w:rPr>
            </w:pPr>
            <w:r w:rsidRPr="0057741D">
              <w:t>2019</w:t>
            </w:r>
            <w:r w:rsidRPr="005F2889">
              <w:t>-</w:t>
            </w:r>
            <w:r w:rsidRPr="0057741D">
              <w:t>2024</w:t>
            </w:r>
          </w:p>
        </w:tc>
        <w:tc>
          <w:tcPr>
            <w:tcW w:w="2268" w:type="dxa"/>
            <w:shd w:val="clear" w:color="auto" w:fill="auto"/>
          </w:tcPr>
          <w:p w:rsidR="00751A4A" w:rsidRPr="005F2889" w:rsidRDefault="00187494" w:rsidP="0010095E">
            <w:pPr>
              <w:pStyle w:val="EPLogo"/>
            </w:pPr>
            <w:r w:rsidRPr="005F2889">
              <w:rPr>
                <w:noProof/>
                <w:lang w:val="en-GB" w:eastAsia="zh-TW"/>
              </w:rPr>
              <w:drawing>
                <wp:inline distT="0" distB="0" distL="0" distR="0">
                  <wp:extent cx="1158875" cy="652145"/>
                  <wp:effectExtent l="0" t="0" r="0" b="0"/>
                  <wp:docPr id="1" name="Picture 1" descr="EP logo RGB_Mut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EP logo RGB_Mut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58875" cy="6521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D058B8" w:rsidRPr="005F2889" w:rsidRDefault="00D058B8" w:rsidP="004C5D52">
      <w:pPr>
        <w:pStyle w:val="LineTop"/>
      </w:pPr>
    </w:p>
    <w:p w:rsidR="00680577" w:rsidRPr="005F2889" w:rsidRDefault="003C42CF" w:rsidP="00680577">
      <w:pPr>
        <w:pStyle w:val="EPBodyTA1"/>
      </w:pPr>
      <w:r w:rsidRPr="005F2889">
        <w:t>ELFOGADOTT SZÖVEGEK</w:t>
      </w:r>
    </w:p>
    <w:p w:rsidR="00D058B8" w:rsidRPr="005F2889" w:rsidRDefault="00D058B8" w:rsidP="00D058B8">
      <w:pPr>
        <w:pStyle w:val="LineBottom"/>
      </w:pPr>
    </w:p>
    <w:p w:rsidR="003C42CF" w:rsidRPr="005F2889" w:rsidRDefault="003C42CF" w:rsidP="003C42CF">
      <w:pPr>
        <w:pStyle w:val="ATHeading1"/>
      </w:pPr>
      <w:bookmarkStart w:id="0" w:name="TANumber"/>
      <w:r w:rsidRPr="005F2889">
        <w:t>P</w:t>
      </w:r>
      <w:r w:rsidRPr="0057741D">
        <w:t>9</w:t>
      </w:r>
      <w:r w:rsidRPr="005F2889">
        <w:t>_</w:t>
      </w:r>
      <w:proofErr w:type="gramStart"/>
      <w:r w:rsidRPr="005F2889">
        <w:t>TA(</w:t>
      </w:r>
      <w:proofErr w:type="gramEnd"/>
      <w:r w:rsidRPr="0057741D">
        <w:t>2024</w:t>
      </w:r>
      <w:r w:rsidRPr="005F2889">
        <w:t>)</w:t>
      </w:r>
      <w:bookmarkEnd w:id="0"/>
      <w:r w:rsidR="005F2889" w:rsidRPr="0057741D">
        <w:t>0065</w:t>
      </w:r>
    </w:p>
    <w:p w:rsidR="003C42CF" w:rsidRPr="005F2889" w:rsidRDefault="00D010D2" w:rsidP="003C42CF">
      <w:pPr>
        <w:pStyle w:val="ATHeading2"/>
      </w:pPr>
      <w:bookmarkStart w:id="1" w:name="title"/>
      <w:r w:rsidRPr="005F2889">
        <w:t>Az azonnali euroátutalások</w:t>
      </w:r>
      <w:bookmarkEnd w:id="1"/>
    </w:p>
    <w:p w:rsidR="003C42CF" w:rsidRPr="005F2889" w:rsidRDefault="003C42CF" w:rsidP="003C42CF">
      <w:pPr>
        <w:rPr>
          <w:i/>
          <w:vanish/>
        </w:rPr>
      </w:pPr>
      <w:r w:rsidRPr="005F2889">
        <w:rPr>
          <w:i/>
        </w:rPr>
        <w:fldChar w:fldCharType="begin"/>
      </w:r>
      <w:r w:rsidRPr="005F2889">
        <w:rPr>
          <w:i/>
        </w:rPr>
        <w:instrText xml:space="preserve"> TC"(</w:instrText>
      </w:r>
      <w:bookmarkStart w:id="2" w:name="DocNumber"/>
      <w:r w:rsidRPr="005F2889">
        <w:rPr>
          <w:i/>
        </w:rPr>
        <w:instrText>A</w:instrText>
      </w:r>
      <w:r w:rsidRPr="0057741D">
        <w:rPr>
          <w:i/>
        </w:rPr>
        <w:instrText>9</w:instrText>
      </w:r>
      <w:r w:rsidRPr="005F2889">
        <w:rPr>
          <w:i/>
        </w:rPr>
        <w:instrText>-</w:instrText>
      </w:r>
      <w:r w:rsidRPr="0057741D">
        <w:rPr>
          <w:i/>
        </w:rPr>
        <w:instrText>0230</w:instrText>
      </w:r>
      <w:r w:rsidRPr="005F2889">
        <w:rPr>
          <w:i/>
        </w:rPr>
        <w:instrText>/</w:instrText>
      </w:r>
      <w:r w:rsidRPr="0057741D">
        <w:rPr>
          <w:i/>
        </w:rPr>
        <w:instrText>2023</w:instrText>
      </w:r>
      <w:bookmarkEnd w:id="2"/>
      <w:r w:rsidRPr="005F2889">
        <w:rPr>
          <w:i/>
        </w:rPr>
        <w:instrText xml:space="preserve"> - Előadó: </w:instrText>
      </w:r>
      <w:proofErr w:type="spellStart"/>
      <w:r w:rsidRPr="005F2889">
        <w:rPr>
          <w:i/>
        </w:rPr>
        <w:instrText>Michiel</w:instrText>
      </w:r>
      <w:proofErr w:type="spellEnd"/>
      <w:r w:rsidRPr="005F2889">
        <w:rPr>
          <w:i/>
        </w:rPr>
        <w:instrText xml:space="preserve"> </w:instrText>
      </w:r>
      <w:proofErr w:type="spellStart"/>
      <w:r w:rsidRPr="005F2889">
        <w:rPr>
          <w:i/>
        </w:rPr>
        <w:instrText>Hoogeveen</w:instrText>
      </w:r>
      <w:proofErr w:type="spellEnd"/>
      <w:r w:rsidRPr="005F2889">
        <w:rPr>
          <w:i/>
        </w:rPr>
        <w:instrText>)"\l</w:instrText>
      </w:r>
      <w:r w:rsidRPr="0057741D">
        <w:rPr>
          <w:i/>
        </w:rPr>
        <w:instrText>3</w:instrText>
      </w:r>
      <w:r w:rsidRPr="005F2889">
        <w:rPr>
          <w:i/>
        </w:rPr>
        <w:instrText xml:space="preserve"> \n&gt; \* MERGEFORMAT </w:instrText>
      </w:r>
      <w:r w:rsidRPr="005F2889">
        <w:rPr>
          <w:i/>
        </w:rPr>
        <w:fldChar w:fldCharType="end"/>
      </w:r>
    </w:p>
    <w:p w:rsidR="003C42CF" w:rsidRPr="005F2889" w:rsidRDefault="003C42CF" w:rsidP="003C42CF">
      <w:pPr>
        <w:rPr>
          <w:vanish/>
        </w:rPr>
      </w:pPr>
      <w:bookmarkStart w:id="3" w:name="Commission"/>
      <w:r w:rsidRPr="005F2889">
        <w:rPr>
          <w:vanish/>
        </w:rPr>
        <w:t>Gazdasági és Monetáris Bizottság</w:t>
      </w:r>
      <w:bookmarkEnd w:id="3"/>
    </w:p>
    <w:p w:rsidR="003C42CF" w:rsidRPr="005F2889" w:rsidRDefault="003C42CF" w:rsidP="003C42CF">
      <w:pPr>
        <w:rPr>
          <w:vanish/>
        </w:rPr>
      </w:pPr>
      <w:bookmarkStart w:id="4" w:name="PE"/>
      <w:r w:rsidRPr="005F2889">
        <w:rPr>
          <w:vanish/>
        </w:rPr>
        <w:t>PE</w:t>
      </w:r>
      <w:r w:rsidRPr="0057741D">
        <w:rPr>
          <w:vanish/>
        </w:rPr>
        <w:t>742</w:t>
      </w:r>
      <w:r w:rsidRPr="005F2889">
        <w:rPr>
          <w:vanish/>
        </w:rPr>
        <w:t>.</w:t>
      </w:r>
      <w:r w:rsidRPr="0057741D">
        <w:rPr>
          <w:vanish/>
        </w:rPr>
        <w:t>661</w:t>
      </w:r>
      <w:bookmarkEnd w:id="4"/>
    </w:p>
    <w:p w:rsidR="003C42CF" w:rsidRPr="005F2889" w:rsidRDefault="003C42CF" w:rsidP="003C42CF">
      <w:pPr>
        <w:pStyle w:val="ATHeading3"/>
      </w:pPr>
      <w:bookmarkStart w:id="5" w:name="Sujet"/>
      <w:r w:rsidRPr="005F2889">
        <w:t xml:space="preserve">Az Európai Parlament </w:t>
      </w:r>
      <w:r w:rsidRPr="0057741D">
        <w:t>2024</w:t>
      </w:r>
      <w:r w:rsidRPr="005F2889">
        <w:t xml:space="preserve">. </w:t>
      </w:r>
      <w:r w:rsidR="00A54E51" w:rsidRPr="005F2889">
        <w:t>február</w:t>
      </w:r>
      <w:r w:rsidRPr="005F2889">
        <w:t xml:space="preserve"> </w:t>
      </w:r>
      <w:r w:rsidR="00A03537" w:rsidRPr="0057741D">
        <w:t>7</w:t>
      </w:r>
      <w:r w:rsidR="00D010D2" w:rsidRPr="005F2889">
        <w:t>-</w:t>
      </w:r>
      <w:r w:rsidRPr="005F2889">
        <w:t xml:space="preserve">i jogalkotási állásfoglalása a </w:t>
      </w:r>
      <w:r w:rsidRPr="0057741D">
        <w:t>260</w:t>
      </w:r>
      <w:r w:rsidRPr="005F2889">
        <w:t>/</w:t>
      </w:r>
      <w:r w:rsidRPr="0057741D">
        <w:t>2012</w:t>
      </w:r>
      <w:r w:rsidRPr="005F2889">
        <w:t xml:space="preserve">/EU és az (EU) </w:t>
      </w:r>
      <w:r w:rsidRPr="0057741D">
        <w:t>2021</w:t>
      </w:r>
      <w:r w:rsidRPr="005F2889">
        <w:t>/</w:t>
      </w:r>
      <w:r w:rsidRPr="0057741D">
        <w:t>1230</w:t>
      </w:r>
      <w:r w:rsidRPr="005F2889">
        <w:t xml:space="preserve"> rendeletnek az azonnali euroátutalások tekintetében történő módosításáról szóló európai parlamenti és tanácsi rendeletre irányuló javaslatról</w:t>
      </w:r>
      <w:bookmarkEnd w:id="5"/>
      <w:r w:rsidRPr="005F2889">
        <w:t xml:space="preserve"> </w:t>
      </w:r>
      <w:bookmarkStart w:id="6" w:name="References"/>
      <w:r w:rsidRPr="005F2889">
        <w:t>(</w:t>
      </w:r>
      <w:proofErr w:type="gramStart"/>
      <w:r w:rsidRPr="005F2889">
        <w:t>COM(</w:t>
      </w:r>
      <w:proofErr w:type="gramEnd"/>
      <w:r w:rsidRPr="0057741D">
        <w:t>2022</w:t>
      </w:r>
      <w:r w:rsidRPr="005F2889">
        <w:t>)</w:t>
      </w:r>
      <w:r w:rsidRPr="0057741D">
        <w:t>0546</w:t>
      </w:r>
      <w:r w:rsidRPr="005F2889">
        <w:t xml:space="preserve"> – C</w:t>
      </w:r>
      <w:r w:rsidRPr="0057741D">
        <w:t>9</w:t>
      </w:r>
      <w:r w:rsidRPr="005F2889">
        <w:t>-</w:t>
      </w:r>
      <w:r w:rsidRPr="0057741D">
        <w:t>0362</w:t>
      </w:r>
      <w:r w:rsidRPr="005F2889">
        <w:t>/</w:t>
      </w:r>
      <w:r w:rsidRPr="0057741D">
        <w:t>2022</w:t>
      </w:r>
      <w:r w:rsidRPr="005F2889">
        <w:t xml:space="preserve"> – </w:t>
      </w:r>
      <w:r w:rsidRPr="0057741D">
        <w:t>2022</w:t>
      </w:r>
      <w:r w:rsidRPr="005F2889">
        <w:t>/</w:t>
      </w:r>
      <w:r w:rsidRPr="0057741D">
        <w:t>0341</w:t>
      </w:r>
      <w:r w:rsidRPr="005F2889">
        <w:t>(COD))</w:t>
      </w:r>
      <w:bookmarkEnd w:id="6"/>
    </w:p>
    <w:p w:rsidR="002C409A" w:rsidRPr="005F2889" w:rsidRDefault="002C409A" w:rsidP="002C409A">
      <w:pPr>
        <w:pStyle w:val="NormalBold"/>
      </w:pPr>
      <w:bookmarkStart w:id="7" w:name="TextBodyBegin"/>
      <w:bookmarkEnd w:id="7"/>
      <w:r w:rsidRPr="005F2889">
        <w:t>(Rendes jogalkotási eljárás: első olvasat)</w:t>
      </w:r>
    </w:p>
    <w:p w:rsidR="002C409A" w:rsidRPr="005F2889" w:rsidRDefault="002C409A" w:rsidP="002C409A">
      <w:pPr>
        <w:pStyle w:val="EPComma"/>
      </w:pPr>
      <w:r w:rsidRPr="005F2889">
        <w:rPr>
          <w:i/>
          <w:iCs/>
        </w:rPr>
        <w:t>Az Európai Parlament,</w:t>
      </w:r>
    </w:p>
    <w:p w:rsidR="002C409A" w:rsidRPr="005F2889" w:rsidRDefault="002C409A" w:rsidP="00E269B3">
      <w:pPr>
        <w:pStyle w:val="NormalHanging12a"/>
        <w:widowControl/>
      </w:pPr>
      <w:r w:rsidRPr="005F2889">
        <w:t>–</w:t>
      </w:r>
      <w:r w:rsidRPr="005F2889">
        <w:tab/>
        <w:t>tekintettel a Bizottság Parlamenthez és Tanácshoz intézett javaslatára (</w:t>
      </w:r>
      <w:proofErr w:type="gramStart"/>
      <w:r w:rsidRPr="005F2889">
        <w:t>COM(</w:t>
      </w:r>
      <w:proofErr w:type="gramEnd"/>
      <w:r w:rsidRPr="0057741D">
        <w:t>2022</w:t>
      </w:r>
      <w:r w:rsidRPr="005F2889">
        <w:t>)</w:t>
      </w:r>
      <w:r w:rsidRPr="0057741D">
        <w:t>0546</w:t>
      </w:r>
      <w:r w:rsidRPr="005F2889">
        <w:t>),</w:t>
      </w:r>
    </w:p>
    <w:p w:rsidR="002C409A" w:rsidRPr="005F2889" w:rsidRDefault="002C409A" w:rsidP="00E269B3">
      <w:pPr>
        <w:pStyle w:val="NormalHanging12a"/>
        <w:widowControl/>
      </w:pPr>
      <w:r w:rsidRPr="005F2889">
        <w:t>–</w:t>
      </w:r>
      <w:r w:rsidRPr="005F2889">
        <w:tab/>
        <w:t xml:space="preserve">tekintettel az Európai Unió működéséről szóló szerződés </w:t>
      </w:r>
      <w:r w:rsidRPr="0057741D">
        <w:t>294</w:t>
      </w:r>
      <w:r w:rsidRPr="005F2889">
        <w:t>. cikkének (</w:t>
      </w:r>
      <w:r w:rsidRPr="0057741D">
        <w:t>2</w:t>
      </w:r>
      <w:r w:rsidRPr="005F2889">
        <w:t xml:space="preserve">) bekezdésére és </w:t>
      </w:r>
      <w:r w:rsidRPr="0057741D">
        <w:t>114</w:t>
      </w:r>
      <w:r w:rsidRPr="005F2889">
        <w:t xml:space="preserve"> cikkére, amelyek alapján a Bizottság javaslatát benyújtotta a Parlamenthez (C</w:t>
      </w:r>
      <w:r w:rsidRPr="0057741D">
        <w:t>9</w:t>
      </w:r>
      <w:r w:rsidRPr="005F2889">
        <w:noBreakHyphen/>
      </w:r>
      <w:r w:rsidRPr="0057741D">
        <w:t>0362</w:t>
      </w:r>
      <w:r w:rsidRPr="005F2889">
        <w:t>/</w:t>
      </w:r>
      <w:r w:rsidRPr="0057741D">
        <w:t>2022</w:t>
      </w:r>
      <w:r w:rsidRPr="005F2889">
        <w:t>),</w:t>
      </w:r>
    </w:p>
    <w:p w:rsidR="002C409A" w:rsidRPr="005F2889" w:rsidRDefault="002C409A" w:rsidP="00E269B3">
      <w:pPr>
        <w:pStyle w:val="NormalHanging12a"/>
        <w:widowControl/>
      </w:pPr>
      <w:r w:rsidRPr="005F2889">
        <w:t>–</w:t>
      </w:r>
      <w:r w:rsidRPr="005F2889">
        <w:tab/>
        <w:t xml:space="preserve">tekintettel az Európai Unió működéséről szóló szerződés </w:t>
      </w:r>
      <w:r w:rsidRPr="0057741D">
        <w:t>294</w:t>
      </w:r>
      <w:r w:rsidRPr="005F2889">
        <w:t>. cikkének (</w:t>
      </w:r>
      <w:r w:rsidRPr="0057741D">
        <w:t>3</w:t>
      </w:r>
      <w:r w:rsidRPr="005F2889">
        <w:t>) bekezdésére,</w:t>
      </w:r>
    </w:p>
    <w:p w:rsidR="002C409A" w:rsidRPr="005F2889" w:rsidRDefault="002C409A" w:rsidP="00E269B3">
      <w:pPr>
        <w:pStyle w:val="NormalHanging12a"/>
        <w:widowControl/>
      </w:pPr>
      <w:r w:rsidRPr="005F2889">
        <w:t>–</w:t>
      </w:r>
      <w:r w:rsidRPr="005F2889">
        <w:tab/>
        <w:t xml:space="preserve">tekintettel az Európai Központi Bank </w:t>
      </w:r>
      <w:r w:rsidRPr="0057741D">
        <w:t>2023</w:t>
      </w:r>
      <w:r w:rsidRPr="005F2889">
        <w:t xml:space="preserve">. február </w:t>
      </w:r>
      <w:r w:rsidRPr="0057741D">
        <w:t>1</w:t>
      </w:r>
      <w:r w:rsidRPr="005F2889">
        <w:t>-jei véleményére</w:t>
      </w:r>
      <w:r w:rsidRPr="005F2889">
        <w:rPr>
          <w:rStyle w:val="FootnoteReference"/>
        </w:rPr>
        <w:footnoteReference w:id="1"/>
      </w:r>
      <w:r w:rsidRPr="005F2889">
        <w:t>,</w:t>
      </w:r>
    </w:p>
    <w:p w:rsidR="002C409A" w:rsidRPr="005F2889" w:rsidRDefault="002C409A" w:rsidP="00E269B3">
      <w:pPr>
        <w:pStyle w:val="NormalHanging12a"/>
        <w:widowControl/>
      </w:pPr>
      <w:r w:rsidRPr="005F2889">
        <w:t>–</w:t>
      </w:r>
      <w:r w:rsidRPr="005F2889">
        <w:tab/>
        <w:t xml:space="preserve">tekintettel az Európai Gazdasági és Szociális Bizottság </w:t>
      </w:r>
      <w:r w:rsidRPr="0057741D">
        <w:t>2023</w:t>
      </w:r>
      <w:r w:rsidRPr="005F2889">
        <w:t xml:space="preserve">. február </w:t>
      </w:r>
      <w:r w:rsidRPr="0057741D">
        <w:t>22</w:t>
      </w:r>
      <w:r w:rsidRPr="005F2889">
        <w:t>-i véleményére</w:t>
      </w:r>
      <w:r w:rsidRPr="005F2889">
        <w:rPr>
          <w:rStyle w:val="FootnoteReference"/>
        </w:rPr>
        <w:footnoteReference w:id="2"/>
      </w:r>
      <w:r w:rsidRPr="005F2889">
        <w:t>,</w:t>
      </w:r>
    </w:p>
    <w:p w:rsidR="00D010D2" w:rsidRPr="005F2889" w:rsidRDefault="00D010D2" w:rsidP="00D010D2">
      <w:pPr>
        <w:pStyle w:val="NormalHanging12a"/>
        <w:spacing w:before="120" w:after="120"/>
      </w:pPr>
      <w:r w:rsidRPr="005F2889">
        <w:t>–</w:t>
      </w:r>
      <w:r w:rsidRPr="005F2889">
        <w:tab/>
        <w:t xml:space="preserve">tekintettel az illetékes bizottság által az eljárási szabályzat </w:t>
      </w:r>
      <w:r w:rsidRPr="0057741D">
        <w:t>74</w:t>
      </w:r>
      <w:r w:rsidRPr="005F2889">
        <w:t>. cikkének (</w:t>
      </w:r>
      <w:r w:rsidRPr="0057741D">
        <w:t>4</w:t>
      </w:r>
      <w:r w:rsidRPr="005F2889">
        <w:t xml:space="preserve">) bekezdése alapján jóváhagyott ideiglenes megállapodásra és a Tanács képviselőjének </w:t>
      </w:r>
      <w:r w:rsidRPr="0057741D">
        <w:t>2023</w:t>
      </w:r>
      <w:r w:rsidRPr="005F2889">
        <w:t xml:space="preserve">. november </w:t>
      </w:r>
      <w:r w:rsidRPr="0057741D">
        <w:t>29</w:t>
      </w:r>
      <w:r w:rsidRPr="005F2889">
        <w:t xml:space="preserve">-i írásbeli kötelezettségvállalására, amely szerint egyetért a Parlament álláspontjával, az Európai Unió működéséről szóló szerződés </w:t>
      </w:r>
      <w:r w:rsidRPr="0057741D">
        <w:t>294</w:t>
      </w:r>
      <w:r w:rsidRPr="005F2889">
        <w:t>. cikkének (</w:t>
      </w:r>
      <w:r w:rsidRPr="0057741D">
        <w:t>4</w:t>
      </w:r>
      <w:r w:rsidRPr="005F2889">
        <w:t>) bekezdésével összhangban,</w:t>
      </w:r>
    </w:p>
    <w:p w:rsidR="002C409A" w:rsidRPr="005F2889" w:rsidRDefault="002C409A" w:rsidP="00E269B3">
      <w:pPr>
        <w:pStyle w:val="NormalHanging12a"/>
        <w:widowControl/>
      </w:pPr>
      <w:r w:rsidRPr="005F2889">
        <w:t>–</w:t>
      </w:r>
      <w:r w:rsidRPr="005F2889">
        <w:tab/>
        <w:t xml:space="preserve">tekintettel eljárási szabályzata </w:t>
      </w:r>
      <w:r w:rsidRPr="0057741D">
        <w:t>59</w:t>
      </w:r>
      <w:r w:rsidRPr="005F2889">
        <w:t>. cikkére,</w:t>
      </w:r>
    </w:p>
    <w:p w:rsidR="002C409A" w:rsidRPr="005F2889" w:rsidRDefault="002C409A" w:rsidP="00E269B3">
      <w:pPr>
        <w:pStyle w:val="NormalHanging12a"/>
        <w:widowControl/>
      </w:pPr>
      <w:r w:rsidRPr="005F2889">
        <w:t>–</w:t>
      </w:r>
      <w:r w:rsidRPr="005F2889">
        <w:tab/>
        <w:t>tekintettel a Gazdasági és Monetáris Bizottság jelentésére (A</w:t>
      </w:r>
      <w:r w:rsidRPr="0057741D">
        <w:t>9</w:t>
      </w:r>
      <w:r w:rsidRPr="005F2889">
        <w:t>-</w:t>
      </w:r>
      <w:r w:rsidRPr="0057741D">
        <w:t>0230</w:t>
      </w:r>
      <w:r w:rsidRPr="005F2889">
        <w:t>/</w:t>
      </w:r>
      <w:r w:rsidRPr="0057741D">
        <w:t>2023</w:t>
      </w:r>
      <w:r w:rsidRPr="005F2889">
        <w:t>),</w:t>
      </w:r>
    </w:p>
    <w:p w:rsidR="002C409A" w:rsidRPr="005F2889" w:rsidRDefault="002C409A" w:rsidP="00E269B3">
      <w:pPr>
        <w:pStyle w:val="NormalHanging12a"/>
        <w:widowControl/>
      </w:pPr>
      <w:r w:rsidRPr="0057741D">
        <w:t>1</w:t>
      </w:r>
      <w:r w:rsidRPr="005F2889">
        <w:t>.</w:t>
      </w:r>
      <w:r w:rsidRPr="005F2889">
        <w:tab/>
        <w:t>elfogadja első olvasatban az alábbi álláspontot;</w:t>
      </w:r>
    </w:p>
    <w:p w:rsidR="002C409A" w:rsidRPr="005F2889" w:rsidRDefault="002C409A" w:rsidP="00E269B3">
      <w:pPr>
        <w:pStyle w:val="NormalHanging12a"/>
        <w:widowControl/>
      </w:pPr>
      <w:r w:rsidRPr="0057741D">
        <w:lastRenderedPageBreak/>
        <w:t>2</w:t>
      </w:r>
      <w:r w:rsidRPr="005F2889">
        <w:t>.</w:t>
      </w:r>
      <w:r w:rsidRPr="005F2889">
        <w:tab/>
        <w:t xml:space="preserve">felkéri a Bizottságot, hogy utalja az ügyet újból a Parlamenthez, ha javaslatát másik szöveggel váltja fel, lényegesen </w:t>
      </w:r>
      <w:proofErr w:type="gramStart"/>
      <w:r w:rsidRPr="005F2889">
        <w:t>módosítja</w:t>
      </w:r>
      <w:proofErr w:type="gramEnd"/>
      <w:r w:rsidRPr="005F2889">
        <w:t xml:space="preserve"> vagy lényegesen módosítani kívánja;</w:t>
      </w:r>
    </w:p>
    <w:p w:rsidR="002C409A" w:rsidRPr="005F2889" w:rsidRDefault="002C409A" w:rsidP="00E269B3">
      <w:pPr>
        <w:pStyle w:val="NormalHanging12a"/>
        <w:widowControl/>
      </w:pPr>
      <w:r w:rsidRPr="0057741D">
        <w:t>3</w:t>
      </w:r>
      <w:r w:rsidRPr="005F2889">
        <w:t>.</w:t>
      </w:r>
      <w:r w:rsidRPr="005F2889">
        <w:tab/>
        <w:t>utasítja elnökét, hogy továbbítsa a Parlament álláspontját a Tanácsnak és a Bizottságnak, valamint a nemzeti parlamenteknek.</w:t>
      </w:r>
    </w:p>
    <w:p w:rsidR="00E20FAA" w:rsidRPr="005F2889" w:rsidRDefault="00E20FAA" w:rsidP="00E20FAA">
      <w:pPr>
        <w:spacing w:before="120" w:after="120"/>
      </w:pPr>
    </w:p>
    <w:p w:rsidR="00E20FAA" w:rsidRPr="005F2889" w:rsidRDefault="00E20FAA" w:rsidP="00E20FAA">
      <w:pPr>
        <w:spacing w:before="120" w:after="120"/>
        <w:sectPr w:rsidR="00E20FAA" w:rsidRPr="005F2889" w:rsidSect="005C0B7E">
          <w:footerReference w:type="even" r:id="rId9"/>
          <w:footerReference w:type="first" r:id="rId10"/>
          <w:footnotePr>
            <w:numRestart w:val="eachPage"/>
          </w:footnotePr>
          <w:pgSz w:w="11907" w:h="16839"/>
          <w:pgMar w:top="1134" w:right="1417" w:bottom="1134" w:left="1417" w:header="709" w:footer="709" w:gutter="0"/>
          <w:cols w:space="720"/>
          <w:docGrid w:linePitch="360"/>
        </w:sectPr>
      </w:pPr>
    </w:p>
    <w:p w:rsidR="00E20FAA" w:rsidRPr="005F2889" w:rsidRDefault="00E20FAA" w:rsidP="00E20FAA">
      <w:pPr>
        <w:spacing w:before="100" w:beforeAutospacing="1" w:after="240"/>
        <w:ind w:left="11" w:hanging="11"/>
        <w:rPr>
          <w:rFonts w:eastAsia="Calibri"/>
          <w:b/>
          <w:bCs/>
          <w:color w:val="000000"/>
          <w:szCs w:val="24"/>
        </w:rPr>
      </w:pPr>
      <w:r w:rsidRPr="005F2889">
        <w:rPr>
          <w:rFonts w:eastAsia="Calibri"/>
          <w:b/>
          <w:bCs/>
          <w:color w:val="000000"/>
          <w:szCs w:val="24"/>
        </w:rPr>
        <w:lastRenderedPageBreak/>
        <w:t>P</w:t>
      </w:r>
      <w:r w:rsidRPr="0057741D">
        <w:rPr>
          <w:rFonts w:eastAsia="Calibri"/>
          <w:b/>
          <w:bCs/>
          <w:color w:val="000000"/>
          <w:szCs w:val="24"/>
        </w:rPr>
        <w:t>9</w:t>
      </w:r>
      <w:r w:rsidRPr="005F2889">
        <w:rPr>
          <w:rFonts w:eastAsia="Calibri"/>
          <w:b/>
          <w:bCs/>
          <w:color w:val="000000"/>
          <w:szCs w:val="24"/>
        </w:rPr>
        <w:t>_</w:t>
      </w:r>
      <w:proofErr w:type="gramStart"/>
      <w:r w:rsidRPr="005F2889">
        <w:rPr>
          <w:rFonts w:eastAsia="Calibri"/>
          <w:b/>
          <w:bCs/>
          <w:color w:val="000000"/>
          <w:szCs w:val="24"/>
        </w:rPr>
        <w:t>TC</w:t>
      </w:r>
      <w:r w:rsidRPr="0057741D">
        <w:rPr>
          <w:rFonts w:eastAsia="Calibri"/>
          <w:b/>
          <w:bCs/>
          <w:color w:val="000000"/>
          <w:szCs w:val="24"/>
        </w:rPr>
        <w:t>1</w:t>
      </w:r>
      <w:r w:rsidRPr="005F2889">
        <w:rPr>
          <w:rFonts w:eastAsia="Calibri"/>
          <w:b/>
          <w:bCs/>
          <w:color w:val="000000"/>
          <w:szCs w:val="24"/>
        </w:rPr>
        <w:t>-COD(</w:t>
      </w:r>
      <w:proofErr w:type="gramEnd"/>
      <w:r w:rsidRPr="0057741D">
        <w:rPr>
          <w:rFonts w:eastAsia="Calibri"/>
          <w:b/>
          <w:bCs/>
          <w:color w:val="000000"/>
          <w:szCs w:val="24"/>
        </w:rPr>
        <w:t>2022</w:t>
      </w:r>
      <w:r w:rsidRPr="005F2889">
        <w:rPr>
          <w:rFonts w:eastAsia="Calibri"/>
          <w:b/>
          <w:bCs/>
          <w:color w:val="000000"/>
          <w:szCs w:val="24"/>
        </w:rPr>
        <w:t>)</w:t>
      </w:r>
      <w:r w:rsidRPr="0057741D">
        <w:rPr>
          <w:rFonts w:eastAsia="Calibri"/>
          <w:b/>
          <w:bCs/>
          <w:color w:val="000000"/>
          <w:szCs w:val="24"/>
        </w:rPr>
        <w:t>0341</w:t>
      </w:r>
    </w:p>
    <w:p w:rsidR="00E20FAA" w:rsidRPr="005F2889" w:rsidRDefault="00E20FAA" w:rsidP="00E20FAA">
      <w:pPr>
        <w:autoSpaceDE w:val="0"/>
        <w:autoSpaceDN w:val="0"/>
        <w:adjustRightInd w:val="0"/>
        <w:spacing w:after="240"/>
        <w:rPr>
          <w:rFonts w:eastAsia="Calibri"/>
          <w:b/>
          <w:noProof/>
          <w:szCs w:val="22"/>
          <w:lang w:eastAsia="en-US"/>
        </w:rPr>
      </w:pPr>
      <w:r w:rsidRPr="005F2889">
        <w:rPr>
          <w:b/>
          <w:lang w:eastAsia="en-US"/>
        </w:rPr>
        <w:t xml:space="preserve">Az Európai Parlament álláspontja, amely első olvasatban </w:t>
      </w:r>
      <w:r w:rsidRPr="0057741D">
        <w:rPr>
          <w:b/>
          <w:lang w:eastAsia="en-US"/>
        </w:rPr>
        <w:t>2024</w:t>
      </w:r>
      <w:r w:rsidRPr="005F2889">
        <w:rPr>
          <w:b/>
          <w:lang w:eastAsia="en-US"/>
        </w:rPr>
        <w:t xml:space="preserve">. február </w:t>
      </w:r>
      <w:r w:rsidR="00A03537" w:rsidRPr="0057741D">
        <w:rPr>
          <w:b/>
          <w:lang w:eastAsia="en-US"/>
        </w:rPr>
        <w:t>7</w:t>
      </w:r>
      <w:r w:rsidR="00A03537" w:rsidRPr="005F2889">
        <w:rPr>
          <w:b/>
          <w:lang w:eastAsia="en-US"/>
        </w:rPr>
        <w:t>-é</w:t>
      </w:r>
      <w:r w:rsidRPr="005F2889">
        <w:rPr>
          <w:b/>
          <w:lang w:eastAsia="en-US"/>
        </w:rPr>
        <w:t xml:space="preserve">n került elfogadásra </w:t>
      </w:r>
      <w:r w:rsidR="00DD11CC" w:rsidRPr="005F2889">
        <w:rPr>
          <w:rFonts w:eastAsia="Calibri"/>
          <w:b/>
          <w:szCs w:val="22"/>
          <w:lang w:eastAsia="en-US"/>
        </w:rPr>
        <w:t xml:space="preserve">a </w:t>
      </w:r>
      <w:r w:rsidR="00DD11CC" w:rsidRPr="0057741D">
        <w:rPr>
          <w:rFonts w:eastAsia="Calibri"/>
          <w:b/>
          <w:szCs w:val="22"/>
          <w:lang w:eastAsia="en-US"/>
        </w:rPr>
        <w:t>260</w:t>
      </w:r>
      <w:r w:rsidR="00DD11CC" w:rsidRPr="005F2889">
        <w:rPr>
          <w:rFonts w:eastAsia="Calibri"/>
          <w:b/>
          <w:szCs w:val="22"/>
          <w:lang w:eastAsia="en-US"/>
        </w:rPr>
        <w:t>/</w:t>
      </w:r>
      <w:r w:rsidR="00DD11CC" w:rsidRPr="0057741D">
        <w:rPr>
          <w:rFonts w:eastAsia="Calibri"/>
          <w:b/>
          <w:szCs w:val="22"/>
          <w:lang w:eastAsia="en-US"/>
        </w:rPr>
        <w:t>2012</w:t>
      </w:r>
      <w:r w:rsidR="00DD11CC" w:rsidRPr="005F2889">
        <w:rPr>
          <w:rFonts w:eastAsia="Calibri"/>
          <w:b/>
          <w:szCs w:val="22"/>
          <w:lang w:eastAsia="en-US"/>
        </w:rPr>
        <w:t xml:space="preserve">/EU és az (EU) </w:t>
      </w:r>
      <w:r w:rsidR="00DD11CC" w:rsidRPr="0057741D">
        <w:rPr>
          <w:rFonts w:eastAsia="Calibri"/>
          <w:b/>
          <w:szCs w:val="22"/>
          <w:lang w:eastAsia="en-US"/>
        </w:rPr>
        <w:t>2021</w:t>
      </w:r>
      <w:r w:rsidR="00DD11CC" w:rsidRPr="005F2889">
        <w:rPr>
          <w:rFonts w:eastAsia="Calibri"/>
          <w:b/>
          <w:szCs w:val="22"/>
          <w:lang w:eastAsia="en-US"/>
        </w:rPr>
        <w:t>/</w:t>
      </w:r>
      <w:r w:rsidR="00DD11CC" w:rsidRPr="0057741D">
        <w:rPr>
          <w:rFonts w:eastAsia="Calibri"/>
          <w:b/>
          <w:szCs w:val="22"/>
          <w:lang w:eastAsia="en-US"/>
        </w:rPr>
        <w:t>1230</w:t>
      </w:r>
      <w:r w:rsidR="00DD11CC" w:rsidRPr="005F2889">
        <w:rPr>
          <w:rFonts w:eastAsia="Calibri"/>
          <w:b/>
          <w:szCs w:val="22"/>
          <w:lang w:eastAsia="en-US"/>
        </w:rPr>
        <w:t xml:space="preserve"> rendele</w:t>
      </w:r>
      <w:r w:rsidR="00DD11CC" w:rsidRPr="00647E9F">
        <w:rPr>
          <w:rFonts w:eastAsia="Calibri"/>
          <w:b/>
          <w:szCs w:val="22"/>
          <w:lang w:eastAsia="en-US"/>
        </w:rPr>
        <w:t>tnek, valamint a 98/26/EK és az (EU) 2015/2366 irányelvnek az azonnali euroátutalások tekint</w:t>
      </w:r>
      <w:r w:rsidR="00DD11CC" w:rsidRPr="005F2889">
        <w:rPr>
          <w:rFonts w:eastAsia="Calibri"/>
          <w:b/>
          <w:szCs w:val="22"/>
          <w:lang w:eastAsia="en-US"/>
        </w:rPr>
        <w:t xml:space="preserve">etében történő módosításáról </w:t>
      </w:r>
      <w:r w:rsidRPr="005F2889">
        <w:rPr>
          <w:b/>
          <w:bCs/>
          <w:lang w:eastAsia="en-US"/>
        </w:rPr>
        <w:t>sz</w:t>
      </w:r>
      <w:r w:rsidRPr="005F2889">
        <w:rPr>
          <w:b/>
          <w:lang w:eastAsia="en-US"/>
        </w:rPr>
        <w:t xml:space="preserve">óló (EU) </w:t>
      </w:r>
      <w:r w:rsidRPr="0057741D">
        <w:rPr>
          <w:b/>
          <w:lang w:eastAsia="en-US"/>
        </w:rPr>
        <w:t>2024</w:t>
      </w:r>
      <w:r w:rsidRPr="005F2889">
        <w:rPr>
          <w:b/>
          <w:lang w:eastAsia="en-US"/>
        </w:rPr>
        <w:t>/</w:t>
      </w:r>
      <w:proofErr w:type="gramStart"/>
      <w:r w:rsidRPr="005F2889">
        <w:rPr>
          <w:b/>
          <w:lang w:eastAsia="en-US"/>
        </w:rPr>
        <w:t>...</w:t>
      </w:r>
      <w:proofErr w:type="gramEnd"/>
      <w:r w:rsidRPr="005F2889">
        <w:rPr>
          <w:b/>
          <w:lang w:eastAsia="en-US"/>
        </w:rPr>
        <w:t xml:space="preserve"> európai parlamenti és tanácsi rendelet elfogadására tekintettel</w:t>
      </w:r>
      <w:r w:rsidRPr="005F2889">
        <w:rPr>
          <w:rFonts w:eastAsia="Calibri"/>
          <w:b/>
          <w:noProof/>
          <w:szCs w:val="22"/>
          <w:lang w:eastAsia="en-US"/>
        </w:rPr>
        <w:t xml:space="preserve"> </w:t>
      </w:r>
    </w:p>
    <w:p w:rsidR="00DD11CC" w:rsidRPr="005F2889" w:rsidRDefault="00DD11CC" w:rsidP="00DD11CC">
      <w:pPr>
        <w:widowControl/>
        <w:spacing w:line="360" w:lineRule="auto"/>
        <w:jc w:val="center"/>
        <w:rPr>
          <w:rFonts w:eastAsia="Calibri"/>
          <w:b/>
          <w:bCs/>
          <w:szCs w:val="22"/>
          <w:lang w:eastAsia="en-US"/>
        </w:rPr>
      </w:pPr>
      <w:r w:rsidRPr="005F2889">
        <w:rPr>
          <w:rFonts w:eastAsia="Calibri"/>
          <w:b/>
          <w:szCs w:val="22"/>
          <w:lang w:eastAsia="en-US"/>
        </w:rPr>
        <w:t>(EGT-vonatkozású szöveg)</w:t>
      </w:r>
    </w:p>
    <w:p w:rsidR="00D6214C" w:rsidRPr="005F2889" w:rsidRDefault="00E07FD4" w:rsidP="00E07FD4">
      <w:pPr>
        <w:keepNext/>
        <w:widowControl/>
        <w:spacing w:before="600" w:after="120"/>
        <w:rPr>
          <w:rFonts w:eastAsia="Calibri"/>
          <w:b/>
          <w:noProof/>
          <w:szCs w:val="22"/>
          <w:lang w:eastAsia="en-US"/>
        </w:rPr>
      </w:pPr>
      <w:r w:rsidRPr="00B5509B">
        <w:rPr>
          <w:i/>
        </w:rPr>
        <w:t xml:space="preserve">(A Parlament és a Tanács megállapodása következtében a Parlament álláspontja megegyezik a végleges jogalkotási </w:t>
      </w:r>
      <w:proofErr w:type="gramStart"/>
      <w:r w:rsidRPr="00B5509B">
        <w:rPr>
          <w:i/>
        </w:rPr>
        <w:t>aktussal</w:t>
      </w:r>
      <w:proofErr w:type="gramEnd"/>
      <w:r w:rsidRPr="00B5509B">
        <w:rPr>
          <w:i/>
        </w:rPr>
        <w:t>, az (EU)</w:t>
      </w:r>
      <w:r w:rsidR="00BE3ED4">
        <w:rPr>
          <w:i/>
        </w:rPr>
        <w:t xml:space="preserve"> </w:t>
      </w:r>
      <w:bookmarkStart w:id="8" w:name="_GoBack"/>
      <w:bookmarkEnd w:id="8"/>
      <w:r>
        <w:rPr>
          <w:i/>
        </w:rPr>
        <w:t>2024/886</w:t>
      </w:r>
      <w:r w:rsidRPr="00B5509B">
        <w:rPr>
          <w:i/>
        </w:rPr>
        <w:t xml:space="preserve"> rendelettel.)</w:t>
      </w:r>
    </w:p>
    <w:sectPr w:rsidR="00D6214C" w:rsidRPr="005F2889" w:rsidSect="004F42DC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footnotePr>
        <w:numRestart w:val="eachSect"/>
      </w:footnotePr>
      <w:endnotePr>
        <w:numFmt w:val="decimal"/>
      </w:endnotePr>
      <w:pgSz w:w="11906" w:h="16838" w:code="9"/>
      <w:pgMar w:top="1134" w:right="1418" w:bottom="1418" w:left="1418" w:header="1134" w:footer="567" w:gutter="0"/>
      <w:cols w:space="720"/>
      <w:noEndnote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C42CF" w:rsidRPr="004F42DC" w:rsidRDefault="003C42CF">
      <w:r w:rsidRPr="004F42DC">
        <w:separator/>
      </w:r>
    </w:p>
  </w:endnote>
  <w:endnote w:type="continuationSeparator" w:id="0">
    <w:p w:rsidR="003C42CF" w:rsidRPr="004F42DC" w:rsidRDefault="003C42CF">
      <w:r w:rsidRPr="004F42DC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PMingLiU">
    <w:altName w:val="新細明體"/>
    <w:panose1 w:val="02010601000101010101"/>
    <w:charset w:val="88"/>
    <w:family w:val="roman"/>
    <w:pitch w:val="variable"/>
    <w:sig w:usb0="00000000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DokChampa">
    <w:altName w:val="Leelawadee UI"/>
    <w:charset w:val="00"/>
    <w:family w:val="swiss"/>
    <w:pitch w:val="variable"/>
    <w:sig w:usb0="00000000" w:usb1="00000000" w:usb2="00000000" w:usb3="00000000" w:csb0="0001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20FAA" w:rsidRPr="005C0B7E" w:rsidRDefault="00E20FAA" w:rsidP="00E570E8">
    <w:pPr>
      <w:pStyle w:val="EPFooter"/>
    </w:pPr>
    <w:proofErr w:type="gramStart"/>
    <w:r w:rsidRPr="005C0B7E">
      <w:t>PE</w:t>
    </w:r>
    <w:r w:rsidRPr="005C0B7E">
      <w:rPr>
        <w:rStyle w:val="HideTWBExt"/>
      </w:rPr>
      <w:t>&lt;</w:t>
    </w:r>
    <w:proofErr w:type="spellStart"/>
    <w:proofErr w:type="gramEnd"/>
    <w:r w:rsidRPr="005C0B7E">
      <w:rPr>
        <w:rStyle w:val="HideTWBExt"/>
      </w:rPr>
      <w:t>NoPE</w:t>
    </w:r>
    <w:proofErr w:type="spellEnd"/>
    <w:r w:rsidRPr="005C0B7E">
      <w:rPr>
        <w:rStyle w:val="HideTWBExt"/>
      </w:rPr>
      <w:t>&gt;</w:t>
    </w:r>
    <w:r w:rsidRPr="005C0B7E">
      <w:t>732.549</w:t>
    </w:r>
    <w:r w:rsidRPr="005C0B7E">
      <w:rPr>
        <w:rStyle w:val="HideTWBExt"/>
      </w:rPr>
      <w:t>&lt;/</w:t>
    </w:r>
    <w:proofErr w:type="spellStart"/>
    <w:r w:rsidRPr="005C0B7E">
      <w:rPr>
        <w:rStyle w:val="HideTWBExt"/>
      </w:rPr>
      <w:t>NoPE</w:t>
    </w:r>
    <w:proofErr w:type="spellEnd"/>
    <w:r w:rsidRPr="005C0B7E">
      <w:rPr>
        <w:rStyle w:val="HideTWBExt"/>
      </w:rPr>
      <w:t>&gt;&lt;Version&gt;</w:t>
    </w:r>
    <w:r w:rsidRPr="005C0B7E">
      <w:t>v02-00</w:t>
    </w:r>
    <w:r w:rsidRPr="005C0B7E">
      <w:rPr>
        <w:rStyle w:val="HideTWBExt"/>
      </w:rPr>
      <w:t>&lt;/Version&gt;</w:t>
    </w:r>
    <w:r w:rsidRPr="005C0B7E">
      <w:tab/>
    </w:r>
    <w:r w:rsidRPr="005C0B7E">
      <w:fldChar w:fldCharType="begin"/>
    </w:r>
    <w:r w:rsidRPr="005C0B7E">
      <w:instrText xml:space="preserve"> PAGE  \* MERGEFORMAT </w:instrText>
    </w:r>
    <w:r w:rsidRPr="005C0B7E">
      <w:fldChar w:fldCharType="separate"/>
    </w:r>
    <w:r w:rsidRPr="005C0B7E">
      <w:rPr>
        <w:noProof/>
      </w:rPr>
      <w:t>50</w:t>
    </w:r>
    <w:r w:rsidRPr="005C0B7E">
      <w:fldChar w:fldCharType="end"/>
    </w:r>
    <w:r w:rsidRPr="005C0B7E">
      <w:t>/</w:t>
    </w:r>
    <w:r w:rsidR="00BE3ED4">
      <w:fldChar w:fldCharType="begin"/>
    </w:r>
    <w:r w:rsidR="00BE3ED4">
      <w:instrText xml:space="preserve"> NUMPAGES  \* MERGEFORMAT </w:instrText>
    </w:r>
    <w:r w:rsidR="00BE3ED4">
      <w:fldChar w:fldCharType="separate"/>
    </w:r>
    <w:r w:rsidRPr="005C0B7E">
      <w:rPr>
        <w:noProof/>
      </w:rPr>
      <w:t>50</w:t>
    </w:r>
    <w:r w:rsidR="00BE3ED4">
      <w:rPr>
        <w:noProof/>
      </w:rPr>
      <w:fldChar w:fldCharType="end"/>
    </w:r>
    <w:r w:rsidRPr="005C0B7E">
      <w:tab/>
    </w:r>
    <w:r w:rsidRPr="005C0B7E">
      <w:rPr>
        <w:rStyle w:val="HideTWBExt"/>
      </w:rPr>
      <w:t>&lt;PathFdR&gt;</w:t>
    </w:r>
    <w:r w:rsidRPr="005C0B7E">
      <w:t>RR\1271937HU.docx</w:t>
    </w:r>
    <w:r w:rsidRPr="005C0B7E">
      <w:rPr>
        <w:rStyle w:val="HideTWBExt"/>
      </w:rPr>
      <w:t>&lt;/</w:t>
    </w:r>
    <w:proofErr w:type="spellStart"/>
    <w:r w:rsidRPr="005C0B7E">
      <w:rPr>
        <w:rStyle w:val="HideTWBExt"/>
      </w:rPr>
      <w:t>PathFdR</w:t>
    </w:r>
    <w:proofErr w:type="spellEnd"/>
    <w:r w:rsidRPr="005C0B7E">
      <w:rPr>
        <w:rStyle w:val="HideTWBExt"/>
      </w:rPr>
      <w:t>&gt;</w:t>
    </w:r>
  </w:p>
  <w:p w:rsidR="00E20FAA" w:rsidRPr="005C0B7E" w:rsidRDefault="00E20FAA" w:rsidP="00E570E8">
    <w:pPr>
      <w:pStyle w:val="EPFooter2"/>
    </w:pPr>
    <w:r w:rsidRPr="005C0B7E">
      <w:t>HU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20FAA" w:rsidRPr="005C0B7E" w:rsidRDefault="00E20FAA" w:rsidP="00E570E8">
    <w:pPr>
      <w:pStyle w:val="EPFooter"/>
    </w:pPr>
    <w:r w:rsidRPr="005C0B7E">
      <w:rPr>
        <w:rStyle w:val="HideTWBExt"/>
      </w:rPr>
      <w:t>&lt;PathFdR</w:t>
    </w:r>
    <w:proofErr w:type="gramStart"/>
    <w:r w:rsidRPr="005C0B7E">
      <w:rPr>
        <w:rStyle w:val="HideTWBExt"/>
      </w:rPr>
      <w:t>&gt;</w:t>
    </w:r>
    <w:r w:rsidRPr="005C0B7E">
      <w:t>RR</w:t>
    </w:r>
    <w:proofErr w:type="gramEnd"/>
    <w:r w:rsidRPr="005C0B7E">
      <w:t>\1271937HU.docx</w:t>
    </w:r>
    <w:r w:rsidRPr="005C0B7E">
      <w:rPr>
        <w:rStyle w:val="HideTWBExt"/>
      </w:rPr>
      <w:t>&lt;/</w:t>
    </w:r>
    <w:proofErr w:type="spellStart"/>
    <w:r w:rsidRPr="005C0B7E">
      <w:rPr>
        <w:rStyle w:val="HideTWBExt"/>
      </w:rPr>
      <w:t>PathFdR</w:t>
    </w:r>
    <w:proofErr w:type="spellEnd"/>
    <w:r w:rsidRPr="005C0B7E">
      <w:rPr>
        <w:rStyle w:val="HideTWBExt"/>
      </w:rPr>
      <w:t>&gt;</w:t>
    </w:r>
    <w:r w:rsidRPr="005C0B7E">
      <w:tab/>
    </w:r>
    <w:r w:rsidRPr="005C0B7E">
      <w:tab/>
      <w:t>PE</w:t>
    </w:r>
    <w:r w:rsidRPr="005C0B7E">
      <w:rPr>
        <w:rStyle w:val="HideTWBExt"/>
      </w:rPr>
      <w:t>&lt;</w:t>
    </w:r>
    <w:proofErr w:type="spellStart"/>
    <w:r w:rsidRPr="005C0B7E">
      <w:rPr>
        <w:rStyle w:val="HideTWBExt"/>
      </w:rPr>
      <w:t>NoPE</w:t>
    </w:r>
    <w:proofErr w:type="spellEnd"/>
    <w:r w:rsidRPr="005C0B7E">
      <w:rPr>
        <w:rStyle w:val="HideTWBExt"/>
      </w:rPr>
      <w:t>&gt;</w:t>
    </w:r>
    <w:r w:rsidRPr="005C0B7E">
      <w:t>732.549</w:t>
    </w:r>
    <w:r w:rsidRPr="005C0B7E">
      <w:rPr>
        <w:rStyle w:val="HideTWBExt"/>
      </w:rPr>
      <w:t>&lt;/</w:t>
    </w:r>
    <w:proofErr w:type="spellStart"/>
    <w:r w:rsidRPr="005C0B7E">
      <w:rPr>
        <w:rStyle w:val="HideTWBExt"/>
      </w:rPr>
      <w:t>NoPE</w:t>
    </w:r>
    <w:proofErr w:type="spellEnd"/>
    <w:r w:rsidRPr="005C0B7E">
      <w:rPr>
        <w:rStyle w:val="HideTWBExt"/>
      </w:rPr>
      <w:t>&gt;&lt;Version&gt;</w:t>
    </w:r>
    <w:r w:rsidRPr="005C0B7E">
      <w:t>v02-00</w:t>
    </w:r>
    <w:r w:rsidRPr="005C0B7E">
      <w:rPr>
        <w:rStyle w:val="HideTWBExt"/>
      </w:rPr>
      <w:t>&lt;/Version&gt;</w:t>
    </w:r>
  </w:p>
  <w:p w:rsidR="00E20FAA" w:rsidRPr="005C0B7E" w:rsidRDefault="00E20FAA" w:rsidP="00E570E8">
    <w:pPr>
      <w:pStyle w:val="EPFooter2"/>
    </w:pPr>
    <w:proofErr w:type="gramStart"/>
    <w:r w:rsidRPr="005C0B7E">
      <w:t>HU</w:t>
    </w:r>
    <w:proofErr w:type="gramEnd"/>
    <w:r w:rsidRPr="005C0B7E">
      <w:tab/>
    </w:r>
    <w:r w:rsidRPr="005C0B7E">
      <w:rPr>
        <w:b w:val="0"/>
        <w:i/>
        <w:color w:val="C0C0C0"/>
        <w:sz w:val="22"/>
      </w:rPr>
      <w:t>Egyesülve a sokféleségben</w:t>
    </w:r>
    <w:r w:rsidRPr="005C0B7E">
      <w:tab/>
      <w:t>HU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64002" w:rsidRPr="004F42DC" w:rsidRDefault="00064002"/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64002" w:rsidRPr="004F42DC" w:rsidRDefault="00064002"/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64002" w:rsidRPr="004F42DC" w:rsidRDefault="00064002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C42CF" w:rsidRPr="004F42DC" w:rsidRDefault="003C42CF">
      <w:r w:rsidRPr="004F42DC">
        <w:separator/>
      </w:r>
    </w:p>
  </w:footnote>
  <w:footnote w:type="continuationSeparator" w:id="0">
    <w:p w:rsidR="003C42CF" w:rsidRPr="004F42DC" w:rsidRDefault="003C42CF">
      <w:r w:rsidRPr="004F42DC">
        <w:continuationSeparator/>
      </w:r>
    </w:p>
  </w:footnote>
  <w:footnote w:id="1">
    <w:p w:rsidR="002C409A" w:rsidRPr="00DD11CC" w:rsidRDefault="002C409A" w:rsidP="00DD11CC">
      <w:pPr>
        <w:pStyle w:val="FootnoteText"/>
        <w:ind w:left="567" w:hanging="567"/>
        <w:rPr>
          <w:sz w:val="24"/>
          <w:szCs w:val="24"/>
          <w:lang w:val="hu-HU"/>
        </w:rPr>
      </w:pPr>
      <w:r w:rsidRPr="00DD11CC">
        <w:rPr>
          <w:rStyle w:val="FootnoteReference"/>
          <w:sz w:val="24"/>
          <w:szCs w:val="24"/>
          <w:lang w:val="hu-HU"/>
        </w:rPr>
        <w:footnoteRef/>
      </w:r>
      <w:r w:rsidR="004F42DC" w:rsidRPr="00DD11CC">
        <w:rPr>
          <w:sz w:val="24"/>
          <w:szCs w:val="24"/>
          <w:lang w:val="hu-HU"/>
        </w:rPr>
        <w:t xml:space="preserve"> </w:t>
      </w:r>
      <w:r w:rsidR="004F42DC" w:rsidRPr="00DD11CC">
        <w:rPr>
          <w:sz w:val="24"/>
          <w:szCs w:val="24"/>
          <w:lang w:val="hu-HU"/>
        </w:rPr>
        <w:tab/>
      </w:r>
      <w:r w:rsidRPr="00DD11CC">
        <w:rPr>
          <w:sz w:val="24"/>
          <w:szCs w:val="24"/>
          <w:lang w:val="hu-HU"/>
        </w:rPr>
        <w:t>HL C </w:t>
      </w:r>
      <w:r w:rsidR="00D010D2" w:rsidRPr="0057741D">
        <w:rPr>
          <w:sz w:val="24"/>
          <w:szCs w:val="24"/>
          <w:lang w:val="hu-HU"/>
        </w:rPr>
        <w:t>106</w:t>
      </w:r>
      <w:r w:rsidRPr="00DD11CC">
        <w:rPr>
          <w:sz w:val="24"/>
          <w:szCs w:val="24"/>
          <w:lang w:val="hu-HU"/>
        </w:rPr>
        <w:t xml:space="preserve">., </w:t>
      </w:r>
      <w:r w:rsidR="00D010D2" w:rsidRPr="0057741D">
        <w:rPr>
          <w:sz w:val="24"/>
          <w:szCs w:val="24"/>
          <w:lang w:val="hu-HU"/>
        </w:rPr>
        <w:t>2023</w:t>
      </w:r>
      <w:r w:rsidR="00D010D2" w:rsidRPr="00DD11CC">
        <w:rPr>
          <w:sz w:val="24"/>
          <w:szCs w:val="24"/>
          <w:lang w:val="hu-HU"/>
        </w:rPr>
        <w:t>.</w:t>
      </w:r>
      <w:r w:rsidR="00D010D2" w:rsidRPr="0057741D">
        <w:rPr>
          <w:sz w:val="24"/>
          <w:szCs w:val="24"/>
          <w:lang w:val="hu-HU"/>
        </w:rPr>
        <w:t>3</w:t>
      </w:r>
      <w:r w:rsidR="00D010D2" w:rsidRPr="00DD11CC">
        <w:rPr>
          <w:sz w:val="24"/>
          <w:szCs w:val="24"/>
          <w:lang w:val="hu-HU"/>
        </w:rPr>
        <w:t>.</w:t>
      </w:r>
      <w:r w:rsidR="00D010D2" w:rsidRPr="0057741D">
        <w:rPr>
          <w:sz w:val="24"/>
          <w:szCs w:val="24"/>
          <w:lang w:val="hu-HU"/>
        </w:rPr>
        <w:t>22</w:t>
      </w:r>
      <w:proofErr w:type="gramStart"/>
      <w:r w:rsidR="00D010D2" w:rsidRPr="00DD11CC">
        <w:rPr>
          <w:sz w:val="24"/>
          <w:szCs w:val="24"/>
          <w:lang w:val="hu-HU"/>
        </w:rPr>
        <w:t>.</w:t>
      </w:r>
      <w:r w:rsidRPr="00DD11CC">
        <w:rPr>
          <w:sz w:val="24"/>
          <w:szCs w:val="24"/>
          <w:lang w:val="hu-HU"/>
        </w:rPr>
        <w:t>,</w:t>
      </w:r>
      <w:proofErr w:type="gramEnd"/>
      <w:r w:rsidRPr="00DD11CC">
        <w:rPr>
          <w:sz w:val="24"/>
          <w:szCs w:val="24"/>
          <w:lang w:val="hu-HU"/>
        </w:rPr>
        <w:t xml:space="preserve"> </w:t>
      </w:r>
      <w:r w:rsidR="00D010D2" w:rsidRPr="0057741D">
        <w:rPr>
          <w:sz w:val="24"/>
          <w:szCs w:val="24"/>
          <w:lang w:val="hu-HU"/>
        </w:rPr>
        <w:t>2</w:t>
      </w:r>
      <w:r w:rsidRPr="00DD11CC">
        <w:rPr>
          <w:sz w:val="24"/>
          <w:szCs w:val="24"/>
          <w:lang w:val="hu-HU"/>
        </w:rPr>
        <w:t>. o.</w:t>
      </w:r>
    </w:p>
  </w:footnote>
  <w:footnote w:id="2">
    <w:p w:rsidR="002C409A" w:rsidRPr="00DD11CC" w:rsidRDefault="002C409A" w:rsidP="00DD11CC">
      <w:pPr>
        <w:pStyle w:val="FootnoteText"/>
        <w:ind w:left="567" w:hanging="567"/>
        <w:rPr>
          <w:sz w:val="24"/>
          <w:szCs w:val="24"/>
          <w:lang w:val="hu-HU"/>
        </w:rPr>
      </w:pPr>
      <w:r w:rsidRPr="00DD11CC">
        <w:rPr>
          <w:rStyle w:val="FootnoteReference"/>
          <w:sz w:val="24"/>
          <w:szCs w:val="24"/>
          <w:lang w:val="hu-HU"/>
        </w:rPr>
        <w:footnoteRef/>
      </w:r>
      <w:r w:rsidR="004F42DC" w:rsidRPr="00DD11CC">
        <w:rPr>
          <w:sz w:val="24"/>
          <w:szCs w:val="24"/>
          <w:lang w:val="hu-HU"/>
        </w:rPr>
        <w:t xml:space="preserve"> </w:t>
      </w:r>
      <w:r w:rsidR="004F42DC" w:rsidRPr="00DD11CC">
        <w:rPr>
          <w:sz w:val="24"/>
          <w:szCs w:val="24"/>
          <w:lang w:val="hu-HU"/>
        </w:rPr>
        <w:tab/>
      </w:r>
      <w:r w:rsidR="00D010D2" w:rsidRPr="00DD11CC">
        <w:rPr>
          <w:sz w:val="24"/>
          <w:szCs w:val="24"/>
          <w:lang w:val="hu-HU"/>
        </w:rPr>
        <w:t>A Hivatalos Lapban még nem tették közzé</w:t>
      </w:r>
      <w:r w:rsidRPr="00DD11CC">
        <w:rPr>
          <w:sz w:val="24"/>
          <w:szCs w:val="24"/>
          <w:lang w:val="hu-HU"/>
        </w:rPr>
        <w:t>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64002" w:rsidRPr="004F42DC" w:rsidRDefault="00064002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64002" w:rsidRPr="004F42DC" w:rsidRDefault="00064002"/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64002" w:rsidRPr="004F42DC" w:rsidRDefault="00064002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474A75"/>
    <w:multiLevelType w:val="multilevel"/>
    <w:tmpl w:val="12A223CE"/>
    <w:name w:val="Heading"/>
    <w:lvl w:ilvl="0">
      <w:start w:val="1"/>
      <w:numFmt w:val="decimal"/>
      <w:lvlRestart w:val="0"/>
      <w:lvlText w:val="%1."/>
      <w:lvlJc w:val="left"/>
      <w:pPr>
        <w:tabs>
          <w:tab w:val="num" w:pos="850"/>
        </w:tabs>
        <w:ind w:left="850" w:hanging="850"/>
      </w:pPr>
      <w:rPr>
        <w:bdr w:val="none" w:sz="0" w:space="0" w:color="auto"/>
      </w:rPr>
    </w:lvl>
    <w:lvl w:ilvl="1">
      <w:start w:val="1"/>
      <w:numFmt w:val="decimal"/>
      <w:lvlText w:val="%1.%2."/>
      <w:lvlJc w:val="left"/>
      <w:pPr>
        <w:tabs>
          <w:tab w:val="num" w:pos="850"/>
        </w:tabs>
        <w:ind w:left="850" w:hanging="850"/>
      </w:pPr>
      <w:rPr>
        <w:bdr w:val="none" w:sz="0" w:space="0" w:color="auto"/>
      </w:rPr>
    </w:lvl>
    <w:lvl w:ilvl="2">
      <w:start w:val="1"/>
      <w:numFmt w:val="decimal"/>
      <w:lvlText w:val="%1.%2.%3."/>
      <w:lvlJc w:val="left"/>
      <w:pPr>
        <w:tabs>
          <w:tab w:val="num" w:pos="850"/>
        </w:tabs>
        <w:ind w:left="850" w:hanging="850"/>
      </w:pPr>
      <w:rPr>
        <w:bdr w:val="none" w:sz="0" w:space="0" w:color="auto"/>
      </w:rPr>
    </w:lvl>
    <w:lvl w:ilvl="3">
      <w:start w:val="1"/>
      <w:numFmt w:val="decimal"/>
      <w:lvlText w:val="%1.%2.%3.%4."/>
      <w:lvlJc w:val="left"/>
      <w:pPr>
        <w:tabs>
          <w:tab w:val="num" w:pos="850"/>
        </w:tabs>
        <w:ind w:left="850" w:hanging="850"/>
      </w:pPr>
      <w:rPr>
        <w:bdr w:val="none" w:sz="0" w:space="0" w:color="auto"/>
      </w:rPr>
    </w:lvl>
    <w:lvl w:ilvl="4">
      <w:start w:val="1"/>
      <w:numFmt w:val="decimal"/>
      <w:lvlText w:val="%1.%2.%3.%4.%5."/>
      <w:lvlJc w:val="left"/>
      <w:pPr>
        <w:tabs>
          <w:tab w:val="num" w:pos="1417"/>
        </w:tabs>
        <w:ind w:left="1417" w:hanging="1417"/>
      </w:pPr>
      <w:rPr>
        <w:bdr w:val="none" w:sz="0" w:space="0" w:color="auto"/>
      </w:rPr>
    </w:lvl>
    <w:lvl w:ilvl="5">
      <w:start w:val="1"/>
      <w:numFmt w:val="decimal"/>
      <w:lvlText w:val="%1.%2.%3.%4.%5.%6."/>
      <w:lvlJc w:val="left"/>
      <w:pPr>
        <w:tabs>
          <w:tab w:val="num" w:pos="1417"/>
        </w:tabs>
        <w:ind w:left="1417" w:hanging="1417"/>
      </w:pPr>
      <w:rPr>
        <w:bdr w:val="none" w:sz="0" w:space="0" w:color="auto"/>
      </w:rPr>
    </w:lvl>
    <w:lvl w:ilvl="6">
      <w:start w:val="1"/>
      <w:numFmt w:val="decimal"/>
      <w:lvlText w:val="%1.%2.%3.%4.%5.%6.%7."/>
      <w:lvlJc w:val="left"/>
      <w:pPr>
        <w:tabs>
          <w:tab w:val="num" w:pos="1417"/>
        </w:tabs>
        <w:ind w:left="1417" w:hanging="1417"/>
      </w:pPr>
      <w:rPr>
        <w:bdr w:val="none" w:sz="0" w:space="0" w:color="auto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bdr w:val="none" w:sz="0" w:space="0" w:color="auto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bdr w:val="none" w:sz="0" w:space="0" w:color="auto"/>
      </w:rPr>
    </w:lvl>
  </w:abstractNum>
  <w:abstractNum w:abstractNumId="1" w15:restartNumberingAfterBreak="0">
    <w:nsid w:val="093C6E60"/>
    <w:multiLevelType w:val="multilevel"/>
    <w:tmpl w:val="BC64E53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pStyle w:val="Heading2"/>
      <w:lvlText w:val="%1.%2."/>
      <w:lvlJc w:val="left"/>
      <w:pPr>
        <w:tabs>
          <w:tab w:val="num" w:pos="792"/>
        </w:tabs>
        <w:ind w:left="792" w:hanging="792"/>
      </w:pPr>
    </w:lvl>
    <w:lvl w:ilvl="2">
      <w:start w:val="1"/>
      <w:numFmt w:val="decimal"/>
      <w:pStyle w:val="Heading3"/>
      <w:lvlText w:val="%1.%2.%3."/>
      <w:lvlJc w:val="left"/>
      <w:pPr>
        <w:tabs>
          <w:tab w:val="num" w:pos="1224"/>
        </w:tabs>
        <w:ind w:left="1224" w:hanging="1224"/>
      </w:pPr>
    </w:lvl>
    <w:lvl w:ilvl="3">
      <w:start w:val="1"/>
      <w:numFmt w:val="decimal"/>
      <w:pStyle w:val="Heading4"/>
      <w:lvlText w:val="%1.%2.%3.%4."/>
      <w:lvlJc w:val="left"/>
      <w:pPr>
        <w:tabs>
          <w:tab w:val="num" w:pos="1728"/>
        </w:tabs>
        <w:ind w:left="1728" w:hanging="1728"/>
      </w:p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2232"/>
      </w:p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2736"/>
      </w:p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3240"/>
      </w:p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3744"/>
      </w:p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4320"/>
      </w:pPr>
    </w:lvl>
  </w:abstractNum>
  <w:abstractNum w:abstractNumId="2" w15:restartNumberingAfterBreak="0">
    <w:nsid w:val="0A225A2D"/>
    <w:multiLevelType w:val="singleLevel"/>
    <w:tmpl w:val="5EAA04A8"/>
    <w:name w:val="Bullet 2"/>
    <w:lvl w:ilvl="0">
      <w:start w:val="1"/>
      <w:numFmt w:val="bullet"/>
      <w:lvlRestart w:val="0"/>
      <w:pStyle w:val="Bullet2"/>
      <w:lvlText w:val=""/>
      <w:lvlJc w:val="left"/>
      <w:pPr>
        <w:tabs>
          <w:tab w:val="num" w:pos="1984"/>
        </w:tabs>
        <w:ind w:left="1984" w:hanging="567"/>
      </w:pPr>
      <w:rPr>
        <w:rFonts w:ascii="Symbol" w:hAnsi="Symbol" w:hint="default"/>
        <w:bdr w:val="none" w:sz="0" w:space="0" w:color="auto"/>
      </w:rPr>
    </w:lvl>
  </w:abstractNum>
  <w:abstractNum w:abstractNumId="3" w15:restartNumberingAfterBreak="0">
    <w:nsid w:val="0BD52520"/>
    <w:multiLevelType w:val="singleLevel"/>
    <w:tmpl w:val="C8D4FE30"/>
    <w:name w:val="Bullet 1"/>
    <w:lvl w:ilvl="0">
      <w:start w:val="1"/>
      <w:numFmt w:val="bullet"/>
      <w:lvlRestart w:val="0"/>
      <w:pStyle w:val="Bullet1"/>
      <w:lvlText w:val=""/>
      <w:lvlJc w:val="left"/>
      <w:pPr>
        <w:tabs>
          <w:tab w:val="num" w:pos="1417"/>
        </w:tabs>
        <w:ind w:left="1417" w:hanging="567"/>
      </w:pPr>
      <w:rPr>
        <w:rFonts w:ascii="Symbol" w:hAnsi="Symbol" w:hint="default"/>
        <w:bdr w:val="none" w:sz="0" w:space="0" w:color="auto"/>
      </w:rPr>
    </w:lvl>
  </w:abstractNum>
  <w:abstractNum w:abstractNumId="4" w15:restartNumberingAfterBreak="0">
    <w:nsid w:val="0CC176F9"/>
    <w:multiLevelType w:val="singleLevel"/>
    <w:tmpl w:val="4282F5D2"/>
    <w:name w:val="Considérant"/>
    <w:lvl w:ilvl="0">
      <w:start w:val="1"/>
      <w:numFmt w:val="decimal"/>
      <w:lvlRestart w:val="0"/>
      <w:pStyle w:val="Considrant"/>
      <w:lvlText w:val="(%1)"/>
      <w:lvlJc w:val="left"/>
      <w:pPr>
        <w:tabs>
          <w:tab w:val="num" w:pos="850"/>
        </w:tabs>
        <w:ind w:left="850" w:hanging="850"/>
      </w:pPr>
      <w:rPr>
        <w:bdr w:val="none" w:sz="0" w:space="0" w:color="auto"/>
      </w:rPr>
    </w:lvl>
  </w:abstractNum>
  <w:abstractNum w:abstractNumId="5" w15:restartNumberingAfterBreak="0">
    <w:nsid w:val="0EEA6825"/>
    <w:multiLevelType w:val="singleLevel"/>
    <w:tmpl w:val="F14A3676"/>
    <w:name w:val="Tiret 0"/>
    <w:lvl w:ilvl="0">
      <w:start w:val="1"/>
      <w:numFmt w:val="bullet"/>
      <w:lvlRestart w:val="0"/>
      <w:pStyle w:val="Tiret0"/>
      <w:lvlText w:val="–"/>
      <w:lvlJc w:val="left"/>
      <w:pPr>
        <w:tabs>
          <w:tab w:val="num" w:pos="850"/>
        </w:tabs>
        <w:ind w:left="850" w:hanging="850"/>
      </w:pPr>
      <w:rPr>
        <w:bdr w:val="none" w:sz="0" w:space="0" w:color="auto"/>
      </w:rPr>
    </w:lvl>
  </w:abstractNum>
  <w:abstractNum w:abstractNumId="6" w15:restartNumberingAfterBreak="0">
    <w:nsid w:val="1A777BB9"/>
    <w:multiLevelType w:val="multilevel"/>
    <w:tmpl w:val="0E762C96"/>
    <w:name w:val="NumPar"/>
    <w:lvl w:ilvl="0">
      <w:start w:val="1"/>
      <w:numFmt w:val="decimal"/>
      <w:lvlRestart w:val="0"/>
      <w:pStyle w:val="NumPar1"/>
      <w:lvlText w:val="%1."/>
      <w:lvlJc w:val="left"/>
      <w:pPr>
        <w:tabs>
          <w:tab w:val="num" w:pos="850"/>
        </w:tabs>
        <w:ind w:left="850" w:hanging="850"/>
      </w:pPr>
      <w:rPr>
        <w:bdr w:val="none" w:sz="0" w:space="0" w:color="auto"/>
      </w:rPr>
    </w:lvl>
    <w:lvl w:ilvl="1">
      <w:start w:val="1"/>
      <w:numFmt w:val="decimal"/>
      <w:pStyle w:val="NumPar2"/>
      <w:lvlText w:val="%1.%2."/>
      <w:lvlJc w:val="left"/>
      <w:pPr>
        <w:tabs>
          <w:tab w:val="num" w:pos="850"/>
        </w:tabs>
        <w:ind w:left="850" w:hanging="850"/>
      </w:pPr>
      <w:rPr>
        <w:bdr w:val="none" w:sz="0" w:space="0" w:color="auto"/>
      </w:rPr>
    </w:lvl>
    <w:lvl w:ilvl="2">
      <w:start w:val="1"/>
      <w:numFmt w:val="decimal"/>
      <w:pStyle w:val="NumPar3"/>
      <w:lvlText w:val="%1.%2.%3."/>
      <w:lvlJc w:val="left"/>
      <w:pPr>
        <w:tabs>
          <w:tab w:val="num" w:pos="850"/>
        </w:tabs>
        <w:ind w:left="850" w:hanging="850"/>
      </w:pPr>
      <w:rPr>
        <w:bdr w:val="none" w:sz="0" w:space="0" w:color="auto"/>
      </w:rPr>
    </w:lvl>
    <w:lvl w:ilvl="3">
      <w:start w:val="1"/>
      <w:numFmt w:val="decimal"/>
      <w:pStyle w:val="NumPar4"/>
      <w:lvlText w:val="%1.%2.%3.%4."/>
      <w:lvlJc w:val="left"/>
      <w:pPr>
        <w:tabs>
          <w:tab w:val="num" w:pos="850"/>
        </w:tabs>
        <w:ind w:left="850" w:hanging="850"/>
      </w:pPr>
      <w:rPr>
        <w:bdr w:val="none" w:sz="0" w:space="0" w:color="auto"/>
      </w:rPr>
    </w:lvl>
    <w:lvl w:ilvl="4">
      <w:start w:val="1"/>
      <w:numFmt w:val="decimal"/>
      <w:pStyle w:val="NumPar5"/>
      <w:lvlText w:val="%1.%2.%3.%4.%5."/>
      <w:lvlJc w:val="left"/>
      <w:pPr>
        <w:tabs>
          <w:tab w:val="num" w:pos="1417"/>
        </w:tabs>
        <w:ind w:left="1417" w:hanging="1417"/>
      </w:pPr>
      <w:rPr>
        <w:bdr w:val="none" w:sz="0" w:space="0" w:color="auto"/>
      </w:rPr>
    </w:lvl>
    <w:lvl w:ilvl="5">
      <w:start w:val="1"/>
      <w:numFmt w:val="decimal"/>
      <w:pStyle w:val="NumPar6"/>
      <w:lvlText w:val="%1.%2.%3.%4.%5.%6."/>
      <w:lvlJc w:val="left"/>
      <w:pPr>
        <w:tabs>
          <w:tab w:val="num" w:pos="1417"/>
        </w:tabs>
        <w:ind w:left="1417" w:hanging="1417"/>
      </w:pPr>
      <w:rPr>
        <w:bdr w:val="none" w:sz="0" w:space="0" w:color="auto"/>
      </w:rPr>
    </w:lvl>
    <w:lvl w:ilvl="6">
      <w:start w:val="1"/>
      <w:numFmt w:val="decimal"/>
      <w:pStyle w:val="NumPar7"/>
      <w:lvlText w:val="%1.%2.%3.%4.%5.%6.%7."/>
      <w:lvlJc w:val="left"/>
      <w:pPr>
        <w:tabs>
          <w:tab w:val="num" w:pos="1417"/>
        </w:tabs>
        <w:ind w:left="1417" w:hanging="1417"/>
      </w:pPr>
      <w:rPr>
        <w:bdr w:val="none" w:sz="0" w:space="0" w:color="auto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bdr w:val="none" w:sz="0" w:space="0" w:color="auto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bdr w:val="none" w:sz="0" w:space="0" w:color="auto"/>
      </w:rPr>
    </w:lvl>
  </w:abstractNum>
  <w:abstractNum w:abstractNumId="7" w15:restartNumberingAfterBreak="0">
    <w:nsid w:val="33A56F26"/>
    <w:multiLevelType w:val="singleLevel"/>
    <w:tmpl w:val="FE964A34"/>
    <w:name w:val="Bullet 0"/>
    <w:lvl w:ilvl="0">
      <w:start w:val="1"/>
      <w:numFmt w:val="bullet"/>
      <w:lvlRestart w:val="0"/>
      <w:pStyle w:val="Bullet0"/>
      <w:lvlText w:val=""/>
      <w:lvlJc w:val="left"/>
      <w:pPr>
        <w:tabs>
          <w:tab w:val="num" w:pos="850"/>
        </w:tabs>
        <w:ind w:left="850" w:hanging="850"/>
      </w:pPr>
      <w:rPr>
        <w:rFonts w:ascii="Symbol" w:hAnsi="Symbol" w:hint="default"/>
        <w:bdr w:val="none" w:sz="0" w:space="0" w:color="auto"/>
      </w:rPr>
    </w:lvl>
  </w:abstractNum>
  <w:abstractNum w:abstractNumId="8" w15:restartNumberingAfterBreak="0">
    <w:nsid w:val="39692AE2"/>
    <w:multiLevelType w:val="multilevel"/>
    <w:tmpl w:val="975EA0B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79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1224"/>
      </w:p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1728"/>
      </w:pPr>
    </w:lvl>
    <w:lvl w:ilvl="4">
      <w:start w:val="1"/>
      <w:numFmt w:val="decimal"/>
      <w:pStyle w:val="Heading5"/>
      <w:lvlText w:val="%1.%2.%3.%4.%5."/>
      <w:lvlJc w:val="left"/>
      <w:pPr>
        <w:tabs>
          <w:tab w:val="num" w:pos="2232"/>
        </w:tabs>
        <w:ind w:left="2232" w:hanging="2232"/>
      </w:p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2736"/>
      </w:p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3240"/>
      </w:p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3744"/>
      </w:p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4320"/>
      </w:pPr>
    </w:lvl>
  </w:abstractNum>
  <w:abstractNum w:abstractNumId="9" w15:restartNumberingAfterBreak="0">
    <w:nsid w:val="408198C2"/>
    <w:multiLevelType w:val="singleLevel"/>
    <w:tmpl w:val="B172D000"/>
    <w:name w:val="Tiret 5"/>
    <w:lvl w:ilvl="0">
      <w:start w:val="1"/>
      <w:numFmt w:val="bullet"/>
      <w:lvlRestart w:val="0"/>
      <w:pStyle w:val="Tiret5"/>
      <w:lvlText w:val="–"/>
      <w:lvlJc w:val="left"/>
      <w:pPr>
        <w:tabs>
          <w:tab w:val="num" w:pos="3685"/>
        </w:tabs>
        <w:ind w:left="3685" w:hanging="567"/>
      </w:pPr>
      <w:rPr>
        <w:bdr w:val="none" w:sz="0" w:space="0" w:color="auto"/>
      </w:rPr>
    </w:lvl>
  </w:abstractNum>
  <w:abstractNum w:abstractNumId="10" w15:restartNumberingAfterBreak="0">
    <w:nsid w:val="40AF6750"/>
    <w:multiLevelType w:val="singleLevel"/>
    <w:tmpl w:val="B1821A11"/>
    <w:name w:val="Tiret 6"/>
    <w:lvl w:ilvl="0">
      <w:start w:val="1"/>
      <w:numFmt w:val="bullet"/>
      <w:lvlRestart w:val="0"/>
      <w:pStyle w:val="Tiret6"/>
      <w:lvlText w:val="–"/>
      <w:lvlJc w:val="left"/>
      <w:pPr>
        <w:tabs>
          <w:tab w:val="num" w:pos="4252"/>
        </w:tabs>
        <w:ind w:left="4252" w:hanging="567"/>
      </w:pPr>
      <w:rPr>
        <w:bdr w:val="none" w:sz="0" w:space="0" w:color="auto"/>
      </w:rPr>
    </w:lvl>
  </w:abstractNum>
  <w:abstractNum w:abstractNumId="11" w15:restartNumberingAfterBreak="0">
    <w:nsid w:val="40BE9DD9"/>
    <w:multiLevelType w:val="singleLevel"/>
    <w:tmpl w:val="B1915096"/>
    <w:name w:val="Tiret 7"/>
    <w:lvl w:ilvl="0">
      <w:start w:val="1"/>
      <w:numFmt w:val="bullet"/>
      <w:lvlRestart w:val="0"/>
      <w:pStyle w:val="Tiret7"/>
      <w:lvlText w:val="–"/>
      <w:lvlJc w:val="left"/>
      <w:pPr>
        <w:tabs>
          <w:tab w:val="num" w:pos="4819"/>
        </w:tabs>
        <w:ind w:left="4819" w:hanging="567"/>
      </w:pPr>
      <w:rPr>
        <w:bdr w:val="none" w:sz="0" w:space="0" w:color="auto"/>
      </w:rPr>
    </w:lvl>
  </w:abstractNum>
  <w:abstractNum w:abstractNumId="12" w15:restartNumberingAfterBreak="0">
    <w:nsid w:val="4B013CF3"/>
    <w:multiLevelType w:val="singleLevel"/>
    <w:tmpl w:val="5D7CB33C"/>
    <w:name w:val="Tiret 1"/>
    <w:lvl w:ilvl="0">
      <w:start w:val="1"/>
      <w:numFmt w:val="bullet"/>
      <w:lvlRestart w:val="0"/>
      <w:pStyle w:val="Tiret1"/>
      <w:lvlText w:val="–"/>
      <w:lvlJc w:val="left"/>
      <w:pPr>
        <w:tabs>
          <w:tab w:val="num" w:pos="1417"/>
        </w:tabs>
        <w:ind w:left="1417" w:hanging="567"/>
      </w:pPr>
      <w:rPr>
        <w:bdr w:val="none" w:sz="0" w:space="0" w:color="auto"/>
      </w:rPr>
    </w:lvl>
  </w:abstractNum>
  <w:abstractNum w:abstractNumId="13" w15:restartNumberingAfterBreak="0">
    <w:nsid w:val="4C6D4F0B"/>
    <w:multiLevelType w:val="singleLevel"/>
    <w:tmpl w:val="B0DA3597"/>
    <w:name w:val="Tiret 8"/>
    <w:lvl w:ilvl="0">
      <w:start w:val="1"/>
      <w:numFmt w:val="bullet"/>
      <w:lvlRestart w:val="0"/>
      <w:pStyle w:val="Tiret8"/>
      <w:lvlText w:val="–"/>
      <w:lvlJc w:val="left"/>
      <w:pPr>
        <w:tabs>
          <w:tab w:val="num" w:pos="5386"/>
        </w:tabs>
        <w:ind w:left="5386" w:hanging="567"/>
      </w:pPr>
      <w:rPr>
        <w:bdr w:val="none" w:sz="0" w:space="0" w:color="auto"/>
      </w:rPr>
    </w:lvl>
  </w:abstractNum>
  <w:abstractNum w:abstractNumId="14" w15:restartNumberingAfterBreak="0">
    <w:nsid w:val="523628EF"/>
    <w:multiLevelType w:val="singleLevel"/>
    <w:tmpl w:val="34FC1884"/>
    <w:name w:val="Tiret 3"/>
    <w:lvl w:ilvl="0">
      <w:start w:val="1"/>
      <w:numFmt w:val="bullet"/>
      <w:lvlRestart w:val="0"/>
      <w:pStyle w:val="Tiret3"/>
      <w:lvlText w:val="–"/>
      <w:lvlJc w:val="left"/>
      <w:pPr>
        <w:tabs>
          <w:tab w:val="num" w:pos="2551"/>
        </w:tabs>
        <w:ind w:left="2551" w:hanging="567"/>
      </w:pPr>
      <w:rPr>
        <w:bdr w:val="none" w:sz="0" w:space="0" w:color="auto"/>
      </w:rPr>
    </w:lvl>
  </w:abstractNum>
  <w:abstractNum w:abstractNumId="15" w15:restartNumberingAfterBreak="0">
    <w:nsid w:val="561226A2"/>
    <w:multiLevelType w:val="singleLevel"/>
    <w:tmpl w:val="E5081854"/>
    <w:name w:val="Tiret 2"/>
    <w:lvl w:ilvl="0">
      <w:start w:val="1"/>
      <w:numFmt w:val="bullet"/>
      <w:lvlRestart w:val="0"/>
      <w:pStyle w:val="Tiret2"/>
      <w:lvlText w:val="–"/>
      <w:lvlJc w:val="left"/>
      <w:pPr>
        <w:tabs>
          <w:tab w:val="num" w:pos="1984"/>
        </w:tabs>
        <w:ind w:left="1984" w:hanging="567"/>
      </w:pPr>
      <w:rPr>
        <w:bdr w:val="none" w:sz="0" w:space="0" w:color="auto"/>
      </w:rPr>
    </w:lvl>
  </w:abstractNum>
  <w:abstractNum w:abstractNumId="16" w15:restartNumberingAfterBreak="0">
    <w:nsid w:val="587A2BDD"/>
    <w:multiLevelType w:val="singleLevel"/>
    <w:tmpl w:val="E38EEEF1"/>
    <w:name w:val="Bullet 5"/>
    <w:lvl w:ilvl="0">
      <w:start w:val="1"/>
      <w:numFmt w:val="bullet"/>
      <w:lvlRestart w:val="0"/>
      <w:pStyle w:val="Bullet5"/>
      <w:lvlText w:val=""/>
      <w:lvlJc w:val="left"/>
      <w:pPr>
        <w:tabs>
          <w:tab w:val="num" w:pos="3685"/>
        </w:tabs>
        <w:ind w:left="3685" w:hanging="567"/>
      </w:pPr>
      <w:rPr>
        <w:rFonts w:ascii="Symbol" w:hAnsi="Symbol" w:hint="default"/>
        <w:bdr w:val="none" w:sz="0" w:space="0" w:color="auto"/>
      </w:rPr>
    </w:lvl>
  </w:abstractNum>
  <w:abstractNum w:abstractNumId="17" w15:restartNumberingAfterBreak="0">
    <w:nsid w:val="7056573C"/>
    <w:multiLevelType w:val="singleLevel"/>
    <w:tmpl w:val="DD8E481C"/>
    <w:name w:val="Bullet 4"/>
    <w:lvl w:ilvl="0">
      <w:start w:val="1"/>
      <w:numFmt w:val="bullet"/>
      <w:lvlRestart w:val="0"/>
      <w:pStyle w:val="Bullet4"/>
      <w:lvlText w:val=""/>
      <w:lvlJc w:val="left"/>
      <w:pPr>
        <w:tabs>
          <w:tab w:val="num" w:pos="3118"/>
        </w:tabs>
        <w:ind w:left="3118" w:hanging="567"/>
      </w:pPr>
      <w:rPr>
        <w:rFonts w:ascii="Symbol" w:hAnsi="Symbol" w:hint="default"/>
        <w:bdr w:val="none" w:sz="0" w:space="0" w:color="auto"/>
      </w:rPr>
    </w:lvl>
  </w:abstractNum>
  <w:abstractNum w:abstractNumId="18" w15:restartNumberingAfterBreak="0">
    <w:nsid w:val="75EE0BEC"/>
    <w:multiLevelType w:val="singleLevel"/>
    <w:tmpl w:val="A3162760"/>
    <w:name w:val="Bullet 3"/>
    <w:lvl w:ilvl="0">
      <w:start w:val="1"/>
      <w:numFmt w:val="bullet"/>
      <w:lvlRestart w:val="0"/>
      <w:pStyle w:val="Bullet3"/>
      <w:lvlText w:val=""/>
      <w:lvlJc w:val="left"/>
      <w:pPr>
        <w:tabs>
          <w:tab w:val="num" w:pos="2551"/>
        </w:tabs>
        <w:ind w:left="2551" w:hanging="567"/>
      </w:pPr>
      <w:rPr>
        <w:rFonts w:ascii="Symbol" w:hAnsi="Symbol" w:hint="default"/>
        <w:bdr w:val="none" w:sz="0" w:space="0" w:color="auto"/>
      </w:rPr>
    </w:lvl>
  </w:abstractNum>
  <w:abstractNum w:abstractNumId="19" w15:restartNumberingAfterBreak="0">
    <w:nsid w:val="7A23B303"/>
    <w:multiLevelType w:val="singleLevel"/>
    <w:tmpl w:val="48CBA32B"/>
    <w:name w:val="Bullet 7"/>
    <w:lvl w:ilvl="0">
      <w:start w:val="1"/>
      <w:numFmt w:val="bullet"/>
      <w:lvlRestart w:val="0"/>
      <w:pStyle w:val="Bullet7"/>
      <w:lvlText w:val=""/>
      <w:lvlJc w:val="left"/>
      <w:pPr>
        <w:tabs>
          <w:tab w:val="num" w:pos="4819"/>
        </w:tabs>
        <w:ind w:left="4819" w:hanging="567"/>
      </w:pPr>
      <w:rPr>
        <w:rFonts w:ascii="Symbol" w:hAnsi="Symbol" w:hint="default"/>
        <w:bdr w:val="none" w:sz="0" w:space="0" w:color="auto"/>
      </w:rPr>
    </w:lvl>
  </w:abstractNum>
  <w:abstractNum w:abstractNumId="20" w15:restartNumberingAfterBreak="0">
    <w:nsid w:val="7A2A69C2"/>
    <w:multiLevelType w:val="singleLevel"/>
    <w:tmpl w:val="4EC31A6C"/>
    <w:name w:val="Bullet 6"/>
    <w:lvl w:ilvl="0">
      <w:start w:val="1"/>
      <w:numFmt w:val="bullet"/>
      <w:lvlRestart w:val="0"/>
      <w:pStyle w:val="Bullet6"/>
      <w:lvlText w:val=""/>
      <w:lvlJc w:val="left"/>
      <w:pPr>
        <w:tabs>
          <w:tab w:val="num" w:pos="4252"/>
        </w:tabs>
        <w:ind w:left="4252" w:hanging="567"/>
      </w:pPr>
      <w:rPr>
        <w:rFonts w:ascii="Symbol" w:hAnsi="Symbol" w:hint="default"/>
        <w:bdr w:val="none" w:sz="0" w:space="0" w:color="auto"/>
      </w:rPr>
    </w:lvl>
  </w:abstractNum>
  <w:abstractNum w:abstractNumId="21" w15:restartNumberingAfterBreak="0">
    <w:nsid w:val="7AC1799C"/>
    <w:multiLevelType w:val="singleLevel"/>
    <w:tmpl w:val="42D5CA02"/>
    <w:name w:val="Bullet 8"/>
    <w:lvl w:ilvl="0">
      <w:start w:val="1"/>
      <w:numFmt w:val="bullet"/>
      <w:lvlRestart w:val="0"/>
      <w:pStyle w:val="Bullet8"/>
      <w:lvlText w:val=""/>
      <w:lvlJc w:val="left"/>
      <w:pPr>
        <w:tabs>
          <w:tab w:val="num" w:pos="5386"/>
        </w:tabs>
        <w:ind w:left="5386" w:hanging="567"/>
      </w:pPr>
      <w:rPr>
        <w:rFonts w:ascii="Symbol" w:hAnsi="Symbol" w:hint="default"/>
        <w:bdr w:val="none" w:sz="0" w:space="0" w:color="auto"/>
      </w:rPr>
    </w:lvl>
  </w:abstractNum>
  <w:abstractNum w:abstractNumId="22" w15:restartNumberingAfterBreak="0">
    <w:nsid w:val="7C2B56E3"/>
    <w:multiLevelType w:val="singleLevel"/>
    <w:tmpl w:val="930CD47C"/>
    <w:name w:val="Tiret 4"/>
    <w:lvl w:ilvl="0">
      <w:start w:val="1"/>
      <w:numFmt w:val="bullet"/>
      <w:lvlRestart w:val="0"/>
      <w:pStyle w:val="Tiret4"/>
      <w:lvlText w:val="–"/>
      <w:lvlJc w:val="left"/>
      <w:pPr>
        <w:tabs>
          <w:tab w:val="num" w:pos="3118"/>
        </w:tabs>
        <w:ind w:left="3118" w:hanging="567"/>
      </w:pPr>
      <w:rPr>
        <w:bdr w:val="none" w:sz="0" w:space="0" w:color="auto"/>
      </w:rPr>
    </w:lvl>
  </w:abstractNum>
  <w:abstractNum w:abstractNumId="23" w15:restartNumberingAfterBreak="0">
    <w:nsid w:val="7D784AA0"/>
    <w:multiLevelType w:val="multilevel"/>
    <w:tmpl w:val="E7764E8A"/>
    <w:name w:val="Point"/>
    <w:lvl w:ilvl="0">
      <w:start w:val="1"/>
      <w:numFmt w:val="decimal"/>
      <w:lvlRestart w:val="0"/>
      <w:pStyle w:val="Point0number"/>
      <w:lvlText w:val="(%1)"/>
      <w:lvlJc w:val="left"/>
      <w:pPr>
        <w:tabs>
          <w:tab w:val="num" w:pos="850"/>
        </w:tabs>
        <w:ind w:left="850" w:hanging="850"/>
      </w:pPr>
      <w:rPr>
        <w:bdr w:val="none" w:sz="0" w:space="0" w:color="auto"/>
      </w:rPr>
    </w:lvl>
    <w:lvl w:ilvl="1">
      <w:start w:val="1"/>
      <w:numFmt w:val="lowerLetter"/>
      <w:pStyle w:val="Point0letter"/>
      <w:lvlText w:val="(%2)"/>
      <w:lvlJc w:val="left"/>
      <w:pPr>
        <w:tabs>
          <w:tab w:val="num" w:pos="850"/>
        </w:tabs>
        <w:ind w:left="850" w:hanging="850"/>
      </w:pPr>
      <w:rPr>
        <w:bdr w:val="none" w:sz="0" w:space="0" w:color="auto"/>
      </w:rPr>
    </w:lvl>
    <w:lvl w:ilvl="2">
      <w:start w:val="1"/>
      <w:numFmt w:val="decimal"/>
      <w:pStyle w:val="Point1number"/>
      <w:lvlText w:val="(%3)"/>
      <w:lvlJc w:val="left"/>
      <w:pPr>
        <w:tabs>
          <w:tab w:val="num" w:pos="1417"/>
        </w:tabs>
        <w:ind w:left="1417" w:hanging="567"/>
      </w:pPr>
      <w:rPr>
        <w:bdr w:val="none" w:sz="0" w:space="0" w:color="auto"/>
      </w:rPr>
    </w:lvl>
    <w:lvl w:ilvl="3">
      <w:start w:val="1"/>
      <w:numFmt w:val="lowerLetter"/>
      <w:pStyle w:val="Point1letter"/>
      <w:lvlText w:val="(%4)"/>
      <w:lvlJc w:val="left"/>
      <w:pPr>
        <w:tabs>
          <w:tab w:val="num" w:pos="1417"/>
        </w:tabs>
        <w:ind w:left="1417" w:hanging="567"/>
      </w:pPr>
      <w:rPr>
        <w:bdr w:val="none" w:sz="0" w:space="0" w:color="auto"/>
      </w:rPr>
    </w:lvl>
    <w:lvl w:ilvl="4">
      <w:start w:val="1"/>
      <w:numFmt w:val="decimal"/>
      <w:pStyle w:val="Point2number"/>
      <w:lvlText w:val="(%5)"/>
      <w:lvlJc w:val="left"/>
      <w:pPr>
        <w:tabs>
          <w:tab w:val="num" w:pos="1984"/>
        </w:tabs>
        <w:ind w:left="1984" w:hanging="567"/>
      </w:pPr>
      <w:rPr>
        <w:bdr w:val="none" w:sz="0" w:space="0" w:color="auto"/>
      </w:rPr>
    </w:lvl>
    <w:lvl w:ilvl="5">
      <w:start w:val="1"/>
      <w:numFmt w:val="lowerLetter"/>
      <w:pStyle w:val="Point2letter"/>
      <w:lvlText w:val="(%6)"/>
      <w:lvlJc w:val="left"/>
      <w:pPr>
        <w:tabs>
          <w:tab w:val="num" w:pos="1984"/>
        </w:tabs>
        <w:ind w:left="1984" w:hanging="567"/>
      </w:pPr>
      <w:rPr>
        <w:bdr w:val="none" w:sz="0" w:space="0" w:color="auto"/>
      </w:rPr>
    </w:lvl>
    <w:lvl w:ilvl="6">
      <w:start w:val="1"/>
      <w:numFmt w:val="decimal"/>
      <w:pStyle w:val="Point3number"/>
      <w:lvlText w:val="(%7)"/>
      <w:lvlJc w:val="left"/>
      <w:pPr>
        <w:tabs>
          <w:tab w:val="num" w:pos="2551"/>
        </w:tabs>
        <w:ind w:left="2551" w:hanging="567"/>
      </w:pPr>
      <w:rPr>
        <w:bdr w:val="none" w:sz="0" w:space="0" w:color="auto"/>
      </w:rPr>
    </w:lvl>
    <w:lvl w:ilvl="7">
      <w:start w:val="1"/>
      <w:numFmt w:val="lowerLetter"/>
      <w:pStyle w:val="Point3letter"/>
      <w:lvlText w:val="(%8)"/>
      <w:lvlJc w:val="left"/>
      <w:pPr>
        <w:tabs>
          <w:tab w:val="num" w:pos="2551"/>
        </w:tabs>
        <w:ind w:left="2551" w:hanging="567"/>
      </w:pPr>
      <w:rPr>
        <w:bdr w:val="none" w:sz="0" w:space="0" w:color="auto"/>
      </w:rPr>
    </w:lvl>
    <w:lvl w:ilvl="8">
      <w:start w:val="1"/>
      <w:numFmt w:val="lowerLetter"/>
      <w:pStyle w:val="Point4letter"/>
      <w:lvlText w:val="(%9)"/>
      <w:lvlJc w:val="left"/>
      <w:pPr>
        <w:tabs>
          <w:tab w:val="num" w:pos="3118"/>
        </w:tabs>
        <w:ind w:left="3118" w:hanging="567"/>
      </w:pPr>
      <w:rPr>
        <w:bdr w:val="none" w:sz="0" w:space="0" w:color="auto"/>
      </w:rPr>
    </w:lvl>
  </w:abstractNum>
  <w:num w:numId="1">
    <w:abstractNumId w:val="1"/>
  </w:num>
  <w:num w:numId="2">
    <w:abstractNumId w:val="8"/>
  </w:num>
  <w:num w:numId="3">
    <w:abstractNumId w:val="5"/>
  </w:num>
  <w:num w:numId="4">
    <w:abstractNumId w:val="12"/>
  </w:num>
  <w:num w:numId="5">
    <w:abstractNumId w:val="15"/>
  </w:num>
  <w:num w:numId="6">
    <w:abstractNumId w:val="14"/>
  </w:num>
  <w:num w:numId="7">
    <w:abstractNumId w:val="22"/>
  </w:num>
  <w:num w:numId="8">
    <w:abstractNumId w:val="9"/>
  </w:num>
  <w:num w:numId="9">
    <w:abstractNumId w:val="10"/>
  </w:num>
  <w:num w:numId="10">
    <w:abstractNumId w:val="11"/>
  </w:num>
  <w:num w:numId="11">
    <w:abstractNumId w:val="13"/>
  </w:num>
  <w:num w:numId="12">
    <w:abstractNumId w:val="6"/>
  </w:num>
  <w:num w:numId="13">
    <w:abstractNumId w:val="23"/>
  </w:num>
  <w:num w:numId="14">
    <w:abstractNumId w:val="7"/>
  </w:num>
  <w:num w:numId="15">
    <w:abstractNumId w:val="3"/>
  </w:num>
  <w:num w:numId="16">
    <w:abstractNumId w:val="2"/>
  </w:num>
  <w:num w:numId="17">
    <w:abstractNumId w:val="18"/>
  </w:num>
  <w:num w:numId="18">
    <w:abstractNumId w:val="17"/>
  </w:num>
  <w:num w:numId="19">
    <w:abstractNumId w:val="16"/>
  </w:num>
  <w:num w:numId="20">
    <w:abstractNumId w:val="20"/>
  </w:num>
  <w:num w:numId="21">
    <w:abstractNumId w:val="19"/>
  </w:num>
  <w:num w:numId="22">
    <w:abstractNumId w:val="21"/>
  </w:num>
  <w:num w:numId="23">
    <w:abstractNumId w:val="4"/>
  </w:num>
  <w:numIdMacAtCleanup w:val="2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mirrorMargin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567"/>
  <w:hyphenationZone w:val="425"/>
  <w:doNotHyphenateCaps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doNotShadeFormData/>
  <w:noPunctuationKerning/>
  <w:characterSpacingControl w:val="doNotCompress"/>
  <w:footnotePr>
    <w:numRestart w:val="eachPage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dvdocse" w:val="A9-0230/2023"/>
    <w:docVar w:name="dvlangue" w:val="HU"/>
    <w:docVar w:name="dvnumam" w:val="0"/>
    <w:docVar w:name="dvpe" w:val="742.661"/>
    <w:docVar w:name="dvrapporteur" w:val="Előadó: "/>
    <w:docVar w:name="dvstar" w:val="***I"/>
    <w:docVar w:name="dvtitre" w:val="Az Európai Parlament 2024.  ...-i jogalkotási állásfoglalása a 260/2012/EU és az (EU) 2021/1230 rendeletnek az azonnali euroátutalások tekintetében történő módosításáról szóló európai parlamenti és tanácsi rendeletre irányuló javaslatról(COM(2022)0546 – C9-0362/2022 – 2022/0341(COD))"/>
  </w:docVars>
  <w:rsids>
    <w:rsidRoot w:val="003C42CF"/>
    <w:rsid w:val="00002272"/>
    <w:rsid w:val="00064002"/>
    <w:rsid w:val="000677B9"/>
    <w:rsid w:val="000831BA"/>
    <w:rsid w:val="000A42CC"/>
    <w:rsid w:val="000E7DD9"/>
    <w:rsid w:val="0010095E"/>
    <w:rsid w:val="00125B37"/>
    <w:rsid w:val="00187494"/>
    <w:rsid w:val="001F32AE"/>
    <w:rsid w:val="002767FF"/>
    <w:rsid w:val="002938E7"/>
    <w:rsid w:val="002B18FE"/>
    <w:rsid w:val="002B5493"/>
    <w:rsid w:val="002C409A"/>
    <w:rsid w:val="00343214"/>
    <w:rsid w:val="00361C00"/>
    <w:rsid w:val="00395FA1"/>
    <w:rsid w:val="003A6476"/>
    <w:rsid w:val="003C42CF"/>
    <w:rsid w:val="003E15D4"/>
    <w:rsid w:val="00411CCE"/>
    <w:rsid w:val="0041666E"/>
    <w:rsid w:val="00421060"/>
    <w:rsid w:val="00471C19"/>
    <w:rsid w:val="004867E3"/>
    <w:rsid w:val="00494A28"/>
    <w:rsid w:val="004C0004"/>
    <w:rsid w:val="004C5D52"/>
    <w:rsid w:val="004F42DC"/>
    <w:rsid w:val="0050519A"/>
    <w:rsid w:val="005072A1"/>
    <w:rsid w:val="00514517"/>
    <w:rsid w:val="00545827"/>
    <w:rsid w:val="00560270"/>
    <w:rsid w:val="0057741D"/>
    <w:rsid w:val="005C2568"/>
    <w:rsid w:val="005F2889"/>
    <w:rsid w:val="006037C0"/>
    <w:rsid w:val="00647E9F"/>
    <w:rsid w:val="006631B6"/>
    <w:rsid w:val="00665CBD"/>
    <w:rsid w:val="00680577"/>
    <w:rsid w:val="006F74FA"/>
    <w:rsid w:val="00731ADD"/>
    <w:rsid w:val="00734777"/>
    <w:rsid w:val="00747932"/>
    <w:rsid w:val="00751A4A"/>
    <w:rsid w:val="00756632"/>
    <w:rsid w:val="00762C74"/>
    <w:rsid w:val="00786EC0"/>
    <w:rsid w:val="007D1690"/>
    <w:rsid w:val="007E22AD"/>
    <w:rsid w:val="00817416"/>
    <w:rsid w:val="00842779"/>
    <w:rsid w:val="00865F67"/>
    <w:rsid w:val="00871EFD"/>
    <w:rsid w:val="00881A7B"/>
    <w:rsid w:val="008840E5"/>
    <w:rsid w:val="00887B3E"/>
    <w:rsid w:val="008C2AC6"/>
    <w:rsid w:val="00930C23"/>
    <w:rsid w:val="0093193B"/>
    <w:rsid w:val="009509D8"/>
    <w:rsid w:val="00950B64"/>
    <w:rsid w:val="00981893"/>
    <w:rsid w:val="00A03537"/>
    <w:rsid w:val="00A1687D"/>
    <w:rsid w:val="00A43E52"/>
    <w:rsid w:val="00A4678D"/>
    <w:rsid w:val="00A54E51"/>
    <w:rsid w:val="00A778C7"/>
    <w:rsid w:val="00AB441E"/>
    <w:rsid w:val="00AB6293"/>
    <w:rsid w:val="00AE0928"/>
    <w:rsid w:val="00AF3B82"/>
    <w:rsid w:val="00B12E95"/>
    <w:rsid w:val="00B22876"/>
    <w:rsid w:val="00B558F0"/>
    <w:rsid w:val="00BD48FE"/>
    <w:rsid w:val="00BD7BD8"/>
    <w:rsid w:val="00BE3ED4"/>
    <w:rsid w:val="00BE6ADC"/>
    <w:rsid w:val="00C05BFE"/>
    <w:rsid w:val="00C23CD4"/>
    <w:rsid w:val="00C61C0C"/>
    <w:rsid w:val="00C941CB"/>
    <w:rsid w:val="00CC2357"/>
    <w:rsid w:val="00CE2CA6"/>
    <w:rsid w:val="00CF071A"/>
    <w:rsid w:val="00D010D2"/>
    <w:rsid w:val="00D058B8"/>
    <w:rsid w:val="00D56C11"/>
    <w:rsid w:val="00D6214C"/>
    <w:rsid w:val="00D834A0"/>
    <w:rsid w:val="00D872DF"/>
    <w:rsid w:val="00D91E21"/>
    <w:rsid w:val="00DA7FCD"/>
    <w:rsid w:val="00DD11CC"/>
    <w:rsid w:val="00DF1D56"/>
    <w:rsid w:val="00E07FD4"/>
    <w:rsid w:val="00E20FAA"/>
    <w:rsid w:val="00E269B3"/>
    <w:rsid w:val="00E365E1"/>
    <w:rsid w:val="00E820A4"/>
    <w:rsid w:val="00EB006A"/>
    <w:rsid w:val="00EB4772"/>
    <w:rsid w:val="00ED169E"/>
    <w:rsid w:val="00ED4235"/>
    <w:rsid w:val="00F04346"/>
    <w:rsid w:val="00F075DC"/>
    <w:rsid w:val="00F149E9"/>
    <w:rsid w:val="00F5134D"/>
    <w:rsid w:val="00F74202"/>
    <w:rsid w:val="00F87713"/>
    <w:rsid w:val="00FB4360"/>
    <w:rsid w:val="00FD0C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zh-TW" w:bidi="lo-L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2932D83"/>
  <w15:chartTrackingRefBased/>
  <w15:docId w15:val="{5C2EF966-E6AD-4D2D-A78B-AEEE246627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qFormat="1"/>
    <w:lsdException w:name="heading 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99" w:qFormat="1"/>
    <w:lsdException w:name="header" w:uiPriority="99"/>
    <w:lsdException w:name="footer" w:uiPriority="99"/>
    <w:lsdException w:name="caption" w:semiHidden="1" w:unhideWhenUsed="1" w:qFormat="1"/>
    <w:lsdException w:name="footnote reference" w:uiPriority="99"/>
    <w:lsdException w:name="annotation reference" w:uiPriority="99"/>
    <w:lsdException w:name="endnote reference" w:uiPriority="99"/>
    <w:lsdException w:name="endnote text" w:uiPriority="99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annotation subject" w:uiPriority="99"/>
    <w:lsdException w:name="No List" w:uiPriority="99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uiPriority="9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uiPriority="39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A7FCD"/>
    <w:pPr>
      <w:widowControl w:val="0"/>
    </w:pPr>
    <w:rPr>
      <w:sz w:val="24"/>
      <w:lang w:val="hu-HU"/>
    </w:rPr>
  </w:style>
  <w:style w:type="paragraph" w:styleId="Heading1">
    <w:name w:val="heading 1"/>
    <w:basedOn w:val="Normal"/>
    <w:next w:val="Normal"/>
    <w:link w:val="Heading1Char"/>
    <w:uiPriority w:val="9"/>
    <w:qFormat/>
    <w:rsid w:val="00395FA1"/>
    <w:pPr>
      <w:keepNext/>
      <w:keepLines/>
      <w:widowControl/>
      <w:spacing w:after="120"/>
      <w:ind w:left="510" w:hanging="510"/>
      <w:outlineLvl w:val="0"/>
    </w:pPr>
    <w:rPr>
      <w:b/>
      <w:kern w:val="28"/>
      <w:sz w:val="28"/>
      <w:lang w:val="fr-FR" w:eastAsia="fr-FR"/>
    </w:rPr>
  </w:style>
  <w:style w:type="paragraph" w:styleId="Heading2">
    <w:name w:val="heading 2"/>
    <w:basedOn w:val="Normal"/>
    <w:next w:val="Normal"/>
    <w:link w:val="Heading2Char"/>
    <w:uiPriority w:val="9"/>
    <w:semiHidden/>
    <w:qFormat/>
    <w:rsid w:val="00395FA1"/>
    <w:pPr>
      <w:keepNext/>
      <w:widowControl/>
      <w:numPr>
        <w:ilvl w:val="1"/>
        <w:numId w:val="1"/>
      </w:numPr>
      <w:spacing w:before="240" w:after="60"/>
      <w:outlineLvl w:val="1"/>
    </w:pPr>
    <w:rPr>
      <w:lang w:val="fr-FR" w:eastAsia="fr-FR"/>
    </w:rPr>
  </w:style>
  <w:style w:type="paragraph" w:styleId="Heading3">
    <w:name w:val="heading 3"/>
    <w:basedOn w:val="Normal"/>
    <w:next w:val="Normal"/>
    <w:link w:val="Heading3Char"/>
    <w:uiPriority w:val="9"/>
    <w:semiHidden/>
    <w:qFormat/>
    <w:rsid w:val="00395FA1"/>
    <w:pPr>
      <w:keepNext/>
      <w:widowControl/>
      <w:numPr>
        <w:ilvl w:val="2"/>
        <w:numId w:val="1"/>
      </w:numPr>
      <w:spacing w:before="240" w:after="60"/>
      <w:outlineLvl w:val="2"/>
    </w:pPr>
    <w:rPr>
      <w:rFonts w:ascii="Arial" w:hAnsi="Arial"/>
      <w:lang w:val="fr-FR" w:eastAsia="fr-FR"/>
    </w:rPr>
  </w:style>
  <w:style w:type="paragraph" w:styleId="Heading4">
    <w:name w:val="heading 4"/>
    <w:basedOn w:val="Normal"/>
    <w:next w:val="Normal"/>
    <w:link w:val="Heading4Char"/>
    <w:uiPriority w:val="9"/>
    <w:semiHidden/>
    <w:qFormat/>
    <w:rsid w:val="00395FA1"/>
    <w:pPr>
      <w:keepNext/>
      <w:widowControl/>
      <w:numPr>
        <w:ilvl w:val="3"/>
        <w:numId w:val="1"/>
      </w:numPr>
      <w:spacing w:before="240" w:after="60"/>
      <w:outlineLvl w:val="3"/>
    </w:pPr>
    <w:rPr>
      <w:lang w:val="en-US" w:eastAsia="fr-FR"/>
    </w:rPr>
  </w:style>
  <w:style w:type="paragraph" w:styleId="Heading5">
    <w:name w:val="heading 5"/>
    <w:basedOn w:val="Normal"/>
    <w:next w:val="Normal"/>
    <w:link w:val="Heading5Char"/>
    <w:uiPriority w:val="9"/>
    <w:semiHidden/>
    <w:qFormat/>
    <w:rsid w:val="00395FA1"/>
    <w:pPr>
      <w:widowControl/>
      <w:numPr>
        <w:ilvl w:val="4"/>
        <w:numId w:val="2"/>
      </w:numPr>
      <w:spacing w:before="240" w:after="60"/>
      <w:outlineLvl w:val="4"/>
    </w:pPr>
    <w:rPr>
      <w:lang w:val="en-US" w:eastAsia="fr-FR"/>
    </w:rPr>
  </w:style>
  <w:style w:type="paragraph" w:styleId="Heading6">
    <w:name w:val="heading 6"/>
    <w:basedOn w:val="Normal"/>
    <w:next w:val="Normal"/>
    <w:link w:val="Heading6Char"/>
    <w:uiPriority w:val="9"/>
    <w:semiHidden/>
    <w:qFormat/>
    <w:pPr>
      <w:spacing w:before="240" w:after="60"/>
      <w:outlineLvl w:val="5"/>
    </w:pPr>
    <w:rPr>
      <w:i/>
      <w:sz w:val="22"/>
    </w:rPr>
  </w:style>
  <w:style w:type="paragraph" w:styleId="Heading7">
    <w:name w:val="heading 7"/>
    <w:basedOn w:val="Normal"/>
    <w:next w:val="Normal"/>
    <w:link w:val="Heading7Char"/>
    <w:uiPriority w:val="9"/>
    <w:semiHidden/>
    <w:qFormat/>
    <w:pPr>
      <w:spacing w:before="240" w:after="60"/>
      <w:outlineLvl w:val="6"/>
    </w:pPr>
    <w:rPr>
      <w:rFonts w:ascii="Arial" w:hAnsi="Arial"/>
    </w:rPr>
  </w:style>
  <w:style w:type="paragraph" w:styleId="Heading8">
    <w:name w:val="heading 8"/>
    <w:basedOn w:val="Normal"/>
    <w:next w:val="Normal"/>
    <w:semiHidden/>
    <w:qFormat/>
    <w:pPr>
      <w:spacing w:before="240" w:after="60"/>
      <w:outlineLvl w:val="7"/>
    </w:pPr>
    <w:rPr>
      <w:rFonts w:ascii="Arial" w:hAnsi="Arial"/>
      <w:i/>
    </w:rPr>
  </w:style>
  <w:style w:type="paragraph" w:styleId="Heading9">
    <w:name w:val="heading 9"/>
    <w:basedOn w:val="Normal"/>
    <w:next w:val="Normal"/>
    <w:semiHidden/>
    <w:qFormat/>
    <w:pPr>
      <w:spacing w:before="240" w:after="60"/>
      <w:outlineLvl w:val="8"/>
    </w:pPr>
    <w:rPr>
      <w:rFonts w:ascii="Arial" w:hAnsi="Arial"/>
      <w:b/>
      <w:i/>
      <w:sz w:val="1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ideTWBExt">
    <w:name w:val="HideTWBExt"/>
    <w:rPr>
      <w:rFonts w:ascii="Arial" w:hAnsi="Arial"/>
      <w:noProof/>
      <w:vanish/>
      <w:color w:val="000080"/>
      <w:sz w:val="20"/>
    </w:rPr>
  </w:style>
  <w:style w:type="paragraph" w:styleId="TOC1">
    <w:name w:val="toc 1"/>
    <w:basedOn w:val="Normal"/>
    <w:next w:val="Normal"/>
    <w:autoRedefine/>
    <w:uiPriority w:val="39"/>
    <w:semiHidden/>
    <w:rsid w:val="00395FA1"/>
    <w:pPr>
      <w:keepNext/>
      <w:keepLines/>
      <w:widowControl/>
      <w:spacing w:before="200"/>
    </w:pPr>
    <w:rPr>
      <w:b/>
      <w:noProof/>
      <w:lang w:val="fr-FR" w:eastAsia="fr-FR"/>
    </w:rPr>
  </w:style>
  <w:style w:type="character" w:customStyle="1" w:styleId="HideTWBInt">
    <w:name w:val="HideTWBInt"/>
    <w:rPr>
      <w:rFonts w:ascii="Arial" w:hAnsi="Arial" w:cs="Arial"/>
      <w:vanish/>
      <w:color w:val="808080"/>
      <w:sz w:val="20"/>
    </w:rPr>
  </w:style>
  <w:style w:type="paragraph" w:customStyle="1" w:styleId="EPBodyTA2">
    <w:name w:val="EPBodyTA2"/>
    <w:basedOn w:val="Normal"/>
    <w:rsid w:val="00AE0928"/>
    <w:pPr>
      <w:jc w:val="center"/>
    </w:pPr>
    <w:rPr>
      <w:rFonts w:ascii="Arial" w:hAnsi="Arial"/>
      <w:bCs/>
      <w:i/>
      <w:sz w:val="20"/>
    </w:rPr>
  </w:style>
  <w:style w:type="table" w:styleId="TableGrid">
    <w:name w:val="Table Grid"/>
    <w:basedOn w:val="TableNormal"/>
    <w:rsid w:val="00D058B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EPBodyTA1">
    <w:name w:val="EPBodyTA1"/>
    <w:basedOn w:val="Normal"/>
    <w:rsid w:val="00AE0928"/>
    <w:pPr>
      <w:jc w:val="center"/>
    </w:pPr>
    <w:rPr>
      <w:rFonts w:ascii="Arial" w:hAnsi="Arial" w:cs="Arial"/>
      <w:b/>
      <w:sz w:val="22"/>
      <w:szCs w:val="22"/>
    </w:rPr>
  </w:style>
  <w:style w:type="paragraph" w:customStyle="1" w:styleId="LineTop">
    <w:name w:val="LineTop"/>
    <w:basedOn w:val="Normal"/>
    <w:next w:val="Normal"/>
    <w:rsid w:val="00D058B8"/>
    <w:pPr>
      <w:pBdr>
        <w:top w:val="single" w:sz="4" w:space="1" w:color="auto"/>
      </w:pBdr>
      <w:jc w:val="center"/>
    </w:pPr>
    <w:rPr>
      <w:rFonts w:ascii="Arial" w:hAnsi="Arial" w:cs="Arial"/>
      <w:sz w:val="16"/>
      <w:szCs w:val="16"/>
    </w:rPr>
  </w:style>
  <w:style w:type="paragraph" w:customStyle="1" w:styleId="LineBottom">
    <w:name w:val="LineBottom"/>
    <w:basedOn w:val="Normal"/>
    <w:next w:val="Normal"/>
    <w:rsid w:val="00A1687D"/>
    <w:pPr>
      <w:pBdr>
        <w:bottom w:val="single" w:sz="4" w:space="1" w:color="auto"/>
      </w:pBdr>
      <w:spacing w:after="240"/>
      <w:jc w:val="center"/>
    </w:pPr>
    <w:rPr>
      <w:rFonts w:ascii="Arial" w:hAnsi="Arial" w:cs="Arial"/>
      <w:sz w:val="16"/>
      <w:szCs w:val="16"/>
    </w:rPr>
  </w:style>
  <w:style w:type="paragraph" w:customStyle="1" w:styleId="ATHeading1">
    <w:name w:val="AT Heading 1"/>
    <w:basedOn w:val="Normal"/>
    <w:next w:val="Normal"/>
    <w:rsid w:val="00F5134D"/>
    <w:pPr>
      <w:keepNext/>
      <w:keepLines/>
      <w:widowControl/>
      <w:spacing w:before="480" w:after="120"/>
      <w:outlineLvl w:val="0"/>
    </w:pPr>
    <w:rPr>
      <w:b/>
      <w:sz w:val="28"/>
      <w:lang w:eastAsia="fr-FR"/>
    </w:rPr>
  </w:style>
  <w:style w:type="paragraph" w:customStyle="1" w:styleId="ATHeading2">
    <w:name w:val="AT Heading 2"/>
    <w:basedOn w:val="Normal"/>
    <w:next w:val="Normal"/>
    <w:rsid w:val="00395FA1"/>
    <w:pPr>
      <w:widowControl/>
      <w:spacing w:before="120" w:after="120"/>
      <w:outlineLvl w:val="1"/>
    </w:pPr>
    <w:rPr>
      <w:b/>
      <w:sz w:val="28"/>
      <w:lang w:eastAsia="fr-FR"/>
    </w:rPr>
  </w:style>
  <w:style w:type="paragraph" w:customStyle="1" w:styleId="ATHeading3">
    <w:name w:val="AT Heading 3"/>
    <w:basedOn w:val="Normal"/>
    <w:next w:val="Normal"/>
    <w:rsid w:val="00395FA1"/>
    <w:pPr>
      <w:keepNext/>
      <w:keepLines/>
      <w:widowControl/>
      <w:spacing w:before="120" w:after="120"/>
      <w:outlineLvl w:val="2"/>
    </w:pPr>
    <w:rPr>
      <w:b/>
      <w:lang w:eastAsia="fr-FR"/>
    </w:rPr>
  </w:style>
  <w:style w:type="paragraph" w:customStyle="1" w:styleId="ATHeadingMotiv">
    <w:name w:val="AT Heading Motiv"/>
    <w:basedOn w:val="Normal"/>
    <w:next w:val="Normal"/>
    <w:rsid w:val="00395FA1"/>
    <w:pPr>
      <w:keepNext/>
      <w:widowControl/>
      <w:spacing w:before="60" w:after="60"/>
      <w:jc w:val="center"/>
    </w:pPr>
    <w:rPr>
      <w:i/>
      <w:lang w:eastAsia="fr-FR"/>
    </w:rPr>
  </w:style>
  <w:style w:type="character" w:styleId="FootnoteReference">
    <w:name w:val="footnote reference"/>
    <w:uiPriority w:val="99"/>
    <w:rsid w:val="00395FA1"/>
    <w:rPr>
      <w:b w:val="0"/>
      <w:vertAlign w:val="superscript"/>
    </w:rPr>
  </w:style>
  <w:style w:type="paragraph" w:styleId="FootnoteText">
    <w:name w:val="footnote text"/>
    <w:basedOn w:val="Normal"/>
    <w:link w:val="FootnoteTextChar"/>
    <w:uiPriority w:val="99"/>
    <w:qFormat/>
    <w:rsid w:val="00395FA1"/>
    <w:pPr>
      <w:keepLines/>
      <w:widowControl/>
      <w:spacing w:line="260" w:lineRule="exact"/>
      <w:ind w:left="425" w:hanging="425"/>
    </w:pPr>
    <w:rPr>
      <w:sz w:val="22"/>
      <w:lang w:val="fr-FR" w:eastAsia="fr-FR"/>
    </w:rPr>
  </w:style>
  <w:style w:type="character" w:customStyle="1" w:styleId="FootnoteTextChar">
    <w:name w:val="Footnote Text Char"/>
    <w:link w:val="FootnoteText"/>
    <w:uiPriority w:val="99"/>
    <w:rsid w:val="00762C74"/>
    <w:rPr>
      <w:sz w:val="22"/>
      <w:lang w:val="fr-FR" w:eastAsia="fr-FR"/>
    </w:rPr>
  </w:style>
  <w:style w:type="character" w:styleId="PageNumber">
    <w:name w:val="page number"/>
    <w:semiHidden/>
    <w:rsid w:val="00395FA1"/>
  </w:style>
  <w:style w:type="paragraph" w:styleId="TOC2">
    <w:name w:val="toc 2"/>
    <w:basedOn w:val="Normal"/>
    <w:next w:val="Normal"/>
    <w:autoRedefine/>
    <w:uiPriority w:val="39"/>
    <w:semiHidden/>
    <w:rsid w:val="00395FA1"/>
    <w:pPr>
      <w:keepNext/>
      <w:keepLines/>
      <w:widowControl/>
    </w:pPr>
    <w:rPr>
      <w:b/>
      <w:noProof/>
      <w:lang w:val="fr-FR" w:eastAsia="fr-FR"/>
    </w:rPr>
  </w:style>
  <w:style w:type="paragraph" w:styleId="TOC3">
    <w:name w:val="toc 3"/>
    <w:basedOn w:val="Normal"/>
    <w:next w:val="Normal"/>
    <w:autoRedefine/>
    <w:uiPriority w:val="39"/>
    <w:semiHidden/>
    <w:rsid w:val="00395FA1"/>
    <w:pPr>
      <w:keepLines/>
      <w:widowControl/>
      <w:ind w:right="510"/>
    </w:pPr>
    <w:rPr>
      <w:noProof/>
      <w:lang w:val="fr-FR" w:eastAsia="fr-FR"/>
    </w:rPr>
  </w:style>
  <w:style w:type="paragraph" w:customStyle="1" w:styleId="EPName">
    <w:name w:val="EPName"/>
    <w:basedOn w:val="Normal"/>
    <w:rsid w:val="00751A4A"/>
    <w:pPr>
      <w:spacing w:before="80" w:after="80"/>
    </w:pPr>
    <w:rPr>
      <w:rFonts w:ascii="Arial Narrow" w:hAnsi="Arial Narrow" w:cs="Arial"/>
      <w:b/>
      <w:sz w:val="32"/>
      <w:szCs w:val="22"/>
    </w:rPr>
  </w:style>
  <w:style w:type="paragraph" w:customStyle="1" w:styleId="EPTerm">
    <w:name w:val="EPTerm"/>
    <w:basedOn w:val="Normal"/>
    <w:next w:val="Normal"/>
    <w:rsid w:val="00751A4A"/>
    <w:pPr>
      <w:spacing w:after="80"/>
    </w:pPr>
    <w:rPr>
      <w:rFonts w:ascii="Arial" w:hAnsi="Arial" w:cs="Arial"/>
      <w:sz w:val="20"/>
      <w:szCs w:val="22"/>
    </w:rPr>
  </w:style>
  <w:style w:type="paragraph" w:customStyle="1" w:styleId="EPLogo">
    <w:name w:val="EPLogo"/>
    <w:basedOn w:val="Normal"/>
    <w:qFormat/>
    <w:rsid w:val="00751A4A"/>
    <w:pPr>
      <w:jc w:val="right"/>
    </w:pPr>
  </w:style>
  <w:style w:type="paragraph" w:customStyle="1" w:styleId="EPComma">
    <w:name w:val="EPComma"/>
    <w:basedOn w:val="Normal"/>
    <w:rsid w:val="002C409A"/>
    <w:pPr>
      <w:spacing w:before="480" w:after="240"/>
    </w:pPr>
  </w:style>
  <w:style w:type="paragraph" w:customStyle="1" w:styleId="NormalBold">
    <w:name w:val="NormalBold"/>
    <w:basedOn w:val="Normal"/>
    <w:link w:val="NormalBoldChar"/>
    <w:rsid w:val="002C409A"/>
    <w:rPr>
      <w:b/>
    </w:rPr>
  </w:style>
  <w:style w:type="paragraph" w:customStyle="1" w:styleId="NormalHanging12a">
    <w:name w:val="NormalHanging12a"/>
    <w:basedOn w:val="Normal"/>
    <w:rsid w:val="002C409A"/>
    <w:pPr>
      <w:spacing w:after="240"/>
      <w:ind w:left="567" w:hanging="567"/>
    </w:pPr>
  </w:style>
  <w:style w:type="paragraph" w:customStyle="1" w:styleId="NormalCenter12a">
    <w:name w:val="NormalCenter12a"/>
    <w:basedOn w:val="Normal"/>
    <w:rsid w:val="002C409A"/>
    <w:pPr>
      <w:spacing w:after="240"/>
      <w:jc w:val="center"/>
    </w:pPr>
  </w:style>
  <w:style w:type="paragraph" w:customStyle="1" w:styleId="AmNumberTabs">
    <w:name w:val="AmNumberTabs"/>
    <w:basedOn w:val="Normal"/>
    <w:rsid w:val="002C409A"/>
    <w:pPr>
      <w:tabs>
        <w:tab w:val="left" w:pos="879"/>
        <w:tab w:val="left" w:pos="936"/>
        <w:tab w:val="left" w:pos="1021"/>
        <w:tab w:val="left" w:pos="1077"/>
        <w:tab w:val="left" w:pos="1134"/>
        <w:tab w:val="left" w:pos="1191"/>
        <w:tab w:val="left" w:pos="1247"/>
        <w:tab w:val="left" w:pos="1304"/>
        <w:tab w:val="left" w:pos="1361"/>
        <w:tab w:val="left" w:pos="1418"/>
        <w:tab w:val="left" w:pos="1474"/>
        <w:tab w:val="left" w:pos="1531"/>
        <w:tab w:val="left" w:pos="1588"/>
        <w:tab w:val="left" w:pos="1644"/>
        <w:tab w:val="left" w:pos="1701"/>
        <w:tab w:val="left" w:pos="1758"/>
        <w:tab w:val="left" w:pos="1814"/>
        <w:tab w:val="left" w:pos="1871"/>
        <w:tab w:val="left" w:pos="2070"/>
        <w:tab w:val="left" w:pos="2126"/>
        <w:tab w:val="left" w:pos="3374"/>
        <w:tab w:val="left" w:pos="3430"/>
      </w:tabs>
      <w:spacing w:before="240"/>
    </w:pPr>
    <w:rPr>
      <w:b/>
    </w:rPr>
  </w:style>
  <w:style w:type="paragraph" w:customStyle="1" w:styleId="AmHeadingConsam">
    <w:name w:val="AmHeadingConsam"/>
    <w:basedOn w:val="Normal"/>
    <w:next w:val="NormalCenter12a"/>
    <w:rsid w:val="002C409A"/>
    <w:pPr>
      <w:spacing w:before="720" w:after="240"/>
      <w:jc w:val="center"/>
    </w:pPr>
  </w:style>
  <w:style w:type="paragraph" w:styleId="CommentText">
    <w:name w:val="annotation text"/>
    <w:basedOn w:val="Normal"/>
    <w:link w:val="CommentTextChar"/>
    <w:unhideWhenUsed/>
    <w:rsid w:val="002C409A"/>
    <w:pPr>
      <w:widowControl/>
      <w:spacing w:before="120" w:after="120"/>
      <w:jc w:val="both"/>
    </w:pPr>
    <w:rPr>
      <w:rFonts w:eastAsiaTheme="minorHAnsi"/>
      <w:sz w:val="20"/>
      <w:lang w:val="en-US" w:eastAsia="en-US"/>
    </w:rPr>
  </w:style>
  <w:style w:type="character" w:customStyle="1" w:styleId="CommentTextChar">
    <w:name w:val="Comment Text Char"/>
    <w:basedOn w:val="DefaultParagraphFont"/>
    <w:link w:val="CommentText"/>
    <w:rsid w:val="002C409A"/>
    <w:rPr>
      <w:rFonts w:eastAsiaTheme="minorHAnsi"/>
      <w:lang w:val="en-US" w:eastAsia="en-US"/>
    </w:rPr>
  </w:style>
  <w:style w:type="paragraph" w:styleId="ListParagraph">
    <w:name w:val="List Paragraph"/>
    <w:basedOn w:val="Normal"/>
    <w:uiPriority w:val="34"/>
    <w:qFormat/>
    <w:rsid w:val="002C409A"/>
    <w:pPr>
      <w:widowControl/>
      <w:spacing w:after="160" w:line="252" w:lineRule="auto"/>
      <w:ind w:left="720"/>
      <w:contextualSpacing/>
    </w:pPr>
    <w:rPr>
      <w:rFonts w:ascii="Calibri" w:eastAsiaTheme="minorHAnsi" w:hAnsi="Calibri" w:cs="Calibri"/>
      <w:sz w:val="22"/>
      <w:szCs w:val="22"/>
      <w:lang w:val="en-US" w:eastAsia="en-US"/>
    </w:rPr>
  </w:style>
  <w:style w:type="paragraph" w:customStyle="1" w:styleId="Text1">
    <w:name w:val="Text 1"/>
    <w:basedOn w:val="Normal"/>
    <w:rsid w:val="002C409A"/>
    <w:pPr>
      <w:widowControl/>
      <w:spacing w:before="120" w:after="120"/>
      <w:ind w:left="850"/>
      <w:jc w:val="both"/>
    </w:pPr>
    <w:rPr>
      <w:rFonts w:eastAsiaTheme="minorHAnsi"/>
      <w:szCs w:val="22"/>
      <w:lang w:eastAsia="en-US"/>
    </w:rPr>
  </w:style>
  <w:style w:type="paragraph" w:customStyle="1" w:styleId="Point0">
    <w:name w:val="Point 0"/>
    <w:basedOn w:val="Normal"/>
    <w:rsid w:val="002C409A"/>
    <w:pPr>
      <w:widowControl/>
      <w:spacing w:before="120" w:after="120"/>
      <w:ind w:left="850" w:hanging="850"/>
      <w:jc w:val="both"/>
    </w:pPr>
    <w:rPr>
      <w:rFonts w:eastAsiaTheme="minorHAnsi"/>
      <w:szCs w:val="22"/>
      <w:lang w:eastAsia="en-US"/>
    </w:rPr>
  </w:style>
  <w:style w:type="paragraph" w:customStyle="1" w:styleId="Point1">
    <w:name w:val="Point 1"/>
    <w:basedOn w:val="Normal"/>
    <w:rsid w:val="002C409A"/>
    <w:pPr>
      <w:widowControl/>
      <w:spacing w:before="120" w:after="120"/>
      <w:ind w:left="1417" w:hanging="567"/>
      <w:jc w:val="both"/>
    </w:pPr>
    <w:rPr>
      <w:rFonts w:eastAsiaTheme="minorHAnsi"/>
      <w:szCs w:val="22"/>
      <w:lang w:eastAsia="en-US"/>
    </w:rPr>
  </w:style>
  <w:style w:type="paragraph" w:customStyle="1" w:styleId="Point2">
    <w:name w:val="Point 2"/>
    <w:basedOn w:val="Normal"/>
    <w:rsid w:val="002C409A"/>
    <w:pPr>
      <w:widowControl/>
      <w:spacing w:before="120" w:after="120"/>
      <w:ind w:left="1984" w:hanging="567"/>
      <w:jc w:val="both"/>
    </w:pPr>
    <w:rPr>
      <w:rFonts w:eastAsiaTheme="minorHAnsi"/>
      <w:szCs w:val="22"/>
      <w:lang w:eastAsia="en-US"/>
    </w:rPr>
  </w:style>
  <w:style w:type="paragraph" w:customStyle="1" w:styleId="Point3">
    <w:name w:val="Point 3"/>
    <w:basedOn w:val="Normal"/>
    <w:rsid w:val="002C409A"/>
    <w:pPr>
      <w:widowControl/>
      <w:spacing w:before="120" w:after="120"/>
      <w:ind w:left="2551" w:hanging="567"/>
      <w:jc w:val="both"/>
    </w:pPr>
    <w:rPr>
      <w:rFonts w:eastAsiaTheme="minorHAnsi"/>
      <w:szCs w:val="22"/>
      <w:lang w:eastAsia="en-US"/>
    </w:rPr>
  </w:style>
  <w:style w:type="paragraph" w:customStyle="1" w:styleId="Fait">
    <w:name w:val="Fait à"/>
    <w:basedOn w:val="Normal"/>
    <w:next w:val="Institutionquisigne"/>
    <w:rsid w:val="002C409A"/>
    <w:pPr>
      <w:keepNext/>
      <w:widowControl/>
      <w:spacing w:before="120"/>
      <w:jc w:val="both"/>
    </w:pPr>
    <w:rPr>
      <w:rFonts w:eastAsiaTheme="minorHAnsi"/>
      <w:szCs w:val="22"/>
      <w:lang w:eastAsia="en-US"/>
    </w:rPr>
  </w:style>
  <w:style w:type="paragraph" w:customStyle="1" w:styleId="Applicationdirecte">
    <w:name w:val="Application directe"/>
    <w:basedOn w:val="Normal"/>
    <w:next w:val="Fait"/>
    <w:rsid w:val="002C409A"/>
    <w:pPr>
      <w:widowControl/>
      <w:spacing w:before="480" w:after="120"/>
      <w:jc w:val="both"/>
    </w:pPr>
    <w:rPr>
      <w:rFonts w:eastAsiaTheme="minorHAnsi"/>
      <w:szCs w:val="22"/>
      <w:lang w:eastAsia="en-US"/>
    </w:rPr>
  </w:style>
  <w:style w:type="paragraph" w:customStyle="1" w:styleId="Institutionquisigne">
    <w:name w:val="Institution qui signe"/>
    <w:basedOn w:val="Normal"/>
    <w:next w:val="Normal"/>
    <w:rsid w:val="002C409A"/>
    <w:pPr>
      <w:keepNext/>
      <w:widowControl/>
      <w:tabs>
        <w:tab w:val="left" w:pos="4252"/>
      </w:tabs>
      <w:spacing w:before="720"/>
      <w:jc w:val="both"/>
    </w:pPr>
    <w:rPr>
      <w:rFonts w:eastAsiaTheme="minorHAnsi"/>
      <w:i/>
      <w:szCs w:val="22"/>
      <w:lang w:eastAsia="en-US"/>
    </w:rPr>
  </w:style>
  <w:style w:type="paragraph" w:customStyle="1" w:styleId="Titrearticle">
    <w:name w:val="Titre article"/>
    <w:basedOn w:val="Normal"/>
    <w:next w:val="Normal"/>
    <w:rsid w:val="002C409A"/>
    <w:pPr>
      <w:keepNext/>
      <w:widowControl/>
      <w:spacing w:before="360" w:after="120"/>
      <w:jc w:val="center"/>
    </w:pPr>
    <w:rPr>
      <w:rFonts w:eastAsiaTheme="minorHAnsi"/>
      <w:i/>
      <w:szCs w:val="22"/>
      <w:lang w:eastAsia="en-US"/>
    </w:rPr>
  </w:style>
  <w:style w:type="paragraph" w:customStyle="1" w:styleId="Formuledadoption">
    <w:name w:val="Formule d'adoption"/>
    <w:basedOn w:val="Normal"/>
    <w:next w:val="Titrearticle"/>
    <w:rsid w:val="002C409A"/>
    <w:pPr>
      <w:keepNext/>
      <w:widowControl/>
      <w:spacing w:before="120" w:after="120"/>
      <w:jc w:val="both"/>
    </w:pPr>
    <w:rPr>
      <w:rFonts w:eastAsiaTheme="minorHAnsi"/>
      <w:szCs w:val="22"/>
      <w:lang w:eastAsia="en-US"/>
    </w:rPr>
  </w:style>
  <w:style w:type="paragraph" w:customStyle="1" w:styleId="Institutionquiagit">
    <w:name w:val="Institution qui agit"/>
    <w:basedOn w:val="Normal"/>
    <w:next w:val="Normal"/>
    <w:rsid w:val="002C409A"/>
    <w:pPr>
      <w:keepNext/>
      <w:widowControl/>
      <w:spacing w:before="600" w:after="120"/>
      <w:jc w:val="both"/>
    </w:pPr>
    <w:rPr>
      <w:rFonts w:eastAsiaTheme="minorHAnsi"/>
      <w:szCs w:val="22"/>
      <w:lang w:eastAsia="en-US"/>
    </w:rPr>
  </w:style>
  <w:style w:type="paragraph" w:customStyle="1" w:styleId="ManualConsidrant">
    <w:name w:val="Manual Considérant"/>
    <w:basedOn w:val="Normal"/>
    <w:rsid w:val="002C409A"/>
    <w:pPr>
      <w:widowControl/>
      <w:spacing w:before="120" w:after="120"/>
      <w:ind w:left="709" w:hanging="709"/>
      <w:jc w:val="both"/>
    </w:pPr>
    <w:rPr>
      <w:rFonts w:eastAsiaTheme="minorHAnsi"/>
      <w:szCs w:val="22"/>
      <w:lang w:eastAsia="en-US"/>
    </w:rPr>
  </w:style>
  <w:style w:type="paragraph" w:customStyle="1" w:styleId="IntrtEEE">
    <w:name w:val="Intérêt EEE"/>
    <w:basedOn w:val="Normal"/>
    <w:next w:val="Normal"/>
    <w:rsid w:val="002C409A"/>
    <w:pPr>
      <w:widowControl/>
      <w:spacing w:before="360" w:after="240"/>
      <w:jc w:val="center"/>
    </w:pPr>
    <w:rPr>
      <w:rFonts w:eastAsiaTheme="minorHAnsi"/>
      <w:szCs w:val="22"/>
      <w:lang w:eastAsia="en-US"/>
    </w:rPr>
  </w:style>
  <w:style w:type="paragraph" w:customStyle="1" w:styleId="Titreobjet">
    <w:name w:val="Titre objet"/>
    <w:basedOn w:val="Normal"/>
    <w:next w:val="IntrtEEE"/>
    <w:rsid w:val="002C409A"/>
    <w:pPr>
      <w:widowControl/>
      <w:spacing w:before="360" w:after="360"/>
      <w:jc w:val="center"/>
    </w:pPr>
    <w:rPr>
      <w:rFonts w:eastAsiaTheme="minorHAnsi"/>
      <w:b/>
      <w:szCs w:val="22"/>
      <w:lang w:eastAsia="en-US"/>
    </w:rPr>
  </w:style>
  <w:style w:type="paragraph" w:customStyle="1" w:styleId="Typedudocument">
    <w:name w:val="Type du document"/>
    <w:basedOn w:val="Normal"/>
    <w:next w:val="Titreobjet"/>
    <w:rsid w:val="002C409A"/>
    <w:pPr>
      <w:widowControl/>
      <w:spacing w:before="360"/>
      <w:jc w:val="center"/>
    </w:pPr>
    <w:rPr>
      <w:rFonts w:eastAsiaTheme="minorHAnsi"/>
      <w:b/>
      <w:szCs w:val="22"/>
      <w:lang w:eastAsia="en-US"/>
    </w:rPr>
  </w:style>
  <w:style w:type="character" w:customStyle="1" w:styleId="NormalBoldChar">
    <w:name w:val="NormalBold Char"/>
    <w:basedOn w:val="DefaultParagraphFont"/>
    <w:link w:val="NormalBold"/>
    <w:locked/>
    <w:rsid w:val="002C409A"/>
    <w:rPr>
      <w:b/>
      <w:sz w:val="24"/>
      <w:lang w:val="hu-HU"/>
    </w:rPr>
  </w:style>
  <w:style w:type="paragraph" w:styleId="BalloonText">
    <w:name w:val="Balloon Text"/>
    <w:basedOn w:val="Normal"/>
    <w:link w:val="BalloonTextChar"/>
    <w:uiPriority w:val="99"/>
    <w:rsid w:val="00A54E51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rsid w:val="00A54E51"/>
    <w:rPr>
      <w:rFonts w:ascii="Segoe UI" w:hAnsi="Segoe UI" w:cs="Segoe UI"/>
      <w:sz w:val="18"/>
      <w:szCs w:val="18"/>
      <w:lang w:val="hu-HU"/>
    </w:rPr>
  </w:style>
  <w:style w:type="paragraph" w:customStyle="1" w:styleId="EPFooter2">
    <w:name w:val="EPFooter2"/>
    <w:basedOn w:val="Normal"/>
    <w:next w:val="Normal"/>
    <w:rsid w:val="00E20FAA"/>
    <w:pPr>
      <w:widowControl/>
      <w:tabs>
        <w:tab w:val="center" w:pos="4535"/>
        <w:tab w:val="right" w:pos="9921"/>
      </w:tabs>
      <w:ind w:left="-850" w:right="-850"/>
    </w:pPr>
    <w:rPr>
      <w:rFonts w:ascii="Arial" w:hAnsi="Arial" w:cs="Arial"/>
      <w:b/>
      <w:sz w:val="48"/>
    </w:rPr>
  </w:style>
  <w:style w:type="paragraph" w:customStyle="1" w:styleId="EPFooter">
    <w:name w:val="EPFooter"/>
    <w:basedOn w:val="Normal"/>
    <w:rsid w:val="00E20FAA"/>
    <w:pPr>
      <w:tabs>
        <w:tab w:val="center" w:pos="4535"/>
        <w:tab w:val="right" w:pos="9071"/>
      </w:tabs>
      <w:spacing w:before="240" w:after="240"/>
    </w:pPr>
    <w:rPr>
      <w:color w:val="010000"/>
      <w:sz w:val="22"/>
    </w:rPr>
  </w:style>
  <w:style w:type="numbering" w:customStyle="1" w:styleId="NoList1">
    <w:name w:val="No List1"/>
    <w:next w:val="NoList"/>
    <w:uiPriority w:val="99"/>
    <w:semiHidden/>
    <w:unhideWhenUsed/>
    <w:rsid w:val="00DD11CC"/>
  </w:style>
  <w:style w:type="paragraph" w:styleId="Header">
    <w:name w:val="header"/>
    <w:basedOn w:val="Normal"/>
    <w:link w:val="HeaderChar"/>
    <w:uiPriority w:val="99"/>
    <w:unhideWhenUsed/>
    <w:rsid w:val="00DD11CC"/>
    <w:pPr>
      <w:widowControl/>
      <w:tabs>
        <w:tab w:val="right" w:pos="9638"/>
      </w:tabs>
      <w:spacing w:before="120" w:after="120" w:line="360" w:lineRule="auto"/>
    </w:pPr>
    <w:rPr>
      <w:rFonts w:eastAsia="Calibri"/>
      <w:szCs w:val="22"/>
      <w:lang w:eastAsia="en-US"/>
    </w:rPr>
  </w:style>
  <w:style w:type="character" w:customStyle="1" w:styleId="HeaderChar">
    <w:name w:val="Header Char"/>
    <w:basedOn w:val="DefaultParagraphFont"/>
    <w:link w:val="Header"/>
    <w:uiPriority w:val="99"/>
    <w:rsid w:val="00DD11CC"/>
    <w:rPr>
      <w:rFonts w:eastAsia="Calibri"/>
      <w:sz w:val="24"/>
      <w:szCs w:val="22"/>
      <w:lang w:val="hu-HU" w:eastAsia="en-US"/>
    </w:rPr>
  </w:style>
  <w:style w:type="paragraph" w:styleId="Footer">
    <w:name w:val="footer"/>
    <w:basedOn w:val="Normal"/>
    <w:link w:val="FooterChar"/>
    <w:uiPriority w:val="99"/>
    <w:unhideWhenUsed/>
    <w:rsid w:val="00DD11CC"/>
    <w:pPr>
      <w:widowControl/>
      <w:tabs>
        <w:tab w:val="center" w:pos="4819"/>
        <w:tab w:val="center" w:pos="7370"/>
        <w:tab w:val="right" w:pos="9638"/>
      </w:tabs>
    </w:pPr>
    <w:rPr>
      <w:rFonts w:eastAsia="Calibri"/>
      <w:szCs w:val="22"/>
      <w:lang w:eastAsia="en-US"/>
    </w:rPr>
  </w:style>
  <w:style w:type="character" w:customStyle="1" w:styleId="FooterChar">
    <w:name w:val="Footer Char"/>
    <w:basedOn w:val="DefaultParagraphFont"/>
    <w:link w:val="Footer"/>
    <w:uiPriority w:val="99"/>
    <w:rsid w:val="00DD11CC"/>
    <w:rPr>
      <w:rFonts w:eastAsia="Calibri"/>
      <w:sz w:val="24"/>
      <w:szCs w:val="22"/>
      <w:lang w:val="hu-HU" w:eastAsia="en-US"/>
    </w:rPr>
  </w:style>
  <w:style w:type="character" w:customStyle="1" w:styleId="Heading1Char">
    <w:name w:val="Heading 1 Char"/>
    <w:basedOn w:val="DefaultParagraphFont"/>
    <w:link w:val="Heading1"/>
    <w:uiPriority w:val="9"/>
    <w:rsid w:val="00DD11CC"/>
    <w:rPr>
      <w:b/>
      <w:kern w:val="28"/>
      <w:sz w:val="28"/>
      <w:lang w:val="fr-FR" w:eastAsia="fr-FR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DD11CC"/>
    <w:rPr>
      <w:sz w:val="24"/>
      <w:lang w:val="fr-FR" w:eastAsia="fr-FR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DD11CC"/>
    <w:rPr>
      <w:rFonts w:ascii="Arial" w:hAnsi="Arial"/>
      <w:sz w:val="24"/>
      <w:lang w:val="fr-FR" w:eastAsia="fr-FR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DD11CC"/>
    <w:rPr>
      <w:sz w:val="24"/>
      <w:lang w:val="en-US" w:eastAsia="fr-FR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DD11CC"/>
    <w:rPr>
      <w:sz w:val="24"/>
      <w:lang w:val="en-US" w:eastAsia="fr-FR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DD11CC"/>
    <w:rPr>
      <w:i/>
      <w:sz w:val="22"/>
      <w:lang w:val="hu-HU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DD11CC"/>
    <w:rPr>
      <w:rFonts w:ascii="Arial" w:hAnsi="Arial"/>
      <w:sz w:val="24"/>
      <w:lang w:val="hu-HU"/>
    </w:rPr>
  </w:style>
  <w:style w:type="paragraph" w:styleId="TOCHeading">
    <w:name w:val="TOC Heading"/>
    <w:basedOn w:val="Normal"/>
    <w:next w:val="Normal"/>
    <w:uiPriority w:val="39"/>
    <w:unhideWhenUsed/>
    <w:qFormat/>
    <w:rsid w:val="00DD11CC"/>
    <w:pPr>
      <w:widowControl/>
      <w:spacing w:before="120" w:after="240" w:line="360" w:lineRule="auto"/>
      <w:jc w:val="center"/>
    </w:pPr>
    <w:rPr>
      <w:rFonts w:eastAsia="Calibri"/>
      <w:b/>
      <w:sz w:val="28"/>
      <w:szCs w:val="22"/>
      <w:lang w:eastAsia="en-US"/>
    </w:rPr>
  </w:style>
  <w:style w:type="paragraph" w:styleId="TOC4">
    <w:name w:val="toc 4"/>
    <w:basedOn w:val="Normal"/>
    <w:next w:val="Normal"/>
    <w:uiPriority w:val="39"/>
    <w:unhideWhenUsed/>
    <w:rsid w:val="00DD11CC"/>
    <w:pPr>
      <w:widowControl/>
      <w:tabs>
        <w:tab w:val="right" w:leader="dot" w:pos="9071"/>
      </w:tabs>
      <w:spacing w:before="60" w:after="120" w:line="360" w:lineRule="auto"/>
      <w:ind w:left="850" w:hanging="850"/>
    </w:pPr>
    <w:rPr>
      <w:rFonts w:eastAsia="Calibri"/>
      <w:szCs w:val="22"/>
      <w:lang w:eastAsia="en-US"/>
    </w:rPr>
  </w:style>
  <w:style w:type="paragraph" w:styleId="TOC5">
    <w:name w:val="toc 5"/>
    <w:basedOn w:val="Normal"/>
    <w:next w:val="Normal"/>
    <w:uiPriority w:val="39"/>
    <w:unhideWhenUsed/>
    <w:rsid w:val="00DD11CC"/>
    <w:pPr>
      <w:widowControl/>
      <w:tabs>
        <w:tab w:val="right" w:leader="dot" w:pos="9071"/>
      </w:tabs>
      <w:spacing w:before="300" w:after="120" w:line="360" w:lineRule="auto"/>
    </w:pPr>
    <w:rPr>
      <w:rFonts w:eastAsia="Calibri"/>
      <w:szCs w:val="22"/>
      <w:lang w:eastAsia="en-US"/>
    </w:rPr>
  </w:style>
  <w:style w:type="paragraph" w:styleId="TOC6">
    <w:name w:val="toc 6"/>
    <w:basedOn w:val="Normal"/>
    <w:next w:val="Normal"/>
    <w:uiPriority w:val="39"/>
    <w:unhideWhenUsed/>
    <w:rsid w:val="00DD11CC"/>
    <w:pPr>
      <w:widowControl/>
      <w:tabs>
        <w:tab w:val="right" w:leader="dot" w:pos="9071"/>
      </w:tabs>
      <w:spacing w:before="240" w:after="120" w:line="360" w:lineRule="auto"/>
    </w:pPr>
    <w:rPr>
      <w:rFonts w:eastAsia="Calibri"/>
      <w:szCs w:val="22"/>
      <w:lang w:eastAsia="en-US"/>
    </w:rPr>
  </w:style>
  <w:style w:type="paragraph" w:styleId="TOC7">
    <w:name w:val="toc 7"/>
    <w:basedOn w:val="Normal"/>
    <w:next w:val="Normal"/>
    <w:uiPriority w:val="39"/>
    <w:unhideWhenUsed/>
    <w:rsid w:val="00DD11CC"/>
    <w:pPr>
      <w:widowControl/>
      <w:tabs>
        <w:tab w:val="right" w:leader="dot" w:pos="9071"/>
      </w:tabs>
      <w:spacing w:before="180" w:after="120" w:line="360" w:lineRule="auto"/>
    </w:pPr>
    <w:rPr>
      <w:rFonts w:eastAsia="Calibri"/>
      <w:szCs w:val="22"/>
      <w:lang w:eastAsia="en-US"/>
    </w:rPr>
  </w:style>
  <w:style w:type="paragraph" w:styleId="TOC8">
    <w:name w:val="toc 8"/>
    <w:basedOn w:val="Normal"/>
    <w:next w:val="Normal"/>
    <w:uiPriority w:val="39"/>
    <w:unhideWhenUsed/>
    <w:rsid w:val="00DD11CC"/>
    <w:pPr>
      <w:widowControl/>
      <w:tabs>
        <w:tab w:val="right" w:leader="dot" w:pos="9071"/>
      </w:tabs>
      <w:spacing w:before="120" w:after="120" w:line="360" w:lineRule="auto"/>
    </w:pPr>
    <w:rPr>
      <w:rFonts w:eastAsia="Calibri"/>
      <w:szCs w:val="22"/>
      <w:lang w:eastAsia="en-US"/>
    </w:rPr>
  </w:style>
  <w:style w:type="paragraph" w:styleId="TOC9">
    <w:name w:val="toc 9"/>
    <w:basedOn w:val="Normal"/>
    <w:next w:val="Normal"/>
    <w:uiPriority w:val="39"/>
    <w:unhideWhenUsed/>
    <w:rsid w:val="00DD11CC"/>
    <w:pPr>
      <w:widowControl/>
      <w:tabs>
        <w:tab w:val="right" w:leader="dot" w:pos="9071"/>
      </w:tabs>
      <w:spacing w:before="120" w:after="120" w:line="360" w:lineRule="auto"/>
    </w:pPr>
    <w:rPr>
      <w:rFonts w:eastAsia="Calibri"/>
      <w:szCs w:val="22"/>
      <w:lang w:eastAsia="en-US"/>
    </w:rPr>
  </w:style>
  <w:style w:type="paragraph" w:customStyle="1" w:styleId="HeaderLandscape">
    <w:name w:val="HeaderLandscape"/>
    <w:basedOn w:val="Normal"/>
    <w:rsid w:val="00DD11CC"/>
    <w:pPr>
      <w:widowControl/>
      <w:tabs>
        <w:tab w:val="right" w:pos="14570"/>
      </w:tabs>
      <w:spacing w:before="120" w:after="120" w:line="360" w:lineRule="auto"/>
    </w:pPr>
    <w:rPr>
      <w:rFonts w:eastAsia="Calibri"/>
      <w:szCs w:val="22"/>
      <w:lang w:eastAsia="en-US"/>
    </w:rPr>
  </w:style>
  <w:style w:type="paragraph" w:customStyle="1" w:styleId="FooterLandscape">
    <w:name w:val="FooterLandscape"/>
    <w:basedOn w:val="Normal"/>
    <w:rsid w:val="00DD11CC"/>
    <w:pPr>
      <w:widowControl/>
      <w:tabs>
        <w:tab w:val="center" w:pos="7285"/>
        <w:tab w:val="center" w:pos="10930"/>
        <w:tab w:val="right" w:pos="14570"/>
      </w:tabs>
    </w:pPr>
    <w:rPr>
      <w:rFonts w:eastAsia="Calibri"/>
      <w:szCs w:val="22"/>
      <w:lang w:eastAsia="en-US"/>
    </w:rPr>
  </w:style>
  <w:style w:type="paragraph" w:customStyle="1" w:styleId="HeaderCouncil">
    <w:name w:val="Header Council"/>
    <w:basedOn w:val="Normal"/>
    <w:rsid w:val="00DD11CC"/>
    <w:pPr>
      <w:widowControl/>
    </w:pPr>
    <w:rPr>
      <w:rFonts w:eastAsia="Calibri"/>
      <w:sz w:val="2"/>
      <w:szCs w:val="22"/>
      <w:lang w:eastAsia="en-US"/>
    </w:rPr>
  </w:style>
  <w:style w:type="paragraph" w:customStyle="1" w:styleId="FooterCouncil">
    <w:name w:val="Footer Council"/>
    <w:basedOn w:val="Normal"/>
    <w:rsid w:val="00DD11CC"/>
    <w:pPr>
      <w:widowControl/>
    </w:pPr>
    <w:rPr>
      <w:rFonts w:eastAsia="Calibri"/>
      <w:sz w:val="2"/>
      <w:szCs w:val="22"/>
      <w:lang w:eastAsia="en-US"/>
    </w:rPr>
  </w:style>
  <w:style w:type="paragraph" w:customStyle="1" w:styleId="TechnicalBlock">
    <w:name w:val="Technical Block"/>
    <w:basedOn w:val="Normal"/>
    <w:next w:val="Normal"/>
    <w:link w:val="TechnicalBlockChar"/>
    <w:rsid w:val="00DD11CC"/>
    <w:pPr>
      <w:widowControl/>
      <w:spacing w:after="240"/>
      <w:jc w:val="center"/>
    </w:pPr>
    <w:rPr>
      <w:rFonts w:eastAsia="Calibri"/>
      <w:szCs w:val="22"/>
      <w:lang w:eastAsia="en-US"/>
    </w:rPr>
  </w:style>
  <w:style w:type="character" w:customStyle="1" w:styleId="Marker">
    <w:name w:val="Marker"/>
    <w:basedOn w:val="DefaultParagraphFont"/>
    <w:rsid w:val="00DD11CC"/>
    <w:rPr>
      <w:color w:val="0000FF"/>
      <w:bdr w:val="none" w:sz="0" w:space="0" w:color="auto"/>
      <w:shd w:val="clear" w:color="auto" w:fill="auto"/>
    </w:rPr>
  </w:style>
  <w:style w:type="character" w:customStyle="1" w:styleId="Marker1">
    <w:name w:val="Marker1"/>
    <w:basedOn w:val="DefaultParagraphFont"/>
    <w:rsid w:val="00DD11CC"/>
    <w:rPr>
      <w:color w:val="008000"/>
      <w:bdr w:val="none" w:sz="0" w:space="0" w:color="auto"/>
      <w:shd w:val="clear" w:color="auto" w:fill="auto"/>
    </w:rPr>
  </w:style>
  <w:style w:type="paragraph" w:customStyle="1" w:styleId="Text2">
    <w:name w:val="Text 2"/>
    <w:basedOn w:val="Normal"/>
    <w:rsid w:val="00DD11CC"/>
    <w:pPr>
      <w:widowControl/>
      <w:spacing w:before="120" w:after="120" w:line="360" w:lineRule="auto"/>
      <w:ind w:left="1417"/>
    </w:pPr>
    <w:rPr>
      <w:rFonts w:eastAsia="Calibri"/>
      <w:szCs w:val="22"/>
      <w:lang w:eastAsia="en-US"/>
    </w:rPr>
  </w:style>
  <w:style w:type="paragraph" w:customStyle="1" w:styleId="Text3">
    <w:name w:val="Text 3"/>
    <w:basedOn w:val="Normal"/>
    <w:rsid w:val="00DD11CC"/>
    <w:pPr>
      <w:widowControl/>
      <w:spacing w:before="120" w:after="120" w:line="360" w:lineRule="auto"/>
      <w:ind w:left="1984"/>
    </w:pPr>
    <w:rPr>
      <w:rFonts w:eastAsia="Calibri"/>
      <w:szCs w:val="22"/>
      <w:lang w:eastAsia="en-US"/>
    </w:rPr>
  </w:style>
  <w:style w:type="paragraph" w:customStyle="1" w:styleId="Text4">
    <w:name w:val="Text 4"/>
    <w:basedOn w:val="Normal"/>
    <w:rsid w:val="00DD11CC"/>
    <w:pPr>
      <w:widowControl/>
      <w:spacing w:before="120" w:after="120" w:line="360" w:lineRule="auto"/>
      <w:ind w:left="2551"/>
    </w:pPr>
    <w:rPr>
      <w:rFonts w:eastAsia="Calibri"/>
      <w:szCs w:val="22"/>
      <w:lang w:eastAsia="en-US"/>
    </w:rPr>
  </w:style>
  <w:style w:type="paragraph" w:customStyle="1" w:styleId="Text5">
    <w:name w:val="Text 5"/>
    <w:basedOn w:val="Normal"/>
    <w:rsid w:val="00DD11CC"/>
    <w:pPr>
      <w:widowControl/>
      <w:spacing w:before="120" w:after="120" w:line="360" w:lineRule="auto"/>
      <w:ind w:left="3118"/>
    </w:pPr>
    <w:rPr>
      <w:rFonts w:eastAsia="Calibri"/>
      <w:szCs w:val="22"/>
      <w:lang w:eastAsia="en-US"/>
    </w:rPr>
  </w:style>
  <w:style w:type="paragraph" w:customStyle="1" w:styleId="Text6">
    <w:name w:val="Text 6"/>
    <w:basedOn w:val="Normal"/>
    <w:rsid w:val="00DD11CC"/>
    <w:pPr>
      <w:widowControl/>
      <w:spacing w:before="120" w:after="120" w:line="360" w:lineRule="auto"/>
      <w:ind w:left="3685"/>
    </w:pPr>
    <w:rPr>
      <w:rFonts w:eastAsia="Calibri"/>
      <w:szCs w:val="22"/>
      <w:lang w:eastAsia="en-US"/>
    </w:rPr>
  </w:style>
  <w:style w:type="paragraph" w:customStyle="1" w:styleId="Text7">
    <w:name w:val="Text 7"/>
    <w:basedOn w:val="Normal"/>
    <w:rsid w:val="00DD11CC"/>
    <w:pPr>
      <w:widowControl/>
      <w:spacing w:before="120" w:after="120" w:line="360" w:lineRule="auto"/>
      <w:ind w:left="4252"/>
    </w:pPr>
    <w:rPr>
      <w:rFonts w:eastAsia="Calibri"/>
      <w:szCs w:val="22"/>
      <w:lang w:eastAsia="en-US"/>
    </w:rPr>
  </w:style>
  <w:style w:type="paragraph" w:customStyle="1" w:styleId="Text8">
    <w:name w:val="Text 8"/>
    <w:basedOn w:val="Normal"/>
    <w:rsid w:val="00DD11CC"/>
    <w:pPr>
      <w:widowControl/>
      <w:spacing w:before="120" w:after="120" w:line="360" w:lineRule="auto"/>
      <w:ind w:left="4819"/>
    </w:pPr>
    <w:rPr>
      <w:rFonts w:eastAsia="Calibri"/>
      <w:szCs w:val="22"/>
      <w:lang w:eastAsia="en-US"/>
    </w:rPr>
  </w:style>
  <w:style w:type="paragraph" w:customStyle="1" w:styleId="Text9">
    <w:name w:val="Text 9"/>
    <w:basedOn w:val="Normal"/>
    <w:rsid w:val="00DD11CC"/>
    <w:pPr>
      <w:widowControl/>
      <w:spacing w:before="120" w:after="120" w:line="360" w:lineRule="auto"/>
      <w:ind w:left="5386"/>
    </w:pPr>
    <w:rPr>
      <w:rFonts w:eastAsia="Calibri"/>
      <w:szCs w:val="22"/>
      <w:lang w:eastAsia="en-US"/>
    </w:rPr>
  </w:style>
  <w:style w:type="paragraph" w:customStyle="1" w:styleId="Text10">
    <w:name w:val="Text 10"/>
    <w:basedOn w:val="Normal"/>
    <w:rsid w:val="00DD11CC"/>
    <w:pPr>
      <w:widowControl/>
      <w:spacing w:before="120" w:after="120" w:line="360" w:lineRule="auto"/>
      <w:ind w:left="5953"/>
    </w:pPr>
    <w:rPr>
      <w:rFonts w:eastAsia="Calibri"/>
      <w:szCs w:val="22"/>
      <w:lang w:eastAsia="en-US"/>
    </w:rPr>
  </w:style>
  <w:style w:type="paragraph" w:customStyle="1" w:styleId="NormalCentered">
    <w:name w:val="Normal Centered"/>
    <w:basedOn w:val="Normal"/>
    <w:rsid w:val="00DD11CC"/>
    <w:pPr>
      <w:widowControl/>
      <w:spacing w:before="120" w:after="120" w:line="360" w:lineRule="auto"/>
      <w:jc w:val="center"/>
    </w:pPr>
    <w:rPr>
      <w:rFonts w:eastAsia="Calibri"/>
      <w:szCs w:val="22"/>
      <w:lang w:eastAsia="en-US"/>
    </w:rPr>
  </w:style>
  <w:style w:type="paragraph" w:customStyle="1" w:styleId="NormalLeft">
    <w:name w:val="Normal Left"/>
    <w:basedOn w:val="Normal"/>
    <w:rsid w:val="00DD11CC"/>
    <w:pPr>
      <w:widowControl/>
      <w:spacing w:before="120" w:after="120" w:line="360" w:lineRule="auto"/>
    </w:pPr>
    <w:rPr>
      <w:rFonts w:eastAsia="Calibri"/>
      <w:szCs w:val="22"/>
      <w:lang w:eastAsia="en-US"/>
    </w:rPr>
  </w:style>
  <w:style w:type="paragraph" w:customStyle="1" w:styleId="NormalRight">
    <w:name w:val="Normal Right"/>
    <w:basedOn w:val="Normal"/>
    <w:rsid w:val="00DD11CC"/>
    <w:pPr>
      <w:widowControl/>
      <w:spacing w:before="120" w:after="120" w:line="360" w:lineRule="auto"/>
      <w:jc w:val="right"/>
    </w:pPr>
    <w:rPr>
      <w:rFonts w:eastAsia="Calibri"/>
      <w:szCs w:val="22"/>
      <w:lang w:eastAsia="en-US"/>
    </w:rPr>
  </w:style>
  <w:style w:type="paragraph" w:customStyle="1" w:styleId="QuotedText">
    <w:name w:val="Quoted Text"/>
    <w:basedOn w:val="Normal"/>
    <w:rsid w:val="00DD11CC"/>
    <w:pPr>
      <w:widowControl/>
      <w:spacing w:before="120" w:after="120" w:line="360" w:lineRule="auto"/>
      <w:ind w:left="1417"/>
    </w:pPr>
    <w:rPr>
      <w:rFonts w:eastAsia="Calibri"/>
      <w:szCs w:val="22"/>
      <w:lang w:eastAsia="en-US"/>
    </w:rPr>
  </w:style>
  <w:style w:type="paragraph" w:customStyle="1" w:styleId="Point4">
    <w:name w:val="Point 4"/>
    <w:basedOn w:val="Normal"/>
    <w:rsid w:val="00DD11CC"/>
    <w:pPr>
      <w:widowControl/>
      <w:spacing w:before="120" w:after="120" w:line="360" w:lineRule="auto"/>
      <w:ind w:left="3118" w:hanging="567"/>
    </w:pPr>
    <w:rPr>
      <w:rFonts w:eastAsia="Calibri"/>
      <w:szCs w:val="22"/>
      <w:lang w:eastAsia="en-US"/>
    </w:rPr>
  </w:style>
  <w:style w:type="paragraph" w:customStyle="1" w:styleId="Point5">
    <w:name w:val="Point 5"/>
    <w:basedOn w:val="Normal"/>
    <w:rsid w:val="00DD11CC"/>
    <w:pPr>
      <w:widowControl/>
      <w:spacing w:before="120" w:after="120" w:line="360" w:lineRule="auto"/>
      <w:ind w:left="3685" w:hanging="567"/>
    </w:pPr>
    <w:rPr>
      <w:rFonts w:eastAsia="Calibri"/>
      <w:szCs w:val="22"/>
      <w:lang w:eastAsia="en-US"/>
    </w:rPr>
  </w:style>
  <w:style w:type="paragraph" w:customStyle="1" w:styleId="Point6">
    <w:name w:val="Point 6"/>
    <w:basedOn w:val="Normal"/>
    <w:rsid w:val="00DD11CC"/>
    <w:pPr>
      <w:widowControl/>
      <w:spacing w:before="120" w:after="120" w:line="360" w:lineRule="auto"/>
      <w:ind w:left="4252" w:hanging="567"/>
    </w:pPr>
    <w:rPr>
      <w:rFonts w:eastAsia="Calibri"/>
      <w:szCs w:val="22"/>
      <w:lang w:eastAsia="en-US"/>
    </w:rPr>
  </w:style>
  <w:style w:type="paragraph" w:customStyle="1" w:styleId="Point7">
    <w:name w:val="Point 7"/>
    <w:basedOn w:val="Normal"/>
    <w:rsid w:val="00DD11CC"/>
    <w:pPr>
      <w:widowControl/>
      <w:spacing w:before="120" w:after="120" w:line="360" w:lineRule="auto"/>
      <w:ind w:left="4819" w:hanging="567"/>
    </w:pPr>
    <w:rPr>
      <w:rFonts w:eastAsia="Calibri"/>
      <w:szCs w:val="22"/>
      <w:lang w:eastAsia="en-US"/>
    </w:rPr>
  </w:style>
  <w:style w:type="paragraph" w:customStyle="1" w:styleId="Point8">
    <w:name w:val="Point 8"/>
    <w:basedOn w:val="Normal"/>
    <w:rsid w:val="00DD11CC"/>
    <w:pPr>
      <w:widowControl/>
      <w:spacing w:before="120" w:after="120" w:line="360" w:lineRule="auto"/>
      <w:ind w:left="5386" w:hanging="567"/>
    </w:pPr>
    <w:rPr>
      <w:rFonts w:eastAsia="Calibri"/>
      <w:szCs w:val="22"/>
      <w:lang w:eastAsia="en-US"/>
    </w:rPr>
  </w:style>
  <w:style w:type="paragraph" w:customStyle="1" w:styleId="Point9">
    <w:name w:val="Point 9"/>
    <w:basedOn w:val="Normal"/>
    <w:rsid w:val="00DD11CC"/>
    <w:pPr>
      <w:widowControl/>
      <w:spacing w:before="120" w:after="120" w:line="360" w:lineRule="auto"/>
      <w:ind w:left="5953" w:hanging="567"/>
    </w:pPr>
    <w:rPr>
      <w:rFonts w:eastAsia="Calibri"/>
      <w:szCs w:val="22"/>
      <w:lang w:eastAsia="en-US"/>
    </w:rPr>
  </w:style>
  <w:style w:type="paragraph" w:customStyle="1" w:styleId="PointDouble0">
    <w:name w:val="PointDouble 0"/>
    <w:basedOn w:val="Normal"/>
    <w:rsid w:val="00DD11CC"/>
    <w:pPr>
      <w:widowControl/>
      <w:tabs>
        <w:tab w:val="left" w:pos="850"/>
      </w:tabs>
      <w:spacing w:before="120" w:after="120" w:line="360" w:lineRule="auto"/>
      <w:ind w:left="1417" w:hanging="1417"/>
    </w:pPr>
    <w:rPr>
      <w:rFonts w:eastAsia="Calibri"/>
      <w:szCs w:val="22"/>
      <w:lang w:eastAsia="en-US"/>
    </w:rPr>
  </w:style>
  <w:style w:type="paragraph" w:customStyle="1" w:styleId="PointDouble1">
    <w:name w:val="PointDouble 1"/>
    <w:basedOn w:val="Normal"/>
    <w:rsid w:val="00DD11CC"/>
    <w:pPr>
      <w:widowControl/>
      <w:tabs>
        <w:tab w:val="left" w:pos="1417"/>
      </w:tabs>
      <w:spacing w:before="120" w:after="120" w:line="360" w:lineRule="auto"/>
      <w:ind w:left="1984" w:hanging="1134"/>
    </w:pPr>
    <w:rPr>
      <w:rFonts w:eastAsia="Calibri"/>
      <w:szCs w:val="22"/>
      <w:lang w:eastAsia="en-US"/>
    </w:rPr>
  </w:style>
  <w:style w:type="paragraph" w:customStyle="1" w:styleId="PointDouble2">
    <w:name w:val="PointDouble 2"/>
    <w:basedOn w:val="Normal"/>
    <w:rsid w:val="00DD11CC"/>
    <w:pPr>
      <w:widowControl/>
      <w:tabs>
        <w:tab w:val="left" w:pos="1984"/>
      </w:tabs>
      <w:spacing w:before="120" w:after="120" w:line="360" w:lineRule="auto"/>
      <w:ind w:left="2551" w:hanging="1134"/>
    </w:pPr>
    <w:rPr>
      <w:rFonts w:eastAsia="Calibri"/>
      <w:szCs w:val="22"/>
      <w:lang w:eastAsia="en-US"/>
    </w:rPr>
  </w:style>
  <w:style w:type="paragraph" w:customStyle="1" w:styleId="PointDouble3">
    <w:name w:val="PointDouble 3"/>
    <w:basedOn w:val="Normal"/>
    <w:rsid w:val="00DD11CC"/>
    <w:pPr>
      <w:widowControl/>
      <w:tabs>
        <w:tab w:val="left" w:pos="2551"/>
      </w:tabs>
      <w:spacing w:before="120" w:after="120" w:line="360" w:lineRule="auto"/>
      <w:ind w:left="3118" w:hanging="1134"/>
    </w:pPr>
    <w:rPr>
      <w:rFonts w:eastAsia="Calibri"/>
      <w:szCs w:val="22"/>
      <w:lang w:eastAsia="en-US"/>
    </w:rPr>
  </w:style>
  <w:style w:type="paragraph" w:customStyle="1" w:styleId="PointDouble4">
    <w:name w:val="PointDouble 4"/>
    <w:basedOn w:val="Normal"/>
    <w:rsid w:val="00DD11CC"/>
    <w:pPr>
      <w:widowControl/>
      <w:tabs>
        <w:tab w:val="left" w:pos="3118"/>
      </w:tabs>
      <w:spacing w:before="120" w:after="120" w:line="360" w:lineRule="auto"/>
      <w:ind w:left="3685" w:hanging="1134"/>
    </w:pPr>
    <w:rPr>
      <w:rFonts w:eastAsia="Calibri"/>
      <w:szCs w:val="22"/>
      <w:lang w:eastAsia="en-US"/>
    </w:rPr>
  </w:style>
  <w:style w:type="paragraph" w:customStyle="1" w:styleId="PointDouble5">
    <w:name w:val="PointDouble 5"/>
    <w:basedOn w:val="Normal"/>
    <w:rsid w:val="00DD11CC"/>
    <w:pPr>
      <w:widowControl/>
      <w:tabs>
        <w:tab w:val="left" w:pos="3685"/>
      </w:tabs>
      <w:spacing w:before="120" w:after="120" w:line="360" w:lineRule="auto"/>
      <w:ind w:left="4252" w:hanging="1134"/>
    </w:pPr>
    <w:rPr>
      <w:rFonts w:eastAsia="Calibri"/>
      <w:szCs w:val="22"/>
      <w:lang w:eastAsia="en-US"/>
    </w:rPr>
  </w:style>
  <w:style w:type="paragraph" w:customStyle="1" w:styleId="PointTriple0">
    <w:name w:val="PointTriple 0"/>
    <w:basedOn w:val="Normal"/>
    <w:rsid w:val="00DD11CC"/>
    <w:pPr>
      <w:widowControl/>
      <w:tabs>
        <w:tab w:val="left" w:pos="850"/>
        <w:tab w:val="left" w:pos="1417"/>
      </w:tabs>
      <w:spacing w:before="120" w:after="120" w:line="360" w:lineRule="auto"/>
      <w:ind w:left="1984" w:hanging="1984"/>
    </w:pPr>
    <w:rPr>
      <w:rFonts w:eastAsia="Calibri"/>
      <w:szCs w:val="22"/>
      <w:lang w:eastAsia="en-US"/>
    </w:rPr>
  </w:style>
  <w:style w:type="paragraph" w:customStyle="1" w:styleId="PointTriple1">
    <w:name w:val="PointTriple 1"/>
    <w:basedOn w:val="Normal"/>
    <w:rsid w:val="00DD11CC"/>
    <w:pPr>
      <w:widowControl/>
      <w:tabs>
        <w:tab w:val="left" w:pos="1417"/>
        <w:tab w:val="left" w:pos="1984"/>
      </w:tabs>
      <w:spacing w:before="120" w:after="120" w:line="360" w:lineRule="auto"/>
      <w:ind w:left="2551" w:hanging="1701"/>
    </w:pPr>
    <w:rPr>
      <w:rFonts w:eastAsia="Calibri"/>
      <w:szCs w:val="22"/>
      <w:lang w:eastAsia="en-US"/>
    </w:rPr>
  </w:style>
  <w:style w:type="paragraph" w:customStyle="1" w:styleId="PointTriple2">
    <w:name w:val="PointTriple 2"/>
    <w:basedOn w:val="Normal"/>
    <w:rsid w:val="00DD11CC"/>
    <w:pPr>
      <w:widowControl/>
      <w:tabs>
        <w:tab w:val="left" w:pos="1984"/>
        <w:tab w:val="left" w:pos="2551"/>
      </w:tabs>
      <w:spacing w:before="120" w:after="120" w:line="360" w:lineRule="auto"/>
      <w:ind w:left="3118" w:hanging="1701"/>
    </w:pPr>
    <w:rPr>
      <w:rFonts w:eastAsia="Calibri"/>
      <w:szCs w:val="22"/>
      <w:lang w:eastAsia="en-US"/>
    </w:rPr>
  </w:style>
  <w:style w:type="paragraph" w:customStyle="1" w:styleId="PointTriple3">
    <w:name w:val="PointTriple 3"/>
    <w:basedOn w:val="Normal"/>
    <w:rsid w:val="00DD11CC"/>
    <w:pPr>
      <w:widowControl/>
      <w:tabs>
        <w:tab w:val="left" w:pos="2551"/>
        <w:tab w:val="left" w:pos="3118"/>
      </w:tabs>
      <w:spacing w:before="120" w:after="120" w:line="360" w:lineRule="auto"/>
      <w:ind w:left="3685" w:hanging="1701"/>
    </w:pPr>
    <w:rPr>
      <w:rFonts w:eastAsia="Calibri"/>
      <w:szCs w:val="22"/>
      <w:lang w:eastAsia="en-US"/>
    </w:rPr>
  </w:style>
  <w:style w:type="paragraph" w:customStyle="1" w:styleId="PointTriple4">
    <w:name w:val="PointTriple 4"/>
    <w:basedOn w:val="Normal"/>
    <w:rsid w:val="00DD11CC"/>
    <w:pPr>
      <w:widowControl/>
      <w:tabs>
        <w:tab w:val="left" w:pos="3118"/>
        <w:tab w:val="left" w:pos="3685"/>
      </w:tabs>
      <w:spacing w:before="120" w:after="120" w:line="360" w:lineRule="auto"/>
      <w:ind w:left="4252" w:hanging="1701"/>
    </w:pPr>
    <w:rPr>
      <w:rFonts w:eastAsia="Calibri"/>
      <w:szCs w:val="22"/>
      <w:lang w:eastAsia="en-US"/>
    </w:rPr>
  </w:style>
  <w:style w:type="paragraph" w:customStyle="1" w:styleId="PointTriple5">
    <w:name w:val="PointTriple 5"/>
    <w:basedOn w:val="Normal"/>
    <w:rsid w:val="00DD11CC"/>
    <w:pPr>
      <w:widowControl/>
      <w:tabs>
        <w:tab w:val="left" w:pos="3685"/>
        <w:tab w:val="left" w:pos="4252"/>
      </w:tabs>
      <w:spacing w:before="120" w:after="120" w:line="360" w:lineRule="auto"/>
      <w:ind w:left="4819" w:hanging="1701"/>
    </w:pPr>
    <w:rPr>
      <w:rFonts w:eastAsia="Calibri"/>
      <w:szCs w:val="22"/>
      <w:lang w:eastAsia="en-US"/>
    </w:rPr>
  </w:style>
  <w:style w:type="paragraph" w:customStyle="1" w:styleId="Tiret0">
    <w:name w:val="Tiret 0"/>
    <w:basedOn w:val="Normal"/>
    <w:rsid w:val="00DD11CC"/>
    <w:pPr>
      <w:widowControl/>
      <w:numPr>
        <w:numId w:val="3"/>
      </w:numPr>
      <w:tabs>
        <w:tab w:val="clear" w:pos="850"/>
        <w:tab w:val="num" w:pos="360"/>
      </w:tabs>
      <w:spacing w:before="120" w:after="120" w:line="360" w:lineRule="auto"/>
      <w:ind w:left="360" w:hanging="360"/>
    </w:pPr>
    <w:rPr>
      <w:rFonts w:eastAsia="Calibri"/>
      <w:szCs w:val="22"/>
      <w:lang w:eastAsia="en-US"/>
    </w:rPr>
  </w:style>
  <w:style w:type="paragraph" w:customStyle="1" w:styleId="Tiret1">
    <w:name w:val="Tiret 1"/>
    <w:basedOn w:val="Normal"/>
    <w:rsid w:val="00DD11CC"/>
    <w:pPr>
      <w:widowControl/>
      <w:numPr>
        <w:numId w:val="4"/>
      </w:numPr>
      <w:tabs>
        <w:tab w:val="clear" w:pos="1417"/>
        <w:tab w:val="num" w:pos="360"/>
      </w:tabs>
      <w:spacing w:before="120" w:after="120" w:line="360" w:lineRule="auto"/>
      <w:ind w:left="360" w:hanging="360"/>
    </w:pPr>
    <w:rPr>
      <w:rFonts w:eastAsia="Calibri"/>
      <w:szCs w:val="22"/>
      <w:lang w:eastAsia="en-US"/>
    </w:rPr>
  </w:style>
  <w:style w:type="paragraph" w:customStyle="1" w:styleId="Tiret2">
    <w:name w:val="Tiret 2"/>
    <w:basedOn w:val="Normal"/>
    <w:rsid w:val="00DD11CC"/>
    <w:pPr>
      <w:widowControl/>
      <w:numPr>
        <w:numId w:val="5"/>
      </w:numPr>
      <w:tabs>
        <w:tab w:val="clear" w:pos="1984"/>
        <w:tab w:val="num" w:pos="643"/>
      </w:tabs>
      <w:spacing w:before="120" w:after="120" w:line="360" w:lineRule="auto"/>
      <w:ind w:left="643" w:hanging="360"/>
    </w:pPr>
    <w:rPr>
      <w:rFonts w:eastAsia="Calibri"/>
      <w:szCs w:val="22"/>
      <w:lang w:eastAsia="en-US"/>
    </w:rPr>
  </w:style>
  <w:style w:type="paragraph" w:customStyle="1" w:styleId="Tiret3">
    <w:name w:val="Tiret 3"/>
    <w:basedOn w:val="Normal"/>
    <w:rsid w:val="00DD11CC"/>
    <w:pPr>
      <w:widowControl/>
      <w:numPr>
        <w:numId w:val="6"/>
      </w:numPr>
      <w:tabs>
        <w:tab w:val="clear" w:pos="2551"/>
        <w:tab w:val="num" w:pos="643"/>
      </w:tabs>
      <w:spacing w:before="120" w:after="120" w:line="360" w:lineRule="auto"/>
      <w:ind w:left="643" w:hanging="360"/>
    </w:pPr>
    <w:rPr>
      <w:rFonts w:eastAsia="Calibri"/>
      <w:szCs w:val="22"/>
      <w:lang w:eastAsia="en-US"/>
    </w:rPr>
  </w:style>
  <w:style w:type="paragraph" w:customStyle="1" w:styleId="Tiret4">
    <w:name w:val="Tiret 4"/>
    <w:basedOn w:val="Normal"/>
    <w:rsid w:val="00DD11CC"/>
    <w:pPr>
      <w:widowControl/>
      <w:numPr>
        <w:numId w:val="7"/>
      </w:numPr>
      <w:tabs>
        <w:tab w:val="clear" w:pos="3118"/>
        <w:tab w:val="num" w:pos="926"/>
      </w:tabs>
      <w:spacing w:before="120" w:after="120" w:line="360" w:lineRule="auto"/>
      <w:ind w:left="926" w:hanging="360"/>
    </w:pPr>
    <w:rPr>
      <w:rFonts w:eastAsia="Calibri"/>
      <w:szCs w:val="22"/>
      <w:lang w:eastAsia="en-US"/>
    </w:rPr>
  </w:style>
  <w:style w:type="paragraph" w:customStyle="1" w:styleId="Tiret5">
    <w:name w:val="Tiret 5"/>
    <w:basedOn w:val="Normal"/>
    <w:rsid w:val="00DD11CC"/>
    <w:pPr>
      <w:widowControl/>
      <w:numPr>
        <w:numId w:val="8"/>
      </w:numPr>
      <w:tabs>
        <w:tab w:val="clear" w:pos="3685"/>
        <w:tab w:val="num" w:pos="926"/>
      </w:tabs>
      <w:spacing w:before="120" w:after="120" w:line="360" w:lineRule="auto"/>
      <w:ind w:left="926" w:hanging="360"/>
    </w:pPr>
    <w:rPr>
      <w:rFonts w:eastAsia="Calibri"/>
      <w:szCs w:val="22"/>
      <w:lang w:eastAsia="en-US"/>
    </w:rPr>
  </w:style>
  <w:style w:type="paragraph" w:customStyle="1" w:styleId="Tiret6">
    <w:name w:val="Tiret 6"/>
    <w:basedOn w:val="Normal"/>
    <w:rsid w:val="00DD11CC"/>
    <w:pPr>
      <w:widowControl/>
      <w:numPr>
        <w:numId w:val="9"/>
      </w:numPr>
      <w:tabs>
        <w:tab w:val="clear" w:pos="4252"/>
        <w:tab w:val="num" w:pos="1209"/>
      </w:tabs>
      <w:spacing w:before="120" w:after="120" w:line="360" w:lineRule="auto"/>
      <w:ind w:left="1209" w:hanging="360"/>
    </w:pPr>
    <w:rPr>
      <w:rFonts w:eastAsia="Calibri"/>
      <w:szCs w:val="22"/>
      <w:lang w:eastAsia="en-US"/>
    </w:rPr>
  </w:style>
  <w:style w:type="paragraph" w:customStyle="1" w:styleId="Tiret7">
    <w:name w:val="Tiret 7"/>
    <w:basedOn w:val="Normal"/>
    <w:rsid w:val="00DD11CC"/>
    <w:pPr>
      <w:widowControl/>
      <w:numPr>
        <w:numId w:val="10"/>
      </w:numPr>
      <w:tabs>
        <w:tab w:val="clear" w:pos="4819"/>
        <w:tab w:val="num" w:pos="1209"/>
      </w:tabs>
      <w:spacing w:before="120" w:after="120" w:line="360" w:lineRule="auto"/>
      <w:ind w:left="1209" w:hanging="360"/>
    </w:pPr>
    <w:rPr>
      <w:rFonts w:eastAsia="Calibri"/>
      <w:szCs w:val="22"/>
      <w:lang w:eastAsia="en-US"/>
    </w:rPr>
  </w:style>
  <w:style w:type="paragraph" w:customStyle="1" w:styleId="Tiret8">
    <w:name w:val="Tiret 8"/>
    <w:basedOn w:val="Normal"/>
    <w:rsid w:val="00DD11CC"/>
    <w:pPr>
      <w:widowControl/>
      <w:numPr>
        <w:numId w:val="11"/>
      </w:numPr>
      <w:tabs>
        <w:tab w:val="clear" w:pos="5386"/>
        <w:tab w:val="num" w:pos="1492"/>
      </w:tabs>
      <w:spacing w:before="120" w:after="120" w:line="360" w:lineRule="auto"/>
      <w:ind w:left="1492" w:hanging="360"/>
    </w:pPr>
    <w:rPr>
      <w:rFonts w:eastAsia="Calibri"/>
      <w:szCs w:val="22"/>
      <w:lang w:eastAsia="en-US"/>
    </w:rPr>
  </w:style>
  <w:style w:type="paragraph" w:customStyle="1" w:styleId="NumPar1">
    <w:name w:val="NumPar 1"/>
    <w:basedOn w:val="Normal"/>
    <w:next w:val="Text1"/>
    <w:rsid w:val="00DD11CC"/>
    <w:pPr>
      <w:widowControl/>
      <w:numPr>
        <w:numId w:val="12"/>
      </w:numPr>
      <w:tabs>
        <w:tab w:val="left" w:pos="850"/>
        <w:tab w:val="num" w:pos="1492"/>
      </w:tabs>
      <w:spacing w:before="120" w:after="120" w:line="360" w:lineRule="auto"/>
      <w:ind w:left="1492" w:hanging="360"/>
    </w:pPr>
    <w:rPr>
      <w:rFonts w:eastAsia="Calibri"/>
      <w:szCs w:val="22"/>
      <w:lang w:eastAsia="en-US"/>
    </w:rPr>
  </w:style>
  <w:style w:type="paragraph" w:customStyle="1" w:styleId="NumPar2">
    <w:name w:val="NumPar 2"/>
    <w:basedOn w:val="Normal"/>
    <w:next w:val="Text1"/>
    <w:rsid w:val="00DD11CC"/>
    <w:pPr>
      <w:widowControl/>
      <w:numPr>
        <w:ilvl w:val="1"/>
        <w:numId w:val="12"/>
      </w:numPr>
      <w:tabs>
        <w:tab w:val="left" w:pos="850"/>
        <w:tab w:val="num" w:pos="1492"/>
      </w:tabs>
      <w:spacing w:before="120" w:after="120" w:line="360" w:lineRule="auto"/>
      <w:ind w:left="1492" w:hanging="360"/>
    </w:pPr>
    <w:rPr>
      <w:rFonts w:eastAsia="Calibri"/>
      <w:szCs w:val="22"/>
      <w:lang w:eastAsia="en-US"/>
    </w:rPr>
  </w:style>
  <w:style w:type="paragraph" w:customStyle="1" w:styleId="NumPar3">
    <w:name w:val="NumPar 3"/>
    <w:basedOn w:val="Normal"/>
    <w:next w:val="Text1"/>
    <w:rsid w:val="00DD11CC"/>
    <w:pPr>
      <w:widowControl/>
      <w:numPr>
        <w:ilvl w:val="2"/>
        <w:numId w:val="12"/>
      </w:numPr>
      <w:tabs>
        <w:tab w:val="left" w:pos="850"/>
        <w:tab w:val="num" w:pos="1492"/>
      </w:tabs>
      <w:spacing w:before="120" w:after="120" w:line="360" w:lineRule="auto"/>
      <w:ind w:left="1492" w:hanging="360"/>
    </w:pPr>
    <w:rPr>
      <w:rFonts w:eastAsia="Calibri"/>
      <w:szCs w:val="22"/>
      <w:lang w:eastAsia="en-US"/>
    </w:rPr>
  </w:style>
  <w:style w:type="paragraph" w:customStyle="1" w:styleId="NumPar4">
    <w:name w:val="NumPar 4"/>
    <w:basedOn w:val="Normal"/>
    <w:next w:val="Text1"/>
    <w:rsid w:val="00DD11CC"/>
    <w:pPr>
      <w:widowControl/>
      <w:numPr>
        <w:ilvl w:val="3"/>
        <w:numId w:val="12"/>
      </w:numPr>
      <w:tabs>
        <w:tab w:val="left" w:pos="850"/>
        <w:tab w:val="num" w:pos="1492"/>
      </w:tabs>
      <w:spacing w:before="120" w:after="120" w:line="360" w:lineRule="auto"/>
      <w:ind w:left="1492" w:hanging="360"/>
    </w:pPr>
    <w:rPr>
      <w:rFonts w:eastAsia="Calibri"/>
      <w:szCs w:val="22"/>
      <w:lang w:eastAsia="en-US"/>
    </w:rPr>
  </w:style>
  <w:style w:type="paragraph" w:customStyle="1" w:styleId="NumPar5">
    <w:name w:val="NumPar 5"/>
    <w:basedOn w:val="Normal"/>
    <w:next w:val="Text2"/>
    <w:rsid w:val="00DD11CC"/>
    <w:pPr>
      <w:widowControl/>
      <w:numPr>
        <w:ilvl w:val="4"/>
        <w:numId w:val="12"/>
      </w:numPr>
      <w:tabs>
        <w:tab w:val="left" w:pos="1417"/>
        <w:tab w:val="num" w:pos="1492"/>
      </w:tabs>
      <w:spacing w:before="120" w:after="120" w:line="360" w:lineRule="auto"/>
      <w:ind w:left="1492" w:hanging="360"/>
    </w:pPr>
    <w:rPr>
      <w:rFonts w:eastAsia="Calibri"/>
      <w:szCs w:val="22"/>
      <w:lang w:eastAsia="en-US"/>
    </w:rPr>
  </w:style>
  <w:style w:type="paragraph" w:customStyle="1" w:styleId="NumPar6">
    <w:name w:val="NumPar 6"/>
    <w:basedOn w:val="Normal"/>
    <w:next w:val="Text2"/>
    <w:rsid w:val="00DD11CC"/>
    <w:pPr>
      <w:widowControl/>
      <w:numPr>
        <w:ilvl w:val="5"/>
        <w:numId w:val="12"/>
      </w:numPr>
      <w:tabs>
        <w:tab w:val="left" w:pos="1417"/>
        <w:tab w:val="num" w:pos="1492"/>
      </w:tabs>
      <w:spacing w:before="120" w:after="120" w:line="360" w:lineRule="auto"/>
      <w:ind w:left="1492" w:hanging="360"/>
    </w:pPr>
    <w:rPr>
      <w:rFonts w:eastAsia="Calibri"/>
      <w:szCs w:val="22"/>
      <w:lang w:eastAsia="en-US"/>
    </w:rPr>
  </w:style>
  <w:style w:type="paragraph" w:customStyle="1" w:styleId="NumPar7">
    <w:name w:val="NumPar 7"/>
    <w:basedOn w:val="Normal"/>
    <w:next w:val="Text2"/>
    <w:rsid w:val="00DD11CC"/>
    <w:pPr>
      <w:widowControl/>
      <w:numPr>
        <w:ilvl w:val="6"/>
        <w:numId w:val="12"/>
      </w:numPr>
      <w:tabs>
        <w:tab w:val="left" w:pos="1417"/>
        <w:tab w:val="num" w:pos="1492"/>
      </w:tabs>
      <w:spacing w:before="120" w:after="120" w:line="360" w:lineRule="auto"/>
      <w:ind w:left="1492" w:hanging="360"/>
    </w:pPr>
    <w:rPr>
      <w:rFonts w:eastAsia="Calibri"/>
      <w:szCs w:val="22"/>
      <w:lang w:eastAsia="en-US"/>
    </w:rPr>
  </w:style>
  <w:style w:type="paragraph" w:customStyle="1" w:styleId="ManualNumPar1">
    <w:name w:val="Manual NumPar 1"/>
    <w:basedOn w:val="Normal"/>
    <w:next w:val="Text1"/>
    <w:rsid w:val="00DD11CC"/>
    <w:pPr>
      <w:widowControl/>
      <w:spacing w:before="120" w:after="120" w:line="360" w:lineRule="auto"/>
      <w:ind w:left="850" w:hanging="850"/>
    </w:pPr>
    <w:rPr>
      <w:rFonts w:eastAsia="Calibri"/>
      <w:szCs w:val="22"/>
      <w:lang w:eastAsia="en-US"/>
    </w:rPr>
  </w:style>
  <w:style w:type="paragraph" w:customStyle="1" w:styleId="ManualNumPar2">
    <w:name w:val="Manual NumPar 2"/>
    <w:basedOn w:val="Normal"/>
    <w:next w:val="Text1"/>
    <w:rsid w:val="00DD11CC"/>
    <w:pPr>
      <w:widowControl/>
      <w:spacing w:before="120" w:after="120" w:line="360" w:lineRule="auto"/>
      <w:ind w:left="850" w:hanging="850"/>
    </w:pPr>
    <w:rPr>
      <w:rFonts w:eastAsia="Calibri"/>
      <w:szCs w:val="22"/>
      <w:lang w:eastAsia="en-US"/>
    </w:rPr>
  </w:style>
  <w:style w:type="paragraph" w:customStyle="1" w:styleId="ManualNumPar3">
    <w:name w:val="Manual NumPar 3"/>
    <w:basedOn w:val="Normal"/>
    <w:next w:val="Text1"/>
    <w:rsid w:val="00DD11CC"/>
    <w:pPr>
      <w:widowControl/>
      <w:spacing w:before="120" w:after="120" w:line="360" w:lineRule="auto"/>
      <w:ind w:left="850" w:hanging="850"/>
    </w:pPr>
    <w:rPr>
      <w:rFonts w:eastAsia="Calibri"/>
      <w:szCs w:val="22"/>
      <w:lang w:eastAsia="en-US"/>
    </w:rPr>
  </w:style>
  <w:style w:type="paragraph" w:customStyle="1" w:styleId="ManualNumPar4">
    <w:name w:val="Manual NumPar 4"/>
    <w:basedOn w:val="Normal"/>
    <w:next w:val="Text1"/>
    <w:rsid w:val="00DD11CC"/>
    <w:pPr>
      <w:widowControl/>
      <w:spacing w:before="120" w:after="120" w:line="360" w:lineRule="auto"/>
      <w:ind w:left="850" w:hanging="850"/>
    </w:pPr>
    <w:rPr>
      <w:rFonts w:eastAsia="Calibri"/>
      <w:szCs w:val="22"/>
      <w:lang w:eastAsia="en-US"/>
    </w:rPr>
  </w:style>
  <w:style w:type="paragraph" w:customStyle="1" w:styleId="ManualNumPar5">
    <w:name w:val="Manual NumPar 5"/>
    <w:basedOn w:val="Normal"/>
    <w:next w:val="Text2"/>
    <w:rsid w:val="00DD11CC"/>
    <w:pPr>
      <w:widowControl/>
      <w:spacing w:before="120" w:after="120" w:line="360" w:lineRule="auto"/>
      <w:ind w:left="1417" w:hanging="1417"/>
    </w:pPr>
    <w:rPr>
      <w:rFonts w:eastAsia="Calibri"/>
      <w:szCs w:val="22"/>
      <w:lang w:eastAsia="en-US"/>
    </w:rPr>
  </w:style>
  <w:style w:type="paragraph" w:customStyle="1" w:styleId="ManualNumPar6">
    <w:name w:val="Manual NumPar 6"/>
    <w:basedOn w:val="Normal"/>
    <w:next w:val="Text2"/>
    <w:rsid w:val="00DD11CC"/>
    <w:pPr>
      <w:widowControl/>
      <w:spacing w:before="120" w:after="120" w:line="360" w:lineRule="auto"/>
      <w:ind w:left="1417" w:hanging="1417"/>
    </w:pPr>
    <w:rPr>
      <w:rFonts w:eastAsia="Calibri"/>
      <w:szCs w:val="22"/>
      <w:lang w:eastAsia="en-US"/>
    </w:rPr>
  </w:style>
  <w:style w:type="paragraph" w:customStyle="1" w:styleId="ManualNumPar7">
    <w:name w:val="Manual NumPar 7"/>
    <w:basedOn w:val="Normal"/>
    <w:next w:val="Text2"/>
    <w:rsid w:val="00DD11CC"/>
    <w:pPr>
      <w:widowControl/>
      <w:spacing w:before="120" w:after="120" w:line="360" w:lineRule="auto"/>
      <w:ind w:left="1417" w:hanging="1417"/>
    </w:pPr>
    <w:rPr>
      <w:rFonts w:eastAsia="Calibri"/>
      <w:szCs w:val="22"/>
      <w:lang w:eastAsia="en-US"/>
    </w:rPr>
  </w:style>
  <w:style w:type="paragraph" w:customStyle="1" w:styleId="QuotedNumPar">
    <w:name w:val="Quoted NumPar"/>
    <w:basedOn w:val="Normal"/>
    <w:rsid w:val="00DD11CC"/>
    <w:pPr>
      <w:widowControl/>
      <w:spacing w:before="120" w:after="120" w:line="360" w:lineRule="auto"/>
      <w:ind w:left="1417" w:hanging="567"/>
    </w:pPr>
    <w:rPr>
      <w:rFonts w:eastAsia="Calibri"/>
      <w:szCs w:val="22"/>
      <w:lang w:eastAsia="en-US"/>
    </w:rPr>
  </w:style>
  <w:style w:type="paragraph" w:customStyle="1" w:styleId="ManualHeading1">
    <w:name w:val="Manual Heading 1"/>
    <w:basedOn w:val="Normal"/>
    <w:next w:val="Text1"/>
    <w:rsid w:val="00DD11CC"/>
    <w:pPr>
      <w:keepNext/>
      <w:widowControl/>
      <w:tabs>
        <w:tab w:val="left" w:pos="850"/>
      </w:tabs>
      <w:spacing w:before="360" w:after="120" w:line="360" w:lineRule="auto"/>
      <w:ind w:left="850" w:hanging="850"/>
      <w:outlineLvl w:val="0"/>
    </w:pPr>
    <w:rPr>
      <w:rFonts w:eastAsia="Calibri"/>
      <w:b/>
      <w:smallCaps/>
      <w:szCs w:val="22"/>
      <w:lang w:eastAsia="en-US"/>
    </w:rPr>
  </w:style>
  <w:style w:type="paragraph" w:customStyle="1" w:styleId="ManualHeading2">
    <w:name w:val="Manual Heading 2"/>
    <w:basedOn w:val="Normal"/>
    <w:next w:val="Text1"/>
    <w:rsid w:val="00DD11CC"/>
    <w:pPr>
      <w:keepNext/>
      <w:widowControl/>
      <w:tabs>
        <w:tab w:val="left" w:pos="850"/>
      </w:tabs>
      <w:spacing w:before="120" w:after="120" w:line="360" w:lineRule="auto"/>
      <w:ind w:left="850" w:hanging="850"/>
      <w:outlineLvl w:val="1"/>
    </w:pPr>
    <w:rPr>
      <w:rFonts w:eastAsia="Calibri"/>
      <w:b/>
      <w:szCs w:val="22"/>
      <w:lang w:eastAsia="en-US"/>
    </w:rPr>
  </w:style>
  <w:style w:type="paragraph" w:customStyle="1" w:styleId="ManualHeading3">
    <w:name w:val="Manual Heading 3"/>
    <w:basedOn w:val="Normal"/>
    <w:next w:val="Text1"/>
    <w:rsid w:val="00DD11CC"/>
    <w:pPr>
      <w:keepNext/>
      <w:widowControl/>
      <w:tabs>
        <w:tab w:val="left" w:pos="850"/>
      </w:tabs>
      <w:spacing w:before="120" w:after="120" w:line="360" w:lineRule="auto"/>
      <w:ind w:left="850" w:hanging="850"/>
      <w:outlineLvl w:val="2"/>
    </w:pPr>
    <w:rPr>
      <w:rFonts w:eastAsia="Calibri"/>
      <w:i/>
      <w:szCs w:val="22"/>
      <w:lang w:eastAsia="en-US"/>
    </w:rPr>
  </w:style>
  <w:style w:type="paragraph" w:customStyle="1" w:styleId="ManualHeading4">
    <w:name w:val="Manual Heading 4"/>
    <w:basedOn w:val="Normal"/>
    <w:next w:val="Text1"/>
    <w:rsid w:val="00DD11CC"/>
    <w:pPr>
      <w:keepNext/>
      <w:widowControl/>
      <w:tabs>
        <w:tab w:val="left" w:pos="850"/>
      </w:tabs>
      <w:spacing w:before="120" w:after="120" w:line="360" w:lineRule="auto"/>
      <w:ind w:left="850" w:hanging="850"/>
      <w:outlineLvl w:val="3"/>
    </w:pPr>
    <w:rPr>
      <w:rFonts w:eastAsia="Calibri"/>
      <w:szCs w:val="22"/>
      <w:lang w:eastAsia="en-US"/>
    </w:rPr>
  </w:style>
  <w:style w:type="paragraph" w:customStyle="1" w:styleId="ManualHeading5">
    <w:name w:val="Manual Heading 5"/>
    <w:basedOn w:val="Normal"/>
    <w:next w:val="Text1"/>
    <w:rsid w:val="00DD11CC"/>
    <w:pPr>
      <w:keepNext/>
      <w:widowControl/>
      <w:tabs>
        <w:tab w:val="left" w:pos="850"/>
      </w:tabs>
      <w:spacing w:before="120" w:after="120" w:line="360" w:lineRule="auto"/>
      <w:ind w:left="850" w:hanging="850"/>
      <w:outlineLvl w:val="4"/>
    </w:pPr>
    <w:rPr>
      <w:rFonts w:eastAsia="Calibri"/>
      <w:szCs w:val="22"/>
      <w:lang w:eastAsia="en-US"/>
    </w:rPr>
  </w:style>
  <w:style w:type="paragraph" w:customStyle="1" w:styleId="ManualHeading6">
    <w:name w:val="Manual Heading 6"/>
    <w:basedOn w:val="Normal"/>
    <w:next w:val="Text1"/>
    <w:rsid w:val="00DD11CC"/>
    <w:pPr>
      <w:keepNext/>
      <w:widowControl/>
      <w:tabs>
        <w:tab w:val="left" w:pos="850"/>
      </w:tabs>
      <w:spacing w:before="120" w:after="120" w:line="360" w:lineRule="auto"/>
      <w:ind w:left="850" w:hanging="850"/>
      <w:outlineLvl w:val="5"/>
    </w:pPr>
    <w:rPr>
      <w:rFonts w:eastAsia="Calibri"/>
      <w:szCs w:val="22"/>
      <w:lang w:eastAsia="en-US"/>
    </w:rPr>
  </w:style>
  <w:style w:type="paragraph" w:customStyle="1" w:styleId="ManualHeading7">
    <w:name w:val="Manual Heading 7"/>
    <w:basedOn w:val="Normal"/>
    <w:next w:val="Text1"/>
    <w:rsid w:val="00DD11CC"/>
    <w:pPr>
      <w:keepNext/>
      <w:widowControl/>
      <w:tabs>
        <w:tab w:val="left" w:pos="850"/>
      </w:tabs>
      <w:spacing w:before="120" w:after="120" w:line="360" w:lineRule="auto"/>
      <w:ind w:left="850" w:hanging="850"/>
      <w:outlineLvl w:val="6"/>
    </w:pPr>
    <w:rPr>
      <w:rFonts w:eastAsia="Calibri"/>
      <w:szCs w:val="22"/>
      <w:lang w:eastAsia="en-US"/>
    </w:rPr>
  </w:style>
  <w:style w:type="paragraph" w:customStyle="1" w:styleId="ChapterTitle">
    <w:name w:val="ChapterTitle"/>
    <w:basedOn w:val="Normal"/>
    <w:next w:val="Normal"/>
    <w:rsid w:val="00DD11CC"/>
    <w:pPr>
      <w:keepNext/>
      <w:widowControl/>
      <w:spacing w:before="120" w:after="360" w:line="360" w:lineRule="auto"/>
      <w:jc w:val="center"/>
    </w:pPr>
    <w:rPr>
      <w:rFonts w:eastAsia="Calibri"/>
      <w:b/>
      <w:sz w:val="32"/>
      <w:szCs w:val="22"/>
      <w:lang w:eastAsia="en-US"/>
    </w:rPr>
  </w:style>
  <w:style w:type="paragraph" w:customStyle="1" w:styleId="PartTitle">
    <w:name w:val="PartTitle"/>
    <w:basedOn w:val="Normal"/>
    <w:next w:val="ChapterTitle"/>
    <w:rsid w:val="00DD11CC"/>
    <w:pPr>
      <w:keepNext/>
      <w:pageBreakBefore/>
      <w:widowControl/>
      <w:spacing w:before="120" w:after="360" w:line="360" w:lineRule="auto"/>
      <w:jc w:val="center"/>
    </w:pPr>
    <w:rPr>
      <w:rFonts w:eastAsia="Calibri"/>
      <w:b/>
      <w:sz w:val="36"/>
      <w:szCs w:val="22"/>
      <w:lang w:eastAsia="en-US"/>
    </w:rPr>
  </w:style>
  <w:style w:type="paragraph" w:customStyle="1" w:styleId="SectionTitle">
    <w:name w:val="SectionTitle"/>
    <w:basedOn w:val="Normal"/>
    <w:next w:val="Heading1"/>
    <w:rsid w:val="00DD11CC"/>
    <w:pPr>
      <w:keepNext/>
      <w:widowControl/>
      <w:spacing w:before="120" w:after="360" w:line="360" w:lineRule="auto"/>
      <w:jc w:val="center"/>
    </w:pPr>
    <w:rPr>
      <w:rFonts w:eastAsia="Calibri"/>
      <w:b/>
      <w:smallCaps/>
      <w:sz w:val="28"/>
      <w:szCs w:val="22"/>
      <w:lang w:eastAsia="en-US"/>
    </w:rPr>
  </w:style>
  <w:style w:type="paragraph" w:customStyle="1" w:styleId="TableTitle">
    <w:name w:val="Table Title"/>
    <w:basedOn w:val="Normal"/>
    <w:next w:val="Normal"/>
    <w:rsid w:val="00DD11CC"/>
    <w:pPr>
      <w:widowControl/>
      <w:spacing w:before="120" w:after="120" w:line="360" w:lineRule="auto"/>
      <w:jc w:val="center"/>
    </w:pPr>
    <w:rPr>
      <w:rFonts w:eastAsia="Calibri"/>
      <w:b/>
      <w:szCs w:val="22"/>
      <w:lang w:eastAsia="en-US"/>
    </w:rPr>
  </w:style>
  <w:style w:type="paragraph" w:customStyle="1" w:styleId="Point0number">
    <w:name w:val="Point 0 (number)"/>
    <w:basedOn w:val="Normal"/>
    <w:rsid w:val="00DD11CC"/>
    <w:pPr>
      <w:widowControl/>
      <w:numPr>
        <w:numId w:val="13"/>
      </w:numPr>
      <w:tabs>
        <w:tab w:val="clear" w:pos="850"/>
        <w:tab w:val="num" w:pos="360"/>
      </w:tabs>
      <w:spacing w:before="120" w:after="120" w:line="360" w:lineRule="auto"/>
      <w:ind w:left="360" w:hanging="360"/>
    </w:pPr>
    <w:rPr>
      <w:rFonts w:eastAsia="Calibri"/>
      <w:szCs w:val="22"/>
      <w:lang w:eastAsia="en-US"/>
    </w:rPr>
  </w:style>
  <w:style w:type="paragraph" w:customStyle="1" w:styleId="Point1number">
    <w:name w:val="Point 1 (number)"/>
    <w:basedOn w:val="Normal"/>
    <w:rsid w:val="00DD11CC"/>
    <w:pPr>
      <w:widowControl/>
      <w:numPr>
        <w:ilvl w:val="2"/>
        <w:numId w:val="13"/>
      </w:numPr>
      <w:tabs>
        <w:tab w:val="clear" w:pos="1417"/>
        <w:tab w:val="num" w:pos="360"/>
      </w:tabs>
      <w:spacing w:before="120" w:after="120" w:line="360" w:lineRule="auto"/>
      <w:ind w:left="360" w:hanging="360"/>
    </w:pPr>
    <w:rPr>
      <w:rFonts w:eastAsia="Calibri"/>
      <w:szCs w:val="22"/>
      <w:lang w:eastAsia="en-US"/>
    </w:rPr>
  </w:style>
  <w:style w:type="paragraph" w:customStyle="1" w:styleId="Point2number">
    <w:name w:val="Point 2 (number)"/>
    <w:basedOn w:val="Normal"/>
    <w:rsid w:val="00DD11CC"/>
    <w:pPr>
      <w:widowControl/>
      <w:numPr>
        <w:ilvl w:val="4"/>
        <w:numId w:val="13"/>
      </w:numPr>
      <w:tabs>
        <w:tab w:val="clear" w:pos="1984"/>
        <w:tab w:val="num" w:pos="360"/>
      </w:tabs>
      <w:spacing w:before="120" w:after="120" w:line="360" w:lineRule="auto"/>
      <w:ind w:left="360" w:hanging="360"/>
    </w:pPr>
    <w:rPr>
      <w:rFonts w:eastAsia="Calibri"/>
      <w:szCs w:val="22"/>
      <w:lang w:eastAsia="en-US"/>
    </w:rPr>
  </w:style>
  <w:style w:type="paragraph" w:customStyle="1" w:styleId="Point3number">
    <w:name w:val="Point 3 (number)"/>
    <w:basedOn w:val="Normal"/>
    <w:rsid w:val="00DD11CC"/>
    <w:pPr>
      <w:widowControl/>
      <w:numPr>
        <w:ilvl w:val="6"/>
        <w:numId w:val="13"/>
      </w:numPr>
      <w:tabs>
        <w:tab w:val="clear" w:pos="2551"/>
        <w:tab w:val="num" w:pos="360"/>
      </w:tabs>
      <w:spacing w:before="120" w:after="120" w:line="360" w:lineRule="auto"/>
      <w:ind w:left="360" w:hanging="360"/>
    </w:pPr>
    <w:rPr>
      <w:rFonts w:eastAsia="Calibri"/>
      <w:szCs w:val="22"/>
      <w:lang w:eastAsia="en-US"/>
    </w:rPr>
  </w:style>
  <w:style w:type="paragraph" w:customStyle="1" w:styleId="Point0letter">
    <w:name w:val="Point 0 (letter)"/>
    <w:basedOn w:val="Normal"/>
    <w:rsid w:val="00DD11CC"/>
    <w:pPr>
      <w:widowControl/>
      <w:numPr>
        <w:ilvl w:val="1"/>
        <w:numId w:val="13"/>
      </w:numPr>
      <w:tabs>
        <w:tab w:val="clear" w:pos="850"/>
        <w:tab w:val="num" w:pos="360"/>
      </w:tabs>
      <w:spacing w:before="120" w:after="120" w:line="360" w:lineRule="auto"/>
      <w:ind w:left="360" w:hanging="360"/>
    </w:pPr>
    <w:rPr>
      <w:rFonts w:eastAsia="Calibri"/>
      <w:szCs w:val="22"/>
      <w:lang w:eastAsia="en-US"/>
    </w:rPr>
  </w:style>
  <w:style w:type="paragraph" w:customStyle="1" w:styleId="Point1letter">
    <w:name w:val="Point 1 (letter)"/>
    <w:basedOn w:val="Normal"/>
    <w:rsid w:val="00DD11CC"/>
    <w:pPr>
      <w:widowControl/>
      <w:numPr>
        <w:ilvl w:val="3"/>
        <w:numId w:val="13"/>
      </w:numPr>
      <w:tabs>
        <w:tab w:val="clear" w:pos="1417"/>
        <w:tab w:val="num" w:pos="360"/>
      </w:tabs>
      <w:spacing w:before="120" w:after="120" w:line="360" w:lineRule="auto"/>
      <w:ind w:left="360" w:hanging="360"/>
    </w:pPr>
    <w:rPr>
      <w:rFonts w:eastAsia="Calibri"/>
      <w:szCs w:val="22"/>
      <w:lang w:eastAsia="en-US"/>
    </w:rPr>
  </w:style>
  <w:style w:type="paragraph" w:customStyle="1" w:styleId="Point2letter">
    <w:name w:val="Point 2 (letter)"/>
    <w:basedOn w:val="Normal"/>
    <w:rsid w:val="00DD11CC"/>
    <w:pPr>
      <w:widowControl/>
      <w:numPr>
        <w:ilvl w:val="5"/>
        <w:numId w:val="13"/>
      </w:numPr>
      <w:tabs>
        <w:tab w:val="clear" w:pos="1984"/>
        <w:tab w:val="num" w:pos="360"/>
      </w:tabs>
      <w:spacing w:before="120" w:after="120" w:line="360" w:lineRule="auto"/>
      <w:ind w:left="360" w:hanging="360"/>
    </w:pPr>
    <w:rPr>
      <w:rFonts w:eastAsia="Calibri"/>
      <w:szCs w:val="22"/>
      <w:lang w:eastAsia="en-US"/>
    </w:rPr>
  </w:style>
  <w:style w:type="paragraph" w:customStyle="1" w:styleId="Point3letter">
    <w:name w:val="Point 3 (letter)"/>
    <w:basedOn w:val="Normal"/>
    <w:rsid w:val="00DD11CC"/>
    <w:pPr>
      <w:widowControl/>
      <w:numPr>
        <w:ilvl w:val="7"/>
        <w:numId w:val="13"/>
      </w:numPr>
      <w:tabs>
        <w:tab w:val="clear" w:pos="2551"/>
        <w:tab w:val="num" w:pos="360"/>
      </w:tabs>
      <w:spacing w:before="120" w:after="120" w:line="360" w:lineRule="auto"/>
      <w:ind w:left="360" w:hanging="360"/>
    </w:pPr>
    <w:rPr>
      <w:rFonts w:eastAsia="Calibri"/>
      <w:szCs w:val="22"/>
      <w:lang w:eastAsia="en-US"/>
    </w:rPr>
  </w:style>
  <w:style w:type="paragraph" w:customStyle="1" w:styleId="Point4letter">
    <w:name w:val="Point 4 (letter)"/>
    <w:basedOn w:val="Normal"/>
    <w:rsid w:val="00DD11CC"/>
    <w:pPr>
      <w:widowControl/>
      <w:numPr>
        <w:ilvl w:val="8"/>
        <w:numId w:val="13"/>
      </w:numPr>
      <w:tabs>
        <w:tab w:val="clear" w:pos="3118"/>
        <w:tab w:val="num" w:pos="360"/>
      </w:tabs>
      <w:spacing w:before="120" w:after="120" w:line="360" w:lineRule="auto"/>
      <w:ind w:left="360" w:hanging="360"/>
    </w:pPr>
    <w:rPr>
      <w:rFonts w:eastAsia="Calibri"/>
      <w:szCs w:val="22"/>
      <w:lang w:eastAsia="en-US"/>
    </w:rPr>
  </w:style>
  <w:style w:type="paragraph" w:customStyle="1" w:styleId="Bullet0">
    <w:name w:val="Bullet 0"/>
    <w:basedOn w:val="Normal"/>
    <w:rsid w:val="00DD11CC"/>
    <w:pPr>
      <w:widowControl/>
      <w:numPr>
        <w:numId w:val="14"/>
      </w:numPr>
      <w:tabs>
        <w:tab w:val="clear" w:pos="850"/>
        <w:tab w:val="num" w:pos="643"/>
      </w:tabs>
      <w:spacing w:before="120" w:after="120" w:line="360" w:lineRule="auto"/>
      <w:ind w:left="643" w:hanging="360"/>
    </w:pPr>
    <w:rPr>
      <w:rFonts w:eastAsia="Calibri"/>
      <w:szCs w:val="22"/>
      <w:lang w:eastAsia="en-US"/>
    </w:rPr>
  </w:style>
  <w:style w:type="paragraph" w:customStyle="1" w:styleId="Bullet1">
    <w:name w:val="Bullet 1"/>
    <w:basedOn w:val="Normal"/>
    <w:rsid w:val="00DD11CC"/>
    <w:pPr>
      <w:widowControl/>
      <w:numPr>
        <w:numId w:val="15"/>
      </w:numPr>
      <w:tabs>
        <w:tab w:val="clear" w:pos="1417"/>
        <w:tab w:val="num" w:pos="643"/>
      </w:tabs>
      <w:spacing w:before="120" w:after="120" w:line="360" w:lineRule="auto"/>
      <w:ind w:left="643" w:hanging="360"/>
    </w:pPr>
    <w:rPr>
      <w:rFonts w:eastAsia="Calibri"/>
      <w:szCs w:val="22"/>
      <w:lang w:eastAsia="en-US"/>
    </w:rPr>
  </w:style>
  <w:style w:type="paragraph" w:customStyle="1" w:styleId="Bullet2">
    <w:name w:val="Bullet 2"/>
    <w:basedOn w:val="Normal"/>
    <w:rsid w:val="00DD11CC"/>
    <w:pPr>
      <w:widowControl/>
      <w:numPr>
        <w:numId w:val="16"/>
      </w:numPr>
      <w:tabs>
        <w:tab w:val="clear" w:pos="1984"/>
        <w:tab w:val="num" w:pos="926"/>
      </w:tabs>
      <w:spacing w:before="120" w:after="120" w:line="360" w:lineRule="auto"/>
      <w:ind w:left="926" w:hanging="360"/>
    </w:pPr>
    <w:rPr>
      <w:rFonts w:eastAsia="Calibri"/>
      <w:szCs w:val="22"/>
      <w:lang w:eastAsia="en-US"/>
    </w:rPr>
  </w:style>
  <w:style w:type="paragraph" w:customStyle="1" w:styleId="Bullet3">
    <w:name w:val="Bullet 3"/>
    <w:basedOn w:val="Normal"/>
    <w:rsid w:val="00DD11CC"/>
    <w:pPr>
      <w:widowControl/>
      <w:numPr>
        <w:numId w:val="17"/>
      </w:numPr>
      <w:tabs>
        <w:tab w:val="clear" w:pos="2551"/>
        <w:tab w:val="num" w:pos="926"/>
      </w:tabs>
      <w:spacing w:before="120" w:after="120" w:line="360" w:lineRule="auto"/>
      <w:ind w:left="926" w:hanging="360"/>
    </w:pPr>
    <w:rPr>
      <w:rFonts w:eastAsia="Calibri"/>
      <w:szCs w:val="22"/>
      <w:lang w:eastAsia="en-US"/>
    </w:rPr>
  </w:style>
  <w:style w:type="paragraph" w:customStyle="1" w:styleId="Bullet4">
    <w:name w:val="Bullet 4"/>
    <w:basedOn w:val="Normal"/>
    <w:rsid w:val="00DD11CC"/>
    <w:pPr>
      <w:widowControl/>
      <w:numPr>
        <w:numId w:val="18"/>
      </w:numPr>
      <w:tabs>
        <w:tab w:val="clear" w:pos="3118"/>
        <w:tab w:val="num" w:pos="1209"/>
      </w:tabs>
      <w:spacing w:before="120" w:after="120" w:line="360" w:lineRule="auto"/>
      <w:ind w:left="1209" w:hanging="360"/>
    </w:pPr>
    <w:rPr>
      <w:rFonts w:eastAsia="Calibri"/>
      <w:szCs w:val="22"/>
      <w:lang w:eastAsia="en-US"/>
    </w:rPr>
  </w:style>
  <w:style w:type="paragraph" w:customStyle="1" w:styleId="Bullet5">
    <w:name w:val="Bullet 5"/>
    <w:basedOn w:val="Normal"/>
    <w:rsid w:val="00DD11CC"/>
    <w:pPr>
      <w:widowControl/>
      <w:numPr>
        <w:numId w:val="19"/>
      </w:numPr>
      <w:tabs>
        <w:tab w:val="clear" w:pos="3685"/>
        <w:tab w:val="num" w:pos="1209"/>
      </w:tabs>
      <w:spacing w:before="120" w:after="120" w:line="360" w:lineRule="auto"/>
      <w:ind w:left="1209" w:hanging="360"/>
    </w:pPr>
    <w:rPr>
      <w:rFonts w:eastAsia="Calibri"/>
      <w:szCs w:val="22"/>
      <w:lang w:eastAsia="en-US"/>
    </w:rPr>
  </w:style>
  <w:style w:type="paragraph" w:customStyle="1" w:styleId="Bullet6">
    <w:name w:val="Bullet 6"/>
    <w:basedOn w:val="Normal"/>
    <w:rsid w:val="00DD11CC"/>
    <w:pPr>
      <w:widowControl/>
      <w:numPr>
        <w:numId w:val="20"/>
      </w:numPr>
      <w:tabs>
        <w:tab w:val="clear" w:pos="4252"/>
        <w:tab w:val="num" w:pos="1492"/>
      </w:tabs>
      <w:spacing w:before="120" w:after="120" w:line="360" w:lineRule="auto"/>
      <w:ind w:left="1492" w:hanging="360"/>
    </w:pPr>
    <w:rPr>
      <w:rFonts w:eastAsia="Calibri"/>
      <w:szCs w:val="22"/>
      <w:lang w:eastAsia="en-US"/>
    </w:rPr>
  </w:style>
  <w:style w:type="paragraph" w:customStyle="1" w:styleId="Bullet7">
    <w:name w:val="Bullet 7"/>
    <w:basedOn w:val="Normal"/>
    <w:rsid w:val="00DD11CC"/>
    <w:pPr>
      <w:widowControl/>
      <w:numPr>
        <w:numId w:val="21"/>
      </w:numPr>
      <w:tabs>
        <w:tab w:val="clear" w:pos="4819"/>
        <w:tab w:val="num" w:pos="1492"/>
      </w:tabs>
      <w:spacing w:before="120" w:after="120" w:line="360" w:lineRule="auto"/>
      <w:ind w:left="1492" w:hanging="360"/>
    </w:pPr>
    <w:rPr>
      <w:rFonts w:eastAsia="Calibri"/>
      <w:szCs w:val="22"/>
      <w:lang w:eastAsia="en-US"/>
    </w:rPr>
  </w:style>
  <w:style w:type="paragraph" w:customStyle="1" w:styleId="Bullet8">
    <w:name w:val="Bullet 8"/>
    <w:basedOn w:val="Normal"/>
    <w:rsid w:val="00DD11CC"/>
    <w:pPr>
      <w:widowControl/>
      <w:numPr>
        <w:numId w:val="22"/>
      </w:numPr>
      <w:tabs>
        <w:tab w:val="clear" w:pos="5386"/>
        <w:tab w:val="num" w:pos="360"/>
      </w:tabs>
      <w:spacing w:before="120" w:after="120" w:line="360" w:lineRule="auto"/>
      <w:ind w:left="360" w:hanging="360"/>
    </w:pPr>
    <w:rPr>
      <w:rFonts w:eastAsia="Calibri"/>
      <w:szCs w:val="22"/>
      <w:lang w:eastAsia="en-US"/>
    </w:rPr>
  </w:style>
  <w:style w:type="paragraph" w:customStyle="1" w:styleId="Annexetitreacte">
    <w:name w:val="Annexe titre (acte)"/>
    <w:basedOn w:val="Normal"/>
    <w:next w:val="Normal"/>
    <w:rsid w:val="00DD11CC"/>
    <w:pPr>
      <w:widowControl/>
      <w:spacing w:before="120" w:after="120" w:line="360" w:lineRule="auto"/>
      <w:jc w:val="center"/>
    </w:pPr>
    <w:rPr>
      <w:rFonts w:eastAsia="Calibri"/>
      <w:b/>
      <w:szCs w:val="22"/>
      <w:u w:val="single"/>
      <w:lang w:eastAsia="en-US"/>
    </w:rPr>
  </w:style>
  <w:style w:type="paragraph" w:customStyle="1" w:styleId="Annexetitreglobale">
    <w:name w:val="Annexe titre (globale)"/>
    <w:basedOn w:val="Normal"/>
    <w:next w:val="Normal"/>
    <w:rsid w:val="00DD11CC"/>
    <w:pPr>
      <w:widowControl/>
      <w:spacing w:before="120" w:after="120" w:line="360" w:lineRule="auto"/>
      <w:jc w:val="center"/>
    </w:pPr>
    <w:rPr>
      <w:rFonts w:eastAsia="Calibri"/>
      <w:b/>
      <w:szCs w:val="22"/>
      <w:u w:val="single"/>
      <w:lang w:eastAsia="en-US"/>
    </w:rPr>
  </w:style>
  <w:style w:type="paragraph" w:customStyle="1" w:styleId="Considrant">
    <w:name w:val="Considérant"/>
    <w:basedOn w:val="Normal"/>
    <w:rsid w:val="00DD11CC"/>
    <w:pPr>
      <w:widowControl/>
      <w:numPr>
        <w:numId w:val="23"/>
      </w:numPr>
      <w:tabs>
        <w:tab w:val="clear" w:pos="850"/>
        <w:tab w:val="num" w:pos="643"/>
      </w:tabs>
      <w:spacing w:before="120" w:after="120" w:line="360" w:lineRule="auto"/>
      <w:ind w:left="643" w:hanging="360"/>
    </w:pPr>
    <w:rPr>
      <w:rFonts w:eastAsia="Calibri"/>
      <w:szCs w:val="22"/>
      <w:lang w:eastAsia="en-US"/>
    </w:rPr>
  </w:style>
  <w:style w:type="paragraph" w:customStyle="1" w:styleId="Datedadoption">
    <w:name w:val="Date d'adoption"/>
    <w:basedOn w:val="Normal"/>
    <w:next w:val="Titreobjet"/>
    <w:rsid w:val="00DD11CC"/>
    <w:pPr>
      <w:widowControl/>
      <w:spacing w:before="360" w:line="360" w:lineRule="auto"/>
      <w:jc w:val="center"/>
    </w:pPr>
    <w:rPr>
      <w:rFonts w:eastAsia="Calibri"/>
      <w:b/>
      <w:szCs w:val="22"/>
      <w:lang w:eastAsia="en-US"/>
    </w:rPr>
  </w:style>
  <w:style w:type="paragraph" w:customStyle="1" w:styleId="Personnequisigne">
    <w:name w:val="Personne qui signe"/>
    <w:basedOn w:val="Normal"/>
    <w:next w:val="Institutionquisigne"/>
    <w:rsid w:val="00DD11CC"/>
    <w:pPr>
      <w:widowControl/>
      <w:tabs>
        <w:tab w:val="left" w:pos="5669"/>
      </w:tabs>
      <w:spacing w:line="360" w:lineRule="auto"/>
    </w:pPr>
    <w:rPr>
      <w:rFonts w:eastAsia="Calibri"/>
      <w:i/>
      <w:szCs w:val="22"/>
      <w:lang w:eastAsia="en-US"/>
    </w:rPr>
  </w:style>
  <w:style w:type="paragraph" w:customStyle="1" w:styleId="Sous-titreobjet">
    <w:name w:val="Sous-titre objet"/>
    <w:basedOn w:val="Normal"/>
    <w:rsid w:val="00DD11CC"/>
    <w:pPr>
      <w:widowControl/>
      <w:spacing w:line="360" w:lineRule="auto"/>
      <w:jc w:val="center"/>
    </w:pPr>
    <w:rPr>
      <w:rFonts w:eastAsia="Calibri"/>
      <w:b/>
      <w:szCs w:val="22"/>
      <w:lang w:eastAsia="en-US"/>
    </w:rPr>
  </w:style>
  <w:style w:type="paragraph" w:customStyle="1" w:styleId="Statut">
    <w:name w:val="Statut"/>
    <w:basedOn w:val="Normal"/>
    <w:next w:val="Typedudocument"/>
    <w:rsid w:val="00DD11CC"/>
    <w:pPr>
      <w:widowControl/>
      <w:spacing w:before="360" w:line="360" w:lineRule="auto"/>
      <w:jc w:val="center"/>
    </w:pPr>
    <w:rPr>
      <w:rFonts w:eastAsia="Calibri"/>
      <w:szCs w:val="22"/>
      <w:lang w:eastAsia="en-US"/>
    </w:rPr>
  </w:style>
  <w:style w:type="paragraph" w:customStyle="1" w:styleId="Lignefinal">
    <w:name w:val="Ligne final"/>
    <w:basedOn w:val="Normal"/>
    <w:next w:val="Normal"/>
    <w:rsid w:val="00DD11CC"/>
    <w:pPr>
      <w:widowControl/>
      <w:pBdr>
        <w:bottom w:val="single" w:sz="4" w:space="0" w:color="000000"/>
      </w:pBdr>
      <w:spacing w:before="360" w:after="120" w:line="360" w:lineRule="auto"/>
      <w:ind w:left="3400" w:right="3400"/>
      <w:jc w:val="center"/>
    </w:pPr>
    <w:rPr>
      <w:rFonts w:eastAsia="Calibri"/>
      <w:b/>
      <w:szCs w:val="22"/>
      <w:lang w:eastAsia="en-US"/>
    </w:rPr>
  </w:style>
  <w:style w:type="paragraph" w:customStyle="1" w:styleId="LignefinalLandscape">
    <w:name w:val="Ligne final (Landscape)"/>
    <w:basedOn w:val="Normal"/>
    <w:next w:val="Normal"/>
    <w:rsid w:val="00DD11CC"/>
    <w:pPr>
      <w:widowControl/>
      <w:pBdr>
        <w:bottom w:val="single" w:sz="4" w:space="0" w:color="000000"/>
      </w:pBdr>
      <w:spacing w:before="360" w:after="120" w:line="360" w:lineRule="auto"/>
      <w:ind w:left="5868" w:right="5868"/>
      <w:jc w:val="center"/>
    </w:pPr>
    <w:rPr>
      <w:rFonts w:eastAsia="Calibri"/>
      <w:b/>
      <w:szCs w:val="22"/>
      <w:lang w:eastAsia="en-US"/>
    </w:rPr>
  </w:style>
  <w:style w:type="paragraph" w:customStyle="1" w:styleId="Rfrenceinterinstitutionelle">
    <w:name w:val="Référence interinstitutionelle"/>
    <w:basedOn w:val="Normal"/>
    <w:next w:val="Statut"/>
    <w:rsid w:val="00DD11CC"/>
    <w:pPr>
      <w:widowControl/>
      <w:spacing w:line="360" w:lineRule="auto"/>
      <w:ind w:left="5103"/>
    </w:pPr>
    <w:rPr>
      <w:rFonts w:eastAsia="Calibri"/>
      <w:szCs w:val="22"/>
      <w:lang w:eastAsia="en-US"/>
    </w:rPr>
  </w:style>
  <w:style w:type="paragraph" w:customStyle="1" w:styleId="EntLogo">
    <w:name w:val="EntLogo"/>
    <w:basedOn w:val="Normal"/>
    <w:rsid w:val="00DD11CC"/>
    <w:pPr>
      <w:widowControl/>
      <w:tabs>
        <w:tab w:val="right" w:pos="9639"/>
      </w:tabs>
      <w:spacing w:line="360" w:lineRule="auto"/>
    </w:pPr>
    <w:rPr>
      <w:rFonts w:eastAsia="Calibri"/>
      <w:b/>
      <w:szCs w:val="22"/>
      <w:lang w:eastAsia="en-US"/>
    </w:rPr>
  </w:style>
  <w:style w:type="paragraph" w:customStyle="1" w:styleId="EntInstit">
    <w:name w:val="EntInstit"/>
    <w:basedOn w:val="Normal"/>
    <w:rsid w:val="00DD11CC"/>
    <w:pPr>
      <w:widowControl/>
      <w:jc w:val="right"/>
    </w:pPr>
    <w:rPr>
      <w:rFonts w:eastAsia="Calibri"/>
      <w:b/>
      <w:szCs w:val="22"/>
      <w:lang w:eastAsia="en-US"/>
    </w:rPr>
  </w:style>
  <w:style w:type="paragraph" w:customStyle="1" w:styleId="EntRefer">
    <w:name w:val="EntRefer"/>
    <w:basedOn w:val="Normal"/>
    <w:rsid w:val="00DD11CC"/>
    <w:pPr>
      <w:widowControl/>
    </w:pPr>
    <w:rPr>
      <w:rFonts w:eastAsia="Calibri"/>
      <w:b/>
      <w:szCs w:val="22"/>
      <w:lang w:eastAsia="en-US"/>
    </w:rPr>
  </w:style>
  <w:style w:type="paragraph" w:customStyle="1" w:styleId="EntEmet">
    <w:name w:val="EntEmet"/>
    <w:basedOn w:val="Normal"/>
    <w:rsid w:val="00DD11CC"/>
    <w:pPr>
      <w:widowControl/>
      <w:spacing w:before="40"/>
    </w:pPr>
    <w:rPr>
      <w:rFonts w:eastAsia="Calibri"/>
      <w:szCs w:val="22"/>
      <w:lang w:eastAsia="en-US"/>
    </w:rPr>
  </w:style>
  <w:style w:type="paragraph" w:customStyle="1" w:styleId="EntText">
    <w:name w:val="EntText"/>
    <w:basedOn w:val="Normal"/>
    <w:rsid w:val="00DD11CC"/>
    <w:pPr>
      <w:widowControl/>
      <w:spacing w:before="120" w:after="120" w:line="360" w:lineRule="auto"/>
    </w:pPr>
    <w:rPr>
      <w:rFonts w:eastAsia="Calibri"/>
      <w:szCs w:val="22"/>
      <w:lang w:eastAsia="en-US"/>
    </w:rPr>
  </w:style>
  <w:style w:type="paragraph" w:customStyle="1" w:styleId="EntEU">
    <w:name w:val="EntEU"/>
    <w:basedOn w:val="Normal"/>
    <w:rsid w:val="00DD11CC"/>
    <w:pPr>
      <w:widowControl/>
      <w:spacing w:before="240" w:after="240"/>
      <w:jc w:val="center"/>
    </w:pPr>
    <w:rPr>
      <w:rFonts w:eastAsia="Calibri"/>
      <w:b/>
      <w:sz w:val="36"/>
      <w:szCs w:val="22"/>
      <w:lang w:eastAsia="en-US"/>
    </w:rPr>
  </w:style>
  <w:style w:type="paragraph" w:customStyle="1" w:styleId="EntASSOC">
    <w:name w:val="EntASSOC"/>
    <w:basedOn w:val="Normal"/>
    <w:rsid w:val="00DD11CC"/>
    <w:pPr>
      <w:widowControl/>
      <w:jc w:val="center"/>
    </w:pPr>
    <w:rPr>
      <w:rFonts w:eastAsia="Calibri"/>
      <w:b/>
      <w:szCs w:val="22"/>
      <w:lang w:eastAsia="en-US"/>
    </w:rPr>
  </w:style>
  <w:style w:type="paragraph" w:customStyle="1" w:styleId="EntACP">
    <w:name w:val="EntACP"/>
    <w:basedOn w:val="Normal"/>
    <w:rsid w:val="00DD11CC"/>
    <w:pPr>
      <w:widowControl/>
      <w:spacing w:after="180"/>
      <w:jc w:val="center"/>
    </w:pPr>
    <w:rPr>
      <w:rFonts w:eastAsia="Calibri"/>
      <w:b/>
      <w:spacing w:val="40"/>
      <w:sz w:val="28"/>
      <w:szCs w:val="22"/>
      <w:lang w:eastAsia="en-US"/>
    </w:rPr>
  </w:style>
  <w:style w:type="paragraph" w:customStyle="1" w:styleId="EntInstitACP">
    <w:name w:val="EntInstitACP"/>
    <w:basedOn w:val="Normal"/>
    <w:rsid w:val="00DD11CC"/>
    <w:pPr>
      <w:widowControl/>
      <w:jc w:val="center"/>
    </w:pPr>
    <w:rPr>
      <w:rFonts w:eastAsia="Calibri"/>
      <w:b/>
      <w:szCs w:val="22"/>
      <w:lang w:eastAsia="en-US"/>
    </w:rPr>
  </w:style>
  <w:style w:type="paragraph" w:customStyle="1" w:styleId="Genredudocument">
    <w:name w:val="Genre du document"/>
    <w:basedOn w:val="EntRefer"/>
    <w:next w:val="EntRefer"/>
    <w:rsid w:val="00DD11CC"/>
    <w:pPr>
      <w:spacing w:before="240"/>
    </w:pPr>
  </w:style>
  <w:style w:type="paragraph" w:customStyle="1" w:styleId="Accordtitre">
    <w:name w:val="Accord titre"/>
    <w:basedOn w:val="Normal"/>
    <w:rsid w:val="00DD11CC"/>
    <w:pPr>
      <w:widowControl/>
      <w:spacing w:line="360" w:lineRule="auto"/>
      <w:jc w:val="center"/>
    </w:pPr>
    <w:rPr>
      <w:rFonts w:eastAsia="Calibri"/>
      <w:szCs w:val="22"/>
      <w:lang w:eastAsia="en-US"/>
    </w:rPr>
  </w:style>
  <w:style w:type="paragraph" w:customStyle="1" w:styleId="FooterAccord">
    <w:name w:val="Footer Accord"/>
    <w:basedOn w:val="Normal"/>
    <w:rsid w:val="00DD11CC"/>
    <w:pPr>
      <w:widowControl/>
      <w:tabs>
        <w:tab w:val="center" w:pos="4819"/>
        <w:tab w:val="center" w:pos="7370"/>
        <w:tab w:val="right" w:pos="9638"/>
      </w:tabs>
      <w:spacing w:before="360"/>
      <w:jc w:val="center"/>
    </w:pPr>
    <w:rPr>
      <w:rFonts w:eastAsia="Calibri"/>
      <w:szCs w:val="22"/>
      <w:lang w:eastAsia="en-US"/>
    </w:rPr>
  </w:style>
  <w:style w:type="paragraph" w:customStyle="1" w:styleId="FooterLandscapeAccord">
    <w:name w:val="FooterLandscape Accord"/>
    <w:basedOn w:val="Normal"/>
    <w:rsid w:val="00DD11CC"/>
    <w:pPr>
      <w:widowControl/>
      <w:tabs>
        <w:tab w:val="center" w:pos="7285"/>
        <w:tab w:val="center" w:pos="10930"/>
        <w:tab w:val="right" w:pos="14570"/>
      </w:tabs>
      <w:spacing w:before="360"/>
      <w:jc w:val="center"/>
    </w:pPr>
    <w:rPr>
      <w:rFonts w:eastAsia="Calibri"/>
      <w:szCs w:val="22"/>
      <w:lang w:eastAsia="en-US"/>
    </w:rPr>
  </w:style>
  <w:style w:type="paragraph" w:customStyle="1" w:styleId="TitrearticleAccord">
    <w:name w:val="Titre article Accord"/>
    <w:basedOn w:val="Normal"/>
    <w:next w:val="Normal"/>
    <w:rsid w:val="00DD11CC"/>
    <w:pPr>
      <w:keepNext/>
      <w:widowControl/>
      <w:spacing w:before="600" w:after="120" w:line="360" w:lineRule="auto"/>
      <w:jc w:val="center"/>
    </w:pPr>
    <w:rPr>
      <w:rFonts w:eastAsia="Calibri"/>
      <w:i/>
      <w:szCs w:val="22"/>
      <w:lang w:eastAsia="en-US"/>
    </w:rPr>
  </w:style>
  <w:style w:type="paragraph" w:customStyle="1" w:styleId="Languesfaisantfoi">
    <w:name w:val="Langues faisant foi"/>
    <w:basedOn w:val="Normal"/>
    <w:next w:val="Normal"/>
    <w:rsid w:val="00DD11CC"/>
    <w:pPr>
      <w:widowControl/>
      <w:spacing w:before="360" w:line="360" w:lineRule="auto"/>
      <w:jc w:val="center"/>
    </w:pPr>
    <w:rPr>
      <w:rFonts w:eastAsia="Calibri"/>
      <w:szCs w:val="22"/>
      <w:lang w:eastAsia="en-US"/>
    </w:rPr>
  </w:style>
  <w:style w:type="paragraph" w:customStyle="1" w:styleId="Annexetitre">
    <w:name w:val="Annexe titre"/>
    <w:basedOn w:val="Normal"/>
    <w:next w:val="Normal"/>
    <w:rsid w:val="00DD11CC"/>
    <w:pPr>
      <w:widowControl/>
      <w:spacing w:before="120" w:after="120" w:line="360" w:lineRule="auto"/>
      <w:jc w:val="center"/>
    </w:pPr>
    <w:rPr>
      <w:rFonts w:eastAsia="Calibri"/>
      <w:b/>
      <w:szCs w:val="22"/>
      <w:u w:val="single"/>
      <w:lang w:eastAsia="en-US"/>
    </w:rPr>
  </w:style>
  <w:style w:type="paragraph" w:customStyle="1" w:styleId="DESignature">
    <w:name w:val="DE Signature"/>
    <w:basedOn w:val="Normal"/>
    <w:next w:val="Normal"/>
    <w:rsid w:val="00DD11CC"/>
    <w:pPr>
      <w:widowControl/>
      <w:tabs>
        <w:tab w:val="center" w:pos="5953"/>
      </w:tabs>
      <w:spacing w:before="720" w:after="120" w:line="360" w:lineRule="auto"/>
    </w:pPr>
    <w:rPr>
      <w:rFonts w:eastAsia="Calibri"/>
      <w:szCs w:val="22"/>
      <w:lang w:eastAsia="en-US"/>
    </w:rPr>
  </w:style>
  <w:style w:type="paragraph" w:styleId="EndnoteText">
    <w:name w:val="endnote text"/>
    <w:basedOn w:val="Normal"/>
    <w:link w:val="EndnoteTextChar"/>
    <w:uiPriority w:val="99"/>
    <w:unhideWhenUsed/>
    <w:rsid w:val="00DD11CC"/>
    <w:pPr>
      <w:widowControl/>
    </w:pPr>
    <w:rPr>
      <w:rFonts w:eastAsia="Calibri"/>
      <w:sz w:val="20"/>
      <w:lang w:eastAsia="en-US"/>
    </w:rPr>
  </w:style>
  <w:style w:type="character" w:customStyle="1" w:styleId="EndnoteTextChar">
    <w:name w:val="Endnote Text Char"/>
    <w:basedOn w:val="DefaultParagraphFont"/>
    <w:link w:val="EndnoteText"/>
    <w:uiPriority w:val="99"/>
    <w:rsid w:val="00DD11CC"/>
    <w:rPr>
      <w:rFonts w:eastAsia="Calibri"/>
      <w:lang w:val="hu-HU" w:eastAsia="en-US"/>
    </w:rPr>
  </w:style>
  <w:style w:type="character" w:styleId="EndnoteReference">
    <w:name w:val="endnote reference"/>
    <w:basedOn w:val="DefaultParagraphFont"/>
    <w:uiPriority w:val="99"/>
    <w:unhideWhenUsed/>
    <w:rsid w:val="00DD11CC"/>
    <w:rPr>
      <w:bdr w:val="none" w:sz="0" w:space="0" w:color="auto"/>
      <w:shd w:val="clear" w:color="auto" w:fill="auto"/>
      <w:vertAlign w:val="superscript"/>
    </w:rPr>
  </w:style>
  <w:style w:type="paragraph" w:customStyle="1" w:styleId="Division1">
    <w:name w:val="Division 1"/>
    <w:basedOn w:val="Normal"/>
    <w:next w:val="Normal"/>
    <w:rsid w:val="00DD11CC"/>
    <w:pPr>
      <w:keepNext/>
      <w:widowControl/>
      <w:spacing w:before="720" w:after="120" w:line="360" w:lineRule="auto"/>
      <w:ind w:left="850" w:hanging="850"/>
    </w:pPr>
    <w:rPr>
      <w:rFonts w:eastAsia="Calibri"/>
      <w:szCs w:val="22"/>
      <w:lang w:eastAsia="en-US"/>
    </w:rPr>
  </w:style>
  <w:style w:type="paragraph" w:customStyle="1" w:styleId="Division2">
    <w:name w:val="Division 2"/>
    <w:basedOn w:val="Normal"/>
    <w:next w:val="Normal"/>
    <w:rsid w:val="00DD11CC"/>
    <w:pPr>
      <w:keepNext/>
      <w:widowControl/>
      <w:spacing w:before="720" w:after="120" w:line="360" w:lineRule="auto"/>
      <w:ind w:left="850" w:hanging="850"/>
    </w:pPr>
    <w:rPr>
      <w:rFonts w:eastAsia="Calibri"/>
      <w:szCs w:val="22"/>
      <w:lang w:eastAsia="en-US"/>
    </w:rPr>
  </w:style>
  <w:style w:type="paragraph" w:customStyle="1" w:styleId="Division3">
    <w:name w:val="Division 3"/>
    <w:basedOn w:val="Normal"/>
    <w:next w:val="Normal"/>
    <w:rsid w:val="00DD11CC"/>
    <w:pPr>
      <w:keepNext/>
      <w:widowControl/>
      <w:spacing w:before="720" w:after="120" w:line="360" w:lineRule="auto"/>
      <w:ind w:left="850" w:hanging="850"/>
    </w:pPr>
    <w:rPr>
      <w:rFonts w:eastAsia="Calibri"/>
      <w:szCs w:val="22"/>
      <w:lang w:eastAsia="en-US"/>
    </w:rPr>
  </w:style>
  <w:style w:type="paragraph" w:customStyle="1" w:styleId="Division4">
    <w:name w:val="Division 4"/>
    <w:basedOn w:val="Normal"/>
    <w:next w:val="Normal"/>
    <w:rsid w:val="00DD11CC"/>
    <w:pPr>
      <w:keepNext/>
      <w:widowControl/>
      <w:spacing w:before="720" w:after="120" w:line="360" w:lineRule="auto"/>
      <w:ind w:left="850" w:hanging="850"/>
    </w:pPr>
    <w:rPr>
      <w:rFonts w:eastAsia="Calibri"/>
      <w:szCs w:val="22"/>
      <w:lang w:eastAsia="en-US"/>
    </w:rPr>
  </w:style>
  <w:style w:type="paragraph" w:customStyle="1" w:styleId="Crossheading1">
    <w:name w:val="Crossheading 1"/>
    <w:basedOn w:val="Normal"/>
    <w:next w:val="Normal"/>
    <w:rsid w:val="00DD11CC"/>
    <w:pPr>
      <w:widowControl/>
      <w:spacing w:before="120" w:after="120" w:line="360" w:lineRule="auto"/>
      <w:ind w:left="850"/>
    </w:pPr>
    <w:rPr>
      <w:rFonts w:eastAsia="Calibri"/>
      <w:szCs w:val="22"/>
      <w:lang w:eastAsia="en-US"/>
    </w:rPr>
  </w:style>
  <w:style w:type="paragraph" w:customStyle="1" w:styleId="CrossheadingIndent1">
    <w:name w:val="Crossheading Indent 1"/>
    <w:basedOn w:val="Normal"/>
    <w:next w:val="Normal"/>
    <w:rsid w:val="00DD11CC"/>
    <w:pPr>
      <w:widowControl/>
      <w:spacing w:before="120" w:after="120" w:line="360" w:lineRule="auto"/>
      <w:ind w:left="1417" w:hanging="567"/>
    </w:pPr>
    <w:rPr>
      <w:rFonts w:eastAsia="Calibri"/>
      <w:szCs w:val="22"/>
      <w:lang w:eastAsia="en-US"/>
    </w:rPr>
  </w:style>
  <w:style w:type="paragraph" w:customStyle="1" w:styleId="Crossheading2">
    <w:name w:val="Crossheading 2"/>
    <w:basedOn w:val="Normal"/>
    <w:next w:val="Normal"/>
    <w:rsid w:val="00DD11CC"/>
    <w:pPr>
      <w:widowControl/>
      <w:spacing w:before="120" w:after="120" w:line="360" w:lineRule="auto"/>
      <w:ind w:left="1417"/>
    </w:pPr>
    <w:rPr>
      <w:rFonts w:eastAsia="Calibri"/>
      <w:szCs w:val="22"/>
      <w:lang w:eastAsia="en-US"/>
    </w:rPr>
  </w:style>
  <w:style w:type="paragraph" w:customStyle="1" w:styleId="CrossheadingIndent2">
    <w:name w:val="Crossheading Indent 2"/>
    <w:basedOn w:val="Normal"/>
    <w:next w:val="Normal"/>
    <w:rsid w:val="00DD11CC"/>
    <w:pPr>
      <w:widowControl/>
      <w:spacing w:before="120" w:after="120" w:line="360" w:lineRule="auto"/>
      <w:ind w:left="1984" w:hanging="567"/>
    </w:pPr>
    <w:rPr>
      <w:rFonts w:eastAsia="Calibri"/>
      <w:szCs w:val="22"/>
      <w:lang w:eastAsia="en-US"/>
    </w:rPr>
  </w:style>
  <w:style w:type="paragraph" w:customStyle="1" w:styleId="Crossheading3">
    <w:name w:val="Crossheading 3"/>
    <w:basedOn w:val="Normal"/>
    <w:next w:val="Normal"/>
    <w:rsid w:val="00DD11CC"/>
    <w:pPr>
      <w:widowControl/>
      <w:spacing w:before="120" w:after="120" w:line="360" w:lineRule="auto"/>
      <w:ind w:left="1984"/>
    </w:pPr>
    <w:rPr>
      <w:rFonts w:eastAsia="Calibri"/>
      <w:szCs w:val="22"/>
      <w:lang w:eastAsia="en-US"/>
    </w:rPr>
  </w:style>
  <w:style w:type="paragraph" w:customStyle="1" w:styleId="CrossheadingIndent3">
    <w:name w:val="Crossheading Indent 3"/>
    <w:basedOn w:val="Normal"/>
    <w:next w:val="Normal"/>
    <w:rsid w:val="00DD11CC"/>
    <w:pPr>
      <w:widowControl/>
      <w:spacing w:before="120" w:after="120" w:line="360" w:lineRule="auto"/>
      <w:ind w:left="2551" w:hanging="567"/>
    </w:pPr>
    <w:rPr>
      <w:rFonts w:eastAsia="Calibri"/>
      <w:szCs w:val="22"/>
      <w:lang w:eastAsia="en-US"/>
    </w:rPr>
  </w:style>
  <w:style w:type="paragraph" w:customStyle="1" w:styleId="Crossheading4">
    <w:name w:val="Crossheading 4"/>
    <w:basedOn w:val="Normal"/>
    <w:next w:val="Normal"/>
    <w:rsid w:val="00DD11CC"/>
    <w:pPr>
      <w:widowControl/>
      <w:spacing w:before="120" w:after="120" w:line="360" w:lineRule="auto"/>
      <w:ind w:left="2551"/>
    </w:pPr>
    <w:rPr>
      <w:rFonts w:eastAsia="Calibri"/>
      <w:szCs w:val="22"/>
      <w:lang w:eastAsia="en-US"/>
    </w:rPr>
  </w:style>
  <w:style w:type="paragraph" w:customStyle="1" w:styleId="CrossheadingIndent4">
    <w:name w:val="Crossheading Indent 4"/>
    <w:basedOn w:val="Normal"/>
    <w:next w:val="Normal"/>
    <w:rsid w:val="00DD11CC"/>
    <w:pPr>
      <w:widowControl/>
      <w:spacing w:before="120" w:after="120" w:line="360" w:lineRule="auto"/>
      <w:ind w:left="3118" w:hanging="567"/>
    </w:pPr>
    <w:rPr>
      <w:rFonts w:eastAsia="Calibri"/>
      <w:szCs w:val="22"/>
      <w:lang w:eastAsia="en-US"/>
    </w:rPr>
  </w:style>
  <w:style w:type="paragraph" w:customStyle="1" w:styleId="Crossheading5">
    <w:name w:val="Crossheading 5"/>
    <w:basedOn w:val="Normal"/>
    <w:next w:val="Normal"/>
    <w:rsid w:val="00DD11CC"/>
    <w:pPr>
      <w:widowControl/>
      <w:spacing w:before="120" w:after="120" w:line="360" w:lineRule="auto"/>
      <w:ind w:left="3118"/>
    </w:pPr>
    <w:rPr>
      <w:rFonts w:eastAsia="Calibri"/>
      <w:szCs w:val="22"/>
      <w:lang w:eastAsia="en-US"/>
    </w:rPr>
  </w:style>
  <w:style w:type="paragraph" w:customStyle="1" w:styleId="CrossheadingIndent5">
    <w:name w:val="Crossheading Indent 5"/>
    <w:basedOn w:val="Normal"/>
    <w:next w:val="Normal"/>
    <w:rsid w:val="00DD11CC"/>
    <w:pPr>
      <w:widowControl/>
      <w:spacing w:before="120" w:after="120" w:line="360" w:lineRule="auto"/>
      <w:ind w:left="3685" w:hanging="567"/>
    </w:pPr>
    <w:rPr>
      <w:rFonts w:eastAsia="Calibri"/>
      <w:szCs w:val="22"/>
      <w:lang w:eastAsia="en-US"/>
    </w:rPr>
  </w:style>
  <w:style w:type="paragraph" w:customStyle="1" w:styleId="Crossheading6">
    <w:name w:val="Crossheading 6"/>
    <w:basedOn w:val="Normal"/>
    <w:next w:val="Normal"/>
    <w:rsid w:val="00DD11CC"/>
    <w:pPr>
      <w:widowControl/>
      <w:spacing w:before="120" w:after="120" w:line="360" w:lineRule="auto"/>
      <w:ind w:left="3685"/>
    </w:pPr>
    <w:rPr>
      <w:rFonts w:eastAsia="Calibri"/>
      <w:szCs w:val="22"/>
      <w:lang w:eastAsia="en-US"/>
    </w:rPr>
  </w:style>
  <w:style w:type="paragraph" w:customStyle="1" w:styleId="CrossheadingIndent6">
    <w:name w:val="Crossheading Indent 6"/>
    <w:basedOn w:val="Normal"/>
    <w:next w:val="Normal"/>
    <w:rsid w:val="00DD11CC"/>
    <w:pPr>
      <w:widowControl/>
      <w:spacing w:before="120" w:after="120" w:line="360" w:lineRule="auto"/>
      <w:ind w:left="4252" w:hanging="567"/>
    </w:pPr>
    <w:rPr>
      <w:rFonts w:eastAsia="Calibri"/>
      <w:szCs w:val="22"/>
      <w:lang w:eastAsia="en-US"/>
    </w:rPr>
  </w:style>
  <w:style w:type="paragraph" w:customStyle="1" w:styleId="Crossheading7">
    <w:name w:val="Crossheading 7"/>
    <w:basedOn w:val="Normal"/>
    <w:next w:val="Normal"/>
    <w:rsid w:val="00DD11CC"/>
    <w:pPr>
      <w:widowControl/>
      <w:spacing w:before="120" w:after="120" w:line="360" w:lineRule="auto"/>
      <w:ind w:left="4252"/>
    </w:pPr>
    <w:rPr>
      <w:rFonts w:eastAsia="Calibri"/>
      <w:szCs w:val="22"/>
      <w:lang w:eastAsia="en-US"/>
    </w:rPr>
  </w:style>
  <w:style w:type="paragraph" w:customStyle="1" w:styleId="CrossheadingIndent7">
    <w:name w:val="Crossheading Indent 7"/>
    <w:basedOn w:val="Normal"/>
    <w:next w:val="Normal"/>
    <w:rsid w:val="00DD11CC"/>
    <w:pPr>
      <w:widowControl/>
      <w:spacing w:before="120" w:after="120" w:line="360" w:lineRule="auto"/>
      <w:ind w:left="4819" w:hanging="567"/>
    </w:pPr>
    <w:rPr>
      <w:rFonts w:eastAsia="Calibri"/>
      <w:szCs w:val="22"/>
      <w:lang w:eastAsia="en-US"/>
    </w:rPr>
  </w:style>
  <w:style w:type="paragraph" w:customStyle="1" w:styleId="Crossheading8">
    <w:name w:val="Crossheading 8"/>
    <w:basedOn w:val="Normal"/>
    <w:next w:val="Normal"/>
    <w:rsid w:val="00DD11CC"/>
    <w:pPr>
      <w:widowControl/>
      <w:spacing w:before="120" w:after="120" w:line="360" w:lineRule="auto"/>
      <w:ind w:left="4819"/>
    </w:pPr>
    <w:rPr>
      <w:rFonts w:eastAsia="Calibri"/>
      <w:szCs w:val="22"/>
      <w:lang w:eastAsia="en-US"/>
    </w:rPr>
  </w:style>
  <w:style w:type="paragraph" w:customStyle="1" w:styleId="CrossheadingIndent8">
    <w:name w:val="Crossheading Indent 8"/>
    <w:basedOn w:val="Normal"/>
    <w:next w:val="Normal"/>
    <w:rsid w:val="00DD11CC"/>
    <w:pPr>
      <w:widowControl/>
      <w:spacing w:before="120" w:after="120" w:line="360" w:lineRule="auto"/>
      <w:ind w:left="5386" w:hanging="567"/>
    </w:pPr>
    <w:rPr>
      <w:rFonts w:eastAsia="Calibri"/>
      <w:szCs w:val="22"/>
      <w:lang w:eastAsia="en-US"/>
    </w:rPr>
  </w:style>
  <w:style w:type="paragraph" w:customStyle="1" w:styleId="Crossheading9">
    <w:name w:val="Crossheading 9"/>
    <w:basedOn w:val="Normal"/>
    <w:next w:val="Normal"/>
    <w:rsid w:val="00DD11CC"/>
    <w:pPr>
      <w:widowControl/>
      <w:spacing w:before="120" w:after="120" w:line="360" w:lineRule="auto"/>
      <w:ind w:left="5386"/>
    </w:pPr>
    <w:rPr>
      <w:rFonts w:eastAsia="Calibri"/>
      <w:szCs w:val="22"/>
      <w:lang w:eastAsia="en-US"/>
    </w:rPr>
  </w:style>
  <w:style w:type="paragraph" w:customStyle="1" w:styleId="CrossheadingIndent9">
    <w:name w:val="Crossheading Indent 9"/>
    <w:basedOn w:val="Normal"/>
    <w:next w:val="Normal"/>
    <w:rsid w:val="00DD11CC"/>
    <w:pPr>
      <w:widowControl/>
      <w:spacing w:before="120" w:after="120" w:line="360" w:lineRule="auto"/>
      <w:ind w:left="5953" w:hanging="567"/>
    </w:pPr>
    <w:rPr>
      <w:rFonts w:eastAsia="Calibri"/>
      <w:szCs w:val="22"/>
      <w:lang w:eastAsia="en-US"/>
    </w:rPr>
  </w:style>
  <w:style w:type="paragraph" w:customStyle="1" w:styleId="Crossheading10">
    <w:name w:val="Crossheading 10"/>
    <w:basedOn w:val="Normal"/>
    <w:next w:val="Normal"/>
    <w:rsid w:val="00DD11CC"/>
    <w:pPr>
      <w:widowControl/>
      <w:spacing w:before="120" w:after="120" w:line="360" w:lineRule="auto"/>
      <w:ind w:left="5953"/>
    </w:pPr>
    <w:rPr>
      <w:rFonts w:eastAsia="Calibri"/>
      <w:szCs w:val="22"/>
      <w:lang w:eastAsia="en-US"/>
    </w:rPr>
  </w:style>
  <w:style w:type="paragraph" w:customStyle="1" w:styleId="CrossheadingIndent10">
    <w:name w:val="Crossheading Indent 10"/>
    <w:basedOn w:val="Normal"/>
    <w:next w:val="Normal"/>
    <w:rsid w:val="00DD11CC"/>
    <w:pPr>
      <w:widowControl/>
      <w:spacing w:before="120" w:after="120" w:line="360" w:lineRule="auto"/>
      <w:ind w:left="6520" w:hanging="567"/>
    </w:pPr>
    <w:rPr>
      <w:rFonts w:eastAsia="Calibri"/>
      <w:szCs w:val="22"/>
      <w:lang w:eastAsia="en-US"/>
    </w:rPr>
  </w:style>
  <w:style w:type="paragraph" w:customStyle="1" w:styleId="Crossheading0">
    <w:name w:val="Crossheading 0"/>
    <w:basedOn w:val="Normal"/>
    <w:next w:val="Normal"/>
    <w:rsid w:val="00DD11CC"/>
    <w:pPr>
      <w:widowControl/>
      <w:spacing w:before="120" w:after="120" w:line="360" w:lineRule="auto"/>
    </w:pPr>
    <w:rPr>
      <w:rFonts w:eastAsia="Calibri"/>
      <w:szCs w:val="22"/>
      <w:lang w:eastAsia="en-US"/>
    </w:rPr>
  </w:style>
  <w:style w:type="paragraph" w:customStyle="1" w:styleId="CrossheadingIndent0">
    <w:name w:val="Crossheading Indent 0"/>
    <w:basedOn w:val="Normal"/>
    <w:next w:val="Normal"/>
    <w:rsid w:val="00DD11CC"/>
    <w:pPr>
      <w:widowControl/>
      <w:spacing w:before="120" w:after="120" w:line="360" w:lineRule="auto"/>
      <w:ind w:left="850" w:hanging="850"/>
    </w:pPr>
    <w:rPr>
      <w:rFonts w:eastAsia="Calibri"/>
      <w:szCs w:val="22"/>
      <w:lang w:eastAsia="en-US"/>
    </w:rPr>
  </w:style>
  <w:style w:type="paragraph" w:customStyle="1" w:styleId="HeaderCouncilLarge">
    <w:name w:val="Header Council Large"/>
    <w:basedOn w:val="Normal"/>
    <w:link w:val="HeaderCouncilLargeChar"/>
    <w:rsid w:val="00DD11CC"/>
    <w:pPr>
      <w:widowControl/>
      <w:spacing w:after="440" w:line="360" w:lineRule="auto"/>
      <w:ind w:left="-1134" w:right="-1134"/>
    </w:pPr>
    <w:rPr>
      <w:rFonts w:eastAsia="Calibri"/>
      <w:sz w:val="2"/>
      <w:szCs w:val="22"/>
      <w:lang w:eastAsia="en-US"/>
    </w:rPr>
  </w:style>
  <w:style w:type="character" w:customStyle="1" w:styleId="TechnicalBlockChar">
    <w:name w:val="Technical Block Char"/>
    <w:basedOn w:val="DefaultParagraphFont"/>
    <w:link w:val="TechnicalBlock"/>
    <w:rsid w:val="00DD11CC"/>
    <w:rPr>
      <w:rFonts w:eastAsia="Calibri"/>
      <w:sz w:val="24"/>
      <w:szCs w:val="22"/>
      <w:lang w:val="hu-HU" w:eastAsia="en-US"/>
    </w:rPr>
  </w:style>
  <w:style w:type="character" w:customStyle="1" w:styleId="HeaderCouncilLargeChar">
    <w:name w:val="Header Council Large Char"/>
    <w:basedOn w:val="TechnicalBlockChar"/>
    <w:link w:val="HeaderCouncilLarge"/>
    <w:rsid w:val="00DD11CC"/>
    <w:rPr>
      <w:rFonts w:eastAsia="Calibri"/>
      <w:sz w:val="2"/>
      <w:szCs w:val="22"/>
      <w:lang w:val="hu-HU" w:eastAsia="en-US"/>
    </w:rPr>
  </w:style>
  <w:style w:type="paragraph" w:customStyle="1" w:styleId="FooterText">
    <w:name w:val="Footer Text"/>
    <w:basedOn w:val="Normal"/>
    <w:rsid w:val="00DD11CC"/>
    <w:pPr>
      <w:widowControl/>
    </w:pPr>
    <w:rPr>
      <w:szCs w:val="24"/>
      <w:lang w:val="en-GB" w:eastAsia="en-US"/>
    </w:rPr>
  </w:style>
  <w:style w:type="character" w:styleId="PlaceholderText">
    <w:name w:val="Placeholder Text"/>
    <w:basedOn w:val="DefaultParagraphFont"/>
    <w:uiPriority w:val="99"/>
    <w:semiHidden/>
    <w:rsid w:val="00DD11CC"/>
    <w:rPr>
      <w:color w:val="808080"/>
    </w:rPr>
  </w:style>
  <w:style w:type="paragraph" w:styleId="Revision">
    <w:name w:val="Revision"/>
    <w:hidden/>
    <w:uiPriority w:val="99"/>
    <w:semiHidden/>
    <w:rsid w:val="00DD11CC"/>
    <w:rPr>
      <w:rFonts w:eastAsia="Calibri"/>
      <w:sz w:val="24"/>
      <w:szCs w:val="22"/>
      <w:lang w:val="hu-HU" w:eastAsia="en-US"/>
    </w:rPr>
  </w:style>
  <w:style w:type="character" w:styleId="CommentReference">
    <w:name w:val="annotation reference"/>
    <w:basedOn w:val="DefaultParagraphFont"/>
    <w:uiPriority w:val="99"/>
    <w:unhideWhenUsed/>
    <w:rsid w:val="00DD11CC"/>
    <w:rPr>
      <w:sz w:val="16"/>
      <w:szCs w:val="16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DD11CC"/>
    <w:pPr>
      <w:jc w:val="left"/>
    </w:pPr>
    <w:rPr>
      <w:b/>
      <w:bCs/>
      <w:lang w:val="hu-HU"/>
    </w:rPr>
  </w:style>
  <w:style w:type="character" w:customStyle="1" w:styleId="CommentSubjectChar">
    <w:name w:val="Comment Subject Char"/>
    <w:basedOn w:val="CommentTextChar"/>
    <w:link w:val="CommentSubject"/>
    <w:uiPriority w:val="99"/>
    <w:rsid w:val="00DD11CC"/>
    <w:rPr>
      <w:rFonts w:eastAsiaTheme="minorHAnsi"/>
      <w:b/>
      <w:bCs/>
      <w:lang w:val="hu-HU" w:eastAsia="en-US"/>
    </w:rPr>
  </w:style>
  <w:style w:type="character" w:customStyle="1" w:styleId="Hyperlink1">
    <w:name w:val="Hyperlink1"/>
    <w:basedOn w:val="DefaultParagraphFont"/>
    <w:uiPriority w:val="99"/>
    <w:unhideWhenUsed/>
    <w:rsid w:val="00DD11CC"/>
    <w:rPr>
      <w:color w:val="0563C1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DD11CC"/>
    <w:rPr>
      <w:color w:val="605E5C"/>
      <w:shd w:val="clear" w:color="auto" w:fill="E1DFDD"/>
    </w:rPr>
  </w:style>
  <w:style w:type="character" w:customStyle="1" w:styleId="FollowedHyperlink1">
    <w:name w:val="FollowedHyperlink1"/>
    <w:basedOn w:val="DefaultParagraphFont"/>
    <w:uiPriority w:val="99"/>
    <w:semiHidden/>
    <w:unhideWhenUsed/>
    <w:rsid w:val="00DD11CC"/>
    <w:rPr>
      <w:color w:val="954F72"/>
      <w:u w:val="single"/>
    </w:rPr>
  </w:style>
  <w:style w:type="character" w:customStyle="1" w:styleId="diff-tte-added">
    <w:name w:val="diff-tte-added"/>
    <w:basedOn w:val="DefaultParagraphFont"/>
    <w:rsid w:val="00DD11CC"/>
    <w:rPr>
      <w:b/>
      <w:i/>
    </w:rPr>
  </w:style>
  <w:style w:type="character" w:styleId="Hyperlink">
    <w:name w:val="Hyperlink"/>
    <w:basedOn w:val="DefaultParagraphFont"/>
    <w:rsid w:val="00DD11CC"/>
    <w:rPr>
      <w:color w:val="0563C1" w:themeColor="hyperlink"/>
      <w:u w:val="single"/>
    </w:rPr>
  </w:style>
  <w:style w:type="character" w:styleId="FollowedHyperlink">
    <w:name w:val="FollowedHyperlink"/>
    <w:basedOn w:val="DefaultParagraphFont"/>
    <w:rsid w:val="00DD11CC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oter" Target="footer3.xm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5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header" Target="header3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footer" Target="footer4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071F318-9276-491F-8AA7-761F87C54AD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281</Words>
  <Characters>2191</Characters>
  <Application>Microsoft Office Word</Application>
  <DocSecurity>4</DocSecurity>
  <Lines>18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TA</vt:lpstr>
    </vt:vector>
  </TitlesOfParts>
  <Company/>
  <LinksUpToDate>false</LinksUpToDate>
  <CharactersWithSpaces>2468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TA</dc:title>
  <dc:subject/>
  <dc:creator>SALAT Adriana</dc:creator>
  <cp:keywords/>
  <cp:lastModifiedBy>LL_Start</cp:lastModifiedBy>
  <cp:revision>2</cp:revision>
  <cp:lastPrinted>2004-11-19T15:42:00Z</cp:lastPrinted>
  <dcterms:created xsi:type="dcterms:W3CDTF">2024-06-13T12:45:00Z</dcterms:created>
  <dcterms:modified xsi:type="dcterms:W3CDTF">2024-06-13T12:45:00Z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&lt;Extension&gt;">
    <vt:lpwstr>HU</vt:lpwstr>
  </property>
  <property fmtid="{D5CDD505-2E9C-101B-9397-08002B2CF9AE}" pid="3" name="&lt;FdR&gt;">
    <vt:lpwstr>P9_TA-PROV(2024)0000_A9-0230_2023_HU_net_</vt:lpwstr>
  </property>
  <property fmtid="{D5CDD505-2E9C-101B-9397-08002B2CF9AE}" pid="4" name="&lt;Type&gt;">
    <vt:lpwstr>RR</vt:lpwstr>
  </property>
</Properties>
</file>