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022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6022B" w:rsidRDefault="002E43F3" w:rsidP="0010095E">
            <w:pPr>
              <w:pStyle w:val="EPName"/>
            </w:pPr>
            <w:r w:rsidRPr="00C6022B">
              <w:t>Европейски</w:t>
            </w:r>
            <w:r w:rsidR="00341EDC" w:rsidRPr="00C6022B">
              <w:t xml:space="preserve"> парламент</w:t>
            </w:r>
          </w:p>
          <w:p w:rsidR="00751A4A" w:rsidRPr="00C6022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022B">
              <w:t>2019</w:t>
            </w:r>
            <w:r w:rsidR="002E43F3">
              <w:rPr>
                <w:lang w:val="fr-FR"/>
              </w:rPr>
              <w:t> – </w:t>
            </w:r>
            <w:r w:rsidRPr="00C6022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6022B" w:rsidRDefault="00187494" w:rsidP="0010095E">
            <w:pPr>
              <w:pStyle w:val="EPLogo"/>
            </w:pPr>
            <w:r w:rsidRPr="00C6022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6022B" w:rsidRDefault="00D058B8" w:rsidP="004C5D52">
      <w:pPr>
        <w:pStyle w:val="LineTop"/>
      </w:pPr>
    </w:p>
    <w:p w:rsidR="00680577" w:rsidRPr="00C6022B" w:rsidRDefault="00341EDC" w:rsidP="00680577">
      <w:pPr>
        <w:pStyle w:val="EPBodyTA1"/>
      </w:pPr>
      <w:r w:rsidRPr="00C6022B">
        <w:t>ПРИЕТИ ТЕКСТОВЕ</w:t>
      </w:r>
    </w:p>
    <w:p w:rsidR="00D058B8" w:rsidRPr="00C6022B" w:rsidRDefault="00D058B8" w:rsidP="00D058B8">
      <w:pPr>
        <w:pStyle w:val="LineBottom"/>
      </w:pPr>
    </w:p>
    <w:p w:rsidR="00341EDC" w:rsidRPr="00C6022B" w:rsidRDefault="00341EDC" w:rsidP="00341EDC">
      <w:pPr>
        <w:pStyle w:val="ATHeading1"/>
      </w:pPr>
      <w:bookmarkStart w:id="0" w:name="TANumber"/>
      <w:r w:rsidRPr="00C6022B">
        <w:t>P9_TA(2024)00</w:t>
      </w:r>
      <w:r w:rsidR="00F406AC">
        <w:t>7</w:t>
      </w:r>
      <w:r w:rsidRPr="00C6022B">
        <w:t>0</w:t>
      </w:r>
      <w:bookmarkEnd w:id="0"/>
    </w:p>
    <w:p w:rsidR="00341EDC" w:rsidRPr="00C6022B" w:rsidRDefault="00341EDC" w:rsidP="00341EDC">
      <w:pPr>
        <w:pStyle w:val="ATHeading2"/>
      </w:pPr>
      <w:bookmarkStart w:id="1" w:name="title"/>
      <w:r w:rsidRPr="00C6022B">
        <w:t>Нова вълна от масови арести на активисти от опозицията и членове на техните семейства в Беларус</w:t>
      </w:r>
      <w:bookmarkEnd w:id="1"/>
    </w:p>
    <w:p w:rsidR="00341EDC" w:rsidRPr="00C6022B" w:rsidRDefault="00341EDC" w:rsidP="002E43F3">
      <w:pPr>
        <w:rPr>
          <w:i/>
          <w:vanish/>
        </w:rPr>
      </w:pPr>
      <w:r w:rsidRPr="00C6022B">
        <w:rPr>
          <w:i/>
        </w:rPr>
        <w:fldChar w:fldCharType="begin"/>
      </w:r>
      <w:r w:rsidRPr="00C6022B">
        <w:rPr>
          <w:i/>
        </w:rPr>
        <w:instrText xml:space="preserve"> TC"(</w:instrText>
      </w:r>
      <w:bookmarkStart w:id="2" w:name="DocNumber"/>
      <w:r w:rsidRPr="00C6022B">
        <w:rPr>
          <w:i/>
        </w:rPr>
        <w:instrText xml:space="preserve">B9-0110, 0115, 0116, 0126 </w:instrText>
      </w:r>
      <w:proofErr w:type="spellStart"/>
      <w:r w:rsidRPr="00C6022B">
        <w:rPr>
          <w:i/>
        </w:rPr>
        <w:instrText>and</w:instrText>
      </w:r>
      <w:proofErr w:type="spellEnd"/>
      <w:r w:rsidRPr="00C6022B">
        <w:rPr>
          <w:i/>
        </w:rPr>
        <w:instrText xml:space="preserve"> 0129/2024</w:instrText>
      </w:r>
      <w:bookmarkEnd w:id="2"/>
      <w:r w:rsidRPr="00C6022B">
        <w:rPr>
          <w:i/>
        </w:rPr>
        <w:instrText xml:space="preserve">)"\l3 \n&gt; \* MERGEFORMAT </w:instrText>
      </w:r>
      <w:r w:rsidRPr="00C6022B">
        <w:rPr>
          <w:i/>
        </w:rPr>
        <w:fldChar w:fldCharType="end"/>
      </w:r>
    </w:p>
    <w:p w:rsidR="00341EDC" w:rsidRPr="00C6022B" w:rsidRDefault="00341EDC" w:rsidP="00341EDC">
      <w:pPr>
        <w:rPr>
          <w:vanish/>
        </w:rPr>
      </w:pPr>
      <w:bookmarkStart w:id="3" w:name="PE"/>
      <w:r w:rsidRPr="00C6022B">
        <w:rPr>
          <w:vanish/>
        </w:rPr>
        <w:t>PE756.852</w:t>
      </w:r>
      <w:bookmarkEnd w:id="3"/>
    </w:p>
    <w:p w:rsidR="00341EDC" w:rsidRPr="00C6022B" w:rsidRDefault="00341EDC" w:rsidP="00341EDC">
      <w:pPr>
        <w:pStyle w:val="ATHeading3"/>
      </w:pPr>
      <w:bookmarkStart w:id="4" w:name="Sujet"/>
      <w:r w:rsidRPr="00C6022B">
        <w:t xml:space="preserve">Резолюция на Европейския парламент от </w:t>
      </w:r>
      <w:r w:rsidR="002E43F3" w:rsidRPr="00F406AC">
        <w:t xml:space="preserve">8 </w:t>
      </w:r>
      <w:r w:rsidR="002E43F3">
        <w:t>февруари</w:t>
      </w:r>
      <w:r w:rsidRPr="00C6022B">
        <w:t xml:space="preserve"> 2024 г. относно новата вълна от масови арести в Беларус на активисти от опозицията и членове на техните семейства</w:t>
      </w:r>
      <w:bookmarkEnd w:id="4"/>
      <w:r w:rsidRPr="00C6022B">
        <w:t xml:space="preserve"> </w:t>
      </w:r>
      <w:bookmarkStart w:id="5" w:name="References"/>
      <w:r w:rsidRPr="00C6022B">
        <w:t>(2024/2550(RSP))</w:t>
      </w:r>
      <w:bookmarkEnd w:id="5"/>
    </w:p>
    <w:p w:rsidR="00341EDC" w:rsidRPr="00C6022B" w:rsidRDefault="00341EDC" w:rsidP="00341EDC"/>
    <w:p w:rsidR="00D35487" w:rsidRPr="00C6022B" w:rsidRDefault="00D35487" w:rsidP="00F406AC">
      <w:pPr>
        <w:tabs>
          <w:tab w:val="left" w:pos="284"/>
          <w:tab w:val="left" w:pos="426"/>
        </w:tabs>
        <w:spacing w:after="120"/>
        <w:jc w:val="both"/>
        <w:rPr>
          <w:i/>
          <w:iCs/>
        </w:rPr>
      </w:pPr>
      <w:bookmarkStart w:id="6" w:name="TextBodyBegin"/>
      <w:bookmarkEnd w:id="6"/>
      <w:r w:rsidRPr="00C6022B">
        <w:rPr>
          <w:i/>
        </w:rPr>
        <w:t>Европейският парламент,</w:t>
      </w:r>
    </w:p>
    <w:p w:rsidR="00D35487" w:rsidRPr="00C6022B" w:rsidRDefault="002E43F3" w:rsidP="00F406AC">
      <w:pPr>
        <w:widowControl/>
        <w:tabs>
          <w:tab w:val="left" w:pos="567"/>
        </w:tabs>
        <w:autoSpaceDE w:val="0"/>
        <w:autoSpaceDN w:val="0"/>
        <w:adjustRightInd w:val="0"/>
        <w:spacing w:after="120"/>
        <w:ind w:left="567" w:hanging="567"/>
        <w:jc w:val="both"/>
      </w:pPr>
      <w:r>
        <w:t>–</w:t>
      </w:r>
      <w:r>
        <w:tab/>
      </w:r>
      <w:r w:rsidR="00D35487" w:rsidRPr="00C6022B">
        <w:t>като взе предвид предишните си резолюции относно Беларус,</w:t>
      </w:r>
    </w:p>
    <w:p w:rsidR="00D35487" w:rsidRPr="00C6022B" w:rsidRDefault="002E43F3" w:rsidP="00F406AC">
      <w:pPr>
        <w:widowControl/>
        <w:tabs>
          <w:tab w:val="left" w:pos="567"/>
        </w:tabs>
        <w:autoSpaceDE w:val="0"/>
        <w:autoSpaceDN w:val="0"/>
        <w:adjustRightInd w:val="0"/>
        <w:spacing w:after="120"/>
        <w:ind w:left="567" w:hanging="567"/>
        <w:jc w:val="both"/>
      </w:pPr>
      <w:r>
        <w:t>–</w:t>
      </w:r>
      <w:r w:rsidRPr="00C6022B">
        <w:tab/>
      </w:r>
      <w:r w:rsidR="00D35487" w:rsidRPr="00C6022B">
        <w:t>като взе предвид член 144, параграф 5 и член 132, параграф 4 от своя Правилник за дейността,</w:t>
      </w:r>
    </w:p>
    <w:p w:rsidR="00D35487" w:rsidRPr="002E43F3" w:rsidRDefault="002E43F3" w:rsidP="00F406AC">
      <w:pPr>
        <w:spacing w:after="120"/>
        <w:ind w:left="567" w:hanging="567"/>
        <w:rPr>
          <w:b/>
          <w:color w:val="212121"/>
        </w:rPr>
      </w:pPr>
      <w:r w:rsidRPr="002E43F3">
        <w:rPr>
          <w:rFonts w:eastAsiaTheme="minorHAnsi"/>
          <w:color w:val="212121"/>
          <w:szCs w:val="24"/>
          <w:lang w:eastAsia="en-US"/>
        </w:rPr>
        <w:t>А.</w:t>
      </w:r>
      <w:r w:rsidRPr="002E43F3">
        <w:rPr>
          <w:rFonts w:eastAsiaTheme="minorHAnsi"/>
          <w:color w:val="212121"/>
          <w:szCs w:val="24"/>
          <w:lang w:eastAsia="en-US"/>
        </w:rPr>
        <w:tab/>
      </w:r>
      <w:r w:rsidR="00D35487" w:rsidRPr="002E43F3">
        <w:rPr>
          <w:color w:val="212121"/>
        </w:rPr>
        <w:t>като има предвид, че през януари 2024 г. Комитетът за държавна сигурност на Беларус (КГБ) извърши акции, разпити и задържания, насочени срещу над 200 членове на семействата на настоящи и бивши политически затворници, както и срещу бенефициери на инициативата „</w:t>
      </w:r>
      <w:proofErr w:type="spellStart"/>
      <w:r w:rsidR="00D35487" w:rsidRPr="002E43F3">
        <w:rPr>
          <w:color w:val="212121"/>
        </w:rPr>
        <w:t>INeedHelpBY</w:t>
      </w:r>
      <w:proofErr w:type="spellEnd"/>
      <w:r w:rsidR="00D35487" w:rsidRPr="002E43F3">
        <w:rPr>
          <w:color w:val="212121"/>
        </w:rPr>
        <w:t xml:space="preserve">“ по обвинения, свързани с „екстремизъм“; </w:t>
      </w:r>
      <w:r w:rsidR="00D35487" w:rsidRPr="002E43F3">
        <w:t xml:space="preserve">като има предвид, че мнозинството от тях са майки и съпруги на политически затворници, включително Марина </w:t>
      </w:r>
      <w:proofErr w:type="spellStart"/>
      <w:r w:rsidR="00D35487" w:rsidRPr="002E43F3">
        <w:t>Адамович</w:t>
      </w:r>
      <w:proofErr w:type="spellEnd"/>
      <w:r w:rsidR="00D35487" w:rsidRPr="002E43F3">
        <w:t xml:space="preserve">, съпруга на Николай </w:t>
      </w:r>
      <w:proofErr w:type="spellStart"/>
      <w:r w:rsidR="00D35487" w:rsidRPr="002E43F3">
        <w:t>Статкевич</w:t>
      </w:r>
      <w:proofErr w:type="spellEnd"/>
      <w:r w:rsidR="00D35487" w:rsidRPr="002E43F3">
        <w:t xml:space="preserve">, Татяна </w:t>
      </w:r>
      <w:proofErr w:type="spellStart"/>
      <w:r w:rsidR="00D35487" w:rsidRPr="002E43F3">
        <w:t>Северинец</w:t>
      </w:r>
      <w:proofErr w:type="spellEnd"/>
      <w:r w:rsidR="00D35487" w:rsidRPr="002E43F3">
        <w:t xml:space="preserve">, майка на Павел </w:t>
      </w:r>
      <w:proofErr w:type="spellStart"/>
      <w:r w:rsidR="00D35487" w:rsidRPr="002E43F3">
        <w:t>Северинец</w:t>
      </w:r>
      <w:proofErr w:type="spellEnd"/>
      <w:r w:rsidR="00D35487" w:rsidRPr="002E43F3">
        <w:t xml:space="preserve"> и арестуваната преди това Дария </w:t>
      </w:r>
      <w:proofErr w:type="spellStart"/>
      <w:r w:rsidR="00D35487" w:rsidRPr="002E43F3">
        <w:t>Лосик</w:t>
      </w:r>
      <w:proofErr w:type="spellEnd"/>
      <w:r w:rsidR="00D35487" w:rsidRPr="002E43F3">
        <w:t xml:space="preserve">, съпруга на Игор </w:t>
      </w:r>
      <w:proofErr w:type="spellStart"/>
      <w:r w:rsidR="00D35487" w:rsidRPr="002E43F3">
        <w:t>Лосик</w:t>
      </w:r>
      <w:proofErr w:type="spellEnd"/>
      <w:r w:rsidR="00D35487" w:rsidRPr="002E43F3">
        <w:t>;</w:t>
      </w:r>
    </w:p>
    <w:p w:rsidR="00D35487" w:rsidRPr="002E43F3" w:rsidRDefault="002E43F3" w:rsidP="00F406AC">
      <w:pPr>
        <w:spacing w:after="120"/>
        <w:ind w:left="567" w:hanging="567"/>
        <w:rPr>
          <w:b/>
          <w:color w:val="212121"/>
        </w:rPr>
      </w:pPr>
      <w:r w:rsidRPr="002E43F3">
        <w:rPr>
          <w:rFonts w:eastAsiaTheme="minorHAnsi"/>
          <w:color w:val="212121"/>
          <w:szCs w:val="24"/>
          <w:lang w:eastAsia="en-US"/>
        </w:rPr>
        <w:t>Б.</w:t>
      </w:r>
      <w:r w:rsidRPr="002E43F3">
        <w:rPr>
          <w:rFonts w:eastAsiaTheme="minorHAnsi"/>
          <w:color w:val="212121"/>
          <w:szCs w:val="24"/>
          <w:lang w:eastAsia="en-US"/>
        </w:rPr>
        <w:tab/>
      </w:r>
      <w:r w:rsidR="00D35487" w:rsidRPr="002E43F3">
        <w:t xml:space="preserve">като има предвид, че задочно бяха повдигнати допълнителни обвинения срещу 20 политически анализатори, журналисти и социолози, наричани „анализаторите на </w:t>
      </w:r>
      <w:proofErr w:type="spellStart"/>
      <w:r w:rsidR="00D35487" w:rsidRPr="002E43F3">
        <w:t>Тихановска</w:t>
      </w:r>
      <w:proofErr w:type="spellEnd"/>
      <w:r w:rsidR="00D35487" w:rsidRPr="002E43F3">
        <w:t>“, които са застрашени от конфискация на имущество и отнемане на гражданство, ако бъдат осъдени;</w:t>
      </w:r>
    </w:p>
    <w:p w:rsidR="00D35487" w:rsidRPr="002E43F3" w:rsidRDefault="002E43F3" w:rsidP="00F406AC">
      <w:pPr>
        <w:spacing w:after="120"/>
        <w:ind w:left="567" w:hanging="567"/>
        <w:rPr>
          <w:b/>
          <w:color w:val="1E1E1F"/>
        </w:rPr>
      </w:pPr>
      <w:r w:rsidRPr="002E43F3">
        <w:rPr>
          <w:rFonts w:eastAsiaTheme="minorHAnsi"/>
          <w:color w:val="1E1E1F"/>
          <w:szCs w:val="24"/>
          <w:lang w:eastAsia="en-US"/>
        </w:rPr>
        <w:t>В.</w:t>
      </w:r>
      <w:r w:rsidRPr="002E43F3">
        <w:rPr>
          <w:rFonts w:eastAsiaTheme="minorHAnsi"/>
          <w:color w:val="1E1E1F"/>
          <w:szCs w:val="24"/>
          <w:lang w:eastAsia="en-US"/>
        </w:rPr>
        <w:tab/>
      </w:r>
      <w:r w:rsidR="00D35487" w:rsidRPr="002E43F3">
        <w:rPr>
          <w:color w:val="212121"/>
        </w:rPr>
        <w:t xml:space="preserve">като има предвид, че политическите затворници, включително партийните лидери Николай </w:t>
      </w:r>
      <w:proofErr w:type="spellStart"/>
      <w:r w:rsidR="00D35487" w:rsidRPr="002E43F3">
        <w:rPr>
          <w:color w:val="212121"/>
        </w:rPr>
        <w:t>Козлов</w:t>
      </w:r>
      <w:proofErr w:type="spellEnd"/>
      <w:r w:rsidR="00D35487" w:rsidRPr="002E43F3">
        <w:rPr>
          <w:color w:val="212121"/>
        </w:rPr>
        <w:t xml:space="preserve">, Григорий </w:t>
      </w:r>
      <w:proofErr w:type="spellStart"/>
      <w:r w:rsidR="00D35487" w:rsidRPr="002E43F3">
        <w:rPr>
          <w:color w:val="212121"/>
        </w:rPr>
        <w:t>Костусев</w:t>
      </w:r>
      <w:proofErr w:type="spellEnd"/>
      <w:r w:rsidR="00D35487" w:rsidRPr="002E43F3">
        <w:rPr>
          <w:color w:val="212121"/>
        </w:rPr>
        <w:t xml:space="preserve">, Николай </w:t>
      </w:r>
      <w:proofErr w:type="spellStart"/>
      <w:r w:rsidR="00D35487" w:rsidRPr="002E43F3">
        <w:rPr>
          <w:color w:val="212121"/>
        </w:rPr>
        <w:t>Статкевич</w:t>
      </w:r>
      <w:proofErr w:type="spellEnd"/>
      <w:r w:rsidR="00D35487" w:rsidRPr="002E43F3">
        <w:rPr>
          <w:color w:val="212121"/>
        </w:rPr>
        <w:t xml:space="preserve"> и Павел </w:t>
      </w:r>
      <w:proofErr w:type="spellStart"/>
      <w:r w:rsidR="00D35487" w:rsidRPr="002E43F3">
        <w:rPr>
          <w:color w:val="212121"/>
        </w:rPr>
        <w:t>Северинец</w:t>
      </w:r>
      <w:proofErr w:type="spellEnd"/>
      <w:r w:rsidR="00D35487" w:rsidRPr="002E43F3">
        <w:rPr>
          <w:color w:val="212121"/>
        </w:rPr>
        <w:t>, са изправени пред изолация, изтезания, отказ на медицински грижи и принудителен труд;</w:t>
      </w:r>
    </w:p>
    <w:p w:rsidR="00D35487" w:rsidRPr="002E43F3" w:rsidRDefault="002E43F3" w:rsidP="00F406AC">
      <w:pPr>
        <w:spacing w:after="120"/>
        <w:ind w:left="567" w:hanging="567"/>
        <w:rPr>
          <w:b/>
          <w:iCs/>
        </w:rPr>
      </w:pPr>
      <w:r w:rsidRPr="002E43F3">
        <w:rPr>
          <w:rFonts w:eastAsiaTheme="minorHAnsi"/>
          <w:iCs/>
          <w:szCs w:val="24"/>
          <w:lang w:eastAsia="en-US"/>
        </w:rPr>
        <w:t>Г.</w:t>
      </w:r>
      <w:r w:rsidRPr="002E43F3">
        <w:rPr>
          <w:rFonts w:eastAsiaTheme="minorHAnsi"/>
          <w:iCs/>
          <w:szCs w:val="24"/>
          <w:lang w:eastAsia="en-US"/>
        </w:rPr>
        <w:tab/>
      </w:r>
      <w:r w:rsidR="00D35487" w:rsidRPr="002E43F3">
        <w:t>като има предвид, че последните репресии предшестват парламентарните и местните „избори“ на 25 февруари</w:t>
      </w:r>
      <w:r w:rsidR="004F43CA">
        <w:t xml:space="preserve"> 2024 г.</w:t>
      </w:r>
      <w:r w:rsidR="00D35487" w:rsidRPr="002E43F3">
        <w:t>; като има предвид, че Законът за политическите партии от 2023 г. възпрепятства участието на демократични опозиционни партии в изборите;</w:t>
      </w:r>
    </w:p>
    <w:p w:rsidR="00D35487" w:rsidRPr="00C6022B" w:rsidRDefault="00D35487" w:rsidP="002E43F3">
      <w:pPr>
        <w:pStyle w:val="NormalWeb"/>
        <w:ind w:left="567" w:hanging="567"/>
      </w:pPr>
      <w:r w:rsidRPr="00C6022B">
        <w:t>1.</w:t>
      </w:r>
      <w:r w:rsidRPr="00C6022B">
        <w:tab/>
        <w:t xml:space="preserve">решително осъжда последната вълна от масови арести в Беларус и настоятелно призовава незаконния режим на Лукашенко да прекрати репресиите, особено </w:t>
      </w:r>
      <w:r w:rsidRPr="00C6022B">
        <w:lastRenderedPageBreak/>
        <w:t>всяко основано на пола преследване, и напомня на режима неговите международни задължения;</w:t>
      </w:r>
    </w:p>
    <w:p w:rsidR="00D35487" w:rsidRPr="00C6022B" w:rsidRDefault="00D35487" w:rsidP="002E43F3">
      <w:pPr>
        <w:pStyle w:val="NormalWeb"/>
        <w:ind w:left="567" w:hanging="567"/>
        <w:rPr>
          <w:b/>
          <w:color w:val="212121"/>
        </w:rPr>
      </w:pPr>
      <w:r w:rsidRPr="00C6022B">
        <w:t>2.</w:t>
      </w:r>
      <w:r w:rsidRPr="00C6022B">
        <w:tab/>
        <w:t xml:space="preserve">призовава за незабавно безусловно освобождаване и обезщетение на всички над 1400 политически затворници, както и на техните семейства и произволно задържаните лица, като същевременно се възстановят пълните им права; </w:t>
      </w:r>
    </w:p>
    <w:p w:rsidR="00D35487" w:rsidRPr="00C6022B" w:rsidRDefault="00D35487" w:rsidP="002E43F3">
      <w:pPr>
        <w:pStyle w:val="NormalWeb"/>
        <w:ind w:left="567" w:hanging="567"/>
        <w:rPr>
          <w:b/>
        </w:rPr>
      </w:pPr>
      <w:r w:rsidRPr="00C6022B">
        <w:t>3.</w:t>
      </w:r>
      <w:r w:rsidRPr="00C6022B">
        <w:tab/>
        <w:t xml:space="preserve">отново изразява своята позиция относно липсата на прозрачност, свобода и справедливост преди парламентарните и местните „избори“ в Беларус и призовава ЕС, неговите държави членки и международната общност да не признават резултатите; </w:t>
      </w:r>
    </w:p>
    <w:p w:rsidR="00D35487" w:rsidRPr="00C6022B" w:rsidRDefault="00D35487" w:rsidP="002E43F3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ind w:left="567" w:hanging="567"/>
        <w:rPr>
          <w:b/>
        </w:rPr>
      </w:pPr>
      <w:r w:rsidRPr="00C6022B">
        <w:t>4.</w:t>
      </w:r>
      <w:r w:rsidRPr="00C6022B">
        <w:tab/>
        <w:t xml:space="preserve">призовава ЗП/ВП и Съвета да отговорят, като наложат по-строги санкции на режима на Лукашенко, включително срещу стоки, включващи принудителен труд на политически затворници, по-строги финансови санкции и санкции срещу лица, отговорни за сериозни нарушения на правата на човека, включително високопоставени длъжностни лица и членове на силите за сигурност; призовава за допълнително намаляване на дипломатическото присъствие на Беларус в ЕС, за непрекъсната подкрепа за жертвите на режима чрез специални инструменти, които им позволяват да получават визи и разрешения за пребиваване в ЕС, и за справяне със случаите на липса на гражданство; </w:t>
      </w:r>
    </w:p>
    <w:p w:rsidR="00D35487" w:rsidRPr="00C6022B" w:rsidRDefault="00D35487" w:rsidP="002E43F3">
      <w:pPr>
        <w:pStyle w:val="NormalWeb"/>
        <w:ind w:left="567" w:hanging="567"/>
        <w:rPr>
          <w:rFonts w:eastAsiaTheme="minorHAnsi"/>
          <w:b/>
          <w:bCs/>
          <w:color w:val="212121"/>
        </w:rPr>
      </w:pPr>
      <w:r w:rsidRPr="00C6022B">
        <w:t>5.</w:t>
      </w:r>
      <w:r w:rsidRPr="00C6022B">
        <w:tab/>
        <w:t xml:space="preserve">призовава Комисията и държавите членки да продължат да подкрепят документирането на нарушенията на правата на човека в Беларус, да превърнат прегледа на СВКПЧ на положението с правата на човека в Беларус в напълно независим механизъм за разследване, да подкрепят мандата на специалния докладчик на ООН за правата на човека в Беларус и да доразвият отчетността чрез </w:t>
      </w:r>
      <w:proofErr w:type="spellStart"/>
      <w:r w:rsidRPr="00C6022B">
        <w:t>извънтериториална</w:t>
      </w:r>
      <w:proofErr w:type="spellEnd"/>
      <w:r w:rsidRPr="00C6022B">
        <w:t xml:space="preserve"> и универсална юрисдикция;</w:t>
      </w:r>
    </w:p>
    <w:p w:rsidR="00D35487" w:rsidRPr="00C6022B" w:rsidRDefault="00D35487" w:rsidP="002E43F3">
      <w:pPr>
        <w:pStyle w:val="NormalWeb"/>
        <w:tabs>
          <w:tab w:val="num" w:pos="2804"/>
        </w:tabs>
        <w:ind w:left="567" w:hanging="567"/>
        <w:rPr>
          <w:b/>
        </w:rPr>
      </w:pPr>
      <w:r w:rsidRPr="00C6022B">
        <w:t>6.</w:t>
      </w:r>
      <w:r w:rsidRPr="00C6022B">
        <w:tab/>
        <w:t>отново изразява своята солидарност с народа на Беларус и подкрепата си за законните му стремеж</w:t>
      </w:r>
      <w:bookmarkStart w:id="7" w:name="_GoBack"/>
      <w:bookmarkEnd w:id="7"/>
      <w:r w:rsidRPr="00C6022B">
        <w:t>и за демократично и европейско бъдеще и запазва ангажимента си да работи неуморно с демократичните сили, гражданското общество и независимите медии в полза на народа на Беларус;</w:t>
      </w:r>
    </w:p>
    <w:p w:rsidR="00D35487" w:rsidRPr="00C6022B" w:rsidRDefault="00D35487" w:rsidP="002E43F3">
      <w:pPr>
        <w:widowControl/>
        <w:ind w:left="567" w:hanging="567"/>
      </w:pPr>
      <w:r w:rsidRPr="00C6022B">
        <w:rPr>
          <w:szCs w:val="24"/>
          <w:lang w:eastAsia="fr-FR"/>
        </w:rPr>
        <w:t>7.</w:t>
      </w:r>
      <w:r w:rsidRPr="00C6022B">
        <w:rPr>
          <w:szCs w:val="24"/>
          <w:lang w:eastAsia="fr-FR"/>
        </w:rPr>
        <w:tab/>
      </w:r>
      <w:r w:rsidRPr="00C6022B">
        <w:t>възлага на своя председател да предаде настоящата резолюция на Съвета, Комисията, ЗП/ВП, държавите членки, представителите на беларуските демократични сили, фактическите беларуски органи, ООН и ОССЕ.</w:t>
      </w:r>
    </w:p>
    <w:p w:rsidR="00D35487" w:rsidRPr="00C6022B" w:rsidRDefault="00D35487" w:rsidP="00D35487"/>
    <w:p w:rsidR="00E365E1" w:rsidRPr="00C6022B" w:rsidRDefault="00E365E1" w:rsidP="00D35487">
      <w:bookmarkStart w:id="8" w:name="TextBodyEnd"/>
      <w:bookmarkEnd w:id="8"/>
    </w:p>
    <w:sectPr w:rsidR="00E365E1" w:rsidRPr="00C6022B" w:rsidSect="00C602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EDC" w:rsidRPr="00C6022B" w:rsidRDefault="00341EDC">
      <w:r w:rsidRPr="00C6022B">
        <w:separator/>
      </w:r>
    </w:p>
  </w:endnote>
  <w:endnote w:type="continuationSeparator" w:id="0">
    <w:p w:rsidR="00341EDC" w:rsidRPr="00C6022B" w:rsidRDefault="00341EDC">
      <w:r w:rsidRPr="00C602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02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02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02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EDC" w:rsidRPr="00C6022B" w:rsidRDefault="00341EDC">
      <w:r w:rsidRPr="00C6022B">
        <w:separator/>
      </w:r>
    </w:p>
  </w:footnote>
  <w:footnote w:type="continuationSeparator" w:id="0">
    <w:p w:rsidR="00341EDC" w:rsidRPr="00C6022B" w:rsidRDefault="00341EDC">
      <w:r w:rsidRPr="00C602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02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02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02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0EE686E"/>
    <w:multiLevelType w:val="hybridMultilevel"/>
    <w:tmpl w:val="BCFEEC9C"/>
    <w:lvl w:ilvl="0" w:tplc="B826266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hint="default"/>
        <w:b w:val="0"/>
        <w:i w:val="0"/>
        <w:sz w:val="24"/>
      </w:rPr>
    </w:lvl>
    <w:lvl w:ilvl="1" w:tplc="6E8681A2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C112603E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937210A4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A4DE7D92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A614DAE2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8FEA721E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726AD526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902E9A4C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10064AD"/>
    <w:multiLevelType w:val="hybridMultilevel"/>
    <w:tmpl w:val="FE6048D0"/>
    <w:lvl w:ilvl="0" w:tplc="611871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FA460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A6610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D6A1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7619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5003F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560E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E29E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06637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10, 0115, 0116, 0126 and 0129/2024"/>
    <w:docVar w:name="dvlangue" w:val="BG"/>
    <w:docVar w:name="dvnumam" w:val="0"/>
    <w:docVar w:name="dvpe" w:val="756.852"/>
    <w:docVar w:name="dvrapporteur" w:val="Докладчик: "/>
    <w:docVar w:name="dvtitre" w:val="Резолюция на Европейския парламент от ... 2024 г. относно новата вълна от масови арести в Беларус на активисти от опозицията и членове на техните семейства(2024/2550(RSP))"/>
  </w:docVars>
  <w:rsids>
    <w:rsidRoot w:val="00341ED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43F3"/>
    <w:rsid w:val="00341ED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3CA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22B"/>
    <w:rsid w:val="00C61C0C"/>
    <w:rsid w:val="00C941CB"/>
    <w:rsid w:val="00CC2357"/>
    <w:rsid w:val="00CF071A"/>
    <w:rsid w:val="00D058B8"/>
    <w:rsid w:val="00D3548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6A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6CCDAF"/>
  <w15:chartTrackingRefBased/>
  <w15:docId w15:val="{E6497A5E-94E8-460B-8F30-DCB45EDD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NormalWeb">
    <w:name w:val="Normal (Web)"/>
    <w:basedOn w:val="Normal"/>
    <w:uiPriority w:val="99"/>
    <w:unhideWhenUsed/>
    <w:rsid w:val="00D35487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D35487"/>
    <w:pPr>
      <w:widowControl/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BalloonText">
    <w:name w:val="Balloon Text"/>
    <w:basedOn w:val="Normal"/>
    <w:link w:val="BalloonTextChar"/>
    <w:rsid w:val="002E43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43F3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E2876-278E-4301-BF72-CEDB54BC2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2024-02-08T11:29:00Z</dcterms:created>
  <dcterms:modified xsi:type="dcterms:W3CDTF">2024-02-08T11:29:00Z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B9-0110, 0115, 0116, 0126 and 0129/2024</vt:lpwstr>
  </property>
  <property fmtid="{D5CDD505-2E9C-101B-9397-08002B2CF9AE}" pid="4" name="&lt;Type&gt;">
    <vt:lpwstr>RR</vt:lpwstr>
  </property>
</Properties>
</file>