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D03DF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AE4099" w:rsidRPr="00D34566" w:rsidRDefault="00AE4099" w:rsidP="00AE4099">
            <w:pPr>
              <w:pStyle w:val="EPName"/>
              <w:rPr>
                <w:lang w:val="ga-IE"/>
              </w:rPr>
            </w:pPr>
            <w:r>
              <w:rPr>
                <w:lang w:val="ga-IE"/>
              </w:rPr>
              <w:t>Parlaimint na hEorpa</w:t>
            </w:r>
            <w:r w:rsidRPr="00D34566">
              <w:rPr>
                <w:lang w:val="ga-IE"/>
              </w:rPr>
              <w:t xml:space="preserve"> </w:t>
            </w:r>
          </w:p>
          <w:p w:rsidR="00751A4A" w:rsidRPr="002D03DF" w:rsidRDefault="00AE4099" w:rsidP="00AE4099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34566">
              <w:rPr>
                <w:lang w:val="ga-IE"/>
              </w:rPr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2D03DF" w:rsidRDefault="00187494" w:rsidP="0010095E">
            <w:pPr>
              <w:pStyle w:val="EPLogo"/>
            </w:pPr>
            <w:r w:rsidRPr="002D03DF">
              <w:rPr>
                <w:noProof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D03DF" w:rsidRDefault="00D058B8" w:rsidP="004C5D52">
      <w:pPr>
        <w:pStyle w:val="LineTop"/>
      </w:pPr>
    </w:p>
    <w:p w:rsidR="00680577" w:rsidRPr="00FC34FA" w:rsidRDefault="00AE4099" w:rsidP="00680577">
      <w:pPr>
        <w:pStyle w:val="EPBodyTA1"/>
        <w:rPr>
          <w:lang w:val="sv-SE"/>
        </w:rPr>
      </w:pPr>
      <w:r>
        <w:rPr>
          <w:lang w:val="ga-IE"/>
        </w:rPr>
        <w:t>TÉACSANNA ARNA nGLACADH</w:t>
      </w:r>
    </w:p>
    <w:p w:rsidR="00D058B8" w:rsidRPr="00FC34FA" w:rsidRDefault="00D058B8" w:rsidP="00D058B8">
      <w:pPr>
        <w:pStyle w:val="LineBottom"/>
        <w:rPr>
          <w:lang w:val="sv-SE"/>
        </w:rPr>
      </w:pPr>
    </w:p>
    <w:p w:rsidR="005059EB" w:rsidRPr="00FC34FA" w:rsidRDefault="005059EB" w:rsidP="005059EB">
      <w:pPr>
        <w:pStyle w:val="ATHeading1"/>
        <w:rPr>
          <w:lang w:val="sv-SE"/>
        </w:rPr>
      </w:pPr>
      <w:bookmarkStart w:id="0" w:name="TANumber"/>
      <w:r w:rsidRPr="00FC34FA">
        <w:rPr>
          <w:lang w:val="sv-SE"/>
        </w:rPr>
        <w:t>P9_TA(2024)00</w:t>
      </w:r>
      <w:bookmarkEnd w:id="0"/>
      <w:r w:rsidR="00FC34FA" w:rsidRPr="00FC34FA">
        <w:rPr>
          <w:lang w:val="sv-SE"/>
        </w:rPr>
        <w:t>71</w:t>
      </w:r>
      <w:bookmarkStart w:id="1" w:name="_GoBack"/>
      <w:bookmarkEnd w:id="1"/>
    </w:p>
    <w:p w:rsidR="005059EB" w:rsidRPr="002D03DF" w:rsidRDefault="00AE4099" w:rsidP="005059EB">
      <w:pPr>
        <w:pStyle w:val="ATHeading2"/>
      </w:pPr>
      <w:r w:rsidRPr="00AE4099">
        <w:t>Méadú ar líon na ndaoine a chuirtear chun báis san Iaráin, go háirithe cás Mohammad Ghobadlou</w:t>
      </w:r>
    </w:p>
    <w:p w:rsidR="005059EB" w:rsidRPr="00FC34FA" w:rsidRDefault="005059EB" w:rsidP="005059EB">
      <w:pPr>
        <w:rPr>
          <w:i/>
        </w:rPr>
      </w:pPr>
      <w:r w:rsidRPr="00AE4099">
        <w:rPr>
          <w:i/>
        </w:rPr>
        <w:fldChar w:fldCharType="begin"/>
      </w:r>
      <w:r w:rsidRPr="00AE4099">
        <w:rPr>
          <w:i/>
        </w:rPr>
        <w:instrText xml:space="preserve"> TC"(</w:instrText>
      </w:r>
      <w:bookmarkStart w:id="2" w:name="DocNumber"/>
      <w:r w:rsidRPr="00AE4099">
        <w:rPr>
          <w:i/>
        </w:rPr>
        <w:instrText>B9-0102</w:instrText>
      </w:r>
      <w:r w:rsidR="00FC34FA">
        <w:rPr>
          <w:i/>
        </w:rPr>
        <w:instrText>, 0109, 0113, 0120, 0121 agus 0122</w:instrText>
      </w:r>
      <w:r w:rsidRPr="00AE4099">
        <w:rPr>
          <w:i/>
        </w:rPr>
        <w:instrText>/2024</w:instrText>
      </w:r>
      <w:bookmarkEnd w:id="2"/>
      <w:r w:rsidRPr="00AE4099">
        <w:rPr>
          <w:i/>
        </w:rPr>
        <w:instrText xml:space="preserve">)"\l3 \n&gt; \* MERGEFORMAT </w:instrText>
      </w:r>
      <w:r w:rsidRPr="00AE4099">
        <w:rPr>
          <w:i/>
        </w:rPr>
        <w:fldChar w:fldCharType="end"/>
      </w:r>
    </w:p>
    <w:p w:rsidR="005059EB" w:rsidRPr="00FC34FA" w:rsidRDefault="005059EB" w:rsidP="005059EB">
      <w:pPr>
        <w:rPr>
          <w:i/>
        </w:rPr>
      </w:pPr>
      <w:bookmarkStart w:id="3" w:name="PE"/>
      <w:r w:rsidRPr="00FC34FA">
        <w:rPr>
          <w:i/>
        </w:rPr>
        <w:t>PE756.844</w:t>
      </w:r>
      <w:bookmarkEnd w:id="3"/>
    </w:p>
    <w:p w:rsidR="005059EB" w:rsidRDefault="00AE4099" w:rsidP="00A24CED">
      <w:pPr>
        <w:pStyle w:val="ATHeading3"/>
      </w:pPr>
      <w:r w:rsidRPr="00AE4099">
        <w:t>Rún ó Pharlaimint na hEorpa an 8 Feabhra 2024 maidir le</w:t>
      </w:r>
      <w:r>
        <w:t xml:space="preserve">is an </w:t>
      </w:r>
      <w:bookmarkStart w:id="4" w:name="References"/>
      <w:r>
        <w:t>mh</w:t>
      </w:r>
      <w:r w:rsidRPr="00AE4099">
        <w:t>éadú ar líon na ndaoine a chuirtear chun báis san Iaráin, go háirithe cás Mohammad Ghobadlou</w:t>
      </w:r>
      <w:r>
        <w:t xml:space="preserve"> </w:t>
      </w:r>
      <w:r w:rsidR="005059EB" w:rsidRPr="002D03DF">
        <w:t>(2024/2551(RSP))</w:t>
      </w:r>
      <w:bookmarkEnd w:id="4"/>
    </w:p>
    <w:p w:rsidR="00AE4099" w:rsidRDefault="00AE4099" w:rsidP="00AE4099">
      <w:pPr>
        <w:pStyle w:val="NormalHanging12a"/>
        <w:rPr>
          <w:i/>
          <w:lang w:val="ga-IE"/>
        </w:rPr>
      </w:pPr>
      <w:r w:rsidRPr="00467E3F">
        <w:rPr>
          <w:i/>
          <w:lang w:val="ga-IE"/>
        </w:rPr>
        <w:t>Níl an téacs seo ar fáil as Gaeilge faoi láthair</w:t>
      </w:r>
    </w:p>
    <w:p w:rsidR="00AE4099" w:rsidRPr="00AE4099" w:rsidRDefault="00AE4099" w:rsidP="00AE4099">
      <w:pPr>
        <w:rPr>
          <w:lang w:val="ga-IE" w:eastAsia="fr-FR"/>
        </w:rPr>
      </w:pPr>
    </w:p>
    <w:sectPr w:rsidR="00AE4099" w:rsidRPr="00AE4099" w:rsidSect="002D03D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59EB" w:rsidRPr="002D03DF" w:rsidRDefault="005059EB">
      <w:r w:rsidRPr="002D03DF">
        <w:separator/>
      </w:r>
    </w:p>
  </w:endnote>
  <w:endnote w:type="continuationSeparator" w:id="0">
    <w:p w:rsidR="005059EB" w:rsidRPr="002D03DF" w:rsidRDefault="005059EB">
      <w:r w:rsidRPr="002D03D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D03D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D03D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D03D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59EB" w:rsidRPr="002D03DF" w:rsidRDefault="005059EB">
      <w:r w:rsidRPr="002D03DF">
        <w:separator/>
      </w:r>
    </w:p>
  </w:footnote>
  <w:footnote w:type="continuationSeparator" w:id="0">
    <w:p w:rsidR="005059EB" w:rsidRPr="002D03DF" w:rsidRDefault="005059EB">
      <w:r w:rsidRPr="002D03D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D03D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D03D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D03D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102/2024"/>
    <w:docVar w:name="dvlangue" w:val="EN"/>
    <w:docVar w:name="dvnumam" w:val="0"/>
    <w:docVar w:name="dvpe" w:val="756.844"/>
    <w:docVar w:name="dvtitre" w:val="European Parliament resolution of xx Xxxx 2024 on the increased number of executions in Iran, in particular the case of Mohammad Ghobadlou(2024/2551(RSP))"/>
  </w:docVars>
  <w:rsids>
    <w:rsidRoot w:val="005059EB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D03DF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59EB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24CED"/>
    <w:rsid w:val="00A34E0C"/>
    <w:rsid w:val="00A43E52"/>
    <w:rsid w:val="00A4678D"/>
    <w:rsid w:val="00A778C7"/>
    <w:rsid w:val="00AB441E"/>
    <w:rsid w:val="00AB6293"/>
    <w:rsid w:val="00AE0928"/>
    <w:rsid w:val="00AE4099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C34FA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1B9137"/>
  <w15:chartTrackingRefBased/>
  <w15:docId w15:val="{F6017409-948A-4EF2-AF58-1239EBDC9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A34E0C"/>
    <w:pPr>
      <w:spacing w:after="240"/>
      <w:ind w:left="567" w:hanging="567"/>
    </w:pPr>
  </w:style>
  <w:style w:type="paragraph" w:customStyle="1" w:styleId="EPComma">
    <w:name w:val="EPComma"/>
    <w:basedOn w:val="Normal"/>
    <w:rsid w:val="00A34E0C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A34E0C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3992EA-8EDF-4806-BB3A-B2B53E6AEE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72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CARROLL Annette</dc:creator>
  <cp:keywords/>
  <cp:lastModifiedBy>MEF AC</cp:lastModifiedBy>
  <cp:revision>2</cp:revision>
  <cp:lastPrinted>2004-11-19T15:42:00Z</cp:lastPrinted>
  <dcterms:created xsi:type="dcterms:W3CDTF">2024-02-08T11:38:00Z</dcterms:created>
  <dcterms:modified xsi:type="dcterms:W3CDTF">2024-02-08T11:38:00Z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B9-0102/2024</vt:lpwstr>
  </property>
  <property fmtid="{D5CDD505-2E9C-101B-9397-08002B2CF9AE}" pid="4" name="&lt;Type&gt;">
    <vt:lpwstr>RR</vt:lpwstr>
  </property>
</Properties>
</file>