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A5B" w:rsidTr="0010095E">
        <w:trPr>
          <w:trHeight w:hRule="exact" w:val="1418"/>
        </w:trPr>
        <w:tc>
          <w:tcPr>
            <w:tcW w:w="6804" w:type="dxa"/>
            <w:shd w:val="clear" w:color="auto" w:fill="auto"/>
            <w:vAlign w:val="center"/>
          </w:tcPr>
          <w:p w:rsidR="00751A4A" w:rsidRPr="003C3A5B" w:rsidRDefault="00230B85" w:rsidP="0010095E">
            <w:pPr>
              <w:pStyle w:val="EPName"/>
            </w:pPr>
            <w:r w:rsidRPr="003C3A5B">
              <w:t>Euroopan parlamentti</w:t>
            </w:r>
          </w:p>
          <w:p w:rsidR="00751A4A" w:rsidRPr="003C3A5B" w:rsidRDefault="00817416" w:rsidP="00756632">
            <w:pPr>
              <w:pStyle w:val="EPTerm"/>
              <w:rPr>
                <w:rStyle w:val="HideTWBExt"/>
                <w:noProof w:val="0"/>
                <w:vanish w:val="0"/>
                <w:color w:val="auto"/>
              </w:rPr>
            </w:pPr>
            <w:r w:rsidRPr="003C3A5B">
              <w:t>2019-2024</w:t>
            </w:r>
          </w:p>
        </w:tc>
        <w:tc>
          <w:tcPr>
            <w:tcW w:w="2268" w:type="dxa"/>
            <w:shd w:val="clear" w:color="auto" w:fill="auto"/>
          </w:tcPr>
          <w:p w:rsidR="00751A4A" w:rsidRPr="003C3A5B" w:rsidRDefault="00187494" w:rsidP="0010095E">
            <w:pPr>
              <w:pStyle w:val="EPLogo"/>
            </w:pPr>
            <w:r w:rsidRPr="003C3A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3A5B" w:rsidRDefault="00D058B8" w:rsidP="004C5D52">
      <w:pPr>
        <w:pStyle w:val="LineTop"/>
      </w:pPr>
    </w:p>
    <w:p w:rsidR="00680577" w:rsidRPr="003C3A5B" w:rsidRDefault="00230B85" w:rsidP="00680577">
      <w:pPr>
        <w:pStyle w:val="EPBodyTA1"/>
      </w:pPr>
      <w:r w:rsidRPr="003C3A5B">
        <w:t>HYVÄKSYTYT TEKSTIT</w:t>
      </w:r>
    </w:p>
    <w:p w:rsidR="00D058B8" w:rsidRPr="003C3A5B" w:rsidRDefault="00D058B8" w:rsidP="00D058B8">
      <w:pPr>
        <w:pStyle w:val="LineBottom"/>
      </w:pPr>
    </w:p>
    <w:p w:rsidR="00230B85" w:rsidRPr="003C3A5B" w:rsidRDefault="00230B85" w:rsidP="00230B85">
      <w:pPr>
        <w:pStyle w:val="ATHeading1"/>
      </w:pPr>
      <w:bookmarkStart w:id="0" w:name="TANumber"/>
      <w:r w:rsidRPr="003C3A5B">
        <w:t>P9_TA(2024)00</w:t>
      </w:r>
      <w:r w:rsidR="00DB4BBA">
        <w:t>72</w:t>
      </w:r>
      <w:bookmarkEnd w:id="0"/>
    </w:p>
    <w:p w:rsidR="00230B85" w:rsidRPr="003C3A5B" w:rsidRDefault="00CE0F47" w:rsidP="00230B85">
      <w:pPr>
        <w:pStyle w:val="ATHeading2"/>
      </w:pPr>
      <w:bookmarkStart w:id="1" w:name="title"/>
      <w:r>
        <w:t>Äskettäiset j</w:t>
      </w:r>
      <w:r w:rsidR="00230B85" w:rsidRPr="003C3A5B">
        <w:t>ouluaattona Nigerian Plateaun osavaltiossa tehdyt hyökkäyks</w:t>
      </w:r>
      <w:r>
        <w:t>et</w:t>
      </w:r>
      <w:bookmarkEnd w:id="1"/>
    </w:p>
    <w:p w:rsidR="00230B85" w:rsidRPr="003C3A5B" w:rsidRDefault="00230B85" w:rsidP="00230B85">
      <w:pPr>
        <w:rPr>
          <w:i/>
          <w:vanish/>
        </w:rPr>
      </w:pPr>
      <w:r w:rsidRPr="003C3A5B">
        <w:rPr>
          <w:i/>
        </w:rPr>
        <w:fldChar w:fldCharType="begin"/>
      </w:r>
      <w:r w:rsidRPr="003C3A5B">
        <w:rPr>
          <w:i/>
        </w:rPr>
        <w:instrText xml:space="preserve"> TC"(</w:instrText>
      </w:r>
      <w:bookmarkStart w:id="2" w:name="DocNumber"/>
      <w:r w:rsidRPr="003C3A5B">
        <w:rPr>
          <w:i/>
        </w:rPr>
        <w:instrText>B9-0105</w:instrText>
      </w:r>
      <w:r w:rsidR="00B32D10">
        <w:rPr>
          <w:i/>
        </w:rPr>
        <w:instrText>, 0114, 0117, 0118 ja 0119</w:instrText>
      </w:r>
      <w:r w:rsidRPr="003C3A5B">
        <w:rPr>
          <w:i/>
        </w:rPr>
        <w:instrText>/2024</w:instrText>
      </w:r>
      <w:bookmarkEnd w:id="2"/>
      <w:r w:rsidRPr="003C3A5B">
        <w:rPr>
          <w:i/>
        </w:rPr>
        <w:instrText xml:space="preserve">)"\l3 \n&gt; \* MERGEFORMAT </w:instrText>
      </w:r>
      <w:r w:rsidRPr="003C3A5B">
        <w:rPr>
          <w:i/>
        </w:rPr>
        <w:fldChar w:fldCharType="end"/>
      </w:r>
    </w:p>
    <w:p w:rsidR="00230B85" w:rsidRPr="003C3A5B" w:rsidRDefault="00230B85" w:rsidP="00230B85">
      <w:pPr>
        <w:rPr>
          <w:vanish/>
        </w:rPr>
      </w:pPr>
      <w:bookmarkStart w:id="3" w:name="PE"/>
      <w:r w:rsidRPr="003C3A5B">
        <w:rPr>
          <w:vanish/>
        </w:rPr>
        <w:t>PE756.847</w:t>
      </w:r>
      <w:bookmarkEnd w:id="3"/>
    </w:p>
    <w:p w:rsidR="00230B85" w:rsidRPr="003C3A5B" w:rsidRDefault="00230B85" w:rsidP="00230B85">
      <w:pPr>
        <w:pStyle w:val="ATHeading3"/>
      </w:pPr>
      <w:bookmarkStart w:id="4" w:name="Sujet"/>
      <w:r w:rsidRPr="003C3A5B">
        <w:t>Euroopan parlamentin päätöslauselma 8. helmikuuta 2024 äskettäisistä jouluaattona Nigerian Plateaun osavaltiossa tehdyistä hyökkäyksistä</w:t>
      </w:r>
      <w:bookmarkEnd w:id="4"/>
      <w:r w:rsidRPr="003C3A5B">
        <w:t xml:space="preserve"> </w:t>
      </w:r>
      <w:bookmarkStart w:id="5" w:name="References"/>
      <w:r w:rsidRPr="003C3A5B">
        <w:t>(2024/2552(RSP))</w:t>
      </w:r>
      <w:bookmarkEnd w:id="5"/>
    </w:p>
    <w:p w:rsidR="009D7A1C" w:rsidRPr="003C3A5B" w:rsidRDefault="009D7A1C" w:rsidP="009D7A1C">
      <w:pPr>
        <w:pStyle w:val="EPComma"/>
        <w:widowControl/>
      </w:pPr>
      <w:bookmarkStart w:id="6" w:name="TextBodyBegin"/>
      <w:bookmarkEnd w:id="6"/>
      <w:r w:rsidRPr="003C3A5B">
        <w:rPr>
          <w:i/>
          <w:iCs/>
        </w:rPr>
        <w:t>Euroopan parlamentti</w:t>
      </w:r>
      <w:r w:rsidRPr="003C3A5B">
        <w:t>, joka</w:t>
      </w:r>
    </w:p>
    <w:p w:rsidR="009D7A1C" w:rsidRPr="003C3A5B" w:rsidRDefault="009D7A1C" w:rsidP="00B32D10">
      <w:pPr>
        <w:pStyle w:val="NormalHanging12a"/>
        <w:widowControl/>
      </w:pPr>
      <w:r w:rsidRPr="003C3A5B">
        <w:t>–</w:t>
      </w:r>
      <w:r w:rsidRPr="003C3A5B">
        <w:tab/>
        <w:t>ottaa huomioon työjärjestyksen 144 artiklan 5 kohdan ja 132 artiklan 4 kohdan,</w:t>
      </w:r>
    </w:p>
    <w:p w:rsidR="009D7A1C" w:rsidRPr="003C3A5B" w:rsidRDefault="009D7A1C" w:rsidP="00B32D10">
      <w:pPr>
        <w:pStyle w:val="NormalHanging12a"/>
        <w:widowControl/>
      </w:pPr>
      <w:r w:rsidRPr="003C3A5B">
        <w:t>A.</w:t>
      </w:r>
      <w:r w:rsidRPr="003C3A5B">
        <w:tab/>
        <w:t>ottaa huomioon, että Nigerian turvallisuustilannetta on pahentanut uskonnollisten, etnisten ja yhteisöjen välisten konfliktien kärjistyminen, erityisesti maan keskiosassa, missä on joulun jälkeen kuollut ennennäkemätön määrä ihmisiä viljelijöiden ja paimentolaisten välisen maa- ja vesivaroja koskevan konfliktin vuoksi;</w:t>
      </w:r>
    </w:p>
    <w:p w:rsidR="009D7A1C" w:rsidRPr="003C3A5B" w:rsidRDefault="009D7A1C" w:rsidP="00B32D10">
      <w:pPr>
        <w:pStyle w:val="NormalHanging12a"/>
        <w:widowControl/>
        <w:rPr>
          <w:shd w:val="clear" w:color="auto" w:fill="FFFFFF"/>
        </w:rPr>
      </w:pPr>
      <w:r w:rsidRPr="003C3A5B">
        <w:t>B.</w:t>
      </w:r>
      <w:r w:rsidRPr="003C3A5B">
        <w:tab/>
      </w:r>
      <w:r w:rsidRPr="003C3A5B">
        <w:rPr>
          <w:shd w:val="clear" w:color="auto" w:fill="FFFFFF"/>
        </w:rPr>
        <w:t>ottaa huomioon, että 23.–25. joulukuuta 2023 aseistetut miehet käynnistivät laajamittaisen iskun yli 160 kylässä Bokkosin, Barkin Ladin ja Magun hallintoalueilla Plateaun osavaltiossa ja että iskussa kuoli yli 335 ihmistä, joista vähintään 200 oli kristittyjen yhteisöjen jäseniä;</w:t>
      </w:r>
    </w:p>
    <w:p w:rsidR="009D7A1C" w:rsidRPr="003C3A5B" w:rsidRDefault="009D7A1C" w:rsidP="00B32D10">
      <w:pPr>
        <w:pStyle w:val="NormalHanging12a"/>
        <w:widowControl/>
        <w:rPr>
          <w:shd w:val="clear" w:color="auto" w:fill="FFFFFF"/>
        </w:rPr>
      </w:pPr>
      <w:r w:rsidRPr="003C3A5B">
        <w:t>C.</w:t>
      </w:r>
      <w:r w:rsidRPr="003C3A5B">
        <w:tab/>
      </w:r>
      <w:r w:rsidRPr="003C3A5B">
        <w:rPr>
          <w:shd w:val="clear" w:color="auto" w:fill="FFFFFF"/>
        </w:rPr>
        <w:t>ottaa huomioon, että monet kotiseudultaan siirtymään joutuneista ihmisistä asuvat tällä hetkellä tilapäisillä leireillä, joilla veden, sanitaation, ruoan, lääkkeiden ja terveydenhuollon, myös mielenterveyspalvelujen, saatavuus on rajallista;</w:t>
      </w:r>
    </w:p>
    <w:p w:rsidR="009D7A1C" w:rsidRPr="003C3A5B" w:rsidRDefault="009D7A1C" w:rsidP="00B32D10">
      <w:pPr>
        <w:pStyle w:val="NormalHanging12a"/>
        <w:widowControl/>
      </w:pPr>
      <w:r w:rsidRPr="003C3A5B">
        <w:t>D.</w:t>
      </w:r>
      <w:r w:rsidRPr="003C3A5B">
        <w:tab/>
        <w:t>ottaa huomioon, että Nigerian kansalaisjärjestöjen mukaan vuodesta 2009 lähtien 52 000 kristittyä ja 34 000 muslimia on tapettu ja 18 000 kirkkoa ja 2 200 kristillistä koulua on tuhottu;</w:t>
      </w:r>
    </w:p>
    <w:p w:rsidR="009D7A1C" w:rsidRPr="003C3A5B" w:rsidRDefault="009D7A1C" w:rsidP="00B32D10">
      <w:pPr>
        <w:pStyle w:val="NormalHanging12a"/>
        <w:widowControl/>
      </w:pPr>
      <w:r w:rsidRPr="003C3A5B">
        <w:t>E.</w:t>
      </w:r>
      <w:r w:rsidRPr="003C3A5B">
        <w:tab/>
        <w:t>ottaa huomioon, että islamilaisten terroristiryhmien, kuten Boko Haramin ja ISWAPin (Islamic State West Africa Province), harjoittaman väkivallan, joka kohdistuu sekä kristittyihin että muslimeihin Koillis-Nigeriassa, vuoksi jo yli kaksi miljoonaa ihmistä on joutunut siirtymään kotiseudultaan;</w:t>
      </w:r>
    </w:p>
    <w:p w:rsidR="009D7A1C" w:rsidRPr="003C3A5B" w:rsidRDefault="009D7A1C" w:rsidP="00B32D10">
      <w:pPr>
        <w:pStyle w:val="NormalHanging12a"/>
        <w:widowControl/>
      </w:pPr>
      <w:r w:rsidRPr="003C3A5B">
        <w:t>F.</w:t>
      </w:r>
      <w:r w:rsidRPr="003C3A5B">
        <w:tab/>
        <w:t>ottaa huomioon, että yhteenottoja lietsovat tekijät ovat päällekkäisiä ja juontuvat muun muassa aluekiistoista, etnisistä jännitteistä, resurssien niukasta saatavuudesta ja ympäristön pilaantumisesta;</w:t>
      </w:r>
    </w:p>
    <w:p w:rsidR="009D7A1C" w:rsidRPr="003C3A5B" w:rsidRDefault="009D7A1C" w:rsidP="00B32D10">
      <w:pPr>
        <w:pStyle w:val="NormalHanging12a"/>
        <w:widowControl/>
      </w:pPr>
      <w:r w:rsidRPr="003C3A5B">
        <w:t>1.</w:t>
      </w:r>
      <w:r w:rsidRPr="003C3A5B">
        <w:tab/>
        <w:t>tuomitsee jyrkästi joulun aikaan kristittyihin ja muihin yhteisöihin kohdistetut väkivallanteot, joiden vuoksi ennennäkemätön määrä ihmisiä kuoli, loukkaantui ja joutui siirtymään kotiseuduiltaan, ja ilmaisee solidaarisuutensa uhreille;</w:t>
      </w:r>
    </w:p>
    <w:p w:rsidR="009D7A1C" w:rsidRPr="003C3A5B" w:rsidRDefault="009D7A1C" w:rsidP="00B32D10">
      <w:pPr>
        <w:pStyle w:val="NormalHanging12a"/>
        <w:widowControl/>
      </w:pPr>
      <w:r w:rsidRPr="003C3A5B">
        <w:lastRenderedPageBreak/>
        <w:t>2.</w:t>
      </w:r>
      <w:r w:rsidRPr="003C3A5B">
        <w:tab/>
        <w:t>kehottaa Nigerian viranomaisia ryhtymään toimiin viljelijöiden ja paimentolaisten välistä konfliktia hyödyntäviä islamistisia militanttiryhmiä vastaan ja puuttumaan konfliktin perimmäisiin syihin; varoittaa, että konfliktia saatetaan käyttää uskontoon perustuvan vihan levittämiseen; toteaa, että ilmastonmuutos, kilpailu niukoista resursseista ja tehokkaiden sovittelujärjestelmien katoaminen pahentavat viljelijöiden ja paimentolaisten välistä konfliktia ja pakottavat paimentolaiset muuttamaan etelään;</w:t>
      </w:r>
    </w:p>
    <w:p w:rsidR="009D7A1C" w:rsidRPr="003C3A5B" w:rsidRDefault="009D7A1C" w:rsidP="00B32D10">
      <w:pPr>
        <w:pStyle w:val="NormalHanging12a"/>
        <w:widowControl/>
      </w:pPr>
      <w:r w:rsidRPr="003C3A5B">
        <w:t>3.</w:t>
      </w:r>
      <w:r w:rsidRPr="003C3A5B">
        <w:tab/>
        <w:t>kehottaa Nigerian viranomaisia suorittamaan perusteellisen ja riippumattoman tutkinnan joulun aikaan tehdyistä iskuista ja varmistamaan, että syylliset saatetaan vastuuseen;</w:t>
      </w:r>
    </w:p>
    <w:p w:rsidR="009D7A1C" w:rsidRPr="003C3A5B" w:rsidRDefault="009D7A1C" w:rsidP="00B32D10">
      <w:pPr>
        <w:pStyle w:val="NormalHanging12a"/>
        <w:widowControl/>
      </w:pPr>
      <w:r w:rsidRPr="003C3A5B">
        <w:t>4.</w:t>
      </w:r>
      <w:r w:rsidRPr="003C3A5B">
        <w:tab/>
        <w:t>kehottaa kaikkia humanitaarisia toimijoita varmistamaan, että kriisin ratkaisemiseen osoitetaan riittävästi resursseja;</w:t>
      </w:r>
    </w:p>
    <w:p w:rsidR="009D7A1C" w:rsidRPr="003C3A5B" w:rsidRDefault="009D7A1C" w:rsidP="00B32D10">
      <w:pPr>
        <w:pStyle w:val="NormalHanging12a"/>
        <w:widowControl/>
      </w:pPr>
      <w:r w:rsidRPr="003C3A5B">
        <w:t>5.</w:t>
      </w:r>
      <w:r w:rsidRPr="003C3A5B">
        <w:tab/>
        <w:t>panee tyytyväisenä merkille Nigerian parlamentin asiasta käymän keskustelun ja kannustaa Nigerian hallitusta parantamaan yhteisöjen turvallisuutta, edistämään vuoropuhelua ja konfliktien sovittelua ja vahvistamaan sitoutumisensa sosioekonomiseen elpymiseen;</w:t>
      </w:r>
      <w:bookmarkStart w:id="7" w:name="_GoBack"/>
      <w:bookmarkEnd w:id="7"/>
    </w:p>
    <w:p w:rsidR="009D7A1C" w:rsidRPr="003C3A5B" w:rsidRDefault="009D7A1C" w:rsidP="00B32D10">
      <w:pPr>
        <w:pStyle w:val="NormalHanging12a"/>
        <w:widowControl/>
      </w:pPr>
      <w:r w:rsidRPr="003C3A5B">
        <w:t>6.</w:t>
      </w:r>
      <w:r w:rsidRPr="003C3A5B">
        <w:tab/>
        <w:t xml:space="preserve">pitää myönteisenä EU:n ja Nigerian vahvaa kumppanuutta ja kehottaa syventämään sitä edelleen turvallisuuden, sovittelun, uskontojen ja kulttuurien välisen vuoropuhelun ja rauhanrakentamisen aloilla; kannustaa </w:t>
      </w:r>
      <w:r w:rsidR="00DB4BBA" w:rsidRPr="00A36F88">
        <w:t>ihmisoikeuksista vastaavaa</w:t>
      </w:r>
      <w:r w:rsidRPr="003C3A5B">
        <w:t xml:space="preserve"> EU:n </w:t>
      </w:r>
      <w:r w:rsidR="00DB4BBA" w:rsidRPr="00A36F88">
        <w:t>erityisedustajaa</w:t>
      </w:r>
      <w:r w:rsidRPr="003C3A5B">
        <w:t xml:space="preserve"> vierailemaan Nigeriassa; suhtautuu myönteisesti lokakuussa 2023 annettuun ilmoitukseen 900 miljoonan euron Global Gateway -paketista Nigerialle;</w:t>
      </w:r>
    </w:p>
    <w:p w:rsidR="00E365E1" w:rsidRPr="003C3A5B" w:rsidRDefault="009D7A1C" w:rsidP="00B32D10">
      <w:pPr>
        <w:widowControl/>
        <w:spacing w:after="240"/>
        <w:ind w:left="567" w:hanging="567"/>
      </w:pPr>
      <w:r w:rsidRPr="003C3A5B">
        <w:t>7.</w:t>
      </w:r>
      <w:r w:rsidRPr="003C3A5B">
        <w:tab/>
        <w:t>kehottaa puhemiestä välittämään tämän päätöslauselman neuvostolle, komissiolle, komission varapuheenjohtajalle / unionin ulkoasioiden ja turvallisuuspolitiikan korkealle edustajalle sekä Nigerian hallitukselle ja parlamentille.</w:t>
      </w:r>
      <w:bookmarkStart w:id="8" w:name="TextBodyEnd"/>
      <w:bookmarkEnd w:id="8"/>
    </w:p>
    <w:sectPr w:rsidR="00E365E1" w:rsidRPr="003C3A5B" w:rsidSect="003C3A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B85" w:rsidRPr="003C3A5B" w:rsidRDefault="00230B85">
      <w:r w:rsidRPr="003C3A5B">
        <w:separator/>
      </w:r>
    </w:p>
  </w:endnote>
  <w:endnote w:type="continuationSeparator" w:id="0">
    <w:p w:rsidR="00230B85" w:rsidRPr="003C3A5B" w:rsidRDefault="00230B85">
      <w:r w:rsidRPr="003C3A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B85" w:rsidRPr="003C3A5B" w:rsidRDefault="00230B85">
      <w:r w:rsidRPr="003C3A5B">
        <w:separator/>
      </w:r>
    </w:p>
  </w:footnote>
  <w:footnote w:type="continuationSeparator" w:id="0">
    <w:p w:rsidR="00230B85" w:rsidRPr="003C3A5B" w:rsidRDefault="00230B85">
      <w:r w:rsidRPr="003C3A5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2024"/>
    <w:docVar w:name="dvlangue" w:val="FI"/>
    <w:docVar w:name="dvnumam" w:val="0"/>
    <w:docVar w:name="dvpe" w:val="756.847"/>
    <w:docVar w:name="dvtitre" w:val="Euroopan parlamentin päätöslauselma 8. helmikuuta 2024 äskettäisistä jouluaattona Nigerian Plateaun osavaltiossa tehdyistä hyökkäyksistä(2024/2552(RSP))"/>
  </w:docVars>
  <w:rsids>
    <w:rsidRoot w:val="00230B85"/>
    <w:rsid w:val="00002272"/>
    <w:rsid w:val="00064002"/>
    <w:rsid w:val="000677B9"/>
    <w:rsid w:val="000831BA"/>
    <w:rsid w:val="000A42CC"/>
    <w:rsid w:val="000E7DD9"/>
    <w:rsid w:val="0010095E"/>
    <w:rsid w:val="00125B37"/>
    <w:rsid w:val="00187494"/>
    <w:rsid w:val="001F32AE"/>
    <w:rsid w:val="00230B85"/>
    <w:rsid w:val="002767FF"/>
    <w:rsid w:val="002B18FE"/>
    <w:rsid w:val="002B5493"/>
    <w:rsid w:val="00343214"/>
    <w:rsid w:val="00361C00"/>
    <w:rsid w:val="00395FA1"/>
    <w:rsid w:val="003C3A5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A1C"/>
    <w:rsid w:val="00A1687D"/>
    <w:rsid w:val="00A36F88"/>
    <w:rsid w:val="00A43E52"/>
    <w:rsid w:val="00A4678D"/>
    <w:rsid w:val="00A778C7"/>
    <w:rsid w:val="00AB441E"/>
    <w:rsid w:val="00AB6293"/>
    <w:rsid w:val="00AE0928"/>
    <w:rsid w:val="00AF3B82"/>
    <w:rsid w:val="00B12E95"/>
    <w:rsid w:val="00B22876"/>
    <w:rsid w:val="00B32D10"/>
    <w:rsid w:val="00B558F0"/>
    <w:rsid w:val="00BD48FE"/>
    <w:rsid w:val="00BD7BD8"/>
    <w:rsid w:val="00BE6ADC"/>
    <w:rsid w:val="00C05BFE"/>
    <w:rsid w:val="00C23CD4"/>
    <w:rsid w:val="00C61C0C"/>
    <w:rsid w:val="00C941CB"/>
    <w:rsid w:val="00CC2357"/>
    <w:rsid w:val="00CE0F47"/>
    <w:rsid w:val="00CF071A"/>
    <w:rsid w:val="00D058B8"/>
    <w:rsid w:val="00D56C11"/>
    <w:rsid w:val="00D834A0"/>
    <w:rsid w:val="00D872DF"/>
    <w:rsid w:val="00D91E21"/>
    <w:rsid w:val="00DA7FCD"/>
    <w:rsid w:val="00DB4BB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19ECB7-2E29-44D5-A673-01402E60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D7A1C"/>
    <w:pPr>
      <w:spacing w:after="240"/>
      <w:ind w:left="567" w:hanging="567"/>
    </w:pPr>
  </w:style>
  <w:style w:type="paragraph" w:customStyle="1" w:styleId="EPComma">
    <w:name w:val="EPComma"/>
    <w:basedOn w:val="Normal"/>
    <w:rsid w:val="009D7A1C"/>
    <w:pPr>
      <w:spacing w:before="480" w:after="240"/>
    </w:pPr>
  </w:style>
  <w:style w:type="character" w:customStyle="1" w:styleId="NormalHanging12aChar">
    <w:name w:val="NormalHanging12a Char"/>
    <w:basedOn w:val="DefaultParagraphFont"/>
    <w:link w:val="NormalHanging12a"/>
    <w:locked/>
    <w:rsid w:val="009D7A1C"/>
    <w:rPr>
      <w:sz w:val="24"/>
      <w:lang w:val="fi-FI"/>
    </w:rPr>
  </w:style>
  <w:style w:type="paragraph" w:styleId="Footer">
    <w:name w:val="footer"/>
    <w:basedOn w:val="Normal"/>
    <w:link w:val="FooterChar"/>
    <w:rsid w:val="00B32D10"/>
    <w:pPr>
      <w:tabs>
        <w:tab w:val="center" w:pos="4513"/>
        <w:tab w:val="right" w:pos="9026"/>
      </w:tabs>
    </w:pPr>
  </w:style>
  <w:style w:type="character" w:customStyle="1" w:styleId="FooterChar">
    <w:name w:val="Footer Char"/>
    <w:basedOn w:val="DefaultParagraphFont"/>
    <w:link w:val="Footer"/>
    <w:rsid w:val="00B32D1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B7DC7-668B-4F60-91E4-69D6783AC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3542</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2024-02-08T14:02:00Z</dcterms:created>
  <dcterms:modified xsi:type="dcterms:W3CDTF">2024-02-08T14:02:00Z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B9-0105/2024</vt:lpwstr>
  </property>
  <property fmtid="{D5CDD505-2E9C-101B-9397-08002B2CF9AE}" pid="4" name="&lt;Type&gt;">
    <vt:lpwstr>RR</vt:lpwstr>
  </property>
</Properties>
</file>