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1679" w:rsidTr="0010095E">
        <w:trPr>
          <w:trHeight w:hRule="exact" w:val="1418"/>
        </w:trPr>
        <w:tc>
          <w:tcPr>
            <w:tcW w:w="6804" w:type="dxa"/>
            <w:shd w:val="clear" w:color="auto" w:fill="auto"/>
            <w:vAlign w:val="center"/>
          </w:tcPr>
          <w:p w:rsidR="00751A4A" w:rsidRPr="00B11679" w:rsidRDefault="00A72FDC" w:rsidP="0010095E">
            <w:pPr>
              <w:pStyle w:val="EPName"/>
            </w:pPr>
            <w:r w:rsidRPr="00B11679">
              <w:t>Europos Parlamentas</w:t>
            </w:r>
          </w:p>
          <w:p w:rsidR="00751A4A" w:rsidRPr="00B11679" w:rsidRDefault="00817416" w:rsidP="00756632">
            <w:pPr>
              <w:pStyle w:val="EPTerm"/>
              <w:rPr>
                <w:rStyle w:val="HideTWBExt"/>
                <w:noProof w:val="0"/>
                <w:vanish w:val="0"/>
                <w:color w:val="auto"/>
              </w:rPr>
            </w:pPr>
            <w:r w:rsidRPr="00B11679">
              <w:t>2019-2024</w:t>
            </w:r>
          </w:p>
        </w:tc>
        <w:tc>
          <w:tcPr>
            <w:tcW w:w="2268" w:type="dxa"/>
            <w:shd w:val="clear" w:color="auto" w:fill="auto"/>
          </w:tcPr>
          <w:p w:rsidR="00751A4A" w:rsidRPr="00B11679" w:rsidRDefault="00187494" w:rsidP="0010095E">
            <w:pPr>
              <w:pStyle w:val="EPLogo"/>
            </w:pPr>
            <w:r w:rsidRPr="00B11679">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11679" w:rsidRDefault="00D058B8" w:rsidP="004C5D52">
      <w:pPr>
        <w:pStyle w:val="LineTop"/>
      </w:pPr>
    </w:p>
    <w:p w:rsidR="00680577" w:rsidRPr="00B11679" w:rsidRDefault="00A72FDC" w:rsidP="00680577">
      <w:pPr>
        <w:pStyle w:val="EPBodyTA1"/>
      </w:pPr>
      <w:r w:rsidRPr="00B11679">
        <w:t>PRIIMTI TEKSTAI</w:t>
      </w:r>
    </w:p>
    <w:p w:rsidR="00D058B8" w:rsidRPr="00B11679" w:rsidRDefault="00D058B8" w:rsidP="00D058B8">
      <w:pPr>
        <w:pStyle w:val="LineBottom"/>
      </w:pPr>
    </w:p>
    <w:p w:rsidR="00A72FDC" w:rsidRPr="00B11679" w:rsidRDefault="00A72FDC" w:rsidP="00A72FDC">
      <w:pPr>
        <w:pStyle w:val="ATHeading1"/>
      </w:pPr>
      <w:bookmarkStart w:id="0" w:name="TANumber"/>
      <w:r w:rsidRPr="00B11679">
        <w:t>P9_TA(2024)00</w:t>
      </w:r>
      <w:r w:rsidR="00877CED">
        <w:t>72</w:t>
      </w:r>
      <w:bookmarkEnd w:id="0"/>
    </w:p>
    <w:p w:rsidR="00A72FDC" w:rsidRPr="00B11679" w:rsidRDefault="00A72FDC" w:rsidP="00A72FDC">
      <w:pPr>
        <w:pStyle w:val="ATHeading2"/>
      </w:pPr>
      <w:bookmarkStart w:id="1" w:name="title"/>
      <w:r w:rsidRPr="00B11679">
        <w:t>Neseniai per Kūčias surengti išpuoliai Nigerijos Plynaukštės valstijoje</w:t>
      </w:r>
      <w:bookmarkEnd w:id="1"/>
    </w:p>
    <w:p w:rsidR="00A72FDC" w:rsidRPr="00B11679" w:rsidRDefault="00A72FDC" w:rsidP="00A72FDC">
      <w:pPr>
        <w:rPr>
          <w:i/>
          <w:vanish/>
        </w:rPr>
      </w:pPr>
      <w:r w:rsidRPr="00B11679">
        <w:rPr>
          <w:i/>
        </w:rPr>
        <w:fldChar w:fldCharType="begin"/>
      </w:r>
      <w:r w:rsidRPr="00B11679">
        <w:rPr>
          <w:i/>
        </w:rPr>
        <w:instrText xml:space="preserve"> TC"(</w:instrText>
      </w:r>
      <w:bookmarkStart w:id="2" w:name="DocNumber"/>
      <w:r w:rsidRPr="00B11679">
        <w:rPr>
          <w:i/>
        </w:rPr>
        <w:instrText>B9-0105, 0114, 0117, 0118 ir 0119/2024</w:instrText>
      </w:r>
      <w:bookmarkEnd w:id="2"/>
      <w:r w:rsidRPr="00B11679">
        <w:rPr>
          <w:i/>
        </w:rPr>
        <w:instrText xml:space="preserve">)"\l3 \n&gt; \* MERGEFORMAT </w:instrText>
      </w:r>
      <w:r w:rsidRPr="00B11679">
        <w:rPr>
          <w:i/>
        </w:rPr>
        <w:fldChar w:fldCharType="end"/>
      </w:r>
    </w:p>
    <w:p w:rsidR="00A72FDC" w:rsidRPr="00B11679" w:rsidRDefault="00A72FDC" w:rsidP="00A72FDC">
      <w:pPr>
        <w:rPr>
          <w:vanish/>
        </w:rPr>
      </w:pPr>
      <w:bookmarkStart w:id="3" w:name="PE"/>
      <w:r w:rsidRPr="00B11679">
        <w:rPr>
          <w:vanish/>
        </w:rPr>
        <w:t>PE756.847</w:t>
      </w:r>
      <w:bookmarkEnd w:id="3"/>
    </w:p>
    <w:p w:rsidR="00A72FDC" w:rsidRPr="00B11679" w:rsidRDefault="00BF29A4" w:rsidP="00AA2842">
      <w:pPr>
        <w:pStyle w:val="ATHeading3"/>
      </w:pPr>
      <w:bookmarkStart w:id="4" w:name="Sujet"/>
      <w:r>
        <w:t xml:space="preserve">2024 m. vasario 8 d. </w:t>
      </w:r>
      <w:r w:rsidR="00A72FDC" w:rsidRPr="00B11679">
        <w:t>Europos Parlamento rezoliucija dėl neseniai per Kūčias surengtų išpuolių Nigerijos Plynaukštės valstijoje</w:t>
      </w:r>
      <w:bookmarkEnd w:id="4"/>
      <w:r w:rsidR="00A72FDC" w:rsidRPr="00B11679">
        <w:t xml:space="preserve"> </w:t>
      </w:r>
      <w:bookmarkStart w:id="5" w:name="References"/>
      <w:r w:rsidR="00A72FDC" w:rsidRPr="00B11679">
        <w:t>(2024/2552(RSP))</w:t>
      </w:r>
      <w:bookmarkEnd w:id="5"/>
    </w:p>
    <w:p w:rsidR="00397F4B" w:rsidRPr="00B11679" w:rsidRDefault="00397F4B" w:rsidP="00397F4B">
      <w:pPr>
        <w:pStyle w:val="EPComma"/>
      </w:pPr>
      <w:bookmarkStart w:id="6" w:name="TextBodyBegin"/>
      <w:bookmarkEnd w:id="6"/>
      <w:r w:rsidRPr="00B11679">
        <w:rPr>
          <w:i/>
          <w:iCs/>
        </w:rPr>
        <w:t>Europos Parlamentas</w:t>
      </w:r>
      <w:r w:rsidRPr="00B11679">
        <w:t>,</w:t>
      </w:r>
    </w:p>
    <w:p w:rsidR="00397F4B" w:rsidRPr="00B11679" w:rsidRDefault="00397F4B" w:rsidP="00397F4B">
      <w:pPr>
        <w:pStyle w:val="NormalHanging12a"/>
      </w:pPr>
      <w:r w:rsidRPr="00B11679">
        <w:t>–</w:t>
      </w:r>
      <w:r w:rsidRPr="00B11679">
        <w:tab/>
        <w:t>atsižvelgdamas į Darbo tvarkos taisyklių 144 straipsnio 5 dalį ir 132 straipsnio 4 dalį,</w:t>
      </w:r>
    </w:p>
    <w:p w:rsidR="00397F4B" w:rsidRPr="00B11679" w:rsidRDefault="00397F4B" w:rsidP="00397F4B">
      <w:pPr>
        <w:pStyle w:val="NormalHanging12a"/>
      </w:pPr>
      <w:r w:rsidRPr="00B11679">
        <w:t>A.</w:t>
      </w:r>
      <w:r w:rsidRPr="00B11679">
        <w:tab/>
        <w:t>kadangi saugu</w:t>
      </w:r>
      <w:bookmarkStart w:id="7" w:name="_GoBack"/>
      <w:bookmarkEnd w:id="7"/>
      <w:r w:rsidRPr="00B11679">
        <w:t xml:space="preserve">mo padėtį Nigerijoje sunkina religinių, etninių ir bendruomenių tarpusavio konfliktų </w:t>
      </w:r>
      <w:proofErr w:type="spellStart"/>
      <w:r w:rsidRPr="00B11679">
        <w:t>eskalacija</w:t>
      </w:r>
      <w:proofErr w:type="spellEnd"/>
      <w:r w:rsidRPr="00B11679">
        <w:t>, ypač šalies Vidurio ruožo regione, kur nuo Kalėdų dėl žemdirbių ir klajoklių gyvulių augintojų konflikto dėl žemės ir vandens išteklių žuvo beprecedentis skaičius žmonių;</w:t>
      </w:r>
    </w:p>
    <w:p w:rsidR="00397F4B" w:rsidRPr="00B11679" w:rsidRDefault="00397F4B" w:rsidP="00397F4B">
      <w:pPr>
        <w:pStyle w:val="NormalHanging12a"/>
        <w:rPr>
          <w:shd w:val="clear" w:color="auto" w:fill="FFFFFF"/>
        </w:rPr>
      </w:pPr>
      <w:r w:rsidRPr="00B11679">
        <w:t>B.</w:t>
      </w:r>
      <w:r w:rsidRPr="00B11679">
        <w:tab/>
      </w:r>
      <w:r w:rsidRPr="00B11679">
        <w:rPr>
          <w:shd w:val="clear" w:color="auto" w:fill="FFFFFF"/>
        </w:rPr>
        <w:t xml:space="preserve">kadangi 2023 m. gruodžio 23–25 d. ginkluoti asmenys surengė plataus masto išpuolį prieš daugiau kaip 160 kaimų </w:t>
      </w:r>
      <w:proofErr w:type="spellStart"/>
      <w:r w:rsidRPr="00B11679">
        <w:rPr>
          <w:shd w:val="clear" w:color="auto" w:fill="FFFFFF"/>
        </w:rPr>
        <w:t>Bokoso</w:t>
      </w:r>
      <w:proofErr w:type="spellEnd"/>
      <w:r w:rsidRPr="00B11679">
        <w:rPr>
          <w:shd w:val="clear" w:color="auto" w:fill="FFFFFF"/>
        </w:rPr>
        <w:t xml:space="preserve">, </w:t>
      </w:r>
      <w:proofErr w:type="spellStart"/>
      <w:r w:rsidRPr="00B11679">
        <w:rPr>
          <w:shd w:val="clear" w:color="auto" w:fill="FFFFFF"/>
        </w:rPr>
        <w:t>Barkin</w:t>
      </w:r>
      <w:proofErr w:type="spellEnd"/>
      <w:r w:rsidRPr="00B11679">
        <w:rPr>
          <w:shd w:val="clear" w:color="auto" w:fill="FFFFFF"/>
        </w:rPr>
        <w:t xml:space="preserve"> </w:t>
      </w:r>
      <w:proofErr w:type="spellStart"/>
      <w:r w:rsidRPr="00B11679">
        <w:rPr>
          <w:shd w:val="clear" w:color="auto" w:fill="FFFFFF"/>
        </w:rPr>
        <w:t>Ladi</w:t>
      </w:r>
      <w:proofErr w:type="spellEnd"/>
      <w:r w:rsidRPr="00B11679">
        <w:rPr>
          <w:shd w:val="clear" w:color="auto" w:fill="FFFFFF"/>
        </w:rPr>
        <w:t xml:space="preserve"> ir Magu savivaldybėse Plynaukštės valstijoje, per kurį žuvo daugiau kaip 335 žmonės, įskaitant mažiausiai 200 krikščionių bendruomenių narių;</w:t>
      </w:r>
    </w:p>
    <w:p w:rsidR="00397F4B" w:rsidRPr="00B11679" w:rsidRDefault="00397F4B" w:rsidP="00397F4B">
      <w:pPr>
        <w:pStyle w:val="NormalHanging12a"/>
        <w:rPr>
          <w:shd w:val="clear" w:color="auto" w:fill="FFFFFF"/>
        </w:rPr>
      </w:pPr>
      <w:r w:rsidRPr="00B11679">
        <w:lastRenderedPageBreak/>
        <w:t>C.</w:t>
      </w:r>
      <w:r w:rsidRPr="00B11679">
        <w:tab/>
      </w:r>
      <w:r w:rsidRPr="00B11679">
        <w:rPr>
          <w:shd w:val="clear" w:color="auto" w:fill="FFFFFF"/>
        </w:rPr>
        <w:t>kadangi daugelis perkeltųjų asmenų šiuo metu gyvena laikinose stovyklose, kuriose ribotos galimybės gauti vandens, sanitarijos paslaugų, maisto, vaistų ir sveikatos priežiūros paslaugų, įskaitant psichikos sveikatos paslaugas;</w:t>
      </w:r>
    </w:p>
    <w:p w:rsidR="00397F4B" w:rsidRPr="00B11679" w:rsidRDefault="00397F4B" w:rsidP="00397F4B">
      <w:pPr>
        <w:pStyle w:val="NormalHanging12a"/>
      </w:pPr>
      <w:r w:rsidRPr="00B11679">
        <w:t>D.</w:t>
      </w:r>
      <w:r w:rsidRPr="00B11679">
        <w:tab/>
        <w:t>kadangi, pasak Nigerijos NVO, nuo 2009 m. buvo nužudyta 52 000 krikščionių ir 34 000 musulmonų, taip pat sugriauta 18 000 bažnyčių ir 2 200 krikščionių mokyklų;</w:t>
      </w:r>
    </w:p>
    <w:p w:rsidR="00397F4B" w:rsidRPr="00B11679" w:rsidRDefault="00397F4B" w:rsidP="00397F4B">
      <w:pPr>
        <w:pStyle w:val="NormalHanging12a"/>
      </w:pPr>
      <w:r w:rsidRPr="00B11679">
        <w:t>E.</w:t>
      </w:r>
      <w:r w:rsidRPr="00B11679">
        <w:tab/>
        <w:t>kadangi dėl islamo teroristinių grupuočių, pavyzdžiui, grupuotės „</w:t>
      </w:r>
      <w:proofErr w:type="spellStart"/>
      <w:r w:rsidRPr="00B11679">
        <w:t>Boko</w:t>
      </w:r>
      <w:proofErr w:type="spellEnd"/>
      <w:r w:rsidRPr="00B11679">
        <w:t xml:space="preserve"> </w:t>
      </w:r>
      <w:proofErr w:type="spellStart"/>
      <w:r w:rsidRPr="00B11679">
        <w:t>Haram</w:t>
      </w:r>
      <w:proofErr w:type="spellEnd"/>
      <w:r w:rsidRPr="00B11679">
        <w:t>“ ir „Islamo valstybės Vakarų Afrikos provincijos“, kurios taikosi į krikščionis ir musulmonus šiaurės rytų Nigerijoje, smurto priverstinai perkelti jau daugiau kaip du milijonai žmonių;</w:t>
      </w:r>
    </w:p>
    <w:p w:rsidR="00397F4B" w:rsidRPr="00B11679" w:rsidRDefault="00397F4B" w:rsidP="00397F4B">
      <w:pPr>
        <w:pStyle w:val="NormalHanging12a"/>
      </w:pPr>
      <w:r w:rsidRPr="00B11679">
        <w:t>F.</w:t>
      </w:r>
      <w:r w:rsidRPr="00B11679">
        <w:tab/>
        <w:t>kadangi susirėmimus skatinantys veiksniai iš dalies sutampa ir yra susiję, be kita ko, su teritoriniais ginčais, etnine įtampa, prieiga prie ribotų išteklių ir aplinkos būklės blogėjimu;</w:t>
      </w:r>
    </w:p>
    <w:p w:rsidR="00397F4B" w:rsidRPr="00B11679" w:rsidRDefault="00397F4B" w:rsidP="00397F4B">
      <w:pPr>
        <w:pStyle w:val="NormalHanging12a"/>
      </w:pPr>
      <w:r w:rsidRPr="00B11679">
        <w:t>1.</w:t>
      </w:r>
      <w:r w:rsidRPr="00B11679">
        <w:tab/>
        <w:t>griežtai smerkia per Kalėdas įvykdytus prieš krikščionis ir kitas bendruomenes nukreiptus smurto veiksmus, dėl kurių žuvo, buvo sužeista ir priverstinai perkelta beprecedentis skaičius žmonių, ir reiškia savo solidarumą su nukentėjusiaisiais;</w:t>
      </w:r>
    </w:p>
    <w:p w:rsidR="00397F4B" w:rsidRPr="00B11679" w:rsidRDefault="00397F4B" w:rsidP="00397F4B">
      <w:pPr>
        <w:pStyle w:val="NormalHanging12a"/>
      </w:pPr>
      <w:r w:rsidRPr="00B11679">
        <w:t>2.</w:t>
      </w:r>
      <w:r w:rsidRPr="00B11679">
        <w:tab/>
        <w:t>ragina Nigerijos valdžios institucijas imtis veiksmų prieš islamistų kovotojų grupuotes, kurios naudojasi žemdirbių ir gyvulių augintojų konfliktu, ir ragina jas šalinti pagrindines konflikto priežastis; įspėja, kad konfliktas gali būti naudojamas neapykantai dėl religijos skleisti; pripažįsta klimato kaitos, konkurencijos dėl ribotų išteklių ir veiksmingų tarpininkavimo sistemų išnykimo vaidmenį gilinant žemdirbių ir gyvulių augintojų konfliktą, verčiant žemdirbius keltis į pietus;</w:t>
      </w:r>
    </w:p>
    <w:p w:rsidR="00397F4B" w:rsidRPr="00B11679" w:rsidRDefault="00397F4B" w:rsidP="00397F4B">
      <w:pPr>
        <w:pStyle w:val="NormalHanging12a"/>
      </w:pPr>
      <w:r w:rsidRPr="00B11679">
        <w:lastRenderedPageBreak/>
        <w:t>3.</w:t>
      </w:r>
      <w:r w:rsidRPr="00B11679">
        <w:tab/>
        <w:t>ragina Nigerijos valdžios institucijas atlikti išsamų ir nepriklausomą išpuolių per Kalėdas tyrimą ir užtikrinti, kad atsakingi asmenys būtų patraukti atsakomybėn;</w:t>
      </w:r>
    </w:p>
    <w:p w:rsidR="00397F4B" w:rsidRPr="00B11679" w:rsidRDefault="00397F4B" w:rsidP="00397F4B">
      <w:pPr>
        <w:pStyle w:val="NormalHanging12a"/>
      </w:pPr>
      <w:r w:rsidRPr="00B11679">
        <w:t>4.</w:t>
      </w:r>
      <w:r w:rsidRPr="00B11679">
        <w:tab/>
        <w:t>primygtinai ragina visus humanitarinės pagalbos teikėjus užtikrinti, kad krizei įveikti būtų skirta pakankamai išteklių;</w:t>
      </w:r>
    </w:p>
    <w:p w:rsidR="00397F4B" w:rsidRPr="00B11679" w:rsidRDefault="00397F4B" w:rsidP="00397F4B">
      <w:pPr>
        <w:pStyle w:val="NormalHanging12a"/>
      </w:pPr>
      <w:r w:rsidRPr="00B11679">
        <w:t>5.</w:t>
      </w:r>
      <w:r w:rsidRPr="00B11679">
        <w:tab/>
        <w:t>palankiai vertina Nigerijos parlamento diskusijas šiuo klausimu ir ragina Nigerijos vyriausybę didinti bendruomenių saugumą, skatinti dialogą ir tarpininkavimą sprendžiant konfliktus bei dar kartą patvirtinti savo įsipareigojimą siekti socialinio ir ekonominio atsigavimo;</w:t>
      </w:r>
    </w:p>
    <w:p w:rsidR="00397F4B" w:rsidRPr="00B11679" w:rsidRDefault="00397F4B" w:rsidP="00397F4B">
      <w:pPr>
        <w:pStyle w:val="NormalHanging12a"/>
      </w:pPr>
      <w:r w:rsidRPr="00B11679">
        <w:t>6.</w:t>
      </w:r>
      <w:r w:rsidRPr="00B11679">
        <w:tab/>
      </w:r>
      <w:r w:rsidR="00877CED" w:rsidRPr="004F225B">
        <w:t xml:space="preserve">palankiai vertina tvirtą ES ir Nigerijos partnerystę ir ragina ją toliau stiprinti saugumo, tarpininkavimo, religijų ir kultūrų dialogo ir taikos kūrimo srityse; ragina ES specialųjį </w:t>
      </w:r>
      <w:r w:rsidR="00877CED" w:rsidRPr="00E87EA6">
        <w:rPr>
          <w:bCs/>
          <w:iCs/>
        </w:rPr>
        <w:t>įgaliotinį žmogaus teisių</w:t>
      </w:r>
      <w:r w:rsidR="00877CED" w:rsidRPr="004F225B">
        <w:t xml:space="preserve"> klausimais apsilankyti Nigerijoje; palankiai vertina tai, kad 2023 m. spalio mėn. paskelbta apie 900 mln. EUR vertės strategijos „Global </w:t>
      </w:r>
      <w:proofErr w:type="spellStart"/>
      <w:r w:rsidR="00877CED" w:rsidRPr="004F225B">
        <w:t>Gateway</w:t>
      </w:r>
      <w:proofErr w:type="spellEnd"/>
      <w:r w:rsidR="00877CED" w:rsidRPr="004F225B">
        <w:t>“ priemonių rinkinį Nigerijai</w:t>
      </w:r>
      <w:r w:rsidRPr="00B11679">
        <w:t>;</w:t>
      </w:r>
    </w:p>
    <w:p w:rsidR="00E365E1" w:rsidRPr="00B11679" w:rsidRDefault="00397F4B" w:rsidP="00AA2842">
      <w:pPr>
        <w:ind w:left="567" w:hanging="567"/>
      </w:pPr>
      <w:r w:rsidRPr="00B11679">
        <w:t>7.</w:t>
      </w:r>
      <w:r w:rsidRPr="00B11679">
        <w:tab/>
        <w:t>paveda Pirmininkei perduoti šią rezoliuciją Tarybai, Komisijai, Komisijos pirmininko pavaduotojui ir Sąjungos vyriausiajam įgaliotiniui užsienio reikalams ir saugumo politikai ir Nigerijos vyriausybei bei parlamentui.</w:t>
      </w:r>
      <w:bookmarkStart w:id="8" w:name="TextBodyEnd"/>
      <w:bookmarkEnd w:id="8"/>
    </w:p>
    <w:sectPr w:rsidR="00E365E1" w:rsidRPr="00B11679" w:rsidSect="00B1167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2FDC" w:rsidRPr="00B11679" w:rsidRDefault="00A72FDC">
      <w:r w:rsidRPr="00B11679">
        <w:separator/>
      </w:r>
    </w:p>
  </w:endnote>
  <w:endnote w:type="continuationSeparator" w:id="0">
    <w:p w:rsidR="00A72FDC" w:rsidRPr="00B11679" w:rsidRDefault="00A72FDC">
      <w:r w:rsidRPr="00B116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2FDC" w:rsidRPr="00B11679" w:rsidRDefault="00A72FDC">
      <w:r w:rsidRPr="00B11679">
        <w:separator/>
      </w:r>
    </w:p>
  </w:footnote>
  <w:footnote w:type="continuationSeparator" w:id="0">
    <w:p w:rsidR="00A72FDC" w:rsidRPr="00B11679" w:rsidRDefault="00A72FDC">
      <w:r w:rsidRPr="00B11679">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5, 0114, 0117, 0118 ir 0119/2024"/>
    <w:docVar w:name="dvlangue" w:val="LT"/>
    <w:docVar w:name="dvnumam" w:val="0"/>
    <w:docVar w:name="dvpe" w:val="756.847"/>
    <w:docVar w:name="dvtitre" w:val="Europos Parlamento rezoliucija dėl neseniai per Kūčias surengtų išpuolių Nigerijos Plynaukštės valstijoje(2024/2552(RSP))"/>
  </w:docVars>
  <w:rsids>
    <w:rsidRoot w:val="00A72FD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97F4B"/>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7CED"/>
    <w:rsid w:val="00881A7B"/>
    <w:rsid w:val="008840E5"/>
    <w:rsid w:val="00887B3E"/>
    <w:rsid w:val="008C2AC6"/>
    <w:rsid w:val="00930C23"/>
    <w:rsid w:val="0093193B"/>
    <w:rsid w:val="009509D8"/>
    <w:rsid w:val="00950B64"/>
    <w:rsid w:val="00981893"/>
    <w:rsid w:val="00A1687D"/>
    <w:rsid w:val="00A43E52"/>
    <w:rsid w:val="00A4678D"/>
    <w:rsid w:val="00A72FDC"/>
    <w:rsid w:val="00A778C7"/>
    <w:rsid w:val="00AA2842"/>
    <w:rsid w:val="00AB441E"/>
    <w:rsid w:val="00AB6293"/>
    <w:rsid w:val="00AE0928"/>
    <w:rsid w:val="00AF3B82"/>
    <w:rsid w:val="00B11679"/>
    <w:rsid w:val="00B12E95"/>
    <w:rsid w:val="00B22876"/>
    <w:rsid w:val="00B558F0"/>
    <w:rsid w:val="00BD48FE"/>
    <w:rsid w:val="00BD7BD8"/>
    <w:rsid w:val="00BE6ADC"/>
    <w:rsid w:val="00BF29A4"/>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7EA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D31EC56-9E71-41AF-B938-FE9204AB1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97F4B"/>
    <w:pPr>
      <w:spacing w:after="240"/>
      <w:ind w:left="567" w:hanging="567"/>
    </w:pPr>
  </w:style>
  <w:style w:type="paragraph" w:customStyle="1" w:styleId="EPComma">
    <w:name w:val="EPComma"/>
    <w:basedOn w:val="Normal"/>
    <w:rsid w:val="00397F4B"/>
    <w:pPr>
      <w:spacing w:before="480" w:after="240"/>
    </w:pPr>
  </w:style>
  <w:style w:type="character" w:customStyle="1" w:styleId="NormalHanging12aChar">
    <w:name w:val="NormalHanging12a Char"/>
    <w:basedOn w:val="DefaultParagraphFont"/>
    <w:link w:val="NormalHanging12a"/>
    <w:locked/>
    <w:rsid w:val="00397F4B"/>
    <w:rPr>
      <w:sz w:val="24"/>
      <w:lang w:val="lt-LT"/>
    </w:rPr>
  </w:style>
  <w:style w:type="paragraph" w:styleId="BalloonText">
    <w:name w:val="Balloon Text"/>
    <w:basedOn w:val="Normal"/>
    <w:link w:val="BalloonTextChar"/>
    <w:rsid w:val="00BF29A4"/>
    <w:rPr>
      <w:rFonts w:ascii="Segoe UI" w:hAnsi="Segoe UI" w:cs="Segoe UI"/>
      <w:sz w:val="18"/>
      <w:szCs w:val="18"/>
    </w:rPr>
  </w:style>
  <w:style w:type="character" w:customStyle="1" w:styleId="BalloonTextChar">
    <w:name w:val="Balloon Text Char"/>
    <w:basedOn w:val="DefaultParagraphFont"/>
    <w:link w:val="BalloonText"/>
    <w:rsid w:val="00BF29A4"/>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1BA40B-F8B2-4922-994F-F387E3379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476</Words>
  <Characters>3322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4</cp:revision>
  <cp:lastPrinted>2004-11-19T15:42:00Z</cp:lastPrinted>
  <dcterms:created xsi:type="dcterms:W3CDTF">2024-02-08T11:16:00Z</dcterms:created>
  <dcterms:modified xsi:type="dcterms:W3CDTF">2024-02-08T14:06:00Z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B9-0105, 0114, 0117, 0118 ir 0119/2024</vt:lpwstr>
  </property>
  <property fmtid="{D5CDD505-2E9C-101B-9397-08002B2CF9AE}" pid="4" name="&lt;Type&gt;">
    <vt:lpwstr>RR</vt:lpwstr>
  </property>
</Properties>
</file>