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38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384E" w:rsidRDefault="009040C8" w:rsidP="0010095E">
            <w:pPr>
              <w:pStyle w:val="EPName"/>
            </w:pPr>
            <w:r w:rsidRPr="0052384E">
              <w:t>Parlament Ewropew</w:t>
            </w:r>
          </w:p>
          <w:p w:rsidR="00751A4A" w:rsidRPr="0052384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384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2384E" w:rsidRDefault="00187494" w:rsidP="0010095E">
            <w:pPr>
              <w:pStyle w:val="EPLogo"/>
            </w:pPr>
            <w:r w:rsidRPr="0052384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384E" w:rsidRDefault="00D058B8" w:rsidP="004C5D52">
      <w:pPr>
        <w:pStyle w:val="LineTop"/>
      </w:pPr>
    </w:p>
    <w:p w:rsidR="00680577" w:rsidRPr="0052384E" w:rsidRDefault="009040C8" w:rsidP="00680577">
      <w:pPr>
        <w:pStyle w:val="EPBodyTA1"/>
      </w:pPr>
      <w:r w:rsidRPr="0052384E">
        <w:t>TESTI ADOTTATI</w:t>
      </w:r>
    </w:p>
    <w:p w:rsidR="00D058B8" w:rsidRPr="0052384E" w:rsidRDefault="00D058B8" w:rsidP="00D058B8">
      <w:pPr>
        <w:pStyle w:val="LineBottom"/>
      </w:pPr>
    </w:p>
    <w:p w:rsidR="009040C8" w:rsidRPr="0052384E" w:rsidRDefault="009040C8" w:rsidP="009040C8">
      <w:pPr>
        <w:pStyle w:val="ATHeading1"/>
      </w:pPr>
      <w:bookmarkStart w:id="0" w:name="TANumber"/>
      <w:r w:rsidRPr="0052384E">
        <w:t>P9_TA(2024)00</w:t>
      </w:r>
      <w:bookmarkEnd w:id="0"/>
      <w:r w:rsidR="00C019C7">
        <w:t>78</w:t>
      </w:r>
    </w:p>
    <w:p w:rsidR="009040C8" w:rsidRPr="0052384E" w:rsidRDefault="009040C8" w:rsidP="009040C8">
      <w:pPr>
        <w:pStyle w:val="ATHeading2"/>
      </w:pPr>
      <w:bookmarkStart w:id="1" w:name="title"/>
      <w:r w:rsidRPr="0052384E">
        <w:t xml:space="preserve">Negozjati multilaterali fid-dawl tat-13-il Konferenza Ministerjali </w:t>
      </w:r>
      <w:proofErr w:type="spellStart"/>
      <w:r w:rsidRPr="0052384E">
        <w:t>tad</w:t>
      </w:r>
      <w:proofErr w:type="spellEnd"/>
      <w:r w:rsidRPr="0052384E">
        <w:t>-WTO f’</w:t>
      </w:r>
      <w:proofErr w:type="spellStart"/>
      <w:r w:rsidRPr="0052384E">
        <w:t>Abu</w:t>
      </w:r>
      <w:proofErr w:type="spellEnd"/>
      <w:r w:rsidRPr="0052384E">
        <w:t xml:space="preserve"> </w:t>
      </w:r>
      <w:proofErr w:type="spellStart"/>
      <w:r w:rsidRPr="0052384E">
        <w:t>Dhabi</w:t>
      </w:r>
      <w:proofErr w:type="spellEnd"/>
      <w:r w:rsidRPr="0052384E">
        <w:t>, 26-29 ta’ Frar 2024</w:t>
      </w:r>
      <w:bookmarkEnd w:id="1"/>
    </w:p>
    <w:p w:rsidR="009040C8" w:rsidRPr="0052384E" w:rsidRDefault="009040C8" w:rsidP="009040C8">
      <w:pPr>
        <w:rPr>
          <w:i/>
          <w:vanish/>
        </w:rPr>
      </w:pPr>
      <w:r w:rsidRPr="0052384E">
        <w:rPr>
          <w:i/>
        </w:rPr>
        <w:fldChar w:fldCharType="begin"/>
      </w:r>
      <w:r w:rsidRPr="0052384E">
        <w:rPr>
          <w:i/>
        </w:rPr>
        <w:instrText xml:space="preserve"> TC"(</w:instrText>
      </w:r>
      <w:bookmarkStart w:id="2" w:name="DocNumber"/>
      <w:r w:rsidRPr="0052384E">
        <w:rPr>
          <w:i/>
        </w:rPr>
        <w:instrText>B9-0090/2024</w:instrText>
      </w:r>
      <w:bookmarkEnd w:id="2"/>
      <w:r w:rsidRPr="0052384E">
        <w:rPr>
          <w:i/>
        </w:rPr>
        <w:instrText xml:space="preserve">)"\l3 \n&gt; \* MERGEFORMAT </w:instrText>
      </w:r>
      <w:r w:rsidRPr="0052384E">
        <w:rPr>
          <w:i/>
        </w:rPr>
        <w:fldChar w:fldCharType="end"/>
      </w:r>
    </w:p>
    <w:p w:rsidR="009040C8" w:rsidRPr="0052384E" w:rsidRDefault="009040C8" w:rsidP="009040C8">
      <w:pPr>
        <w:rPr>
          <w:vanish/>
        </w:rPr>
      </w:pPr>
      <w:bookmarkStart w:id="3" w:name="PE"/>
      <w:r w:rsidRPr="0052384E">
        <w:rPr>
          <w:vanish/>
        </w:rPr>
        <w:t>PE753.647</w:t>
      </w:r>
      <w:bookmarkEnd w:id="3"/>
    </w:p>
    <w:p w:rsidR="009040C8" w:rsidRPr="0052384E" w:rsidRDefault="009040C8" w:rsidP="009040C8">
      <w:pPr>
        <w:pStyle w:val="ATHeading3"/>
      </w:pPr>
      <w:bookmarkStart w:id="4" w:name="Sujet"/>
      <w:r w:rsidRPr="0052384E">
        <w:t>Riżoluzz</w:t>
      </w:r>
      <w:r w:rsidR="00913930">
        <w:t>joni tal-Parlament Ewrope</w:t>
      </w:r>
      <w:bookmarkStart w:id="5" w:name="_GoBack"/>
      <w:bookmarkEnd w:id="5"/>
      <w:r w:rsidR="00913930">
        <w:t>w tat-8</w:t>
      </w:r>
      <w:r w:rsidRPr="0052384E">
        <w:t xml:space="preserve"> ta' Frar 2024 dwar in-negozjati multilaterali fid-dawl tat-13-il Konferenza Ministerjali </w:t>
      </w:r>
      <w:proofErr w:type="spellStart"/>
      <w:r w:rsidRPr="0052384E">
        <w:t>tad</w:t>
      </w:r>
      <w:proofErr w:type="spellEnd"/>
      <w:r w:rsidRPr="0052384E">
        <w:t>-WTO f’</w:t>
      </w:r>
      <w:proofErr w:type="spellStart"/>
      <w:r w:rsidRPr="0052384E">
        <w:t>Abu</w:t>
      </w:r>
      <w:proofErr w:type="spellEnd"/>
      <w:r w:rsidRPr="0052384E">
        <w:t xml:space="preserve"> </w:t>
      </w:r>
      <w:proofErr w:type="spellStart"/>
      <w:r w:rsidRPr="0052384E">
        <w:t>Dhabi</w:t>
      </w:r>
      <w:proofErr w:type="spellEnd"/>
      <w:r w:rsidRPr="0052384E">
        <w:t>, 26-29 ta’ Frar 2024</w:t>
      </w:r>
      <w:bookmarkEnd w:id="4"/>
      <w:r w:rsidRPr="0052384E">
        <w:t xml:space="preserve"> </w:t>
      </w:r>
      <w:bookmarkStart w:id="6" w:name="References"/>
      <w:r w:rsidRPr="0052384E">
        <w:t>(2023/2868(RSP))</w:t>
      </w:r>
      <w:bookmarkEnd w:id="6"/>
    </w:p>
    <w:p w:rsidR="00CC692B" w:rsidRPr="0052384E" w:rsidRDefault="00CC692B" w:rsidP="00CC692B">
      <w:pPr>
        <w:pStyle w:val="EPComma"/>
      </w:pPr>
      <w:bookmarkStart w:id="7" w:name="TextBodyBegin"/>
      <w:bookmarkEnd w:id="7"/>
      <w:r w:rsidRPr="0052384E">
        <w:rPr>
          <w:i/>
        </w:rPr>
        <w:t>Il-Parlament Ewropew</w:t>
      </w:r>
      <w:r w:rsidRPr="0052384E">
        <w:t>,</w:t>
      </w:r>
    </w:p>
    <w:p w:rsidR="00CC692B" w:rsidRPr="0052384E" w:rsidRDefault="00CC692B" w:rsidP="00CC692B">
      <w:pPr>
        <w:pStyle w:val="NormalHanging12a"/>
        <w:widowControl/>
        <w:rPr>
          <w:szCs w:val="24"/>
        </w:rPr>
      </w:pPr>
      <w:r w:rsidRPr="0052384E">
        <w:t>–</w:t>
      </w:r>
      <w:r w:rsidRPr="0052384E">
        <w:tab/>
        <w:t xml:space="preserve">wara li </w:t>
      </w:r>
      <w:proofErr w:type="spellStart"/>
      <w:r w:rsidRPr="0052384E">
        <w:t>kkunsidra</w:t>
      </w:r>
      <w:proofErr w:type="spellEnd"/>
      <w:r w:rsidRPr="0052384E">
        <w:t xml:space="preserve"> l-Ftehim ta’ </w:t>
      </w:r>
      <w:proofErr w:type="spellStart"/>
      <w:r w:rsidRPr="0052384E">
        <w:t>Marrakexx</w:t>
      </w:r>
      <w:proofErr w:type="spellEnd"/>
      <w:r w:rsidRPr="0052384E">
        <w:t xml:space="preserve"> tal-15 ta’ April 1994 li jistabbilixxi l-Organizzazzjoni Dinjija tal-Kummerċ (WTO),</w:t>
      </w:r>
    </w:p>
    <w:p w:rsidR="00CC692B" w:rsidRPr="0052384E" w:rsidRDefault="00CC692B" w:rsidP="00CC692B">
      <w:pPr>
        <w:pStyle w:val="NormalHanging12a"/>
        <w:widowControl/>
        <w:rPr>
          <w:szCs w:val="24"/>
        </w:rPr>
      </w:pPr>
      <w:r w:rsidRPr="0052384E">
        <w:t>–</w:t>
      </w:r>
      <w:r w:rsidRPr="0052384E">
        <w:tab/>
        <w:t xml:space="preserve">wara li </w:t>
      </w:r>
      <w:proofErr w:type="spellStart"/>
      <w:r w:rsidRPr="0052384E">
        <w:t>kkunsidra</w:t>
      </w:r>
      <w:proofErr w:type="spellEnd"/>
      <w:r w:rsidRPr="0052384E">
        <w:t xml:space="preserve"> d-Dikjarazzjoni Ministerjali ta’ </w:t>
      </w:r>
      <w:proofErr w:type="spellStart"/>
      <w:r w:rsidRPr="0052384E">
        <w:t>Doha</w:t>
      </w:r>
      <w:proofErr w:type="spellEnd"/>
      <w:r w:rsidRPr="0052384E">
        <w:t xml:space="preserve"> </w:t>
      </w:r>
      <w:proofErr w:type="spellStart"/>
      <w:r w:rsidRPr="0052384E">
        <w:t>tad</w:t>
      </w:r>
      <w:proofErr w:type="spellEnd"/>
      <w:r w:rsidRPr="0052384E">
        <w:t>-WTO tal-14 ta’ Novembru 2001</w:t>
      </w:r>
      <w:r w:rsidRPr="0052384E">
        <w:rPr>
          <w:rStyle w:val="FootnoteReference"/>
          <w:color w:val="000000"/>
          <w:szCs w:val="24"/>
        </w:rPr>
        <w:footnoteReference w:id="1"/>
      </w:r>
      <w:r w:rsidRPr="0052384E">
        <w:t>,</w:t>
      </w:r>
    </w:p>
    <w:p w:rsidR="00CC692B" w:rsidRPr="0052384E" w:rsidRDefault="00CC692B" w:rsidP="00CC692B">
      <w:pPr>
        <w:pStyle w:val="NormalHanging12a"/>
        <w:widowControl/>
        <w:rPr>
          <w:szCs w:val="24"/>
        </w:rPr>
      </w:pPr>
      <w:r w:rsidRPr="0052384E">
        <w:t>–</w:t>
      </w:r>
      <w:r w:rsidRPr="0052384E">
        <w:tab/>
        <w:t xml:space="preserve">wara li </w:t>
      </w:r>
      <w:proofErr w:type="spellStart"/>
      <w:r w:rsidRPr="0052384E">
        <w:t>kkunsidra</w:t>
      </w:r>
      <w:proofErr w:type="spellEnd"/>
      <w:r w:rsidRPr="0052384E">
        <w:t xml:space="preserve"> r-riżoluzzjonijiet preċedenti tiegħu dwar id-WTO, b’mod partikolari dawk tal-25 ta’ Novembru 2021 dwar in-negozjati multilaterali fid-dawl tat-12-il Konferenza Ministerjali </w:t>
      </w:r>
      <w:proofErr w:type="spellStart"/>
      <w:r w:rsidRPr="0052384E">
        <w:t>tad</w:t>
      </w:r>
      <w:proofErr w:type="spellEnd"/>
      <w:r w:rsidRPr="0052384E">
        <w:t>-WTO</w:t>
      </w:r>
      <w:r w:rsidRPr="0052384E">
        <w:rPr>
          <w:rStyle w:val="FootnoteReference"/>
          <w:color w:val="000000"/>
          <w:szCs w:val="24"/>
        </w:rPr>
        <w:footnoteReference w:id="2"/>
      </w:r>
      <w:r w:rsidRPr="0052384E">
        <w:t>, tad-29 ta’ Novembru 2018 dwar id-WTO: it-triq ’il quddiem</w:t>
      </w:r>
      <w:r w:rsidRPr="0052384E">
        <w:rPr>
          <w:rStyle w:val="FootnoteReference"/>
          <w:color w:val="000000"/>
          <w:szCs w:val="24"/>
        </w:rPr>
        <w:footnoteReference w:id="3"/>
      </w:r>
      <w:r w:rsidRPr="0052384E">
        <w:t xml:space="preserve"> u tat-28 ta’ Novembru 2019 dwar il-kriżi tal-Korp tal-Appell </w:t>
      </w:r>
      <w:proofErr w:type="spellStart"/>
      <w:r w:rsidRPr="0052384E">
        <w:t>tad</w:t>
      </w:r>
      <w:proofErr w:type="spellEnd"/>
      <w:r w:rsidRPr="0052384E">
        <w:t>-WTO</w:t>
      </w:r>
      <w:r w:rsidRPr="0052384E">
        <w:rPr>
          <w:rStyle w:val="FootnoteReference"/>
          <w:color w:val="000000"/>
          <w:szCs w:val="24"/>
        </w:rPr>
        <w:footnoteReference w:id="4"/>
      </w:r>
      <w:r w:rsidRPr="0052384E">
        <w:t>,</w:t>
      </w:r>
    </w:p>
    <w:p w:rsidR="00CC692B" w:rsidRPr="0052384E" w:rsidRDefault="00CC692B" w:rsidP="00CC692B">
      <w:pPr>
        <w:pStyle w:val="NormalHanging12a"/>
        <w:rPr>
          <w:color w:val="000000"/>
        </w:rPr>
      </w:pPr>
      <w:r w:rsidRPr="0052384E">
        <w:t>–</w:t>
      </w:r>
      <w:r w:rsidRPr="0052384E">
        <w:tab/>
        <w:t xml:space="preserve">wara li </w:t>
      </w:r>
      <w:proofErr w:type="spellStart"/>
      <w:r w:rsidRPr="0052384E">
        <w:t>kkunsidra</w:t>
      </w:r>
      <w:proofErr w:type="spellEnd"/>
      <w:r w:rsidRPr="0052384E">
        <w:t xml:space="preserve"> d-dokumenti ta’ eżitu adottati b’kunsens fis-Sessjonijiet Annwali tal-Konferenza Parlamentari dwar id-WTO fis-7 ta’ Diċembru 2018 f’Ġinevra</w:t>
      </w:r>
      <w:r w:rsidRPr="0052384E">
        <w:rPr>
          <w:rStyle w:val="FootnoteReference"/>
          <w:color w:val="000000"/>
          <w:szCs w:val="24"/>
        </w:rPr>
        <w:footnoteReference w:id="5"/>
      </w:r>
      <w:r w:rsidRPr="0052384E">
        <w:t xml:space="preserve"> u </w:t>
      </w:r>
      <w:r w:rsidRPr="0052384E">
        <w:rPr>
          <w:color w:val="000000"/>
        </w:rPr>
        <w:t xml:space="preserve">fl-10 ta’ Diċembru 2017 fi Buenos </w:t>
      </w:r>
      <w:proofErr w:type="spellStart"/>
      <w:r w:rsidRPr="0052384E">
        <w:rPr>
          <w:color w:val="000000"/>
        </w:rPr>
        <w:t>Aires</w:t>
      </w:r>
      <w:proofErr w:type="spellEnd"/>
      <w:r w:rsidRPr="0052384E">
        <w:rPr>
          <w:rStyle w:val="FootnoteReference"/>
          <w:color w:val="000000"/>
          <w:szCs w:val="24"/>
        </w:rPr>
        <w:footnoteReference w:id="6"/>
      </w:r>
      <w:r w:rsidRPr="0052384E">
        <w:rPr>
          <w:color w:val="000000"/>
        </w:rPr>
        <w:t>,</w:t>
      </w:r>
    </w:p>
    <w:p w:rsidR="00CC692B" w:rsidRPr="0052384E" w:rsidRDefault="00CC692B" w:rsidP="00CC692B">
      <w:pPr>
        <w:pStyle w:val="NormalHanging12a"/>
        <w:rPr>
          <w:color w:val="000000"/>
        </w:rPr>
      </w:pPr>
      <w:r w:rsidRPr="0052384E">
        <w:rPr>
          <w:color w:val="000000"/>
        </w:rPr>
        <w:t>–</w:t>
      </w:r>
      <w:r w:rsidRPr="0052384E">
        <w:rPr>
          <w:color w:val="000000"/>
        </w:rPr>
        <w:tab/>
        <w:t xml:space="preserve">wara li </w:t>
      </w:r>
      <w:proofErr w:type="spellStart"/>
      <w:r w:rsidRPr="0052384E">
        <w:rPr>
          <w:color w:val="000000"/>
        </w:rPr>
        <w:t>kkunsidra</w:t>
      </w:r>
      <w:proofErr w:type="spellEnd"/>
      <w:r w:rsidRPr="0052384E">
        <w:rPr>
          <w:color w:val="000000"/>
        </w:rPr>
        <w:t xml:space="preserve"> r-riżultati tat-12-il Konferenza Ministerjali </w:t>
      </w:r>
      <w:proofErr w:type="spellStart"/>
      <w:r w:rsidRPr="0052384E">
        <w:rPr>
          <w:color w:val="000000"/>
        </w:rPr>
        <w:t>tad</w:t>
      </w:r>
      <w:proofErr w:type="spellEnd"/>
      <w:r w:rsidRPr="0052384E">
        <w:rPr>
          <w:color w:val="000000"/>
        </w:rPr>
        <w:t>-WTO li saret f’Ġinevra f’Ġunju 2022 (KM12), li jinkludu dokument ta’ eżitu, sensiela ta’ deċiżjonijiet u dikjarazzjonijiet ministerjali, u Ftehim dwar is-Sussidji għas-Sajd,</w:t>
      </w:r>
    </w:p>
    <w:p w:rsidR="00CC692B" w:rsidRPr="0052384E" w:rsidRDefault="00CC692B" w:rsidP="00CC692B">
      <w:pPr>
        <w:pStyle w:val="NormalHanging12a"/>
        <w:rPr>
          <w:color w:val="000000"/>
        </w:rPr>
      </w:pPr>
      <w:r w:rsidRPr="0052384E">
        <w:rPr>
          <w:color w:val="000000"/>
        </w:rPr>
        <w:t>–</w:t>
      </w:r>
      <w:r w:rsidRPr="0052384E">
        <w:rPr>
          <w:color w:val="000000"/>
        </w:rPr>
        <w:tab/>
        <w:t xml:space="preserve">wara li </w:t>
      </w:r>
      <w:proofErr w:type="spellStart"/>
      <w:r w:rsidRPr="0052384E">
        <w:rPr>
          <w:color w:val="000000"/>
        </w:rPr>
        <w:t>kkunsidra</w:t>
      </w:r>
      <w:proofErr w:type="spellEnd"/>
      <w:r w:rsidRPr="0052384E">
        <w:rPr>
          <w:color w:val="000000"/>
        </w:rPr>
        <w:t xml:space="preserve"> r-riżultati tal-11-il Konferenza Ministerjali </w:t>
      </w:r>
      <w:proofErr w:type="spellStart"/>
      <w:r w:rsidRPr="0052384E">
        <w:rPr>
          <w:color w:val="000000"/>
        </w:rPr>
        <w:t>tad</w:t>
      </w:r>
      <w:proofErr w:type="spellEnd"/>
      <w:r w:rsidRPr="0052384E">
        <w:rPr>
          <w:color w:val="000000"/>
        </w:rPr>
        <w:t xml:space="preserve">-WTO li saret fi Buenos </w:t>
      </w:r>
      <w:proofErr w:type="spellStart"/>
      <w:r w:rsidRPr="0052384E">
        <w:rPr>
          <w:color w:val="000000"/>
        </w:rPr>
        <w:t>Aires</w:t>
      </w:r>
      <w:proofErr w:type="spellEnd"/>
      <w:r w:rsidRPr="0052384E">
        <w:rPr>
          <w:color w:val="000000"/>
        </w:rPr>
        <w:t xml:space="preserve"> f’Diċembru 2017 (KM11), li jinkludu sensiela ta’ deċiżjonijiet ministerjali u dikjarazzjonijiet konġunti dwar il-kummerċ elettroniku, dwar il-faċilitazzjoni tal-</w:t>
      </w:r>
      <w:r w:rsidRPr="0052384E">
        <w:rPr>
          <w:color w:val="000000"/>
        </w:rPr>
        <w:lastRenderedPageBreak/>
        <w:t xml:space="preserve">investiment, dwar ir-regolamentazzjoni tas-servizzi nazzjonali, u dwar l-impriżi </w:t>
      </w:r>
      <w:proofErr w:type="spellStart"/>
      <w:r w:rsidRPr="0052384E">
        <w:rPr>
          <w:color w:val="000000"/>
        </w:rPr>
        <w:t>mikro</w:t>
      </w:r>
      <w:proofErr w:type="spellEnd"/>
      <w:r w:rsidRPr="0052384E">
        <w:rPr>
          <w:color w:val="000000"/>
        </w:rPr>
        <w:t>, żgħar u ta’ daqs medju (</w:t>
      </w:r>
      <w:proofErr w:type="spellStart"/>
      <w:r w:rsidRPr="0052384E">
        <w:rPr>
          <w:color w:val="000000"/>
        </w:rPr>
        <w:t>MSMEs</w:t>
      </w:r>
      <w:proofErr w:type="spellEnd"/>
      <w:r w:rsidRPr="0052384E">
        <w:rPr>
          <w:color w:val="000000"/>
        </w:rPr>
        <w:t>),</w:t>
      </w:r>
    </w:p>
    <w:p w:rsidR="00CC692B" w:rsidRPr="0052384E" w:rsidRDefault="00CC692B" w:rsidP="00CC692B">
      <w:pPr>
        <w:pStyle w:val="NormalHanging12a"/>
        <w:rPr>
          <w:color w:val="000000"/>
        </w:rPr>
      </w:pPr>
      <w:r w:rsidRPr="0052384E">
        <w:rPr>
          <w:color w:val="000000"/>
        </w:rPr>
        <w:t>–</w:t>
      </w:r>
      <w:r w:rsidRPr="0052384E">
        <w:rPr>
          <w:color w:val="000000"/>
        </w:rPr>
        <w:tab/>
        <w:t xml:space="preserve">wara li </w:t>
      </w:r>
      <w:proofErr w:type="spellStart"/>
      <w:r w:rsidRPr="0052384E">
        <w:rPr>
          <w:color w:val="000000"/>
        </w:rPr>
        <w:t>kkunsidra</w:t>
      </w:r>
      <w:proofErr w:type="spellEnd"/>
      <w:r w:rsidRPr="0052384E">
        <w:rPr>
          <w:color w:val="000000"/>
        </w:rPr>
        <w:t xml:space="preserve"> d-Dikjarazzjoni ta’ Buenos </w:t>
      </w:r>
      <w:proofErr w:type="spellStart"/>
      <w:r w:rsidRPr="0052384E">
        <w:rPr>
          <w:color w:val="000000"/>
        </w:rPr>
        <w:t>Aires</w:t>
      </w:r>
      <w:proofErr w:type="spellEnd"/>
      <w:r w:rsidRPr="0052384E">
        <w:rPr>
          <w:color w:val="000000"/>
        </w:rPr>
        <w:t xml:space="preserve"> dwar il-Kummerċ u t-Tisħiħ tal-Pożizzjoni Ekonomika tan-Nisa approvata fit-12 ta’ Diċembru 2017 u l-Grupp ta’ Ħidma Informali dwar il-Kummerċ u l-Kwistjonijiet tal-Ġeneru stabbilit fit-23 ta’ Settembru 2020,</w:t>
      </w:r>
    </w:p>
    <w:p w:rsidR="00CC692B" w:rsidRPr="0052384E" w:rsidRDefault="00CC692B" w:rsidP="00CC692B">
      <w:pPr>
        <w:pStyle w:val="NormalHanging12a"/>
        <w:rPr>
          <w:color w:val="000000"/>
        </w:rPr>
      </w:pPr>
      <w:r w:rsidRPr="0052384E">
        <w:rPr>
          <w:color w:val="000000"/>
        </w:rPr>
        <w:t>–</w:t>
      </w:r>
      <w:r w:rsidRPr="0052384E">
        <w:rPr>
          <w:color w:val="000000"/>
        </w:rPr>
        <w:tab/>
        <w:t xml:space="preserve">wara li </w:t>
      </w:r>
      <w:proofErr w:type="spellStart"/>
      <w:r w:rsidRPr="0052384E">
        <w:rPr>
          <w:color w:val="000000"/>
        </w:rPr>
        <w:t>kkunsidra</w:t>
      </w:r>
      <w:proofErr w:type="spellEnd"/>
      <w:r w:rsidRPr="0052384E">
        <w:rPr>
          <w:color w:val="000000"/>
        </w:rPr>
        <w:t xml:space="preserve"> d-dikjarazzjonijiet ministerjali tal-ministri</w:t>
      </w:r>
      <w:r w:rsidRPr="0052384E">
        <w:t xml:space="preserve"> li jirrappreżentaw il-membri </w:t>
      </w:r>
      <w:proofErr w:type="spellStart"/>
      <w:r w:rsidRPr="0052384E">
        <w:t>tad</w:t>
      </w:r>
      <w:proofErr w:type="spellEnd"/>
      <w:r w:rsidRPr="0052384E">
        <w:t xml:space="preserve">-WTO </w:t>
      </w:r>
      <w:r w:rsidRPr="0052384E">
        <w:rPr>
          <w:color w:val="000000"/>
        </w:rPr>
        <w:t xml:space="preserve">tal-10 ta’ Diċembru 2021 dwar it-tniġġis mill-plastik u l-kummerċ ta’ plastik </w:t>
      </w:r>
      <w:proofErr w:type="spellStart"/>
      <w:r w:rsidRPr="0052384E">
        <w:rPr>
          <w:color w:val="000000"/>
        </w:rPr>
        <w:t>ekokompatibbli</w:t>
      </w:r>
      <w:proofErr w:type="spellEnd"/>
      <w:r w:rsidRPr="0052384E">
        <w:rPr>
          <w:color w:val="000000"/>
        </w:rPr>
        <w:t xml:space="preserve">, tal-14 ta’ Diċembru 2021 dwar il-kummerċ u s-sostenibbiltà ambjentali u tal-14 ta’ Diċembru 2021 dwar is-sussidji </w:t>
      </w:r>
      <w:proofErr w:type="spellStart"/>
      <w:r w:rsidRPr="0052384E">
        <w:rPr>
          <w:color w:val="000000"/>
        </w:rPr>
        <w:t>għall-fjuwils</w:t>
      </w:r>
      <w:proofErr w:type="spellEnd"/>
      <w:r w:rsidRPr="0052384E">
        <w:rPr>
          <w:color w:val="000000"/>
        </w:rPr>
        <w:t xml:space="preserve"> </w:t>
      </w:r>
      <w:proofErr w:type="spellStart"/>
      <w:r w:rsidRPr="0052384E">
        <w:rPr>
          <w:color w:val="000000"/>
        </w:rPr>
        <w:t>fossili</w:t>
      </w:r>
      <w:proofErr w:type="spellEnd"/>
      <w:r w:rsidRPr="0052384E">
        <w:rPr>
          <w:color w:val="000000"/>
        </w:rPr>
        <w:t>,</w:t>
      </w:r>
    </w:p>
    <w:p w:rsidR="00CC692B" w:rsidRPr="0052384E" w:rsidRDefault="00CC692B" w:rsidP="00CC692B">
      <w:pPr>
        <w:pStyle w:val="NormalHanging12a"/>
        <w:rPr>
          <w:color w:val="000000"/>
        </w:rPr>
      </w:pPr>
      <w:r w:rsidRPr="0052384E">
        <w:rPr>
          <w:color w:val="000000"/>
        </w:rPr>
        <w:t>–</w:t>
      </w:r>
      <w:r w:rsidRPr="0052384E">
        <w:rPr>
          <w:color w:val="000000"/>
        </w:rPr>
        <w:tab/>
        <w:t xml:space="preserve">wara li </w:t>
      </w:r>
      <w:proofErr w:type="spellStart"/>
      <w:r w:rsidRPr="0052384E">
        <w:rPr>
          <w:color w:val="000000"/>
        </w:rPr>
        <w:t>kkunsidra</w:t>
      </w:r>
      <w:proofErr w:type="spellEnd"/>
      <w:r w:rsidRPr="0052384E">
        <w:rPr>
          <w:color w:val="000000"/>
        </w:rPr>
        <w:t xml:space="preserve"> l-Għanijiet ta’ Żvilupp Sostenibbli </w:t>
      </w:r>
      <w:proofErr w:type="spellStart"/>
      <w:r w:rsidRPr="0052384E">
        <w:rPr>
          <w:color w:val="000000"/>
        </w:rPr>
        <w:t>tan</w:t>
      </w:r>
      <w:proofErr w:type="spellEnd"/>
      <w:r w:rsidRPr="0052384E">
        <w:rPr>
          <w:color w:val="000000"/>
        </w:rPr>
        <w:t>-NU (</w:t>
      </w:r>
      <w:proofErr w:type="spellStart"/>
      <w:r w:rsidRPr="0052384E">
        <w:rPr>
          <w:color w:val="000000"/>
        </w:rPr>
        <w:t>SDGs</w:t>
      </w:r>
      <w:proofErr w:type="spellEnd"/>
      <w:r w:rsidRPr="0052384E">
        <w:rPr>
          <w:color w:val="000000"/>
        </w:rPr>
        <w:t>),</w:t>
      </w:r>
    </w:p>
    <w:p w:rsidR="00CC692B" w:rsidRPr="0052384E" w:rsidRDefault="00CC692B" w:rsidP="00CC692B">
      <w:pPr>
        <w:pStyle w:val="NormalHanging12a"/>
        <w:widowControl/>
        <w:rPr>
          <w:szCs w:val="24"/>
        </w:rPr>
      </w:pPr>
      <w:r w:rsidRPr="0052384E">
        <w:t>–</w:t>
      </w:r>
      <w:r w:rsidRPr="0052384E">
        <w:tab/>
        <w:t xml:space="preserve">wara li </w:t>
      </w:r>
      <w:proofErr w:type="spellStart"/>
      <w:r w:rsidRPr="0052384E">
        <w:t>kkunsidra</w:t>
      </w:r>
      <w:proofErr w:type="spellEnd"/>
      <w:r w:rsidRPr="0052384E">
        <w:t xml:space="preserve"> l-Ftehim ta’ Pariġi fi ħdan il-Konvenzjoni Qafas tan-Nazzjonijiet Uniti dwar it-Tibdil fil-Klima (UNFCCC), li ilu japplika minn Novembru 2016,</w:t>
      </w:r>
    </w:p>
    <w:p w:rsidR="00CC692B" w:rsidRPr="0052384E" w:rsidRDefault="00CC692B" w:rsidP="00CC692B">
      <w:pPr>
        <w:pStyle w:val="NormalHanging12a"/>
        <w:widowControl/>
        <w:rPr>
          <w:szCs w:val="24"/>
        </w:rPr>
      </w:pPr>
      <w:r w:rsidRPr="0052384E">
        <w:t>–</w:t>
      </w:r>
      <w:r w:rsidRPr="0052384E">
        <w:tab/>
        <w:t xml:space="preserve">wara li </w:t>
      </w:r>
      <w:proofErr w:type="spellStart"/>
      <w:r w:rsidRPr="0052384E">
        <w:t>kkunsidra</w:t>
      </w:r>
      <w:proofErr w:type="spellEnd"/>
      <w:r w:rsidRPr="0052384E">
        <w:t xml:space="preserve"> l-komunikazzjoni tal-Kummissjoni tat-18 ta’ Frar 2021 intitolata “</w:t>
      </w:r>
      <w:proofErr w:type="spellStart"/>
      <w:r w:rsidRPr="0052384E">
        <w:t>Rieżami</w:t>
      </w:r>
      <w:proofErr w:type="spellEnd"/>
      <w:r w:rsidRPr="0052384E">
        <w:t xml:space="preserve"> tal-Politika Kummerċjali</w:t>
      </w:r>
      <w:r w:rsidRPr="0052384E">
        <w:rPr>
          <w:rFonts w:ascii="Segoe UI" w:hAnsi="Segoe UI"/>
          <w:color w:val="333333"/>
          <w:sz w:val="21"/>
          <w:shd w:val="clear" w:color="auto" w:fill="FFFFFF"/>
        </w:rPr>
        <w:t xml:space="preserve"> </w:t>
      </w:r>
      <w:r w:rsidRPr="0052384E">
        <w:t xml:space="preserve">– Politika Kummerċjali Miftuħa, Sostenibbli u </w:t>
      </w:r>
      <w:proofErr w:type="spellStart"/>
      <w:r w:rsidRPr="0052384E">
        <w:t>Assertiva</w:t>
      </w:r>
      <w:proofErr w:type="spellEnd"/>
      <w:r w:rsidRPr="0052384E">
        <w:t xml:space="preserve">” kif ukoll l-anness tagħha intitolat “Ir-riforma </w:t>
      </w:r>
      <w:proofErr w:type="spellStart"/>
      <w:r w:rsidRPr="0052384E">
        <w:t>tad</w:t>
      </w:r>
      <w:proofErr w:type="spellEnd"/>
      <w:r w:rsidRPr="0052384E">
        <w:t>-WTO: lejn sistema kummerċjali multilaterali sostenibbli u effettiva” (COM(2021)0066),</w:t>
      </w:r>
    </w:p>
    <w:p w:rsidR="00CC692B" w:rsidRPr="0052384E" w:rsidRDefault="00CC692B" w:rsidP="00CC692B">
      <w:pPr>
        <w:pStyle w:val="NormalHanging12a"/>
        <w:widowControl/>
        <w:rPr>
          <w:szCs w:val="24"/>
        </w:rPr>
      </w:pPr>
      <w:r w:rsidRPr="0052384E">
        <w:t>–</w:t>
      </w:r>
      <w:r w:rsidRPr="0052384E">
        <w:tab/>
        <w:t xml:space="preserve">wara li </w:t>
      </w:r>
      <w:proofErr w:type="spellStart"/>
      <w:r w:rsidRPr="0052384E">
        <w:t>kkunsidra</w:t>
      </w:r>
      <w:proofErr w:type="spellEnd"/>
      <w:r w:rsidRPr="0052384E">
        <w:t xml:space="preserve"> l-Artikolu 132(2) tar-Regoli ta’ Proċedura tiegħu,</w:t>
      </w:r>
    </w:p>
    <w:p w:rsidR="00CC692B" w:rsidRPr="0052384E" w:rsidRDefault="00CC692B" w:rsidP="00CC692B">
      <w:pPr>
        <w:pStyle w:val="NormalHanging12a"/>
        <w:widowControl/>
        <w:rPr>
          <w:szCs w:val="24"/>
        </w:rPr>
      </w:pPr>
      <w:r w:rsidRPr="0052384E">
        <w:t>–</w:t>
      </w:r>
      <w:r w:rsidRPr="0052384E">
        <w:tab/>
        <w:t xml:space="preserve">wara li </w:t>
      </w:r>
      <w:proofErr w:type="spellStart"/>
      <w:r w:rsidRPr="0052384E">
        <w:t>kkunsidra</w:t>
      </w:r>
      <w:proofErr w:type="spellEnd"/>
      <w:r w:rsidRPr="0052384E">
        <w:t xml:space="preserve"> l-mozzjoni għal riżoluzzjoni tal-Kumitat għall-Kummerċ Internazzjonali,</w:t>
      </w:r>
    </w:p>
    <w:p w:rsidR="00CC692B" w:rsidRPr="0052384E" w:rsidRDefault="00CC692B" w:rsidP="00CC692B">
      <w:pPr>
        <w:pStyle w:val="NormalHanging12a"/>
      </w:pPr>
      <w:r w:rsidRPr="0052384E">
        <w:t>A.</w:t>
      </w:r>
      <w:r w:rsidRPr="0052384E">
        <w:tab/>
        <w:t>billi d-WTO nħolqot biex tkompli l-liberalizzazzjoni tal-kummerċ fi prodotti u servizzi, issaħħaħ il-</w:t>
      </w:r>
      <w:proofErr w:type="spellStart"/>
      <w:r w:rsidRPr="0052384E">
        <w:t>multilateraliżmu</w:t>
      </w:r>
      <w:proofErr w:type="spellEnd"/>
      <w:r w:rsidRPr="0052384E">
        <w:t xml:space="preserve"> u </w:t>
      </w:r>
      <w:proofErr w:type="spellStart"/>
      <w:r w:rsidRPr="0052384E">
        <w:t>trawwem</w:t>
      </w:r>
      <w:proofErr w:type="spellEnd"/>
      <w:r w:rsidRPr="0052384E">
        <w:t xml:space="preserve"> sistema kummerċjali multilaterali ġusta, miftuħa, inklużiva, ibbażata fuq ir-regoli u mhux diskriminatorja, sabiex ittejjeb il-</w:t>
      </w:r>
      <w:proofErr w:type="spellStart"/>
      <w:r w:rsidRPr="0052384E">
        <w:t>benesseri</w:t>
      </w:r>
      <w:proofErr w:type="spellEnd"/>
      <w:r w:rsidRPr="0052384E">
        <w:t xml:space="preserve"> tan-nies fid-dinja kollha; billi l-għan ġenerali tal-politika kummerċjali tal-UE huwa li tikkontribwixxi għall-iżvilupp </w:t>
      </w:r>
      <w:proofErr w:type="spellStart"/>
      <w:r w:rsidRPr="0052384E">
        <w:t>armonjuż</w:t>
      </w:r>
      <w:proofErr w:type="spellEnd"/>
      <w:r w:rsidRPr="0052384E">
        <w:t xml:space="preserve"> tal-kummerċ dinji, għat-tneħħija gradwali tar-restrizzjonijiet fuq il-kummerċ internazzjonali u fuq l-investiment barrani dirett, kif ukoll għal tnaqqis fl-ostakli doganali u ta’ tip ieħor, kif ukoll għall-garanzija tal-</w:t>
      </w:r>
      <w:proofErr w:type="spellStart"/>
      <w:r w:rsidRPr="0052384E">
        <w:t>benesseri</w:t>
      </w:r>
      <w:proofErr w:type="spellEnd"/>
      <w:r w:rsidRPr="0052384E">
        <w:t xml:space="preserve"> tan-nies; billi l-kummerċ huwa essenzjali u huwa strument fundamentali biex jappoġġja u </w:t>
      </w:r>
      <w:proofErr w:type="spellStart"/>
      <w:r w:rsidRPr="0052384E">
        <w:t>jikkomplementa</w:t>
      </w:r>
      <w:proofErr w:type="spellEnd"/>
      <w:r w:rsidRPr="0052384E">
        <w:t xml:space="preserve"> l-isforzi bil-għan li jsir progress fit-tkabbir sostenibbli u jittejbu l-istandards tal-għajxien, jiġu żgurati livell massimu ta’ impjiegi u impjiegi ta’ kwalità aħjar kif ukoll volum kbir u li qed jikber b’mod kostanti ta’ introjtu reali f’</w:t>
      </w:r>
      <w:proofErr w:type="spellStart"/>
      <w:r w:rsidRPr="0052384E">
        <w:t>konformità</w:t>
      </w:r>
      <w:proofErr w:type="spellEnd"/>
      <w:r w:rsidRPr="0052384E">
        <w:t xml:space="preserve"> mal-objettiv tal-iżvilupp sostenibbli, bil-għan li jipproteġi u jħares l-ambjent u </w:t>
      </w:r>
      <w:proofErr w:type="spellStart"/>
      <w:r w:rsidRPr="0052384E">
        <w:t>jqawwi</w:t>
      </w:r>
      <w:proofErr w:type="spellEnd"/>
      <w:r w:rsidRPr="0052384E">
        <w:t xml:space="preserve"> l-mezzi biex dan isir b’mod konsistenti mal-bżonnijiet u </w:t>
      </w:r>
      <w:proofErr w:type="spellStart"/>
      <w:r w:rsidRPr="0052384E">
        <w:t>mal-preokkupazzjonijiet</w:t>
      </w:r>
      <w:proofErr w:type="spellEnd"/>
      <w:r w:rsidRPr="0052384E">
        <w:t xml:space="preserve"> rispettivi tal-pajjiżi fid-diversi livelli ta’ żvilupp ekonomiku tagħhom;</w:t>
      </w:r>
    </w:p>
    <w:p w:rsidR="00CC692B" w:rsidRPr="0052384E" w:rsidRDefault="00CC692B" w:rsidP="00CC692B">
      <w:pPr>
        <w:pStyle w:val="NormalHanging12a"/>
      </w:pPr>
      <w:r w:rsidRPr="0052384E">
        <w:t>B.</w:t>
      </w:r>
      <w:r w:rsidRPr="0052384E">
        <w:tab/>
        <w:t xml:space="preserve">billi sistema kummerċjali multilaterali b’saħħitha, miftuħa u inklużiva għandha </w:t>
      </w:r>
      <w:proofErr w:type="spellStart"/>
      <w:r w:rsidRPr="0052384E">
        <w:t>tiżvolġi</w:t>
      </w:r>
      <w:proofErr w:type="spellEnd"/>
      <w:r w:rsidRPr="0052384E">
        <w:t xml:space="preserve"> rwol saħansitra aktar b’saħħtu biex jintlaħqu l-għanijiet globali dwar it-tibdil fil-klima u jinkisbu emissjonijiet żero netti permezz, pereżempju, tal-iskambju ta’ oġġetti, servizzi u prattiki essenzjali għat-teknoloġiji tal-enerġija nadifa u għall-ekonomija ċirkolari;</w:t>
      </w:r>
    </w:p>
    <w:p w:rsidR="00CC692B" w:rsidRPr="0052384E" w:rsidRDefault="00CC692B" w:rsidP="00CC692B">
      <w:pPr>
        <w:pStyle w:val="NormalHanging12a"/>
      </w:pPr>
      <w:r w:rsidRPr="0052384E">
        <w:t>C.</w:t>
      </w:r>
      <w:r w:rsidRPr="0052384E">
        <w:tab/>
        <w:t xml:space="preserve">billi s-sistema kummerċjali multilaterali </w:t>
      </w:r>
      <w:proofErr w:type="spellStart"/>
      <w:r w:rsidRPr="0052384E">
        <w:t>bbażata</w:t>
      </w:r>
      <w:proofErr w:type="spellEnd"/>
      <w:r w:rsidRPr="0052384E">
        <w:t xml:space="preserve"> fuq ir-regoli bħalissa tinsab taħt pressjoni kbira u hija soġġetta għal tensjonijiet </w:t>
      </w:r>
      <w:proofErr w:type="spellStart"/>
      <w:r w:rsidRPr="0052384E">
        <w:t>ġeopolitiċi</w:t>
      </w:r>
      <w:proofErr w:type="spellEnd"/>
      <w:r w:rsidRPr="0052384E">
        <w:t xml:space="preserve"> kkawżati mid-deċiżjonijiet ta’ ċerti membri </w:t>
      </w:r>
      <w:proofErr w:type="spellStart"/>
      <w:r w:rsidRPr="0052384E">
        <w:t>tad</w:t>
      </w:r>
      <w:proofErr w:type="spellEnd"/>
      <w:r w:rsidRPr="0052384E">
        <w:t xml:space="preserve">-WTO u mill-miżuri unilaterali li ħadu huma, kif ukoll minn </w:t>
      </w:r>
      <w:r w:rsidRPr="0052384E">
        <w:lastRenderedPageBreak/>
        <w:t xml:space="preserve">dipendenza </w:t>
      </w:r>
      <w:proofErr w:type="spellStart"/>
      <w:r w:rsidRPr="0052384E">
        <w:t>inġustifikata</w:t>
      </w:r>
      <w:proofErr w:type="spellEnd"/>
      <w:r w:rsidRPr="0052384E">
        <w:t xml:space="preserve"> mill-eċċezzjoni relatata mas-sigurtà tal-Ftehim Ġenerali dwar it-Tariffi u l-Kummerċ (GATT) minn xi wħud mill-membri tagħha, li diġà qed tagħti lok għal kuntest aktar </w:t>
      </w:r>
      <w:proofErr w:type="spellStart"/>
      <w:r w:rsidRPr="0052384E">
        <w:t>frammentat</w:t>
      </w:r>
      <w:proofErr w:type="spellEnd"/>
      <w:r w:rsidRPr="0052384E">
        <w:t xml:space="preserve"> u anqas prevedibbli għall-politika kummerċjali; billi 75 % tal-kummerċ għadu jsir abbażi tat-tariffi tal-pajjiż l-aktar favorit, u dan jikkonferma l-fatt li d-WTO huwa s-sinsla tal-ekonomija globali; billi l-eżitu tal-KM12 wera li d-WTO għadha tista’ tikkonkludi </w:t>
      </w:r>
      <w:proofErr w:type="spellStart"/>
      <w:r w:rsidRPr="0052384E">
        <w:t>ftehimiet</w:t>
      </w:r>
      <w:proofErr w:type="spellEnd"/>
      <w:r w:rsidRPr="0052384E">
        <w:t xml:space="preserve"> multilaterali u tirrispondi għall-emerġenzi;</w:t>
      </w:r>
    </w:p>
    <w:p w:rsidR="00CC692B" w:rsidRPr="0052384E" w:rsidRDefault="00CC692B" w:rsidP="00CC692B">
      <w:pPr>
        <w:pStyle w:val="NormalHanging12a"/>
      </w:pPr>
      <w:r w:rsidRPr="0052384E">
        <w:t>D.</w:t>
      </w:r>
      <w:r w:rsidRPr="0052384E">
        <w:tab/>
        <w:t xml:space="preserve">billi l-Ftehim </w:t>
      </w:r>
      <w:proofErr w:type="spellStart"/>
      <w:r w:rsidRPr="0052384E">
        <w:t>tad</w:t>
      </w:r>
      <w:proofErr w:type="spellEnd"/>
      <w:r w:rsidRPr="0052384E">
        <w:t xml:space="preserve">-WTO dwar is-Sussidji għas-Sajd li ntlaħaq qbil dwaru fil-KM12 huwa l-ewwel ftehim kummerċjali multilaterali li qatt sar bis-sostenibbiltà ambjentali fil-qalba tiegħu, u jistabbilixxi ġabra </w:t>
      </w:r>
      <w:proofErr w:type="spellStart"/>
      <w:r w:rsidRPr="0052384E">
        <w:t>vinkolanti</w:t>
      </w:r>
      <w:proofErr w:type="spellEnd"/>
      <w:r w:rsidRPr="0052384E">
        <w:t xml:space="preserve"> ta’ regoli globali maħsuba biex jgħinu ħalli jiġu limitati s-sussidji dannużi stmati għal USD 22 biljun fis-sena mogħtija mill-gvernijiet lis-settur tas-sajd, kif jipprevedi l-SDG 14.6; billi l-ftehim għadu ma jinkludix dixxiplini dwar is-sussidji għas-sajd li jikkontribwixxu għall-kapaċità żejda u għas-sajd eċċessiv, li jirrappreżentaw aktar minn nofs is-sussidji għas-sajd kollha, li n-negozjati dwarhom għadhom għaddejjin;</w:t>
      </w:r>
    </w:p>
    <w:p w:rsidR="00CC692B" w:rsidRPr="0052384E" w:rsidRDefault="00CC692B" w:rsidP="00CC692B">
      <w:pPr>
        <w:pStyle w:val="NormalHanging12a"/>
      </w:pPr>
      <w:r w:rsidRPr="0052384E">
        <w:t>E.</w:t>
      </w:r>
      <w:r w:rsidRPr="0052384E">
        <w:tab/>
        <w:t xml:space="preserve">billi t-12-il Konferenza Ministerjali </w:t>
      </w:r>
      <w:proofErr w:type="spellStart"/>
      <w:r w:rsidRPr="0052384E">
        <w:t>tad</w:t>
      </w:r>
      <w:proofErr w:type="spellEnd"/>
      <w:r w:rsidRPr="0052384E">
        <w:t xml:space="preserve">-WTO (KM12) fis-17 ta’ Ġunju 2022 adottat deċiżjoni biex tagħti </w:t>
      </w:r>
      <w:proofErr w:type="spellStart"/>
      <w:r w:rsidRPr="0052384E">
        <w:t>flessibbiltà</w:t>
      </w:r>
      <w:proofErr w:type="spellEnd"/>
      <w:r w:rsidRPr="0052384E">
        <w:t xml:space="preserve"> fil-qafas tal-Ftehim dwar l-aspetti tad-drittijiet tal-proprjetà intellettwali relatati mal-kummerċ (“Ftehim TRIPS”) bil-għan li tippermetti l-produzzjoni u l-provvista ta’ vaċċini kontra l-COVID-19, filwaqt li tipposponi d-deċiżjoni dwar l-estensjoni tal-kamp ta’ applikazzjoni ta’ dawn il-</w:t>
      </w:r>
      <w:proofErr w:type="spellStart"/>
      <w:r w:rsidRPr="0052384E">
        <w:t>flessibbiltajiet</w:t>
      </w:r>
      <w:proofErr w:type="spellEnd"/>
      <w:r w:rsidRPr="0052384E">
        <w:t xml:space="preserve"> għat-</w:t>
      </w:r>
      <w:proofErr w:type="spellStart"/>
      <w:r w:rsidRPr="0052384E">
        <w:t>terapiji</w:t>
      </w:r>
      <w:proofErr w:type="spellEnd"/>
      <w:r w:rsidRPr="0052384E">
        <w:t xml:space="preserve"> u għall-istrumenti </w:t>
      </w:r>
      <w:proofErr w:type="spellStart"/>
      <w:r w:rsidRPr="0052384E">
        <w:t>dijanjostiċi</w:t>
      </w:r>
      <w:proofErr w:type="spellEnd"/>
      <w:r w:rsidRPr="0052384E">
        <w:t xml:space="preserve"> kontra l-COVID-19; billi l-Kunsill TRIPS </w:t>
      </w:r>
      <w:proofErr w:type="spellStart"/>
      <w:r w:rsidRPr="0052384E">
        <w:t>tad</w:t>
      </w:r>
      <w:proofErr w:type="spellEnd"/>
      <w:r w:rsidRPr="0052384E">
        <w:t>-WTO huwa involut fin-negozjati rigward l-estensjoni tad-deroga TRIPS;</w:t>
      </w:r>
    </w:p>
    <w:p w:rsidR="00CC692B" w:rsidRPr="0052384E" w:rsidRDefault="00CC692B" w:rsidP="00CC692B">
      <w:pPr>
        <w:pStyle w:val="NormalHanging12a"/>
      </w:pPr>
      <w:r w:rsidRPr="0052384E">
        <w:t>F.</w:t>
      </w:r>
      <w:r w:rsidRPr="0052384E">
        <w:tab/>
        <w:t xml:space="preserve">billi s-sigurtà tal-ikel </w:t>
      </w:r>
      <w:proofErr w:type="spellStart"/>
      <w:r w:rsidRPr="0052384E">
        <w:t>tibqa</w:t>
      </w:r>
      <w:proofErr w:type="spellEnd"/>
      <w:r w:rsidRPr="0052384E">
        <w:t xml:space="preserve">’ sfida, peress li 258 miljun ruħ kienu fi kriżi jew f’kundizzjonijiet agħar ta’ </w:t>
      </w:r>
      <w:proofErr w:type="spellStart"/>
      <w:r w:rsidRPr="0052384E">
        <w:t>insigurtà</w:t>
      </w:r>
      <w:proofErr w:type="spellEnd"/>
      <w:r w:rsidRPr="0052384E">
        <w:t xml:space="preserve"> tal-ikel gravi fl-2022, meta mqabbla mal-193 miljun ruħ tal-2021; billi l-Ftehim </w:t>
      </w:r>
      <w:proofErr w:type="spellStart"/>
      <w:r w:rsidRPr="0052384E">
        <w:t>tad</w:t>
      </w:r>
      <w:proofErr w:type="spellEnd"/>
      <w:r w:rsidRPr="0052384E">
        <w:t>-WTO dwar l-Agrikoltura fil-qafas taċ-ċiklu tal-Urugwaj jirrikonoxxi espliċitament l-importanza li titqies is-sigurtà tal-ikel fin-negozjati li għaddejjin; billi l-kummerċ għandu l-potenzjal biex iżid id-</w:t>
      </w:r>
      <w:proofErr w:type="spellStart"/>
      <w:r w:rsidRPr="0052384E">
        <w:t>disponibbiltà</w:t>
      </w:r>
      <w:proofErr w:type="spellEnd"/>
      <w:r w:rsidRPr="0052384E">
        <w:t xml:space="preserve"> ta’ ikel fir-reġjuni li fihom huwa limitat u jista’ jikkontribwixxi wkoll biex itejjeb l-aċċess ekonomiku għal-ikel, bis-saħħa tal-ġenerazzjoni ta’ opportunitajiet ta’ impjieg u taż-żieda tal-</w:t>
      </w:r>
      <w:proofErr w:type="spellStart"/>
      <w:r w:rsidRPr="0052384E">
        <w:t>introjti</w:t>
      </w:r>
      <w:proofErr w:type="spellEnd"/>
      <w:r w:rsidRPr="0052384E">
        <w:t>;</w:t>
      </w:r>
    </w:p>
    <w:p w:rsidR="00CC692B" w:rsidRPr="0052384E" w:rsidRDefault="00CC692B" w:rsidP="00CC692B">
      <w:pPr>
        <w:pStyle w:val="NormalHanging12a"/>
      </w:pPr>
      <w:r w:rsidRPr="0052384E">
        <w:t>G.</w:t>
      </w:r>
      <w:r w:rsidRPr="0052384E">
        <w:tab/>
        <w:t xml:space="preserve">billi l-membri </w:t>
      </w:r>
      <w:proofErr w:type="spellStart"/>
      <w:r w:rsidRPr="0052384E">
        <w:t>tad</w:t>
      </w:r>
      <w:proofErr w:type="spellEnd"/>
      <w:r w:rsidRPr="0052384E">
        <w:t xml:space="preserve">-WTO wrew l-impenn tagħhom biex jindirizzaw in-nuqqas ta’ ikel u jiżguraw għajnuna </w:t>
      </w:r>
      <w:proofErr w:type="spellStart"/>
      <w:r w:rsidRPr="0052384E">
        <w:t>alimentari</w:t>
      </w:r>
      <w:proofErr w:type="spellEnd"/>
      <w:r w:rsidRPr="0052384E">
        <w:t xml:space="preserve"> ta’ emerġenza għall-persuni l-aktar vulnerabbli, kemm fid-Dikjarazzjoni Ministerjali dwar ir-risposta ta’ emerġenza </w:t>
      </w:r>
      <w:proofErr w:type="spellStart"/>
      <w:r w:rsidRPr="0052384E">
        <w:t>għall-insigurtà</w:t>
      </w:r>
      <w:proofErr w:type="spellEnd"/>
      <w:r w:rsidRPr="0052384E">
        <w:t xml:space="preserve"> tal-ikel, kif ukoll fid-Deċiżjoni Ministerjali dwar l-eżenzjoni tax-xiri ta’ ikel umanitarju tal-Programm Dinji tal-Ikel (WFP) mill-projbizzjonijiet jew mir-restrizzjonijiet għall-esportazzjoni maqbula fil-KM12;</w:t>
      </w:r>
    </w:p>
    <w:p w:rsidR="00CC692B" w:rsidRPr="0052384E" w:rsidRDefault="00CC692B" w:rsidP="00CC692B">
      <w:pPr>
        <w:pStyle w:val="NormalHanging12a"/>
      </w:pPr>
      <w:r w:rsidRPr="0052384E">
        <w:t>H.</w:t>
      </w:r>
      <w:r w:rsidRPr="0052384E">
        <w:tab/>
        <w:t>billi l-kummerċ sostenibbli jista’ jikkontribwixxi biex itaffi u jiġġieled it-tibdil fil-klima;</w:t>
      </w:r>
    </w:p>
    <w:p w:rsidR="00CC692B" w:rsidRPr="0052384E" w:rsidRDefault="00CC692B" w:rsidP="00CC692B">
      <w:pPr>
        <w:pStyle w:val="NormalHanging12a"/>
      </w:pPr>
      <w:r w:rsidRPr="0052384E">
        <w:t>I.</w:t>
      </w:r>
      <w:r w:rsidRPr="0052384E">
        <w:tab/>
        <w:t xml:space="preserve">billi mill-11 ta’ Diċembru 2019, il-Korp tal-Appell </w:t>
      </w:r>
      <w:proofErr w:type="spellStart"/>
      <w:r w:rsidRPr="0052384E">
        <w:t>tad</w:t>
      </w:r>
      <w:proofErr w:type="spellEnd"/>
      <w:r w:rsidRPr="0052384E">
        <w:t xml:space="preserve">-WTO ma baqax jopera, u dan imblokka l-istadju tal-appell funzjonali, indipendenti u imparzjali; billi fl-okkażjoni tal-KM12, il-membri </w:t>
      </w:r>
      <w:proofErr w:type="spellStart"/>
      <w:r w:rsidRPr="0052384E">
        <w:t>tad</w:t>
      </w:r>
      <w:proofErr w:type="spellEnd"/>
      <w:r w:rsidRPr="0052384E">
        <w:t xml:space="preserve">-WTO </w:t>
      </w:r>
      <w:proofErr w:type="spellStart"/>
      <w:r w:rsidRPr="0052384E">
        <w:t>impenjaw</w:t>
      </w:r>
      <w:proofErr w:type="spellEnd"/>
      <w:r w:rsidRPr="0052384E">
        <w:t xml:space="preserve"> ruħhom li jmexxu diskussjonijiet bil-għan li jkun hemm sistema għas-soluzzjoni tat-tilwim li tiffunzjona b’mod sħiħ u xieraq, aċċessibbli għall-membri kollha </w:t>
      </w:r>
      <w:proofErr w:type="spellStart"/>
      <w:r w:rsidRPr="0052384E">
        <w:t>tad</w:t>
      </w:r>
      <w:proofErr w:type="spellEnd"/>
      <w:r w:rsidRPr="0052384E">
        <w:t>-WTO sal-2024;</w:t>
      </w:r>
    </w:p>
    <w:p w:rsidR="00CC692B" w:rsidRPr="0052384E" w:rsidRDefault="00CC692B" w:rsidP="00CC692B">
      <w:pPr>
        <w:pStyle w:val="NormalHanging12a"/>
      </w:pPr>
      <w:r w:rsidRPr="0052384E">
        <w:t>J.</w:t>
      </w:r>
      <w:r w:rsidRPr="0052384E">
        <w:tab/>
        <w:t xml:space="preserve">billi l-Parlament Ewropew flimkien mal-Unjoni </w:t>
      </w:r>
      <w:proofErr w:type="spellStart"/>
      <w:r w:rsidRPr="0052384E">
        <w:t>Interparlamentari</w:t>
      </w:r>
      <w:proofErr w:type="spellEnd"/>
      <w:r w:rsidRPr="0052384E">
        <w:t xml:space="preserve">, ilu aktar minn </w:t>
      </w:r>
      <w:r w:rsidRPr="0052384E">
        <w:lastRenderedPageBreak/>
        <w:t xml:space="preserve">20 sena </w:t>
      </w:r>
      <w:proofErr w:type="spellStart"/>
      <w:r w:rsidRPr="0052384E">
        <w:t>jiżvolġi</w:t>
      </w:r>
      <w:proofErr w:type="spellEnd"/>
      <w:r w:rsidRPr="0052384E">
        <w:t xml:space="preserve"> rwol kruċjali fl-istabbiliment ta’ dimensjoni parlamentari għad-WTO permezz tal-Konferenza Parlamentari dwar id-WTO;</w:t>
      </w:r>
    </w:p>
    <w:p w:rsidR="00CC692B" w:rsidRPr="0052384E" w:rsidRDefault="00CC692B" w:rsidP="00CC692B">
      <w:pPr>
        <w:pStyle w:val="NormalHanging12a"/>
      </w:pPr>
      <w:r w:rsidRPr="0052384E">
        <w:t>K.</w:t>
      </w:r>
      <w:r w:rsidRPr="0052384E">
        <w:tab/>
        <w:t xml:space="preserve">billi t-13-il Konferenza Ministerjali </w:t>
      </w:r>
      <w:proofErr w:type="spellStart"/>
      <w:r w:rsidRPr="0052384E">
        <w:t>tad</w:t>
      </w:r>
      <w:proofErr w:type="spellEnd"/>
      <w:r w:rsidRPr="0052384E">
        <w:t>-WTO (KM13) se ssir f’</w:t>
      </w:r>
      <w:proofErr w:type="spellStart"/>
      <w:r w:rsidRPr="0052384E">
        <w:t>Abu</w:t>
      </w:r>
      <w:proofErr w:type="spellEnd"/>
      <w:r w:rsidRPr="0052384E">
        <w:t xml:space="preserve"> </w:t>
      </w:r>
      <w:proofErr w:type="spellStart"/>
      <w:r w:rsidRPr="0052384E">
        <w:t>Dhabi</w:t>
      </w:r>
      <w:proofErr w:type="spellEnd"/>
      <w:r w:rsidRPr="0052384E">
        <w:t>, l-Emirati Għarab Magħquda, mis-26 sad-29 ta’ Frar 2024;</w:t>
      </w:r>
    </w:p>
    <w:p w:rsidR="00CC692B" w:rsidRPr="0052384E" w:rsidRDefault="00CC692B" w:rsidP="00CC692B">
      <w:pPr>
        <w:pStyle w:val="NormalHanging12a"/>
      </w:pPr>
      <w:r w:rsidRPr="0052384E">
        <w:t>1.</w:t>
      </w:r>
      <w:r w:rsidRPr="0052384E">
        <w:tab/>
        <w:t>Itenni l-impenn sħiħ tiegħu għall-valur dejjiemi tal-</w:t>
      </w:r>
      <w:proofErr w:type="spellStart"/>
      <w:r w:rsidRPr="0052384E">
        <w:t>multilateraliżmu</w:t>
      </w:r>
      <w:proofErr w:type="spellEnd"/>
      <w:r w:rsidRPr="0052384E">
        <w:t xml:space="preserve"> u </w:t>
      </w:r>
      <w:proofErr w:type="spellStart"/>
      <w:r w:rsidRPr="0052384E">
        <w:t>jissottolinja</w:t>
      </w:r>
      <w:proofErr w:type="spellEnd"/>
      <w:r w:rsidRPr="0052384E">
        <w:t xml:space="preserve"> li sistema multilaterali </w:t>
      </w:r>
      <w:proofErr w:type="spellStart"/>
      <w:r w:rsidRPr="0052384E">
        <w:t>modernizzata</w:t>
      </w:r>
      <w:proofErr w:type="spellEnd"/>
      <w:r w:rsidRPr="0052384E">
        <w:t xml:space="preserve"> li tirregola l-kummerċ hija essenzjali; jappella għal aġenda kummerċjali </w:t>
      </w:r>
      <w:proofErr w:type="spellStart"/>
      <w:r w:rsidRPr="0052384E">
        <w:t>bbażata</w:t>
      </w:r>
      <w:proofErr w:type="spellEnd"/>
      <w:r w:rsidRPr="0052384E">
        <w:t xml:space="preserve"> fuq kummerċ ġust u </w:t>
      </w:r>
      <w:proofErr w:type="spellStart"/>
      <w:r w:rsidRPr="0052384E">
        <w:t>bbażat</w:t>
      </w:r>
      <w:proofErr w:type="spellEnd"/>
      <w:r w:rsidRPr="0052384E">
        <w:t xml:space="preserve"> fuq ir-regoli għall-benefiċċju ta’ kulħadd, li tikkontribwixxi għall-iżvilupp ekonomiku sostenibbli, lil hinn mis-sempliċi definizzjoni tat-tkabbir tal-PDG u </w:t>
      </w:r>
      <w:proofErr w:type="spellStart"/>
      <w:r w:rsidRPr="0052384E">
        <w:t>għall-prosperità</w:t>
      </w:r>
      <w:proofErr w:type="spellEnd"/>
      <w:r w:rsidRPr="0052384E">
        <w:t>, u b’hekk issaħħaħ il-paċi u s-sigurtà; jenfasizza l-fatt li d-WTO għandha tippromwovi t-twettiq tal-</w:t>
      </w:r>
      <w:proofErr w:type="spellStart"/>
      <w:r w:rsidRPr="0052384E">
        <w:t>SDGs</w:t>
      </w:r>
      <w:proofErr w:type="spellEnd"/>
      <w:r w:rsidRPr="0052384E">
        <w:t xml:space="preserve"> u tad-drittijiet sanitarji, soċjali, ambjentali u tal-bniedem, kif ukoll li jiġi żgurat li regoli armonizzati u miftiehma b’mod multilaterali jiġu applikati minn kulħadd;</w:t>
      </w:r>
    </w:p>
    <w:p w:rsidR="00CC692B" w:rsidRPr="0052384E" w:rsidRDefault="00CC692B" w:rsidP="00CC692B">
      <w:pPr>
        <w:pStyle w:val="NormalHanging12a"/>
      </w:pPr>
      <w:r w:rsidRPr="0052384E">
        <w:t>2.</w:t>
      </w:r>
      <w:r w:rsidRPr="0052384E">
        <w:tab/>
        <w:t xml:space="preserve">Iħeġġeġ lill-membri kollha </w:t>
      </w:r>
      <w:proofErr w:type="spellStart"/>
      <w:r w:rsidRPr="0052384E">
        <w:t>tad</w:t>
      </w:r>
      <w:proofErr w:type="spellEnd"/>
      <w:r w:rsidRPr="0052384E">
        <w:t xml:space="preserve">-WTO </w:t>
      </w:r>
      <w:proofErr w:type="spellStart"/>
      <w:r w:rsidRPr="0052384E">
        <w:t>jimpenjaw</w:t>
      </w:r>
      <w:proofErr w:type="spellEnd"/>
      <w:r w:rsidRPr="0052384E">
        <w:t xml:space="preserve"> ruħhom biex il-KM13 ikollha eżitu pożittiv; jemmen li l-KM13 għandha tkun il-punt tat-tluq biex id-WTO tagħmel </w:t>
      </w:r>
      <w:proofErr w:type="spellStart"/>
      <w:r w:rsidRPr="0052384E">
        <w:t>progrees</w:t>
      </w:r>
      <w:proofErr w:type="spellEnd"/>
      <w:r w:rsidRPr="0052384E">
        <w:t xml:space="preserve"> u </w:t>
      </w:r>
      <w:proofErr w:type="spellStart"/>
      <w:r w:rsidRPr="0052384E">
        <w:t>timmodernizza</w:t>
      </w:r>
      <w:proofErr w:type="spellEnd"/>
      <w:r w:rsidRPr="0052384E">
        <w:t xml:space="preserve"> ruħha ħalli jiġi żgurat li tkun tista’ </w:t>
      </w:r>
      <w:proofErr w:type="spellStart"/>
      <w:r w:rsidRPr="0052384E">
        <w:t>tiżvolġi</w:t>
      </w:r>
      <w:proofErr w:type="spellEnd"/>
      <w:r w:rsidRPr="0052384E">
        <w:t xml:space="preserve"> rwol </w:t>
      </w:r>
      <w:proofErr w:type="spellStart"/>
      <w:r w:rsidRPr="0052384E">
        <w:t>fl-indirizzar</w:t>
      </w:r>
      <w:proofErr w:type="spellEnd"/>
      <w:r w:rsidRPr="0052384E">
        <w:t xml:space="preserve"> tal-isfidi tas-seklu 21, anki dwar kwistjonijiet bħat-tibdil fil-klima, is-sigurtà tal-ikel, it-telf tal-</w:t>
      </w:r>
      <w:proofErr w:type="spellStart"/>
      <w:r w:rsidRPr="0052384E">
        <w:t>bijodiversità</w:t>
      </w:r>
      <w:proofErr w:type="spellEnd"/>
      <w:r w:rsidRPr="0052384E">
        <w:t xml:space="preserve">, is-saħħa, is-sostenibbiltà u t-tnaqqis tal-faqar; iħeġġeġ lill-membri kollha </w:t>
      </w:r>
      <w:proofErr w:type="spellStart"/>
      <w:r w:rsidRPr="0052384E">
        <w:t>tad</w:t>
      </w:r>
      <w:proofErr w:type="spellEnd"/>
      <w:r w:rsidRPr="0052384E">
        <w:t xml:space="preserve">-WTO </w:t>
      </w:r>
      <w:proofErr w:type="spellStart"/>
      <w:r w:rsidRPr="0052384E">
        <w:t>jintensifikaw</w:t>
      </w:r>
      <w:proofErr w:type="spellEnd"/>
      <w:r w:rsidRPr="0052384E">
        <w:t xml:space="preserve"> l-isforzi tagħhom biex jikkonċentraw fuq riżultati tanġibbli li juru li d-WTO tista’ tindirizza l-isfidi attwali; jilqa’ l-gwida mogħtija mil-Laqgħa tal-Uffiċjali Għolja fit-22 u t-23 ta’ Ottubru 2023; jitlob, b’mod partikolari, lill-membri </w:t>
      </w:r>
      <w:proofErr w:type="spellStart"/>
      <w:r w:rsidRPr="0052384E">
        <w:t>tad</w:t>
      </w:r>
      <w:proofErr w:type="spellEnd"/>
      <w:r w:rsidRPr="0052384E">
        <w:t xml:space="preserve">-WTO jikkonkludu t-tieni fażi tal-ftehim multilaterali dwar is-sussidji għas-sajd u jegħlbu l-ostakli li jifdal bil-għan li jiġi adottat pakkett komprensiv ta’ riforma istituzzjonali, inkluża deċiżjoni li twassal għal sistema ta’ soluzzjoni tat-tilwim li tiffunzjona bis-sħiħ; itenni li r-rwol tas-Segretarjat </w:t>
      </w:r>
      <w:proofErr w:type="spellStart"/>
      <w:r w:rsidRPr="0052384E">
        <w:t>tad</w:t>
      </w:r>
      <w:proofErr w:type="spellEnd"/>
      <w:r w:rsidRPr="0052384E">
        <w:t>-WTO għandu bżonn ikompli jissaħħaħ;</w:t>
      </w:r>
    </w:p>
    <w:p w:rsidR="00CC692B" w:rsidRPr="0052384E" w:rsidRDefault="00CC692B" w:rsidP="00CC692B">
      <w:pPr>
        <w:pStyle w:val="NormalHanging12a"/>
      </w:pPr>
      <w:r w:rsidRPr="0052384E">
        <w:t>3.</w:t>
      </w:r>
      <w:r w:rsidRPr="0052384E">
        <w:tab/>
        <w:t xml:space="preserve">Iqis li issa huwa urġenti li </w:t>
      </w:r>
      <w:proofErr w:type="spellStart"/>
      <w:r w:rsidRPr="0052384E">
        <w:t>nipproċedu</w:t>
      </w:r>
      <w:proofErr w:type="spellEnd"/>
      <w:r w:rsidRPr="0052384E">
        <w:t xml:space="preserve"> għal riforma sostanzjali </w:t>
      </w:r>
      <w:proofErr w:type="spellStart"/>
      <w:r w:rsidRPr="0052384E">
        <w:t>tad</w:t>
      </w:r>
      <w:proofErr w:type="spellEnd"/>
      <w:r w:rsidRPr="0052384E">
        <w:t xml:space="preserve">-WTO u li din għandha tiġi riflessa fl-eżitu tal-KM13; jilqa’ l-ħidma kollha li saret f’dan ir-rigward mill-aħħar Konferenza Ministerjali ’l hawn; jistieden lill-membri </w:t>
      </w:r>
      <w:proofErr w:type="spellStart"/>
      <w:r w:rsidRPr="0052384E">
        <w:t>tad</w:t>
      </w:r>
      <w:proofErr w:type="spellEnd"/>
      <w:r w:rsidRPr="0052384E">
        <w:t xml:space="preserve">-WTO jadottaw pakkett komprensiv li </w:t>
      </w:r>
      <w:proofErr w:type="spellStart"/>
      <w:r w:rsidRPr="0052384E">
        <w:t>jirrieżamina</w:t>
      </w:r>
      <w:proofErr w:type="spellEnd"/>
      <w:r w:rsidRPr="0052384E">
        <w:t xml:space="preserve"> l-funzjonijiet ta’ </w:t>
      </w:r>
      <w:proofErr w:type="spellStart"/>
      <w:r w:rsidRPr="0052384E">
        <w:t>monitoraġġ</w:t>
      </w:r>
      <w:proofErr w:type="spellEnd"/>
      <w:r w:rsidRPr="0052384E">
        <w:t xml:space="preserve">, negozjar, deliberazzjoni u soluzzjoni tat-tilwim </w:t>
      </w:r>
      <w:proofErr w:type="spellStart"/>
      <w:r w:rsidRPr="0052384E">
        <w:t>tad</w:t>
      </w:r>
      <w:proofErr w:type="spellEnd"/>
      <w:r w:rsidRPr="0052384E">
        <w:t xml:space="preserve">-WTO, li fih għandha tingħata wkoll attenzjoni xierqa lid-dimensjoni parlamentari </w:t>
      </w:r>
      <w:proofErr w:type="spellStart"/>
      <w:r w:rsidRPr="0052384E">
        <w:t>tad</w:t>
      </w:r>
      <w:proofErr w:type="spellEnd"/>
      <w:r w:rsidRPr="0052384E">
        <w:t>-WTO, bil-għan li jiżdiedu l-</w:t>
      </w:r>
      <w:proofErr w:type="spellStart"/>
      <w:r w:rsidRPr="0052384E">
        <w:t>effikaċja</w:t>
      </w:r>
      <w:proofErr w:type="spellEnd"/>
      <w:r w:rsidRPr="0052384E">
        <w:t>, l-</w:t>
      </w:r>
      <w:proofErr w:type="spellStart"/>
      <w:r w:rsidRPr="0052384E">
        <w:t>inklużività</w:t>
      </w:r>
      <w:proofErr w:type="spellEnd"/>
      <w:r w:rsidRPr="0052384E">
        <w:t>, it-trasparenza, il-</w:t>
      </w:r>
      <w:proofErr w:type="spellStart"/>
      <w:r w:rsidRPr="0052384E">
        <w:t>kredibbiltà</w:t>
      </w:r>
      <w:proofErr w:type="spellEnd"/>
      <w:r w:rsidRPr="0052384E">
        <w:t xml:space="preserve"> u l-</w:t>
      </w:r>
      <w:proofErr w:type="spellStart"/>
      <w:r w:rsidRPr="0052384E">
        <w:t>leġittimità</w:t>
      </w:r>
      <w:proofErr w:type="spellEnd"/>
      <w:r w:rsidRPr="0052384E">
        <w:t xml:space="preserve"> </w:t>
      </w:r>
      <w:proofErr w:type="spellStart"/>
      <w:r w:rsidRPr="0052384E">
        <w:t>tad</w:t>
      </w:r>
      <w:proofErr w:type="spellEnd"/>
      <w:r w:rsidRPr="0052384E">
        <w:t>-WTO;</w:t>
      </w:r>
    </w:p>
    <w:p w:rsidR="00CC692B" w:rsidRPr="0052384E" w:rsidRDefault="00CC692B" w:rsidP="00CC692B">
      <w:pPr>
        <w:pStyle w:val="NormalHanging12a"/>
        <w:rPr>
          <w:szCs w:val="24"/>
        </w:rPr>
      </w:pPr>
      <w:r w:rsidRPr="0052384E">
        <w:t>4.</w:t>
      </w:r>
      <w:r w:rsidRPr="0052384E">
        <w:tab/>
        <w:t xml:space="preserve">Jitlob impenn aktar b’saħħtu u saħansitra aktar kostruttiv mill-membri kollha </w:t>
      </w:r>
      <w:proofErr w:type="spellStart"/>
      <w:r w:rsidRPr="0052384E">
        <w:t>tad</w:t>
      </w:r>
      <w:proofErr w:type="spellEnd"/>
      <w:r w:rsidRPr="0052384E">
        <w:t xml:space="preserve">-WTO biex tiġi </w:t>
      </w:r>
      <w:proofErr w:type="spellStart"/>
      <w:r w:rsidRPr="0052384E">
        <w:t>ripristinata</w:t>
      </w:r>
      <w:proofErr w:type="spellEnd"/>
      <w:r w:rsidRPr="0052384E">
        <w:t xml:space="preserve"> sistema ta’ soluzzjoni tat-tilwim li tiffunzjona bis-sħiħ li tindirizza mill-aktar fis possibbli, fost affarijiet oħra, it-tul eċċessiv tal-proċeduri; ifaħħar il-ħidma tal-</w:t>
      </w:r>
      <w:proofErr w:type="spellStart"/>
      <w:r w:rsidRPr="0052384E">
        <w:t>faċilitatur</w:t>
      </w:r>
      <w:proofErr w:type="spellEnd"/>
      <w:r w:rsidRPr="0052384E">
        <w:t xml:space="preserve"> fit-tmexxija tal-proċess li għandu jwassal għal abbozz ta’ test konsolidat li għandu jiġi ppreżentat lill-KM13; jiddispjaċih, madankollu, li s’issa ma sar l-ebda progress sostanzjali; jistieden lill-membri jidħlu f’diskussjonijiet kostruttivi u trasparenti biex jilħqu ftehim dwar is-sistema għas-soluzzjoni tat-tilwim fil-KM13; ifakkar li proċess </w:t>
      </w:r>
      <w:proofErr w:type="spellStart"/>
      <w:r w:rsidRPr="0052384E">
        <w:t>vinkolanti</w:t>
      </w:r>
      <w:proofErr w:type="spellEnd"/>
      <w:r w:rsidRPr="0052384E">
        <w:t>, b’żewġ livelli u indipendenti għandu jibqa’ l-objettiv ewlieni;</w:t>
      </w:r>
    </w:p>
    <w:p w:rsidR="00CC692B" w:rsidRPr="0052384E" w:rsidRDefault="00CC692B" w:rsidP="00CC692B">
      <w:pPr>
        <w:pStyle w:val="NormalHanging12a"/>
        <w:rPr>
          <w:szCs w:val="24"/>
        </w:rPr>
      </w:pPr>
      <w:r w:rsidRPr="0052384E">
        <w:t>5.</w:t>
      </w:r>
      <w:r w:rsidRPr="0052384E">
        <w:tab/>
        <w:t xml:space="preserve">Bil-għan li jimtela ż-żmien li jonqos biex </w:t>
      </w:r>
      <w:proofErr w:type="spellStart"/>
      <w:r w:rsidRPr="0052384E">
        <w:t>jerġa</w:t>
      </w:r>
      <w:proofErr w:type="spellEnd"/>
      <w:r w:rsidRPr="0052384E">
        <w:t xml:space="preserve">’ jsir operattiv korp soluzzjoni għat-tilwim li jiffunzjona bis-sħiħ fil-livell </w:t>
      </w:r>
      <w:proofErr w:type="spellStart"/>
      <w:r w:rsidRPr="0052384E">
        <w:t>tad</w:t>
      </w:r>
      <w:proofErr w:type="spellEnd"/>
      <w:r w:rsidRPr="0052384E">
        <w:t xml:space="preserve">-WTO, jistieden lill-membri jikkunsidraw il-possibbiltà li jingħaqdu f’arranġament proviżorju ta’ arbitraġġ tal-appell bejn bosta partijiet (MPIA) biex juru l-impenn tagħhom favur sistema ta’ soluzzjoni tat-tilwim </w:t>
      </w:r>
      <w:r w:rsidRPr="0052384E">
        <w:lastRenderedPageBreak/>
        <w:t>ġusta u li tiffunzjona;</w:t>
      </w:r>
    </w:p>
    <w:p w:rsidR="00CC692B" w:rsidRPr="0052384E" w:rsidRDefault="00CC692B" w:rsidP="00CC692B">
      <w:pPr>
        <w:pStyle w:val="NormalHanging12a"/>
      </w:pPr>
      <w:r w:rsidRPr="0052384E">
        <w:t>6.</w:t>
      </w:r>
      <w:r w:rsidRPr="0052384E">
        <w:tab/>
        <w:t xml:space="preserve">Iħeġġeġ lill-membri kollha </w:t>
      </w:r>
      <w:proofErr w:type="spellStart"/>
      <w:r w:rsidRPr="0052384E">
        <w:t>tad</w:t>
      </w:r>
      <w:proofErr w:type="spellEnd"/>
      <w:r w:rsidRPr="0052384E">
        <w:t xml:space="preserve">-WTO li għadhom ma għamlux dan biex jirratifikaw malajr il-Ftehim </w:t>
      </w:r>
      <w:proofErr w:type="spellStart"/>
      <w:r w:rsidRPr="0052384E">
        <w:t>tad</w:t>
      </w:r>
      <w:proofErr w:type="spellEnd"/>
      <w:r w:rsidRPr="0052384E">
        <w:t xml:space="preserve">-WTO dwar is-Sussidji għas-Sajd, li għalih hija meħtieġa ratifika ta’ żewġ terzi tal-membri sabiex il-ftehim jidħol fis-seħħ malajr kemm jista’ jkun; jisħaq fuq l-importanza kruċjali li jintlaħaq ukoll ftehim malajr dwar dixxiplini dwar is-sussidji għas-sajd li jikkontribwixxu għall-kapaċità żejda u s-sajd eċċessiv, bil-għan li jiġi evitat l-eżawriment tar-riżorsi bijoloġiċi tal-baħar u titħalla ssir </w:t>
      </w:r>
      <w:proofErr w:type="spellStart"/>
      <w:r w:rsidRPr="0052384E">
        <w:t>il-ġestjoni</w:t>
      </w:r>
      <w:proofErr w:type="spellEnd"/>
      <w:r w:rsidRPr="0052384E">
        <w:t xml:space="preserve"> sostenibbli tagħhom, filwaqt li jiġu rispettati l-bżonnijiet għal trattament speċjali u differenzjali bi qbil </w:t>
      </w:r>
      <w:proofErr w:type="spellStart"/>
      <w:r w:rsidRPr="0052384E">
        <w:t>mal</w:t>
      </w:r>
      <w:proofErr w:type="spellEnd"/>
      <w:r w:rsidRPr="0052384E">
        <w:t>-SDG 14.6;</w:t>
      </w:r>
    </w:p>
    <w:p w:rsidR="00CC692B" w:rsidRPr="0052384E" w:rsidRDefault="00CC692B" w:rsidP="00CC692B">
      <w:pPr>
        <w:pStyle w:val="NormalHanging12a"/>
      </w:pPr>
      <w:r w:rsidRPr="0052384E">
        <w:t>7.</w:t>
      </w:r>
      <w:r w:rsidRPr="0052384E">
        <w:tab/>
        <w:t xml:space="preserve">Jisħaq fuq il-bżonn li tiġi integrata d-dimensjoni </w:t>
      </w:r>
      <w:proofErr w:type="spellStart"/>
      <w:r w:rsidRPr="0052384E">
        <w:t>tad</w:t>
      </w:r>
      <w:proofErr w:type="spellEnd"/>
      <w:r w:rsidRPr="0052384E">
        <w:t xml:space="preserve">-WTO relatata mal-iżvilupp, anki permezz tal-proċess ta’ riforma </w:t>
      </w:r>
      <w:proofErr w:type="spellStart"/>
      <w:r w:rsidRPr="0052384E">
        <w:t>tad</w:t>
      </w:r>
      <w:proofErr w:type="spellEnd"/>
      <w:r w:rsidRPr="0052384E">
        <w:t xml:space="preserve">-WTO u billi l-prinċipju ta’ trattament speċjali u differenzjali jirrispondi aħjar għall-bżonnijiet tal-pajjiżi li qed jiżviluppaw; jiddispjaċih bil-fatt li d-WTO għadha ma kisbitx riżultati f’dik li hi l-Aġenda ta’ </w:t>
      </w:r>
      <w:proofErr w:type="spellStart"/>
      <w:r w:rsidRPr="0052384E">
        <w:t>Doha</w:t>
      </w:r>
      <w:proofErr w:type="spellEnd"/>
      <w:r w:rsidRPr="0052384E">
        <w:t xml:space="preserve"> għall-Iżvilupp tagħha; jilqa’ d-deċiżjoni li diġà ttieħdet dwar l-estensjoni tal-miżuri ta’ appoġġ maħsuba biex jgħinu lill-pajjiżi l-anqas żviluppati (</w:t>
      </w:r>
      <w:proofErr w:type="spellStart"/>
      <w:r w:rsidRPr="0052384E">
        <w:t>LDCs</w:t>
      </w:r>
      <w:proofErr w:type="spellEnd"/>
      <w:r w:rsidRPr="0052384E">
        <w:t xml:space="preserve">) fit-triq lejn il-ħruġ mill-istatus ta’ LDC, sabiex jingħata perjodu ta’ </w:t>
      </w:r>
      <w:proofErr w:type="spellStart"/>
      <w:r w:rsidRPr="0052384E">
        <w:t>tranżizzjoni</w:t>
      </w:r>
      <w:proofErr w:type="spellEnd"/>
      <w:r w:rsidRPr="0052384E">
        <w:t xml:space="preserve"> bla xkiel u sostenibbli għall-irtirar tal-preferenzi kummerċjali; itenni l-appell tiegħu biex jiġi </w:t>
      </w:r>
      <w:proofErr w:type="spellStart"/>
      <w:r w:rsidRPr="0052384E">
        <w:t>rieżaminat</w:t>
      </w:r>
      <w:proofErr w:type="spellEnd"/>
      <w:r w:rsidRPr="0052384E">
        <w:t xml:space="preserve"> u rivedut il-mekkaniżmu ta’ trattament speċjali u differenzjali, bl-involviment xieraq tal-membri kollha </w:t>
      </w:r>
      <w:proofErr w:type="spellStart"/>
      <w:r w:rsidRPr="0052384E">
        <w:t>tad</w:t>
      </w:r>
      <w:proofErr w:type="spellEnd"/>
      <w:r w:rsidRPr="0052384E">
        <w:t>-WTO sabiex jiġu riflessi aħjar l-</w:t>
      </w:r>
      <w:proofErr w:type="spellStart"/>
      <w:r w:rsidRPr="0052384E">
        <w:t>indiċijiet</w:t>
      </w:r>
      <w:proofErr w:type="spellEnd"/>
      <w:r w:rsidRPr="0052384E">
        <w:t xml:space="preserve"> tal-iżvilupp tal-bniedem, filwaqt li jiġi protett l-ispazju politiku </w:t>
      </w:r>
      <w:proofErr w:type="spellStart"/>
      <w:r w:rsidRPr="0052384E">
        <w:t>għall-indirizzar</w:t>
      </w:r>
      <w:proofErr w:type="spellEnd"/>
      <w:r w:rsidRPr="0052384E">
        <w:t xml:space="preserve"> tal-kummerċ inġust, u għalhekk jistieden lill-membri </w:t>
      </w:r>
      <w:proofErr w:type="spellStart"/>
      <w:r w:rsidRPr="0052384E">
        <w:t>tad</w:t>
      </w:r>
      <w:proofErr w:type="spellEnd"/>
      <w:r w:rsidRPr="0052384E">
        <w:t xml:space="preserve">-WTO </w:t>
      </w:r>
      <w:proofErr w:type="spellStart"/>
      <w:r w:rsidRPr="0052384E">
        <w:t>jirrevedu</w:t>
      </w:r>
      <w:proofErr w:type="spellEnd"/>
      <w:r w:rsidRPr="0052384E">
        <w:t xml:space="preserve"> s-sistema; </w:t>
      </w:r>
      <w:proofErr w:type="spellStart"/>
      <w:r w:rsidRPr="0052384E">
        <w:t>jissottolinja</w:t>
      </w:r>
      <w:proofErr w:type="spellEnd"/>
      <w:r w:rsidRPr="0052384E">
        <w:t>, madankollu, li l-</w:t>
      </w:r>
      <w:proofErr w:type="spellStart"/>
      <w:r w:rsidRPr="0052384E">
        <w:t>awtoaffermazzjoni</w:t>
      </w:r>
      <w:proofErr w:type="spellEnd"/>
      <w:r w:rsidRPr="0052384E">
        <w:t xml:space="preserve"> dwar l-istatus tal-iżvilupp meqjusa bħala l-uniku kriterju, tista’ tagħti lok għal kummerċ inġust;</w:t>
      </w:r>
    </w:p>
    <w:p w:rsidR="00CC692B" w:rsidRPr="0052384E" w:rsidRDefault="00CC692B" w:rsidP="00CC692B">
      <w:pPr>
        <w:pStyle w:val="NormalHanging12a"/>
      </w:pPr>
      <w:r w:rsidRPr="0052384E">
        <w:t>8.</w:t>
      </w:r>
      <w:r w:rsidRPr="0052384E">
        <w:tab/>
      </w:r>
      <w:proofErr w:type="spellStart"/>
      <w:r w:rsidRPr="0052384E">
        <w:t>Jissottolinja</w:t>
      </w:r>
      <w:proofErr w:type="spellEnd"/>
      <w:r w:rsidRPr="0052384E">
        <w:t xml:space="preserve"> l-ħtieġa li tingħata saħħa ġdida lid-diskussjonijiet dwar l-appoġġ mill-Istat għas-setturi industrijali fi ħdan id-WTO, inkluż aġġornament tal-Ftehim dwar is-Sussidji u l-Miżuri ta’ Kumpens (“Ftehim SCM”), bil-għan li tiżdied it-trasparenza u tiġi adattata l-ġabra ta’ regoli </w:t>
      </w:r>
      <w:proofErr w:type="spellStart"/>
      <w:r w:rsidRPr="0052384E">
        <w:t>tad</w:t>
      </w:r>
      <w:proofErr w:type="spellEnd"/>
      <w:r w:rsidRPr="0052384E">
        <w:t xml:space="preserve">-WTO dwar is-sussidji sabiex tingħata risposta lill-isfidi attwali, pereżempju t-tibdil fil-klima, u jiġu indirizzati l-prattiki inġusti ta’ ċerti membri </w:t>
      </w:r>
      <w:proofErr w:type="spellStart"/>
      <w:r w:rsidRPr="0052384E">
        <w:t>tad</w:t>
      </w:r>
      <w:proofErr w:type="spellEnd"/>
      <w:r w:rsidRPr="0052384E">
        <w:t>-WTO, u jiġu miġġielda b’mod effikaċi l-effetti konsegwenzjali negattivi bħall-kapaċità żejda u l-ktajjen tal-provvista b’</w:t>
      </w:r>
      <w:proofErr w:type="spellStart"/>
      <w:r w:rsidRPr="0052384E">
        <w:t>intensità</w:t>
      </w:r>
      <w:proofErr w:type="spellEnd"/>
      <w:r w:rsidRPr="0052384E">
        <w:t xml:space="preserve"> għolja ta’ karbonju; huwa tal-fehma li l-KM13 għandha tniedi programm ta’ ħidma limitat biż-żmien li jippermetti deliberazzjoni dwar l-intervent mill-Istat b’appoġġ għas-setturi industrijali, sabiex </w:t>
      </w:r>
      <w:proofErr w:type="spellStart"/>
      <w:r w:rsidRPr="0052384E">
        <w:t>tifformula</w:t>
      </w:r>
      <w:proofErr w:type="spellEnd"/>
      <w:r w:rsidRPr="0052384E">
        <w:t xml:space="preserve"> rakkomandazzjonijiet għall-KM14;</w:t>
      </w:r>
    </w:p>
    <w:p w:rsidR="00CC692B" w:rsidRPr="0052384E" w:rsidRDefault="00CC692B" w:rsidP="00CC692B">
      <w:pPr>
        <w:pStyle w:val="NormalHanging12a"/>
      </w:pPr>
      <w:r w:rsidRPr="0052384E">
        <w:t>9.</w:t>
      </w:r>
      <w:r w:rsidRPr="0052384E">
        <w:tab/>
        <w:t xml:space="preserve">Jisħaq fuq il-ħtieġa li jsir progress fin-negozjati dwar l-agrikoltura biex jinkisbu riżultati kredibbli dwar kwistjonijiet bħal soluzzjoni permanenti </w:t>
      </w:r>
      <w:proofErr w:type="spellStart"/>
      <w:r w:rsidRPr="0052384E">
        <w:t>għall-ħżin</w:t>
      </w:r>
      <w:proofErr w:type="spellEnd"/>
      <w:r w:rsidRPr="0052384E">
        <w:t xml:space="preserve"> pubbliku għal skopijiet ta’ sigurtà tal-ikel, l-appoġġ intern, l-aċċess għas-suq, il-qoton, ir-restrizzjonijiet fuq l-esportazzjoni u l-kompetizzjoni fl-esportazzjoni, u t-tisħiħ tas-settur agrikolu biex jirrispondi għall-isfidi attwali, inklużi l-mezzi ta’ </w:t>
      </w:r>
      <w:proofErr w:type="spellStart"/>
      <w:r w:rsidRPr="0052384E">
        <w:t>sussistenza</w:t>
      </w:r>
      <w:proofErr w:type="spellEnd"/>
      <w:r w:rsidRPr="0052384E">
        <w:t xml:space="preserve"> rurali u s-sostenibbiltà ambjentali; jenfasizza l-bżonn li jiġu żgurati kompetizzjoni ġusta u kundizzjonijiet </w:t>
      </w:r>
      <w:proofErr w:type="spellStart"/>
      <w:r w:rsidRPr="0052384E">
        <w:t>ekwi</w:t>
      </w:r>
      <w:proofErr w:type="spellEnd"/>
      <w:r w:rsidRPr="0052384E">
        <w:t xml:space="preserve"> għall-bdiewa; jitlob li jitjiebu l-qsim tal-informazzjoni u t-trasparenza rigward il-politiki agrikoli u s-sussidji biex jgħinu fl-avvanz tan-negozjati u biex isostnu, fil-livell </w:t>
      </w:r>
      <w:proofErr w:type="spellStart"/>
      <w:r w:rsidRPr="0052384E">
        <w:t>tad</w:t>
      </w:r>
      <w:proofErr w:type="spellEnd"/>
      <w:r w:rsidRPr="0052384E">
        <w:t xml:space="preserve">-WTO, qsim akbar ta’ data rigward il-kummerċ tal-prodotti bażiċi u l-ħażniet privati mal-Kumitat dwar is-Sigurtà </w:t>
      </w:r>
      <w:proofErr w:type="spellStart"/>
      <w:r w:rsidRPr="0052384E">
        <w:t>Alimentari</w:t>
      </w:r>
      <w:proofErr w:type="spellEnd"/>
      <w:r w:rsidRPr="0052384E">
        <w:t xml:space="preserve"> Dinjija; jilqa’ l-iffirmar ta’ Memorandum ta’ Qbil bejn id-WTO u l-FAO matul il-Konferenza tal-Partijiet tal-2023 għall-Konvenzjoni </w:t>
      </w:r>
      <w:proofErr w:type="spellStart"/>
      <w:r w:rsidRPr="0052384E">
        <w:t>tan</w:t>
      </w:r>
      <w:proofErr w:type="spellEnd"/>
      <w:r w:rsidRPr="0052384E">
        <w:t xml:space="preserve">-NU dwar it-Tibdil fil-Klima (COP28) li se jsaħħaħ il-kollaborazzjoni f’setturi fosthom ir-riforma agrikola, is-sigurtà tal-ikel u t-tibdil fil-klima; jenfasizza li l-UE għandha ssostni kriterji ta’ sostenibbiltà aktar </w:t>
      </w:r>
      <w:r w:rsidRPr="0052384E">
        <w:lastRenderedPageBreak/>
        <w:t>ambizzjużi bi qbil mal-objettivi tal-Patt Ekoloġiku;</w:t>
      </w:r>
    </w:p>
    <w:p w:rsidR="00CC692B" w:rsidRPr="0052384E" w:rsidRDefault="00CC692B" w:rsidP="00CC692B">
      <w:pPr>
        <w:pStyle w:val="NormalHanging12a"/>
      </w:pPr>
      <w:r w:rsidRPr="0052384E">
        <w:t>10.</w:t>
      </w:r>
      <w:r w:rsidRPr="0052384E">
        <w:tab/>
      </w:r>
      <w:proofErr w:type="spellStart"/>
      <w:r w:rsidRPr="0052384E">
        <w:t>Jissottolinja</w:t>
      </w:r>
      <w:proofErr w:type="spellEnd"/>
      <w:r w:rsidRPr="0052384E">
        <w:t xml:space="preserve"> l-bżonn li jinkisbu riżultati f’dak li għandu x’jaqsam mas-sigurtà tal-ikel, fosthom azzjonijiet konkreti biex tiżdied </w:t>
      </w:r>
      <w:proofErr w:type="spellStart"/>
      <w:r w:rsidRPr="0052384E">
        <w:t>ir-reżiljenza</w:t>
      </w:r>
      <w:proofErr w:type="spellEnd"/>
      <w:r w:rsidRPr="0052384E">
        <w:t xml:space="preserve"> tal-pajjiżi l-anqas żviluppati u tal-pajjiżi li qed jiżviluppaw li huma importaturi netti ta’ prodotti </w:t>
      </w:r>
      <w:proofErr w:type="spellStart"/>
      <w:r w:rsidRPr="0052384E">
        <w:t>alimentari</w:t>
      </w:r>
      <w:proofErr w:type="spellEnd"/>
      <w:r w:rsidRPr="0052384E">
        <w:t xml:space="preserve"> fir-risposta tagħhom </w:t>
      </w:r>
      <w:proofErr w:type="spellStart"/>
      <w:r w:rsidRPr="0052384E">
        <w:t>għall-instabbiltà</w:t>
      </w:r>
      <w:proofErr w:type="spellEnd"/>
      <w:r w:rsidRPr="0052384E">
        <w:t xml:space="preserve"> tal-ikel gravi;</w:t>
      </w:r>
    </w:p>
    <w:p w:rsidR="00CC692B" w:rsidRPr="0052384E" w:rsidRDefault="00CC692B" w:rsidP="00CC692B">
      <w:pPr>
        <w:pStyle w:val="NormalHanging12a"/>
      </w:pPr>
      <w:r w:rsidRPr="0052384E">
        <w:t>11.</w:t>
      </w:r>
      <w:r w:rsidRPr="0052384E">
        <w:tab/>
        <w:t xml:space="preserve">Jistenna li r-riforma </w:t>
      </w:r>
      <w:proofErr w:type="spellStart"/>
      <w:r w:rsidRPr="0052384E">
        <w:t>tad</w:t>
      </w:r>
      <w:proofErr w:type="spellEnd"/>
      <w:r w:rsidRPr="0052384E">
        <w:t>-WTO toħloq triq aktar faċli biex il-</w:t>
      </w:r>
      <w:proofErr w:type="spellStart"/>
      <w:r w:rsidRPr="0052384E">
        <w:t>ftehimiet</w:t>
      </w:r>
      <w:proofErr w:type="spellEnd"/>
      <w:r w:rsidRPr="0052384E">
        <w:t xml:space="preserve"> </w:t>
      </w:r>
      <w:proofErr w:type="spellStart"/>
      <w:r w:rsidRPr="0052384E">
        <w:t>plurilaterali</w:t>
      </w:r>
      <w:proofErr w:type="spellEnd"/>
      <w:r w:rsidRPr="0052384E">
        <w:t xml:space="preserve"> miftuħa jiġu integrati fl-arkitettura multilaterali sabiex jiġi żgurat progress f’oqsma li mhumiex </w:t>
      </w:r>
      <w:proofErr w:type="spellStart"/>
      <w:r w:rsidRPr="0052384E">
        <w:t>maturi</w:t>
      </w:r>
      <w:proofErr w:type="spellEnd"/>
      <w:r w:rsidRPr="0052384E">
        <w:t xml:space="preserve"> biżżejjed għall-membri kollha; itenni, għaldaqstant, l-appell tiegħu lill-membri </w:t>
      </w:r>
      <w:proofErr w:type="spellStart"/>
      <w:r w:rsidRPr="0052384E">
        <w:t>tad</w:t>
      </w:r>
      <w:proofErr w:type="spellEnd"/>
      <w:r w:rsidRPr="0052384E">
        <w:t xml:space="preserve">-WTO biex jirriflettu dwar mod kif tiġi żviluppata sistema ġdida, bi prinċipji ċari u numru minimu ta’ membri li għandhom jipparteċipaw f’inizjattiva </w:t>
      </w:r>
      <w:proofErr w:type="spellStart"/>
      <w:r w:rsidRPr="0052384E">
        <w:t>plurilaterali</w:t>
      </w:r>
      <w:proofErr w:type="spellEnd"/>
      <w:r w:rsidRPr="0052384E">
        <w:t xml:space="preserve"> u, fuq dik il-bażi, jistabbilixxu mekkaniżmu sempliċi li jippermetti li jiġu inkorporati fl-istruttura </w:t>
      </w:r>
      <w:proofErr w:type="spellStart"/>
      <w:r w:rsidRPr="0052384E">
        <w:t>tad</w:t>
      </w:r>
      <w:proofErr w:type="spellEnd"/>
      <w:r w:rsidRPr="0052384E">
        <w:t>-WTO l-</w:t>
      </w:r>
      <w:proofErr w:type="spellStart"/>
      <w:r w:rsidRPr="0052384E">
        <w:t>ftehimiet</w:t>
      </w:r>
      <w:proofErr w:type="spellEnd"/>
      <w:r w:rsidRPr="0052384E">
        <w:t xml:space="preserve"> konklużi f’dik is-sistema;</w:t>
      </w:r>
    </w:p>
    <w:p w:rsidR="00CC692B" w:rsidRPr="0052384E" w:rsidRDefault="00CC692B" w:rsidP="00CC692B">
      <w:pPr>
        <w:pStyle w:val="NormalHanging12a"/>
      </w:pPr>
      <w:r w:rsidRPr="0052384E">
        <w:t>12.</w:t>
      </w:r>
      <w:r w:rsidRPr="0052384E">
        <w:tab/>
        <w:t xml:space="preserve">Jilqa’ l-konklużjoni tan-negozjati dwar il-Ftehim dwar il-Faċilitazzjoni tal-Investiment għall-Iżvilupp, sabiex jinħoloq kuntest aktar ġust, trasparenti, effiċjenti u prevedibbli ħalli jiffaċilita l-investimenti </w:t>
      </w:r>
      <w:proofErr w:type="spellStart"/>
      <w:r w:rsidRPr="0052384E">
        <w:t>transfruntieri</w:t>
      </w:r>
      <w:proofErr w:type="spellEnd"/>
      <w:r w:rsidRPr="0052384E">
        <w:t xml:space="preserve"> u l-parteċipazzjoni tal-pajjiżi li qed jiżviluppaw fil-</w:t>
      </w:r>
      <w:proofErr w:type="spellStart"/>
      <w:r w:rsidRPr="0052384E">
        <w:t>flussi</w:t>
      </w:r>
      <w:proofErr w:type="spellEnd"/>
      <w:r w:rsidRPr="0052384E">
        <w:t xml:space="preserve"> globali ta’ investimenti; jappoġġja l-inkorporazzjoni ta’ dan il-ftehim fil-ġabra ta’ regoli </w:t>
      </w:r>
      <w:proofErr w:type="spellStart"/>
      <w:r w:rsidRPr="0052384E">
        <w:t>tad</w:t>
      </w:r>
      <w:proofErr w:type="spellEnd"/>
      <w:r w:rsidRPr="0052384E">
        <w:t>-WTO skont l-Anness 4 dwar il-</w:t>
      </w:r>
      <w:proofErr w:type="spellStart"/>
      <w:r w:rsidRPr="0052384E">
        <w:t>Ftehimiet</w:t>
      </w:r>
      <w:proofErr w:type="spellEnd"/>
      <w:r w:rsidRPr="0052384E">
        <w:t xml:space="preserve"> Kummerċjali </w:t>
      </w:r>
      <w:proofErr w:type="spellStart"/>
      <w:r w:rsidRPr="0052384E">
        <w:t>Plurilaterali</w:t>
      </w:r>
      <w:proofErr w:type="spellEnd"/>
      <w:r w:rsidRPr="0052384E">
        <w:t xml:space="preserve">, kif stabbilit fl-Artikolu X.9 tal-Ftehim </w:t>
      </w:r>
      <w:proofErr w:type="spellStart"/>
      <w:r w:rsidRPr="0052384E">
        <w:t>tad</w:t>
      </w:r>
      <w:proofErr w:type="spellEnd"/>
      <w:r w:rsidRPr="0052384E">
        <w:t xml:space="preserve">-WTO, u jqis li dan jista’ jservi bħala mudell għal </w:t>
      </w:r>
      <w:proofErr w:type="spellStart"/>
      <w:r w:rsidRPr="0052384E">
        <w:t>ftehimiet</w:t>
      </w:r>
      <w:proofErr w:type="spellEnd"/>
      <w:r w:rsidRPr="0052384E">
        <w:t xml:space="preserve"> </w:t>
      </w:r>
      <w:proofErr w:type="spellStart"/>
      <w:r w:rsidRPr="0052384E">
        <w:t>plurilaterali</w:t>
      </w:r>
      <w:proofErr w:type="spellEnd"/>
      <w:r w:rsidRPr="0052384E">
        <w:t xml:space="preserve"> futuri;</w:t>
      </w:r>
    </w:p>
    <w:p w:rsidR="00CC692B" w:rsidRPr="0052384E" w:rsidRDefault="00CC692B" w:rsidP="00CC692B">
      <w:pPr>
        <w:pStyle w:val="NormalHanging12a"/>
      </w:pPr>
      <w:r w:rsidRPr="0052384E">
        <w:t>13.</w:t>
      </w:r>
      <w:r w:rsidRPr="0052384E">
        <w:tab/>
        <w:t xml:space="preserve">Jenfasizza l-importanza tar-regoli multilaterali u </w:t>
      </w:r>
      <w:proofErr w:type="spellStart"/>
      <w:r w:rsidRPr="0052384E">
        <w:t>plurilaterali</w:t>
      </w:r>
      <w:proofErr w:type="spellEnd"/>
      <w:r w:rsidRPr="0052384E">
        <w:t xml:space="preserve"> dwar il-kummerċ diġitali, peress li bħalissa dan jirrappreżenta 25 % tal-kummerċ totali; jinkoraġġixxi bil-qawwa l-isforzi maħsuba biex isibu soluzzjoni ġusta u permanenti għat-trażmissjonijiet elettroniċi marbuta </w:t>
      </w:r>
      <w:proofErr w:type="spellStart"/>
      <w:r w:rsidRPr="0052384E">
        <w:t>mal-moratorju</w:t>
      </w:r>
      <w:proofErr w:type="spellEnd"/>
      <w:r w:rsidRPr="0052384E">
        <w:t>, fid-dawl, b’mod partikolari, tal-effetti negattivi ta’ nuqqas ta’ tiġdid, speċjalment għan-nisa u għall-impriżi żgħar u ta’ daqs medju (</w:t>
      </w:r>
      <w:proofErr w:type="spellStart"/>
      <w:r w:rsidRPr="0052384E">
        <w:t>SMEs</w:t>
      </w:r>
      <w:proofErr w:type="spellEnd"/>
      <w:r w:rsidRPr="0052384E">
        <w:t xml:space="preserve">); jilqa’ u jappoġġja l-għadd kbir ta’ membri, l-aġenda ambizzjuża tan-negozjati u l-progress li sar s’issa fin-negozjati </w:t>
      </w:r>
      <w:proofErr w:type="spellStart"/>
      <w:r w:rsidRPr="0052384E">
        <w:t>plurilaterali</w:t>
      </w:r>
      <w:proofErr w:type="spellEnd"/>
      <w:r w:rsidRPr="0052384E">
        <w:t xml:space="preserve"> </w:t>
      </w:r>
      <w:proofErr w:type="spellStart"/>
      <w:r w:rsidRPr="0052384E">
        <w:t>tad</w:t>
      </w:r>
      <w:proofErr w:type="spellEnd"/>
      <w:r w:rsidRPr="0052384E">
        <w:t>-WTO dwar il-kummerċ elettroniku; jenfasizza l-importanza tal-</w:t>
      </w:r>
      <w:proofErr w:type="spellStart"/>
      <w:r w:rsidRPr="0052384E">
        <w:t>fluss</w:t>
      </w:r>
      <w:proofErr w:type="spellEnd"/>
      <w:r w:rsidRPr="0052384E">
        <w:t xml:space="preserve"> liberu tat-trażmissjonijiet elettroniċi, li huma fundamentali għall-kummerċ diġitali u jnaqqsu l-ispejjeż tal-kummerċ, iżidu l-</w:t>
      </w:r>
      <w:proofErr w:type="spellStart"/>
      <w:r w:rsidRPr="0052384E">
        <w:t>benesseri</w:t>
      </w:r>
      <w:proofErr w:type="spellEnd"/>
      <w:r w:rsidRPr="0052384E">
        <w:t xml:space="preserve"> tal-konsumaturi kif ukoll il-kompetittività tal-esportazzjoni, u jġibu benefiċċji sinifikanti, b’mod partikolari </w:t>
      </w:r>
      <w:proofErr w:type="spellStart"/>
      <w:r w:rsidRPr="0052384E">
        <w:t>għall-SMEs</w:t>
      </w:r>
      <w:proofErr w:type="spellEnd"/>
      <w:r w:rsidRPr="0052384E">
        <w:t xml:space="preserve"> u għall-pajjiżi li qed jiżviluppaw; ifakkar fil-pożizzjoni tiegħu li ftehim potenzjali jeħtieġ li jiggarantixxi aċċess ġust għas-suq għal prodotti u servizzi relatati mal-kummerċ elettroniku f’pajjiżi terzi, kif ukoll il-protezzjoni tad-drittijiet tal-konsumaturi u tal-ħaddiema, u jiffaċilita l-innovazzjoni tan-negozju; jenfasizza li ftehim potenzjali dwar il-kummerċ elettroniku jeħtieġ li jkun konformi mal-leġiżlazzjoni fis-seħħ u futura tal-UE u jippermetti biżżejjed spazju politiku għar-regolamentazzjoni tas-settur diġitali, b’mod partikolari fi kwistjoni </w:t>
      </w:r>
      <w:proofErr w:type="spellStart"/>
      <w:r w:rsidRPr="0052384E">
        <w:t>bħall-flussi</w:t>
      </w:r>
      <w:proofErr w:type="spellEnd"/>
      <w:r w:rsidRPr="0052384E">
        <w:t xml:space="preserve"> tad-data, il-</w:t>
      </w:r>
      <w:proofErr w:type="spellStart"/>
      <w:r w:rsidRPr="0052384E">
        <w:t>lokalizzazzjoni</w:t>
      </w:r>
      <w:proofErr w:type="spellEnd"/>
      <w:r w:rsidRPr="0052384E">
        <w:t xml:space="preserve"> tad-data, il-protezzjoni tad-data, l-intelliġenza artifiċjali u l-kodiċi tas-sors; jistieden lis-sħab kollha </w:t>
      </w:r>
      <w:proofErr w:type="spellStart"/>
      <w:r w:rsidRPr="0052384E">
        <w:t>jimpenjaw</w:t>
      </w:r>
      <w:proofErr w:type="spellEnd"/>
      <w:r w:rsidRPr="0052384E">
        <w:t xml:space="preserve"> ruħhom bis-sħiħ u jagħtu l-appoġġ tagħhom għall-isforzi biex jikkonkludu n-negozjati sal-KM13; jisħaq fuq il-bżonn li jimtela d-distakk diġitali permezz tal-qsim tal-aħjar prattiki u t-tisħiħ tal-iżvilupp tal-kapaċitajiet;</w:t>
      </w:r>
    </w:p>
    <w:p w:rsidR="00CC692B" w:rsidRPr="0052384E" w:rsidRDefault="00CC692B" w:rsidP="00CC692B">
      <w:pPr>
        <w:pStyle w:val="NormalHanging12a"/>
      </w:pPr>
      <w:r w:rsidRPr="0052384E">
        <w:t>14.</w:t>
      </w:r>
      <w:r w:rsidRPr="0052384E">
        <w:tab/>
        <w:t xml:space="preserve">Ifakkar fl-impenn </w:t>
      </w:r>
      <w:proofErr w:type="spellStart"/>
      <w:r w:rsidRPr="0052384E">
        <w:t>tad</w:t>
      </w:r>
      <w:proofErr w:type="spellEnd"/>
      <w:r w:rsidRPr="0052384E">
        <w:t xml:space="preserve">-WTO favur l-impriżi </w:t>
      </w:r>
      <w:proofErr w:type="spellStart"/>
      <w:r w:rsidRPr="0052384E">
        <w:t>mikro</w:t>
      </w:r>
      <w:proofErr w:type="spellEnd"/>
      <w:r w:rsidRPr="0052384E">
        <w:t xml:space="preserve">, żgħar u ta’ daqs medju u jfakkar li l-impriżi </w:t>
      </w:r>
      <w:proofErr w:type="spellStart"/>
      <w:r w:rsidRPr="0052384E">
        <w:t>mikro</w:t>
      </w:r>
      <w:proofErr w:type="spellEnd"/>
      <w:r w:rsidRPr="0052384E">
        <w:t xml:space="preserve">, żgħar u ta’ daqs medju jirrappreżentaw parti sostanzjali tal-ekonomija globali u għandhom potenzjal mhux sfruttat fil-ktajjen tal-valur globali; iħeġġeġ lill-membri jkomplu jidentifikaw soluzzjonijiet li jgħinu lill-impriżi </w:t>
      </w:r>
      <w:proofErr w:type="spellStart"/>
      <w:r w:rsidRPr="0052384E">
        <w:t>mikro</w:t>
      </w:r>
      <w:proofErr w:type="spellEnd"/>
      <w:r w:rsidRPr="0052384E">
        <w:t xml:space="preserve">, żgħar u ta’ daqs medju jżidu l-parteċipazzjoni tagħhom fil-kummerċ dinji, filwaqt li jqisu l-bżonnijiet </w:t>
      </w:r>
      <w:r w:rsidRPr="0052384E">
        <w:lastRenderedPageBreak/>
        <w:t>speċifiċi tagħhom;</w:t>
      </w:r>
    </w:p>
    <w:p w:rsidR="00CC692B" w:rsidRPr="0052384E" w:rsidRDefault="00CC692B" w:rsidP="00CC692B">
      <w:pPr>
        <w:pStyle w:val="NormalHanging12a"/>
      </w:pPr>
      <w:r w:rsidRPr="0052384E">
        <w:t>15.</w:t>
      </w:r>
      <w:r w:rsidRPr="0052384E">
        <w:tab/>
        <w:t xml:space="preserve">Jemmen li l-eżitu tal-KM13 għandu jipprevedi aġenda għall-politika kummerċjali </w:t>
      </w:r>
      <w:proofErr w:type="spellStart"/>
      <w:r w:rsidRPr="0052384E">
        <w:t>bbażata</w:t>
      </w:r>
      <w:proofErr w:type="spellEnd"/>
      <w:r w:rsidRPr="0052384E">
        <w:t xml:space="preserve"> fuq l-azzjoni li </w:t>
      </w:r>
      <w:proofErr w:type="spellStart"/>
      <w:r w:rsidRPr="0052384E">
        <w:t>tappoġġja</w:t>
      </w:r>
      <w:proofErr w:type="spellEnd"/>
      <w:r w:rsidRPr="0052384E">
        <w:t xml:space="preserve"> l-</w:t>
      </w:r>
      <w:proofErr w:type="spellStart"/>
      <w:r w:rsidRPr="0052384E">
        <w:t>SDGs</w:t>
      </w:r>
      <w:proofErr w:type="spellEnd"/>
      <w:r w:rsidRPr="0052384E">
        <w:t xml:space="preserve"> tal-2030 u l-Ftehim ta’ Pariġi; jinkoraġġixxi bil-qawwa lill-membri </w:t>
      </w:r>
      <w:proofErr w:type="spellStart"/>
      <w:r w:rsidRPr="0052384E">
        <w:t>tad</w:t>
      </w:r>
      <w:proofErr w:type="spellEnd"/>
      <w:r w:rsidRPr="0052384E">
        <w:t>-WTO jikkunsidraw il-miżuri kollha possibbli biex jikkontribwixxu għal-limitazzjoni tal-emissjonijiet ta’ gassijiet serra f’</w:t>
      </w:r>
      <w:proofErr w:type="spellStart"/>
      <w:r w:rsidRPr="0052384E">
        <w:t>konformità</w:t>
      </w:r>
      <w:proofErr w:type="spellEnd"/>
      <w:r w:rsidRPr="0052384E">
        <w:t xml:space="preserve"> </w:t>
      </w:r>
      <w:proofErr w:type="spellStart"/>
      <w:r w:rsidRPr="0052384E">
        <w:t>mal</w:t>
      </w:r>
      <w:proofErr w:type="spellEnd"/>
      <w:r w:rsidRPr="0052384E">
        <w:t xml:space="preserve">-UNFCCC u mal-konklużjonijiet tal-COP28, iżidu l-allinjament mal-Ftehim ta’ Pariġi u man-newtralità </w:t>
      </w:r>
      <w:proofErr w:type="spellStart"/>
      <w:r w:rsidRPr="0052384E">
        <w:t>klimatika</w:t>
      </w:r>
      <w:proofErr w:type="spellEnd"/>
      <w:r w:rsidRPr="0052384E">
        <w:t xml:space="preserve">, u jsaħħu l-kooperazzjoni </w:t>
      </w:r>
      <w:proofErr w:type="spellStart"/>
      <w:r w:rsidRPr="0052384E">
        <w:t>fid</w:t>
      </w:r>
      <w:proofErr w:type="spellEnd"/>
      <w:r w:rsidRPr="0052384E">
        <w:t xml:space="preserve">-WTO dwar il-miżuri adottati fil-livell nazzjonali; jilqa’ d-diskussjonijiet kostruttivi li saru fil-qafas tal-inizjattivi </w:t>
      </w:r>
      <w:proofErr w:type="spellStart"/>
      <w:r w:rsidRPr="0052384E">
        <w:t>plurilaterali</w:t>
      </w:r>
      <w:proofErr w:type="spellEnd"/>
      <w:r w:rsidRPr="0052384E">
        <w:t xml:space="preserve"> dwar ir-Riforma tas-sussidji </w:t>
      </w:r>
      <w:proofErr w:type="spellStart"/>
      <w:r w:rsidRPr="0052384E">
        <w:t>għall-fjuwils</w:t>
      </w:r>
      <w:proofErr w:type="spellEnd"/>
      <w:r w:rsidRPr="0052384E">
        <w:t xml:space="preserve"> </w:t>
      </w:r>
      <w:proofErr w:type="spellStart"/>
      <w:r w:rsidRPr="0052384E">
        <w:t>fossili</w:t>
      </w:r>
      <w:proofErr w:type="spellEnd"/>
      <w:r w:rsidRPr="0052384E">
        <w:t xml:space="preserve">, id-Djalogu dwar it-tniġġis mill-plastik u d-Diskussjonijiet strutturati dwar il-kummerċ u s-sostenibbiltà ambjentali (TESSD); jitlob li </w:t>
      </w:r>
      <w:proofErr w:type="spellStart"/>
      <w:r w:rsidRPr="0052384E">
        <w:t>jitnedew</w:t>
      </w:r>
      <w:proofErr w:type="spellEnd"/>
      <w:r w:rsidRPr="0052384E">
        <w:t xml:space="preserve"> mill-ġdid in-negozjati dwar il-Ftehim dwar il-Beni Ambjentali (EGA); jinkoraġġixxi lid-WTO tiffaċilita l-iskambju tal-informazzjoni u l-kooperazzjoni bejn il-membri </w:t>
      </w:r>
      <w:proofErr w:type="spellStart"/>
      <w:r w:rsidRPr="0052384E">
        <w:t>tad</w:t>
      </w:r>
      <w:proofErr w:type="spellEnd"/>
      <w:r w:rsidRPr="0052384E">
        <w:t>-WTO fir-rigward tal-metodoloġiji tal-</w:t>
      </w:r>
      <w:proofErr w:type="spellStart"/>
      <w:r w:rsidRPr="0052384E">
        <w:t>ipprezzar</w:t>
      </w:r>
      <w:proofErr w:type="spellEnd"/>
      <w:r w:rsidRPr="0052384E">
        <w:t xml:space="preserve"> tal-karbonju; jenfasizza l-ħtieġa li jsir progress fid-diskussjoni dwar is-servizzi u l-prodotti, inkluż dwar il-proċess u l-metodi ta’ produzzjoni, li jgħinu </w:t>
      </w:r>
      <w:proofErr w:type="spellStart"/>
      <w:r w:rsidRPr="0052384E">
        <w:t>fl-indirizzar</w:t>
      </w:r>
      <w:proofErr w:type="spellEnd"/>
      <w:r w:rsidRPr="0052384E">
        <w:t xml:space="preserve"> tal-isfidi ambjentali u </w:t>
      </w:r>
      <w:proofErr w:type="spellStart"/>
      <w:r w:rsidRPr="0052384E">
        <w:t>klimatiċi</w:t>
      </w:r>
      <w:proofErr w:type="spellEnd"/>
      <w:r w:rsidRPr="0052384E">
        <w:t xml:space="preserve">; ifakkar li kwalunkwe miżura unilaterali li jieħdu l-membri trid timxi mar-regoli </w:t>
      </w:r>
      <w:proofErr w:type="spellStart"/>
      <w:r w:rsidRPr="0052384E">
        <w:t>tad</w:t>
      </w:r>
      <w:proofErr w:type="spellEnd"/>
      <w:r w:rsidRPr="0052384E">
        <w:t xml:space="preserve">-WTO u d-deċiżjoni dwar l-applikazzjoni tal-eċċezzjonijiet GATT trid titqies b’attenzjoni kbira; iħeġġeġ lill-UE twettaq </w:t>
      </w:r>
      <w:proofErr w:type="spellStart"/>
      <w:r w:rsidRPr="0052384E">
        <w:t>sensibilizzazzjoni</w:t>
      </w:r>
      <w:proofErr w:type="spellEnd"/>
      <w:r w:rsidRPr="0052384E">
        <w:t xml:space="preserve"> rigward il-leġiżlazzjoni tagħha dwar is-sostenibbiltà, pereżempju d-Direttiva dwar id-diliġenza dovuta tas-sostenibbiltà korporattiva, il-mekkaniżmu ta’ aġġustament tal-karbonju fil-fruntieri (CBAM) u r-Regolament dwar id-</w:t>
      </w:r>
      <w:proofErr w:type="spellStart"/>
      <w:r w:rsidRPr="0052384E">
        <w:t>deforestazzjoni</w:t>
      </w:r>
      <w:proofErr w:type="spellEnd"/>
      <w:r w:rsidRPr="0052384E">
        <w:t xml:space="preserve"> u tispjega l-motivazzjonijiet warajha biex tiżgura li tiġi rikonoxxuta bħala tentattiv reali u mhux diskriminatorju biex tagħti kontribut </w:t>
      </w:r>
      <w:proofErr w:type="spellStart"/>
      <w:r w:rsidRPr="0052384E">
        <w:t>għall-indirizzar</w:t>
      </w:r>
      <w:proofErr w:type="spellEnd"/>
      <w:r w:rsidRPr="0052384E">
        <w:t xml:space="preserve"> tal-objettivi ambjentali globali u biex il-kummerċ isir aktar sostenibbli, anki billi tforni aktar informazzjoni prattika dwar il-mod kif ir-regolamenti japplikaw fil-prattika; jilqa’ l-ewwel “ġurnata tal-kummerċ” fil-COP28 u r-riżultat storiku tal-COP biex tabbanduna l-</w:t>
      </w:r>
      <w:proofErr w:type="spellStart"/>
      <w:r w:rsidRPr="0052384E">
        <w:t>fjuwils</w:t>
      </w:r>
      <w:proofErr w:type="spellEnd"/>
      <w:r w:rsidRPr="0052384E">
        <w:t xml:space="preserve"> </w:t>
      </w:r>
      <w:proofErr w:type="spellStart"/>
      <w:r w:rsidRPr="0052384E">
        <w:t>fossili</w:t>
      </w:r>
      <w:proofErr w:type="spellEnd"/>
      <w:r w:rsidRPr="0052384E">
        <w:t xml:space="preserve">; jistenna li d-deċiżjoni tal-COP tiġi riflessa fil-ħidma </w:t>
      </w:r>
      <w:proofErr w:type="spellStart"/>
      <w:r w:rsidRPr="0052384E">
        <w:t>tad</w:t>
      </w:r>
      <w:proofErr w:type="spellEnd"/>
      <w:r w:rsidRPr="0052384E">
        <w:t>-WTO;</w:t>
      </w:r>
    </w:p>
    <w:p w:rsidR="00CC692B" w:rsidRPr="0052384E" w:rsidRDefault="00CC692B" w:rsidP="00CC692B">
      <w:pPr>
        <w:pStyle w:val="NormalHanging12a"/>
      </w:pPr>
      <w:r w:rsidRPr="0052384E">
        <w:t>16.</w:t>
      </w:r>
      <w:r w:rsidRPr="0052384E">
        <w:tab/>
        <w:t xml:space="preserve">Jafferma mill-ġdid ir-rabtiet bejn l-ugwaljanza bejn il-ġeneri u l-iżvilupp </w:t>
      </w:r>
      <w:proofErr w:type="spellStart"/>
      <w:r w:rsidRPr="0052384E">
        <w:t>inklużiv</w:t>
      </w:r>
      <w:proofErr w:type="spellEnd"/>
      <w:r w:rsidRPr="0052384E">
        <w:t>, u jenfasizza li l-emanċipazzjoni tan-nisa hija fundamentali għall-qerda tal-faqar u li fl-istess ħin it-tneħħija tal-ostakli għall-parteċipazzjoni tan-nisa fil-kummerċ u l-</w:t>
      </w:r>
      <w:proofErr w:type="spellStart"/>
      <w:r w:rsidRPr="0052384E">
        <w:t>indirizzar</w:t>
      </w:r>
      <w:proofErr w:type="spellEnd"/>
      <w:r w:rsidRPr="0052384E">
        <w:t xml:space="preserve"> tal-</w:t>
      </w:r>
      <w:proofErr w:type="spellStart"/>
      <w:r w:rsidRPr="0052384E">
        <w:t>impatti</w:t>
      </w:r>
      <w:proofErr w:type="spellEnd"/>
      <w:r w:rsidRPr="0052384E">
        <w:t xml:space="preserve"> negattivi tar-regoli kummerċjali attwali fuq in-nisa fir-rwoli multipli tagħhom huma vitali għall-iżvilupp ekonomiku; jinkoraġġixxi lill-membri kollha </w:t>
      </w:r>
      <w:proofErr w:type="spellStart"/>
      <w:r w:rsidRPr="0052384E">
        <w:t>tad</w:t>
      </w:r>
      <w:proofErr w:type="spellEnd"/>
      <w:r w:rsidRPr="0052384E">
        <w:t xml:space="preserve">-WTO jiffirmaw id-Dikjarazzjoni ta’ Buenos </w:t>
      </w:r>
      <w:proofErr w:type="spellStart"/>
      <w:r w:rsidRPr="0052384E">
        <w:t>Aires</w:t>
      </w:r>
      <w:proofErr w:type="spellEnd"/>
      <w:r w:rsidRPr="0052384E">
        <w:t xml:space="preserve"> tal-2017 dwar il-Kummerċ u t-Tisħiħ tal-Pożizzjoni Ekonomika tan-Nisa u jħeġġeġ lill-firmatarji tagħha jonoraw l-impenji tagħhom; jilqa’ l-istabbiliment tal-Grupp ta’ Ħidma Informali </w:t>
      </w:r>
      <w:proofErr w:type="spellStart"/>
      <w:r w:rsidRPr="0052384E">
        <w:t>tad</w:t>
      </w:r>
      <w:proofErr w:type="spellEnd"/>
      <w:r w:rsidRPr="0052384E">
        <w:t>-WTO dwar il-Kummerċ u l-Kwistjonijiet tal-Ġeneru; jifraħ lid-WTO talli organizzat il-Kungress Dinji tal-Kummerċ dwar il-Ġeneru f’Diċembru 2022, l-ewwel konferenza internazzjonali ta’ riċerka dwar il-kummerċ u l-kwistjonijiet ta’ ġeneru;</w:t>
      </w:r>
    </w:p>
    <w:p w:rsidR="00CC692B" w:rsidRPr="0052384E" w:rsidRDefault="00CC692B" w:rsidP="00CC692B">
      <w:pPr>
        <w:pStyle w:val="NormalHanging12a"/>
      </w:pPr>
      <w:r w:rsidRPr="0052384E">
        <w:t>17.</w:t>
      </w:r>
      <w:r w:rsidRPr="0052384E">
        <w:tab/>
        <w:t xml:space="preserve">Jirrikonoxxi li l-membri </w:t>
      </w:r>
      <w:proofErr w:type="spellStart"/>
      <w:r w:rsidRPr="0052384E">
        <w:t>tad</w:t>
      </w:r>
      <w:proofErr w:type="spellEnd"/>
      <w:r w:rsidRPr="0052384E">
        <w:t>-WTO qablu li jiddiskutu l-kamp ta’ applikazzjoni tad-deċiżjoni TRIPS biex tkopri t-</w:t>
      </w:r>
      <w:proofErr w:type="spellStart"/>
      <w:r w:rsidRPr="0052384E">
        <w:t>terapiji</w:t>
      </w:r>
      <w:proofErr w:type="spellEnd"/>
      <w:r w:rsidRPr="0052384E">
        <w:t xml:space="preserve"> u l-istrumenti </w:t>
      </w:r>
      <w:proofErr w:type="spellStart"/>
      <w:r w:rsidRPr="0052384E">
        <w:t>dijanjostiċi</w:t>
      </w:r>
      <w:proofErr w:type="spellEnd"/>
      <w:r w:rsidRPr="0052384E">
        <w:t xml:space="preserve"> kontra l-COVID-19; jistieden lill-membri </w:t>
      </w:r>
      <w:proofErr w:type="spellStart"/>
      <w:r w:rsidRPr="0052384E">
        <w:t>tad</w:t>
      </w:r>
      <w:proofErr w:type="spellEnd"/>
      <w:r w:rsidRPr="0052384E">
        <w:t xml:space="preserve">-WTO jieħdu deċiżjoni qabel il-KM13, u jżommu quddiem għajnejhom l-inċentivi favur l-innovazzjoni; jistieden lill-membri </w:t>
      </w:r>
      <w:proofErr w:type="spellStart"/>
      <w:r w:rsidRPr="0052384E">
        <w:t>tad</w:t>
      </w:r>
      <w:proofErr w:type="spellEnd"/>
      <w:r w:rsidRPr="0052384E">
        <w:t xml:space="preserve">-WTO </w:t>
      </w:r>
      <w:proofErr w:type="spellStart"/>
      <w:r w:rsidRPr="0052384E">
        <w:t>jirrieżaminaw</w:t>
      </w:r>
      <w:proofErr w:type="spellEnd"/>
      <w:r w:rsidRPr="0052384E">
        <w:t xml:space="preserve"> il-liġijiet u l-politiki nazzjonali tagħhom biex jiżguraw inkorporazzjoni sħiħa tal-</w:t>
      </w:r>
      <w:proofErr w:type="spellStart"/>
      <w:r w:rsidRPr="0052384E">
        <w:t>flessibbiltajiet</w:t>
      </w:r>
      <w:proofErr w:type="spellEnd"/>
      <w:r w:rsidRPr="0052384E">
        <w:t xml:space="preserve"> kollha relatati mal-proprjetà intellettwali (PI) li jipproteġu l-aċċess għall-prodotti mediċi;</w:t>
      </w:r>
    </w:p>
    <w:p w:rsidR="00CC692B" w:rsidRPr="0052384E" w:rsidRDefault="00CC692B" w:rsidP="00CC692B">
      <w:pPr>
        <w:pStyle w:val="NormalHanging12a"/>
      </w:pPr>
      <w:r w:rsidRPr="0052384E">
        <w:t>18.</w:t>
      </w:r>
      <w:r w:rsidRPr="0052384E">
        <w:tab/>
        <w:t xml:space="preserve">Jistieden lill-Kummissjoni u lill-Kunsill jiżguraw li l-Parlament ikompli jkun involut mill-qrib fit-tħejjija tal-KM13, u li jinżamm aġġornat fil-pront u jiġi </w:t>
      </w:r>
      <w:proofErr w:type="spellStart"/>
      <w:r w:rsidRPr="0052384E">
        <w:t>kkonsultat</w:t>
      </w:r>
      <w:proofErr w:type="spellEnd"/>
      <w:r w:rsidRPr="0052384E">
        <w:t xml:space="preserve"> matul il-</w:t>
      </w:r>
      <w:r w:rsidRPr="0052384E">
        <w:lastRenderedPageBreak/>
        <w:t>Konferenza Ministerjali 2024;</w:t>
      </w:r>
    </w:p>
    <w:p w:rsidR="00CC692B" w:rsidRPr="0052384E" w:rsidRDefault="00CC692B" w:rsidP="00CC692B">
      <w:pPr>
        <w:pStyle w:val="NormalHanging12a"/>
      </w:pPr>
      <w:r w:rsidRPr="0052384E">
        <w:t>19.</w:t>
      </w:r>
      <w:r w:rsidRPr="0052384E">
        <w:tab/>
        <w:t xml:space="preserve">Jistieden lill-membri </w:t>
      </w:r>
      <w:proofErr w:type="spellStart"/>
      <w:r w:rsidRPr="0052384E">
        <w:t>tad</w:t>
      </w:r>
      <w:proofErr w:type="spellEnd"/>
      <w:r w:rsidRPr="0052384E">
        <w:t>-WTO jiżguraw il-</w:t>
      </w:r>
      <w:proofErr w:type="spellStart"/>
      <w:r w:rsidRPr="0052384E">
        <w:t>leġittimità</w:t>
      </w:r>
      <w:proofErr w:type="spellEnd"/>
      <w:r w:rsidRPr="0052384E">
        <w:t xml:space="preserve"> demokratika u t-trasparenza billi jsaħħu d-dimensjoni parlamentari </w:t>
      </w:r>
      <w:proofErr w:type="spellStart"/>
      <w:r w:rsidRPr="0052384E">
        <w:t>tad</w:t>
      </w:r>
      <w:proofErr w:type="spellEnd"/>
      <w:r w:rsidRPr="0052384E">
        <w:t xml:space="preserve">-WTO u l-konferenza parlamentari; ifaħħar il-ħidma importanti tal-Konferenza Parlamentari konġunta bejn il-Parlament Ewropew u l-Unjoni </w:t>
      </w:r>
      <w:proofErr w:type="spellStart"/>
      <w:r w:rsidRPr="0052384E">
        <w:t>Interparlamentari</w:t>
      </w:r>
      <w:proofErr w:type="spellEnd"/>
      <w:r w:rsidRPr="0052384E">
        <w:t xml:space="preserve"> (IPU) dwar id-WTO; jisħaq fuq il-ħtieġa li jiġi żgurat li l-parlamentari jkollhom aċċess aħjar għan-negozjati kollha relatati mal-kummerċ u jkunu involuti fit-tfassil u fl-implimentazzjoni tad-deċiżjonijiet </w:t>
      </w:r>
      <w:proofErr w:type="spellStart"/>
      <w:r w:rsidRPr="0052384E">
        <w:t>tad</w:t>
      </w:r>
      <w:proofErr w:type="spellEnd"/>
      <w:r w:rsidRPr="0052384E">
        <w:t xml:space="preserve">-WTO; jinkoraġġixxi lill-mexxejja jsostnu </w:t>
      </w:r>
      <w:proofErr w:type="spellStart"/>
      <w:r w:rsidRPr="0052384E">
        <w:t>narrattiva</w:t>
      </w:r>
      <w:proofErr w:type="spellEnd"/>
      <w:r w:rsidRPr="0052384E">
        <w:t xml:space="preserve"> ġdida dwar il-kummerċ li permezz tagħha dan tal-aħħar jitqies bħal fattur </w:t>
      </w:r>
      <w:proofErr w:type="spellStart"/>
      <w:r w:rsidRPr="0052384E">
        <w:t>abilitanti</w:t>
      </w:r>
      <w:proofErr w:type="spellEnd"/>
      <w:r w:rsidRPr="0052384E">
        <w:t xml:space="preserve"> pjuttost milli ostaklu biex jinkisbu s-</w:t>
      </w:r>
      <w:proofErr w:type="spellStart"/>
      <w:r w:rsidRPr="0052384E">
        <w:t>sostenibblità</w:t>
      </w:r>
      <w:proofErr w:type="spellEnd"/>
      <w:r w:rsidRPr="0052384E">
        <w:t>, is-sigurtà u l-</w:t>
      </w:r>
      <w:proofErr w:type="spellStart"/>
      <w:r w:rsidRPr="0052384E">
        <w:t>inklużività</w:t>
      </w:r>
      <w:proofErr w:type="spellEnd"/>
      <w:r w:rsidRPr="0052384E">
        <w:t>;</w:t>
      </w:r>
    </w:p>
    <w:p w:rsidR="00CC692B" w:rsidRPr="0052384E" w:rsidRDefault="00CC692B" w:rsidP="00CC692B">
      <w:pPr>
        <w:pStyle w:val="NormalHanging12a"/>
      </w:pPr>
      <w:r w:rsidRPr="0052384E">
        <w:t>20.</w:t>
      </w:r>
      <w:r w:rsidRPr="0052384E">
        <w:tab/>
        <w:t xml:space="preserve">Jistieden lill-membri </w:t>
      </w:r>
      <w:proofErr w:type="spellStart"/>
      <w:r w:rsidRPr="0052384E">
        <w:t>tad</w:t>
      </w:r>
      <w:proofErr w:type="spellEnd"/>
      <w:r w:rsidRPr="0052384E">
        <w:t xml:space="preserve">-WTO jtejbu l-iskambju mal-partijiet ikkonċernati kollha, inklużi s-soċjetà ċivili, </w:t>
      </w:r>
      <w:proofErr w:type="spellStart"/>
      <w:r w:rsidRPr="0052384E">
        <w:t>it-trade</w:t>
      </w:r>
      <w:proofErr w:type="spellEnd"/>
      <w:r w:rsidRPr="0052384E">
        <w:t xml:space="preserve"> </w:t>
      </w:r>
      <w:proofErr w:type="spellStart"/>
      <w:r w:rsidRPr="0052384E">
        <w:t>unions</w:t>
      </w:r>
      <w:proofErr w:type="spellEnd"/>
      <w:r w:rsidRPr="0052384E">
        <w:t xml:space="preserve"> u l-organizzazzjonijiet tan-negozju, u jżidu l-kooperazzjoni mal-organizzazzjonijiet internazzjonali l-oħra bħall-Organizzazzjoni Internazzjonali tax-Xogħol u b’mod aktar ġenerali s-sistema </w:t>
      </w:r>
      <w:proofErr w:type="spellStart"/>
      <w:r w:rsidRPr="0052384E">
        <w:t>tan</w:t>
      </w:r>
      <w:proofErr w:type="spellEnd"/>
      <w:r w:rsidRPr="0052384E">
        <w:t>-NU; jistenna li l-mexxejja jikkomunikaw aktar f’kull livell dwar il-vantaġġi tal-kummerċ ibbażat fuq ir-regoli;</w:t>
      </w:r>
    </w:p>
    <w:p w:rsidR="00CC692B" w:rsidRPr="0052384E" w:rsidRDefault="00CC692B" w:rsidP="00EB73CE">
      <w:pPr>
        <w:ind w:left="567" w:hanging="567"/>
      </w:pPr>
      <w:r w:rsidRPr="0052384E">
        <w:t>21.</w:t>
      </w:r>
      <w:r w:rsidRPr="0052384E">
        <w:tab/>
        <w:t xml:space="preserve">Jagħti istruzzjonijiet lill-President tiegħu biex tgħaddi din ir-riżoluzzjoni lill-Kunsill, lill-Kummissjoni, lill-gvernijiet u lill-parlamenti tal-Istati Membri, lid-Direttur Ġenerali tal-Organizzazzjoni Dinjija tal-Kummerċ u lill-Unjoni </w:t>
      </w:r>
      <w:proofErr w:type="spellStart"/>
      <w:r w:rsidRPr="0052384E">
        <w:t>Interparlamentari</w:t>
      </w:r>
      <w:proofErr w:type="spellEnd"/>
      <w:r w:rsidRPr="0052384E">
        <w:t>.</w:t>
      </w:r>
    </w:p>
    <w:p w:rsidR="00E365E1" w:rsidRPr="0052384E" w:rsidRDefault="00E365E1" w:rsidP="009040C8">
      <w:bookmarkStart w:id="8" w:name="TextBodyEnd"/>
      <w:bookmarkEnd w:id="8"/>
    </w:p>
    <w:sectPr w:rsidR="00E365E1" w:rsidRPr="0052384E" w:rsidSect="005238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0C8" w:rsidRPr="0052384E" w:rsidRDefault="009040C8">
      <w:r w:rsidRPr="0052384E">
        <w:separator/>
      </w:r>
    </w:p>
  </w:endnote>
  <w:endnote w:type="continuationSeparator" w:id="0">
    <w:p w:rsidR="009040C8" w:rsidRPr="0052384E" w:rsidRDefault="009040C8">
      <w:r w:rsidRPr="005238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E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Device Font 10cpi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0C8" w:rsidRPr="0052384E" w:rsidRDefault="009040C8">
      <w:r w:rsidRPr="0052384E">
        <w:separator/>
      </w:r>
    </w:p>
  </w:footnote>
  <w:footnote w:type="continuationSeparator" w:id="0">
    <w:p w:rsidR="009040C8" w:rsidRPr="0052384E" w:rsidRDefault="009040C8">
      <w:r w:rsidRPr="0052384E">
        <w:continuationSeparator/>
      </w:r>
    </w:p>
  </w:footnote>
  <w:footnote w:id="1">
    <w:p w:rsidR="00CC692B" w:rsidRPr="0052384E" w:rsidRDefault="00CC692B" w:rsidP="0052384E">
      <w:pPr>
        <w:pStyle w:val="FootnoteText"/>
        <w:ind w:left="567" w:hanging="567"/>
        <w:rPr>
          <w:rStyle w:val="FootnoteReference"/>
          <w:sz w:val="24"/>
          <w:lang w:val="mt-MT"/>
        </w:rPr>
      </w:pPr>
      <w:r w:rsidRPr="0052384E">
        <w:rPr>
          <w:rStyle w:val="FootnoteReference"/>
          <w:sz w:val="24"/>
          <w:lang w:val="mt-MT"/>
        </w:rPr>
        <w:footnoteRef/>
      </w:r>
      <w:r w:rsidR="0052384E" w:rsidRPr="0052384E">
        <w:rPr>
          <w:sz w:val="24"/>
          <w:lang w:val="mt-MT"/>
        </w:rPr>
        <w:t xml:space="preserve"> </w:t>
      </w:r>
      <w:r w:rsidR="0052384E" w:rsidRPr="0052384E">
        <w:rPr>
          <w:sz w:val="24"/>
          <w:lang w:val="mt-MT"/>
        </w:rPr>
        <w:tab/>
      </w:r>
      <w:r w:rsidRPr="0052384E">
        <w:rPr>
          <w:rStyle w:val="FootnoteReference"/>
          <w:sz w:val="24"/>
          <w:lang w:val="mt-MT"/>
        </w:rPr>
        <w:t xml:space="preserve">Dikjarazzjoni Ministerjali ta’ </w:t>
      </w:r>
      <w:proofErr w:type="spellStart"/>
      <w:r w:rsidRPr="0052384E">
        <w:rPr>
          <w:rStyle w:val="FootnoteReference"/>
          <w:sz w:val="24"/>
          <w:lang w:val="mt-MT"/>
        </w:rPr>
        <w:t>Doha</w:t>
      </w:r>
      <w:proofErr w:type="spellEnd"/>
      <w:r w:rsidRPr="0052384E">
        <w:rPr>
          <w:rStyle w:val="FootnoteReference"/>
          <w:sz w:val="24"/>
          <w:lang w:val="mt-MT"/>
        </w:rPr>
        <w:t xml:space="preserve"> (WT/MIN(01)/DEC/1) tal-14</w:t>
      </w:r>
      <w:r w:rsidRPr="0052384E">
        <w:rPr>
          <w:sz w:val="24"/>
          <w:lang w:val="mt-MT"/>
        </w:rPr>
        <w:t> </w:t>
      </w:r>
      <w:r w:rsidRPr="0052384E">
        <w:rPr>
          <w:rStyle w:val="FootnoteReference"/>
          <w:sz w:val="24"/>
          <w:lang w:val="mt-MT"/>
        </w:rPr>
        <w:t>ta’ Novembru</w:t>
      </w:r>
      <w:r w:rsidRPr="0052384E">
        <w:rPr>
          <w:sz w:val="24"/>
          <w:lang w:val="mt-MT"/>
        </w:rPr>
        <w:t> </w:t>
      </w:r>
      <w:r w:rsidRPr="0052384E">
        <w:rPr>
          <w:rStyle w:val="FootnoteReference"/>
          <w:sz w:val="24"/>
          <w:lang w:val="mt-MT"/>
        </w:rPr>
        <w:t>2001</w:t>
      </w:r>
      <w:r w:rsidRPr="0052384E">
        <w:rPr>
          <w:sz w:val="24"/>
          <w:lang w:val="mt-MT"/>
        </w:rPr>
        <w:t>.</w:t>
      </w:r>
    </w:p>
  </w:footnote>
  <w:footnote w:id="2">
    <w:p w:rsidR="00CC692B" w:rsidRPr="0052384E" w:rsidRDefault="00CC692B" w:rsidP="0052384E">
      <w:pPr>
        <w:pStyle w:val="FootnoteText"/>
        <w:ind w:left="567" w:hanging="567"/>
        <w:rPr>
          <w:rStyle w:val="FootnoteReference"/>
          <w:sz w:val="24"/>
          <w:lang w:val="mt-MT"/>
        </w:rPr>
      </w:pPr>
      <w:r w:rsidRPr="0052384E">
        <w:rPr>
          <w:rStyle w:val="FootnoteReference"/>
          <w:sz w:val="24"/>
          <w:lang w:val="mt-MT"/>
        </w:rPr>
        <w:footnoteRef/>
      </w:r>
      <w:r w:rsidR="0052384E" w:rsidRPr="0052384E">
        <w:rPr>
          <w:sz w:val="24"/>
          <w:lang w:val="mt-MT"/>
        </w:rPr>
        <w:t xml:space="preserve"> </w:t>
      </w:r>
      <w:r w:rsidR="0052384E" w:rsidRPr="0052384E">
        <w:rPr>
          <w:sz w:val="24"/>
          <w:lang w:val="mt-MT"/>
        </w:rPr>
        <w:tab/>
      </w:r>
      <w:r w:rsidRPr="0052384E">
        <w:rPr>
          <w:rStyle w:val="FootnoteReference"/>
          <w:sz w:val="24"/>
          <w:lang w:val="mt-MT"/>
        </w:rPr>
        <w:t>ĠU C 224, 8.6.2022, p. 89.</w:t>
      </w:r>
    </w:p>
  </w:footnote>
  <w:footnote w:id="3">
    <w:p w:rsidR="00CC692B" w:rsidRPr="0052384E" w:rsidRDefault="00CC692B" w:rsidP="0052384E">
      <w:pPr>
        <w:pStyle w:val="FootnoteText"/>
        <w:ind w:left="567" w:hanging="567"/>
        <w:rPr>
          <w:rStyle w:val="FootnoteReference"/>
          <w:sz w:val="24"/>
          <w:lang w:val="mt-MT"/>
        </w:rPr>
      </w:pPr>
      <w:r w:rsidRPr="0052384E">
        <w:rPr>
          <w:rStyle w:val="FootnoteReference"/>
          <w:sz w:val="24"/>
          <w:lang w:val="mt-MT"/>
        </w:rPr>
        <w:footnoteRef/>
      </w:r>
      <w:r w:rsidR="0052384E" w:rsidRPr="0052384E">
        <w:rPr>
          <w:sz w:val="24"/>
          <w:lang w:val="mt-MT"/>
        </w:rPr>
        <w:t xml:space="preserve"> </w:t>
      </w:r>
      <w:r w:rsidR="0052384E" w:rsidRPr="0052384E">
        <w:rPr>
          <w:sz w:val="24"/>
          <w:lang w:val="mt-MT"/>
        </w:rPr>
        <w:tab/>
      </w:r>
      <w:r w:rsidRPr="0052384E">
        <w:rPr>
          <w:rStyle w:val="FootnoteReference"/>
          <w:sz w:val="24"/>
          <w:lang w:val="mt-MT"/>
        </w:rPr>
        <w:t>ĠU C 363, 28.10.2020, p. 113.</w:t>
      </w:r>
    </w:p>
  </w:footnote>
  <w:footnote w:id="4">
    <w:p w:rsidR="00CC692B" w:rsidRPr="0052384E" w:rsidRDefault="00CC692B" w:rsidP="0052384E">
      <w:pPr>
        <w:pStyle w:val="FootnoteText"/>
        <w:ind w:left="567" w:hanging="567"/>
        <w:rPr>
          <w:rStyle w:val="FootnoteReference"/>
          <w:sz w:val="24"/>
          <w:lang w:val="mt-MT"/>
        </w:rPr>
      </w:pPr>
      <w:r w:rsidRPr="0052384E">
        <w:rPr>
          <w:rStyle w:val="FootnoteReference"/>
          <w:sz w:val="24"/>
          <w:lang w:val="mt-MT"/>
        </w:rPr>
        <w:footnoteRef/>
      </w:r>
      <w:r w:rsidR="0052384E" w:rsidRPr="0052384E">
        <w:rPr>
          <w:sz w:val="24"/>
          <w:lang w:val="mt-MT"/>
        </w:rPr>
        <w:t xml:space="preserve"> </w:t>
      </w:r>
      <w:r w:rsidR="0052384E" w:rsidRPr="0052384E">
        <w:rPr>
          <w:sz w:val="24"/>
          <w:lang w:val="mt-MT"/>
        </w:rPr>
        <w:tab/>
      </w:r>
      <w:r w:rsidRPr="0052384E">
        <w:rPr>
          <w:rStyle w:val="FootnoteReference"/>
          <w:sz w:val="24"/>
          <w:lang w:val="mt-MT"/>
        </w:rPr>
        <w:t>ĠU C 232, 16.6.2021, p. 62.</w:t>
      </w:r>
    </w:p>
  </w:footnote>
  <w:footnote w:id="5">
    <w:p w:rsidR="00CC692B" w:rsidRPr="0052384E" w:rsidRDefault="00CC692B" w:rsidP="0052384E">
      <w:pPr>
        <w:pStyle w:val="FootnoteText"/>
        <w:ind w:left="567" w:hanging="567"/>
        <w:rPr>
          <w:rStyle w:val="FootnoteReference"/>
          <w:sz w:val="24"/>
          <w:lang w:val="mt-MT"/>
        </w:rPr>
      </w:pPr>
      <w:r w:rsidRPr="0052384E">
        <w:rPr>
          <w:rStyle w:val="FootnoteReference"/>
          <w:sz w:val="24"/>
          <w:lang w:val="mt-MT"/>
        </w:rPr>
        <w:footnoteRef/>
      </w:r>
      <w:r w:rsidR="0052384E" w:rsidRPr="0052384E">
        <w:rPr>
          <w:sz w:val="24"/>
          <w:lang w:val="mt-MT"/>
        </w:rPr>
        <w:t xml:space="preserve"> </w:t>
      </w:r>
      <w:r w:rsidR="0052384E" w:rsidRPr="0052384E">
        <w:rPr>
          <w:sz w:val="24"/>
          <w:lang w:val="mt-MT"/>
        </w:rPr>
        <w:tab/>
      </w:r>
      <w:hyperlink r:id="rId1" w:history="1">
        <w:r w:rsidRPr="0052384E">
          <w:rPr>
            <w:rStyle w:val="FootnoteReference"/>
            <w:sz w:val="24"/>
            <w:lang w:val="mt-MT"/>
          </w:rPr>
          <w:t>https://www.europarl.europa.eu/cmsdata/158345/outcome_document-final-e.pdf</w:t>
        </w:r>
      </w:hyperlink>
      <w:r w:rsidRPr="0052384E">
        <w:rPr>
          <w:sz w:val="24"/>
          <w:lang w:val="mt-MT"/>
        </w:rPr>
        <w:t>.</w:t>
      </w:r>
    </w:p>
  </w:footnote>
  <w:footnote w:id="6">
    <w:p w:rsidR="00CC692B" w:rsidRPr="0052384E" w:rsidRDefault="00CC692B" w:rsidP="0052384E">
      <w:pPr>
        <w:pStyle w:val="FootnoteText"/>
        <w:ind w:left="567" w:hanging="567"/>
        <w:rPr>
          <w:sz w:val="24"/>
          <w:lang w:val="mt-MT"/>
        </w:rPr>
      </w:pPr>
      <w:r w:rsidRPr="0052384E">
        <w:rPr>
          <w:rStyle w:val="FootnoteReference"/>
          <w:sz w:val="24"/>
          <w:lang w:val="mt-MT"/>
        </w:rPr>
        <w:footnoteRef/>
      </w:r>
      <w:r w:rsidR="0052384E" w:rsidRPr="0052384E">
        <w:rPr>
          <w:sz w:val="24"/>
          <w:lang w:val="mt-MT"/>
        </w:rPr>
        <w:t xml:space="preserve"> </w:t>
      </w:r>
      <w:r w:rsidR="0052384E" w:rsidRPr="0052384E">
        <w:rPr>
          <w:sz w:val="24"/>
          <w:lang w:val="mt-MT"/>
        </w:rPr>
        <w:tab/>
      </w:r>
      <w:r w:rsidRPr="0052384E">
        <w:rPr>
          <w:rStyle w:val="FootnoteReference"/>
          <w:sz w:val="24"/>
          <w:lang w:val="mt-MT"/>
        </w:rPr>
        <w:t>https://www.europarl.europa.eu/cmsdata/231517/2017_PCWTO_outcome_EN.pdf</w:t>
      </w:r>
      <w:r w:rsidRPr="0052384E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38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0/2024"/>
    <w:docVar w:name="dvlangue" w:val="MT"/>
    <w:docVar w:name="dvnumam" w:val="0"/>
    <w:docVar w:name="dvpe" w:val="753.647"/>
    <w:docVar w:name="dvtitre" w:val="Riżoluzzjoni tal-Parlament Ewropew tal-5 ta' Frar 2024 dwar in-negozjati multilaterali fid-dawl tat-13-il Konferenza Ministerjali tad-WTO f’Abu Dhabi, 26-29 ta’ Frar 2024(2023/2868(RSP))"/>
  </w:docVars>
  <w:rsids>
    <w:rsidRoot w:val="009040C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84E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0C8"/>
    <w:rsid w:val="0091393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9C7"/>
    <w:rsid w:val="00C05BFE"/>
    <w:rsid w:val="00C23CD4"/>
    <w:rsid w:val="00C61C0C"/>
    <w:rsid w:val="00C941CB"/>
    <w:rsid w:val="00CC2357"/>
    <w:rsid w:val="00CC692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3C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1B36E"/>
  <w15:chartTrackingRefBased/>
  <w15:docId w15:val="{D0C1523E-8FA1-4D0D-A1A9-D548E377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692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C692B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CC692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parl.europa.eu/cmsdata/158345/outcome_document-final-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454B1-6DC5-4C6F-A165-57693790E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2966</Words>
  <Characters>22090</Characters>
  <Application>Microsoft Office Word</Application>
  <DocSecurity>0</DocSecurity>
  <Lines>818</Lines>
  <Paragraphs>521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2024-02-08T11:59:00Z</dcterms:created>
  <dcterms:modified xsi:type="dcterms:W3CDTF">2024-02-08T11:59:00Z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B9-0090/2024</vt:lpwstr>
  </property>
  <property fmtid="{D5CDD505-2E9C-101B-9397-08002B2CF9AE}" pid="4" name="&lt;Type&gt;">
    <vt:lpwstr>RR</vt:lpwstr>
  </property>
</Properties>
</file>