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50CB4" w14:paraId="4C99A9AD" w14:textId="77777777" w:rsidTr="0010095E">
        <w:trPr>
          <w:trHeight w:hRule="exact" w:val="1418"/>
        </w:trPr>
        <w:tc>
          <w:tcPr>
            <w:tcW w:w="6804" w:type="dxa"/>
            <w:shd w:val="clear" w:color="auto" w:fill="auto"/>
            <w:vAlign w:val="center"/>
          </w:tcPr>
          <w:p w14:paraId="15ADFDBE" w14:textId="77777777" w:rsidR="00751A4A" w:rsidRPr="00D50CB4" w:rsidRDefault="00AD48CD" w:rsidP="0010095E">
            <w:pPr>
              <w:pStyle w:val="EPName"/>
            </w:pPr>
            <w:r w:rsidRPr="00D50CB4">
              <w:t>Parlaimint na hEorpa</w:t>
            </w:r>
          </w:p>
          <w:p w14:paraId="4EEC2250" w14:textId="77777777" w:rsidR="00751A4A" w:rsidRPr="00D50CB4" w:rsidRDefault="00817416" w:rsidP="00756632">
            <w:pPr>
              <w:pStyle w:val="EPTerm"/>
              <w:rPr>
                <w:rStyle w:val="HideTWBExt"/>
                <w:noProof w:val="0"/>
                <w:vanish w:val="0"/>
                <w:color w:val="auto"/>
              </w:rPr>
            </w:pPr>
            <w:r w:rsidRPr="00D50CB4">
              <w:t>2019-2024</w:t>
            </w:r>
          </w:p>
        </w:tc>
        <w:tc>
          <w:tcPr>
            <w:tcW w:w="2268" w:type="dxa"/>
            <w:shd w:val="clear" w:color="auto" w:fill="auto"/>
          </w:tcPr>
          <w:p w14:paraId="53ED2B0E" w14:textId="77777777" w:rsidR="00751A4A" w:rsidRPr="00D50CB4" w:rsidRDefault="00187494" w:rsidP="0010095E">
            <w:pPr>
              <w:pStyle w:val="EPLogo"/>
            </w:pPr>
            <w:r w:rsidRPr="00D50CB4">
              <w:rPr>
                <w:noProof/>
                <w:lang w:val="en-GB"/>
              </w:rPr>
              <w:drawing>
                <wp:inline distT="0" distB="0" distL="0" distR="0" wp14:anchorId="0477E51A" wp14:editId="069CBD6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E0F39C6" w14:textId="77777777" w:rsidR="00D058B8" w:rsidRPr="00D50CB4" w:rsidRDefault="00D058B8" w:rsidP="004C5D52">
      <w:pPr>
        <w:pStyle w:val="LineTop"/>
      </w:pPr>
    </w:p>
    <w:p w14:paraId="6928384B" w14:textId="77777777" w:rsidR="00680577" w:rsidRPr="00D50CB4" w:rsidRDefault="00AD48CD" w:rsidP="00680577">
      <w:pPr>
        <w:pStyle w:val="EPBodyTA1"/>
      </w:pPr>
      <w:r w:rsidRPr="00D50CB4">
        <w:t xml:space="preserve">TÉACSANNA ARNA </w:t>
      </w:r>
      <w:proofErr w:type="spellStart"/>
      <w:r w:rsidRPr="00D50CB4">
        <w:t>nGLACADH</w:t>
      </w:r>
      <w:proofErr w:type="spellEnd"/>
    </w:p>
    <w:p w14:paraId="47048D82" w14:textId="77777777" w:rsidR="00D058B8" w:rsidRPr="00D50CB4" w:rsidRDefault="00D058B8" w:rsidP="00D058B8">
      <w:pPr>
        <w:pStyle w:val="LineBottom"/>
      </w:pPr>
    </w:p>
    <w:p w14:paraId="14B57C29" w14:textId="242B77EE" w:rsidR="00AD48CD" w:rsidRPr="001A31F8" w:rsidRDefault="00AD48CD" w:rsidP="00AD48CD">
      <w:pPr>
        <w:pStyle w:val="ATHeading1"/>
        <w:rPr>
          <w:lang w:val="sv-SE"/>
        </w:rPr>
      </w:pPr>
      <w:bookmarkStart w:id="0" w:name="TANumber"/>
      <w:r w:rsidRPr="00D50CB4">
        <w:t>P9_TA(2024)00</w:t>
      </w:r>
      <w:bookmarkEnd w:id="0"/>
      <w:r w:rsidR="00283598" w:rsidRPr="001A31F8">
        <w:rPr>
          <w:lang w:val="sv-SE"/>
        </w:rPr>
        <w:t>81</w:t>
      </w:r>
    </w:p>
    <w:p w14:paraId="1168F2C2" w14:textId="753BED35" w:rsidR="00AD48CD" w:rsidRPr="00D50CB4" w:rsidRDefault="00DF78C6" w:rsidP="00AD48CD">
      <w:pPr>
        <w:pStyle w:val="ATHeading2"/>
      </w:pPr>
      <w:bookmarkStart w:id="1" w:name="title"/>
      <w:r w:rsidRPr="00902748">
        <w:t>A</w:t>
      </w:r>
      <w:r w:rsidRPr="00DF78C6">
        <w:t>n creat airgeadais ilbhliantúil do na blianta ó 2021 go dtí 2027</w:t>
      </w:r>
      <w:bookmarkEnd w:id="1"/>
    </w:p>
    <w:p w14:paraId="0235C95B" w14:textId="77777777" w:rsidR="00AD48CD" w:rsidRPr="00D50CB4" w:rsidRDefault="00AD48CD" w:rsidP="00AD48CD">
      <w:pPr>
        <w:rPr>
          <w:i/>
          <w:vanish/>
        </w:rPr>
      </w:pPr>
      <w:r w:rsidRPr="00D50CB4">
        <w:rPr>
          <w:i/>
        </w:rPr>
        <w:fldChar w:fldCharType="begin"/>
      </w:r>
      <w:r w:rsidRPr="00D50CB4">
        <w:rPr>
          <w:i/>
        </w:rPr>
        <w:instrText xml:space="preserve"> TC"(</w:instrText>
      </w:r>
      <w:bookmarkStart w:id="2" w:name="DocNumber"/>
      <w:r w:rsidRPr="00D50CB4">
        <w:rPr>
          <w:i/>
        </w:rPr>
        <w:instrText>A9-0051/2024</w:instrText>
      </w:r>
      <w:bookmarkEnd w:id="2"/>
      <w:r w:rsidRPr="00D50CB4">
        <w:rPr>
          <w:i/>
        </w:rPr>
        <w:instrText xml:space="preserve"> -  </w:instrText>
      </w:r>
      <w:proofErr w:type="spellStart"/>
      <w:r w:rsidR="00DF78C6" w:rsidRPr="00902748">
        <w:rPr>
          <w:i/>
        </w:rPr>
        <w:instrText>Comh-</w:instrText>
      </w:r>
      <w:r w:rsidRPr="00D50CB4">
        <w:rPr>
          <w:i/>
        </w:rPr>
        <w:instrText>Rapóirtéir</w:instrText>
      </w:r>
      <w:r w:rsidR="00DF78C6" w:rsidRPr="00902748">
        <w:rPr>
          <w:i/>
        </w:rPr>
        <w:instrText>í</w:instrText>
      </w:r>
      <w:r w:rsidRPr="00D50CB4">
        <w:rPr>
          <w:i/>
        </w:rPr>
        <w:instrText>:Jan</w:instrText>
      </w:r>
      <w:proofErr w:type="spellEnd"/>
      <w:r w:rsidRPr="00D50CB4">
        <w:rPr>
          <w:i/>
        </w:rPr>
        <w:instrText xml:space="preserve"> </w:instrText>
      </w:r>
      <w:proofErr w:type="spellStart"/>
      <w:r w:rsidRPr="00D50CB4">
        <w:rPr>
          <w:i/>
        </w:rPr>
        <w:instrText>Olbrycht</w:instrText>
      </w:r>
      <w:proofErr w:type="spellEnd"/>
      <w:r w:rsidRPr="00D50CB4">
        <w:rPr>
          <w:i/>
        </w:rPr>
        <w:instrText xml:space="preserve">, </w:instrText>
      </w:r>
      <w:proofErr w:type="spellStart"/>
      <w:r w:rsidRPr="00D50CB4">
        <w:rPr>
          <w:i/>
        </w:rPr>
        <w:instrText>Margarida</w:instrText>
      </w:r>
      <w:proofErr w:type="spellEnd"/>
      <w:r w:rsidRPr="00D50CB4">
        <w:rPr>
          <w:i/>
        </w:rPr>
        <w:instrText xml:space="preserve"> </w:instrText>
      </w:r>
      <w:proofErr w:type="spellStart"/>
      <w:r w:rsidRPr="00D50CB4">
        <w:rPr>
          <w:i/>
        </w:rPr>
        <w:instrText>Marques</w:instrText>
      </w:r>
      <w:proofErr w:type="spellEnd"/>
      <w:r w:rsidRPr="00D50CB4">
        <w:rPr>
          <w:i/>
        </w:rPr>
        <w:instrText xml:space="preserve">)"\l3 \n&gt; \* MERGEFORMAT </w:instrText>
      </w:r>
      <w:r w:rsidRPr="00D50CB4">
        <w:rPr>
          <w:i/>
        </w:rPr>
        <w:fldChar w:fldCharType="end"/>
      </w:r>
    </w:p>
    <w:p w14:paraId="647A6978" w14:textId="77777777" w:rsidR="00AD48CD" w:rsidRPr="00D50CB4" w:rsidRDefault="00AD48CD" w:rsidP="00AD48CD">
      <w:pPr>
        <w:rPr>
          <w:vanish/>
        </w:rPr>
      </w:pPr>
      <w:bookmarkStart w:id="3" w:name="Commission"/>
      <w:r w:rsidRPr="00D50CB4">
        <w:rPr>
          <w:vanish/>
        </w:rPr>
        <w:t>An Coiste um Buiséid</w:t>
      </w:r>
      <w:bookmarkEnd w:id="3"/>
    </w:p>
    <w:p w14:paraId="472D1064" w14:textId="77777777" w:rsidR="00AD48CD" w:rsidRPr="00D50CB4" w:rsidRDefault="00AD48CD" w:rsidP="00AD48CD">
      <w:pPr>
        <w:rPr>
          <w:vanish/>
        </w:rPr>
      </w:pPr>
      <w:bookmarkStart w:id="4" w:name="PE"/>
      <w:r w:rsidRPr="00D50CB4">
        <w:rPr>
          <w:vanish/>
        </w:rPr>
        <w:t>PE758.992</w:t>
      </w:r>
      <w:bookmarkEnd w:id="4"/>
    </w:p>
    <w:p w14:paraId="26DA971C" w14:textId="3E8DE70A" w:rsidR="00AD48CD" w:rsidRPr="00D50CB4" w:rsidRDefault="00AD48CD" w:rsidP="00AD48CD">
      <w:pPr>
        <w:pStyle w:val="ATHeading3"/>
      </w:pPr>
      <w:bookmarkStart w:id="5" w:name="Sujet"/>
      <w:r w:rsidRPr="00D50CB4">
        <w:t xml:space="preserve">Rún reachtach ó Pharlaimint na hEorpa an </w:t>
      </w:r>
      <w:r w:rsidR="00DF78C6" w:rsidRPr="00902748">
        <w:t>27 Feabhra</w:t>
      </w:r>
      <w:r w:rsidRPr="00D50CB4">
        <w:t xml:space="preserve"> 2024 le haghaidh dréachtrialachán ón gComhairle lena leasaítear Rialachán (AE, Euratom) 2020/2093 lena leagtar síos an creat airgeadais ilbhliantúil do na blianta 2021 go 2027</w:t>
      </w:r>
      <w:bookmarkEnd w:id="5"/>
      <w:r w:rsidRPr="00D50CB4">
        <w:t xml:space="preserve"> </w:t>
      </w:r>
      <w:bookmarkStart w:id="6" w:name="References"/>
      <w:r w:rsidRPr="00D50CB4">
        <w:t>(05818/2024 – C9-0030/2024 – 2023/0201(APP))</w:t>
      </w:r>
      <w:bookmarkEnd w:id="6"/>
    </w:p>
    <w:p w14:paraId="2AE3CB4A" w14:textId="77777777" w:rsidR="00AD48CD" w:rsidRPr="00D50CB4" w:rsidRDefault="00AD48CD" w:rsidP="00AD48CD"/>
    <w:p w14:paraId="7FFA9F9C" w14:textId="02AE2450" w:rsidR="00E7366B" w:rsidRPr="00D50CB4" w:rsidRDefault="00E7366B" w:rsidP="00E7366B">
      <w:pPr>
        <w:pStyle w:val="NormalBold"/>
      </w:pPr>
      <w:bookmarkStart w:id="7" w:name="TextBodyBegin"/>
      <w:bookmarkEnd w:id="7"/>
      <w:r w:rsidRPr="00D50CB4">
        <w:t xml:space="preserve">(An nós imeachta reachtach </w:t>
      </w:r>
      <w:r w:rsidR="0038285E" w:rsidRPr="00902748">
        <w:t xml:space="preserve">speisialta </w:t>
      </w:r>
      <w:r w:rsidRPr="00D50CB4">
        <w:t>– toiliú)</w:t>
      </w:r>
    </w:p>
    <w:p w14:paraId="4CCA19AF" w14:textId="77777777" w:rsidR="00E7366B" w:rsidRPr="00D50CB4" w:rsidRDefault="00E7366B" w:rsidP="00E7366B">
      <w:pPr>
        <w:pStyle w:val="EPComma"/>
      </w:pPr>
      <w:r w:rsidRPr="00D50CB4">
        <w:t>Tá Parlaimint na hEorpa,</w:t>
      </w:r>
    </w:p>
    <w:p w14:paraId="00482BB7" w14:textId="2411D91D" w:rsidR="00E7366B" w:rsidRPr="00D50CB4" w:rsidRDefault="00E7366B" w:rsidP="00E7366B">
      <w:pPr>
        <w:pStyle w:val="NormalHanging12a"/>
      </w:pPr>
      <w:r w:rsidRPr="00D50CB4">
        <w:t>–</w:t>
      </w:r>
      <w:r w:rsidRPr="00D50CB4">
        <w:tab/>
        <w:t>ag féachaint don dréachtrialachán ón gComhairle lena leasaítear Rialachán (AE, Euratom) 2020/2093 lena leagtar síos an creat airgeadais ilbhliantúil do na blianta 2021 go 2027 (05818/2024),</w:t>
      </w:r>
    </w:p>
    <w:p w14:paraId="6BC1B67D" w14:textId="77777777" w:rsidR="00E7366B" w:rsidRPr="00D50CB4" w:rsidRDefault="00E7366B" w:rsidP="00E7366B">
      <w:pPr>
        <w:pStyle w:val="NormalHanging12a"/>
      </w:pPr>
      <w:r w:rsidRPr="00D50CB4">
        <w:t>–</w:t>
      </w:r>
      <w:r w:rsidRPr="00D50CB4">
        <w:tab/>
        <w:t>ag féachaint don iarraidh ar thoiliú a thíolaic an Chomhairle i gcomhréir le hAirteagal 312(2) den Chonradh ar Fheidhmiú an Aontais Eorpaigh (C9-0030/2024),</w:t>
      </w:r>
    </w:p>
    <w:p w14:paraId="0182BD4C" w14:textId="77777777" w:rsidR="00E7366B" w:rsidRPr="00D50CB4" w:rsidRDefault="00E7366B" w:rsidP="00E7366B">
      <w:pPr>
        <w:pStyle w:val="NormalHanging12a"/>
      </w:pPr>
      <w:r w:rsidRPr="00D50CB4">
        <w:t>–</w:t>
      </w:r>
      <w:r w:rsidRPr="00D50CB4">
        <w:tab/>
        <w:t>ag féachaint don togra ón gCoimisiún an 20 Meitheamh 2023 le haghaidh rialachán ón gComhairle lena leasaítear Rialachán (AE, Euratom) 2020/2093 lena leagtar síos an creat airgeadais ilbhliantúil do na blianta 2021 go 2027 (COM(2023)0337),</w:t>
      </w:r>
    </w:p>
    <w:p w14:paraId="0FA4AD0E" w14:textId="77777777" w:rsidR="00E7366B" w:rsidRPr="00D50CB4" w:rsidRDefault="00E7366B" w:rsidP="00E7366B">
      <w:pPr>
        <w:pStyle w:val="NormalHanging12a"/>
        <w:rPr>
          <w:snapToGrid w:val="0"/>
          <w:szCs w:val="24"/>
        </w:rPr>
      </w:pPr>
      <w:r w:rsidRPr="00D50CB4">
        <w:t>–</w:t>
      </w:r>
      <w:r w:rsidRPr="00D50CB4">
        <w:tab/>
      </w:r>
      <w:r w:rsidRPr="00D50CB4">
        <w:rPr>
          <w:snapToGrid w:val="0"/>
        </w:rPr>
        <w:t>ag féachaint do rún uaithi an 3 Deireadh Fómhair 2023 ar an togra le haghaidh athbhreithniú meántéarma ar an gcreat airgeadais ilbhliantúil 2021-2027</w:t>
      </w:r>
      <w:r w:rsidRPr="00D50CB4">
        <w:rPr>
          <w:snapToGrid w:val="0"/>
          <w:szCs w:val="24"/>
          <w:vertAlign w:val="superscript"/>
        </w:rPr>
        <w:footnoteReference w:id="1"/>
      </w:r>
      <w:r w:rsidRPr="00D50CB4">
        <w:rPr>
          <w:snapToGrid w:val="0"/>
        </w:rPr>
        <w:t>,</w:t>
      </w:r>
    </w:p>
    <w:p w14:paraId="3B8FBE84" w14:textId="77777777" w:rsidR="00E7366B" w:rsidRPr="00D50CB4" w:rsidRDefault="00E7366B" w:rsidP="00E7366B">
      <w:pPr>
        <w:pStyle w:val="NormalHanging12a"/>
      </w:pPr>
      <w:r w:rsidRPr="00D50CB4">
        <w:t>–</w:t>
      </w:r>
      <w:r w:rsidRPr="00D50CB4">
        <w:tab/>
        <w:t>ag féachaint do Riail 92 agus Riail 105(1) agus (4) dá Rialacha Nós Imeachta,</w:t>
      </w:r>
    </w:p>
    <w:p w14:paraId="148C976C" w14:textId="77777777" w:rsidR="00E7366B" w:rsidRPr="00D50CB4" w:rsidRDefault="00E7366B" w:rsidP="00E7366B">
      <w:pPr>
        <w:pStyle w:val="NormalHanging12a"/>
      </w:pPr>
      <w:r w:rsidRPr="00D50CB4">
        <w:t>–</w:t>
      </w:r>
      <w:r w:rsidRPr="00D50CB4">
        <w:tab/>
        <w:t>ag féachaint don mholadh ón gCoiste um Buiséid (A9-0051/2024),</w:t>
      </w:r>
    </w:p>
    <w:p w14:paraId="7099D4B6" w14:textId="77777777" w:rsidR="00E7366B" w:rsidRPr="00D50CB4" w:rsidRDefault="00E7366B" w:rsidP="00E7366B">
      <w:pPr>
        <w:pStyle w:val="NormalHanging12a"/>
      </w:pPr>
      <w:r w:rsidRPr="00D50CB4">
        <w:t>1.</w:t>
      </w:r>
      <w:r w:rsidRPr="00D50CB4">
        <w:tab/>
        <w:t xml:space="preserve">ag tabhairt a </w:t>
      </w:r>
      <w:proofErr w:type="spellStart"/>
      <w:r w:rsidRPr="00D50CB4">
        <w:t>toilithe</w:t>
      </w:r>
      <w:proofErr w:type="spellEnd"/>
      <w:r w:rsidRPr="00D50CB4">
        <w:t xml:space="preserve"> don dréachtrialachán ón gComhairle mar a leagtar amach in iarscríbhinn a ghabhann leis an rún seo;</w:t>
      </w:r>
    </w:p>
    <w:p w14:paraId="58823916" w14:textId="77777777" w:rsidR="00E7366B" w:rsidRPr="00D50CB4" w:rsidRDefault="00E7366B" w:rsidP="00E7366B">
      <w:pPr>
        <w:pStyle w:val="NormalHanging12a"/>
      </w:pPr>
      <w:r w:rsidRPr="00D50CB4">
        <w:t>2.</w:t>
      </w:r>
      <w:r w:rsidRPr="00D50CB4">
        <w:tab/>
        <w:t>ag formheas an dearbhaithe chomhpháirtigh ó Pharlaimint na hEorpa, ón gComhairle agus ón gCoimisiún atá i gceangal leis an rún seo;</w:t>
      </w:r>
    </w:p>
    <w:p w14:paraId="16D4DB49" w14:textId="77777777" w:rsidR="00E7366B" w:rsidRPr="00D50CB4" w:rsidRDefault="00E7366B" w:rsidP="00E7366B">
      <w:pPr>
        <w:pStyle w:val="NormalHanging12a"/>
      </w:pPr>
      <w:r w:rsidRPr="00D50CB4">
        <w:lastRenderedPageBreak/>
        <w:t>3.</w:t>
      </w:r>
      <w:r w:rsidRPr="00D50CB4">
        <w:tab/>
        <w:t>á threorú dá hUachtarán a seasamh a chur ar aghaidh chuig an gComhairle, chuig an gCoimisiún agus chuig na parlaimintí náisiúnta.</w:t>
      </w:r>
    </w:p>
    <w:p w14:paraId="7EED2E45" w14:textId="77777777" w:rsidR="00E7366B" w:rsidRPr="00D50CB4" w:rsidRDefault="00E7366B" w:rsidP="00E7366B">
      <w:pPr>
        <w:widowControl/>
      </w:pPr>
      <w:r w:rsidRPr="00D50CB4">
        <w:br w:type="page"/>
      </w:r>
    </w:p>
    <w:p w14:paraId="6C151A74" w14:textId="5E338247" w:rsidR="00E7366B" w:rsidRPr="00D50CB4" w:rsidRDefault="00E7366B" w:rsidP="00E7366B">
      <w:pPr>
        <w:pStyle w:val="PageHeading"/>
        <w:rPr>
          <w:caps/>
        </w:rPr>
      </w:pPr>
      <w:bookmarkStart w:id="8" w:name="_Toc159572318"/>
      <w:r w:rsidRPr="00D50CB4">
        <w:rPr>
          <w:caps/>
        </w:rPr>
        <w:lastRenderedPageBreak/>
        <w:t xml:space="preserve">IARSCRÍBHINN 1: DRÉACHTRIALACHÁN ÓN </w:t>
      </w:r>
      <w:proofErr w:type="spellStart"/>
      <w:r w:rsidRPr="00902748">
        <w:t>g</w:t>
      </w:r>
      <w:r w:rsidRPr="00D50CB4">
        <w:rPr>
          <w:caps/>
        </w:rPr>
        <w:t>COMHAIRLE</w:t>
      </w:r>
      <w:proofErr w:type="spellEnd"/>
      <w:r w:rsidRPr="00D50CB4">
        <w:rPr>
          <w:caps/>
        </w:rPr>
        <w:t xml:space="preserve"> lena leasaítear Rialachán (AE, Euratom) 2020/2093 lena leagtar síos an creat airgeadais ilbhliantúil do na blianta 2021 go 2027</w:t>
      </w:r>
      <w:bookmarkEnd w:id="8"/>
    </w:p>
    <w:p w14:paraId="00A4CB0E" w14:textId="77777777" w:rsidR="00E7366B" w:rsidRPr="00D50CB4" w:rsidRDefault="00E7366B" w:rsidP="00E7366B">
      <w:pPr>
        <w:pStyle w:val="NormalHanging12a"/>
        <w:ind w:left="0" w:firstLine="0"/>
        <w:jc w:val="center"/>
        <w:rPr>
          <w:caps/>
        </w:rPr>
      </w:pPr>
    </w:p>
    <w:p w14:paraId="4D0E95C0" w14:textId="77777777" w:rsidR="00E7366B" w:rsidRPr="00D50CB4" w:rsidRDefault="00E7366B" w:rsidP="00E7366B">
      <w:pPr>
        <w:pStyle w:val="Typedudocument"/>
        <w:spacing w:before="0" w:after="240" w:line="240" w:lineRule="auto"/>
      </w:pPr>
      <w:r w:rsidRPr="00D50CB4">
        <w:t xml:space="preserve">RIALACHÁN (AE, Euratom) 2024/… ÓN </w:t>
      </w:r>
      <w:proofErr w:type="spellStart"/>
      <w:r w:rsidRPr="00D50CB4">
        <w:t>gCOMHAIRLE</w:t>
      </w:r>
      <w:proofErr w:type="spellEnd"/>
    </w:p>
    <w:p w14:paraId="4393D366" w14:textId="77777777" w:rsidR="00E7366B" w:rsidRPr="00D50CB4" w:rsidRDefault="00E7366B" w:rsidP="00E7366B">
      <w:pPr>
        <w:pStyle w:val="Datedadoption"/>
        <w:spacing w:before="0" w:after="240" w:line="240" w:lineRule="auto"/>
      </w:pPr>
      <w:r w:rsidRPr="00D50CB4">
        <w:t>an …</w:t>
      </w:r>
    </w:p>
    <w:p w14:paraId="1921BD89" w14:textId="77777777" w:rsidR="00E7366B" w:rsidRPr="00D50CB4" w:rsidRDefault="00E7366B" w:rsidP="00E7366B">
      <w:pPr>
        <w:pStyle w:val="Titreobjet"/>
        <w:spacing w:before="0" w:after="240" w:line="240" w:lineRule="auto"/>
      </w:pPr>
      <w:r w:rsidRPr="00D50CB4">
        <w:t>lena leasaítear Rialachán (AE, Euratom) 2020/2093 lena leagtar síos an creat airgeadais ilbhliantúil do na blianta 2021 go 2027</w:t>
      </w:r>
    </w:p>
    <w:p w14:paraId="3E70DD34" w14:textId="77777777" w:rsidR="00E7366B" w:rsidRPr="00D50CB4" w:rsidRDefault="00E7366B" w:rsidP="00E7366B">
      <w:pPr>
        <w:pStyle w:val="Institutionquiagit"/>
        <w:spacing w:after="240" w:line="240" w:lineRule="auto"/>
      </w:pPr>
      <w:r w:rsidRPr="00D50CB4">
        <w:t>TÁ COMHAIRLE AN AONTAIS EORPAIGH,</w:t>
      </w:r>
    </w:p>
    <w:p w14:paraId="0AE2E2B8" w14:textId="44D2457C" w:rsidR="00E7366B" w:rsidRPr="00D50CB4" w:rsidRDefault="0038285E" w:rsidP="00E7366B">
      <w:pPr>
        <w:spacing w:after="240"/>
      </w:pPr>
      <w:r w:rsidRPr="00902748">
        <w:t>A</w:t>
      </w:r>
      <w:r w:rsidR="00E7366B" w:rsidRPr="00D50CB4">
        <w:t>g féachaint don Chonradh ar Fheidhmiú an Aontais Eorpaigh, agus go háirithe Airteagal 312 de,</w:t>
      </w:r>
    </w:p>
    <w:p w14:paraId="3D20639E" w14:textId="51C08774" w:rsidR="00E7366B" w:rsidRPr="00D50CB4" w:rsidRDefault="0038285E" w:rsidP="00E7366B">
      <w:pPr>
        <w:spacing w:after="240"/>
      </w:pPr>
      <w:r w:rsidRPr="00902748">
        <w:t>A</w:t>
      </w:r>
      <w:r w:rsidR="00E7366B" w:rsidRPr="00D50CB4">
        <w:t>g féachaint don Chonradh ag bunú an Chomhphobail Eorpaigh do Fhuinneamh Adamhach, agus go háirithe Airteagal 106a de,</w:t>
      </w:r>
    </w:p>
    <w:p w14:paraId="1E9A75C6" w14:textId="62194C13" w:rsidR="00E7366B" w:rsidRPr="00D50CB4" w:rsidRDefault="0038285E" w:rsidP="00E7366B">
      <w:pPr>
        <w:spacing w:after="240"/>
      </w:pPr>
      <w:r w:rsidRPr="00902748">
        <w:t>A</w:t>
      </w:r>
      <w:r w:rsidR="00E7366B" w:rsidRPr="00D50CB4">
        <w:t>g féachaint don togra ón gCoimisiún Eorpach,</w:t>
      </w:r>
    </w:p>
    <w:p w14:paraId="26A4EA73" w14:textId="7F88540F" w:rsidR="00E7366B" w:rsidRPr="00D50CB4" w:rsidRDefault="0038285E" w:rsidP="00E7366B">
      <w:pPr>
        <w:spacing w:after="240"/>
      </w:pPr>
      <w:r w:rsidRPr="00902748">
        <w:t>A</w:t>
      </w:r>
      <w:r w:rsidR="00E7366B" w:rsidRPr="00D50CB4">
        <w:t>g féachaint don toiliú ó Pharlaimint na hEorpa</w:t>
      </w:r>
      <w:r w:rsidR="00E7366B" w:rsidRPr="00D50CB4">
        <w:rPr>
          <w:rStyle w:val="FootnoteReference"/>
        </w:rPr>
        <w:footnoteReference w:id="2"/>
      </w:r>
      <w:r w:rsidR="00E7366B" w:rsidRPr="00D50CB4">
        <w:t>,</w:t>
      </w:r>
    </w:p>
    <w:p w14:paraId="1FC2F620" w14:textId="77777777" w:rsidR="00E7366B" w:rsidRPr="00D50CB4" w:rsidRDefault="00E7366B" w:rsidP="00E7366B">
      <w:pPr>
        <w:spacing w:after="240"/>
      </w:pPr>
      <w:r w:rsidRPr="00D50CB4">
        <w:t>Tar éis di an dréachtghníomh reachtach a chur chuig na parlaimintí náisiúnta,</w:t>
      </w:r>
    </w:p>
    <w:p w14:paraId="1568F3E2" w14:textId="2546045E" w:rsidR="00E7366B" w:rsidRPr="00D50CB4" w:rsidRDefault="0038285E" w:rsidP="00E7366B">
      <w:pPr>
        <w:spacing w:after="240"/>
      </w:pPr>
      <w:r w:rsidRPr="00902748">
        <w:t>A</w:t>
      </w:r>
      <w:r w:rsidR="00E7366B" w:rsidRPr="00D50CB4">
        <w:t>g gníomhú d i gcomhréir le nós imeachta reachtach speisialta,</w:t>
      </w:r>
    </w:p>
    <w:p w14:paraId="7660D8CD" w14:textId="61ED2EE7" w:rsidR="00E7366B" w:rsidRPr="00D50CB4" w:rsidRDefault="00E7366B" w:rsidP="00E7366B">
      <w:pPr>
        <w:spacing w:after="240"/>
      </w:pPr>
      <w:r w:rsidRPr="00D50CB4">
        <w:br w:type="page"/>
      </w:r>
      <w:r w:rsidR="0038285E" w:rsidRPr="00902748">
        <w:lastRenderedPageBreak/>
        <w:t>D</w:t>
      </w:r>
      <w:r w:rsidRPr="00D50CB4">
        <w:t xml:space="preserve">e </w:t>
      </w:r>
      <w:r w:rsidR="0038285E" w:rsidRPr="00902748">
        <w:t>b</w:t>
      </w:r>
      <w:r w:rsidR="00972A16" w:rsidRPr="00902748">
        <w:t>h</w:t>
      </w:r>
      <w:r w:rsidR="0038285E" w:rsidRPr="00902748">
        <w:t>arr an mhéid seo a leanas</w:t>
      </w:r>
      <w:r w:rsidRPr="00D50CB4">
        <w:t>:</w:t>
      </w:r>
    </w:p>
    <w:p w14:paraId="7C6A170C" w14:textId="632D4176" w:rsidR="00E7366B" w:rsidRPr="00D50CB4" w:rsidRDefault="00E7366B" w:rsidP="00E7366B">
      <w:pPr>
        <w:pStyle w:val="ManualConsidrant"/>
        <w:spacing w:before="0" w:after="240" w:line="240" w:lineRule="auto"/>
      </w:pPr>
      <w:r w:rsidRPr="00D50CB4">
        <w:t>(1)</w:t>
      </w:r>
      <w:r w:rsidRPr="00D50CB4">
        <w:tab/>
        <w:t>Thíolaic an Coimisiún athbhreithniú ar fheidhmiú an Chreata Airgeadais Ilbhliantúil (CAI) do na blianta 2021-2027 a leagtar amach i Rialachán (AE, Euratom) 2020/2093 ón gComhairle</w:t>
      </w:r>
      <w:r w:rsidR="00972A16" w:rsidRPr="00D50CB4">
        <w:rPr>
          <w:rStyle w:val="FootnoteReference"/>
        </w:rPr>
        <w:footnoteReference w:id="3"/>
      </w:r>
      <w:r w:rsidRPr="00D50CB4">
        <w:t xml:space="preserve"> tar éis a chéad bhlianta cur chun feidhme, lena n-áirítear measúnú ar inbhuanaitheacht na n-uasteorainneacha caiteachais.</w:t>
      </w:r>
    </w:p>
    <w:p w14:paraId="0D031AD4" w14:textId="77777777" w:rsidR="00E7366B" w:rsidRPr="00D50CB4" w:rsidRDefault="00E7366B" w:rsidP="00E7366B">
      <w:pPr>
        <w:pStyle w:val="ManualConsidrant"/>
        <w:spacing w:before="0" w:after="240" w:line="240" w:lineRule="auto"/>
      </w:pPr>
      <w:r w:rsidRPr="00D50CB4">
        <w:t>(2)</w:t>
      </w:r>
      <w:r w:rsidRPr="00D50CB4">
        <w:tab/>
        <w:t xml:space="preserve">Ó mhí na Nollag 2020 i leith, tá an tAontas ag dul i ngleic le sraith dúshlán gan fasach gan choinne Ghníomhaigh an tAontas go tapa agus bhain sé leas as na hacmhainní uile atá ar fáil dó, ach tá an tsolúbthacht bhuiséadach theoranta atá leabaithe in CAI do na blianta 2021-2027 beagnach ídithe, rud a chuireann bac ar chumas bhuiséad an Aontais aghaidh a thabhairt fiú ar na dúshláin is </w:t>
      </w:r>
      <w:proofErr w:type="spellStart"/>
      <w:r w:rsidRPr="00D50CB4">
        <w:t>práinní</w:t>
      </w:r>
      <w:proofErr w:type="spellEnd"/>
      <w:r w:rsidRPr="00D50CB4">
        <w:t>.</w:t>
      </w:r>
    </w:p>
    <w:p w14:paraId="4B28E70B" w14:textId="77777777" w:rsidR="00E7366B" w:rsidRPr="00D50CB4" w:rsidRDefault="00E7366B" w:rsidP="00E7366B">
      <w:pPr>
        <w:pStyle w:val="ManualConsidrant"/>
        <w:spacing w:before="0" w:after="240" w:line="240" w:lineRule="auto"/>
      </w:pPr>
      <w:r w:rsidRPr="00D50CB4">
        <w:t>(3)</w:t>
      </w:r>
      <w:r w:rsidRPr="00D50CB4">
        <w:tab/>
        <w:t>Baineadh úsáid fhorleathan as ionstraimí speisialta sna chéad bhlianta de chur chun feidhme CAI chun aghaidh a thabhairt ar dhúshláin iomadúla. Tá gá fós le tuilleadh gníomhaíochta a dhéanamh, cé gur teoranta na méideanna buiséadacha atá ar fáil chun aghaidh a thabhairt ar na chásanna sin dá bhfuil fágtha de thréimhse CAI .</w:t>
      </w:r>
    </w:p>
    <w:p w14:paraId="7B347B64" w14:textId="472A7D70" w:rsidR="00E7366B" w:rsidRPr="00D50CB4" w:rsidRDefault="00E7366B" w:rsidP="00E7366B">
      <w:pPr>
        <w:pStyle w:val="ManualConsidrant"/>
        <w:spacing w:before="0" w:after="240" w:line="240" w:lineRule="auto"/>
        <w:ind w:left="851" w:hanging="851"/>
      </w:pPr>
      <w:r w:rsidRPr="00D50CB4">
        <w:br w:type="page"/>
      </w:r>
      <w:r w:rsidRPr="00D50CB4">
        <w:lastRenderedPageBreak/>
        <w:t>(4)</w:t>
      </w:r>
      <w:r w:rsidRPr="00D50CB4">
        <w:tab/>
        <w:t xml:space="preserve">Le buiséad an Aontais ba cheart </w:t>
      </w:r>
      <w:r w:rsidR="00877C8A" w:rsidRPr="00902748">
        <w:t>a chur</w:t>
      </w:r>
      <w:r w:rsidRPr="00D50CB4">
        <w:t xml:space="preserve"> ar chumas an Aontais na freagairtí beartais riachtanacha a sholáthar ar dhúshláin atá ag teacht chun cinn agus na </w:t>
      </w:r>
      <w:proofErr w:type="spellStart"/>
      <w:r w:rsidRPr="00D50CB4">
        <w:t>hoibleagáidí</w:t>
      </w:r>
      <w:proofErr w:type="spellEnd"/>
      <w:r w:rsidRPr="00D50CB4">
        <w:t xml:space="preserve"> dlíthiúla a chomhlíonadh nach féidir freastal orthu laistigh de na huasteorainneacha atá ann faoi láthair ná trí sholúbthacht ídithe. Ba cheart na huasteorainneacha caiteachais i </w:t>
      </w:r>
      <w:proofErr w:type="spellStart"/>
      <w:r w:rsidRPr="00D50CB4">
        <w:t>leithreasuithe</w:t>
      </w:r>
      <w:proofErr w:type="spellEnd"/>
      <w:r w:rsidRPr="00D50CB4">
        <w:t xml:space="preserve"> faoi chomhair gealltanas le haghaidh Cheannteidil 1, 2, 3, 4, 5 agus 6 a mhodhnú do na blianta 2024, 2025, 2026, 2027. Mar thoradh air sin, cé gur féidir na huasteorainneacha caiteachais i </w:t>
      </w:r>
      <w:proofErr w:type="spellStart"/>
      <w:r w:rsidRPr="00D50CB4">
        <w:t>leithreasuithe</w:t>
      </w:r>
      <w:proofErr w:type="spellEnd"/>
      <w:r w:rsidRPr="00D50CB4">
        <w:t xml:space="preserve"> faoi chomhair íocaíochtaí a choinneáil ag na leibhéil ag a bhfuil siad faoi láthair, ba cheart an chaidhp maidir le </w:t>
      </w:r>
      <w:proofErr w:type="spellStart"/>
      <w:r w:rsidRPr="00D50CB4">
        <w:t>leithreasuithe</w:t>
      </w:r>
      <w:proofErr w:type="spellEnd"/>
      <w:r w:rsidRPr="00D50CB4">
        <w:t xml:space="preserve"> faoi chomhair íocaíochta don Ionstraim Chorrlach Aonair do 2026 a choigeartú chun an baol riaráistí a sheachaint. Ina theannta sin, ba cheart méid iomlán na </w:t>
      </w:r>
      <w:proofErr w:type="spellStart"/>
      <w:r w:rsidRPr="00D50CB4">
        <w:t>leithdháiltí</w:t>
      </w:r>
      <w:proofErr w:type="spellEnd"/>
      <w:r w:rsidRPr="00D50CB4">
        <w:t xml:space="preserve"> breise faoin gcoigeartú </w:t>
      </w:r>
      <w:proofErr w:type="spellStart"/>
      <w:r w:rsidRPr="00D50CB4">
        <w:t>clárshonrach</w:t>
      </w:r>
      <w:proofErr w:type="spellEnd"/>
      <w:r w:rsidRPr="00D50CB4">
        <w:t xml:space="preserve"> dá bhforáiltear in Airteagal 5 chomh maith leis an tábla gaolmhar in Iarscríbhinn II a ghabhann le Rialachán (AE, Euratom) </w:t>
      </w:r>
      <w:r w:rsidR="00877C8A" w:rsidRPr="00D50CB4">
        <w:t xml:space="preserve">2020/2093 </w:t>
      </w:r>
      <w:r w:rsidRPr="00D50CB4">
        <w:t>a mhodhnú.</w:t>
      </w:r>
    </w:p>
    <w:p w14:paraId="276EA8D6" w14:textId="77777777" w:rsidR="00E7366B" w:rsidRPr="00D50CB4" w:rsidRDefault="00E7366B" w:rsidP="00E7366B">
      <w:pPr>
        <w:pStyle w:val="ManualConsidrant"/>
        <w:spacing w:before="0" w:after="240" w:line="240" w:lineRule="auto"/>
        <w:ind w:left="851" w:hanging="851"/>
      </w:pPr>
      <w:r w:rsidRPr="00D50CB4">
        <w:t>(5)</w:t>
      </w:r>
      <w:r w:rsidRPr="00D50CB4">
        <w:tab/>
        <w:t xml:space="preserve">Ba cheart na méideanna don Cúlchiste Coigeartaithe </w:t>
      </w:r>
      <w:proofErr w:type="spellStart"/>
      <w:r w:rsidRPr="00D50CB4">
        <w:t>Brexit</w:t>
      </w:r>
      <w:proofErr w:type="spellEnd"/>
      <w:r w:rsidRPr="00D50CB4">
        <w:t xml:space="preserve"> an Ciste Eorpach um Choigeartú don Domhandú a mhodhnú freisin.</w:t>
      </w:r>
    </w:p>
    <w:p w14:paraId="5B4FD6CF" w14:textId="441B15B8" w:rsidR="00E7366B" w:rsidRPr="00D50CB4" w:rsidRDefault="00E7366B" w:rsidP="00E7366B">
      <w:pPr>
        <w:pStyle w:val="ManualConsidrant"/>
        <w:spacing w:before="0" w:after="240" w:line="240" w:lineRule="auto"/>
        <w:ind w:left="851" w:hanging="851"/>
      </w:pPr>
      <w:r w:rsidRPr="00D50CB4">
        <w:t>(6)</w:t>
      </w:r>
      <w:r w:rsidRPr="00D50CB4">
        <w:tab/>
        <w:t xml:space="preserve">Tá cogadh ar siúl ar chríoch na hEorpa an athuair mar thoradh ar chogadh </w:t>
      </w:r>
      <w:proofErr w:type="spellStart"/>
      <w:r w:rsidRPr="00D50CB4">
        <w:t>foghach</w:t>
      </w:r>
      <w:proofErr w:type="spellEnd"/>
      <w:r w:rsidRPr="00D50CB4">
        <w:t xml:space="preserve"> neamhdhleathach na Rúise ar an Úcráin. Leanfaidh an tAontas de bheith ag tacú leis an Úcráin a fhad is gá, agus cuideoidh sé go daingean leis an Úcráin agus í ar a conair Eorpach. Chuige sin, ghlac Parlaimint na hEorpa agus an Chomhairle Rialachán (AE) 2024/… ó Pharlaimint na hEorpa agus ón gComhairle</w:t>
      </w:r>
      <w:r w:rsidRPr="00D50CB4">
        <w:rPr>
          <w:rStyle w:val="FootnoteReference"/>
        </w:rPr>
        <w:footnoteReference w:id="4"/>
      </w:r>
      <w:r w:rsidRPr="00D50CB4">
        <w:rPr>
          <w:rStyle w:val="FootnoteReference"/>
        </w:rPr>
        <w:footnoteReference w:customMarkFollows="1" w:id="5"/>
        <w:t>+</w:t>
      </w:r>
      <w:r w:rsidR="00C90007" w:rsidRPr="00C07D7B">
        <w:t xml:space="preserve"> </w:t>
      </w:r>
      <w:r w:rsidRPr="00D50CB4">
        <w:t>mar fhreagairt an Aontais chun tacú le cobhsaíocht macra-airgeadais, atógáil agus nuachóiriú na hÚcráine, agus tacaíocht á tabhairt ag an am céanna d’iarrachtaí athchóirithe na hÚcráine mar chuid dá conair aontachais leis an Aontas (</w:t>
      </w:r>
      <w:r w:rsidR="00C90007" w:rsidRPr="00902748">
        <w:t>‘</w:t>
      </w:r>
      <w:r w:rsidRPr="00D50CB4">
        <w:t>an tSaoráid don Úcráin’).</w:t>
      </w:r>
    </w:p>
    <w:p w14:paraId="20F09E77" w14:textId="5E1CFA20" w:rsidR="00E7366B" w:rsidRPr="00D50CB4" w:rsidRDefault="00E7366B" w:rsidP="00E7366B">
      <w:pPr>
        <w:pStyle w:val="ManualConsidrant"/>
        <w:spacing w:before="0" w:after="240" w:line="240" w:lineRule="auto"/>
        <w:ind w:left="851" w:hanging="851"/>
      </w:pPr>
      <w:r w:rsidRPr="00D50CB4">
        <w:br w:type="page"/>
      </w:r>
      <w:r w:rsidRPr="00D50CB4">
        <w:lastRenderedPageBreak/>
        <w:t>(7)</w:t>
      </w:r>
      <w:r w:rsidRPr="00D50CB4">
        <w:tab/>
        <w:t>I bhfianaise na n-</w:t>
      </w:r>
      <w:proofErr w:type="spellStart"/>
      <w:r w:rsidRPr="00D50CB4">
        <w:t>éiginnteachtaí</w:t>
      </w:r>
      <w:proofErr w:type="spellEnd"/>
      <w:r w:rsidRPr="00D50CB4">
        <w:t xml:space="preserve"> a bhaineann le cogadh </w:t>
      </w:r>
      <w:proofErr w:type="spellStart"/>
      <w:r w:rsidRPr="00D50CB4">
        <w:t>foghach</w:t>
      </w:r>
      <w:proofErr w:type="spellEnd"/>
      <w:r w:rsidRPr="00D50CB4">
        <w:t xml:space="preserve"> na Rúise, ba cheart an tSaoráid don Úcráin </w:t>
      </w:r>
      <w:r w:rsidR="00C90007" w:rsidRPr="00902748">
        <w:t xml:space="preserve">a bheith </w:t>
      </w:r>
      <w:r w:rsidRPr="00D50CB4">
        <w:t>ina hionstraim sholúbtha chun an fhoirm agus an leibhéal leordhóthanach tacaíochta a sholáthar go dtí 2027. Ba cheart tacaíocht faoin tSaoráid don Úcráin a chur ar fáil i bhfoirm iasachtaí, tacaíocht neamh-inaisíoctha agus soláthar le haghaidh ráthaíochtaí buiséadacha.</w:t>
      </w:r>
    </w:p>
    <w:p w14:paraId="49FBF7D9" w14:textId="608588D0" w:rsidR="00E7366B" w:rsidRPr="00C90007" w:rsidRDefault="00E7366B" w:rsidP="00E7366B">
      <w:pPr>
        <w:pStyle w:val="ManualConsidrant"/>
        <w:spacing w:before="0" w:after="240" w:line="240" w:lineRule="auto"/>
      </w:pPr>
      <w:r w:rsidRPr="00D50CB4">
        <w:t>(8)</w:t>
      </w:r>
      <w:r w:rsidRPr="00D50CB4">
        <w:tab/>
        <w:t xml:space="preserve">Maidir leis an gcuid den tacaíocht faoin tSaoráid don Úcráin a chuirtear ar fáil i bhfoirm iasachtaí, is iomchuí síneadh a chur, go dtí 2027, le ráthaíocht bhuiséadach an Aontais atá ann anois chun an cúnamh airgeadais a chuirtear ar fáil don Úcráin a chumhdach. Mar thoradh air sin, ba cheart go bhféadfaí na </w:t>
      </w:r>
      <w:proofErr w:type="spellStart"/>
      <w:r w:rsidRPr="00D50CB4">
        <w:t>leithreasuithe</w:t>
      </w:r>
      <w:proofErr w:type="spellEnd"/>
      <w:r w:rsidRPr="00D50CB4">
        <w:t xml:space="preserve"> is gá a shlógadh i mbuiséad an Aontais de bhreis ar uasteorainneacha CAI le haghaidh cúnamh airgeadais don Úcráin a bheidh ar fáil go dtí deireadh 2027. Chomh maith le faoiseamh airgeadais gearrthéarmach don Úcráin a chumhdach mar a fhoráiltear faoi láthair i Rialachán (AE) 2022/2463, ba cheart do ráthaíocht bhuiséadach an Aontais cúnamh airgeadais suas le €33 bhilliún a chumhdach mar a shonraítear i Rialachán (AE) 2024/…</w:t>
      </w:r>
      <w:r w:rsidRPr="00D50CB4">
        <w:rPr>
          <w:rStyle w:val="FootnoteReference"/>
        </w:rPr>
        <w:footnoteReference w:customMarkFollows="1" w:id="6"/>
        <w:t>+</w:t>
      </w:r>
      <w:r w:rsidR="00C90007" w:rsidRPr="00902748">
        <w:t>.</w:t>
      </w:r>
    </w:p>
    <w:p w14:paraId="626017A5" w14:textId="7DDE7318" w:rsidR="00E7366B" w:rsidRPr="00D50CB4" w:rsidRDefault="00E7366B" w:rsidP="00E7366B">
      <w:pPr>
        <w:pStyle w:val="ManualConsidrant"/>
        <w:spacing w:before="0" w:after="240" w:line="240" w:lineRule="auto"/>
      </w:pPr>
      <w:r w:rsidRPr="00D50CB4">
        <w:br w:type="page"/>
      </w:r>
      <w:r w:rsidRPr="00D50CB4">
        <w:lastRenderedPageBreak/>
        <w:t>(9)</w:t>
      </w:r>
      <w:r w:rsidRPr="00D50CB4">
        <w:tab/>
        <w:t>Maidir leis an gcuid sin den tacaíocht faoin tSaoráid don Úcráin a sholáthraítear i bhfoirm tacaíocht neamh</w:t>
      </w:r>
      <w:r w:rsidRPr="00D50CB4">
        <w:noBreakHyphen/>
        <w:t xml:space="preserve">inaisíoctha agus soláthar le haghaidh ráthaíochtaí buiséadacha, ba cheart na </w:t>
      </w:r>
      <w:proofErr w:type="spellStart"/>
      <w:r w:rsidRPr="00D50CB4">
        <w:t>leithreasuithe</w:t>
      </w:r>
      <w:proofErr w:type="spellEnd"/>
      <w:r w:rsidRPr="00D50CB4">
        <w:t xml:space="preserve"> a sholáthar trí ionstraim speisialta théamach nua, ‘an Cúlchiste don Úcráin’. Ba cheart na </w:t>
      </w:r>
      <w:proofErr w:type="spellStart"/>
      <w:r w:rsidRPr="00D50CB4">
        <w:t>leithreasuithe</w:t>
      </w:r>
      <w:proofErr w:type="spellEnd"/>
      <w:r w:rsidRPr="00D50CB4">
        <w:t xml:space="preserve"> faoi chomhair gealltanas agus na </w:t>
      </w:r>
      <w:proofErr w:type="spellStart"/>
      <w:r w:rsidRPr="00D50CB4">
        <w:t>leithreasuithe</w:t>
      </w:r>
      <w:proofErr w:type="spellEnd"/>
      <w:r w:rsidRPr="00D50CB4">
        <w:t xml:space="preserve"> comhfhreagracha faoi chomhair íocaíochtaí a shlógadh go bliantúil faoi chuimsiú an nós imeachta bhuiséadaigh a leagtar amach in Airteagal 314 den Chonradh ar Fheidhmiú an Aontais Eorpaigh (CFAE), de bhreis ar uasteorainneacha CAI. Chun go ndéanfar an caiteachas atá le </w:t>
      </w:r>
      <w:proofErr w:type="spellStart"/>
      <w:r w:rsidRPr="00D50CB4">
        <w:t>clársceidealú</w:t>
      </w:r>
      <w:proofErr w:type="spellEnd"/>
      <w:r w:rsidRPr="00D50CB4">
        <w:t xml:space="preserve"> faoi fhorálacha ábhartha Rialachán (AE) 2024/....</w:t>
      </w:r>
      <w:r w:rsidRPr="00D50CB4">
        <w:rPr>
          <w:rStyle w:val="FootnoteReference"/>
        </w:rPr>
        <w:footnoteReference w:customMarkFollows="1" w:id="7"/>
        <w:t>+</w:t>
      </w:r>
      <w:r w:rsidRPr="00D50CB4">
        <w:t xml:space="preserve"> a fhorbairt go rianúil agus go háirithe i bhfianaise na méideanna atá le leagan amach i bPlean na hÚcráine, is iomchuí uasmhéideanna foriomlána agus bliantúla a leagan amach ar féidir a chur ar fáil le haghaidh an Chúlchiste don Úcráin le linn na tréimhse 2024 go 2027. Chun cur chun feidhme iomlán agus solúbthacht a áirithiú idir na blianta, i gcomhréir leis an uasmhéid, ba cheart a bheith in ann an chuid den mhéid bliantúil nár slógadh in aon bhliain ar leith a úsáid sna blianta ina dhiaidh sin go dtí 2027, i dteannta na </w:t>
      </w:r>
      <w:proofErr w:type="spellStart"/>
      <w:r w:rsidRPr="00D50CB4">
        <w:t>huasmhéide</w:t>
      </w:r>
      <w:proofErr w:type="spellEnd"/>
      <w:r w:rsidRPr="00D50CB4">
        <w:t xml:space="preserve"> bliantúla don bhliain ábhartha.</w:t>
      </w:r>
    </w:p>
    <w:p w14:paraId="1B7810A7" w14:textId="59F25043" w:rsidR="00E7366B" w:rsidRPr="00D50CB4" w:rsidRDefault="00E7366B" w:rsidP="00E7366B">
      <w:pPr>
        <w:pStyle w:val="ManualConsidrant"/>
        <w:spacing w:before="0" w:after="240" w:line="240" w:lineRule="auto"/>
      </w:pPr>
      <w:r w:rsidRPr="00D50CB4">
        <w:br w:type="page"/>
      </w:r>
      <w:r w:rsidRPr="00D50CB4">
        <w:lastRenderedPageBreak/>
        <w:t>(10)</w:t>
      </w:r>
      <w:r w:rsidRPr="00D50CB4">
        <w:tab/>
        <w:t xml:space="preserve">Ó 2022 i leith, tá borradh tagtha ar rátaí </w:t>
      </w:r>
      <w:proofErr w:type="spellStart"/>
      <w:r w:rsidRPr="00D50CB4">
        <w:t>úis</w:t>
      </w:r>
      <w:proofErr w:type="spellEnd"/>
      <w:r w:rsidRPr="00D50CB4">
        <w:t xml:space="preserve"> san Aontas agus sa chuid is mó de na </w:t>
      </w:r>
      <w:proofErr w:type="spellStart"/>
      <w:r w:rsidRPr="00D50CB4">
        <w:t>mórgheilleagair</w:t>
      </w:r>
      <w:proofErr w:type="spellEnd"/>
      <w:r w:rsidRPr="00D50CB4">
        <w:t xml:space="preserve"> le haghaidh na n-</w:t>
      </w:r>
      <w:proofErr w:type="spellStart"/>
      <w:r w:rsidRPr="00D50CB4">
        <w:t>eisitheoirí</w:t>
      </w:r>
      <w:proofErr w:type="spellEnd"/>
      <w:r w:rsidRPr="00D50CB4">
        <w:t xml:space="preserve"> bannaí uile, lena n-áirítear an tAontas. Mar thoradh air sin, meastar go rachaidh na costais chistiúcháin le haghaidh iasachtaí Ionstraim </w:t>
      </w:r>
      <w:proofErr w:type="spellStart"/>
      <w:r w:rsidRPr="00D50CB4">
        <w:t>Théarnaimh</w:t>
      </w:r>
      <w:proofErr w:type="spellEnd"/>
      <w:r w:rsidRPr="00D50CB4">
        <w:t xml:space="preserve"> an Aontais Eorpaigh </w:t>
      </w:r>
      <w:proofErr w:type="spellStart"/>
      <w:r w:rsidRPr="00D50CB4">
        <w:t>NextGenerationEU</w:t>
      </w:r>
      <w:proofErr w:type="spellEnd"/>
      <w:r w:rsidRPr="00D50CB4">
        <w:t xml:space="preserve"> (‘EURI’) atá le </w:t>
      </w:r>
      <w:proofErr w:type="spellStart"/>
      <w:r w:rsidRPr="00D50CB4">
        <w:t>híoc</w:t>
      </w:r>
      <w:proofErr w:type="spellEnd"/>
      <w:r w:rsidRPr="00D50CB4">
        <w:t xml:space="preserve"> as buiséad an Aontais faoi Airteagal 5(2) de Chinneadh (AE, Euratom) 2020/2053</w:t>
      </w:r>
      <w:r w:rsidR="00C90007" w:rsidRPr="00902748">
        <w:t xml:space="preserve"> </w:t>
      </w:r>
      <w:r w:rsidR="00C90007" w:rsidRPr="00D50CB4">
        <w:t>ón gComhairle</w:t>
      </w:r>
      <w:r w:rsidRPr="00D50CB4">
        <w:rPr>
          <w:rStyle w:val="FootnoteReference"/>
        </w:rPr>
        <w:footnoteReference w:id="8"/>
      </w:r>
      <w:r w:rsidRPr="00D50CB4">
        <w:t xml:space="preserve"> thar na meastacháin a bhí beartaithe ar dtús faoi uasteorainneacha CAI tráth a ghlactha i mí na Nollag 2020, arb iad €2 332 mhilliún in 2025 (i bpraghsanna 2018), €3 196 mhilliún in 2026 (i bpraghsanna 2018) agus €4 168 milliún in 2027 (i bpraghsanna 2018) faoi seach.</w:t>
      </w:r>
    </w:p>
    <w:p w14:paraId="682385DF" w14:textId="76C93324" w:rsidR="00E7366B" w:rsidRPr="00D50CB4" w:rsidRDefault="00E7366B" w:rsidP="00E7366B">
      <w:pPr>
        <w:pStyle w:val="ManualConsidrant"/>
        <w:spacing w:before="0" w:after="240" w:line="240" w:lineRule="auto"/>
      </w:pPr>
      <w:r w:rsidRPr="00D50CB4">
        <w:t>(11)</w:t>
      </w:r>
      <w:r w:rsidRPr="00D50CB4">
        <w:tab/>
        <w:t xml:space="preserve">I bhfianaise na héiginnteachta a bhaineann leis na rátaí </w:t>
      </w:r>
      <w:proofErr w:type="spellStart"/>
      <w:r w:rsidRPr="00D50CB4">
        <w:t>úis</w:t>
      </w:r>
      <w:proofErr w:type="spellEnd"/>
      <w:r w:rsidRPr="00D50CB4">
        <w:t xml:space="preserve"> amach anseo in imthosca margaidh atá ag athrú chomh maith leis na riachtanais </w:t>
      </w:r>
      <w:proofErr w:type="spellStart"/>
      <w:r w:rsidRPr="00D50CB4">
        <w:t>fhoriomlána</w:t>
      </w:r>
      <w:proofErr w:type="spellEnd"/>
      <w:r w:rsidRPr="00D50CB4">
        <w:t xml:space="preserve"> </w:t>
      </w:r>
      <w:proofErr w:type="spellStart"/>
      <w:r w:rsidRPr="00D50CB4">
        <w:t>iasachtaíochta</w:t>
      </w:r>
      <w:proofErr w:type="spellEnd"/>
      <w:r w:rsidRPr="00D50CB4">
        <w:t xml:space="preserve"> chun cláir an Aontais atá ar bun faoi láthair agus atá á maoiniú le EURI a chistiú, is iomchuí, mar chuid de na forálacha is gá chun go bhfeidhmeoidh an nós imeachta buiséadach bliantúil go réidh agus chun a áirithiú go gcuirfear na hacmhainní airgeadais ar fáil chun go mbeidh an tAontas in ann a oibleagáidí dlíthiúla a chomhlíonadh, ionstraim eisceachtúil shealadach a bhunú, í teoranta d’fhad an CAI reatha, chun na costais chistiúcháin le haghaidh </w:t>
      </w:r>
      <w:proofErr w:type="spellStart"/>
      <w:r w:rsidRPr="00D50CB4">
        <w:t>iasachtaíocht</w:t>
      </w:r>
      <w:proofErr w:type="spellEnd"/>
      <w:r w:rsidRPr="00D50CB4">
        <w:t xml:space="preserve"> EURI ar mó iad ná na méideanna a cláraíodh ar dtús a chumhdach. Ba cheart, dá bhrí sin, ionstraim speisialta théamach nua - ‘Ionstraim EURI’ - a chruthú agus é mar an t-aon aidhm amháin aici an róchaiteachas gan íoc a chumhdach. Ba cheart </w:t>
      </w:r>
      <w:r w:rsidR="00C90007" w:rsidRPr="00902748">
        <w:t xml:space="preserve">an </w:t>
      </w:r>
      <w:r w:rsidRPr="00D50CB4">
        <w:t xml:space="preserve">ionstraim </w:t>
      </w:r>
      <w:r w:rsidR="00C90007" w:rsidRPr="00902748">
        <w:t xml:space="preserve">seo a bheith </w:t>
      </w:r>
      <w:r w:rsidRPr="00D50CB4">
        <w:t xml:space="preserve">eisceachtúil agus </w:t>
      </w:r>
      <w:r w:rsidR="00C90007" w:rsidRPr="00902748">
        <w:t xml:space="preserve">níor cheart </w:t>
      </w:r>
      <w:r w:rsidRPr="00D50CB4">
        <w:t xml:space="preserve">í </w:t>
      </w:r>
      <w:r w:rsidR="00C90007" w:rsidRPr="00902748">
        <w:t xml:space="preserve">a bheith </w:t>
      </w:r>
      <w:r w:rsidRPr="00D50CB4">
        <w:t>ina fasach d</w:t>
      </w:r>
      <w:r w:rsidR="00C90007" w:rsidRPr="00902748">
        <w:t>’</w:t>
      </w:r>
      <w:r w:rsidRPr="00D50CB4">
        <w:t xml:space="preserve">aon socruithe a dhéanfar do </w:t>
      </w:r>
      <w:proofErr w:type="spellStart"/>
      <w:r w:rsidRPr="00D50CB4">
        <w:t>CAInna</w:t>
      </w:r>
      <w:proofErr w:type="spellEnd"/>
      <w:r w:rsidRPr="00D50CB4">
        <w:t xml:space="preserve"> tar éis 2027, go háirithe chun costais íocaíochtaí </w:t>
      </w:r>
      <w:proofErr w:type="spellStart"/>
      <w:r w:rsidRPr="00D50CB4">
        <w:t>úis</w:t>
      </w:r>
      <w:proofErr w:type="spellEnd"/>
      <w:r w:rsidRPr="00D50CB4">
        <w:t xml:space="preserve"> na gcistí a fhaightear ar iasacht ar na margaí a chumhdach chun EURI a mhaoiniú.</w:t>
      </w:r>
    </w:p>
    <w:p w14:paraId="35D3A67C" w14:textId="77777777" w:rsidR="00E7366B" w:rsidRPr="00D50CB4" w:rsidRDefault="00E7366B" w:rsidP="00E7366B">
      <w:pPr>
        <w:pStyle w:val="ManualConsidrant"/>
        <w:spacing w:before="0" w:after="240" w:line="240" w:lineRule="auto"/>
      </w:pPr>
      <w:r w:rsidRPr="00D50CB4">
        <w:br w:type="page"/>
      </w:r>
      <w:r w:rsidRPr="00D50CB4">
        <w:lastRenderedPageBreak/>
        <w:t>(12)</w:t>
      </w:r>
      <w:r w:rsidRPr="00D50CB4">
        <w:tab/>
        <w:t xml:space="preserve">Ba cheart don údarás buiséadach an ionstraim EURI a shlógadh le linn an nós imeachta bhuiséadaigh bhliantúil, i gcás inar gá. Gan dochar do </w:t>
      </w:r>
      <w:proofErr w:type="spellStart"/>
      <w:r w:rsidRPr="00D50CB4">
        <w:t>shainchumais</w:t>
      </w:r>
      <w:proofErr w:type="spellEnd"/>
      <w:r w:rsidRPr="00D50CB4">
        <w:t xml:space="preserve"> an údaráis bhuiséadaigh, níor cheart í a shlógadh ach amháin tar éis deiseanna </w:t>
      </w:r>
      <w:proofErr w:type="spellStart"/>
      <w:r w:rsidRPr="00D50CB4">
        <w:t>maoiniúcháin</w:t>
      </w:r>
      <w:proofErr w:type="spellEnd"/>
      <w:r w:rsidRPr="00D50CB4">
        <w:t xml:space="preserve"> eile a lorg i dtús, lena n-áirítear trí spás arna chruthú le cur chun feidhme buiséadach na gclár agus le </w:t>
      </w:r>
      <w:proofErr w:type="spellStart"/>
      <w:r w:rsidRPr="00D50CB4">
        <w:t>hathbheartú</w:t>
      </w:r>
      <w:proofErr w:type="spellEnd"/>
      <w:r w:rsidRPr="00D50CB4">
        <w:t xml:space="preserve"> tosaíochtaí chomh maith le </w:t>
      </w:r>
      <w:proofErr w:type="spellStart"/>
      <w:r w:rsidRPr="00D50CB4">
        <w:t>hionstraimí</w:t>
      </w:r>
      <w:proofErr w:type="spellEnd"/>
      <w:r w:rsidRPr="00D50CB4">
        <w:t xml:space="preserve"> speisialta </w:t>
      </w:r>
      <w:proofErr w:type="spellStart"/>
      <w:r w:rsidRPr="00D50CB4">
        <w:t>neamhthéamacha</w:t>
      </w:r>
      <w:proofErr w:type="spellEnd"/>
      <w:r w:rsidRPr="00D50CB4">
        <w:t xml:space="preserve">, chun cuid shubstaintiúil de na méideanna is gá a chumhdach ar mó iad ná na méideanna a </w:t>
      </w:r>
      <w:proofErr w:type="spellStart"/>
      <w:r w:rsidRPr="00D50CB4">
        <w:t>inscríobhadh</w:t>
      </w:r>
      <w:proofErr w:type="spellEnd"/>
      <w:r w:rsidRPr="00D50CB4">
        <w:t xml:space="preserve"> i dtosach báire sa líne bhuiséid a bhí ann cheana féin do EURI faoi Cheannteideal 2b, a mhéid is féidir, d’fhonn suim a shlógadh atá coibhéiseach le thart ar 50 % den róchaiteachas ar íocaíochtaí </w:t>
      </w:r>
      <w:proofErr w:type="spellStart"/>
      <w:r w:rsidRPr="00D50CB4">
        <w:t>úis</w:t>
      </w:r>
      <w:proofErr w:type="spellEnd"/>
      <w:r w:rsidRPr="00D50CB4">
        <w:t xml:space="preserve"> EURI mar </w:t>
      </w:r>
      <w:proofErr w:type="spellStart"/>
      <w:r w:rsidRPr="00D50CB4">
        <w:t>thagarmharc</w:t>
      </w:r>
      <w:proofErr w:type="spellEnd"/>
      <w:r w:rsidRPr="00D50CB4">
        <w:t xml:space="preserve">. Déanfar é sin i gcomhréir leis na rialacha earnála is infheidhme agus le </w:t>
      </w:r>
      <w:proofErr w:type="spellStart"/>
      <w:r w:rsidRPr="00D50CB4">
        <w:t>hoibleagáidí</w:t>
      </w:r>
      <w:proofErr w:type="spellEnd"/>
      <w:r w:rsidRPr="00D50CB4">
        <w:t xml:space="preserve"> dlíthiúla eile agus na tosaíochtaí, an stuamacht </w:t>
      </w:r>
      <w:proofErr w:type="spellStart"/>
      <w:r w:rsidRPr="00D50CB4">
        <w:t>buiséadaithe</w:t>
      </w:r>
      <w:proofErr w:type="spellEnd"/>
      <w:r w:rsidRPr="00D50CB4">
        <w:t xml:space="preserve"> agus an bhainistíocht fhónta airgeadais á gcur san áireamh, dá dteastaíonn go háirithe </w:t>
      </w:r>
      <w:proofErr w:type="spellStart"/>
      <w:r w:rsidRPr="00D50CB4">
        <w:t>corrlaigh</w:t>
      </w:r>
      <w:proofErr w:type="spellEnd"/>
      <w:r w:rsidRPr="00D50CB4">
        <w:t xml:space="preserve"> iomchuí le haghaidh caiteachas gan choinne. Clúdaigh náisiúnta na mBallstát ar gealladh go dlíthiúil cheana féin iad, go háirithe iad siúd faoin gComhbheartas Talmhaíochta agus faoin mbeartas comhtháthaithe, ní dhéanfar aon difear dóibh. Ba cheart na </w:t>
      </w:r>
      <w:proofErr w:type="spellStart"/>
      <w:r w:rsidRPr="00D50CB4">
        <w:t>leithreasuithe</w:t>
      </w:r>
      <w:proofErr w:type="spellEnd"/>
      <w:r w:rsidRPr="00D50CB4">
        <w:t xml:space="preserve"> faoi chomhair gealltanas is gá agus na </w:t>
      </w:r>
      <w:proofErr w:type="spellStart"/>
      <w:r w:rsidRPr="00D50CB4">
        <w:t>leithreasuithe</w:t>
      </w:r>
      <w:proofErr w:type="spellEnd"/>
      <w:r w:rsidRPr="00D50CB4">
        <w:t xml:space="preserve"> comhfhreagracha faoi chomhair íocaíochtaí a bhaineann le </w:t>
      </w:r>
      <w:proofErr w:type="spellStart"/>
      <w:r w:rsidRPr="00D50CB4">
        <w:t>hIonstraim</w:t>
      </w:r>
      <w:proofErr w:type="spellEnd"/>
      <w:r w:rsidRPr="00D50CB4">
        <w:t xml:space="preserve"> EURI i mbuiséad an Aontais a chur ar fáil de bhreis ar uasteorainneacha CAI. Faoin Ionstraim EURI, ba cheart tarraingt ar dtús ar mhéid atá coibhéiseach leis na </w:t>
      </w:r>
      <w:proofErr w:type="spellStart"/>
      <w:r w:rsidRPr="00D50CB4">
        <w:t>leithreasuithe</w:t>
      </w:r>
      <w:proofErr w:type="spellEnd"/>
      <w:r w:rsidRPr="00D50CB4">
        <w:t xml:space="preserve"> nach ioncam sannta seachtrach iad a rinneadh a shaoradh ó thús an CAI reatha. Méideanna a saoradh agus a chuirtear ar fáil arís i gcomhréir leis na forálacha ábhartha reatha, níor cheart iad a chur san áireamh. Ba cheart an méid a saoradh agus atá ar fáil le haghaidh na </w:t>
      </w:r>
      <w:proofErr w:type="spellStart"/>
      <w:r w:rsidRPr="00D50CB4">
        <w:t>hIonstraime</w:t>
      </w:r>
      <w:proofErr w:type="spellEnd"/>
      <w:r w:rsidRPr="00D50CB4">
        <w:t xml:space="preserve"> EURI a ríomh gach bliain mar chuid den choigeartú teicniúil ar an CAI, agus na méideanna foriomlána atá ar fáil agus na méideanna a áiríodh cheana nuair a bhí cistí á slógadh don Ionstraim EURI á gcur i láthair go soiléir. Sa chás gan choinne ina mbeadh róchaiteachas fós gan íoc, ba cheart an méid breise is gá chun na costais a </w:t>
      </w:r>
      <w:proofErr w:type="spellStart"/>
      <w:r w:rsidRPr="00D50CB4">
        <w:t>lánmhaoiniú</w:t>
      </w:r>
      <w:proofErr w:type="spellEnd"/>
      <w:r w:rsidRPr="00D50CB4">
        <w:t xml:space="preserve"> a shlógadh faoin Ionstraim EURI mar </w:t>
      </w:r>
      <w:proofErr w:type="spellStart"/>
      <w:r w:rsidRPr="00D50CB4">
        <w:t>chúlstop</w:t>
      </w:r>
      <w:proofErr w:type="spellEnd"/>
      <w:r w:rsidRPr="00D50CB4">
        <w:t xml:space="preserve"> mar rogha dheiridh. Má mheasann Ballstát amháin nó níos mó, go heisceachtúil, go bhfuil ábhair thromchúiseacha imní ag baint le slógadh an </w:t>
      </w:r>
      <w:proofErr w:type="spellStart"/>
      <w:r w:rsidRPr="00D50CB4">
        <w:t>chúlstop</w:t>
      </w:r>
      <w:proofErr w:type="spellEnd"/>
      <w:r w:rsidRPr="00D50CB4">
        <w:t xml:space="preserve">, d’fhéadfaidís a iarraidh ar Uachtarán na Comhairle Eorpaí an t-ábhar a chur faoi bhráid na chéad Chomhairle Eorpaí eile. Níor cheart an próiseas sin a thógáil níos faide ná mí amháin de ghnáth agus ba cheart don phróiseas </w:t>
      </w:r>
      <w:proofErr w:type="spellStart"/>
      <w:r w:rsidRPr="00D50CB4">
        <w:t>lánúrraim</w:t>
      </w:r>
      <w:proofErr w:type="spellEnd"/>
      <w:r w:rsidRPr="00D50CB4">
        <w:t xml:space="preserve"> a thabhairt do </w:t>
      </w:r>
      <w:proofErr w:type="spellStart"/>
      <w:r w:rsidRPr="00D50CB4">
        <w:t>shainchumais</w:t>
      </w:r>
      <w:proofErr w:type="spellEnd"/>
      <w:r w:rsidRPr="00D50CB4">
        <w:t xml:space="preserve"> na n-institiúidí mar a leagtar síos sna Conarthaí.</w:t>
      </w:r>
    </w:p>
    <w:p w14:paraId="13A6C129" w14:textId="1FBBF5F3" w:rsidR="00E7366B" w:rsidRPr="00D50CB4" w:rsidRDefault="00E7366B" w:rsidP="00E7366B">
      <w:pPr>
        <w:pStyle w:val="ManualConsidrant"/>
        <w:spacing w:before="0" w:after="240" w:line="240" w:lineRule="auto"/>
      </w:pPr>
      <w:r w:rsidRPr="00D50CB4">
        <w:br w:type="page"/>
      </w:r>
      <w:r w:rsidRPr="00D50CB4">
        <w:lastRenderedPageBreak/>
        <w:t>(13)</w:t>
      </w:r>
      <w:r w:rsidRPr="00D50CB4">
        <w:tab/>
        <w:t xml:space="preserve">I bhfianaise na dtubaistí nádúrtha a tharla sna Ballstáit agus sna tíortha atá páirteach i gcaibidlíocht aontachais leis an Aontas, agus </w:t>
      </w:r>
      <w:proofErr w:type="spellStart"/>
      <w:r w:rsidRPr="00D50CB4">
        <w:t>tubaistí</w:t>
      </w:r>
      <w:proofErr w:type="spellEnd"/>
      <w:r w:rsidRPr="00D50CB4">
        <w:t xml:space="preserve"> nádúrtha agus géarchéimeanna daonnúla i </w:t>
      </w:r>
      <w:proofErr w:type="spellStart"/>
      <w:r w:rsidRPr="00D50CB4">
        <w:t>dtríú</w:t>
      </w:r>
      <w:proofErr w:type="spellEnd"/>
      <w:r w:rsidRPr="00D50CB4">
        <w:t xml:space="preserve"> tíortha agus chun maoiniú leordhóthanach a áirithiú don dá chás, ba cheart an Cúlchiste um Dhlúthpháirtíocht agus Cabhair Éigeandála a threisiú agus a roinnt ina dhá ionstraim ar leith: an ‘Cúlchiste Eorpach Dlúthpháirtíochta’ chun tacaíocht a sholáthar do na tíortha agus do na réigiúin sin atá buailte faoi Chiste Dlúthpháirtíochta an Aontais Eorpaigh arna bhunú le Rialachán (CE) Uimh. 2012/2002</w:t>
      </w:r>
      <w:r w:rsidR="00C90007" w:rsidRPr="00902748">
        <w:t xml:space="preserve"> </w:t>
      </w:r>
      <w:r w:rsidR="00C90007" w:rsidRPr="00D50CB4">
        <w:t>ón gComhairle</w:t>
      </w:r>
      <w:r w:rsidRPr="00D50CB4">
        <w:rPr>
          <w:rStyle w:val="FootnoteReference"/>
        </w:rPr>
        <w:footnoteReference w:id="9"/>
      </w:r>
      <w:r w:rsidRPr="00D50CB4">
        <w:t xml:space="preserve"> agus faoin ‘Cúlchiste um Chabhair Éigeandála’ chun </w:t>
      </w:r>
      <w:proofErr w:type="spellStart"/>
      <w:r w:rsidRPr="00D50CB4">
        <w:t>treisiúcháin</w:t>
      </w:r>
      <w:proofErr w:type="spellEnd"/>
      <w:r w:rsidRPr="00D50CB4">
        <w:t xml:space="preserve"> bhuiséadacha a sholáthar do chláir ábhartha de chuid an Aontais mar fhreagairt ar </w:t>
      </w:r>
      <w:proofErr w:type="spellStart"/>
      <w:r w:rsidRPr="00D50CB4">
        <w:t>ghéarchéimeanna</w:t>
      </w:r>
      <w:proofErr w:type="spellEnd"/>
      <w:r w:rsidRPr="00D50CB4">
        <w:t xml:space="preserve"> agus ar </w:t>
      </w:r>
      <w:proofErr w:type="spellStart"/>
      <w:r w:rsidRPr="00D50CB4">
        <w:t>éigeandálaí</w:t>
      </w:r>
      <w:proofErr w:type="spellEnd"/>
      <w:r w:rsidRPr="00D50CB4">
        <w:t xml:space="preserve"> laistigh agus lasmuigh den Aontas.</w:t>
      </w:r>
    </w:p>
    <w:p w14:paraId="7F4CFAC3" w14:textId="77777777" w:rsidR="00E7366B" w:rsidRPr="00D50CB4" w:rsidRDefault="00E7366B" w:rsidP="00E7366B">
      <w:pPr>
        <w:pStyle w:val="ManualConsidrant"/>
        <w:spacing w:before="0" w:after="240" w:line="240" w:lineRule="auto"/>
      </w:pPr>
      <w:r w:rsidRPr="00D50CB4">
        <w:t>(14)</w:t>
      </w:r>
      <w:r w:rsidRPr="00D50CB4">
        <w:tab/>
        <w:t xml:space="preserve">Ba cheart an Ionstraim </w:t>
      </w:r>
      <w:proofErr w:type="spellStart"/>
      <w:r w:rsidRPr="00D50CB4">
        <w:t>Sholúbthachta</w:t>
      </w:r>
      <w:proofErr w:type="spellEnd"/>
      <w:r w:rsidRPr="00D50CB4">
        <w:t xml:space="preserve"> a threisiú chun acmhainneacht leordhóthanach a choinneáil ar bun chun go mbeidh an tAontas in ann freagairt ar imthosca gan choinne go dtí 2027. Ba cheart méideanna atá dulta i léig ón gCúlchiste Eorpach Dlúthpháirtíochta agus ón gCúlchiste um Chabhair Éigeandála a chur ar fáil don Ionstraim </w:t>
      </w:r>
      <w:proofErr w:type="spellStart"/>
      <w:r w:rsidRPr="00D50CB4">
        <w:t>Sholúbthachta</w:t>
      </w:r>
      <w:proofErr w:type="spellEnd"/>
      <w:r w:rsidRPr="00D50CB4">
        <w:t xml:space="preserve"> ó 2024.</w:t>
      </w:r>
    </w:p>
    <w:p w14:paraId="473D05DF" w14:textId="77777777" w:rsidR="00E7366B" w:rsidRPr="00D50CB4" w:rsidRDefault="00E7366B" w:rsidP="00E7366B">
      <w:pPr>
        <w:pStyle w:val="ManualConsidrant"/>
        <w:spacing w:before="0" w:after="240" w:line="240" w:lineRule="auto"/>
      </w:pPr>
      <w:r w:rsidRPr="00D50CB4">
        <w:t>(15)</w:t>
      </w:r>
      <w:r w:rsidRPr="00D50CB4">
        <w:tab/>
        <w:t>I bhfianaise na dteagmhas gan choinne sin agus na ndúshlán nua sin, is gá athbhreithniú a dhéanamh ar CAI agus ba cheart, dá bhrí sin, Rialachán (AE, Euratom) 2020/2093 a leasú dá réir.</w:t>
      </w:r>
    </w:p>
    <w:p w14:paraId="0B171FBF" w14:textId="4105954D" w:rsidR="00E7366B" w:rsidRPr="00D50CB4" w:rsidRDefault="00E7366B" w:rsidP="00E7366B">
      <w:pPr>
        <w:pStyle w:val="ManualConsidrant"/>
        <w:spacing w:before="0" w:after="240" w:line="240" w:lineRule="auto"/>
      </w:pPr>
      <w:r w:rsidRPr="00D50CB4">
        <w:br w:type="page"/>
      </w:r>
      <w:r w:rsidRPr="00D50CB4">
        <w:lastRenderedPageBreak/>
        <w:t>(16)</w:t>
      </w:r>
      <w:r w:rsidRPr="00D50CB4">
        <w:tab/>
      </w:r>
      <w:r w:rsidR="00C90007" w:rsidRPr="00902748">
        <w:t>Ní dochar</w:t>
      </w:r>
      <w:r w:rsidR="00C90007" w:rsidRPr="00D50CB4">
        <w:t xml:space="preserve"> </w:t>
      </w:r>
      <w:r w:rsidRPr="00D50CB4">
        <w:t>na leasuithe ar Rialachán (AE, Euratom) 2020/2093 don oibleagáid uasteorainneacha na n-acmhainní dílse a leagtar síos in Airteagal 3(1) agus Airteagal 6 de Chinneadh (AE, Euratom) 2020/2053 a urramú.</w:t>
      </w:r>
    </w:p>
    <w:p w14:paraId="11298CCD" w14:textId="77777777" w:rsidR="00E7366B" w:rsidRPr="00D50CB4" w:rsidRDefault="00E7366B" w:rsidP="00E7366B">
      <w:pPr>
        <w:pStyle w:val="ManualConsidrant"/>
        <w:spacing w:before="0" w:after="240" w:line="240" w:lineRule="auto"/>
      </w:pPr>
      <w:r w:rsidRPr="00D50CB4">
        <w:t>(17)</w:t>
      </w:r>
      <w:r w:rsidRPr="00D50CB4">
        <w:tab/>
        <w:t xml:space="preserve">I bhfianaise na staide san Úcráin, ba cheart don Rialachán seo a theacht i bhfeidhm mar ábhar práinne lá a fhoilsithe in </w:t>
      </w:r>
      <w:r w:rsidRPr="00D50CB4">
        <w:rPr>
          <w:i/>
          <w:iCs/>
        </w:rPr>
        <w:t>Iris Oifigiúil an Aontais Eorpaigh</w:t>
      </w:r>
      <w:r w:rsidRPr="00D50CB4">
        <w:t xml:space="preserve"> agus ba cheart feidhm a bheith aige, le héifeacht </w:t>
      </w:r>
      <w:proofErr w:type="spellStart"/>
      <w:r w:rsidRPr="00D50CB4">
        <w:t>chúlghabhálach</w:t>
      </w:r>
      <w:proofErr w:type="spellEnd"/>
      <w:r w:rsidRPr="00D50CB4">
        <w:t>, ón 1 Eanáir 2024,</w:t>
      </w:r>
    </w:p>
    <w:p w14:paraId="020B409C" w14:textId="77777777" w:rsidR="00E7366B" w:rsidRPr="00D50CB4" w:rsidRDefault="00E7366B" w:rsidP="00E7366B">
      <w:pPr>
        <w:pStyle w:val="Formuledadoption"/>
        <w:spacing w:before="0" w:after="240" w:line="240" w:lineRule="auto"/>
      </w:pPr>
      <w:r w:rsidRPr="00D50CB4">
        <w:t>TAR ÉIS AN RIALACHÁN SEO A GHLACADH:</w:t>
      </w:r>
    </w:p>
    <w:p w14:paraId="04BA53A1" w14:textId="77777777" w:rsidR="00E7366B" w:rsidRPr="00D50CB4" w:rsidRDefault="00E7366B" w:rsidP="00E7366B">
      <w:pPr>
        <w:pStyle w:val="Titrearticle"/>
        <w:spacing w:before="0" w:after="240" w:line="240" w:lineRule="auto"/>
      </w:pPr>
      <w:r w:rsidRPr="00D50CB4">
        <w:br w:type="page"/>
      </w:r>
      <w:r w:rsidRPr="00D50CB4">
        <w:lastRenderedPageBreak/>
        <w:t>Airteagal 1</w:t>
      </w:r>
    </w:p>
    <w:p w14:paraId="7B26E862" w14:textId="77777777" w:rsidR="00E7366B" w:rsidRPr="00D50CB4" w:rsidRDefault="00E7366B" w:rsidP="00E7366B">
      <w:pPr>
        <w:spacing w:after="240"/>
      </w:pPr>
      <w:r w:rsidRPr="00D50CB4">
        <w:t>Leasaítear Rialachán (AE, Euratom) 2020/2093 mar a leanas:</w:t>
      </w:r>
    </w:p>
    <w:p w14:paraId="1EADDE79" w14:textId="0E3D832B" w:rsidR="00E7366B" w:rsidRPr="00D50CB4" w:rsidRDefault="00E7366B" w:rsidP="00E7366B">
      <w:pPr>
        <w:pStyle w:val="Point0"/>
        <w:spacing w:before="0" w:after="240" w:line="240" w:lineRule="auto"/>
      </w:pPr>
      <w:r w:rsidRPr="00D50CB4">
        <w:t>(1)</w:t>
      </w:r>
      <w:r w:rsidRPr="00D50CB4">
        <w:tab/>
      </w:r>
      <w:r w:rsidR="00C90007" w:rsidRPr="00902748">
        <w:t>l</w:t>
      </w:r>
      <w:r w:rsidRPr="00D50CB4">
        <w:t>easaítear Airteagal 2 mar a leanas:</w:t>
      </w:r>
    </w:p>
    <w:p w14:paraId="0F3C7B49" w14:textId="77777777" w:rsidR="00E7366B" w:rsidRPr="00D50CB4" w:rsidRDefault="00E7366B" w:rsidP="00E7366B">
      <w:pPr>
        <w:pStyle w:val="Point1"/>
        <w:spacing w:before="0" w:after="240" w:line="240" w:lineRule="auto"/>
      </w:pPr>
      <w:r w:rsidRPr="00D50CB4">
        <w:t>(a)</w:t>
      </w:r>
      <w:r w:rsidRPr="00D50CB4">
        <w:tab/>
        <w:t>i mír 2, cuirtear an méid seo a leanas in ionad na chéad fhomhíre:</w:t>
      </w:r>
    </w:p>
    <w:p w14:paraId="1E526342" w14:textId="77777777" w:rsidR="00E7366B" w:rsidRPr="00D50CB4" w:rsidRDefault="00E7366B" w:rsidP="00E7366B">
      <w:pPr>
        <w:pStyle w:val="Point2"/>
        <w:spacing w:before="0" w:after="240" w:line="240" w:lineRule="auto"/>
      </w:pPr>
      <w:r w:rsidRPr="00D50CB4">
        <w:t>‘2.</w:t>
      </w:r>
      <w:r w:rsidRPr="00D50CB4">
        <w:tab/>
        <w:t xml:space="preserve">I gcás inar gá úsáid a bhaint as na hacmhainní ó na </w:t>
      </w:r>
      <w:proofErr w:type="spellStart"/>
      <w:r w:rsidRPr="00D50CB4">
        <w:t>hionstraimí</w:t>
      </w:r>
      <w:proofErr w:type="spellEnd"/>
      <w:r w:rsidRPr="00D50CB4">
        <w:t xml:space="preserve"> speisialta dá bhforáiltear in Airteagail 8, 9, 10, 10a, 10b agus 12, </w:t>
      </w:r>
      <w:proofErr w:type="spellStart"/>
      <w:r w:rsidRPr="00D50CB4">
        <w:t>iontrálfar</w:t>
      </w:r>
      <w:proofErr w:type="spellEnd"/>
      <w:r w:rsidRPr="00D50CB4">
        <w:t xml:space="preserve"> </w:t>
      </w:r>
      <w:proofErr w:type="spellStart"/>
      <w:r w:rsidRPr="00D50CB4">
        <w:t>leithreasuithe</w:t>
      </w:r>
      <w:proofErr w:type="spellEnd"/>
      <w:r w:rsidRPr="00D50CB4">
        <w:t xml:space="preserve"> faoi chomhair gealltanas agus </w:t>
      </w:r>
      <w:proofErr w:type="spellStart"/>
      <w:r w:rsidRPr="00D50CB4">
        <w:t>leithreasuithe</w:t>
      </w:r>
      <w:proofErr w:type="spellEnd"/>
      <w:r w:rsidRPr="00D50CB4">
        <w:t xml:space="preserve"> comhfhreagracha faoi chomhair íocaíochtaí sa bhuiséad de bhreis ar uasteorainneacha ábhartha CAI.’;</w:t>
      </w:r>
    </w:p>
    <w:p w14:paraId="59B6963E" w14:textId="77777777" w:rsidR="00E7366B" w:rsidRPr="00D50CB4" w:rsidRDefault="00E7366B" w:rsidP="00E7366B">
      <w:pPr>
        <w:pStyle w:val="Point1"/>
        <w:spacing w:before="0" w:after="240" w:line="240" w:lineRule="auto"/>
      </w:pPr>
      <w:r w:rsidRPr="00D50CB4">
        <w:t>(b)</w:t>
      </w:r>
      <w:r w:rsidRPr="00D50CB4">
        <w:tab/>
        <w:t>i mír 3, cuirtear an fhomhír seo a leanas isteach:</w:t>
      </w:r>
    </w:p>
    <w:p w14:paraId="4CAEBC5D" w14:textId="77777777" w:rsidR="00E7366B" w:rsidRPr="00D50CB4" w:rsidRDefault="00E7366B" w:rsidP="00E7366B">
      <w:pPr>
        <w:pStyle w:val="Text2"/>
        <w:spacing w:before="0" w:after="240" w:line="240" w:lineRule="auto"/>
      </w:pPr>
      <w:r w:rsidRPr="00D50CB4">
        <w:t>‘I gcás inar gá ráthaíocht a shlógadh le haghaidh cúnamh airgeadais atá údaraithe don Úcráin atá ar fáil do na blianta 2024 go 2027 do mhéid foriomlán na n-iasachtaí suas le EUR 33 000 milliún mar a shonraítear i Rialachán 2024/... ó Pharlaimint na hEorpa agus ón gComhairle*</w:t>
      </w:r>
      <w:r w:rsidRPr="00D50CB4">
        <w:rPr>
          <w:rStyle w:val="FootnoteReference"/>
        </w:rPr>
        <w:footnoteReference w:customMarkFollows="1" w:id="10"/>
        <w:t>+</w:t>
      </w:r>
      <w:r w:rsidRPr="00D50CB4">
        <w:t xml:space="preserve"> agus arna údarú i gcomhréir le hAirteagal 220(1) den Rialachán Airgeadais, déanfar an méid riachtanach a shlógadh de bhreis ar uasteorainneacha CAI.</w:t>
      </w:r>
    </w:p>
    <w:p w14:paraId="667D0E94" w14:textId="77777777" w:rsidR="00E7366B" w:rsidRPr="00D50CB4" w:rsidRDefault="00E7366B" w:rsidP="00E7366B">
      <w:pPr>
        <w:pStyle w:val="Text2"/>
        <w:spacing w:before="0" w:after="240" w:line="240" w:lineRule="auto"/>
      </w:pPr>
      <w:r w:rsidRPr="00D50CB4">
        <w:t>________________</w:t>
      </w:r>
    </w:p>
    <w:p w14:paraId="66A538F4" w14:textId="77777777" w:rsidR="00E7366B" w:rsidRPr="00D50CB4" w:rsidRDefault="00E7366B" w:rsidP="00E7366B">
      <w:pPr>
        <w:pStyle w:val="Point2"/>
        <w:spacing w:before="0" w:after="240" w:line="240" w:lineRule="auto"/>
        <w:ind w:left="1985"/>
      </w:pPr>
      <w:r w:rsidRPr="00D50CB4">
        <w:rPr>
          <w:b/>
          <w:vertAlign w:val="superscript"/>
        </w:rPr>
        <w:t>*</w:t>
      </w:r>
      <w:r w:rsidRPr="00D50CB4">
        <w:tab/>
        <w:t>Rialachán (AE) 2024/... ó Pharlaimint na hEorpa agus ón gComhairle an ... lena mbunaítear an tSaoráid don Úcráin (IO L ..., ..., ELI: …).’;</w:t>
      </w:r>
    </w:p>
    <w:p w14:paraId="6B86C5C6" w14:textId="77777777" w:rsidR="00E7366B" w:rsidRPr="00D50CB4" w:rsidRDefault="00E7366B" w:rsidP="00E7366B">
      <w:pPr>
        <w:pStyle w:val="Point0"/>
        <w:spacing w:before="0" w:after="240" w:line="240" w:lineRule="auto"/>
      </w:pPr>
      <w:r w:rsidRPr="00D50CB4">
        <w:br w:type="page"/>
      </w:r>
      <w:r w:rsidRPr="00D50CB4">
        <w:lastRenderedPageBreak/>
        <w:t>(2)</w:t>
      </w:r>
      <w:r w:rsidRPr="00D50CB4">
        <w:tab/>
        <w:t>in Airteagal 4(1), cuirtear na pointí seo a leanas leis:</w:t>
      </w:r>
    </w:p>
    <w:p w14:paraId="2C5E34AB" w14:textId="77777777" w:rsidR="00E7366B" w:rsidRPr="00D50CB4" w:rsidRDefault="00E7366B" w:rsidP="00E7366B">
      <w:pPr>
        <w:pStyle w:val="Point1"/>
        <w:spacing w:before="0" w:after="240" w:line="240" w:lineRule="auto"/>
      </w:pPr>
      <w:r w:rsidRPr="00D50CB4">
        <w:t>‘(f)</w:t>
      </w:r>
      <w:r w:rsidRPr="00D50CB4">
        <w:tab/>
        <w:t xml:space="preserve">ríomh den mhéid a bheidh ar fáil </w:t>
      </w:r>
      <w:proofErr w:type="spellStart"/>
      <w:r w:rsidRPr="00D50CB4">
        <w:t>d’Ionstraim</w:t>
      </w:r>
      <w:proofErr w:type="spellEnd"/>
      <w:r w:rsidRPr="00D50CB4">
        <w:t xml:space="preserve"> EURI i gcomhréir le hAirteagal 10a(3), pointe (a);</w:t>
      </w:r>
    </w:p>
    <w:p w14:paraId="351741CA" w14:textId="77777777" w:rsidR="00E7366B" w:rsidRPr="00D50CB4" w:rsidRDefault="00E7366B" w:rsidP="00E7366B">
      <w:pPr>
        <w:pStyle w:val="Point1"/>
        <w:spacing w:before="0" w:after="240" w:line="240" w:lineRule="auto"/>
      </w:pPr>
      <w:r w:rsidRPr="00D50CB4">
        <w:t>(g)</w:t>
      </w:r>
      <w:r w:rsidRPr="00D50CB4">
        <w:tab/>
        <w:t xml:space="preserve">ríomh de na méideanna atá le cur ar fáil don Ionstraim </w:t>
      </w:r>
      <w:proofErr w:type="spellStart"/>
      <w:r w:rsidRPr="00D50CB4">
        <w:t>Sholúbthachta</w:t>
      </w:r>
      <w:proofErr w:type="spellEnd"/>
      <w:r w:rsidRPr="00D50CB4">
        <w:t xml:space="preserve"> faoi Airteagal 12(1), an dara fomhír.’;</w:t>
      </w:r>
    </w:p>
    <w:p w14:paraId="5843A8AA" w14:textId="68DDB414" w:rsidR="00E7366B" w:rsidRPr="00D50CB4" w:rsidRDefault="00E7366B" w:rsidP="00E7366B">
      <w:pPr>
        <w:pStyle w:val="Point0"/>
        <w:spacing w:before="0" w:after="240" w:line="240" w:lineRule="auto"/>
      </w:pPr>
      <w:r w:rsidRPr="00D50CB4">
        <w:t>(3)</w:t>
      </w:r>
      <w:r w:rsidRPr="00D50CB4">
        <w:tab/>
      </w:r>
      <w:r w:rsidR="00C90007" w:rsidRPr="00902748">
        <w:t>i</w:t>
      </w:r>
      <w:r w:rsidRPr="00D50CB4">
        <w:t>n Airteagal 5(1), cuirtear an méid seo a leanas in ionad an dara fomhír:</w:t>
      </w:r>
    </w:p>
    <w:p w14:paraId="36AA6A22" w14:textId="166EE9A1" w:rsidR="00E7366B" w:rsidRPr="00D50CB4" w:rsidRDefault="00E7366B" w:rsidP="00E7366B">
      <w:pPr>
        <w:pStyle w:val="Text1"/>
        <w:spacing w:before="0" w:after="240" w:line="240" w:lineRule="auto"/>
      </w:pPr>
      <w:r w:rsidRPr="00D50CB4">
        <w:t>Is é EUR</w:t>
      </w:r>
      <w:r w:rsidR="00C90007" w:rsidRPr="00902748">
        <w:t> 10 </w:t>
      </w:r>
      <w:r w:rsidRPr="00D50CB4">
        <w:t xml:space="preserve">155 mhilliún (i bpraghsanna 2018) a bheidh i méid iomlán na </w:t>
      </w:r>
      <w:proofErr w:type="spellStart"/>
      <w:r w:rsidRPr="00D50CB4">
        <w:t>leithdháiltí</w:t>
      </w:r>
      <w:proofErr w:type="spellEnd"/>
      <w:r w:rsidRPr="00D50CB4">
        <w:t xml:space="preserve"> breise don tréimhse 2022 go 2027 le haghaidh leithreasaí faoi chomhair gealltanas agus </w:t>
      </w:r>
      <w:proofErr w:type="spellStart"/>
      <w:r w:rsidRPr="00D50CB4">
        <w:t>leithreas</w:t>
      </w:r>
      <w:r w:rsidR="00C90007" w:rsidRPr="00902748">
        <w:t>uithe</w:t>
      </w:r>
      <w:proofErr w:type="spellEnd"/>
      <w:r w:rsidRPr="00D50CB4">
        <w:t xml:space="preserve"> faoi chomhair íocaíochtaí faoi seach. I gcás gach ceann de na blianta ó 2022 go 2026, EUR 1 500 milliún (i bpraghsanna 2018) ar a laghad a bheidh i méid bliantúil na </w:t>
      </w:r>
      <w:proofErr w:type="spellStart"/>
      <w:r w:rsidRPr="00D50CB4">
        <w:t>leithdháiltí</w:t>
      </w:r>
      <w:proofErr w:type="spellEnd"/>
      <w:r w:rsidRPr="00D50CB4">
        <w:t xml:space="preserve"> breise le haghaidh </w:t>
      </w:r>
      <w:proofErr w:type="spellStart"/>
      <w:r w:rsidRPr="00D50CB4">
        <w:t>leithreas</w:t>
      </w:r>
      <w:r w:rsidR="00C90007" w:rsidRPr="00902748">
        <w:t>uithe</w:t>
      </w:r>
      <w:proofErr w:type="spellEnd"/>
      <w:r w:rsidRPr="00D50CB4">
        <w:t xml:space="preserve"> faoi chomhair gealltanas agus </w:t>
      </w:r>
      <w:proofErr w:type="spellStart"/>
      <w:r w:rsidRPr="00D50CB4">
        <w:t>leithreas</w:t>
      </w:r>
      <w:r w:rsidR="00C90007" w:rsidRPr="00902748">
        <w:t>uithe</w:t>
      </w:r>
      <w:proofErr w:type="spellEnd"/>
      <w:r w:rsidRPr="00D50CB4">
        <w:t xml:space="preserve"> faoi chomhair íocaíochtaí agus ní rachaidh sé thar EUR 2 000 milliún (i bpraghsanna 2018).’;</w:t>
      </w:r>
    </w:p>
    <w:p w14:paraId="42B6752A" w14:textId="459F6629" w:rsidR="00E7366B" w:rsidRPr="00D50CB4" w:rsidRDefault="00E7366B" w:rsidP="00E7366B">
      <w:pPr>
        <w:pStyle w:val="Point0"/>
        <w:spacing w:before="0" w:after="240" w:line="240" w:lineRule="auto"/>
      </w:pPr>
      <w:r w:rsidRPr="00D50CB4">
        <w:br w:type="page"/>
      </w:r>
      <w:r w:rsidRPr="00D50CB4">
        <w:lastRenderedPageBreak/>
        <w:t>(4)</w:t>
      </w:r>
      <w:r w:rsidRPr="00D50CB4">
        <w:tab/>
      </w:r>
      <w:r w:rsidR="00C90007" w:rsidRPr="00902748">
        <w:t>c</w:t>
      </w:r>
      <w:r w:rsidRPr="00D50CB4">
        <w:t>uirtear an méid seo a leanas in ionad Airteaga</w:t>
      </w:r>
      <w:r w:rsidR="00C90007" w:rsidRPr="00902748">
        <w:t>i</w:t>
      </w:r>
      <w:r w:rsidRPr="00D50CB4">
        <w:t>l 8 agus 9:</w:t>
      </w:r>
    </w:p>
    <w:p w14:paraId="6CB9ABCA" w14:textId="77777777" w:rsidR="00E7366B" w:rsidRPr="00D50CB4" w:rsidRDefault="00E7366B" w:rsidP="00E7366B">
      <w:pPr>
        <w:pStyle w:val="Text1"/>
        <w:spacing w:before="0" w:after="240" w:line="240" w:lineRule="auto"/>
      </w:pPr>
      <w:r w:rsidRPr="00D50CB4">
        <w:rPr>
          <w:i/>
          <w:iCs/>
        </w:rPr>
        <w:t xml:space="preserve">‘Airteagal 8 </w:t>
      </w:r>
      <w:r w:rsidRPr="00D50CB4">
        <w:rPr>
          <w:i/>
          <w:iCs/>
        </w:rPr>
        <w:br/>
        <w:t>An Ciste Eorpach um Choigeartú don Domhandú</w:t>
      </w:r>
    </w:p>
    <w:p w14:paraId="2A0054ED" w14:textId="77777777" w:rsidR="00E7366B" w:rsidRPr="00D50CB4" w:rsidRDefault="00E7366B" w:rsidP="00E7366B">
      <w:pPr>
        <w:pStyle w:val="Point1"/>
        <w:spacing w:before="0" w:after="240" w:line="240" w:lineRule="auto"/>
      </w:pPr>
      <w:r w:rsidRPr="00D50CB4">
        <w:t>1.</w:t>
      </w:r>
      <w:r w:rsidRPr="00D50CB4">
        <w:tab/>
        <w:t>Ní rachaidh an Ciste Eorpach um Choigeartú don Domhandú, a leagtar amach na cuspóirí agus an raon feidhme atá leis i Rialachán (AE) 2021/691 ó Pharlaimint na hEorpa agus ón gComhairle*, thar uasmhéid bliantúil EUR 30 milliún (i bpraghsanna 2018).</w:t>
      </w:r>
    </w:p>
    <w:p w14:paraId="69C6DB57" w14:textId="35101BC8" w:rsidR="00E7366B" w:rsidRPr="00D50CB4" w:rsidRDefault="00E7366B" w:rsidP="00E7366B">
      <w:pPr>
        <w:pStyle w:val="Point1"/>
        <w:spacing w:before="0" w:after="240" w:line="240" w:lineRule="auto"/>
      </w:pPr>
      <w:r w:rsidRPr="00D50CB4">
        <w:t>2.</w:t>
      </w:r>
      <w:r w:rsidRPr="00D50CB4">
        <w:tab/>
        <w:t xml:space="preserve">Déanfar na </w:t>
      </w:r>
      <w:proofErr w:type="spellStart"/>
      <w:r w:rsidRPr="00D50CB4">
        <w:t>leithreas</w:t>
      </w:r>
      <w:r w:rsidR="00C90007" w:rsidRPr="00902748">
        <w:t>uithe</w:t>
      </w:r>
      <w:proofErr w:type="spellEnd"/>
      <w:r w:rsidRPr="00D50CB4">
        <w:t xml:space="preserve"> don Chiste Eorpach um Choigeartú don Domhandú a chur isteach i mbuiséad ginearálta an Aontais mar </w:t>
      </w:r>
      <w:r w:rsidR="00C90007" w:rsidRPr="00902748">
        <w:t>sholáthar</w:t>
      </w:r>
      <w:r w:rsidRPr="00D50CB4">
        <w:t>.</w:t>
      </w:r>
    </w:p>
    <w:p w14:paraId="0CD9913E" w14:textId="77777777" w:rsidR="00E7366B" w:rsidRPr="00D50CB4" w:rsidRDefault="00E7366B" w:rsidP="00E7366B">
      <w:pPr>
        <w:pStyle w:val="Text1"/>
        <w:spacing w:before="0" w:after="240" w:line="240" w:lineRule="auto"/>
      </w:pPr>
      <w:r w:rsidRPr="00D50CB4">
        <w:rPr>
          <w:i/>
        </w:rPr>
        <w:t xml:space="preserve">‘Airteagal 9 </w:t>
      </w:r>
      <w:r w:rsidRPr="00D50CB4">
        <w:rPr>
          <w:i/>
        </w:rPr>
        <w:br/>
        <w:t>Cúlchiste um Dhlúthpháirtíocht agus Cabhair Éigeandála</w:t>
      </w:r>
    </w:p>
    <w:p w14:paraId="11A5BBF0" w14:textId="77777777" w:rsidR="00E7366B" w:rsidRPr="00D50CB4" w:rsidRDefault="00E7366B" w:rsidP="00E7366B">
      <w:pPr>
        <w:pStyle w:val="Point1"/>
        <w:spacing w:before="0" w:after="240" w:line="240" w:lineRule="auto"/>
      </w:pPr>
      <w:r w:rsidRPr="00D50CB4">
        <w:t>1.</w:t>
      </w:r>
      <w:r w:rsidRPr="00D50CB4">
        <w:tab/>
        <w:t>Beidh an Cúlchiste um Dhlúthpháirtíocht agus Cabhair Éigeandála comhdhéanta de dhá ionstraim a fhéadfar a úsáid chun an méid seo a leanas, faoi seach, a mhaoiniú:</w:t>
      </w:r>
    </w:p>
    <w:p w14:paraId="1E279372" w14:textId="77777777" w:rsidR="00E7366B" w:rsidRPr="00D50CB4" w:rsidRDefault="00E7366B" w:rsidP="00E7366B">
      <w:pPr>
        <w:pStyle w:val="Point2"/>
        <w:spacing w:before="0" w:after="240" w:line="240" w:lineRule="auto"/>
      </w:pPr>
      <w:r w:rsidRPr="00D50CB4">
        <w:t>(a)</w:t>
      </w:r>
      <w:r w:rsidRPr="00D50CB4">
        <w:tab/>
        <w:t xml:space="preserve">cúnamh chun freagairt ar chásanna éigeandála a eascraíonn as </w:t>
      </w:r>
      <w:proofErr w:type="spellStart"/>
      <w:r w:rsidRPr="00D50CB4">
        <w:t>tubaistí</w:t>
      </w:r>
      <w:proofErr w:type="spellEnd"/>
      <w:r w:rsidRPr="00D50CB4">
        <w:t xml:space="preserve"> móra a chumhdaítear le Ciste Dlúthpháirtíochta an Aontais Eorpaigh, a leagtar amach na cuspóirí agus an raon feidhme atá leis i Rialachán (CE) Uimh. 2012/2002 ón gComhairle* (‘Ciste Dlúthpháirtíochta an Aontais Eorpaigh’); agus</w:t>
      </w:r>
    </w:p>
    <w:p w14:paraId="6F504B29" w14:textId="77777777" w:rsidR="00E7366B" w:rsidRPr="00D50CB4" w:rsidRDefault="00E7366B" w:rsidP="00E7366B">
      <w:pPr>
        <w:pStyle w:val="Point2"/>
        <w:spacing w:before="0" w:after="240" w:line="240" w:lineRule="auto"/>
      </w:pPr>
      <w:r w:rsidRPr="00D50CB4">
        <w:br w:type="page"/>
      </w:r>
      <w:r w:rsidRPr="00D50CB4">
        <w:lastRenderedPageBreak/>
        <w:t>(b)</w:t>
      </w:r>
      <w:r w:rsidRPr="00D50CB4">
        <w:tab/>
      </w:r>
      <w:proofErr w:type="spellStart"/>
      <w:r w:rsidRPr="00D50CB4">
        <w:t>mearfhreagairtí</w:t>
      </w:r>
      <w:proofErr w:type="spellEnd"/>
      <w:r w:rsidRPr="00D50CB4">
        <w:t xml:space="preserve"> a thabhairt ar riachtanais shonracha éigeandála laistigh den Aontas nó i </w:t>
      </w:r>
      <w:proofErr w:type="spellStart"/>
      <w:r w:rsidRPr="00D50CB4">
        <w:t>dtríú</w:t>
      </w:r>
      <w:proofErr w:type="spellEnd"/>
      <w:r w:rsidRPr="00D50CB4">
        <w:t xml:space="preserve"> tíortha ag eascairt as imeachtaí nach bhféadfaí a thuar nuair a bunaíodh an buiséad, go háirithe le haghaidh </w:t>
      </w:r>
      <w:proofErr w:type="spellStart"/>
      <w:r w:rsidRPr="00D50CB4">
        <w:t>práinnfhreagairtí</w:t>
      </w:r>
      <w:proofErr w:type="spellEnd"/>
      <w:r w:rsidRPr="00D50CB4">
        <w:t xml:space="preserve"> agus oibríochtaí tacaíochta tar éis </w:t>
      </w:r>
      <w:proofErr w:type="spellStart"/>
      <w:r w:rsidRPr="00D50CB4">
        <w:t>tubaistí</w:t>
      </w:r>
      <w:proofErr w:type="spellEnd"/>
      <w:r w:rsidRPr="00D50CB4">
        <w:t xml:space="preserve"> nádúrtha nach gcumhdaítear le pointe (a), </w:t>
      </w:r>
      <w:proofErr w:type="spellStart"/>
      <w:r w:rsidRPr="00D50CB4">
        <w:t>tubaistí</w:t>
      </w:r>
      <w:proofErr w:type="spellEnd"/>
      <w:r w:rsidRPr="00D50CB4">
        <w:t xml:space="preserve"> de dhéanamh an duine, géarchéimeanna daonnúla i gcásanna ina bhfuil bagairtí mórscála ar an tsláinte phoiblí, bagairtí mórscála tréidliachta nó </w:t>
      </w:r>
      <w:proofErr w:type="spellStart"/>
      <w:r w:rsidRPr="00D50CB4">
        <w:t>fíteashláintíochta</w:t>
      </w:r>
      <w:proofErr w:type="spellEnd"/>
      <w:r w:rsidRPr="00D50CB4">
        <w:t>, chomh maith le cásanna ina mbeidh brú faoi leith ag teorainneacha seachtracha an Aontais de bharr sreafaí imirce, i gcás ina n-éilíonn na himthosca amhlaidh (‘Cúlchiste um Chabhair Éigeandála’).</w:t>
      </w:r>
    </w:p>
    <w:p w14:paraId="7660606C" w14:textId="77777777" w:rsidR="00E7366B" w:rsidRPr="00D50CB4" w:rsidRDefault="00E7366B" w:rsidP="00E7366B">
      <w:pPr>
        <w:pStyle w:val="Point1"/>
        <w:spacing w:before="0" w:after="240" w:line="240" w:lineRule="auto"/>
      </w:pPr>
      <w:r w:rsidRPr="00D50CB4">
        <w:t>2.</w:t>
      </w:r>
      <w:r w:rsidRPr="00D50CB4">
        <w:tab/>
        <w:t>Ní rachaidh Ciste Dlúthpháirtíochta an Aontais Eorpaigh thar uasmhéid bliantúil EUR 1 016 mhilliún (i bpraghsanna 2018). Féadfar aon chuid den mhéid bliantúil nach n-úsáidfear i mbliain n a úsáid suas go bliain n+1. Tarraingeofar ar an gcuid den mhéid bliantúil a eascróidh as an mbliain roimhe sin ar dtús. Aon chuid den mhéid bliantúil ó bhliain n nach mbainfear úsáid as i mbliain n+1, rachaidh sí in éag.</w:t>
      </w:r>
    </w:p>
    <w:p w14:paraId="6A600B3D" w14:textId="77777777" w:rsidR="00E7366B" w:rsidRPr="00D50CB4" w:rsidRDefault="00E7366B" w:rsidP="00E7366B">
      <w:pPr>
        <w:pStyle w:val="Text2"/>
        <w:spacing w:before="0" w:after="240" w:line="240" w:lineRule="auto"/>
      </w:pPr>
      <w:r w:rsidRPr="00D50CB4">
        <w:t>An 1 Deireadh Fómhair gach bliain, beidh ar a laghad an ceathrú cuid de mhéid iomlán Chiste Dlúthpháirtíochta an Aontais Eorpaigh fós ar fáil chun na riachtanais a thiocfaidh chun cinn i míonna deiridh na bliana sin a chumhdach.</w:t>
      </w:r>
    </w:p>
    <w:p w14:paraId="019C14AE" w14:textId="77777777" w:rsidR="00E7366B" w:rsidRPr="00D50CB4" w:rsidRDefault="00E7366B" w:rsidP="00E7366B">
      <w:pPr>
        <w:pStyle w:val="Text2"/>
        <w:spacing w:before="0" w:after="240" w:line="240" w:lineRule="auto"/>
      </w:pPr>
      <w:r w:rsidRPr="00D50CB4">
        <w:br w:type="page"/>
      </w:r>
      <w:r w:rsidRPr="00D50CB4">
        <w:lastRenderedPageBreak/>
        <w:t>I gcásanna eisceachtúla agus mura leor na hacmhainní airgeadais a bheidh fágtha chun na méideanna a chumhdach a mheastar a bheith riachtanach sa bhliain ina dtarlóidh tubaiste dá dtagraítear i bpointe (a) de mhír 1, féadfaidh an Coimisiún a mholadh go ndéanfar an difríocht a mhaoiniú tríd an méid bliantúil dá dtagraítear sa chéad fhomhír den mhír seo a bheidh ar fáil an bhliain ina dhiaidh sin, suas le huasmhéid de EUR 400 milliún (i bpraghsanna 2018).</w:t>
      </w:r>
    </w:p>
    <w:p w14:paraId="5BD211CE" w14:textId="77777777" w:rsidR="00E7366B" w:rsidRPr="00D50CB4" w:rsidRDefault="00E7366B" w:rsidP="00E7366B">
      <w:pPr>
        <w:pStyle w:val="Point1"/>
        <w:spacing w:before="0" w:after="240" w:line="240" w:lineRule="auto"/>
      </w:pPr>
      <w:r w:rsidRPr="00D50CB4">
        <w:t>3.</w:t>
      </w:r>
      <w:r w:rsidRPr="00D50CB4">
        <w:tab/>
        <w:t>Ní rachaidh an Cúlchiste um Chabhair Éigeandála thar uasmhéid bliantúil EUR 508 milliún (i bpraghsanna 2018). Féadfar aon chuid den mhéid bliantúil nach n-úsáidfear i mbliain n a úsáid suas go bliain n+1. Tarraingeofar ar an gcuid den mhéid bliantúil a eascróidh as an mbliain roimhe sin ar dtús. Aon chuid den mhéid bliantúil ó bhliain n nach mbainfear úsáid as i mbliain n+1, rachaidh sí in éag.</w:t>
      </w:r>
    </w:p>
    <w:p w14:paraId="2501E754" w14:textId="46068E04" w:rsidR="00E7366B" w:rsidRPr="00D50CB4" w:rsidRDefault="00E7366B" w:rsidP="00E7366B">
      <w:pPr>
        <w:pStyle w:val="Point1"/>
        <w:spacing w:before="0" w:after="240" w:line="240" w:lineRule="auto"/>
      </w:pPr>
      <w:r w:rsidRPr="00D50CB4">
        <w:t>4.</w:t>
      </w:r>
      <w:r w:rsidRPr="00D50CB4">
        <w:tab/>
        <w:t xml:space="preserve">Déanfar na </w:t>
      </w:r>
      <w:proofErr w:type="spellStart"/>
      <w:r w:rsidRPr="00D50CB4">
        <w:t>leithreasuithe</w:t>
      </w:r>
      <w:proofErr w:type="spellEnd"/>
      <w:r w:rsidRPr="00D50CB4">
        <w:t xml:space="preserve"> do Chúlchiste Eorpach Dlúthpháirtíochta agus don Chúlchiste um Chabhair Éigeandála a iontráil i mbuiséad ginearálta an Aontais mar </w:t>
      </w:r>
      <w:r w:rsidR="00C90007" w:rsidRPr="00902748">
        <w:t>sholáthar</w:t>
      </w:r>
      <w:r w:rsidRPr="00D50CB4">
        <w:t>.</w:t>
      </w:r>
    </w:p>
    <w:p w14:paraId="55143823" w14:textId="77777777" w:rsidR="00E7366B" w:rsidRPr="00D50CB4" w:rsidRDefault="00E7366B" w:rsidP="00E7366B">
      <w:pPr>
        <w:pStyle w:val="Text1"/>
        <w:spacing w:before="0" w:after="240" w:line="240" w:lineRule="auto"/>
      </w:pPr>
      <w:r w:rsidRPr="00D50CB4">
        <w:t>________________</w:t>
      </w:r>
    </w:p>
    <w:p w14:paraId="03BA8085" w14:textId="77777777" w:rsidR="00E7366B" w:rsidRPr="00D50CB4" w:rsidRDefault="00E7366B" w:rsidP="00E7366B">
      <w:pPr>
        <w:pStyle w:val="Point1"/>
        <w:spacing w:before="0" w:after="240" w:line="240" w:lineRule="auto"/>
        <w:ind w:left="1418"/>
      </w:pPr>
      <w:r w:rsidRPr="00D50CB4">
        <w:rPr>
          <w:b/>
          <w:vertAlign w:val="superscript"/>
        </w:rPr>
        <w:t>*</w:t>
      </w:r>
      <w:r w:rsidRPr="00D50CB4">
        <w:tab/>
        <w:t xml:space="preserve">Rialachán (AE) 2021/691 ó Pharlaimint na hEorpa agus ón gComhairle an 28 Aibreán 2021 maidir leis an gCiste Eorpach um Choigeartú don Domhandú </w:t>
      </w:r>
      <w:proofErr w:type="spellStart"/>
      <w:r w:rsidRPr="00D50CB4">
        <w:t>d’Oibrithe</w:t>
      </w:r>
      <w:proofErr w:type="spellEnd"/>
      <w:r w:rsidRPr="00D50CB4">
        <w:t xml:space="preserve"> Iomarcacha (CED) agus lena n-aisghairtear Rialachán (AE) Uimh. 1309/2013 (IO L 153, 3.5.2021, lch. 48).</w:t>
      </w:r>
    </w:p>
    <w:p w14:paraId="24E10DB7" w14:textId="0482F870" w:rsidR="00E7366B" w:rsidRPr="00D50CB4" w:rsidRDefault="00E7366B" w:rsidP="00E7366B">
      <w:pPr>
        <w:pStyle w:val="Point1"/>
        <w:spacing w:before="0" w:after="240" w:line="240" w:lineRule="auto"/>
        <w:ind w:left="1418"/>
      </w:pPr>
      <w:r w:rsidRPr="00D50CB4">
        <w:rPr>
          <w:b/>
          <w:vertAlign w:val="superscript"/>
        </w:rPr>
        <w:t>**</w:t>
      </w:r>
      <w:r w:rsidRPr="00D50CB4">
        <w:tab/>
        <w:t xml:space="preserve">Rialachán (CE) Uimh. 2012/2002 ón gComhairle an 11 Samhain 2002 lena mbunaítear Ciste Dlúthpháirtíochta an Aontais Eorpaigh </w:t>
      </w:r>
      <w:r w:rsidR="00DF78C6" w:rsidRPr="00902748">
        <w:t>(</w:t>
      </w:r>
      <w:r w:rsidRPr="00D50CB4">
        <w:t>IO L 311, 14.11.2002, lch. 3</w:t>
      </w:r>
      <w:r w:rsidR="00DF78C6" w:rsidRPr="00902748">
        <w:t>)</w:t>
      </w:r>
      <w:r w:rsidRPr="00D50CB4">
        <w:t>.’;</w:t>
      </w:r>
    </w:p>
    <w:p w14:paraId="68D7DD13" w14:textId="2F819105" w:rsidR="00E7366B" w:rsidRPr="00D50CB4" w:rsidRDefault="00E7366B" w:rsidP="00E7366B">
      <w:pPr>
        <w:pStyle w:val="Point0"/>
        <w:spacing w:before="0" w:after="240" w:line="240" w:lineRule="auto"/>
      </w:pPr>
      <w:r w:rsidRPr="00D50CB4">
        <w:t>(5)</w:t>
      </w:r>
      <w:r w:rsidRPr="00D50CB4">
        <w:tab/>
      </w:r>
      <w:r w:rsidR="00C90007" w:rsidRPr="00902748">
        <w:t xml:space="preserve">in Airteagal 10, </w:t>
      </w:r>
      <w:r w:rsidRPr="00D50CB4">
        <w:t>cuirtear an méid seo a leanas in ionad m</w:t>
      </w:r>
      <w:r w:rsidR="00C90007" w:rsidRPr="00902748">
        <w:t>h</w:t>
      </w:r>
      <w:r w:rsidRPr="00D50CB4">
        <w:t>ír 2:</w:t>
      </w:r>
    </w:p>
    <w:p w14:paraId="3C491990" w14:textId="77777777" w:rsidR="00E7366B" w:rsidRPr="00D50CB4" w:rsidRDefault="00E7366B" w:rsidP="00E7366B">
      <w:pPr>
        <w:pStyle w:val="Point1"/>
        <w:spacing w:before="0" w:after="240" w:line="240" w:lineRule="auto"/>
      </w:pPr>
      <w:r w:rsidRPr="00D50CB4">
        <w:t>‘2.</w:t>
      </w:r>
      <w:r w:rsidRPr="00D50CB4">
        <w:tab/>
        <w:t xml:space="preserve">Ní rachaidh Cúlchiste Coigeartaithe </w:t>
      </w:r>
      <w:proofErr w:type="spellStart"/>
      <w:r w:rsidRPr="00D50CB4">
        <w:t>Brexit</w:t>
      </w:r>
      <w:proofErr w:type="spellEnd"/>
      <w:r w:rsidRPr="00D50CB4">
        <w:t xml:space="preserve"> thar EUR 4 491 mhilliún (i bpraghsanna 2018).’;</w:t>
      </w:r>
    </w:p>
    <w:p w14:paraId="5B668639" w14:textId="18A5265D" w:rsidR="00E7366B" w:rsidRPr="00D50CB4" w:rsidRDefault="00E7366B" w:rsidP="00E7366B">
      <w:pPr>
        <w:pStyle w:val="Point0"/>
        <w:spacing w:before="0" w:after="240" w:line="240" w:lineRule="auto"/>
      </w:pPr>
      <w:r w:rsidRPr="00D50CB4">
        <w:br w:type="page"/>
      </w:r>
      <w:r w:rsidRPr="00D50CB4">
        <w:lastRenderedPageBreak/>
        <w:t>(6)</w:t>
      </w:r>
      <w:r w:rsidRPr="00D50CB4">
        <w:tab/>
        <w:t>cuirtear na h</w:t>
      </w:r>
      <w:r w:rsidR="00C90007" w:rsidRPr="00283598">
        <w:t>a</w:t>
      </w:r>
      <w:r w:rsidRPr="00D50CB4">
        <w:t>irteagail seo a leanas isteach:</w:t>
      </w:r>
    </w:p>
    <w:p w14:paraId="07381B8B" w14:textId="246999BC" w:rsidR="00E7366B" w:rsidRPr="00D50CB4" w:rsidRDefault="00E7366B" w:rsidP="00E7366B">
      <w:pPr>
        <w:pStyle w:val="Text1"/>
        <w:spacing w:before="0" w:after="240" w:line="240" w:lineRule="auto"/>
      </w:pPr>
      <w:r w:rsidRPr="00D50CB4">
        <w:rPr>
          <w:i/>
          <w:iCs/>
        </w:rPr>
        <w:t xml:space="preserve">‘Airteagal 10a </w:t>
      </w:r>
      <w:r w:rsidRPr="00D50CB4">
        <w:rPr>
          <w:i/>
          <w:iCs/>
        </w:rPr>
        <w:br/>
        <w:t>An Ionstraim EURI</w:t>
      </w:r>
    </w:p>
    <w:p w14:paraId="0E854704" w14:textId="4CB772BE" w:rsidR="00E7366B" w:rsidRPr="00D50CB4" w:rsidRDefault="00E7366B" w:rsidP="00E7366B">
      <w:pPr>
        <w:pStyle w:val="Point1"/>
        <w:spacing w:before="0" w:after="240" w:line="240" w:lineRule="auto"/>
      </w:pPr>
      <w:r w:rsidRPr="00D50CB4">
        <w:t>1.</w:t>
      </w:r>
      <w:r w:rsidRPr="00D50CB4">
        <w:tab/>
        <w:t xml:space="preserve">Ó 2025, féadfar Ionstraim EURI a úsáid, le haghaidh bliain ar leith, chun cuid de chostais an </w:t>
      </w:r>
      <w:proofErr w:type="spellStart"/>
      <w:r w:rsidRPr="00D50CB4">
        <w:t>úis</w:t>
      </w:r>
      <w:proofErr w:type="spellEnd"/>
      <w:r w:rsidRPr="00D50CB4">
        <w:t xml:space="preserve"> agus na n-íocaíochtaí cúpóin a mhaoiniú atá dlite i leith na gcistí a fuarthas ar iasacht ar na margaí caipitil i gcomhréir le hAirteagal 5(2) de Chinneadh (AE, Euratom)</w:t>
      </w:r>
      <w:bookmarkStart w:id="9" w:name="_GoBack"/>
      <w:bookmarkEnd w:id="9"/>
      <w:r w:rsidRPr="00D50CB4">
        <w:t xml:space="preserve"> 2020/2053 ón gComhairle*. Ní fhéadfar an Ionstraim EURI a shlógadh ach i mbliain ar leith, a mhéid a shonraítear sna míreanna seo a leanas, chun méid na gcostas sin a chumhdach ar mó iad ná na méideanna seo a leanas (i bpraghsanna 2018):</w:t>
      </w:r>
    </w:p>
    <w:p w14:paraId="2A021BAD" w14:textId="77777777" w:rsidR="00E7366B" w:rsidRPr="00D50CB4" w:rsidRDefault="00E7366B" w:rsidP="00E7366B">
      <w:pPr>
        <w:pStyle w:val="Tiret2"/>
        <w:numPr>
          <w:ilvl w:val="0"/>
          <w:numId w:val="0"/>
        </w:numPr>
        <w:tabs>
          <w:tab w:val="left" w:pos="1984"/>
        </w:tabs>
        <w:spacing w:before="0" w:after="240" w:line="240" w:lineRule="auto"/>
        <w:ind w:left="1984" w:hanging="567"/>
      </w:pPr>
      <w:r w:rsidRPr="00D50CB4">
        <w:rPr>
          <w:bdr w:val="none" w:sz="0" w:space="0" w:color="auto" w:frame="1"/>
        </w:rPr>
        <w:t>–</w:t>
      </w:r>
      <w:r w:rsidRPr="00D50CB4">
        <w:rPr>
          <w:bdr w:val="none" w:sz="0" w:space="0" w:color="auto" w:frame="1"/>
        </w:rPr>
        <w:tab/>
      </w:r>
      <w:r w:rsidRPr="00D50CB4">
        <w:t>2025 – EUR 2 332 mhilliún,</w:t>
      </w:r>
    </w:p>
    <w:p w14:paraId="2DEC90AB" w14:textId="77777777" w:rsidR="00E7366B" w:rsidRPr="00D50CB4" w:rsidRDefault="00E7366B" w:rsidP="00E7366B">
      <w:pPr>
        <w:pStyle w:val="Tiret2"/>
        <w:numPr>
          <w:ilvl w:val="0"/>
          <w:numId w:val="0"/>
        </w:numPr>
        <w:tabs>
          <w:tab w:val="left" w:pos="1984"/>
        </w:tabs>
        <w:spacing w:before="0" w:after="240" w:line="240" w:lineRule="auto"/>
        <w:ind w:left="1984" w:hanging="567"/>
      </w:pPr>
      <w:r w:rsidRPr="00D50CB4">
        <w:rPr>
          <w:bdr w:val="none" w:sz="0" w:space="0" w:color="auto" w:frame="1"/>
        </w:rPr>
        <w:t>–</w:t>
      </w:r>
      <w:r w:rsidRPr="00D50CB4">
        <w:rPr>
          <w:bdr w:val="none" w:sz="0" w:space="0" w:color="auto" w:frame="1"/>
        </w:rPr>
        <w:tab/>
      </w:r>
      <w:r w:rsidRPr="00D50CB4">
        <w:t>2026 – EUR 3 196 mhilliún,</w:t>
      </w:r>
    </w:p>
    <w:p w14:paraId="6776BB46" w14:textId="77777777" w:rsidR="00E7366B" w:rsidRPr="00D50CB4" w:rsidRDefault="00E7366B" w:rsidP="00E7366B">
      <w:pPr>
        <w:pStyle w:val="Tiret2"/>
        <w:numPr>
          <w:ilvl w:val="0"/>
          <w:numId w:val="0"/>
        </w:numPr>
        <w:tabs>
          <w:tab w:val="left" w:pos="1984"/>
        </w:tabs>
        <w:spacing w:before="0" w:after="240" w:line="240" w:lineRule="auto"/>
        <w:ind w:left="1984" w:hanging="567"/>
      </w:pPr>
      <w:r w:rsidRPr="00D50CB4">
        <w:rPr>
          <w:bdr w:val="none" w:sz="0" w:space="0" w:color="auto" w:frame="1"/>
        </w:rPr>
        <w:t>–</w:t>
      </w:r>
      <w:r w:rsidRPr="00D50CB4">
        <w:rPr>
          <w:bdr w:val="none" w:sz="0" w:space="0" w:color="auto" w:frame="1"/>
        </w:rPr>
        <w:tab/>
      </w:r>
      <w:r w:rsidRPr="00D50CB4">
        <w:t>2027 – EUR 4 168 milliún.</w:t>
      </w:r>
    </w:p>
    <w:p w14:paraId="50FB4D63" w14:textId="77777777" w:rsidR="00E7366B" w:rsidRPr="00D50CB4" w:rsidRDefault="00E7366B" w:rsidP="00E7366B">
      <w:pPr>
        <w:pStyle w:val="Point1"/>
        <w:spacing w:before="0" w:after="240" w:line="240" w:lineRule="auto"/>
      </w:pPr>
      <w:r w:rsidRPr="00D50CB4">
        <w:t>2.</w:t>
      </w:r>
      <w:r w:rsidRPr="00D50CB4">
        <w:tab/>
        <w:t xml:space="preserve">Ní fhéadfaidh Parlaimint na hEorpa agus an Chomhairle an Ionstraim EURI a shlógadh faoi chuimsiú an nós imeachta bhuiséadaigh dá bhforáiltear in Airteagal 314 CFAE, ach amháin tar éis modhanna </w:t>
      </w:r>
      <w:proofErr w:type="spellStart"/>
      <w:r w:rsidRPr="00D50CB4">
        <w:t>maoiniúcháin</w:t>
      </w:r>
      <w:proofErr w:type="spellEnd"/>
      <w:r w:rsidRPr="00D50CB4">
        <w:t xml:space="preserve"> eile a lorg, d’fhonn cuid shubstaintiúil de na méideanna ar mó iad ná na méideanna dá dtagraítear i mír 1 den Airteagal seo a chumhdach, </w:t>
      </w:r>
      <w:bookmarkStart w:id="10" w:name="_Hlk155701821"/>
      <w:r w:rsidRPr="00D50CB4">
        <w:t>i gcomhréir leis na rialacha earnálacha is infheidhme agus oibleagáidí dlíthiúla eile,</w:t>
      </w:r>
      <w:bookmarkEnd w:id="10"/>
      <w:r w:rsidRPr="00D50CB4">
        <w:t xml:space="preserve"> agus na tosaíochtaí, an stuamacht </w:t>
      </w:r>
      <w:proofErr w:type="spellStart"/>
      <w:r w:rsidRPr="00D50CB4">
        <w:t>buiséadaithe</w:t>
      </w:r>
      <w:proofErr w:type="spellEnd"/>
      <w:r w:rsidRPr="00D50CB4">
        <w:t xml:space="preserve"> agus an bhainistíocht fhónta airgeadais á gcur san áireamh an tráth céanna.</w:t>
      </w:r>
    </w:p>
    <w:p w14:paraId="53D4AA74" w14:textId="77777777" w:rsidR="00E7366B" w:rsidRPr="00D50CB4" w:rsidRDefault="00E7366B" w:rsidP="00E7366B">
      <w:pPr>
        <w:pStyle w:val="Text2"/>
        <w:spacing w:before="0" w:after="240" w:line="240" w:lineRule="auto"/>
      </w:pPr>
      <w:r w:rsidRPr="00D50CB4">
        <w:br w:type="page"/>
      </w:r>
      <w:r w:rsidRPr="00D50CB4">
        <w:lastRenderedPageBreak/>
        <w:t xml:space="preserve">Cuirfear </w:t>
      </w:r>
      <w:proofErr w:type="spellStart"/>
      <w:r w:rsidRPr="00D50CB4">
        <w:t>leithreasuithe</w:t>
      </w:r>
      <w:proofErr w:type="spellEnd"/>
      <w:r w:rsidRPr="00D50CB4">
        <w:t xml:space="preserve"> le haghaidh na </w:t>
      </w:r>
      <w:proofErr w:type="spellStart"/>
      <w:r w:rsidRPr="00D50CB4">
        <w:t>hIonstraime</w:t>
      </w:r>
      <w:proofErr w:type="spellEnd"/>
      <w:r w:rsidRPr="00D50CB4">
        <w:t xml:space="preserve"> EURI ar fáil de bhreis ar uasteorainneacha CAI.</w:t>
      </w:r>
    </w:p>
    <w:p w14:paraId="209BF5AA" w14:textId="77777777" w:rsidR="00E7366B" w:rsidRPr="00D50CB4" w:rsidRDefault="00E7366B" w:rsidP="00E7366B">
      <w:pPr>
        <w:pStyle w:val="Point1"/>
        <w:spacing w:before="0" w:after="240" w:line="240" w:lineRule="auto"/>
      </w:pPr>
      <w:r w:rsidRPr="00D50CB4">
        <w:t>3.</w:t>
      </w:r>
      <w:r w:rsidRPr="00D50CB4">
        <w:tab/>
        <w:t>Beidh an Ionstraim EURI comhdhéanta den mhéid seo a leanas:</w:t>
      </w:r>
    </w:p>
    <w:p w14:paraId="1A2C4637" w14:textId="77777777" w:rsidR="00E7366B" w:rsidRPr="00D50CB4" w:rsidRDefault="00E7366B" w:rsidP="00E7366B">
      <w:pPr>
        <w:pStyle w:val="Point2"/>
        <w:spacing w:before="0" w:after="240" w:line="240" w:lineRule="auto"/>
      </w:pPr>
      <w:r w:rsidRPr="00D50CB4">
        <w:t>(a)</w:t>
      </w:r>
      <w:r w:rsidRPr="00D50CB4">
        <w:tab/>
        <w:t xml:space="preserve">méid atá coibhéiseach leis na </w:t>
      </w:r>
      <w:proofErr w:type="spellStart"/>
      <w:r w:rsidRPr="00D50CB4">
        <w:t>leithreasuithe</w:t>
      </w:r>
      <w:proofErr w:type="spellEnd"/>
      <w:r w:rsidRPr="00D50CB4">
        <w:t xml:space="preserve"> nach ioncam sannta seachtrach iad a rinneadh a shaoradh go carnach ó 2021 i leith, nár slógadh faoin ionstraim seo sna blianta roimhe sin, cé is moite de mhéideanna a saoradh a cuireadh ar fáil arís i gcomhréir le forálacha Airteagal 15 den Rialachán Airgeadais agus le rialacha sonracha maidir le </w:t>
      </w:r>
      <w:proofErr w:type="spellStart"/>
      <w:r w:rsidRPr="00D50CB4">
        <w:t>leithreasuithe</w:t>
      </w:r>
      <w:proofErr w:type="spellEnd"/>
      <w:r w:rsidRPr="00D50CB4">
        <w:t xml:space="preserve"> a chur ar fáil arís dá dtagraítear sna </w:t>
      </w:r>
      <w:proofErr w:type="spellStart"/>
      <w:r w:rsidRPr="00D50CB4">
        <w:t>bunghníomhartha</w:t>
      </w:r>
      <w:proofErr w:type="spellEnd"/>
      <w:r w:rsidRPr="00D50CB4">
        <w:t xml:space="preserve"> ábhartha. Ní tharraingeofar ar an méid sin ar dtús ach amháin;</w:t>
      </w:r>
    </w:p>
    <w:p w14:paraId="2F8E5C16" w14:textId="77777777" w:rsidR="00E7366B" w:rsidRPr="00D50CB4" w:rsidRDefault="00E7366B" w:rsidP="00E7366B">
      <w:pPr>
        <w:pStyle w:val="Point2"/>
        <w:spacing w:before="0" w:after="240" w:line="240" w:lineRule="auto"/>
      </w:pPr>
      <w:r w:rsidRPr="00D50CB4">
        <w:t>(b)</w:t>
      </w:r>
      <w:r w:rsidRPr="00D50CB4">
        <w:tab/>
        <w:t xml:space="preserve">mura leor an méid faoi phointe (a) den mhír seo, an méid breise is gá chun na costais dá dtagraítear i mír 1 a </w:t>
      </w:r>
      <w:proofErr w:type="spellStart"/>
      <w:r w:rsidRPr="00D50CB4">
        <w:t>lánmhaoiniú</w:t>
      </w:r>
      <w:proofErr w:type="spellEnd"/>
      <w:r w:rsidRPr="00D50CB4">
        <w:t xml:space="preserve"> sa bhliain lena mbaineann.</w:t>
      </w:r>
    </w:p>
    <w:p w14:paraId="036F8300" w14:textId="77777777" w:rsidR="00E7366B" w:rsidRPr="00D50CB4" w:rsidRDefault="00E7366B" w:rsidP="00E7366B">
      <w:pPr>
        <w:pStyle w:val="Text2"/>
        <w:spacing w:before="0" w:after="240" w:line="240" w:lineRule="auto"/>
      </w:pPr>
      <w:r w:rsidRPr="00D50CB4">
        <w:t xml:space="preserve">Gach bliain, mar chuid de na coigeartuithe teicniúla dá dtagraítear in Airteagal 4, </w:t>
      </w:r>
      <w:proofErr w:type="spellStart"/>
      <w:r w:rsidRPr="00D50CB4">
        <w:t>ríomhfaidh</w:t>
      </w:r>
      <w:proofErr w:type="spellEnd"/>
      <w:r w:rsidRPr="00D50CB4">
        <w:t xml:space="preserve"> an Coimisiún an méid atá ar fáil ar bhonn na chéad fhomhíre, pointe (a), den mhír seo agus na méideanna a úsáideadh chun na críche sin sna blianta roimhe sin á gcur san áireamh.</w:t>
      </w:r>
    </w:p>
    <w:p w14:paraId="680143A8" w14:textId="77777777" w:rsidR="00E7366B" w:rsidRPr="00D50CB4" w:rsidRDefault="00E7366B" w:rsidP="00E7366B">
      <w:pPr>
        <w:pStyle w:val="Text1"/>
        <w:spacing w:before="0" w:after="240" w:line="240" w:lineRule="auto"/>
        <w:rPr>
          <w:i/>
          <w:iCs/>
        </w:rPr>
      </w:pPr>
      <w:r w:rsidRPr="00D50CB4">
        <w:br w:type="page"/>
      </w:r>
      <w:r w:rsidRPr="00D50CB4">
        <w:rPr>
          <w:i/>
        </w:rPr>
        <w:lastRenderedPageBreak/>
        <w:t xml:space="preserve">‘Airteagal 10b </w:t>
      </w:r>
      <w:r w:rsidRPr="00D50CB4">
        <w:rPr>
          <w:i/>
        </w:rPr>
        <w:br/>
        <w:t>Cúlchiste don Úcráin</w:t>
      </w:r>
    </w:p>
    <w:p w14:paraId="138D67C4" w14:textId="77777777" w:rsidR="00E7366B" w:rsidRPr="00D50CB4" w:rsidRDefault="00E7366B" w:rsidP="00E7366B">
      <w:pPr>
        <w:pStyle w:val="Point1"/>
        <w:spacing w:before="0" w:after="240" w:line="240" w:lineRule="auto"/>
      </w:pPr>
      <w:r w:rsidRPr="00D50CB4">
        <w:t>1.</w:t>
      </w:r>
      <w:r w:rsidRPr="00D50CB4">
        <w:tab/>
        <w:t>Féadfar an Cúlchiste don Úcráin a shlógadh chun caiteachas a mhaoiniú faoi Rialachán (AE) 2024/ ... agus chun na críche sin amháin</w:t>
      </w:r>
      <w:r w:rsidRPr="00D50CB4">
        <w:rPr>
          <w:rStyle w:val="FootnoteReference"/>
        </w:rPr>
        <w:footnoteReference w:customMarkFollows="1" w:id="11"/>
        <w:t>+</w:t>
      </w:r>
      <w:r w:rsidRPr="00D50CB4">
        <w:t>.</w:t>
      </w:r>
    </w:p>
    <w:p w14:paraId="32D2749D" w14:textId="77777777" w:rsidR="00E7366B" w:rsidRPr="00D50CB4" w:rsidRDefault="00E7366B" w:rsidP="00E7366B">
      <w:pPr>
        <w:pStyle w:val="Point1"/>
        <w:spacing w:before="0" w:after="240" w:line="240" w:lineRule="auto"/>
      </w:pPr>
      <w:r w:rsidRPr="00D50CB4">
        <w:t>2.</w:t>
      </w:r>
      <w:r w:rsidRPr="00D50CB4">
        <w:tab/>
        <w:t>Ní rachaidh an Cúlchiste don Úcráin thar EUR 17 000 milliún i bpraghsanna reatha le haghaidh na tréimhse 2024 go 2027.</w:t>
      </w:r>
    </w:p>
    <w:p w14:paraId="4ED07D88" w14:textId="77777777" w:rsidR="00E7366B" w:rsidRPr="00D50CB4" w:rsidRDefault="00E7366B" w:rsidP="00E7366B">
      <w:pPr>
        <w:pStyle w:val="Point1"/>
        <w:spacing w:before="0" w:after="240" w:line="240" w:lineRule="auto"/>
      </w:pPr>
      <w:r w:rsidRPr="00D50CB4">
        <w:t>3.</w:t>
      </w:r>
      <w:r w:rsidRPr="00D50CB4">
        <w:tab/>
        <w:t xml:space="preserve">Ní rachaidh an méid bliantúil a </w:t>
      </w:r>
      <w:proofErr w:type="spellStart"/>
      <w:r w:rsidRPr="00D50CB4">
        <w:t>shlógfar</w:t>
      </w:r>
      <w:proofErr w:type="spellEnd"/>
      <w:r w:rsidRPr="00D50CB4">
        <w:t xml:space="preserve"> faoin gCúlchiste don Úcráin in aon bhliain ar leith thar EUR 5 000 milliún i bpraghsanna reatha. Gan dochar don mhéid foriomlán a leagtar amach i mír 2, féadfar an chuid den mhéid bliantúil nár úsáideadh i mbliain ar leith a úsáid sna blianta ina dhiaidh sin, go dtí 2027.</w:t>
      </w:r>
    </w:p>
    <w:p w14:paraId="2F6CA3B9" w14:textId="77777777" w:rsidR="00E7366B" w:rsidRPr="00D50CB4" w:rsidRDefault="00E7366B" w:rsidP="00E7366B">
      <w:pPr>
        <w:pStyle w:val="Point1"/>
        <w:spacing w:before="0" w:after="240" w:line="240" w:lineRule="auto"/>
      </w:pPr>
      <w:r w:rsidRPr="00D50CB4">
        <w:t>4.</w:t>
      </w:r>
      <w:r w:rsidRPr="00D50CB4">
        <w:tab/>
        <w:t>Féadfaidh Parlaimint na hEorpa agus an Chomhairle an Cúlchiste don Úcráin a shlógadh faoi chuimsiú an nós imeachta bhuiséadaigh dá bhforáiltear in Airteagal 314 CFAE.</w:t>
      </w:r>
    </w:p>
    <w:p w14:paraId="75D1B776" w14:textId="77777777" w:rsidR="00E7366B" w:rsidRPr="00D50CB4" w:rsidRDefault="00E7366B" w:rsidP="00E7366B">
      <w:pPr>
        <w:pStyle w:val="Text1"/>
        <w:spacing w:before="0" w:after="240" w:line="240" w:lineRule="auto"/>
      </w:pPr>
      <w:r w:rsidRPr="00D50CB4">
        <w:t>________________</w:t>
      </w:r>
    </w:p>
    <w:p w14:paraId="0978201C" w14:textId="77777777" w:rsidR="00E7366B" w:rsidRPr="00D50CB4" w:rsidRDefault="00E7366B" w:rsidP="00E7366B">
      <w:pPr>
        <w:pStyle w:val="Point1"/>
        <w:spacing w:before="0" w:after="240" w:line="240" w:lineRule="auto"/>
        <w:ind w:left="1418"/>
      </w:pPr>
      <w:r w:rsidRPr="00D50CB4">
        <w:rPr>
          <w:b/>
          <w:vertAlign w:val="superscript"/>
        </w:rPr>
        <w:t>*</w:t>
      </w:r>
      <w:r w:rsidRPr="00D50CB4">
        <w:tab/>
        <w:t>Cinneadh (AE, Euratom) 2020/2053 ón gComhairle an 14 Nollaig 2020 maidir le córas acmhainní dílse an Aontais Eorpaigh agus lena leasaítear Cinneadh 2014/335/AE, Euratom (IO L 424, 15.12.2020, lch. 1).”;</w:t>
      </w:r>
    </w:p>
    <w:p w14:paraId="6074778F" w14:textId="77777777" w:rsidR="00E7366B" w:rsidRPr="00D50CB4" w:rsidRDefault="00E7366B" w:rsidP="00E7366B">
      <w:pPr>
        <w:pStyle w:val="Point0"/>
        <w:spacing w:before="0" w:after="240" w:line="240" w:lineRule="auto"/>
      </w:pPr>
      <w:r w:rsidRPr="00D50CB4">
        <w:br w:type="page"/>
      </w:r>
      <w:r w:rsidRPr="00D50CB4">
        <w:lastRenderedPageBreak/>
        <w:t>(7)</w:t>
      </w:r>
      <w:r w:rsidRPr="00D50CB4">
        <w:tab/>
        <w:t>in Airteagal 11, cuirtear an mhír seo a leanas isteach:</w:t>
      </w:r>
    </w:p>
    <w:p w14:paraId="6F1B9B4A" w14:textId="77777777" w:rsidR="00E7366B" w:rsidRPr="00D50CB4" w:rsidRDefault="00E7366B" w:rsidP="00E7366B">
      <w:pPr>
        <w:pStyle w:val="Point1"/>
        <w:spacing w:before="0" w:after="240" w:line="240" w:lineRule="auto"/>
      </w:pPr>
      <w:r w:rsidRPr="00D50CB4">
        <w:t>‘3a.</w:t>
      </w:r>
      <w:r w:rsidRPr="00D50CB4">
        <w:tab/>
        <w:t>Déanfar an t-uasmhéid don choigeartú bliantúil dá dtagraítear i mír 3 den Airteagal seo don bhliain 2026, arna mhéadú leis an méid dá dtagraítear sa dara fomhír d’Airteagal 5(2), a choigeartú de réir an mhéid atá coibhéiseach leis an gcuid den uasmhéid nár úsáideadh don bhliain 2025.’;</w:t>
      </w:r>
    </w:p>
    <w:p w14:paraId="112146C5" w14:textId="12BD8472" w:rsidR="00E7366B" w:rsidRPr="00D50CB4" w:rsidRDefault="00E7366B" w:rsidP="00E7366B">
      <w:pPr>
        <w:pStyle w:val="Point0"/>
        <w:spacing w:before="0" w:after="240" w:line="240" w:lineRule="auto"/>
      </w:pPr>
      <w:r w:rsidRPr="00D50CB4">
        <w:t>(8)</w:t>
      </w:r>
      <w:r w:rsidRPr="00D50CB4">
        <w:tab/>
      </w:r>
      <w:r w:rsidR="00AA45EF" w:rsidRPr="00902748">
        <w:t>c</w:t>
      </w:r>
      <w:r w:rsidRPr="00D50CB4">
        <w:t>uirtear an méid seo a leanas in ionad Airteagal 12:</w:t>
      </w:r>
    </w:p>
    <w:p w14:paraId="44A4A1CC" w14:textId="77777777" w:rsidR="00E7366B" w:rsidRPr="00D50CB4" w:rsidRDefault="00E7366B" w:rsidP="00E7366B">
      <w:pPr>
        <w:pStyle w:val="Text1"/>
        <w:spacing w:before="0" w:after="240" w:line="240" w:lineRule="auto"/>
      </w:pPr>
      <w:r w:rsidRPr="00D50CB4">
        <w:rPr>
          <w:i/>
          <w:iCs/>
        </w:rPr>
        <w:t xml:space="preserve">‘Airteagal 12 </w:t>
      </w:r>
      <w:r w:rsidRPr="00D50CB4">
        <w:rPr>
          <w:i/>
          <w:iCs/>
        </w:rPr>
        <w:br/>
        <w:t xml:space="preserve">An Ionstraim </w:t>
      </w:r>
      <w:proofErr w:type="spellStart"/>
      <w:r w:rsidRPr="00D50CB4">
        <w:rPr>
          <w:i/>
          <w:iCs/>
        </w:rPr>
        <w:t>Sholúbthachta</w:t>
      </w:r>
      <w:proofErr w:type="spellEnd"/>
    </w:p>
    <w:p w14:paraId="7ADFEBB8" w14:textId="77777777" w:rsidR="00E7366B" w:rsidRPr="00D50CB4" w:rsidRDefault="00E7366B" w:rsidP="00E7366B">
      <w:pPr>
        <w:pStyle w:val="Point1"/>
        <w:spacing w:before="0" w:after="240" w:line="240" w:lineRule="auto"/>
      </w:pPr>
      <w:r w:rsidRPr="00D50CB4">
        <w:t>1.</w:t>
      </w:r>
      <w:r w:rsidRPr="00D50CB4">
        <w:tab/>
        <w:t xml:space="preserve">Féadfar an Ionstraim </w:t>
      </w:r>
      <w:proofErr w:type="spellStart"/>
      <w:r w:rsidRPr="00D50CB4">
        <w:t>Sholúbthachta</w:t>
      </w:r>
      <w:proofErr w:type="spellEnd"/>
      <w:r w:rsidRPr="00D50CB4">
        <w:t xml:space="preserve"> a úsáid chun maoiniú a dhéanamh, d’aon bhliain airgeadais ar leith, ar chaiteachas sonrach gan choinne i </w:t>
      </w:r>
      <w:proofErr w:type="spellStart"/>
      <w:r w:rsidRPr="00D50CB4">
        <w:t>leithreasuithe</w:t>
      </w:r>
      <w:proofErr w:type="spellEnd"/>
      <w:r w:rsidRPr="00D50CB4">
        <w:t xml:space="preserve"> faoi chomhair gealltanas agus </w:t>
      </w:r>
      <w:proofErr w:type="spellStart"/>
      <w:r w:rsidRPr="00D50CB4">
        <w:t>leithreasuithe</w:t>
      </w:r>
      <w:proofErr w:type="spellEnd"/>
      <w:r w:rsidRPr="00D50CB4">
        <w:t xml:space="preserve"> comhfhreagracha faoi chomhair íocaíochtaí nach féidir a mhaoiniú laistigh de theorainneacha na n-uasteorainneacha atá ar fáil le haghaidh ceann amháin nó níos mó de na ceannteidil eile. Sna blianta 2021 go 2023, beidh uasteorainn EUR 915 mhilliún (i bpraghsanna 2018) ar an tsuim bhliantúil a bheidh ar fáil le haghaidh na </w:t>
      </w:r>
      <w:proofErr w:type="spellStart"/>
      <w:r w:rsidRPr="00D50CB4">
        <w:t>hIonstraime</w:t>
      </w:r>
      <w:proofErr w:type="spellEnd"/>
      <w:r w:rsidRPr="00D50CB4">
        <w:t xml:space="preserve"> Solúbthachta. Sna blianta 2024 go 2027, beidh uasteorainn EUR 1 346 mhilliún (i bpraghsanna 2018) ar an méid bliantúil a bheidh ar fáil le haghaidh na </w:t>
      </w:r>
      <w:proofErr w:type="spellStart"/>
      <w:r w:rsidRPr="00D50CB4">
        <w:t>hIonstraime</w:t>
      </w:r>
      <w:proofErr w:type="spellEnd"/>
      <w:r w:rsidRPr="00D50CB4">
        <w:t xml:space="preserve"> Solúbthachta.</w:t>
      </w:r>
    </w:p>
    <w:p w14:paraId="7B62DF29" w14:textId="77777777" w:rsidR="00E7366B" w:rsidRPr="00D50CB4" w:rsidRDefault="00E7366B" w:rsidP="00E7366B">
      <w:pPr>
        <w:pStyle w:val="Text2"/>
        <w:spacing w:before="0" w:after="240" w:line="240" w:lineRule="auto"/>
      </w:pPr>
      <w:r w:rsidRPr="00D50CB4">
        <w:t xml:space="preserve">Gach bliain, déanfar an méid bliantúil a bheidh ar fáil le haghaidh na </w:t>
      </w:r>
      <w:proofErr w:type="spellStart"/>
      <w:r w:rsidRPr="00D50CB4">
        <w:t>hIonstraime</w:t>
      </w:r>
      <w:proofErr w:type="spellEnd"/>
      <w:r w:rsidRPr="00D50CB4">
        <w:t xml:space="preserve"> Solúbthachta a mhéadú le méid atá coibhéiseach leis na codanna de na méideanna bliantúla don Chúlchiste Dlúthpháirtíochta Eorpach agus don Chúlchiste um Chabhair Éigeandála a chuaigh i léig an bhliain roimhe sin i gcomhréir le hAirteagal 9.</w:t>
      </w:r>
    </w:p>
    <w:p w14:paraId="1B1828B3" w14:textId="77777777" w:rsidR="00E7366B" w:rsidRPr="00D50CB4" w:rsidRDefault="00E7366B" w:rsidP="00E7366B">
      <w:pPr>
        <w:pStyle w:val="Point1"/>
        <w:spacing w:before="0" w:after="240" w:line="240" w:lineRule="auto"/>
      </w:pPr>
      <w:r w:rsidRPr="00D50CB4">
        <w:br w:type="page"/>
      </w:r>
      <w:r w:rsidRPr="00D50CB4">
        <w:lastRenderedPageBreak/>
        <w:t>2.</w:t>
      </w:r>
      <w:r w:rsidRPr="00D50CB4">
        <w:tab/>
        <w:t xml:space="preserve">Féadfar an chuid nach mbainfear úsáid as den mhéid bliantúil den Ionstraim </w:t>
      </w:r>
      <w:proofErr w:type="spellStart"/>
      <w:r w:rsidRPr="00D50CB4">
        <w:t>Sholúbthachta</w:t>
      </w:r>
      <w:proofErr w:type="spellEnd"/>
      <w:r w:rsidRPr="00D50CB4">
        <w:t xml:space="preserve"> a úsáid suas go bliain n+2. Déanfar aon chuid den mhéid bliantúil a eascraíonn ó na blianta roimhe sin a úsáid ar dtús, de réir aoise. Aon chuid den mhéid bliantúil ó bhliain n nach mbainfear úsáid as faoi bhliain n+2, rachaidh sí in éag.’;</w:t>
      </w:r>
    </w:p>
    <w:p w14:paraId="08DE17CC" w14:textId="77777777" w:rsidR="00E7366B" w:rsidRPr="00D50CB4" w:rsidRDefault="00E7366B" w:rsidP="00E7366B">
      <w:pPr>
        <w:pStyle w:val="Point0"/>
        <w:spacing w:before="0" w:after="240" w:line="240" w:lineRule="auto"/>
      </w:pPr>
      <w:r w:rsidRPr="00D50CB4">
        <w:t>(9)</w:t>
      </w:r>
      <w:r w:rsidRPr="00D50CB4">
        <w:tab/>
        <w:t>cuirtear an téacs a leagtar amach san Iarscríbhinn a ghabhann leis an Rialachán seo in ionad Iarscríbhinní I agus II.</w:t>
      </w:r>
    </w:p>
    <w:p w14:paraId="4B43AC80" w14:textId="77777777" w:rsidR="00E7366B" w:rsidRPr="00D50CB4" w:rsidRDefault="00E7366B" w:rsidP="00E7366B">
      <w:pPr>
        <w:pStyle w:val="Titrearticle"/>
        <w:spacing w:before="0" w:after="240" w:line="240" w:lineRule="auto"/>
      </w:pPr>
      <w:r w:rsidRPr="00D50CB4">
        <w:t>Airteagal 2</w:t>
      </w:r>
    </w:p>
    <w:p w14:paraId="7E3D7799" w14:textId="77777777" w:rsidR="00E7366B" w:rsidRPr="00D50CB4" w:rsidRDefault="00E7366B" w:rsidP="00E7366B">
      <w:pPr>
        <w:spacing w:after="240"/>
      </w:pPr>
      <w:r w:rsidRPr="00D50CB4">
        <w:t xml:space="preserve">Tiocfaidh an Rialachán seo i bhfeidhm lá a fhoilsithe in </w:t>
      </w:r>
      <w:r w:rsidRPr="00902748">
        <w:rPr>
          <w:i/>
        </w:rPr>
        <w:t>Iris Oifigiúil an Aontais Eorpaigh</w:t>
      </w:r>
      <w:r w:rsidRPr="00D50CB4">
        <w:t>.</w:t>
      </w:r>
    </w:p>
    <w:p w14:paraId="17222544" w14:textId="77777777" w:rsidR="00E7366B" w:rsidRPr="00D50CB4" w:rsidRDefault="00E7366B" w:rsidP="00E7366B">
      <w:pPr>
        <w:spacing w:after="240"/>
      </w:pPr>
      <w:r w:rsidRPr="00D50CB4">
        <w:t>Beidh feidhm aige ón 1 Eanáir 2024.</w:t>
      </w:r>
    </w:p>
    <w:p w14:paraId="13FC5EC6" w14:textId="77777777" w:rsidR="00E7366B" w:rsidRPr="00D50CB4" w:rsidRDefault="00E7366B" w:rsidP="00E7366B">
      <w:pPr>
        <w:pStyle w:val="Applicationdirecte"/>
        <w:spacing w:before="0" w:after="240" w:line="240" w:lineRule="auto"/>
      </w:pPr>
      <w:r w:rsidRPr="00D50CB4">
        <w:t>Beidh an Rialachán seo ina cheangal go huile agus go hiomlán agus beidh sé infheidhme go díreach i ngach Ballstát.</w:t>
      </w:r>
    </w:p>
    <w:p w14:paraId="53CC86D4" w14:textId="77777777" w:rsidR="00E7366B" w:rsidRPr="00D50CB4" w:rsidRDefault="00E7366B" w:rsidP="00E7366B">
      <w:pPr>
        <w:pStyle w:val="Fait"/>
        <w:spacing w:before="0" w:after="240" w:line="240" w:lineRule="auto"/>
      </w:pPr>
      <w:r w:rsidRPr="00D50CB4">
        <w:t>Arna dhéanamh in/sa ...,</w:t>
      </w:r>
    </w:p>
    <w:p w14:paraId="685D55FE" w14:textId="77777777" w:rsidR="00E7366B" w:rsidRPr="00D50CB4" w:rsidRDefault="00E7366B" w:rsidP="00E7366B">
      <w:pPr>
        <w:pStyle w:val="Institutionquisigne"/>
        <w:spacing w:before="0" w:after="240" w:line="240" w:lineRule="auto"/>
      </w:pPr>
      <w:r w:rsidRPr="00D50CB4">
        <w:tab/>
        <w:t>Thar ceann na Comhairle</w:t>
      </w:r>
    </w:p>
    <w:p w14:paraId="5FB8EF73" w14:textId="77777777" w:rsidR="00E7366B" w:rsidRPr="00D50CB4" w:rsidRDefault="00E7366B" w:rsidP="00E7366B">
      <w:pPr>
        <w:pStyle w:val="Personnequisigne"/>
        <w:spacing w:after="240" w:line="240" w:lineRule="auto"/>
      </w:pPr>
      <w:r w:rsidRPr="00D50CB4">
        <w:tab/>
        <w:t>An tUachtarán</w:t>
      </w:r>
    </w:p>
    <w:p w14:paraId="54C70A7C" w14:textId="77777777" w:rsidR="00E7366B" w:rsidRPr="00D50CB4" w:rsidRDefault="00E7366B" w:rsidP="00E7366B">
      <w:pPr>
        <w:pStyle w:val="Lignefinal"/>
      </w:pPr>
    </w:p>
    <w:p w14:paraId="72EA0C9D" w14:textId="77777777" w:rsidR="00E7366B" w:rsidRPr="00D50CB4" w:rsidRDefault="00E7366B" w:rsidP="00E7366B"/>
    <w:p w14:paraId="17F2CD83" w14:textId="77777777" w:rsidR="00E7366B" w:rsidRPr="00D50CB4" w:rsidRDefault="00E7366B" w:rsidP="00E7366B">
      <w:pPr>
        <w:sectPr w:rsidR="00E7366B" w:rsidRPr="00D50CB4" w:rsidSect="00D50CB4">
          <w:headerReference w:type="even" r:id="rId9"/>
          <w:headerReference w:type="default" r:id="rId10"/>
          <w:footerReference w:type="even" r:id="rId11"/>
          <w:footerReference w:type="default" r:id="rId12"/>
          <w:headerReference w:type="first" r:id="rId13"/>
          <w:footerReference w:type="first" r:id="rId14"/>
          <w:footnotePr>
            <w:numRestart w:val="eachPage"/>
          </w:footnotePr>
          <w:pgSz w:w="11907" w:h="16839"/>
          <w:pgMar w:top="1134" w:right="1134" w:bottom="1134" w:left="1134" w:header="567" w:footer="567" w:gutter="0"/>
          <w:cols w:space="720"/>
          <w:docGrid w:linePitch="326"/>
        </w:sectPr>
      </w:pPr>
    </w:p>
    <w:p w14:paraId="58C2D269" w14:textId="77777777" w:rsidR="00E7366B" w:rsidRPr="00D50CB4" w:rsidRDefault="00E7366B" w:rsidP="00E7366B">
      <w:pPr>
        <w:pStyle w:val="Annexetitre"/>
      </w:pPr>
      <w:r w:rsidRPr="00D50CB4">
        <w:lastRenderedPageBreak/>
        <w:t>IARSCRÍBHINN</w:t>
      </w:r>
    </w:p>
    <w:p w14:paraId="450EEC59" w14:textId="55078949" w:rsidR="00E7366B" w:rsidRDefault="00E7366B" w:rsidP="00E7366B">
      <w:pPr>
        <w:pStyle w:val="NormalCentered"/>
      </w:pPr>
      <w:r w:rsidRPr="00D50CB4">
        <w:t>‘IARSCRÍBHINN I</w:t>
      </w:r>
      <w:r w:rsidRPr="00D50CB4">
        <w:br/>
      </w:r>
      <w:r w:rsidR="004F79AC" w:rsidRPr="004F79AC">
        <w:t>AN CR</w:t>
      </w:r>
      <w:r w:rsidR="001A31F8" w:rsidRPr="001A31F8">
        <w:t xml:space="preserve">EAT AIRGEADAIS ILBHLIANTÚIL </w:t>
      </w:r>
      <w:r w:rsidR="004F79AC" w:rsidRPr="004F79AC">
        <w:t>(AE-27)</w:t>
      </w:r>
    </w:p>
    <w:tbl>
      <w:tblPr>
        <w:tblW w:w="5248" w:type="pct"/>
        <w:tblInd w:w="-709" w:type="dxa"/>
        <w:tblLook w:val="04A0" w:firstRow="1" w:lastRow="0" w:firstColumn="1" w:lastColumn="0" w:noHBand="0" w:noVBand="1"/>
      </w:tblPr>
      <w:tblGrid>
        <w:gridCol w:w="7164"/>
        <w:gridCol w:w="896"/>
        <w:gridCol w:w="896"/>
        <w:gridCol w:w="895"/>
        <w:gridCol w:w="895"/>
        <w:gridCol w:w="895"/>
        <w:gridCol w:w="1058"/>
        <w:gridCol w:w="1058"/>
        <w:gridCol w:w="1238"/>
      </w:tblGrid>
      <w:tr w:rsidR="001A31F8" w:rsidRPr="009C0C9C" w14:paraId="350FFE38" w14:textId="77777777" w:rsidTr="001A31F8">
        <w:trPr>
          <w:trHeight w:val="315"/>
          <w:tblHeader/>
        </w:trPr>
        <w:tc>
          <w:tcPr>
            <w:tcW w:w="2483" w:type="pct"/>
            <w:noWrap/>
            <w:vAlign w:val="bottom"/>
            <w:hideMark/>
          </w:tcPr>
          <w:p w14:paraId="655A8761" w14:textId="77777777" w:rsidR="001A31F8" w:rsidRPr="009C0C9C" w:rsidRDefault="001A31F8" w:rsidP="0018595E"/>
        </w:tc>
        <w:tc>
          <w:tcPr>
            <w:tcW w:w="308" w:type="pct"/>
            <w:noWrap/>
            <w:vAlign w:val="bottom"/>
            <w:hideMark/>
          </w:tcPr>
          <w:p w14:paraId="5D08791C" w14:textId="77777777" w:rsidR="001A31F8" w:rsidRPr="009C0C9C" w:rsidRDefault="001A31F8" w:rsidP="0018595E">
            <w:pPr>
              <w:spacing w:after="160" w:line="256" w:lineRule="auto"/>
              <w:rPr>
                <w:rFonts w:asciiTheme="minorHAnsi" w:hAnsiTheme="minorHAnsi" w:cstheme="minorBidi"/>
                <w:sz w:val="20"/>
              </w:rPr>
            </w:pPr>
          </w:p>
        </w:tc>
        <w:tc>
          <w:tcPr>
            <w:tcW w:w="308" w:type="pct"/>
            <w:noWrap/>
            <w:vAlign w:val="bottom"/>
            <w:hideMark/>
          </w:tcPr>
          <w:p w14:paraId="291B0BE1" w14:textId="77777777" w:rsidR="001A31F8" w:rsidRPr="009C0C9C" w:rsidRDefault="001A31F8" w:rsidP="0018595E">
            <w:pPr>
              <w:spacing w:after="160" w:line="256" w:lineRule="auto"/>
              <w:rPr>
                <w:rFonts w:asciiTheme="minorHAnsi" w:hAnsiTheme="minorHAnsi" w:cstheme="minorBidi"/>
                <w:sz w:val="20"/>
              </w:rPr>
            </w:pPr>
          </w:p>
        </w:tc>
        <w:tc>
          <w:tcPr>
            <w:tcW w:w="308" w:type="pct"/>
            <w:noWrap/>
            <w:vAlign w:val="bottom"/>
            <w:hideMark/>
          </w:tcPr>
          <w:p w14:paraId="0DA36F03" w14:textId="77777777" w:rsidR="001A31F8" w:rsidRPr="009C0C9C" w:rsidRDefault="001A31F8" w:rsidP="0018595E">
            <w:pPr>
              <w:spacing w:after="160" w:line="256" w:lineRule="auto"/>
              <w:rPr>
                <w:rFonts w:asciiTheme="minorHAnsi" w:hAnsiTheme="minorHAnsi" w:cstheme="minorBidi"/>
                <w:sz w:val="20"/>
              </w:rPr>
            </w:pPr>
          </w:p>
        </w:tc>
        <w:tc>
          <w:tcPr>
            <w:tcW w:w="308" w:type="pct"/>
            <w:noWrap/>
            <w:vAlign w:val="bottom"/>
            <w:hideMark/>
          </w:tcPr>
          <w:p w14:paraId="51E68960" w14:textId="77777777" w:rsidR="001A31F8" w:rsidRPr="009C0C9C" w:rsidRDefault="001A31F8" w:rsidP="0018595E">
            <w:pPr>
              <w:spacing w:after="160" w:line="256" w:lineRule="auto"/>
              <w:rPr>
                <w:rFonts w:asciiTheme="minorHAnsi" w:hAnsiTheme="minorHAnsi" w:cstheme="minorBidi"/>
                <w:sz w:val="20"/>
              </w:rPr>
            </w:pPr>
          </w:p>
        </w:tc>
        <w:tc>
          <w:tcPr>
            <w:tcW w:w="308" w:type="pct"/>
            <w:noWrap/>
            <w:vAlign w:val="bottom"/>
            <w:hideMark/>
          </w:tcPr>
          <w:p w14:paraId="14310610" w14:textId="77777777" w:rsidR="001A31F8" w:rsidRPr="009C0C9C" w:rsidRDefault="001A31F8" w:rsidP="0018595E">
            <w:pPr>
              <w:spacing w:after="160" w:line="256" w:lineRule="auto"/>
              <w:rPr>
                <w:rFonts w:asciiTheme="minorHAnsi" w:hAnsiTheme="minorHAnsi" w:cstheme="minorBidi"/>
                <w:sz w:val="20"/>
              </w:rPr>
            </w:pPr>
          </w:p>
        </w:tc>
        <w:tc>
          <w:tcPr>
            <w:tcW w:w="978" w:type="pct"/>
            <w:gridSpan w:val="3"/>
            <w:noWrap/>
            <w:vAlign w:val="center"/>
            <w:hideMark/>
          </w:tcPr>
          <w:p w14:paraId="37C253A7" w14:textId="69D43882" w:rsidR="001A31F8" w:rsidRPr="009C0C9C" w:rsidRDefault="001A31F8" w:rsidP="0018595E">
            <w:pPr>
              <w:spacing w:before="60" w:after="60"/>
              <w:jc w:val="right"/>
              <w:rPr>
                <w:szCs w:val="22"/>
                <w:lang w:eastAsia="en-US"/>
              </w:rPr>
            </w:pPr>
            <w:r w:rsidRPr="009C0C9C">
              <w:t>(</w:t>
            </w:r>
            <w:r w:rsidRPr="009C0C9C">
              <w:rPr>
                <w:i/>
                <w:iCs/>
              </w:rPr>
              <w:t xml:space="preserve">EUR </w:t>
            </w:r>
            <w:proofErr w:type="spellStart"/>
            <w:r w:rsidRPr="009C0C9C">
              <w:rPr>
                <w:i/>
                <w:iCs/>
              </w:rPr>
              <w:t>million</w:t>
            </w:r>
            <w:proofErr w:type="spellEnd"/>
            <w:r w:rsidRPr="009C0C9C">
              <w:rPr>
                <w:i/>
                <w:iCs/>
              </w:rPr>
              <w:t xml:space="preserve"> – </w:t>
            </w:r>
            <w:r w:rsidRPr="001A31F8">
              <w:rPr>
                <w:i/>
                <w:iCs/>
              </w:rPr>
              <w:t xml:space="preserve">i bpraghsanna </w:t>
            </w:r>
            <w:r>
              <w:rPr>
                <w:i/>
                <w:iCs/>
                <w:lang w:val="en-GB"/>
              </w:rPr>
              <w:t>2018</w:t>
            </w:r>
            <w:r w:rsidRPr="009C0C9C">
              <w:t>)</w:t>
            </w:r>
          </w:p>
        </w:tc>
      </w:tr>
      <w:tr w:rsidR="001A31F8" w:rsidRPr="009C0C9C" w14:paraId="3DA7A865" w14:textId="77777777" w:rsidTr="001A31F8">
        <w:trPr>
          <w:trHeight w:val="645"/>
          <w:tblHeader/>
        </w:trPr>
        <w:tc>
          <w:tcPr>
            <w:tcW w:w="2483" w:type="pct"/>
            <w:tcBorders>
              <w:top w:val="single" w:sz="8" w:space="0" w:color="auto"/>
              <w:left w:val="single" w:sz="8" w:space="0" w:color="auto"/>
              <w:bottom w:val="single" w:sz="8" w:space="0" w:color="auto"/>
              <w:right w:val="single" w:sz="4" w:space="0" w:color="auto"/>
            </w:tcBorders>
            <w:noWrap/>
            <w:vAlign w:val="center"/>
            <w:hideMark/>
          </w:tcPr>
          <w:p w14:paraId="419867EF" w14:textId="30D43EEB" w:rsidR="001A31F8" w:rsidRPr="009C0C9C" w:rsidRDefault="001A31F8" w:rsidP="0018595E">
            <w:pPr>
              <w:spacing w:before="60" w:after="60"/>
              <w:jc w:val="center"/>
              <w:rPr>
                <w:b/>
                <w:bCs/>
              </w:rPr>
            </w:pPr>
            <w:r w:rsidRPr="00D50CB4">
              <w:rPr>
                <w:b/>
              </w:rPr>
              <w:t>LEITHREAS</w:t>
            </w:r>
            <w:r>
              <w:rPr>
                <w:b/>
                <w:lang w:val="en-GB"/>
              </w:rPr>
              <w:t>UITHE</w:t>
            </w:r>
            <w:r w:rsidRPr="00D50CB4">
              <w:rPr>
                <w:b/>
              </w:rPr>
              <w:t xml:space="preserve"> FAOI CHOMHAIR GEALLTANAS</w:t>
            </w:r>
          </w:p>
        </w:tc>
        <w:tc>
          <w:tcPr>
            <w:tcW w:w="308" w:type="pct"/>
            <w:tcBorders>
              <w:top w:val="single" w:sz="8" w:space="0" w:color="auto"/>
              <w:left w:val="nil"/>
              <w:bottom w:val="single" w:sz="8" w:space="0" w:color="auto"/>
              <w:right w:val="nil"/>
            </w:tcBorders>
            <w:noWrap/>
            <w:vAlign w:val="center"/>
            <w:hideMark/>
          </w:tcPr>
          <w:p w14:paraId="0ED82181" w14:textId="77777777" w:rsidR="001A31F8" w:rsidRPr="009C0C9C" w:rsidRDefault="001A31F8" w:rsidP="0018595E">
            <w:pPr>
              <w:spacing w:before="60" w:after="60"/>
              <w:jc w:val="center"/>
              <w:rPr>
                <w:b/>
                <w:bCs/>
              </w:rPr>
            </w:pPr>
            <w:r w:rsidRPr="009C0C9C">
              <w:rPr>
                <w:b/>
                <w:bCs/>
              </w:rPr>
              <w:t>2021</w:t>
            </w:r>
          </w:p>
        </w:tc>
        <w:tc>
          <w:tcPr>
            <w:tcW w:w="308" w:type="pct"/>
            <w:tcBorders>
              <w:top w:val="single" w:sz="8" w:space="0" w:color="auto"/>
              <w:left w:val="nil"/>
              <w:bottom w:val="single" w:sz="8" w:space="0" w:color="auto"/>
              <w:right w:val="nil"/>
            </w:tcBorders>
            <w:noWrap/>
            <w:vAlign w:val="center"/>
            <w:hideMark/>
          </w:tcPr>
          <w:p w14:paraId="148A1800" w14:textId="77777777" w:rsidR="001A31F8" w:rsidRPr="009C0C9C" w:rsidRDefault="001A31F8" w:rsidP="0018595E">
            <w:pPr>
              <w:spacing w:before="60" w:after="60"/>
              <w:jc w:val="center"/>
              <w:rPr>
                <w:b/>
                <w:bCs/>
              </w:rPr>
            </w:pPr>
            <w:r w:rsidRPr="009C0C9C">
              <w:rPr>
                <w:b/>
                <w:bCs/>
              </w:rPr>
              <w:t>2022</w:t>
            </w:r>
          </w:p>
        </w:tc>
        <w:tc>
          <w:tcPr>
            <w:tcW w:w="308" w:type="pct"/>
            <w:tcBorders>
              <w:top w:val="single" w:sz="8" w:space="0" w:color="auto"/>
              <w:left w:val="nil"/>
              <w:bottom w:val="single" w:sz="8" w:space="0" w:color="auto"/>
              <w:right w:val="nil"/>
            </w:tcBorders>
            <w:noWrap/>
            <w:vAlign w:val="center"/>
            <w:hideMark/>
          </w:tcPr>
          <w:p w14:paraId="10C76C14" w14:textId="77777777" w:rsidR="001A31F8" w:rsidRPr="009C0C9C" w:rsidRDefault="001A31F8" w:rsidP="0018595E">
            <w:pPr>
              <w:spacing w:before="60" w:after="60"/>
              <w:jc w:val="center"/>
              <w:rPr>
                <w:b/>
                <w:bCs/>
              </w:rPr>
            </w:pPr>
            <w:r w:rsidRPr="009C0C9C">
              <w:rPr>
                <w:b/>
                <w:bCs/>
              </w:rPr>
              <w:t>2023</w:t>
            </w:r>
          </w:p>
        </w:tc>
        <w:tc>
          <w:tcPr>
            <w:tcW w:w="308" w:type="pct"/>
            <w:tcBorders>
              <w:top w:val="single" w:sz="8" w:space="0" w:color="auto"/>
              <w:left w:val="nil"/>
              <w:bottom w:val="single" w:sz="8" w:space="0" w:color="auto"/>
              <w:right w:val="nil"/>
            </w:tcBorders>
            <w:noWrap/>
            <w:vAlign w:val="center"/>
            <w:hideMark/>
          </w:tcPr>
          <w:p w14:paraId="4D89F7F5" w14:textId="77777777" w:rsidR="001A31F8" w:rsidRPr="009C0C9C" w:rsidRDefault="001A31F8" w:rsidP="0018595E">
            <w:pPr>
              <w:spacing w:before="60" w:after="60"/>
              <w:jc w:val="center"/>
              <w:rPr>
                <w:b/>
                <w:bCs/>
              </w:rPr>
            </w:pPr>
            <w:r w:rsidRPr="009C0C9C">
              <w:rPr>
                <w:b/>
                <w:bCs/>
              </w:rPr>
              <w:t>2024</w:t>
            </w:r>
          </w:p>
        </w:tc>
        <w:tc>
          <w:tcPr>
            <w:tcW w:w="308" w:type="pct"/>
            <w:tcBorders>
              <w:top w:val="single" w:sz="8" w:space="0" w:color="auto"/>
              <w:left w:val="nil"/>
              <w:bottom w:val="single" w:sz="8" w:space="0" w:color="auto"/>
              <w:right w:val="nil"/>
            </w:tcBorders>
            <w:noWrap/>
            <w:vAlign w:val="center"/>
            <w:hideMark/>
          </w:tcPr>
          <w:p w14:paraId="40FA50CA" w14:textId="77777777" w:rsidR="001A31F8" w:rsidRPr="009C0C9C" w:rsidRDefault="001A31F8" w:rsidP="0018595E">
            <w:pPr>
              <w:spacing w:before="60" w:after="60"/>
              <w:jc w:val="center"/>
              <w:rPr>
                <w:b/>
                <w:bCs/>
              </w:rPr>
            </w:pPr>
            <w:r w:rsidRPr="009C0C9C">
              <w:rPr>
                <w:b/>
                <w:bCs/>
              </w:rPr>
              <w:t>2025</w:t>
            </w:r>
          </w:p>
        </w:tc>
        <w:tc>
          <w:tcPr>
            <w:tcW w:w="308" w:type="pct"/>
            <w:tcBorders>
              <w:top w:val="single" w:sz="8" w:space="0" w:color="auto"/>
              <w:left w:val="nil"/>
              <w:bottom w:val="single" w:sz="8" w:space="0" w:color="auto"/>
              <w:right w:val="nil"/>
            </w:tcBorders>
            <w:noWrap/>
            <w:vAlign w:val="center"/>
            <w:hideMark/>
          </w:tcPr>
          <w:p w14:paraId="5DFA269B" w14:textId="77777777" w:rsidR="001A31F8" w:rsidRPr="009C0C9C" w:rsidRDefault="001A31F8" w:rsidP="0018595E">
            <w:pPr>
              <w:spacing w:before="60" w:after="60"/>
              <w:jc w:val="center"/>
              <w:rPr>
                <w:b/>
                <w:bCs/>
              </w:rPr>
            </w:pPr>
            <w:r w:rsidRPr="009C0C9C">
              <w:rPr>
                <w:b/>
                <w:bCs/>
              </w:rPr>
              <w:t>2026</w:t>
            </w:r>
          </w:p>
        </w:tc>
        <w:tc>
          <w:tcPr>
            <w:tcW w:w="308" w:type="pct"/>
            <w:tcBorders>
              <w:top w:val="single" w:sz="8" w:space="0" w:color="auto"/>
              <w:left w:val="nil"/>
              <w:bottom w:val="single" w:sz="8" w:space="0" w:color="auto"/>
              <w:right w:val="nil"/>
            </w:tcBorders>
            <w:noWrap/>
            <w:vAlign w:val="center"/>
            <w:hideMark/>
          </w:tcPr>
          <w:p w14:paraId="60A7DE40" w14:textId="77777777" w:rsidR="001A31F8" w:rsidRPr="009C0C9C" w:rsidRDefault="001A31F8" w:rsidP="0018595E">
            <w:pPr>
              <w:spacing w:before="60" w:after="60"/>
              <w:jc w:val="center"/>
              <w:rPr>
                <w:b/>
                <w:bCs/>
              </w:rPr>
            </w:pPr>
            <w:r w:rsidRPr="009C0C9C">
              <w:rPr>
                <w:b/>
                <w:bCs/>
              </w:rPr>
              <w:t>2027</w:t>
            </w:r>
          </w:p>
        </w:tc>
        <w:tc>
          <w:tcPr>
            <w:tcW w:w="362" w:type="pct"/>
            <w:tcBorders>
              <w:top w:val="single" w:sz="8" w:space="0" w:color="auto"/>
              <w:left w:val="single" w:sz="4" w:space="0" w:color="auto"/>
              <w:bottom w:val="single" w:sz="8" w:space="0" w:color="auto"/>
              <w:right w:val="single" w:sz="8" w:space="0" w:color="auto"/>
            </w:tcBorders>
            <w:vAlign w:val="center"/>
            <w:hideMark/>
          </w:tcPr>
          <w:p w14:paraId="23062434" w14:textId="1EBC4982" w:rsidR="001A31F8" w:rsidRPr="009C0C9C" w:rsidRDefault="001A31F8" w:rsidP="0018595E">
            <w:pPr>
              <w:spacing w:before="60" w:after="60"/>
              <w:jc w:val="center"/>
              <w:rPr>
                <w:b/>
                <w:bCs/>
              </w:rPr>
            </w:pPr>
            <w:proofErr w:type="spellStart"/>
            <w:r>
              <w:rPr>
                <w:b/>
                <w:bCs/>
                <w:lang w:val="en-GB"/>
              </w:rPr>
              <w:t>Iomlán</w:t>
            </w:r>
            <w:proofErr w:type="spellEnd"/>
            <w:r w:rsidRPr="009C0C9C">
              <w:rPr>
                <w:b/>
                <w:bCs/>
              </w:rPr>
              <w:br/>
              <w:t>2021-2027</w:t>
            </w:r>
          </w:p>
        </w:tc>
      </w:tr>
      <w:tr w:rsidR="001A31F8" w:rsidRPr="009C0C9C" w14:paraId="09E53035" w14:textId="77777777" w:rsidTr="001A31F8">
        <w:trPr>
          <w:trHeight w:val="300"/>
        </w:trPr>
        <w:tc>
          <w:tcPr>
            <w:tcW w:w="2483" w:type="pct"/>
            <w:tcBorders>
              <w:top w:val="nil"/>
              <w:left w:val="single" w:sz="8" w:space="0" w:color="auto"/>
              <w:bottom w:val="nil"/>
              <w:right w:val="single" w:sz="4" w:space="0" w:color="auto"/>
            </w:tcBorders>
            <w:noWrap/>
            <w:vAlign w:val="center"/>
            <w:hideMark/>
          </w:tcPr>
          <w:p w14:paraId="63F40BCC" w14:textId="608D6B14" w:rsidR="001A31F8" w:rsidRPr="009C0C9C" w:rsidRDefault="001A31F8" w:rsidP="0018595E">
            <w:pPr>
              <w:spacing w:before="60" w:after="60"/>
              <w:rPr>
                <w:b/>
                <w:bCs/>
              </w:rPr>
            </w:pPr>
            <w:r w:rsidRPr="009C0C9C">
              <w:rPr>
                <w:b/>
                <w:bCs/>
              </w:rPr>
              <w:t>1.</w:t>
            </w:r>
            <w:r w:rsidRPr="009C0C9C">
              <w:rPr>
                <w:b/>
                <w:bCs/>
              </w:rPr>
              <w:tab/>
            </w:r>
            <w:r w:rsidRPr="00D50CB4">
              <w:rPr>
                <w:b/>
              </w:rPr>
              <w:t>An Margadh Aonair, Nuálaíocht agus Cúrsaí Digiteacha</w:t>
            </w:r>
          </w:p>
        </w:tc>
        <w:tc>
          <w:tcPr>
            <w:tcW w:w="308" w:type="pct"/>
            <w:noWrap/>
            <w:vAlign w:val="center"/>
            <w:hideMark/>
          </w:tcPr>
          <w:p w14:paraId="24757A89" w14:textId="77777777" w:rsidR="001A31F8" w:rsidRPr="009C0C9C" w:rsidRDefault="001A31F8" w:rsidP="0018595E">
            <w:pPr>
              <w:spacing w:before="60" w:after="60"/>
              <w:jc w:val="right"/>
              <w:rPr>
                <w:b/>
                <w:bCs/>
              </w:rPr>
            </w:pPr>
            <w:r w:rsidRPr="009C0C9C">
              <w:rPr>
                <w:b/>
                <w:bCs/>
              </w:rPr>
              <w:t>19 712</w:t>
            </w:r>
          </w:p>
        </w:tc>
        <w:tc>
          <w:tcPr>
            <w:tcW w:w="308" w:type="pct"/>
            <w:noWrap/>
            <w:vAlign w:val="center"/>
            <w:hideMark/>
          </w:tcPr>
          <w:p w14:paraId="49EAA30D" w14:textId="77777777" w:rsidR="001A31F8" w:rsidRPr="009C0C9C" w:rsidRDefault="001A31F8" w:rsidP="0018595E">
            <w:pPr>
              <w:spacing w:before="60" w:after="60"/>
              <w:jc w:val="right"/>
              <w:rPr>
                <w:b/>
                <w:bCs/>
              </w:rPr>
            </w:pPr>
            <w:r w:rsidRPr="009C0C9C">
              <w:rPr>
                <w:b/>
                <w:bCs/>
              </w:rPr>
              <w:t>20 211</w:t>
            </w:r>
          </w:p>
        </w:tc>
        <w:tc>
          <w:tcPr>
            <w:tcW w:w="308" w:type="pct"/>
            <w:noWrap/>
            <w:vAlign w:val="center"/>
            <w:hideMark/>
          </w:tcPr>
          <w:p w14:paraId="497DF5ED" w14:textId="77777777" w:rsidR="001A31F8" w:rsidRPr="009C0C9C" w:rsidRDefault="001A31F8" w:rsidP="0018595E">
            <w:pPr>
              <w:spacing w:before="60" w:after="60"/>
              <w:jc w:val="right"/>
              <w:rPr>
                <w:b/>
                <w:bCs/>
              </w:rPr>
            </w:pPr>
            <w:r w:rsidRPr="009C0C9C">
              <w:rPr>
                <w:b/>
                <w:bCs/>
              </w:rPr>
              <w:t>19 678</w:t>
            </w:r>
          </w:p>
        </w:tc>
        <w:tc>
          <w:tcPr>
            <w:tcW w:w="308" w:type="pct"/>
            <w:noWrap/>
            <w:vAlign w:val="center"/>
            <w:hideMark/>
          </w:tcPr>
          <w:p w14:paraId="00505487" w14:textId="77777777" w:rsidR="001A31F8" w:rsidRPr="009C0C9C" w:rsidRDefault="001A31F8" w:rsidP="0018595E">
            <w:pPr>
              <w:spacing w:before="60" w:after="60"/>
              <w:jc w:val="right"/>
              <w:rPr>
                <w:b/>
                <w:bCs/>
              </w:rPr>
            </w:pPr>
            <w:r w:rsidRPr="009C0C9C">
              <w:rPr>
                <w:b/>
                <w:bCs/>
              </w:rPr>
              <w:t>19 178</w:t>
            </w:r>
          </w:p>
        </w:tc>
        <w:tc>
          <w:tcPr>
            <w:tcW w:w="308" w:type="pct"/>
            <w:noWrap/>
            <w:vAlign w:val="center"/>
            <w:hideMark/>
          </w:tcPr>
          <w:p w14:paraId="24C760D6" w14:textId="77777777" w:rsidR="001A31F8" w:rsidRPr="009C0C9C" w:rsidRDefault="001A31F8" w:rsidP="0018595E">
            <w:pPr>
              <w:spacing w:before="60" w:after="60"/>
              <w:jc w:val="right"/>
              <w:rPr>
                <w:b/>
                <w:bCs/>
              </w:rPr>
            </w:pPr>
            <w:r w:rsidRPr="009C0C9C">
              <w:rPr>
                <w:b/>
                <w:bCs/>
              </w:rPr>
              <w:t>18 173</w:t>
            </w:r>
          </w:p>
        </w:tc>
        <w:tc>
          <w:tcPr>
            <w:tcW w:w="308" w:type="pct"/>
            <w:noWrap/>
            <w:vAlign w:val="center"/>
            <w:hideMark/>
          </w:tcPr>
          <w:p w14:paraId="0FDAC884" w14:textId="77777777" w:rsidR="001A31F8" w:rsidRPr="009C0C9C" w:rsidRDefault="001A31F8" w:rsidP="0018595E">
            <w:pPr>
              <w:spacing w:before="60" w:after="60"/>
              <w:jc w:val="right"/>
              <w:rPr>
                <w:b/>
                <w:bCs/>
              </w:rPr>
            </w:pPr>
            <w:r w:rsidRPr="009C0C9C">
              <w:rPr>
                <w:b/>
                <w:bCs/>
              </w:rPr>
              <w:t>18 120</w:t>
            </w:r>
          </w:p>
        </w:tc>
        <w:tc>
          <w:tcPr>
            <w:tcW w:w="308" w:type="pct"/>
            <w:noWrap/>
            <w:vAlign w:val="center"/>
            <w:hideMark/>
          </w:tcPr>
          <w:p w14:paraId="574B187D" w14:textId="77777777" w:rsidR="001A31F8" w:rsidRPr="009C0C9C" w:rsidRDefault="001A31F8" w:rsidP="0018595E">
            <w:pPr>
              <w:spacing w:before="60" w:after="60"/>
              <w:jc w:val="right"/>
              <w:rPr>
                <w:b/>
                <w:bCs/>
              </w:rPr>
            </w:pPr>
            <w:r w:rsidRPr="009C0C9C">
              <w:rPr>
                <w:b/>
                <w:bCs/>
              </w:rPr>
              <w:t>17 565</w:t>
            </w:r>
          </w:p>
        </w:tc>
        <w:tc>
          <w:tcPr>
            <w:tcW w:w="362" w:type="pct"/>
            <w:tcBorders>
              <w:top w:val="nil"/>
              <w:left w:val="single" w:sz="4" w:space="0" w:color="auto"/>
              <w:bottom w:val="nil"/>
              <w:right w:val="single" w:sz="8" w:space="0" w:color="auto"/>
            </w:tcBorders>
            <w:noWrap/>
            <w:vAlign w:val="center"/>
            <w:hideMark/>
          </w:tcPr>
          <w:p w14:paraId="76F75783" w14:textId="77777777" w:rsidR="001A31F8" w:rsidRPr="009C0C9C" w:rsidRDefault="001A31F8" w:rsidP="0018595E">
            <w:pPr>
              <w:spacing w:before="60" w:after="60"/>
              <w:jc w:val="right"/>
              <w:rPr>
                <w:b/>
                <w:bCs/>
              </w:rPr>
            </w:pPr>
            <w:r w:rsidRPr="009C0C9C">
              <w:rPr>
                <w:b/>
                <w:bCs/>
              </w:rPr>
              <w:t>132 637</w:t>
            </w:r>
          </w:p>
        </w:tc>
      </w:tr>
      <w:tr w:rsidR="001A31F8" w:rsidRPr="009C0C9C" w14:paraId="16F194D4" w14:textId="77777777" w:rsidTr="001A31F8">
        <w:trPr>
          <w:trHeight w:val="300"/>
        </w:trPr>
        <w:tc>
          <w:tcPr>
            <w:tcW w:w="2483" w:type="pct"/>
            <w:tcBorders>
              <w:top w:val="nil"/>
              <w:left w:val="single" w:sz="8" w:space="0" w:color="auto"/>
              <w:bottom w:val="nil"/>
              <w:right w:val="single" w:sz="4" w:space="0" w:color="auto"/>
            </w:tcBorders>
            <w:noWrap/>
            <w:vAlign w:val="center"/>
            <w:hideMark/>
          </w:tcPr>
          <w:p w14:paraId="38771F38" w14:textId="70F12039" w:rsidR="001A31F8" w:rsidRPr="009C0C9C" w:rsidRDefault="001A31F8" w:rsidP="001A31F8">
            <w:pPr>
              <w:spacing w:before="60" w:after="60"/>
              <w:rPr>
                <w:b/>
                <w:bCs/>
              </w:rPr>
            </w:pPr>
            <w:r w:rsidRPr="00D50CB4">
              <w:rPr>
                <w:b/>
              </w:rPr>
              <w:t>2.</w:t>
            </w:r>
            <w:r w:rsidRPr="00D50CB4">
              <w:rPr>
                <w:b/>
              </w:rPr>
              <w:tab/>
              <w:t>Comhtháthú, Athléimneacht agus Luachanna</w:t>
            </w:r>
          </w:p>
        </w:tc>
        <w:tc>
          <w:tcPr>
            <w:tcW w:w="308" w:type="pct"/>
            <w:noWrap/>
            <w:vAlign w:val="center"/>
            <w:hideMark/>
          </w:tcPr>
          <w:p w14:paraId="4CF58980" w14:textId="77777777" w:rsidR="001A31F8" w:rsidRPr="009C0C9C" w:rsidRDefault="001A31F8" w:rsidP="001A31F8">
            <w:pPr>
              <w:spacing w:before="60" w:after="60"/>
              <w:jc w:val="right"/>
              <w:rPr>
                <w:b/>
                <w:bCs/>
              </w:rPr>
            </w:pPr>
            <w:r w:rsidRPr="009C0C9C">
              <w:rPr>
                <w:b/>
                <w:bCs/>
              </w:rPr>
              <w:t>5 996</w:t>
            </w:r>
          </w:p>
        </w:tc>
        <w:tc>
          <w:tcPr>
            <w:tcW w:w="308" w:type="pct"/>
            <w:noWrap/>
            <w:vAlign w:val="center"/>
            <w:hideMark/>
          </w:tcPr>
          <w:p w14:paraId="02A8CB65" w14:textId="77777777" w:rsidR="001A31F8" w:rsidRPr="009C0C9C" w:rsidRDefault="001A31F8" w:rsidP="001A31F8">
            <w:pPr>
              <w:spacing w:before="60" w:after="60"/>
              <w:jc w:val="right"/>
              <w:rPr>
                <w:b/>
                <w:bCs/>
              </w:rPr>
            </w:pPr>
            <w:r w:rsidRPr="009C0C9C">
              <w:rPr>
                <w:b/>
                <w:bCs/>
              </w:rPr>
              <w:t>62 642</w:t>
            </w:r>
          </w:p>
        </w:tc>
        <w:tc>
          <w:tcPr>
            <w:tcW w:w="308" w:type="pct"/>
            <w:noWrap/>
            <w:vAlign w:val="center"/>
            <w:hideMark/>
          </w:tcPr>
          <w:p w14:paraId="208F97A4" w14:textId="77777777" w:rsidR="001A31F8" w:rsidRPr="009C0C9C" w:rsidRDefault="001A31F8" w:rsidP="001A31F8">
            <w:pPr>
              <w:spacing w:before="60" w:after="60"/>
              <w:jc w:val="right"/>
              <w:rPr>
                <w:b/>
                <w:bCs/>
              </w:rPr>
            </w:pPr>
            <w:r w:rsidRPr="009C0C9C">
              <w:rPr>
                <w:b/>
                <w:bCs/>
              </w:rPr>
              <w:t>63 525</w:t>
            </w:r>
          </w:p>
        </w:tc>
        <w:tc>
          <w:tcPr>
            <w:tcW w:w="308" w:type="pct"/>
            <w:noWrap/>
            <w:vAlign w:val="center"/>
            <w:hideMark/>
          </w:tcPr>
          <w:p w14:paraId="3FB94007" w14:textId="77777777" w:rsidR="001A31F8" w:rsidRPr="009C0C9C" w:rsidRDefault="001A31F8" w:rsidP="001A31F8">
            <w:pPr>
              <w:spacing w:before="60" w:after="60"/>
              <w:jc w:val="right"/>
              <w:rPr>
                <w:b/>
                <w:bCs/>
              </w:rPr>
            </w:pPr>
            <w:r w:rsidRPr="009C0C9C">
              <w:rPr>
                <w:b/>
                <w:bCs/>
              </w:rPr>
              <w:t>65 079</w:t>
            </w:r>
          </w:p>
        </w:tc>
        <w:tc>
          <w:tcPr>
            <w:tcW w:w="308" w:type="pct"/>
            <w:noWrap/>
            <w:vAlign w:val="center"/>
            <w:hideMark/>
          </w:tcPr>
          <w:p w14:paraId="40DA2808" w14:textId="77777777" w:rsidR="001A31F8" w:rsidRPr="009C0C9C" w:rsidRDefault="001A31F8" w:rsidP="001A31F8">
            <w:pPr>
              <w:spacing w:before="60" w:after="60"/>
              <w:jc w:val="right"/>
              <w:rPr>
                <w:b/>
                <w:bCs/>
              </w:rPr>
            </w:pPr>
            <w:r w:rsidRPr="009C0C9C">
              <w:rPr>
                <w:b/>
                <w:bCs/>
              </w:rPr>
              <w:t>65 184</w:t>
            </w:r>
          </w:p>
        </w:tc>
        <w:tc>
          <w:tcPr>
            <w:tcW w:w="308" w:type="pct"/>
            <w:noWrap/>
            <w:vAlign w:val="center"/>
            <w:hideMark/>
          </w:tcPr>
          <w:p w14:paraId="0C3E8C6F" w14:textId="77777777" w:rsidR="001A31F8" w:rsidRPr="009C0C9C" w:rsidRDefault="001A31F8" w:rsidP="001A31F8">
            <w:pPr>
              <w:spacing w:before="60" w:after="60"/>
              <w:jc w:val="right"/>
              <w:rPr>
                <w:b/>
                <w:bCs/>
              </w:rPr>
            </w:pPr>
            <w:r w:rsidRPr="009C0C9C">
              <w:rPr>
                <w:b/>
                <w:bCs/>
              </w:rPr>
              <w:t>56 675</w:t>
            </w:r>
          </w:p>
        </w:tc>
        <w:tc>
          <w:tcPr>
            <w:tcW w:w="308" w:type="pct"/>
            <w:noWrap/>
            <w:vAlign w:val="center"/>
            <w:hideMark/>
          </w:tcPr>
          <w:p w14:paraId="569E236A" w14:textId="77777777" w:rsidR="001A31F8" w:rsidRPr="009C0C9C" w:rsidRDefault="001A31F8" w:rsidP="001A31F8">
            <w:pPr>
              <w:spacing w:before="60" w:after="60"/>
              <w:jc w:val="right"/>
              <w:rPr>
                <w:b/>
                <w:bCs/>
              </w:rPr>
            </w:pPr>
            <w:r w:rsidRPr="009C0C9C">
              <w:rPr>
                <w:b/>
                <w:bCs/>
              </w:rPr>
              <w:t>58 680</w:t>
            </w:r>
          </w:p>
        </w:tc>
        <w:tc>
          <w:tcPr>
            <w:tcW w:w="362" w:type="pct"/>
            <w:tcBorders>
              <w:top w:val="nil"/>
              <w:left w:val="single" w:sz="4" w:space="0" w:color="auto"/>
              <w:bottom w:val="nil"/>
              <w:right w:val="single" w:sz="8" w:space="0" w:color="auto"/>
            </w:tcBorders>
            <w:noWrap/>
            <w:vAlign w:val="center"/>
            <w:hideMark/>
          </w:tcPr>
          <w:p w14:paraId="0BC16FFB" w14:textId="77777777" w:rsidR="001A31F8" w:rsidRPr="009C0C9C" w:rsidRDefault="001A31F8" w:rsidP="001A31F8">
            <w:pPr>
              <w:spacing w:before="60" w:after="60"/>
              <w:jc w:val="right"/>
              <w:rPr>
                <w:b/>
                <w:bCs/>
              </w:rPr>
            </w:pPr>
            <w:r w:rsidRPr="009C0C9C">
              <w:rPr>
                <w:b/>
                <w:bCs/>
              </w:rPr>
              <w:t>377 781</w:t>
            </w:r>
          </w:p>
        </w:tc>
      </w:tr>
      <w:tr w:rsidR="001A31F8" w:rsidRPr="009C0C9C" w14:paraId="4DB9FEF0" w14:textId="77777777" w:rsidTr="001A31F8">
        <w:trPr>
          <w:trHeight w:val="300"/>
        </w:trPr>
        <w:tc>
          <w:tcPr>
            <w:tcW w:w="2483" w:type="pct"/>
            <w:tcBorders>
              <w:top w:val="nil"/>
              <w:left w:val="single" w:sz="8" w:space="0" w:color="auto"/>
              <w:bottom w:val="nil"/>
              <w:right w:val="single" w:sz="4" w:space="0" w:color="auto"/>
            </w:tcBorders>
            <w:noWrap/>
            <w:vAlign w:val="center"/>
            <w:hideMark/>
          </w:tcPr>
          <w:p w14:paraId="4CE735AC" w14:textId="3354C24A" w:rsidR="001A31F8" w:rsidRPr="009C0C9C" w:rsidRDefault="001A31F8" w:rsidP="001A31F8">
            <w:pPr>
              <w:spacing w:before="60" w:after="60"/>
              <w:ind w:left="720"/>
            </w:pPr>
            <w:r w:rsidRPr="00D50CB4">
              <w:t>2a.</w:t>
            </w:r>
            <w:r w:rsidRPr="00D50CB4">
              <w:tab/>
              <w:t xml:space="preserve">Comhtháthú eacnamaíoch, sóisialta agus </w:t>
            </w:r>
            <w:proofErr w:type="spellStart"/>
            <w:r w:rsidRPr="00D50CB4">
              <w:t>críochach</w:t>
            </w:r>
            <w:proofErr w:type="spellEnd"/>
          </w:p>
        </w:tc>
        <w:tc>
          <w:tcPr>
            <w:tcW w:w="308" w:type="pct"/>
            <w:noWrap/>
            <w:vAlign w:val="center"/>
            <w:hideMark/>
          </w:tcPr>
          <w:p w14:paraId="5D02EB36" w14:textId="77777777" w:rsidR="001A31F8" w:rsidRPr="009C0C9C" w:rsidRDefault="001A31F8" w:rsidP="001A31F8">
            <w:pPr>
              <w:spacing w:before="60" w:after="60"/>
              <w:jc w:val="right"/>
            </w:pPr>
            <w:r w:rsidRPr="009C0C9C">
              <w:t>1 666</w:t>
            </w:r>
          </w:p>
        </w:tc>
        <w:tc>
          <w:tcPr>
            <w:tcW w:w="308" w:type="pct"/>
            <w:noWrap/>
            <w:vAlign w:val="center"/>
            <w:hideMark/>
          </w:tcPr>
          <w:p w14:paraId="54066DC1" w14:textId="77777777" w:rsidR="001A31F8" w:rsidRPr="009C0C9C" w:rsidRDefault="001A31F8" w:rsidP="001A31F8">
            <w:pPr>
              <w:spacing w:before="60" w:after="60"/>
              <w:jc w:val="right"/>
            </w:pPr>
            <w:r w:rsidRPr="009C0C9C">
              <w:t>56 673</w:t>
            </w:r>
          </w:p>
        </w:tc>
        <w:tc>
          <w:tcPr>
            <w:tcW w:w="308" w:type="pct"/>
            <w:noWrap/>
            <w:vAlign w:val="center"/>
            <w:hideMark/>
          </w:tcPr>
          <w:p w14:paraId="15AD579D" w14:textId="77777777" w:rsidR="001A31F8" w:rsidRPr="009C0C9C" w:rsidRDefault="001A31F8" w:rsidP="001A31F8">
            <w:pPr>
              <w:spacing w:before="60" w:after="60"/>
              <w:jc w:val="right"/>
            </w:pPr>
            <w:r w:rsidRPr="009C0C9C">
              <w:t>57 005</w:t>
            </w:r>
          </w:p>
        </w:tc>
        <w:tc>
          <w:tcPr>
            <w:tcW w:w="308" w:type="pct"/>
            <w:noWrap/>
            <w:vAlign w:val="center"/>
            <w:hideMark/>
          </w:tcPr>
          <w:p w14:paraId="3606D4FD" w14:textId="77777777" w:rsidR="001A31F8" w:rsidRPr="009C0C9C" w:rsidRDefault="001A31F8" w:rsidP="001A31F8">
            <w:pPr>
              <w:spacing w:before="60" w:after="60"/>
              <w:jc w:val="right"/>
            </w:pPr>
            <w:r w:rsidRPr="009C0C9C">
              <w:t>57 436</w:t>
            </w:r>
          </w:p>
        </w:tc>
        <w:tc>
          <w:tcPr>
            <w:tcW w:w="308" w:type="pct"/>
            <w:noWrap/>
            <w:vAlign w:val="center"/>
            <w:hideMark/>
          </w:tcPr>
          <w:p w14:paraId="3F25B52B" w14:textId="77777777" w:rsidR="001A31F8" w:rsidRPr="009C0C9C" w:rsidRDefault="001A31F8" w:rsidP="001A31F8">
            <w:pPr>
              <w:spacing w:before="60" w:after="60"/>
              <w:jc w:val="right"/>
            </w:pPr>
            <w:r w:rsidRPr="009C0C9C">
              <w:t>57 772</w:t>
            </w:r>
          </w:p>
        </w:tc>
        <w:tc>
          <w:tcPr>
            <w:tcW w:w="308" w:type="pct"/>
            <w:noWrap/>
            <w:vAlign w:val="center"/>
            <w:hideMark/>
          </w:tcPr>
          <w:p w14:paraId="24A4027F" w14:textId="77777777" w:rsidR="001A31F8" w:rsidRPr="009C0C9C" w:rsidRDefault="001A31F8" w:rsidP="001A31F8">
            <w:pPr>
              <w:spacing w:before="60" w:after="60"/>
              <w:jc w:val="right"/>
            </w:pPr>
            <w:r w:rsidRPr="009C0C9C">
              <w:t>48 302</w:t>
            </w:r>
          </w:p>
        </w:tc>
        <w:tc>
          <w:tcPr>
            <w:tcW w:w="308" w:type="pct"/>
            <w:noWrap/>
            <w:vAlign w:val="center"/>
            <w:hideMark/>
          </w:tcPr>
          <w:p w14:paraId="43008DBD" w14:textId="77777777" w:rsidR="001A31F8" w:rsidRPr="009C0C9C" w:rsidRDefault="001A31F8" w:rsidP="001A31F8">
            <w:pPr>
              <w:spacing w:before="60" w:after="60"/>
              <w:jc w:val="right"/>
            </w:pPr>
            <w:r w:rsidRPr="009C0C9C">
              <w:t>48 937</w:t>
            </w:r>
          </w:p>
        </w:tc>
        <w:tc>
          <w:tcPr>
            <w:tcW w:w="362" w:type="pct"/>
            <w:tcBorders>
              <w:top w:val="nil"/>
              <w:left w:val="single" w:sz="4" w:space="0" w:color="auto"/>
              <w:bottom w:val="nil"/>
              <w:right w:val="single" w:sz="8" w:space="0" w:color="auto"/>
            </w:tcBorders>
            <w:noWrap/>
            <w:vAlign w:val="center"/>
            <w:hideMark/>
          </w:tcPr>
          <w:p w14:paraId="074A7011" w14:textId="77777777" w:rsidR="001A31F8" w:rsidRPr="009C0C9C" w:rsidRDefault="001A31F8" w:rsidP="001A31F8">
            <w:pPr>
              <w:spacing w:before="60" w:after="60"/>
              <w:jc w:val="right"/>
            </w:pPr>
            <w:r w:rsidRPr="009C0C9C">
              <w:t>327 791</w:t>
            </w:r>
          </w:p>
        </w:tc>
      </w:tr>
      <w:tr w:rsidR="001A31F8" w:rsidRPr="009C0C9C" w14:paraId="73F6D1F1" w14:textId="77777777" w:rsidTr="001A31F8">
        <w:trPr>
          <w:trHeight w:val="300"/>
        </w:trPr>
        <w:tc>
          <w:tcPr>
            <w:tcW w:w="2483" w:type="pct"/>
            <w:tcBorders>
              <w:top w:val="nil"/>
              <w:left w:val="single" w:sz="8" w:space="0" w:color="auto"/>
              <w:bottom w:val="nil"/>
              <w:right w:val="single" w:sz="4" w:space="0" w:color="auto"/>
            </w:tcBorders>
            <w:noWrap/>
            <w:vAlign w:val="center"/>
            <w:hideMark/>
          </w:tcPr>
          <w:p w14:paraId="737610F4" w14:textId="1FE205A4" w:rsidR="001A31F8" w:rsidRPr="009C0C9C" w:rsidRDefault="001A31F8" w:rsidP="001A31F8">
            <w:pPr>
              <w:spacing w:before="60" w:after="60"/>
              <w:ind w:left="720"/>
            </w:pPr>
            <w:r w:rsidRPr="00D50CB4">
              <w:t>2b.</w:t>
            </w:r>
            <w:r w:rsidRPr="00D50CB4">
              <w:tab/>
              <w:t>Athléimneacht agus Luachanna</w:t>
            </w:r>
          </w:p>
        </w:tc>
        <w:tc>
          <w:tcPr>
            <w:tcW w:w="308" w:type="pct"/>
            <w:noWrap/>
            <w:vAlign w:val="center"/>
            <w:hideMark/>
          </w:tcPr>
          <w:p w14:paraId="137563B1" w14:textId="77777777" w:rsidR="001A31F8" w:rsidRPr="009C0C9C" w:rsidRDefault="001A31F8" w:rsidP="001A31F8">
            <w:pPr>
              <w:spacing w:before="60" w:after="60"/>
              <w:jc w:val="right"/>
            </w:pPr>
            <w:r w:rsidRPr="009C0C9C">
              <w:t>4 330</w:t>
            </w:r>
          </w:p>
        </w:tc>
        <w:tc>
          <w:tcPr>
            <w:tcW w:w="308" w:type="pct"/>
            <w:noWrap/>
            <w:vAlign w:val="center"/>
            <w:hideMark/>
          </w:tcPr>
          <w:p w14:paraId="197E4B4E" w14:textId="77777777" w:rsidR="001A31F8" w:rsidRPr="009C0C9C" w:rsidRDefault="001A31F8" w:rsidP="001A31F8">
            <w:pPr>
              <w:spacing w:before="60" w:after="60"/>
              <w:jc w:val="right"/>
            </w:pPr>
            <w:r w:rsidRPr="009C0C9C">
              <w:t>5 969</w:t>
            </w:r>
          </w:p>
        </w:tc>
        <w:tc>
          <w:tcPr>
            <w:tcW w:w="308" w:type="pct"/>
            <w:noWrap/>
            <w:vAlign w:val="center"/>
            <w:hideMark/>
          </w:tcPr>
          <w:p w14:paraId="1D1BA630" w14:textId="77777777" w:rsidR="001A31F8" w:rsidRPr="009C0C9C" w:rsidRDefault="001A31F8" w:rsidP="001A31F8">
            <w:pPr>
              <w:spacing w:before="60" w:after="60"/>
              <w:jc w:val="right"/>
            </w:pPr>
            <w:r w:rsidRPr="009C0C9C">
              <w:t>6 520</w:t>
            </w:r>
          </w:p>
        </w:tc>
        <w:tc>
          <w:tcPr>
            <w:tcW w:w="308" w:type="pct"/>
            <w:noWrap/>
            <w:vAlign w:val="center"/>
            <w:hideMark/>
          </w:tcPr>
          <w:p w14:paraId="48C3316A" w14:textId="77777777" w:rsidR="001A31F8" w:rsidRPr="009C0C9C" w:rsidRDefault="001A31F8" w:rsidP="001A31F8">
            <w:pPr>
              <w:spacing w:before="60" w:after="60"/>
              <w:jc w:val="right"/>
            </w:pPr>
            <w:r w:rsidRPr="009C0C9C">
              <w:t>7 643</w:t>
            </w:r>
          </w:p>
        </w:tc>
        <w:tc>
          <w:tcPr>
            <w:tcW w:w="308" w:type="pct"/>
            <w:noWrap/>
            <w:vAlign w:val="center"/>
            <w:hideMark/>
          </w:tcPr>
          <w:p w14:paraId="034B8F45" w14:textId="77777777" w:rsidR="001A31F8" w:rsidRPr="009C0C9C" w:rsidRDefault="001A31F8" w:rsidP="001A31F8">
            <w:pPr>
              <w:spacing w:before="60" w:after="60"/>
              <w:jc w:val="right"/>
            </w:pPr>
            <w:r w:rsidRPr="009C0C9C">
              <w:t>7 412</w:t>
            </w:r>
          </w:p>
        </w:tc>
        <w:tc>
          <w:tcPr>
            <w:tcW w:w="308" w:type="pct"/>
            <w:noWrap/>
            <w:vAlign w:val="center"/>
            <w:hideMark/>
          </w:tcPr>
          <w:p w14:paraId="04C402CB" w14:textId="77777777" w:rsidR="001A31F8" w:rsidRPr="009C0C9C" w:rsidRDefault="001A31F8" w:rsidP="001A31F8">
            <w:pPr>
              <w:spacing w:before="60" w:after="60"/>
              <w:jc w:val="right"/>
            </w:pPr>
            <w:r w:rsidRPr="009C0C9C">
              <w:t>8 373</w:t>
            </w:r>
          </w:p>
        </w:tc>
        <w:tc>
          <w:tcPr>
            <w:tcW w:w="308" w:type="pct"/>
            <w:noWrap/>
            <w:vAlign w:val="center"/>
            <w:hideMark/>
          </w:tcPr>
          <w:p w14:paraId="6EABC61D" w14:textId="77777777" w:rsidR="001A31F8" w:rsidRPr="009C0C9C" w:rsidRDefault="001A31F8" w:rsidP="001A31F8">
            <w:pPr>
              <w:spacing w:before="60" w:after="60"/>
              <w:jc w:val="right"/>
            </w:pPr>
            <w:r w:rsidRPr="009C0C9C">
              <w:t>9 743</w:t>
            </w:r>
          </w:p>
        </w:tc>
        <w:tc>
          <w:tcPr>
            <w:tcW w:w="362" w:type="pct"/>
            <w:tcBorders>
              <w:top w:val="nil"/>
              <w:left w:val="single" w:sz="4" w:space="0" w:color="auto"/>
              <w:bottom w:val="nil"/>
              <w:right w:val="single" w:sz="8" w:space="0" w:color="auto"/>
            </w:tcBorders>
            <w:noWrap/>
            <w:vAlign w:val="center"/>
            <w:hideMark/>
          </w:tcPr>
          <w:p w14:paraId="4EDC495A" w14:textId="77777777" w:rsidR="001A31F8" w:rsidRPr="009C0C9C" w:rsidRDefault="001A31F8" w:rsidP="001A31F8">
            <w:pPr>
              <w:spacing w:before="60" w:after="60"/>
              <w:jc w:val="right"/>
            </w:pPr>
            <w:r w:rsidRPr="009C0C9C">
              <w:t>49 990</w:t>
            </w:r>
          </w:p>
        </w:tc>
      </w:tr>
      <w:tr w:rsidR="001A31F8" w:rsidRPr="009C0C9C" w14:paraId="14D52C26" w14:textId="77777777" w:rsidTr="001A31F8">
        <w:trPr>
          <w:trHeight w:val="300"/>
        </w:trPr>
        <w:tc>
          <w:tcPr>
            <w:tcW w:w="2483" w:type="pct"/>
            <w:tcBorders>
              <w:top w:val="nil"/>
              <w:left w:val="single" w:sz="8" w:space="0" w:color="auto"/>
              <w:bottom w:val="nil"/>
              <w:right w:val="single" w:sz="4" w:space="0" w:color="auto"/>
            </w:tcBorders>
            <w:noWrap/>
            <w:vAlign w:val="center"/>
            <w:hideMark/>
          </w:tcPr>
          <w:p w14:paraId="5EE0F8FE" w14:textId="3F2CB32C" w:rsidR="001A31F8" w:rsidRPr="009C0C9C" w:rsidRDefault="001A31F8" w:rsidP="0018595E">
            <w:pPr>
              <w:spacing w:before="60" w:after="60"/>
              <w:rPr>
                <w:b/>
                <w:bCs/>
              </w:rPr>
            </w:pPr>
            <w:r w:rsidRPr="009C0C9C">
              <w:rPr>
                <w:b/>
                <w:bCs/>
              </w:rPr>
              <w:t>3.</w:t>
            </w:r>
            <w:r w:rsidRPr="009C0C9C">
              <w:rPr>
                <w:b/>
                <w:bCs/>
              </w:rPr>
              <w:tab/>
            </w:r>
            <w:r w:rsidRPr="00D50CB4">
              <w:rPr>
                <w:b/>
              </w:rPr>
              <w:t>Acmhainní Nádúrtha agus an Comhshaol</w:t>
            </w:r>
          </w:p>
        </w:tc>
        <w:tc>
          <w:tcPr>
            <w:tcW w:w="308" w:type="pct"/>
            <w:noWrap/>
            <w:vAlign w:val="center"/>
            <w:hideMark/>
          </w:tcPr>
          <w:p w14:paraId="77BD1E95" w14:textId="77777777" w:rsidR="001A31F8" w:rsidRPr="009C0C9C" w:rsidRDefault="001A31F8" w:rsidP="0018595E">
            <w:pPr>
              <w:spacing w:before="60" w:after="60"/>
              <w:jc w:val="right"/>
              <w:rPr>
                <w:b/>
                <w:bCs/>
              </w:rPr>
            </w:pPr>
            <w:r w:rsidRPr="009C0C9C">
              <w:rPr>
                <w:b/>
                <w:bCs/>
              </w:rPr>
              <w:t>53 562</w:t>
            </w:r>
          </w:p>
        </w:tc>
        <w:tc>
          <w:tcPr>
            <w:tcW w:w="308" w:type="pct"/>
            <w:noWrap/>
            <w:vAlign w:val="center"/>
            <w:hideMark/>
          </w:tcPr>
          <w:p w14:paraId="2D4B3311" w14:textId="77777777" w:rsidR="001A31F8" w:rsidRPr="009C0C9C" w:rsidRDefault="001A31F8" w:rsidP="0018595E">
            <w:pPr>
              <w:spacing w:before="60" w:after="60"/>
              <w:jc w:val="right"/>
              <w:rPr>
                <w:b/>
                <w:bCs/>
              </w:rPr>
            </w:pPr>
            <w:r w:rsidRPr="009C0C9C">
              <w:rPr>
                <w:b/>
                <w:bCs/>
              </w:rPr>
              <w:t>52 626</w:t>
            </w:r>
          </w:p>
        </w:tc>
        <w:tc>
          <w:tcPr>
            <w:tcW w:w="308" w:type="pct"/>
            <w:noWrap/>
            <w:vAlign w:val="center"/>
            <w:hideMark/>
          </w:tcPr>
          <w:p w14:paraId="38F2CD3F" w14:textId="77777777" w:rsidR="001A31F8" w:rsidRPr="009C0C9C" w:rsidRDefault="001A31F8" w:rsidP="0018595E">
            <w:pPr>
              <w:spacing w:before="60" w:after="60"/>
              <w:jc w:val="right"/>
              <w:rPr>
                <w:b/>
                <w:bCs/>
              </w:rPr>
            </w:pPr>
            <w:r w:rsidRPr="009C0C9C">
              <w:rPr>
                <w:b/>
                <w:bCs/>
              </w:rPr>
              <w:t>51 893</w:t>
            </w:r>
          </w:p>
        </w:tc>
        <w:tc>
          <w:tcPr>
            <w:tcW w:w="308" w:type="pct"/>
            <w:noWrap/>
            <w:vAlign w:val="center"/>
            <w:hideMark/>
          </w:tcPr>
          <w:p w14:paraId="55B8BAF5" w14:textId="77777777" w:rsidR="001A31F8" w:rsidRPr="009C0C9C" w:rsidRDefault="001A31F8" w:rsidP="0018595E">
            <w:pPr>
              <w:spacing w:before="60" w:after="60"/>
              <w:jc w:val="right"/>
              <w:rPr>
                <w:b/>
                <w:bCs/>
              </w:rPr>
            </w:pPr>
            <w:r w:rsidRPr="009C0C9C">
              <w:rPr>
                <w:b/>
                <w:bCs/>
              </w:rPr>
              <w:t>51 013</w:t>
            </w:r>
          </w:p>
        </w:tc>
        <w:tc>
          <w:tcPr>
            <w:tcW w:w="308" w:type="pct"/>
            <w:noWrap/>
            <w:vAlign w:val="center"/>
            <w:hideMark/>
          </w:tcPr>
          <w:p w14:paraId="2AE93760" w14:textId="77777777" w:rsidR="001A31F8" w:rsidRPr="009C0C9C" w:rsidRDefault="001A31F8" w:rsidP="0018595E">
            <w:pPr>
              <w:spacing w:before="60" w:after="60"/>
              <w:jc w:val="right"/>
              <w:rPr>
                <w:b/>
                <w:bCs/>
              </w:rPr>
            </w:pPr>
            <w:r w:rsidRPr="009C0C9C">
              <w:rPr>
                <w:b/>
                <w:bCs/>
              </w:rPr>
              <w:t>49 914</w:t>
            </w:r>
          </w:p>
        </w:tc>
        <w:tc>
          <w:tcPr>
            <w:tcW w:w="308" w:type="pct"/>
            <w:noWrap/>
            <w:vAlign w:val="center"/>
            <w:hideMark/>
          </w:tcPr>
          <w:p w14:paraId="4FFE26B4" w14:textId="77777777" w:rsidR="001A31F8" w:rsidRPr="009C0C9C" w:rsidRDefault="001A31F8" w:rsidP="0018595E">
            <w:pPr>
              <w:spacing w:before="60" w:after="60"/>
              <w:jc w:val="right"/>
              <w:rPr>
                <w:b/>
                <w:bCs/>
              </w:rPr>
            </w:pPr>
            <w:r w:rsidRPr="009C0C9C">
              <w:rPr>
                <w:b/>
                <w:bCs/>
              </w:rPr>
              <w:t>48 734</w:t>
            </w:r>
          </w:p>
        </w:tc>
        <w:tc>
          <w:tcPr>
            <w:tcW w:w="308" w:type="pct"/>
            <w:noWrap/>
            <w:vAlign w:val="center"/>
            <w:hideMark/>
          </w:tcPr>
          <w:p w14:paraId="641FB682" w14:textId="77777777" w:rsidR="001A31F8" w:rsidRPr="009C0C9C" w:rsidRDefault="001A31F8" w:rsidP="0018595E">
            <w:pPr>
              <w:spacing w:before="60" w:after="60"/>
              <w:jc w:val="right"/>
              <w:rPr>
                <w:b/>
                <w:bCs/>
              </w:rPr>
            </w:pPr>
            <w:r w:rsidRPr="009C0C9C">
              <w:rPr>
                <w:b/>
                <w:bCs/>
              </w:rPr>
              <w:t>47 960</w:t>
            </w:r>
          </w:p>
        </w:tc>
        <w:tc>
          <w:tcPr>
            <w:tcW w:w="362" w:type="pct"/>
            <w:tcBorders>
              <w:top w:val="nil"/>
              <w:left w:val="single" w:sz="4" w:space="0" w:color="auto"/>
              <w:bottom w:val="nil"/>
              <w:right w:val="single" w:sz="8" w:space="0" w:color="auto"/>
            </w:tcBorders>
            <w:noWrap/>
            <w:vAlign w:val="center"/>
            <w:hideMark/>
          </w:tcPr>
          <w:p w14:paraId="2FA98161" w14:textId="77777777" w:rsidR="001A31F8" w:rsidRPr="009C0C9C" w:rsidRDefault="001A31F8" w:rsidP="0018595E">
            <w:pPr>
              <w:spacing w:before="60" w:after="60"/>
              <w:jc w:val="right"/>
              <w:rPr>
                <w:b/>
                <w:bCs/>
              </w:rPr>
            </w:pPr>
            <w:r w:rsidRPr="009C0C9C">
              <w:rPr>
                <w:b/>
                <w:bCs/>
              </w:rPr>
              <w:t>355 702</w:t>
            </w:r>
          </w:p>
        </w:tc>
      </w:tr>
      <w:tr w:rsidR="001A31F8" w:rsidRPr="009C0C9C" w14:paraId="70731367" w14:textId="77777777" w:rsidTr="001A31F8">
        <w:trPr>
          <w:trHeight w:val="300"/>
        </w:trPr>
        <w:tc>
          <w:tcPr>
            <w:tcW w:w="2483" w:type="pct"/>
            <w:tcBorders>
              <w:top w:val="nil"/>
              <w:left w:val="single" w:sz="8" w:space="0" w:color="auto"/>
              <w:bottom w:val="nil"/>
              <w:right w:val="single" w:sz="4" w:space="0" w:color="auto"/>
            </w:tcBorders>
            <w:noWrap/>
            <w:vAlign w:val="center"/>
            <w:hideMark/>
          </w:tcPr>
          <w:p w14:paraId="510B7356" w14:textId="6D79A2F2" w:rsidR="001A31F8" w:rsidRPr="009C0C9C" w:rsidRDefault="001A31F8" w:rsidP="0018595E">
            <w:pPr>
              <w:spacing w:before="60" w:after="60"/>
              <w:ind w:left="720"/>
            </w:pPr>
            <w:r w:rsidRPr="00D50CB4">
              <w:t>ar de sin: Caiteachas a bhaineann leis an margadh agus íocaíochtaí díreacha</w:t>
            </w:r>
          </w:p>
        </w:tc>
        <w:tc>
          <w:tcPr>
            <w:tcW w:w="308" w:type="pct"/>
            <w:noWrap/>
            <w:vAlign w:val="center"/>
            <w:hideMark/>
          </w:tcPr>
          <w:p w14:paraId="3F5499A9" w14:textId="77777777" w:rsidR="001A31F8" w:rsidRPr="009C0C9C" w:rsidRDefault="001A31F8" w:rsidP="0018595E">
            <w:pPr>
              <w:spacing w:before="60" w:after="60"/>
              <w:jc w:val="right"/>
            </w:pPr>
            <w:r w:rsidRPr="009C0C9C">
              <w:t>38 040</w:t>
            </w:r>
          </w:p>
        </w:tc>
        <w:tc>
          <w:tcPr>
            <w:tcW w:w="308" w:type="pct"/>
            <w:noWrap/>
            <w:vAlign w:val="center"/>
            <w:hideMark/>
          </w:tcPr>
          <w:p w14:paraId="2B97C60E" w14:textId="77777777" w:rsidR="001A31F8" w:rsidRPr="009C0C9C" w:rsidRDefault="001A31F8" w:rsidP="0018595E">
            <w:pPr>
              <w:spacing w:before="60" w:after="60"/>
              <w:jc w:val="right"/>
            </w:pPr>
            <w:r w:rsidRPr="009C0C9C">
              <w:t>37 544</w:t>
            </w:r>
          </w:p>
        </w:tc>
        <w:tc>
          <w:tcPr>
            <w:tcW w:w="308" w:type="pct"/>
            <w:noWrap/>
            <w:vAlign w:val="center"/>
            <w:hideMark/>
          </w:tcPr>
          <w:p w14:paraId="7895E2DF" w14:textId="77777777" w:rsidR="001A31F8" w:rsidRPr="009C0C9C" w:rsidRDefault="001A31F8" w:rsidP="0018595E">
            <w:pPr>
              <w:spacing w:before="60" w:after="60"/>
              <w:jc w:val="right"/>
            </w:pPr>
            <w:r w:rsidRPr="009C0C9C">
              <w:t>36 857</w:t>
            </w:r>
          </w:p>
        </w:tc>
        <w:tc>
          <w:tcPr>
            <w:tcW w:w="308" w:type="pct"/>
            <w:noWrap/>
            <w:vAlign w:val="center"/>
            <w:hideMark/>
          </w:tcPr>
          <w:p w14:paraId="292D7269" w14:textId="77777777" w:rsidR="001A31F8" w:rsidRPr="009C0C9C" w:rsidRDefault="001A31F8" w:rsidP="0018595E">
            <w:pPr>
              <w:spacing w:before="60" w:after="60"/>
              <w:jc w:val="right"/>
            </w:pPr>
            <w:r w:rsidRPr="009C0C9C">
              <w:t>36 054</w:t>
            </w:r>
          </w:p>
        </w:tc>
        <w:tc>
          <w:tcPr>
            <w:tcW w:w="308" w:type="pct"/>
            <w:noWrap/>
            <w:vAlign w:val="center"/>
            <w:hideMark/>
          </w:tcPr>
          <w:p w14:paraId="4F8AE11D" w14:textId="77777777" w:rsidR="001A31F8" w:rsidRPr="009C0C9C" w:rsidRDefault="001A31F8" w:rsidP="0018595E">
            <w:pPr>
              <w:spacing w:before="60" w:after="60"/>
              <w:jc w:val="right"/>
            </w:pPr>
            <w:r w:rsidRPr="009C0C9C">
              <w:t>35 283</w:t>
            </w:r>
          </w:p>
        </w:tc>
        <w:tc>
          <w:tcPr>
            <w:tcW w:w="308" w:type="pct"/>
            <w:noWrap/>
            <w:vAlign w:val="center"/>
            <w:hideMark/>
          </w:tcPr>
          <w:p w14:paraId="1DEAED81" w14:textId="77777777" w:rsidR="001A31F8" w:rsidRPr="009C0C9C" w:rsidRDefault="001A31F8" w:rsidP="0018595E">
            <w:pPr>
              <w:spacing w:before="60" w:after="60"/>
              <w:jc w:val="right"/>
            </w:pPr>
            <w:r w:rsidRPr="009C0C9C">
              <w:t>34 602</w:t>
            </w:r>
          </w:p>
        </w:tc>
        <w:tc>
          <w:tcPr>
            <w:tcW w:w="308" w:type="pct"/>
            <w:noWrap/>
            <w:vAlign w:val="center"/>
            <w:hideMark/>
          </w:tcPr>
          <w:p w14:paraId="58A62AC7" w14:textId="77777777" w:rsidR="001A31F8" w:rsidRPr="009C0C9C" w:rsidRDefault="001A31F8" w:rsidP="0018595E">
            <w:pPr>
              <w:spacing w:before="60" w:after="60"/>
              <w:jc w:val="right"/>
            </w:pPr>
            <w:r w:rsidRPr="009C0C9C">
              <w:t>33 886</w:t>
            </w:r>
          </w:p>
        </w:tc>
        <w:tc>
          <w:tcPr>
            <w:tcW w:w="362" w:type="pct"/>
            <w:tcBorders>
              <w:top w:val="nil"/>
              <w:left w:val="single" w:sz="4" w:space="0" w:color="auto"/>
              <w:bottom w:val="nil"/>
              <w:right w:val="single" w:sz="8" w:space="0" w:color="auto"/>
            </w:tcBorders>
            <w:noWrap/>
            <w:vAlign w:val="center"/>
            <w:hideMark/>
          </w:tcPr>
          <w:p w14:paraId="79C407FB" w14:textId="77777777" w:rsidR="001A31F8" w:rsidRPr="009C0C9C" w:rsidRDefault="001A31F8" w:rsidP="0018595E">
            <w:pPr>
              <w:spacing w:before="60" w:after="60"/>
              <w:jc w:val="right"/>
            </w:pPr>
            <w:r w:rsidRPr="009C0C9C">
              <w:t>252 266</w:t>
            </w:r>
          </w:p>
        </w:tc>
      </w:tr>
      <w:tr w:rsidR="001A31F8" w:rsidRPr="009C0C9C" w14:paraId="6A587D45" w14:textId="77777777" w:rsidTr="001A31F8">
        <w:trPr>
          <w:trHeight w:val="300"/>
        </w:trPr>
        <w:tc>
          <w:tcPr>
            <w:tcW w:w="2483" w:type="pct"/>
            <w:tcBorders>
              <w:top w:val="nil"/>
              <w:left w:val="single" w:sz="8" w:space="0" w:color="auto"/>
              <w:bottom w:val="nil"/>
              <w:right w:val="single" w:sz="4" w:space="0" w:color="auto"/>
            </w:tcBorders>
            <w:noWrap/>
            <w:vAlign w:val="center"/>
            <w:hideMark/>
          </w:tcPr>
          <w:p w14:paraId="09BC53ED" w14:textId="41C1805C" w:rsidR="001A31F8" w:rsidRPr="009C0C9C" w:rsidRDefault="001A31F8" w:rsidP="001A31F8">
            <w:pPr>
              <w:pageBreakBefore/>
              <w:spacing w:before="60" w:after="60"/>
              <w:rPr>
                <w:b/>
                <w:bCs/>
              </w:rPr>
            </w:pPr>
            <w:r w:rsidRPr="00D50CB4">
              <w:rPr>
                <w:b/>
              </w:rPr>
              <w:lastRenderedPageBreak/>
              <w:t>4.</w:t>
            </w:r>
            <w:r w:rsidRPr="00D50CB4">
              <w:rPr>
                <w:b/>
              </w:rPr>
              <w:tab/>
              <w:t>Imirce agus Bainistiú Teorainneacha</w:t>
            </w:r>
          </w:p>
        </w:tc>
        <w:tc>
          <w:tcPr>
            <w:tcW w:w="308" w:type="pct"/>
            <w:noWrap/>
            <w:vAlign w:val="center"/>
            <w:hideMark/>
          </w:tcPr>
          <w:p w14:paraId="18EC682B" w14:textId="77777777" w:rsidR="001A31F8" w:rsidRPr="009C0C9C" w:rsidRDefault="001A31F8" w:rsidP="001A31F8">
            <w:pPr>
              <w:spacing w:before="60" w:after="60"/>
              <w:jc w:val="right"/>
              <w:rPr>
                <w:b/>
                <w:bCs/>
              </w:rPr>
            </w:pPr>
            <w:r w:rsidRPr="009C0C9C">
              <w:rPr>
                <w:b/>
                <w:bCs/>
              </w:rPr>
              <w:t>1 687</w:t>
            </w:r>
          </w:p>
        </w:tc>
        <w:tc>
          <w:tcPr>
            <w:tcW w:w="308" w:type="pct"/>
            <w:noWrap/>
            <w:vAlign w:val="center"/>
            <w:hideMark/>
          </w:tcPr>
          <w:p w14:paraId="4064EE85" w14:textId="77777777" w:rsidR="001A31F8" w:rsidRPr="009C0C9C" w:rsidRDefault="001A31F8" w:rsidP="001A31F8">
            <w:pPr>
              <w:spacing w:before="60" w:after="60"/>
              <w:jc w:val="right"/>
              <w:rPr>
                <w:b/>
                <w:bCs/>
              </w:rPr>
            </w:pPr>
            <w:r w:rsidRPr="009C0C9C">
              <w:rPr>
                <w:b/>
                <w:bCs/>
              </w:rPr>
              <w:t>3 104</w:t>
            </w:r>
          </w:p>
        </w:tc>
        <w:tc>
          <w:tcPr>
            <w:tcW w:w="308" w:type="pct"/>
            <w:noWrap/>
            <w:vAlign w:val="center"/>
            <w:hideMark/>
          </w:tcPr>
          <w:p w14:paraId="7B1F474B" w14:textId="77777777" w:rsidR="001A31F8" w:rsidRPr="009C0C9C" w:rsidRDefault="001A31F8" w:rsidP="001A31F8">
            <w:pPr>
              <w:spacing w:before="60" w:after="60"/>
              <w:jc w:val="right"/>
              <w:rPr>
                <w:b/>
                <w:bCs/>
              </w:rPr>
            </w:pPr>
            <w:r w:rsidRPr="009C0C9C">
              <w:rPr>
                <w:b/>
                <w:bCs/>
              </w:rPr>
              <w:t>3 454</w:t>
            </w:r>
          </w:p>
        </w:tc>
        <w:tc>
          <w:tcPr>
            <w:tcW w:w="308" w:type="pct"/>
            <w:noWrap/>
            <w:vAlign w:val="center"/>
            <w:hideMark/>
          </w:tcPr>
          <w:p w14:paraId="79FF066C" w14:textId="77777777" w:rsidR="001A31F8" w:rsidRPr="009C0C9C" w:rsidRDefault="001A31F8" w:rsidP="001A31F8">
            <w:pPr>
              <w:spacing w:before="60" w:after="60"/>
              <w:jc w:val="right"/>
              <w:rPr>
                <w:b/>
                <w:bCs/>
              </w:rPr>
            </w:pPr>
            <w:r w:rsidRPr="009C0C9C">
              <w:rPr>
                <w:b/>
                <w:bCs/>
              </w:rPr>
              <w:t>3 569</w:t>
            </w:r>
          </w:p>
        </w:tc>
        <w:tc>
          <w:tcPr>
            <w:tcW w:w="308" w:type="pct"/>
            <w:noWrap/>
            <w:vAlign w:val="center"/>
            <w:hideMark/>
          </w:tcPr>
          <w:p w14:paraId="47A658F1" w14:textId="77777777" w:rsidR="001A31F8" w:rsidRPr="009C0C9C" w:rsidRDefault="001A31F8" w:rsidP="001A31F8">
            <w:pPr>
              <w:spacing w:before="60" w:after="60"/>
              <w:jc w:val="right"/>
              <w:rPr>
                <w:b/>
                <w:bCs/>
              </w:rPr>
            </w:pPr>
            <w:r w:rsidRPr="009C0C9C">
              <w:rPr>
                <w:b/>
                <w:bCs/>
              </w:rPr>
              <w:t>4 083</w:t>
            </w:r>
          </w:p>
        </w:tc>
        <w:tc>
          <w:tcPr>
            <w:tcW w:w="308" w:type="pct"/>
            <w:noWrap/>
            <w:vAlign w:val="center"/>
            <w:hideMark/>
          </w:tcPr>
          <w:p w14:paraId="53AEEB31" w14:textId="77777777" w:rsidR="001A31F8" w:rsidRPr="009C0C9C" w:rsidRDefault="001A31F8" w:rsidP="001A31F8">
            <w:pPr>
              <w:spacing w:before="60" w:after="60"/>
              <w:jc w:val="right"/>
              <w:rPr>
                <w:b/>
                <w:bCs/>
              </w:rPr>
            </w:pPr>
            <w:r w:rsidRPr="009C0C9C">
              <w:rPr>
                <w:b/>
                <w:bCs/>
              </w:rPr>
              <w:t>4 145</w:t>
            </w:r>
          </w:p>
        </w:tc>
        <w:tc>
          <w:tcPr>
            <w:tcW w:w="308" w:type="pct"/>
            <w:noWrap/>
            <w:vAlign w:val="center"/>
            <w:hideMark/>
          </w:tcPr>
          <w:p w14:paraId="7881A83D" w14:textId="77777777" w:rsidR="001A31F8" w:rsidRPr="009C0C9C" w:rsidRDefault="001A31F8" w:rsidP="001A31F8">
            <w:pPr>
              <w:spacing w:before="60" w:after="60"/>
              <w:jc w:val="right"/>
              <w:rPr>
                <w:b/>
                <w:bCs/>
              </w:rPr>
            </w:pPr>
            <w:r w:rsidRPr="009C0C9C">
              <w:rPr>
                <w:b/>
                <w:bCs/>
              </w:rPr>
              <w:t>4 701</w:t>
            </w:r>
          </w:p>
        </w:tc>
        <w:tc>
          <w:tcPr>
            <w:tcW w:w="362" w:type="pct"/>
            <w:tcBorders>
              <w:top w:val="nil"/>
              <w:left w:val="single" w:sz="4" w:space="0" w:color="auto"/>
              <w:bottom w:val="nil"/>
              <w:right w:val="single" w:sz="8" w:space="0" w:color="auto"/>
            </w:tcBorders>
            <w:noWrap/>
            <w:vAlign w:val="center"/>
            <w:hideMark/>
          </w:tcPr>
          <w:p w14:paraId="21202C84" w14:textId="77777777" w:rsidR="001A31F8" w:rsidRPr="009C0C9C" w:rsidRDefault="001A31F8" w:rsidP="001A31F8">
            <w:pPr>
              <w:spacing w:before="60" w:after="60"/>
              <w:jc w:val="right"/>
              <w:rPr>
                <w:b/>
                <w:bCs/>
              </w:rPr>
            </w:pPr>
            <w:r w:rsidRPr="009C0C9C">
              <w:rPr>
                <w:b/>
                <w:bCs/>
              </w:rPr>
              <w:t>24 743</w:t>
            </w:r>
          </w:p>
        </w:tc>
      </w:tr>
      <w:tr w:rsidR="001A31F8" w:rsidRPr="009C0C9C" w14:paraId="6C6DDC21" w14:textId="77777777" w:rsidTr="001A31F8">
        <w:trPr>
          <w:trHeight w:val="300"/>
        </w:trPr>
        <w:tc>
          <w:tcPr>
            <w:tcW w:w="2483" w:type="pct"/>
            <w:tcBorders>
              <w:top w:val="nil"/>
              <w:left w:val="single" w:sz="8" w:space="0" w:color="auto"/>
              <w:bottom w:val="nil"/>
              <w:right w:val="single" w:sz="4" w:space="0" w:color="auto"/>
            </w:tcBorders>
            <w:noWrap/>
            <w:vAlign w:val="center"/>
            <w:hideMark/>
          </w:tcPr>
          <w:p w14:paraId="5FCABE8B" w14:textId="62D1251E" w:rsidR="001A31F8" w:rsidRPr="009C0C9C" w:rsidRDefault="001A31F8" w:rsidP="001A31F8">
            <w:pPr>
              <w:spacing w:before="60" w:after="60"/>
              <w:rPr>
                <w:b/>
                <w:bCs/>
              </w:rPr>
            </w:pPr>
            <w:r w:rsidRPr="00D50CB4">
              <w:rPr>
                <w:b/>
              </w:rPr>
              <w:t>5.</w:t>
            </w:r>
            <w:r w:rsidRPr="00D50CB4">
              <w:rPr>
                <w:b/>
              </w:rPr>
              <w:tab/>
              <w:t>Slándáil agus Cosaint</w:t>
            </w:r>
          </w:p>
        </w:tc>
        <w:tc>
          <w:tcPr>
            <w:tcW w:w="308" w:type="pct"/>
            <w:noWrap/>
            <w:vAlign w:val="center"/>
            <w:hideMark/>
          </w:tcPr>
          <w:p w14:paraId="7FFCCBB6" w14:textId="77777777" w:rsidR="001A31F8" w:rsidRPr="009C0C9C" w:rsidRDefault="001A31F8" w:rsidP="001A31F8">
            <w:pPr>
              <w:spacing w:before="60" w:after="60"/>
              <w:jc w:val="right"/>
              <w:rPr>
                <w:b/>
                <w:bCs/>
              </w:rPr>
            </w:pPr>
            <w:r w:rsidRPr="009C0C9C">
              <w:rPr>
                <w:b/>
                <w:bCs/>
              </w:rPr>
              <w:t>1 598</w:t>
            </w:r>
          </w:p>
        </w:tc>
        <w:tc>
          <w:tcPr>
            <w:tcW w:w="308" w:type="pct"/>
            <w:noWrap/>
            <w:vAlign w:val="center"/>
            <w:hideMark/>
          </w:tcPr>
          <w:p w14:paraId="201FF091" w14:textId="77777777" w:rsidR="001A31F8" w:rsidRPr="009C0C9C" w:rsidRDefault="001A31F8" w:rsidP="001A31F8">
            <w:pPr>
              <w:spacing w:before="60" w:after="60"/>
              <w:jc w:val="right"/>
              <w:rPr>
                <w:b/>
                <w:bCs/>
              </w:rPr>
            </w:pPr>
            <w:r w:rsidRPr="009C0C9C">
              <w:rPr>
                <w:b/>
                <w:bCs/>
              </w:rPr>
              <w:t>1 750</w:t>
            </w:r>
          </w:p>
        </w:tc>
        <w:tc>
          <w:tcPr>
            <w:tcW w:w="308" w:type="pct"/>
            <w:noWrap/>
            <w:vAlign w:val="center"/>
            <w:hideMark/>
          </w:tcPr>
          <w:p w14:paraId="045CB070" w14:textId="77777777" w:rsidR="001A31F8" w:rsidRPr="009C0C9C" w:rsidRDefault="001A31F8" w:rsidP="001A31F8">
            <w:pPr>
              <w:spacing w:before="60" w:after="60"/>
              <w:jc w:val="right"/>
              <w:rPr>
                <w:b/>
                <w:bCs/>
              </w:rPr>
            </w:pPr>
            <w:r w:rsidRPr="009C0C9C">
              <w:rPr>
                <w:b/>
                <w:bCs/>
              </w:rPr>
              <w:t>1 762</w:t>
            </w:r>
          </w:p>
        </w:tc>
        <w:tc>
          <w:tcPr>
            <w:tcW w:w="308" w:type="pct"/>
            <w:noWrap/>
            <w:vAlign w:val="center"/>
            <w:hideMark/>
          </w:tcPr>
          <w:p w14:paraId="72E97048" w14:textId="77777777" w:rsidR="001A31F8" w:rsidRPr="009C0C9C" w:rsidRDefault="001A31F8" w:rsidP="001A31F8">
            <w:pPr>
              <w:spacing w:before="60" w:after="60"/>
              <w:jc w:val="right"/>
              <w:rPr>
                <w:b/>
                <w:bCs/>
              </w:rPr>
            </w:pPr>
            <w:r w:rsidRPr="009C0C9C">
              <w:rPr>
                <w:b/>
                <w:bCs/>
              </w:rPr>
              <w:t>2 112</w:t>
            </w:r>
          </w:p>
        </w:tc>
        <w:tc>
          <w:tcPr>
            <w:tcW w:w="308" w:type="pct"/>
            <w:noWrap/>
            <w:vAlign w:val="center"/>
            <w:hideMark/>
          </w:tcPr>
          <w:p w14:paraId="008571D2" w14:textId="77777777" w:rsidR="001A31F8" w:rsidRPr="009C0C9C" w:rsidRDefault="001A31F8" w:rsidP="001A31F8">
            <w:pPr>
              <w:spacing w:before="60" w:after="60"/>
              <w:jc w:val="right"/>
              <w:rPr>
                <w:b/>
                <w:bCs/>
              </w:rPr>
            </w:pPr>
            <w:r w:rsidRPr="009C0C9C">
              <w:rPr>
                <w:b/>
                <w:bCs/>
              </w:rPr>
              <w:t>2 277</w:t>
            </w:r>
          </w:p>
        </w:tc>
        <w:tc>
          <w:tcPr>
            <w:tcW w:w="308" w:type="pct"/>
            <w:noWrap/>
            <w:vAlign w:val="center"/>
            <w:hideMark/>
          </w:tcPr>
          <w:p w14:paraId="1A6C3BEA" w14:textId="77777777" w:rsidR="001A31F8" w:rsidRPr="009C0C9C" w:rsidRDefault="001A31F8" w:rsidP="001A31F8">
            <w:pPr>
              <w:spacing w:before="60" w:after="60"/>
              <w:jc w:val="right"/>
              <w:rPr>
                <w:b/>
                <w:bCs/>
              </w:rPr>
            </w:pPr>
            <w:r w:rsidRPr="009C0C9C">
              <w:rPr>
                <w:b/>
                <w:bCs/>
              </w:rPr>
              <w:t>2 398</w:t>
            </w:r>
          </w:p>
        </w:tc>
        <w:tc>
          <w:tcPr>
            <w:tcW w:w="308" w:type="pct"/>
            <w:noWrap/>
            <w:vAlign w:val="center"/>
            <w:hideMark/>
          </w:tcPr>
          <w:p w14:paraId="45434372" w14:textId="77777777" w:rsidR="001A31F8" w:rsidRPr="009C0C9C" w:rsidRDefault="001A31F8" w:rsidP="001A31F8">
            <w:pPr>
              <w:spacing w:before="60" w:after="60"/>
              <w:jc w:val="right"/>
              <w:rPr>
                <w:b/>
                <w:bCs/>
              </w:rPr>
            </w:pPr>
            <w:r w:rsidRPr="009C0C9C">
              <w:rPr>
                <w:b/>
                <w:bCs/>
              </w:rPr>
              <w:t>2 576</w:t>
            </w:r>
          </w:p>
        </w:tc>
        <w:tc>
          <w:tcPr>
            <w:tcW w:w="362" w:type="pct"/>
            <w:tcBorders>
              <w:top w:val="nil"/>
              <w:left w:val="single" w:sz="4" w:space="0" w:color="auto"/>
              <w:bottom w:val="nil"/>
              <w:right w:val="single" w:sz="8" w:space="0" w:color="auto"/>
            </w:tcBorders>
            <w:noWrap/>
            <w:vAlign w:val="center"/>
            <w:hideMark/>
          </w:tcPr>
          <w:p w14:paraId="407F3DAD" w14:textId="77777777" w:rsidR="001A31F8" w:rsidRPr="009C0C9C" w:rsidRDefault="001A31F8" w:rsidP="001A31F8">
            <w:pPr>
              <w:spacing w:before="60" w:after="60"/>
              <w:jc w:val="right"/>
              <w:rPr>
                <w:b/>
                <w:bCs/>
              </w:rPr>
            </w:pPr>
            <w:r w:rsidRPr="009C0C9C">
              <w:rPr>
                <w:b/>
                <w:bCs/>
              </w:rPr>
              <w:t>14 473</w:t>
            </w:r>
          </w:p>
        </w:tc>
      </w:tr>
      <w:tr w:rsidR="001A31F8" w:rsidRPr="009C0C9C" w14:paraId="71C4B116" w14:textId="77777777" w:rsidTr="001A31F8">
        <w:trPr>
          <w:trHeight w:val="300"/>
        </w:trPr>
        <w:tc>
          <w:tcPr>
            <w:tcW w:w="2483" w:type="pct"/>
            <w:tcBorders>
              <w:top w:val="nil"/>
              <w:left w:val="single" w:sz="8" w:space="0" w:color="auto"/>
              <w:bottom w:val="nil"/>
              <w:right w:val="single" w:sz="4" w:space="0" w:color="auto"/>
            </w:tcBorders>
            <w:noWrap/>
            <w:vAlign w:val="center"/>
            <w:hideMark/>
          </w:tcPr>
          <w:p w14:paraId="4DA2C65D" w14:textId="1D356786" w:rsidR="001A31F8" w:rsidRPr="009C0C9C" w:rsidRDefault="001A31F8" w:rsidP="001A31F8">
            <w:pPr>
              <w:spacing w:before="60" w:after="60"/>
              <w:rPr>
                <w:b/>
                <w:bCs/>
              </w:rPr>
            </w:pPr>
            <w:r w:rsidRPr="00D50CB4">
              <w:rPr>
                <w:b/>
              </w:rPr>
              <w:t>6.</w:t>
            </w:r>
            <w:r w:rsidRPr="00D50CB4">
              <w:rPr>
                <w:b/>
              </w:rPr>
              <w:tab/>
              <w:t>An Chomharsanacht agus an Domhan</w:t>
            </w:r>
          </w:p>
        </w:tc>
        <w:tc>
          <w:tcPr>
            <w:tcW w:w="308" w:type="pct"/>
            <w:noWrap/>
            <w:vAlign w:val="center"/>
            <w:hideMark/>
          </w:tcPr>
          <w:p w14:paraId="78A0B8AC" w14:textId="77777777" w:rsidR="001A31F8" w:rsidRPr="009C0C9C" w:rsidRDefault="001A31F8" w:rsidP="001A31F8">
            <w:pPr>
              <w:spacing w:before="60" w:after="60"/>
              <w:jc w:val="right"/>
              <w:rPr>
                <w:b/>
                <w:bCs/>
              </w:rPr>
            </w:pPr>
            <w:r w:rsidRPr="009C0C9C">
              <w:rPr>
                <w:b/>
                <w:bCs/>
              </w:rPr>
              <w:t>15 309</w:t>
            </w:r>
          </w:p>
        </w:tc>
        <w:tc>
          <w:tcPr>
            <w:tcW w:w="308" w:type="pct"/>
            <w:noWrap/>
            <w:vAlign w:val="center"/>
            <w:hideMark/>
          </w:tcPr>
          <w:p w14:paraId="48D984FC" w14:textId="77777777" w:rsidR="001A31F8" w:rsidRPr="009C0C9C" w:rsidRDefault="001A31F8" w:rsidP="001A31F8">
            <w:pPr>
              <w:spacing w:before="60" w:after="60"/>
              <w:jc w:val="right"/>
              <w:rPr>
                <w:b/>
                <w:bCs/>
              </w:rPr>
            </w:pPr>
            <w:r w:rsidRPr="009C0C9C">
              <w:rPr>
                <w:b/>
                <w:bCs/>
              </w:rPr>
              <w:t>15 522</w:t>
            </w:r>
          </w:p>
        </w:tc>
        <w:tc>
          <w:tcPr>
            <w:tcW w:w="308" w:type="pct"/>
            <w:noWrap/>
            <w:vAlign w:val="center"/>
            <w:hideMark/>
          </w:tcPr>
          <w:p w14:paraId="5BCFA3F7" w14:textId="77777777" w:rsidR="001A31F8" w:rsidRPr="009C0C9C" w:rsidRDefault="001A31F8" w:rsidP="001A31F8">
            <w:pPr>
              <w:spacing w:before="60" w:after="60"/>
              <w:jc w:val="right"/>
              <w:rPr>
                <w:b/>
                <w:bCs/>
              </w:rPr>
            </w:pPr>
            <w:r w:rsidRPr="009C0C9C">
              <w:rPr>
                <w:b/>
                <w:bCs/>
              </w:rPr>
              <w:t>14 789</w:t>
            </w:r>
          </w:p>
        </w:tc>
        <w:tc>
          <w:tcPr>
            <w:tcW w:w="308" w:type="pct"/>
            <w:noWrap/>
            <w:vAlign w:val="center"/>
            <w:hideMark/>
          </w:tcPr>
          <w:p w14:paraId="47D23490" w14:textId="77777777" w:rsidR="001A31F8" w:rsidRPr="009C0C9C" w:rsidRDefault="001A31F8" w:rsidP="001A31F8">
            <w:pPr>
              <w:spacing w:before="60" w:after="60"/>
              <w:jc w:val="right"/>
              <w:rPr>
                <w:b/>
                <w:bCs/>
              </w:rPr>
            </w:pPr>
            <w:r w:rsidRPr="009C0C9C">
              <w:rPr>
                <w:b/>
                <w:bCs/>
              </w:rPr>
              <w:t>14 500</w:t>
            </w:r>
          </w:p>
        </w:tc>
        <w:tc>
          <w:tcPr>
            <w:tcW w:w="308" w:type="pct"/>
            <w:noWrap/>
            <w:vAlign w:val="center"/>
            <w:hideMark/>
          </w:tcPr>
          <w:p w14:paraId="66375F7D" w14:textId="77777777" w:rsidR="001A31F8" w:rsidRPr="009C0C9C" w:rsidRDefault="001A31F8" w:rsidP="001A31F8">
            <w:pPr>
              <w:spacing w:before="60" w:after="60"/>
              <w:jc w:val="right"/>
              <w:rPr>
                <w:b/>
                <w:bCs/>
              </w:rPr>
            </w:pPr>
            <w:r w:rsidRPr="009C0C9C">
              <w:rPr>
                <w:b/>
                <w:bCs/>
              </w:rPr>
              <w:t>14 192</w:t>
            </w:r>
          </w:p>
        </w:tc>
        <w:tc>
          <w:tcPr>
            <w:tcW w:w="308" w:type="pct"/>
            <w:noWrap/>
            <w:vAlign w:val="center"/>
            <w:hideMark/>
          </w:tcPr>
          <w:p w14:paraId="75571CD1" w14:textId="77777777" w:rsidR="001A31F8" w:rsidRPr="009C0C9C" w:rsidRDefault="001A31F8" w:rsidP="001A31F8">
            <w:pPr>
              <w:spacing w:before="60" w:after="60"/>
              <w:jc w:val="right"/>
              <w:rPr>
                <w:b/>
                <w:bCs/>
              </w:rPr>
            </w:pPr>
            <w:r w:rsidRPr="009C0C9C">
              <w:rPr>
                <w:b/>
                <w:bCs/>
              </w:rPr>
              <w:t>13 326</w:t>
            </w:r>
          </w:p>
        </w:tc>
        <w:tc>
          <w:tcPr>
            <w:tcW w:w="308" w:type="pct"/>
            <w:noWrap/>
            <w:vAlign w:val="center"/>
            <w:hideMark/>
          </w:tcPr>
          <w:p w14:paraId="29F97909" w14:textId="77777777" w:rsidR="001A31F8" w:rsidRPr="009C0C9C" w:rsidRDefault="001A31F8" w:rsidP="001A31F8">
            <w:pPr>
              <w:spacing w:before="60" w:after="60"/>
              <w:jc w:val="right"/>
              <w:rPr>
                <w:b/>
                <w:bCs/>
              </w:rPr>
            </w:pPr>
            <w:r w:rsidRPr="009C0C9C">
              <w:rPr>
                <w:b/>
                <w:bCs/>
              </w:rPr>
              <w:t>13 447</w:t>
            </w:r>
          </w:p>
        </w:tc>
        <w:tc>
          <w:tcPr>
            <w:tcW w:w="362" w:type="pct"/>
            <w:tcBorders>
              <w:top w:val="nil"/>
              <w:left w:val="single" w:sz="4" w:space="0" w:color="auto"/>
              <w:bottom w:val="nil"/>
              <w:right w:val="single" w:sz="8" w:space="0" w:color="auto"/>
            </w:tcBorders>
            <w:noWrap/>
            <w:vAlign w:val="center"/>
            <w:hideMark/>
          </w:tcPr>
          <w:p w14:paraId="62A51287" w14:textId="77777777" w:rsidR="001A31F8" w:rsidRPr="009C0C9C" w:rsidRDefault="001A31F8" w:rsidP="001A31F8">
            <w:pPr>
              <w:spacing w:before="60" w:after="60"/>
              <w:jc w:val="right"/>
              <w:rPr>
                <w:b/>
                <w:bCs/>
              </w:rPr>
            </w:pPr>
            <w:r w:rsidRPr="009C0C9C">
              <w:rPr>
                <w:b/>
                <w:bCs/>
              </w:rPr>
              <w:t>101 085</w:t>
            </w:r>
          </w:p>
        </w:tc>
      </w:tr>
      <w:tr w:rsidR="001A31F8" w:rsidRPr="009C0C9C" w14:paraId="5B635DD2" w14:textId="77777777" w:rsidTr="001A31F8">
        <w:trPr>
          <w:trHeight w:val="300"/>
        </w:trPr>
        <w:tc>
          <w:tcPr>
            <w:tcW w:w="2483" w:type="pct"/>
            <w:tcBorders>
              <w:top w:val="nil"/>
              <w:left w:val="single" w:sz="8" w:space="0" w:color="auto"/>
              <w:bottom w:val="nil"/>
              <w:right w:val="single" w:sz="4" w:space="0" w:color="auto"/>
            </w:tcBorders>
            <w:noWrap/>
            <w:vAlign w:val="center"/>
            <w:hideMark/>
          </w:tcPr>
          <w:p w14:paraId="21CA9659" w14:textId="0B6D3722" w:rsidR="001A31F8" w:rsidRPr="009C0C9C" w:rsidRDefault="001A31F8" w:rsidP="001A31F8">
            <w:pPr>
              <w:spacing w:before="60" w:after="60"/>
              <w:rPr>
                <w:b/>
                <w:bCs/>
              </w:rPr>
            </w:pPr>
            <w:r w:rsidRPr="00D50CB4">
              <w:rPr>
                <w:b/>
              </w:rPr>
              <w:t>7.</w:t>
            </w:r>
            <w:r w:rsidRPr="00D50CB4">
              <w:rPr>
                <w:b/>
              </w:rPr>
              <w:tab/>
              <w:t>An Riarachán Poiblí Eorpach</w:t>
            </w:r>
          </w:p>
        </w:tc>
        <w:tc>
          <w:tcPr>
            <w:tcW w:w="308" w:type="pct"/>
            <w:noWrap/>
            <w:vAlign w:val="center"/>
            <w:hideMark/>
          </w:tcPr>
          <w:p w14:paraId="73F6A9D3" w14:textId="77777777" w:rsidR="001A31F8" w:rsidRPr="009C0C9C" w:rsidRDefault="001A31F8" w:rsidP="001A31F8">
            <w:pPr>
              <w:spacing w:before="60" w:after="60"/>
              <w:jc w:val="right"/>
              <w:rPr>
                <w:b/>
                <w:bCs/>
              </w:rPr>
            </w:pPr>
            <w:r w:rsidRPr="009C0C9C">
              <w:rPr>
                <w:b/>
                <w:bCs/>
              </w:rPr>
              <w:t>10 021</w:t>
            </w:r>
          </w:p>
        </w:tc>
        <w:tc>
          <w:tcPr>
            <w:tcW w:w="308" w:type="pct"/>
            <w:noWrap/>
            <w:vAlign w:val="center"/>
            <w:hideMark/>
          </w:tcPr>
          <w:p w14:paraId="58DDE728" w14:textId="77777777" w:rsidR="001A31F8" w:rsidRPr="009C0C9C" w:rsidRDefault="001A31F8" w:rsidP="001A31F8">
            <w:pPr>
              <w:spacing w:before="60" w:after="60"/>
              <w:jc w:val="right"/>
              <w:rPr>
                <w:b/>
                <w:bCs/>
              </w:rPr>
            </w:pPr>
            <w:r w:rsidRPr="009C0C9C">
              <w:rPr>
                <w:b/>
                <w:bCs/>
              </w:rPr>
              <w:t>10 215</w:t>
            </w:r>
          </w:p>
        </w:tc>
        <w:tc>
          <w:tcPr>
            <w:tcW w:w="308" w:type="pct"/>
            <w:noWrap/>
            <w:vAlign w:val="center"/>
            <w:hideMark/>
          </w:tcPr>
          <w:p w14:paraId="53F9CBC3" w14:textId="77777777" w:rsidR="001A31F8" w:rsidRPr="009C0C9C" w:rsidRDefault="001A31F8" w:rsidP="001A31F8">
            <w:pPr>
              <w:spacing w:before="60" w:after="60"/>
              <w:jc w:val="right"/>
              <w:rPr>
                <w:b/>
                <w:bCs/>
              </w:rPr>
            </w:pPr>
            <w:r w:rsidRPr="009C0C9C">
              <w:rPr>
                <w:b/>
                <w:bCs/>
              </w:rPr>
              <w:t>10 342</w:t>
            </w:r>
          </w:p>
        </w:tc>
        <w:tc>
          <w:tcPr>
            <w:tcW w:w="308" w:type="pct"/>
            <w:noWrap/>
            <w:vAlign w:val="center"/>
            <w:hideMark/>
          </w:tcPr>
          <w:p w14:paraId="310AD6B3" w14:textId="77777777" w:rsidR="001A31F8" w:rsidRPr="009C0C9C" w:rsidRDefault="001A31F8" w:rsidP="001A31F8">
            <w:pPr>
              <w:spacing w:before="60" w:after="60"/>
              <w:jc w:val="right"/>
              <w:rPr>
                <w:b/>
                <w:bCs/>
              </w:rPr>
            </w:pPr>
            <w:r w:rsidRPr="009C0C9C">
              <w:rPr>
                <w:b/>
                <w:bCs/>
              </w:rPr>
              <w:t>10 454</w:t>
            </w:r>
          </w:p>
        </w:tc>
        <w:tc>
          <w:tcPr>
            <w:tcW w:w="308" w:type="pct"/>
            <w:noWrap/>
            <w:vAlign w:val="center"/>
            <w:hideMark/>
          </w:tcPr>
          <w:p w14:paraId="07DB6939" w14:textId="77777777" w:rsidR="001A31F8" w:rsidRPr="009C0C9C" w:rsidRDefault="001A31F8" w:rsidP="001A31F8">
            <w:pPr>
              <w:spacing w:before="60" w:after="60"/>
              <w:jc w:val="right"/>
              <w:rPr>
                <w:b/>
                <w:bCs/>
              </w:rPr>
            </w:pPr>
            <w:r w:rsidRPr="009C0C9C">
              <w:rPr>
                <w:b/>
                <w:bCs/>
              </w:rPr>
              <w:t>10 554</w:t>
            </w:r>
          </w:p>
        </w:tc>
        <w:tc>
          <w:tcPr>
            <w:tcW w:w="308" w:type="pct"/>
            <w:noWrap/>
            <w:vAlign w:val="center"/>
            <w:hideMark/>
          </w:tcPr>
          <w:p w14:paraId="07605B2B" w14:textId="77777777" w:rsidR="001A31F8" w:rsidRPr="009C0C9C" w:rsidRDefault="001A31F8" w:rsidP="001A31F8">
            <w:pPr>
              <w:spacing w:before="60" w:after="60"/>
              <w:jc w:val="right"/>
              <w:rPr>
                <w:b/>
                <w:bCs/>
              </w:rPr>
            </w:pPr>
            <w:r w:rsidRPr="009C0C9C">
              <w:rPr>
                <w:b/>
                <w:bCs/>
              </w:rPr>
              <w:t>10 673</w:t>
            </w:r>
          </w:p>
        </w:tc>
        <w:tc>
          <w:tcPr>
            <w:tcW w:w="308" w:type="pct"/>
            <w:noWrap/>
            <w:vAlign w:val="center"/>
            <w:hideMark/>
          </w:tcPr>
          <w:p w14:paraId="16964196" w14:textId="77777777" w:rsidR="001A31F8" w:rsidRPr="009C0C9C" w:rsidRDefault="001A31F8" w:rsidP="001A31F8">
            <w:pPr>
              <w:spacing w:before="60" w:after="60"/>
              <w:jc w:val="right"/>
              <w:rPr>
                <w:b/>
                <w:bCs/>
              </w:rPr>
            </w:pPr>
            <w:r w:rsidRPr="009C0C9C">
              <w:rPr>
                <w:b/>
                <w:bCs/>
              </w:rPr>
              <w:t>10 843</w:t>
            </w:r>
          </w:p>
        </w:tc>
        <w:tc>
          <w:tcPr>
            <w:tcW w:w="362" w:type="pct"/>
            <w:tcBorders>
              <w:top w:val="nil"/>
              <w:left w:val="single" w:sz="4" w:space="0" w:color="auto"/>
              <w:bottom w:val="nil"/>
              <w:right w:val="single" w:sz="8" w:space="0" w:color="auto"/>
            </w:tcBorders>
            <w:noWrap/>
            <w:vAlign w:val="center"/>
            <w:hideMark/>
          </w:tcPr>
          <w:p w14:paraId="1D5EDD7A" w14:textId="77777777" w:rsidR="001A31F8" w:rsidRPr="009C0C9C" w:rsidRDefault="001A31F8" w:rsidP="001A31F8">
            <w:pPr>
              <w:spacing w:before="60" w:after="60"/>
              <w:jc w:val="right"/>
              <w:rPr>
                <w:b/>
                <w:bCs/>
              </w:rPr>
            </w:pPr>
            <w:r w:rsidRPr="009C0C9C">
              <w:rPr>
                <w:b/>
                <w:bCs/>
              </w:rPr>
              <w:t>73 102</w:t>
            </w:r>
          </w:p>
        </w:tc>
      </w:tr>
      <w:tr w:rsidR="001A31F8" w:rsidRPr="009C0C9C" w14:paraId="64C9266E" w14:textId="77777777" w:rsidTr="001A31F8">
        <w:trPr>
          <w:trHeight w:val="315"/>
        </w:trPr>
        <w:tc>
          <w:tcPr>
            <w:tcW w:w="2483" w:type="pct"/>
            <w:tcBorders>
              <w:top w:val="nil"/>
              <w:left w:val="single" w:sz="8" w:space="0" w:color="auto"/>
              <w:bottom w:val="single" w:sz="8" w:space="0" w:color="auto"/>
              <w:right w:val="single" w:sz="4" w:space="0" w:color="auto"/>
            </w:tcBorders>
            <w:noWrap/>
            <w:vAlign w:val="center"/>
            <w:hideMark/>
          </w:tcPr>
          <w:p w14:paraId="0E132C97" w14:textId="3A202DAB" w:rsidR="001A31F8" w:rsidRPr="009C0C9C" w:rsidRDefault="001A31F8" w:rsidP="001A31F8">
            <w:pPr>
              <w:spacing w:before="60" w:after="60"/>
              <w:ind w:left="720"/>
            </w:pPr>
            <w:r w:rsidRPr="00D50CB4">
              <w:t>ar de sin: caiteachas riaracháin na n-institiúidí</w:t>
            </w:r>
          </w:p>
        </w:tc>
        <w:tc>
          <w:tcPr>
            <w:tcW w:w="308" w:type="pct"/>
            <w:tcBorders>
              <w:top w:val="nil"/>
              <w:left w:val="nil"/>
              <w:bottom w:val="single" w:sz="8" w:space="0" w:color="auto"/>
              <w:right w:val="nil"/>
            </w:tcBorders>
            <w:noWrap/>
            <w:vAlign w:val="center"/>
            <w:hideMark/>
          </w:tcPr>
          <w:p w14:paraId="10A25488" w14:textId="77777777" w:rsidR="001A31F8" w:rsidRPr="009C0C9C" w:rsidRDefault="001A31F8" w:rsidP="001A31F8">
            <w:pPr>
              <w:spacing w:before="60" w:after="60"/>
              <w:jc w:val="right"/>
            </w:pPr>
            <w:r w:rsidRPr="009C0C9C">
              <w:t>7 742</w:t>
            </w:r>
          </w:p>
        </w:tc>
        <w:tc>
          <w:tcPr>
            <w:tcW w:w="308" w:type="pct"/>
            <w:tcBorders>
              <w:top w:val="nil"/>
              <w:left w:val="nil"/>
              <w:bottom w:val="single" w:sz="8" w:space="0" w:color="auto"/>
              <w:right w:val="nil"/>
            </w:tcBorders>
            <w:noWrap/>
            <w:vAlign w:val="center"/>
            <w:hideMark/>
          </w:tcPr>
          <w:p w14:paraId="3E91974F" w14:textId="77777777" w:rsidR="001A31F8" w:rsidRPr="009C0C9C" w:rsidRDefault="001A31F8" w:rsidP="001A31F8">
            <w:pPr>
              <w:spacing w:before="60" w:after="60"/>
              <w:jc w:val="right"/>
            </w:pPr>
            <w:r w:rsidRPr="009C0C9C">
              <w:t>7 878</w:t>
            </w:r>
          </w:p>
        </w:tc>
        <w:tc>
          <w:tcPr>
            <w:tcW w:w="308" w:type="pct"/>
            <w:tcBorders>
              <w:top w:val="nil"/>
              <w:left w:val="nil"/>
              <w:bottom w:val="single" w:sz="8" w:space="0" w:color="auto"/>
              <w:right w:val="nil"/>
            </w:tcBorders>
            <w:noWrap/>
            <w:vAlign w:val="center"/>
            <w:hideMark/>
          </w:tcPr>
          <w:p w14:paraId="72668A7D" w14:textId="77777777" w:rsidR="001A31F8" w:rsidRPr="009C0C9C" w:rsidRDefault="001A31F8" w:rsidP="001A31F8">
            <w:pPr>
              <w:spacing w:before="60" w:after="60"/>
              <w:jc w:val="right"/>
            </w:pPr>
            <w:r w:rsidRPr="009C0C9C">
              <w:t>7 945</w:t>
            </w:r>
          </w:p>
        </w:tc>
        <w:tc>
          <w:tcPr>
            <w:tcW w:w="308" w:type="pct"/>
            <w:tcBorders>
              <w:top w:val="nil"/>
              <w:left w:val="nil"/>
              <w:bottom w:val="single" w:sz="8" w:space="0" w:color="auto"/>
              <w:right w:val="nil"/>
            </w:tcBorders>
            <w:noWrap/>
            <w:vAlign w:val="center"/>
            <w:hideMark/>
          </w:tcPr>
          <w:p w14:paraId="62DBC09D" w14:textId="77777777" w:rsidR="001A31F8" w:rsidRPr="009C0C9C" w:rsidRDefault="001A31F8" w:rsidP="001A31F8">
            <w:pPr>
              <w:spacing w:before="60" w:after="60"/>
              <w:jc w:val="right"/>
            </w:pPr>
            <w:r w:rsidRPr="009C0C9C">
              <w:t>7 997</w:t>
            </w:r>
          </w:p>
        </w:tc>
        <w:tc>
          <w:tcPr>
            <w:tcW w:w="308" w:type="pct"/>
            <w:tcBorders>
              <w:top w:val="nil"/>
              <w:left w:val="nil"/>
              <w:bottom w:val="single" w:sz="8" w:space="0" w:color="auto"/>
              <w:right w:val="nil"/>
            </w:tcBorders>
            <w:noWrap/>
            <w:vAlign w:val="center"/>
            <w:hideMark/>
          </w:tcPr>
          <w:p w14:paraId="237933C2" w14:textId="77777777" w:rsidR="001A31F8" w:rsidRPr="009C0C9C" w:rsidRDefault="001A31F8" w:rsidP="001A31F8">
            <w:pPr>
              <w:spacing w:before="60" w:after="60"/>
              <w:jc w:val="right"/>
            </w:pPr>
            <w:r w:rsidRPr="009C0C9C">
              <w:t>8 025</w:t>
            </w:r>
          </w:p>
        </w:tc>
        <w:tc>
          <w:tcPr>
            <w:tcW w:w="308" w:type="pct"/>
            <w:tcBorders>
              <w:top w:val="nil"/>
              <w:left w:val="nil"/>
              <w:bottom w:val="single" w:sz="8" w:space="0" w:color="auto"/>
              <w:right w:val="nil"/>
            </w:tcBorders>
            <w:noWrap/>
            <w:vAlign w:val="center"/>
            <w:hideMark/>
          </w:tcPr>
          <w:p w14:paraId="7BC36274" w14:textId="77777777" w:rsidR="001A31F8" w:rsidRPr="009C0C9C" w:rsidRDefault="001A31F8" w:rsidP="001A31F8">
            <w:pPr>
              <w:spacing w:before="60" w:after="60"/>
              <w:jc w:val="right"/>
            </w:pPr>
            <w:r w:rsidRPr="009C0C9C">
              <w:t>8 077</w:t>
            </w:r>
          </w:p>
        </w:tc>
        <w:tc>
          <w:tcPr>
            <w:tcW w:w="308" w:type="pct"/>
            <w:tcBorders>
              <w:top w:val="nil"/>
              <w:left w:val="nil"/>
              <w:bottom w:val="single" w:sz="8" w:space="0" w:color="auto"/>
              <w:right w:val="nil"/>
            </w:tcBorders>
            <w:noWrap/>
            <w:vAlign w:val="center"/>
            <w:hideMark/>
          </w:tcPr>
          <w:p w14:paraId="11A4F933" w14:textId="77777777" w:rsidR="001A31F8" w:rsidRPr="009C0C9C" w:rsidRDefault="001A31F8" w:rsidP="001A31F8">
            <w:pPr>
              <w:spacing w:before="60" w:after="60"/>
              <w:jc w:val="right"/>
            </w:pPr>
            <w:r w:rsidRPr="009C0C9C">
              <w:t>8 188</w:t>
            </w:r>
          </w:p>
        </w:tc>
        <w:tc>
          <w:tcPr>
            <w:tcW w:w="362" w:type="pct"/>
            <w:tcBorders>
              <w:top w:val="nil"/>
              <w:left w:val="single" w:sz="4" w:space="0" w:color="auto"/>
              <w:bottom w:val="single" w:sz="8" w:space="0" w:color="auto"/>
              <w:right w:val="single" w:sz="8" w:space="0" w:color="auto"/>
            </w:tcBorders>
            <w:noWrap/>
            <w:vAlign w:val="center"/>
            <w:hideMark/>
          </w:tcPr>
          <w:p w14:paraId="00F8D327" w14:textId="77777777" w:rsidR="001A31F8" w:rsidRPr="009C0C9C" w:rsidRDefault="001A31F8" w:rsidP="001A31F8">
            <w:pPr>
              <w:spacing w:before="60" w:after="60"/>
              <w:jc w:val="right"/>
            </w:pPr>
            <w:r w:rsidRPr="009C0C9C">
              <w:t>55 852</w:t>
            </w:r>
          </w:p>
        </w:tc>
      </w:tr>
      <w:tr w:rsidR="001A31F8" w:rsidRPr="009C0C9C" w14:paraId="4D0A3A73" w14:textId="77777777" w:rsidTr="001A31F8">
        <w:trPr>
          <w:trHeight w:val="315"/>
        </w:trPr>
        <w:tc>
          <w:tcPr>
            <w:tcW w:w="2483" w:type="pct"/>
            <w:tcBorders>
              <w:top w:val="nil"/>
              <w:left w:val="single" w:sz="8" w:space="0" w:color="auto"/>
              <w:bottom w:val="single" w:sz="8" w:space="0" w:color="auto"/>
              <w:right w:val="nil"/>
            </w:tcBorders>
            <w:noWrap/>
            <w:vAlign w:val="center"/>
            <w:hideMark/>
          </w:tcPr>
          <w:p w14:paraId="13D42AB3" w14:textId="340BA1C8" w:rsidR="001A31F8" w:rsidRPr="009C0C9C" w:rsidRDefault="001A31F8" w:rsidP="0018595E">
            <w:pPr>
              <w:spacing w:before="60" w:after="60"/>
              <w:jc w:val="right"/>
              <w:rPr>
                <w:b/>
                <w:bCs/>
              </w:rPr>
            </w:pPr>
            <w:r w:rsidRPr="00D50CB4">
              <w:rPr>
                <w:b/>
              </w:rPr>
              <w:t>IOMLÁN NA LEITHREASUITHE FAOI CHOMHAIR GEALLTANAS</w:t>
            </w:r>
          </w:p>
        </w:tc>
        <w:tc>
          <w:tcPr>
            <w:tcW w:w="308" w:type="pct"/>
            <w:tcBorders>
              <w:top w:val="nil"/>
              <w:left w:val="single" w:sz="4" w:space="0" w:color="auto"/>
              <w:bottom w:val="single" w:sz="8" w:space="0" w:color="auto"/>
              <w:right w:val="nil"/>
            </w:tcBorders>
            <w:noWrap/>
            <w:vAlign w:val="center"/>
            <w:hideMark/>
          </w:tcPr>
          <w:p w14:paraId="4D76C0B6" w14:textId="77777777" w:rsidR="001A31F8" w:rsidRPr="009C0C9C" w:rsidRDefault="001A31F8" w:rsidP="0018595E">
            <w:pPr>
              <w:spacing w:before="60" w:after="60"/>
              <w:jc w:val="right"/>
              <w:rPr>
                <w:b/>
                <w:bCs/>
              </w:rPr>
            </w:pPr>
            <w:r w:rsidRPr="009C0C9C">
              <w:rPr>
                <w:b/>
                <w:bCs/>
              </w:rPr>
              <w:t>107 885</w:t>
            </w:r>
          </w:p>
        </w:tc>
        <w:tc>
          <w:tcPr>
            <w:tcW w:w="308" w:type="pct"/>
            <w:tcBorders>
              <w:top w:val="nil"/>
              <w:left w:val="nil"/>
              <w:bottom w:val="single" w:sz="8" w:space="0" w:color="auto"/>
              <w:right w:val="nil"/>
            </w:tcBorders>
            <w:noWrap/>
            <w:vAlign w:val="center"/>
            <w:hideMark/>
          </w:tcPr>
          <w:p w14:paraId="5FCBDBFC" w14:textId="77777777" w:rsidR="001A31F8" w:rsidRPr="009C0C9C" w:rsidRDefault="001A31F8" w:rsidP="0018595E">
            <w:pPr>
              <w:spacing w:before="60" w:after="60"/>
              <w:jc w:val="right"/>
              <w:rPr>
                <w:b/>
                <w:bCs/>
              </w:rPr>
            </w:pPr>
            <w:r w:rsidRPr="009C0C9C">
              <w:rPr>
                <w:b/>
                <w:bCs/>
              </w:rPr>
              <w:t>166 070</w:t>
            </w:r>
          </w:p>
        </w:tc>
        <w:tc>
          <w:tcPr>
            <w:tcW w:w="308" w:type="pct"/>
            <w:tcBorders>
              <w:top w:val="nil"/>
              <w:left w:val="nil"/>
              <w:bottom w:val="single" w:sz="8" w:space="0" w:color="auto"/>
              <w:right w:val="nil"/>
            </w:tcBorders>
            <w:noWrap/>
            <w:vAlign w:val="center"/>
            <w:hideMark/>
          </w:tcPr>
          <w:p w14:paraId="2AC33288" w14:textId="77777777" w:rsidR="001A31F8" w:rsidRPr="009C0C9C" w:rsidRDefault="001A31F8" w:rsidP="0018595E">
            <w:pPr>
              <w:spacing w:before="60" w:after="60"/>
              <w:jc w:val="right"/>
              <w:rPr>
                <w:b/>
                <w:bCs/>
              </w:rPr>
            </w:pPr>
            <w:r w:rsidRPr="009C0C9C">
              <w:rPr>
                <w:b/>
                <w:bCs/>
              </w:rPr>
              <w:t>165 443</w:t>
            </w:r>
          </w:p>
        </w:tc>
        <w:tc>
          <w:tcPr>
            <w:tcW w:w="308" w:type="pct"/>
            <w:tcBorders>
              <w:top w:val="nil"/>
              <w:left w:val="nil"/>
              <w:bottom w:val="single" w:sz="8" w:space="0" w:color="auto"/>
              <w:right w:val="nil"/>
            </w:tcBorders>
            <w:noWrap/>
            <w:vAlign w:val="center"/>
            <w:hideMark/>
          </w:tcPr>
          <w:p w14:paraId="1D765909" w14:textId="77777777" w:rsidR="001A31F8" w:rsidRPr="009C0C9C" w:rsidRDefault="001A31F8" w:rsidP="0018595E">
            <w:pPr>
              <w:spacing w:before="60" w:after="60"/>
              <w:jc w:val="right"/>
              <w:rPr>
                <w:b/>
                <w:bCs/>
              </w:rPr>
            </w:pPr>
            <w:r w:rsidRPr="009C0C9C">
              <w:rPr>
                <w:b/>
                <w:bCs/>
              </w:rPr>
              <w:t>165 905</w:t>
            </w:r>
          </w:p>
        </w:tc>
        <w:tc>
          <w:tcPr>
            <w:tcW w:w="308" w:type="pct"/>
            <w:tcBorders>
              <w:top w:val="nil"/>
              <w:left w:val="nil"/>
              <w:bottom w:val="single" w:sz="8" w:space="0" w:color="auto"/>
              <w:right w:val="nil"/>
            </w:tcBorders>
            <w:noWrap/>
            <w:vAlign w:val="center"/>
            <w:hideMark/>
          </w:tcPr>
          <w:p w14:paraId="604268A3" w14:textId="77777777" w:rsidR="001A31F8" w:rsidRPr="009C0C9C" w:rsidRDefault="001A31F8" w:rsidP="0018595E">
            <w:pPr>
              <w:spacing w:before="60" w:after="60"/>
              <w:jc w:val="right"/>
              <w:rPr>
                <w:b/>
                <w:bCs/>
              </w:rPr>
            </w:pPr>
            <w:r w:rsidRPr="009C0C9C">
              <w:rPr>
                <w:b/>
                <w:bCs/>
              </w:rPr>
              <w:t>164 377</w:t>
            </w:r>
          </w:p>
        </w:tc>
        <w:tc>
          <w:tcPr>
            <w:tcW w:w="308" w:type="pct"/>
            <w:tcBorders>
              <w:top w:val="nil"/>
              <w:left w:val="nil"/>
              <w:bottom w:val="single" w:sz="8" w:space="0" w:color="auto"/>
              <w:right w:val="nil"/>
            </w:tcBorders>
            <w:noWrap/>
            <w:vAlign w:val="center"/>
            <w:hideMark/>
          </w:tcPr>
          <w:p w14:paraId="6EB52228" w14:textId="77777777" w:rsidR="001A31F8" w:rsidRPr="009C0C9C" w:rsidRDefault="001A31F8" w:rsidP="0018595E">
            <w:pPr>
              <w:spacing w:before="60" w:after="60"/>
              <w:jc w:val="right"/>
              <w:rPr>
                <w:b/>
                <w:bCs/>
              </w:rPr>
            </w:pPr>
            <w:r w:rsidRPr="009C0C9C">
              <w:rPr>
                <w:b/>
                <w:bCs/>
              </w:rPr>
              <w:t>154 071</w:t>
            </w:r>
          </w:p>
        </w:tc>
        <w:tc>
          <w:tcPr>
            <w:tcW w:w="308" w:type="pct"/>
            <w:tcBorders>
              <w:top w:val="nil"/>
              <w:left w:val="nil"/>
              <w:bottom w:val="single" w:sz="8" w:space="0" w:color="auto"/>
              <w:right w:val="nil"/>
            </w:tcBorders>
            <w:noWrap/>
            <w:vAlign w:val="center"/>
            <w:hideMark/>
          </w:tcPr>
          <w:p w14:paraId="35EC5CC8" w14:textId="77777777" w:rsidR="001A31F8" w:rsidRPr="009C0C9C" w:rsidRDefault="001A31F8" w:rsidP="0018595E">
            <w:pPr>
              <w:spacing w:before="60" w:after="60"/>
              <w:jc w:val="right"/>
              <w:rPr>
                <w:b/>
                <w:bCs/>
              </w:rPr>
            </w:pPr>
            <w:r w:rsidRPr="009C0C9C">
              <w:rPr>
                <w:b/>
                <w:bCs/>
              </w:rPr>
              <w:t>155 772</w:t>
            </w:r>
          </w:p>
        </w:tc>
        <w:tc>
          <w:tcPr>
            <w:tcW w:w="362" w:type="pct"/>
            <w:tcBorders>
              <w:top w:val="nil"/>
              <w:left w:val="single" w:sz="4" w:space="0" w:color="auto"/>
              <w:bottom w:val="single" w:sz="8" w:space="0" w:color="auto"/>
              <w:right w:val="single" w:sz="8" w:space="0" w:color="auto"/>
            </w:tcBorders>
            <w:noWrap/>
            <w:vAlign w:val="center"/>
            <w:hideMark/>
          </w:tcPr>
          <w:p w14:paraId="47B02F0F" w14:textId="77777777" w:rsidR="001A31F8" w:rsidRPr="009C0C9C" w:rsidRDefault="001A31F8" w:rsidP="0018595E">
            <w:pPr>
              <w:spacing w:before="60" w:after="60"/>
              <w:jc w:val="right"/>
              <w:rPr>
                <w:b/>
                <w:bCs/>
              </w:rPr>
            </w:pPr>
            <w:r w:rsidRPr="009C0C9C">
              <w:rPr>
                <w:b/>
                <w:bCs/>
              </w:rPr>
              <w:t>1 079 523</w:t>
            </w:r>
          </w:p>
        </w:tc>
      </w:tr>
      <w:tr w:rsidR="001A31F8" w:rsidRPr="009C0C9C" w14:paraId="26C1B174" w14:textId="77777777" w:rsidTr="001A31F8">
        <w:trPr>
          <w:trHeight w:val="315"/>
        </w:trPr>
        <w:tc>
          <w:tcPr>
            <w:tcW w:w="2483" w:type="pct"/>
            <w:tcBorders>
              <w:top w:val="single" w:sz="8" w:space="0" w:color="auto"/>
              <w:left w:val="nil"/>
              <w:bottom w:val="single" w:sz="8" w:space="0" w:color="auto"/>
              <w:right w:val="nil"/>
            </w:tcBorders>
            <w:noWrap/>
            <w:vAlign w:val="center"/>
          </w:tcPr>
          <w:p w14:paraId="1C712C1D" w14:textId="77777777" w:rsidR="001A31F8" w:rsidRPr="009C0C9C" w:rsidRDefault="001A31F8" w:rsidP="0018595E">
            <w:pPr>
              <w:spacing w:before="60" w:after="60"/>
            </w:pPr>
          </w:p>
        </w:tc>
        <w:tc>
          <w:tcPr>
            <w:tcW w:w="308" w:type="pct"/>
            <w:tcBorders>
              <w:top w:val="single" w:sz="8" w:space="0" w:color="auto"/>
              <w:left w:val="nil"/>
              <w:bottom w:val="single" w:sz="8" w:space="0" w:color="auto"/>
              <w:right w:val="nil"/>
            </w:tcBorders>
            <w:noWrap/>
            <w:vAlign w:val="center"/>
          </w:tcPr>
          <w:p w14:paraId="3CB62250" w14:textId="77777777" w:rsidR="001A31F8" w:rsidRPr="009C0C9C" w:rsidRDefault="001A31F8" w:rsidP="0018595E">
            <w:pPr>
              <w:spacing w:before="60" w:after="60"/>
              <w:jc w:val="right"/>
            </w:pPr>
          </w:p>
        </w:tc>
        <w:tc>
          <w:tcPr>
            <w:tcW w:w="308" w:type="pct"/>
            <w:tcBorders>
              <w:top w:val="single" w:sz="8" w:space="0" w:color="auto"/>
              <w:left w:val="nil"/>
              <w:bottom w:val="single" w:sz="8" w:space="0" w:color="auto"/>
              <w:right w:val="nil"/>
            </w:tcBorders>
            <w:noWrap/>
            <w:vAlign w:val="center"/>
          </w:tcPr>
          <w:p w14:paraId="324F1F5F" w14:textId="77777777" w:rsidR="001A31F8" w:rsidRPr="009C0C9C" w:rsidRDefault="001A31F8" w:rsidP="0018595E">
            <w:pPr>
              <w:spacing w:before="60" w:after="60"/>
              <w:jc w:val="right"/>
            </w:pPr>
          </w:p>
        </w:tc>
        <w:tc>
          <w:tcPr>
            <w:tcW w:w="308" w:type="pct"/>
            <w:tcBorders>
              <w:top w:val="single" w:sz="8" w:space="0" w:color="auto"/>
              <w:left w:val="nil"/>
              <w:bottom w:val="single" w:sz="8" w:space="0" w:color="auto"/>
              <w:right w:val="nil"/>
            </w:tcBorders>
            <w:noWrap/>
            <w:vAlign w:val="center"/>
          </w:tcPr>
          <w:p w14:paraId="20733DDB" w14:textId="77777777" w:rsidR="001A31F8" w:rsidRPr="009C0C9C" w:rsidRDefault="001A31F8" w:rsidP="0018595E">
            <w:pPr>
              <w:spacing w:before="60" w:after="60"/>
              <w:jc w:val="right"/>
            </w:pPr>
          </w:p>
        </w:tc>
        <w:tc>
          <w:tcPr>
            <w:tcW w:w="308" w:type="pct"/>
            <w:tcBorders>
              <w:top w:val="single" w:sz="8" w:space="0" w:color="auto"/>
              <w:left w:val="nil"/>
              <w:bottom w:val="single" w:sz="8" w:space="0" w:color="auto"/>
              <w:right w:val="nil"/>
            </w:tcBorders>
            <w:noWrap/>
            <w:vAlign w:val="center"/>
          </w:tcPr>
          <w:p w14:paraId="0018B2D5" w14:textId="77777777" w:rsidR="001A31F8" w:rsidRPr="009C0C9C" w:rsidRDefault="001A31F8" w:rsidP="0018595E">
            <w:pPr>
              <w:spacing w:before="60" w:after="60"/>
              <w:jc w:val="right"/>
            </w:pPr>
          </w:p>
        </w:tc>
        <w:tc>
          <w:tcPr>
            <w:tcW w:w="308" w:type="pct"/>
            <w:tcBorders>
              <w:top w:val="single" w:sz="8" w:space="0" w:color="auto"/>
              <w:left w:val="nil"/>
              <w:bottom w:val="single" w:sz="8" w:space="0" w:color="auto"/>
              <w:right w:val="nil"/>
            </w:tcBorders>
            <w:noWrap/>
            <w:vAlign w:val="center"/>
          </w:tcPr>
          <w:p w14:paraId="4E9158AA" w14:textId="77777777" w:rsidR="001A31F8" w:rsidRPr="009C0C9C" w:rsidRDefault="001A31F8" w:rsidP="0018595E">
            <w:pPr>
              <w:spacing w:before="60" w:after="60"/>
              <w:jc w:val="right"/>
            </w:pPr>
          </w:p>
        </w:tc>
        <w:tc>
          <w:tcPr>
            <w:tcW w:w="308" w:type="pct"/>
            <w:tcBorders>
              <w:top w:val="single" w:sz="8" w:space="0" w:color="auto"/>
              <w:left w:val="nil"/>
              <w:bottom w:val="single" w:sz="8" w:space="0" w:color="auto"/>
              <w:right w:val="nil"/>
            </w:tcBorders>
            <w:noWrap/>
            <w:vAlign w:val="center"/>
          </w:tcPr>
          <w:p w14:paraId="39034FF2" w14:textId="77777777" w:rsidR="001A31F8" w:rsidRPr="009C0C9C" w:rsidRDefault="001A31F8" w:rsidP="0018595E">
            <w:pPr>
              <w:spacing w:before="60" w:after="60"/>
              <w:jc w:val="right"/>
            </w:pPr>
          </w:p>
        </w:tc>
        <w:tc>
          <w:tcPr>
            <w:tcW w:w="308" w:type="pct"/>
            <w:tcBorders>
              <w:top w:val="single" w:sz="8" w:space="0" w:color="auto"/>
              <w:left w:val="nil"/>
              <w:bottom w:val="single" w:sz="8" w:space="0" w:color="auto"/>
              <w:right w:val="nil"/>
            </w:tcBorders>
            <w:noWrap/>
            <w:vAlign w:val="center"/>
          </w:tcPr>
          <w:p w14:paraId="4F1EC464" w14:textId="77777777" w:rsidR="001A31F8" w:rsidRPr="009C0C9C" w:rsidRDefault="001A31F8" w:rsidP="0018595E">
            <w:pPr>
              <w:spacing w:before="60" w:after="60"/>
              <w:jc w:val="right"/>
            </w:pPr>
          </w:p>
        </w:tc>
        <w:tc>
          <w:tcPr>
            <w:tcW w:w="362" w:type="pct"/>
            <w:tcBorders>
              <w:top w:val="single" w:sz="8" w:space="0" w:color="auto"/>
              <w:left w:val="nil"/>
              <w:bottom w:val="single" w:sz="8" w:space="0" w:color="auto"/>
              <w:right w:val="nil"/>
            </w:tcBorders>
            <w:noWrap/>
            <w:vAlign w:val="center"/>
          </w:tcPr>
          <w:p w14:paraId="6A61031F" w14:textId="77777777" w:rsidR="001A31F8" w:rsidRPr="009C0C9C" w:rsidRDefault="001A31F8" w:rsidP="0018595E">
            <w:pPr>
              <w:spacing w:before="60" w:after="60"/>
              <w:jc w:val="right"/>
            </w:pPr>
          </w:p>
        </w:tc>
      </w:tr>
      <w:tr w:rsidR="001A31F8" w:rsidRPr="009C0C9C" w14:paraId="325F9A2A" w14:textId="77777777" w:rsidTr="001A31F8">
        <w:trPr>
          <w:trHeight w:val="315"/>
        </w:trPr>
        <w:tc>
          <w:tcPr>
            <w:tcW w:w="2483" w:type="pct"/>
            <w:tcBorders>
              <w:top w:val="single" w:sz="8" w:space="0" w:color="auto"/>
              <w:left w:val="single" w:sz="8" w:space="0" w:color="auto"/>
              <w:bottom w:val="single" w:sz="8" w:space="0" w:color="auto"/>
              <w:right w:val="nil"/>
            </w:tcBorders>
            <w:noWrap/>
            <w:vAlign w:val="center"/>
            <w:hideMark/>
          </w:tcPr>
          <w:p w14:paraId="6FC165E9" w14:textId="0543A0A9" w:rsidR="001A31F8" w:rsidRPr="009C0C9C" w:rsidRDefault="001A31F8" w:rsidP="0018595E">
            <w:pPr>
              <w:spacing w:before="60" w:after="60"/>
              <w:jc w:val="right"/>
              <w:rPr>
                <w:b/>
                <w:bCs/>
              </w:rPr>
            </w:pPr>
            <w:r w:rsidRPr="00D50CB4">
              <w:rPr>
                <w:b/>
              </w:rPr>
              <w:t>IOMLÁN NA LEITHREASUITHE FAOI CHOMHAIR ÍOCAÍOCHTA</w:t>
            </w:r>
          </w:p>
        </w:tc>
        <w:tc>
          <w:tcPr>
            <w:tcW w:w="308" w:type="pct"/>
            <w:tcBorders>
              <w:top w:val="single" w:sz="8" w:space="0" w:color="auto"/>
              <w:left w:val="single" w:sz="4" w:space="0" w:color="auto"/>
              <w:bottom w:val="single" w:sz="8" w:space="0" w:color="auto"/>
              <w:right w:val="nil"/>
            </w:tcBorders>
            <w:noWrap/>
            <w:vAlign w:val="center"/>
            <w:hideMark/>
          </w:tcPr>
          <w:p w14:paraId="696F9361" w14:textId="77777777" w:rsidR="001A31F8" w:rsidRPr="009C0C9C" w:rsidRDefault="001A31F8" w:rsidP="0018595E">
            <w:pPr>
              <w:spacing w:before="60" w:after="60"/>
              <w:jc w:val="right"/>
              <w:rPr>
                <w:b/>
                <w:bCs/>
              </w:rPr>
            </w:pPr>
            <w:r w:rsidRPr="009C0C9C">
              <w:rPr>
                <w:b/>
                <w:bCs/>
              </w:rPr>
              <w:t>154 065</w:t>
            </w:r>
          </w:p>
        </w:tc>
        <w:tc>
          <w:tcPr>
            <w:tcW w:w="308" w:type="pct"/>
            <w:tcBorders>
              <w:top w:val="single" w:sz="8" w:space="0" w:color="auto"/>
              <w:left w:val="nil"/>
              <w:bottom w:val="single" w:sz="8" w:space="0" w:color="auto"/>
              <w:right w:val="nil"/>
            </w:tcBorders>
            <w:noWrap/>
            <w:vAlign w:val="center"/>
            <w:hideMark/>
          </w:tcPr>
          <w:p w14:paraId="7875D444" w14:textId="77777777" w:rsidR="001A31F8" w:rsidRPr="009C0C9C" w:rsidRDefault="001A31F8" w:rsidP="0018595E">
            <w:pPr>
              <w:spacing w:before="60" w:after="60"/>
              <w:jc w:val="right"/>
              <w:rPr>
                <w:b/>
                <w:bCs/>
              </w:rPr>
            </w:pPr>
            <w:r w:rsidRPr="009C0C9C">
              <w:rPr>
                <w:b/>
                <w:bCs/>
              </w:rPr>
              <w:t>153 850</w:t>
            </w:r>
          </w:p>
        </w:tc>
        <w:tc>
          <w:tcPr>
            <w:tcW w:w="308" w:type="pct"/>
            <w:tcBorders>
              <w:top w:val="single" w:sz="8" w:space="0" w:color="auto"/>
              <w:left w:val="nil"/>
              <w:bottom w:val="single" w:sz="8" w:space="0" w:color="auto"/>
              <w:right w:val="nil"/>
            </w:tcBorders>
            <w:noWrap/>
            <w:vAlign w:val="center"/>
            <w:hideMark/>
          </w:tcPr>
          <w:p w14:paraId="5B5D2159" w14:textId="77777777" w:rsidR="001A31F8" w:rsidRPr="009C0C9C" w:rsidRDefault="001A31F8" w:rsidP="0018595E">
            <w:pPr>
              <w:spacing w:before="60" w:after="60"/>
              <w:jc w:val="right"/>
              <w:rPr>
                <w:b/>
                <w:bCs/>
              </w:rPr>
            </w:pPr>
            <w:r w:rsidRPr="009C0C9C">
              <w:rPr>
                <w:b/>
                <w:bCs/>
              </w:rPr>
              <w:t>152 682</w:t>
            </w:r>
          </w:p>
        </w:tc>
        <w:tc>
          <w:tcPr>
            <w:tcW w:w="308" w:type="pct"/>
            <w:tcBorders>
              <w:top w:val="single" w:sz="8" w:space="0" w:color="auto"/>
              <w:left w:val="nil"/>
              <w:bottom w:val="single" w:sz="8" w:space="0" w:color="auto"/>
              <w:right w:val="nil"/>
            </w:tcBorders>
            <w:noWrap/>
            <w:vAlign w:val="center"/>
            <w:hideMark/>
          </w:tcPr>
          <w:p w14:paraId="1ED53BDC" w14:textId="77777777" w:rsidR="001A31F8" w:rsidRPr="009C0C9C" w:rsidRDefault="001A31F8" w:rsidP="0018595E">
            <w:pPr>
              <w:spacing w:before="60" w:after="60"/>
              <w:jc w:val="right"/>
              <w:rPr>
                <w:b/>
                <w:bCs/>
              </w:rPr>
            </w:pPr>
            <w:r w:rsidRPr="009C0C9C">
              <w:rPr>
                <w:b/>
                <w:bCs/>
              </w:rPr>
              <w:t>151 436</w:t>
            </w:r>
          </w:p>
        </w:tc>
        <w:tc>
          <w:tcPr>
            <w:tcW w:w="308" w:type="pct"/>
            <w:tcBorders>
              <w:top w:val="single" w:sz="8" w:space="0" w:color="auto"/>
              <w:left w:val="nil"/>
              <w:bottom w:val="single" w:sz="8" w:space="0" w:color="auto"/>
              <w:right w:val="nil"/>
            </w:tcBorders>
            <w:noWrap/>
            <w:vAlign w:val="center"/>
            <w:hideMark/>
          </w:tcPr>
          <w:p w14:paraId="7566294E" w14:textId="77777777" w:rsidR="001A31F8" w:rsidRPr="009C0C9C" w:rsidRDefault="001A31F8" w:rsidP="0018595E">
            <w:pPr>
              <w:spacing w:before="60" w:after="60"/>
              <w:jc w:val="right"/>
              <w:rPr>
                <w:b/>
                <w:bCs/>
              </w:rPr>
            </w:pPr>
            <w:r w:rsidRPr="009C0C9C">
              <w:rPr>
                <w:b/>
                <w:bCs/>
              </w:rPr>
              <w:t>151 175</w:t>
            </w:r>
          </w:p>
        </w:tc>
        <w:tc>
          <w:tcPr>
            <w:tcW w:w="308" w:type="pct"/>
            <w:tcBorders>
              <w:top w:val="single" w:sz="8" w:space="0" w:color="auto"/>
              <w:left w:val="nil"/>
              <w:bottom w:val="single" w:sz="8" w:space="0" w:color="auto"/>
              <w:right w:val="nil"/>
            </w:tcBorders>
            <w:noWrap/>
            <w:vAlign w:val="center"/>
            <w:hideMark/>
          </w:tcPr>
          <w:p w14:paraId="6B4B92FD" w14:textId="77777777" w:rsidR="001A31F8" w:rsidRPr="009C0C9C" w:rsidRDefault="001A31F8" w:rsidP="0018595E">
            <w:pPr>
              <w:spacing w:before="60" w:after="60"/>
              <w:jc w:val="right"/>
              <w:rPr>
                <w:b/>
                <w:bCs/>
              </w:rPr>
            </w:pPr>
            <w:r w:rsidRPr="009C0C9C">
              <w:rPr>
                <w:b/>
                <w:bCs/>
              </w:rPr>
              <w:t>151 175</w:t>
            </w:r>
          </w:p>
        </w:tc>
        <w:tc>
          <w:tcPr>
            <w:tcW w:w="308" w:type="pct"/>
            <w:tcBorders>
              <w:top w:val="single" w:sz="8" w:space="0" w:color="auto"/>
              <w:left w:val="nil"/>
              <w:bottom w:val="single" w:sz="8" w:space="0" w:color="auto"/>
              <w:right w:val="nil"/>
            </w:tcBorders>
            <w:noWrap/>
            <w:vAlign w:val="center"/>
            <w:hideMark/>
          </w:tcPr>
          <w:p w14:paraId="4D52E547" w14:textId="77777777" w:rsidR="001A31F8" w:rsidRPr="009C0C9C" w:rsidRDefault="001A31F8" w:rsidP="0018595E">
            <w:pPr>
              <w:spacing w:before="60" w:after="60"/>
              <w:jc w:val="right"/>
              <w:rPr>
                <w:b/>
                <w:bCs/>
              </w:rPr>
            </w:pPr>
            <w:r w:rsidRPr="009C0C9C">
              <w:rPr>
                <w:b/>
                <w:bCs/>
              </w:rPr>
              <w:t>151 175</w:t>
            </w:r>
          </w:p>
        </w:tc>
        <w:tc>
          <w:tcPr>
            <w:tcW w:w="362" w:type="pct"/>
            <w:tcBorders>
              <w:top w:val="single" w:sz="8" w:space="0" w:color="auto"/>
              <w:left w:val="single" w:sz="4" w:space="0" w:color="auto"/>
              <w:bottom w:val="single" w:sz="8" w:space="0" w:color="auto"/>
              <w:right w:val="single" w:sz="8" w:space="0" w:color="auto"/>
            </w:tcBorders>
            <w:noWrap/>
            <w:vAlign w:val="center"/>
            <w:hideMark/>
          </w:tcPr>
          <w:p w14:paraId="0032A7E5" w14:textId="77777777" w:rsidR="001A31F8" w:rsidRPr="009C0C9C" w:rsidRDefault="001A31F8" w:rsidP="0018595E">
            <w:pPr>
              <w:spacing w:before="60" w:after="60"/>
              <w:jc w:val="right"/>
              <w:rPr>
                <w:b/>
                <w:bCs/>
              </w:rPr>
            </w:pPr>
            <w:r w:rsidRPr="009C0C9C">
              <w:rPr>
                <w:b/>
                <w:bCs/>
              </w:rPr>
              <w:t>1 065 558</w:t>
            </w:r>
          </w:p>
        </w:tc>
      </w:tr>
    </w:tbl>
    <w:p w14:paraId="1990DC27" w14:textId="77777777" w:rsidR="001A31F8" w:rsidRPr="00D50CB4" w:rsidRDefault="001A31F8" w:rsidP="00E7366B">
      <w:pPr>
        <w:pStyle w:val="NormalCentered"/>
      </w:pPr>
    </w:p>
    <w:p w14:paraId="00DFAD1D" w14:textId="77777777" w:rsidR="00E7366B" w:rsidRPr="00D50CB4" w:rsidRDefault="00E7366B" w:rsidP="00E7366B">
      <w:pPr>
        <w:pStyle w:val="NormalRight"/>
      </w:pPr>
    </w:p>
    <w:p w14:paraId="2000EF47" w14:textId="22466D1E" w:rsidR="00E7366B" w:rsidRPr="00D50CB4" w:rsidRDefault="00E7366B" w:rsidP="00E7366B">
      <w:pPr>
        <w:pStyle w:val="NormalCentered"/>
      </w:pPr>
      <w:r w:rsidRPr="00D50CB4">
        <w:br w:type="page"/>
      </w:r>
      <w:r w:rsidRPr="00D50CB4">
        <w:lastRenderedPageBreak/>
        <w:t>IARSCRÍBHINN II</w:t>
      </w:r>
      <w:r w:rsidRPr="00D50CB4">
        <w:br/>
        <w:t xml:space="preserve">COIGEARTÚ CLÁRSHONRACH – LIOSTA NA </w:t>
      </w:r>
      <w:proofErr w:type="spellStart"/>
      <w:r w:rsidRPr="00D50CB4">
        <w:t>gCLÁR</w:t>
      </w:r>
      <w:proofErr w:type="spellEnd"/>
      <w:r w:rsidRPr="00D50CB4">
        <w:t xml:space="preserve">, EOCHAIR LEITHDHÁILTE </w:t>
      </w:r>
      <w:r w:rsidR="00A3001D" w:rsidRPr="00A3001D">
        <w:t xml:space="preserve"> </w:t>
      </w:r>
      <w:r w:rsidRPr="00D50CB4">
        <w:t>AGUS LEITHDHÁILEADH BREISE IOMLÁN NA LEITHREASUITHE FAOI CHOMHAIR GEALLTANAS</w:t>
      </w:r>
    </w:p>
    <w:tbl>
      <w:tblPr>
        <w:tblW w:w="5000" w:type="pct"/>
        <w:tblLook w:val="04A0" w:firstRow="1" w:lastRow="0" w:firstColumn="1" w:lastColumn="0" w:noHBand="0" w:noVBand="1"/>
      </w:tblPr>
      <w:tblGrid>
        <w:gridCol w:w="6847"/>
        <w:gridCol w:w="1770"/>
        <w:gridCol w:w="1907"/>
        <w:gridCol w:w="3762"/>
      </w:tblGrid>
      <w:tr w:rsidR="00E7366B" w:rsidRPr="00D50CB4" w14:paraId="5340DD25" w14:textId="77777777" w:rsidTr="00C07B57">
        <w:trPr>
          <w:trHeight w:val="20"/>
        </w:trPr>
        <w:tc>
          <w:tcPr>
            <w:tcW w:w="1810" w:type="pct"/>
            <w:tcBorders>
              <w:top w:val="nil"/>
              <w:left w:val="nil"/>
              <w:bottom w:val="single" w:sz="8" w:space="0" w:color="auto"/>
              <w:right w:val="nil"/>
            </w:tcBorders>
            <w:noWrap/>
            <w:hideMark/>
          </w:tcPr>
          <w:p w14:paraId="5EE8440B" w14:textId="77777777" w:rsidR="00E7366B" w:rsidRPr="00D50CB4" w:rsidRDefault="00E7366B" w:rsidP="00C07B57"/>
        </w:tc>
        <w:tc>
          <w:tcPr>
            <w:tcW w:w="815" w:type="pct"/>
            <w:tcBorders>
              <w:top w:val="nil"/>
              <w:left w:val="nil"/>
              <w:bottom w:val="single" w:sz="8" w:space="0" w:color="auto"/>
              <w:right w:val="nil"/>
            </w:tcBorders>
            <w:noWrap/>
            <w:hideMark/>
          </w:tcPr>
          <w:p w14:paraId="0F8749C1" w14:textId="77777777" w:rsidR="00E7366B" w:rsidRPr="00D50CB4" w:rsidRDefault="00E7366B" w:rsidP="00C07B57">
            <w:pPr>
              <w:spacing w:after="160" w:line="256" w:lineRule="auto"/>
              <w:rPr>
                <w:rFonts w:asciiTheme="minorHAnsi" w:hAnsiTheme="minorHAnsi" w:cstheme="minorBidi"/>
                <w:sz w:val="20"/>
              </w:rPr>
            </w:pPr>
          </w:p>
        </w:tc>
        <w:tc>
          <w:tcPr>
            <w:tcW w:w="863" w:type="pct"/>
            <w:tcBorders>
              <w:top w:val="nil"/>
              <w:left w:val="nil"/>
              <w:bottom w:val="single" w:sz="8" w:space="0" w:color="auto"/>
              <w:right w:val="nil"/>
            </w:tcBorders>
          </w:tcPr>
          <w:p w14:paraId="5425348C" w14:textId="77777777" w:rsidR="00E7366B" w:rsidRPr="00D50CB4" w:rsidRDefault="00E7366B" w:rsidP="00C07B57">
            <w:pPr>
              <w:spacing w:before="60" w:after="60"/>
              <w:jc w:val="right"/>
              <w:rPr>
                <w:szCs w:val="22"/>
                <w:lang w:eastAsia="en-US"/>
              </w:rPr>
            </w:pPr>
          </w:p>
        </w:tc>
        <w:tc>
          <w:tcPr>
            <w:tcW w:w="1512" w:type="pct"/>
            <w:tcBorders>
              <w:top w:val="nil"/>
              <w:left w:val="nil"/>
              <w:bottom w:val="single" w:sz="8" w:space="0" w:color="auto"/>
              <w:right w:val="nil"/>
            </w:tcBorders>
            <w:noWrap/>
            <w:hideMark/>
          </w:tcPr>
          <w:p w14:paraId="325DCAFB" w14:textId="77777777" w:rsidR="00E7366B" w:rsidRPr="00D50CB4" w:rsidRDefault="00E7366B" w:rsidP="00C07B57">
            <w:pPr>
              <w:spacing w:before="60" w:after="60"/>
              <w:jc w:val="right"/>
            </w:pPr>
            <w:r w:rsidRPr="00D50CB4">
              <w:rPr>
                <w:i/>
                <w:iCs/>
              </w:rPr>
              <w:t>(EUR milliún – i bpraghsanna 2018)</w:t>
            </w:r>
          </w:p>
        </w:tc>
      </w:tr>
      <w:tr w:rsidR="00E7366B" w:rsidRPr="00D50CB4" w14:paraId="4FE52BE4" w14:textId="77777777" w:rsidTr="00C07B57">
        <w:trPr>
          <w:trHeight w:val="20"/>
        </w:trPr>
        <w:tc>
          <w:tcPr>
            <w:tcW w:w="1810" w:type="pct"/>
            <w:tcBorders>
              <w:top w:val="single" w:sz="8" w:space="0" w:color="auto"/>
              <w:left w:val="nil"/>
              <w:bottom w:val="single" w:sz="8" w:space="0" w:color="auto"/>
              <w:right w:val="nil"/>
            </w:tcBorders>
            <w:noWrap/>
            <w:hideMark/>
          </w:tcPr>
          <w:p w14:paraId="7A70A5BC" w14:textId="77777777" w:rsidR="00E7366B" w:rsidRPr="00D50CB4" w:rsidRDefault="00E7366B" w:rsidP="00C07B57"/>
        </w:tc>
        <w:tc>
          <w:tcPr>
            <w:tcW w:w="1678" w:type="pct"/>
            <w:gridSpan w:val="2"/>
            <w:tcBorders>
              <w:top w:val="single" w:sz="4" w:space="0" w:color="auto"/>
              <w:left w:val="nil"/>
              <w:bottom w:val="single" w:sz="8" w:space="0" w:color="auto"/>
              <w:right w:val="nil"/>
            </w:tcBorders>
            <w:noWrap/>
            <w:hideMark/>
          </w:tcPr>
          <w:p w14:paraId="4E932092" w14:textId="77777777" w:rsidR="00E7366B" w:rsidRPr="00D50CB4" w:rsidRDefault="00E7366B" w:rsidP="00C07B57">
            <w:pPr>
              <w:spacing w:before="60" w:after="60"/>
              <w:jc w:val="center"/>
              <w:rPr>
                <w:szCs w:val="22"/>
              </w:rPr>
            </w:pPr>
            <w:r w:rsidRPr="00D50CB4">
              <w:t>Eochair leithdháilte</w:t>
            </w:r>
          </w:p>
        </w:tc>
        <w:tc>
          <w:tcPr>
            <w:tcW w:w="1512" w:type="pct"/>
            <w:tcBorders>
              <w:top w:val="single" w:sz="8" w:space="0" w:color="auto"/>
              <w:left w:val="nil"/>
              <w:bottom w:val="single" w:sz="8" w:space="0" w:color="auto"/>
              <w:right w:val="nil"/>
            </w:tcBorders>
            <w:hideMark/>
          </w:tcPr>
          <w:p w14:paraId="7D5563DE" w14:textId="77777777" w:rsidR="00E7366B" w:rsidRPr="00D50CB4" w:rsidRDefault="00E7366B" w:rsidP="00C07B57">
            <w:pPr>
              <w:spacing w:before="60" w:after="60"/>
              <w:jc w:val="center"/>
            </w:pPr>
            <w:r w:rsidRPr="00D50CB4">
              <w:t xml:space="preserve">Leithdháileadh breise iomlán na </w:t>
            </w:r>
            <w:proofErr w:type="spellStart"/>
            <w:r w:rsidRPr="00D50CB4">
              <w:t>leithreasuithe</w:t>
            </w:r>
            <w:proofErr w:type="spellEnd"/>
            <w:r w:rsidRPr="00D50CB4">
              <w:t xml:space="preserve"> faoi chomhair gealltanas faoi Airteagal 5</w:t>
            </w:r>
          </w:p>
        </w:tc>
      </w:tr>
      <w:tr w:rsidR="00E7366B" w:rsidRPr="00D50CB4" w14:paraId="04E3595E" w14:textId="77777777" w:rsidTr="00C07B57">
        <w:trPr>
          <w:trHeight w:val="20"/>
        </w:trPr>
        <w:tc>
          <w:tcPr>
            <w:tcW w:w="1810" w:type="pct"/>
            <w:tcBorders>
              <w:top w:val="single" w:sz="8" w:space="0" w:color="auto"/>
              <w:left w:val="nil"/>
              <w:bottom w:val="nil"/>
              <w:right w:val="nil"/>
            </w:tcBorders>
            <w:noWrap/>
          </w:tcPr>
          <w:p w14:paraId="25D1A791" w14:textId="77777777" w:rsidR="00E7366B" w:rsidRPr="00D50CB4" w:rsidRDefault="00E7366B" w:rsidP="00C07B57">
            <w:pPr>
              <w:spacing w:before="60" w:after="60"/>
              <w:jc w:val="center"/>
            </w:pPr>
          </w:p>
        </w:tc>
        <w:tc>
          <w:tcPr>
            <w:tcW w:w="815" w:type="pct"/>
            <w:tcBorders>
              <w:top w:val="single" w:sz="8" w:space="0" w:color="auto"/>
              <w:left w:val="nil"/>
              <w:bottom w:val="nil"/>
              <w:right w:val="nil"/>
            </w:tcBorders>
            <w:noWrap/>
            <w:hideMark/>
          </w:tcPr>
          <w:p w14:paraId="77162211" w14:textId="77777777" w:rsidR="00E7366B" w:rsidRPr="00D50CB4" w:rsidRDefault="00E7366B" w:rsidP="00C07B57">
            <w:pPr>
              <w:spacing w:before="60" w:after="60"/>
              <w:jc w:val="center"/>
              <w:rPr>
                <w:b/>
              </w:rPr>
            </w:pPr>
            <w:r w:rsidRPr="00D50CB4">
              <w:rPr>
                <w:b/>
              </w:rPr>
              <w:t>2022-2024</w:t>
            </w:r>
          </w:p>
        </w:tc>
        <w:tc>
          <w:tcPr>
            <w:tcW w:w="863" w:type="pct"/>
            <w:tcBorders>
              <w:top w:val="single" w:sz="8" w:space="0" w:color="auto"/>
              <w:left w:val="nil"/>
              <w:bottom w:val="nil"/>
              <w:right w:val="nil"/>
            </w:tcBorders>
            <w:hideMark/>
          </w:tcPr>
          <w:p w14:paraId="2725CF74" w14:textId="77777777" w:rsidR="00E7366B" w:rsidRPr="00D50CB4" w:rsidRDefault="00E7366B" w:rsidP="00C07B57">
            <w:pPr>
              <w:spacing w:before="60" w:after="60"/>
              <w:jc w:val="center"/>
              <w:rPr>
                <w:b/>
              </w:rPr>
            </w:pPr>
            <w:r w:rsidRPr="00D50CB4">
              <w:rPr>
                <w:b/>
              </w:rPr>
              <w:t>2025-2027</w:t>
            </w:r>
          </w:p>
        </w:tc>
        <w:tc>
          <w:tcPr>
            <w:tcW w:w="1512" w:type="pct"/>
            <w:tcBorders>
              <w:top w:val="single" w:sz="8" w:space="0" w:color="auto"/>
              <w:left w:val="nil"/>
              <w:bottom w:val="nil"/>
              <w:right w:val="nil"/>
            </w:tcBorders>
          </w:tcPr>
          <w:p w14:paraId="7094508E" w14:textId="77777777" w:rsidR="00E7366B" w:rsidRPr="00D50CB4" w:rsidRDefault="00E7366B" w:rsidP="00C07B57">
            <w:pPr>
              <w:spacing w:before="60" w:after="60"/>
              <w:jc w:val="center"/>
            </w:pPr>
          </w:p>
        </w:tc>
      </w:tr>
      <w:tr w:rsidR="00E7366B" w:rsidRPr="00D50CB4" w14:paraId="3DFC1B8D" w14:textId="77777777" w:rsidTr="00C07B57">
        <w:trPr>
          <w:trHeight w:val="20"/>
        </w:trPr>
        <w:tc>
          <w:tcPr>
            <w:tcW w:w="1810" w:type="pct"/>
            <w:noWrap/>
            <w:hideMark/>
          </w:tcPr>
          <w:p w14:paraId="20E80F57" w14:textId="77777777" w:rsidR="00E7366B" w:rsidRPr="00D50CB4" w:rsidRDefault="00E7366B" w:rsidP="00C07B57">
            <w:pPr>
              <w:pStyle w:val="Point0"/>
              <w:spacing w:before="60" w:after="60" w:line="240" w:lineRule="auto"/>
              <w:rPr>
                <w:b/>
                <w:bCs/>
              </w:rPr>
            </w:pPr>
            <w:r w:rsidRPr="00D50CB4">
              <w:rPr>
                <w:b/>
              </w:rPr>
              <w:t>1.</w:t>
            </w:r>
            <w:r w:rsidRPr="00D50CB4">
              <w:rPr>
                <w:b/>
              </w:rPr>
              <w:tab/>
              <w:t>An Margadh Aonair, Nuálaíocht agus Cúrsaí Digiteacha</w:t>
            </w:r>
          </w:p>
        </w:tc>
        <w:tc>
          <w:tcPr>
            <w:tcW w:w="815" w:type="pct"/>
            <w:noWrap/>
            <w:hideMark/>
          </w:tcPr>
          <w:p w14:paraId="01A14C2F" w14:textId="77777777" w:rsidR="00E7366B" w:rsidRPr="00D50CB4" w:rsidRDefault="00E7366B" w:rsidP="00C07B57">
            <w:pPr>
              <w:spacing w:before="60" w:after="60"/>
              <w:ind w:right="567"/>
              <w:jc w:val="right"/>
              <w:rPr>
                <w:b/>
              </w:rPr>
            </w:pPr>
            <w:r w:rsidRPr="00D50CB4">
              <w:rPr>
                <w:b/>
              </w:rPr>
              <w:t>36,36 %</w:t>
            </w:r>
          </w:p>
        </w:tc>
        <w:tc>
          <w:tcPr>
            <w:tcW w:w="863" w:type="pct"/>
            <w:hideMark/>
          </w:tcPr>
          <w:p w14:paraId="23F456CE" w14:textId="77777777" w:rsidR="00E7366B" w:rsidRPr="00D50CB4" w:rsidRDefault="00E7366B" w:rsidP="00C07B57">
            <w:pPr>
              <w:spacing w:before="60" w:after="60"/>
              <w:ind w:right="567"/>
              <w:jc w:val="right"/>
              <w:rPr>
                <w:b/>
              </w:rPr>
            </w:pPr>
            <w:r w:rsidRPr="00D50CB4">
              <w:rPr>
                <w:b/>
              </w:rPr>
              <w:t>41,79 %</w:t>
            </w:r>
          </w:p>
        </w:tc>
        <w:tc>
          <w:tcPr>
            <w:tcW w:w="1512" w:type="pct"/>
            <w:noWrap/>
            <w:hideMark/>
          </w:tcPr>
          <w:p w14:paraId="6FB2EB5C" w14:textId="77777777" w:rsidR="00E7366B" w:rsidRPr="00D50CB4" w:rsidRDefault="00E7366B" w:rsidP="00C07B57">
            <w:pPr>
              <w:spacing w:before="60" w:after="60"/>
              <w:ind w:right="1134"/>
              <w:jc w:val="right"/>
              <w:rPr>
                <w:b/>
              </w:rPr>
            </w:pPr>
            <w:r w:rsidRPr="00D50CB4">
              <w:rPr>
                <w:b/>
              </w:rPr>
              <w:t>4 000</w:t>
            </w:r>
          </w:p>
        </w:tc>
      </w:tr>
      <w:tr w:rsidR="00E7366B" w:rsidRPr="00D50CB4" w14:paraId="5AA298E1" w14:textId="77777777" w:rsidTr="00C07B57">
        <w:trPr>
          <w:trHeight w:val="20"/>
        </w:trPr>
        <w:tc>
          <w:tcPr>
            <w:tcW w:w="1810" w:type="pct"/>
            <w:noWrap/>
            <w:hideMark/>
          </w:tcPr>
          <w:p w14:paraId="0BB9BA7B" w14:textId="77777777" w:rsidR="00E7366B" w:rsidRPr="00D50CB4" w:rsidRDefault="00E7366B" w:rsidP="00C07B57">
            <w:pPr>
              <w:pStyle w:val="Text1"/>
              <w:spacing w:before="60" w:after="60" w:line="240" w:lineRule="auto"/>
            </w:pPr>
            <w:r w:rsidRPr="00D50CB4">
              <w:t>an clár Fís Eorpach</w:t>
            </w:r>
          </w:p>
        </w:tc>
        <w:tc>
          <w:tcPr>
            <w:tcW w:w="815" w:type="pct"/>
            <w:noWrap/>
            <w:hideMark/>
          </w:tcPr>
          <w:p w14:paraId="6F33B462" w14:textId="77777777" w:rsidR="00E7366B" w:rsidRPr="00D50CB4" w:rsidRDefault="00E7366B" w:rsidP="00C07B57">
            <w:pPr>
              <w:spacing w:before="60" w:after="60"/>
              <w:ind w:left="-156" w:right="567" w:firstLine="156"/>
              <w:jc w:val="right"/>
            </w:pPr>
            <w:r w:rsidRPr="00D50CB4">
              <w:t>27,27 %</w:t>
            </w:r>
          </w:p>
        </w:tc>
        <w:tc>
          <w:tcPr>
            <w:tcW w:w="863" w:type="pct"/>
            <w:hideMark/>
          </w:tcPr>
          <w:p w14:paraId="2D9BFA2E" w14:textId="77777777" w:rsidR="00E7366B" w:rsidRPr="00D50CB4" w:rsidRDefault="00E7366B" w:rsidP="00C07B57">
            <w:pPr>
              <w:spacing w:before="60" w:after="60"/>
              <w:ind w:right="567"/>
              <w:jc w:val="right"/>
            </w:pPr>
            <w:r w:rsidRPr="00D50CB4">
              <w:t>31,34 %</w:t>
            </w:r>
          </w:p>
        </w:tc>
        <w:tc>
          <w:tcPr>
            <w:tcW w:w="1512" w:type="pct"/>
            <w:noWrap/>
            <w:hideMark/>
          </w:tcPr>
          <w:p w14:paraId="53D983D0" w14:textId="77777777" w:rsidR="00E7366B" w:rsidRPr="00D50CB4" w:rsidRDefault="00E7366B" w:rsidP="00C07B57">
            <w:pPr>
              <w:spacing w:before="60" w:after="60"/>
              <w:ind w:right="1134"/>
              <w:jc w:val="right"/>
            </w:pPr>
            <w:r w:rsidRPr="00D50CB4">
              <w:t>3 000</w:t>
            </w:r>
          </w:p>
        </w:tc>
      </w:tr>
      <w:tr w:rsidR="00E7366B" w:rsidRPr="00D50CB4" w14:paraId="5AFE32C2" w14:textId="77777777" w:rsidTr="00C07B57">
        <w:trPr>
          <w:trHeight w:val="20"/>
        </w:trPr>
        <w:tc>
          <w:tcPr>
            <w:tcW w:w="1810" w:type="pct"/>
            <w:noWrap/>
            <w:hideMark/>
          </w:tcPr>
          <w:p w14:paraId="2ACFD32B" w14:textId="77777777" w:rsidR="00E7366B" w:rsidRPr="00D50CB4" w:rsidRDefault="00E7366B" w:rsidP="00C07B57">
            <w:pPr>
              <w:pStyle w:val="Text1"/>
              <w:spacing w:before="60" w:after="60" w:line="240" w:lineRule="auto"/>
            </w:pPr>
            <w:r w:rsidRPr="00D50CB4">
              <w:t xml:space="preserve">Ciste </w:t>
            </w:r>
            <w:proofErr w:type="spellStart"/>
            <w:r w:rsidRPr="00D50CB4">
              <w:t>InvestEU</w:t>
            </w:r>
            <w:proofErr w:type="spellEnd"/>
          </w:p>
        </w:tc>
        <w:tc>
          <w:tcPr>
            <w:tcW w:w="815" w:type="pct"/>
            <w:noWrap/>
            <w:hideMark/>
          </w:tcPr>
          <w:p w14:paraId="01E4F3E3" w14:textId="77777777" w:rsidR="00E7366B" w:rsidRPr="00D50CB4" w:rsidRDefault="00E7366B" w:rsidP="00C07B57">
            <w:pPr>
              <w:spacing w:before="60" w:after="60"/>
              <w:ind w:right="567"/>
              <w:jc w:val="right"/>
            </w:pPr>
            <w:r w:rsidRPr="00D50CB4">
              <w:t>9,09 %</w:t>
            </w:r>
          </w:p>
        </w:tc>
        <w:tc>
          <w:tcPr>
            <w:tcW w:w="863" w:type="pct"/>
            <w:hideMark/>
          </w:tcPr>
          <w:p w14:paraId="476D0815" w14:textId="77777777" w:rsidR="00E7366B" w:rsidRPr="00D50CB4" w:rsidRDefault="00E7366B" w:rsidP="00C07B57">
            <w:pPr>
              <w:spacing w:before="60" w:after="60"/>
              <w:ind w:right="567"/>
              <w:jc w:val="right"/>
            </w:pPr>
            <w:r w:rsidRPr="00D50CB4">
              <w:t>10,45 %</w:t>
            </w:r>
          </w:p>
        </w:tc>
        <w:tc>
          <w:tcPr>
            <w:tcW w:w="1512" w:type="pct"/>
            <w:noWrap/>
            <w:hideMark/>
          </w:tcPr>
          <w:p w14:paraId="3CDBE573" w14:textId="77777777" w:rsidR="00E7366B" w:rsidRPr="00D50CB4" w:rsidRDefault="00E7366B" w:rsidP="00C07B57">
            <w:pPr>
              <w:spacing w:before="60" w:after="60"/>
              <w:ind w:right="1134"/>
              <w:jc w:val="right"/>
            </w:pPr>
            <w:r w:rsidRPr="00D50CB4">
              <w:t>1 000</w:t>
            </w:r>
          </w:p>
        </w:tc>
      </w:tr>
      <w:tr w:rsidR="00E7366B" w:rsidRPr="00D50CB4" w14:paraId="02281B3A" w14:textId="77777777" w:rsidTr="00C07B57">
        <w:trPr>
          <w:trHeight w:val="20"/>
        </w:trPr>
        <w:tc>
          <w:tcPr>
            <w:tcW w:w="1810" w:type="pct"/>
            <w:noWrap/>
            <w:hideMark/>
          </w:tcPr>
          <w:p w14:paraId="64EE2F57" w14:textId="77777777" w:rsidR="00E7366B" w:rsidRPr="00D50CB4" w:rsidRDefault="00E7366B" w:rsidP="00C07B57">
            <w:pPr>
              <w:pStyle w:val="Point0"/>
              <w:spacing w:before="60" w:after="60" w:line="240" w:lineRule="auto"/>
              <w:rPr>
                <w:b/>
                <w:bCs/>
              </w:rPr>
            </w:pPr>
            <w:r w:rsidRPr="00D50CB4">
              <w:rPr>
                <w:b/>
              </w:rPr>
              <w:t>2b.</w:t>
            </w:r>
            <w:r w:rsidRPr="00D50CB4">
              <w:rPr>
                <w:b/>
              </w:rPr>
              <w:tab/>
              <w:t>Athléimneacht agus Luachanna</w:t>
            </w:r>
          </w:p>
        </w:tc>
        <w:tc>
          <w:tcPr>
            <w:tcW w:w="815" w:type="pct"/>
            <w:noWrap/>
            <w:hideMark/>
          </w:tcPr>
          <w:p w14:paraId="209B07E8" w14:textId="77777777" w:rsidR="00E7366B" w:rsidRPr="00D50CB4" w:rsidRDefault="00E7366B" w:rsidP="00C07B57">
            <w:pPr>
              <w:spacing w:before="60" w:after="60"/>
              <w:ind w:right="567"/>
              <w:jc w:val="right"/>
              <w:rPr>
                <w:b/>
              </w:rPr>
            </w:pPr>
            <w:r w:rsidRPr="00D50CB4">
              <w:rPr>
                <w:b/>
              </w:rPr>
              <w:t>54,55 %</w:t>
            </w:r>
          </w:p>
        </w:tc>
        <w:tc>
          <w:tcPr>
            <w:tcW w:w="863" w:type="pct"/>
            <w:hideMark/>
          </w:tcPr>
          <w:p w14:paraId="768B06F3" w14:textId="77777777" w:rsidR="00E7366B" w:rsidRPr="00D50CB4" w:rsidRDefault="00E7366B" w:rsidP="00C07B57">
            <w:pPr>
              <w:spacing w:before="60" w:after="60"/>
              <w:ind w:right="567"/>
              <w:jc w:val="right"/>
              <w:rPr>
                <w:b/>
              </w:rPr>
            </w:pPr>
            <w:r w:rsidRPr="00D50CB4">
              <w:rPr>
                <w:b/>
              </w:rPr>
              <w:t>47,76 %</w:t>
            </w:r>
          </w:p>
        </w:tc>
        <w:tc>
          <w:tcPr>
            <w:tcW w:w="1512" w:type="pct"/>
            <w:noWrap/>
            <w:hideMark/>
          </w:tcPr>
          <w:p w14:paraId="4E9696E8" w14:textId="77777777" w:rsidR="00E7366B" w:rsidRPr="00D50CB4" w:rsidRDefault="00E7366B" w:rsidP="00C07B57">
            <w:pPr>
              <w:spacing w:before="60" w:after="60"/>
              <w:ind w:right="1134"/>
              <w:jc w:val="right"/>
              <w:rPr>
                <w:b/>
              </w:rPr>
            </w:pPr>
            <w:r w:rsidRPr="00D50CB4">
              <w:rPr>
                <w:b/>
              </w:rPr>
              <w:t>5 155</w:t>
            </w:r>
          </w:p>
        </w:tc>
      </w:tr>
      <w:tr w:rsidR="00E7366B" w:rsidRPr="00D50CB4" w14:paraId="26DC9B43" w14:textId="77777777" w:rsidTr="00C07B57">
        <w:trPr>
          <w:trHeight w:val="20"/>
        </w:trPr>
        <w:tc>
          <w:tcPr>
            <w:tcW w:w="1810" w:type="pct"/>
            <w:noWrap/>
            <w:hideMark/>
          </w:tcPr>
          <w:p w14:paraId="57A9247C" w14:textId="77777777" w:rsidR="00E7366B" w:rsidRPr="00D50CB4" w:rsidRDefault="00E7366B" w:rsidP="00C07B57">
            <w:pPr>
              <w:pStyle w:val="Text1"/>
              <w:spacing w:before="60" w:after="60" w:line="240" w:lineRule="auto"/>
            </w:pPr>
            <w:r w:rsidRPr="00D50CB4">
              <w:t>EU4Health</w:t>
            </w:r>
          </w:p>
        </w:tc>
        <w:tc>
          <w:tcPr>
            <w:tcW w:w="815" w:type="pct"/>
            <w:noWrap/>
            <w:hideMark/>
          </w:tcPr>
          <w:p w14:paraId="0EE98D88" w14:textId="77777777" w:rsidR="00E7366B" w:rsidRPr="00D50CB4" w:rsidRDefault="00E7366B" w:rsidP="00C07B57">
            <w:pPr>
              <w:spacing w:before="60" w:after="60"/>
              <w:ind w:right="567"/>
              <w:jc w:val="right"/>
            </w:pPr>
            <w:r w:rsidRPr="00D50CB4">
              <w:t>26,37 %</w:t>
            </w:r>
          </w:p>
        </w:tc>
        <w:tc>
          <w:tcPr>
            <w:tcW w:w="863" w:type="pct"/>
            <w:hideMark/>
          </w:tcPr>
          <w:p w14:paraId="30E754C7" w14:textId="77777777" w:rsidR="00E7366B" w:rsidRPr="00D50CB4" w:rsidRDefault="00E7366B" w:rsidP="00C07B57">
            <w:pPr>
              <w:spacing w:before="60" w:after="60"/>
              <w:ind w:right="567"/>
              <w:jc w:val="right"/>
            </w:pPr>
            <w:r w:rsidRPr="00D50CB4">
              <w:t>15,37 %</w:t>
            </w:r>
          </w:p>
        </w:tc>
        <w:tc>
          <w:tcPr>
            <w:tcW w:w="1512" w:type="pct"/>
            <w:noWrap/>
            <w:hideMark/>
          </w:tcPr>
          <w:p w14:paraId="35AC1CE0" w14:textId="77777777" w:rsidR="00E7366B" w:rsidRPr="00D50CB4" w:rsidRDefault="00E7366B" w:rsidP="00C07B57">
            <w:pPr>
              <w:spacing w:before="60" w:after="60"/>
              <w:ind w:right="1134"/>
              <w:jc w:val="right"/>
              <w:rPr>
                <w:bCs/>
              </w:rPr>
            </w:pPr>
            <w:r w:rsidRPr="00D50CB4">
              <w:t>2 055</w:t>
            </w:r>
          </w:p>
        </w:tc>
      </w:tr>
      <w:tr w:rsidR="00E7366B" w:rsidRPr="00D50CB4" w14:paraId="48DADDC3" w14:textId="77777777" w:rsidTr="00C07B57">
        <w:trPr>
          <w:trHeight w:val="20"/>
        </w:trPr>
        <w:tc>
          <w:tcPr>
            <w:tcW w:w="1810" w:type="pct"/>
            <w:noWrap/>
            <w:hideMark/>
          </w:tcPr>
          <w:p w14:paraId="783D23AA" w14:textId="77777777" w:rsidR="00E7366B" w:rsidRPr="00D50CB4" w:rsidRDefault="00E7366B" w:rsidP="00C07B57">
            <w:pPr>
              <w:pStyle w:val="Text1"/>
              <w:spacing w:before="60" w:after="60" w:line="240" w:lineRule="auto"/>
            </w:pPr>
            <w:r w:rsidRPr="00D50CB4">
              <w:t>Erasmus+</w:t>
            </w:r>
          </w:p>
        </w:tc>
        <w:tc>
          <w:tcPr>
            <w:tcW w:w="815" w:type="pct"/>
            <w:noWrap/>
            <w:hideMark/>
          </w:tcPr>
          <w:p w14:paraId="5C8E3827" w14:textId="77777777" w:rsidR="00E7366B" w:rsidRPr="00D50CB4" w:rsidRDefault="00E7366B" w:rsidP="00C07B57">
            <w:pPr>
              <w:spacing w:before="60" w:after="60"/>
              <w:ind w:right="567"/>
              <w:jc w:val="right"/>
            </w:pPr>
            <w:r w:rsidRPr="00D50CB4">
              <w:t>15,46 %</w:t>
            </w:r>
          </w:p>
        </w:tc>
        <w:tc>
          <w:tcPr>
            <w:tcW w:w="863" w:type="pct"/>
            <w:hideMark/>
          </w:tcPr>
          <w:p w14:paraId="570D12B3" w14:textId="77777777" w:rsidR="00E7366B" w:rsidRPr="00D50CB4" w:rsidRDefault="00E7366B" w:rsidP="00C07B57">
            <w:pPr>
              <w:spacing w:before="60" w:after="60"/>
              <w:ind w:right="567"/>
              <w:jc w:val="right"/>
            </w:pPr>
            <w:r w:rsidRPr="00D50CB4">
              <w:t>17,77 %</w:t>
            </w:r>
          </w:p>
        </w:tc>
        <w:tc>
          <w:tcPr>
            <w:tcW w:w="1512" w:type="pct"/>
            <w:noWrap/>
            <w:hideMark/>
          </w:tcPr>
          <w:p w14:paraId="2B933166" w14:textId="77777777" w:rsidR="00E7366B" w:rsidRPr="00D50CB4" w:rsidRDefault="00E7366B" w:rsidP="00C07B57">
            <w:pPr>
              <w:spacing w:before="60" w:after="60"/>
              <w:ind w:right="1134"/>
              <w:jc w:val="right"/>
            </w:pPr>
            <w:r w:rsidRPr="00D50CB4">
              <w:t>1 700</w:t>
            </w:r>
          </w:p>
        </w:tc>
      </w:tr>
      <w:tr w:rsidR="00E7366B" w:rsidRPr="00D50CB4" w14:paraId="5A32F8A6" w14:textId="77777777" w:rsidTr="00C07B57">
        <w:trPr>
          <w:trHeight w:val="20"/>
        </w:trPr>
        <w:tc>
          <w:tcPr>
            <w:tcW w:w="1810" w:type="pct"/>
            <w:noWrap/>
            <w:hideMark/>
          </w:tcPr>
          <w:p w14:paraId="0F7A552A" w14:textId="77777777" w:rsidR="00E7366B" w:rsidRPr="00D50CB4" w:rsidRDefault="00E7366B" w:rsidP="00C07B57">
            <w:pPr>
              <w:pStyle w:val="Text1"/>
              <w:spacing w:before="60" w:after="60" w:line="240" w:lineRule="auto"/>
            </w:pPr>
            <w:r w:rsidRPr="00D50CB4">
              <w:t>Eoraip na Cruthaitheachta</w:t>
            </w:r>
          </w:p>
        </w:tc>
        <w:tc>
          <w:tcPr>
            <w:tcW w:w="815" w:type="pct"/>
            <w:noWrap/>
            <w:hideMark/>
          </w:tcPr>
          <w:p w14:paraId="6321DF22" w14:textId="77777777" w:rsidR="00E7366B" w:rsidRPr="00D50CB4" w:rsidRDefault="00E7366B" w:rsidP="00C07B57">
            <w:pPr>
              <w:spacing w:before="60" w:after="60"/>
              <w:ind w:right="567"/>
              <w:jc w:val="right"/>
            </w:pPr>
            <w:r w:rsidRPr="00D50CB4">
              <w:t>5,45 %</w:t>
            </w:r>
          </w:p>
        </w:tc>
        <w:tc>
          <w:tcPr>
            <w:tcW w:w="863" w:type="pct"/>
            <w:hideMark/>
          </w:tcPr>
          <w:p w14:paraId="257A0201" w14:textId="77777777" w:rsidR="00E7366B" w:rsidRPr="00D50CB4" w:rsidRDefault="00E7366B" w:rsidP="00C07B57">
            <w:pPr>
              <w:spacing w:before="60" w:after="60"/>
              <w:ind w:right="567"/>
              <w:jc w:val="right"/>
            </w:pPr>
            <w:r w:rsidRPr="00D50CB4">
              <w:t>6,26 %</w:t>
            </w:r>
          </w:p>
        </w:tc>
        <w:tc>
          <w:tcPr>
            <w:tcW w:w="1512" w:type="pct"/>
            <w:noWrap/>
            <w:hideMark/>
          </w:tcPr>
          <w:p w14:paraId="54ABB45B" w14:textId="77777777" w:rsidR="00E7366B" w:rsidRPr="00D50CB4" w:rsidRDefault="00E7366B" w:rsidP="00C07B57">
            <w:pPr>
              <w:spacing w:before="60" w:after="60"/>
              <w:ind w:right="1134"/>
              <w:jc w:val="right"/>
            </w:pPr>
            <w:r w:rsidRPr="00D50CB4">
              <w:t>600</w:t>
            </w:r>
          </w:p>
        </w:tc>
      </w:tr>
      <w:tr w:rsidR="00E7366B" w:rsidRPr="00D50CB4" w14:paraId="0120BF10" w14:textId="77777777" w:rsidTr="00C07B57">
        <w:trPr>
          <w:trHeight w:val="20"/>
        </w:trPr>
        <w:tc>
          <w:tcPr>
            <w:tcW w:w="1810" w:type="pct"/>
            <w:noWrap/>
            <w:hideMark/>
          </w:tcPr>
          <w:p w14:paraId="7079E03A" w14:textId="77777777" w:rsidR="00E7366B" w:rsidRPr="00D50CB4" w:rsidRDefault="00E7366B" w:rsidP="00C07B57">
            <w:pPr>
              <w:pStyle w:val="Text1"/>
              <w:spacing w:before="60" w:after="60" w:line="240" w:lineRule="auto"/>
            </w:pPr>
            <w:r w:rsidRPr="00D50CB4">
              <w:t>Cearta agus Luachanna</w:t>
            </w:r>
          </w:p>
        </w:tc>
        <w:tc>
          <w:tcPr>
            <w:tcW w:w="815" w:type="pct"/>
            <w:noWrap/>
            <w:hideMark/>
          </w:tcPr>
          <w:p w14:paraId="0E9C0ECE" w14:textId="77777777" w:rsidR="00E7366B" w:rsidRPr="00D50CB4" w:rsidRDefault="00E7366B" w:rsidP="00C07B57">
            <w:pPr>
              <w:spacing w:before="60" w:after="60"/>
              <w:ind w:right="567"/>
              <w:jc w:val="right"/>
            </w:pPr>
            <w:r w:rsidRPr="00D50CB4">
              <w:t>7,27 %</w:t>
            </w:r>
          </w:p>
        </w:tc>
        <w:tc>
          <w:tcPr>
            <w:tcW w:w="863" w:type="pct"/>
            <w:hideMark/>
          </w:tcPr>
          <w:p w14:paraId="13F0A086" w14:textId="77777777" w:rsidR="00E7366B" w:rsidRPr="00D50CB4" w:rsidRDefault="00E7366B" w:rsidP="00C07B57">
            <w:pPr>
              <w:spacing w:before="60" w:after="60"/>
              <w:ind w:right="567"/>
              <w:jc w:val="right"/>
              <w:rPr>
                <w:b/>
              </w:rPr>
            </w:pPr>
            <w:r w:rsidRPr="00D50CB4">
              <w:rPr>
                <w:b/>
              </w:rPr>
              <w:t>8,36 %</w:t>
            </w:r>
          </w:p>
        </w:tc>
        <w:tc>
          <w:tcPr>
            <w:tcW w:w="1512" w:type="pct"/>
            <w:noWrap/>
            <w:hideMark/>
          </w:tcPr>
          <w:p w14:paraId="114AE430" w14:textId="77777777" w:rsidR="00E7366B" w:rsidRPr="00D50CB4" w:rsidRDefault="00E7366B" w:rsidP="00C07B57">
            <w:pPr>
              <w:spacing w:before="60" w:after="60"/>
              <w:ind w:right="1134"/>
              <w:jc w:val="right"/>
            </w:pPr>
            <w:r w:rsidRPr="00D50CB4">
              <w:t>800</w:t>
            </w:r>
          </w:p>
        </w:tc>
      </w:tr>
      <w:tr w:rsidR="00E7366B" w:rsidRPr="00D50CB4" w14:paraId="2255B53D" w14:textId="77777777" w:rsidTr="00C07B57">
        <w:trPr>
          <w:trHeight w:val="20"/>
        </w:trPr>
        <w:tc>
          <w:tcPr>
            <w:tcW w:w="1810" w:type="pct"/>
            <w:noWrap/>
            <w:hideMark/>
          </w:tcPr>
          <w:p w14:paraId="604E7013" w14:textId="77777777" w:rsidR="00E7366B" w:rsidRPr="00D50CB4" w:rsidRDefault="00E7366B" w:rsidP="00C07B57">
            <w:pPr>
              <w:pStyle w:val="Point0"/>
              <w:spacing w:before="60" w:after="60" w:line="240" w:lineRule="auto"/>
              <w:rPr>
                <w:b/>
                <w:bCs/>
              </w:rPr>
            </w:pPr>
            <w:r w:rsidRPr="00D50CB4">
              <w:rPr>
                <w:b/>
              </w:rPr>
              <w:t>4.</w:t>
            </w:r>
            <w:r w:rsidRPr="00D50CB4">
              <w:rPr>
                <w:b/>
              </w:rPr>
              <w:tab/>
              <w:t>Imirce agus Bainistiú Teorainneacha</w:t>
            </w:r>
          </w:p>
        </w:tc>
        <w:tc>
          <w:tcPr>
            <w:tcW w:w="815" w:type="pct"/>
            <w:noWrap/>
            <w:hideMark/>
          </w:tcPr>
          <w:p w14:paraId="3C2E69A3" w14:textId="77777777" w:rsidR="00E7366B" w:rsidRPr="00D50CB4" w:rsidRDefault="00E7366B" w:rsidP="00C07B57">
            <w:pPr>
              <w:spacing w:before="60" w:after="60"/>
              <w:ind w:right="567"/>
              <w:jc w:val="right"/>
              <w:rPr>
                <w:b/>
              </w:rPr>
            </w:pPr>
            <w:r w:rsidRPr="00D50CB4">
              <w:rPr>
                <w:b/>
              </w:rPr>
              <w:t>9,09 %</w:t>
            </w:r>
          </w:p>
        </w:tc>
        <w:tc>
          <w:tcPr>
            <w:tcW w:w="863" w:type="pct"/>
            <w:hideMark/>
          </w:tcPr>
          <w:p w14:paraId="5B976443" w14:textId="77777777" w:rsidR="00E7366B" w:rsidRPr="00D50CB4" w:rsidRDefault="00E7366B" w:rsidP="00C07B57">
            <w:pPr>
              <w:spacing w:before="60" w:after="60"/>
              <w:ind w:right="567"/>
              <w:jc w:val="right"/>
              <w:rPr>
                <w:b/>
              </w:rPr>
            </w:pPr>
            <w:r w:rsidRPr="00D50CB4">
              <w:rPr>
                <w:b/>
              </w:rPr>
              <w:t>10,45 %</w:t>
            </w:r>
          </w:p>
        </w:tc>
        <w:tc>
          <w:tcPr>
            <w:tcW w:w="1512" w:type="pct"/>
            <w:noWrap/>
            <w:hideMark/>
          </w:tcPr>
          <w:p w14:paraId="59EE3435" w14:textId="77777777" w:rsidR="00E7366B" w:rsidRPr="00D50CB4" w:rsidRDefault="00E7366B" w:rsidP="00C07B57">
            <w:pPr>
              <w:spacing w:before="60" w:after="60"/>
              <w:ind w:right="1134"/>
              <w:jc w:val="right"/>
              <w:rPr>
                <w:b/>
              </w:rPr>
            </w:pPr>
            <w:r w:rsidRPr="00D50CB4">
              <w:rPr>
                <w:b/>
              </w:rPr>
              <w:t>1 000</w:t>
            </w:r>
          </w:p>
        </w:tc>
      </w:tr>
      <w:tr w:rsidR="00E7366B" w:rsidRPr="00D50CB4" w14:paraId="5E5BDC5E" w14:textId="77777777" w:rsidTr="00C07B57">
        <w:trPr>
          <w:trHeight w:val="20"/>
        </w:trPr>
        <w:tc>
          <w:tcPr>
            <w:tcW w:w="1810" w:type="pct"/>
            <w:noWrap/>
            <w:hideMark/>
          </w:tcPr>
          <w:p w14:paraId="4D16B2C9" w14:textId="77777777" w:rsidR="00E7366B" w:rsidRPr="00D50CB4" w:rsidRDefault="00E7366B" w:rsidP="00C07B57">
            <w:pPr>
              <w:pStyle w:val="Text1"/>
              <w:spacing w:before="60" w:after="60" w:line="240" w:lineRule="auto"/>
            </w:pPr>
            <w:r w:rsidRPr="00D50CB4">
              <w:t>An Ciste um Bainistiú Comhtháite Teorainneacha</w:t>
            </w:r>
          </w:p>
        </w:tc>
        <w:tc>
          <w:tcPr>
            <w:tcW w:w="815" w:type="pct"/>
            <w:noWrap/>
            <w:hideMark/>
          </w:tcPr>
          <w:p w14:paraId="7AD5A9C0" w14:textId="77777777" w:rsidR="00E7366B" w:rsidRPr="00D50CB4" w:rsidRDefault="00E7366B" w:rsidP="00C07B57">
            <w:pPr>
              <w:spacing w:before="60" w:after="60"/>
              <w:ind w:right="567"/>
              <w:jc w:val="right"/>
            </w:pPr>
            <w:r w:rsidRPr="00D50CB4">
              <w:t>9,09 %</w:t>
            </w:r>
          </w:p>
        </w:tc>
        <w:tc>
          <w:tcPr>
            <w:tcW w:w="863" w:type="pct"/>
            <w:hideMark/>
          </w:tcPr>
          <w:p w14:paraId="71DE17B1" w14:textId="77777777" w:rsidR="00E7366B" w:rsidRPr="00D50CB4" w:rsidRDefault="00E7366B" w:rsidP="00C07B57">
            <w:pPr>
              <w:spacing w:before="60" w:after="60"/>
              <w:ind w:right="567"/>
              <w:jc w:val="right"/>
            </w:pPr>
            <w:r w:rsidRPr="00D50CB4">
              <w:t>10,45 %</w:t>
            </w:r>
          </w:p>
        </w:tc>
        <w:tc>
          <w:tcPr>
            <w:tcW w:w="1512" w:type="pct"/>
            <w:noWrap/>
            <w:hideMark/>
          </w:tcPr>
          <w:p w14:paraId="703FE5B2" w14:textId="77777777" w:rsidR="00E7366B" w:rsidRPr="00D50CB4" w:rsidRDefault="00E7366B" w:rsidP="00C07B57">
            <w:pPr>
              <w:spacing w:before="60" w:after="60"/>
              <w:ind w:right="1134"/>
              <w:jc w:val="right"/>
            </w:pPr>
            <w:r w:rsidRPr="00D50CB4">
              <w:t>1 000</w:t>
            </w:r>
          </w:p>
        </w:tc>
      </w:tr>
      <w:tr w:rsidR="00E7366B" w:rsidRPr="00D50CB4" w14:paraId="38E1E0A4" w14:textId="77777777" w:rsidTr="00C07B57">
        <w:trPr>
          <w:trHeight w:val="20"/>
        </w:trPr>
        <w:tc>
          <w:tcPr>
            <w:tcW w:w="1810" w:type="pct"/>
            <w:tcBorders>
              <w:top w:val="nil"/>
              <w:left w:val="nil"/>
              <w:bottom w:val="single" w:sz="4" w:space="0" w:color="auto"/>
              <w:right w:val="nil"/>
            </w:tcBorders>
            <w:noWrap/>
            <w:hideMark/>
          </w:tcPr>
          <w:p w14:paraId="0521E1FC" w14:textId="77777777" w:rsidR="00E7366B" w:rsidRPr="00D50CB4" w:rsidRDefault="00E7366B" w:rsidP="00C07B57">
            <w:pPr>
              <w:spacing w:before="60" w:after="60"/>
              <w:rPr>
                <w:b/>
              </w:rPr>
            </w:pPr>
            <w:r w:rsidRPr="00D50CB4">
              <w:rPr>
                <w:b/>
              </w:rPr>
              <w:t>IOMLÁN</w:t>
            </w:r>
          </w:p>
        </w:tc>
        <w:tc>
          <w:tcPr>
            <w:tcW w:w="815" w:type="pct"/>
            <w:tcBorders>
              <w:top w:val="nil"/>
              <w:left w:val="nil"/>
              <w:bottom w:val="single" w:sz="4" w:space="0" w:color="auto"/>
              <w:right w:val="nil"/>
            </w:tcBorders>
            <w:noWrap/>
            <w:hideMark/>
          </w:tcPr>
          <w:p w14:paraId="7FE7403B" w14:textId="77777777" w:rsidR="00E7366B" w:rsidRPr="00D50CB4" w:rsidRDefault="00E7366B" w:rsidP="00C07B57">
            <w:pPr>
              <w:spacing w:before="60" w:after="60"/>
              <w:ind w:right="567"/>
              <w:jc w:val="right"/>
              <w:rPr>
                <w:b/>
              </w:rPr>
            </w:pPr>
            <w:r w:rsidRPr="00D50CB4">
              <w:rPr>
                <w:b/>
              </w:rPr>
              <w:t>100,00 %</w:t>
            </w:r>
          </w:p>
        </w:tc>
        <w:tc>
          <w:tcPr>
            <w:tcW w:w="863" w:type="pct"/>
            <w:tcBorders>
              <w:top w:val="nil"/>
              <w:left w:val="nil"/>
              <w:bottom w:val="single" w:sz="4" w:space="0" w:color="auto"/>
              <w:right w:val="nil"/>
            </w:tcBorders>
            <w:hideMark/>
          </w:tcPr>
          <w:p w14:paraId="659826C5" w14:textId="77777777" w:rsidR="00E7366B" w:rsidRPr="00D50CB4" w:rsidRDefault="00E7366B" w:rsidP="00C07B57">
            <w:pPr>
              <w:spacing w:before="60" w:after="60"/>
              <w:ind w:right="567"/>
              <w:jc w:val="right"/>
              <w:rPr>
                <w:b/>
              </w:rPr>
            </w:pPr>
            <w:r w:rsidRPr="00D50CB4">
              <w:rPr>
                <w:b/>
              </w:rPr>
              <w:t>100,00 %</w:t>
            </w:r>
          </w:p>
        </w:tc>
        <w:tc>
          <w:tcPr>
            <w:tcW w:w="1512" w:type="pct"/>
            <w:tcBorders>
              <w:top w:val="nil"/>
              <w:left w:val="nil"/>
              <w:bottom w:val="single" w:sz="4" w:space="0" w:color="auto"/>
              <w:right w:val="nil"/>
            </w:tcBorders>
            <w:noWrap/>
            <w:hideMark/>
          </w:tcPr>
          <w:p w14:paraId="19143FD7" w14:textId="77777777" w:rsidR="00E7366B" w:rsidRPr="00D50CB4" w:rsidRDefault="00E7366B" w:rsidP="00C07B57">
            <w:pPr>
              <w:spacing w:before="60" w:after="60"/>
              <w:ind w:right="1134"/>
              <w:jc w:val="right"/>
              <w:rPr>
                <w:b/>
              </w:rPr>
            </w:pPr>
            <w:r w:rsidRPr="00D50CB4">
              <w:rPr>
                <w:b/>
              </w:rPr>
              <w:t>10 155</w:t>
            </w:r>
          </w:p>
        </w:tc>
      </w:tr>
    </w:tbl>
    <w:p w14:paraId="4C73BCA2" w14:textId="77777777" w:rsidR="00E7366B" w:rsidRPr="00D50CB4" w:rsidRDefault="00E7366B" w:rsidP="00E7366B">
      <w:pPr>
        <w:pStyle w:val="NormalRight"/>
      </w:pPr>
      <w:r w:rsidRPr="00D50CB4">
        <w:t>’.</w:t>
      </w:r>
    </w:p>
    <w:p w14:paraId="3C36E942" w14:textId="77777777" w:rsidR="00A3001D" w:rsidRDefault="00A3001D" w:rsidP="00E7366B">
      <w:pPr>
        <w:sectPr w:rsidR="00A3001D" w:rsidSect="001A31F8">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6838" w:h="11906" w:orient="landscape" w:code="9"/>
          <w:pgMar w:top="1418" w:right="1134" w:bottom="1418" w:left="1418" w:header="1134" w:footer="567" w:gutter="0"/>
          <w:cols w:space="720"/>
          <w:noEndnote/>
          <w:docGrid w:linePitch="326"/>
        </w:sectPr>
      </w:pPr>
    </w:p>
    <w:p w14:paraId="37A12D61" w14:textId="219F5D80" w:rsidR="00DF78C6" w:rsidRPr="0019491B" w:rsidRDefault="00DF78C6" w:rsidP="00DF78C6">
      <w:pPr>
        <w:pStyle w:val="PageHeading"/>
        <w:rPr>
          <w:caps/>
        </w:rPr>
      </w:pPr>
      <w:bookmarkStart w:id="11" w:name="TextBodyEnd"/>
      <w:bookmarkStart w:id="12" w:name="_Toc159572319"/>
      <w:bookmarkEnd w:id="11"/>
      <w:r w:rsidRPr="0019491B">
        <w:lastRenderedPageBreak/>
        <w:t xml:space="preserve">IARSCRÍBHINN 2: </w:t>
      </w:r>
      <w:r w:rsidRPr="0019491B">
        <w:rPr>
          <w:caps/>
        </w:rPr>
        <w:t xml:space="preserve">Dearbhú comhpháirteach ó Pharlaimint na </w:t>
      </w:r>
      <w:proofErr w:type="spellStart"/>
      <w:r w:rsidR="008B28A2" w:rsidRPr="00C07B57">
        <w:t>h</w:t>
      </w:r>
      <w:r w:rsidRPr="0019491B">
        <w:rPr>
          <w:caps/>
        </w:rPr>
        <w:t>Eorpa</w:t>
      </w:r>
      <w:proofErr w:type="spellEnd"/>
      <w:r w:rsidRPr="0019491B">
        <w:rPr>
          <w:caps/>
        </w:rPr>
        <w:t xml:space="preserve">, ón </w:t>
      </w:r>
      <w:proofErr w:type="spellStart"/>
      <w:r w:rsidR="008B28A2" w:rsidRPr="00C07B57">
        <w:t>g</w:t>
      </w:r>
      <w:r w:rsidRPr="0019491B">
        <w:rPr>
          <w:caps/>
        </w:rPr>
        <w:t>Comhairle</w:t>
      </w:r>
      <w:proofErr w:type="spellEnd"/>
      <w:r w:rsidRPr="0019491B">
        <w:rPr>
          <w:caps/>
        </w:rPr>
        <w:t xml:space="preserve"> agus ón </w:t>
      </w:r>
      <w:proofErr w:type="spellStart"/>
      <w:r w:rsidRPr="00902748">
        <w:t>g</w:t>
      </w:r>
      <w:r w:rsidRPr="0019491B">
        <w:rPr>
          <w:caps/>
        </w:rPr>
        <w:t>Coimisiún</w:t>
      </w:r>
      <w:proofErr w:type="spellEnd"/>
      <w:r w:rsidRPr="0019491B">
        <w:rPr>
          <w:caps/>
        </w:rPr>
        <w:t xml:space="preserve"> maidir le cistí saortha a athúsáid i </w:t>
      </w:r>
      <w:proofErr w:type="spellStart"/>
      <w:r w:rsidRPr="00902748">
        <w:t>n</w:t>
      </w:r>
      <w:r w:rsidRPr="0019491B">
        <w:rPr>
          <w:caps/>
        </w:rPr>
        <w:t>dáil</w:t>
      </w:r>
      <w:proofErr w:type="spellEnd"/>
      <w:r w:rsidRPr="0019491B">
        <w:rPr>
          <w:caps/>
        </w:rPr>
        <w:t xml:space="preserve"> leis an </w:t>
      </w:r>
      <w:proofErr w:type="spellStart"/>
      <w:r w:rsidRPr="00902748">
        <w:t>g</w:t>
      </w:r>
      <w:r w:rsidRPr="0019491B">
        <w:rPr>
          <w:caps/>
        </w:rPr>
        <w:t>clár</w:t>
      </w:r>
      <w:proofErr w:type="spellEnd"/>
      <w:r w:rsidRPr="0019491B">
        <w:rPr>
          <w:caps/>
        </w:rPr>
        <w:t xml:space="preserve"> taighde</w:t>
      </w:r>
      <w:bookmarkEnd w:id="12"/>
    </w:p>
    <w:p w14:paraId="3D56A945" w14:textId="1A32B2F3" w:rsidR="008B28A2" w:rsidRDefault="00AA45EF" w:rsidP="00A3001D">
      <w:pPr>
        <w:pStyle w:val="NormalWeb"/>
        <w:shd w:val="clear" w:color="auto" w:fill="FFFFFF" w:themeFill="background1"/>
        <w:spacing w:before="0" w:beforeAutospacing="0" w:after="240" w:afterAutospacing="0" w:line="360" w:lineRule="auto"/>
      </w:pPr>
      <w:r w:rsidRPr="00902748">
        <w:t xml:space="preserve">I </w:t>
      </w:r>
      <w:proofErr w:type="spellStart"/>
      <w:r w:rsidRPr="00902748">
        <w:t>n</w:t>
      </w:r>
      <w:r w:rsidR="00DF78C6" w:rsidRPr="0019491B">
        <w:t>Dearbhú</w:t>
      </w:r>
      <w:proofErr w:type="spellEnd"/>
      <w:r w:rsidR="00DF78C6" w:rsidRPr="0019491B">
        <w:t xml:space="preserve"> Comhpháirteach an 22 Nollaig 2020 maidir le cistí saortha a athúsáid i ndáil leis an gclár taighde</w:t>
      </w:r>
      <w:r w:rsidR="00DF78C6" w:rsidRPr="0019491B">
        <w:rPr>
          <w:rStyle w:val="FootnoteReference"/>
        </w:rPr>
        <w:footnoteReference w:id="12"/>
      </w:r>
      <w:r w:rsidR="00DF78C6" w:rsidRPr="0019491B">
        <w:t xml:space="preserve">, </w:t>
      </w:r>
      <w:proofErr w:type="spellStart"/>
      <w:r w:rsidR="00DF78C6" w:rsidRPr="0019491B">
        <w:t>chomhaontaigh</w:t>
      </w:r>
      <w:proofErr w:type="spellEnd"/>
      <w:r w:rsidR="00DF78C6" w:rsidRPr="0019491B">
        <w:t xml:space="preserve"> Parlaimint na hEorpa, an Chomhairle agus an Coimisiún </w:t>
      </w:r>
      <w:proofErr w:type="spellStart"/>
      <w:r w:rsidR="00DF78C6" w:rsidRPr="0019491B">
        <w:t>leithreasuithe</w:t>
      </w:r>
      <w:proofErr w:type="spellEnd"/>
      <w:r w:rsidR="00DF78C6" w:rsidRPr="0019491B">
        <w:t xml:space="preserve"> faoi chomhair gealltanas a chur ar fáil arís chun tairbhe an chláir taighde, </w:t>
      </w:r>
      <w:proofErr w:type="spellStart"/>
      <w:r w:rsidR="00DF78C6" w:rsidRPr="0019491B">
        <w:t>leithreasuithe</w:t>
      </w:r>
      <w:proofErr w:type="spellEnd"/>
      <w:r w:rsidR="00DF78C6" w:rsidRPr="0019491B">
        <w:t xml:space="preserve"> a chomhfhreagraíonn don mhéid suas go EUR 0,5 billiún (i bpraghsanna 2018) sa tréimhse 2021-2027 de shaoradh, a eascraíonn as neamhchur chun feidhme iomlán nó páirteach tionscadal a bhaineann leis an gclár sin nó leis an gclár a chuaigh roimhe, de réir mar a fhoráiltear don mhéid sin in Airteagal 15(3) den Rialachán Airgeadais.</w:t>
      </w:r>
    </w:p>
    <w:p w14:paraId="40A89D66" w14:textId="2A934E1D" w:rsidR="00DF78C6" w:rsidRPr="0019491B" w:rsidRDefault="00DF78C6" w:rsidP="00A3001D">
      <w:pPr>
        <w:pStyle w:val="NormalWeb"/>
        <w:shd w:val="clear" w:color="auto" w:fill="FFFFFF" w:themeFill="background1"/>
        <w:spacing w:before="0" w:beforeAutospacing="0" w:after="240" w:afterAutospacing="0" w:line="360" w:lineRule="auto"/>
      </w:pPr>
      <w:r w:rsidRPr="0019491B">
        <w:t xml:space="preserve">Gan dochar do chumhachtaí an údaráis bhuiséadaigh faoi chuimsiú an nós imeachta bhuiséadaigh bhliantúil ná do chumhachtaí an Choimisiúin an buiséad a chur chun feidhme, comhaontaíonn Parlaimint na hEorpa, an Chomhairle agus an Coimisiún go gcuirfear méid breise EUR 100 milliún (praghsanna 2018) ar fáil arís chun tairbhe an chláir taighde sa tréimhse 2025 go 2027, méid a chomhfhreagraíonn do shaoradh a rinneadh in 2019 go 2020 a d’eascair as neamhchur chun feidhme iomlán nó páirteach tionscadal a bhaineann leis an gclár sin nó leis an gclár a tháinig roimhe agus nár cuireadh ar fáil arís faoi Airteagal 15(3) den Rialachán Airgeadais tar éis dhearbhú comhpháirteach an 22 Nollaig 2020. Ní </w:t>
      </w:r>
      <w:r w:rsidR="00AA45EF" w:rsidRPr="00902748">
        <w:t>dhéanann</w:t>
      </w:r>
      <w:r w:rsidRPr="0019491B">
        <w:t xml:space="preserve"> an méid </w:t>
      </w:r>
      <w:r w:rsidR="00AA45EF" w:rsidRPr="00902748">
        <w:t xml:space="preserve">sin difear </w:t>
      </w:r>
      <w:r w:rsidRPr="0019491B">
        <w:t>do na méideanna a saoradh agus a</w:t>
      </w:r>
      <w:r w:rsidR="0065433B" w:rsidRPr="00902748">
        <w:t>tá</w:t>
      </w:r>
      <w:r w:rsidRPr="0019491B">
        <w:t xml:space="preserve"> ar fáil le haghaidh na </w:t>
      </w:r>
      <w:r w:rsidR="0065433B" w:rsidRPr="00902748">
        <w:t xml:space="preserve">hionstraime </w:t>
      </w:r>
      <w:r w:rsidRPr="0019491B">
        <w:t>EURI dá dtagraítear i</w:t>
      </w:r>
      <w:r w:rsidR="0065433B" w:rsidRPr="00902748">
        <w:t>n Airteagal 10a de</w:t>
      </w:r>
      <w:r w:rsidRPr="0019491B">
        <w:t xml:space="preserve"> Rialachán (AE, Euratom) 2020/2093.</w:t>
      </w:r>
    </w:p>
    <w:p w14:paraId="1FAB2A06" w14:textId="77777777" w:rsidR="00E365E1" w:rsidRPr="00D50CB4" w:rsidRDefault="00E365E1" w:rsidP="00A3001D">
      <w:pPr>
        <w:widowControl/>
        <w:spacing w:line="360" w:lineRule="auto"/>
      </w:pPr>
    </w:p>
    <w:sectPr w:rsidR="00E365E1" w:rsidRPr="00D50CB4" w:rsidSect="00A3001D">
      <w:footnotePr>
        <w:numRestart w:val="eachPage"/>
      </w:footnotePr>
      <w:endnotePr>
        <w:numFmt w:val="decimal"/>
      </w:endnotePr>
      <w:pgSz w:w="11906" w:h="16838" w:code="9"/>
      <w:pgMar w:top="1418" w:right="1418" w:bottom="1134"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52A984" w14:textId="77777777" w:rsidR="00AD48CD" w:rsidRPr="00D50CB4" w:rsidRDefault="00AD48CD">
      <w:r w:rsidRPr="00D50CB4">
        <w:separator/>
      </w:r>
    </w:p>
  </w:endnote>
  <w:endnote w:type="continuationSeparator" w:id="0">
    <w:p w14:paraId="240FFA7A" w14:textId="77777777" w:rsidR="00AD48CD" w:rsidRPr="00D50CB4" w:rsidRDefault="00AD48CD">
      <w:r w:rsidRPr="00D50CB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0B20E3" w14:textId="77777777" w:rsidR="00E7366B" w:rsidRPr="00D50CB4" w:rsidRDefault="00E7366B" w:rsidP="005437DB">
    <w:pPr>
      <w:pStyle w:val="EPFooter"/>
    </w:pPr>
    <w:r w:rsidRPr="00D50CB4">
      <w:t>PE</w:t>
    </w:r>
    <w:r w:rsidRPr="00D50CB4">
      <w:rPr>
        <w:rStyle w:val="HideTWBExt"/>
      </w:rPr>
      <w:t>&lt;</w:t>
    </w:r>
    <w:proofErr w:type="spellStart"/>
    <w:r w:rsidRPr="00D50CB4">
      <w:rPr>
        <w:rStyle w:val="HideTWBExt"/>
      </w:rPr>
      <w:t>NoPE</w:t>
    </w:r>
    <w:proofErr w:type="spellEnd"/>
    <w:r w:rsidRPr="00D50CB4">
      <w:rPr>
        <w:rStyle w:val="HideTWBExt"/>
      </w:rPr>
      <w:t>&gt;</w:t>
    </w:r>
    <w:r w:rsidRPr="00D50CB4">
      <w:t>758.992</w:t>
    </w:r>
    <w:r w:rsidRPr="00D50CB4">
      <w:rPr>
        <w:rStyle w:val="HideTWBExt"/>
      </w:rPr>
      <w:t>&lt;/</w:t>
    </w:r>
    <w:proofErr w:type="spellStart"/>
    <w:r w:rsidRPr="00D50CB4">
      <w:rPr>
        <w:rStyle w:val="HideTWBExt"/>
      </w:rPr>
      <w:t>NoPE</w:t>
    </w:r>
    <w:proofErr w:type="spellEnd"/>
    <w:r w:rsidRPr="00D50CB4">
      <w:rPr>
        <w:rStyle w:val="HideTWBExt"/>
      </w:rPr>
      <w:t>&gt;&lt;Version&gt;</w:t>
    </w:r>
    <w:r w:rsidRPr="00D50CB4">
      <w:t>v02-00</w:t>
    </w:r>
    <w:r w:rsidRPr="00D50CB4">
      <w:rPr>
        <w:rStyle w:val="HideTWBExt"/>
      </w:rPr>
      <w:t>&lt;/</w:t>
    </w:r>
    <w:proofErr w:type="spellStart"/>
    <w:r w:rsidRPr="00D50CB4">
      <w:rPr>
        <w:rStyle w:val="HideTWBExt"/>
      </w:rPr>
      <w:t>Version</w:t>
    </w:r>
    <w:proofErr w:type="spellEnd"/>
    <w:r w:rsidRPr="00D50CB4">
      <w:rPr>
        <w:rStyle w:val="HideTWBExt"/>
      </w:rPr>
      <w:t>&gt;</w:t>
    </w:r>
    <w:r w:rsidRPr="00D50CB4">
      <w:tab/>
    </w:r>
    <w:r w:rsidRPr="00D50CB4">
      <w:fldChar w:fldCharType="begin"/>
    </w:r>
    <w:r w:rsidRPr="00D50CB4">
      <w:instrText xml:space="preserve"> PAGE  \* MERGEFORMAT </w:instrText>
    </w:r>
    <w:r w:rsidRPr="00D50CB4">
      <w:fldChar w:fldCharType="separate"/>
    </w:r>
    <w:r w:rsidR="00D50CB4" w:rsidRPr="00D50CB4">
      <w:rPr>
        <w:noProof/>
      </w:rPr>
      <w:t>2</w:t>
    </w:r>
    <w:r w:rsidRPr="00D50CB4">
      <w:fldChar w:fldCharType="end"/>
    </w:r>
    <w:r w:rsidRPr="00D50CB4">
      <w:t>/</w:t>
    </w:r>
    <w:r w:rsidR="00C87F87">
      <w:fldChar w:fldCharType="begin"/>
    </w:r>
    <w:r w:rsidR="00C87F87">
      <w:instrText xml:space="preserve"> NUMPAGES  \* MERGEFORMAT </w:instrText>
    </w:r>
    <w:r w:rsidR="00C87F87">
      <w:fldChar w:fldCharType="separate"/>
    </w:r>
    <w:r w:rsidR="00D50CB4" w:rsidRPr="00D50CB4">
      <w:rPr>
        <w:noProof/>
      </w:rPr>
      <w:t>3</w:t>
    </w:r>
    <w:r w:rsidR="00C87F87">
      <w:rPr>
        <w:noProof/>
      </w:rPr>
      <w:fldChar w:fldCharType="end"/>
    </w:r>
    <w:r w:rsidRPr="00D50CB4">
      <w:tab/>
    </w:r>
    <w:r w:rsidRPr="00D50CB4">
      <w:rPr>
        <w:rStyle w:val="HideTWBExt"/>
      </w:rPr>
      <w:t>&lt;PathFdR&gt;</w:t>
    </w:r>
    <w:r w:rsidRPr="00D50CB4">
      <w:t>RR\1297557GA.docx</w:t>
    </w:r>
    <w:r w:rsidRPr="00D50CB4">
      <w:rPr>
        <w:rStyle w:val="HideTWBExt"/>
      </w:rPr>
      <w:t>&lt;/</w:t>
    </w:r>
    <w:proofErr w:type="spellStart"/>
    <w:r w:rsidRPr="00D50CB4">
      <w:rPr>
        <w:rStyle w:val="HideTWBExt"/>
      </w:rPr>
      <w:t>PathFdR</w:t>
    </w:r>
    <w:proofErr w:type="spellEnd"/>
    <w:r w:rsidRPr="00D50CB4">
      <w:rPr>
        <w:rStyle w:val="HideTWBExt"/>
      </w:rPr>
      <w:t>&gt;</w:t>
    </w:r>
  </w:p>
  <w:p w14:paraId="3AF9A9C3" w14:textId="77777777" w:rsidR="00E7366B" w:rsidRPr="00D50CB4" w:rsidRDefault="00E7366B" w:rsidP="005437DB">
    <w:pPr>
      <w:pStyle w:val="EPFooter2"/>
    </w:pPr>
    <w:r w:rsidRPr="00D50CB4">
      <w:t>GA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B51692" w14:textId="77777777" w:rsidR="00E7366B" w:rsidRPr="00D50CB4" w:rsidRDefault="00E7366B" w:rsidP="005437DB">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05C43E" w14:textId="77777777" w:rsidR="00E7366B" w:rsidRPr="00D50CB4" w:rsidRDefault="00E7366B" w:rsidP="005437DB">
    <w:pPr>
      <w:pStyle w:val="EPFooter"/>
    </w:pPr>
    <w:r w:rsidRPr="00D50CB4">
      <w:rPr>
        <w:rStyle w:val="HideTWBExt"/>
      </w:rPr>
      <w:t>&lt;PathFdR&gt;</w:t>
    </w:r>
    <w:r w:rsidRPr="00D50CB4">
      <w:t>RR\1297557GA.docx</w:t>
    </w:r>
    <w:r w:rsidRPr="00D50CB4">
      <w:rPr>
        <w:rStyle w:val="HideTWBExt"/>
      </w:rPr>
      <w:t>&lt;/</w:t>
    </w:r>
    <w:proofErr w:type="spellStart"/>
    <w:r w:rsidRPr="00D50CB4">
      <w:rPr>
        <w:rStyle w:val="HideTWBExt"/>
      </w:rPr>
      <w:t>PathFdR</w:t>
    </w:r>
    <w:proofErr w:type="spellEnd"/>
    <w:r w:rsidRPr="00D50CB4">
      <w:rPr>
        <w:rStyle w:val="HideTWBExt"/>
      </w:rPr>
      <w:t>&gt;</w:t>
    </w:r>
    <w:r w:rsidRPr="00D50CB4">
      <w:tab/>
    </w:r>
    <w:r w:rsidRPr="00D50CB4">
      <w:tab/>
      <w:t>PE</w:t>
    </w:r>
    <w:r w:rsidRPr="00D50CB4">
      <w:rPr>
        <w:rStyle w:val="HideTWBExt"/>
      </w:rPr>
      <w:t>&lt;</w:t>
    </w:r>
    <w:proofErr w:type="spellStart"/>
    <w:r w:rsidRPr="00D50CB4">
      <w:rPr>
        <w:rStyle w:val="HideTWBExt"/>
      </w:rPr>
      <w:t>NoPE</w:t>
    </w:r>
    <w:proofErr w:type="spellEnd"/>
    <w:r w:rsidRPr="00D50CB4">
      <w:rPr>
        <w:rStyle w:val="HideTWBExt"/>
      </w:rPr>
      <w:t>&gt;</w:t>
    </w:r>
    <w:r w:rsidRPr="00D50CB4">
      <w:t>758.992</w:t>
    </w:r>
    <w:r w:rsidRPr="00D50CB4">
      <w:rPr>
        <w:rStyle w:val="HideTWBExt"/>
      </w:rPr>
      <w:t>&lt;/</w:t>
    </w:r>
    <w:proofErr w:type="spellStart"/>
    <w:r w:rsidRPr="00D50CB4">
      <w:rPr>
        <w:rStyle w:val="HideTWBExt"/>
      </w:rPr>
      <w:t>NoPE</w:t>
    </w:r>
    <w:proofErr w:type="spellEnd"/>
    <w:r w:rsidRPr="00D50CB4">
      <w:rPr>
        <w:rStyle w:val="HideTWBExt"/>
      </w:rPr>
      <w:t>&gt;&lt;Version&gt;</w:t>
    </w:r>
    <w:r w:rsidRPr="00D50CB4">
      <w:t>v02-00</w:t>
    </w:r>
    <w:r w:rsidRPr="00D50CB4">
      <w:rPr>
        <w:rStyle w:val="HideTWBExt"/>
      </w:rPr>
      <w:t>&lt;/</w:t>
    </w:r>
    <w:proofErr w:type="spellStart"/>
    <w:r w:rsidRPr="00D50CB4">
      <w:rPr>
        <w:rStyle w:val="HideTWBExt"/>
      </w:rPr>
      <w:t>Version</w:t>
    </w:r>
    <w:proofErr w:type="spellEnd"/>
    <w:r w:rsidRPr="00D50CB4">
      <w:rPr>
        <w:rStyle w:val="HideTWBExt"/>
      </w:rPr>
      <w:t>&gt;</w:t>
    </w:r>
  </w:p>
  <w:p w14:paraId="6146738F" w14:textId="77777777" w:rsidR="00E7366B" w:rsidRPr="00D50CB4" w:rsidRDefault="00E7366B" w:rsidP="005437DB">
    <w:pPr>
      <w:pStyle w:val="EPFooter2"/>
    </w:pPr>
    <w:r w:rsidRPr="00D50CB4">
      <w:t>GA</w:t>
    </w:r>
    <w:r w:rsidRPr="00D50CB4">
      <w:tab/>
    </w:r>
    <w:r w:rsidRPr="00D50CB4">
      <w:rPr>
        <w:b w:val="0"/>
        <w:i/>
        <w:color w:val="C0C0C0"/>
        <w:sz w:val="22"/>
      </w:rPr>
      <w:t>Aontaithe san éagsúlacht</w:t>
    </w:r>
    <w:r w:rsidRPr="00D50CB4">
      <w:tab/>
      <w:t>GA</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073735" w14:textId="77777777" w:rsidR="00064002" w:rsidRPr="00D50CB4"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0AC131" w14:textId="77777777" w:rsidR="00064002" w:rsidRPr="00D50CB4"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6ED82F" w14:textId="77777777" w:rsidR="00064002" w:rsidRPr="00D50CB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7E8F1E" w14:textId="77777777" w:rsidR="00AD48CD" w:rsidRPr="00D50CB4" w:rsidRDefault="00AD48CD">
      <w:r w:rsidRPr="00D50CB4">
        <w:separator/>
      </w:r>
    </w:p>
  </w:footnote>
  <w:footnote w:type="continuationSeparator" w:id="0">
    <w:p w14:paraId="11E2C39C" w14:textId="77777777" w:rsidR="00AD48CD" w:rsidRPr="00D50CB4" w:rsidRDefault="00AD48CD">
      <w:r w:rsidRPr="00D50CB4">
        <w:continuationSeparator/>
      </w:r>
    </w:p>
  </w:footnote>
  <w:footnote w:id="1">
    <w:p w14:paraId="3C90EA42" w14:textId="77777777" w:rsidR="00E7366B" w:rsidRPr="00902748" w:rsidRDefault="00E7366B" w:rsidP="00902748">
      <w:pPr>
        <w:pStyle w:val="FootnoteText"/>
        <w:ind w:left="851" w:hanging="851"/>
        <w:rPr>
          <w:sz w:val="24"/>
          <w:szCs w:val="24"/>
          <w:lang w:val="ga-IE"/>
        </w:rPr>
      </w:pPr>
      <w:r w:rsidRPr="008854DC">
        <w:rPr>
          <w:rStyle w:val="FootnoteReference"/>
          <w:sz w:val="24"/>
          <w:szCs w:val="24"/>
          <w:lang w:val="ga-IE"/>
        </w:rPr>
        <w:footnoteRef/>
      </w:r>
      <w:r w:rsidR="00D50CB4" w:rsidRPr="00902748">
        <w:rPr>
          <w:sz w:val="24"/>
          <w:szCs w:val="24"/>
          <w:lang w:val="ga-IE"/>
        </w:rPr>
        <w:t xml:space="preserve"> </w:t>
      </w:r>
      <w:r w:rsidR="00D50CB4" w:rsidRPr="00902748">
        <w:rPr>
          <w:sz w:val="24"/>
          <w:szCs w:val="24"/>
          <w:lang w:val="ga-IE"/>
        </w:rPr>
        <w:tab/>
      </w:r>
      <w:r w:rsidRPr="00902748">
        <w:rPr>
          <w:sz w:val="24"/>
          <w:szCs w:val="24"/>
          <w:lang w:val="ga-IE"/>
        </w:rPr>
        <w:t>Téacsanna arna nglacadh, P9_TA(2023)0335.</w:t>
      </w:r>
    </w:p>
  </w:footnote>
  <w:footnote w:id="2">
    <w:p w14:paraId="1E77C955" w14:textId="77777777" w:rsidR="00E7366B" w:rsidRPr="00902748" w:rsidRDefault="00E7366B" w:rsidP="00902748">
      <w:pPr>
        <w:pStyle w:val="FootnoteText"/>
        <w:ind w:left="851" w:hanging="851"/>
        <w:rPr>
          <w:sz w:val="24"/>
          <w:szCs w:val="24"/>
          <w:lang w:val="ga-IE"/>
        </w:rPr>
      </w:pPr>
      <w:r w:rsidRPr="00902748">
        <w:rPr>
          <w:rStyle w:val="FootnoteReference"/>
          <w:sz w:val="24"/>
          <w:szCs w:val="24"/>
          <w:lang w:val="ga-IE"/>
        </w:rPr>
        <w:footnoteRef/>
      </w:r>
      <w:r w:rsidR="00D50CB4" w:rsidRPr="00902748">
        <w:rPr>
          <w:sz w:val="24"/>
          <w:szCs w:val="24"/>
          <w:lang w:val="ga-IE"/>
        </w:rPr>
        <w:t xml:space="preserve"> </w:t>
      </w:r>
      <w:r w:rsidR="00D50CB4" w:rsidRPr="00902748">
        <w:rPr>
          <w:sz w:val="24"/>
          <w:szCs w:val="24"/>
          <w:lang w:val="ga-IE"/>
        </w:rPr>
        <w:tab/>
      </w:r>
      <w:r w:rsidRPr="00902748">
        <w:rPr>
          <w:sz w:val="24"/>
          <w:szCs w:val="24"/>
          <w:lang w:val="ga-IE"/>
        </w:rPr>
        <w:t>Toiliú an 27 Feabhra 2024 (nár foilsíodh go fóill san Iris Oifigiúil).</w:t>
      </w:r>
    </w:p>
  </w:footnote>
  <w:footnote w:id="3">
    <w:p w14:paraId="3344A849" w14:textId="77777777" w:rsidR="00972A16" w:rsidRPr="00902748" w:rsidRDefault="00972A16" w:rsidP="00972A16">
      <w:pPr>
        <w:pStyle w:val="FootnoteText"/>
        <w:ind w:left="851" w:hanging="851"/>
        <w:rPr>
          <w:sz w:val="24"/>
          <w:szCs w:val="24"/>
          <w:lang w:val="ga-IE"/>
        </w:rPr>
      </w:pPr>
      <w:r w:rsidRPr="00902748">
        <w:rPr>
          <w:rStyle w:val="FootnoteReference"/>
          <w:sz w:val="24"/>
          <w:szCs w:val="24"/>
          <w:lang w:val="ga-IE"/>
        </w:rPr>
        <w:footnoteRef/>
      </w:r>
      <w:r w:rsidRPr="00902748">
        <w:rPr>
          <w:sz w:val="24"/>
          <w:szCs w:val="24"/>
          <w:lang w:val="ga-IE"/>
        </w:rPr>
        <w:t xml:space="preserve"> </w:t>
      </w:r>
      <w:r w:rsidRPr="00902748">
        <w:rPr>
          <w:sz w:val="24"/>
          <w:szCs w:val="24"/>
          <w:lang w:val="ga-IE"/>
        </w:rPr>
        <w:tab/>
        <w:t>Rialachán (AE, Euratom) 2020/2093 ón gComhairle an 17 Nollaig 2020 lena leagtar síos an creat airgeadais ilbhliantúil do na blianta 2021 go 2027 (IO L 433 I, 22.12.2020, lch. 11).</w:t>
      </w:r>
    </w:p>
  </w:footnote>
  <w:footnote w:id="4">
    <w:p w14:paraId="1154FD17" w14:textId="77777777" w:rsidR="00E7366B" w:rsidRPr="00902748" w:rsidRDefault="00E7366B" w:rsidP="00902748">
      <w:pPr>
        <w:pStyle w:val="FootnoteText"/>
        <w:ind w:left="851" w:hanging="851"/>
        <w:rPr>
          <w:sz w:val="24"/>
          <w:szCs w:val="24"/>
          <w:lang w:val="ga-IE"/>
        </w:rPr>
      </w:pPr>
      <w:r w:rsidRPr="00902748">
        <w:rPr>
          <w:rStyle w:val="FootnoteReference"/>
          <w:sz w:val="24"/>
          <w:szCs w:val="24"/>
          <w:lang w:val="ga-IE"/>
        </w:rPr>
        <w:footnoteRef/>
      </w:r>
      <w:r w:rsidR="00D50CB4" w:rsidRPr="00902748">
        <w:rPr>
          <w:sz w:val="24"/>
          <w:szCs w:val="24"/>
          <w:lang w:val="ga-IE"/>
        </w:rPr>
        <w:t xml:space="preserve"> </w:t>
      </w:r>
      <w:r w:rsidR="00D50CB4" w:rsidRPr="00902748">
        <w:rPr>
          <w:sz w:val="24"/>
          <w:szCs w:val="24"/>
          <w:lang w:val="ga-IE"/>
        </w:rPr>
        <w:tab/>
      </w:r>
      <w:r w:rsidRPr="00902748">
        <w:rPr>
          <w:sz w:val="24"/>
          <w:szCs w:val="24"/>
          <w:lang w:val="ga-IE"/>
        </w:rPr>
        <w:t>Rialachán (AE) 2024/... ó Pharlaimint na hEorpa agus ón gComhairle an ... lena mbunaítear an tSaoráid don Úcráin (IO L ..., ..., ELI: …).</w:t>
      </w:r>
    </w:p>
  </w:footnote>
  <w:footnote w:id="5">
    <w:p w14:paraId="047E0C70" w14:textId="77777777" w:rsidR="00E7366B" w:rsidRPr="00902748" w:rsidRDefault="00E7366B" w:rsidP="00902748">
      <w:pPr>
        <w:pStyle w:val="FootnoteText"/>
        <w:ind w:left="851" w:hanging="851"/>
        <w:rPr>
          <w:sz w:val="24"/>
          <w:szCs w:val="24"/>
          <w:lang w:val="ga-IE"/>
        </w:rPr>
      </w:pPr>
      <w:r w:rsidRPr="00902748">
        <w:rPr>
          <w:rStyle w:val="FootnoteReference"/>
          <w:sz w:val="24"/>
          <w:szCs w:val="24"/>
          <w:lang w:val="ga-IE"/>
        </w:rPr>
        <w:t>+</w:t>
      </w:r>
      <w:r w:rsidR="00D50CB4" w:rsidRPr="00902748">
        <w:rPr>
          <w:sz w:val="24"/>
          <w:szCs w:val="24"/>
          <w:lang w:val="ga-IE"/>
        </w:rPr>
        <w:t xml:space="preserve"> </w:t>
      </w:r>
      <w:r w:rsidR="00D50CB4" w:rsidRPr="00902748">
        <w:rPr>
          <w:sz w:val="24"/>
          <w:szCs w:val="24"/>
          <w:lang w:val="ga-IE"/>
        </w:rPr>
        <w:tab/>
      </w:r>
      <w:r w:rsidRPr="00902748">
        <w:rPr>
          <w:sz w:val="24"/>
          <w:szCs w:val="24"/>
          <w:lang w:val="ga-IE"/>
        </w:rPr>
        <w:t>IO: Cuir isteach sa téacs le do thoil uimhir an Rialacháin atá i PE</w:t>
      </w:r>
      <w:r w:rsidRPr="00902748">
        <w:rPr>
          <w:sz w:val="24"/>
          <w:szCs w:val="24"/>
          <w:lang w:val="ga-IE"/>
        </w:rPr>
        <w:noBreakHyphen/>
        <w:t>CONS 10/24 (2023/0200(COD)) agus cuir isteach uimhir, dáta agus tagairt IO an Rialacháin sin san bhfonóta.</w:t>
      </w:r>
    </w:p>
  </w:footnote>
  <w:footnote w:id="6">
    <w:p w14:paraId="72AFD730" w14:textId="77777777" w:rsidR="00E7366B" w:rsidRPr="00902748" w:rsidRDefault="00E7366B" w:rsidP="00902748">
      <w:pPr>
        <w:pStyle w:val="FootnoteText"/>
        <w:ind w:left="851" w:hanging="851"/>
        <w:rPr>
          <w:sz w:val="24"/>
          <w:szCs w:val="24"/>
          <w:lang w:val="ga-IE"/>
        </w:rPr>
      </w:pPr>
      <w:r w:rsidRPr="00902748">
        <w:rPr>
          <w:rStyle w:val="FootnoteReference"/>
          <w:sz w:val="24"/>
          <w:szCs w:val="24"/>
          <w:lang w:val="ga-IE"/>
        </w:rPr>
        <w:t>+</w:t>
      </w:r>
      <w:r w:rsidR="00D50CB4" w:rsidRPr="00902748">
        <w:rPr>
          <w:sz w:val="24"/>
          <w:szCs w:val="24"/>
          <w:lang w:val="ga-IE"/>
        </w:rPr>
        <w:t xml:space="preserve"> </w:t>
      </w:r>
      <w:r w:rsidR="00D50CB4" w:rsidRPr="00902748">
        <w:rPr>
          <w:sz w:val="24"/>
          <w:szCs w:val="24"/>
          <w:lang w:val="ga-IE"/>
        </w:rPr>
        <w:tab/>
      </w:r>
      <w:r w:rsidRPr="00902748">
        <w:rPr>
          <w:sz w:val="24"/>
          <w:szCs w:val="24"/>
          <w:lang w:val="ga-IE"/>
        </w:rPr>
        <w:t>IO: Cuir isteach sa téacs uimhir an Rialacháin atá i ndoiciméad PE</w:t>
      </w:r>
      <w:r w:rsidRPr="00902748">
        <w:rPr>
          <w:sz w:val="24"/>
          <w:szCs w:val="24"/>
          <w:lang w:val="ga-IE"/>
        </w:rPr>
        <w:noBreakHyphen/>
        <w:t>CONS 10/24 (2023/0200(COD)).</w:t>
      </w:r>
    </w:p>
  </w:footnote>
  <w:footnote w:id="7">
    <w:p w14:paraId="5EDF369C" w14:textId="77777777" w:rsidR="00E7366B" w:rsidRPr="00902748" w:rsidRDefault="00E7366B" w:rsidP="00902748">
      <w:pPr>
        <w:pStyle w:val="FootnoteText"/>
        <w:ind w:left="851" w:hanging="851"/>
        <w:rPr>
          <w:sz w:val="24"/>
          <w:szCs w:val="24"/>
          <w:lang w:val="ga-IE"/>
        </w:rPr>
      </w:pPr>
      <w:r w:rsidRPr="00902748">
        <w:rPr>
          <w:rStyle w:val="FootnoteReference"/>
          <w:sz w:val="24"/>
          <w:szCs w:val="24"/>
          <w:lang w:val="ga-IE"/>
        </w:rPr>
        <w:t>+</w:t>
      </w:r>
      <w:r w:rsidR="00D50CB4" w:rsidRPr="00902748">
        <w:rPr>
          <w:sz w:val="24"/>
          <w:szCs w:val="24"/>
          <w:lang w:val="ga-IE"/>
        </w:rPr>
        <w:t xml:space="preserve"> </w:t>
      </w:r>
      <w:r w:rsidR="00D50CB4" w:rsidRPr="00902748">
        <w:rPr>
          <w:sz w:val="24"/>
          <w:szCs w:val="24"/>
          <w:lang w:val="ga-IE"/>
        </w:rPr>
        <w:tab/>
      </w:r>
      <w:r w:rsidRPr="00902748">
        <w:rPr>
          <w:sz w:val="24"/>
          <w:szCs w:val="24"/>
          <w:lang w:val="ga-IE"/>
        </w:rPr>
        <w:t>IO: Cuir isteach sa téacs uimhir an Rialacháin atá i ndoiciméad PE</w:t>
      </w:r>
      <w:r w:rsidRPr="00902748">
        <w:rPr>
          <w:sz w:val="24"/>
          <w:szCs w:val="24"/>
          <w:lang w:val="ga-IE"/>
        </w:rPr>
        <w:noBreakHyphen/>
        <w:t>CONS 10/24 (2023/0200(COD)).</w:t>
      </w:r>
    </w:p>
  </w:footnote>
  <w:footnote w:id="8">
    <w:p w14:paraId="343EE759" w14:textId="77777777" w:rsidR="00E7366B" w:rsidRPr="00902748" w:rsidRDefault="00E7366B" w:rsidP="00902748">
      <w:pPr>
        <w:pStyle w:val="FootnoteText"/>
        <w:ind w:left="851" w:hanging="851"/>
        <w:rPr>
          <w:sz w:val="24"/>
          <w:szCs w:val="24"/>
          <w:lang w:val="ga-IE"/>
        </w:rPr>
      </w:pPr>
      <w:r w:rsidRPr="008854DC">
        <w:rPr>
          <w:rStyle w:val="FootnoteReference"/>
          <w:sz w:val="24"/>
          <w:szCs w:val="24"/>
          <w:lang w:val="ga-IE"/>
        </w:rPr>
        <w:footnoteRef/>
      </w:r>
      <w:r w:rsidR="00D50CB4" w:rsidRPr="008854DC">
        <w:rPr>
          <w:sz w:val="24"/>
          <w:szCs w:val="24"/>
          <w:lang w:val="ga-IE"/>
        </w:rPr>
        <w:t xml:space="preserve"> </w:t>
      </w:r>
      <w:r w:rsidR="00D50CB4" w:rsidRPr="008854DC">
        <w:rPr>
          <w:sz w:val="24"/>
          <w:szCs w:val="24"/>
          <w:lang w:val="ga-IE"/>
        </w:rPr>
        <w:tab/>
      </w:r>
      <w:r w:rsidRPr="00902748">
        <w:rPr>
          <w:sz w:val="24"/>
          <w:szCs w:val="24"/>
          <w:lang w:val="ga-IE"/>
        </w:rPr>
        <w:t>Cinneadh (AE, Euratom) 2020/2053 ón gComhairle an 14 Nollaig 2020 maidir le córas acmhainní dílse an Aontais Eorpaigh agus lena n-aisghairtear Cinneadh 2014/335/AE, Euratom (IO L 424, 15.12.2020, lch. 1).</w:t>
      </w:r>
    </w:p>
  </w:footnote>
  <w:footnote w:id="9">
    <w:p w14:paraId="6C3E11A7" w14:textId="68CAB3DB" w:rsidR="00E7366B" w:rsidRPr="00902748" w:rsidRDefault="00E7366B" w:rsidP="00902748">
      <w:pPr>
        <w:pStyle w:val="FootnoteText"/>
        <w:ind w:left="851" w:hanging="851"/>
        <w:rPr>
          <w:sz w:val="24"/>
          <w:szCs w:val="24"/>
          <w:lang w:val="ga-IE"/>
        </w:rPr>
      </w:pPr>
      <w:r w:rsidRPr="008854DC">
        <w:rPr>
          <w:rStyle w:val="FootnoteReference"/>
          <w:sz w:val="24"/>
          <w:szCs w:val="24"/>
          <w:lang w:val="ga-IE"/>
        </w:rPr>
        <w:footnoteRef/>
      </w:r>
      <w:r w:rsidR="00D50CB4" w:rsidRPr="008854DC">
        <w:rPr>
          <w:sz w:val="24"/>
          <w:szCs w:val="24"/>
          <w:lang w:val="ga-IE"/>
        </w:rPr>
        <w:t xml:space="preserve"> </w:t>
      </w:r>
      <w:r w:rsidR="00D50CB4" w:rsidRPr="008854DC">
        <w:rPr>
          <w:sz w:val="24"/>
          <w:szCs w:val="24"/>
          <w:lang w:val="ga-IE"/>
        </w:rPr>
        <w:tab/>
      </w:r>
      <w:r w:rsidRPr="00902748">
        <w:rPr>
          <w:sz w:val="24"/>
          <w:szCs w:val="24"/>
          <w:lang w:val="ga-IE"/>
        </w:rPr>
        <w:t xml:space="preserve">Rialachán (CE) Uimh. 2012/2002 ón gComhairle an 11 Samhain 2002 lena mbunaítear Ciste Dlúthpháirtíochta an Aontais Eorpaigh </w:t>
      </w:r>
      <w:r w:rsidR="00DF78C6" w:rsidRPr="00902748">
        <w:rPr>
          <w:sz w:val="24"/>
          <w:szCs w:val="24"/>
          <w:lang w:val="ga-IE"/>
        </w:rPr>
        <w:t>(</w:t>
      </w:r>
      <w:r w:rsidRPr="00902748">
        <w:rPr>
          <w:sz w:val="24"/>
          <w:szCs w:val="24"/>
          <w:lang w:val="ga-IE"/>
        </w:rPr>
        <w:t>IO L 311, 14.11.2002, lch. 3</w:t>
      </w:r>
      <w:r w:rsidR="00DF78C6" w:rsidRPr="00902748">
        <w:rPr>
          <w:sz w:val="24"/>
          <w:szCs w:val="24"/>
          <w:lang w:val="ga-IE"/>
        </w:rPr>
        <w:t>)</w:t>
      </w:r>
      <w:r w:rsidRPr="00902748">
        <w:rPr>
          <w:sz w:val="24"/>
          <w:szCs w:val="24"/>
          <w:lang w:val="ga-IE"/>
        </w:rPr>
        <w:t>.’;</w:t>
      </w:r>
    </w:p>
  </w:footnote>
  <w:footnote w:id="10">
    <w:p w14:paraId="24382915" w14:textId="4362CF3F" w:rsidR="00E7366B" w:rsidRPr="00902748" w:rsidRDefault="00E7366B" w:rsidP="00902748">
      <w:pPr>
        <w:pStyle w:val="FootnoteText"/>
        <w:ind w:left="851" w:hanging="851"/>
        <w:rPr>
          <w:sz w:val="24"/>
          <w:szCs w:val="24"/>
          <w:lang w:val="ga-IE"/>
        </w:rPr>
      </w:pPr>
      <w:r w:rsidRPr="00902748">
        <w:rPr>
          <w:rStyle w:val="FootnoteReference"/>
          <w:sz w:val="24"/>
          <w:szCs w:val="24"/>
          <w:lang w:val="ga-IE"/>
        </w:rPr>
        <w:t>+</w:t>
      </w:r>
      <w:r w:rsidR="00D50CB4" w:rsidRPr="00902748">
        <w:rPr>
          <w:sz w:val="24"/>
          <w:szCs w:val="24"/>
          <w:lang w:val="ga-IE"/>
        </w:rPr>
        <w:t xml:space="preserve"> </w:t>
      </w:r>
      <w:r w:rsidR="00D50CB4" w:rsidRPr="00902748">
        <w:rPr>
          <w:sz w:val="24"/>
          <w:szCs w:val="24"/>
          <w:lang w:val="ga-IE"/>
        </w:rPr>
        <w:tab/>
      </w:r>
      <w:r w:rsidRPr="00902748">
        <w:rPr>
          <w:sz w:val="24"/>
          <w:szCs w:val="24"/>
          <w:lang w:val="ga-IE"/>
        </w:rPr>
        <w:t xml:space="preserve">IO: Cuir isteach sa téacs le do thoil uimhir an Rialacháin atá i </w:t>
      </w:r>
      <w:r w:rsidR="00C90007" w:rsidRPr="00902748">
        <w:rPr>
          <w:sz w:val="24"/>
          <w:szCs w:val="24"/>
          <w:lang w:val="ga-IE"/>
        </w:rPr>
        <w:t xml:space="preserve">ndoiciméad </w:t>
      </w:r>
      <w:r w:rsidRPr="00902748">
        <w:rPr>
          <w:sz w:val="24"/>
          <w:szCs w:val="24"/>
          <w:lang w:val="ga-IE"/>
        </w:rPr>
        <w:t>PE</w:t>
      </w:r>
      <w:r w:rsidRPr="00902748">
        <w:rPr>
          <w:sz w:val="24"/>
          <w:szCs w:val="24"/>
          <w:lang w:val="ga-IE"/>
        </w:rPr>
        <w:noBreakHyphen/>
        <w:t>CONS 10/24 (2023/0200(COD)) agus cuir isteach uimhir, dáta agus tagairt IO an Rialacháin sin san f</w:t>
      </w:r>
      <w:r w:rsidR="00C90007" w:rsidRPr="00902748">
        <w:rPr>
          <w:sz w:val="24"/>
          <w:szCs w:val="24"/>
          <w:lang w:val="ga-IE"/>
        </w:rPr>
        <w:t>h</w:t>
      </w:r>
      <w:r w:rsidRPr="00902748">
        <w:rPr>
          <w:sz w:val="24"/>
          <w:szCs w:val="24"/>
          <w:lang w:val="ga-IE"/>
        </w:rPr>
        <w:t>onóta.</w:t>
      </w:r>
    </w:p>
  </w:footnote>
  <w:footnote w:id="11">
    <w:p w14:paraId="198CD662" w14:textId="77777777" w:rsidR="00E7366B" w:rsidRPr="00902748" w:rsidRDefault="00E7366B" w:rsidP="00902748">
      <w:pPr>
        <w:pStyle w:val="FootnoteText"/>
        <w:ind w:left="851" w:hanging="851"/>
        <w:rPr>
          <w:sz w:val="24"/>
          <w:szCs w:val="24"/>
          <w:lang w:val="ga-IE"/>
        </w:rPr>
      </w:pPr>
      <w:r w:rsidRPr="00902748">
        <w:rPr>
          <w:rStyle w:val="FootnoteReference"/>
          <w:sz w:val="24"/>
          <w:szCs w:val="24"/>
          <w:lang w:val="ga-IE"/>
        </w:rPr>
        <w:t>+</w:t>
      </w:r>
      <w:r w:rsidR="00D50CB4" w:rsidRPr="00902748">
        <w:rPr>
          <w:sz w:val="24"/>
          <w:szCs w:val="24"/>
          <w:lang w:val="ga-IE"/>
        </w:rPr>
        <w:t xml:space="preserve"> </w:t>
      </w:r>
      <w:r w:rsidR="00D50CB4" w:rsidRPr="00902748">
        <w:rPr>
          <w:sz w:val="24"/>
          <w:szCs w:val="24"/>
          <w:lang w:val="ga-IE"/>
        </w:rPr>
        <w:tab/>
      </w:r>
      <w:r w:rsidRPr="00902748">
        <w:rPr>
          <w:sz w:val="24"/>
          <w:szCs w:val="24"/>
          <w:lang w:val="ga-IE"/>
        </w:rPr>
        <w:t>IO: Cuir isteach sa téacs uimhir an Rialacháin atá i ndoiciméad PE</w:t>
      </w:r>
      <w:r w:rsidRPr="00902748">
        <w:rPr>
          <w:sz w:val="24"/>
          <w:szCs w:val="24"/>
          <w:lang w:val="ga-IE"/>
        </w:rPr>
        <w:noBreakHyphen/>
        <w:t>CONS 10/24 (2023/0200(COD)).</w:t>
      </w:r>
    </w:p>
  </w:footnote>
  <w:footnote w:id="12">
    <w:p w14:paraId="4B093994" w14:textId="77777777" w:rsidR="00DF78C6" w:rsidRPr="00902748" w:rsidRDefault="00DF78C6" w:rsidP="00DF78C6">
      <w:pPr>
        <w:pStyle w:val="FootnoteText"/>
        <w:rPr>
          <w:sz w:val="24"/>
          <w:szCs w:val="24"/>
          <w:lang w:val="ga-IE"/>
        </w:rPr>
      </w:pPr>
      <w:r w:rsidRPr="00902748">
        <w:rPr>
          <w:rStyle w:val="FootnoteReference"/>
          <w:sz w:val="24"/>
          <w:szCs w:val="24"/>
        </w:rPr>
        <w:footnoteRef/>
      </w:r>
      <w:r w:rsidRPr="00902748">
        <w:rPr>
          <w:sz w:val="24"/>
          <w:szCs w:val="24"/>
          <w:lang w:val="ga-IE"/>
        </w:rPr>
        <w:t xml:space="preserve"> </w:t>
      </w:r>
      <w:r w:rsidRPr="00902748">
        <w:rPr>
          <w:sz w:val="24"/>
          <w:szCs w:val="24"/>
          <w:lang w:val="ga-IE"/>
        </w:rPr>
        <w:tab/>
        <w:t>Dearbhú comhpháirteach ó Pharlaimint na hEorpa, ón gComhairle agus ón gCoimisiún maidir le cistí saortha a athúsáid i ndáil leis an gclár taighde 2020/C 444 I/03 (IO C 444 I, 22.12.2020, lch. 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12E000" w14:textId="77777777" w:rsidR="00E7366B" w:rsidRPr="00D50CB4" w:rsidRDefault="00E736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5FDFE2" w14:textId="77777777" w:rsidR="00E7366B" w:rsidRPr="00D50CB4" w:rsidRDefault="00E7366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4A10AC" w14:textId="77777777" w:rsidR="00E7366B" w:rsidRPr="00D50CB4" w:rsidRDefault="00E7366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8D7CF2" w14:textId="77777777" w:rsidR="00064002" w:rsidRPr="00D50CB4"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19E0FA" w14:textId="77777777" w:rsidR="00064002" w:rsidRPr="00D50CB4"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FBBF76" w14:textId="77777777" w:rsidR="00064002" w:rsidRPr="00D50CB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61226A2"/>
    <w:multiLevelType w:val="singleLevel"/>
    <w:tmpl w:val="E5081854"/>
    <w:name w:val="Tiret 2"/>
    <w:lvl w:ilvl="0">
      <w:start w:val="1"/>
      <w:numFmt w:val="bullet"/>
      <w:pStyle w:val="Tiret2"/>
      <w:lvlText w:val="–"/>
      <w:lvlJc w:val="left"/>
      <w:pPr>
        <w:tabs>
          <w:tab w:val="num" w:pos="1984"/>
        </w:tabs>
        <w:ind w:left="1984" w:hanging="567"/>
      </w:pPr>
      <w:rPr>
        <w:bdr w:val="none" w:sz="0" w:space="0" w:color="auto" w:frame="1"/>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1/2024"/>
    <w:docVar w:name="dvlangue" w:val="GA"/>
    <w:docVar w:name="dvnumam" w:val="0"/>
    <w:docVar w:name="dvpe" w:val="758.992"/>
    <w:docVar w:name="dvrapporteur" w:val=" Rapóirtéir:"/>
    <w:docVar w:name="dvstar" w:val="***"/>
    <w:docVar w:name="dvtitre" w:val="Rún reachtach ó Pharlaimint na hEorpa an xx Xxxx 2024 le haghaidh dréachtrialachán ón gComhairle lena leasaítear Rialachán (AE, Euratom) 2020/2093 lena leagtar síos an creat airgeadais ilbhliantúil do na blianta ó 2021 go dtí 2027(05818/2024 – C9-0030/2024 – 2023/0201(APP))"/>
  </w:docVars>
  <w:rsids>
    <w:rsidRoot w:val="00AD48CD"/>
    <w:rsid w:val="00002272"/>
    <w:rsid w:val="00064002"/>
    <w:rsid w:val="000677B9"/>
    <w:rsid w:val="000831BA"/>
    <w:rsid w:val="000A42CC"/>
    <w:rsid w:val="000E7DD9"/>
    <w:rsid w:val="0010095E"/>
    <w:rsid w:val="00125B37"/>
    <w:rsid w:val="00187494"/>
    <w:rsid w:val="001A31F8"/>
    <w:rsid w:val="001F32AE"/>
    <w:rsid w:val="002767FF"/>
    <w:rsid w:val="00283598"/>
    <w:rsid w:val="002B18FE"/>
    <w:rsid w:val="002B5493"/>
    <w:rsid w:val="00343214"/>
    <w:rsid w:val="00361C00"/>
    <w:rsid w:val="0038285E"/>
    <w:rsid w:val="00395FA1"/>
    <w:rsid w:val="003E15D4"/>
    <w:rsid w:val="00411CCE"/>
    <w:rsid w:val="0041666E"/>
    <w:rsid w:val="00421060"/>
    <w:rsid w:val="00471C19"/>
    <w:rsid w:val="004867E3"/>
    <w:rsid w:val="00494A28"/>
    <w:rsid w:val="004C0004"/>
    <w:rsid w:val="004C5D52"/>
    <w:rsid w:val="004F79AC"/>
    <w:rsid w:val="0050519A"/>
    <w:rsid w:val="005072A1"/>
    <w:rsid w:val="00514517"/>
    <w:rsid w:val="00545827"/>
    <w:rsid w:val="00560270"/>
    <w:rsid w:val="005C2568"/>
    <w:rsid w:val="006037C0"/>
    <w:rsid w:val="0065433B"/>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7C8A"/>
    <w:rsid w:val="00881A7B"/>
    <w:rsid w:val="008840E5"/>
    <w:rsid w:val="008854DC"/>
    <w:rsid w:val="00887B3E"/>
    <w:rsid w:val="008B28A2"/>
    <w:rsid w:val="008C2AC6"/>
    <w:rsid w:val="00902748"/>
    <w:rsid w:val="00930C23"/>
    <w:rsid w:val="0093193B"/>
    <w:rsid w:val="009509D8"/>
    <w:rsid w:val="00950B64"/>
    <w:rsid w:val="00972A16"/>
    <w:rsid w:val="00981893"/>
    <w:rsid w:val="00A1687D"/>
    <w:rsid w:val="00A3001D"/>
    <w:rsid w:val="00A43E52"/>
    <w:rsid w:val="00A4678D"/>
    <w:rsid w:val="00A778C7"/>
    <w:rsid w:val="00AA45EF"/>
    <w:rsid w:val="00AB441E"/>
    <w:rsid w:val="00AB6293"/>
    <w:rsid w:val="00AD48CD"/>
    <w:rsid w:val="00AE0928"/>
    <w:rsid w:val="00AF3B82"/>
    <w:rsid w:val="00B12E95"/>
    <w:rsid w:val="00B22876"/>
    <w:rsid w:val="00B558F0"/>
    <w:rsid w:val="00BD48FE"/>
    <w:rsid w:val="00BD7BD8"/>
    <w:rsid w:val="00BE6ADC"/>
    <w:rsid w:val="00C05BFE"/>
    <w:rsid w:val="00C23CD4"/>
    <w:rsid w:val="00C61C0C"/>
    <w:rsid w:val="00C87F87"/>
    <w:rsid w:val="00C90007"/>
    <w:rsid w:val="00C941CB"/>
    <w:rsid w:val="00CC2357"/>
    <w:rsid w:val="00CF071A"/>
    <w:rsid w:val="00D058B8"/>
    <w:rsid w:val="00D50CB4"/>
    <w:rsid w:val="00D56C11"/>
    <w:rsid w:val="00D834A0"/>
    <w:rsid w:val="00D872DF"/>
    <w:rsid w:val="00D91E21"/>
    <w:rsid w:val="00DA7FCD"/>
    <w:rsid w:val="00DF78C6"/>
    <w:rsid w:val="00E365E1"/>
    <w:rsid w:val="00E7366B"/>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549ACD"/>
  <w15:chartTrackingRefBased/>
  <w15:docId w15:val="{48BB408B-EEE4-49E1-AB69-7D916E4BB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7366B"/>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E7366B"/>
    <w:pPr>
      <w:keepNext/>
      <w:spacing w:after="480"/>
      <w:jc w:val="center"/>
    </w:pPr>
    <w:rPr>
      <w:rFonts w:ascii="Arial" w:hAnsi="Arial" w:cs="Arial"/>
      <w:b/>
    </w:rPr>
  </w:style>
  <w:style w:type="paragraph" w:customStyle="1" w:styleId="NormalBold">
    <w:name w:val="NormalBold"/>
    <w:basedOn w:val="Normal"/>
    <w:rsid w:val="00E7366B"/>
    <w:rPr>
      <w:b/>
    </w:rPr>
  </w:style>
  <w:style w:type="paragraph" w:customStyle="1" w:styleId="NormalHanging12a">
    <w:name w:val="NormalHanging12a"/>
    <w:basedOn w:val="Normal"/>
    <w:rsid w:val="00E7366B"/>
    <w:pPr>
      <w:spacing w:after="240"/>
      <w:ind w:left="567" w:hanging="567"/>
    </w:pPr>
  </w:style>
  <w:style w:type="paragraph" w:customStyle="1" w:styleId="EPComma">
    <w:name w:val="EPComma"/>
    <w:basedOn w:val="Normal"/>
    <w:rsid w:val="00E7366B"/>
    <w:pPr>
      <w:spacing w:before="480" w:after="240"/>
    </w:pPr>
  </w:style>
  <w:style w:type="paragraph" w:styleId="Header">
    <w:name w:val="header"/>
    <w:basedOn w:val="Normal"/>
    <w:link w:val="HeaderChar"/>
    <w:rsid w:val="00E7366B"/>
    <w:pPr>
      <w:tabs>
        <w:tab w:val="center" w:pos="4513"/>
        <w:tab w:val="right" w:pos="9026"/>
      </w:tabs>
    </w:pPr>
  </w:style>
  <w:style w:type="character" w:customStyle="1" w:styleId="HeaderChar">
    <w:name w:val="Header Char"/>
    <w:basedOn w:val="DefaultParagraphFont"/>
    <w:link w:val="Header"/>
    <w:rsid w:val="00E7366B"/>
    <w:rPr>
      <w:sz w:val="24"/>
      <w:lang w:val="ga-IE"/>
    </w:rPr>
  </w:style>
  <w:style w:type="paragraph" w:customStyle="1" w:styleId="EPFooter">
    <w:name w:val="EPFooter"/>
    <w:basedOn w:val="Normal"/>
    <w:rsid w:val="00E7366B"/>
    <w:pPr>
      <w:tabs>
        <w:tab w:val="center" w:pos="4535"/>
        <w:tab w:val="right" w:pos="9071"/>
      </w:tabs>
      <w:spacing w:before="240" w:after="240"/>
    </w:pPr>
    <w:rPr>
      <w:color w:val="010000"/>
      <w:sz w:val="22"/>
    </w:rPr>
  </w:style>
  <w:style w:type="paragraph" w:customStyle="1" w:styleId="Text1">
    <w:name w:val="Text 1"/>
    <w:basedOn w:val="Normal"/>
    <w:rsid w:val="00E7366B"/>
    <w:pPr>
      <w:widowControl/>
      <w:spacing w:before="120" w:after="120" w:line="360" w:lineRule="auto"/>
      <w:ind w:left="850"/>
    </w:pPr>
    <w:rPr>
      <w:rFonts w:eastAsiaTheme="minorHAnsi"/>
      <w:szCs w:val="22"/>
      <w:lang w:eastAsia="en-US"/>
    </w:rPr>
  </w:style>
  <w:style w:type="paragraph" w:customStyle="1" w:styleId="Text2">
    <w:name w:val="Text 2"/>
    <w:basedOn w:val="Normal"/>
    <w:rsid w:val="00E7366B"/>
    <w:pPr>
      <w:widowControl/>
      <w:spacing w:before="120" w:after="120" w:line="360" w:lineRule="auto"/>
      <w:ind w:left="1417"/>
    </w:pPr>
    <w:rPr>
      <w:rFonts w:eastAsiaTheme="minorHAnsi"/>
      <w:szCs w:val="22"/>
      <w:lang w:eastAsia="en-US"/>
    </w:rPr>
  </w:style>
  <w:style w:type="paragraph" w:customStyle="1" w:styleId="NormalCentered">
    <w:name w:val="Normal Centered"/>
    <w:basedOn w:val="Normal"/>
    <w:rsid w:val="00E7366B"/>
    <w:pPr>
      <w:widowControl/>
      <w:spacing w:before="120" w:after="120" w:line="360" w:lineRule="auto"/>
      <w:jc w:val="center"/>
    </w:pPr>
    <w:rPr>
      <w:rFonts w:eastAsiaTheme="minorHAnsi"/>
      <w:szCs w:val="22"/>
      <w:lang w:eastAsia="en-US"/>
    </w:rPr>
  </w:style>
  <w:style w:type="paragraph" w:customStyle="1" w:styleId="NormalRight">
    <w:name w:val="Normal Right"/>
    <w:basedOn w:val="Normal"/>
    <w:rsid w:val="00E7366B"/>
    <w:pPr>
      <w:widowControl/>
      <w:spacing w:before="120" w:after="120" w:line="360" w:lineRule="auto"/>
      <w:jc w:val="right"/>
    </w:pPr>
    <w:rPr>
      <w:rFonts w:eastAsiaTheme="minorHAnsi"/>
      <w:szCs w:val="22"/>
      <w:lang w:eastAsia="en-US"/>
    </w:rPr>
  </w:style>
  <w:style w:type="paragraph" w:customStyle="1" w:styleId="Point0">
    <w:name w:val="Point 0"/>
    <w:basedOn w:val="Normal"/>
    <w:rsid w:val="00E7366B"/>
    <w:pPr>
      <w:widowControl/>
      <w:spacing w:before="120" w:after="120" w:line="360" w:lineRule="auto"/>
      <w:ind w:left="850" w:hanging="850"/>
    </w:pPr>
    <w:rPr>
      <w:rFonts w:eastAsiaTheme="minorHAnsi"/>
      <w:szCs w:val="22"/>
      <w:lang w:eastAsia="en-US"/>
    </w:rPr>
  </w:style>
  <w:style w:type="paragraph" w:customStyle="1" w:styleId="Point1">
    <w:name w:val="Point 1"/>
    <w:basedOn w:val="Normal"/>
    <w:rsid w:val="00E7366B"/>
    <w:pPr>
      <w:widowControl/>
      <w:spacing w:before="120" w:after="120" w:line="360" w:lineRule="auto"/>
      <w:ind w:left="1417" w:hanging="567"/>
    </w:pPr>
    <w:rPr>
      <w:rFonts w:eastAsiaTheme="minorHAnsi"/>
      <w:szCs w:val="22"/>
      <w:lang w:eastAsia="en-US"/>
    </w:rPr>
  </w:style>
  <w:style w:type="paragraph" w:customStyle="1" w:styleId="Point2">
    <w:name w:val="Point 2"/>
    <w:basedOn w:val="Normal"/>
    <w:rsid w:val="00E7366B"/>
    <w:pPr>
      <w:widowControl/>
      <w:spacing w:before="120" w:after="120" w:line="360" w:lineRule="auto"/>
      <w:ind w:left="1984" w:hanging="567"/>
    </w:pPr>
    <w:rPr>
      <w:rFonts w:eastAsiaTheme="minorHAnsi"/>
      <w:szCs w:val="22"/>
      <w:lang w:eastAsia="en-US"/>
    </w:rPr>
  </w:style>
  <w:style w:type="paragraph" w:customStyle="1" w:styleId="Tiret2">
    <w:name w:val="Tiret 2"/>
    <w:basedOn w:val="Normal"/>
    <w:rsid w:val="00E7366B"/>
    <w:pPr>
      <w:widowControl/>
      <w:numPr>
        <w:numId w:val="45"/>
      </w:numPr>
      <w:spacing w:before="120" w:after="120" w:line="360" w:lineRule="auto"/>
    </w:pPr>
    <w:rPr>
      <w:rFonts w:eastAsiaTheme="minorHAnsi"/>
      <w:szCs w:val="22"/>
      <w:lang w:eastAsia="en-US"/>
    </w:rPr>
  </w:style>
  <w:style w:type="paragraph" w:customStyle="1" w:styleId="Fait">
    <w:name w:val="Fait à"/>
    <w:basedOn w:val="Normal"/>
    <w:next w:val="Institutionquisigne"/>
    <w:rsid w:val="00E7366B"/>
    <w:pPr>
      <w:keepNext/>
      <w:widowControl/>
      <w:spacing w:before="120" w:line="360" w:lineRule="auto"/>
    </w:pPr>
    <w:rPr>
      <w:rFonts w:eastAsiaTheme="minorHAnsi"/>
      <w:szCs w:val="22"/>
      <w:lang w:eastAsia="en-US"/>
    </w:rPr>
  </w:style>
  <w:style w:type="paragraph" w:customStyle="1" w:styleId="Applicationdirecte">
    <w:name w:val="Application directe"/>
    <w:basedOn w:val="Normal"/>
    <w:next w:val="Fait"/>
    <w:rsid w:val="00E7366B"/>
    <w:pPr>
      <w:widowControl/>
      <w:spacing w:before="480" w:after="120" w:line="360" w:lineRule="auto"/>
    </w:pPr>
    <w:rPr>
      <w:rFonts w:eastAsiaTheme="minorHAnsi"/>
      <w:szCs w:val="22"/>
      <w:lang w:eastAsia="en-US"/>
    </w:rPr>
  </w:style>
  <w:style w:type="paragraph" w:customStyle="1" w:styleId="Titreobjet">
    <w:name w:val="Titre objet"/>
    <w:basedOn w:val="Normal"/>
    <w:next w:val="Normal"/>
    <w:rsid w:val="00E7366B"/>
    <w:pPr>
      <w:widowControl/>
      <w:spacing w:before="360" w:after="360" w:line="360" w:lineRule="auto"/>
      <w:jc w:val="center"/>
    </w:pPr>
    <w:rPr>
      <w:rFonts w:eastAsiaTheme="minorHAnsi"/>
      <w:b/>
      <w:szCs w:val="22"/>
      <w:lang w:eastAsia="en-US"/>
    </w:rPr>
  </w:style>
  <w:style w:type="paragraph" w:customStyle="1" w:styleId="Datedadoption">
    <w:name w:val="Date d'adoption"/>
    <w:basedOn w:val="Normal"/>
    <w:next w:val="Titreobjet"/>
    <w:rsid w:val="00E7366B"/>
    <w:pPr>
      <w:widowControl/>
      <w:spacing w:before="360" w:line="360" w:lineRule="auto"/>
      <w:jc w:val="center"/>
    </w:pPr>
    <w:rPr>
      <w:rFonts w:eastAsiaTheme="minorHAnsi"/>
      <w:b/>
      <w:szCs w:val="22"/>
      <w:lang w:eastAsia="en-US"/>
    </w:rPr>
  </w:style>
  <w:style w:type="paragraph" w:customStyle="1" w:styleId="Institutionquisigne">
    <w:name w:val="Institution qui signe"/>
    <w:basedOn w:val="Normal"/>
    <w:next w:val="Personnequisigne"/>
    <w:rsid w:val="00E7366B"/>
    <w:pPr>
      <w:keepNext/>
      <w:widowControl/>
      <w:tabs>
        <w:tab w:val="left" w:pos="5669"/>
      </w:tabs>
      <w:spacing w:before="720" w:line="360" w:lineRule="auto"/>
    </w:pPr>
    <w:rPr>
      <w:rFonts w:eastAsiaTheme="minorHAnsi"/>
      <w:i/>
      <w:szCs w:val="22"/>
      <w:lang w:eastAsia="en-US"/>
    </w:rPr>
  </w:style>
  <w:style w:type="paragraph" w:customStyle="1" w:styleId="Titrearticle">
    <w:name w:val="Titre article"/>
    <w:basedOn w:val="Normal"/>
    <w:next w:val="Normal"/>
    <w:rsid w:val="00E7366B"/>
    <w:pPr>
      <w:keepNext/>
      <w:widowControl/>
      <w:spacing w:before="360" w:after="120" w:line="360" w:lineRule="auto"/>
      <w:jc w:val="center"/>
    </w:pPr>
    <w:rPr>
      <w:rFonts w:eastAsiaTheme="minorHAnsi"/>
      <w:i/>
      <w:szCs w:val="22"/>
      <w:lang w:eastAsia="en-US"/>
    </w:rPr>
  </w:style>
  <w:style w:type="paragraph" w:customStyle="1" w:styleId="Formuledadoption">
    <w:name w:val="Formule d'adoption"/>
    <w:basedOn w:val="Normal"/>
    <w:next w:val="Titrearticle"/>
    <w:rsid w:val="00E7366B"/>
    <w:pPr>
      <w:keepNext/>
      <w:widowControl/>
      <w:spacing w:before="120" w:after="120" w:line="360" w:lineRule="auto"/>
    </w:pPr>
    <w:rPr>
      <w:rFonts w:eastAsiaTheme="minorHAnsi"/>
      <w:szCs w:val="22"/>
      <w:lang w:eastAsia="en-US"/>
    </w:rPr>
  </w:style>
  <w:style w:type="paragraph" w:customStyle="1" w:styleId="Institutionquiagit">
    <w:name w:val="Institution qui agit"/>
    <w:basedOn w:val="Normal"/>
    <w:next w:val="Normal"/>
    <w:rsid w:val="00E7366B"/>
    <w:pPr>
      <w:keepNext/>
      <w:widowControl/>
      <w:spacing w:before="600" w:after="120" w:line="360" w:lineRule="auto"/>
    </w:pPr>
    <w:rPr>
      <w:rFonts w:eastAsiaTheme="minorHAnsi"/>
      <w:szCs w:val="22"/>
      <w:lang w:eastAsia="en-US"/>
    </w:rPr>
  </w:style>
  <w:style w:type="paragraph" w:customStyle="1" w:styleId="Personnequisigne">
    <w:name w:val="Personne qui signe"/>
    <w:basedOn w:val="Normal"/>
    <w:next w:val="Institutionquisigne"/>
    <w:rsid w:val="00E7366B"/>
    <w:pPr>
      <w:widowControl/>
      <w:tabs>
        <w:tab w:val="left" w:pos="5669"/>
      </w:tabs>
      <w:spacing w:line="360" w:lineRule="auto"/>
    </w:pPr>
    <w:rPr>
      <w:rFonts w:eastAsiaTheme="minorHAnsi"/>
      <w:i/>
      <w:szCs w:val="22"/>
      <w:lang w:eastAsia="en-US"/>
    </w:rPr>
  </w:style>
  <w:style w:type="paragraph" w:customStyle="1" w:styleId="ManualConsidrant">
    <w:name w:val="Manual Considérant"/>
    <w:basedOn w:val="Normal"/>
    <w:rsid w:val="00E7366B"/>
    <w:pPr>
      <w:widowControl/>
      <w:spacing w:before="120" w:after="120" w:line="360" w:lineRule="auto"/>
      <w:ind w:left="850" w:hanging="850"/>
    </w:pPr>
    <w:rPr>
      <w:rFonts w:eastAsiaTheme="minorHAnsi"/>
      <w:szCs w:val="22"/>
      <w:lang w:eastAsia="en-US"/>
    </w:rPr>
  </w:style>
  <w:style w:type="paragraph" w:customStyle="1" w:styleId="Typedudocument">
    <w:name w:val="Type du document"/>
    <w:basedOn w:val="Normal"/>
    <w:next w:val="Datedadoption"/>
    <w:rsid w:val="00E7366B"/>
    <w:pPr>
      <w:widowControl/>
      <w:spacing w:before="360" w:line="360" w:lineRule="auto"/>
      <w:jc w:val="center"/>
    </w:pPr>
    <w:rPr>
      <w:rFonts w:eastAsiaTheme="minorHAnsi"/>
      <w:b/>
      <w:szCs w:val="22"/>
      <w:lang w:eastAsia="en-US"/>
    </w:rPr>
  </w:style>
  <w:style w:type="paragraph" w:customStyle="1" w:styleId="Lignefinal">
    <w:name w:val="Ligne final"/>
    <w:basedOn w:val="Normal"/>
    <w:next w:val="Normal"/>
    <w:rsid w:val="00E7366B"/>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customStyle="1" w:styleId="Annexetitre">
    <w:name w:val="Annexe titre"/>
    <w:basedOn w:val="Normal"/>
    <w:next w:val="Normal"/>
    <w:rsid w:val="00E7366B"/>
    <w:pPr>
      <w:widowControl/>
      <w:spacing w:before="120" w:after="120" w:line="360" w:lineRule="auto"/>
      <w:jc w:val="center"/>
    </w:pPr>
    <w:rPr>
      <w:rFonts w:eastAsiaTheme="minorHAnsi"/>
      <w:b/>
      <w:szCs w:val="22"/>
      <w:u w:val="single"/>
      <w:lang w:eastAsia="en-US"/>
    </w:rPr>
  </w:style>
  <w:style w:type="paragraph" w:styleId="BalloonText">
    <w:name w:val="Balloon Text"/>
    <w:basedOn w:val="Normal"/>
    <w:link w:val="BalloonTextChar"/>
    <w:rsid w:val="00DF78C6"/>
    <w:rPr>
      <w:rFonts w:ascii="Segoe UI" w:hAnsi="Segoe UI" w:cs="Segoe UI"/>
      <w:sz w:val="18"/>
      <w:szCs w:val="18"/>
    </w:rPr>
  </w:style>
  <w:style w:type="character" w:customStyle="1" w:styleId="BalloonTextChar">
    <w:name w:val="Balloon Text Char"/>
    <w:basedOn w:val="DefaultParagraphFont"/>
    <w:link w:val="BalloonText"/>
    <w:rsid w:val="00DF78C6"/>
    <w:rPr>
      <w:rFonts w:ascii="Segoe UI" w:hAnsi="Segoe UI" w:cs="Segoe UI"/>
      <w:sz w:val="18"/>
      <w:szCs w:val="18"/>
      <w:lang w:val="ga-IE"/>
    </w:rPr>
  </w:style>
  <w:style w:type="paragraph" w:styleId="NormalWeb">
    <w:name w:val="Normal (Web)"/>
    <w:basedOn w:val="Normal"/>
    <w:uiPriority w:val="99"/>
    <w:unhideWhenUsed/>
    <w:rsid w:val="00DF78C6"/>
    <w:pPr>
      <w:widowControl/>
      <w:spacing w:before="100" w:beforeAutospacing="1" w:after="100" w:afterAutospacing="1"/>
    </w:pPr>
    <w:rPr>
      <w:szCs w:val="24"/>
      <w:lang w:eastAsia="en-IE"/>
    </w:rPr>
  </w:style>
  <w:style w:type="paragraph" w:customStyle="1" w:styleId="Normal24a">
    <w:name w:val="Normal24a"/>
    <w:basedOn w:val="Normal"/>
    <w:rsid w:val="00DF78C6"/>
    <w:pPr>
      <w:spacing w:after="480"/>
    </w:pPr>
  </w:style>
  <w:style w:type="paragraph" w:customStyle="1" w:styleId="NormalBoldCenter">
    <w:name w:val="NormalBoldCenter"/>
    <w:basedOn w:val="Normal"/>
    <w:rsid w:val="00DF78C6"/>
    <w:pPr>
      <w:jc w:val="center"/>
    </w:pPr>
    <w:rPr>
      <w:b/>
    </w:rPr>
  </w:style>
  <w:style w:type="character" w:styleId="CommentReference">
    <w:name w:val="annotation reference"/>
    <w:basedOn w:val="DefaultParagraphFont"/>
    <w:rsid w:val="0038285E"/>
    <w:rPr>
      <w:sz w:val="16"/>
      <w:szCs w:val="16"/>
    </w:rPr>
  </w:style>
  <w:style w:type="paragraph" w:styleId="CommentText">
    <w:name w:val="annotation text"/>
    <w:basedOn w:val="Normal"/>
    <w:link w:val="CommentTextChar"/>
    <w:rsid w:val="0038285E"/>
    <w:rPr>
      <w:sz w:val="20"/>
    </w:rPr>
  </w:style>
  <w:style w:type="character" w:customStyle="1" w:styleId="CommentTextChar">
    <w:name w:val="Comment Text Char"/>
    <w:basedOn w:val="DefaultParagraphFont"/>
    <w:link w:val="CommentText"/>
    <w:rsid w:val="0038285E"/>
    <w:rPr>
      <w:lang w:val="ga-IE"/>
    </w:rPr>
  </w:style>
  <w:style w:type="paragraph" w:styleId="CommentSubject">
    <w:name w:val="annotation subject"/>
    <w:basedOn w:val="CommentText"/>
    <w:next w:val="CommentText"/>
    <w:link w:val="CommentSubjectChar"/>
    <w:rsid w:val="0038285E"/>
    <w:rPr>
      <w:b/>
      <w:bCs/>
    </w:rPr>
  </w:style>
  <w:style w:type="character" w:customStyle="1" w:styleId="CommentSubjectChar">
    <w:name w:val="Comment Subject Char"/>
    <w:basedOn w:val="CommentTextChar"/>
    <w:link w:val="CommentSubject"/>
    <w:rsid w:val="0038285E"/>
    <w:rPr>
      <w:b/>
      <w:bCs/>
      <w:lang w:val="ga-IE"/>
    </w:rPr>
  </w:style>
  <w:style w:type="character" w:styleId="Hyperlink">
    <w:name w:val="Hyperlink"/>
    <w:basedOn w:val="DefaultParagraphFont"/>
    <w:rsid w:val="0038285E"/>
    <w:rPr>
      <w:color w:val="0563C1" w:themeColor="hyperlink"/>
      <w:u w:val="single"/>
    </w:rPr>
  </w:style>
  <w:style w:type="character" w:styleId="FollowedHyperlink">
    <w:name w:val="FollowedHyperlink"/>
    <w:basedOn w:val="DefaultParagraphFont"/>
    <w:rsid w:val="0090274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E2F3FA-8B48-40AE-9516-BFCE9C7191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4892</Words>
  <Characters>25220</Characters>
  <Application>Microsoft Office Word</Application>
  <DocSecurity>4</DocSecurity>
  <Lines>210</Lines>
  <Paragraphs>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AC reLFINALE</dc:creator>
  <cp:keywords/>
  <cp:lastModifiedBy>SOLTYSOVA Zuzana</cp:lastModifiedBy>
  <cp:revision>2</cp:revision>
  <cp:lastPrinted>2004-11-19T15:42:00Z</cp:lastPrinted>
  <dcterms:created xsi:type="dcterms:W3CDTF">2024-07-08T09:14:00Z</dcterms:created>
  <dcterms:modified xsi:type="dcterms:W3CDTF">2024-07-08T09:14:00Z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P9_TA(2024)0081_</vt:lpwstr>
  </property>
  <property fmtid="{D5CDD505-2E9C-101B-9397-08002B2CF9AE}" pid="4" name="&lt;Type&gt;">
    <vt:lpwstr>RR</vt:lpwstr>
  </property>
</Properties>
</file>