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09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09FE" w:rsidRDefault="00FB1487" w:rsidP="0010095E">
            <w:pPr>
              <w:pStyle w:val="EPName"/>
            </w:pPr>
            <w:r w:rsidRPr="007B09FE">
              <w:t>Parlament Ewropew</w:t>
            </w:r>
          </w:p>
          <w:p w:rsidR="00751A4A" w:rsidRPr="007B09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09F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B09FE" w:rsidRDefault="00187494" w:rsidP="0010095E">
            <w:pPr>
              <w:pStyle w:val="EPLogo"/>
            </w:pPr>
            <w:r w:rsidRPr="007B09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09FE" w:rsidRDefault="00D058B8" w:rsidP="004C5D52">
      <w:pPr>
        <w:pStyle w:val="LineTop"/>
      </w:pPr>
    </w:p>
    <w:p w:rsidR="00680577" w:rsidRPr="007B09FE" w:rsidRDefault="00FB1487" w:rsidP="00680577">
      <w:pPr>
        <w:pStyle w:val="EPBodyTA1"/>
      </w:pPr>
      <w:r w:rsidRPr="007B09FE">
        <w:t>TESTI ADOTTATI</w:t>
      </w:r>
    </w:p>
    <w:p w:rsidR="00D058B8" w:rsidRPr="007B09FE" w:rsidRDefault="00D058B8" w:rsidP="00D058B8">
      <w:pPr>
        <w:pStyle w:val="LineBottom"/>
      </w:pPr>
    </w:p>
    <w:p w:rsidR="00FB1487" w:rsidRPr="00336B36" w:rsidRDefault="00FB1487" w:rsidP="00FB1487">
      <w:pPr>
        <w:pStyle w:val="ATHeading1"/>
      </w:pPr>
      <w:bookmarkStart w:id="0" w:name="TANumber"/>
      <w:r w:rsidRPr="007B09FE">
        <w:t>P9_TA(2024)00</w:t>
      </w:r>
      <w:bookmarkEnd w:id="0"/>
      <w:r w:rsidR="007B09FE" w:rsidRPr="00336B36">
        <w:t>81</w:t>
      </w:r>
    </w:p>
    <w:p w:rsidR="00FB1487" w:rsidRPr="007B09FE" w:rsidRDefault="00FB1487" w:rsidP="00FB1487">
      <w:pPr>
        <w:pStyle w:val="ATHeading2"/>
      </w:pPr>
      <w:bookmarkStart w:id="1" w:name="title"/>
      <w:r w:rsidRPr="007B09FE">
        <w:t xml:space="preserve">Il-qafas finanzjarju </w:t>
      </w:r>
      <w:proofErr w:type="spellStart"/>
      <w:r w:rsidRPr="007B09FE">
        <w:t>pluriennali</w:t>
      </w:r>
      <w:proofErr w:type="spellEnd"/>
      <w:r w:rsidRPr="007B09FE">
        <w:t xml:space="preserve"> għas-snin mill-2021 sal-2027</w:t>
      </w:r>
      <w:bookmarkEnd w:id="1"/>
    </w:p>
    <w:p w:rsidR="00FB1487" w:rsidRPr="007B09FE" w:rsidRDefault="00FB1487" w:rsidP="00FB1487">
      <w:pPr>
        <w:rPr>
          <w:i/>
          <w:vanish/>
        </w:rPr>
      </w:pPr>
      <w:r w:rsidRPr="007B09FE">
        <w:rPr>
          <w:i/>
        </w:rPr>
        <w:fldChar w:fldCharType="begin"/>
      </w:r>
      <w:r w:rsidRPr="007B09FE">
        <w:rPr>
          <w:i/>
        </w:rPr>
        <w:instrText xml:space="preserve"> TC"(</w:instrText>
      </w:r>
      <w:bookmarkStart w:id="2" w:name="DocNumber"/>
      <w:r w:rsidRPr="007B09FE">
        <w:rPr>
          <w:i/>
        </w:rPr>
        <w:instrText>A9-0051/2024</w:instrText>
      </w:r>
      <w:bookmarkEnd w:id="2"/>
      <w:r w:rsidRPr="007B09FE">
        <w:rPr>
          <w:i/>
        </w:rPr>
        <w:instrText xml:space="preserve"> - </w:instrText>
      </w:r>
      <w:proofErr w:type="spellStart"/>
      <w:r w:rsidR="00101FDA" w:rsidRPr="007B09FE">
        <w:rPr>
          <w:i/>
        </w:rPr>
        <w:instrText>Co-r</w:instrText>
      </w:r>
      <w:r w:rsidRPr="007B09FE">
        <w:rPr>
          <w:i/>
        </w:rPr>
        <w:instrText>apporteur</w:instrText>
      </w:r>
      <w:r w:rsidR="00101FDA" w:rsidRPr="007B09FE">
        <w:rPr>
          <w:i/>
        </w:rPr>
        <w:instrText>s</w:instrText>
      </w:r>
      <w:proofErr w:type="spellEnd"/>
      <w:r w:rsidRPr="007B09FE">
        <w:rPr>
          <w:i/>
        </w:rPr>
        <w:instrText xml:space="preserve">: Jan </w:instrText>
      </w:r>
      <w:proofErr w:type="spellStart"/>
      <w:r w:rsidRPr="007B09FE">
        <w:rPr>
          <w:i/>
        </w:rPr>
        <w:instrText>Olbrycht</w:instrText>
      </w:r>
      <w:proofErr w:type="spellEnd"/>
      <w:r w:rsidRPr="007B09FE">
        <w:rPr>
          <w:i/>
        </w:rPr>
        <w:instrText xml:space="preserve">, </w:instrText>
      </w:r>
      <w:proofErr w:type="spellStart"/>
      <w:r w:rsidRPr="007B09FE">
        <w:rPr>
          <w:i/>
        </w:rPr>
        <w:instrText>Margarida</w:instrText>
      </w:r>
      <w:proofErr w:type="spellEnd"/>
      <w:r w:rsidRPr="007B09FE">
        <w:rPr>
          <w:i/>
        </w:rPr>
        <w:instrText xml:space="preserve"> Marques)"\l3 \n&gt; \* MERGEFORMAT </w:instrText>
      </w:r>
      <w:r w:rsidRPr="007B09FE">
        <w:rPr>
          <w:i/>
        </w:rPr>
        <w:fldChar w:fldCharType="end"/>
      </w:r>
    </w:p>
    <w:p w:rsidR="00FB1487" w:rsidRPr="007B09FE" w:rsidRDefault="00FB1487" w:rsidP="00FB1487">
      <w:pPr>
        <w:rPr>
          <w:vanish/>
        </w:rPr>
      </w:pPr>
      <w:bookmarkStart w:id="3" w:name="Commission"/>
      <w:r w:rsidRPr="007B09FE">
        <w:rPr>
          <w:vanish/>
        </w:rPr>
        <w:t>Kumitat għall-Baġits</w:t>
      </w:r>
      <w:bookmarkEnd w:id="3"/>
    </w:p>
    <w:p w:rsidR="00FB1487" w:rsidRPr="007B09FE" w:rsidRDefault="00FB1487" w:rsidP="00FB1487">
      <w:pPr>
        <w:rPr>
          <w:vanish/>
        </w:rPr>
      </w:pPr>
      <w:bookmarkStart w:id="4" w:name="PE"/>
      <w:r w:rsidRPr="007B09FE">
        <w:rPr>
          <w:vanish/>
        </w:rPr>
        <w:t>PE758.992</w:t>
      </w:r>
      <w:bookmarkEnd w:id="4"/>
    </w:p>
    <w:p w:rsidR="00FB1487" w:rsidRPr="007B09FE" w:rsidRDefault="00FB1487" w:rsidP="00FB1487">
      <w:pPr>
        <w:pStyle w:val="ATHeading3"/>
      </w:pPr>
      <w:bookmarkStart w:id="5" w:name="Sujet"/>
      <w:r w:rsidRPr="007B09FE">
        <w:t xml:space="preserve">Riżoluzzjoni </w:t>
      </w:r>
      <w:proofErr w:type="spellStart"/>
      <w:r w:rsidRPr="007B09FE">
        <w:t>leġiżlattiva</w:t>
      </w:r>
      <w:proofErr w:type="spellEnd"/>
      <w:r w:rsidRPr="007B09FE">
        <w:t xml:space="preserve"> tal-Parlament Ewropew tas-27 ta' Frar 2024 dwar l-abbozz ta’ regolament tal-Kunsill li jemenda r-Regolament (UE, </w:t>
      </w:r>
      <w:proofErr w:type="spellStart"/>
      <w:r w:rsidRPr="007B09FE">
        <w:t>Euratom</w:t>
      </w:r>
      <w:proofErr w:type="spellEnd"/>
      <w:r w:rsidRPr="007B09FE">
        <w:t xml:space="preserve">) 2020/2093 li jistabbilixxi l-qafas finanzjarju </w:t>
      </w:r>
      <w:proofErr w:type="spellStart"/>
      <w:r w:rsidRPr="007B09FE">
        <w:t>pluriennali</w:t>
      </w:r>
      <w:proofErr w:type="spellEnd"/>
      <w:r w:rsidRPr="007B09FE">
        <w:t xml:space="preserve"> għas-snin mill-2021 sal-2027</w:t>
      </w:r>
      <w:bookmarkEnd w:id="5"/>
      <w:r w:rsidRPr="007B09FE">
        <w:t xml:space="preserve"> </w:t>
      </w:r>
      <w:bookmarkStart w:id="6" w:name="References"/>
      <w:r w:rsidRPr="007B09FE">
        <w:t>(</w:t>
      </w:r>
      <w:r w:rsidR="00067E2F" w:rsidRPr="007B09FE">
        <w:t>05818</w:t>
      </w:r>
      <w:r w:rsidRPr="007B09FE">
        <w:t>/2024 – C9-00</w:t>
      </w:r>
      <w:r w:rsidR="00067E2F" w:rsidRPr="007B09FE">
        <w:t>3</w:t>
      </w:r>
      <w:r w:rsidRPr="007B09FE">
        <w:t>0/2024 – 2023/0201(APP))</w:t>
      </w:r>
      <w:bookmarkEnd w:id="6"/>
    </w:p>
    <w:p w:rsidR="00FB1487" w:rsidRPr="007B09FE" w:rsidRDefault="00101FDA" w:rsidP="00FB1487">
      <w:pPr>
        <w:rPr>
          <w:b/>
          <w:lang w:val="it-IT"/>
        </w:rPr>
      </w:pPr>
      <w:r w:rsidRPr="007B09FE">
        <w:rPr>
          <w:b/>
          <w:lang w:val="it-IT"/>
        </w:rPr>
        <w:t>(</w:t>
      </w:r>
      <w:r w:rsidRPr="007B09FE">
        <w:rPr>
          <w:b/>
        </w:rPr>
        <w:t xml:space="preserve">Proċedura </w:t>
      </w:r>
      <w:proofErr w:type="spellStart"/>
      <w:r w:rsidRPr="007B09FE">
        <w:rPr>
          <w:b/>
        </w:rPr>
        <w:t>leġiżlattiva</w:t>
      </w:r>
      <w:proofErr w:type="spellEnd"/>
      <w:r w:rsidRPr="007B09FE">
        <w:rPr>
          <w:b/>
        </w:rPr>
        <w:t xml:space="preserve"> speċjali – approvazzjoni</w:t>
      </w:r>
      <w:r w:rsidRPr="007B09FE">
        <w:rPr>
          <w:b/>
          <w:lang w:val="it-IT"/>
        </w:rPr>
        <w:t>)</w:t>
      </w:r>
    </w:p>
    <w:p w:rsidR="00E36450" w:rsidRPr="007B09FE" w:rsidRDefault="00E36450" w:rsidP="00E36450">
      <w:pPr>
        <w:pStyle w:val="EPComma"/>
      </w:pPr>
      <w:bookmarkStart w:id="7" w:name="TextBodyBegin"/>
      <w:bookmarkEnd w:id="7"/>
      <w:r w:rsidRPr="007B09FE">
        <w:rPr>
          <w:i/>
        </w:rPr>
        <w:t>Il-Parlament Ewropew</w:t>
      </w:r>
      <w:r w:rsidRPr="007B09FE">
        <w:t>,</w:t>
      </w:r>
    </w:p>
    <w:p w:rsidR="00E36450" w:rsidRPr="007B09FE" w:rsidRDefault="00E36450" w:rsidP="00336B36">
      <w:pPr>
        <w:pStyle w:val="NormalHanging12a"/>
      </w:pPr>
      <w:r w:rsidRPr="007B09FE">
        <w:t>–</w:t>
      </w:r>
      <w:r w:rsidRPr="007B09FE">
        <w:tab/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l-abbozz ta’ regolament tal-Kunsill li jemenda</w:t>
      </w:r>
      <w:r w:rsidR="00336B36">
        <w:t xml:space="preserve"> r-Regolament (UE, </w:t>
      </w:r>
      <w:proofErr w:type="spellStart"/>
      <w:r w:rsidR="00336B36">
        <w:t>Euratom</w:t>
      </w:r>
      <w:proofErr w:type="spellEnd"/>
      <w:r w:rsidR="00336B36">
        <w:t xml:space="preserve">) </w:t>
      </w:r>
      <w:r w:rsidRPr="007B09FE">
        <w:t xml:space="preserve">2020/2093 li jistabbilixxi l-qafas finanzjarju </w:t>
      </w:r>
      <w:proofErr w:type="spellStart"/>
      <w:r w:rsidRPr="007B09FE">
        <w:t>pluriennali</w:t>
      </w:r>
      <w:proofErr w:type="spellEnd"/>
      <w:r w:rsidRPr="007B09FE">
        <w:t xml:space="preserve"> għas-snin mill-2021sal-2027 (05818/2024),</w:t>
      </w:r>
    </w:p>
    <w:p w:rsidR="00E36450" w:rsidRPr="007B09FE" w:rsidRDefault="00E36450" w:rsidP="00E36450">
      <w:pPr>
        <w:pStyle w:val="NormalHanging12a"/>
      </w:pPr>
      <w:r w:rsidRPr="007B09FE">
        <w:t>–</w:t>
      </w:r>
      <w:r w:rsidRPr="007B09FE">
        <w:tab/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t-talba għal approvazzjoni ppreżentata mill-Kunsill f’</w:t>
      </w:r>
      <w:proofErr w:type="spellStart"/>
      <w:r w:rsidRPr="007B09FE">
        <w:t>konformità</w:t>
      </w:r>
      <w:proofErr w:type="spellEnd"/>
      <w:r w:rsidRPr="007B09FE">
        <w:t xml:space="preserve"> mal-Artikolu 312(2) tat-Trattat dwar il-Funzjonament tal-Unjoni Ewropea (C9-0030/2024),</w:t>
      </w:r>
    </w:p>
    <w:p w:rsidR="00E36450" w:rsidRPr="007B09FE" w:rsidRDefault="00E36450" w:rsidP="00E36450">
      <w:pPr>
        <w:pStyle w:val="NormalHanging12a"/>
      </w:pPr>
      <w:r w:rsidRPr="007B09FE">
        <w:t>–</w:t>
      </w:r>
      <w:r w:rsidRPr="007B09FE">
        <w:tab/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l-proposta tal-Kummissjoni tal-20 ta’ Ġunju 2023 għal regolament tal-Kunsill li jemenda r-Regolament (UE, </w:t>
      </w:r>
      <w:proofErr w:type="spellStart"/>
      <w:r w:rsidRPr="007B09FE">
        <w:t>Euratom</w:t>
      </w:r>
      <w:proofErr w:type="spellEnd"/>
      <w:r w:rsidRPr="007B09FE">
        <w:t xml:space="preserve">) 2020/2093 li jistabbilixxi l-qafas finanzjarju </w:t>
      </w:r>
      <w:proofErr w:type="spellStart"/>
      <w:r w:rsidRPr="007B09FE">
        <w:t>pluriennali</w:t>
      </w:r>
      <w:proofErr w:type="spellEnd"/>
      <w:r w:rsidRPr="007B09FE">
        <w:t xml:space="preserve"> għas-s</w:t>
      </w:r>
      <w:r w:rsidR="00336B36">
        <w:t>nin mill-2021 sal-2027 (COM(2023</w:t>
      </w:r>
      <w:r w:rsidRPr="007B09FE">
        <w:t>)0337),</w:t>
      </w:r>
    </w:p>
    <w:p w:rsidR="00E36450" w:rsidRPr="007B09FE" w:rsidRDefault="00E36450" w:rsidP="00E36450">
      <w:pPr>
        <w:pStyle w:val="NormalHanging12a"/>
        <w:rPr>
          <w:snapToGrid w:val="0"/>
          <w:szCs w:val="24"/>
        </w:rPr>
      </w:pPr>
      <w:r w:rsidRPr="007B09FE">
        <w:t>–</w:t>
      </w:r>
      <w:r w:rsidRPr="007B09FE">
        <w:tab/>
      </w:r>
      <w:r w:rsidRPr="007B09FE">
        <w:rPr>
          <w:snapToGrid w:val="0"/>
        </w:rPr>
        <w:t xml:space="preserve">wara li </w:t>
      </w:r>
      <w:proofErr w:type="spellStart"/>
      <w:r w:rsidRPr="007B09FE">
        <w:rPr>
          <w:snapToGrid w:val="0"/>
        </w:rPr>
        <w:t>kkunsidra</w:t>
      </w:r>
      <w:proofErr w:type="spellEnd"/>
      <w:r w:rsidRPr="007B09FE">
        <w:rPr>
          <w:snapToGrid w:val="0"/>
        </w:rPr>
        <w:t xml:space="preserve"> r-riżoluzzjoni tiegħu tat-3 ta’ Ottubru 2023 dwar il-proposta għal reviżjoni ta’ nofs it-terminu tal-Qafas Finanzjarju </w:t>
      </w:r>
      <w:proofErr w:type="spellStart"/>
      <w:r w:rsidRPr="007B09FE">
        <w:rPr>
          <w:snapToGrid w:val="0"/>
        </w:rPr>
        <w:t>Pluriennali</w:t>
      </w:r>
      <w:proofErr w:type="spellEnd"/>
      <w:r w:rsidRPr="007B09FE">
        <w:rPr>
          <w:snapToGrid w:val="0"/>
        </w:rPr>
        <w:t xml:space="preserve"> 2021-2027</w:t>
      </w:r>
      <w:r w:rsidRPr="007B09FE">
        <w:rPr>
          <w:snapToGrid w:val="0"/>
          <w:szCs w:val="24"/>
          <w:vertAlign w:val="superscript"/>
        </w:rPr>
        <w:footnoteReference w:id="1"/>
      </w:r>
      <w:r w:rsidRPr="007B09FE">
        <w:rPr>
          <w:snapToGrid w:val="0"/>
        </w:rPr>
        <w:t>,</w:t>
      </w:r>
    </w:p>
    <w:p w:rsidR="00E36450" w:rsidRPr="007B09FE" w:rsidRDefault="00E36450" w:rsidP="00E36450">
      <w:pPr>
        <w:pStyle w:val="NormalHanging12a"/>
      </w:pPr>
      <w:r w:rsidRPr="007B09FE">
        <w:t>–</w:t>
      </w:r>
      <w:r w:rsidRPr="007B09FE">
        <w:tab/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l-Artikolu 92 u l-Artikolu 105(1) u (4) tar-Regoli ta’ Proċedura tiegħu,</w:t>
      </w:r>
    </w:p>
    <w:p w:rsidR="00E36450" w:rsidRPr="007B09FE" w:rsidRDefault="00E36450" w:rsidP="00E36450">
      <w:pPr>
        <w:pStyle w:val="NormalHanging12a"/>
      </w:pPr>
      <w:r w:rsidRPr="007B09FE">
        <w:t>–</w:t>
      </w:r>
      <w:r w:rsidRPr="007B09FE">
        <w:tab/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r-rakkomandazzjoni tal-Kumitat għall-Baġits (A9-0051/2024),</w:t>
      </w:r>
    </w:p>
    <w:p w:rsidR="00E36450" w:rsidRPr="007B09FE" w:rsidRDefault="00E36450" w:rsidP="00E36450">
      <w:pPr>
        <w:pStyle w:val="NormalHanging12a"/>
      </w:pPr>
      <w:r w:rsidRPr="007B09FE">
        <w:t>1.</w:t>
      </w:r>
      <w:r w:rsidRPr="007B09FE">
        <w:tab/>
        <w:t>Jagħti l-approvazzjoni tiegħu għall-abbozz ta’ regolament tal-Kunsill kif stabbilit fl-anness ta’ din ir-riżoluzzjoni;</w:t>
      </w:r>
    </w:p>
    <w:p w:rsidR="00E36450" w:rsidRPr="007B09FE" w:rsidRDefault="00E36450" w:rsidP="00E36450">
      <w:pPr>
        <w:pStyle w:val="NormalHanging12a"/>
      </w:pPr>
      <w:r w:rsidRPr="007B09FE">
        <w:t>2.</w:t>
      </w:r>
      <w:r w:rsidRPr="007B09FE">
        <w:tab/>
        <w:t>Japprova d-dikjarazzjoni konġunta magħmula mill-Parlament, il-Kunsill u l-Kummissjoni annessa ma’ din ir-riżoluzzjoni;</w:t>
      </w:r>
    </w:p>
    <w:p w:rsidR="00E36450" w:rsidRPr="007B09FE" w:rsidRDefault="00E36450" w:rsidP="00E36450">
      <w:pPr>
        <w:pStyle w:val="NormalHanging12a"/>
      </w:pPr>
      <w:r w:rsidRPr="007B09FE">
        <w:t>3.</w:t>
      </w:r>
      <w:r w:rsidRPr="007B09FE">
        <w:tab/>
        <w:t xml:space="preserve">Jagħti istruzzjonijiet lill-President tiegħu biex tgħaddi l-pożizzjoni tal-Parlament lill-Kunsill u </w:t>
      </w:r>
      <w:r w:rsidRPr="007B09FE">
        <w:lastRenderedPageBreak/>
        <w:t>lill-Kummissjoni kif ukoll lill-parlamenti nazzjonali.</w:t>
      </w:r>
    </w:p>
    <w:p w:rsidR="00E36450" w:rsidRPr="007B09FE" w:rsidRDefault="00E36450" w:rsidP="00E36450">
      <w:pPr>
        <w:widowControl/>
      </w:pPr>
      <w:r w:rsidRPr="007B09FE">
        <w:br w:type="page"/>
      </w:r>
    </w:p>
    <w:p w:rsidR="00E36450" w:rsidRPr="007B09FE" w:rsidRDefault="00E36450" w:rsidP="00E36450">
      <w:pPr>
        <w:pStyle w:val="NormalHanging12a"/>
      </w:pPr>
    </w:p>
    <w:p w:rsidR="00E36450" w:rsidRPr="007B09FE" w:rsidRDefault="00E36450" w:rsidP="00E36450">
      <w:pPr>
        <w:pStyle w:val="PageHeading"/>
        <w:rPr>
          <w:caps/>
        </w:rPr>
      </w:pPr>
      <w:bookmarkStart w:id="8" w:name="_Toc159509473"/>
      <w:bookmarkStart w:id="9" w:name="_Toc159578114"/>
      <w:r w:rsidRPr="007B09FE">
        <w:rPr>
          <w:caps/>
        </w:rPr>
        <w:t>ANNESS 1: ABBOZZ TA’ REGOLAMENT TAL-KUNSILL li jemenda r-Regolament (UE, Euratom) 2020/2093 li jistabbilixxi l-qafas finanzjarju pluriennali għas-snin mill-2021 sal-2027</w:t>
      </w:r>
      <w:bookmarkEnd w:id="8"/>
      <w:bookmarkEnd w:id="9"/>
    </w:p>
    <w:p w:rsidR="00E36450" w:rsidRPr="007B09FE" w:rsidRDefault="00E36450" w:rsidP="00E36450">
      <w:pPr>
        <w:pStyle w:val="NormalHanging12a"/>
        <w:ind w:left="0" w:firstLine="0"/>
        <w:jc w:val="center"/>
        <w:rPr>
          <w:caps/>
        </w:rPr>
      </w:pPr>
    </w:p>
    <w:p w:rsidR="00E36450" w:rsidRPr="007B09FE" w:rsidRDefault="00E36450" w:rsidP="00E36450">
      <w:pPr>
        <w:pStyle w:val="Typedudocument"/>
        <w:spacing w:before="0" w:after="240" w:line="240" w:lineRule="auto"/>
      </w:pPr>
      <w:r w:rsidRPr="007B09FE">
        <w:t xml:space="preserve">REGOLAMENT TAL-KUNSILL (UE, </w:t>
      </w:r>
      <w:proofErr w:type="spellStart"/>
      <w:r w:rsidRPr="007B09FE">
        <w:t>Euratom</w:t>
      </w:r>
      <w:proofErr w:type="spellEnd"/>
      <w:r w:rsidRPr="007B09FE">
        <w:t>) 2024/...</w:t>
      </w:r>
    </w:p>
    <w:p w:rsidR="00E36450" w:rsidRPr="007B09FE" w:rsidRDefault="00E36450" w:rsidP="00E36450">
      <w:pPr>
        <w:pStyle w:val="Datedadoption"/>
        <w:spacing w:before="0" w:after="240" w:line="240" w:lineRule="auto"/>
      </w:pPr>
      <w:r w:rsidRPr="007B09FE">
        <w:t>ta’ ...</w:t>
      </w:r>
    </w:p>
    <w:p w:rsidR="00E36450" w:rsidRPr="007B09FE" w:rsidRDefault="00E36450" w:rsidP="00E36450">
      <w:pPr>
        <w:pStyle w:val="Titreobjet"/>
        <w:spacing w:before="0" w:after="240" w:line="240" w:lineRule="auto"/>
      </w:pPr>
      <w:r w:rsidRPr="007B09FE">
        <w:t xml:space="preserve">li jemenda r-Regolament (UE, </w:t>
      </w:r>
      <w:proofErr w:type="spellStart"/>
      <w:r w:rsidRPr="007B09FE">
        <w:t>Euratom</w:t>
      </w:r>
      <w:proofErr w:type="spellEnd"/>
      <w:r w:rsidRPr="007B09FE">
        <w:t xml:space="preserve">) 2020/2093 li jistabbilixxi l-qafas finanzjarju </w:t>
      </w:r>
      <w:proofErr w:type="spellStart"/>
      <w:r w:rsidRPr="007B09FE">
        <w:t>pluriennali</w:t>
      </w:r>
      <w:proofErr w:type="spellEnd"/>
      <w:r w:rsidRPr="007B09FE">
        <w:t xml:space="preserve"> għas-snin mill-2021 sal-2027</w:t>
      </w:r>
    </w:p>
    <w:p w:rsidR="00E36450" w:rsidRPr="007B09FE" w:rsidRDefault="00E36450" w:rsidP="00E36450">
      <w:pPr>
        <w:pStyle w:val="Institutionquiagit"/>
        <w:spacing w:after="240" w:line="240" w:lineRule="auto"/>
      </w:pPr>
      <w:r w:rsidRPr="007B09FE">
        <w:t>IL-KUNSILL TAL-UNJONI EWROPEA,</w:t>
      </w:r>
    </w:p>
    <w:p w:rsidR="00E36450" w:rsidRPr="007B09FE" w:rsidRDefault="00E36450" w:rsidP="00E36450">
      <w:pPr>
        <w:spacing w:after="240"/>
      </w:pPr>
      <w:r w:rsidRPr="007B09FE"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t-Trattat dwar il-Funzjonament tal-Unjoni Ewropea, u b’mod partikolari l-Artikolu 312 tiegħu,</w:t>
      </w:r>
    </w:p>
    <w:p w:rsidR="00E36450" w:rsidRPr="007B09FE" w:rsidRDefault="00E36450" w:rsidP="00E36450">
      <w:pPr>
        <w:spacing w:after="240"/>
      </w:pPr>
      <w:r w:rsidRPr="007B09FE"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t-Trattat li jistabbilixxi l-Komunità Ewropea tal-Enerġija Atomika, u b’mod partikolari l-Artikolu 106a tiegħu,</w:t>
      </w:r>
    </w:p>
    <w:p w:rsidR="00E36450" w:rsidRPr="007B09FE" w:rsidRDefault="00E36450" w:rsidP="00E36450">
      <w:pPr>
        <w:spacing w:after="240"/>
      </w:pPr>
      <w:r w:rsidRPr="007B09FE"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l-proposta tal-Kummissjoni Ewropea,</w:t>
      </w:r>
    </w:p>
    <w:p w:rsidR="00E36450" w:rsidRPr="007B09FE" w:rsidRDefault="00E36450" w:rsidP="00E36450">
      <w:pPr>
        <w:spacing w:after="240"/>
      </w:pPr>
      <w:r w:rsidRPr="007B09FE">
        <w:t xml:space="preserve">Wara li </w:t>
      </w:r>
      <w:proofErr w:type="spellStart"/>
      <w:r w:rsidRPr="007B09FE">
        <w:t>kkunsidra</w:t>
      </w:r>
      <w:proofErr w:type="spellEnd"/>
      <w:r w:rsidRPr="007B09FE">
        <w:t xml:space="preserve"> l-approvazzjoni tal-Parlament Ewropew</w:t>
      </w:r>
      <w:r w:rsidRPr="007B09FE">
        <w:rPr>
          <w:rStyle w:val="FootnoteReference"/>
        </w:rPr>
        <w:footnoteReference w:id="2"/>
      </w:r>
      <w:r w:rsidRPr="007B09FE">
        <w:t>,</w:t>
      </w:r>
    </w:p>
    <w:p w:rsidR="00E36450" w:rsidRPr="007B09FE" w:rsidRDefault="00E36450" w:rsidP="00E36450">
      <w:pPr>
        <w:spacing w:after="240"/>
      </w:pPr>
      <w:r w:rsidRPr="007B09FE">
        <w:t xml:space="preserve">Wara li l-abbozz tal-att </w:t>
      </w:r>
      <w:proofErr w:type="spellStart"/>
      <w:r w:rsidRPr="007B09FE">
        <w:t>leġiżlattiv</w:t>
      </w:r>
      <w:proofErr w:type="spellEnd"/>
      <w:r w:rsidRPr="007B09FE">
        <w:t xml:space="preserve"> intbagħat lill-parlamenti nazzjonali,</w:t>
      </w:r>
    </w:p>
    <w:p w:rsidR="00E36450" w:rsidRPr="007B09FE" w:rsidRDefault="00E36450" w:rsidP="00E36450">
      <w:pPr>
        <w:spacing w:after="240"/>
      </w:pPr>
      <w:r w:rsidRPr="007B09FE">
        <w:t xml:space="preserve">Filwaqt li jaġixxi skont proċedura </w:t>
      </w:r>
      <w:proofErr w:type="spellStart"/>
      <w:r w:rsidRPr="007B09FE">
        <w:t>leġiżlattiva</w:t>
      </w:r>
      <w:proofErr w:type="spellEnd"/>
      <w:r w:rsidRPr="007B09FE">
        <w:t xml:space="preserve"> speċjali,</w:t>
      </w:r>
    </w:p>
    <w:p w:rsidR="00E36450" w:rsidRPr="007B09FE" w:rsidRDefault="00E36450" w:rsidP="00E36450">
      <w:pPr>
        <w:spacing w:after="240"/>
      </w:pPr>
      <w:r w:rsidRPr="007B09FE">
        <w:br w:type="page"/>
      </w:r>
      <w:r w:rsidRPr="007B09FE">
        <w:lastRenderedPageBreak/>
        <w:t>Billi: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t>(1)</w:t>
      </w:r>
      <w:r w:rsidRPr="007B09FE">
        <w:tab/>
        <w:t xml:space="preserve">Il-Kummissjoni ppreżentat </w:t>
      </w:r>
      <w:proofErr w:type="spellStart"/>
      <w:r w:rsidRPr="007B09FE">
        <w:t>rieżami</w:t>
      </w:r>
      <w:proofErr w:type="spellEnd"/>
      <w:r w:rsidRPr="007B09FE">
        <w:t xml:space="preserve"> tal-funzjonament tal-Qafas Finanzjarju </w:t>
      </w:r>
      <w:proofErr w:type="spellStart"/>
      <w:r w:rsidRPr="007B09FE">
        <w:t>Pluriennali</w:t>
      </w:r>
      <w:proofErr w:type="spellEnd"/>
      <w:r w:rsidRPr="007B09FE">
        <w:t xml:space="preserve"> (QFP) għas-snin mill-2021 sal-2027 stabbilit fir-Regolament tal-Kunsill (UE, </w:t>
      </w:r>
      <w:proofErr w:type="spellStart"/>
      <w:r w:rsidRPr="007B09FE">
        <w:t>Euratom</w:t>
      </w:r>
      <w:proofErr w:type="spellEnd"/>
      <w:r w:rsidRPr="007B09FE">
        <w:t>) 2020/2093</w:t>
      </w:r>
      <w:r w:rsidRPr="007B09FE">
        <w:rPr>
          <w:rStyle w:val="FootnoteReference"/>
        </w:rPr>
        <w:footnoteReference w:id="3"/>
      </w:r>
      <w:r w:rsidRPr="007B09FE">
        <w:t xml:space="preserve"> wara l-ewwel snin ta’ implimentazzjoni tiegħu, inkluż valutazzjoni tas-sostenibbiltà tal-limiti massimi tan-nefqa.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t>(2)</w:t>
      </w:r>
      <w:r w:rsidRPr="007B09FE">
        <w:tab/>
        <w:t xml:space="preserve">Minn Diċembru 2020 s’issa, l-Unjoni </w:t>
      </w:r>
      <w:proofErr w:type="spellStart"/>
      <w:r w:rsidRPr="007B09FE">
        <w:t>ffaċċjat</w:t>
      </w:r>
      <w:proofErr w:type="spellEnd"/>
      <w:r w:rsidRPr="007B09FE">
        <w:t xml:space="preserve"> sensiela ta’ sfidi mingħajr </w:t>
      </w:r>
      <w:proofErr w:type="spellStart"/>
      <w:r w:rsidRPr="007B09FE">
        <w:t>preċedent</w:t>
      </w:r>
      <w:proofErr w:type="spellEnd"/>
      <w:r w:rsidRPr="007B09FE">
        <w:t xml:space="preserve"> u li ma kinux mistennija. L-Unjoni aġixxiet malajr u użat il-mezzi kollha għad-dispożizzjoni tagħha, iżda l-</w:t>
      </w:r>
      <w:proofErr w:type="spellStart"/>
      <w:r w:rsidRPr="007B09FE">
        <w:t>flessibbiltà</w:t>
      </w:r>
      <w:proofErr w:type="spellEnd"/>
      <w:r w:rsidRPr="007B09FE">
        <w:t xml:space="preserve"> </w:t>
      </w:r>
      <w:proofErr w:type="spellStart"/>
      <w:r w:rsidRPr="007B09FE">
        <w:t>baġitarja</w:t>
      </w:r>
      <w:proofErr w:type="spellEnd"/>
      <w:r w:rsidRPr="007B09FE">
        <w:t xml:space="preserve"> limitata inkorporata fil-QFP għas-snin 2021-2027 hija kważi eżawrita, u dan inaqqas il-kapaċità tal-baġit tal-Unjoni li jindirizza anke l-aktar sfidi urġenti.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t>(3)</w:t>
      </w:r>
      <w:r w:rsidRPr="007B09FE">
        <w:tab/>
        <w:t xml:space="preserve">Fl-ewwel snin tal-implimentazzjoni tal-QFP intużaw b’mod estensiv strumenti speċjali biex jiġu indirizzati diversi sfidi. </w:t>
      </w:r>
      <w:proofErr w:type="spellStart"/>
      <w:r w:rsidRPr="007B09FE">
        <w:t>Tippersisti</w:t>
      </w:r>
      <w:proofErr w:type="spellEnd"/>
      <w:r w:rsidRPr="007B09FE">
        <w:t xml:space="preserve"> l-ħtieġa li tittieħed aktar azzjoni, filwaqt li l-bilanċi </w:t>
      </w:r>
      <w:proofErr w:type="spellStart"/>
      <w:r w:rsidRPr="007B09FE">
        <w:t>baġitarji</w:t>
      </w:r>
      <w:proofErr w:type="spellEnd"/>
      <w:r w:rsidRPr="007B09FE">
        <w:t xml:space="preserve"> biex jiġu </w:t>
      </w:r>
      <w:proofErr w:type="spellStart"/>
      <w:r w:rsidRPr="007B09FE">
        <w:t>kkonfrontati</w:t>
      </w:r>
      <w:proofErr w:type="spellEnd"/>
      <w:r w:rsidRPr="007B09FE">
        <w:t xml:space="preserve"> sitwazzjonijiet bħal dawn matul il-bqija tal-perjodu tal-QFP huma limitati.</w:t>
      </w:r>
    </w:p>
    <w:p w:rsidR="00E36450" w:rsidRPr="007B09FE" w:rsidRDefault="00E36450" w:rsidP="00E36450">
      <w:pPr>
        <w:pStyle w:val="ManualConsidrant"/>
        <w:spacing w:before="0" w:after="240" w:line="240" w:lineRule="auto"/>
        <w:ind w:left="851" w:hanging="851"/>
      </w:pPr>
      <w:r w:rsidRPr="007B09FE">
        <w:br w:type="page"/>
      </w:r>
      <w:r w:rsidRPr="007B09FE">
        <w:lastRenderedPageBreak/>
        <w:t>(4)</w:t>
      </w:r>
      <w:r w:rsidRPr="007B09FE">
        <w:tab/>
      </w:r>
      <w:proofErr w:type="spellStart"/>
      <w:r w:rsidRPr="007B09FE">
        <w:t>Jenħtieġ</w:t>
      </w:r>
      <w:proofErr w:type="spellEnd"/>
      <w:r w:rsidRPr="007B09FE">
        <w:t xml:space="preserve"> li l-baġit tal-Unjoni jippermetti lill-Unjoni tipprovdi r-</w:t>
      </w:r>
      <w:proofErr w:type="spellStart"/>
      <w:r w:rsidRPr="007B09FE">
        <w:t>risponsi</w:t>
      </w:r>
      <w:proofErr w:type="spellEnd"/>
      <w:r w:rsidRPr="007B09FE">
        <w:t xml:space="preserve"> politiċi meħtieġa għall-isfidi emerġenti u tissodisfa l-obbligi legali li ma jistgħux jiġu </w:t>
      </w:r>
      <w:proofErr w:type="spellStart"/>
      <w:r w:rsidRPr="007B09FE">
        <w:t>akkomodati</w:t>
      </w:r>
      <w:proofErr w:type="spellEnd"/>
      <w:r w:rsidRPr="007B09FE">
        <w:t xml:space="preserve"> fil-limiti massimi eżistenti u lanqas b’</w:t>
      </w:r>
      <w:proofErr w:type="spellStart"/>
      <w:r w:rsidRPr="007B09FE">
        <w:t>flessibbiltà</w:t>
      </w:r>
      <w:proofErr w:type="spellEnd"/>
      <w:r w:rsidRPr="007B09FE">
        <w:t xml:space="preserve"> eżawrita. Il-limiti massimi tan-nefqa f’</w:t>
      </w:r>
      <w:proofErr w:type="spellStart"/>
      <w:r w:rsidRPr="007B09FE">
        <w:t>approprjazzjonijiet</w:t>
      </w:r>
      <w:proofErr w:type="spellEnd"/>
      <w:r w:rsidRPr="007B09FE">
        <w:t xml:space="preserve"> ta’ impenn </w:t>
      </w:r>
      <w:proofErr w:type="spellStart"/>
      <w:r w:rsidRPr="007B09FE">
        <w:t>għall-Intestaturi</w:t>
      </w:r>
      <w:proofErr w:type="spellEnd"/>
      <w:r w:rsidRPr="007B09FE">
        <w:t xml:space="preserve"> 1, 2, 3, 4, 5 u 6 </w:t>
      </w:r>
      <w:proofErr w:type="spellStart"/>
      <w:r w:rsidRPr="007B09FE">
        <w:t>jenħtieġ</w:t>
      </w:r>
      <w:proofErr w:type="spellEnd"/>
      <w:r w:rsidRPr="007B09FE">
        <w:t xml:space="preserve"> li jiġu modifikati għas-snin 2024, 2025, 2026 u 2027. B’riżultat ta’ dan, filwaqt li l-limiti massimi tan-nefqa </w:t>
      </w:r>
      <w:proofErr w:type="spellStart"/>
      <w:r w:rsidRPr="007B09FE">
        <w:t>fl-approprjazzjonijiet</w:t>
      </w:r>
      <w:proofErr w:type="spellEnd"/>
      <w:r w:rsidRPr="007B09FE">
        <w:t xml:space="preserve"> ta’ pagament jistgħu jinżammu fil-livelli attwali tagħhom, </w:t>
      </w:r>
      <w:proofErr w:type="spellStart"/>
      <w:r w:rsidRPr="007B09FE">
        <w:t>jenħtieġ</w:t>
      </w:r>
      <w:proofErr w:type="spellEnd"/>
      <w:r w:rsidRPr="007B09FE">
        <w:t xml:space="preserve"> li l-limitu massimu f’</w:t>
      </w:r>
      <w:proofErr w:type="spellStart"/>
      <w:r w:rsidRPr="007B09FE">
        <w:t>approprjazzjonijiet</w:t>
      </w:r>
      <w:proofErr w:type="spellEnd"/>
      <w:r w:rsidRPr="007B09FE">
        <w:t xml:space="preserve"> ta’ pagament għall-Istrument ta’ Marġni Uniku għall-2026 jiġi aġġustat biex jiġi evitat ir-riskju ta’ xogħol b’lura. Barra minn hekk, l-ammont totali ta’ allokazzjonijiet addizzjonali skont l-aġġustament speċifiku għall-programm previst fl-Artikolu 5 kif ukoll it-tabella relatata fl-Anness II tar-Regolament (UE, </w:t>
      </w:r>
      <w:proofErr w:type="spellStart"/>
      <w:r w:rsidRPr="007B09FE">
        <w:t>Euratom</w:t>
      </w:r>
      <w:proofErr w:type="spellEnd"/>
      <w:r w:rsidRPr="007B09FE">
        <w:t xml:space="preserve">) 2020/2093 </w:t>
      </w:r>
      <w:proofErr w:type="spellStart"/>
      <w:r w:rsidRPr="007B09FE">
        <w:t>jenħtieġ</w:t>
      </w:r>
      <w:proofErr w:type="spellEnd"/>
      <w:r w:rsidRPr="007B09FE">
        <w:t xml:space="preserve"> li jiġu </w:t>
      </w:r>
      <w:proofErr w:type="spellStart"/>
      <w:r w:rsidRPr="007B09FE">
        <w:t>mmodifikati</w:t>
      </w:r>
      <w:proofErr w:type="spellEnd"/>
      <w:r w:rsidRPr="007B09FE">
        <w:t>.</w:t>
      </w:r>
    </w:p>
    <w:p w:rsidR="00E36450" w:rsidRPr="007B09FE" w:rsidRDefault="00E36450" w:rsidP="00E36450">
      <w:pPr>
        <w:pStyle w:val="ManualConsidrant"/>
        <w:spacing w:before="0" w:after="240" w:line="240" w:lineRule="auto"/>
        <w:ind w:left="851" w:hanging="851"/>
      </w:pPr>
      <w:r w:rsidRPr="007B09FE">
        <w:t>(5)</w:t>
      </w:r>
      <w:r w:rsidRPr="007B09FE">
        <w:tab/>
      </w:r>
      <w:proofErr w:type="spellStart"/>
      <w:r w:rsidRPr="007B09FE">
        <w:t>Jenħtieġ</w:t>
      </w:r>
      <w:proofErr w:type="spellEnd"/>
      <w:r w:rsidRPr="007B09FE">
        <w:t xml:space="preserve"> li jiġu </w:t>
      </w:r>
      <w:proofErr w:type="spellStart"/>
      <w:r w:rsidRPr="007B09FE">
        <w:t>mmodifikati</w:t>
      </w:r>
      <w:proofErr w:type="spellEnd"/>
      <w:r w:rsidRPr="007B09FE">
        <w:t xml:space="preserve"> wkoll l-ammonti għar-Riżerva ta’ Aġġustament </w:t>
      </w:r>
      <w:proofErr w:type="spellStart"/>
      <w:r w:rsidRPr="007B09FE">
        <w:t>għall-Brexit</w:t>
      </w:r>
      <w:proofErr w:type="spellEnd"/>
      <w:r w:rsidRPr="007B09FE">
        <w:t xml:space="preserve"> u l-Fond Ewropew ta’ Aġġustament għall-Globalizzazzjoni.</w:t>
      </w:r>
    </w:p>
    <w:p w:rsidR="00E36450" w:rsidRPr="007B09FE" w:rsidRDefault="00E36450" w:rsidP="00E36450">
      <w:pPr>
        <w:pStyle w:val="ManualConsidrant"/>
        <w:spacing w:before="0" w:after="240" w:line="240" w:lineRule="auto"/>
        <w:ind w:left="851" w:hanging="851"/>
      </w:pPr>
      <w:r w:rsidRPr="007B09FE">
        <w:t>(6)</w:t>
      </w:r>
      <w:r w:rsidRPr="007B09FE">
        <w:tab/>
        <w:t>Il-gwerra illegali ta’ aggressjoni tar-Russja kontra l-Ukrajna ġabet il-gwerra lura fit-territorju Ewropew. L-Unjoni ser tkompli tappoġġa lill-Ukrajna sakemm ikun hemm bżonn u ser tgħinha bis-sħiħ fil-</w:t>
      </w:r>
      <w:proofErr w:type="spellStart"/>
      <w:r w:rsidRPr="007B09FE">
        <w:t>perkors</w:t>
      </w:r>
      <w:proofErr w:type="spellEnd"/>
      <w:r w:rsidRPr="007B09FE">
        <w:t xml:space="preserve"> Ewropew tagħha. Għal dak l-għan, il-Parlament Ewropew u l-Kunsill </w:t>
      </w:r>
      <w:proofErr w:type="spellStart"/>
      <w:r w:rsidRPr="007B09FE">
        <w:t>adottaw</w:t>
      </w:r>
      <w:proofErr w:type="spellEnd"/>
      <w:r w:rsidRPr="007B09FE">
        <w:t xml:space="preserve"> ir-Regolament (UE) 2024 /…. tal-Parlament Ewropew u tal-Kunsill</w:t>
      </w:r>
      <w:r w:rsidRPr="007B09FE">
        <w:rPr>
          <w:rStyle w:val="FootnoteReference"/>
        </w:rPr>
        <w:footnoteReference w:id="4"/>
      </w:r>
      <w:r w:rsidRPr="007B09FE">
        <w:rPr>
          <w:rStyle w:val="FootnoteReference"/>
        </w:rPr>
        <w:footnoteReference w:customMarkFollows="1" w:id="5"/>
        <w:t>+</w:t>
      </w:r>
      <w:r w:rsidRPr="007B09FE">
        <w:t xml:space="preserve"> bħala r-rispons tal-Unjoni biex tappoġġa l-</w:t>
      </w:r>
      <w:proofErr w:type="spellStart"/>
      <w:r w:rsidRPr="007B09FE">
        <w:t>istabbiltà</w:t>
      </w:r>
      <w:proofErr w:type="spellEnd"/>
      <w:r w:rsidRPr="007B09FE">
        <w:t xml:space="preserve"> </w:t>
      </w:r>
      <w:proofErr w:type="spellStart"/>
      <w:r w:rsidRPr="007B09FE">
        <w:t>makrofinanzjarja</w:t>
      </w:r>
      <w:proofErr w:type="spellEnd"/>
      <w:r w:rsidRPr="007B09FE">
        <w:t>, ir-rikostruzzjoni u l-</w:t>
      </w:r>
      <w:proofErr w:type="spellStart"/>
      <w:r w:rsidRPr="007B09FE">
        <w:t>modernizzazzjoni</w:t>
      </w:r>
      <w:proofErr w:type="spellEnd"/>
      <w:r w:rsidRPr="007B09FE">
        <w:t xml:space="preserve"> tal-Ukrajna, filwaqt li tappoġġa l-isforz tar-riforma tal-Ukrajna bħala parti mit-triq tal-adeżjoni tagħha mal-Unjoni (il-“</w:t>
      </w:r>
      <w:proofErr w:type="spellStart"/>
      <w:r w:rsidRPr="007B09FE">
        <w:t>Faċilità</w:t>
      </w:r>
      <w:proofErr w:type="spellEnd"/>
      <w:r w:rsidRPr="007B09FE">
        <w:t xml:space="preserve"> għall-Ukrajna”).</w:t>
      </w:r>
    </w:p>
    <w:p w:rsidR="00E36450" w:rsidRPr="007B09FE" w:rsidRDefault="00E36450" w:rsidP="00E36450">
      <w:pPr>
        <w:pStyle w:val="ManualConsidrant"/>
        <w:spacing w:before="0" w:after="240" w:line="240" w:lineRule="auto"/>
        <w:ind w:left="851" w:hanging="851"/>
      </w:pPr>
      <w:r w:rsidRPr="007B09FE">
        <w:br w:type="page"/>
      </w:r>
      <w:r w:rsidRPr="007B09FE">
        <w:lastRenderedPageBreak/>
        <w:t>(7)</w:t>
      </w:r>
      <w:r w:rsidRPr="007B09FE">
        <w:tab/>
        <w:t>Minħabba l-</w:t>
      </w:r>
      <w:proofErr w:type="spellStart"/>
      <w:r w:rsidRPr="007B09FE">
        <w:t>inċertezzi</w:t>
      </w:r>
      <w:proofErr w:type="spellEnd"/>
      <w:r w:rsidRPr="007B09FE">
        <w:t xml:space="preserve"> marbuta mal-gwerra ta’ aggressjoni tar-Russja, </w:t>
      </w:r>
      <w:proofErr w:type="spellStart"/>
      <w:r w:rsidRPr="007B09FE">
        <w:t>jenħtieġ</w:t>
      </w:r>
      <w:proofErr w:type="spellEnd"/>
      <w:r w:rsidRPr="007B09FE">
        <w:t xml:space="preserve"> li l-</w:t>
      </w:r>
      <w:proofErr w:type="spellStart"/>
      <w:r w:rsidRPr="007B09FE">
        <w:t>Faċilità</w:t>
      </w:r>
      <w:proofErr w:type="spellEnd"/>
      <w:r w:rsidRPr="007B09FE">
        <w:t xml:space="preserve"> għall-Ukrajna tkun strument flessibbli biex tipprovdi l-forma u l-livell adegwati ta’ appoġġ sal-2027. </w:t>
      </w:r>
      <w:proofErr w:type="spellStart"/>
      <w:r w:rsidRPr="007B09FE">
        <w:t>Jenħtieġ</w:t>
      </w:r>
      <w:proofErr w:type="spellEnd"/>
      <w:r w:rsidRPr="007B09FE">
        <w:t xml:space="preserve"> li l-appoġġ taħt il-</w:t>
      </w:r>
      <w:proofErr w:type="spellStart"/>
      <w:r w:rsidRPr="007B09FE">
        <w:t>Faċilità</w:t>
      </w:r>
      <w:proofErr w:type="spellEnd"/>
      <w:r w:rsidRPr="007B09FE">
        <w:t xml:space="preserve"> għall-Ukrajna jiġi pprovdut fil-forma ta’ self, appoġġ mhux </w:t>
      </w:r>
      <w:proofErr w:type="spellStart"/>
      <w:r w:rsidRPr="007B09FE">
        <w:t>ripagabbli</w:t>
      </w:r>
      <w:proofErr w:type="spellEnd"/>
      <w:r w:rsidRPr="007B09FE">
        <w:t xml:space="preserve"> u </w:t>
      </w:r>
      <w:proofErr w:type="spellStart"/>
      <w:r w:rsidRPr="007B09FE">
        <w:t>proviżjonament</w:t>
      </w:r>
      <w:proofErr w:type="spellEnd"/>
      <w:r w:rsidRPr="007B09FE">
        <w:t xml:space="preserve"> għal garanziji </w:t>
      </w:r>
      <w:proofErr w:type="spellStart"/>
      <w:r w:rsidRPr="007B09FE">
        <w:t>baġitarji</w:t>
      </w:r>
      <w:proofErr w:type="spellEnd"/>
      <w:r w:rsidRPr="007B09FE">
        <w:t>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t>(8)</w:t>
      </w:r>
      <w:r w:rsidRPr="007B09FE">
        <w:tab/>
        <w:t>Għall-parti tal-appoġġ tal-</w:t>
      </w:r>
      <w:proofErr w:type="spellStart"/>
      <w:r w:rsidRPr="007B09FE">
        <w:t>Faċilità</w:t>
      </w:r>
      <w:proofErr w:type="spellEnd"/>
      <w:r w:rsidRPr="007B09FE">
        <w:t xml:space="preserve"> għall-Ukrajna pprovdut fil-forma ta’ self, huwa xieraq li l-garanzija tal-baġit eżistenti tal-Unjoni tiġi estiża sal-2027 biex tkopri l-assistenza finanzjarja li ssir disponibbli għall-Ukrajna. B’konsegwenza ta’ dan, </w:t>
      </w:r>
      <w:proofErr w:type="spellStart"/>
      <w:r w:rsidRPr="007B09FE">
        <w:t>jenħtieġ</w:t>
      </w:r>
      <w:proofErr w:type="spellEnd"/>
      <w:r w:rsidRPr="007B09FE">
        <w:t xml:space="preserve"> li jkun possibbli li jiġu </w:t>
      </w:r>
      <w:proofErr w:type="spellStart"/>
      <w:r w:rsidRPr="007B09FE">
        <w:t>mobilizzati</w:t>
      </w:r>
      <w:proofErr w:type="spellEnd"/>
      <w:r w:rsidRPr="007B09FE">
        <w:t xml:space="preserve"> l-</w:t>
      </w:r>
      <w:proofErr w:type="spellStart"/>
      <w:r w:rsidRPr="007B09FE">
        <w:t>approprjazzjonijiet</w:t>
      </w:r>
      <w:proofErr w:type="spellEnd"/>
      <w:r w:rsidRPr="007B09FE">
        <w:t xml:space="preserve"> meħtieġa fil-baġit tal-Unjoni lil hinn mil-limiti massimi tal-QFP għall-assistenza finanzjarja lill-Ukrajna disponibbli sa tmiem l-2027. Minbarra li tkopri l-għajnuna finanzjarja fuq terminu qasir lill-Ukrajna kif diġà previst fir-Regolament (UE) 2022/2463, </w:t>
      </w:r>
      <w:proofErr w:type="spellStart"/>
      <w:r w:rsidRPr="007B09FE">
        <w:t>jenħtieġ</w:t>
      </w:r>
      <w:proofErr w:type="spellEnd"/>
      <w:r w:rsidRPr="007B09FE">
        <w:t xml:space="preserve"> li l-garanzija tal-baġit tal-Unjoni tkopri l-assistenza finanzjarja lill-Ukrajna għal ammont sa massimu ta’ EUR 33 biljun kif speċifikat fir-Regolament (UE) 2024/…..</w:t>
      </w:r>
      <w:r w:rsidRPr="007B09FE">
        <w:rPr>
          <w:rStyle w:val="FootnoteReference"/>
        </w:rPr>
        <w:footnoteReference w:customMarkFollows="1" w:id="6"/>
        <w:t>+</w:t>
      </w:r>
      <w:r w:rsidRPr="007B09FE">
        <w:t>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br w:type="page"/>
      </w:r>
      <w:r w:rsidRPr="007B09FE">
        <w:lastRenderedPageBreak/>
        <w:t>(9)</w:t>
      </w:r>
      <w:r w:rsidRPr="007B09FE">
        <w:tab/>
        <w:t>Għall-parti tal-appoġġ tal-</w:t>
      </w:r>
      <w:proofErr w:type="spellStart"/>
      <w:r w:rsidRPr="007B09FE">
        <w:t>Faċilità</w:t>
      </w:r>
      <w:proofErr w:type="spellEnd"/>
      <w:r w:rsidRPr="007B09FE">
        <w:t xml:space="preserve"> għall-Ukrajna pprovdut fil-forma ta’ appoġġ mhux </w:t>
      </w:r>
      <w:proofErr w:type="spellStart"/>
      <w:r w:rsidRPr="007B09FE">
        <w:t>ripagabbli</w:t>
      </w:r>
      <w:proofErr w:type="spellEnd"/>
      <w:r w:rsidRPr="007B09FE">
        <w:t xml:space="preserve"> u </w:t>
      </w:r>
      <w:proofErr w:type="spellStart"/>
      <w:r w:rsidRPr="007B09FE">
        <w:t>proviżjonament</w:t>
      </w:r>
      <w:proofErr w:type="spellEnd"/>
      <w:r w:rsidRPr="007B09FE">
        <w:t xml:space="preserve"> ta’ garanziji </w:t>
      </w:r>
      <w:proofErr w:type="spellStart"/>
      <w:r w:rsidRPr="007B09FE">
        <w:t>baġitarji</w:t>
      </w:r>
      <w:proofErr w:type="spellEnd"/>
      <w:r w:rsidRPr="007B09FE">
        <w:t xml:space="preserve">, </w:t>
      </w:r>
      <w:proofErr w:type="spellStart"/>
      <w:r w:rsidRPr="007B09FE">
        <w:t>jenħtieġ</w:t>
      </w:r>
      <w:proofErr w:type="spellEnd"/>
      <w:r w:rsidRPr="007B09FE">
        <w:t xml:space="preserve"> li l-</w:t>
      </w:r>
      <w:proofErr w:type="spellStart"/>
      <w:r w:rsidRPr="007B09FE">
        <w:t>approprjazzjonijiet</w:t>
      </w:r>
      <w:proofErr w:type="spellEnd"/>
      <w:r w:rsidRPr="007B09FE">
        <w:t xml:space="preserve"> jiġu pprovduti permezz ta’ strument tematiku speċjali ġdid </w:t>
      </w:r>
      <w:proofErr w:type="spellStart"/>
      <w:r w:rsidRPr="007B09FE">
        <w:t>ir</w:t>
      </w:r>
      <w:proofErr w:type="spellEnd"/>
      <w:r w:rsidRPr="007B09FE">
        <w:t xml:space="preserve">-“Riżerva għall-Ukrajna”. </w:t>
      </w:r>
      <w:proofErr w:type="spellStart"/>
      <w:r w:rsidRPr="007B09FE">
        <w:t>Jenħtieġ</w:t>
      </w:r>
      <w:proofErr w:type="spellEnd"/>
      <w:r w:rsidRPr="007B09FE">
        <w:t xml:space="preserve"> li l-</w:t>
      </w:r>
      <w:proofErr w:type="spellStart"/>
      <w:r w:rsidRPr="007B09FE">
        <w:t>approprjazzjonijiet</w:t>
      </w:r>
      <w:proofErr w:type="spellEnd"/>
      <w:r w:rsidRPr="007B09FE">
        <w:t xml:space="preserve"> ta’ impenn u l-</w:t>
      </w:r>
      <w:proofErr w:type="spellStart"/>
      <w:r w:rsidRPr="007B09FE">
        <w:t>approprjazzjonijiet</w:t>
      </w:r>
      <w:proofErr w:type="spellEnd"/>
      <w:r w:rsidRPr="007B09FE">
        <w:t xml:space="preserve"> ta’ pagament korrispondenti jiġu </w:t>
      </w:r>
      <w:proofErr w:type="spellStart"/>
      <w:r w:rsidRPr="007B09FE">
        <w:t>mobilizzati</w:t>
      </w:r>
      <w:proofErr w:type="spellEnd"/>
      <w:r w:rsidRPr="007B09FE">
        <w:t xml:space="preserve"> kull sena fil-qafas tal-proċedura </w:t>
      </w:r>
      <w:proofErr w:type="spellStart"/>
      <w:r w:rsidRPr="007B09FE">
        <w:t>baġitarja</w:t>
      </w:r>
      <w:proofErr w:type="spellEnd"/>
      <w:r w:rsidRPr="007B09FE">
        <w:t xml:space="preserve"> stabbilita fl-Artikolu 314 tat-Trattat dwar il-Funzjonament tal-Unjoni Ewropea (TFUE), lil hinn mil-limiti massimi tal-QFP. Għall-iżvilupp ordnat tan-nefqa li għandha tiġi </w:t>
      </w:r>
      <w:proofErr w:type="spellStart"/>
      <w:r w:rsidRPr="007B09FE">
        <w:t>pprogrammata</w:t>
      </w:r>
      <w:proofErr w:type="spellEnd"/>
      <w:r w:rsidRPr="007B09FE">
        <w:t xml:space="preserve"> skont id-dispożizzjonijiet rilevanti tar-Regolament (UE) 2024/…</w:t>
      </w:r>
      <w:r w:rsidRPr="007B09FE">
        <w:rPr>
          <w:rStyle w:val="FootnoteReference"/>
        </w:rPr>
        <w:footnoteReference w:customMarkFollows="1" w:id="7"/>
        <w:t>+</w:t>
      </w:r>
      <w:r w:rsidRPr="007B09FE">
        <w:t xml:space="preserve"> u b’mod partikolari fid-dawl tal-ammonti li għandhom jiġu stabbiliti fil-Pjan għall-Ukrajna, huwa xieraq li jiġu stabbiliti l-ammonti massimi globali u annwali li jistgħu jkunu disponibbli għar-Riżerva għall-Ukrajna matul il-perjodu mill-2024 sal-2027. Sabiex jiġu żgurati l-implimentazzjoni sħiħa u </w:t>
      </w:r>
      <w:proofErr w:type="spellStart"/>
      <w:r w:rsidRPr="007B09FE">
        <w:t>flessibbiltà</w:t>
      </w:r>
      <w:proofErr w:type="spellEnd"/>
      <w:r w:rsidRPr="007B09FE">
        <w:t xml:space="preserve"> bejn is-snin, f’</w:t>
      </w:r>
      <w:proofErr w:type="spellStart"/>
      <w:r w:rsidRPr="007B09FE">
        <w:t>konformità</w:t>
      </w:r>
      <w:proofErr w:type="spellEnd"/>
      <w:r w:rsidRPr="007B09FE">
        <w:t xml:space="preserve"> mal-ammont globali, </w:t>
      </w:r>
      <w:proofErr w:type="spellStart"/>
      <w:r w:rsidRPr="007B09FE">
        <w:t>jenħtieġ</w:t>
      </w:r>
      <w:proofErr w:type="spellEnd"/>
      <w:r w:rsidRPr="007B09FE">
        <w:t xml:space="preserve"> li jkun possibbli li jintuża fis-snin ta’ wara sal-2027 il-porzjon mhux użat tal-ammont annwali f’sena partikolari, flimkien mal-ammont annwali massimu għas-sena rilevanti.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br w:type="page"/>
      </w:r>
      <w:r w:rsidRPr="007B09FE">
        <w:lastRenderedPageBreak/>
        <w:t>(10)</w:t>
      </w:r>
      <w:r w:rsidRPr="007B09FE">
        <w:tab/>
        <w:t xml:space="preserve">Mill-2022 ’il quddiem, l-Unjoni u l-biċċa l-kbira tal-ekonomiji ewlenin raw żieda qawwija fir-rati tal-imgħax </w:t>
      </w:r>
      <w:proofErr w:type="spellStart"/>
      <w:r w:rsidRPr="007B09FE">
        <w:t>għall-emittenti</w:t>
      </w:r>
      <w:proofErr w:type="spellEnd"/>
      <w:r w:rsidRPr="007B09FE">
        <w:t xml:space="preserve"> kollha tal-bonds, inkluża l-Unjoni. B’riżultat ta’ dan, il-</w:t>
      </w:r>
      <w:proofErr w:type="spellStart"/>
      <w:r w:rsidRPr="007B09FE">
        <w:t>kostijiet</w:t>
      </w:r>
      <w:proofErr w:type="spellEnd"/>
      <w:r w:rsidRPr="007B09FE">
        <w:t xml:space="preserve"> għall-finanzjament tas-self tal-Istrument tal-Unjoni Ewropea għall-Irkupru NextGenerationEU (“EURI”) li jridu </w:t>
      </w:r>
      <w:proofErr w:type="spellStart"/>
      <w:r w:rsidRPr="007B09FE">
        <w:t>jiġġarrbu</w:t>
      </w:r>
      <w:proofErr w:type="spellEnd"/>
      <w:r w:rsidRPr="007B09FE">
        <w:t xml:space="preserve"> mill-baġit tal-Unjoni skont l-Artikolu 5(2) tad-Deċiżjoni tal-Kunsill (UE, </w:t>
      </w:r>
      <w:proofErr w:type="spellStart"/>
      <w:r w:rsidRPr="007B09FE">
        <w:t>Euratom</w:t>
      </w:r>
      <w:proofErr w:type="spellEnd"/>
      <w:r w:rsidRPr="007B09FE">
        <w:t>) 2020/2053</w:t>
      </w:r>
      <w:r w:rsidRPr="007B09FE">
        <w:rPr>
          <w:rStyle w:val="FootnoteReference"/>
        </w:rPr>
        <w:footnoteReference w:id="8"/>
      </w:r>
      <w:r w:rsidRPr="007B09FE">
        <w:t xml:space="preserve"> huma mistennija jaqbżu l-istimi inizjalment </w:t>
      </w:r>
      <w:proofErr w:type="spellStart"/>
      <w:r w:rsidRPr="007B09FE">
        <w:t>ipprogrammati</w:t>
      </w:r>
      <w:proofErr w:type="spellEnd"/>
      <w:r w:rsidRPr="007B09FE">
        <w:t xml:space="preserve"> taħt il-limiti massimi tal-QFP fiż-żmien tal-adozzjoni tiegħu f’Diċembru 2020, li kienu ta’ EUR 2 332 miljun fl-2025 (fi prezzijiet tal-2018), EUR 3 196 miljun fl-2026 (fi prezzijiet tal-2018) u EUR 4 168 miljun fl-2027 (fi prezzijiet tal-2018) rispettivament.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t>(11)</w:t>
      </w:r>
      <w:r w:rsidRPr="007B09FE">
        <w:tab/>
        <w:t xml:space="preserve">Minħabba l-inċertezza marbuta mal-evoluzzjoni futura tar-rati tal-imgħax f’ċirkostanzi tas-suq li dejjem qed </w:t>
      </w:r>
      <w:proofErr w:type="spellStart"/>
      <w:r w:rsidRPr="007B09FE">
        <w:t>jevolvu</w:t>
      </w:r>
      <w:proofErr w:type="spellEnd"/>
      <w:r w:rsidRPr="007B09FE">
        <w:t xml:space="preserve">, kif ukoll il-ħtiġijiet ta’ self globali għall-finanzjament tal-programmi attwali tal-Unjoni li huma </w:t>
      </w:r>
      <w:proofErr w:type="spellStart"/>
      <w:r w:rsidRPr="007B09FE">
        <w:t>ffinanzjati</w:t>
      </w:r>
      <w:proofErr w:type="spellEnd"/>
      <w:r w:rsidRPr="007B09FE">
        <w:t xml:space="preserve"> mill-EURI, huwa xieraq li, bħala parti mid-dispożizzjonijiet meħtieġa biex il-proċedura </w:t>
      </w:r>
      <w:proofErr w:type="spellStart"/>
      <w:r w:rsidRPr="007B09FE">
        <w:t>baġitarja</w:t>
      </w:r>
      <w:proofErr w:type="spellEnd"/>
      <w:r w:rsidRPr="007B09FE">
        <w:t xml:space="preserve"> annwali taħdem mingħajr xkiel u biex jiġi żgurat li l-mezzi finanzjarji jkunu disponibbli sabiex l-Unjoni tkun tista’ tissodisfa l-obbligi legali tagħha, jiġi stabbilit strument eċċezzjonali u temporanju, limitat għad-durata tal-QFP attwali, biex jiġu koperti l-</w:t>
      </w:r>
      <w:proofErr w:type="spellStart"/>
      <w:r w:rsidRPr="007B09FE">
        <w:t>kostijiet</w:t>
      </w:r>
      <w:proofErr w:type="spellEnd"/>
      <w:r w:rsidRPr="007B09FE">
        <w:t xml:space="preserve"> tal-finanzjament għal self tal-EURI li jaqbżu l-ammonti inizjalment </w:t>
      </w:r>
      <w:proofErr w:type="spellStart"/>
      <w:r w:rsidRPr="007B09FE">
        <w:t>ipprogrammati</w:t>
      </w:r>
      <w:proofErr w:type="spellEnd"/>
      <w:r w:rsidRPr="007B09FE">
        <w:t xml:space="preserve">. </w:t>
      </w:r>
      <w:proofErr w:type="spellStart"/>
      <w:r w:rsidRPr="007B09FE">
        <w:t>Jenħtieġ</w:t>
      </w:r>
      <w:proofErr w:type="spellEnd"/>
      <w:r w:rsidRPr="007B09FE">
        <w:t xml:space="preserve"> li jinħoloq strument speċjali tematiku ġdid - “Strument tal-EURI” - li jkollu l-għan uniku li jkopri l-qbiż tal-</w:t>
      </w:r>
      <w:proofErr w:type="spellStart"/>
      <w:r w:rsidRPr="007B09FE">
        <w:t>kostijiet</w:t>
      </w:r>
      <w:proofErr w:type="spellEnd"/>
      <w:r w:rsidRPr="007B09FE">
        <w:t xml:space="preserve"> li jkunu pendenti. </w:t>
      </w:r>
      <w:proofErr w:type="spellStart"/>
      <w:r w:rsidRPr="007B09FE">
        <w:t>Jenħtieġ</w:t>
      </w:r>
      <w:proofErr w:type="spellEnd"/>
      <w:r w:rsidRPr="007B09FE">
        <w:t xml:space="preserve"> li dan l-istrument ikun eċċezzjonali u ma jistax iservi bħala </w:t>
      </w:r>
      <w:proofErr w:type="spellStart"/>
      <w:r w:rsidRPr="007B09FE">
        <w:t>preċedent</w:t>
      </w:r>
      <w:proofErr w:type="spellEnd"/>
      <w:r w:rsidRPr="007B09FE">
        <w:t xml:space="preserve"> għal arranġamenti futuri </w:t>
      </w:r>
      <w:proofErr w:type="spellStart"/>
      <w:r w:rsidRPr="007B09FE">
        <w:t>għall-Oqfsa</w:t>
      </w:r>
      <w:proofErr w:type="spellEnd"/>
      <w:r w:rsidRPr="007B09FE">
        <w:t xml:space="preserve"> Finanzjarji </w:t>
      </w:r>
      <w:proofErr w:type="spellStart"/>
      <w:r w:rsidRPr="007B09FE">
        <w:t>Plurienali</w:t>
      </w:r>
      <w:proofErr w:type="spellEnd"/>
      <w:r w:rsidRPr="007B09FE">
        <w:t xml:space="preserve"> ta’ wara l-2027, b’mod partikolari biex jiġu koperti l-</w:t>
      </w:r>
      <w:proofErr w:type="spellStart"/>
      <w:r w:rsidRPr="007B09FE">
        <w:t>kostijiet</w:t>
      </w:r>
      <w:proofErr w:type="spellEnd"/>
      <w:r w:rsidRPr="007B09FE">
        <w:t xml:space="preserve"> tal-pagamenti tal-imgħax tal-fondi mislufa fuq is-swieq għall-finanzjament tal-EURI.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br w:type="page"/>
      </w:r>
      <w:r w:rsidRPr="007B09FE">
        <w:lastRenderedPageBreak/>
        <w:t>(12)</w:t>
      </w:r>
      <w:r w:rsidRPr="007B09FE">
        <w:tab/>
      </w:r>
      <w:proofErr w:type="spellStart"/>
      <w:r w:rsidRPr="007B09FE">
        <w:t>Jenħtieġ</w:t>
      </w:r>
      <w:proofErr w:type="spellEnd"/>
      <w:r w:rsidRPr="007B09FE">
        <w:t xml:space="preserve"> li l-Istrument tal-EURI jiġi </w:t>
      </w:r>
      <w:proofErr w:type="spellStart"/>
      <w:r w:rsidRPr="007B09FE">
        <w:t>mobilizzat</w:t>
      </w:r>
      <w:proofErr w:type="spellEnd"/>
      <w:r w:rsidRPr="007B09FE">
        <w:t xml:space="preserve"> mill-awtorità </w:t>
      </w:r>
      <w:proofErr w:type="spellStart"/>
      <w:r w:rsidRPr="007B09FE">
        <w:t>baġitarja</w:t>
      </w:r>
      <w:proofErr w:type="spellEnd"/>
      <w:r w:rsidRPr="007B09FE">
        <w:t xml:space="preserve"> matul il-proċedura </w:t>
      </w:r>
      <w:proofErr w:type="spellStart"/>
      <w:r w:rsidRPr="007B09FE">
        <w:t>baġitarja</w:t>
      </w:r>
      <w:proofErr w:type="spellEnd"/>
      <w:r w:rsidRPr="007B09FE">
        <w:t xml:space="preserve"> annwali, f’każ ta’ ħtieġa biss. Mingħajr preġudizzju għall-prerogattivi tal-</w:t>
      </w:r>
      <w:proofErr w:type="spellStart"/>
      <w:r w:rsidRPr="007B09FE">
        <w:t>awtorita</w:t>
      </w:r>
      <w:proofErr w:type="spellEnd"/>
      <w:r w:rsidRPr="007B09FE">
        <w:t xml:space="preserve">’ </w:t>
      </w:r>
      <w:proofErr w:type="spellStart"/>
      <w:r w:rsidRPr="007B09FE">
        <w:t>baġitarja</w:t>
      </w:r>
      <w:proofErr w:type="spellEnd"/>
      <w:r w:rsidRPr="007B09FE">
        <w:t xml:space="preserve">, </w:t>
      </w:r>
      <w:proofErr w:type="spellStart"/>
      <w:r w:rsidRPr="007B09FE">
        <w:t>jenħtieġ</w:t>
      </w:r>
      <w:proofErr w:type="spellEnd"/>
      <w:r w:rsidRPr="007B09FE">
        <w:t xml:space="preserve"> li jiġi </w:t>
      </w:r>
      <w:proofErr w:type="spellStart"/>
      <w:r w:rsidRPr="007B09FE">
        <w:t>mobilizzat</w:t>
      </w:r>
      <w:proofErr w:type="spellEnd"/>
      <w:r w:rsidRPr="007B09FE">
        <w:t xml:space="preserve"> wara li jkunu ġew ikkunsidrati </w:t>
      </w:r>
      <w:proofErr w:type="spellStart"/>
      <w:r w:rsidRPr="007B09FE">
        <w:t>possibbiltajiet</w:t>
      </w:r>
      <w:proofErr w:type="spellEnd"/>
      <w:r w:rsidRPr="007B09FE">
        <w:t xml:space="preserve"> oħra ta’ finanzjament, inkluż permezz ta’ spazju maħluq mill-implimentazzjoni </w:t>
      </w:r>
      <w:proofErr w:type="spellStart"/>
      <w:r w:rsidRPr="007B09FE">
        <w:t>baġitarja</w:t>
      </w:r>
      <w:proofErr w:type="spellEnd"/>
      <w:r w:rsidRPr="007B09FE">
        <w:t xml:space="preserve"> tal-programmi u l-</w:t>
      </w:r>
      <w:proofErr w:type="spellStart"/>
      <w:r w:rsidRPr="007B09FE">
        <w:t>prijoritizzazzjoni</w:t>
      </w:r>
      <w:proofErr w:type="spellEnd"/>
      <w:r w:rsidRPr="007B09FE">
        <w:t xml:space="preserve"> mill-ġdid kif ukoll strumenti speċjali mhux tematiċi, biex tiġi koperta parti sostanzjali tal-ammonti meħtieġa li jaqbżu l-ammonti inizjalment miktubin fil-linja </w:t>
      </w:r>
      <w:proofErr w:type="spellStart"/>
      <w:r w:rsidRPr="007B09FE">
        <w:t>baġitarja</w:t>
      </w:r>
      <w:proofErr w:type="spellEnd"/>
      <w:r w:rsidRPr="007B09FE">
        <w:t xml:space="preserve"> eżistenti tal-EURI tal-</w:t>
      </w:r>
      <w:proofErr w:type="spellStart"/>
      <w:r w:rsidRPr="007B09FE">
        <w:t>Intestatura</w:t>
      </w:r>
      <w:proofErr w:type="spellEnd"/>
      <w:r w:rsidRPr="007B09FE">
        <w:t xml:space="preserve"> 2b, sa fejn ikun possibbli, bil-ħsieb li jiġi </w:t>
      </w:r>
      <w:proofErr w:type="spellStart"/>
      <w:r w:rsidRPr="007B09FE">
        <w:t>mobilizzat</w:t>
      </w:r>
      <w:proofErr w:type="spellEnd"/>
      <w:r w:rsidRPr="007B09FE">
        <w:t xml:space="preserve"> ammont ekwivalenti għal madwar 50 % tal-</w:t>
      </w:r>
      <w:proofErr w:type="spellStart"/>
      <w:r w:rsidRPr="007B09FE">
        <w:t>kostijiet</w:t>
      </w:r>
      <w:proofErr w:type="spellEnd"/>
      <w:r w:rsidRPr="007B09FE">
        <w:t xml:space="preserve"> żejda marbuta mal-pagamenti tal-imgħax tal-EURI bħala </w:t>
      </w:r>
      <w:proofErr w:type="spellStart"/>
      <w:r w:rsidRPr="007B09FE">
        <w:t>parametru</w:t>
      </w:r>
      <w:proofErr w:type="spellEnd"/>
      <w:r w:rsidRPr="007B09FE">
        <w:t xml:space="preserve"> </w:t>
      </w:r>
      <w:proofErr w:type="spellStart"/>
      <w:r w:rsidRPr="007B09FE">
        <w:t>referenzjarju</w:t>
      </w:r>
      <w:proofErr w:type="spellEnd"/>
      <w:r w:rsidRPr="007B09FE">
        <w:t>. Dan ser isir f’</w:t>
      </w:r>
      <w:proofErr w:type="spellStart"/>
      <w:r w:rsidRPr="007B09FE">
        <w:t>konformità</w:t>
      </w:r>
      <w:proofErr w:type="spellEnd"/>
      <w:r w:rsidRPr="007B09FE">
        <w:t xml:space="preserve"> mar-regoli settorjali applikabbli u ma’ obbligi legali oħra u b’kont meħud tal-prijoritajiet, l-</w:t>
      </w:r>
      <w:proofErr w:type="spellStart"/>
      <w:r w:rsidRPr="007B09FE">
        <w:t>ibbaġitjar</w:t>
      </w:r>
      <w:proofErr w:type="spellEnd"/>
      <w:r w:rsidRPr="007B09FE">
        <w:t xml:space="preserve"> prudenti u </w:t>
      </w:r>
      <w:proofErr w:type="spellStart"/>
      <w:r w:rsidRPr="007B09FE">
        <w:t>l-ġestjoni</w:t>
      </w:r>
      <w:proofErr w:type="spellEnd"/>
      <w:r w:rsidRPr="007B09FE">
        <w:t xml:space="preserve"> finanzjarja tajba, li b’mod partikolari jeħtieġu marġini ta’ sigurtà xierqa għal nefqa mhux prevista. Pakketti nazzjonali tal-Istati Membri li ġew impenjati legalment, b’mod partikolari dawk taħt il-Politika Agrikola Komuni u l-politika ta’ koeżjoni, mhux ser jiġu affettwati. </w:t>
      </w:r>
      <w:proofErr w:type="spellStart"/>
      <w:r w:rsidRPr="007B09FE">
        <w:t>Jenħtieġ</w:t>
      </w:r>
      <w:proofErr w:type="spellEnd"/>
      <w:r w:rsidRPr="007B09FE">
        <w:t xml:space="preserve"> li l-</w:t>
      </w:r>
      <w:proofErr w:type="spellStart"/>
      <w:r w:rsidRPr="007B09FE">
        <w:t>approprjazzjonijiet</w:t>
      </w:r>
      <w:proofErr w:type="spellEnd"/>
      <w:r w:rsidRPr="007B09FE">
        <w:t xml:space="preserve"> ta’ impenn u l-</w:t>
      </w:r>
      <w:proofErr w:type="spellStart"/>
      <w:r w:rsidRPr="007B09FE">
        <w:t>approprjazzjonijiet</w:t>
      </w:r>
      <w:proofErr w:type="spellEnd"/>
      <w:r w:rsidRPr="007B09FE">
        <w:t xml:space="preserve"> ta’ pagament korrispondenti tal-Istrument tal-EURI fil-baġit tal-Unjoni jkunu disponibbli lil hinn mil-limiti massimi tal-QFP. Skont l-Istrument tal-EURI, </w:t>
      </w:r>
      <w:proofErr w:type="spellStart"/>
      <w:r w:rsidRPr="007B09FE">
        <w:t>jenħtieġ</w:t>
      </w:r>
      <w:proofErr w:type="spellEnd"/>
      <w:r w:rsidRPr="007B09FE">
        <w:t xml:space="preserve"> li l-ewwel jintuża ammont ekwivalenti għad-</w:t>
      </w:r>
      <w:proofErr w:type="spellStart"/>
      <w:r w:rsidRPr="007B09FE">
        <w:t>diżimpenji</w:t>
      </w:r>
      <w:proofErr w:type="spellEnd"/>
      <w:r w:rsidRPr="007B09FE">
        <w:t xml:space="preserve"> ta’ </w:t>
      </w:r>
      <w:proofErr w:type="spellStart"/>
      <w:r w:rsidRPr="007B09FE">
        <w:t>approprjazzjonijiet</w:t>
      </w:r>
      <w:proofErr w:type="spellEnd"/>
      <w:r w:rsidRPr="007B09FE">
        <w:t xml:space="preserve">, minbarra d-dħul assenjat estern, li jkunu saru mill-bidu tal-QFP. </w:t>
      </w:r>
      <w:proofErr w:type="spellStart"/>
      <w:r w:rsidRPr="007B09FE">
        <w:t>Jenħtieġ</w:t>
      </w:r>
      <w:proofErr w:type="spellEnd"/>
      <w:r w:rsidRPr="007B09FE">
        <w:t xml:space="preserve"> li l-ammonti </w:t>
      </w:r>
      <w:proofErr w:type="spellStart"/>
      <w:r w:rsidRPr="007B09FE">
        <w:t>tad-diżimpenji</w:t>
      </w:r>
      <w:proofErr w:type="spellEnd"/>
      <w:r w:rsidRPr="007B09FE">
        <w:t xml:space="preserve"> li jkunu reġgħu saru disponibbli f’</w:t>
      </w:r>
      <w:proofErr w:type="spellStart"/>
      <w:r w:rsidRPr="007B09FE">
        <w:t>konformità</w:t>
      </w:r>
      <w:proofErr w:type="spellEnd"/>
      <w:r w:rsidRPr="007B09FE">
        <w:t xml:space="preserve"> mad-dispożizzjonijiet rilevanti eżistenti ma jiġux ikkunsidrati. </w:t>
      </w:r>
      <w:proofErr w:type="spellStart"/>
      <w:r w:rsidRPr="007B09FE">
        <w:t>Jenħtieġ</w:t>
      </w:r>
      <w:proofErr w:type="spellEnd"/>
      <w:r w:rsidRPr="007B09FE">
        <w:t xml:space="preserve"> li l-ammont disponibbli ta’ </w:t>
      </w:r>
      <w:proofErr w:type="spellStart"/>
      <w:r w:rsidRPr="007B09FE">
        <w:t>diżimpenji</w:t>
      </w:r>
      <w:proofErr w:type="spellEnd"/>
      <w:r w:rsidRPr="007B09FE">
        <w:t xml:space="preserve"> għall-Istrument tal-EURI jiġi </w:t>
      </w:r>
      <w:proofErr w:type="spellStart"/>
      <w:r w:rsidRPr="007B09FE">
        <w:t>kkalkulat</w:t>
      </w:r>
      <w:proofErr w:type="spellEnd"/>
      <w:r w:rsidRPr="007B09FE">
        <w:t xml:space="preserve"> kull sena bħala parti mill-aġġustament tekniku </w:t>
      </w:r>
      <w:proofErr w:type="spellStart"/>
      <w:r w:rsidRPr="007B09FE">
        <w:t>għall</w:t>
      </w:r>
      <w:proofErr w:type="spellEnd"/>
      <w:r w:rsidRPr="007B09FE">
        <w:t>-QFP, filwaqt li jiġu ppreżentati b’mod ċar id-</w:t>
      </w:r>
      <w:proofErr w:type="spellStart"/>
      <w:r w:rsidRPr="007B09FE">
        <w:t>disponibbiltajiet</w:t>
      </w:r>
      <w:proofErr w:type="spellEnd"/>
      <w:r w:rsidRPr="007B09FE">
        <w:t xml:space="preserve"> globali u l-ammonti li jkunu diġà ġew ikkunsidrati fil-</w:t>
      </w:r>
      <w:proofErr w:type="spellStart"/>
      <w:r w:rsidRPr="007B09FE">
        <w:t>mobilizzazzjonijiet</w:t>
      </w:r>
      <w:proofErr w:type="spellEnd"/>
      <w:r w:rsidRPr="007B09FE">
        <w:t xml:space="preserve"> preċedenti tal-Istrument tal-EURI. Fis-sitwazzjoni mhux mistennija fejn qbiż ikun għadu pendenti, l-ammont addizzjonali meħtieġ biex il-</w:t>
      </w:r>
      <w:proofErr w:type="spellStart"/>
      <w:r w:rsidRPr="007B09FE">
        <w:t>kostijiet</w:t>
      </w:r>
      <w:proofErr w:type="spellEnd"/>
      <w:r w:rsidRPr="007B09FE">
        <w:t xml:space="preserve"> jiġu </w:t>
      </w:r>
      <w:proofErr w:type="spellStart"/>
      <w:r w:rsidRPr="007B09FE">
        <w:t>ffinanzjati</w:t>
      </w:r>
      <w:proofErr w:type="spellEnd"/>
      <w:r w:rsidRPr="007B09FE">
        <w:t xml:space="preserve"> bis-sħiħ </w:t>
      </w:r>
      <w:proofErr w:type="spellStart"/>
      <w:r w:rsidRPr="007B09FE">
        <w:t>jenħtieġ</w:t>
      </w:r>
      <w:proofErr w:type="spellEnd"/>
      <w:r w:rsidRPr="007B09FE">
        <w:t xml:space="preserve"> li jiġi </w:t>
      </w:r>
      <w:proofErr w:type="spellStart"/>
      <w:r w:rsidRPr="007B09FE">
        <w:t>mobilizzat</w:t>
      </w:r>
      <w:proofErr w:type="spellEnd"/>
      <w:r w:rsidRPr="007B09FE">
        <w:t xml:space="preserve"> taħt l-Istrument EURI bħala garanzija ta’ kontinġenza bħala l-aħħar alternattiva. Jekk, b’mod eċċezzjonali, Stat Membru wieħed jew aktar iqisu li jkun hemm tħassib serju </w:t>
      </w:r>
      <w:proofErr w:type="spellStart"/>
      <w:r w:rsidRPr="007B09FE">
        <w:t>bil-mobilizzazzjoni</w:t>
      </w:r>
      <w:proofErr w:type="spellEnd"/>
      <w:r w:rsidRPr="007B09FE">
        <w:t xml:space="preserve"> ta’ din il-garanzija ta’ kontinġenza, huma jistgħu jitolbu lill-President tal-Kunsill Ewropew biex jirreferi l-kwistjoni lill-Kunsill Ewropew li jkun imiss. Bħala regola, </w:t>
      </w:r>
      <w:proofErr w:type="spellStart"/>
      <w:r w:rsidRPr="007B09FE">
        <w:t>jenħtieġ</w:t>
      </w:r>
      <w:proofErr w:type="spellEnd"/>
      <w:r w:rsidRPr="007B09FE">
        <w:t xml:space="preserve"> li dan il-proċess ma jdumx aktar minn xahar u </w:t>
      </w:r>
      <w:proofErr w:type="spellStart"/>
      <w:r w:rsidRPr="007B09FE">
        <w:t>jenħtieġ</w:t>
      </w:r>
      <w:proofErr w:type="spellEnd"/>
      <w:r w:rsidRPr="007B09FE">
        <w:t xml:space="preserve"> li jkun jirrispetta bis-sħiħ il-prerogattivi tal-istituzzjonijiet kif stabbiliti fit-Trattati.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br w:type="page"/>
      </w:r>
      <w:r w:rsidRPr="007B09FE">
        <w:lastRenderedPageBreak/>
        <w:t>(13)</w:t>
      </w:r>
      <w:r w:rsidRPr="007B09FE">
        <w:tab/>
        <w:t xml:space="preserve">Fid-dawl tad-diżastri naturali li seħħew fl-Istati Membri u f’pajjiżi involuti fin-negozjati għall-adeżjoni mal-Unjoni, u tad-diżastri naturali u l-kriżijiet umanitarji f’pajjiżi terzi u sabiex jiġi żgurat finanzjament adegwat għat-tnejn li huma, </w:t>
      </w:r>
      <w:proofErr w:type="spellStart"/>
      <w:r w:rsidRPr="007B09FE">
        <w:t>jenħtieġ</w:t>
      </w:r>
      <w:proofErr w:type="spellEnd"/>
      <w:r w:rsidRPr="007B09FE">
        <w:t xml:space="preserve"> li r-Riżerva ta’ Solidarjetà u Għajnuna ta’ Emerġenza tissaħħaħ u tinqasam f’żewġ strumenti separati: </w:t>
      </w:r>
      <w:proofErr w:type="spellStart"/>
      <w:r w:rsidRPr="007B09FE">
        <w:t>ir</w:t>
      </w:r>
      <w:proofErr w:type="spellEnd"/>
      <w:r w:rsidRPr="007B09FE">
        <w:t>-“Riżerva ta’ Solidarjetà Ewropea” biex jingħata appoġġ lill-pajjiżi u lir-reġjuni milqutin taħt il-Fond ta’ Solidarjetà tal-Unjoni Ewropea stabbilit bir-Regolament tal-Kunsill (KE) Nru 2012/2002</w:t>
      </w:r>
      <w:r w:rsidRPr="007B09FE">
        <w:rPr>
          <w:rStyle w:val="FootnoteReference"/>
        </w:rPr>
        <w:footnoteReference w:id="9"/>
      </w:r>
      <w:r w:rsidRPr="007B09FE">
        <w:t xml:space="preserve"> u r-“Riżerva ta’ Għajnuna f’Emerġenza” biex jingħataw rinforzi </w:t>
      </w:r>
      <w:proofErr w:type="spellStart"/>
      <w:r w:rsidRPr="007B09FE">
        <w:t>baġitarji</w:t>
      </w:r>
      <w:proofErr w:type="spellEnd"/>
      <w:r w:rsidRPr="007B09FE">
        <w:t xml:space="preserve"> lill-programmi rilevanti tal-Unjoni b’reazzjoni għall-kriżijiet u l-emerġenzi fl-Unjoni u lil hinn minnha.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t>(14)</w:t>
      </w:r>
      <w:r w:rsidRPr="007B09FE">
        <w:tab/>
      </w:r>
      <w:proofErr w:type="spellStart"/>
      <w:r w:rsidRPr="007B09FE">
        <w:t>Jenħtieġ</w:t>
      </w:r>
      <w:proofErr w:type="spellEnd"/>
      <w:r w:rsidRPr="007B09FE">
        <w:t xml:space="preserve"> li l-Istrument ta’ </w:t>
      </w:r>
      <w:proofErr w:type="spellStart"/>
      <w:r w:rsidRPr="007B09FE">
        <w:t>Flessibbiltà</w:t>
      </w:r>
      <w:proofErr w:type="spellEnd"/>
      <w:r w:rsidRPr="007B09FE">
        <w:t xml:space="preserve"> jissaħħaħ sabiex tinżamm biżżejjed kapaċità biex l-Unjoni </w:t>
      </w:r>
      <w:proofErr w:type="spellStart"/>
      <w:r w:rsidRPr="007B09FE">
        <w:t>tirreaġixxi</w:t>
      </w:r>
      <w:proofErr w:type="spellEnd"/>
      <w:r w:rsidRPr="007B09FE">
        <w:t xml:space="preserve"> għal ċirkostanzi mhux previsti sal-2027. L-ammonti li jkunu skadew mir-Riżerva ta’ Solidarjetà Ewropea u mir-Riżerva ta’ Għajnuna ta’ Emerġenza </w:t>
      </w:r>
      <w:proofErr w:type="spellStart"/>
      <w:r w:rsidRPr="007B09FE">
        <w:t>jenħtieġ</w:t>
      </w:r>
      <w:proofErr w:type="spellEnd"/>
      <w:r w:rsidRPr="007B09FE">
        <w:t xml:space="preserve"> li jkunu disponibbli għall-Istrument ta’ </w:t>
      </w:r>
      <w:proofErr w:type="spellStart"/>
      <w:r w:rsidRPr="007B09FE">
        <w:t>Flessibbiltà</w:t>
      </w:r>
      <w:proofErr w:type="spellEnd"/>
      <w:r w:rsidRPr="007B09FE">
        <w:t xml:space="preserve"> mill-2024.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t>(15)</w:t>
      </w:r>
      <w:r w:rsidRPr="007B09FE">
        <w:tab/>
        <w:t xml:space="preserve">Fid-dawl ta’ dawn l-avvenimenti mhux mistennija u l-isfidi l-ġodda, huwa meħtieġ li jiġi rivedut il-QFP u għalhekk </w:t>
      </w:r>
      <w:proofErr w:type="spellStart"/>
      <w:r w:rsidRPr="007B09FE">
        <w:t>jenħtieġ</w:t>
      </w:r>
      <w:proofErr w:type="spellEnd"/>
      <w:r w:rsidRPr="007B09FE">
        <w:t xml:space="preserve"> li r-Regolament (UE, </w:t>
      </w:r>
      <w:proofErr w:type="spellStart"/>
      <w:r w:rsidRPr="007B09FE">
        <w:t>Euratom</w:t>
      </w:r>
      <w:proofErr w:type="spellEnd"/>
      <w:r w:rsidRPr="007B09FE">
        <w:t>) 2020/2093 jiġi emendat skont dan.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br w:type="page"/>
      </w:r>
      <w:r w:rsidRPr="007B09FE">
        <w:lastRenderedPageBreak/>
        <w:t>(16)</w:t>
      </w:r>
      <w:r w:rsidRPr="007B09FE">
        <w:tab/>
        <w:t xml:space="preserve">L-emendi għar-Regolament (UE, </w:t>
      </w:r>
      <w:proofErr w:type="spellStart"/>
      <w:r w:rsidRPr="007B09FE">
        <w:t>Euratom</w:t>
      </w:r>
      <w:proofErr w:type="spellEnd"/>
      <w:r w:rsidRPr="007B09FE">
        <w:t xml:space="preserve">) 2020/2093 huma mingħajr preġudizzju għall-obbligu li jiġu rispettati l-limiti massimi tar-riżorsi proprji stabbiliti fl-Artikolu 3(1) u l-Artikolu 6 tad-Deċiżjoni (UE, </w:t>
      </w:r>
      <w:proofErr w:type="spellStart"/>
      <w:r w:rsidRPr="007B09FE">
        <w:t>Euratom</w:t>
      </w:r>
      <w:proofErr w:type="spellEnd"/>
      <w:r w:rsidRPr="007B09FE">
        <w:t>) 2020/2053.</w:t>
      </w:r>
    </w:p>
    <w:p w:rsidR="00E36450" w:rsidRPr="007B09FE" w:rsidRDefault="00E36450" w:rsidP="00E36450">
      <w:pPr>
        <w:pStyle w:val="ManualConsidrant"/>
        <w:spacing w:before="0" w:after="240" w:line="240" w:lineRule="auto"/>
      </w:pPr>
      <w:r w:rsidRPr="007B09FE">
        <w:t>(17)</w:t>
      </w:r>
      <w:r w:rsidRPr="007B09FE">
        <w:tab/>
        <w:t xml:space="preserve">Fid-dawl tas-sitwazzjoni fl-Ukrajna, </w:t>
      </w:r>
      <w:proofErr w:type="spellStart"/>
      <w:r w:rsidRPr="007B09FE">
        <w:t>jenħtieġ</w:t>
      </w:r>
      <w:proofErr w:type="spellEnd"/>
      <w:r w:rsidRPr="007B09FE">
        <w:t xml:space="preserve"> li dan ir-Regolament jidħol fis-seħħ b’urġenza fil-jum tal-pubblikazzjoni tiegħu f’</w:t>
      </w:r>
      <w:r w:rsidRPr="007B09FE">
        <w:rPr>
          <w:i/>
          <w:iCs/>
        </w:rPr>
        <w:t>Il-Ġurnal Uffiċjali tal-Unjoni Ewropea</w:t>
      </w:r>
      <w:r w:rsidRPr="007B09FE">
        <w:t xml:space="preserve"> u </w:t>
      </w:r>
      <w:proofErr w:type="spellStart"/>
      <w:r w:rsidRPr="007B09FE">
        <w:t>jenħtieġ</w:t>
      </w:r>
      <w:proofErr w:type="spellEnd"/>
      <w:r w:rsidRPr="007B09FE">
        <w:t xml:space="preserve"> li japplika, b’effett </w:t>
      </w:r>
      <w:proofErr w:type="spellStart"/>
      <w:r w:rsidRPr="007B09FE">
        <w:t>retroattiv</w:t>
      </w:r>
      <w:proofErr w:type="spellEnd"/>
      <w:r w:rsidRPr="007B09FE">
        <w:t>, mill-1 ta’ Jannar 2024,</w:t>
      </w:r>
    </w:p>
    <w:p w:rsidR="00E36450" w:rsidRPr="007B09FE" w:rsidRDefault="00E36450" w:rsidP="00E36450">
      <w:pPr>
        <w:pStyle w:val="Formuledadoption"/>
        <w:spacing w:before="0" w:after="240" w:line="240" w:lineRule="auto"/>
      </w:pPr>
      <w:r w:rsidRPr="007B09FE">
        <w:t>ADOTTA DAN IR-REGOLAMENT:</w:t>
      </w:r>
    </w:p>
    <w:p w:rsidR="00E36450" w:rsidRPr="007B09FE" w:rsidRDefault="00E36450" w:rsidP="00E36450">
      <w:pPr>
        <w:pStyle w:val="Titrearticle"/>
        <w:spacing w:before="0" w:after="240" w:line="240" w:lineRule="auto"/>
      </w:pPr>
      <w:r w:rsidRPr="007B09FE">
        <w:br w:type="page"/>
      </w:r>
      <w:r w:rsidRPr="007B09FE">
        <w:lastRenderedPageBreak/>
        <w:t>Artikolu 1</w:t>
      </w:r>
    </w:p>
    <w:p w:rsidR="00E36450" w:rsidRPr="007B09FE" w:rsidRDefault="00E36450" w:rsidP="00E36450">
      <w:pPr>
        <w:spacing w:after="240"/>
      </w:pPr>
      <w:r w:rsidRPr="007B09FE">
        <w:t xml:space="preserve">Ir-Regolament (UE, </w:t>
      </w:r>
      <w:proofErr w:type="spellStart"/>
      <w:r w:rsidRPr="007B09FE">
        <w:t>Euratom</w:t>
      </w:r>
      <w:proofErr w:type="spellEnd"/>
      <w:r w:rsidRPr="007B09FE">
        <w:t>) 2020/2093 huwa emendat kif ġej: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t>(1)</w:t>
      </w:r>
      <w:r w:rsidRPr="007B09FE">
        <w:tab/>
        <w:t>L-Artikolu 2 huwa emendat kif ġej: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(a)</w:t>
      </w:r>
      <w:r w:rsidRPr="007B09FE">
        <w:tab/>
        <w:t xml:space="preserve">fil-paragrafu 2, l-ewwel </w:t>
      </w:r>
      <w:proofErr w:type="spellStart"/>
      <w:r w:rsidRPr="007B09FE">
        <w:t>subparagrafu</w:t>
      </w:r>
      <w:proofErr w:type="spellEnd"/>
      <w:r w:rsidRPr="007B09FE">
        <w:t xml:space="preserve"> huwa sostitwit b’dan li ġej:</w:t>
      </w:r>
    </w:p>
    <w:p w:rsidR="00E36450" w:rsidRPr="007B09FE" w:rsidRDefault="00E36450" w:rsidP="00E36450">
      <w:pPr>
        <w:pStyle w:val="Point2"/>
        <w:spacing w:before="0" w:after="240" w:line="240" w:lineRule="auto"/>
      </w:pPr>
      <w:r w:rsidRPr="007B09FE">
        <w:t>“2.</w:t>
      </w:r>
      <w:r w:rsidRPr="007B09FE">
        <w:tab/>
        <w:t>Fejn ikun meħtieġ li jintużaw ir-riżorsi mill-istrumenti speċjali previsti fl-Artikoli 8, 9, 10, 10a, 10b u 12, l-</w:t>
      </w:r>
      <w:proofErr w:type="spellStart"/>
      <w:r w:rsidRPr="007B09FE">
        <w:t>approprjazzjonijiet</w:t>
      </w:r>
      <w:proofErr w:type="spellEnd"/>
      <w:r w:rsidRPr="007B09FE">
        <w:t xml:space="preserve"> ta’ impenn u </w:t>
      </w:r>
      <w:proofErr w:type="spellStart"/>
      <w:r w:rsidRPr="007B09FE">
        <w:t>approprjazzjonijiet</w:t>
      </w:r>
      <w:proofErr w:type="spellEnd"/>
      <w:r w:rsidRPr="007B09FE">
        <w:t xml:space="preserve"> ta’ pagament li jikkorrispondu magħhom għandhom jiddaħħlu fil-baġit lil hinn mil-limiti massimi rilevanti tal-QFP. ”;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(b)</w:t>
      </w:r>
      <w:r w:rsidRPr="007B09FE">
        <w:tab/>
        <w:t xml:space="preserve">fil-paragrafu 3, jiżdied </w:t>
      </w:r>
      <w:proofErr w:type="spellStart"/>
      <w:r w:rsidRPr="007B09FE">
        <w:t>is-subparagrafu</w:t>
      </w:r>
      <w:proofErr w:type="spellEnd"/>
      <w:r w:rsidRPr="007B09FE">
        <w:t xml:space="preserve"> li jmiss:</w:t>
      </w:r>
    </w:p>
    <w:p w:rsidR="00E36450" w:rsidRPr="007B09FE" w:rsidRDefault="00E36450" w:rsidP="00E36450">
      <w:pPr>
        <w:pStyle w:val="Text2"/>
        <w:spacing w:before="0" w:after="240" w:line="240" w:lineRule="auto"/>
      </w:pPr>
      <w:r w:rsidRPr="007B09FE">
        <w:t xml:space="preserve">“Fejn ikun meħtieġ li tiġi </w:t>
      </w:r>
      <w:proofErr w:type="spellStart"/>
      <w:r w:rsidRPr="007B09FE">
        <w:t>mobilizzata</w:t>
      </w:r>
      <w:proofErr w:type="spellEnd"/>
      <w:r w:rsidRPr="007B09FE">
        <w:t xml:space="preserve"> garanzija għall-assistenza finanzjarja lill-Ukrajna li tkun disponibbli għas-snin mill-2024 sal-2027 għal ammont globali ta’ self sa EUR 33 000 miljun fil-prezzijiet attwali kif speċifikat fir-Regolament (UE) 2024/…. tal-Parlament Ewropew u tal-Kunsill*</w:t>
      </w:r>
      <w:r w:rsidRPr="007B09FE">
        <w:rPr>
          <w:rStyle w:val="FootnoteReference"/>
        </w:rPr>
        <w:footnoteReference w:customMarkFollows="1" w:id="10"/>
        <w:t>+</w:t>
      </w:r>
      <w:r w:rsidRPr="007B09FE">
        <w:t>u tiġi awtorizzata f’</w:t>
      </w:r>
      <w:proofErr w:type="spellStart"/>
      <w:r w:rsidRPr="007B09FE">
        <w:t>konformità</w:t>
      </w:r>
      <w:proofErr w:type="spellEnd"/>
      <w:r w:rsidRPr="007B09FE">
        <w:t xml:space="preserve"> mal-Artikolu 220(1) tar-Regolament Finanzjarju, l-ammont meħtieġ għandu jiġi </w:t>
      </w:r>
      <w:proofErr w:type="spellStart"/>
      <w:r w:rsidRPr="007B09FE">
        <w:t>mobilizzat</w:t>
      </w:r>
      <w:proofErr w:type="spellEnd"/>
      <w:r w:rsidRPr="007B09FE">
        <w:t xml:space="preserve"> lil hinn mil-limiti massimi tal-QFP.</w:t>
      </w:r>
    </w:p>
    <w:p w:rsidR="00E36450" w:rsidRPr="007B09FE" w:rsidRDefault="00E36450" w:rsidP="00E36450">
      <w:pPr>
        <w:pStyle w:val="Text2"/>
        <w:spacing w:before="0" w:after="240" w:line="240" w:lineRule="auto"/>
      </w:pPr>
      <w:r w:rsidRPr="007B09FE">
        <w:t>________________</w:t>
      </w:r>
    </w:p>
    <w:p w:rsidR="00E36450" w:rsidRPr="007B09FE" w:rsidRDefault="00E36450" w:rsidP="00E36450">
      <w:pPr>
        <w:pStyle w:val="Point2"/>
        <w:spacing w:before="0" w:after="240" w:line="240" w:lineRule="auto"/>
        <w:ind w:left="1985"/>
      </w:pPr>
      <w:r w:rsidRPr="007B09FE">
        <w:rPr>
          <w:b/>
          <w:vertAlign w:val="superscript"/>
        </w:rPr>
        <w:t>*</w:t>
      </w:r>
      <w:r w:rsidRPr="007B09FE">
        <w:tab/>
        <w:t>Ir-Regolament (UE) 2024/…. tal-Parlament Ewropew u tal-Kunsill ta’....dwar l-istabbiliment tal-</w:t>
      </w:r>
      <w:proofErr w:type="spellStart"/>
      <w:r w:rsidRPr="007B09FE">
        <w:t>Faċilità</w:t>
      </w:r>
      <w:proofErr w:type="spellEnd"/>
      <w:r w:rsidRPr="007B09FE">
        <w:t xml:space="preserve"> għall-Ukrajna (ĠU L, ..., ELI: …).”;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br w:type="page"/>
      </w:r>
      <w:r w:rsidRPr="007B09FE">
        <w:lastRenderedPageBreak/>
        <w:t>(2)</w:t>
      </w:r>
      <w:r w:rsidRPr="007B09FE">
        <w:tab/>
        <w:t>fl-Artikolu 4(1), jiżdiedu l-punti li ġejjin: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“(f)</w:t>
      </w:r>
      <w:r w:rsidRPr="007B09FE">
        <w:tab/>
        <w:t>kalkolu tal-ammont disponibbli għall-Istrument tal-EURI f’</w:t>
      </w:r>
      <w:proofErr w:type="spellStart"/>
      <w:r w:rsidRPr="007B09FE">
        <w:t>konformità</w:t>
      </w:r>
      <w:proofErr w:type="spellEnd"/>
      <w:r w:rsidRPr="007B09FE">
        <w:t xml:space="preserve"> mal-Artikolu 10a(3), il-punt (a);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(g)</w:t>
      </w:r>
      <w:r w:rsidRPr="007B09FE">
        <w:tab/>
        <w:t xml:space="preserve">kalkolu tal-ammonti li għandhom ikunu disponibbli għall-Istrument ta’ </w:t>
      </w:r>
      <w:proofErr w:type="spellStart"/>
      <w:r w:rsidRPr="007B09FE">
        <w:t>Flessibbiltà</w:t>
      </w:r>
      <w:proofErr w:type="spellEnd"/>
      <w:r w:rsidRPr="007B09FE">
        <w:t xml:space="preserve"> skont l-Artikolu 12(1), it-tieni </w:t>
      </w:r>
      <w:proofErr w:type="spellStart"/>
      <w:r w:rsidRPr="007B09FE">
        <w:t>subparagrafu</w:t>
      </w:r>
      <w:proofErr w:type="spellEnd"/>
      <w:r w:rsidRPr="007B09FE">
        <w:t>. ”;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t>(3)</w:t>
      </w:r>
      <w:r w:rsidRPr="007B09FE">
        <w:tab/>
        <w:t xml:space="preserve">fl-Artikolu 5(1), it-tieni </w:t>
      </w:r>
      <w:proofErr w:type="spellStart"/>
      <w:r w:rsidRPr="007B09FE">
        <w:t>subparagrafu</w:t>
      </w:r>
      <w:proofErr w:type="spellEnd"/>
      <w:r w:rsidRPr="007B09FE">
        <w:t xml:space="preserve"> huwa sostitwit b’dan li ġej:</w:t>
      </w:r>
    </w:p>
    <w:p w:rsidR="00E36450" w:rsidRPr="007B09FE" w:rsidRDefault="00E36450" w:rsidP="00E36450">
      <w:pPr>
        <w:pStyle w:val="Text1"/>
        <w:spacing w:before="0" w:after="240" w:line="240" w:lineRule="auto"/>
      </w:pPr>
      <w:r w:rsidRPr="007B09FE">
        <w:t xml:space="preserve">“L-ammont totali ta’ allokazzjonijiet addizzjonali għall-perijodu 2022 sa 2027 għal </w:t>
      </w:r>
      <w:proofErr w:type="spellStart"/>
      <w:r w:rsidRPr="007B09FE">
        <w:t>approprjazzjonijiet</w:t>
      </w:r>
      <w:proofErr w:type="spellEnd"/>
      <w:r w:rsidRPr="007B09FE">
        <w:t xml:space="preserve"> ta’ impenn u ta’ pagament rispettivament għandu jkun EUR 10 155 miljun (fi prezzijiet tal-2018). Għal kull sena mill-2022 sal-2026, l-ammont annwali ta’ allokazzjonijiet addizzjonali għal </w:t>
      </w:r>
      <w:proofErr w:type="spellStart"/>
      <w:r w:rsidRPr="007B09FE">
        <w:t>approprjazzjonijiet</w:t>
      </w:r>
      <w:proofErr w:type="spellEnd"/>
      <w:r w:rsidRPr="007B09FE">
        <w:t xml:space="preserve"> ta’ impenn u ta’ pagament rispettivament għandu jkun mill-inqas EUR 1 500 miljun (fi prezzijiet tal-2018) u m’għandux jaqbeż l-EUR 2 000 miljun (fi prezzijiet tal-2018).”;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br w:type="page"/>
      </w:r>
      <w:r w:rsidRPr="007B09FE">
        <w:lastRenderedPageBreak/>
        <w:t>(4)</w:t>
      </w:r>
      <w:r w:rsidRPr="007B09FE">
        <w:tab/>
        <w:t>l-Artikoli 8 u 9 huma sostitwiti b’dan li ġej:</w:t>
      </w:r>
    </w:p>
    <w:p w:rsidR="00E36450" w:rsidRPr="007B09FE" w:rsidRDefault="00E36450" w:rsidP="00E36450">
      <w:pPr>
        <w:pStyle w:val="Text1"/>
        <w:spacing w:before="0" w:after="240" w:line="240" w:lineRule="auto"/>
      </w:pPr>
      <w:r w:rsidRPr="007B09FE">
        <w:t>“</w:t>
      </w:r>
      <w:r w:rsidRPr="007B09FE">
        <w:rPr>
          <w:i/>
        </w:rPr>
        <w:t>Artikolu 8</w:t>
      </w:r>
      <w:r w:rsidRPr="007B09FE">
        <w:rPr>
          <w:i/>
        </w:rPr>
        <w:br/>
        <w:t>Fond Ewropew ta’ Aġġustament għall-Globalizzazzjoni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1.</w:t>
      </w:r>
      <w:r w:rsidRPr="007B09FE">
        <w:tab/>
        <w:t>Il-Fond Ewropew ta’ Aġġustament għall-Globalizzazzjoni, li l-objettivi u l-kamp ta’ applikazzjoni tiegħu huma stabbiliti fir-Regolament (UE) 2021/691 tal-Parlament Ewropew u tal-Kunsill*, ma għandux jaqbeż ammont annwali massimu ta’ EUR 30 miljun (fi prezzijiet tal-2018).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2.</w:t>
      </w:r>
      <w:r w:rsidRPr="007B09FE">
        <w:tab/>
        <w:t>L-</w:t>
      </w:r>
      <w:proofErr w:type="spellStart"/>
      <w:r w:rsidRPr="007B09FE">
        <w:t>approprjazzjonijiet</w:t>
      </w:r>
      <w:proofErr w:type="spellEnd"/>
      <w:r w:rsidRPr="007B09FE">
        <w:t xml:space="preserve"> għall-Fond Ewropew ta’ Aġġustament għall-Globalizzazzjoni għandhom jiddaħħlu fil-baġit ġenerali tal-Unjoni bħala dispożizzjoni.</w:t>
      </w:r>
    </w:p>
    <w:p w:rsidR="00E36450" w:rsidRPr="007B09FE" w:rsidRDefault="00E36450" w:rsidP="00E36450">
      <w:pPr>
        <w:pStyle w:val="Text1"/>
        <w:spacing w:before="0" w:after="240" w:line="240" w:lineRule="auto"/>
      </w:pPr>
      <w:r w:rsidRPr="007B09FE">
        <w:rPr>
          <w:i/>
        </w:rPr>
        <w:t>Artikolu 9</w:t>
      </w:r>
      <w:r w:rsidRPr="007B09FE">
        <w:rPr>
          <w:i/>
        </w:rPr>
        <w:br/>
        <w:t>Riżerva ta’ Solidarjetà u Għajnuna ta’ Emerġenza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1.</w:t>
      </w:r>
      <w:r w:rsidRPr="007B09FE">
        <w:tab/>
        <w:t>Ir-Riżerva ta’ Solidarjetà u Għajnuna ta’ Emerġenza għandha tkun magħmula minn żewġ strumenti li jistgħu jintużaw biex jiffinanzjaw, rispettivament:</w:t>
      </w:r>
    </w:p>
    <w:p w:rsidR="00E36450" w:rsidRPr="007B09FE" w:rsidRDefault="00E36450" w:rsidP="00E36450">
      <w:pPr>
        <w:pStyle w:val="Point2"/>
        <w:spacing w:before="0" w:after="240" w:line="240" w:lineRule="auto"/>
      </w:pPr>
      <w:r w:rsidRPr="007B09FE">
        <w:t>(a)</w:t>
      </w:r>
      <w:r w:rsidRPr="007B09FE">
        <w:tab/>
        <w:t>assistenza biex jingħata rispons għal sitwazzjonijiet ta’ emerġenza li jirriżultaw minn diżastri kbar li huma koperti mill-Fond ta’ Solidarjetà tal-Unjoni Ewropea, li l-objettivi u l-kamp ta’ applikazzjoni tiegħu huma stabbiliti fir-Regolament tal-Kunsill (KE) Nru 2012/2002** (“ir-Riżerva ta’ Solidarjetà Ewropea”); u</w:t>
      </w:r>
    </w:p>
    <w:p w:rsidR="00E36450" w:rsidRPr="007B09FE" w:rsidRDefault="00E36450" w:rsidP="00E36450">
      <w:pPr>
        <w:pStyle w:val="Point2"/>
        <w:spacing w:before="0" w:after="240" w:line="240" w:lineRule="auto"/>
      </w:pPr>
      <w:r w:rsidRPr="007B09FE">
        <w:br w:type="page"/>
      </w:r>
      <w:r w:rsidRPr="007B09FE">
        <w:lastRenderedPageBreak/>
        <w:t>(b)</w:t>
      </w:r>
      <w:r w:rsidRPr="007B09FE">
        <w:tab/>
      </w:r>
      <w:proofErr w:type="spellStart"/>
      <w:r w:rsidRPr="007B09FE">
        <w:t>risponsi</w:t>
      </w:r>
      <w:proofErr w:type="spellEnd"/>
      <w:r w:rsidRPr="007B09FE">
        <w:t xml:space="preserve"> rapidi għal ħtiġijiet speċifiċi ta’ emerġenza fl-Unjoni jew f’pajjiżi terzi wara avvenimenti li ma setgħux ikunu previsti meta ġie stabbilit il-baġit, b’mod partikolari għal </w:t>
      </w:r>
      <w:proofErr w:type="spellStart"/>
      <w:r w:rsidRPr="007B09FE">
        <w:t>risponsi</w:t>
      </w:r>
      <w:proofErr w:type="spellEnd"/>
      <w:r w:rsidRPr="007B09FE">
        <w:t xml:space="preserve"> ta’ emerġenza u operazzjonijiet ta’ appoġġ wara diżastri naturali mhux koperti mill-punt (a), diżastri kkawżati mill-bniedem, kriżijiet umanitarji f’każijiet ta’ theddid għas-saħħa pubblika, theddid veterinarju jew theddid </w:t>
      </w:r>
      <w:proofErr w:type="spellStart"/>
      <w:r w:rsidRPr="007B09FE">
        <w:t>fitosanitarju</w:t>
      </w:r>
      <w:proofErr w:type="spellEnd"/>
      <w:r w:rsidRPr="007B09FE">
        <w:t xml:space="preserve"> fuq skala kbira, kif ukoll f’sitwazzjonijiet ta’ pressjoni partikolari fil-fruntieri esterni tal-Unjoni li tirriżulta mill-</w:t>
      </w:r>
      <w:proofErr w:type="spellStart"/>
      <w:r w:rsidRPr="007B09FE">
        <w:t>flussi</w:t>
      </w:r>
      <w:proofErr w:type="spellEnd"/>
      <w:r w:rsidRPr="007B09FE">
        <w:t xml:space="preserve"> </w:t>
      </w:r>
      <w:proofErr w:type="spellStart"/>
      <w:r w:rsidRPr="007B09FE">
        <w:t>migratorji</w:t>
      </w:r>
      <w:proofErr w:type="spellEnd"/>
      <w:r w:rsidRPr="007B09FE">
        <w:t>, fejn iċ-ċirkostanzi jkunu jitolbu dan (</w:t>
      </w:r>
      <w:proofErr w:type="spellStart"/>
      <w:r w:rsidRPr="007B09FE">
        <w:t>ir</w:t>
      </w:r>
      <w:proofErr w:type="spellEnd"/>
      <w:r w:rsidRPr="007B09FE">
        <w:t>-“Riżerva ta’ Għajnuna ta’ Emerġenza”).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2.</w:t>
      </w:r>
      <w:r w:rsidRPr="007B09FE">
        <w:tab/>
        <w:t>Ir-Riżerva ta’ Solidarjetà Ewropea ma għandhiex taqbeż ammont annwali massimu ta’ EUR 1 016 miljun (fi prezzijiet tal-2018). Kwalunkwe porzjon tal-ammont annwali mhux użat fis-sena n jista’ jintuża sas-sena n+1. Il-porzjon tal-ammont annwali li jirriżulta mis-sena preċedenti għandu jintuża l-ewwel. Kwalunkwe porzjon tal-ammont annwali mis-sena n li ma jintużax fis-sena n+1 għandu jiskadi.</w:t>
      </w:r>
    </w:p>
    <w:p w:rsidR="00E36450" w:rsidRPr="007B09FE" w:rsidRDefault="00E36450" w:rsidP="00E36450">
      <w:pPr>
        <w:pStyle w:val="Text2"/>
        <w:spacing w:before="0" w:after="240" w:line="240" w:lineRule="auto"/>
      </w:pPr>
      <w:r w:rsidRPr="007B09FE">
        <w:t>Fl-1 ta’ Ottubru ta’ kull sena, mill-inqas kwart tal-ammont annwali tar-Riżerva ta’ Solidarjetà Ewropea għandu jibqa’ disponibbli biex jiġu koperti l-ħtiġijiet li jinqalgħu sal-aħħar tas-sena.</w:t>
      </w:r>
    </w:p>
    <w:p w:rsidR="00E36450" w:rsidRPr="007B09FE" w:rsidRDefault="00E36450" w:rsidP="00E36450">
      <w:pPr>
        <w:pStyle w:val="Text2"/>
        <w:spacing w:before="0" w:after="240" w:line="240" w:lineRule="auto"/>
      </w:pPr>
      <w:r w:rsidRPr="007B09FE">
        <w:br w:type="page"/>
      </w:r>
      <w:r w:rsidRPr="007B09FE">
        <w:lastRenderedPageBreak/>
        <w:t xml:space="preserve">F’każijiet eċċezzjonali u jekk ir-riżorsi finanzjarji li jifdal disponibbli ma jkunux biżżejjed biex jiġu koperti l-ammonti meqjusa bħala meħtieġa fis-sena meta jkun seħħ diżastru kif imsemmi fil-paragrafu 1, il-punt (a), il-Kummissjoni tista’ tipproponi li d-differenza tiġi </w:t>
      </w:r>
      <w:proofErr w:type="spellStart"/>
      <w:r w:rsidRPr="007B09FE">
        <w:t>ffinanzjata</w:t>
      </w:r>
      <w:proofErr w:type="spellEnd"/>
      <w:r w:rsidRPr="007B09FE">
        <w:t xml:space="preserve"> permezz tal-ammonti annwali msemmi fl-ewwel </w:t>
      </w:r>
      <w:proofErr w:type="spellStart"/>
      <w:r w:rsidRPr="007B09FE">
        <w:t>subparagrafu</w:t>
      </w:r>
      <w:proofErr w:type="spellEnd"/>
      <w:r w:rsidRPr="007B09FE">
        <w:t xml:space="preserve"> ta’ dan il-paragrafu disponibbli fis-sena ta’ wara, sa ammont massimu ta’ EUR 400 miljun (fi prezzijiet tal-2018).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3.</w:t>
      </w:r>
      <w:r w:rsidRPr="007B09FE">
        <w:tab/>
        <w:t>Ir-Riżerva ta’ Għajnuna ta’ Emerġenza ma għandhiex taqbeż ammont annwali massimu ta’ EUR 508 miljun (fi prezzijiet tal-2018). Kwalunkwe porzjon tal-ammont annwali mhux użat fis-sena n jista’ jintuża sas-sena n+1. Il-porzjon tal-ammont annwali li jirriżulta mis-sena preċedenti għandu jintuża l-ewwel. Kwalunkwe porzjon tal-ammont annwali mis-sena n li ma jintużax fis-sena n+1 għandu jiskadi.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4.</w:t>
      </w:r>
      <w:r w:rsidRPr="007B09FE">
        <w:tab/>
        <w:t>L-</w:t>
      </w:r>
      <w:proofErr w:type="spellStart"/>
      <w:r w:rsidRPr="007B09FE">
        <w:t>approprjazzjonijiet</w:t>
      </w:r>
      <w:proofErr w:type="spellEnd"/>
      <w:r w:rsidRPr="007B09FE">
        <w:t xml:space="preserve"> għar-Riżerva ta’ Solidarjetà Ewropea u għar-Riżerva ta’ Għajnuna ta’ Emerġenza għandhom jiddaħħlu fil-baġit ġenerali tal-Unjoni bħala dispożizzjonijiet.</w:t>
      </w:r>
    </w:p>
    <w:p w:rsidR="00E36450" w:rsidRPr="007B09FE" w:rsidRDefault="00E36450" w:rsidP="00E36450">
      <w:pPr>
        <w:pStyle w:val="Text1"/>
        <w:spacing w:before="0" w:after="240" w:line="240" w:lineRule="auto"/>
      </w:pPr>
      <w:r w:rsidRPr="007B09FE">
        <w:t>________________</w:t>
      </w:r>
    </w:p>
    <w:p w:rsidR="00E36450" w:rsidRPr="007B09FE" w:rsidRDefault="00E36450" w:rsidP="00E36450">
      <w:pPr>
        <w:pStyle w:val="Point1"/>
        <w:spacing w:before="0" w:after="240" w:line="240" w:lineRule="auto"/>
        <w:ind w:left="1418"/>
      </w:pPr>
      <w:r w:rsidRPr="007B09FE">
        <w:rPr>
          <w:b/>
          <w:vertAlign w:val="superscript"/>
        </w:rPr>
        <w:t>*</w:t>
      </w:r>
      <w:r w:rsidRPr="007B09FE">
        <w:tab/>
        <w:t xml:space="preserve">Ir-Regolament (UE) 2021/691 tal-Parlament Ewropew u tal-Kunsill tat-28 ta’ April 2021 dwar il-Fond Ewropew ta’ Aġġustament għall-Globalizzazzjoni għall-Ħaddiema </w:t>
      </w:r>
      <w:proofErr w:type="spellStart"/>
      <w:r w:rsidRPr="007B09FE">
        <w:t>Ssensjati</w:t>
      </w:r>
      <w:proofErr w:type="spellEnd"/>
      <w:r w:rsidRPr="007B09FE">
        <w:t xml:space="preserve"> (FEG) u li jħassar ir-Regolament (UE) Nru 1309/2013 (ĠU L 153, 3.5.2021, p. 48).</w:t>
      </w:r>
    </w:p>
    <w:p w:rsidR="00E36450" w:rsidRPr="007B09FE" w:rsidRDefault="00E36450" w:rsidP="00E36450">
      <w:pPr>
        <w:pStyle w:val="Point1"/>
        <w:spacing w:before="0" w:after="240" w:line="240" w:lineRule="auto"/>
        <w:ind w:left="1418"/>
      </w:pPr>
      <w:r w:rsidRPr="007B09FE">
        <w:rPr>
          <w:b/>
          <w:vertAlign w:val="superscript"/>
        </w:rPr>
        <w:t>**</w:t>
      </w:r>
      <w:r w:rsidRPr="007B09FE">
        <w:tab/>
        <w:t>Ir-Regolament tal-Kunsill (KE) Nru 2012/2002 tal-11 ta’ Novembru 2002 li jistabbilixxi l-Fond ta’ Solidarjetà tal-Unjoni Ewropea (ĠU L 311, 14.11.2002, p. 3).”;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t>(5)</w:t>
      </w:r>
      <w:r w:rsidRPr="007B09FE">
        <w:tab/>
        <w:t>fl-Artikolu 10, il-paragrafu 2 huwa sostitwit b’dan li ġej: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“2.</w:t>
      </w:r>
      <w:r w:rsidRPr="007B09FE">
        <w:tab/>
        <w:t xml:space="preserve">Ir-Riżerva ta’ Aġġustament </w:t>
      </w:r>
      <w:proofErr w:type="spellStart"/>
      <w:r w:rsidRPr="007B09FE">
        <w:t>għall-Brexit</w:t>
      </w:r>
      <w:proofErr w:type="spellEnd"/>
      <w:r w:rsidRPr="007B09FE">
        <w:t xml:space="preserve"> ma għandhiex taqbeż ammont ta’ EUR 4 491 miljun (fi prezzijiet tal-2018).”;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br w:type="page"/>
      </w:r>
      <w:r w:rsidRPr="007B09FE">
        <w:lastRenderedPageBreak/>
        <w:t>(6)</w:t>
      </w:r>
      <w:r w:rsidRPr="007B09FE">
        <w:tab/>
        <w:t>jiddaħħlu l-Artikoli li ġejjin:</w:t>
      </w:r>
    </w:p>
    <w:p w:rsidR="00E36450" w:rsidRPr="007B09FE" w:rsidRDefault="00E36450" w:rsidP="00E36450">
      <w:pPr>
        <w:pStyle w:val="Text1"/>
        <w:spacing w:before="0" w:after="240" w:line="240" w:lineRule="auto"/>
      </w:pPr>
      <w:r w:rsidRPr="007B09FE">
        <w:t>“</w:t>
      </w:r>
      <w:r w:rsidRPr="007B09FE">
        <w:rPr>
          <w:i/>
        </w:rPr>
        <w:t>Artikolu 10a</w:t>
      </w:r>
      <w:r w:rsidRPr="007B09FE">
        <w:rPr>
          <w:i/>
        </w:rPr>
        <w:br/>
        <w:t>Strument tal-EURI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1.</w:t>
      </w:r>
      <w:r w:rsidRPr="007B09FE">
        <w:tab/>
        <w:t xml:space="preserve">Mill-2025, l-Istrument tal-EURI jista’ jintuża biex tiġi </w:t>
      </w:r>
      <w:proofErr w:type="spellStart"/>
      <w:r w:rsidRPr="007B09FE">
        <w:t>ffinanzjata</w:t>
      </w:r>
      <w:proofErr w:type="spellEnd"/>
      <w:r w:rsidRPr="007B09FE">
        <w:t>, għal sena partikolari, parti mill-</w:t>
      </w:r>
      <w:proofErr w:type="spellStart"/>
      <w:r w:rsidRPr="007B09FE">
        <w:t>kostijiet</w:t>
      </w:r>
      <w:proofErr w:type="spellEnd"/>
      <w:r w:rsidRPr="007B09FE">
        <w:t xml:space="preserve"> tal-imgħax u l-pagamenti tal-kupuni dovuti fir-rigward tal-fondi mislufa fuq is-swieq kapitali f’</w:t>
      </w:r>
      <w:proofErr w:type="spellStart"/>
      <w:r w:rsidRPr="007B09FE">
        <w:t>konformità</w:t>
      </w:r>
      <w:proofErr w:type="spellEnd"/>
      <w:r w:rsidRPr="007B09FE">
        <w:t xml:space="preserve"> mal-Artikolu 5(2) tad-Deċiżjoni tal-Kunsill (UE, </w:t>
      </w:r>
      <w:proofErr w:type="spellStart"/>
      <w:r w:rsidRPr="007B09FE">
        <w:t>Euratom</w:t>
      </w:r>
      <w:proofErr w:type="spellEnd"/>
      <w:r w:rsidRPr="007B09FE">
        <w:t xml:space="preserve">) 2020/2053*. L-Istrument tal-EURI jista’ jiġi </w:t>
      </w:r>
      <w:proofErr w:type="spellStart"/>
      <w:r w:rsidRPr="007B09FE">
        <w:t>mobilizzat</w:t>
      </w:r>
      <w:proofErr w:type="spellEnd"/>
      <w:r w:rsidRPr="007B09FE">
        <w:t xml:space="preserve"> biss f’sena partikolari, sal-punt speċifikat fil-</w:t>
      </w:r>
      <w:proofErr w:type="spellStart"/>
      <w:r w:rsidRPr="007B09FE">
        <w:t>paragrafi</w:t>
      </w:r>
      <w:proofErr w:type="spellEnd"/>
      <w:r w:rsidRPr="007B09FE">
        <w:t xml:space="preserve"> li ġejjin, l-ammont ta’ dawn il-</w:t>
      </w:r>
      <w:proofErr w:type="spellStart"/>
      <w:r w:rsidRPr="007B09FE">
        <w:t>kostijiet</w:t>
      </w:r>
      <w:proofErr w:type="spellEnd"/>
      <w:r w:rsidRPr="007B09FE">
        <w:t xml:space="preserve"> li jaqbeż l-ammonti li ġejjin (fi prezzijiet tal-2018):</w:t>
      </w:r>
    </w:p>
    <w:p w:rsidR="00E36450" w:rsidRPr="007B09FE" w:rsidRDefault="00E36450" w:rsidP="00E36450">
      <w:pPr>
        <w:pStyle w:val="Tiret2"/>
        <w:numPr>
          <w:ilvl w:val="0"/>
          <w:numId w:val="0"/>
        </w:numPr>
        <w:tabs>
          <w:tab w:val="left" w:pos="1984"/>
        </w:tabs>
        <w:spacing w:before="0" w:after="240" w:line="240" w:lineRule="auto"/>
        <w:ind w:left="1984" w:hanging="567"/>
      </w:pPr>
      <w:r w:rsidRPr="007B09FE">
        <w:rPr>
          <w:bdr w:val="none" w:sz="0" w:space="0" w:color="auto" w:frame="1"/>
        </w:rPr>
        <w:t>–</w:t>
      </w:r>
      <w:r w:rsidRPr="007B09FE">
        <w:rPr>
          <w:bdr w:val="none" w:sz="0" w:space="0" w:color="auto" w:frame="1"/>
        </w:rPr>
        <w:tab/>
      </w:r>
      <w:r w:rsidRPr="007B09FE">
        <w:t>2025 – EUR 2 332 miljun,</w:t>
      </w:r>
    </w:p>
    <w:p w:rsidR="00E36450" w:rsidRPr="007B09FE" w:rsidRDefault="00E36450" w:rsidP="00E36450">
      <w:pPr>
        <w:pStyle w:val="Tiret2"/>
        <w:numPr>
          <w:ilvl w:val="0"/>
          <w:numId w:val="0"/>
        </w:numPr>
        <w:tabs>
          <w:tab w:val="left" w:pos="1984"/>
        </w:tabs>
        <w:spacing w:before="0" w:after="240" w:line="240" w:lineRule="auto"/>
        <w:ind w:left="1984" w:hanging="567"/>
      </w:pPr>
      <w:r w:rsidRPr="007B09FE">
        <w:rPr>
          <w:bdr w:val="none" w:sz="0" w:space="0" w:color="auto" w:frame="1"/>
        </w:rPr>
        <w:t>–</w:t>
      </w:r>
      <w:r w:rsidRPr="007B09FE">
        <w:rPr>
          <w:bdr w:val="none" w:sz="0" w:space="0" w:color="auto" w:frame="1"/>
        </w:rPr>
        <w:tab/>
      </w:r>
      <w:r w:rsidRPr="007B09FE">
        <w:t>2026 – EUR 3 196 miljun,</w:t>
      </w:r>
    </w:p>
    <w:p w:rsidR="00E36450" w:rsidRPr="007B09FE" w:rsidRDefault="00E36450" w:rsidP="00E36450">
      <w:pPr>
        <w:pStyle w:val="Tiret2"/>
        <w:numPr>
          <w:ilvl w:val="0"/>
          <w:numId w:val="0"/>
        </w:numPr>
        <w:tabs>
          <w:tab w:val="left" w:pos="1984"/>
        </w:tabs>
        <w:spacing w:before="0" w:after="240" w:line="240" w:lineRule="auto"/>
        <w:ind w:left="1984" w:hanging="567"/>
      </w:pPr>
      <w:r w:rsidRPr="007B09FE">
        <w:rPr>
          <w:bdr w:val="none" w:sz="0" w:space="0" w:color="auto" w:frame="1"/>
        </w:rPr>
        <w:t>–</w:t>
      </w:r>
      <w:r w:rsidRPr="007B09FE">
        <w:rPr>
          <w:bdr w:val="none" w:sz="0" w:space="0" w:color="auto" w:frame="1"/>
        </w:rPr>
        <w:tab/>
      </w:r>
      <w:r w:rsidRPr="007B09FE">
        <w:t>2027 – EUR 4 168 miljun.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2.</w:t>
      </w:r>
      <w:r w:rsidRPr="007B09FE">
        <w:tab/>
        <w:t xml:space="preserve">L-Istrument tal-EURI jista’ jiġi </w:t>
      </w:r>
      <w:proofErr w:type="spellStart"/>
      <w:r w:rsidRPr="007B09FE">
        <w:t>mobilizzat</w:t>
      </w:r>
      <w:proofErr w:type="spellEnd"/>
      <w:r w:rsidRPr="007B09FE">
        <w:t xml:space="preserve"> mill-Parlament Ewropew u mill-Kunsill fil-qafas tal-proċedura </w:t>
      </w:r>
      <w:proofErr w:type="spellStart"/>
      <w:r w:rsidRPr="007B09FE">
        <w:t>baġitarja</w:t>
      </w:r>
      <w:proofErr w:type="spellEnd"/>
      <w:r w:rsidRPr="007B09FE">
        <w:t xml:space="preserve"> prevista fl-Artikolu 314 tat-TFUE, biss wara li jkunu fittxew mezzi oħra ta’ finanzjament, bil-ħsieb li jkopru parti sostanzjali tal-ammonti li jaqbżu l-ammonti msemmija fil-paragrafu 1 ta’ dan l-Artikolu, </w:t>
      </w:r>
      <w:bookmarkStart w:id="10" w:name="_Hlk155701821"/>
      <w:r w:rsidRPr="007B09FE">
        <w:t>f’</w:t>
      </w:r>
      <w:proofErr w:type="spellStart"/>
      <w:r w:rsidRPr="007B09FE">
        <w:t>konformità</w:t>
      </w:r>
      <w:proofErr w:type="spellEnd"/>
      <w:r w:rsidRPr="007B09FE">
        <w:t xml:space="preserve"> mar-regoli settorjali applikabbli u obbligi legali oħra, </w:t>
      </w:r>
      <w:bookmarkEnd w:id="10"/>
      <w:r w:rsidRPr="007B09FE">
        <w:t>filwaqt li jitqiesu l-prijoritajiet, l-</w:t>
      </w:r>
      <w:proofErr w:type="spellStart"/>
      <w:r w:rsidRPr="007B09FE">
        <w:t>ibbaġitjar</w:t>
      </w:r>
      <w:proofErr w:type="spellEnd"/>
      <w:r w:rsidRPr="007B09FE">
        <w:t xml:space="preserve"> prudenti u </w:t>
      </w:r>
      <w:proofErr w:type="spellStart"/>
      <w:r w:rsidRPr="007B09FE">
        <w:t>l-ġestjoni</w:t>
      </w:r>
      <w:proofErr w:type="spellEnd"/>
      <w:r w:rsidRPr="007B09FE">
        <w:t xml:space="preserve"> finanzjarja tajba.</w:t>
      </w:r>
    </w:p>
    <w:p w:rsidR="00E36450" w:rsidRPr="007B09FE" w:rsidRDefault="00E36450" w:rsidP="00E36450">
      <w:pPr>
        <w:pStyle w:val="Text2"/>
        <w:spacing w:before="0" w:after="240" w:line="240" w:lineRule="auto"/>
      </w:pPr>
      <w:r w:rsidRPr="007B09FE">
        <w:br w:type="page"/>
      </w:r>
      <w:r w:rsidRPr="007B09FE">
        <w:lastRenderedPageBreak/>
        <w:t>L-</w:t>
      </w:r>
      <w:proofErr w:type="spellStart"/>
      <w:r w:rsidRPr="007B09FE">
        <w:t>approprjazzjonijiet</w:t>
      </w:r>
      <w:proofErr w:type="spellEnd"/>
      <w:r w:rsidRPr="007B09FE">
        <w:t xml:space="preserve"> għall-Istrument tal-EURI għandhom ikunu disponibbli lil hinn mil-limiti massimi tal-QFP.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3.</w:t>
      </w:r>
      <w:r w:rsidRPr="007B09FE">
        <w:tab/>
        <w:t>L-Istrument tal-EURI għandu jkun magħmul minn dan li ġej:</w:t>
      </w:r>
    </w:p>
    <w:p w:rsidR="00E36450" w:rsidRPr="007B09FE" w:rsidRDefault="00E36450" w:rsidP="00E36450">
      <w:pPr>
        <w:pStyle w:val="Point2"/>
        <w:spacing w:before="0" w:after="240" w:line="240" w:lineRule="auto"/>
      </w:pPr>
      <w:r w:rsidRPr="007B09FE">
        <w:t>(a)</w:t>
      </w:r>
      <w:r w:rsidRPr="007B09FE">
        <w:tab/>
        <w:t>ammont ekwivalenti għad-</w:t>
      </w:r>
      <w:proofErr w:type="spellStart"/>
      <w:r w:rsidRPr="007B09FE">
        <w:t>diżimpenji</w:t>
      </w:r>
      <w:proofErr w:type="spellEnd"/>
      <w:r w:rsidRPr="007B09FE">
        <w:t xml:space="preserve"> tal-</w:t>
      </w:r>
      <w:proofErr w:type="spellStart"/>
      <w:r w:rsidRPr="007B09FE">
        <w:t>approprjazzjonijiet</w:t>
      </w:r>
      <w:proofErr w:type="spellEnd"/>
      <w:r w:rsidRPr="007B09FE">
        <w:t xml:space="preserve">, minbarra d-dħul assenjat estern, li jkunu saru b’mod </w:t>
      </w:r>
      <w:proofErr w:type="spellStart"/>
      <w:r w:rsidRPr="007B09FE">
        <w:t>kumulattiv</w:t>
      </w:r>
      <w:proofErr w:type="spellEnd"/>
      <w:r w:rsidRPr="007B09FE">
        <w:t xml:space="preserve"> mill-2021, li ma jkunux ġew </w:t>
      </w:r>
      <w:proofErr w:type="spellStart"/>
      <w:r w:rsidRPr="007B09FE">
        <w:t>mobilizzati</w:t>
      </w:r>
      <w:proofErr w:type="spellEnd"/>
      <w:r w:rsidRPr="007B09FE">
        <w:t xml:space="preserve"> taħt dan l-Istrument fis-snin preċedenti, bl-esklużjoni tal-ammonti ta’ </w:t>
      </w:r>
      <w:proofErr w:type="spellStart"/>
      <w:r w:rsidRPr="007B09FE">
        <w:t>diżimpenji</w:t>
      </w:r>
      <w:proofErr w:type="spellEnd"/>
      <w:r w:rsidRPr="007B09FE">
        <w:t xml:space="preserve"> li jkunu reġgħu saru disponibbli f’</w:t>
      </w:r>
      <w:proofErr w:type="spellStart"/>
      <w:r w:rsidRPr="007B09FE">
        <w:t>konformità</w:t>
      </w:r>
      <w:proofErr w:type="spellEnd"/>
      <w:r w:rsidRPr="007B09FE">
        <w:t xml:space="preserve"> mad-dispożizzjonijiet tal-Artikolu 15 tar-Regolament Finanzjarju u regoli speċifiċi dwar id-</w:t>
      </w:r>
      <w:proofErr w:type="spellStart"/>
      <w:r w:rsidRPr="007B09FE">
        <w:t>disponibbiltà</w:t>
      </w:r>
      <w:proofErr w:type="spellEnd"/>
      <w:r w:rsidRPr="007B09FE">
        <w:t xml:space="preserve"> mill-ġdid tal-</w:t>
      </w:r>
      <w:proofErr w:type="spellStart"/>
      <w:r w:rsidRPr="007B09FE">
        <w:t>approprjazzjonijiet</w:t>
      </w:r>
      <w:proofErr w:type="spellEnd"/>
      <w:r w:rsidRPr="007B09FE">
        <w:t xml:space="preserve"> kif imsemmi fl-atti bażiċi rilevanti. Dan l-ammont għandu jintuża l-ewwel;</w:t>
      </w:r>
    </w:p>
    <w:p w:rsidR="00E36450" w:rsidRPr="007B09FE" w:rsidRDefault="00E36450" w:rsidP="00E36450">
      <w:pPr>
        <w:pStyle w:val="Point2"/>
        <w:spacing w:before="0" w:after="240" w:line="240" w:lineRule="auto"/>
      </w:pPr>
      <w:r w:rsidRPr="007B09FE">
        <w:t>(b)</w:t>
      </w:r>
      <w:r w:rsidRPr="007B09FE">
        <w:tab/>
        <w:t xml:space="preserve">f’każ biss jekk l-ammont taħt il-punt (a) ta’ dan il-paragrafu ma jkunx biżżejjed, ammont addizzjonali meħtieġ biex jiġu </w:t>
      </w:r>
      <w:proofErr w:type="spellStart"/>
      <w:r w:rsidRPr="007B09FE">
        <w:t>ffinanzjati</w:t>
      </w:r>
      <w:proofErr w:type="spellEnd"/>
      <w:r w:rsidRPr="007B09FE">
        <w:t xml:space="preserve"> kompletament il-</w:t>
      </w:r>
      <w:proofErr w:type="spellStart"/>
      <w:r w:rsidRPr="007B09FE">
        <w:t>kostijiet</w:t>
      </w:r>
      <w:proofErr w:type="spellEnd"/>
      <w:r w:rsidRPr="007B09FE">
        <w:t xml:space="preserve"> imsemmija fil-paragrafu 1 fis-sena </w:t>
      </w:r>
      <w:proofErr w:type="spellStart"/>
      <w:r w:rsidRPr="007B09FE">
        <w:t>kkonċernata</w:t>
      </w:r>
      <w:proofErr w:type="spellEnd"/>
      <w:r w:rsidRPr="007B09FE">
        <w:t>.</w:t>
      </w:r>
    </w:p>
    <w:p w:rsidR="00E36450" w:rsidRPr="007B09FE" w:rsidRDefault="00E36450" w:rsidP="00E36450">
      <w:pPr>
        <w:pStyle w:val="Text2"/>
        <w:spacing w:before="0" w:after="240" w:line="240" w:lineRule="auto"/>
      </w:pPr>
      <w:r w:rsidRPr="007B09FE">
        <w:t xml:space="preserve">Kull sena, bħala parti mill-aġġustamenti tekniċi msemmija fl-Artikolu 4, il-Kummissjoni għandha tikkalkula l-ammont disponibbli abbażi tal-ewwel </w:t>
      </w:r>
      <w:proofErr w:type="spellStart"/>
      <w:r w:rsidRPr="007B09FE">
        <w:t>subparagrafu</w:t>
      </w:r>
      <w:proofErr w:type="spellEnd"/>
      <w:r w:rsidRPr="007B09FE">
        <w:t xml:space="preserve">, il-punt (a), ta’ dan il-paragrafu filwaqt li tqis l-ammonti </w:t>
      </w:r>
      <w:proofErr w:type="spellStart"/>
      <w:r w:rsidRPr="007B09FE">
        <w:t>kkunsidrati</w:t>
      </w:r>
      <w:proofErr w:type="spellEnd"/>
      <w:r w:rsidRPr="007B09FE">
        <w:t xml:space="preserve"> għal dak l-għan fis-snin preċedenti.</w:t>
      </w:r>
    </w:p>
    <w:p w:rsidR="00E36450" w:rsidRPr="007B09FE" w:rsidRDefault="00E36450" w:rsidP="00E36450">
      <w:pPr>
        <w:pStyle w:val="Text1"/>
        <w:spacing w:before="0" w:after="240" w:line="240" w:lineRule="auto"/>
        <w:rPr>
          <w:i/>
          <w:iCs/>
        </w:rPr>
      </w:pPr>
      <w:r w:rsidRPr="007B09FE">
        <w:br w:type="page"/>
      </w:r>
      <w:r w:rsidRPr="007B09FE">
        <w:rPr>
          <w:i/>
        </w:rPr>
        <w:lastRenderedPageBreak/>
        <w:t>Artikolu 10b</w:t>
      </w:r>
      <w:r w:rsidRPr="007B09FE">
        <w:rPr>
          <w:i/>
        </w:rPr>
        <w:br/>
        <w:t>Riżerva għall-Ukrajna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1.</w:t>
      </w:r>
      <w:r w:rsidRPr="007B09FE">
        <w:tab/>
        <w:t xml:space="preserve">Ir-Riżerva għall-Ukrajna tista’ tiġi </w:t>
      </w:r>
      <w:proofErr w:type="spellStart"/>
      <w:r w:rsidRPr="007B09FE">
        <w:t>mobilizzata</w:t>
      </w:r>
      <w:proofErr w:type="spellEnd"/>
      <w:r w:rsidRPr="007B09FE">
        <w:t xml:space="preserve"> għall-iskop uniku li tiġi </w:t>
      </w:r>
      <w:proofErr w:type="spellStart"/>
      <w:r w:rsidRPr="007B09FE">
        <w:t>ffinanzjata</w:t>
      </w:r>
      <w:proofErr w:type="spellEnd"/>
      <w:r w:rsidRPr="007B09FE">
        <w:t xml:space="preserve"> n-nefqa taħt ir-Regolament (UE) 2024/....</w:t>
      </w:r>
      <w:r w:rsidRPr="007B09FE">
        <w:rPr>
          <w:rStyle w:val="FootnoteReference"/>
        </w:rPr>
        <w:footnoteReference w:customMarkFollows="1" w:id="11"/>
        <w:t>+</w:t>
      </w:r>
      <w:r w:rsidRPr="007B09FE">
        <w:t>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2.</w:t>
      </w:r>
      <w:r w:rsidRPr="007B09FE">
        <w:tab/>
        <w:t>Ir-Riżerva għall-Ukrajna ma għandhiex taqbeż l-ammont ta’ EUR 17 000 miljun fi prezzijiet attwali għall-perjodu mill-2024 sal-2027.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3.</w:t>
      </w:r>
      <w:r w:rsidRPr="007B09FE">
        <w:tab/>
        <w:t xml:space="preserve">L-ammont annwali </w:t>
      </w:r>
      <w:proofErr w:type="spellStart"/>
      <w:r w:rsidRPr="007B09FE">
        <w:t>mobilizzat</w:t>
      </w:r>
      <w:proofErr w:type="spellEnd"/>
      <w:r w:rsidRPr="007B09FE">
        <w:t xml:space="preserve"> taħt ir-Riżerva għall-Ukrajna f’sena partikolari ma għandux jaqbeż EUR 5 000 miljun fi prezzijiet attwali. Mingħajr preġudizzju għall-ammont globali stabbilit fil-paragrafu 2, il-porzjon mhux użat tal-ammont annwali f’sena partikolari jista’ jintuża fis-snin ta’ wara, sal-2027.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4.</w:t>
      </w:r>
      <w:r w:rsidRPr="007B09FE">
        <w:tab/>
        <w:t xml:space="preserve">Ir-Riżerva għall-Ukrajna tista’ tiġi </w:t>
      </w:r>
      <w:proofErr w:type="spellStart"/>
      <w:r w:rsidRPr="007B09FE">
        <w:t>mobilizzata</w:t>
      </w:r>
      <w:proofErr w:type="spellEnd"/>
      <w:r w:rsidRPr="007B09FE">
        <w:t xml:space="preserve"> mill-Parlament Ewropew u mill-Kunsill fil-qafas tal-proċedura </w:t>
      </w:r>
      <w:proofErr w:type="spellStart"/>
      <w:r w:rsidRPr="007B09FE">
        <w:t>baġitarja</w:t>
      </w:r>
      <w:proofErr w:type="spellEnd"/>
      <w:r w:rsidRPr="007B09FE">
        <w:t xml:space="preserve"> prevista fl-Artikolu 314 TFUE.</w:t>
      </w:r>
    </w:p>
    <w:p w:rsidR="00E36450" w:rsidRPr="007B09FE" w:rsidRDefault="00E36450" w:rsidP="00E36450">
      <w:pPr>
        <w:pStyle w:val="Text1"/>
        <w:spacing w:before="0" w:after="240" w:line="240" w:lineRule="auto"/>
      </w:pPr>
      <w:r w:rsidRPr="007B09FE">
        <w:t>________________</w:t>
      </w:r>
    </w:p>
    <w:p w:rsidR="00E36450" w:rsidRPr="007B09FE" w:rsidRDefault="00E36450" w:rsidP="00E36450">
      <w:pPr>
        <w:pStyle w:val="Point1"/>
        <w:spacing w:before="0" w:after="240" w:line="240" w:lineRule="auto"/>
        <w:ind w:left="1418"/>
      </w:pPr>
      <w:r w:rsidRPr="007B09FE">
        <w:rPr>
          <w:b/>
          <w:vertAlign w:val="superscript"/>
        </w:rPr>
        <w:t>*</w:t>
      </w:r>
      <w:r w:rsidRPr="007B09FE">
        <w:tab/>
        <w:t xml:space="preserve">Id-Deċiżjoni tal-Kunsill (UE, </w:t>
      </w:r>
      <w:proofErr w:type="spellStart"/>
      <w:r w:rsidRPr="007B09FE">
        <w:t>Euratom</w:t>
      </w:r>
      <w:proofErr w:type="spellEnd"/>
      <w:r w:rsidRPr="007B09FE">
        <w:t xml:space="preserve">) 2020/2053 tal-14 ta’ Diċembru 2020 dwar is-sistema tar-riżorsi proprji tal-Unjoni Ewropea u li tħassar id-Deċiżjoni 2014/335/UE, </w:t>
      </w:r>
      <w:proofErr w:type="spellStart"/>
      <w:r w:rsidRPr="007B09FE">
        <w:t>Euratom</w:t>
      </w:r>
      <w:proofErr w:type="spellEnd"/>
      <w:r w:rsidRPr="007B09FE">
        <w:t xml:space="preserve"> (ĠU L 424, 15.12.2020, p. 1).”;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br w:type="page"/>
      </w:r>
      <w:r w:rsidRPr="007B09FE">
        <w:lastRenderedPageBreak/>
        <w:t>(7)</w:t>
      </w:r>
      <w:r w:rsidRPr="007B09FE">
        <w:tab/>
        <w:t>fl-Artikolu 11, jiddaħħal il-paragrafu li ġej: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“3a.</w:t>
      </w:r>
      <w:r w:rsidRPr="007B09FE">
        <w:tab/>
        <w:t xml:space="preserve">L-ammont massimu għall-aġġustament annwali msemmi fil-paragrafu 3 ta’ dan l-Artikolu għas-sena 2026, miżjud bl-ammont imsemmi, fl-Artikolu 5(2), it-tieni </w:t>
      </w:r>
      <w:proofErr w:type="spellStart"/>
      <w:r w:rsidRPr="007B09FE">
        <w:t>subparagrafu</w:t>
      </w:r>
      <w:proofErr w:type="spellEnd"/>
      <w:r w:rsidRPr="007B09FE">
        <w:t>, għandu jiġi aġġustat bl-ammont ekwivalenti għall-porzjon mhux użat tal-ammont massimu għas-sena 2025.”;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t>(8)</w:t>
      </w:r>
      <w:r w:rsidRPr="007B09FE">
        <w:tab/>
        <w:t>L-Artikolu 12 huwa sostitwit b’dan li ġej:</w:t>
      </w:r>
    </w:p>
    <w:p w:rsidR="00E36450" w:rsidRPr="007B09FE" w:rsidRDefault="00E36450" w:rsidP="00E36450">
      <w:pPr>
        <w:pStyle w:val="Text1"/>
        <w:spacing w:before="0" w:after="240" w:line="240" w:lineRule="auto"/>
      </w:pPr>
      <w:r w:rsidRPr="007B09FE">
        <w:t>“</w:t>
      </w:r>
      <w:r w:rsidRPr="007B09FE">
        <w:rPr>
          <w:i/>
        </w:rPr>
        <w:t xml:space="preserve">Artikolu 12 </w:t>
      </w:r>
      <w:r w:rsidRPr="007B09FE">
        <w:rPr>
          <w:i/>
        </w:rPr>
        <w:br/>
        <w:t xml:space="preserve">Strument ta’ </w:t>
      </w:r>
      <w:proofErr w:type="spellStart"/>
      <w:r w:rsidRPr="007B09FE">
        <w:rPr>
          <w:i/>
        </w:rPr>
        <w:t>Flessibbiltà</w:t>
      </w:r>
      <w:proofErr w:type="spellEnd"/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t>1.</w:t>
      </w:r>
      <w:r w:rsidRPr="007B09FE">
        <w:tab/>
        <w:t xml:space="preserve">L-Istrument ta’ </w:t>
      </w:r>
      <w:proofErr w:type="spellStart"/>
      <w:r w:rsidRPr="007B09FE">
        <w:t>Flessibbiltà</w:t>
      </w:r>
      <w:proofErr w:type="spellEnd"/>
      <w:r w:rsidRPr="007B09FE">
        <w:t xml:space="preserve"> jista’ jintuża biex tiġi </w:t>
      </w:r>
      <w:proofErr w:type="spellStart"/>
      <w:r w:rsidRPr="007B09FE">
        <w:t>ffinanzjata</w:t>
      </w:r>
      <w:proofErr w:type="spellEnd"/>
      <w:r w:rsidRPr="007B09FE">
        <w:t>, għal sena finanzjarja partikolari, nefqa speċifika mhux prevista f’</w:t>
      </w:r>
      <w:proofErr w:type="spellStart"/>
      <w:r w:rsidRPr="007B09FE">
        <w:t>approprjazzjonijiet</w:t>
      </w:r>
      <w:proofErr w:type="spellEnd"/>
      <w:r w:rsidRPr="007B09FE">
        <w:t xml:space="preserve"> ta’ impenn u </w:t>
      </w:r>
      <w:proofErr w:type="spellStart"/>
      <w:r w:rsidRPr="007B09FE">
        <w:t>approprjazzjonijiet</w:t>
      </w:r>
      <w:proofErr w:type="spellEnd"/>
      <w:r w:rsidRPr="007B09FE">
        <w:t xml:space="preserve"> ta’ pagament li jikkorrispondu magħhom li ma jistgħux jiġu </w:t>
      </w:r>
      <w:proofErr w:type="spellStart"/>
      <w:r w:rsidRPr="007B09FE">
        <w:t>ffinanzjati</w:t>
      </w:r>
      <w:proofErr w:type="spellEnd"/>
      <w:r w:rsidRPr="007B09FE">
        <w:t xml:space="preserve"> fil-limiti massimi disponibbli għal </w:t>
      </w:r>
      <w:proofErr w:type="spellStart"/>
      <w:r w:rsidRPr="007B09FE">
        <w:t>intestatura</w:t>
      </w:r>
      <w:proofErr w:type="spellEnd"/>
      <w:r w:rsidRPr="007B09FE">
        <w:t xml:space="preserve"> waħda oħra jew aktar. Il-limitu massimu għall-ammont annwali disponibbli għall-Istrument ta’ </w:t>
      </w:r>
      <w:proofErr w:type="spellStart"/>
      <w:r w:rsidRPr="007B09FE">
        <w:t>Flessibbiltà</w:t>
      </w:r>
      <w:proofErr w:type="spellEnd"/>
      <w:r w:rsidRPr="007B09FE">
        <w:t xml:space="preserve"> fis-snin 2021 sa 2023 għandu jkun ta’ EUR 915 miljun (fi prezzijiet tal-2018). Il-limitu massimu għall-ammont annwali disponibbli għall-Istrument ta’ </w:t>
      </w:r>
      <w:proofErr w:type="spellStart"/>
      <w:r w:rsidRPr="007B09FE">
        <w:t>Flessibbiltà</w:t>
      </w:r>
      <w:proofErr w:type="spellEnd"/>
      <w:r w:rsidRPr="007B09FE">
        <w:t xml:space="preserve"> fis-snin 2024 sa 2027 għandu jkun ta’ EUR 1 346 miljun (fi prezzijiet tal-2018).</w:t>
      </w:r>
    </w:p>
    <w:p w:rsidR="00E36450" w:rsidRPr="007B09FE" w:rsidRDefault="00E36450" w:rsidP="00E36450">
      <w:pPr>
        <w:pStyle w:val="Text2"/>
        <w:spacing w:before="0" w:after="240" w:line="240" w:lineRule="auto"/>
      </w:pPr>
      <w:r w:rsidRPr="007B09FE">
        <w:t xml:space="preserve">Kull sena, l-ammont annwali disponibbli għall-Istrument ta’ </w:t>
      </w:r>
      <w:proofErr w:type="spellStart"/>
      <w:r w:rsidRPr="007B09FE">
        <w:t>Flessibbiltà</w:t>
      </w:r>
      <w:proofErr w:type="spellEnd"/>
      <w:r w:rsidRPr="007B09FE">
        <w:t xml:space="preserve"> għandu jiżdied b’ammont ekwivalenti għall-porzjonijiet tal-ammonti annwali għar-Riżerva ta’ Solidarjetà Ewropea u r-Riżerva ta’ Għajnuna ta’ Emerġenza li jkunu skadew fis-sena preċedenti f’</w:t>
      </w:r>
      <w:proofErr w:type="spellStart"/>
      <w:r w:rsidRPr="007B09FE">
        <w:t>konformità</w:t>
      </w:r>
      <w:proofErr w:type="spellEnd"/>
      <w:r w:rsidRPr="007B09FE">
        <w:t xml:space="preserve"> mal-Artikolu 9.</w:t>
      </w:r>
    </w:p>
    <w:p w:rsidR="00E36450" w:rsidRPr="007B09FE" w:rsidRDefault="00E36450" w:rsidP="00E36450">
      <w:pPr>
        <w:pStyle w:val="Point1"/>
        <w:spacing w:before="0" w:after="240" w:line="240" w:lineRule="auto"/>
      </w:pPr>
      <w:r w:rsidRPr="007B09FE">
        <w:br w:type="page"/>
      </w:r>
      <w:r w:rsidRPr="007B09FE">
        <w:lastRenderedPageBreak/>
        <w:t>2.</w:t>
      </w:r>
      <w:r w:rsidRPr="007B09FE">
        <w:tab/>
        <w:t xml:space="preserve">Il-porzjon mhux użat tal-ammont annwali tal-Istrument ta’ </w:t>
      </w:r>
      <w:proofErr w:type="spellStart"/>
      <w:r w:rsidRPr="007B09FE">
        <w:t>Flessibbiltà</w:t>
      </w:r>
      <w:proofErr w:type="spellEnd"/>
      <w:r w:rsidRPr="007B09FE">
        <w:t xml:space="preserve"> jista’ jintuża sas-sena n+2. Kwalunkwe porzjon tal-ammont annwali li jirriżulta mis-snin preċedenti għandu jintuża l-ewwel, f’ordni </w:t>
      </w:r>
      <w:proofErr w:type="spellStart"/>
      <w:r w:rsidRPr="007B09FE">
        <w:t>kronoloġika</w:t>
      </w:r>
      <w:proofErr w:type="spellEnd"/>
      <w:r w:rsidRPr="007B09FE">
        <w:t>. Kwalunkwe porzjon tal-ammont annwali mis-sena n li ma jintużax sas-sena n+2 għandu jiskadi.”;</w:t>
      </w:r>
    </w:p>
    <w:p w:rsidR="00E36450" w:rsidRPr="007B09FE" w:rsidRDefault="00E36450" w:rsidP="00E36450">
      <w:pPr>
        <w:pStyle w:val="Point0"/>
        <w:spacing w:before="0" w:after="240" w:line="240" w:lineRule="auto"/>
      </w:pPr>
      <w:r w:rsidRPr="007B09FE">
        <w:t>(9)</w:t>
      </w:r>
      <w:r w:rsidRPr="007B09FE">
        <w:tab/>
        <w:t>L-</w:t>
      </w:r>
      <w:proofErr w:type="spellStart"/>
      <w:r w:rsidRPr="007B09FE">
        <w:t>Annessi</w:t>
      </w:r>
      <w:proofErr w:type="spellEnd"/>
      <w:r w:rsidRPr="007B09FE">
        <w:t xml:space="preserve"> I u II huma sostitwiti bit-test stabbilit fl-Anness ta’ dan ir-Regolament.</w:t>
      </w:r>
    </w:p>
    <w:p w:rsidR="00E36450" w:rsidRPr="007B09FE" w:rsidRDefault="00E36450" w:rsidP="00E36450">
      <w:pPr>
        <w:pStyle w:val="Titrearticle"/>
        <w:spacing w:before="0" w:after="240" w:line="240" w:lineRule="auto"/>
      </w:pPr>
      <w:r w:rsidRPr="007B09FE">
        <w:t>Artikolu 2</w:t>
      </w:r>
    </w:p>
    <w:p w:rsidR="00E36450" w:rsidRPr="007B09FE" w:rsidRDefault="00E36450" w:rsidP="00E36450">
      <w:pPr>
        <w:spacing w:after="240"/>
      </w:pPr>
      <w:r w:rsidRPr="007B09FE">
        <w:t>Dan ir-Regolament għandu jidħol fis-seħħ fil-jum tal-pubblikazzjoni tiegħu f’</w:t>
      </w:r>
      <w:r w:rsidRPr="007B09FE">
        <w:rPr>
          <w:i/>
          <w:iCs/>
        </w:rPr>
        <w:t>Il-Ġurnal Uffiċjali tal-Unjoni Ewropea</w:t>
      </w:r>
      <w:r w:rsidRPr="007B09FE">
        <w:t>.</w:t>
      </w:r>
    </w:p>
    <w:p w:rsidR="00E36450" w:rsidRPr="007B09FE" w:rsidRDefault="00E36450" w:rsidP="00E36450">
      <w:pPr>
        <w:spacing w:after="240"/>
      </w:pPr>
      <w:r w:rsidRPr="007B09FE">
        <w:t>Għandu japplika mill-1 ta’ Jannar 2024.</w:t>
      </w:r>
    </w:p>
    <w:p w:rsidR="00E36450" w:rsidRPr="007B09FE" w:rsidRDefault="00E36450" w:rsidP="00E36450">
      <w:pPr>
        <w:pStyle w:val="Applicationdirecte"/>
        <w:spacing w:before="0" w:after="240" w:line="240" w:lineRule="auto"/>
      </w:pPr>
      <w:r w:rsidRPr="007B09FE">
        <w:t xml:space="preserve">Dan ir-Regolament għandu jorbot </w:t>
      </w:r>
      <w:proofErr w:type="spellStart"/>
      <w:r w:rsidRPr="007B09FE">
        <w:t>fl-intier</w:t>
      </w:r>
      <w:proofErr w:type="spellEnd"/>
      <w:r w:rsidRPr="007B09FE">
        <w:t xml:space="preserve"> tiegħu u japplika direttament fl-Istati Membri kollha.</w:t>
      </w:r>
    </w:p>
    <w:p w:rsidR="00E36450" w:rsidRPr="007B09FE" w:rsidRDefault="00E36450" w:rsidP="00E36450">
      <w:pPr>
        <w:pStyle w:val="Fait"/>
        <w:spacing w:before="0" w:after="240" w:line="240" w:lineRule="auto"/>
      </w:pPr>
      <w:r w:rsidRPr="007B09FE">
        <w:t>Magħmul fi…,</w:t>
      </w:r>
    </w:p>
    <w:p w:rsidR="00E36450" w:rsidRPr="007B09FE" w:rsidRDefault="00E36450" w:rsidP="00E36450">
      <w:pPr>
        <w:pStyle w:val="Institutionquisigne"/>
        <w:spacing w:before="0" w:after="240" w:line="240" w:lineRule="auto"/>
      </w:pPr>
      <w:r w:rsidRPr="007B09FE">
        <w:tab/>
        <w:t>Għall-Kunsill</w:t>
      </w:r>
    </w:p>
    <w:p w:rsidR="00E36450" w:rsidRPr="007B09FE" w:rsidRDefault="00E36450" w:rsidP="00E36450">
      <w:pPr>
        <w:pStyle w:val="Personnequisigne"/>
        <w:spacing w:after="240" w:line="240" w:lineRule="auto"/>
      </w:pPr>
      <w:r w:rsidRPr="007B09FE">
        <w:tab/>
        <w:t>Il-President</w:t>
      </w:r>
    </w:p>
    <w:p w:rsidR="00E36450" w:rsidRPr="007B09FE" w:rsidRDefault="00E36450" w:rsidP="00E36450">
      <w:pPr>
        <w:pStyle w:val="Lignefinal"/>
      </w:pPr>
    </w:p>
    <w:p w:rsidR="00E36450" w:rsidRPr="007B09FE" w:rsidRDefault="00E36450" w:rsidP="00E36450"/>
    <w:p w:rsidR="00E36450" w:rsidRPr="007B09FE" w:rsidRDefault="00E36450" w:rsidP="00E36450">
      <w:pPr>
        <w:sectPr w:rsidR="00E36450" w:rsidRPr="007B09FE" w:rsidSect="00101FDA">
          <w:footerReference w:type="even" r:id="rId9"/>
          <w:footerReference w:type="first" r:id="rId10"/>
          <w:footnotePr>
            <w:numRestart w:val="eachSect"/>
          </w:footnotePr>
          <w:type w:val="continuous"/>
          <w:pgSz w:w="11907" w:h="16839"/>
          <w:pgMar w:top="1134" w:right="1134" w:bottom="1134" w:left="1134" w:header="567" w:footer="567" w:gutter="0"/>
          <w:cols w:space="720"/>
          <w:docGrid w:linePitch="326"/>
        </w:sectPr>
      </w:pPr>
    </w:p>
    <w:p w:rsidR="00E36450" w:rsidRPr="007B09FE" w:rsidRDefault="00E36450" w:rsidP="00E36450">
      <w:pPr>
        <w:pStyle w:val="Annexetitre"/>
      </w:pPr>
      <w:r w:rsidRPr="007B09FE">
        <w:lastRenderedPageBreak/>
        <w:t>ANNESS</w:t>
      </w:r>
    </w:p>
    <w:p w:rsidR="00E36450" w:rsidRPr="007B09FE" w:rsidRDefault="00E36450" w:rsidP="00E36450">
      <w:pPr>
        <w:pStyle w:val="NormalCentered"/>
      </w:pPr>
      <w:r w:rsidRPr="007B09FE">
        <w:t>“ANNESS I</w:t>
      </w:r>
      <w:r w:rsidRPr="007B09FE">
        <w:br/>
        <w:t>QAFAS FINANZJARJU PLURIENNALI (EU-27)</w:t>
      </w:r>
    </w:p>
    <w:tbl>
      <w:tblPr>
        <w:tblW w:w="5050" w:type="pct"/>
        <w:tblLook w:val="04A0" w:firstRow="1" w:lastRow="0" w:firstColumn="1" w:lastColumn="0" w:noHBand="0" w:noVBand="1"/>
      </w:tblPr>
      <w:tblGrid>
        <w:gridCol w:w="6490"/>
        <w:gridCol w:w="996"/>
        <w:gridCol w:w="996"/>
        <w:gridCol w:w="996"/>
        <w:gridCol w:w="996"/>
        <w:gridCol w:w="996"/>
        <w:gridCol w:w="997"/>
        <w:gridCol w:w="996"/>
        <w:gridCol w:w="1689"/>
      </w:tblGrid>
      <w:tr w:rsidR="00E36450" w:rsidRPr="007B09FE" w:rsidTr="00BD702F">
        <w:trPr>
          <w:trHeight w:val="315"/>
          <w:tblHeader/>
        </w:trPr>
        <w:tc>
          <w:tcPr>
            <w:tcW w:w="1927" w:type="pct"/>
            <w:noWrap/>
            <w:vAlign w:val="bottom"/>
            <w:hideMark/>
          </w:tcPr>
          <w:p w:rsidR="00E36450" w:rsidRPr="007B09FE" w:rsidRDefault="00E36450" w:rsidP="00BD702F"/>
        </w:tc>
        <w:tc>
          <w:tcPr>
            <w:tcW w:w="347" w:type="pct"/>
            <w:noWrap/>
            <w:vAlign w:val="bottom"/>
            <w:hideMark/>
          </w:tcPr>
          <w:p w:rsidR="00E36450" w:rsidRPr="007B09FE" w:rsidRDefault="00E36450" w:rsidP="00BD702F">
            <w:pPr>
              <w:spacing w:after="160" w:line="256" w:lineRule="auto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350" w:type="pct"/>
            <w:noWrap/>
            <w:vAlign w:val="bottom"/>
            <w:hideMark/>
          </w:tcPr>
          <w:p w:rsidR="00E36450" w:rsidRPr="007B09FE" w:rsidRDefault="00E36450" w:rsidP="00BD702F">
            <w:pPr>
              <w:spacing w:after="160" w:line="256" w:lineRule="auto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350" w:type="pct"/>
            <w:noWrap/>
            <w:vAlign w:val="bottom"/>
            <w:hideMark/>
          </w:tcPr>
          <w:p w:rsidR="00E36450" w:rsidRPr="007B09FE" w:rsidRDefault="00E36450" w:rsidP="00BD702F">
            <w:pPr>
              <w:spacing w:after="160" w:line="256" w:lineRule="auto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350" w:type="pct"/>
            <w:noWrap/>
            <w:vAlign w:val="bottom"/>
            <w:hideMark/>
          </w:tcPr>
          <w:p w:rsidR="00E36450" w:rsidRPr="007B09FE" w:rsidRDefault="00E36450" w:rsidP="00BD702F">
            <w:pPr>
              <w:spacing w:after="160" w:line="256" w:lineRule="auto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349" w:type="pct"/>
            <w:noWrap/>
            <w:vAlign w:val="bottom"/>
            <w:hideMark/>
          </w:tcPr>
          <w:p w:rsidR="00E36450" w:rsidRPr="007B09FE" w:rsidRDefault="00E36450" w:rsidP="00BD702F">
            <w:pPr>
              <w:spacing w:after="160" w:line="256" w:lineRule="auto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1327" w:type="pct"/>
            <w:gridSpan w:val="3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szCs w:val="22"/>
              </w:rPr>
            </w:pPr>
            <w:r w:rsidRPr="007B09FE">
              <w:rPr>
                <w:i/>
                <w:iCs/>
              </w:rPr>
              <w:t>(EUR miljun – prezzijiet tal-2018)</w:t>
            </w:r>
          </w:p>
        </w:tc>
      </w:tr>
      <w:tr w:rsidR="00E36450" w:rsidRPr="007B09FE" w:rsidTr="00BD702F">
        <w:trPr>
          <w:trHeight w:val="645"/>
          <w:tblHeader/>
        </w:trPr>
        <w:tc>
          <w:tcPr>
            <w:tcW w:w="19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APPROPRJAZZJONIJIET TA’ IMPENN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2021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2022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2023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2024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2025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2026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2027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  <w:bCs/>
              </w:rPr>
            </w:pPr>
            <w:r w:rsidRPr="007B09FE">
              <w:rPr>
                <w:b/>
              </w:rPr>
              <w:t>Total</w:t>
            </w:r>
            <w:r w:rsidRPr="007B09FE">
              <w:rPr>
                <w:b/>
              </w:rPr>
              <w:br/>
              <w:t>2021-2027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rPr>
                <w:b/>
                <w:bCs/>
              </w:rPr>
            </w:pPr>
            <w:r w:rsidRPr="007B09FE">
              <w:rPr>
                <w:b/>
              </w:rPr>
              <w:t>1.</w:t>
            </w:r>
            <w:r w:rsidRPr="007B09FE">
              <w:rPr>
                <w:b/>
              </w:rPr>
              <w:tab/>
              <w:t>Suq Uniku, Innovazzjoni u Diġitali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19 712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20 211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19 678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19 178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18 173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18 120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17 565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132 637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rPr>
                <w:b/>
                <w:bCs/>
              </w:rPr>
            </w:pPr>
            <w:r w:rsidRPr="007B09FE">
              <w:rPr>
                <w:b/>
              </w:rPr>
              <w:t>2.</w:t>
            </w:r>
            <w:r w:rsidRPr="007B09FE">
              <w:rPr>
                <w:b/>
              </w:rPr>
              <w:tab/>
              <w:t xml:space="preserve">Koeżjoni, </w:t>
            </w:r>
            <w:proofErr w:type="spellStart"/>
            <w:r w:rsidRPr="007B09FE">
              <w:rPr>
                <w:b/>
              </w:rPr>
              <w:t>Reżiljenza</w:t>
            </w:r>
            <w:proofErr w:type="spellEnd"/>
            <w:r w:rsidRPr="007B09FE">
              <w:rPr>
                <w:b/>
              </w:rPr>
              <w:t xml:space="preserve"> u Valuri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5 996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62 642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63 525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65 079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65 184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56 675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58 680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377 781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ind w:left="720"/>
            </w:pPr>
            <w:r w:rsidRPr="007B09FE">
              <w:t>2a.</w:t>
            </w:r>
            <w:r w:rsidRPr="007B09FE">
              <w:tab/>
              <w:t>Koeżjoni ekonomika, soċjali u territorjali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1 666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56 673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57 005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57 436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57 772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48 302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48 937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327 791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ind w:left="720"/>
            </w:pPr>
            <w:r w:rsidRPr="007B09FE">
              <w:t>2b.</w:t>
            </w:r>
            <w:r w:rsidRPr="007B09FE">
              <w:tab/>
            </w:r>
            <w:proofErr w:type="spellStart"/>
            <w:r w:rsidRPr="007B09FE">
              <w:t>Reżiljenza</w:t>
            </w:r>
            <w:proofErr w:type="spellEnd"/>
            <w:r w:rsidRPr="007B09FE">
              <w:t xml:space="preserve"> u Valuri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4 330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5 969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6 520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7 643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7 412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8 373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9 743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49 990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rPr>
                <w:b/>
                <w:bCs/>
              </w:rPr>
            </w:pPr>
            <w:r w:rsidRPr="007B09FE">
              <w:rPr>
                <w:b/>
              </w:rPr>
              <w:t>3.</w:t>
            </w:r>
            <w:r w:rsidRPr="007B09FE">
              <w:rPr>
                <w:b/>
              </w:rPr>
              <w:tab/>
              <w:t>Riżorsi Naturali u Ambjent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53 562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52 626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51 893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51 013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49 914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48 734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47 960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355 702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ind w:left="720"/>
            </w:pPr>
            <w:r w:rsidRPr="007B09FE">
              <w:t>li minnhom: Nefqa relatata mas-suq u pagamenti diretti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38 040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37 544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36 857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36 054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35 283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34 602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33 886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252 266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pageBreakBefore/>
              <w:spacing w:before="60" w:after="60"/>
              <w:rPr>
                <w:b/>
                <w:bCs/>
              </w:rPr>
            </w:pPr>
            <w:r w:rsidRPr="007B09FE">
              <w:rPr>
                <w:b/>
              </w:rPr>
              <w:lastRenderedPageBreak/>
              <w:t>4.</w:t>
            </w:r>
            <w:r w:rsidRPr="007B09FE">
              <w:rPr>
                <w:b/>
              </w:rPr>
              <w:tab/>
            </w:r>
            <w:proofErr w:type="spellStart"/>
            <w:r w:rsidRPr="007B09FE">
              <w:rPr>
                <w:b/>
              </w:rPr>
              <w:t>Migrazzjoni</w:t>
            </w:r>
            <w:proofErr w:type="spellEnd"/>
            <w:r w:rsidRPr="007B09FE">
              <w:rPr>
                <w:b/>
              </w:rPr>
              <w:t xml:space="preserve"> u Ġestjoni tal-Fruntieri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1 687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3 104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3 454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3 569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4 083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4 145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4 701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24 743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rPr>
                <w:b/>
                <w:bCs/>
              </w:rPr>
            </w:pPr>
            <w:r w:rsidRPr="007B09FE">
              <w:rPr>
                <w:b/>
              </w:rPr>
              <w:t>5.</w:t>
            </w:r>
            <w:r w:rsidRPr="007B09FE">
              <w:rPr>
                <w:b/>
              </w:rPr>
              <w:tab/>
              <w:t>Sigurtà u Difiża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1 598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1 750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1 762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2 112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2 277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2 398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2 576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14 473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rPr>
                <w:b/>
                <w:bCs/>
              </w:rPr>
            </w:pPr>
            <w:r w:rsidRPr="007B09FE">
              <w:rPr>
                <w:b/>
              </w:rPr>
              <w:t>6.</w:t>
            </w:r>
            <w:r w:rsidRPr="007B09FE">
              <w:rPr>
                <w:b/>
              </w:rPr>
              <w:tab/>
              <w:t>Il-</w:t>
            </w:r>
            <w:proofErr w:type="spellStart"/>
            <w:r w:rsidRPr="007B09FE">
              <w:rPr>
                <w:b/>
              </w:rPr>
              <w:t>Viċinat</w:t>
            </w:r>
            <w:proofErr w:type="spellEnd"/>
            <w:r w:rsidRPr="007B09FE">
              <w:rPr>
                <w:b/>
              </w:rPr>
              <w:t xml:space="preserve"> u d-Dinja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15 309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15 522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14 789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14 500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14 192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13 326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13 447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101 085</w:t>
            </w:r>
          </w:p>
        </w:tc>
      </w:tr>
      <w:tr w:rsidR="00E36450" w:rsidRPr="007B09FE" w:rsidTr="00BD702F">
        <w:trPr>
          <w:trHeight w:val="30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rPr>
                <w:b/>
                <w:bCs/>
              </w:rPr>
            </w:pPr>
            <w:r w:rsidRPr="007B09FE">
              <w:rPr>
                <w:b/>
              </w:rPr>
              <w:t>7.</w:t>
            </w:r>
            <w:r w:rsidRPr="007B09FE">
              <w:rPr>
                <w:b/>
              </w:rPr>
              <w:tab/>
              <w:t>L-Amministrazzjoni Pubblika Ewropea</w:t>
            </w:r>
          </w:p>
        </w:tc>
        <w:tc>
          <w:tcPr>
            <w:tcW w:w="347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10 021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10 215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10 342</w:t>
            </w:r>
          </w:p>
        </w:tc>
        <w:tc>
          <w:tcPr>
            <w:tcW w:w="35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10 454</w:t>
            </w:r>
          </w:p>
        </w:tc>
        <w:tc>
          <w:tcPr>
            <w:tcW w:w="349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10 554</w:t>
            </w:r>
          </w:p>
        </w:tc>
        <w:tc>
          <w:tcPr>
            <w:tcW w:w="348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10 673</w:t>
            </w:r>
          </w:p>
        </w:tc>
        <w:tc>
          <w:tcPr>
            <w:tcW w:w="340" w:type="pct"/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10 843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73 102</w:t>
            </w:r>
          </w:p>
        </w:tc>
      </w:tr>
      <w:tr w:rsidR="00E36450" w:rsidRPr="007B09FE" w:rsidTr="00BD702F">
        <w:trPr>
          <w:trHeight w:val="315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ind w:left="720"/>
            </w:pPr>
            <w:r w:rsidRPr="007B09FE">
              <w:t>li minnhom: Nefqa amministrattiva tal-istituzzjonijiet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7 742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7 878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7 945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7 997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8 025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8 077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8 188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t>55 852</w:t>
            </w:r>
          </w:p>
        </w:tc>
      </w:tr>
      <w:tr w:rsidR="00E36450" w:rsidRPr="007B09FE" w:rsidTr="00BD702F">
        <w:trPr>
          <w:trHeight w:val="315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TOTAL TAL-APPROPRJAZZJONIJIET TA’ IMPENN</w:t>
            </w:r>
          </w:p>
        </w:tc>
        <w:tc>
          <w:tcPr>
            <w:tcW w:w="34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107 885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166 070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165 443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165 905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164 377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154 071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155 772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1 079 523</w:t>
            </w:r>
          </w:p>
        </w:tc>
      </w:tr>
      <w:tr w:rsidR="00E36450" w:rsidRPr="007B09FE" w:rsidTr="00BD702F">
        <w:trPr>
          <w:trHeight w:val="315"/>
        </w:trPr>
        <w:tc>
          <w:tcPr>
            <w:tcW w:w="192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</w:pP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  <w:jc w:val="right"/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  <w:jc w:val="right"/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  <w:jc w:val="right"/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  <w:jc w:val="right"/>
            </w:pP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  <w:jc w:val="right"/>
            </w:pP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  <w:jc w:val="right"/>
            </w:pP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  <w:jc w:val="right"/>
            </w:pP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36450" w:rsidRPr="007B09FE" w:rsidRDefault="00E36450" w:rsidP="00BD702F">
            <w:pPr>
              <w:spacing w:before="60" w:after="60"/>
              <w:jc w:val="right"/>
            </w:pPr>
          </w:p>
        </w:tc>
      </w:tr>
      <w:tr w:rsidR="00E36450" w:rsidRPr="007B09FE" w:rsidTr="00BD702F">
        <w:trPr>
          <w:trHeight w:val="315"/>
        </w:trPr>
        <w:tc>
          <w:tcPr>
            <w:tcW w:w="19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TOTAL TAL-APPROPRJAZZJONIJIET TA’ PAGAMENT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154 065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153 850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152 682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151 436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151 175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151 175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151 175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36450" w:rsidRPr="007B09FE" w:rsidRDefault="00E36450" w:rsidP="00BD702F">
            <w:pPr>
              <w:spacing w:before="60" w:after="60"/>
              <w:jc w:val="right"/>
              <w:rPr>
                <w:b/>
                <w:bCs/>
              </w:rPr>
            </w:pPr>
            <w:r w:rsidRPr="007B09FE">
              <w:rPr>
                <w:b/>
              </w:rPr>
              <w:t>1 065 558</w:t>
            </w:r>
          </w:p>
        </w:tc>
      </w:tr>
    </w:tbl>
    <w:p w:rsidR="00E36450" w:rsidRPr="007B09FE" w:rsidRDefault="00E36450" w:rsidP="00E36450">
      <w:pPr>
        <w:pStyle w:val="NormalRight"/>
      </w:pPr>
    </w:p>
    <w:p w:rsidR="00E36450" w:rsidRPr="007B09FE" w:rsidRDefault="00E36450" w:rsidP="00E36450">
      <w:pPr>
        <w:pStyle w:val="NormalCentered"/>
      </w:pPr>
      <w:r w:rsidRPr="007B09FE">
        <w:br w:type="page"/>
      </w:r>
      <w:r w:rsidRPr="007B09FE">
        <w:lastRenderedPageBreak/>
        <w:t>ANNESS II</w:t>
      </w:r>
      <w:r w:rsidRPr="007B09FE">
        <w:br/>
        <w:t>AĠĠUSTAMENT SPEĊIFIKU GĦALL-PROGRAMM – LISTA TA’ PROGRAMMI, KOEFFIĊJENT TAD-DISTRIBUZZJONI U ALLOKAZZJONI ADDIZZJONALI TOTALI TA’ APPROPRJAZZJONIJIET TA’ IMPENN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71"/>
        <w:gridCol w:w="2329"/>
        <w:gridCol w:w="2466"/>
        <w:gridCol w:w="4320"/>
      </w:tblGrid>
      <w:tr w:rsidR="00E36450" w:rsidRPr="007B09FE" w:rsidTr="00BD702F">
        <w:trPr>
          <w:trHeight w:val="20"/>
        </w:trPr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E36450" w:rsidRPr="007B09FE" w:rsidRDefault="00E36450" w:rsidP="00BD702F"/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E36450" w:rsidRPr="007B09FE" w:rsidRDefault="00E36450" w:rsidP="00BD702F">
            <w:pPr>
              <w:spacing w:after="160" w:line="256" w:lineRule="auto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E36450" w:rsidRPr="007B09FE" w:rsidRDefault="00E36450" w:rsidP="00BD702F">
            <w:pPr>
              <w:spacing w:before="60" w:after="60"/>
              <w:jc w:val="right"/>
              <w:rPr>
                <w:szCs w:val="22"/>
                <w:lang w:eastAsia="en-US"/>
              </w:rPr>
            </w:pP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E36450" w:rsidRPr="007B09FE" w:rsidRDefault="00E36450" w:rsidP="00BD702F">
            <w:pPr>
              <w:spacing w:before="60" w:after="60"/>
              <w:jc w:val="right"/>
            </w:pPr>
            <w:r w:rsidRPr="007B09FE">
              <w:rPr>
                <w:i/>
                <w:iCs/>
              </w:rPr>
              <w:t>(EUR miljun – prezzijiet tal-2018)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E36450" w:rsidRPr="007B09FE" w:rsidRDefault="00E36450" w:rsidP="00BD702F"/>
        </w:tc>
        <w:tc>
          <w:tcPr>
            <w:tcW w:w="16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szCs w:val="22"/>
              </w:rPr>
            </w:pPr>
            <w:proofErr w:type="spellStart"/>
            <w:r w:rsidRPr="007B09FE">
              <w:t>Koeffiċjent</w:t>
            </w:r>
            <w:proofErr w:type="spellEnd"/>
            <w:r w:rsidRPr="007B09FE">
              <w:t xml:space="preserve"> tad-distribuzzjoni</w:t>
            </w:r>
          </w:p>
        </w:tc>
        <w:tc>
          <w:tcPr>
            <w:tcW w:w="15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E36450" w:rsidRPr="007B09FE" w:rsidRDefault="00E36450" w:rsidP="00BD702F">
            <w:pPr>
              <w:spacing w:before="60" w:after="60"/>
              <w:jc w:val="center"/>
            </w:pPr>
            <w:r w:rsidRPr="007B09FE">
              <w:t xml:space="preserve">Allokazzjoni addizzjonali totali ta’ </w:t>
            </w:r>
            <w:proofErr w:type="spellStart"/>
            <w:r w:rsidRPr="007B09FE">
              <w:t>approprjazzjonijiet</w:t>
            </w:r>
            <w:proofErr w:type="spellEnd"/>
            <w:r w:rsidRPr="007B09FE">
              <w:t xml:space="preserve"> ta’ impenn skont l-Artikolu 5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E36450" w:rsidRPr="007B09FE" w:rsidRDefault="00E36450" w:rsidP="00BD702F">
            <w:pPr>
              <w:spacing w:before="60" w:after="60"/>
              <w:jc w:val="center"/>
            </w:pP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</w:rPr>
            </w:pPr>
            <w:r w:rsidRPr="007B09FE">
              <w:rPr>
                <w:b/>
              </w:rPr>
              <w:t>2022-2024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E36450" w:rsidRPr="007B09FE" w:rsidRDefault="00E36450" w:rsidP="00BD702F">
            <w:pPr>
              <w:spacing w:before="60" w:after="60"/>
              <w:jc w:val="center"/>
              <w:rPr>
                <w:b/>
              </w:rPr>
            </w:pPr>
            <w:r w:rsidRPr="007B09FE">
              <w:rPr>
                <w:b/>
              </w:rPr>
              <w:t>2025-2027</w:t>
            </w:r>
          </w:p>
        </w:tc>
        <w:tc>
          <w:tcPr>
            <w:tcW w:w="15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36450" w:rsidRPr="007B09FE" w:rsidRDefault="00E36450" w:rsidP="00BD702F">
            <w:pPr>
              <w:spacing w:before="60" w:after="60"/>
              <w:jc w:val="center"/>
            </w:pP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Point0"/>
              <w:spacing w:before="60" w:after="60" w:line="240" w:lineRule="auto"/>
              <w:rPr>
                <w:b/>
                <w:bCs/>
              </w:rPr>
            </w:pPr>
            <w:r w:rsidRPr="007B09FE">
              <w:rPr>
                <w:b/>
              </w:rPr>
              <w:t>1.</w:t>
            </w:r>
            <w:r w:rsidRPr="007B09FE">
              <w:rPr>
                <w:b/>
              </w:rPr>
              <w:tab/>
              <w:t>Suq Uniku, Innovazzjoni u Diġitali</w:t>
            </w:r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36,36 %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41,79 %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  <w:rPr>
                <w:b/>
              </w:rPr>
            </w:pPr>
            <w:r w:rsidRPr="007B09FE">
              <w:rPr>
                <w:b/>
              </w:rPr>
              <w:t>4 000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Text1"/>
              <w:spacing w:before="60" w:after="60" w:line="240" w:lineRule="auto"/>
            </w:pPr>
            <w:r w:rsidRPr="007B09FE">
              <w:t>Orizzont Ewropa</w:t>
            </w:r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left="-156" w:right="567" w:firstLine="156"/>
              <w:jc w:val="right"/>
            </w:pPr>
            <w:r w:rsidRPr="007B09FE">
              <w:t>27,27 %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31,34 %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</w:pPr>
            <w:r w:rsidRPr="007B09FE">
              <w:t>3 000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Text1"/>
              <w:spacing w:before="60" w:after="60" w:line="240" w:lineRule="auto"/>
            </w:pPr>
            <w:r w:rsidRPr="007B09FE">
              <w:t xml:space="preserve">Fond </w:t>
            </w:r>
            <w:proofErr w:type="spellStart"/>
            <w:r w:rsidRPr="007B09FE">
              <w:t>InvestEU</w:t>
            </w:r>
            <w:proofErr w:type="spellEnd"/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9,09 %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10,45 %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</w:pPr>
            <w:r w:rsidRPr="007B09FE">
              <w:t>1 000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Point0"/>
              <w:spacing w:before="60" w:after="60" w:line="240" w:lineRule="auto"/>
              <w:rPr>
                <w:b/>
                <w:bCs/>
              </w:rPr>
            </w:pPr>
            <w:r w:rsidRPr="007B09FE">
              <w:rPr>
                <w:b/>
              </w:rPr>
              <w:t>2b.</w:t>
            </w:r>
            <w:r w:rsidRPr="007B09FE">
              <w:rPr>
                <w:b/>
              </w:rPr>
              <w:tab/>
            </w:r>
            <w:proofErr w:type="spellStart"/>
            <w:r w:rsidRPr="007B09FE">
              <w:rPr>
                <w:b/>
              </w:rPr>
              <w:t>Reżiljenza</w:t>
            </w:r>
            <w:proofErr w:type="spellEnd"/>
            <w:r w:rsidRPr="007B09FE">
              <w:rPr>
                <w:b/>
              </w:rPr>
              <w:t xml:space="preserve"> u Valuri</w:t>
            </w:r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54,55 %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47,76 %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  <w:rPr>
                <w:b/>
              </w:rPr>
            </w:pPr>
            <w:r w:rsidRPr="007B09FE">
              <w:rPr>
                <w:b/>
              </w:rPr>
              <w:t>5 155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Text1"/>
              <w:spacing w:before="60" w:after="60" w:line="240" w:lineRule="auto"/>
            </w:pPr>
            <w:r w:rsidRPr="007B09FE">
              <w:t>Programm l-UE għas-Saħħa</w:t>
            </w:r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26,37 %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15,37 %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  <w:rPr>
                <w:bCs/>
              </w:rPr>
            </w:pPr>
            <w:r w:rsidRPr="007B09FE">
              <w:t>2 055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Text1"/>
              <w:spacing w:before="60" w:after="60" w:line="240" w:lineRule="auto"/>
            </w:pPr>
            <w:r w:rsidRPr="007B09FE">
              <w:t>Erasmus+</w:t>
            </w:r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15,46 %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17,77 %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</w:pPr>
            <w:r w:rsidRPr="007B09FE">
              <w:t>1 700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Text1"/>
              <w:spacing w:before="60" w:after="60" w:line="240" w:lineRule="auto"/>
            </w:pPr>
            <w:r w:rsidRPr="007B09FE">
              <w:t xml:space="preserve">Ewropa </w:t>
            </w:r>
            <w:proofErr w:type="spellStart"/>
            <w:r w:rsidRPr="007B09FE">
              <w:t>Kreattiva</w:t>
            </w:r>
            <w:proofErr w:type="spellEnd"/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5,45 %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6,26 %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</w:pPr>
            <w:r w:rsidRPr="007B09FE">
              <w:t>600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Text1"/>
              <w:spacing w:before="60" w:after="60" w:line="240" w:lineRule="auto"/>
            </w:pPr>
            <w:r w:rsidRPr="007B09FE">
              <w:t>Drittijiet u Valuri</w:t>
            </w:r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7,27 %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8,36 %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</w:pPr>
            <w:r w:rsidRPr="007B09FE">
              <w:t>800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Point0"/>
              <w:spacing w:before="60" w:after="60" w:line="240" w:lineRule="auto"/>
              <w:rPr>
                <w:b/>
                <w:bCs/>
              </w:rPr>
            </w:pPr>
            <w:r w:rsidRPr="007B09FE">
              <w:rPr>
                <w:b/>
              </w:rPr>
              <w:t>4.</w:t>
            </w:r>
            <w:r w:rsidRPr="007B09FE">
              <w:rPr>
                <w:b/>
              </w:rPr>
              <w:tab/>
            </w:r>
            <w:proofErr w:type="spellStart"/>
            <w:r w:rsidRPr="007B09FE">
              <w:rPr>
                <w:b/>
              </w:rPr>
              <w:t>Migrazzjoni</w:t>
            </w:r>
            <w:proofErr w:type="spellEnd"/>
            <w:r w:rsidRPr="007B09FE">
              <w:rPr>
                <w:b/>
              </w:rPr>
              <w:t xml:space="preserve"> u Ġestjoni tal-Fruntieri</w:t>
            </w:r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9,09 %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10,45 %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  <w:rPr>
                <w:b/>
              </w:rPr>
            </w:pPr>
            <w:r w:rsidRPr="007B09FE">
              <w:rPr>
                <w:b/>
              </w:rPr>
              <w:t>1 000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noWrap/>
            <w:hideMark/>
          </w:tcPr>
          <w:p w:rsidR="00E36450" w:rsidRPr="007B09FE" w:rsidRDefault="00E36450" w:rsidP="00BD702F">
            <w:pPr>
              <w:pStyle w:val="Text1"/>
              <w:spacing w:before="60" w:after="60" w:line="240" w:lineRule="auto"/>
            </w:pPr>
            <w:r w:rsidRPr="007B09FE">
              <w:t>Fond għall-Ġestjoni Integrata tal-Fruntieri</w:t>
            </w:r>
          </w:p>
        </w:tc>
        <w:tc>
          <w:tcPr>
            <w:tcW w:w="815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9,09 %</w:t>
            </w:r>
          </w:p>
        </w:tc>
        <w:tc>
          <w:tcPr>
            <w:tcW w:w="863" w:type="pct"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</w:pPr>
            <w:r w:rsidRPr="007B09FE">
              <w:t>10,45 %</w:t>
            </w:r>
          </w:p>
        </w:tc>
        <w:tc>
          <w:tcPr>
            <w:tcW w:w="1512" w:type="pct"/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</w:pPr>
            <w:r w:rsidRPr="007B09FE">
              <w:t>1 000</w:t>
            </w:r>
          </w:p>
        </w:tc>
      </w:tr>
      <w:tr w:rsidR="00E36450" w:rsidRPr="007B09FE" w:rsidTr="00BD702F">
        <w:trPr>
          <w:trHeight w:val="20"/>
        </w:trPr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36450" w:rsidRPr="007B09FE" w:rsidRDefault="00E36450" w:rsidP="00BD702F">
            <w:pPr>
              <w:spacing w:before="60" w:after="60"/>
              <w:rPr>
                <w:b/>
              </w:rPr>
            </w:pPr>
            <w:r w:rsidRPr="007B09FE">
              <w:rPr>
                <w:b/>
              </w:rPr>
              <w:t>TOTAL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100,00 %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36450" w:rsidRPr="007B09FE" w:rsidRDefault="00E36450" w:rsidP="00BD702F">
            <w:pPr>
              <w:spacing w:before="60" w:after="60"/>
              <w:ind w:right="567"/>
              <w:jc w:val="right"/>
              <w:rPr>
                <w:b/>
              </w:rPr>
            </w:pPr>
            <w:r w:rsidRPr="007B09FE">
              <w:rPr>
                <w:b/>
              </w:rPr>
              <w:t>100,00 %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36450" w:rsidRPr="007B09FE" w:rsidRDefault="00E36450" w:rsidP="00BD702F">
            <w:pPr>
              <w:spacing w:before="60" w:after="60"/>
              <w:ind w:right="1134"/>
              <w:jc w:val="right"/>
              <w:rPr>
                <w:b/>
              </w:rPr>
            </w:pPr>
            <w:r w:rsidRPr="007B09FE">
              <w:rPr>
                <w:b/>
              </w:rPr>
              <w:t>10 155</w:t>
            </w:r>
          </w:p>
        </w:tc>
      </w:tr>
    </w:tbl>
    <w:p w:rsidR="00E36450" w:rsidRPr="007B09FE" w:rsidRDefault="00E36450" w:rsidP="00E36450">
      <w:pPr>
        <w:pStyle w:val="NormalRight"/>
      </w:pPr>
      <w:r w:rsidRPr="007B09FE">
        <w:t>”.</w:t>
      </w:r>
    </w:p>
    <w:p w:rsidR="00E36450" w:rsidRPr="007B09FE" w:rsidRDefault="00E36450" w:rsidP="00E36450">
      <w:pPr>
        <w:pStyle w:val="LignefinalLandscape"/>
      </w:pPr>
    </w:p>
    <w:p w:rsidR="00E36450" w:rsidRPr="007B09FE" w:rsidRDefault="00E36450" w:rsidP="00E36450">
      <w:pPr>
        <w:sectPr w:rsidR="00E36450" w:rsidRPr="007B09FE" w:rsidSect="00574238">
          <w:headerReference w:type="even" r:id="rId11"/>
          <w:head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6838" w:h="11906" w:orient="landscape" w:code="9"/>
          <w:pgMar w:top="1418" w:right="1134" w:bottom="1418" w:left="1418" w:header="1134" w:footer="567" w:gutter="0"/>
          <w:cols w:space="720"/>
          <w:noEndnote/>
          <w:docGrid w:linePitch="326"/>
        </w:sectPr>
      </w:pPr>
    </w:p>
    <w:p w:rsidR="00E36450" w:rsidRPr="007B09FE" w:rsidRDefault="00E36450" w:rsidP="00E36450">
      <w:pPr>
        <w:pStyle w:val="PageHeading"/>
        <w:rPr>
          <w:caps/>
        </w:rPr>
      </w:pPr>
      <w:bookmarkStart w:id="11" w:name="_Toc159509474"/>
      <w:bookmarkStart w:id="12" w:name="_Toc159578115"/>
      <w:r w:rsidRPr="007B09FE">
        <w:lastRenderedPageBreak/>
        <w:t xml:space="preserve">ANNESS 2: </w:t>
      </w:r>
      <w:r w:rsidRPr="007B09FE">
        <w:rPr>
          <w:caps/>
        </w:rPr>
        <w:t>Dikjarazzjoni konġunta mill-Parlament Ewropew, il-Kunsill u l-Kummissjoni dwar l-użu mill-ġdid ta’ fondi diżimpenjati fir-rigward tal-programm ta’ riċerka</w:t>
      </w:r>
      <w:bookmarkEnd w:id="11"/>
      <w:bookmarkEnd w:id="12"/>
    </w:p>
    <w:p w:rsidR="00E36450" w:rsidRPr="007B09FE" w:rsidRDefault="00E36450" w:rsidP="00E36450">
      <w:pPr>
        <w:pStyle w:val="NormalWeb"/>
        <w:shd w:val="clear" w:color="auto" w:fill="FFFFFF" w:themeFill="background1"/>
        <w:spacing w:before="0" w:beforeAutospacing="0" w:after="240" w:afterAutospacing="0"/>
        <w:jc w:val="both"/>
      </w:pPr>
      <w:r w:rsidRPr="007B09FE">
        <w:t xml:space="preserve">Fid-Dikjarazzjoni Konġunta tat-22 ta’ Diċembru 2020 dwar l-użu mill-ġdid ta’ fondi </w:t>
      </w:r>
      <w:proofErr w:type="spellStart"/>
      <w:r w:rsidRPr="007B09FE">
        <w:t>diżimpenjati</w:t>
      </w:r>
      <w:proofErr w:type="spellEnd"/>
      <w:r w:rsidRPr="007B09FE">
        <w:t xml:space="preserve"> fir-rigward tal-programm ta’ riċerka</w:t>
      </w:r>
      <w:r w:rsidRPr="007B09FE">
        <w:rPr>
          <w:rStyle w:val="FootnoteReference"/>
        </w:rPr>
        <w:footnoteReference w:id="12"/>
      </w:r>
      <w:r w:rsidRPr="007B09FE">
        <w:t xml:space="preserve">, il-Parlament Ewropew, il-Kunsill u l-Kummissjoni qablu li jerġgħu jagħmlu disponibbli għall-benefiċċju tal-programm ta’ riċerka </w:t>
      </w:r>
      <w:proofErr w:type="spellStart"/>
      <w:r w:rsidRPr="007B09FE">
        <w:t>approprjazzjonijiet</w:t>
      </w:r>
      <w:proofErr w:type="spellEnd"/>
      <w:r w:rsidRPr="007B09FE">
        <w:t xml:space="preserve"> ta’ impenn, li jikkorrispondu għall-ammont sa EUR 0,5 biljun (fi prezzijiet tal-2018) fil-perjodu 2021-2027 ta’ </w:t>
      </w:r>
      <w:proofErr w:type="spellStart"/>
      <w:r w:rsidRPr="007B09FE">
        <w:t>diżimpenji</w:t>
      </w:r>
      <w:proofErr w:type="spellEnd"/>
      <w:r w:rsidRPr="007B09FE">
        <w:t xml:space="preserve">, li jirriżulta minn nuqqas totali jew parzjali ta’ implimentazzjoni ta’ proġetti li jappartjenu </w:t>
      </w:r>
      <w:proofErr w:type="spellStart"/>
      <w:r w:rsidRPr="007B09FE">
        <w:t>għall</w:t>
      </w:r>
      <w:proofErr w:type="spellEnd"/>
      <w:r w:rsidRPr="007B09FE">
        <w:t>-dak il-programm jew il-predeċessur tiegħu, kif previst fl-Artikolu 15(3) tar-Regolament Finanzjarju.</w:t>
      </w:r>
    </w:p>
    <w:p w:rsidR="00E365E1" w:rsidRPr="00574238" w:rsidRDefault="00E36450" w:rsidP="00101FDA">
      <w:r w:rsidRPr="007B09FE">
        <w:t xml:space="preserve">Mingħajr preġudizzju għas-setgħat tal-awtorità </w:t>
      </w:r>
      <w:proofErr w:type="spellStart"/>
      <w:r w:rsidRPr="007B09FE">
        <w:t>baġitarja</w:t>
      </w:r>
      <w:proofErr w:type="spellEnd"/>
      <w:r w:rsidRPr="007B09FE">
        <w:t xml:space="preserve"> fil-qafas tal-proċedura </w:t>
      </w:r>
      <w:proofErr w:type="spellStart"/>
      <w:r w:rsidRPr="007B09FE">
        <w:t>baġitarja</w:t>
      </w:r>
      <w:proofErr w:type="spellEnd"/>
      <w:r w:rsidRPr="007B09FE">
        <w:t xml:space="preserve"> annwali u għas-setgħat tal-Kummissjoni biex timplimenta l-baġit, il-Parlament Ewropew, il-Kunsill u l-Kummissjoni jaqblu li ammont ieħor ta’ EUR 100 miljun (prezzijiet tal-2018) ser </w:t>
      </w:r>
      <w:proofErr w:type="spellStart"/>
      <w:r w:rsidRPr="007B09FE">
        <w:t>jerġa</w:t>
      </w:r>
      <w:proofErr w:type="spellEnd"/>
      <w:r w:rsidRPr="007B09FE">
        <w:t xml:space="preserve">’ jsir disponibbli għall-benefiċċju tal-programm ta’ riċerka fil-perjodu mill-2025 sal-2027, li jikkorrispondi għal </w:t>
      </w:r>
      <w:proofErr w:type="spellStart"/>
      <w:r w:rsidRPr="007B09FE">
        <w:t>diżimpenji</w:t>
      </w:r>
      <w:proofErr w:type="spellEnd"/>
      <w:r w:rsidRPr="007B09FE">
        <w:t xml:space="preserve"> magħmula fl-2019 sal-2020 li jirriżultaw minn nuqqas ta’ implimentazzjoni totali jew parzjali ta’ proġetti li jappartjenu għal dak il-programm jew il-predeċessur tiegħu li ma reġgħux saru disponibbli skont l-Artikolu 15(3) tar-Regolament Finanzjarju wara d-dikjarazzjoni konġunta tat-22 ta’ Diċembru 2020. Dan ma jaffettwax l-ammonti disponibbli ta’ </w:t>
      </w:r>
      <w:proofErr w:type="spellStart"/>
      <w:r w:rsidRPr="007B09FE">
        <w:t>diżimpenji</w:t>
      </w:r>
      <w:proofErr w:type="spellEnd"/>
      <w:r w:rsidRPr="007B09FE">
        <w:t xml:space="preserve"> għall-Istrument tal-EURI msemmi fl-Artikolu 10a tar-Regolament (UE, </w:t>
      </w:r>
      <w:proofErr w:type="spellStart"/>
      <w:r w:rsidRPr="007B09FE">
        <w:t>Euratom</w:t>
      </w:r>
      <w:proofErr w:type="spellEnd"/>
      <w:r w:rsidRPr="007B09FE">
        <w:t>) 2020/2093.</w:t>
      </w:r>
      <w:bookmarkStart w:id="14" w:name="TextBodyEnd"/>
      <w:bookmarkEnd w:id="14"/>
    </w:p>
    <w:sectPr w:rsidR="00E365E1" w:rsidRPr="00574238" w:rsidSect="0057423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487" w:rsidRPr="00574238" w:rsidRDefault="00FB1487">
      <w:r w:rsidRPr="00574238">
        <w:separator/>
      </w:r>
    </w:p>
  </w:endnote>
  <w:endnote w:type="continuationSeparator" w:id="0">
    <w:p w:rsidR="00FB1487" w:rsidRPr="00574238" w:rsidRDefault="00FB1487">
      <w:r w:rsidRPr="005742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450" w:rsidRPr="00574238" w:rsidRDefault="00E36450" w:rsidP="008624B0">
    <w:pPr>
      <w:pStyle w:val="EPFooter"/>
    </w:pPr>
    <w:r w:rsidRPr="00574238">
      <w:t>PE</w:t>
    </w:r>
    <w:r w:rsidRPr="00574238">
      <w:rPr>
        <w:rStyle w:val="HideTWBExt"/>
      </w:rPr>
      <w:t>&lt;NoPE&gt;</w:t>
    </w:r>
    <w:r w:rsidRPr="00574238">
      <w:t>758.992</w:t>
    </w:r>
    <w:r w:rsidRPr="00574238">
      <w:rPr>
        <w:rStyle w:val="HideTWBExt"/>
      </w:rPr>
      <w:t>&lt;/NoPE&gt;&lt;Version&gt;</w:t>
    </w:r>
    <w:r w:rsidRPr="00574238">
      <w:t>v02-00</w:t>
    </w:r>
    <w:r w:rsidRPr="00574238">
      <w:rPr>
        <w:rStyle w:val="HideTWBExt"/>
      </w:rPr>
      <w:t>&lt;/Version&gt;</w:t>
    </w:r>
    <w:r w:rsidRPr="00574238">
      <w:tab/>
    </w:r>
    <w:r w:rsidRPr="00574238">
      <w:fldChar w:fldCharType="begin"/>
    </w:r>
    <w:r w:rsidRPr="00574238">
      <w:instrText xml:space="preserve"> PAGE  \* MERGEFORMAT </w:instrText>
    </w:r>
    <w:r w:rsidRPr="00574238">
      <w:fldChar w:fldCharType="separate"/>
    </w:r>
    <w:r w:rsidRPr="00574238">
      <w:rPr>
        <w:noProof/>
      </w:rPr>
      <w:t>24</w:t>
    </w:r>
    <w:r w:rsidRPr="00574238">
      <w:fldChar w:fldCharType="end"/>
    </w:r>
    <w:r w:rsidRPr="00574238">
      <w:t>/</w:t>
    </w:r>
    <w:r w:rsidR="00B06639">
      <w:fldChar w:fldCharType="begin"/>
    </w:r>
    <w:r w:rsidR="00B06639">
      <w:instrText xml:space="preserve"> NUMPAGES  \* MERGEFORMAT </w:instrText>
    </w:r>
    <w:r w:rsidR="00B06639">
      <w:fldChar w:fldCharType="separate"/>
    </w:r>
    <w:r w:rsidRPr="00574238">
      <w:rPr>
        <w:noProof/>
      </w:rPr>
      <w:t>24</w:t>
    </w:r>
    <w:r w:rsidR="00B06639">
      <w:rPr>
        <w:noProof/>
      </w:rPr>
      <w:fldChar w:fldCharType="end"/>
    </w:r>
    <w:r w:rsidRPr="00574238">
      <w:tab/>
    </w:r>
    <w:r w:rsidRPr="00574238">
      <w:rPr>
        <w:rStyle w:val="HideTWBExt"/>
      </w:rPr>
      <w:t>&lt;PathFdR&gt;</w:t>
    </w:r>
    <w:r w:rsidRPr="00574238">
      <w:t>RR\1297557MT.docx</w:t>
    </w:r>
    <w:r w:rsidRPr="00574238">
      <w:rPr>
        <w:rStyle w:val="HideTWBExt"/>
      </w:rPr>
      <w:t>&lt;/PathFdR&gt;</w:t>
    </w:r>
  </w:p>
  <w:p w:rsidR="00E36450" w:rsidRPr="00574238" w:rsidRDefault="00E36450" w:rsidP="008624B0">
    <w:pPr>
      <w:pStyle w:val="EPFooter2"/>
    </w:pPr>
    <w:r w:rsidRPr="0057423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450" w:rsidRPr="00574238" w:rsidRDefault="00E36450" w:rsidP="008624B0">
    <w:pPr>
      <w:pStyle w:val="EPFooter"/>
    </w:pPr>
    <w:r w:rsidRPr="00574238">
      <w:rPr>
        <w:rStyle w:val="HideTWBExt"/>
      </w:rPr>
      <w:t>&lt;PathFdR&gt;</w:t>
    </w:r>
    <w:r w:rsidRPr="00574238">
      <w:t>RR\1297557MT.docx</w:t>
    </w:r>
    <w:r w:rsidRPr="00574238">
      <w:rPr>
        <w:rStyle w:val="HideTWBExt"/>
      </w:rPr>
      <w:t>&lt;/PathFdR&gt;</w:t>
    </w:r>
    <w:r w:rsidRPr="00574238">
      <w:tab/>
    </w:r>
    <w:r w:rsidRPr="00574238">
      <w:tab/>
      <w:t>PE</w:t>
    </w:r>
    <w:r w:rsidRPr="00574238">
      <w:rPr>
        <w:rStyle w:val="HideTWBExt"/>
      </w:rPr>
      <w:t>&lt;NoPE&gt;</w:t>
    </w:r>
    <w:r w:rsidRPr="00574238">
      <w:t>758.992</w:t>
    </w:r>
    <w:r w:rsidRPr="00574238">
      <w:rPr>
        <w:rStyle w:val="HideTWBExt"/>
      </w:rPr>
      <w:t>&lt;/NoPE&gt;&lt;Version&gt;</w:t>
    </w:r>
    <w:r w:rsidRPr="00574238">
      <w:t>v02-00</w:t>
    </w:r>
    <w:r w:rsidRPr="00574238">
      <w:rPr>
        <w:rStyle w:val="HideTWBExt"/>
      </w:rPr>
      <w:t>&lt;/Version&gt;</w:t>
    </w:r>
  </w:p>
  <w:p w:rsidR="00E36450" w:rsidRPr="00574238" w:rsidRDefault="00E36450" w:rsidP="008624B0">
    <w:pPr>
      <w:pStyle w:val="EPFooter2"/>
    </w:pPr>
    <w:r w:rsidRPr="00574238">
      <w:t>MT</w:t>
    </w:r>
    <w:r w:rsidRPr="00574238">
      <w:tab/>
    </w:r>
    <w:r w:rsidRPr="00574238">
      <w:rPr>
        <w:b w:val="0"/>
        <w:i/>
        <w:color w:val="C0C0C0"/>
        <w:sz w:val="22"/>
      </w:rPr>
      <w:t xml:space="preserve">Magħquda </w:t>
    </w:r>
    <w:proofErr w:type="spellStart"/>
    <w:r w:rsidRPr="00574238">
      <w:rPr>
        <w:b w:val="0"/>
        <w:i/>
        <w:color w:val="C0C0C0"/>
        <w:sz w:val="22"/>
      </w:rPr>
      <w:t>fid-diversità</w:t>
    </w:r>
    <w:proofErr w:type="spellEnd"/>
    <w:r w:rsidRPr="00574238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450" w:rsidRPr="00574238" w:rsidRDefault="00E36450" w:rsidP="00FA76F5">
    <w:pPr>
      <w:pStyle w:val="EPFooter"/>
    </w:pPr>
    <w:r w:rsidRPr="00574238">
      <w:rPr>
        <w:rStyle w:val="HideTWBExt"/>
      </w:rPr>
      <w:t>&lt;PathFdR&gt;</w:t>
    </w:r>
    <w:r w:rsidRPr="00574238">
      <w:t>RR\758992EN.docx</w:t>
    </w:r>
    <w:r w:rsidRPr="00574238">
      <w:rPr>
        <w:rStyle w:val="HideTWBExt"/>
      </w:rPr>
      <w:t>&lt;/PathFdR&gt;</w:t>
    </w:r>
    <w:r w:rsidRPr="00574238">
      <w:tab/>
    </w:r>
    <w:r w:rsidRPr="00574238">
      <w:tab/>
      <w:t>PE</w:t>
    </w:r>
    <w:r w:rsidRPr="00574238">
      <w:rPr>
        <w:rStyle w:val="HideTWBExt"/>
      </w:rPr>
      <w:t>&lt;NoPE&gt;</w:t>
    </w:r>
    <w:r w:rsidRPr="00574238">
      <w:t>758.992</w:t>
    </w:r>
    <w:r w:rsidRPr="00574238">
      <w:rPr>
        <w:rStyle w:val="HideTWBExt"/>
      </w:rPr>
      <w:t>&lt;/NoPE&gt;&lt;Version&gt;</w:t>
    </w:r>
    <w:r w:rsidRPr="00574238">
      <w:t>v02-00</w:t>
    </w:r>
    <w:r w:rsidRPr="00574238">
      <w:rPr>
        <w:rStyle w:val="HideTWBExt"/>
      </w:rPr>
      <w:t>&lt;/Version&gt;</w:t>
    </w:r>
  </w:p>
  <w:p w:rsidR="00E36450" w:rsidRPr="00574238" w:rsidRDefault="00E36450" w:rsidP="00FA76F5">
    <w:pPr>
      <w:pStyle w:val="EPFooter2"/>
    </w:pPr>
    <w:r w:rsidRPr="00574238">
      <w:t>XT</w:t>
    </w:r>
    <w:r w:rsidRPr="00574238">
      <w:tab/>
    </w:r>
    <w:proofErr w:type="spellStart"/>
    <w:r w:rsidRPr="00574238">
      <w:rPr>
        <w:b w:val="0"/>
        <w:i/>
        <w:color w:val="C0C0C0"/>
        <w:sz w:val="22"/>
      </w:rPr>
      <w:t>United</w:t>
    </w:r>
    <w:proofErr w:type="spellEnd"/>
    <w:r w:rsidRPr="00574238">
      <w:rPr>
        <w:b w:val="0"/>
        <w:i/>
        <w:color w:val="C0C0C0"/>
        <w:sz w:val="22"/>
      </w:rPr>
      <w:t xml:space="preserve"> </w:t>
    </w:r>
    <w:proofErr w:type="spellStart"/>
    <w:r w:rsidRPr="00574238">
      <w:rPr>
        <w:b w:val="0"/>
        <w:i/>
        <w:color w:val="C0C0C0"/>
        <w:sz w:val="22"/>
      </w:rPr>
      <w:t>in</w:t>
    </w:r>
    <w:proofErr w:type="spellEnd"/>
    <w:r w:rsidRPr="00574238">
      <w:rPr>
        <w:b w:val="0"/>
        <w:i/>
        <w:color w:val="C0C0C0"/>
        <w:sz w:val="22"/>
      </w:rPr>
      <w:t xml:space="preserve"> </w:t>
    </w:r>
    <w:proofErr w:type="spellStart"/>
    <w:r w:rsidRPr="00574238">
      <w:rPr>
        <w:b w:val="0"/>
        <w:i/>
        <w:color w:val="C0C0C0"/>
        <w:sz w:val="22"/>
      </w:rPr>
      <w:t>diversity</w:t>
    </w:r>
    <w:proofErr w:type="spellEnd"/>
    <w:r w:rsidRPr="00574238">
      <w:tab/>
      <w:t>XT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23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23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2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487" w:rsidRPr="00574238" w:rsidRDefault="00FB1487">
      <w:r w:rsidRPr="00574238">
        <w:separator/>
      </w:r>
    </w:p>
  </w:footnote>
  <w:footnote w:type="continuationSeparator" w:id="0">
    <w:p w:rsidR="00FB1487" w:rsidRPr="00574238" w:rsidRDefault="00FB1487">
      <w:r w:rsidRPr="00574238">
        <w:continuationSeparator/>
      </w:r>
    </w:p>
  </w:footnote>
  <w:footnote w:id="1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footnoteRef/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Testi adottati, P9_TA(2023)0335.</w:t>
      </w:r>
    </w:p>
  </w:footnote>
  <w:footnote w:id="2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footnoteRef/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Approvazzjoni tas-27 ta’ Frar 2024 (għadha mhux ippubblikata fil-Ġurnal Uffiċjali).</w:t>
      </w:r>
    </w:p>
  </w:footnote>
  <w:footnote w:id="3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footnoteRef/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 xml:space="preserve">Ir-Regolament tal-Kunsill (UE, </w:t>
      </w:r>
      <w:proofErr w:type="spellStart"/>
      <w:r w:rsidRPr="00574238">
        <w:rPr>
          <w:sz w:val="24"/>
          <w:lang w:val="mt-MT"/>
        </w:rPr>
        <w:t>Euratom</w:t>
      </w:r>
      <w:proofErr w:type="spellEnd"/>
      <w:r w:rsidRPr="00574238">
        <w:rPr>
          <w:sz w:val="24"/>
          <w:lang w:val="mt-MT"/>
        </w:rPr>
        <w:t xml:space="preserve">) 2020/2093 tas-17 ta’ Diċembru 2020 li jistabbilixxi l-qafas finanzjarju </w:t>
      </w:r>
      <w:proofErr w:type="spellStart"/>
      <w:r w:rsidRPr="00574238">
        <w:rPr>
          <w:sz w:val="24"/>
          <w:lang w:val="mt-MT"/>
        </w:rPr>
        <w:t>pluriennali</w:t>
      </w:r>
      <w:proofErr w:type="spellEnd"/>
      <w:r w:rsidRPr="00574238">
        <w:rPr>
          <w:sz w:val="24"/>
          <w:lang w:val="mt-MT"/>
        </w:rPr>
        <w:t xml:space="preserve"> għas-snin mill-2021 sa 2027 (ĠU L 433 I, 22.12.2020, p. 11).</w:t>
      </w:r>
    </w:p>
  </w:footnote>
  <w:footnote w:id="4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footnoteRef/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Ir-Regolament (UE) 2024/…. tal-Parlament Ewropew u tal-Kunsill ta’.dwar l-istabbiliment tal-</w:t>
      </w:r>
      <w:proofErr w:type="spellStart"/>
      <w:r w:rsidRPr="00574238">
        <w:rPr>
          <w:sz w:val="24"/>
          <w:lang w:val="mt-MT"/>
        </w:rPr>
        <w:t>Faċilita</w:t>
      </w:r>
      <w:proofErr w:type="spellEnd"/>
      <w:r w:rsidRPr="00574238">
        <w:rPr>
          <w:sz w:val="24"/>
          <w:lang w:val="mt-MT"/>
        </w:rPr>
        <w:t>’ għall-Ukrajna (ĠU L, ..., ELI: …).</w:t>
      </w:r>
    </w:p>
  </w:footnote>
  <w:footnote w:id="5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t>+</w:t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ĠU: Jekk jogħġbok daħħal fit-test in-numru tar-Regolament li jinsab fid-dokument PE</w:t>
      </w:r>
      <w:r w:rsidRPr="00574238">
        <w:rPr>
          <w:sz w:val="24"/>
          <w:lang w:val="mt-MT"/>
        </w:rPr>
        <w:noBreakHyphen/>
        <w:t>CONS 10/24 (2023/0200(COD)) u daħħal in-numru, id-data u r-referenza tal-ĠU ta’ dak ir-Regolament fin-nota f’qiegħ il-paġna.</w:t>
      </w:r>
    </w:p>
  </w:footnote>
  <w:footnote w:id="6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t>+</w:t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ĠU: Jekk jogħġbok daħħal fit-test in-numru tar-Regolament li jinsab fid-dokument PE</w:t>
      </w:r>
      <w:r w:rsidRPr="00574238">
        <w:rPr>
          <w:sz w:val="24"/>
          <w:lang w:val="mt-MT"/>
        </w:rPr>
        <w:noBreakHyphen/>
        <w:t>CONS 10/24 (2023/0200(COD)).</w:t>
      </w:r>
    </w:p>
  </w:footnote>
  <w:footnote w:id="7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t>+</w:t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ĠU: Jekk jogħġbok daħħal fit-test in-numru tar-Regolament li jinsab fid-dokument PE</w:t>
      </w:r>
      <w:r w:rsidRPr="00574238">
        <w:rPr>
          <w:sz w:val="24"/>
          <w:lang w:val="mt-MT"/>
        </w:rPr>
        <w:noBreakHyphen/>
        <w:t>CONS 10/24 (2023/0200(COD)).</w:t>
      </w:r>
    </w:p>
  </w:footnote>
  <w:footnote w:id="8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footnoteRef/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 xml:space="preserve">Id-Deċiżjoni tal-Kunsill (UE, </w:t>
      </w:r>
      <w:proofErr w:type="spellStart"/>
      <w:r w:rsidRPr="00574238">
        <w:rPr>
          <w:sz w:val="24"/>
          <w:lang w:val="mt-MT"/>
        </w:rPr>
        <w:t>Euratom</w:t>
      </w:r>
      <w:proofErr w:type="spellEnd"/>
      <w:r w:rsidRPr="00574238">
        <w:rPr>
          <w:sz w:val="24"/>
          <w:lang w:val="mt-MT"/>
        </w:rPr>
        <w:t xml:space="preserve">) 2020/2053 tal-14 ta’ Diċembru 2020 dwar is-sistema tar-riżorsi proprji tal-Unjoni Ewropea u li tħassar id-Deċiżjoni 2014/335/UE, </w:t>
      </w:r>
      <w:proofErr w:type="spellStart"/>
      <w:r w:rsidRPr="00574238">
        <w:rPr>
          <w:sz w:val="24"/>
          <w:lang w:val="mt-MT"/>
        </w:rPr>
        <w:t>Euratom</w:t>
      </w:r>
      <w:proofErr w:type="spellEnd"/>
      <w:r w:rsidRPr="00574238">
        <w:rPr>
          <w:sz w:val="24"/>
          <w:lang w:val="mt-MT"/>
        </w:rPr>
        <w:t xml:space="preserve"> (ĠU L 424, 15.12.2020, p. 1).</w:t>
      </w:r>
    </w:p>
  </w:footnote>
  <w:footnote w:id="9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footnoteRef/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Ir-Regolament tal-Kunsill (KE) Nru 2012/2002 tal-11 ta’ Novembru 2002 li jistabbilixxi l-Fond ta’ Solidarjetà tal-Unjoni Ewropea (ĠU L 311, 14.11.2002, p. 3).</w:t>
      </w:r>
    </w:p>
  </w:footnote>
  <w:footnote w:id="10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t>+</w:t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ĠU: Jekk jogħġbok daħħal fit-test in-numru tar-Regolament li jinsab fid-dokument PE</w:t>
      </w:r>
      <w:r w:rsidRPr="00574238">
        <w:rPr>
          <w:sz w:val="24"/>
          <w:lang w:val="mt-MT"/>
        </w:rPr>
        <w:noBreakHyphen/>
        <w:t>CONS 10/24 (2023/0200(COD)) u daħħal in-numru, id-data u r-referenza tal-ĠU ta’ dak ir-Regolament fin-nota f’qiegħ il-paġna.</w:t>
      </w:r>
    </w:p>
  </w:footnote>
  <w:footnote w:id="11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t>+</w:t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>ĠU: Jekk jogħġbok daħħal fit-test in-numru tar-Regolament li jinsab fid-dokument PE</w:t>
      </w:r>
      <w:r w:rsidRPr="00574238">
        <w:rPr>
          <w:sz w:val="24"/>
          <w:lang w:val="mt-MT"/>
        </w:rPr>
        <w:noBreakHyphen/>
        <w:t>CONS 10/24 (2023/0200(COD)).</w:t>
      </w:r>
    </w:p>
  </w:footnote>
  <w:footnote w:id="12">
    <w:p w:rsidR="00E36450" w:rsidRPr="00574238" w:rsidRDefault="00E36450" w:rsidP="00574238">
      <w:pPr>
        <w:pStyle w:val="FootnoteText"/>
        <w:ind w:left="567" w:hanging="567"/>
        <w:rPr>
          <w:sz w:val="24"/>
          <w:lang w:val="mt-MT"/>
        </w:rPr>
      </w:pPr>
      <w:r w:rsidRPr="00574238">
        <w:rPr>
          <w:rStyle w:val="FootnoteReference"/>
          <w:sz w:val="24"/>
          <w:lang w:val="mt-MT"/>
        </w:rPr>
        <w:footnoteRef/>
      </w:r>
      <w:r w:rsidR="00574238" w:rsidRPr="00574238">
        <w:rPr>
          <w:sz w:val="24"/>
          <w:lang w:val="mt-MT"/>
        </w:rPr>
        <w:t xml:space="preserve"> </w:t>
      </w:r>
      <w:r w:rsidR="00574238" w:rsidRPr="00574238">
        <w:rPr>
          <w:sz w:val="24"/>
          <w:lang w:val="mt-MT"/>
        </w:rPr>
        <w:tab/>
      </w:r>
      <w:r w:rsidRPr="00574238">
        <w:rPr>
          <w:sz w:val="24"/>
          <w:lang w:val="mt-MT"/>
        </w:rPr>
        <w:t xml:space="preserve">Dikjarazzjoni konġunta mill-Parlament Ewropew, il-Kunsill u l-Kummissjoni dwar l-użu mill-ġdid ta’ fondi </w:t>
      </w:r>
      <w:proofErr w:type="spellStart"/>
      <w:r w:rsidRPr="00574238">
        <w:rPr>
          <w:sz w:val="24"/>
          <w:lang w:val="mt-MT"/>
        </w:rPr>
        <w:t>diżimpenjati</w:t>
      </w:r>
      <w:proofErr w:type="spellEnd"/>
      <w:r w:rsidRPr="00574238">
        <w:rPr>
          <w:sz w:val="24"/>
          <w:lang w:val="mt-MT"/>
        </w:rPr>
        <w:t xml:space="preserve"> fir-rigward tal-programm ta’ riċerka 2020/C 444 I/03 </w:t>
      </w:r>
      <w:r w:rsidR="00101FDA">
        <w:rPr>
          <w:sz w:val="24"/>
          <w:lang w:val="mt-MT"/>
        </w:rPr>
        <w:t>(</w:t>
      </w:r>
      <w:r w:rsidRPr="00574238">
        <w:rPr>
          <w:sz w:val="24"/>
          <w:lang w:val="mt-MT"/>
        </w:rPr>
        <w:t>ĠU C 444</w:t>
      </w:r>
      <w:r w:rsidR="00B06639">
        <w:rPr>
          <w:sz w:val="24"/>
          <w:lang w:val="sk-SK"/>
        </w:rPr>
        <w:t xml:space="preserve"> </w:t>
      </w:r>
      <w:bookmarkStart w:id="13" w:name="_GoBack"/>
      <w:bookmarkEnd w:id="13"/>
      <w:r w:rsidRPr="00574238">
        <w:rPr>
          <w:sz w:val="24"/>
          <w:lang w:val="mt-MT"/>
        </w:rPr>
        <w:t>I, 22.12.2020, p. 3</w:t>
      </w:r>
      <w:r w:rsidR="00101FDA">
        <w:rPr>
          <w:sz w:val="24"/>
          <w:lang w:val="mt-MT"/>
        </w:rPr>
        <w:t>)</w:t>
      </w:r>
      <w:r w:rsidRPr="00574238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450" w:rsidRPr="00574238" w:rsidRDefault="00E364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450" w:rsidRPr="00574238" w:rsidRDefault="00E364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450" w:rsidRPr="00574238" w:rsidRDefault="00E3645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23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238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2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1/2024"/>
    <w:docVar w:name="dvlangue" w:val="MT"/>
    <w:docVar w:name="dvnumam" w:val="0"/>
    <w:docVar w:name="dvpe" w:val="758.992"/>
    <w:docVar w:name="dvrapporteur" w:val="Rapporteur: "/>
    <w:docVar w:name="dvstar" w:val="***"/>
    <w:docVar w:name="dvtitre" w:val="Riżoluzzjoni leġiżlattiva tal-Parlament Ewropew tas-27 ta' Frar 2024 dwar l-abbozz ta’ regolament tal-Kunsill li jemenda r-Regolament (UE, Euratom) 2020/2093 li jistabbilixxi l-qafas finanzjarju pluriennali għas-snin mill-2021 sal-2027(0000/2024 – C9-0000/2024 – 2023/0201(APP))"/>
  </w:docVars>
  <w:rsids>
    <w:rsidRoot w:val="00FB1487"/>
    <w:rsid w:val="00002272"/>
    <w:rsid w:val="00064002"/>
    <w:rsid w:val="000677B9"/>
    <w:rsid w:val="00067E2F"/>
    <w:rsid w:val="000831BA"/>
    <w:rsid w:val="000A42CC"/>
    <w:rsid w:val="000E7DD9"/>
    <w:rsid w:val="0010095E"/>
    <w:rsid w:val="00101FDA"/>
    <w:rsid w:val="00125B37"/>
    <w:rsid w:val="00187494"/>
    <w:rsid w:val="001F32AE"/>
    <w:rsid w:val="002767FF"/>
    <w:rsid w:val="002B18FE"/>
    <w:rsid w:val="002B5493"/>
    <w:rsid w:val="00336B3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23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9F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63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45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48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66479"/>
  <w15:chartTrackingRefBased/>
  <w15:docId w15:val="{E47A20A6-630D-4846-A664-34CB9214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3645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E3645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E36450"/>
    <w:pPr>
      <w:spacing w:after="240"/>
      <w:ind w:left="567" w:hanging="567"/>
    </w:pPr>
  </w:style>
  <w:style w:type="paragraph" w:customStyle="1" w:styleId="EPComma">
    <w:name w:val="EPComma"/>
    <w:basedOn w:val="Normal"/>
    <w:rsid w:val="00E36450"/>
    <w:pPr>
      <w:spacing w:before="480" w:after="240"/>
    </w:pPr>
  </w:style>
  <w:style w:type="paragraph" w:styleId="Header">
    <w:name w:val="header"/>
    <w:basedOn w:val="Normal"/>
    <w:link w:val="HeaderChar"/>
    <w:rsid w:val="00E36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6450"/>
    <w:rPr>
      <w:sz w:val="24"/>
      <w:lang w:val="mt-MT"/>
    </w:rPr>
  </w:style>
  <w:style w:type="paragraph" w:customStyle="1" w:styleId="EPFooter">
    <w:name w:val="EPFooter"/>
    <w:basedOn w:val="Normal"/>
    <w:rsid w:val="00E3645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Text1">
    <w:name w:val="Text 1"/>
    <w:basedOn w:val="Normal"/>
    <w:rsid w:val="00E36450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3645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36450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36450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3645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3645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36450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E36450"/>
    <w:pPr>
      <w:widowControl/>
      <w:numPr>
        <w:numId w:val="4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36450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36450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E36450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3645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36450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36450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36450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36450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36450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3645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3645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3645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3645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E3645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styleId="NormalWeb">
    <w:name w:val="Normal (Web)"/>
    <w:basedOn w:val="Normal"/>
    <w:uiPriority w:val="99"/>
    <w:unhideWhenUsed/>
    <w:rsid w:val="00E36450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styleId="BalloonText">
    <w:name w:val="Balloon Text"/>
    <w:basedOn w:val="Normal"/>
    <w:link w:val="BalloonTextChar"/>
    <w:rsid w:val="00101F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1FDA"/>
    <w:rPr>
      <w:rFonts w:ascii="Segoe UI" w:hAnsi="Segoe UI" w:cs="Segoe UI"/>
      <w:sz w:val="18"/>
      <w:szCs w:val="18"/>
      <w:lang w:val="mt-MT"/>
    </w:rPr>
  </w:style>
  <w:style w:type="paragraph" w:styleId="Footer">
    <w:name w:val="footer"/>
    <w:basedOn w:val="Normal"/>
    <w:link w:val="FooterChar"/>
    <w:rsid w:val="007B09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B09F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7CF86-8425-4FF8-825E-2F0AFDAE5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3732</Words>
  <Characters>25761</Characters>
  <Application>Microsoft Office Word</Application>
  <DocSecurity>4</DocSecurity>
  <Lines>214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SOLTYSOVA Zuzana</cp:lastModifiedBy>
  <cp:revision>2</cp:revision>
  <cp:lastPrinted>2004-11-19T15:42:00Z</cp:lastPrinted>
  <dcterms:created xsi:type="dcterms:W3CDTF">2024-07-02T13:40:00Z</dcterms:created>
  <dcterms:modified xsi:type="dcterms:W3CDTF">2024-07-02T13:40:00Z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P9_TA(2024)0081_</vt:lpwstr>
  </property>
  <property fmtid="{D5CDD505-2E9C-101B-9397-08002B2CF9AE}" pid="4" name="&lt;Type&gt;">
    <vt:lpwstr>RR</vt:lpwstr>
  </property>
</Properties>
</file>