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E6C59" w14:paraId="4CAFF998" w14:textId="77777777" w:rsidTr="0010095E">
        <w:trPr>
          <w:trHeight w:hRule="exact" w:val="1418"/>
        </w:trPr>
        <w:tc>
          <w:tcPr>
            <w:tcW w:w="6804" w:type="dxa"/>
            <w:shd w:val="clear" w:color="auto" w:fill="auto"/>
            <w:vAlign w:val="center"/>
          </w:tcPr>
          <w:p w14:paraId="494C4CE0" w14:textId="77777777" w:rsidR="00751A4A" w:rsidRPr="001E6C59" w:rsidRDefault="0000425B" w:rsidP="0010095E">
            <w:pPr>
              <w:pStyle w:val="EPName"/>
            </w:pPr>
            <w:r w:rsidRPr="001E6C59">
              <w:t>Euroopan parlamentti</w:t>
            </w:r>
          </w:p>
          <w:p w14:paraId="0F2E0FC2" w14:textId="77777777" w:rsidR="00751A4A" w:rsidRPr="001E6C59" w:rsidRDefault="00817416" w:rsidP="00756632">
            <w:pPr>
              <w:pStyle w:val="EPTerm"/>
              <w:rPr>
                <w:rStyle w:val="HideTWBExt"/>
                <w:noProof w:val="0"/>
                <w:vanish w:val="0"/>
                <w:color w:val="auto"/>
              </w:rPr>
            </w:pPr>
            <w:r w:rsidRPr="00005D6B">
              <w:t>2019</w:t>
            </w:r>
            <w:r w:rsidRPr="001E6C59">
              <w:t>-</w:t>
            </w:r>
            <w:r w:rsidRPr="00005D6B">
              <w:t>2024</w:t>
            </w:r>
          </w:p>
        </w:tc>
        <w:tc>
          <w:tcPr>
            <w:tcW w:w="2268" w:type="dxa"/>
            <w:shd w:val="clear" w:color="auto" w:fill="auto"/>
          </w:tcPr>
          <w:p w14:paraId="751F4BE8" w14:textId="77777777" w:rsidR="00751A4A" w:rsidRPr="001E6C59" w:rsidRDefault="00187494" w:rsidP="0010095E">
            <w:pPr>
              <w:pStyle w:val="EPLogo"/>
            </w:pPr>
            <w:r w:rsidRPr="001E6C59">
              <w:rPr>
                <w:noProof/>
                <w:lang w:val="en-GB"/>
              </w:rPr>
              <w:drawing>
                <wp:inline distT="0" distB="0" distL="0" distR="0" wp14:anchorId="54374452" wp14:editId="6744EF3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6070EDE" w14:textId="77777777" w:rsidR="00D058B8" w:rsidRPr="001E6C59" w:rsidRDefault="00D058B8" w:rsidP="004C5D52">
      <w:pPr>
        <w:pStyle w:val="LineTop"/>
      </w:pPr>
    </w:p>
    <w:p w14:paraId="27D21B8A" w14:textId="77777777" w:rsidR="00680577" w:rsidRPr="001E6C59" w:rsidRDefault="0000425B" w:rsidP="00680577">
      <w:pPr>
        <w:pStyle w:val="EPBodyTA1"/>
      </w:pPr>
      <w:r w:rsidRPr="001E6C59">
        <w:t>HYVÄKSYTYT TEKSTIT</w:t>
      </w:r>
    </w:p>
    <w:p w14:paraId="42773C26" w14:textId="77777777" w:rsidR="00D058B8" w:rsidRPr="001E6C59" w:rsidRDefault="00D058B8" w:rsidP="00D058B8">
      <w:pPr>
        <w:pStyle w:val="LineBottom"/>
      </w:pPr>
    </w:p>
    <w:p w14:paraId="734B4E6D" w14:textId="1BBAAC00" w:rsidR="0000425B" w:rsidRPr="001E6C59" w:rsidRDefault="0000425B" w:rsidP="0000425B">
      <w:pPr>
        <w:pStyle w:val="ATHeading1"/>
      </w:pPr>
      <w:bookmarkStart w:id="0" w:name="TANumber"/>
      <w:r w:rsidRPr="001E6C59">
        <w:t>P</w:t>
      </w:r>
      <w:r w:rsidRPr="00005D6B">
        <w:t>9</w:t>
      </w:r>
      <w:r w:rsidRPr="001E6C59">
        <w:t>_</w:t>
      </w:r>
      <w:proofErr w:type="gramStart"/>
      <w:r w:rsidRPr="001E6C59">
        <w:t>TA(</w:t>
      </w:r>
      <w:proofErr w:type="gramEnd"/>
      <w:r w:rsidRPr="00005D6B">
        <w:t>2024</w:t>
      </w:r>
      <w:r w:rsidRPr="001E6C59">
        <w:t>)</w:t>
      </w:r>
      <w:r w:rsidRPr="00005D6B">
        <w:t>00</w:t>
      </w:r>
      <w:r w:rsidR="00CE320B" w:rsidRPr="00005D6B">
        <w:t>83</w:t>
      </w:r>
      <w:bookmarkEnd w:id="0"/>
    </w:p>
    <w:p w14:paraId="2B0C9686" w14:textId="77777777" w:rsidR="0000425B" w:rsidRPr="001E6C59" w:rsidRDefault="006A573E" w:rsidP="0000425B">
      <w:pPr>
        <w:pStyle w:val="ATHeading2"/>
      </w:pPr>
      <w:bookmarkStart w:id="1" w:name="title"/>
      <w:r w:rsidRPr="001E6C59">
        <w:rPr>
          <w:bCs/>
        </w:rPr>
        <w:t>Ukrainan tukivälineen perustaminen</w:t>
      </w:r>
      <w:bookmarkEnd w:id="1"/>
    </w:p>
    <w:p w14:paraId="1CF74DF3" w14:textId="77777777" w:rsidR="0000425B" w:rsidRPr="001E6C59" w:rsidRDefault="0000425B" w:rsidP="0000425B">
      <w:pPr>
        <w:rPr>
          <w:i/>
          <w:vanish/>
        </w:rPr>
      </w:pPr>
      <w:r w:rsidRPr="001E6C59">
        <w:rPr>
          <w:i/>
        </w:rPr>
        <w:fldChar w:fldCharType="begin"/>
      </w:r>
      <w:r w:rsidRPr="001E6C59">
        <w:rPr>
          <w:i/>
        </w:rPr>
        <w:instrText xml:space="preserve"> TC"(</w:instrText>
      </w:r>
      <w:bookmarkStart w:id="2" w:name="DocNumber"/>
      <w:r w:rsidRPr="001E6C59">
        <w:rPr>
          <w:i/>
        </w:rPr>
        <w:instrText>A</w:instrText>
      </w:r>
      <w:r w:rsidRPr="00005D6B">
        <w:rPr>
          <w:i/>
        </w:rPr>
        <w:instrText>9</w:instrText>
      </w:r>
      <w:r w:rsidRPr="001E6C59">
        <w:rPr>
          <w:i/>
        </w:rPr>
        <w:instrText>-</w:instrText>
      </w:r>
      <w:r w:rsidRPr="00005D6B">
        <w:rPr>
          <w:i/>
        </w:rPr>
        <w:instrText>0286</w:instrText>
      </w:r>
      <w:r w:rsidRPr="001E6C59">
        <w:rPr>
          <w:i/>
        </w:rPr>
        <w:instrText>/</w:instrText>
      </w:r>
      <w:r w:rsidRPr="00005D6B">
        <w:rPr>
          <w:i/>
        </w:rPr>
        <w:instrText>2023</w:instrText>
      </w:r>
      <w:bookmarkEnd w:id="2"/>
      <w:r w:rsidRPr="001E6C59">
        <w:rPr>
          <w:i/>
        </w:rPr>
        <w:instrText xml:space="preserve"> - Esittelijä</w:instrText>
      </w:r>
      <w:r w:rsidR="006A573E" w:rsidRPr="001E6C59">
        <w:rPr>
          <w:i/>
        </w:rPr>
        <w:instrText>t</w:instrText>
      </w:r>
      <w:r w:rsidRPr="001E6C59">
        <w:rPr>
          <w:i/>
        </w:rPr>
        <w:instrText xml:space="preserve">: Michael </w:instrText>
      </w:r>
      <w:proofErr w:type="spellStart"/>
      <w:r w:rsidRPr="001E6C59">
        <w:rPr>
          <w:i/>
        </w:rPr>
        <w:instrText>Gahler</w:instrText>
      </w:r>
      <w:proofErr w:type="spellEnd"/>
      <w:r w:rsidRPr="001E6C59">
        <w:rPr>
          <w:i/>
        </w:rPr>
        <w:instrText xml:space="preserve">, </w:instrText>
      </w:r>
      <w:proofErr w:type="spellStart"/>
      <w:r w:rsidRPr="001E6C59">
        <w:rPr>
          <w:i/>
        </w:rPr>
        <w:instrText>Eider</w:instrText>
      </w:r>
      <w:proofErr w:type="spellEnd"/>
      <w:r w:rsidRPr="001E6C59">
        <w:rPr>
          <w:i/>
        </w:rPr>
        <w:instrText xml:space="preserve"> </w:instrText>
      </w:r>
      <w:proofErr w:type="spellStart"/>
      <w:r w:rsidRPr="001E6C59">
        <w:rPr>
          <w:i/>
        </w:rPr>
        <w:instrText>Gardiazabal</w:instrText>
      </w:r>
      <w:proofErr w:type="spellEnd"/>
      <w:r w:rsidRPr="001E6C59">
        <w:rPr>
          <w:i/>
        </w:rPr>
        <w:instrText xml:space="preserve"> </w:instrText>
      </w:r>
      <w:proofErr w:type="spellStart"/>
      <w:r w:rsidRPr="001E6C59">
        <w:rPr>
          <w:i/>
        </w:rPr>
        <w:instrText>Rubial</w:instrText>
      </w:r>
      <w:proofErr w:type="spellEnd"/>
      <w:r w:rsidRPr="001E6C59">
        <w:rPr>
          <w:i/>
        </w:rPr>
        <w:instrText>)"\l</w:instrText>
      </w:r>
      <w:r w:rsidRPr="00005D6B">
        <w:rPr>
          <w:i/>
        </w:rPr>
        <w:instrText>3</w:instrText>
      </w:r>
      <w:r w:rsidRPr="001E6C59">
        <w:rPr>
          <w:i/>
        </w:rPr>
        <w:instrText xml:space="preserve"> \n&gt; \* MERGEFORMAT </w:instrText>
      </w:r>
      <w:r w:rsidRPr="001E6C59">
        <w:rPr>
          <w:i/>
        </w:rPr>
        <w:fldChar w:fldCharType="end"/>
      </w:r>
    </w:p>
    <w:p w14:paraId="567630C1" w14:textId="77777777" w:rsidR="0000425B" w:rsidRPr="001E6C59" w:rsidRDefault="0000425B" w:rsidP="0000425B">
      <w:pPr>
        <w:rPr>
          <w:vanish/>
        </w:rPr>
      </w:pPr>
      <w:bookmarkStart w:id="3" w:name="Commission"/>
      <w:r w:rsidRPr="001E6C59">
        <w:rPr>
          <w:vanish/>
        </w:rPr>
        <w:t>Ulkoasiainvaliokunt</w:t>
      </w:r>
      <w:r w:rsidR="006A573E" w:rsidRPr="001E6C59">
        <w:rPr>
          <w:vanish/>
        </w:rPr>
        <w:t>a, Budjettivaliokunt</w:t>
      </w:r>
      <w:r w:rsidRPr="001E6C59">
        <w:rPr>
          <w:vanish/>
        </w:rPr>
        <w:t>a</w:t>
      </w:r>
      <w:bookmarkEnd w:id="3"/>
    </w:p>
    <w:p w14:paraId="0F392EEA" w14:textId="77777777" w:rsidR="0000425B" w:rsidRPr="001E6C59" w:rsidRDefault="0000425B" w:rsidP="0000425B">
      <w:pPr>
        <w:rPr>
          <w:vanish/>
        </w:rPr>
      </w:pPr>
      <w:bookmarkStart w:id="4" w:name="PE"/>
      <w:r w:rsidRPr="001E6C59">
        <w:rPr>
          <w:vanish/>
        </w:rPr>
        <w:t>PE</w:t>
      </w:r>
      <w:r w:rsidRPr="00005D6B">
        <w:rPr>
          <w:vanish/>
        </w:rPr>
        <w:t>751</w:t>
      </w:r>
      <w:r w:rsidRPr="001E6C59">
        <w:rPr>
          <w:vanish/>
        </w:rPr>
        <w:t>.</w:t>
      </w:r>
      <w:r w:rsidRPr="00005D6B">
        <w:rPr>
          <w:vanish/>
        </w:rPr>
        <w:t>825</w:t>
      </w:r>
      <w:bookmarkEnd w:id="4"/>
    </w:p>
    <w:p w14:paraId="1FC96F79" w14:textId="0A9837AC" w:rsidR="0000425B" w:rsidRPr="001E6C59" w:rsidRDefault="0000425B" w:rsidP="0000425B">
      <w:pPr>
        <w:pStyle w:val="ATHeading3"/>
      </w:pPr>
      <w:bookmarkStart w:id="5" w:name="Sujet"/>
      <w:r w:rsidRPr="001E6C59">
        <w:t xml:space="preserve">Euroopan parlamentin lainsäädäntöpäätöslauselma </w:t>
      </w:r>
      <w:r w:rsidR="006A573E" w:rsidRPr="00005D6B">
        <w:t>27</w:t>
      </w:r>
      <w:r w:rsidRPr="001E6C59">
        <w:t xml:space="preserve">. </w:t>
      </w:r>
      <w:r w:rsidR="006A573E" w:rsidRPr="001E6C59">
        <w:t>helmi</w:t>
      </w:r>
      <w:r w:rsidRPr="001E6C59">
        <w:t xml:space="preserve">kuuta </w:t>
      </w:r>
      <w:r w:rsidRPr="00005D6B">
        <w:t>2024</w:t>
      </w:r>
      <w:r w:rsidRPr="001E6C59">
        <w:t xml:space="preserve"> ehdotuksesta Euroopan parlamentin ja neuvoston asetukseksi Ukrainan tukivälineen perustamisesta</w:t>
      </w:r>
      <w:bookmarkEnd w:id="5"/>
      <w:r w:rsidRPr="001E6C59">
        <w:t xml:space="preserve"> </w:t>
      </w:r>
      <w:bookmarkStart w:id="6" w:name="References"/>
      <w:r w:rsidRPr="001E6C59">
        <w:t>(</w:t>
      </w:r>
      <w:proofErr w:type="gramStart"/>
      <w:r w:rsidRPr="001E6C59">
        <w:t>COM(</w:t>
      </w:r>
      <w:proofErr w:type="gramEnd"/>
      <w:r w:rsidRPr="00005D6B">
        <w:t>2023</w:t>
      </w:r>
      <w:r w:rsidRPr="001E6C59">
        <w:t>)</w:t>
      </w:r>
      <w:r w:rsidRPr="00005D6B">
        <w:t>0338</w:t>
      </w:r>
      <w:r w:rsidRPr="001E6C59">
        <w:t xml:space="preserve"> – C</w:t>
      </w:r>
      <w:r w:rsidRPr="00005D6B">
        <w:t>9</w:t>
      </w:r>
      <w:r w:rsidRPr="001E6C59">
        <w:t>-</w:t>
      </w:r>
      <w:r w:rsidRPr="00005D6B">
        <w:t>0210</w:t>
      </w:r>
      <w:r w:rsidRPr="001E6C59">
        <w:t>/</w:t>
      </w:r>
      <w:r w:rsidRPr="00005D6B">
        <w:t>2023</w:t>
      </w:r>
      <w:r w:rsidRPr="001E6C59">
        <w:t xml:space="preserve"> – </w:t>
      </w:r>
      <w:r w:rsidRPr="00005D6B">
        <w:t>2023</w:t>
      </w:r>
      <w:r w:rsidRPr="001E6C59">
        <w:t>/</w:t>
      </w:r>
      <w:r w:rsidRPr="00005D6B">
        <w:t>0200</w:t>
      </w:r>
      <w:r w:rsidRPr="001E6C59">
        <w:t>(COD))</w:t>
      </w:r>
      <w:bookmarkEnd w:id="6"/>
    </w:p>
    <w:p w14:paraId="0688764F" w14:textId="77777777" w:rsidR="00C00D3A" w:rsidRPr="001E6C59" w:rsidRDefault="00C00D3A" w:rsidP="00C00D3A">
      <w:pPr>
        <w:pStyle w:val="NormalBold"/>
      </w:pPr>
      <w:bookmarkStart w:id="7" w:name="TextBodyBegin"/>
      <w:bookmarkEnd w:id="7"/>
      <w:r w:rsidRPr="001E6C59">
        <w:t>(Tavallinen lainsäätämisjärjestys: ensimmäinen käsittely)</w:t>
      </w:r>
    </w:p>
    <w:p w14:paraId="3C2F7237" w14:textId="77777777" w:rsidR="00C00D3A" w:rsidRPr="001E6C59" w:rsidRDefault="00C00D3A" w:rsidP="008A7490">
      <w:pPr>
        <w:pStyle w:val="EPComma"/>
        <w:widowControl/>
      </w:pPr>
      <w:r w:rsidRPr="001E6C59">
        <w:rPr>
          <w:i/>
          <w:iCs/>
        </w:rPr>
        <w:t>Euroopan parlamentti</w:t>
      </w:r>
      <w:r w:rsidRPr="001E6C59">
        <w:t>, joka</w:t>
      </w:r>
    </w:p>
    <w:p w14:paraId="033D86B2" w14:textId="77777777" w:rsidR="00C00D3A" w:rsidRPr="001E6C59" w:rsidRDefault="00C00D3A" w:rsidP="008A7490">
      <w:pPr>
        <w:pStyle w:val="NormalHanging12a"/>
        <w:widowControl/>
      </w:pPr>
      <w:r w:rsidRPr="001E6C59">
        <w:t>–</w:t>
      </w:r>
      <w:r w:rsidRPr="001E6C59">
        <w:tab/>
        <w:t>ottaa huomioon komission ehdotuksen Euroopan parlamentille ja neuvostolle (</w:t>
      </w:r>
      <w:proofErr w:type="gramStart"/>
      <w:r w:rsidRPr="001E6C59">
        <w:t>COM(</w:t>
      </w:r>
      <w:proofErr w:type="gramEnd"/>
      <w:r w:rsidRPr="00005D6B">
        <w:t>2023</w:t>
      </w:r>
      <w:r w:rsidRPr="001E6C59">
        <w:t>)</w:t>
      </w:r>
      <w:r w:rsidRPr="00005D6B">
        <w:t>0338</w:t>
      </w:r>
      <w:r w:rsidRPr="001E6C59">
        <w:t>),</w:t>
      </w:r>
    </w:p>
    <w:p w14:paraId="6A64FE8D" w14:textId="77777777" w:rsidR="00C00D3A" w:rsidRPr="001E6C59" w:rsidRDefault="00C00D3A" w:rsidP="008A7490">
      <w:pPr>
        <w:pStyle w:val="NormalHanging12a"/>
        <w:widowControl/>
      </w:pPr>
      <w:r w:rsidRPr="001E6C59">
        <w:t>–</w:t>
      </w:r>
      <w:r w:rsidRPr="001E6C59">
        <w:tab/>
        <w:t xml:space="preserve">ottaa huomioon Euroopan unionin toiminnasta tehdyn sopimuksen </w:t>
      </w:r>
      <w:r w:rsidRPr="00005D6B">
        <w:t>294</w:t>
      </w:r>
      <w:r w:rsidRPr="001E6C59">
        <w:t xml:space="preserve"> artiklan </w:t>
      </w:r>
      <w:r w:rsidRPr="00005D6B">
        <w:t>2</w:t>
      </w:r>
      <w:r w:rsidRPr="001E6C59">
        <w:t xml:space="preserve"> kohdan sekä </w:t>
      </w:r>
      <w:r w:rsidRPr="00005D6B">
        <w:t>212</w:t>
      </w:r>
      <w:r w:rsidRPr="001E6C59">
        <w:t xml:space="preserve"> artiklan ja </w:t>
      </w:r>
      <w:r w:rsidRPr="00005D6B">
        <w:t>322</w:t>
      </w:r>
      <w:r w:rsidRPr="001E6C59">
        <w:t xml:space="preserve"> artiklan </w:t>
      </w:r>
      <w:r w:rsidRPr="00005D6B">
        <w:t>2</w:t>
      </w:r>
      <w:r w:rsidRPr="001E6C59">
        <w:t xml:space="preserve"> kohdan, joiden mukaisesti komissio on antanut ehdotuksen Euroopan parlamentille (C</w:t>
      </w:r>
      <w:r w:rsidRPr="00005D6B">
        <w:t>9</w:t>
      </w:r>
      <w:r w:rsidRPr="001E6C59">
        <w:noBreakHyphen/>
      </w:r>
      <w:r w:rsidRPr="00005D6B">
        <w:t>0210</w:t>
      </w:r>
      <w:r w:rsidRPr="001E6C59">
        <w:t>/</w:t>
      </w:r>
      <w:r w:rsidRPr="00005D6B">
        <w:t>2023</w:t>
      </w:r>
      <w:r w:rsidRPr="001E6C59">
        <w:t>),</w:t>
      </w:r>
    </w:p>
    <w:p w14:paraId="7B02357B" w14:textId="77777777" w:rsidR="004C6B32" w:rsidRPr="001E6C59" w:rsidRDefault="00C00D3A" w:rsidP="004C6B32">
      <w:pPr>
        <w:pStyle w:val="NormalHanging12a"/>
        <w:widowControl/>
      </w:pPr>
      <w:r w:rsidRPr="001E6C59">
        <w:t>–</w:t>
      </w:r>
      <w:r w:rsidRPr="001E6C59">
        <w:tab/>
        <w:t xml:space="preserve">ottaa huomioon Euroopan unionin toiminnasta tehdyn sopimuksen </w:t>
      </w:r>
      <w:r w:rsidRPr="00005D6B">
        <w:t>294</w:t>
      </w:r>
      <w:r w:rsidRPr="001E6C59">
        <w:t xml:space="preserve"> artiklan </w:t>
      </w:r>
      <w:r w:rsidRPr="00005D6B">
        <w:t>3</w:t>
      </w:r>
      <w:r w:rsidRPr="001E6C59">
        <w:t> kohdan,</w:t>
      </w:r>
      <w:r w:rsidR="004C6B32" w:rsidRPr="001E6C59">
        <w:t xml:space="preserve"> </w:t>
      </w:r>
    </w:p>
    <w:p w14:paraId="224348E3" w14:textId="65009827" w:rsidR="006A573E" w:rsidRPr="001E6C59" w:rsidRDefault="006A573E" w:rsidP="006A573E">
      <w:pPr>
        <w:pStyle w:val="NormalHanging12a"/>
      </w:pPr>
      <w:r w:rsidRPr="001E6C59">
        <w:t>–</w:t>
      </w:r>
      <w:r w:rsidRPr="001E6C59">
        <w:tab/>
        <w:t>ottaa huomioon asiasta vastaav</w:t>
      </w:r>
      <w:r w:rsidR="00A5029A" w:rsidRPr="001E6C59">
        <w:t>ie</w:t>
      </w:r>
      <w:r w:rsidRPr="001E6C59">
        <w:t>n valiokun</w:t>
      </w:r>
      <w:r w:rsidR="00A5029A" w:rsidRPr="001E6C59">
        <w:t>tien</w:t>
      </w:r>
      <w:r w:rsidRPr="001E6C59">
        <w:t xml:space="preserve"> työjärjestyksen </w:t>
      </w:r>
      <w:r w:rsidRPr="00005D6B">
        <w:t>74</w:t>
      </w:r>
      <w:r w:rsidRPr="001E6C59">
        <w:t xml:space="preserve"> artiklan </w:t>
      </w:r>
      <w:r w:rsidRPr="00005D6B">
        <w:t>4</w:t>
      </w:r>
      <w:r w:rsidRPr="001E6C59">
        <w:t xml:space="preserve"> kohdan mukaisesti hyväksymän alustavan sopimuksen sekä neuvoston edustajan </w:t>
      </w:r>
      <w:r w:rsidRPr="00005D6B">
        <w:t>14</w:t>
      </w:r>
      <w:r w:rsidRPr="001E6C59">
        <w:t xml:space="preserve">. helmikuuta </w:t>
      </w:r>
      <w:r w:rsidRPr="00005D6B">
        <w:t>2024</w:t>
      </w:r>
      <w:r w:rsidRPr="001E6C59">
        <w:t xml:space="preserve"> päivätyllä kirjeellä antaman sitoumuksen hyväksyä Euroopan parlamentin kanta Euroopan unionin toiminnasta tehdyn sopimuksen </w:t>
      </w:r>
      <w:r w:rsidRPr="00005D6B">
        <w:t>294</w:t>
      </w:r>
      <w:r w:rsidRPr="001E6C59">
        <w:t xml:space="preserve"> artiklan </w:t>
      </w:r>
      <w:r w:rsidRPr="00005D6B">
        <w:t>4</w:t>
      </w:r>
      <w:r w:rsidRPr="001E6C59">
        <w:t xml:space="preserve"> kohdan mukaisesti,</w:t>
      </w:r>
    </w:p>
    <w:p w14:paraId="36E6B1EE" w14:textId="77777777" w:rsidR="00005D6B" w:rsidRPr="001E6C59" w:rsidRDefault="00005D6B" w:rsidP="00005D6B">
      <w:pPr>
        <w:pStyle w:val="NormalHanging12a"/>
      </w:pPr>
      <w:r w:rsidRPr="001E6C59">
        <w:t>–</w:t>
      </w:r>
      <w:r w:rsidRPr="001E6C59">
        <w:tab/>
        <w:t xml:space="preserve">ottaa huomioon työjärjestyksen </w:t>
      </w:r>
      <w:r w:rsidRPr="00005D6B">
        <w:t>59</w:t>
      </w:r>
      <w:r w:rsidRPr="001E6C59">
        <w:t> artiklan,</w:t>
      </w:r>
    </w:p>
    <w:p w14:paraId="37C755C6" w14:textId="1D94C4B6" w:rsidR="00C00D3A" w:rsidRPr="001E6C59" w:rsidRDefault="00C00D3A" w:rsidP="008A7490">
      <w:pPr>
        <w:pStyle w:val="Normal12Hanging"/>
        <w:widowControl/>
      </w:pPr>
      <w:r w:rsidRPr="001E6C59">
        <w:t>–</w:t>
      </w:r>
      <w:r w:rsidRPr="001E6C59">
        <w:tab/>
        <w:t xml:space="preserve">ottaa huomioon ulkoasiainvaliokunnan ja budjettivaliokunnan työjärjestyksen </w:t>
      </w:r>
      <w:r w:rsidRPr="00005D6B">
        <w:t>58</w:t>
      </w:r>
      <w:r w:rsidRPr="001E6C59">
        <w:t xml:space="preserve"> artiklan mukaisen yhteiskäsittelyn, </w:t>
      </w:r>
    </w:p>
    <w:p w14:paraId="75324E0A" w14:textId="77777777" w:rsidR="00C00D3A" w:rsidRPr="001E6C59" w:rsidRDefault="00C00D3A" w:rsidP="008A7490">
      <w:pPr>
        <w:pStyle w:val="Normal12Hanging"/>
        <w:widowControl/>
      </w:pPr>
      <w:r w:rsidRPr="001E6C59">
        <w:t>–</w:t>
      </w:r>
      <w:r w:rsidRPr="001E6C59">
        <w:tab/>
        <w:t>ottaa huomioon talousarvion valvontavaliokunnan ja maatalouden ja maaseudun kehittämisen valiokunnan kirjeet,</w:t>
      </w:r>
    </w:p>
    <w:p w14:paraId="25E8CFEB" w14:textId="77777777" w:rsidR="00C00D3A" w:rsidRPr="001E6C59" w:rsidRDefault="00C00D3A" w:rsidP="008A7490">
      <w:pPr>
        <w:pStyle w:val="NormalHanging12a"/>
        <w:widowControl/>
      </w:pPr>
      <w:r w:rsidRPr="001E6C59">
        <w:t>–</w:t>
      </w:r>
      <w:r w:rsidRPr="001E6C59">
        <w:tab/>
        <w:t>ottaa huomioon ulkoasiainvaliokunnan ja budjettivaliokunnan mietinnön (A</w:t>
      </w:r>
      <w:r w:rsidRPr="00005D6B">
        <w:t>9</w:t>
      </w:r>
      <w:r w:rsidRPr="001E6C59">
        <w:noBreakHyphen/>
      </w:r>
      <w:r w:rsidRPr="00005D6B">
        <w:t>0286</w:t>
      </w:r>
      <w:r w:rsidRPr="001E6C59">
        <w:t>/</w:t>
      </w:r>
      <w:r w:rsidRPr="00005D6B">
        <w:t>2023</w:t>
      </w:r>
      <w:r w:rsidRPr="001E6C59">
        <w:t>),</w:t>
      </w:r>
    </w:p>
    <w:p w14:paraId="6F7D2EA1" w14:textId="56A9B70E" w:rsidR="00C00D3A" w:rsidRPr="001E6C59" w:rsidRDefault="00C00D3A" w:rsidP="008A7490">
      <w:pPr>
        <w:pStyle w:val="NormalHanging12a"/>
        <w:widowControl/>
      </w:pPr>
      <w:r w:rsidRPr="00005D6B">
        <w:lastRenderedPageBreak/>
        <w:t>1</w:t>
      </w:r>
      <w:r w:rsidRPr="001E6C59">
        <w:t>.</w:t>
      </w:r>
      <w:r w:rsidRPr="001E6C59">
        <w:tab/>
        <w:t>vahvistaa jäljempänä esitetyn ensimmäisen käsittelyn kannan</w:t>
      </w:r>
      <w:r w:rsidR="00252A83">
        <w:rPr>
          <w:rStyle w:val="FootnoteReference"/>
        </w:rPr>
        <w:footnoteReference w:id="1"/>
      </w:r>
      <w:r w:rsidRPr="001E6C59">
        <w:t>;</w:t>
      </w:r>
    </w:p>
    <w:p w14:paraId="3072C289" w14:textId="77777777" w:rsidR="006A573E" w:rsidRPr="001E6C59" w:rsidRDefault="006A573E" w:rsidP="006A573E">
      <w:pPr>
        <w:pStyle w:val="Normal12Hanging"/>
        <w:widowControl/>
      </w:pPr>
      <w:r w:rsidRPr="00005D6B">
        <w:t>2</w:t>
      </w:r>
      <w:r w:rsidRPr="001E6C59">
        <w:t>.</w:t>
      </w:r>
      <w:r w:rsidRPr="001E6C59">
        <w:tab/>
        <w:t xml:space="preserve">hyväksyy tämän päätöslauselman liitteenä olevan Euroopan parlamentin ja neuvoston </w:t>
      </w:r>
      <w:r w:rsidR="00553DC4" w:rsidRPr="001E6C59">
        <w:t xml:space="preserve">yhteisen </w:t>
      </w:r>
      <w:r w:rsidRPr="001E6C59">
        <w:t xml:space="preserve">lausuman, joka julkaistaan </w:t>
      </w:r>
      <w:r w:rsidRPr="001E6C59">
        <w:rPr>
          <w:i/>
        </w:rPr>
        <w:t>Euroopan unionin virallisen lehden</w:t>
      </w:r>
      <w:r w:rsidRPr="001E6C59">
        <w:t xml:space="preserve"> C-sarjassa;</w:t>
      </w:r>
    </w:p>
    <w:p w14:paraId="3D9DD8E9" w14:textId="0FDC7330" w:rsidR="006A573E" w:rsidRPr="001E6C59" w:rsidRDefault="006A573E" w:rsidP="006A573E">
      <w:pPr>
        <w:pStyle w:val="Normal12Hanging"/>
        <w:widowControl/>
      </w:pPr>
      <w:r w:rsidRPr="00005D6B">
        <w:t>3</w:t>
      </w:r>
      <w:r w:rsidRPr="001E6C59">
        <w:t>.</w:t>
      </w:r>
      <w:r w:rsidRPr="001E6C59">
        <w:tab/>
        <w:t xml:space="preserve">hyväksyy tämän päätöslauselman liitteenä olevan Euroopan parlamentin, neuvoston ja komission </w:t>
      </w:r>
      <w:r w:rsidR="00553DC4" w:rsidRPr="001E6C59">
        <w:t xml:space="preserve">yhteisen </w:t>
      </w:r>
      <w:r w:rsidRPr="001E6C59">
        <w:t xml:space="preserve">lausuman, joka julkaistaan </w:t>
      </w:r>
      <w:r w:rsidRPr="001E6C59">
        <w:rPr>
          <w:i/>
        </w:rPr>
        <w:t>Euroopan unionin virallisen lehden</w:t>
      </w:r>
      <w:r w:rsidRPr="001E6C59">
        <w:t xml:space="preserve"> </w:t>
      </w:r>
      <w:r w:rsidR="00100F8A" w:rsidRPr="001E6C59">
        <w:t>C-sarjassa</w:t>
      </w:r>
      <w:r w:rsidRPr="001E6C59">
        <w:t>;</w:t>
      </w:r>
    </w:p>
    <w:p w14:paraId="6B9745FF" w14:textId="42E004BF" w:rsidR="00C00D3A" w:rsidRPr="001E6C59" w:rsidRDefault="006A573E" w:rsidP="008A7490">
      <w:pPr>
        <w:pStyle w:val="Normal12Hanging"/>
        <w:widowControl/>
      </w:pPr>
      <w:r w:rsidRPr="00005D6B">
        <w:t>4</w:t>
      </w:r>
      <w:r w:rsidR="00C00D3A" w:rsidRPr="001E6C59">
        <w:t>.</w:t>
      </w:r>
      <w:r w:rsidR="00C00D3A" w:rsidRPr="001E6C59">
        <w:tab/>
        <w:t>pyytää komissiota antamaan asian uudelleen Euroopan parlamentin käsiteltäväksi, jos se korvaa ehdotuksensa, muuttaa sitä huomattavasti tai aikoo muuttaa sitä huomattavasti;</w:t>
      </w:r>
    </w:p>
    <w:p w14:paraId="0A41851E" w14:textId="77777777" w:rsidR="00005D6B" w:rsidRDefault="006A573E" w:rsidP="008A7490">
      <w:pPr>
        <w:pStyle w:val="Normal12Hanging"/>
        <w:widowControl/>
        <w:sectPr w:rsidR="00005D6B" w:rsidSect="009F48D9">
          <w:footnotePr>
            <w:numRestart w:val="eachPage"/>
          </w:footnotePr>
          <w:endnotePr>
            <w:numFmt w:val="decimal"/>
          </w:endnotePr>
          <w:pgSz w:w="11906" w:h="16838" w:code="9"/>
          <w:pgMar w:top="1134" w:right="1418" w:bottom="1418" w:left="1418" w:header="1134" w:footer="567" w:gutter="0"/>
          <w:cols w:space="720"/>
          <w:noEndnote/>
          <w:docGrid w:linePitch="326"/>
        </w:sectPr>
      </w:pPr>
      <w:r w:rsidRPr="00005D6B">
        <w:t>5</w:t>
      </w:r>
      <w:r w:rsidR="00C00D3A" w:rsidRPr="001E6C59">
        <w:t>.</w:t>
      </w:r>
      <w:r w:rsidR="00C00D3A" w:rsidRPr="001E6C59">
        <w:tab/>
        <w:t>kehottaa puhemiestä välittämään parlamentin kannan neuvostolle ja komissiolle sekä kansallisille parlamenteille.</w:t>
      </w:r>
    </w:p>
    <w:p w14:paraId="688F2CE4" w14:textId="77777777" w:rsidR="00412308" w:rsidRPr="001E6C59" w:rsidRDefault="00412308" w:rsidP="00412308">
      <w:pPr>
        <w:autoSpaceDE w:val="0"/>
        <w:autoSpaceDN w:val="0"/>
        <w:adjustRightInd w:val="0"/>
        <w:spacing w:after="240"/>
        <w:rPr>
          <w:rFonts w:eastAsia="Calibri"/>
          <w:b/>
          <w:bCs/>
          <w:color w:val="000000"/>
          <w:szCs w:val="24"/>
        </w:rPr>
      </w:pPr>
      <w:r w:rsidRPr="001E6C59">
        <w:rPr>
          <w:rFonts w:eastAsia="Calibri"/>
          <w:b/>
          <w:bCs/>
          <w:color w:val="000000"/>
          <w:szCs w:val="24"/>
        </w:rPr>
        <w:lastRenderedPageBreak/>
        <w:t>P</w:t>
      </w:r>
      <w:r w:rsidRPr="00005D6B">
        <w:rPr>
          <w:rFonts w:eastAsia="Calibri"/>
          <w:b/>
          <w:bCs/>
          <w:color w:val="000000"/>
          <w:szCs w:val="24"/>
        </w:rPr>
        <w:t>9</w:t>
      </w:r>
      <w:r w:rsidRPr="001E6C59">
        <w:rPr>
          <w:rFonts w:eastAsia="Calibri"/>
          <w:b/>
          <w:bCs/>
          <w:color w:val="000000"/>
          <w:szCs w:val="24"/>
        </w:rPr>
        <w:t>_TC</w:t>
      </w:r>
      <w:r w:rsidRPr="00005D6B">
        <w:rPr>
          <w:rFonts w:eastAsia="Calibri"/>
          <w:b/>
          <w:bCs/>
          <w:color w:val="000000"/>
          <w:szCs w:val="24"/>
        </w:rPr>
        <w:t>1</w:t>
      </w:r>
      <w:r w:rsidRPr="001E6C59">
        <w:rPr>
          <w:rFonts w:eastAsia="Calibri"/>
          <w:b/>
          <w:bCs/>
          <w:color w:val="000000"/>
          <w:szCs w:val="24"/>
        </w:rPr>
        <w:t>-</w:t>
      </w:r>
      <w:proofErr w:type="gramStart"/>
      <w:r w:rsidRPr="001E6C59">
        <w:rPr>
          <w:rFonts w:eastAsia="Calibri"/>
          <w:b/>
          <w:bCs/>
          <w:color w:val="000000"/>
          <w:szCs w:val="24"/>
        </w:rPr>
        <w:t>COD(</w:t>
      </w:r>
      <w:proofErr w:type="gramEnd"/>
      <w:r w:rsidRPr="00005D6B">
        <w:rPr>
          <w:rFonts w:eastAsia="Calibri"/>
          <w:b/>
          <w:bCs/>
          <w:color w:val="000000"/>
          <w:szCs w:val="24"/>
        </w:rPr>
        <w:t>2023</w:t>
      </w:r>
      <w:r w:rsidRPr="001E6C59">
        <w:rPr>
          <w:rFonts w:eastAsia="Calibri"/>
          <w:b/>
          <w:bCs/>
          <w:color w:val="000000"/>
          <w:szCs w:val="24"/>
        </w:rPr>
        <w:t>)</w:t>
      </w:r>
      <w:r w:rsidRPr="00005D6B">
        <w:rPr>
          <w:rFonts w:eastAsia="Calibri"/>
          <w:b/>
          <w:bCs/>
          <w:color w:val="000000"/>
          <w:szCs w:val="24"/>
        </w:rPr>
        <w:t>0200</w:t>
      </w:r>
    </w:p>
    <w:p w14:paraId="0F198520" w14:textId="38FABAFC" w:rsidR="00553DC4" w:rsidRDefault="00553DC4" w:rsidP="00553DC4">
      <w:pPr>
        <w:widowControl/>
        <w:spacing w:after="240"/>
        <w:rPr>
          <w:b/>
          <w:lang w:eastAsia="fr-BE"/>
        </w:rPr>
      </w:pPr>
      <w:r w:rsidRPr="001E6C59">
        <w:rPr>
          <w:b/>
          <w:szCs w:val="24"/>
        </w:rPr>
        <w:t xml:space="preserve">Euroopan parlamentin kanta, vahvistettu ensimmäisessä käsittelyssä </w:t>
      </w:r>
      <w:r w:rsidR="00412308" w:rsidRPr="00005D6B">
        <w:rPr>
          <w:b/>
          <w:szCs w:val="24"/>
        </w:rPr>
        <w:t>27</w:t>
      </w:r>
      <w:r w:rsidRPr="001E6C59">
        <w:rPr>
          <w:b/>
          <w:szCs w:val="24"/>
        </w:rPr>
        <w:t xml:space="preserve">. helmikuuta </w:t>
      </w:r>
      <w:r w:rsidRPr="00005D6B">
        <w:rPr>
          <w:b/>
          <w:szCs w:val="24"/>
        </w:rPr>
        <w:t>2024</w:t>
      </w:r>
      <w:r w:rsidRPr="001E6C59">
        <w:rPr>
          <w:b/>
          <w:szCs w:val="24"/>
        </w:rPr>
        <w:t>, Euroopan parlamentin ja neuvoston asetuksen</w:t>
      </w:r>
      <w:r w:rsidR="00412308" w:rsidRPr="001E6C59">
        <w:rPr>
          <w:b/>
          <w:szCs w:val="24"/>
        </w:rPr>
        <w:t xml:space="preserve"> </w:t>
      </w:r>
      <w:r w:rsidRPr="001E6C59">
        <w:rPr>
          <w:b/>
          <w:szCs w:val="24"/>
        </w:rPr>
        <w:t xml:space="preserve">(EU) </w:t>
      </w:r>
      <w:r w:rsidRPr="00005D6B">
        <w:rPr>
          <w:b/>
          <w:szCs w:val="24"/>
        </w:rPr>
        <w:t>2024</w:t>
      </w:r>
      <w:r w:rsidRPr="001E6C59">
        <w:rPr>
          <w:b/>
          <w:szCs w:val="24"/>
        </w:rPr>
        <w:t xml:space="preserve">/… antamiseksi </w:t>
      </w:r>
      <w:r w:rsidRPr="001E6C59">
        <w:rPr>
          <w:b/>
          <w:lang w:eastAsia="fr-BE"/>
        </w:rPr>
        <w:t>Ukrainan tukivälineen perustamisesta</w:t>
      </w:r>
    </w:p>
    <w:p w14:paraId="015943AC" w14:textId="09DE124E" w:rsidR="00252A83" w:rsidRDefault="00252A83" w:rsidP="00252A83">
      <w:pPr>
        <w:suppressAutoHyphens/>
        <w:rPr>
          <w:i/>
          <w:szCs w:val="24"/>
        </w:rPr>
      </w:pPr>
      <w:r w:rsidRPr="008046BC">
        <w:rPr>
          <w:i/>
          <w:szCs w:val="24"/>
        </w:rPr>
        <w:t xml:space="preserve">(Euroopan parlamentin ja neuvoston päästyä sopimukseen parlamentin kanta vastaa lopullista säädöstä, </w:t>
      </w:r>
      <w:r w:rsidRPr="00A44DF1">
        <w:rPr>
          <w:i/>
          <w:szCs w:val="24"/>
        </w:rPr>
        <w:t xml:space="preserve">asetusta (EU) </w:t>
      </w:r>
      <w:r w:rsidRPr="00A44DF1">
        <w:rPr>
          <w:i/>
        </w:rPr>
        <w:t>2024/792</w:t>
      </w:r>
      <w:r>
        <w:rPr>
          <w:i/>
          <w:szCs w:val="24"/>
        </w:rPr>
        <w:t>.</w:t>
      </w:r>
      <w:r w:rsidRPr="008046BC">
        <w:rPr>
          <w:i/>
          <w:szCs w:val="24"/>
        </w:rPr>
        <w:t>)</w:t>
      </w:r>
    </w:p>
    <w:p w14:paraId="5885C3C6" w14:textId="77777777" w:rsidR="00252A83" w:rsidRPr="008046BC" w:rsidRDefault="00252A83" w:rsidP="00252A83">
      <w:pPr>
        <w:suppressAutoHyphens/>
        <w:rPr>
          <w:i/>
          <w:szCs w:val="24"/>
        </w:rPr>
      </w:pPr>
    </w:p>
    <w:p w14:paraId="08162287" w14:textId="2633E5EB" w:rsidR="00412308" w:rsidRPr="001E6C59" w:rsidRDefault="00412308">
      <w:pPr>
        <w:widowControl/>
      </w:pPr>
      <w:r w:rsidRPr="001E6C59">
        <w:br w:type="page"/>
      </w:r>
    </w:p>
    <w:p w14:paraId="2809B0E7" w14:textId="77777777" w:rsidR="00412308" w:rsidRPr="001E6C59" w:rsidRDefault="00412308" w:rsidP="00A44DF1">
      <w:pPr>
        <w:pStyle w:val="Normal12Hanging"/>
        <w:widowControl/>
        <w:spacing w:after="360"/>
        <w:jc w:val="right"/>
      </w:pPr>
      <w:r w:rsidRPr="001E6C59">
        <w:lastRenderedPageBreak/>
        <w:t>LAINSÄÄDÄNTÖPÄÄTÖSLAUSELMAN LIITE</w:t>
      </w:r>
    </w:p>
    <w:p w14:paraId="0AE53C48" w14:textId="4FB0F49F" w:rsidR="00412308" w:rsidRPr="001E6C59" w:rsidRDefault="00412308" w:rsidP="00412308">
      <w:pPr>
        <w:widowControl/>
        <w:spacing w:before="120" w:after="120" w:line="360" w:lineRule="auto"/>
        <w:jc w:val="center"/>
        <w:rPr>
          <w:rFonts w:eastAsia="Calibri"/>
          <w:b/>
          <w:bCs/>
          <w:szCs w:val="24"/>
          <w:lang w:eastAsia="en-US"/>
        </w:rPr>
      </w:pPr>
      <w:r w:rsidRPr="001E6C59">
        <w:rPr>
          <w:rFonts w:eastAsia="Calibri"/>
          <w:b/>
          <w:szCs w:val="22"/>
          <w:lang w:eastAsia="en-US"/>
        </w:rPr>
        <w:t xml:space="preserve">Euroopan parlamentin ja neuvoston yhteinen </w:t>
      </w:r>
      <w:r w:rsidR="00A353F9" w:rsidRPr="001E6C59">
        <w:rPr>
          <w:rFonts w:eastAsia="Calibri"/>
          <w:b/>
          <w:szCs w:val="22"/>
          <w:lang w:eastAsia="en-US"/>
        </w:rPr>
        <w:t>lausuma</w:t>
      </w:r>
      <w:r w:rsidR="009B7B33">
        <w:rPr>
          <w:rFonts w:eastAsia="Calibri"/>
          <w:b/>
          <w:szCs w:val="22"/>
          <w:lang w:eastAsia="en-US"/>
        </w:rPr>
        <w:t xml:space="preserve"> </w:t>
      </w:r>
      <w:r w:rsidRPr="001E6C59">
        <w:rPr>
          <w:rFonts w:eastAsia="Calibri"/>
          <w:b/>
          <w:szCs w:val="22"/>
          <w:lang w:eastAsia="en-US"/>
        </w:rPr>
        <w:t>Ukrainan tukivälineen asianmukaisesta budjettinimikkeistöstä</w:t>
      </w:r>
      <w:r w:rsidR="00A44DF1">
        <w:rPr>
          <w:rStyle w:val="FootnoteReference"/>
          <w:rFonts w:eastAsia="Calibri"/>
          <w:b/>
          <w:szCs w:val="22"/>
          <w:lang w:eastAsia="en-US"/>
        </w:rPr>
        <w:footnoteReference w:id="2"/>
      </w:r>
    </w:p>
    <w:p w14:paraId="17464B49" w14:textId="6536C959" w:rsidR="00412308" w:rsidRPr="001E6C59" w:rsidRDefault="00412308" w:rsidP="00412308">
      <w:pPr>
        <w:widowControl/>
        <w:spacing w:before="120" w:after="120" w:line="360" w:lineRule="auto"/>
        <w:rPr>
          <w:rFonts w:eastAsia="Calibri"/>
          <w:szCs w:val="22"/>
          <w:lang w:eastAsia="en-US"/>
        </w:rPr>
      </w:pPr>
      <w:r w:rsidRPr="001E6C59">
        <w:rPr>
          <w:rFonts w:eastAsia="Calibri"/>
          <w:szCs w:val="22"/>
          <w:lang w:eastAsia="en-US"/>
        </w:rPr>
        <w:t>Rajoittamatta budjettivallan käyttäjän oikeuksia vuotuisessa talousarviomenettelyssä ja komission valtuuksia laatia talousarvioesitys Euroopan parlamentti ja neuvosto kehottavat komissiota ehdottamaan, että luodaan vähintään Ukrainan tukivälineen pilaria I varten yksi budjettikohta, pilaria II varten kaksi budjettikohtaa, mukaan lukien Ukrainan tukivälinettä koskevan asetuksen IV luvun nojalla perustettu yhteinen vararahasto Ukraina-takausta varten, pilaria III varten kolme budjettikohtaa, muun muassa unionin liittymistukea ja muita toimenpiteitä, lainanottokustannuksiin liittyvää tukea ja yhteisen vararahaston rahoittamista varten, sekä erityinen budjettikohta tukivälineen täytäntöönpanon teknisen ja hallinnollisen avun kustannuksia varten.</w:t>
      </w:r>
    </w:p>
    <w:p w14:paraId="151D26A5" w14:textId="77777777" w:rsidR="00100F8A" w:rsidRPr="001E6C59" w:rsidRDefault="00100F8A" w:rsidP="00412308">
      <w:pPr>
        <w:widowControl/>
        <w:spacing w:before="120" w:after="120" w:line="360" w:lineRule="auto"/>
        <w:rPr>
          <w:rFonts w:eastAsia="Calibri"/>
          <w:szCs w:val="24"/>
          <w:lang w:eastAsia="en-US"/>
        </w:rPr>
      </w:pPr>
    </w:p>
    <w:p w14:paraId="481777FD" w14:textId="7CE69FBE" w:rsidR="00412308" w:rsidRPr="001E6C59" w:rsidRDefault="00412308" w:rsidP="00412308">
      <w:pPr>
        <w:spacing w:line="360" w:lineRule="auto"/>
        <w:jc w:val="center"/>
        <w:rPr>
          <w:rFonts w:eastAsia="Calibri"/>
          <w:b/>
          <w:bCs/>
          <w:szCs w:val="22"/>
          <w:lang w:eastAsia="en-US"/>
        </w:rPr>
      </w:pPr>
      <w:r w:rsidRPr="001E6C59">
        <w:rPr>
          <w:rFonts w:eastAsia="Calibri"/>
          <w:b/>
          <w:szCs w:val="22"/>
          <w:lang w:eastAsia="en-US"/>
        </w:rPr>
        <w:t xml:space="preserve">Euroopan parlamentin, neuvoston ja komission yhteinen </w:t>
      </w:r>
      <w:r w:rsidR="005A76A2" w:rsidRPr="001E6C59">
        <w:rPr>
          <w:rFonts w:eastAsia="Calibri"/>
          <w:b/>
          <w:szCs w:val="22"/>
          <w:lang w:eastAsia="en-US"/>
        </w:rPr>
        <w:t>lausuma</w:t>
      </w:r>
      <w:r w:rsidR="009B7B33">
        <w:rPr>
          <w:rFonts w:eastAsia="Calibri"/>
          <w:b/>
          <w:szCs w:val="22"/>
          <w:lang w:eastAsia="en-US"/>
        </w:rPr>
        <w:t xml:space="preserve"> </w:t>
      </w:r>
      <w:r w:rsidRPr="001E6C59">
        <w:rPr>
          <w:rFonts w:eastAsia="Calibri"/>
          <w:b/>
          <w:szCs w:val="22"/>
          <w:lang w:eastAsia="en-US"/>
        </w:rPr>
        <w:t>Ukrainan tukivälineen poikkeuksellisesta luonteesta</w:t>
      </w:r>
      <w:r w:rsidR="00A44DF1">
        <w:rPr>
          <w:rStyle w:val="FootnoteReference"/>
          <w:rFonts w:eastAsia="Calibri"/>
          <w:b/>
          <w:szCs w:val="22"/>
          <w:lang w:eastAsia="en-US"/>
        </w:rPr>
        <w:footnoteReference w:id="3"/>
      </w:r>
    </w:p>
    <w:p w14:paraId="1C63D5A6" w14:textId="77777777" w:rsidR="00D36C68" w:rsidRDefault="00412308" w:rsidP="00412308">
      <w:pPr>
        <w:widowControl/>
        <w:spacing w:before="120" w:after="120" w:line="360" w:lineRule="auto"/>
        <w:rPr>
          <w:rFonts w:eastAsia="Calibri"/>
          <w:szCs w:val="22"/>
          <w:lang w:eastAsia="en-US"/>
        </w:rPr>
      </w:pPr>
      <w:r w:rsidRPr="001E6C59">
        <w:rPr>
          <w:rFonts w:eastAsia="Calibri"/>
          <w:szCs w:val="22"/>
          <w:lang w:eastAsia="en-US"/>
        </w:rPr>
        <w:t xml:space="preserve">Euroopan parlamentti, neuvosto ja komissio ovat yhtä mieltä siitä, että Ukrainan tukiväline on poikkeuksellinen keskipitkän aikavälin väline, joka on geopoliittisesti erittäin merkittävä ja joka on mukautettu epävarmuustekijöihin ja ennennäkemättömiin haasteisiin, joita aiheutuu maan tukemisesta sodassa, jolla on suoria vaikutuksia unionin turvallisuuteen. Näin ollen Ukrainan tukivälineessä yhdistyvät tasapainoisella tavalla joustavuus ja ohjelmoitavuus, kun unioni vastaa Ukrainan rahoitusvajeeseen ja </w:t>
      </w:r>
      <w:proofErr w:type="spellStart"/>
      <w:r w:rsidRPr="001E6C59">
        <w:rPr>
          <w:rFonts w:eastAsia="Calibri"/>
          <w:szCs w:val="22"/>
          <w:lang w:eastAsia="en-US"/>
        </w:rPr>
        <w:t>elpymis</w:t>
      </w:r>
      <w:proofErr w:type="spellEnd"/>
      <w:r w:rsidRPr="001E6C59">
        <w:rPr>
          <w:rFonts w:eastAsia="Calibri"/>
          <w:szCs w:val="22"/>
          <w:lang w:eastAsia="en-US"/>
        </w:rPr>
        <w:t xml:space="preserve">-, jälleenrakennus- ja nykyaikaistamistarpeisiin ja tukee samalla Ukrainan uudistumispyrkimyksiä osana sen liittymisprosessia. Ukrainan tukivälinettä varten sovituilla tavoitteilla ja rahoitus- ja hallintojärjestelyillä vastataan poikkeuksellisiin ja erityisiin olosuhteisiin ja haasteisiin, joita varten tämä nimenomainen tukiväline on hyväksytty. </w:t>
      </w:r>
    </w:p>
    <w:p w14:paraId="552BD4F1" w14:textId="3E8F595B" w:rsidR="00412308" w:rsidRPr="009F48D9" w:rsidRDefault="00412308" w:rsidP="00412308">
      <w:pPr>
        <w:widowControl/>
        <w:spacing w:before="120" w:after="120" w:line="360" w:lineRule="auto"/>
      </w:pPr>
      <w:bookmarkStart w:id="8" w:name="_GoBack"/>
      <w:bookmarkEnd w:id="8"/>
      <w:r w:rsidRPr="001E6C59">
        <w:rPr>
          <w:rFonts w:eastAsia="Calibri"/>
          <w:szCs w:val="22"/>
          <w:lang w:eastAsia="en-US"/>
        </w:rPr>
        <w:t>Tätä Ukrainaa koskevaa ratkaisua ei sen vuoksi olisi pidettävä ennakkotapauksena kolmansille maille annettavan taloudellisen avun tuleville välineille.</w:t>
      </w:r>
    </w:p>
    <w:sectPr w:rsidR="00412308" w:rsidRPr="009F48D9" w:rsidSect="009F48D9">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893C9" w14:textId="77777777" w:rsidR="009B7B33" w:rsidRPr="009F48D9" w:rsidRDefault="009B7B33">
      <w:r w:rsidRPr="009F48D9">
        <w:separator/>
      </w:r>
    </w:p>
  </w:endnote>
  <w:endnote w:type="continuationSeparator" w:id="0">
    <w:p w14:paraId="68A22D71" w14:textId="77777777" w:rsidR="009B7B33" w:rsidRPr="009F48D9" w:rsidRDefault="009B7B33">
      <w:r w:rsidRPr="009F48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C3CC4" w14:textId="77777777" w:rsidR="009B7B33" w:rsidRPr="009F48D9" w:rsidRDefault="009B7B33">
      <w:r w:rsidRPr="009F48D9">
        <w:separator/>
      </w:r>
    </w:p>
  </w:footnote>
  <w:footnote w:type="continuationSeparator" w:id="0">
    <w:p w14:paraId="13C05B68" w14:textId="77777777" w:rsidR="009B7B33" w:rsidRPr="009F48D9" w:rsidRDefault="009B7B33">
      <w:r w:rsidRPr="009F48D9">
        <w:continuationSeparator/>
      </w:r>
    </w:p>
  </w:footnote>
  <w:footnote w:id="1">
    <w:p w14:paraId="47E07EC9" w14:textId="4B7E06BE" w:rsidR="00252A83" w:rsidRPr="00252A83" w:rsidRDefault="00252A83" w:rsidP="00252A83">
      <w:pPr>
        <w:ind w:left="720" w:hanging="720"/>
      </w:pPr>
      <w:r>
        <w:rPr>
          <w:rStyle w:val="FootnoteReference"/>
        </w:rPr>
        <w:footnoteRef/>
      </w:r>
      <w:r>
        <w:t xml:space="preserve"> </w:t>
      </w:r>
      <w:r w:rsidRPr="00252A83">
        <w:tab/>
      </w:r>
      <w:r w:rsidRPr="00252A83">
        <w:rPr>
          <w:szCs w:val="24"/>
        </w:rPr>
        <w:t>Tämä kanta korvaa 17. lokakuuta 2023 hyväksytyt tarkistukset (Hyväksytyt tekstit, P9_</w:t>
      </w:r>
      <w:proofErr w:type="gramStart"/>
      <w:r w:rsidRPr="00252A83">
        <w:rPr>
          <w:szCs w:val="24"/>
        </w:rPr>
        <w:t>TA(</w:t>
      </w:r>
      <w:proofErr w:type="gramEnd"/>
      <w:r w:rsidRPr="00252A83">
        <w:rPr>
          <w:szCs w:val="24"/>
        </w:rPr>
        <w:t>2023)0363).</w:t>
      </w:r>
    </w:p>
  </w:footnote>
  <w:footnote w:id="2">
    <w:p w14:paraId="52A56A7A" w14:textId="39C20950" w:rsidR="00A44DF1" w:rsidRPr="00A44DF1" w:rsidRDefault="00A44DF1">
      <w:pPr>
        <w:pStyle w:val="FootnoteText"/>
        <w:rPr>
          <w:sz w:val="24"/>
          <w:szCs w:val="24"/>
          <w:lang w:val="fi-FI"/>
        </w:rPr>
      </w:pPr>
      <w:r>
        <w:rPr>
          <w:rStyle w:val="FootnoteReference"/>
        </w:rPr>
        <w:footnoteRef/>
      </w:r>
      <w:r w:rsidRPr="00A44DF1">
        <w:rPr>
          <w:lang w:val="fi-FI"/>
        </w:rPr>
        <w:t xml:space="preserve"> </w:t>
      </w:r>
      <w:r w:rsidRPr="00A44DF1">
        <w:rPr>
          <w:sz w:val="24"/>
          <w:szCs w:val="24"/>
          <w:lang w:val="fi-FI"/>
        </w:rPr>
        <w:tab/>
        <w:t xml:space="preserve">Euroopan parlamentin ja neuvoston asetus (EU) 2024/792, annettu 29 päivänä helmikuuta 2024, Ukrainan tukivälineen perustamisesta (EUVL L, 2024/792, 29.2.2024, ELI: </w:t>
      </w:r>
      <w:hyperlink r:id="rId1" w:history="1">
        <w:r w:rsidRPr="00A44DF1">
          <w:rPr>
            <w:rStyle w:val="Hyperlink"/>
            <w:sz w:val="24"/>
            <w:szCs w:val="24"/>
            <w:lang w:val="fi-FI"/>
          </w:rPr>
          <w:t>http://data.europa.eu/eli/reg/2024/792/oj</w:t>
        </w:r>
      </w:hyperlink>
      <w:r w:rsidRPr="00A44DF1">
        <w:rPr>
          <w:sz w:val="24"/>
          <w:szCs w:val="24"/>
          <w:lang w:val="fi-FI"/>
        </w:rPr>
        <w:t>).</w:t>
      </w:r>
    </w:p>
  </w:footnote>
  <w:footnote w:id="3">
    <w:p w14:paraId="368B30EA" w14:textId="376DEA28" w:rsidR="00A44DF1" w:rsidRPr="00A44DF1" w:rsidRDefault="00A44DF1">
      <w:pPr>
        <w:pStyle w:val="FootnoteText"/>
        <w:rPr>
          <w:lang w:val="fi-FI"/>
        </w:rPr>
      </w:pPr>
      <w:r w:rsidRPr="00A44DF1">
        <w:rPr>
          <w:rStyle w:val="FootnoteReference"/>
          <w:sz w:val="24"/>
          <w:szCs w:val="24"/>
        </w:rPr>
        <w:footnoteRef/>
      </w:r>
      <w:r w:rsidRPr="00A44DF1">
        <w:rPr>
          <w:sz w:val="24"/>
          <w:szCs w:val="24"/>
          <w:lang w:val="fi-FI"/>
        </w:rPr>
        <w:t xml:space="preserve"> </w:t>
      </w:r>
      <w:r w:rsidRPr="00A44DF1">
        <w:rPr>
          <w:sz w:val="24"/>
          <w:szCs w:val="24"/>
          <w:lang w:val="fi-FI"/>
        </w:rPr>
        <w:tab/>
        <w:t xml:space="preserve">Euroopan parlamentin ja neuvoston asetus (EU) 2024/792, annettu 29 päivänä helmikuuta 2024, Ukrainan tukivälineen perustamisesta (EUVL L, 2024/792, 29.2.2024, ELI: </w:t>
      </w:r>
      <w:hyperlink r:id="rId2" w:history="1">
        <w:r w:rsidRPr="00A44DF1">
          <w:rPr>
            <w:rStyle w:val="Hyperlink"/>
            <w:sz w:val="24"/>
            <w:szCs w:val="24"/>
            <w:lang w:val="fi-FI"/>
          </w:rPr>
          <w:t>http://data.europa.eu/eli/reg/2024/792/oj</w:t>
        </w:r>
      </w:hyperlink>
      <w:r w:rsidRPr="00A44DF1">
        <w:rPr>
          <w:sz w:val="24"/>
          <w:szCs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029698DE"/>
    <w:lvl w:ilvl="0">
      <w:start w:val="1"/>
      <w:numFmt w:val="bullet"/>
      <w:pStyle w:val="ManualHeading3"/>
      <w:lvlText w:val=""/>
      <w:lvlJc w:val="left"/>
      <w:pPr>
        <w:tabs>
          <w:tab w:val="num" w:pos="926"/>
        </w:tabs>
        <w:ind w:left="926" w:hanging="360"/>
      </w:pPr>
      <w:rPr>
        <w:rFonts w:ascii="Symbol" w:hAnsi="Symbol" w:hint="default"/>
      </w:rPr>
    </w:lvl>
  </w:abstractNum>
  <w:abstractNum w:abstractNumId="1"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2" w15:restartNumberingAfterBreak="0">
    <w:nsid w:val="06495604"/>
    <w:multiLevelType w:val="multilevel"/>
    <w:tmpl w:val="9F60CF46"/>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6"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hint="default"/>
      </w:rPr>
    </w:lvl>
  </w:abstractNum>
  <w:abstractNum w:abstractNumId="11"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hint="default"/>
      </w:rPr>
    </w:lvl>
  </w:abstractNum>
  <w:abstractNum w:abstractNumId="1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NumPar6"/>
      <w:lvlText w:val="%1.%2.%3.%4."/>
      <w:lvlJc w:val="left"/>
      <w:pPr>
        <w:tabs>
          <w:tab w:val="num" w:pos="850"/>
        </w:tabs>
        <w:ind w:left="850" w:hanging="850"/>
      </w:pPr>
    </w:lvl>
    <w:lvl w:ilvl="4">
      <w:start w:val="1"/>
      <w:numFmt w:val="decimal"/>
      <w:pStyle w:val="NumPar7"/>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8"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9"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1" w15:restartNumberingAfterBreak="0">
    <w:nsid w:val="36384AFA"/>
    <w:multiLevelType w:val="hybridMultilevel"/>
    <w:tmpl w:val="2A2A0A0E"/>
    <w:lvl w:ilvl="0" w:tplc="76F8A4FE">
      <w:start w:val="3"/>
      <w:numFmt w:val="decimal"/>
      <w:lvlText w:val="%1."/>
      <w:lvlJc w:val="left"/>
      <w:pPr>
        <w:ind w:left="1208" w:hanging="848"/>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2"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6"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2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9"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30"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31"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32"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3"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34"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6"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7"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hint="default"/>
      </w:rPr>
    </w:lvl>
  </w:abstractNum>
  <w:abstractNum w:abstractNumId="38"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3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0"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41" w15:restartNumberingAfterBreak="0">
    <w:nsid w:val="71F06166"/>
    <w:multiLevelType w:val="multilevel"/>
    <w:tmpl w:val="C08066D2"/>
    <w:name w:val="0,3405529"/>
    <w:lvl w:ilvl="0">
      <w:start w:val="1"/>
      <w:numFmt w:val="decimal"/>
      <w:pStyle w:val="ListNumber10"/>
      <w:lvlText w:val="(%1)"/>
      <w:lvlJc w:val="left"/>
      <w:pPr>
        <w:tabs>
          <w:tab w:val="num" w:pos="709"/>
        </w:tabs>
        <w:ind w:left="709" w:hanging="709"/>
      </w:pPr>
      <w:rPr>
        <w:rFonts w:cs="Times New Roman"/>
      </w:rPr>
    </w:lvl>
    <w:lvl w:ilvl="1">
      <w:start w:val="1"/>
      <w:numFmt w:val="lowerLetter"/>
      <w:pStyle w:val="ListNumberLevel4"/>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43"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44"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hint="default"/>
      </w:rPr>
    </w:lvl>
  </w:abstractNum>
  <w:abstractNum w:abstractNumId="45"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6"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0"/>
  </w:num>
  <w:num w:numId="2">
    <w:abstractNumId w:val="4"/>
  </w:num>
  <w:num w:numId="3">
    <w:abstractNumId w:val="23"/>
  </w:num>
  <w:num w:numId="4">
    <w:abstractNumId w:val="25"/>
    <w:lvlOverride w:ilvl="0">
      <w:startOverride w:val="1"/>
    </w:lvlOverride>
  </w:num>
  <w:num w:numId="5">
    <w:abstractNumId w:val="45"/>
  </w:num>
  <w:num w:numId="6">
    <w:abstractNumId w:val="28"/>
  </w:num>
  <w:num w:numId="7">
    <w:abstractNumId w:val="22"/>
    <w:lvlOverride w:ilvl="0">
      <w:startOverride w:val="1"/>
    </w:lvlOverride>
  </w:num>
  <w:num w:numId="8">
    <w:abstractNumId w:val="39"/>
    <w:lvlOverride w:ilvl="0">
      <w:startOverride w:val="1"/>
    </w:lvlOverride>
  </w:num>
  <w:num w:numId="9">
    <w:abstractNumId w:val="6"/>
    <w:lvlOverride w:ilvl="0">
      <w:startOverride w:val="1"/>
    </w:lvlOverride>
  </w:num>
  <w:num w:numId="10">
    <w:abstractNumId w:val="13"/>
  </w:num>
  <w:num w:numId="11">
    <w:abstractNumId w:val="17"/>
    <w:lvlOverride w:ilvl="0">
      <w:startOverride w:val="1"/>
    </w:lvlOverride>
  </w:num>
  <w:num w:numId="12">
    <w:abstractNumId w:val="19"/>
    <w:lvlOverride w:ilvl="0">
      <w:startOverride w:val="1"/>
    </w:lvlOverride>
  </w:num>
  <w:num w:numId="13">
    <w:abstractNumId w:val="24"/>
    <w:lvlOverride w:ilvl="0">
      <w:startOverride w:val="1"/>
    </w:lvlOverride>
  </w:num>
  <w:num w:numId="14">
    <w:abstractNumId w:val="27"/>
    <w:lvlOverride w:ilvl="0">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2"/>
  </w:num>
  <w:num w:numId="20">
    <w:abstractNumId w:val="10"/>
  </w:num>
  <w:num w:numId="21">
    <w:abstractNumId w:val="37"/>
  </w:num>
  <w:num w:numId="22">
    <w:abstractNumId w:val="44"/>
  </w:num>
  <w:num w:numId="23">
    <w:abstractNumId w:val="38"/>
  </w:num>
  <w:num w:numId="24">
    <w:abstractNumId w:val="3"/>
  </w:num>
  <w:num w:numId="25">
    <w:abstractNumId w:val="40"/>
  </w:num>
  <w:num w:numId="26">
    <w:abstractNumId w:val="35"/>
  </w:num>
  <w:num w:numId="27">
    <w:abstractNumId w:val="5"/>
  </w:num>
  <w:num w:numId="28">
    <w:abstractNumId w:val="43"/>
  </w:num>
  <w:num w:numId="29">
    <w:abstractNumId w:val="46"/>
  </w:num>
  <w:num w:numId="30">
    <w:abstractNumId w:val="33"/>
  </w:num>
  <w:num w:numId="31">
    <w:abstractNumId w:val="42"/>
  </w:num>
  <w:num w:numId="32">
    <w:abstractNumId w:val="36"/>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8"/>
  </w:num>
  <w:num w:numId="39">
    <w:abstractNumId w:val="32"/>
  </w:num>
  <w:num w:numId="40">
    <w:abstractNumId w:val="31"/>
  </w:num>
  <w:num w:numId="41">
    <w:abstractNumId w:val="26"/>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7"/>
  </w:num>
  <w:num w:numId="45">
    <w:abstractNumId w:val="20"/>
  </w:num>
  <w:num w:numId="46">
    <w:abstractNumId w:val="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86/2023"/>
    <w:docVar w:name="dvlangue" w:val="FI"/>
    <w:docVar w:name="dvnumam" w:val="0"/>
    <w:docVar w:name="dvpe" w:val="751.825"/>
    <w:docVar w:name="dvrapporteur" w:val="Esittelijä: "/>
    <w:docVar w:name="dvstar" w:val="***I"/>
    <w:docVar w:name="dvtitre" w:val="Euroopan parlamentin lainsäädäntöpäätöslauselma xx. xxxkuuta 2024 ehdotuksesta Euroopan parlamentin ja neuvoston asetukseksi Ukrainan tukivälineen perustamisesta(COM(2023)0338 – C9-0210/2023 – 2023/0200(COD))"/>
  </w:docVars>
  <w:rsids>
    <w:rsidRoot w:val="0000425B"/>
    <w:rsid w:val="00002272"/>
    <w:rsid w:val="0000425B"/>
    <w:rsid w:val="00005D6B"/>
    <w:rsid w:val="00064002"/>
    <w:rsid w:val="000677B9"/>
    <w:rsid w:val="000831BA"/>
    <w:rsid w:val="000A42CC"/>
    <w:rsid w:val="000E7DD9"/>
    <w:rsid w:val="0010095E"/>
    <w:rsid w:val="00100F8A"/>
    <w:rsid w:val="00125B37"/>
    <w:rsid w:val="00187494"/>
    <w:rsid w:val="001E6C59"/>
    <w:rsid w:val="001F32AE"/>
    <w:rsid w:val="00252A83"/>
    <w:rsid w:val="002767FF"/>
    <w:rsid w:val="002B18FE"/>
    <w:rsid w:val="002B5493"/>
    <w:rsid w:val="00343214"/>
    <w:rsid w:val="00361C00"/>
    <w:rsid w:val="00363B49"/>
    <w:rsid w:val="00395FA1"/>
    <w:rsid w:val="003E15D4"/>
    <w:rsid w:val="00411CCE"/>
    <w:rsid w:val="00412308"/>
    <w:rsid w:val="0041666E"/>
    <w:rsid w:val="00421060"/>
    <w:rsid w:val="00471C19"/>
    <w:rsid w:val="004867E3"/>
    <w:rsid w:val="00494A28"/>
    <w:rsid w:val="004C0004"/>
    <w:rsid w:val="004C5D52"/>
    <w:rsid w:val="004C6B32"/>
    <w:rsid w:val="0050519A"/>
    <w:rsid w:val="005072A1"/>
    <w:rsid w:val="00514517"/>
    <w:rsid w:val="00545827"/>
    <w:rsid w:val="00553DC4"/>
    <w:rsid w:val="00560270"/>
    <w:rsid w:val="005A76A2"/>
    <w:rsid w:val="005B5F03"/>
    <w:rsid w:val="005C2568"/>
    <w:rsid w:val="006037C0"/>
    <w:rsid w:val="006631B6"/>
    <w:rsid w:val="00680577"/>
    <w:rsid w:val="006A573E"/>
    <w:rsid w:val="006F1390"/>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7490"/>
    <w:rsid w:val="008C2AC6"/>
    <w:rsid w:val="00930C23"/>
    <w:rsid w:val="0093193B"/>
    <w:rsid w:val="009509D8"/>
    <w:rsid w:val="00950B64"/>
    <w:rsid w:val="00981893"/>
    <w:rsid w:val="009B7B33"/>
    <w:rsid w:val="009F48D9"/>
    <w:rsid w:val="00A1687D"/>
    <w:rsid w:val="00A353F9"/>
    <w:rsid w:val="00A43E52"/>
    <w:rsid w:val="00A44DF1"/>
    <w:rsid w:val="00A4678D"/>
    <w:rsid w:val="00A5029A"/>
    <w:rsid w:val="00A778C7"/>
    <w:rsid w:val="00AB441E"/>
    <w:rsid w:val="00AB6293"/>
    <w:rsid w:val="00AE0928"/>
    <w:rsid w:val="00AF3B82"/>
    <w:rsid w:val="00B12E95"/>
    <w:rsid w:val="00B22876"/>
    <w:rsid w:val="00B558F0"/>
    <w:rsid w:val="00BD48FE"/>
    <w:rsid w:val="00BD7BD8"/>
    <w:rsid w:val="00BE6ADC"/>
    <w:rsid w:val="00C00D3A"/>
    <w:rsid w:val="00C05BFE"/>
    <w:rsid w:val="00C23CD4"/>
    <w:rsid w:val="00C61C0C"/>
    <w:rsid w:val="00C941CB"/>
    <w:rsid w:val="00CC2357"/>
    <w:rsid w:val="00CE320B"/>
    <w:rsid w:val="00CF071A"/>
    <w:rsid w:val="00D058B8"/>
    <w:rsid w:val="00D36C6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9FCFE"/>
  <w15:chartTrackingRefBased/>
  <w15:docId w15:val="{C47DE04C-9BD6-4DAA-A7E3-96BC8452E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i-FI"/>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2"/>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2"/>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2"/>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3"/>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semiHidden/>
    <w:qFormat/>
    <w:pPr>
      <w:spacing w:before="240" w:after="60"/>
      <w:outlineLvl w:val="7"/>
    </w:pPr>
    <w:rPr>
      <w:rFonts w:ascii="Arial" w:hAnsi="Arial"/>
      <w:i/>
    </w:rPr>
  </w:style>
  <w:style w:type="paragraph" w:styleId="Heading9">
    <w:name w:val="heading 9"/>
    <w:basedOn w:val="Normal"/>
    <w:next w:val="Normal"/>
    <w:link w:val="Heading9Char"/>
    <w:uiPriority w:val="9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00D3A"/>
    <w:rPr>
      <w:b/>
      <w:kern w:val="28"/>
      <w:sz w:val="28"/>
      <w:lang w:val="fr-FR" w:eastAsia="fr-FR"/>
    </w:rPr>
  </w:style>
  <w:style w:type="character" w:customStyle="1" w:styleId="Heading2Char">
    <w:name w:val="Heading 2 Char"/>
    <w:basedOn w:val="DefaultParagraphFont"/>
    <w:link w:val="Heading2"/>
    <w:uiPriority w:val="9"/>
    <w:semiHidden/>
    <w:rsid w:val="00C00D3A"/>
    <w:rPr>
      <w:sz w:val="24"/>
      <w:lang w:val="fr-FR" w:eastAsia="fr-FR"/>
    </w:rPr>
  </w:style>
  <w:style w:type="character" w:customStyle="1" w:styleId="Heading3Char">
    <w:name w:val="Heading 3 Char"/>
    <w:basedOn w:val="DefaultParagraphFont"/>
    <w:link w:val="Heading3"/>
    <w:uiPriority w:val="9"/>
    <w:semiHidden/>
    <w:rsid w:val="00C00D3A"/>
    <w:rPr>
      <w:rFonts w:ascii="Arial" w:hAnsi="Arial"/>
      <w:sz w:val="24"/>
      <w:lang w:val="fr-FR" w:eastAsia="fr-FR"/>
    </w:rPr>
  </w:style>
  <w:style w:type="character" w:customStyle="1" w:styleId="Heading4Char">
    <w:name w:val="Heading 4 Char"/>
    <w:basedOn w:val="DefaultParagraphFont"/>
    <w:link w:val="Heading4"/>
    <w:uiPriority w:val="9"/>
    <w:semiHidden/>
    <w:rsid w:val="00C00D3A"/>
    <w:rPr>
      <w:sz w:val="24"/>
      <w:lang w:val="en-US" w:eastAsia="fr-FR"/>
    </w:rPr>
  </w:style>
  <w:style w:type="character" w:customStyle="1" w:styleId="Heading5Char">
    <w:name w:val="Heading 5 Char"/>
    <w:basedOn w:val="DefaultParagraphFont"/>
    <w:link w:val="Heading5"/>
    <w:uiPriority w:val="9"/>
    <w:semiHidden/>
    <w:rsid w:val="00C00D3A"/>
    <w:rPr>
      <w:sz w:val="24"/>
      <w:lang w:val="en-US" w:eastAsia="fr-FR"/>
    </w:rPr>
  </w:style>
  <w:style w:type="character" w:customStyle="1" w:styleId="Heading6Char">
    <w:name w:val="Heading 6 Char"/>
    <w:basedOn w:val="DefaultParagraphFont"/>
    <w:link w:val="Heading6"/>
    <w:uiPriority w:val="9"/>
    <w:semiHidden/>
    <w:rsid w:val="00C00D3A"/>
    <w:rPr>
      <w:i/>
      <w:sz w:val="22"/>
      <w:lang w:val="fi-FI"/>
    </w:rPr>
  </w:style>
  <w:style w:type="character" w:customStyle="1" w:styleId="Heading7Char">
    <w:name w:val="Heading 7 Char"/>
    <w:basedOn w:val="DefaultParagraphFont"/>
    <w:link w:val="Heading7"/>
    <w:uiPriority w:val="9"/>
    <w:semiHidden/>
    <w:rsid w:val="00C00D3A"/>
    <w:rPr>
      <w:rFonts w:ascii="Arial" w:hAnsi="Arial"/>
      <w:sz w:val="24"/>
      <w:lang w:val="fi-FI"/>
    </w:rPr>
  </w:style>
  <w:style w:type="character" w:customStyle="1" w:styleId="Heading8Char">
    <w:name w:val="Heading 8 Char"/>
    <w:basedOn w:val="DefaultParagraphFont"/>
    <w:link w:val="Heading8"/>
    <w:uiPriority w:val="99"/>
    <w:semiHidden/>
    <w:rsid w:val="00C00D3A"/>
    <w:rPr>
      <w:rFonts w:ascii="Arial" w:hAnsi="Arial"/>
      <w:i/>
      <w:sz w:val="24"/>
      <w:lang w:val="fi-FI"/>
    </w:rPr>
  </w:style>
  <w:style w:type="character" w:customStyle="1" w:styleId="Heading9Char">
    <w:name w:val="Heading 9 Char"/>
    <w:basedOn w:val="DefaultParagraphFont"/>
    <w:link w:val="Heading9"/>
    <w:uiPriority w:val="99"/>
    <w:semiHidden/>
    <w:rsid w:val="00C00D3A"/>
    <w:rPr>
      <w:rFonts w:ascii="Arial" w:hAnsi="Arial"/>
      <w:b/>
      <w:i/>
      <w:sz w:val="18"/>
      <w:lang w:val="fi-FI"/>
    </w:rPr>
  </w:style>
  <w:style w:type="paragraph" w:styleId="TOCHeading">
    <w:name w:val="TOC Heading"/>
    <w:basedOn w:val="Normal"/>
    <w:next w:val="Normal"/>
    <w:uiPriority w:val="39"/>
    <w:unhideWhenUsed/>
    <w:qFormat/>
    <w:rsid w:val="00C00D3A"/>
    <w:pPr>
      <w:widowControl/>
      <w:spacing w:after="240"/>
    </w:pPr>
    <w:rPr>
      <w:lang w:val="en-GB"/>
    </w:rPr>
  </w:style>
  <w:style w:type="paragraph" w:customStyle="1" w:styleId="EPFooter2">
    <w:name w:val="EPFooter2"/>
    <w:basedOn w:val="Normal"/>
    <w:next w:val="Normal"/>
    <w:uiPriority w:val="99"/>
    <w:rsid w:val="00C00D3A"/>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C00D3A"/>
    <w:pPr>
      <w:spacing w:before="480" w:after="240"/>
    </w:pPr>
  </w:style>
  <w:style w:type="paragraph" w:customStyle="1" w:styleId="TOCPage">
    <w:name w:val="TOC Page"/>
    <w:basedOn w:val="Normal"/>
    <w:next w:val="TOC1"/>
    <w:rsid w:val="00C00D3A"/>
    <w:pPr>
      <w:keepNext/>
      <w:spacing w:after="240"/>
      <w:jc w:val="right"/>
    </w:pPr>
    <w:rPr>
      <w:rFonts w:ascii="Arial" w:hAnsi="Arial"/>
      <w:b/>
    </w:rPr>
  </w:style>
  <w:style w:type="paragraph" w:customStyle="1" w:styleId="PageHeading">
    <w:name w:val="PageHeading"/>
    <w:basedOn w:val="Normal"/>
    <w:link w:val="PageHeadingChar"/>
    <w:rsid w:val="00C00D3A"/>
    <w:pPr>
      <w:keepNext/>
      <w:spacing w:after="480"/>
      <w:jc w:val="center"/>
    </w:pPr>
    <w:rPr>
      <w:rFonts w:ascii="Arial" w:hAnsi="Arial" w:cs="Arial"/>
      <w:b/>
    </w:rPr>
  </w:style>
  <w:style w:type="paragraph" w:customStyle="1" w:styleId="NormalBold">
    <w:name w:val="NormalBold"/>
    <w:basedOn w:val="Normal"/>
    <w:uiPriority w:val="99"/>
    <w:rsid w:val="00C00D3A"/>
    <w:rPr>
      <w:b/>
    </w:rPr>
  </w:style>
  <w:style w:type="paragraph" w:customStyle="1" w:styleId="NormalBold12a">
    <w:name w:val="NormalBold12a"/>
    <w:basedOn w:val="Normal"/>
    <w:rsid w:val="00C00D3A"/>
    <w:pPr>
      <w:spacing w:after="240"/>
    </w:pPr>
    <w:rPr>
      <w:b/>
    </w:rPr>
  </w:style>
  <w:style w:type="paragraph" w:customStyle="1" w:styleId="NormalHanging12a">
    <w:name w:val="NormalHanging12a"/>
    <w:basedOn w:val="Normal"/>
    <w:rsid w:val="00C00D3A"/>
    <w:pPr>
      <w:spacing w:after="240"/>
      <w:ind w:left="567" w:hanging="567"/>
    </w:pPr>
  </w:style>
  <w:style w:type="paragraph" w:customStyle="1" w:styleId="CoverNormal24a">
    <w:name w:val="CoverNormal24a"/>
    <w:basedOn w:val="Normal"/>
    <w:rsid w:val="00C00D3A"/>
    <w:pPr>
      <w:spacing w:after="480"/>
      <w:ind w:left="1417"/>
    </w:pPr>
  </w:style>
  <w:style w:type="paragraph" w:customStyle="1" w:styleId="CoverNormal">
    <w:name w:val="CoverNormal"/>
    <w:basedOn w:val="Normal"/>
    <w:rsid w:val="00C00D3A"/>
    <w:pPr>
      <w:ind w:left="1418"/>
    </w:pPr>
  </w:style>
  <w:style w:type="paragraph" w:customStyle="1" w:styleId="NormalCenter12a">
    <w:name w:val="NormalCenter12a"/>
    <w:basedOn w:val="Normal"/>
    <w:uiPriority w:val="99"/>
    <w:rsid w:val="00C00D3A"/>
    <w:pPr>
      <w:spacing w:after="240"/>
      <w:jc w:val="center"/>
    </w:pPr>
  </w:style>
  <w:style w:type="paragraph" w:customStyle="1" w:styleId="CoverReference">
    <w:name w:val="CoverReference"/>
    <w:basedOn w:val="Normal"/>
    <w:rsid w:val="00C00D3A"/>
    <w:pPr>
      <w:spacing w:before="1080"/>
      <w:jc w:val="right"/>
    </w:pPr>
    <w:rPr>
      <w:rFonts w:ascii="Arial" w:hAnsi="Arial" w:cs="Arial"/>
      <w:b/>
    </w:rPr>
  </w:style>
  <w:style w:type="paragraph" w:customStyle="1" w:styleId="CoverDocType">
    <w:name w:val="CoverDocType"/>
    <w:basedOn w:val="Normal"/>
    <w:rsid w:val="00C00D3A"/>
    <w:pPr>
      <w:ind w:left="1418"/>
    </w:pPr>
    <w:rPr>
      <w:rFonts w:ascii="Arial" w:hAnsi="Arial"/>
      <w:b/>
      <w:sz w:val="48"/>
    </w:rPr>
  </w:style>
  <w:style w:type="paragraph" w:customStyle="1" w:styleId="CoverDocType24a">
    <w:name w:val="CoverDocType24a"/>
    <w:basedOn w:val="Normal"/>
    <w:rsid w:val="00C00D3A"/>
    <w:pPr>
      <w:spacing w:after="480"/>
      <w:ind w:left="1418"/>
    </w:pPr>
    <w:rPr>
      <w:rFonts w:ascii="Arial" w:hAnsi="Arial"/>
      <w:b/>
      <w:sz w:val="48"/>
    </w:rPr>
  </w:style>
  <w:style w:type="paragraph" w:customStyle="1" w:styleId="CoverDate">
    <w:name w:val="CoverDate"/>
    <w:basedOn w:val="Normal"/>
    <w:rsid w:val="00C00D3A"/>
    <w:pPr>
      <w:spacing w:before="240" w:after="1200"/>
    </w:pPr>
  </w:style>
  <w:style w:type="paragraph" w:styleId="Header">
    <w:name w:val="header"/>
    <w:basedOn w:val="Normal"/>
    <w:link w:val="HeaderChar"/>
    <w:uiPriority w:val="99"/>
    <w:rsid w:val="00C00D3A"/>
    <w:pPr>
      <w:tabs>
        <w:tab w:val="center" w:pos="4513"/>
        <w:tab w:val="right" w:pos="9026"/>
      </w:tabs>
    </w:pPr>
  </w:style>
  <w:style w:type="character" w:customStyle="1" w:styleId="HeaderChar">
    <w:name w:val="Header Char"/>
    <w:basedOn w:val="DefaultParagraphFont"/>
    <w:link w:val="Header"/>
    <w:uiPriority w:val="99"/>
    <w:rsid w:val="00C00D3A"/>
    <w:rPr>
      <w:sz w:val="24"/>
      <w:lang w:val="fi-FI"/>
    </w:rPr>
  </w:style>
  <w:style w:type="paragraph" w:customStyle="1" w:styleId="AmNumberTabs">
    <w:name w:val="AmNumberTabs"/>
    <w:basedOn w:val="Normal"/>
    <w:uiPriority w:val="99"/>
    <w:rsid w:val="00C00D3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uiPriority w:val="99"/>
    <w:rsid w:val="00C00D3A"/>
    <w:pPr>
      <w:spacing w:before="720" w:after="240"/>
      <w:jc w:val="center"/>
    </w:pPr>
  </w:style>
  <w:style w:type="paragraph" w:customStyle="1" w:styleId="EPBody">
    <w:name w:val="EPBody"/>
    <w:basedOn w:val="Normal"/>
    <w:rsid w:val="00C00D3A"/>
    <w:pPr>
      <w:jc w:val="center"/>
    </w:pPr>
    <w:rPr>
      <w:rFonts w:ascii="Arial" w:hAnsi="Arial" w:cs="Arial"/>
      <w:i/>
      <w:sz w:val="22"/>
      <w:szCs w:val="22"/>
    </w:rPr>
  </w:style>
  <w:style w:type="paragraph" w:customStyle="1" w:styleId="EPFooter">
    <w:name w:val="EPFooter"/>
    <w:basedOn w:val="Normal"/>
    <w:uiPriority w:val="99"/>
    <w:rsid w:val="00C00D3A"/>
    <w:pPr>
      <w:tabs>
        <w:tab w:val="center" w:pos="4535"/>
        <w:tab w:val="right" w:pos="9071"/>
      </w:tabs>
      <w:spacing w:before="240" w:after="240"/>
    </w:pPr>
    <w:rPr>
      <w:color w:val="010000"/>
      <w:sz w:val="22"/>
    </w:rPr>
  </w:style>
  <w:style w:type="paragraph" w:customStyle="1" w:styleId="Lgendesigne">
    <w:name w:val="Légende signe"/>
    <w:basedOn w:val="Normal"/>
    <w:rsid w:val="00C00D3A"/>
    <w:pPr>
      <w:tabs>
        <w:tab w:val="right" w:pos="454"/>
        <w:tab w:val="left" w:pos="737"/>
      </w:tabs>
      <w:ind w:left="737" w:hanging="737"/>
    </w:pPr>
    <w:rPr>
      <w:snapToGrid w:val="0"/>
      <w:sz w:val="18"/>
      <w:lang w:eastAsia="en-US"/>
    </w:rPr>
  </w:style>
  <w:style w:type="paragraph" w:customStyle="1" w:styleId="Lgendetitre">
    <w:name w:val="Légende titre"/>
    <w:basedOn w:val="Normal"/>
    <w:rsid w:val="00C00D3A"/>
    <w:pPr>
      <w:spacing w:before="240" w:after="240"/>
    </w:pPr>
    <w:rPr>
      <w:b/>
      <w:i/>
      <w:snapToGrid w:val="0"/>
      <w:lang w:eastAsia="en-US"/>
    </w:rPr>
  </w:style>
  <w:style w:type="paragraph" w:customStyle="1" w:styleId="Lgendestandard">
    <w:name w:val="Légende standard"/>
    <w:basedOn w:val="Normal"/>
    <w:rsid w:val="00C00D3A"/>
    <w:rPr>
      <w:sz w:val="18"/>
    </w:rPr>
  </w:style>
  <w:style w:type="paragraph" w:customStyle="1" w:styleId="Normal12Hanging">
    <w:name w:val="Normal12Hanging"/>
    <w:basedOn w:val="Normal"/>
    <w:rsid w:val="00C00D3A"/>
    <w:pPr>
      <w:spacing w:after="240"/>
      <w:ind w:left="567" w:hanging="567"/>
    </w:pPr>
  </w:style>
  <w:style w:type="paragraph" w:styleId="BalloonText">
    <w:name w:val="Balloon Text"/>
    <w:basedOn w:val="Normal"/>
    <w:link w:val="BalloonTextChar"/>
    <w:uiPriority w:val="99"/>
    <w:unhideWhenUsed/>
    <w:rsid w:val="00C00D3A"/>
    <w:rPr>
      <w:rFonts w:ascii="Segoe UI" w:hAnsi="Segoe UI" w:cs="Segoe UI"/>
      <w:sz w:val="18"/>
      <w:szCs w:val="18"/>
    </w:rPr>
  </w:style>
  <w:style w:type="character" w:customStyle="1" w:styleId="BalloonTextChar">
    <w:name w:val="Balloon Text Char"/>
    <w:basedOn w:val="DefaultParagraphFont"/>
    <w:link w:val="BalloonText"/>
    <w:rsid w:val="00C00D3A"/>
    <w:rPr>
      <w:rFonts w:ascii="Segoe UI" w:hAnsi="Segoe UI" w:cs="Segoe UI"/>
      <w:sz w:val="18"/>
      <w:szCs w:val="18"/>
      <w:lang w:val="fi-FI"/>
    </w:rPr>
  </w:style>
  <w:style w:type="paragraph" w:styleId="ListParagraph">
    <w:name w:val="List Paragraph"/>
    <w:basedOn w:val="Normal"/>
    <w:uiPriority w:val="34"/>
    <w:qFormat/>
    <w:rsid w:val="00C00D3A"/>
    <w:pPr>
      <w:ind w:left="720"/>
      <w:contextualSpacing/>
    </w:pPr>
  </w:style>
  <w:style w:type="paragraph" w:customStyle="1" w:styleId="Point1">
    <w:name w:val="Point 1"/>
    <w:basedOn w:val="Normal"/>
    <w:uiPriority w:val="99"/>
    <w:rsid w:val="00C00D3A"/>
    <w:pPr>
      <w:widowControl/>
      <w:spacing w:before="120" w:after="120"/>
      <w:ind w:left="1417" w:hanging="567"/>
      <w:jc w:val="both"/>
    </w:pPr>
    <w:rPr>
      <w:rFonts w:eastAsiaTheme="minorHAnsi"/>
      <w:szCs w:val="22"/>
      <w:lang w:eastAsia="en-US"/>
    </w:rPr>
  </w:style>
  <w:style w:type="character" w:customStyle="1" w:styleId="Marker0000000000000000000000000">
    <w:name w:val="Marker0000000000000000000000000"/>
    <w:basedOn w:val="DefaultParagraphFont"/>
    <w:rsid w:val="00C00D3A"/>
    <w:rPr>
      <w:color w:val="0000FF"/>
    </w:rPr>
  </w:style>
  <w:style w:type="paragraph" w:customStyle="1" w:styleId="ManualNumPar1">
    <w:name w:val="Manual NumPar 1"/>
    <w:basedOn w:val="Normal"/>
    <w:next w:val="Normal"/>
    <w:uiPriority w:val="99"/>
    <w:rsid w:val="00C00D3A"/>
    <w:pPr>
      <w:widowControl/>
      <w:spacing w:before="120" w:after="120"/>
      <w:ind w:left="850" w:hanging="850"/>
      <w:jc w:val="both"/>
    </w:pPr>
    <w:rPr>
      <w:rFonts w:eastAsiaTheme="minorHAnsi"/>
      <w:szCs w:val="22"/>
      <w:lang w:eastAsia="en-US"/>
    </w:rPr>
  </w:style>
  <w:style w:type="character" w:customStyle="1" w:styleId="Marker100000000000000000000000000000000000000000000">
    <w:name w:val="Marker100000000000000000000000000000000000000000000"/>
    <w:basedOn w:val="DefaultParagraphFont"/>
    <w:qFormat/>
    <w:rsid w:val="00C00D3A"/>
    <w:rPr>
      <w:color w:val="008000"/>
    </w:rPr>
  </w:style>
  <w:style w:type="paragraph" w:customStyle="1" w:styleId="Titrearticle">
    <w:name w:val="Titre article"/>
    <w:basedOn w:val="Normal"/>
    <w:next w:val="Normal"/>
    <w:uiPriority w:val="99"/>
    <w:rsid w:val="00C00D3A"/>
    <w:pPr>
      <w:keepNext/>
      <w:widowControl/>
      <w:spacing w:before="360" w:after="120"/>
      <w:jc w:val="center"/>
    </w:pPr>
    <w:rPr>
      <w:rFonts w:eastAsiaTheme="minorHAnsi"/>
      <w:i/>
      <w:szCs w:val="22"/>
      <w:lang w:eastAsia="en-US"/>
    </w:rPr>
  </w:style>
  <w:style w:type="paragraph" w:customStyle="1" w:styleId="Normal6a">
    <w:name w:val="Normal6a"/>
    <w:basedOn w:val="Normal"/>
    <w:rsid w:val="00C00D3A"/>
    <w:pPr>
      <w:spacing w:after="120"/>
    </w:pPr>
    <w:rPr>
      <w:szCs w:val="24"/>
      <w:lang w:eastAsia="en-US"/>
    </w:rPr>
  </w:style>
  <w:style w:type="paragraph" w:customStyle="1" w:styleId="Normal12a">
    <w:name w:val="Normal12a"/>
    <w:basedOn w:val="Normal"/>
    <w:uiPriority w:val="99"/>
    <w:rsid w:val="00C00D3A"/>
    <w:pPr>
      <w:spacing w:after="240"/>
    </w:pPr>
  </w:style>
  <w:style w:type="paragraph" w:customStyle="1" w:styleId="LetterSalutation">
    <w:name w:val="LetterSalutation"/>
    <w:basedOn w:val="Normal"/>
    <w:rsid w:val="00C00D3A"/>
    <w:pPr>
      <w:spacing w:before="600" w:after="360"/>
    </w:pPr>
  </w:style>
  <w:style w:type="paragraph" w:customStyle="1" w:styleId="LetterSubject">
    <w:name w:val="LetterSubject"/>
    <w:basedOn w:val="Normal"/>
    <w:rsid w:val="00C00D3A"/>
    <w:pPr>
      <w:spacing w:before="480"/>
      <w:ind w:left="1134" w:hanging="1134"/>
    </w:pPr>
  </w:style>
  <w:style w:type="paragraph" w:customStyle="1" w:styleId="LetterSignature66b">
    <w:name w:val="LetterSignature66b"/>
    <w:basedOn w:val="Normal"/>
    <w:next w:val="Normal"/>
    <w:rsid w:val="00C00D3A"/>
    <w:pPr>
      <w:spacing w:before="1320"/>
    </w:pPr>
  </w:style>
  <w:style w:type="paragraph" w:customStyle="1" w:styleId="ManualConsidrant">
    <w:name w:val="Manual Considérant"/>
    <w:basedOn w:val="Normal"/>
    <w:uiPriority w:val="99"/>
    <w:rsid w:val="00C00D3A"/>
    <w:pPr>
      <w:widowControl/>
      <w:spacing w:before="120" w:after="120"/>
      <w:ind w:left="709" w:hanging="709"/>
      <w:jc w:val="both"/>
    </w:pPr>
    <w:rPr>
      <w:rFonts w:eastAsiaTheme="minorHAnsi"/>
      <w:szCs w:val="22"/>
      <w:lang w:eastAsia="en-US"/>
    </w:rPr>
  </w:style>
  <w:style w:type="paragraph" w:customStyle="1" w:styleId="Normal24a">
    <w:name w:val="Normal24a"/>
    <w:basedOn w:val="Normal"/>
    <w:link w:val="Normal24aChar"/>
    <w:rsid w:val="00C00D3A"/>
    <w:pPr>
      <w:spacing w:after="480"/>
    </w:pPr>
  </w:style>
  <w:style w:type="paragraph" w:customStyle="1" w:styleId="LetterSignature">
    <w:name w:val="LetterSignature"/>
    <w:basedOn w:val="Normal"/>
    <w:next w:val="Normal"/>
    <w:rsid w:val="00C00D3A"/>
    <w:pPr>
      <w:spacing w:before="1320"/>
    </w:pPr>
  </w:style>
  <w:style w:type="character" w:customStyle="1" w:styleId="Normal24aChar">
    <w:name w:val="Normal24a Char"/>
    <w:basedOn w:val="DefaultParagraphFont"/>
    <w:link w:val="Normal24a"/>
    <w:rsid w:val="00C00D3A"/>
    <w:rPr>
      <w:sz w:val="24"/>
      <w:lang w:val="fi-FI"/>
    </w:rPr>
  </w:style>
  <w:style w:type="paragraph" w:customStyle="1" w:styleId="Normal12">
    <w:name w:val="Normal12"/>
    <w:basedOn w:val="Normal"/>
    <w:link w:val="Normal12Char"/>
    <w:rsid w:val="00C00D3A"/>
    <w:pPr>
      <w:spacing w:after="240"/>
    </w:pPr>
    <w:rPr>
      <w:rFonts w:ascii="Arial" w:hAnsi="Arial" w:cs="Arial"/>
    </w:rPr>
  </w:style>
  <w:style w:type="character" w:customStyle="1" w:styleId="PageHeadingChar">
    <w:name w:val="PageHeading Char"/>
    <w:basedOn w:val="DefaultParagraphFont"/>
    <w:link w:val="PageHeading"/>
    <w:rsid w:val="00C00D3A"/>
    <w:rPr>
      <w:rFonts w:ascii="Arial" w:hAnsi="Arial" w:cs="Arial"/>
      <w:b/>
      <w:sz w:val="24"/>
      <w:lang w:val="fi-FI"/>
    </w:rPr>
  </w:style>
  <w:style w:type="character" w:customStyle="1" w:styleId="Normal12Char">
    <w:name w:val="Normal12 Char"/>
    <w:basedOn w:val="PageHeadingChar"/>
    <w:link w:val="Normal12"/>
    <w:rsid w:val="00C00D3A"/>
    <w:rPr>
      <w:rFonts w:ascii="Arial" w:hAnsi="Arial" w:cs="Arial"/>
      <w:b w:val="0"/>
      <w:sz w:val="24"/>
      <w:lang w:val="fi-FI"/>
    </w:rPr>
  </w:style>
  <w:style w:type="paragraph" w:customStyle="1" w:styleId="RollCallVotes">
    <w:name w:val="RollCallVotes"/>
    <w:basedOn w:val="Normal"/>
    <w:rsid w:val="00C00D3A"/>
    <w:pPr>
      <w:spacing w:before="120" w:after="120"/>
      <w:jc w:val="center"/>
    </w:pPr>
    <w:rPr>
      <w:b/>
      <w:bCs/>
      <w:snapToGrid w:val="0"/>
      <w:sz w:val="16"/>
      <w:lang w:eastAsia="en-US"/>
    </w:rPr>
  </w:style>
  <w:style w:type="paragraph" w:customStyle="1" w:styleId="RollCallTabs">
    <w:name w:val="RollCallTabs"/>
    <w:basedOn w:val="Normal"/>
    <w:qFormat/>
    <w:rsid w:val="00C00D3A"/>
    <w:pPr>
      <w:tabs>
        <w:tab w:val="center" w:pos="284"/>
        <w:tab w:val="left" w:pos="426"/>
      </w:tabs>
    </w:pPr>
    <w:rPr>
      <w:snapToGrid w:val="0"/>
      <w:lang w:eastAsia="en-US"/>
    </w:rPr>
  </w:style>
  <w:style w:type="paragraph" w:customStyle="1" w:styleId="RollCallSymbols14pt">
    <w:name w:val="RollCallSymbols14pt"/>
    <w:basedOn w:val="Normal"/>
    <w:rsid w:val="00C00D3A"/>
    <w:pPr>
      <w:spacing w:before="120" w:after="120"/>
      <w:jc w:val="center"/>
    </w:pPr>
    <w:rPr>
      <w:rFonts w:ascii="Arial" w:hAnsi="Arial"/>
      <w:b/>
      <w:bCs/>
      <w:snapToGrid w:val="0"/>
      <w:sz w:val="28"/>
      <w:lang w:eastAsia="en-US"/>
    </w:rPr>
  </w:style>
  <w:style w:type="paragraph" w:customStyle="1" w:styleId="RollCallTable">
    <w:name w:val="RollCallTable"/>
    <w:basedOn w:val="Normal"/>
    <w:rsid w:val="00C00D3A"/>
    <w:pPr>
      <w:spacing w:before="120" w:after="120"/>
    </w:pPr>
    <w:rPr>
      <w:snapToGrid w:val="0"/>
      <w:sz w:val="16"/>
      <w:lang w:eastAsia="en-US"/>
    </w:rPr>
  </w:style>
  <w:style w:type="paragraph" w:styleId="Footer">
    <w:name w:val="footer"/>
    <w:basedOn w:val="Normal"/>
    <w:link w:val="FooterChar"/>
    <w:uiPriority w:val="99"/>
    <w:rsid w:val="00C00D3A"/>
    <w:pPr>
      <w:tabs>
        <w:tab w:val="center" w:pos="4513"/>
        <w:tab w:val="right" w:pos="9026"/>
      </w:tabs>
    </w:pPr>
  </w:style>
  <w:style w:type="character" w:customStyle="1" w:styleId="FooterChar">
    <w:name w:val="Footer Char"/>
    <w:basedOn w:val="DefaultParagraphFont"/>
    <w:link w:val="Footer"/>
    <w:uiPriority w:val="99"/>
    <w:rsid w:val="00C00D3A"/>
    <w:rPr>
      <w:sz w:val="24"/>
      <w:lang w:val="fi-FI"/>
    </w:rPr>
  </w:style>
  <w:style w:type="character" w:styleId="CommentReference">
    <w:name w:val="annotation reference"/>
    <w:basedOn w:val="DefaultParagraphFont"/>
    <w:rsid w:val="00C00D3A"/>
    <w:rPr>
      <w:sz w:val="16"/>
      <w:szCs w:val="16"/>
    </w:rPr>
  </w:style>
  <w:style w:type="paragraph" w:styleId="CommentText">
    <w:name w:val="annotation text"/>
    <w:basedOn w:val="Normal"/>
    <w:link w:val="CommentTextChar"/>
    <w:uiPriority w:val="99"/>
    <w:rsid w:val="00C00D3A"/>
    <w:rPr>
      <w:sz w:val="20"/>
    </w:rPr>
  </w:style>
  <w:style w:type="character" w:customStyle="1" w:styleId="CommentTextChar">
    <w:name w:val="Comment Text Char"/>
    <w:basedOn w:val="DefaultParagraphFont"/>
    <w:link w:val="CommentText"/>
    <w:uiPriority w:val="99"/>
    <w:rsid w:val="00C00D3A"/>
    <w:rPr>
      <w:lang w:val="fi-FI"/>
    </w:rPr>
  </w:style>
  <w:style w:type="paragraph" w:styleId="CommentSubject">
    <w:name w:val="annotation subject"/>
    <w:basedOn w:val="CommentText"/>
    <w:next w:val="CommentText"/>
    <w:link w:val="CommentSubjectChar"/>
    <w:uiPriority w:val="99"/>
    <w:unhideWhenUsed/>
    <w:rsid w:val="00C00D3A"/>
    <w:rPr>
      <w:b/>
      <w:bCs/>
    </w:rPr>
  </w:style>
  <w:style w:type="character" w:customStyle="1" w:styleId="CommentSubjectChar">
    <w:name w:val="Comment Subject Char"/>
    <w:basedOn w:val="CommentTextChar"/>
    <w:link w:val="CommentSubject"/>
    <w:uiPriority w:val="99"/>
    <w:rsid w:val="00C00D3A"/>
    <w:rPr>
      <w:b/>
      <w:bCs/>
      <w:lang w:val="fi-FI"/>
    </w:rPr>
  </w:style>
  <w:style w:type="paragraph" w:styleId="Revision">
    <w:name w:val="Revision"/>
    <w:hidden/>
    <w:uiPriority w:val="99"/>
    <w:semiHidden/>
    <w:rsid w:val="00C00D3A"/>
    <w:rPr>
      <w:sz w:val="24"/>
      <w:lang w:val="fi-FI"/>
    </w:rPr>
  </w:style>
  <w:style w:type="paragraph" w:styleId="Title">
    <w:name w:val="Title"/>
    <w:basedOn w:val="Normal"/>
    <w:next w:val="Normal"/>
    <w:link w:val="TitleChar"/>
    <w:uiPriority w:val="10"/>
    <w:qFormat/>
    <w:rsid w:val="00C00D3A"/>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C00D3A"/>
    <w:rPr>
      <w:rFonts w:ascii="Arial" w:eastAsiaTheme="majorEastAsia" w:hAnsi="Arial" w:cs="Arial"/>
      <w:b/>
      <w:bCs/>
      <w:kern w:val="28"/>
      <w:sz w:val="32"/>
      <w:szCs w:val="32"/>
      <w:lang w:val="fi-FI" w:eastAsia="en-US"/>
    </w:rPr>
  </w:style>
  <w:style w:type="paragraph" w:styleId="Subtitle">
    <w:name w:val="Subtitle"/>
    <w:basedOn w:val="Normal"/>
    <w:next w:val="Normal"/>
    <w:link w:val="SubtitleChar"/>
    <w:uiPriority w:val="11"/>
    <w:qFormat/>
    <w:rsid w:val="00C00D3A"/>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C00D3A"/>
    <w:rPr>
      <w:rFonts w:ascii="Arial" w:eastAsiaTheme="majorEastAsia" w:hAnsi="Arial" w:cs="Arial"/>
      <w:sz w:val="24"/>
      <w:szCs w:val="24"/>
      <w:lang w:val="fi-FI" w:eastAsia="en-US"/>
    </w:rPr>
  </w:style>
  <w:style w:type="character" w:styleId="Strong">
    <w:name w:val="Strong"/>
    <w:basedOn w:val="DefaultParagraphFont"/>
    <w:uiPriority w:val="22"/>
    <w:qFormat/>
    <w:rsid w:val="00C00D3A"/>
    <w:rPr>
      <w:b/>
      <w:bCs/>
    </w:rPr>
  </w:style>
  <w:style w:type="character" w:styleId="Emphasis">
    <w:name w:val="Emphasis"/>
    <w:basedOn w:val="DefaultParagraphFont"/>
    <w:uiPriority w:val="20"/>
    <w:qFormat/>
    <w:rsid w:val="00C00D3A"/>
    <w:rPr>
      <w:rFonts w:asciiTheme="minorHAnsi" w:hAnsiTheme="minorHAnsi"/>
      <w:b/>
      <w:i/>
      <w:iCs/>
    </w:rPr>
  </w:style>
  <w:style w:type="paragraph" w:styleId="NoSpacing">
    <w:name w:val="No Spacing"/>
    <w:basedOn w:val="Normal"/>
    <w:uiPriority w:val="1"/>
    <w:qFormat/>
    <w:rsid w:val="00C00D3A"/>
    <w:pPr>
      <w:widowControl/>
      <w:jc w:val="both"/>
    </w:pPr>
    <w:rPr>
      <w:rFonts w:eastAsiaTheme="minorHAnsi"/>
      <w:szCs w:val="32"/>
      <w:lang w:eastAsia="en-US"/>
    </w:rPr>
  </w:style>
  <w:style w:type="paragraph" w:styleId="Quote">
    <w:name w:val="Quote"/>
    <w:basedOn w:val="Normal"/>
    <w:next w:val="Normal"/>
    <w:link w:val="QuoteChar"/>
    <w:uiPriority w:val="29"/>
    <w:qFormat/>
    <w:rsid w:val="00C00D3A"/>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C00D3A"/>
    <w:rPr>
      <w:rFonts w:eastAsiaTheme="minorHAnsi"/>
      <w:i/>
      <w:sz w:val="24"/>
      <w:szCs w:val="24"/>
      <w:lang w:val="fi-FI" w:eastAsia="en-US"/>
    </w:rPr>
  </w:style>
  <w:style w:type="paragraph" w:styleId="IntenseQuote">
    <w:name w:val="Intense Quote"/>
    <w:basedOn w:val="Normal"/>
    <w:next w:val="Normal"/>
    <w:link w:val="IntenseQuoteChar"/>
    <w:uiPriority w:val="30"/>
    <w:qFormat/>
    <w:rsid w:val="00C00D3A"/>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C00D3A"/>
    <w:rPr>
      <w:rFonts w:eastAsiaTheme="minorHAnsi"/>
      <w:b/>
      <w:i/>
      <w:sz w:val="24"/>
      <w:szCs w:val="22"/>
      <w:lang w:val="fi-FI" w:eastAsia="en-US"/>
    </w:rPr>
  </w:style>
  <w:style w:type="character" w:styleId="SubtleEmphasis">
    <w:name w:val="Subtle Emphasis"/>
    <w:uiPriority w:val="19"/>
    <w:qFormat/>
    <w:rsid w:val="00C00D3A"/>
    <w:rPr>
      <w:i/>
      <w:color w:val="5A5A5A" w:themeColor="text1" w:themeTint="A5"/>
    </w:rPr>
  </w:style>
  <w:style w:type="character" w:styleId="IntenseEmphasis">
    <w:name w:val="Intense Emphasis"/>
    <w:basedOn w:val="DefaultParagraphFont"/>
    <w:uiPriority w:val="21"/>
    <w:qFormat/>
    <w:rsid w:val="00C00D3A"/>
    <w:rPr>
      <w:b/>
      <w:i/>
      <w:sz w:val="24"/>
      <w:szCs w:val="24"/>
      <w:u w:val="single"/>
    </w:rPr>
  </w:style>
  <w:style w:type="character" w:styleId="SubtleReference">
    <w:name w:val="Subtle Reference"/>
    <w:basedOn w:val="DefaultParagraphFont"/>
    <w:uiPriority w:val="31"/>
    <w:qFormat/>
    <w:rsid w:val="00C00D3A"/>
    <w:rPr>
      <w:sz w:val="24"/>
      <w:szCs w:val="24"/>
      <w:u w:val="single"/>
    </w:rPr>
  </w:style>
  <w:style w:type="character" w:styleId="IntenseReference">
    <w:name w:val="Intense Reference"/>
    <w:basedOn w:val="DefaultParagraphFont"/>
    <w:uiPriority w:val="32"/>
    <w:qFormat/>
    <w:rsid w:val="00C00D3A"/>
    <w:rPr>
      <w:b/>
      <w:sz w:val="24"/>
      <w:u w:val="single"/>
    </w:rPr>
  </w:style>
  <w:style w:type="character" w:styleId="BookTitle">
    <w:name w:val="Book Title"/>
    <w:basedOn w:val="DefaultParagraphFont"/>
    <w:uiPriority w:val="33"/>
    <w:qFormat/>
    <w:rsid w:val="00C00D3A"/>
    <w:rPr>
      <w:rFonts w:asciiTheme="majorHAnsi" w:eastAsiaTheme="majorEastAsia" w:hAnsiTheme="majorHAnsi"/>
      <w:b/>
      <w:i/>
      <w:sz w:val="24"/>
      <w:szCs w:val="24"/>
    </w:rPr>
  </w:style>
  <w:style w:type="character" w:styleId="Hyperlink">
    <w:name w:val="Hyperlink"/>
    <w:unhideWhenUsed/>
    <w:rsid w:val="00553DC4"/>
    <w:rPr>
      <w:color w:val="0000FF"/>
      <w:u w:val="single"/>
    </w:rPr>
  </w:style>
  <w:style w:type="character" w:styleId="FollowedHyperlink">
    <w:name w:val="FollowedHyperlink"/>
    <w:basedOn w:val="DefaultParagraphFont"/>
    <w:unhideWhenUsed/>
    <w:rsid w:val="00553DC4"/>
    <w:rPr>
      <w:color w:val="954F72" w:themeColor="followedHyperlink"/>
      <w:u w:val="single"/>
    </w:rPr>
  </w:style>
  <w:style w:type="paragraph" w:customStyle="1" w:styleId="msonormal0">
    <w:name w:val="msonormal"/>
    <w:basedOn w:val="Normal"/>
    <w:uiPriority w:val="99"/>
    <w:rsid w:val="00553DC4"/>
    <w:pPr>
      <w:widowControl/>
      <w:spacing w:before="100" w:beforeAutospacing="1" w:after="100" w:afterAutospacing="1"/>
    </w:pPr>
    <w:rPr>
      <w:szCs w:val="24"/>
      <w:lang w:eastAsia="en-IE"/>
    </w:rPr>
  </w:style>
  <w:style w:type="paragraph" w:styleId="NormalWeb">
    <w:name w:val="Normal (Web)"/>
    <w:basedOn w:val="Normal"/>
    <w:uiPriority w:val="99"/>
    <w:unhideWhenUsed/>
    <w:rsid w:val="00553DC4"/>
    <w:pPr>
      <w:widowControl/>
      <w:spacing w:before="100" w:beforeAutospacing="1" w:after="100" w:afterAutospacing="1"/>
    </w:pPr>
    <w:rPr>
      <w:szCs w:val="24"/>
      <w:lang w:eastAsia="en-IE"/>
    </w:rPr>
  </w:style>
  <w:style w:type="paragraph" w:styleId="TOC4">
    <w:name w:val="toc 4"/>
    <w:basedOn w:val="Normal"/>
    <w:next w:val="Normal"/>
    <w:autoRedefine/>
    <w:uiPriority w:val="39"/>
    <w:unhideWhenUsed/>
    <w:rsid w:val="00553DC4"/>
    <w:pPr>
      <w:tabs>
        <w:tab w:val="left" w:pos="2268"/>
        <w:tab w:val="right" w:pos="9639"/>
      </w:tabs>
      <w:spacing w:line="360" w:lineRule="auto"/>
      <w:ind w:left="2268" w:right="567" w:hanging="567"/>
    </w:pPr>
    <w:rPr>
      <w:lang w:eastAsia="fr-BE"/>
    </w:rPr>
  </w:style>
  <w:style w:type="paragraph" w:styleId="TOC5">
    <w:name w:val="toc 5"/>
    <w:basedOn w:val="Normal"/>
    <w:next w:val="Normal"/>
    <w:autoRedefine/>
    <w:uiPriority w:val="39"/>
    <w:unhideWhenUsed/>
    <w:rsid w:val="00553DC4"/>
    <w:pPr>
      <w:tabs>
        <w:tab w:val="left" w:pos="2835"/>
        <w:tab w:val="right" w:leader="dot" w:pos="9639"/>
      </w:tabs>
      <w:spacing w:line="360" w:lineRule="auto"/>
      <w:ind w:left="2835" w:right="567" w:hanging="567"/>
    </w:pPr>
    <w:rPr>
      <w:lang w:eastAsia="fr-BE"/>
    </w:rPr>
  </w:style>
  <w:style w:type="paragraph" w:styleId="TOC6">
    <w:name w:val="toc 6"/>
    <w:basedOn w:val="Normal"/>
    <w:next w:val="Normal"/>
    <w:autoRedefine/>
    <w:uiPriority w:val="39"/>
    <w:unhideWhenUsed/>
    <w:rsid w:val="00553DC4"/>
    <w:pPr>
      <w:tabs>
        <w:tab w:val="left" w:pos="3402"/>
        <w:tab w:val="right" w:leader="dot" w:pos="9639"/>
      </w:tabs>
      <w:spacing w:line="360" w:lineRule="auto"/>
      <w:ind w:left="3402" w:right="567" w:hanging="567"/>
    </w:pPr>
    <w:rPr>
      <w:lang w:eastAsia="fr-BE"/>
    </w:rPr>
  </w:style>
  <w:style w:type="paragraph" w:styleId="TOC7">
    <w:name w:val="toc 7"/>
    <w:basedOn w:val="Normal"/>
    <w:next w:val="Normal"/>
    <w:autoRedefine/>
    <w:uiPriority w:val="39"/>
    <w:unhideWhenUsed/>
    <w:rsid w:val="00553DC4"/>
    <w:pPr>
      <w:tabs>
        <w:tab w:val="left" w:pos="3969"/>
        <w:tab w:val="right" w:leader="dot" w:pos="9639"/>
      </w:tabs>
      <w:spacing w:line="360" w:lineRule="auto"/>
      <w:ind w:left="3969" w:right="567" w:hanging="567"/>
    </w:pPr>
    <w:rPr>
      <w:lang w:eastAsia="fr-BE"/>
    </w:rPr>
  </w:style>
  <w:style w:type="paragraph" w:styleId="TOC8">
    <w:name w:val="toc 8"/>
    <w:basedOn w:val="Normal"/>
    <w:next w:val="Normal"/>
    <w:autoRedefine/>
    <w:uiPriority w:val="39"/>
    <w:unhideWhenUsed/>
    <w:rsid w:val="00553DC4"/>
    <w:pPr>
      <w:tabs>
        <w:tab w:val="left" w:pos="4536"/>
        <w:tab w:val="right" w:leader="dot" w:pos="9639"/>
      </w:tabs>
      <w:spacing w:line="360" w:lineRule="auto"/>
      <w:ind w:left="4536" w:right="567" w:hanging="567"/>
    </w:pPr>
    <w:rPr>
      <w:lang w:eastAsia="fr-BE"/>
    </w:rPr>
  </w:style>
  <w:style w:type="paragraph" w:styleId="TOC9">
    <w:name w:val="toc 9"/>
    <w:basedOn w:val="Normal"/>
    <w:next w:val="Normal"/>
    <w:autoRedefine/>
    <w:uiPriority w:val="39"/>
    <w:unhideWhenUsed/>
    <w:rsid w:val="00553DC4"/>
    <w:pPr>
      <w:tabs>
        <w:tab w:val="left" w:pos="5103"/>
        <w:tab w:val="right" w:leader="dot" w:pos="9639"/>
      </w:tabs>
      <w:spacing w:line="360" w:lineRule="auto"/>
      <w:ind w:left="5103" w:right="567" w:hanging="567"/>
    </w:pPr>
    <w:rPr>
      <w:lang w:eastAsia="fr-BE"/>
    </w:rPr>
  </w:style>
  <w:style w:type="paragraph" w:styleId="EndnoteText">
    <w:name w:val="endnote text"/>
    <w:basedOn w:val="Normal"/>
    <w:link w:val="EndnoteTextChar"/>
    <w:uiPriority w:val="99"/>
    <w:unhideWhenUsed/>
    <w:rsid w:val="00553DC4"/>
    <w:pPr>
      <w:tabs>
        <w:tab w:val="left" w:pos="567"/>
      </w:tabs>
      <w:ind w:left="567" w:hanging="567"/>
    </w:pPr>
    <w:rPr>
      <w:lang w:eastAsia="fr-BE"/>
    </w:rPr>
  </w:style>
  <w:style w:type="character" w:customStyle="1" w:styleId="EndnoteTextChar">
    <w:name w:val="Endnote Text Char"/>
    <w:basedOn w:val="DefaultParagraphFont"/>
    <w:link w:val="EndnoteText"/>
    <w:uiPriority w:val="99"/>
    <w:rsid w:val="00553DC4"/>
    <w:rPr>
      <w:sz w:val="24"/>
      <w:lang w:val="fi-FI" w:eastAsia="fr-BE"/>
    </w:rPr>
  </w:style>
  <w:style w:type="paragraph" w:styleId="ListBullet">
    <w:name w:val="List Bullet"/>
    <w:basedOn w:val="Normal"/>
    <w:uiPriority w:val="99"/>
    <w:unhideWhenUsed/>
    <w:rsid w:val="00553DC4"/>
    <w:pPr>
      <w:tabs>
        <w:tab w:val="num" w:pos="360"/>
      </w:tabs>
      <w:ind w:left="360" w:hanging="360"/>
      <w:contextualSpacing/>
    </w:pPr>
  </w:style>
  <w:style w:type="paragraph" w:styleId="ListNumber">
    <w:name w:val="List Number"/>
    <w:basedOn w:val="Normal"/>
    <w:uiPriority w:val="99"/>
    <w:unhideWhenUsed/>
    <w:rsid w:val="00553DC4"/>
    <w:pPr>
      <w:tabs>
        <w:tab w:val="num" w:pos="360"/>
      </w:tabs>
      <w:ind w:left="360" w:hanging="360"/>
      <w:contextualSpacing/>
    </w:pPr>
  </w:style>
  <w:style w:type="paragraph" w:styleId="ListBullet2">
    <w:name w:val="List Bullet 2"/>
    <w:basedOn w:val="Normal"/>
    <w:uiPriority w:val="99"/>
    <w:unhideWhenUsed/>
    <w:rsid w:val="00553DC4"/>
    <w:pPr>
      <w:tabs>
        <w:tab w:val="num" w:pos="720"/>
      </w:tabs>
      <w:ind w:left="720" w:hanging="360"/>
      <w:contextualSpacing/>
    </w:pPr>
  </w:style>
  <w:style w:type="paragraph" w:styleId="ListBullet3">
    <w:name w:val="List Bullet 3"/>
    <w:basedOn w:val="Normal"/>
    <w:uiPriority w:val="99"/>
    <w:unhideWhenUsed/>
    <w:rsid w:val="00553DC4"/>
    <w:pPr>
      <w:tabs>
        <w:tab w:val="num" w:pos="1080"/>
      </w:tabs>
      <w:ind w:left="1080" w:hanging="360"/>
      <w:contextualSpacing/>
    </w:pPr>
  </w:style>
  <w:style w:type="paragraph" w:styleId="ListBullet4">
    <w:name w:val="List Bullet 4"/>
    <w:basedOn w:val="Normal"/>
    <w:uiPriority w:val="99"/>
    <w:unhideWhenUsed/>
    <w:rsid w:val="00553DC4"/>
    <w:pPr>
      <w:tabs>
        <w:tab w:val="num" w:pos="1440"/>
      </w:tabs>
      <w:ind w:left="1440" w:hanging="360"/>
      <w:contextualSpacing/>
    </w:pPr>
  </w:style>
  <w:style w:type="paragraph" w:styleId="ListNumber2">
    <w:name w:val="List Number 2"/>
    <w:basedOn w:val="Normal"/>
    <w:uiPriority w:val="99"/>
    <w:unhideWhenUsed/>
    <w:rsid w:val="00553DC4"/>
    <w:pPr>
      <w:tabs>
        <w:tab w:val="num" w:pos="720"/>
      </w:tabs>
      <w:ind w:left="720" w:hanging="360"/>
      <w:contextualSpacing/>
    </w:pPr>
  </w:style>
  <w:style w:type="paragraph" w:styleId="ListNumber3">
    <w:name w:val="List Number 3"/>
    <w:basedOn w:val="Normal"/>
    <w:uiPriority w:val="99"/>
    <w:unhideWhenUsed/>
    <w:rsid w:val="00553DC4"/>
    <w:pPr>
      <w:tabs>
        <w:tab w:val="num" w:pos="1080"/>
      </w:tabs>
      <w:ind w:left="1080" w:hanging="360"/>
      <w:contextualSpacing/>
    </w:pPr>
  </w:style>
  <w:style w:type="paragraph" w:styleId="ListNumber4">
    <w:name w:val="List Number 4"/>
    <w:basedOn w:val="Normal"/>
    <w:uiPriority w:val="99"/>
    <w:unhideWhenUsed/>
    <w:rsid w:val="00553DC4"/>
    <w:pPr>
      <w:tabs>
        <w:tab w:val="num" w:pos="1440"/>
      </w:tabs>
      <w:ind w:left="1440" w:hanging="360"/>
      <w:contextualSpacing/>
    </w:pPr>
  </w:style>
  <w:style w:type="paragraph" w:customStyle="1" w:styleId="AmDocTypeTab">
    <w:name w:val="AmDocTypeTab"/>
    <w:basedOn w:val="Normal"/>
    <w:uiPriority w:val="99"/>
    <w:rsid w:val="00553DC4"/>
    <w:pPr>
      <w:tabs>
        <w:tab w:val="right" w:pos="9072"/>
      </w:tabs>
    </w:pPr>
    <w:rPr>
      <w:b/>
    </w:rPr>
  </w:style>
  <w:style w:type="paragraph" w:customStyle="1" w:styleId="AmOrLang">
    <w:name w:val="AmOrLang"/>
    <w:basedOn w:val="Normal"/>
    <w:uiPriority w:val="99"/>
    <w:rsid w:val="00553DC4"/>
    <w:pPr>
      <w:spacing w:before="240" w:after="240"/>
      <w:jc w:val="right"/>
    </w:pPr>
  </w:style>
  <w:style w:type="paragraph" w:customStyle="1" w:styleId="AmDateTab">
    <w:name w:val="AmDateTab"/>
    <w:basedOn w:val="Normal"/>
    <w:uiPriority w:val="99"/>
    <w:rsid w:val="00553DC4"/>
    <w:pPr>
      <w:tabs>
        <w:tab w:val="right" w:pos="9072"/>
      </w:tabs>
    </w:pPr>
  </w:style>
  <w:style w:type="paragraph" w:customStyle="1" w:styleId="Text1">
    <w:name w:val="Text 1"/>
    <w:basedOn w:val="Normal"/>
    <w:uiPriority w:val="99"/>
    <w:rsid w:val="00553DC4"/>
    <w:pPr>
      <w:widowControl/>
      <w:spacing w:before="120" w:after="120"/>
      <w:ind w:left="851"/>
      <w:jc w:val="both"/>
    </w:pPr>
    <w:rPr>
      <w:lang w:eastAsia="fr-BE"/>
    </w:rPr>
  </w:style>
  <w:style w:type="paragraph" w:customStyle="1" w:styleId="EntInstit">
    <w:name w:val="EntInstit"/>
    <w:basedOn w:val="Normal"/>
    <w:uiPriority w:val="99"/>
    <w:rsid w:val="00553DC4"/>
    <w:pPr>
      <w:jc w:val="right"/>
    </w:pPr>
    <w:rPr>
      <w:b/>
      <w:lang w:eastAsia="fr-BE"/>
    </w:rPr>
  </w:style>
  <w:style w:type="paragraph" w:customStyle="1" w:styleId="EntRefer">
    <w:name w:val="EntRefer"/>
    <w:basedOn w:val="Normal"/>
    <w:uiPriority w:val="99"/>
    <w:rsid w:val="00553DC4"/>
    <w:rPr>
      <w:b/>
      <w:lang w:eastAsia="fr-BE"/>
    </w:rPr>
  </w:style>
  <w:style w:type="paragraph" w:customStyle="1" w:styleId="Par-number10">
    <w:name w:val="Par-number 1)"/>
    <w:basedOn w:val="Normal"/>
    <w:next w:val="Normal"/>
    <w:uiPriority w:val="99"/>
    <w:rsid w:val="00553DC4"/>
    <w:pPr>
      <w:numPr>
        <w:numId w:val="4"/>
      </w:numPr>
      <w:spacing w:line="360" w:lineRule="auto"/>
    </w:pPr>
    <w:rPr>
      <w:lang w:eastAsia="fr-BE"/>
    </w:rPr>
  </w:style>
  <w:style w:type="paragraph" w:customStyle="1" w:styleId="EntEmet">
    <w:name w:val="EntEmet"/>
    <w:basedOn w:val="Normal"/>
    <w:uiPriority w:val="99"/>
    <w:rsid w:val="00553DC4"/>
    <w:pPr>
      <w:tabs>
        <w:tab w:val="left" w:pos="284"/>
        <w:tab w:val="left" w:pos="567"/>
        <w:tab w:val="left" w:pos="851"/>
        <w:tab w:val="left" w:pos="1134"/>
        <w:tab w:val="left" w:pos="1418"/>
      </w:tabs>
      <w:spacing w:before="40"/>
    </w:pPr>
    <w:rPr>
      <w:lang w:eastAsia="fr-BE"/>
    </w:rPr>
  </w:style>
  <w:style w:type="paragraph" w:customStyle="1" w:styleId="Par-bullet">
    <w:name w:val="Par-bullet"/>
    <w:basedOn w:val="Normal"/>
    <w:next w:val="Normal"/>
    <w:uiPriority w:val="99"/>
    <w:rsid w:val="00553DC4"/>
    <w:pPr>
      <w:numPr>
        <w:numId w:val="5"/>
      </w:numPr>
      <w:spacing w:line="360" w:lineRule="auto"/>
    </w:pPr>
    <w:rPr>
      <w:lang w:eastAsia="fr-BE"/>
    </w:rPr>
  </w:style>
  <w:style w:type="paragraph" w:customStyle="1" w:styleId="Par-equal">
    <w:name w:val="Par-equal"/>
    <w:basedOn w:val="Normal"/>
    <w:next w:val="Normal"/>
    <w:uiPriority w:val="99"/>
    <w:rsid w:val="00553DC4"/>
    <w:pPr>
      <w:numPr>
        <w:numId w:val="6"/>
      </w:numPr>
      <w:spacing w:line="360" w:lineRule="auto"/>
    </w:pPr>
    <w:rPr>
      <w:lang w:eastAsia="fr-BE"/>
    </w:rPr>
  </w:style>
  <w:style w:type="paragraph" w:customStyle="1" w:styleId="Par-number1">
    <w:name w:val="Par-number (1)"/>
    <w:basedOn w:val="Normal"/>
    <w:next w:val="Normal"/>
    <w:uiPriority w:val="99"/>
    <w:rsid w:val="00553DC4"/>
    <w:pPr>
      <w:numPr>
        <w:numId w:val="7"/>
      </w:numPr>
      <w:spacing w:line="360" w:lineRule="auto"/>
    </w:pPr>
    <w:rPr>
      <w:lang w:eastAsia="fr-BE"/>
    </w:rPr>
  </w:style>
  <w:style w:type="paragraph" w:customStyle="1" w:styleId="Par-number11">
    <w:name w:val="Par-number 1."/>
    <w:basedOn w:val="Normal"/>
    <w:next w:val="Normal"/>
    <w:uiPriority w:val="99"/>
    <w:rsid w:val="00553DC4"/>
    <w:pPr>
      <w:numPr>
        <w:numId w:val="8"/>
      </w:numPr>
      <w:spacing w:line="360" w:lineRule="auto"/>
    </w:pPr>
    <w:rPr>
      <w:lang w:eastAsia="fr-BE"/>
    </w:rPr>
  </w:style>
  <w:style w:type="paragraph" w:customStyle="1" w:styleId="Par-numberI">
    <w:name w:val="Par-number I."/>
    <w:basedOn w:val="Normal"/>
    <w:next w:val="Normal"/>
    <w:uiPriority w:val="99"/>
    <w:rsid w:val="00553DC4"/>
    <w:pPr>
      <w:numPr>
        <w:numId w:val="9"/>
      </w:numPr>
      <w:spacing w:line="360" w:lineRule="auto"/>
    </w:pPr>
    <w:rPr>
      <w:lang w:eastAsia="fr-BE"/>
    </w:rPr>
  </w:style>
  <w:style w:type="paragraph" w:customStyle="1" w:styleId="Par-dash">
    <w:name w:val="Par-dash"/>
    <w:basedOn w:val="Normal"/>
    <w:next w:val="Normal"/>
    <w:uiPriority w:val="99"/>
    <w:rsid w:val="00553DC4"/>
    <w:pPr>
      <w:numPr>
        <w:numId w:val="10"/>
      </w:numPr>
      <w:spacing w:line="360" w:lineRule="auto"/>
    </w:pPr>
    <w:rPr>
      <w:lang w:eastAsia="fr-BE"/>
    </w:rPr>
  </w:style>
  <w:style w:type="paragraph" w:customStyle="1" w:styleId="EntLogo">
    <w:name w:val="EntLogo"/>
    <w:basedOn w:val="Normal"/>
    <w:next w:val="EntInstit"/>
    <w:uiPriority w:val="99"/>
    <w:rsid w:val="00553DC4"/>
    <w:pPr>
      <w:spacing w:line="360" w:lineRule="auto"/>
    </w:pPr>
    <w:rPr>
      <w:b/>
      <w:lang w:eastAsia="fr-BE"/>
    </w:rPr>
  </w:style>
  <w:style w:type="paragraph" w:customStyle="1" w:styleId="Text2">
    <w:name w:val="Text 2"/>
    <w:basedOn w:val="Normal"/>
    <w:uiPriority w:val="99"/>
    <w:rsid w:val="00553DC4"/>
    <w:pPr>
      <w:widowControl/>
      <w:spacing w:before="120" w:after="120"/>
      <w:ind w:left="851"/>
      <w:jc w:val="both"/>
    </w:pPr>
    <w:rPr>
      <w:lang w:eastAsia="fr-BE"/>
    </w:rPr>
  </w:style>
  <w:style w:type="paragraph" w:customStyle="1" w:styleId="FooterLandscape">
    <w:name w:val="FooterLandscape"/>
    <w:basedOn w:val="Footer"/>
    <w:uiPriority w:val="99"/>
    <w:rsid w:val="00553DC4"/>
    <w:pPr>
      <w:tabs>
        <w:tab w:val="clear" w:pos="4513"/>
        <w:tab w:val="clear" w:pos="9026"/>
        <w:tab w:val="center" w:pos="7371"/>
        <w:tab w:val="center" w:pos="11340"/>
        <w:tab w:val="right" w:pos="14572"/>
      </w:tabs>
    </w:pPr>
    <w:rPr>
      <w:lang w:eastAsia="fr-BE"/>
    </w:rPr>
  </w:style>
  <w:style w:type="paragraph" w:customStyle="1" w:styleId="Par-numberA">
    <w:name w:val="Par-number A."/>
    <w:basedOn w:val="Normal"/>
    <w:next w:val="Normal"/>
    <w:uiPriority w:val="99"/>
    <w:rsid w:val="00553DC4"/>
    <w:pPr>
      <w:numPr>
        <w:numId w:val="11"/>
      </w:numPr>
      <w:spacing w:line="360" w:lineRule="auto"/>
    </w:pPr>
    <w:rPr>
      <w:lang w:eastAsia="fr-BE"/>
    </w:rPr>
  </w:style>
  <w:style w:type="paragraph" w:customStyle="1" w:styleId="Text3">
    <w:name w:val="Text 3"/>
    <w:basedOn w:val="Normal"/>
    <w:uiPriority w:val="99"/>
    <w:rsid w:val="00553DC4"/>
    <w:pPr>
      <w:widowControl/>
      <w:spacing w:before="120" w:after="120"/>
      <w:ind w:left="851"/>
      <w:jc w:val="both"/>
    </w:pPr>
    <w:rPr>
      <w:lang w:eastAsia="fr-BE"/>
    </w:rPr>
  </w:style>
  <w:style w:type="paragraph" w:customStyle="1" w:styleId="Par-numberi0">
    <w:name w:val="Par-number (i)"/>
    <w:basedOn w:val="Normal"/>
    <w:next w:val="Normal"/>
    <w:uiPriority w:val="99"/>
    <w:rsid w:val="00553DC4"/>
    <w:pPr>
      <w:numPr>
        <w:numId w:val="12"/>
      </w:numPr>
      <w:tabs>
        <w:tab w:val="left" w:pos="567"/>
      </w:tabs>
      <w:spacing w:line="360" w:lineRule="auto"/>
    </w:pPr>
    <w:rPr>
      <w:lang w:eastAsia="fr-BE"/>
    </w:rPr>
  </w:style>
  <w:style w:type="paragraph" w:customStyle="1" w:styleId="Par-numbera0">
    <w:name w:val="Par-number (a)"/>
    <w:basedOn w:val="Normal"/>
    <w:next w:val="Normal"/>
    <w:uiPriority w:val="99"/>
    <w:rsid w:val="00553DC4"/>
    <w:pPr>
      <w:numPr>
        <w:numId w:val="13"/>
      </w:numPr>
      <w:spacing w:line="360" w:lineRule="auto"/>
    </w:pPr>
    <w:rPr>
      <w:lang w:eastAsia="fr-BE"/>
    </w:rPr>
  </w:style>
  <w:style w:type="paragraph" w:customStyle="1" w:styleId="Text4">
    <w:name w:val="Text 4"/>
    <w:basedOn w:val="Normal"/>
    <w:uiPriority w:val="99"/>
    <w:rsid w:val="00553DC4"/>
    <w:pPr>
      <w:widowControl/>
      <w:spacing w:before="120" w:after="120"/>
      <w:ind w:left="851"/>
      <w:jc w:val="both"/>
    </w:pPr>
    <w:rPr>
      <w:lang w:eastAsia="fr-BE"/>
    </w:rPr>
  </w:style>
  <w:style w:type="paragraph" w:customStyle="1" w:styleId="Point0">
    <w:name w:val="Point 0"/>
    <w:basedOn w:val="Normal"/>
    <w:uiPriority w:val="99"/>
    <w:rsid w:val="00553DC4"/>
    <w:pPr>
      <w:widowControl/>
      <w:spacing w:before="120" w:after="120"/>
      <w:ind w:left="851" w:hanging="851"/>
      <w:jc w:val="both"/>
    </w:pPr>
    <w:rPr>
      <w:lang w:eastAsia="fr-BE"/>
    </w:rPr>
  </w:style>
  <w:style w:type="paragraph" w:customStyle="1" w:styleId="Point2">
    <w:name w:val="Point 2"/>
    <w:basedOn w:val="Normal"/>
    <w:uiPriority w:val="99"/>
    <w:rsid w:val="00553DC4"/>
    <w:pPr>
      <w:widowControl/>
      <w:spacing w:before="120" w:after="120"/>
      <w:ind w:left="1985" w:hanging="567"/>
      <w:jc w:val="both"/>
    </w:pPr>
    <w:rPr>
      <w:lang w:eastAsia="fr-BE"/>
    </w:rPr>
  </w:style>
  <w:style w:type="paragraph" w:customStyle="1" w:styleId="Point3">
    <w:name w:val="Point 3"/>
    <w:basedOn w:val="Normal"/>
    <w:uiPriority w:val="99"/>
    <w:rsid w:val="00553DC4"/>
    <w:pPr>
      <w:widowControl/>
      <w:spacing w:before="120" w:after="120"/>
      <w:ind w:left="2552" w:hanging="567"/>
      <w:jc w:val="both"/>
    </w:pPr>
    <w:rPr>
      <w:lang w:eastAsia="fr-BE"/>
    </w:rPr>
  </w:style>
  <w:style w:type="paragraph" w:customStyle="1" w:styleId="Point4">
    <w:name w:val="Point 4"/>
    <w:basedOn w:val="Normal"/>
    <w:uiPriority w:val="99"/>
    <w:rsid w:val="00553DC4"/>
    <w:pPr>
      <w:widowControl/>
      <w:spacing w:before="120" w:after="120"/>
      <w:ind w:left="3119" w:hanging="567"/>
      <w:jc w:val="both"/>
    </w:pPr>
    <w:rPr>
      <w:lang w:eastAsia="fr-BE"/>
    </w:rPr>
  </w:style>
  <w:style w:type="paragraph" w:customStyle="1" w:styleId="ManualHeading1">
    <w:name w:val="Manual Heading 1"/>
    <w:basedOn w:val="Heading1"/>
    <w:next w:val="Text1"/>
    <w:uiPriority w:val="99"/>
    <w:rsid w:val="00553DC4"/>
    <w:pPr>
      <w:keepLines w:val="0"/>
      <w:tabs>
        <w:tab w:val="num" w:pos="851"/>
      </w:tabs>
      <w:spacing w:before="360"/>
      <w:ind w:left="851" w:hanging="851"/>
      <w:jc w:val="both"/>
    </w:pPr>
    <w:rPr>
      <w:smallCaps/>
      <w:kern w:val="0"/>
      <w:sz w:val="24"/>
      <w:lang w:val="fi-FI" w:eastAsia="fr-BE"/>
    </w:rPr>
  </w:style>
  <w:style w:type="paragraph" w:customStyle="1" w:styleId="ManualHeading2">
    <w:name w:val="Manual Heading 2"/>
    <w:basedOn w:val="Heading2"/>
    <w:next w:val="Text2"/>
    <w:uiPriority w:val="99"/>
    <w:rsid w:val="00553DC4"/>
    <w:pPr>
      <w:numPr>
        <w:ilvl w:val="0"/>
        <w:numId w:val="0"/>
      </w:numPr>
      <w:tabs>
        <w:tab w:val="num" w:pos="360"/>
      </w:tabs>
      <w:spacing w:before="120" w:after="120"/>
      <w:ind w:left="360" w:hanging="360"/>
      <w:jc w:val="both"/>
    </w:pPr>
    <w:rPr>
      <w:b/>
      <w:lang w:val="fi-FI" w:eastAsia="fr-BE"/>
    </w:rPr>
  </w:style>
  <w:style w:type="paragraph" w:customStyle="1" w:styleId="ManualHeading3">
    <w:name w:val="Manual Heading 3"/>
    <w:basedOn w:val="Heading3"/>
    <w:next w:val="Text3"/>
    <w:uiPriority w:val="99"/>
    <w:rsid w:val="00553DC4"/>
    <w:pPr>
      <w:numPr>
        <w:numId w:val="1"/>
      </w:numPr>
      <w:spacing w:before="120" w:after="120"/>
      <w:jc w:val="both"/>
    </w:pPr>
    <w:rPr>
      <w:rFonts w:ascii="Times New Roman" w:hAnsi="Times New Roman"/>
      <w:i/>
      <w:lang w:val="fi-FI" w:eastAsia="fr-BE"/>
    </w:rPr>
  </w:style>
  <w:style w:type="paragraph" w:customStyle="1" w:styleId="ManualHeading4">
    <w:name w:val="Manual Heading 4"/>
    <w:basedOn w:val="Heading4"/>
    <w:next w:val="Text4"/>
    <w:uiPriority w:val="99"/>
    <w:rsid w:val="00553DC4"/>
    <w:pPr>
      <w:numPr>
        <w:ilvl w:val="0"/>
        <w:numId w:val="0"/>
      </w:numPr>
      <w:tabs>
        <w:tab w:val="num" w:pos="720"/>
      </w:tabs>
      <w:spacing w:before="120" w:after="120"/>
      <w:ind w:left="720" w:hanging="360"/>
      <w:jc w:val="both"/>
    </w:pPr>
    <w:rPr>
      <w:lang w:val="fi-FI" w:eastAsia="fr-BE"/>
    </w:rPr>
  </w:style>
  <w:style w:type="paragraph" w:customStyle="1" w:styleId="Considrant">
    <w:name w:val="Considérant"/>
    <w:basedOn w:val="Normal"/>
    <w:uiPriority w:val="99"/>
    <w:rsid w:val="00553DC4"/>
    <w:pPr>
      <w:widowControl/>
      <w:numPr>
        <w:numId w:val="14"/>
      </w:numPr>
      <w:spacing w:before="120" w:after="120"/>
      <w:jc w:val="both"/>
    </w:pPr>
    <w:rPr>
      <w:lang w:eastAsia="fr-BE"/>
    </w:rPr>
  </w:style>
  <w:style w:type="paragraph" w:customStyle="1" w:styleId="NormalConseil">
    <w:name w:val="NormalConseil"/>
    <w:basedOn w:val="Normal"/>
    <w:uiPriority w:val="99"/>
    <w:rsid w:val="00553DC4"/>
    <w:pPr>
      <w:widowControl/>
    </w:pPr>
    <w:rPr>
      <w:lang w:val="lv-LV" w:eastAsia="fr-BE"/>
    </w:rPr>
  </w:style>
  <w:style w:type="paragraph" w:customStyle="1" w:styleId="Tiret0">
    <w:name w:val="Tiret 0"/>
    <w:basedOn w:val="Point0"/>
    <w:uiPriority w:val="99"/>
    <w:rsid w:val="00553DC4"/>
  </w:style>
  <w:style w:type="paragraph" w:customStyle="1" w:styleId="Tiret1">
    <w:name w:val="Tiret 1"/>
    <w:basedOn w:val="Point1"/>
    <w:uiPriority w:val="99"/>
    <w:rsid w:val="00553DC4"/>
    <w:pPr>
      <w:ind w:left="1418"/>
    </w:pPr>
    <w:rPr>
      <w:rFonts w:eastAsia="Times New Roman"/>
      <w:szCs w:val="20"/>
      <w:lang w:eastAsia="fr-BE"/>
    </w:rPr>
  </w:style>
  <w:style w:type="paragraph" w:customStyle="1" w:styleId="Tiret2">
    <w:name w:val="Tiret 2"/>
    <w:basedOn w:val="Point2"/>
    <w:uiPriority w:val="99"/>
    <w:rsid w:val="00553DC4"/>
  </w:style>
  <w:style w:type="paragraph" w:customStyle="1" w:styleId="Tiret3">
    <w:name w:val="Tiret 3"/>
    <w:basedOn w:val="Point3"/>
    <w:uiPriority w:val="99"/>
    <w:rsid w:val="00553DC4"/>
  </w:style>
  <w:style w:type="paragraph" w:customStyle="1" w:styleId="Tiret4">
    <w:name w:val="Tiret 4"/>
    <w:basedOn w:val="Point4"/>
    <w:uiPriority w:val="99"/>
    <w:rsid w:val="00553DC4"/>
  </w:style>
  <w:style w:type="paragraph" w:customStyle="1" w:styleId="Point0number">
    <w:name w:val="Point 0 (number)"/>
    <w:basedOn w:val="Normal"/>
    <w:uiPriority w:val="99"/>
    <w:rsid w:val="00553DC4"/>
    <w:pPr>
      <w:widowControl/>
      <w:numPr>
        <w:numId w:val="15"/>
      </w:numPr>
      <w:tabs>
        <w:tab w:val="clear" w:pos="850"/>
        <w:tab w:val="num" w:pos="1080"/>
      </w:tabs>
      <w:spacing w:before="120" w:after="120"/>
      <w:ind w:left="1080" w:hanging="360"/>
      <w:jc w:val="both"/>
    </w:pPr>
    <w:rPr>
      <w:rFonts w:eastAsia="Calibri"/>
      <w:szCs w:val="22"/>
      <w:lang w:eastAsia="en-US"/>
    </w:rPr>
  </w:style>
  <w:style w:type="paragraph" w:customStyle="1" w:styleId="Point1number">
    <w:name w:val="Point 1 (number)"/>
    <w:basedOn w:val="Normal"/>
    <w:uiPriority w:val="99"/>
    <w:rsid w:val="00553DC4"/>
    <w:pPr>
      <w:widowControl/>
      <w:numPr>
        <w:ilvl w:val="2"/>
        <w:numId w:val="15"/>
      </w:numPr>
      <w:tabs>
        <w:tab w:val="num" w:pos="1080"/>
      </w:tabs>
      <w:spacing w:before="120" w:after="120"/>
      <w:ind w:left="1080" w:hanging="360"/>
      <w:jc w:val="both"/>
    </w:pPr>
    <w:rPr>
      <w:rFonts w:eastAsia="Calibri"/>
      <w:szCs w:val="22"/>
      <w:lang w:eastAsia="en-US"/>
    </w:rPr>
  </w:style>
  <w:style w:type="paragraph" w:customStyle="1" w:styleId="Point2number">
    <w:name w:val="Point 2 (number)"/>
    <w:basedOn w:val="Normal"/>
    <w:uiPriority w:val="99"/>
    <w:rsid w:val="00553DC4"/>
    <w:pPr>
      <w:widowControl/>
      <w:numPr>
        <w:ilvl w:val="4"/>
        <w:numId w:val="15"/>
      </w:numPr>
      <w:tabs>
        <w:tab w:val="num" w:pos="1080"/>
      </w:tabs>
      <w:spacing w:before="120" w:after="120"/>
      <w:ind w:left="1080" w:hanging="360"/>
      <w:jc w:val="both"/>
    </w:pPr>
    <w:rPr>
      <w:rFonts w:eastAsia="Calibri"/>
      <w:szCs w:val="22"/>
      <w:lang w:eastAsia="en-US"/>
    </w:rPr>
  </w:style>
  <w:style w:type="paragraph" w:customStyle="1" w:styleId="Point3number">
    <w:name w:val="Point 3 (number)"/>
    <w:basedOn w:val="Normal"/>
    <w:uiPriority w:val="99"/>
    <w:rsid w:val="00553DC4"/>
    <w:pPr>
      <w:widowControl/>
      <w:numPr>
        <w:ilvl w:val="6"/>
        <w:numId w:val="15"/>
      </w:numPr>
      <w:tabs>
        <w:tab w:val="num" w:pos="1080"/>
      </w:tabs>
      <w:spacing w:before="120" w:after="120"/>
      <w:ind w:left="1080" w:hanging="360"/>
      <w:jc w:val="both"/>
    </w:pPr>
    <w:rPr>
      <w:rFonts w:eastAsia="Calibri"/>
      <w:szCs w:val="22"/>
      <w:lang w:eastAsia="en-US"/>
    </w:rPr>
  </w:style>
  <w:style w:type="paragraph" w:customStyle="1" w:styleId="Point0letter">
    <w:name w:val="Point 0 (letter)"/>
    <w:basedOn w:val="Normal"/>
    <w:uiPriority w:val="99"/>
    <w:rsid w:val="00553DC4"/>
    <w:pPr>
      <w:widowControl/>
      <w:numPr>
        <w:ilvl w:val="1"/>
        <w:numId w:val="15"/>
      </w:numPr>
      <w:tabs>
        <w:tab w:val="clear" w:pos="850"/>
        <w:tab w:val="num" w:pos="1080"/>
      </w:tabs>
      <w:spacing w:before="120" w:after="120"/>
      <w:ind w:left="1080" w:hanging="360"/>
      <w:jc w:val="both"/>
    </w:pPr>
    <w:rPr>
      <w:rFonts w:eastAsia="Calibri"/>
      <w:szCs w:val="22"/>
      <w:lang w:eastAsia="en-US"/>
    </w:rPr>
  </w:style>
  <w:style w:type="paragraph" w:customStyle="1" w:styleId="Point1letter">
    <w:name w:val="Point 1 (letter)"/>
    <w:basedOn w:val="Normal"/>
    <w:uiPriority w:val="99"/>
    <w:rsid w:val="00553DC4"/>
    <w:pPr>
      <w:widowControl/>
      <w:numPr>
        <w:ilvl w:val="3"/>
        <w:numId w:val="15"/>
      </w:numPr>
      <w:tabs>
        <w:tab w:val="num" w:pos="1080"/>
      </w:tabs>
      <w:spacing w:before="120" w:after="120"/>
      <w:ind w:left="1080" w:hanging="360"/>
      <w:jc w:val="both"/>
    </w:pPr>
    <w:rPr>
      <w:rFonts w:eastAsia="Calibri"/>
      <w:szCs w:val="22"/>
      <w:lang w:eastAsia="en-US"/>
    </w:rPr>
  </w:style>
  <w:style w:type="paragraph" w:customStyle="1" w:styleId="Point2letter">
    <w:name w:val="Point 2 (letter)"/>
    <w:basedOn w:val="Normal"/>
    <w:uiPriority w:val="99"/>
    <w:rsid w:val="00553DC4"/>
    <w:pPr>
      <w:widowControl/>
      <w:numPr>
        <w:ilvl w:val="5"/>
        <w:numId w:val="15"/>
      </w:numPr>
      <w:tabs>
        <w:tab w:val="num" w:pos="1080"/>
      </w:tabs>
      <w:spacing w:before="120" w:after="120"/>
      <w:ind w:left="1080" w:hanging="360"/>
      <w:jc w:val="both"/>
    </w:pPr>
    <w:rPr>
      <w:rFonts w:eastAsia="Calibri"/>
      <w:szCs w:val="22"/>
      <w:lang w:eastAsia="en-US"/>
    </w:rPr>
  </w:style>
  <w:style w:type="paragraph" w:customStyle="1" w:styleId="Point3letter">
    <w:name w:val="Point 3 (letter)"/>
    <w:basedOn w:val="Normal"/>
    <w:uiPriority w:val="99"/>
    <w:rsid w:val="00553DC4"/>
    <w:pPr>
      <w:widowControl/>
      <w:numPr>
        <w:ilvl w:val="7"/>
        <w:numId w:val="15"/>
      </w:numPr>
      <w:tabs>
        <w:tab w:val="num" w:pos="1080"/>
      </w:tabs>
      <w:spacing w:before="120" w:after="120"/>
      <w:ind w:left="1080" w:hanging="360"/>
      <w:jc w:val="both"/>
    </w:pPr>
    <w:rPr>
      <w:rFonts w:eastAsia="Calibri"/>
      <w:szCs w:val="22"/>
      <w:lang w:eastAsia="en-US"/>
    </w:rPr>
  </w:style>
  <w:style w:type="paragraph" w:customStyle="1" w:styleId="Point4letter">
    <w:name w:val="Point 4 (letter)"/>
    <w:basedOn w:val="Normal"/>
    <w:uiPriority w:val="99"/>
    <w:rsid w:val="00553DC4"/>
    <w:pPr>
      <w:widowControl/>
      <w:numPr>
        <w:ilvl w:val="8"/>
        <w:numId w:val="15"/>
      </w:numPr>
      <w:tabs>
        <w:tab w:val="num" w:pos="1080"/>
      </w:tabs>
      <w:spacing w:before="120" w:after="120"/>
      <w:ind w:left="1080" w:hanging="360"/>
      <w:jc w:val="both"/>
    </w:pPr>
    <w:rPr>
      <w:rFonts w:eastAsia="Calibri"/>
      <w:szCs w:val="22"/>
      <w:lang w:eastAsia="en-US"/>
    </w:rPr>
  </w:style>
  <w:style w:type="paragraph" w:customStyle="1" w:styleId="Institutionquisigne">
    <w:name w:val="Institution qui signe"/>
    <w:basedOn w:val="Normal"/>
    <w:next w:val="Personnequisigne"/>
    <w:uiPriority w:val="99"/>
    <w:rsid w:val="00553DC4"/>
    <w:pPr>
      <w:keepNext/>
      <w:widowControl/>
      <w:tabs>
        <w:tab w:val="left" w:pos="4252"/>
      </w:tabs>
      <w:spacing w:before="720"/>
      <w:jc w:val="both"/>
    </w:pPr>
    <w:rPr>
      <w:rFonts w:eastAsia="Calibri"/>
      <w:i/>
      <w:szCs w:val="22"/>
      <w:lang w:eastAsia="en-US"/>
    </w:rPr>
  </w:style>
  <w:style w:type="paragraph" w:customStyle="1" w:styleId="Fait">
    <w:name w:val="Fait à"/>
    <w:basedOn w:val="Normal"/>
    <w:next w:val="Institutionquisigne"/>
    <w:uiPriority w:val="99"/>
    <w:rsid w:val="00553DC4"/>
    <w:pPr>
      <w:keepNext/>
      <w:widowControl/>
      <w:spacing w:before="120"/>
      <w:jc w:val="both"/>
    </w:pPr>
    <w:rPr>
      <w:rFonts w:eastAsia="Calibri"/>
      <w:szCs w:val="22"/>
      <w:lang w:eastAsia="en-US"/>
    </w:rPr>
  </w:style>
  <w:style w:type="paragraph" w:customStyle="1" w:styleId="Formuledadoption">
    <w:name w:val="Formule d'adoption"/>
    <w:basedOn w:val="Normal"/>
    <w:next w:val="Titrearticle"/>
    <w:uiPriority w:val="99"/>
    <w:rsid w:val="00553DC4"/>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uiPriority w:val="99"/>
    <w:rsid w:val="00553DC4"/>
    <w:pPr>
      <w:keepNext/>
      <w:widowControl/>
      <w:spacing w:before="600" w:after="120"/>
      <w:jc w:val="both"/>
    </w:pPr>
    <w:rPr>
      <w:rFonts w:eastAsia="Calibri"/>
      <w:szCs w:val="22"/>
      <w:lang w:eastAsia="en-US"/>
    </w:rPr>
  </w:style>
  <w:style w:type="paragraph" w:customStyle="1" w:styleId="Personnequisigne">
    <w:name w:val="Personne qui signe"/>
    <w:basedOn w:val="Normal"/>
    <w:next w:val="Institutionquisigne"/>
    <w:uiPriority w:val="99"/>
    <w:rsid w:val="00553DC4"/>
    <w:pPr>
      <w:widowControl/>
      <w:tabs>
        <w:tab w:val="left" w:pos="4252"/>
      </w:tabs>
    </w:pPr>
    <w:rPr>
      <w:rFonts w:eastAsia="Calibri"/>
      <w:i/>
      <w:szCs w:val="22"/>
      <w:lang w:eastAsia="en-US"/>
    </w:rPr>
  </w:style>
  <w:style w:type="paragraph" w:customStyle="1" w:styleId="Statut">
    <w:name w:val="Statut"/>
    <w:basedOn w:val="Normal"/>
    <w:next w:val="Typedudocument"/>
    <w:uiPriority w:val="99"/>
    <w:rsid w:val="00553DC4"/>
    <w:pPr>
      <w:widowControl/>
      <w:spacing w:before="360"/>
      <w:jc w:val="center"/>
    </w:pPr>
    <w:rPr>
      <w:rFonts w:eastAsia="Calibri"/>
      <w:szCs w:val="22"/>
      <w:lang w:eastAsia="en-US"/>
    </w:rPr>
  </w:style>
  <w:style w:type="paragraph" w:customStyle="1" w:styleId="Rfrenceinterinstitutionnelle">
    <w:name w:val="Référence interinstitutionnelle"/>
    <w:basedOn w:val="Normal"/>
    <w:next w:val="Statut"/>
    <w:uiPriority w:val="99"/>
    <w:rsid w:val="00553DC4"/>
    <w:pPr>
      <w:widowControl/>
      <w:ind w:left="5103"/>
    </w:pPr>
    <w:rPr>
      <w:rFonts w:eastAsia="Calibri"/>
      <w:szCs w:val="22"/>
      <w:lang w:eastAsia="en-US"/>
    </w:rPr>
  </w:style>
  <w:style w:type="paragraph" w:customStyle="1" w:styleId="Typedudocument">
    <w:name w:val="Type du document"/>
    <w:basedOn w:val="Normal"/>
    <w:next w:val="Titreobjet"/>
    <w:uiPriority w:val="99"/>
    <w:rsid w:val="00553DC4"/>
    <w:pPr>
      <w:widowControl/>
      <w:spacing w:before="360"/>
      <w:jc w:val="center"/>
    </w:pPr>
    <w:rPr>
      <w:rFonts w:eastAsia="Calibri"/>
      <w:b/>
      <w:szCs w:val="22"/>
      <w:lang w:eastAsia="en-US"/>
    </w:rPr>
  </w:style>
  <w:style w:type="paragraph" w:customStyle="1" w:styleId="IntrtEEE">
    <w:name w:val="Intérêt EEE"/>
    <w:basedOn w:val="Normal"/>
    <w:next w:val="Normal"/>
    <w:uiPriority w:val="99"/>
    <w:rsid w:val="00553DC4"/>
    <w:pPr>
      <w:widowControl/>
      <w:spacing w:before="360" w:after="240"/>
      <w:jc w:val="center"/>
    </w:pPr>
    <w:rPr>
      <w:rFonts w:eastAsia="Calibri"/>
      <w:szCs w:val="22"/>
      <w:lang w:eastAsia="en-US"/>
    </w:rPr>
  </w:style>
  <w:style w:type="paragraph" w:customStyle="1" w:styleId="Titreobjet">
    <w:name w:val="Titre objet"/>
    <w:basedOn w:val="Normal"/>
    <w:next w:val="IntrtEEE"/>
    <w:uiPriority w:val="99"/>
    <w:rsid w:val="00553DC4"/>
    <w:pPr>
      <w:widowControl/>
      <w:spacing w:before="360" w:after="360"/>
      <w:jc w:val="center"/>
    </w:pPr>
    <w:rPr>
      <w:rFonts w:eastAsia="Calibri"/>
      <w:b/>
      <w:szCs w:val="22"/>
      <w:lang w:eastAsia="en-US"/>
    </w:rPr>
  </w:style>
  <w:style w:type="paragraph" w:customStyle="1" w:styleId="NormalCentered">
    <w:name w:val="Normal Centered"/>
    <w:basedOn w:val="Normal"/>
    <w:uiPriority w:val="99"/>
    <w:rsid w:val="00553DC4"/>
    <w:pPr>
      <w:widowControl/>
      <w:spacing w:before="200" w:after="120" w:line="360" w:lineRule="auto"/>
      <w:jc w:val="center"/>
    </w:pPr>
    <w:rPr>
      <w:rFonts w:eastAsia="Calibri"/>
      <w:szCs w:val="22"/>
      <w:lang w:eastAsia="en-US"/>
    </w:rPr>
  </w:style>
  <w:style w:type="paragraph" w:customStyle="1" w:styleId="NormalRight">
    <w:name w:val="Normal Right"/>
    <w:basedOn w:val="Normal"/>
    <w:uiPriority w:val="99"/>
    <w:rsid w:val="00553DC4"/>
    <w:pPr>
      <w:widowControl/>
      <w:spacing w:before="200" w:after="120" w:line="360" w:lineRule="auto"/>
      <w:jc w:val="right"/>
    </w:pPr>
    <w:rPr>
      <w:rFonts w:eastAsia="Calibri"/>
      <w:szCs w:val="22"/>
      <w:lang w:eastAsia="en-US"/>
    </w:rPr>
  </w:style>
  <w:style w:type="paragraph" w:customStyle="1" w:styleId="NormalJustified">
    <w:name w:val="Normal Justified"/>
    <w:basedOn w:val="Normal"/>
    <w:uiPriority w:val="99"/>
    <w:rsid w:val="00553DC4"/>
    <w:pPr>
      <w:widowControl/>
      <w:spacing w:before="200" w:after="120" w:line="360" w:lineRule="auto"/>
      <w:jc w:val="both"/>
    </w:pPr>
    <w:rPr>
      <w:rFonts w:eastAsia="Calibri"/>
      <w:szCs w:val="22"/>
      <w:lang w:eastAsia="en-US"/>
    </w:rPr>
  </w:style>
  <w:style w:type="paragraph" w:customStyle="1" w:styleId="HeaderLandscape">
    <w:name w:val="HeaderLandscape"/>
    <w:basedOn w:val="Normal"/>
    <w:uiPriority w:val="99"/>
    <w:rsid w:val="00553DC4"/>
    <w:pPr>
      <w:widowControl/>
      <w:tabs>
        <w:tab w:val="right" w:pos="14570"/>
      </w:tabs>
      <w:spacing w:before="120" w:after="120" w:line="360" w:lineRule="auto"/>
    </w:pPr>
    <w:rPr>
      <w:rFonts w:eastAsia="Calibri"/>
      <w:szCs w:val="22"/>
      <w:lang w:eastAsia="en-US"/>
    </w:rPr>
  </w:style>
  <w:style w:type="character" w:customStyle="1" w:styleId="HeaderCouncilChar">
    <w:name w:val="Header Council Char"/>
    <w:basedOn w:val="DefaultParagraphFont"/>
    <w:link w:val="HeaderCouncil"/>
    <w:locked/>
    <w:rsid w:val="00553DC4"/>
    <w:rPr>
      <w:rFonts w:ascii="Calibri" w:eastAsia="Calibri" w:hAnsi="Calibri" w:cs="Calibri"/>
      <w:sz w:val="2"/>
      <w:szCs w:val="22"/>
      <w:lang w:val="fi-FI" w:eastAsia="en-US"/>
    </w:rPr>
  </w:style>
  <w:style w:type="paragraph" w:customStyle="1" w:styleId="HeaderCouncil">
    <w:name w:val="Header Council"/>
    <w:basedOn w:val="Normal"/>
    <w:link w:val="HeaderCouncilChar"/>
    <w:rsid w:val="00553DC4"/>
    <w:pPr>
      <w:widowControl/>
    </w:pPr>
    <w:rPr>
      <w:rFonts w:ascii="Calibri" w:eastAsia="Calibri" w:hAnsi="Calibri" w:cs="Calibri"/>
      <w:sz w:val="2"/>
      <w:szCs w:val="22"/>
      <w:lang w:eastAsia="en-US"/>
    </w:rPr>
  </w:style>
  <w:style w:type="character" w:customStyle="1" w:styleId="FooterCouncilChar">
    <w:name w:val="Footer Council Char"/>
    <w:basedOn w:val="DefaultParagraphFont"/>
    <w:link w:val="FooterCouncil"/>
    <w:locked/>
    <w:rsid w:val="00553DC4"/>
    <w:rPr>
      <w:rFonts w:ascii="Calibri" w:eastAsia="Calibri" w:hAnsi="Calibri" w:cs="Calibri"/>
      <w:sz w:val="2"/>
      <w:szCs w:val="22"/>
      <w:lang w:val="fi-FI" w:eastAsia="en-US"/>
    </w:rPr>
  </w:style>
  <w:style w:type="paragraph" w:customStyle="1" w:styleId="FooterCouncil">
    <w:name w:val="Footer Council"/>
    <w:basedOn w:val="Normal"/>
    <w:link w:val="FooterCouncilChar"/>
    <w:rsid w:val="00553DC4"/>
    <w:pPr>
      <w:widowControl/>
    </w:pPr>
    <w:rPr>
      <w:rFonts w:ascii="Calibri" w:eastAsia="Calibri" w:hAnsi="Calibri" w:cs="Calibri"/>
      <w:sz w:val="2"/>
      <w:szCs w:val="22"/>
      <w:lang w:eastAsia="en-US"/>
    </w:rPr>
  </w:style>
  <w:style w:type="character" w:customStyle="1" w:styleId="TechnicalBlockChar">
    <w:name w:val="Technical Block Char"/>
    <w:basedOn w:val="DefaultParagraphFont"/>
    <w:link w:val="TechnicalBlock"/>
    <w:locked/>
    <w:rsid w:val="00553DC4"/>
    <w:rPr>
      <w:rFonts w:ascii="Calibri" w:eastAsia="Calibri" w:hAnsi="Calibri" w:cs="Calibri"/>
      <w:sz w:val="24"/>
      <w:szCs w:val="22"/>
      <w:lang w:val="fi-FI" w:eastAsia="en-US"/>
    </w:rPr>
  </w:style>
  <w:style w:type="paragraph" w:customStyle="1" w:styleId="TechnicalBlock">
    <w:name w:val="Technical Block"/>
    <w:basedOn w:val="Normal"/>
    <w:next w:val="Normal"/>
    <w:link w:val="TechnicalBlockChar"/>
    <w:rsid w:val="00553DC4"/>
    <w:pPr>
      <w:widowControl/>
      <w:spacing w:after="240"/>
      <w:jc w:val="center"/>
    </w:pPr>
    <w:rPr>
      <w:rFonts w:ascii="Calibri" w:eastAsia="Calibri" w:hAnsi="Calibri" w:cs="Calibri"/>
      <w:szCs w:val="22"/>
      <w:lang w:eastAsia="en-US"/>
    </w:rPr>
  </w:style>
  <w:style w:type="paragraph" w:customStyle="1" w:styleId="FinalLine">
    <w:name w:val="Final Line"/>
    <w:basedOn w:val="Normal"/>
    <w:next w:val="Normal"/>
    <w:uiPriority w:val="99"/>
    <w:rsid w:val="00553DC4"/>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uiPriority w:val="99"/>
    <w:rsid w:val="00553DC4"/>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5">
    <w:name w:val="Text 5"/>
    <w:basedOn w:val="Normal"/>
    <w:uiPriority w:val="99"/>
    <w:rsid w:val="00553DC4"/>
    <w:pPr>
      <w:widowControl/>
      <w:spacing w:before="120" w:after="120" w:line="360" w:lineRule="auto"/>
      <w:ind w:left="2835"/>
    </w:pPr>
    <w:rPr>
      <w:rFonts w:eastAsia="Calibri"/>
      <w:szCs w:val="22"/>
      <w:lang w:eastAsia="en-US"/>
    </w:rPr>
  </w:style>
  <w:style w:type="paragraph" w:customStyle="1" w:styleId="Text6">
    <w:name w:val="Text 6"/>
    <w:basedOn w:val="Normal"/>
    <w:uiPriority w:val="99"/>
    <w:rsid w:val="00553DC4"/>
    <w:pPr>
      <w:widowControl/>
      <w:spacing w:before="120" w:after="120" w:line="360" w:lineRule="auto"/>
      <w:ind w:left="3402"/>
    </w:pPr>
    <w:rPr>
      <w:rFonts w:eastAsia="Calibri"/>
      <w:szCs w:val="22"/>
      <w:lang w:eastAsia="en-US"/>
    </w:rPr>
  </w:style>
  <w:style w:type="paragraph" w:customStyle="1" w:styleId="PointManual">
    <w:name w:val="Point Manual"/>
    <w:basedOn w:val="Normal"/>
    <w:uiPriority w:val="99"/>
    <w:rsid w:val="00553DC4"/>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uiPriority w:val="99"/>
    <w:rsid w:val="00553DC4"/>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uiPriority w:val="99"/>
    <w:rsid w:val="00553DC4"/>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uiPriority w:val="99"/>
    <w:rsid w:val="00553DC4"/>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uiPriority w:val="99"/>
    <w:rsid w:val="00553DC4"/>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uiPriority w:val="99"/>
    <w:rsid w:val="00553DC4"/>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uiPriority w:val="99"/>
    <w:rsid w:val="00553DC4"/>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uiPriority w:val="99"/>
    <w:rsid w:val="00553DC4"/>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uiPriority w:val="99"/>
    <w:rsid w:val="00553DC4"/>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uiPriority w:val="99"/>
    <w:rsid w:val="00553DC4"/>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uiPriority w:val="99"/>
    <w:rsid w:val="00553DC4"/>
    <w:pPr>
      <w:widowControl/>
      <w:numPr>
        <w:ilvl w:val="1"/>
        <w:numId w:val="16"/>
      </w:numPr>
      <w:tabs>
        <w:tab w:val="num" w:pos="360"/>
      </w:tabs>
      <w:spacing w:before="120" w:after="120" w:line="360" w:lineRule="auto"/>
      <w:ind w:left="0" w:firstLine="0"/>
    </w:pPr>
    <w:rPr>
      <w:rFonts w:eastAsia="Calibri"/>
      <w:szCs w:val="22"/>
      <w:lang w:eastAsia="en-US"/>
    </w:rPr>
  </w:style>
  <w:style w:type="paragraph" w:customStyle="1" w:styleId="Pointabc1">
    <w:name w:val="Point abc (1)"/>
    <w:basedOn w:val="Normal"/>
    <w:uiPriority w:val="99"/>
    <w:rsid w:val="00553DC4"/>
    <w:pPr>
      <w:widowControl/>
      <w:numPr>
        <w:ilvl w:val="3"/>
        <w:numId w:val="16"/>
      </w:numPr>
      <w:tabs>
        <w:tab w:val="num" w:pos="360"/>
      </w:tabs>
      <w:spacing w:before="120" w:after="120" w:line="360" w:lineRule="auto"/>
      <w:ind w:left="0" w:firstLine="0"/>
    </w:pPr>
    <w:rPr>
      <w:rFonts w:eastAsia="Calibri"/>
      <w:szCs w:val="22"/>
      <w:lang w:eastAsia="en-US"/>
    </w:rPr>
  </w:style>
  <w:style w:type="paragraph" w:customStyle="1" w:styleId="Pointabc2">
    <w:name w:val="Point abc (2)"/>
    <w:basedOn w:val="Normal"/>
    <w:uiPriority w:val="99"/>
    <w:rsid w:val="00553DC4"/>
    <w:pPr>
      <w:widowControl/>
      <w:numPr>
        <w:ilvl w:val="5"/>
        <w:numId w:val="16"/>
      </w:numPr>
      <w:tabs>
        <w:tab w:val="num" w:pos="360"/>
      </w:tabs>
      <w:spacing w:before="120" w:after="120" w:line="360" w:lineRule="auto"/>
      <w:ind w:left="0" w:firstLine="0"/>
    </w:pPr>
    <w:rPr>
      <w:rFonts w:eastAsia="Calibri"/>
      <w:szCs w:val="22"/>
      <w:lang w:eastAsia="en-US"/>
    </w:rPr>
  </w:style>
  <w:style w:type="paragraph" w:customStyle="1" w:styleId="Pointabc3">
    <w:name w:val="Point abc (3)"/>
    <w:basedOn w:val="Normal"/>
    <w:uiPriority w:val="99"/>
    <w:rsid w:val="00553DC4"/>
    <w:pPr>
      <w:widowControl/>
      <w:numPr>
        <w:ilvl w:val="7"/>
        <w:numId w:val="16"/>
      </w:numPr>
      <w:tabs>
        <w:tab w:val="num" w:pos="360"/>
      </w:tabs>
      <w:spacing w:before="120" w:after="120" w:line="360" w:lineRule="auto"/>
      <w:ind w:left="0" w:firstLine="0"/>
    </w:pPr>
    <w:rPr>
      <w:rFonts w:eastAsia="Calibri"/>
      <w:szCs w:val="22"/>
      <w:lang w:eastAsia="en-US"/>
    </w:rPr>
  </w:style>
  <w:style w:type="paragraph" w:customStyle="1" w:styleId="Pointabc4">
    <w:name w:val="Point abc (4)"/>
    <w:basedOn w:val="Normal"/>
    <w:uiPriority w:val="99"/>
    <w:rsid w:val="00553DC4"/>
    <w:pPr>
      <w:widowControl/>
      <w:numPr>
        <w:ilvl w:val="8"/>
        <w:numId w:val="16"/>
      </w:numPr>
      <w:tabs>
        <w:tab w:val="num" w:pos="360"/>
      </w:tabs>
      <w:spacing w:before="120" w:after="120" w:line="360" w:lineRule="auto"/>
      <w:ind w:left="0" w:firstLine="0"/>
    </w:pPr>
    <w:rPr>
      <w:rFonts w:eastAsia="Calibri"/>
      <w:szCs w:val="22"/>
      <w:lang w:eastAsia="en-US"/>
    </w:rPr>
  </w:style>
  <w:style w:type="paragraph" w:customStyle="1" w:styleId="Point123">
    <w:name w:val="Point 123"/>
    <w:basedOn w:val="Normal"/>
    <w:uiPriority w:val="99"/>
    <w:rsid w:val="00553DC4"/>
    <w:pPr>
      <w:widowControl/>
      <w:numPr>
        <w:numId w:val="16"/>
      </w:numPr>
      <w:tabs>
        <w:tab w:val="num" w:pos="360"/>
      </w:tabs>
      <w:spacing w:before="120" w:after="120" w:line="360" w:lineRule="auto"/>
      <w:ind w:left="0" w:firstLine="0"/>
    </w:pPr>
    <w:rPr>
      <w:rFonts w:eastAsia="Calibri"/>
      <w:szCs w:val="22"/>
      <w:lang w:eastAsia="en-US"/>
    </w:rPr>
  </w:style>
  <w:style w:type="paragraph" w:customStyle="1" w:styleId="Point1231">
    <w:name w:val="Point 123 (1)"/>
    <w:basedOn w:val="Normal"/>
    <w:uiPriority w:val="99"/>
    <w:rsid w:val="00553DC4"/>
    <w:pPr>
      <w:widowControl/>
      <w:numPr>
        <w:ilvl w:val="2"/>
        <w:numId w:val="16"/>
      </w:numPr>
      <w:tabs>
        <w:tab w:val="num" w:pos="360"/>
      </w:tabs>
      <w:spacing w:before="120" w:after="120" w:line="360" w:lineRule="auto"/>
      <w:ind w:left="0" w:firstLine="0"/>
    </w:pPr>
    <w:rPr>
      <w:rFonts w:eastAsia="Calibri"/>
      <w:szCs w:val="22"/>
      <w:lang w:eastAsia="en-US"/>
    </w:rPr>
  </w:style>
  <w:style w:type="paragraph" w:customStyle="1" w:styleId="Point1232">
    <w:name w:val="Point 123 (2)"/>
    <w:basedOn w:val="Normal"/>
    <w:uiPriority w:val="99"/>
    <w:rsid w:val="00553DC4"/>
    <w:pPr>
      <w:widowControl/>
      <w:numPr>
        <w:ilvl w:val="4"/>
        <w:numId w:val="16"/>
      </w:numPr>
      <w:tabs>
        <w:tab w:val="num" w:pos="360"/>
      </w:tabs>
      <w:spacing w:before="120" w:after="120" w:line="360" w:lineRule="auto"/>
      <w:ind w:left="0" w:firstLine="0"/>
    </w:pPr>
    <w:rPr>
      <w:rFonts w:eastAsia="Calibri"/>
      <w:szCs w:val="22"/>
      <w:lang w:eastAsia="en-US"/>
    </w:rPr>
  </w:style>
  <w:style w:type="paragraph" w:customStyle="1" w:styleId="Point1233">
    <w:name w:val="Point 123 (3)"/>
    <w:basedOn w:val="Normal"/>
    <w:uiPriority w:val="99"/>
    <w:rsid w:val="00553DC4"/>
    <w:pPr>
      <w:widowControl/>
      <w:numPr>
        <w:ilvl w:val="6"/>
        <w:numId w:val="16"/>
      </w:numPr>
      <w:tabs>
        <w:tab w:val="num" w:pos="360"/>
      </w:tabs>
      <w:spacing w:before="120" w:after="120" w:line="360" w:lineRule="auto"/>
      <w:ind w:left="0" w:firstLine="0"/>
    </w:pPr>
    <w:rPr>
      <w:rFonts w:eastAsia="Calibri"/>
      <w:szCs w:val="22"/>
      <w:lang w:eastAsia="en-US"/>
    </w:rPr>
  </w:style>
  <w:style w:type="paragraph" w:customStyle="1" w:styleId="Pointivx">
    <w:name w:val="Point ivx"/>
    <w:basedOn w:val="Normal"/>
    <w:uiPriority w:val="99"/>
    <w:rsid w:val="00553DC4"/>
    <w:pPr>
      <w:widowControl/>
      <w:numPr>
        <w:numId w:val="17"/>
      </w:numPr>
      <w:tabs>
        <w:tab w:val="num" w:pos="360"/>
      </w:tabs>
      <w:spacing w:before="120" w:after="120" w:line="360" w:lineRule="auto"/>
      <w:ind w:left="0" w:firstLine="0"/>
    </w:pPr>
    <w:rPr>
      <w:rFonts w:eastAsia="Calibri"/>
      <w:szCs w:val="22"/>
      <w:lang w:eastAsia="en-US"/>
    </w:rPr>
  </w:style>
  <w:style w:type="paragraph" w:customStyle="1" w:styleId="Pointivx1">
    <w:name w:val="Point ivx (1)"/>
    <w:basedOn w:val="Normal"/>
    <w:uiPriority w:val="99"/>
    <w:rsid w:val="00553DC4"/>
    <w:pPr>
      <w:widowControl/>
      <w:numPr>
        <w:ilvl w:val="1"/>
        <w:numId w:val="17"/>
      </w:numPr>
      <w:tabs>
        <w:tab w:val="num" w:pos="360"/>
      </w:tabs>
      <w:spacing w:before="120" w:after="120" w:line="360" w:lineRule="auto"/>
      <w:ind w:left="0" w:firstLine="0"/>
    </w:pPr>
    <w:rPr>
      <w:rFonts w:eastAsia="Calibri"/>
      <w:szCs w:val="22"/>
      <w:lang w:eastAsia="en-US"/>
    </w:rPr>
  </w:style>
  <w:style w:type="paragraph" w:customStyle="1" w:styleId="Pointivx2">
    <w:name w:val="Point ivx (2)"/>
    <w:basedOn w:val="Normal"/>
    <w:uiPriority w:val="99"/>
    <w:rsid w:val="00553DC4"/>
    <w:pPr>
      <w:widowControl/>
      <w:numPr>
        <w:ilvl w:val="2"/>
        <w:numId w:val="17"/>
      </w:numPr>
      <w:tabs>
        <w:tab w:val="num" w:pos="360"/>
      </w:tabs>
      <w:spacing w:before="120" w:after="120" w:line="360" w:lineRule="auto"/>
      <w:ind w:left="0" w:firstLine="0"/>
    </w:pPr>
    <w:rPr>
      <w:rFonts w:eastAsia="Calibri"/>
      <w:szCs w:val="22"/>
      <w:lang w:eastAsia="en-US"/>
    </w:rPr>
  </w:style>
  <w:style w:type="paragraph" w:customStyle="1" w:styleId="Pointivx3">
    <w:name w:val="Point ivx (3)"/>
    <w:basedOn w:val="Normal"/>
    <w:uiPriority w:val="99"/>
    <w:rsid w:val="00553DC4"/>
    <w:pPr>
      <w:widowControl/>
      <w:numPr>
        <w:ilvl w:val="3"/>
        <w:numId w:val="17"/>
      </w:numPr>
      <w:tabs>
        <w:tab w:val="num" w:pos="360"/>
      </w:tabs>
      <w:spacing w:before="120" w:after="120" w:line="360" w:lineRule="auto"/>
      <w:ind w:left="0" w:firstLine="0"/>
    </w:pPr>
    <w:rPr>
      <w:rFonts w:eastAsia="Calibri"/>
      <w:szCs w:val="22"/>
      <w:lang w:eastAsia="en-US"/>
    </w:rPr>
  </w:style>
  <w:style w:type="paragraph" w:customStyle="1" w:styleId="Pointivx4">
    <w:name w:val="Point ivx (4)"/>
    <w:basedOn w:val="Normal"/>
    <w:uiPriority w:val="99"/>
    <w:rsid w:val="00553DC4"/>
    <w:pPr>
      <w:widowControl/>
      <w:numPr>
        <w:ilvl w:val="4"/>
        <w:numId w:val="17"/>
      </w:numPr>
      <w:tabs>
        <w:tab w:val="num" w:pos="360"/>
      </w:tabs>
      <w:spacing w:before="120" w:after="120" w:line="360" w:lineRule="auto"/>
      <w:ind w:left="0" w:firstLine="0"/>
    </w:pPr>
    <w:rPr>
      <w:rFonts w:eastAsia="Calibri"/>
      <w:szCs w:val="22"/>
      <w:lang w:eastAsia="en-US"/>
    </w:rPr>
  </w:style>
  <w:style w:type="paragraph" w:customStyle="1" w:styleId="Bullet">
    <w:name w:val="Bullet"/>
    <w:basedOn w:val="Normal"/>
    <w:uiPriority w:val="99"/>
    <w:rsid w:val="00553DC4"/>
    <w:pPr>
      <w:widowControl/>
      <w:numPr>
        <w:numId w:val="18"/>
      </w:numPr>
      <w:spacing w:before="120" w:after="120" w:line="360" w:lineRule="auto"/>
    </w:pPr>
    <w:rPr>
      <w:rFonts w:eastAsia="Calibri"/>
      <w:szCs w:val="22"/>
      <w:lang w:eastAsia="en-US"/>
    </w:rPr>
  </w:style>
  <w:style w:type="paragraph" w:customStyle="1" w:styleId="Bullet1">
    <w:name w:val="Bullet 1"/>
    <w:basedOn w:val="Normal"/>
    <w:uiPriority w:val="99"/>
    <w:rsid w:val="00553DC4"/>
    <w:pPr>
      <w:widowControl/>
      <w:numPr>
        <w:numId w:val="19"/>
      </w:numPr>
      <w:tabs>
        <w:tab w:val="num" w:pos="567"/>
      </w:tabs>
      <w:spacing w:before="120" w:after="120" w:line="360" w:lineRule="auto"/>
      <w:ind w:left="567"/>
    </w:pPr>
    <w:rPr>
      <w:rFonts w:eastAsia="Calibri"/>
      <w:szCs w:val="22"/>
      <w:lang w:eastAsia="en-US"/>
    </w:rPr>
  </w:style>
  <w:style w:type="paragraph" w:customStyle="1" w:styleId="Bullet2">
    <w:name w:val="Bullet 2"/>
    <w:basedOn w:val="Normal"/>
    <w:uiPriority w:val="99"/>
    <w:rsid w:val="00553DC4"/>
    <w:pPr>
      <w:widowControl/>
      <w:numPr>
        <w:numId w:val="20"/>
      </w:numPr>
      <w:tabs>
        <w:tab w:val="num" w:pos="567"/>
      </w:tabs>
      <w:spacing w:before="120" w:after="120" w:line="360" w:lineRule="auto"/>
      <w:ind w:left="567"/>
    </w:pPr>
    <w:rPr>
      <w:rFonts w:eastAsia="Calibri"/>
      <w:szCs w:val="22"/>
      <w:lang w:eastAsia="en-US"/>
    </w:rPr>
  </w:style>
  <w:style w:type="paragraph" w:customStyle="1" w:styleId="Bullet3">
    <w:name w:val="Bullet 3"/>
    <w:basedOn w:val="Normal"/>
    <w:uiPriority w:val="99"/>
    <w:rsid w:val="00553DC4"/>
    <w:pPr>
      <w:widowControl/>
      <w:numPr>
        <w:numId w:val="21"/>
      </w:numPr>
      <w:tabs>
        <w:tab w:val="num" w:pos="567"/>
      </w:tabs>
      <w:spacing w:before="120" w:after="120" w:line="360" w:lineRule="auto"/>
      <w:ind w:left="567"/>
    </w:pPr>
    <w:rPr>
      <w:rFonts w:eastAsia="Calibri"/>
      <w:szCs w:val="22"/>
      <w:lang w:eastAsia="en-US"/>
    </w:rPr>
  </w:style>
  <w:style w:type="paragraph" w:customStyle="1" w:styleId="Bullet4">
    <w:name w:val="Bullet 4"/>
    <w:basedOn w:val="Normal"/>
    <w:uiPriority w:val="99"/>
    <w:rsid w:val="00553DC4"/>
    <w:pPr>
      <w:widowControl/>
      <w:numPr>
        <w:numId w:val="22"/>
      </w:numPr>
      <w:tabs>
        <w:tab w:val="num" w:pos="851"/>
      </w:tabs>
      <w:spacing w:before="120" w:after="120" w:line="360" w:lineRule="auto"/>
      <w:ind w:left="851" w:hanging="851"/>
    </w:pPr>
    <w:rPr>
      <w:rFonts w:eastAsia="Calibri"/>
      <w:szCs w:val="22"/>
      <w:lang w:eastAsia="en-US"/>
    </w:rPr>
  </w:style>
  <w:style w:type="paragraph" w:customStyle="1" w:styleId="Dash">
    <w:name w:val="Dash"/>
    <w:basedOn w:val="Normal"/>
    <w:uiPriority w:val="99"/>
    <w:rsid w:val="00553DC4"/>
    <w:pPr>
      <w:widowControl/>
      <w:numPr>
        <w:numId w:val="23"/>
      </w:numPr>
      <w:spacing w:before="120" w:after="120" w:line="360" w:lineRule="auto"/>
    </w:pPr>
    <w:rPr>
      <w:rFonts w:eastAsia="Calibri"/>
      <w:szCs w:val="22"/>
      <w:lang w:eastAsia="en-US"/>
    </w:rPr>
  </w:style>
  <w:style w:type="paragraph" w:customStyle="1" w:styleId="Dash1">
    <w:name w:val="Dash 1"/>
    <w:basedOn w:val="Normal"/>
    <w:uiPriority w:val="99"/>
    <w:rsid w:val="00553DC4"/>
    <w:pPr>
      <w:widowControl/>
      <w:numPr>
        <w:numId w:val="24"/>
      </w:numPr>
      <w:spacing w:before="120" w:after="120" w:line="360" w:lineRule="auto"/>
    </w:pPr>
    <w:rPr>
      <w:rFonts w:eastAsia="Calibri"/>
      <w:szCs w:val="22"/>
      <w:lang w:eastAsia="en-US"/>
    </w:rPr>
  </w:style>
  <w:style w:type="paragraph" w:customStyle="1" w:styleId="Dash2">
    <w:name w:val="Dash 2"/>
    <w:basedOn w:val="Normal"/>
    <w:uiPriority w:val="99"/>
    <w:rsid w:val="00553DC4"/>
    <w:pPr>
      <w:widowControl/>
      <w:numPr>
        <w:numId w:val="25"/>
      </w:numPr>
      <w:spacing w:before="120" w:after="120" w:line="360" w:lineRule="auto"/>
    </w:pPr>
    <w:rPr>
      <w:rFonts w:eastAsia="Calibri"/>
      <w:szCs w:val="22"/>
      <w:lang w:eastAsia="en-US"/>
    </w:rPr>
  </w:style>
  <w:style w:type="paragraph" w:customStyle="1" w:styleId="Dash3">
    <w:name w:val="Dash 3"/>
    <w:basedOn w:val="Normal"/>
    <w:uiPriority w:val="99"/>
    <w:rsid w:val="00553DC4"/>
    <w:pPr>
      <w:widowControl/>
      <w:numPr>
        <w:numId w:val="26"/>
      </w:numPr>
      <w:spacing w:before="120" w:after="120" w:line="360" w:lineRule="auto"/>
    </w:pPr>
    <w:rPr>
      <w:rFonts w:eastAsia="Calibri"/>
      <w:szCs w:val="22"/>
      <w:lang w:eastAsia="en-US"/>
    </w:rPr>
  </w:style>
  <w:style w:type="paragraph" w:customStyle="1" w:styleId="Dash4">
    <w:name w:val="Dash 4"/>
    <w:basedOn w:val="Normal"/>
    <w:uiPriority w:val="99"/>
    <w:rsid w:val="00553DC4"/>
    <w:pPr>
      <w:widowControl/>
      <w:numPr>
        <w:numId w:val="27"/>
      </w:numPr>
      <w:spacing w:before="120" w:after="120" w:line="360" w:lineRule="auto"/>
    </w:pPr>
    <w:rPr>
      <w:rFonts w:eastAsia="Calibri"/>
      <w:szCs w:val="22"/>
      <w:lang w:eastAsia="en-US"/>
    </w:rPr>
  </w:style>
  <w:style w:type="paragraph" w:customStyle="1" w:styleId="DashEqual">
    <w:name w:val="Dash Equal"/>
    <w:basedOn w:val="Dash"/>
    <w:uiPriority w:val="99"/>
    <w:rsid w:val="00553DC4"/>
    <w:pPr>
      <w:numPr>
        <w:numId w:val="28"/>
      </w:numPr>
    </w:pPr>
  </w:style>
  <w:style w:type="paragraph" w:customStyle="1" w:styleId="DashEqual1">
    <w:name w:val="Dash Equal 1"/>
    <w:basedOn w:val="Dash1"/>
    <w:uiPriority w:val="99"/>
    <w:rsid w:val="00553DC4"/>
    <w:pPr>
      <w:numPr>
        <w:numId w:val="29"/>
      </w:numPr>
      <w:tabs>
        <w:tab w:val="num" w:pos="567"/>
      </w:tabs>
      <w:ind w:left="567"/>
    </w:pPr>
  </w:style>
  <w:style w:type="paragraph" w:customStyle="1" w:styleId="DashEqual2">
    <w:name w:val="Dash Equal 2"/>
    <w:basedOn w:val="Dash2"/>
    <w:uiPriority w:val="99"/>
    <w:rsid w:val="00553DC4"/>
    <w:pPr>
      <w:numPr>
        <w:numId w:val="30"/>
      </w:numPr>
      <w:tabs>
        <w:tab w:val="num" w:pos="567"/>
      </w:tabs>
      <w:ind w:left="567"/>
    </w:pPr>
  </w:style>
  <w:style w:type="paragraph" w:customStyle="1" w:styleId="DashEqual3">
    <w:name w:val="Dash Equal 3"/>
    <w:basedOn w:val="Dash3"/>
    <w:uiPriority w:val="99"/>
    <w:rsid w:val="00553DC4"/>
    <w:pPr>
      <w:numPr>
        <w:numId w:val="31"/>
      </w:numPr>
      <w:tabs>
        <w:tab w:val="num" w:pos="567"/>
      </w:tabs>
      <w:ind w:left="567"/>
    </w:pPr>
  </w:style>
  <w:style w:type="paragraph" w:customStyle="1" w:styleId="DashEqual4">
    <w:name w:val="Dash Equal 4"/>
    <w:basedOn w:val="Dash4"/>
    <w:uiPriority w:val="99"/>
    <w:rsid w:val="00553DC4"/>
    <w:pPr>
      <w:numPr>
        <w:numId w:val="32"/>
      </w:numPr>
      <w:tabs>
        <w:tab w:val="num" w:pos="567"/>
      </w:tabs>
      <w:ind w:left="567"/>
    </w:pPr>
  </w:style>
  <w:style w:type="paragraph" w:customStyle="1" w:styleId="HeadingLeft">
    <w:name w:val="Heading Left"/>
    <w:basedOn w:val="Normal"/>
    <w:next w:val="Normal"/>
    <w:uiPriority w:val="99"/>
    <w:rsid w:val="00553DC4"/>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uiPriority w:val="99"/>
    <w:rsid w:val="00553DC4"/>
    <w:pPr>
      <w:numPr>
        <w:numId w:val="33"/>
      </w:numPr>
      <w:tabs>
        <w:tab w:val="num" w:pos="360"/>
      </w:tabs>
      <w:ind w:left="0" w:firstLine="0"/>
    </w:pPr>
  </w:style>
  <w:style w:type="paragraph" w:customStyle="1" w:styleId="Heading123">
    <w:name w:val="Heading 123"/>
    <w:basedOn w:val="HeadingLeft"/>
    <w:next w:val="Normal"/>
    <w:uiPriority w:val="99"/>
    <w:rsid w:val="00553DC4"/>
    <w:pPr>
      <w:numPr>
        <w:numId w:val="34"/>
      </w:numPr>
      <w:tabs>
        <w:tab w:val="num" w:pos="360"/>
      </w:tabs>
      <w:ind w:left="0" w:firstLine="0"/>
    </w:pPr>
  </w:style>
  <w:style w:type="paragraph" w:customStyle="1" w:styleId="HeadingABC">
    <w:name w:val="Heading ABC"/>
    <w:basedOn w:val="HeadingLeft"/>
    <w:next w:val="Normal"/>
    <w:uiPriority w:val="99"/>
    <w:rsid w:val="00553DC4"/>
    <w:pPr>
      <w:numPr>
        <w:numId w:val="35"/>
      </w:numPr>
      <w:tabs>
        <w:tab w:val="num" w:pos="360"/>
      </w:tabs>
      <w:ind w:left="0" w:firstLine="0"/>
    </w:pPr>
  </w:style>
  <w:style w:type="paragraph" w:customStyle="1" w:styleId="HeadingCentered">
    <w:name w:val="Heading Centered"/>
    <w:basedOn w:val="HeadingLeft"/>
    <w:next w:val="Normal"/>
    <w:uiPriority w:val="99"/>
    <w:rsid w:val="00553DC4"/>
    <w:pPr>
      <w:jc w:val="center"/>
    </w:pPr>
  </w:style>
  <w:style w:type="paragraph" w:customStyle="1" w:styleId="Jardin">
    <w:name w:val="Jardin"/>
    <w:basedOn w:val="Normal"/>
    <w:uiPriority w:val="99"/>
    <w:rsid w:val="00553DC4"/>
    <w:pPr>
      <w:widowControl/>
      <w:spacing w:before="200"/>
      <w:jc w:val="center"/>
    </w:pPr>
    <w:rPr>
      <w:rFonts w:eastAsia="Calibri"/>
      <w:szCs w:val="22"/>
      <w:lang w:eastAsia="en-US"/>
    </w:rPr>
  </w:style>
  <w:style w:type="paragraph" w:customStyle="1" w:styleId="Amendment">
    <w:name w:val="Amendment"/>
    <w:basedOn w:val="Normal"/>
    <w:next w:val="Normal"/>
    <w:uiPriority w:val="99"/>
    <w:rsid w:val="00553DC4"/>
    <w:pPr>
      <w:widowControl/>
      <w:spacing w:before="120" w:after="120" w:line="360" w:lineRule="auto"/>
    </w:pPr>
    <w:rPr>
      <w:rFonts w:eastAsia="Calibri"/>
      <w:i/>
      <w:szCs w:val="22"/>
      <w:u w:val="single"/>
      <w:lang w:eastAsia="en-US"/>
    </w:rPr>
  </w:style>
  <w:style w:type="paragraph" w:customStyle="1" w:styleId="AmendmentList">
    <w:name w:val="Amendment List"/>
    <w:basedOn w:val="Normal"/>
    <w:uiPriority w:val="99"/>
    <w:rsid w:val="00553DC4"/>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uiPriority w:val="99"/>
    <w:rsid w:val="00553DC4"/>
    <w:pPr>
      <w:widowControl/>
      <w:spacing w:before="120" w:after="480"/>
      <w:contextualSpacing/>
    </w:pPr>
    <w:rPr>
      <w:rFonts w:eastAsia="Calibri"/>
      <w:szCs w:val="22"/>
      <w:lang w:eastAsia="en-US"/>
    </w:rPr>
  </w:style>
  <w:style w:type="paragraph" w:customStyle="1" w:styleId="ReplyBold">
    <w:name w:val="Reply Bold"/>
    <w:basedOn w:val="ReplyRE"/>
    <w:next w:val="Normal"/>
    <w:uiPriority w:val="99"/>
    <w:rsid w:val="00553DC4"/>
    <w:rPr>
      <w:b/>
    </w:rPr>
  </w:style>
  <w:style w:type="paragraph" w:customStyle="1" w:styleId="Annex">
    <w:name w:val="Annex"/>
    <w:basedOn w:val="Normal"/>
    <w:next w:val="Normal"/>
    <w:uiPriority w:val="99"/>
    <w:rsid w:val="00553DC4"/>
    <w:pPr>
      <w:widowControl/>
      <w:spacing w:before="120" w:after="120" w:line="360" w:lineRule="auto"/>
      <w:jc w:val="right"/>
    </w:pPr>
    <w:rPr>
      <w:rFonts w:eastAsia="Calibri"/>
      <w:b/>
      <w:szCs w:val="22"/>
      <w:u w:val="single"/>
      <w:lang w:eastAsia="en-US"/>
    </w:rPr>
  </w:style>
  <w:style w:type="paragraph" w:customStyle="1" w:styleId="Sign">
    <w:name w:val="Sign"/>
    <w:basedOn w:val="Normal"/>
    <w:uiPriority w:val="99"/>
    <w:rsid w:val="00553DC4"/>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uiPriority w:val="99"/>
    <w:rsid w:val="00553DC4"/>
    <w:pPr>
      <w:widowControl/>
      <w:shd w:val="clear" w:color="auto" w:fill="CCCCCC"/>
      <w:spacing w:before="120" w:after="120" w:line="360" w:lineRule="auto"/>
    </w:pPr>
    <w:rPr>
      <w:rFonts w:eastAsia="Calibri"/>
      <w:b/>
      <w:szCs w:val="22"/>
      <w:lang w:eastAsia="en-US"/>
    </w:rPr>
  </w:style>
  <w:style w:type="paragraph" w:customStyle="1" w:styleId="NormalCompact">
    <w:name w:val="Normal Compact"/>
    <w:basedOn w:val="Normal"/>
    <w:next w:val="Normal"/>
    <w:uiPriority w:val="99"/>
    <w:rsid w:val="00553DC4"/>
    <w:pPr>
      <w:widowControl/>
      <w:spacing w:before="120" w:after="120"/>
    </w:pPr>
    <w:rPr>
      <w:rFonts w:eastAsia="Calibri"/>
      <w:szCs w:val="22"/>
      <w:lang w:eastAsia="en-US"/>
    </w:rPr>
  </w:style>
  <w:style w:type="character" w:customStyle="1" w:styleId="HeaderCouncilLargeChar">
    <w:name w:val="Header Council Large Char"/>
    <w:basedOn w:val="TechnicalBlockChar"/>
    <w:link w:val="HeaderCouncilLarge"/>
    <w:locked/>
    <w:rsid w:val="00553DC4"/>
    <w:rPr>
      <w:rFonts w:ascii="Calibri" w:eastAsia="Calibri" w:hAnsi="Calibri" w:cs="Calibri"/>
      <w:sz w:val="2"/>
      <w:szCs w:val="22"/>
      <w:lang w:val="fi-FI" w:eastAsia="en-US"/>
    </w:rPr>
  </w:style>
  <w:style w:type="paragraph" w:customStyle="1" w:styleId="HeaderCouncilLarge">
    <w:name w:val="Header Council Large"/>
    <w:basedOn w:val="Normal"/>
    <w:link w:val="HeaderCouncilLargeChar"/>
    <w:rsid w:val="00553DC4"/>
    <w:pPr>
      <w:widowControl/>
      <w:spacing w:after="440" w:line="360" w:lineRule="auto"/>
      <w:ind w:left="-1134" w:right="-1134"/>
    </w:pPr>
    <w:rPr>
      <w:rFonts w:ascii="Calibri" w:eastAsia="Calibri" w:hAnsi="Calibri" w:cs="Calibri"/>
      <w:sz w:val="2"/>
      <w:szCs w:val="22"/>
      <w:lang w:eastAsia="en-US"/>
    </w:rPr>
  </w:style>
  <w:style w:type="paragraph" w:customStyle="1" w:styleId="FooterText">
    <w:name w:val="Footer Text"/>
    <w:basedOn w:val="Normal"/>
    <w:uiPriority w:val="99"/>
    <w:rsid w:val="00553DC4"/>
    <w:pPr>
      <w:widowControl/>
    </w:pPr>
    <w:rPr>
      <w:szCs w:val="24"/>
      <w:lang w:eastAsia="en-US"/>
    </w:rPr>
  </w:style>
  <w:style w:type="paragraph" w:customStyle="1" w:styleId="Lignefin">
    <w:name w:val="Ligne fin"/>
    <w:basedOn w:val="Normal"/>
    <w:uiPriority w:val="99"/>
    <w:rsid w:val="00553DC4"/>
    <w:pPr>
      <w:widowControl/>
      <w:spacing w:before="120" w:after="120" w:line="360" w:lineRule="auto"/>
    </w:pPr>
    <w:rPr>
      <w:rFonts w:eastAsia="Calibri"/>
      <w:szCs w:val="22"/>
      <w:lang w:eastAsia="en-US"/>
    </w:rPr>
  </w:style>
  <w:style w:type="paragraph" w:customStyle="1" w:styleId="Default">
    <w:name w:val="Default"/>
    <w:uiPriority w:val="99"/>
    <w:rsid w:val="00553DC4"/>
    <w:pPr>
      <w:autoSpaceDE w:val="0"/>
      <w:autoSpaceDN w:val="0"/>
      <w:adjustRightInd w:val="0"/>
    </w:pPr>
    <w:rPr>
      <w:rFonts w:ascii="EUAlbertina" w:hAnsi="EUAlbertina" w:cs="EUAlbertina"/>
      <w:color w:val="000000"/>
      <w:sz w:val="24"/>
      <w:szCs w:val="24"/>
      <w:lang w:val="fi-FI" w:eastAsia="en-US"/>
    </w:rPr>
  </w:style>
  <w:style w:type="paragraph" w:customStyle="1" w:styleId="CommentSubject1">
    <w:name w:val="Comment Subject1"/>
    <w:basedOn w:val="CommentText"/>
    <w:next w:val="CommentText"/>
    <w:uiPriority w:val="99"/>
    <w:rsid w:val="00553DC4"/>
    <w:pPr>
      <w:widowControl/>
      <w:spacing w:before="120" w:after="120"/>
      <w:jc w:val="both"/>
    </w:pPr>
    <w:rPr>
      <w:rFonts w:eastAsia="Calibri"/>
      <w:b/>
      <w:bCs/>
      <w:lang w:eastAsia="en-US"/>
    </w:rPr>
  </w:style>
  <w:style w:type="paragraph" w:customStyle="1" w:styleId="ListBullet10">
    <w:name w:val="List Bullet1"/>
    <w:basedOn w:val="Normal"/>
    <w:next w:val="ListBullet"/>
    <w:uiPriority w:val="99"/>
    <w:rsid w:val="00553DC4"/>
    <w:pPr>
      <w:widowControl/>
      <w:tabs>
        <w:tab w:val="num" w:pos="360"/>
      </w:tabs>
      <w:spacing w:before="120" w:after="120"/>
      <w:contextualSpacing/>
      <w:jc w:val="both"/>
    </w:pPr>
    <w:rPr>
      <w:rFonts w:eastAsia="Calibri"/>
      <w:szCs w:val="22"/>
      <w:lang w:eastAsia="en-US"/>
    </w:rPr>
  </w:style>
  <w:style w:type="paragraph" w:customStyle="1" w:styleId="ListBullet21">
    <w:name w:val="List Bullet 21"/>
    <w:basedOn w:val="Normal"/>
    <w:next w:val="ListBullet2"/>
    <w:uiPriority w:val="99"/>
    <w:rsid w:val="00553DC4"/>
    <w:pPr>
      <w:widowControl/>
      <w:tabs>
        <w:tab w:val="num" w:pos="360"/>
      </w:tabs>
      <w:spacing w:before="120" w:after="120"/>
      <w:contextualSpacing/>
      <w:jc w:val="both"/>
    </w:pPr>
    <w:rPr>
      <w:rFonts w:eastAsia="Calibri"/>
      <w:szCs w:val="22"/>
      <w:lang w:eastAsia="en-US"/>
    </w:rPr>
  </w:style>
  <w:style w:type="paragraph" w:customStyle="1" w:styleId="ListBullet31">
    <w:name w:val="List Bullet 31"/>
    <w:basedOn w:val="Normal"/>
    <w:next w:val="ListBullet3"/>
    <w:uiPriority w:val="99"/>
    <w:rsid w:val="00553DC4"/>
    <w:pPr>
      <w:widowControl/>
      <w:tabs>
        <w:tab w:val="num" w:pos="360"/>
      </w:tabs>
      <w:spacing w:before="120" w:after="120"/>
      <w:contextualSpacing/>
      <w:jc w:val="both"/>
    </w:pPr>
    <w:rPr>
      <w:rFonts w:eastAsia="Calibri"/>
      <w:szCs w:val="22"/>
      <w:lang w:eastAsia="en-US"/>
    </w:rPr>
  </w:style>
  <w:style w:type="paragraph" w:customStyle="1" w:styleId="ListBullet41">
    <w:name w:val="List Bullet 41"/>
    <w:basedOn w:val="Normal"/>
    <w:next w:val="ListBullet4"/>
    <w:uiPriority w:val="99"/>
    <w:rsid w:val="00553DC4"/>
    <w:pPr>
      <w:widowControl/>
      <w:tabs>
        <w:tab w:val="num" w:pos="360"/>
      </w:tabs>
      <w:spacing w:before="120" w:after="120"/>
      <w:contextualSpacing/>
      <w:jc w:val="both"/>
    </w:pPr>
    <w:rPr>
      <w:rFonts w:eastAsia="Calibri"/>
      <w:szCs w:val="22"/>
      <w:lang w:eastAsia="en-US"/>
    </w:rPr>
  </w:style>
  <w:style w:type="paragraph" w:customStyle="1" w:styleId="oj-normal">
    <w:name w:val="oj-normal"/>
    <w:basedOn w:val="Normal"/>
    <w:uiPriority w:val="99"/>
    <w:rsid w:val="00553DC4"/>
    <w:pPr>
      <w:widowControl/>
      <w:spacing w:before="100" w:beforeAutospacing="1" w:after="100" w:afterAutospacing="1"/>
    </w:pPr>
    <w:rPr>
      <w:szCs w:val="24"/>
      <w:lang w:eastAsia="en-IE"/>
    </w:rPr>
  </w:style>
  <w:style w:type="paragraph" w:customStyle="1" w:styleId="BalloonText1">
    <w:name w:val="Balloon Text1"/>
    <w:basedOn w:val="Normal"/>
    <w:next w:val="BalloonText"/>
    <w:rsid w:val="00553DC4"/>
    <w:pPr>
      <w:widowControl/>
      <w:jc w:val="both"/>
    </w:pPr>
    <w:rPr>
      <w:rFonts w:ascii="Segoe UI" w:hAnsi="Segoe UI" w:cs="Segoe UI"/>
      <w:sz w:val="18"/>
      <w:szCs w:val="18"/>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qFormat/>
    <w:rsid w:val="00553DC4"/>
    <w:pPr>
      <w:widowControl/>
      <w:spacing w:after="160" w:line="240" w:lineRule="exact"/>
      <w:jc w:val="both"/>
    </w:pPr>
    <w:rPr>
      <w:sz w:val="20"/>
      <w:vertAlign w:val="superscript"/>
      <w:lang w:val="en-GB"/>
    </w:rPr>
  </w:style>
  <w:style w:type="character" w:customStyle="1" w:styleId="ListParagraphChar">
    <w:name w:val="List Paragraph Char"/>
    <w:aliases w:val="GSA List Char,Dot pt Char,F5 List Paragraph Char,List Paragraph Char Char Char Char,Indicator Text Char,Numbered Para 1 Char,Bullet Points Char,List Paragraph2 Char,MAIN CONTENT Char,Normal numbered Char,List Paragraph1 Char,3 Char"/>
    <w:link w:val="Puce1"/>
    <w:uiPriority w:val="34"/>
    <w:qFormat/>
    <w:locked/>
    <w:rsid w:val="00553DC4"/>
    <w:rPr>
      <w:rFonts w:ascii="Calibri" w:eastAsia="Calibri" w:hAnsi="Calibri" w:cs="Calibri"/>
      <w:sz w:val="24"/>
      <w:szCs w:val="22"/>
      <w:lang w:val="fi-FI" w:eastAsia="en-US"/>
    </w:rPr>
  </w:style>
  <w:style w:type="paragraph" w:customStyle="1" w:styleId="Puce1">
    <w:name w:val="Puce1"/>
    <w:basedOn w:val="Normal"/>
    <w:next w:val="ListParagraph"/>
    <w:link w:val="ListParagraphChar"/>
    <w:uiPriority w:val="34"/>
    <w:qFormat/>
    <w:rsid w:val="00553DC4"/>
    <w:pPr>
      <w:widowControl/>
      <w:spacing w:before="120" w:after="120"/>
      <w:ind w:left="720"/>
      <w:contextualSpacing/>
      <w:jc w:val="both"/>
    </w:pPr>
    <w:rPr>
      <w:rFonts w:ascii="Calibri" w:eastAsia="Calibri" w:hAnsi="Calibri" w:cs="Calibri"/>
      <w:szCs w:val="22"/>
      <w:lang w:eastAsia="en-US"/>
    </w:rPr>
  </w:style>
  <w:style w:type="paragraph" w:customStyle="1" w:styleId="paragraph">
    <w:name w:val="paragraph"/>
    <w:basedOn w:val="Normal"/>
    <w:uiPriority w:val="99"/>
    <w:rsid w:val="00553DC4"/>
    <w:pPr>
      <w:widowControl/>
      <w:spacing w:before="100" w:beforeAutospacing="1" w:after="100" w:afterAutospacing="1"/>
    </w:pPr>
    <w:rPr>
      <w:szCs w:val="24"/>
      <w:lang w:eastAsia="en-IE"/>
    </w:rPr>
  </w:style>
  <w:style w:type="character" w:customStyle="1" w:styleId="FooterCoverPageChar">
    <w:name w:val="Footer Cover Page Char"/>
    <w:basedOn w:val="DefaultParagraphFont"/>
    <w:link w:val="FooterCoverPage"/>
    <w:locked/>
    <w:rsid w:val="00553DC4"/>
    <w:rPr>
      <w:rFonts w:ascii="Calibri" w:eastAsia="Calibri" w:hAnsi="Calibri" w:cs="Calibri"/>
      <w:sz w:val="24"/>
      <w:szCs w:val="22"/>
      <w:lang w:val="fi-FI" w:eastAsia="en-US"/>
    </w:rPr>
  </w:style>
  <w:style w:type="paragraph" w:customStyle="1" w:styleId="FooterCoverPage">
    <w:name w:val="Footer Cover Page"/>
    <w:basedOn w:val="Normal"/>
    <w:link w:val="FooterCoverPageChar"/>
    <w:rsid w:val="00553DC4"/>
    <w:pPr>
      <w:widowControl/>
      <w:tabs>
        <w:tab w:val="center" w:pos="4535"/>
        <w:tab w:val="right" w:pos="9071"/>
        <w:tab w:val="right" w:pos="9921"/>
      </w:tabs>
      <w:spacing w:before="360"/>
      <w:ind w:left="-850" w:right="-850"/>
    </w:pPr>
    <w:rPr>
      <w:rFonts w:ascii="Calibri" w:eastAsia="Calibri" w:hAnsi="Calibri" w:cs="Calibri"/>
      <w:szCs w:val="22"/>
      <w:lang w:eastAsia="en-US"/>
    </w:rPr>
  </w:style>
  <w:style w:type="character" w:customStyle="1" w:styleId="HeaderCoverPageChar">
    <w:name w:val="Header Cover Page Char"/>
    <w:basedOn w:val="DefaultParagraphFont"/>
    <w:link w:val="HeaderCoverPage"/>
    <w:locked/>
    <w:rsid w:val="00553DC4"/>
    <w:rPr>
      <w:rFonts w:ascii="Calibri" w:eastAsia="Calibri" w:hAnsi="Calibri" w:cs="Calibri"/>
      <w:sz w:val="24"/>
      <w:szCs w:val="22"/>
      <w:lang w:val="fi-FI" w:eastAsia="en-US"/>
    </w:rPr>
  </w:style>
  <w:style w:type="paragraph" w:customStyle="1" w:styleId="HeaderCoverPage">
    <w:name w:val="Header Cover Page"/>
    <w:basedOn w:val="Normal"/>
    <w:link w:val="HeaderCoverPageChar"/>
    <w:rsid w:val="00553DC4"/>
    <w:pPr>
      <w:widowControl/>
      <w:tabs>
        <w:tab w:val="center" w:pos="4535"/>
        <w:tab w:val="right" w:pos="9071"/>
      </w:tabs>
      <w:spacing w:after="120"/>
      <w:jc w:val="both"/>
    </w:pPr>
    <w:rPr>
      <w:rFonts w:ascii="Calibri" w:eastAsia="Calibri" w:hAnsi="Calibri" w:cs="Calibri"/>
      <w:szCs w:val="22"/>
      <w:lang w:eastAsia="en-US"/>
    </w:rPr>
  </w:style>
  <w:style w:type="paragraph" w:customStyle="1" w:styleId="ListNumber10">
    <w:name w:val="List Number1"/>
    <w:basedOn w:val="Normal"/>
    <w:next w:val="ListNumber"/>
    <w:uiPriority w:val="99"/>
    <w:rsid w:val="00553DC4"/>
    <w:pPr>
      <w:widowControl/>
      <w:numPr>
        <w:numId w:val="36"/>
      </w:numPr>
      <w:tabs>
        <w:tab w:val="num" w:pos="360"/>
      </w:tabs>
      <w:spacing w:before="120" w:after="120"/>
      <w:ind w:left="0" w:firstLine="0"/>
      <w:jc w:val="both"/>
    </w:pPr>
    <w:rPr>
      <w:rFonts w:eastAsia="Calibri"/>
      <w:szCs w:val="22"/>
    </w:rPr>
  </w:style>
  <w:style w:type="paragraph" w:customStyle="1" w:styleId="ListBullet1">
    <w:name w:val="List Bullet 1"/>
    <w:basedOn w:val="Normal"/>
    <w:uiPriority w:val="99"/>
    <w:rsid w:val="00553DC4"/>
    <w:pPr>
      <w:widowControl/>
      <w:numPr>
        <w:numId w:val="37"/>
      </w:numPr>
      <w:tabs>
        <w:tab w:val="num" w:pos="360"/>
      </w:tabs>
      <w:spacing w:before="120" w:after="120"/>
      <w:ind w:left="0" w:firstLine="0"/>
      <w:jc w:val="both"/>
    </w:pPr>
    <w:rPr>
      <w:rFonts w:eastAsia="Calibri"/>
      <w:szCs w:val="22"/>
    </w:rPr>
  </w:style>
  <w:style w:type="paragraph" w:customStyle="1" w:styleId="ListDash">
    <w:name w:val="List Dash"/>
    <w:basedOn w:val="Normal"/>
    <w:uiPriority w:val="99"/>
    <w:rsid w:val="00553DC4"/>
    <w:pPr>
      <w:widowControl/>
      <w:numPr>
        <w:numId w:val="38"/>
      </w:numPr>
      <w:tabs>
        <w:tab w:val="clear" w:pos="283"/>
        <w:tab w:val="num" w:pos="360"/>
      </w:tabs>
      <w:spacing w:before="120" w:after="120"/>
      <w:ind w:left="0" w:firstLine="0"/>
      <w:jc w:val="both"/>
    </w:pPr>
    <w:rPr>
      <w:rFonts w:eastAsia="Calibri"/>
      <w:szCs w:val="22"/>
    </w:rPr>
  </w:style>
  <w:style w:type="paragraph" w:customStyle="1" w:styleId="ListDash1">
    <w:name w:val="List Dash 1"/>
    <w:basedOn w:val="Normal"/>
    <w:uiPriority w:val="99"/>
    <w:rsid w:val="00553DC4"/>
    <w:pPr>
      <w:widowControl/>
      <w:numPr>
        <w:numId w:val="39"/>
      </w:numPr>
      <w:tabs>
        <w:tab w:val="num" w:pos="360"/>
      </w:tabs>
      <w:spacing w:before="120" w:after="120"/>
      <w:ind w:left="0" w:firstLine="0"/>
      <w:jc w:val="both"/>
    </w:pPr>
    <w:rPr>
      <w:rFonts w:eastAsia="Calibri"/>
      <w:szCs w:val="22"/>
    </w:rPr>
  </w:style>
  <w:style w:type="paragraph" w:customStyle="1" w:styleId="ListDash2">
    <w:name w:val="List Dash 2"/>
    <w:basedOn w:val="Normal"/>
    <w:uiPriority w:val="99"/>
    <w:rsid w:val="00553DC4"/>
    <w:pPr>
      <w:widowControl/>
      <w:numPr>
        <w:numId w:val="40"/>
      </w:numPr>
      <w:tabs>
        <w:tab w:val="num" w:pos="360"/>
      </w:tabs>
      <w:spacing w:before="120" w:after="120"/>
      <w:ind w:left="0" w:firstLine="0"/>
      <w:jc w:val="both"/>
    </w:pPr>
    <w:rPr>
      <w:rFonts w:eastAsia="Calibri"/>
      <w:szCs w:val="22"/>
    </w:rPr>
  </w:style>
  <w:style w:type="paragraph" w:customStyle="1" w:styleId="ListNumberLevel2">
    <w:name w:val="List Number (Level 2)"/>
    <w:basedOn w:val="Normal"/>
    <w:uiPriority w:val="99"/>
    <w:rsid w:val="00553DC4"/>
    <w:pPr>
      <w:widowControl/>
      <w:tabs>
        <w:tab w:val="num" w:pos="1417"/>
      </w:tabs>
      <w:spacing w:before="120" w:after="120"/>
      <w:ind w:left="1417" w:hanging="708"/>
      <w:jc w:val="both"/>
    </w:pPr>
    <w:rPr>
      <w:rFonts w:eastAsia="Calibri"/>
      <w:szCs w:val="22"/>
    </w:rPr>
  </w:style>
  <w:style w:type="paragraph" w:customStyle="1" w:styleId="ListNumberLevel3">
    <w:name w:val="List Number (Level 3)"/>
    <w:basedOn w:val="Normal"/>
    <w:uiPriority w:val="99"/>
    <w:rsid w:val="00553DC4"/>
    <w:pPr>
      <w:widowControl/>
      <w:numPr>
        <w:ilvl w:val="2"/>
        <w:numId w:val="36"/>
      </w:numPr>
      <w:tabs>
        <w:tab w:val="num" w:pos="360"/>
      </w:tabs>
      <w:spacing w:before="120" w:after="120"/>
      <w:ind w:left="0" w:firstLine="0"/>
      <w:jc w:val="both"/>
    </w:pPr>
    <w:rPr>
      <w:rFonts w:eastAsia="Calibri"/>
      <w:szCs w:val="22"/>
    </w:rPr>
  </w:style>
  <w:style w:type="paragraph" w:customStyle="1" w:styleId="ListNumberLevel4">
    <w:name w:val="List Number (Level 4)"/>
    <w:basedOn w:val="Normal"/>
    <w:uiPriority w:val="99"/>
    <w:rsid w:val="00553DC4"/>
    <w:pPr>
      <w:widowControl/>
      <w:numPr>
        <w:ilvl w:val="3"/>
        <w:numId w:val="36"/>
      </w:numPr>
      <w:tabs>
        <w:tab w:val="num" w:pos="360"/>
      </w:tabs>
      <w:spacing w:before="120" w:after="120"/>
      <w:ind w:left="0" w:firstLine="0"/>
      <w:jc w:val="both"/>
    </w:pPr>
    <w:rPr>
      <w:rFonts w:eastAsia="Calibri"/>
      <w:szCs w:val="22"/>
    </w:rPr>
  </w:style>
  <w:style w:type="paragraph" w:customStyle="1" w:styleId="Caption1">
    <w:name w:val="Caption1"/>
    <w:basedOn w:val="Normal"/>
    <w:next w:val="Normal"/>
    <w:uiPriority w:val="99"/>
    <w:qFormat/>
    <w:rsid w:val="00553DC4"/>
    <w:pPr>
      <w:widowControl/>
      <w:spacing w:before="120" w:after="120"/>
      <w:jc w:val="both"/>
    </w:pPr>
    <w:rPr>
      <w:rFonts w:eastAsia="Calibri"/>
      <w:b/>
      <w:bCs/>
      <w:sz w:val="20"/>
      <w:szCs w:val="22"/>
    </w:rPr>
  </w:style>
  <w:style w:type="paragraph" w:customStyle="1" w:styleId="TableofFigures1">
    <w:name w:val="Table of Figures1"/>
    <w:basedOn w:val="Normal"/>
    <w:next w:val="Normal"/>
    <w:uiPriority w:val="99"/>
    <w:rsid w:val="00553DC4"/>
    <w:pPr>
      <w:widowControl/>
      <w:spacing w:before="120" w:after="120"/>
      <w:jc w:val="both"/>
    </w:pPr>
    <w:rPr>
      <w:rFonts w:eastAsia="Calibri"/>
      <w:szCs w:val="22"/>
    </w:rPr>
  </w:style>
  <w:style w:type="paragraph" w:customStyle="1" w:styleId="ListNumber21">
    <w:name w:val="List Number 21"/>
    <w:basedOn w:val="Normal"/>
    <w:next w:val="ListNumber2"/>
    <w:uiPriority w:val="99"/>
    <w:rsid w:val="00553DC4"/>
    <w:pPr>
      <w:widowControl/>
      <w:tabs>
        <w:tab w:val="num" w:pos="360"/>
      </w:tabs>
      <w:spacing w:before="120" w:after="120"/>
      <w:contextualSpacing/>
      <w:jc w:val="both"/>
    </w:pPr>
    <w:rPr>
      <w:rFonts w:eastAsia="Calibri"/>
      <w:szCs w:val="22"/>
    </w:rPr>
  </w:style>
  <w:style w:type="paragraph" w:customStyle="1" w:styleId="ListNumber31">
    <w:name w:val="List Number 31"/>
    <w:basedOn w:val="Normal"/>
    <w:next w:val="ListNumber3"/>
    <w:uiPriority w:val="99"/>
    <w:rsid w:val="00553DC4"/>
    <w:pPr>
      <w:widowControl/>
      <w:tabs>
        <w:tab w:val="num" w:pos="360"/>
      </w:tabs>
      <w:spacing w:before="120" w:after="120"/>
      <w:contextualSpacing/>
      <w:jc w:val="both"/>
    </w:pPr>
    <w:rPr>
      <w:rFonts w:eastAsia="Calibri"/>
      <w:szCs w:val="22"/>
    </w:rPr>
  </w:style>
  <w:style w:type="paragraph" w:customStyle="1" w:styleId="ListNumber41">
    <w:name w:val="List Number 41"/>
    <w:basedOn w:val="Normal"/>
    <w:next w:val="ListNumber4"/>
    <w:uiPriority w:val="99"/>
    <w:rsid w:val="00553DC4"/>
    <w:pPr>
      <w:widowControl/>
      <w:tabs>
        <w:tab w:val="num" w:pos="360"/>
      </w:tabs>
      <w:spacing w:before="120" w:after="120"/>
      <w:contextualSpacing/>
      <w:jc w:val="both"/>
    </w:pPr>
    <w:rPr>
      <w:rFonts w:eastAsia="Calibri"/>
      <w:szCs w:val="22"/>
    </w:rPr>
  </w:style>
  <w:style w:type="paragraph" w:customStyle="1" w:styleId="Sous-titreobjet">
    <w:name w:val="Sous-titre objet"/>
    <w:basedOn w:val="Normal"/>
    <w:uiPriority w:val="99"/>
    <w:rsid w:val="00553DC4"/>
    <w:pPr>
      <w:widowControl/>
      <w:jc w:val="center"/>
    </w:pPr>
    <w:rPr>
      <w:rFonts w:eastAsia="Calibri"/>
      <w:b/>
      <w:szCs w:val="22"/>
    </w:rPr>
  </w:style>
  <w:style w:type="paragraph" w:customStyle="1" w:styleId="Sous-titreobjetPagedecouverture">
    <w:name w:val="Sous-titre objet (Page de couverture)"/>
    <w:basedOn w:val="Sous-titreobjet"/>
    <w:uiPriority w:val="99"/>
    <w:rsid w:val="00553DC4"/>
  </w:style>
  <w:style w:type="paragraph" w:customStyle="1" w:styleId="HeaderSensitivity">
    <w:name w:val="Header Sensitivity"/>
    <w:basedOn w:val="Normal"/>
    <w:uiPriority w:val="99"/>
    <w:rsid w:val="00553DC4"/>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uiPriority w:val="99"/>
    <w:rsid w:val="00553DC4"/>
    <w:pPr>
      <w:widowControl/>
      <w:spacing w:after="120"/>
      <w:jc w:val="right"/>
    </w:pPr>
    <w:rPr>
      <w:rFonts w:eastAsia="Calibri"/>
      <w:sz w:val="28"/>
      <w:szCs w:val="22"/>
      <w:lang w:eastAsia="en-US"/>
    </w:rPr>
  </w:style>
  <w:style w:type="paragraph" w:customStyle="1" w:styleId="FooterSensitivity">
    <w:name w:val="Footer Sensitivity"/>
    <w:basedOn w:val="Normal"/>
    <w:uiPriority w:val="99"/>
    <w:rsid w:val="00553DC4"/>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NormalLeft">
    <w:name w:val="Normal Left"/>
    <w:basedOn w:val="Normal"/>
    <w:uiPriority w:val="99"/>
    <w:rsid w:val="00553DC4"/>
    <w:pPr>
      <w:widowControl/>
      <w:spacing w:before="120" w:after="120"/>
    </w:pPr>
    <w:rPr>
      <w:rFonts w:eastAsia="Calibri"/>
      <w:szCs w:val="22"/>
      <w:lang w:eastAsia="en-US"/>
    </w:rPr>
  </w:style>
  <w:style w:type="paragraph" w:customStyle="1" w:styleId="QuotedText">
    <w:name w:val="Quoted Text"/>
    <w:basedOn w:val="Normal"/>
    <w:uiPriority w:val="99"/>
    <w:rsid w:val="00553DC4"/>
    <w:pPr>
      <w:widowControl/>
      <w:spacing w:before="120" w:after="120"/>
      <w:ind w:left="1417"/>
      <w:jc w:val="both"/>
    </w:pPr>
    <w:rPr>
      <w:rFonts w:eastAsia="Calibri"/>
      <w:szCs w:val="22"/>
      <w:lang w:eastAsia="en-US"/>
    </w:rPr>
  </w:style>
  <w:style w:type="paragraph" w:customStyle="1" w:styleId="Point5">
    <w:name w:val="Point 5"/>
    <w:basedOn w:val="Normal"/>
    <w:uiPriority w:val="99"/>
    <w:rsid w:val="00553DC4"/>
    <w:pPr>
      <w:widowControl/>
      <w:spacing w:before="120" w:after="120"/>
      <w:ind w:left="3685" w:hanging="567"/>
      <w:jc w:val="both"/>
    </w:pPr>
    <w:rPr>
      <w:rFonts w:eastAsia="Calibri"/>
      <w:szCs w:val="22"/>
      <w:lang w:eastAsia="en-US"/>
    </w:rPr>
  </w:style>
  <w:style w:type="paragraph" w:customStyle="1" w:styleId="Tiret5">
    <w:name w:val="Tiret 5"/>
    <w:basedOn w:val="Point5"/>
    <w:uiPriority w:val="99"/>
    <w:rsid w:val="00553DC4"/>
    <w:pPr>
      <w:numPr>
        <w:numId w:val="41"/>
      </w:numPr>
      <w:tabs>
        <w:tab w:val="num" w:pos="360"/>
      </w:tabs>
    </w:pPr>
  </w:style>
  <w:style w:type="paragraph" w:customStyle="1" w:styleId="PointDouble0">
    <w:name w:val="PointDouble 0"/>
    <w:basedOn w:val="Normal"/>
    <w:uiPriority w:val="99"/>
    <w:rsid w:val="00553DC4"/>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uiPriority w:val="99"/>
    <w:rsid w:val="00553DC4"/>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uiPriority w:val="99"/>
    <w:rsid w:val="00553DC4"/>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uiPriority w:val="99"/>
    <w:rsid w:val="00553DC4"/>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uiPriority w:val="99"/>
    <w:rsid w:val="00553DC4"/>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uiPriority w:val="99"/>
    <w:rsid w:val="00553DC4"/>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uiPriority w:val="99"/>
    <w:rsid w:val="00553DC4"/>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uiPriority w:val="99"/>
    <w:rsid w:val="00553DC4"/>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uiPriority w:val="99"/>
    <w:rsid w:val="00553DC4"/>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uiPriority w:val="99"/>
    <w:rsid w:val="00553DC4"/>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uiPriority w:val="99"/>
    <w:rsid w:val="00553DC4"/>
    <w:pPr>
      <w:widowControl/>
      <w:tabs>
        <w:tab w:val="num" w:pos="850"/>
      </w:tabs>
      <w:spacing w:before="120" w:after="120"/>
      <w:ind w:left="850" w:hanging="850"/>
      <w:jc w:val="both"/>
    </w:pPr>
    <w:rPr>
      <w:rFonts w:eastAsia="Calibri"/>
      <w:szCs w:val="22"/>
      <w:lang w:eastAsia="en-US"/>
    </w:rPr>
  </w:style>
  <w:style w:type="paragraph" w:customStyle="1" w:styleId="NumPar2">
    <w:name w:val="NumPar 2"/>
    <w:basedOn w:val="Normal"/>
    <w:next w:val="Text1"/>
    <w:uiPriority w:val="99"/>
    <w:rsid w:val="00553DC4"/>
    <w:pPr>
      <w:widowControl/>
      <w:tabs>
        <w:tab w:val="num" w:pos="850"/>
      </w:tabs>
      <w:spacing w:before="120" w:after="120"/>
      <w:ind w:left="850" w:hanging="850"/>
      <w:jc w:val="both"/>
    </w:pPr>
    <w:rPr>
      <w:rFonts w:eastAsia="Calibri"/>
      <w:szCs w:val="22"/>
      <w:lang w:eastAsia="en-US"/>
    </w:rPr>
  </w:style>
  <w:style w:type="paragraph" w:customStyle="1" w:styleId="NumPar3">
    <w:name w:val="NumPar 3"/>
    <w:basedOn w:val="Normal"/>
    <w:next w:val="Text1"/>
    <w:uiPriority w:val="99"/>
    <w:rsid w:val="00553DC4"/>
    <w:pPr>
      <w:widowControl/>
      <w:tabs>
        <w:tab w:val="num" w:pos="850"/>
      </w:tabs>
      <w:spacing w:before="120" w:after="120"/>
      <w:ind w:left="850" w:hanging="850"/>
      <w:jc w:val="both"/>
    </w:pPr>
    <w:rPr>
      <w:rFonts w:eastAsia="Calibri"/>
      <w:szCs w:val="22"/>
      <w:lang w:eastAsia="en-US"/>
    </w:rPr>
  </w:style>
  <w:style w:type="paragraph" w:customStyle="1" w:styleId="NumPar4">
    <w:name w:val="NumPar 4"/>
    <w:basedOn w:val="Normal"/>
    <w:next w:val="Text1"/>
    <w:uiPriority w:val="99"/>
    <w:rsid w:val="00553DC4"/>
    <w:pPr>
      <w:widowControl/>
      <w:tabs>
        <w:tab w:val="num" w:pos="850"/>
      </w:tabs>
      <w:spacing w:before="120" w:after="120"/>
      <w:ind w:left="850" w:hanging="850"/>
      <w:jc w:val="both"/>
    </w:pPr>
    <w:rPr>
      <w:rFonts w:eastAsia="Calibri"/>
      <w:szCs w:val="22"/>
      <w:lang w:eastAsia="en-US"/>
    </w:rPr>
  </w:style>
  <w:style w:type="paragraph" w:customStyle="1" w:styleId="NumPar5">
    <w:name w:val="NumPar 5"/>
    <w:basedOn w:val="Normal"/>
    <w:next w:val="Text2"/>
    <w:uiPriority w:val="99"/>
    <w:rsid w:val="00553DC4"/>
    <w:pPr>
      <w:widowControl/>
      <w:tabs>
        <w:tab w:val="num" w:pos="1417"/>
      </w:tabs>
      <w:spacing w:before="120" w:after="120"/>
      <w:ind w:left="1417" w:hanging="1417"/>
      <w:jc w:val="both"/>
    </w:pPr>
    <w:rPr>
      <w:rFonts w:eastAsia="Calibri"/>
      <w:szCs w:val="22"/>
      <w:lang w:eastAsia="en-US"/>
    </w:rPr>
  </w:style>
  <w:style w:type="paragraph" w:customStyle="1" w:styleId="NumPar6">
    <w:name w:val="NumPar 6"/>
    <w:basedOn w:val="Normal"/>
    <w:next w:val="Text2"/>
    <w:uiPriority w:val="99"/>
    <w:rsid w:val="00553DC4"/>
    <w:pPr>
      <w:widowControl/>
      <w:numPr>
        <w:ilvl w:val="5"/>
        <w:numId w:val="42"/>
      </w:numPr>
      <w:tabs>
        <w:tab w:val="num" w:pos="360"/>
      </w:tabs>
      <w:spacing w:before="120" w:after="120"/>
      <w:ind w:left="0" w:firstLine="0"/>
      <w:jc w:val="both"/>
    </w:pPr>
    <w:rPr>
      <w:rFonts w:eastAsia="Calibri"/>
      <w:szCs w:val="22"/>
      <w:lang w:eastAsia="en-US"/>
    </w:rPr>
  </w:style>
  <w:style w:type="paragraph" w:customStyle="1" w:styleId="NumPar7">
    <w:name w:val="NumPar 7"/>
    <w:basedOn w:val="Normal"/>
    <w:next w:val="Text2"/>
    <w:uiPriority w:val="99"/>
    <w:rsid w:val="00553DC4"/>
    <w:pPr>
      <w:widowControl/>
      <w:numPr>
        <w:ilvl w:val="6"/>
        <w:numId w:val="42"/>
      </w:numPr>
      <w:tabs>
        <w:tab w:val="num" w:pos="360"/>
      </w:tabs>
      <w:spacing w:before="120" w:after="120"/>
      <w:ind w:left="0" w:firstLine="0"/>
      <w:jc w:val="both"/>
    </w:pPr>
    <w:rPr>
      <w:rFonts w:eastAsia="Calibri"/>
      <w:szCs w:val="22"/>
      <w:lang w:eastAsia="en-US"/>
    </w:rPr>
  </w:style>
  <w:style w:type="paragraph" w:customStyle="1" w:styleId="ManualNumPar2">
    <w:name w:val="Manual NumPar 2"/>
    <w:basedOn w:val="Normal"/>
    <w:next w:val="Text1"/>
    <w:uiPriority w:val="99"/>
    <w:rsid w:val="00553DC4"/>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uiPriority w:val="99"/>
    <w:rsid w:val="00553DC4"/>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uiPriority w:val="99"/>
    <w:rsid w:val="00553DC4"/>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uiPriority w:val="99"/>
    <w:rsid w:val="00553DC4"/>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uiPriority w:val="99"/>
    <w:rsid w:val="00553DC4"/>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uiPriority w:val="99"/>
    <w:rsid w:val="00553DC4"/>
    <w:pPr>
      <w:widowControl/>
      <w:spacing w:before="120" w:after="120"/>
      <w:ind w:left="1417" w:hanging="1417"/>
      <w:jc w:val="both"/>
    </w:pPr>
    <w:rPr>
      <w:rFonts w:eastAsia="Calibri"/>
      <w:szCs w:val="22"/>
      <w:lang w:eastAsia="en-US"/>
    </w:rPr>
  </w:style>
  <w:style w:type="paragraph" w:customStyle="1" w:styleId="QuotedNumPar">
    <w:name w:val="Quoted NumPar"/>
    <w:basedOn w:val="Normal"/>
    <w:uiPriority w:val="99"/>
    <w:rsid w:val="00553DC4"/>
    <w:pPr>
      <w:widowControl/>
      <w:spacing w:before="120" w:after="120"/>
      <w:ind w:left="1417" w:hanging="567"/>
      <w:jc w:val="both"/>
    </w:pPr>
    <w:rPr>
      <w:rFonts w:eastAsia="Calibri"/>
      <w:szCs w:val="22"/>
      <w:lang w:eastAsia="en-US"/>
    </w:rPr>
  </w:style>
  <w:style w:type="paragraph" w:customStyle="1" w:styleId="ManualHeading5">
    <w:name w:val="Manual Heading 5"/>
    <w:basedOn w:val="Normal"/>
    <w:next w:val="Text2"/>
    <w:uiPriority w:val="99"/>
    <w:rsid w:val="00553DC4"/>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uiPriority w:val="99"/>
    <w:rsid w:val="00553DC4"/>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uiPriority w:val="99"/>
    <w:rsid w:val="00553DC4"/>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uiPriority w:val="99"/>
    <w:rsid w:val="00553DC4"/>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uiPriority w:val="99"/>
    <w:rsid w:val="00553DC4"/>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uiPriority w:val="99"/>
    <w:rsid w:val="00553DC4"/>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uiPriority w:val="99"/>
    <w:rsid w:val="00553DC4"/>
    <w:pPr>
      <w:widowControl/>
      <w:spacing w:before="120" w:after="120"/>
      <w:jc w:val="center"/>
    </w:pPr>
    <w:rPr>
      <w:rFonts w:eastAsia="Calibri"/>
      <w:b/>
      <w:szCs w:val="22"/>
      <w:lang w:eastAsia="en-US"/>
    </w:rPr>
  </w:style>
  <w:style w:type="paragraph" w:customStyle="1" w:styleId="Bullet0">
    <w:name w:val="Bullet 0"/>
    <w:basedOn w:val="Normal"/>
    <w:uiPriority w:val="99"/>
    <w:rsid w:val="00553DC4"/>
    <w:pPr>
      <w:widowControl/>
      <w:numPr>
        <w:numId w:val="43"/>
      </w:numPr>
      <w:tabs>
        <w:tab w:val="num" w:pos="360"/>
      </w:tabs>
      <w:spacing w:before="120" w:after="120"/>
      <w:ind w:left="0" w:firstLine="0"/>
      <w:jc w:val="both"/>
    </w:pPr>
    <w:rPr>
      <w:rFonts w:eastAsia="Calibri"/>
      <w:szCs w:val="22"/>
      <w:lang w:eastAsia="en-US"/>
    </w:rPr>
  </w:style>
  <w:style w:type="paragraph" w:customStyle="1" w:styleId="Rfrenceinterne">
    <w:name w:val="Référence interne"/>
    <w:basedOn w:val="Normal"/>
    <w:next w:val="Rfrenceinterinstitutionnelle"/>
    <w:uiPriority w:val="99"/>
    <w:rsid w:val="00553DC4"/>
    <w:pPr>
      <w:widowControl/>
      <w:ind w:left="5103"/>
    </w:pPr>
    <w:rPr>
      <w:rFonts w:eastAsia="Calibri"/>
      <w:szCs w:val="22"/>
      <w:lang w:eastAsia="en-US"/>
    </w:rPr>
  </w:style>
  <w:style w:type="paragraph" w:customStyle="1" w:styleId="Langue">
    <w:name w:val="Langue"/>
    <w:basedOn w:val="Normal"/>
    <w:next w:val="Rfrenceinterne"/>
    <w:uiPriority w:val="99"/>
    <w:rsid w:val="00553DC4"/>
    <w:pPr>
      <w:framePr w:wrap="around" w:vAnchor="page" w:hAnchor="text" w:xAlign="center" w:y="14741"/>
      <w:widowControl/>
      <w:spacing w:after="600"/>
      <w:jc w:val="center"/>
    </w:pPr>
    <w:rPr>
      <w:rFonts w:eastAsia="Calibri"/>
      <w:b/>
      <w:caps/>
      <w:szCs w:val="22"/>
      <w:lang w:eastAsia="en-US"/>
    </w:rPr>
  </w:style>
  <w:style w:type="paragraph" w:customStyle="1" w:styleId="Emission">
    <w:name w:val="Emission"/>
    <w:basedOn w:val="Normal"/>
    <w:next w:val="Rfrenceinstitutionnelle"/>
    <w:uiPriority w:val="99"/>
    <w:rsid w:val="00553DC4"/>
    <w:pPr>
      <w:widowControl/>
      <w:ind w:left="5103"/>
    </w:pPr>
    <w:rPr>
      <w:rFonts w:eastAsia="Calibri"/>
      <w:szCs w:val="22"/>
      <w:lang w:eastAsia="en-US"/>
    </w:rPr>
  </w:style>
  <w:style w:type="paragraph" w:customStyle="1" w:styleId="Nomdelinstitution">
    <w:name w:val="Nom de l'institution"/>
    <w:basedOn w:val="Normal"/>
    <w:next w:val="Emission"/>
    <w:uiPriority w:val="99"/>
    <w:rsid w:val="00553DC4"/>
    <w:pPr>
      <w:widowControl/>
    </w:pPr>
    <w:rPr>
      <w:rFonts w:ascii="Arial" w:eastAsia="Calibri" w:hAnsi="Arial" w:cs="Arial"/>
      <w:szCs w:val="22"/>
      <w:lang w:eastAsia="en-US"/>
    </w:rPr>
  </w:style>
  <w:style w:type="paragraph" w:customStyle="1" w:styleId="Rfrenceinstitutionnelle">
    <w:name w:val="Référence institutionnelle"/>
    <w:basedOn w:val="Normal"/>
    <w:next w:val="Confidentialit"/>
    <w:uiPriority w:val="99"/>
    <w:rsid w:val="00553DC4"/>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uiPriority w:val="99"/>
    <w:rsid w:val="00553DC4"/>
    <w:pPr>
      <w:widowControl/>
      <w:spacing w:before="240" w:after="240"/>
      <w:ind w:left="5103"/>
    </w:pPr>
    <w:rPr>
      <w:rFonts w:eastAsia="Calibri"/>
      <w:i/>
      <w:sz w:val="32"/>
      <w:szCs w:val="22"/>
      <w:lang w:eastAsia="en-US"/>
    </w:rPr>
  </w:style>
  <w:style w:type="paragraph" w:customStyle="1" w:styleId="Pagedecouverture">
    <w:name w:val="Page de couverture"/>
    <w:basedOn w:val="Normal"/>
    <w:next w:val="Normal"/>
    <w:uiPriority w:val="99"/>
    <w:rsid w:val="00553DC4"/>
    <w:pPr>
      <w:widowControl/>
      <w:jc w:val="both"/>
    </w:pPr>
    <w:rPr>
      <w:rFonts w:eastAsia="Calibri"/>
      <w:szCs w:val="22"/>
      <w:lang w:eastAsia="en-US"/>
    </w:rPr>
  </w:style>
  <w:style w:type="paragraph" w:customStyle="1" w:styleId="Declassification">
    <w:name w:val="Declassification"/>
    <w:basedOn w:val="Normal"/>
    <w:next w:val="Normal"/>
    <w:uiPriority w:val="99"/>
    <w:rsid w:val="00553DC4"/>
    <w:pPr>
      <w:widowControl/>
      <w:jc w:val="both"/>
    </w:pPr>
    <w:rPr>
      <w:rFonts w:eastAsia="Calibri"/>
      <w:szCs w:val="22"/>
      <w:lang w:eastAsia="en-US"/>
    </w:rPr>
  </w:style>
  <w:style w:type="paragraph" w:customStyle="1" w:styleId="Disclaimer">
    <w:name w:val="Disclaimer"/>
    <w:basedOn w:val="Normal"/>
    <w:uiPriority w:val="99"/>
    <w:rsid w:val="00553DC4"/>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Calibri"/>
      <w:szCs w:val="22"/>
      <w:lang w:eastAsia="en-US"/>
    </w:rPr>
  </w:style>
  <w:style w:type="paragraph" w:customStyle="1" w:styleId="SecurityMarking">
    <w:name w:val="SecurityMarking"/>
    <w:basedOn w:val="Normal"/>
    <w:uiPriority w:val="99"/>
    <w:rsid w:val="00553DC4"/>
    <w:pPr>
      <w:widowControl/>
      <w:spacing w:line="276" w:lineRule="auto"/>
      <w:ind w:left="5103"/>
    </w:pPr>
    <w:rPr>
      <w:rFonts w:eastAsia="Calibri"/>
      <w:sz w:val="28"/>
      <w:szCs w:val="22"/>
      <w:lang w:eastAsia="en-US"/>
    </w:rPr>
  </w:style>
  <w:style w:type="paragraph" w:customStyle="1" w:styleId="DateMarking">
    <w:name w:val="DateMarking"/>
    <w:basedOn w:val="Normal"/>
    <w:uiPriority w:val="99"/>
    <w:rsid w:val="00553DC4"/>
    <w:pPr>
      <w:widowControl/>
      <w:spacing w:line="276" w:lineRule="auto"/>
      <w:ind w:left="5103"/>
    </w:pPr>
    <w:rPr>
      <w:rFonts w:eastAsia="Calibri"/>
      <w:i/>
      <w:sz w:val="28"/>
      <w:szCs w:val="22"/>
      <w:lang w:eastAsia="en-US"/>
    </w:rPr>
  </w:style>
  <w:style w:type="paragraph" w:customStyle="1" w:styleId="ReleasableTo">
    <w:name w:val="ReleasableTo"/>
    <w:basedOn w:val="Normal"/>
    <w:uiPriority w:val="99"/>
    <w:rsid w:val="00553DC4"/>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uiPriority w:val="99"/>
    <w:rsid w:val="00553DC4"/>
    <w:pPr>
      <w:widowControl/>
      <w:spacing w:before="120" w:after="120"/>
      <w:jc w:val="center"/>
    </w:pPr>
    <w:rPr>
      <w:rFonts w:eastAsia="Calibri"/>
      <w:b/>
      <w:szCs w:val="22"/>
      <w:u w:val="single"/>
      <w:lang w:eastAsia="en-US"/>
    </w:rPr>
  </w:style>
  <w:style w:type="paragraph" w:customStyle="1" w:styleId="Annexetitre">
    <w:name w:val="Annexe titre"/>
    <w:basedOn w:val="Normal"/>
    <w:next w:val="Normal"/>
    <w:uiPriority w:val="99"/>
    <w:rsid w:val="00553DC4"/>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uiPriority w:val="99"/>
    <w:rsid w:val="00553DC4"/>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uiPriority w:val="99"/>
    <w:rsid w:val="00553DC4"/>
    <w:pPr>
      <w:widowControl/>
      <w:spacing w:before="480" w:after="120"/>
      <w:jc w:val="both"/>
    </w:pPr>
    <w:rPr>
      <w:rFonts w:eastAsia="Calibri"/>
      <w:szCs w:val="22"/>
      <w:lang w:eastAsia="en-US"/>
    </w:rPr>
  </w:style>
  <w:style w:type="paragraph" w:customStyle="1" w:styleId="Avertissementtitre">
    <w:name w:val="Avertissement titre"/>
    <w:basedOn w:val="Normal"/>
    <w:next w:val="Normal"/>
    <w:uiPriority w:val="99"/>
    <w:rsid w:val="00553DC4"/>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uiPriority w:val="99"/>
    <w:rsid w:val="00553DC4"/>
    <w:pPr>
      <w:widowControl/>
      <w:spacing w:before="360" w:after="120"/>
      <w:jc w:val="center"/>
    </w:pPr>
    <w:rPr>
      <w:rFonts w:eastAsia="Calibri"/>
      <w:szCs w:val="22"/>
      <w:lang w:eastAsia="en-US"/>
    </w:rPr>
  </w:style>
  <w:style w:type="paragraph" w:customStyle="1" w:styleId="TypedudocumentPagedecouverture">
    <w:name w:val="Type du document (Page de couverture)"/>
    <w:basedOn w:val="Typedudocument"/>
    <w:next w:val="TitreobjetPagedecouverture"/>
    <w:uiPriority w:val="99"/>
    <w:rsid w:val="00553DC4"/>
  </w:style>
  <w:style w:type="paragraph" w:customStyle="1" w:styleId="Corrigendum">
    <w:name w:val="Corrigendum"/>
    <w:basedOn w:val="Normal"/>
    <w:next w:val="Normal"/>
    <w:uiPriority w:val="99"/>
    <w:rsid w:val="00553DC4"/>
    <w:pPr>
      <w:widowControl/>
      <w:spacing w:after="240"/>
    </w:pPr>
    <w:rPr>
      <w:rFonts w:eastAsia="Calibri"/>
      <w:szCs w:val="22"/>
      <w:lang w:eastAsia="en-US"/>
    </w:rPr>
  </w:style>
  <w:style w:type="paragraph" w:customStyle="1" w:styleId="Datedadoption">
    <w:name w:val="Date d'adoption"/>
    <w:basedOn w:val="Normal"/>
    <w:next w:val="Titreobjet"/>
    <w:uiPriority w:val="99"/>
    <w:rsid w:val="00553DC4"/>
    <w:pPr>
      <w:widowControl/>
      <w:spacing w:before="360"/>
      <w:jc w:val="center"/>
    </w:pPr>
    <w:rPr>
      <w:rFonts w:eastAsia="Calibri"/>
      <w:b/>
      <w:szCs w:val="22"/>
      <w:lang w:eastAsia="en-US"/>
    </w:rPr>
  </w:style>
  <w:style w:type="paragraph" w:customStyle="1" w:styleId="Exposdesmotifstitre">
    <w:name w:val="Exposé des motifs titre"/>
    <w:basedOn w:val="Normal"/>
    <w:next w:val="Normal"/>
    <w:uiPriority w:val="99"/>
    <w:rsid w:val="00553DC4"/>
    <w:pPr>
      <w:widowControl/>
      <w:spacing w:before="120" w:after="120"/>
      <w:jc w:val="center"/>
    </w:pPr>
    <w:rPr>
      <w:rFonts w:eastAsia="Calibri"/>
      <w:b/>
      <w:szCs w:val="22"/>
      <w:u w:val="single"/>
      <w:lang w:eastAsia="en-US"/>
    </w:rPr>
  </w:style>
  <w:style w:type="paragraph" w:customStyle="1" w:styleId="Address">
    <w:name w:val="Address"/>
    <w:basedOn w:val="Normal"/>
    <w:next w:val="Normal"/>
    <w:uiPriority w:val="99"/>
    <w:rsid w:val="00553DC4"/>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uiPriority w:val="99"/>
    <w:rsid w:val="00553DC4"/>
    <w:pPr>
      <w:widowControl/>
      <w:spacing w:before="120" w:after="120"/>
      <w:jc w:val="both"/>
    </w:pPr>
    <w:rPr>
      <w:rFonts w:eastAsia="Calibri"/>
      <w:i/>
      <w:caps/>
      <w:szCs w:val="22"/>
      <w:lang w:eastAsia="en-US"/>
    </w:rPr>
  </w:style>
  <w:style w:type="paragraph" w:customStyle="1" w:styleId="Supertitre">
    <w:name w:val="Supertitre"/>
    <w:basedOn w:val="Normal"/>
    <w:next w:val="Normal"/>
    <w:uiPriority w:val="99"/>
    <w:rsid w:val="00553DC4"/>
    <w:pPr>
      <w:widowControl/>
      <w:spacing w:after="600"/>
      <w:jc w:val="center"/>
    </w:pPr>
    <w:rPr>
      <w:rFonts w:eastAsia="Calibri"/>
      <w:b/>
      <w:szCs w:val="22"/>
      <w:lang w:eastAsia="en-US"/>
    </w:rPr>
  </w:style>
  <w:style w:type="paragraph" w:customStyle="1" w:styleId="Languesfaisantfoi">
    <w:name w:val="Langues faisant foi"/>
    <w:basedOn w:val="Normal"/>
    <w:next w:val="Normal"/>
    <w:uiPriority w:val="99"/>
    <w:rsid w:val="00553DC4"/>
    <w:pPr>
      <w:widowControl/>
      <w:spacing w:before="360"/>
      <w:jc w:val="center"/>
    </w:pPr>
    <w:rPr>
      <w:rFonts w:eastAsia="Calibri"/>
      <w:szCs w:val="22"/>
      <w:lang w:eastAsia="en-US"/>
    </w:rPr>
  </w:style>
  <w:style w:type="paragraph" w:customStyle="1" w:styleId="Rfrencecroise">
    <w:name w:val="Référence croisée"/>
    <w:basedOn w:val="Normal"/>
    <w:uiPriority w:val="99"/>
    <w:rsid w:val="00553DC4"/>
    <w:pPr>
      <w:widowControl/>
      <w:jc w:val="center"/>
    </w:pPr>
    <w:rPr>
      <w:rFonts w:eastAsia="Calibri"/>
      <w:szCs w:val="22"/>
      <w:lang w:eastAsia="en-US"/>
    </w:rPr>
  </w:style>
  <w:style w:type="paragraph" w:customStyle="1" w:styleId="Fichefinanciretitre">
    <w:name w:val="Fiche financière titre"/>
    <w:basedOn w:val="Normal"/>
    <w:next w:val="Normal"/>
    <w:uiPriority w:val="99"/>
    <w:rsid w:val="00553DC4"/>
    <w:pPr>
      <w:widowControl/>
      <w:spacing w:before="120" w:after="120"/>
      <w:jc w:val="center"/>
    </w:pPr>
    <w:rPr>
      <w:rFonts w:eastAsia="Calibri"/>
      <w:b/>
      <w:szCs w:val="22"/>
      <w:u w:val="single"/>
      <w:lang w:eastAsia="en-US"/>
    </w:rPr>
  </w:style>
  <w:style w:type="paragraph" w:customStyle="1" w:styleId="TitreobjetPagedecouverture">
    <w:name w:val="Titre objet (Page de couverture)"/>
    <w:basedOn w:val="Titreobjet"/>
    <w:next w:val="IntrtEEEPagedecouverture"/>
    <w:uiPriority w:val="99"/>
    <w:rsid w:val="00553DC4"/>
  </w:style>
  <w:style w:type="paragraph" w:customStyle="1" w:styleId="DatedadoptionPagedecouverture">
    <w:name w:val="Date d'adoption (Page de couverture)"/>
    <w:basedOn w:val="Datedadoption"/>
    <w:next w:val="TitreobjetPagedecouverture"/>
    <w:uiPriority w:val="99"/>
    <w:rsid w:val="00553DC4"/>
  </w:style>
  <w:style w:type="paragraph" w:customStyle="1" w:styleId="RfrenceinterinstitutionnellePagedecouverture">
    <w:name w:val="Référence interinstitutionnelle (Page de couverture)"/>
    <w:basedOn w:val="Rfrenceinterinstitutionnelle"/>
    <w:next w:val="Confidentialit"/>
    <w:uiPriority w:val="99"/>
    <w:rsid w:val="00553DC4"/>
  </w:style>
  <w:style w:type="paragraph" w:customStyle="1" w:styleId="StatutPagedecouverture">
    <w:name w:val="Statut (Page de couverture)"/>
    <w:basedOn w:val="Statut"/>
    <w:next w:val="TypedudocumentPagedecouverture"/>
    <w:uiPriority w:val="99"/>
    <w:rsid w:val="00553DC4"/>
  </w:style>
  <w:style w:type="paragraph" w:customStyle="1" w:styleId="IntrtEEEPagedecouverture">
    <w:name w:val="Intérêt EEE (Page de couverture)"/>
    <w:basedOn w:val="IntrtEEE"/>
    <w:next w:val="Rfrencecroise"/>
    <w:uiPriority w:val="99"/>
    <w:rsid w:val="00553DC4"/>
  </w:style>
  <w:style w:type="paragraph" w:customStyle="1" w:styleId="Volume">
    <w:name w:val="Volume"/>
    <w:basedOn w:val="Normal"/>
    <w:next w:val="Confidentialit"/>
    <w:uiPriority w:val="99"/>
    <w:rsid w:val="00553DC4"/>
    <w:pPr>
      <w:widowControl/>
      <w:spacing w:after="240"/>
      <w:ind w:left="5103"/>
    </w:pPr>
    <w:rPr>
      <w:rFonts w:eastAsia="Calibri"/>
      <w:szCs w:val="22"/>
      <w:lang w:eastAsia="en-US"/>
    </w:rPr>
  </w:style>
  <w:style w:type="paragraph" w:customStyle="1" w:styleId="Typeacteprincipal">
    <w:name w:val="Type acte principal"/>
    <w:basedOn w:val="Normal"/>
    <w:next w:val="Objetacteprincipal"/>
    <w:uiPriority w:val="99"/>
    <w:rsid w:val="00553DC4"/>
    <w:pPr>
      <w:widowControl/>
      <w:spacing w:after="240"/>
      <w:jc w:val="center"/>
    </w:pPr>
    <w:rPr>
      <w:rFonts w:eastAsia="Calibri"/>
      <w:b/>
      <w:szCs w:val="22"/>
      <w:lang w:eastAsia="en-US"/>
    </w:rPr>
  </w:style>
  <w:style w:type="paragraph" w:customStyle="1" w:styleId="Accompagnant">
    <w:name w:val="Accompagnant"/>
    <w:basedOn w:val="Normal"/>
    <w:next w:val="Typeacteprincipal"/>
    <w:uiPriority w:val="99"/>
    <w:rsid w:val="00553DC4"/>
    <w:pPr>
      <w:widowControl/>
      <w:spacing w:after="240"/>
      <w:jc w:val="center"/>
    </w:pPr>
    <w:rPr>
      <w:rFonts w:eastAsia="Calibri"/>
      <w:b/>
      <w:i/>
      <w:szCs w:val="22"/>
      <w:lang w:eastAsia="en-US"/>
    </w:rPr>
  </w:style>
  <w:style w:type="paragraph" w:customStyle="1" w:styleId="Objetacteprincipal">
    <w:name w:val="Objet acte principal"/>
    <w:basedOn w:val="Normal"/>
    <w:next w:val="Titrearticle"/>
    <w:uiPriority w:val="99"/>
    <w:rsid w:val="00553DC4"/>
    <w:pPr>
      <w:widowControl/>
      <w:spacing w:after="360"/>
      <w:jc w:val="center"/>
    </w:pPr>
    <w:rPr>
      <w:rFonts w:eastAsia="Calibri"/>
      <w:b/>
      <w:szCs w:val="22"/>
      <w:lang w:eastAsia="en-US"/>
    </w:rPr>
  </w:style>
  <w:style w:type="paragraph" w:customStyle="1" w:styleId="TypeacteprincipalPagedecouverture">
    <w:name w:val="Type acte principal (Page de couverture)"/>
    <w:basedOn w:val="Typeacteprincipal"/>
    <w:next w:val="ObjetacteprincipalPagedecouverture"/>
    <w:uiPriority w:val="99"/>
    <w:rsid w:val="00553DC4"/>
  </w:style>
  <w:style w:type="paragraph" w:customStyle="1" w:styleId="AccompagnantPagedecouverture">
    <w:name w:val="Accompagnant (Page de couverture)"/>
    <w:basedOn w:val="Accompagnant"/>
    <w:next w:val="TypeacteprincipalPagedecouverture"/>
    <w:uiPriority w:val="99"/>
    <w:rsid w:val="00553DC4"/>
  </w:style>
  <w:style w:type="paragraph" w:customStyle="1" w:styleId="ObjetacteprincipalPagedecouverture">
    <w:name w:val="Objet acte principal (Page de couverture)"/>
    <w:basedOn w:val="Objetacteprincipal"/>
    <w:next w:val="Rfrencecroise"/>
    <w:uiPriority w:val="99"/>
    <w:rsid w:val="00553DC4"/>
  </w:style>
  <w:style w:type="paragraph" w:customStyle="1" w:styleId="LanguesfaisantfoiPagedecouverture">
    <w:name w:val="Langues faisant foi (Page de couverture)"/>
    <w:basedOn w:val="Normal"/>
    <w:next w:val="Normal"/>
    <w:uiPriority w:val="99"/>
    <w:rsid w:val="00553DC4"/>
    <w:pPr>
      <w:widowControl/>
      <w:spacing w:before="360"/>
      <w:jc w:val="center"/>
    </w:pPr>
    <w:rPr>
      <w:rFonts w:eastAsia="Calibri"/>
      <w:szCs w:val="22"/>
      <w:lang w:eastAsia="en-US"/>
    </w:rPr>
  </w:style>
  <w:style w:type="paragraph" w:customStyle="1" w:styleId="EntText">
    <w:name w:val="EntText"/>
    <w:basedOn w:val="Normal"/>
    <w:uiPriority w:val="99"/>
    <w:rsid w:val="00553DC4"/>
    <w:pPr>
      <w:widowControl/>
      <w:spacing w:before="120" w:after="120" w:line="360" w:lineRule="auto"/>
    </w:pPr>
    <w:rPr>
      <w:rFonts w:eastAsia="Calibri"/>
      <w:szCs w:val="22"/>
      <w:lang w:eastAsia="en-US"/>
    </w:rPr>
  </w:style>
  <w:style w:type="paragraph" w:customStyle="1" w:styleId="Lignefinal">
    <w:name w:val="Ligne final"/>
    <w:basedOn w:val="Normal"/>
    <w:next w:val="Normal"/>
    <w:uiPriority w:val="99"/>
    <w:rsid w:val="00553DC4"/>
    <w:pPr>
      <w:widowControl/>
      <w:pBdr>
        <w:bottom w:val="single" w:sz="4" w:space="0" w:color="000000"/>
      </w:pBdr>
      <w:spacing w:before="360" w:after="120" w:line="360" w:lineRule="auto"/>
      <w:ind w:left="3400" w:right="3400"/>
      <w:jc w:val="center"/>
    </w:pPr>
    <w:rPr>
      <w:rFonts w:eastAsia="Calibri"/>
      <w:b/>
      <w:szCs w:val="22"/>
      <w:lang w:eastAsia="en-US"/>
    </w:rPr>
  </w:style>
  <w:style w:type="character" w:customStyle="1" w:styleId="pjChar">
    <w:name w:val="p.j. Char"/>
    <w:basedOn w:val="TechnicalBlockChar"/>
    <w:link w:val="pj"/>
    <w:locked/>
    <w:rsid w:val="00553DC4"/>
    <w:rPr>
      <w:rFonts w:ascii="Calibri" w:eastAsia="Calibri" w:hAnsi="Calibri" w:cs="Calibri"/>
      <w:sz w:val="24"/>
      <w:szCs w:val="22"/>
      <w:lang w:val="fi-FI" w:eastAsia="en-US"/>
    </w:rPr>
  </w:style>
  <w:style w:type="paragraph" w:customStyle="1" w:styleId="pj">
    <w:name w:val="p.j."/>
    <w:basedOn w:val="Normal"/>
    <w:link w:val="pjChar"/>
    <w:rsid w:val="00553DC4"/>
    <w:pPr>
      <w:widowControl/>
      <w:spacing w:before="1200" w:after="120"/>
      <w:ind w:left="1440" w:hanging="1440"/>
    </w:pPr>
    <w:rPr>
      <w:rFonts w:ascii="Calibri" w:eastAsia="Calibri" w:hAnsi="Calibri" w:cs="Calibri"/>
      <w:szCs w:val="22"/>
      <w:lang w:eastAsia="en-US"/>
    </w:rPr>
  </w:style>
  <w:style w:type="character" w:customStyle="1" w:styleId="nbborderedChar">
    <w:name w:val="nb bordered Char"/>
    <w:basedOn w:val="TechnicalBlockChar"/>
    <w:link w:val="nbbordered"/>
    <w:locked/>
    <w:rsid w:val="00553DC4"/>
    <w:rPr>
      <w:rFonts w:ascii="Calibri" w:eastAsia="Calibri" w:hAnsi="Calibri" w:cs="Calibri"/>
      <w:b/>
      <w:sz w:val="24"/>
      <w:szCs w:val="22"/>
      <w:lang w:val="fi-FI" w:eastAsia="en-US"/>
    </w:rPr>
  </w:style>
  <w:style w:type="paragraph" w:customStyle="1" w:styleId="nbbordered">
    <w:name w:val="nb bordered"/>
    <w:basedOn w:val="Normal"/>
    <w:link w:val="nbborderedChar"/>
    <w:rsid w:val="00553DC4"/>
    <w:pPr>
      <w:widowControl/>
      <w:pBdr>
        <w:top w:val="single" w:sz="4" w:space="1" w:color="auto"/>
        <w:left w:val="single" w:sz="4" w:space="4" w:color="auto"/>
        <w:bottom w:val="single" w:sz="4" w:space="1" w:color="auto"/>
        <w:right w:val="single" w:sz="4" w:space="4" w:color="auto"/>
      </w:pBdr>
      <w:spacing w:before="120" w:after="160"/>
      <w:ind w:left="480" w:hanging="480"/>
      <w:jc w:val="both"/>
    </w:pPr>
    <w:rPr>
      <w:rFonts w:ascii="Calibri" w:eastAsia="Calibri" w:hAnsi="Calibri" w:cs="Calibri"/>
      <w:b/>
      <w:szCs w:val="22"/>
      <w:lang w:eastAsia="en-US"/>
    </w:rPr>
  </w:style>
  <w:style w:type="paragraph" w:customStyle="1" w:styleId="ListDash3">
    <w:name w:val="List Dash 3"/>
    <w:basedOn w:val="Normal"/>
    <w:uiPriority w:val="99"/>
    <w:rsid w:val="00553DC4"/>
    <w:pPr>
      <w:widowControl/>
      <w:numPr>
        <w:numId w:val="44"/>
      </w:numPr>
      <w:spacing w:before="120" w:after="120"/>
      <w:jc w:val="both"/>
    </w:pPr>
    <w:rPr>
      <w:szCs w:val="22"/>
    </w:rPr>
  </w:style>
  <w:style w:type="paragraph" w:customStyle="1" w:styleId="ListDash4">
    <w:name w:val="List Dash 4"/>
    <w:basedOn w:val="Normal"/>
    <w:uiPriority w:val="99"/>
    <w:rsid w:val="00553DC4"/>
    <w:pPr>
      <w:widowControl/>
      <w:numPr>
        <w:numId w:val="45"/>
      </w:numPr>
      <w:spacing w:before="120" w:after="120"/>
      <w:jc w:val="both"/>
    </w:pPr>
    <w:rPr>
      <w:szCs w:val="22"/>
    </w:rPr>
  </w:style>
  <w:style w:type="paragraph" w:customStyle="1" w:styleId="ListNumber1">
    <w:name w:val="List Number 1"/>
    <w:basedOn w:val="Text1"/>
    <w:uiPriority w:val="99"/>
    <w:rsid w:val="00553DC4"/>
    <w:pPr>
      <w:numPr>
        <w:numId w:val="46"/>
      </w:numPr>
    </w:pPr>
    <w:rPr>
      <w:szCs w:val="22"/>
      <w:lang w:eastAsia="en-GB"/>
    </w:rPr>
  </w:style>
  <w:style w:type="paragraph" w:customStyle="1" w:styleId="ListNumber1Level2">
    <w:name w:val="List Number 1 (Level 2)"/>
    <w:basedOn w:val="Text1"/>
    <w:uiPriority w:val="99"/>
    <w:rsid w:val="00553DC4"/>
    <w:pPr>
      <w:numPr>
        <w:ilvl w:val="1"/>
        <w:numId w:val="46"/>
      </w:numPr>
    </w:pPr>
    <w:rPr>
      <w:szCs w:val="22"/>
      <w:lang w:eastAsia="en-GB"/>
    </w:rPr>
  </w:style>
  <w:style w:type="paragraph" w:customStyle="1" w:styleId="ListNumber2Level2">
    <w:name w:val="List Number 2 (Level 2)"/>
    <w:basedOn w:val="Text2"/>
    <w:uiPriority w:val="99"/>
    <w:rsid w:val="00553DC4"/>
    <w:pPr>
      <w:tabs>
        <w:tab w:val="num" w:pos="2268"/>
      </w:tabs>
      <w:ind w:left="2268" w:hanging="708"/>
    </w:pPr>
    <w:rPr>
      <w:szCs w:val="22"/>
      <w:lang w:eastAsia="en-GB"/>
    </w:rPr>
  </w:style>
  <w:style w:type="paragraph" w:customStyle="1" w:styleId="ListNumber3Level2">
    <w:name w:val="List Number 3 (Level 2)"/>
    <w:basedOn w:val="Text3"/>
    <w:uiPriority w:val="99"/>
    <w:rsid w:val="00553DC4"/>
    <w:pPr>
      <w:tabs>
        <w:tab w:val="num" w:pos="2268"/>
      </w:tabs>
      <w:ind w:left="2268" w:hanging="708"/>
    </w:pPr>
    <w:rPr>
      <w:szCs w:val="22"/>
      <w:lang w:eastAsia="en-GB"/>
    </w:rPr>
  </w:style>
  <w:style w:type="paragraph" w:customStyle="1" w:styleId="ListNumber4Level2">
    <w:name w:val="List Number 4 (Level 2)"/>
    <w:basedOn w:val="Text4"/>
    <w:uiPriority w:val="99"/>
    <w:rsid w:val="00553DC4"/>
    <w:pPr>
      <w:tabs>
        <w:tab w:val="num" w:pos="2268"/>
      </w:tabs>
      <w:ind w:left="2268" w:hanging="708"/>
    </w:pPr>
    <w:rPr>
      <w:szCs w:val="22"/>
      <w:lang w:eastAsia="en-GB"/>
    </w:rPr>
  </w:style>
  <w:style w:type="paragraph" w:customStyle="1" w:styleId="ListNumber1Level3">
    <w:name w:val="List Number 1 (Level 3)"/>
    <w:basedOn w:val="Text1"/>
    <w:uiPriority w:val="99"/>
    <w:rsid w:val="00553DC4"/>
    <w:pPr>
      <w:numPr>
        <w:ilvl w:val="2"/>
        <w:numId w:val="46"/>
      </w:numPr>
    </w:pPr>
    <w:rPr>
      <w:szCs w:val="22"/>
      <w:lang w:eastAsia="en-GB"/>
    </w:rPr>
  </w:style>
  <w:style w:type="paragraph" w:customStyle="1" w:styleId="ListNumber2Level3">
    <w:name w:val="List Number 2 (Level 3)"/>
    <w:basedOn w:val="Text2"/>
    <w:uiPriority w:val="99"/>
    <w:rsid w:val="00553DC4"/>
    <w:pPr>
      <w:tabs>
        <w:tab w:val="num" w:pos="2977"/>
      </w:tabs>
      <w:ind w:left="2977" w:hanging="709"/>
    </w:pPr>
    <w:rPr>
      <w:szCs w:val="22"/>
      <w:lang w:eastAsia="en-GB"/>
    </w:rPr>
  </w:style>
  <w:style w:type="paragraph" w:customStyle="1" w:styleId="ListNumber3Level3">
    <w:name w:val="List Number 3 (Level 3)"/>
    <w:basedOn w:val="Text3"/>
    <w:uiPriority w:val="99"/>
    <w:rsid w:val="00553DC4"/>
    <w:pPr>
      <w:tabs>
        <w:tab w:val="num" w:pos="2977"/>
      </w:tabs>
      <w:ind w:left="2977" w:hanging="709"/>
    </w:pPr>
    <w:rPr>
      <w:szCs w:val="22"/>
      <w:lang w:eastAsia="en-GB"/>
    </w:rPr>
  </w:style>
  <w:style w:type="paragraph" w:customStyle="1" w:styleId="ListNumber4Level3">
    <w:name w:val="List Number 4 (Level 3)"/>
    <w:basedOn w:val="Text4"/>
    <w:uiPriority w:val="99"/>
    <w:rsid w:val="00553DC4"/>
    <w:pPr>
      <w:tabs>
        <w:tab w:val="num" w:pos="2977"/>
      </w:tabs>
      <w:ind w:left="2977" w:hanging="709"/>
    </w:pPr>
    <w:rPr>
      <w:szCs w:val="22"/>
      <w:lang w:eastAsia="en-GB"/>
    </w:rPr>
  </w:style>
  <w:style w:type="paragraph" w:customStyle="1" w:styleId="ListNumber1Level4">
    <w:name w:val="List Number 1 (Level 4)"/>
    <w:basedOn w:val="Text1"/>
    <w:uiPriority w:val="99"/>
    <w:rsid w:val="00553DC4"/>
    <w:pPr>
      <w:numPr>
        <w:ilvl w:val="3"/>
        <w:numId w:val="46"/>
      </w:numPr>
    </w:pPr>
    <w:rPr>
      <w:szCs w:val="22"/>
      <w:lang w:eastAsia="en-GB"/>
    </w:rPr>
  </w:style>
  <w:style w:type="paragraph" w:customStyle="1" w:styleId="ListNumber2Level4">
    <w:name w:val="List Number 2 (Level 4)"/>
    <w:basedOn w:val="Text2"/>
    <w:uiPriority w:val="99"/>
    <w:rsid w:val="00553DC4"/>
    <w:pPr>
      <w:tabs>
        <w:tab w:val="num" w:pos="3686"/>
      </w:tabs>
      <w:ind w:left="3686" w:hanging="709"/>
    </w:pPr>
    <w:rPr>
      <w:szCs w:val="22"/>
      <w:lang w:eastAsia="en-GB"/>
    </w:rPr>
  </w:style>
  <w:style w:type="paragraph" w:customStyle="1" w:styleId="ListNumber3Level4">
    <w:name w:val="List Number 3 (Level 4)"/>
    <w:basedOn w:val="Text3"/>
    <w:uiPriority w:val="99"/>
    <w:rsid w:val="00553DC4"/>
    <w:pPr>
      <w:tabs>
        <w:tab w:val="num" w:pos="3686"/>
      </w:tabs>
      <w:ind w:left="3686" w:hanging="709"/>
    </w:pPr>
    <w:rPr>
      <w:szCs w:val="22"/>
      <w:lang w:eastAsia="en-GB"/>
    </w:rPr>
  </w:style>
  <w:style w:type="paragraph" w:customStyle="1" w:styleId="ListNumber4Level4">
    <w:name w:val="List Number 4 (Level 4)"/>
    <w:basedOn w:val="Text4"/>
    <w:uiPriority w:val="99"/>
    <w:rsid w:val="00553DC4"/>
    <w:pPr>
      <w:tabs>
        <w:tab w:val="num" w:pos="3686"/>
      </w:tabs>
      <w:ind w:left="3686" w:hanging="709"/>
    </w:pPr>
    <w:rPr>
      <w:szCs w:val="22"/>
      <w:lang w:eastAsia="en-GB"/>
    </w:rPr>
  </w:style>
  <w:style w:type="paragraph" w:customStyle="1" w:styleId="Annexetitreacte">
    <w:name w:val="Annexe titre (acte)"/>
    <w:basedOn w:val="Normal"/>
    <w:next w:val="Normal"/>
    <w:uiPriority w:val="99"/>
    <w:rsid w:val="00553DC4"/>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553DC4"/>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553DC4"/>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553DC4"/>
    <w:pPr>
      <w:widowControl/>
      <w:spacing w:before="120" w:after="120"/>
      <w:jc w:val="center"/>
    </w:pPr>
    <w:rPr>
      <w:b/>
      <w:szCs w:val="22"/>
      <w:u w:val="single"/>
    </w:rPr>
  </w:style>
  <w:style w:type="paragraph" w:customStyle="1" w:styleId="Annexetitreglobale">
    <w:name w:val="Annexe titre (globale)"/>
    <w:basedOn w:val="Normal"/>
    <w:next w:val="Normal"/>
    <w:uiPriority w:val="99"/>
    <w:rsid w:val="00553DC4"/>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553DC4"/>
    <w:pPr>
      <w:widowControl/>
      <w:spacing w:before="120" w:after="120"/>
      <w:jc w:val="center"/>
    </w:pPr>
    <w:rPr>
      <w:b/>
      <w:szCs w:val="22"/>
      <w:u w:val="single"/>
    </w:rPr>
  </w:style>
  <w:style w:type="paragraph" w:customStyle="1" w:styleId="Langueoriginale">
    <w:name w:val="Langue originale"/>
    <w:basedOn w:val="Normal"/>
    <w:uiPriority w:val="99"/>
    <w:rsid w:val="00553DC4"/>
    <w:pPr>
      <w:widowControl/>
      <w:spacing w:before="360" w:after="120"/>
      <w:jc w:val="center"/>
    </w:pPr>
    <w:rPr>
      <w:caps/>
      <w:szCs w:val="22"/>
    </w:rPr>
  </w:style>
  <w:style w:type="paragraph" w:customStyle="1" w:styleId="Phrasefinale">
    <w:name w:val="Phrase finale"/>
    <w:basedOn w:val="Normal"/>
    <w:next w:val="Normal"/>
    <w:uiPriority w:val="99"/>
    <w:rsid w:val="00553DC4"/>
    <w:pPr>
      <w:widowControl/>
      <w:spacing w:before="360"/>
      <w:jc w:val="center"/>
    </w:pPr>
    <w:rPr>
      <w:szCs w:val="22"/>
    </w:rPr>
  </w:style>
  <w:style w:type="paragraph" w:customStyle="1" w:styleId="Prliminairetitre">
    <w:name w:val="Préliminaire titre"/>
    <w:basedOn w:val="Normal"/>
    <w:next w:val="Normal"/>
    <w:uiPriority w:val="99"/>
    <w:rsid w:val="00553DC4"/>
    <w:pPr>
      <w:widowControl/>
      <w:spacing w:before="360" w:after="360"/>
      <w:jc w:val="center"/>
    </w:pPr>
    <w:rPr>
      <w:b/>
      <w:szCs w:val="22"/>
    </w:rPr>
  </w:style>
  <w:style w:type="paragraph" w:customStyle="1" w:styleId="Prliminairetype">
    <w:name w:val="Préliminaire type"/>
    <w:basedOn w:val="Normal"/>
    <w:next w:val="Normal"/>
    <w:uiPriority w:val="99"/>
    <w:rsid w:val="00553DC4"/>
    <w:pPr>
      <w:widowControl/>
      <w:spacing w:before="360"/>
      <w:jc w:val="center"/>
    </w:pPr>
    <w:rPr>
      <w:b/>
      <w:szCs w:val="22"/>
    </w:rPr>
  </w:style>
  <w:style w:type="paragraph" w:customStyle="1" w:styleId="Rfrenceinstitutionelle">
    <w:name w:val="Référence institutionelle"/>
    <w:basedOn w:val="Normal"/>
    <w:next w:val="Statut"/>
    <w:uiPriority w:val="99"/>
    <w:rsid w:val="00553DC4"/>
    <w:pPr>
      <w:widowControl/>
      <w:spacing w:after="240"/>
      <w:ind w:left="5103"/>
    </w:pPr>
    <w:rPr>
      <w:szCs w:val="22"/>
    </w:rPr>
  </w:style>
  <w:style w:type="paragraph" w:customStyle="1" w:styleId="Rfrenceinterinstitutionelle">
    <w:name w:val="Référence interinstitutionelle"/>
    <w:basedOn w:val="Normal"/>
    <w:next w:val="Statut"/>
    <w:uiPriority w:val="99"/>
    <w:rsid w:val="00553DC4"/>
    <w:pPr>
      <w:widowControl/>
      <w:ind w:left="5103"/>
    </w:pPr>
    <w:rPr>
      <w:szCs w:val="22"/>
    </w:rPr>
  </w:style>
  <w:style w:type="paragraph" w:customStyle="1" w:styleId="Rfrenceinterinstitutionelleprliminaire">
    <w:name w:val="Référence interinstitutionelle (préliminaire)"/>
    <w:basedOn w:val="Normal"/>
    <w:next w:val="Normal"/>
    <w:uiPriority w:val="99"/>
    <w:rsid w:val="00553DC4"/>
    <w:pPr>
      <w:widowControl/>
      <w:ind w:left="5103"/>
    </w:pPr>
    <w:rPr>
      <w:szCs w:val="22"/>
    </w:rPr>
  </w:style>
  <w:style w:type="paragraph" w:customStyle="1" w:styleId="Sous-titreobjetprliminaire">
    <w:name w:val="Sous-titre objet (préliminaire)"/>
    <w:basedOn w:val="Normal"/>
    <w:uiPriority w:val="99"/>
    <w:rsid w:val="00553DC4"/>
    <w:pPr>
      <w:widowControl/>
      <w:jc w:val="center"/>
    </w:pPr>
    <w:rPr>
      <w:b/>
      <w:szCs w:val="22"/>
    </w:rPr>
  </w:style>
  <w:style w:type="paragraph" w:customStyle="1" w:styleId="Statutprliminaire">
    <w:name w:val="Statut (préliminaire)"/>
    <w:basedOn w:val="Normal"/>
    <w:next w:val="Normal"/>
    <w:uiPriority w:val="99"/>
    <w:rsid w:val="00553DC4"/>
    <w:pPr>
      <w:widowControl/>
      <w:spacing w:before="360"/>
      <w:jc w:val="center"/>
    </w:pPr>
    <w:rPr>
      <w:szCs w:val="22"/>
    </w:rPr>
  </w:style>
  <w:style w:type="paragraph" w:customStyle="1" w:styleId="Titreobjetprliminaire">
    <w:name w:val="Titre objet (préliminaire)"/>
    <w:basedOn w:val="Normal"/>
    <w:next w:val="Normal"/>
    <w:uiPriority w:val="99"/>
    <w:rsid w:val="00553DC4"/>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553DC4"/>
    <w:pPr>
      <w:widowControl/>
      <w:spacing w:before="360"/>
      <w:jc w:val="center"/>
    </w:pPr>
    <w:rPr>
      <w:b/>
      <w:szCs w:val="22"/>
    </w:rPr>
  </w:style>
  <w:style w:type="paragraph" w:customStyle="1" w:styleId="Fichefinancirestandardtitre">
    <w:name w:val="Fiche financière (standard) titre"/>
    <w:basedOn w:val="Normal"/>
    <w:next w:val="Normal"/>
    <w:uiPriority w:val="99"/>
    <w:rsid w:val="00553DC4"/>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553DC4"/>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553DC4"/>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553DC4"/>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553DC4"/>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553DC4"/>
    <w:pPr>
      <w:widowControl/>
      <w:spacing w:before="120" w:after="120"/>
      <w:jc w:val="center"/>
    </w:pPr>
    <w:rPr>
      <w:b/>
      <w:szCs w:val="22"/>
      <w:u w:val="single"/>
    </w:rPr>
  </w:style>
  <w:style w:type="paragraph" w:customStyle="1" w:styleId="xoj-normal">
    <w:name w:val="x_oj-normal"/>
    <w:basedOn w:val="Normal"/>
    <w:uiPriority w:val="99"/>
    <w:rsid w:val="00553DC4"/>
    <w:pPr>
      <w:widowControl/>
      <w:spacing w:before="100" w:beforeAutospacing="1" w:after="100" w:afterAutospacing="1"/>
    </w:pPr>
    <w:rPr>
      <w:szCs w:val="24"/>
      <w:lang w:eastAsia="fr-BE"/>
    </w:rPr>
  </w:style>
  <w:style w:type="paragraph" w:customStyle="1" w:styleId="manualconsidrant0">
    <w:name w:val="manual considérant"/>
    <w:basedOn w:val="Normal"/>
    <w:uiPriority w:val="99"/>
    <w:rsid w:val="00553DC4"/>
    <w:pPr>
      <w:widowControl/>
      <w:spacing w:before="120" w:after="120"/>
      <w:ind w:left="709" w:hanging="709"/>
      <w:jc w:val="both"/>
    </w:pPr>
    <w:rPr>
      <w:rFonts w:eastAsia="Calibri"/>
      <w:szCs w:val="24"/>
      <w:lang w:eastAsia="en-US"/>
    </w:rPr>
  </w:style>
  <w:style w:type="paragraph" w:customStyle="1" w:styleId="SignaturePersonne">
    <w:name w:val="Signature Personne"/>
    <w:basedOn w:val="Normal"/>
    <w:uiPriority w:val="99"/>
    <w:rsid w:val="00553DC4"/>
    <w:pPr>
      <w:widowControl/>
      <w:tabs>
        <w:tab w:val="left" w:pos="4252"/>
      </w:tabs>
      <w:spacing w:line="360" w:lineRule="auto"/>
    </w:pPr>
    <w:rPr>
      <w:i/>
      <w:szCs w:val="24"/>
      <w:lang w:eastAsia="en-US"/>
    </w:rPr>
  </w:style>
  <w:style w:type="paragraph" w:customStyle="1" w:styleId="FootnoteTextForceStyle">
    <w:name w:val="Footnote Text ForceStyle"/>
    <w:uiPriority w:val="99"/>
    <w:rsid w:val="00553DC4"/>
    <w:pPr>
      <w:keepLines/>
      <w:widowControl w:val="0"/>
      <w:ind w:left="850" w:hanging="850"/>
    </w:pPr>
    <w:rPr>
      <w:sz w:val="24"/>
      <w:lang w:val="fi-FI" w:eastAsia="en-US"/>
    </w:rPr>
  </w:style>
  <w:style w:type="paragraph" w:customStyle="1" w:styleId="Normale">
    <w:name w:val="Normale"/>
    <w:uiPriority w:val="99"/>
    <w:rsid w:val="00553DC4"/>
    <w:pPr>
      <w:widowControl w:val="0"/>
      <w:spacing w:before="120" w:after="120" w:line="360" w:lineRule="auto"/>
    </w:pPr>
    <w:rPr>
      <w:sz w:val="24"/>
      <w:lang w:val="fi-FI" w:eastAsia="en-US"/>
    </w:rPr>
  </w:style>
  <w:style w:type="paragraph" w:customStyle="1" w:styleId="Footer1">
    <w:name w:val="Footer1"/>
    <w:basedOn w:val="Normal"/>
    <w:uiPriority w:val="99"/>
    <w:rsid w:val="00553DC4"/>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uiPriority w:val="99"/>
    <w:rsid w:val="00553DC4"/>
    <w:pPr>
      <w:keepNext/>
      <w:widowControl/>
      <w:tabs>
        <w:tab w:val="left" w:pos="4252"/>
      </w:tabs>
      <w:spacing w:before="720" w:after="100" w:line="360" w:lineRule="auto"/>
      <w:jc w:val="both"/>
    </w:pPr>
    <w:rPr>
      <w:i/>
      <w:szCs w:val="24"/>
      <w:lang w:eastAsia="en-US"/>
    </w:rPr>
  </w:style>
  <w:style w:type="character" w:styleId="EndnoteReference">
    <w:name w:val="endnote reference"/>
    <w:uiPriority w:val="99"/>
    <w:unhideWhenUsed/>
    <w:rsid w:val="00553DC4"/>
    <w:rPr>
      <w:b/>
      <w:bCs w:val="0"/>
      <w:vertAlign w:val="superscript"/>
    </w:rPr>
  </w:style>
  <w:style w:type="character" w:styleId="PlaceholderText">
    <w:name w:val="Placeholder Text"/>
    <w:basedOn w:val="DefaultParagraphFont"/>
    <w:uiPriority w:val="99"/>
    <w:semiHidden/>
    <w:rsid w:val="00553DC4"/>
    <w:rPr>
      <w:color w:val="808080"/>
    </w:rPr>
  </w:style>
  <w:style w:type="character" w:customStyle="1" w:styleId="Marker">
    <w:name w:val="Marker"/>
    <w:basedOn w:val="DefaultParagraphFont"/>
    <w:rsid w:val="00553DC4"/>
    <w:rPr>
      <w:color w:val="0000FF"/>
    </w:rPr>
  </w:style>
  <w:style w:type="character" w:customStyle="1" w:styleId="Marker1">
    <w:name w:val="Marker1"/>
    <w:basedOn w:val="DefaultParagraphFont"/>
    <w:rsid w:val="00553DC4"/>
    <w:rPr>
      <w:color w:val="008000"/>
    </w:rPr>
  </w:style>
  <w:style w:type="character" w:customStyle="1" w:styleId="NotDeclassifiedCharacter">
    <w:name w:val="Not Declassified Character"/>
    <w:basedOn w:val="DefaultParagraphFont"/>
    <w:rsid w:val="00553DC4"/>
    <w:rPr>
      <w:rFonts w:ascii="Times New Roman" w:hAnsi="Times New Roman" w:cs="Times New Roman" w:hint="default"/>
      <w:b/>
      <w:bCs w:val="0"/>
      <w:sz w:val="24"/>
      <w:shd w:val="clear" w:color="auto" w:fill="CCCCCC"/>
    </w:rPr>
  </w:style>
  <w:style w:type="character" w:customStyle="1" w:styleId="UnresolvedMention1">
    <w:name w:val="Unresolved Mention1"/>
    <w:basedOn w:val="DefaultParagraphFont"/>
    <w:uiPriority w:val="99"/>
    <w:rsid w:val="00553DC4"/>
    <w:rPr>
      <w:color w:val="605E5C"/>
      <w:shd w:val="clear" w:color="auto" w:fill="E1DFDD"/>
    </w:rPr>
  </w:style>
  <w:style w:type="character" w:customStyle="1" w:styleId="Mention1">
    <w:name w:val="Mention1"/>
    <w:basedOn w:val="DefaultParagraphFont"/>
    <w:uiPriority w:val="99"/>
    <w:rsid w:val="00553DC4"/>
    <w:rPr>
      <w:color w:val="2B579A"/>
      <w:shd w:val="clear" w:color="auto" w:fill="E1DFDD"/>
    </w:rPr>
  </w:style>
  <w:style w:type="character" w:customStyle="1" w:styleId="FollowedHyperlink1">
    <w:name w:val="FollowedHyperlink1"/>
    <w:basedOn w:val="DefaultParagraphFont"/>
    <w:rsid w:val="00553DC4"/>
    <w:rPr>
      <w:color w:val="800080"/>
      <w:u w:val="single"/>
    </w:rPr>
  </w:style>
  <w:style w:type="character" w:customStyle="1" w:styleId="normaltextrun">
    <w:name w:val="normaltextrun"/>
    <w:basedOn w:val="DefaultParagraphFont"/>
    <w:rsid w:val="00553DC4"/>
  </w:style>
  <w:style w:type="character" w:customStyle="1" w:styleId="eop">
    <w:name w:val="eop"/>
    <w:basedOn w:val="DefaultParagraphFont"/>
    <w:rsid w:val="00553DC4"/>
  </w:style>
  <w:style w:type="character" w:customStyle="1" w:styleId="UnresolvedMention2">
    <w:name w:val="Unresolved Mention2"/>
    <w:basedOn w:val="DefaultParagraphFont"/>
    <w:uiPriority w:val="99"/>
    <w:rsid w:val="00553DC4"/>
    <w:rPr>
      <w:color w:val="605E5C"/>
      <w:shd w:val="clear" w:color="auto" w:fill="E1DFDD"/>
    </w:rPr>
  </w:style>
  <w:style w:type="character" w:customStyle="1" w:styleId="FooterSensitivityChar">
    <w:name w:val="Footer Sensitivity Char"/>
    <w:basedOn w:val="DefaultParagraphFont"/>
    <w:rsid w:val="00553DC4"/>
    <w:rPr>
      <w:rFonts w:ascii="Times New Roman" w:hAnsi="Times New Roman" w:cs="Times New Roman" w:hint="default"/>
      <w:b/>
      <w:bCs w:val="0"/>
      <w:sz w:val="32"/>
      <w:lang w:val="fi-FI"/>
    </w:rPr>
  </w:style>
  <w:style w:type="character" w:customStyle="1" w:styleId="HeaderSensitivityChar">
    <w:name w:val="Header Sensitivity Char"/>
    <w:basedOn w:val="DefaultParagraphFont"/>
    <w:rsid w:val="00553DC4"/>
    <w:rPr>
      <w:rFonts w:ascii="Times New Roman" w:hAnsi="Times New Roman" w:cs="Times New Roman" w:hint="default"/>
      <w:b/>
      <w:bCs w:val="0"/>
      <w:sz w:val="32"/>
      <w:lang w:val="fi-FI"/>
    </w:rPr>
  </w:style>
  <w:style w:type="character" w:customStyle="1" w:styleId="HeaderSensitivityRightChar">
    <w:name w:val="Header Sensitivity Right Char"/>
    <w:basedOn w:val="DefaultParagraphFont"/>
    <w:rsid w:val="00553DC4"/>
    <w:rPr>
      <w:rFonts w:ascii="Times New Roman" w:hAnsi="Times New Roman" w:cs="Times New Roman" w:hint="default"/>
      <w:sz w:val="28"/>
      <w:lang w:val="fi-FI"/>
    </w:rPr>
  </w:style>
  <w:style w:type="character" w:customStyle="1" w:styleId="TOCHeadingChar">
    <w:name w:val="TOC Heading Char"/>
    <w:basedOn w:val="DefaultParagraphFont"/>
    <w:uiPriority w:val="39"/>
    <w:rsid w:val="00553DC4"/>
    <w:rPr>
      <w:rFonts w:ascii="Times New Roman" w:hAnsi="Times New Roman" w:cs="Times New Roman" w:hint="default"/>
      <w:b/>
      <w:bCs w:val="0"/>
      <w:sz w:val="28"/>
      <w:lang w:val="fi-FI"/>
    </w:rPr>
  </w:style>
  <w:style w:type="character" w:customStyle="1" w:styleId="Mention2">
    <w:name w:val="Mention2"/>
    <w:basedOn w:val="DefaultParagraphFont"/>
    <w:uiPriority w:val="99"/>
    <w:rsid w:val="00553DC4"/>
    <w:rPr>
      <w:color w:val="2B579A"/>
      <w:shd w:val="clear" w:color="auto" w:fill="E1DFDD"/>
    </w:rPr>
  </w:style>
  <w:style w:type="character" w:customStyle="1" w:styleId="UnresolvedMention3">
    <w:name w:val="Unresolved Mention3"/>
    <w:basedOn w:val="DefaultParagraphFont"/>
    <w:uiPriority w:val="99"/>
    <w:semiHidden/>
    <w:rsid w:val="00553DC4"/>
    <w:rPr>
      <w:color w:val="605E5C"/>
      <w:shd w:val="clear" w:color="auto" w:fill="E1DFDD"/>
    </w:rPr>
  </w:style>
  <w:style w:type="character" w:customStyle="1" w:styleId="Marker2">
    <w:name w:val="Marker2"/>
    <w:basedOn w:val="DefaultParagraphFont"/>
    <w:rsid w:val="00553DC4"/>
    <w:rPr>
      <w:color w:val="FF0000"/>
    </w:rPr>
  </w:style>
  <w:style w:type="character" w:customStyle="1" w:styleId="Added">
    <w:name w:val="Added"/>
    <w:basedOn w:val="DefaultParagraphFont"/>
    <w:rsid w:val="00553DC4"/>
    <w:rPr>
      <w:b/>
      <w:bCs w:val="0"/>
      <w:u w:val="single"/>
    </w:rPr>
  </w:style>
  <w:style w:type="character" w:customStyle="1" w:styleId="Deleted">
    <w:name w:val="Deleted"/>
    <w:basedOn w:val="DefaultParagraphFont"/>
    <w:rsid w:val="00553DC4"/>
    <w:rPr>
      <w:strike/>
    </w:rPr>
  </w:style>
  <w:style w:type="character" w:customStyle="1" w:styleId="tw4winMark">
    <w:name w:val="tw4winMark"/>
    <w:rsid w:val="00553DC4"/>
    <w:rPr>
      <w:vanish/>
      <w:webHidden w:val="0"/>
      <w:color w:val="800080"/>
      <w:vertAlign w:val="subscript"/>
      <w:specVanish w:val="0"/>
    </w:rPr>
  </w:style>
  <w:style w:type="character" w:customStyle="1" w:styleId="marker0">
    <w:name w:val="marker"/>
    <w:basedOn w:val="DefaultParagraphFont"/>
    <w:rsid w:val="00553DC4"/>
    <w:rPr>
      <w:color w:val="0000FF"/>
    </w:rPr>
  </w:style>
  <w:style w:type="character" w:customStyle="1" w:styleId="Marker00">
    <w:name w:val="Marker0"/>
    <w:basedOn w:val="DefaultParagraphFont"/>
    <w:rsid w:val="00553DC4"/>
    <w:rPr>
      <w:color w:val="0000FF"/>
    </w:rPr>
  </w:style>
  <w:style w:type="character" w:customStyle="1" w:styleId="Marker10">
    <w:name w:val="Marker10"/>
    <w:basedOn w:val="DefaultParagraphFont"/>
    <w:rsid w:val="00553DC4"/>
    <w:rPr>
      <w:color w:val="008000"/>
    </w:rPr>
  </w:style>
  <w:style w:type="character" w:customStyle="1" w:styleId="Marker000">
    <w:name w:val="Marker00"/>
    <w:basedOn w:val="DefaultParagraphFont"/>
    <w:rsid w:val="00553DC4"/>
    <w:rPr>
      <w:color w:val="0000FF"/>
    </w:rPr>
  </w:style>
  <w:style w:type="character" w:customStyle="1" w:styleId="Marker100">
    <w:name w:val="Marker100"/>
    <w:basedOn w:val="DefaultParagraphFont"/>
    <w:rsid w:val="00553DC4"/>
    <w:rPr>
      <w:color w:val="008000"/>
    </w:rPr>
  </w:style>
  <w:style w:type="character" w:customStyle="1" w:styleId="Marker0000">
    <w:name w:val="Marker000"/>
    <w:basedOn w:val="DefaultParagraphFont"/>
    <w:rsid w:val="00553DC4"/>
    <w:rPr>
      <w:color w:val="0000FF"/>
    </w:rPr>
  </w:style>
  <w:style w:type="character" w:customStyle="1" w:styleId="Marker1000">
    <w:name w:val="Marker1000"/>
    <w:basedOn w:val="DefaultParagraphFont"/>
    <w:rsid w:val="00553DC4"/>
    <w:rPr>
      <w:color w:val="008000"/>
    </w:rPr>
  </w:style>
  <w:style w:type="character" w:customStyle="1" w:styleId="Marker00000">
    <w:name w:val="Marker0000"/>
    <w:basedOn w:val="DefaultParagraphFont"/>
    <w:rsid w:val="00553DC4"/>
    <w:rPr>
      <w:color w:val="0000FF"/>
    </w:rPr>
  </w:style>
  <w:style w:type="character" w:customStyle="1" w:styleId="Marker10000">
    <w:name w:val="Marker10000"/>
    <w:basedOn w:val="DefaultParagraphFont"/>
    <w:rsid w:val="00553DC4"/>
    <w:rPr>
      <w:color w:val="008000"/>
    </w:rPr>
  </w:style>
  <w:style w:type="character" w:customStyle="1" w:styleId="Marker000000">
    <w:name w:val="Marker00000"/>
    <w:basedOn w:val="DefaultParagraphFont"/>
    <w:rsid w:val="00553DC4"/>
    <w:rPr>
      <w:color w:val="0000FF"/>
    </w:rPr>
  </w:style>
  <w:style w:type="character" w:customStyle="1" w:styleId="Marker100000">
    <w:name w:val="Marker100000"/>
    <w:basedOn w:val="DefaultParagraphFont"/>
    <w:rsid w:val="00553DC4"/>
    <w:rPr>
      <w:color w:val="008000"/>
    </w:rPr>
  </w:style>
  <w:style w:type="character" w:customStyle="1" w:styleId="Marker0000000">
    <w:name w:val="Marker000000"/>
    <w:basedOn w:val="DefaultParagraphFont"/>
    <w:rsid w:val="00553DC4"/>
    <w:rPr>
      <w:color w:val="0000FF"/>
    </w:rPr>
  </w:style>
  <w:style w:type="character" w:customStyle="1" w:styleId="Marker1000000">
    <w:name w:val="Marker1000000"/>
    <w:basedOn w:val="DefaultParagraphFont"/>
    <w:rsid w:val="00553DC4"/>
    <w:rPr>
      <w:color w:val="008000"/>
    </w:rPr>
  </w:style>
  <w:style w:type="character" w:customStyle="1" w:styleId="Marker00000000">
    <w:name w:val="Marker0000000"/>
    <w:basedOn w:val="DefaultParagraphFont"/>
    <w:rsid w:val="00553DC4"/>
    <w:rPr>
      <w:color w:val="0000FF"/>
    </w:rPr>
  </w:style>
  <w:style w:type="character" w:customStyle="1" w:styleId="Marker10000000">
    <w:name w:val="Marker10000000"/>
    <w:basedOn w:val="DefaultParagraphFont"/>
    <w:rsid w:val="00553DC4"/>
    <w:rPr>
      <w:color w:val="008000"/>
    </w:rPr>
  </w:style>
  <w:style w:type="character" w:customStyle="1" w:styleId="Marker000000000">
    <w:name w:val="Marker00000000"/>
    <w:basedOn w:val="DefaultParagraphFont"/>
    <w:rsid w:val="00553DC4"/>
    <w:rPr>
      <w:color w:val="0000FF"/>
    </w:rPr>
  </w:style>
  <w:style w:type="character" w:customStyle="1" w:styleId="Marker100000000">
    <w:name w:val="Marker100000000"/>
    <w:basedOn w:val="DefaultParagraphFont"/>
    <w:rsid w:val="00553DC4"/>
    <w:rPr>
      <w:color w:val="008000"/>
    </w:rPr>
  </w:style>
  <w:style w:type="character" w:customStyle="1" w:styleId="Marker0000000000">
    <w:name w:val="Marker000000000"/>
    <w:basedOn w:val="DefaultParagraphFont"/>
    <w:rsid w:val="00553DC4"/>
    <w:rPr>
      <w:color w:val="0000FF"/>
    </w:rPr>
  </w:style>
  <w:style w:type="character" w:customStyle="1" w:styleId="Marker1000000000">
    <w:name w:val="Marker1000000000"/>
    <w:basedOn w:val="DefaultParagraphFont"/>
    <w:rsid w:val="00553DC4"/>
    <w:rPr>
      <w:color w:val="008000"/>
    </w:rPr>
  </w:style>
  <w:style w:type="character" w:customStyle="1" w:styleId="Marker00000000000">
    <w:name w:val="Marker0000000000"/>
    <w:basedOn w:val="DefaultParagraphFont"/>
    <w:rsid w:val="00553DC4"/>
    <w:rPr>
      <w:color w:val="0000FF"/>
    </w:rPr>
  </w:style>
  <w:style w:type="character" w:customStyle="1" w:styleId="Marker10000000000">
    <w:name w:val="Marker10000000000"/>
    <w:basedOn w:val="DefaultParagraphFont"/>
    <w:rsid w:val="00553DC4"/>
    <w:rPr>
      <w:color w:val="008000"/>
    </w:rPr>
  </w:style>
  <w:style w:type="character" w:customStyle="1" w:styleId="Marker000000000000">
    <w:name w:val="Marker00000000000"/>
    <w:basedOn w:val="DefaultParagraphFont"/>
    <w:rsid w:val="00553DC4"/>
    <w:rPr>
      <w:color w:val="0000FF"/>
    </w:rPr>
  </w:style>
  <w:style w:type="character" w:customStyle="1" w:styleId="Marker100000000000">
    <w:name w:val="Marker100000000000"/>
    <w:basedOn w:val="DefaultParagraphFont"/>
    <w:rsid w:val="00553DC4"/>
    <w:rPr>
      <w:color w:val="008000"/>
    </w:rPr>
  </w:style>
  <w:style w:type="character" w:customStyle="1" w:styleId="Marker0000000000000">
    <w:name w:val="Marker000000000000"/>
    <w:basedOn w:val="DefaultParagraphFont"/>
    <w:rsid w:val="00553DC4"/>
    <w:rPr>
      <w:color w:val="0000FF"/>
    </w:rPr>
  </w:style>
  <w:style w:type="character" w:customStyle="1" w:styleId="Marker1000000000000">
    <w:name w:val="Marker1000000000000"/>
    <w:basedOn w:val="DefaultParagraphFont"/>
    <w:rsid w:val="00553DC4"/>
    <w:rPr>
      <w:color w:val="008000"/>
    </w:rPr>
  </w:style>
  <w:style w:type="character" w:customStyle="1" w:styleId="Marker00000000000000">
    <w:name w:val="Marker0000000000000"/>
    <w:basedOn w:val="DefaultParagraphFont"/>
    <w:rsid w:val="00553DC4"/>
    <w:rPr>
      <w:color w:val="0000FF"/>
    </w:rPr>
  </w:style>
  <w:style w:type="character" w:customStyle="1" w:styleId="Marker10000000000000">
    <w:name w:val="Marker10000000000000"/>
    <w:basedOn w:val="DefaultParagraphFont"/>
    <w:rsid w:val="00553DC4"/>
    <w:rPr>
      <w:color w:val="008000"/>
    </w:rPr>
  </w:style>
  <w:style w:type="character" w:customStyle="1" w:styleId="Marker000000000000000">
    <w:name w:val="Marker00000000000000"/>
    <w:basedOn w:val="DefaultParagraphFont"/>
    <w:rsid w:val="00553DC4"/>
    <w:rPr>
      <w:color w:val="0000FF"/>
    </w:rPr>
  </w:style>
  <w:style w:type="character" w:customStyle="1" w:styleId="Marker100000000000000">
    <w:name w:val="Marker100000000000000"/>
    <w:basedOn w:val="DefaultParagraphFont"/>
    <w:rsid w:val="00553DC4"/>
    <w:rPr>
      <w:color w:val="008000"/>
    </w:rPr>
  </w:style>
  <w:style w:type="character" w:customStyle="1" w:styleId="Marker0000000000000000">
    <w:name w:val="Marker000000000000000"/>
    <w:basedOn w:val="DefaultParagraphFont"/>
    <w:rsid w:val="00553DC4"/>
    <w:rPr>
      <w:color w:val="0000FF"/>
    </w:rPr>
  </w:style>
  <w:style w:type="character" w:customStyle="1" w:styleId="Marker1000000000000000">
    <w:name w:val="Marker1000000000000000"/>
    <w:basedOn w:val="DefaultParagraphFont"/>
    <w:rsid w:val="00553DC4"/>
    <w:rPr>
      <w:color w:val="008000"/>
    </w:rPr>
  </w:style>
  <w:style w:type="character" w:customStyle="1" w:styleId="Marker00000000000000000">
    <w:name w:val="Marker0000000000000000"/>
    <w:basedOn w:val="DefaultParagraphFont"/>
    <w:rsid w:val="00553DC4"/>
    <w:rPr>
      <w:color w:val="0000FF"/>
    </w:rPr>
  </w:style>
  <w:style w:type="character" w:customStyle="1" w:styleId="Marker10000000000000000">
    <w:name w:val="Marker10000000000000000"/>
    <w:basedOn w:val="DefaultParagraphFont"/>
    <w:rsid w:val="00553DC4"/>
    <w:rPr>
      <w:color w:val="008000"/>
    </w:rPr>
  </w:style>
  <w:style w:type="character" w:customStyle="1" w:styleId="Marker000000000000000000">
    <w:name w:val="Marker00000000000000000"/>
    <w:basedOn w:val="DefaultParagraphFont"/>
    <w:rsid w:val="00553DC4"/>
    <w:rPr>
      <w:color w:val="0000FF"/>
    </w:rPr>
  </w:style>
  <w:style w:type="character" w:customStyle="1" w:styleId="Marker100000000000000000">
    <w:name w:val="Marker100000000000000000"/>
    <w:basedOn w:val="DefaultParagraphFont"/>
    <w:rsid w:val="00553DC4"/>
    <w:rPr>
      <w:color w:val="008000"/>
    </w:rPr>
  </w:style>
  <w:style w:type="character" w:customStyle="1" w:styleId="Marker0000000000000000000">
    <w:name w:val="Marker000000000000000000"/>
    <w:basedOn w:val="DefaultParagraphFont"/>
    <w:rsid w:val="00553DC4"/>
    <w:rPr>
      <w:color w:val="0000FF"/>
    </w:rPr>
  </w:style>
  <w:style w:type="character" w:customStyle="1" w:styleId="Marker1000000000000000000">
    <w:name w:val="Marker1000000000000000000"/>
    <w:basedOn w:val="DefaultParagraphFont"/>
    <w:rsid w:val="00553DC4"/>
    <w:rPr>
      <w:color w:val="008000"/>
    </w:rPr>
  </w:style>
  <w:style w:type="character" w:customStyle="1" w:styleId="Marker00000000000000000000">
    <w:name w:val="Marker0000000000000000000"/>
    <w:basedOn w:val="DefaultParagraphFont"/>
    <w:rsid w:val="00553DC4"/>
    <w:rPr>
      <w:color w:val="0000FF"/>
    </w:rPr>
  </w:style>
  <w:style w:type="character" w:customStyle="1" w:styleId="Marker10000000000000000000">
    <w:name w:val="Marker10000000000000000000"/>
    <w:basedOn w:val="DefaultParagraphFont"/>
    <w:rsid w:val="00553DC4"/>
    <w:rPr>
      <w:color w:val="008000"/>
    </w:rPr>
  </w:style>
  <w:style w:type="character" w:customStyle="1" w:styleId="Marker000000000000000000000">
    <w:name w:val="Marker00000000000000000000"/>
    <w:basedOn w:val="DefaultParagraphFont"/>
    <w:rsid w:val="00553DC4"/>
    <w:rPr>
      <w:color w:val="0000FF"/>
    </w:rPr>
  </w:style>
  <w:style w:type="character" w:customStyle="1" w:styleId="Marker100000000000000000000">
    <w:name w:val="Marker100000000000000000000"/>
    <w:basedOn w:val="DefaultParagraphFont"/>
    <w:rsid w:val="00553DC4"/>
    <w:rPr>
      <w:color w:val="008000"/>
    </w:rPr>
  </w:style>
  <w:style w:type="character" w:customStyle="1" w:styleId="Marker0000000000000000000000">
    <w:name w:val="Marker000000000000000000000"/>
    <w:basedOn w:val="DefaultParagraphFont"/>
    <w:rsid w:val="00553DC4"/>
    <w:rPr>
      <w:color w:val="0000FF"/>
    </w:rPr>
  </w:style>
  <w:style w:type="character" w:customStyle="1" w:styleId="Marker1000000000000000000000">
    <w:name w:val="Marker1000000000000000000000"/>
    <w:basedOn w:val="DefaultParagraphFont"/>
    <w:rsid w:val="00553DC4"/>
    <w:rPr>
      <w:color w:val="008000"/>
    </w:rPr>
  </w:style>
  <w:style w:type="character" w:customStyle="1" w:styleId="Marker00000000000000000000000">
    <w:name w:val="Marker0000000000000000000000"/>
    <w:basedOn w:val="DefaultParagraphFont"/>
    <w:rsid w:val="00553DC4"/>
    <w:rPr>
      <w:color w:val="0000FF"/>
    </w:rPr>
  </w:style>
  <w:style w:type="character" w:customStyle="1" w:styleId="Marker10000000000000000000000">
    <w:name w:val="Marker10000000000000000000000"/>
    <w:basedOn w:val="DefaultParagraphFont"/>
    <w:rsid w:val="00553DC4"/>
    <w:rPr>
      <w:color w:val="008000"/>
    </w:rPr>
  </w:style>
  <w:style w:type="character" w:customStyle="1" w:styleId="Marker000000000000000000000000">
    <w:name w:val="Marker00000000000000000000000"/>
    <w:basedOn w:val="DefaultParagraphFont"/>
    <w:rsid w:val="00553DC4"/>
    <w:rPr>
      <w:color w:val="0000FF"/>
    </w:rPr>
  </w:style>
  <w:style w:type="character" w:customStyle="1" w:styleId="Marker100000000000000000000000">
    <w:name w:val="Marker100000000000000000000000"/>
    <w:basedOn w:val="DefaultParagraphFont"/>
    <w:rsid w:val="00553DC4"/>
    <w:rPr>
      <w:color w:val="008000"/>
    </w:rPr>
  </w:style>
  <w:style w:type="character" w:customStyle="1" w:styleId="Marker0000000000000000000000001">
    <w:name w:val="Marker000000000000000000000000"/>
    <w:basedOn w:val="DefaultParagraphFont"/>
    <w:rsid w:val="00553DC4"/>
    <w:rPr>
      <w:color w:val="0000FF"/>
    </w:rPr>
  </w:style>
  <w:style w:type="character" w:customStyle="1" w:styleId="Marker1000000000000000000000000">
    <w:name w:val="Marker1000000000000000000000000"/>
    <w:basedOn w:val="DefaultParagraphFont"/>
    <w:rsid w:val="00553DC4"/>
    <w:rPr>
      <w:color w:val="008000"/>
    </w:rPr>
  </w:style>
  <w:style w:type="character" w:customStyle="1" w:styleId="Marker10000000000000000000000000">
    <w:name w:val="Marker10000000000000000000000000"/>
    <w:basedOn w:val="DefaultParagraphFont"/>
    <w:rsid w:val="00553DC4"/>
    <w:rPr>
      <w:color w:val="008000"/>
    </w:rPr>
  </w:style>
  <w:style w:type="character" w:customStyle="1" w:styleId="Marker00000000000000000000000000">
    <w:name w:val="Marker00000000000000000000000000"/>
    <w:basedOn w:val="DefaultParagraphFont"/>
    <w:rsid w:val="00553DC4"/>
    <w:rPr>
      <w:color w:val="0000FF"/>
    </w:rPr>
  </w:style>
  <w:style w:type="character" w:customStyle="1" w:styleId="Marker100000000000000000000000000">
    <w:name w:val="Marker100000000000000000000000000"/>
    <w:basedOn w:val="DefaultParagraphFont"/>
    <w:rsid w:val="00553DC4"/>
    <w:rPr>
      <w:color w:val="008000"/>
    </w:rPr>
  </w:style>
  <w:style w:type="character" w:customStyle="1" w:styleId="Marker000000000000000000000000000">
    <w:name w:val="Marker000000000000000000000000000"/>
    <w:basedOn w:val="DefaultParagraphFont"/>
    <w:rsid w:val="00553DC4"/>
    <w:rPr>
      <w:color w:val="0000FF"/>
    </w:rPr>
  </w:style>
  <w:style w:type="character" w:customStyle="1" w:styleId="Marker1000000000000000000000000000">
    <w:name w:val="Marker1000000000000000000000000000"/>
    <w:basedOn w:val="DefaultParagraphFont"/>
    <w:rsid w:val="00553DC4"/>
    <w:rPr>
      <w:color w:val="008000"/>
    </w:rPr>
  </w:style>
  <w:style w:type="character" w:customStyle="1" w:styleId="Marker0000000000000000000000000000">
    <w:name w:val="Marker0000000000000000000000000000"/>
    <w:basedOn w:val="DefaultParagraphFont"/>
    <w:rsid w:val="00553DC4"/>
    <w:rPr>
      <w:color w:val="0000FF"/>
    </w:rPr>
  </w:style>
  <w:style w:type="character" w:customStyle="1" w:styleId="Marker10000000000000000000000000000">
    <w:name w:val="Marker10000000000000000000000000000"/>
    <w:basedOn w:val="DefaultParagraphFont"/>
    <w:rsid w:val="00553DC4"/>
    <w:rPr>
      <w:color w:val="008000"/>
    </w:rPr>
  </w:style>
  <w:style w:type="character" w:customStyle="1" w:styleId="Marker00000000000000000000000000000">
    <w:name w:val="Marker00000000000000000000000000000"/>
    <w:basedOn w:val="DefaultParagraphFont"/>
    <w:rsid w:val="00553DC4"/>
    <w:rPr>
      <w:color w:val="0000FF"/>
    </w:rPr>
  </w:style>
  <w:style w:type="character" w:customStyle="1" w:styleId="Marker100000000000000000000000000000">
    <w:name w:val="Marker100000000000000000000000000000"/>
    <w:basedOn w:val="DefaultParagraphFont"/>
    <w:rsid w:val="00553DC4"/>
    <w:rPr>
      <w:color w:val="008000"/>
    </w:rPr>
  </w:style>
  <w:style w:type="character" w:customStyle="1" w:styleId="Marker000000000000000000000000000000">
    <w:name w:val="Marker000000000000000000000000000000"/>
    <w:basedOn w:val="DefaultParagraphFont"/>
    <w:rsid w:val="00553DC4"/>
    <w:rPr>
      <w:color w:val="0000FF"/>
    </w:rPr>
  </w:style>
  <w:style w:type="character" w:customStyle="1" w:styleId="Marker1000000000000000000000000000000">
    <w:name w:val="Marker1000000000000000000000000000000"/>
    <w:basedOn w:val="DefaultParagraphFont"/>
    <w:rsid w:val="00553DC4"/>
    <w:rPr>
      <w:color w:val="008000"/>
    </w:rPr>
  </w:style>
  <w:style w:type="character" w:customStyle="1" w:styleId="Marker0000000000000000000000000000000">
    <w:name w:val="Marker0000000000000000000000000000000"/>
    <w:basedOn w:val="DefaultParagraphFont"/>
    <w:rsid w:val="00553DC4"/>
    <w:rPr>
      <w:color w:val="0000FF"/>
    </w:rPr>
  </w:style>
  <w:style w:type="character" w:customStyle="1" w:styleId="Marker10000000000000000000000000000000">
    <w:name w:val="Marker10000000000000000000000000000000"/>
    <w:basedOn w:val="DefaultParagraphFont"/>
    <w:rsid w:val="00553DC4"/>
    <w:rPr>
      <w:color w:val="008000"/>
    </w:rPr>
  </w:style>
  <w:style w:type="character" w:customStyle="1" w:styleId="Marker00000000000000000000000000000000">
    <w:name w:val="Marker00000000000000000000000000000000"/>
    <w:basedOn w:val="DefaultParagraphFont"/>
    <w:rsid w:val="00553DC4"/>
    <w:rPr>
      <w:color w:val="0000FF"/>
    </w:rPr>
  </w:style>
  <w:style w:type="character" w:customStyle="1" w:styleId="Marker100000000000000000000000000000000">
    <w:name w:val="Marker100000000000000000000000000000000"/>
    <w:basedOn w:val="DefaultParagraphFont"/>
    <w:rsid w:val="00553DC4"/>
    <w:rPr>
      <w:color w:val="008000"/>
    </w:rPr>
  </w:style>
  <w:style w:type="character" w:customStyle="1" w:styleId="Marker000000000000000000000000000000000">
    <w:name w:val="Marker000000000000000000000000000000000"/>
    <w:basedOn w:val="DefaultParagraphFont"/>
    <w:rsid w:val="00553DC4"/>
    <w:rPr>
      <w:color w:val="0000FF"/>
    </w:rPr>
  </w:style>
  <w:style w:type="character" w:customStyle="1" w:styleId="Marker1000000000000000000000000000000000">
    <w:name w:val="Marker1000000000000000000000000000000000"/>
    <w:basedOn w:val="DefaultParagraphFont"/>
    <w:rsid w:val="00553DC4"/>
    <w:rPr>
      <w:color w:val="008000"/>
    </w:rPr>
  </w:style>
  <w:style w:type="character" w:customStyle="1" w:styleId="Marker0000000000000000000000000000000000">
    <w:name w:val="Marker0000000000000000000000000000000000"/>
    <w:basedOn w:val="DefaultParagraphFont"/>
    <w:rsid w:val="00553DC4"/>
    <w:rPr>
      <w:color w:val="0000FF"/>
    </w:rPr>
  </w:style>
  <w:style w:type="character" w:customStyle="1" w:styleId="Marker10000000000000000000000000000000000">
    <w:name w:val="Marker10000000000000000000000000000000000"/>
    <w:basedOn w:val="DefaultParagraphFont"/>
    <w:rsid w:val="00553DC4"/>
    <w:rPr>
      <w:color w:val="008000"/>
    </w:rPr>
  </w:style>
  <w:style w:type="character" w:customStyle="1" w:styleId="Marker00000000000000000000000000000000000">
    <w:name w:val="Marker00000000000000000000000000000000000"/>
    <w:basedOn w:val="DefaultParagraphFont"/>
    <w:rsid w:val="00553DC4"/>
    <w:rPr>
      <w:color w:val="0000FF"/>
    </w:rPr>
  </w:style>
  <w:style w:type="character" w:customStyle="1" w:styleId="Marker100000000000000000000000000000000000">
    <w:name w:val="Marker100000000000000000000000000000000000"/>
    <w:basedOn w:val="DefaultParagraphFont"/>
    <w:rsid w:val="00553DC4"/>
    <w:rPr>
      <w:color w:val="008000"/>
    </w:rPr>
  </w:style>
  <w:style w:type="character" w:customStyle="1" w:styleId="Marker000000000000000000000000000000000000">
    <w:name w:val="Marker000000000000000000000000000000000000"/>
    <w:basedOn w:val="DefaultParagraphFont"/>
    <w:rsid w:val="00553DC4"/>
    <w:rPr>
      <w:color w:val="0000FF"/>
    </w:rPr>
  </w:style>
  <w:style w:type="character" w:customStyle="1" w:styleId="Marker1000000000000000000000000000000000000">
    <w:name w:val="Marker1000000000000000000000000000000000000"/>
    <w:basedOn w:val="DefaultParagraphFont"/>
    <w:rsid w:val="00553DC4"/>
    <w:rPr>
      <w:color w:val="008000"/>
    </w:rPr>
  </w:style>
  <w:style w:type="character" w:customStyle="1" w:styleId="Marker0000000000000000000000000000000000000">
    <w:name w:val="Marker0000000000000000000000000000000000000"/>
    <w:basedOn w:val="DefaultParagraphFont"/>
    <w:rsid w:val="00553DC4"/>
    <w:rPr>
      <w:color w:val="0000FF"/>
    </w:rPr>
  </w:style>
  <w:style w:type="character" w:customStyle="1" w:styleId="Marker10000000000000000000000000000000000000">
    <w:name w:val="Marker10000000000000000000000000000000000000"/>
    <w:basedOn w:val="DefaultParagraphFont"/>
    <w:rsid w:val="00553DC4"/>
    <w:rPr>
      <w:color w:val="008000"/>
    </w:rPr>
  </w:style>
  <w:style w:type="character" w:customStyle="1" w:styleId="Marker00000000000000000000000000000000000000">
    <w:name w:val="Marker00000000000000000000000000000000000000"/>
    <w:basedOn w:val="DefaultParagraphFont"/>
    <w:rsid w:val="00553DC4"/>
    <w:rPr>
      <w:color w:val="0000FF"/>
    </w:rPr>
  </w:style>
  <w:style w:type="character" w:customStyle="1" w:styleId="Marker100000000000000000000000000000000000000">
    <w:name w:val="Marker100000000000000000000000000000000000000"/>
    <w:basedOn w:val="DefaultParagraphFont"/>
    <w:rsid w:val="00553DC4"/>
    <w:rPr>
      <w:color w:val="008000"/>
    </w:rPr>
  </w:style>
  <w:style w:type="character" w:customStyle="1" w:styleId="Marker000000000000000000000000000000000000000">
    <w:name w:val="Marker000000000000000000000000000000000000000"/>
    <w:basedOn w:val="DefaultParagraphFont"/>
    <w:rsid w:val="00553DC4"/>
    <w:rPr>
      <w:color w:val="0000FF"/>
    </w:rPr>
  </w:style>
  <w:style w:type="character" w:customStyle="1" w:styleId="Marker1000000000000000000000000000000000000000">
    <w:name w:val="Marker1000000000000000000000000000000000000000"/>
    <w:basedOn w:val="DefaultParagraphFont"/>
    <w:rsid w:val="00553DC4"/>
    <w:rPr>
      <w:color w:val="008000"/>
    </w:rPr>
  </w:style>
  <w:style w:type="character" w:customStyle="1" w:styleId="Marker0000000000000000000000000000000000000000">
    <w:name w:val="Marker0000000000000000000000000000000000000000"/>
    <w:basedOn w:val="DefaultParagraphFont"/>
    <w:rsid w:val="00553DC4"/>
    <w:rPr>
      <w:color w:val="0000FF"/>
    </w:rPr>
  </w:style>
  <w:style w:type="character" w:customStyle="1" w:styleId="Marker10000000000000000000000000000000000000000">
    <w:name w:val="Marker10000000000000000000000000000000000000000"/>
    <w:basedOn w:val="DefaultParagraphFont"/>
    <w:rsid w:val="00553DC4"/>
    <w:rPr>
      <w:color w:val="008000"/>
    </w:rPr>
  </w:style>
  <w:style w:type="character" w:customStyle="1" w:styleId="Marker00000000000000000000000000000000000000000">
    <w:name w:val="Marker00000000000000000000000000000000000000000"/>
    <w:basedOn w:val="DefaultParagraphFont"/>
    <w:rsid w:val="00553DC4"/>
    <w:rPr>
      <w:color w:val="0000FF"/>
    </w:rPr>
  </w:style>
  <w:style w:type="character" w:customStyle="1" w:styleId="Marker100000000000000000000000000000000000000000">
    <w:name w:val="Marker100000000000000000000000000000000000000000"/>
    <w:basedOn w:val="DefaultParagraphFont"/>
    <w:rsid w:val="00553DC4"/>
    <w:rPr>
      <w:color w:val="008000"/>
    </w:rPr>
  </w:style>
  <w:style w:type="character" w:customStyle="1" w:styleId="Marker000000000000000000000000000000000000000000">
    <w:name w:val="Marker000000000000000000000000000000000000000000"/>
    <w:basedOn w:val="DefaultParagraphFont"/>
    <w:rsid w:val="00553DC4"/>
    <w:rPr>
      <w:color w:val="0000FF"/>
    </w:rPr>
  </w:style>
  <w:style w:type="character" w:customStyle="1" w:styleId="Marker1000000000000000000000000000000000000000000">
    <w:name w:val="Marker1000000000000000000000000000000000000000000"/>
    <w:basedOn w:val="DefaultParagraphFont"/>
    <w:rsid w:val="00553DC4"/>
    <w:rPr>
      <w:color w:val="008000"/>
    </w:rPr>
  </w:style>
  <w:style w:type="character" w:customStyle="1" w:styleId="Marker0000000000000000000000000000000000000000000">
    <w:name w:val="Marker0000000000000000000000000000000000000000000"/>
    <w:basedOn w:val="DefaultParagraphFont"/>
    <w:rsid w:val="00553DC4"/>
    <w:rPr>
      <w:color w:val="0000FF"/>
    </w:rPr>
  </w:style>
  <w:style w:type="character" w:customStyle="1" w:styleId="Marker10000000000000000000000000000000000000000000">
    <w:name w:val="Marker10000000000000000000000000000000000000000000"/>
    <w:basedOn w:val="DefaultParagraphFont"/>
    <w:rsid w:val="00553DC4"/>
    <w:rPr>
      <w:color w:val="008000"/>
    </w:rPr>
  </w:style>
  <w:style w:type="character" w:customStyle="1" w:styleId="Marker00000000000000000000000000000000000000000000">
    <w:name w:val="Marker00000000000000000000000000000000000000000000"/>
    <w:basedOn w:val="DefaultParagraphFont"/>
    <w:rsid w:val="00553DC4"/>
    <w:rPr>
      <w:color w:val="0000FF"/>
    </w:rPr>
  </w:style>
  <w:style w:type="character" w:customStyle="1" w:styleId="Marker11">
    <w:name w:val="Marker11"/>
    <w:basedOn w:val="DefaultParagraphFont"/>
    <w:rsid w:val="00553DC4"/>
    <w:rPr>
      <w:color w:val="008000"/>
    </w:rPr>
  </w:style>
  <w:style w:type="character" w:customStyle="1" w:styleId="Marker3">
    <w:name w:val="Marker3"/>
    <w:basedOn w:val="DefaultParagraphFont"/>
    <w:rsid w:val="00553DC4"/>
    <w:rPr>
      <w:color w:val="0000FF"/>
    </w:rPr>
  </w:style>
  <w:style w:type="character" w:customStyle="1" w:styleId="Marker12">
    <w:name w:val="Marker12"/>
    <w:basedOn w:val="DefaultParagraphFont"/>
    <w:rsid w:val="00553DC4"/>
    <w:rPr>
      <w:color w:val="008000"/>
    </w:rPr>
  </w:style>
  <w:style w:type="character" w:customStyle="1" w:styleId="Marker20">
    <w:name w:val="Marker20"/>
    <w:basedOn w:val="DefaultParagraphFont"/>
    <w:rsid w:val="00553DC4"/>
    <w:rPr>
      <w:color w:val="FF0000"/>
    </w:rPr>
  </w:style>
  <w:style w:type="character" w:customStyle="1" w:styleId="Marker4">
    <w:name w:val="Marker4"/>
    <w:basedOn w:val="DefaultParagraphFont"/>
    <w:rsid w:val="00553DC4"/>
    <w:rPr>
      <w:color w:val="0000FF"/>
    </w:rPr>
  </w:style>
  <w:style w:type="character" w:customStyle="1" w:styleId="Marker13">
    <w:name w:val="Marker13"/>
    <w:basedOn w:val="DefaultParagraphFont"/>
    <w:rsid w:val="00553DC4"/>
    <w:rPr>
      <w:color w:val="0000FF"/>
    </w:rPr>
  </w:style>
  <w:style w:type="character" w:customStyle="1" w:styleId="Marker21">
    <w:name w:val="Marker21"/>
    <w:basedOn w:val="DefaultParagraphFont"/>
    <w:rsid w:val="00553DC4"/>
    <w:rPr>
      <w:color w:val="FF0000"/>
    </w:rPr>
  </w:style>
  <w:style w:type="character" w:customStyle="1" w:styleId="Marker110">
    <w:name w:val="Marker110"/>
    <w:basedOn w:val="DefaultParagraphFont"/>
    <w:rsid w:val="00553DC4"/>
    <w:rPr>
      <w:color w:val="008000"/>
    </w:rPr>
  </w:style>
  <w:style w:type="character" w:customStyle="1" w:styleId="Marker30">
    <w:name w:val="Marker30"/>
    <w:basedOn w:val="DefaultParagraphFont"/>
    <w:rsid w:val="00553DC4"/>
    <w:rPr>
      <w:color w:val="0000FF"/>
    </w:rPr>
  </w:style>
  <w:style w:type="character" w:customStyle="1" w:styleId="Marker120">
    <w:name w:val="Marker120"/>
    <w:basedOn w:val="DefaultParagraphFont"/>
    <w:rsid w:val="00553DC4"/>
    <w:rPr>
      <w:color w:val="008000"/>
    </w:rPr>
  </w:style>
  <w:style w:type="character" w:customStyle="1" w:styleId="Marker200">
    <w:name w:val="Marker200"/>
    <w:basedOn w:val="DefaultParagraphFont"/>
    <w:rsid w:val="00553DC4"/>
    <w:rPr>
      <w:color w:val="FF0000"/>
    </w:rPr>
  </w:style>
  <w:style w:type="character" w:customStyle="1" w:styleId="Marker40">
    <w:name w:val="Marker40"/>
    <w:basedOn w:val="DefaultParagraphFont"/>
    <w:rsid w:val="00553DC4"/>
    <w:rPr>
      <w:color w:val="0000FF"/>
    </w:rPr>
  </w:style>
  <w:style w:type="character" w:customStyle="1" w:styleId="Marker130">
    <w:name w:val="Marker130"/>
    <w:basedOn w:val="DefaultParagraphFont"/>
    <w:rsid w:val="00553DC4"/>
    <w:rPr>
      <w:color w:val="008000"/>
    </w:rPr>
  </w:style>
  <w:style w:type="character" w:customStyle="1" w:styleId="Marker210">
    <w:name w:val="Marker210"/>
    <w:basedOn w:val="DefaultParagraphFont"/>
    <w:rsid w:val="00553DC4"/>
    <w:rPr>
      <w:color w:val="FF0000"/>
    </w:rPr>
  </w:style>
  <w:style w:type="character" w:customStyle="1" w:styleId="Marker14">
    <w:name w:val="Marker14"/>
    <w:basedOn w:val="DefaultParagraphFont"/>
    <w:rsid w:val="00553DC4"/>
    <w:rPr>
      <w:color w:val="008000"/>
    </w:rPr>
  </w:style>
  <w:style w:type="character" w:customStyle="1" w:styleId="marker1000000000000000000000000000000000000000000000">
    <w:name w:val="marker100000000000000000000000000000000000000000000"/>
    <w:basedOn w:val="DefaultParagraphFont"/>
    <w:rsid w:val="00553DC4"/>
  </w:style>
  <w:style w:type="character" w:customStyle="1" w:styleId="xoj-italic">
    <w:name w:val="x_oj-italic"/>
    <w:basedOn w:val="DefaultParagraphFont"/>
    <w:rsid w:val="00553DC4"/>
  </w:style>
  <w:style w:type="character" w:customStyle="1" w:styleId="cf01">
    <w:name w:val="cf01"/>
    <w:basedOn w:val="DefaultParagraphFont"/>
    <w:rsid w:val="00553DC4"/>
    <w:rPr>
      <w:rFonts w:ascii="Segoe UI" w:hAnsi="Segoe UI" w:cs="Segoe UI" w:hint="default"/>
      <w:b/>
      <w:bCs/>
      <w:sz w:val="18"/>
      <w:szCs w:val="18"/>
    </w:rPr>
  </w:style>
  <w:style w:type="character" w:customStyle="1" w:styleId="Mention3">
    <w:name w:val="Mention3"/>
    <w:basedOn w:val="DefaultParagraphFont"/>
    <w:uiPriority w:val="99"/>
    <w:rsid w:val="00553DC4"/>
    <w:rPr>
      <w:color w:val="2B579A"/>
      <w:shd w:val="clear" w:color="auto" w:fill="E1DFDD"/>
    </w:rPr>
  </w:style>
  <w:style w:type="character" w:customStyle="1" w:styleId="UnresolvedMention4">
    <w:name w:val="Unresolved Mention4"/>
    <w:basedOn w:val="DefaultParagraphFont"/>
    <w:uiPriority w:val="99"/>
    <w:semiHidden/>
    <w:rsid w:val="00553DC4"/>
    <w:rPr>
      <w:color w:val="605E5C"/>
      <w:shd w:val="clear" w:color="auto" w:fill="E1DFDD"/>
    </w:rPr>
  </w:style>
  <w:style w:type="character" w:customStyle="1" w:styleId="null1">
    <w:name w:val="null1"/>
    <w:basedOn w:val="DefaultParagraphFont"/>
    <w:rsid w:val="00553DC4"/>
  </w:style>
  <w:style w:type="character" w:customStyle="1" w:styleId="highlight">
    <w:name w:val="highlight"/>
    <w:basedOn w:val="DefaultParagraphFont"/>
    <w:rsid w:val="00553DC4"/>
  </w:style>
  <w:style w:type="character" w:customStyle="1" w:styleId="ui-provider">
    <w:name w:val="ui-provider"/>
    <w:basedOn w:val="DefaultParagraphFont"/>
    <w:rsid w:val="00553DC4"/>
  </w:style>
  <w:style w:type="character" w:customStyle="1" w:styleId="Footer2">
    <w:name w:val="Footer2"/>
    <w:rsid w:val="00553DC4"/>
    <w:rPr>
      <w:rFonts w:ascii="Arial" w:hAnsi="Arial" w:cs="Arial" w:hint="default"/>
      <w:b/>
      <w:bCs w:val="0"/>
      <w:sz w:val="48"/>
    </w:rPr>
  </w:style>
  <w:style w:type="character" w:customStyle="1" w:styleId="FooterChar1">
    <w:name w:val="Footer Char1"/>
    <w:basedOn w:val="DefaultParagraphFont"/>
    <w:semiHidden/>
    <w:rsid w:val="00553DC4"/>
    <w:rPr>
      <w:sz w:val="24"/>
      <w:szCs w:val="24"/>
    </w:rPr>
  </w:style>
  <w:style w:type="character" w:customStyle="1" w:styleId="UnresolvedMention5">
    <w:name w:val="Unresolved Mention5"/>
    <w:basedOn w:val="DefaultParagraphFont"/>
    <w:uiPriority w:val="99"/>
    <w:semiHidden/>
    <w:rsid w:val="00553DC4"/>
    <w:rPr>
      <w:color w:val="605E5C"/>
      <w:shd w:val="clear" w:color="auto" w:fill="E1DFDD"/>
    </w:rPr>
  </w:style>
  <w:style w:type="character" w:customStyle="1" w:styleId="CommentSubjectChar1">
    <w:name w:val="Comment Subject Char1"/>
    <w:basedOn w:val="CommentTextChar"/>
    <w:rsid w:val="00553DC4"/>
    <w:rPr>
      <w:b/>
      <w:bCs/>
      <w:lang w:val="fi-FI" w:eastAsia="fr-BE"/>
    </w:rPr>
  </w:style>
  <w:style w:type="character" w:customStyle="1" w:styleId="BalloonTextChar1">
    <w:name w:val="Balloon Text Char1"/>
    <w:basedOn w:val="DefaultParagraphFont"/>
    <w:uiPriority w:val="99"/>
    <w:semiHidden/>
    <w:locked/>
    <w:rsid w:val="00553DC4"/>
    <w:rPr>
      <w:rFonts w:ascii="Segoe UI" w:hAnsi="Segoe UI" w:cs="Segoe UI"/>
      <w:sz w:val="18"/>
      <w:szCs w:val="18"/>
      <w:lang w:val="fi-FI"/>
    </w:rPr>
  </w:style>
  <w:style w:type="table" w:customStyle="1" w:styleId="TableGrid1">
    <w:name w:val="Table Grid1"/>
    <w:basedOn w:val="TableNormal"/>
    <w:rsid w:val="00553DC4"/>
    <w:rPr>
      <w:rFonts w:ascii="Calibri" w:eastAsia="Calibri" w:hAnsi="Calibri" w:cs="Arial"/>
      <w:sz w:val="22"/>
      <w:szCs w:val="22"/>
      <w:lang w:val="fi-FI"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553DC4"/>
    <w:rPr>
      <w:rFonts w:ascii="Calibri" w:eastAsia="Calibri" w:hAnsi="Calibri" w:cs="Arial"/>
      <w:sz w:val="22"/>
      <w:szCs w:val="22"/>
      <w:lang w:val="fi-FI"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2003">
      <w:bodyDiv w:val="1"/>
      <w:marLeft w:val="0"/>
      <w:marRight w:val="0"/>
      <w:marTop w:val="0"/>
      <w:marBottom w:val="0"/>
      <w:divBdr>
        <w:top w:val="none" w:sz="0" w:space="0" w:color="auto"/>
        <w:left w:val="none" w:sz="0" w:space="0" w:color="auto"/>
        <w:bottom w:val="none" w:sz="0" w:space="0" w:color="auto"/>
        <w:right w:val="none" w:sz="0" w:space="0" w:color="auto"/>
      </w:divBdr>
    </w:div>
    <w:div w:id="50271775">
      <w:bodyDiv w:val="1"/>
      <w:marLeft w:val="0"/>
      <w:marRight w:val="0"/>
      <w:marTop w:val="0"/>
      <w:marBottom w:val="0"/>
      <w:divBdr>
        <w:top w:val="none" w:sz="0" w:space="0" w:color="auto"/>
        <w:left w:val="none" w:sz="0" w:space="0" w:color="auto"/>
        <w:bottom w:val="none" w:sz="0" w:space="0" w:color="auto"/>
        <w:right w:val="none" w:sz="0" w:space="0" w:color="auto"/>
      </w:divBdr>
    </w:div>
    <w:div w:id="299118722">
      <w:bodyDiv w:val="1"/>
      <w:marLeft w:val="0"/>
      <w:marRight w:val="0"/>
      <w:marTop w:val="0"/>
      <w:marBottom w:val="0"/>
      <w:divBdr>
        <w:top w:val="none" w:sz="0" w:space="0" w:color="auto"/>
        <w:left w:val="none" w:sz="0" w:space="0" w:color="auto"/>
        <w:bottom w:val="none" w:sz="0" w:space="0" w:color="auto"/>
        <w:right w:val="none" w:sz="0" w:space="0" w:color="auto"/>
      </w:divBdr>
    </w:div>
    <w:div w:id="691607676">
      <w:bodyDiv w:val="1"/>
      <w:marLeft w:val="0"/>
      <w:marRight w:val="0"/>
      <w:marTop w:val="0"/>
      <w:marBottom w:val="0"/>
      <w:divBdr>
        <w:top w:val="none" w:sz="0" w:space="0" w:color="auto"/>
        <w:left w:val="none" w:sz="0" w:space="0" w:color="auto"/>
        <w:bottom w:val="none" w:sz="0" w:space="0" w:color="auto"/>
        <w:right w:val="none" w:sz="0" w:space="0" w:color="auto"/>
      </w:divBdr>
    </w:div>
    <w:div w:id="1055008368">
      <w:bodyDiv w:val="1"/>
      <w:marLeft w:val="0"/>
      <w:marRight w:val="0"/>
      <w:marTop w:val="0"/>
      <w:marBottom w:val="0"/>
      <w:divBdr>
        <w:top w:val="none" w:sz="0" w:space="0" w:color="auto"/>
        <w:left w:val="none" w:sz="0" w:space="0" w:color="auto"/>
        <w:bottom w:val="none" w:sz="0" w:space="0" w:color="auto"/>
        <w:right w:val="none" w:sz="0" w:space="0" w:color="auto"/>
      </w:divBdr>
    </w:div>
    <w:div w:id="1554808258">
      <w:bodyDiv w:val="1"/>
      <w:marLeft w:val="0"/>
      <w:marRight w:val="0"/>
      <w:marTop w:val="0"/>
      <w:marBottom w:val="0"/>
      <w:divBdr>
        <w:top w:val="none" w:sz="0" w:space="0" w:color="auto"/>
        <w:left w:val="none" w:sz="0" w:space="0" w:color="auto"/>
        <w:bottom w:val="none" w:sz="0" w:space="0" w:color="auto"/>
        <w:right w:val="none" w:sz="0" w:space="0" w:color="auto"/>
      </w:divBdr>
    </w:div>
    <w:div w:id="1617565455">
      <w:bodyDiv w:val="1"/>
      <w:marLeft w:val="0"/>
      <w:marRight w:val="0"/>
      <w:marTop w:val="0"/>
      <w:marBottom w:val="0"/>
      <w:divBdr>
        <w:top w:val="none" w:sz="0" w:space="0" w:color="auto"/>
        <w:left w:val="none" w:sz="0" w:space="0" w:color="auto"/>
        <w:bottom w:val="none" w:sz="0" w:space="0" w:color="auto"/>
        <w:right w:val="none" w:sz="0" w:space="0" w:color="auto"/>
      </w:divBdr>
    </w:div>
    <w:div w:id="1858423899">
      <w:bodyDiv w:val="1"/>
      <w:marLeft w:val="0"/>
      <w:marRight w:val="0"/>
      <w:marTop w:val="0"/>
      <w:marBottom w:val="0"/>
      <w:divBdr>
        <w:top w:val="none" w:sz="0" w:space="0" w:color="auto"/>
        <w:left w:val="none" w:sz="0" w:space="0" w:color="auto"/>
        <w:bottom w:val="none" w:sz="0" w:space="0" w:color="auto"/>
        <w:right w:val="none" w:sz="0" w:space="0" w:color="auto"/>
      </w:divBdr>
    </w:div>
    <w:div w:id="187788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792/oj" TargetMode="External"/><Relationship Id="rId1" Type="http://schemas.openxmlformats.org/officeDocument/2006/relationships/hyperlink" Target="http://data.europa.eu/eli/reg/2024/79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ACAA4-036C-4A8B-8F75-999188A5D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494</Words>
  <Characters>4234</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VUORIHUHTA Anne Kristiina</dc:creator>
  <cp:keywords/>
  <cp:lastModifiedBy>SOLTYSOVA Zuzana</cp:lastModifiedBy>
  <cp:revision>2</cp:revision>
  <cp:lastPrinted>2004-11-19T15:42:00Z</cp:lastPrinted>
  <dcterms:created xsi:type="dcterms:W3CDTF">2024-07-02T14:39:00Z</dcterms:created>
  <dcterms:modified xsi:type="dcterms:W3CDTF">2024-07-02T14:39:00Z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P9_TA(2024)0083_</vt:lpwstr>
  </property>
  <property fmtid="{D5CDD505-2E9C-101B-9397-08002B2CF9AE}" pid="4" name="&lt;Type&gt;">
    <vt:lpwstr>RR</vt:lpwstr>
  </property>
</Properties>
</file>