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86D62" w:rsidTr="0010095E">
        <w:trPr>
          <w:trHeight w:hRule="exact" w:val="1418"/>
        </w:trPr>
        <w:tc>
          <w:tcPr>
            <w:tcW w:w="6804" w:type="dxa"/>
            <w:shd w:val="clear" w:color="auto" w:fill="auto"/>
            <w:vAlign w:val="center"/>
          </w:tcPr>
          <w:p w:rsidR="00751A4A" w:rsidRPr="00286D62" w:rsidRDefault="00277C61" w:rsidP="0010095E">
            <w:pPr>
              <w:pStyle w:val="EPName"/>
            </w:pPr>
            <w:r w:rsidRPr="00286D62">
              <w:t>Ευρωπαϊκό Κοινοβούλιο</w:t>
            </w:r>
          </w:p>
          <w:p w:rsidR="00751A4A" w:rsidRPr="00286D62" w:rsidRDefault="00817416" w:rsidP="00756632">
            <w:pPr>
              <w:pStyle w:val="EPTerm"/>
              <w:rPr>
                <w:rStyle w:val="HideTWBExt"/>
                <w:noProof w:val="0"/>
                <w:vanish w:val="0"/>
                <w:color w:val="auto"/>
              </w:rPr>
            </w:pPr>
            <w:r w:rsidRPr="0039652E">
              <w:t>2019</w:t>
            </w:r>
            <w:r w:rsidRPr="00286D62">
              <w:t>-</w:t>
            </w:r>
            <w:r w:rsidRPr="0039652E">
              <w:t>2024</w:t>
            </w:r>
          </w:p>
        </w:tc>
        <w:tc>
          <w:tcPr>
            <w:tcW w:w="2268" w:type="dxa"/>
            <w:shd w:val="clear" w:color="auto" w:fill="auto"/>
          </w:tcPr>
          <w:p w:rsidR="00751A4A" w:rsidRPr="00286D62" w:rsidRDefault="00187494" w:rsidP="0010095E">
            <w:pPr>
              <w:pStyle w:val="EPLogo"/>
            </w:pPr>
            <w:r w:rsidRPr="00286D6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86D62" w:rsidRDefault="00D058B8" w:rsidP="004C5D52">
      <w:pPr>
        <w:pStyle w:val="LineTop"/>
      </w:pPr>
    </w:p>
    <w:p w:rsidR="00680577" w:rsidRPr="00286D62" w:rsidRDefault="00277C61" w:rsidP="00680577">
      <w:pPr>
        <w:pStyle w:val="EPBodyTA1"/>
      </w:pPr>
      <w:r w:rsidRPr="00286D62">
        <w:t>ΚΕΙΜΕΝΑ ΠΟΥ ΕΓΚΡΙΘΗΚΑΝ</w:t>
      </w:r>
    </w:p>
    <w:p w:rsidR="00D058B8" w:rsidRPr="00286D62" w:rsidRDefault="00D058B8" w:rsidP="00D058B8">
      <w:pPr>
        <w:pStyle w:val="LineBottom"/>
      </w:pPr>
    </w:p>
    <w:p w:rsidR="00277C61" w:rsidRPr="00286D62" w:rsidRDefault="00277C61" w:rsidP="00277C61">
      <w:pPr>
        <w:pStyle w:val="ATHeading1"/>
      </w:pPr>
      <w:bookmarkStart w:id="0" w:name="TANumber"/>
      <w:r w:rsidRPr="00286D62">
        <w:t>P</w:t>
      </w:r>
      <w:r w:rsidRPr="0039652E">
        <w:t>9</w:t>
      </w:r>
      <w:r w:rsidRPr="00286D62">
        <w:t>_TA(</w:t>
      </w:r>
      <w:r w:rsidRPr="0039652E">
        <w:t>202</w:t>
      </w:r>
      <w:r w:rsidR="0002263F" w:rsidRPr="0039652E">
        <w:t>4</w:t>
      </w:r>
      <w:r w:rsidRPr="00286D62">
        <w:t>)</w:t>
      </w:r>
      <w:r w:rsidRPr="0039652E">
        <w:t>00</w:t>
      </w:r>
      <w:r w:rsidR="00286D62" w:rsidRPr="0039652E">
        <w:t>87</w:t>
      </w:r>
      <w:bookmarkEnd w:id="0"/>
    </w:p>
    <w:p w:rsidR="00277C61" w:rsidRPr="00286D62" w:rsidRDefault="000003CB" w:rsidP="00277C61">
      <w:pPr>
        <w:pStyle w:val="ATHeading2"/>
      </w:pPr>
      <w:bookmarkStart w:id="1" w:name="title"/>
      <w:r w:rsidRPr="00286D62">
        <w:t>Μεταφορές αποβλήτων</w:t>
      </w:r>
      <w:bookmarkEnd w:id="1"/>
    </w:p>
    <w:p w:rsidR="00277C61" w:rsidRPr="00286D62" w:rsidRDefault="00277C61" w:rsidP="00277C61">
      <w:pPr>
        <w:rPr>
          <w:i/>
          <w:vanish/>
        </w:rPr>
      </w:pPr>
      <w:r w:rsidRPr="00286D62">
        <w:rPr>
          <w:i/>
        </w:rPr>
        <w:fldChar w:fldCharType="begin"/>
      </w:r>
      <w:r w:rsidRPr="00286D62">
        <w:rPr>
          <w:i/>
        </w:rPr>
        <w:instrText xml:space="preserve"> TC"(</w:instrText>
      </w:r>
      <w:bookmarkStart w:id="2" w:name="DocNumber"/>
      <w:r w:rsidRPr="00286D62">
        <w:rPr>
          <w:i/>
        </w:rPr>
        <w:instrText>A</w:instrText>
      </w:r>
      <w:r w:rsidRPr="0039652E">
        <w:rPr>
          <w:i/>
        </w:rPr>
        <w:instrText>9</w:instrText>
      </w:r>
      <w:r w:rsidRPr="00286D62">
        <w:rPr>
          <w:i/>
        </w:rPr>
        <w:instrText>-</w:instrText>
      </w:r>
      <w:r w:rsidRPr="0039652E">
        <w:rPr>
          <w:i/>
        </w:rPr>
        <w:instrText>0290</w:instrText>
      </w:r>
      <w:r w:rsidRPr="00286D62">
        <w:rPr>
          <w:i/>
        </w:rPr>
        <w:instrText>/</w:instrText>
      </w:r>
      <w:r w:rsidRPr="0039652E">
        <w:rPr>
          <w:i/>
        </w:rPr>
        <w:instrText>2022</w:instrText>
      </w:r>
      <w:bookmarkEnd w:id="2"/>
      <w:r w:rsidRPr="00286D62">
        <w:rPr>
          <w:i/>
        </w:rPr>
        <w:instrText xml:space="preserve"> - Εισηγ</w:instrText>
      </w:r>
      <w:r w:rsidR="000003CB" w:rsidRPr="00286D62">
        <w:rPr>
          <w:i/>
        </w:rPr>
        <w:instrText>ήτρια</w:instrText>
      </w:r>
      <w:r w:rsidRPr="00286D62">
        <w:rPr>
          <w:i/>
        </w:rPr>
        <w:instrText>: Pernille Weiss)"\l</w:instrText>
      </w:r>
      <w:r w:rsidRPr="0039652E">
        <w:rPr>
          <w:i/>
        </w:rPr>
        <w:instrText>3</w:instrText>
      </w:r>
      <w:r w:rsidRPr="00286D62">
        <w:rPr>
          <w:i/>
        </w:rPr>
        <w:instrText xml:space="preserve"> \n&gt; \* MERGEFORMAT </w:instrText>
      </w:r>
      <w:r w:rsidRPr="00286D62">
        <w:rPr>
          <w:i/>
        </w:rPr>
        <w:fldChar w:fldCharType="end"/>
      </w:r>
    </w:p>
    <w:p w:rsidR="00277C61" w:rsidRPr="00286D62" w:rsidRDefault="00277C61" w:rsidP="00277C61">
      <w:pPr>
        <w:rPr>
          <w:vanish/>
        </w:rPr>
      </w:pPr>
      <w:bookmarkStart w:id="3" w:name="Commission"/>
      <w:r w:rsidRPr="00286D62">
        <w:rPr>
          <w:vanish/>
        </w:rPr>
        <w:t>Επιτροπή Περιβάλλοντος, Δημόσιας Υγείας και Ασφάλειας των Τροφίμων</w:t>
      </w:r>
      <w:bookmarkEnd w:id="3"/>
    </w:p>
    <w:p w:rsidR="00277C61" w:rsidRPr="00286D62" w:rsidRDefault="00277C61" w:rsidP="00277C61">
      <w:pPr>
        <w:rPr>
          <w:vanish/>
        </w:rPr>
      </w:pPr>
      <w:bookmarkStart w:id="4" w:name="PE"/>
      <w:r w:rsidRPr="00286D62">
        <w:rPr>
          <w:vanish/>
        </w:rPr>
        <w:t>PE</w:t>
      </w:r>
      <w:r w:rsidRPr="0039652E">
        <w:rPr>
          <w:vanish/>
        </w:rPr>
        <w:t>719</w:t>
      </w:r>
      <w:r w:rsidRPr="00286D62">
        <w:rPr>
          <w:vanish/>
        </w:rPr>
        <w:t>.</w:t>
      </w:r>
      <w:r w:rsidRPr="0039652E">
        <w:rPr>
          <w:vanish/>
        </w:rPr>
        <w:t>861</w:t>
      </w:r>
      <w:bookmarkEnd w:id="4"/>
    </w:p>
    <w:p w:rsidR="00277C61" w:rsidRPr="00286D62" w:rsidRDefault="00277C61" w:rsidP="00277C61">
      <w:pPr>
        <w:pStyle w:val="ATHeading3"/>
      </w:pPr>
      <w:bookmarkStart w:id="5" w:name="Sujet"/>
      <w:r w:rsidRPr="00286D62">
        <w:t xml:space="preserve">Νομοθετικό ψήφισμα του Ευρωπαϊκού Κοινοβουλίου </w:t>
      </w:r>
      <w:r w:rsidR="000003CB" w:rsidRPr="00286D62">
        <w:t xml:space="preserve">της </w:t>
      </w:r>
      <w:r w:rsidR="00B53A4B" w:rsidRPr="0039652E">
        <w:t>2</w:t>
      </w:r>
      <w:r w:rsidR="00084E33" w:rsidRPr="0039652E">
        <w:t>7</w:t>
      </w:r>
      <w:r w:rsidR="000003CB" w:rsidRPr="00286D62">
        <w:t xml:space="preserve">ης </w:t>
      </w:r>
      <w:r w:rsidR="0002263F" w:rsidRPr="00286D62">
        <w:t xml:space="preserve">Φεβρουαρίου </w:t>
      </w:r>
      <w:r w:rsidR="000003CB" w:rsidRPr="0039652E">
        <w:t>202</w:t>
      </w:r>
      <w:r w:rsidR="0002263F" w:rsidRPr="0039652E">
        <w:t>4</w:t>
      </w:r>
      <w:r w:rsidR="000003CB" w:rsidRPr="00286D62">
        <w:t xml:space="preserve"> </w:t>
      </w:r>
      <w:r w:rsidRPr="00286D62">
        <w:t>σχετικά με πρόταση κανονισμού του Ευρωπαϊκού Κοινοβουλίου και του Συμβουλίου για τις μεταφορές αποβλήτων και την τροποποίηση των κανονισμών (ΕΕ) αριθ. </w:t>
      </w:r>
      <w:r w:rsidRPr="0039652E">
        <w:t>1257</w:t>
      </w:r>
      <w:r w:rsidRPr="00286D62">
        <w:t>/</w:t>
      </w:r>
      <w:r w:rsidRPr="0039652E">
        <w:t>2013</w:t>
      </w:r>
      <w:r w:rsidRPr="00286D62">
        <w:t xml:space="preserve"> και (ΕΕ) </w:t>
      </w:r>
      <w:r w:rsidRPr="0039652E">
        <w:t>2020</w:t>
      </w:r>
      <w:r w:rsidRPr="00286D62">
        <w:t>/</w:t>
      </w:r>
      <w:r w:rsidRPr="0039652E">
        <w:t>1056</w:t>
      </w:r>
      <w:bookmarkEnd w:id="5"/>
      <w:r w:rsidRPr="00286D62">
        <w:t xml:space="preserve"> </w:t>
      </w:r>
      <w:bookmarkStart w:id="6" w:name="References"/>
      <w:r w:rsidRPr="00286D62">
        <w:t>(COM(</w:t>
      </w:r>
      <w:r w:rsidRPr="0039652E">
        <w:t>2021</w:t>
      </w:r>
      <w:r w:rsidRPr="00286D62">
        <w:t>)</w:t>
      </w:r>
      <w:r w:rsidRPr="0039652E">
        <w:t>0709</w:t>
      </w:r>
      <w:r w:rsidRPr="00286D62">
        <w:t xml:space="preserve"> – C</w:t>
      </w:r>
      <w:r w:rsidRPr="0039652E">
        <w:t>9</w:t>
      </w:r>
      <w:r w:rsidRPr="00286D62">
        <w:t>-</w:t>
      </w:r>
      <w:r w:rsidRPr="0039652E">
        <w:t>0426</w:t>
      </w:r>
      <w:r w:rsidRPr="00286D62">
        <w:t>/</w:t>
      </w:r>
      <w:r w:rsidRPr="0039652E">
        <w:t>2021</w:t>
      </w:r>
      <w:r w:rsidRPr="00286D62">
        <w:t xml:space="preserve"> – </w:t>
      </w:r>
      <w:r w:rsidRPr="0039652E">
        <w:t>2021</w:t>
      </w:r>
      <w:r w:rsidRPr="00286D62">
        <w:t>/</w:t>
      </w:r>
      <w:r w:rsidRPr="0039652E">
        <w:t>0367</w:t>
      </w:r>
      <w:r w:rsidRPr="00286D62">
        <w:t>(COD))</w:t>
      </w:r>
      <w:bookmarkEnd w:id="6"/>
    </w:p>
    <w:p w:rsidR="00A460A6" w:rsidRPr="00286D62" w:rsidRDefault="00A460A6" w:rsidP="00A460A6">
      <w:pPr>
        <w:pStyle w:val="NormalBold"/>
      </w:pPr>
      <w:bookmarkStart w:id="7" w:name="TextBodyBegin"/>
      <w:bookmarkEnd w:id="7"/>
      <w:r w:rsidRPr="00286D62">
        <w:t xml:space="preserve">(Συνήθης νομοθετική διαδικασία: </w:t>
      </w:r>
      <w:r w:rsidR="00635AF5" w:rsidRPr="00286D62">
        <w:t>π</w:t>
      </w:r>
      <w:r w:rsidRPr="00286D62">
        <w:t>ρώτη ανάγνωση)</w:t>
      </w:r>
    </w:p>
    <w:p w:rsidR="00A460A6" w:rsidRPr="00286D62" w:rsidRDefault="00A460A6" w:rsidP="00A460A6">
      <w:pPr>
        <w:pStyle w:val="EPComma"/>
      </w:pPr>
      <w:r w:rsidRPr="00286D62">
        <w:rPr>
          <w:i/>
        </w:rPr>
        <w:t>Το Ευρωπαϊκό Κοινοβούλιο</w:t>
      </w:r>
      <w:r w:rsidRPr="00286D62">
        <w:t>,</w:t>
      </w:r>
    </w:p>
    <w:p w:rsidR="00A460A6" w:rsidRPr="00286D62" w:rsidRDefault="00A460A6" w:rsidP="000003CB">
      <w:pPr>
        <w:pStyle w:val="NormalHanging12a"/>
        <w:widowControl/>
      </w:pPr>
      <w:r w:rsidRPr="00286D62">
        <w:t>–</w:t>
      </w:r>
      <w:r w:rsidRPr="00286D62">
        <w:tab/>
        <w:t>έχοντας υπόψη την πρόταση της Επιτροπής προς το Κοινοβούλιο και το Συμβούλιο (COM(</w:t>
      </w:r>
      <w:r w:rsidRPr="0039652E">
        <w:t>2021</w:t>
      </w:r>
      <w:r w:rsidRPr="00286D62">
        <w:t>)</w:t>
      </w:r>
      <w:r w:rsidRPr="0039652E">
        <w:t>0709</w:t>
      </w:r>
      <w:r w:rsidRPr="00286D62">
        <w:t>),</w:t>
      </w:r>
    </w:p>
    <w:p w:rsidR="00A460A6" w:rsidRPr="00286D62" w:rsidRDefault="00A460A6" w:rsidP="000003CB">
      <w:pPr>
        <w:pStyle w:val="NormalHanging12a"/>
        <w:widowControl/>
      </w:pPr>
      <w:r w:rsidRPr="00286D62">
        <w:t>–</w:t>
      </w:r>
      <w:r w:rsidRPr="00286D62">
        <w:tab/>
        <w:t xml:space="preserve">έχοντας υπόψη το άρθρο </w:t>
      </w:r>
      <w:r w:rsidRPr="0039652E">
        <w:t>294</w:t>
      </w:r>
      <w:r w:rsidRPr="00286D62">
        <w:t xml:space="preserve"> παράγραφος </w:t>
      </w:r>
      <w:r w:rsidRPr="0039652E">
        <w:t>2</w:t>
      </w:r>
      <w:r w:rsidRPr="00286D62">
        <w:t xml:space="preserve"> και το άρθρο </w:t>
      </w:r>
      <w:r w:rsidRPr="0039652E">
        <w:t>192</w:t>
      </w:r>
      <w:r w:rsidRPr="00286D62">
        <w:t xml:space="preserve"> παράγραφος </w:t>
      </w:r>
      <w:r w:rsidRPr="0039652E">
        <w:t>1</w:t>
      </w:r>
      <w:r w:rsidRPr="00286D62">
        <w:t xml:space="preserve"> της Συνθήκης για τη λειτουργία της Ευρωπαϊκής Ένωσης, σύμφωνα με τα οποία του υποβλήθηκε η πρόταση από την Επιτροπή (C</w:t>
      </w:r>
      <w:r w:rsidRPr="0039652E">
        <w:t>9</w:t>
      </w:r>
      <w:r w:rsidRPr="00286D62">
        <w:noBreakHyphen/>
      </w:r>
      <w:r w:rsidRPr="0039652E">
        <w:t>0426</w:t>
      </w:r>
      <w:r w:rsidRPr="00286D62">
        <w:t>/</w:t>
      </w:r>
      <w:r w:rsidRPr="0039652E">
        <w:t>2021</w:t>
      </w:r>
      <w:r w:rsidRPr="00286D62">
        <w:t>),</w:t>
      </w:r>
    </w:p>
    <w:p w:rsidR="00A460A6" w:rsidRPr="00286D62" w:rsidRDefault="00A460A6" w:rsidP="000003CB">
      <w:pPr>
        <w:pStyle w:val="NormalHanging12a"/>
        <w:widowControl/>
      </w:pPr>
      <w:r w:rsidRPr="00286D62">
        <w:t>–</w:t>
      </w:r>
      <w:r w:rsidRPr="00286D62">
        <w:tab/>
        <w:t xml:space="preserve">έχοντας υπόψη το άρθρο </w:t>
      </w:r>
      <w:r w:rsidRPr="0039652E">
        <w:t>294</w:t>
      </w:r>
      <w:r w:rsidRPr="00286D62">
        <w:t xml:space="preserve"> παράγραφος </w:t>
      </w:r>
      <w:r w:rsidRPr="0039652E">
        <w:t>3</w:t>
      </w:r>
      <w:r w:rsidRPr="00286D62">
        <w:t xml:space="preserve"> της Συνθήκης για τη λειτουργία της Ευρωπαϊκής Ένωσης,</w:t>
      </w:r>
    </w:p>
    <w:p w:rsidR="00A460A6" w:rsidRPr="00286D62" w:rsidRDefault="00A460A6" w:rsidP="000003CB">
      <w:pPr>
        <w:pStyle w:val="NormalHanging12a"/>
        <w:widowControl/>
      </w:pPr>
      <w:r w:rsidRPr="00286D62">
        <w:t>–</w:t>
      </w:r>
      <w:r w:rsidRPr="00286D62">
        <w:tab/>
        <w:t xml:space="preserve">έχοντας υπόψη τη γνωμοδότηση της Ευρωπαϊκής Οικονομικής και Κοινωνικής Επιτροπής της </w:t>
      </w:r>
      <w:r w:rsidRPr="0039652E">
        <w:t>23</w:t>
      </w:r>
      <w:r w:rsidRPr="00286D62">
        <w:t xml:space="preserve">ης Φεβρουαρίου </w:t>
      </w:r>
      <w:r w:rsidRPr="0039652E">
        <w:t>2022</w:t>
      </w:r>
      <w:r w:rsidR="000003CB" w:rsidRPr="00286D62">
        <w:rPr>
          <w:rStyle w:val="FootnoteReference"/>
        </w:rPr>
        <w:footnoteReference w:id="1"/>
      </w:r>
      <w:r w:rsidRPr="00286D62">
        <w:t>,</w:t>
      </w:r>
    </w:p>
    <w:p w:rsidR="00A460A6" w:rsidRPr="00286D62" w:rsidRDefault="00A460A6" w:rsidP="000003CB">
      <w:pPr>
        <w:pStyle w:val="NormalHanging12a"/>
        <w:widowControl/>
      </w:pPr>
      <w:r w:rsidRPr="00286D62">
        <w:t>–</w:t>
      </w:r>
      <w:r w:rsidRPr="00286D62">
        <w:tab/>
        <w:t>αφού ζήτησε τη γνώμη της Επιτροπής των Περιφερειών,</w:t>
      </w:r>
    </w:p>
    <w:p w:rsidR="0085234D" w:rsidRPr="00286D62" w:rsidRDefault="0085234D" w:rsidP="000003CB">
      <w:pPr>
        <w:pStyle w:val="NormalHanging12a"/>
        <w:widowControl/>
      </w:pPr>
      <w:r w:rsidRPr="00286D62">
        <w:t>–</w:t>
      </w:r>
      <w:r w:rsidRPr="00286D62">
        <w:tab/>
        <w:t xml:space="preserve">έχοντας υπόψη την προσωρινή συμφωνία που εγκρίθηκε από την αρμόδια επιτροπή σύμφωνα με το άρθρο </w:t>
      </w:r>
      <w:r w:rsidRPr="0039652E">
        <w:t>74</w:t>
      </w:r>
      <w:r w:rsidRPr="00286D62">
        <w:t xml:space="preserve"> παράγραφος </w:t>
      </w:r>
      <w:r w:rsidRPr="0039652E">
        <w:t>4</w:t>
      </w:r>
      <w:r w:rsidRPr="00286D62">
        <w:t xml:space="preserve"> του Κανονισμού του και τη δέσμευση του εκπροσώπου του Συμβουλίου, με επιστολή της </w:t>
      </w:r>
      <w:r w:rsidR="00635AF5" w:rsidRPr="0039652E">
        <w:t>6</w:t>
      </w:r>
      <w:r w:rsidR="00635AF5" w:rsidRPr="00286D62">
        <w:t xml:space="preserve">ης Δεκεμβρίου </w:t>
      </w:r>
      <w:r w:rsidR="00635AF5" w:rsidRPr="0039652E">
        <w:t>202</w:t>
      </w:r>
      <w:r w:rsidR="008E7BA6">
        <w:t>3</w:t>
      </w:r>
      <w:r w:rsidR="00635AF5" w:rsidRPr="00286D62">
        <w:t xml:space="preserve">, </w:t>
      </w:r>
      <w:r w:rsidRPr="00286D62">
        <w:t xml:space="preserve">να εγκρίνει τη θέση του Κοινοβουλίου, σύμφωνα με το άρθρο </w:t>
      </w:r>
      <w:r w:rsidRPr="0039652E">
        <w:t>294</w:t>
      </w:r>
      <w:r w:rsidRPr="00286D62">
        <w:t xml:space="preserve"> παράγραφος </w:t>
      </w:r>
      <w:r w:rsidRPr="0039652E">
        <w:t>4</w:t>
      </w:r>
      <w:r w:rsidRPr="00286D62">
        <w:t xml:space="preserve"> της Συνθήκης για τη λειτουργία της Ευρωπαϊκής Ένωσης,</w:t>
      </w:r>
    </w:p>
    <w:p w:rsidR="00A460A6" w:rsidRPr="00286D62" w:rsidRDefault="00A460A6" w:rsidP="000003CB">
      <w:pPr>
        <w:pStyle w:val="NormalHanging12a"/>
        <w:widowControl/>
      </w:pPr>
      <w:r w:rsidRPr="00286D62">
        <w:t>–</w:t>
      </w:r>
      <w:r w:rsidRPr="00286D62">
        <w:tab/>
        <w:t xml:space="preserve">έχοντας υπόψη το άρθρο </w:t>
      </w:r>
      <w:r w:rsidRPr="0039652E">
        <w:t>59</w:t>
      </w:r>
      <w:r w:rsidRPr="00286D62">
        <w:t xml:space="preserve"> του Κανονισμού του,</w:t>
      </w:r>
    </w:p>
    <w:p w:rsidR="00A460A6" w:rsidRPr="00286D62" w:rsidRDefault="00A460A6" w:rsidP="00A96B09">
      <w:pPr>
        <w:pStyle w:val="NormalHanging12a"/>
        <w:widowControl/>
      </w:pPr>
      <w:r w:rsidRPr="00286D62">
        <w:t>–</w:t>
      </w:r>
      <w:r w:rsidRPr="00286D62">
        <w:tab/>
        <w:t>έχοντας υπόψη την έκθεση της Επιτροπής Περιβάλλοντος, Δημόσιας Υγείας και Ασφάλειας των Τροφίμων (A</w:t>
      </w:r>
      <w:r w:rsidRPr="0039652E">
        <w:t>9</w:t>
      </w:r>
      <w:r w:rsidRPr="00286D62">
        <w:t>-</w:t>
      </w:r>
      <w:r w:rsidRPr="0039652E">
        <w:t>0290</w:t>
      </w:r>
      <w:r w:rsidRPr="00286D62">
        <w:t>/</w:t>
      </w:r>
      <w:r w:rsidRPr="0039652E">
        <w:t>2022</w:t>
      </w:r>
      <w:r w:rsidRPr="00286D62">
        <w:t>),</w:t>
      </w:r>
    </w:p>
    <w:p w:rsidR="00A460A6" w:rsidRPr="00286D62" w:rsidRDefault="00A460A6" w:rsidP="00A96B09">
      <w:pPr>
        <w:widowControl/>
        <w:spacing w:after="240"/>
      </w:pPr>
      <w:r w:rsidRPr="0039652E">
        <w:lastRenderedPageBreak/>
        <w:t>1</w:t>
      </w:r>
      <w:r w:rsidRPr="00286D62">
        <w:t>.</w:t>
      </w:r>
      <w:r w:rsidRPr="00286D62">
        <w:tab/>
        <w:t>εγκρίνει τη θέση του σε πρώτη ανάγνωση όπως παρατίθεται κατωτέρω</w:t>
      </w:r>
      <w:r w:rsidR="0085234D" w:rsidRPr="00286D62">
        <w:rPr>
          <w:rStyle w:val="FootnoteReference"/>
          <w:szCs w:val="24"/>
        </w:rPr>
        <w:footnoteReference w:id="2"/>
      </w:r>
      <w:r w:rsidRPr="00286D62">
        <w:t>·</w:t>
      </w:r>
    </w:p>
    <w:p w:rsidR="00A460A6" w:rsidRPr="00286D62" w:rsidRDefault="00A460A6" w:rsidP="00A96B09">
      <w:pPr>
        <w:pStyle w:val="NormalHanging12a"/>
        <w:widowControl/>
      </w:pPr>
      <w:r w:rsidRPr="0039652E">
        <w:t>2</w:t>
      </w:r>
      <w:r w:rsidRPr="00286D62">
        <w:t>.</w:t>
      </w:r>
      <w:r w:rsidRPr="00286D62">
        <w:tab/>
        <w:t>ζητεί από την Επιτροπή να υποβάλει εκ νέου την πρόταση στο Κοινοβούλιο, αν την αντικαταστήσει με νέο κείμενο, αν της επ</w:t>
      </w:r>
      <w:bookmarkStart w:id="8" w:name="_GoBack"/>
      <w:bookmarkEnd w:id="8"/>
      <w:r w:rsidRPr="00286D62">
        <w:t>ιφέρει σημαντικές τροποποιήσεις ή αν προτίθεται να της επιφέρει σημαντικές τροποποιήσεις·</w:t>
      </w:r>
    </w:p>
    <w:p w:rsidR="00A460A6" w:rsidRPr="00286D62" w:rsidRDefault="00A460A6" w:rsidP="00A96B09">
      <w:pPr>
        <w:pStyle w:val="NormalHanging12a"/>
        <w:widowControl/>
      </w:pPr>
      <w:r w:rsidRPr="0039652E">
        <w:t>3</w:t>
      </w:r>
      <w:r w:rsidRPr="00286D62">
        <w:t>.</w:t>
      </w:r>
      <w:r w:rsidRPr="00286D62">
        <w:tab/>
        <w:t>αναθέτει στην Πρόεδρό του να διαβιβάσει τη θέση του Κοινοβουλίου στο Συμβούλιο, στην Επιτροπή και στα εθνικά κοινοβούλια.</w:t>
      </w:r>
    </w:p>
    <w:p w:rsidR="0085234D" w:rsidRPr="00286D62" w:rsidRDefault="0085234D" w:rsidP="000003CB">
      <w:pPr>
        <w:pStyle w:val="NormalHanging12a"/>
        <w:widowControl/>
      </w:pPr>
    </w:p>
    <w:p w:rsidR="0085234D" w:rsidRPr="00286D62" w:rsidRDefault="0085234D" w:rsidP="000003CB">
      <w:pPr>
        <w:widowControl/>
        <w:spacing w:after="240"/>
        <w:ind w:left="567" w:hanging="567"/>
        <w:sectPr w:rsidR="0085234D" w:rsidRPr="00286D62" w:rsidSect="00D03FF2">
          <w:footnotePr>
            <w:numRestart w:val="eachPage"/>
          </w:footnotePr>
          <w:endnotePr>
            <w:numFmt w:val="decimal"/>
          </w:endnotePr>
          <w:pgSz w:w="11906" w:h="16838" w:code="9"/>
          <w:pgMar w:top="1134" w:right="1418" w:bottom="1418" w:left="1418" w:header="1134" w:footer="567" w:gutter="0"/>
          <w:cols w:space="720"/>
          <w:noEndnote/>
          <w:docGrid w:linePitch="326"/>
        </w:sectPr>
      </w:pPr>
    </w:p>
    <w:p w:rsidR="0085234D" w:rsidRPr="00286D62" w:rsidRDefault="0085234D" w:rsidP="0085234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sidRPr="00286D62">
        <w:rPr>
          <w:b/>
        </w:rPr>
        <w:lastRenderedPageBreak/>
        <w:t>P</w:t>
      </w:r>
      <w:r w:rsidRPr="0039652E">
        <w:rPr>
          <w:b/>
        </w:rPr>
        <w:t>9</w:t>
      </w:r>
      <w:r w:rsidRPr="00286D62">
        <w:rPr>
          <w:b/>
        </w:rPr>
        <w:t>_TC</w:t>
      </w:r>
      <w:r w:rsidRPr="0039652E">
        <w:rPr>
          <w:b/>
        </w:rPr>
        <w:t>1</w:t>
      </w:r>
      <w:r w:rsidRPr="00286D62">
        <w:rPr>
          <w:b/>
        </w:rPr>
        <w:t>-COD(</w:t>
      </w:r>
      <w:r w:rsidRPr="0039652E">
        <w:rPr>
          <w:b/>
        </w:rPr>
        <w:t>2021</w:t>
      </w:r>
      <w:r w:rsidRPr="00286D62">
        <w:rPr>
          <w:b/>
        </w:rPr>
        <w:t>)</w:t>
      </w:r>
      <w:r w:rsidRPr="0039652E">
        <w:rPr>
          <w:b/>
        </w:rPr>
        <w:t>0367</w:t>
      </w:r>
    </w:p>
    <w:p w:rsidR="00A96B09" w:rsidRPr="008E7BA6" w:rsidRDefault="0085234D" w:rsidP="00A96B0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rFonts w:eastAsia="Calibri"/>
          <w:szCs w:val="22"/>
          <w:lang w:eastAsia="en-US"/>
        </w:rPr>
      </w:pPr>
      <w:r w:rsidRPr="00286D62">
        <w:rPr>
          <w:b/>
        </w:rPr>
        <w:t xml:space="preserve">Θέση του Ευρωπαϊκού Κοινοβουλίου που καθορίστηκε σε πρώτη ανάγνωση στις </w:t>
      </w:r>
      <w:r w:rsidR="00B53A4B" w:rsidRPr="0039652E">
        <w:rPr>
          <w:b/>
        </w:rPr>
        <w:t>2</w:t>
      </w:r>
      <w:r w:rsidR="00084E33" w:rsidRPr="0039652E">
        <w:rPr>
          <w:b/>
        </w:rPr>
        <w:t>7</w:t>
      </w:r>
      <w:r w:rsidR="00B53A4B" w:rsidRPr="00286D62">
        <w:rPr>
          <w:b/>
        </w:rPr>
        <w:t> </w:t>
      </w:r>
      <w:r w:rsidRPr="00286D62">
        <w:rPr>
          <w:b/>
        </w:rPr>
        <w:t xml:space="preserve">Φεβρουαρίου </w:t>
      </w:r>
      <w:r w:rsidRPr="0039652E">
        <w:rPr>
          <w:b/>
        </w:rPr>
        <w:t>2024</w:t>
      </w:r>
      <w:r w:rsidRPr="00286D62">
        <w:rPr>
          <w:b/>
        </w:rPr>
        <w:t xml:space="preserve"> εν όψει της έγκρισης κανονισμού (ΕΕ) </w:t>
      </w:r>
      <w:r w:rsidRPr="0039652E">
        <w:rPr>
          <w:b/>
        </w:rPr>
        <w:t>2024</w:t>
      </w:r>
      <w:r w:rsidRPr="00286D62">
        <w:rPr>
          <w:b/>
        </w:rPr>
        <w:t xml:space="preserve">/... του Ευρωπαϊκού Κοινοβουλίου και του Συμβουλίου για </w:t>
      </w:r>
      <w:r w:rsidR="00A96B09" w:rsidRPr="00286D62">
        <w:rPr>
          <w:rFonts w:eastAsia="Calibri"/>
          <w:b/>
          <w:szCs w:val="22"/>
          <w:lang w:eastAsia="en-US"/>
        </w:rPr>
        <w:t>τις μεταφορές αποβλήτων και την τροποποίηση των κανονισμών (ΕΕ) αριθ</w:t>
      </w:r>
      <w:r w:rsidR="00A96B09" w:rsidRPr="008E7BA6">
        <w:rPr>
          <w:rFonts w:eastAsia="Calibri"/>
          <w:b/>
          <w:szCs w:val="22"/>
          <w:lang w:eastAsia="en-US"/>
        </w:rPr>
        <w:t xml:space="preserve">. 1257/2013 και (ΕΕ) 2020/1056 </w:t>
      </w:r>
      <w:r w:rsidR="00A96B09" w:rsidRPr="008E7BA6">
        <w:rPr>
          <w:rFonts w:eastAsia="Calibri"/>
          <w:b/>
          <w:iCs/>
          <w:szCs w:val="22"/>
          <w:lang w:eastAsia="en-US"/>
        </w:rPr>
        <w:t>και την κατάργηση του κανονισμού (ΕΚ) αριθ. 1013/2006</w:t>
      </w:r>
    </w:p>
    <w:p w:rsidR="008E7BA6" w:rsidRDefault="008E7BA6" w:rsidP="008E7BA6">
      <w:pPr>
        <w:rPr>
          <w:i/>
        </w:rPr>
      </w:pPr>
      <w:r>
        <w:rPr>
          <w:i/>
        </w:rPr>
        <w:t>(Καθώς έχει επιτευχθεί συμφωνία μεταξύ του Κοινοβουλίου και του Συμβουλίου, η θέση του Κοινοβουλίου αντιστοιχεί στην τελική νομοθετική πράξη, κανονισμός (ΕΕ) 202</w:t>
      </w:r>
      <w:r>
        <w:rPr>
          <w:i/>
        </w:rPr>
        <w:t>4</w:t>
      </w:r>
      <w:r>
        <w:rPr>
          <w:i/>
        </w:rPr>
        <w:t>/</w:t>
      </w:r>
      <w:r>
        <w:rPr>
          <w:i/>
        </w:rPr>
        <w:t>1157</w:t>
      </w:r>
      <w:r>
        <w:rPr>
          <w:i/>
        </w:rPr>
        <w:t>.)</w:t>
      </w:r>
    </w:p>
    <w:p w:rsidR="008E7BA6" w:rsidRDefault="008E7BA6" w:rsidP="008E7BA6">
      <w:pPr>
        <w:rPr>
          <w:i/>
        </w:rPr>
      </w:pPr>
    </w:p>
    <w:p w:rsidR="00A460A6" w:rsidRPr="00286D62" w:rsidRDefault="00A460A6" w:rsidP="008E7BA6">
      <w:pPr>
        <w:widowControl/>
        <w:spacing w:line="360" w:lineRule="auto"/>
        <w:jc w:val="center"/>
      </w:pPr>
    </w:p>
    <w:sectPr w:rsidR="00A460A6" w:rsidRPr="00286D62" w:rsidSect="008E7BA6">
      <w:headerReference w:type="default" r:id="rId9"/>
      <w:footnotePr>
        <w:numRestart w:val="eachSect"/>
      </w:footnotePr>
      <w:endnotePr>
        <w:numFmt w:val="decimal"/>
      </w:endnotePr>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5AF5" w:rsidRPr="00D03FF2" w:rsidRDefault="00635AF5">
      <w:r w:rsidRPr="00D03FF2">
        <w:separator/>
      </w:r>
    </w:p>
  </w:endnote>
  <w:endnote w:type="continuationSeparator" w:id="0">
    <w:p w:rsidR="00635AF5" w:rsidRPr="00D03FF2" w:rsidRDefault="00635AF5">
      <w:r w:rsidRPr="00D03F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altName w:val="Arial"/>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5AF5" w:rsidRPr="00D03FF2" w:rsidRDefault="00635AF5">
      <w:r w:rsidRPr="00D03FF2">
        <w:separator/>
      </w:r>
    </w:p>
  </w:footnote>
  <w:footnote w:type="continuationSeparator" w:id="0">
    <w:p w:rsidR="00635AF5" w:rsidRPr="00D03FF2" w:rsidRDefault="00635AF5">
      <w:r w:rsidRPr="00D03FF2">
        <w:continuationSeparator/>
      </w:r>
    </w:p>
  </w:footnote>
  <w:footnote w:id="1">
    <w:p w:rsidR="00635AF5" w:rsidRPr="008E7BA6" w:rsidRDefault="00635AF5" w:rsidP="00A96B09">
      <w:pPr>
        <w:pStyle w:val="FootnoteText"/>
        <w:spacing w:line="240" w:lineRule="auto"/>
        <w:ind w:left="567" w:hanging="567"/>
        <w:rPr>
          <w:sz w:val="24"/>
          <w:szCs w:val="24"/>
          <w:lang w:val="el-GR"/>
        </w:rPr>
      </w:pPr>
      <w:r w:rsidRPr="008E7BA6">
        <w:rPr>
          <w:rStyle w:val="FootnoteReference"/>
          <w:sz w:val="24"/>
          <w:szCs w:val="24"/>
        </w:rPr>
        <w:footnoteRef/>
      </w:r>
      <w:r w:rsidRPr="008E7BA6">
        <w:rPr>
          <w:sz w:val="24"/>
          <w:szCs w:val="24"/>
          <w:lang w:val="el-GR"/>
        </w:rPr>
        <w:t xml:space="preserve"> </w:t>
      </w:r>
      <w:r w:rsidRPr="008E7BA6">
        <w:rPr>
          <w:sz w:val="24"/>
          <w:szCs w:val="24"/>
          <w:lang w:val="el-GR"/>
        </w:rPr>
        <w:tab/>
        <w:t xml:space="preserve">ΕΕ </w:t>
      </w:r>
      <w:r w:rsidRPr="008E7BA6">
        <w:rPr>
          <w:sz w:val="24"/>
          <w:szCs w:val="24"/>
        </w:rPr>
        <w:t>C</w:t>
      </w:r>
      <w:r w:rsidRPr="008E7BA6">
        <w:rPr>
          <w:sz w:val="24"/>
          <w:szCs w:val="24"/>
          <w:lang w:val="el-GR"/>
        </w:rPr>
        <w:t xml:space="preserve"> </w:t>
      </w:r>
      <w:r w:rsidRPr="008E7BA6">
        <w:rPr>
          <w:bCs/>
          <w:iCs/>
          <w:sz w:val="24"/>
          <w:szCs w:val="24"/>
          <w:lang w:val="el-GR"/>
        </w:rPr>
        <w:t>275 της 18.7.2022, σ. 95</w:t>
      </w:r>
      <w:r w:rsidRPr="008E7BA6">
        <w:rPr>
          <w:sz w:val="24"/>
          <w:szCs w:val="24"/>
          <w:lang w:val="el-GR"/>
        </w:rPr>
        <w:t>.</w:t>
      </w:r>
    </w:p>
  </w:footnote>
  <w:footnote w:id="2">
    <w:p w:rsidR="00635AF5" w:rsidRPr="00286D62" w:rsidRDefault="00635AF5" w:rsidP="00A96B09">
      <w:pPr>
        <w:pStyle w:val="FootnoteText"/>
        <w:spacing w:line="240" w:lineRule="auto"/>
        <w:ind w:left="567" w:hanging="567"/>
        <w:rPr>
          <w:sz w:val="24"/>
          <w:szCs w:val="24"/>
          <w:lang w:val="el-GR"/>
        </w:rPr>
      </w:pPr>
      <w:r w:rsidRPr="00286D62">
        <w:rPr>
          <w:rStyle w:val="FootnoteReference"/>
          <w:sz w:val="24"/>
          <w:szCs w:val="24"/>
        </w:rPr>
        <w:footnoteRef/>
      </w:r>
      <w:r w:rsidRPr="00286D62">
        <w:rPr>
          <w:sz w:val="24"/>
          <w:szCs w:val="24"/>
          <w:lang w:val="el-GR"/>
        </w:rPr>
        <w:t xml:space="preserve"> </w:t>
      </w:r>
      <w:r w:rsidRPr="00286D62">
        <w:rPr>
          <w:sz w:val="24"/>
          <w:szCs w:val="24"/>
          <w:lang w:val="el-GR"/>
        </w:rPr>
        <w:tab/>
        <w:t xml:space="preserve">Η παρούσα θέση αντικαθιστά τις τροπολογίες που εγκρίθηκαν στις </w:t>
      </w:r>
      <w:r w:rsidRPr="0039652E">
        <w:rPr>
          <w:sz w:val="24"/>
          <w:szCs w:val="24"/>
          <w:lang w:val="el-GR"/>
        </w:rPr>
        <w:t>17</w:t>
      </w:r>
      <w:r w:rsidRPr="00286D62">
        <w:rPr>
          <w:sz w:val="24"/>
          <w:szCs w:val="24"/>
          <w:lang w:val="el-GR"/>
        </w:rPr>
        <w:t xml:space="preserve"> Ιανουαρίου </w:t>
      </w:r>
      <w:r w:rsidRPr="0039652E">
        <w:rPr>
          <w:sz w:val="24"/>
          <w:szCs w:val="24"/>
          <w:lang w:val="el-GR"/>
        </w:rPr>
        <w:t>2023</w:t>
      </w:r>
      <w:r w:rsidRPr="00286D62">
        <w:rPr>
          <w:sz w:val="24"/>
          <w:szCs w:val="24"/>
          <w:lang w:val="el-GR"/>
        </w:rPr>
        <w:t xml:space="preserve"> (Κείμενα που εγκρίθηκαν, </w:t>
      </w:r>
      <w:r w:rsidRPr="00286D62">
        <w:rPr>
          <w:sz w:val="24"/>
          <w:szCs w:val="24"/>
        </w:rPr>
        <w:t>P</w:t>
      </w:r>
      <w:r w:rsidRPr="0039652E">
        <w:rPr>
          <w:sz w:val="24"/>
          <w:szCs w:val="24"/>
          <w:lang w:val="el-GR"/>
        </w:rPr>
        <w:t>9</w:t>
      </w:r>
      <w:r w:rsidRPr="00286D62">
        <w:rPr>
          <w:sz w:val="24"/>
          <w:szCs w:val="24"/>
          <w:lang w:val="el-GR"/>
        </w:rPr>
        <w:t>_</w:t>
      </w:r>
      <w:r w:rsidRPr="00286D62">
        <w:rPr>
          <w:sz w:val="24"/>
          <w:szCs w:val="24"/>
        </w:rPr>
        <w:t>TA</w:t>
      </w:r>
      <w:r w:rsidRPr="00286D62">
        <w:rPr>
          <w:sz w:val="24"/>
          <w:szCs w:val="24"/>
          <w:lang w:val="el-GR"/>
        </w:rPr>
        <w:t>(</w:t>
      </w:r>
      <w:r w:rsidRPr="0039652E">
        <w:rPr>
          <w:sz w:val="24"/>
          <w:szCs w:val="24"/>
          <w:lang w:val="el-GR"/>
        </w:rPr>
        <w:t>2023</w:t>
      </w:r>
      <w:r w:rsidRPr="00286D62">
        <w:rPr>
          <w:sz w:val="24"/>
          <w:szCs w:val="24"/>
          <w:lang w:val="el-GR"/>
        </w:rPr>
        <w:t>)</w:t>
      </w:r>
      <w:r w:rsidRPr="0039652E">
        <w:rPr>
          <w:sz w:val="24"/>
          <w:szCs w:val="24"/>
          <w:lang w:val="el-GR"/>
        </w:rPr>
        <w:t>0003</w:t>
      </w:r>
      <w:r w:rsidRPr="00286D62">
        <w:rPr>
          <w:sz w:val="24"/>
          <w:szCs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AF5" w:rsidRPr="005423DD" w:rsidRDefault="00635AF5" w:rsidP="00635A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3" w15:restartNumberingAfterBreak="0">
    <w:nsid w:val="0B2E04F3"/>
    <w:multiLevelType w:val="singleLevel"/>
    <w:tmpl w:val="08C82162"/>
    <w:lvl w:ilvl="0">
      <w:start w:val="1"/>
      <w:numFmt w:val="lowerRoman"/>
      <w:pStyle w:val="ListNumber3"/>
      <w:lvlText w:val="(%1)"/>
      <w:lvlJc w:val="right"/>
      <w:pPr>
        <w:tabs>
          <w:tab w:val="num" w:pos="2041"/>
        </w:tabs>
        <w:ind w:left="2041" w:hanging="340"/>
      </w:pPr>
      <w:rPr>
        <w:b w:val="0"/>
        <w:i w:val="0"/>
      </w:rPr>
    </w:lvl>
  </w:abstractNum>
  <w:abstractNum w:abstractNumId="4"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5"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6"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7"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8"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rPr>
    </w:lvl>
  </w:abstractNum>
  <w:abstractNum w:abstractNumId="9"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0"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2"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3"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4"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rPr>
    </w:lvl>
  </w:abstractNum>
  <w:abstractNum w:abstractNumId="15"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6"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7"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rPr>
    </w:lvl>
  </w:abstractNum>
  <w:abstractNum w:abstractNumId="18" w15:restartNumberingAfterBreak="0">
    <w:nsid w:val="51445A38"/>
    <w:multiLevelType w:val="multilevel"/>
    <w:tmpl w:val="C730EFC8"/>
    <w:lvl w:ilvl="0">
      <w:start w:val="1"/>
      <w:numFmt w:val="decimal"/>
      <w:lvlText w:val="(%1)"/>
      <w:lvlJc w:val="left"/>
      <w:pPr>
        <w:tabs>
          <w:tab w:val="num" w:pos="709"/>
        </w:tabs>
        <w:ind w:left="709" w:hanging="709"/>
      </w:pPr>
    </w:lvl>
    <w:lvl w:ilvl="1">
      <w:start w:val="1"/>
      <w:numFmt w:val="lowerLetter"/>
      <w:pStyle w:val="poi"/>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1440"/>
        </w:tabs>
        <w:ind w:left="2835" w:hanging="709"/>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0"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1"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2" w15:restartNumberingAfterBreak="0">
    <w:nsid w:val="67FC6AFD"/>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24"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25"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26"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7"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8"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9"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1"/>
  </w:num>
  <w:num w:numId="2">
    <w:abstractNumId w:val="10"/>
  </w:num>
  <w:num w:numId="3">
    <w:abstractNumId w:val="6"/>
  </w:num>
  <w:num w:numId="4">
    <w:abstractNumId w:val="15"/>
  </w:num>
  <w:num w:numId="5">
    <w:abstractNumId w:val="20"/>
  </w:num>
  <w:num w:numId="6">
    <w:abstractNumId w:val="19"/>
  </w:num>
  <w:num w:numId="7">
    <w:abstractNumId w:val="28"/>
  </w:num>
  <w:num w:numId="8">
    <w:abstractNumId w:val="11"/>
  </w:num>
  <w:num w:numId="9">
    <w:abstractNumId w:val="12"/>
  </w:num>
  <w:num w:numId="10">
    <w:abstractNumId w:val="13"/>
  </w:num>
  <w:num w:numId="11">
    <w:abstractNumId w:val="16"/>
  </w:num>
  <w:num w:numId="12">
    <w:abstractNumId w:val="7"/>
  </w:num>
  <w:num w:numId="13">
    <w:abstractNumId w:val="29"/>
  </w:num>
  <w:num w:numId="14">
    <w:abstractNumId w:val="9"/>
  </w:num>
  <w:num w:numId="15">
    <w:abstractNumId w:val="4"/>
  </w:num>
  <w:num w:numId="16">
    <w:abstractNumId w:val="2"/>
  </w:num>
  <w:num w:numId="17">
    <w:abstractNumId w:val="24"/>
  </w:num>
  <w:num w:numId="18">
    <w:abstractNumId w:val="23"/>
  </w:num>
  <w:num w:numId="19">
    <w:abstractNumId w:val="21"/>
  </w:num>
  <w:num w:numId="20">
    <w:abstractNumId w:val="26"/>
  </w:num>
  <w:num w:numId="21">
    <w:abstractNumId w:val="25"/>
  </w:num>
  <w:num w:numId="22">
    <w:abstractNumId w:val="27"/>
  </w:num>
  <w:num w:numId="23">
    <w:abstractNumId w:val="5"/>
  </w:num>
  <w:num w:numId="24">
    <w:abstractNumId w:val="3"/>
  </w:num>
  <w:num w:numId="25">
    <w:abstractNumId w:val="18"/>
  </w:num>
  <w:num w:numId="26">
    <w:abstractNumId w:val="0"/>
  </w:num>
  <w:num w:numId="27">
    <w:abstractNumId w:val="8"/>
  </w:num>
  <w:num w:numId="28">
    <w:abstractNumId w:val="17"/>
  </w:num>
  <w:num w:numId="29">
    <w:abstractNumId w:val="14"/>
  </w:num>
  <w:num w:numId="30">
    <w:abstractNumId w:val="2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1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90/2022"/>
    <w:docVar w:name="dvlangue" w:val="EL"/>
    <w:docVar w:name="dvnumam" w:val="0"/>
    <w:docVar w:name="dvpe" w:val="719.861"/>
    <w:docVar w:name="dvrapporteur" w:val="Εισηγητής: "/>
    <w:docVar w:name="dvstar" w:val="***I"/>
    <w:docVar w:name="dvtitre" w:val="Νομοθετικό ψήφισμα του Ευρωπαϊκού Κοινοβουλίου σχετικά με πρόταση κανονισμού του Ευρωπαϊκού Κοινοβουλίου και του Συμβουλίου για τις μεταφορές αποβλήτων και την τροποποίηση των κανονισμών (ΕΕ) αριθ. 1257/2013 και (ΕΕ) 2020/1056(COM(2021)0709 – C9-0426/2021 – 2021/0367(COD))"/>
  </w:docVars>
  <w:rsids>
    <w:rsidRoot w:val="00277C61"/>
    <w:rsid w:val="000003CB"/>
    <w:rsid w:val="00002272"/>
    <w:rsid w:val="0002263F"/>
    <w:rsid w:val="0002450E"/>
    <w:rsid w:val="00064002"/>
    <w:rsid w:val="000677B9"/>
    <w:rsid w:val="000754D4"/>
    <w:rsid w:val="00076B85"/>
    <w:rsid w:val="000831BA"/>
    <w:rsid w:val="00084E33"/>
    <w:rsid w:val="000A42CC"/>
    <w:rsid w:val="000E7DD9"/>
    <w:rsid w:val="0010095E"/>
    <w:rsid w:val="00102D87"/>
    <w:rsid w:val="00125B37"/>
    <w:rsid w:val="00187494"/>
    <w:rsid w:val="001F32AE"/>
    <w:rsid w:val="002767FF"/>
    <w:rsid w:val="00277C61"/>
    <w:rsid w:val="00286D62"/>
    <w:rsid w:val="002878FB"/>
    <w:rsid w:val="002B18FE"/>
    <w:rsid w:val="002B5493"/>
    <w:rsid w:val="00343214"/>
    <w:rsid w:val="00361C00"/>
    <w:rsid w:val="00395FA1"/>
    <w:rsid w:val="0039652E"/>
    <w:rsid w:val="003B0EFD"/>
    <w:rsid w:val="003E15D4"/>
    <w:rsid w:val="00411CCE"/>
    <w:rsid w:val="0041666E"/>
    <w:rsid w:val="00421060"/>
    <w:rsid w:val="00471C19"/>
    <w:rsid w:val="004867E3"/>
    <w:rsid w:val="00494A28"/>
    <w:rsid w:val="00497192"/>
    <w:rsid w:val="004C0004"/>
    <w:rsid w:val="004C5D52"/>
    <w:rsid w:val="00503006"/>
    <w:rsid w:val="0050519A"/>
    <w:rsid w:val="005072A1"/>
    <w:rsid w:val="00514517"/>
    <w:rsid w:val="0052389C"/>
    <w:rsid w:val="00545827"/>
    <w:rsid w:val="00560270"/>
    <w:rsid w:val="005C2568"/>
    <w:rsid w:val="006037C0"/>
    <w:rsid w:val="00635AF5"/>
    <w:rsid w:val="006631B6"/>
    <w:rsid w:val="00680577"/>
    <w:rsid w:val="006914CB"/>
    <w:rsid w:val="006F74FA"/>
    <w:rsid w:val="00731ADD"/>
    <w:rsid w:val="00734777"/>
    <w:rsid w:val="00747932"/>
    <w:rsid w:val="00751A4A"/>
    <w:rsid w:val="00756632"/>
    <w:rsid w:val="00762C74"/>
    <w:rsid w:val="00786EC0"/>
    <w:rsid w:val="007D1690"/>
    <w:rsid w:val="007E22AD"/>
    <w:rsid w:val="00817416"/>
    <w:rsid w:val="00842779"/>
    <w:rsid w:val="0085234D"/>
    <w:rsid w:val="00865F67"/>
    <w:rsid w:val="00881A7B"/>
    <w:rsid w:val="008840E5"/>
    <w:rsid w:val="00887B3E"/>
    <w:rsid w:val="008C2AC6"/>
    <w:rsid w:val="008E7BA6"/>
    <w:rsid w:val="00926AC5"/>
    <w:rsid w:val="00930C23"/>
    <w:rsid w:val="0093193B"/>
    <w:rsid w:val="00943F8D"/>
    <w:rsid w:val="009509D8"/>
    <w:rsid w:val="00950B64"/>
    <w:rsid w:val="00981893"/>
    <w:rsid w:val="00A1687D"/>
    <w:rsid w:val="00A43E52"/>
    <w:rsid w:val="00A448C5"/>
    <w:rsid w:val="00A460A6"/>
    <w:rsid w:val="00A4678D"/>
    <w:rsid w:val="00A50035"/>
    <w:rsid w:val="00A778C7"/>
    <w:rsid w:val="00A96B09"/>
    <w:rsid w:val="00AB441E"/>
    <w:rsid w:val="00AB6293"/>
    <w:rsid w:val="00AE0928"/>
    <w:rsid w:val="00AF3B82"/>
    <w:rsid w:val="00B12E95"/>
    <w:rsid w:val="00B22876"/>
    <w:rsid w:val="00B23C80"/>
    <w:rsid w:val="00B53A4B"/>
    <w:rsid w:val="00B558F0"/>
    <w:rsid w:val="00B8277A"/>
    <w:rsid w:val="00BD48FE"/>
    <w:rsid w:val="00BD7BD8"/>
    <w:rsid w:val="00BE6ADC"/>
    <w:rsid w:val="00C05BFE"/>
    <w:rsid w:val="00C23CD4"/>
    <w:rsid w:val="00C61C0C"/>
    <w:rsid w:val="00C941CB"/>
    <w:rsid w:val="00CC1265"/>
    <w:rsid w:val="00CC2357"/>
    <w:rsid w:val="00CF071A"/>
    <w:rsid w:val="00D03FF2"/>
    <w:rsid w:val="00D058B8"/>
    <w:rsid w:val="00D56C11"/>
    <w:rsid w:val="00D834A0"/>
    <w:rsid w:val="00D872DF"/>
    <w:rsid w:val="00D91E21"/>
    <w:rsid w:val="00DA7FCD"/>
    <w:rsid w:val="00E17D76"/>
    <w:rsid w:val="00E365E1"/>
    <w:rsid w:val="00E820A4"/>
    <w:rsid w:val="00E865B1"/>
    <w:rsid w:val="00EB006A"/>
    <w:rsid w:val="00EB4772"/>
    <w:rsid w:val="00ED169E"/>
    <w:rsid w:val="00ED4235"/>
    <w:rsid w:val="00F04346"/>
    <w:rsid w:val="00F075DC"/>
    <w:rsid w:val="00F149E9"/>
    <w:rsid w:val="00F45B1F"/>
    <w:rsid w:val="00F5134D"/>
    <w:rsid w:val="00F74202"/>
    <w:rsid w:val="00F87713"/>
    <w:rsid w:val="00FA0082"/>
    <w:rsid w:val="00FB4360"/>
    <w:rsid w:val="00FD0C70"/>
    <w:rsid w:val="00FD3875"/>
    <w:rsid w:val="00FF156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B7686D"/>
  <w15:chartTrackingRefBased/>
  <w15:docId w15:val="{12D92ED8-693C-4C8D-8A9E-7D6F6DF88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caption" w:semiHidden="1" w:unhideWhenUsed="1" w:qFormat="1"/>
    <w:lsdException w:name="table of figures" w:uiPriority="99"/>
    <w:lsdException w:name="footnote reference" w:uiPriority="99" w:qFormat="1"/>
    <w:lsdException w:name="annotation reference" w:uiPriority="99"/>
    <w:lsdException w:name="endnote reference" w:uiPriority="99"/>
    <w:lsdException w:name="endnote text"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4" w:uiPriority="99"/>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Outline List 2"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qFormat/>
    <w:pPr>
      <w:spacing w:before="240" w:after="60"/>
      <w:outlineLvl w:val="7"/>
    </w:pPr>
    <w:rPr>
      <w:rFonts w:ascii="Arial" w:hAnsi="Arial"/>
      <w:i/>
    </w:rPr>
  </w:style>
  <w:style w:type="paragraph" w:styleId="Heading9">
    <w:name w:val="heading 9"/>
    <w:basedOn w:val="Normal"/>
    <w:next w:val="Normal"/>
    <w:link w:val="Heading9Char"/>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uiPriority w:val="99"/>
    <w:qFormat/>
    <w:rsid w:val="00395FA1"/>
    <w:rPr>
      <w:b w:val="0"/>
      <w:vertAlign w:val="superscript"/>
    </w:rPr>
  </w:style>
  <w:style w:type="paragraph" w:styleId="FootnoteText">
    <w:name w:val="footnote text"/>
    <w:aliases w:val="Footnote Text Char2,Footnote Text Char Char,Footnote text,Footnote Text Char2 Char,Footnote Text Char1 Char1 Char,Footnote Text Char2 Char Char Char,Footnote Text Char1 Char1 Char Char Char,Plonk,fn,fn Char Char,Fußnote"/>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2 Char Char,Footnote Text Char1 Char1 Char Char,Footnote Text Char2 Char Char Char Char,Footnote Text Char1 Char1 Char Char Char Char,fn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A460A6"/>
    <w:rPr>
      <w:b/>
      <w:kern w:val="28"/>
      <w:sz w:val="28"/>
      <w:lang w:val="fr-FR" w:eastAsia="fr-FR"/>
    </w:rPr>
  </w:style>
  <w:style w:type="character" w:customStyle="1" w:styleId="Heading2Char">
    <w:name w:val="Heading 2 Char"/>
    <w:basedOn w:val="DefaultParagraphFont"/>
    <w:link w:val="Heading2"/>
    <w:uiPriority w:val="9"/>
    <w:semiHidden/>
    <w:rsid w:val="00A460A6"/>
    <w:rPr>
      <w:sz w:val="24"/>
      <w:lang w:val="fr-FR" w:eastAsia="fr-FR"/>
    </w:rPr>
  </w:style>
  <w:style w:type="character" w:customStyle="1" w:styleId="Heading3Char">
    <w:name w:val="Heading 3 Char"/>
    <w:basedOn w:val="DefaultParagraphFont"/>
    <w:link w:val="Heading3"/>
    <w:uiPriority w:val="9"/>
    <w:semiHidden/>
    <w:rsid w:val="00A460A6"/>
    <w:rPr>
      <w:rFonts w:ascii="Arial" w:hAnsi="Arial"/>
      <w:sz w:val="24"/>
      <w:lang w:val="fr-FR" w:eastAsia="fr-FR"/>
    </w:rPr>
  </w:style>
  <w:style w:type="character" w:customStyle="1" w:styleId="Heading4Char">
    <w:name w:val="Heading 4 Char"/>
    <w:basedOn w:val="DefaultParagraphFont"/>
    <w:link w:val="Heading4"/>
    <w:uiPriority w:val="9"/>
    <w:semiHidden/>
    <w:rsid w:val="00A460A6"/>
    <w:rPr>
      <w:sz w:val="24"/>
      <w:lang w:val="en-US" w:eastAsia="fr-FR"/>
    </w:rPr>
  </w:style>
  <w:style w:type="character" w:customStyle="1" w:styleId="Heading5Char">
    <w:name w:val="Heading 5 Char"/>
    <w:basedOn w:val="DefaultParagraphFont"/>
    <w:link w:val="Heading5"/>
    <w:uiPriority w:val="9"/>
    <w:rsid w:val="00A460A6"/>
    <w:rPr>
      <w:sz w:val="24"/>
      <w:lang w:val="en-US" w:eastAsia="fr-FR"/>
    </w:rPr>
  </w:style>
  <w:style w:type="character" w:customStyle="1" w:styleId="Heading6Char">
    <w:name w:val="Heading 6 Char"/>
    <w:basedOn w:val="DefaultParagraphFont"/>
    <w:link w:val="Heading6"/>
    <w:uiPriority w:val="9"/>
    <w:rsid w:val="00A460A6"/>
    <w:rPr>
      <w:i/>
      <w:sz w:val="22"/>
      <w:lang w:val="el-GR"/>
    </w:rPr>
  </w:style>
  <w:style w:type="character" w:customStyle="1" w:styleId="Heading7Char">
    <w:name w:val="Heading 7 Char"/>
    <w:basedOn w:val="DefaultParagraphFont"/>
    <w:link w:val="Heading7"/>
    <w:uiPriority w:val="9"/>
    <w:rsid w:val="00A460A6"/>
    <w:rPr>
      <w:rFonts w:ascii="Arial" w:hAnsi="Arial"/>
      <w:sz w:val="24"/>
      <w:lang w:val="el-GR"/>
    </w:rPr>
  </w:style>
  <w:style w:type="character" w:customStyle="1" w:styleId="Heading8Char">
    <w:name w:val="Heading 8 Char"/>
    <w:basedOn w:val="DefaultParagraphFont"/>
    <w:link w:val="Heading8"/>
    <w:rsid w:val="00A460A6"/>
    <w:rPr>
      <w:rFonts w:ascii="Arial" w:hAnsi="Arial"/>
      <w:i/>
      <w:sz w:val="24"/>
      <w:lang w:val="el-GR"/>
    </w:rPr>
  </w:style>
  <w:style w:type="character" w:customStyle="1" w:styleId="Heading9Char">
    <w:name w:val="Heading 9 Char"/>
    <w:basedOn w:val="DefaultParagraphFont"/>
    <w:link w:val="Heading9"/>
    <w:rsid w:val="00A460A6"/>
    <w:rPr>
      <w:rFonts w:ascii="Arial" w:hAnsi="Arial"/>
      <w:b/>
      <w:i/>
      <w:sz w:val="18"/>
      <w:lang w:val="el-GR"/>
    </w:rPr>
  </w:style>
  <w:style w:type="paragraph" w:styleId="TOCHeading">
    <w:name w:val="TOC Heading"/>
    <w:basedOn w:val="Normal"/>
    <w:next w:val="Normal"/>
    <w:uiPriority w:val="39"/>
    <w:unhideWhenUsed/>
    <w:qFormat/>
    <w:rsid w:val="00A460A6"/>
    <w:pPr>
      <w:widowControl/>
      <w:spacing w:after="240"/>
    </w:pPr>
    <w:rPr>
      <w:lang w:val="en-GB"/>
    </w:rPr>
  </w:style>
  <w:style w:type="paragraph" w:customStyle="1" w:styleId="EPFooter2">
    <w:name w:val="EPFooter2"/>
    <w:basedOn w:val="Normal"/>
    <w:next w:val="Normal"/>
    <w:rsid w:val="00A460A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460A6"/>
    <w:pPr>
      <w:keepNext/>
      <w:spacing w:after="240"/>
      <w:jc w:val="right"/>
    </w:pPr>
    <w:rPr>
      <w:rFonts w:ascii="Arial" w:hAnsi="Arial"/>
      <w:b/>
    </w:rPr>
  </w:style>
  <w:style w:type="paragraph" w:customStyle="1" w:styleId="Normal6a">
    <w:name w:val="Normal6a"/>
    <w:basedOn w:val="Normal"/>
    <w:rsid w:val="00A460A6"/>
    <w:pPr>
      <w:spacing w:after="120"/>
    </w:pPr>
  </w:style>
  <w:style w:type="paragraph" w:customStyle="1" w:styleId="PageHeading">
    <w:name w:val="PageHeading"/>
    <w:basedOn w:val="Normal"/>
    <w:rsid w:val="00A460A6"/>
    <w:pPr>
      <w:keepNext/>
      <w:spacing w:after="480"/>
      <w:jc w:val="center"/>
    </w:pPr>
    <w:rPr>
      <w:rFonts w:ascii="Arial" w:hAnsi="Arial" w:cs="Arial"/>
      <w:b/>
    </w:rPr>
  </w:style>
  <w:style w:type="paragraph" w:customStyle="1" w:styleId="NormalBold">
    <w:name w:val="NormalBold"/>
    <w:basedOn w:val="Normal"/>
    <w:link w:val="NormalBoldChar"/>
    <w:rsid w:val="00A460A6"/>
    <w:rPr>
      <w:b/>
    </w:rPr>
  </w:style>
  <w:style w:type="character" w:customStyle="1" w:styleId="NormalBoldChar">
    <w:name w:val="NormalBold Char"/>
    <w:basedOn w:val="DefaultParagraphFont"/>
    <w:link w:val="NormalBold"/>
    <w:locked/>
    <w:rsid w:val="00A460A6"/>
    <w:rPr>
      <w:b/>
      <w:sz w:val="24"/>
      <w:lang w:val="el-GR"/>
    </w:rPr>
  </w:style>
  <w:style w:type="paragraph" w:customStyle="1" w:styleId="NormalBold12a">
    <w:name w:val="NormalBold12a"/>
    <w:basedOn w:val="Normal"/>
    <w:rsid w:val="00A460A6"/>
    <w:pPr>
      <w:spacing w:after="240"/>
    </w:pPr>
    <w:rPr>
      <w:b/>
    </w:rPr>
  </w:style>
  <w:style w:type="paragraph" w:customStyle="1" w:styleId="AmJustText">
    <w:name w:val="AmJustText"/>
    <w:basedOn w:val="Normal"/>
    <w:rsid w:val="00A460A6"/>
    <w:pPr>
      <w:spacing w:after="240"/>
    </w:pPr>
    <w:rPr>
      <w:i/>
    </w:rPr>
  </w:style>
  <w:style w:type="paragraph" w:customStyle="1" w:styleId="NormalHanging12a">
    <w:name w:val="NormalHanging12a"/>
    <w:basedOn w:val="Normal"/>
    <w:rsid w:val="00A460A6"/>
    <w:pPr>
      <w:spacing w:after="240"/>
      <w:ind w:left="567" w:hanging="567"/>
    </w:pPr>
  </w:style>
  <w:style w:type="paragraph" w:customStyle="1" w:styleId="CoverNormal24a">
    <w:name w:val="CoverNormal24a"/>
    <w:basedOn w:val="Normal"/>
    <w:rsid w:val="00A460A6"/>
    <w:pPr>
      <w:spacing w:after="480"/>
      <w:ind w:left="1417"/>
    </w:pPr>
  </w:style>
  <w:style w:type="paragraph" w:customStyle="1" w:styleId="CoverNormal">
    <w:name w:val="CoverNormal"/>
    <w:basedOn w:val="Normal"/>
    <w:rsid w:val="00A460A6"/>
    <w:pPr>
      <w:ind w:left="1418"/>
    </w:pPr>
  </w:style>
  <w:style w:type="paragraph" w:customStyle="1" w:styleId="AmCrossRef">
    <w:name w:val="AmCrossRef"/>
    <w:basedOn w:val="Normal"/>
    <w:rsid w:val="00A460A6"/>
    <w:pPr>
      <w:spacing w:before="240" w:after="240"/>
      <w:jc w:val="center"/>
    </w:pPr>
    <w:rPr>
      <w:i/>
    </w:rPr>
  </w:style>
  <w:style w:type="paragraph" w:customStyle="1" w:styleId="AmJustTitle">
    <w:name w:val="AmJustTitle"/>
    <w:basedOn w:val="Normal"/>
    <w:next w:val="AmJustText"/>
    <w:rsid w:val="00A460A6"/>
    <w:pPr>
      <w:keepNext/>
      <w:spacing w:before="240" w:after="240"/>
      <w:jc w:val="center"/>
    </w:pPr>
    <w:rPr>
      <w:i/>
    </w:rPr>
  </w:style>
  <w:style w:type="paragraph" w:customStyle="1" w:styleId="CoverReference">
    <w:name w:val="CoverReference"/>
    <w:basedOn w:val="Normal"/>
    <w:rsid w:val="00A460A6"/>
    <w:pPr>
      <w:spacing w:before="1080"/>
      <w:jc w:val="right"/>
    </w:pPr>
    <w:rPr>
      <w:rFonts w:ascii="Arial" w:hAnsi="Arial" w:cs="Arial"/>
      <w:b/>
    </w:rPr>
  </w:style>
  <w:style w:type="paragraph" w:customStyle="1" w:styleId="CoverDocType">
    <w:name w:val="CoverDocType"/>
    <w:basedOn w:val="Normal"/>
    <w:rsid w:val="00A460A6"/>
    <w:pPr>
      <w:ind w:left="1418"/>
    </w:pPr>
    <w:rPr>
      <w:rFonts w:ascii="Arial" w:hAnsi="Arial"/>
      <w:b/>
      <w:sz w:val="48"/>
    </w:rPr>
  </w:style>
  <w:style w:type="paragraph" w:customStyle="1" w:styleId="CoverDocType24a">
    <w:name w:val="CoverDocType24a"/>
    <w:basedOn w:val="Normal"/>
    <w:rsid w:val="00A460A6"/>
    <w:pPr>
      <w:spacing w:after="480"/>
      <w:ind w:left="1418"/>
    </w:pPr>
    <w:rPr>
      <w:rFonts w:ascii="Arial" w:hAnsi="Arial"/>
      <w:b/>
      <w:sz w:val="48"/>
    </w:rPr>
  </w:style>
  <w:style w:type="paragraph" w:customStyle="1" w:styleId="CoverDate">
    <w:name w:val="CoverDate"/>
    <w:basedOn w:val="Normal"/>
    <w:rsid w:val="00A460A6"/>
    <w:pPr>
      <w:spacing w:before="240" w:after="1200"/>
    </w:pPr>
  </w:style>
  <w:style w:type="paragraph" w:styleId="Header">
    <w:name w:val="header"/>
    <w:basedOn w:val="Normal"/>
    <w:link w:val="HeaderChar"/>
    <w:uiPriority w:val="99"/>
    <w:rsid w:val="00A460A6"/>
    <w:pPr>
      <w:tabs>
        <w:tab w:val="center" w:pos="4513"/>
        <w:tab w:val="right" w:pos="9026"/>
      </w:tabs>
    </w:pPr>
  </w:style>
  <w:style w:type="character" w:customStyle="1" w:styleId="HeaderChar">
    <w:name w:val="Header Char"/>
    <w:basedOn w:val="DefaultParagraphFont"/>
    <w:link w:val="Header"/>
    <w:uiPriority w:val="99"/>
    <w:rsid w:val="00A460A6"/>
    <w:rPr>
      <w:sz w:val="24"/>
      <w:lang w:val="el-GR"/>
    </w:rPr>
  </w:style>
  <w:style w:type="paragraph" w:customStyle="1" w:styleId="AmOrLang">
    <w:name w:val="AmOrLang"/>
    <w:basedOn w:val="Normal"/>
    <w:rsid w:val="00A460A6"/>
    <w:pPr>
      <w:spacing w:before="240" w:after="240"/>
      <w:jc w:val="right"/>
    </w:pPr>
  </w:style>
  <w:style w:type="paragraph" w:customStyle="1" w:styleId="AmColumnHeading">
    <w:name w:val="AmColumnHeading"/>
    <w:basedOn w:val="Normal"/>
    <w:rsid w:val="00A460A6"/>
    <w:pPr>
      <w:spacing w:after="240"/>
      <w:jc w:val="center"/>
    </w:pPr>
    <w:rPr>
      <w:i/>
    </w:rPr>
  </w:style>
  <w:style w:type="paragraph" w:customStyle="1" w:styleId="AmNumberTabs">
    <w:name w:val="AmNumberTabs"/>
    <w:basedOn w:val="Normal"/>
    <w:link w:val="AmNumberTabsChar"/>
    <w:rsid w:val="00A460A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A460A6"/>
    <w:pPr>
      <w:spacing w:before="240"/>
    </w:pPr>
    <w:rPr>
      <w:b/>
    </w:rPr>
  </w:style>
  <w:style w:type="paragraph" w:customStyle="1" w:styleId="EPBody">
    <w:name w:val="EPBody"/>
    <w:basedOn w:val="Normal"/>
    <w:rsid w:val="00A460A6"/>
    <w:pPr>
      <w:jc w:val="center"/>
    </w:pPr>
    <w:rPr>
      <w:rFonts w:ascii="Arial" w:hAnsi="Arial" w:cs="Arial"/>
      <w:i/>
      <w:sz w:val="22"/>
      <w:szCs w:val="22"/>
    </w:rPr>
  </w:style>
  <w:style w:type="paragraph" w:customStyle="1" w:styleId="EPFooter">
    <w:name w:val="EPFooter"/>
    <w:basedOn w:val="Normal"/>
    <w:rsid w:val="00A460A6"/>
    <w:pPr>
      <w:tabs>
        <w:tab w:val="center" w:pos="4535"/>
        <w:tab w:val="right" w:pos="9071"/>
      </w:tabs>
      <w:spacing w:before="240" w:after="240"/>
    </w:pPr>
    <w:rPr>
      <w:color w:val="010000"/>
      <w:sz w:val="22"/>
    </w:rPr>
  </w:style>
  <w:style w:type="paragraph" w:customStyle="1" w:styleId="EPComma">
    <w:name w:val="EPComma"/>
    <w:basedOn w:val="Normal"/>
    <w:rsid w:val="00A460A6"/>
    <w:pPr>
      <w:spacing w:before="480" w:after="240"/>
    </w:pPr>
  </w:style>
  <w:style w:type="paragraph" w:customStyle="1" w:styleId="Lgendesigne">
    <w:name w:val="Légende signe"/>
    <w:basedOn w:val="Normal"/>
    <w:rsid w:val="00A460A6"/>
    <w:pPr>
      <w:tabs>
        <w:tab w:val="right" w:pos="454"/>
        <w:tab w:val="left" w:pos="737"/>
      </w:tabs>
      <w:ind w:left="737" w:hanging="737"/>
    </w:pPr>
    <w:rPr>
      <w:snapToGrid w:val="0"/>
      <w:sz w:val="18"/>
      <w:lang w:eastAsia="en-US"/>
    </w:rPr>
  </w:style>
  <w:style w:type="paragraph" w:customStyle="1" w:styleId="Lgendetitre">
    <w:name w:val="Légende titre"/>
    <w:basedOn w:val="Normal"/>
    <w:rsid w:val="00A460A6"/>
    <w:pPr>
      <w:spacing w:before="240" w:after="240"/>
    </w:pPr>
    <w:rPr>
      <w:b/>
      <w:i/>
      <w:snapToGrid w:val="0"/>
      <w:lang w:eastAsia="en-US"/>
    </w:rPr>
  </w:style>
  <w:style w:type="paragraph" w:customStyle="1" w:styleId="Lgendestandard">
    <w:name w:val="Légende standard"/>
    <w:basedOn w:val="Normal"/>
    <w:rsid w:val="00A460A6"/>
    <w:rPr>
      <w:sz w:val="18"/>
    </w:rPr>
  </w:style>
  <w:style w:type="paragraph" w:customStyle="1" w:styleId="Normal24a">
    <w:name w:val="Normal24a"/>
    <w:basedOn w:val="Normal"/>
    <w:rsid w:val="00A460A6"/>
    <w:pPr>
      <w:spacing w:after="480"/>
    </w:pPr>
  </w:style>
  <w:style w:type="paragraph" w:customStyle="1" w:styleId="NormalBoldCenter">
    <w:name w:val="NormalBoldCenter"/>
    <w:basedOn w:val="Normal"/>
    <w:rsid w:val="00A460A6"/>
    <w:pPr>
      <w:jc w:val="center"/>
    </w:pPr>
    <w:rPr>
      <w:b/>
    </w:rPr>
  </w:style>
  <w:style w:type="paragraph" w:styleId="NormalWeb">
    <w:name w:val="Normal (Web)"/>
    <w:basedOn w:val="Normal"/>
    <w:uiPriority w:val="99"/>
    <w:unhideWhenUsed/>
    <w:rsid w:val="00A460A6"/>
    <w:pPr>
      <w:widowControl/>
      <w:spacing w:before="100" w:beforeAutospacing="1" w:after="100" w:afterAutospacing="1"/>
    </w:pPr>
    <w:rPr>
      <w:rFonts w:eastAsiaTheme="minorHAnsi"/>
      <w:szCs w:val="24"/>
    </w:rPr>
  </w:style>
  <w:style w:type="character" w:customStyle="1" w:styleId="FooterChar">
    <w:name w:val="Footer Char"/>
    <w:basedOn w:val="DefaultParagraphFont"/>
    <w:link w:val="Footer"/>
    <w:uiPriority w:val="99"/>
    <w:rsid w:val="00A460A6"/>
    <w:rPr>
      <w:sz w:val="22"/>
    </w:rPr>
  </w:style>
  <w:style w:type="paragraph" w:styleId="Footer">
    <w:name w:val="footer"/>
    <w:link w:val="FooterChar"/>
    <w:uiPriority w:val="99"/>
    <w:unhideWhenUsed/>
    <w:rsid w:val="00A460A6"/>
    <w:pPr>
      <w:tabs>
        <w:tab w:val="center" w:pos="4536"/>
        <w:tab w:val="right" w:pos="9072"/>
      </w:tabs>
      <w:spacing w:before="240" w:after="240" w:line="220" w:lineRule="auto"/>
    </w:pPr>
    <w:rPr>
      <w:sz w:val="22"/>
    </w:rPr>
  </w:style>
  <w:style w:type="character" w:customStyle="1" w:styleId="FooterChar1">
    <w:name w:val="Footer Char1"/>
    <w:basedOn w:val="DefaultParagraphFont"/>
    <w:rsid w:val="00A460A6"/>
    <w:rPr>
      <w:sz w:val="24"/>
      <w:lang w:val="el-GR"/>
    </w:rPr>
  </w:style>
  <w:style w:type="character" w:customStyle="1" w:styleId="Normal12Char">
    <w:name w:val="Normal12 Char"/>
    <w:basedOn w:val="DefaultParagraphFont"/>
    <w:link w:val="Normal12"/>
    <w:locked/>
    <w:rsid w:val="00A460A6"/>
    <w:rPr>
      <w:noProof/>
      <w:sz w:val="24"/>
    </w:rPr>
  </w:style>
  <w:style w:type="paragraph" w:customStyle="1" w:styleId="Normal12">
    <w:name w:val="Normal12"/>
    <w:basedOn w:val="Normal"/>
    <w:link w:val="Normal12Char"/>
    <w:rsid w:val="00A460A6"/>
    <w:pPr>
      <w:spacing w:after="240"/>
    </w:pPr>
    <w:rPr>
      <w:noProof/>
      <w:lang w:val="en-GB"/>
    </w:rPr>
  </w:style>
  <w:style w:type="character" w:customStyle="1" w:styleId="Normal6Char">
    <w:name w:val="Normal6 Char"/>
    <w:basedOn w:val="DefaultParagraphFont"/>
    <w:link w:val="Normal6"/>
    <w:locked/>
    <w:rsid w:val="00A460A6"/>
    <w:rPr>
      <w:sz w:val="24"/>
      <w:lang w:val="el-GR"/>
    </w:rPr>
  </w:style>
  <w:style w:type="paragraph" w:customStyle="1" w:styleId="Normal6">
    <w:name w:val="Normal6"/>
    <w:basedOn w:val="Normal"/>
    <w:link w:val="Normal6Char"/>
    <w:rsid w:val="00A460A6"/>
    <w:pPr>
      <w:spacing w:after="120"/>
    </w:pPr>
  </w:style>
  <w:style w:type="paragraph" w:customStyle="1" w:styleId="Normal12Italic">
    <w:name w:val="Normal12Italic"/>
    <w:basedOn w:val="Normal12"/>
    <w:rsid w:val="00A460A6"/>
    <w:rPr>
      <w:i/>
    </w:rPr>
  </w:style>
  <w:style w:type="paragraph" w:customStyle="1" w:styleId="Footer2">
    <w:name w:val="Footer2"/>
    <w:basedOn w:val="Normal12"/>
    <w:rsid w:val="00A460A6"/>
    <w:pPr>
      <w:tabs>
        <w:tab w:val="center" w:pos="4535"/>
        <w:tab w:val="right" w:pos="9923"/>
      </w:tabs>
      <w:spacing w:line="480" w:lineRule="auto"/>
      <w:ind w:left="-851"/>
    </w:pPr>
    <w:rPr>
      <w:rFonts w:ascii="Arial" w:cs="Arial"/>
      <w:b/>
      <w:sz w:val="48"/>
    </w:rPr>
  </w:style>
  <w:style w:type="paragraph" w:customStyle="1" w:styleId="EntPE">
    <w:name w:val="EntPE"/>
    <w:basedOn w:val="Normal12"/>
    <w:rsid w:val="00A460A6"/>
    <w:pPr>
      <w:jc w:val="center"/>
    </w:pPr>
    <w:rPr>
      <w:noProof w:val="0"/>
      <w:sz w:val="56"/>
    </w:rPr>
  </w:style>
  <w:style w:type="paragraph" w:customStyle="1" w:styleId="AMNumberTabs0">
    <w:name w:val="AMNumberTabs"/>
    <w:basedOn w:val="Normal"/>
    <w:rsid w:val="00A460A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A460A6"/>
    <w:pPr>
      <w:spacing w:after="240"/>
      <w:jc w:val="center"/>
    </w:pPr>
    <w:rPr>
      <w:i/>
    </w:rPr>
  </w:style>
  <w:style w:type="paragraph" w:customStyle="1" w:styleId="Olang">
    <w:name w:val="Olang"/>
    <w:basedOn w:val="Normal"/>
    <w:rsid w:val="00A460A6"/>
    <w:pPr>
      <w:spacing w:before="240" w:after="240"/>
      <w:jc w:val="right"/>
    </w:pPr>
    <w:rPr>
      <w:noProof/>
      <w:szCs w:val="24"/>
    </w:rPr>
  </w:style>
  <w:style w:type="paragraph" w:customStyle="1" w:styleId="JustificationTitle">
    <w:name w:val="JustificationTitle"/>
    <w:basedOn w:val="Normal"/>
    <w:next w:val="Normal12"/>
    <w:rsid w:val="00A460A6"/>
    <w:pPr>
      <w:keepNext/>
      <w:spacing w:before="240" w:after="240"/>
      <w:jc w:val="center"/>
    </w:pPr>
    <w:rPr>
      <w:i/>
      <w:noProof/>
    </w:rPr>
  </w:style>
  <w:style w:type="paragraph" w:styleId="BalloonText">
    <w:name w:val="Balloon Text"/>
    <w:basedOn w:val="Normal"/>
    <w:link w:val="BalloonTextChar"/>
    <w:uiPriority w:val="99"/>
    <w:unhideWhenUsed/>
    <w:rsid w:val="00A460A6"/>
    <w:rPr>
      <w:rFonts w:ascii="Segoe UI" w:hAnsi="Segoe UI" w:cs="Segoe UI"/>
      <w:sz w:val="18"/>
      <w:szCs w:val="18"/>
    </w:rPr>
  </w:style>
  <w:style w:type="character" w:customStyle="1" w:styleId="BalloonTextChar">
    <w:name w:val="Balloon Text Char"/>
    <w:basedOn w:val="DefaultParagraphFont"/>
    <w:link w:val="BalloonText"/>
    <w:uiPriority w:val="99"/>
    <w:rsid w:val="00A460A6"/>
    <w:rPr>
      <w:rFonts w:ascii="Segoe UI" w:hAnsi="Segoe UI" w:cs="Segoe UI"/>
      <w:sz w:val="18"/>
      <w:szCs w:val="18"/>
      <w:lang w:val="el-GR"/>
    </w:rPr>
  </w:style>
  <w:style w:type="character" w:styleId="CommentReference">
    <w:name w:val="annotation reference"/>
    <w:basedOn w:val="DefaultParagraphFont"/>
    <w:uiPriority w:val="99"/>
    <w:rsid w:val="00A460A6"/>
    <w:rPr>
      <w:sz w:val="16"/>
      <w:szCs w:val="16"/>
    </w:rPr>
  </w:style>
  <w:style w:type="paragraph" w:styleId="CommentText">
    <w:name w:val="annotation text"/>
    <w:basedOn w:val="Normal"/>
    <w:link w:val="CommentTextChar"/>
    <w:uiPriority w:val="99"/>
    <w:rsid w:val="00A460A6"/>
    <w:rPr>
      <w:sz w:val="20"/>
    </w:rPr>
  </w:style>
  <w:style w:type="character" w:customStyle="1" w:styleId="CommentTextChar">
    <w:name w:val="Comment Text Char"/>
    <w:basedOn w:val="DefaultParagraphFont"/>
    <w:link w:val="CommentText"/>
    <w:uiPriority w:val="99"/>
    <w:rsid w:val="00A460A6"/>
    <w:rPr>
      <w:lang w:val="el-GR"/>
    </w:rPr>
  </w:style>
  <w:style w:type="paragraph" w:styleId="CommentSubject">
    <w:name w:val="annotation subject"/>
    <w:basedOn w:val="CommentText"/>
    <w:next w:val="CommentText"/>
    <w:link w:val="CommentSubjectChar"/>
    <w:uiPriority w:val="99"/>
    <w:unhideWhenUsed/>
    <w:rsid w:val="00A460A6"/>
    <w:rPr>
      <w:b/>
      <w:bCs/>
    </w:rPr>
  </w:style>
  <w:style w:type="character" w:customStyle="1" w:styleId="CommentSubjectChar">
    <w:name w:val="Comment Subject Char"/>
    <w:basedOn w:val="CommentTextChar"/>
    <w:link w:val="CommentSubject"/>
    <w:uiPriority w:val="99"/>
    <w:rsid w:val="00A460A6"/>
    <w:rPr>
      <w:b/>
      <w:bCs/>
      <w:lang w:val="el-GR"/>
    </w:rPr>
  </w:style>
  <w:style w:type="paragraph" w:styleId="Revision">
    <w:name w:val="Revision"/>
    <w:hidden/>
    <w:uiPriority w:val="99"/>
    <w:semiHidden/>
    <w:rsid w:val="00A460A6"/>
    <w:rPr>
      <w:sz w:val="24"/>
      <w:lang w:val="el-GR"/>
    </w:rPr>
  </w:style>
  <w:style w:type="paragraph" w:customStyle="1" w:styleId="Default">
    <w:name w:val="Default"/>
    <w:rsid w:val="00A460A6"/>
    <w:pPr>
      <w:autoSpaceDE w:val="0"/>
      <w:autoSpaceDN w:val="0"/>
      <w:adjustRightInd w:val="0"/>
    </w:pPr>
    <w:rPr>
      <w:color w:val="000000"/>
      <w:sz w:val="24"/>
      <w:szCs w:val="24"/>
      <w:lang w:val="el-GR"/>
    </w:rPr>
  </w:style>
  <w:style w:type="paragraph" w:customStyle="1" w:styleId="NormalItalic6a">
    <w:name w:val="NormalItalic6a"/>
    <w:basedOn w:val="Normal6a"/>
    <w:qFormat/>
    <w:rsid w:val="00A460A6"/>
    <w:rPr>
      <w:i/>
    </w:rPr>
  </w:style>
  <w:style w:type="character" w:customStyle="1" w:styleId="AmNumberTabsChar">
    <w:name w:val="AmNumberTabs Char"/>
    <w:basedOn w:val="DefaultParagraphFont"/>
    <w:link w:val="AmNumberTabs"/>
    <w:rsid w:val="00A460A6"/>
    <w:rPr>
      <w:b/>
      <w:sz w:val="24"/>
      <w:lang w:val="el-GR"/>
    </w:rPr>
  </w:style>
  <w:style w:type="character" w:customStyle="1" w:styleId="NormalBold12bChar">
    <w:name w:val="NormalBold12b Char"/>
    <w:basedOn w:val="AmNumberTabsChar"/>
    <w:link w:val="NormalBold12b"/>
    <w:rsid w:val="00A460A6"/>
    <w:rPr>
      <w:b/>
      <w:sz w:val="24"/>
      <w:lang w:val="el-GR"/>
    </w:rPr>
  </w:style>
  <w:style w:type="character" w:customStyle="1" w:styleId="SupBoldItalic">
    <w:name w:val="SupBoldItalic"/>
    <w:uiPriority w:val="1"/>
    <w:qFormat/>
    <w:rsid w:val="00A460A6"/>
    <w:rPr>
      <w:b/>
      <w:i/>
      <w:vertAlign w:val="superscript"/>
    </w:rPr>
  </w:style>
  <w:style w:type="character" w:customStyle="1" w:styleId="Sup">
    <w:name w:val="Sup"/>
    <w:uiPriority w:val="1"/>
    <w:qFormat/>
    <w:rsid w:val="00A460A6"/>
    <w:rPr>
      <w:vertAlign w:val="superscript"/>
    </w:rPr>
  </w:style>
  <w:style w:type="paragraph" w:customStyle="1" w:styleId="Normal12a">
    <w:name w:val="Normal12a"/>
    <w:basedOn w:val="Normal"/>
    <w:rsid w:val="00A460A6"/>
    <w:pPr>
      <w:spacing w:after="240"/>
    </w:pPr>
  </w:style>
  <w:style w:type="paragraph" w:customStyle="1" w:styleId="RollCallVotes">
    <w:name w:val="RollCallVotes"/>
    <w:basedOn w:val="Normal"/>
    <w:rsid w:val="00A460A6"/>
    <w:pPr>
      <w:spacing w:before="120" w:after="120"/>
      <w:jc w:val="center"/>
    </w:pPr>
    <w:rPr>
      <w:b/>
      <w:bCs/>
      <w:snapToGrid w:val="0"/>
      <w:sz w:val="16"/>
      <w:lang w:eastAsia="en-US"/>
    </w:rPr>
  </w:style>
  <w:style w:type="paragraph" w:customStyle="1" w:styleId="RollCallTabs">
    <w:name w:val="RollCallTabs"/>
    <w:basedOn w:val="Normal"/>
    <w:qFormat/>
    <w:rsid w:val="00A460A6"/>
    <w:pPr>
      <w:tabs>
        <w:tab w:val="center" w:pos="284"/>
        <w:tab w:val="left" w:pos="426"/>
      </w:tabs>
    </w:pPr>
    <w:rPr>
      <w:snapToGrid w:val="0"/>
      <w:lang w:eastAsia="en-US"/>
    </w:rPr>
  </w:style>
  <w:style w:type="paragraph" w:customStyle="1" w:styleId="RollCallSymbols14pt">
    <w:name w:val="RollCallSymbols14pt"/>
    <w:basedOn w:val="Normal"/>
    <w:rsid w:val="00A460A6"/>
    <w:pPr>
      <w:spacing w:before="120" w:after="120"/>
      <w:jc w:val="center"/>
    </w:pPr>
    <w:rPr>
      <w:rFonts w:ascii="Arial" w:hAnsi="Arial"/>
      <w:b/>
      <w:bCs/>
      <w:snapToGrid w:val="0"/>
      <w:sz w:val="28"/>
      <w:lang w:eastAsia="en-US"/>
    </w:rPr>
  </w:style>
  <w:style w:type="paragraph" w:customStyle="1" w:styleId="RollCallTable">
    <w:name w:val="RollCallTable"/>
    <w:basedOn w:val="Normal"/>
    <w:rsid w:val="00A460A6"/>
    <w:pPr>
      <w:spacing w:before="120" w:after="120"/>
    </w:pPr>
    <w:rPr>
      <w:snapToGrid w:val="0"/>
      <w:sz w:val="16"/>
      <w:lang w:eastAsia="en-US"/>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rsid w:val="0085234D"/>
    <w:pPr>
      <w:widowControl/>
      <w:spacing w:after="160" w:line="240" w:lineRule="exact"/>
    </w:pPr>
    <w:rPr>
      <w:sz w:val="20"/>
      <w:vertAlign w:val="superscript"/>
      <w:lang w:val="en-GB"/>
    </w:rPr>
  </w:style>
  <w:style w:type="paragraph" w:customStyle="1" w:styleId="AmDocTypeTab">
    <w:name w:val="AmDocTypeTab"/>
    <w:basedOn w:val="Normal"/>
    <w:rsid w:val="00A96B09"/>
    <w:pPr>
      <w:tabs>
        <w:tab w:val="right" w:pos="9072"/>
      </w:tabs>
    </w:pPr>
    <w:rPr>
      <w:b/>
    </w:rPr>
  </w:style>
  <w:style w:type="paragraph" w:customStyle="1" w:styleId="NormalCenter12a">
    <w:name w:val="NormalCenter12a"/>
    <w:basedOn w:val="Normal"/>
    <w:rsid w:val="00A96B09"/>
    <w:pPr>
      <w:spacing w:after="240"/>
      <w:jc w:val="center"/>
    </w:pPr>
  </w:style>
  <w:style w:type="paragraph" w:customStyle="1" w:styleId="AmDateTab">
    <w:name w:val="AmDateTab"/>
    <w:basedOn w:val="Normal"/>
    <w:rsid w:val="00A96B09"/>
    <w:pPr>
      <w:tabs>
        <w:tab w:val="right" w:pos="9072"/>
      </w:tabs>
    </w:pPr>
  </w:style>
  <w:style w:type="paragraph" w:customStyle="1" w:styleId="AmHeadingConsam">
    <w:name w:val="AmHeadingConsam"/>
    <w:basedOn w:val="Normal"/>
    <w:next w:val="NormalCenter12a"/>
    <w:rsid w:val="00A96B09"/>
    <w:pPr>
      <w:spacing w:before="720" w:after="240"/>
      <w:jc w:val="center"/>
    </w:pPr>
  </w:style>
  <w:style w:type="numbering" w:customStyle="1" w:styleId="NoList1">
    <w:name w:val="No List1"/>
    <w:next w:val="NoList"/>
    <w:uiPriority w:val="99"/>
    <w:semiHidden/>
    <w:unhideWhenUsed/>
    <w:rsid w:val="00A96B09"/>
  </w:style>
  <w:style w:type="paragraph" w:styleId="TOC4">
    <w:name w:val="toc 4"/>
    <w:basedOn w:val="Normal"/>
    <w:next w:val="Normal"/>
    <w:uiPriority w:val="39"/>
    <w:unhideWhenUsed/>
    <w:rsid w:val="00A96B09"/>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A96B09"/>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A96B09"/>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A96B09"/>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A96B09"/>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A96B09"/>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A96B09"/>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A96B09"/>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link w:val="HeaderCouncilChar"/>
    <w:rsid w:val="00A96B09"/>
    <w:pPr>
      <w:widowControl/>
    </w:pPr>
    <w:rPr>
      <w:rFonts w:eastAsia="Calibri"/>
      <w:sz w:val="2"/>
      <w:szCs w:val="22"/>
      <w:lang w:eastAsia="en-US"/>
    </w:rPr>
  </w:style>
  <w:style w:type="paragraph" w:customStyle="1" w:styleId="FooterCouncil">
    <w:name w:val="Footer Council"/>
    <w:basedOn w:val="Normal"/>
    <w:link w:val="FooterCouncilChar"/>
    <w:rsid w:val="00A96B09"/>
    <w:pPr>
      <w:widowControl/>
    </w:pPr>
    <w:rPr>
      <w:rFonts w:eastAsia="Calibri"/>
      <w:sz w:val="2"/>
      <w:szCs w:val="22"/>
      <w:lang w:eastAsia="en-US"/>
    </w:rPr>
  </w:style>
  <w:style w:type="paragraph" w:customStyle="1" w:styleId="TechnicalBlock">
    <w:name w:val="Technical Block"/>
    <w:basedOn w:val="Normal"/>
    <w:next w:val="Normal"/>
    <w:link w:val="TechnicalBlockChar"/>
    <w:rsid w:val="00A96B09"/>
    <w:pPr>
      <w:widowControl/>
      <w:spacing w:after="240"/>
      <w:jc w:val="center"/>
    </w:pPr>
    <w:rPr>
      <w:rFonts w:eastAsia="Calibri"/>
      <w:szCs w:val="22"/>
      <w:lang w:eastAsia="en-US"/>
    </w:rPr>
  </w:style>
  <w:style w:type="character" w:customStyle="1" w:styleId="Marker">
    <w:name w:val="Marker"/>
    <w:basedOn w:val="DefaultParagraphFont"/>
    <w:rsid w:val="00A96B09"/>
    <w:rPr>
      <w:color w:val="0000FF"/>
      <w:bdr w:val="none" w:sz="0" w:space="0" w:color="auto"/>
      <w:shd w:val="clear" w:color="auto" w:fill="auto"/>
    </w:rPr>
  </w:style>
  <w:style w:type="character" w:customStyle="1" w:styleId="Marker1">
    <w:name w:val="Marker1"/>
    <w:basedOn w:val="DefaultParagraphFont"/>
    <w:rsid w:val="00A96B09"/>
    <w:rPr>
      <w:color w:val="008000"/>
      <w:bdr w:val="none" w:sz="0" w:space="0" w:color="auto"/>
      <w:shd w:val="clear" w:color="auto" w:fill="auto"/>
    </w:rPr>
  </w:style>
  <w:style w:type="paragraph" w:customStyle="1" w:styleId="Text1">
    <w:name w:val="Text 1"/>
    <w:basedOn w:val="Normal"/>
    <w:rsid w:val="00A96B09"/>
    <w:pPr>
      <w:widowControl/>
      <w:spacing w:before="120" w:after="120" w:line="360" w:lineRule="auto"/>
      <w:ind w:left="850"/>
    </w:pPr>
    <w:rPr>
      <w:rFonts w:eastAsia="Calibri"/>
      <w:szCs w:val="22"/>
      <w:lang w:eastAsia="en-US"/>
    </w:rPr>
  </w:style>
  <w:style w:type="paragraph" w:customStyle="1" w:styleId="Text2">
    <w:name w:val="Text 2"/>
    <w:basedOn w:val="Normal"/>
    <w:rsid w:val="00A96B09"/>
    <w:pPr>
      <w:widowControl/>
      <w:spacing w:before="120" w:after="120" w:line="360" w:lineRule="auto"/>
      <w:ind w:left="1417"/>
    </w:pPr>
    <w:rPr>
      <w:rFonts w:eastAsia="Calibri"/>
      <w:szCs w:val="22"/>
      <w:lang w:eastAsia="en-US"/>
    </w:rPr>
  </w:style>
  <w:style w:type="paragraph" w:customStyle="1" w:styleId="Text3">
    <w:name w:val="Text 3"/>
    <w:basedOn w:val="Normal"/>
    <w:rsid w:val="00A96B09"/>
    <w:pPr>
      <w:widowControl/>
      <w:spacing w:before="120" w:after="120" w:line="360" w:lineRule="auto"/>
      <w:ind w:left="1984"/>
    </w:pPr>
    <w:rPr>
      <w:rFonts w:eastAsia="Calibri"/>
      <w:szCs w:val="22"/>
      <w:lang w:eastAsia="en-US"/>
    </w:rPr>
  </w:style>
  <w:style w:type="paragraph" w:customStyle="1" w:styleId="Text4">
    <w:name w:val="Text 4"/>
    <w:basedOn w:val="Normal"/>
    <w:rsid w:val="00A96B09"/>
    <w:pPr>
      <w:widowControl/>
      <w:spacing w:before="120" w:after="120" w:line="360" w:lineRule="auto"/>
      <w:ind w:left="2551"/>
    </w:pPr>
    <w:rPr>
      <w:rFonts w:eastAsia="Calibri"/>
      <w:szCs w:val="22"/>
      <w:lang w:eastAsia="en-US"/>
    </w:rPr>
  </w:style>
  <w:style w:type="paragraph" w:customStyle="1" w:styleId="Text5">
    <w:name w:val="Text 5"/>
    <w:basedOn w:val="Normal"/>
    <w:rsid w:val="00A96B09"/>
    <w:pPr>
      <w:widowControl/>
      <w:spacing w:before="120" w:after="120" w:line="360" w:lineRule="auto"/>
      <w:ind w:left="3118"/>
    </w:pPr>
    <w:rPr>
      <w:rFonts w:eastAsia="Calibri"/>
      <w:szCs w:val="22"/>
      <w:lang w:eastAsia="en-US"/>
    </w:rPr>
  </w:style>
  <w:style w:type="paragraph" w:customStyle="1" w:styleId="Text6">
    <w:name w:val="Text 6"/>
    <w:basedOn w:val="Normal"/>
    <w:rsid w:val="00A96B09"/>
    <w:pPr>
      <w:widowControl/>
      <w:spacing w:before="120" w:after="120" w:line="360" w:lineRule="auto"/>
      <w:ind w:left="3685"/>
    </w:pPr>
    <w:rPr>
      <w:rFonts w:eastAsia="Calibri"/>
      <w:szCs w:val="22"/>
      <w:lang w:eastAsia="en-US"/>
    </w:rPr>
  </w:style>
  <w:style w:type="paragraph" w:customStyle="1" w:styleId="Text7">
    <w:name w:val="Text 7"/>
    <w:basedOn w:val="Normal"/>
    <w:rsid w:val="00A96B09"/>
    <w:pPr>
      <w:widowControl/>
      <w:spacing w:before="120" w:after="120" w:line="360" w:lineRule="auto"/>
      <w:ind w:left="4252"/>
    </w:pPr>
    <w:rPr>
      <w:rFonts w:eastAsia="Calibri"/>
      <w:szCs w:val="22"/>
      <w:lang w:eastAsia="en-US"/>
    </w:rPr>
  </w:style>
  <w:style w:type="paragraph" w:customStyle="1" w:styleId="Text8">
    <w:name w:val="Text 8"/>
    <w:basedOn w:val="Normal"/>
    <w:rsid w:val="00A96B09"/>
    <w:pPr>
      <w:widowControl/>
      <w:spacing w:before="120" w:after="120" w:line="360" w:lineRule="auto"/>
      <w:ind w:left="4819"/>
    </w:pPr>
    <w:rPr>
      <w:rFonts w:eastAsia="Calibri"/>
      <w:szCs w:val="22"/>
      <w:lang w:eastAsia="en-US"/>
    </w:rPr>
  </w:style>
  <w:style w:type="paragraph" w:customStyle="1" w:styleId="Text9">
    <w:name w:val="Text 9"/>
    <w:basedOn w:val="Normal"/>
    <w:rsid w:val="00A96B09"/>
    <w:pPr>
      <w:widowControl/>
      <w:spacing w:before="120" w:after="120" w:line="360" w:lineRule="auto"/>
      <w:ind w:left="5386"/>
    </w:pPr>
    <w:rPr>
      <w:rFonts w:eastAsia="Calibri"/>
      <w:szCs w:val="22"/>
      <w:lang w:eastAsia="en-US"/>
    </w:rPr>
  </w:style>
  <w:style w:type="paragraph" w:customStyle="1" w:styleId="Text10">
    <w:name w:val="Text 10"/>
    <w:basedOn w:val="Normal"/>
    <w:rsid w:val="00A96B09"/>
    <w:pPr>
      <w:widowControl/>
      <w:spacing w:before="120" w:after="120" w:line="360" w:lineRule="auto"/>
      <w:ind w:left="5953"/>
    </w:pPr>
    <w:rPr>
      <w:rFonts w:eastAsia="Calibri"/>
      <w:szCs w:val="22"/>
      <w:lang w:eastAsia="en-US"/>
    </w:rPr>
  </w:style>
  <w:style w:type="paragraph" w:customStyle="1" w:styleId="NormalCentered">
    <w:name w:val="Normal Centered"/>
    <w:basedOn w:val="Normal"/>
    <w:rsid w:val="00A96B09"/>
    <w:pPr>
      <w:widowControl/>
      <w:spacing w:before="120" w:after="120" w:line="360" w:lineRule="auto"/>
      <w:jc w:val="center"/>
    </w:pPr>
    <w:rPr>
      <w:rFonts w:eastAsia="Calibri"/>
      <w:szCs w:val="22"/>
      <w:lang w:eastAsia="en-US"/>
    </w:rPr>
  </w:style>
  <w:style w:type="paragraph" w:customStyle="1" w:styleId="NormalLeft">
    <w:name w:val="Normal Left"/>
    <w:basedOn w:val="Normal"/>
    <w:rsid w:val="00A96B09"/>
    <w:pPr>
      <w:widowControl/>
      <w:spacing w:before="120" w:after="120" w:line="360" w:lineRule="auto"/>
    </w:pPr>
    <w:rPr>
      <w:rFonts w:eastAsia="Calibri"/>
      <w:szCs w:val="22"/>
      <w:lang w:eastAsia="en-US"/>
    </w:rPr>
  </w:style>
  <w:style w:type="paragraph" w:customStyle="1" w:styleId="NormalRight">
    <w:name w:val="Normal Right"/>
    <w:basedOn w:val="Normal"/>
    <w:rsid w:val="00A96B09"/>
    <w:pPr>
      <w:widowControl/>
      <w:spacing w:before="120" w:after="120" w:line="360" w:lineRule="auto"/>
      <w:jc w:val="right"/>
    </w:pPr>
    <w:rPr>
      <w:rFonts w:eastAsia="Calibri"/>
      <w:szCs w:val="22"/>
      <w:lang w:eastAsia="en-US"/>
    </w:rPr>
  </w:style>
  <w:style w:type="paragraph" w:customStyle="1" w:styleId="QuotedText">
    <w:name w:val="Quoted Text"/>
    <w:basedOn w:val="Normal"/>
    <w:rsid w:val="00A96B09"/>
    <w:pPr>
      <w:widowControl/>
      <w:spacing w:before="120" w:after="120" w:line="360" w:lineRule="auto"/>
      <w:ind w:left="1417"/>
    </w:pPr>
    <w:rPr>
      <w:rFonts w:eastAsia="Calibri"/>
      <w:szCs w:val="22"/>
      <w:lang w:eastAsia="en-US"/>
    </w:rPr>
  </w:style>
  <w:style w:type="paragraph" w:customStyle="1" w:styleId="Point0">
    <w:name w:val="Point 0"/>
    <w:basedOn w:val="Normal"/>
    <w:rsid w:val="00A96B09"/>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A96B09"/>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A96B09"/>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A96B09"/>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A96B09"/>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A96B09"/>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A96B09"/>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A96B09"/>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A96B09"/>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A96B09"/>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A96B09"/>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A96B09"/>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A96B09"/>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A96B09"/>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A96B09"/>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A96B09"/>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A96B09"/>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A96B09"/>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A96B09"/>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A96B09"/>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A96B09"/>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A96B09"/>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A96B09"/>
    <w:pPr>
      <w:widowControl/>
      <w:numPr>
        <w:numId w:val="3"/>
      </w:numPr>
      <w:tabs>
        <w:tab w:val="clear" w:pos="850"/>
        <w:tab w:val="num" w:pos="360"/>
      </w:tabs>
      <w:spacing w:before="120" w:after="120" w:line="360" w:lineRule="auto"/>
      <w:ind w:left="360" w:hanging="360"/>
    </w:pPr>
    <w:rPr>
      <w:rFonts w:eastAsia="Calibri"/>
      <w:szCs w:val="22"/>
      <w:lang w:eastAsia="en-US"/>
    </w:rPr>
  </w:style>
  <w:style w:type="paragraph" w:customStyle="1" w:styleId="Tiret1">
    <w:name w:val="Tiret 1"/>
    <w:basedOn w:val="Normal"/>
    <w:rsid w:val="00A96B09"/>
    <w:pPr>
      <w:widowControl/>
      <w:numPr>
        <w:numId w:val="4"/>
      </w:numPr>
      <w:tabs>
        <w:tab w:val="clear" w:pos="1417"/>
        <w:tab w:val="num" w:pos="360"/>
      </w:tabs>
      <w:spacing w:before="120" w:after="120" w:line="360" w:lineRule="auto"/>
      <w:ind w:left="360" w:hanging="360"/>
    </w:pPr>
    <w:rPr>
      <w:rFonts w:eastAsia="Calibri"/>
      <w:szCs w:val="22"/>
      <w:lang w:eastAsia="en-US"/>
    </w:rPr>
  </w:style>
  <w:style w:type="paragraph" w:customStyle="1" w:styleId="Tiret2">
    <w:name w:val="Tiret 2"/>
    <w:basedOn w:val="Normal"/>
    <w:rsid w:val="00A96B09"/>
    <w:pPr>
      <w:widowControl/>
      <w:numPr>
        <w:numId w:val="5"/>
      </w:numPr>
      <w:tabs>
        <w:tab w:val="clear" w:pos="1984"/>
        <w:tab w:val="num" w:pos="720"/>
      </w:tabs>
      <w:spacing w:before="120" w:after="120" w:line="360" w:lineRule="auto"/>
      <w:ind w:left="720" w:hanging="360"/>
    </w:pPr>
    <w:rPr>
      <w:rFonts w:eastAsia="Calibri"/>
      <w:szCs w:val="22"/>
      <w:lang w:eastAsia="en-US"/>
    </w:rPr>
  </w:style>
  <w:style w:type="paragraph" w:customStyle="1" w:styleId="Tiret3">
    <w:name w:val="Tiret 3"/>
    <w:basedOn w:val="Normal"/>
    <w:rsid w:val="00A96B09"/>
    <w:pPr>
      <w:widowControl/>
      <w:numPr>
        <w:numId w:val="6"/>
      </w:numPr>
      <w:tabs>
        <w:tab w:val="clear" w:pos="2551"/>
        <w:tab w:val="num" w:pos="720"/>
      </w:tabs>
      <w:spacing w:before="120" w:after="120" w:line="360" w:lineRule="auto"/>
      <w:ind w:left="720" w:hanging="360"/>
    </w:pPr>
    <w:rPr>
      <w:rFonts w:eastAsia="Calibri"/>
      <w:szCs w:val="22"/>
      <w:lang w:eastAsia="en-US"/>
    </w:rPr>
  </w:style>
  <w:style w:type="paragraph" w:customStyle="1" w:styleId="Tiret4">
    <w:name w:val="Tiret 4"/>
    <w:basedOn w:val="Normal"/>
    <w:rsid w:val="00A96B09"/>
    <w:pPr>
      <w:widowControl/>
      <w:numPr>
        <w:numId w:val="7"/>
      </w:numPr>
      <w:tabs>
        <w:tab w:val="clear" w:pos="3118"/>
        <w:tab w:val="num" w:pos="1080"/>
      </w:tabs>
      <w:spacing w:before="120" w:after="120" w:line="360" w:lineRule="auto"/>
      <w:ind w:left="1080" w:hanging="360"/>
    </w:pPr>
    <w:rPr>
      <w:rFonts w:eastAsia="Calibri"/>
      <w:szCs w:val="22"/>
      <w:lang w:eastAsia="en-US"/>
    </w:rPr>
  </w:style>
  <w:style w:type="paragraph" w:customStyle="1" w:styleId="Tiret5">
    <w:name w:val="Tiret 5"/>
    <w:basedOn w:val="Normal"/>
    <w:rsid w:val="00A96B09"/>
    <w:pPr>
      <w:widowControl/>
      <w:numPr>
        <w:numId w:val="8"/>
      </w:numPr>
      <w:tabs>
        <w:tab w:val="clear" w:pos="3685"/>
        <w:tab w:val="num" w:pos="1080"/>
      </w:tabs>
      <w:spacing w:before="120" w:after="120" w:line="360" w:lineRule="auto"/>
      <w:ind w:left="1080" w:hanging="360"/>
    </w:pPr>
    <w:rPr>
      <w:rFonts w:eastAsia="Calibri"/>
      <w:szCs w:val="22"/>
      <w:lang w:eastAsia="en-US"/>
    </w:rPr>
  </w:style>
  <w:style w:type="paragraph" w:customStyle="1" w:styleId="Tiret6">
    <w:name w:val="Tiret 6"/>
    <w:basedOn w:val="Normal"/>
    <w:rsid w:val="00A96B09"/>
    <w:pPr>
      <w:widowControl/>
      <w:numPr>
        <w:numId w:val="9"/>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A96B09"/>
    <w:pPr>
      <w:widowControl/>
      <w:numPr>
        <w:numId w:val="10"/>
      </w:numPr>
      <w:tabs>
        <w:tab w:val="clear" w:pos="4819"/>
        <w:tab w:val="num" w:pos="1440"/>
      </w:tabs>
      <w:spacing w:before="120" w:after="120" w:line="360" w:lineRule="auto"/>
      <w:ind w:left="1440" w:hanging="360"/>
    </w:pPr>
    <w:rPr>
      <w:rFonts w:eastAsia="Calibri"/>
      <w:szCs w:val="22"/>
      <w:lang w:eastAsia="en-US"/>
    </w:rPr>
  </w:style>
  <w:style w:type="paragraph" w:customStyle="1" w:styleId="Tiret8">
    <w:name w:val="Tiret 8"/>
    <w:basedOn w:val="Normal"/>
    <w:rsid w:val="00A96B09"/>
    <w:pPr>
      <w:widowControl/>
      <w:numPr>
        <w:numId w:val="11"/>
      </w:numPr>
      <w:tabs>
        <w:tab w:val="clear" w:pos="5386"/>
        <w:tab w:val="num" w:pos="1800"/>
      </w:tabs>
      <w:spacing w:before="120" w:after="120" w:line="360" w:lineRule="auto"/>
      <w:ind w:left="1800" w:hanging="360"/>
    </w:pPr>
    <w:rPr>
      <w:rFonts w:eastAsia="Calibri"/>
      <w:szCs w:val="22"/>
      <w:lang w:eastAsia="en-US"/>
    </w:rPr>
  </w:style>
  <w:style w:type="paragraph" w:customStyle="1" w:styleId="NumPar1">
    <w:name w:val="NumPar 1"/>
    <w:basedOn w:val="Normal"/>
    <w:next w:val="Text1"/>
    <w:rsid w:val="00A96B09"/>
    <w:pPr>
      <w:widowControl/>
      <w:numPr>
        <w:numId w:val="12"/>
      </w:numPr>
      <w:tabs>
        <w:tab w:val="left" w:pos="850"/>
        <w:tab w:val="num" w:pos="1800"/>
      </w:tabs>
      <w:spacing w:before="120" w:after="120" w:line="360" w:lineRule="auto"/>
      <w:ind w:left="1800" w:hanging="360"/>
    </w:pPr>
    <w:rPr>
      <w:rFonts w:eastAsia="Calibri"/>
      <w:szCs w:val="22"/>
      <w:lang w:eastAsia="en-US"/>
    </w:rPr>
  </w:style>
  <w:style w:type="paragraph" w:customStyle="1" w:styleId="NumPar2">
    <w:name w:val="NumPar 2"/>
    <w:basedOn w:val="Normal"/>
    <w:next w:val="Text1"/>
    <w:rsid w:val="00A96B09"/>
    <w:pPr>
      <w:widowControl/>
      <w:numPr>
        <w:ilvl w:val="1"/>
        <w:numId w:val="12"/>
      </w:numPr>
      <w:tabs>
        <w:tab w:val="left" w:pos="850"/>
        <w:tab w:val="num" w:pos="1800"/>
      </w:tabs>
      <w:spacing w:before="120" w:after="120" w:line="360" w:lineRule="auto"/>
      <w:ind w:left="1800" w:hanging="360"/>
    </w:pPr>
    <w:rPr>
      <w:rFonts w:eastAsia="Calibri"/>
      <w:szCs w:val="22"/>
      <w:lang w:eastAsia="en-US"/>
    </w:rPr>
  </w:style>
  <w:style w:type="paragraph" w:customStyle="1" w:styleId="NumPar3">
    <w:name w:val="NumPar 3"/>
    <w:basedOn w:val="Normal"/>
    <w:next w:val="Text1"/>
    <w:rsid w:val="00A96B09"/>
    <w:pPr>
      <w:widowControl/>
      <w:numPr>
        <w:ilvl w:val="2"/>
        <w:numId w:val="12"/>
      </w:numPr>
      <w:tabs>
        <w:tab w:val="left" w:pos="850"/>
        <w:tab w:val="num" w:pos="1800"/>
      </w:tabs>
      <w:spacing w:before="120" w:after="120" w:line="360" w:lineRule="auto"/>
      <w:ind w:left="1800" w:hanging="360"/>
    </w:pPr>
    <w:rPr>
      <w:rFonts w:eastAsia="Calibri"/>
      <w:szCs w:val="22"/>
      <w:lang w:eastAsia="en-US"/>
    </w:rPr>
  </w:style>
  <w:style w:type="paragraph" w:customStyle="1" w:styleId="NumPar4">
    <w:name w:val="NumPar 4"/>
    <w:basedOn w:val="Normal"/>
    <w:next w:val="Text1"/>
    <w:rsid w:val="00A96B09"/>
    <w:pPr>
      <w:widowControl/>
      <w:numPr>
        <w:ilvl w:val="3"/>
        <w:numId w:val="12"/>
      </w:numPr>
      <w:tabs>
        <w:tab w:val="left" w:pos="850"/>
        <w:tab w:val="num" w:pos="1800"/>
      </w:tabs>
      <w:spacing w:before="120" w:after="120" w:line="360" w:lineRule="auto"/>
      <w:ind w:left="1800" w:hanging="360"/>
    </w:pPr>
    <w:rPr>
      <w:rFonts w:eastAsia="Calibri"/>
      <w:szCs w:val="22"/>
      <w:lang w:eastAsia="en-US"/>
    </w:rPr>
  </w:style>
  <w:style w:type="paragraph" w:customStyle="1" w:styleId="NumPar5">
    <w:name w:val="NumPar 5"/>
    <w:basedOn w:val="Normal"/>
    <w:next w:val="Text2"/>
    <w:rsid w:val="00A96B09"/>
    <w:pPr>
      <w:widowControl/>
      <w:numPr>
        <w:ilvl w:val="4"/>
        <w:numId w:val="12"/>
      </w:numPr>
      <w:tabs>
        <w:tab w:val="left" w:pos="1417"/>
        <w:tab w:val="num" w:pos="1800"/>
      </w:tabs>
      <w:spacing w:before="120" w:after="120" w:line="360" w:lineRule="auto"/>
      <w:ind w:left="1800" w:hanging="360"/>
    </w:pPr>
    <w:rPr>
      <w:rFonts w:eastAsia="Calibri"/>
      <w:szCs w:val="22"/>
      <w:lang w:eastAsia="en-US"/>
    </w:rPr>
  </w:style>
  <w:style w:type="paragraph" w:customStyle="1" w:styleId="NumPar6">
    <w:name w:val="NumPar 6"/>
    <w:basedOn w:val="Normal"/>
    <w:next w:val="Text2"/>
    <w:rsid w:val="00A96B09"/>
    <w:pPr>
      <w:widowControl/>
      <w:numPr>
        <w:ilvl w:val="5"/>
        <w:numId w:val="12"/>
      </w:numPr>
      <w:tabs>
        <w:tab w:val="left" w:pos="1417"/>
        <w:tab w:val="num" w:pos="1800"/>
      </w:tabs>
      <w:spacing w:before="120" w:after="120" w:line="360" w:lineRule="auto"/>
      <w:ind w:left="1800" w:hanging="360"/>
    </w:pPr>
    <w:rPr>
      <w:rFonts w:eastAsia="Calibri"/>
      <w:szCs w:val="22"/>
      <w:lang w:eastAsia="en-US"/>
    </w:rPr>
  </w:style>
  <w:style w:type="paragraph" w:customStyle="1" w:styleId="NumPar7">
    <w:name w:val="NumPar 7"/>
    <w:basedOn w:val="Normal"/>
    <w:next w:val="Text2"/>
    <w:rsid w:val="00A96B09"/>
    <w:pPr>
      <w:widowControl/>
      <w:numPr>
        <w:ilvl w:val="6"/>
        <w:numId w:val="12"/>
      </w:numPr>
      <w:tabs>
        <w:tab w:val="left" w:pos="1417"/>
        <w:tab w:val="num" w:pos="1800"/>
      </w:tabs>
      <w:spacing w:before="120" w:after="120" w:line="360" w:lineRule="auto"/>
      <w:ind w:left="1800" w:hanging="360"/>
    </w:pPr>
    <w:rPr>
      <w:rFonts w:eastAsia="Calibri"/>
      <w:szCs w:val="22"/>
      <w:lang w:eastAsia="en-US"/>
    </w:rPr>
  </w:style>
  <w:style w:type="paragraph" w:customStyle="1" w:styleId="ManualNumPar1">
    <w:name w:val="Manual NumPar 1"/>
    <w:basedOn w:val="Normal"/>
    <w:next w:val="Text1"/>
    <w:rsid w:val="00A96B09"/>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A96B09"/>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A96B09"/>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A96B09"/>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A96B09"/>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A96B09"/>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A96B09"/>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A96B09"/>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A96B09"/>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A96B09"/>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A96B09"/>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A96B09"/>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A96B09"/>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A96B09"/>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A96B09"/>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A96B09"/>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A96B09"/>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A96B09"/>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A96B09"/>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A96B09"/>
    <w:pPr>
      <w:widowControl/>
      <w:numPr>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number">
    <w:name w:val="Point 1 (number)"/>
    <w:basedOn w:val="Normal"/>
    <w:rsid w:val="00A96B09"/>
    <w:pPr>
      <w:widowControl/>
      <w:numPr>
        <w:ilvl w:val="2"/>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number">
    <w:name w:val="Point 2 (number)"/>
    <w:basedOn w:val="Normal"/>
    <w:rsid w:val="00A96B09"/>
    <w:pPr>
      <w:widowControl/>
      <w:numPr>
        <w:ilvl w:val="4"/>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number">
    <w:name w:val="Point 3 (number)"/>
    <w:basedOn w:val="Normal"/>
    <w:rsid w:val="00A96B09"/>
    <w:pPr>
      <w:widowControl/>
      <w:numPr>
        <w:ilvl w:val="6"/>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0letter">
    <w:name w:val="Point 0 (letter)"/>
    <w:basedOn w:val="Normal"/>
    <w:rsid w:val="00A96B09"/>
    <w:pPr>
      <w:widowControl/>
      <w:numPr>
        <w:ilvl w:val="1"/>
        <w:numId w:val="13"/>
      </w:numPr>
      <w:spacing w:before="120" w:after="120" w:line="360" w:lineRule="auto"/>
    </w:pPr>
    <w:rPr>
      <w:rFonts w:eastAsia="Calibri"/>
      <w:szCs w:val="22"/>
      <w:lang w:eastAsia="en-US"/>
    </w:rPr>
  </w:style>
  <w:style w:type="paragraph" w:customStyle="1" w:styleId="Point1letter">
    <w:name w:val="Point 1 (letter)"/>
    <w:basedOn w:val="Normal"/>
    <w:rsid w:val="00A96B09"/>
    <w:pPr>
      <w:widowControl/>
      <w:numPr>
        <w:ilvl w:val="3"/>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letter">
    <w:name w:val="Point 2 (letter)"/>
    <w:basedOn w:val="Normal"/>
    <w:rsid w:val="00A96B09"/>
    <w:pPr>
      <w:widowControl/>
      <w:numPr>
        <w:ilvl w:val="5"/>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letter">
    <w:name w:val="Point 3 (letter)"/>
    <w:basedOn w:val="Normal"/>
    <w:rsid w:val="00A96B09"/>
    <w:pPr>
      <w:widowControl/>
      <w:numPr>
        <w:ilvl w:val="7"/>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4letter">
    <w:name w:val="Point 4 (letter)"/>
    <w:basedOn w:val="Normal"/>
    <w:rsid w:val="00A96B09"/>
    <w:pPr>
      <w:widowControl/>
      <w:numPr>
        <w:ilvl w:val="8"/>
        <w:numId w:val="13"/>
      </w:numPr>
      <w:tabs>
        <w:tab w:val="clear" w:pos="3118"/>
        <w:tab w:val="num" w:pos="360"/>
      </w:tabs>
      <w:spacing w:before="120" w:after="120" w:line="360" w:lineRule="auto"/>
      <w:ind w:left="360" w:hanging="360"/>
    </w:pPr>
    <w:rPr>
      <w:rFonts w:eastAsia="Calibri"/>
      <w:szCs w:val="22"/>
      <w:lang w:eastAsia="en-US"/>
    </w:rPr>
  </w:style>
  <w:style w:type="paragraph" w:customStyle="1" w:styleId="Bullet0">
    <w:name w:val="Bullet 0"/>
    <w:basedOn w:val="Normal"/>
    <w:rsid w:val="00A96B09"/>
    <w:pPr>
      <w:widowControl/>
      <w:numPr>
        <w:numId w:val="14"/>
      </w:numPr>
      <w:tabs>
        <w:tab w:val="clear" w:pos="850"/>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A96B09"/>
    <w:pPr>
      <w:widowControl/>
      <w:numPr>
        <w:numId w:val="15"/>
      </w:numPr>
      <w:tabs>
        <w:tab w:val="clear" w:pos="1417"/>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A96B09"/>
    <w:pPr>
      <w:widowControl/>
      <w:numPr>
        <w:numId w:val="16"/>
      </w:numPr>
      <w:tabs>
        <w:tab w:val="clear" w:pos="1984"/>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A96B09"/>
    <w:pPr>
      <w:widowControl/>
      <w:numPr>
        <w:numId w:val="17"/>
      </w:numPr>
      <w:tabs>
        <w:tab w:val="clear" w:pos="2551"/>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A96B09"/>
    <w:pPr>
      <w:widowControl/>
      <w:numPr>
        <w:numId w:val="18"/>
      </w:numPr>
      <w:tabs>
        <w:tab w:val="clear" w:pos="3118"/>
        <w:tab w:val="num" w:pos="1440"/>
      </w:tabs>
      <w:spacing w:before="120" w:after="120" w:line="360" w:lineRule="auto"/>
      <w:ind w:left="1440" w:hanging="360"/>
    </w:pPr>
    <w:rPr>
      <w:rFonts w:eastAsia="Calibri"/>
      <w:szCs w:val="22"/>
      <w:lang w:eastAsia="en-US"/>
    </w:rPr>
  </w:style>
  <w:style w:type="paragraph" w:customStyle="1" w:styleId="Bullet5">
    <w:name w:val="Bullet 5"/>
    <w:basedOn w:val="Normal"/>
    <w:rsid w:val="00A96B09"/>
    <w:pPr>
      <w:widowControl/>
      <w:numPr>
        <w:numId w:val="19"/>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A96B09"/>
    <w:pPr>
      <w:widowControl/>
      <w:numPr>
        <w:numId w:val="20"/>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A96B09"/>
    <w:pPr>
      <w:widowControl/>
      <w:numPr>
        <w:numId w:val="21"/>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A96B09"/>
    <w:pPr>
      <w:widowControl/>
      <w:numPr>
        <w:numId w:val="22"/>
      </w:numPr>
      <w:tabs>
        <w:tab w:val="clear" w:pos="5386"/>
        <w:tab w:val="num" w:pos="850"/>
      </w:tabs>
      <w:spacing w:before="120" w:after="120" w:line="360" w:lineRule="auto"/>
      <w:ind w:left="850" w:hanging="850"/>
    </w:pPr>
    <w:rPr>
      <w:rFonts w:eastAsia="Calibri"/>
      <w:szCs w:val="22"/>
      <w:lang w:eastAsia="en-US"/>
    </w:rPr>
  </w:style>
  <w:style w:type="paragraph" w:customStyle="1" w:styleId="Annexetitreacte">
    <w:name w:val="Annexe titre (acte)"/>
    <w:basedOn w:val="Normal"/>
    <w:next w:val="Normal"/>
    <w:rsid w:val="00A96B09"/>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A96B09"/>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A96B09"/>
    <w:pPr>
      <w:widowControl/>
      <w:spacing w:before="480" w:after="120" w:line="360" w:lineRule="auto"/>
    </w:pPr>
    <w:rPr>
      <w:rFonts w:eastAsia="Calibri"/>
      <w:szCs w:val="22"/>
      <w:lang w:eastAsia="en-US"/>
    </w:rPr>
  </w:style>
  <w:style w:type="paragraph" w:customStyle="1" w:styleId="Considrant">
    <w:name w:val="Considérant"/>
    <w:basedOn w:val="Normal"/>
    <w:rsid w:val="00A96B09"/>
    <w:pPr>
      <w:widowControl/>
      <w:numPr>
        <w:numId w:val="23"/>
      </w:numPr>
      <w:tabs>
        <w:tab w:val="clear" w:pos="850"/>
        <w:tab w:val="num" w:pos="1417"/>
      </w:tabs>
      <w:spacing w:before="120" w:after="120" w:line="360" w:lineRule="auto"/>
      <w:ind w:left="1417" w:hanging="567"/>
    </w:pPr>
    <w:rPr>
      <w:rFonts w:eastAsia="Calibri"/>
      <w:szCs w:val="22"/>
      <w:lang w:eastAsia="en-US"/>
    </w:rPr>
  </w:style>
  <w:style w:type="paragraph" w:customStyle="1" w:styleId="Datedadoption">
    <w:name w:val="Date d'adoption"/>
    <w:basedOn w:val="Normal"/>
    <w:next w:val="Titreobjet"/>
    <w:rsid w:val="00A96B09"/>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A96B09"/>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A96B09"/>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A96B09"/>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A96B09"/>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A96B09"/>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A96B09"/>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A96B09"/>
    <w:pPr>
      <w:widowControl/>
      <w:spacing w:line="360" w:lineRule="auto"/>
      <w:jc w:val="center"/>
    </w:pPr>
    <w:rPr>
      <w:rFonts w:eastAsia="Calibri"/>
      <w:b/>
      <w:szCs w:val="22"/>
      <w:lang w:eastAsia="en-US"/>
    </w:rPr>
  </w:style>
  <w:style w:type="paragraph" w:customStyle="1" w:styleId="Statut">
    <w:name w:val="Statut"/>
    <w:basedOn w:val="Normal"/>
    <w:next w:val="Typedudocument"/>
    <w:rsid w:val="00A96B09"/>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A96B09"/>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A96B09"/>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A96B09"/>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A96B09"/>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A96B09"/>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A96B09"/>
    <w:pPr>
      <w:widowControl/>
      <w:spacing w:line="360" w:lineRule="auto"/>
      <w:ind w:left="5103"/>
    </w:pPr>
    <w:rPr>
      <w:rFonts w:eastAsia="Calibri"/>
      <w:szCs w:val="22"/>
      <w:lang w:eastAsia="en-US"/>
    </w:rPr>
  </w:style>
  <w:style w:type="paragraph" w:customStyle="1" w:styleId="EntLogo">
    <w:name w:val="EntLogo"/>
    <w:basedOn w:val="Normal"/>
    <w:rsid w:val="00A96B09"/>
    <w:pPr>
      <w:widowControl/>
      <w:tabs>
        <w:tab w:val="right" w:pos="9639"/>
      </w:tabs>
      <w:spacing w:line="360" w:lineRule="auto"/>
    </w:pPr>
    <w:rPr>
      <w:rFonts w:eastAsia="Calibri"/>
      <w:b/>
      <w:szCs w:val="22"/>
      <w:lang w:eastAsia="en-US"/>
    </w:rPr>
  </w:style>
  <w:style w:type="paragraph" w:customStyle="1" w:styleId="EntInstit">
    <w:name w:val="EntInstit"/>
    <w:basedOn w:val="Normal"/>
    <w:rsid w:val="00A96B09"/>
    <w:pPr>
      <w:widowControl/>
      <w:jc w:val="right"/>
    </w:pPr>
    <w:rPr>
      <w:rFonts w:eastAsia="Calibri"/>
      <w:b/>
      <w:szCs w:val="22"/>
      <w:lang w:eastAsia="en-US"/>
    </w:rPr>
  </w:style>
  <w:style w:type="paragraph" w:customStyle="1" w:styleId="EntRefer">
    <w:name w:val="EntRefer"/>
    <w:basedOn w:val="Normal"/>
    <w:rsid w:val="00A96B09"/>
    <w:pPr>
      <w:widowControl/>
    </w:pPr>
    <w:rPr>
      <w:rFonts w:eastAsia="Calibri"/>
      <w:b/>
      <w:szCs w:val="22"/>
      <w:lang w:eastAsia="en-US"/>
    </w:rPr>
  </w:style>
  <w:style w:type="paragraph" w:customStyle="1" w:styleId="EntEmet">
    <w:name w:val="EntEmet"/>
    <w:basedOn w:val="Normal"/>
    <w:rsid w:val="00A96B09"/>
    <w:pPr>
      <w:widowControl/>
      <w:spacing w:before="40"/>
    </w:pPr>
    <w:rPr>
      <w:rFonts w:eastAsia="Calibri"/>
      <w:szCs w:val="22"/>
      <w:lang w:eastAsia="en-US"/>
    </w:rPr>
  </w:style>
  <w:style w:type="paragraph" w:customStyle="1" w:styleId="EntText">
    <w:name w:val="EntText"/>
    <w:basedOn w:val="Normal"/>
    <w:rsid w:val="00A96B09"/>
    <w:pPr>
      <w:widowControl/>
      <w:spacing w:before="120" w:after="120" w:line="360" w:lineRule="auto"/>
    </w:pPr>
    <w:rPr>
      <w:rFonts w:eastAsia="Calibri"/>
      <w:szCs w:val="22"/>
      <w:lang w:eastAsia="en-US"/>
    </w:rPr>
  </w:style>
  <w:style w:type="paragraph" w:customStyle="1" w:styleId="EntEU">
    <w:name w:val="EntEU"/>
    <w:basedOn w:val="Normal"/>
    <w:rsid w:val="00A96B09"/>
    <w:pPr>
      <w:widowControl/>
      <w:spacing w:before="240" w:after="240"/>
      <w:jc w:val="center"/>
    </w:pPr>
    <w:rPr>
      <w:rFonts w:eastAsia="Calibri"/>
      <w:b/>
      <w:sz w:val="36"/>
      <w:szCs w:val="22"/>
      <w:lang w:eastAsia="en-US"/>
    </w:rPr>
  </w:style>
  <w:style w:type="paragraph" w:customStyle="1" w:styleId="EntASSOC">
    <w:name w:val="EntASSOC"/>
    <w:basedOn w:val="Normal"/>
    <w:rsid w:val="00A96B09"/>
    <w:pPr>
      <w:widowControl/>
      <w:jc w:val="center"/>
    </w:pPr>
    <w:rPr>
      <w:rFonts w:eastAsia="Calibri"/>
      <w:b/>
      <w:szCs w:val="22"/>
      <w:lang w:eastAsia="en-US"/>
    </w:rPr>
  </w:style>
  <w:style w:type="paragraph" w:customStyle="1" w:styleId="EntACP">
    <w:name w:val="EntACP"/>
    <w:basedOn w:val="Normal"/>
    <w:rsid w:val="00A96B09"/>
    <w:pPr>
      <w:widowControl/>
      <w:spacing w:after="180"/>
      <w:jc w:val="center"/>
    </w:pPr>
    <w:rPr>
      <w:rFonts w:eastAsia="Calibri"/>
      <w:b/>
      <w:spacing w:val="40"/>
      <w:sz w:val="28"/>
      <w:szCs w:val="22"/>
      <w:lang w:eastAsia="en-US"/>
    </w:rPr>
  </w:style>
  <w:style w:type="paragraph" w:customStyle="1" w:styleId="EntInstitACP">
    <w:name w:val="EntInstitACP"/>
    <w:basedOn w:val="Normal"/>
    <w:rsid w:val="00A96B09"/>
    <w:pPr>
      <w:widowControl/>
      <w:jc w:val="center"/>
    </w:pPr>
    <w:rPr>
      <w:rFonts w:eastAsia="Calibri"/>
      <w:b/>
      <w:szCs w:val="22"/>
      <w:lang w:eastAsia="en-US"/>
    </w:rPr>
  </w:style>
  <w:style w:type="paragraph" w:customStyle="1" w:styleId="Genredudocument">
    <w:name w:val="Genre du document"/>
    <w:basedOn w:val="EntRefer"/>
    <w:next w:val="EntRefer"/>
    <w:rsid w:val="00A96B09"/>
    <w:pPr>
      <w:spacing w:before="240"/>
    </w:pPr>
  </w:style>
  <w:style w:type="paragraph" w:customStyle="1" w:styleId="Accordtitre">
    <w:name w:val="Accord titre"/>
    <w:basedOn w:val="Normal"/>
    <w:rsid w:val="00A96B09"/>
    <w:pPr>
      <w:widowControl/>
      <w:spacing w:line="360" w:lineRule="auto"/>
      <w:jc w:val="center"/>
    </w:pPr>
    <w:rPr>
      <w:rFonts w:eastAsia="Calibri"/>
      <w:szCs w:val="22"/>
      <w:lang w:eastAsia="en-US"/>
    </w:rPr>
  </w:style>
  <w:style w:type="paragraph" w:customStyle="1" w:styleId="FooterAccord">
    <w:name w:val="Footer Accord"/>
    <w:basedOn w:val="Normal"/>
    <w:rsid w:val="00A96B09"/>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A96B09"/>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A96B09"/>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A96B09"/>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A96B09"/>
    <w:pPr>
      <w:spacing w:after="240"/>
    </w:pPr>
  </w:style>
  <w:style w:type="paragraph" w:customStyle="1" w:styleId="Annexetitre">
    <w:name w:val="Annexe titre"/>
    <w:basedOn w:val="Normal"/>
    <w:next w:val="Normal"/>
    <w:rsid w:val="00A96B09"/>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A96B09"/>
    <w:pPr>
      <w:widowControl/>
      <w:tabs>
        <w:tab w:val="center" w:pos="5953"/>
      </w:tabs>
      <w:spacing w:before="720" w:after="120" w:line="360" w:lineRule="auto"/>
    </w:pPr>
    <w:rPr>
      <w:rFonts w:eastAsia="Calibri"/>
      <w:szCs w:val="22"/>
      <w:lang w:eastAsia="en-US"/>
    </w:rPr>
  </w:style>
  <w:style w:type="paragraph" w:styleId="EndnoteText">
    <w:name w:val="endnote text"/>
    <w:basedOn w:val="Normal"/>
    <w:link w:val="EndnoteTextChar"/>
    <w:uiPriority w:val="99"/>
    <w:unhideWhenUsed/>
    <w:rsid w:val="00A96B09"/>
    <w:pPr>
      <w:widowControl/>
    </w:pPr>
    <w:rPr>
      <w:rFonts w:eastAsia="Calibri"/>
      <w:sz w:val="20"/>
      <w:lang w:eastAsia="en-US"/>
    </w:rPr>
  </w:style>
  <w:style w:type="character" w:customStyle="1" w:styleId="EndnoteTextChar">
    <w:name w:val="Endnote Text Char"/>
    <w:basedOn w:val="DefaultParagraphFont"/>
    <w:link w:val="EndnoteText"/>
    <w:uiPriority w:val="99"/>
    <w:rsid w:val="00A96B09"/>
    <w:rPr>
      <w:rFonts w:eastAsia="Calibri"/>
      <w:lang w:val="el-GR" w:eastAsia="en-US"/>
    </w:rPr>
  </w:style>
  <w:style w:type="character" w:styleId="EndnoteReference">
    <w:name w:val="endnote reference"/>
    <w:basedOn w:val="DefaultParagraphFont"/>
    <w:uiPriority w:val="99"/>
    <w:unhideWhenUsed/>
    <w:rsid w:val="00A96B09"/>
    <w:rPr>
      <w:bdr w:val="none" w:sz="0" w:space="0" w:color="auto"/>
      <w:shd w:val="clear" w:color="auto" w:fill="auto"/>
      <w:vertAlign w:val="superscript"/>
    </w:rPr>
  </w:style>
  <w:style w:type="paragraph" w:customStyle="1" w:styleId="Division1">
    <w:name w:val="Division 1"/>
    <w:basedOn w:val="Normal"/>
    <w:next w:val="Normal"/>
    <w:rsid w:val="00A96B09"/>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A96B09"/>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A96B09"/>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A96B09"/>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A96B09"/>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A96B09"/>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A96B09"/>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A96B09"/>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A96B09"/>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A96B09"/>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A96B09"/>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A96B09"/>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A96B09"/>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A96B09"/>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A96B09"/>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A96B09"/>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A96B09"/>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A96B09"/>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A96B09"/>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A96B09"/>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A96B09"/>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A96B09"/>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A96B09"/>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A96B09"/>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A96B09"/>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A96B09"/>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A96B09"/>
    <w:pPr>
      <w:pBdr>
        <w:left w:val="single" w:sz="18" w:space="5" w:color="0070C0"/>
      </w:pBdr>
      <w:spacing w:after="160" w:line="259" w:lineRule="auto"/>
    </w:pPr>
    <w:rPr>
      <w:rFonts w:ascii="Calibri" w:eastAsia="Calibri" w:hAnsi="Calibri" w:cs="Arial"/>
      <w:i/>
      <w:sz w:val="22"/>
      <w:szCs w:val="22"/>
      <w:lang w:val="el-GR" w:eastAsia="en-US"/>
    </w:rPr>
  </w:style>
  <w:style w:type="paragraph" w:customStyle="1" w:styleId="CommentFwdQuotedText">
    <w:name w:val="CommentFwdQuotedText"/>
    <w:basedOn w:val="Normal"/>
    <w:rsid w:val="00A96B09"/>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A96B09"/>
    <w:pPr>
      <w:pBdr>
        <w:top w:val="none" w:sz="0" w:space="0" w:color="auto"/>
        <w:left w:val="single" w:sz="4" w:space="20" w:color="auto"/>
      </w:pBdr>
    </w:pPr>
  </w:style>
  <w:style w:type="character" w:customStyle="1" w:styleId="diff-tte-added">
    <w:name w:val="diff-tte-added"/>
    <w:basedOn w:val="DefaultParagraphFont"/>
    <w:rsid w:val="00A96B09"/>
    <w:rPr>
      <w:b/>
      <w:i/>
    </w:rPr>
  </w:style>
  <w:style w:type="character" w:customStyle="1" w:styleId="diff-tte-removed">
    <w:name w:val="diff-tte-removed"/>
    <w:basedOn w:val="DefaultParagraphFont"/>
    <w:rsid w:val="00A96B09"/>
    <w:rPr>
      <w:strike/>
    </w:rPr>
  </w:style>
  <w:style w:type="numbering" w:customStyle="1" w:styleId="NoList11">
    <w:name w:val="No List11"/>
    <w:next w:val="NoList"/>
    <w:uiPriority w:val="99"/>
    <w:semiHidden/>
    <w:unhideWhenUsed/>
    <w:rsid w:val="00A96B09"/>
  </w:style>
  <w:style w:type="character" w:customStyle="1" w:styleId="Hyperlink1">
    <w:name w:val="Hyperlink1"/>
    <w:basedOn w:val="DefaultParagraphFont"/>
    <w:uiPriority w:val="99"/>
    <w:unhideWhenUsed/>
    <w:rsid w:val="00A96B09"/>
    <w:rPr>
      <w:color w:val="0563C1"/>
      <w:u w:val="single"/>
    </w:rPr>
  </w:style>
  <w:style w:type="paragraph" w:customStyle="1" w:styleId="CM4">
    <w:name w:val="CM4"/>
    <w:basedOn w:val="Normal"/>
    <w:next w:val="Normal"/>
    <w:uiPriority w:val="99"/>
    <w:rsid w:val="00A96B09"/>
    <w:pPr>
      <w:widowControl/>
      <w:autoSpaceDE w:val="0"/>
      <w:autoSpaceDN w:val="0"/>
      <w:adjustRightInd w:val="0"/>
    </w:pPr>
    <w:rPr>
      <w:rFonts w:eastAsia="Calibri"/>
      <w:szCs w:val="24"/>
      <w:lang w:eastAsia="en-US"/>
    </w:rPr>
  </w:style>
  <w:style w:type="paragraph" w:customStyle="1" w:styleId="lp11">
    <w:name w:val="lp11"/>
    <w:basedOn w:val="Normal"/>
    <w:next w:val="ListParagraph"/>
    <w:link w:val="ListParagraphChar"/>
    <w:uiPriority w:val="34"/>
    <w:qFormat/>
    <w:rsid w:val="00A96B09"/>
    <w:pPr>
      <w:widowControl/>
      <w:spacing w:after="160" w:line="259" w:lineRule="auto"/>
      <w:ind w:left="720"/>
      <w:contextualSpacing/>
    </w:pPr>
    <w:rPr>
      <w:rFonts w:ascii="Calibri" w:eastAsia="Calibri" w:hAnsi="Calibri" w:cs="Arial"/>
      <w:sz w:val="22"/>
      <w:szCs w:val="22"/>
      <w:lang w:eastAsia="en-US"/>
    </w:rPr>
  </w:style>
  <w:style w:type="character" w:customStyle="1" w:styleId="ListParagraphChar">
    <w:name w:val="List Paragraph Char"/>
    <w:aliases w:val="1st level - Bullet List Paragraph Char,Lettre d'introduction Char,Paragrafo elenco Char,List Paragraph1 Char,Medium Grid 1 - Accent 21 Char,FooterText Char,Paragraphe de liste1 Char,Heading 2_sj Char,Numbered Para 1 Char,Dot pt Char"/>
    <w:basedOn w:val="DefaultParagraphFont"/>
    <w:link w:val="lp11"/>
    <w:uiPriority w:val="34"/>
    <w:qFormat/>
    <w:rsid w:val="00A96B09"/>
    <w:rPr>
      <w:rFonts w:ascii="Calibri" w:eastAsia="Calibri" w:hAnsi="Calibri" w:cs="Arial"/>
      <w:sz w:val="22"/>
      <w:szCs w:val="22"/>
      <w:lang w:val="el-GR" w:eastAsia="en-US"/>
    </w:rPr>
  </w:style>
  <w:style w:type="paragraph" w:customStyle="1" w:styleId="CM1">
    <w:name w:val="CM1"/>
    <w:basedOn w:val="Normal"/>
    <w:next w:val="Normal"/>
    <w:uiPriority w:val="99"/>
    <w:rsid w:val="00A96B09"/>
    <w:pPr>
      <w:widowControl/>
      <w:autoSpaceDE w:val="0"/>
      <w:autoSpaceDN w:val="0"/>
      <w:adjustRightInd w:val="0"/>
    </w:pPr>
    <w:rPr>
      <w:rFonts w:eastAsia="Calibri"/>
      <w:szCs w:val="24"/>
      <w:lang w:eastAsia="en-US"/>
    </w:rPr>
  </w:style>
  <w:style w:type="paragraph" w:customStyle="1" w:styleId="CM3">
    <w:name w:val="CM3"/>
    <w:basedOn w:val="Normal"/>
    <w:next w:val="Normal"/>
    <w:uiPriority w:val="99"/>
    <w:rsid w:val="00A96B09"/>
    <w:pPr>
      <w:widowControl/>
      <w:autoSpaceDE w:val="0"/>
      <w:autoSpaceDN w:val="0"/>
      <w:adjustRightInd w:val="0"/>
    </w:pPr>
    <w:rPr>
      <w:rFonts w:eastAsia="Calibri"/>
      <w:szCs w:val="24"/>
      <w:lang w:eastAsia="en-US"/>
    </w:rPr>
  </w:style>
  <w:style w:type="table" w:customStyle="1" w:styleId="TabelEcorys1">
    <w:name w:val="TabelEcorys1"/>
    <w:basedOn w:val="TableNormal"/>
    <w:next w:val="TableGrid"/>
    <w:uiPriority w:val="39"/>
    <w:rsid w:val="00A96B09"/>
    <w:rPr>
      <w:rFonts w:ascii="Calibri" w:eastAsia="Calibri" w:hAnsi="Calibri" w:cs="Arial"/>
      <w:sz w:val="22"/>
      <w:szCs w:val="22"/>
      <w:lang w:val="el-G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etitreexposglobal">
    <w:name w:val="Annexe titre (exposé global)"/>
    <w:basedOn w:val="Normal"/>
    <w:next w:val="Normal"/>
    <w:rsid w:val="00A96B09"/>
    <w:pPr>
      <w:widowControl/>
      <w:spacing w:before="120" w:after="120"/>
      <w:jc w:val="center"/>
    </w:pPr>
    <w:rPr>
      <w:b/>
      <w:u w:val="single"/>
      <w:lang w:eastAsia="nl-BE"/>
    </w:rPr>
  </w:style>
  <w:style w:type="paragraph" w:customStyle="1" w:styleId="Annexetitrefichefinacte">
    <w:name w:val="Annexe titre (fiche fin. acte)"/>
    <w:basedOn w:val="Normal"/>
    <w:next w:val="Normal"/>
    <w:rsid w:val="00A96B09"/>
    <w:pPr>
      <w:widowControl/>
      <w:spacing w:before="120" w:after="120"/>
      <w:jc w:val="center"/>
    </w:pPr>
    <w:rPr>
      <w:b/>
      <w:u w:val="single"/>
      <w:lang w:eastAsia="nl-BE"/>
    </w:rPr>
  </w:style>
  <w:style w:type="paragraph" w:customStyle="1" w:styleId="Annexetitrefichefinglobale">
    <w:name w:val="Annexe titre (fiche fin. globale)"/>
    <w:basedOn w:val="Normal"/>
    <w:next w:val="Normal"/>
    <w:rsid w:val="00A96B09"/>
    <w:pPr>
      <w:widowControl/>
      <w:spacing w:before="120" w:after="120"/>
      <w:jc w:val="center"/>
    </w:pPr>
    <w:rPr>
      <w:b/>
      <w:u w:val="single"/>
      <w:lang w:eastAsia="nl-BE"/>
    </w:rPr>
  </w:style>
  <w:style w:type="paragraph" w:styleId="Caption">
    <w:name w:val="caption"/>
    <w:aliases w:val="Caption-tables,Tasks,Beschriftung Char2,Beschriftung Char1 Char1,Beschriftung Char Char Char1,Beschriftung Char1 Char Char,Beschriftung Char Char Char Char,Beschriftung Char Char1 Char,Beschriftung Char Char2,Beschriftung Char1 Cha...,Eco,Legend"/>
    <w:basedOn w:val="Normal"/>
    <w:next w:val="Normal"/>
    <w:link w:val="CaptionChar"/>
    <w:qFormat/>
    <w:rsid w:val="00A96B09"/>
    <w:pPr>
      <w:widowControl/>
      <w:spacing w:before="120" w:after="120"/>
      <w:jc w:val="both"/>
    </w:pPr>
    <w:rPr>
      <w:b/>
      <w:lang w:eastAsia="nl-BE"/>
    </w:rPr>
  </w:style>
  <w:style w:type="paragraph" w:customStyle="1" w:styleId="Rfrenceinstitutionelle">
    <w:name w:val="Référence institutionelle"/>
    <w:basedOn w:val="Normal"/>
    <w:next w:val="Statut"/>
    <w:rsid w:val="00A96B09"/>
    <w:pPr>
      <w:widowControl/>
      <w:spacing w:after="240"/>
      <w:ind w:left="5103"/>
    </w:pPr>
    <w:rPr>
      <w:lang w:eastAsia="nl-BE"/>
    </w:rPr>
  </w:style>
  <w:style w:type="paragraph" w:customStyle="1" w:styleId="Exposdesmotifstitreglobal">
    <w:name w:val="Exposé des motifs titre (global)"/>
    <w:basedOn w:val="Normal"/>
    <w:next w:val="Normal"/>
    <w:rsid w:val="00A96B09"/>
    <w:pPr>
      <w:widowControl/>
      <w:spacing w:before="120" w:after="120"/>
      <w:jc w:val="center"/>
    </w:pPr>
    <w:rPr>
      <w:b/>
      <w:u w:val="single"/>
      <w:lang w:eastAsia="nl-BE"/>
    </w:rPr>
  </w:style>
  <w:style w:type="paragraph" w:customStyle="1" w:styleId="FichedimpactPMEtitre">
    <w:name w:val="Fiche d'impact PME titre"/>
    <w:basedOn w:val="Normal"/>
    <w:next w:val="Normal"/>
    <w:rsid w:val="00A96B09"/>
    <w:pPr>
      <w:widowControl/>
      <w:spacing w:before="120" w:after="120"/>
      <w:jc w:val="center"/>
    </w:pPr>
    <w:rPr>
      <w:b/>
      <w:lang w:eastAsia="nl-BE"/>
    </w:rPr>
  </w:style>
  <w:style w:type="paragraph" w:customStyle="1" w:styleId="Fichefinanciretextetable">
    <w:name w:val="Fiche financière texte (table)"/>
    <w:basedOn w:val="Normal"/>
    <w:rsid w:val="00A96B09"/>
    <w:pPr>
      <w:widowControl/>
    </w:pPr>
    <w:rPr>
      <w:sz w:val="20"/>
      <w:lang w:eastAsia="nl-BE"/>
    </w:rPr>
  </w:style>
  <w:style w:type="paragraph" w:customStyle="1" w:styleId="Fichefinanciretitreactetable">
    <w:name w:val="Fiche financière titre (acte table)"/>
    <w:basedOn w:val="Normal"/>
    <w:next w:val="Normal"/>
    <w:rsid w:val="00A96B09"/>
    <w:pPr>
      <w:widowControl/>
      <w:spacing w:before="120" w:after="120"/>
      <w:jc w:val="center"/>
    </w:pPr>
    <w:rPr>
      <w:b/>
      <w:sz w:val="40"/>
      <w:lang w:eastAsia="nl-BE"/>
    </w:rPr>
  </w:style>
  <w:style w:type="paragraph" w:customStyle="1" w:styleId="Fichefinanciretitreacte">
    <w:name w:val="Fiche financière titre (acte)"/>
    <w:basedOn w:val="Normal"/>
    <w:next w:val="Normal"/>
    <w:rsid w:val="00A96B09"/>
    <w:pPr>
      <w:widowControl/>
      <w:spacing w:before="120" w:after="120"/>
      <w:jc w:val="center"/>
    </w:pPr>
    <w:rPr>
      <w:b/>
      <w:u w:val="single"/>
      <w:lang w:eastAsia="nl-BE"/>
    </w:rPr>
  </w:style>
  <w:style w:type="paragraph" w:customStyle="1" w:styleId="Fichefinanciretitretable">
    <w:name w:val="Fiche financière titre (table)"/>
    <w:basedOn w:val="Normal"/>
    <w:rsid w:val="00A96B09"/>
    <w:pPr>
      <w:widowControl/>
      <w:spacing w:before="120" w:after="120"/>
      <w:jc w:val="center"/>
    </w:pPr>
    <w:rPr>
      <w:b/>
      <w:sz w:val="40"/>
      <w:lang w:eastAsia="nl-BE"/>
    </w:rPr>
  </w:style>
  <w:style w:type="paragraph" w:customStyle="1" w:styleId="Langueoriginale">
    <w:name w:val="Langue originale"/>
    <w:basedOn w:val="Normal"/>
    <w:next w:val="Phrasefinale"/>
    <w:rsid w:val="00A96B09"/>
    <w:pPr>
      <w:widowControl/>
      <w:spacing w:before="360" w:after="120"/>
      <w:jc w:val="center"/>
    </w:pPr>
    <w:rPr>
      <w:caps/>
      <w:lang w:eastAsia="nl-BE"/>
    </w:rPr>
  </w:style>
  <w:style w:type="paragraph" w:customStyle="1" w:styleId="Phrasefinale">
    <w:name w:val="Phrase finale"/>
    <w:basedOn w:val="Normal"/>
    <w:next w:val="Normal"/>
    <w:rsid w:val="00A96B09"/>
    <w:pPr>
      <w:widowControl/>
      <w:spacing w:before="360"/>
      <w:jc w:val="center"/>
    </w:pPr>
    <w:rPr>
      <w:lang w:eastAsia="nl-BE"/>
    </w:rPr>
  </w:style>
  <w:style w:type="paragraph" w:customStyle="1" w:styleId="Prliminairetitre">
    <w:name w:val="Préliminaire titre"/>
    <w:basedOn w:val="Normal"/>
    <w:next w:val="Normal"/>
    <w:rsid w:val="00A96B09"/>
    <w:pPr>
      <w:widowControl/>
      <w:spacing w:before="360" w:after="360"/>
      <w:jc w:val="center"/>
    </w:pPr>
    <w:rPr>
      <w:b/>
      <w:lang w:eastAsia="nl-BE"/>
    </w:rPr>
  </w:style>
  <w:style w:type="paragraph" w:customStyle="1" w:styleId="Prliminairetype">
    <w:name w:val="Préliminaire type"/>
    <w:basedOn w:val="Normal"/>
    <w:next w:val="Normal"/>
    <w:rsid w:val="00A96B09"/>
    <w:pPr>
      <w:widowControl/>
      <w:spacing w:before="360"/>
      <w:jc w:val="center"/>
    </w:pPr>
    <w:rPr>
      <w:b/>
      <w:lang w:eastAsia="nl-BE"/>
    </w:rPr>
  </w:style>
  <w:style w:type="paragraph" w:customStyle="1" w:styleId="Statutprliminaire">
    <w:name w:val="Statut (préliminaire)"/>
    <w:basedOn w:val="Normal"/>
    <w:next w:val="Normal"/>
    <w:rsid w:val="00A96B09"/>
    <w:pPr>
      <w:widowControl/>
      <w:spacing w:before="360"/>
      <w:jc w:val="center"/>
    </w:pPr>
    <w:rPr>
      <w:lang w:eastAsia="nl-BE"/>
    </w:rPr>
  </w:style>
  <w:style w:type="paragraph" w:customStyle="1" w:styleId="Titreobjetprliminaire">
    <w:name w:val="Titre objet (préliminaire)"/>
    <w:basedOn w:val="Normal"/>
    <w:next w:val="Normal"/>
    <w:rsid w:val="00A96B09"/>
    <w:pPr>
      <w:widowControl/>
      <w:spacing w:before="360" w:after="360"/>
      <w:jc w:val="center"/>
    </w:pPr>
    <w:rPr>
      <w:b/>
      <w:lang w:eastAsia="nl-BE"/>
    </w:rPr>
  </w:style>
  <w:style w:type="paragraph" w:customStyle="1" w:styleId="Typedudocumentprliminaire">
    <w:name w:val="Type du document (préliminaire)"/>
    <w:basedOn w:val="Normal"/>
    <w:next w:val="Normal"/>
    <w:rsid w:val="00A96B09"/>
    <w:pPr>
      <w:widowControl/>
      <w:spacing w:before="360"/>
      <w:jc w:val="center"/>
    </w:pPr>
    <w:rPr>
      <w:b/>
      <w:lang w:eastAsia="nl-BE"/>
    </w:rPr>
  </w:style>
  <w:style w:type="paragraph" w:customStyle="1" w:styleId="Sous-titreobjetprliminaire">
    <w:name w:val="Sous-titre objet (préliminaire)"/>
    <w:basedOn w:val="Normal"/>
    <w:rsid w:val="00A96B09"/>
    <w:pPr>
      <w:widowControl/>
      <w:jc w:val="center"/>
    </w:pPr>
    <w:rPr>
      <w:b/>
      <w:lang w:eastAsia="nl-BE"/>
    </w:rPr>
  </w:style>
  <w:style w:type="paragraph" w:customStyle="1" w:styleId="Rfrenceinterinstitutionelleprliminaire">
    <w:name w:val="Référence interinstitutionelle (préliminaire)"/>
    <w:basedOn w:val="Normal"/>
    <w:next w:val="Normal"/>
    <w:rsid w:val="00A96B09"/>
    <w:pPr>
      <w:widowControl/>
      <w:ind w:left="5103"/>
    </w:pPr>
    <w:rPr>
      <w:lang w:eastAsia="nl-BE"/>
    </w:rPr>
  </w:style>
  <w:style w:type="paragraph" w:styleId="ListNumber3">
    <w:name w:val="List Number 3"/>
    <w:basedOn w:val="Normal"/>
    <w:rsid w:val="00A96B09"/>
    <w:pPr>
      <w:widowControl/>
      <w:numPr>
        <w:numId w:val="24"/>
      </w:numPr>
      <w:tabs>
        <w:tab w:val="left" w:pos="851"/>
      </w:tabs>
      <w:spacing w:after="120"/>
      <w:ind w:left="1304" w:hanging="283"/>
      <w:jc w:val="both"/>
      <w:outlineLvl w:val="0"/>
    </w:pPr>
    <w:rPr>
      <w:lang w:eastAsia="nl-BE"/>
    </w:rPr>
  </w:style>
  <w:style w:type="paragraph" w:customStyle="1" w:styleId="poi">
    <w:name w:val="poi"/>
    <w:basedOn w:val="Normal"/>
    <w:rsid w:val="00A96B09"/>
    <w:pPr>
      <w:widowControl/>
      <w:numPr>
        <w:ilvl w:val="1"/>
        <w:numId w:val="25"/>
      </w:numPr>
      <w:tabs>
        <w:tab w:val="left" w:pos="709"/>
        <w:tab w:val="left" w:pos="2126"/>
        <w:tab w:val="left" w:pos="2835"/>
      </w:tabs>
      <w:spacing w:before="120" w:after="120"/>
      <w:ind w:left="1418"/>
      <w:jc w:val="both"/>
    </w:pPr>
    <w:rPr>
      <w:lang w:eastAsia="nl-BE"/>
    </w:rPr>
  </w:style>
  <w:style w:type="character" w:customStyle="1" w:styleId="CommentSubjectChar1">
    <w:name w:val="Comment Subject Char1"/>
    <w:basedOn w:val="CommentTextChar"/>
    <w:uiPriority w:val="99"/>
    <w:semiHidden/>
    <w:rsid w:val="00A96B09"/>
    <w:rPr>
      <w:rFonts w:ascii="Times New Roman" w:eastAsia="Times New Roman" w:hAnsi="Times New Roman" w:cs="Times New Roman"/>
      <w:b/>
      <w:bCs/>
      <w:sz w:val="20"/>
      <w:szCs w:val="20"/>
      <w:lang w:val="el-GR" w:eastAsia="nl-BE"/>
    </w:rPr>
  </w:style>
  <w:style w:type="character" w:customStyle="1" w:styleId="BalloonTextChar1">
    <w:name w:val="Balloon Text Char1"/>
    <w:basedOn w:val="DefaultParagraphFont"/>
    <w:uiPriority w:val="99"/>
    <w:semiHidden/>
    <w:rsid w:val="00A96B09"/>
    <w:rPr>
      <w:rFonts w:ascii="Segoe UI" w:hAnsi="Segoe UI" w:cs="Segoe UI"/>
      <w:sz w:val="18"/>
      <w:szCs w:val="18"/>
    </w:rPr>
  </w:style>
  <w:style w:type="paragraph" w:styleId="TableofFigures">
    <w:name w:val="table of figures"/>
    <w:basedOn w:val="Normal"/>
    <w:next w:val="Normal"/>
    <w:uiPriority w:val="99"/>
    <w:unhideWhenUsed/>
    <w:rsid w:val="00A96B09"/>
    <w:pPr>
      <w:widowControl/>
      <w:spacing w:before="120"/>
      <w:jc w:val="both"/>
    </w:pPr>
    <w:rPr>
      <w:rFonts w:eastAsia="Calibri"/>
      <w:szCs w:val="22"/>
      <w:lang w:eastAsia="en-US"/>
    </w:rPr>
  </w:style>
  <w:style w:type="paragraph" w:styleId="ListBullet">
    <w:name w:val="List Bullet"/>
    <w:basedOn w:val="Normal"/>
    <w:uiPriority w:val="99"/>
    <w:unhideWhenUsed/>
    <w:rsid w:val="00A96B09"/>
    <w:pPr>
      <w:widowControl/>
      <w:tabs>
        <w:tab w:val="num" w:pos="850"/>
      </w:tabs>
      <w:spacing w:before="120" w:after="120"/>
      <w:ind w:left="850" w:hanging="850"/>
      <w:contextualSpacing/>
      <w:jc w:val="both"/>
    </w:pPr>
    <w:rPr>
      <w:rFonts w:eastAsia="Calibri"/>
      <w:szCs w:val="22"/>
      <w:lang w:eastAsia="en-US"/>
    </w:rPr>
  </w:style>
  <w:style w:type="paragraph" w:styleId="ListBullet2">
    <w:name w:val="List Bullet 2"/>
    <w:basedOn w:val="Normal"/>
    <w:uiPriority w:val="99"/>
    <w:unhideWhenUsed/>
    <w:rsid w:val="00A96B09"/>
    <w:pPr>
      <w:widowControl/>
      <w:tabs>
        <w:tab w:val="num" w:pos="360"/>
      </w:tabs>
      <w:spacing w:before="120" w:after="120"/>
      <w:contextualSpacing/>
      <w:jc w:val="both"/>
    </w:pPr>
    <w:rPr>
      <w:rFonts w:eastAsia="Calibri"/>
      <w:szCs w:val="22"/>
      <w:lang w:eastAsia="en-US"/>
    </w:rPr>
  </w:style>
  <w:style w:type="paragraph" w:styleId="ListBullet3">
    <w:name w:val="List Bullet 3"/>
    <w:basedOn w:val="Normal"/>
    <w:uiPriority w:val="99"/>
    <w:unhideWhenUsed/>
    <w:rsid w:val="00A96B09"/>
    <w:pPr>
      <w:widowControl/>
      <w:tabs>
        <w:tab w:val="num" w:pos="360"/>
      </w:tabs>
      <w:spacing w:before="120" w:after="120"/>
      <w:contextualSpacing/>
      <w:jc w:val="both"/>
    </w:pPr>
    <w:rPr>
      <w:rFonts w:eastAsia="Calibri"/>
      <w:szCs w:val="22"/>
      <w:lang w:eastAsia="en-US"/>
    </w:rPr>
  </w:style>
  <w:style w:type="paragraph" w:styleId="ListBullet4">
    <w:name w:val="List Bullet 4"/>
    <w:basedOn w:val="Normal"/>
    <w:uiPriority w:val="99"/>
    <w:unhideWhenUsed/>
    <w:rsid w:val="00A96B09"/>
    <w:pPr>
      <w:widowControl/>
      <w:tabs>
        <w:tab w:val="num" w:pos="360"/>
      </w:tabs>
      <w:spacing w:before="120" w:after="120"/>
      <w:contextualSpacing/>
      <w:jc w:val="both"/>
    </w:pPr>
    <w:rPr>
      <w:rFonts w:eastAsia="Calibri"/>
      <w:szCs w:val="22"/>
      <w:lang w:eastAsia="en-US"/>
    </w:rPr>
  </w:style>
  <w:style w:type="paragraph" w:styleId="ListNumber">
    <w:name w:val="List Number"/>
    <w:basedOn w:val="Normal"/>
    <w:uiPriority w:val="99"/>
    <w:unhideWhenUsed/>
    <w:rsid w:val="00A96B09"/>
    <w:pPr>
      <w:widowControl/>
      <w:tabs>
        <w:tab w:val="num" w:pos="360"/>
      </w:tabs>
      <w:spacing w:before="120" w:after="120"/>
      <w:contextualSpacing/>
      <w:jc w:val="both"/>
    </w:pPr>
    <w:rPr>
      <w:rFonts w:eastAsia="Calibri"/>
      <w:szCs w:val="22"/>
      <w:lang w:eastAsia="en-US"/>
    </w:rPr>
  </w:style>
  <w:style w:type="paragraph" w:styleId="ListNumber2">
    <w:name w:val="List Number 2"/>
    <w:basedOn w:val="Normal"/>
    <w:uiPriority w:val="99"/>
    <w:unhideWhenUsed/>
    <w:rsid w:val="00A96B09"/>
    <w:pPr>
      <w:widowControl/>
      <w:tabs>
        <w:tab w:val="num" w:pos="360"/>
      </w:tabs>
      <w:spacing w:before="120" w:after="120"/>
      <w:contextualSpacing/>
      <w:jc w:val="both"/>
    </w:pPr>
    <w:rPr>
      <w:rFonts w:eastAsia="Calibri"/>
      <w:szCs w:val="22"/>
      <w:lang w:eastAsia="en-US"/>
    </w:rPr>
  </w:style>
  <w:style w:type="paragraph" w:styleId="ListNumber4">
    <w:name w:val="List Number 4"/>
    <w:basedOn w:val="Normal"/>
    <w:uiPriority w:val="99"/>
    <w:unhideWhenUsed/>
    <w:rsid w:val="00A96B09"/>
    <w:pPr>
      <w:widowControl/>
      <w:tabs>
        <w:tab w:val="num" w:pos="360"/>
      </w:tabs>
      <w:spacing w:before="120" w:after="120"/>
      <w:contextualSpacing/>
      <w:jc w:val="both"/>
    </w:pPr>
    <w:rPr>
      <w:rFonts w:eastAsia="Calibri"/>
      <w:szCs w:val="22"/>
      <w:lang w:eastAsia="en-US"/>
    </w:rPr>
  </w:style>
  <w:style w:type="paragraph" w:customStyle="1" w:styleId="Tiret10">
    <w:name w:val="Tiret1"/>
    <w:basedOn w:val="Point0"/>
    <w:rsid w:val="00A96B09"/>
    <w:pPr>
      <w:spacing w:line="240" w:lineRule="auto"/>
      <w:ind w:left="1440" w:firstLine="0"/>
      <w:jc w:val="both"/>
    </w:pPr>
  </w:style>
  <w:style w:type="numbering" w:customStyle="1" w:styleId="NoList111">
    <w:name w:val="No List111"/>
    <w:next w:val="NoList"/>
    <w:uiPriority w:val="99"/>
    <w:semiHidden/>
    <w:unhideWhenUsed/>
    <w:rsid w:val="00A96B09"/>
  </w:style>
  <w:style w:type="paragraph" w:styleId="TOAHeading">
    <w:name w:val="toa heading"/>
    <w:basedOn w:val="Normal"/>
    <w:next w:val="Normal"/>
    <w:rsid w:val="00A96B09"/>
    <w:pPr>
      <w:widowControl/>
      <w:spacing w:before="120" w:after="120"/>
      <w:jc w:val="both"/>
    </w:pPr>
    <w:rPr>
      <w:rFonts w:ascii="Arial" w:hAnsi="Arial"/>
      <w:b/>
      <w:lang w:eastAsia="nl-BE"/>
    </w:rPr>
  </w:style>
  <w:style w:type="table" w:customStyle="1" w:styleId="TableGrid1">
    <w:name w:val="Table Grid1"/>
    <w:basedOn w:val="TableNormal"/>
    <w:next w:val="TableGrid"/>
    <w:uiPriority w:val="39"/>
    <w:rsid w:val="00A96B09"/>
    <w:rPr>
      <w:rFonts w:ascii="Calibri" w:eastAsia="Calibri" w:hAnsi="Calibri" w:cs="Arial"/>
      <w:sz w:val="22"/>
      <w:szCs w:val="22"/>
      <w:lang w:val="el-G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llowedHyperlink1">
    <w:name w:val="FollowedHyperlink1"/>
    <w:basedOn w:val="DefaultParagraphFont"/>
    <w:uiPriority w:val="99"/>
    <w:unhideWhenUsed/>
    <w:rsid w:val="00A96B09"/>
    <w:rPr>
      <w:color w:val="954F72"/>
      <w:u w:val="single"/>
    </w:rPr>
  </w:style>
  <w:style w:type="paragraph" w:customStyle="1" w:styleId="HeaderSensitivity">
    <w:name w:val="Header Sensitivity"/>
    <w:basedOn w:val="Normal"/>
    <w:rsid w:val="00A96B09"/>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A96B09"/>
    <w:pPr>
      <w:widowControl/>
      <w:spacing w:after="120"/>
      <w:jc w:val="right"/>
    </w:pPr>
    <w:rPr>
      <w:rFonts w:eastAsia="Calibri"/>
      <w:sz w:val="28"/>
      <w:szCs w:val="22"/>
      <w:lang w:eastAsia="en-US"/>
    </w:rPr>
  </w:style>
  <w:style w:type="paragraph" w:customStyle="1" w:styleId="FooterSensitivity">
    <w:name w:val="Footer Sensitivity"/>
    <w:basedOn w:val="Normal"/>
    <w:rsid w:val="00A96B09"/>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character" w:customStyle="1" w:styleId="Marker2">
    <w:name w:val="Marker2"/>
    <w:basedOn w:val="DefaultParagraphFont"/>
    <w:rsid w:val="00A96B09"/>
    <w:rPr>
      <w:color w:val="FF0000"/>
      <w:shd w:val="clear" w:color="auto" w:fill="auto"/>
    </w:rPr>
  </w:style>
  <w:style w:type="paragraph" w:customStyle="1" w:styleId="Langue">
    <w:name w:val="Langue"/>
    <w:basedOn w:val="Normal"/>
    <w:next w:val="Rfrenceinterne"/>
    <w:rsid w:val="00A96B09"/>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A96B09"/>
    <w:pPr>
      <w:widowControl/>
    </w:pPr>
    <w:rPr>
      <w:rFonts w:ascii="Arial" w:eastAsia="Calibri" w:hAnsi="Arial" w:cs="Arial"/>
      <w:szCs w:val="22"/>
      <w:lang w:eastAsia="en-US"/>
    </w:rPr>
  </w:style>
  <w:style w:type="paragraph" w:customStyle="1" w:styleId="Emission">
    <w:name w:val="Emission"/>
    <w:basedOn w:val="Normal"/>
    <w:next w:val="Rfrenceinstitutionnelle"/>
    <w:rsid w:val="00A96B09"/>
    <w:pPr>
      <w:widowControl/>
      <w:ind w:left="5103"/>
    </w:pPr>
    <w:rPr>
      <w:rFonts w:eastAsia="Calibri"/>
      <w:szCs w:val="22"/>
      <w:lang w:eastAsia="en-US"/>
    </w:rPr>
  </w:style>
  <w:style w:type="paragraph" w:customStyle="1" w:styleId="Rfrenceinstitutionnelle">
    <w:name w:val="Référence institutionnelle"/>
    <w:basedOn w:val="Normal"/>
    <w:next w:val="Confidentialit"/>
    <w:rsid w:val="00A96B09"/>
    <w:pPr>
      <w:widowControl/>
      <w:spacing w:after="240"/>
      <w:ind w:left="5103"/>
    </w:pPr>
    <w:rPr>
      <w:rFonts w:eastAsia="Calibri"/>
      <w:szCs w:val="22"/>
      <w:lang w:eastAsia="en-US"/>
    </w:rPr>
  </w:style>
  <w:style w:type="paragraph" w:customStyle="1" w:styleId="Pagedecouverture">
    <w:name w:val="Page de couverture"/>
    <w:basedOn w:val="Normal"/>
    <w:next w:val="Normal"/>
    <w:rsid w:val="00A96B09"/>
    <w:pPr>
      <w:widowControl/>
      <w:jc w:val="both"/>
    </w:pPr>
    <w:rPr>
      <w:rFonts w:eastAsia="Calibri"/>
      <w:szCs w:val="22"/>
      <w:lang w:eastAsia="en-US"/>
    </w:rPr>
  </w:style>
  <w:style w:type="paragraph" w:customStyle="1" w:styleId="Declassification">
    <w:name w:val="Declassification"/>
    <w:basedOn w:val="Normal"/>
    <w:next w:val="Normal"/>
    <w:rsid w:val="00A96B09"/>
    <w:pPr>
      <w:widowControl/>
      <w:jc w:val="both"/>
    </w:pPr>
    <w:rPr>
      <w:rFonts w:eastAsia="Calibri"/>
      <w:szCs w:val="22"/>
      <w:lang w:eastAsia="en-US"/>
    </w:rPr>
  </w:style>
  <w:style w:type="paragraph" w:customStyle="1" w:styleId="Disclaimer">
    <w:name w:val="Disclaimer"/>
    <w:basedOn w:val="Normal"/>
    <w:rsid w:val="00A96B09"/>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A96B09"/>
    <w:pPr>
      <w:widowControl/>
      <w:spacing w:line="276" w:lineRule="auto"/>
      <w:ind w:left="5103"/>
    </w:pPr>
    <w:rPr>
      <w:rFonts w:eastAsia="Calibri"/>
      <w:sz w:val="28"/>
      <w:szCs w:val="22"/>
      <w:lang w:eastAsia="en-US"/>
    </w:rPr>
  </w:style>
  <w:style w:type="paragraph" w:customStyle="1" w:styleId="DateMarking">
    <w:name w:val="DateMarking"/>
    <w:basedOn w:val="Normal"/>
    <w:rsid w:val="00A96B09"/>
    <w:pPr>
      <w:widowControl/>
      <w:spacing w:line="276" w:lineRule="auto"/>
      <w:ind w:left="5103"/>
    </w:pPr>
    <w:rPr>
      <w:rFonts w:eastAsia="Calibri"/>
      <w:i/>
      <w:sz w:val="28"/>
      <w:szCs w:val="22"/>
      <w:lang w:eastAsia="en-US"/>
    </w:rPr>
  </w:style>
  <w:style w:type="paragraph" w:customStyle="1" w:styleId="ReleasableTo">
    <w:name w:val="ReleasableTo"/>
    <w:basedOn w:val="Normal"/>
    <w:rsid w:val="00A96B09"/>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A96B09"/>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A96B09"/>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A96B09"/>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A96B09"/>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A96B09"/>
    <w:pPr>
      <w:widowControl/>
      <w:spacing w:before="240" w:after="240"/>
      <w:ind w:left="5103"/>
    </w:pPr>
    <w:rPr>
      <w:rFonts w:eastAsia="Calibri"/>
      <w:i/>
      <w:sz w:val="32"/>
      <w:szCs w:val="22"/>
      <w:lang w:eastAsia="en-US"/>
    </w:rPr>
  </w:style>
  <w:style w:type="paragraph" w:customStyle="1" w:styleId="Corrigendum">
    <w:name w:val="Corrigendum"/>
    <w:basedOn w:val="Normal"/>
    <w:next w:val="Normal"/>
    <w:rsid w:val="00A96B09"/>
    <w:pPr>
      <w:widowControl/>
      <w:spacing w:after="240"/>
    </w:pPr>
    <w:rPr>
      <w:rFonts w:eastAsia="Calibri"/>
      <w:szCs w:val="22"/>
      <w:lang w:eastAsia="en-US"/>
    </w:rPr>
  </w:style>
  <w:style w:type="paragraph" w:customStyle="1" w:styleId="Exposdesmotifstitre">
    <w:name w:val="Exposé des motifs titre"/>
    <w:basedOn w:val="Normal"/>
    <w:next w:val="Normal"/>
    <w:rsid w:val="00A96B09"/>
    <w:pPr>
      <w:widowControl/>
      <w:spacing w:before="120" w:after="120"/>
      <w:jc w:val="center"/>
    </w:pPr>
    <w:rPr>
      <w:rFonts w:eastAsia="Calibri"/>
      <w:b/>
      <w:szCs w:val="22"/>
      <w:u w:val="single"/>
      <w:lang w:eastAsia="en-US"/>
    </w:rPr>
  </w:style>
  <w:style w:type="paragraph" w:customStyle="1" w:styleId="Rfrenceinterinstitutionnelle">
    <w:name w:val="Référence interinstitutionnelle"/>
    <w:basedOn w:val="Normal"/>
    <w:next w:val="Statut"/>
    <w:rsid w:val="00A96B09"/>
    <w:pPr>
      <w:widowControl/>
      <w:ind w:left="5103"/>
    </w:pPr>
    <w:rPr>
      <w:rFonts w:eastAsia="Calibri"/>
      <w:szCs w:val="22"/>
      <w:lang w:eastAsia="en-US"/>
    </w:rPr>
  </w:style>
  <w:style w:type="paragraph" w:customStyle="1" w:styleId="Rfrenceinterne">
    <w:name w:val="Référence interne"/>
    <w:basedOn w:val="Normal"/>
    <w:next w:val="Rfrenceinterinstitutionnelle"/>
    <w:rsid w:val="00A96B09"/>
    <w:pPr>
      <w:widowControl/>
      <w:ind w:left="5103"/>
    </w:pPr>
    <w:rPr>
      <w:rFonts w:eastAsia="Calibri"/>
      <w:szCs w:val="22"/>
      <w:lang w:eastAsia="en-US"/>
    </w:rPr>
  </w:style>
  <w:style w:type="character" w:customStyle="1" w:styleId="Added">
    <w:name w:val="Added"/>
    <w:basedOn w:val="DefaultParagraphFont"/>
    <w:rsid w:val="00A96B09"/>
    <w:rPr>
      <w:b/>
      <w:u w:val="single"/>
      <w:shd w:val="clear" w:color="auto" w:fill="auto"/>
    </w:rPr>
  </w:style>
  <w:style w:type="character" w:customStyle="1" w:styleId="Deleted">
    <w:name w:val="Deleted"/>
    <w:basedOn w:val="DefaultParagraphFont"/>
    <w:rsid w:val="00A96B09"/>
    <w:rPr>
      <w:strike/>
      <w:dstrike w:val="0"/>
      <w:shd w:val="clear" w:color="auto" w:fill="auto"/>
    </w:rPr>
  </w:style>
  <w:style w:type="paragraph" w:customStyle="1" w:styleId="Address">
    <w:name w:val="Address"/>
    <w:basedOn w:val="Normal"/>
    <w:next w:val="Normal"/>
    <w:rsid w:val="00A96B09"/>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A96B09"/>
    <w:pPr>
      <w:widowControl/>
      <w:spacing w:before="120" w:after="120"/>
      <w:jc w:val="both"/>
    </w:pPr>
    <w:rPr>
      <w:rFonts w:eastAsia="Calibri"/>
      <w:i/>
      <w:caps/>
      <w:szCs w:val="22"/>
      <w:lang w:eastAsia="en-US"/>
    </w:rPr>
  </w:style>
  <w:style w:type="paragraph" w:customStyle="1" w:styleId="Supertitre">
    <w:name w:val="Supertitre"/>
    <w:basedOn w:val="Normal"/>
    <w:next w:val="Normal"/>
    <w:rsid w:val="00A96B09"/>
    <w:pPr>
      <w:widowControl/>
      <w:spacing w:after="600"/>
      <w:jc w:val="center"/>
    </w:pPr>
    <w:rPr>
      <w:rFonts w:eastAsia="Calibri"/>
      <w:b/>
      <w:szCs w:val="22"/>
      <w:lang w:eastAsia="en-US"/>
    </w:rPr>
  </w:style>
  <w:style w:type="paragraph" w:customStyle="1" w:styleId="Rfrencecroise">
    <w:name w:val="Référence croisée"/>
    <w:basedOn w:val="Normal"/>
    <w:rsid w:val="00A96B09"/>
    <w:pPr>
      <w:widowControl/>
      <w:jc w:val="center"/>
    </w:pPr>
    <w:rPr>
      <w:rFonts w:eastAsia="Calibri"/>
      <w:szCs w:val="22"/>
      <w:lang w:eastAsia="en-US"/>
    </w:rPr>
  </w:style>
  <w:style w:type="paragraph" w:customStyle="1" w:styleId="Fichefinanciretitre">
    <w:name w:val="Fiche financière titre"/>
    <w:basedOn w:val="Normal"/>
    <w:next w:val="Normal"/>
    <w:rsid w:val="00A96B09"/>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A96B09"/>
    <w:pPr>
      <w:spacing w:line="240" w:lineRule="auto"/>
    </w:pPr>
  </w:style>
  <w:style w:type="paragraph" w:customStyle="1" w:styleId="RfrenceinterinstitutionnellePagedecouverture">
    <w:name w:val="Référence interinstitutionnelle (Page de couverture)"/>
    <w:basedOn w:val="Rfrenceinterinstitutionnelle"/>
    <w:next w:val="Confidentialit"/>
    <w:rsid w:val="00A96B09"/>
  </w:style>
  <w:style w:type="paragraph" w:customStyle="1" w:styleId="StatutPagedecouverture">
    <w:name w:val="Statut (Page de couverture)"/>
    <w:basedOn w:val="Statut"/>
    <w:next w:val="TypedudocumentPagedecouverture"/>
    <w:rsid w:val="00A96B09"/>
    <w:pPr>
      <w:spacing w:before="0" w:after="240" w:line="240" w:lineRule="auto"/>
    </w:pPr>
  </w:style>
  <w:style w:type="paragraph" w:customStyle="1" w:styleId="TypedudocumentPagedecouverture">
    <w:name w:val="Type du document (Page de couverture)"/>
    <w:basedOn w:val="Typedudocument"/>
    <w:next w:val="AccompagnantPagedecouverture"/>
    <w:rsid w:val="00A96B09"/>
    <w:pPr>
      <w:spacing w:after="180" w:line="240" w:lineRule="auto"/>
    </w:pPr>
  </w:style>
  <w:style w:type="paragraph" w:customStyle="1" w:styleId="Volume">
    <w:name w:val="Volume"/>
    <w:basedOn w:val="Normal"/>
    <w:next w:val="Confidentialit"/>
    <w:rsid w:val="00A96B09"/>
    <w:pPr>
      <w:widowControl/>
      <w:spacing w:after="240"/>
      <w:ind w:left="5103"/>
    </w:pPr>
    <w:rPr>
      <w:rFonts w:eastAsia="Calibri"/>
      <w:szCs w:val="22"/>
      <w:lang w:eastAsia="en-US"/>
    </w:rPr>
  </w:style>
  <w:style w:type="paragraph" w:customStyle="1" w:styleId="Accompagnant">
    <w:name w:val="Accompagnant"/>
    <w:basedOn w:val="Normal"/>
    <w:next w:val="Typeacteprincipal"/>
    <w:rsid w:val="00A96B09"/>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A96B09"/>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A96B09"/>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A96B09"/>
    <w:pPr>
      <w:spacing w:line="240" w:lineRule="auto"/>
    </w:pPr>
  </w:style>
  <w:style w:type="paragraph" w:customStyle="1" w:styleId="AccompagnantPagedecouverture">
    <w:name w:val="Accompagnant (Page de couverture)"/>
    <w:basedOn w:val="Accompagnant"/>
    <w:next w:val="TypeacteprincipalPagedecouverture"/>
    <w:rsid w:val="00A96B09"/>
  </w:style>
  <w:style w:type="paragraph" w:customStyle="1" w:styleId="TypeacteprincipalPagedecouverture">
    <w:name w:val="Type acte principal (Page de couverture)"/>
    <w:basedOn w:val="Typeacteprincipal"/>
    <w:next w:val="ObjetacteprincipalPagedecouverture"/>
    <w:rsid w:val="00A96B09"/>
  </w:style>
  <w:style w:type="paragraph" w:customStyle="1" w:styleId="ObjetacteprincipalPagedecouverture">
    <w:name w:val="Objet acte principal (Page de couverture)"/>
    <w:basedOn w:val="Objetacteprincipal"/>
    <w:next w:val="Rfrencecroise"/>
    <w:rsid w:val="00A96B09"/>
  </w:style>
  <w:style w:type="paragraph" w:customStyle="1" w:styleId="LanguesfaisantfoiPagedecouverture">
    <w:name w:val="Langues faisant foi (Page de couverture)"/>
    <w:basedOn w:val="Normal"/>
    <w:next w:val="Normal"/>
    <w:rsid w:val="00A96B09"/>
    <w:pPr>
      <w:widowControl/>
      <w:spacing w:before="360"/>
      <w:jc w:val="center"/>
    </w:pPr>
    <w:rPr>
      <w:rFonts w:eastAsia="Calibri"/>
      <w:szCs w:val="22"/>
      <w:lang w:eastAsia="en-US"/>
    </w:rPr>
  </w:style>
  <w:style w:type="paragraph" w:customStyle="1" w:styleId="HeaderCouncilLarge">
    <w:name w:val="Header Council Large"/>
    <w:basedOn w:val="Normal"/>
    <w:link w:val="HeaderCouncilLargeChar"/>
    <w:qFormat/>
    <w:rsid w:val="00A96B09"/>
    <w:pPr>
      <w:widowControl/>
      <w:spacing w:after="440" w:line="360" w:lineRule="auto"/>
      <w:ind w:left="-1134" w:right="-1134"/>
    </w:pPr>
    <w:rPr>
      <w:rFonts w:eastAsia="Calibri"/>
      <w:sz w:val="2"/>
      <w:szCs w:val="22"/>
      <w:lang w:eastAsia="en-US"/>
    </w:rPr>
  </w:style>
  <w:style w:type="character" w:customStyle="1" w:styleId="HeaderCouncilLargeChar">
    <w:name w:val="Header Council Large Char"/>
    <w:basedOn w:val="DefaultParagraphFont"/>
    <w:link w:val="HeaderCouncilLarge"/>
    <w:qFormat/>
    <w:rsid w:val="00A96B09"/>
    <w:rPr>
      <w:rFonts w:eastAsia="Calibri"/>
      <w:sz w:val="2"/>
      <w:szCs w:val="22"/>
      <w:lang w:val="el-GR" w:eastAsia="en-US"/>
    </w:rPr>
  </w:style>
  <w:style w:type="character" w:customStyle="1" w:styleId="italic">
    <w:name w:val="italic"/>
    <w:basedOn w:val="DefaultParagraphFont"/>
    <w:rsid w:val="00A96B09"/>
  </w:style>
  <w:style w:type="character" w:customStyle="1" w:styleId="TechnicalBlockChar">
    <w:name w:val="Technical Block Char"/>
    <w:basedOn w:val="DefaultParagraphFont"/>
    <w:link w:val="TechnicalBlock"/>
    <w:rsid w:val="00A96B09"/>
    <w:rPr>
      <w:rFonts w:eastAsia="Calibri"/>
      <w:sz w:val="24"/>
      <w:szCs w:val="22"/>
      <w:lang w:val="el-GR" w:eastAsia="en-US"/>
    </w:rPr>
  </w:style>
  <w:style w:type="paragraph" w:customStyle="1" w:styleId="pj">
    <w:name w:val="p.j."/>
    <w:basedOn w:val="Normal"/>
    <w:link w:val="pjChar"/>
    <w:rsid w:val="00A96B09"/>
    <w:pPr>
      <w:widowControl/>
      <w:spacing w:before="1200" w:after="120"/>
      <w:ind w:left="1440" w:hanging="1440"/>
    </w:pPr>
    <w:rPr>
      <w:rFonts w:eastAsia="Calibri"/>
      <w:szCs w:val="22"/>
      <w:lang w:eastAsia="en-US"/>
    </w:rPr>
  </w:style>
  <w:style w:type="character" w:customStyle="1" w:styleId="pjChar">
    <w:name w:val="p.j. Char"/>
    <w:basedOn w:val="DefaultParagraphFont"/>
    <w:link w:val="pj"/>
    <w:rsid w:val="00A96B09"/>
    <w:rPr>
      <w:rFonts w:eastAsia="Calibri"/>
      <w:sz w:val="24"/>
      <w:szCs w:val="22"/>
      <w:lang w:val="el-GR" w:eastAsia="en-US"/>
    </w:rPr>
  </w:style>
  <w:style w:type="paragraph" w:customStyle="1" w:styleId="nbbordered">
    <w:name w:val="nb bordered"/>
    <w:basedOn w:val="Normal"/>
    <w:link w:val="nbborderedChar"/>
    <w:rsid w:val="00A96B09"/>
    <w:pPr>
      <w:widowControl/>
      <w:pBdr>
        <w:top w:val="single" w:sz="4" w:space="1" w:color="auto"/>
        <w:left w:val="single" w:sz="4" w:space="4" w:color="auto"/>
        <w:bottom w:val="single" w:sz="4" w:space="1" w:color="auto"/>
        <w:right w:val="single" w:sz="4" w:space="4" w:color="auto"/>
        <w:between w:val="single" w:sz="4" w:space="0" w:color="auto"/>
      </w:pBdr>
      <w:spacing w:after="160"/>
      <w:ind w:left="480" w:hanging="480"/>
    </w:pPr>
    <w:rPr>
      <w:rFonts w:eastAsia="Calibri"/>
      <w:b/>
      <w:szCs w:val="22"/>
      <w:lang w:eastAsia="en-US"/>
    </w:rPr>
  </w:style>
  <w:style w:type="character" w:customStyle="1" w:styleId="nbborderedChar">
    <w:name w:val="nb bordered Char"/>
    <w:basedOn w:val="DefaultParagraphFont"/>
    <w:link w:val="nbbordered"/>
    <w:rsid w:val="00A96B09"/>
    <w:rPr>
      <w:rFonts w:eastAsia="Calibri"/>
      <w:b/>
      <w:sz w:val="24"/>
      <w:szCs w:val="22"/>
      <w:lang w:val="el-GR" w:eastAsia="en-US"/>
    </w:rPr>
  </w:style>
  <w:style w:type="character" w:customStyle="1" w:styleId="HeaderCouncilChar">
    <w:name w:val="Header Council Char"/>
    <w:basedOn w:val="DefaultParagraphFont"/>
    <w:link w:val="HeaderCouncil"/>
    <w:rsid w:val="00A96B09"/>
    <w:rPr>
      <w:rFonts w:eastAsia="Calibri"/>
      <w:sz w:val="2"/>
      <w:szCs w:val="22"/>
      <w:lang w:val="el-GR" w:eastAsia="en-US"/>
    </w:rPr>
  </w:style>
  <w:style w:type="character" w:customStyle="1" w:styleId="FooterCouncilChar">
    <w:name w:val="Footer Council Char"/>
    <w:basedOn w:val="DefaultParagraphFont"/>
    <w:link w:val="FooterCouncil"/>
    <w:rsid w:val="00A96B09"/>
    <w:rPr>
      <w:rFonts w:eastAsia="Calibri"/>
      <w:sz w:val="2"/>
      <w:szCs w:val="22"/>
      <w:lang w:val="el-GR" w:eastAsia="en-US"/>
    </w:rPr>
  </w:style>
  <w:style w:type="paragraph" w:customStyle="1" w:styleId="FooterText">
    <w:name w:val="Footer Text"/>
    <w:basedOn w:val="Normal"/>
    <w:rsid w:val="00A96B09"/>
    <w:pPr>
      <w:widowControl/>
    </w:pPr>
    <w:rPr>
      <w:szCs w:val="24"/>
      <w:lang w:eastAsia="en-US"/>
    </w:rPr>
  </w:style>
  <w:style w:type="character" w:styleId="PlaceholderText">
    <w:name w:val="Placeholder Text"/>
    <w:basedOn w:val="DefaultParagraphFont"/>
    <w:uiPriority w:val="99"/>
    <w:semiHidden/>
    <w:rsid w:val="00A96B09"/>
    <w:rPr>
      <w:color w:val="808080"/>
    </w:rPr>
  </w:style>
  <w:style w:type="character" w:customStyle="1" w:styleId="foonoteChar">
    <w:name w:val="foonote Char"/>
    <w:basedOn w:val="DefaultParagraphFont"/>
    <w:link w:val="foonote"/>
    <w:locked/>
    <w:rsid w:val="00A96B09"/>
    <w:rPr>
      <w:rFonts w:cs="Arial"/>
    </w:rPr>
  </w:style>
  <w:style w:type="paragraph" w:customStyle="1" w:styleId="foonote">
    <w:name w:val="foonote"/>
    <w:basedOn w:val="FootnoteText"/>
    <w:link w:val="foonoteChar"/>
    <w:qFormat/>
    <w:rsid w:val="00A96B09"/>
    <w:pPr>
      <w:spacing w:line="240" w:lineRule="auto"/>
      <w:ind w:left="567" w:firstLine="0"/>
    </w:pPr>
    <w:rPr>
      <w:rFonts w:cs="Arial"/>
      <w:sz w:val="20"/>
      <w:lang w:val="en-GB" w:eastAsia="en-GB"/>
    </w:rPr>
  </w:style>
  <w:style w:type="character" w:styleId="Emphasis">
    <w:name w:val="Emphasis"/>
    <w:basedOn w:val="DefaultParagraphFont"/>
    <w:uiPriority w:val="20"/>
    <w:qFormat/>
    <w:rsid w:val="00A96B09"/>
    <w:rPr>
      <w:b/>
      <w:bCs/>
      <w:i w:val="0"/>
      <w:iCs w:val="0"/>
    </w:rPr>
  </w:style>
  <w:style w:type="character" w:customStyle="1" w:styleId="st1">
    <w:name w:val="st1"/>
    <w:basedOn w:val="DefaultParagraphFont"/>
    <w:rsid w:val="00A96B09"/>
  </w:style>
  <w:style w:type="character" w:customStyle="1" w:styleId="CaptionChar">
    <w:name w:val="Caption Char"/>
    <w:aliases w:val="Caption-tables Char,Tasks Char,Beschriftung Char2 Char,Beschriftung Char1 Char1 Char,Beschriftung Char Char Char1 Char,Beschriftung Char1 Char Char Char,Beschriftung Char Char Char Char Char,Beschriftung Char Char1 Char Char,Eco Char"/>
    <w:link w:val="Caption"/>
    <w:locked/>
    <w:rsid w:val="00A96B09"/>
    <w:rPr>
      <w:b/>
      <w:sz w:val="24"/>
      <w:lang w:val="el-GR" w:eastAsia="nl-BE"/>
    </w:rPr>
  </w:style>
  <w:style w:type="table" w:customStyle="1" w:styleId="GridTable1Light1">
    <w:name w:val="Grid Table 1 Light1"/>
    <w:basedOn w:val="TableNormal"/>
    <w:uiPriority w:val="46"/>
    <w:rsid w:val="00A96B09"/>
    <w:rPr>
      <w:rFonts w:eastAsia="SimSun" w:cs="Arial"/>
      <w:sz w:val="24"/>
      <w:lang w:val="el-GR" w:eastAsia="ko-KR"/>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ListBullet1">
    <w:name w:val="List Bullet 1"/>
    <w:basedOn w:val="Normal"/>
    <w:rsid w:val="00A96B09"/>
    <w:pPr>
      <w:widowControl/>
      <w:numPr>
        <w:numId w:val="26"/>
      </w:numPr>
      <w:tabs>
        <w:tab w:val="clear" w:pos="1134"/>
        <w:tab w:val="num" w:pos="360"/>
      </w:tabs>
      <w:spacing w:before="120" w:after="120"/>
      <w:ind w:left="0" w:firstLine="0"/>
      <w:jc w:val="both"/>
    </w:pPr>
    <w:rPr>
      <w:rFonts w:eastAsia="Calibri"/>
      <w:szCs w:val="22"/>
    </w:rPr>
  </w:style>
  <w:style w:type="paragraph" w:customStyle="1" w:styleId="ListDash">
    <w:name w:val="List Dash"/>
    <w:basedOn w:val="Normal"/>
    <w:rsid w:val="00A96B09"/>
    <w:pPr>
      <w:widowControl/>
      <w:numPr>
        <w:numId w:val="27"/>
      </w:numPr>
      <w:tabs>
        <w:tab w:val="clear" w:pos="283"/>
        <w:tab w:val="num" w:pos="360"/>
      </w:tabs>
      <w:spacing w:before="120" w:after="120"/>
      <w:ind w:left="0" w:firstLine="0"/>
      <w:jc w:val="both"/>
    </w:pPr>
    <w:rPr>
      <w:rFonts w:eastAsia="Calibri"/>
      <w:szCs w:val="22"/>
    </w:rPr>
  </w:style>
  <w:style w:type="paragraph" w:customStyle="1" w:styleId="ListDash1">
    <w:name w:val="List Dash 1"/>
    <w:basedOn w:val="Normal"/>
    <w:rsid w:val="00A96B09"/>
    <w:pPr>
      <w:widowControl/>
      <w:numPr>
        <w:numId w:val="28"/>
      </w:numPr>
      <w:tabs>
        <w:tab w:val="clear" w:pos="1134"/>
        <w:tab w:val="num" w:pos="360"/>
      </w:tabs>
      <w:spacing w:before="120" w:after="120"/>
      <w:ind w:left="0" w:firstLine="0"/>
      <w:jc w:val="both"/>
    </w:pPr>
    <w:rPr>
      <w:rFonts w:eastAsia="Calibri"/>
      <w:szCs w:val="22"/>
    </w:rPr>
  </w:style>
  <w:style w:type="paragraph" w:customStyle="1" w:styleId="ListDash2">
    <w:name w:val="List Dash 2"/>
    <w:basedOn w:val="Normal"/>
    <w:rsid w:val="00A96B09"/>
    <w:pPr>
      <w:widowControl/>
      <w:numPr>
        <w:numId w:val="29"/>
      </w:numPr>
      <w:tabs>
        <w:tab w:val="clear" w:pos="1134"/>
        <w:tab w:val="num" w:pos="360"/>
      </w:tabs>
      <w:spacing w:before="120" w:after="120"/>
      <w:ind w:left="0" w:firstLine="0"/>
      <w:jc w:val="both"/>
    </w:pPr>
    <w:rPr>
      <w:rFonts w:eastAsia="Calibri"/>
      <w:szCs w:val="22"/>
    </w:rPr>
  </w:style>
  <w:style w:type="paragraph" w:customStyle="1" w:styleId="ListNumberLevel2">
    <w:name w:val="List Number (Level 2)"/>
    <w:basedOn w:val="Normal"/>
    <w:rsid w:val="00A96B09"/>
    <w:pPr>
      <w:widowControl/>
      <w:tabs>
        <w:tab w:val="num" w:pos="1417"/>
      </w:tabs>
      <w:spacing w:before="120" w:after="120"/>
      <w:ind w:left="1417" w:hanging="708"/>
      <w:jc w:val="both"/>
    </w:pPr>
    <w:rPr>
      <w:rFonts w:eastAsia="Calibri"/>
      <w:szCs w:val="22"/>
    </w:rPr>
  </w:style>
  <w:style w:type="paragraph" w:customStyle="1" w:styleId="ListNumberLevel3">
    <w:name w:val="List Number (Level 3)"/>
    <w:basedOn w:val="Normal"/>
    <w:rsid w:val="00A96B09"/>
    <w:pPr>
      <w:widowControl/>
      <w:tabs>
        <w:tab w:val="num" w:pos="2126"/>
      </w:tabs>
      <w:spacing w:before="120" w:after="120"/>
      <w:ind w:left="2126" w:hanging="709"/>
      <w:jc w:val="both"/>
    </w:pPr>
    <w:rPr>
      <w:rFonts w:eastAsia="Calibri"/>
      <w:szCs w:val="22"/>
    </w:rPr>
  </w:style>
  <w:style w:type="paragraph" w:customStyle="1" w:styleId="ListNumberLevel4">
    <w:name w:val="List Number (Level 4)"/>
    <w:basedOn w:val="Normal"/>
    <w:rsid w:val="00A96B09"/>
    <w:pPr>
      <w:widowControl/>
      <w:tabs>
        <w:tab w:val="num" w:pos="2835"/>
      </w:tabs>
      <w:spacing w:before="120" w:after="120"/>
      <w:ind w:left="2835" w:hanging="709"/>
      <w:jc w:val="both"/>
    </w:pPr>
    <w:rPr>
      <w:rFonts w:eastAsia="Calibri"/>
      <w:szCs w:val="22"/>
    </w:rPr>
  </w:style>
  <w:style w:type="paragraph" w:customStyle="1" w:styleId="Sous-titreobjetPagedecouverture">
    <w:name w:val="Sous-titre objet (Page de couverture)"/>
    <w:basedOn w:val="Sous-titreobjet"/>
    <w:rsid w:val="00A96B09"/>
    <w:pPr>
      <w:spacing w:line="240" w:lineRule="auto"/>
    </w:pPr>
    <w:rPr>
      <w:lang w:eastAsia="en-GB"/>
    </w:rPr>
  </w:style>
  <w:style w:type="paragraph" w:customStyle="1" w:styleId="FooterCoverPage">
    <w:name w:val="Footer Cover Page"/>
    <w:basedOn w:val="Normal"/>
    <w:link w:val="FooterCoverPageChar"/>
    <w:rsid w:val="00A96B09"/>
    <w:pPr>
      <w:widowControl/>
      <w:tabs>
        <w:tab w:val="center" w:pos="4535"/>
        <w:tab w:val="right" w:pos="9071"/>
        <w:tab w:val="right" w:pos="9921"/>
      </w:tabs>
      <w:spacing w:before="360"/>
      <w:ind w:left="-850" w:right="-850"/>
    </w:pPr>
    <w:rPr>
      <w:rFonts w:eastAsia="Calibri"/>
      <w:szCs w:val="22"/>
      <w:lang w:eastAsia="en-US"/>
    </w:rPr>
  </w:style>
  <w:style w:type="character" w:customStyle="1" w:styleId="TOCHeadingChar">
    <w:name w:val="TOC Heading Char"/>
    <w:basedOn w:val="DefaultParagraphFont"/>
    <w:uiPriority w:val="39"/>
    <w:rsid w:val="00A96B09"/>
    <w:rPr>
      <w:rFonts w:ascii="Times New Roman" w:hAnsi="Times New Roman" w:cs="Times New Roman"/>
      <w:b/>
      <w:sz w:val="28"/>
      <w:lang w:val="el-GR"/>
    </w:rPr>
  </w:style>
  <w:style w:type="character" w:customStyle="1" w:styleId="FooterCoverPageChar">
    <w:name w:val="Footer Cover Page Char"/>
    <w:basedOn w:val="TOCHeadingChar"/>
    <w:link w:val="FooterCoverPage"/>
    <w:rsid w:val="00A96B09"/>
    <w:rPr>
      <w:rFonts w:ascii="Times New Roman" w:eastAsia="Calibri" w:hAnsi="Times New Roman" w:cs="Times New Roman"/>
      <w:b w:val="0"/>
      <w:sz w:val="24"/>
      <w:szCs w:val="22"/>
      <w:lang w:val="el-GR" w:eastAsia="en-US"/>
    </w:rPr>
  </w:style>
  <w:style w:type="paragraph" w:customStyle="1" w:styleId="HeaderCoverPage">
    <w:name w:val="Header Cover Page"/>
    <w:basedOn w:val="Normal"/>
    <w:link w:val="HeaderCoverPageChar"/>
    <w:rsid w:val="00A96B09"/>
    <w:pPr>
      <w:widowControl/>
      <w:tabs>
        <w:tab w:val="center" w:pos="4535"/>
        <w:tab w:val="right" w:pos="9071"/>
      </w:tabs>
      <w:spacing w:after="120"/>
      <w:jc w:val="both"/>
    </w:pPr>
    <w:rPr>
      <w:rFonts w:eastAsia="Calibri"/>
      <w:szCs w:val="22"/>
    </w:rPr>
  </w:style>
  <w:style w:type="character" w:customStyle="1" w:styleId="HeaderCoverPageChar">
    <w:name w:val="Header Cover Page Char"/>
    <w:basedOn w:val="TOCHeadingChar"/>
    <w:link w:val="HeaderCoverPage"/>
    <w:rsid w:val="00A96B09"/>
    <w:rPr>
      <w:rFonts w:ascii="Times New Roman" w:eastAsia="Calibri" w:hAnsi="Times New Roman" w:cs="Times New Roman"/>
      <w:b w:val="0"/>
      <w:sz w:val="24"/>
      <w:szCs w:val="22"/>
      <w:lang w:val="el-GR"/>
    </w:rPr>
  </w:style>
  <w:style w:type="numbering" w:styleId="111111">
    <w:name w:val="Outline List 2"/>
    <w:basedOn w:val="NoList"/>
    <w:uiPriority w:val="99"/>
    <w:unhideWhenUsed/>
    <w:rsid w:val="00A96B09"/>
    <w:pPr>
      <w:numPr>
        <w:numId w:val="30"/>
      </w:numPr>
    </w:pPr>
  </w:style>
  <w:style w:type="paragraph" w:customStyle="1" w:styleId="Poin1">
    <w:name w:val="Poin 1"/>
    <w:basedOn w:val="Normal"/>
    <w:rsid w:val="00A96B09"/>
    <w:pPr>
      <w:widowControl/>
      <w:spacing w:before="100" w:beforeAutospacing="1" w:after="100" w:afterAutospacing="1"/>
      <w:ind w:left="600" w:hanging="600"/>
      <w:jc w:val="both"/>
    </w:pPr>
    <w:rPr>
      <w:szCs w:val="24"/>
      <w:lang w:eastAsia="nl-BE"/>
    </w:rPr>
  </w:style>
  <w:style w:type="paragraph" w:customStyle="1" w:styleId="Poin">
    <w:name w:val="Poin"/>
    <w:basedOn w:val="Text2"/>
    <w:rsid w:val="00A96B09"/>
    <w:pPr>
      <w:spacing w:line="240" w:lineRule="auto"/>
      <w:jc w:val="both"/>
    </w:pPr>
    <w:rPr>
      <w:lang w:eastAsia="nl-BE"/>
    </w:rPr>
  </w:style>
  <w:style w:type="paragraph" w:customStyle="1" w:styleId="Point">
    <w:name w:val="Point"/>
    <w:basedOn w:val="Point0letter"/>
    <w:rsid w:val="00A96B09"/>
    <w:pPr>
      <w:numPr>
        <w:ilvl w:val="0"/>
        <w:numId w:val="0"/>
      </w:numPr>
      <w:tabs>
        <w:tab w:val="num" w:pos="850"/>
      </w:tabs>
      <w:spacing w:line="240" w:lineRule="auto"/>
      <w:ind w:left="850" w:hanging="850"/>
      <w:jc w:val="both"/>
    </w:pPr>
    <w:rPr>
      <w:rFonts w:eastAsia="Times New Roman"/>
      <w:szCs w:val="24"/>
      <w:lang w:eastAsia="nl-BE"/>
    </w:rPr>
  </w:style>
  <w:style w:type="paragraph" w:customStyle="1" w:styleId="Footnote">
    <w:name w:val="Footnote"/>
    <w:basedOn w:val="Normal"/>
    <w:rsid w:val="00A96B09"/>
    <w:pPr>
      <w:widowControl/>
      <w:spacing w:before="120" w:after="120"/>
      <w:jc w:val="both"/>
    </w:pPr>
    <w:rPr>
      <w:rFonts w:eastAsia="Arial Unicode MS"/>
      <w:szCs w:val="22"/>
      <w:lang w:eastAsia="en-US"/>
    </w:rPr>
  </w:style>
  <w:style w:type="paragraph" w:customStyle="1" w:styleId="ListNumber4Level2">
    <w:name w:val="List Number 4 (Level 2)"/>
    <w:basedOn w:val="Normal"/>
    <w:rsid w:val="00A96B09"/>
    <w:pPr>
      <w:widowControl/>
      <w:tabs>
        <w:tab w:val="num" w:pos="2619"/>
      </w:tabs>
      <w:spacing w:after="240"/>
      <w:ind w:left="2619" w:hanging="708"/>
      <w:jc w:val="both"/>
    </w:pPr>
    <w:rPr>
      <w:lang w:eastAsia="en-IE"/>
    </w:rPr>
  </w:style>
  <w:style w:type="paragraph" w:customStyle="1" w:styleId="ListNumber4Level3">
    <w:name w:val="List Number 4 (Level 3)"/>
    <w:basedOn w:val="Normal"/>
    <w:semiHidden/>
    <w:unhideWhenUsed/>
    <w:rsid w:val="00A96B09"/>
    <w:pPr>
      <w:widowControl/>
      <w:tabs>
        <w:tab w:val="num" w:pos="3328"/>
      </w:tabs>
      <w:spacing w:after="240"/>
      <w:ind w:left="3328" w:hanging="709"/>
      <w:jc w:val="both"/>
    </w:pPr>
    <w:rPr>
      <w:lang w:eastAsia="en-IE"/>
    </w:rPr>
  </w:style>
  <w:style w:type="paragraph" w:customStyle="1" w:styleId="ListNumber4Level4">
    <w:name w:val="List Number 4 (Level 4)"/>
    <w:basedOn w:val="Normal"/>
    <w:semiHidden/>
    <w:unhideWhenUsed/>
    <w:rsid w:val="00A96B09"/>
    <w:pPr>
      <w:widowControl/>
      <w:tabs>
        <w:tab w:val="num" w:pos="4037"/>
      </w:tabs>
      <w:spacing w:after="240"/>
      <w:ind w:left="4037" w:hanging="709"/>
      <w:jc w:val="both"/>
    </w:pPr>
    <w:rPr>
      <w:lang w:eastAsia="en-IE"/>
    </w:rPr>
  </w:style>
  <w:style w:type="paragraph" w:customStyle="1" w:styleId="Act">
    <w:name w:val="Act"/>
    <w:basedOn w:val="Annexetitreacte"/>
    <w:rsid w:val="00A96B09"/>
    <w:pPr>
      <w:spacing w:line="240" w:lineRule="auto"/>
    </w:pPr>
    <w:rPr>
      <w:rFonts w:eastAsia="Times New Roman"/>
      <w:szCs w:val="20"/>
      <w:lang w:eastAsia="nl-BE"/>
    </w:rPr>
  </w:style>
  <w:style w:type="paragraph" w:customStyle="1" w:styleId="Annextitreac">
    <w:name w:val="Annex titre ac"/>
    <w:basedOn w:val="Act"/>
    <w:rsid w:val="00A96B09"/>
  </w:style>
  <w:style w:type="paragraph" w:customStyle="1" w:styleId="TitreobjetPagedecouverture">
    <w:name w:val="Titre objet (Page de couverture)"/>
    <w:basedOn w:val="Titreobjet"/>
    <w:next w:val="IntrtEEEPagedecouverture"/>
    <w:rsid w:val="00A96B09"/>
    <w:pPr>
      <w:spacing w:line="240" w:lineRule="auto"/>
    </w:pPr>
  </w:style>
  <w:style w:type="character" w:styleId="Hyperlink">
    <w:name w:val="Hyperlink"/>
    <w:basedOn w:val="DefaultParagraphFont"/>
    <w:rsid w:val="00A96B09"/>
    <w:rPr>
      <w:color w:val="0563C1" w:themeColor="hyperlink"/>
      <w:u w:val="single"/>
    </w:rPr>
  </w:style>
  <w:style w:type="paragraph" w:styleId="ListParagraph">
    <w:name w:val="List Paragraph"/>
    <w:basedOn w:val="Normal"/>
    <w:uiPriority w:val="34"/>
    <w:qFormat/>
    <w:rsid w:val="00A96B09"/>
    <w:pPr>
      <w:ind w:left="720"/>
      <w:contextualSpacing/>
    </w:pPr>
  </w:style>
  <w:style w:type="character" w:styleId="FollowedHyperlink">
    <w:name w:val="FollowedHyperlink"/>
    <w:basedOn w:val="DefaultParagraphFont"/>
    <w:rsid w:val="00A96B0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0567318">
      <w:bodyDiv w:val="1"/>
      <w:marLeft w:val="0"/>
      <w:marRight w:val="0"/>
      <w:marTop w:val="0"/>
      <w:marBottom w:val="0"/>
      <w:divBdr>
        <w:top w:val="none" w:sz="0" w:space="0" w:color="auto"/>
        <w:left w:val="none" w:sz="0" w:space="0" w:color="auto"/>
        <w:bottom w:val="none" w:sz="0" w:space="0" w:color="auto"/>
        <w:right w:val="none" w:sz="0" w:space="0" w:color="auto"/>
      </w:divBdr>
    </w:div>
    <w:div w:id="981540014">
      <w:bodyDiv w:val="1"/>
      <w:marLeft w:val="0"/>
      <w:marRight w:val="0"/>
      <w:marTop w:val="0"/>
      <w:marBottom w:val="0"/>
      <w:divBdr>
        <w:top w:val="none" w:sz="0" w:space="0" w:color="auto"/>
        <w:left w:val="none" w:sz="0" w:space="0" w:color="auto"/>
        <w:bottom w:val="none" w:sz="0" w:space="0" w:color="auto"/>
        <w:right w:val="none" w:sz="0" w:space="0" w:color="auto"/>
      </w:divBdr>
    </w:div>
    <w:div w:id="1107651396">
      <w:bodyDiv w:val="1"/>
      <w:marLeft w:val="0"/>
      <w:marRight w:val="0"/>
      <w:marTop w:val="0"/>
      <w:marBottom w:val="0"/>
      <w:divBdr>
        <w:top w:val="none" w:sz="0" w:space="0" w:color="auto"/>
        <w:left w:val="none" w:sz="0" w:space="0" w:color="auto"/>
        <w:bottom w:val="none" w:sz="0" w:space="0" w:color="auto"/>
        <w:right w:val="none" w:sz="0" w:space="0" w:color="auto"/>
      </w:divBdr>
    </w:div>
    <w:div w:id="1339653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272FF4-7379-4243-8302-AF2543C06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369</Words>
  <Characters>2267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 </dc:creator>
  <cp:keywords/>
  <cp:lastModifiedBy>KOLOKYTHIA Amalia</cp:lastModifiedBy>
  <cp:revision>2</cp:revision>
  <cp:lastPrinted>2004-11-19T15:42:00Z</cp:lastPrinted>
  <dcterms:created xsi:type="dcterms:W3CDTF">2024-05-31T09:04:00Z</dcterms:created>
  <dcterms:modified xsi:type="dcterms:W3CDTF">2024-05-31T09:04:00Z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P9_TA(2024)0087_</vt:lpwstr>
  </property>
  <property fmtid="{D5CDD505-2E9C-101B-9397-08002B2CF9AE}" pid="4" name="&lt;Type&gt;">
    <vt:lpwstr>RR</vt:lpwstr>
  </property>
</Properties>
</file>