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24D95" w:rsidRPr="00D9063E" w:rsidTr="00524D95">
        <w:trPr>
          <w:trHeight w:hRule="exact" w:val="1418"/>
        </w:trPr>
        <w:tc>
          <w:tcPr>
            <w:tcW w:w="6804" w:type="dxa"/>
            <w:shd w:val="clear" w:color="auto" w:fill="auto"/>
            <w:vAlign w:val="center"/>
          </w:tcPr>
          <w:p w:rsidR="00524D95" w:rsidRPr="00D9063E" w:rsidRDefault="00524D95" w:rsidP="00524D95">
            <w:pPr>
              <w:spacing w:before="80" w:after="80" w:line="240" w:lineRule="auto"/>
              <w:rPr>
                <w:rFonts w:ascii="Arial Narrow" w:hAnsi="Arial Narrow" w:cs="Arial"/>
                <w:b/>
                <w:sz w:val="32"/>
                <w:szCs w:val="22"/>
                <w:lang w:val="nl-NL" w:eastAsia="en-GB"/>
              </w:rPr>
            </w:pPr>
            <w:r w:rsidRPr="00D9063E">
              <w:rPr>
                <w:rFonts w:ascii="Arial Narrow" w:hAnsi="Arial Narrow" w:cs="Arial"/>
                <w:b/>
                <w:sz w:val="32"/>
                <w:szCs w:val="22"/>
                <w:lang w:val="nl-NL" w:eastAsia="en-GB"/>
              </w:rPr>
              <w:t>Europees Parlement</w:t>
            </w:r>
          </w:p>
          <w:p w:rsidR="00524D95" w:rsidRPr="00D9063E" w:rsidRDefault="00524D95" w:rsidP="00524D95">
            <w:pPr>
              <w:spacing w:before="0" w:after="80" w:line="240" w:lineRule="auto"/>
              <w:rPr>
                <w:rFonts w:ascii="Arial" w:hAnsi="Arial" w:cs="Arial"/>
                <w:sz w:val="20"/>
                <w:szCs w:val="22"/>
                <w:lang w:val="nl-NL" w:eastAsia="en-GB"/>
              </w:rPr>
            </w:pPr>
            <w:r w:rsidRPr="00D9063E">
              <w:rPr>
                <w:rFonts w:ascii="Arial" w:hAnsi="Arial" w:cs="Arial"/>
                <w:sz w:val="20"/>
                <w:szCs w:val="22"/>
                <w:lang w:val="nl-NL" w:eastAsia="en-GB"/>
              </w:rPr>
              <w:t>2019-2024</w:t>
            </w:r>
          </w:p>
        </w:tc>
        <w:tc>
          <w:tcPr>
            <w:tcW w:w="2268" w:type="dxa"/>
            <w:shd w:val="clear" w:color="auto" w:fill="auto"/>
          </w:tcPr>
          <w:p w:rsidR="00524D95" w:rsidRPr="00D9063E" w:rsidRDefault="00524D95" w:rsidP="00524D95">
            <w:pPr>
              <w:spacing w:before="0" w:after="0" w:line="240" w:lineRule="auto"/>
              <w:jc w:val="right"/>
              <w:rPr>
                <w:szCs w:val="20"/>
                <w:lang w:val="nl-NL" w:eastAsia="en-GB"/>
              </w:rPr>
            </w:pPr>
            <w:r w:rsidRPr="00D9063E">
              <w:rPr>
                <w:noProof/>
                <w:szCs w:val="20"/>
                <w:lang w:eastAsia="en-GB"/>
              </w:rPr>
              <w:drawing>
                <wp:inline distT="0" distB="0" distL="0" distR="0" wp14:anchorId="27AB9A6F" wp14:editId="7D50681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524D95" w:rsidRPr="00D9063E" w:rsidRDefault="00524D95" w:rsidP="00524D95">
      <w:pPr>
        <w:pBdr>
          <w:top w:val="single" w:sz="4" w:space="1" w:color="auto"/>
        </w:pBdr>
        <w:spacing w:before="0" w:after="0" w:line="240" w:lineRule="auto"/>
        <w:jc w:val="center"/>
        <w:rPr>
          <w:rFonts w:ascii="Arial" w:hAnsi="Arial" w:cs="Arial"/>
          <w:sz w:val="16"/>
          <w:szCs w:val="16"/>
          <w:lang w:val="nl-NL" w:eastAsia="en-GB"/>
        </w:rPr>
      </w:pPr>
    </w:p>
    <w:p w:rsidR="00524D95" w:rsidRPr="00D9063E" w:rsidRDefault="00524D95" w:rsidP="00524D95">
      <w:pPr>
        <w:spacing w:before="0" w:after="0" w:line="240" w:lineRule="auto"/>
        <w:jc w:val="center"/>
        <w:rPr>
          <w:rFonts w:ascii="Arial" w:hAnsi="Arial" w:cs="Arial"/>
          <w:b/>
          <w:sz w:val="22"/>
          <w:szCs w:val="22"/>
          <w:lang w:val="nl-NL" w:eastAsia="en-GB"/>
        </w:rPr>
      </w:pPr>
      <w:r w:rsidRPr="00D9063E">
        <w:rPr>
          <w:rFonts w:ascii="Arial" w:hAnsi="Arial" w:cs="Arial"/>
          <w:b/>
          <w:sz w:val="22"/>
          <w:szCs w:val="22"/>
          <w:lang w:val="nl-NL" w:eastAsia="en-GB"/>
        </w:rPr>
        <w:t>AANGENOMEN TEKSTEN</w:t>
      </w:r>
    </w:p>
    <w:p w:rsidR="00524D95" w:rsidRPr="00D9063E" w:rsidRDefault="00524D95" w:rsidP="00524D95">
      <w:pPr>
        <w:pBdr>
          <w:bottom w:val="single" w:sz="4" w:space="1" w:color="auto"/>
        </w:pBdr>
        <w:spacing w:before="0" w:after="240" w:line="240" w:lineRule="auto"/>
        <w:jc w:val="center"/>
        <w:rPr>
          <w:rFonts w:ascii="Arial" w:hAnsi="Arial" w:cs="Arial"/>
          <w:sz w:val="16"/>
          <w:szCs w:val="16"/>
          <w:lang w:val="nl-NL" w:eastAsia="en-GB"/>
        </w:rPr>
      </w:pPr>
    </w:p>
    <w:p w:rsidR="00D9063E" w:rsidRPr="008C488A" w:rsidRDefault="00524D95" w:rsidP="00D9063E">
      <w:pPr>
        <w:pStyle w:val="ATHeading1"/>
        <w:rPr>
          <w:lang w:val="nl-NL"/>
        </w:rPr>
      </w:pPr>
      <w:bookmarkStart w:id="0" w:name="TANumber"/>
      <w:r w:rsidRPr="00D9063E">
        <w:rPr>
          <w:lang w:val="nl-NL"/>
        </w:rPr>
        <w:t>P9_</w:t>
      </w:r>
      <w:proofErr w:type="gramStart"/>
      <w:r w:rsidRPr="00D9063E">
        <w:rPr>
          <w:lang w:val="nl-NL"/>
        </w:rPr>
        <w:t>TA(</w:t>
      </w:r>
      <w:proofErr w:type="gramEnd"/>
      <w:r w:rsidRPr="00D9063E">
        <w:rPr>
          <w:lang w:val="nl-NL"/>
        </w:rPr>
        <w:t>2024)0095</w:t>
      </w:r>
      <w:bookmarkStart w:id="1" w:name="title"/>
      <w:bookmarkEnd w:id="0"/>
    </w:p>
    <w:p w:rsidR="00D9063E" w:rsidRPr="008C488A" w:rsidRDefault="00524D95" w:rsidP="00D9063E">
      <w:pPr>
        <w:pStyle w:val="ATHeading2"/>
        <w:rPr>
          <w:lang w:val="nl-NL"/>
        </w:rPr>
      </w:pPr>
      <w:r w:rsidRPr="00D9063E">
        <w:rPr>
          <w:lang w:val="nl-NL"/>
        </w:rPr>
        <w:t>Het rijbewijs</w:t>
      </w:r>
      <w:bookmarkEnd w:id="1"/>
    </w:p>
    <w:p w:rsidR="00524D95" w:rsidRPr="00D9063E" w:rsidRDefault="00524D95" w:rsidP="00D9063E">
      <w:pPr>
        <w:keepNext/>
        <w:keepLines/>
        <w:widowControl/>
        <w:spacing w:before="0" w:after="0" w:line="240" w:lineRule="auto"/>
        <w:outlineLvl w:val="0"/>
        <w:rPr>
          <w:i/>
          <w:vanish/>
          <w:szCs w:val="20"/>
          <w:lang w:val="nl-NL" w:eastAsia="en-GB"/>
        </w:rPr>
      </w:pPr>
      <w:r w:rsidRPr="00D9063E">
        <w:rPr>
          <w:i/>
          <w:szCs w:val="20"/>
          <w:lang w:val="nl-NL" w:eastAsia="en-GB"/>
        </w:rPr>
        <w:fldChar w:fldCharType="begin"/>
      </w:r>
      <w:r w:rsidRPr="00D9063E">
        <w:rPr>
          <w:i/>
          <w:szCs w:val="20"/>
          <w:lang w:val="nl-NL" w:eastAsia="en-GB"/>
        </w:rPr>
        <w:instrText xml:space="preserve"> TC"(</w:instrText>
      </w:r>
      <w:bookmarkStart w:id="2" w:name="DocNumber"/>
      <w:r w:rsidRPr="00D9063E">
        <w:rPr>
          <w:i/>
          <w:szCs w:val="20"/>
          <w:lang w:val="nl-NL" w:eastAsia="en-GB"/>
        </w:rPr>
        <w:instrText>A9-0445/2023</w:instrText>
      </w:r>
      <w:bookmarkEnd w:id="2"/>
      <w:r w:rsidRPr="00D9063E">
        <w:rPr>
          <w:i/>
          <w:szCs w:val="20"/>
          <w:lang w:val="nl-NL" w:eastAsia="en-GB"/>
        </w:rPr>
        <w:instrText xml:space="preserve"> - Rapporteur: </w:instrText>
      </w:r>
      <w:proofErr w:type="spellStart"/>
      <w:r w:rsidRPr="00D9063E">
        <w:rPr>
          <w:i/>
          <w:szCs w:val="20"/>
          <w:lang w:val="nl-NL" w:eastAsia="en-GB"/>
        </w:rPr>
        <w:instrText>Karima</w:instrText>
      </w:r>
      <w:proofErr w:type="spellEnd"/>
      <w:r w:rsidRPr="00D9063E">
        <w:rPr>
          <w:i/>
          <w:szCs w:val="20"/>
          <w:lang w:val="nl-NL" w:eastAsia="en-GB"/>
        </w:rPr>
        <w:instrText xml:space="preserve"> </w:instrText>
      </w:r>
      <w:proofErr w:type="spellStart"/>
      <w:r w:rsidRPr="00D9063E">
        <w:rPr>
          <w:i/>
          <w:szCs w:val="20"/>
          <w:lang w:val="nl-NL" w:eastAsia="en-GB"/>
        </w:rPr>
        <w:instrText>Delli</w:instrText>
      </w:r>
      <w:proofErr w:type="spellEnd"/>
      <w:r w:rsidRPr="00D9063E">
        <w:rPr>
          <w:i/>
          <w:szCs w:val="20"/>
          <w:lang w:val="nl-NL" w:eastAsia="en-GB"/>
        </w:rPr>
        <w:instrText xml:space="preserve">)"\l3 \n&gt; \* MERGEFORMAT </w:instrText>
      </w:r>
      <w:r w:rsidRPr="00D9063E">
        <w:rPr>
          <w:i/>
          <w:szCs w:val="20"/>
          <w:lang w:val="nl-NL" w:eastAsia="en-GB"/>
        </w:rPr>
        <w:fldChar w:fldCharType="end"/>
      </w:r>
    </w:p>
    <w:p w:rsidR="00524D95" w:rsidRPr="00D9063E" w:rsidRDefault="00524D95" w:rsidP="00524D95">
      <w:pPr>
        <w:spacing w:before="0" w:after="0" w:line="240" w:lineRule="auto"/>
        <w:rPr>
          <w:vanish/>
          <w:szCs w:val="20"/>
          <w:lang w:val="nl-NL" w:eastAsia="en-GB"/>
        </w:rPr>
      </w:pPr>
      <w:bookmarkStart w:id="3" w:name="Commission"/>
      <w:r w:rsidRPr="00D9063E">
        <w:rPr>
          <w:vanish/>
          <w:szCs w:val="20"/>
          <w:lang w:val="nl-NL" w:eastAsia="en-GB"/>
        </w:rPr>
        <w:t>Commissie vervoer en toerisme</w:t>
      </w:r>
      <w:bookmarkEnd w:id="3"/>
    </w:p>
    <w:p w:rsidR="00524D95" w:rsidRPr="00D9063E" w:rsidRDefault="00524D95" w:rsidP="00524D95">
      <w:pPr>
        <w:spacing w:before="0" w:after="0" w:line="240" w:lineRule="auto"/>
        <w:rPr>
          <w:vanish/>
          <w:szCs w:val="20"/>
          <w:lang w:val="nl-NL" w:eastAsia="en-GB"/>
        </w:rPr>
      </w:pPr>
      <w:bookmarkStart w:id="4" w:name="PE"/>
      <w:r w:rsidRPr="00D9063E">
        <w:rPr>
          <w:vanish/>
          <w:szCs w:val="20"/>
          <w:lang w:val="nl-NL" w:eastAsia="en-GB"/>
        </w:rPr>
        <w:t>PE750.248</w:t>
      </w:r>
      <w:bookmarkEnd w:id="4"/>
    </w:p>
    <w:p w:rsidR="00D9063E" w:rsidRPr="008C488A" w:rsidRDefault="00524D95" w:rsidP="00D9063E">
      <w:pPr>
        <w:pStyle w:val="ATHeading3"/>
        <w:rPr>
          <w:lang w:val="nl-NL"/>
        </w:rPr>
      </w:pPr>
      <w:bookmarkStart w:id="5" w:name="Sujet"/>
      <w:r w:rsidRPr="00D9063E">
        <w:rPr>
          <w:lang w:val="nl-NL"/>
        </w:rPr>
        <w:t>Wetgevingsresolutie van het Europees Parlement van 28 februari 2024 over het voorstel voor een richtlijn van het Europees Parlement en de Raad betreffende het rijbewijs, tot wijziging van Richtlijn (EU) 2022/2561 van het Europees Parlement en de Raad en Verordening (EU) 2018/1724 van het Europees Parlement en de Raad, en tot intrekking van Richtlijn 2006/126/EG van het Europees Parlement en de Raad en Verordening (EU) nr. 383/2012 van de Commissie</w:t>
      </w:r>
      <w:bookmarkEnd w:id="5"/>
      <w:r w:rsidRPr="00D9063E">
        <w:rPr>
          <w:lang w:val="nl-NL"/>
        </w:rPr>
        <w:t xml:space="preserve"> </w:t>
      </w:r>
      <w:bookmarkStart w:id="6" w:name="References"/>
      <w:r w:rsidRPr="00D9063E">
        <w:rPr>
          <w:lang w:val="nl-NL"/>
        </w:rPr>
        <w:t>(COM(2023)0127 – C9-0035/2023 – 2023/0053(COD))</w:t>
      </w:r>
      <w:bookmarkStart w:id="7" w:name="TextBodyBegin"/>
      <w:bookmarkEnd w:id="6"/>
      <w:bookmarkEnd w:id="7"/>
    </w:p>
    <w:p w:rsidR="00524D95" w:rsidRPr="00D9063E" w:rsidRDefault="00524D95" w:rsidP="00D9063E">
      <w:pPr>
        <w:keepNext/>
        <w:keepLines/>
        <w:widowControl/>
        <w:spacing w:line="240" w:lineRule="auto"/>
        <w:outlineLvl w:val="2"/>
        <w:rPr>
          <w:b/>
          <w:szCs w:val="20"/>
          <w:lang w:val="nl-NL" w:eastAsia="en-GB"/>
        </w:rPr>
      </w:pPr>
      <w:r w:rsidRPr="00D9063E">
        <w:rPr>
          <w:b/>
          <w:szCs w:val="20"/>
          <w:lang w:val="nl-NL" w:eastAsia="en-GB"/>
        </w:rPr>
        <w:t>(Gewone wetgevingsprocedure: eerste lezing)</w:t>
      </w:r>
    </w:p>
    <w:p w:rsidR="00524D95" w:rsidRPr="00D9063E" w:rsidRDefault="00524D95" w:rsidP="00524D95">
      <w:pPr>
        <w:spacing w:before="480" w:after="240" w:line="240" w:lineRule="auto"/>
        <w:rPr>
          <w:szCs w:val="20"/>
          <w:lang w:val="nl-NL" w:eastAsia="en-GB"/>
        </w:rPr>
      </w:pPr>
      <w:r w:rsidRPr="00D9063E">
        <w:rPr>
          <w:i/>
          <w:iCs/>
          <w:szCs w:val="20"/>
          <w:lang w:val="nl-NL" w:eastAsia="en-GB"/>
        </w:rPr>
        <w:t>Het Europees Parlement</w:t>
      </w:r>
      <w:r w:rsidRPr="00D9063E">
        <w:rPr>
          <w:szCs w:val="20"/>
          <w:lang w:val="nl-NL" w:eastAsia="en-GB"/>
        </w:rPr>
        <w:t>,</w:t>
      </w:r>
    </w:p>
    <w:p w:rsidR="00524D95" w:rsidRPr="00D9063E" w:rsidRDefault="00524D95" w:rsidP="00524D95">
      <w:pPr>
        <w:spacing w:before="0" w:after="240" w:line="240" w:lineRule="auto"/>
        <w:ind w:left="567" w:hanging="567"/>
        <w:rPr>
          <w:szCs w:val="20"/>
          <w:lang w:val="nl-NL" w:eastAsia="en-GB"/>
        </w:rPr>
      </w:pPr>
      <w:r w:rsidRPr="00D9063E">
        <w:rPr>
          <w:szCs w:val="20"/>
          <w:lang w:val="nl-NL" w:eastAsia="en-GB"/>
        </w:rPr>
        <w:t>–</w:t>
      </w:r>
      <w:r w:rsidRPr="00D9063E">
        <w:rPr>
          <w:szCs w:val="20"/>
          <w:lang w:val="nl-NL" w:eastAsia="en-GB"/>
        </w:rPr>
        <w:tab/>
        <w:t>gezien het voorstel van de Commissie aan het Europees Parlement en de Raad (</w:t>
      </w:r>
      <w:proofErr w:type="gramStart"/>
      <w:r w:rsidRPr="00D9063E">
        <w:rPr>
          <w:szCs w:val="20"/>
          <w:lang w:val="nl-NL" w:eastAsia="en-GB"/>
        </w:rPr>
        <w:t>COM(</w:t>
      </w:r>
      <w:proofErr w:type="gramEnd"/>
      <w:r w:rsidRPr="00D9063E">
        <w:rPr>
          <w:szCs w:val="20"/>
          <w:lang w:val="nl-NL" w:eastAsia="en-GB"/>
        </w:rPr>
        <w:t>2023)0127),</w:t>
      </w:r>
    </w:p>
    <w:p w:rsidR="00524D95" w:rsidRPr="00D9063E" w:rsidRDefault="00524D95" w:rsidP="00524D95">
      <w:pPr>
        <w:spacing w:before="0" w:after="240" w:line="240" w:lineRule="auto"/>
        <w:ind w:left="567" w:hanging="567"/>
        <w:rPr>
          <w:szCs w:val="20"/>
          <w:lang w:val="nl-NL" w:eastAsia="en-GB"/>
        </w:rPr>
      </w:pPr>
      <w:r w:rsidRPr="00D9063E">
        <w:rPr>
          <w:szCs w:val="20"/>
          <w:lang w:val="nl-NL" w:eastAsia="en-GB"/>
        </w:rPr>
        <w:t>–</w:t>
      </w:r>
      <w:r w:rsidRPr="00D9063E">
        <w:rPr>
          <w:szCs w:val="20"/>
          <w:lang w:val="nl-NL" w:eastAsia="en-GB"/>
        </w:rPr>
        <w:tab/>
        <w:t>gezien artikel 294, lid 2, en artikel 91, lid 1, van het Verdrag betreffende de werking van de Europese Unie, op grond waarvan het voorstel door de Commissie bij het Parlement is ingediend (C9</w:t>
      </w:r>
      <w:r w:rsidRPr="00D9063E">
        <w:rPr>
          <w:szCs w:val="20"/>
          <w:lang w:val="nl-NL" w:eastAsia="en-GB"/>
        </w:rPr>
        <w:noBreakHyphen/>
        <w:t>0035/2023),</w:t>
      </w:r>
    </w:p>
    <w:p w:rsidR="00524D95" w:rsidRPr="00D9063E" w:rsidRDefault="00524D95" w:rsidP="00524D95">
      <w:pPr>
        <w:spacing w:before="0" w:after="240" w:line="240" w:lineRule="auto"/>
        <w:ind w:left="567" w:hanging="567"/>
        <w:rPr>
          <w:szCs w:val="20"/>
          <w:lang w:val="nl-NL" w:eastAsia="en-GB"/>
        </w:rPr>
      </w:pPr>
      <w:r w:rsidRPr="00D9063E">
        <w:rPr>
          <w:szCs w:val="20"/>
          <w:lang w:val="nl-NL" w:eastAsia="en-GB"/>
        </w:rPr>
        <w:t>–</w:t>
      </w:r>
      <w:r w:rsidRPr="00D9063E">
        <w:rPr>
          <w:szCs w:val="20"/>
          <w:lang w:val="nl-NL" w:eastAsia="en-GB"/>
        </w:rPr>
        <w:tab/>
        <w:t>gezien artikel 294, lid 3, van het Verdrag betreffende de werking van de Europese Unie,</w:t>
      </w:r>
    </w:p>
    <w:p w:rsidR="00524D95" w:rsidRPr="00D9063E" w:rsidRDefault="00524D95" w:rsidP="00524D95">
      <w:pPr>
        <w:spacing w:before="0" w:after="240" w:line="240" w:lineRule="auto"/>
        <w:ind w:left="567" w:hanging="567"/>
        <w:rPr>
          <w:szCs w:val="20"/>
          <w:lang w:val="nl-NL" w:eastAsia="en-GB"/>
        </w:rPr>
      </w:pPr>
      <w:r w:rsidRPr="00D9063E">
        <w:rPr>
          <w:szCs w:val="20"/>
          <w:lang w:val="nl-NL" w:eastAsia="en-GB"/>
        </w:rPr>
        <w:t>–</w:t>
      </w:r>
      <w:r w:rsidRPr="00D9063E">
        <w:rPr>
          <w:szCs w:val="20"/>
          <w:lang w:val="nl-NL" w:eastAsia="en-GB"/>
        </w:rPr>
        <w:tab/>
        <w:t>gezien het advies van het Europees Economisch en Sociaal Comité van 14 juni 2023</w:t>
      </w:r>
      <w:r w:rsidRPr="00D9063E">
        <w:rPr>
          <w:szCs w:val="20"/>
          <w:vertAlign w:val="superscript"/>
          <w:lang w:val="nl-NL" w:eastAsia="en-GB"/>
        </w:rPr>
        <w:footnoteReference w:id="1"/>
      </w:r>
      <w:r w:rsidRPr="00D9063E">
        <w:rPr>
          <w:szCs w:val="20"/>
          <w:lang w:val="nl-NL" w:eastAsia="en-GB"/>
        </w:rPr>
        <w:t>,</w:t>
      </w:r>
    </w:p>
    <w:p w:rsidR="00524D95" w:rsidRPr="00D9063E" w:rsidRDefault="00524D95" w:rsidP="00524D95">
      <w:pPr>
        <w:spacing w:before="0" w:after="240" w:line="240" w:lineRule="auto"/>
        <w:ind w:left="567" w:hanging="567"/>
        <w:rPr>
          <w:szCs w:val="20"/>
          <w:lang w:val="nl-NL" w:eastAsia="en-GB"/>
        </w:rPr>
      </w:pPr>
      <w:r w:rsidRPr="00D9063E">
        <w:rPr>
          <w:szCs w:val="20"/>
          <w:lang w:val="nl-NL" w:eastAsia="en-GB"/>
        </w:rPr>
        <w:t>–</w:t>
      </w:r>
      <w:r w:rsidRPr="00D9063E">
        <w:rPr>
          <w:szCs w:val="20"/>
          <w:lang w:val="nl-NL" w:eastAsia="en-GB"/>
        </w:rPr>
        <w:tab/>
        <w:t>na raadpleging van het Comité van de Regio’s,</w:t>
      </w:r>
    </w:p>
    <w:p w:rsidR="00524D95" w:rsidRPr="00D9063E" w:rsidRDefault="00524D95" w:rsidP="00524D95">
      <w:pPr>
        <w:spacing w:before="0" w:after="240" w:line="240" w:lineRule="auto"/>
        <w:ind w:left="567" w:hanging="567"/>
        <w:rPr>
          <w:szCs w:val="20"/>
          <w:lang w:val="nl-NL" w:eastAsia="en-GB"/>
        </w:rPr>
      </w:pPr>
      <w:r w:rsidRPr="00D9063E">
        <w:rPr>
          <w:szCs w:val="20"/>
          <w:lang w:val="nl-NL" w:eastAsia="en-GB"/>
        </w:rPr>
        <w:t>–</w:t>
      </w:r>
      <w:r w:rsidRPr="00D9063E">
        <w:rPr>
          <w:szCs w:val="20"/>
          <w:lang w:val="nl-NL" w:eastAsia="en-GB"/>
        </w:rPr>
        <w:tab/>
        <w:t>gezien artikel 59 van zijn Reglement,</w:t>
      </w:r>
    </w:p>
    <w:p w:rsidR="00524D95" w:rsidRPr="00D9063E" w:rsidRDefault="00524D95" w:rsidP="00524D95">
      <w:pPr>
        <w:spacing w:before="0" w:after="240" w:line="240" w:lineRule="auto"/>
        <w:ind w:left="567" w:hanging="567"/>
        <w:rPr>
          <w:szCs w:val="20"/>
          <w:lang w:val="nl-NL" w:eastAsia="en-GB"/>
        </w:rPr>
      </w:pPr>
      <w:r w:rsidRPr="00D9063E">
        <w:rPr>
          <w:szCs w:val="20"/>
          <w:lang w:val="nl-NL" w:eastAsia="en-GB"/>
        </w:rPr>
        <w:t>–</w:t>
      </w:r>
      <w:r w:rsidRPr="00D9063E">
        <w:rPr>
          <w:szCs w:val="20"/>
          <w:lang w:val="nl-NL" w:eastAsia="en-GB"/>
        </w:rPr>
        <w:tab/>
        <w:t>gezien het verslag van de Commissie vervoer en toerisme (A9-0445/2023),</w:t>
      </w:r>
    </w:p>
    <w:p w:rsidR="00524D95" w:rsidRPr="00D9063E" w:rsidRDefault="00524D95" w:rsidP="00524D95">
      <w:pPr>
        <w:spacing w:before="0" w:after="240" w:line="240" w:lineRule="auto"/>
        <w:ind w:left="567" w:hanging="567"/>
        <w:rPr>
          <w:szCs w:val="20"/>
          <w:lang w:val="nl-NL" w:eastAsia="en-GB"/>
        </w:rPr>
      </w:pPr>
      <w:r w:rsidRPr="00D9063E">
        <w:rPr>
          <w:szCs w:val="20"/>
          <w:lang w:val="nl-NL" w:eastAsia="en-GB"/>
        </w:rPr>
        <w:t>1.</w:t>
      </w:r>
      <w:r w:rsidRPr="00D9063E">
        <w:rPr>
          <w:szCs w:val="20"/>
          <w:lang w:val="nl-NL" w:eastAsia="en-GB"/>
        </w:rPr>
        <w:tab/>
        <w:t>stelt onderstaand standpunt in eerste lezing vast;</w:t>
      </w:r>
    </w:p>
    <w:p w:rsidR="00524D95" w:rsidRPr="00D9063E" w:rsidRDefault="00524D95" w:rsidP="00524D95">
      <w:pPr>
        <w:spacing w:before="0" w:after="240" w:line="240" w:lineRule="auto"/>
        <w:ind w:left="567" w:hanging="567"/>
        <w:rPr>
          <w:szCs w:val="20"/>
          <w:lang w:val="nl-NL" w:eastAsia="en-GB"/>
        </w:rPr>
      </w:pPr>
      <w:r w:rsidRPr="00D9063E">
        <w:rPr>
          <w:szCs w:val="20"/>
          <w:lang w:val="nl-NL" w:eastAsia="en-GB"/>
        </w:rPr>
        <w:t>2.</w:t>
      </w:r>
      <w:r w:rsidRPr="00D9063E">
        <w:rPr>
          <w:szCs w:val="20"/>
          <w:lang w:val="nl-NL" w:eastAsia="en-GB"/>
        </w:rPr>
        <w:tab/>
        <w:t>verzoekt de Commissie om hernieuwde voorlegging aan het Parlement indien zij haar voorstel vervangt, ingrijpend wijzigt of voornemens is het ingrijpend te wijzigen;</w:t>
      </w:r>
    </w:p>
    <w:p w:rsidR="00524D95" w:rsidRPr="00D9063E" w:rsidRDefault="00524D95" w:rsidP="00524D95">
      <w:pPr>
        <w:spacing w:before="0" w:after="240" w:line="240" w:lineRule="auto"/>
        <w:ind w:left="567" w:hanging="567"/>
        <w:rPr>
          <w:szCs w:val="20"/>
          <w:lang w:val="nl-NL" w:eastAsia="en-GB"/>
        </w:rPr>
      </w:pPr>
      <w:r w:rsidRPr="00D9063E">
        <w:rPr>
          <w:szCs w:val="20"/>
          <w:lang w:val="nl-NL" w:eastAsia="en-GB"/>
        </w:rPr>
        <w:t>3.</w:t>
      </w:r>
      <w:r w:rsidRPr="00D9063E">
        <w:rPr>
          <w:szCs w:val="20"/>
          <w:lang w:val="nl-NL" w:eastAsia="en-GB"/>
        </w:rPr>
        <w:tab/>
        <w:t xml:space="preserve">verzoekt zijn Voorzitter het standpunt van het Parlement te doen toekomen aan de Raad en </w:t>
      </w:r>
      <w:r w:rsidRPr="00D9063E">
        <w:rPr>
          <w:szCs w:val="20"/>
          <w:lang w:val="nl-NL" w:eastAsia="en-GB"/>
        </w:rPr>
        <w:lastRenderedPageBreak/>
        <w:t>aan de Commissie alsmede aan de nationale parlementen.</w:t>
      </w:r>
    </w:p>
    <w:p w:rsidR="00524D95" w:rsidRPr="00D9063E" w:rsidRDefault="00524D95" w:rsidP="00524D95">
      <w:pPr>
        <w:rPr>
          <w:lang w:val="nl-NL"/>
        </w:rPr>
      </w:pPr>
    </w:p>
    <w:p w:rsidR="00524D95" w:rsidRPr="00D9063E" w:rsidRDefault="00524D95" w:rsidP="00524D95">
      <w:pPr>
        <w:rPr>
          <w:lang w:val="nl-NL"/>
        </w:rPr>
        <w:sectPr w:rsidR="00524D95" w:rsidRPr="00D9063E" w:rsidSect="00524D95">
          <w:footerReference w:type="even" r:id="rId9"/>
          <w:footerReference w:type="first" r:id="rId10"/>
          <w:footnotePr>
            <w:numRestart w:val="eachSect"/>
          </w:footnotePr>
          <w:pgSz w:w="11909" w:h="16834"/>
          <w:pgMar w:top="1134" w:right="1134" w:bottom="1134" w:left="1134" w:header="1134" w:footer="567" w:gutter="0"/>
          <w:cols w:space="720"/>
          <w:docGrid w:linePitch="326"/>
        </w:sectPr>
      </w:pPr>
    </w:p>
    <w:p w:rsidR="00524D95" w:rsidRPr="00D9063E" w:rsidRDefault="00524D95" w:rsidP="00524D95">
      <w:pPr>
        <w:widowControl/>
        <w:spacing w:before="0" w:after="0" w:line="240" w:lineRule="auto"/>
        <w:ind w:left="567" w:hanging="567"/>
        <w:rPr>
          <w:b/>
          <w:lang w:val="nl-NL" w:eastAsia="en-GB"/>
        </w:rPr>
      </w:pPr>
      <w:r w:rsidRPr="00D9063E">
        <w:rPr>
          <w:b/>
          <w:lang w:val="nl-NL" w:eastAsia="en-GB"/>
        </w:rPr>
        <w:lastRenderedPageBreak/>
        <w:t>P9_TC1-</w:t>
      </w:r>
      <w:proofErr w:type="gramStart"/>
      <w:r w:rsidRPr="00D9063E">
        <w:rPr>
          <w:b/>
          <w:lang w:val="nl-NL" w:eastAsia="en-GB"/>
        </w:rPr>
        <w:t>COD(</w:t>
      </w:r>
      <w:proofErr w:type="gramEnd"/>
      <w:r w:rsidRPr="00D9063E">
        <w:rPr>
          <w:b/>
          <w:lang w:val="nl-NL" w:eastAsia="en-GB"/>
        </w:rPr>
        <w:t>2023)0053</w:t>
      </w:r>
    </w:p>
    <w:p w:rsidR="003B27DC" w:rsidRPr="00D9063E" w:rsidRDefault="00524D95" w:rsidP="00524D95">
      <w:pPr>
        <w:widowControl/>
        <w:spacing w:before="240" w:after="0" w:line="240" w:lineRule="auto"/>
        <w:rPr>
          <w:b/>
          <w:lang w:val="nl-NL"/>
        </w:rPr>
      </w:pPr>
      <w:r w:rsidRPr="00D9063E">
        <w:rPr>
          <w:b/>
          <w:lang w:val="nl-NL" w:eastAsia="en-GB"/>
        </w:rPr>
        <w:t xml:space="preserve">Standpunt van het Europees Parlement in eerste lezing vastgesteld op </w:t>
      </w:r>
      <w:r w:rsidR="008C488A" w:rsidRPr="008C488A">
        <w:rPr>
          <w:b/>
          <w:lang w:val="nl-NL" w:eastAsia="en-GB"/>
        </w:rPr>
        <w:t xml:space="preserve">28 februari 2024 </w:t>
      </w:r>
      <w:r w:rsidRPr="00D9063E">
        <w:rPr>
          <w:b/>
          <w:lang w:val="nl-NL" w:eastAsia="en-GB"/>
        </w:rPr>
        <w:t xml:space="preserve">met het oog op de vaststelling van Richtlijn (EU) 2024/... van het Europees Parlement en de Raad </w:t>
      </w:r>
      <w:r w:rsidRPr="00D9063E">
        <w:rPr>
          <w:b/>
          <w:lang w:val="nl-NL"/>
        </w:rPr>
        <w:t>betreffende het rijbewijs, tot wijziging van Richtlijn (EU) 2022/2561 van het Europees Parlement en de Raad, Verordening (EU) 2018/1724 van het Europees Parlement en de Raad en tot intrekking van Richtlijn 2006/126/EG van het Europees Parlement en de Raad en Verordening (EU) nr. 383/2012 van de Commissie</w:t>
      </w:r>
    </w:p>
    <w:p w:rsidR="003B27DC" w:rsidRPr="00D9063E" w:rsidRDefault="00524D95">
      <w:pPr>
        <w:pStyle w:val="IntrtEEE"/>
        <w:rPr>
          <w:lang w:val="nl-NL"/>
        </w:rPr>
      </w:pPr>
      <w:r w:rsidRPr="00D9063E">
        <w:rPr>
          <w:lang w:val="nl-NL"/>
        </w:rPr>
        <w:t xml:space="preserve">(Voor de </w:t>
      </w:r>
      <w:proofErr w:type="gramStart"/>
      <w:r w:rsidRPr="00D9063E">
        <w:rPr>
          <w:lang w:val="nl-NL"/>
        </w:rPr>
        <w:t>EER</w:t>
      </w:r>
      <w:proofErr w:type="gramEnd"/>
      <w:r w:rsidRPr="00D9063E">
        <w:rPr>
          <w:lang w:val="nl-NL"/>
        </w:rPr>
        <w:t xml:space="preserve"> relevante tekst)</w:t>
      </w:r>
    </w:p>
    <w:p w:rsidR="003B27DC" w:rsidRPr="00D9063E" w:rsidRDefault="00524D95">
      <w:pPr>
        <w:pStyle w:val="Institutionquiagit"/>
        <w:rPr>
          <w:lang w:val="nl-NL"/>
        </w:rPr>
      </w:pPr>
      <w:r w:rsidRPr="00D9063E">
        <w:rPr>
          <w:lang w:val="nl-NL"/>
        </w:rPr>
        <w:t>HET EUROPEES PARLEMENT EN DE RAAD VAN DE EUROPESE UNIE,</w:t>
      </w:r>
    </w:p>
    <w:p w:rsidR="003B27DC" w:rsidRPr="00D9063E" w:rsidRDefault="00524D95">
      <w:pPr>
        <w:pStyle w:val="Normale"/>
        <w:rPr>
          <w:lang w:val="nl-NL"/>
        </w:rPr>
      </w:pPr>
      <w:r w:rsidRPr="00D9063E">
        <w:rPr>
          <w:lang w:val="nl-NL"/>
        </w:rPr>
        <w:t>Gezien het Verdrag betreffende de werking van de Europese Unie, en met name artikel 91, lid 1,</w:t>
      </w:r>
    </w:p>
    <w:p w:rsidR="003B27DC" w:rsidRPr="00D9063E" w:rsidRDefault="00524D95">
      <w:pPr>
        <w:pStyle w:val="Normale"/>
        <w:rPr>
          <w:lang w:val="nl-NL"/>
        </w:rPr>
      </w:pPr>
      <w:r w:rsidRPr="00D9063E">
        <w:rPr>
          <w:lang w:val="nl-NL"/>
        </w:rPr>
        <w:t>Gezien het voorstel van de Europese Commissie,</w:t>
      </w:r>
    </w:p>
    <w:p w:rsidR="003B27DC" w:rsidRPr="00D9063E" w:rsidRDefault="00524D95">
      <w:pPr>
        <w:pStyle w:val="Normale"/>
        <w:rPr>
          <w:lang w:val="nl-NL"/>
        </w:rPr>
      </w:pPr>
      <w:r w:rsidRPr="00D9063E">
        <w:rPr>
          <w:lang w:val="nl-NL"/>
        </w:rPr>
        <w:t>Na toezending van het ontwerp van wetgevingshandeling aan de nationale parlementen,</w:t>
      </w:r>
    </w:p>
    <w:p w:rsidR="003B27DC" w:rsidRPr="00D9063E" w:rsidRDefault="00524D95">
      <w:pPr>
        <w:pStyle w:val="Normale"/>
        <w:rPr>
          <w:lang w:val="nl-NL"/>
        </w:rPr>
      </w:pPr>
      <w:r w:rsidRPr="00D9063E">
        <w:rPr>
          <w:lang w:val="nl-NL"/>
        </w:rPr>
        <w:t>Gezien het advies van het Europees Economisch en Sociaal Comité</w:t>
      </w:r>
      <w:r w:rsidRPr="00D9063E">
        <w:rPr>
          <w:rStyle w:val="FootnoteReference"/>
        </w:rPr>
        <w:footnoteReference w:id="2"/>
      </w:r>
      <w:r w:rsidRPr="00D9063E">
        <w:rPr>
          <w:lang w:val="nl-NL"/>
        </w:rPr>
        <w:t>,</w:t>
      </w:r>
    </w:p>
    <w:p w:rsidR="003B27DC" w:rsidRPr="00D9063E" w:rsidRDefault="00524D95">
      <w:pPr>
        <w:pStyle w:val="Normale"/>
        <w:rPr>
          <w:lang w:val="nl-NL"/>
        </w:rPr>
      </w:pPr>
      <w:r w:rsidRPr="00D9063E">
        <w:rPr>
          <w:lang w:val="nl-NL"/>
        </w:rPr>
        <w:t>Gezien het advies van het Comité van de Regio’s</w:t>
      </w:r>
      <w:r w:rsidRPr="00D9063E">
        <w:rPr>
          <w:rStyle w:val="FootnoteReference"/>
        </w:rPr>
        <w:footnoteReference w:id="3"/>
      </w:r>
      <w:r w:rsidRPr="00D9063E">
        <w:rPr>
          <w:lang w:val="nl-NL"/>
        </w:rPr>
        <w:t>,</w:t>
      </w:r>
    </w:p>
    <w:p w:rsidR="003B27DC" w:rsidRPr="00D9063E" w:rsidRDefault="00524D95">
      <w:pPr>
        <w:pStyle w:val="Normale"/>
        <w:rPr>
          <w:lang w:val="nl-NL"/>
        </w:rPr>
      </w:pPr>
      <w:r w:rsidRPr="00D9063E">
        <w:rPr>
          <w:lang w:val="nl-NL"/>
        </w:rPr>
        <w:t>Handelend volgens de gewone wetgevingsprocedure,</w:t>
      </w:r>
    </w:p>
    <w:p w:rsidR="003B27DC" w:rsidRPr="00D9063E" w:rsidRDefault="00524D95">
      <w:pPr>
        <w:pStyle w:val="Normale"/>
        <w:rPr>
          <w:lang w:val="nl-NL"/>
        </w:rPr>
      </w:pPr>
      <w:r w:rsidRPr="00D9063E">
        <w:rPr>
          <w:lang w:val="nl-NL"/>
        </w:rPr>
        <w:br w:type="page"/>
      </w:r>
      <w:r w:rsidRPr="00D9063E">
        <w:rPr>
          <w:lang w:val="nl-NL"/>
        </w:rPr>
        <w:lastRenderedPageBreak/>
        <w:t>Overwegende hetgeen volgt:</w:t>
      </w:r>
    </w:p>
    <w:p w:rsidR="003B27DC" w:rsidRPr="00D9063E" w:rsidRDefault="00524D95">
      <w:pPr>
        <w:pStyle w:val="Considrant"/>
        <w:rPr>
          <w:b/>
          <w:lang w:val="nl-NL"/>
        </w:rPr>
      </w:pPr>
      <w:r w:rsidRPr="00D9063E">
        <w:rPr>
          <w:b/>
          <w:i/>
          <w:lang w:val="nl-NL"/>
        </w:rPr>
        <w:t>(-1)</w:t>
      </w:r>
      <w:r w:rsidRPr="00D9063E">
        <w:rPr>
          <w:lang w:val="nl-NL"/>
        </w:rPr>
        <w:tab/>
      </w:r>
      <w:r w:rsidRPr="00D9063E">
        <w:rPr>
          <w:b/>
          <w:i/>
          <w:lang w:val="nl-NL"/>
        </w:rPr>
        <w:t>De Unie zet zich er met haar “</w:t>
      </w:r>
      <w:proofErr w:type="spellStart"/>
      <w:r w:rsidRPr="00D9063E">
        <w:rPr>
          <w:b/>
          <w:i/>
          <w:lang w:val="nl-NL"/>
        </w:rPr>
        <w:t>Vision</w:t>
      </w:r>
      <w:proofErr w:type="spellEnd"/>
      <w:r w:rsidRPr="00D9063E">
        <w:rPr>
          <w:b/>
          <w:i/>
          <w:lang w:val="nl-NL"/>
        </w:rPr>
        <w:t xml:space="preserve"> Zero”-doelstelling voor in het aantal verkeersdoden uiterlijk in 2050 tot nul te hebben gereduceerd, zoals herhaald in de strategie voor duurzame en slimme mobiliteit van 2020. In 2017 was de informele Raad Vervoer in Valletta het erover eens dat het aanhoudend hoge aantal doden en ernstig gewonden in het verkeer een groot maatschappelijk probleem is, en heeft hij een verklaring afgelegd waarin onder meer de Commissie wordt opgeroepen een verbeterd beleid voor verkeersveiligheid en een beter wettelijk kader voor het decennium na 2020 op te stellen om te zorgen voor minder doden en de bescherming van weggebruikers, met name kwetsbare personen, die het vaakst het slachtoffer zijn, te verbeteren.</w:t>
      </w:r>
      <w:r w:rsidRPr="00D9063E">
        <w:rPr>
          <w:b/>
          <w:lang w:val="nl-NL"/>
        </w:rPr>
        <w:t xml:space="preserve"> [Am. 1]</w:t>
      </w:r>
    </w:p>
    <w:p w:rsidR="003B27DC" w:rsidRPr="00D9063E" w:rsidRDefault="00524D95">
      <w:pPr>
        <w:pStyle w:val="Considrant"/>
        <w:rPr>
          <w:b/>
          <w:lang w:val="nl-NL"/>
        </w:rPr>
      </w:pPr>
      <w:r w:rsidRPr="00D9063E">
        <w:rPr>
          <w:b/>
          <w:i/>
          <w:lang w:val="nl-NL"/>
        </w:rPr>
        <w:t>(-1 bis)</w:t>
      </w:r>
      <w:r w:rsidRPr="00D9063E">
        <w:rPr>
          <w:b/>
          <w:i/>
          <w:lang w:val="nl-NL"/>
        </w:rPr>
        <w:tab/>
        <w:t>De tot dusver door overheidsinstanties geleverde inspanningen hebben geresulteerd in een afname van het aantal verkeersdoden van 51 400 in 2001 tot 19 800 in 2021. Deze cijfers lagen onder de doelstelling van de Unie om het aantal verkeersdoden tussen 2001 en 2020 met 75 % te verminderen. Bovendien stagneerde later de vooruitgang die is geboekt bij het halveren van het aantal verkeersdoden in het eerste decennium.</w:t>
      </w:r>
      <w:r w:rsidRPr="00D9063E">
        <w:rPr>
          <w:b/>
          <w:lang w:val="nl-NL"/>
        </w:rPr>
        <w:t xml:space="preserve"> [Am. 2]</w:t>
      </w:r>
    </w:p>
    <w:p w:rsidR="003B27DC" w:rsidRPr="00D9063E" w:rsidRDefault="00524D95">
      <w:pPr>
        <w:pStyle w:val="Considrant"/>
        <w:rPr>
          <w:lang w:val="nl-NL"/>
        </w:rPr>
      </w:pPr>
      <w:r w:rsidRPr="00D9063E">
        <w:rPr>
          <w:lang w:val="nl-NL"/>
        </w:rPr>
        <w:br w:type="page"/>
      </w:r>
      <w:r w:rsidRPr="00D9063E">
        <w:rPr>
          <w:lang w:val="nl-NL"/>
        </w:rPr>
        <w:lastRenderedPageBreak/>
        <w:t>(1)</w:t>
      </w:r>
      <w:r w:rsidRPr="00D9063E">
        <w:rPr>
          <w:lang w:val="nl-NL"/>
        </w:rPr>
        <w:tab/>
        <w:t>De voorschriften betreffende het rijbewijs zijn onontbeerlijke elementen van het gemeenschappelijk vervoersbeleid, dragen bij tot de veiligheid van het wegverkeer en vergemakkelijken het vrije verkeer van personen die zich in een andere lidstaat vestigen dan de lidstaat die het rijbewijs heeft afgegeven. Gezien het belang van individuele vervoermiddelen, bevordert en vergemakkelijkt het bezit van een door de gastlidstaat naar behoren erkend rijbewijs het vrije verkeer en de vrijheid van vestiging van personen. Evenzo heeft het onrechtmatig verkrijgen van een dergelijk document of van de rijbevoegdheid, of het verlies door een onrechtmatige gedraging van een rechtmatig verkregen rijbewijs, niet alleen gevolgen voor de lidstaat waar die inbreuken zijn begaan, maar ook voor de verkeersveiligheid in de hele Unie.</w:t>
      </w:r>
    </w:p>
    <w:p w:rsidR="003B27DC" w:rsidRPr="00D9063E" w:rsidRDefault="00524D95">
      <w:pPr>
        <w:pStyle w:val="Considrant"/>
        <w:rPr>
          <w:b/>
          <w:lang w:val="nl-NL"/>
        </w:rPr>
      </w:pPr>
      <w:r w:rsidRPr="00D9063E">
        <w:rPr>
          <w:lang w:val="nl-NL"/>
        </w:rPr>
        <w:t>(2)</w:t>
      </w:r>
      <w:r w:rsidRPr="00D9063E">
        <w:rPr>
          <w:lang w:val="nl-NL"/>
        </w:rPr>
        <w:tab/>
        <w:t xml:space="preserve">Het huidige kader moet worden aangepast aan het nieuwe tijdperk en duurzaam, inclusief, slim en veerkrachtig zijn. Het moet rekening houden met de noodzaak om de emissies </w:t>
      </w:r>
      <w:r w:rsidRPr="00D9063E">
        <w:rPr>
          <w:b/>
          <w:i/>
          <w:lang w:val="nl-NL"/>
        </w:rPr>
        <w:t xml:space="preserve">en het energieverbruik </w:t>
      </w:r>
      <w:r w:rsidRPr="00D9063E">
        <w:rPr>
          <w:lang w:val="nl-NL"/>
        </w:rPr>
        <w:t>van het vervoer terug te dringen</w:t>
      </w:r>
      <w:r w:rsidRPr="00D9063E">
        <w:rPr>
          <w:b/>
          <w:i/>
          <w:lang w:val="nl-NL"/>
        </w:rPr>
        <w:t>, ook door meer gebruik te maken van door alternatieve brandstoffen aangedreven voertuigen,</w:t>
      </w:r>
      <w:r w:rsidRPr="00D9063E">
        <w:rPr>
          <w:lang w:val="nl-NL"/>
        </w:rPr>
        <w:t xml:space="preserve"> en met digitalisering, demografische trends en technologische ontwikkelingen om het concurrentievermogen van de Europese economie te versterken. Het is belangrijk de administratieve procedures te vereenvoudigen en te digitaliseren, teneinde de resterende belemmeringen, zoals administratieve lasten, voor het vrije verkeer van bestuurders die zich in een andere lidstaat vestigen dan die welke het rijbewijs afgeeft, weg te nemen. Een geharmoniseerd standaardkader voor rijbewijzen van de Unie moet betrekking hebben op zowel fysieke als mobiele rijbewijzen</w:t>
      </w:r>
      <w:r w:rsidRPr="00D9063E">
        <w:rPr>
          <w:b/>
          <w:i/>
          <w:lang w:val="nl-NL"/>
        </w:rPr>
        <w:t xml:space="preserve"> van alle categorieën</w:t>
      </w:r>
      <w:r w:rsidRPr="00D9063E">
        <w:rPr>
          <w:lang w:val="nl-NL"/>
        </w:rPr>
        <w:t>, en voorzien in de wederzijdse erkenning ervan wanneer zij naar behoren in overeenstemming met deze richtlijn zijn afgegeven.</w:t>
      </w:r>
      <w:r w:rsidRPr="00D9063E">
        <w:rPr>
          <w:b/>
          <w:lang w:val="nl-NL"/>
        </w:rPr>
        <w:t xml:space="preserve"> [Am. 3]</w:t>
      </w:r>
    </w:p>
    <w:p w:rsidR="003B27DC" w:rsidRPr="00D9063E" w:rsidRDefault="00524D95">
      <w:pPr>
        <w:pStyle w:val="Considrant"/>
        <w:rPr>
          <w:lang w:val="nl-NL"/>
        </w:rPr>
      </w:pPr>
      <w:r w:rsidRPr="00D9063E">
        <w:rPr>
          <w:lang w:val="nl-NL"/>
        </w:rPr>
        <w:br w:type="page"/>
      </w:r>
      <w:r w:rsidRPr="00D9063E">
        <w:rPr>
          <w:lang w:val="nl-NL"/>
        </w:rPr>
        <w:lastRenderedPageBreak/>
        <w:t>(3)</w:t>
      </w:r>
      <w:r w:rsidRPr="00D9063E">
        <w:rPr>
          <w:lang w:val="nl-NL"/>
        </w:rPr>
        <w:tab/>
        <w:t>De Europese Unie heeft op 4 december 1980 het eerste fysieke rijbewijs van Europees model ingevoerd. Sindsdien zijn de regels betreffende een dergelijk Europees model de hoeksteen geworden van de meest geavanceerde rijbewijsstructuren ter wereld en bestrijken zij meer dan 250 miljoen bestuurders. Deze richtlijn moet derhalve voortbouwen op de opgebouwde ervaring en de praktijk en geharmoniseerde regels vaststellen inzake de normen van de Unie voor fysieke rijbewijzen. De in de Unie afgegeven fysieke rijbewijzen moeten met name een hoog beschermingsniveau bieden tegen fraude en vervalsing dankzij maatregelen tegen vervalsing en de mogelijkheid om microchips en QR-codes aan te brengen.</w:t>
      </w:r>
    </w:p>
    <w:p w:rsidR="003B27DC" w:rsidRPr="00D9063E" w:rsidRDefault="00524D95">
      <w:pPr>
        <w:pStyle w:val="Considrant"/>
        <w:rPr>
          <w:b/>
          <w:lang w:val="nl-NL"/>
        </w:rPr>
      </w:pPr>
      <w:r w:rsidRPr="00D9063E">
        <w:rPr>
          <w:lang w:val="nl-NL"/>
        </w:rPr>
        <w:t>(4)</w:t>
      </w:r>
      <w:r w:rsidRPr="00D9063E">
        <w:rPr>
          <w:lang w:val="nl-NL"/>
        </w:rPr>
        <w:tab/>
        <w:t>Er moet worden gewaarborgd dat de verwerking van persoonsgegevens voor de uitvoering van deze richtlijn in overeenstemming is met het kader inzake gegevensbescherming van de Unie, met name Verordening (EU) 2016/679 van het Europees Parlement en de Raad</w:t>
      </w:r>
      <w:r w:rsidRPr="00D9063E">
        <w:rPr>
          <w:rStyle w:val="FootnoteReference"/>
        </w:rPr>
        <w:footnoteReference w:id="4"/>
      </w:r>
      <w:r w:rsidRPr="00D9063E">
        <w:rPr>
          <w:b/>
          <w:i/>
          <w:lang w:val="nl-NL"/>
        </w:rPr>
        <w:t xml:space="preserve"> en Richtlijn 2002/58/EG van het Europees Parlement en de Raad</w:t>
      </w:r>
      <w:r w:rsidRPr="00D9063E">
        <w:rPr>
          <w:rStyle w:val="FootnoteReference"/>
        </w:rPr>
        <w:footnoteReference w:id="5"/>
      </w:r>
      <w:r w:rsidRPr="00D9063E">
        <w:rPr>
          <w:lang w:val="nl-NL"/>
        </w:rPr>
        <w:t>.</w:t>
      </w:r>
      <w:r w:rsidRPr="00D9063E">
        <w:rPr>
          <w:b/>
          <w:lang w:val="nl-NL"/>
        </w:rPr>
        <w:t xml:space="preserve"> [Am. 5]</w:t>
      </w:r>
    </w:p>
    <w:p w:rsidR="003B27DC" w:rsidRPr="00D9063E" w:rsidRDefault="00524D95">
      <w:pPr>
        <w:pStyle w:val="Considrant"/>
        <w:rPr>
          <w:b/>
          <w:lang w:val="nl-NL"/>
        </w:rPr>
      </w:pPr>
      <w:r w:rsidRPr="00D9063E">
        <w:rPr>
          <w:lang w:val="nl-NL"/>
        </w:rPr>
        <w:br w:type="page"/>
      </w:r>
      <w:r w:rsidRPr="00D9063E">
        <w:rPr>
          <w:lang w:val="nl-NL"/>
        </w:rPr>
        <w:lastRenderedPageBreak/>
        <w:t>(5)</w:t>
      </w:r>
      <w:r w:rsidRPr="00D9063E">
        <w:rPr>
          <w:lang w:val="nl-NL"/>
        </w:rPr>
        <w:tab/>
        <w:t>Deze richtlijn stelt een rechtsgrondslag vast voor de opslag van een verplichte reeks persoonsgegevens in de fysieke rijbewijzen en de microchips of QR-codes daarvan en de mobiele rijbewijzen</w:t>
      </w:r>
      <w:r w:rsidRPr="00D9063E">
        <w:rPr>
          <w:b/>
          <w:i/>
          <w:lang w:val="nl-NL"/>
        </w:rPr>
        <w:t>, met het oog op het aantonen en controleren van de rijbevoegdheid en identiteit van de persoon</w:t>
      </w:r>
      <w:r w:rsidRPr="00D9063E">
        <w:rPr>
          <w:lang w:val="nl-NL"/>
        </w:rPr>
        <w:t>, teneinde een hoog niveau van verkeersveiligheid in de Unie te waarborgen, in overeenstemming met artikel 6, lid 1, punt e), en, in voorkomend geval, artikel 9, lid 2, punt g), van Verordening (EU) 2016/679. Deze gegevens moeten beperkt blijven tot wat nodig is om de rijbevoegdheid van een persoon aan te tonen, deze persoon te identificeren en zijn rijbevoegdheid en identiteit te controleren. Deze richtlijn voorziet ook in aanvullende waarborgen ter bescherming van de persoonsgegevens die tijdens de controle openbaar worden gemaakt.</w:t>
      </w:r>
      <w:r w:rsidRPr="00D9063E">
        <w:rPr>
          <w:b/>
          <w:lang w:val="nl-NL"/>
        </w:rPr>
        <w:t xml:space="preserve"> [Am. 6]</w:t>
      </w:r>
    </w:p>
    <w:p w:rsidR="003B27DC" w:rsidRPr="00D9063E" w:rsidRDefault="00524D95">
      <w:pPr>
        <w:pStyle w:val="Considrant"/>
        <w:rPr>
          <w:b/>
          <w:lang w:val="nl-NL"/>
        </w:rPr>
      </w:pPr>
      <w:r w:rsidRPr="00D9063E">
        <w:rPr>
          <w:lang w:val="nl-NL"/>
        </w:rPr>
        <w:t>(6)</w:t>
      </w:r>
      <w:r w:rsidRPr="00D9063E">
        <w:rPr>
          <w:lang w:val="nl-NL"/>
        </w:rPr>
        <w:tab/>
        <w:t>Om voor juridische duidelijkheid te zorgen en een naadloze overgang tussen deze richtlijn en Richtlijn 2006/126/EG van het Europees Parlement en de Raad betreffende het rijbewijs te waarborgen</w:t>
      </w:r>
      <w:r w:rsidRPr="00D9063E">
        <w:rPr>
          <w:rStyle w:val="FootnoteReference"/>
        </w:rPr>
        <w:footnoteReference w:id="6"/>
      </w:r>
      <w:r w:rsidRPr="00D9063E">
        <w:rPr>
          <w:lang w:val="nl-NL"/>
        </w:rPr>
        <w:t xml:space="preserve">, moeten de lidstaten aanvullende persoonsgegevens op een microchip kunnen opslaan, indien hierin is voorzien in de nationale wetgeving die in overeenstemming is met Verordening (EU) 2016/679. </w:t>
      </w:r>
      <w:r w:rsidRPr="00D9063E">
        <w:rPr>
          <w:b/>
          <w:i/>
          <w:lang w:val="nl-NL"/>
        </w:rPr>
        <w:t xml:space="preserve">In alle gevallen moeten alle gegevens die op een dergelijke microchip zijn opgeslagen, slechts worden bewaard tot het einde van de geldigheidsperiode van het rijbewijs. </w:t>
      </w:r>
      <w:r w:rsidRPr="00D9063E">
        <w:rPr>
          <w:lang w:val="nl-NL"/>
        </w:rPr>
        <w:t>Deze richtlijn dient echter niet als rechtsgrondslag voor de opneming van dergelijke aanvullende gegevens.</w:t>
      </w:r>
      <w:r w:rsidRPr="00D9063E">
        <w:rPr>
          <w:b/>
          <w:lang w:val="nl-NL"/>
        </w:rPr>
        <w:t xml:space="preserve"> [Am. 7]</w:t>
      </w:r>
    </w:p>
    <w:p w:rsidR="003B27DC" w:rsidRPr="00D9063E" w:rsidRDefault="00524D95">
      <w:pPr>
        <w:pStyle w:val="Considrant"/>
        <w:rPr>
          <w:lang w:val="nl-NL"/>
        </w:rPr>
      </w:pPr>
      <w:r w:rsidRPr="00D9063E">
        <w:rPr>
          <w:lang w:val="nl-NL"/>
        </w:rPr>
        <w:br w:type="page"/>
      </w:r>
      <w:r w:rsidRPr="00D9063E">
        <w:rPr>
          <w:lang w:val="nl-NL"/>
        </w:rPr>
        <w:lastRenderedPageBreak/>
        <w:t>(7)</w:t>
      </w:r>
      <w:r w:rsidRPr="00D9063E">
        <w:rPr>
          <w:lang w:val="nl-NL"/>
        </w:rPr>
        <w:tab/>
        <w:t>Daarentegen mag de bij deze richtlijn vastgestelde QR-code, die het mogelijk maakt de authenticiteit van de op het fysieke rijbewijs afgedrukte informatie te verifiëren, niet leiden tot het opslaan van meer informatie dan die welke op het fysieke rijbewijs wordt vermeld.</w:t>
      </w:r>
    </w:p>
    <w:p w:rsidR="003B27DC" w:rsidRPr="00D9063E" w:rsidRDefault="00524D95">
      <w:pPr>
        <w:pStyle w:val="Considrant"/>
        <w:rPr>
          <w:lang w:val="nl-NL"/>
        </w:rPr>
      </w:pPr>
      <w:r w:rsidRPr="00D9063E">
        <w:rPr>
          <w:lang w:val="nl-NL"/>
        </w:rPr>
        <w:t>(8)</w:t>
      </w:r>
      <w:r w:rsidRPr="00D9063E">
        <w:rPr>
          <w:lang w:val="nl-NL"/>
        </w:rPr>
        <w:tab/>
        <w:t>Deze richtlijn biedt geen rechtsgrondslag voor het opzetten of bijhouden van nationale databanken voor de opslag van biometrische gegevens in de lidstaten, hetgeen een kwestie van nationale wetgeving is die moet voldoen aan het Unierecht inzake gegevensbescherming. Bovendien voorziet deze richtlijn niet in een rechtsgrondslag voor het opzetten of bijhouden van een gecentraliseerde databank van biometrische gegevens op Unieniveau.</w:t>
      </w:r>
    </w:p>
    <w:p w:rsidR="003B27DC" w:rsidRPr="00D9063E" w:rsidRDefault="00524D95">
      <w:pPr>
        <w:pStyle w:val="Considrant"/>
        <w:rPr>
          <w:b/>
          <w:lang w:val="nl-NL"/>
        </w:rPr>
      </w:pPr>
      <w:r w:rsidRPr="00D9063E">
        <w:rPr>
          <w:b/>
          <w:i/>
          <w:lang w:val="nl-NL"/>
        </w:rPr>
        <w:br w:type="page"/>
      </w:r>
      <w:r w:rsidRPr="00D9063E">
        <w:rPr>
          <w:b/>
          <w:i/>
          <w:lang w:val="nl-NL"/>
        </w:rPr>
        <w:lastRenderedPageBreak/>
        <w:t>(8 bis)</w:t>
      </w:r>
      <w:r w:rsidRPr="00D9063E">
        <w:rPr>
          <w:b/>
          <w:i/>
          <w:lang w:val="nl-NL"/>
        </w:rPr>
        <w:tab/>
        <w:t xml:space="preserve">Het mobiele rijbewijs moet het hoogste beveiligingsniveau voor de voor identificatie en authenticatie gebruikte persoonsgegevens waarborgen, ongeacht of die gegevens lokaal in gedecentraliseerde registers of in de </w:t>
      </w:r>
      <w:proofErr w:type="spellStart"/>
      <w:r w:rsidRPr="00D9063E">
        <w:rPr>
          <w:b/>
          <w:i/>
          <w:lang w:val="nl-NL"/>
        </w:rPr>
        <w:t>cloud</w:t>
      </w:r>
      <w:proofErr w:type="spellEnd"/>
      <w:r w:rsidRPr="00D9063E">
        <w:rPr>
          <w:b/>
          <w:i/>
          <w:lang w:val="nl-NL"/>
        </w:rPr>
        <w:t xml:space="preserve"> worden opgeslagen, en met inachtneming van de verschillende risiconiveaus. Ondanks de noodzaak van sterke gebruikersauthenticatie mag het gebruik van biometrische gegevens voor het identificeren en </w:t>
      </w:r>
      <w:proofErr w:type="spellStart"/>
      <w:r w:rsidRPr="00D9063E">
        <w:rPr>
          <w:b/>
          <w:i/>
          <w:lang w:val="nl-NL"/>
        </w:rPr>
        <w:t>authenticeren</w:t>
      </w:r>
      <w:proofErr w:type="spellEnd"/>
      <w:r w:rsidRPr="00D9063E">
        <w:rPr>
          <w:b/>
          <w:i/>
          <w:lang w:val="nl-NL"/>
        </w:rPr>
        <w:t xml:space="preserve"> van persoonsgegevens geen voorwaarde worden voor het gebruik van het mobiele rijbewijs. Biometrische gegevens die gebruikt worden voor de authenticatie van een natuurlijke persoon krachtens Verordening (EU) 2016/679 mogen niet worden opgeslagen met behulp van </w:t>
      </w:r>
      <w:proofErr w:type="spellStart"/>
      <w:r w:rsidRPr="00D9063E">
        <w:rPr>
          <w:b/>
          <w:i/>
          <w:lang w:val="nl-NL"/>
        </w:rPr>
        <w:t>cloudgebaseerde</w:t>
      </w:r>
      <w:proofErr w:type="spellEnd"/>
      <w:r w:rsidRPr="00D9063E">
        <w:rPr>
          <w:b/>
          <w:i/>
          <w:lang w:val="nl-NL"/>
        </w:rPr>
        <w:t xml:space="preserve"> oplossingen zonder uitdrukkelijke toestemming van de gebruiker. Het gebruik van biometrische gegevens moet beperkt zijn tot specifieke scenario’s zoals beschreven in artikel 9 van deze verordening, en is onderworpen aan organisatorische en beveiligingsmaatregelen die in verhouding staan tot het risico dat die verwerking kan inhouden voor de rechten en vrijheden van natuurlijke personen, overeenkomstig Verordening (EU) 2016/679.</w:t>
      </w:r>
      <w:r w:rsidRPr="00D9063E">
        <w:rPr>
          <w:b/>
          <w:lang w:val="nl-NL"/>
        </w:rPr>
        <w:t xml:space="preserve"> [Am. 8]</w:t>
      </w:r>
    </w:p>
    <w:p w:rsidR="003B27DC" w:rsidRPr="00D9063E" w:rsidRDefault="00524D95">
      <w:pPr>
        <w:pStyle w:val="Considrant"/>
        <w:rPr>
          <w:lang w:val="nl-NL"/>
        </w:rPr>
      </w:pPr>
      <w:r w:rsidRPr="00D9063E">
        <w:rPr>
          <w:lang w:val="nl-NL"/>
        </w:rPr>
        <w:t>(9)</w:t>
      </w:r>
      <w:r w:rsidRPr="00D9063E">
        <w:rPr>
          <w:lang w:val="nl-NL"/>
        </w:rPr>
        <w:tab/>
        <w:t>Er zijn verdere verbintenissen nodig om de strijd tegen vervalsing en fraude met betrekking tot rijbewijzen te versnellen. Daarom is het wenselijk dat de oorspronkelijk bij Richtlijn 2006/126/EG vastgestelde datum waarop alle fysieke rijbewijzen die zijn afgegeven of in omloop zijn, moeten voldoen aan alle vereisten van het Unierecht, naar voren wordt geschoven.</w:t>
      </w:r>
    </w:p>
    <w:p w:rsidR="003B27DC" w:rsidRPr="00D9063E" w:rsidRDefault="00524D95">
      <w:pPr>
        <w:pStyle w:val="Considrant"/>
        <w:rPr>
          <w:b/>
          <w:lang w:val="nl-NL"/>
        </w:rPr>
      </w:pPr>
      <w:r w:rsidRPr="00D9063E">
        <w:rPr>
          <w:lang w:val="nl-NL"/>
        </w:rPr>
        <w:br w:type="page"/>
      </w:r>
      <w:r w:rsidRPr="00D9063E">
        <w:rPr>
          <w:lang w:val="nl-NL"/>
        </w:rPr>
        <w:lastRenderedPageBreak/>
        <w:t>(10)</w:t>
      </w:r>
      <w:r w:rsidRPr="00D9063E">
        <w:rPr>
          <w:lang w:val="nl-NL"/>
        </w:rPr>
        <w:tab/>
        <w:t xml:space="preserve">De digitale transformatie is een van de prioriteiten van de Unie. Wat het wegvervoer betreft, zal zij bijdragen tot het wegnemen van de resterende administratieve belemmeringen, zoals de belemmeringen in verband met de duur van de afgifte van fysieke rijbewijzen en het vrije verkeer van personen. Daarom moet een afzonderlijke Unienorm worden vastgesteld voor mobiele rijbewijzen die in de Unie worden afgegeven. Om de digitale transformatie te vergemakkelijken, moeten </w:t>
      </w:r>
      <w:r w:rsidRPr="00D9063E">
        <w:rPr>
          <w:b/>
          <w:i/>
          <w:lang w:val="nl-NL"/>
        </w:rPr>
        <w:t xml:space="preserve">naast fysieke rijbewijzen </w:t>
      </w:r>
      <w:r w:rsidRPr="00D9063E">
        <w:rPr>
          <w:lang w:val="nl-NL"/>
        </w:rPr>
        <w:t>mobiele rijbewijzen</w:t>
      </w:r>
      <w:r w:rsidRPr="00D9063E">
        <w:rPr>
          <w:strike/>
          <w:lang w:val="nl-NL"/>
        </w:rPr>
        <w:t xml:space="preserve"> standaard</w:t>
      </w:r>
      <w:r w:rsidRPr="00D9063E">
        <w:rPr>
          <w:lang w:val="nl-NL"/>
        </w:rPr>
        <w:t xml:space="preserve"> worden afgegeven vanaf [datum van vaststelling + 4 jaar], onverminderd het recht van de aanvrager om </w:t>
      </w:r>
      <w:r w:rsidRPr="00D9063E">
        <w:rPr>
          <w:b/>
          <w:i/>
          <w:lang w:val="nl-NL"/>
        </w:rPr>
        <w:t xml:space="preserve">af te zien van ofwel </w:t>
      </w:r>
      <w:r w:rsidRPr="00D9063E">
        <w:rPr>
          <w:lang w:val="nl-NL"/>
        </w:rPr>
        <w:t xml:space="preserve">een fysiek rijbewijs </w:t>
      </w:r>
      <w:r w:rsidRPr="00D9063E">
        <w:rPr>
          <w:strike/>
          <w:lang w:val="nl-NL"/>
        </w:rPr>
        <w:t xml:space="preserve">of beide rijbewijzen </w:t>
      </w:r>
      <w:proofErr w:type="spellStart"/>
      <w:r w:rsidRPr="00D9063E">
        <w:rPr>
          <w:strike/>
          <w:lang w:val="nl-NL"/>
        </w:rPr>
        <w:t>tegelijkertijd</w:t>
      </w:r>
      <w:r w:rsidRPr="00D9063E">
        <w:rPr>
          <w:b/>
          <w:i/>
          <w:lang w:val="nl-NL"/>
        </w:rPr>
        <w:t>ofwel</w:t>
      </w:r>
      <w:proofErr w:type="spellEnd"/>
      <w:r w:rsidRPr="00D9063E">
        <w:rPr>
          <w:b/>
          <w:i/>
          <w:lang w:val="nl-NL"/>
        </w:rPr>
        <w:t xml:space="preserve"> een mobiel rijbewijs. De aanvrager moet het recht behouden om te allen tijde het formaat rijbewijs</w:t>
      </w:r>
      <w:r w:rsidRPr="00D9063E">
        <w:rPr>
          <w:lang w:val="nl-NL"/>
        </w:rPr>
        <w:t xml:space="preserve"> te verwerven</w:t>
      </w:r>
      <w:r w:rsidRPr="00D9063E">
        <w:rPr>
          <w:b/>
          <w:i/>
          <w:lang w:val="nl-NL"/>
        </w:rPr>
        <w:t xml:space="preserve"> waarvan de aanvrager aanvankelijk had afgezien</w:t>
      </w:r>
      <w:r w:rsidRPr="00D9063E">
        <w:rPr>
          <w:lang w:val="nl-NL"/>
        </w:rPr>
        <w:t>.</w:t>
      </w:r>
      <w:r w:rsidRPr="00D9063E">
        <w:rPr>
          <w:b/>
          <w:i/>
          <w:lang w:val="nl-NL"/>
        </w:rPr>
        <w:t xml:space="preserve"> Een discretionaire aanpak moet de regel blijven, waarbij ervoor moet worden gezorgd dat aanvragers uit economisch en operationeel oogpunt gelijke toegang hebben tot het fysieke en mobiele formaat. Het kiezen voor een fysiek rijbewijs mag daarom op geen enkele manier worden ontmoedigd, en aanvragers moeten in het bijzonder toegang blijven houden tot een fysiek rijbewijs wanneer zij geen mobiel rijbewijs kunnen of willen verwerven. De lidstaten moeten ervoor zorgen dat het fysieke rijbewijs zonder onnodige vertraging, en binnen twee weken na de datum waarop het is aangevraagd, wordt afgegeven of opnieuw wordt afgegeven.</w:t>
      </w:r>
      <w:r w:rsidRPr="00D9063E">
        <w:rPr>
          <w:b/>
          <w:lang w:val="nl-NL"/>
        </w:rPr>
        <w:t xml:space="preserve"> [Am. 9]</w:t>
      </w:r>
    </w:p>
    <w:p w:rsidR="003B27DC" w:rsidRPr="00D9063E" w:rsidRDefault="00524D95">
      <w:pPr>
        <w:pStyle w:val="Considrant"/>
        <w:rPr>
          <w:b/>
          <w:lang w:val="nl-NL"/>
        </w:rPr>
      </w:pPr>
      <w:r w:rsidRPr="00D9063E">
        <w:rPr>
          <w:lang w:val="nl-NL"/>
        </w:rPr>
        <w:br w:type="page"/>
      </w:r>
      <w:r w:rsidRPr="00D9063E">
        <w:rPr>
          <w:lang w:val="nl-NL"/>
        </w:rPr>
        <w:lastRenderedPageBreak/>
        <w:t>(11)</w:t>
      </w:r>
      <w:r w:rsidRPr="00D9063E">
        <w:rPr>
          <w:lang w:val="nl-NL"/>
        </w:rPr>
        <w:tab/>
        <w:t>Het mobiele rijbewijs moet niet alleen de op het fysieke rijbewijs vermelde informatie bevatten, maar ook informatie aan de hand waarvan de authenticiteit van de gegevens kan worden gecontroleerd, evenals een pointer voor eenmalig gebruik. Er moet echter voor worden gezorgd dat ook in die gevallen de hoeveelheid beschikbaar gestelde persoonsgegevens beperkt blijft tot wat op het fysieke rijbewijs zou worden vermeld en wat strikt noodzakelijk is voor de controle van de echtheid van die gegevens</w:t>
      </w:r>
      <w:r w:rsidRPr="00D9063E">
        <w:rPr>
          <w:b/>
          <w:i/>
          <w:lang w:val="nl-NL"/>
        </w:rPr>
        <w:t>, met name de elektronische handtekening van de instantie van afgifte</w:t>
      </w:r>
      <w:r w:rsidRPr="00D9063E">
        <w:rPr>
          <w:lang w:val="nl-NL"/>
        </w:rPr>
        <w:t>. Die aanvullende gegevens moeten verschillend zijn ingeval een persoon houder is van verschillende mobiele rijbewijzen, hetgeen mogelijk is op voorwaarde dat die door dezelfde lidstaat zijn afgegeven.</w:t>
      </w:r>
      <w:r w:rsidRPr="00D9063E">
        <w:rPr>
          <w:b/>
          <w:lang w:val="nl-NL"/>
        </w:rPr>
        <w:t xml:space="preserve"> [Am. 10]</w:t>
      </w:r>
    </w:p>
    <w:p w:rsidR="003B27DC" w:rsidRPr="00D9063E" w:rsidRDefault="00524D95">
      <w:pPr>
        <w:pStyle w:val="Considrant"/>
        <w:rPr>
          <w:b/>
          <w:lang w:val="nl-NL"/>
        </w:rPr>
      </w:pPr>
      <w:r w:rsidRPr="00D9063E">
        <w:rPr>
          <w:lang w:val="nl-NL"/>
        </w:rPr>
        <w:t>(12)</w:t>
      </w:r>
      <w:r w:rsidRPr="00D9063E">
        <w:rPr>
          <w:lang w:val="nl-NL"/>
        </w:rPr>
        <w:tab/>
        <w:t xml:space="preserve">De strategie voor duurzame en slimme mobiliteit bevat een visie voor de EU teneinde de duurzaamheid van mobiliteit en vervoer aanzienlijk te verbeteren. Emissies van het wegvervoer omvatten broeikasgasemissies, luchtverontreinigende stoffen, lawaai en microplastics van de slijtage van banden en wegen. </w:t>
      </w:r>
      <w:r w:rsidRPr="00D9063E">
        <w:rPr>
          <w:b/>
          <w:i/>
          <w:lang w:val="nl-NL"/>
        </w:rPr>
        <w:t xml:space="preserve">Een grotere aanwezigheid van door alternatieve brandstoffen aangedreven voertuigen op de weg is van cruciaal belang voor de groene transitie. In deze richtlijn moet rekening worden gehouden met de mogelijkheid van nieuwe modellen met een hoger gewicht, beschikbaar in de rijbewijscategorieën B, C of D. </w:t>
      </w:r>
      <w:r w:rsidRPr="00D9063E">
        <w:rPr>
          <w:lang w:val="nl-NL"/>
        </w:rPr>
        <w:t xml:space="preserve">Rijstijl is van invloed op deze emissies, met mogelijke negatieve gevolgen voor het milieu en de menselijke gezondheid. Rijopleidingen </w:t>
      </w:r>
      <w:r w:rsidRPr="00D9063E">
        <w:rPr>
          <w:b/>
          <w:i/>
          <w:lang w:val="nl-NL"/>
        </w:rPr>
        <w:t xml:space="preserve">en -examens </w:t>
      </w:r>
      <w:r w:rsidRPr="00D9063E">
        <w:rPr>
          <w:lang w:val="nl-NL"/>
        </w:rPr>
        <w:t>moeten bestuurders daarom in staat stellen hun effect op emissies te verminderen</w:t>
      </w:r>
      <w:r w:rsidRPr="00D9063E">
        <w:rPr>
          <w:b/>
          <w:i/>
          <w:lang w:val="nl-NL"/>
        </w:rPr>
        <w:t xml:space="preserve">, waaronder door middel van </w:t>
      </w:r>
      <w:proofErr w:type="spellStart"/>
      <w:r w:rsidRPr="00D9063E">
        <w:rPr>
          <w:b/>
          <w:i/>
          <w:lang w:val="nl-NL"/>
        </w:rPr>
        <w:t>ecorijden</w:t>
      </w:r>
      <w:proofErr w:type="spellEnd"/>
      <w:r w:rsidRPr="00D9063E">
        <w:rPr>
          <w:b/>
          <w:i/>
          <w:lang w:val="nl-NL"/>
        </w:rPr>
        <w:t>,</w:t>
      </w:r>
      <w:r w:rsidRPr="00D9063E">
        <w:rPr>
          <w:lang w:val="nl-NL"/>
        </w:rPr>
        <w:t xml:space="preserve"> en zich voor te bereiden op het besturen van emissievrije </w:t>
      </w:r>
      <w:r w:rsidRPr="00D9063E">
        <w:rPr>
          <w:b/>
          <w:i/>
          <w:lang w:val="nl-NL"/>
        </w:rPr>
        <w:t xml:space="preserve">en emissiearme </w:t>
      </w:r>
      <w:r w:rsidRPr="00D9063E">
        <w:rPr>
          <w:lang w:val="nl-NL"/>
        </w:rPr>
        <w:t>voertuigen.</w:t>
      </w:r>
      <w:r w:rsidRPr="00D9063E">
        <w:rPr>
          <w:b/>
          <w:lang w:val="nl-NL"/>
        </w:rPr>
        <w:t xml:space="preserve"> [Am. 11]</w:t>
      </w:r>
    </w:p>
    <w:p w:rsidR="003B27DC" w:rsidRPr="00D9063E" w:rsidRDefault="00524D95">
      <w:pPr>
        <w:pStyle w:val="Considrant"/>
        <w:rPr>
          <w:lang w:val="nl-NL"/>
        </w:rPr>
      </w:pPr>
      <w:r w:rsidRPr="00D9063E">
        <w:rPr>
          <w:lang w:val="nl-NL"/>
        </w:rPr>
        <w:br w:type="page"/>
      </w:r>
      <w:r w:rsidRPr="00D9063E">
        <w:rPr>
          <w:lang w:val="nl-NL"/>
        </w:rPr>
        <w:lastRenderedPageBreak/>
        <w:t>(13)</w:t>
      </w:r>
      <w:r w:rsidRPr="00D9063E">
        <w:rPr>
          <w:lang w:val="nl-NL"/>
        </w:rPr>
        <w:tab/>
        <w:t>Om burgers en ingezetenen rechtstreeks te doen profiteren van de voordelen van de interne markt zonder onnodige extra administratieve lasten, voorziet Verordening (EU) 2018/1724 van het Europees Parlement en de Raad</w:t>
      </w:r>
      <w:r w:rsidRPr="00D9063E">
        <w:rPr>
          <w:rStyle w:val="FootnoteReference"/>
        </w:rPr>
        <w:footnoteReference w:id="7"/>
      </w:r>
      <w:r w:rsidRPr="00D9063E">
        <w:rPr>
          <w:lang w:val="nl-NL"/>
        </w:rPr>
        <w:t xml:space="preserve"> in de toegang tot onlineprocedures die relevant zijn voor de werking van de interne markt, ook voor grensoverschrijdende gebruikers. De informatie waarop deze richtlijn betrekking heeft, is reeds opgenomen in bijlage I bij Verordening (EU) 2018/1724. Daarnaast moet bijlage II bij die verordening worden gewijzigd om ervoor te zorgen dat elke verzoeker gebruik kan maken van volledig online uitgevoerde procedures.</w:t>
      </w:r>
    </w:p>
    <w:p w:rsidR="003B27DC" w:rsidRPr="00D9063E" w:rsidRDefault="00524D95">
      <w:pPr>
        <w:pStyle w:val="Considrant"/>
        <w:rPr>
          <w:b/>
          <w:lang w:val="nl-NL"/>
        </w:rPr>
      </w:pPr>
      <w:r w:rsidRPr="00D9063E">
        <w:rPr>
          <w:b/>
          <w:i/>
          <w:lang w:val="nl-NL"/>
        </w:rPr>
        <w:t>(13 bis)</w:t>
      </w:r>
      <w:r w:rsidRPr="00D9063E">
        <w:rPr>
          <w:b/>
          <w:i/>
          <w:lang w:val="nl-NL"/>
        </w:rPr>
        <w:tab/>
        <w:t>De nationale of regionale verschillen met betrekking tot de indeling van ambulances en de categorieën rijbewijzen die nodig zijn om dergelijke voertuigen te besturen, vormen een risico op verstoring van het grensoverschrijdende verkeer of het verkeer binnen dezelfde lidstaat. Op ambulances moet daarom uit hoofde van deze richtlijn een speciale behandeling van toepassing zijn. Daarom moet het in de hele Unie worden toegestaan ambulances op basis van een rijbewijs van categorie B te besturen twee jaar na de eerste afgifte van een rijbewijs van categorie B, mits de toegestane massa van de ambulance niet meer dan 4 250 kg bedraagt.</w:t>
      </w:r>
      <w:r w:rsidRPr="00D9063E">
        <w:rPr>
          <w:b/>
          <w:lang w:val="nl-NL"/>
        </w:rPr>
        <w:t xml:space="preserve"> [Am. 12]</w:t>
      </w:r>
    </w:p>
    <w:p w:rsidR="003B27DC" w:rsidRPr="00D9063E" w:rsidRDefault="00524D95">
      <w:pPr>
        <w:pStyle w:val="Considrant"/>
        <w:rPr>
          <w:lang w:val="nl-NL"/>
        </w:rPr>
      </w:pPr>
      <w:r w:rsidRPr="00D9063E">
        <w:rPr>
          <w:lang w:val="nl-NL"/>
        </w:rPr>
        <w:br w:type="page"/>
      </w:r>
      <w:r w:rsidRPr="00D9063E">
        <w:rPr>
          <w:lang w:val="nl-NL"/>
        </w:rPr>
        <w:lastRenderedPageBreak/>
        <w:t>(14)</w:t>
      </w:r>
      <w:r w:rsidRPr="00D9063E">
        <w:rPr>
          <w:lang w:val="nl-NL"/>
        </w:rPr>
        <w:tab/>
        <w:t>Rijbewijzen moeten worden ingedeeld naar het soort voertuig waarvoor zij rijbevoegdheid geven. Dit moet gebeuren op een duidelijke en samenhangende manier en met volledige inachtneming van de technische kenmerken van de betrokken voertuigen en de vaardigheden die nodig zijn om deze te besturen.</w:t>
      </w:r>
    </w:p>
    <w:p w:rsidR="003B27DC" w:rsidRPr="00D9063E" w:rsidRDefault="00524D95">
      <w:pPr>
        <w:pStyle w:val="Considrant"/>
        <w:rPr>
          <w:b/>
          <w:lang w:val="nl-NL"/>
        </w:rPr>
      </w:pPr>
      <w:r w:rsidRPr="00D9063E">
        <w:rPr>
          <w:b/>
          <w:i/>
          <w:lang w:val="nl-NL"/>
        </w:rPr>
        <w:t>(14 bis)</w:t>
      </w:r>
      <w:r w:rsidRPr="00D9063E">
        <w:rPr>
          <w:b/>
          <w:i/>
          <w:lang w:val="nl-NL"/>
        </w:rPr>
        <w:tab/>
        <w:t>Individuele vervoermiddelen spelen een belangrijke rol voor miljoenen Europese burgers, met name voor degenen die in plattelandsgebieden wonen en personen met beperkte mobiliteit. Niettemin vormt de betaalbaarheid van een rijbewijs in sommige gevallen een belemmering. De lidstaten moeten nadenken over de ontwikkeling van passende infrastructuur in stedelijke, peri-urbane en plattelandsgebieden die nodig is om het aantal verkeersongevallen en de verkeerscongestie terug te dringen, en over gerichte beleidsmaatregelen en steunregelingen voor personen die het risico lopen op vervoersarmoede.</w:t>
      </w:r>
      <w:r w:rsidRPr="00D9063E">
        <w:rPr>
          <w:b/>
          <w:lang w:val="nl-NL"/>
        </w:rPr>
        <w:t xml:space="preserve"> [Am. 13]</w:t>
      </w:r>
    </w:p>
    <w:p w:rsidR="003B27DC" w:rsidRPr="00D9063E" w:rsidRDefault="00524D95">
      <w:pPr>
        <w:pStyle w:val="Considrant"/>
        <w:rPr>
          <w:b/>
          <w:lang w:val="nl-NL"/>
        </w:rPr>
      </w:pPr>
      <w:r w:rsidRPr="00D9063E">
        <w:rPr>
          <w:lang w:val="nl-NL"/>
        </w:rPr>
        <w:br w:type="page"/>
      </w:r>
      <w:r w:rsidRPr="00D9063E">
        <w:rPr>
          <w:lang w:val="nl-NL"/>
        </w:rPr>
        <w:lastRenderedPageBreak/>
        <w:t>(15)</w:t>
      </w:r>
      <w:r w:rsidRPr="00D9063E">
        <w:rPr>
          <w:lang w:val="nl-NL"/>
        </w:rPr>
        <w:tab/>
        <w:t xml:space="preserve">Overeenkomstig het Verdrag van de Verenigde Naties inzake de rechten van personen met een handicap van 13 december 2006, waarbij de EU sinds 21 januari 2011 partij is, moeten specifieke bepalingen worden vastgesteld om het voor personen met een handicap gemakkelijker te maken voertuigen te besturen. </w:t>
      </w:r>
      <w:r w:rsidRPr="00D9063E">
        <w:rPr>
          <w:b/>
          <w:i/>
          <w:lang w:val="nl-NL"/>
        </w:rPr>
        <w:t xml:space="preserve">Bovendien moeten personen met beperkte mobiliteit, ongeacht hun vermogen om een voertuig te besturen, hun mobiliteitsrechten kunnen uitoefenen om vervoersarmoede te voorkomen. De uitvoering van die mobiliteitsrechten kan leiden tot het gebruik van aangepaste individuele of collectieve voertuigen, met inbegrip van speciale kenmerken of uitrusting, en passende infrastructuur, ook in plattelandsgebieden. </w:t>
      </w:r>
      <w:r w:rsidRPr="00D9063E">
        <w:rPr>
          <w:lang w:val="nl-NL"/>
        </w:rPr>
        <w:t xml:space="preserve">In dat verband moeten de lidstaten, met voorafgaande toestemming van de Commissie, bepaalde specifieke typen </w:t>
      </w:r>
      <w:proofErr w:type="spellStart"/>
      <w:r w:rsidRPr="00D9063E">
        <w:rPr>
          <w:strike/>
          <w:lang w:val="nl-NL"/>
        </w:rPr>
        <w:t>motorvoertuigen</w:t>
      </w:r>
      <w:r w:rsidRPr="00D9063E">
        <w:rPr>
          <w:b/>
          <w:i/>
          <w:lang w:val="nl-NL"/>
        </w:rPr>
        <w:t>gemotoriseerde</w:t>
      </w:r>
      <w:proofErr w:type="spellEnd"/>
      <w:r w:rsidRPr="00D9063E">
        <w:rPr>
          <w:b/>
          <w:i/>
          <w:lang w:val="nl-NL"/>
        </w:rPr>
        <w:t xml:space="preserve"> voertuigen</w:t>
      </w:r>
      <w:r w:rsidRPr="00D9063E">
        <w:rPr>
          <w:lang w:val="nl-NL"/>
        </w:rPr>
        <w:t xml:space="preserve"> van de toepassing van artikel 6 kunnen uitsluiten.</w:t>
      </w:r>
      <w:r w:rsidRPr="00D9063E">
        <w:rPr>
          <w:b/>
          <w:lang w:val="nl-NL"/>
        </w:rPr>
        <w:t xml:space="preserve"> [Am. 14]</w:t>
      </w:r>
    </w:p>
    <w:p w:rsidR="003B27DC" w:rsidRPr="00D9063E" w:rsidRDefault="00524D95">
      <w:pPr>
        <w:pStyle w:val="Considrant"/>
        <w:rPr>
          <w:b/>
          <w:lang w:val="nl-NL"/>
        </w:rPr>
      </w:pPr>
      <w:r w:rsidRPr="00D9063E">
        <w:rPr>
          <w:lang w:val="nl-NL"/>
        </w:rPr>
        <w:t>(16)</w:t>
      </w:r>
      <w:r w:rsidRPr="00D9063E">
        <w:rPr>
          <w:lang w:val="nl-NL"/>
        </w:rPr>
        <w:tab/>
        <w:t xml:space="preserve">De minimumleeftijd van de aanvragers van de verschillende categorieën van rijbewijzen moet op het niveau van de Unie worden vastgesteld. De lidstaten moeten voor het besturen van bepaalde categorieën van voertuigen evenwel een hogere minimumleeftijd kunnen instellen om de verkeersveiligheid verder te bevorderen. De lidstaten moeten </w:t>
      </w:r>
      <w:r w:rsidRPr="00D9063E">
        <w:rPr>
          <w:strike/>
          <w:lang w:val="nl-NL"/>
        </w:rPr>
        <w:t xml:space="preserve">in uitzonderlijke </w:t>
      </w:r>
      <w:proofErr w:type="spellStart"/>
      <w:r w:rsidRPr="00D9063E">
        <w:rPr>
          <w:strike/>
          <w:lang w:val="nl-NL"/>
        </w:rPr>
        <w:t>omstandigheden</w:t>
      </w:r>
      <w:r w:rsidRPr="00D9063E">
        <w:rPr>
          <w:b/>
          <w:i/>
          <w:lang w:val="nl-NL"/>
        </w:rPr>
        <w:t>bij</w:t>
      </w:r>
      <w:proofErr w:type="spellEnd"/>
      <w:r w:rsidRPr="00D9063E">
        <w:rPr>
          <w:b/>
          <w:i/>
          <w:lang w:val="nl-NL"/>
        </w:rPr>
        <w:t xml:space="preserve"> wijze van uitzondering</w:t>
      </w:r>
      <w:r w:rsidRPr="00D9063E">
        <w:rPr>
          <w:lang w:val="nl-NL"/>
        </w:rPr>
        <w:t xml:space="preserve"> lagere minimumleeftijden kunnen instellen teneinde rekening te houden met de nationale omstandigheden. Dit met name om het besturen van voertuigen van de brandweer </w:t>
      </w:r>
      <w:r w:rsidRPr="00D9063E">
        <w:rPr>
          <w:b/>
          <w:i/>
          <w:lang w:val="nl-NL"/>
        </w:rPr>
        <w:t xml:space="preserve">en de burgerbescherming </w:t>
      </w:r>
      <w:r w:rsidRPr="00D9063E">
        <w:rPr>
          <w:lang w:val="nl-NL"/>
        </w:rPr>
        <w:t>of in verband met het handhaven van de openbare orde of proefprojecten in verband met nieuwe voertuigtechnologieën mogelijk te maken.</w:t>
      </w:r>
      <w:r w:rsidRPr="00D9063E">
        <w:rPr>
          <w:b/>
          <w:lang w:val="nl-NL"/>
        </w:rPr>
        <w:t xml:space="preserve"> [Am. 15]</w:t>
      </w:r>
    </w:p>
    <w:p w:rsidR="003B27DC" w:rsidRPr="00D9063E" w:rsidRDefault="00524D95">
      <w:pPr>
        <w:pStyle w:val="Considrant"/>
        <w:rPr>
          <w:b/>
          <w:lang w:val="nl-NL"/>
        </w:rPr>
      </w:pPr>
      <w:r w:rsidRPr="00D9063E">
        <w:rPr>
          <w:b/>
          <w:i/>
          <w:lang w:val="nl-NL"/>
        </w:rPr>
        <w:br w:type="page"/>
      </w:r>
      <w:r w:rsidRPr="00D9063E">
        <w:rPr>
          <w:b/>
          <w:i/>
          <w:lang w:val="nl-NL"/>
        </w:rPr>
        <w:lastRenderedPageBreak/>
        <w:t>(16 bis)</w:t>
      </w:r>
      <w:r w:rsidRPr="00D9063E">
        <w:rPr>
          <w:b/>
          <w:i/>
          <w:lang w:val="nl-NL"/>
        </w:rPr>
        <w:tab/>
        <w:t>Actieve mobiliteit, waaronder wandelen, en het gebruik van fietsen of elektrische fietsen en andere lichte vervoermiddelen zoals e-scooters, wordt gezien de groene transitie steeds populairder. Hun gebruikers zijn steeds vaker op de Europese wegen te vinden en delen die met andere individuele vervoermiddelen. Jongere gebruikers, die in toenemende mate gebruikmaken van met name e-scooters, gebruiken deze vaak zonder dat zij op de hoogte zijn van de toepasselijke normen, aangezien zij nog geen rijbewijs voor enige categorie hebben verkregen. Dit leidt tot een toenemend aantal ongevallen waarbij e-scooters betrokken zijn en waarbij zowel voetgangers als gebruikers van e-scooters de belangrijkste slachtoffers zijn. Gezien de algemene uitdagingen op het gebied van verkeersveiligheid moeten de lidstaten leeftijdsspecifieke educatie over verkeersregels en risicobewustzijn in hun leerplannen opnemen om de verkeersveiligheid te verbeteren. Dit moet zorgen voor een brede kennis van veiligheidsmaatregelen, zoals veiligheidsgordels en het dragen van een helm, en met name van de deelname van kwetsbare weggebruikers, zoals voetgangers, fietsers of e-scooters, en de veilige interactie met gemotoriseerde voertuigen. De lidstaten kunnen verdere maatregelen en regelingen invoeren voor gebruikers van personenauto’s teneinde het aantal verkeersongevallen terug te dringen en de verkeersveiligheidsregels en het risicobewustzijn te verbeteren.</w:t>
      </w:r>
      <w:r w:rsidRPr="00D9063E">
        <w:rPr>
          <w:b/>
          <w:lang w:val="nl-NL"/>
        </w:rPr>
        <w:t xml:space="preserve"> [Am. 16]</w:t>
      </w:r>
    </w:p>
    <w:p w:rsidR="003B27DC" w:rsidRPr="00D9063E" w:rsidRDefault="00524D95">
      <w:pPr>
        <w:pStyle w:val="Considrant"/>
        <w:rPr>
          <w:b/>
          <w:lang w:val="nl-NL"/>
        </w:rPr>
      </w:pPr>
      <w:r w:rsidRPr="00D9063E">
        <w:rPr>
          <w:b/>
          <w:i/>
          <w:lang w:val="nl-NL"/>
        </w:rPr>
        <w:br w:type="page"/>
      </w:r>
      <w:r w:rsidRPr="00D9063E">
        <w:rPr>
          <w:b/>
          <w:i/>
          <w:lang w:val="nl-NL"/>
        </w:rPr>
        <w:lastRenderedPageBreak/>
        <w:t>(16 ter)</w:t>
      </w:r>
      <w:r w:rsidRPr="00D9063E">
        <w:rPr>
          <w:b/>
          <w:i/>
          <w:lang w:val="nl-NL"/>
        </w:rPr>
        <w:tab/>
        <w:t>De combinatie van een passende minimumleeftijd voor rijbewijzen in elke categorie, die zowel de mobiliteitsonafhankelijkheid van jonge bestuurders als hun tijdige toegang tot professioneel rijden vergemakkelijkt, en strengere voorwaarden voor beginnende bestuurders met betrekking tot onder meer alcohollimieten, kan de verkeersveiligheid ten goede komen.</w:t>
      </w:r>
      <w:r w:rsidRPr="00D9063E">
        <w:rPr>
          <w:b/>
          <w:lang w:val="nl-NL"/>
        </w:rPr>
        <w:t xml:space="preserve"> [Am. 17]</w:t>
      </w:r>
    </w:p>
    <w:p w:rsidR="003B27DC" w:rsidRPr="00D9063E" w:rsidRDefault="00524D95">
      <w:pPr>
        <w:pStyle w:val="Considrant"/>
        <w:rPr>
          <w:b/>
          <w:lang w:val="nl-NL"/>
        </w:rPr>
      </w:pPr>
      <w:r w:rsidRPr="00D9063E">
        <w:rPr>
          <w:b/>
          <w:i/>
          <w:lang w:val="nl-NL"/>
        </w:rPr>
        <w:t xml:space="preserve">(16 </w:t>
      </w:r>
      <w:proofErr w:type="spellStart"/>
      <w:r w:rsidRPr="00D9063E">
        <w:rPr>
          <w:b/>
          <w:i/>
          <w:lang w:val="nl-NL"/>
        </w:rPr>
        <w:t>quater</w:t>
      </w:r>
      <w:proofErr w:type="spellEnd"/>
      <w:r w:rsidRPr="00D9063E">
        <w:rPr>
          <w:b/>
          <w:i/>
          <w:lang w:val="nl-NL"/>
        </w:rPr>
        <w:t>)</w:t>
      </w:r>
      <w:r w:rsidRPr="00D9063E">
        <w:rPr>
          <w:b/>
          <w:i/>
          <w:lang w:val="nl-NL"/>
        </w:rPr>
        <w:tab/>
        <w:t>De beoordeling van de geschiktheid van een bestuurder om veilig te rijden moet gebeuren op basis van specifieke criteria, waarbij in het bijzonder rekening moet worden gehouden met medische conditie van de bestuurder. Beslissingen over de beperking, schorsing, intrekking of nietigverklaring van rijbewijzen moeten op individuele basis worden genomen en gebaseerd zijn op de objectieve resultaten van onderzoeken en tests. Elke vorm van discriminatie van bestuurders met een rijbewijs uitsluitend op grond van leeftijd moet onaanvaardbaar zijn.</w:t>
      </w:r>
      <w:r w:rsidRPr="00D9063E">
        <w:rPr>
          <w:b/>
          <w:lang w:val="nl-NL"/>
        </w:rPr>
        <w:t xml:space="preserve"> [Am. 18]</w:t>
      </w:r>
    </w:p>
    <w:p w:rsidR="003B27DC" w:rsidRPr="00D9063E" w:rsidRDefault="00524D95">
      <w:pPr>
        <w:pStyle w:val="Considrant"/>
        <w:rPr>
          <w:b/>
          <w:lang w:val="nl-NL"/>
        </w:rPr>
      </w:pPr>
      <w:r w:rsidRPr="00D9063E">
        <w:rPr>
          <w:b/>
          <w:i/>
          <w:lang w:val="nl-NL"/>
        </w:rPr>
        <w:t xml:space="preserve">(16 </w:t>
      </w:r>
      <w:proofErr w:type="spellStart"/>
      <w:r w:rsidRPr="00D9063E">
        <w:rPr>
          <w:b/>
          <w:i/>
          <w:lang w:val="nl-NL"/>
        </w:rPr>
        <w:t>quinquies</w:t>
      </w:r>
      <w:proofErr w:type="spellEnd"/>
      <w:r w:rsidRPr="00D9063E">
        <w:rPr>
          <w:b/>
          <w:i/>
          <w:lang w:val="nl-NL"/>
        </w:rPr>
        <w:t>)</w:t>
      </w:r>
      <w:r w:rsidRPr="00D9063E">
        <w:rPr>
          <w:b/>
          <w:i/>
          <w:lang w:val="nl-NL"/>
        </w:rPr>
        <w:tab/>
        <w:t>Het recht op een rijbewijs is een garantie voor bewegingsvrijheid en deelname aan het economische en sociale leven, vooral in landelijke en minder verstedelijkte gebieden met een beperkt openbaarvervoersnetwerk. Vooral voor ouderen, eenzame personen, personen met beperkte mobiliteit of personen met een handicap is individueel vervoer een belangrijk element in het ondersteunen van hun onafhankelijk en autonoom functioneren. Beperkingen op het recht om een rijbewijs te bezitten moeten gebaseerd zijn op objectieve criteria die op individuele basis worden vastgesteld en mogen geen risico op discriminatie inhouden.</w:t>
      </w:r>
      <w:r w:rsidRPr="00D9063E">
        <w:rPr>
          <w:b/>
          <w:lang w:val="nl-NL"/>
        </w:rPr>
        <w:t xml:space="preserve"> [Am. 19]</w:t>
      </w:r>
    </w:p>
    <w:p w:rsidR="003B27DC" w:rsidRPr="00D9063E" w:rsidRDefault="00524D95">
      <w:pPr>
        <w:pStyle w:val="Considrant"/>
        <w:rPr>
          <w:b/>
          <w:lang w:val="nl-NL"/>
        </w:rPr>
      </w:pPr>
      <w:r w:rsidRPr="00D9063E">
        <w:rPr>
          <w:lang w:val="nl-NL"/>
        </w:rPr>
        <w:br w:type="page"/>
      </w:r>
      <w:r w:rsidRPr="00D9063E">
        <w:rPr>
          <w:lang w:val="nl-NL"/>
        </w:rPr>
        <w:lastRenderedPageBreak/>
        <w:t>(17)</w:t>
      </w:r>
      <w:r w:rsidRPr="00D9063E">
        <w:rPr>
          <w:lang w:val="nl-NL"/>
        </w:rPr>
        <w:tab/>
        <w:t xml:space="preserve">Er moet een systeem van fasering worden ingevoerd </w:t>
      </w:r>
      <w:r w:rsidRPr="00D9063E">
        <w:rPr>
          <w:strike/>
          <w:lang w:val="nl-NL"/>
        </w:rPr>
        <w:t>—</w:t>
      </w:r>
      <w:r w:rsidRPr="00D9063E">
        <w:rPr>
          <w:b/>
          <w:i/>
          <w:lang w:val="nl-NL"/>
        </w:rPr>
        <w:t>–</w:t>
      </w:r>
      <w:r w:rsidRPr="00D9063E">
        <w:rPr>
          <w:lang w:val="nl-NL"/>
        </w:rPr>
        <w:t xml:space="preserve"> namelijk de bevoegdheid voor een rijbewijs van categorie B als voorwaarde stellen om de aanvrager in aanmerking te laten komen voor bepaalde andere categorieën rijbewijs</w:t>
      </w:r>
      <w:r w:rsidRPr="00D9063E">
        <w:rPr>
          <w:strike/>
          <w:lang w:val="nl-NL"/>
        </w:rPr>
        <w:t xml:space="preserve"> —</w:t>
      </w:r>
      <w:r w:rsidRPr="00D9063E">
        <w:rPr>
          <w:b/>
          <w:i/>
          <w:lang w:val="nl-NL"/>
        </w:rPr>
        <w:t>,</w:t>
      </w:r>
      <w:r w:rsidRPr="00D9063E">
        <w:rPr>
          <w:lang w:val="nl-NL"/>
        </w:rPr>
        <w:t xml:space="preserve"> evenals gelijkwaardigheid tussen categorieën</w:t>
      </w:r>
      <w:r w:rsidRPr="00D9063E">
        <w:rPr>
          <w:b/>
          <w:i/>
          <w:lang w:val="nl-NL"/>
        </w:rPr>
        <w:t>, met inbegrip van, in voorkomend geval, een minimumhoeveelheid ervaring alvorens in aanmerking te komen</w:t>
      </w:r>
      <w:r w:rsidRPr="00D9063E">
        <w:rPr>
          <w:lang w:val="nl-NL"/>
        </w:rPr>
        <w:t>. Een dergelijk systeem moet</w:t>
      </w:r>
      <w:r w:rsidRPr="00D9063E">
        <w:rPr>
          <w:strike/>
          <w:lang w:val="nl-NL"/>
        </w:rPr>
        <w:t xml:space="preserve"> gedeeltelijk</w:t>
      </w:r>
      <w:r w:rsidRPr="00D9063E">
        <w:rPr>
          <w:lang w:val="nl-NL"/>
        </w:rPr>
        <w:t xml:space="preserve"> bindend zijn voor alle lidstaten, maar moet de lidstaten ook de mogelijkheid bieden de gelijkwaardigheid op hun respectieve grondgebied wederzijds toe te passen. De lidstaten moeten ook een bepaalde gelijkwaardigheid kunnen vaststellen die beperkt is tot hun eigen grondgebied.</w:t>
      </w:r>
      <w:r w:rsidRPr="00D9063E">
        <w:rPr>
          <w:b/>
          <w:lang w:val="nl-NL"/>
        </w:rPr>
        <w:t xml:space="preserve"> [Am. 20]</w:t>
      </w:r>
    </w:p>
    <w:p w:rsidR="003B27DC" w:rsidRPr="00D9063E" w:rsidRDefault="00524D95">
      <w:pPr>
        <w:pStyle w:val="Considrant"/>
        <w:rPr>
          <w:b/>
          <w:lang w:val="nl-NL"/>
        </w:rPr>
      </w:pPr>
      <w:r w:rsidRPr="00D9063E">
        <w:rPr>
          <w:lang w:val="nl-NL"/>
        </w:rPr>
        <w:t>(18)</w:t>
      </w:r>
      <w:r w:rsidRPr="00D9063E">
        <w:rPr>
          <w:lang w:val="nl-NL"/>
        </w:rPr>
        <w:tab/>
        <w:t xml:space="preserve">Om redenen van verkeersveiligheid moeten minimumeisen voor de afgifte van een rijbewijs worden vastgesteld. De normen inzake rijexamens en de afgifte van rijbewijzen moeten worden geharmoniseerd. Daartoe moeten de eisen inzake kennis, rijvaardigheid en rijgedrag die samenhangen met het besturen van mechanisch aangedreven voertuigen worden gespecificeerd, moet het rijexamen op deze concepten worden gebaseerd, en moeten de minimumnormen inzake </w:t>
      </w:r>
      <w:r w:rsidRPr="00D9063E">
        <w:rPr>
          <w:strike/>
          <w:lang w:val="nl-NL"/>
        </w:rPr>
        <w:t xml:space="preserve">lichamelijke en geestelijke </w:t>
      </w:r>
      <w:r w:rsidRPr="00D9063E">
        <w:rPr>
          <w:lang w:val="nl-NL"/>
        </w:rPr>
        <w:t>geschiktheid voor het besturen van die voertuigen worden aangegeven.</w:t>
      </w:r>
      <w:r w:rsidRPr="00D9063E">
        <w:rPr>
          <w:b/>
          <w:i/>
          <w:lang w:val="nl-NL"/>
        </w:rPr>
        <w:t xml:space="preserve"> Bij dergelijke eisen moet rekening worden gehouden met de verschillende praktijken die in alle lidstaten gangbaar zijn.</w:t>
      </w:r>
      <w:r w:rsidRPr="00D9063E">
        <w:rPr>
          <w:b/>
          <w:lang w:val="nl-NL"/>
        </w:rPr>
        <w:t xml:space="preserve"> [</w:t>
      </w:r>
      <w:proofErr w:type="spellStart"/>
      <w:r w:rsidRPr="00D9063E">
        <w:rPr>
          <w:b/>
          <w:lang w:val="nl-NL"/>
        </w:rPr>
        <w:t>Ams</w:t>
      </w:r>
      <w:proofErr w:type="spellEnd"/>
      <w:r w:rsidRPr="00D9063E">
        <w:rPr>
          <w:b/>
          <w:lang w:val="nl-NL"/>
        </w:rPr>
        <w:t>. 242 en 305]</w:t>
      </w:r>
    </w:p>
    <w:p w:rsidR="003B27DC" w:rsidRPr="00D9063E" w:rsidRDefault="008207EC">
      <w:pPr>
        <w:pStyle w:val="Considrant"/>
        <w:rPr>
          <w:b/>
          <w:lang w:val="nl-NL"/>
        </w:rPr>
      </w:pPr>
      <w:r w:rsidRPr="00D9063E">
        <w:rPr>
          <w:b/>
          <w:i/>
          <w:lang w:val="nl-NL"/>
        </w:rPr>
        <w:br w:type="page"/>
      </w:r>
      <w:r w:rsidR="00524D95" w:rsidRPr="00D9063E">
        <w:rPr>
          <w:b/>
          <w:i/>
          <w:lang w:val="nl-NL"/>
        </w:rPr>
        <w:lastRenderedPageBreak/>
        <w:t>(18 bis)</w:t>
      </w:r>
      <w:r w:rsidR="00524D95" w:rsidRPr="00D9063E">
        <w:rPr>
          <w:b/>
          <w:i/>
          <w:lang w:val="nl-NL"/>
        </w:rPr>
        <w:tab/>
        <w:t xml:space="preserve">Momenteel hebben de meeste lidstaten bij de afgifte van rijbewijzen voor groep 1, namelijk voor bestuurders van voertuigen van de categorieën A, A1, A2, AM, B, B1 en BE, een vorm van geschiktheidscontrole ingevoerd die verder gaat dan een test van het gezichtsvermogen. Een dergelijke controle kan variëren van een zelfbeoordelingsformulier tot een medisch onderzoek, uitgevoerd door een huisarts, een specialist of een testcentrum. Bij de verlenging van het rijbewijs voor groep 1 vereisen slechts enkele lidstaten een medisch onderzoek. Er zijn ook weinig lidstaten die een nationaal mechanisme hebben opgezet om significante veranderingen in de rijgeschiktheid te melden. In het algemeen zijn de eisen bij de afgifte en verlenging van rijbewijzen voor groep 2, namelijk voor bestuurders van voertuigen van de categorieën C, CE, C1, C1E, D, </w:t>
      </w:r>
      <w:proofErr w:type="gramStart"/>
      <w:r w:rsidR="00524D95" w:rsidRPr="00D9063E">
        <w:rPr>
          <w:b/>
          <w:i/>
          <w:lang w:val="nl-NL"/>
        </w:rPr>
        <w:t>DE</w:t>
      </w:r>
      <w:proofErr w:type="gramEnd"/>
      <w:r w:rsidR="00524D95" w:rsidRPr="00D9063E">
        <w:rPr>
          <w:b/>
          <w:i/>
          <w:lang w:val="nl-NL"/>
        </w:rPr>
        <w:t>, D1 en D1E, strenger en gedetailleerder, door een medisch onderzoek verplicht te stellen.</w:t>
      </w:r>
      <w:r w:rsidRPr="00D9063E">
        <w:rPr>
          <w:b/>
          <w:lang w:val="nl-NL"/>
        </w:rPr>
        <w:t xml:space="preserve"> [</w:t>
      </w:r>
      <w:proofErr w:type="spellStart"/>
      <w:r w:rsidRPr="00D9063E">
        <w:rPr>
          <w:b/>
          <w:lang w:val="nl-NL"/>
        </w:rPr>
        <w:t>Ams</w:t>
      </w:r>
      <w:proofErr w:type="spellEnd"/>
      <w:r w:rsidRPr="00D9063E">
        <w:rPr>
          <w:b/>
          <w:lang w:val="nl-NL"/>
        </w:rPr>
        <w:t>. 243 en 306]</w:t>
      </w:r>
    </w:p>
    <w:p w:rsidR="003B27DC" w:rsidRPr="00D9063E" w:rsidRDefault="008207EC">
      <w:pPr>
        <w:pStyle w:val="Considrant"/>
        <w:rPr>
          <w:b/>
          <w:lang w:val="nl-NL"/>
        </w:rPr>
      </w:pPr>
      <w:r w:rsidRPr="00D9063E">
        <w:rPr>
          <w:lang w:val="nl-NL"/>
        </w:rPr>
        <w:br w:type="page"/>
      </w:r>
      <w:r w:rsidR="00524D95" w:rsidRPr="00D9063E">
        <w:rPr>
          <w:lang w:val="nl-NL"/>
        </w:rPr>
        <w:lastRenderedPageBreak/>
        <w:t>(19)</w:t>
      </w:r>
      <w:r w:rsidR="00524D95" w:rsidRPr="00D9063E">
        <w:rPr>
          <w:lang w:val="nl-NL"/>
        </w:rPr>
        <w:tab/>
        <w:t xml:space="preserve">Het bewijs dat wordt voldaan aan de minimumnormen inzake lichamelijke en geestelijke geschiktheid voor het besturen van een motorvoertuig, ten aanzien van bestuurders van een voertuig dat bestemd is voor het vervoer van personen of goederen, moet worden geleverd op het moment van afgifte van het rijbewijs en vervolgens periodiek. Deze periodieke controles overeenkomstig de nationale wettelijke bepalingen inzake minimumnormen zouden bijdragen tot de verwezenlijking van het vrije verkeer van werknemers, concurrentieverstoringen voorkomen en helpen om beter rekening te houden met de verantwoordelijkheid van de bestuurders van dergelijke voertuigen. De lidstaten moeten medische onderzoeken </w:t>
      </w:r>
      <w:r w:rsidR="00524D95" w:rsidRPr="00D9063E">
        <w:rPr>
          <w:strike/>
          <w:lang w:val="nl-NL"/>
        </w:rPr>
        <w:t xml:space="preserve">kunnen </w:t>
      </w:r>
      <w:r w:rsidR="00524D95" w:rsidRPr="00D9063E">
        <w:rPr>
          <w:lang w:val="nl-NL"/>
        </w:rPr>
        <w:t xml:space="preserve">opleggen teneinde de naleving te waarborgen van de minimumnormen inzake lichamelijke en geestelijke geschiktheid voor het besturen van andere </w:t>
      </w:r>
      <w:r w:rsidR="00524D95" w:rsidRPr="00D9063E">
        <w:rPr>
          <w:strike/>
          <w:lang w:val="nl-NL"/>
        </w:rPr>
        <w:t xml:space="preserve">mechanisch </w:t>
      </w:r>
      <w:proofErr w:type="spellStart"/>
      <w:r w:rsidR="00524D95" w:rsidRPr="00D9063E">
        <w:rPr>
          <w:strike/>
          <w:lang w:val="nl-NL"/>
        </w:rPr>
        <w:t>aangedreven</w:t>
      </w:r>
      <w:r w:rsidR="00524D95" w:rsidRPr="00D9063E">
        <w:rPr>
          <w:b/>
          <w:i/>
          <w:lang w:val="nl-NL"/>
        </w:rPr>
        <w:t>gemotoriseerde</w:t>
      </w:r>
      <w:proofErr w:type="spellEnd"/>
      <w:r w:rsidR="00524D95" w:rsidRPr="00D9063E">
        <w:rPr>
          <w:lang w:val="nl-NL"/>
        </w:rPr>
        <w:t xml:space="preserve"> voertuigen. Omwille van de transparantie moeten deze onderzoeken samenvallen met een verlenging van het rijbewijs.</w:t>
      </w:r>
      <w:r w:rsidRPr="00D9063E">
        <w:rPr>
          <w:b/>
          <w:lang w:val="nl-NL"/>
        </w:rPr>
        <w:t xml:space="preserve"> [Am. 21]</w:t>
      </w:r>
    </w:p>
    <w:p w:rsidR="003B27DC" w:rsidRPr="00D9063E" w:rsidRDefault="00524D95">
      <w:pPr>
        <w:pStyle w:val="Considrant"/>
        <w:rPr>
          <w:b/>
          <w:lang w:val="nl-NL"/>
        </w:rPr>
      </w:pPr>
      <w:r w:rsidRPr="00D9063E">
        <w:rPr>
          <w:b/>
          <w:i/>
          <w:lang w:val="nl-NL"/>
        </w:rPr>
        <w:t>(19 bis)</w:t>
      </w:r>
      <w:r w:rsidRPr="00D9063E">
        <w:rPr>
          <w:b/>
          <w:i/>
          <w:lang w:val="nl-NL"/>
        </w:rPr>
        <w:tab/>
        <w:t>Recente nieuwe medische technologieën hebben bijgedragen tot het verbeteren van de verkeersveiligheid. Technologieën die het risico van autorijden met specifieke medische aandoeningen tot een minimum beperken of wegnemen, zijn op de markt gebracht en worden gebruikt voor patiënten. Controletechnologieën, zoals continue glucosecontrole voor mensen met diabetes mellitus, stellen mensen in staat om hun medische aandoeningen effectief en continu onder controle te houden, waardoor het risico van autorijden in verband met hun ziekte wordt weggenomen. Bovendien worden technologieën zoals systemen voor continue glucosecontrole momenteel in hoog tempo ontwikkeld en verbeterd, waardoor de medische aandoeningen steeds beter onder controle blijven en de verkeersveiligheid toeneemt.</w:t>
      </w:r>
      <w:r w:rsidR="008207EC" w:rsidRPr="00D9063E">
        <w:rPr>
          <w:b/>
          <w:lang w:val="nl-NL"/>
        </w:rPr>
        <w:t xml:space="preserve"> [Am. 22]</w:t>
      </w:r>
    </w:p>
    <w:p w:rsidR="003B27DC" w:rsidRPr="00D9063E" w:rsidRDefault="008207EC">
      <w:pPr>
        <w:pStyle w:val="Considrant"/>
        <w:rPr>
          <w:b/>
          <w:lang w:val="nl-NL"/>
        </w:rPr>
      </w:pPr>
      <w:r w:rsidRPr="00D9063E">
        <w:rPr>
          <w:b/>
          <w:i/>
          <w:lang w:val="nl-NL"/>
        </w:rPr>
        <w:br w:type="page"/>
      </w:r>
      <w:r w:rsidR="00524D95" w:rsidRPr="00D9063E">
        <w:rPr>
          <w:b/>
          <w:i/>
          <w:lang w:val="nl-NL"/>
        </w:rPr>
        <w:lastRenderedPageBreak/>
        <w:t>(19 ter)</w:t>
      </w:r>
      <w:r w:rsidR="00524D95" w:rsidRPr="00D9063E">
        <w:rPr>
          <w:b/>
          <w:i/>
          <w:lang w:val="nl-NL"/>
        </w:rPr>
        <w:tab/>
        <w:t xml:space="preserve">Het Europees Parlement heeft de Commissie in zijn resolutie van 23 november 2022 over preventie, beheer en betere zorg met betrekking tot diabetes in de EU naar aanleiding van de </w:t>
      </w:r>
      <w:proofErr w:type="spellStart"/>
      <w:r w:rsidR="00524D95" w:rsidRPr="00D9063E">
        <w:rPr>
          <w:b/>
          <w:i/>
          <w:lang w:val="nl-NL"/>
        </w:rPr>
        <w:t>Werelddiabetesdag</w:t>
      </w:r>
      <w:proofErr w:type="spellEnd"/>
      <w:r w:rsidR="00524D95" w:rsidRPr="00D9063E">
        <w:rPr>
          <w:rStyle w:val="FootnoteReference"/>
        </w:rPr>
        <w:footnoteReference w:id="8"/>
      </w:r>
      <w:r w:rsidR="00524D95" w:rsidRPr="00D9063E">
        <w:rPr>
          <w:b/>
          <w:i/>
          <w:lang w:val="nl-NL"/>
        </w:rPr>
        <w:t xml:space="preserve"> opgeroepen om het desbetreffende rechtskader voor gezondheid en veiligheid op het werk en de verkeersveiligheidswetgeving te herzien om verdere discriminatie van mensen met diabetes te voorkomen.</w:t>
      </w:r>
      <w:r w:rsidRPr="00D9063E">
        <w:rPr>
          <w:b/>
          <w:lang w:val="nl-NL"/>
        </w:rPr>
        <w:t xml:space="preserve"> [Am. 23]</w:t>
      </w:r>
    </w:p>
    <w:p w:rsidR="003B27DC" w:rsidRPr="00D9063E" w:rsidRDefault="00524D95">
      <w:pPr>
        <w:pStyle w:val="Considrant"/>
        <w:rPr>
          <w:lang w:val="nl-NL"/>
        </w:rPr>
      </w:pPr>
      <w:r w:rsidRPr="00D9063E">
        <w:rPr>
          <w:lang w:val="nl-NL"/>
        </w:rPr>
        <w:t>(20)</w:t>
      </w:r>
      <w:r w:rsidRPr="00D9063E">
        <w:rPr>
          <w:lang w:val="nl-NL"/>
        </w:rPr>
        <w:tab/>
        <w:t xml:space="preserve">Teneinde uniforme rechten in de hele Unie te waarborgen, mede rekening houdend met de verkeersveiligheid, moeten rijbewijzen van de categorieën AM, A1, A2, A, B1 en B een administratieve geldigheidsduur van 15 jaar hebben, terwijl de categorieën C, CE, C1, C1E, D, </w:t>
      </w:r>
      <w:proofErr w:type="gramStart"/>
      <w:r w:rsidRPr="00D9063E">
        <w:rPr>
          <w:lang w:val="nl-NL"/>
        </w:rPr>
        <w:t>DE</w:t>
      </w:r>
      <w:proofErr w:type="gramEnd"/>
      <w:r w:rsidRPr="00D9063E">
        <w:rPr>
          <w:lang w:val="nl-NL"/>
        </w:rPr>
        <w:t>, D1 en D1E een administratieve geldigheidsduur van vijf jaar hebben. De lidstaten moeten in uitzonderlijke gevallen een kortere termijn kunnen vaststellen, zoals gedefinieerd in deze richtlijn.</w:t>
      </w:r>
    </w:p>
    <w:p w:rsidR="003B27DC" w:rsidRPr="00D9063E" w:rsidRDefault="00524D95">
      <w:pPr>
        <w:pStyle w:val="Considrant"/>
        <w:rPr>
          <w:b/>
          <w:lang w:val="nl-NL"/>
        </w:rPr>
      </w:pPr>
      <w:r w:rsidRPr="00D9063E">
        <w:rPr>
          <w:b/>
          <w:i/>
          <w:lang w:val="nl-NL"/>
        </w:rPr>
        <w:t>(20 bis)</w:t>
      </w:r>
      <w:r w:rsidRPr="00D9063E">
        <w:rPr>
          <w:b/>
          <w:i/>
          <w:lang w:val="nl-NL"/>
        </w:rPr>
        <w:tab/>
        <w:t xml:space="preserve">Met opfriscursussen voor ervaren bestuurders kan de verkeersveiligheid worden verbeterd door grotere bewustwording en kunnen bestuurders worden verplicht om extra ervaring op te doen met nieuwe technologische oplossingen, zoals geavanceerde rijhulpsystemen, </w:t>
      </w:r>
      <w:proofErr w:type="spellStart"/>
      <w:r w:rsidRPr="00D9063E">
        <w:rPr>
          <w:b/>
          <w:i/>
          <w:lang w:val="nl-NL"/>
        </w:rPr>
        <w:t>semigeautomatiseerde</w:t>
      </w:r>
      <w:proofErr w:type="spellEnd"/>
      <w:r w:rsidRPr="00D9063E">
        <w:rPr>
          <w:b/>
          <w:i/>
          <w:lang w:val="nl-NL"/>
        </w:rPr>
        <w:t xml:space="preserve"> en geautomatiseerde systemen. Het gebruik van simulatoren kan hierbij van essentieel belang zijn om de vaardigheden van ervaren bestuurders op te frissen. Daarnaast kunnen rijsimulatoren ook ongunstige omstandigheden en noodscenario’s nabootsen en op die manier het reactievermogen en het beslissingsvermogen van de bestuurder in kritieke situaties verbeteren.</w:t>
      </w:r>
      <w:r w:rsidR="008207EC" w:rsidRPr="00D9063E">
        <w:rPr>
          <w:b/>
          <w:lang w:val="nl-NL"/>
        </w:rPr>
        <w:t xml:space="preserve"> [Am. 24]</w:t>
      </w:r>
    </w:p>
    <w:p w:rsidR="003B27DC" w:rsidRPr="00D9063E" w:rsidRDefault="008207EC">
      <w:pPr>
        <w:pStyle w:val="Considrant"/>
        <w:rPr>
          <w:b/>
          <w:lang w:val="nl-NL"/>
        </w:rPr>
      </w:pPr>
      <w:r w:rsidRPr="00D9063E">
        <w:rPr>
          <w:b/>
          <w:i/>
          <w:lang w:val="nl-NL"/>
        </w:rPr>
        <w:br w:type="page"/>
      </w:r>
      <w:r w:rsidR="00524D95" w:rsidRPr="00D9063E">
        <w:rPr>
          <w:b/>
          <w:i/>
          <w:lang w:val="nl-NL"/>
        </w:rPr>
        <w:lastRenderedPageBreak/>
        <w:t>(20 ter)</w:t>
      </w:r>
      <w:r w:rsidR="00524D95" w:rsidRPr="00D9063E">
        <w:rPr>
          <w:b/>
          <w:i/>
          <w:lang w:val="nl-NL"/>
        </w:rPr>
        <w:tab/>
        <w:t xml:space="preserve">Een leven lang leren is van essentieel belang om de kennis van ervaren bestuurders actueel te houden, met name met betrekking tot </w:t>
      </w:r>
      <w:proofErr w:type="spellStart"/>
      <w:r w:rsidR="00524D95" w:rsidRPr="00D9063E">
        <w:rPr>
          <w:b/>
          <w:i/>
          <w:lang w:val="nl-NL"/>
        </w:rPr>
        <w:t>ecorijden</w:t>
      </w:r>
      <w:proofErr w:type="spellEnd"/>
      <w:r w:rsidR="00524D95" w:rsidRPr="00D9063E">
        <w:rPr>
          <w:b/>
          <w:i/>
          <w:lang w:val="nl-NL"/>
        </w:rPr>
        <w:t>, de toenemende massa van voertuigen, de voortdurende technologische ontwikkeling van rijhulpsystemen en andere geautomatiseerde apparatuur, en alternatieve manieren van voertuigaandrijving. De lidstaten moeten daarom worden aangemoedigd om opleidingsmodules voor ervaren bestuurders te ontwikkelen.</w:t>
      </w:r>
      <w:r w:rsidRPr="00D9063E">
        <w:rPr>
          <w:b/>
          <w:lang w:val="nl-NL"/>
        </w:rPr>
        <w:t xml:space="preserve"> [Am. 25]</w:t>
      </w:r>
    </w:p>
    <w:p w:rsidR="003B27DC" w:rsidRPr="00D9063E" w:rsidRDefault="00524D95">
      <w:pPr>
        <w:pStyle w:val="Considrant"/>
        <w:rPr>
          <w:lang w:val="nl-NL"/>
        </w:rPr>
      </w:pPr>
      <w:r w:rsidRPr="00D9063E">
        <w:rPr>
          <w:lang w:val="nl-NL"/>
        </w:rPr>
        <w:t>(21)</w:t>
      </w:r>
      <w:r w:rsidRPr="00D9063E">
        <w:rPr>
          <w:lang w:val="nl-NL"/>
        </w:rPr>
        <w:tab/>
        <w:t>Om de lidstaten en, in naar behoren gemotiveerde gevallen, de Unie als geheel in staat te stellen te reageren op crises die het voor de nationale autoriteiten onmogelijk maken rijbewijzen te verlengen waarvan de geldigheid anders zou verstrijken, moet het mogelijk worden gemaakt de administratieve geldigheid van dergelijke rijbewijzen te verlengen voor de strikt noodzakelijke duur.</w:t>
      </w:r>
    </w:p>
    <w:p w:rsidR="003B27DC" w:rsidRPr="00D9063E" w:rsidRDefault="00524D95">
      <w:pPr>
        <w:pStyle w:val="Considrant"/>
        <w:rPr>
          <w:lang w:val="nl-NL"/>
        </w:rPr>
      </w:pPr>
      <w:r w:rsidRPr="00D9063E">
        <w:rPr>
          <w:lang w:val="nl-NL"/>
        </w:rPr>
        <w:t>(22)</w:t>
      </w:r>
      <w:r w:rsidRPr="00D9063E">
        <w:rPr>
          <w:lang w:val="nl-NL"/>
        </w:rPr>
        <w:tab/>
        <w:t>Het beginsel “één houder, één rijbewijs” moet voorkomen dat een persoon in het bezit is van meer dan één fysiek rijbewijs. Niettemin moet het beginsel ook worden uitgebreid zodat rekening wordt gehouden met de specifieke technische kenmerken van mobiele rijbewijzen.</w:t>
      </w:r>
    </w:p>
    <w:p w:rsidR="003B27DC" w:rsidRPr="00D9063E" w:rsidRDefault="00524D95">
      <w:pPr>
        <w:pStyle w:val="Considrant"/>
        <w:rPr>
          <w:lang w:val="nl-NL"/>
        </w:rPr>
      </w:pPr>
      <w:r w:rsidRPr="00D9063E">
        <w:rPr>
          <w:lang w:val="nl-NL"/>
        </w:rPr>
        <w:t>(23)</w:t>
      </w:r>
      <w:r w:rsidRPr="00D9063E">
        <w:rPr>
          <w:lang w:val="nl-NL"/>
        </w:rPr>
        <w:tab/>
        <w:t>Om redenen die verband houden met de verkeersveiligheid, moet elke lidstaat zijn nationale bepalingen inzake de intrekking, schorsing, verlenging en nietigverklaring van het rijbewijs kunnen toepassen op alle houders van een rijbewijs die hun gewone verblijfplaats op zijn grondgebied hebben verworven.</w:t>
      </w:r>
    </w:p>
    <w:p w:rsidR="003B27DC" w:rsidRPr="00D9063E" w:rsidRDefault="008207EC">
      <w:pPr>
        <w:pStyle w:val="Considrant"/>
        <w:rPr>
          <w:lang w:val="nl-NL"/>
        </w:rPr>
      </w:pPr>
      <w:r w:rsidRPr="00D9063E">
        <w:rPr>
          <w:lang w:val="nl-NL"/>
        </w:rPr>
        <w:br w:type="page"/>
      </w:r>
      <w:r w:rsidR="00524D95" w:rsidRPr="00D9063E">
        <w:rPr>
          <w:lang w:val="nl-NL"/>
        </w:rPr>
        <w:lastRenderedPageBreak/>
        <w:t>(24)</w:t>
      </w:r>
      <w:r w:rsidR="00524D95" w:rsidRPr="00D9063E">
        <w:rPr>
          <w:lang w:val="nl-NL"/>
        </w:rPr>
        <w:tab/>
        <w:t>Houders van een rijbewijs dat is afgegeven door de lidstaat waar zij verblijven na inwisseling van een door een derde land afgegeven rijbewijs, moeten het recht hebben om door de Unie te rijden alsof zij het rijbewijs oorspronkelijk in de Unie hadden verkregen. Een dergelijke inwisseling kan uiteenlopende gevolgen hebben voor de verkeersveiligheid en het vrije verkeer van personen.</w:t>
      </w:r>
    </w:p>
    <w:p w:rsidR="003B27DC" w:rsidRPr="00D9063E" w:rsidRDefault="00524D95">
      <w:pPr>
        <w:pStyle w:val="Considrant"/>
        <w:rPr>
          <w:b/>
          <w:lang w:val="nl-NL"/>
        </w:rPr>
      </w:pPr>
      <w:r w:rsidRPr="00D9063E">
        <w:rPr>
          <w:lang w:val="nl-NL"/>
        </w:rPr>
        <w:t>(25)</w:t>
      </w:r>
      <w:r w:rsidRPr="00D9063E">
        <w:rPr>
          <w:lang w:val="nl-NL"/>
        </w:rPr>
        <w:tab/>
        <w:t xml:space="preserve">De Commissie moet de bevoegdheid krijgen om een besluit vast te stellen tot identificatie van derde landen die een niveau van verkeersveiligheid waarborgen dat vergelijkbaar is met dat van de Unie, en waarbij de houders van door deze landen afgegeven rijbewijzen de mogelijkheid krijgen hun rijbewijs in te wisselen onder soortgelijke voorwaarden als wanneer zij door een lidstaat waren afgegeven. </w:t>
      </w:r>
      <w:r w:rsidRPr="00D9063E">
        <w:rPr>
          <w:b/>
          <w:i/>
          <w:lang w:val="nl-NL"/>
        </w:rPr>
        <w:t xml:space="preserve">De Commissie moet in verband hiermee kunnen beoordelen of een derde land beschikt over een opleiding voor beroepsbestuurders, certificeringsvoorschriften en examenprocedures die geheel of gedeeltelijk vergelijkbaar zijn met het niveau van de Unie, teneinde uiteindelijk een getuigschrift te kunnen afgeven dat vergelijkbaar is met het getuigschrift van vakbekwaamheid. Dit zou de houders van die certificaten van derde landen in staat kunnen stellen deze uit te wisselen tegen een Europees getuigschrift van vakbekwaamheid, mits zij een aanvullende vakbekwaamheidsopleiding volgen. Dit getuigschrift kan, naast het rijbewijs, het tweede verplichte vereiste voor beroepsbestuurders zijn om vervoersactiviteiten te mogen verrichten voor een in de Unie gevestigde vervoersonderneming. </w:t>
      </w:r>
      <w:r w:rsidRPr="00D9063E">
        <w:rPr>
          <w:lang w:val="nl-NL"/>
        </w:rPr>
        <w:t>Deze voorwaarden moeten gedetailleerd zijn en duidelijk zijn omschreven voor alle relevante rijbewijscategorieën.</w:t>
      </w:r>
      <w:r w:rsidR="008207EC" w:rsidRPr="00D9063E">
        <w:rPr>
          <w:b/>
          <w:lang w:val="nl-NL"/>
        </w:rPr>
        <w:t xml:space="preserve"> [Am. 26]</w:t>
      </w:r>
    </w:p>
    <w:p w:rsidR="003B27DC" w:rsidRPr="00D9063E" w:rsidRDefault="008207EC">
      <w:pPr>
        <w:pStyle w:val="Considrant"/>
        <w:rPr>
          <w:lang w:val="nl-NL"/>
        </w:rPr>
      </w:pPr>
      <w:r w:rsidRPr="00D9063E">
        <w:rPr>
          <w:lang w:val="nl-NL"/>
        </w:rPr>
        <w:br w:type="page"/>
      </w:r>
      <w:r w:rsidR="00524D95" w:rsidRPr="00D9063E">
        <w:rPr>
          <w:lang w:val="nl-NL"/>
        </w:rPr>
        <w:lastRenderedPageBreak/>
        <w:t>(26)</w:t>
      </w:r>
      <w:r w:rsidR="00524D95" w:rsidRPr="00D9063E">
        <w:rPr>
          <w:lang w:val="nl-NL"/>
        </w:rPr>
        <w:tab/>
        <w:t>De lidstaten moeten de mogelijkheid hebben om rijbewijzen die zijn afgegeven door derde landen die niet onder een dergelijk besluit van de Commissie vallen of waarvoor een dergelijk besluit de inwisseling niet uitdrukkelijk toestaat of verbiedt, overeenkomstig hun nationale voorschriften in te wisselen, op voorwaarde dat zij de desbetreffende Uniecode op het ingewisselde rijbewijs aanbrengen. Indien de houder van een dergelijk rijbewijs zijn verblijfplaats naar een nieuwe lidstaat overbrengt, mag van deze laatste niet worden verlangd dat hij het beginsel van wederzijdse erkenning op dat rijbewijs toepast.</w:t>
      </w:r>
    </w:p>
    <w:p w:rsidR="003B27DC" w:rsidRPr="00D9063E" w:rsidRDefault="00524D95">
      <w:pPr>
        <w:pStyle w:val="Considrant"/>
        <w:rPr>
          <w:lang w:val="nl-NL"/>
        </w:rPr>
      </w:pPr>
      <w:r w:rsidRPr="00D9063E">
        <w:rPr>
          <w:lang w:val="nl-NL"/>
        </w:rPr>
        <w:t>(27)</w:t>
      </w:r>
      <w:r w:rsidRPr="00D9063E">
        <w:rPr>
          <w:lang w:val="nl-NL"/>
        </w:rPr>
        <w:tab/>
        <w:t>“Rijbewijstoerisme”, namelijk het veranderen van woonplaats met het oog op het verkrijgen van een nieuw rijbewijs, teneinde de gevolgen van een in een andere lidstaat opgelegde ontzegging van de rijbevoegdheid te omzeilen, is een wijdverbreid verschijnsel dat negatieve gevolgen heeft voor de verkeersveiligheid. Bestuurders mogen door van woonplaats te veranderen niet worden vrijgesteld van de hen opgelegde verplichtingen om hun rijbevoegdheid of rijbewijs terug te krijgen. Tegelijkertijd moet worden verduidelijkt dat elk gedrag van de kant van de burgers alleen mag leiden tot een rijverbod voor onbepaalde tijd indien dit naar behoren gerechtvaardigd is, en dat een dergelijk besluit alleen gevolgen mag hebben die beperkt zijn tot het grondgebied van de lidstaat die het heeft uitgevaardigd.</w:t>
      </w:r>
    </w:p>
    <w:p w:rsidR="003B27DC" w:rsidRPr="00D9063E" w:rsidRDefault="008207EC">
      <w:pPr>
        <w:pStyle w:val="Considrant"/>
        <w:rPr>
          <w:b/>
          <w:lang w:val="nl-NL"/>
        </w:rPr>
      </w:pPr>
      <w:r w:rsidRPr="00D9063E">
        <w:rPr>
          <w:b/>
          <w:i/>
          <w:lang w:val="nl-NL"/>
        </w:rPr>
        <w:br w:type="page"/>
      </w:r>
      <w:r w:rsidR="00524D95" w:rsidRPr="00D9063E">
        <w:rPr>
          <w:b/>
          <w:i/>
          <w:lang w:val="nl-NL"/>
        </w:rPr>
        <w:lastRenderedPageBreak/>
        <w:t>(27 bis)</w:t>
      </w:r>
      <w:r w:rsidR="00524D95" w:rsidRPr="00D9063E">
        <w:rPr>
          <w:b/>
          <w:i/>
          <w:lang w:val="nl-NL"/>
        </w:rPr>
        <w:tab/>
        <w:t>Niet voor de weg bestemde mobiele machines bestrijken een grote verscheidenheid aan machines die doorgaans op vele manieren buiten de weg worden gebruikt. Zij omvatten bijvoorbeeld bouw- en bosbouwmachines (graafmachines, laadmachines, bulldozers enz.) en landbouwmachines (oogstmachines, cultivators, enz.). De bestaande richtlijn is niet van toepassing op dergelijke machines. Ze zijn echter onderworpen aan een lappendeken van nationale voorschriften met betrekking tot het benodigde rijbewijs en bijzondere opleidingseisen, aangezien ze zijn goedgekeurd voor gebruik op de openbare weg. De lidstaten moeten samenwerken om het gebruik van niet voor de weg bestemde mobiele machines in de hele Unie te vergemakkelijken, met name in grensoverschrijdende context en in het geval van seizoensarbeid of werk door gedetacheerde werknemers. De Commissie moet een platform voor samenwerking opzetten door de nationale autoriteiten en de relevante belanghebbenden te verzoeken om in alle lidstaten kennis en informatie over optimale werkwijzen voor bestuurders van voertuigen voor speciaal gebruik, zoals niet voor de weg bestemde mobiele machines, te bundelen, te verwerken en te verspreiden. De beraadslagingen van het samenwerkingsplatform moeten dienen als basis voor het verslag van de Commissie over de gevolgen van het gebruik van nationale bepalingen voor niet voor de weg bestemde mobiele machines en de impact daarvan op de interne markt en de verkeersveiligheid. Dit verslag kan, indien nodig, vergezeld gaan van een wetgevingsvoorstel aan het Europees Parlement en de Raad om het gebruik van niet voor de weg bestemde mobiele machines in de hele Unie te vergemakkelijken.</w:t>
      </w:r>
      <w:r w:rsidRPr="00D9063E">
        <w:rPr>
          <w:b/>
          <w:lang w:val="nl-NL"/>
        </w:rPr>
        <w:t xml:space="preserve"> [Am. 310]</w:t>
      </w:r>
    </w:p>
    <w:p w:rsidR="003B27DC" w:rsidRPr="00D9063E" w:rsidRDefault="008207EC">
      <w:pPr>
        <w:pStyle w:val="Considrant"/>
        <w:rPr>
          <w:b/>
          <w:lang w:val="nl-NL"/>
        </w:rPr>
      </w:pPr>
      <w:r w:rsidRPr="00D9063E">
        <w:rPr>
          <w:lang w:val="nl-NL"/>
        </w:rPr>
        <w:br w:type="page"/>
      </w:r>
      <w:r w:rsidR="00524D95" w:rsidRPr="00D9063E">
        <w:rPr>
          <w:lang w:val="nl-NL"/>
        </w:rPr>
        <w:lastRenderedPageBreak/>
        <w:t>(28)</w:t>
      </w:r>
      <w:r w:rsidR="00524D95" w:rsidRPr="00D9063E">
        <w:rPr>
          <w:lang w:val="nl-NL"/>
        </w:rPr>
        <w:tab/>
        <w:t xml:space="preserve">Om de verkeersveiligheid te verbeteren, moet voor </w:t>
      </w:r>
      <w:proofErr w:type="spellStart"/>
      <w:r w:rsidR="00524D95" w:rsidRPr="00D9063E">
        <w:rPr>
          <w:strike/>
          <w:lang w:val="nl-NL"/>
        </w:rPr>
        <w:t>bepaalde</w:t>
      </w:r>
      <w:r w:rsidR="00524D95" w:rsidRPr="00D9063E">
        <w:rPr>
          <w:b/>
          <w:i/>
          <w:lang w:val="nl-NL"/>
        </w:rPr>
        <w:t>de</w:t>
      </w:r>
      <w:proofErr w:type="spellEnd"/>
      <w:r w:rsidR="00524D95" w:rsidRPr="00D9063E">
        <w:rPr>
          <w:lang w:val="nl-NL"/>
        </w:rPr>
        <w:t xml:space="preserve"> rijbewijscategorieën</w:t>
      </w:r>
      <w:r w:rsidR="00524D95" w:rsidRPr="00D9063E">
        <w:rPr>
          <w:b/>
          <w:i/>
          <w:lang w:val="nl-NL"/>
        </w:rPr>
        <w:t xml:space="preserve"> B, C en C1</w:t>
      </w:r>
      <w:r w:rsidR="00524D95" w:rsidRPr="00D9063E">
        <w:rPr>
          <w:lang w:val="nl-NL"/>
        </w:rPr>
        <w:t xml:space="preserve"> een EU-wijde regeling voor begeleid rijden worden ingevoerd. De regels van een dergelijk systeem moeten aanvragers de mogelijkheid bieden om rijbewijzen in de desbetreffende categorieën te verwerven voordat de vereiste minimumleeftijd wordt bereikt. Het gebruik van deze rijbewijzen moet echter afhankelijk worden gesteld van de begeleiding door een ervaren bestuurder. In dergelijke situaties moet het de lidstaten om redenen van verkeersveiligheid worden toegestaan om op hun grondgebied strengere voorwaarden en regels vast te stellen met betrekking tot de door hen afgegeven rijbewijzen.</w:t>
      </w:r>
      <w:r w:rsidRPr="00D9063E">
        <w:rPr>
          <w:b/>
          <w:lang w:val="nl-NL"/>
        </w:rPr>
        <w:t xml:space="preserve"> [Am. 27]</w:t>
      </w:r>
    </w:p>
    <w:p w:rsidR="003B27DC" w:rsidRPr="00D9063E" w:rsidRDefault="00524D95">
      <w:pPr>
        <w:pStyle w:val="Considrant"/>
        <w:rPr>
          <w:b/>
          <w:lang w:val="nl-NL"/>
        </w:rPr>
      </w:pPr>
      <w:r w:rsidRPr="00D9063E">
        <w:rPr>
          <w:lang w:val="nl-NL"/>
        </w:rPr>
        <w:t>(29)</w:t>
      </w:r>
      <w:r w:rsidRPr="00D9063E">
        <w:rPr>
          <w:lang w:val="nl-NL"/>
        </w:rPr>
        <w:tab/>
        <w:t xml:space="preserve">De regeling voor begeleid rijden moet, zonder afbreuk te doen aan de algemene doelstelling om de verkeersveiligheid te verbeteren, het beroep van vrachtwagenchauffeur toegankelijker en aantrekkelijker maken voor jongere generaties, teneinde hun beroepsmogelijkheden te verruimen en het tekort aan bestuurders in de Unie te helpen aanpakken. Daarom moet zij betrekking hebben op rijbewijzen van </w:t>
      </w:r>
      <w:r w:rsidRPr="00D9063E">
        <w:rPr>
          <w:strike/>
          <w:lang w:val="nl-NL"/>
        </w:rPr>
        <w:t xml:space="preserve">categorie </w:t>
      </w:r>
      <w:proofErr w:type="spellStart"/>
      <w:r w:rsidRPr="00D9063E">
        <w:rPr>
          <w:strike/>
          <w:lang w:val="nl-NL"/>
        </w:rPr>
        <w:t>C</w:t>
      </w:r>
      <w:r w:rsidRPr="00D9063E">
        <w:rPr>
          <w:b/>
          <w:i/>
          <w:lang w:val="nl-NL"/>
        </w:rPr>
        <w:t>de</w:t>
      </w:r>
      <w:proofErr w:type="spellEnd"/>
      <w:r w:rsidRPr="00D9063E">
        <w:rPr>
          <w:b/>
          <w:i/>
          <w:lang w:val="nl-NL"/>
        </w:rPr>
        <w:t xml:space="preserve"> categorieën C en C1</w:t>
      </w:r>
      <w:r w:rsidRPr="00D9063E">
        <w:rPr>
          <w:lang w:val="nl-NL"/>
        </w:rPr>
        <w:t xml:space="preserve"> en de bijbehorende vereiste rijbewijzen van categorie B.</w:t>
      </w:r>
      <w:r w:rsidR="008207EC" w:rsidRPr="00D9063E">
        <w:rPr>
          <w:b/>
          <w:lang w:val="nl-NL"/>
        </w:rPr>
        <w:t xml:space="preserve"> [Am. 28]</w:t>
      </w:r>
    </w:p>
    <w:p w:rsidR="003B27DC" w:rsidRPr="00D9063E" w:rsidRDefault="008207EC">
      <w:pPr>
        <w:pStyle w:val="Considrant"/>
        <w:rPr>
          <w:b/>
          <w:lang w:val="nl-NL"/>
        </w:rPr>
      </w:pPr>
      <w:r w:rsidRPr="00D9063E">
        <w:rPr>
          <w:b/>
          <w:i/>
          <w:lang w:val="nl-NL"/>
        </w:rPr>
        <w:br w:type="page"/>
      </w:r>
      <w:r w:rsidR="00524D95" w:rsidRPr="00D9063E">
        <w:rPr>
          <w:b/>
          <w:i/>
          <w:lang w:val="nl-NL"/>
        </w:rPr>
        <w:lastRenderedPageBreak/>
        <w:t>(29 bis)</w:t>
      </w:r>
      <w:r w:rsidR="00524D95" w:rsidRPr="00D9063E">
        <w:rPr>
          <w:b/>
          <w:i/>
          <w:lang w:val="nl-NL"/>
        </w:rPr>
        <w:tab/>
        <w:t>Partnerschappen tussen beroepsonderwijs en vervoers- en logistieke bedrijven moeten worden gestimuleerd, onder meer door specifieke steun vanuit de begroting van de Unie en door gebruikmaking van de inkomsten die uit hoofde van Richtlijn 2015/413 van het Europees Parlement en de Raad</w:t>
      </w:r>
      <w:r w:rsidR="00524D95" w:rsidRPr="00D9063E">
        <w:rPr>
          <w:rStyle w:val="FootnoteReference"/>
        </w:rPr>
        <w:footnoteReference w:id="9"/>
      </w:r>
      <w:r w:rsidR="00524D95" w:rsidRPr="00D9063E">
        <w:rPr>
          <w:b/>
          <w:i/>
          <w:lang w:val="nl-NL"/>
        </w:rPr>
        <w:t xml:space="preserve"> daarvoor bestemd zijn, teneinde het tekort aan beroepsbestuurders in de Unie aan te pakken. Dergelijke partnerschappen moeten toekomstige beroepsbestuurders de kans bieden om beter vertrouwd te raken met de voordelen en uitdagingen van het beroep, om hun operationele en organisatorische vaardigheden te verbeteren en om ervaring op te doen, en daarnaast gebruik te maken van geavanceerde technologieën en technieken. Die steun zou onder andere kunnen bestaan uit medefinanciering door de EU voor het behalen van bepaalde kwalificaties zoals het getuigschrift van vakbekwaamheid of speciale opleidingen voor toekomstige bestuurders.</w:t>
      </w:r>
      <w:r w:rsidRPr="00D9063E">
        <w:rPr>
          <w:b/>
          <w:lang w:val="nl-NL"/>
        </w:rPr>
        <w:t xml:space="preserve"> [Am. 29]</w:t>
      </w:r>
    </w:p>
    <w:p w:rsidR="003B27DC" w:rsidRPr="00D9063E" w:rsidRDefault="008207EC">
      <w:pPr>
        <w:pStyle w:val="Considrant"/>
        <w:rPr>
          <w:b/>
          <w:lang w:val="nl-NL"/>
        </w:rPr>
      </w:pPr>
      <w:r w:rsidRPr="00D9063E">
        <w:rPr>
          <w:lang w:val="nl-NL"/>
        </w:rPr>
        <w:br w:type="page"/>
      </w:r>
      <w:r w:rsidR="00524D95" w:rsidRPr="00D9063E">
        <w:rPr>
          <w:lang w:val="nl-NL"/>
        </w:rPr>
        <w:lastRenderedPageBreak/>
        <w:t>(30)</w:t>
      </w:r>
      <w:r w:rsidR="00524D95" w:rsidRPr="00D9063E">
        <w:rPr>
          <w:lang w:val="nl-NL"/>
        </w:rPr>
        <w:tab/>
        <w:t xml:space="preserve">Er moet voor worden gezorgd dat bestuurders die hun rijbewijs voor het eerst in een bepaalde categorie verwerven, de verkeersveiligheid niet in gevaar brengen door hun gebrek aan ervaring. Voor deze beginnende bestuurders moet een proeftijd van </w:t>
      </w:r>
      <w:r w:rsidR="00524D95" w:rsidRPr="00D9063E">
        <w:rPr>
          <w:b/>
          <w:i/>
          <w:lang w:val="nl-NL"/>
        </w:rPr>
        <w:t xml:space="preserve">ten minste </w:t>
      </w:r>
      <w:r w:rsidR="00524D95" w:rsidRPr="00D9063E">
        <w:rPr>
          <w:lang w:val="nl-NL"/>
        </w:rPr>
        <w:t>twee jaar worden vastgesteld</w:t>
      </w:r>
      <w:r w:rsidR="00524D95" w:rsidRPr="00D9063E">
        <w:rPr>
          <w:b/>
          <w:i/>
          <w:lang w:val="nl-NL"/>
        </w:rPr>
        <w:t>. Als een beginnende bestuurder al een geldig rijbewijs voor een andere categorie heeft</w:t>
      </w:r>
      <w:r w:rsidR="00524D95" w:rsidRPr="00D9063E">
        <w:rPr>
          <w:lang w:val="nl-NL"/>
        </w:rPr>
        <w:t>,</w:t>
      </w:r>
      <w:r w:rsidR="00524D95" w:rsidRPr="00D9063E">
        <w:rPr>
          <w:b/>
          <w:i/>
          <w:lang w:val="nl-NL"/>
        </w:rPr>
        <w:t xml:space="preserve"> moet de proeftijd alleen omvatten wat overblijft van de proeftijd van het bestaande rijbewijs, maar mag deze niet korter zijn dan zes maanden.</w:t>
      </w:r>
      <w:r w:rsidR="00524D95" w:rsidRPr="00D9063E">
        <w:rPr>
          <w:lang w:val="nl-NL"/>
        </w:rPr>
        <w:t xml:space="preserve"> Tijdens </w:t>
      </w:r>
      <w:r w:rsidR="00524D95" w:rsidRPr="00D9063E">
        <w:rPr>
          <w:strike/>
          <w:lang w:val="nl-NL"/>
        </w:rPr>
        <w:t xml:space="preserve">welke </w:t>
      </w:r>
      <w:proofErr w:type="spellStart"/>
      <w:r w:rsidR="00524D95" w:rsidRPr="00D9063E">
        <w:rPr>
          <w:strike/>
          <w:lang w:val="nl-NL"/>
        </w:rPr>
        <w:t>zij</w:t>
      </w:r>
      <w:r w:rsidR="00524D95" w:rsidRPr="00D9063E">
        <w:rPr>
          <w:b/>
          <w:i/>
          <w:lang w:val="nl-NL"/>
        </w:rPr>
        <w:t>die</w:t>
      </w:r>
      <w:proofErr w:type="spellEnd"/>
      <w:r w:rsidR="00524D95" w:rsidRPr="00D9063E">
        <w:rPr>
          <w:b/>
          <w:i/>
          <w:lang w:val="nl-NL"/>
        </w:rPr>
        <w:t xml:space="preserve"> periode moeten bestuurders</w:t>
      </w:r>
      <w:r w:rsidR="00524D95" w:rsidRPr="00D9063E">
        <w:rPr>
          <w:lang w:val="nl-NL"/>
        </w:rPr>
        <w:t xml:space="preserve"> in de hele Unie aan strengere regels moeten worden onderworpen, en aan strengere sancties wanneer zij die regels breken</w:t>
      </w:r>
      <w:r w:rsidR="00524D95" w:rsidRPr="00D9063E">
        <w:rPr>
          <w:b/>
          <w:i/>
          <w:lang w:val="nl-NL"/>
        </w:rPr>
        <w:t>, bijvoorbeeld</w:t>
      </w:r>
      <w:r w:rsidR="00524D95" w:rsidRPr="00D9063E">
        <w:rPr>
          <w:lang w:val="nl-NL"/>
        </w:rPr>
        <w:t xml:space="preserve"> onder invloed van</w:t>
      </w:r>
      <w:r w:rsidR="00524D95" w:rsidRPr="00D9063E">
        <w:rPr>
          <w:b/>
          <w:i/>
          <w:lang w:val="nl-NL"/>
        </w:rPr>
        <w:t xml:space="preserve"> alcohol of drugs, te hoge snelheid, het gebruik van niet-toegestane voertuigen, het niet gebruiken van veiligheidsapparatuur of het rijden zonder geldig rijbewijs. De handhavingsautoriteiten moeten mogelijk een technische nultolerantiedrempel vaststellen voor hun effectieve metingen, die niet hoger mag zijn dan 0,2 g/ml, om rekening te houden met accidentele blootstelling aan</w:t>
      </w:r>
      <w:r w:rsidR="00524D95" w:rsidRPr="00D9063E">
        <w:rPr>
          <w:lang w:val="nl-NL"/>
        </w:rPr>
        <w:t xml:space="preserve"> alcohol. De sancties voor dergelijk gedrag moeten doeltreffend, evenredig, afschrikkend en niet-discriminerend zijn en bij de zwaarte ervan moet zoveel mogelijk rekening worden gehouden met de </w:t>
      </w:r>
      <w:proofErr w:type="spellStart"/>
      <w:r w:rsidR="00524D95" w:rsidRPr="00D9063E">
        <w:rPr>
          <w:lang w:val="nl-NL"/>
        </w:rPr>
        <w:t>middellangetermijn</w:t>
      </w:r>
      <w:proofErr w:type="spellEnd"/>
      <w:r w:rsidR="00524D95" w:rsidRPr="00D9063E">
        <w:rPr>
          <w:lang w:val="nl-NL"/>
        </w:rPr>
        <w:t xml:space="preserve">- en </w:t>
      </w:r>
      <w:proofErr w:type="spellStart"/>
      <w:r w:rsidR="00524D95" w:rsidRPr="00D9063E">
        <w:rPr>
          <w:lang w:val="nl-NL"/>
        </w:rPr>
        <w:t>langetermijndoelstellingen</w:t>
      </w:r>
      <w:proofErr w:type="spellEnd"/>
      <w:r w:rsidR="00524D95" w:rsidRPr="00D9063E">
        <w:rPr>
          <w:lang w:val="nl-NL"/>
        </w:rPr>
        <w:t xml:space="preserve"> van de Unie om het aantal doden en zwaargewonden te halveren en nagenoeg uit te bannen. Wat andere beperkingen voor beginnende bestuurders betreft, moeten de lidstaten de mogelijkheid hebben om aanvullende regels op hun grondgebied toe te passen.</w:t>
      </w:r>
      <w:r w:rsidRPr="00D9063E">
        <w:rPr>
          <w:b/>
          <w:lang w:val="nl-NL"/>
        </w:rPr>
        <w:t xml:space="preserve"> [Am. 30]</w:t>
      </w:r>
    </w:p>
    <w:p w:rsidR="003B27DC" w:rsidRPr="00D9063E" w:rsidRDefault="008207EC">
      <w:pPr>
        <w:pStyle w:val="Considrant"/>
        <w:rPr>
          <w:b/>
          <w:lang w:val="nl-NL"/>
        </w:rPr>
      </w:pPr>
      <w:r w:rsidRPr="00D9063E">
        <w:rPr>
          <w:lang w:val="nl-NL"/>
        </w:rPr>
        <w:br w:type="page"/>
      </w:r>
      <w:r w:rsidR="00524D95" w:rsidRPr="00D9063E">
        <w:rPr>
          <w:lang w:val="nl-NL"/>
        </w:rPr>
        <w:lastRenderedPageBreak/>
        <w:t>(31)</w:t>
      </w:r>
      <w:r w:rsidR="00524D95" w:rsidRPr="00D9063E">
        <w:rPr>
          <w:lang w:val="nl-NL"/>
        </w:rPr>
        <w:tab/>
        <w:t>Teneinde de kennis en vaardigheden van de examinatoren</w:t>
      </w:r>
      <w:r w:rsidR="00524D95" w:rsidRPr="00D9063E">
        <w:rPr>
          <w:b/>
          <w:i/>
          <w:lang w:val="nl-NL"/>
        </w:rPr>
        <w:t>, waaronder de inschatting van risico’s,</w:t>
      </w:r>
      <w:r w:rsidR="00524D95" w:rsidRPr="00D9063E">
        <w:rPr>
          <w:lang w:val="nl-NL"/>
        </w:rPr>
        <w:t xml:space="preserve"> te verbeteren, een objectievere beoordeling van kandidaten voor een rijbewijs mogelijk te maken en tot een grotere harmonisering van de rijexamens te komen, moeten minimumnormen betreffende de toegang tot het beroep van examinator en betreffende de opleidingsvereisten voor examinatoren worden vastgesteld. De Commissie moet bovendien de bevoegdheid krijgen om gedelegeerde handelingen vast te stellen om deze minimumnormen te wijzigen en aan te passen aan technische, operationele of wetenschappelijke ontwikkelingen op dit gebied</w:t>
      </w:r>
      <w:r w:rsidR="00524D95" w:rsidRPr="00D9063E">
        <w:rPr>
          <w:b/>
          <w:i/>
          <w:lang w:val="nl-NL"/>
        </w:rPr>
        <w:t>, met inbegrip van nieuwe geavanceerde rijhulpsystemen,</w:t>
      </w:r>
      <w:r w:rsidR="00524D95" w:rsidRPr="00D9063E">
        <w:rPr>
          <w:lang w:val="nl-NL"/>
        </w:rPr>
        <w:t xml:space="preserve"> wanneer dit nodig blijkt.</w:t>
      </w:r>
      <w:r w:rsidRPr="00D9063E">
        <w:rPr>
          <w:b/>
          <w:lang w:val="nl-NL"/>
        </w:rPr>
        <w:t xml:space="preserve"> [Am. 31]</w:t>
      </w:r>
    </w:p>
    <w:p w:rsidR="003B27DC" w:rsidRPr="00D9063E" w:rsidRDefault="00524D95">
      <w:pPr>
        <w:pStyle w:val="Considrant"/>
        <w:rPr>
          <w:b/>
          <w:lang w:val="nl-NL"/>
        </w:rPr>
      </w:pPr>
      <w:r w:rsidRPr="00D9063E">
        <w:rPr>
          <w:lang w:val="nl-NL"/>
        </w:rPr>
        <w:t>(32)</w:t>
      </w:r>
      <w:r w:rsidRPr="00D9063E">
        <w:rPr>
          <w:lang w:val="nl-NL"/>
        </w:rPr>
        <w:tab/>
        <w:t xml:space="preserve">Het begrip “gewone verblijfplaats” moet zodanig worden gedefinieerd dat een oplossing kan worden gevonden voor problemen die zich voordoen wanneer het niet mogelijk is de gewone verblijfplaats vast te stellen op grond van beroepsmatige of familiebanden. Ook moet worden voorzien in de mogelijkheid voor aanvragers om de theorie- of praktijkexamens af te leggen in de lidstaat waarvan zij ingezetene zijn, wanneer de lidstaat van hun gewone verblijfplaats niet de mogelijkheid biedt om die examens in de officiële taal van de eerstgenoemde lidstaat af te leggen. Er </w:t>
      </w:r>
      <w:r w:rsidRPr="00D9063E">
        <w:rPr>
          <w:strike/>
          <w:lang w:val="nl-NL"/>
        </w:rPr>
        <w:t>moeten</w:t>
      </w:r>
      <w:r w:rsidRPr="00D9063E">
        <w:rPr>
          <w:b/>
          <w:i/>
          <w:lang w:val="nl-NL"/>
        </w:rPr>
        <w:t>kunnen</w:t>
      </w:r>
      <w:r w:rsidRPr="00D9063E">
        <w:rPr>
          <w:lang w:val="nl-NL"/>
        </w:rPr>
        <w:t xml:space="preserve"> specifieke regels worden vastgesteld voor diplomaten en hun gezinnen, wanneer hun missie vereist dat zij gedurende langere tijd in het buitenland wonen</w:t>
      </w:r>
      <w:r w:rsidRPr="00D9063E">
        <w:rPr>
          <w:b/>
          <w:i/>
          <w:lang w:val="nl-NL"/>
        </w:rPr>
        <w:t>, mits dit geen extra risico’s voor de verkeersveiligheid met zich meebrengt</w:t>
      </w:r>
      <w:r w:rsidRPr="00D9063E">
        <w:rPr>
          <w:lang w:val="nl-NL"/>
        </w:rPr>
        <w:t>.</w:t>
      </w:r>
      <w:r w:rsidR="008207EC" w:rsidRPr="00D9063E">
        <w:rPr>
          <w:b/>
          <w:lang w:val="nl-NL"/>
        </w:rPr>
        <w:t xml:space="preserve"> [Am. 32]</w:t>
      </w:r>
    </w:p>
    <w:p w:rsidR="003B27DC" w:rsidRPr="00D9063E" w:rsidRDefault="008207EC">
      <w:pPr>
        <w:pStyle w:val="Considrant"/>
        <w:rPr>
          <w:lang w:val="nl-NL"/>
        </w:rPr>
      </w:pPr>
      <w:r w:rsidRPr="00D9063E">
        <w:rPr>
          <w:lang w:val="nl-NL"/>
        </w:rPr>
        <w:br w:type="page"/>
      </w:r>
      <w:r w:rsidR="00524D95" w:rsidRPr="00D9063E">
        <w:rPr>
          <w:lang w:val="nl-NL"/>
        </w:rPr>
        <w:lastRenderedPageBreak/>
        <w:t>(33)</w:t>
      </w:r>
      <w:r w:rsidR="00524D95" w:rsidRPr="00D9063E">
        <w:rPr>
          <w:lang w:val="nl-NL"/>
        </w:rPr>
        <w:tab/>
        <w:t>De lidstaten moeten elkaar ondersteunen bij de uitvoering van deze richtlijn. Waar mogelijk moeten zij het EU-rijbewijzennetwerk gebruiken om dergelijke ondersteuning te verlenen. Het EU-rijbewijzennetwerk, het zogenaamde “</w:t>
      </w:r>
      <w:proofErr w:type="spellStart"/>
      <w:r w:rsidR="00524D95" w:rsidRPr="00D9063E">
        <w:rPr>
          <w:lang w:val="nl-NL"/>
        </w:rPr>
        <w:t>Resper</w:t>
      </w:r>
      <w:proofErr w:type="spellEnd"/>
      <w:r w:rsidR="00524D95" w:rsidRPr="00D9063E">
        <w:rPr>
          <w:lang w:val="nl-NL"/>
        </w:rPr>
        <w:t>”, is een knooppunt voor de uitwisseling van informatie tussen de nationale autoriteiten die verantwoordelijk zijn voor de afgifte van rijbewijzen, en voor het vergemakkelijken van de uitvoering van deze richtlijn.</w:t>
      </w:r>
    </w:p>
    <w:p w:rsidR="003B27DC" w:rsidRPr="00D9063E" w:rsidRDefault="00524D95">
      <w:pPr>
        <w:pStyle w:val="Considrant"/>
        <w:rPr>
          <w:lang w:val="nl-NL"/>
        </w:rPr>
      </w:pPr>
      <w:r w:rsidRPr="00D9063E">
        <w:rPr>
          <w:lang w:val="nl-NL"/>
        </w:rPr>
        <w:t>(34)</w:t>
      </w:r>
      <w:r w:rsidRPr="00D9063E">
        <w:rPr>
          <w:lang w:val="nl-NL"/>
        </w:rPr>
        <w:tab/>
        <w:t xml:space="preserve">Het EU-rijbewijzennetwerk heeft tot doel de erkenning van documenten en verworven rechten uit de lidstaten te waarborgen, documentfraude te bestrijden, de afgifte van meervoudige rijbewijzen te voorkomen en de handhaving van ontheffingen van de rijbevoegdheid te vergemakkelijken. De lidstaten moeten met name de mogelijkheid krijgen om systematisch na te gaan of de redenen die hebben geleid tot eerder opgelegde beperkingen, schorsingen, intrekkingen of nietigverklaringen van een rijbewijs of de rijbevoegdheid, niet langer bestaan. Het gebruik van </w:t>
      </w:r>
      <w:proofErr w:type="spellStart"/>
      <w:r w:rsidRPr="00D9063E">
        <w:rPr>
          <w:lang w:val="nl-NL"/>
        </w:rPr>
        <w:t>Resper</w:t>
      </w:r>
      <w:proofErr w:type="spellEnd"/>
      <w:r w:rsidRPr="00D9063E">
        <w:rPr>
          <w:lang w:val="nl-NL"/>
        </w:rPr>
        <w:t xml:space="preserve"> voor de uitvoering van andere handelingen van de Unie mag alleen worden toegestaan voor zover deze richtlijn daarin uitdrukkelijk voorziet.</w:t>
      </w:r>
    </w:p>
    <w:p w:rsidR="003B27DC" w:rsidRPr="00D9063E" w:rsidRDefault="008207EC">
      <w:pPr>
        <w:pStyle w:val="Considrant"/>
        <w:rPr>
          <w:lang w:val="nl-NL"/>
        </w:rPr>
      </w:pPr>
      <w:r w:rsidRPr="00D9063E">
        <w:rPr>
          <w:lang w:val="nl-NL"/>
        </w:rPr>
        <w:br w:type="page"/>
      </w:r>
      <w:r w:rsidR="00524D95" w:rsidRPr="00D9063E">
        <w:rPr>
          <w:lang w:val="nl-NL"/>
        </w:rPr>
        <w:lastRenderedPageBreak/>
        <w:t>(35)</w:t>
      </w:r>
      <w:r w:rsidR="00524D95" w:rsidRPr="00D9063E">
        <w:rPr>
          <w:lang w:val="nl-NL"/>
        </w:rPr>
        <w:tab/>
        <w:t>Om zinvolle verslagen over de uitvoering van deze richtlijn te kunnen opstellen, moet de Commissie jaarlijks informatie ontvangen over het aantal afgegeven, verlengde, vervangen, ingetrokken en ingewisselde rijbewijzen voor elke categorie, met inbegrip van gegevens over de afgifte en het gebruik van mobiele rijbewijzen.</w:t>
      </w:r>
    </w:p>
    <w:p w:rsidR="003B27DC" w:rsidRPr="00D9063E" w:rsidRDefault="00524D95">
      <w:pPr>
        <w:pStyle w:val="Considrant"/>
        <w:rPr>
          <w:b/>
          <w:lang w:val="nl-NL"/>
        </w:rPr>
      </w:pPr>
      <w:r w:rsidRPr="00D9063E">
        <w:rPr>
          <w:b/>
          <w:i/>
          <w:lang w:val="nl-NL"/>
        </w:rPr>
        <w:t>(35 bis)</w:t>
      </w:r>
      <w:r w:rsidRPr="00D9063E">
        <w:rPr>
          <w:b/>
          <w:i/>
          <w:lang w:val="nl-NL"/>
        </w:rPr>
        <w:tab/>
        <w:t>Tijdens de voorbereidingen op de herziening van deze richtlijn moet de Commissie er zoveel mogelijk rekening mee houden dat de lidstaten met verschillende geografische en maatschappelijke uitdagingen worden geconfronteerd wanneer ze de verkeersveiligheid trachten te verbeteren. Sommige lidstaten zetten immers met succes de zogenaamde strafpuntensystemen in om de verkeersregels te proberen handhaven, terwijl andere lidstaten voor andere methoden kiezen, bijvoorbeeld door onmiddellijk strengere sancties op te leggen of meer werk te maken van gerichte handhavings- en preventiecampagnes. Daarnaast moet ook rekening worden gehouden met het feit dat strafpuntensystemen onderling aanzienlijk kunnen verschillen tussen de lidstaten die ervoor kiezen een dergelijk systeem toe te passen. In dit verband moeten er middelen en aandacht worden besteed aan andere maatregelen ter verbetering van de verkeersveiligheid en moet het aan de lidstaten worden overgelaten om hun verschillende uitdagingen aan te pakken op de manier die zij het meest doeltreffend achten.</w:t>
      </w:r>
      <w:r w:rsidR="008207EC" w:rsidRPr="00D9063E">
        <w:rPr>
          <w:b/>
          <w:lang w:val="nl-NL"/>
        </w:rPr>
        <w:t xml:space="preserve"> [Am. 247 en 311]</w:t>
      </w:r>
    </w:p>
    <w:p w:rsidR="003B27DC" w:rsidRPr="00D9063E" w:rsidRDefault="008207EC">
      <w:pPr>
        <w:pStyle w:val="Considrant"/>
        <w:rPr>
          <w:b/>
          <w:lang w:val="nl-NL"/>
        </w:rPr>
      </w:pPr>
      <w:r w:rsidRPr="00D9063E">
        <w:rPr>
          <w:b/>
          <w:i/>
          <w:lang w:val="nl-NL"/>
        </w:rPr>
        <w:br w:type="page"/>
      </w:r>
      <w:r w:rsidR="00524D95" w:rsidRPr="00D9063E">
        <w:rPr>
          <w:b/>
          <w:i/>
          <w:lang w:val="nl-NL"/>
        </w:rPr>
        <w:lastRenderedPageBreak/>
        <w:t>(35 ter)</w:t>
      </w:r>
      <w:r w:rsidR="00524D95" w:rsidRPr="00D9063E">
        <w:rPr>
          <w:b/>
          <w:i/>
          <w:lang w:val="nl-NL"/>
        </w:rPr>
        <w:tab/>
        <w:t>De lidstaten moeten ook gegevens uitwisselen over hun beste praktijken op het gebied van verkeersveiligheidsmaatregelen en opleidingen voor risicobewustzijn, met name voor beginnende bestuurders en in het kader van een leven lang leren, het gebruik van een hulpsysteem per leeftijdsgroep door middel van feedbackinterventies met bewijzen van deelname en aanbevelingen van een rijinstructeur, verkeerspsycholoog of rijexaminator, alsook maatregelen om de verkeersveiligheid voor kwetsbare weggebruikers te verbeteren.</w:t>
      </w:r>
      <w:r w:rsidRPr="00D9063E">
        <w:rPr>
          <w:b/>
          <w:lang w:val="nl-NL"/>
        </w:rPr>
        <w:t xml:space="preserve"> [Am. 34]</w:t>
      </w:r>
    </w:p>
    <w:p w:rsidR="003B27DC" w:rsidRPr="00D9063E" w:rsidRDefault="008207EC">
      <w:pPr>
        <w:pStyle w:val="Considrant"/>
        <w:rPr>
          <w:lang w:val="nl-NL"/>
        </w:rPr>
      </w:pPr>
      <w:r w:rsidRPr="00D9063E">
        <w:rPr>
          <w:lang w:val="nl-NL"/>
        </w:rPr>
        <w:br w:type="page"/>
      </w:r>
      <w:r w:rsidR="00524D95" w:rsidRPr="00D9063E">
        <w:rPr>
          <w:lang w:val="nl-NL"/>
        </w:rPr>
        <w:lastRenderedPageBreak/>
        <w:t>(36)</w:t>
      </w:r>
      <w:r w:rsidR="00524D95" w:rsidRPr="00D9063E">
        <w:rPr>
          <w:lang w:val="nl-NL"/>
        </w:rPr>
        <w:tab/>
        <w:t xml:space="preserve">Om de doelstellingen van deze richtlijn te verwezenlijken, met name om de bijlagen ervan aan te passen aan technische, operationele of wetenschappelijke ontwikkelingen, moet aan de Commissie de bevoegdheid worden overgedragen om overeenkomstig artikel 290 VWEU handelingen vast te stellen met betrekking tot wijziging van de delen A, B en D van bijlage I, die de specificaties van fysieke rijbewijzen regelen; tot wijziging van deel C van bijlage I, waarin de specificaties voor mobiele rijbewijzen zijn vastgelegd; tot wijziging van deel E van bijlage I, dat de regels inzake de toepasselijke nationale en Uniecodes regelt; tot wijziging van de bijlagen II, III, V en VI, tot vaststelling van bepaalde minimumeisen voor de afgifte, geldigheid en verlenging van het rijbewijs; en tot wijziging van bijlage IV, waarin de minimumnormen voor examinatoren zijn vastgelegd. Deze bevoegdheid moet worden verleend voor een periode van vijf jaar, aangezien de technische, operationele en wetenschappelijke ontwikkelingen op de onder deze bijlagen vallende gebieden met regelmaat plaatsvinden. Het is van bijzonder belang dat de Commissie bij haar voorbereidende werkzaamheden tot passende raadplegingen overgaat, onder meer op deskundigenniveau, en dat die raadplegingen gebeuren in overeenstemming met de beginselen die zijn vastgelegd in het </w:t>
      </w:r>
      <w:proofErr w:type="spellStart"/>
      <w:r w:rsidR="00524D95" w:rsidRPr="00D9063E">
        <w:rPr>
          <w:lang w:val="nl-NL"/>
        </w:rPr>
        <w:t>Interinstitutioneel</w:t>
      </w:r>
      <w:proofErr w:type="spellEnd"/>
      <w:r w:rsidR="00524D95" w:rsidRPr="00D9063E">
        <w:rPr>
          <w:lang w:val="nl-NL"/>
        </w:rPr>
        <w:t xml:space="preserve"> Akkoord van 13 april 2016 over beter wetgeven</w:t>
      </w:r>
      <w:r w:rsidR="00524D95" w:rsidRPr="00D9063E">
        <w:rPr>
          <w:rStyle w:val="FootnoteReference"/>
        </w:rPr>
        <w:footnoteReference w:id="10"/>
      </w:r>
      <w:r w:rsidR="00524D95" w:rsidRPr="00D9063E">
        <w:rPr>
          <w:lang w:val="nl-NL"/>
        </w:rPr>
        <w:t>. Om met name te zorgen voor gelijke deelname aan de voorbereiding van gedelegeerde handelingen, ontvangen het Europees Parlement en de Raad alle documenten op hetzelfde moment als de deskundigen van de lidstaten, en hebben hun deskundigen systematisch toegang tot de vergaderingen van de deskundigengroepen van de Commissie die zich bezighouden met de voorbereiding van gedelegeerde handelingen.</w:t>
      </w:r>
    </w:p>
    <w:p w:rsidR="003B27DC" w:rsidRPr="00D9063E" w:rsidRDefault="008207EC">
      <w:pPr>
        <w:pStyle w:val="Considrant"/>
        <w:rPr>
          <w:b/>
          <w:lang w:val="nl-NL"/>
        </w:rPr>
      </w:pPr>
      <w:r w:rsidRPr="00D9063E">
        <w:rPr>
          <w:lang w:val="nl-NL"/>
        </w:rPr>
        <w:br w:type="page"/>
      </w:r>
      <w:r w:rsidR="00524D95" w:rsidRPr="00D9063E">
        <w:rPr>
          <w:lang w:val="nl-NL"/>
        </w:rPr>
        <w:lastRenderedPageBreak/>
        <w:t>(37)</w:t>
      </w:r>
      <w:r w:rsidR="00524D95" w:rsidRPr="00D9063E">
        <w:rPr>
          <w:lang w:val="nl-NL"/>
        </w:rPr>
        <w:tab/>
        <w:t xml:space="preserve">In verband met de geleidelijke digitalisering en automatisering, de steeds strengere emissiereductievereisten voor het wegvervoer en de constante technologische vooruitgang van </w:t>
      </w:r>
      <w:r w:rsidR="00524D95" w:rsidRPr="00D9063E">
        <w:rPr>
          <w:strike/>
          <w:lang w:val="nl-NL"/>
        </w:rPr>
        <w:t xml:space="preserve">mechanisch </w:t>
      </w:r>
      <w:proofErr w:type="spellStart"/>
      <w:r w:rsidR="00524D95" w:rsidRPr="00D9063E">
        <w:rPr>
          <w:strike/>
          <w:lang w:val="nl-NL"/>
        </w:rPr>
        <w:t>aangedreven</w:t>
      </w:r>
      <w:r w:rsidR="00524D95" w:rsidRPr="00D9063E">
        <w:rPr>
          <w:b/>
          <w:i/>
          <w:lang w:val="nl-NL"/>
        </w:rPr>
        <w:t>gemotoriseerde</w:t>
      </w:r>
      <w:proofErr w:type="spellEnd"/>
      <w:r w:rsidR="00524D95" w:rsidRPr="00D9063E">
        <w:rPr>
          <w:lang w:val="nl-NL"/>
        </w:rPr>
        <w:t xml:space="preserve"> voertuigen, moeten alle bestuurders op de hoogte blijven wat de kennis over </w:t>
      </w:r>
      <w:r w:rsidR="00524D95" w:rsidRPr="00D9063E">
        <w:rPr>
          <w:b/>
          <w:i/>
          <w:lang w:val="nl-NL"/>
        </w:rPr>
        <w:t xml:space="preserve">nieuwe technologieën, </w:t>
      </w:r>
      <w:r w:rsidR="00524D95" w:rsidRPr="00D9063E">
        <w:rPr>
          <w:lang w:val="nl-NL"/>
        </w:rPr>
        <w:t xml:space="preserve">verkeersveiligheid en duurzaamheid betreft. De </w:t>
      </w:r>
      <w:r w:rsidR="00524D95" w:rsidRPr="00D9063E">
        <w:rPr>
          <w:strike/>
          <w:lang w:val="nl-NL"/>
        </w:rPr>
        <w:t xml:space="preserve">bevordering </w:t>
      </w:r>
      <w:proofErr w:type="spellStart"/>
      <w:r w:rsidR="00524D95" w:rsidRPr="00D9063E">
        <w:rPr>
          <w:strike/>
          <w:lang w:val="nl-NL"/>
        </w:rPr>
        <w:t>van</w:t>
      </w:r>
      <w:r w:rsidR="00524D95" w:rsidRPr="00D9063E">
        <w:rPr>
          <w:b/>
          <w:i/>
          <w:lang w:val="nl-NL"/>
        </w:rPr>
        <w:t>lidstaten</w:t>
      </w:r>
      <w:proofErr w:type="spellEnd"/>
      <w:r w:rsidR="00524D95" w:rsidRPr="00D9063E">
        <w:rPr>
          <w:b/>
          <w:i/>
          <w:lang w:val="nl-NL"/>
        </w:rPr>
        <w:t xml:space="preserve"> moeten ernaar streven</w:t>
      </w:r>
      <w:r w:rsidR="00524D95" w:rsidRPr="00D9063E">
        <w:rPr>
          <w:lang w:val="nl-NL"/>
        </w:rPr>
        <w:t xml:space="preserve"> een leven lang leren</w:t>
      </w:r>
      <w:r w:rsidR="00524D95" w:rsidRPr="00D9063E">
        <w:rPr>
          <w:b/>
          <w:i/>
          <w:lang w:val="nl-NL"/>
        </w:rPr>
        <w:t xml:space="preserve"> bij bestuurders te bevorderen en de deelname aan cursussen voor veilig rijden te stimuleren, onder meer door middel van feedbackinterventies met bewijzen van deelname en aanbevelingen van een rijinstructeur, verkeerspsycholoog of rijexaminator, hetgeen kan bijdragen tot inclusievere mobiliteit. Dat</w:t>
      </w:r>
      <w:r w:rsidR="00524D95" w:rsidRPr="00D9063E">
        <w:rPr>
          <w:lang w:val="nl-NL"/>
        </w:rPr>
        <w:t xml:space="preserve"> kan van cruciaal belang zijn om de vaardigheden van ervaren bestuurders actueel te houden op het gebied van verkeersveiligheid, nieuwe technologieën, </w:t>
      </w:r>
      <w:proofErr w:type="spellStart"/>
      <w:r w:rsidR="00524D95" w:rsidRPr="00D9063E">
        <w:rPr>
          <w:lang w:val="nl-NL"/>
        </w:rPr>
        <w:t>ecorijden</w:t>
      </w:r>
      <w:proofErr w:type="spellEnd"/>
      <w:r w:rsidR="00524D95" w:rsidRPr="00D9063E">
        <w:rPr>
          <w:lang w:val="nl-NL"/>
        </w:rPr>
        <w:t>, waardoor de brandstofefficiëntie wordt verbeterd en de emissies worden verlaagd, en snelheidsbeheer.</w:t>
      </w:r>
      <w:r w:rsidRPr="00D9063E">
        <w:rPr>
          <w:b/>
          <w:lang w:val="nl-NL"/>
        </w:rPr>
        <w:t xml:space="preserve"> [Am. 35]</w:t>
      </w:r>
    </w:p>
    <w:p w:rsidR="003B27DC" w:rsidRPr="00D9063E" w:rsidRDefault="008207EC">
      <w:pPr>
        <w:pStyle w:val="Considrant"/>
        <w:rPr>
          <w:lang w:val="nl-NL"/>
        </w:rPr>
      </w:pPr>
      <w:r w:rsidRPr="00D9063E">
        <w:rPr>
          <w:lang w:val="nl-NL"/>
        </w:rPr>
        <w:br w:type="page"/>
      </w:r>
      <w:r w:rsidR="00524D95" w:rsidRPr="00D9063E">
        <w:rPr>
          <w:lang w:val="nl-NL"/>
        </w:rPr>
        <w:lastRenderedPageBreak/>
        <w:t>(38)</w:t>
      </w:r>
      <w:r w:rsidR="00524D95" w:rsidRPr="00D9063E">
        <w:rPr>
          <w:lang w:val="nl-NL"/>
        </w:rPr>
        <w:tab/>
        <w:t>Om eenvormige voorwaarden voor de uitvoering van deze richtlijn te waarborgen, moeten aan de Commissie uitvoeringsbevoegdheden worden toegekend om het volgende te specificeren: interoperabiliteitskenmerken en veiligheidsmaatregelen die van toepassing zijn op de op fysieke rijbewijzen aangebrachte QR-codes; bepalingen met betrekking tot interoperabiliteit, veiligheid en het testen van mobiele rijbewijzen; de verlenging van de administratieve geldigheidsduur van rijbewijzen in de hele Unie in geval van een crisis; de inhoud van de zelfbeoordeling van lichamelijke en geestelijke geschiktheid voor bestuurders van groep 1; de voorwaarden voor de inwisseling van rijbewijzen uit derde landen voor door de lidstaten afgegeven rijbewijzen, zonder dat de inwisseling op het rijbewijs wordt geregistreerd; en de interoperabiliteit tussen nationale systemen die verbonden zijn met het EU-rijbewijzennetwerk en de bescherming van in dat verband uitgewisselde persoonsgegevens. Die bevoegdheden moeten worden uitgeoefend in overeenstemming met Verordening (EU) nr. 182/2011 van het Europees Parlement en de Raad</w:t>
      </w:r>
      <w:r w:rsidR="00524D95" w:rsidRPr="00D9063E">
        <w:rPr>
          <w:rStyle w:val="FootnoteReference"/>
        </w:rPr>
        <w:footnoteReference w:id="11"/>
      </w:r>
      <w:r w:rsidR="00524D95" w:rsidRPr="00D9063E">
        <w:rPr>
          <w:lang w:val="nl-NL"/>
        </w:rPr>
        <w:t>.</w:t>
      </w:r>
    </w:p>
    <w:p w:rsidR="003B27DC" w:rsidRPr="00D9063E" w:rsidRDefault="00524D95">
      <w:pPr>
        <w:pStyle w:val="Considrant"/>
        <w:rPr>
          <w:lang w:val="nl-NL"/>
        </w:rPr>
      </w:pPr>
      <w:r w:rsidRPr="00D9063E">
        <w:rPr>
          <w:lang w:val="nl-NL"/>
        </w:rPr>
        <w:t>(39)</w:t>
      </w:r>
      <w:r w:rsidRPr="00D9063E">
        <w:rPr>
          <w:lang w:val="nl-NL"/>
        </w:rPr>
        <w:tab/>
        <w:t>Omwille van de samenhang moeten Richtlijn (EU) 2022/2561 van het Europees Parlement en de Raad</w:t>
      </w:r>
      <w:r w:rsidRPr="00D9063E">
        <w:rPr>
          <w:rStyle w:val="FootnoteReference"/>
        </w:rPr>
        <w:footnoteReference w:id="12"/>
      </w:r>
      <w:r w:rsidRPr="00D9063E">
        <w:rPr>
          <w:lang w:val="nl-NL"/>
        </w:rPr>
        <w:t>, die betrekking heeft op bepaalde aangelegenheden die onder deze richtlijn vallen, en Verordening (EU) 2018/1724 worden gewijzigd.</w:t>
      </w:r>
    </w:p>
    <w:p w:rsidR="003B27DC" w:rsidRPr="00D9063E" w:rsidRDefault="008207EC">
      <w:pPr>
        <w:pStyle w:val="Considrant"/>
        <w:rPr>
          <w:lang w:val="nl-NL"/>
        </w:rPr>
      </w:pPr>
      <w:r w:rsidRPr="00D9063E">
        <w:rPr>
          <w:lang w:val="nl-NL"/>
        </w:rPr>
        <w:br w:type="page"/>
      </w:r>
      <w:r w:rsidR="00524D95" w:rsidRPr="00D9063E">
        <w:rPr>
          <w:lang w:val="nl-NL"/>
        </w:rPr>
        <w:lastRenderedPageBreak/>
        <w:t>(40)</w:t>
      </w:r>
      <w:r w:rsidR="00524D95" w:rsidRPr="00D9063E">
        <w:rPr>
          <w:lang w:val="nl-NL"/>
        </w:rPr>
        <w:tab/>
        <w:t>Richtlijn 126/2006/EG en Verordening (EU) nr. 383/2012 van de Commissie</w:t>
      </w:r>
      <w:r w:rsidR="00524D95" w:rsidRPr="00D9063E">
        <w:rPr>
          <w:rStyle w:val="FootnoteReference"/>
        </w:rPr>
        <w:footnoteReference w:id="13"/>
      </w:r>
      <w:r w:rsidR="00524D95" w:rsidRPr="00D9063E">
        <w:rPr>
          <w:lang w:val="nl-NL"/>
        </w:rPr>
        <w:t xml:space="preserve"> moeten worden ingetrokken.</w:t>
      </w:r>
    </w:p>
    <w:p w:rsidR="003B27DC" w:rsidRPr="00D9063E" w:rsidRDefault="00524D95">
      <w:pPr>
        <w:pStyle w:val="Considrant"/>
        <w:rPr>
          <w:lang w:val="nl-NL"/>
        </w:rPr>
      </w:pPr>
      <w:r w:rsidRPr="00D9063E">
        <w:rPr>
          <w:lang w:val="nl-NL"/>
        </w:rPr>
        <w:t>(41)</w:t>
      </w:r>
      <w:r w:rsidRPr="00D9063E">
        <w:rPr>
          <w:lang w:val="nl-NL"/>
        </w:rPr>
        <w:tab/>
        <w:t>Aangezien de doelstellingen van deze richtlijn niet voldoende door de lidstaten kunnen worden verwezenlijkt, omdat de regels voor de afgifte, verlenging, vervanging en inwisseling van rijbewijzen zouden leiden tot dermate uiteenlopende eisen dat het niveau van verkeersveiligheid en vrij verkeer van burgers waarin geharmoniseerde regels voorzien, niet zou kunnen worden bereikt, kunnen deze doelstellingen beter op het niveau van de Unie worden verwezenlijkt door minimumeisen vast te stellen. De Unie kan derhalve, overeenkomstig het in artikel 5 van het Verdrag betreffende de Europese Unie neergelegde subsidiariteitsbeginsel, maatregelen vaststellen. Overeenkomstig het in hetzelfde artikel neergelegde evenredigheidsbeginsel gaat deze richtlijn niet verder dan nodig is om deze doelstellingen te verwezenlijken.</w:t>
      </w:r>
    </w:p>
    <w:p w:rsidR="003B27DC" w:rsidRPr="00D9063E" w:rsidRDefault="00524D95">
      <w:pPr>
        <w:pStyle w:val="Considrant"/>
        <w:rPr>
          <w:lang w:val="nl-NL"/>
        </w:rPr>
      </w:pPr>
      <w:r w:rsidRPr="00D9063E">
        <w:rPr>
          <w:lang w:val="nl-NL"/>
        </w:rPr>
        <w:t>(42)</w:t>
      </w:r>
      <w:r w:rsidRPr="00D9063E">
        <w:rPr>
          <w:lang w:val="nl-NL"/>
        </w:rPr>
        <w:tab/>
        <w:t>De Europese Toezichthouder voor gegevensbescherming is geraadpleegd overeenkomstig artikel 42, lid 1, van Verordening (EU) 2018/1725 en heeft op [DD/MM/JJJJ] advies uitgebracht.</w:t>
      </w:r>
    </w:p>
    <w:p w:rsidR="003B27DC" w:rsidRPr="00D9063E" w:rsidRDefault="008207EC">
      <w:pPr>
        <w:pStyle w:val="Considrant"/>
        <w:rPr>
          <w:lang w:val="nl-NL"/>
        </w:rPr>
      </w:pPr>
      <w:r w:rsidRPr="00D9063E">
        <w:rPr>
          <w:lang w:val="nl-NL"/>
        </w:rPr>
        <w:br w:type="page"/>
      </w:r>
      <w:r w:rsidR="00524D95" w:rsidRPr="00D9063E">
        <w:rPr>
          <w:lang w:val="nl-NL"/>
        </w:rPr>
        <w:lastRenderedPageBreak/>
        <w:t>(43)</w:t>
      </w:r>
      <w:r w:rsidR="00524D95" w:rsidRPr="00D9063E">
        <w:rPr>
          <w:lang w:val="nl-NL"/>
        </w:rPr>
        <w:tab/>
        <w:t>Overeenkomstig de gezamenlijke politieke verklaring van 28 september 2011 van de lidstaten en de Commissie over toelichtende stukken</w:t>
      </w:r>
      <w:r w:rsidR="00524D95" w:rsidRPr="00D9063E">
        <w:rPr>
          <w:rStyle w:val="FootnoteReference"/>
        </w:rPr>
        <w:footnoteReference w:id="14"/>
      </w:r>
      <w:r w:rsidR="00524D95" w:rsidRPr="00D9063E">
        <w:rPr>
          <w:lang w:val="nl-NL"/>
        </w:rPr>
        <w:t xml:space="preserve"> hebben de lidstaten zich ertoe verbonden om in gerechtvaardigde gevallen de kennisgeving van hun omzettingsmaatregelen vergezeld te doen gaan van één of meer stukken waarin het verband tussen de onderdelen van een richtlijn en de overeenkomstige delen van de nationale omzettingsinstrumenten wordt toegelicht. Met betrekking tot deze richtlijn acht de wetgever de toezending van dergelijke stukken gerechtvaardigd,</w:t>
      </w:r>
    </w:p>
    <w:p w:rsidR="003B27DC" w:rsidRPr="00D9063E" w:rsidRDefault="00524D95">
      <w:pPr>
        <w:pStyle w:val="Formuledadoption"/>
        <w:rPr>
          <w:lang w:val="nl-NL"/>
        </w:rPr>
      </w:pPr>
      <w:r w:rsidRPr="00D9063E">
        <w:rPr>
          <w:lang w:val="nl-NL"/>
        </w:rPr>
        <w:t>HEBBEN DE VOLGENDE RICHTLIJN VASTGESTELD:</w:t>
      </w:r>
    </w:p>
    <w:p w:rsidR="003B27DC" w:rsidRPr="00D9063E" w:rsidRDefault="00524D95">
      <w:pPr>
        <w:jc w:val="center"/>
        <w:rPr>
          <w:lang w:val="nl-NL"/>
        </w:rPr>
      </w:pPr>
      <w:r w:rsidRPr="00D9063E">
        <w:rPr>
          <w:lang w:val="nl-NL"/>
        </w:rPr>
        <w:t>Artikel 1</w:t>
      </w:r>
      <w:r w:rsidRPr="00D9063E">
        <w:rPr>
          <w:lang w:val="nl-NL"/>
        </w:rPr>
        <w:br/>
        <w:t>Onderwerp en toepassingsgebied</w:t>
      </w:r>
    </w:p>
    <w:p w:rsidR="003B27DC" w:rsidRPr="00D9063E" w:rsidRDefault="00524D95">
      <w:pPr>
        <w:ind w:left="850" w:hanging="850"/>
        <w:rPr>
          <w:lang w:val="nl-NL"/>
        </w:rPr>
      </w:pPr>
      <w:r w:rsidRPr="00D9063E">
        <w:rPr>
          <w:lang w:val="nl-NL"/>
        </w:rPr>
        <w:t>1.</w:t>
      </w:r>
      <w:r w:rsidRPr="00D9063E">
        <w:rPr>
          <w:lang w:val="nl-NL"/>
        </w:rPr>
        <w:tab/>
        <w:t>Bij deze richtlijn worden gemeenschappelijke regels vastgesteld betreffende:</w:t>
      </w:r>
    </w:p>
    <w:p w:rsidR="003B27DC" w:rsidRPr="00D9063E" w:rsidRDefault="00524D95">
      <w:pPr>
        <w:ind w:left="1416" w:hanging="566"/>
        <w:rPr>
          <w:lang w:val="nl-NL"/>
        </w:rPr>
      </w:pPr>
      <w:r w:rsidRPr="00D9063E">
        <w:rPr>
          <w:lang w:val="nl-NL"/>
        </w:rPr>
        <w:t>a)</w:t>
      </w:r>
      <w:r w:rsidRPr="00D9063E">
        <w:rPr>
          <w:lang w:val="nl-NL"/>
        </w:rPr>
        <w:tab/>
        <w:t>de modellen en normen voor en categorieën van rijbewijzen;</w:t>
      </w:r>
    </w:p>
    <w:p w:rsidR="003B27DC" w:rsidRPr="00D9063E" w:rsidRDefault="00524D95">
      <w:pPr>
        <w:ind w:left="1416" w:hanging="566"/>
        <w:rPr>
          <w:lang w:val="nl-NL"/>
        </w:rPr>
      </w:pPr>
      <w:r w:rsidRPr="00D9063E">
        <w:rPr>
          <w:lang w:val="nl-NL"/>
        </w:rPr>
        <w:t>b)</w:t>
      </w:r>
      <w:r w:rsidRPr="00D9063E">
        <w:rPr>
          <w:lang w:val="nl-NL"/>
        </w:rPr>
        <w:tab/>
        <w:t>de afgifte, geldigheid, verlenging en wederzijdse erkenning van rijbewijzen;</w:t>
      </w:r>
    </w:p>
    <w:p w:rsidR="003B27DC" w:rsidRPr="00D9063E" w:rsidRDefault="008207EC">
      <w:pPr>
        <w:ind w:left="1416" w:hanging="566"/>
        <w:rPr>
          <w:lang w:val="nl-NL"/>
        </w:rPr>
      </w:pPr>
      <w:r w:rsidRPr="00D9063E">
        <w:rPr>
          <w:lang w:val="nl-NL"/>
        </w:rPr>
        <w:br w:type="page"/>
      </w:r>
      <w:r w:rsidR="00524D95" w:rsidRPr="00D9063E">
        <w:rPr>
          <w:lang w:val="nl-NL"/>
        </w:rPr>
        <w:lastRenderedPageBreak/>
        <w:t>c)</w:t>
      </w:r>
      <w:r w:rsidR="00524D95" w:rsidRPr="00D9063E">
        <w:rPr>
          <w:lang w:val="nl-NL"/>
        </w:rPr>
        <w:tab/>
        <w:t>bepaalde aspecten van de inwisseling, vervanging, intrekking, beperking, schorsing en nietigverklaring van rijbewijzen;</w:t>
      </w:r>
    </w:p>
    <w:p w:rsidR="003B27DC" w:rsidRPr="00D9063E" w:rsidRDefault="00524D95">
      <w:pPr>
        <w:ind w:left="1416" w:hanging="566"/>
        <w:rPr>
          <w:lang w:val="nl-NL"/>
        </w:rPr>
      </w:pPr>
      <w:r w:rsidRPr="00D9063E">
        <w:rPr>
          <w:lang w:val="nl-NL"/>
        </w:rPr>
        <w:t>d)</w:t>
      </w:r>
      <w:r w:rsidRPr="00D9063E">
        <w:rPr>
          <w:lang w:val="nl-NL"/>
        </w:rPr>
        <w:tab/>
        <w:t>bepaalde aspecten die</w:t>
      </w:r>
      <w:r w:rsidRPr="00D9063E">
        <w:rPr>
          <w:b/>
          <w:i/>
          <w:lang w:val="nl-NL"/>
        </w:rPr>
        <w:t xml:space="preserve"> onder meer</w:t>
      </w:r>
      <w:r w:rsidRPr="00D9063E">
        <w:rPr>
          <w:lang w:val="nl-NL"/>
        </w:rPr>
        <w:t xml:space="preserve"> van toepassing zijn op beginnende bestuurders.</w:t>
      </w:r>
    </w:p>
    <w:p w:rsidR="003B27DC" w:rsidRPr="00D9063E" w:rsidRDefault="00524D95">
      <w:pPr>
        <w:ind w:left="850" w:hanging="850"/>
        <w:rPr>
          <w:lang w:val="nl-NL"/>
        </w:rPr>
      </w:pPr>
      <w:r w:rsidRPr="00D9063E">
        <w:rPr>
          <w:lang w:val="nl-NL"/>
        </w:rPr>
        <w:t>2.</w:t>
      </w:r>
      <w:r w:rsidRPr="00D9063E">
        <w:rPr>
          <w:lang w:val="nl-NL"/>
        </w:rPr>
        <w:tab/>
      </w:r>
      <w:r w:rsidRPr="00D9063E">
        <w:rPr>
          <w:b/>
          <w:i/>
          <w:lang w:val="nl-NL"/>
        </w:rPr>
        <w:t xml:space="preserve">Onverminderd de artikelen 12 bis en 20 van </w:t>
      </w:r>
      <w:r w:rsidRPr="00D9063E">
        <w:rPr>
          <w:lang w:val="nl-NL"/>
        </w:rPr>
        <w:t xml:space="preserve">deze richtlijn </w:t>
      </w:r>
      <w:r w:rsidRPr="00D9063E">
        <w:rPr>
          <w:b/>
          <w:i/>
          <w:lang w:val="nl-NL"/>
        </w:rPr>
        <w:t xml:space="preserve">en het recht van de lidstaten om nationale categorieën toe te voegen aan de rijbewijzen die zij overeenkomstig bijlage I afgeven, is deze </w:t>
      </w:r>
      <w:proofErr w:type="spellStart"/>
      <w:r w:rsidRPr="00D9063E">
        <w:rPr>
          <w:b/>
          <w:i/>
          <w:lang w:val="nl-NL"/>
        </w:rPr>
        <w:t>richtlijn</w:t>
      </w:r>
      <w:r w:rsidRPr="00D9063E">
        <w:rPr>
          <w:strike/>
          <w:lang w:val="nl-NL"/>
        </w:rPr>
        <w:t>is</w:t>
      </w:r>
      <w:proofErr w:type="spellEnd"/>
      <w:r w:rsidRPr="00D9063E">
        <w:rPr>
          <w:lang w:val="nl-NL"/>
        </w:rPr>
        <w:t xml:space="preserve"> niet van toepassing op </w:t>
      </w:r>
      <w:r w:rsidRPr="00D9063E">
        <w:rPr>
          <w:strike/>
          <w:lang w:val="nl-NL"/>
        </w:rPr>
        <w:t xml:space="preserve">gemotoriseerde voertuigen op wielen of rupsbanden met ten minste twee assen, voornamelijk bestemd voor tractiedoeleinden en </w:t>
      </w:r>
      <w:proofErr w:type="spellStart"/>
      <w:r w:rsidRPr="00D9063E">
        <w:rPr>
          <w:strike/>
          <w:lang w:val="nl-NL"/>
        </w:rPr>
        <w:t>specifiek</w:t>
      </w:r>
      <w:r w:rsidRPr="00D9063E">
        <w:rPr>
          <w:b/>
          <w:i/>
          <w:lang w:val="nl-NL"/>
        </w:rPr>
        <w:t>mobiele</w:t>
      </w:r>
      <w:proofErr w:type="spellEnd"/>
      <w:r w:rsidRPr="00D9063E">
        <w:rPr>
          <w:b/>
          <w:i/>
          <w:lang w:val="nl-NL"/>
        </w:rPr>
        <w:t xml:space="preserve"> machines met eigen aandrijving die binnen het toepassingsgebied van Richtlijn 2006/42/EG vallen en die zijn</w:t>
      </w:r>
      <w:r w:rsidRPr="00D9063E">
        <w:rPr>
          <w:lang w:val="nl-NL"/>
        </w:rPr>
        <w:t xml:space="preserve"> ontworpen </w:t>
      </w:r>
      <w:r w:rsidRPr="00D9063E">
        <w:rPr>
          <w:strike/>
          <w:lang w:val="nl-NL"/>
        </w:rPr>
        <w:t xml:space="preserve">voor het trekken, duwen, dragen of in beweging brengen van bepaalde </w:t>
      </w:r>
      <w:proofErr w:type="spellStart"/>
      <w:r w:rsidRPr="00D9063E">
        <w:rPr>
          <w:strike/>
          <w:lang w:val="nl-NL"/>
        </w:rPr>
        <w:t>werktuigen,</w:t>
      </w:r>
      <w:r w:rsidRPr="00D9063E">
        <w:rPr>
          <w:b/>
          <w:i/>
          <w:lang w:val="nl-NL"/>
        </w:rPr>
        <w:t>of</w:t>
      </w:r>
      <w:proofErr w:type="spellEnd"/>
      <w:r w:rsidRPr="00D9063E">
        <w:rPr>
          <w:b/>
          <w:i/>
          <w:lang w:val="nl-NL"/>
        </w:rPr>
        <w:t xml:space="preserve"> gebouwd met het oog op het verrichten van werkzaamheden, zoals niet voor de weg bestemde mobiele</w:t>
      </w:r>
      <w:r w:rsidRPr="00D9063E">
        <w:rPr>
          <w:lang w:val="nl-NL"/>
        </w:rPr>
        <w:t xml:space="preserve"> machines </w:t>
      </w:r>
      <w:r w:rsidRPr="00D9063E">
        <w:rPr>
          <w:strike/>
          <w:lang w:val="nl-NL"/>
        </w:rPr>
        <w:t xml:space="preserve">of aanhangwagens die voor gebruik in de land- of bosbouw zijn bestemd, en die slechts bijkomstig voor personen- of goederenvervoer </w:t>
      </w:r>
      <w:proofErr w:type="spellStart"/>
      <w:r w:rsidRPr="00D9063E">
        <w:rPr>
          <w:strike/>
          <w:lang w:val="nl-NL"/>
        </w:rPr>
        <w:t>over</w:t>
      </w:r>
      <w:r w:rsidRPr="00D9063E">
        <w:rPr>
          <w:b/>
          <w:i/>
          <w:lang w:val="nl-NL"/>
        </w:rPr>
        <w:t>zoals</w:t>
      </w:r>
      <w:proofErr w:type="spellEnd"/>
      <w:r w:rsidRPr="00D9063E">
        <w:rPr>
          <w:b/>
          <w:i/>
          <w:lang w:val="nl-NL"/>
        </w:rPr>
        <w:t xml:space="preserve"> gedefinieerd in [de verordening betreffende de goedkeuring van en het markttoezicht op niet voor</w:t>
      </w:r>
      <w:r w:rsidRPr="00D9063E">
        <w:rPr>
          <w:lang w:val="nl-NL"/>
        </w:rPr>
        <w:t xml:space="preserve"> de weg </w:t>
      </w:r>
      <w:r w:rsidRPr="00D9063E">
        <w:rPr>
          <w:strike/>
          <w:lang w:val="nl-NL"/>
        </w:rPr>
        <w:t xml:space="preserve">of voor het trekken van voertuigen voor personen- of goederenvervoer over de weg worden </w:t>
      </w:r>
      <w:proofErr w:type="spellStart"/>
      <w:r w:rsidRPr="00D9063E">
        <w:rPr>
          <w:strike/>
          <w:lang w:val="nl-NL"/>
        </w:rPr>
        <w:t>gebruikt</w:t>
      </w:r>
      <w:r w:rsidRPr="00D9063E">
        <w:rPr>
          <w:b/>
          <w:i/>
          <w:lang w:val="nl-NL"/>
        </w:rPr>
        <w:t>bestemde</w:t>
      </w:r>
      <w:proofErr w:type="spellEnd"/>
      <w:r w:rsidRPr="00D9063E">
        <w:rPr>
          <w:b/>
          <w:i/>
          <w:lang w:val="nl-NL"/>
        </w:rPr>
        <w:t xml:space="preserve"> mobiele machines die deelnemen aan het verkeer op de openbare weg en tot wijziging van Verordening (EU) 2019/1020 (2023/0090(COD))]</w:t>
      </w:r>
      <w:r w:rsidRPr="00D9063E">
        <w:rPr>
          <w:lang w:val="nl-NL"/>
        </w:rPr>
        <w:t>.</w:t>
      </w:r>
      <w:r w:rsidRPr="00D9063E">
        <w:rPr>
          <w:b/>
          <w:lang w:val="nl-NL"/>
        </w:rPr>
        <w:t xml:space="preserve"> [Am.</w:t>
      </w:r>
      <w:r w:rsidR="008207EC" w:rsidRPr="00D9063E">
        <w:rPr>
          <w:b/>
          <w:lang w:val="nl-NL"/>
        </w:rPr>
        <w:t> </w:t>
      </w:r>
      <w:r w:rsidRPr="00D9063E">
        <w:rPr>
          <w:b/>
          <w:lang w:val="nl-NL"/>
        </w:rPr>
        <w:t>312]</w:t>
      </w:r>
    </w:p>
    <w:p w:rsidR="003B27DC" w:rsidRPr="00D9063E" w:rsidRDefault="008207EC">
      <w:pPr>
        <w:jc w:val="center"/>
        <w:rPr>
          <w:lang w:val="nl-NL"/>
        </w:rPr>
      </w:pPr>
      <w:r w:rsidRPr="00D9063E">
        <w:rPr>
          <w:lang w:val="nl-NL"/>
        </w:rPr>
        <w:br w:type="page"/>
      </w:r>
      <w:r w:rsidR="00524D95" w:rsidRPr="00D9063E">
        <w:rPr>
          <w:lang w:val="nl-NL"/>
        </w:rPr>
        <w:lastRenderedPageBreak/>
        <w:t>Artikel 2</w:t>
      </w:r>
      <w:r w:rsidR="00524D95" w:rsidRPr="00D9063E">
        <w:rPr>
          <w:lang w:val="nl-NL"/>
        </w:rPr>
        <w:br/>
        <w:t>Definities</w:t>
      </w:r>
    </w:p>
    <w:p w:rsidR="003B27DC" w:rsidRPr="00D9063E" w:rsidRDefault="00524D95">
      <w:pPr>
        <w:rPr>
          <w:lang w:val="nl-NL"/>
        </w:rPr>
      </w:pPr>
      <w:r w:rsidRPr="00D9063E">
        <w:rPr>
          <w:lang w:val="nl-NL"/>
        </w:rPr>
        <w:t>Voor de toepassing van deze richtlijn wordt verstaan onder:</w:t>
      </w:r>
    </w:p>
    <w:p w:rsidR="003B27DC" w:rsidRPr="00D9063E" w:rsidRDefault="00524D95">
      <w:pPr>
        <w:ind w:left="850" w:hanging="850"/>
        <w:rPr>
          <w:b/>
          <w:lang w:val="nl-NL"/>
        </w:rPr>
      </w:pPr>
      <w:r w:rsidRPr="00D9063E">
        <w:rPr>
          <w:lang w:val="nl-NL"/>
        </w:rPr>
        <w:t>1)</w:t>
      </w:r>
      <w:r w:rsidRPr="00D9063E">
        <w:rPr>
          <w:lang w:val="nl-NL"/>
        </w:rPr>
        <w:tab/>
        <w:t>“rijbewijs”: een</w:t>
      </w:r>
      <w:r w:rsidRPr="00D9063E">
        <w:rPr>
          <w:strike/>
          <w:lang w:val="nl-NL"/>
        </w:rPr>
        <w:t xml:space="preserve"> elektronisch of fysiek</w:t>
      </w:r>
      <w:r w:rsidRPr="00D9063E">
        <w:rPr>
          <w:lang w:val="nl-NL"/>
        </w:rPr>
        <w:t xml:space="preserve"> document ter bevestiging van de bevoegdheid om </w:t>
      </w:r>
      <w:proofErr w:type="spellStart"/>
      <w:r w:rsidRPr="00D9063E">
        <w:rPr>
          <w:strike/>
          <w:lang w:val="nl-NL"/>
        </w:rPr>
        <w:t>motorvoertuigen</w:t>
      </w:r>
      <w:r w:rsidRPr="00D9063E">
        <w:rPr>
          <w:b/>
          <w:i/>
          <w:lang w:val="nl-NL"/>
        </w:rPr>
        <w:t>gemotoriseerde</w:t>
      </w:r>
      <w:proofErr w:type="spellEnd"/>
      <w:r w:rsidRPr="00D9063E">
        <w:rPr>
          <w:b/>
          <w:i/>
          <w:lang w:val="nl-NL"/>
        </w:rPr>
        <w:t xml:space="preserve"> voertuigen</w:t>
      </w:r>
      <w:r w:rsidRPr="00D9063E">
        <w:rPr>
          <w:lang w:val="nl-NL"/>
        </w:rPr>
        <w:t xml:space="preserve"> te besturen en waarin de voorwaarden zijn vermeld waaronder de houder bevoegd is om te rijden</w:t>
      </w:r>
      <w:r w:rsidRPr="00D9063E">
        <w:rPr>
          <w:b/>
          <w:i/>
          <w:lang w:val="nl-NL"/>
        </w:rPr>
        <w:t>, in fysiek of digitaal formaat dan wel in beide formaten</w:t>
      </w:r>
      <w:r w:rsidRPr="00D9063E">
        <w:rPr>
          <w:lang w:val="nl-NL"/>
        </w:rPr>
        <w:t>;</w:t>
      </w:r>
      <w:r w:rsidR="008207EC" w:rsidRPr="00D9063E">
        <w:rPr>
          <w:b/>
          <w:lang w:val="nl-NL"/>
        </w:rPr>
        <w:t xml:space="preserve"> [Am. 38]</w:t>
      </w:r>
    </w:p>
    <w:p w:rsidR="003B27DC" w:rsidRPr="00D9063E" w:rsidRDefault="00524D95">
      <w:pPr>
        <w:ind w:left="850" w:hanging="850"/>
        <w:rPr>
          <w:lang w:val="nl-NL"/>
        </w:rPr>
      </w:pPr>
      <w:r w:rsidRPr="00D9063E">
        <w:rPr>
          <w:lang w:val="nl-NL"/>
        </w:rPr>
        <w:t>2)</w:t>
      </w:r>
      <w:r w:rsidRPr="00D9063E">
        <w:rPr>
          <w:lang w:val="nl-NL"/>
        </w:rPr>
        <w:tab/>
        <w:t>“fysiek rijbewijs”: een rijbewijs in zijn fysieke formaat, afgegeven overeenkomstig artikel 4;</w:t>
      </w:r>
    </w:p>
    <w:p w:rsidR="003B27DC" w:rsidRPr="00D9063E" w:rsidRDefault="00524D95">
      <w:pPr>
        <w:ind w:left="850" w:hanging="850"/>
        <w:rPr>
          <w:lang w:val="nl-NL"/>
        </w:rPr>
      </w:pPr>
      <w:r w:rsidRPr="00D9063E">
        <w:rPr>
          <w:lang w:val="nl-NL"/>
        </w:rPr>
        <w:t>3)</w:t>
      </w:r>
      <w:r w:rsidRPr="00D9063E">
        <w:rPr>
          <w:lang w:val="nl-NL"/>
        </w:rPr>
        <w:tab/>
        <w:t>“mobiel rijbewijs”: een rijbewijs in zijn digitale formaat, afgegeven overeenkomstig artikel 5;</w:t>
      </w:r>
    </w:p>
    <w:p w:rsidR="003B27DC" w:rsidRPr="00D9063E" w:rsidRDefault="00524D95">
      <w:pPr>
        <w:ind w:left="850" w:hanging="850"/>
        <w:rPr>
          <w:lang w:val="nl-NL"/>
        </w:rPr>
      </w:pPr>
      <w:r w:rsidRPr="00D9063E">
        <w:rPr>
          <w:lang w:val="nl-NL"/>
        </w:rPr>
        <w:t>4)</w:t>
      </w:r>
      <w:r w:rsidRPr="00D9063E">
        <w:rPr>
          <w:lang w:val="nl-NL"/>
        </w:rPr>
        <w:tab/>
        <w:t>“gemotoriseerd voertuig”: elk zichzelf over de weg voortbewegend wegvoertuig, anders dan een voertuig dat op rails wordt voortbewogen;</w:t>
      </w:r>
    </w:p>
    <w:p w:rsidR="003B27DC" w:rsidRPr="00D9063E" w:rsidRDefault="00524D95">
      <w:pPr>
        <w:ind w:left="850" w:hanging="850"/>
        <w:rPr>
          <w:lang w:val="nl-NL"/>
        </w:rPr>
      </w:pPr>
      <w:r w:rsidRPr="00D9063E">
        <w:rPr>
          <w:lang w:val="nl-NL"/>
        </w:rPr>
        <w:t>5)</w:t>
      </w:r>
      <w:r w:rsidRPr="00D9063E">
        <w:rPr>
          <w:lang w:val="nl-NL"/>
        </w:rPr>
        <w:tab/>
        <w:t>“tweewielig voertuig”: een voertuig als bedoeld in artikel 4, lid 2, punt a), van Verordening (EU) nr. 168/2013 van het Europees Parlement en de Raad</w:t>
      </w:r>
      <w:r w:rsidRPr="00D9063E">
        <w:rPr>
          <w:rStyle w:val="FootnoteReference"/>
        </w:rPr>
        <w:footnoteReference w:id="15"/>
      </w:r>
      <w:r w:rsidRPr="00D9063E">
        <w:rPr>
          <w:lang w:val="nl-NL"/>
        </w:rPr>
        <w:t>;</w:t>
      </w:r>
    </w:p>
    <w:p w:rsidR="003B27DC" w:rsidRPr="00D9063E" w:rsidRDefault="008207EC">
      <w:pPr>
        <w:ind w:left="850" w:hanging="850"/>
        <w:rPr>
          <w:lang w:val="nl-NL"/>
        </w:rPr>
      </w:pPr>
      <w:r w:rsidRPr="00D9063E">
        <w:rPr>
          <w:lang w:val="nl-NL"/>
        </w:rPr>
        <w:br w:type="page"/>
      </w:r>
      <w:r w:rsidR="00524D95" w:rsidRPr="00D9063E">
        <w:rPr>
          <w:lang w:val="nl-NL"/>
        </w:rPr>
        <w:lastRenderedPageBreak/>
        <w:t>6)</w:t>
      </w:r>
      <w:r w:rsidR="00524D95" w:rsidRPr="00D9063E">
        <w:rPr>
          <w:lang w:val="nl-NL"/>
        </w:rPr>
        <w:tab/>
        <w:t>“driewielig voertuig”: een voertuig als bedoeld in artikel 4, lid 2, punt b), van Verordening (EU) nr. 168/2013;</w:t>
      </w:r>
    </w:p>
    <w:p w:rsidR="003B27DC" w:rsidRPr="00D9063E" w:rsidRDefault="00524D95">
      <w:pPr>
        <w:ind w:left="850" w:hanging="850"/>
        <w:rPr>
          <w:lang w:val="nl-NL"/>
        </w:rPr>
      </w:pPr>
      <w:r w:rsidRPr="00D9063E">
        <w:rPr>
          <w:lang w:val="nl-NL"/>
        </w:rPr>
        <w:t>7)</w:t>
      </w:r>
      <w:r w:rsidRPr="00D9063E">
        <w:rPr>
          <w:lang w:val="nl-NL"/>
        </w:rPr>
        <w:tab/>
        <w:t>“lichte vierwieler”: een voertuig als bedoeld in artikel 4, lid 2, punt f), van Verordening (EU) nr. 168/2013;</w:t>
      </w:r>
    </w:p>
    <w:p w:rsidR="003B27DC" w:rsidRPr="00D9063E" w:rsidRDefault="00524D95">
      <w:pPr>
        <w:ind w:left="850" w:hanging="850"/>
        <w:rPr>
          <w:lang w:val="nl-NL"/>
        </w:rPr>
      </w:pPr>
      <w:r w:rsidRPr="00D9063E">
        <w:rPr>
          <w:lang w:val="nl-NL"/>
        </w:rPr>
        <w:t>8)</w:t>
      </w:r>
      <w:r w:rsidRPr="00D9063E">
        <w:rPr>
          <w:lang w:val="nl-NL"/>
        </w:rPr>
        <w:tab/>
        <w:t>“motorfiets”: een tweewielig voertuig met of zonder zijspan, als bedoeld in artikel 4, lid 2, punten c) en d), van Verordening (EU) nr. 168/2013;</w:t>
      </w:r>
    </w:p>
    <w:p w:rsidR="003B27DC" w:rsidRPr="00D9063E" w:rsidRDefault="00524D95">
      <w:pPr>
        <w:ind w:left="850" w:hanging="850"/>
        <w:rPr>
          <w:lang w:val="nl-NL"/>
        </w:rPr>
      </w:pPr>
      <w:r w:rsidRPr="00D9063E">
        <w:rPr>
          <w:lang w:val="nl-NL"/>
        </w:rPr>
        <w:t>9)</w:t>
      </w:r>
      <w:r w:rsidRPr="00D9063E">
        <w:rPr>
          <w:lang w:val="nl-NL"/>
        </w:rPr>
        <w:tab/>
        <w:t>“gemotoriseerde driewieler”: een voertuig op drie symmetrisch geplaatste wielen, als bedoeld in artikel 4, lid 2, punt e), van Verordening (EU) nr. 168/2013;</w:t>
      </w:r>
    </w:p>
    <w:p w:rsidR="003B27DC" w:rsidRPr="00D9063E" w:rsidRDefault="00524D95">
      <w:pPr>
        <w:ind w:left="850" w:hanging="850"/>
        <w:rPr>
          <w:lang w:val="nl-NL"/>
        </w:rPr>
      </w:pPr>
      <w:r w:rsidRPr="00D9063E">
        <w:rPr>
          <w:lang w:val="nl-NL"/>
        </w:rPr>
        <w:t>10)</w:t>
      </w:r>
      <w:r w:rsidRPr="00D9063E">
        <w:rPr>
          <w:lang w:val="nl-NL"/>
        </w:rPr>
        <w:tab/>
        <w:t>“motorvoertuig”: elk mechanisch aangedreven voertuig dat gewoonlijk wordt gebruikt voor het vervoer van personen of goederen over de weg, of om voertuigen voor het vervoer van personen of goederen over de weg voort te trekken. Deze term omvat trolleybussen, dat wil zeggen voertuigen die in verbinding staan met een elektrische leiding en niet op rails rijden;</w:t>
      </w:r>
    </w:p>
    <w:p w:rsidR="003B27DC" w:rsidRPr="00D9063E" w:rsidRDefault="00524D95">
      <w:pPr>
        <w:ind w:left="850" w:hanging="850"/>
        <w:rPr>
          <w:lang w:val="nl-NL"/>
        </w:rPr>
      </w:pPr>
      <w:r w:rsidRPr="00D9063E">
        <w:rPr>
          <w:lang w:val="nl-NL"/>
        </w:rPr>
        <w:t>11)</w:t>
      </w:r>
      <w:r w:rsidRPr="00D9063E">
        <w:rPr>
          <w:lang w:val="nl-NL"/>
        </w:rPr>
        <w:tab/>
        <w:t>“zware vierwieler”: voertuigen als genoemd in artikel 4, lid 2, punt g), van Verordening (EU) nr. 168/2013;</w:t>
      </w:r>
    </w:p>
    <w:p w:rsidR="003B27DC" w:rsidRPr="00D9063E" w:rsidRDefault="008207EC">
      <w:pPr>
        <w:ind w:left="850" w:hanging="850"/>
        <w:rPr>
          <w:b/>
          <w:lang w:val="nl-NL"/>
        </w:rPr>
      </w:pPr>
      <w:r w:rsidRPr="00D9063E">
        <w:rPr>
          <w:b/>
          <w:i/>
          <w:lang w:val="nl-NL"/>
        </w:rPr>
        <w:br w:type="page"/>
      </w:r>
      <w:r w:rsidR="00524D95" w:rsidRPr="00D9063E">
        <w:rPr>
          <w:b/>
          <w:i/>
          <w:lang w:val="nl-NL"/>
        </w:rPr>
        <w:lastRenderedPageBreak/>
        <w:t>11 bis)</w:t>
      </w:r>
      <w:r w:rsidR="00524D95" w:rsidRPr="00D9063E">
        <w:rPr>
          <w:b/>
          <w:i/>
          <w:lang w:val="nl-NL"/>
        </w:rPr>
        <w:tab/>
        <w:t>“ambulance”: een voertuig van categorie M dat bestemd is voor het vervoer van zieken of gewonden en hiertoe een speciale uitrusting heeft, als bedoeld in bijlage I, deel A, punt 5.3, bij Verordening (EU) 2018/858 van het Europees Parlement en de Raad</w:t>
      </w:r>
      <w:r w:rsidR="00524D95" w:rsidRPr="00D9063E">
        <w:rPr>
          <w:rStyle w:val="FootnoteReference"/>
        </w:rPr>
        <w:footnoteReference w:id="16"/>
      </w:r>
      <w:r w:rsidR="00524D95" w:rsidRPr="00D9063E">
        <w:rPr>
          <w:b/>
          <w:i/>
          <w:lang w:val="nl-NL"/>
        </w:rPr>
        <w:t xml:space="preserve"> onder “Criteria voor de indeling in voertuigcategorieën”, “Voertuigen voor speciale doeleinden”;</w:t>
      </w:r>
      <w:r w:rsidRPr="00D9063E">
        <w:rPr>
          <w:b/>
          <w:lang w:val="nl-NL"/>
        </w:rPr>
        <w:t xml:space="preserve"> [Am. 39]</w:t>
      </w:r>
    </w:p>
    <w:p w:rsidR="003B27DC" w:rsidRPr="00D9063E" w:rsidRDefault="00524D95">
      <w:pPr>
        <w:ind w:left="850" w:hanging="850"/>
        <w:rPr>
          <w:b/>
          <w:lang w:val="nl-NL"/>
        </w:rPr>
      </w:pPr>
      <w:r w:rsidRPr="00D9063E">
        <w:rPr>
          <w:b/>
          <w:i/>
          <w:lang w:val="nl-NL"/>
        </w:rPr>
        <w:t>11 ter)</w:t>
      </w:r>
      <w:r w:rsidRPr="00D9063E">
        <w:rPr>
          <w:b/>
          <w:i/>
          <w:lang w:val="nl-NL"/>
        </w:rPr>
        <w:tab/>
        <w:t>“kampeerwagen”: een voertuig van categorie M dat voorzien is van een woongedeelte met een tafel en zitplaatsen, aparte of opklapbare slaapplaatsen, kookvoorzieningen en kasten en opbergmogelijkheden die allemaal vast in het woongedeelte bevestigd zijn, als bedoeld in bijlage I, deel A, punt 5.1, bij Verordening (EU) 2018/858 onder “Criteria voor de indeling in voertuigcategorieën”, “Voertuigen voor speciale doeleinden”;</w:t>
      </w:r>
      <w:r w:rsidR="008207EC" w:rsidRPr="00D9063E">
        <w:rPr>
          <w:b/>
          <w:lang w:val="nl-NL"/>
        </w:rPr>
        <w:t xml:space="preserve"> [Am. 40]</w:t>
      </w:r>
    </w:p>
    <w:p w:rsidR="003B27DC" w:rsidRPr="00D9063E" w:rsidRDefault="00524D95">
      <w:pPr>
        <w:ind w:left="850" w:hanging="850"/>
        <w:rPr>
          <w:b/>
          <w:lang w:val="nl-NL"/>
        </w:rPr>
      </w:pPr>
      <w:r w:rsidRPr="00D9063E">
        <w:rPr>
          <w:b/>
          <w:i/>
          <w:lang w:val="nl-NL"/>
        </w:rPr>
        <w:t xml:space="preserve">11 </w:t>
      </w:r>
      <w:proofErr w:type="spellStart"/>
      <w:r w:rsidRPr="00D9063E">
        <w:rPr>
          <w:b/>
          <w:i/>
          <w:lang w:val="nl-NL"/>
        </w:rPr>
        <w:t>quater</w:t>
      </w:r>
      <w:proofErr w:type="spellEnd"/>
      <w:r w:rsidRPr="00D9063E">
        <w:rPr>
          <w:b/>
          <w:i/>
          <w:lang w:val="nl-NL"/>
        </w:rPr>
        <w:t>)</w:t>
      </w:r>
      <w:r w:rsidRPr="00D9063E">
        <w:rPr>
          <w:b/>
          <w:i/>
          <w:lang w:val="nl-NL"/>
        </w:rPr>
        <w:tab/>
        <w:t>“door alternatieve brandstoffen aangedreven voertuig”1 bis: een motorvoertuig dat geheel of gedeeltelijk wordt aangedreven op basis van een alternatieve brandstof en dat is goedgekeurd overeenkomstig Verordening (EU) 2018/858;</w:t>
      </w:r>
      <w:r w:rsidR="008207EC" w:rsidRPr="00D9063E">
        <w:rPr>
          <w:b/>
          <w:lang w:val="nl-NL"/>
        </w:rPr>
        <w:t xml:space="preserve"> [Am. 41]</w:t>
      </w:r>
    </w:p>
    <w:p w:rsidR="003B27DC" w:rsidRPr="00D9063E" w:rsidRDefault="008207EC">
      <w:pPr>
        <w:ind w:left="850" w:hanging="850"/>
        <w:rPr>
          <w:lang w:val="nl-NL"/>
        </w:rPr>
      </w:pPr>
      <w:r w:rsidRPr="00D9063E">
        <w:rPr>
          <w:b/>
          <w:i/>
          <w:lang w:val="nl-NL"/>
        </w:rPr>
        <w:br w:type="page"/>
      </w:r>
      <w:r w:rsidR="00524D95" w:rsidRPr="00D9063E">
        <w:rPr>
          <w:b/>
          <w:i/>
          <w:lang w:val="nl-NL"/>
        </w:rPr>
        <w:lastRenderedPageBreak/>
        <w:t xml:space="preserve">11 </w:t>
      </w:r>
      <w:proofErr w:type="spellStart"/>
      <w:r w:rsidR="00524D95" w:rsidRPr="00D9063E">
        <w:rPr>
          <w:b/>
          <w:i/>
          <w:lang w:val="nl-NL"/>
        </w:rPr>
        <w:t>quinquies</w:t>
      </w:r>
      <w:proofErr w:type="spellEnd"/>
      <w:r w:rsidR="00524D95" w:rsidRPr="00D9063E">
        <w:rPr>
          <w:b/>
          <w:i/>
          <w:lang w:val="nl-NL"/>
        </w:rPr>
        <w:t>)</w:t>
      </w:r>
      <w:r w:rsidR="00524D95" w:rsidRPr="00D9063E">
        <w:rPr>
          <w:b/>
          <w:i/>
          <w:lang w:val="nl-NL"/>
        </w:rPr>
        <w:tab/>
        <w:t>“alternatieve brandstoffen”: brandstoffen of energiebronnen die, althans gedeeltelijk, dienen als vervanging van fossiele oliebronnen in de energievoorziening voor vervoer en die ertoe kunnen bijdragen dat de energievoorziening koolstofvrij wordt en de milieuprestaties van de vervoerssector beter worden. Deze omvatten:</w:t>
      </w:r>
    </w:p>
    <w:p w:rsidR="003B27DC" w:rsidRPr="00D9063E" w:rsidRDefault="00524D95">
      <w:pPr>
        <w:ind w:left="1416" w:hanging="566"/>
        <w:rPr>
          <w:lang w:val="nl-NL"/>
        </w:rPr>
      </w:pPr>
      <w:r w:rsidRPr="00D9063E">
        <w:rPr>
          <w:b/>
          <w:i/>
          <w:lang w:val="nl-NL"/>
        </w:rPr>
        <w:t>a)</w:t>
      </w:r>
      <w:r w:rsidRPr="00D9063E">
        <w:rPr>
          <w:lang w:val="nl-NL"/>
        </w:rPr>
        <w:tab/>
      </w:r>
      <w:r w:rsidRPr="00D9063E">
        <w:rPr>
          <w:b/>
          <w:i/>
          <w:lang w:val="nl-NL"/>
        </w:rPr>
        <w:t>elektriciteit die wordt verbruikt in alle soorten elektrische voertuigen;</w:t>
      </w:r>
    </w:p>
    <w:p w:rsidR="003B27DC" w:rsidRPr="00D9063E" w:rsidRDefault="00524D95">
      <w:pPr>
        <w:ind w:left="1416" w:hanging="566"/>
        <w:rPr>
          <w:lang w:val="nl-NL"/>
        </w:rPr>
      </w:pPr>
      <w:r w:rsidRPr="00D9063E">
        <w:rPr>
          <w:b/>
          <w:i/>
          <w:lang w:val="nl-NL"/>
        </w:rPr>
        <w:t>b)</w:t>
      </w:r>
      <w:r w:rsidRPr="00D9063E">
        <w:rPr>
          <w:lang w:val="nl-NL"/>
        </w:rPr>
        <w:tab/>
      </w:r>
      <w:r w:rsidRPr="00D9063E">
        <w:rPr>
          <w:b/>
          <w:i/>
          <w:lang w:val="nl-NL"/>
        </w:rPr>
        <w:t>waterstof;</w:t>
      </w:r>
    </w:p>
    <w:p w:rsidR="003B27DC" w:rsidRPr="00D9063E" w:rsidRDefault="00524D95">
      <w:pPr>
        <w:ind w:left="1416" w:hanging="566"/>
        <w:rPr>
          <w:lang w:val="nl-NL"/>
        </w:rPr>
      </w:pPr>
      <w:r w:rsidRPr="00D9063E">
        <w:rPr>
          <w:b/>
          <w:i/>
          <w:lang w:val="nl-NL"/>
        </w:rPr>
        <w:t>c)</w:t>
      </w:r>
      <w:r w:rsidRPr="00D9063E">
        <w:rPr>
          <w:lang w:val="nl-NL"/>
        </w:rPr>
        <w:tab/>
      </w:r>
      <w:r w:rsidRPr="00D9063E">
        <w:rPr>
          <w:b/>
          <w:i/>
          <w:lang w:val="nl-NL"/>
        </w:rPr>
        <w:t xml:space="preserve">aardgas, met inbegrip van </w:t>
      </w:r>
      <w:proofErr w:type="spellStart"/>
      <w:r w:rsidRPr="00D9063E">
        <w:rPr>
          <w:b/>
          <w:i/>
          <w:lang w:val="nl-NL"/>
        </w:rPr>
        <w:t>biomethaan</w:t>
      </w:r>
      <w:proofErr w:type="spellEnd"/>
      <w:r w:rsidRPr="00D9063E">
        <w:rPr>
          <w:b/>
          <w:i/>
          <w:lang w:val="nl-NL"/>
        </w:rPr>
        <w:t>, in gasvorm (</w:t>
      </w:r>
      <w:proofErr w:type="spellStart"/>
      <w:r w:rsidRPr="00D9063E">
        <w:rPr>
          <w:b/>
          <w:i/>
          <w:lang w:val="nl-NL"/>
        </w:rPr>
        <w:t>Compressed</w:t>
      </w:r>
      <w:proofErr w:type="spellEnd"/>
      <w:r w:rsidRPr="00D9063E">
        <w:rPr>
          <w:b/>
          <w:i/>
          <w:lang w:val="nl-NL"/>
        </w:rPr>
        <w:t xml:space="preserve"> Natural Gas – </w:t>
      </w:r>
      <w:proofErr w:type="spellStart"/>
      <w:r w:rsidRPr="00D9063E">
        <w:rPr>
          <w:b/>
          <w:i/>
          <w:lang w:val="nl-NL"/>
        </w:rPr>
        <w:t>cng</w:t>
      </w:r>
      <w:proofErr w:type="spellEnd"/>
      <w:r w:rsidRPr="00D9063E">
        <w:rPr>
          <w:b/>
          <w:i/>
          <w:lang w:val="nl-NL"/>
        </w:rPr>
        <w:t>) en in vloeibare vorm (</w:t>
      </w:r>
      <w:proofErr w:type="spellStart"/>
      <w:r w:rsidRPr="00D9063E">
        <w:rPr>
          <w:b/>
          <w:i/>
          <w:lang w:val="nl-NL"/>
        </w:rPr>
        <w:t>Liquefied</w:t>
      </w:r>
      <w:proofErr w:type="spellEnd"/>
      <w:r w:rsidRPr="00D9063E">
        <w:rPr>
          <w:b/>
          <w:i/>
          <w:lang w:val="nl-NL"/>
        </w:rPr>
        <w:t xml:space="preserve"> Natural Gas – </w:t>
      </w:r>
      <w:proofErr w:type="spellStart"/>
      <w:r w:rsidRPr="00D9063E">
        <w:rPr>
          <w:b/>
          <w:i/>
          <w:lang w:val="nl-NL"/>
        </w:rPr>
        <w:t>lng</w:t>
      </w:r>
      <w:proofErr w:type="spellEnd"/>
      <w:r w:rsidRPr="00D9063E">
        <w:rPr>
          <w:b/>
          <w:i/>
          <w:lang w:val="nl-NL"/>
        </w:rPr>
        <w:t>);</w:t>
      </w:r>
    </w:p>
    <w:p w:rsidR="003B27DC" w:rsidRPr="00D9063E" w:rsidRDefault="00524D95">
      <w:pPr>
        <w:ind w:left="1416" w:hanging="566"/>
        <w:rPr>
          <w:lang w:val="nl-NL"/>
        </w:rPr>
      </w:pPr>
      <w:r w:rsidRPr="00D9063E">
        <w:rPr>
          <w:b/>
          <w:i/>
          <w:lang w:val="nl-NL"/>
        </w:rPr>
        <w:t>d)</w:t>
      </w:r>
      <w:r w:rsidRPr="00D9063E">
        <w:rPr>
          <w:lang w:val="nl-NL"/>
        </w:rPr>
        <w:tab/>
      </w:r>
      <w:r w:rsidRPr="00D9063E">
        <w:rPr>
          <w:b/>
          <w:i/>
          <w:lang w:val="nl-NL"/>
        </w:rPr>
        <w:t>vloeibaar petroleumgas (</w:t>
      </w:r>
      <w:proofErr w:type="spellStart"/>
      <w:r w:rsidRPr="00D9063E">
        <w:rPr>
          <w:b/>
          <w:i/>
          <w:lang w:val="nl-NL"/>
        </w:rPr>
        <w:t>Liquefied</w:t>
      </w:r>
      <w:proofErr w:type="spellEnd"/>
      <w:r w:rsidRPr="00D9063E">
        <w:rPr>
          <w:b/>
          <w:i/>
          <w:lang w:val="nl-NL"/>
        </w:rPr>
        <w:t xml:space="preserve"> Petroleum Gas – lpg);</w:t>
      </w:r>
    </w:p>
    <w:p w:rsidR="003B27DC" w:rsidRPr="00D9063E" w:rsidRDefault="00524D95">
      <w:pPr>
        <w:ind w:left="1416" w:hanging="566"/>
        <w:rPr>
          <w:lang w:val="nl-NL"/>
        </w:rPr>
      </w:pPr>
      <w:r w:rsidRPr="00D9063E">
        <w:rPr>
          <w:b/>
          <w:i/>
          <w:lang w:val="nl-NL"/>
        </w:rPr>
        <w:t>e)</w:t>
      </w:r>
      <w:r w:rsidRPr="00D9063E">
        <w:rPr>
          <w:lang w:val="nl-NL"/>
        </w:rPr>
        <w:tab/>
      </w:r>
      <w:r w:rsidRPr="00D9063E">
        <w:rPr>
          <w:b/>
          <w:i/>
          <w:lang w:val="nl-NL"/>
        </w:rPr>
        <w:t>mechanische energie uit een opslagsysteem aan boord/bronnen aan boord, met inbegrip van afvalwarmte;</w:t>
      </w:r>
    </w:p>
    <w:p w:rsidR="003B27DC" w:rsidRPr="00D9063E" w:rsidRDefault="008207EC">
      <w:pPr>
        <w:ind w:left="1416" w:hanging="566"/>
        <w:rPr>
          <w:lang w:val="nl-NL"/>
        </w:rPr>
      </w:pPr>
      <w:r w:rsidRPr="00D9063E">
        <w:rPr>
          <w:b/>
          <w:i/>
          <w:lang w:val="nl-NL"/>
        </w:rPr>
        <w:br w:type="page"/>
      </w:r>
      <w:r w:rsidR="00524D95" w:rsidRPr="00D9063E">
        <w:rPr>
          <w:b/>
          <w:i/>
          <w:lang w:val="nl-NL"/>
        </w:rPr>
        <w:lastRenderedPageBreak/>
        <w:t>f)</w:t>
      </w:r>
      <w:r w:rsidR="00524D95" w:rsidRPr="00D9063E">
        <w:rPr>
          <w:lang w:val="nl-NL"/>
        </w:rPr>
        <w:tab/>
      </w:r>
      <w:r w:rsidR="00524D95" w:rsidRPr="00D9063E">
        <w:rPr>
          <w:b/>
          <w:i/>
          <w:lang w:val="nl-NL"/>
        </w:rPr>
        <w:t>enige andere “koolstofvrije brandstof”, d.w.z. alle brandstoffen zoals gedefinieerd in Richtlijn (EU) 2018/2001 waarbij de netto-emissies van de gebruikte brandstof (</w:t>
      </w:r>
      <w:proofErr w:type="spellStart"/>
      <w:r w:rsidR="00524D95" w:rsidRPr="00D9063E">
        <w:rPr>
          <w:b/>
          <w:i/>
          <w:lang w:val="nl-NL"/>
        </w:rPr>
        <w:t>eu</w:t>
      </w:r>
      <w:proofErr w:type="spellEnd"/>
      <w:r w:rsidR="00524D95" w:rsidRPr="00D9063E">
        <w:rPr>
          <w:b/>
          <w:i/>
          <w:lang w:val="nl-NL"/>
        </w:rPr>
        <w:t>) kunnen worden beschouwd als nul, hetgeen bijvoorbeeld betekent dat het CO2-equivalent van de koolstof die aanwezig is in de chemische samenstelling van de gebruikte brandstof (</w:t>
      </w:r>
      <w:proofErr w:type="spellStart"/>
      <w:r w:rsidR="00524D95" w:rsidRPr="00D9063E">
        <w:rPr>
          <w:b/>
          <w:i/>
          <w:lang w:val="nl-NL"/>
        </w:rPr>
        <w:t>eu</w:t>
      </w:r>
      <w:proofErr w:type="spellEnd"/>
      <w:r w:rsidR="00524D95" w:rsidRPr="00D9063E">
        <w:rPr>
          <w:b/>
          <w:i/>
          <w:lang w:val="nl-NL"/>
        </w:rPr>
        <w:t>) van biogene oorsprong is en/of is afgevangen, zodat uitstoot als CO2 in de atmosfeer is vermeden, of uit de lucht is afgevangen, met inbegrip van:</w:t>
      </w:r>
    </w:p>
    <w:p w:rsidR="003B27DC" w:rsidRPr="00D9063E" w:rsidRDefault="00524D95">
      <w:pPr>
        <w:ind w:left="1982" w:hanging="566"/>
        <w:rPr>
          <w:lang w:val="nl-NL"/>
        </w:rPr>
      </w:pPr>
      <w:r w:rsidRPr="00D9063E">
        <w:rPr>
          <w:b/>
          <w:i/>
          <w:lang w:val="nl-NL"/>
        </w:rPr>
        <w:t>i)</w:t>
      </w:r>
      <w:r w:rsidRPr="00D9063E">
        <w:rPr>
          <w:lang w:val="nl-NL"/>
        </w:rPr>
        <w:tab/>
      </w:r>
      <w:r w:rsidRPr="00D9063E">
        <w:rPr>
          <w:b/>
          <w:i/>
          <w:lang w:val="nl-NL"/>
        </w:rPr>
        <w:t>hernieuwbare en/of synthetische brandstoffen zoals biobrandstoffen, biogas, brandstoffen uit biomassa, hernieuwbare vloeibare en gasvormige brandstoffen van niet-biologische oorsprong (RFNBO) voor vervoer of gerecycleerde koolstofbrandstof (RCF);</w:t>
      </w:r>
    </w:p>
    <w:p w:rsidR="003B27DC" w:rsidRPr="00D9063E" w:rsidRDefault="00524D95">
      <w:pPr>
        <w:ind w:left="1982" w:hanging="566"/>
        <w:rPr>
          <w:lang w:val="nl-NL"/>
        </w:rPr>
      </w:pPr>
      <w:r w:rsidRPr="00D9063E">
        <w:rPr>
          <w:b/>
          <w:i/>
          <w:lang w:val="nl-NL"/>
        </w:rPr>
        <w:t>ii)</w:t>
      </w:r>
      <w:r w:rsidRPr="00D9063E">
        <w:rPr>
          <w:lang w:val="nl-NL"/>
        </w:rPr>
        <w:tab/>
      </w:r>
      <w:r w:rsidRPr="00D9063E">
        <w:rPr>
          <w:b/>
          <w:i/>
          <w:lang w:val="nl-NL"/>
        </w:rPr>
        <w:t>andere brandstoffen die niet zijn opgenomen in Richtlijn (EU) 2018/2001 maar eveneens onder de noemer koolstofvrije brandstof kunnen vallen, mits zij aan die criteria en de duurzaamheidscriteria van die richtlijn en de overeenkomstige gedelegeerde handelingen voldoen; en</w:t>
      </w:r>
    </w:p>
    <w:p w:rsidR="003B27DC" w:rsidRPr="00D9063E" w:rsidRDefault="00524D95">
      <w:pPr>
        <w:ind w:left="1982" w:hanging="566"/>
        <w:rPr>
          <w:b/>
          <w:lang w:val="nl-NL"/>
        </w:rPr>
      </w:pPr>
      <w:r w:rsidRPr="00D9063E">
        <w:rPr>
          <w:b/>
          <w:i/>
          <w:lang w:val="nl-NL"/>
        </w:rPr>
        <w:t>iii)</w:t>
      </w:r>
      <w:r w:rsidRPr="00D9063E">
        <w:rPr>
          <w:lang w:val="nl-NL"/>
        </w:rPr>
        <w:tab/>
      </w:r>
      <w:r w:rsidRPr="00D9063E">
        <w:rPr>
          <w:b/>
          <w:i/>
          <w:lang w:val="nl-NL"/>
        </w:rPr>
        <w:t>een mengsel van twee of meer koolstofvrije brandstoffen, dat als een koolstofvrije brandstof wordt beschouwd;</w:t>
      </w:r>
      <w:r w:rsidR="008207EC" w:rsidRPr="00D9063E">
        <w:rPr>
          <w:b/>
          <w:lang w:val="nl-NL"/>
        </w:rPr>
        <w:t xml:space="preserve"> [Am. 42]</w:t>
      </w:r>
    </w:p>
    <w:p w:rsidR="003B27DC" w:rsidRPr="00D9063E" w:rsidRDefault="008207EC">
      <w:pPr>
        <w:ind w:left="850" w:hanging="850"/>
        <w:rPr>
          <w:lang w:val="nl-NL"/>
        </w:rPr>
      </w:pPr>
      <w:r w:rsidRPr="00D9063E">
        <w:rPr>
          <w:lang w:val="nl-NL"/>
        </w:rPr>
        <w:br w:type="page"/>
      </w:r>
      <w:r w:rsidR="00524D95" w:rsidRPr="00D9063E">
        <w:rPr>
          <w:lang w:val="nl-NL"/>
        </w:rPr>
        <w:lastRenderedPageBreak/>
        <w:t>12)</w:t>
      </w:r>
      <w:r w:rsidR="00524D95" w:rsidRPr="00D9063E">
        <w:rPr>
          <w:lang w:val="nl-NL"/>
        </w:rPr>
        <w:tab/>
        <w:t>“ontzegging van de rijbevoegdheid”: elke beslissing die leidt tot de intrekking, nietigverklaring, beperking of schorsing van het rijbewijs of van de rijbevoegdheid van een bestuurder van een motorvoertuig en waartegen niet langer beroep kan worden ingesteld. De maatregel kan een hoofdstraf, een bijkomende of aanvullende straf of een veiligheidsmaatregel vormen.</w:t>
      </w:r>
    </w:p>
    <w:p w:rsidR="003B27DC" w:rsidRPr="00D9063E" w:rsidRDefault="00524D95">
      <w:pPr>
        <w:jc w:val="center"/>
        <w:rPr>
          <w:lang w:val="nl-NL"/>
        </w:rPr>
      </w:pPr>
      <w:r w:rsidRPr="00D9063E">
        <w:rPr>
          <w:lang w:val="nl-NL"/>
        </w:rPr>
        <w:t>Artikel 3</w:t>
      </w:r>
      <w:r w:rsidRPr="00D9063E">
        <w:rPr>
          <w:lang w:val="nl-NL"/>
        </w:rPr>
        <w:br/>
        <w:t>Standaardspecificaties van de Unie inzake rijbewijzen en wederzijdse erkenning</w:t>
      </w:r>
    </w:p>
    <w:p w:rsidR="003B27DC" w:rsidRPr="00D9063E" w:rsidRDefault="00524D95">
      <w:pPr>
        <w:ind w:left="850" w:hanging="850"/>
        <w:rPr>
          <w:lang w:val="nl-NL"/>
        </w:rPr>
      </w:pPr>
      <w:r w:rsidRPr="00D9063E">
        <w:rPr>
          <w:lang w:val="nl-NL"/>
        </w:rPr>
        <w:t>1.</w:t>
      </w:r>
      <w:r w:rsidRPr="00D9063E">
        <w:rPr>
          <w:lang w:val="nl-NL"/>
        </w:rPr>
        <w:tab/>
        <w:t>De lidstaten zorgen ervoor dat hun nationale rijbewijzen worden afgegeven overeenkomstig de bepalingen van deze richtlijn en voldoen aan de standaardspecificaties van de Unie en andere criteria op grond van:</w:t>
      </w:r>
    </w:p>
    <w:p w:rsidR="003B27DC" w:rsidRPr="00D9063E" w:rsidRDefault="00524D95">
      <w:pPr>
        <w:ind w:left="1416" w:hanging="566"/>
        <w:rPr>
          <w:lang w:val="nl-NL"/>
        </w:rPr>
      </w:pPr>
      <w:r w:rsidRPr="00D9063E">
        <w:rPr>
          <w:lang w:val="nl-NL"/>
        </w:rPr>
        <w:t>a)</w:t>
      </w:r>
      <w:r w:rsidRPr="00D9063E">
        <w:rPr>
          <w:lang w:val="nl-NL"/>
        </w:rPr>
        <w:tab/>
        <w:t>artikel 4 voor fysieke rijbewijzen;</w:t>
      </w:r>
    </w:p>
    <w:p w:rsidR="003B27DC" w:rsidRPr="00D9063E" w:rsidRDefault="00524D95">
      <w:pPr>
        <w:ind w:left="1416" w:hanging="566"/>
        <w:rPr>
          <w:lang w:val="nl-NL"/>
        </w:rPr>
      </w:pPr>
      <w:r w:rsidRPr="00D9063E">
        <w:rPr>
          <w:lang w:val="nl-NL"/>
        </w:rPr>
        <w:t>b)</w:t>
      </w:r>
      <w:r w:rsidRPr="00D9063E">
        <w:rPr>
          <w:lang w:val="nl-NL"/>
        </w:rPr>
        <w:tab/>
        <w:t>artikel 5 voor mobiele rijbewijzen.</w:t>
      </w:r>
    </w:p>
    <w:p w:rsidR="003B27DC" w:rsidRPr="00D9063E" w:rsidRDefault="00524D95">
      <w:pPr>
        <w:ind w:left="850" w:hanging="850"/>
        <w:rPr>
          <w:lang w:val="nl-NL"/>
        </w:rPr>
      </w:pPr>
      <w:r w:rsidRPr="00D9063E">
        <w:rPr>
          <w:lang w:val="nl-NL"/>
        </w:rPr>
        <w:t>2.</w:t>
      </w:r>
      <w:r w:rsidRPr="00D9063E">
        <w:rPr>
          <w:lang w:val="nl-NL"/>
        </w:rPr>
        <w:tab/>
        <w:t>De lidstaten zorgen ervoor dat fysieke en mobiele rijbewijzen die aan dezelfde persoon worden afgegeven, onderling volledig gelijkwaardig zijn en precies dezelfde rechten en voorwaarden inzake de rijbevoegdheid van die persoon vermelden.</w:t>
      </w:r>
    </w:p>
    <w:p w:rsidR="003B27DC" w:rsidRPr="00D9063E" w:rsidRDefault="008207EC">
      <w:pPr>
        <w:ind w:left="850" w:hanging="850"/>
        <w:rPr>
          <w:lang w:val="nl-NL"/>
        </w:rPr>
      </w:pPr>
      <w:r w:rsidRPr="00D9063E">
        <w:rPr>
          <w:lang w:val="nl-NL"/>
        </w:rPr>
        <w:br w:type="page"/>
      </w:r>
      <w:r w:rsidR="00524D95" w:rsidRPr="00D9063E">
        <w:rPr>
          <w:lang w:val="nl-NL"/>
        </w:rPr>
        <w:lastRenderedPageBreak/>
        <w:t>3.</w:t>
      </w:r>
      <w:r w:rsidR="00524D95" w:rsidRPr="00D9063E">
        <w:rPr>
          <w:lang w:val="nl-NL"/>
        </w:rPr>
        <w:tab/>
        <w:t>De lidstaten mogen niet als voorwaarde stellen dat de aanvrager in het bezit is van een fysiek of mobiel rijbewijs bij de afgifte, vervanging, verlenging of inwisseling van een rijbewijs in het andere formaat.</w:t>
      </w:r>
    </w:p>
    <w:p w:rsidR="003B27DC" w:rsidRPr="00D9063E" w:rsidRDefault="00524D95">
      <w:pPr>
        <w:ind w:left="850" w:hanging="850"/>
        <w:rPr>
          <w:b/>
          <w:lang w:val="nl-NL"/>
        </w:rPr>
      </w:pPr>
      <w:r w:rsidRPr="00D9063E">
        <w:rPr>
          <w:lang w:val="nl-NL"/>
        </w:rPr>
        <w:t>4.</w:t>
      </w:r>
      <w:r w:rsidRPr="00D9063E">
        <w:rPr>
          <w:lang w:val="nl-NL"/>
        </w:rPr>
        <w:tab/>
        <w:t>Uiterlijk op</w:t>
      </w:r>
      <w:r w:rsidRPr="00D9063E">
        <w:rPr>
          <w:b/>
          <w:i/>
          <w:lang w:val="nl-NL"/>
        </w:rPr>
        <w:t xml:space="preserve"> …</w:t>
      </w:r>
      <w:r w:rsidRPr="00D9063E">
        <w:rPr>
          <w:lang w:val="nl-NL"/>
        </w:rPr>
        <w:t xml:space="preserve"> [datum van vaststelling + vier jaar] zorgen de lidstaten ervoor dat </w:t>
      </w:r>
      <w:r w:rsidRPr="00D9063E">
        <w:rPr>
          <w:b/>
          <w:i/>
          <w:lang w:val="nl-NL"/>
        </w:rPr>
        <w:t xml:space="preserve">aan aanvragers </w:t>
      </w:r>
      <w:r w:rsidRPr="00D9063E">
        <w:rPr>
          <w:lang w:val="nl-NL"/>
        </w:rPr>
        <w:t xml:space="preserve">standaard </w:t>
      </w:r>
      <w:r w:rsidRPr="00D9063E">
        <w:rPr>
          <w:strike/>
          <w:lang w:val="nl-NL"/>
        </w:rPr>
        <w:t xml:space="preserve">uitsluitend mobiele rijbewijzen </w:t>
      </w:r>
      <w:proofErr w:type="spellStart"/>
      <w:r w:rsidRPr="00D9063E">
        <w:rPr>
          <w:strike/>
          <w:lang w:val="nl-NL"/>
        </w:rPr>
        <w:t>worden</w:t>
      </w:r>
      <w:r w:rsidRPr="00D9063E">
        <w:rPr>
          <w:b/>
          <w:i/>
          <w:lang w:val="nl-NL"/>
        </w:rPr>
        <w:t>zowel</w:t>
      </w:r>
      <w:proofErr w:type="spellEnd"/>
      <w:r w:rsidRPr="00D9063E">
        <w:rPr>
          <w:b/>
          <w:i/>
          <w:lang w:val="nl-NL"/>
        </w:rPr>
        <w:t xml:space="preserve"> een mobiel als een fysiek rijbewijs wordt</w:t>
      </w:r>
      <w:r w:rsidRPr="00D9063E">
        <w:rPr>
          <w:lang w:val="nl-NL"/>
        </w:rPr>
        <w:t xml:space="preserve"> afgegeven. Tot die datum kunnen de lidstaten besluiten al dan niet mobiele rijbewijzen af te geven.</w:t>
      </w:r>
      <w:r w:rsidR="008207EC" w:rsidRPr="00D9063E">
        <w:rPr>
          <w:b/>
          <w:lang w:val="nl-NL"/>
        </w:rPr>
        <w:t xml:space="preserve"> [Am. 44]</w:t>
      </w:r>
    </w:p>
    <w:p w:rsidR="003B27DC" w:rsidRPr="00D9063E" w:rsidRDefault="00524D95">
      <w:pPr>
        <w:ind w:left="850" w:hanging="850"/>
        <w:rPr>
          <w:b/>
          <w:lang w:val="nl-NL"/>
        </w:rPr>
      </w:pPr>
      <w:r w:rsidRPr="00D9063E">
        <w:rPr>
          <w:lang w:val="nl-NL"/>
        </w:rPr>
        <w:t>5.</w:t>
      </w:r>
      <w:r w:rsidRPr="00D9063E">
        <w:rPr>
          <w:lang w:val="nl-NL"/>
        </w:rPr>
        <w:tab/>
        <w:t xml:space="preserve">In afwijking van lid 4 </w:t>
      </w:r>
      <w:proofErr w:type="spellStart"/>
      <w:r w:rsidRPr="00D9063E">
        <w:rPr>
          <w:strike/>
          <w:lang w:val="nl-NL"/>
        </w:rPr>
        <w:t>bieden</w:t>
      </w:r>
      <w:r w:rsidRPr="00D9063E">
        <w:rPr>
          <w:b/>
          <w:i/>
          <w:lang w:val="nl-NL"/>
        </w:rPr>
        <w:t>voorzien</w:t>
      </w:r>
      <w:proofErr w:type="spellEnd"/>
      <w:r w:rsidRPr="00D9063E">
        <w:rPr>
          <w:lang w:val="nl-NL"/>
        </w:rPr>
        <w:t xml:space="preserve"> de lidstaten </w:t>
      </w:r>
      <w:r w:rsidRPr="00D9063E">
        <w:rPr>
          <w:b/>
          <w:i/>
          <w:lang w:val="nl-NL"/>
        </w:rPr>
        <w:t xml:space="preserve">in een recht voor aanvragers om </w:t>
      </w:r>
      <w:r w:rsidRPr="00D9063E">
        <w:rPr>
          <w:lang w:val="nl-NL"/>
        </w:rPr>
        <w:t xml:space="preserve">op verzoek </w:t>
      </w:r>
      <w:r w:rsidRPr="00D9063E">
        <w:rPr>
          <w:strike/>
          <w:lang w:val="nl-NL"/>
        </w:rPr>
        <w:t>van de aanvrager de mogelijkheid om in plaats van of samen met een mobiel</w:t>
      </w:r>
      <w:r w:rsidRPr="00D9063E">
        <w:rPr>
          <w:b/>
          <w:i/>
          <w:lang w:val="nl-NL"/>
        </w:rPr>
        <w:t>afstand te doen van het fysieke of het digitale</w:t>
      </w:r>
      <w:r w:rsidRPr="00D9063E">
        <w:rPr>
          <w:lang w:val="nl-NL"/>
        </w:rPr>
        <w:t xml:space="preserve"> rijbewijs</w:t>
      </w:r>
      <w:r w:rsidRPr="00D9063E">
        <w:rPr>
          <w:strike/>
          <w:lang w:val="nl-NL"/>
        </w:rPr>
        <w:t xml:space="preserve"> een fysiek rijbewijs af te geven</w:t>
      </w:r>
      <w:r w:rsidRPr="00D9063E">
        <w:rPr>
          <w:b/>
          <w:i/>
          <w:lang w:val="nl-NL"/>
        </w:rPr>
        <w:t>. De lidstaten faciliteren dergelijke verzoeken van aanvragers en proberen hen op geen enkele wijze te beïnvloeden</w:t>
      </w:r>
      <w:r w:rsidRPr="00D9063E">
        <w:rPr>
          <w:lang w:val="nl-NL"/>
        </w:rPr>
        <w:t>.</w:t>
      </w:r>
      <w:r w:rsidR="008207EC" w:rsidRPr="00D9063E">
        <w:rPr>
          <w:b/>
          <w:lang w:val="nl-NL"/>
        </w:rPr>
        <w:t xml:space="preserve"> [Am. 45]</w:t>
      </w:r>
    </w:p>
    <w:p w:rsidR="003B27DC" w:rsidRPr="00D9063E" w:rsidRDefault="00524D95">
      <w:pPr>
        <w:ind w:left="850" w:hanging="850"/>
        <w:rPr>
          <w:b/>
          <w:lang w:val="nl-NL"/>
        </w:rPr>
      </w:pPr>
      <w:r w:rsidRPr="00D9063E">
        <w:rPr>
          <w:b/>
          <w:i/>
          <w:lang w:val="nl-NL"/>
        </w:rPr>
        <w:t>5 bis.</w:t>
      </w:r>
      <w:r w:rsidRPr="00D9063E">
        <w:rPr>
          <w:b/>
          <w:i/>
          <w:lang w:val="nl-NL"/>
        </w:rPr>
        <w:tab/>
        <w:t>In afwijking van lid 5 verlenen de lidstaten aanvragers die afstand hebben gedaan van een van de in lid 4 bedoelde formaten van hun rijbewijs, het recht te verzoeken om de afgifte of hernieuwde afgifte van dat formaat waarvan afstand is gedaan. Elk formaat waarvan afstand is gedaan, wordt onverwijld en uiterlijk twee weken na de datum van het verzoek van de aanvrager afgegeven of opnieuw afgegeven.</w:t>
      </w:r>
      <w:r w:rsidR="008207EC" w:rsidRPr="00D9063E">
        <w:rPr>
          <w:b/>
          <w:lang w:val="nl-NL"/>
        </w:rPr>
        <w:t xml:space="preserve"> [Am. 46]</w:t>
      </w:r>
    </w:p>
    <w:p w:rsidR="003B27DC" w:rsidRPr="00D9063E" w:rsidRDefault="008207EC">
      <w:pPr>
        <w:ind w:left="850" w:hanging="850"/>
        <w:rPr>
          <w:lang w:val="nl-NL"/>
        </w:rPr>
      </w:pPr>
      <w:r w:rsidRPr="00D9063E">
        <w:rPr>
          <w:lang w:val="nl-NL"/>
        </w:rPr>
        <w:br w:type="page"/>
      </w:r>
      <w:r w:rsidR="00524D95" w:rsidRPr="00D9063E">
        <w:rPr>
          <w:lang w:val="nl-NL"/>
        </w:rPr>
        <w:lastRenderedPageBreak/>
        <w:t>6.</w:t>
      </w:r>
      <w:r w:rsidR="00524D95" w:rsidRPr="00D9063E">
        <w:rPr>
          <w:lang w:val="nl-NL"/>
        </w:rPr>
        <w:tab/>
        <w:t>De door de lidstaten afgegeven rijbewijzen worden wederzijds erkend.</w:t>
      </w:r>
    </w:p>
    <w:p w:rsidR="003B27DC" w:rsidRPr="00D9063E" w:rsidRDefault="00524D95">
      <w:pPr>
        <w:ind w:left="850" w:hanging="850"/>
        <w:rPr>
          <w:lang w:val="nl-NL"/>
        </w:rPr>
      </w:pPr>
      <w:r w:rsidRPr="00D9063E">
        <w:rPr>
          <w:lang w:val="nl-NL"/>
        </w:rPr>
        <w:t>7.</w:t>
      </w:r>
      <w:r w:rsidRPr="00D9063E">
        <w:rPr>
          <w:lang w:val="nl-NL"/>
        </w:rPr>
        <w:tab/>
        <w:t>In afwijking van lid 6 erkennen de lidstaten wederzijds alleen mobiele rijbewijzen die na [datum van vaststelling + drie jaar] overeenkomstig artikel 5 zijn afgegeven. Mobiele rijbewijzen die vóór die datum zijn afgegeven maar aan de eisen van artikel 5 voldoen, worden na die datum wederzijds erkend.</w:t>
      </w:r>
    </w:p>
    <w:p w:rsidR="003B27DC" w:rsidRPr="00D9063E" w:rsidRDefault="00524D95">
      <w:pPr>
        <w:jc w:val="center"/>
        <w:rPr>
          <w:lang w:val="nl-NL"/>
        </w:rPr>
      </w:pPr>
      <w:r w:rsidRPr="00D9063E">
        <w:rPr>
          <w:lang w:val="nl-NL"/>
        </w:rPr>
        <w:t>Artikel 4</w:t>
      </w:r>
      <w:r w:rsidRPr="00D9063E">
        <w:rPr>
          <w:lang w:val="nl-NL"/>
        </w:rPr>
        <w:br/>
        <w:t xml:space="preserve">Fysieke </w:t>
      </w:r>
      <w:proofErr w:type="spellStart"/>
      <w:r w:rsidRPr="00D9063E">
        <w:rPr>
          <w:lang w:val="nl-NL"/>
        </w:rPr>
        <w:t>rĳbewĳzen</w:t>
      </w:r>
      <w:proofErr w:type="spellEnd"/>
    </w:p>
    <w:p w:rsidR="003B27DC" w:rsidRPr="00D9063E" w:rsidRDefault="00524D95">
      <w:pPr>
        <w:ind w:left="850" w:hanging="850"/>
        <w:rPr>
          <w:lang w:val="nl-NL"/>
        </w:rPr>
      </w:pPr>
      <w:r w:rsidRPr="00D9063E">
        <w:rPr>
          <w:lang w:val="nl-NL"/>
        </w:rPr>
        <w:t>1.</w:t>
      </w:r>
      <w:r w:rsidRPr="00D9063E">
        <w:rPr>
          <w:lang w:val="nl-NL"/>
        </w:rPr>
        <w:tab/>
        <w:t>De lidstaten geven fysieke rijbewijzen af op basis van de in deel A1 van bijlage I vastgestelde standaardspecificaties van de Unie.</w:t>
      </w:r>
    </w:p>
    <w:p w:rsidR="003B27DC" w:rsidRPr="00D9063E" w:rsidRDefault="00524D95">
      <w:pPr>
        <w:ind w:left="850" w:hanging="850"/>
        <w:rPr>
          <w:lang w:val="nl-NL"/>
        </w:rPr>
      </w:pPr>
      <w:r w:rsidRPr="00D9063E">
        <w:rPr>
          <w:lang w:val="nl-NL"/>
        </w:rPr>
        <w:t>2.</w:t>
      </w:r>
      <w:r w:rsidRPr="00D9063E">
        <w:rPr>
          <w:lang w:val="nl-NL"/>
        </w:rPr>
        <w:tab/>
        <w:t>De lidstaten nemen alle dienstige maatregelen om vervalsing van rijbewijzen te voorkomen, ook met betrekking tot modellen van vóór de inwerkingtreding van deze richtlijn afgegeven rijbewijzen. Zij stellen de Commissie daarvan in kennis.</w:t>
      </w:r>
    </w:p>
    <w:p w:rsidR="003B27DC" w:rsidRPr="00D9063E" w:rsidRDefault="00524D95">
      <w:pPr>
        <w:ind w:left="850"/>
        <w:rPr>
          <w:lang w:val="nl-NL"/>
        </w:rPr>
      </w:pPr>
      <w:r w:rsidRPr="00D9063E">
        <w:rPr>
          <w:lang w:val="nl-NL"/>
        </w:rPr>
        <w:t>Het fysieke rijbewijs wordt beveiligd tegen vervalsing door middel van de in deel A2 van bijlage I vastgestelde standaardspecificaties van de Unie. De lidstaten mogen andere beveiligingskenmerken invoeren.</w:t>
      </w:r>
    </w:p>
    <w:p w:rsidR="003B27DC" w:rsidRPr="00D9063E" w:rsidRDefault="008207EC">
      <w:pPr>
        <w:ind w:left="850" w:hanging="850"/>
        <w:rPr>
          <w:lang w:val="nl-NL"/>
        </w:rPr>
      </w:pPr>
      <w:r w:rsidRPr="00D9063E">
        <w:rPr>
          <w:lang w:val="nl-NL"/>
        </w:rPr>
        <w:br w:type="page"/>
      </w:r>
      <w:r w:rsidR="00524D95" w:rsidRPr="00D9063E">
        <w:rPr>
          <w:lang w:val="nl-NL"/>
        </w:rPr>
        <w:lastRenderedPageBreak/>
        <w:t>3.</w:t>
      </w:r>
      <w:r w:rsidR="00524D95" w:rsidRPr="00D9063E">
        <w:rPr>
          <w:lang w:val="nl-NL"/>
        </w:rPr>
        <w:tab/>
        <w:t>Wanneer de houder van een geldig fysiek rijbewijs zonder administratieve geldigheidsduur zijn gewone verblijfplaats verwerft in een andere lidstaat dan die welke het rijbewijs heeft afgegeven, kan het gastland vanaf twee jaar na de datum waarop de houder zijn gewone verblijfplaats op zijn grondgebied heeft verworven, de in artikel 10, lid 2, bedoelde administratieve geldigheidsduur toepassen door het rijbewijs te verlengen.</w:t>
      </w:r>
    </w:p>
    <w:p w:rsidR="003B27DC" w:rsidRPr="00D9063E" w:rsidRDefault="00524D95">
      <w:pPr>
        <w:ind w:left="850" w:hanging="850"/>
        <w:rPr>
          <w:b/>
          <w:lang w:val="nl-NL"/>
        </w:rPr>
      </w:pPr>
      <w:r w:rsidRPr="00D9063E">
        <w:rPr>
          <w:lang w:val="nl-NL"/>
        </w:rPr>
        <w:t>4.</w:t>
      </w:r>
      <w:r w:rsidRPr="00D9063E">
        <w:rPr>
          <w:lang w:val="nl-NL"/>
        </w:rPr>
        <w:tab/>
        <w:t xml:space="preserve">De lidstaten zorgen ervoor dat uiterlijk 19 januari </w:t>
      </w:r>
      <w:r w:rsidRPr="00D9063E">
        <w:rPr>
          <w:strike/>
          <w:lang w:val="nl-NL"/>
        </w:rPr>
        <w:t>2030</w:t>
      </w:r>
      <w:r w:rsidRPr="00D9063E">
        <w:rPr>
          <w:b/>
          <w:i/>
          <w:lang w:val="nl-NL"/>
        </w:rPr>
        <w:t>2033</w:t>
      </w:r>
      <w:r w:rsidRPr="00D9063E">
        <w:rPr>
          <w:lang w:val="nl-NL"/>
        </w:rPr>
        <w:t xml:space="preserve"> alle fysieke rijbewijzen die worden afgegeven of die in omloop zijn aan alle voorschriften van deze richtlijn voldoen.</w:t>
      </w:r>
      <w:r w:rsidR="008207EC" w:rsidRPr="00D9063E">
        <w:rPr>
          <w:b/>
          <w:lang w:val="nl-NL"/>
        </w:rPr>
        <w:t xml:space="preserve"> [Am. 47]</w:t>
      </w:r>
    </w:p>
    <w:p w:rsidR="003B27DC" w:rsidRPr="00D9063E" w:rsidRDefault="00524D95">
      <w:pPr>
        <w:ind w:left="850" w:hanging="850"/>
        <w:rPr>
          <w:b/>
          <w:lang w:val="nl-NL"/>
        </w:rPr>
      </w:pPr>
      <w:r w:rsidRPr="00D9063E">
        <w:rPr>
          <w:lang w:val="nl-NL"/>
        </w:rPr>
        <w:t>5.</w:t>
      </w:r>
      <w:r w:rsidRPr="00D9063E">
        <w:rPr>
          <w:lang w:val="nl-NL"/>
        </w:rPr>
        <w:tab/>
        <w:t>De lidstaten kunnen besluiten een opslagmedium (microchip) in te bouwen als onderdeel van het fysieke rijbewijs. Wanneer een lidstaat besluit een microchip in te bouwen als onderdeel van zijn fysieke rijbewijs, kan hij, indien zijn nationale wetgeving inzake het rijbewijs daarin voorziet, ook besluiten om, naast het bepaalde in deel D van bijlage I, aanvullende gegevens op de microchip op te slaan.</w:t>
      </w:r>
      <w:r w:rsidRPr="00D9063E">
        <w:rPr>
          <w:b/>
          <w:i/>
          <w:lang w:val="nl-NL"/>
        </w:rPr>
        <w:t xml:space="preserve"> De bewaartermijn voor de persoonsgegevens die in de microchip zijn opgeslagen, wordt zo mogelijk afgestemd op de geldigheidsduur van het rijbewijs.</w:t>
      </w:r>
      <w:r w:rsidR="008207EC" w:rsidRPr="00D9063E">
        <w:rPr>
          <w:b/>
          <w:lang w:val="nl-NL"/>
        </w:rPr>
        <w:t xml:space="preserve"> [Am. 48]</w:t>
      </w:r>
    </w:p>
    <w:p w:rsidR="003B27DC" w:rsidRPr="00D9063E" w:rsidRDefault="008207EC">
      <w:pPr>
        <w:ind w:left="850"/>
        <w:rPr>
          <w:lang w:val="nl-NL"/>
        </w:rPr>
      </w:pPr>
      <w:r w:rsidRPr="00D9063E">
        <w:rPr>
          <w:lang w:val="nl-NL"/>
        </w:rPr>
        <w:br w:type="page"/>
      </w:r>
      <w:r w:rsidR="00524D95" w:rsidRPr="00D9063E">
        <w:rPr>
          <w:lang w:val="nl-NL"/>
        </w:rPr>
        <w:lastRenderedPageBreak/>
        <w:t>Wanneer de lidstaten voorzien in de microchip als onderdeel van het fysieke rijbewijs, passen zij de in deel B van bijlage I vastgestelde technische voorschriften toe. De lidstaten kunnen aanvullende veiligheidskenmerken invoeren.</w:t>
      </w:r>
    </w:p>
    <w:p w:rsidR="003B27DC" w:rsidRPr="00D9063E" w:rsidRDefault="00524D95">
      <w:pPr>
        <w:ind w:left="850"/>
        <w:rPr>
          <w:lang w:val="nl-NL"/>
        </w:rPr>
      </w:pPr>
      <w:r w:rsidRPr="00D9063E">
        <w:rPr>
          <w:lang w:val="nl-NL"/>
        </w:rPr>
        <w:t>De lidstaten stellen de Commissie in kennis van een besluit over het inbouwen van een microchip in hun fysieke rijbewijzen, of van wijzigingen in een dergelijk besluit, binnen drie maanden na de vaststelling ervan. De lidstaten die reeds een microchip in hun fysieke rijbewijs hebben ingebouwd, stellen de Commissie daarvan in kennis binnen drie maanden na de datum van inwerkingtreding van deze richtlijn.</w:t>
      </w:r>
    </w:p>
    <w:p w:rsidR="003B27DC" w:rsidRPr="00D9063E" w:rsidRDefault="00524D95">
      <w:pPr>
        <w:ind w:left="850" w:hanging="850"/>
        <w:rPr>
          <w:lang w:val="nl-NL"/>
        </w:rPr>
      </w:pPr>
      <w:r w:rsidRPr="00D9063E">
        <w:rPr>
          <w:lang w:val="nl-NL"/>
        </w:rPr>
        <w:t>6.</w:t>
      </w:r>
      <w:r w:rsidRPr="00D9063E">
        <w:rPr>
          <w:lang w:val="nl-NL"/>
        </w:rPr>
        <w:tab/>
        <w:t>Wanneer de microchip niet als onderdeel van het fysieke rijbewijs wordt ingebouwd, kunnen de lidstaten ook besluiten om in de daarvoor bestemde ruimte een QR-code af te drukken op de door hen afgegeven fysieke rijbewijzen. Aan de hand van de QR-code kan de authenticiteit van de op het fysieke rijbewijs vermelde informatie worden gecontroleerd.</w:t>
      </w:r>
    </w:p>
    <w:p w:rsidR="003B27DC" w:rsidRPr="00D9063E" w:rsidRDefault="008207EC">
      <w:pPr>
        <w:ind w:left="850" w:hanging="850"/>
        <w:rPr>
          <w:lang w:val="nl-NL"/>
        </w:rPr>
      </w:pPr>
      <w:r w:rsidRPr="00D9063E">
        <w:rPr>
          <w:lang w:val="nl-NL"/>
        </w:rPr>
        <w:br w:type="page"/>
      </w:r>
      <w:r w:rsidR="00524D95" w:rsidRPr="00D9063E">
        <w:rPr>
          <w:lang w:val="nl-NL"/>
        </w:rPr>
        <w:lastRenderedPageBreak/>
        <w:t>7.</w:t>
      </w:r>
      <w:r w:rsidR="00524D95" w:rsidRPr="00D9063E">
        <w:rPr>
          <w:lang w:val="nl-NL"/>
        </w:rPr>
        <w:tab/>
        <w:t>De lidstaten zorgen ervoor dat de persoonsgegevens die nodig zijn voor de controle van de op het fysieke rijbewijs vermelde informatie niet door de controleur worden bewaard en dat de autoriteit die het rijbewijs afgeeft niet in kennis wordt gesteld van de controle.</w:t>
      </w:r>
    </w:p>
    <w:p w:rsidR="003B27DC" w:rsidRPr="00D9063E" w:rsidRDefault="00524D95">
      <w:pPr>
        <w:ind w:left="850"/>
        <w:rPr>
          <w:lang w:val="nl-NL"/>
        </w:rPr>
      </w:pPr>
      <w:r w:rsidRPr="00D9063E">
        <w:rPr>
          <w:lang w:val="nl-NL"/>
        </w:rPr>
        <w:t>De Commissie stelt uitvoeringshandelingen vast met gedetailleerde bepalingen betreffende de interoperabiliteitskenmerken en de beveiligingsmaatregelen waaraan QR-codes op fysieke rijbewijzen moeten voldoen. Deze uitvoeringshandelingen worden overeenkomstig de in artikel 22, lid 2, bedoelde onderzoeksprocedure aangenomen.</w:t>
      </w:r>
    </w:p>
    <w:p w:rsidR="003B27DC" w:rsidRPr="00D9063E" w:rsidRDefault="00524D95">
      <w:pPr>
        <w:ind w:left="850"/>
        <w:rPr>
          <w:lang w:val="nl-NL"/>
        </w:rPr>
      </w:pPr>
      <w:r w:rsidRPr="00D9063E">
        <w:rPr>
          <w:lang w:val="nl-NL"/>
        </w:rPr>
        <w:t>De lidstaten stellen de Commissie in kennis van maatregelen die gericht zijn op de invoering van een QR-code op hun rijbewijs of van elke wijziging van een dergelijke maatregel, binnen drie maanden na de vaststelling ervan.</w:t>
      </w:r>
    </w:p>
    <w:p w:rsidR="003B27DC" w:rsidRPr="00D9063E" w:rsidRDefault="00524D95">
      <w:pPr>
        <w:ind w:left="850" w:hanging="850"/>
        <w:rPr>
          <w:lang w:val="nl-NL"/>
        </w:rPr>
      </w:pPr>
      <w:r w:rsidRPr="00D9063E">
        <w:rPr>
          <w:lang w:val="nl-NL"/>
        </w:rPr>
        <w:t>8.</w:t>
      </w:r>
      <w:r w:rsidRPr="00D9063E">
        <w:rPr>
          <w:lang w:val="nl-NL"/>
        </w:rPr>
        <w:tab/>
        <w:t>De Commissie is bevoegd om in voorkomend geval overeenkomstig artikel 21 gedelegeerde handelingen vast te stellen tot wijziging van de delen A, B en D van bijlage I, teneinde rekening te houden met de technische, operationele en wetenschappelijke ontwikkelingen.</w:t>
      </w:r>
    </w:p>
    <w:p w:rsidR="003B27DC" w:rsidRPr="00D9063E" w:rsidRDefault="008207EC">
      <w:pPr>
        <w:jc w:val="center"/>
        <w:rPr>
          <w:lang w:val="nl-NL"/>
        </w:rPr>
      </w:pPr>
      <w:r w:rsidRPr="00D9063E">
        <w:rPr>
          <w:lang w:val="nl-NL"/>
        </w:rPr>
        <w:br w:type="page"/>
      </w:r>
      <w:r w:rsidR="00524D95" w:rsidRPr="00D9063E">
        <w:rPr>
          <w:lang w:val="nl-NL"/>
        </w:rPr>
        <w:lastRenderedPageBreak/>
        <w:t>Artikel 5</w:t>
      </w:r>
      <w:r w:rsidR="00524D95" w:rsidRPr="00D9063E">
        <w:rPr>
          <w:lang w:val="nl-NL"/>
        </w:rPr>
        <w:br/>
        <w:t xml:space="preserve">Mobiele </w:t>
      </w:r>
      <w:proofErr w:type="spellStart"/>
      <w:r w:rsidR="00524D95" w:rsidRPr="00D9063E">
        <w:rPr>
          <w:lang w:val="nl-NL"/>
        </w:rPr>
        <w:t>rĳbewĳzen</w:t>
      </w:r>
      <w:proofErr w:type="spellEnd"/>
    </w:p>
    <w:p w:rsidR="003B27DC" w:rsidRPr="00D9063E" w:rsidRDefault="00524D95">
      <w:pPr>
        <w:ind w:left="850" w:hanging="850"/>
        <w:rPr>
          <w:lang w:val="nl-NL"/>
        </w:rPr>
      </w:pPr>
      <w:r w:rsidRPr="00D9063E">
        <w:rPr>
          <w:lang w:val="nl-NL"/>
        </w:rPr>
        <w:t>1.</w:t>
      </w:r>
      <w:r w:rsidRPr="00D9063E">
        <w:rPr>
          <w:lang w:val="nl-NL"/>
        </w:rPr>
        <w:tab/>
        <w:t>De lidstaten geven mobiele rijbewijzen af op basis van de in deel C van bijlage I vastgestelde standaardspecificaties van de Unie.</w:t>
      </w:r>
    </w:p>
    <w:p w:rsidR="003B27DC" w:rsidRPr="00D9063E" w:rsidRDefault="00524D95">
      <w:pPr>
        <w:ind w:left="850" w:hanging="850"/>
        <w:rPr>
          <w:lang w:val="nl-NL"/>
        </w:rPr>
      </w:pPr>
      <w:r w:rsidRPr="00D9063E">
        <w:rPr>
          <w:lang w:val="nl-NL"/>
        </w:rPr>
        <w:t>2.</w:t>
      </w:r>
      <w:r w:rsidRPr="00D9063E">
        <w:rPr>
          <w:lang w:val="nl-NL"/>
        </w:rPr>
        <w:tab/>
        <w:t>De lidstaten zorgen ervoor dat elektronische applicaties voor mobiele rijbewijzen, om het bestaan van de rijbevoegdheid van de houder van het rijbewijs te kunnen controleren, kosteloos beschikbaar zijn voor personen die hun gewone verblijfplaats op hun grondgebied hebben of voor personen die anderszins bevoegd zijn om houder te zijn van door hen afgegeven mobiele rijbewijzen.</w:t>
      </w:r>
    </w:p>
    <w:p w:rsidR="003B27DC" w:rsidRPr="00D9063E" w:rsidRDefault="00524D95">
      <w:pPr>
        <w:ind w:left="850"/>
        <w:rPr>
          <w:b/>
          <w:lang w:val="nl-NL"/>
        </w:rPr>
      </w:pPr>
      <w:r w:rsidRPr="00D9063E">
        <w:rPr>
          <w:lang w:val="nl-NL"/>
        </w:rPr>
        <w:t>Deze applicaties zijn gebaseerd op de overeenkomstig Verordening (EU) nr. 910/2014 van het Europees Parlement en de Raad</w:t>
      </w:r>
      <w:r w:rsidRPr="00D9063E">
        <w:rPr>
          <w:rStyle w:val="FootnoteReference"/>
        </w:rPr>
        <w:footnoteReference w:id="17"/>
      </w:r>
      <w:r w:rsidRPr="00D9063E">
        <w:rPr>
          <w:lang w:val="nl-NL"/>
        </w:rPr>
        <w:t xml:space="preserve"> afgegeven Europese portemonnees voor digitale identiteit</w:t>
      </w:r>
      <w:r w:rsidRPr="00D9063E">
        <w:rPr>
          <w:b/>
          <w:i/>
          <w:lang w:val="nl-NL"/>
        </w:rPr>
        <w:t xml:space="preserve"> en waarborgen een passend niveau van beveiliging</w:t>
      </w:r>
      <w:r w:rsidRPr="00D9063E">
        <w:rPr>
          <w:lang w:val="nl-NL"/>
        </w:rPr>
        <w:t>.</w:t>
      </w:r>
      <w:r w:rsidR="008207EC" w:rsidRPr="00D9063E">
        <w:rPr>
          <w:b/>
          <w:lang w:val="nl-NL"/>
        </w:rPr>
        <w:t xml:space="preserve"> [Am. 49]</w:t>
      </w:r>
    </w:p>
    <w:p w:rsidR="003B27DC" w:rsidRPr="00D9063E" w:rsidRDefault="008207EC">
      <w:pPr>
        <w:ind w:left="850" w:hanging="850"/>
        <w:rPr>
          <w:lang w:val="nl-NL"/>
        </w:rPr>
      </w:pPr>
      <w:r w:rsidRPr="00D9063E">
        <w:rPr>
          <w:lang w:val="nl-NL"/>
        </w:rPr>
        <w:br w:type="page"/>
      </w:r>
      <w:r w:rsidR="00524D95" w:rsidRPr="00D9063E">
        <w:rPr>
          <w:lang w:val="nl-NL"/>
        </w:rPr>
        <w:lastRenderedPageBreak/>
        <w:t>3.</w:t>
      </w:r>
      <w:r w:rsidR="00524D95" w:rsidRPr="00D9063E">
        <w:rPr>
          <w:lang w:val="nl-NL"/>
        </w:rPr>
        <w:tab/>
        <w:t>De lidstaten publiceren de lijst van beschikbare elektronische applicaties die voor de toepassing van dit artikel worden opgesteld en bijgehouden, en werken deze regelmatig bij.</w:t>
      </w:r>
    </w:p>
    <w:p w:rsidR="003B27DC" w:rsidRPr="00D9063E" w:rsidRDefault="00524D95">
      <w:pPr>
        <w:ind w:left="850"/>
        <w:rPr>
          <w:b/>
          <w:lang w:val="nl-NL"/>
        </w:rPr>
      </w:pPr>
      <w:r w:rsidRPr="00D9063E">
        <w:rPr>
          <w:lang w:val="nl-NL"/>
        </w:rPr>
        <w:t xml:space="preserve">De lidstaten zorgen ervoor dat de elektronische applicaties niet meer gegevens bevatten </w:t>
      </w:r>
      <w:r w:rsidRPr="00D9063E">
        <w:rPr>
          <w:strike/>
          <w:lang w:val="nl-NL"/>
        </w:rPr>
        <w:t xml:space="preserve">of, in geval van gebruik van een pointer, beschikbaar stellen </w:t>
      </w:r>
      <w:r w:rsidRPr="00D9063E">
        <w:rPr>
          <w:lang w:val="nl-NL"/>
        </w:rPr>
        <w:t>dan bedoeld in deel D van bijlage I.</w:t>
      </w:r>
      <w:r w:rsidR="008207EC" w:rsidRPr="00D9063E">
        <w:rPr>
          <w:b/>
          <w:lang w:val="nl-NL"/>
        </w:rPr>
        <w:t xml:space="preserve"> [Am. 50]</w:t>
      </w:r>
    </w:p>
    <w:p w:rsidR="003B27DC" w:rsidRPr="00D9063E" w:rsidRDefault="00524D95">
      <w:pPr>
        <w:ind w:left="850" w:hanging="850"/>
        <w:rPr>
          <w:lang w:val="nl-NL"/>
        </w:rPr>
      </w:pPr>
      <w:r w:rsidRPr="00D9063E">
        <w:rPr>
          <w:lang w:val="nl-NL"/>
        </w:rPr>
        <w:t>4.</w:t>
      </w:r>
      <w:r w:rsidRPr="00D9063E">
        <w:rPr>
          <w:lang w:val="nl-NL"/>
        </w:rPr>
        <w:tab/>
        <w:t>De lidstaten stellen elkaar de informatie ter beschikking die nodig is om toegang te krijgen tot de in deel C van bijlage I bedoelde nationale systemen die worden gebruikt voor de controle van mobiele rijbewijzen, en werken deze informatie regelmatig bij.</w:t>
      </w:r>
    </w:p>
    <w:p w:rsidR="003B27DC" w:rsidRPr="00D9063E" w:rsidRDefault="00524D95">
      <w:pPr>
        <w:ind w:left="850"/>
        <w:rPr>
          <w:b/>
          <w:lang w:val="nl-NL"/>
        </w:rPr>
      </w:pPr>
      <w:r w:rsidRPr="00D9063E">
        <w:rPr>
          <w:lang w:val="nl-NL"/>
        </w:rPr>
        <w:t>De lidstaten zorgen ervoor dat de persoonsgegevens die nodig zijn voor de controle van de rijbevoegdheid van de houder van het mobiele rijbewijs niet door de controleur worden bewaard en dat de instantie van afgifte van het rijbewijs de via de melding ontvangen informatie uitsluitend verwerkt met het oog op het beantwoorden van het controleverzoek.</w:t>
      </w:r>
      <w:r w:rsidRPr="00D9063E">
        <w:rPr>
          <w:b/>
          <w:i/>
          <w:lang w:val="nl-NL"/>
        </w:rPr>
        <w:t xml:space="preserve"> Persoonsgegevens worden verwerkt in overeenstemming met de Verordeningen (EU) 2016/679 en (EU) 2018/1725 en, indien van toepassing, Richtlijn 2002/58/EG, waarbij de beginselen van minimale gegevensverwerking, doelbinding en gegevensbescherming door ontwerp en door standaardinstellingen worden toegepast, in het bijzonder met betrekking tot technische maatregelen.</w:t>
      </w:r>
      <w:r w:rsidR="008207EC" w:rsidRPr="00D9063E">
        <w:rPr>
          <w:b/>
          <w:lang w:val="nl-NL"/>
        </w:rPr>
        <w:t xml:space="preserve"> [Am. 51]</w:t>
      </w:r>
    </w:p>
    <w:p w:rsidR="003B27DC" w:rsidRPr="00D9063E" w:rsidRDefault="008207EC">
      <w:pPr>
        <w:ind w:left="850" w:hanging="850"/>
        <w:rPr>
          <w:b/>
          <w:lang w:val="nl-NL"/>
        </w:rPr>
      </w:pPr>
      <w:r w:rsidRPr="00D9063E">
        <w:rPr>
          <w:lang w:val="nl-NL"/>
        </w:rPr>
        <w:br w:type="page"/>
      </w:r>
      <w:r w:rsidR="00524D95" w:rsidRPr="00D9063E">
        <w:rPr>
          <w:lang w:val="nl-NL"/>
        </w:rPr>
        <w:lastRenderedPageBreak/>
        <w:t>5.</w:t>
      </w:r>
      <w:r w:rsidR="00524D95" w:rsidRPr="00D9063E">
        <w:rPr>
          <w:lang w:val="nl-NL"/>
        </w:rPr>
        <w:tab/>
        <w:t>De lidstaten stellen de Commissie in kennis van de lijst van relevante nationale systemen die bevoegd zijn gegevens</w:t>
      </w:r>
      <w:r w:rsidR="00524D95" w:rsidRPr="00D9063E">
        <w:rPr>
          <w:strike/>
          <w:lang w:val="nl-NL"/>
        </w:rPr>
        <w:t xml:space="preserve"> en pointers</w:t>
      </w:r>
      <w:r w:rsidR="00524D95" w:rsidRPr="00D9063E">
        <w:rPr>
          <w:lang w:val="nl-NL"/>
        </w:rPr>
        <w:t xml:space="preserve"> voor mobiele rijbewijzen af te geven. De Commissie maakt via een beveiligd kanaal de lijst van deze nationale systemen van de lidstaten in elektronisch ondertekende of verzegelde en voor automatische verwerking geschikte vorm publiek beschikbaar.</w:t>
      </w:r>
      <w:r w:rsidRPr="00D9063E">
        <w:rPr>
          <w:b/>
          <w:lang w:val="nl-NL"/>
        </w:rPr>
        <w:t xml:space="preserve"> [Am. 52]</w:t>
      </w:r>
    </w:p>
    <w:p w:rsidR="003B27DC" w:rsidRPr="00D9063E" w:rsidRDefault="00524D95">
      <w:pPr>
        <w:ind w:left="850" w:hanging="850"/>
        <w:rPr>
          <w:lang w:val="nl-NL"/>
        </w:rPr>
      </w:pPr>
      <w:r w:rsidRPr="00D9063E">
        <w:rPr>
          <w:lang w:val="nl-NL"/>
        </w:rPr>
        <w:t>6.</w:t>
      </w:r>
      <w:r w:rsidRPr="00D9063E">
        <w:rPr>
          <w:lang w:val="nl-NL"/>
        </w:rPr>
        <w:tab/>
        <w:t>De Commissie is bevoegd om in voorkomend geval overeenkomstig artikel 21 gedelegeerde handelingen vast te stellen tot wijziging van deel C van bijlage I, teneinde rekening te houden met de technische, operationele en wetenschappelijke ontwikkelingen.</w:t>
      </w:r>
    </w:p>
    <w:p w:rsidR="003B27DC" w:rsidRPr="00D9063E" w:rsidRDefault="00524D95">
      <w:pPr>
        <w:ind w:left="850" w:hanging="850"/>
        <w:rPr>
          <w:b/>
          <w:lang w:val="nl-NL"/>
        </w:rPr>
      </w:pPr>
      <w:r w:rsidRPr="00D9063E">
        <w:rPr>
          <w:lang w:val="nl-NL"/>
        </w:rPr>
        <w:t>7.</w:t>
      </w:r>
      <w:r w:rsidRPr="00D9063E">
        <w:rPr>
          <w:lang w:val="nl-NL"/>
        </w:rPr>
        <w:tab/>
        <w:t>Uiterlijk</w:t>
      </w:r>
      <w:r w:rsidRPr="00D9063E">
        <w:rPr>
          <w:b/>
          <w:i/>
          <w:lang w:val="nl-NL"/>
        </w:rPr>
        <w:t xml:space="preserve"> …</w:t>
      </w:r>
      <w:r w:rsidRPr="00D9063E">
        <w:rPr>
          <w:lang w:val="nl-NL"/>
        </w:rPr>
        <w:t xml:space="preserve"> [datum van vaststelling + 18 maanden] stelt de Commissie uitvoeringshandelingen vast met gedetailleerde bepalingen betreffende de interoperabiliteit, de beveiliging en het testen van mobiele rijbewijzen, met inbegrip van controlekenmerken en de interface met nationale systemen</w:t>
      </w:r>
      <w:r w:rsidRPr="00D9063E">
        <w:rPr>
          <w:b/>
          <w:i/>
          <w:lang w:val="nl-NL"/>
        </w:rPr>
        <w:t>, rekening houdend met de nodige vereisten om de erkenning van die rijbewijzen door autoriteiten van derde landen te waarborgen</w:t>
      </w:r>
      <w:r w:rsidRPr="00D9063E">
        <w:rPr>
          <w:lang w:val="nl-NL"/>
        </w:rPr>
        <w:t>. Deze uitvoeringshandelingen worden overeenkomstig de in artikel 22, lid 2, bedoelde onderzoeksprocedure aangenomen.</w:t>
      </w:r>
      <w:r w:rsidR="008207EC" w:rsidRPr="00D9063E">
        <w:rPr>
          <w:b/>
          <w:lang w:val="nl-NL"/>
        </w:rPr>
        <w:t xml:space="preserve"> [Am. 53]</w:t>
      </w:r>
    </w:p>
    <w:p w:rsidR="003B27DC" w:rsidRPr="00D9063E" w:rsidRDefault="008207EC">
      <w:pPr>
        <w:ind w:left="850" w:hanging="850"/>
        <w:rPr>
          <w:b/>
          <w:lang w:val="nl-NL"/>
        </w:rPr>
      </w:pPr>
      <w:r w:rsidRPr="00D9063E">
        <w:rPr>
          <w:b/>
          <w:i/>
          <w:lang w:val="nl-NL"/>
        </w:rPr>
        <w:br w:type="page"/>
      </w:r>
      <w:r w:rsidR="00524D95" w:rsidRPr="00D9063E">
        <w:rPr>
          <w:b/>
          <w:i/>
          <w:lang w:val="nl-NL"/>
        </w:rPr>
        <w:lastRenderedPageBreak/>
        <w:t>7 bis.</w:t>
      </w:r>
      <w:r w:rsidR="00524D95" w:rsidRPr="00D9063E">
        <w:rPr>
          <w:b/>
          <w:i/>
          <w:lang w:val="nl-NL"/>
        </w:rPr>
        <w:tab/>
        <w:t>De Commissie verleent in dit verband bijstand aan de lidstaten, die dienen samen te werken met het oog op het wereldwijde gebruik en de wereldwijde erkenning van het Europese mobiele rijbewijs door middel van een wijziging van het Verdrag van Genève inzake het wegverkeer van 19 september 1949, het internationaal verdrag inzake motorvoertuigen van 24 april 1926 en het Verdrag van Wenen inzake het wegverkeer van 8 november 1968.</w:t>
      </w:r>
      <w:r w:rsidRPr="00D9063E">
        <w:rPr>
          <w:b/>
          <w:lang w:val="nl-NL"/>
        </w:rPr>
        <w:t xml:space="preserve"> [Am. 54]</w:t>
      </w:r>
    </w:p>
    <w:p w:rsidR="003B27DC" w:rsidRPr="00D9063E" w:rsidRDefault="00524D95">
      <w:pPr>
        <w:jc w:val="center"/>
        <w:rPr>
          <w:lang w:val="nl-NL"/>
        </w:rPr>
      </w:pPr>
      <w:r w:rsidRPr="00D9063E">
        <w:rPr>
          <w:lang w:val="nl-NL"/>
        </w:rPr>
        <w:t>Artikel 6</w:t>
      </w:r>
      <w:r w:rsidRPr="00D9063E">
        <w:rPr>
          <w:lang w:val="nl-NL"/>
        </w:rPr>
        <w:br/>
        <w:t xml:space="preserve">Categorieën van rijbewijzen </w:t>
      </w:r>
    </w:p>
    <w:p w:rsidR="003B27DC" w:rsidRPr="00D9063E" w:rsidRDefault="00524D95">
      <w:pPr>
        <w:ind w:left="850" w:hanging="850"/>
        <w:rPr>
          <w:lang w:val="nl-NL"/>
        </w:rPr>
      </w:pPr>
      <w:r w:rsidRPr="00D9063E">
        <w:rPr>
          <w:lang w:val="nl-NL"/>
        </w:rPr>
        <w:t>1.</w:t>
      </w:r>
      <w:r w:rsidRPr="00D9063E">
        <w:rPr>
          <w:lang w:val="nl-NL"/>
        </w:rPr>
        <w:tab/>
        <w:t>Het rijbewijs verschaft de bevoegdheid om gemotoriseerde voertuigen te besturen van de volgende categorieën:</w:t>
      </w:r>
    </w:p>
    <w:p w:rsidR="003B27DC" w:rsidRPr="00D9063E" w:rsidRDefault="00524D95">
      <w:pPr>
        <w:ind w:left="1416" w:hanging="566"/>
        <w:rPr>
          <w:lang w:val="nl-NL"/>
        </w:rPr>
      </w:pPr>
      <w:r w:rsidRPr="00D9063E">
        <w:rPr>
          <w:lang w:val="nl-NL"/>
        </w:rPr>
        <w:t>a)</w:t>
      </w:r>
      <w:r w:rsidRPr="00D9063E">
        <w:rPr>
          <w:lang w:val="nl-NL"/>
        </w:rPr>
        <w:tab/>
        <w:t>bromfietsen:</w:t>
      </w:r>
    </w:p>
    <w:p w:rsidR="003B27DC" w:rsidRPr="00D9063E" w:rsidRDefault="00524D95">
      <w:pPr>
        <w:ind w:left="1416"/>
        <w:rPr>
          <w:lang w:val="nl-NL"/>
        </w:rPr>
      </w:pPr>
      <w:proofErr w:type="gramStart"/>
      <w:r w:rsidRPr="00D9063E">
        <w:rPr>
          <w:lang w:val="nl-NL"/>
        </w:rPr>
        <w:t>categorie</w:t>
      </w:r>
      <w:proofErr w:type="gramEnd"/>
      <w:r w:rsidRPr="00D9063E">
        <w:rPr>
          <w:lang w:val="nl-NL"/>
        </w:rPr>
        <w:t xml:space="preserve"> AM:</w:t>
      </w:r>
    </w:p>
    <w:p w:rsidR="003B27DC" w:rsidRPr="00D9063E" w:rsidRDefault="00524D95">
      <w:pPr>
        <w:ind w:left="1982" w:hanging="566"/>
        <w:rPr>
          <w:b/>
          <w:lang w:val="nl-NL"/>
        </w:rPr>
      </w:pPr>
      <w:r w:rsidRPr="00D9063E">
        <w:rPr>
          <w:lang w:val="nl-NL"/>
        </w:rPr>
        <w:t>-</w:t>
      </w:r>
      <w:r w:rsidRPr="00D9063E">
        <w:rPr>
          <w:lang w:val="nl-NL"/>
        </w:rPr>
        <w:tab/>
        <w:t xml:space="preserve">tweewielige of driewielige voertuigen met een door de constructie bepaalde maximumsnelheid van niet meer dan 45 km per uur </w:t>
      </w:r>
      <w:r w:rsidRPr="00D9063E">
        <w:rPr>
          <w:b/>
          <w:i/>
          <w:lang w:val="nl-NL"/>
        </w:rPr>
        <w:t xml:space="preserve">en een netto-maximumvermogen van niet meer dan 4 kW </w:t>
      </w:r>
      <w:r w:rsidRPr="00D9063E">
        <w:rPr>
          <w:lang w:val="nl-NL"/>
        </w:rPr>
        <w:t>(met uitzondering van voertuigen met een door de constructie bepaalde maximumsnelheid van ten hoogste 25 km per uur);</w:t>
      </w:r>
      <w:r w:rsidR="008207EC" w:rsidRPr="00D9063E">
        <w:rPr>
          <w:b/>
          <w:lang w:val="nl-NL"/>
        </w:rPr>
        <w:t xml:space="preserve"> [Am. 55]</w:t>
      </w:r>
    </w:p>
    <w:p w:rsidR="003B27DC" w:rsidRPr="00D9063E" w:rsidRDefault="00524D95">
      <w:pPr>
        <w:ind w:left="1982" w:hanging="566"/>
        <w:rPr>
          <w:lang w:val="nl-NL"/>
        </w:rPr>
      </w:pPr>
      <w:r w:rsidRPr="00D9063E">
        <w:rPr>
          <w:lang w:val="nl-NL"/>
        </w:rPr>
        <w:t>-</w:t>
      </w:r>
      <w:r w:rsidRPr="00D9063E">
        <w:rPr>
          <w:lang w:val="nl-NL"/>
        </w:rPr>
        <w:tab/>
        <w:t>lichte vierwielers;</w:t>
      </w:r>
    </w:p>
    <w:p w:rsidR="003B27DC" w:rsidRPr="00D9063E" w:rsidRDefault="008207EC">
      <w:pPr>
        <w:ind w:left="1416" w:hanging="566"/>
        <w:rPr>
          <w:lang w:val="nl-NL"/>
        </w:rPr>
      </w:pPr>
      <w:r w:rsidRPr="00D9063E">
        <w:rPr>
          <w:lang w:val="nl-NL"/>
        </w:rPr>
        <w:br w:type="page"/>
      </w:r>
      <w:r w:rsidR="00524D95" w:rsidRPr="00D9063E">
        <w:rPr>
          <w:lang w:val="nl-NL"/>
        </w:rPr>
        <w:lastRenderedPageBreak/>
        <w:t>b)</w:t>
      </w:r>
      <w:r w:rsidR="00524D95" w:rsidRPr="00D9063E">
        <w:rPr>
          <w:lang w:val="nl-NL"/>
        </w:rPr>
        <w:tab/>
        <w:t>motorfietsen en gemotoriseerde driewielers:</w:t>
      </w:r>
    </w:p>
    <w:p w:rsidR="003B27DC" w:rsidRPr="00D9063E" w:rsidRDefault="00524D95">
      <w:pPr>
        <w:ind w:left="1982" w:hanging="566"/>
        <w:rPr>
          <w:lang w:val="nl-NL"/>
        </w:rPr>
      </w:pPr>
      <w:r w:rsidRPr="00D9063E">
        <w:rPr>
          <w:lang w:val="nl-NL"/>
        </w:rPr>
        <w:t>i)</w:t>
      </w:r>
      <w:r w:rsidRPr="00D9063E">
        <w:rPr>
          <w:lang w:val="nl-NL"/>
        </w:rPr>
        <w:tab/>
        <w:t>categorie A1:</w:t>
      </w:r>
    </w:p>
    <w:p w:rsidR="003B27DC" w:rsidRPr="00D9063E" w:rsidRDefault="00524D95">
      <w:pPr>
        <w:ind w:left="2548" w:hanging="566"/>
        <w:rPr>
          <w:b/>
          <w:lang w:val="nl-NL"/>
        </w:rPr>
      </w:pPr>
      <w:r w:rsidRPr="00D9063E">
        <w:rPr>
          <w:lang w:val="nl-NL"/>
        </w:rPr>
        <w:t>-</w:t>
      </w:r>
      <w:r w:rsidRPr="00D9063E">
        <w:rPr>
          <w:lang w:val="nl-NL"/>
        </w:rPr>
        <w:tab/>
        <w:t xml:space="preserve">motorfietsen met een maximale cilinderinhoud van 125 </w:t>
      </w:r>
      <w:r w:rsidRPr="00D9063E">
        <w:rPr>
          <w:strike/>
          <w:lang w:val="nl-NL"/>
        </w:rPr>
        <w:t>cm3, een maximumvermogen</w:t>
      </w:r>
      <w:r w:rsidRPr="00D9063E">
        <w:rPr>
          <w:b/>
          <w:i/>
          <w:lang w:val="nl-NL"/>
        </w:rPr>
        <w:t>cm3, een netto-maximumvermogen</w:t>
      </w:r>
      <w:r w:rsidRPr="00D9063E">
        <w:rPr>
          <w:lang w:val="nl-NL"/>
        </w:rPr>
        <w:t xml:space="preserve"> van 11 kW en een vermogen per gewichtseenheid van minder dan 0,1 kW/kg;</w:t>
      </w:r>
      <w:r w:rsidR="008207EC" w:rsidRPr="00D9063E">
        <w:rPr>
          <w:b/>
          <w:lang w:val="nl-NL"/>
        </w:rPr>
        <w:t xml:space="preserve"> [Am. 56]</w:t>
      </w:r>
    </w:p>
    <w:p w:rsidR="003B27DC" w:rsidRPr="00D9063E" w:rsidRDefault="00524D95">
      <w:pPr>
        <w:ind w:left="2548" w:hanging="566"/>
        <w:rPr>
          <w:b/>
          <w:lang w:val="nl-NL"/>
        </w:rPr>
      </w:pPr>
      <w:r w:rsidRPr="00D9063E">
        <w:rPr>
          <w:lang w:val="nl-NL"/>
        </w:rPr>
        <w:t>-</w:t>
      </w:r>
      <w:r w:rsidRPr="00D9063E">
        <w:rPr>
          <w:lang w:val="nl-NL"/>
        </w:rPr>
        <w:tab/>
        <w:t xml:space="preserve">gemotoriseerde driewielers met een </w:t>
      </w:r>
      <w:proofErr w:type="spellStart"/>
      <w:r w:rsidRPr="00D9063E">
        <w:rPr>
          <w:strike/>
          <w:lang w:val="nl-NL"/>
        </w:rPr>
        <w:t>maximumvermogen</w:t>
      </w:r>
      <w:r w:rsidRPr="00D9063E">
        <w:rPr>
          <w:b/>
          <w:i/>
          <w:lang w:val="nl-NL"/>
        </w:rPr>
        <w:t>netto</w:t>
      </w:r>
      <w:proofErr w:type="spellEnd"/>
      <w:r w:rsidRPr="00D9063E">
        <w:rPr>
          <w:b/>
          <w:i/>
          <w:lang w:val="nl-NL"/>
        </w:rPr>
        <w:t>-maximumvermogen</w:t>
      </w:r>
      <w:r w:rsidRPr="00D9063E">
        <w:rPr>
          <w:lang w:val="nl-NL"/>
        </w:rPr>
        <w:t xml:space="preserve"> van 15 kW;</w:t>
      </w:r>
      <w:r w:rsidR="008207EC" w:rsidRPr="00D9063E">
        <w:rPr>
          <w:b/>
          <w:lang w:val="nl-NL"/>
        </w:rPr>
        <w:t xml:space="preserve"> [Am. 57]</w:t>
      </w:r>
    </w:p>
    <w:p w:rsidR="003B27DC" w:rsidRPr="00D9063E" w:rsidRDefault="00524D95">
      <w:pPr>
        <w:ind w:left="1982" w:hanging="566"/>
        <w:rPr>
          <w:lang w:val="nl-NL"/>
        </w:rPr>
      </w:pPr>
      <w:r w:rsidRPr="00D9063E">
        <w:rPr>
          <w:lang w:val="nl-NL"/>
        </w:rPr>
        <w:t>ii)</w:t>
      </w:r>
      <w:r w:rsidRPr="00D9063E">
        <w:rPr>
          <w:lang w:val="nl-NL"/>
        </w:rPr>
        <w:tab/>
        <w:t>categorie A2:</w:t>
      </w:r>
    </w:p>
    <w:p w:rsidR="003B27DC" w:rsidRPr="00D9063E" w:rsidRDefault="00524D95">
      <w:pPr>
        <w:ind w:left="2548" w:hanging="566"/>
        <w:rPr>
          <w:b/>
          <w:lang w:val="nl-NL"/>
        </w:rPr>
      </w:pPr>
      <w:r w:rsidRPr="00D9063E">
        <w:rPr>
          <w:lang w:val="nl-NL"/>
        </w:rPr>
        <w:t>-</w:t>
      </w:r>
      <w:r w:rsidRPr="00D9063E">
        <w:rPr>
          <w:lang w:val="nl-NL"/>
        </w:rPr>
        <w:tab/>
        <w:t xml:space="preserve">motorfietsen met een </w:t>
      </w:r>
      <w:proofErr w:type="spellStart"/>
      <w:r w:rsidRPr="00D9063E">
        <w:rPr>
          <w:strike/>
          <w:lang w:val="nl-NL"/>
        </w:rPr>
        <w:t>maximumvermogen</w:t>
      </w:r>
      <w:r w:rsidRPr="00D9063E">
        <w:rPr>
          <w:b/>
          <w:i/>
          <w:lang w:val="nl-NL"/>
        </w:rPr>
        <w:t>netto</w:t>
      </w:r>
      <w:proofErr w:type="spellEnd"/>
      <w:r w:rsidRPr="00D9063E">
        <w:rPr>
          <w:b/>
          <w:i/>
          <w:lang w:val="nl-NL"/>
        </w:rPr>
        <w:t>-maximumvermogen</w:t>
      </w:r>
      <w:r w:rsidRPr="00D9063E">
        <w:rPr>
          <w:lang w:val="nl-NL"/>
        </w:rPr>
        <w:t xml:space="preserve"> van 35 kW en een vermogen per gewichtseenheid van minder dan 0,2 kW/kg en niet afgeleid van een voertuig met een vermogen van meer dan 70 kW;</w:t>
      </w:r>
      <w:r w:rsidR="008207EC" w:rsidRPr="00D9063E">
        <w:rPr>
          <w:b/>
          <w:lang w:val="nl-NL"/>
        </w:rPr>
        <w:t xml:space="preserve"> [Am. 58]</w:t>
      </w:r>
    </w:p>
    <w:p w:rsidR="003B27DC" w:rsidRPr="00D9063E" w:rsidRDefault="00524D95">
      <w:pPr>
        <w:ind w:left="1982" w:hanging="566"/>
        <w:rPr>
          <w:lang w:val="nl-NL"/>
        </w:rPr>
      </w:pPr>
      <w:proofErr w:type="spellStart"/>
      <w:proofErr w:type="gramStart"/>
      <w:r w:rsidRPr="00D9063E">
        <w:rPr>
          <w:lang w:val="nl-NL"/>
        </w:rPr>
        <w:t>iia</w:t>
      </w:r>
      <w:proofErr w:type="spellEnd"/>
      <w:proofErr w:type="gramEnd"/>
      <w:r w:rsidRPr="00D9063E">
        <w:rPr>
          <w:lang w:val="nl-NL"/>
        </w:rPr>
        <w:t>)</w:t>
      </w:r>
      <w:r w:rsidRPr="00D9063E">
        <w:rPr>
          <w:lang w:val="nl-NL"/>
        </w:rPr>
        <w:tab/>
        <w:t>categorie A:</w:t>
      </w:r>
    </w:p>
    <w:p w:rsidR="003B27DC" w:rsidRPr="00D9063E" w:rsidRDefault="00524D95">
      <w:pPr>
        <w:ind w:left="2548" w:hanging="566"/>
        <w:rPr>
          <w:lang w:val="nl-NL"/>
        </w:rPr>
      </w:pPr>
      <w:r w:rsidRPr="00D9063E">
        <w:rPr>
          <w:lang w:val="nl-NL"/>
        </w:rPr>
        <w:t>-</w:t>
      </w:r>
      <w:r w:rsidRPr="00D9063E">
        <w:rPr>
          <w:lang w:val="nl-NL"/>
        </w:rPr>
        <w:tab/>
        <w:t>motorfietsen;</w:t>
      </w:r>
    </w:p>
    <w:p w:rsidR="003B27DC" w:rsidRPr="00D9063E" w:rsidRDefault="008207EC">
      <w:pPr>
        <w:ind w:left="2548" w:hanging="566"/>
        <w:rPr>
          <w:lang w:val="nl-NL"/>
        </w:rPr>
      </w:pPr>
      <w:r w:rsidRPr="00D9063E">
        <w:rPr>
          <w:lang w:val="nl-NL"/>
        </w:rPr>
        <w:br w:type="page"/>
      </w:r>
      <w:r w:rsidR="00524D95" w:rsidRPr="00D9063E">
        <w:rPr>
          <w:lang w:val="nl-NL"/>
        </w:rPr>
        <w:lastRenderedPageBreak/>
        <w:t>-</w:t>
      </w:r>
      <w:r w:rsidR="00524D95" w:rsidRPr="00D9063E">
        <w:rPr>
          <w:lang w:val="nl-NL"/>
        </w:rPr>
        <w:tab/>
        <w:t xml:space="preserve">gemotoriseerde driewielers met een </w:t>
      </w:r>
      <w:proofErr w:type="spellStart"/>
      <w:r w:rsidR="00524D95" w:rsidRPr="00D9063E">
        <w:rPr>
          <w:strike/>
          <w:lang w:val="nl-NL"/>
        </w:rPr>
        <w:t>vermogen</w:t>
      </w:r>
      <w:r w:rsidR="00524D95" w:rsidRPr="00D9063E">
        <w:rPr>
          <w:b/>
          <w:i/>
          <w:lang w:val="nl-NL"/>
        </w:rPr>
        <w:t>netto</w:t>
      </w:r>
      <w:proofErr w:type="spellEnd"/>
      <w:r w:rsidR="00524D95" w:rsidRPr="00D9063E">
        <w:rPr>
          <w:b/>
          <w:i/>
          <w:lang w:val="nl-NL"/>
        </w:rPr>
        <w:t>-maximumvermogen</w:t>
      </w:r>
      <w:r w:rsidRPr="00D9063E">
        <w:rPr>
          <w:lang w:val="nl-NL"/>
        </w:rPr>
        <w:t xml:space="preserve"> van meer dan 15 kW.</w:t>
      </w:r>
    </w:p>
    <w:p w:rsidR="003B27DC" w:rsidRPr="00D9063E" w:rsidRDefault="008207EC" w:rsidP="008207EC">
      <w:pPr>
        <w:ind w:left="2552"/>
        <w:rPr>
          <w:b/>
          <w:lang w:val="nl-NL"/>
        </w:rPr>
      </w:pPr>
      <w:r w:rsidRPr="00D9063E">
        <w:rPr>
          <w:b/>
          <w:i/>
          <w:lang w:val="nl-NL"/>
        </w:rPr>
        <w:t xml:space="preserve">Onverminderd </w:t>
      </w:r>
      <w:r w:rsidR="00524D95" w:rsidRPr="00D9063E">
        <w:rPr>
          <w:b/>
          <w:i/>
          <w:lang w:val="nl-NL"/>
        </w:rPr>
        <w:t>de bepalingen inzake de regels voor typegoedkeuring van de betrokken voertuigen kan aan motorvoertuigen van de in de punten a) en b) bedoelde categorieën een aanhangwagen worden gekoppeld met een toegestane maximummassa van ten hoogste de helft van het gewicht van de ledige massa van het trekkende voertuig;</w:t>
      </w:r>
      <w:r w:rsidRPr="00D9063E">
        <w:rPr>
          <w:b/>
          <w:lang w:val="nl-NL"/>
        </w:rPr>
        <w:t xml:space="preserve"> [Am. 59]</w:t>
      </w:r>
    </w:p>
    <w:p w:rsidR="003B27DC" w:rsidRPr="00D9063E" w:rsidRDefault="00524D95">
      <w:pPr>
        <w:ind w:left="1416" w:hanging="566"/>
        <w:rPr>
          <w:lang w:val="nl-NL"/>
        </w:rPr>
      </w:pPr>
      <w:r w:rsidRPr="00D9063E">
        <w:rPr>
          <w:lang w:val="nl-NL"/>
        </w:rPr>
        <w:t>c)</w:t>
      </w:r>
      <w:r w:rsidRPr="00D9063E">
        <w:rPr>
          <w:lang w:val="nl-NL"/>
        </w:rPr>
        <w:tab/>
        <w:t>motorvoertuigen:</w:t>
      </w:r>
    </w:p>
    <w:p w:rsidR="003B27DC" w:rsidRPr="00D9063E" w:rsidRDefault="00524D95">
      <w:pPr>
        <w:ind w:left="1982" w:hanging="566"/>
        <w:rPr>
          <w:lang w:val="nl-NL"/>
        </w:rPr>
      </w:pPr>
      <w:r w:rsidRPr="00D9063E">
        <w:rPr>
          <w:lang w:val="nl-NL"/>
        </w:rPr>
        <w:t>i)</w:t>
      </w:r>
      <w:r w:rsidRPr="00D9063E">
        <w:rPr>
          <w:lang w:val="nl-NL"/>
        </w:rPr>
        <w:tab/>
        <w:t>categorie B1:</w:t>
      </w:r>
    </w:p>
    <w:p w:rsidR="003B27DC" w:rsidRPr="00D9063E" w:rsidRDefault="00524D95">
      <w:pPr>
        <w:ind w:left="2548" w:hanging="566"/>
        <w:rPr>
          <w:lang w:val="nl-NL"/>
        </w:rPr>
      </w:pPr>
      <w:r w:rsidRPr="00D9063E">
        <w:rPr>
          <w:lang w:val="nl-NL"/>
        </w:rPr>
        <w:t>-</w:t>
      </w:r>
      <w:r w:rsidRPr="00D9063E">
        <w:rPr>
          <w:lang w:val="nl-NL"/>
        </w:rPr>
        <w:tab/>
        <w:t>zware vierwielers.</w:t>
      </w:r>
    </w:p>
    <w:p w:rsidR="003B27DC" w:rsidRPr="00D9063E" w:rsidRDefault="00524D95">
      <w:pPr>
        <w:ind w:left="2548"/>
        <w:rPr>
          <w:lang w:val="nl-NL"/>
        </w:rPr>
      </w:pPr>
      <w:r w:rsidRPr="00D9063E">
        <w:rPr>
          <w:lang w:val="nl-NL"/>
        </w:rPr>
        <w:t>Categorie B1 is facultatief; in lidstaten waar deze rijbewijscategorie niet wordt ingevoerd, is voor het besturen van deze voertuigen een rijbewijs van categorie B vereist.</w:t>
      </w:r>
    </w:p>
    <w:p w:rsidR="003B27DC" w:rsidRPr="00D9063E" w:rsidRDefault="008207EC">
      <w:pPr>
        <w:ind w:left="2548"/>
        <w:rPr>
          <w:lang w:val="nl-NL"/>
        </w:rPr>
      </w:pPr>
      <w:r w:rsidRPr="00D9063E">
        <w:rPr>
          <w:lang w:val="nl-NL"/>
        </w:rPr>
        <w:br w:type="page"/>
      </w:r>
      <w:r w:rsidR="00524D95" w:rsidRPr="00D9063E">
        <w:rPr>
          <w:lang w:val="nl-NL"/>
        </w:rPr>
        <w:lastRenderedPageBreak/>
        <w:t>De lidstaten kunnen ook besluiten deze categorie uitsluitend in te voeren voor de in artikel 9, lid 4, eerste alinea, punt c), genoemde voertuigen en onder de in dat lid vastgestelde voorwaarden. Wanneer een lidstaat daartoe besluit, geeft hij dit op het rijbewijs aan met Uniecode 60.03;</w:t>
      </w:r>
    </w:p>
    <w:p w:rsidR="003B27DC" w:rsidRPr="00D9063E" w:rsidRDefault="00524D95">
      <w:pPr>
        <w:ind w:left="1982" w:hanging="566"/>
        <w:rPr>
          <w:lang w:val="nl-NL"/>
        </w:rPr>
      </w:pPr>
      <w:r w:rsidRPr="00D9063E">
        <w:rPr>
          <w:lang w:val="nl-NL"/>
        </w:rPr>
        <w:t>ii)</w:t>
      </w:r>
      <w:r w:rsidRPr="00D9063E">
        <w:rPr>
          <w:lang w:val="nl-NL"/>
        </w:rPr>
        <w:tab/>
        <w:t>categorie B:</w:t>
      </w:r>
    </w:p>
    <w:p w:rsidR="003B27DC" w:rsidRPr="00D9063E" w:rsidRDefault="00524D95">
      <w:pPr>
        <w:ind w:left="2548" w:hanging="566"/>
        <w:rPr>
          <w:lang w:val="nl-NL"/>
        </w:rPr>
      </w:pPr>
      <w:r w:rsidRPr="00D9063E">
        <w:rPr>
          <w:lang w:val="nl-NL"/>
        </w:rPr>
        <w:t>-</w:t>
      </w:r>
      <w:r w:rsidRPr="00D9063E">
        <w:rPr>
          <w:lang w:val="nl-NL"/>
        </w:rPr>
        <w:tab/>
        <w:t>motorvoertuigen met een toegestane maximummassa van ten hoogste 3 500 kg en ontworpen en gebouwd voor het vervoer van ten hoogste acht personen, de bestuurder niet meegerekend;</w:t>
      </w:r>
    </w:p>
    <w:p w:rsidR="003B27DC" w:rsidRPr="00D9063E" w:rsidRDefault="00524D95">
      <w:pPr>
        <w:ind w:left="2548" w:hanging="566"/>
        <w:rPr>
          <w:lang w:val="nl-NL"/>
        </w:rPr>
      </w:pPr>
      <w:r w:rsidRPr="00D9063E">
        <w:rPr>
          <w:lang w:val="nl-NL"/>
        </w:rPr>
        <w:t>-</w:t>
      </w:r>
      <w:r w:rsidRPr="00D9063E">
        <w:rPr>
          <w:lang w:val="nl-NL"/>
        </w:rPr>
        <w:tab/>
        <w:t>aan de motorvoertuigen van deze categorie kan een aanhangwagen worden gekoppeld, mits de toegestane maximummassa daarvan niet meer bedraagt dan 750 kg.</w:t>
      </w:r>
    </w:p>
    <w:p w:rsidR="003B27DC" w:rsidRPr="00D9063E" w:rsidRDefault="008207EC">
      <w:pPr>
        <w:ind w:left="2548"/>
        <w:rPr>
          <w:lang w:val="nl-NL"/>
        </w:rPr>
      </w:pPr>
      <w:r w:rsidRPr="00D9063E">
        <w:rPr>
          <w:lang w:val="nl-NL"/>
        </w:rPr>
        <w:br w:type="page"/>
      </w:r>
      <w:r w:rsidR="00524D95" w:rsidRPr="00D9063E">
        <w:rPr>
          <w:lang w:val="nl-NL"/>
        </w:rPr>
        <w:lastRenderedPageBreak/>
        <w:t>Onverminderd de bepalingen inzake de regels voor typegoedkeuring van de betrokken voertuigen kan aan de motorvoertuigen van deze categorie een aanhangwagen met een toegestane maximummassa van meer dan 750 kg worden gekoppeld, mits de toegestane maximummassa van dit samenstel niet meer bedraagt dan 4 250 kg. Voor zulke samenstellen met een massa van meer dan 3 500 kg eisen de lidstaten overeenkomstig de bepalingen van bijlage V dat een dergelijk samenstel slechts mag worden bestuurd indien de bestuurder:</w:t>
      </w:r>
    </w:p>
    <w:p w:rsidR="003B27DC" w:rsidRPr="00D9063E" w:rsidRDefault="00524D95">
      <w:pPr>
        <w:ind w:left="3114" w:hanging="566"/>
        <w:rPr>
          <w:lang w:val="nl-NL"/>
        </w:rPr>
      </w:pPr>
      <w:r w:rsidRPr="00D9063E">
        <w:rPr>
          <w:lang w:val="nl-NL"/>
        </w:rPr>
        <w:t>-</w:t>
      </w:r>
      <w:r w:rsidRPr="00D9063E">
        <w:rPr>
          <w:lang w:val="nl-NL"/>
        </w:rPr>
        <w:tab/>
        <w:t>een opleiding heeft voltooid, of</w:t>
      </w:r>
    </w:p>
    <w:p w:rsidR="003B27DC" w:rsidRPr="00D9063E" w:rsidRDefault="00524D95">
      <w:pPr>
        <w:ind w:left="3114" w:hanging="566"/>
        <w:rPr>
          <w:lang w:val="nl-NL"/>
        </w:rPr>
      </w:pPr>
      <w:r w:rsidRPr="00D9063E">
        <w:rPr>
          <w:lang w:val="nl-NL"/>
        </w:rPr>
        <w:t>-</w:t>
      </w:r>
      <w:r w:rsidRPr="00D9063E">
        <w:rPr>
          <w:lang w:val="nl-NL"/>
        </w:rPr>
        <w:tab/>
        <w:t>geslaagd is voor een examen inzake rijvaardigheid en rijgedrag.</w:t>
      </w:r>
    </w:p>
    <w:p w:rsidR="003B27DC" w:rsidRPr="00D9063E" w:rsidRDefault="00524D95">
      <w:pPr>
        <w:ind w:left="2548"/>
        <w:rPr>
          <w:lang w:val="nl-NL"/>
        </w:rPr>
      </w:pPr>
      <w:r w:rsidRPr="00D9063E">
        <w:rPr>
          <w:lang w:val="nl-NL"/>
        </w:rPr>
        <w:t>De lidstaten kunnen ook eisen dat de bestuurder zowel een opleiding moet hebben voltooid als geslaagd moet zijn voor een examen inzake rijvaardigheid en rijgedrag.</w:t>
      </w:r>
    </w:p>
    <w:p w:rsidR="003B27DC" w:rsidRPr="00D9063E" w:rsidRDefault="00524D95">
      <w:pPr>
        <w:ind w:left="2548"/>
        <w:rPr>
          <w:lang w:val="nl-NL"/>
        </w:rPr>
      </w:pPr>
      <w:r w:rsidRPr="00D9063E">
        <w:rPr>
          <w:lang w:val="nl-NL"/>
        </w:rPr>
        <w:t>De lidstaten vermelden de bevoegdheid om een dergelijk samenstel te besturen op het rijbewijs door middel van de in deel E van bijlage I vermelde relevante Uniecode;</w:t>
      </w:r>
    </w:p>
    <w:p w:rsidR="003B27DC" w:rsidRPr="00D9063E" w:rsidRDefault="008207EC">
      <w:pPr>
        <w:ind w:left="1982" w:hanging="566"/>
        <w:rPr>
          <w:lang w:val="nl-NL"/>
        </w:rPr>
      </w:pPr>
      <w:r w:rsidRPr="00D9063E">
        <w:rPr>
          <w:lang w:val="nl-NL"/>
        </w:rPr>
        <w:br w:type="page"/>
      </w:r>
      <w:r w:rsidR="00524D95" w:rsidRPr="00D9063E">
        <w:rPr>
          <w:lang w:val="nl-NL"/>
        </w:rPr>
        <w:lastRenderedPageBreak/>
        <w:t>iii)</w:t>
      </w:r>
      <w:r w:rsidR="00524D95" w:rsidRPr="00D9063E">
        <w:rPr>
          <w:lang w:val="nl-NL"/>
        </w:rPr>
        <w:tab/>
        <w:t>categorie BE:</w:t>
      </w:r>
    </w:p>
    <w:p w:rsidR="003B27DC" w:rsidRPr="00D9063E" w:rsidRDefault="00524D95">
      <w:pPr>
        <w:ind w:left="2548" w:hanging="566"/>
        <w:rPr>
          <w:lang w:val="nl-NL"/>
        </w:rPr>
      </w:pPr>
      <w:r w:rsidRPr="00D9063E">
        <w:rPr>
          <w:lang w:val="nl-NL"/>
        </w:rPr>
        <w:t>-</w:t>
      </w:r>
      <w:r w:rsidRPr="00D9063E">
        <w:rPr>
          <w:lang w:val="nl-NL"/>
        </w:rPr>
        <w:tab/>
        <w:t>onverminderd de bepalingen inzake de regels voor typegoedkeuring van de betrokken voertuigen, samenstellen van voertuigen bestaande uit een trekkend voertuig van categorie B en een aanhangwagen of oplegger waarbij de toegestane maximum massa van de aanhangwagen of oplegger niet meer dan 3 500 kg bedraagt;</w:t>
      </w:r>
    </w:p>
    <w:p w:rsidR="003B27DC" w:rsidRPr="00D9063E" w:rsidRDefault="00524D95">
      <w:pPr>
        <w:ind w:left="1982" w:hanging="566"/>
        <w:rPr>
          <w:lang w:val="nl-NL"/>
        </w:rPr>
      </w:pPr>
      <w:r w:rsidRPr="00D9063E">
        <w:rPr>
          <w:lang w:val="nl-NL"/>
        </w:rPr>
        <w:t>iv)</w:t>
      </w:r>
      <w:r w:rsidRPr="00D9063E">
        <w:rPr>
          <w:lang w:val="nl-NL"/>
        </w:rPr>
        <w:tab/>
        <w:t>categorie C1:</w:t>
      </w:r>
    </w:p>
    <w:p w:rsidR="003B27DC" w:rsidRPr="00D9063E" w:rsidRDefault="00524D95">
      <w:pPr>
        <w:ind w:left="2548" w:hanging="566"/>
        <w:rPr>
          <w:lang w:val="nl-NL"/>
        </w:rPr>
      </w:pPr>
      <w:r w:rsidRPr="00D9063E">
        <w:rPr>
          <w:lang w:val="nl-NL"/>
        </w:rPr>
        <w:t>-</w:t>
      </w:r>
      <w:r w:rsidRPr="00D9063E">
        <w:rPr>
          <w:lang w:val="nl-NL"/>
        </w:rPr>
        <w:tab/>
        <w:t>motorvoertuigen niet behorende tot de categorieën D 1 of D met een toegestane maximum massa van meer dan 3 500 kg en ten hoogste 7 500 kg en die zijn ontworpen en gebouwd voor het vervoer van ten hoogste acht personen, de bestuurder niet meegerekend;</w:t>
      </w:r>
    </w:p>
    <w:p w:rsidR="003B27DC" w:rsidRPr="00D9063E" w:rsidRDefault="00524D95">
      <w:pPr>
        <w:ind w:left="2548" w:hanging="566"/>
        <w:rPr>
          <w:lang w:val="nl-NL"/>
        </w:rPr>
      </w:pPr>
      <w:r w:rsidRPr="00D9063E">
        <w:rPr>
          <w:lang w:val="nl-NL"/>
        </w:rPr>
        <w:t>-</w:t>
      </w:r>
      <w:r w:rsidRPr="00D9063E">
        <w:rPr>
          <w:lang w:val="nl-NL"/>
        </w:rPr>
        <w:tab/>
        <w:t>aan motorvoertuigen van deze categorie kan een aanhangwagen worden gekoppeld met een toegestane maximummassa van ten hoogste 750 kg;</w:t>
      </w:r>
    </w:p>
    <w:p w:rsidR="003B27DC" w:rsidRPr="00D9063E" w:rsidRDefault="008207EC">
      <w:pPr>
        <w:ind w:left="1982" w:hanging="566"/>
        <w:rPr>
          <w:lang w:val="nl-NL"/>
        </w:rPr>
      </w:pPr>
      <w:r w:rsidRPr="00D9063E">
        <w:rPr>
          <w:lang w:val="nl-NL"/>
        </w:rPr>
        <w:br w:type="page"/>
      </w:r>
      <w:r w:rsidR="00524D95" w:rsidRPr="00D9063E">
        <w:rPr>
          <w:lang w:val="nl-NL"/>
        </w:rPr>
        <w:lastRenderedPageBreak/>
        <w:t>v)</w:t>
      </w:r>
      <w:r w:rsidR="00524D95" w:rsidRPr="00D9063E">
        <w:rPr>
          <w:lang w:val="nl-NL"/>
        </w:rPr>
        <w:tab/>
        <w:t>categorie C1E:</w:t>
      </w:r>
    </w:p>
    <w:p w:rsidR="003B27DC" w:rsidRPr="00D9063E" w:rsidRDefault="00524D95">
      <w:pPr>
        <w:ind w:left="2548" w:hanging="566"/>
        <w:rPr>
          <w:lang w:val="nl-NL"/>
        </w:rPr>
      </w:pPr>
      <w:r w:rsidRPr="00D9063E">
        <w:rPr>
          <w:lang w:val="nl-NL"/>
        </w:rPr>
        <w:t>-</w:t>
      </w:r>
      <w:r w:rsidRPr="00D9063E">
        <w:rPr>
          <w:lang w:val="nl-NL"/>
        </w:rPr>
        <w:tab/>
        <w:t>onverminderd de bepalingen inzake de regels voor typegoedkeuring van de betrokken voertuigen, samenstellen van voertuigen bestaande uit een trekkend voertuig van categorie C1 en een aanhangwagen of oplegger met een toegestane maximum massa van meer dan 750 kg, mits de toegestane massa van het samenstel ten hoogste 12 000 kg bedraagt;</w:t>
      </w:r>
    </w:p>
    <w:p w:rsidR="003B27DC" w:rsidRPr="00D9063E" w:rsidRDefault="00524D95">
      <w:pPr>
        <w:ind w:left="2548" w:hanging="566"/>
        <w:rPr>
          <w:lang w:val="nl-NL"/>
        </w:rPr>
      </w:pPr>
      <w:r w:rsidRPr="00D9063E">
        <w:rPr>
          <w:lang w:val="nl-NL"/>
        </w:rPr>
        <w:t>-</w:t>
      </w:r>
      <w:r w:rsidRPr="00D9063E">
        <w:rPr>
          <w:lang w:val="nl-NL"/>
        </w:rPr>
        <w:tab/>
        <w:t>onverminderd de bepalingen inzake de regels voor typegoedkeuring van de betrokken voertuigen, samenstellen van voertuigen bestaande uit een trekkend voertuig van categorie B en een aanhangwagen of oplegger met een toegestane maximummassa van meer dan 3 500 kg, mits de toegestane massa van het samenstel ten hoogste 12 000 kg bedraagt;</w:t>
      </w:r>
    </w:p>
    <w:p w:rsidR="003B27DC" w:rsidRPr="00D9063E" w:rsidRDefault="00524D95">
      <w:pPr>
        <w:ind w:left="1982" w:hanging="566"/>
        <w:rPr>
          <w:lang w:val="nl-NL"/>
        </w:rPr>
      </w:pPr>
      <w:r w:rsidRPr="00D9063E">
        <w:rPr>
          <w:lang w:val="nl-NL"/>
        </w:rPr>
        <w:t>vi)</w:t>
      </w:r>
      <w:r w:rsidRPr="00D9063E">
        <w:rPr>
          <w:lang w:val="nl-NL"/>
        </w:rPr>
        <w:tab/>
        <w:t>categorie C:</w:t>
      </w:r>
    </w:p>
    <w:p w:rsidR="003B27DC" w:rsidRPr="00D9063E" w:rsidRDefault="00524D95">
      <w:pPr>
        <w:ind w:left="2548" w:hanging="566"/>
        <w:rPr>
          <w:lang w:val="nl-NL"/>
        </w:rPr>
      </w:pPr>
      <w:r w:rsidRPr="00D9063E">
        <w:rPr>
          <w:lang w:val="nl-NL"/>
        </w:rPr>
        <w:t>-</w:t>
      </w:r>
      <w:r w:rsidRPr="00D9063E">
        <w:rPr>
          <w:lang w:val="nl-NL"/>
        </w:rPr>
        <w:tab/>
        <w:t>motorvoertuigen anders dan die van de categorieën D1 of D met een toegestane maximummassa van meer dan 3 500 kg en die zijn ontworpen en gebouwd voor het vervoer van ten hoogste acht personen, de bestuurder niet meegerekend;</w:t>
      </w:r>
    </w:p>
    <w:p w:rsidR="003B27DC" w:rsidRPr="00D9063E" w:rsidRDefault="008207EC">
      <w:pPr>
        <w:ind w:left="2548" w:hanging="566"/>
        <w:rPr>
          <w:lang w:val="nl-NL"/>
        </w:rPr>
      </w:pPr>
      <w:r w:rsidRPr="00D9063E">
        <w:rPr>
          <w:lang w:val="nl-NL"/>
        </w:rPr>
        <w:br w:type="page"/>
      </w:r>
      <w:r w:rsidR="00524D95" w:rsidRPr="00D9063E">
        <w:rPr>
          <w:lang w:val="nl-NL"/>
        </w:rPr>
        <w:lastRenderedPageBreak/>
        <w:t>-</w:t>
      </w:r>
      <w:r w:rsidR="00524D95" w:rsidRPr="00D9063E">
        <w:rPr>
          <w:lang w:val="nl-NL"/>
        </w:rPr>
        <w:tab/>
        <w:t>aan motorvoertuigen van deze categorie kan een aanhangwagen worden gekoppeld waarvan de toegestane maximummassa niet meer dan 750 kg bedraagt;</w:t>
      </w:r>
    </w:p>
    <w:p w:rsidR="003B27DC" w:rsidRPr="00D9063E" w:rsidRDefault="00524D95">
      <w:pPr>
        <w:ind w:left="1982" w:hanging="566"/>
        <w:rPr>
          <w:lang w:val="nl-NL"/>
        </w:rPr>
      </w:pPr>
      <w:r w:rsidRPr="00D9063E">
        <w:rPr>
          <w:lang w:val="nl-NL"/>
        </w:rPr>
        <w:t>vii)</w:t>
      </w:r>
      <w:r w:rsidRPr="00D9063E">
        <w:rPr>
          <w:lang w:val="nl-NL"/>
        </w:rPr>
        <w:tab/>
        <w:t>categorie CE:</w:t>
      </w:r>
    </w:p>
    <w:p w:rsidR="003B27DC" w:rsidRPr="00D9063E" w:rsidRDefault="00524D95">
      <w:pPr>
        <w:ind w:left="2548" w:hanging="566"/>
        <w:rPr>
          <w:lang w:val="nl-NL"/>
        </w:rPr>
      </w:pPr>
      <w:r w:rsidRPr="00D9063E">
        <w:rPr>
          <w:lang w:val="nl-NL"/>
        </w:rPr>
        <w:t>-</w:t>
      </w:r>
      <w:r w:rsidRPr="00D9063E">
        <w:rPr>
          <w:lang w:val="nl-NL"/>
        </w:rPr>
        <w:tab/>
        <w:t>onverminderd de bepalingen inzake de regels voor typegoedkeuring van de betrokken voertuigen, samenstellen van voertuigen bestaande uit een trekkend voertuig van categorie C en een aanhangwagen of oplegger met een toegestane maximummassa van meer dan 750 kg;</w:t>
      </w:r>
    </w:p>
    <w:p w:rsidR="003B27DC" w:rsidRPr="00D9063E" w:rsidRDefault="00524D95">
      <w:pPr>
        <w:ind w:left="1982" w:hanging="566"/>
        <w:rPr>
          <w:lang w:val="nl-NL"/>
        </w:rPr>
      </w:pPr>
      <w:r w:rsidRPr="00D9063E">
        <w:rPr>
          <w:lang w:val="nl-NL"/>
        </w:rPr>
        <w:t>viii)</w:t>
      </w:r>
      <w:r w:rsidRPr="00D9063E">
        <w:rPr>
          <w:lang w:val="nl-NL"/>
        </w:rPr>
        <w:tab/>
        <w:t>categorie D1:</w:t>
      </w:r>
    </w:p>
    <w:p w:rsidR="003B27DC" w:rsidRPr="00D9063E" w:rsidRDefault="00524D95">
      <w:pPr>
        <w:ind w:left="2548" w:hanging="566"/>
        <w:rPr>
          <w:b/>
          <w:lang w:val="nl-NL"/>
        </w:rPr>
      </w:pPr>
      <w:r w:rsidRPr="00D9063E">
        <w:rPr>
          <w:lang w:val="nl-NL"/>
        </w:rPr>
        <w:t>-</w:t>
      </w:r>
      <w:r w:rsidRPr="00D9063E">
        <w:rPr>
          <w:lang w:val="nl-NL"/>
        </w:rPr>
        <w:tab/>
        <w:t>motorvoertuigen ontworpen en gebouwd voor het vervoer van</w:t>
      </w:r>
      <w:r w:rsidRPr="00D9063E">
        <w:rPr>
          <w:b/>
          <w:i/>
          <w:lang w:val="nl-NL"/>
        </w:rPr>
        <w:t xml:space="preserve"> meer dan 8 en</w:t>
      </w:r>
      <w:r w:rsidRPr="00D9063E">
        <w:rPr>
          <w:lang w:val="nl-NL"/>
        </w:rPr>
        <w:t xml:space="preserve"> ten hoogste 16 personen, de bestuurder niet meegerekend, en met een maximumlengte van 8 m;</w:t>
      </w:r>
      <w:r w:rsidR="008207EC" w:rsidRPr="00D9063E">
        <w:rPr>
          <w:b/>
          <w:lang w:val="nl-NL"/>
        </w:rPr>
        <w:t xml:space="preserve"> [Am. 60]</w:t>
      </w:r>
    </w:p>
    <w:p w:rsidR="003B27DC" w:rsidRPr="00D9063E" w:rsidRDefault="00524D95">
      <w:pPr>
        <w:ind w:left="2548" w:hanging="566"/>
        <w:rPr>
          <w:lang w:val="nl-NL"/>
        </w:rPr>
      </w:pPr>
      <w:r w:rsidRPr="00D9063E">
        <w:rPr>
          <w:lang w:val="nl-NL"/>
        </w:rPr>
        <w:t>-</w:t>
      </w:r>
      <w:r w:rsidRPr="00D9063E">
        <w:rPr>
          <w:lang w:val="nl-NL"/>
        </w:rPr>
        <w:tab/>
        <w:t>aan motorvoertuigen van deze categorie kan een aanhangwagen worden gekoppeld met een toegestane maximummassa van ten hoogste 750 kg;</w:t>
      </w:r>
    </w:p>
    <w:p w:rsidR="003B27DC" w:rsidRPr="00D9063E" w:rsidRDefault="008207EC">
      <w:pPr>
        <w:ind w:left="1982" w:hanging="566"/>
        <w:rPr>
          <w:lang w:val="nl-NL"/>
        </w:rPr>
      </w:pPr>
      <w:r w:rsidRPr="00D9063E">
        <w:rPr>
          <w:lang w:val="nl-NL"/>
        </w:rPr>
        <w:br w:type="page"/>
      </w:r>
      <w:r w:rsidR="00524D95" w:rsidRPr="00D9063E">
        <w:rPr>
          <w:lang w:val="nl-NL"/>
        </w:rPr>
        <w:lastRenderedPageBreak/>
        <w:t>ix)</w:t>
      </w:r>
      <w:r w:rsidR="00524D95" w:rsidRPr="00D9063E">
        <w:rPr>
          <w:lang w:val="nl-NL"/>
        </w:rPr>
        <w:tab/>
        <w:t>categorie D1E:</w:t>
      </w:r>
    </w:p>
    <w:p w:rsidR="003B27DC" w:rsidRPr="00D9063E" w:rsidRDefault="00524D95">
      <w:pPr>
        <w:ind w:left="2548" w:hanging="566"/>
        <w:rPr>
          <w:lang w:val="nl-NL"/>
        </w:rPr>
      </w:pPr>
      <w:r w:rsidRPr="00D9063E">
        <w:rPr>
          <w:lang w:val="nl-NL"/>
        </w:rPr>
        <w:t>-</w:t>
      </w:r>
      <w:r w:rsidRPr="00D9063E">
        <w:rPr>
          <w:lang w:val="nl-NL"/>
        </w:rPr>
        <w:tab/>
        <w:t>onverminderd de bepalingen inzake de regels voor typegoedkeuring van de betrokken voertuigen, samenstellen van voertuigen bestaande uit een trekkend voertuig van categorie D1 en een aanhangwagen met een toegestane maximummassa van meer dan 750 kg;</w:t>
      </w:r>
    </w:p>
    <w:p w:rsidR="003B27DC" w:rsidRPr="00D9063E" w:rsidRDefault="00524D95">
      <w:pPr>
        <w:ind w:left="1982" w:hanging="566"/>
        <w:rPr>
          <w:lang w:val="nl-NL"/>
        </w:rPr>
      </w:pPr>
      <w:r w:rsidRPr="00D9063E">
        <w:rPr>
          <w:lang w:val="nl-NL"/>
        </w:rPr>
        <w:t>(x)</w:t>
      </w:r>
      <w:r w:rsidRPr="00D9063E">
        <w:rPr>
          <w:lang w:val="nl-NL"/>
        </w:rPr>
        <w:tab/>
        <w:t>categorie D:</w:t>
      </w:r>
    </w:p>
    <w:p w:rsidR="003B27DC" w:rsidRPr="00D9063E" w:rsidRDefault="00524D95">
      <w:pPr>
        <w:ind w:left="2548" w:hanging="566"/>
        <w:rPr>
          <w:lang w:val="nl-NL"/>
        </w:rPr>
      </w:pPr>
      <w:r w:rsidRPr="00D9063E">
        <w:rPr>
          <w:lang w:val="nl-NL"/>
        </w:rPr>
        <w:t>-</w:t>
      </w:r>
      <w:r w:rsidRPr="00D9063E">
        <w:rPr>
          <w:lang w:val="nl-NL"/>
        </w:rPr>
        <w:tab/>
        <w:t>motorvoertuigen ontworpen en gebouwd voor het vervoer van meer dan acht personen, de bestuurder niet meegerekend. Aan motorvoertuigen die met een rijbewijs van categorie D mogen worden bestuurd, kan een aanhangwagen worden gekoppeld met een toegestane maximummassa van ten hoogste 750 kg;</w:t>
      </w:r>
    </w:p>
    <w:p w:rsidR="003B27DC" w:rsidRPr="00D9063E" w:rsidRDefault="00524D95">
      <w:pPr>
        <w:ind w:left="1982" w:hanging="566"/>
        <w:rPr>
          <w:lang w:val="nl-NL"/>
        </w:rPr>
      </w:pPr>
      <w:r w:rsidRPr="00D9063E">
        <w:rPr>
          <w:lang w:val="nl-NL"/>
        </w:rPr>
        <w:t>xi)</w:t>
      </w:r>
      <w:r w:rsidRPr="00D9063E">
        <w:rPr>
          <w:lang w:val="nl-NL"/>
        </w:rPr>
        <w:tab/>
        <w:t xml:space="preserve">categorie </w:t>
      </w:r>
      <w:proofErr w:type="gramStart"/>
      <w:r w:rsidRPr="00D9063E">
        <w:rPr>
          <w:lang w:val="nl-NL"/>
        </w:rPr>
        <w:t>DE</w:t>
      </w:r>
      <w:proofErr w:type="gramEnd"/>
      <w:r w:rsidRPr="00D9063E">
        <w:rPr>
          <w:lang w:val="nl-NL"/>
        </w:rPr>
        <w:t>:</w:t>
      </w:r>
    </w:p>
    <w:p w:rsidR="003B27DC" w:rsidRPr="00D9063E" w:rsidRDefault="00524D95">
      <w:pPr>
        <w:ind w:left="2548" w:hanging="566"/>
        <w:rPr>
          <w:lang w:val="nl-NL"/>
        </w:rPr>
      </w:pPr>
      <w:r w:rsidRPr="00D9063E">
        <w:rPr>
          <w:lang w:val="nl-NL"/>
        </w:rPr>
        <w:t>-</w:t>
      </w:r>
      <w:r w:rsidRPr="00D9063E">
        <w:rPr>
          <w:lang w:val="nl-NL"/>
        </w:rPr>
        <w:tab/>
        <w:t>onverminderd de bepalingen inzake de regels voor typegoedkeuring van de betrokken voertuigen, samenstellen van voertuigen bestaande uit een trekkend voertuig van categorie D en een aanhangwagen met een toegestane maximummassa van meer dan 750 kg.</w:t>
      </w:r>
    </w:p>
    <w:p w:rsidR="003B27DC" w:rsidRPr="00D9063E" w:rsidRDefault="005A76A3">
      <w:pPr>
        <w:ind w:left="850" w:hanging="850"/>
        <w:rPr>
          <w:b/>
          <w:lang w:val="nl-NL"/>
        </w:rPr>
      </w:pPr>
      <w:r w:rsidRPr="00D9063E">
        <w:rPr>
          <w:lang w:val="nl-NL"/>
        </w:rPr>
        <w:br w:type="page"/>
      </w:r>
      <w:r w:rsidR="00524D95" w:rsidRPr="00D9063E">
        <w:rPr>
          <w:lang w:val="nl-NL"/>
        </w:rPr>
        <w:lastRenderedPageBreak/>
        <w:t>2.</w:t>
      </w:r>
      <w:r w:rsidR="00524D95" w:rsidRPr="00D9063E">
        <w:rPr>
          <w:lang w:val="nl-NL"/>
        </w:rPr>
        <w:tab/>
        <w:t xml:space="preserve">Met voorafgaande toestemming van de Commissie, die het effect van de voorgestelde maatregel op de verkeersveiligheid beoordeelt, kunnen de lidstaten bepaalde specifieke typen </w:t>
      </w:r>
      <w:proofErr w:type="spellStart"/>
      <w:r w:rsidR="00524D95" w:rsidRPr="00D9063E">
        <w:rPr>
          <w:strike/>
          <w:lang w:val="nl-NL"/>
        </w:rPr>
        <w:t>motorvoertuigen</w:t>
      </w:r>
      <w:r w:rsidR="00524D95" w:rsidRPr="00D9063E">
        <w:rPr>
          <w:b/>
          <w:i/>
          <w:lang w:val="nl-NL"/>
        </w:rPr>
        <w:t>gemotoriseerde</w:t>
      </w:r>
      <w:proofErr w:type="spellEnd"/>
      <w:r w:rsidR="00524D95" w:rsidRPr="00D9063E">
        <w:rPr>
          <w:b/>
          <w:i/>
          <w:lang w:val="nl-NL"/>
        </w:rPr>
        <w:t xml:space="preserve"> voertuigen</w:t>
      </w:r>
      <w:r w:rsidR="00524D95" w:rsidRPr="00D9063E">
        <w:rPr>
          <w:lang w:val="nl-NL"/>
        </w:rPr>
        <w:t>, waaronder speciale voertuigen voor personen met een handicap</w:t>
      </w:r>
      <w:r w:rsidR="00524D95" w:rsidRPr="00D9063E">
        <w:rPr>
          <w:b/>
          <w:i/>
          <w:lang w:val="nl-NL"/>
        </w:rPr>
        <w:t xml:space="preserve"> of in de bouwsector gebruikte voertuigen die onder meer als niet voor de weg bestemde mobiele machines zijn ingedeeld</w:t>
      </w:r>
      <w:r w:rsidR="00524D95" w:rsidRPr="00D9063E">
        <w:rPr>
          <w:lang w:val="nl-NL"/>
        </w:rPr>
        <w:t>, uitsluiten van de toepassing van dit artikel.</w:t>
      </w:r>
      <w:r w:rsidRPr="00D9063E">
        <w:rPr>
          <w:b/>
          <w:lang w:val="nl-NL"/>
        </w:rPr>
        <w:t xml:space="preserve"> [Am. 69]</w:t>
      </w:r>
    </w:p>
    <w:p w:rsidR="003B27DC" w:rsidRPr="00D9063E" w:rsidRDefault="00524D95">
      <w:pPr>
        <w:ind w:left="850"/>
        <w:rPr>
          <w:lang w:val="nl-NL"/>
        </w:rPr>
      </w:pPr>
      <w:r w:rsidRPr="00D9063E">
        <w:rPr>
          <w:lang w:val="nl-NL"/>
        </w:rPr>
        <w:t>De lidstaten kunnen voertuigen die in gebruik zijn bij of onder controle staan van de strijdkrachten of de burgerbescherming, van de toepassing van deze richtlijn uitsluiten. Zij stellen de Commissie daarvan in kennis.</w:t>
      </w:r>
    </w:p>
    <w:p w:rsidR="003B27DC" w:rsidRPr="00D9063E" w:rsidRDefault="00524D95">
      <w:pPr>
        <w:jc w:val="center"/>
        <w:rPr>
          <w:lang w:val="nl-NL"/>
        </w:rPr>
      </w:pPr>
      <w:r w:rsidRPr="00D9063E">
        <w:rPr>
          <w:lang w:val="nl-NL"/>
        </w:rPr>
        <w:t>Artikel 7</w:t>
      </w:r>
      <w:r w:rsidRPr="00D9063E">
        <w:rPr>
          <w:lang w:val="nl-NL"/>
        </w:rPr>
        <w:br/>
        <w:t xml:space="preserve">Minimumleeftijd </w:t>
      </w:r>
    </w:p>
    <w:p w:rsidR="003B27DC" w:rsidRPr="00D9063E" w:rsidRDefault="00524D95">
      <w:pPr>
        <w:ind w:left="850" w:hanging="850"/>
        <w:rPr>
          <w:lang w:val="nl-NL"/>
        </w:rPr>
      </w:pPr>
      <w:r w:rsidRPr="00D9063E">
        <w:rPr>
          <w:lang w:val="nl-NL"/>
        </w:rPr>
        <w:t>1.</w:t>
      </w:r>
      <w:r w:rsidRPr="00D9063E">
        <w:rPr>
          <w:lang w:val="nl-NL"/>
        </w:rPr>
        <w:tab/>
        <w:t>De minimumleeftijd voor de afgifte van een rijbewijs is:</w:t>
      </w:r>
    </w:p>
    <w:p w:rsidR="003B27DC" w:rsidRPr="00D9063E" w:rsidRDefault="00524D95">
      <w:pPr>
        <w:ind w:left="1416" w:hanging="566"/>
        <w:rPr>
          <w:b/>
          <w:lang w:val="nl-NL"/>
        </w:rPr>
      </w:pPr>
      <w:r w:rsidRPr="00D9063E">
        <w:rPr>
          <w:lang w:val="nl-NL"/>
        </w:rPr>
        <w:t>a)</w:t>
      </w:r>
      <w:r w:rsidRPr="00D9063E">
        <w:rPr>
          <w:lang w:val="nl-NL"/>
        </w:rPr>
        <w:tab/>
        <w:t>16 jaar voor de categorieën AM, A1</w:t>
      </w:r>
      <w:r w:rsidRPr="00D9063E">
        <w:rPr>
          <w:b/>
          <w:i/>
          <w:lang w:val="nl-NL"/>
        </w:rPr>
        <w:t>, B1 en T</w:t>
      </w:r>
      <w:r w:rsidRPr="00D9063E">
        <w:rPr>
          <w:strike/>
          <w:lang w:val="nl-NL"/>
        </w:rPr>
        <w:t xml:space="preserve"> en B1</w:t>
      </w:r>
      <w:r w:rsidRPr="00D9063E">
        <w:rPr>
          <w:lang w:val="nl-NL"/>
        </w:rPr>
        <w:t>;</w:t>
      </w:r>
      <w:r w:rsidR="005A76A3" w:rsidRPr="00D9063E">
        <w:rPr>
          <w:b/>
          <w:lang w:val="nl-NL"/>
        </w:rPr>
        <w:t xml:space="preserve"> [Am. 70]</w:t>
      </w:r>
    </w:p>
    <w:p w:rsidR="003B27DC" w:rsidRPr="00D9063E" w:rsidRDefault="00524D95">
      <w:pPr>
        <w:ind w:left="1416" w:hanging="566"/>
        <w:rPr>
          <w:lang w:val="nl-NL"/>
        </w:rPr>
      </w:pPr>
      <w:r w:rsidRPr="00D9063E">
        <w:rPr>
          <w:lang w:val="nl-NL"/>
        </w:rPr>
        <w:t>b)</w:t>
      </w:r>
      <w:r w:rsidRPr="00D9063E">
        <w:rPr>
          <w:lang w:val="nl-NL"/>
        </w:rPr>
        <w:tab/>
        <w:t>18 jaar voor de categorieën A2, B, BE, C1 en C1E;</w:t>
      </w:r>
    </w:p>
    <w:p w:rsidR="003B27DC" w:rsidRPr="00D9063E" w:rsidRDefault="00524D95">
      <w:pPr>
        <w:ind w:left="1416" w:hanging="566"/>
        <w:rPr>
          <w:lang w:val="nl-NL"/>
        </w:rPr>
      </w:pPr>
      <w:r w:rsidRPr="00D9063E">
        <w:rPr>
          <w:lang w:val="nl-NL"/>
        </w:rPr>
        <w:t>c)</w:t>
      </w:r>
      <w:r w:rsidRPr="00D9063E">
        <w:rPr>
          <w:lang w:val="nl-NL"/>
        </w:rPr>
        <w:tab/>
        <w:t>met betrekking tot categorie A:</w:t>
      </w:r>
    </w:p>
    <w:p w:rsidR="003B27DC" w:rsidRPr="00D9063E" w:rsidRDefault="005A76A3">
      <w:pPr>
        <w:ind w:left="1982" w:hanging="566"/>
        <w:rPr>
          <w:lang w:val="nl-NL"/>
        </w:rPr>
      </w:pPr>
      <w:r w:rsidRPr="00D9063E">
        <w:rPr>
          <w:lang w:val="nl-NL"/>
        </w:rPr>
        <w:br w:type="page"/>
      </w:r>
      <w:r w:rsidR="00524D95" w:rsidRPr="00D9063E">
        <w:rPr>
          <w:lang w:val="nl-NL"/>
        </w:rPr>
        <w:lastRenderedPageBreak/>
        <w:t>i)</w:t>
      </w:r>
      <w:r w:rsidR="00524D95" w:rsidRPr="00D9063E">
        <w:rPr>
          <w:lang w:val="nl-NL"/>
        </w:rPr>
        <w:tab/>
        <w:t>20 jaar voor motorfietsen. Om motorfietsen van deze categorie te mogen besturen, is echter ten minste twee jaar rijervaring op motorfietsen met rijbewijs A2 vereist. Deze eis van twee jaar rijervaring hoeft echter niet te worden gesteld aan kandidaten van 24 jaar en ouder;</w:t>
      </w:r>
    </w:p>
    <w:p w:rsidR="003B27DC" w:rsidRPr="00D9063E" w:rsidRDefault="00524D95">
      <w:pPr>
        <w:ind w:left="1982" w:hanging="566"/>
        <w:rPr>
          <w:lang w:val="nl-NL"/>
        </w:rPr>
      </w:pPr>
      <w:r w:rsidRPr="00D9063E">
        <w:rPr>
          <w:lang w:val="nl-NL"/>
        </w:rPr>
        <w:t>ii)</w:t>
      </w:r>
      <w:r w:rsidRPr="00D9063E">
        <w:rPr>
          <w:lang w:val="nl-NL"/>
        </w:rPr>
        <w:tab/>
        <w:t>21 jaar voor gemotoriseerde driewielers van meer dan 15 kW;</w:t>
      </w:r>
    </w:p>
    <w:p w:rsidR="003B27DC" w:rsidRPr="00D9063E" w:rsidRDefault="00524D95">
      <w:pPr>
        <w:ind w:left="1416" w:hanging="566"/>
        <w:rPr>
          <w:lang w:val="nl-NL"/>
        </w:rPr>
      </w:pPr>
      <w:r w:rsidRPr="00D9063E">
        <w:rPr>
          <w:lang w:val="nl-NL"/>
        </w:rPr>
        <w:t>d)</w:t>
      </w:r>
      <w:r w:rsidRPr="00D9063E">
        <w:rPr>
          <w:lang w:val="nl-NL"/>
        </w:rPr>
        <w:tab/>
        <w:t>21 jaar voor de categorieën C, CE, D1 en D1E;</w:t>
      </w:r>
    </w:p>
    <w:p w:rsidR="003B27DC" w:rsidRPr="00D9063E" w:rsidRDefault="00524D95">
      <w:pPr>
        <w:ind w:left="1416" w:hanging="566"/>
        <w:rPr>
          <w:b/>
          <w:lang w:val="nl-NL"/>
        </w:rPr>
      </w:pPr>
      <w:proofErr w:type="gramStart"/>
      <w:r w:rsidRPr="00D9063E">
        <w:rPr>
          <w:b/>
          <w:i/>
          <w:lang w:val="nl-NL"/>
        </w:rPr>
        <w:t>d</w:t>
      </w:r>
      <w:proofErr w:type="gramEnd"/>
      <w:r w:rsidRPr="00D9063E">
        <w:rPr>
          <w:b/>
          <w:i/>
          <w:lang w:val="nl-NL"/>
        </w:rPr>
        <w:t xml:space="preserve"> bis)</w:t>
      </w:r>
      <w:r w:rsidRPr="00D9063E">
        <w:rPr>
          <w:b/>
          <w:i/>
          <w:lang w:val="nl-NL"/>
        </w:rPr>
        <w:tab/>
        <w:t>onverminderd de omstandigheden van artikel 6, lid 1, van Richtlijn (EU) 2022/2561, 18 jaar voor de categorieën C, CE, D1 en D1E, voor beroepschauffeurs die nationaal en internationaal rijbewijzen gebruiken, op voorwaarde dat zij in het bezit zijn van een getuigschrift van vakbekwaamheid;</w:t>
      </w:r>
      <w:r w:rsidR="005A76A3" w:rsidRPr="00D9063E">
        <w:rPr>
          <w:b/>
          <w:lang w:val="nl-NL"/>
        </w:rPr>
        <w:t xml:space="preserve"> [Am. 71]</w:t>
      </w:r>
    </w:p>
    <w:p w:rsidR="003B27DC" w:rsidRPr="00D9063E" w:rsidRDefault="00524D95">
      <w:pPr>
        <w:ind w:left="1416" w:hanging="566"/>
        <w:rPr>
          <w:lang w:val="nl-NL"/>
        </w:rPr>
      </w:pPr>
      <w:r w:rsidRPr="00D9063E">
        <w:rPr>
          <w:lang w:val="nl-NL"/>
        </w:rPr>
        <w:t>e)</w:t>
      </w:r>
      <w:r w:rsidRPr="00D9063E">
        <w:rPr>
          <w:lang w:val="nl-NL"/>
        </w:rPr>
        <w:tab/>
        <w:t xml:space="preserve">24 jaar voor de categorieën D en </w:t>
      </w:r>
      <w:proofErr w:type="gramStart"/>
      <w:r w:rsidRPr="00D9063E">
        <w:rPr>
          <w:lang w:val="nl-NL"/>
        </w:rPr>
        <w:t>DE</w:t>
      </w:r>
      <w:proofErr w:type="gramEnd"/>
      <w:r w:rsidR="005A76A3" w:rsidRPr="00D9063E">
        <w:rPr>
          <w:lang w:val="nl-NL"/>
        </w:rPr>
        <w:t>;</w:t>
      </w:r>
    </w:p>
    <w:p w:rsidR="003B27DC" w:rsidRPr="00D9063E" w:rsidRDefault="00524D95">
      <w:pPr>
        <w:ind w:left="1416" w:hanging="566"/>
        <w:rPr>
          <w:b/>
          <w:lang w:val="nl-NL"/>
        </w:rPr>
      </w:pPr>
      <w:proofErr w:type="gramStart"/>
      <w:r w:rsidRPr="00D9063E">
        <w:rPr>
          <w:b/>
          <w:i/>
          <w:lang w:val="nl-NL"/>
        </w:rPr>
        <w:t>e</w:t>
      </w:r>
      <w:proofErr w:type="gramEnd"/>
      <w:r w:rsidRPr="00D9063E">
        <w:rPr>
          <w:b/>
          <w:i/>
          <w:lang w:val="nl-NL"/>
        </w:rPr>
        <w:t xml:space="preserve"> bis)</w:t>
      </w:r>
      <w:r w:rsidRPr="00D9063E">
        <w:rPr>
          <w:b/>
          <w:i/>
          <w:lang w:val="nl-NL"/>
        </w:rPr>
        <w:tab/>
        <w:t>onverminderd de omstandigheden van artikel 6, lid 1, van Richtlijn (EU) 2022/2561, 21 jaar voor de categorieën D en DE, voor beroepschauffeurs die nationaal en internationaal rijbewijzen gebruiken, op voorwaarde dat zij in het bezit zijn van een getuigschrift van vakbekwaamheid.</w:t>
      </w:r>
      <w:r w:rsidR="005A76A3" w:rsidRPr="00D9063E">
        <w:rPr>
          <w:b/>
          <w:lang w:val="nl-NL"/>
        </w:rPr>
        <w:t xml:space="preserve"> [Am. 72]</w:t>
      </w:r>
    </w:p>
    <w:p w:rsidR="003B27DC" w:rsidRPr="00D9063E" w:rsidRDefault="005A76A3">
      <w:pPr>
        <w:ind w:left="850" w:hanging="850"/>
        <w:rPr>
          <w:lang w:val="nl-NL"/>
        </w:rPr>
      </w:pPr>
      <w:r w:rsidRPr="00D9063E">
        <w:rPr>
          <w:lang w:val="nl-NL"/>
        </w:rPr>
        <w:br w:type="page"/>
      </w:r>
      <w:r w:rsidR="00524D95" w:rsidRPr="00D9063E">
        <w:rPr>
          <w:lang w:val="nl-NL"/>
        </w:rPr>
        <w:lastRenderedPageBreak/>
        <w:t>2.</w:t>
      </w:r>
      <w:r w:rsidR="00524D95" w:rsidRPr="00D9063E">
        <w:rPr>
          <w:lang w:val="nl-NL"/>
        </w:rPr>
        <w:tab/>
        <w:t>De lidstaten mogen de minimumleeftijd voor de afgifte van een rijbewijs aanpassen:</w:t>
      </w:r>
    </w:p>
    <w:p w:rsidR="003B27DC" w:rsidRPr="00D9063E" w:rsidRDefault="00524D95">
      <w:pPr>
        <w:ind w:left="1416" w:hanging="566"/>
        <w:rPr>
          <w:lang w:val="nl-NL"/>
        </w:rPr>
      </w:pPr>
      <w:r w:rsidRPr="00D9063E">
        <w:rPr>
          <w:lang w:val="nl-NL"/>
        </w:rPr>
        <w:t>a)</w:t>
      </w:r>
      <w:r w:rsidRPr="00D9063E">
        <w:rPr>
          <w:lang w:val="nl-NL"/>
        </w:rPr>
        <w:tab/>
        <w:t>voor categorie AM naar beneden tot 14 jaar of naar boven tot 18 jaar;</w:t>
      </w:r>
    </w:p>
    <w:p w:rsidR="003B27DC" w:rsidRPr="00D9063E" w:rsidRDefault="00524D95">
      <w:pPr>
        <w:ind w:left="1416" w:hanging="566"/>
        <w:rPr>
          <w:lang w:val="nl-NL"/>
        </w:rPr>
      </w:pPr>
      <w:r w:rsidRPr="00D9063E">
        <w:rPr>
          <w:lang w:val="nl-NL"/>
        </w:rPr>
        <w:t>b</w:t>
      </w:r>
      <w:r w:rsidR="005A76A3" w:rsidRPr="00D9063E">
        <w:rPr>
          <w:lang w:val="nl-NL"/>
        </w:rPr>
        <w:t>)</w:t>
      </w:r>
      <w:r w:rsidRPr="00D9063E">
        <w:rPr>
          <w:lang w:val="nl-NL"/>
        </w:rPr>
        <w:tab/>
        <w:t>voor categorie B1 naar boven tot 18 jaar;</w:t>
      </w:r>
    </w:p>
    <w:p w:rsidR="003B27DC" w:rsidRPr="00D9063E" w:rsidRDefault="00524D95">
      <w:pPr>
        <w:ind w:left="1416"/>
        <w:rPr>
          <w:b/>
          <w:lang w:val="nl-NL"/>
        </w:rPr>
      </w:pPr>
      <w:r w:rsidRPr="00D9063E">
        <w:rPr>
          <w:b/>
          <w:i/>
          <w:lang w:val="nl-NL"/>
        </w:rPr>
        <w:t>De lidstaten kunnen besluiten geen rijbewijs voor categorie B1 af te geven voor kandidaten ouder dan 21 jaar voor de in artikel 9, lid 4, eerste alinea, punt c), genoemde voertuigen en onder de in dat lid vastgestelde voorwaarden.</w:t>
      </w:r>
      <w:r w:rsidR="005A76A3" w:rsidRPr="00D9063E">
        <w:rPr>
          <w:b/>
          <w:lang w:val="nl-NL"/>
        </w:rPr>
        <w:t xml:space="preserve"> [Am. 73]</w:t>
      </w:r>
    </w:p>
    <w:p w:rsidR="003B27DC" w:rsidRPr="00D9063E" w:rsidRDefault="00524D95">
      <w:pPr>
        <w:ind w:left="1416" w:hanging="566"/>
        <w:rPr>
          <w:lang w:val="nl-NL"/>
        </w:rPr>
      </w:pPr>
      <w:r w:rsidRPr="00D9063E">
        <w:rPr>
          <w:lang w:val="nl-NL"/>
        </w:rPr>
        <w:t>c)</w:t>
      </w:r>
      <w:r w:rsidRPr="00D9063E">
        <w:rPr>
          <w:lang w:val="nl-NL"/>
        </w:rPr>
        <w:tab/>
        <w:t>voor categorie A1 naar boven tot 18 jaar, mits aan beide volgende voorwaarden is voldaan:</w:t>
      </w:r>
    </w:p>
    <w:p w:rsidR="003B27DC" w:rsidRPr="00D9063E" w:rsidRDefault="00524D95">
      <w:pPr>
        <w:ind w:left="1982" w:hanging="566"/>
        <w:rPr>
          <w:lang w:val="nl-NL"/>
        </w:rPr>
      </w:pPr>
      <w:r w:rsidRPr="00D9063E">
        <w:rPr>
          <w:lang w:val="nl-NL"/>
        </w:rPr>
        <w:t>i)</w:t>
      </w:r>
      <w:r w:rsidRPr="00D9063E">
        <w:rPr>
          <w:lang w:val="nl-NL"/>
        </w:rPr>
        <w:tab/>
        <w:t>indien er een verschil van twee jaar is tussen de minimumleeftijd voor categorie A1 en de minimumleeftijd voor categorie A2;</w:t>
      </w:r>
    </w:p>
    <w:p w:rsidR="003B27DC" w:rsidRPr="00D9063E" w:rsidRDefault="00524D95">
      <w:pPr>
        <w:ind w:left="1982" w:hanging="566"/>
        <w:rPr>
          <w:lang w:val="nl-NL"/>
        </w:rPr>
      </w:pPr>
      <w:r w:rsidRPr="00D9063E">
        <w:rPr>
          <w:lang w:val="nl-NL"/>
        </w:rPr>
        <w:t>ii)</w:t>
      </w:r>
      <w:r w:rsidRPr="00D9063E">
        <w:rPr>
          <w:lang w:val="nl-NL"/>
        </w:rPr>
        <w:tab/>
        <w:t>indien een rijervaring van ten minste twee jaar op motorfietsen van categorie A2 is vereist voordat toestemming voor het besturen van motorfietsen van categorie A kan worden verleend, zoals bepaald in lid 1, punt c), i);</w:t>
      </w:r>
    </w:p>
    <w:p w:rsidR="003B27DC" w:rsidRPr="00D9063E" w:rsidRDefault="00524D95">
      <w:pPr>
        <w:ind w:left="1416" w:hanging="566"/>
        <w:rPr>
          <w:lang w:val="nl-NL"/>
        </w:rPr>
      </w:pPr>
      <w:r w:rsidRPr="00D9063E">
        <w:rPr>
          <w:lang w:val="nl-NL"/>
        </w:rPr>
        <w:t>d)</w:t>
      </w:r>
      <w:r w:rsidRPr="00D9063E">
        <w:rPr>
          <w:lang w:val="nl-NL"/>
        </w:rPr>
        <w:tab/>
        <w:t>voor de categorieën B en BE naar beneden tot 17 jaar.</w:t>
      </w:r>
    </w:p>
    <w:p w:rsidR="003B27DC" w:rsidRPr="00D9063E" w:rsidRDefault="005A76A3">
      <w:pPr>
        <w:ind w:left="850" w:hanging="850"/>
        <w:rPr>
          <w:lang w:val="nl-NL"/>
        </w:rPr>
      </w:pPr>
      <w:r w:rsidRPr="00D9063E">
        <w:rPr>
          <w:lang w:val="nl-NL"/>
        </w:rPr>
        <w:br w:type="page"/>
      </w:r>
      <w:r w:rsidR="00524D95" w:rsidRPr="00D9063E">
        <w:rPr>
          <w:lang w:val="nl-NL"/>
        </w:rPr>
        <w:lastRenderedPageBreak/>
        <w:t>3.</w:t>
      </w:r>
      <w:r w:rsidR="00524D95" w:rsidRPr="00D9063E">
        <w:rPr>
          <w:lang w:val="nl-NL"/>
        </w:rPr>
        <w:tab/>
        <w:t>De lidstaten mogen de minimumleeftijd voor categorie C tot 18 jaar en voor categorie D tot 21 jaar verlagen wat betreft:</w:t>
      </w:r>
    </w:p>
    <w:p w:rsidR="003B27DC" w:rsidRPr="00D9063E" w:rsidRDefault="00524D95">
      <w:pPr>
        <w:ind w:left="1416" w:hanging="566"/>
        <w:rPr>
          <w:b/>
          <w:lang w:val="nl-NL"/>
        </w:rPr>
      </w:pPr>
      <w:r w:rsidRPr="00D9063E">
        <w:rPr>
          <w:lang w:val="nl-NL"/>
        </w:rPr>
        <w:t>a)</w:t>
      </w:r>
      <w:r w:rsidRPr="00D9063E">
        <w:rPr>
          <w:lang w:val="nl-NL"/>
        </w:rPr>
        <w:tab/>
        <w:t>voertuigen die worden gebruikt door de brandweer</w:t>
      </w:r>
      <w:r w:rsidRPr="00D9063E">
        <w:rPr>
          <w:b/>
          <w:i/>
          <w:lang w:val="nl-NL"/>
        </w:rPr>
        <w:t xml:space="preserve"> en de civiele bescherming</w:t>
      </w:r>
      <w:r w:rsidRPr="00D9063E">
        <w:rPr>
          <w:lang w:val="nl-NL"/>
        </w:rPr>
        <w:t xml:space="preserve"> en voertuigen voor de handhaving van de openbare orde;</w:t>
      </w:r>
      <w:r w:rsidR="005A76A3" w:rsidRPr="00D9063E">
        <w:rPr>
          <w:b/>
          <w:lang w:val="nl-NL"/>
        </w:rPr>
        <w:t xml:space="preserve"> [Am. 74]</w:t>
      </w:r>
    </w:p>
    <w:p w:rsidR="003B27DC" w:rsidRPr="00D9063E" w:rsidRDefault="00524D95">
      <w:pPr>
        <w:ind w:left="1416" w:hanging="566"/>
        <w:rPr>
          <w:lang w:val="nl-NL"/>
        </w:rPr>
      </w:pPr>
      <w:r w:rsidRPr="00D9063E">
        <w:rPr>
          <w:lang w:val="nl-NL"/>
        </w:rPr>
        <w:t>b)</w:t>
      </w:r>
      <w:r w:rsidRPr="00D9063E">
        <w:rPr>
          <w:lang w:val="nl-NL"/>
        </w:rPr>
        <w:tab/>
        <w:t>voertuigen die op de weg worden getest met het oog op reparatie en onderhoud.</w:t>
      </w:r>
    </w:p>
    <w:p w:rsidR="003B27DC" w:rsidRPr="00D9063E" w:rsidRDefault="00524D95">
      <w:pPr>
        <w:ind w:left="850"/>
        <w:rPr>
          <w:b/>
          <w:lang w:val="nl-NL"/>
        </w:rPr>
      </w:pPr>
      <w:r w:rsidRPr="00D9063E">
        <w:rPr>
          <w:b/>
          <w:i/>
          <w:lang w:val="nl-NL"/>
        </w:rPr>
        <w:t>De lidstaten kunnen rijbewijzen die zijn afgegeven aan bestuurders die nog niet de in dit lid vermelde leeftijd hebben bereikt, wederzijds als op hun grondgebied geldige rijbewijzen erkennen.</w:t>
      </w:r>
      <w:r w:rsidR="005A76A3" w:rsidRPr="00D9063E">
        <w:rPr>
          <w:b/>
          <w:lang w:val="nl-NL"/>
        </w:rPr>
        <w:t xml:space="preserve"> [Am. 75]</w:t>
      </w:r>
    </w:p>
    <w:p w:rsidR="003B27DC" w:rsidRPr="00D9063E" w:rsidRDefault="00524D95">
      <w:pPr>
        <w:ind w:left="850" w:hanging="850"/>
        <w:rPr>
          <w:b/>
          <w:lang w:val="nl-NL"/>
        </w:rPr>
      </w:pPr>
      <w:r w:rsidRPr="00D9063E">
        <w:rPr>
          <w:lang w:val="nl-NL"/>
        </w:rPr>
        <w:t>4.</w:t>
      </w:r>
      <w:r w:rsidRPr="00D9063E">
        <w:rPr>
          <w:lang w:val="nl-NL"/>
        </w:rPr>
        <w:tab/>
        <w:t xml:space="preserve">Rijbewijzen die overeenkomstig </w:t>
      </w:r>
      <w:r w:rsidRPr="00D9063E">
        <w:rPr>
          <w:strike/>
          <w:lang w:val="nl-NL"/>
        </w:rPr>
        <w:t>de leden 2 en 3</w:t>
      </w:r>
      <w:r w:rsidRPr="00D9063E">
        <w:rPr>
          <w:b/>
          <w:i/>
          <w:lang w:val="nl-NL"/>
        </w:rPr>
        <w:t>lid 2</w:t>
      </w:r>
      <w:r w:rsidRPr="00D9063E">
        <w:rPr>
          <w:lang w:val="nl-NL"/>
        </w:rPr>
        <w:t xml:space="preserve"> worden afgegeven, zijn alleen geldig op het grondgebied van de lidstaat van afgifte tot de rijbewijshouder de in lid 1 vermelde leeftijd heeft bereikt.</w:t>
      </w:r>
      <w:r w:rsidR="005A76A3" w:rsidRPr="00D9063E">
        <w:rPr>
          <w:b/>
          <w:lang w:val="nl-NL"/>
        </w:rPr>
        <w:t xml:space="preserve"> [Am. 76]</w:t>
      </w:r>
    </w:p>
    <w:p w:rsidR="003B27DC" w:rsidRPr="00D9063E" w:rsidRDefault="00524D95">
      <w:pPr>
        <w:ind w:left="850"/>
        <w:rPr>
          <w:lang w:val="nl-NL"/>
        </w:rPr>
      </w:pPr>
      <w:r w:rsidRPr="00D9063E">
        <w:rPr>
          <w:lang w:val="nl-NL"/>
        </w:rPr>
        <w:t>De lidstaten kunnen rijbewijzen die zijn afgegeven aan bestuurders die nog niet de in lid 1 vermelde leeftijd hebben bereikt, als op hun grondgebied geldige rijbewijzen erkennen.</w:t>
      </w:r>
    </w:p>
    <w:p w:rsidR="003B27DC" w:rsidRPr="00D9063E" w:rsidRDefault="005A76A3">
      <w:pPr>
        <w:ind w:left="850" w:hanging="850"/>
        <w:rPr>
          <w:lang w:val="nl-NL"/>
        </w:rPr>
      </w:pPr>
      <w:r w:rsidRPr="00D9063E">
        <w:rPr>
          <w:strike/>
          <w:lang w:val="nl-NL"/>
        </w:rPr>
        <w:br w:type="page"/>
      </w:r>
      <w:r w:rsidR="00524D95" w:rsidRPr="00D9063E">
        <w:rPr>
          <w:lang w:val="nl-NL"/>
        </w:rPr>
        <w:lastRenderedPageBreak/>
        <w:t>5.</w:t>
      </w:r>
      <w:r w:rsidR="00524D95" w:rsidRPr="00D9063E">
        <w:rPr>
          <w:lang w:val="nl-NL"/>
        </w:rPr>
        <w:tab/>
      </w:r>
      <w:r w:rsidR="00524D95" w:rsidRPr="00D9063E">
        <w:rPr>
          <w:strike/>
          <w:lang w:val="nl-NL"/>
        </w:rPr>
        <w:t>In afwijking van lid 1, punten d) en e), van dit artikel is, wanneer de kandidaat in het bezit is van een getuigschrift van vakbekwaamheid als bedoeld in artikel 6 van Richtlijn (EU) 2022/2561, de minimumleeftijd voor de afgifte van een rijbewijs als volgt:</w:t>
      </w:r>
    </w:p>
    <w:p w:rsidR="003B27DC" w:rsidRPr="00D9063E" w:rsidRDefault="00524D95">
      <w:pPr>
        <w:ind w:left="1416" w:hanging="566"/>
        <w:rPr>
          <w:lang w:val="nl-NL"/>
        </w:rPr>
      </w:pPr>
      <w:r w:rsidRPr="00D9063E">
        <w:rPr>
          <w:strike/>
          <w:lang w:val="nl-NL"/>
        </w:rPr>
        <w:t>a)</w:t>
      </w:r>
      <w:r w:rsidRPr="00D9063E">
        <w:rPr>
          <w:lang w:val="nl-NL"/>
        </w:rPr>
        <w:tab/>
      </w:r>
      <w:r w:rsidRPr="00D9063E">
        <w:rPr>
          <w:strike/>
          <w:lang w:val="nl-NL"/>
        </w:rPr>
        <w:t>voor de categorieën C en CE, de minimumleeftijd als aangegeven in artikel 5, lid 2, punt a), i), van Richtlijn (EU) 2022/2561;</w:t>
      </w:r>
    </w:p>
    <w:p w:rsidR="003B27DC" w:rsidRPr="00D9063E" w:rsidRDefault="00524D95">
      <w:pPr>
        <w:ind w:left="1416" w:hanging="566"/>
        <w:rPr>
          <w:lang w:val="nl-NL"/>
        </w:rPr>
      </w:pPr>
      <w:r w:rsidRPr="00D9063E">
        <w:rPr>
          <w:strike/>
          <w:lang w:val="nl-NL"/>
        </w:rPr>
        <w:t>b)</w:t>
      </w:r>
      <w:r w:rsidRPr="00D9063E">
        <w:rPr>
          <w:lang w:val="nl-NL"/>
        </w:rPr>
        <w:tab/>
      </w:r>
      <w:r w:rsidRPr="00D9063E">
        <w:rPr>
          <w:strike/>
          <w:lang w:val="nl-NL"/>
        </w:rPr>
        <w:t>voor de categorieën D1 en D1E, de minimumleeftijd als aangegeven in artikel 5, lid 3, punt a), i), tweede alinea, van die richtlijn;</w:t>
      </w:r>
    </w:p>
    <w:p w:rsidR="003B27DC" w:rsidRPr="00D9063E" w:rsidRDefault="00524D95">
      <w:pPr>
        <w:ind w:left="1416" w:hanging="566"/>
        <w:rPr>
          <w:b/>
          <w:lang w:val="nl-NL"/>
        </w:rPr>
      </w:pPr>
      <w:r w:rsidRPr="00D9063E">
        <w:rPr>
          <w:strike/>
          <w:lang w:val="nl-NL"/>
        </w:rPr>
        <w:t>c)</w:t>
      </w:r>
      <w:r w:rsidRPr="00D9063E">
        <w:rPr>
          <w:lang w:val="nl-NL"/>
        </w:rPr>
        <w:tab/>
      </w:r>
      <w:r w:rsidRPr="00D9063E">
        <w:rPr>
          <w:strike/>
          <w:lang w:val="nl-NL"/>
        </w:rPr>
        <w:t xml:space="preserve">voor de categorieën D en </w:t>
      </w:r>
      <w:proofErr w:type="gramStart"/>
      <w:r w:rsidRPr="00D9063E">
        <w:rPr>
          <w:strike/>
          <w:lang w:val="nl-NL"/>
        </w:rPr>
        <w:t>DE</w:t>
      </w:r>
      <w:proofErr w:type="gramEnd"/>
      <w:r w:rsidRPr="00D9063E">
        <w:rPr>
          <w:strike/>
          <w:lang w:val="nl-NL"/>
        </w:rPr>
        <w:t>, de minimumleeftijden als aangegeven in artikel 5, lid 3, punt a), i), eerste alinea, artikel 5, lid 3, punt a), ii), eerste alinea, en artikel 5, lid 3, punt b), van die richtlijn.</w:t>
      </w:r>
      <w:r w:rsidR="005A76A3" w:rsidRPr="00D9063E">
        <w:rPr>
          <w:b/>
          <w:lang w:val="nl-NL"/>
        </w:rPr>
        <w:t xml:space="preserve"> [Am. 77]</w:t>
      </w:r>
    </w:p>
    <w:p w:rsidR="003B27DC" w:rsidRPr="00D9063E" w:rsidRDefault="005A76A3">
      <w:pPr>
        <w:ind w:left="850"/>
        <w:rPr>
          <w:lang w:val="nl-NL"/>
        </w:rPr>
      </w:pPr>
      <w:r w:rsidRPr="00D9063E">
        <w:rPr>
          <w:strike/>
          <w:lang w:val="nl-NL"/>
        </w:rPr>
        <w:br w:type="page"/>
      </w:r>
      <w:r w:rsidR="00524D95" w:rsidRPr="00D9063E">
        <w:rPr>
          <w:lang w:val="nl-NL"/>
        </w:rPr>
        <w:lastRenderedPageBreak/>
        <w:t>Wanneer een lidstaat overeenkomstig artikel 5, lid 3, punt a), i), tweede alinea, of artikel 5, lid 3, punt a), ii), tweede alinea, van Richtlijn (EU) 2022/2561 op zijn grondgebied toestaat dat een voertuig vanaf een lagere leeftijd wordt bestuurd, is de geldigheid van het rijbewijs beperkt tot het grondgebied van de lidstaat van afgifte, totdat de rijbewijshouder de betreffende minimumleeftijd heeft bereikt als genoemd in de eerste alinea van dit lid, en in het bezit is van een getuigschrift van vakbekwaamheid.</w:t>
      </w:r>
    </w:p>
    <w:p w:rsidR="003B27DC" w:rsidRPr="00D9063E" w:rsidRDefault="00524D95">
      <w:pPr>
        <w:jc w:val="center"/>
        <w:rPr>
          <w:lang w:val="nl-NL"/>
        </w:rPr>
      </w:pPr>
      <w:r w:rsidRPr="00D9063E">
        <w:rPr>
          <w:lang w:val="nl-NL"/>
        </w:rPr>
        <w:t>Artikel 8</w:t>
      </w:r>
      <w:r w:rsidRPr="00D9063E">
        <w:rPr>
          <w:lang w:val="nl-NL"/>
        </w:rPr>
        <w:br/>
        <w:t xml:space="preserve">Voorwaarden en beperkingen </w:t>
      </w:r>
    </w:p>
    <w:p w:rsidR="003B27DC" w:rsidRPr="00D9063E" w:rsidRDefault="00524D95">
      <w:pPr>
        <w:ind w:left="850" w:hanging="850"/>
        <w:rPr>
          <w:b/>
          <w:lang w:val="nl-NL"/>
        </w:rPr>
      </w:pPr>
      <w:r w:rsidRPr="00D9063E">
        <w:rPr>
          <w:lang w:val="nl-NL"/>
        </w:rPr>
        <w:t>1.</w:t>
      </w:r>
      <w:r w:rsidRPr="00D9063E">
        <w:rPr>
          <w:lang w:val="nl-NL"/>
        </w:rPr>
        <w:tab/>
        <w:t>De lidstaten geven op het rijbewijs aan of er voor de persoon aan wie het rijbewijs is afgegeven, bepaalde voorwaarden gelden om te mogen rijden. Daartoe gebruiken de lidstaten de overeenkomstige Uniecodes van deel E van bijlage I. Zij kunnen ook nationale codes gebruiken voor voorwaarden die niet onder deel E van bijlage I vallen</w:t>
      </w:r>
      <w:r w:rsidRPr="00D9063E">
        <w:rPr>
          <w:b/>
          <w:i/>
          <w:lang w:val="nl-NL"/>
        </w:rPr>
        <w:t>, en in voorkomend geval melden zij dit onverwijld aan de Commissie, samen met bijzonderheden over de codes en de gevallen waarin zij worden gebruikt, bij de inwerkingtreding van deze richtlijn en in geval van [latere] nieuwe toevoegingen of wijzigingen van bestaande codes</w:t>
      </w:r>
      <w:r w:rsidRPr="00D9063E">
        <w:rPr>
          <w:lang w:val="nl-NL"/>
        </w:rPr>
        <w:t>.</w:t>
      </w:r>
      <w:r w:rsidR="005A76A3" w:rsidRPr="00D9063E">
        <w:rPr>
          <w:b/>
          <w:lang w:val="nl-NL"/>
        </w:rPr>
        <w:t xml:space="preserve"> [Am. 78]</w:t>
      </w:r>
    </w:p>
    <w:p w:rsidR="003B27DC" w:rsidRPr="00D9063E" w:rsidRDefault="005A76A3">
      <w:pPr>
        <w:ind w:left="850"/>
        <w:rPr>
          <w:lang w:val="nl-NL"/>
        </w:rPr>
      </w:pPr>
      <w:r w:rsidRPr="00D9063E">
        <w:rPr>
          <w:lang w:val="nl-NL"/>
        </w:rPr>
        <w:br w:type="page"/>
      </w:r>
      <w:r w:rsidR="00524D95" w:rsidRPr="00D9063E">
        <w:rPr>
          <w:lang w:val="nl-NL"/>
        </w:rPr>
        <w:lastRenderedPageBreak/>
        <w:t>Wanneer iemand wegens lichamelijke ongeschiktheid slechts bepaalde typen voertuigen of aangepaste voertuigen die deze ongeschiktheid compenseren, mag besturen, wordt het in artikel 10, lid 1, bedoelde examen inzake rijvaardigheid en rijgedrag in een dergelijk voertuig afgenomen.</w:t>
      </w:r>
    </w:p>
    <w:p w:rsidR="003B27DC" w:rsidRPr="00D9063E" w:rsidRDefault="00524D95">
      <w:pPr>
        <w:ind w:left="850" w:hanging="850"/>
        <w:rPr>
          <w:lang w:val="nl-NL"/>
        </w:rPr>
      </w:pPr>
      <w:r w:rsidRPr="00D9063E">
        <w:rPr>
          <w:lang w:val="nl-NL"/>
        </w:rPr>
        <w:t>2.</w:t>
      </w:r>
      <w:r w:rsidRPr="00D9063E">
        <w:rPr>
          <w:lang w:val="nl-NL"/>
        </w:rPr>
        <w:tab/>
        <w:t>De Commissie is bevoegd om in voorkomend geval overeenkomstig artikel 21 gedelegeerde handelingen vast te stellen tot wijziging van deel E van bijlage I, teneinde rekening te houden met de technische, operationele en wetenschappelijke ontwikkelingen.</w:t>
      </w:r>
    </w:p>
    <w:p w:rsidR="003B27DC" w:rsidRPr="00D9063E" w:rsidRDefault="00524D95">
      <w:pPr>
        <w:jc w:val="center"/>
        <w:rPr>
          <w:lang w:val="nl-NL"/>
        </w:rPr>
      </w:pPr>
      <w:r w:rsidRPr="00D9063E">
        <w:rPr>
          <w:lang w:val="nl-NL"/>
        </w:rPr>
        <w:t>Artikel 9</w:t>
      </w:r>
      <w:r w:rsidRPr="00D9063E">
        <w:rPr>
          <w:lang w:val="nl-NL"/>
        </w:rPr>
        <w:br/>
        <w:t>Fasering en gelijkwaardigheid van categorieën</w:t>
      </w:r>
    </w:p>
    <w:p w:rsidR="003B27DC" w:rsidRPr="00D9063E" w:rsidRDefault="00524D95">
      <w:pPr>
        <w:ind w:left="850" w:hanging="850"/>
        <w:rPr>
          <w:lang w:val="nl-NL"/>
        </w:rPr>
      </w:pPr>
      <w:r w:rsidRPr="00D9063E">
        <w:rPr>
          <w:lang w:val="nl-NL"/>
        </w:rPr>
        <w:t>1.</w:t>
      </w:r>
      <w:r w:rsidRPr="00D9063E">
        <w:rPr>
          <w:lang w:val="nl-NL"/>
        </w:rPr>
        <w:tab/>
        <w:t xml:space="preserve">Rijbewijzen voor de categorieën BE, C1, C1E, C, CE, D1, D1E, D en </w:t>
      </w:r>
      <w:proofErr w:type="gramStart"/>
      <w:r w:rsidRPr="00D9063E">
        <w:rPr>
          <w:lang w:val="nl-NL"/>
        </w:rPr>
        <w:t>DE</w:t>
      </w:r>
      <w:proofErr w:type="gramEnd"/>
      <w:r w:rsidRPr="00D9063E">
        <w:rPr>
          <w:lang w:val="nl-NL"/>
        </w:rPr>
        <w:t xml:space="preserve"> worden slechts afgegeven aan bestuurders die reeds rijbevoegd zijn voor categorie B.</w:t>
      </w:r>
    </w:p>
    <w:p w:rsidR="003B27DC" w:rsidRPr="00D9063E" w:rsidRDefault="00524D95">
      <w:pPr>
        <w:ind w:left="850" w:hanging="850"/>
        <w:rPr>
          <w:lang w:val="nl-NL"/>
        </w:rPr>
      </w:pPr>
      <w:r w:rsidRPr="00D9063E">
        <w:rPr>
          <w:lang w:val="nl-NL"/>
        </w:rPr>
        <w:t>2.</w:t>
      </w:r>
      <w:r w:rsidRPr="00D9063E">
        <w:rPr>
          <w:lang w:val="nl-NL"/>
        </w:rPr>
        <w:tab/>
        <w:t>De geldigheid van het rijbewijs wordt als volgt vastgesteld:</w:t>
      </w:r>
    </w:p>
    <w:p w:rsidR="003B27DC" w:rsidRPr="00D9063E" w:rsidRDefault="00524D95">
      <w:pPr>
        <w:ind w:left="1416" w:hanging="566"/>
        <w:rPr>
          <w:lang w:val="nl-NL"/>
        </w:rPr>
      </w:pPr>
      <w:r w:rsidRPr="00D9063E">
        <w:rPr>
          <w:lang w:val="nl-NL"/>
        </w:rPr>
        <w:t>a)</w:t>
      </w:r>
      <w:r w:rsidRPr="00D9063E">
        <w:rPr>
          <w:lang w:val="nl-NL"/>
        </w:rPr>
        <w:tab/>
        <w:t xml:space="preserve">rijbewijzen voor de categorieën C1E, CE, D1E of </w:t>
      </w:r>
      <w:proofErr w:type="gramStart"/>
      <w:r w:rsidRPr="00D9063E">
        <w:rPr>
          <w:lang w:val="nl-NL"/>
        </w:rPr>
        <w:t>DE</w:t>
      </w:r>
      <w:proofErr w:type="gramEnd"/>
      <w:r w:rsidRPr="00D9063E">
        <w:rPr>
          <w:lang w:val="nl-NL"/>
        </w:rPr>
        <w:t xml:space="preserve"> zijn ook geldig voor het besturen van samenstellen van categorie BE;</w:t>
      </w:r>
    </w:p>
    <w:p w:rsidR="003B27DC" w:rsidRPr="00D9063E" w:rsidRDefault="00524D95">
      <w:pPr>
        <w:ind w:left="1416" w:hanging="566"/>
        <w:rPr>
          <w:lang w:val="nl-NL"/>
        </w:rPr>
      </w:pPr>
      <w:r w:rsidRPr="00D9063E">
        <w:rPr>
          <w:lang w:val="nl-NL"/>
        </w:rPr>
        <w:t>b)</w:t>
      </w:r>
      <w:r w:rsidRPr="00D9063E">
        <w:rPr>
          <w:lang w:val="nl-NL"/>
        </w:rPr>
        <w:tab/>
        <w:t xml:space="preserve">rijbewijzen voor categorie CE zijn ook geldig voor categorie </w:t>
      </w:r>
      <w:proofErr w:type="gramStart"/>
      <w:r w:rsidRPr="00D9063E">
        <w:rPr>
          <w:lang w:val="nl-NL"/>
        </w:rPr>
        <w:t>DE</w:t>
      </w:r>
      <w:proofErr w:type="gramEnd"/>
      <w:r w:rsidRPr="00D9063E">
        <w:rPr>
          <w:lang w:val="nl-NL"/>
        </w:rPr>
        <w:t>, zolang de houder bevoegd is voor categorie D;</w:t>
      </w:r>
    </w:p>
    <w:p w:rsidR="003B27DC" w:rsidRPr="00D9063E" w:rsidRDefault="005A76A3">
      <w:pPr>
        <w:ind w:left="1416" w:hanging="566"/>
        <w:rPr>
          <w:lang w:val="nl-NL"/>
        </w:rPr>
      </w:pPr>
      <w:r w:rsidRPr="00D9063E">
        <w:rPr>
          <w:lang w:val="nl-NL"/>
        </w:rPr>
        <w:br w:type="page"/>
      </w:r>
      <w:r w:rsidR="00524D95" w:rsidRPr="00D9063E">
        <w:rPr>
          <w:lang w:val="nl-NL"/>
        </w:rPr>
        <w:lastRenderedPageBreak/>
        <w:t>c)</w:t>
      </w:r>
      <w:r w:rsidR="00524D95" w:rsidRPr="00D9063E">
        <w:rPr>
          <w:lang w:val="nl-NL"/>
        </w:rPr>
        <w:tab/>
        <w:t>rijbewijzen voor categorie C1E of CE zijn ook geldig voor categorie D1E, zolang de houder bevoegd is voor categorie D1;</w:t>
      </w:r>
    </w:p>
    <w:p w:rsidR="003B27DC" w:rsidRPr="00D9063E" w:rsidRDefault="00524D95">
      <w:pPr>
        <w:ind w:left="1416" w:hanging="566"/>
        <w:rPr>
          <w:b/>
          <w:lang w:val="nl-NL"/>
        </w:rPr>
      </w:pPr>
      <w:proofErr w:type="gramStart"/>
      <w:r w:rsidRPr="00D9063E">
        <w:rPr>
          <w:b/>
          <w:i/>
          <w:lang w:val="nl-NL"/>
        </w:rPr>
        <w:t>c</w:t>
      </w:r>
      <w:proofErr w:type="gramEnd"/>
      <w:r w:rsidRPr="00D9063E">
        <w:rPr>
          <w:b/>
          <w:i/>
          <w:lang w:val="nl-NL"/>
        </w:rPr>
        <w:t xml:space="preserve"> bis)</w:t>
      </w:r>
      <w:r w:rsidRPr="00D9063E">
        <w:rPr>
          <w:b/>
          <w:i/>
          <w:lang w:val="nl-NL"/>
        </w:rPr>
        <w:tab/>
        <w:t>rijbewijzen voor de categorieën CE en DE zijn ook geldig voor respectievelijk de categorieën C en D;</w:t>
      </w:r>
      <w:r w:rsidR="005A76A3" w:rsidRPr="00D9063E">
        <w:rPr>
          <w:b/>
          <w:lang w:val="nl-NL"/>
        </w:rPr>
        <w:t xml:space="preserve"> [Am. 80]</w:t>
      </w:r>
    </w:p>
    <w:p w:rsidR="003B27DC" w:rsidRPr="00D9063E" w:rsidRDefault="00524D95">
      <w:pPr>
        <w:ind w:left="1416" w:hanging="566"/>
        <w:rPr>
          <w:lang w:val="nl-NL"/>
        </w:rPr>
      </w:pPr>
      <w:r w:rsidRPr="00D9063E">
        <w:rPr>
          <w:lang w:val="nl-NL"/>
        </w:rPr>
        <w:t>d)</w:t>
      </w:r>
      <w:r w:rsidRPr="00D9063E">
        <w:rPr>
          <w:lang w:val="nl-NL"/>
        </w:rPr>
        <w:tab/>
        <w:t xml:space="preserve">rijbewijzen voor de categorieën CE en </w:t>
      </w:r>
      <w:proofErr w:type="gramStart"/>
      <w:r w:rsidRPr="00D9063E">
        <w:rPr>
          <w:lang w:val="nl-NL"/>
        </w:rPr>
        <w:t>DE</w:t>
      </w:r>
      <w:proofErr w:type="gramEnd"/>
      <w:r w:rsidRPr="00D9063E">
        <w:rPr>
          <w:lang w:val="nl-NL"/>
        </w:rPr>
        <w:t xml:space="preserve"> zijn ook geldig voor het besturen van samenstellen van respectievelijk de categorieën C1E en D1E;</w:t>
      </w:r>
    </w:p>
    <w:p w:rsidR="003B27DC" w:rsidRPr="00D9063E" w:rsidRDefault="00524D95">
      <w:pPr>
        <w:ind w:left="1416" w:hanging="566"/>
        <w:rPr>
          <w:b/>
          <w:lang w:val="nl-NL"/>
        </w:rPr>
      </w:pPr>
      <w:proofErr w:type="gramStart"/>
      <w:r w:rsidRPr="00D9063E">
        <w:rPr>
          <w:b/>
          <w:i/>
          <w:lang w:val="nl-NL"/>
        </w:rPr>
        <w:t>d</w:t>
      </w:r>
      <w:proofErr w:type="gramEnd"/>
      <w:r w:rsidRPr="00D9063E">
        <w:rPr>
          <w:b/>
          <w:i/>
          <w:lang w:val="nl-NL"/>
        </w:rPr>
        <w:t xml:space="preserve"> bis)</w:t>
      </w:r>
      <w:r w:rsidRPr="00D9063E">
        <w:rPr>
          <w:b/>
          <w:i/>
          <w:lang w:val="nl-NL"/>
        </w:rPr>
        <w:tab/>
        <w:t>rijbewijzen voor de categorieën C1E en D1E zijn ook geldig voor respectievelijk de categorieën C1 en D1;</w:t>
      </w:r>
      <w:r w:rsidR="005A76A3" w:rsidRPr="00D9063E">
        <w:rPr>
          <w:b/>
          <w:lang w:val="nl-NL"/>
        </w:rPr>
        <w:t xml:space="preserve"> [Am. 81]</w:t>
      </w:r>
    </w:p>
    <w:p w:rsidR="003B27DC" w:rsidRPr="00D9063E" w:rsidRDefault="00524D95">
      <w:pPr>
        <w:ind w:left="1416" w:hanging="566"/>
        <w:rPr>
          <w:lang w:val="nl-NL"/>
        </w:rPr>
      </w:pPr>
      <w:r w:rsidRPr="00D9063E">
        <w:rPr>
          <w:lang w:val="nl-NL"/>
        </w:rPr>
        <w:t>e)</w:t>
      </w:r>
      <w:r w:rsidRPr="00D9063E">
        <w:rPr>
          <w:lang w:val="nl-NL"/>
        </w:rPr>
        <w:tab/>
        <w:t>rijbewijzen van alle categorieën zijn geldig voor voertuigen van categorie AM. Voor rijbewijzen die op zijn eigen grondgebied zijn afgegeven, kan een lidstaat echter de gelijkwaardigheid voor categorie AM beperken tot de categorieën A1, A2 en A, indien die lidstaat voor het verkrijgen van een rijbewijs van categorie AM een praktijkexamen verplicht stelt;</w:t>
      </w:r>
    </w:p>
    <w:p w:rsidR="003B27DC" w:rsidRPr="00D9063E" w:rsidRDefault="00524D95">
      <w:pPr>
        <w:ind w:left="1416" w:hanging="566"/>
        <w:rPr>
          <w:lang w:val="nl-NL"/>
        </w:rPr>
      </w:pPr>
      <w:r w:rsidRPr="00D9063E">
        <w:rPr>
          <w:lang w:val="nl-NL"/>
        </w:rPr>
        <w:t>f)</w:t>
      </w:r>
      <w:r w:rsidRPr="00D9063E">
        <w:rPr>
          <w:lang w:val="nl-NL"/>
        </w:rPr>
        <w:tab/>
        <w:t>rijbewijzen voor categorie A2 zijn ook geldig voor categorie A1;</w:t>
      </w:r>
    </w:p>
    <w:p w:rsidR="003B27DC" w:rsidRPr="00D9063E" w:rsidRDefault="005A76A3">
      <w:pPr>
        <w:ind w:left="1416" w:hanging="566"/>
        <w:rPr>
          <w:lang w:val="nl-NL"/>
        </w:rPr>
      </w:pPr>
      <w:r w:rsidRPr="00D9063E">
        <w:rPr>
          <w:lang w:val="nl-NL"/>
        </w:rPr>
        <w:br w:type="page"/>
      </w:r>
      <w:r w:rsidR="00524D95" w:rsidRPr="00D9063E">
        <w:rPr>
          <w:lang w:val="nl-NL"/>
        </w:rPr>
        <w:lastRenderedPageBreak/>
        <w:t>g)</w:t>
      </w:r>
      <w:r w:rsidR="00524D95" w:rsidRPr="00D9063E">
        <w:rPr>
          <w:lang w:val="nl-NL"/>
        </w:rPr>
        <w:tab/>
        <w:t>rijbewijzen voor de categorieën A, B, C of D zijn geldig voor respectievelijk de categorieën A1, A2, B1, C1 of D1;</w:t>
      </w:r>
    </w:p>
    <w:p w:rsidR="003B27DC" w:rsidRPr="00D9063E" w:rsidRDefault="00524D95">
      <w:pPr>
        <w:ind w:left="1416" w:hanging="566"/>
        <w:rPr>
          <w:b/>
          <w:lang w:val="nl-NL"/>
        </w:rPr>
      </w:pPr>
      <w:r w:rsidRPr="00D9063E">
        <w:rPr>
          <w:lang w:val="nl-NL"/>
        </w:rPr>
        <w:t>h)</w:t>
      </w:r>
      <w:r w:rsidRPr="00D9063E">
        <w:rPr>
          <w:lang w:val="nl-NL"/>
        </w:rPr>
        <w:tab/>
        <w:t xml:space="preserve">twee jaar nadat een rijbewijs voor categorie B voor de eerste keer is afgegeven, is het geldig voor het besturen van </w:t>
      </w:r>
      <w:r w:rsidRPr="00D9063E">
        <w:rPr>
          <w:strike/>
          <w:lang w:val="nl-NL"/>
        </w:rPr>
        <w:t xml:space="preserve">voertuigen </w:t>
      </w:r>
      <w:proofErr w:type="spellStart"/>
      <w:r w:rsidRPr="00D9063E">
        <w:rPr>
          <w:strike/>
          <w:lang w:val="nl-NL"/>
        </w:rPr>
        <w:t>op</w:t>
      </w:r>
      <w:r w:rsidRPr="00D9063E">
        <w:rPr>
          <w:b/>
          <w:i/>
          <w:lang w:val="nl-NL"/>
        </w:rPr>
        <w:t>door</w:t>
      </w:r>
      <w:proofErr w:type="spellEnd"/>
      <w:r w:rsidRPr="00D9063E">
        <w:rPr>
          <w:lang w:val="nl-NL"/>
        </w:rPr>
        <w:t xml:space="preserve"> alternatieve brandstoffen </w:t>
      </w:r>
      <w:r w:rsidRPr="00D9063E">
        <w:rPr>
          <w:b/>
          <w:i/>
          <w:lang w:val="nl-NL"/>
        </w:rPr>
        <w:t xml:space="preserve">aangedreven voertuigen </w:t>
      </w:r>
      <w:r w:rsidRPr="00D9063E">
        <w:rPr>
          <w:lang w:val="nl-NL"/>
        </w:rPr>
        <w:t>als bedoeld in artikel 2</w:t>
      </w:r>
      <w:r w:rsidRPr="00D9063E">
        <w:rPr>
          <w:strike/>
          <w:lang w:val="nl-NL"/>
        </w:rPr>
        <w:t xml:space="preserve"> van Richtlijn 96/53/EG van de Raad</w:t>
      </w:r>
      <w:r w:rsidRPr="008C488A">
        <w:rPr>
          <w:rStyle w:val="FootnoteReference"/>
          <w:strike/>
        </w:rPr>
        <w:footnoteReference w:id="18"/>
      </w:r>
      <w:r w:rsidRPr="00D9063E">
        <w:rPr>
          <w:b/>
          <w:i/>
          <w:lang w:val="nl-NL"/>
        </w:rPr>
        <w:t xml:space="preserve">, [punt 11 </w:t>
      </w:r>
      <w:proofErr w:type="spellStart"/>
      <w:r w:rsidRPr="00D9063E">
        <w:rPr>
          <w:b/>
          <w:i/>
          <w:lang w:val="nl-NL"/>
        </w:rPr>
        <w:t>quater</w:t>
      </w:r>
      <w:proofErr w:type="spellEnd"/>
      <w:r w:rsidRPr="00D9063E">
        <w:rPr>
          <w:b/>
          <w:i/>
          <w:lang w:val="nl-NL"/>
        </w:rPr>
        <w:t>)], van deze richtlijn voor de categorieën M en N zoals vastgesteld bij Verordening (EU) 2018/858</w:t>
      </w:r>
      <w:r w:rsidR="008C488A">
        <w:rPr>
          <w:rStyle w:val="FootnoteReference"/>
          <w:b/>
          <w:i/>
          <w:lang w:val="nl-NL"/>
        </w:rPr>
        <w:footnoteReference w:id="19"/>
      </w:r>
      <w:r w:rsidRPr="00D9063E">
        <w:rPr>
          <w:b/>
          <w:i/>
          <w:lang w:val="nl-NL"/>
        </w:rPr>
        <w:t xml:space="preserve"> die bestemd zijn voor de openbare weg, met inbegrip van die welke in een of meer fasen zijn ontworpen en gebouwd</w:t>
      </w:r>
      <w:r w:rsidRPr="00D9063E">
        <w:rPr>
          <w:lang w:val="nl-NL"/>
        </w:rPr>
        <w:t xml:space="preserve"> met een toegestane maximummassa van meer dan 3 500 kg maar niet meer dan 4 250 kg zonder aanhangwagen</w:t>
      </w:r>
      <w:r w:rsidRPr="00D9063E">
        <w:rPr>
          <w:b/>
          <w:i/>
          <w:lang w:val="nl-NL"/>
        </w:rPr>
        <w:t>, en voor het vervoer van personen met een maximum van acht zitplaatsen, de bestuurder niet meegerekend</w:t>
      </w:r>
      <w:r w:rsidRPr="00D9063E">
        <w:rPr>
          <w:lang w:val="nl-NL"/>
        </w:rPr>
        <w:t>.</w:t>
      </w:r>
      <w:r w:rsidRPr="00D9063E">
        <w:rPr>
          <w:b/>
          <w:i/>
          <w:lang w:val="nl-NL"/>
        </w:rPr>
        <w:t xml:space="preserve"> Aan deze voertuigen kan een aanhangwagen of oplegger worden gekoppeld waarbij de toegestane maximummassa van dit samenstel niet meer dan 5 000 kg bedraagt;</w:t>
      </w:r>
      <w:r w:rsidR="005A76A3" w:rsidRPr="00D9063E">
        <w:rPr>
          <w:b/>
          <w:lang w:val="nl-NL"/>
        </w:rPr>
        <w:t xml:space="preserve"> [Am. 82]</w:t>
      </w:r>
    </w:p>
    <w:p w:rsidR="003B27DC" w:rsidRPr="00D9063E" w:rsidRDefault="005A76A3">
      <w:pPr>
        <w:ind w:left="1416" w:hanging="566"/>
        <w:rPr>
          <w:lang w:val="nl-NL"/>
        </w:rPr>
      </w:pPr>
      <w:r w:rsidRPr="00D9063E">
        <w:rPr>
          <w:b/>
          <w:i/>
          <w:lang w:val="nl-NL"/>
        </w:rPr>
        <w:br w:type="page"/>
      </w:r>
      <w:proofErr w:type="gramStart"/>
      <w:r w:rsidR="00524D95" w:rsidRPr="00D9063E">
        <w:rPr>
          <w:b/>
          <w:i/>
          <w:lang w:val="nl-NL"/>
        </w:rPr>
        <w:lastRenderedPageBreak/>
        <w:t>h</w:t>
      </w:r>
      <w:proofErr w:type="gramEnd"/>
      <w:r w:rsidR="00524D95" w:rsidRPr="00D9063E">
        <w:rPr>
          <w:b/>
          <w:i/>
          <w:lang w:val="nl-NL"/>
        </w:rPr>
        <w:t xml:space="preserve"> bis)</w:t>
      </w:r>
      <w:r w:rsidR="00524D95" w:rsidRPr="00D9063E">
        <w:rPr>
          <w:b/>
          <w:i/>
          <w:lang w:val="nl-NL"/>
        </w:rPr>
        <w:tab/>
        <w:t>twee jaar nadat een rijbewijs voor categorie B voor de eerste keer is afgegeven, is het geldig voor het besturen van ambulances zoals gedefinieerd in artikel 2, [punt 11 bis)], en andere voertuigen voor speciaal gebruik, alsook kampeerwagens zoals gedefinieerd in artikel 2, [punt 11 ter)], van deze richtlijn die niet zwaarder zijn dan 4 250 kg;</w:t>
      </w:r>
    </w:p>
    <w:p w:rsidR="003B27DC" w:rsidRPr="00D9063E" w:rsidRDefault="00524D95">
      <w:pPr>
        <w:ind w:left="1416"/>
        <w:rPr>
          <w:lang w:val="nl-NL"/>
        </w:rPr>
      </w:pPr>
      <w:r w:rsidRPr="00D9063E">
        <w:rPr>
          <w:b/>
          <w:i/>
          <w:lang w:val="nl-NL"/>
        </w:rPr>
        <w:t>In de in artikel 20 van deze richtlijn bedoelde periodieke verslagen aan het Europees Parlement en de Raad evalueert de Commissie de gevolgen van de technologische vooruitgang op het gebied van medische nooduitrusting en/of van het gebruik van alternatieve brandstoffen voor de totale massa van ambulances. De Commissie is bevoegd overeenkomstig artikel 21 van deze richtlijn gedelegeerde handelingen vast te stellen om deze richtlijn te wijzigen door het maximale gewicht van ambulances te actualiseren op basis van de conclusies in die periodieke verslagen.</w:t>
      </w:r>
    </w:p>
    <w:p w:rsidR="003B27DC" w:rsidRPr="00D9063E" w:rsidRDefault="00524D95">
      <w:pPr>
        <w:ind w:left="1416"/>
        <w:rPr>
          <w:b/>
          <w:lang w:val="nl-NL"/>
        </w:rPr>
      </w:pPr>
      <w:r w:rsidRPr="00D9063E">
        <w:rPr>
          <w:b/>
          <w:i/>
          <w:lang w:val="nl-NL"/>
        </w:rPr>
        <w:t>De Commissie is bevoegd overeenkomstig artikel 21 gedelegeerde handelingen vast te stellen om deze richtlijn te wijzigen door het maximale gewicht van de in de eerste alinea van dit punt bedoelde voertuigen te actualiseren om rekening te houden met de gevolgen van de technische vooruitgang en de ontwikkeling van alternatieve brandstoffen voor ambulances;</w:t>
      </w:r>
      <w:r w:rsidR="005A76A3" w:rsidRPr="00D9063E">
        <w:rPr>
          <w:b/>
          <w:lang w:val="nl-NL"/>
        </w:rPr>
        <w:t xml:space="preserve"> [Am. 83]</w:t>
      </w:r>
    </w:p>
    <w:p w:rsidR="003B27DC" w:rsidRPr="00D9063E" w:rsidRDefault="005A76A3">
      <w:pPr>
        <w:ind w:left="1416" w:hanging="566"/>
        <w:rPr>
          <w:b/>
          <w:lang w:val="nl-NL"/>
        </w:rPr>
      </w:pPr>
      <w:r w:rsidRPr="00D9063E">
        <w:rPr>
          <w:b/>
          <w:i/>
          <w:lang w:val="nl-NL"/>
        </w:rPr>
        <w:br w:type="page"/>
      </w:r>
      <w:r w:rsidR="00524D95" w:rsidRPr="00D9063E">
        <w:rPr>
          <w:b/>
          <w:i/>
          <w:lang w:val="nl-NL"/>
        </w:rPr>
        <w:lastRenderedPageBreak/>
        <w:t>h ter)</w:t>
      </w:r>
      <w:r w:rsidR="00524D95" w:rsidRPr="00D9063E">
        <w:rPr>
          <w:b/>
          <w:i/>
          <w:lang w:val="nl-NL"/>
        </w:rPr>
        <w:tab/>
        <w:t xml:space="preserve">twee jaar nadat een rijbewijs voor categorie BE voor de eerste keer is afgegeven, is het geldig voor het besturen van door alternatieve brandstoffen aangedreven voertuigen zoals gedefinieerd in artikel 2, punt 11 </w:t>
      </w:r>
      <w:proofErr w:type="spellStart"/>
      <w:r w:rsidR="00524D95" w:rsidRPr="00D9063E">
        <w:rPr>
          <w:b/>
          <w:i/>
          <w:lang w:val="nl-NL"/>
        </w:rPr>
        <w:t>quater</w:t>
      </w:r>
      <w:proofErr w:type="spellEnd"/>
      <w:r w:rsidR="00524D95" w:rsidRPr="00D9063E">
        <w:rPr>
          <w:b/>
          <w:i/>
          <w:lang w:val="nl-NL"/>
        </w:rPr>
        <w:t>), van deze richtlijn voor de categorieën M en N zoals vastgesteld bij Verordening (EU) 2018/858 die bestemd zijn voor de openbare weg, met inbegrip van die welke in een of meer fasen zijn ontworpen en gebouwd met een toegestane maximummassa van meer dan 3 500 kg maar niet meer dan 4 250 kg zonder aanhangwagen. Aan deze voertuigen kan een aanhangwagen of oplegger worden gekoppeld waarbij de toegestane maximummassa van de aanhangwagen of oplegger niet meer dan 3 500 kg bedraagt;</w:t>
      </w:r>
      <w:r w:rsidRPr="00D9063E">
        <w:rPr>
          <w:b/>
          <w:lang w:val="nl-NL"/>
        </w:rPr>
        <w:t xml:space="preserve"> [Am. 84]</w:t>
      </w:r>
    </w:p>
    <w:p w:rsidR="003B27DC" w:rsidRPr="00D9063E" w:rsidRDefault="00524D95">
      <w:pPr>
        <w:ind w:left="1416" w:hanging="566"/>
        <w:rPr>
          <w:b/>
          <w:lang w:val="nl-NL"/>
        </w:rPr>
      </w:pPr>
      <w:proofErr w:type="gramStart"/>
      <w:r w:rsidRPr="00D9063E">
        <w:rPr>
          <w:b/>
          <w:i/>
          <w:lang w:val="nl-NL"/>
        </w:rPr>
        <w:t>h</w:t>
      </w:r>
      <w:proofErr w:type="gramEnd"/>
      <w:r w:rsidRPr="00D9063E">
        <w:rPr>
          <w:b/>
          <w:i/>
          <w:lang w:val="nl-NL"/>
        </w:rPr>
        <w:t xml:space="preserve"> </w:t>
      </w:r>
      <w:proofErr w:type="spellStart"/>
      <w:r w:rsidRPr="00D9063E">
        <w:rPr>
          <w:b/>
          <w:i/>
          <w:lang w:val="nl-NL"/>
        </w:rPr>
        <w:t>quater</w:t>
      </w:r>
      <w:proofErr w:type="spellEnd"/>
      <w:r w:rsidRPr="00D9063E">
        <w:rPr>
          <w:b/>
          <w:i/>
          <w:lang w:val="nl-NL"/>
        </w:rPr>
        <w:t>)</w:t>
      </w:r>
      <w:r w:rsidRPr="00D9063E">
        <w:rPr>
          <w:b/>
          <w:i/>
          <w:lang w:val="nl-NL"/>
        </w:rPr>
        <w:tab/>
        <w:t xml:space="preserve">drie jaar nadat een rijbewijs voor categorie C1 voor de eerste keer is afgegeven, is het geldig voor het besturen van door alternatieve brandstoffen aangedreven voertuigen zoals gedefinieerd in artikel 2, [punt 11 </w:t>
      </w:r>
      <w:proofErr w:type="spellStart"/>
      <w:r w:rsidRPr="00D9063E">
        <w:rPr>
          <w:b/>
          <w:i/>
          <w:lang w:val="nl-NL"/>
        </w:rPr>
        <w:t>quater</w:t>
      </w:r>
      <w:proofErr w:type="spellEnd"/>
      <w:r w:rsidRPr="00D9063E">
        <w:rPr>
          <w:b/>
          <w:i/>
          <w:lang w:val="nl-NL"/>
        </w:rPr>
        <w:t>)], van deze richtlijn met een toegestane maximummassa van meer dan 7 500 kg maar niet meer dan 8 250 kg zonder aanhangwagen, die zijn ontworpen en gebouwd voor het vervoer van ten hoogste acht personen, de bestuurder niet meegerekend. Aan deze voertuigen kan een aanhangwagen worden gekoppeld waarvan de toegestane maximummassa niet meer dan 750 kg bedraagt;</w:t>
      </w:r>
      <w:r w:rsidR="005A76A3" w:rsidRPr="00D9063E">
        <w:rPr>
          <w:b/>
          <w:lang w:val="nl-NL"/>
        </w:rPr>
        <w:t xml:space="preserve"> [Am. 85]</w:t>
      </w:r>
    </w:p>
    <w:p w:rsidR="003B27DC" w:rsidRPr="00D9063E" w:rsidRDefault="005A76A3">
      <w:pPr>
        <w:ind w:left="1416" w:hanging="566"/>
        <w:rPr>
          <w:b/>
          <w:lang w:val="nl-NL"/>
        </w:rPr>
      </w:pPr>
      <w:r w:rsidRPr="00D9063E">
        <w:rPr>
          <w:b/>
          <w:i/>
          <w:lang w:val="nl-NL"/>
        </w:rPr>
        <w:br w:type="page"/>
      </w:r>
      <w:proofErr w:type="gramStart"/>
      <w:r w:rsidR="00524D95" w:rsidRPr="00D9063E">
        <w:rPr>
          <w:b/>
          <w:i/>
          <w:lang w:val="nl-NL"/>
        </w:rPr>
        <w:lastRenderedPageBreak/>
        <w:t>h</w:t>
      </w:r>
      <w:proofErr w:type="gramEnd"/>
      <w:r w:rsidR="00524D95" w:rsidRPr="00D9063E">
        <w:rPr>
          <w:b/>
          <w:i/>
          <w:lang w:val="nl-NL"/>
        </w:rPr>
        <w:t xml:space="preserve"> </w:t>
      </w:r>
      <w:proofErr w:type="spellStart"/>
      <w:r w:rsidR="00524D95" w:rsidRPr="00D9063E">
        <w:rPr>
          <w:b/>
          <w:i/>
          <w:lang w:val="nl-NL"/>
        </w:rPr>
        <w:t>quinquies</w:t>
      </w:r>
      <w:proofErr w:type="spellEnd"/>
      <w:r w:rsidR="00524D95" w:rsidRPr="00D9063E">
        <w:rPr>
          <w:b/>
          <w:i/>
          <w:lang w:val="nl-NL"/>
        </w:rPr>
        <w:t>)</w:t>
      </w:r>
      <w:r w:rsidR="00524D95" w:rsidRPr="00D9063E">
        <w:rPr>
          <w:b/>
          <w:i/>
          <w:lang w:val="nl-NL"/>
        </w:rPr>
        <w:tab/>
        <w:t xml:space="preserve">drie jaar nadat een rijbewijs voor categorie C1E voor de eerste keer is afgegeven, is het geldig voor het besturen van door alternatieve brandstoffen aangedreven voertuigen als bedoeld in artikel 9, lid 2, punt h </w:t>
      </w:r>
      <w:proofErr w:type="spellStart"/>
      <w:r w:rsidR="00524D95" w:rsidRPr="00D9063E">
        <w:rPr>
          <w:b/>
          <w:i/>
          <w:lang w:val="nl-NL"/>
        </w:rPr>
        <w:t>quater</w:t>
      </w:r>
      <w:proofErr w:type="spellEnd"/>
      <w:r w:rsidR="00524D95" w:rsidRPr="00D9063E">
        <w:rPr>
          <w:b/>
          <w:i/>
          <w:lang w:val="nl-NL"/>
        </w:rPr>
        <w:t>), en de aanhangwagen of oplegger daarvan met een toegestane maximummassa van meer dan 750 kg, mits de toegestane massa van het samenstel niet meer dan 12 750 kg bedraagt;</w:t>
      </w:r>
      <w:r w:rsidRPr="00D9063E">
        <w:rPr>
          <w:b/>
          <w:lang w:val="nl-NL"/>
        </w:rPr>
        <w:t xml:space="preserve"> [Am. 86]</w:t>
      </w:r>
    </w:p>
    <w:p w:rsidR="003B27DC" w:rsidRPr="00D9063E" w:rsidRDefault="00524D95">
      <w:pPr>
        <w:ind w:left="1416" w:hanging="566"/>
        <w:rPr>
          <w:b/>
          <w:lang w:val="nl-NL"/>
        </w:rPr>
      </w:pPr>
      <w:proofErr w:type="gramStart"/>
      <w:r w:rsidRPr="00D9063E">
        <w:rPr>
          <w:b/>
          <w:i/>
          <w:lang w:val="nl-NL"/>
        </w:rPr>
        <w:t>h</w:t>
      </w:r>
      <w:proofErr w:type="gramEnd"/>
      <w:r w:rsidRPr="00D9063E">
        <w:rPr>
          <w:b/>
          <w:i/>
          <w:lang w:val="nl-NL"/>
        </w:rPr>
        <w:t xml:space="preserve"> </w:t>
      </w:r>
      <w:proofErr w:type="spellStart"/>
      <w:r w:rsidRPr="00D9063E">
        <w:rPr>
          <w:b/>
          <w:i/>
          <w:lang w:val="nl-NL"/>
        </w:rPr>
        <w:t>sexies</w:t>
      </w:r>
      <w:proofErr w:type="spellEnd"/>
      <w:r w:rsidRPr="00D9063E">
        <w:rPr>
          <w:b/>
          <w:i/>
          <w:lang w:val="nl-NL"/>
        </w:rPr>
        <w:t>)</w:t>
      </w:r>
      <w:r w:rsidRPr="00D9063E">
        <w:rPr>
          <w:b/>
          <w:i/>
          <w:lang w:val="nl-NL"/>
        </w:rPr>
        <w:tab/>
        <w:t>drie jaar nadat een rijbewijs voor categorie D1 voor de eerste keer is afgegeven, is het geldig voor voertuigen die zijn ontworpen en gebouwd voor het vervoer van niet meer dan 22 personen, de bestuurder niet meegerekend, en met een maximumlengte van 8 meter.</w:t>
      </w:r>
      <w:r w:rsidR="005A76A3" w:rsidRPr="00D9063E">
        <w:rPr>
          <w:b/>
          <w:lang w:val="nl-NL"/>
        </w:rPr>
        <w:t xml:space="preserve"> [Am. 88]</w:t>
      </w:r>
    </w:p>
    <w:p w:rsidR="003B27DC" w:rsidRPr="00D9063E" w:rsidRDefault="00524D95">
      <w:pPr>
        <w:ind w:left="850"/>
        <w:rPr>
          <w:b/>
          <w:lang w:val="nl-NL"/>
        </w:rPr>
      </w:pPr>
      <w:r w:rsidRPr="00D9063E">
        <w:rPr>
          <w:b/>
          <w:i/>
          <w:lang w:val="nl-NL"/>
        </w:rPr>
        <w:t xml:space="preserve">In het tweede uitvoeringsverslag dat de Commissie overeenkomstig artikel 20 van deze richtlijn bij het Europees Parlement en de Raad indient, beoordeelt zij het effect van de ontwikkeling en invoering van door alternatieve brandstoffen aangedreven voertuigen en/of de toepassing van [de punten h) tot en met h </w:t>
      </w:r>
      <w:proofErr w:type="spellStart"/>
      <w:r w:rsidRPr="00D9063E">
        <w:rPr>
          <w:b/>
          <w:i/>
          <w:lang w:val="nl-NL"/>
        </w:rPr>
        <w:t>quinquies</w:t>
      </w:r>
      <w:proofErr w:type="spellEnd"/>
      <w:r w:rsidRPr="00D9063E">
        <w:rPr>
          <w:b/>
          <w:i/>
          <w:lang w:val="nl-NL"/>
        </w:rPr>
        <w:t>) van dit artikel] op de verkeersveiligheid. De Commissie is bevoegd overeenkomstig artikel 21 gedelegeerde handelingen vast te stellen om deze richtlijn te wijzigen door de massadrempels van door alternatieve brandstoffen aangedreven voertuigen aan te passen.</w:t>
      </w:r>
      <w:r w:rsidR="005A76A3" w:rsidRPr="00D9063E">
        <w:rPr>
          <w:b/>
          <w:lang w:val="nl-NL"/>
        </w:rPr>
        <w:t xml:space="preserve"> [Am. 89]</w:t>
      </w:r>
    </w:p>
    <w:p w:rsidR="003B27DC" w:rsidRPr="00D9063E" w:rsidRDefault="005A76A3">
      <w:pPr>
        <w:ind w:left="850" w:hanging="850"/>
        <w:rPr>
          <w:lang w:val="nl-NL"/>
        </w:rPr>
      </w:pPr>
      <w:r w:rsidRPr="00D9063E">
        <w:rPr>
          <w:lang w:val="nl-NL"/>
        </w:rPr>
        <w:br w:type="page"/>
      </w:r>
      <w:r w:rsidR="00524D95" w:rsidRPr="00D9063E">
        <w:rPr>
          <w:lang w:val="nl-NL"/>
        </w:rPr>
        <w:lastRenderedPageBreak/>
        <w:t>3.</w:t>
      </w:r>
      <w:r w:rsidR="00524D95" w:rsidRPr="00D9063E">
        <w:rPr>
          <w:lang w:val="nl-NL"/>
        </w:rPr>
        <w:tab/>
        <w:t>Voor het verkeer op hun grondgebied kunnen de lidstaten de volgende rijbewijzen gelijkwaardig verklaren:</w:t>
      </w:r>
    </w:p>
    <w:p w:rsidR="003B27DC" w:rsidRPr="00D9063E" w:rsidRDefault="00524D95">
      <w:pPr>
        <w:ind w:left="1416" w:hanging="566"/>
        <w:rPr>
          <w:lang w:val="nl-NL"/>
        </w:rPr>
      </w:pPr>
      <w:r w:rsidRPr="00D9063E">
        <w:rPr>
          <w:lang w:val="nl-NL"/>
        </w:rPr>
        <w:t>a)</w:t>
      </w:r>
      <w:r w:rsidRPr="00D9063E">
        <w:rPr>
          <w:lang w:val="nl-NL"/>
        </w:rPr>
        <w:tab/>
        <w:t>een rijbewijs van categorie B voor gemotoriseerde driewielers met een vermogen van meer dan 15 kW, mits de houder van het rijbewijs van categorie B ten minste 21 jaar is;</w:t>
      </w:r>
    </w:p>
    <w:p w:rsidR="003B27DC" w:rsidRPr="00D9063E" w:rsidRDefault="00524D95">
      <w:pPr>
        <w:ind w:left="1416" w:hanging="566"/>
        <w:rPr>
          <w:lang w:val="nl-NL"/>
        </w:rPr>
      </w:pPr>
      <w:r w:rsidRPr="00D9063E">
        <w:rPr>
          <w:lang w:val="nl-NL"/>
        </w:rPr>
        <w:t>b)</w:t>
      </w:r>
      <w:r w:rsidRPr="00D9063E">
        <w:rPr>
          <w:lang w:val="nl-NL"/>
        </w:rPr>
        <w:tab/>
        <w:t>een rijbewijs van categorie B voor motorfietsen van categorie A1.</w:t>
      </w:r>
    </w:p>
    <w:p w:rsidR="003B27DC" w:rsidRPr="00D9063E" w:rsidRDefault="00524D95">
      <w:pPr>
        <w:ind w:left="850"/>
        <w:rPr>
          <w:lang w:val="nl-NL"/>
        </w:rPr>
      </w:pPr>
      <w:r w:rsidRPr="00D9063E">
        <w:rPr>
          <w:lang w:val="nl-NL"/>
        </w:rPr>
        <w:t>De in de eerste alinea bedoelde gelijkwaardigheid wordt wederzijds erkend door de lidstaten die de gelijkwaardigheid hebben toegekend.</w:t>
      </w:r>
    </w:p>
    <w:p w:rsidR="003B27DC" w:rsidRPr="00D9063E" w:rsidRDefault="00524D95">
      <w:pPr>
        <w:ind w:left="850"/>
        <w:rPr>
          <w:lang w:val="nl-NL"/>
        </w:rPr>
      </w:pPr>
      <w:r w:rsidRPr="00D9063E">
        <w:rPr>
          <w:lang w:val="nl-NL"/>
        </w:rPr>
        <w:t>De lidstaten geven op het rijbewijs niet aan dat een houder bevoegd is om de in de eerste alinea bedoelde voertuigen te besturen, behalve door middel van de in deel E van bijlage I vermelde relevante Uniecodes.</w:t>
      </w:r>
    </w:p>
    <w:p w:rsidR="003B27DC" w:rsidRPr="00D9063E" w:rsidRDefault="00524D95">
      <w:pPr>
        <w:ind w:left="850"/>
        <w:rPr>
          <w:lang w:val="nl-NL"/>
        </w:rPr>
      </w:pPr>
      <w:r w:rsidRPr="00D9063E">
        <w:rPr>
          <w:lang w:val="nl-NL"/>
        </w:rPr>
        <w:t>De lidstaten stellen de Commissie onverwijld in kennis van de in de eerste alinea bedoelde gelijkwaardigheid die op hun grondgebied is toegekend, met inbegrip van de nationale codes die eventueel vóór de inwerkingtreding van deze richtlijn werden gebruikt. De Commissie stelt deze informatie ter beschikking van de lidstaten om de toepassing van dit lid te vergemakkelijken.</w:t>
      </w:r>
    </w:p>
    <w:p w:rsidR="003B27DC" w:rsidRPr="00D9063E" w:rsidRDefault="005A76A3">
      <w:pPr>
        <w:ind w:left="850" w:hanging="850"/>
        <w:rPr>
          <w:lang w:val="nl-NL"/>
        </w:rPr>
      </w:pPr>
      <w:r w:rsidRPr="00D9063E">
        <w:rPr>
          <w:lang w:val="nl-NL"/>
        </w:rPr>
        <w:br w:type="page"/>
      </w:r>
      <w:r w:rsidR="00524D95" w:rsidRPr="00D9063E">
        <w:rPr>
          <w:lang w:val="nl-NL"/>
        </w:rPr>
        <w:lastRenderedPageBreak/>
        <w:t>4.</w:t>
      </w:r>
      <w:r w:rsidR="00524D95" w:rsidRPr="00D9063E">
        <w:rPr>
          <w:lang w:val="nl-NL"/>
        </w:rPr>
        <w:tab/>
        <w:t>De lidstaten mogen op hun grondgebied het besturen van de volgende categorieën voertuigen toestaan:</w:t>
      </w:r>
    </w:p>
    <w:p w:rsidR="003B27DC" w:rsidRPr="00D9063E" w:rsidRDefault="00524D95">
      <w:pPr>
        <w:ind w:left="1416" w:hanging="566"/>
        <w:rPr>
          <w:lang w:val="nl-NL"/>
        </w:rPr>
      </w:pPr>
      <w:r w:rsidRPr="00D9063E">
        <w:rPr>
          <w:lang w:val="nl-NL"/>
        </w:rPr>
        <w:t>a)</w:t>
      </w:r>
      <w:r w:rsidRPr="00D9063E">
        <w:rPr>
          <w:lang w:val="nl-NL"/>
        </w:rPr>
        <w:tab/>
        <w:t>voertuigen van categorie D1 met een toegestane maximummassa van 3 500 kg, uitgezonderd gespecialiseerde inrichtingen voor het vervoer van gehandicapte passagiers, door bestuurders van ten minste 21 jaar die ten minste twee jaar houder zijn van een rijbewijs van categorie B en op voorwaarde dat de betrokken voertuigen voor sociale doeleinden door niet-commerciële organisaties worden gebruikt en dat zij door vrijwilligers worden bestuurd;</w:t>
      </w:r>
    </w:p>
    <w:p w:rsidR="003B27DC" w:rsidRPr="00D9063E" w:rsidRDefault="00524D95">
      <w:pPr>
        <w:ind w:left="1416" w:hanging="566"/>
        <w:rPr>
          <w:lang w:val="nl-NL"/>
        </w:rPr>
      </w:pPr>
      <w:r w:rsidRPr="00D9063E">
        <w:rPr>
          <w:lang w:val="nl-NL"/>
        </w:rPr>
        <w:t>b)</w:t>
      </w:r>
      <w:r w:rsidRPr="00D9063E">
        <w:rPr>
          <w:lang w:val="nl-NL"/>
        </w:rPr>
        <w:tab/>
        <w:t>voertuigen met een toegestane maximummassa van meer dan 3 500 kg door bestuurders van ten minste 21 jaar die ten minste twee jaar houder zijn van een rijbewijs van categorie B, mits aan alle volgende voorwaarden is voldaan:</w:t>
      </w:r>
    </w:p>
    <w:p w:rsidR="003B27DC" w:rsidRPr="00D9063E" w:rsidRDefault="00524D95">
      <w:pPr>
        <w:ind w:left="1982" w:hanging="566"/>
        <w:rPr>
          <w:lang w:val="nl-NL"/>
        </w:rPr>
      </w:pPr>
      <w:r w:rsidRPr="00D9063E">
        <w:rPr>
          <w:lang w:val="nl-NL"/>
        </w:rPr>
        <w:t>i)</w:t>
      </w:r>
      <w:r w:rsidRPr="00D9063E">
        <w:rPr>
          <w:lang w:val="nl-NL"/>
        </w:rPr>
        <w:tab/>
        <w:t>de voertuigen zijn bedoeld om stilstaand uitsluitend voor opleidings- of recreatiedoeleinden te worden gebruikt;</w:t>
      </w:r>
    </w:p>
    <w:p w:rsidR="003B27DC" w:rsidRPr="00D9063E" w:rsidRDefault="005A76A3">
      <w:pPr>
        <w:ind w:left="1982" w:hanging="566"/>
        <w:rPr>
          <w:lang w:val="nl-NL"/>
        </w:rPr>
      </w:pPr>
      <w:r w:rsidRPr="00D9063E">
        <w:rPr>
          <w:lang w:val="nl-NL"/>
        </w:rPr>
        <w:br w:type="page"/>
      </w:r>
      <w:r w:rsidR="00524D95" w:rsidRPr="00D9063E">
        <w:rPr>
          <w:lang w:val="nl-NL"/>
        </w:rPr>
        <w:lastRenderedPageBreak/>
        <w:t>ii)</w:t>
      </w:r>
      <w:r w:rsidR="00524D95" w:rsidRPr="00D9063E">
        <w:rPr>
          <w:lang w:val="nl-NL"/>
        </w:rPr>
        <w:tab/>
        <w:t>zij moeten door niet-commerciële organisaties voor sociale doeleinden worden gebruikt;</w:t>
      </w:r>
    </w:p>
    <w:p w:rsidR="003B27DC" w:rsidRPr="00D9063E" w:rsidRDefault="00524D95">
      <w:pPr>
        <w:ind w:left="1982" w:hanging="566"/>
        <w:rPr>
          <w:lang w:val="nl-NL"/>
        </w:rPr>
      </w:pPr>
      <w:r w:rsidRPr="00D9063E">
        <w:rPr>
          <w:lang w:val="nl-NL"/>
        </w:rPr>
        <w:t>iii)</w:t>
      </w:r>
      <w:r w:rsidRPr="00D9063E">
        <w:rPr>
          <w:lang w:val="nl-NL"/>
        </w:rPr>
        <w:tab/>
        <w:t>zij zijn zodanig gewijzigd dat zij niet mogen worden gebruikt voor het vervoer van meer dan negen personen of voor het vervoer van andere goederen dan die welke strikt noodzakelijk zijn voor hun doel;</w:t>
      </w:r>
    </w:p>
    <w:p w:rsidR="003B27DC" w:rsidRPr="00D9063E" w:rsidRDefault="00524D95">
      <w:pPr>
        <w:ind w:left="1416" w:hanging="566"/>
        <w:rPr>
          <w:lang w:val="nl-NL"/>
        </w:rPr>
      </w:pPr>
      <w:r w:rsidRPr="00D9063E">
        <w:rPr>
          <w:lang w:val="nl-NL"/>
        </w:rPr>
        <w:t>c)</w:t>
      </w:r>
      <w:r w:rsidRPr="00D9063E">
        <w:rPr>
          <w:lang w:val="nl-NL"/>
        </w:rPr>
        <w:tab/>
        <w:t>voertuigen van categorie B met een toegestane maximummassa van 2 500 kg en een maximumsnelheid die fysiek beperkt is tot 45 km per uur door bestuurders jonger dan 21 jaar die houder zijn van een rijbewijs voor categorie B1.</w:t>
      </w:r>
    </w:p>
    <w:p w:rsidR="003B27DC" w:rsidRPr="00D9063E" w:rsidRDefault="00524D95">
      <w:pPr>
        <w:ind w:left="850"/>
        <w:rPr>
          <w:lang w:val="nl-NL"/>
        </w:rPr>
      </w:pPr>
      <w:r w:rsidRPr="00D9063E">
        <w:rPr>
          <w:lang w:val="nl-NL"/>
        </w:rPr>
        <w:t>De lidstaten vermelden op het rijbewijs niet dat een houder bevoegd is om de in de eerste alinea, punten a) en b), bedoelde voertuigen te besturen, behalve door middel van de desbetreffende nationale codes.</w:t>
      </w:r>
    </w:p>
    <w:p w:rsidR="003B27DC" w:rsidRPr="00D9063E" w:rsidRDefault="00524D95">
      <w:pPr>
        <w:ind w:left="850"/>
        <w:rPr>
          <w:lang w:val="nl-NL"/>
        </w:rPr>
      </w:pPr>
      <w:r w:rsidRPr="00D9063E">
        <w:rPr>
          <w:lang w:val="nl-NL"/>
        </w:rPr>
        <w:t>De lidstaten stellen de Commissie in kennis van iedere toestemming die zij overeenkomstig dit lid hebben verleend.</w:t>
      </w:r>
    </w:p>
    <w:p w:rsidR="003B27DC" w:rsidRPr="00D9063E" w:rsidRDefault="005A76A3">
      <w:pPr>
        <w:ind w:left="850" w:hanging="850"/>
        <w:rPr>
          <w:b/>
          <w:lang w:val="nl-NL"/>
        </w:rPr>
      </w:pPr>
      <w:r w:rsidRPr="00D9063E">
        <w:rPr>
          <w:b/>
          <w:i/>
          <w:lang w:val="nl-NL"/>
        </w:rPr>
        <w:br w:type="page"/>
      </w:r>
      <w:r w:rsidR="00524D95" w:rsidRPr="00D9063E">
        <w:rPr>
          <w:b/>
          <w:i/>
          <w:lang w:val="nl-NL"/>
        </w:rPr>
        <w:lastRenderedPageBreak/>
        <w:t>4 bis.</w:t>
      </w:r>
      <w:r w:rsidR="00524D95" w:rsidRPr="00D9063E">
        <w:rPr>
          <w:b/>
          <w:i/>
          <w:lang w:val="nl-NL"/>
        </w:rPr>
        <w:tab/>
        <w:t>De lidstaten mogen op hun grondgebied voertuigen van categorie D of D1 laten besturen door houders van een voor categorie C afgegeven rijbewijs, mits er geen andere personen in het voertuig worden vervoerd en de bestuurder een persoon is die de technische controle overeenkomstig Richtlijn 2014/45/EU uitvoert, of een monteur van de autoreparatiewerkplaats die een proefrit maakt, beide binnen een straal van 5 km rond de werkplaats, zodra het voertuig is gerepareerd, of voor onderhouds- of controledoeleinden. De lidstaten stellen de Commissie in kennis van iedere toestemming die zij overeenkomstig dit lid hebben verleend.</w:t>
      </w:r>
      <w:r w:rsidRPr="00D9063E">
        <w:rPr>
          <w:b/>
          <w:lang w:val="nl-NL"/>
        </w:rPr>
        <w:t xml:space="preserve"> [Am. 91]</w:t>
      </w:r>
    </w:p>
    <w:p w:rsidR="003B27DC" w:rsidRPr="00D9063E" w:rsidRDefault="00524D95">
      <w:pPr>
        <w:jc w:val="center"/>
        <w:rPr>
          <w:lang w:val="nl-NL"/>
        </w:rPr>
      </w:pPr>
      <w:r w:rsidRPr="00D9063E">
        <w:rPr>
          <w:lang w:val="nl-NL"/>
        </w:rPr>
        <w:t>Artikel 10</w:t>
      </w:r>
      <w:r w:rsidRPr="00D9063E">
        <w:rPr>
          <w:lang w:val="nl-NL"/>
        </w:rPr>
        <w:br/>
        <w:t xml:space="preserve">Afgifte, geldigheid en verlenging </w:t>
      </w:r>
    </w:p>
    <w:p w:rsidR="003B27DC" w:rsidRPr="00D9063E" w:rsidRDefault="00524D95">
      <w:pPr>
        <w:ind w:left="850" w:hanging="850"/>
        <w:rPr>
          <w:lang w:val="nl-NL"/>
        </w:rPr>
      </w:pPr>
      <w:r w:rsidRPr="00D9063E">
        <w:rPr>
          <w:lang w:val="nl-NL"/>
        </w:rPr>
        <w:t>1.</w:t>
      </w:r>
      <w:r w:rsidRPr="00D9063E">
        <w:rPr>
          <w:lang w:val="nl-NL"/>
        </w:rPr>
        <w:tab/>
        <w:t>Het rijbewijs wordt slechts afgegeven aan aanvragers die aan de volgende voorwaarden voldoen:</w:t>
      </w:r>
    </w:p>
    <w:p w:rsidR="003B27DC" w:rsidRPr="00D9063E" w:rsidRDefault="00524D95">
      <w:pPr>
        <w:ind w:left="1416" w:hanging="566"/>
        <w:rPr>
          <w:lang w:val="nl-NL"/>
        </w:rPr>
      </w:pPr>
      <w:r w:rsidRPr="00D9063E">
        <w:rPr>
          <w:lang w:val="nl-NL"/>
        </w:rPr>
        <w:t>a)</w:t>
      </w:r>
      <w:r w:rsidRPr="00D9063E">
        <w:rPr>
          <w:lang w:val="nl-NL"/>
        </w:rPr>
        <w:tab/>
        <w:t>zij hebben overeenkomstig de bepalingen van de bijlagen II en III met goed gevolg een examen inzake rijvaardigheid en rijgedrag en een theorie-examen afgelegd en voldoen aan de minimumnormen inzake lichamelijke en geestelijke geschiktheid;</w:t>
      </w:r>
    </w:p>
    <w:p w:rsidR="003B27DC" w:rsidRPr="00D9063E" w:rsidRDefault="005A76A3">
      <w:pPr>
        <w:ind w:left="1416" w:hanging="566"/>
        <w:rPr>
          <w:lang w:val="nl-NL"/>
        </w:rPr>
      </w:pPr>
      <w:r w:rsidRPr="00D9063E">
        <w:rPr>
          <w:lang w:val="nl-NL"/>
        </w:rPr>
        <w:br w:type="page"/>
      </w:r>
      <w:r w:rsidR="00524D95" w:rsidRPr="00D9063E">
        <w:rPr>
          <w:lang w:val="nl-NL"/>
        </w:rPr>
        <w:lastRenderedPageBreak/>
        <w:t>b)</w:t>
      </w:r>
      <w:r w:rsidR="00524D95" w:rsidRPr="00D9063E">
        <w:rPr>
          <w:lang w:val="nl-NL"/>
        </w:rPr>
        <w:tab/>
        <w:t>voor categorie AM zijn zij alleen geslaagd voor een theorie-examen. De lidstaten kunnen voor deze categorie eisen dat de aanvrager slaagt voor een examen inzake rijvaardigheid en rijgedrag en een medisch onderzoek ondergaat.</w:t>
      </w:r>
    </w:p>
    <w:p w:rsidR="003B27DC" w:rsidRPr="00D9063E" w:rsidRDefault="00524D95">
      <w:pPr>
        <w:ind w:left="1416"/>
        <w:rPr>
          <w:lang w:val="nl-NL"/>
        </w:rPr>
      </w:pPr>
      <w:r w:rsidRPr="00D9063E">
        <w:rPr>
          <w:lang w:val="nl-NL"/>
        </w:rPr>
        <w:t>Voor drie- en vierwielers van deze categorie kunnen de lidstaten een apart examen inzake rijvaardigheid en rijgedrag verplicht stellen. Om een onderscheid te maken tussen de voertuigen van categorie AM kan er op het rijbewijs een nationale code worden aangebracht;</w:t>
      </w:r>
    </w:p>
    <w:p w:rsidR="003B27DC" w:rsidRPr="00D9063E" w:rsidRDefault="00524D95">
      <w:pPr>
        <w:ind w:left="1416" w:hanging="566"/>
        <w:rPr>
          <w:lang w:val="nl-NL"/>
        </w:rPr>
      </w:pPr>
      <w:r w:rsidRPr="00D9063E">
        <w:rPr>
          <w:lang w:val="nl-NL"/>
        </w:rPr>
        <w:t>c)</w:t>
      </w:r>
      <w:r w:rsidRPr="00D9063E">
        <w:rPr>
          <w:lang w:val="nl-NL"/>
        </w:rPr>
        <w:tab/>
        <w:t>voor categorie A2 of categorie A, en op voorwaarde dat zij ten minste twee jaar ervaring hebben opgedaan met een motorfiets van categorie A1, respectievelijk categorie A2:</w:t>
      </w:r>
    </w:p>
    <w:p w:rsidR="003B27DC" w:rsidRPr="00D9063E" w:rsidRDefault="00524D95">
      <w:pPr>
        <w:ind w:left="1982" w:hanging="566"/>
        <w:rPr>
          <w:lang w:val="nl-NL"/>
        </w:rPr>
      </w:pPr>
      <w:r w:rsidRPr="00D9063E">
        <w:rPr>
          <w:lang w:val="nl-NL"/>
        </w:rPr>
        <w:t>i)</w:t>
      </w:r>
      <w:r w:rsidRPr="00D9063E">
        <w:rPr>
          <w:lang w:val="nl-NL"/>
        </w:rPr>
        <w:tab/>
        <w:t>hebben zij met goed gevolg een examen inzake rijvaardigheid en rijgedrag afgelegd, of</w:t>
      </w:r>
    </w:p>
    <w:p w:rsidR="003B27DC" w:rsidRPr="00D9063E" w:rsidRDefault="00524D95">
      <w:pPr>
        <w:ind w:left="1982" w:hanging="566"/>
        <w:rPr>
          <w:lang w:val="nl-NL"/>
        </w:rPr>
      </w:pPr>
      <w:r w:rsidRPr="00D9063E">
        <w:rPr>
          <w:lang w:val="nl-NL"/>
        </w:rPr>
        <w:t>ii)</w:t>
      </w:r>
      <w:r w:rsidRPr="00D9063E">
        <w:rPr>
          <w:lang w:val="nl-NL"/>
        </w:rPr>
        <w:tab/>
        <w:t>hebben zij een opleiding voltooid overeenkomstig bijlage VI;</w:t>
      </w:r>
    </w:p>
    <w:p w:rsidR="003B27DC" w:rsidRPr="00D9063E" w:rsidRDefault="00524D95">
      <w:pPr>
        <w:ind w:left="1416" w:hanging="566"/>
        <w:rPr>
          <w:lang w:val="nl-NL"/>
        </w:rPr>
      </w:pPr>
      <w:r w:rsidRPr="00D9063E">
        <w:rPr>
          <w:lang w:val="nl-NL"/>
        </w:rPr>
        <w:t>d)</w:t>
      </w:r>
      <w:r w:rsidRPr="00D9063E">
        <w:rPr>
          <w:lang w:val="nl-NL"/>
        </w:rPr>
        <w:tab/>
        <w:t>zij hebben een opleiding voltooid of zijn geslaagd voor een examen inzake rijvaardigheid en rijgedrag, of hebben een opleiding voltooid en zijn geslaagd voor een examen inzake rijvaardigheid en rijgedrag overeenkomstig bijlage V wat betreft categorie B voor het besturen van een samenstel als bedoeld in artikel 6, lid 1, punt c), ii), derde alinea;</w:t>
      </w:r>
    </w:p>
    <w:p w:rsidR="003B27DC" w:rsidRPr="00D9063E" w:rsidRDefault="00A40C26">
      <w:pPr>
        <w:ind w:left="1416" w:hanging="566"/>
        <w:rPr>
          <w:lang w:val="nl-NL"/>
        </w:rPr>
      </w:pPr>
      <w:r w:rsidRPr="00D9063E">
        <w:rPr>
          <w:lang w:val="nl-NL"/>
        </w:rPr>
        <w:br w:type="page"/>
      </w:r>
      <w:r w:rsidR="00524D95" w:rsidRPr="00D9063E">
        <w:rPr>
          <w:lang w:val="nl-NL"/>
        </w:rPr>
        <w:lastRenderedPageBreak/>
        <w:t>e)</w:t>
      </w:r>
      <w:r w:rsidR="00524D95" w:rsidRPr="00D9063E">
        <w:rPr>
          <w:lang w:val="nl-NL"/>
        </w:rPr>
        <w:tab/>
        <w:t>zij hebben hun gewone verblijfplaats op het grondgebied van de lidstaat die het rijbewijs afgeeft, of leveren het bewijs dat zij ten minste zes maanden in een onderwijsinstelling in die lidstaat zijn ingeschreven.</w:t>
      </w:r>
    </w:p>
    <w:p w:rsidR="003B27DC" w:rsidRPr="00D9063E" w:rsidRDefault="00524D95">
      <w:pPr>
        <w:ind w:left="850" w:hanging="850"/>
        <w:rPr>
          <w:b/>
          <w:lang w:val="nl-NL"/>
        </w:rPr>
      </w:pPr>
      <w:r w:rsidRPr="00D9063E">
        <w:rPr>
          <w:b/>
          <w:i/>
          <w:lang w:val="nl-NL"/>
        </w:rPr>
        <w:t>1 bis.</w:t>
      </w:r>
      <w:r w:rsidRPr="00D9063E">
        <w:rPr>
          <w:b/>
          <w:i/>
          <w:lang w:val="nl-NL"/>
        </w:rPr>
        <w:tab/>
        <w:t>De lidstaten stellen de nodige bepalingen vast om ervoor te zorgen dat personen met een handicap en wier examen plaatsvindt in een voertuig dat is aangepast aan hun handicap, worden vrijgesteld van het verrichten van taken die onverenigbaar zijn met hun handicap.</w:t>
      </w:r>
      <w:r w:rsidR="00A40C26" w:rsidRPr="00D9063E">
        <w:rPr>
          <w:b/>
          <w:lang w:val="nl-NL"/>
        </w:rPr>
        <w:t xml:space="preserve"> [Am. 94]</w:t>
      </w:r>
    </w:p>
    <w:p w:rsidR="003B27DC" w:rsidRPr="00D9063E" w:rsidRDefault="00524D95">
      <w:pPr>
        <w:ind w:left="850" w:hanging="850"/>
        <w:rPr>
          <w:b/>
          <w:lang w:val="nl-NL"/>
        </w:rPr>
      </w:pPr>
      <w:r w:rsidRPr="00D9063E">
        <w:rPr>
          <w:lang w:val="nl-NL"/>
        </w:rPr>
        <w:t>2.</w:t>
      </w:r>
      <w:r w:rsidRPr="00D9063E">
        <w:rPr>
          <w:lang w:val="nl-NL"/>
        </w:rPr>
        <w:tab/>
        <w:t xml:space="preserve">De administratieve geldigheidsduur van de door de lidstaten afgegeven rijbewijzen is </w:t>
      </w:r>
      <w:r w:rsidRPr="00D9063E">
        <w:rPr>
          <w:b/>
          <w:i/>
          <w:lang w:val="nl-NL"/>
        </w:rPr>
        <w:t xml:space="preserve">ten minste </w:t>
      </w:r>
      <w:r w:rsidRPr="00D9063E">
        <w:rPr>
          <w:lang w:val="nl-NL"/>
        </w:rPr>
        <w:t>als volgt:</w:t>
      </w:r>
      <w:r w:rsidR="00A40C26" w:rsidRPr="00D9063E">
        <w:rPr>
          <w:b/>
          <w:lang w:val="nl-NL"/>
        </w:rPr>
        <w:t xml:space="preserve"> [Am. 95]</w:t>
      </w:r>
    </w:p>
    <w:p w:rsidR="003B27DC" w:rsidRPr="00D9063E" w:rsidRDefault="00524D95">
      <w:pPr>
        <w:ind w:left="1416" w:hanging="566"/>
        <w:rPr>
          <w:lang w:val="nl-NL"/>
        </w:rPr>
      </w:pPr>
      <w:r w:rsidRPr="00D9063E">
        <w:rPr>
          <w:lang w:val="nl-NL"/>
        </w:rPr>
        <w:t>a)</w:t>
      </w:r>
      <w:r w:rsidRPr="00D9063E">
        <w:rPr>
          <w:lang w:val="nl-NL"/>
        </w:rPr>
        <w:tab/>
        <w:t>vijftien jaar voor de categorieën AM, A1, A2, A, B, B1 en BE;</w:t>
      </w:r>
    </w:p>
    <w:p w:rsidR="003B27DC" w:rsidRPr="00D9063E" w:rsidRDefault="00524D95">
      <w:pPr>
        <w:ind w:left="1416" w:hanging="566"/>
        <w:rPr>
          <w:lang w:val="nl-NL"/>
        </w:rPr>
      </w:pPr>
      <w:r w:rsidRPr="00D9063E">
        <w:rPr>
          <w:lang w:val="nl-NL"/>
        </w:rPr>
        <w:t>b)</w:t>
      </w:r>
      <w:r w:rsidRPr="00D9063E">
        <w:rPr>
          <w:lang w:val="nl-NL"/>
        </w:rPr>
        <w:tab/>
        <w:t xml:space="preserve">vijf jaar voor de categorieën C, CE, C1, C1E, D, </w:t>
      </w:r>
      <w:proofErr w:type="gramStart"/>
      <w:r w:rsidRPr="00D9063E">
        <w:rPr>
          <w:lang w:val="nl-NL"/>
        </w:rPr>
        <w:t>DE</w:t>
      </w:r>
      <w:proofErr w:type="gramEnd"/>
      <w:r w:rsidRPr="00D9063E">
        <w:rPr>
          <w:lang w:val="nl-NL"/>
        </w:rPr>
        <w:t>, D1 en D1E.</w:t>
      </w:r>
    </w:p>
    <w:p w:rsidR="003B27DC" w:rsidRPr="00D9063E" w:rsidRDefault="00524D95">
      <w:pPr>
        <w:ind w:left="850"/>
        <w:rPr>
          <w:lang w:val="nl-NL"/>
        </w:rPr>
      </w:pPr>
      <w:r w:rsidRPr="00D9063E">
        <w:rPr>
          <w:lang w:val="nl-NL"/>
        </w:rPr>
        <w:t>De verlenging van een rijbewijs kan een nieuwe administratieve geldigheidsduur doen ingaan voor een andere categorie of andere categorieën waarvoor de houder van het rijbewijs rijbevoegdheid heeft, voor zover dit in overeenstemming is met de bepalingen van deze richtlijn.</w:t>
      </w:r>
    </w:p>
    <w:p w:rsidR="003B27DC" w:rsidRPr="00D9063E" w:rsidRDefault="00A40C26">
      <w:pPr>
        <w:ind w:left="850"/>
        <w:rPr>
          <w:lang w:val="nl-NL"/>
        </w:rPr>
      </w:pPr>
      <w:r w:rsidRPr="00D9063E">
        <w:rPr>
          <w:lang w:val="nl-NL"/>
        </w:rPr>
        <w:br w:type="page"/>
      </w:r>
      <w:r w:rsidR="00524D95" w:rsidRPr="00D9063E">
        <w:rPr>
          <w:lang w:val="nl-NL"/>
        </w:rPr>
        <w:lastRenderedPageBreak/>
        <w:t>De aanwezigheid van een microchip of QR-code overeenkomstig respectievelijk artikel 4, lid 5, en artikel 4, lid 6, is geen noodzakelijke voorwaarde voor de geldigheid van een rijbewijs. Het verlies of het onleesbaar zijn van de microchip of de QR-code, of enige andere beschadiging ervan, heeft geen invloed op de geldigheid van het rijbewijs.</w:t>
      </w:r>
    </w:p>
    <w:p w:rsidR="003B27DC" w:rsidRPr="00D9063E" w:rsidRDefault="00524D95">
      <w:pPr>
        <w:ind w:left="850"/>
        <w:rPr>
          <w:lang w:val="nl-NL"/>
        </w:rPr>
      </w:pPr>
      <w:r w:rsidRPr="00D9063E">
        <w:rPr>
          <w:lang w:val="nl-NL"/>
        </w:rPr>
        <w:t>De lidstaten mogen de administratieve geldigheidsduur van rijbewijzen van alle categorieën die aan nieuwe bestuurders worden afgegeven, beperken in de zin van artikel 15, lid 1, teneinde specifieke maatregelen op deze bestuurders te kunnen toepassen om de verkeersveiligheid te verhogen.</w:t>
      </w:r>
    </w:p>
    <w:p w:rsidR="003B27DC" w:rsidRPr="00D9063E" w:rsidRDefault="00524D95">
      <w:pPr>
        <w:ind w:left="850"/>
        <w:rPr>
          <w:b/>
          <w:lang w:val="nl-NL"/>
        </w:rPr>
      </w:pPr>
      <w:r w:rsidRPr="00D9063E">
        <w:rPr>
          <w:b/>
          <w:i/>
          <w:lang w:val="nl-NL"/>
        </w:rPr>
        <w:t xml:space="preserve">Met inachtneming van het subsidiariteitsbeginsel mogen </w:t>
      </w:r>
      <w:r w:rsidRPr="00D9063E">
        <w:rPr>
          <w:lang w:val="nl-NL"/>
        </w:rPr>
        <w:t>de lidstaten</w:t>
      </w:r>
      <w:r w:rsidRPr="00D9063E">
        <w:rPr>
          <w:strike/>
          <w:lang w:val="nl-NL"/>
        </w:rPr>
        <w:t xml:space="preserve"> mogen</w:t>
      </w:r>
      <w:r w:rsidRPr="00D9063E">
        <w:rPr>
          <w:lang w:val="nl-NL"/>
        </w:rPr>
        <w:t xml:space="preserve"> de administratieve geldigheidsduur van individuele rijbewijzen van alle categorieën beperken</w:t>
      </w:r>
      <w:r w:rsidRPr="00D9063E">
        <w:rPr>
          <w:b/>
          <w:i/>
          <w:lang w:val="nl-NL"/>
        </w:rPr>
        <w:t>, rekening houdend met de medische geschiktheid en het vermogen om veilig te rijden overeenkomstig bijlage III,</w:t>
      </w:r>
      <w:r w:rsidRPr="00D9063E">
        <w:rPr>
          <w:lang w:val="nl-NL"/>
        </w:rPr>
        <w:t xml:space="preserve"> als het nodig is om vaker medische controles uit te voeren of andere specifieke maatregelen toe te passen, bijvoorbeeld beperkingen voor verkeersovertreders</w:t>
      </w:r>
      <w:r w:rsidRPr="00D9063E">
        <w:rPr>
          <w:b/>
          <w:i/>
          <w:lang w:val="nl-NL"/>
        </w:rPr>
        <w:t>, om de verkeersveiligheidsmaatregelen verder te verbeteren</w:t>
      </w:r>
      <w:r w:rsidRPr="00D9063E">
        <w:rPr>
          <w:lang w:val="nl-NL"/>
        </w:rPr>
        <w:t>.</w:t>
      </w:r>
      <w:r w:rsidR="00A40C26" w:rsidRPr="00D9063E">
        <w:rPr>
          <w:b/>
          <w:lang w:val="nl-NL"/>
        </w:rPr>
        <w:t xml:space="preserve"> [</w:t>
      </w:r>
      <w:proofErr w:type="spellStart"/>
      <w:r w:rsidR="00A40C26" w:rsidRPr="00D9063E">
        <w:rPr>
          <w:b/>
          <w:lang w:val="nl-NL"/>
        </w:rPr>
        <w:t>Ams</w:t>
      </w:r>
      <w:proofErr w:type="spellEnd"/>
      <w:r w:rsidR="00A40C26" w:rsidRPr="00D9063E">
        <w:rPr>
          <w:b/>
          <w:lang w:val="nl-NL"/>
        </w:rPr>
        <w:t>. 253, 315 en 335]</w:t>
      </w:r>
    </w:p>
    <w:p w:rsidR="003B27DC" w:rsidRPr="00D9063E" w:rsidRDefault="00A40C26">
      <w:pPr>
        <w:ind w:left="850"/>
        <w:rPr>
          <w:b/>
          <w:lang w:val="nl-NL"/>
        </w:rPr>
      </w:pPr>
      <w:r w:rsidRPr="00D9063E">
        <w:rPr>
          <w:strike/>
          <w:lang w:val="nl-NL"/>
        </w:rPr>
        <w:br w:type="page"/>
      </w:r>
      <w:r w:rsidR="00524D95" w:rsidRPr="00D9063E">
        <w:rPr>
          <w:strike/>
          <w:lang w:val="nl-NL"/>
        </w:rPr>
        <w:lastRenderedPageBreak/>
        <w:t>De lidstaten beperken de in de eerste alinea omschreven administratieve geldigheidsduur van rijbewijzen van op hun grondgebied verblijvende houders die de leeftijd van 70 jaar hebben bereikt, tot vijf jaar of minder om vaker medische controles uit te voeren of andere specifieke maatregelen toe te passen, waaronder opfriscursussen. De beperkte administratieve geldigheidsduur gaat pas in bij verlenging van het rijbewijs.</w:t>
      </w:r>
      <w:r w:rsidRPr="00D9063E">
        <w:rPr>
          <w:b/>
          <w:lang w:val="nl-NL"/>
        </w:rPr>
        <w:t xml:space="preserve"> [Am. 97]</w:t>
      </w:r>
    </w:p>
    <w:p w:rsidR="003B27DC" w:rsidRPr="00D9063E" w:rsidRDefault="00524D95">
      <w:pPr>
        <w:ind w:left="850"/>
        <w:rPr>
          <w:lang w:val="nl-NL"/>
        </w:rPr>
      </w:pPr>
      <w:r w:rsidRPr="00D9063E">
        <w:rPr>
          <w:lang w:val="nl-NL"/>
        </w:rPr>
        <w:t>De lidstaten kunnen de in dit lid bedoelde administratieve geldigheidsduur van rijbewijzen van personen aan wie een tijdelijke verblijfsvergunning is verleend of die op hun grondgebied tijdelijke bescherming of passende bescherming genieten uit hoofde van het nationale recht, beperken. Daartoe is deze beperkte administratieve geldigheidsduur gelijk aan of korter dan de administratieve geldigheid van de tijdelijke verblijfsvergunning of van de tijdelijke bescherming of de passende bescherming.</w:t>
      </w:r>
    </w:p>
    <w:p w:rsidR="003B27DC" w:rsidRPr="00D9063E" w:rsidRDefault="00524D95">
      <w:pPr>
        <w:ind w:left="850" w:hanging="850"/>
        <w:rPr>
          <w:lang w:val="nl-NL"/>
        </w:rPr>
      </w:pPr>
      <w:r w:rsidRPr="00D9063E">
        <w:rPr>
          <w:lang w:val="nl-NL"/>
        </w:rPr>
        <w:t>3.</w:t>
      </w:r>
      <w:r w:rsidRPr="00D9063E">
        <w:rPr>
          <w:lang w:val="nl-NL"/>
        </w:rPr>
        <w:tab/>
        <w:t>De verlenging van het rijbewijs op het moment dat de administratieve geldigheidsduur verstrijkt, is onderworpen aan beide volgende voorwaarden:</w:t>
      </w:r>
    </w:p>
    <w:p w:rsidR="003B27DC" w:rsidRPr="00D9063E" w:rsidRDefault="00524D95">
      <w:pPr>
        <w:ind w:left="1416" w:hanging="566"/>
        <w:rPr>
          <w:lang w:val="nl-NL"/>
        </w:rPr>
      </w:pPr>
      <w:r w:rsidRPr="00D9063E">
        <w:rPr>
          <w:lang w:val="nl-NL"/>
        </w:rPr>
        <w:t>a)</w:t>
      </w:r>
      <w:r w:rsidRPr="00D9063E">
        <w:rPr>
          <w:lang w:val="nl-NL"/>
        </w:rPr>
        <w:tab/>
        <w:t>er wordt nog steeds voldaan aan de minimumnormen inzake lichamelijke en geestelijke geschiktheid voor het besturen van een motorrijtuig zoals vermeld in bijlage III;</w:t>
      </w:r>
    </w:p>
    <w:p w:rsidR="003B27DC" w:rsidRPr="00D9063E" w:rsidRDefault="00A40C26">
      <w:pPr>
        <w:ind w:left="1416" w:hanging="566"/>
        <w:rPr>
          <w:lang w:val="nl-NL"/>
        </w:rPr>
      </w:pPr>
      <w:r w:rsidRPr="00D9063E">
        <w:rPr>
          <w:lang w:val="nl-NL"/>
        </w:rPr>
        <w:br w:type="page"/>
      </w:r>
      <w:r w:rsidR="00524D95" w:rsidRPr="00D9063E">
        <w:rPr>
          <w:lang w:val="nl-NL"/>
        </w:rPr>
        <w:lastRenderedPageBreak/>
        <w:t>b)</w:t>
      </w:r>
      <w:r w:rsidR="00524D95" w:rsidRPr="00D9063E">
        <w:rPr>
          <w:lang w:val="nl-NL"/>
        </w:rPr>
        <w:tab/>
        <w:t>op het moment van de aanvraag heeft de aanvrager zijn gewone verblijfplaats, of toont hij aan dat hij voor ten minste zes maanden in een onderwijsinstelling is ingeschreven, op het grondgebied van de lidstaat die het rijbewijs afgeeft.</w:t>
      </w:r>
    </w:p>
    <w:p w:rsidR="003B27DC" w:rsidRPr="00D9063E" w:rsidRDefault="00524D95">
      <w:pPr>
        <w:ind w:left="850" w:hanging="850"/>
        <w:rPr>
          <w:lang w:val="nl-NL"/>
        </w:rPr>
      </w:pPr>
      <w:r w:rsidRPr="00D9063E">
        <w:rPr>
          <w:lang w:val="nl-NL"/>
        </w:rPr>
        <w:t>4.</w:t>
      </w:r>
      <w:r w:rsidRPr="00D9063E">
        <w:rPr>
          <w:lang w:val="nl-NL"/>
        </w:rPr>
        <w:tab/>
        <w:t>In geval van een crisis kunnen de lidstaten de administratieve geldigheidsduur van rijbewijzen die anders zouden verstrijken, met maximaal zes maanden verlengen. De verlenging kan worden herhaald wanneer de crisis aanhoudt.</w:t>
      </w:r>
    </w:p>
    <w:p w:rsidR="003B27DC" w:rsidRPr="00D9063E" w:rsidRDefault="00524D95">
      <w:pPr>
        <w:ind w:left="850"/>
        <w:rPr>
          <w:lang w:val="nl-NL"/>
        </w:rPr>
      </w:pPr>
      <w:r w:rsidRPr="00D9063E">
        <w:rPr>
          <w:lang w:val="nl-NL"/>
        </w:rPr>
        <w:t xml:space="preserve">Een dergelijke verlenging wordt naar behoren met redenen omkleed en onmiddellijk ter kennis van de Commissie gebracht. De Commissie maakt deze gegevens onmiddellijk bekend in het </w:t>
      </w:r>
      <w:r w:rsidRPr="00D9063E">
        <w:rPr>
          <w:i/>
          <w:lang w:val="nl-NL"/>
        </w:rPr>
        <w:t>Publicatieblad van de Europese Unie</w:t>
      </w:r>
      <w:r w:rsidRPr="00D9063E">
        <w:rPr>
          <w:lang w:val="nl-NL"/>
        </w:rPr>
        <w:t>. De lidstaten erkennen de geldigheid van rijbewijzen waarvan de administratieve geldigheidsduur krachtens dit lid is verlengd.</w:t>
      </w:r>
    </w:p>
    <w:p w:rsidR="003B27DC" w:rsidRPr="00D9063E" w:rsidRDefault="00524D95">
      <w:pPr>
        <w:ind w:left="850"/>
        <w:rPr>
          <w:lang w:val="nl-NL"/>
        </w:rPr>
      </w:pPr>
      <w:r w:rsidRPr="00D9063E">
        <w:rPr>
          <w:lang w:val="nl-NL"/>
        </w:rPr>
        <w:t>Wanneer meerdere lidstaten door een crisis worden getroffen, kan de Commissie uitvoeringshandelingen vaststellen om de administratieve geldigheidsduur te verlengen van alle of bepaalde categorieën rijbewijzen die anders zouden verstrijken. Deze verlenging mag niet meer dan zes maanden bedragen en kan worden herhaald wanneer de crisis aanhoudt. Deze uitvoeringshandelingen worden overeenkomstig de in artikel 22, lid 3, bedoelde onderzoeksprocedure aangenomen.</w:t>
      </w:r>
    </w:p>
    <w:p w:rsidR="003B27DC" w:rsidRPr="00D9063E" w:rsidRDefault="00A40C26">
      <w:pPr>
        <w:ind w:left="850"/>
        <w:rPr>
          <w:lang w:val="nl-NL"/>
        </w:rPr>
      </w:pPr>
      <w:r w:rsidRPr="00D9063E">
        <w:rPr>
          <w:lang w:val="nl-NL"/>
        </w:rPr>
        <w:br w:type="page"/>
      </w:r>
      <w:r w:rsidR="00524D95" w:rsidRPr="00D9063E">
        <w:rPr>
          <w:lang w:val="nl-NL"/>
        </w:rPr>
        <w:lastRenderedPageBreak/>
        <w:t xml:space="preserve">Indien een lidstaat geen moeilijkheden ondervindt en naar verwachting niet zal ondervinden die de verlenging van rijbewijzen als gevolg van de in de derde alinea bedoelde crisis onmogelijk maken, of passende nationale maatregelen heeft genomen om de gevolgen van de crisis te verzachten, kan die lidstaat besluiten de bij de in de derde alinea bedoelde uitvoeringshandeling ingevoerde verlenging niet toe te passen, nadat hij de Commissie daarvan vooraf in kennis heeft gesteld. De Commissie stelt de andere lidstaten daarvan in kennis en publiceert een kennisgeving in het </w:t>
      </w:r>
      <w:r w:rsidR="00524D95" w:rsidRPr="00D9063E">
        <w:rPr>
          <w:i/>
          <w:lang w:val="nl-NL"/>
        </w:rPr>
        <w:t>Publicatieblad van de Europese Unie</w:t>
      </w:r>
      <w:r w:rsidR="00524D95" w:rsidRPr="00D9063E">
        <w:rPr>
          <w:lang w:val="nl-NL"/>
        </w:rPr>
        <w:t>.</w:t>
      </w:r>
    </w:p>
    <w:p w:rsidR="003B27DC" w:rsidRPr="00D9063E" w:rsidRDefault="00524D95">
      <w:pPr>
        <w:ind w:left="850"/>
        <w:rPr>
          <w:lang w:val="nl-NL"/>
        </w:rPr>
      </w:pPr>
      <w:r w:rsidRPr="00D9063E">
        <w:rPr>
          <w:lang w:val="nl-NL"/>
        </w:rPr>
        <w:t>Voor de toepassing van dit lid wordt onder een crisis verstaan een uitzonderlijke, onverwachte en plotselinge, natuurlijke of door de mens veroorzaakte gebeurtenis van buitengewone aard en omvang die plaatsvindt binnen of buiten de Unie, met aanzienlijke directe of indirecte gevolgen voor het wegvervoer en die tevens de mogelijkheid voor houders van rijbewijzen of relevante nationale autoriteiten om de nodige procedures voor de verlenging ervan uit te voeren, verhindert of aanzienlijk beperkt.</w:t>
      </w:r>
    </w:p>
    <w:p w:rsidR="003B27DC" w:rsidRPr="00D9063E" w:rsidRDefault="00524D95">
      <w:pPr>
        <w:ind w:left="850" w:hanging="850"/>
        <w:rPr>
          <w:lang w:val="nl-NL"/>
        </w:rPr>
      </w:pPr>
      <w:r w:rsidRPr="00D9063E">
        <w:rPr>
          <w:lang w:val="nl-NL"/>
        </w:rPr>
        <w:t>5.</w:t>
      </w:r>
      <w:r w:rsidRPr="00D9063E">
        <w:rPr>
          <w:lang w:val="nl-NL"/>
        </w:rPr>
        <w:tab/>
        <w:t>Onverminderd de nationale strafrechtelijke en politiële bepalingen kunnen de lidstaten voor de afgifte van het rijbewijs nationale voorschriften laten gelden die andere dan de in deze richtlijn vervatte voorwaarden behelzen. Zij stellen de Commissie daarvan in kennis.</w:t>
      </w:r>
    </w:p>
    <w:p w:rsidR="003B27DC" w:rsidRPr="00D9063E" w:rsidRDefault="00A40C26">
      <w:pPr>
        <w:ind w:left="850" w:hanging="850"/>
        <w:rPr>
          <w:lang w:val="nl-NL"/>
        </w:rPr>
      </w:pPr>
      <w:r w:rsidRPr="00D9063E">
        <w:rPr>
          <w:lang w:val="nl-NL"/>
        </w:rPr>
        <w:br w:type="page"/>
      </w:r>
      <w:r w:rsidR="00524D95" w:rsidRPr="00D9063E">
        <w:rPr>
          <w:lang w:val="nl-NL"/>
        </w:rPr>
        <w:lastRenderedPageBreak/>
        <w:t>6.</w:t>
      </w:r>
      <w:r w:rsidR="00524D95" w:rsidRPr="00D9063E">
        <w:rPr>
          <w:lang w:val="nl-NL"/>
        </w:rPr>
        <w:tab/>
        <w:t>De lidstaten kunnen bij de verlenging van een rijbewijs van de categorieën AM, A, A1, A2, B, B1 en BE verplichten tot een onderzoek om na te gaan of voldaan is aan de minimumnormen inzake lichamelijke en geestelijke geschiktheid voor het besturen van een motorrijtuig zoals vermeld in bijlage III in plaats van de zelfbeoordeling van punt 3 van die bijlage. In dat geval heeft het medisch onderzoek betrekking op alle in bijlage III vermelde vormen van medische ongeschiktheid.</w:t>
      </w:r>
    </w:p>
    <w:p w:rsidR="003B27DC" w:rsidRPr="00D9063E" w:rsidRDefault="00524D95">
      <w:pPr>
        <w:ind w:left="850"/>
        <w:rPr>
          <w:b/>
          <w:lang w:val="nl-NL"/>
        </w:rPr>
      </w:pPr>
      <w:r w:rsidRPr="00D9063E">
        <w:rPr>
          <w:strike/>
          <w:lang w:val="nl-NL"/>
        </w:rPr>
        <w:t>De Commissie stelt uiterlijk [datum van vaststelling + 18 maanden] uitvoeringshandelingen vast waarin de inhoud van de in punt 3 van bijlage III bedoelde zelfbeoordeling wordt vastgesteld en die betrekking heeft op alle in die bijlage vermelde vormen van medische ongeschiktheid. Deze uitvoeringshandelingen worden overeenkomstig de in artikel 22, lid 2, bedoelde onderzoeksprocedure aangenomen.</w:t>
      </w:r>
      <w:r w:rsidR="00A40C26" w:rsidRPr="00D9063E">
        <w:rPr>
          <w:b/>
          <w:lang w:val="nl-NL"/>
        </w:rPr>
        <w:t xml:space="preserve"> [Am. 99]</w:t>
      </w:r>
    </w:p>
    <w:p w:rsidR="003B27DC" w:rsidRPr="00D9063E" w:rsidRDefault="00524D95">
      <w:pPr>
        <w:ind w:left="850"/>
        <w:rPr>
          <w:b/>
          <w:lang w:val="nl-NL"/>
        </w:rPr>
      </w:pPr>
      <w:r w:rsidRPr="00D9063E">
        <w:rPr>
          <w:b/>
          <w:i/>
          <w:lang w:val="nl-NL"/>
        </w:rPr>
        <w:t>Met inachtneming van het subsidiariteitsbeginsel kunnen de lidstaten bij de verlenging van een rijbewijs van de categorieën AM, A, A1, A2, B, B1, BE en T verplichten tot een onderzoek om na te gaan of voldaan is aan de minimumnormen inzake geschiktheid voor het besturen van een gemotoriseerd voertuig zoals vermeld in bijlage III.</w:t>
      </w:r>
      <w:r w:rsidR="00A40C26" w:rsidRPr="00D9063E">
        <w:rPr>
          <w:b/>
          <w:lang w:val="nl-NL"/>
        </w:rPr>
        <w:t xml:space="preserve"> [</w:t>
      </w:r>
      <w:proofErr w:type="spellStart"/>
      <w:r w:rsidR="00A40C26" w:rsidRPr="00D9063E">
        <w:rPr>
          <w:b/>
          <w:lang w:val="nl-NL"/>
        </w:rPr>
        <w:t>Ams</w:t>
      </w:r>
      <w:proofErr w:type="spellEnd"/>
      <w:r w:rsidR="00A40C26" w:rsidRPr="00D9063E">
        <w:rPr>
          <w:b/>
          <w:lang w:val="nl-NL"/>
        </w:rPr>
        <w:t>. 256 en 328]</w:t>
      </w:r>
    </w:p>
    <w:p w:rsidR="003B27DC" w:rsidRPr="00D9063E" w:rsidRDefault="00A40C26">
      <w:pPr>
        <w:ind w:left="850" w:hanging="850"/>
        <w:rPr>
          <w:b/>
          <w:lang w:val="nl-NL"/>
        </w:rPr>
      </w:pPr>
      <w:r w:rsidRPr="00D9063E">
        <w:rPr>
          <w:b/>
          <w:i/>
          <w:lang w:val="nl-NL"/>
        </w:rPr>
        <w:br w:type="page"/>
      </w:r>
      <w:r w:rsidR="00524D95" w:rsidRPr="00D9063E">
        <w:rPr>
          <w:b/>
          <w:i/>
          <w:lang w:val="nl-NL"/>
        </w:rPr>
        <w:lastRenderedPageBreak/>
        <w:t>6 bis.</w:t>
      </w:r>
      <w:r w:rsidR="00524D95" w:rsidRPr="00D9063E">
        <w:rPr>
          <w:b/>
          <w:i/>
          <w:lang w:val="nl-NL"/>
        </w:rPr>
        <w:tab/>
        <w:t>De lidstaten stellen empirisch onderbouwde richtsnoeren voor huisartsen vast om te bepalen voor welke personen het besturen van een voertuig een risico vormt, en werken in coördinatie met de instanties die rijbewijzen afgeven.</w:t>
      </w:r>
      <w:r w:rsidRPr="00D9063E">
        <w:rPr>
          <w:b/>
          <w:lang w:val="nl-NL"/>
        </w:rPr>
        <w:t xml:space="preserve"> [Am. 100]</w:t>
      </w:r>
    </w:p>
    <w:p w:rsidR="003B27DC" w:rsidRPr="00D9063E" w:rsidRDefault="00524D95">
      <w:pPr>
        <w:ind w:left="850" w:hanging="850"/>
        <w:rPr>
          <w:b/>
          <w:lang w:val="nl-NL"/>
        </w:rPr>
      </w:pPr>
      <w:r w:rsidRPr="00D9063E">
        <w:rPr>
          <w:b/>
          <w:i/>
          <w:lang w:val="nl-NL"/>
        </w:rPr>
        <w:t>6 ter.</w:t>
      </w:r>
      <w:r w:rsidRPr="00D9063E">
        <w:rPr>
          <w:b/>
          <w:i/>
          <w:lang w:val="nl-NL"/>
        </w:rPr>
        <w:tab/>
        <w:t>De lidstaten ontwikkelen nationale bewustmakingscampagnes om het algemene publiek bewust te maken van geestelijke of lichamelijke signalen die erop kunnen wijzen dat het besturen van een voertuig een risico vormt.</w:t>
      </w:r>
      <w:r w:rsidR="00A40C26" w:rsidRPr="00D9063E">
        <w:rPr>
          <w:b/>
          <w:lang w:val="nl-NL"/>
        </w:rPr>
        <w:t xml:space="preserve"> [Am. 101]</w:t>
      </w:r>
    </w:p>
    <w:p w:rsidR="003B27DC" w:rsidRPr="00D9063E" w:rsidRDefault="00524D95">
      <w:pPr>
        <w:ind w:left="850" w:hanging="850"/>
        <w:rPr>
          <w:b/>
          <w:lang w:val="nl-NL"/>
        </w:rPr>
      </w:pPr>
      <w:r w:rsidRPr="00D9063E">
        <w:rPr>
          <w:lang w:val="nl-NL"/>
        </w:rPr>
        <w:t>7.</w:t>
      </w:r>
      <w:r w:rsidRPr="00D9063E">
        <w:rPr>
          <w:lang w:val="nl-NL"/>
        </w:rPr>
        <w:tab/>
        <w:t xml:space="preserve">Geen enkele persoon mag houder zijn van meer dan één </w:t>
      </w:r>
      <w:r w:rsidRPr="00D9063E">
        <w:rPr>
          <w:strike/>
          <w:lang w:val="nl-NL"/>
        </w:rPr>
        <w:t xml:space="preserve">fysiek </w:t>
      </w:r>
      <w:r w:rsidRPr="00D9063E">
        <w:rPr>
          <w:lang w:val="nl-NL"/>
        </w:rPr>
        <w:t xml:space="preserve">rijbewijs. Een persoon mag echter </w:t>
      </w:r>
      <w:r w:rsidRPr="00D9063E">
        <w:rPr>
          <w:strike/>
          <w:lang w:val="nl-NL"/>
        </w:rPr>
        <w:t>houder zijn van</w:t>
      </w:r>
      <w:r w:rsidRPr="00D9063E">
        <w:rPr>
          <w:b/>
          <w:i/>
          <w:lang w:val="nl-NL"/>
        </w:rPr>
        <w:t>een mobiel rijbewijs op</w:t>
      </w:r>
      <w:r w:rsidRPr="00D9063E">
        <w:rPr>
          <w:lang w:val="nl-NL"/>
        </w:rPr>
        <w:t xml:space="preserve"> meerdere </w:t>
      </w:r>
      <w:r w:rsidRPr="00D9063E">
        <w:rPr>
          <w:strike/>
          <w:lang w:val="nl-NL"/>
        </w:rPr>
        <w:t xml:space="preserve">mobiele rijbewijzen, mits deze door dezelfde lidstaat zijn </w:t>
      </w:r>
      <w:proofErr w:type="spellStart"/>
      <w:r w:rsidRPr="00D9063E">
        <w:rPr>
          <w:strike/>
          <w:lang w:val="nl-NL"/>
        </w:rPr>
        <w:t>afgegeven</w:t>
      </w:r>
      <w:r w:rsidRPr="00D9063E">
        <w:rPr>
          <w:b/>
          <w:i/>
          <w:lang w:val="nl-NL"/>
        </w:rPr>
        <w:t>apparaten</w:t>
      </w:r>
      <w:proofErr w:type="spellEnd"/>
      <w:r w:rsidRPr="00D9063E">
        <w:rPr>
          <w:b/>
          <w:i/>
          <w:lang w:val="nl-NL"/>
        </w:rPr>
        <w:t xml:space="preserve"> opslaan</w:t>
      </w:r>
      <w:r w:rsidRPr="00D9063E">
        <w:rPr>
          <w:lang w:val="nl-NL"/>
        </w:rPr>
        <w:t>.</w:t>
      </w:r>
      <w:r w:rsidR="00A40C26" w:rsidRPr="00D9063E">
        <w:rPr>
          <w:b/>
          <w:lang w:val="nl-NL"/>
        </w:rPr>
        <w:t xml:space="preserve"> [Am. 102]</w:t>
      </w:r>
    </w:p>
    <w:p w:rsidR="003B27DC" w:rsidRPr="00D9063E" w:rsidRDefault="00524D95">
      <w:pPr>
        <w:ind w:left="850"/>
        <w:rPr>
          <w:lang w:val="nl-NL"/>
        </w:rPr>
      </w:pPr>
      <w:r w:rsidRPr="00D9063E">
        <w:rPr>
          <w:lang w:val="nl-NL"/>
        </w:rPr>
        <w:t>Geen enkele persoon mag houder van door meer dan één lidstaat afgegeven rijbewijzen zijn.</w:t>
      </w:r>
    </w:p>
    <w:p w:rsidR="003B27DC" w:rsidRPr="00D9063E" w:rsidRDefault="00524D95">
      <w:pPr>
        <w:ind w:left="850"/>
        <w:rPr>
          <w:lang w:val="nl-NL"/>
        </w:rPr>
      </w:pPr>
      <w:r w:rsidRPr="00D9063E">
        <w:rPr>
          <w:lang w:val="nl-NL"/>
        </w:rPr>
        <w:t>De lidstaten moeten weigeren een rijbewijs af te geven wanneer wordt vastgesteld dat de aanvrager reeds houder is van een door een andere lidstaat afgegeven rijbewijs.</w:t>
      </w:r>
    </w:p>
    <w:p w:rsidR="003B27DC" w:rsidRPr="00D9063E" w:rsidRDefault="00A40C26">
      <w:pPr>
        <w:ind w:left="850"/>
        <w:rPr>
          <w:lang w:val="nl-NL"/>
        </w:rPr>
      </w:pPr>
      <w:r w:rsidRPr="00D9063E">
        <w:rPr>
          <w:lang w:val="nl-NL"/>
        </w:rPr>
        <w:br w:type="page"/>
      </w:r>
      <w:r w:rsidR="00524D95" w:rsidRPr="00D9063E">
        <w:rPr>
          <w:lang w:val="nl-NL"/>
        </w:rPr>
        <w:lastRenderedPageBreak/>
        <w:t>De lidstaten nemen de nodige maatregelen voor de toepassing van de derde alinea. De nodige maatregelen met betrekking tot de afgifte, vervanging, verlenging of inwisseling van een rijbewijs houden in dat bij de andere lidstaten wordt nagegaan of de aanvrager reeds houder is van een rijbewijs wanneer daaromtrent een redelijk vermoeden bestaat. Daartoe maken de lidstaten gebruik van het in artikel 19 genoemde EU-rijbewijzennetwerk.</w:t>
      </w:r>
    </w:p>
    <w:p w:rsidR="003B27DC" w:rsidRPr="00D9063E" w:rsidRDefault="00524D95">
      <w:pPr>
        <w:ind w:left="850"/>
        <w:rPr>
          <w:lang w:val="nl-NL"/>
        </w:rPr>
      </w:pPr>
      <w:r w:rsidRPr="00D9063E">
        <w:rPr>
          <w:lang w:val="nl-NL"/>
        </w:rPr>
        <w:t>Onverminderd artikel 3, lid 6, zien de lidstaten er bij het afgeven van een rijbewijs grondig op toe dat de houders voldoen aan de voorschriften van lid 1 van dit artikel, en passen zij hun nationale bepalingen inzake nietigverklaring of intrekking van het rijbewijs of de rijbevoegdheid toe indien wordt vastgesteld dat een rijbewijs is afgegeven zonder dat aan de eisen daarvoor is voldaan.</w:t>
      </w:r>
    </w:p>
    <w:p w:rsidR="003B27DC" w:rsidRPr="00D9063E" w:rsidRDefault="00524D95">
      <w:pPr>
        <w:ind w:left="850" w:hanging="850"/>
        <w:rPr>
          <w:lang w:val="nl-NL"/>
        </w:rPr>
      </w:pPr>
      <w:r w:rsidRPr="00D9063E">
        <w:rPr>
          <w:lang w:val="nl-NL"/>
        </w:rPr>
        <w:t>8.</w:t>
      </w:r>
      <w:r w:rsidRPr="00D9063E">
        <w:rPr>
          <w:lang w:val="nl-NL"/>
        </w:rPr>
        <w:tab/>
        <w:t>De Commissie is bevoegd om in voorkomend geval overeenkomstig artikel 21 gedelegeerde handelingen vast te stellen tot wijziging van de bijlagen II, III, V en VI, teneinde rekening te houden met de technische, operationele en wetenschappelijke ontwikkelingen.</w:t>
      </w:r>
    </w:p>
    <w:p w:rsidR="003B27DC" w:rsidRPr="00D9063E" w:rsidRDefault="00A40C26">
      <w:pPr>
        <w:ind w:left="850" w:hanging="850"/>
        <w:rPr>
          <w:b/>
          <w:lang w:val="nl-NL"/>
        </w:rPr>
      </w:pPr>
      <w:r w:rsidRPr="00D9063E">
        <w:rPr>
          <w:b/>
          <w:i/>
          <w:lang w:val="nl-NL"/>
        </w:rPr>
        <w:br w:type="page"/>
      </w:r>
      <w:r w:rsidR="00524D95" w:rsidRPr="00D9063E">
        <w:rPr>
          <w:b/>
          <w:i/>
          <w:lang w:val="nl-NL"/>
        </w:rPr>
        <w:lastRenderedPageBreak/>
        <w:t>8 bis.</w:t>
      </w:r>
      <w:r w:rsidR="00524D95" w:rsidRPr="00D9063E">
        <w:rPr>
          <w:b/>
          <w:i/>
          <w:lang w:val="nl-NL"/>
        </w:rPr>
        <w:tab/>
        <w:t>De Commissie ontwikkelt op basis van deskundig advies een online opleidingscursus voor huisartsen waarmee zij alle aspecten van de rijgeschiktheid van een aanvrager kunnen beoordelen.</w:t>
      </w:r>
      <w:r w:rsidRPr="00D9063E">
        <w:rPr>
          <w:b/>
          <w:lang w:val="nl-NL"/>
        </w:rPr>
        <w:t xml:space="preserve"> [Am. 103]</w:t>
      </w:r>
    </w:p>
    <w:p w:rsidR="003B27DC" w:rsidRPr="00D9063E" w:rsidRDefault="00524D95">
      <w:pPr>
        <w:jc w:val="center"/>
        <w:rPr>
          <w:lang w:val="nl-NL"/>
        </w:rPr>
      </w:pPr>
      <w:r w:rsidRPr="00D9063E">
        <w:rPr>
          <w:lang w:val="nl-NL"/>
        </w:rPr>
        <w:t>Artikel 11</w:t>
      </w:r>
      <w:r w:rsidRPr="00D9063E">
        <w:rPr>
          <w:lang w:val="nl-NL"/>
        </w:rPr>
        <w:br/>
        <w:t>Inwisseling en vervanging van door lidstaten afgegeven rijbewijzen</w:t>
      </w:r>
    </w:p>
    <w:p w:rsidR="003B27DC" w:rsidRPr="00D9063E" w:rsidRDefault="00524D95">
      <w:pPr>
        <w:ind w:left="850" w:hanging="850"/>
        <w:rPr>
          <w:lang w:val="nl-NL"/>
        </w:rPr>
      </w:pPr>
      <w:r w:rsidRPr="00D9063E">
        <w:rPr>
          <w:lang w:val="nl-NL"/>
        </w:rPr>
        <w:t>1.</w:t>
      </w:r>
      <w:r w:rsidRPr="00D9063E">
        <w:rPr>
          <w:lang w:val="nl-NL"/>
        </w:rPr>
        <w:tab/>
        <w:t>Indien de houder van een door een lidstaat afgegeven geldig rijbewijs zijn gewone verblijfplaats naar een andere lidstaat heeft overgebracht, kan hij of zij om inwisseling van zijn of haar rijbewijs tegen een gelijkwaardig rijbewijs verzoeken. De lidstaat die tot inwisseling overgaat, gaat na voor welke categorie het overgelegde rijbewijs nog geldig is.</w:t>
      </w:r>
    </w:p>
    <w:p w:rsidR="003B27DC" w:rsidRPr="00D9063E" w:rsidRDefault="00524D95">
      <w:pPr>
        <w:ind w:left="850" w:hanging="850"/>
        <w:rPr>
          <w:lang w:val="nl-NL"/>
        </w:rPr>
      </w:pPr>
      <w:r w:rsidRPr="00D9063E">
        <w:rPr>
          <w:lang w:val="nl-NL"/>
        </w:rPr>
        <w:t>2.</w:t>
      </w:r>
      <w:r w:rsidRPr="00D9063E">
        <w:rPr>
          <w:lang w:val="nl-NL"/>
        </w:rPr>
        <w:tab/>
        <w:t>Onder voorbehoud van de naleving van het territorialiteitsbeginsel van de strafrechtelijke en politiële bepalingen, kan de lidstaat van gewone verblijfplaats op de houder van een door een andere lidstaat afgegeven rijbewijs zijn nationale bepalingen toepassen die betrekking hebben op de beperking, schorsing, intrekking of nietigverklaring van de rijbevoegdheid en daartoe zo nodig overgaan tot inwisseling van dat rijbewijs.</w:t>
      </w:r>
    </w:p>
    <w:p w:rsidR="003B27DC" w:rsidRPr="00D9063E" w:rsidRDefault="00A40C26">
      <w:pPr>
        <w:ind w:left="850" w:hanging="850"/>
        <w:rPr>
          <w:b/>
          <w:lang w:val="nl-NL"/>
        </w:rPr>
      </w:pPr>
      <w:r w:rsidRPr="00D9063E">
        <w:rPr>
          <w:lang w:val="nl-NL"/>
        </w:rPr>
        <w:br w:type="page"/>
      </w:r>
      <w:r w:rsidR="00524D95" w:rsidRPr="00D9063E">
        <w:rPr>
          <w:lang w:val="nl-NL"/>
        </w:rPr>
        <w:lastRenderedPageBreak/>
        <w:t>3.</w:t>
      </w:r>
      <w:r w:rsidR="00524D95" w:rsidRPr="00D9063E">
        <w:rPr>
          <w:lang w:val="nl-NL"/>
        </w:rPr>
        <w:tab/>
        <w:t>De lidstaat die tot inwisseling</w:t>
      </w:r>
      <w:r w:rsidR="00524D95" w:rsidRPr="00D9063E">
        <w:rPr>
          <w:b/>
          <w:i/>
          <w:lang w:val="nl-NL"/>
        </w:rPr>
        <w:t xml:space="preserve"> van een fysiek rijbewijs</w:t>
      </w:r>
      <w:r w:rsidR="00524D95" w:rsidRPr="00D9063E">
        <w:rPr>
          <w:lang w:val="nl-NL"/>
        </w:rPr>
        <w:t xml:space="preserve"> overgaat, zendt het oude rijbewijs terug naar de autoriteiten van de lidstaat die het heeft afgegeven en vermeldt de redenen van die procedure.</w:t>
      </w:r>
      <w:r w:rsidR="00524D95" w:rsidRPr="00D9063E">
        <w:rPr>
          <w:b/>
          <w:i/>
          <w:lang w:val="nl-NL"/>
        </w:rPr>
        <w:t xml:space="preserve"> De lidstaat die tot de inwisseling overgaat, informeert de autoriteit van de lidstaat van afgifte en vermeldt de redenen voor de inwisseling. De lidstaat van eerste afgifte van het rijbewijs ziet erop toe dat het oude mobiele rijbewijs niet meer kan worden weergegeven. Voor communicatiedoeleinden maken de lidstaten gebruik van het in artikel 19, lid 1, genoemde EU-rijbewijzennetwerk.</w:t>
      </w:r>
      <w:r w:rsidR="00C771F4" w:rsidRPr="00D9063E">
        <w:rPr>
          <w:b/>
          <w:lang w:val="nl-NL"/>
        </w:rPr>
        <w:t xml:space="preserve"> [Am. 104]</w:t>
      </w:r>
    </w:p>
    <w:p w:rsidR="003B27DC" w:rsidRPr="00D9063E" w:rsidRDefault="00524D95">
      <w:pPr>
        <w:ind w:left="850" w:hanging="850"/>
        <w:rPr>
          <w:lang w:val="nl-NL"/>
        </w:rPr>
      </w:pPr>
      <w:r w:rsidRPr="00D9063E">
        <w:rPr>
          <w:lang w:val="nl-NL"/>
        </w:rPr>
        <w:t>4.</w:t>
      </w:r>
      <w:r w:rsidRPr="00D9063E">
        <w:rPr>
          <w:lang w:val="nl-NL"/>
        </w:rPr>
        <w:tab/>
        <w:t>Een rijbewijs dat verloren of gestolen is, kan alleen worden vervangen door de bevoegde autoriteiten van de lidstaat waar de houder zijn of haar gewone verblijfplaats heeft. De autoriteiten vervangen het rijbewijs aan de hand van de gegevens die zij bezitten of, in voorkomend geval, op grond van een verklaring van de bevoegde autoriteiten van de lidstaat die het oorspronkelijke rijbewijs heeft afgegeven.</w:t>
      </w:r>
    </w:p>
    <w:p w:rsidR="003B27DC" w:rsidRPr="00D9063E" w:rsidRDefault="00C771F4">
      <w:pPr>
        <w:jc w:val="center"/>
        <w:rPr>
          <w:lang w:val="nl-NL"/>
        </w:rPr>
      </w:pPr>
      <w:r w:rsidRPr="00D9063E">
        <w:rPr>
          <w:b/>
          <w:i/>
          <w:lang w:val="nl-NL"/>
        </w:rPr>
        <w:br w:type="page"/>
      </w:r>
      <w:r w:rsidR="00524D95" w:rsidRPr="00D9063E">
        <w:rPr>
          <w:b/>
          <w:i/>
          <w:lang w:val="nl-NL"/>
        </w:rPr>
        <w:lastRenderedPageBreak/>
        <w:t>Artikel 11</w:t>
      </w:r>
      <w:r w:rsidRPr="00D9063E">
        <w:rPr>
          <w:b/>
          <w:i/>
          <w:lang w:val="nl-NL"/>
        </w:rPr>
        <w:t xml:space="preserve"> bis</w:t>
      </w:r>
      <w:r w:rsidR="00524D95" w:rsidRPr="00D9063E">
        <w:rPr>
          <w:lang w:val="nl-NL"/>
        </w:rPr>
        <w:br/>
      </w:r>
      <w:r w:rsidR="00524D95" w:rsidRPr="00D9063E">
        <w:rPr>
          <w:b/>
          <w:i/>
          <w:lang w:val="nl-NL"/>
        </w:rPr>
        <w:t>Artikel 11 bis Voorlopig rijbewijs</w:t>
      </w:r>
    </w:p>
    <w:p w:rsidR="003B27DC" w:rsidRPr="00D9063E" w:rsidRDefault="00524D95">
      <w:pPr>
        <w:ind w:left="850" w:hanging="850"/>
        <w:rPr>
          <w:lang w:val="nl-NL"/>
        </w:rPr>
      </w:pPr>
      <w:r w:rsidRPr="00D9063E">
        <w:rPr>
          <w:b/>
          <w:i/>
          <w:lang w:val="nl-NL"/>
        </w:rPr>
        <w:t>1.</w:t>
      </w:r>
      <w:r w:rsidRPr="00D9063E">
        <w:rPr>
          <w:lang w:val="nl-NL"/>
        </w:rPr>
        <w:tab/>
      </w:r>
      <w:r w:rsidRPr="00D9063E">
        <w:rPr>
          <w:b/>
          <w:i/>
          <w:lang w:val="nl-NL"/>
        </w:rPr>
        <w:t>Tijdens de vervanging, verlenging of inwisseling van een rijbewijs geeft de lidstaat die tot de vervanging, verlenging of inwisseling overgaat een voorlopig rijbewijs af in de vorm van een certificaat, ook al betreft het dezelfde lidstaat die het vorige rijbewijs heeft afgegeven. De Commissie is bevoegd overeenkomstig artikel 21 uiterlijk op 31 december 2025 een gedelegeerde handeling vast te stellen om deze richtlijn aan te vullen door een model van een standaardformulier voor een dergelijk certificaat vast te stellen. Bij het vaststellen van die gedelegeerde handeling houdt de Commissie terdege rekening met het risico van vervalsing van dergelijke formulieren.</w:t>
      </w:r>
    </w:p>
    <w:p w:rsidR="003B27DC" w:rsidRPr="00D9063E" w:rsidRDefault="00524D95">
      <w:pPr>
        <w:ind w:left="850" w:hanging="850"/>
        <w:rPr>
          <w:b/>
          <w:lang w:val="nl-NL"/>
        </w:rPr>
      </w:pPr>
      <w:r w:rsidRPr="00D9063E">
        <w:rPr>
          <w:b/>
          <w:i/>
          <w:lang w:val="nl-NL"/>
        </w:rPr>
        <w:t>2.</w:t>
      </w:r>
      <w:r w:rsidRPr="00D9063E">
        <w:rPr>
          <w:lang w:val="nl-NL"/>
        </w:rPr>
        <w:tab/>
      </w:r>
      <w:r w:rsidRPr="00D9063E">
        <w:rPr>
          <w:b/>
          <w:i/>
          <w:lang w:val="nl-NL"/>
        </w:rPr>
        <w:t>Het certificaat dat door een lidstaat overeenkomstig dit artikel wordt afgegeven, is geldig voor één maand of korter. Dergelijke certificaten worden door de lidstaten onderling erkend. Indien de vervanging, verlenging of inwisseling van het rijbewijs langer duurt, kunnen de lidstaten dit certificaat tweemaal verlengen, elke keer voor één maand of korter. Een dergelijk certificaat verliest zijn geldigheid wanneer de houder in het bezit komt van een fysiek of mobiel rijbewijs overeenkomstig artikel 3.</w:t>
      </w:r>
      <w:r w:rsidR="00C771F4" w:rsidRPr="00D9063E">
        <w:rPr>
          <w:b/>
          <w:lang w:val="nl-NL"/>
        </w:rPr>
        <w:t xml:space="preserve"> [Am. 105]</w:t>
      </w:r>
    </w:p>
    <w:p w:rsidR="003B27DC" w:rsidRPr="00D9063E" w:rsidRDefault="00C771F4">
      <w:pPr>
        <w:jc w:val="center"/>
        <w:rPr>
          <w:lang w:val="nl-NL"/>
        </w:rPr>
      </w:pPr>
      <w:r w:rsidRPr="00D9063E">
        <w:rPr>
          <w:lang w:val="nl-NL"/>
        </w:rPr>
        <w:br w:type="page"/>
      </w:r>
      <w:r w:rsidR="00524D95" w:rsidRPr="00D9063E">
        <w:rPr>
          <w:lang w:val="nl-NL"/>
        </w:rPr>
        <w:lastRenderedPageBreak/>
        <w:t>Artikel 12</w:t>
      </w:r>
      <w:r w:rsidR="00524D95" w:rsidRPr="00D9063E">
        <w:rPr>
          <w:lang w:val="nl-NL"/>
        </w:rPr>
        <w:br/>
        <w:t>Inwisseling van door derde landen afgegeven rijbewijzen</w:t>
      </w:r>
    </w:p>
    <w:p w:rsidR="003B27DC" w:rsidRPr="00D9063E" w:rsidRDefault="00524D95">
      <w:pPr>
        <w:ind w:left="850" w:hanging="850"/>
        <w:rPr>
          <w:lang w:val="nl-NL"/>
        </w:rPr>
      </w:pPr>
      <w:r w:rsidRPr="00D9063E">
        <w:rPr>
          <w:lang w:val="nl-NL"/>
        </w:rPr>
        <w:t>1.</w:t>
      </w:r>
      <w:r w:rsidRPr="00D9063E">
        <w:rPr>
          <w:lang w:val="nl-NL"/>
        </w:rPr>
        <w:tab/>
        <w:t>Wanneer een lidstaat voorziet in de inwisseling van een rijbewijs dat door een derde land is afgegeven aan een houder die zijn gewone verblijfplaats op zijn grondgebied heeft verworven, wisselt deze lidstaat het rijbewijs overeenkomstig de bepalingen van dit artikel in.</w:t>
      </w:r>
    </w:p>
    <w:p w:rsidR="003B27DC" w:rsidRPr="00D9063E" w:rsidRDefault="00524D95">
      <w:pPr>
        <w:ind w:left="850" w:hanging="850"/>
        <w:rPr>
          <w:lang w:val="nl-NL"/>
        </w:rPr>
      </w:pPr>
      <w:r w:rsidRPr="00D9063E">
        <w:rPr>
          <w:lang w:val="nl-NL"/>
        </w:rPr>
        <w:t>2.</w:t>
      </w:r>
      <w:r w:rsidRPr="00D9063E">
        <w:rPr>
          <w:lang w:val="nl-NL"/>
        </w:rPr>
        <w:tab/>
        <w:t>Wanneer een lidstaat een rijbewijs inwisselt dat is afgegeven door een derde land waarvoor geen uitvoeringsbesluit als bedoeld in lid 7 is vastgesteld, wordt van deze inwisseling, evenals van iedere latere verlenging of vervanging, melding gemaakt op het door die lidstaat afgegeven rijbewijs door het aankruisen van de relevante code uit bijlage I, deel E. Indien de houder van dat rijbewijs zijn of haar gewone verblijfplaats naar een andere lidstaat overbrengt, hoeft deze laatste het in artikel 3, lid 6, neergelegde beginsel van wederzijdse erkenning niet toe te passen.</w:t>
      </w:r>
    </w:p>
    <w:p w:rsidR="003B27DC" w:rsidRPr="00D9063E" w:rsidRDefault="00524D95">
      <w:pPr>
        <w:ind w:left="850"/>
        <w:rPr>
          <w:lang w:val="nl-NL"/>
        </w:rPr>
      </w:pPr>
      <w:r w:rsidRPr="00D9063E">
        <w:rPr>
          <w:lang w:val="nl-NL"/>
        </w:rPr>
        <w:t>De lidstaten passen bij deze inwisseling de bepalingen van hun nationale wetgeving toe overeenkomstig de in dit lid vastgestelde voorwaarden.</w:t>
      </w:r>
    </w:p>
    <w:p w:rsidR="003B27DC" w:rsidRPr="00D9063E" w:rsidRDefault="00C771F4">
      <w:pPr>
        <w:ind w:left="850" w:hanging="850"/>
        <w:rPr>
          <w:lang w:val="nl-NL"/>
        </w:rPr>
      </w:pPr>
      <w:r w:rsidRPr="00D9063E">
        <w:rPr>
          <w:lang w:val="nl-NL"/>
        </w:rPr>
        <w:br w:type="page"/>
      </w:r>
      <w:r w:rsidR="00524D95" w:rsidRPr="00D9063E">
        <w:rPr>
          <w:lang w:val="nl-NL"/>
        </w:rPr>
        <w:lastRenderedPageBreak/>
        <w:t>3.</w:t>
      </w:r>
      <w:r w:rsidR="00524D95" w:rsidRPr="00D9063E">
        <w:rPr>
          <w:lang w:val="nl-NL"/>
        </w:rPr>
        <w:tab/>
        <w:t>Wanneer het rijbewijs wordt afgegeven voor een categorie en door een derde land waarvoor een uitvoeringsbesluit als bedoeld in lid 7 is vastgesteld, wordt deze inwisseling niet vermeld op het door de betrokken lidstaat afgegeven rijbewijs. In die gevallen wisselen de lidstaten het rijbewijs in overeenkomstig de voorwaarden van het betrokken uitvoeringsbesluit.</w:t>
      </w:r>
    </w:p>
    <w:p w:rsidR="003B27DC" w:rsidRPr="00D9063E" w:rsidRDefault="00524D95">
      <w:pPr>
        <w:ind w:left="850" w:hanging="850"/>
        <w:rPr>
          <w:lang w:val="nl-NL"/>
        </w:rPr>
      </w:pPr>
      <w:r w:rsidRPr="00D9063E">
        <w:rPr>
          <w:lang w:val="nl-NL"/>
        </w:rPr>
        <w:t>4.</w:t>
      </w:r>
      <w:r w:rsidRPr="00D9063E">
        <w:rPr>
          <w:lang w:val="nl-NL"/>
        </w:rPr>
        <w:tab/>
        <w:t>Wanneer een door een lidstaat afgegeven rijbewijs is ingewisseld tegen een door een derde land afgegeven rijbewijs, eisen de lidstaten geen andere aanvullende voorwaarden dan die van artikel 10, lid 3, punt a), of registreren zij geen aanvullende informatie voor de inwisseling van dat rijbewijs voor een door hen afgegeven rijbewijs, met betrekking tot de categorieën van het oorspronkelijke rijbewijs.</w:t>
      </w:r>
    </w:p>
    <w:p w:rsidR="003B27DC" w:rsidRPr="00D9063E" w:rsidRDefault="00524D95">
      <w:pPr>
        <w:ind w:left="850"/>
        <w:rPr>
          <w:lang w:val="nl-NL"/>
        </w:rPr>
      </w:pPr>
      <w:r w:rsidRPr="00D9063E">
        <w:rPr>
          <w:lang w:val="nl-NL"/>
        </w:rPr>
        <w:t>Wanneer een aanvrager in de in de eerste alinea bedoelde situatie verzoekt om inwisseling van een rijbewijs dat ook geldig is voor categorieën waarvoor hij of zij in een derde land de rijbevoegdheid heeft verworven, gelden de volgende regels:</w:t>
      </w:r>
    </w:p>
    <w:p w:rsidR="003B27DC" w:rsidRPr="00D9063E" w:rsidRDefault="00524D95">
      <w:pPr>
        <w:ind w:left="1416" w:hanging="566"/>
        <w:rPr>
          <w:lang w:val="nl-NL"/>
        </w:rPr>
      </w:pPr>
      <w:r w:rsidRPr="00D9063E">
        <w:rPr>
          <w:lang w:val="nl-NL"/>
        </w:rPr>
        <w:t>a)</w:t>
      </w:r>
      <w:r w:rsidRPr="00D9063E">
        <w:rPr>
          <w:lang w:val="nl-NL"/>
        </w:rPr>
        <w:tab/>
        <w:t>wanneer het rijbewijs is afgegeven in een categorie en door een derde land waarvoor een uitvoeringsbesluit als bedoeld in lid 7 is vastgesteld, is lid 3 van toepassing;</w:t>
      </w:r>
    </w:p>
    <w:p w:rsidR="003B27DC" w:rsidRPr="00D9063E" w:rsidRDefault="00C771F4">
      <w:pPr>
        <w:ind w:left="1416" w:hanging="566"/>
        <w:rPr>
          <w:lang w:val="nl-NL"/>
        </w:rPr>
      </w:pPr>
      <w:r w:rsidRPr="00D9063E">
        <w:rPr>
          <w:lang w:val="nl-NL"/>
        </w:rPr>
        <w:br w:type="page"/>
      </w:r>
      <w:r w:rsidR="00524D95" w:rsidRPr="00D9063E">
        <w:rPr>
          <w:lang w:val="nl-NL"/>
        </w:rPr>
        <w:lastRenderedPageBreak/>
        <w:t>b)</w:t>
      </w:r>
      <w:r w:rsidR="00524D95" w:rsidRPr="00D9063E">
        <w:rPr>
          <w:lang w:val="nl-NL"/>
        </w:rPr>
        <w:tab/>
        <w:t>bij ontstentenis van een dergelijk uitvoeringsbesluit is lid 2 van toepassing.</w:t>
      </w:r>
    </w:p>
    <w:p w:rsidR="003B27DC" w:rsidRPr="00D9063E" w:rsidRDefault="00524D95">
      <w:pPr>
        <w:ind w:left="850" w:hanging="850"/>
        <w:rPr>
          <w:lang w:val="nl-NL"/>
        </w:rPr>
      </w:pPr>
      <w:r w:rsidRPr="00D9063E">
        <w:rPr>
          <w:lang w:val="nl-NL"/>
        </w:rPr>
        <w:t>5.</w:t>
      </w:r>
      <w:r w:rsidRPr="00D9063E">
        <w:rPr>
          <w:lang w:val="nl-NL"/>
        </w:rPr>
        <w:tab/>
        <w:t>De in de leden 2, 3 en 4 bedoelde inwisseling is slechts mogelijk indien het door het derde land afgegeven rijbewijs is ingeleverd bij de bevoegde autoriteiten van de lidstaat die de inwisseling verricht.</w:t>
      </w:r>
    </w:p>
    <w:p w:rsidR="003B27DC" w:rsidRPr="00D9063E" w:rsidRDefault="00524D95">
      <w:pPr>
        <w:ind w:left="850" w:hanging="850"/>
        <w:rPr>
          <w:lang w:val="nl-NL"/>
        </w:rPr>
      </w:pPr>
      <w:r w:rsidRPr="00D9063E">
        <w:rPr>
          <w:lang w:val="nl-NL"/>
        </w:rPr>
        <w:t>6.</w:t>
      </w:r>
      <w:r w:rsidRPr="00D9063E">
        <w:rPr>
          <w:lang w:val="nl-NL"/>
        </w:rPr>
        <w:tab/>
        <w:t>De Commissie kan vaststellen dat een derde land een kader voor wegvervoer heeft dat geheel of gedeeltelijk een niveau van verkeersveiligheid waarborgt dat vergelijkbaar is met dat van de Unie, waardoor de door dit derde land afgegeven rijbewijzen kunnen worden ingewisseld zonder dat een dergelijke inwisseling wordt geregistreerd op de door de lidstaten afgegeven rijbewijzen, zo nodig nadat aan bepaalde vooraf vastgestelde voorwaarden is voldaan.</w:t>
      </w:r>
    </w:p>
    <w:p w:rsidR="003B27DC" w:rsidRPr="00D9063E" w:rsidRDefault="00524D95">
      <w:pPr>
        <w:ind w:left="850"/>
        <w:rPr>
          <w:b/>
          <w:lang w:val="nl-NL"/>
        </w:rPr>
      </w:pPr>
      <w:r w:rsidRPr="00D9063E">
        <w:rPr>
          <w:lang w:val="nl-NL"/>
        </w:rPr>
        <w:t xml:space="preserve">Wanneer de Commissie een dergelijk derde land identificeert, kan zij het kader voor wegvervoer van het derde land beoordelen in samenwerking met de lidstaten. De lidstaten hebben zes maanden de tijd om advies uit te brengen over het kader voor wegvervoer in het geïdentificeerde derde land. De Commissie gaat over tot de beoordeling zodra zij een advies van alle lidstaten heeft ontvangen of zodra de termijn voor het toezenden van de adviezen is verstreken, indien dat </w:t>
      </w:r>
      <w:proofErr w:type="spellStart"/>
      <w:r w:rsidRPr="00D9063E">
        <w:rPr>
          <w:strike/>
          <w:lang w:val="nl-NL"/>
        </w:rPr>
        <w:t>later</w:t>
      </w:r>
      <w:r w:rsidRPr="00D9063E">
        <w:rPr>
          <w:b/>
          <w:i/>
          <w:lang w:val="nl-NL"/>
        </w:rPr>
        <w:t>eerder</w:t>
      </w:r>
      <w:proofErr w:type="spellEnd"/>
      <w:r w:rsidRPr="00D9063E">
        <w:rPr>
          <w:lang w:val="nl-NL"/>
        </w:rPr>
        <w:t xml:space="preserve"> is.</w:t>
      </w:r>
      <w:r w:rsidR="00C771F4" w:rsidRPr="00D9063E">
        <w:rPr>
          <w:b/>
          <w:lang w:val="nl-NL"/>
        </w:rPr>
        <w:t xml:space="preserve"> [Am. 106]</w:t>
      </w:r>
    </w:p>
    <w:p w:rsidR="003B27DC" w:rsidRPr="00D9063E" w:rsidRDefault="00C771F4">
      <w:pPr>
        <w:ind w:left="850"/>
        <w:rPr>
          <w:lang w:val="nl-NL"/>
        </w:rPr>
      </w:pPr>
      <w:r w:rsidRPr="00D9063E">
        <w:rPr>
          <w:lang w:val="nl-NL"/>
        </w:rPr>
        <w:br w:type="page"/>
      </w:r>
      <w:r w:rsidR="00524D95" w:rsidRPr="00D9063E">
        <w:rPr>
          <w:lang w:val="nl-NL"/>
        </w:rPr>
        <w:lastRenderedPageBreak/>
        <w:t>Bij de beoordeling van het bestaande kader voor wegvervoer in een derde land houdt de Commissie ten minste rekening met de volgende elementen:</w:t>
      </w:r>
    </w:p>
    <w:p w:rsidR="003B27DC" w:rsidRPr="00D9063E" w:rsidRDefault="00524D95">
      <w:pPr>
        <w:ind w:left="1416" w:hanging="566"/>
        <w:rPr>
          <w:lang w:val="nl-NL"/>
        </w:rPr>
      </w:pPr>
      <w:r w:rsidRPr="00D9063E">
        <w:rPr>
          <w:lang w:val="nl-NL"/>
        </w:rPr>
        <w:t>a)</w:t>
      </w:r>
      <w:r w:rsidRPr="00D9063E">
        <w:rPr>
          <w:lang w:val="nl-NL"/>
        </w:rPr>
        <w:tab/>
        <w:t>de geldende rijbewijsvereisten, zoals de indeling van rijbewijscategorieën, minimumleeftijdsvereisten, eisen en voorwaarden voor opleiding en rijexamens, en medische normen voor de afgifte van het rijbewijs;</w:t>
      </w:r>
    </w:p>
    <w:p w:rsidR="003B27DC" w:rsidRPr="00D9063E" w:rsidRDefault="00524D95">
      <w:pPr>
        <w:ind w:left="1416" w:hanging="566"/>
        <w:rPr>
          <w:lang w:val="nl-NL"/>
        </w:rPr>
      </w:pPr>
      <w:r w:rsidRPr="00D9063E">
        <w:rPr>
          <w:lang w:val="nl-NL"/>
        </w:rPr>
        <w:t>b)</w:t>
      </w:r>
      <w:r w:rsidRPr="00D9063E">
        <w:rPr>
          <w:lang w:val="nl-NL"/>
        </w:rPr>
        <w:tab/>
        <w:t>of het derde land mobiele rijbewijzen afgeeft en zo ja, de toepasselijke technische en structurele bijzonderheden voor de werking van het systeem;</w:t>
      </w:r>
    </w:p>
    <w:p w:rsidR="003B27DC" w:rsidRPr="00D9063E" w:rsidRDefault="00524D95">
      <w:pPr>
        <w:ind w:left="1416" w:hanging="566"/>
        <w:rPr>
          <w:lang w:val="nl-NL"/>
        </w:rPr>
      </w:pPr>
      <w:r w:rsidRPr="00D9063E">
        <w:rPr>
          <w:lang w:val="nl-NL"/>
        </w:rPr>
        <w:t>c)</w:t>
      </w:r>
      <w:r w:rsidRPr="00D9063E">
        <w:rPr>
          <w:lang w:val="nl-NL"/>
        </w:rPr>
        <w:tab/>
        <w:t>de mate waarin er vervalste rijbewijzen in omloop zijn en welke maatregelen worden genomen om vervalsing van rijbewijzen te voorkomen;</w:t>
      </w:r>
    </w:p>
    <w:p w:rsidR="003B27DC" w:rsidRPr="00D9063E" w:rsidRDefault="00524D95">
      <w:pPr>
        <w:ind w:left="1416" w:hanging="566"/>
        <w:rPr>
          <w:lang w:val="nl-NL"/>
        </w:rPr>
      </w:pPr>
      <w:r w:rsidRPr="00D9063E">
        <w:rPr>
          <w:lang w:val="nl-NL"/>
        </w:rPr>
        <w:t>d)</w:t>
      </w:r>
      <w:r w:rsidRPr="00D9063E">
        <w:rPr>
          <w:lang w:val="nl-NL"/>
        </w:rPr>
        <w:tab/>
        <w:t>de administratieve geldigheidsduur van de door het derde land afgegeven rijbewijzen;</w:t>
      </w:r>
    </w:p>
    <w:p w:rsidR="003B27DC" w:rsidRPr="00D9063E" w:rsidRDefault="00524D95">
      <w:pPr>
        <w:ind w:left="1416" w:hanging="566"/>
        <w:rPr>
          <w:lang w:val="nl-NL"/>
        </w:rPr>
      </w:pPr>
      <w:r w:rsidRPr="00D9063E">
        <w:rPr>
          <w:lang w:val="nl-NL"/>
        </w:rPr>
        <w:t>e)</w:t>
      </w:r>
      <w:r w:rsidRPr="00D9063E">
        <w:rPr>
          <w:lang w:val="nl-NL"/>
        </w:rPr>
        <w:tab/>
        <w:t>de verkeersomstandigheden in het derde land en de vraag of deze vergelijkbaar zijn met de verkeersomstandigheden op het wegennet in de Unie;</w:t>
      </w:r>
    </w:p>
    <w:p w:rsidR="003B27DC" w:rsidRPr="00D9063E" w:rsidRDefault="00524D95">
      <w:pPr>
        <w:ind w:left="1416" w:hanging="566"/>
        <w:rPr>
          <w:lang w:val="nl-NL"/>
        </w:rPr>
      </w:pPr>
      <w:r w:rsidRPr="00D9063E">
        <w:rPr>
          <w:lang w:val="nl-NL"/>
        </w:rPr>
        <w:t>f)</w:t>
      </w:r>
      <w:r w:rsidRPr="00D9063E">
        <w:rPr>
          <w:lang w:val="nl-NL"/>
        </w:rPr>
        <w:tab/>
        <w:t>de verkeersveiligheid van het derde land</w:t>
      </w:r>
      <w:r w:rsidRPr="00D9063E">
        <w:rPr>
          <w:strike/>
          <w:lang w:val="nl-NL"/>
        </w:rPr>
        <w:t>.</w:t>
      </w:r>
      <w:r w:rsidRPr="00D9063E">
        <w:rPr>
          <w:b/>
          <w:i/>
          <w:lang w:val="nl-NL"/>
        </w:rPr>
        <w:t>;</w:t>
      </w:r>
    </w:p>
    <w:p w:rsidR="003B27DC" w:rsidRPr="00D9063E" w:rsidRDefault="00524D95">
      <w:pPr>
        <w:ind w:left="1416" w:hanging="566"/>
        <w:rPr>
          <w:b/>
          <w:lang w:val="nl-NL"/>
        </w:rPr>
      </w:pPr>
      <w:proofErr w:type="gramStart"/>
      <w:r w:rsidRPr="00D9063E">
        <w:rPr>
          <w:b/>
          <w:i/>
          <w:lang w:val="nl-NL"/>
        </w:rPr>
        <w:t>f</w:t>
      </w:r>
      <w:proofErr w:type="gramEnd"/>
      <w:r w:rsidRPr="00D9063E">
        <w:rPr>
          <w:b/>
          <w:i/>
          <w:lang w:val="nl-NL"/>
        </w:rPr>
        <w:t xml:space="preserve"> bis)</w:t>
      </w:r>
      <w:r w:rsidR="00C771F4" w:rsidRPr="00D9063E">
        <w:rPr>
          <w:b/>
          <w:i/>
          <w:lang w:val="nl-NL"/>
        </w:rPr>
        <w:tab/>
        <w:t>h</w:t>
      </w:r>
      <w:r w:rsidRPr="00D9063E">
        <w:rPr>
          <w:b/>
          <w:i/>
          <w:lang w:val="nl-NL"/>
        </w:rPr>
        <w:t>et in het derde land toegepaste systeem voor de inwisseling van EU-rijbewijzen.</w:t>
      </w:r>
      <w:r w:rsidR="00C771F4" w:rsidRPr="00D9063E">
        <w:rPr>
          <w:b/>
          <w:lang w:val="nl-NL"/>
        </w:rPr>
        <w:t xml:space="preserve"> [Am. 107]</w:t>
      </w:r>
    </w:p>
    <w:p w:rsidR="003B27DC" w:rsidRPr="00D9063E" w:rsidRDefault="00C771F4">
      <w:pPr>
        <w:ind w:left="850" w:hanging="850"/>
        <w:rPr>
          <w:lang w:val="nl-NL"/>
        </w:rPr>
      </w:pPr>
      <w:r w:rsidRPr="00D9063E">
        <w:rPr>
          <w:lang w:val="nl-NL"/>
        </w:rPr>
        <w:br w:type="page"/>
      </w:r>
      <w:r w:rsidR="00524D95" w:rsidRPr="00D9063E">
        <w:rPr>
          <w:lang w:val="nl-NL"/>
        </w:rPr>
        <w:lastRenderedPageBreak/>
        <w:t>7.</w:t>
      </w:r>
      <w:r w:rsidR="00524D95" w:rsidRPr="00D9063E">
        <w:rPr>
          <w:lang w:val="nl-NL"/>
        </w:rPr>
        <w:tab/>
        <w:t>De Commissie kan, na de in lid 6 bedoelde beoordeling te hebben verricht en door middel van uitvoeringsbesluiten, besluiten dat een derde land een kader voor wegvervoer heeft dat geheel of gedeeltelijk een niveau van verkeersveiligheid waarborgt dat vergelijkbaar is met dat van de Unie, waardoor de door dit derde land afgegeven rijbewijzen kunnen worden ingewisseld zonder dat een dergelijke inwisseling wordt geregistreerd op de door de lidstaten afgegeven rijbewijzen.</w:t>
      </w:r>
    </w:p>
    <w:p w:rsidR="003B27DC" w:rsidRPr="00D9063E" w:rsidRDefault="00524D95">
      <w:pPr>
        <w:ind w:left="850"/>
        <w:rPr>
          <w:lang w:val="nl-NL"/>
        </w:rPr>
      </w:pPr>
      <w:r w:rsidRPr="00D9063E">
        <w:rPr>
          <w:lang w:val="nl-NL"/>
        </w:rPr>
        <w:t>Het uitvoeringsbesluit bevat ten minste:</w:t>
      </w:r>
    </w:p>
    <w:p w:rsidR="003B27DC" w:rsidRPr="00D9063E" w:rsidRDefault="00524D95">
      <w:pPr>
        <w:ind w:left="1416" w:hanging="566"/>
        <w:rPr>
          <w:lang w:val="nl-NL"/>
        </w:rPr>
      </w:pPr>
      <w:r w:rsidRPr="00D9063E">
        <w:rPr>
          <w:lang w:val="nl-NL"/>
        </w:rPr>
        <w:t>a)</w:t>
      </w:r>
      <w:r w:rsidRPr="00D9063E">
        <w:rPr>
          <w:lang w:val="nl-NL"/>
        </w:rPr>
        <w:tab/>
        <w:t>de in artikel 6 bedoelde rijbewijscategorieën, ten aanzien waarvan een inwisseling kan plaatsvinden zonder vermelding ervan op het door een lidstaat afgegeven rijbewijs;</w:t>
      </w:r>
    </w:p>
    <w:p w:rsidR="003B27DC" w:rsidRPr="00D9063E" w:rsidRDefault="00524D95">
      <w:pPr>
        <w:ind w:left="1416" w:hanging="566"/>
        <w:rPr>
          <w:lang w:val="nl-NL"/>
        </w:rPr>
      </w:pPr>
      <w:r w:rsidRPr="00D9063E">
        <w:rPr>
          <w:lang w:val="nl-NL"/>
        </w:rPr>
        <w:t>b)</w:t>
      </w:r>
      <w:r w:rsidRPr="00D9063E">
        <w:rPr>
          <w:lang w:val="nl-NL"/>
        </w:rPr>
        <w:tab/>
        <w:t>de data van afgifte van de rijbewijzen van het derde land ten aanzien waarvan een inwisseling kan plaatsvinden zonder vermelding ervan op het door een lidstaat afgegeven rijbewijs;</w:t>
      </w:r>
    </w:p>
    <w:p w:rsidR="003B27DC" w:rsidRPr="00D9063E" w:rsidRDefault="00524D95">
      <w:pPr>
        <w:ind w:left="1416" w:hanging="566"/>
        <w:rPr>
          <w:lang w:val="nl-NL"/>
        </w:rPr>
      </w:pPr>
      <w:r w:rsidRPr="00D9063E">
        <w:rPr>
          <w:lang w:val="nl-NL"/>
        </w:rPr>
        <w:t>c)</w:t>
      </w:r>
      <w:r w:rsidRPr="00D9063E">
        <w:rPr>
          <w:lang w:val="nl-NL"/>
        </w:rPr>
        <w:tab/>
        <w:t>alle algemene voorwaarden waaraan moet worden voldaan om de authenticiteit van het officiële document dat moet worden ingewisseld, te verifiëren;</w:t>
      </w:r>
    </w:p>
    <w:p w:rsidR="003B27DC" w:rsidRPr="00D9063E" w:rsidRDefault="00C771F4">
      <w:pPr>
        <w:ind w:left="1416" w:hanging="566"/>
        <w:rPr>
          <w:lang w:val="nl-NL"/>
        </w:rPr>
      </w:pPr>
      <w:r w:rsidRPr="00D9063E">
        <w:rPr>
          <w:lang w:val="nl-NL"/>
        </w:rPr>
        <w:br w:type="page"/>
      </w:r>
      <w:r w:rsidR="00524D95" w:rsidRPr="00D9063E">
        <w:rPr>
          <w:lang w:val="nl-NL"/>
        </w:rPr>
        <w:lastRenderedPageBreak/>
        <w:t>d)</w:t>
      </w:r>
      <w:r w:rsidR="00524D95" w:rsidRPr="00D9063E">
        <w:rPr>
          <w:lang w:val="nl-NL"/>
        </w:rPr>
        <w:tab/>
        <w:t>alle algemene voorwaarden waaraan de aanvrager, voorafgaand aan de inwisseling, moet voldoen om aan te tonen dat aan de medische normen van bijlage III is voldaan.</w:t>
      </w:r>
    </w:p>
    <w:p w:rsidR="003B27DC" w:rsidRPr="00D9063E" w:rsidRDefault="00524D95">
      <w:pPr>
        <w:ind w:left="850"/>
        <w:rPr>
          <w:lang w:val="nl-NL"/>
        </w:rPr>
      </w:pPr>
      <w:r w:rsidRPr="00D9063E">
        <w:rPr>
          <w:lang w:val="nl-NL"/>
        </w:rPr>
        <w:t>Wanneer het rijbewijs van de aanvrager niet voldoet aan het bepaalde in de tweede alinea, punt a) of b), van dit lid, kunnen de lidstaten besluiten tot inwisseling van het rijbewijs overeenkomstig lid 2. Wanneer het rijbewijs van de aanvrager niet voldoet aan het bepaalde in de tweede alinea, punt c) of d), van dit lid, weigeren de lidstaten de inwisseling van het rijbewijs. Elke aanvullende voorwaarde die het uitvoeringsbesluit kan bevatten, voorziet hetzij in de toepasselijkheid van de nationale bepalingen van de lidstaat overeenkomstig lid 2, hetzij in de weigering tot inwisseling van het rijbewijs wanneer de aanvrager niet aan deze voorwaarden voldoet.</w:t>
      </w:r>
    </w:p>
    <w:p w:rsidR="003B27DC" w:rsidRPr="00D9063E" w:rsidRDefault="00524D95">
      <w:pPr>
        <w:ind w:left="850"/>
        <w:rPr>
          <w:lang w:val="nl-NL"/>
        </w:rPr>
      </w:pPr>
      <w:r w:rsidRPr="00D9063E">
        <w:rPr>
          <w:lang w:val="nl-NL"/>
        </w:rPr>
        <w:t>De uitvoeringsbesluiten worden vastgesteld overeenkomstig de in artikel 22, lid 2, bedoelde onderzoeksprocedure.</w:t>
      </w:r>
    </w:p>
    <w:p w:rsidR="003B27DC" w:rsidRPr="00D9063E" w:rsidRDefault="00C771F4">
      <w:pPr>
        <w:ind w:left="850" w:hanging="850"/>
        <w:rPr>
          <w:lang w:val="nl-NL"/>
        </w:rPr>
      </w:pPr>
      <w:r w:rsidRPr="00D9063E">
        <w:rPr>
          <w:lang w:val="nl-NL"/>
        </w:rPr>
        <w:br w:type="page"/>
      </w:r>
      <w:r w:rsidR="00524D95" w:rsidRPr="00D9063E">
        <w:rPr>
          <w:lang w:val="nl-NL"/>
        </w:rPr>
        <w:lastRenderedPageBreak/>
        <w:t>8.</w:t>
      </w:r>
      <w:r w:rsidR="00524D95" w:rsidRPr="00D9063E">
        <w:rPr>
          <w:lang w:val="nl-NL"/>
        </w:rPr>
        <w:tab/>
        <w:t>Het in lid 7 bedoelde uitvoeringsbesluit voorziet in een periodieke toetsing, minstens om de vier jaar, van de verkeersveiligheidssituatie in het betrokken derde land. Afhankelijk van de conclusies van de toetsing handhaaft, wijzigt of schorst de Commissie, voor zover nodig, het in lid 7 bedoelde uitvoeringsbesluit of trekt zij dat in.</w:t>
      </w:r>
    </w:p>
    <w:p w:rsidR="003B27DC" w:rsidRPr="00D9063E" w:rsidRDefault="00524D95">
      <w:pPr>
        <w:ind w:left="850" w:hanging="850"/>
        <w:rPr>
          <w:lang w:val="nl-NL"/>
        </w:rPr>
      </w:pPr>
      <w:r w:rsidRPr="00D9063E">
        <w:rPr>
          <w:b/>
          <w:i/>
          <w:lang w:val="nl-NL"/>
        </w:rPr>
        <w:t>8 bis.</w:t>
      </w:r>
      <w:r w:rsidRPr="00D9063E">
        <w:rPr>
          <w:b/>
          <w:i/>
          <w:lang w:val="nl-NL"/>
        </w:rPr>
        <w:tab/>
        <w:t>Een getuigschrift van vakbekwaamheid, of een gelijkwaardig getuigschrift, dat is afgegeven door een derde land als bedoeld in lid 2, kan worden vervangen door een nieuw getuigschrift van vakbekwaamheid dat is afgegeven door een lidstaat, indien de houder in die lidstaat een aanvullende opleiding van ten hoogste 35 uur heeft gevolgd. Die aanvullende vakbekwaamheidsopleiding wordt uitgevoerd in de EU-taal die het best wordt begrepen door een [kandidaat]. Indien nodig wordt, teneinde een hoog niveau van vakbekwaamheid en verkeersveiligheid te waarborgen, in overeenstemming met Richtlijn (EU) 2022/2561 betreffende de vakbekwaamheid en de opleiding en nascholing van bestuurders van bepaalde voor goederen- en personenvervoer over de weg bestemde voertuigen</w:t>
      </w:r>
      <w:r w:rsidRPr="00D9063E">
        <w:rPr>
          <w:rStyle w:val="FootnoteReference"/>
        </w:rPr>
        <w:footnoteReference w:id="20"/>
      </w:r>
      <w:r w:rsidRPr="00D9063E">
        <w:rPr>
          <w:b/>
          <w:i/>
          <w:lang w:val="nl-NL"/>
        </w:rPr>
        <w:t>, passende taalkundige ondersteuning geboden.</w:t>
      </w:r>
    </w:p>
    <w:p w:rsidR="003B27DC" w:rsidRPr="00D9063E" w:rsidRDefault="00C771F4">
      <w:pPr>
        <w:ind w:left="850"/>
        <w:rPr>
          <w:lang w:val="nl-NL"/>
        </w:rPr>
      </w:pPr>
      <w:r w:rsidRPr="00D9063E">
        <w:rPr>
          <w:b/>
          <w:i/>
          <w:lang w:val="nl-NL"/>
        </w:rPr>
        <w:br w:type="page"/>
      </w:r>
      <w:r w:rsidR="00524D95" w:rsidRPr="00D9063E">
        <w:rPr>
          <w:b/>
          <w:i/>
          <w:lang w:val="nl-NL"/>
        </w:rPr>
        <w:lastRenderedPageBreak/>
        <w:t>Om te beoordelen of een derde land beschikt over regels die geheel of gedeeltelijk vergelijkbaar zijn met die van de Unie die een niveau van verkeersveiligheid waarborgen dat geheel of gedeeltelijk vergelijkbaar is met dat van de Unie, is de Commissie bevoegd uiterlijk ... [2 jaar na de inwerkingtreding van deze wijzigingsrichtlijn] gedelegeerde handelingen overeenkomstig artikel 21 vast te stellen om deze richtlijn aan te vullen door de voorwaarden voor, en de criteria en methodologieën die moeten worden gebruikt bij, het beoordelen van de regels van derde landen inzake certificering en examenprocedures, of beide, vast te stellen.</w:t>
      </w:r>
    </w:p>
    <w:p w:rsidR="003B27DC" w:rsidRPr="00D9063E" w:rsidRDefault="00524D95">
      <w:pPr>
        <w:ind w:left="850"/>
        <w:rPr>
          <w:b/>
          <w:lang w:val="nl-NL"/>
        </w:rPr>
      </w:pPr>
      <w:r w:rsidRPr="00D9063E">
        <w:rPr>
          <w:b/>
          <w:i/>
          <w:lang w:val="nl-NL"/>
        </w:rPr>
        <w:t>Op basis van die [gedelegeerde handelingen/beoordelingsvoorwaarden, criteria en methodologieën], en in samenwerking met de lidstaten overeenkomstig de procedure als bedoeld in lid 6, stelt de Commissie uitvoeringshandelingen vast, met daarin haar besluit dat een specifiek derde land over regels beschikt inzake beroepsopleiding voor bestuurders en/of regels inzake certificering en examenprocedures die geheel of gedeeltelijk vergelijkbaar zijn met die van overeenkomstige regels van de Unie die een niveau van verkeersveiligheid waarborgen dat geheel of gedeeltelijk vergelijkbaar is met dat in de Unie. Die uitvoeringshandelingen worden vastgesteld overeenkomstig de in artikel 22, lid 2, bedoelde onderzoeksprocedure.</w:t>
      </w:r>
      <w:r w:rsidR="00C771F4" w:rsidRPr="00D9063E">
        <w:rPr>
          <w:b/>
          <w:lang w:val="nl-NL"/>
        </w:rPr>
        <w:t xml:space="preserve"> [Am. 108]</w:t>
      </w:r>
    </w:p>
    <w:p w:rsidR="003B27DC" w:rsidRPr="00D9063E" w:rsidRDefault="00C771F4">
      <w:pPr>
        <w:ind w:left="850" w:hanging="850"/>
        <w:rPr>
          <w:b/>
          <w:lang w:val="nl-NL"/>
        </w:rPr>
      </w:pPr>
      <w:r w:rsidRPr="00D9063E">
        <w:rPr>
          <w:lang w:val="nl-NL"/>
        </w:rPr>
        <w:br w:type="page"/>
      </w:r>
      <w:r w:rsidR="00524D95" w:rsidRPr="00D9063E">
        <w:rPr>
          <w:lang w:val="nl-NL"/>
        </w:rPr>
        <w:lastRenderedPageBreak/>
        <w:t>9.</w:t>
      </w:r>
      <w:r w:rsidR="00524D95" w:rsidRPr="00D9063E">
        <w:rPr>
          <w:lang w:val="nl-NL"/>
        </w:rPr>
        <w:tab/>
        <w:t xml:space="preserve">De Commissie maakt in het </w:t>
      </w:r>
      <w:r w:rsidR="00524D95" w:rsidRPr="00D9063E">
        <w:rPr>
          <w:i/>
          <w:lang w:val="nl-NL"/>
        </w:rPr>
        <w:t>Publicatieblad van de Europese Unie</w:t>
      </w:r>
      <w:r w:rsidR="00524D95" w:rsidRPr="00D9063E">
        <w:rPr>
          <w:lang w:val="nl-NL"/>
        </w:rPr>
        <w:t xml:space="preserve"> en op haar website een lijst bekend van de derde landen waarvoor overeenkomstig </w:t>
      </w:r>
      <w:r w:rsidR="00524D95" w:rsidRPr="00D9063E">
        <w:rPr>
          <w:strike/>
          <w:lang w:val="nl-NL"/>
        </w:rPr>
        <w:t>lid 7</w:t>
      </w:r>
      <w:r w:rsidR="00524D95" w:rsidRPr="00D9063E">
        <w:rPr>
          <w:b/>
          <w:i/>
          <w:lang w:val="nl-NL"/>
        </w:rPr>
        <w:t>de leden 7 en 8 bis</w:t>
      </w:r>
      <w:r w:rsidR="00524D95" w:rsidRPr="00D9063E">
        <w:rPr>
          <w:lang w:val="nl-NL"/>
        </w:rPr>
        <w:t xml:space="preserve"> een uitvoeringsbesluit is vastgesteld, en maakt dienovereenkomstig alle relevante wijzigingen bekend die overeenkomstig lid </w:t>
      </w:r>
      <w:r w:rsidR="00524D95" w:rsidRPr="00D9063E">
        <w:rPr>
          <w:strike/>
          <w:lang w:val="nl-NL"/>
        </w:rPr>
        <w:t>9</w:t>
      </w:r>
      <w:r w:rsidR="00524D95" w:rsidRPr="00D9063E">
        <w:rPr>
          <w:b/>
          <w:i/>
          <w:lang w:val="nl-NL"/>
        </w:rPr>
        <w:t>8</w:t>
      </w:r>
      <w:r w:rsidR="00524D95" w:rsidRPr="00D9063E">
        <w:rPr>
          <w:lang w:val="nl-NL"/>
        </w:rPr>
        <w:t xml:space="preserve"> zijn aangebracht.</w:t>
      </w:r>
      <w:r w:rsidRPr="00D9063E">
        <w:rPr>
          <w:b/>
          <w:lang w:val="nl-NL"/>
        </w:rPr>
        <w:t xml:space="preserve"> [Am. 109]</w:t>
      </w:r>
    </w:p>
    <w:p w:rsidR="003B27DC" w:rsidRPr="00D9063E" w:rsidRDefault="00524D95">
      <w:pPr>
        <w:ind w:left="850" w:hanging="850"/>
        <w:rPr>
          <w:lang w:val="nl-NL"/>
        </w:rPr>
      </w:pPr>
      <w:r w:rsidRPr="00D9063E">
        <w:rPr>
          <w:lang w:val="nl-NL"/>
        </w:rPr>
        <w:t>10.</w:t>
      </w:r>
      <w:r w:rsidRPr="00D9063E">
        <w:rPr>
          <w:lang w:val="nl-NL"/>
        </w:rPr>
        <w:tab/>
        <w:t>De Commissie zet een kennisnetwerk op voor het verzamelen, verwerken en verspreiden van kennis en informatie over beste praktijken voor de integratie van buitenlandse beroepschauffeurs in de interne markt. Het netwerk omvat de relevante autoriteiten van de lidstaten, kenniscentra, universiteiten en onderzoekers, sociale partners en andere relevante actoren uit de sector van het wegvervoer.</w:t>
      </w:r>
    </w:p>
    <w:p w:rsidR="003B27DC" w:rsidRPr="00D9063E" w:rsidRDefault="00524D95">
      <w:pPr>
        <w:jc w:val="center"/>
        <w:rPr>
          <w:lang w:val="nl-NL"/>
        </w:rPr>
      </w:pPr>
      <w:r w:rsidRPr="00D9063E">
        <w:rPr>
          <w:b/>
          <w:i/>
          <w:lang w:val="nl-NL"/>
        </w:rPr>
        <w:t>Artikel 12</w:t>
      </w:r>
      <w:r w:rsidR="00C771F4" w:rsidRPr="00D9063E">
        <w:rPr>
          <w:b/>
          <w:i/>
          <w:lang w:val="nl-NL"/>
        </w:rPr>
        <w:t xml:space="preserve"> bis</w:t>
      </w:r>
      <w:r w:rsidRPr="00D9063E">
        <w:rPr>
          <w:lang w:val="nl-NL"/>
        </w:rPr>
        <w:br/>
      </w:r>
      <w:r w:rsidRPr="00D9063E">
        <w:rPr>
          <w:b/>
          <w:i/>
          <w:lang w:val="nl-NL"/>
        </w:rPr>
        <w:t>Artikel 12 bis Samenwerkingsplatform</w:t>
      </w:r>
    </w:p>
    <w:p w:rsidR="003B27DC" w:rsidRPr="00D9063E" w:rsidRDefault="00524D95">
      <w:pPr>
        <w:ind w:left="850" w:hanging="850"/>
        <w:rPr>
          <w:lang w:val="nl-NL"/>
        </w:rPr>
      </w:pPr>
      <w:r w:rsidRPr="00D9063E">
        <w:rPr>
          <w:b/>
          <w:i/>
          <w:lang w:val="nl-NL"/>
        </w:rPr>
        <w:t>1.</w:t>
      </w:r>
      <w:r w:rsidRPr="00D9063E">
        <w:rPr>
          <w:lang w:val="nl-NL"/>
        </w:rPr>
        <w:tab/>
      </w:r>
      <w:r w:rsidRPr="00D9063E">
        <w:rPr>
          <w:b/>
          <w:i/>
          <w:lang w:val="nl-NL"/>
        </w:rPr>
        <w:t>De Commissie zet een samenwerkingsplatform op voor het aggregeren, verwerken en verspreiden van kennis en informatie over beste praktijken voor:</w:t>
      </w:r>
    </w:p>
    <w:p w:rsidR="003B27DC" w:rsidRPr="00D9063E" w:rsidRDefault="00524D95">
      <w:pPr>
        <w:ind w:left="1416" w:hanging="566"/>
        <w:rPr>
          <w:lang w:val="nl-NL"/>
        </w:rPr>
      </w:pPr>
      <w:r w:rsidRPr="00D9063E">
        <w:rPr>
          <w:b/>
          <w:i/>
          <w:lang w:val="nl-NL"/>
        </w:rPr>
        <w:t>a)</w:t>
      </w:r>
      <w:r w:rsidRPr="00D9063E">
        <w:rPr>
          <w:lang w:val="nl-NL"/>
        </w:rPr>
        <w:tab/>
      </w:r>
      <w:r w:rsidRPr="00D9063E">
        <w:rPr>
          <w:b/>
          <w:i/>
          <w:lang w:val="nl-NL"/>
        </w:rPr>
        <w:t>de opleidingsprogramma’s voor bestuurders in de lidstaten, met inbegrip van de opleiding voor voertuigen voor speciaal gebruik zoals niet voor de weg bestemde mobiele machines;</w:t>
      </w:r>
    </w:p>
    <w:p w:rsidR="003B27DC" w:rsidRPr="00D9063E" w:rsidRDefault="00C771F4">
      <w:pPr>
        <w:ind w:left="1416" w:hanging="566"/>
        <w:rPr>
          <w:lang w:val="nl-NL"/>
        </w:rPr>
      </w:pPr>
      <w:r w:rsidRPr="00D9063E">
        <w:rPr>
          <w:b/>
          <w:i/>
          <w:lang w:val="nl-NL"/>
        </w:rPr>
        <w:br w:type="page"/>
      </w:r>
      <w:r w:rsidR="00524D95" w:rsidRPr="00D9063E">
        <w:rPr>
          <w:b/>
          <w:i/>
          <w:lang w:val="nl-NL"/>
        </w:rPr>
        <w:lastRenderedPageBreak/>
        <w:t>b)</w:t>
      </w:r>
      <w:r w:rsidR="00524D95" w:rsidRPr="00D9063E">
        <w:rPr>
          <w:lang w:val="nl-NL"/>
        </w:rPr>
        <w:tab/>
      </w:r>
      <w:r w:rsidR="00524D95" w:rsidRPr="00D9063E">
        <w:rPr>
          <w:b/>
          <w:i/>
          <w:lang w:val="nl-NL"/>
        </w:rPr>
        <w:t>de afgifte van rijbewijzen voor en het normale gebruik van voertuigen voor speciaal gebruik, zoals niet voor de weg bestemde mobiele machines in de verschillende lidstaten, met inbegrip van de grensoverschrijdende gevolgen van verschillen tussen deze regels om het gebruik van dergelijke machines te vergemakkelijken; en</w:t>
      </w:r>
    </w:p>
    <w:p w:rsidR="003B27DC" w:rsidRPr="00D9063E" w:rsidRDefault="00524D95">
      <w:pPr>
        <w:ind w:left="1416" w:hanging="566"/>
        <w:rPr>
          <w:lang w:val="nl-NL"/>
        </w:rPr>
      </w:pPr>
      <w:r w:rsidRPr="00D9063E">
        <w:rPr>
          <w:b/>
          <w:i/>
          <w:lang w:val="nl-NL"/>
        </w:rPr>
        <w:t>c)</w:t>
      </w:r>
      <w:r w:rsidRPr="00D9063E">
        <w:rPr>
          <w:lang w:val="nl-NL"/>
        </w:rPr>
        <w:tab/>
      </w:r>
      <w:r w:rsidRPr="00D9063E">
        <w:rPr>
          <w:b/>
          <w:i/>
          <w:lang w:val="nl-NL"/>
        </w:rPr>
        <w:t>eventuele andere passend geachte kwesties.</w:t>
      </w:r>
    </w:p>
    <w:p w:rsidR="003B27DC" w:rsidRPr="00D9063E" w:rsidRDefault="00524D95">
      <w:pPr>
        <w:ind w:left="850" w:hanging="850"/>
        <w:rPr>
          <w:b/>
          <w:lang w:val="nl-NL"/>
        </w:rPr>
      </w:pPr>
      <w:r w:rsidRPr="00D9063E">
        <w:rPr>
          <w:b/>
          <w:i/>
          <w:lang w:val="nl-NL"/>
        </w:rPr>
        <w:t>2.</w:t>
      </w:r>
      <w:r w:rsidRPr="00D9063E">
        <w:rPr>
          <w:lang w:val="nl-NL"/>
        </w:rPr>
        <w:tab/>
      </w:r>
      <w:r w:rsidRPr="00D9063E">
        <w:rPr>
          <w:b/>
          <w:i/>
          <w:lang w:val="nl-NL"/>
        </w:rPr>
        <w:t>Het platform omvat de relevante autoriteiten van de lidstaten en relevante belanghebbenden in de wegvervoersector, en faciliteert waar mogelijk het voortbouwen op deze beste praktijken.</w:t>
      </w:r>
      <w:r w:rsidR="00C771F4" w:rsidRPr="00D9063E">
        <w:rPr>
          <w:b/>
          <w:lang w:val="nl-NL"/>
        </w:rPr>
        <w:t xml:space="preserve"> [Am. 320]</w:t>
      </w:r>
    </w:p>
    <w:p w:rsidR="003B27DC" w:rsidRPr="00D9063E" w:rsidRDefault="00524D95">
      <w:pPr>
        <w:jc w:val="center"/>
        <w:rPr>
          <w:lang w:val="nl-NL"/>
        </w:rPr>
      </w:pPr>
      <w:r w:rsidRPr="00D9063E">
        <w:rPr>
          <w:lang w:val="nl-NL"/>
        </w:rPr>
        <w:t>Artikel 13</w:t>
      </w:r>
      <w:r w:rsidRPr="00D9063E">
        <w:rPr>
          <w:lang w:val="nl-NL"/>
        </w:rPr>
        <w:br/>
        <w:t>Gevolgen van een beperking, schorsing, intrekking of nietigverklaring van de rijbevoegdheid of van het rijbewijs</w:t>
      </w:r>
    </w:p>
    <w:p w:rsidR="003B27DC" w:rsidRPr="00D9063E" w:rsidRDefault="00524D95">
      <w:pPr>
        <w:ind w:left="850" w:hanging="850"/>
        <w:rPr>
          <w:lang w:val="nl-NL"/>
        </w:rPr>
      </w:pPr>
      <w:r w:rsidRPr="00D9063E">
        <w:rPr>
          <w:lang w:val="nl-NL"/>
        </w:rPr>
        <w:t>1.</w:t>
      </w:r>
      <w:r w:rsidRPr="00D9063E">
        <w:rPr>
          <w:lang w:val="nl-NL"/>
        </w:rPr>
        <w:tab/>
        <w:t>Een lidstaat weigert een rijbewijs af te geven aan een aanvrager wiens rijbewijs in een andere lidstaat is beperkt, geschorst, ingetrokken of nietig verklaard.</w:t>
      </w:r>
    </w:p>
    <w:p w:rsidR="003B27DC" w:rsidRPr="00D9063E" w:rsidRDefault="00524D95">
      <w:pPr>
        <w:ind w:left="850" w:hanging="850"/>
        <w:rPr>
          <w:lang w:val="nl-NL"/>
        </w:rPr>
      </w:pPr>
      <w:r w:rsidRPr="00D9063E">
        <w:rPr>
          <w:lang w:val="nl-NL"/>
        </w:rPr>
        <w:t>2.</w:t>
      </w:r>
      <w:r w:rsidRPr="00D9063E">
        <w:rPr>
          <w:lang w:val="nl-NL"/>
        </w:rPr>
        <w:tab/>
        <w:t>Een lidstaat weigert de geldigheid te erkennen van een rijbewijs dat door een andere lidstaat aan een persoon is verstrekt, wanneer het rijbewijs of de rijbevoegdheid van die persoon op het grondgebied van de eerstgenoemde staat is beperkt, geschorst, ingetrokken of nietig verklaard.</w:t>
      </w:r>
    </w:p>
    <w:p w:rsidR="003B27DC" w:rsidRPr="00D9063E" w:rsidRDefault="00C771F4">
      <w:pPr>
        <w:ind w:left="850" w:hanging="850"/>
        <w:rPr>
          <w:lang w:val="nl-NL"/>
        </w:rPr>
      </w:pPr>
      <w:r w:rsidRPr="00D9063E">
        <w:rPr>
          <w:lang w:val="nl-NL"/>
        </w:rPr>
        <w:br w:type="page"/>
      </w:r>
      <w:r w:rsidR="00524D95" w:rsidRPr="00D9063E">
        <w:rPr>
          <w:lang w:val="nl-NL"/>
        </w:rPr>
        <w:lastRenderedPageBreak/>
        <w:t>3.</w:t>
      </w:r>
      <w:r w:rsidR="00524D95" w:rsidRPr="00D9063E">
        <w:rPr>
          <w:lang w:val="nl-NL"/>
        </w:rPr>
        <w:tab/>
        <w:t>Een rijbewijs of rijbevoegdheid wordt voor de toepassing van dit artikel als beperkt, geschorst, ingetrokken of nietig verklaard beschouwd zolang de betrokkene nog niet voldoet aan de door een lidstaat gestelde voorwaarden waaraan hij of zij moet voldoen om zijn of haar rijbevoegdheid of rijbewijs te kunnen terugkrijgen of een nieuw rijbewijs te kunnen aanvragen.</w:t>
      </w:r>
    </w:p>
    <w:p w:rsidR="003B27DC" w:rsidRPr="00D9063E" w:rsidRDefault="00524D95">
      <w:pPr>
        <w:ind w:left="850"/>
        <w:rPr>
          <w:lang w:val="nl-NL"/>
        </w:rPr>
      </w:pPr>
      <w:r w:rsidRPr="00D9063E">
        <w:rPr>
          <w:lang w:val="nl-NL"/>
        </w:rPr>
        <w:t>De lidstaten zorgen ervoor dat alle voorwaarden die zij opleggen opdat de houder zijn of haar rijbevoegdheid of rijbewijs terugkrijgt of een nieuw rijbewijs kan aanvragen, evenredig en niet-discriminerend zijn ten opzichte van houders van een door een andere lidstaat afgegeven rijbewijs en dat zij op zichzelf niet leiden tot een weigering voor onbepaalde tijd om een rijbewijs af te geven of een door een andere lidstaat afgegeven rijbewijs te erkennen.</w:t>
      </w:r>
    </w:p>
    <w:p w:rsidR="003B27DC" w:rsidRPr="00D9063E" w:rsidRDefault="00524D95">
      <w:pPr>
        <w:ind w:left="850"/>
        <w:rPr>
          <w:b/>
          <w:lang w:val="nl-NL"/>
        </w:rPr>
      </w:pPr>
      <w:r w:rsidRPr="00D9063E">
        <w:rPr>
          <w:b/>
          <w:i/>
          <w:lang w:val="nl-NL"/>
        </w:rPr>
        <w:t>Een lidstaat trekt een rijbewijs in wanneer uit een medisch onderzoek ter bevestiging van de geldigheid als bedoeld in artikel 10 blijkt dat er tijdelijk sprake is van een verlies van lichamelijke en geestelijke geschiktheid met betrekking tot de in bijlage III vermelde medische aandoeningen.</w:t>
      </w:r>
      <w:r w:rsidR="00C771F4" w:rsidRPr="00D9063E">
        <w:rPr>
          <w:b/>
          <w:lang w:val="nl-NL"/>
        </w:rPr>
        <w:t xml:space="preserve"> [Am. 110]</w:t>
      </w:r>
    </w:p>
    <w:p w:rsidR="003B27DC" w:rsidRPr="00D9063E" w:rsidRDefault="00C771F4">
      <w:pPr>
        <w:ind w:left="850" w:hanging="850"/>
        <w:rPr>
          <w:lang w:val="nl-NL"/>
        </w:rPr>
      </w:pPr>
      <w:r w:rsidRPr="00D9063E">
        <w:rPr>
          <w:lang w:val="nl-NL"/>
        </w:rPr>
        <w:br w:type="page"/>
      </w:r>
      <w:r w:rsidR="00524D95" w:rsidRPr="00D9063E">
        <w:rPr>
          <w:lang w:val="nl-NL"/>
        </w:rPr>
        <w:lastRenderedPageBreak/>
        <w:t>4.</w:t>
      </w:r>
      <w:r w:rsidR="00524D95" w:rsidRPr="00D9063E">
        <w:rPr>
          <w:lang w:val="nl-NL"/>
        </w:rPr>
        <w:tab/>
        <w:t>Niets in dit artikel mag worden geïnterpreteerd in de zin dat het lidstaten belet een persoon voor onbepaalde tijd te verbieden op hun grondgebied een voertuig te besturen zonder hem of haar de mogelijkheid te bieden zijn of haar rijbevoegdheid of rijbewijs terug te krijgen of een nieuw rijbewijs aan te vragen, wanneer dit op grond van zijn of haar gedrag gerechtvaardigd is.</w:t>
      </w:r>
    </w:p>
    <w:p w:rsidR="003B27DC" w:rsidRPr="00D9063E" w:rsidRDefault="00524D95">
      <w:pPr>
        <w:ind w:left="850"/>
        <w:rPr>
          <w:lang w:val="nl-NL"/>
        </w:rPr>
      </w:pPr>
      <w:r w:rsidRPr="00D9063E">
        <w:rPr>
          <w:lang w:val="nl-NL"/>
        </w:rPr>
        <w:t>Indien een lidstaat overeenkomstig dit lid een rijverbod voor onbepaalde tijd heeft opgelegd, kan die lidstaat weigeren de geldigheid van een door een andere lidstaat afgegeven rijbewijs op zijn respectieve grondgebied voor onbepaalde tijd te erkennen. In afwijking van lid 1 kunnen andere lidstaten, na overleg met de lidstaat die het rijverbod voor onbepaalde tijd oplegt, aan een dergelijke persoon een rijbewijs afgeven.</w:t>
      </w:r>
    </w:p>
    <w:p w:rsidR="003B27DC" w:rsidRPr="00D9063E" w:rsidRDefault="00524D95">
      <w:pPr>
        <w:jc w:val="center"/>
        <w:rPr>
          <w:lang w:val="nl-NL"/>
        </w:rPr>
      </w:pPr>
      <w:r w:rsidRPr="00D9063E">
        <w:rPr>
          <w:lang w:val="nl-NL"/>
        </w:rPr>
        <w:t>Artikel 14</w:t>
      </w:r>
      <w:r w:rsidRPr="00D9063E">
        <w:rPr>
          <w:lang w:val="nl-NL"/>
        </w:rPr>
        <w:br/>
        <w:t xml:space="preserve">Regeling voor begeleid rijden </w:t>
      </w:r>
    </w:p>
    <w:p w:rsidR="003B27DC" w:rsidRPr="00D9063E" w:rsidRDefault="00524D95">
      <w:pPr>
        <w:ind w:left="850" w:hanging="850"/>
        <w:rPr>
          <w:b/>
          <w:lang w:val="nl-NL"/>
        </w:rPr>
      </w:pPr>
      <w:r w:rsidRPr="00D9063E">
        <w:rPr>
          <w:lang w:val="nl-NL"/>
        </w:rPr>
        <w:t>1.</w:t>
      </w:r>
      <w:r w:rsidRPr="00D9063E">
        <w:rPr>
          <w:lang w:val="nl-NL"/>
        </w:rPr>
        <w:tab/>
        <w:t>In afwijking van artikel 7, lid 1, respectievelijk punten b) en d), geven de lidstaten overeenkomstig artikel 10, lid 1, rijbewijzen af voor de categorieën B</w:t>
      </w:r>
      <w:r w:rsidRPr="00D9063E">
        <w:rPr>
          <w:b/>
          <w:i/>
          <w:lang w:val="nl-NL"/>
        </w:rPr>
        <w:t>, C en C1</w:t>
      </w:r>
      <w:r w:rsidRPr="00D9063E">
        <w:rPr>
          <w:strike/>
          <w:lang w:val="nl-NL"/>
        </w:rPr>
        <w:t xml:space="preserve"> en C</w:t>
      </w:r>
      <w:r w:rsidRPr="00D9063E">
        <w:rPr>
          <w:lang w:val="nl-NL"/>
        </w:rPr>
        <w:t xml:space="preserve"> waarop de in bijlage I, deel E, gespecificeerde Uniecode 98.02 is aangebracht, aan aanvragers die de leeftijd van 17 jaar hebben bereikt.</w:t>
      </w:r>
      <w:r w:rsidR="005124B8" w:rsidRPr="00D9063E">
        <w:rPr>
          <w:b/>
          <w:lang w:val="nl-NL"/>
        </w:rPr>
        <w:t xml:space="preserve"> [Am. 111]</w:t>
      </w:r>
    </w:p>
    <w:p w:rsidR="003B27DC" w:rsidRPr="00D9063E" w:rsidRDefault="005124B8">
      <w:pPr>
        <w:ind w:left="850" w:hanging="850"/>
        <w:rPr>
          <w:b/>
          <w:lang w:val="nl-NL"/>
        </w:rPr>
      </w:pPr>
      <w:r w:rsidRPr="00D9063E">
        <w:rPr>
          <w:lang w:val="nl-NL"/>
        </w:rPr>
        <w:br w:type="page"/>
      </w:r>
      <w:r w:rsidR="00524D95" w:rsidRPr="00D9063E">
        <w:rPr>
          <w:lang w:val="nl-NL"/>
        </w:rPr>
        <w:lastRenderedPageBreak/>
        <w:t>2.</w:t>
      </w:r>
      <w:r w:rsidR="00524D95" w:rsidRPr="00D9063E">
        <w:rPr>
          <w:lang w:val="nl-NL"/>
        </w:rPr>
        <w:tab/>
        <w:t xml:space="preserve">Houders van een rijbewijs waarop de Uniecode 98.02 is aangebracht en die de leeftijd van 18 jaar nog niet hebben bereikt, mogen alleen rijden wanneer zij worden begeleid door een persoon </w:t>
      </w:r>
      <w:r w:rsidR="00524D95" w:rsidRPr="00D9063E">
        <w:rPr>
          <w:b/>
          <w:i/>
          <w:lang w:val="nl-NL"/>
        </w:rPr>
        <w:t xml:space="preserve">op de voorste passagierszitplaats, die in staat is aanwijzingen te geven tijdens het rijden. De begeleider houdt zich aan de regels inzake rijden onder invloed van alcohol, drugs of andere factoren die het rijvermogen aantasten, en </w:t>
      </w:r>
      <w:proofErr w:type="spellStart"/>
      <w:r w:rsidR="00524D95" w:rsidRPr="00D9063E">
        <w:rPr>
          <w:b/>
          <w:i/>
          <w:lang w:val="nl-NL"/>
        </w:rPr>
        <w:t>voldoet</w:t>
      </w:r>
      <w:r w:rsidR="00524D95" w:rsidRPr="00D9063E">
        <w:rPr>
          <w:strike/>
          <w:lang w:val="nl-NL"/>
        </w:rPr>
        <w:t>die</w:t>
      </w:r>
      <w:proofErr w:type="spellEnd"/>
      <w:r w:rsidR="00524D95" w:rsidRPr="00D9063E">
        <w:rPr>
          <w:lang w:val="nl-NL"/>
        </w:rPr>
        <w:t xml:space="preserve"> aan de volgende voorwaarden</w:t>
      </w:r>
      <w:r w:rsidR="00524D95" w:rsidRPr="00D9063E">
        <w:rPr>
          <w:strike/>
          <w:lang w:val="nl-NL"/>
        </w:rPr>
        <w:t xml:space="preserve"> voldoet</w:t>
      </w:r>
      <w:r w:rsidR="00524D95" w:rsidRPr="00D9063E">
        <w:rPr>
          <w:lang w:val="nl-NL"/>
        </w:rPr>
        <w:t>:</w:t>
      </w:r>
      <w:r w:rsidRPr="00D9063E">
        <w:rPr>
          <w:b/>
          <w:lang w:val="nl-NL"/>
        </w:rPr>
        <w:t xml:space="preserve"> [Am. 112]</w:t>
      </w:r>
    </w:p>
    <w:p w:rsidR="003B27DC" w:rsidRPr="00D9063E" w:rsidRDefault="00524D95">
      <w:pPr>
        <w:ind w:left="1416" w:hanging="566"/>
        <w:rPr>
          <w:lang w:val="nl-NL"/>
        </w:rPr>
      </w:pPr>
      <w:r w:rsidRPr="00D9063E">
        <w:rPr>
          <w:lang w:val="nl-NL"/>
        </w:rPr>
        <w:t>a)</w:t>
      </w:r>
      <w:r w:rsidRPr="00D9063E">
        <w:rPr>
          <w:lang w:val="nl-NL"/>
        </w:rPr>
        <w:tab/>
        <w:t>heeft een minimumleeftijd van 25 jaar;</w:t>
      </w:r>
    </w:p>
    <w:p w:rsidR="003B27DC" w:rsidRPr="00D9063E" w:rsidRDefault="00524D95">
      <w:pPr>
        <w:ind w:left="1416" w:hanging="566"/>
        <w:rPr>
          <w:b/>
          <w:lang w:val="nl-NL"/>
        </w:rPr>
      </w:pPr>
      <w:r w:rsidRPr="00D9063E">
        <w:rPr>
          <w:lang w:val="nl-NL"/>
        </w:rPr>
        <w:t>b)</w:t>
      </w:r>
      <w:r w:rsidRPr="00D9063E">
        <w:rPr>
          <w:lang w:val="nl-NL"/>
        </w:rPr>
        <w:tab/>
        <w:t xml:space="preserve">is in het bezit van een </w:t>
      </w:r>
      <w:proofErr w:type="spellStart"/>
      <w:r w:rsidRPr="00D9063E">
        <w:rPr>
          <w:strike/>
          <w:lang w:val="nl-NL"/>
        </w:rPr>
        <w:t>rijbewijs</w:t>
      </w:r>
      <w:r w:rsidRPr="00D9063E">
        <w:rPr>
          <w:b/>
          <w:i/>
          <w:lang w:val="nl-NL"/>
        </w:rPr>
        <w:t>EU</w:t>
      </w:r>
      <w:proofErr w:type="spellEnd"/>
      <w:r w:rsidRPr="00D9063E">
        <w:rPr>
          <w:b/>
          <w:i/>
          <w:lang w:val="nl-NL"/>
        </w:rPr>
        <w:t>-rijbewijs</w:t>
      </w:r>
      <w:r w:rsidRPr="00D9063E">
        <w:rPr>
          <w:lang w:val="nl-NL"/>
        </w:rPr>
        <w:t xml:space="preserve"> van de relevante categorie dat meer dan vijf jaar geleden is afgegeven;</w:t>
      </w:r>
      <w:r w:rsidR="005124B8" w:rsidRPr="00D9063E">
        <w:rPr>
          <w:b/>
          <w:lang w:val="nl-NL"/>
        </w:rPr>
        <w:t xml:space="preserve"> [Am. 113]</w:t>
      </w:r>
    </w:p>
    <w:p w:rsidR="003B27DC" w:rsidRPr="00D9063E" w:rsidRDefault="00524D95">
      <w:pPr>
        <w:ind w:left="1416" w:hanging="566"/>
        <w:rPr>
          <w:lang w:val="nl-NL"/>
        </w:rPr>
      </w:pPr>
      <w:r w:rsidRPr="00D9063E">
        <w:rPr>
          <w:lang w:val="nl-NL"/>
        </w:rPr>
        <w:t>c)</w:t>
      </w:r>
      <w:r w:rsidRPr="00D9063E">
        <w:rPr>
          <w:lang w:val="nl-NL"/>
        </w:rPr>
        <w:tab/>
        <w:t>is in de afgelopen vijf jaar niet aan een ontheffing van de rijbevoegdheid onderworpen;</w:t>
      </w:r>
    </w:p>
    <w:p w:rsidR="003B27DC" w:rsidRPr="00D9063E" w:rsidRDefault="00524D95">
      <w:pPr>
        <w:ind w:left="1416" w:hanging="566"/>
        <w:rPr>
          <w:lang w:val="nl-NL"/>
        </w:rPr>
      </w:pPr>
      <w:r w:rsidRPr="00D9063E">
        <w:rPr>
          <w:lang w:val="nl-NL"/>
        </w:rPr>
        <w:t>d)</w:t>
      </w:r>
      <w:r w:rsidRPr="00D9063E">
        <w:rPr>
          <w:lang w:val="nl-NL"/>
        </w:rPr>
        <w:tab/>
        <w:t xml:space="preserve">is niet onderworpen geweest aan een strafrechtelijke beslissing die voortvloeit uit een </w:t>
      </w:r>
      <w:proofErr w:type="spellStart"/>
      <w:r w:rsidRPr="00D9063E">
        <w:rPr>
          <w:lang w:val="nl-NL"/>
        </w:rPr>
        <w:t>verkeersgerelateerde</w:t>
      </w:r>
      <w:proofErr w:type="spellEnd"/>
      <w:r w:rsidRPr="00D9063E">
        <w:rPr>
          <w:lang w:val="nl-NL"/>
        </w:rPr>
        <w:t xml:space="preserve"> overtreding;</w:t>
      </w:r>
    </w:p>
    <w:p w:rsidR="003B27DC" w:rsidRPr="00D9063E" w:rsidRDefault="00524D95">
      <w:pPr>
        <w:ind w:left="1416" w:hanging="566"/>
        <w:rPr>
          <w:b/>
          <w:lang w:val="nl-NL"/>
        </w:rPr>
      </w:pPr>
      <w:r w:rsidRPr="00D9063E">
        <w:rPr>
          <w:lang w:val="nl-NL"/>
        </w:rPr>
        <w:t>e)</w:t>
      </w:r>
      <w:r w:rsidRPr="00D9063E">
        <w:rPr>
          <w:lang w:val="nl-NL"/>
        </w:rPr>
        <w:tab/>
        <w:t>en beschikt, in het geval van een voertuig van categorie C</w:t>
      </w:r>
      <w:r w:rsidRPr="00D9063E">
        <w:rPr>
          <w:b/>
          <w:i/>
          <w:lang w:val="nl-NL"/>
        </w:rPr>
        <w:t xml:space="preserve"> of C1</w:t>
      </w:r>
      <w:r w:rsidRPr="00D9063E">
        <w:rPr>
          <w:lang w:val="nl-NL"/>
        </w:rPr>
        <w:t>, over de kwalificatie en opleiding zoals vastgelegd in Richtlijn (EU) 2022/2561</w:t>
      </w:r>
      <w:r w:rsidRPr="00D9063E">
        <w:rPr>
          <w:strike/>
          <w:lang w:val="nl-NL"/>
        </w:rPr>
        <w:t>.</w:t>
      </w:r>
      <w:r w:rsidRPr="00D9063E">
        <w:rPr>
          <w:b/>
          <w:i/>
          <w:lang w:val="nl-NL"/>
        </w:rPr>
        <w:t>;</w:t>
      </w:r>
      <w:r w:rsidR="005124B8" w:rsidRPr="00D9063E">
        <w:rPr>
          <w:b/>
          <w:lang w:val="nl-NL"/>
        </w:rPr>
        <w:t xml:space="preserve"> [Am. 114]</w:t>
      </w:r>
    </w:p>
    <w:p w:rsidR="003B27DC" w:rsidRPr="00D9063E" w:rsidRDefault="005124B8">
      <w:pPr>
        <w:ind w:left="1416" w:hanging="566"/>
        <w:rPr>
          <w:lang w:val="nl-NL"/>
        </w:rPr>
      </w:pPr>
      <w:r w:rsidRPr="00D9063E">
        <w:rPr>
          <w:b/>
          <w:i/>
          <w:lang w:val="nl-NL"/>
        </w:rPr>
        <w:br w:type="page"/>
      </w:r>
      <w:proofErr w:type="gramStart"/>
      <w:r w:rsidR="00524D95" w:rsidRPr="00D9063E">
        <w:rPr>
          <w:b/>
          <w:i/>
          <w:lang w:val="nl-NL"/>
        </w:rPr>
        <w:lastRenderedPageBreak/>
        <w:t>e</w:t>
      </w:r>
      <w:proofErr w:type="gramEnd"/>
      <w:r w:rsidR="00524D95" w:rsidRPr="00D9063E">
        <w:rPr>
          <w:b/>
          <w:i/>
          <w:lang w:val="nl-NL"/>
        </w:rPr>
        <w:t xml:space="preserve"> bis)</w:t>
      </w:r>
      <w:r w:rsidR="00524D95" w:rsidRPr="00D9063E">
        <w:rPr>
          <w:b/>
          <w:i/>
          <w:lang w:val="nl-NL"/>
        </w:rPr>
        <w:tab/>
        <w:t>heeft, in het geval van de voertuigcategorieën C en C1, een speciale 7-urige cursus gevolgd om de noodzakelijke professionele en pedagogische vaardigheden te leren, als onderdeel van de periodieke nascholing voor het getuigschrift van vakbekwaamheid.</w:t>
      </w:r>
    </w:p>
    <w:p w:rsidR="003B27DC" w:rsidRPr="00D9063E" w:rsidRDefault="00524D95">
      <w:pPr>
        <w:ind w:left="850"/>
        <w:rPr>
          <w:b/>
          <w:lang w:val="nl-NL"/>
        </w:rPr>
      </w:pPr>
      <w:r w:rsidRPr="00D9063E">
        <w:rPr>
          <w:b/>
          <w:i/>
          <w:lang w:val="nl-NL"/>
        </w:rPr>
        <w:t>De lidstaten kunnen besluiten de duur van deze cursus te verhogen tot maximaal 14 uur.</w:t>
      </w:r>
      <w:r w:rsidR="005124B8" w:rsidRPr="00D9063E">
        <w:rPr>
          <w:b/>
          <w:lang w:val="nl-NL"/>
        </w:rPr>
        <w:t xml:space="preserve"> [Am. 116]</w:t>
      </w:r>
    </w:p>
    <w:p w:rsidR="003B27DC" w:rsidRPr="00D9063E" w:rsidRDefault="00524D95">
      <w:pPr>
        <w:ind w:left="850" w:hanging="850"/>
        <w:rPr>
          <w:lang w:val="nl-NL"/>
        </w:rPr>
      </w:pPr>
      <w:r w:rsidRPr="00D9063E">
        <w:rPr>
          <w:lang w:val="nl-NL"/>
        </w:rPr>
        <w:t>3.</w:t>
      </w:r>
      <w:r w:rsidRPr="00D9063E">
        <w:rPr>
          <w:lang w:val="nl-NL"/>
        </w:rPr>
        <w:tab/>
        <w:t>Om de naleving van dit artikel te waarborgen, kunnen de lidstaten de identificatie vereisen van de in lid 2 bedoelde begeleidende personen. De lidstaten kunnen het aantal mogelijke begeleiders beperken.</w:t>
      </w:r>
    </w:p>
    <w:p w:rsidR="003B27DC" w:rsidRPr="00D9063E" w:rsidRDefault="00524D95">
      <w:pPr>
        <w:ind w:left="850" w:hanging="850"/>
        <w:rPr>
          <w:b/>
          <w:lang w:val="nl-NL"/>
        </w:rPr>
      </w:pPr>
      <w:r w:rsidRPr="00D9063E">
        <w:rPr>
          <w:b/>
          <w:i/>
          <w:lang w:val="nl-NL"/>
        </w:rPr>
        <w:t>3 bis.</w:t>
      </w:r>
      <w:r w:rsidRPr="00D9063E">
        <w:rPr>
          <w:b/>
          <w:i/>
          <w:lang w:val="nl-NL"/>
        </w:rPr>
        <w:tab/>
        <w:t>De regeling voor begeleid rijden beperkt niet de bestaande mogelijkheden voor lidstaten om de in artikel 7, lid 2, van deze richtlijn vastgelegde minimumleeftijd voor het besturen van voertuigen van categorie B te verlagen en de bijbehorende voorwaarden op nationaal niveau toe te passen.</w:t>
      </w:r>
      <w:r w:rsidR="005124B8" w:rsidRPr="00D9063E">
        <w:rPr>
          <w:b/>
          <w:lang w:val="nl-NL"/>
        </w:rPr>
        <w:t xml:space="preserve"> [Am. 117]</w:t>
      </w:r>
    </w:p>
    <w:p w:rsidR="003B27DC" w:rsidRPr="00D9063E" w:rsidRDefault="00524D95">
      <w:pPr>
        <w:ind w:left="850" w:hanging="850"/>
        <w:rPr>
          <w:lang w:val="nl-NL"/>
        </w:rPr>
      </w:pPr>
      <w:r w:rsidRPr="00D9063E">
        <w:rPr>
          <w:lang w:val="nl-NL"/>
        </w:rPr>
        <w:t>4.</w:t>
      </w:r>
      <w:r w:rsidRPr="00D9063E">
        <w:rPr>
          <w:lang w:val="nl-NL"/>
        </w:rPr>
        <w:tab/>
        <w:t>De lidstaten kunnen aanvullende voorwaarden voor de afgifte van een rijbewijs met Uniecode 98.02 toepassen op aanvragers die de leeftijd van 18 jaar nog niet hebben bereikt. Zij stellen de Commissie daarvan in kennis. De Commissie maakt deze informatie toegankelijk voor het publiek.</w:t>
      </w:r>
    </w:p>
    <w:p w:rsidR="003B27DC" w:rsidRPr="00D9063E" w:rsidRDefault="005124B8">
      <w:pPr>
        <w:ind w:left="850" w:hanging="850"/>
        <w:rPr>
          <w:b/>
          <w:lang w:val="nl-NL"/>
        </w:rPr>
      </w:pPr>
      <w:r w:rsidRPr="00D9063E">
        <w:rPr>
          <w:b/>
          <w:i/>
          <w:lang w:val="nl-NL"/>
        </w:rPr>
        <w:br w:type="page"/>
      </w:r>
      <w:r w:rsidR="00524D95" w:rsidRPr="00D9063E">
        <w:rPr>
          <w:b/>
          <w:i/>
          <w:lang w:val="nl-NL"/>
        </w:rPr>
        <w:lastRenderedPageBreak/>
        <w:t>4 bis.</w:t>
      </w:r>
      <w:r w:rsidR="00524D95" w:rsidRPr="00D9063E">
        <w:rPr>
          <w:b/>
          <w:i/>
          <w:lang w:val="nl-NL"/>
        </w:rPr>
        <w:tab/>
        <w:t>De lidstaten kunnen de in lid 1 bedoelde leeftijd voor personen met vaste verblijfplaats op hun grondgebied verlagen met het oog op het uitvoeren van proefprojecten en het verzamelen van gegevens over de gevolgen van regelingen voor begeleid rijden met een lagere leeftijd in het kader van de opleiding van de aanvrager tot hij of zij 3 500 km heeft gereden. Indien een lidstaat van deze optie gebruik wil maken, doet hij de Commissie een gemotiveerd verzoek daartoe toekomen. De Commissie beoordeelt het desbetreffende verzoek in overleg met de lidstaat in kwestie en neemt binnen drie maanden een besluit. De Commissie kan het verzoek goedkeuren of afwijzen middels een gemotiveerd besluit, of het verzoek goedkeuren mits aan aanvullende voorwaarden wordt voldaan, ter waarborging van de verkeersveiligheid. Indien de Commissie een afwijking toestaat, blijven de bepalingen van de leden 2, 3 en 4 van toepassing. De lidstaten monitoren de resultaten van de goedgekeurde proefprojecten en doen deze aan de Commissie toekomen. De Commissie beoordeelt de verzoeken en, in voorkomend geval, de resultaten van de goedgekeurde proefprojecten in haar periodieke toetsingen.</w:t>
      </w:r>
      <w:r w:rsidRPr="00D9063E">
        <w:rPr>
          <w:b/>
          <w:lang w:val="nl-NL"/>
        </w:rPr>
        <w:t xml:space="preserve"> [Am. 118]</w:t>
      </w:r>
    </w:p>
    <w:p w:rsidR="003B27DC" w:rsidRPr="00D9063E" w:rsidRDefault="005124B8">
      <w:pPr>
        <w:jc w:val="center"/>
        <w:rPr>
          <w:lang w:val="nl-NL"/>
        </w:rPr>
      </w:pPr>
      <w:r w:rsidRPr="00D9063E">
        <w:rPr>
          <w:lang w:val="nl-NL"/>
        </w:rPr>
        <w:br w:type="page"/>
      </w:r>
      <w:r w:rsidR="00524D95" w:rsidRPr="00D9063E">
        <w:rPr>
          <w:lang w:val="nl-NL"/>
        </w:rPr>
        <w:lastRenderedPageBreak/>
        <w:t>Artikel 15</w:t>
      </w:r>
      <w:r w:rsidR="00524D95" w:rsidRPr="00D9063E">
        <w:rPr>
          <w:lang w:val="nl-NL"/>
        </w:rPr>
        <w:br/>
        <w:t xml:space="preserve">Proeftijd </w:t>
      </w:r>
    </w:p>
    <w:p w:rsidR="003B27DC" w:rsidRPr="00D9063E" w:rsidRDefault="00524D95">
      <w:pPr>
        <w:ind w:left="850" w:hanging="850"/>
        <w:rPr>
          <w:b/>
          <w:lang w:val="nl-NL"/>
        </w:rPr>
      </w:pPr>
      <w:r w:rsidRPr="00D9063E">
        <w:rPr>
          <w:lang w:val="nl-NL"/>
        </w:rPr>
        <w:t>1.</w:t>
      </w:r>
      <w:r w:rsidRPr="00D9063E">
        <w:rPr>
          <w:lang w:val="nl-NL"/>
        </w:rPr>
        <w:tab/>
        <w:t>De houder van een voor het eerst afgegeven rijbewijs van een bepaalde categorie wordt beschouwd als beginnende bestuurder en heeft een proeftijd van ten minste twee jaar.</w:t>
      </w:r>
      <w:r w:rsidRPr="00D9063E">
        <w:rPr>
          <w:b/>
          <w:i/>
          <w:lang w:val="nl-NL"/>
        </w:rPr>
        <w:t xml:space="preserve"> De lidstaten stellen regels vast inzake de duur van de proeftijd en de sancties voor beginnende bestuurders.</w:t>
      </w:r>
      <w:r w:rsidR="005124B8" w:rsidRPr="00D9063E">
        <w:rPr>
          <w:b/>
          <w:lang w:val="nl-NL"/>
        </w:rPr>
        <w:t xml:space="preserve"> [Am. 119]</w:t>
      </w:r>
    </w:p>
    <w:p w:rsidR="003B27DC" w:rsidRPr="00D9063E" w:rsidRDefault="00524D95">
      <w:pPr>
        <w:ind w:left="850" w:hanging="850"/>
        <w:rPr>
          <w:b/>
          <w:lang w:val="nl-NL"/>
        </w:rPr>
      </w:pPr>
      <w:r w:rsidRPr="00D9063E">
        <w:rPr>
          <w:b/>
          <w:i/>
          <w:lang w:val="nl-NL"/>
        </w:rPr>
        <w:t>1 bis.</w:t>
      </w:r>
      <w:r w:rsidRPr="00D9063E">
        <w:rPr>
          <w:b/>
          <w:i/>
          <w:lang w:val="nl-NL"/>
        </w:rPr>
        <w:tab/>
        <w:t>De lidstaten stellen een verplichting vast voor beginnende bestuurders om een standaard Unieschijf op de achterruit van hun voertuig aan te brengen gedurende hun hele proefperiode. Uiterlijk [zes maanden na de datum van inwerkingtreding van deze richtlijn] stelt de Commissie een gedelegeerde handeling vast in overeenstemming met artikel 21 ter vaststelling van de gemeenschappelijke visuele specificaties van de gemeenschappelijke schijf.</w:t>
      </w:r>
      <w:r w:rsidR="005124B8" w:rsidRPr="00D9063E">
        <w:rPr>
          <w:b/>
          <w:lang w:val="nl-NL"/>
        </w:rPr>
        <w:t xml:space="preserve"> [Am. 268]</w:t>
      </w:r>
    </w:p>
    <w:p w:rsidR="003B27DC" w:rsidRPr="00D9063E" w:rsidRDefault="005124B8">
      <w:pPr>
        <w:ind w:left="850" w:hanging="850"/>
        <w:rPr>
          <w:b/>
          <w:lang w:val="nl-NL"/>
        </w:rPr>
      </w:pPr>
      <w:r w:rsidRPr="00D9063E">
        <w:rPr>
          <w:lang w:val="nl-NL"/>
        </w:rPr>
        <w:br w:type="page"/>
      </w:r>
      <w:r w:rsidR="00524D95" w:rsidRPr="00D9063E">
        <w:rPr>
          <w:lang w:val="nl-NL"/>
        </w:rPr>
        <w:lastRenderedPageBreak/>
        <w:t>2.</w:t>
      </w:r>
      <w:r w:rsidR="00524D95" w:rsidRPr="00D9063E">
        <w:rPr>
          <w:lang w:val="nl-NL"/>
        </w:rPr>
        <w:tab/>
        <w:t xml:space="preserve">De lidstaten stellen sancties vast voor beginnende bestuurders die rijden met een alcoholgehalte in het bloed van meer dan </w:t>
      </w:r>
      <w:r w:rsidR="00524D95" w:rsidRPr="00D9063E">
        <w:rPr>
          <w:strike/>
          <w:lang w:val="nl-NL"/>
        </w:rPr>
        <w:t>0,0 g/ml</w:t>
      </w:r>
      <w:r w:rsidR="00524D95" w:rsidRPr="00D9063E">
        <w:rPr>
          <w:b/>
          <w:i/>
          <w:lang w:val="nl-NL"/>
        </w:rPr>
        <w:t>0,2 g/</w:t>
      </w:r>
      <w:proofErr w:type="spellStart"/>
      <w:r w:rsidR="00524D95" w:rsidRPr="00D9063E">
        <w:rPr>
          <w:b/>
          <w:i/>
          <w:lang w:val="nl-NL"/>
        </w:rPr>
        <w:t>mL</w:t>
      </w:r>
      <w:proofErr w:type="spellEnd"/>
      <w:r w:rsidR="00524D95" w:rsidRPr="00D9063E">
        <w:rPr>
          <w:b/>
          <w:i/>
          <w:lang w:val="nl-NL"/>
        </w:rPr>
        <w:t xml:space="preserve"> of die onder invloed zijn van psychotrope stoffen of verdovende middelen. De handhavingsautoriteiten van de lidstaten stellen een technische nultolerantiemeetdrempel vast op basis van de laagste kwantificeringsgrens die rekening houdt met passieve of toevallige blootstelling</w:t>
      </w:r>
      <w:r w:rsidR="00524D95" w:rsidRPr="00D9063E">
        <w:rPr>
          <w:lang w:val="nl-NL"/>
        </w:rPr>
        <w:t xml:space="preserve"> en nemen alle nodige maatregelen om ervoor te zorgen dat deze sancties worden toegepast. </w:t>
      </w:r>
      <w:proofErr w:type="spellStart"/>
      <w:r w:rsidR="00524D95" w:rsidRPr="00D9063E">
        <w:rPr>
          <w:strike/>
          <w:lang w:val="nl-NL"/>
        </w:rPr>
        <w:t>Deze</w:t>
      </w:r>
      <w:r w:rsidR="00524D95" w:rsidRPr="00D9063E">
        <w:rPr>
          <w:b/>
          <w:i/>
          <w:lang w:val="nl-NL"/>
        </w:rPr>
        <w:t>Die</w:t>
      </w:r>
      <w:proofErr w:type="spellEnd"/>
      <w:r w:rsidR="00524D95" w:rsidRPr="00D9063E">
        <w:rPr>
          <w:lang w:val="nl-NL"/>
        </w:rPr>
        <w:t xml:space="preserve"> sancties moeten doeltreffend, evenredig</w:t>
      </w:r>
      <w:r w:rsidR="00524D95" w:rsidRPr="00D9063E">
        <w:rPr>
          <w:b/>
          <w:i/>
          <w:lang w:val="nl-NL"/>
        </w:rPr>
        <w:t>, afschrikkend</w:t>
      </w:r>
      <w:r w:rsidR="00524D95" w:rsidRPr="00D9063E">
        <w:rPr>
          <w:lang w:val="nl-NL"/>
        </w:rPr>
        <w:t xml:space="preserve"> en niet-discriminerend zijn</w:t>
      </w:r>
      <w:r w:rsidR="00524D95" w:rsidRPr="00D9063E">
        <w:rPr>
          <w:b/>
          <w:i/>
          <w:lang w:val="nl-NL"/>
        </w:rPr>
        <w:t>, en kunnen ook een rijverbod inhouden</w:t>
      </w:r>
      <w:r w:rsidR="00524D95" w:rsidRPr="00D9063E">
        <w:rPr>
          <w:strike/>
          <w:lang w:val="nl-NL"/>
        </w:rPr>
        <w:t xml:space="preserve"> en een afschrikkende werking hebben</w:t>
      </w:r>
      <w:r w:rsidR="00524D95" w:rsidRPr="00D9063E">
        <w:rPr>
          <w:lang w:val="nl-NL"/>
        </w:rPr>
        <w:t>.</w:t>
      </w:r>
      <w:r w:rsidRPr="00D9063E">
        <w:rPr>
          <w:b/>
          <w:lang w:val="nl-NL"/>
        </w:rPr>
        <w:t xml:space="preserve"> [Am. 120]</w:t>
      </w:r>
    </w:p>
    <w:p w:rsidR="003B27DC" w:rsidRPr="00D9063E" w:rsidRDefault="00524D95">
      <w:pPr>
        <w:ind w:left="850" w:hanging="850"/>
        <w:rPr>
          <w:b/>
          <w:lang w:val="nl-NL"/>
        </w:rPr>
      </w:pPr>
      <w:r w:rsidRPr="00D9063E">
        <w:rPr>
          <w:b/>
          <w:i/>
          <w:lang w:val="nl-NL"/>
        </w:rPr>
        <w:t>2 bis.</w:t>
      </w:r>
      <w:r w:rsidRPr="00D9063E">
        <w:rPr>
          <w:b/>
          <w:i/>
          <w:lang w:val="nl-NL"/>
        </w:rPr>
        <w:tab/>
        <w:t>De lidstaten stellen zwaardere sancties vast voor beginnende bestuurders, waaronder voor het niet gebruiken van de veiligheidsinrichtingen of het rijden zonder een geldig rijbewijs, en nemen alle nodige maatregelen om ervoor te zorgen dat deze sancties worden toegepast. Die sancties moeten doeltreffend, evenredig, afschrikkend en niet-discriminerend zijn.</w:t>
      </w:r>
      <w:r w:rsidR="005124B8" w:rsidRPr="00D9063E">
        <w:rPr>
          <w:b/>
          <w:lang w:val="nl-NL"/>
        </w:rPr>
        <w:t xml:space="preserve"> [Am. 121]</w:t>
      </w:r>
    </w:p>
    <w:p w:rsidR="003B27DC" w:rsidRPr="00D9063E" w:rsidRDefault="00524D95">
      <w:pPr>
        <w:ind w:left="850" w:hanging="850"/>
        <w:rPr>
          <w:b/>
          <w:lang w:val="nl-NL"/>
        </w:rPr>
      </w:pPr>
      <w:r w:rsidRPr="00D9063E">
        <w:rPr>
          <w:b/>
          <w:i/>
          <w:lang w:val="nl-NL"/>
        </w:rPr>
        <w:t>2 ter.</w:t>
      </w:r>
      <w:r w:rsidRPr="00D9063E">
        <w:rPr>
          <w:b/>
          <w:i/>
          <w:lang w:val="nl-NL"/>
        </w:rPr>
        <w:tab/>
        <w:t>De lidstaten kunnen de toepassing van het nultolerantiesysteem voor alcohol en illegale psychoactieve drugs uitbreiden tot alle bestuurders.</w:t>
      </w:r>
      <w:r w:rsidR="005124B8" w:rsidRPr="00D9063E">
        <w:rPr>
          <w:b/>
          <w:lang w:val="nl-NL"/>
        </w:rPr>
        <w:t xml:space="preserve"> [Am. 269]</w:t>
      </w:r>
    </w:p>
    <w:p w:rsidR="003B27DC" w:rsidRPr="00D9063E" w:rsidRDefault="005124B8">
      <w:pPr>
        <w:ind w:left="850" w:hanging="850"/>
        <w:rPr>
          <w:b/>
          <w:lang w:val="nl-NL"/>
        </w:rPr>
      </w:pPr>
      <w:r w:rsidRPr="00D9063E">
        <w:rPr>
          <w:lang w:val="nl-NL"/>
        </w:rPr>
        <w:br w:type="page"/>
      </w:r>
      <w:r w:rsidR="00524D95" w:rsidRPr="00D9063E">
        <w:rPr>
          <w:lang w:val="nl-NL"/>
        </w:rPr>
        <w:lastRenderedPageBreak/>
        <w:t>3.</w:t>
      </w:r>
      <w:r w:rsidR="00524D95" w:rsidRPr="00D9063E">
        <w:rPr>
          <w:lang w:val="nl-NL"/>
        </w:rPr>
        <w:tab/>
        <w:t>Om de verkeersveiligheid te verbeteren, kunnen de lidstaten op hun grondgebied aanvullende regels vaststellen voor beginnende bestuurders tijdens de proeftijd. Zij stellen de Commissie daarvan in kennis.</w:t>
      </w:r>
      <w:r w:rsidR="00524D95" w:rsidRPr="00D9063E">
        <w:rPr>
          <w:b/>
          <w:i/>
          <w:lang w:val="nl-NL"/>
        </w:rPr>
        <w:t xml:space="preserve"> Deze regels beperken het rijden in de nacht niet.</w:t>
      </w:r>
      <w:r w:rsidRPr="00D9063E">
        <w:rPr>
          <w:b/>
          <w:lang w:val="nl-NL"/>
        </w:rPr>
        <w:t xml:space="preserve"> [Am. 122]</w:t>
      </w:r>
    </w:p>
    <w:p w:rsidR="003B27DC" w:rsidRPr="00D9063E" w:rsidRDefault="00524D95">
      <w:pPr>
        <w:ind w:left="850" w:hanging="850"/>
        <w:rPr>
          <w:lang w:val="nl-NL"/>
        </w:rPr>
      </w:pPr>
      <w:r w:rsidRPr="00D9063E">
        <w:rPr>
          <w:lang w:val="nl-NL"/>
        </w:rPr>
        <w:t>4.</w:t>
      </w:r>
      <w:r w:rsidRPr="00D9063E">
        <w:rPr>
          <w:lang w:val="nl-NL"/>
        </w:rPr>
        <w:tab/>
        <w:t>De lidstaten brengen op rijbewijzen die tijdens een proeftijd zijn afgegeven, de in bijlage I, deel E, vermelde Uniecode 98.01 aan.</w:t>
      </w:r>
    </w:p>
    <w:p w:rsidR="003B27DC" w:rsidRPr="00D9063E" w:rsidRDefault="00524D95">
      <w:pPr>
        <w:ind w:left="850" w:hanging="850"/>
        <w:rPr>
          <w:lang w:val="nl-NL"/>
        </w:rPr>
      </w:pPr>
      <w:r w:rsidRPr="00D9063E">
        <w:rPr>
          <w:lang w:val="nl-NL"/>
        </w:rPr>
        <w:t>5.</w:t>
      </w:r>
      <w:r w:rsidRPr="00D9063E">
        <w:rPr>
          <w:lang w:val="nl-NL"/>
        </w:rPr>
        <w:tab/>
        <w:t>Er geldt geen proeftijd voor bestuurders die een rijbewijs van categorie A2 of A verkrijgen overeenkomstig artikel 10, lid 1, punt c).</w:t>
      </w:r>
    </w:p>
    <w:p w:rsidR="003B27DC" w:rsidRPr="00D9063E" w:rsidRDefault="00524D95">
      <w:pPr>
        <w:ind w:left="850" w:hanging="850"/>
        <w:rPr>
          <w:b/>
          <w:lang w:val="nl-NL"/>
        </w:rPr>
      </w:pPr>
      <w:r w:rsidRPr="00D9063E">
        <w:rPr>
          <w:b/>
          <w:i/>
          <w:lang w:val="nl-NL"/>
        </w:rPr>
        <w:t>5 bis.</w:t>
      </w:r>
      <w:r w:rsidRPr="00D9063E">
        <w:rPr>
          <w:b/>
          <w:i/>
          <w:lang w:val="nl-NL"/>
        </w:rPr>
        <w:tab/>
        <w:t>Voor bestuurders die tijdens hun proeftijd voor een eerder afgegeven rijbewijscategorie een rijbewijs voor een nieuwe categorie behalen, kan de proeftijd voor de nieuwe categorie worden beperkt rekening houdend met de reeds voltooide proeftijd, waarbij deze niet korter mag zijn dan zes maanden. Het beperken van de proeftijd mag niet indien het bestaande rijbewijs is afgegeven voor alleen categorie AM.</w:t>
      </w:r>
      <w:r w:rsidR="005124B8" w:rsidRPr="00D9063E">
        <w:rPr>
          <w:b/>
          <w:lang w:val="nl-NL"/>
        </w:rPr>
        <w:t xml:space="preserve"> [Am. 123]</w:t>
      </w:r>
    </w:p>
    <w:p w:rsidR="003B27DC" w:rsidRPr="00D9063E" w:rsidRDefault="005124B8">
      <w:pPr>
        <w:ind w:left="850" w:hanging="850"/>
        <w:rPr>
          <w:b/>
          <w:lang w:val="nl-NL"/>
        </w:rPr>
      </w:pPr>
      <w:r w:rsidRPr="00D9063E">
        <w:rPr>
          <w:b/>
          <w:i/>
          <w:lang w:val="nl-NL"/>
        </w:rPr>
        <w:br w:type="page"/>
      </w:r>
      <w:r w:rsidR="00524D95" w:rsidRPr="00D9063E">
        <w:rPr>
          <w:b/>
          <w:i/>
          <w:lang w:val="nl-NL"/>
        </w:rPr>
        <w:lastRenderedPageBreak/>
        <w:t>5 ter.</w:t>
      </w:r>
      <w:r w:rsidR="00524D95" w:rsidRPr="00D9063E">
        <w:rPr>
          <w:b/>
          <w:i/>
          <w:lang w:val="nl-NL"/>
        </w:rPr>
        <w:tab/>
        <w:t xml:space="preserve">De lidstaten worden aangemoedigd </w:t>
      </w:r>
      <w:proofErr w:type="spellStart"/>
      <w:r w:rsidR="00524D95" w:rsidRPr="00D9063E">
        <w:rPr>
          <w:b/>
          <w:i/>
          <w:lang w:val="nl-NL"/>
        </w:rPr>
        <w:t>leeftijdspecifieke</w:t>
      </w:r>
      <w:proofErr w:type="spellEnd"/>
      <w:r w:rsidR="00524D95" w:rsidRPr="00D9063E">
        <w:rPr>
          <w:b/>
          <w:i/>
          <w:lang w:val="nl-NL"/>
        </w:rPr>
        <w:t xml:space="preserve"> educatie over verkeersveiligheid en voorlichtingscursussen over verkeersrisico’s op te nemen in het onderwijsprogramma van de basis- en middelbare school. De lidstaten kunnen inkomsten die daarvoor uit hoofde van [Richtlijn (EU) 2015/413 van het Europees Parlement en de Raad</w:t>
      </w:r>
      <w:r w:rsidR="00524D95" w:rsidRPr="00D9063E">
        <w:rPr>
          <w:rStyle w:val="FootnoteReference"/>
        </w:rPr>
        <w:footnoteReference w:id="21"/>
      </w:r>
      <w:r w:rsidR="00524D95" w:rsidRPr="00D9063E">
        <w:rPr>
          <w:b/>
          <w:i/>
          <w:lang w:val="nl-NL"/>
        </w:rPr>
        <w:t>] zijn bestemd, gebruiken voor het financieel ondersteunen van dergelijke initiatieven. De Commissie kan de in [artikel 8 bis van die richtlijn] vermelde middelen ook gebruiken om dergelijke initiatieven financieel te steunen.</w:t>
      </w:r>
      <w:r w:rsidRPr="00D9063E">
        <w:rPr>
          <w:b/>
          <w:lang w:val="nl-NL"/>
        </w:rPr>
        <w:t xml:space="preserve"> [Am. 124]</w:t>
      </w:r>
    </w:p>
    <w:p w:rsidR="003B27DC" w:rsidRPr="00D9063E" w:rsidRDefault="00524D95">
      <w:pPr>
        <w:jc w:val="center"/>
        <w:rPr>
          <w:lang w:val="nl-NL"/>
        </w:rPr>
      </w:pPr>
      <w:r w:rsidRPr="00D9063E">
        <w:rPr>
          <w:lang w:val="nl-NL"/>
        </w:rPr>
        <w:t>Artikel 16</w:t>
      </w:r>
      <w:r w:rsidRPr="00D9063E">
        <w:rPr>
          <w:lang w:val="nl-NL"/>
        </w:rPr>
        <w:br/>
        <w:t xml:space="preserve">Examinatoren </w:t>
      </w:r>
    </w:p>
    <w:p w:rsidR="003B27DC" w:rsidRPr="00D9063E" w:rsidRDefault="00524D95">
      <w:pPr>
        <w:ind w:left="850" w:hanging="850"/>
        <w:rPr>
          <w:lang w:val="nl-NL"/>
        </w:rPr>
      </w:pPr>
      <w:r w:rsidRPr="00D9063E">
        <w:rPr>
          <w:lang w:val="nl-NL"/>
        </w:rPr>
        <w:t>1.</w:t>
      </w:r>
      <w:r w:rsidRPr="00D9063E">
        <w:rPr>
          <w:lang w:val="nl-NL"/>
        </w:rPr>
        <w:tab/>
        <w:t>Examinatoren voor het rijbewijs moeten voldoen aan de minimumnormen van bijlage IV.</w:t>
      </w:r>
    </w:p>
    <w:p w:rsidR="003B27DC" w:rsidRPr="00D9063E" w:rsidRDefault="00524D95">
      <w:pPr>
        <w:ind w:left="850"/>
        <w:rPr>
          <w:b/>
          <w:lang w:val="nl-NL"/>
        </w:rPr>
      </w:pPr>
      <w:r w:rsidRPr="00D9063E">
        <w:rPr>
          <w:lang w:val="nl-NL"/>
        </w:rPr>
        <w:t xml:space="preserve">Examinatoren voor het rijbewijs die hun functie vóór </w:t>
      </w:r>
      <w:r w:rsidRPr="00D9063E">
        <w:rPr>
          <w:strike/>
          <w:lang w:val="nl-NL"/>
        </w:rPr>
        <w:t>19 januari 2013</w:t>
      </w:r>
      <w:r w:rsidRPr="00D9063E">
        <w:rPr>
          <w:b/>
          <w:i/>
          <w:lang w:val="nl-NL"/>
        </w:rPr>
        <w:t>de inwerkingtreding van deze richtlijn</w:t>
      </w:r>
      <w:r w:rsidRPr="00D9063E">
        <w:rPr>
          <w:lang w:val="nl-NL"/>
        </w:rPr>
        <w:t xml:space="preserve"> uitoefenden, moeten enkel voldoen aan de vereisten van kwaliteitsborging en regelmatige bijscholing.</w:t>
      </w:r>
      <w:r w:rsidR="005124B8" w:rsidRPr="00D9063E">
        <w:rPr>
          <w:b/>
          <w:lang w:val="nl-NL"/>
        </w:rPr>
        <w:t xml:space="preserve"> [Am. 125]</w:t>
      </w:r>
    </w:p>
    <w:p w:rsidR="003B27DC" w:rsidRPr="00D9063E" w:rsidRDefault="00524D95">
      <w:pPr>
        <w:ind w:left="850" w:hanging="850"/>
        <w:rPr>
          <w:lang w:val="nl-NL"/>
        </w:rPr>
      </w:pPr>
      <w:r w:rsidRPr="00D9063E">
        <w:rPr>
          <w:lang w:val="nl-NL"/>
        </w:rPr>
        <w:t>2.</w:t>
      </w:r>
      <w:r w:rsidRPr="00D9063E">
        <w:rPr>
          <w:lang w:val="nl-NL"/>
        </w:rPr>
        <w:tab/>
        <w:t>De Commissie is bevoegd om overeenkomstig artikel 21 gedelegeerde handelingen vast te stellen om bijlage IV waar nodig te wijzigen zodat rekening wordt gehouden met de technische, operationele of wetenschappelijke ontwikkelingen.</w:t>
      </w:r>
    </w:p>
    <w:p w:rsidR="003B27DC" w:rsidRPr="00D9063E" w:rsidRDefault="005124B8">
      <w:pPr>
        <w:jc w:val="center"/>
        <w:rPr>
          <w:lang w:val="nl-NL"/>
        </w:rPr>
      </w:pPr>
      <w:r w:rsidRPr="00D9063E">
        <w:rPr>
          <w:lang w:val="nl-NL"/>
        </w:rPr>
        <w:br w:type="page"/>
      </w:r>
      <w:r w:rsidR="00524D95" w:rsidRPr="00D9063E">
        <w:rPr>
          <w:lang w:val="nl-NL"/>
        </w:rPr>
        <w:lastRenderedPageBreak/>
        <w:t>Artikel 17</w:t>
      </w:r>
      <w:r w:rsidR="00524D95" w:rsidRPr="00D9063E">
        <w:rPr>
          <w:lang w:val="nl-NL"/>
        </w:rPr>
        <w:br/>
        <w:t xml:space="preserve">Gewone verblijfplaats </w:t>
      </w:r>
    </w:p>
    <w:p w:rsidR="003B27DC" w:rsidRPr="00D9063E" w:rsidRDefault="00524D95">
      <w:pPr>
        <w:ind w:left="850" w:hanging="850"/>
        <w:rPr>
          <w:b/>
          <w:lang w:val="nl-NL"/>
        </w:rPr>
      </w:pPr>
      <w:r w:rsidRPr="00D9063E">
        <w:rPr>
          <w:lang w:val="nl-NL"/>
        </w:rPr>
        <w:t>1.</w:t>
      </w:r>
      <w:r w:rsidRPr="00D9063E">
        <w:rPr>
          <w:lang w:val="nl-NL"/>
        </w:rPr>
        <w:tab/>
        <w:t xml:space="preserve">Voor de toepassing van deze richtlijn wordt onder “gewone verblijfplaats” verstaan de plaats waar iemand gewoonlijk verblijft, dat wil zeggen gedurende ten minste 185 dagen per kalenderjaar, wegens persoonlijke </w:t>
      </w:r>
      <w:proofErr w:type="spellStart"/>
      <w:r w:rsidRPr="00D9063E">
        <w:rPr>
          <w:strike/>
          <w:lang w:val="nl-NL"/>
        </w:rPr>
        <w:t>en</w:t>
      </w:r>
      <w:r w:rsidRPr="00D9063E">
        <w:rPr>
          <w:b/>
          <w:i/>
          <w:lang w:val="nl-NL"/>
        </w:rPr>
        <w:t>of</w:t>
      </w:r>
      <w:proofErr w:type="spellEnd"/>
      <w:r w:rsidRPr="00D9063E">
        <w:rPr>
          <w:lang w:val="nl-NL"/>
        </w:rPr>
        <w:t xml:space="preserve"> beroepsmatige bindingen </w:t>
      </w:r>
      <w:proofErr w:type="spellStart"/>
      <w:r w:rsidRPr="00D9063E">
        <w:rPr>
          <w:strike/>
          <w:lang w:val="nl-NL"/>
        </w:rPr>
        <w:t>of</w:t>
      </w:r>
      <w:r w:rsidRPr="00D9063E">
        <w:rPr>
          <w:b/>
          <w:i/>
          <w:lang w:val="nl-NL"/>
        </w:rPr>
        <w:t>en</w:t>
      </w:r>
      <w:proofErr w:type="spellEnd"/>
      <w:r w:rsidRPr="00D9063E">
        <w:rPr>
          <w:lang w:val="nl-NL"/>
        </w:rPr>
        <w:t>, voor iemand zonder beroepsmatige bindingen, wegens persoonlijke bindingen waaruit nauwe banden blijken tussen hemzelf of haarzelf en de plaats waar hij of zij woont.</w:t>
      </w:r>
      <w:r w:rsidR="005124B8" w:rsidRPr="00D9063E">
        <w:rPr>
          <w:b/>
          <w:lang w:val="nl-NL"/>
        </w:rPr>
        <w:t xml:space="preserve"> [Am. 126]</w:t>
      </w:r>
    </w:p>
    <w:p w:rsidR="003B27DC" w:rsidRPr="00D9063E" w:rsidRDefault="00524D95">
      <w:pPr>
        <w:ind w:left="850"/>
        <w:rPr>
          <w:lang w:val="nl-NL"/>
        </w:rPr>
      </w:pPr>
      <w:r w:rsidRPr="00D9063E">
        <w:rPr>
          <w:lang w:val="nl-NL"/>
        </w:rPr>
        <w:t>De gewone verblijfplaats van iemand die zijn of haar beroepsmatige bindingen op een andere plaats dan zijn of haar persoonlijke bindingen heeft en daardoor afwisselend op verschillende plaatsen in twee of meer lidstaten verblijft, wordt evenwel geacht zich op dezelfde plaats als zijn of haar persoonlijke bindingen te bevinden, op voorwaarde dat hij of zij daar op geregelde tijden terugkeert. Deze laatste voorwaarde vervalt, wanneer de betrokkene voor een opdracht van een bepaalde duur in een lidstaat verblijft. Het feit dat een universiteit of een school wordt bezocht, houdt niet in dat de gewone verblijfplaats wordt verplaatst.</w:t>
      </w:r>
    </w:p>
    <w:p w:rsidR="003B27DC" w:rsidRPr="00D9063E" w:rsidRDefault="005124B8">
      <w:pPr>
        <w:ind w:left="850" w:hanging="850"/>
        <w:rPr>
          <w:lang w:val="nl-NL"/>
        </w:rPr>
      </w:pPr>
      <w:r w:rsidRPr="00D9063E">
        <w:rPr>
          <w:lang w:val="nl-NL"/>
        </w:rPr>
        <w:br w:type="page"/>
      </w:r>
      <w:r w:rsidR="00524D95" w:rsidRPr="00D9063E">
        <w:rPr>
          <w:lang w:val="nl-NL"/>
        </w:rPr>
        <w:lastRenderedPageBreak/>
        <w:t>2.</w:t>
      </w:r>
      <w:r w:rsidR="00524D95" w:rsidRPr="00D9063E">
        <w:rPr>
          <w:lang w:val="nl-NL"/>
        </w:rPr>
        <w:tab/>
        <w:t>Voor de toepassing van artikel 10, lid 3, punt b), en artikel 11, lid 4, wordt de gewone verblijfplaats van het personeel van diplomatieke diensten van de Unie of van haar lidstaten, of van hun gezinsleden die deel uitmaken van hun huishouden, geacht zich te bevinden op het grondgebied van de lidstaten die het rijbewijs dat wordt verlengd of vervangen, hebben afgegeven.</w:t>
      </w:r>
    </w:p>
    <w:p w:rsidR="003B27DC" w:rsidRPr="00D9063E" w:rsidRDefault="00524D95">
      <w:pPr>
        <w:ind w:left="850"/>
        <w:rPr>
          <w:lang w:val="nl-NL"/>
        </w:rPr>
      </w:pPr>
      <w:r w:rsidRPr="00D9063E">
        <w:rPr>
          <w:lang w:val="nl-NL"/>
        </w:rPr>
        <w:t>Voor de toepassing van dit artikel wordt onder “diplomatieke diensten van de Unie” verstaan ambtenaren van de bevoegde diensten van het secretariaat-generaal van de Raad en van de Commissie, alsmede door de nationale diplomatieke diensten van de lidstaten gedetacheerd personeel en alle andere personeelsleden of contractanten die voor de instellingen, organen, bureaus en agentschappen van de Unie op het gebied van de externe vertegenwoordiging werkzaam zijn en die om hun contractuele taken te kunnen uitvoeren in een kalenderjaar ten minste 181 dagen op het grondgebied van een of meer derde landen moeten verblijven.</w:t>
      </w:r>
    </w:p>
    <w:p w:rsidR="003B27DC" w:rsidRPr="00D9063E" w:rsidRDefault="00524D95">
      <w:pPr>
        <w:ind w:left="850" w:hanging="850"/>
        <w:rPr>
          <w:lang w:val="nl-NL"/>
        </w:rPr>
      </w:pPr>
      <w:r w:rsidRPr="00D9063E">
        <w:rPr>
          <w:lang w:val="nl-NL"/>
        </w:rPr>
        <w:t>3.</w:t>
      </w:r>
      <w:r w:rsidRPr="00D9063E">
        <w:rPr>
          <w:lang w:val="nl-NL"/>
        </w:rPr>
        <w:tab/>
        <w:t>Wanneer de houder van een rijbewijs niet overeenkomstig lid 1 kan aantonen dat hij of zij zijn of haar gewone verblijfplaats in een bepaalde lidstaat heeft gevestigd, kan hij of zij als laatste middel zijn of haar rijbewijs verlengen in de lidstaat die het oorspronkelijk heeft afgegeven.</w:t>
      </w:r>
    </w:p>
    <w:p w:rsidR="003B27DC" w:rsidRPr="00D9063E" w:rsidRDefault="005124B8">
      <w:pPr>
        <w:ind w:left="850" w:hanging="850"/>
        <w:rPr>
          <w:b/>
          <w:lang w:val="nl-NL"/>
        </w:rPr>
      </w:pPr>
      <w:r w:rsidRPr="00D9063E">
        <w:rPr>
          <w:lang w:val="nl-NL"/>
        </w:rPr>
        <w:br w:type="page"/>
      </w:r>
      <w:r w:rsidR="00524D95" w:rsidRPr="00D9063E">
        <w:rPr>
          <w:lang w:val="nl-NL"/>
        </w:rPr>
        <w:lastRenderedPageBreak/>
        <w:t>4.</w:t>
      </w:r>
      <w:r w:rsidR="00524D95" w:rsidRPr="00D9063E">
        <w:rPr>
          <w:lang w:val="nl-NL"/>
        </w:rPr>
        <w:tab/>
        <w:t>In afwijking van artikel 10, lid 1, punt e), en met het oog op de eerste afgifte van een rijbewijs</w:t>
      </w:r>
      <w:r w:rsidR="00524D95" w:rsidRPr="00D9063E">
        <w:rPr>
          <w:strike/>
          <w:lang w:val="nl-NL"/>
        </w:rPr>
        <w:t xml:space="preserve"> van categorie B</w:t>
      </w:r>
      <w:r w:rsidR="00524D95" w:rsidRPr="00D9063E">
        <w:rPr>
          <w:lang w:val="nl-NL"/>
        </w:rPr>
        <w:t xml:space="preserve">, kan een aanvrager wiens lidstaat van gewone verblijfplaats verschilt van de lidstaat van staatsburgerschap, zijn rijbewijs door deze laatste laten afgeven, indien de lidstaat van gewone verblijfplaats niet voorziet in de mogelijkheid om het theorie- of praktijkexamen af te leggen in een van de officiële </w:t>
      </w:r>
      <w:proofErr w:type="spellStart"/>
      <w:r w:rsidR="00524D95" w:rsidRPr="00D9063E">
        <w:rPr>
          <w:strike/>
          <w:lang w:val="nl-NL"/>
        </w:rPr>
        <w:t>talen</w:t>
      </w:r>
      <w:r w:rsidR="00524D95" w:rsidRPr="00D9063E">
        <w:rPr>
          <w:b/>
          <w:i/>
          <w:lang w:val="nl-NL"/>
        </w:rPr>
        <w:t>EU</w:t>
      </w:r>
      <w:proofErr w:type="spellEnd"/>
      <w:r w:rsidR="00524D95" w:rsidRPr="00D9063E">
        <w:rPr>
          <w:b/>
          <w:i/>
          <w:lang w:val="nl-NL"/>
        </w:rPr>
        <w:t>-talen</w:t>
      </w:r>
      <w:r w:rsidR="00524D95" w:rsidRPr="00D9063E">
        <w:rPr>
          <w:lang w:val="nl-NL"/>
        </w:rPr>
        <w:t xml:space="preserve"> van de lidstaat van staatsburgerschap of met een tolk.</w:t>
      </w:r>
      <w:r w:rsidRPr="00D9063E">
        <w:rPr>
          <w:b/>
          <w:lang w:val="nl-NL"/>
        </w:rPr>
        <w:t xml:space="preserve"> [Am. 127]</w:t>
      </w:r>
    </w:p>
    <w:p w:rsidR="003B27DC" w:rsidRPr="00D9063E" w:rsidRDefault="00524D95">
      <w:pPr>
        <w:jc w:val="center"/>
        <w:rPr>
          <w:lang w:val="nl-NL"/>
        </w:rPr>
      </w:pPr>
      <w:r w:rsidRPr="00D9063E">
        <w:rPr>
          <w:lang w:val="nl-NL"/>
        </w:rPr>
        <w:t>Artikel 18</w:t>
      </w:r>
      <w:r w:rsidRPr="00D9063E">
        <w:rPr>
          <w:lang w:val="nl-NL"/>
        </w:rPr>
        <w:br/>
        <w:t xml:space="preserve">Gelijkwaardigheid van rijbewijzen naar een niet-EU-model </w:t>
      </w:r>
    </w:p>
    <w:p w:rsidR="003B27DC" w:rsidRPr="00D9063E" w:rsidRDefault="00524D95">
      <w:pPr>
        <w:ind w:left="850" w:hanging="850"/>
        <w:rPr>
          <w:b/>
          <w:lang w:val="nl-NL"/>
        </w:rPr>
      </w:pPr>
      <w:r w:rsidRPr="00D9063E">
        <w:rPr>
          <w:lang w:val="nl-NL"/>
        </w:rPr>
        <w:t>1.</w:t>
      </w:r>
      <w:r w:rsidRPr="00D9063E">
        <w:rPr>
          <w:lang w:val="nl-NL"/>
        </w:rPr>
        <w:tab/>
        <w:t>Lidstaten passen de gelijkwaardigheid toe die vastgesteld is bij Besluit (EU) 2016/1945</w:t>
      </w:r>
      <w:r w:rsidRPr="00D9063E">
        <w:rPr>
          <w:rStyle w:val="FootnoteReference"/>
        </w:rPr>
        <w:footnoteReference w:id="22"/>
      </w:r>
      <w:r w:rsidRPr="00D9063E">
        <w:rPr>
          <w:lang w:val="nl-NL"/>
        </w:rPr>
        <w:t xml:space="preserve"> van de Commissie voor bevoegdheden die behaald zijn vóór </w:t>
      </w:r>
      <w:r w:rsidRPr="00D9063E">
        <w:rPr>
          <w:strike/>
          <w:lang w:val="nl-NL"/>
        </w:rPr>
        <w:t>19 januari 2013</w:t>
      </w:r>
      <w:r w:rsidRPr="00D9063E">
        <w:rPr>
          <w:b/>
          <w:i/>
          <w:lang w:val="nl-NL"/>
        </w:rPr>
        <w:t>de inwerkingtreding van deze richtlijn</w:t>
      </w:r>
      <w:r w:rsidRPr="00D9063E">
        <w:rPr>
          <w:lang w:val="nl-NL"/>
        </w:rPr>
        <w:t xml:space="preserve"> en de categorieën die vastgesteld zijn in artikel 6 van deze richtlijn.</w:t>
      </w:r>
      <w:r w:rsidR="005124B8" w:rsidRPr="00D9063E">
        <w:rPr>
          <w:b/>
          <w:lang w:val="nl-NL"/>
        </w:rPr>
        <w:t xml:space="preserve"> [Am. 128]</w:t>
      </w:r>
    </w:p>
    <w:p w:rsidR="003B27DC" w:rsidRPr="00D9063E" w:rsidRDefault="00524D95">
      <w:pPr>
        <w:ind w:left="850" w:hanging="850"/>
        <w:rPr>
          <w:b/>
          <w:lang w:val="nl-NL"/>
        </w:rPr>
      </w:pPr>
      <w:r w:rsidRPr="00D9063E">
        <w:rPr>
          <w:lang w:val="nl-NL"/>
        </w:rPr>
        <w:t>2.</w:t>
      </w:r>
      <w:r w:rsidRPr="00D9063E">
        <w:rPr>
          <w:lang w:val="nl-NL"/>
        </w:rPr>
        <w:tab/>
        <w:t xml:space="preserve">Vóór </w:t>
      </w:r>
      <w:r w:rsidRPr="00D9063E">
        <w:rPr>
          <w:strike/>
          <w:lang w:val="nl-NL"/>
        </w:rPr>
        <w:t>19 januari 2013</w:t>
      </w:r>
      <w:r w:rsidRPr="00D9063E">
        <w:rPr>
          <w:b/>
          <w:i/>
          <w:lang w:val="nl-NL"/>
        </w:rPr>
        <w:t>de inwerkingtreding van deze richtlijn</w:t>
      </w:r>
      <w:r w:rsidRPr="00D9063E">
        <w:rPr>
          <w:lang w:val="nl-NL"/>
        </w:rPr>
        <w:t xml:space="preserve"> verleende rijbevoegdheden worden niet ingetrokken of op welke wijze dan ook anders gekwalificeerd door de bepalingen van deze richtlijn.</w:t>
      </w:r>
      <w:r w:rsidR="005124B8" w:rsidRPr="00D9063E">
        <w:rPr>
          <w:b/>
          <w:lang w:val="nl-NL"/>
        </w:rPr>
        <w:t xml:space="preserve"> [Am. 129]</w:t>
      </w:r>
    </w:p>
    <w:p w:rsidR="003B27DC" w:rsidRPr="00D9063E" w:rsidRDefault="005124B8">
      <w:pPr>
        <w:jc w:val="center"/>
        <w:rPr>
          <w:lang w:val="nl-NL"/>
        </w:rPr>
      </w:pPr>
      <w:r w:rsidRPr="00D9063E">
        <w:rPr>
          <w:lang w:val="nl-NL"/>
        </w:rPr>
        <w:br w:type="page"/>
      </w:r>
      <w:r w:rsidR="00524D95" w:rsidRPr="00D9063E">
        <w:rPr>
          <w:lang w:val="nl-NL"/>
        </w:rPr>
        <w:lastRenderedPageBreak/>
        <w:t>Artikel 19</w:t>
      </w:r>
      <w:r w:rsidR="00524D95" w:rsidRPr="00D9063E">
        <w:rPr>
          <w:lang w:val="nl-NL"/>
        </w:rPr>
        <w:br/>
        <w:t>Wederzijdse bijstand</w:t>
      </w:r>
    </w:p>
    <w:p w:rsidR="003B27DC" w:rsidRPr="00D9063E" w:rsidRDefault="00524D95">
      <w:pPr>
        <w:ind w:left="850" w:hanging="850"/>
        <w:rPr>
          <w:lang w:val="nl-NL"/>
        </w:rPr>
      </w:pPr>
      <w:r w:rsidRPr="00D9063E">
        <w:rPr>
          <w:lang w:val="nl-NL"/>
        </w:rPr>
        <w:t>1.</w:t>
      </w:r>
      <w:r w:rsidRPr="00D9063E">
        <w:rPr>
          <w:lang w:val="nl-NL"/>
        </w:rPr>
        <w:tab/>
        <w:t>De lidstaten verlenen elkaar bijstand bij de uitvoering van deze richtlijn. Zij wisselen informatie uit over de rijbewijzen die zij hebben afgegeven, ingewisseld, vervangen, verlengd, beperkt, geschorst, ingetrokken, nietig verklaard of teruggenomen, over de ontzeggingen van de rijbevoegdheid die zij hebben opgelegd of voornemens zijn op te leggen, en raadplegen elkaar om na te gaan of een aanvrager van een rijbewijs in geen enkele lidstaat aan een ontzegging van de rijbevoegdheid is onderworpen. Zij gebruiken daartoe het daarvoor opgezette EU-rijbewijzennetwerk.</w:t>
      </w:r>
    </w:p>
    <w:p w:rsidR="003B27DC" w:rsidRPr="00D9063E" w:rsidRDefault="00524D95">
      <w:pPr>
        <w:ind w:left="850" w:hanging="850"/>
        <w:rPr>
          <w:lang w:val="nl-NL"/>
        </w:rPr>
      </w:pPr>
      <w:r w:rsidRPr="00D9063E">
        <w:rPr>
          <w:lang w:val="nl-NL"/>
        </w:rPr>
        <w:t>2.</w:t>
      </w:r>
      <w:r w:rsidRPr="00D9063E">
        <w:rPr>
          <w:lang w:val="nl-NL"/>
        </w:rPr>
        <w:tab/>
        <w:t>De lidstaten kunnen het EU-rijbewijzennetwerk ook gebruiken voor de uitwisseling van informatie voor de volgende doeleinden:</w:t>
      </w:r>
    </w:p>
    <w:p w:rsidR="003B27DC" w:rsidRPr="00D9063E" w:rsidRDefault="00524D95">
      <w:pPr>
        <w:ind w:left="1416" w:hanging="566"/>
        <w:rPr>
          <w:lang w:val="nl-NL"/>
        </w:rPr>
      </w:pPr>
      <w:r w:rsidRPr="00D9063E">
        <w:rPr>
          <w:lang w:val="nl-NL"/>
        </w:rPr>
        <w:t>a)</w:t>
      </w:r>
      <w:r w:rsidRPr="00D9063E">
        <w:rPr>
          <w:lang w:val="nl-NL"/>
        </w:rPr>
        <w:tab/>
        <w:t>het mogelijk maken dat hun autoriteiten de geldigheid en authenticiteit van een rijbewijs controleren tijdens controles langs de weg of in het kader van maatregelen om vervalsing tegen te gaan;</w:t>
      </w:r>
    </w:p>
    <w:p w:rsidR="003B27DC" w:rsidRPr="00D9063E" w:rsidRDefault="00524D95">
      <w:pPr>
        <w:ind w:left="1416" w:hanging="566"/>
        <w:rPr>
          <w:lang w:val="nl-NL"/>
        </w:rPr>
      </w:pPr>
      <w:r w:rsidRPr="00D9063E">
        <w:rPr>
          <w:lang w:val="nl-NL"/>
        </w:rPr>
        <w:t>b)</w:t>
      </w:r>
      <w:r w:rsidRPr="00D9063E">
        <w:rPr>
          <w:lang w:val="nl-NL"/>
        </w:rPr>
        <w:tab/>
        <w:t xml:space="preserve">het faciliteren van onderzoeken om vast te stellen welke persoon aansprakelijk is voor </w:t>
      </w:r>
      <w:proofErr w:type="spellStart"/>
      <w:r w:rsidRPr="00D9063E">
        <w:rPr>
          <w:lang w:val="nl-NL"/>
        </w:rPr>
        <w:t>verkeersveiligheidsgerelateerde</w:t>
      </w:r>
      <w:proofErr w:type="spellEnd"/>
      <w:r w:rsidRPr="00D9063E">
        <w:rPr>
          <w:lang w:val="nl-NL"/>
        </w:rPr>
        <w:t xml:space="preserve"> verkeersovertredingen, overeenkomstig Richtlijn (EU) 2015/413 van het Europees Parlement en de Raad</w:t>
      </w:r>
      <w:r w:rsidRPr="00D9063E">
        <w:rPr>
          <w:rStyle w:val="FootnoteReference"/>
        </w:rPr>
        <w:footnoteReference w:id="23"/>
      </w:r>
      <w:r w:rsidRPr="00D9063E">
        <w:rPr>
          <w:lang w:val="nl-NL"/>
        </w:rPr>
        <w:t>;</w:t>
      </w:r>
    </w:p>
    <w:p w:rsidR="003B27DC" w:rsidRPr="00D9063E" w:rsidRDefault="005124B8">
      <w:pPr>
        <w:ind w:left="1416" w:hanging="566"/>
        <w:rPr>
          <w:b/>
          <w:lang w:val="nl-NL"/>
        </w:rPr>
      </w:pPr>
      <w:r w:rsidRPr="00D9063E">
        <w:rPr>
          <w:lang w:val="nl-NL"/>
        </w:rPr>
        <w:br w:type="page"/>
      </w:r>
      <w:r w:rsidR="00524D95" w:rsidRPr="00D9063E">
        <w:rPr>
          <w:lang w:val="nl-NL"/>
        </w:rPr>
        <w:lastRenderedPageBreak/>
        <w:t>c)</w:t>
      </w:r>
      <w:r w:rsidR="00524D95" w:rsidRPr="00D9063E">
        <w:rPr>
          <w:lang w:val="nl-NL"/>
        </w:rPr>
        <w:tab/>
        <w:t xml:space="preserve">het voorkomen, opsporen en onderzoeken van strafbare feiten </w:t>
      </w:r>
      <w:r w:rsidR="00524D95" w:rsidRPr="00D9063E">
        <w:rPr>
          <w:strike/>
          <w:lang w:val="nl-NL"/>
        </w:rPr>
        <w:t xml:space="preserve">als bedoeld </w:t>
      </w:r>
      <w:r w:rsidR="00524D95" w:rsidRPr="00D9063E">
        <w:rPr>
          <w:lang w:val="nl-NL"/>
        </w:rPr>
        <w:t>in</w:t>
      </w:r>
      <w:r w:rsidR="00524D95" w:rsidRPr="00D9063E">
        <w:rPr>
          <w:b/>
          <w:i/>
          <w:lang w:val="nl-NL"/>
        </w:rPr>
        <w:t xml:space="preserve"> het verkeer overeenkomstig</w:t>
      </w:r>
      <w:r w:rsidR="00524D95" w:rsidRPr="00D9063E">
        <w:rPr>
          <w:lang w:val="nl-NL"/>
        </w:rPr>
        <w:t xml:space="preserve"> [VERWIJZING NAAR PRÜM II]</w:t>
      </w:r>
      <w:r w:rsidR="00524D95" w:rsidRPr="00D9063E">
        <w:rPr>
          <w:b/>
          <w:i/>
          <w:lang w:val="nl-NL"/>
        </w:rPr>
        <w:t>, op voorwaarde dat aan alle daarin vermelde noodzakelijke voorwaarden voor dat doel is voldaan en met passende inachtneming van de beginselen van doelbinding, noodzakelijkheid en evenredigheid</w:t>
      </w:r>
      <w:r w:rsidR="00524D95" w:rsidRPr="00D9063E">
        <w:rPr>
          <w:lang w:val="nl-NL"/>
        </w:rPr>
        <w:t>;</w:t>
      </w:r>
      <w:r w:rsidRPr="00D9063E">
        <w:rPr>
          <w:b/>
          <w:lang w:val="nl-NL"/>
        </w:rPr>
        <w:t xml:space="preserve"> [Am. 130]</w:t>
      </w:r>
    </w:p>
    <w:p w:rsidR="003B27DC" w:rsidRPr="00D9063E" w:rsidRDefault="00524D95">
      <w:pPr>
        <w:ind w:left="1416" w:hanging="566"/>
        <w:rPr>
          <w:lang w:val="nl-NL"/>
        </w:rPr>
      </w:pPr>
      <w:r w:rsidRPr="00D9063E">
        <w:rPr>
          <w:lang w:val="nl-NL"/>
        </w:rPr>
        <w:t>d)</w:t>
      </w:r>
      <w:r w:rsidRPr="00D9063E">
        <w:rPr>
          <w:lang w:val="nl-NL"/>
        </w:rPr>
        <w:tab/>
        <w:t>het handhaven van Richtlijn (EU) 2022/2561;</w:t>
      </w:r>
    </w:p>
    <w:p w:rsidR="003B27DC" w:rsidRPr="00D9063E" w:rsidRDefault="00524D95">
      <w:pPr>
        <w:ind w:left="1416" w:hanging="566"/>
        <w:rPr>
          <w:lang w:val="nl-NL"/>
        </w:rPr>
      </w:pPr>
      <w:r w:rsidRPr="00D9063E">
        <w:rPr>
          <w:lang w:val="nl-NL"/>
        </w:rPr>
        <w:t>e)</w:t>
      </w:r>
      <w:r w:rsidRPr="00D9063E">
        <w:rPr>
          <w:lang w:val="nl-NL"/>
        </w:rPr>
        <w:tab/>
        <w:t>het uitvoeren en handhaven van [NIEUWE RICHTLIJN OVER DE UNIEBREDE GEVOLGEN VAN BEPAALDE ONTZEGGINGEN VAN DE RIJBEVOEGDHEID].</w:t>
      </w:r>
    </w:p>
    <w:p w:rsidR="003B27DC" w:rsidRPr="00D9063E" w:rsidRDefault="00524D95">
      <w:pPr>
        <w:ind w:left="850" w:hanging="850"/>
        <w:rPr>
          <w:lang w:val="nl-NL"/>
        </w:rPr>
      </w:pPr>
      <w:r w:rsidRPr="00D9063E">
        <w:rPr>
          <w:lang w:val="nl-NL"/>
        </w:rPr>
        <w:t>3.</w:t>
      </w:r>
      <w:r w:rsidRPr="00D9063E">
        <w:rPr>
          <w:lang w:val="nl-NL"/>
        </w:rPr>
        <w:tab/>
        <w:t>De toegang tot het netwerk is beveiligd. Het netwerk voorziet zowel in synchrone (</w:t>
      </w:r>
      <w:proofErr w:type="spellStart"/>
      <w:r w:rsidRPr="00D9063E">
        <w:rPr>
          <w:lang w:val="nl-NL"/>
        </w:rPr>
        <w:t>realtime</w:t>
      </w:r>
      <w:proofErr w:type="spellEnd"/>
      <w:r w:rsidRPr="00D9063E">
        <w:rPr>
          <w:lang w:val="nl-NL"/>
        </w:rPr>
        <w:t>) als asynchrone uitwisseling van informatie, alsook in het verzenden en ontvangen van beveiligde berichten, kennisgevingen en bijlagen.</w:t>
      </w:r>
    </w:p>
    <w:p w:rsidR="003B27DC" w:rsidRPr="00D9063E" w:rsidRDefault="00524D95">
      <w:pPr>
        <w:ind w:left="850"/>
        <w:rPr>
          <w:lang w:val="nl-NL"/>
        </w:rPr>
      </w:pPr>
      <w:r w:rsidRPr="00D9063E">
        <w:rPr>
          <w:lang w:val="nl-NL"/>
        </w:rPr>
        <w:t>De lidstaten nemen alle nodige maatregelen om ervoor te zorgen dat de via het netwerk uitgewisselde informatie actueel is.</w:t>
      </w:r>
    </w:p>
    <w:p w:rsidR="003B27DC" w:rsidRPr="00D9063E" w:rsidRDefault="00524D95">
      <w:pPr>
        <w:ind w:left="850"/>
        <w:rPr>
          <w:lang w:val="nl-NL"/>
        </w:rPr>
      </w:pPr>
      <w:r w:rsidRPr="00D9063E">
        <w:rPr>
          <w:lang w:val="nl-NL"/>
        </w:rPr>
        <w:t>De lidstaten mogen alleen toegang tot het netwerk verlenen aan de instanties die bevoegd zijn voor de in de leden 1 en 2 genoemde doeleinden.</w:t>
      </w:r>
    </w:p>
    <w:p w:rsidR="003B27DC" w:rsidRPr="00D9063E" w:rsidRDefault="005124B8">
      <w:pPr>
        <w:ind w:left="850" w:hanging="850"/>
        <w:rPr>
          <w:lang w:val="nl-NL"/>
        </w:rPr>
      </w:pPr>
      <w:r w:rsidRPr="00D9063E">
        <w:rPr>
          <w:lang w:val="nl-NL"/>
        </w:rPr>
        <w:br w:type="page"/>
      </w:r>
      <w:r w:rsidR="00524D95" w:rsidRPr="00D9063E">
        <w:rPr>
          <w:lang w:val="nl-NL"/>
        </w:rPr>
        <w:lastRenderedPageBreak/>
        <w:t>4.</w:t>
      </w:r>
      <w:r w:rsidR="00524D95" w:rsidRPr="00D9063E">
        <w:rPr>
          <w:lang w:val="nl-NL"/>
        </w:rPr>
        <w:tab/>
        <w:t>De lidstaten verlenen elkaar ook bijstand bij de uitvoering van het mobiele rijbewijs, met name om de naadloze interoperabiliteit tussen de in bijlage I, deel C, bedoelde toepassingen en verificatiefuncties te waarborgen.</w:t>
      </w:r>
    </w:p>
    <w:p w:rsidR="003B27DC" w:rsidRPr="00D9063E" w:rsidRDefault="00524D95">
      <w:pPr>
        <w:ind w:left="850" w:hanging="850"/>
        <w:rPr>
          <w:lang w:val="nl-NL"/>
        </w:rPr>
      </w:pPr>
      <w:r w:rsidRPr="00D9063E">
        <w:rPr>
          <w:lang w:val="nl-NL"/>
        </w:rPr>
        <w:t>5.</w:t>
      </w:r>
      <w:r w:rsidRPr="00D9063E">
        <w:rPr>
          <w:lang w:val="nl-NL"/>
        </w:rPr>
        <w:tab/>
        <w:t>Om de interoperabiliteit tussen de nationale systemen die verbonden zijn met het EU-rijbewijzennetwerk en de bescherming van in dit verband uitgewisselde persoonsgegevens te waarborgen, stelt de Commissie uiterlijk 6 juni 2026 uitvoeringshandelingen vast waarin de gedetailleerde operationele, technische en interfacevereisten van het EU-rijbewijzennetwerk worden vastgelegd. Deze uitvoeringshandelingen worden overeenkomstig de in artikel 22, lid 2, bedoelde onderzoeksprocedure aangenomen.</w:t>
      </w:r>
    </w:p>
    <w:p w:rsidR="003B27DC" w:rsidRPr="00D9063E" w:rsidRDefault="00524D95">
      <w:pPr>
        <w:ind w:left="850" w:hanging="850"/>
        <w:rPr>
          <w:lang w:val="nl-NL"/>
        </w:rPr>
      </w:pPr>
      <w:r w:rsidRPr="00D9063E">
        <w:rPr>
          <w:lang w:val="nl-NL"/>
        </w:rPr>
        <w:t>6.</w:t>
      </w:r>
      <w:r w:rsidRPr="00D9063E">
        <w:rPr>
          <w:lang w:val="nl-NL"/>
        </w:rPr>
        <w:tab/>
        <w:t>De lidstaten kunnen samenwerken bij de handhaving van een eventuele gedeeltelijke beperking, schorsing, intrekking of nietigverklaring van de rijbevoegdheid of van een rijbewijs, met name wanneer de respectieve maatregelen beperkt zijn tot bepaalde rijbewijscategorieën of tot het grondgebied van bepaalde lidstaten, met name door middel van vermeldingen op de door hen afgegeven rijbewijzen.</w:t>
      </w:r>
    </w:p>
    <w:p w:rsidR="003B27DC" w:rsidRPr="00D9063E" w:rsidRDefault="005124B8">
      <w:pPr>
        <w:jc w:val="center"/>
        <w:rPr>
          <w:lang w:val="nl-NL"/>
        </w:rPr>
      </w:pPr>
      <w:r w:rsidRPr="00D9063E">
        <w:rPr>
          <w:lang w:val="nl-NL"/>
        </w:rPr>
        <w:br w:type="page"/>
      </w:r>
      <w:r w:rsidR="00524D95" w:rsidRPr="00D9063E">
        <w:rPr>
          <w:lang w:val="nl-NL"/>
        </w:rPr>
        <w:lastRenderedPageBreak/>
        <w:t>Artikel 20</w:t>
      </w:r>
      <w:r w:rsidR="00524D95" w:rsidRPr="00D9063E">
        <w:rPr>
          <w:lang w:val="nl-NL"/>
        </w:rPr>
        <w:br/>
        <w:t xml:space="preserve">Evaluatie </w:t>
      </w:r>
    </w:p>
    <w:p w:rsidR="003B27DC" w:rsidRPr="00D9063E" w:rsidRDefault="00524D95">
      <w:pPr>
        <w:pStyle w:val="Applicationdirecte"/>
        <w:rPr>
          <w:b/>
          <w:lang w:val="nl-NL"/>
        </w:rPr>
      </w:pPr>
      <w:r w:rsidRPr="00D9063E">
        <w:rPr>
          <w:lang w:val="nl-NL"/>
        </w:rPr>
        <w:t>De lidstaten stellen de Commissie jaarlijks in kennis van het aantal afgegeven, verlengde, vervangen, ingetrokken en ingewisselde rijbewijzen voor elke categorie, met inbegrip van gegevens over de afgifte en het gebruik van mobiele rijbewijzen.</w:t>
      </w:r>
      <w:r w:rsidRPr="00D9063E">
        <w:rPr>
          <w:b/>
          <w:i/>
          <w:lang w:val="nl-NL"/>
        </w:rPr>
        <w:t xml:space="preserve"> De lidstaten stellen de Commissie ook binnen drie maanden in kennis van wijzigingen in de door hen vastgestelde wettelijke en bestuursrechtelijke bepalingen die noodzakelijk zijn voor de naleving van deze richtlijn, indien deze gevolgen hebben voor de toepassing van de bepalingen van deze richtlijn.</w:t>
      </w:r>
      <w:r w:rsidR="005124B8" w:rsidRPr="00D9063E">
        <w:rPr>
          <w:b/>
          <w:lang w:val="nl-NL"/>
        </w:rPr>
        <w:t xml:space="preserve"> [Am. 131]</w:t>
      </w:r>
    </w:p>
    <w:p w:rsidR="003B27DC" w:rsidRPr="00D9063E" w:rsidRDefault="00524D95">
      <w:pPr>
        <w:pStyle w:val="Applicationdirecte"/>
        <w:rPr>
          <w:b/>
          <w:lang w:val="nl-NL"/>
        </w:rPr>
      </w:pPr>
      <w:r w:rsidRPr="00D9063E">
        <w:rPr>
          <w:b/>
          <w:i/>
          <w:lang w:val="nl-NL"/>
        </w:rPr>
        <w:t xml:space="preserve">De lidstaten wisselen ook gegevens uit over hun beste praktijken met betrekking tot verkeersveiligheidsmaatregelen en risicobewustmakingscursussen, met name voor beginnende bestuurders en in het kader van permanente educatie, soorten controles van de medische geschiktheid per leeftijdsgroep, het gebruik van rijhulpsystemen per leeftijdsgroep met feedback, bewijs van deelname en aanbevelingen van een </w:t>
      </w:r>
      <w:proofErr w:type="spellStart"/>
      <w:r w:rsidRPr="00D9063E">
        <w:rPr>
          <w:b/>
          <w:i/>
          <w:lang w:val="nl-NL"/>
        </w:rPr>
        <w:t>rij-instructeur</w:t>
      </w:r>
      <w:proofErr w:type="spellEnd"/>
      <w:r w:rsidRPr="00D9063E">
        <w:rPr>
          <w:b/>
          <w:i/>
          <w:lang w:val="nl-NL"/>
        </w:rPr>
        <w:t>, verkeerspsycholoog of rijexaminator, alsook maatregelen ter verbetering van de verkeersveiligheid voor kwetsbare weggebruikers, waaronder maatregelen ter regulering van micromobiliteit.</w:t>
      </w:r>
      <w:r w:rsidR="005124B8" w:rsidRPr="00D9063E">
        <w:rPr>
          <w:b/>
          <w:lang w:val="nl-NL"/>
        </w:rPr>
        <w:t xml:space="preserve"> [Am. 132]</w:t>
      </w:r>
    </w:p>
    <w:p w:rsidR="003B27DC" w:rsidRPr="00D9063E" w:rsidRDefault="005124B8">
      <w:pPr>
        <w:pStyle w:val="Applicationdirecte"/>
        <w:rPr>
          <w:b/>
          <w:lang w:val="nl-NL"/>
        </w:rPr>
      </w:pPr>
      <w:r w:rsidRPr="00D9063E">
        <w:rPr>
          <w:b/>
          <w:i/>
          <w:lang w:val="nl-NL"/>
        </w:rPr>
        <w:br w:type="page"/>
      </w:r>
      <w:r w:rsidR="00524D95" w:rsidRPr="00D9063E">
        <w:rPr>
          <w:b/>
          <w:i/>
          <w:lang w:val="nl-NL"/>
        </w:rPr>
        <w:lastRenderedPageBreak/>
        <w:t>De Commissie wordt verzocht uiterlijk op 1 juli 2027 bij het Europees Parlement en de Raad een verslag in te dienen over de gevolgen van het gebruik van nationale bepalingen voor niet voor de weg bestemde mobiele machines en de gevolgen daarvan voor de interne markt en de verkeersveiligheid. Dit verslag kan, indien nodig, vergezeld gaan van een voorstel aan het Europees Parlement en de Raad om het gebruik van niet voor de weg bestemde mobiele machines in de hele Unie te vergemakkelijken.</w:t>
      </w:r>
      <w:r w:rsidRPr="00D9063E">
        <w:rPr>
          <w:b/>
          <w:lang w:val="nl-NL"/>
        </w:rPr>
        <w:t xml:space="preserve"> [Am. 321]</w:t>
      </w:r>
    </w:p>
    <w:p w:rsidR="003B27DC" w:rsidRPr="00D9063E" w:rsidRDefault="00524D95">
      <w:pPr>
        <w:pStyle w:val="Applicationdirecte"/>
        <w:rPr>
          <w:b/>
          <w:lang w:val="nl-NL"/>
        </w:rPr>
      </w:pPr>
      <w:r w:rsidRPr="00D9063E">
        <w:rPr>
          <w:b/>
          <w:i/>
          <w:lang w:val="nl-NL"/>
        </w:rPr>
        <w:t>De lidstaten doen de Commissie jaarlijks statistieken toekomen over de aantallen verkeersongevallen per rijbewijscategorie die worden veroorzaakt door beginnende bestuurders die aan regelingen voor begeleid rijden deelnemen zoals bedoeld in artikel 14. De Commissie wordt gevraagd elke drie jaar een verslag voor te leggen met een vergelijking van de aantallen verkeersongevallen die worden veroorzaakt door bestuurders die een rijbewijs hebben behaald na deelname aan een regeling voor begeleid rijden en andere bestuurders. De gegevens in het verslag worden uitgesplitst per rijbewijscategorie. De Commissie maakt het verslag openbaar, waaronder via het CBE-portaal zoals opgericht uit hoofde van de [CBE-</w:t>
      </w:r>
      <w:proofErr w:type="gramStart"/>
      <w:r w:rsidRPr="00D9063E">
        <w:rPr>
          <w:b/>
          <w:i/>
          <w:lang w:val="nl-NL"/>
        </w:rPr>
        <w:t>richtlijn[</w:t>
      </w:r>
      <w:proofErr w:type="gramEnd"/>
      <w:r w:rsidRPr="00D9063E">
        <w:rPr>
          <w:b/>
          <w:i/>
          <w:lang w:val="nl-NL"/>
        </w:rPr>
        <w:t>.</w:t>
      </w:r>
      <w:r w:rsidR="005124B8" w:rsidRPr="00D9063E">
        <w:rPr>
          <w:b/>
          <w:lang w:val="nl-NL"/>
        </w:rPr>
        <w:t xml:space="preserve"> [Am. 133]</w:t>
      </w:r>
    </w:p>
    <w:p w:rsidR="003B27DC" w:rsidRPr="00D9063E" w:rsidRDefault="00524D95">
      <w:pPr>
        <w:pStyle w:val="Applicationdirecte"/>
        <w:rPr>
          <w:lang w:val="nl-NL"/>
        </w:rPr>
      </w:pPr>
      <w:r w:rsidRPr="00D9063E">
        <w:rPr>
          <w:lang w:val="nl-NL"/>
        </w:rPr>
        <w:t>Uiterlijk [inwerkingtreding + vijf jaar], en vervolgens om de vijf jaar, dient de Commissie bij het Europees Parlement en de Raad een verslag in over de uitvoering van deze richtlijn, met inbegrip van de gevolgen ervan voor de verkeersveiligheid.</w:t>
      </w:r>
    </w:p>
    <w:p w:rsidR="003B27DC" w:rsidRPr="00D9063E" w:rsidRDefault="005124B8">
      <w:pPr>
        <w:jc w:val="center"/>
        <w:rPr>
          <w:lang w:val="nl-NL"/>
        </w:rPr>
      </w:pPr>
      <w:r w:rsidRPr="00D9063E">
        <w:rPr>
          <w:lang w:val="nl-NL"/>
        </w:rPr>
        <w:br w:type="page"/>
      </w:r>
      <w:r w:rsidR="00524D95" w:rsidRPr="00D9063E">
        <w:rPr>
          <w:lang w:val="nl-NL"/>
        </w:rPr>
        <w:lastRenderedPageBreak/>
        <w:t>Artikel 21</w:t>
      </w:r>
      <w:r w:rsidR="00524D95" w:rsidRPr="00D9063E">
        <w:rPr>
          <w:lang w:val="nl-NL"/>
        </w:rPr>
        <w:br/>
        <w:t>Uitoefening van de bevoegdheidsdelegatie</w:t>
      </w:r>
    </w:p>
    <w:p w:rsidR="003B27DC" w:rsidRPr="00D9063E" w:rsidRDefault="00524D95">
      <w:pPr>
        <w:ind w:left="850" w:hanging="850"/>
        <w:rPr>
          <w:lang w:val="nl-NL"/>
        </w:rPr>
      </w:pPr>
      <w:r w:rsidRPr="00D9063E">
        <w:rPr>
          <w:lang w:val="nl-NL"/>
        </w:rPr>
        <w:t>1.</w:t>
      </w:r>
      <w:r w:rsidRPr="00D9063E">
        <w:rPr>
          <w:lang w:val="nl-NL"/>
        </w:rPr>
        <w:tab/>
        <w:t>De bevoegdheid om gedelegeerde handelingen vast te stellen, wordt aan de Commissie toegekend onder de in dit artikel neergelegde voorwaarden.</w:t>
      </w:r>
    </w:p>
    <w:p w:rsidR="003B27DC" w:rsidRPr="00D9063E" w:rsidRDefault="00524D95">
      <w:pPr>
        <w:ind w:left="850" w:hanging="850"/>
        <w:rPr>
          <w:b/>
          <w:lang w:val="nl-NL"/>
        </w:rPr>
      </w:pPr>
      <w:r w:rsidRPr="00D9063E">
        <w:rPr>
          <w:lang w:val="nl-NL"/>
        </w:rPr>
        <w:t>2.</w:t>
      </w:r>
      <w:r w:rsidRPr="00D9063E">
        <w:rPr>
          <w:lang w:val="nl-NL"/>
        </w:rPr>
        <w:tab/>
        <w:t xml:space="preserve">De in artikel 4, lid 8, artikel 5, lid 6, artikel 8, lid 2, artikel </w:t>
      </w:r>
      <w:r w:rsidRPr="00D9063E">
        <w:rPr>
          <w:b/>
          <w:i/>
          <w:lang w:val="nl-NL"/>
        </w:rPr>
        <w:t xml:space="preserve">9, lid 2, artikel </w:t>
      </w:r>
      <w:r w:rsidRPr="00D9063E">
        <w:rPr>
          <w:lang w:val="nl-NL"/>
        </w:rPr>
        <w:t>10, lid 8,</w:t>
      </w:r>
      <w:r w:rsidRPr="00D9063E">
        <w:rPr>
          <w:b/>
          <w:i/>
          <w:lang w:val="nl-NL"/>
        </w:rPr>
        <w:t xml:space="preserve"> artikel 11, punt a, artikel 12, lid 8 bis</w:t>
      </w:r>
      <w:r w:rsidRPr="00D9063E">
        <w:rPr>
          <w:lang w:val="nl-NL"/>
        </w:rPr>
        <w:t xml:space="preserve"> en artikel 16</w:t>
      </w:r>
      <w:r w:rsidRPr="00D9063E">
        <w:rPr>
          <w:b/>
          <w:i/>
          <w:lang w:val="nl-NL"/>
        </w:rPr>
        <w:t>, lid 2 en artikel 16 bis</w:t>
      </w:r>
      <w:r w:rsidRPr="00D9063E">
        <w:rPr>
          <w:lang w:val="nl-NL"/>
        </w:rPr>
        <w:t>, lid 2, bedoelde bevoegdheid om gedelegeerde handelingen vast te stellen, wordt aan de Commissie toegekend voor een termijn van vijf jaar met ingang van [datum van inwerkingtreding van de richtlijn]. De Commissie stelt uiterlijk negen maanden voor het einde van de termijn van vijf jaar een verslag op over de bevoegdheidsdelegatie. De bevoegdheidsdelegatie wordt stilzwijgend met termijnen van dezelfde duur verlengd, tenzij het Europees Parlement of de Raad zich uiterlijk drie maanden voor het einde van elke termijn tegen deze verlenging verzet.</w:t>
      </w:r>
      <w:r w:rsidR="005124B8" w:rsidRPr="00D9063E">
        <w:rPr>
          <w:b/>
          <w:lang w:val="nl-NL"/>
        </w:rPr>
        <w:t xml:space="preserve"> [Am. 134]</w:t>
      </w:r>
    </w:p>
    <w:p w:rsidR="003B27DC" w:rsidRPr="00D9063E" w:rsidRDefault="005124B8">
      <w:pPr>
        <w:ind w:left="850" w:hanging="850"/>
        <w:rPr>
          <w:lang w:val="nl-NL"/>
        </w:rPr>
      </w:pPr>
      <w:r w:rsidRPr="00D9063E">
        <w:rPr>
          <w:lang w:val="nl-NL"/>
        </w:rPr>
        <w:br w:type="page"/>
      </w:r>
      <w:r w:rsidR="00524D95" w:rsidRPr="00D9063E">
        <w:rPr>
          <w:lang w:val="nl-NL"/>
        </w:rPr>
        <w:lastRenderedPageBreak/>
        <w:t>3.</w:t>
      </w:r>
      <w:r w:rsidR="00524D95" w:rsidRPr="00D9063E">
        <w:rPr>
          <w:lang w:val="nl-NL"/>
        </w:rPr>
        <w:tab/>
        <w:t xml:space="preserve">Het Europees Parlement of de Raad kan de in artikel 4, lid 8, artikel 5, lid 6, artikel 8, lid 2, artikel 10, lid 8, en artikel 16, lid 2, bedoelde bevoegdheidsdelegatie te allen tijde intrekken. Het besluit tot intrekking beëindigt de delegatie van de in dat besluit genoemde bevoegdheid. Het wordt van kracht op de dag na die van de bekendmaking ervan in het </w:t>
      </w:r>
      <w:r w:rsidR="00524D95" w:rsidRPr="00D9063E">
        <w:rPr>
          <w:i/>
          <w:lang w:val="nl-NL"/>
        </w:rPr>
        <w:t>Publicatieblad van de Europese Unie</w:t>
      </w:r>
      <w:r w:rsidR="00524D95" w:rsidRPr="00D9063E">
        <w:rPr>
          <w:lang w:val="nl-NL"/>
        </w:rPr>
        <w:t xml:space="preserve"> of op een daarin genoemde latere datum. Het laat de geldigheid van de reeds van kracht zijnde gedelegeerde handelingen onverlet.</w:t>
      </w:r>
    </w:p>
    <w:p w:rsidR="003B27DC" w:rsidRPr="00D9063E" w:rsidRDefault="00524D95">
      <w:pPr>
        <w:ind w:left="850" w:hanging="850"/>
        <w:rPr>
          <w:lang w:val="nl-NL"/>
        </w:rPr>
      </w:pPr>
      <w:r w:rsidRPr="00D9063E">
        <w:rPr>
          <w:lang w:val="nl-NL"/>
        </w:rPr>
        <w:t>4.</w:t>
      </w:r>
      <w:r w:rsidRPr="00D9063E">
        <w:rPr>
          <w:lang w:val="nl-NL"/>
        </w:rPr>
        <w:tab/>
        <w:t xml:space="preserve">Vóór de vaststelling van een gedelegeerde handeling raadpleegt de Commissie de door elke lidstaat aangewezen deskundigen overeenkomstig de beginselen die zijn neergelegd in het </w:t>
      </w:r>
      <w:proofErr w:type="spellStart"/>
      <w:r w:rsidRPr="00D9063E">
        <w:rPr>
          <w:lang w:val="nl-NL"/>
        </w:rPr>
        <w:t>Interinstitutioneel</w:t>
      </w:r>
      <w:proofErr w:type="spellEnd"/>
      <w:r w:rsidRPr="00D9063E">
        <w:rPr>
          <w:lang w:val="nl-NL"/>
        </w:rPr>
        <w:t xml:space="preserve"> Akkoord van 13 april 2016 over beter wetgeven.</w:t>
      </w:r>
    </w:p>
    <w:p w:rsidR="003B27DC" w:rsidRPr="00D9063E" w:rsidRDefault="00524D95">
      <w:pPr>
        <w:ind w:left="850" w:hanging="850"/>
        <w:rPr>
          <w:lang w:val="nl-NL"/>
        </w:rPr>
      </w:pPr>
      <w:r w:rsidRPr="00D9063E">
        <w:rPr>
          <w:lang w:val="nl-NL"/>
        </w:rPr>
        <w:t>5.</w:t>
      </w:r>
      <w:r w:rsidRPr="00D9063E">
        <w:rPr>
          <w:lang w:val="nl-NL"/>
        </w:rPr>
        <w:tab/>
        <w:t>Zodra de Commissie een gedelegeerde handeling heeft vastgesteld, doet zij daarvan gelijktijdig kennisgeving aan het Europees Parlement en de Raad.</w:t>
      </w:r>
    </w:p>
    <w:p w:rsidR="003B27DC" w:rsidRPr="00D9063E" w:rsidRDefault="00524D95">
      <w:pPr>
        <w:ind w:left="850" w:hanging="850"/>
        <w:rPr>
          <w:lang w:val="nl-NL"/>
        </w:rPr>
      </w:pPr>
      <w:r w:rsidRPr="00D9063E">
        <w:rPr>
          <w:lang w:val="nl-NL"/>
        </w:rPr>
        <w:t>6.</w:t>
      </w:r>
      <w:r w:rsidRPr="00D9063E">
        <w:rPr>
          <w:lang w:val="nl-NL"/>
        </w:rPr>
        <w:tab/>
        <w:t>Een overeenkomstig artikel 4, lid 8, artikel 5, lid 6, artikel 8, lid 2, artikel 10, lid 8, en artikel 16, lid 2, vastgestelde gedelegeerde handeling treedt alleen in werking indien noch het Europees Parlement, noch de Raad daartegen binnen een termijn van twee maanden na de kennisgeving van de handeling aan het Europees Parlement en de Raad bezwaar heeft gemaakt, of indien zowel het Europees Parlement als de Raad voor het verstrijken van die termijn de Commissie hebben meegedeeld dat zij daartegen geen bezwaar zullen maken. Die termijn wordt op initiatief van het Europees Parlement of de Raad met twee maanden verlengd.</w:t>
      </w:r>
    </w:p>
    <w:p w:rsidR="003B27DC" w:rsidRPr="00D9063E" w:rsidRDefault="005124B8">
      <w:pPr>
        <w:jc w:val="center"/>
        <w:rPr>
          <w:lang w:val="nl-NL"/>
        </w:rPr>
      </w:pPr>
      <w:r w:rsidRPr="00D9063E">
        <w:rPr>
          <w:lang w:val="nl-NL"/>
        </w:rPr>
        <w:br w:type="page"/>
      </w:r>
      <w:r w:rsidR="00F77928" w:rsidRPr="00D9063E">
        <w:rPr>
          <w:lang w:val="nl-NL"/>
        </w:rPr>
        <w:lastRenderedPageBreak/>
        <w:t>Artikel 22</w:t>
      </w:r>
      <w:r w:rsidR="00F77928" w:rsidRPr="00D9063E">
        <w:rPr>
          <w:lang w:val="nl-NL"/>
        </w:rPr>
        <w:br/>
        <w:t>Comitéprocedure</w:t>
      </w:r>
    </w:p>
    <w:p w:rsidR="003B27DC" w:rsidRPr="00D9063E" w:rsidRDefault="00524D95">
      <w:pPr>
        <w:ind w:left="850" w:hanging="850"/>
        <w:rPr>
          <w:lang w:val="nl-NL"/>
        </w:rPr>
      </w:pPr>
      <w:r w:rsidRPr="00D9063E">
        <w:rPr>
          <w:lang w:val="nl-NL"/>
        </w:rPr>
        <w:t>1.</w:t>
      </w:r>
      <w:r w:rsidRPr="00D9063E">
        <w:rPr>
          <w:lang w:val="nl-NL"/>
        </w:rPr>
        <w:tab/>
        <w:t>De Commissie wordt bijgestaan door het “comité voor het rijbewijs”. Dat comité is een comité in de zin van Verordening (EU) nr. 182/2011.</w:t>
      </w:r>
    </w:p>
    <w:p w:rsidR="003B27DC" w:rsidRPr="00D9063E" w:rsidRDefault="00524D95">
      <w:pPr>
        <w:ind w:left="850" w:hanging="850"/>
        <w:rPr>
          <w:lang w:val="nl-NL"/>
        </w:rPr>
      </w:pPr>
      <w:r w:rsidRPr="00D9063E">
        <w:rPr>
          <w:lang w:val="nl-NL"/>
        </w:rPr>
        <w:t>2.</w:t>
      </w:r>
      <w:r w:rsidRPr="00D9063E">
        <w:rPr>
          <w:lang w:val="nl-NL"/>
        </w:rPr>
        <w:tab/>
        <w:t>Wanneer naar dit lid wordt verwezen, is artikel 5 van Verordening (EU) nr. 182/2011 van toepassing.</w:t>
      </w:r>
    </w:p>
    <w:p w:rsidR="003B27DC" w:rsidRPr="00D9063E" w:rsidRDefault="00524D95">
      <w:pPr>
        <w:ind w:left="850"/>
        <w:rPr>
          <w:lang w:val="nl-NL"/>
        </w:rPr>
      </w:pPr>
      <w:r w:rsidRPr="00D9063E">
        <w:rPr>
          <w:lang w:val="nl-NL"/>
        </w:rPr>
        <w:t>Wanneer het advies van het comité via een schriftelijke procedure moet worden verkregen, wordt die procedure zonder gevolg beëindigd indien, binnen de termijn voor het uitbrengen van het advies, door de voorzitter van het comité daartoe wordt besloten of door een eenvoudige meerderheid van de leden van het comité daarom wordt verzocht.</w:t>
      </w:r>
    </w:p>
    <w:p w:rsidR="003B27DC" w:rsidRPr="00D9063E" w:rsidRDefault="00524D95">
      <w:pPr>
        <w:ind w:left="850"/>
        <w:rPr>
          <w:lang w:val="nl-NL"/>
        </w:rPr>
      </w:pPr>
      <w:r w:rsidRPr="00D9063E">
        <w:rPr>
          <w:lang w:val="nl-NL"/>
        </w:rPr>
        <w:t>Indien door het comité geen advies wordt uitgebracht, neemt de Commissie de uitvoeringshandeling niet aan en is artikel 5, lid 4, derde alinea, van Verordening (EU) nr. 182/2011 van toepassing.</w:t>
      </w:r>
    </w:p>
    <w:p w:rsidR="003B27DC" w:rsidRPr="00D9063E" w:rsidRDefault="005124B8">
      <w:pPr>
        <w:ind w:left="850" w:hanging="850"/>
        <w:rPr>
          <w:lang w:val="nl-NL"/>
        </w:rPr>
      </w:pPr>
      <w:r w:rsidRPr="00D9063E">
        <w:rPr>
          <w:lang w:val="nl-NL"/>
        </w:rPr>
        <w:br w:type="page"/>
      </w:r>
      <w:r w:rsidR="00524D95" w:rsidRPr="00D9063E">
        <w:rPr>
          <w:lang w:val="nl-NL"/>
        </w:rPr>
        <w:lastRenderedPageBreak/>
        <w:t>3.</w:t>
      </w:r>
      <w:r w:rsidR="00524D95" w:rsidRPr="00D9063E">
        <w:rPr>
          <w:lang w:val="nl-NL"/>
        </w:rPr>
        <w:tab/>
        <w:t>Wanneer naar dit lid wordt verwezen, is artikel 8 van Verordening (EU) nr. 182/2011 van toepassing.</w:t>
      </w:r>
    </w:p>
    <w:p w:rsidR="003B27DC" w:rsidRPr="00D9063E" w:rsidRDefault="00524D95">
      <w:pPr>
        <w:jc w:val="center"/>
        <w:rPr>
          <w:lang w:val="nl-NL"/>
        </w:rPr>
      </w:pPr>
      <w:r w:rsidRPr="00D9063E">
        <w:rPr>
          <w:lang w:val="nl-NL"/>
        </w:rPr>
        <w:t>Artikel 23</w:t>
      </w:r>
      <w:r w:rsidRPr="00D9063E">
        <w:rPr>
          <w:lang w:val="nl-NL"/>
        </w:rPr>
        <w:br/>
        <w:t>Wijzigingen van Richtlijn (EU) 2022/2561</w:t>
      </w:r>
    </w:p>
    <w:p w:rsidR="005124B8" w:rsidRPr="00D9063E" w:rsidRDefault="005124B8" w:rsidP="005124B8">
      <w:pPr>
        <w:rPr>
          <w:lang w:val="nl-NL"/>
        </w:rPr>
      </w:pPr>
      <w:r w:rsidRPr="00D9063E">
        <w:rPr>
          <w:lang w:val="nl-NL"/>
        </w:rPr>
        <w:t>Richtlijn (EU) 2022/2561 wordt als volgt gewijzigd:</w:t>
      </w:r>
    </w:p>
    <w:p w:rsidR="003B27DC" w:rsidRPr="00D9063E" w:rsidRDefault="005124B8">
      <w:pPr>
        <w:ind w:left="850" w:hanging="850"/>
        <w:rPr>
          <w:lang w:val="nl-NL"/>
        </w:rPr>
      </w:pPr>
      <w:r w:rsidRPr="00D9063E">
        <w:rPr>
          <w:lang w:val="nl-NL"/>
        </w:rPr>
        <w:t>1)</w:t>
      </w:r>
      <w:r w:rsidR="00524D95" w:rsidRPr="00D9063E">
        <w:rPr>
          <w:lang w:val="nl-NL"/>
        </w:rPr>
        <w:tab/>
      </w:r>
      <w:r w:rsidR="008467C6" w:rsidRPr="00D9063E">
        <w:rPr>
          <w:lang w:val="nl-NL"/>
        </w:rPr>
        <w:t>i</w:t>
      </w:r>
      <w:r w:rsidR="00524D95" w:rsidRPr="00D9063E">
        <w:rPr>
          <w:lang w:val="nl-NL"/>
        </w:rPr>
        <w:t>n artikel 5, lid 2, van Richtlijn (EU) 2022/2561 wordt het volgende punt c) toegevoegd:</w:t>
      </w:r>
    </w:p>
    <w:p w:rsidR="003B27DC" w:rsidRPr="00D9063E" w:rsidRDefault="00524D95">
      <w:pPr>
        <w:ind w:left="1416" w:hanging="566"/>
        <w:rPr>
          <w:b/>
          <w:lang w:val="nl-NL"/>
        </w:rPr>
      </w:pPr>
      <w:r w:rsidRPr="00D9063E">
        <w:rPr>
          <w:lang w:val="nl-NL"/>
        </w:rPr>
        <w:t>“</w:t>
      </w:r>
      <w:proofErr w:type="gramStart"/>
      <w:r w:rsidRPr="00D9063E">
        <w:rPr>
          <w:lang w:val="nl-NL"/>
        </w:rPr>
        <w:t>c</w:t>
      </w:r>
      <w:proofErr w:type="gramEnd"/>
      <w:r w:rsidRPr="00D9063E">
        <w:rPr>
          <w:lang w:val="nl-NL"/>
        </w:rPr>
        <w:t>)</w:t>
      </w:r>
      <w:r w:rsidRPr="00D9063E">
        <w:rPr>
          <w:lang w:val="nl-NL"/>
        </w:rPr>
        <w:tab/>
        <w:t xml:space="preserve">vanaf de leeftijd van 17 jaar een voertuig van de </w:t>
      </w:r>
      <w:proofErr w:type="spellStart"/>
      <w:r w:rsidRPr="00D9063E">
        <w:rPr>
          <w:strike/>
          <w:lang w:val="nl-NL"/>
        </w:rPr>
        <w:t>rĳbewĳscategorie</w:t>
      </w:r>
      <w:proofErr w:type="spellEnd"/>
      <w:r w:rsidRPr="00D9063E">
        <w:rPr>
          <w:strike/>
          <w:lang w:val="nl-NL"/>
        </w:rPr>
        <w:t xml:space="preserve"> </w:t>
      </w:r>
      <w:proofErr w:type="spellStart"/>
      <w:r w:rsidRPr="00D9063E">
        <w:rPr>
          <w:strike/>
          <w:lang w:val="nl-NL"/>
        </w:rPr>
        <w:t>C</w:t>
      </w:r>
      <w:r w:rsidRPr="00D9063E">
        <w:rPr>
          <w:b/>
          <w:i/>
          <w:lang w:val="nl-NL"/>
        </w:rPr>
        <w:t>rĳbewĳscategorieën</w:t>
      </w:r>
      <w:proofErr w:type="spellEnd"/>
      <w:r w:rsidRPr="00D9063E">
        <w:rPr>
          <w:b/>
          <w:i/>
          <w:lang w:val="nl-NL"/>
        </w:rPr>
        <w:t xml:space="preserve"> C en C1</w:t>
      </w:r>
      <w:r w:rsidRPr="00D9063E">
        <w:rPr>
          <w:lang w:val="nl-NL"/>
        </w:rPr>
        <w:t>, mits de bestuurder houder is van het in artikel 6, lid 1, bedoelde getuigschrift en uitsluitend onder de voorwaarden die zijn vastgesteld in artikel 14, lid 2, van Richtlijn [VERWIJZING-NAAR-DEZE-RICHTLIJN];</w:t>
      </w:r>
      <w:r w:rsidRPr="00D9063E">
        <w:rPr>
          <w:strike/>
          <w:lang w:val="nl-NL"/>
        </w:rPr>
        <w:t>.</w:t>
      </w:r>
      <w:r w:rsidRPr="00D9063E">
        <w:rPr>
          <w:lang w:val="nl-NL"/>
        </w:rPr>
        <w:t>”</w:t>
      </w:r>
      <w:r w:rsidR="008467C6" w:rsidRPr="00D9063E">
        <w:rPr>
          <w:b/>
          <w:lang w:val="nl-NL"/>
        </w:rPr>
        <w:t xml:space="preserve"> [Am. 135]</w:t>
      </w:r>
    </w:p>
    <w:p w:rsidR="003B27DC" w:rsidRPr="00D9063E" w:rsidRDefault="008467C6">
      <w:pPr>
        <w:ind w:left="850" w:hanging="850"/>
        <w:rPr>
          <w:lang w:val="nl-NL"/>
        </w:rPr>
      </w:pPr>
      <w:r w:rsidRPr="00D9063E">
        <w:rPr>
          <w:lang w:val="nl-NL"/>
        </w:rPr>
        <w:t>2)</w:t>
      </w:r>
      <w:r w:rsidR="00524D95" w:rsidRPr="00D9063E">
        <w:rPr>
          <w:lang w:val="nl-NL"/>
        </w:rPr>
        <w:tab/>
      </w:r>
      <w:r w:rsidRPr="00D9063E">
        <w:rPr>
          <w:b/>
          <w:i/>
          <w:lang w:val="nl-NL"/>
        </w:rPr>
        <w:t>i</w:t>
      </w:r>
      <w:r w:rsidR="00524D95" w:rsidRPr="00D9063E">
        <w:rPr>
          <w:b/>
          <w:i/>
          <w:lang w:val="nl-NL"/>
        </w:rPr>
        <w:t>n artikel 5, lid 3, wordt punt a) vervangen door:</w:t>
      </w:r>
    </w:p>
    <w:p w:rsidR="003B27DC" w:rsidRPr="00D9063E" w:rsidRDefault="00524D95">
      <w:pPr>
        <w:ind w:left="1416" w:hanging="566"/>
        <w:rPr>
          <w:lang w:val="nl-NL"/>
        </w:rPr>
      </w:pPr>
      <w:r w:rsidRPr="00D9063E">
        <w:rPr>
          <w:lang w:val="nl-NL"/>
        </w:rPr>
        <w:t>“</w:t>
      </w:r>
      <w:proofErr w:type="gramStart"/>
      <w:r w:rsidRPr="00D9063E">
        <w:rPr>
          <w:b/>
          <w:i/>
          <w:lang w:val="nl-NL"/>
        </w:rPr>
        <w:t>a</w:t>
      </w:r>
      <w:proofErr w:type="gramEnd"/>
      <w:r w:rsidRPr="00D9063E">
        <w:rPr>
          <w:b/>
          <w:i/>
          <w:lang w:val="nl-NL"/>
        </w:rPr>
        <w:t>)</w:t>
      </w:r>
      <w:r w:rsidRPr="00D9063E">
        <w:rPr>
          <w:lang w:val="nl-NL"/>
        </w:rPr>
        <w:tab/>
      </w:r>
      <w:r w:rsidRPr="00D9063E">
        <w:rPr>
          <w:b/>
          <w:i/>
          <w:lang w:val="nl-NL"/>
        </w:rPr>
        <w:t>vanaf de leeftijd van 21 jaar:</w:t>
      </w:r>
    </w:p>
    <w:p w:rsidR="003B27DC" w:rsidRPr="00D9063E" w:rsidRDefault="00524D95">
      <w:pPr>
        <w:ind w:left="1982" w:hanging="566"/>
        <w:rPr>
          <w:lang w:val="nl-NL"/>
        </w:rPr>
      </w:pPr>
      <w:r w:rsidRPr="00D9063E">
        <w:rPr>
          <w:lang w:val="nl-NL"/>
        </w:rPr>
        <w:t>i)</w:t>
      </w:r>
      <w:r w:rsidRPr="00D9063E">
        <w:rPr>
          <w:lang w:val="nl-NL"/>
        </w:rPr>
        <w:tab/>
      </w:r>
      <w:r w:rsidRPr="00D9063E">
        <w:rPr>
          <w:b/>
          <w:i/>
          <w:lang w:val="nl-NL"/>
        </w:rPr>
        <w:t xml:space="preserve">een voertuig van de </w:t>
      </w:r>
      <w:proofErr w:type="spellStart"/>
      <w:r w:rsidRPr="00D9063E">
        <w:rPr>
          <w:b/>
          <w:i/>
          <w:lang w:val="nl-NL"/>
        </w:rPr>
        <w:t>rĳbewĳscategorieën</w:t>
      </w:r>
      <w:proofErr w:type="spellEnd"/>
      <w:r w:rsidRPr="00D9063E">
        <w:rPr>
          <w:b/>
          <w:i/>
          <w:lang w:val="nl-NL"/>
        </w:rPr>
        <w:t xml:space="preserve"> D en D + E, mits hij houder is van het in artikel 6, lid 2, bedoelde getuigschrift.</w:t>
      </w:r>
    </w:p>
    <w:p w:rsidR="003B27DC" w:rsidRPr="00D9063E" w:rsidRDefault="008467C6">
      <w:pPr>
        <w:ind w:left="1982"/>
        <w:rPr>
          <w:lang w:val="nl-NL"/>
        </w:rPr>
      </w:pPr>
      <w:r w:rsidRPr="00D9063E">
        <w:rPr>
          <w:b/>
          <w:i/>
          <w:lang w:val="nl-NL"/>
        </w:rPr>
        <w:br w:type="page"/>
      </w:r>
      <w:r w:rsidR="00524D95" w:rsidRPr="00D9063E">
        <w:rPr>
          <w:b/>
          <w:i/>
          <w:lang w:val="nl-NL"/>
        </w:rPr>
        <w:lastRenderedPageBreak/>
        <w:t xml:space="preserve">Elke lidstaat kan bestuurders van een voertuig van de </w:t>
      </w:r>
      <w:proofErr w:type="spellStart"/>
      <w:r w:rsidR="00524D95" w:rsidRPr="00D9063E">
        <w:rPr>
          <w:b/>
          <w:i/>
          <w:lang w:val="nl-NL"/>
        </w:rPr>
        <w:t>rĳbewĳscategorieën</w:t>
      </w:r>
      <w:proofErr w:type="spellEnd"/>
      <w:r w:rsidR="00524D95" w:rsidRPr="00D9063E">
        <w:rPr>
          <w:b/>
          <w:i/>
          <w:lang w:val="nl-NL"/>
        </w:rPr>
        <w:t xml:space="preserve"> D1 en D1 + </w:t>
      </w:r>
      <w:proofErr w:type="gramStart"/>
      <w:r w:rsidR="00524D95" w:rsidRPr="00D9063E">
        <w:rPr>
          <w:b/>
          <w:i/>
          <w:lang w:val="nl-NL"/>
        </w:rPr>
        <w:t>E toestemming</w:t>
      </w:r>
      <w:proofErr w:type="gramEnd"/>
      <w:r w:rsidR="00524D95" w:rsidRPr="00D9063E">
        <w:rPr>
          <w:b/>
          <w:i/>
          <w:lang w:val="nl-NL"/>
        </w:rPr>
        <w:t xml:space="preserve"> verlenen om op zijn grondgebied vanaf de leeftijd van 18 jaar een dergelijk voertuig te besturen, mits hij houder is van het in artikel 6, lid 1, bedoelde getuigschrift.</w:t>
      </w:r>
    </w:p>
    <w:p w:rsidR="003B27DC" w:rsidRPr="00D9063E" w:rsidRDefault="00524D95">
      <w:pPr>
        <w:ind w:left="1982"/>
        <w:rPr>
          <w:lang w:val="nl-NL"/>
        </w:rPr>
      </w:pPr>
      <w:r w:rsidRPr="00D9063E">
        <w:rPr>
          <w:b/>
          <w:i/>
          <w:lang w:val="nl-NL"/>
        </w:rPr>
        <w:t xml:space="preserve">Elke lidstaat kan de minimumleeftijd voor de categorieën D en </w:t>
      </w:r>
      <w:proofErr w:type="gramStart"/>
      <w:r w:rsidRPr="00D9063E">
        <w:rPr>
          <w:b/>
          <w:i/>
          <w:lang w:val="nl-NL"/>
        </w:rPr>
        <w:t>DE</w:t>
      </w:r>
      <w:proofErr w:type="gramEnd"/>
      <w:r w:rsidRPr="00D9063E">
        <w:rPr>
          <w:b/>
          <w:i/>
          <w:lang w:val="nl-NL"/>
        </w:rPr>
        <w:t xml:space="preserve"> voor bestuurders van bussen en touringcars verlagen tot:</w:t>
      </w:r>
    </w:p>
    <w:p w:rsidR="003B27DC" w:rsidRPr="00D9063E" w:rsidRDefault="00524D95">
      <w:pPr>
        <w:ind w:left="2548" w:hanging="566"/>
        <w:rPr>
          <w:lang w:val="nl-NL"/>
        </w:rPr>
      </w:pPr>
      <w:r w:rsidRPr="00D9063E">
        <w:rPr>
          <w:b/>
          <w:i/>
          <w:lang w:val="nl-NL"/>
        </w:rPr>
        <w:t>-</w:t>
      </w:r>
      <w:r w:rsidRPr="00D9063E">
        <w:rPr>
          <w:lang w:val="nl-NL"/>
        </w:rPr>
        <w:tab/>
      </w:r>
      <w:r w:rsidRPr="00D9063E">
        <w:rPr>
          <w:b/>
          <w:i/>
          <w:lang w:val="nl-NL"/>
        </w:rPr>
        <w:t>19 jaar op zijn grondgebied, mits deze bestuurders een volledige beroepsopleiding hebben gevolgd en houder zijn van het in artikel 6, lid 1, van Richtlijn (EU) 2022/2561 bedoelde getuigschrift;</w:t>
      </w:r>
    </w:p>
    <w:p w:rsidR="003B27DC" w:rsidRPr="00D9063E" w:rsidRDefault="00524D95">
      <w:pPr>
        <w:ind w:left="2548" w:hanging="566"/>
        <w:rPr>
          <w:lang w:val="nl-NL"/>
        </w:rPr>
      </w:pPr>
      <w:r w:rsidRPr="00D9063E">
        <w:rPr>
          <w:b/>
          <w:i/>
          <w:lang w:val="nl-NL"/>
        </w:rPr>
        <w:t>-</w:t>
      </w:r>
      <w:r w:rsidRPr="00D9063E">
        <w:rPr>
          <w:lang w:val="nl-NL"/>
        </w:rPr>
        <w:tab/>
      </w:r>
      <w:r w:rsidRPr="00D9063E">
        <w:rPr>
          <w:b/>
          <w:i/>
          <w:lang w:val="nl-NL"/>
        </w:rPr>
        <w:t>18 jaar op zijn grondgebied, mits deze bestuurders een volledige beroepsopleiding hebben gevolgd en houder zijn van het in artikel 6, lid 1, van Richtlijn (EU) 2022/2561 bedoelde getuigschrift, en deze voertuigen besturen zonder passagiers, of op lijnen van minder dan 50 km met passagiers.</w:t>
      </w:r>
    </w:p>
    <w:p w:rsidR="003B27DC" w:rsidRPr="00D9063E" w:rsidRDefault="008467C6">
      <w:pPr>
        <w:ind w:left="1982" w:hanging="566"/>
        <w:rPr>
          <w:lang w:val="nl-NL"/>
        </w:rPr>
      </w:pPr>
      <w:r w:rsidRPr="00D9063E">
        <w:rPr>
          <w:lang w:val="nl-NL"/>
        </w:rPr>
        <w:br w:type="page"/>
      </w:r>
      <w:r w:rsidR="00524D95" w:rsidRPr="00D9063E">
        <w:rPr>
          <w:lang w:val="nl-NL"/>
        </w:rPr>
        <w:lastRenderedPageBreak/>
        <w:t>ii)</w:t>
      </w:r>
      <w:r w:rsidR="00524D95" w:rsidRPr="00D9063E">
        <w:rPr>
          <w:lang w:val="nl-NL"/>
        </w:rPr>
        <w:tab/>
      </w:r>
      <w:r w:rsidR="00524D95" w:rsidRPr="00D9063E">
        <w:rPr>
          <w:b/>
          <w:i/>
          <w:lang w:val="nl-NL"/>
        </w:rPr>
        <w:t xml:space="preserve">een voertuig van de </w:t>
      </w:r>
      <w:proofErr w:type="spellStart"/>
      <w:r w:rsidR="00524D95" w:rsidRPr="00D9063E">
        <w:rPr>
          <w:b/>
          <w:i/>
          <w:lang w:val="nl-NL"/>
        </w:rPr>
        <w:t>rĳbewĳscategorieën</w:t>
      </w:r>
      <w:proofErr w:type="spellEnd"/>
      <w:r w:rsidR="00524D95" w:rsidRPr="00D9063E">
        <w:rPr>
          <w:b/>
          <w:i/>
          <w:lang w:val="nl-NL"/>
        </w:rPr>
        <w:t xml:space="preserve"> D en D + E, mits hij houder is van het in artikel 6, lid 1, bedoelde getuigschrift.</w:t>
      </w:r>
    </w:p>
    <w:p w:rsidR="003B27DC" w:rsidRPr="00D9063E" w:rsidRDefault="00524D95">
      <w:pPr>
        <w:ind w:left="1982"/>
        <w:rPr>
          <w:lang w:val="nl-NL"/>
        </w:rPr>
      </w:pPr>
      <w:r w:rsidRPr="00D9063E">
        <w:rPr>
          <w:b/>
          <w:i/>
          <w:lang w:val="nl-NL"/>
        </w:rPr>
        <w:t xml:space="preserve">Elke lidstaat kan de minimumleeftijd voor de categorieën D en </w:t>
      </w:r>
      <w:proofErr w:type="gramStart"/>
      <w:r w:rsidRPr="00D9063E">
        <w:rPr>
          <w:b/>
          <w:i/>
          <w:lang w:val="nl-NL"/>
        </w:rPr>
        <w:t>DE</w:t>
      </w:r>
      <w:proofErr w:type="gramEnd"/>
      <w:r w:rsidRPr="00D9063E">
        <w:rPr>
          <w:b/>
          <w:i/>
          <w:lang w:val="nl-NL"/>
        </w:rPr>
        <w:t xml:space="preserve"> voor bestuurders van bussen en touringcars verlagen tot:</w:t>
      </w:r>
    </w:p>
    <w:p w:rsidR="003B27DC" w:rsidRPr="00D9063E" w:rsidRDefault="00524D95">
      <w:pPr>
        <w:ind w:left="2548" w:hanging="566"/>
        <w:rPr>
          <w:lang w:val="nl-NL"/>
        </w:rPr>
      </w:pPr>
      <w:r w:rsidRPr="00D9063E">
        <w:rPr>
          <w:b/>
          <w:i/>
          <w:lang w:val="nl-NL"/>
        </w:rPr>
        <w:t>-</w:t>
      </w:r>
      <w:r w:rsidRPr="00D9063E">
        <w:rPr>
          <w:lang w:val="nl-NL"/>
        </w:rPr>
        <w:tab/>
      </w:r>
      <w:r w:rsidRPr="00D9063E">
        <w:rPr>
          <w:b/>
          <w:i/>
          <w:lang w:val="nl-NL"/>
        </w:rPr>
        <w:t>19 jaar op zijn grondgebied, mits deze bestuurders een volledige beroepsopleiding hebben gevolgd en houder zijn van het in artikel 6, lid 1, van Richtlijn (EU) 2022/2561 bedoelde getuigschrift;</w:t>
      </w:r>
    </w:p>
    <w:p w:rsidR="003B27DC" w:rsidRPr="00D9063E" w:rsidRDefault="00524D95">
      <w:pPr>
        <w:ind w:left="2548" w:hanging="566"/>
        <w:rPr>
          <w:b/>
          <w:lang w:val="nl-NL"/>
        </w:rPr>
      </w:pPr>
      <w:r w:rsidRPr="00D9063E">
        <w:rPr>
          <w:b/>
          <w:i/>
          <w:lang w:val="nl-NL"/>
        </w:rPr>
        <w:t>-</w:t>
      </w:r>
      <w:r w:rsidRPr="00D9063E">
        <w:rPr>
          <w:lang w:val="nl-NL"/>
        </w:rPr>
        <w:tab/>
      </w:r>
      <w:r w:rsidRPr="00D9063E">
        <w:rPr>
          <w:b/>
          <w:i/>
          <w:lang w:val="nl-NL"/>
        </w:rPr>
        <w:t>18 jaar op zijn grondgebied, mits deze bestuurders een volledige beroepsopleiding hebben gevolgd en houder zijn van het in artikel 6, lid 1, van Richtlijn (EU) 2022/2561 bedoelde getuigschrift, en deze voertuigen besturen zonder passagiers, of op lijnen van minder dan 50 km met passagiers.”</w:t>
      </w:r>
      <w:r w:rsidR="008467C6" w:rsidRPr="00D9063E">
        <w:rPr>
          <w:b/>
          <w:lang w:val="nl-NL"/>
        </w:rPr>
        <w:t xml:space="preserve"> [Am. 322]</w:t>
      </w:r>
    </w:p>
    <w:p w:rsidR="003B27DC" w:rsidRPr="00D9063E" w:rsidRDefault="008467C6" w:rsidP="008467C6">
      <w:pPr>
        <w:pStyle w:val="Applicationdirecte"/>
        <w:ind w:left="851" w:hanging="851"/>
        <w:rPr>
          <w:b/>
          <w:lang w:val="nl-NL"/>
        </w:rPr>
      </w:pPr>
      <w:r w:rsidRPr="00D9063E">
        <w:rPr>
          <w:b/>
          <w:i/>
          <w:lang w:val="nl-NL"/>
        </w:rPr>
        <w:t>3)</w:t>
      </w:r>
      <w:r w:rsidRPr="00D9063E">
        <w:rPr>
          <w:b/>
          <w:i/>
          <w:lang w:val="nl-NL"/>
        </w:rPr>
        <w:tab/>
        <w:t>i</w:t>
      </w:r>
      <w:r w:rsidR="00524D95" w:rsidRPr="00D9063E">
        <w:rPr>
          <w:b/>
          <w:i/>
          <w:lang w:val="nl-NL"/>
        </w:rPr>
        <w:t>n artikel 5, lid 3, wordt punt b) geschrapt.</w:t>
      </w:r>
      <w:r w:rsidRPr="00D9063E">
        <w:rPr>
          <w:b/>
          <w:lang w:val="nl-NL"/>
        </w:rPr>
        <w:t xml:space="preserve"> [Am. 323]</w:t>
      </w:r>
    </w:p>
    <w:p w:rsidR="003B27DC" w:rsidRPr="00D9063E" w:rsidRDefault="008467C6">
      <w:pPr>
        <w:jc w:val="center"/>
        <w:rPr>
          <w:lang w:val="nl-NL"/>
        </w:rPr>
      </w:pPr>
      <w:r w:rsidRPr="00D9063E">
        <w:rPr>
          <w:lang w:val="nl-NL"/>
        </w:rPr>
        <w:br w:type="page"/>
      </w:r>
      <w:r w:rsidR="00524D95" w:rsidRPr="00D9063E">
        <w:rPr>
          <w:lang w:val="nl-NL"/>
        </w:rPr>
        <w:lastRenderedPageBreak/>
        <w:t>Artikel 24</w:t>
      </w:r>
      <w:r w:rsidR="00524D95" w:rsidRPr="00D9063E">
        <w:rPr>
          <w:lang w:val="nl-NL"/>
        </w:rPr>
        <w:br/>
        <w:t>Wijzigingen van Verordening (EU) 2018/1724</w:t>
      </w:r>
    </w:p>
    <w:p w:rsidR="003B27DC" w:rsidRPr="00D9063E" w:rsidRDefault="00524D95">
      <w:pPr>
        <w:rPr>
          <w:lang w:val="nl-NL"/>
        </w:rPr>
      </w:pPr>
      <w:r w:rsidRPr="00D9063E">
        <w:rPr>
          <w:lang w:val="nl-NL"/>
        </w:rPr>
        <w:t>Bijlage II bij Verordening (EU) 2018/1724 wordt als volgt gewijzigd:</w:t>
      </w:r>
    </w:p>
    <w:p w:rsidR="003B27DC" w:rsidRPr="00D9063E" w:rsidRDefault="00524D95">
      <w:pPr>
        <w:ind w:left="850" w:hanging="850"/>
        <w:rPr>
          <w:lang w:val="nl-NL"/>
        </w:rPr>
      </w:pPr>
      <w:r w:rsidRPr="00D9063E">
        <w:rPr>
          <w:lang w:val="nl-NL"/>
        </w:rPr>
        <w:t>a)</w:t>
      </w:r>
      <w:r w:rsidRPr="00D9063E">
        <w:rPr>
          <w:lang w:val="nl-NL"/>
        </w:rPr>
        <w:tab/>
        <w:t>in de tweede kolom, van de rij “Verhuizing”, wordt de volgende cel toegevoegd: “Verkrijging en verlenging van rijbewijzen”;</w:t>
      </w:r>
    </w:p>
    <w:p w:rsidR="003B27DC" w:rsidRPr="00D9063E" w:rsidRDefault="00524D95">
      <w:pPr>
        <w:ind w:left="850" w:hanging="850"/>
        <w:rPr>
          <w:lang w:val="nl-NL"/>
        </w:rPr>
      </w:pPr>
      <w:r w:rsidRPr="00D9063E">
        <w:rPr>
          <w:lang w:val="nl-NL"/>
        </w:rPr>
        <w:t>b)</w:t>
      </w:r>
      <w:r w:rsidRPr="00D9063E">
        <w:rPr>
          <w:lang w:val="nl-NL"/>
        </w:rPr>
        <w:tab/>
        <w:t>in de derde kolom, van de rij “Verhuizing”, wordt de volgende cel toegevoegd: “Afgifte, inwisseling en vervanging van EU-rijbewijzen”.</w:t>
      </w:r>
    </w:p>
    <w:p w:rsidR="003B27DC" w:rsidRPr="00D9063E" w:rsidRDefault="00524D95">
      <w:pPr>
        <w:jc w:val="center"/>
        <w:rPr>
          <w:lang w:val="nl-NL"/>
        </w:rPr>
      </w:pPr>
      <w:r w:rsidRPr="00D9063E">
        <w:rPr>
          <w:lang w:val="nl-NL"/>
        </w:rPr>
        <w:t>Artikel 25</w:t>
      </w:r>
      <w:r w:rsidRPr="00D9063E">
        <w:rPr>
          <w:lang w:val="nl-NL"/>
        </w:rPr>
        <w:br/>
        <w:t xml:space="preserve">Omzetting </w:t>
      </w:r>
    </w:p>
    <w:p w:rsidR="003B27DC" w:rsidRPr="00D9063E" w:rsidRDefault="00524D95">
      <w:pPr>
        <w:ind w:left="850" w:hanging="850"/>
        <w:rPr>
          <w:b/>
          <w:lang w:val="nl-NL"/>
        </w:rPr>
      </w:pPr>
      <w:r w:rsidRPr="00D9063E">
        <w:rPr>
          <w:lang w:val="nl-NL"/>
        </w:rPr>
        <w:t>1.</w:t>
      </w:r>
      <w:r w:rsidRPr="00D9063E">
        <w:rPr>
          <w:lang w:val="nl-NL"/>
        </w:rPr>
        <w:tab/>
      </w:r>
      <w:r w:rsidRPr="00D9063E">
        <w:rPr>
          <w:b/>
          <w:i/>
          <w:lang w:val="nl-NL"/>
        </w:rPr>
        <w:t xml:space="preserve">Onverminderd de bepalingen van lid 1, stellen de lidstaten </w:t>
      </w:r>
      <w:r w:rsidRPr="00D9063E">
        <w:rPr>
          <w:lang w:val="nl-NL"/>
        </w:rPr>
        <w:t>uiterlijk [datum van vaststelling + 2 jaar]</w:t>
      </w:r>
      <w:r w:rsidRPr="00D9063E">
        <w:rPr>
          <w:strike/>
          <w:lang w:val="nl-NL"/>
        </w:rPr>
        <w:t xml:space="preserve"> stellen de lidstaten</w:t>
      </w:r>
      <w:r w:rsidRPr="00D9063E">
        <w:rPr>
          <w:lang w:val="nl-NL"/>
        </w:rPr>
        <w:t xml:space="preserve"> de nodige wettelijke en bestuursrechtelijke bepalingen vast om aan deze richtlijn te voldoen en maken zij deze bekend. Zij delen de Commissie de tekst van die bepalingen onverwijld mede.</w:t>
      </w:r>
      <w:r w:rsidR="008467C6" w:rsidRPr="00D9063E">
        <w:rPr>
          <w:b/>
          <w:lang w:val="nl-NL"/>
        </w:rPr>
        <w:t xml:space="preserve"> [Am. 324]</w:t>
      </w:r>
    </w:p>
    <w:p w:rsidR="003B27DC" w:rsidRPr="00D9063E" w:rsidRDefault="00524D95">
      <w:pPr>
        <w:ind w:left="850"/>
        <w:rPr>
          <w:b/>
          <w:lang w:val="nl-NL"/>
        </w:rPr>
      </w:pPr>
      <w:proofErr w:type="spellStart"/>
      <w:r w:rsidRPr="00D9063E">
        <w:rPr>
          <w:strike/>
          <w:lang w:val="nl-NL"/>
        </w:rPr>
        <w:t>Zij</w:t>
      </w:r>
      <w:r w:rsidRPr="00D9063E">
        <w:rPr>
          <w:b/>
          <w:i/>
          <w:lang w:val="nl-NL"/>
        </w:rPr>
        <w:t>Onverminderd</w:t>
      </w:r>
      <w:proofErr w:type="spellEnd"/>
      <w:r w:rsidRPr="00D9063E">
        <w:rPr>
          <w:b/>
          <w:i/>
          <w:lang w:val="nl-NL"/>
        </w:rPr>
        <w:t xml:space="preserve"> het bepaalde in lid 1 bis</w:t>
      </w:r>
      <w:r w:rsidRPr="00D9063E">
        <w:rPr>
          <w:lang w:val="nl-NL"/>
        </w:rPr>
        <w:t xml:space="preserve"> passen</w:t>
      </w:r>
      <w:r w:rsidRPr="00D9063E">
        <w:rPr>
          <w:b/>
          <w:i/>
          <w:lang w:val="nl-NL"/>
        </w:rPr>
        <w:t xml:space="preserve"> zij</w:t>
      </w:r>
      <w:r w:rsidRPr="00D9063E">
        <w:rPr>
          <w:lang w:val="nl-NL"/>
        </w:rPr>
        <w:t xml:space="preserve"> die bepalingen toe vanaf [datum van vaststelling + 3 jaar].</w:t>
      </w:r>
      <w:r w:rsidR="008467C6" w:rsidRPr="00D9063E">
        <w:rPr>
          <w:b/>
          <w:lang w:val="nl-NL"/>
        </w:rPr>
        <w:t xml:space="preserve"> [Am. 325]</w:t>
      </w:r>
    </w:p>
    <w:p w:rsidR="003B27DC" w:rsidRPr="00D9063E" w:rsidRDefault="008467C6">
      <w:pPr>
        <w:ind w:left="850"/>
        <w:rPr>
          <w:lang w:val="nl-NL"/>
        </w:rPr>
      </w:pPr>
      <w:r w:rsidRPr="00D9063E">
        <w:rPr>
          <w:lang w:val="nl-NL"/>
        </w:rPr>
        <w:br w:type="page"/>
      </w:r>
      <w:r w:rsidR="00524D95" w:rsidRPr="00D9063E">
        <w:rPr>
          <w:lang w:val="nl-NL"/>
        </w:rPr>
        <w:lastRenderedPageBreak/>
        <w:t>Wanneer de lidstaten die bepalingen aannemen, wordt in die bepalingen zelf of bij de officiële bekendmaking ervan naar deze richtlijn verwezen. De regels voor die verwijzing worden vastgesteld door de lidstaten.</w:t>
      </w:r>
    </w:p>
    <w:p w:rsidR="003B27DC" w:rsidRPr="00D9063E" w:rsidRDefault="00524D95">
      <w:pPr>
        <w:ind w:left="850" w:hanging="850"/>
        <w:rPr>
          <w:lang w:val="nl-NL"/>
        </w:rPr>
      </w:pPr>
      <w:r w:rsidRPr="00D9063E">
        <w:rPr>
          <w:b/>
          <w:i/>
          <w:lang w:val="nl-NL"/>
        </w:rPr>
        <w:t>1</w:t>
      </w:r>
      <w:r w:rsidR="008467C6" w:rsidRPr="00D9063E">
        <w:rPr>
          <w:b/>
          <w:i/>
          <w:lang w:val="nl-NL"/>
        </w:rPr>
        <w:t xml:space="preserve"> bis</w:t>
      </w:r>
      <w:r w:rsidRPr="00D9063E">
        <w:rPr>
          <w:b/>
          <w:i/>
          <w:lang w:val="nl-NL"/>
        </w:rPr>
        <w:t>.</w:t>
      </w:r>
      <w:r w:rsidRPr="00D9063E">
        <w:rPr>
          <w:b/>
          <w:i/>
          <w:lang w:val="nl-NL"/>
        </w:rPr>
        <w:tab/>
        <w:t xml:space="preserve">Uiterlijk </w:t>
      </w:r>
      <w:r w:rsidR="008467C6" w:rsidRPr="00D9063E">
        <w:rPr>
          <w:b/>
          <w:i/>
          <w:lang w:val="nl-NL"/>
        </w:rPr>
        <w:t xml:space="preserve">... </w:t>
      </w:r>
      <w:r w:rsidRPr="00D9063E">
        <w:rPr>
          <w:b/>
          <w:i/>
          <w:lang w:val="nl-NL"/>
        </w:rPr>
        <w:t>[datum van vaststelling + 4 maanden] stellen de lidstaten de nodige wettelijke en bestuursrechtelijke bepalingen vast om aan artikel 9, lid 2, van deze richtlijn te voldoen en maken zij deze bekend.</w:t>
      </w:r>
    </w:p>
    <w:p w:rsidR="003B27DC" w:rsidRPr="00D9063E" w:rsidRDefault="00524D95">
      <w:pPr>
        <w:ind w:left="850"/>
        <w:rPr>
          <w:b/>
          <w:lang w:val="nl-NL"/>
        </w:rPr>
      </w:pPr>
      <w:r w:rsidRPr="00D9063E">
        <w:rPr>
          <w:b/>
          <w:i/>
          <w:lang w:val="nl-NL"/>
        </w:rPr>
        <w:t>Zij passen die bepalingen toe vanaf</w:t>
      </w:r>
      <w:r w:rsidR="008467C6" w:rsidRPr="00D9063E">
        <w:rPr>
          <w:b/>
          <w:i/>
          <w:lang w:val="nl-NL"/>
        </w:rPr>
        <w:t xml:space="preserve"> ...</w:t>
      </w:r>
      <w:r w:rsidRPr="00D9063E">
        <w:rPr>
          <w:b/>
          <w:i/>
          <w:lang w:val="nl-NL"/>
        </w:rPr>
        <w:t xml:space="preserve"> [datum van vaststelling + 4 maanden].</w:t>
      </w:r>
      <w:r w:rsidR="008467C6" w:rsidRPr="00D9063E">
        <w:rPr>
          <w:b/>
          <w:lang w:val="nl-NL"/>
        </w:rPr>
        <w:t xml:space="preserve"> [Am. 326]</w:t>
      </w:r>
    </w:p>
    <w:p w:rsidR="003B27DC" w:rsidRPr="00D9063E" w:rsidRDefault="00524D95">
      <w:pPr>
        <w:ind w:left="850" w:hanging="850"/>
        <w:rPr>
          <w:lang w:val="nl-NL"/>
        </w:rPr>
      </w:pPr>
      <w:r w:rsidRPr="00D9063E">
        <w:rPr>
          <w:lang w:val="nl-NL"/>
        </w:rPr>
        <w:t>2.</w:t>
      </w:r>
      <w:r w:rsidRPr="00D9063E">
        <w:rPr>
          <w:lang w:val="nl-NL"/>
        </w:rPr>
        <w:tab/>
        <w:t>De lidstaten delen de Commissie de tekst van de belangrijkste bepalingen van intern recht mee die zij op het onder deze richtlijn vallende gebied vaststellen.</w:t>
      </w:r>
    </w:p>
    <w:p w:rsidR="003B27DC" w:rsidRPr="00D9063E" w:rsidRDefault="00524D95">
      <w:pPr>
        <w:jc w:val="center"/>
        <w:rPr>
          <w:lang w:val="nl-NL"/>
        </w:rPr>
      </w:pPr>
      <w:r w:rsidRPr="00D9063E">
        <w:rPr>
          <w:lang w:val="nl-NL"/>
        </w:rPr>
        <w:t>Artikel 26</w:t>
      </w:r>
      <w:r w:rsidRPr="00D9063E">
        <w:rPr>
          <w:lang w:val="nl-NL"/>
        </w:rPr>
        <w:br/>
        <w:t xml:space="preserve">Intrekking </w:t>
      </w:r>
    </w:p>
    <w:p w:rsidR="003B27DC" w:rsidRPr="00D9063E" w:rsidRDefault="00524D95">
      <w:pPr>
        <w:ind w:left="850" w:hanging="850"/>
        <w:rPr>
          <w:lang w:val="nl-NL"/>
        </w:rPr>
      </w:pPr>
      <w:r w:rsidRPr="00D9063E">
        <w:rPr>
          <w:lang w:val="nl-NL"/>
        </w:rPr>
        <w:t>1.</w:t>
      </w:r>
      <w:r w:rsidRPr="00D9063E">
        <w:rPr>
          <w:lang w:val="nl-NL"/>
        </w:rPr>
        <w:tab/>
        <w:t>Richtlijn 2006/126/EG wordt met ingang van [datum van vaststelling + 3 jaar] ingetrokken.</w:t>
      </w:r>
    </w:p>
    <w:p w:rsidR="003B27DC" w:rsidRPr="00D9063E" w:rsidRDefault="00524D95">
      <w:pPr>
        <w:ind w:left="850"/>
        <w:rPr>
          <w:lang w:val="nl-NL"/>
        </w:rPr>
      </w:pPr>
      <w:r w:rsidRPr="00D9063E">
        <w:rPr>
          <w:lang w:val="nl-NL"/>
        </w:rPr>
        <w:t>Verwijzingen naar Richtlijn 2006/126/EG gelden als verwijzingen naar de onderhavige richtlijn en worden gelezen volgens de concordantietabel in bijlage VII.</w:t>
      </w:r>
    </w:p>
    <w:p w:rsidR="003B27DC" w:rsidRPr="00D9063E" w:rsidRDefault="00524D95">
      <w:pPr>
        <w:ind w:left="850" w:hanging="850"/>
        <w:rPr>
          <w:lang w:val="nl-NL"/>
        </w:rPr>
      </w:pPr>
      <w:r w:rsidRPr="00D9063E">
        <w:rPr>
          <w:lang w:val="nl-NL"/>
        </w:rPr>
        <w:t>2.</w:t>
      </w:r>
      <w:r w:rsidRPr="00D9063E">
        <w:rPr>
          <w:lang w:val="nl-NL"/>
        </w:rPr>
        <w:tab/>
        <w:t>Verordening (EU) nr. 383/2012 wordt met ingang van [datum van vaststelling + 3 jaar] ingetrokken.</w:t>
      </w:r>
    </w:p>
    <w:p w:rsidR="003B27DC" w:rsidRPr="00D9063E" w:rsidRDefault="008467C6">
      <w:pPr>
        <w:ind w:left="850" w:hanging="850"/>
        <w:rPr>
          <w:lang w:val="nl-NL"/>
        </w:rPr>
      </w:pPr>
      <w:r w:rsidRPr="00D9063E">
        <w:rPr>
          <w:lang w:val="nl-NL"/>
        </w:rPr>
        <w:br w:type="page"/>
      </w:r>
      <w:r w:rsidR="00524D95" w:rsidRPr="00D9063E">
        <w:rPr>
          <w:lang w:val="nl-NL"/>
        </w:rPr>
        <w:lastRenderedPageBreak/>
        <w:t>3.</w:t>
      </w:r>
      <w:r w:rsidR="00524D95" w:rsidRPr="00D9063E">
        <w:rPr>
          <w:lang w:val="nl-NL"/>
        </w:rPr>
        <w:tab/>
        <w:t>Verwijzingen naar Verordening (EU) nr. 383/2012 gelden als verwijzingen naar bijlage I, deel B, bij de onderhavige richtlijn en worden gelezen volgens de concordantietabel in bijlage VII.</w:t>
      </w:r>
    </w:p>
    <w:p w:rsidR="003B27DC" w:rsidRPr="00D9063E" w:rsidRDefault="00524D95">
      <w:pPr>
        <w:jc w:val="center"/>
        <w:rPr>
          <w:lang w:val="nl-NL"/>
        </w:rPr>
      </w:pPr>
      <w:r w:rsidRPr="00D9063E">
        <w:rPr>
          <w:lang w:val="nl-NL"/>
        </w:rPr>
        <w:t>Artikel 27</w:t>
      </w:r>
      <w:r w:rsidRPr="00D9063E">
        <w:rPr>
          <w:lang w:val="nl-NL"/>
        </w:rPr>
        <w:br/>
        <w:t xml:space="preserve">Inwerkingtreding </w:t>
      </w:r>
    </w:p>
    <w:p w:rsidR="003B27DC" w:rsidRPr="00D9063E" w:rsidRDefault="00524D95">
      <w:pPr>
        <w:pStyle w:val="Applicationdirecte"/>
        <w:rPr>
          <w:lang w:val="nl-NL"/>
        </w:rPr>
      </w:pPr>
      <w:r w:rsidRPr="00D9063E">
        <w:rPr>
          <w:lang w:val="nl-NL"/>
        </w:rPr>
        <w:t xml:space="preserve">Deze richtlijn treedt in werking op de twintigste dag na die van de bekendmaking ervan in het </w:t>
      </w:r>
      <w:r w:rsidRPr="00D9063E">
        <w:rPr>
          <w:i/>
          <w:lang w:val="nl-NL"/>
        </w:rPr>
        <w:t>Publicatieblad van de Europese Unie</w:t>
      </w:r>
      <w:r w:rsidRPr="00D9063E">
        <w:rPr>
          <w:lang w:val="nl-NL"/>
        </w:rPr>
        <w:t>.</w:t>
      </w:r>
    </w:p>
    <w:p w:rsidR="003B27DC" w:rsidRPr="00D9063E" w:rsidRDefault="00524D95">
      <w:pPr>
        <w:jc w:val="center"/>
        <w:rPr>
          <w:lang w:val="nl-NL"/>
        </w:rPr>
      </w:pPr>
      <w:r w:rsidRPr="00D9063E">
        <w:rPr>
          <w:lang w:val="nl-NL"/>
        </w:rPr>
        <w:t>Artikel 28</w:t>
      </w:r>
      <w:r w:rsidRPr="00D9063E">
        <w:rPr>
          <w:lang w:val="nl-NL"/>
        </w:rPr>
        <w:br/>
      </w:r>
      <w:proofErr w:type="spellStart"/>
      <w:r w:rsidRPr="00D9063E">
        <w:rPr>
          <w:lang w:val="nl-NL"/>
        </w:rPr>
        <w:t>Adressaten</w:t>
      </w:r>
      <w:proofErr w:type="spellEnd"/>
    </w:p>
    <w:p w:rsidR="003B27DC" w:rsidRPr="00D9063E" w:rsidRDefault="00524D95">
      <w:pPr>
        <w:pStyle w:val="Applicationdirecte"/>
        <w:rPr>
          <w:lang w:val="nl-NL"/>
        </w:rPr>
      </w:pPr>
      <w:r w:rsidRPr="00D9063E">
        <w:rPr>
          <w:lang w:val="nl-NL"/>
        </w:rPr>
        <w:t>Deze richtlijn is gericht tot de lidstaten.</w:t>
      </w:r>
    </w:p>
    <w:p w:rsidR="003B27DC" w:rsidRPr="00D9063E" w:rsidRDefault="00524D95">
      <w:pPr>
        <w:pStyle w:val="Fait"/>
        <w:rPr>
          <w:lang w:val="nl-NL"/>
        </w:rPr>
      </w:pPr>
      <w:r w:rsidRPr="00D9063E">
        <w:rPr>
          <w:lang w:val="nl-NL"/>
        </w:rPr>
        <w:t xml:space="preserve">Gedaan te </w:t>
      </w:r>
      <w:r w:rsidR="006E1147" w:rsidRPr="00D9063E">
        <w:rPr>
          <w:lang w:val="nl-NL"/>
        </w:rPr>
        <w:t>…</w:t>
      </w:r>
      <w:r w:rsidRPr="00D9063E">
        <w:rPr>
          <w:lang w:val="nl-NL"/>
        </w:rPr>
        <w:t>,</w:t>
      </w:r>
    </w:p>
    <w:p w:rsidR="008467C6" w:rsidRPr="00D9063E" w:rsidRDefault="00524D95" w:rsidP="00524D95">
      <w:pPr>
        <w:pStyle w:val="SignatureInstitution"/>
        <w:jc w:val="left"/>
        <w:rPr>
          <w:lang w:val="nl-NL"/>
        </w:rPr>
      </w:pPr>
      <w:r w:rsidRPr="00D9063E">
        <w:rPr>
          <w:lang w:val="nl-NL"/>
        </w:rPr>
        <w:t>Voor het Europees Parlement</w:t>
      </w:r>
      <w:r w:rsidRPr="00D9063E">
        <w:rPr>
          <w:lang w:val="nl-NL"/>
        </w:rPr>
        <w:tab/>
        <w:t>Voor de Raad</w:t>
      </w:r>
      <w:r w:rsidRPr="00D9063E">
        <w:rPr>
          <w:lang w:val="nl-NL"/>
        </w:rPr>
        <w:br/>
        <w:t>De voorzitter</w:t>
      </w:r>
      <w:r w:rsidRPr="00D9063E">
        <w:rPr>
          <w:lang w:val="nl-NL"/>
        </w:rPr>
        <w:tab/>
        <w:t>De voorzitter</w:t>
      </w:r>
    </w:p>
    <w:p w:rsidR="008467C6" w:rsidRPr="00D9063E" w:rsidRDefault="008467C6" w:rsidP="008467C6">
      <w:pPr>
        <w:pStyle w:val="Applicationdirecte"/>
        <w:rPr>
          <w:lang w:val="nl-NL"/>
        </w:rPr>
        <w:sectPr w:rsidR="008467C6" w:rsidRPr="00D9063E" w:rsidSect="00524D95">
          <w:footnotePr>
            <w:numRestart w:val="eachSect"/>
          </w:footnotePr>
          <w:pgSz w:w="11909" w:h="16834"/>
          <w:pgMar w:top="1134" w:right="1134" w:bottom="1134" w:left="1134" w:header="1134" w:footer="567" w:gutter="0"/>
          <w:cols w:space="720"/>
          <w:docGrid w:linePitch="326"/>
        </w:sectPr>
      </w:pPr>
    </w:p>
    <w:p w:rsidR="006647A1" w:rsidRPr="00D9063E" w:rsidRDefault="006647A1" w:rsidP="006647A1">
      <w:pPr>
        <w:pStyle w:val="Annexetitre"/>
        <w:rPr>
          <w:rStyle w:val="Marker"/>
          <w:b w:val="0"/>
          <w:noProof/>
          <w:color w:val="auto"/>
          <w:u w:val="none"/>
        </w:rPr>
      </w:pPr>
      <w:r w:rsidRPr="00D9063E">
        <w:rPr>
          <w:b w:val="0"/>
          <w:noProof/>
          <w:u w:val="none"/>
        </w:rPr>
        <w:lastRenderedPageBreak/>
        <w:t>Bijlage I</w:t>
      </w:r>
    </w:p>
    <w:p w:rsidR="006647A1" w:rsidRPr="00D9063E" w:rsidRDefault="006647A1" w:rsidP="006647A1">
      <w:pPr>
        <w:pStyle w:val="Objetacteprincipal"/>
        <w:rPr>
          <w:b w:val="0"/>
          <w:noProof/>
        </w:rPr>
      </w:pPr>
      <w:r w:rsidRPr="00D9063E">
        <w:rPr>
          <w:b w:val="0"/>
          <w:noProof/>
        </w:rPr>
        <w:t>VOORSCHRIFTEN VOOR DE DOOR DE LIDSTATEN AFGEGEVEN RIJBEWIJZEN</w:t>
      </w:r>
    </w:p>
    <w:p w:rsidR="006647A1" w:rsidRPr="00D9063E" w:rsidRDefault="006647A1" w:rsidP="006647A1">
      <w:pPr>
        <w:pStyle w:val="Objetacteprincipal"/>
        <w:rPr>
          <w:noProof/>
        </w:rPr>
      </w:pPr>
      <w:r w:rsidRPr="00D9063E">
        <w:rPr>
          <w:noProof/>
        </w:rPr>
        <w:t>DEEL A1: ALGEMENE SPECIFICATIES VOOR HET FYSIEKE RIJBEWIJS</w:t>
      </w:r>
    </w:p>
    <w:p w:rsidR="006647A1" w:rsidRPr="00D9063E" w:rsidRDefault="006647A1" w:rsidP="006647A1">
      <w:pPr>
        <w:pStyle w:val="Point0number"/>
        <w:numPr>
          <w:ilvl w:val="0"/>
          <w:numId w:val="0"/>
        </w:numPr>
        <w:ind w:left="851" w:hanging="851"/>
        <w:jc w:val="left"/>
        <w:rPr>
          <w:noProof/>
        </w:rPr>
      </w:pPr>
      <w:r w:rsidRPr="00D9063E">
        <w:rPr>
          <w:noProof/>
        </w:rPr>
        <w:t>(1)</w:t>
      </w:r>
      <w:r w:rsidRPr="00D9063E">
        <w:rPr>
          <w:noProof/>
        </w:rPr>
        <w:tab/>
        <w:t>De fysieke kenmerken van de kaart van het modelrijbewijs van de Unie zijn in overeenstemming met de ISO-normen 7810 en 7816-1.</w:t>
      </w:r>
    </w:p>
    <w:p w:rsidR="006647A1" w:rsidRPr="00D9063E" w:rsidRDefault="006647A1" w:rsidP="006647A1">
      <w:pPr>
        <w:pStyle w:val="Text1"/>
        <w:jc w:val="left"/>
        <w:rPr>
          <w:noProof/>
        </w:rPr>
      </w:pPr>
      <w:r w:rsidRPr="00D9063E">
        <w:rPr>
          <w:noProof/>
        </w:rPr>
        <w:t>De kaart is gemaakt van polycarbonaat.</w:t>
      </w:r>
    </w:p>
    <w:p w:rsidR="006647A1" w:rsidRPr="00D9063E" w:rsidRDefault="006647A1" w:rsidP="006647A1">
      <w:pPr>
        <w:pStyle w:val="Text1"/>
        <w:jc w:val="left"/>
        <w:rPr>
          <w:noProof/>
        </w:rPr>
      </w:pPr>
      <w:r w:rsidRPr="00D9063E">
        <w:rPr>
          <w:noProof/>
        </w:rPr>
        <w:t>De methoden voor toetsing van de kenmerken van de rijbewijzen aan de internationale normen zijn in overeenstemming met ISO-norm 10373.</w:t>
      </w:r>
    </w:p>
    <w:p w:rsidR="006647A1" w:rsidRPr="00D9063E" w:rsidRDefault="006647A1" w:rsidP="006647A1">
      <w:pPr>
        <w:pStyle w:val="Point0number"/>
        <w:numPr>
          <w:ilvl w:val="0"/>
          <w:numId w:val="0"/>
        </w:numPr>
        <w:ind w:left="850" w:hanging="850"/>
        <w:jc w:val="left"/>
        <w:rPr>
          <w:noProof/>
        </w:rPr>
      </w:pPr>
      <w:r w:rsidRPr="00D9063E">
        <w:rPr>
          <w:noProof/>
        </w:rPr>
        <w:t>(2)</w:t>
      </w:r>
      <w:r w:rsidRPr="00D9063E">
        <w:rPr>
          <w:noProof/>
        </w:rPr>
        <w:tab/>
        <w:t>Het rijbewijs heeft twee zijden en stemt overeen met het model in figuur 1.</w:t>
      </w:r>
    </w:p>
    <w:p w:rsidR="006647A1" w:rsidRPr="00D9063E" w:rsidRDefault="006647A1" w:rsidP="006647A1">
      <w:pPr>
        <w:pStyle w:val="NormalLeft"/>
        <w:ind w:left="720" w:firstLine="720"/>
        <w:rPr>
          <w:noProof/>
        </w:rPr>
      </w:pPr>
      <w:r w:rsidRPr="00D9063E">
        <w:rPr>
          <w:rStyle w:val="normaltextrun"/>
          <w:i/>
          <w:noProof/>
          <w:color w:val="000000"/>
        </w:rPr>
        <w:t>Zijde 1</w:t>
      </w:r>
      <w:r w:rsidRPr="00D9063E">
        <w:rPr>
          <w:noProof/>
        </w:rPr>
        <w:tab/>
      </w:r>
      <w:r w:rsidRPr="00D9063E">
        <w:rPr>
          <w:noProof/>
        </w:rPr>
        <w:tab/>
      </w:r>
      <w:r w:rsidRPr="00D9063E">
        <w:rPr>
          <w:noProof/>
        </w:rPr>
        <w:tab/>
      </w:r>
      <w:r w:rsidRPr="00D9063E">
        <w:rPr>
          <w:noProof/>
        </w:rPr>
        <w:tab/>
      </w:r>
      <w:r w:rsidRPr="00D9063E">
        <w:rPr>
          <w:noProof/>
        </w:rPr>
        <w:tab/>
      </w:r>
      <w:r w:rsidRPr="00D9063E">
        <w:rPr>
          <w:noProof/>
        </w:rPr>
        <w:tab/>
      </w:r>
      <w:r w:rsidRPr="00D9063E">
        <w:rPr>
          <w:rStyle w:val="normaltextrun"/>
          <w:i/>
          <w:noProof/>
          <w:color w:val="000000"/>
        </w:rPr>
        <w:t>Zijde 2</w:t>
      </w:r>
      <w:r w:rsidRPr="00D9063E">
        <w:rPr>
          <w:rStyle w:val="eop"/>
          <w:noProof/>
          <w:color w:val="000000"/>
        </w:rPr>
        <w:t xml:space="preserve"> </w:t>
      </w:r>
    </w:p>
    <w:p w:rsidR="006647A1" w:rsidRPr="00D9063E" w:rsidRDefault="006647A1" w:rsidP="006647A1">
      <w:pPr>
        <w:pStyle w:val="NormalLeft"/>
        <w:ind w:firstLine="720"/>
        <w:rPr>
          <w:rStyle w:val="normaltextrun"/>
          <w:i/>
          <w:iCs/>
          <w:noProof/>
          <w:color w:val="000000"/>
        </w:rPr>
      </w:pPr>
      <w:r w:rsidRPr="00D9063E">
        <w:rPr>
          <w:rStyle w:val="normaltextrun"/>
          <w:i/>
          <w:noProof/>
          <w:color w:val="000000"/>
          <w:lang w:val="en-GB" w:eastAsia="en-GB"/>
        </w:rPr>
        <w:drawing>
          <wp:inline distT="0" distB="0" distL="0" distR="0" wp14:anchorId="0028FA76" wp14:editId="3F1D2EA6">
            <wp:extent cx="2565775" cy="1620000"/>
            <wp:effectExtent l="0" t="0" r="6350" b="0"/>
            <wp:docPr id="2" name="Picture 2" descr="Grafiek, spreidingsdia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2565775" cy="1620000"/>
                    </a:xfrm>
                    <a:prstGeom prst="rect">
                      <a:avLst/>
                    </a:prstGeom>
                  </pic:spPr>
                </pic:pic>
              </a:graphicData>
            </a:graphic>
          </wp:inline>
        </w:drawing>
      </w:r>
      <w:r w:rsidRPr="00D9063E">
        <w:rPr>
          <w:rStyle w:val="normaltextrun"/>
          <w:i/>
          <w:noProof/>
          <w:color w:val="000000"/>
        </w:rPr>
        <w:t xml:space="preserve"> </w:t>
      </w:r>
      <w:r w:rsidRPr="00D9063E">
        <w:rPr>
          <w:noProof/>
          <w:lang w:val="en-GB" w:eastAsia="en-GB"/>
        </w:rPr>
        <w:drawing>
          <wp:inline distT="0" distB="0" distL="0" distR="0" wp14:anchorId="5D936F78" wp14:editId="7C283CA9">
            <wp:extent cx="2576540" cy="1620000"/>
            <wp:effectExtent l="0" t="0" r="0" b="0"/>
            <wp:docPr id="3" name="Picture 3" descr="Tab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2576540" cy="1620000"/>
                    </a:xfrm>
                    <a:prstGeom prst="rect">
                      <a:avLst/>
                    </a:prstGeom>
                  </pic:spPr>
                </pic:pic>
              </a:graphicData>
            </a:graphic>
          </wp:inline>
        </w:drawing>
      </w:r>
    </w:p>
    <w:p w:rsidR="006647A1" w:rsidRPr="00D9063E" w:rsidRDefault="006647A1" w:rsidP="006647A1">
      <w:pPr>
        <w:pStyle w:val="NormalLeft"/>
        <w:ind w:firstLine="720"/>
        <w:rPr>
          <w:rStyle w:val="normaltextrun"/>
          <w:i/>
          <w:iCs/>
          <w:noProof/>
          <w:color w:val="000000"/>
        </w:rPr>
      </w:pPr>
      <w:r w:rsidRPr="00D9063E">
        <w:rPr>
          <w:rStyle w:val="normaltextrun"/>
          <w:i/>
          <w:noProof/>
          <w:color w:val="000000"/>
        </w:rPr>
        <w:t>Figuur 1: Model van het EU-rijbewijs</w:t>
      </w:r>
    </w:p>
    <w:p w:rsidR="006647A1" w:rsidRPr="00D9063E" w:rsidRDefault="006647A1" w:rsidP="006647A1">
      <w:pPr>
        <w:pStyle w:val="Point0number"/>
        <w:numPr>
          <w:ilvl w:val="0"/>
          <w:numId w:val="0"/>
        </w:numPr>
        <w:ind w:left="850" w:hanging="850"/>
        <w:jc w:val="left"/>
        <w:rPr>
          <w:noProof/>
        </w:rPr>
      </w:pPr>
      <w:r w:rsidRPr="00D9063E">
        <w:rPr>
          <w:noProof/>
        </w:rPr>
        <w:br w:type="page"/>
      </w:r>
      <w:r w:rsidRPr="00D9063E">
        <w:rPr>
          <w:noProof/>
        </w:rPr>
        <w:lastRenderedPageBreak/>
        <w:t>(3)</w:t>
      </w:r>
      <w:r w:rsidRPr="00D9063E">
        <w:rPr>
          <w:noProof/>
        </w:rPr>
        <w:tab/>
        <w:t>Het rijbewijs bevat de volgende gegevens, zoals vermeld in deel D:</w:t>
      </w:r>
    </w:p>
    <w:p w:rsidR="006647A1" w:rsidRPr="00D9063E" w:rsidRDefault="006647A1" w:rsidP="006647A1">
      <w:pPr>
        <w:pStyle w:val="Text1"/>
        <w:jc w:val="left"/>
        <w:rPr>
          <w:rStyle w:val="normaltextrun"/>
          <w:i/>
          <w:iCs/>
          <w:noProof/>
          <w:color w:val="000000"/>
        </w:rPr>
      </w:pPr>
      <w:r w:rsidRPr="00D9063E">
        <w:rPr>
          <w:rStyle w:val="normaltextrun"/>
          <w:noProof/>
        </w:rPr>
        <w:t>Zijde 1 bevat:</w:t>
      </w:r>
    </w:p>
    <w:p w:rsidR="006647A1" w:rsidRPr="00D9063E" w:rsidRDefault="006647A1" w:rsidP="006647A1">
      <w:pPr>
        <w:pStyle w:val="Point1letter"/>
        <w:numPr>
          <w:ilvl w:val="0"/>
          <w:numId w:val="0"/>
        </w:numPr>
        <w:ind w:left="1417" w:hanging="566"/>
        <w:jc w:val="left"/>
        <w:rPr>
          <w:noProof/>
        </w:rPr>
      </w:pPr>
      <w:r w:rsidRPr="00D9063E">
        <w:rPr>
          <w:noProof/>
        </w:rPr>
        <w:t>(a)</w:t>
      </w:r>
      <w:r w:rsidRPr="00D9063E">
        <w:rPr>
          <w:noProof/>
        </w:rPr>
        <w:tab/>
        <w:t>de vermelding “rijbewijs” in hoofdletters, gedrukt in de taal/talen van de lidstaat die het rijbewijs afgeeft;</w:t>
      </w:r>
    </w:p>
    <w:p w:rsidR="006647A1" w:rsidRPr="00D9063E" w:rsidRDefault="006647A1" w:rsidP="006647A1">
      <w:pPr>
        <w:pStyle w:val="Point1letter"/>
        <w:numPr>
          <w:ilvl w:val="0"/>
          <w:numId w:val="0"/>
        </w:numPr>
        <w:ind w:left="1417" w:hanging="566"/>
        <w:jc w:val="left"/>
        <w:rPr>
          <w:noProof/>
        </w:rPr>
      </w:pPr>
      <w:r w:rsidRPr="00D9063E">
        <w:rPr>
          <w:noProof/>
        </w:rPr>
        <w:t>(b)</w:t>
      </w:r>
      <w:r w:rsidRPr="00D9063E">
        <w:rPr>
          <w:noProof/>
        </w:rPr>
        <w:tab/>
        <w:t>de vermelding van de naam van de lidstaat die het rijbewijs afgeeft (facultatief);</w:t>
      </w:r>
    </w:p>
    <w:p w:rsidR="006647A1" w:rsidRPr="00D9063E" w:rsidRDefault="006647A1" w:rsidP="006647A1">
      <w:pPr>
        <w:pStyle w:val="Point1letter"/>
        <w:numPr>
          <w:ilvl w:val="0"/>
          <w:numId w:val="0"/>
        </w:numPr>
        <w:ind w:left="1417" w:hanging="566"/>
        <w:jc w:val="left"/>
        <w:rPr>
          <w:noProof/>
        </w:rPr>
      </w:pPr>
      <w:r w:rsidRPr="00D9063E">
        <w:rPr>
          <w:noProof/>
        </w:rPr>
        <w:t>(c)</w:t>
      </w:r>
      <w:r w:rsidRPr="00D9063E">
        <w:rPr>
          <w:noProof/>
        </w:rPr>
        <w:tab/>
        <w:t>het onderscheidingsteken van de lidstaat die het rijbewijs afgeeft, negatief afgedrukt in een door twaalf gele sterren omringde blauwe rechthoek zoals bepaald in deel D, punt 1;</w:t>
      </w:r>
    </w:p>
    <w:p w:rsidR="006647A1" w:rsidRPr="00D9063E" w:rsidRDefault="006647A1" w:rsidP="006647A1">
      <w:pPr>
        <w:pStyle w:val="Point1letter"/>
        <w:numPr>
          <w:ilvl w:val="0"/>
          <w:numId w:val="0"/>
        </w:numPr>
        <w:ind w:left="1417" w:hanging="566"/>
        <w:jc w:val="left"/>
        <w:rPr>
          <w:noProof/>
        </w:rPr>
      </w:pPr>
      <w:r w:rsidRPr="00D9063E">
        <w:rPr>
          <w:noProof/>
        </w:rPr>
        <w:t>(d)</w:t>
      </w:r>
      <w:r w:rsidRPr="00D9063E">
        <w:rPr>
          <w:noProof/>
        </w:rPr>
        <w:tab/>
        <w:t>specifieke informatie over het afgegeven rijbewijs (velden 1 tot en met 9), zoals bepaald in deel D, punt 3;</w:t>
      </w:r>
    </w:p>
    <w:p w:rsidR="006647A1" w:rsidRPr="00D9063E" w:rsidRDefault="006647A1" w:rsidP="006647A1">
      <w:pPr>
        <w:pStyle w:val="Point1letter"/>
        <w:numPr>
          <w:ilvl w:val="0"/>
          <w:numId w:val="0"/>
        </w:numPr>
        <w:ind w:left="1417" w:hanging="566"/>
        <w:jc w:val="left"/>
        <w:rPr>
          <w:noProof/>
        </w:rPr>
      </w:pPr>
      <w:r w:rsidRPr="00D9063E">
        <w:rPr>
          <w:noProof/>
        </w:rPr>
        <w:t>(e)</w:t>
      </w:r>
      <w:r w:rsidRPr="00D9063E">
        <w:rPr>
          <w:noProof/>
        </w:rPr>
        <w:tab/>
        <w:t>de vermelding “model van de Europese Unie” in de taal/talen van de lidstaat die het rijbewijs afgeeft en de vermelding “rijbewijs” in de overige talen van de Gemeenschap, gedrukt in roze letters en op een zodanige wijze dat deze de achtergrond van het rijbewijs vormen, zoals bepaald in deel D, punt 2.</w:t>
      </w:r>
    </w:p>
    <w:p w:rsidR="006647A1" w:rsidRPr="00D9063E" w:rsidRDefault="006647A1" w:rsidP="006647A1">
      <w:pPr>
        <w:pStyle w:val="Text1"/>
        <w:jc w:val="left"/>
        <w:rPr>
          <w:rStyle w:val="normaltextrun"/>
          <w:noProof/>
        </w:rPr>
      </w:pPr>
      <w:r w:rsidRPr="00D9063E">
        <w:rPr>
          <w:rStyle w:val="normaltextrun"/>
          <w:noProof/>
        </w:rPr>
        <w:t>Zijde 2 bevat:</w:t>
      </w:r>
    </w:p>
    <w:p w:rsidR="006647A1" w:rsidRPr="00D9063E" w:rsidRDefault="006647A1" w:rsidP="006647A1">
      <w:pPr>
        <w:pStyle w:val="Point1letter"/>
        <w:numPr>
          <w:ilvl w:val="0"/>
          <w:numId w:val="0"/>
        </w:numPr>
        <w:ind w:left="1417" w:hanging="566"/>
        <w:jc w:val="left"/>
        <w:rPr>
          <w:noProof/>
        </w:rPr>
      </w:pPr>
      <w:r w:rsidRPr="00D9063E">
        <w:rPr>
          <w:noProof/>
        </w:rPr>
        <w:t>(f)</w:t>
      </w:r>
      <w:r w:rsidRPr="00D9063E">
        <w:rPr>
          <w:noProof/>
        </w:rPr>
        <w:tab/>
        <w:t>specifieke informatie over de categorieën van het rijbewijs (velden 9 tot en met 12), zoals bepaald in deel D, punt 4;</w:t>
      </w:r>
    </w:p>
    <w:p w:rsidR="006647A1" w:rsidRPr="00D9063E" w:rsidRDefault="006647A1" w:rsidP="006647A1">
      <w:pPr>
        <w:pStyle w:val="Point1letter"/>
        <w:numPr>
          <w:ilvl w:val="0"/>
          <w:numId w:val="0"/>
        </w:numPr>
        <w:ind w:left="1417" w:hanging="566"/>
        <w:jc w:val="left"/>
        <w:rPr>
          <w:noProof/>
        </w:rPr>
      </w:pPr>
      <w:r w:rsidRPr="00D9063E">
        <w:rPr>
          <w:noProof/>
        </w:rPr>
        <w:t>(g)</w:t>
      </w:r>
      <w:r w:rsidRPr="00D9063E">
        <w:rPr>
          <w:noProof/>
        </w:rPr>
        <w:tab/>
        <w:t>specifieke informatie over de administratie van het rijbewijs (velden 13 en 14), zoals bepaald in deel D, punt 5;</w:t>
      </w:r>
    </w:p>
    <w:p w:rsidR="006647A1" w:rsidRPr="00D9063E" w:rsidRDefault="006647A1" w:rsidP="006647A1">
      <w:pPr>
        <w:pStyle w:val="Point1letter"/>
        <w:numPr>
          <w:ilvl w:val="0"/>
          <w:numId w:val="0"/>
        </w:numPr>
        <w:ind w:left="1417" w:hanging="566"/>
        <w:jc w:val="left"/>
        <w:rPr>
          <w:noProof/>
        </w:rPr>
      </w:pPr>
      <w:r w:rsidRPr="00D9063E">
        <w:rPr>
          <w:noProof/>
        </w:rPr>
        <w:t>(h)</w:t>
      </w:r>
      <w:r w:rsidRPr="00D9063E">
        <w:rPr>
          <w:noProof/>
        </w:rPr>
        <w:tab/>
        <w:t>een toelichting bij de volgende genummerde velden op de zijden 1 en 2 van het rijbewijs: 1, 2, 3, 4a, 4b, 4c, 5, 10, 11 en 12.</w:t>
      </w:r>
    </w:p>
    <w:p w:rsidR="006647A1" w:rsidRPr="00D9063E" w:rsidRDefault="006647A1" w:rsidP="006647A1">
      <w:pPr>
        <w:pStyle w:val="Text1"/>
        <w:jc w:val="left"/>
        <w:rPr>
          <w:rStyle w:val="normaltextrun"/>
          <w:noProof/>
        </w:rPr>
      </w:pPr>
      <w:r w:rsidRPr="00D9063E">
        <w:rPr>
          <w:rStyle w:val="normaltextrun"/>
          <w:noProof/>
        </w:rPr>
        <w:br w:type="page"/>
      </w:r>
      <w:r w:rsidRPr="00D9063E">
        <w:rPr>
          <w:rStyle w:val="normaltextrun"/>
          <w:noProof/>
        </w:rPr>
        <w:lastRenderedPageBreak/>
        <w:t>Indien een lidstaat deze vermeldingen in een andere nationale taal dan een van de volgende talen wenst te stellen: Bulgaars, Kroatisch, Tsjechisch, Deens, Nederlands, Engels, Ests, Fins, Frans, Duits, Grieks, Hongaars, Italiaans, Lets, Litouws, Maltees, Pools, Portugees, Roemeens, Slowaaks, Sloveens, Spaans of Zweeds, moet hij het rijbewijs opstellen in twee talen waaronder één van de bovengenoemde talen, zonder afbreuk te doen aan de andere bepalingen van deze bijlage.</w:t>
      </w:r>
    </w:p>
    <w:p w:rsidR="006647A1" w:rsidRPr="00D9063E" w:rsidRDefault="006647A1" w:rsidP="006647A1">
      <w:pPr>
        <w:pStyle w:val="Text1"/>
        <w:jc w:val="left"/>
        <w:rPr>
          <w:rStyle w:val="normaltextrun"/>
          <w:noProof/>
        </w:rPr>
      </w:pPr>
      <w:r w:rsidRPr="00D9063E">
        <w:rPr>
          <w:rStyle w:val="normaltextrun"/>
          <w:noProof/>
        </w:rPr>
        <w:t>Op het modelrijbewijs van de Unie moet ruimte worden vrijgehouden voor een eventuele microchip of gelijkwaardige geïnformatiseerde voorziening of het afdrukken van een QR-code.</w:t>
      </w:r>
    </w:p>
    <w:p w:rsidR="006647A1" w:rsidRPr="00D9063E" w:rsidRDefault="006647A1" w:rsidP="006647A1">
      <w:pPr>
        <w:pStyle w:val="Text1"/>
        <w:jc w:val="left"/>
        <w:rPr>
          <w:rStyle w:val="normaltextrun"/>
          <w:noProof/>
        </w:rPr>
      </w:pPr>
      <w:r w:rsidRPr="00D9063E">
        <w:rPr>
          <w:rStyle w:val="normaltextrun"/>
          <w:noProof/>
        </w:rPr>
        <w:t>De referentiekleuren zijn als volgt:</w:t>
      </w:r>
    </w:p>
    <w:p w:rsidR="006647A1" w:rsidRPr="00D9063E" w:rsidRDefault="006647A1" w:rsidP="006647A1">
      <w:pPr>
        <w:pStyle w:val="Tiret1"/>
        <w:numPr>
          <w:ilvl w:val="0"/>
          <w:numId w:val="0"/>
        </w:numPr>
        <w:ind w:left="1417" w:hanging="567"/>
        <w:jc w:val="left"/>
        <w:rPr>
          <w:noProof/>
        </w:rPr>
      </w:pPr>
      <w:r w:rsidRPr="00D9063E">
        <w:rPr>
          <w:noProof/>
        </w:rPr>
        <w:t>–</w:t>
      </w:r>
      <w:r w:rsidRPr="00D9063E">
        <w:rPr>
          <w:noProof/>
        </w:rPr>
        <w:tab/>
        <w:t>blauw: Pantone reflex blauw;</w:t>
      </w:r>
    </w:p>
    <w:p w:rsidR="006647A1" w:rsidRPr="00D9063E" w:rsidRDefault="006647A1" w:rsidP="006647A1">
      <w:pPr>
        <w:pStyle w:val="Tiret1"/>
        <w:numPr>
          <w:ilvl w:val="0"/>
          <w:numId w:val="0"/>
        </w:numPr>
        <w:ind w:left="1417" w:hanging="567"/>
        <w:jc w:val="left"/>
        <w:rPr>
          <w:noProof/>
        </w:rPr>
      </w:pPr>
      <w:r w:rsidRPr="00D9063E">
        <w:rPr>
          <w:noProof/>
        </w:rPr>
        <w:t>–</w:t>
      </w:r>
      <w:r w:rsidRPr="00D9063E">
        <w:rPr>
          <w:noProof/>
        </w:rPr>
        <w:tab/>
        <w:t>geel: Pantone geel.</w:t>
      </w:r>
    </w:p>
    <w:p w:rsidR="006647A1" w:rsidRPr="00D9063E" w:rsidRDefault="006647A1" w:rsidP="006647A1">
      <w:pPr>
        <w:pStyle w:val="Point0number"/>
        <w:numPr>
          <w:ilvl w:val="0"/>
          <w:numId w:val="0"/>
        </w:numPr>
        <w:ind w:left="850" w:hanging="850"/>
        <w:jc w:val="left"/>
        <w:rPr>
          <w:noProof/>
        </w:rPr>
      </w:pPr>
      <w:r w:rsidRPr="00D9063E">
        <w:rPr>
          <w:noProof/>
        </w:rPr>
        <w:t>(4)</w:t>
      </w:r>
      <w:r w:rsidRPr="00D9063E">
        <w:rPr>
          <w:noProof/>
        </w:rPr>
        <w:tab/>
        <w:t>Bijzondere bepalingen</w:t>
      </w:r>
    </w:p>
    <w:p w:rsidR="006647A1" w:rsidRPr="00D9063E" w:rsidRDefault="006647A1" w:rsidP="006647A1">
      <w:pPr>
        <w:pStyle w:val="Tiret1"/>
        <w:numPr>
          <w:ilvl w:val="0"/>
          <w:numId w:val="0"/>
        </w:numPr>
        <w:ind w:left="1417" w:hanging="567"/>
        <w:jc w:val="left"/>
        <w:rPr>
          <w:noProof/>
        </w:rPr>
      </w:pPr>
      <w:r w:rsidRPr="00D9063E">
        <w:rPr>
          <w:noProof/>
        </w:rPr>
        <w:t>(a)</w:t>
      </w:r>
      <w:r w:rsidRPr="00D9063E">
        <w:rPr>
          <w:noProof/>
        </w:rPr>
        <w:tab/>
        <w:t>Wanneer de houder van een door een lidstaat overeenkomstig deze bijlage afgegeven rijbewijs zijn gewone verblijfplaats naar een andere lidstaat heeft overgebracht, kan laatstgenoemde lidstaat op het rijbewijs de voor de administratie van het rijbewijs vereiste vermeldingen opnemen, mits hij die vermeldingen ook opneemt op de rijbewijzen die hij zelf afgeeft en daarvoor over de nodige ruimte beschikt.</w:t>
      </w:r>
    </w:p>
    <w:p w:rsidR="006647A1" w:rsidRPr="00D9063E" w:rsidRDefault="006647A1" w:rsidP="006647A1">
      <w:pPr>
        <w:pStyle w:val="Tiret1"/>
        <w:numPr>
          <w:ilvl w:val="0"/>
          <w:numId w:val="0"/>
        </w:numPr>
        <w:ind w:left="1417" w:hanging="567"/>
        <w:jc w:val="left"/>
        <w:rPr>
          <w:noProof/>
        </w:rPr>
      </w:pPr>
      <w:r w:rsidRPr="00D9063E">
        <w:rPr>
          <w:noProof/>
        </w:rPr>
        <w:br w:type="page"/>
      </w:r>
      <w:r w:rsidRPr="00D9063E">
        <w:rPr>
          <w:noProof/>
        </w:rPr>
        <w:lastRenderedPageBreak/>
        <w:t>(b)</w:t>
      </w:r>
      <w:r w:rsidRPr="00D9063E">
        <w:rPr>
          <w:noProof/>
        </w:rPr>
        <w:tab/>
        <w:t>De lidstaten kunnen kleuren of markeringen, zoals een streepjescode en nationale symbolen, toevoegen, onverminderd de overige bepalingen van deze bijlage. Zij stellen de Commissie daarvan in kennis.</w:t>
      </w:r>
    </w:p>
    <w:p w:rsidR="006647A1" w:rsidRPr="00D9063E" w:rsidRDefault="006647A1" w:rsidP="006647A1">
      <w:pPr>
        <w:pStyle w:val="Text2"/>
        <w:jc w:val="left"/>
        <w:rPr>
          <w:rStyle w:val="normaltextrun"/>
          <w:noProof/>
        </w:rPr>
      </w:pPr>
      <w:r w:rsidRPr="00D9063E">
        <w:rPr>
          <w:rStyle w:val="normaltextrun"/>
          <w:noProof/>
        </w:rPr>
        <w:t>In het kader van de wederzijdse erkenning van rijbewijzen mag de streepjescode geen andere informatie bevatten dan die welke reeds leesbaar op het rijbewijs voorkomt of die noodzakelijk is voor de afgifte van het rijbewijs.</w:t>
      </w:r>
    </w:p>
    <w:p w:rsidR="006647A1" w:rsidRPr="00D9063E" w:rsidRDefault="006647A1" w:rsidP="006647A1">
      <w:pPr>
        <w:pStyle w:val="Tiret1"/>
        <w:numPr>
          <w:ilvl w:val="0"/>
          <w:numId w:val="0"/>
        </w:numPr>
        <w:ind w:left="1417" w:hanging="567"/>
        <w:jc w:val="left"/>
        <w:rPr>
          <w:noProof/>
        </w:rPr>
      </w:pPr>
      <w:r w:rsidRPr="00D9063E">
        <w:rPr>
          <w:noProof/>
        </w:rPr>
        <w:t>(c)</w:t>
      </w:r>
      <w:r w:rsidRPr="00D9063E">
        <w:rPr>
          <w:noProof/>
        </w:rPr>
        <w:tab/>
        <w:t>Informatie op de voor- en achterzijde van de kaart moet met het oog leesbaar zijn, waarbij voor de velden 9 tot en met 12 aan de achterzijde een letterkorps van minimaal 5 punten moet worden gebruikt.</w:t>
      </w:r>
    </w:p>
    <w:p w:rsidR="006647A1" w:rsidRPr="00D9063E" w:rsidRDefault="006647A1" w:rsidP="00237606">
      <w:pPr>
        <w:pStyle w:val="Objetacteprincipal"/>
        <w:spacing w:before="360"/>
        <w:rPr>
          <w:noProof/>
        </w:rPr>
      </w:pPr>
      <w:r w:rsidRPr="00D9063E">
        <w:rPr>
          <w:noProof/>
        </w:rPr>
        <w:t>DEEL A2: SPECIFICATIES OM VERVALSING VAN HET FYSIEKE RIJBEWIJS TEGEN TE GAAN </w:t>
      </w:r>
    </w:p>
    <w:p w:rsidR="006647A1" w:rsidRPr="00D9063E" w:rsidRDefault="006647A1" w:rsidP="006647A1">
      <w:pPr>
        <w:pStyle w:val="Point0number"/>
        <w:numPr>
          <w:ilvl w:val="0"/>
          <w:numId w:val="0"/>
        </w:numPr>
        <w:ind w:left="850" w:hanging="850"/>
        <w:jc w:val="left"/>
        <w:rPr>
          <w:noProof/>
        </w:rPr>
      </w:pPr>
      <w:r w:rsidRPr="00D9063E">
        <w:rPr>
          <w:noProof/>
        </w:rPr>
        <w:t>(1)</w:t>
      </w:r>
      <w:r w:rsidRPr="00D9063E">
        <w:rPr>
          <w:noProof/>
        </w:rPr>
        <w:tab/>
        <w:t>De fysieke beveiliging van rijbewijzen kan als volgt worden bedreigd:</w:t>
      </w:r>
    </w:p>
    <w:p w:rsidR="006647A1" w:rsidRPr="00D9063E" w:rsidRDefault="006647A1" w:rsidP="006647A1">
      <w:pPr>
        <w:pStyle w:val="Tiret1"/>
        <w:numPr>
          <w:ilvl w:val="0"/>
          <w:numId w:val="0"/>
        </w:numPr>
        <w:ind w:left="1417" w:hanging="567"/>
        <w:jc w:val="left"/>
        <w:rPr>
          <w:noProof/>
        </w:rPr>
      </w:pPr>
      <w:r w:rsidRPr="00D9063E">
        <w:rPr>
          <w:noProof/>
        </w:rPr>
        <w:t>(a)</w:t>
      </w:r>
      <w:r w:rsidRPr="00D9063E">
        <w:rPr>
          <w:noProof/>
        </w:rPr>
        <w:tab/>
        <w:t>ervaardiging van valse kaarten: creatie van een nieuw document dat sterke gelijkenis vertoont met het origineel, hetzij door volledig nieuwe vervaardiging hetzij door kopiëring van het origineel;</w:t>
      </w:r>
    </w:p>
    <w:p w:rsidR="006647A1" w:rsidRPr="00D9063E" w:rsidRDefault="006647A1" w:rsidP="006647A1">
      <w:pPr>
        <w:pStyle w:val="Tiret1"/>
        <w:numPr>
          <w:ilvl w:val="0"/>
          <w:numId w:val="0"/>
        </w:numPr>
        <w:ind w:left="1417" w:hanging="567"/>
        <w:jc w:val="left"/>
        <w:rPr>
          <w:noProof/>
        </w:rPr>
      </w:pPr>
      <w:r w:rsidRPr="00D9063E">
        <w:rPr>
          <w:noProof/>
        </w:rPr>
        <w:t>(b)</w:t>
      </w:r>
      <w:r w:rsidRPr="00D9063E">
        <w:rPr>
          <w:noProof/>
        </w:rPr>
        <w:tab/>
        <w:t>materiële ingreep: een kenmerk van een origineel document veranderen, bijvoorbeeld door bepaalde op het document gedrukte gegevens te wijzigen.</w:t>
      </w:r>
    </w:p>
    <w:p w:rsidR="006647A1" w:rsidRPr="00D9063E" w:rsidRDefault="00762FA0" w:rsidP="006647A1">
      <w:pPr>
        <w:pStyle w:val="Point0number"/>
        <w:numPr>
          <w:ilvl w:val="0"/>
          <w:numId w:val="0"/>
        </w:numPr>
        <w:ind w:left="850" w:hanging="850"/>
        <w:jc w:val="left"/>
        <w:rPr>
          <w:noProof/>
        </w:rPr>
      </w:pPr>
      <w:r w:rsidRPr="00D9063E">
        <w:rPr>
          <w:noProof/>
        </w:rPr>
        <w:br w:type="page"/>
      </w:r>
      <w:r w:rsidR="006647A1" w:rsidRPr="00D9063E">
        <w:rPr>
          <w:noProof/>
        </w:rPr>
        <w:lastRenderedPageBreak/>
        <w:t>(2)</w:t>
      </w:r>
      <w:r w:rsidR="006647A1" w:rsidRPr="00D9063E">
        <w:rPr>
          <w:noProof/>
        </w:rPr>
        <w:tab/>
        <w:t>De algehele beveiliging is gestoeld op het volledige systeem van indiening van de aanvraag, verstrekking van gegevens, materiaal van de kaart, druktechniek, een minimumaantal verschillende beveiligingskenmerken en personalisering.</w:t>
      </w:r>
    </w:p>
    <w:p w:rsidR="006647A1" w:rsidRPr="00D9063E" w:rsidRDefault="006647A1" w:rsidP="006647A1">
      <w:pPr>
        <w:pStyle w:val="Point0number"/>
        <w:numPr>
          <w:ilvl w:val="0"/>
          <w:numId w:val="0"/>
        </w:numPr>
        <w:ind w:left="850" w:hanging="850"/>
        <w:jc w:val="left"/>
        <w:rPr>
          <w:noProof/>
        </w:rPr>
      </w:pPr>
      <w:r w:rsidRPr="00D9063E">
        <w:rPr>
          <w:noProof/>
        </w:rPr>
        <w:t>(3)</w:t>
      </w:r>
      <w:r w:rsidRPr="00D9063E">
        <w:rPr>
          <w:noProof/>
        </w:rPr>
        <w:tab/>
        <w:t>Het voor rijbewijzen gebruikte materiaal wordt door middel van de volgende technieken tegen vervalsing beveiligd (verplichte beveiligingskenmerken):</w:t>
      </w:r>
    </w:p>
    <w:p w:rsidR="006647A1" w:rsidRPr="00D9063E" w:rsidRDefault="00762FA0" w:rsidP="00762FA0">
      <w:pPr>
        <w:pStyle w:val="Tiret1"/>
        <w:numPr>
          <w:ilvl w:val="0"/>
          <w:numId w:val="0"/>
        </w:numPr>
        <w:ind w:left="1417" w:hanging="567"/>
        <w:jc w:val="left"/>
        <w:rPr>
          <w:noProof/>
        </w:rPr>
      </w:pPr>
      <w:r w:rsidRPr="00D9063E">
        <w:rPr>
          <w:noProof/>
        </w:rPr>
        <w:t>(a)</w:t>
      </w:r>
      <w:r w:rsidRPr="00D9063E">
        <w:rPr>
          <w:noProof/>
        </w:rPr>
        <w:tab/>
      </w:r>
      <w:r w:rsidR="006647A1" w:rsidRPr="00D9063E">
        <w:rPr>
          <w:noProof/>
        </w:rPr>
        <w:t>de bestanddelen van de kaart zijn optisch dood;</w:t>
      </w:r>
    </w:p>
    <w:p w:rsidR="006647A1" w:rsidRPr="00D9063E" w:rsidRDefault="00762FA0" w:rsidP="00237606">
      <w:pPr>
        <w:pStyle w:val="Tiret1"/>
        <w:numPr>
          <w:ilvl w:val="0"/>
          <w:numId w:val="0"/>
        </w:numPr>
        <w:ind w:left="1417" w:hanging="567"/>
        <w:jc w:val="left"/>
        <w:rPr>
          <w:noProof/>
        </w:rPr>
      </w:pPr>
      <w:r w:rsidRPr="00D9063E">
        <w:rPr>
          <w:noProof/>
        </w:rPr>
        <w:t>(b)</w:t>
      </w:r>
      <w:r w:rsidRPr="00D9063E">
        <w:rPr>
          <w:noProof/>
        </w:rPr>
        <w:tab/>
      </w:r>
      <w:r w:rsidR="006647A1" w:rsidRPr="00D9063E">
        <w:rPr>
          <w:noProof/>
        </w:rPr>
        <w:t>beveiligingsondergrond in de vorm van een patroon dat zodanig is ontworpen dat het niet kan worden vervalst door scannen, drukken of kopiëren, door middel van irisdruk met meerkleurige veiligheidsinkt en positieve en negatieve guillochedruk. Het patroon bestaat niet uit de primaire kleuren (cyaan/magenta/geel/zwart) en bevat zowel complexe patroonvormen in ten minste twee speciale kleuren als micro-opschriften;</w:t>
      </w:r>
    </w:p>
    <w:p w:rsidR="006647A1" w:rsidRPr="00D9063E" w:rsidRDefault="00762FA0" w:rsidP="00237606">
      <w:pPr>
        <w:pStyle w:val="Tiret1"/>
        <w:numPr>
          <w:ilvl w:val="0"/>
          <w:numId w:val="0"/>
        </w:numPr>
        <w:ind w:left="1417" w:hanging="567"/>
        <w:jc w:val="left"/>
        <w:rPr>
          <w:noProof/>
        </w:rPr>
      </w:pPr>
      <w:r w:rsidRPr="00D9063E">
        <w:rPr>
          <w:noProof/>
        </w:rPr>
        <w:t>(c)</w:t>
      </w:r>
      <w:r w:rsidRPr="00D9063E">
        <w:rPr>
          <w:noProof/>
        </w:rPr>
        <w:tab/>
      </w:r>
      <w:r w:rsidR="006647A1" w:rsidRPr="00D9063E">
        <w:rPr>
          <w:noProof/>
        </w:rPr>
        <w:t>optisch variabele elementen die adequate bescherming bieden tegen kopiëren of vervalsen van de foto;</w:t>
      </w:r>
    </w:p>
    <w:p w:rsidR="006647A1" w:rsidRPr="00D9063E" w:rsidRDefault="00762FA0" w:rsidP="00762FA0">
      <w:pPr>
        <w:pStyle w:val="Tiret1"/>
        <w:numPr>
          <w:ilvl w:val="0"/>
          <w:numId w:val="0"/>
        </w:numPr>
        <w:ind w:left="1417" w:hanging="567"/>
        <w:jc w:val="left"/>
        <w:rPr>
          <w:noProof/>
        </w:rPr>
      </w:pPr>
      <w:r w:rsidRPr="00D9063E">
        <w:rPr>
          <w:noProof/>
        </w:rPr>
        <w:t>(d)</w:t>
      </w:r>
      <w:r w:rsidRPr="00D9063E">
        <w:rPr>
          <w:noProof/>
        </w:rPr>
        <w:tab/>
      </w:r>
      <w:r w:rsidR="006647A1" w:rsidRPr="00D9063E">
        <w:rPr>
          <w:noProof/>
        </w:rPr>
        <w:t>lasergravure;</w:t>
      </w:r>
    </w:p>
    <w:p w:rsidR="006647A1" w:rsidRPr="00D9063E" w:rsidRDefault="00762FA0" w:rsidP="00762FA0">
      <w:pPr>
        <w:pStyle w:val="Tiret1"/>
        <w:numPr>
          <w:ilvl w:val="0"/>
          <w:numId w:val="0"/>
        </w:numPr>
        <w:ind w:left="1417" w:hanging="567"/>
        <w:jc w:val="left"/>
        <w:rPr>
          <w:noProof/>
        </w:rPr>
      </w:pPr>
      <w:r w:rsidRPr="00D9063E">
        <w:rPr>
          <w:noProof/>
        </w:rPr>
        <w:t>(e)</w:t>
      </w:r>
      <w:r w:rsidRPr="00D9063E">
        <w:rPr>
          <w:noProof/>
        </w:rPr>
        <w:tab/>
      </w:r>
      <w:r w:rsidR="006647A1" w:rsidRPr="00D9063E">
        <w:rPr>
          <w:noProof/>
        </w:rPr>
        <w:t>in de zone voor de foto moeten het patroon van de beveiligingsondergrond en de foto zelf ten minste aan de zijkant van de foto samenvallen (verflauwend patroon).</w:t>
      </w:r>
    </w:p>
    <w:p w:rsidR="006647A1" w:rsidRPr="00D9063E" w:rsidRDefault="006647A1" w:rsidP="006647A1">
      <w:pPr>
        <w:pStyle w:val="Point0number"/>
        <w:numPr>
          <w:ilvl w:val="0"/>
          <w:numId w:val="0"/>
        </w:numPr>
        <w:ind w:left="850" w:hanging="850"/>
        <w:jc w:val="left"/>
        <w:rPr>
          <w:noProof/>
        </w:rPr>
      </w:pPr>
      <w:r w:rsidRPr="00D9063E">
        <w:rPr>
          <w:noProof/>
        </w:rPr>
        <w:t>(4)</w:t>
      </w:r>
      <w:r w:rsidRPr="00D9063E">
        <w:rPr>
          <w:noProof/>
        </w:rPr>
        <w:tab/>
        <w:t>Het voor rijbewijzen gebruikte materiaal moet voorts tegen vervalsing worden beveiligd door ten minste drie van de volgende technieken (aanvullende beveiligingskenmerken):</w:t>
      </w:r>
    </w:p>
    <w:p w:rsidR="006647A1" w:rsidRPr="00D9063E" w:rsidRDefault="00237606" w:rsidP="00237606">
      <w:pPr>
        <w:pStyle w:val="Tiret1"/>
        <w:numPr>
          <w:ilvl w:val="0"/>
          <w:numId w:val="0"/>
        </w:numPr>
        <w:ind w:left="1417" w:hanging="567"/>
        <w:jc w:val="left"/>
        <w:rPr>
          <w:noProof/>
        </w:rPr>
      </w:pPr>
      <w:r w:rsidRPr="00D9063E">
        <w:rPr>
          <w:noProof/>
        </w:rPr>
        <w:t>(a)</w:t>
      </w:r>
      <w:r w:rsidRPr="00D9063E">
        <w:rPr>
          <w:noProof/>
        </w:rPr>
        <w:tab/>
      </w:r>
      <w:r w:rsidR="006647A1" w:rsidRPr="00D9063E">
        <w:rPr>
          <w:noProof/>
        </w:rPr>
        <w:t>inkt met kleuromslag*;</w:t>
      </w:r>
    </w:p>
    <w:p w:rsidR="006647A1" w:rsidRPr="00D9063E" w:rsidRDefault="00237606" w:rsidP="00237606">
      <w:pPr>
        <w:pStyle w:val="Tiret1"/>
        <w:numPr>
          <w:ilvl w:val="0"/>
          <w:numId w:val="0"/>
        </w:numPr>
        <w:ind w:left="1417" w:hanging="567"/>
        <w:jc w:val="left"/>
        <w:rPr>
          <w:noProof/>
        </w:rPr>
      </w:pPr>
      <w:r w:rsidRPr="00D9063E">
        <w:rPr>
          <w:noProof/>
        </w:rPr>
        <w:t>(b)</w:t>
      </w:r>
      <w:r w:rsidRPr="00D9063E">
        <w:rPr>
          <w:noProof/>
        </w:rPr>
        <w:tab/>
      </w:r>
      <w:r w:rsidR="006647A1" w:rsidRPr="00D9063E">
        <w:rPr>
          <w:noProof/>
        </w:rPr>
        <w:t>thermochrome inkt*;</w:t>
      </w:r>
    </w:p>
    <w:p w:rsidR="006647A1" w:rsidRPr="00D9063E" w:rsidRDefault="00B04BEC" w:rsidP="00237606">
      <w:pPr>
        <w:pStyle w:val="Tiret1"/>
        <w:numPr>
          <w:ilvl w:val="0"/>
          <w:numId w:val="0"/>
        </w:numPr>
        <w:ind w:left="1417" w:hanging="567"/>
        <w:jc w:val="left"/>
        <w:rPr>
          <w:noProof/>
        </w:rPr>
      </w:pPr>
      <w:r w:rsidRPr="00D9063E">
        <w:rPr>
          <w:noProof/>
        </w:rPr>
        <w:br w:type="page"/>
      </w:r>
      <w:r w:rsidR="00237606" w:rsidRPr="00D9063E">
        <w:rPr>
          <w:noProof/>
        </w:rPr>
        <w:lastRenderedPageBreak/>
        <w:t>(c)</w:t>
      </w:r>
      <w:r w:rsidR="00237606" w:rsidRPr="00D9063E">
        <w:rPr>
          <w:noProof/>
        </w:rPr>
        <w:tab/>
      </w:r>
      <w:r w:rsidR="006647A1" w:rsidRPr="00D9063E">
        <w:rPr>
          <w:noProof/>
        </w:rPr>
        <w:t>aangepaste hologrammen*;</w:t>
      </w:r>
    </w:p>
    <w:p w:rsidR="006647A1" w:rsidRPr="00D9063E" w:rsidRDefault="00237606" w:rsidP="00237606">
      <w:pPr>
        <w:pStyle w:val="Tiret1"/>
        <w:numPr>
          <w:ilvl w:val="0"/>
          <w:numId w:val="0"/>
        </w:numPr>
        <w:ind w:left="1417" w:hanging="567"/>
        <w:jc w:val="left"/>
        <w:rPr>
          <w:noProof/>
        </w:rPr>
      </w:pPr>
      <w:r w:rsidRPr="00D9063E">
        <w:rPr>
          <w:noProof/>
        </w:rPr>
        <w:t>(d)</w:t>
      </w:r>
      <w:r w:rsidRPr="00D9063E">
        <w:rPr>
          <w:noProof/>
        </w:rPr>
        <w:tab/>
      </w:r>
      <w:r w:rsidR="006647A1" w:rsidRPr="00D9063E">
        <w:rPr>
          <w:noProof/>
        </w:rPr>
        <w:t>variabele laserbeelden*;</w:t>
      </w:r>
    </w:p>
    <w:p w:rsidR="006647A1" w:rsidRPr="00D9063E" w:rsidRDefault="00237606" w:rsidP="00237606">
      <w:pPr>
        <w:pStyle w:val="Tiret1"/>
        <w:numPr>
          <w:ilvl w:val="0"/>
          <w:numId w:val="0"/>
        </w:numPr>
        <w:ind w:left="1417" w:hanging="567"/>
        <w:jc w:val="left"/>
        <w:rPr>
          <w:noProof/>
        </w:rPr>
      </w:pPr>
      <w:r w:rsidRPr="00D9063E">
        <w:rPr>
          <w:noProof/>
        </w:rPr>
        <w:t>(e)</w:t>
      </w:r>
      <w:r w:rsidRPr="00D9063E">
        <w:rPr>
          <w:noProof/>
        </w:rPr>
        <w:tab/>
      </w:r>
      <w:r w:rsidR="006647A1" w:rsidRPr="00D9063E">
        <w:rPr>
          <w:noProof/>
        </w:rPr>
        <w:t>ultraviolette fluorescerende inkt, zichtbaar en transparant;</w:t>
      </w:r>
    </w:p>
    <w:p w:rsidR="006647A1" w:rsidRPr="00D9063E" w:rsidRDefault="00237606" w:rsidP="00237606">
      <w:pPr>
        <w:pStyle w:val="Tiret1"/>
        <w:numPr>
          <w:ilvl w:val="0"/>
          <w:numId w:val="0"/>
        </w:numPr>
        <w:ind w:left="1417" w:hanging="567"/>
        <w:jc w:val="left"/>
        <w:rPr>
          <w:noProof/>
        </w:rPr>
      </w:pPr>
      <w:r w:rsidRPr="00D9063E">
        <w:rPr>
          <w:noProof/>
        </w:rPr>
        <w:t>(f)</w:t>
      </w:r>
      <w:r w:rsidRPr="00D9063E">
        <w:rPr>
          <w:noProof/>
        </w:rPr>
        <w:tab/>
      </w:r>
      <w:r w:rsidR="006647A1" w:rsidRPr="00D9063E">
        <w:rPr>
          <w:noProof/>
        </w:rPr>
        <w:t>iriserende druk;</w:t>
      </w:r>
    </w:p>
    <w:p w:rsidR="006647A1" w:rsidRPr="00D9063E" w:rsidRDefault="00237606" w:rsidP="00237606">
      <w:pPr>
        <w:pStyle w:val="Tiret1"/>
        <w:numPr>
          <w:ilvl w:val="0"/>
          <w:numId w:val="0"/>
        </w:numPr>
        <w:ind w:left="1417" w:hanging="567"/>
        <w:jc w:val="left"/>
        <w:rPr>
          <w:noProof/>
        </w:rPr>
      </w:pPr>
      <w:r w:rsidRPr="00D9063E">
        <w:rPr>
          <w:noProof/>
        </w:rPr>
        <w:t>(g)</w:t>
      </w:r>
      <w:r w:rsidRPr="00D9063E">
        <w:rPr>
          <w:noProof/>
        </w:rPr>
        <w:tab/>
      </w:r>
      <w:r w:rsidR="006647A1" w:rsidRPr="00D9063E">
        <w:rPr>
          <w:noProof/>
        </w:rPr>
        <w:t>digitaal watermerk op de ondergrond;</w:t>
      </w:r>
    </w:p>
    <w:p w:rsidR="006647A1" w:rsidRPr="00D9063E" w:rsidRDefault="00237606" w:rsidP="00237606">
      <w:pPr>
        <w:pStyle w:val="Tiret1"/>
        <w:numPr>
          <w:ilvl w:val="0"/>
          <w:numId w:val="0"/>
        </w:numPr>
        <w:ind w:left="1417" w:hanging="567"/>
        <w:jc w:val="left"/>
        <w:rPr>
          <w:noProof/>
          <w:lang w:val="pt-PT"/>
        </w:rPr>
      </w:pPr>
      <w:r w:rsidRPr="00D9063E">
        <w:rPr>
          <w:noProof/>
          <w:lang w:val="pt-PT"/>
        </w:rPr>
        <w:t>(h)</w:t>
      </w:r>
      <w:r w:rsidRPr="00D9063E">
        <w:rPr>
          <w:noProof/>
          <w:lang w:val="pt-PT"/>
        </w:rPr>
        <w:tab/>
      </w:r>
      <w:r w:rsidR="006647A1" w:rsidRPr="00D9063E">
        <w:rPr>
          <w:noProof/>
          <w:lang w:val="pt-PT"/>
        </w:rPr>
        <w:t>infrarode of fosforescerende pigmenten;</w:t>
      </w:r>
    </w:p>
    <w:p w:rsidR="006647A1" w:rsidRPr="00D9063E" w:rsidRDefault="00237606" w:rsidP="00237606">
      <w:pPr>
        <w:pStyle w:val="Tiret1"/>
        <w:numPr>
          <w:ilvl w:val="0"/>
          <w:numId w:val="0"/>
        </w:numPr>
        <w:ind w:left="1417" w:hanging="567"/>
        <w:jc w:val="left"/>
        <w:rPr>
          <w:noProof/>
        </w:rPr>
      </w:pPr>
      <w:r w:rsidRPr="00D9063E">
        <w:rPr>
          <w:noProof/>
        </w:rPr>
        <w:t>(i)</w:t>
      </w:r>
      <w:r w:rsidRPr="00D9063E">
        <w:rPr>
          <w:noProof/>
        </w:rPr>
        <w:tab/>
      </w:r>
      <w:r w:rsidR="006647A1" w:rsidRPr="00D9063E">
        <w:rPr>
          <w:noProof/>
        </w:rPr>
        <w:t>voelbare karakters, symbolen of patronen*.</w:t>
      </w:r>
    </w:p>
    <w:p w:rsidR="006647A1" w:rsidRPr="00D9063E" w:rsidRDefault="00237606" w:rsidP="00237606">
      <w:pPr>
        <w:pStyle w:val="Point0number"/>
        <w:numPr>
          <w:ilvl w:val="0"/>
          <w:numId w:val="0"/>
        </w:numPr>
        <w:ind w:left="850" w:hanging="850"/>
        <w:jc w:val="left"/>
        <w:rPr>
          <w:noProof/>
        </w:rPr>
      </w:pPr>
      <w:r w:rsidRPr="00D9063E">
        <w:rPr>
          <w:noProof/>
        </w:rPr>
        <w:t>(5)</w:t>
      </w:r>
      <w:r w:rsidRPr="00D9063E">
        <w:rPr>
          <w:noProof/>
        </w:rPr>
        <w:tab/>
      </w:r>
      <w:r w:rsidR="006647A1" w:rsidRPr="00D9063E">
        <w:rPr>
          <w:noProof/>
        </w:rPr>
        <w:t>De lidstaten mogen andere beveiligingskenmerken invoeren. Als basis verdienen de met een asterisk gemerkte technieken de voorkeur, omdat zij de functionarissen van de wetshandhavingsinstanties in staat stellen zonder bijzondere hulpmiddelen na te gaan of de kaart geldig is.</w:t>
      </w:r>
    </w:p>
    <w:p w:rsidR="006647A1" w:rsidRPr="00D9063E" w:rsidRDefault="006647A1" w:rsidP="00237606">
      <w:pPr>
        <w:pStyle w:val="Objetacteprincipal"/>
        <w:spacing w:before="360"/>
        <w:rPr>
          <w:noProof/>
        </w:rPr>
      </w:pPr>
      <w:r w:rsidRPr="00D9063E">
        <w:rPr>
          <w:noProof/>
        </w:rPr>
        <w:t>DEEL B: SPECIFICATIES VOOR DE MICROCHIP DIE WORDT INGEVOERD ALS ONDERDEEL VAN HET FYSIEKE RIJBEWIJS </w:t>
      </w:r>
    </w:p>
    <w:p w:rsidR="006647A1" w:rsidRPr="00D9063E" w:rsidRDefault="00237606" w:rsidP="00237606">
      <w:pPr>
        <w:pStyle w:val="Point0number"/>
        <w:numPr>
          <w:ilvl w:val="0"/>
          <w:numId w:val="0"/>
        </w:numPr>
        <w:ind w:left="850" w:hanging="850"/>
        <w:jc w:val="left"/>
        <w:rPr>
          <w:noProof/>
        </w:rPr>
      </w:pPr>
      <w:r w:rsidRPr="00D9063E">
        <w:rPr>
          <w:noProof/>
        </w:rPr>
        <w:t>(1)</w:t>
      </w:r>
      <w:r w:rsidRPr="00D9063E">
        <w:rPr>
          <w:noProof/>
        </w:rPr>
        <w:tab/>
      </w:r>
      <w:r w:rsidR="006647A1" w:rsidRPr="00D9063E">
        <w:rPr>
          <w:noProof/>
        </w:rPr>
        <w:t>De microchip en de daarop opgeslagen gegevens, met inbegrip van aanvullende informatie waarin de nationale wetgeving van een lidstaat met betrekking tot rijbewijzen voorziet, moet voldoen aan de bepalingen van deel B1.</w:t>
      </w:r>
    </w:p>
    <w:p w:rsidR="006647A1" w:rsidRPr="00D9063E" w:rsidRDefault="00237606" w:rsidP="00237606">
      <w:pPr>
        <w:pStyle w:val="Point0number"/>
        <w:numPr>
          <w:ilvl w:val="0"/>
          <w:numId w:val="0"/>
        </w:numPr>
        <w:ind w:left="850" w:hanging="850"/>
        <w:jc w:val="left"/>
        <w:rPr>
          <w:noProof/>
        </w:rPr>
      </w:pPr>
      <w:r w:rsidRPr="00D9063E">
        <w:rPr>
          <w:noProof/>
        </w:rPr>
        <w:t>(2)</w:t>
      </w:r>
      <w:r w:rsidRPr="00D9063E">
        <w:rPr>
          <w:noProof/>
        </w:rPr>
        <w:tab/>
      </w:r>
      <w:r w:rsidR="006647A1" w:rsidRPr="00D9063E">
        <w:rPr>
          <w:noProof/>
        </w:rPr>
        <w:t>De lijst van de geldende normen voor rijbewijzen met een mic</w:t>
      </w:r>
      <w:r w:rsidRPr="00D9063E">
        <w:rPr>
          <w:noProof/>
        </w:rPr>
        <w:t>rochip is opgenomen in deel B2.</w:t>
      </w:r>
    </w:p>
    <w:p w:rsidR="006647A1" w:rsidRPr="00D9063E" w:rsidRDefault="00B04BEC" w:rsidP="00237606">
      <w:pPr>
        <w:pStyle w:val="Point0number"/>
        <w:numPr>
          <w:ilvl w:val="0"/>
          <w:numId w:val="0"/>
        </w:numPr>
        <w:ind w:left="850" w:hanging="850"/>
        <w:jc w:val="left"/>
        <w:rPr>
          <w:noProof/>
        </w:rPr>
      </w:pPr>
      <w:r w:rsidRPr="00D9063E">
        <w:rPr>
          <w:noProof/>
        </w:rPr>
        <w:br w:type="page"/>
      </w:r>
      <w:r w:rsidR="00237606" w:rsidRPr="00D9063E">
        <w:rPr>
          <w:noProof/>
        </w:rPr>
        <w:lastRenderedPageBreak/>
        <w:t>(3)</w:t>
      </w:r>
      <w:r w:rsidR="00237606" w:rsidRPr="00D9063E">
        <w:rPr>
          <w:noProof/>
        </w:rPr>
        <w:tab/>
      </w:r>
      <w:r w:rsidR="006647A1" w:rsidRPr="00D9063E">
        <w:rPr>
          <w:noProof/>
        </w:rPr>
        <w:t>Rijbewijzen met een microchip worden aan een EU-typegoedkeuringsprocedure onderworpen overeenkom</w:t>
      </w:r>
      <w:r w:rsidR="00237606" w:rsidRPr="00D9063E">
        <w:rPr>
          <w:noProof/>
        </w:rPr>
        <w:t>stig de bepalingen van deel B3.</w:t>
      </w:r>
    </w:p>
    <w:p w:rsidR="006647A1" w:rsidRPr="00D9063E" w:rsidRDefault="00237606" w:rsidP="00237606">
      <w:pPr>
        <w:pStyle w:val="Point0number"/>
        <w:numPr>
          <w:ilvl w:val="0"/>
          <w:numId w:val="0"/>
        </w:numPr>
        <w:ind w:left="850" w:hanging="850"/>
        <w:jc w:val="left"/>
        <w:rPr>
          <w:noProof/>
        </w:rPr>
      </w:pPr>
      <w:r w:rsidRPr="00D9063E">
        <w:rPr>
          <w:noProof/>
        </w:rPr>
        <w:t>(4)</w:t>
      </w:r>
      <w:r w:rsidRPr="00D9063E">
        <w:rPr>
          <w:noProof/>
        </w:rPr>
        <w:tab/>
      </w:r>
      <w:r w:rsidR="006647A1" w:rsidRPr="00D9063E">
        <w:rPr>
          <w:noProof/>
        </w:rPr>
        <w:t>Wanneer overeenkomstig de leden 1 tot en met 3 aan alle toepasselijke bepalingen van de EU-typegoedkeuring voor een rijbewijs met een microchip is voldaan, verlenen de lidstaten een EU-typegoedkeuringscertificaat aan de fabri</w:t>
      </w:r>
      <w:r w:rsidRPr="00D9063E">
        <w:rPr>
          <w:noProof/>
        </w:rPr>
        <w:t>kant of zijn vertegenwoordiger.</w:t>
      </w:r>
    </w:p>
    <w:p w:rsidR="006647A1" w:rsidRPr="00D9063E" w:rsidRDefault="00237606" w:rsidP="00237606">
      <w:pPr>
        <w:pStyle w:val="Point0number"/>
        <w:numPr>
          <w:ilvl w:val="0"/>
          <w:numId w:val="0"/>
        </w:numPr>
        <w:ind w:left="850" w:hanging="850"/>
        <w:jc w:val="left"/>
        <w:rPr>
          <w:noProof/>
        </w:rPr>
      </w:pPr>
      <w:r w:rsidRPr="00D9063E">
        <w:rPr>
          <w:noProof/>
        </w:rPr>
        <w:t>(5)</w:t>
      </w:r>
      <w:r w:rsidRPr="00D9063E">
        <w:rPr>
          <w:noProof/>
        </w:rPr>
        <w:tab/>
      </w:r>
      <w:r w:rsidR="006647A1" w:rsidRPr="00D9063E">
        <w:rPr>
          <w:noProof/>
        </w:rPr>
        <w:t>Indien nodig, met name om te waarborgen dat de bepalingen van dit deel worden nageleefd, kan een lidstaat een door hem verleend</w:t>
      </w:r>
      <w:r w:rsidRPr="00D9063E">
        <w:rPr>
          <w:noProof/>
        </w:rPr>
        <w:t>e EU-typegoedkeuring intrekken.</w:t>
      </w:r>
    </w:p>
    <w:p w:rsidR="006647A1" w:rsidRPr="00D9063E" w:rsidRDefault="00237606" w:rsidP="00237606">
      <w:pPr>
        <w:pStyle w:val="Point0number"/>
        <w:numPr>
          <w:ilvl w:val="0"/>
          <w:numId w:val="0"/>
        </w:numPr>
        <w:ind w:left="850" w:hanging="850"/>
        <w:jc w:val="left"/>
        <w:rPr>
          <w:noProof/>
        </w:rPr>
      </w:pPr>
      <w:r w:rsidRPr="00D9063E">
        <w:rPr>
          <w:noProof/>
        </w:rPr>
        <w:t>(6)</w:t>
      </w:r>
      <w:r w:rsidRPr="00D9063E">
        <w:rPr>
          <w:noProof/>
        </w:rPr>
        <w:tab/>
      </w:r>
      <w:r w:rsidR="006647A1" w:rsidRPr="00D9063E">
        <w:rPr>
          <w:noProof/>
        </w:rPr>
        <w:t>De EU-typegoedkeuringscertificaten en de kennisgeving van de intrekking daarvan moeten in overeenstemming zijn met het</w:t>
      </w:r>
      <w:r w:rsidRPr="00D9063E">
        <w:rPr>
          <w:noProof/>
        </w:rPr>
        <w:t xml:space="preserve"> in deel B4 vastgestelde model.</w:t>
      </w:r>
    </w:p>
    <w:p w:rsidR="006647A1" w:rsidRPr="00D9063E" w:rsidRDefault="00237606" w:rsidP="00237606">
      <w:pPr>
        <w:pStyle w:val="Point0number"/>
        <w:numPr>
          <w:ilvl w:val="0"/>
          <w:numId w:val="0"/>
        </w:numPr>
        <w:ind w:left="850" w:hanging="850"/>
        <w:jc w:val="left"/>
        <w:rPr>
          <w:noProof/>
        </w:rPr>
      </w:pPr>
      <w:r w:rsidRPr="00D9063E">
        <w:rPr>
          <w:noProof/>
        </w:rPr>
        <w:t>(7)</w:t>
      </w:r>
      <w:r w:rsidRPr="00D9063E">
        <w:rPr>
          <w:noProof/>
        </w:rPr>
        <w:tab/>
      </w:r>
      <w:r w:rsidR="006647A1" w:rsidRPr="00D9063E">
        <w:rPr>
          <w:noProof/>
        </w:rPr>
        <w:t>De lidstaten stellen de Commissie in kennis van elk EU-typegoedkeuringscertificaat dat zij afgeven of intrekken. Bij een intrekking wordt een om</w:t>
      </w:r>
      <w:r w:rsidRPr="00D9063E">
        <w:rPr>
          <w:noProof/>
        </w:rPr>
        <w:t>standige motivering toegevoegd.</w:t>
      </w:r>
    </w:p>
    <w:p w:rsidR="006647A1" w:rsidRPr="00D9063E" w:rsidRDefault="006647A1" w:rsidP="00237606">
      <w:pPr>
        <w:pStyle w:val="Point0number"/>
        <w:numPr>
          <w:ilvl w:val="0"/>
          <w:numId w:val="0"/>
        </w:numPr>
        <w:ind w:left="850" w:firstLine="1"/>
        <w:jc w:val="left"/>
        <w:rPr>
          <w:rStyle w:val="normaltextrun"/>
          <w:noProof/>
        </w:rPr>
      </w:pPr>
      <w:r w:rsidRPr="00D9063E">
        <w:rPr>
          <w:rStyle w:val="normaltextrun"/>
          <w:noProof/>
        </w:rPr>
        <w:t>De Commissie stelt de lidstaten in kennis van elke intrekking van een EU-</w:t>
      </w:r>
      <w:r w:rsidRPr="00D9063E">
        <w:t>typegoedkeuring</w:t>
      </w:r>
      <w:r w:rsidR="00237606" w:rsidRPr="00D9063E">
        <w:rPr>
          <w:rStyle w:val="normaltextrun"/>
          <w:noProof/>
        </w:rPr>
        <w:t>.</w:t>
      </w:r>
    </w:p>
    <w:p w:rsidR="006647A1" w:rsidRPr="00D9063E" w:rsidRDefault="00237606" w:rsidP="00237606">
      <w:pPr>
        <w:pStyle w:val="Point0number"/>
        <w:numPr>
          <w:ilvl w:val="0"/>
          <w:numId w:val="0"/>
        </w:numPr>
        <w:ind w:left="850" w:hanging="850"/>
        <w:jc w:val="left"/>
        <w:rPr>
          <w:noProof/>
        </w:rPr>
      </w:pPr>
      <w:r w:rsidRPr="00D9063E">
        <w:rPr>
          <w:noProof/>
        </w:rPr>
        <w:t>(8)</w:t>
      </w:r>
      <w:r w:rsidRPr="00D9063E">
        <w:rPr>
          <w:noProof/>
        </w:rPr>
        <w:tab/>
      </w:r>
      <w:r w:rsidR="006647A1" w:rsidRPr="00D9063E">
        <w:rPr>
          <w:noProof/>
        </w:rPr>
        <w:t>De door de lidstaten afgegeven EU-typegoedkeuringscertif</w:t>
      </w:r>
      <w:r w:rsidRPr="00D9063E">
        <w:rPr>
          <w:noProof/>
        </w:rPr>
        <w:t>icaten worden onderling erkend.</w:t>
      </w:r>
    </w:p>
    <w:p w:rsidR="006647A1" w:rsidRPr="00D9063E" w:rsidRDefault="00237606" w:rsidP="00237606">
      <w:pPr>
        <w:pStyle w:val="Point0number"/>
        <w:numPr>
          <w:ilvl w:val="0"/>
          <w:numId w:val="0"/>
        </w:numPr>
        <w:ind w:left="850" w:hanging="850"/>
        <w:jc w:val="left"/>
        <w:rPr>
          <w:noProof/>
        </w:rPr>
      </w:pPr>
      <w:r w:rsidRPr="00D9063E">
        <w:rPr>
          <w:noProof/>
        </w:rPr>
        <w:t>(9)</w:t>
      </w:r>
      <w:r w:rsidRPr="00D9063E">
        <w:rPr>
          <w:noProof/>
        </w:rPr>
        <w:tab/>
      </w:r>
      <w:r w:rsidR="006647A1" w:rsidRPr="00D9063E">
        <w:rPr>
          <w:noProof/>
        </w:rPr>
        <w:t>Wanneer een lidstaat constateert dat een aanzienlijk aantal rijbewijzen met microchip bij herhaling niet in overeenstemming is met dit deel van bijlage I, deelt zij dit mee aan de Commissie. Daarbij wordt het nummer van het EU-typegoedkeuringscertificaat van die rijbewijzen vermeld en wordt meegedeeld op welke punten de rijbewijzen van deze verordening afwijken. De Commissie stelt alle andere lidstaten onverwijld in kennis van de haar kracht</w:t>
      </w:r>
      <w:r w:rsidRPr="00D9063E">
        <w:rPr>
          <w:noProof/>
        </w:rPr>
        <w:t>ens dit lid meegedeelde feiten.</w:t>
      </w:r>
    </w:p>
    <w:p w:rsidR="006647A1" w:rsidRPr="00D9063E" w:rsidRDefault="00237606" w:rsidP="00237606">
      <w:pPr>
        <w:pStyle w:val="Point0number"/>
        <w:numPr>
          <w:ilvl w:val="0"/>
          <w:numId w:val="0"/>
        </w:numPr>
        <w:ind w:left="850" w:hanging="850"/>
        <w:jc w:val="left"/>
        <w:rPr>
          <w:noProof/>
        </w:rPr>
      </w:pPr>
      <w:r w:rsidRPr="00D9063E">
        <w:rPr>
          <w:noProof/>
        </w:rPr>
        <w:t>(10)</w:t>
      </w:r>
      <w:r w:rsidRPr="00D9063E">
        <w:rPr>
          <w:noProof/>
        </w:rPr>
        <w:tab/>
      </w:r>
      <w:r w:rsidR="006647A1" w:rsidRPr="00D9063E">
        <w:rPr>
          <w:noProof/>
        </w:rPr>
        <w:t xml:space="preserve">De lidstaat die deze rijbewijzen heeft afgegeven, moet het probleem onmiddellijk onderzoeken en moet passende maatregelen nemen, met inbegrip van de eventuele intrekking van het </w:t>
      </w:r>
      <w:r w:rsidRPr="00D9063E">
        <w:rPr>
          <w:noProof/>
        </w:rPr>
        <w:t>EU-typegoedkeuringscertificaat.</w:t>
      </w:r>
    </w:p>
    <w:p w:rsidR="006647A1" w:rsidRPr="00D9063E" w:rsidRDefault="006647A1" w:rsidP="00237606">
      <w:pPr>
        <w:pStyle w:val="Objetacteprincipal"/>
        <w:spacing w:before="360"/>
        <w:rPr>
          <w:noProof/>
        </w:rPr>
      </w:pPr>
      <w:r w:rsidRPr="00D9063E">
        <w:rPr>
          <w:noProof/>
        </w:rPr>
        <w:br w:type="page"/>
      </w:r>
      <w:r w:rsidRPr="00D9063E">
        <w:rPr>
          <w:noProof/>
        </w:rPr>
        <w:lastRenderedPageBreak/>
        <w:t>DEEL B1: Algemene eisen voor rijbewijzen met een microchip </w:t>
      </w:r>
    </w:p>
    <w:p w:rsidR="006647A1" w:rsidRPr="00D9063E" w:rsidRDefault="006647A1" w:rsidP="00237606">
      <w:pPr>
        <w:pStyle w:val="Point0number"/>
        <w:numPr>
          <w:ilvl w:val="0"/>
          <w:numId w:val="0"/>
        </w:numPr>
        <w:jc w:val="left"/>
        <w:rPr>
          <w:rStyle w:val="normaltextrun"/>
          <w:b/>
          <w:noProof/>
        </w:rPr>
      </w:pPr>
      <w:r w:rsidRPr="00D9063E">
        <w:rPr>
          <w:rStyle w:val="normaltextrun"/>
          <w:noProof/>
        </w:rPr>
        <w:t xml:space="preserve">De in deze bijlage uiteengezette algemene eisen voor rijbewijzen met een microchip zijn gebaseerd </w:t>
      </w:r>
      <w:r w:rsidRPr="00D9063E">
        <w:t>op</w:t>
      </w:r>
      <w:r w:rsidRPr="00D9063E">
        <w:rPr>
          <w:rStyle w:val="normaltextrun"/>
          <w:noProof/>
        </w:rPr>
        <w:t xml:space="preserve"> internationale normen en met name de ISO/IEC 18013-normen. </w:t>
      </w:r>
      <w:r w:rsidR="00237606" w:rsidRPr="00D9063E">
        <w:rPr>
          <w:rStyle w:val="normaltextrun"/>
          <w:noProof/>
        </w:rPr>
        <w:t>Die eisen hebben betrekking op:</w:t>
      </w:r>
    </w:p>
    <w:p w:rsidR="006647A1" w:rsidRPr="00D9063E" w:rsidRDefault="00237606" w:rsidP="00237606">
      <w:pPr>
        <w:pStyle w:val="Point0number"/>
        <w:numPr>
          <w:ilvl w:val="0"/>
          <w:numId w:val="0"/>
        </w:numPr>
        <w:ind w:left="850" w:hanging="850"/>
        <w:jc w:val="left"/>
        <w:rPr>
          <w:noProof/>
        </w:rPr>
      </w:pPr>
      <w:r w:rsidRPr="00D9063E">
        <w:rPr>
          <w:noProof/>
        </w:rPr>
        <w:t>(a)</w:t>
      </w:r>
      <w:r w:rsidRPr="00D9063E">
        <w:rPr>
          <w:noProof/>
        </w:rPr>
        <w:tab/>
      </w:r>
      <w:r w:rsidR="006647A1" w:rsidRPr="00D9063E">
        <w:rPr>
          <w:noProof/>
        </w:rPr>
        <w:t>specificaties betreffende de microchip en de logische datastructuur op de microchip;</w:t>
      </w:r>
    </w:p>
    <w:p w:rsidR="006647A1" w:rsidRPr="00D9063E" w:rsidRDefault="00237606" w:rsidP="00237606">
      <w:pPr>
        <w:pStyle w:val="Point0number"/>
        <w:numPr>
          <w:ilvl w:val="0"/>
          <w:numId w:val="0"/>
        </w:numPr>
        <w:ind w:left="850" w:hanging="850"/>
        <w:jc w:val="left"/>
        <w:rPr>
          <w:noProof/>
        </w:rPr>
      </w:pPr>
      <w:r w:rsidRPr="00D9063E">
        <w:rPr>
          <w:noProof/>
        </w:rPr>
        <w:t>(b)</w:t>
      </w:r>
      <w:r w:rsidRPr="00D9063E">
        <w:rPr>
          <w:noProof/>
        </w:rPr>
        <w:tab/>
      </w:r>
      <w:r w:rsidR="006647A1" w:rsidRPr="00D9063E">
        <w:rPr>
          <w:noProof/>
        </w:rPr>
        <w:t>specificaties betreffende de geharmoniseerde en aanvullende gegeven</w:t>
      </w:r>
      <w:r w:rsidRPr="00D9063E">
        <w:rPr>
          <w:noProof/>
        </w:rPr>
        <w:t>s die moeten worden opgeslagen;</w:t>
      </w:r>
    </w:p>
    <w:p w:rsidR="006647A1" w:rsidRPr="00D9063E" w:rsidRDefault="00237606" w:rsidP="00237606">
      <w:pPr>
        <w:pStyle w:val="Point0number"/>
        <w:numPr>
          <w:ilvl w:val="0"/>
          <w:numId w:val="0"/>
        </w:numPr>
        <w:ind w:left="850" w:hanging="850"/>
        <w:jc w:val="left"/>
        <w:rPr>
          <w:noProof/>
        </w:rPr>
      </w:pPr>
      <w:r w:rsidRPr="00D9063E">
        <w:rPr>
          <w:noProof/>
        </w:rPr>
        <w:t>(c)</w:t>
      </w:r>
      <w:r w:rsidRPr="00D9063E">
        <w:rPr>
          <w:noProof/>
        </w:rPr>
        <w:tab/>
      </w:r>
      <w:r w:rsidR="006647A1" w:rsidRPr="00D9063E">
        <w:rPr>
          <w:noProof/>
        </w:rPr>
        <w:t>specificaties betreffende mechanismen voor de bescherming van de digitaal op de micr</w:t>
      </w:r>
      <w:r w:rsidRPr="00D9063E">
        <w:rPr>
          <w:noProof/>
        </w:rPr>
        <w:t>ochip opgeslagen gegevens.</w:t>
      </w:r>
    </w:p>
    <w:p w:rsidR="006647A1" w:rsidRPr="00D9063E" w:rsidRDefault="00237606" w:rsidP="00237606">
      <w:pPr>
        <w:pStyle w:val="Point0number"/>
        <w:numPr>
          <w:ilvl w:val="0"/>
          <w:numId w:val="0"/>
        </w:numPr>
        <w:ind w:left="850" w:hanging="850"/>
        <w:jc w:val="left"/>
        <w:rPr>
          <w:rStyle w:val="normaltextrun"/>
          <w:b/>
          <w:noProof/>
        </w:rPr>
      </w:pPr>
      <w:r w:rsidRPr="00D9063E">
        <w:rPr>
          <w:rStyle w:val="normaltextrun"/>
          <w:b/>
          <w:noProof/>
        </w:rPr>
        <w:t>1.</w:t>
      </w:r>
      <w:r w:rsidRPr="00D9063E">
        <w:rPr>
          <w:rStyle w:val="normaltextrun"/>
          <w:b/>
          <w:noProof/>
        </w:rPr>
        <w:tab/>
      </w:r>
      <w:r w:rsidR="006647A1" w:rsidRPr="00D9063E">
        <w:rPr>
          <w:rStyle w:val="normaltextrun"/>
          <w:b/>
          <w:noProof/>
        </w:rPr>
        <w:t>AFKORTINGEN</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50"/>
        <w:gridCol w:w="4815"/>
      </w:tblGrid>
      <w:tr w:rsidR="006647A1" w:rsidRPr="00D9063E" w:rsidTr="006647A1">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237606">
            <w:pPr>
              <w:spacing w:before="0" w:after="0"/>
              <w:rPr>
                <w:noProof/>
                <w:lang w:val="nl-NL"/>
              </w:rPr>
            </w:pPr>
            <w:r w:rsidRPr="00D9063E">
              <w:rPr>
                <w:b/>
                <w:noProof/>
                <w:lang w:val="nl-NL"/>
              </w:rPr>
              <w:t>Afkorting</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237606">
            <w:pPr>
              <w:spacing w:before="0" w:after="0"/>
              <w:rPr>
                <w:noProof/>
                <w:lang w:val="nl-NL"/>
              </w:rPr>
            </w:pPr>
            <w:r w:rsidRPr="00D9063E">
              <w:rPr>
                <w:b/>
                <w:noProof/>
                <w:lang w:val="nl-NL"/>
              </w:rPr>
              <w:t>Betekenis</w:t>
            </w:r>
          </w:p>
        </w:tc>
      </w:tr>
      <w:tr w:rsidR="006647A1" w:rsidRPr="00D9063E" w:rsidTr="006647A1">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237606" w:rsidP="00237606">
            <w:pPr>
              <w:spacing w:before="0" w:after="0"/>
              <w:rPr>
                <w:noProof/>
                <w:lang w:val="nl-NL"/>
              </w:rPr>
            </w:pPr>
            <w:r w:rsidRPr="00D9063E">
              <w:rPr>
                <w:noProof/>
                <w:lang w:val="nl-NL"/>
              </w:rPr>
              <w:t>AID</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237606" w:rsidP="00237606">
            <w:pPr>
              <w:spacing w:before="0" w:after="0"/>
              <w:rPr>
                <w:noProof/>
                <w:lang w:val="nl-NL"/>
              </w:rPr>
            </w:pPr>
            <w:r w:rsidRPr="00D9063E">
              <w:rPr>
                <w:noProof/>
                <w:lang w:val="nl-NL"/>
              </w:rPr>
              <w:t>Applicatie-identificatie</w:t>
            </w:r>
          </w:p>
        </w:tc>
      </w:tr>
      <w:tr w:rsidR="006647A1" w:rsidRPr="00D9063E" w:rsidTr="006647A1">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237606">
            <w:pPr>
              <w:spacing w:before="0" w:after="0"/>
              <w:rPr>
                <w:noProof/>
                <w:lang w:val="nl-NL"/>
              </w:rPr>
            </w:pPr>
            <w:r w:rsidRPr="00D9063E">
              <w:rPr>
                <w:noProof/>
                <w:lang w:val="nl-NL"/>
              </w:rPr>
              <w:t>BAP</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237606" w:rsidP="00237606">
            <w:pPr>
              <w:spacing w:before="0" w:after="0"/>
              <w:rPr>
                <w:noProof/>
                <w:lang w:val="nl-NL"/>
              </w:rPr>
            </w:pPr>
            <w:r w:rsidRPr="00D9063E">
              <w:rPr>
                <w:noProof/>
                <w:lang w:val="nl-NL"/>
              </w:rPr>
              <w:t>Basistoegangsbescherming</w:t>
            </w:r>
          </w:p>
        </w:tc>
      </w:tr>
      <w:tr w:rsidR="006647A1" w:rsidRPr="00D9063E" w:rsidTr="006647A1">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237606">
            <w:pPr>
              <w:spacing w:before="0" w:after="0"/>
              <w:rPr>
                <w:noProof/>
                <w:lang w:val="nl-NL"/>
              </w:rPr>
            </w:pPr>
            <w:r w:rsidRPr="00D9063E">
              <w:rPr>
                <w:noProof/>
                <w:lang w:val="nl-NL"/>
              </w:rPr>
              <w:t>DG</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237606" w:rsidP="00237606">
            <w:pPr>
              <w:spacing w:before="0" w:after="0"/>
              <w:rPr>
                <w:noProof/>
                <w:lang w:val="nl-NL"/>
              </w:rPr>
            </w:pPr>
            <w:r w:rsidRPr="00D9063E">
              <w:rPr>
                <w:noProof/>
                <w:lang w:val="nl-NL"/>
              </w:rPr>
              <w:t>Datagroep</w:t>
            </w:r>
          </w:p>
        </w:tc>
      </w:tr>
      <w:tr w:rsidR="006647A1" w:rsidRPr="008C488A" w:rsidTr="006647A1">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237606" w:rsidP="00237606">
            <w:pPr>
              <w:spacing w:before="0" w:after="0"/>
              <w:rPr>
                <w:noProof/>
                <w:lang w:val="nl-NL"/>
              </w:rPr>
            </w:pPr>
            <w:r w:rsidRPr="00D9063E">
              <w:rPr>
                <w:noProof/>
                <w:lang w:val="nl-NL"/>
              </w:rPr>
              <w:t>EAL 4+</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237606">
            <w:pPr>
              <w:spacing w:before="0" w:after="0"/>
              <w:rPr>
                <w:noProof/>
                <w:lang w:val="nl-NL"/>
              </w:rPr>
            </w:pPr>
            <w:r w:rsidRPr="00D9063E">
              <w:rPr>
                <w:noProof/>
                <w:lang w:val="nl-NL"/>
              </w:rPr>
              <w:t>Evaluation Assurance Level 4 Augmented (vers</w:t>
            </w:r>
            <w:r w:rsidR="00237606" w:rsidRPr="00D9063E">
              <w:rPr>
                <w:noProof/>
                <w:lang w:val="nl-NL"/>
              </w:rPr>
              <w:t>terkt betrouwbaarheidsniveau 4)</w:t>
            </w:r>
          </w:p>
        </w:tc>
      </w:tr>
      <w:tr w:rsidR="006647A1" w:rsidRPr="00D9063E" w:rsidTr="006647A1">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237606" w:rsidP="00237606">
            <w:pPr>
              <w:spacing w:before="0" w:after="0"/>
              <w:rPr>
                <w:noProof/>
              </w:rPr>
            </w:pPr>
            <w:r w:rsidRPr="00D9063E">
              <w:rPr>
                <w:noProof/>
              </w:rPr>
              <w:t>EF</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237606" w:rsidP="00237606">
            <w:pPr>
              <w:spacing w:before="0" w:after="0"/>
              <w:rPr>
                <w:noProof/>
              </w:rPr>
            </w:pPr>
            <w:r w:rsidRPr="00D9063E">
              <w:rPr>
                <w:noProof/>
              </w:rPr>
              <w:t>Hoofdbestand</w:t>
            </w:r>
          </w:p>
        </w:tc>
      </w:tr>
      <w:tr w:rsidR="006647A1" w:rsidRPr="00D9063E" w:rsidTr="006647A1">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237606" w:rsidP="00237606">
            <w:pPr>
              <w:spacing w:before="0" w:after="0"/>
              <w:rPr>
                <w:noProof/>
              </w:rPr>
            </w:pPr>
            <w:r w:rsidRPr="00D9063E">
              <w:rPr>
                <w:noProof/>
              </w:rPr>
              <w:t>EFID</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237606">
            <w:pPr>
              <w:spacing w:before="0" w:after="0"/>
              <w:rPr>
                <w:noProof/>
              </w:rPr>
            </w:pPr>
            <w:r w:rsidRPr="00D9063E">
              <w:rPr>
                <w:noProof/>
              </w:rPr>
              <w:t>Id</w:t>
            </w:r>
            <w:r w:rsidR="00237606" w:rsidRPr="00D9063E">
              <w:rPr>
                <w:noProof/>
              </w:rPr>
              <w:t>entificatiehoofdbestanden</w:t>
            </w:r>
          </w:p>
        </w:tc>
      </w:tr>
      <w:tr w:rsidR="006647A1" w:rsidRPr="00D9063E" w:rsidTr="006647A1">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237606" w:rsidP="00237606">
            <w:pPr>
              <w:spacing w:before="0" w:after="0"/>
              <w:rPr>
                <w:noProof/>
              </w:rPr>
            </w:pPr>
            <w:r w:rsidRPr="00D9063E">
              <w:rPr>
                <w:noProof/>
              </w:rPr>
              <w:t>eMRTD</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237606">
            <w:pPr>
              <w:spacing w:before="0" w:after="0"/>
              <w:rPr>
                <w:noProof/>
              </w:rPr>
            </w:pPr>
            <w:r w:rsidRPr="00D9063E">
              <w:rPr>
                <w:noProof/>
              </w:rPr>
              <w:t>Machine Readable Travel Document</w:t>
            </w:r>
            <w:r w:rsidR="00237606" w:rsidRPr="00D9063E">
              <w:rPr>
                <w:noProof/>
              </w:rPr>
              <w:t xml:space="preserve"> (machineleesbaar reisdocument)</w:t>
            </w:r>
          </w:p>
        </w:tc>
      </w:tr>
      <w:tr w:rsidR="006647A1" w:rsidRPr="00D9063E" w:rsidTr="006647A1">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237606" w:rsidP="00237606">
            <w:pPr>
              <w:spacing w:before="0" w:after="0"/>
              <w:rPr>
                <w:noProof/>
              </w:rPr>
            </w:pPr>
            <w:r w:rsidRPr="00D9063E">
              <w:rPr>
                <w:noProof/>
              </w:rPr>
              <w:t>ICC</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237606" w:rsidP="00237606">
            <w:pPr>
              <w:spacing w:before="0" w:after="0"/>
              <w:rPr>
                <w:noProof/>
              </w:rPr>
            </w:pPr>
            <w:r w:rsidRPr="00D9063E">
              <w:rPr>
                <w:noProof/>
              </w:rPr>
              <w:t>Chipkaart</w:t>
            </w:r>
          </w:p>
        </w:tc>
      </w:tr>
      <w:tr w:rsidR="006647A1" w:rsidRPr="00D9063E" w:rsidTr="006647A1">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237606" w:rsidP="00237606">
            <w:pPr>
              <w:spacing w:before="0" w:after="0"/>
              <w:rPr>
                <w:noProof/>
              </w:rPr>
            </w:pPr>
            <w:r w:rsidRPr="00D9063E">
              <w:rPr>
                <w:noProof/>
              </w:rPr>
              <w:t>ISO</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237606">
            <w:pPr>
              <w:spacing w:before="0" w:after="0"/>
              <w:rPr>
                <w:noProof/>
              </w:rPr>
            </w:pPr>
            <w:r w:rsidRPr="00D9063E">
              <w:rPr>
                <w:noProof/>
              </w:rPr>
              <w:t>International</w:t>
            </w:r>
            <w:r w:rsidR="00237606" w:rsidRPr="00D9063E">
              <w:rPr>
                <w:noProof/>
              </w:rPr>
              <w:t>e Organisatie voor Normalisatie</w:t>
            </w:r>
          </w:p>
        </w:tc>
      </w:tr>
      <w:tr w:rsidR="006647A1" w:rsidRPr="00D9063E" w:rsidTr="006647A1">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237606" w:rsidP="00237606">
            <w:pPr>
              <w:spacing w:before="0" w:after="0"/>
              <w:rPr>
                <w:noProof/>
              </w:rPr>
            </w:pPr>
            <w:r w:rsidRPr="00D9063E">
              <w:rPr>
                <w:noProof/>
              </w:rPr>
              <w:t>LDS</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237606" w:rsidP="00237606">
            <w:pPr>
              <w:spacing w:before="0" w:after="0"/>
              <w:rPr>
                <w:noProof/>
              </w:rPr>
            </w:pPr>
            <w:r w:rsidRPr="00D9063E">
              <w:rPr>
                <w:noProof/>
              </w:rPr>
              <w:t>Logische datastructuur</w:t>
            </w:r>
          </w:p>
        </w:tc>
      </w:tr>
      <w:tr w:rsidR="006647A1" w:rsidRPr="00D9063E" w:rsidTr="006647A1">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237606" w:rsidP="00237606">
            <w:pPr>
              <w:spacing w:before="0" w:after="0"/>
              <w:rPr>
                <w:noProof/>
              </w:rPr>
            </w:pPr>
            <w:r w:rsidRPr="00D9063E">
              <w:rPr>
                <w:noProof/>
              </w:rPr>
              <w:t>PICC</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237606" w:rsidP="00237606">
            <w:pPr>
              <w:spacing w:before="0" w:after="0"/>
              <w:rPr>
                <w:noProof/>
              </w:rPr>
            </w:pPr>
            <w:r w:rsidRPr="00D9063E">
              <w:rPr>
                <w:noProof/>
              </w:rPr>
              <w:t>Contactloze chipkaart</w:t>
            </w:r>
          </w:p>
        </w:tc>
      </w:tr>
      <w:tr w:rsidR="006647A1" w:rsidRPr="00D9063E" w:rsidTr="006647A1">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237606" w:rsidP="00237606">
            <w:pPr>
              <w:spacing w:before="0" w:after="0"/>
              <w:rPr>
                <w:noProof/>
              </w:rPr>
            </w:pPr>
            <w:r w:rsidRPr="00D9063E">
              <w:rPr>
                <w:noProof/>
              </w:rPr>
              <w:t>PIX</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237606">
            <w:pPr>
              <w:spacing w:before="0" w:after="0"/>
              <w:rPr>
                <w:noProof/>
              </w:rPr>
            </w:pPr>
            <w:r w:rsidRPr="00D9063E">
              <w:rPr>
                <w:noProof/>
              </w:rPr>
              <w:t>Proprietary Application Identifier Extension (identificatie-extensie inzake</w:t>
            </w:r>
            <w:r w:rsidR="00237606" w:rsidRPr="00D9063E">
              <w:rPr>
                <w:noProof/>
              </w:rPr>
              <w:t xml:space="preserve"> de eigendom van de applicatie)</w:t>
            </w:r>
          </w:p>
        </w:tc>
      </w:tr>
      <w:tr w:rsidR="006647A1" w:rsidRPr="00D9063E" w:rsidTr="006647A1">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237606">
            <w:pPr>
              <w:spacing w:before="0" w:after="0"/>
              <w:rPr>
                <w:noProof/>
              </w:rPr>
            </w:pPr>
            <w:r w:rsidRPr="00D9063E">
              <w:rPr>
                <w:noProof/>
              </w:rPr>
              <w:t>RID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237606">
            <w:pPr>
              <w:spacing w:before="0" w:after="0"/>
              <w:rPr>
                <w:noProof/>
              </w:rPr>
            </w:pPr>
            <w:r w:rsidRPr="00D9063E">
              <w:rPr>
                <w:noProof/>
              </w:rPr>
              <w:t>Registered Application Identifier (geregistreerde applicatie-identificatie) </w:t>
            </w:r>
          </w:p>
        </w:tc>
      </w:tr>
      <w:tr w:rsidR="006647A1" w:rsidRPr="00D9063E" w:rsidTr="006647A1">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237606">
            <w:pPr>
              <w:spacing w:before="0" w:after="0"/>
              <w:rPr>
                <w:noProof/>
              </w:rPr>
            </w:pPr>
            <w:r w:rsidRPr="00D9063E">
              <w:rPr>
                <w:noProof/>
              </w:rPr>
              <w:t>SOd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237606">
            <w:pPr>
              <w:spacing w:before="0" w:after="0"/>
              <w:rPr>
                <w:noProof/>
              </w:rPr>
            </w:pPr>
            <w:r w:rsidRPr="00D9063E">
              <w:rPr>
                <w:noProof/>
              </w:rPr>
              <w:t>Document Security Object </w:t>
            </w:r>
          </w:p>
        </w:tc>
      </w:tr>
    </w:tbl>
    <w:p w:rsidR="006647A1" w:rsidRPr="00D9063E" w:rsidRDefault="006647A1" w:rsidP="00237606">
      <w:pPr>
        <w:spacing w:before="0" w:after="200" w:line="276" w:lineRule="auto"/>
        <w:ind w:left="851" w:hanging="851"/>
        <w:rPr>
          <w:rStyle w:val="normaltextrun"/>
          <w:b/>
          <w:noProof/>
        </w:rPr>
      </w:pPr>
      <w:r w:rsidRPr="00D9063E">
        <w:rPr>
          <w:noProof/>
        </w:rPr>
        <w:br w:type="page"/>
      </w:r>
      <w:r w:rsidR="00237606" w:rsidRPr="00D9063E">
        <w:rPr>
          <w:rStyle w:val="normaltextrun"/>
          <w:b/>
          <w:noProof/>
        </w:rPr>
        <w:lastRenderedPageBreak/>
        <w:t>2.</w:t>
      </w:r>
      <w:r w:rsidR="00237606" w:rsidRPr="00D9063E">
        <w:rPr>
          <w:rStyle w:val="normaltextrun"/>
          <w:b/>
          <w:noProof/>
        </w:rPr>
        <w:tab/>
      </w:r>
      <w:r w:rsidRPr="00D9063E">
        <w:rPr>
          <w:rStyle w:val="normaltextrun"/>
          <w:b/>
          <w:noProof/>
        </w:rPr>
        <w:t>OP DE MICROCHIP OPGESLAGEN GEGEVENS</w:t>
      </w:r>
    </w:p>
    <w:p w:rsidR="006647A1" w:rsidRPr="00D9063E" w:rsidRDefault="00237606" w:rsidP="00237606">
      <w:pPr>
        <w:spacing w:before="0" w:after="200" w:line="276" w:lineRule="auto"/>
        <w:ind w:left="851" w:hanging="851"/>
        <w:rPr>
          <w:rStyle w:val="normaltextrun"/>
          <w:noProof/>
          <w:lang w:val="nl-NL"/>
        </w:rPr>
      </w:pPr>
      <w:r w:rsidRPr="00D9063E">
        <w:rPr>
          <w:rStyle w:val="normaltextrun"/>
          <w:noProof/>
          <w:lang w:val="nl-NL"/>
        </w:rPr>
        <w:t>(1)</w:t>
      </w:r>
      <w:r w:rsidRPr="00D9063E">
        <w:rPr>
          <w:rStyle w:val="normaltextrun"/>
          <w:noProof/>
          <w:lang w:val="nl-NL"/>
        </w:rPr>
        <w:tab/>
      </w:r>
      <w:r w:rsidR="006647A1" w:rsidRPr="00D9063E">
        <w:rPr>
          <w:rStyle w:val="normaltextrun"/>
          <w:noProof/>
          <w:lang w:val="nl-NL"/>
        </w:rPr>
        <w:t>Gestandaardiseerde en</w:t>
      </w:r>
      <w:r w:rsidRPr="00D9063E">
        <w:rPr>
          <w:rStyle w:val="normaltextrun"/>
          <w:noProof/>
          <w:lang w:val="nl-NL"/>
        </w:rPr>
        <w:t xml:space="preserve"> facultatieve rijbewijsgegevens</w:t>
      </w:r>
    </w:p>
    <w:p w:rsidR="006647A1" w:rsidRPr="00D9063E" w:rsidRDefault="006647A1" w:rsidP="00237606">
      <w:pPr>
        <w:pStyle w:val="Text1"/>
        <w:jc w:val="left"/>
        <w:rPr>
          <w:rStyle w:val="normaltextrun"/>
          <w:noProof/>
        </w:rPr>
      </w:pPr>
      <w:r w:rsidRPr="00D9063E">
        <w:rPr>
          <w:rStyle w:val="normaltextrun"/>
          <w:noProof/>
        </w:rPr>
        <w:t>De microchip slaat de in deel D gespecificeerde geharmoniseerde rijbewijsgegevens op. Indien een lidstaat besluit in de in deel D als facultatief gemarkeerde rijbewijsgegevens gegevens op te nemen, worden die gegevens</w:t>
      </w:r>
      <w:r w:rsidR="00237606" w:rsidRPr="00D9063E">
        <w:rPr>
          <w:rStyle w:val="normaltextrun"/>
          <w:noProof/>
        </w:rPr>
        <w:t xml:space="preserve"> in de microchip opgeslagen.</w:t>
      </w:r>
    </w:p>
    <w:p w:rsidR="006647A1" w:rsidRPr="00D9063E" w:rsidRDefault="00237606" w:rsidP="00237606">
      <w:pPr>
        <w:spacing w:before="0" w:after="200" w:line="276" w:lineRule="auto"/>
        <w:ind w:left="851" w:hanging="851"/>
        <w:rPr>
          <w:rStyle w:val="normaltextrun"/>
          <w:noProof/>
          <w:lang w:val="nl-NL"/>
        </w:rPr>
      </w:pPr>
      <w:r w:rsidRPr="00D9063E">
        <w:rPr>
          <w:rStyle w:val="normaltextrun"/>
          <w:noProof/>
          <w:lang w:val="nl-NL"/>
        </w:rPr>
        <w:t>(2)</w:t>
      </w:r>
      <w:r w:rsidRPr="00D9063E">
        <w:rPr>
          <w:rStyle w:val="normaltextrun"/>
          <w:noProof/>
          <w:lang w:val="nl-NL"/>
        </w:rPr>
        <w:tab/>
        <w:t>Aanvullende gegevens</w:t>
      </w:r>
    </w:p>
    <w:p w:rsidR="006647A1" w:rsidRPr="00D9063E" w:rsidRDefault="006647A1" w:rsidP="00237606">
      <w:pPr>
        <w:pStyle w:val="Text1"/>
        <w:jc w:val="left"/>
        <w:rPr>
          <w:rStyle w:val="normaltextrun"/>
          <w:noProof/>
        </w:rPr>
      </w:pPr>
      <w:r w:rsidRPr="00D9063E">
        <w:rPr>
          <w:rStyle w:val="normaltextrun"/>
          <w:noProof/>
        </w:rPr>
        <w:t xml:space="preserve">De lidstaten mogen aanvullende gegevens op de microchip opslaan waarin hun </w:t>
      </w:r>
      <w:r w:rsidRPr="00D9063E">
        <w:rPr>
          <w:noProof/>
        </w:rPr>
        <w:t>nationale wetgeving inzake rijbewijzen voorziet</w:t>
      </w:r>
      <w:r w:rsidRPr="00D9063E">
        <w:rPr>
          <w:rStyle w:val="normaltextrun"/>
          <w:noProof/>
        </w:rPr>
        <w:t xml:space="preserve">. Zij stellen </w:t>
      </w:r>
      <w:r w:rsidR="00237606" w:rsidRPr="00D9063E">
        <w:rPr>
          <w:rStyle w:val="normaltextrun"/>
          <w:noProof/>
        </w:rPr>
        <w:t>de Commissie daarvan in kennis.</w:t>
      </w:r>
    </w:p>
    <w:p w:rsidR="006647A1" w:rsidRPr="00D9063E" w:rsidRDefault="00237606" w:rsidP="00237606">
      <w:pPr>
        <w:spacing w:before="0" w:after="200" w:line="276" w:lineRule="auto"/>
        <w:ind w:left="851" w:hanging="851"/>
        <w:rPr>
          <w:b/>
          <w:noProof/>
          <w:lang w:val="nl-NL"/>
        </w:rPr>
      </w:pPr>
      <w:r w:rsidRPr="00D9063E">
        <w:rPr>
          <w:b/>
          <w:noProof/>
          <w:lang w:val="nl-NL"/>
        </w:rPr>
        <w:t>3.</w:t>
      </w:r>
      <w:r w:rsidRPr="00D9063E">
        <w:rPr>
          <w:b/>
          <w:noProof/>
          <w:lang w:val="nl-NL"/>
        </w:rPr>
        <w:tab/>
        <w:t>MICROCHIP</w:t>
      </w:r>
    </w:p>
    <w:p w:rsidR="006647A1" w:rsidRPr="008C488A" w:rsidRDefault="00237606" w:rsidP="00237606">
      <w:pPr>
        <w:spacing w:before="0" w:after="200" w:line="276" w:lineRule="auto"/>
        <w:ind w:left="851" w:hanging="851"/>
        <w:rPr>
          <w:rStyle w:val="normaltextrun"/>
          <w:noProof/>
          <w:lang w:val="nl-NL"/>
        </w:rPr>
      </w:pPr>
      <w:r w:rsidRPr="00D9063E">
        <w:rPr>
          <w:rStyle w:val="normaltextrun"/>
          <w:noProof/>
          <w:lang w:val="nl-NL"/>
        </w:rPr>
        <w:t>(1)</w:t>
      </w:r>
      <w:r w:rsidRPr="00D9063E">
        <w:rPr>
          <w:rStyle w:val="normaltextrun"/>
          <w:noProof/>
          <w:lang w:val="nl-NL"/>
        </w:rPr>
        <w:tab/>
        <w:t>Type</w:t>
      </w:r>
      <w:r w:rsidRPr="008C488A">
        <w:rPr>
          <w:rStyle w:val="normaltextrun"/>
          <w:noProof/>
          <w:lang w:val="nl-NL"/>
        </w:rPr>
        <w:t xml:space="preserve"> opslagmedium</w:t>
      </w:r>
    </w:p>
    <w:p w:rsidR="006647A1" w:rsidRPr="00D9063E" w:rsidRDefault="006647A1" w:rsidP="00237606">
      <w:pPr>
        <w:pStyle w:val="Text1"/>
        <w:jc w:val="left"/>
        <w:rPr>
          <w:rStyle w:val="normaltextrun"/>
          <w:noProof/>
        </w:rPr>
      </w:pPr>
      <w:r w:rsidRPr="00D9063E">
        <w:rPr>
          <w:rStyle w:val="normaltextrun"/>
          <w:noProof/>
        </w:rPr>
        <w:t>Het opslagmedium voor rijbewijsgegevens is een microchip met een contact-, contactloze of gecombineerde (dubbele) interface, als ges</w:t>
      </w:r>
      <w:r w:rsidR="00237606" w:rsidRPr="00D9063E">
        <w:rPr>
          <w:rStyle w:val="normaltextrun"/>
          <w:noProof/>
        </w:rPr>
        <w:t>pecificeerd in deel B2, punt 1.</w:t>
      </w:r>
    </w:p>
    <w:p w:rsidR="006647A1" w:rsidRPr="00D9063E" w:rsidRDefault="00237606" w:rsidP="00237606">
      <w:pPr>
        <w:spacing w:before="0" w:after="200" w:line="276" w:lineRule="auto"/>
        <w:ind w:left="851" w:hanging="851"/>
        <w:rPr>
          <w:rStyle w:val="normaltextrun"/>
          <w:noProof/>
          <w:lang w:val="nl-NL"/>
        </w:rPr>
      </w:pPr>
      <w:r w:rsidRPr="00D9063E">
        <w:rPr>
          <w:rStyle w:val="normaltextrun"/>
          <w:noProof/>
          <w:lang w:val="nl-NL"/>
        </w:rPr>
        <w:t>(2)</w:t>
      </w:r>
      <w:r w:rsidRPr="00D9063E">
        <w:rPr>
          <w:rStyle w:val="normaltextrun"/>
          <w:noProof/>
          <w:lang w:val="nl-NL"/>
        </w:rPr>
        <w:tab/>
        <w:t>Applicaties</w:t>
      </w:r>
    </w:p>
    <w:p w:rsidR="006647A1" w:rsidRPr="00D9063E" w:rsidRDefault="006647A1" w:rsidP="00237606">
      <w:pPr>
        <w:pStyle w:val="Text1"/>
        <w:jc w:val="left"/>
        <w:rPr>
          <w:rStyle w:val="normaltextrun"/>
          <w:noProof/>
        </w:rPr>
      </w:pPr>
      <w:r w:rsidRPr="00D9063E">
        <w:rPr>
          <w:rStyle w:val="normaltextrun"/>
          <w:noProof/>
        </w:rPr>
        <w:t>Alle gegevens worden op de microchip opgeslagen in elektronische applicaties. Aan alle applicaties op de microchip wordt een unieke applicatie-identificatiecode (AID) toegekend als ges</w:t>
      </w:r>
      <w:r w:rsidR="00237606" w:rsidRPr="00D9063E">
        <w:rPr>
          <w:rStyle w:val="normaltextrun"/>
          <w:noProof/>
        </w:rPr>
        <w:t>pecificeerd in deel B2, punt 2.</w:t>
      </w:r>
    </w:p>
    <w:p w:rsidR="006647A1" w:rsidRPr="00D9063E" w:rsidRDefault="00B04BEC" w:rsidP="00237606">
      <w:pPr>
        <w:pStyle w:val="Tiret1"/>
        <w:numPr>
          <w:ilvl w:val="0"/>
          <w:numId w:val="0"/>
        </w:numPr>
        <w:ind w:left="1417" w:hanging="567"/>
        <w:jc w:val="left"/>
        <w:rPr>
          <w:rStyle w:val="normaltextrun"/>
          <w:noProof/>
        </w:rPr>
      </w:pPr>
      <w:r w:rsidRPr="00D9063E">
        <w:rPr>
          <w:rStyle w:val="normaltextrun"/>
          <w:noProof/>
        </w:rPr>
        <w:br w:type="page"/>
      </w:r>
      <w:r w:rsidR="00237606" w:rsidRPr="00D9063E">
        <w:rPr>
          <w:rStyle w:val="normaltextrun"/>
          <w:noProof/>
        </w:rPr>
        <w:lastRenderedPageBreak/>
        <w:t>(a)</w:t>
      </w:r>
      <w:r w:rsidR="00237606" w:rsidRPr="00D9063E">
        <w:rPr>
          <w:rStyle w:val="normaltextrun"/>
          <w:noProof/>
        </w:rPr>
        <w:tab/>
        <w:t>EU-rijbewijsapplicatie</w:t>
      </w:r>
    </w:p>
    <w:p w:rsidR="006647A1" w:rsidRPr="00D9063E" w:rsidRDefault="006647A1" w:rsidP="00237606">
      <w:pPr>
        <w:pStyle w:val="Text1"/>
        <w:ind w:left="1418"/>
        <w:jc w:val="left"/>
        <w:rPr>
          <w:rStyle w:val="normaltextrun"/>
          <w:noProof/>
        </w:rPr>
      </w:pPr>
      <w:r w:rsidRPr="00D9063E">
        <w:rPr>
          <w:rStyle w:val="normaltextrun"/>
          <w:noProof/>
        </w:rPr>
        <w:t>Verplichte en facultatieve gegevens voor het rijbewijs, zoals vermeld in bijlage I, deel D, worden opgeslagen in de specifieke EU-rijbewijsapplicatie. De AID voo</w:t>
      </w:r>
      <w:r w:rsidR="00237606" w:rsidRPr="00D9063E">
        <w:rPr>
          <w:rStyle w:val="normaltextrun"/>
          <w:noProof/>
        </w:rPr>
        <w:t>r de EU-rijbewijsapplicatie is:</w:t>
      </w:r>
    </w:p>
    <w:p w:rsidR="006647A1" w:rsidRPr="00D9063E" w:rsidRDefault="006647A1" w:rsidP="00237606">
      <w:pPr>
        <w:pStyle w:val="Text1"/>
        <w:ind w:left="1418"/>
        <w:jc w:val="left"/>
        <w:rPr>
          <w:rStyle w:val="normaltextrun"/>
          <w:noProof/>
        </w:rPr>
      </w:pPr>
      <w:r w:rsidRPr="00D9063E">
        <w:rPr>
          <w:rStyle w:val="normaltextrun"/>
          <w:noProof/>
        </w:rPr>
        <w:t>“A0 </w:t>
      </w:r>
      <w:r w:rsidR="00237606" w:rsidRPr="00D9063E">
        <w:rPr>
          <w:rStyle w:val="normaltextrun"/>
          <w:noProof/>
        </w:rPr>
        <w:t>00 00 04 56 45 44 4C 2D 30 31”,</w:t>
      </w:r>
    </w:p>
    <w:p w:rsidR="006647A1" w:rsidRPr="00D9063E" w:rsidRDefault="00237606" w:rsidP="00237606">
      <w:pPr>
        <w:pStyle w:val="Text1"/>
        <w:ind w:left="1418"/>
        <w:jc w:val="left"/>
        <w:rPr>
          <w:rStyle w:val="normaltextrun"/>
          <w:noProof/>
        </w:rPr>
      </w:pPr>
      <w:r w:rsidRPr="00D9063E">
        <w:rPr>
          <w:rStyle w:val="normaltextrun"/>
          <w:noProof/>
        </w:rPr>
        <w:t>bestaande uit:</w:t>
      </w:r>
    </w:p>
    <w:p w:rsidR="006647A1" w:rsidRPr="00D9063E" w:rsidRDefault="00237606" w:rsidP="00237606">
      <w:pPr>
        <w:pStyle w:val="Tiret1"/>
        <w:numPr>
          <w:ilvl w:val="0"/>
          <w:numId w:val="0"/>
        </w:numPr>
        <w:ind w:left="1985" w:hanging="567"/>
        <w:jc w:val="left"/>
        <w:rPr>
          <w:noProof/>
        </w:rPr>
      </w:pPr>
      <w:r w:rsidRPr="00D9063E">
        <w:rPr>
          <w:noProof/>
        </w:rPr>
        <w:t>–</w:t>
      </w:r>
      <w:r w:rsidRPr="00D9063E">
        <w:rPr>
          <w:noProof/>
        </w:rPr>
        <w:tab/>
      </w:r>
      <w:r w:rsidR="006647A1" w:rsidRPr="00D9063E">
        <w:rPr>
          <w:noProof/>
        </w:rPr>
        <w:t>de geregistreerde applicatie-identificatie (RID) voor de Europe</w:t>
      </w:r>
      <w:r w:rsidRPr="00D9063E">
        <w:rPr>
          <w:noProof/>
        </w:rPr>
        <w:t>se Commissie: “A0 00 00 04 56”;</w:t>
      </w:r>
    </w:p>
    <w:p w:rsidR="006647A1" w:rsidRPr="00D9063E" w:rsidRDefault="00237606" w:rsidP="00237606">
      <w:pPr>
        <w:pStyle w:val="Tiret1"/>
        <w:numPr>
          <w:ilvl w:val="0"/>
          <w:numId w:val="0"/>
        </w:numPr>
        <w:ind w:left="1985" w:hanging="567"/>
        <w:jc w:val="left"/>
        <w:rPr>
          <w:noProof/>
        </w:rPr>
      </w:pPr>
      <w:r w:rsidRPr="00D9063E">
        <w:rPr>
          <w:noProof/>
        </w:rPr>
        <w:t>–</w:t>
      </w:r>
      <w:r w:rsidRPr="00D9063E">
        <w:rPr>
          <w:noProof/>
        </w:rPr>
        <w:tab/>
      </w:r>
      <w:r w:rsidR="006647A1" w:rsidRPr="00D9063E">
        <w:rPr>
          <w:noProof/>
        </w:rPr>
        <w:t>de identificatie-extensie inzake de eigendom van de applicatie (PIX) voor de applicatie van het EU-rijbewijs</w:t>
      </w:r>
      <w:r w:rsidRPr="00D9063E">
        <w:rPr>
          <w:noProof/>
        </w:rPr>
        <w:t>: “45 44 4C 2D 30 31” (EDL-01).</w:t>
      </w:r>
    </w:p>
    <w:p w:rsidR="006647A1" w:rsidRPr="00D9063E" w:rsidRDefault="006647A1" w:rsidP="00237606">
      <w:pPr>
        <w:pStyle w:val="Text1"/>
        <w:ind w:left="1418"/>
        <w:jc w:val="left"/>
        <w:rPr>
          <w:rStyle w:val="normaltextrun"/>
          <w:noProof/>
        </w:rPr>
      </w:pPr>
      <w:r w:rsidRPr="00D9063E">
        <w:rPr>
          <w:rStyle w:val="normaltextrun"/>
          <w:noProof/>
        </w:rPr>
        <w:t>De gegevens worden gegroepeerd in datagroepen (DG’s) als onderdeel van</w:t>
      </w:r>
      <w:r w:rsidR="00237606" w:rsidRPr="00D9063E">
        <w:rPr>
          <w:rStyle w:val="normaltextrun"/>
          <w:noProof/>
        </w:rPr>
        <w:t xml:space="preserve"> logische datastructuren (LDS).</w:t>
      </w:r>
    </w:p>
    <w:p w:rsidR="006647A1" w:rsidRPr="00D9063E" w:rsidRDefault="006647A1" w:rsidP="00237606">
      <w:pPr>
        <w:pStyle w:val="Text1"/>
        <w:ind w:left="1418"/>
        <w:jc w:val="left"/>
        <w:rPr>
          <w:rStyle w:val="normaltextrun"/>
          <w:noProof/>
        </w:rPr>
      </w:pPr>
      <w:r w:rsidRPr="00D9063E">
        <w:rPr>
          <w:rStyle w:val="normaltextrun"/>
          <w:noProof/>
        </w:rPr>
        <w:t>De DG’s worden in de EU-rijbewijsapplicatie opgeslagen in hoofdbestanden (EF) en beveiligd overeenkomstig deel B2, punt</w:t>
      </w:r>
      <w:r w:rsidR="00237606" w:rsidRPr="00D9063E">
        <w:rPr>
          <w:rStyle w:val="normaltextrun"/>
          <w:noProof/>
        </w:rPr>
        <w:t> 3.</w:t>
      </w:r>
    </w:p>
    <w:p w:rsidR="006647A1" w:rsidRPr="00D9063E" w:rsidRDefault="00237606" w:rsidP="00237606">
      <w:pPr>
        <w:pStyle w:val="Tiret1"/>
        <w:numPr>
          <w:ilvl w:val="0"/>
          <w:numId w:val="0"/>
        </w:numPr>
        <w:ind w:left="1417" w:hanging="567"/>
        <w:jc w:val="left"/>
        <w:rPr>
          <w:rStyle w:val="normaltextrun"/>
          <w:noProof/>
        </w:rPr>
      </w:pPr>
      <w:r w:rsidRPr="00D9063E">
        <w:rPr>
          <w:rStyle w:val="normaltextrun"/>
          <w:noProof/>
        </w:rPr>
        <w:t>(b)</w:t>
      </w:r>
      <w:r w:rsidRPr="00D9063E">
        <w:rPr>
          <w:rStyle w:val="normaltextrun"/>
          <w:noProof/>
        </w:rPr>
        <w:tab/>
        <w:t>Andere applicaties</w:t>
      </w:r>
    </w:p>
    <w:p w:rsidR="006647A1" w:rsidRPr="00D9063E" w:rsidRDefault="006647A1" w:rsidP="00237606">
      <w:pPr>
        <w:pStyle w:val="Text1"/>
        <w:ind w:left="1418"/>
        <w:jc w:val="left"/>
        <w:rPr>
          <w:rStyle w:val="normaltextrun"/>
          <w:noProof/>
        </w:rPr>
      </w:pPr>
      <w:r w:rsidRPr="00D9063E">
        <w:rPr>
          <w:rStyle w:val="normaltextrun"/>
          <w:noProof/>
        </w:rPr>
        <w:t>Andere aanvullende gegevens worden opgeslagen in één of meer specifieke applicaties die losstaan van de EU-rijbewijsapplicatie. Aan elke afzonderlijke applicatie</w:t>
      </w:r>
      <w:r w:rsidR="00237606" w:rsidRPr="00D9063E">
        <w:rPr>
          <w:rStyle w:val="normaltextrun"/>
          <w:noProof/>
        </w:rPr>
        <w:t xml:space="preserve"> wordt een uniek AID toegekend.</w:t>
      </w:r>
    </w:p>
    <w:p w:rsidR="006647A1" w:rsidRPr="00D9063E" w:rsidRDefault="00B04BEC" w:rsidP="00237606">
      <w:pPr>
        <w:spacing w:before="0" w:after="200" w:line="276" w:lineRule="auto"/>
        <w:ind w:left="851" w:hanging="851"/>
        <w:rPr>
          <w:b/>
          <w:noProof/>
          <w:lang w:val="nl-NL"/>
        </w:rPr>
      </w:pPr>
      <w:r w:rsidRPr="00D9063E">
        <w:rPr>
          <w:b/>
          <w:noProof/>
          <w:lang w:val="nl-NL"/>
        </w:rPr>
        <w:br w:type="page"/>
      </w:r>
      <w:r w:rsidR="00237606" w:rsidRPr="00D9063E">
        <w:rPr>
          <w:b/>
          <w:noProof/>
          <w:lang w:val="nl-NL"/>
        </w:rPr>
        <w:lastRenderedPageBreak/>
        <w:t>4.</w:t>
      </w:r>
      <w:r w:rsidR="00237606" w:rsidRPr="00D9063E">
        <w:rPr>
          <w:b/>
          <w:noProof/>
          <w:lang w:val="nl-NL"/>
        </w:rPr>
        <w:tab/>
      </w:r>
      <w:r w:rsidR="006647A1" w:rsidRPr="00D9063E">
        <w:rPr>
          <w:b/>
          <w:noProof/>
          <w:lang w:val="nl-NL"/>
        </w:rPr>
        <w:t>LOGISCHE DATASTRUCTUUR VAN DE EU-RIJB</w:t>
      </w:r>
      <w:r w:rsidR="00237606" w:rsidRPr="00D9063E">
        <w:rPr>
          <w:b/>
          <w:noProof/>
          <w:lang w:val="nl-NL"/>
        </w:rPr>
        <w:t>EWIJSAPPLICATIE</w:t>
      </w:r>
    </w:p>
    <w:p w:rsidR="006647A1" w:rsidRPr="00D9063E" w:rsidRDefault="00237606" w:rsidP="00237606">
      <w:pPr>
        <w:pStyle w:val="Point0number"/>
        <w:numPr>
          <w:ilvl w:val="0"/>
          <w:numId w:val="0"/>
        </w:numPr>
        <w:ind w:left="850" w:hanging="850"/>
        <w:jc w:val="left"/>
        <w:rPr>
          <w:rStyle w:val="normaltextrun"/>
          <w:noProof/>
        </w:rPr>
      </w:pPr>
      <w:r w:rsidRPr="00D9063E">
        <w:rPr>
          <w:rStyle w:val="normaltextrun"/>
          <w:noProof/>
        </w:rPr>
        <w:t>(1)</w:t>
      </w:r>
      <w:r w:rsidRPr="00D9063E">
        <w:rPr>
          <w:rStyle w:val="normaltextrun"/>
          <w:noProof/>
        </w:rPr>
        <w:tab/>
        <w:t>Logische datastructuur</w:t>
      </w:r>
    </w:p>
    <w:p w:rsidR="006647A1" w:rsidRPr="00D9063E" w:rsidRDefault="006647A1" w:rsidP="00237606">
      <w:pPr>
        <w:pStyle w:val="Text1"/>
        <w:jc w:val="left"/>
        <w:rPr>
          <w:rStyle w:val="normaltextrun"/>
          <w:noProof/>
        </w:rPr>
      </w:pPr>
      <w:r w:rsidRPr="00D9063E">
        <w:rPr>
          <w:rStyle w:val="normaltextrun"/>
          <w:noProof/>
        </w:rPr>
        <w:t>Rijbewijsgegevens worden op de microchip opgeslagen in een logische datastructuur (LDS) als gespecificeerd in deel B2, punt 4. In dit punt zijn aanvullende eisen gespecificeerd voor de verplichte en aanvullende data</w:t>
      </w:r>
      <w:r w:rsidR="00237606" w:rsidRPr="00D9063E">
        <w:rPr>
          <w:rStyle w:val="normaltextrun"/>
          <w:noProof/>
        </w:rPr>
        <w:t>groepen.</w:t>
      </w:r>
    </w:p>
    <w:p w:rsidR="006647A1" w:rsidRPr="00D9063E" w:rsidRDefault="006647A1" w:rsidP="00237606">
      <w:pPr>
        <w:pStyle w:val="Text1"/>
        <w:jc w:val="left"/>
        <w:rPr>
          <w:rStyle w:val="normaltextrun"/>
          <w:noProof/>
        </w:rPr>
      </w:pPr>
      <w:r w:rsidRPr="00D9063E">
        <w:rPr>
          <w:rStyle w:val="normaltextrun"/>
          <w:noProof/>
        </w:rPr>
        <w:t>Elke datagroep wordt opgeslagen in één hoofdbestand (EF). De voor de EU-rijbewijsapplicatie te gebruiken EF’s worden aangeduid met de identificatiehoofdbestanden (EFID’s) en korte EF-identificaties als ges</w:t>
      </w:r>
      <w:r w:rsidR="00237606" w:rsidRPr="00D9063E">
        <w:rPr>
          <w:rStyle w:val="normaltextrun"/>
          <w:noProof/>
        </w:rPr>
        <w:t>pecificeerd in deel B2, punt 5.</w:t>
      </w:r>
    </w:p>
    <w:p w:rsidR="006647A1" w:rsidRPr="00D9063E" w:rsidRDefault="00237606" w:rsidP="00237606">
      <w:pPr>
        <w:pStyle w:val="Point0number"/>
        <w:numPr>
          <w:ilvl w:val="0"/>
          <w:numId w:val="0"/>
        </w:numPr>
        <w:ind w:left="850" w:hanging="850"/>
        <w:jc w:val="left"/>
        <w:rPr>
          <w:rStyle w:val="normaltextrun"/>
          <w:noProof/>
        </w:rPr>
      </w:pPr>
      <w:r w:rsidRPr="00D9063E">
        <w:rPr>
          <w:rStyle w:val="normaltextrun"/>
          <w:noProof/>
        </w:rPr>
        <w:t>(2)</w:t>
      </w:r>
      <w:r w:rsidRPr="00D9063E">
        <w:rPr>
          <w:rStyle w:val="normaltextrun"/>
          <w:noProof/>
        </w:rPr>
        <w:tab/>
      </w:r>
      <w:r w:rsidR="006647A1" w:rsidRPr="00D9063E">
        <w:rPr>
          <w:rStyle w:val="normaltextrun"/>
          <w:noProof/>
        </w:rPr>
        <w:t>Verplich</w:t>
      </w:r>
      <w:r w:rsidRPr="00D9063E">
        <w:rPr>
          <w:rStyle w:val="normaltextrun"/>
          <w:noProof/>
        </w:rPr>
        <w:t>te datagroepen</w:t>
      </w:r>
    </w:p>
    <w:p w:rsidR="006647A1" w:rsidRPr="00D9063E" w:rsidRDefault="006647A1" w:rsidP="00237606">
      <w:pPr>
        <w:pStyle w:val="Text1"/>
        <w:jc w:val="left"/>
        <w:rPr>
          <w:rStyle w:val="normaltextrun"/>
          <w:noProof/>
        </w:rPr>
      </w:pPr>
      <w:r w:rsidRPr="00D9063E">
        <w:rPr>
          <w:rStyle w:val="normaltextrun"/>
          <w:noProof/>
        </w:rPr>
        <w:t>De verplichte en facultatieve datacomponenten worden in de v</w:t>
      </w:r>
      <w:r w:rsidR="00237606" w:rsidRPr="00D9063E">
        <w:rPr>
          <w:rStyle w:val="normaltextrun"/>
          <w:noProof/>
        </w:rPr>
        <w:t>olgende datagroepen opgeslagen:</w:t>
      </w:r>
    </w:p>
    <w:p w:rsidR="006647A1" w:rsidRPr="00D9063E" w:rsidRDefault="00237606" w:rsidP="00237606">
      <w:pPr>
        <w:pStyle w:val="Tiret1"/>
        <w:numPr>
          <w:ilvl w:val="0"/>
          <w:numId w:val="0"/>
        </w:numPr>
        <w:ind w:left="1417" w:hanging="567"/>
        <w:jc w:val="left"/>
        <w:rPr>
          <w:noProof/>
        </w:rPr>
      </w:pPr>
      <w:r w:rsidRPr="00D9063E">
        <w:rPr>
          <w:noProof/>
        </w:rPr>
        <w:t>(a)</w:t>
      </w:r>
      <w:r w:rsidRPr="00D9063E">
        <w:rPr>
          <w:noProof/>
        </w:rPr>
        <w:tab/>
      </w:r>
      <w:r w:rsidR="006647A1" w:rsidRPr="00D9063E">
        <w:rPr>
          <w:noProof/>
        </w:rPr>
        <w:t>DG 1: alle verplichte en facultatieve gegevens die op het document worden gedrukt, behalve de afbeelding van het gezicht en de afbeelding van de ha</w:t>
      </w:r>
      <w:r w:rsidRPr="00D9063E">
        <w:rPr>
          <w:noProof/>
        </w:rPr>
        <w:t>ndtekening;</w:t>
      </w:r>
    </w:p>
    <w:p w:rsidR="006647A1" w:rsidRPr="00D9063E" w:rsidRDefault="00237606" w:rsidP="00237606">
      <w:pPr>
        <w:pStyle w:val="Tiret1"/>
        <w:numPr>
          <w:ilvl w:val="0"/>
          <w:numId w:val="0"/>
        </w:numPr>
        <w:ind w:left="1417" w:hanging="567"/>
        <w:jc w:val="left"/>
        <w:rPr>
          <w:noProof/>
        </w:rPr>
      </w:pPr>
      <w:r w:rsidRPr="00D9063E">
        <w:rPr>
          <w:noProof/>
        </w:rPr>
        <w:t>(b)</w:t>
      </w:r>
      <w:r w:rsidRPr="00D9063E">
        <w:rPr>
          <w:noProof/>
        </w:rPr>
        <w:tab/>
      </w:r>
      <w:r w:rsidR="006647A1" w:rsidRPr="00D9063E">
        <w:rPr>
          <w:noProof/>
        </w:rPr>
        <w:t>DG 5: afbeelding van de handtekening van de rijbewijshouder;</w:t>
      </w:r>
    </w:p>
    <w:p w:rsidR="006647A1" w:rsidRPr="00D9063E" w:rsidRDefault="00237606" w:rsidP="00237606">
      <w:pPr>
        <w:pStyle w:val="Tiret1"/>
        <w:numPr>
          <w:ilvl w:val="0"/>
          <w:numId w:val="0"/>
        </w:numPr>
        <w:ind w:left="1417" w:hanging="567"/>
        <w:jc w:val="left"/>
        <w:rPr>
          <w:noProof/>
        </w:rPr>
      </w:pPr>
      <w:r w:rsidRPr="00D9063E">
        <w:rPr>
          <w:noProof/>
        </w:rPr>
        <w:t>(c)</w:t>
      </w:r>
      <w:r w:rsidRPr="00D9063E">
        <w:rPr>
          <w:noProof/>
        </w:rPr>
        <w:tab/>
      </w:r>
      <w:r w:rsidR="006647A1" w:rsidRPr="00D9063E">
        <w:rPr>
          <w:noProof/>
        </w:rPr>
        <w:t xml:space="preserve">DG 6: afbeelding van het </w:t>
      </w:r>
      <w:r w:rsidRPr="00D9063E">
        <w:rPr>
          <w:noProof/>
        </w:rPr>
        <w:t>gezicht van de rijbewijshouder.</w:t>
      </w:r>
    </w:p>
    <w:p w:rsidR="006647A1" w:rsidRPr="00D9063E" w:rsidRDefault="006647A1" w:rsidP="00237606">
      <w:pPr>
        <w:pStyle w:val="Text1"/>
        <w:jc w:val="left"/>
        <w:rPr>
          <w:rStyle w:val="normaltextrun"/>
          <w:noProof/>
        </w:rPr>
      </w:pPr>
      <w:r w:rsidRPr="00D9063E">
        <w:rPr>
          <w:rStyle w:val="normaltextrun"/>
          <w:noProof/>
        </w:rPr>
        <w:t>De gegevens van DG 1 worden gestructureerd overeenkomstig punt 6 en overeenkomstig de bepalingen van deel B2, punt 6. De gegevens in DG 5 en DG 6 moeten worden opgeslagen overeenkomstig de spe</w:t>
      </w:r>
      <w:r w:rsidR="00237606" w:rsidRPr="00D9063E">
        <w:rPr>
          <w:rStyle w:val="normaltextrun"/>
          <w:noProof/>
        </w:rPr>
        <w:t>cificaties van deel B2, punt 7.</w:t>
      </w:r>
    </w:p>
    <w:p w:rsidR="006647A1" w:rsidRPr="00D9063E" w:rsidRDefault="00B04BEC" w:rsidP="00237606">
      <w:pPr>
        <w:pStyle w:val="Point0number"/>
        <w:numPr>
          <w:ilvl w:val="0"/>
          <w:numId w:val="0"/>
        </w:numPr>
        <w:ind w:left="850" w:hanging="850"/>
        <w:jc w:val="left"/>
        <w:rPr>
          <w:rStyle w:val="normaltextrun"/>
          <w:noProof/>
        </w:rPr>
      </w:pPr>
      <w:r w:rsidRPr="00D9063E">
        <w:rPr>
          <w:rStyle w:val="normaltextrun"/>
          <w:noProof/>
        </w:rPr>
        <w:br w:type="page"/>
      </w:r>
      <w:r w:rsidR="00237606" w:rsidRPr="00D9063E">
        <w:rPr>
          <w:rStyle w:val="normaltextrun"/>
          <w:noProof/>
        </w:rPr>
        <w:lastRenderedPageBreak/>
        <w:t>(3)</w:t>
      </w:r>
      <w:r w:rsidR="00237606" w:rsidRPr="00D9063E">
        <w:rPr>
          <w:rStyle w:val="normaltextrun"/>
          <w:noProof/>
        </w:rPr>
        <w:tab/>
        <w:t>Aanvullende datagroepen</w:t>
      </w:r>
    </w:p>
    <w:p w:rsidR="006647A1" w:rsidRPr="00D9063E" w:rsidRDefault="006647A1" w:rsidP="00237606">
      <w:pPr>
        <w:pStyle w:val="Text1"/>
        <w:jc w:val="left"/>
        <w:rPr>
          <w:rStyle w:val="normaltextrun"/>
          <w:noProof/>
        </w:rPr>
      </w:pPr>
      <w:r w:rsidRPr="00D9063E">
        <w:rPr>
          <w:rStyle w:val="normaltextrun"/>
          <w:noProof/>
        </w:rPr>
        <w:t>De aanvullende datacomponenten, voor zover de nationale wetgeving van de lidstaten daarin voorziet, worden in de volgende datagroe</w:t>
      </w:r>
      <w:r w:rsidR="00237606" w:rsidRPr="00D9063E">
        <w:rPr>
          <w:rStyle w:val="normaltextrun"/>
          <w:noProof/>
        </w:rPr>
        <w:t>pen opgeslagen:</w:t>
      </w:r>
    </w:p>
    <w:p w:rsidR="006647A1" w:rsidRPr="00D9063E" w:rsidRDefault="00237606" w:rsidP="00237606">
      <w:pPr>
        <w:pStyle w:val="Tiret1"/>
        <w:numPr>
          <w:ilvl w:val="0"/>
          <w:numId w:val="0"/>
        </w:numPr>
        <w:ind w:left="1417" w:hanging="567"/>
        <w:jc w:val="left"/>
        <w:rPr>
          <w:noProof/>
        </w:rPr>
      </w:pPr>
      <w:r w:rsidRPr="00D9063E">
        <w:rPr>
          <w:noProof/>
        </w:rPr>
        <w:t>(a)</w:t>
      </w:r>
      <w:r w:rsidRPr="00D9063E">
        <w:rPr>
          <w:noProof/>
        </w:rPr>
        <w:tab/>
      </w:r>
      <w:r w:rsidR="006647A1" w:rsidRPr="00D9063E">
        <w:rPr>
          <w:noProof/>
        </w:rPr>
        <w:t>DG 2: gegevens over de rijbewijshouder,</w:t>
      </w:r>
      <w:r w:rsidRPr="00D9063E">
        <w:rPr>
          <w:noProof/>
        </w:rPr>
        <w:t xml:space="preserve"> behalve biometrische gegevens;</w:t>
      </w:r>
    </w:p>
    <w:p w:rsidR="006647A1" w:rsidRPr="00D9063E" w:rsidRDefault="00237606" w:rsidP="00237606">
      <w:pPr>
        <w:pStyle w:val="Tiret1"/>
        <w:numPr>
          <w:ilvl w:val="0"/>
          <w:numId w:val="0"/>
        </w:numPr>
        <w:ind w:left="1417" w:hanging="567"/>
        <w:jc w:val="left"/>
        <w:rPr>
          <w:noProof/>
        </w:rPr>
      </w:pPr>
      <w:r w:rsidRPr="00D9063E">
        <w:rPr>
          <w:noProof/>
        </w:rPr>
        <w:t>(b)</w:t>
      </w:r>
      <w:r w:rsidRPr="00D9063E">
        <w:rPr>
          <w:noProof/>
        </w:rPr>
        <w:tab/>
      </w:r>
      <w:r w:rsidR="006647A1" w:rsidRPr="00D9063E">
        <w:rPr>
          <w:noProof/>
        </w:rPr>
        <w:t>DG 3: gegevens</w:t>
      </w:r>
      <w:r w:rsidRPr="00D9063E">
        <w:rPr>
          <w:noProof/>
        </w:rPr>
        <w:t xml:space="preserve"> over de instantie van afgifte;</w:t>
      </w:r>
    </w:p>
    <w:p w:rsidR="006647A1" w:rsidRPr="00D9063E" w:rsidRDefault="00237606" w:rsidP="00237606">
      <w:pPr>
        <w:pStyle w:val="Tiret1"/>
        <w:numPr>
          <w:ilvl w:val="0"/>
          <w:numId w:val="0"/>
        </w:numPr>
        <w:ind w:left="1417" w:hanging="567"/>
        <w:jc w:val="left"/>
        <w:rPr>
          <w:noProof/>
        </w:rPr>
      </w:pPr>
      <w:r w:rsidRPr="00D9063E">
        <w:rPr>
          <w:noProof/>
        </w:rPr>
        <w:t>(c)</w:t>
      </w:r>
      <w:r w:rsidRPr="00D9063E">
        <w:rPr>
          <w:noProof/>
        </w:rPr>
        <w:tab/>
        <w:t>DG 4: portretfoto;</w:t>
      </w:r>
    </w:p>
    <w:p w:rsidR="006647A1" w:rsidRPr="00D9063E" w:rsidRDefault="00237606" w:rsidP="00237606">
      <w:pPr>
        <w:pStyle w:val="Tiret1"/>
        <w:numPr>
          <w:ilvl w:val="0"/>
          <w:numId w:val="0"/>
        </w:numPr>
        <w:ind w:left="1417" w:hanging="567"/>
        <w:jc w:val="left"/>
        <w:rPr>
          <w:noProof/>
        </w:rPr>
      </w:pPr>
      <w:r w:rsidRPr="00D9063E">
        <w:rPr>
          <w:noProof/>
        </w:rPr>
        <w:t>(d)</w:t>
      </w:r>
      <w:r w:rsidRPr="00D9063E">
        <w:rPr>
          <w:noProof/>
        </w:rPr>
        <w:tab/>
      </w:r>
      <w:r w:rsidR="006647A1" w:rsidRPr="00D9063E">
        <w:rPr>
          <w:noProof/>
        </w:rPr>
        <w:t>DG 7: biometrische gegevens betreffende de vingerafdruk van de rijbewijshouder;</w:t>
      </w:r>
    </w:p>
    <w:p w:rsidR="006647A1" w:rsidRPr="00D9063E" w:rsidRDefault="00237606" w:rsidP="00237606">
      <w:pPr>
        <w:pStyle w:val="Tiret1"/>
        <w:numPr>
          <w:ilvl w:val="0"/>
          <w:numId w:val="0"/>
        </w:numPr>
        <w:ind w:left="1417" w:hanging="567"/>
        <w:jc w:val="left"/>
        <w:rPr>
          <w:b/>
          <w:noProof/>
        </w:rPr>
      </w:pPr>
      <w:r w:rsidRPr="00D9063E">
        <w:rPr>
          <w:strike/>
          <w:noProof/>
        </w:rPr>
        <w:t>(e)</w:t>
      </w:r>
      <w:r w:rsidRPr="00D9063E">
        <w:rPr>
          <w:strike/>
          <w:noProof/>
        </w:rPr>
        <w:tab/>
      </w:r>
      <w:r w:rsidR="006647A1" w:rsidRPr="00D9063E">
        <w:rPr>
          <w:strike/>
          <w:noProof/>
        </w:rPr>
        <w:t xml:space="preserve">DG 8: biometrische gegevens betreffende </w:t>
      </w:r>
      <w:r w:rsidRPr="00D9063E">
        <w:rPr>
          <w:strike/>
          <w:noProof/>
        </w:rPr>
        <w:t>de iris van de rijbewijshouder;</w:t>
      </w:r>
      <w:r w:rsidRPr="00D9063E">
        <w:rPr>
          <w:b/>
          <w:noProof/>
        </w:rPr>
        <w:t xml:space="preserve"> [Am. 138]</w:t>
      </w:r>
    </w:p>
    <w:p w:rsidR="006647A1" w:rsidRPr="00D9063E" w:rsidRDefault="00237606" w:rsidP="00237606">
      <w:pPr>
        <w:pStyle w:val="Tiret1"/>
        <w:numPr>
          <w:ilvl w:val="0"/>
          <w:numId w:val="0"/>
        </w:numPr>
        <w:ind w:left="1417" w:hanging="567"/>
        <w:jc w:val="left"/>
        <w:rPr>
          <w:noProof/>
        </w:rPr>
      </w:pPr>
      <w:r w:rsidRPr="00D9063E">
        <w:rPr>
          <w:noProof/>
        </w:rPr>
        <w:t>(f)</w:t>
      </w:r>
      <w:r w:rsidRPr="00D9063E">
        <w:rPr>
          <w:noProof/>
        </w:rPr>
        <w:tab/>
      </w:r>
      <w:r w:rsidR="006647A1" w:rsidRPr="00D9063E">
        <w:rPr>
          <w:noProof/>
        </w:rPr>
        <w:t>DG 11: andere gegevens, zoals de volledige naam van de ho</w:t>
      </w:r>
      <w:r w:rsidRPr="00D9063E">
        <w:rPr>
          <w:noProof/>
        </w:rPr>
        <w:t>uder in nationale lettertekens.</w:t>
      </w:r>
    </w:p>
    <w:p w:rsidR="006647A1" w:rsidRPr="00D9063E" w:rsidRDefault="006647A1" w:rsidP="00237606">
      <w:pPr>
        <w:pStyle w:val="Text1"/>
        <w:jc w:val="left"/>
        <w:rPr>
          <w:noProof/>
        </w:rPr>
      </w:pPr>
      <w:r w:rsidRPr="00D9063E">
        <w:rPr>
          <w:noProof/>
        </w:rPr>
        <w:t xml:space="preserve">De gegevens in deze datagroepen moeten worden opgeslagen </w:t>
      </w:r>
      <w:r w:rsidRPr="00D9063E">
        <w:rPr>
          <w:rStyle w:val="normaltextrun"/>
          <w:noProof/>
        </w:rPr>
        <w:t>overeenkomstig</w:t>
      </w:r>
      <w:r w:rsidRPr="00D9063E">
        <w:rPr>
          <w:noProof/>
        </w:rPr>
        <w:t xml:space="preserve"> de spe</w:t>
      </w:r>
      <w:r w:rsidR="00237606" w:rsidRPr="00D9063E">
        <w:rPr>
          <w:noProof/>
        </w:rPr>
        <w:t>cificaties van deel B2, punt 8.</w:t>
      </w:r>
    </w:p>
    <w:p w:rsidR="006647A1" w:rsidRPr="00D9063E" w:rsidRDefault="006647A1" w:rsidP="00237606">
      <w:pPr>
        <w:spacing w:before="0" w:after="200" w:line="276" w:lineRule="auto"/>
        <w:ind w:left="851" w:hanging="851"/>
        <w:rPr>
          <w:b/>
          <w:noProof/>
          <w:lang w:val="nl-NL"/>
        </w:rPr>
      </w:pPr>
      <w:r w:rsidRPr="00D9063E">
        <w:rPr>
          <w:noProof/>
          <w:lang w:val="nl-NL"/>
        </w:rPr>
        <w:br w:type="page"/>
      </w:r>
      <w:r w:rsidR="00237606" w:rsidRPr="00D9063E">
        <w:rPr>
          <w:b/>
          <w:noProof/>
          <w:lang w:val="nl-NL"/>
        </w:rPr>
        <w:lastRenderedPageBreak/>
        <w:t>5.</w:t>
      </w:r>
      <w:r w:rsidR="00237606" w:rsidRPr="00D9063E">
        <w:rPr>
          <w:b/>
          <w:noProof/>
          <w:lang w:val="nl-NL"/>
        </w:rPr>
        <w:tab/>
      </w:r>
      <w:r w:rsidRPr="00D9063E">
        <w:rPr>
          <w:b/>
          <w:noProof/>
          <w:lang w:val="nl-NL"/>
        </w:rPr>
        <w:t>MECHA</w:t>
      </w:r>
      <w:r w:rsidR="00237606" w:rsidRPr="00D9063E">
        <w:rPr>
          <w:b/>
          <w:noProof/>
          <w:lang w:val="nl-NL"/>
        </w:rPr>
        <w:t>NISMEN VOOR GEGEVENSBESCHERMING</w:t>
      </w:r>
    </w:p>
    <w:p w:rsidR="006647A1" w:rsidRPr="00D9063E" w:rsidRDefault="006647A1" w:rsidP="00237606">
      <w:pPr>
        <w:pStyle w:val="Text1"/>
        <w:jc w:val="left"/>
        <w:rPr>
          <w:noProof/>
        </w:rPr>
      </w:pPr>
      <w:r w:rsidRPr="00D9063E">
        <w:rPr>
          <w:noProof/>
        </w:rPr>
        <w:t>Er worden passende mechanismen gebruikt om de authenticiteit en integriteit van de microchip en de daarop opgeslagen gegevens te valideren en om de toegang tot de</w:t>
      </w:r>
      <w:r w:rsidR="00237606" w:rsidRPr="00D9063E">
        <w:rPr>
          <w:noProof/>
        </w:rPr>
        <w:t xml:space="preserve"> rijbewijsgegevens te beperken.</w:t>
      </w:r>
    </w:p>
    <w:p w:rsidR="006647A1" w:rsidRPr="00D9063E" w:rsidRDefault="006647A1" w:rsidP="00237606">
      <w:pPr>
        <w:pStyle w:val="Text1"/>
        <w:jc w:val="left"/>
        <w:rPr>
          <w:noProof/>
        </w:rPr>
      </w:pPr>
      <w:r w:rsidRPr="00D9063E">
        <w:rPr>
          <w:noProof/>
        </w:rPr>
        <w:t>Gegevens op de microchip worden beschermd overeenkomstig de specificaties van deel B2, punt 3. In dit punt zijn de aanvullende eisen verme</w:t>
      </w:r>
      <w:r w:rsidR="00237606" w:rsidRPr="00D9063E">
        <w:rPr>
          <w:noProof/>
        </w:rPr>
        <w:t>ld waaraan moet worden voldaan.</w:t>
      </w:r>
    </w:p>
    <w:p w:rsidR="006647A1" w:rsidRPr="00D9063E" w:rsidRDefault="00237606" w:rsidP="00237606">
      <w:pPr>
        <w:pStyle w:val="Point0number"/>
        <w:numPr>
          <w:ilvl w:val="0"/>
          <w:numId w:val="0"/>
        </w:numPr>
        <w:ind w:left="850" w:hanging="850"/>
        <w:jc w:val="left"/>
        <w:rPr>
          <w:rStyle w:val="normaltextrun"/>
          <w:noProof/>
        </w:rPr>
      </w:pPr>
      <w:r w:rsidRPr="00D9063E">
        <w:rPr>
          <w:rStyle w:val="normaltextrun"/>
          <w:noProof/>
        </w:rPr>
        <w:t>(1)</w:t>
      </w:r>
      <w:r w:rsidRPr="00D9063E">
        <w:rPr>
          <w:rStyle w:val="normaltextrun"/>
          <w:noProof/>
        </w:rPr>
        <w:tab/>
        <w:t>Controle van de authenticiteit</w:t>
      </w:r>
    </w:p>
    <w:p w:rsidR="006647A1" w:rsidRPr="00D9063E" w:rsidRDefault="00237606" w:rsidP="00237606">
      <w:pPr>
        <w:pStyle w:val="Tiret1"/>
        <w:numPr>
          <w:ilvl w:val="0"/>
          <w:numId w:val="0"/>
        </w:numPr>
        <w:ind w:left="1417" w:hanging="567"/>
        <w:jc w:val="left"/>
        <w:rPr>
          <w:rStyle w:val="normaltextrun"/>
          <w:noProof/>
        </w:rPr>
      </w:pPr>
      <w:r w:rsidRPr="00D9063E">
        <w:t>(a)</w:t>
      </w:r>
      <w:r w:rsidRPr="00D9063E">
        <w:tab/>
      </w:r>
      <w:r w:rsidR="006647A1" w:rsidRPr="00D9063E">
        <w:t>Verplichte</w:t>
      </w:r>
      <w:r w:rsidRPr="00D9063E">
        <w:rPr>
          <w:rStyle w:val="normaltextrun"/>
          <w:noProof/>
        </w:rPr>
        <w:t xml:space="preserve"> passieve authenticatie</w:t>
      </w:r>
    </w:p>
    <w:p w:rsidR="006647A1" w:rsidRPr="00D9063E" w:rsidRDefault="006647A1" w:rsidP="00237606">
      <w:pPr>
        <w:pStyle w:val="Text1"/>
        <w:ind w:left="1418"/>
        <w:jc w:val="left"/>
        <w:rPr>
          <w:noProof/>
        </w:rPr>
      </w:pPr>
      <w:r w:rsidRPr="00D9063E">
        <w:rPr>
          <w:noProof/>
        </w:rPr>
        <w:t xml:space="preserve">Alle in de EU-rijbewijsapplicatie opgeslagen datagroepen worden beschermd door middel </w:t>
      </w:r>
      <w:r w:rsidR="00237606" w:rsidRPr="00D9063E">
        <w:rPr>
          <w:noProof/>
        </w:rPr>
        <w:t>van een passieve authenticatie.</w:t>
      </w:r>
    </w:p>
    <w:p w:rsidR="006647A1" w:rsidRPr="00D9063E" w:rsidRDefault="006647A1" w:rsidP="00237606">
      <w:pPr>
        <w:pStyle w:val="Text1"/>
        <w:ind w:left="1418"/>
        <w:jc w:val="left"/>
        <w:rPr>
          <w:noProof/>
        </w:rPr>
      </w:pPr>
      <w:r w:rsidRPr="00D9063E">
        <w:rPr>
          <w:noProof/>
        </w:rPr>
        <w:t>Gegevens in verband met de passieve authenticatie moeten voldoen aa</w:t>
      </w:r>
      <w:r w:rsidR="00237606" w:rsidRPr="00D9063E">
        <w:rPr>
          <w:noProof/>
        </w:rPr>
        <w:t>n de eisen van deel B2, punt 9.</w:t>
      </w:r>
    </w:p>
    <w:p w:rsidR="006647A1" w:rsidRPr="00D9063E" w:rsidRDefault="00237606" w:rsidP="00237606">
      <w:pPr>
        <w:pStyle w:val="Tiret1"/>
        <w:numPr>
          <w:ilvl w:val="0"/>
          <w:numId w:val="0"/>
        </w:numPr>
        <w:ind w:left="1417" w:hanging="567"/>
        <w:jc w:val="left"/>
        <w:rPr>
          <w:rStyle w:val="normaltextrun"/>
          <w:noProof/>
        </w:rPr>
      </w:pPr>
      <w:r w:rsidRPr="00D9063E">
        <w:t>(b)</w:t>
      </w:r>
      <w:r w:rsidRPr="00D9063E">
        <w:tab/>
      </w:r>
      <w:r w:rsidR="006647A1" w:rsidRPr="00D9063E">
        <w:t>Facultatieve</w:t>
      </w:r>
      <w:r w:rsidRPr="00D9063E">
        <w:rPr>
          <w:rStyle w:val="normaltextrun"/>
          <w:noProof/>
        </w:rPr>
        <w:t xml:space="preserve"> actieve authenticatie</w:t>
      </w:r>
    </w:p>
    <w:p w:rsidR="006647A1" w:rsidRPr="00D9063E" w:rsidRDefault="006647A1" w:rsidP="00237606">
      <w:pPr>
        <w:pStyle w:val="Text1"/>
        <w:ind w:left="1418"/>
        <w:jc w:val="left"/>
        <w:rPr>
          <w:noProof/>
        </w:rPr>
      </w:pPr>
      <w:r w:rsidRPr="00D9063E">
        <w:rPr>
          <w:noProof/>
        </w:rPr>
        <w:t>Facultatieve actieve-authenticatiemechanismen worden gebruikt om te waarborgen dat de or</w:t>
      </w:r>
      <w:r w:rsidR="00237606" w:rsidRPr="00D9063E">
        <w:rPr>
          <w:noProof/>
        </w:rPr>
        <w:t>iginele chip niet is vervangen.</w:t>
      </w:r>
    </w:p>
    <w:p w:rsidR="006647A1" w:rsidRPr="00D9063E" w:rsidRDefault="00B04BEC" w:rsidP="00237606">
      <w:pPr>
        <w:pStyle w:val="Point0number"/>
        <w:numPr>
          <w:ilvl w:val="0"/>
          <w:numId w:val="0"/>
        </w:numPr>
        <w:ind w:left="850" w:hanging="850"/>
        <w:jc w:val="left"/>
        <w:rPr>
          <w:rStyle w:val="normaltextrun"/>
          <w:noProof/>
        </w:rPr>
      </w:pPr>
      <w:r w:rsidRPr="00D9063E">
        <w:rPr>
          <w:rStyle w:val="normaltextrun"/>
          <w:noProof/>
        </w:rPr>
        <w:br w:type="page"/>
      </w:r>
      <w:r w:rsidR="00237606" w:rsidRPr="00D9063E">
        <w:rPr>
          <w:rStyle w:val="normaltextrun"/>
          <w:noProof/>
        </w:rPr>
        <w:lastRenderedPageBreak/>
        <w:t>(2)</w:t>
      </w:r>
      <w:r w:rsidR="00237606" w:rsidRPr="00D9063E">
        <w:rPr>
          <w:rStyle w:val="normaltextrun"/>
          <w:noProof/>
        </w:rPr>
        <w:tab/>
        <w:t>Toegangsbeperking</w:t>
      </w:r>
    </w:p>
    <w:p w:rsidR="006647A1" w:rsidRPr="00D9063E" w:rsidRDefault="00237606" w:rsidP="00237606">
      <w:pPr>
        <w:pStyle w:val="Tiret1"/>
        <w:numPr>
          <w:ilvl w:val="0"/>
          <w:numId w:val="0"/>
        </w:numPr>
        <w:ind w:left="1417" w:hanging="567"/>
        <w:jc w:val="left"/>
        <w:rPr>
          <w:rStyle w:val="normaltextrun"/>
          <w:noProof/>
        </w:rPr>
      </w:pPr>
      <w:r w:rsidRPr="00D9063E">
        <w:t>(a)</w:t>
      </w:r>
      <w:r w:rsidRPr="00D9063E">
        <w:tab/>
      </w:r>
      <w:r w:rsidR="006647A1" w:rsidRPr="00D9063E">
        <w:t>Verplichte</w:t>
      </w:r>
      <w:r w:rsidRPr="00D9063E">
        <w:rPr>
          <w:rStyle w:val="normaltextrun"/>
          <w:noProof/>
        </w:rPr>
        <w:t xml:space="preserve"> basistoegangsbescherming</w:t>
      </w:r>
    </w:p>
    <w:p w:rsidR="006647A1" w:rsidRPr="00D9063E" w:rsidRDefault="006647A1" w:rsidP="00237606">
      <w:pPr>
        <w:pStyle w:val="Text1"/>
        <w:ind w:left="1418"/>
        <w:jc w:val="left"/>
        <w:rPr>
          <w:noProof/>
        </w:rPr>
      </w:pPr>
      <w:r w:rsidRPr="00D9063E">
        <w:rPr>
          <w:noProof/>
        </w:rPr>
        <w:t>Het basistoegangsbeschermingsmechanisme (BAP) is van toepassing op alle gegevens in de EU-rijbewijsapplicatie. Om de interoperabiliteit met de bestaande systemen, zoals het systeem dat machineleesbare reisdocumenten (eMRTD) gebruikt, te verzekeren, moet de online machineleesbare zone (MRZ) worden gebruikt als gesp</w:t>
      </w:r>
      <w:r w:rsidR="00237606" w:rsidRPr="00D9063E">
        <w:rPr>
          <w:noProof/>
        </w:rPr>
        <w:t>ecificeerd in deel B2, punt 10.</w:t>
      </w:r>
    </w:p>
    <w:p w:rsidR="006647A1" w:rsidRPr="00D9063E" w:rsidRDefault="006647A1" w:rsidP="00237606">
      <w:pPr>
        <w:pStyle w:val="Text1"/>
        <w:ind w:left="1418"/>
        <w:jc w:val="left"/>
        <w:rPr>
          <w:noProof/>
        </w:rPr>
      </w:pPr>
      <w:r w:rsidRPr="00D9063E">
        <w:rPr>
          <w:noProof/>
        </w:rPr>
        <w:t>De Kdoc-documentsleutel om toegang tot de chip te krijgen, wordt gegenereerd door de online MRZ, die manueel of door middel van een optische lezer (OCR) kan worden ingevoerd. Voor een online MRZ wordt de in deel B2, punt 10, gedefinieerd</w:t>
      </w:r>
      <w:r w:rsidR="00237606" w:rsidRPr="00D9063E">
        <w:rPr>
          <w:noProof/>
        </w:rPr>
        <w:t>e BAP-1-configuratie toegepast.</w:t>
      </w:r>
    </w:p>
    <w:p w:rsidR="006647A1" w:rsidRPr="00D9063E" w:rsidRDefault="00237606" w:rsidP="00237606">
      <w:pPr>
        <w:pStyle w:val="Tiret1"/>
        <w:numPr>
          <w:ilvl w:val="0"/>
          <w:numId w:val="0"/>
        </w:numPr>
        <w:ind w:left="1417" w:hanging="567"/>
        <w:jc w:val="left"/>
        <w:rPr>
          <w:rStyle w:val="normaltextrun"/>
          <w:noProof/>
        </w:rPr>
      </w:pPr>
      <w:r w:rsidRPr="00D9063E">
        <w:t>(b)</w:t>
      </w:r>
      <w:r w:rsidRPr="00D9063E">
        <w:tab/>
      </w:r>
      <w:r w:rsidR="006647A1" w:rsidRPr="00D9063E">
        <w:t>Voorwaardelijke</w:t>
      </w:r>
      <w:r w:rsidRPr="00D9063E">
        <w:rPr>
          <w:rStyle w:val="normaltextrun"/>
          <w:noProof/>
        </w:rPr>
        <w:t xml:space="preserve"> uitgebreide toegangscontrole</w:t>
      </w:r>
    </w:p>
    <w:p w:rsidR="006647A1" w:rsidRPr="00D9063E" w:rsidRDefault="006647A1" w:rsidP="00237606">
      <w:pPr>
        <w:pStyle w:val="Text1"/>
        <w:ind w:left="1418"/>
        <w:jc w:val="left"/>
        <w:rPr>
          <w:noProof/>
        </w:rPr>
      </w:pPr>
      <w:r w:rsidRPr="00D9063E">
        <w:rPr>
          <w:noProof/>
        </w:rPr>
        <w:t>Wanneer persoonsgegevens als bedoeld in artikel 9, lid 1, van Verordening (EU) 2016/679 op de microchip worden opgeslagen, worden aanvullende maatregelen genomen om de toegan</w:t>
      </w:r>
      <w:r w:rsidR="00237606" w:rsidRPr="00D9063E">
        <w:rPr>
          <w:noProof/>
        </w:rPr>
        <w:t>g tot die gegevens te beperken.</w:t>
      </w:r>
    </w:p>
    <w:p w:rsidR="006647A1" w:rsidRPr="00D9063E" w:rsidRDefault="006647A1" w:rsidP="00237606">
      <w:pPr>
        <w:pStyle w:val="Text1"/>
        <w:ind w:left="1418"/>
        <w:jc w:val="left"/>
        <w:rPr>
          <w:noProof/>
        </w:rPr>
      </w:pPr>
      <w:r w:rsidRPr="00D9063E">
        <w:rPr>
          <w:noProof/>
        </w:rPr>
        <w:t>Het uitgebreide toegangscontrolemechanisme moet voldoen aan de spec</w:t>
      </w:r>
      <w:r w:rsidR="00237606" w:rsidRPr="00D9063E">
        <w:rPr>
          <w:noProof/>
        </w:rPr>
        <w:t>ificaties van deel B2, punt 11.</w:t>
      </w:r>
    </w:p>
    <w:p w:rsidR="006647A1" w:rsidRPr="00D9063E" w:rsidRDefault="00237606" w:rsidP="00237606">
      <w:pPr>
        <w:pStyle w:val="Point0number"/>
        <w:numPr>
          <w:ilvl w:val="0"/>
          <w:numId w:val="0"/>
        </w:numPr>
        <w:ind w:left="850" w:hanging="850"/>
        <w:jc w:val="left"/>
        <w:rPr>
          <w:rStyle w:val="normaltextrun"/>
          <w:noProof/>
        </w:rPr>
      </w:pPr>
      <w:r w:rsidRPr="00D9063E">
        <w:rPr>
          <w:rStyle w:val="normaltextrun"/>
          <w:noProof/>
        </w:rPr>
        <w:t>(3)</w:t>
      </w:r>
      <w:r w:rsidRPr="00D9063E">
        <w:rPr>
          <w:rStyle w:val="normaltextrun"/>
          <w:noProof/>
        </w:rPr>
        <w:tab/>
      </w:r>
      <w:r w:rsidR="006647A1" w:rsidRPr="00D9063E">
        <w:rPr>
          <w:rStyle w:val="normaltextrun"/>
          <w:noProof/>
        </w:rPr>
        <w:t>Public Key Infrastructure (PKI) voo</w:t>
      </w:r>
      <w:r w:rsidRPr="00D9063E">
        <w:rPr>
          <w:rStyle w:val="normaltextrun"/>
          <w:noProof/>
        </w:rPr>
        <w:t>r rijbewijzen met een microchip</w:t>
      </w:r>
    </w:p>
    <w:p w:rsidR="006647A1" w:rsidRPr="00D9063E" w:rsidRDefault="006647A1" w:rsidP="00237606">
      <w:pPr>
        <w:pStyle w:val="Text1"/>
        <w:jc w:val="left"/>
        <w:rPr>
          <w:noProof/>
        </w:rPr>
      </w:pPr>
      <w:r w:rsidRPr="00D9063E">
        <w:rPr>
          <w:noProof/>
        </w:rPr>
        <w:t xml:space="preserve">De lidstaten stellen overeenkomstig bijlage A bij ISO-norm 18013_3 de nodige nationale voorschriften vast </w:t>
      </w:r>
      <w:r w:rsidR="00237606" w:rsidRPr="00D9063E">
        <w:rPr>
          <w:noProof/>
        </w:rPr>
        <w:t>voor het public key management.</w:t>
      </w:r>
    </w:p>
    <w:p w:rsidR="006647A1" w:rsidRPr="00D9063E" w:rsidRDefault="00237606" w:rsidP="00237606">
      <w:pPr>
        <w:spacing w:before="0" w:after="200" w:line="276" w:lineRule="auto"/>
        <w:ind w:left="851" w:hanging="851"/>
        <w:rPr>
          <w:b/>
          <w:noProof/>
          <w:lang w:val="nl-NL"/>
        </w:rPr>
      </w:pPr>
      <w:r w:rsidRPr="00D9063E">
        <w:rPr>
          <w:b/>
          <w:noProof/>
          <w:lang w:val="nl-NL"/>
        </w:rPr>
        <w:t>6.</w:t>
      </w:r>
      <w:r w:rsidRPr="00D9063E">
        <w:rPr>
          <w:b/>
          <w:noProof/>
          <w:lang w:val="nl-NL"/>
        </w:rPr>
        <w:tab/>
        <w:t>WEERGAVE VAN DE GEGEVENS</w:t>
      </w:r>
    </w:p>
    <w:p w:rsidR="006647A1" w:rsidRPr="00D9063E" w:rsidRDefault="00237606" w:rsidP="00237606">
      <w:pPr>
        <w:pStyle w:val="Point0number"/>
        <w:numPr>
          <w:ilvl w:val="0"/>
          <w:numId w:val="0"/>
        </w:numPr>
        <w:ind w:left="850" w:hanging="850"/>
        <w:jc w:val="left"/>
        <w:rPr>
          <w:rStyle w:val="normaltextrun"/>
          <w:noProof/>
        </w:rPr>
      </w:pPr>
      <w:r w:rsidRPr="00D9063E">
        <w:rPr>
          <w:rStyle w:val="normaltextrun"/>
          <w:noProof/>
        </w:rPr>
        <w:t>(1)</w:t>
      </w:r>
      <w:r w:rsidRPr="00D9063E">
        <w:rPr>
          <w:rStyle w:val="normaltextrun"/>
          <w:noProof/>
        </w:rPr>
        <w:tab/>
        <w:t>Formaat van de gegevens in DG 1</w:t>
      </w:r>
    </w:p>
    <w:tbl>
      <w:tblPr>
        <w:tblStyle w:val="TableGrid1"/>
        <w:tblW w:w="10465" w:type="dxa"/>
        <w:jc w:val="center"/>
        <w:tblLayout w:type="fixed"/>
        <w:tblLook w:val="04A0" w:firstRow="1" w:lastRow="0" w:firstColumn="1" w:lastColumn="0" w:noHBand="0" w:noVBand="1"/>
      </w:tblPr>
      <w:tblGrid>
        <w:gridCol w:w="910"/>
        <w:gridCol w:w="8"/>
        <w:gridCol w:w="467"/>
        <w:gridCol w:w="8"/>
        <w:gridCol w:w="836"/>
        <w:gridCol w:w="8"/>
        <w:gridCol w:w="707"/>
        <w:gridCol w:w="8"/>
        <w:gridCol w:w="1126"/>
        <w:gridCol w:w="851"/>
        <w:gridCol w:w="2843"/>
        <w:gridCol w:w="1559"/>
        <w:gridCol w:w="1134"/>
      </w:tblGrid>
      <w:tr w:rsidR="00B04BEC" w:rsidRPr="00D9063E" w:rsidTr="00237606">
        <w:trPr>
          <w:jc w:val="center"/>
        </w:trPr>
        <w:tc>
          <w:tcPr>
            <w:tcW w:w="918" w:type="dxa"/>
            <w:gridSpan w:val="2"/>
            <w:shd w:val="clear" w:color="auto" w:fill="BFBFBF"/>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noProof/>
                <w:lang w:val="nl-NL"/>
              </w:rPr>
              <w:lastRenderedPageBreak/>
              <w:br w:type="page"/>
            </w:r>
            <w:r w:rsidRPr="00D9063E">
              <w:rPr>
                <w:rFonts w:ascii="Times New Roman" w:hAnsi="Times New Roman" w:cs="Times New Roman"/>
                <w:noProof/>
                <w:lang w:val="nl-NL"/>
              </w:rPr>
              <w:t>Code</w:t>
            </w:r>
          </w:p>
        </w:tc>
        <w:tc>
          <w:tcPr>
            <w:tcW w:w="475" w:type="dxa"/>
            <w:gridSpan w:val="2"/>
            <w:shd w:val="clear" w:color="auto" w:fill="BFBFBF"/>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L</w:t>
            </w:r>
          </w:p>
        </w:tc>
        <w:tc>
          <w:tcPr>
            <w:tcW w:w="6379" w:type="dxa"/>
            <w:gridSpan w:val="7"/>
            <w:shd w:val="clear" w:color="auto" w:fill="BFBFBF"/>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Waarde</w:t>
            </w:r>
          </w:p>
        </w:tc>
        <w:tc>
          <w:tcPr>
            <w:tcW w:w="1559" w:type="dxa"/>
            <w:shd w:val="clear" w:color="auto" w:fill="BFBFBF"/>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Codering</w:t>
            </w:r>
          </w:p>
        </w:tc>
        <w:tc>
          <w:tcPr>
            <w:tcW w:w="1134" w:type="dxa"/>
            <w:shd w:val="clear" w:color="auto" w:fill="BFBFBF"/>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V/F</w:t>
            </w:r>
          </w:p>
        </w:tc>
      </w:tr>
      <w:tr w:rsidR="00B04BEC" w:rsidRPr="00D9063E" w:rsidTr="00237606">
        <w:trPr>
          <w:jc w:val="center"/>
        </w:trPr>
        <w:tc>
          <w:tcPr>
            <w:tcW w:w="918"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61</w:t>
            </w:r>
          </w:p>
        </w:tc>
        <w:tc>
          <w:tcPr>
            <w:tcW w:w="475"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V</w:t>
            </w:r>
          </w:p>
        </w:tc>
        <w:tc>
          <w:tcPr>
            <w:tcW w:w="6379" w:type="dxa"/>
            <w:gridSpan w:val="7"/>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DG1 datacomponenten (genest)</w:t>
            </w:r>
          </w:p>
        </w:tc>
        <w:tc>
          <w:tcPr>
            <w:tcW w:w="1559"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1134"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r>
      <w:tr w:rsidR="00B04BEC" w:rsidRPr="00D9063E" w:rsidTr="00237606">
        <w:trPr>
          <w:jc w:val="center"/>
        </w:trPr>
        <w:tc>
          <w:tcPr>
            <w:tcW w:w="918"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475"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844" w:type="dxa"/>
            <w:gridSpan w:val="2"/>
            <w:shd w:val="clear" w:color="auto" w:fill="BFBFBF"/>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Code</w:t>
            </w:r>
          </w:p>
        </w:tc>
        <w:tc>
          <w:tcPr>
            <w:tcW w:w="715" w:type="dxa"/>
            <w:gridSpan w:val="2"/>
            <w:shd w:val="clear" w:color="auto" w:fill="BFBFBF"/>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L</w:t>
            </w:r>
          </w:p>
        </w:tc>
        <w:tc>
          <w:tcPr>
            <w:tcW w:w="4820" w:type="dxa"/>
            <w:gridSpan w:val="3"/>
            <w:shd w:val="clear" w:color="auto" w:fill="BFBFBF"/>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Waarde</w:t>
            </w:r>
          </w:p>
        </w:tc>
        <w:tc>
          <w:tcPr>
            <w:tcW w:w="1559"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1134"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r>
      <w:tr w:rsidR="00B04BEC" w:rsidRPr="00D9063E" w:rsidTr="00237606">
        <w:trPr>
          <w:jc w:val="center"/>
        </w:trPr>
        <w:tc>
          <w:tcPr>
            <w:tcW w:w="918"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475"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844"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5F 01</w:t>
            </w:r>
          </w:p>
        </w:tc>
        <w:tc>
          <w:tcPr>
            <w:tcW w:w="715"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V</w:t>
            </w:r>
          </w:p>
        </w:tc>
        <w:tc>
          <w:tcPr>
            <w:tcW w:w="4820" w:type="dxa"/>
            <w:gridSpan w:val="3"/>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Typegoedkeuringsnummer</w:t>
            </w:r>
          </w:p>
        </w:tc>
        <w:tc>
          <w:tcPr>
            <w:tcW w:w="1559"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ans</w:t>
            </w:r>
          </w:p>
        </w:tc>
        <w:tc>
          <w:tcPr>
            <w:tcW w:w="1134"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V</w:t>
            </w:r>
          </w:p>
        </w:tc>
      </w:tr>
      <w:tr w:rsidR="00B04BEC" w:rsidRPr="00D9063E" w:rsidTr="00237606">
        <w:trPr>
          <w:jc w:val="center"/>
        </w:trPr>
        <w:tc>
          <w:tcPr>
            <w:tcW w:w="918"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475"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844"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5F 02</w:t>
            </w:r>
          </w:p>
        </w:tc>
        <w:tc>
          <w:tcPr>
            <w:tcW w:w="715"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V</w:t>
            </w:r>
          </w:p>
        </w:tc>
        <w:tc>
          <w:tcPr>
            <w:tcW w:w="4820" w:type="dxa"/>
            <w:gridSpan w:val="3"/>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Uit demografische datacomponenten opgebouwd dataobject</w:t>
            </w:r>
          </w:p>
        </w:tc>
        <w:tc>
          <w:tcPr>
            <w:tcW w:w="1559"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1134"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V</w:t>
            </w:r>
          </w:p>
        </w:tc>
      </w:tr>
      <w:tr w:rsidR="00B04BEC" w:rsidRPr="00D9063E" w:rsidTr="00237606">
        <w:trPr>
          <w:jc w:val="center"/>
        </w:trPr>
        <w:tc>
          <w:tcPr>
            <w:tcW w:w="910"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475"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844"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715"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1134" w:type="dxa"/>
            <w:gridSpan w:val="2"/>
            <w:shd w:val="clear" w:color="auto" w:fill="BFBFBF"/>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Code</w:t>
            </w:r>
          </w:p>
        </w:tc>
        <w:tc>
          <w:tcPr>
            <w:tcW w:w="851" w:type="dxa"/>
            <w:shd w:val="clear" w:color="auto" w:fill="BFBFBF"/>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L</w:t>
            </w:r>
          </w:p>
        </w:tc>
        <w:tc>
          <w:tcPr>
            <w:tcW w:w="2843" w:type="dxa"/>
            <w:shd w:val="clear" w:color="auto" w:fill="BFBFBF"/>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Waarde</w:t>
            </w:r>
          </w:p>
        </w:tc>
        <w:tc>
          <w:tcPr>
            <w:tcW w:w="1559"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1134"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r>
      <w:tr w:rsidR="00B04BEC" w:rsidRPr="00D9063E" w:rsidTr="00237606">
        <w:trPr>
          <w:jc w:val="center"/>
        </w:trPr>
        <w:tc>
          <w:tcPr>
            <w:tcW w:w="910"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475"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844"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715"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1134"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5F 03</w:t>
            </w:r>
          </w:p>
        </w:tc>
        <w:tc>
          <w:tcPr>
            <w:tcW w:w="851"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3</w:t>
            </w:r>
          </w:p>
        </w:tc>
        <w:tc>
          <w:tcPr>
            <w:tcW w:w="2843"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Lidstaat van afgifte</w:t>
            </w:r>
          </w:p>
        </w:tc>
        <w:tc>
          <w:tcPr>
            <w:tcW w:w="1559"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a3</w:t>
            </w:r>
          </w:p>
        </w:tc>
        <w:tc>
          <w:tcPr>
            <w:tcW w:w="1134"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V</w:t>
            </w:r>
          </w:p>
        </w:tc>
      </w:tr>
      <w:tr w:rsidR="00B04BEC" w:rsidRPr="00D9063E" w:rsidTr="00237606">
        <w:trPr>
          <w:jc w:val="center"/>
        </w:trPr>
        <w:tc>
          <w:tcPr>
            <w:tcW w:w="910"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475"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844"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715"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1134"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5F 04</w:t>
            </w:r>
          </w:p>
        </w:tc>
        <w:tc>
          <w:tcPr>
            <w:tcW w:w="851"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V</w:t>
            </w:r>
          </w:p>
        </w:tc>
        <w:tc>
          <w:tcPr>
            <w:tcW w:w="2843"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Naam/namen van de houder</w:t>
            </w:r>
          </w:p>
        </w:tc>
        <w:tc>
          <w:tcPr>
            <w:tcW w:w="1559"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as</w:t>
            </w:r>
          </w:p>
        </w:tc>
        <w:tc>
          <w:tcPr>
            <w:tcW w:w="1134"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V</w:t>
            </w:r>
          </w:p>
        </w:tc>
      </w:tr>
      <w:tr w:rsidR="00B04BEC" w:rsidRPr="00D9063E" w:rsidTr="00237606">
        <w:trPr>
          <w:jc w:val="center"/>
        </w:trPr>
        <w:tc>
          <w:tcPr>
            <w:tcW w:w="910"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475"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844"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715"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1134"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5F 05</w:t>
            </w:r>
          </w:p>
        </w:tc>
        <w:tc>
          <w:tcPr>
            <w:tcW w:w="851"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V</w:t>
            </w:r>
          </w:p>
        </w:tc>
        <w:tc>
          <w:tcPr>
            <w:tcW w:w="2843"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Voornaam/voornamen van de houder</w:t>
            </w:r>
          </w:p>
        </w:tc>
        <w:tc>
          <w:tcPr>
            <w:tcW w:w="1559"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as</w:t>
            </w:r>
          </w:p>
        </w:tc>
        <w:tc>
          <w:tcPr>
            <w:tcW w:w="1134"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V</w:t>
            </w:r>
          </w:p>
        </w:tc>
      </w:tr>
      <w:tr w:rsidR="00B04BEC" w:rsidRPr="00D9063E" w:rsidTr="00237606">
        <w:trPr>
          <w:jc w:val="center"/>
        </w:trPr>
        <w:tc>
          <w:tcPr>
            <w:tcW w:w="910"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475"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844"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715"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1134"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5F 06</w:t>
            </w:r>
          </w:p>
        </w:tc>
        <w:tc>
          <w:tcPr>
            <w:tcW w:w="851"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4</w:t>
            </w:r>
          </w:p>
        </w:tc>
        <w:tc>
          <w:tcPr>
            <w:tcW w:w="2843"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Geboortedatum (ddmmjjjj)</w:t>
            </w:r>
          </w:p>
        </w:tc>
        <w:tc>
          <w:tcPr>
            <w:tcW w:w="1559"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n8</w:t>
            </w:r>
          </w:p>
        </w:tc>
        <w:tc>
          <w:tcPr>
            <w:tcW w:w="1134"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V</w:t>
            </w:r>
          </w:p>
        </w:tc>
      </w:tr>
      <w:tr w:rsidR="00B04BEC" w:rsidRPr="00D9063E" w:rsidTr="00237606">
        <w:trPr>
          <w:jc w:val="center"/>
        </w:trPr>
        <w:tc>
          <w:tcPr>
            <w:tcW w:w="910"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475"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844"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715"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1134"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5F 07</w:t>
            </w:r>
          </w:p>
        </w:tc>
        <w:tc>
          <w:tcPr>
            <w:tcW w:w="851"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V</w:t>
            </w:r>
          </w:p>
        </w:tc>
        <w:tc>
          <w:tcPr>
            <w:tcW w:w="2843"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Geboorteplaats</w:t>
            </w:r>
          </w:p>
        </w:tc>
        <w:tc>
          <w:tcPr>
            <w:tcW w:w="1559"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ans</w:t>
            </w:r>
          </w:p>
        </w:tc>
        <w:tc>
          <w:tcPr>
            <w:tcW w:w="1134"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V</w:t>
            </w:r>
          </w:p>
        </w:tc>
      </w:tr>
      <w:tr w:rsidR="00B04BEC" w:rsidRPr="00D9063E" w:rsidTr="00237606">
        <w:trPr>
          <w:jc w:val="center"/>
        </w:trPr>
        <w:tc>
          <w:tcPr>
            <w:tcW w:w="910"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475"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844"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715"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1134"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5F 08</w:t>
            </w:r>
          </w:p>
        </w:tc>
        <w:tc>
          <w:tcPr>
            <w:tcW w:w="851"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3</w:t>
            </w:r>
          </w:p>
        </w:tc>
        <w:tc>
          <w:tcPr>
            <w:tcW w:w="2843"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Nationaliteit</w:t>
            </w:r>
          </w:p>
        </w:tc>
        <w:tc>
          <w:tcPr>
            <w:tcW w:w="1559"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a3</w:t>
            </w:r>
          </w:p>
        </w:tc>
        <w:tc>
          <w:tcPr>
            <w:tcW w:w="1134"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F</w:t>
            </w:r>
          </w:p>
        </w:tc>
      </w:tr>
      <w:tr w:rsidR="00B04BEC" w:rsidRPr="00D9063E" w:rsidTr="00237606">
        <w:trPr>
          <w:jc w:val="center"/>
        </w:trPr>
        <w:tc>
          <w:tcPr>
            <w:tcW w:w="910"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475"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844"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715"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1134"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5F 09</w:t>
            </w:r>
          </w:p>
        </w:tc>
        <w:tc>
          <w:tcPr>
            <w:tcW w:w="851"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1</w:t>
            </w:r>
          </w:p>
        </w:tc>
        <w:tc>
          <w:tcPr>
            <w:tcW w:w="2843"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Geslacht</w:t>
            </w:r>
          </w:p>
        </w:tc>
        <w:tc>
          <w:tcPr>
            <w:tcW w:w="1559"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M/V/X</w:t>
            </w:r>
          </w:p>
        </w:tc>
        <w:tc>
          <w:tcPr>
            <w:tcW w:w="1134"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F</w:t>
            </w:r>
          </w:p>
        </w:tc>
      </w:tr>
      <w:tr w:rsidR="00B04BEC" w:rsidRPr="00D9063E" w:rsidTr="00237606">
        <w:trPr>
          <w:jc w:val="center"/>
        </w:trPr>
        <w:tc>
          <w:tcPr>
            <w:tcW w:w="910"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475"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844"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715"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1134"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5F 0A</w:t>
            </w:r>
          </w:p>
        </w:tc>
        <w:tc>
          <w:tcPr>
            <w:tcW w:w="851"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4</w:t>
            </w:r>
          </w:p>
        </w:tc>
        <w:tc>
          <w:tcPr>
            <w:tcW w:w="2843" w:type="dxa"/>
          </w:tcPr>
          <w:p w:rsidR="00B04BEC" w:rsidRPr="00D9063E" w:rsidRDefault="00B04BEC" w:rsidP="00237606">
            <w:pPr>
              <w:keepNext/>
              <w:widowControl/>
              <w:spacing w:before="0" w:after="60" w:line="240" w:lineRule="auto"/>
              <w:rPr>
                <w:rFonts w:ascii="Times New Roman" w:hAnsi="Times New Roman" w:cs="Times New Roman"/>
                <w:noProof/>
                <w:lang w:val="nl-NL"/>
              </w:rPr>
            </w:pPr>
            <w:r w:rsidRPr="00D9063E">
              <w:rPr>
                <w:rFonts w:ascii="Times New Roman" w:hAnsi="Times New Roman" w:cs="Times New Roman"/>
                <w:noProof/>
                <w:lang w:val="nl-NL"/>
              </w:rPr>
              <w:t>Afgiftedatum van het rijbewijs (ddmmjjjj)</w:t>
            </w:r>
          </w:p>
        </w:tc>
        <w:tc>
          <w:tcPr>
            <w:tcW w:w="1559"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n8</w:t>
            </w:r>
          </w:p>
        </w:tc>
        <w:tc>
          <w:tcPr>
            <w:tcW w:w="1134"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V</w:t>
            </w:r>
          </w:p>
        </w:tc>
      </w:tr>
      <w:tr w:rsidR="00B04BEC" w:rsidRPr="00D9063E" w:rsidTr="00237606">
        <w:trPr>
          <w:jc w:val="center"/>
        </w:trPr>
        <w:tc>
          <w:tcPr>
            <w:tcW w:w="910"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475"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844"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715"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1134"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5F 0B</w:t>
            </w:r>
          </w:p>
        </w:tc>
        <w:tc>
          <w:tcPr>
            <w:tcW w:w="851"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4</w:t>
            </w:r>
          </w:p>
        </w:tc>
        <w:tc>
          <w:tcPr>
            <w:tcW w:w="2843" w:type="dxa"/>
          </w:tcPr>
          <w:p w:rsidR="00B04BEC" w:rsidRPr="00D9063E" w:rsidRDefault="00B04BEC" w:rsidP="00237606">
            <w:pPr>
              <w:keepNext/>
              <w:widowControl/>
              <w:spacing w:before="0" w:after="60" w:line="240" w:lineRule="auto"/>
              <w:rPr>
                <w:rFonts w:ascii="Times New Roman" w:hAnsi="Times New Roman" w:cs="Times New Roman"/>
                <w:noProof/>
                <w:lang w:val="nl-NL"/>
              </w:rPr>
            </w:pPr>
            <w:r w:rsidRPr="00D9063E">
              <w:rPr>
                <w:rFonts w:ascii="Times New Roman" w:hAnsi="Times New Roman" w:cs="Times New Roman"/>
                <w:noProof/>
                <w:lang w:val="nl-NL"/>
              </w:rPr>
              <w:t>Vervaldatum van het rijbewijs (ddmmjjjj)</w:t>
            </w:r>
          </w:p>
        </w:tc>
        <w:tc>
          <w:tcPr>
            <w:tcW w:w="1559"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n8</w:t>
            </w:r>
          </w:p>
        </w:tc>
        <w:tc>
          <w:tcPr>
            <w:tcW w:w="1134"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V</w:t>
            </w:r>
          </w:p>
        </w:tc>
      </w:tr>
      <w:tr w:rsidR="00B04BEC" w:rsidRPr="00D9063E" w:rsidTr="00237606">
        <w:trPr>
          <w:jc w:val="center"/>
        </w:trPr>
        <w:tc>
          <w:tcPr>
            <w:tcW w:w="910"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475"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844"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715"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1134"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5F 0C</w:t>
            </w:r>
          </w:p>
        </w:tc>
        <w:tc>
          <w:tcPr>
            <w:tcW w:w="851"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V</w:t>
            </w:r>
          </w:p>
        </w:tc>
        <w:tc>
          <w:tcPr>
            <w:tcW w:w="2843"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Autoriteit van afgifte</w:t>
            </w:r>
          </w:p>
        </w:tc>
        <w:tc>
          <w:tcPr>
            <w:tcW w:w="1559"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ans</w:t>
            </w:r>
          </w:p>
        </w:tc>
        <w:tc>
          <w:tcPr>
            <w:tcW w:w="1134"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V</w:t>
            </w:r>
          </w:p>
        </w:tc>
      </w:tr>
      <w:tr w:rsidR="00B04BEC" w:rsidRPr="00D9063E" w:rsidTr="00237606">
        <w:trPr>
          <w:jc w:val="center"/>
        </w:trPr>
        <w:tc>
          <w:tcPr>
            <w:tcW w:w="910"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475"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844"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715"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1134"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5F 0D</w:t>
            </w:r>
          </w:p>
        </w:tc>
        <w:tc>
          <w:tcPr>
            <w:tcW w:w="851"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V</w:t>
            </w:r>
          </w:p>
        </w:tc>
        <w:tc>
          <w:tcPr>
            <w:tcW w:w="2843" w:type="dxa"/>
          </w:tcPr>
          <w:p w:rsidR="00B04BEC" w:rsidRPr="00D9063E" w:rsidRDefault="00B04BEC" w:rsidP="00237606">
            <w:pPr>
              <w:keepNext/>
              <w:widowControl/>
              <w:spacing w:before="0" w:after="60" w:line="240" w:lineRule="auto"/>
              <w:rPr>
                <w:rFonts w:ascii="Times New Roman" w:hAnsi="Times New Roman" w:cs="Times New Roman"/>
                <w:noProof/>
                <w:lang w:val="nl-NL"/>
              </w:rPr>
            </w:pPr>
            <w:r w:rsidRPr="00D9063E">
              <w:rPr>
                <w:rFonts w:ascii="Times New Roman" w:hAnsi="Times New Roman" w:cs="Times New Roman"/>
                <w:noProof/>
                <w:lang w:val="nl-NL"/>
              </w:rPr>
              <w:t>Administratief nummer (verschillend van documentnummer)</w:t>
            </w:r>
          </w:p>
        </w:tc>
        <w:tc>
          <w:tcPr>
            <w:tcW w:w="1559"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ans</w:t>
            </w:r>
          </w:p>
        </w:tc>
        <w:tc>
          <w:tcPr>
            <w:tcW w:w="1134"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F</w:t>
            </w:r>
          </w:p>
        </w:tc>
      </w:tr>
      <w:tr w:rsidR="00B04BEC" w:rsidRPr="00D9063E" w:rsidTr="00237606">
        <w:trPr>
          <w:jc w:val="center"/>
        </w:trPr>
        <w:tc>
          <w:tcPr>
            <w:tcW w:w="910"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475"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844"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715"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1134"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5F 0E</w:t>
            </w:r>
          </w:p>
        </w:tc>
        <w:tc>
          <w:tcPr>
            <w:tcW w:w="851"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V</w:t>
            </w:r>
          </w:p>
        </w:tc>
        <w:tc>
          <w:tcPr>
            <w:tcW w:w="2843"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Documentnummer</w:t>
            </w:r>
          </w:p>
        </w:tc>
        <w:tc>
          <w:tcPr>
            <w:tcW w:w="1559"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an</w:t>
            </w:r>
          </w:p>
        </w:tc>
        <w:tc>
          <w:tcPr>
            <w:tcW w:w="1134"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V</w:t>
            </w:r>
          </w:p>
        </w:tc>
      </w:tr>
      <w:tr w:rsidR="00B04BEC" w:rsidRPr="00D9063E" w:rsidTr="00237606">
        <w:trPr>
          <w:jc w:val="center"/>
        </w:trPr>
        <w:tc>
          <w:tcPr>
            <w:tcW w:w="910"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475"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844"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715"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1134"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5F 0F</w:t>
            </w:r>
          </w:p>
        </w:tc>
        <w:tc>
          <w:tcPr>
            <w:tcW w:w="851"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V</w:t>
            </w:r>
          </w:p>
        </w:tc>
        <w:tc>
          <w:tcPr>
            <w:tcW w:w="2843" w:type="dxa"/>
          </w:tcPr>
          <w:p w:rsidR="00B04BEC" w:rsidRPr="00D9063E" w:rsidRDefault="00B04BEC" w:rsidP="00237606">
            <w:pPr>
              <w:keepNext/>
              <w:widowControl/>
              <w:spacing w:before="0" w:after="60" w:line="240" w:lineRule="auto"/>
              <w:rPr>
                <w:rFonts w:ascii="Times New Roman" w:hAnsi="Times New Roman" w:cs="Times New Roman"/>
                <w:noProof/>
                <w:lang w:val="nl-NL"/>
              </w:rPr>
            </w:pPr>
            <w:r w:rsidRPr="00D9063E">
              <w:rPr>
                <w:rFonts w:ascii="Times New Roman" w:hAnsi="Times New Roman" w:cs="Times New Roman"/>
                <w:noProof/>
                <w:lang w:val="nl-NL"/>
              </w:rPr>
              <w:t>Permanente woonplaats of postadres</w:t>
            </w:r>
          </w:p>
        </w:tc>
        <w:tc>
          <w:tcPr>
            <w:tcW w:w="1559"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ans</w:t>
            </w:r>
          </w:p>
        </w:tc>
        <w:tc>
          <w:tcPr>
            <w:tcW w:w="1134"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F</w:t>
            </w:r>
          </w:p>
        </w:tc>
      </w:tr>
      <w:tr w:rsidR="00B04BEC" w:rsidRPr="00D9063E" w:rsidTr="00237606">
        <w:trPr>
          <w:jc w:val="center"/>
        </w:trPr>
        <w:tc>
          <w:tcPr>
            <w:tcW w:w="918"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475"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844"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7F 63</w:t>
            </w:r>
          </w:p>
        </w:tc>
        <w:tc>
          <w:tcPr>
            <w:tcW w:w="715"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V</w:t>
            </w:r>
          </w:p>
        </w:tc>
        <w:tc>
          <w:tcPr>
            <w:tcW w:w="4820" w:type="dxa"/>
            <w:gridSpan w:val="3"/>
          </w:tcPr>
          <w:p w:rsidR="00B04BEC" w:rsidRPr="00D9063E" w:rsidRDefault="00B04BEC" w:rsidP="00237606">
            <w:pPr>
              <w:keepNext/>
              <w:widowControl/>
              <w:spacing w:before="0" w:after="60" w:line="240" w:lineRule="auto"/>
              <w:rPr>
                <w:rFonts w:ascii="Times New Roman" w:hAnsi="Times New Roman" w:cs="Times New Roman"/>
                <w:noProof/>
                <w:lang w:val="nl-NL"/>
              </w:rPr>
            </w:pPr>
            <w:r w:rsidRPr="00D9063E">
              <w:rPr>
                <w:rFonts w:ascii="Times New Roman" w:hAnsi="Times New Roman" w:cs="Times New Roman"/>
                <w:noProof/>
                <w:lang w:val="nl-NL"/>
              </w:rPr>
              <w:t>Uit categorieën van voertuigen/beperkingen/voorwaarden opgebouwd dataobject</w:t>
            </w:r>
          </w:p>
        </w:tc>
        <w:tc>
          <w:tcPr>
            <w:tcW w:w="1559"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1134"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V</w:t>
            </w:r>
          </w:p>
        </w:tc>
      </w:tr>
      <w:tr w:rsidR="00B04BEC" w:rsidRPr="008C488A" w:rsidTr="00237606">
        <w:trPr>
          <w:jc w:val="center"/>
        </w:trPr>
        <w:tc>
          <w:tcPr>
            <w:tcW w:w="910"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475"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844"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715"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1134" w:type="dxa"/>
            <w:gridSpan w:val="2"/>
            <w:shd w:val="clear" w:color="auto" w:fill="BFBFBF"/>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Code</w:t>
            </w:r>
          </w:p>
        </w:tc>
        <w:tc>
          <w:tcPr>
            <w:tcW w:w="851" w:type="dxa"/>
            <w:shd w:val="clear" w:color="auto" w:fill="BFBFBF"/>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L</w:t>
            </w:r>
          </w:p>
        </w:tc>
        <w:tc>
          <w:tcPr>
            <w:tcW w:w="2843" w:type="dxa"/>
            <w:shd w:val="clear" w:color="auto" w:fill="BFBFBF"/>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Waarde (code of hieronder gedefinieerd)</w:t>
            </w:r>
          </w:p>
        </w:tc>
        <w:tc>
          <w:tcPr>
            <w:tcW w:w="1559"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1134"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r>
      <w:tr w:rsidR="00B04BEC" w:rsidRPr="00D9063E" w:rsidTr="00237606">
        <w:trPr>
          <w:jc w:val="center"/>
        </w:trPr>
        <w:tc>
          <w:tcPr>
            <w:tcW w:w="910"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475"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844"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715"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1134"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02</w:t>
            </w:r>
          </w:p>
        </w:tc>
        <w:tc>
          <w:tcPr>
            <w:tcW w:w="851"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1</w:t>
            </w:r>
          </w:p>
        </w:tc>
        <w:tc>
          <w:tcPr>
            <w:tcW w:w="2843" w:type="dxa"/>
          </w:tcPr>
          <w:p w:rsidR="00B04BEC" w:rsidRPr="00D9063E" w:rsidRDefault="00B04BEC" w:rsidP="00237606">
            <w:pPr>
              <w:keepNext/>
              <w:widowControl/>
              <w:spacing w:before="0" w:after="60" w:line="240" w:lineRule="auto"/>
              <w:rPr>
                <w:rFonts w:ascii="Times New Roman" w:hAnsi="Times New Roman" w:cs="Times New Roman"/>
                <w:noProof/>
                <w:lang w:val="nl-NL"/>
              </w:rPr>
            </w:pPr>
            <w:r w:rsidRPr="00D9063E">
              <w:rPr>
                <w:rFonts w:ascii="Times New Roman" w:hAnsi="Times New Roman" w:cs="Times New Roman"/>
                <w:noProof/>
                <w:lang w:val="nl-NL"/>
              </w:rPr>
              <w:t>Aantal categorieën/beperkingen/voorwaarden</w:t>
            </w:r>
          </w:p>
        </w:tc>
        <w:tc>
          <w:tcPr>
            <w:tcW w:w="1559"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N</w:t>
            </w:r>
          </w:p>
        </w:tc>
        <w:tc>
          <w:tcPr>
            <w:tcW w:w="1134"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V</w:t>
            </w:r>
          </w:p>
        </w:tc>
      </w:tr>
      <w:tr w:rsidR="00B04BEC" w:rsidRPr="00D9063E" w:rsidTr="00237606">
        <w:trPr>
          <w:jc w:val="center"/>
        </w:trPr>
        <w:tc>
          <w:tcPr>
            <w:tcW w:w="910"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475"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844"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715"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1134"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87</w:t>
            </w:r>
          </w:p>
        </w:tc>
        <w:tc>
          <w:tcPr>
            <w:tcW w:w="851"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V</w:t>
            </w:r>
          </w:p>
        </w:tc>
        <w:tc>
          <w:tcPr>
            <w:tcW w:w="2843"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Categorie/beperking/voorwaarde</w:t>
            </w:r>
          </w:p>
        </w:tc>
        <w:tc>
          <w:tcPr>
            <w:tcW w:w="1559"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ans</w:t>
            </w:r>
          </w:p>
        </w:tc>
        <w:tc>
          <w:tcPr>
            <w:tcW w:w="1134"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V</w:t>
            </w:r>
          </w:p>
        </w:tc>
      </w:tr>
      <w:tr w:rsidR="00B04BEC" w:rsidRPr="00D9063E" w:rsidTr="00237606">
        <w:trPr>
          <w:jc w:val="center"/>
        </w:trPr>
        <w:tc>
          <w:tcPr>
            <w:tcW w:w="910"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475"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844"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715"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1134"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87</w:t>
            </w:r>
          </w:p>
        </w:tc>
        <w:tc>
          <w:tcPr>
            <w:tcW w:w="851"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V</w:t>
            </w:r>
          </w:p>
        </w:tc>
        <w:tc>
          <w:tcPr>
            <w:tcW w:w="2843"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Categorie/beperking/voorwaarde</w:t>
            </w:r>
          </w:p>
        </w:tc>
        <w:tc>
          <w:tcPr>
            <w:tcW w:w="1559"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ans</w:t>
            </w:r>
          </w:p>
        </w:tc>
        <w:tc>
          <w:tcPr>
            <w:tcW w:w="1134"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F</w:t>
            </w:r>
          </w:p>
        </w:tc>
      </w:tr>
      <w:tr w:rsidR="00B04BEC" w:rsidRPr="00D9063E" w:rsidTr="00237606">
        <w:trPr>
          <w:jc w:val="center"/>
        </w:trPr>
        <w:tc>
          <w:tcPr>
            <w:tcW w:w="910"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475"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844"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715"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1134"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w:t>
            </w:r>
          </w:p>
        </w:tc>
        <w:tc>
          <w:tcPr>
            <w:tcW w:w="851"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w:t>
            </w:r>
          </w:p>
        </w:tc>
        <w:tc>
          <w:tcPr>
            <w:tcW w:w="2843"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w:t>
            </w:r>
          </w:p>
        </w:tc>
        <w:tc>
          <w:tcPr>
            <w:tcW w:w="1559"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w:t>
            </w:r>
          </w:p>
        </w:tc>
        <w:tc>
          <w:tcPr>
            <w:tcW w:w="1134"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w:t>
            </w:r>
          </w:p>
        </w:tc>
      </w:tr>
      <w:tr w:rsidR="00B04BEC" w:rsidRPr="00D9063E" w:rsidTr="00237606">
        <w:trPr>
          <w:jc w:val="center"/>
        </w:trPr>
        <w:tc>
          <w:tcPr>
            <w:tcW w:w="910"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475"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844"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715"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p>
        </w:tc>
        <w:tc>
          <w:tcPr>
            <w:tcW w:w="1134" w:type="dxa"/>
            <w:gridSpan w:val="2"/>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87</w:t>
            </w:r>
          </w:p>
        </w:tc>
        <w:tc>
          <w:tcPr>
            <w:tcW w:w="851"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V</w:t>
            </w:r>
          </w:p>
        </w:tc>
        <w:tc>
          <w:tcPr>
            <w:tcW w:w="2843"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Categorie/beperking/voorwaarde</w:t>
            </w:r>
          </w:p>
        </w:tc>
        <w:tc>
          <w:tcPr>
            <w:tcW w:w="1559"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ans</w:t>
            </w:r>
          </w:p>
        </w:tc>
        <w:tc>
          <w:tcPr>
            <w:tcW w:w="1134" w:type="dxa"/>
          </w:tcPr>
          <w:p w:rsidR="00B04BEC" w:rsidRPr="00D9063E" w:rsidRDefault="00B04BEC" w:rsidP="00237606">
            <w:pPr>
              <w:keepNext/>
              <w:widowControl/>
              <w:spacing w:before="0" w:after="60" w:line="240" w:lineRule="auto"/>
              <w:jc w:val="both"/>
              <w:rPr>
                <w:rFonts w:ascii="Times New Roman" w:hAnsi="Times New Roman" w:cs="Times New Roman"/>
                <w:noProof/>
                <w:lang w:val="nl-NL"/>
              </w:rPr>
            </w:pPr>
            <w:r w:rsidRPr="00D9063E">
              <w:rPr>
                <w:rFonts w:ascii="Times New Roman" w:hAnsi="Times New Roman" w:cs="Times New Roman"/>
                <w:noProof/>
                <w:lang w:val="nl-NL"/>
              </w:rPr>
              <w:t>F</w:t>
            </w:r>
          </w:p>
        </w:tc>
      </w:tr>
    </w:tbl>
    <w:p w:rsidR="006647A1" w:rsidRPr="00D9063E" w:rsidRDefault="00B04BEC" w:rsidP="00237606">
      <w:pPr>
        <w:pStyle w:val="Point0number"/>
        <w:numPr>
          <w:ilvl w:val="0"/>
          <w:numId w:val="0"/>
        </w:numPr>
        <w:ind w:left="850" w:hanging="850"/>
        <w:jc w:val="left"/>
        <w:rPr>
          <w:rStyle w:val="normaltextrun"/>
          <w:noProof/>
        </w:rPr>
      </w:pPr>
      <w:r w:rsidRPr="00D9063E">
        <w:rPr>
          <w:noProof/>
        </w:rPr>
        <w:br w:type="page"/>
      </w:r>
      <w:r w:rsidR="006C723B" w:rsidRPr="00D9063E">
        <w:rPr>
          <w:noProof/>
        </w:rPr>
        <w:lastRenderedPageBreak/>
        <w:t>(2)</w:t>
      </w:r>
      <w:r w:rsidR="006C723B" w:rsidRPr="00D9063E">
        <w:rPr>
          <w:noProof/>
        </w:rPr>
        <w:tab/>
      </w:r>
      <w:r w:rsidR="006647A1" w:rsidRPr="00D9063E">
        <w:rPr>
          <w:rStyle w:val="normaltextrun"/>
          <w:noProof/>
        </w:rPr>
        <w:t>Logisch recordformaat</w:t>
      </w:r>
    </w:p>
    <w:p w:rsidR="006647A1" w:rsidRPr="00D9063E" w:rsidRDefault="006647A1" w:rsidP="006C723B">
      <w:pPr>
        <w:pStyle w:val="Point0number"/>
        <w:numPr>
          <w:ilvl w:val="0"/>
          <w:numId w:val="0"/>
        </w:numPr>
        <w:ind w:left="850" w:firstLine="1"/>
        <w:jc w:val="left"/>
        <w:rPr>
          <w:noProof/>
        </w:rPr>
      </w:pPr>
      <w:r w:rsidRPr="00D9063E">
        <w:rPr>
          <w:noProof/>
        </w:rPr>
        <w:t xml:space="preserve">De </w:t>
      </w:r>
      <w:r w:rsidRPr="00D9063E">
        <w:rPr>
          <w:rStyle w:val="normaltextrun"/>
        </w:rPr>
        <w:t>categorieën</w:t>
      </w:r>
      <w:r w:rsidRPr="00D9063E">
        <w:rPr>
          <w:noProof/>
        </w:rPr>
        <w:t xml:space="preserve"> inzake voertuigen, beperkingen of voorwaarden worden gebundeld in een dataobject overeenkomstig de in de volgende tabel geschetste structuur.</w:t>
      </w:r>
    </w:p>
    <w:tbl>
      <w:tblPr>
        <w:tblW w:w="8754" w:type="dxa"/>
        <w:tblInd w:w="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101"/>
        <w:gridCol w:w="1482"/>
        <w:gridCol w:w="723"/>
        <w:gridCol w:w="1083"/>
        <w:gridCol w:w="963"/>
      </w:tblGrid>
      <w:tr w:rsidR="006647A1" w:rsidRPr="00D9063E" w:rsidTr="006C723B">
        <w:tc>
          <w:tcPr>
            <w:tcW w:w="2402" w:type="dxa"/>
          </w:tcPr>
          <w:p w:rsidR="006647A1" w:rsidRPr="00D9063E" w:rsidRDefault="006647A1" w:rsidP="006647A1">
            <w:pPr>
              <w:pStyle w:val="Text1"/>
              <w:ind w:left="0"/>
              <w:rPr>
                <w:noProof/>
              </w:rPr>
            </w:pPr>
            <w:r w:rsidRPr="00D9063E">
              <w:rPr>
                <w:noProof/>
              </w:rPr>
              <w:t>Voertuigcategoriecode</w:t>
            </w:r>
          </w:p>
        </w:tc>
        <w:tc>
          <w:tcPr>
            <w:tcW w:w="2101" w:type="dxa"/>
          </w:tcPr>
          <w:p w:rsidR="006647A1" w:rsidRPr="00D9063E" w:rsidRDefault="006647A1" w:rsidP="006647A1">
            <w:pPr>
              <w:pStyle w:val="Text1"/>
              <w:ind w:left="0"/>
              <w:jc w:val="left"/>
              <w:rPr>
                <w:noProof/>
              </w:rPr>
            </w:pPr>
            <w:r w:rsidRPr="00D9063E">
              <w:rPr>
                <w:noProof/>
              </w:rPr>
              <w:t>Datum van afgifte</w:t>
            </w:r>
          </w:p>
        </w:tc>
        <w:tc>
          <w:tcPr>
            <w:tcW w:w="1482" w:type="dxa"/>
          </w:tcPr>
          <w:p w:rsidR="006647A1" w:rsidRPr="00D9063E" w:rsidRDefault="006647A1" w:rsidP="006647A1">
            <w:pPr>
              <w:pStyle w:val="Text1"/>
              <w:ind w:left="0"/>
              <w:jc w:val="left"/>
              <w:rPr>
                <w:noProof/>
              </w:rPr>
            </w:pPr>
            <w:r w:rsidRPr="00D9063E">
              <w:rPr>
                <w:noProof/>
              </w:rPr>
              <w:t>Vervaldatum</w:t>
            </w:r>
          </w:p>
        </w:tc>
        <w:tc>
          <w:tcPr>
            <w:tcW w:w="723" w:type="dxa"/>
          </w:tcPr>
          <w:p w:rsidR="006647A1" w:rsidRPr="00D9063E" w:rsidRDefault="006647A1" w:rsidP="006647A1">
            <w:pPr>
              <w:pStyle w:val="Text1"/>
              <w:ind w:left="0"/>
              <w:rPr>
                <w:noProof/>
              </w:rPr>
            </w:pPr>
            <w:r w:rsidRPr="00D9063E">
              <w:rPr>
                <w:noProof/>
              </w:rPr>
              <w:t>Code</w:t>
            </w:r>
          </w:p>
        </w:tc>
        <w:tc>
          <w:tcPr>
            <w:tcW w:w="1083" w:type="dxa"/>
          </w:tcPr>
          <w:p w:rsidR="006647A1" w:rsidRPr="00D9063E" w:rsidRDefault="006647A1" w:rsidP="006647A1">
            <w:pPr>
              <w:pStyle w:val="Text1"/>
              <w:ind w:left="0"/>
              <w:rPr>
                <w:noProof/>
              </w:rPr>
            </w:pPr>
            <w:r w:rsidRPr="00D9063E">
              <w:rPr>
                <w:noProof/>
              </w:rPr>
              <w:t>Symbool</w:t>
            </w:r>
          </w:p>
        </w:tc>
        <w:tc>
          <w:tcPr>
            <w:tcW w:w="963" w:type="dxa"/>
          </w:tcPr>
          <w:p w:rsidR="006647A1" w:rsidRPr="00D9063E" w:rsidRDefault="006647A1" w:rsidP="006647A1">
            <w:pPr>
              <w:pStyle w:val="Text1"/>
              <w:ind w:left="0"/>
              <w:rPr>
                <w:noProof/>
              </w:rPr>
            </w:pPr>
            <w:r w:rsidRPr="00D9063E">
              <w:rPr>
                <w:noProof/>
              </w:rPr>
              <w:t>Waarde</w:t>
            </w:r>
          </w:p>
        </w:tc>
      </w:tr>
    </w:tbl>
    <w:p w:rsidR="006647A1" w:rsidRPr="00D9063E" w:rsidRDefault="006647A1" w:rsidP="006647A1">
      <w:pPr>
        <w:pStyle w:val="Text1"/>
        <w:rPr>
          <w:noProof/>
        </w:rPr>
      </w:pPr>
      <w:r w:rsidRPr="00D9063E">
        <w:rPr>
          <w:noProof/>
        </w:rPr>
        <w:t>waarbij:</w:t>
      </w:r>
    </w:p>
    <w:p w:rsidR="006647A1" w:rsidRPr="00D9063E" w:rsidRDefault="006C723B" w:rsidP="006C723B">
      <w:pPr>
        <w:pStyle w:val="Point0number"/>
        <w:numPr>
          <w:ilvl w:val="0"/>
          <w:numId w:val="0"/>
        </w:numPr>
        <w:ind w:left="1418" w:hanging="567"/>
        <w:jc w:val="left"/>
        <w:rPr>
          <w:noProof/>
        </w:rPr>
      </w:pPr>
      <w:r w:rsidRPr="00D9063E">
        <w:rPr>
          <w:rStyle w:val="normaltextrun"/>
        </w:rPr>
        <w:t>(a)</w:t>
      </w:r>
      <w:r w:rsidRPr="00D9063E">
        <w:rPr>
          <w:rStyle w:val="normaltextrun"/>
        </w:rPr>
        <w:tab/>
      </w:r>
      <w:r w:rsidR="006647A1" w:rsidRPr="00D9063E">
        <w:rPr>
          <w:rStyle w:val="normaltextrun"/>
        </w:rPr>
        <w:t>voertuigcategoriecodes</w:t>
      </w:r>
      <w:r w:rsidR="006647A1" w:rsidRPr="00D9063E">
        <w:rPr>
          <w:noProof/>
        </w:rPr>
        <w:t xml:space="preserve"> worden weergegeven als gedefinieerd in artikel 6 (zoals AM, A1, A2, A, B1, B enz.);</w:t>
      </w:r>
    </w:p>
    <w:p w:rsidR="006647A1" w:rsidRPr="00D9063E" w:rsidRDefault="006C723B" w:rsidP="006C723B">
      <w:pPr>
        <w:pStyle w:val="Point0number"/>
        <w:numPr>
          <w:ilvl w:val="0"/>
          <w:numId w:val="0"/>
        </w:numPr>
        <w:ind w:left="1418" w:hanging="567"/>
        <w:jc w:val="left"/>
        <w:rPr>
          <w:noProof/>
        </w:rPr>
      </w:pPr>
      <w:r w:rsidRPr="00D9063E">
        <w:rPr>
          <w:noProof/>
        </w:rPr>
        <w:t>(b)</w:t>
      </w:r>
      <w:r w:rsidRPr="00D9063E">
        <w:rPr>
          <w:noProof/>
        </w:rPr>
        <w:tab/>
      </w:r>
      <w:r w:rsidR="006647A1" w:rsidRPr="00D9063E">
        <w:rPr>
          <w:noProof/>
        </w:rPr>
        <w:t>de afgiftedatum wordt weergegeven in het formaat DDMMJJJJ (twee cijfers voor de dag, gevolgd door twee cijfers voor de maand en vier cijfers voor het jaartal) voor de voertuigcategorie;</w:t>
      </w:r>
    </w:p>
    <w:p w:rsidR="006647A1" w:rsidRPr="00D9063E" w:rsidRDefault="006C723B" w:rsidP="006C723B">
      <w:pPr>
        <w:pStyle w:val="Point0number"/>
        <w:numPr>
          <w:ilvl w:val="0"/>
          <w:numId w:val="0"/>
        </w:numPr>
        <w:ind w:left="1418" w:hanging="567"/>
        <w:jc w:val="left"/>
        <w:rPr>
          <w:noProof/>
        </w:rPr>
      </w:pPr>
      <w:r w:rsidRPr="00D9063E">
        <w:rPr>
          <w:noProof/>
        </w:rPr>
        <w:t>(c)</w:t>
      </w:r>
      <w:r w:rsidRPr="00D9063E">
        <w:rPr>
          <w:noProof/>
        </w:rPr>
        <w:tab/>
      </w:r>
      <w:r w:rsidR="006647A1" w:rsidRPr="00D9063E">
        <w:rPr>
          <w:noProof/>
        </w:rPr>
        <w:t>de vervaldatum wordt weergegeven in het formaat DDMMJJJJ (twee cijfers voor de dag, gevolgd door twee cijfers voor de maand en vier cijfers voor het jaartal) voor de voertuigcategorie;</w:t>
      </w:r>
    </w:p>
    <w:p w:rsidR="006647A1" w:rsidRPr="00D9063E" w:rsidRDefault="006C723B" w:rsidP="006C723B">
      <w:pPr>
        <w:pStyle w:val="Point0number"/>
        <w:numPr>
          <w:ilvl w:val="0"/>
          <w:numId w:val="0"/>
        </w:numPr>
        <w:ind w:left="1418" w:hanging="567"/>
        <w:jc w:val="left"/>
        <w:rPr>
          <w:noProof/>
        </w:rPr>
      </w:pPr>
      <w:r w:rsidRPr="00D9063E">
        <w:rPr>
          <w:noProof/>
        </w:rPr>
        <w:t>(d)</w:t>
      </w:r>
      <w:r w:rsidRPr="00D9063E">
        <w:rPr>
          <w:noProof/>
        </w:rPr>
        <w:tab/>
      </w:r>
      <w:r w:rsidR="006647A1" w:rsidRPr="00D9063E">
        <w:rPr>
          <w:noProof/>
        </w:rPr>
        <w:t>de code, het symbool en de waarde betrekking hebben op aanvullende informatie of beperkingen in verband met de voertuigcategorie of de bestuurder.</w:t>
      </w:r>
    </w:p>
    <w:p w:rsidR="006647A1" w:rsidRPr="00D9063E" w:rsidRDefault="00B04BEC" w:rsidP="006647A1">
      <w:pPr>
        <w:pStyle w:val="Objetacteprincipal"/>
        <w:rPr>
          <w:noProof/>
        </w:rPr>
      </w:pPr>
      <w:r w:rsidRPr="00D9063E">
        <w:rPr>
          <w:noProof/>
        </w:rPr>
        <w:br w:type="page"/>
      </w:r>
      <w:r w:rsidR="006647A1" w:rsidRPr="00D9063E">
        <w:rPr>
          <w:noProof/>
        </w:rPr>
        <w:lastRenderedPageBreak/>
        <w:t>DEEL B2: Lijst van toepasselijke normen voor r</w:t>
      </w:r>
      <w:r w:rsidR="006C723B" w:rsidRPr="00D9063E">
        <w:rPr>
          <w:noProof/>
        </w:rPr>
        <w:t>ijbewijzen met een opslagmedium</w:t>
      </w:r>
    </w:p>
    <w:tbl>
      <w:tblPr>
        <w:tblW w:w="908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83"/>
        <w:gridCol w:w="2694"/>
        <w:gridCol w:w="3380"/>
        <w:gridCol w:w="2132"/>
      </w:tblGrid>
      <w:tr w:rsidR="006647A1" w:rsidRPr="00D9063E" w:rsidTr="006647A1">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both"/>
              <w:textAlignment w:val="baseline"/>
              <w:rPr>
                <w:noProof/>
              </w:rPr>
            </w:pPr>
            <w:r w:rsidRPr="00D9063E">
              <w:rPr>
                <w:rStyle w:val="normaltextrun"/>
                <w:b/>
                <w:noProof/>
                <w:color w:val="000000"/>
              </w:rPr>
              <w:t>Punt</w:t>
            </w:r>
            <w:r w:rsidRPr="00D9063E">
              <w:rPr>
                <w:rStyle w:val="eop"/>
                <w:noProof/>
                <w:color w:val="000000"/>
              </w:rPr>
              <w:t xml:space="preserve">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both"/>
              <w:textAlignment w:val="baseline"/>
              <w:rPr>
                <w:noProof/>
              </w:rPr>
            </w:pPr>
            <w:r w:rsidRPr="00D9063E">
              <w:rPr>
                <w:rStyle w:val="normaltextrun"/>
                <w:b/>
                <w:noProof/>
                <w:color w:val="000000"/>
              </w:rPr>
              <w:t>Onderwerp</w:t>
            </w:r>
            <w:r w:rsidRPr="00D9063E">
              <w:rPr>
                <w:rStyle w:val="eop"/>
                <w:noProof/>
                <w:color w:val="000000"/>
              </w:rPr>
              <w:t xml:space="preserv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both"/>
              <w:textAlignment w:val="baseline"/>
              <w:rPr>
                <w:noProof/>
              </w:rPr>
            </w:pPr>
            <w:r w:rsidRPr="00D9063E">
              <w:rPr>
                <w:rStyle w:val="normaltextrun"/>
                <w:b/>
                <w:noProof/>
                <w:color w:val="000000"/>
              </w:rPr>
              <w:t>Vereiste</w:t>
            </w:r>
            <w:r w:rsidRPr="00D9063E">
              <w:rPr>
                <w:rStyle w:val="eop"/>
                <w:noProof/>
                <w:color w:val="000000"/>
              </w:rPr>
              <w:t xml:space="preserve">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both"/>
              <w:textAlignment w:val="baseline"/>
              <w:rPr>
                <w:noProof/>
              </w:rPr>
            </w:pPr>
            <w:r w:rsidRPr="00D9063E">
              <w:rPr>
                <w:rStyle w:val="normaltextrun"/>
                <w:b/>
                <w:noProof/>
                <w:color w:val="000000"/>
              </w:rPr>
              <w:t>Van toepassing op</w:t>
            </w:r>
            <w:r w:rsidRPr="00D9063E">
              <w:rPr>
                <w:rStyle w:val="eop"/>
                <w:noProof/>
                <w:color w:val="000000"/>
              </w:rPr>
              <w:t xml:space="preserve"> </w:t>
            </w:r>
          </w:p>
        </w:tc>
      </w:tr>
      <w:tr w:rsidR="006647A1" w:rsidRPr="00D9063E" w:rsidTr="006647A1">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jc w:val="both"/>
              <w:textAlignment w:val="baseline"/>
              <w:rPr>
                <w:noProof/>
              </w:rPr>
            </w:pPr>
            <w:r w:rsidRPr="00D9063E">
              <w:rPr>
                <w:rStyle w:val="normaltextrun"/>
                <w:noProof/>
                <w:color w:val="000000"/>
              </w:rPr>
              <w:t>1</w:t>
            </w:r>
            <w:r w:rsidRPr="00D9063E">
              <w:rPr>
                <w:rStyle w:val="eop"/>
                <w:noProof/>
                <w:color w:val="000000"/>
              </w:rPr>
              <w:t xml:space="preserve">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textAlignment w:val="baseline"/>
              <w:rPr>
                <w:noProof/>
              </w:rPr>
            </w:pPr>
            <w:r w:rsidRPr="00D9063E">
              <w:rPr>
                <w:rStyle w:val="normaltextrun"/>
                <w:noProof/>
                <w:color w:val="000000"/>
              </w:rPr>
              <w:t>Interface, organisatie en bediening opslagmedium</w:t>
            </w:r>
            <w:r w:rsidRPr="00D9063E">
              <w:rPr>
                <w:rStyle w:val="eop"/>
                <w:noProof/>
                <w:color w:val="000000"/>
              </w:rPr>
              <w:t xml:space="preserv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textAlignment w:val="baseline"/>
              <w:rPr>
                <w:noProof/>
              </w:rPr>
            </w:pPr>
            <w:r w:rsidRPr="00D9063E">
              <w:rPr>
                <w:rStyle w:val="normaltextrun"/>
                <w:noProof/>
                <w:color w:val="000000"/>
              </w:rPr>
              <w:t>ISO/IEC 7816-reeks (contact), ISO/IEC 14443-reeks (contactloos) als bedoeld in ISO/IEC 18013-2:2008, bijlage C</w:t>
            </w:r>
            <w:r w:rsidRPr="00D9063E">
              <w:rPr>
                <w:rStyle w:val="eop"/>
                <w:noProof/>
                <w:color w:val="000000"/>
              </w:rPr>
              <w:t xml:space="preserve">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textAlignment w:val="baseline"/>
              <w:rPr>
                <w:noProof/>
              </w:rPr>
            </w:pPr>
            <w:r w:rsidRPr="00D9063E">
              <w:rPr>
                <w:rStyle w:val="normaltextrun"/>
                <w:noProof/>
                <w:color w:val="000000"/>
              </w:rPr>
              <w:t>Deel B1, punt 3.1</w:t>
            </w:r>
            <w:r w:rsidRPr="00D9063E">
              <w:rPr>
                <w:rStyle w:val="eop"/>
                <w:noProof/>
                <w:color w:val="000000"/>
              </w:rPr>
              <w:t xml:space="preserve"> </w:t>
            </w:r>
          </w:p>
        </w:tc>
      </w:tr>
      <w:tr w:rsidR="006647A1" w:rsidRPr="00D9063E" w:rsidTr="006647A1">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jc w:val="both"/>
              <w:textAlignment w:val="baseline"/>
              <w:rPr>
                <w:noProof/>
              </w:rPr>
            </w:pPr>
            <w:r w:rsidRPr="00D9063E">
              <w:rPr>
                <w:rStyle w:val="normaltextrun"/>
                <w:noProof/>
                <w:color w:val="000000"/>
              </w:rPr>
              <w:t>2</w:t>
            </w:r>
            <w:r w:rsidRPr="00D9063E">
              <w:rPr>
                <w:rStyle w:val="eop"/>
                <w:noProof/>
                <w:color w:val="000000"/>
              </w:rPr>
              <w:t xml:space="preserve">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textAlignment w:val="baseline"/>
              <w:rPr>
                <w:noProof/>
              </w:rPr>
            </w:pPr>
            <w:r w:rsidRPr="00D9063E">
              <w:rPr>
                <w:rStyle w:val="normaltextrun"/>
                <w:noProof/>
                <w:color w:val="000000"/>
              </w:rPr>
              <w:t>Applicatie-identificatie</w:t>
            </w:r>
            <w:r w:rsidRPr="00D9063E">
              <w:rPr>
                <w:rStyle w:val="eop"/>
                <w:noProof/>
                <w:color w:val="000000"/>
              </w:rPr>
              <w:t xml:space="preserv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textAlignment w:val="baseline"/>
              <w:rPr>
                <w:noProof/>
              </w:rPr>
            </w:pPr>
            <w:r w:rsidRPr="00D9063E">
              <w:rPr>
                <w:rStyle w:val="normaltextrun"/>
                <w:noProof/>
                <w:color w:val="000000"/>
              </w:rPr>
              <w:t>ISO/IEC 7816-5:2004</w:t>
            </w:r>
            <w:r w:rsidRPr="00D9063E">
              <w:rPr>
                <w:rStyle w:val="eop"/>
                <w:noProof/>
                <w:color w:val="000000"/>
              </w:rPr>
              <w:t xml:space="preserve">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textAlignment w:val="baseline"/>
              <w:rPr>
                <w:noProof/>
              </w:rPr>
            </w:pPr>
            <w:r w:rsidRPr="00D9063E">
              <w:rPr>
                <w:rStyle w:val="normaltextrun"/>
                <w:noProof/>
                <w:color w:val="000000"/>
              </w:rPr>
              <w:t>Deel B1, punt 3.2</w:t>
            </w:r>
            <w:r w:rsidRPr="00D9063E">
              <w:rPr>
                <w:rStyle w:val="eop"/>
                <w:noProof/>
                <w:color w:val="000000"/>
              </w:rPr>
              <w:t xml:space="preserve"> </w:t>
            </w:r>
          </w:p>
        </w:tc>
      </w:tr>
      <w:tr w:rsidR="006647A1" w:rsidRPr="00D9063E" w:rsidTr="006647A1">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jc w:val="both"/>
              <w:textAlignment w:val="baseline"/>
              <w:rPr>
                <w:noProof/>
              </w:rPr>
            </w:pPr>
            <w:r w:rsidRPr="00D9063E">
              <w:rPr>
                <w:rStyle w:val="normaltextrun"/>
                <w:noProof/>
                <w:color w:val="000000"/>
              </w:rPr>
              <w:t>3</w:t>
            </w:r>
            <w:r w:rsidRPr="00D9063E">
              <w:rPr>
                <w:rStyle w:val="eop"/>
                <w:noProof/>
                <w:color w:val="000000"/>
              </w:rPr>
              <w:t xml:space="preserve">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themeFill="background1"/>
              <w:spacing w:before="120" w:beforeAutospacing="0" w:after="120" w:afterAutospacing="0"/>
              <w:textAlignment w:val="baseline"/>
              <w:rPr>
                <w:noProof/>
              </w:rPr>
            </w:pPr>
            <w:r w:rsidRPr="00D9063E">
              <w:rPr>
                <w:rStyle w:val="normaltextrun"/>
                <w:noProof/>
                <w:color w:val="000000" w:themeColor="text1"/>
              </w:rPr>
              <w:t>Mechanismen voor gegevensbescherming</w:t>
            </w:r>
            <w:r w:rsidRPr="00D9063E">
              <w:rPr>
                <w:rStyle w:val="eop"/>
                <w:noProof/>
                <w:color w:val="000000" w:themeColor="text1"/>
              </w:rPr>
              <w:t xml:space="preserv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textAlignment w:val="baseline"/>
              <w:rPr>
                <w:noProof/>
              </w:rPr>
            </w:pPr>
            <w:r w:rsidRPr="00D9063E">
              <w:rPr>
                <w:rStyle w:val="normaltextrun"/>
                <w:noProof/>
                <w:color w:val="000000"/>
              </w:rPr>
              <w:t>ISO/IEC 18013-3:2009</w:t>
            </w:r>
            <w:r w:rsidRPr="00D9063E">
              <w:rPr>
                <w:rStyle w:val="eop"/>
                <w:noProof/>
                <w:color w:val="000000"/>
              </w:rPr>
              <w:t xml:space="preserve">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textAlignment w:val="baseline"/>
              <w:rPr>
                <w:noProof/>
              </w:rPr>
            </w:pPr>
            <w:r w:rsidRPr="00D9063E">
              <w:rPr>
                <w:rStyle w:val="normaltextrun"/>
                <w:noProof/>
                <w:color w:val="000000"/>
              </w:rPr>
              <w:t>Deel B1, punt 3.2, punt a)</w:t>
            </w:r>
            <w:r w:rsidRPr="00D9063E">
              <w:rPr>
                <w:rStyle w:val="eop"/>
                <w:noProof/>
                <w:color w:val="000000"/>
              </w:rPr>
              <w:t xml:space="preserve"> </w:t>
            </w:r>
          </w:p>
          <w:p w:rsidR="006647A1" w:rsidRPr="00D9063E" w:rsidRDefault="006647A1" w:rsidP="006647A1">
            <w:pPr>
              <w:pStyle w:val="paragraph"/>
              <w:shd w:val="clear" w:color="auto" w:fill="FFFFFF"/>
              <w:spacing w:before="120" w:beforeAutospacing="0" w:after="120" w:afterAutospacing="0"/>
              <w:textAlignment w:val="baseline"/>
              <w:rPr>
                <w:noProof/>
              </w:rPr>
            </w:pPr>
            <w:r w:rsidRPr="00D9063E">
              <w:rPr>
                <w:rStyle w:val="normaltextrun"/>
                <w:noProof/>
                <w:color w:val="000000"/>
              </w:rPr>
              <w:t>Deel B1, punt 5</w:t>
            </w:r>
            <w:r w:rsidRPr="00D9063E">
              <w:rPr>
                <w:rStyle w:val="eop"/>
                <w:noProof/>
                <w:color w:val="000000"/>
              </w:rPr>
              <w:t xml:space="preserve"> </w:t>
            </w:r>
          </w:p>
        </w:tc>
      </w:tr>
      <w:tr w:rsidR="006647A1" w:rsidRPr="00D9063E" w:rsidTr="006647A1">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jc w:val="both"/>
              <w:textAlignment w:val="baseline"/>
              <w:rPr>
                <w:noProof/>
              </w:rPr>
            </w:pPr>
            <w:r w:rsidRPr="00D9063E">
              <w:rPr>
                <w:rStyle w:val="normaltextrun"/>
                <w:noProof/>
                <w:color w:val="000000"/>
              </w:rPr>
              <w:t>4</w:t>
            </w:r>
            <w:r w:rsidRPr="00D9063E">
              <w:rPr>
                <w:rStyle w:val="eop"/>
                <w:noProof/>
                <w:color w:val="000000"/>
              </w:rPr>
              <w:t xml:space="preserve">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textAlignment w:val="baseline"/>
              <w:rPr>
                <w:noProof/>
              </w:rPr>
            </w:pPr>
            <w:r w:rsidRPr="00D9063E">
              <w:rPr>
                <w:rStyle w:val="normaltextrun"/>
                <w:noProof/>
                <w:color w:val="000000"/>
              </w:rPr>
              <w:t>Logische datastructuur</w:t>
            </w:r>
            <w:r w:rsidRPr="00D9063E">
              <w:rPr>
                <w:rStyle w:val="eop"/>
                <w:noProof/>
                <w:color w:val="000000"/>
              </w:rPr>
              <w:t xml:space="preserv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textAlignment w:val="baseline"/>
              <w:rPr>
                <w:noProof/>
              </w:rPr>
            </w:pPr>
            <w:r w:rsidRPr="00D9063E">
              <w:rPr>
                <w:rStyle w:val="normaltextrun"/>
                <w:noProof/>
                <w:color w:val="000000"/>
              </w:rPr>
              <w:t>ISO/IEC 18013-2:2008</w:t>
            </w:r>
            <w:r w:rsidRPr="00D9063E">
              <w:rPr>
                <w:rStyle w:val="eop"/>
                <w:noProof/>
                <w:color w:val="000000"/>
              </w:rPr>
              <w:t xml:space="preserve">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textAlignment w:val="baseline"/>
              <w:rPr>
                <w:noProof/>
              </w:rPr>
            </w:pPr>
            <w:r w:rsidRPr="00D9063E">
              <w:rPr>
                <w:rStyle w:val="normaltextrun"/>
                <w:noProof/>
                <w:color w:val="000000"/>
              </w:rPr>
              <w:t>Deel B1, punt 4.1</w:t>
            </w:r>
            <w:r w:rsidRPr="00D9063E">
              <w:rPr>
                <w:rStyle w:val="eop"/>
                <w:noProof/>
                <w:color w:val="000000"/>
              </w:rPr>
              <w:t xml:space="preserve"> </w:t>
            </w:r>
          </w:p>
        </w:tc>
      </w:tr>
      <w:tr w:rsidR="006647A1" w:rsidRPr="00D9063E" w:rsidTr="006647A1">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jc w:val="both"/>
              <w:textAlignment w:val="baseline"/>
              <w:rPr>
                <w:noProof/>
              </w:rPr>
            </w:pPr>
            <w:r w:rsidRPr="00D9063E">
              <w:rPr>
                <w:rStyle w:val="normaltextrun"/>
                <w:noProof/>
                <w:color w:val="000000"/>
              </w:rPr>
              <w:t>5</w:t>
            </w:r>
            <w:r w:rsidRPr="00D9063E">
              <w:rPr>
                <w:rStyle w:val="eop"/>
                <w:noProof/>
                <w:color w:val="000000"/>
              </w:rPr>
              <w:t xml:space="preserve">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textAlignment w:val="baseline"/>
              <w:rPr>
                <w:noProof/>
              </w:rPr>
            </w:pPr>
            <w:r w:rsidRPr="00D9063E">
              <w:rPr>
                <w:rStyle w:val="normaltextrun"/>
                <w:noProof/>
                <w:color w:val="000000"/>
              </w:rPr>
              <w:t>Identificatiehoofdbestanden</w:t>
            </w:r>
            <w:r w:rsidRPr="00D9063E">
              <w:rPr>
                <w:rStyle w:val="eop"/>
                <w:noProof/>
                <w:color w:val="000000"/>
              </w:rPr>
              <w:t xml:space="preserv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textAlignment w:val="baseline"/>
              <w:rPr>
                <w:noProof/>
              </w:rPr>
            </w:pPr>
            <w:r w:rsidRPr="00D9063E">
              <w:rPr>
                <w:rStyle w:val="normaltextrun"/>
                <w:noProof/>
                <w:color w:val="000000"/>
              </w:rPr>
              <w:t>ISO/IEC 18013-2:2008 tabel C.2</w:t>
            </w:r>
            <w:r w:rsidRPr="00D9063E">
              <w:rPr>
                <w:rStyle w:val="eop"/>
                <w:noProof/>
                <w:color w:val="000000"/>
              </w:rPr>
              <w:t xml:space="preserve">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textAlignment w:val="baseline"/>
              <w:rPr>
                <w:noProof/>
              </w:rPr>
            </w:pPr>
            <w:r w:rsidRPr="00D9063E">
              <w:rPr>
                <w:rStyle w:val="normaltextrun"/>
                <w:noProof/>
                <w:color w:val="000000"/>
              </w:rPr>
              <w:t>Deel B1, punt 4.1</w:t>
            </w:r>
          </w:p>
        </w:tc>
      </w:tr>
      <w:tr w:rsidR="006647A1" w:rsidRPr="008C488A" w:rsidTr="006647A1">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jc w:val="both"/>
              <w:textAlignment w:val="baseline"/>
              <w:rPr>
                <w:noProof/>
              </w:rPr>
            </w:pPr>
            <w:r w:rsidRPr="00D9063E">
              <w:rPr>
                <w:rStyle w:val="normaltextrun"/>
                <w:noProof/>
                <w:color w:val="000000"/>
              </w:rPr>
              <w:t>6</w:t>
            </w:r>
            <w:r w:rsidRPr="00D9063E">
              <w:rPr>
                <w:rStyle w:val="eop"/>
                <w:noProof/>
                <w:color w:val="000000"/>
              </w:rPr>
              <w:t xml:space="preserve">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textAlignment w:val="baseline"/>
              <w:rPr>
                <w:noProof/>
              </w:rPr>
            </w:pPr>
            <w:r w:rsidRPr="00D9063E">
              <w:rPr>
                <w:rStyle w:val="normaltextrun"/>
                <w:noProof/>
                <w:color w:val="000000"/>
              </w:rPr>
              <w:t>Gegevensweergave voor DG 1</w:t>
            </w:r>
            <w:r w:rsidRPr="00D9063E">
              <w:rPr>
                <w:rStyle w:val="eop"/>
                <w:noProof/>
                <w:color w:val="000000"/>
              </w:rPr>
              <w:t xml:space="preserv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textAlignment w:val="baseline"/>
              <w:rPr>
                <w:noProof/>
              </w:rPr>
            </w:pPr>
            <w:r w:rsidRPr="00D9063E">
              <w:rPr>
                <w:rStyle w:val="normaltextrun"/>
                <w:noProof/>
                <w:color w:val="000000"/>
              </w:rPr>
              <w:t>ISO 18013-2:2008, bijlage C.3.8</w:t>
            </w:r>
            <w:r w:rsidRPr="00D9063E">
              <w:rPr>
                <w:rStyle w:val="eop"/>
                <w:noProof/>
                <w:color w:val="000000"/>
              </w:rPr>
              <w:t xml:space="preserve">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textAlignment w:val="baseline"/>
              <w:rPr>
                <w:noProof/>
              </w:rPr>
            </w:pPr>
            <w:r w:rsidRPr="00D9063E">
              <w:rPr>
                <w:rStyle w:val="normaltextrun"/>
                <w:noProof/>
                <w:color w:val="000000"/>
              </w:rPr>
              <w:t>Deel B1, punt 4.2</w:t>
            </w:r>
          </w:p>
          <w:p w:rsidR="006647A1" w:rsidRPr="00D9063E" w:rsidRDefault="006647A1" w:rsidP="006647A1">
            <w:pPr>
              <w:pStyle w:val="paragraph"/>
              <w:shd w:val="clear" w:color="auto" w:fill="FFFFFF"/>
              <w:spacing w:before="120" w:beforeAutospacing="0" w:after="120" w:afterAutospacing="0"/>
              <w:textAlignment w:val="baseline"/>
              <w:rPr>
                <w:noProof/>
              </w:rPr>
            </w:pPr>
            <w:r w:rsidRPr="00D9063E">
              <w:rPr>
                <w:rStyle w:val="normaltextrun"/>
                <w:noProof/>
                <w:color w:val="000000"/>
              </w:rPr>
              <w:t>Deel B1, punt 6.1</w:t>
            </w:r>
            <w:r w:rsidRPr="00D9063E">
              <w:rPr>
                <w:rStyle w:val="eop"/>
                <w:noProof/>
                <w:color w:val="000000"/>
              </w:rPr>
              <w:t xml:space="preserve"> </w:t>
            </w:r>
          </w:p>
        </w:tc>
      </w:tr>
      <w:tr w:rsidR="006647A1" w:rsidRPr="00D9063E" w:rsidTr="006647A1">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jc w:val="both"/>
              <w:textAlignment w:val="baseline"/>
              <w:rPr>
                <w:noProof/>
              </w:rPr>
            </w:pPr>
            <w:r w:rsidRPr="00D9063E">
              <w:rPr>
                <w:rStyle w:val="normaltextrun"/>
                <w:noProof/>
                <w:color w:val="000000"/>
              </w:rPr>
              <w:t>7</w:t>
            </w:r>
            <w:r w:rsidRPr="00D9063E">
              <w:rPr>
                <w:rStyle w:val="eop"/>
                <w:noProof/>
                <w:color w:val="000000"/>
              </w:rPr>
              <w:t xml:space="preserve">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textAlignment w:val="baseline"/>
              <w:rPr>
                <w:noProof/>
              </w:rPr>
            </w:pPr>
            <w:r w:rsidRPr="00D9063E">
              <w:rPr>
                <w:rStyle w:val="normaltextrun"/>
                <w:noProof/>
                <w:color w:val="000000"/>
              </w:rPr>
              <w:t>Verplichte weergave gegevens voor DG 5 en DG 6</w:t>
            </w:r>
            <w:r w:rsidRPr="00D9063E">
              <w:rPr>
                <w:rStyle w:val="eop"/>
                <w:noProof/>
                <w:color w:val="000000"/>
              </w:rPr>
              <w:t xml:space="preserv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textAlignment w:val="baseline"/>
              <w:rPr>
                <w:noProof/>
              </w:rPr>
            </w:pPr>
            <w:r w:rsidRPr="00D9063E">
              <w:rPr>
                <w:rStyle w:val="normaltextrun"/>
                <w:noProof/>
                <w:color w:val="000000"/>
              </w:rPr>
              <w:t>ISO/IEC 18013-2:2008, bijlage C.6.6 en bijlage C.6.7, afbeelding gezicht en handtekening opslaan in jpeg of jpeg2000-formaat</w:t>
            </w:r>
            <w:r w:rsidRPr="00D9063E">
              <w:rPr>
                <w:rStyle w:val="eop"/>
                <w:noProof/>
                <w:color w:val="000000"/>
              </w:rPr>
              <w:t xml:space="preserve">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textAlignment w:val="baseline"/>
              <w:rPr>
                <w:noProof/>
              </w:rPr>
            </w:pPr>
            <w:r w:rsidRPr="00D9063E">
              <w:rPr>
                <w:rStyle w:val="normaltextrun"/>
                <w:noProof/>
                <w:color w:val="000000"/>
              </w:rPr>
              <w:t>Deel B1, punt 4.2</w:t>
            </w:r>
          </w:p>
        </w:tc>
      </w:tr>
      <w:tr w:rsidR="006647A1" w:rsidRPr="00D9063E" w:rsidTr="006647A1">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jc w:val="both"/>
              <w:textAlignment w:val="baseline"/>
              <w:rPr>
                <w:noProof/>
              </w:rPr>
            </w:pPr>
            <w:r w:rsidRPr="00D9063E">
              <w:rPr>
                <w:rStyle w:val="normaltextrun"/>
                <w:noProof/>
                <w:color w:val="000000"/>
              </w:rPr>
              <w:t>8</w:t>
            </w:r>
            <w:r w:rsidRPr="00D9063E">
              <w:rPr>
                <w:rStyle w:val="eop"/>
                <w:noProof/>
                <w:color w:val="000000"/>
              </w:rPr>
              <w:t xml:space="preserve">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textAlignment w:val="baseline"/>
              <w:rPr>
                <w:noProof/>
              </w:rPr>
            </w:pPr>
            <w:r w:rsidRPr="00D9063E">
              <w:rPr>
                <w:rStyle w:val="normaltextrun"/>
                <w:noProof/>
                <w:color w:val="000000"/>
              </w:rPr>
              <w:t>Weergave facultatieve en aanvullende gegevens</w:t>
            </w:r>
            <w:r w:rsidRPr="00D9063E">
              <w:rPr>
                <w:rStyle w:val="eop"/>
                <w:noProof/>
                <w:color w:val="000000"/>
              </w:rPr>
              <w:t xml:space="preserv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textAlignment w:val="baseline"/>
              <w:rPr>
                <w:noProof/>
              </w:rPr>
            </w:pPr>
            <w:r w:rsidRPr="00D9063E">
              <w:rPr>
                <w:rStyle w:val="normaltextrun"/>
                <w:noProof/>
                <w:color w:val="000000"/>
              </w:rPr>
              <w:t>ISO/IEC 18013-2:2008, bijlage C</w:t>
            </w:r>
            <w:r w:rsidRPr="00D9063E">
              <w:rPr>
                <w:rStyle w:val="eop"/>
                <w:noProof/>
                <w:color w:val="000000"/>
              </w:rPr>
              <w:t xml:space="preserve">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textAlignment w:val="baseline"/>
              <w:rPr>
                <w:noProof/>
              </w:rPr>
            </w:pPr>
            <w:r w:rsidRPr="00D9063E">
              <w:rPr>
                <w:rStyle w:val="normaltextrun"/>
                <w:noProof/>
                <w:color w:val="000000"/>
              </w:rPr>
              <w:t>Deel B1, punt 4.3</w:t>
            </w:r>
          </w:p>
        </w:tc>
      </w:tr>
      <w:tr w:rsidR="006647A1" w:rsidRPr="008C488A" w:rsidTr="006647A1">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jc w:val="both"/>
              <w:textAlignment w:val="baseline"/>
              <w:rPr>
                <w:noProof/>
              </w:rPr>
            </w:pPr>
            <w:r w:rsidRPr="00D9063E">
              <w:rPr>
                <w:rStyle w:val="normaltextrun"/>
                <w:noProof/>
                <w:color w:val="000000"/>
              </w:rPr>
              <w:t>9</w:t>
            </w:r>
            <w:r w:rsidRPr="00D9063E">
              <w:rPr>
                <w:rStyle w:val="eop"/>
                <w:noProof/>
                <w:color w:val="000000"/>
              </w:rPr>
              <w:t xml:space="preserve">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textAlignment w:val="baseline"/>
              <w:rPr>
                <w:noProof/>
              </w:rPr>
            </w:pPr>
            <w:r w:rsidRPr="00D9063E">
              <w:rPr>
                <w:rStyle w:val="normaltextrun"/>
                <w:noProof/>
                <w:color w:val="000000"/>
              </w:rPr>
              <w:t>Passieve authenticatie</w:t>
            </w:r>
            <w:r w:rsidRPr="00D9063E">
              <w:rPr>
                <w:rStyle w:val="eop"/>
                <w:noProof/>
                <w:color w:val="000000"/>
              </w:rPr>
              <w:t xml:space="preserv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textAlignment w:val="baseline"/>
              <w:rPr>
                <w:noProof/>
              </w:rPr>
            </w:pPr>
            <w:r w:rsidRPr="00D9063E">
              <w:rPr>
                <w:rStyle w:val="normaltextrun"/>
                <w:noProof/>
                <w:color w:val="000000"/>
              </w:rPr>
              <w:t>ISO/IEC 18013-3:2009, punt 8.1, gegevens worden opgeslagen in EF.SOd (Document Security Object) in de LDS</w:t>
            </w:r>
            <w:r w:rsidRPr="00D9063E">
              <w:rPr>
                <w:rStyle w:val="eop"/>
                <w:noProof/>
                <w:color w:val="000000"/>
              </w:rPr>
              <w:t xml:space="preserve">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textAlignment w:val="baseline"/>
              <w:rPr>
                <w:noProof/>
              </w:rPr>
            </w:pPr>
            <w:r w:rsidRPr="00D9063E">
              <w:rPr>
                <w:rStyle w:val="normaltextrun"/>
                <w:noProof/>
                <w:color w:val="000000"/>
              </w:rPr>
              <w:t>Deel B1, punt 5.1, punt a)</w:t>
            </w:r>
            <w:r w:rsidRPr="00D9063E">
              <w:rPr>
                <w:rStyle w:val="eop"/>
                <w:noProof/>
                <w:color w:val="000000"/>
              </w:rPr>
              <w:t xml:space="preserve"> </w:t>
            </w:r>
          </w:p>
        </w:tc>
      </w:tr>
      <w:tr w:rsidR="006647A1" w:rsidRPr="008C488A" w:rsidTr="006647A1">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jc w:val="both"/>
              <w:textAlignment w:val="baseline"/>
              <w:rPr>
                <w:noProof/>
              </w:rPr>
            </w:pPr>
            <w:r w:rsidRPr="00D9063E">
              <w:rPr>
                <w:rStyle w:val="normaltextrun"/>
                <w:noProof/>
                <w:color w:val="000000"/>
              </w:rPr>
              <w:t>10</w:t>
            </w:r>
            <w:r w:rsidRPr="00D9063E">
              <w:rPr>
                <w:rStyle w:val="eop"/>
                <w:noProof/>
                <w:color w:val="000000"/>
              </w:rPr>
              <w:t xml:space="preserve">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textAlignment w:val="baseline"/>
              <w:rPr>
                <w:noProof/>
              </w:rPr>
            </w:pPr>
            <w:r w:rsidRPr="00D9063E">
              <w:rPr>
                <w:rStyle w:val="normaltextrun"/>
                <w:noProof/>
                <w:color w:val="000000"/>
              </w:rPr>
              <w:t>Basistoegangsbeperking</w:t>
            </w:r>
            <w:r w:rsidRPr="00D9063E">
              <w:rPr>
                <w:rStyle w:val="eop"/>
                <w:noProof/>
                <w:color w:val="000000"/>
              </w:rPr>
              <w:t xml:space="preserv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textAlignment w:val="baseline"/>
              <w:rPr>
                <w:noProof/>
              </w:rPr>
            </w:pPr>
            <w:r w:rsidRPr="00D9063E">
              <w:rPr>
                <w:rStyle w:val="normaltextrun"/>
                <w:noProof/>
                <w:color w:val="000000"/>
              </w:rPr>
              <w:t>ISO/IEC 18013-3:2009 en wijziging 1 daarvan</w:t>
            </w:r>
            <w:r w:rsidRPr="00D9063E">
              <w:rPr>
                <w:rStyle w:val="eop"/>
                <w:noProof/>
                <w:color w:val="000000"/>
              </w:rPr>
              <w:t xml:space="preserve"> </w:t>
            </w:r>
          </w:p>
        </w:tc>
        <w:tc>
          <w:tcPr>
            <w:tcW w:w="2272" w:type="dxa"/>
            <w:vMerge w:val="restart"/>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textAlignment w:val="baseline"/>
              <w:rPr>
                <w:noProof/>
              </w:rPr>
            </w:pPr>
            <w:r w:rsidRPr="00D9063E">
              <w:rPr>
                <w:rStyle w:val="normaltextrun"/>
                <w:noProof/>
                <w:color w:val="000000"/>
              </w:rPr>
              <w:t>Deel B1, punt 5.2, punt a)</w:t>
            </w:r>
            <w:r w:rsidRPr="00D9063E">
              <w:rPr>
                <w:rStyle w:val="eop"/>
                <w:noProof/>
                <w:color w:val="000000"/>
              </w:rPr>
              <w:t xml:space="preserve"> </w:t>
            </w:r>
          </w:p>
        </w:tc>
      </w:tr>
      <w:tr w:rsidR="006647A1" w:rsidRPr="00D9063E" w:rsidTr="006647A1">
        <w:tc>
          <w:tcPr>
            <w:tcW w:w="932"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647A1" w:rsidRPr="00D9063E" w:rsidRDefault="006647A1" w:rsidP="006647A1">
            <w:pPr>
              <w:pStyle w:val="paragraph"/>
              <w:shd w:val="clear" w:color="auto" w:fill="FFFFFF"/>
              <w:spacing w:before="120" w:beforeAutospacing="0" w:after="120" w:afterAutospacing="0"/>
              <w:jc w:val="both"/>
              <w:textAlignment w:val="baseline"/>
              <w:rPr>
                <w:noProof/>
              </w:rPr>
            </w:pPr>
            <w:r w:rsidRPr="00D9063E">
              <w:rPr>
                <w:rStyle w:val="eop"/>
                <w:noProof/>
                <w:color w:val="000000"/>
              </w:rPr>
              <w:t xml:space="preserve">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textAlignment w:val="baseline"/>
              <w:rPr>
                <w:noProof/>
              </w:rPr>
            </w:pPr>
            <w:r w:rsidRPr="00D9063E">
              <w:rPr>
                <w:rStyle w:val="normaltextrun"/>
                <w:noProof/>
                <w:color w:val="000000"/>
              </w:rPr>
              <w:t>Configuratie basistoegangsbeperking</w:t>
            </w:r>
            <w:r w:rsidRPr="00D9063E">
              <w:rPr>
                <w:rStyle w:val="eop"/>
                <w:noProof/>
                <w:color w:val="000000"/>
              </w:rPr>
              <w:t xml:space="preserv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textAlignment w:val="baseline"/>
              <w:rPr>
                <w:noProof/>
              </w:rPr>
            </w:pPr>
            <w:r w:rsidRPr="00D9063E">
              <w:rPr>
                <w:rStyle w:val="normaltextrun"/>
                <w:noProof/>
                <w:color w:val="000000"/>
              </w:rPr>
              <w:t>ISO/IEC 18013-3:2009, bijlage B.8</w:t>
            </w:r>
            <w:r w:rsidRPr="00D9063E">
              <w:rPr>
                <w:rStyle w:val="eop"/>
                <w:noProof/>
                <w:color w:val="000000"/>
              </w:rPr>
              <w:t xml:space="preserve"> </w:t>
            </w:r>
          </w:p>
        </w:tc>
        <w:tc>
          <w:tcPr>
            <w:tcW w:w="0" w:type="auto"/>
            <w:vMerge/>
            <w:vAlign w:val="center"/>
            <w:hideMark/>
          </w:tcPr>
          <w:p w:rsidR="006647A1" w:rsidRPr="00D9063E" w:rsidRDefault="006647A1" w:rsidP="006647A1">
            <w:pPr>
              <w:rPr>
                <w:noProof/>
              </w:rPr>
            </w:pPr>
          </w:p>
        </w:tc>
      </w:tr>
      <w:tr w:rsidR="006647A1" w:rsidRPr="008C488A" w:rsidTr="006647A1">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jc w:val="both"/>
              <w:textAlignment w:val="baseline"/>
              <w:rPr>
                <w:noProof/>
              </w:rPr>
            </w:pPr>
            <w:r w:rsidRPr="00D9063E">
              <w:rPr>
                <w:rStyle w:val="normaltextrun"/>
                <w:noProof/>
                <w:color w:val="000000"/>
              </w:rPr>
              <w:t>11</w:t>
            </w:r>
            <w:r w:rsidRPr="00D9063E">
              <w:rPr>
                <w:rStyle w:val="eop"/>
                <w:noProof/>
                <w:color w:val="000000"/>
              </w:rPr>
              <w:t xml:space="preserve">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textAlignment w:val="baseline"/>
              <w:rPr>
                <w:noProof/>
              </w:rPr>
            </w:pPr>
            <w:r w:rsidRPr="00D9063E">
              <w:rPr>
                <w:rStyle w:val="normaltextrun"/>
                <w:noProof/>
                <w:color w:val="000000"/>
              </w:rPr>
              <w:t>Uitgebreide toegangsbeperking</w:t>
            </w:r>
            <w:r w:rsidRPr="00D9063E">
              <w:rPr>
                <w:rStyle w:val="eop"/>
                <w:noProof/>
                <w:color w:val="000000"/>
              </w:rPr>
              <w:t xml:space="preserv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textAlignment w:val="baseline"/>
              <w:rPr>
                <w:noProof/>
                <w:lang w:val="en-US"/>
              </w:rPr>
            </w:pPr>
            <w:r w:rsidRPr="00D9063E">
              <w:rPr>
                <w:rStyle w:val="normaltextrun"/>
                <w:noProof/>
                <w:color w:val="000000"/>
                <w:lang w:val="en-US"/>
              </w:rPr>
              <w:t>Technisch voorschrift TR-03110, “Advanced Security Mechanisms for Machine Readable Travel Documents — Extended Access Control” (EAC), versie 1.11.</w:t>
            </w:r>
            <w:r w:rsidRPr="00D9063E">
              <w:rPr>
                <w:rStyle w:val="eop"/>
                <w:noProof/>
                <w:color w:val="000000"/>
                <w:lang w:val="en-US"/>
              </w:rPr>
              <w:t xml:space="preserve">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textAlignment w:val="baseline"/>
              <w:rPr>
                <w:noProof/>
              </w:rPr>
            </w:pPr>
            <w:r w:rsidRPr="00D9063E">
              <w:rPr>
                <w:rStyle w:val="normaltextrun"/>
                <w:noProof/>
                <w:color w:val="000000"/>
              </w:rPr>
              <w:t>Deel B1, punt 5.2, punt b)</w:t>
            </w:r>
            <w:r w:rsidRPr="00D9063E">
              <w:rPr>
                <w:rStyle w:val="eop"/>
                <w:noProof/>
                <w:color w:val="000000"/>
              </w:rPr>
              <w:t xml:space="preserve"> </w:t>
            </w:r>
          </w:p>
        </w:tc>
      </w:tr>
      <w:tr w:rsidR="006647A1" w:rsidRPr="00D9063E" w:rsidTr="006647A1">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jc w:val="both"/>
              <w:textAlignment w:val="baseline"/>
              <w:rPr>
                <w:noProof/>
              </w:rPr>
            </w:pPr>
            <w:r w:rsidRPr="00D9063E">
              <w:rPr>
                <w:rStyle w:val="normaltextrun"/>
                <w:noProof/>
                <w:color w:val="000000"/>
              </w:rPr>
              <w:t>12</w:t>
            </w:r>
            <w:r w:rsidRPr="00D9063E">
              <w:rPr>
                <w:rStyle w:val="eop"/>
                <w:noProof/>
                <w:color w:val="000000"/>
              </w:rPr>
              <w:t xml:space="preserve">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textAlignment w:val="baseline"/>
              <w:rPr>
                <w:noProof/>
              </w:rPr>
            </w:pPr>
            <w:r w:rsidRPr="00D9063E">
              <w:rPr>
                <w:rStyle w:val="normaltextrun"/>
                <w:noProof/>
                <w:color w:val="000000"/>
              </w:rPr>
              <w:t>Testmethoden</w:t>
            </w:r>
            <w:r w:rsidRPr="00D9063E">
              <w:rPr>
                <w:rStyle w:val="eop"/>
                <w:noProof/>
                <w:color w:val="000000"/>
              </w:rPr>
              <w:t xml:space="preserv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textAlignment w:val="baseline"/>
              <w:rPr>
                <w:noProof/>
              </w:rPr>
            </w:pPr>
            <w:r w:rsidRPr="00D9063E">
              <w:rPr>
                <w:rStyle w:val="normaltextrun"/>
                <w:noProof/>
                <w:color w:val="000000"/>
              </w:rPr>
              <w:t>ISO 18013-4:2011</w:t>
            </w:r>
            <w:r w:rsidRPr="00D9063E">
              <w:rPr>
                <w:rStyle w:val="eop"/>
                <w:noProof/>
                <w:color w:val="000000"/>
              </w:rPr>
              <w:t xml:space="preserve">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textAlignment w:val="baseline"/>
              <w:rPr>
                <w:noProof/>
              </w:rPr>
            </w:pPr>
            <w:r w:rsidRPr="00D9063E">
              <w:rPr>
                <w:rStyle w:val="normaltextrun"/>
                <w:noProof/>
                <w:color w:val="000000"/>
              </w:rPr>
              <w:t>Deel B3, punt 1.</w:t>
            </w:r>
            <w:r w:rsidRPr="00D9063E">
              <w:rPr>
                <w:rStyle w:val="eop"/>
                <w:noProof/>
                <w:color w:val="000000"/>
              </w:rPr>
              <w:t xml:space="preserve"> </w:t>
            </w:r>
          </w:p>
        </w:tc>
      </w:tr>
      <w:tr w:rsidR="006647A1" w:rsidRPr="00D9063E" w:rsidTr="006647A1">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jc w:val="both"/>
              <w:textAlignment w:val="baseline"/>
              <w:rPr>
                <w:noProof/>
              </w:rPr>
            </w:pPr>
            <w:r w:rsidRPr="00D9063E">
              <w:rPr>
                <w:rStyle w:val="normaltextrun"/>
                <w:noProof/>
                <w:color w:val="000000"/>
              </w:rPr>
              <w:t>13</w:t>
            </w:r>
            <w:r w:rsidRPr="00D9063E">
              <w:rPr>
                <w:rStyle w:val="eop"/>
                <w:noProof/>
                <w:color w:val="000000"/>
              </w:rPr>
              <w:t xml:space="preserve">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textAlignment w:val="baseline"/>
              <w:rPr>
                <w:noProof/>
              </w:rPr>
            </w:pPr>
            <w:r w:rsidRPr="00D9063E">
              <w:rPr>
                <w:rStyle w:val="normaltextrun"/>
                <w:noProof/>
                <w:color w:val="000000"/>
              </w:rPr>
              <w:t>Veiligheidscertificaat</w:t>
            </w:r>
            <w:r w:rsidRPr="00D9063E">
              <w:rPr>
                <w:rStyle w:val="eop"/>
                <w:noProof/>
                <w:color w:val="000000"/>
              </w:rPr>
              <w:t xml:space="preserv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textAlignment w:val="baseline"/>
              <w:rPr>
                <w:noProof/>
              </w:rPr>
            </w:pPr>
            <w:r w:rsidRPr="00D9063E">
              <w:rPr>
                <w:rStyle w:val="normaltextrun"/>
                <w:noProof/>
                <w:color w:val="000000"/>
              </w:rPr>
              <w:t>Versterkt betrouwbaarheidsniveau 4 (EAL 4+) of gelijkwaardig</w:t>
            </w:r>
            <w:r w:rsidRPr="00D9063E">
              <w:rPr>
                <w:rStyle w:val="eop"/>
                <w:noProof/>
                <w:color w:val="000000"/>
              </w:rPr>
              <w:t xml:space="preserve">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textAlignment w:val="baseline"/>
              <w:rPr>
                <w:noProof/>
              </w:rPr>
            </w:pPr>
            <w:r w:rsidRPr="00D9063E">
              <w:rPr>
                <w:rStyle w:val="normaltextrun"/>
                <w:noProof/>
                <w:color w:val="000000"/>
              </w:rPr>
              <w:t>Deel B3, punt 2.</w:t>
            </w:r>
            <w:r w:rsidRPr="00D9063E">
              <w:rPr>
                <w:rStyle w:val="eop"/>
                <w:noProof/>
                <w:color w:val="000000"/>
              </w:rPr>
              <w:t xml:space="preserve"> </w:t>
            </w:r>
          </w:p>
        </w:tc>
      </w:tr>
      <w:tr w:rsidR="006647A1" w:rsidRPr="00D9063E" w:rsidTr="006647A1">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jc w:val="both"/>
              <w:textAlignment w:val="baseline"/>
              <w:rPr>
                <w:noProof/>
              </w:rPr>
            </w:pPr>
            <w:r w:rsidRPr="00D9063E">
              <w:rPr>
                <w:rStyle w:val="normaltextrun"/>
                <w:noProof/>
                <w:color w:val="000000"/>
              </w:rPr>
              <w:lastRenderedPageBreak/>
              <w:t>14</w:t>
            </w:r>
            <w:r w:rsidRPr="00D9063E">
              <w:rPr>
                <w:rStyle w:val="eop"/>
                <w:noProof/>
                <w:color w:val="000000"/>
              </w:rPr>
              <w:t xml:space="preserve">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textAlignment w:val="baseline"/>
              <w:rPr>
                <w:noProof/>
              </w:rPr>
            </w:pPr>
            <w:r w:rsidRPr="00D9063E">
              <w:rPr>
                <w:rStyle w:val="normaltextrun"/>
                <w:noProof/>
                <w:color w:val="000000"/>
              </w:rPr>
              <w:t>Functioneel certificaat</w:t>
            </w:r>
            <w:r w:rsidRPr="00D9063E">
              <w:rPr>
                <w:rStyle w:val="eop"/>
                <w:noProof/>
                <w:color w:val="000000"/>
              </w:rPr>
              <w:t xml:space="preserv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textAlignment w:val="baseline"/>
              <w:rPr>
                <w:noProof/>
              </w:rPr>
            </w:pPr>
            <w:r w:rsidRPr="00D9063E">
              <w:rPr>
                <w:rStyle w:val="normaltextrun"/>
                <w:noProof/>
                <w:color w:val="000000"/>
              </w:rPr>
              <w:t>Testen smartcard overeenkomstig ISO 10373-reeks</w:t>
            </w:r>
            <w:r w:rsidRPr="00D9063E">
              <w:rPr>
                <w:rStyle w:val="eop"/>
                <w:noProof/>
                <w:color w:val="000000"/>
              </w:rPr>
              <w:t xml:space="preserve">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hd w:val="clear" w:color="auto" w:fill="FFFFFF"/>
              <w:spacing w:before="120" w:beforeAutospacing="0" w:after="120" w:afterAutospacing="0"/>
              <w:textAlignment w:val="baseline"/>
              <w:rPr>
                <w:noProof/>
              </w:rPr>
            </w:pPr>
            <w:r w:rsidRPr="00D9063E">
              <w:rPr>
                <w:rStyle w:val="normaltextrun"/>
                <w:noProof/>
                <w:color w:val="000000"/>
              </w:rPr>
              <w:t>Deel B3, punt 3</w:t>
            </w:r>
            <w:r w:rsidRPr="00D9063E">
              <w:rPr>
                <w:rStyle w:val="eop"/>
                <w:noProof/>
              </w:rPr>
              <w:t>.</w:t>
            </w:r>
          </w:p>
        </w:tc>
      </w:tr>
    </w:tbl>
    <w:p w:rsidR="006647A1" w:rsidRPr="00D9063E" w:rsidRDefault="00B04BEC" w:rsidP="006647A1">
      <w:pPr>
        <w:pStyle w:val="Objetacteprincipal"/>
        <w:rPr>
          <w:noProof/>
        </w:rPr>
      </w:pPr>
      <w:r w:rsidRPr="00D9063E">
        <w:rPr>
          <w:noProof/>
        </w:rPr>
        <w:br w:type="page"/>
      </w:r>
      <w:r w:rsidR="006647A1" w:rsidRPr="00D9063E">
        <w:rPr>
          <w:noProof/>
        </w:rPr>
        <w:lastRenderedPageBreak/>
        <w:t>DEEL B3: Procedure voor de EU-typegoedkeuring va</w:t>
      </w:r>
      <w:r w:rsidR="005E7305" w:rsidRPr="00D9063E">
        <w:rPr>
          <w:noProof/>
        </w:rPr>
        <w:t>n rijbewijzen met een microchip</w:t>
      </w:r>
    </w:p>
    <w:p w:rsidR="006647A1" w:rsidRPr="00D9063E" w:rsidRDefault="005E7305" w:rsidP="005E7305">
      <w:pPr>
        <w:spacing w:before="0" w:after="200" w:line="276" w:lineRule="auto"/>
        <w:ind w:left="851" w:hanging="851"/>
        <w:rPr>
          <w:b/>
          <w:noProof/>
          <w:lang w:val="nl-NL"/>
        </w:rPr>
      </w:pPr>
      <w:r w:rsidRPr="00D9063E">
        <w:rPr>
          <w:b/>
          <w:noProof/>
          <w:lang w:val="nl-NL"/>
        </w:rPr>
        <w:t>1.</w:t>
      </w:r>
      <w:r w:rsidRPr="00D9063E">
        <w:rPr>
          <w:b/>
          <w:noProof/>
          <w:lang w:val="nl-NL"/>
        </w:rPr>
        <w:tab/>
      </w:r>
      <w:r w:rsidR="006647A1" w:rsidRPr="00D9063E">
        <w:rPr>
          <w:b/>
          <w:noProof/>
          <w:lang w:val="nl-NL"/>
        </w:rPr>
        <w:t>ALG</w:t>
      </w:r>
      <w:r w:rsidRPr="00D9063E">
        <w:rPr>
          <w:b/>
          <w:noProof/>
          <w:lang w:val="nl-NL"/>
        </w:rPr>
        <w:t>EMENE BEPALINGEN</w:t>
      </w:r>
    </w:p>
    <w:p w:rsidR="006647A1" w:rsidRPr="00D9063E" w:rsidRDefault="006647A1" w:rsidP="005E7305">
      <w:pPr>
        <w:pStyle w:val="Text1"/>
        <w:jc w:val="left"/>
        <w:rPr>
          <w:noProof/>
        </w:rPr>
      </w:pPr>
      <w:r w:rsidRPr="00D9063E">
        <w:rPr>
          <w:noProof/>
        </w:rPr>
        <w:t>Fabrikanten die een EU-typegoedkeuring aanvragen voor een rijbewijs met een microchip, moeten een veiligheidscertificaat en een func</w:t>
      </w:r>
      <w:r w:rsidR="005E7305" w:rsidRPr="00D9063E">
        <w:rPr>
          <w:noProof/>
        </w:rPr>
        <w:t>tioneel certificaat overleggen.</w:t>
      </w:r>
    </w:p>
    <w:p w:rsidR="006647A1" w:rsidRPr="00D9063E" w:rsidRDefault="006647A1" w:rsidP="005E7305">
      <w:pPr>
        <w:pStyle w:val="Text1"/>
        <w:jc w:val="left"/>
        <w:rPr>
          <w:noProof/>
        </w:rPr>
      </w:pPr>
      <w:r w:rsidRPr="00D9063E">
        <w:rPr>
          <w:noProof/>
        </w:rPr>
        <w:t>Elke geplande wijziging van het productieproces, met inbegrip van de software, moet vooraf worden gemeld aan de instantie die de typegoedkeuring heeft verleend. Deze instantie kan vragen extra informatie te verstrekken en testen uit te voeren voo</w:t>
      </w:r>
      <w:r w:rsidR="005E7305" w:rsidRPr="00D9063E">
        <w:rPr>
          <w:noProof/>
        </w:rPr>
        <w:t>r zij met de wijziging instemt.</w:t>
      </w:r>
    </w:p>
    <w:p w:rsidR="006647A1" w:rsidRPr="00D9063E" w:rsidRDefault="006647A1" w:rsidP="005E7305">
      <w:pPr>
        <w:pStyle w:val="Text1"/>
        <w:jc w:val="left"/>
        <w:rPr>
          <w:noProof/>
        </w:rPr>
      </w:pPr>
      <w:r w:rsidRPr="00D9063E">
        <w:rPr>
          <w:noProof/>
        </w:rPr>
        <w:t>De testen moeten gebeuren overeenkomstig de methoden als vast</w:t>
      </w:r>
      <w:r w:rsidR="005E7305" w:rsidRPr="00D9063E">
        <w:rPr>
          <w:noProof/>
        </w:rPr>
        <w:t>gesteld in punt 12 van deel B2.</w:t>
      </w:r>
    </w:p>
    <w:p w:rsidR="006647A1" w:rsidRPr="00D9063E" w:rsidRDefault="005E7305" w:rsidP="005E7305">
      <w:pPr>
        <w:spacing w:before="0" w:after="200" w:line="276" w:lineRule="auto"/>
        <w:ind w:left="851" w:hanging="851"/>
        <w:rPr>
          <w:b/>
          <w:noProof/>
          <w:lang w:val="nl-NL"/>
        </w:rPr>
      </w:pPr>
      <w:r w:rsidRPr="00D9063E">
        <w:rPr>
          <w:b/>
          <w:noProof/>
          <w:lang w:val="nl-NL"/>
        </w:rPr>
        <w:t>2.</w:t>
      </w:r>
      <w:r w:rsidRPr="00D9063E">
        <w:rPr>
          <w:b/>
          <w:noProof/>
          <w:lang w:val="nl-NL"/>
        </w:rPr>
        <w:tab/>
        <w:t>VEILIGHEIDSCERTIFICAAT</w:t>
      </w:r>
    </w:p>
    <w:p w:rsidR="006647A1" w:rsidRPr="00D9063E" w:rsidRDefault="006647A1" w:rsidP="005E7305">
      <w:pPr>
        <w:pStyle w:val="Text1"/>
        <w:jc w:val="left"/>
        <w:rPr>
          <w:noProof/>
        </w:rPr>
      </w:pPr>
      <w:r w:rsidRPr="00D9063E">
        <w:rPr>
          <w:noProof/>
        </w:rPr>
        <w:t>Voor de veiligheidsevaluatie worden de microchips van rijbewijzen beoordeeld aan de hand van de in deel B2, pun</w:t>
      </w:r>
      <w:r w:rsidR="005E7305" w:rsidRPr="00D9063E">
        <w:rPr>
          <w:noProof/>
        </w:rPr>
        <w:t>t 13, gespecificeerde criteria.</w:t>
      </w:r>
    </w:p>
    <w:p w:rsidR="006647A1" w:rsidRPr="00D9063E" w:rsidRDefault="006647A1" w:rsidP="005E7305">
      <w:pPr>
        <w:pStyle w:val="Text1"/>
        <w:jc w:val="left"/>
        <w:rPr>
          <w:noProof/>
        </w:rPr>
      </w:pPr>
      <w:r w:rsidRPr="00D9063E">
        <w:rPr>
          <w:noProof/>
        </w:rPr>
        <w:t xml:space="preserve">Een veiligheidscertificaat wordt slechts toegekend nadat is aangetoond dat de microchip bestand is tegen pogingen tot manipulatie </w:t>
      </w:r>
      <w:r w:rsidR="005E7305" w:rsidRPr="00D9063E">
        <w:rPr>
          <w:noProof/>
        </w:rPr>
        <w:t>of verandering van de gegevens.</w:t>
      </w:r>
    </w:p>
    <w:p w:rsidR="006647A1" w:rsidRPr="00D9063E" w:rsidRDefault="00B04BEC" w:rsidP="005E7305">
      <w:pPr>
        <w:spacing w:before="0" w:after="200" w:line="276" w:lineRule="auto"/>
        <w:ind w:left="851" w:hanging="851"/>
        <w:rPr>
          <w:b/>
          <w:noProof/>
          <w:lang w:val="nl-NL"/>
        </w:rPr>
      </w:pPr>
      <w:r w:rsidRPr="00D9063E">
        <w:rPr>
          <w:noProof/>
          <w:lang w:val="nl-NL"/>
        </w:rPr>
        <w:br w:type="page"/>
      </w:r>
      <w:r w:rsidR="005E7305" w:rsidRPr="00D9063E">
        <w:rPr>
          <w:b/>
          <w:noProof/>
          <w:lang w:val="nl-NL"/>
        </w:rPr>
        <w:lastRenderedPageBreak/>
        <w:t>3.</w:t>
      </w:r>
      <w:r w:rsidR="005E7305" w:rsidRPr="00D9063E">
        <w:rPr>
          <w:noProof/>
          <w:lang w:val="nl-NL"/>
        </w:rPr>
        <w:tab/>
      </w:r>
      <w:r w:rsidR="005E7305" w:rsidRPr="00D9063E">
        <w:rPr>
          <w:b/>
          <w:noProof/>
          <w:lang w:val="nl-NL"/>
        </w:rPr>
        <w:t>FUNCTIONEEL CERTIFICAAT</w:t>
      </w:r>
    </w:p>
    <w:p w:rsidR="006647A1" w:rsidRPr="00D9063E" w:rsidRDefault="006647A1" w:rsidP="005E7305">
      <w:pPr>
        <w:pStyle w:val="Text1"/>
        <w:jc w:val="left"/>
        <w:rPr>
          <w:noProof/>
        </w:rPr>
      </w:pPr>
      <w:r w:rsidRPr="00D9063E">
        <w:rPr>
          <w:noProof/>
        </w:rPr>
        <w:t>Een functionele evaluatie van rijbewijzen met een microchip wordt uitgevoerd via laboratoriumtests overeenkomstig de in deel </w:t>
      </w:r>
      <w:r w:rsidR="005E7305" w:rsidRPr="00D9063E">
        <w:rPr>
          <w:noProof/>
        </w:rPr>
        <w:t>B2, punt 14, genoemde criteria.</w:t>
      </w:r>
    </w:p>
    <w:p w:rsidR="006647A1" w:rsidRPr="00D9063E" w:rsidRDefault="006647A1" w:rsidP="005E7305">
      <w:pPr>
        <w:pStyle w:val="Text1"/>
        <w:jc w:val="left"/>
        <w:rPr>
          <w:noProof/>
        </w:rPr>
      </w:pPr>
      <w:r w:rsidRPr="00D9063E">
        <w:rPr>
          <w:noProof/>
        </w:rPr>
        <w:t>De lidstaten die een microchip opnemen in het rijbewijs, moeten ervoor zorgen dat de toepasselijke functionele normen en eise</w:t>
      </w:r>
      <w:r w:rsidR="005E7305" w:rsidRPr="00D9063E">
        <w:rPr>
          <w:noProof/>
        </w:rPr>
        <w:t>n van deel B1 worden nageleefd.</w:t>
      </w:r>
    </w:p>
    <w:p w:rsidR="006647A1" w:rsidRPr="00D9063E" w:rsidRDefault="006647A1" w:rsidP="005E7305">
      <w:pPr>
        <w:pStyle w:val="Text1"/>
        <w:jc w:val="left"/>
        <w:rPr>
          <w:noProof/>
        </w:rPr>
      </w:pPr>
      <w:r w:rsidRPr="00D9063E">
        <w:rPr>
          <w:noProof/>
        </w:rPr>
        <w:t>De fabrikant krijgt een functioneel certificaat zodra aan alle hierna v</w:t>
      </w:r>
      <w:r w:rsidR="005E7305" w:rsidRPr="00D9063E">
        <w:rPr>
          <w:noProof/>
        </w:rPr>
        <w:t>olgende voorwaarden is voldaan:</w:t>
      </w:r>
    </w:p>
    <w:p w:rsidR="006647A1" w:rsidRPr="00D9063E" w:rsidRDefault="005E7305" w:rsidP="005E7305">
      <w:pPr>
        <w:pStyle w:val="Text1"/>
        <w:ind w:left="1418" w:hanging="568"/>
        <w:jc w:val="left"/>
        <w:rPr>
          <w:noProof/>
        </w:rPr>
      </w:pPr>
      <w:r w:rsidRPr="00D9063E">
        <w:rPr>
          <w:noProof/>
        </w:rPr>
        <w:t>–</w:t>
      </w:r>
      <w:r w:rsidRPr="00D9063E">
        <w:rPr>
          <w:noProof/>
        </w:rPr>
        <w:tab/>
      </w:r>
      <w:r w:rsidR="006647A1" w:rsidRPr="00D9063E">
        <w:rPr>
          <w:noProof/>
        </w:rPr>
        <w:t>er is een geldig veiligheidscertificaat</w:t>
      </w:r>
      <w:r w:rsidRPr="00D9063E">
        <w:rPr>
          <w:noProof/>
        </w:rPr>
        <w:t xml:space="preserve"> voor de microchip beschikbaar;</w:t>
      </w:r>
    </w:p>
    <w:p w:rsidR="006647A1" w:rsidRPr="00D9063E" w:rsidRDefault="005E7305" w:rsidP="005E7305">
      <w:pPr>
        <w:pStyle w:val="Text1"/>
        <w:ind w:left="1418" w:hanging="568"/>
        <w:jc w:val="left"/>
        <w:rPr>
          <w:noProof/>
        </w:rPr>
      </w:pPr>
      <w:r w:rsidRPr="00D9063E">
        <w:rPr>
          <w:noProof/>
        </w:rPr>
        <w:t>–</w:t>
      </w:r>
      <w:r w:rsidRPr="00D9063E">
        <w:rPr>
          <w:noProof/>
        </w:rPr>
        <w:tab/>
      </w:r>
      <w:r w:rsidR="006647A1" w:rsidRPr="00D9063E">
        <w:rPr>
          <w:noProof/>
        </w:rPr>
        <w:t>hij heeft aangetoond dat hij aa</w:t>
      </w:r>
      <w:r w:rsidRPr="00D9063E">
        <w:rPr>
          <w:noProof/>
        </w:rPr>
        <w:t>n de eisen van deel B2 voldoet;</w:t>
      </w:r>
    </w:p>
    <w:p w:rsidR="006647A1" w:rsidRPr="00D9063E" w:rsidRDefault="005E7305" w:rsidP="005E7305">
      <w:pPr>
        <w:pStyle w:val="Text1"/>
        <w:ind w:left="1418" w:hanging="568"/>
        <w:jc w:val="left"/>
        <w:rPr>
          <w:noProof/>
        </w:rPr>
      </w:pPr>
      <w:r w:rsidRPr="00D9063E">
        <w:rPr>
          <w:noProof/>
        </w:rPr>
        <w:t>–</w:t>
      </w:r>
      <w:r w:rsidRPr="00D9063E">
        <w:rPr>
          <w:noProof/>
        </w:rPr>
        <w:tab/>
      </w:r>
      <w:r w:rsidR="006647A1" w:rsidRPr="00D9063E">
        <w:rPr>
          <w:noProof/>
        </w:rPr>
        <w:t>de resultaten van de fun</w:t>
      </w:r>
      <w:r w:rsidRPr="00D9063E">
        <w:rPr>
          <w:noProof/>
        </w:rPr>
        <w:t>ctionele testen waren positief.</w:t>
      </w:r>
    </w:p>
    <w:p w:rsidR="006647A1" w:rsidRPr="00D9063E" w:rsidRDefault="006647A1" w:rsidP="005E7305">
      <w:pPr>
        <w:pStyle w:val="Text1"/>
        <w:jc w:val="left"/>
        <w:rPr>
          <w:noProof/>
        </w:rPr>
      </w:pPr>
      <w:r w:rsidRPr="00D9063E">
        <w:rPr>
          <w:noProof/>
        </w:rPr>
        <w:t>Het functioneel certificaat wordt afgegeven door de bevoegde instantie van de lidstaat. In het functioneel certificaat worden de benaming van de instantie van afgifte, de naam van de aanvrager, de identificatie van de microchip en een gedetailleerd overzicht van de tests en de resultaten daarvan vermeld.</w:t>
      </w:r>
    </w:p>
    <w:p w:rsidR="006647A1" w:rsidRPr="00D9063E" w:rsidRDefault="00B04BEC" w:rsidP="005E7305">
      <w:pPr>
        <w:spacing w:before="0" w:after="200" w:line="276" w:lineRule="auto"/>
        <w:ind w:left="851" w:hanging="851"/>
        <w:rPr>
          <w:b/>
          <w:noProof/>
          <w:lang w:val="nl-NL"/>
        </w:rPr>
      </w:pPr>
      <w:r w:rsidRPr="00D9063E">
        <w:rPr>
          <w:noProof/>
          <w:lang w:val="nl-NL"/>
        </w:rPr>
        <w:br w:type="page"/>
      </w:r>
      <w:r w:rsidR="005E7305" w:rsidRPr="00D9063E">
        <w:rPr>
          <w:b/>
          <w:noProof/>
          <w:lang w:val="nl-NL"/>
        </w:rPr>
        <w:lastRenderedPageBreak/>
        <w:t>4.</w:t>
      </w:r>
      <w:r w:rsidR="005E7305" w:rsidRPr="00D9063E">
        <w:rPr>
          <w:noProof/>
          <w:lang w:val="nl-NL"/>
        </w:rPr>
        <w:tab/>
      </w:r>
      <w:r w:rsidR="005E7305" w:rsidRPr="00D9063E">
        <w:rPr>
          <w:b/>
          <w:noProof/>
          <w:lang w:val="nl-NL"/>
        </w:rPr>
        <w:t>EU-TYPEGOEDKEURINGSCERTIFICAAT</w:t>
      </w:r>
    </w:p>
    <w:p w:rsidR="006647A1" w:rsidRPr="00D9063E" w:rsidRDefault="005E7305" w:rsidP="005E7305">
      <w:pPr>
        <w:pStyle w:val="Text1"/>
        <w:ind w:left="851" w:hanging="851"/>
        <w:jc w:val="left"/>
        <w:rPr>
          <w:rStyle w:val="normaltextrun"/>
          <w:noProof/>
        </w:rPr>
      </w:pPr>
      <w:r w:rsidRPr="00D9063E">
        <w:t>(1)</w:t>
      </w:r>
      <w:r w:rsidRPr="00D9063E">
        <w:tab/>
      </w:r>
      <w:r w:rsidR="006647A1" w:rsidRPr="00D9063E">
        <w:t>Modelcertificaat</w:t>
      </w:r>
    </w:p>
    <w:p w:rsidR="006647A1" w:rsidRPr="00D9063E" w:rsidRDefault="006647A1" w:rsidP="005E7305">
      <w:pPr>
        <w:pStyle w:val="Text1"/>
        <w:jc w:val="left"/>
        <w:rPr>
          <w:noProof/>
        </w:rPr>
      </w:pPr>
      <w:r w:rsidRPr="00D9063E">
        <w:rPr>
          <w:noProof/>
        </w:rPr>
        <w:t>De lidstaten verlenen het EU-typegoedkeuringscertificaat na overlegging van het in deze bijlage bedoelde functioneel en veiligheidscertificaat. EU-typegoedkeuringscertificaten moeten in overeenstemming</w:t>
      </w:r>
      <w:r w:rsidR="005E7305" w:rsidRPr="00D9063E">
        <w:rPr>
          <w:noProof/>
        </w:rPr>
        <w:t xml:space="preserve"> zijn met het model in deel B4.</w:t>
      </w:r>
    </w:p>
    <w:p w:rsidR="006647A1" w:rsidRPr="00D9063E" w:rsidRDefault="005E7305" w:rsidP="005E7305">
      <w:pPr>
        <w:pStyle w:val="Text1"/>
        <w:ind w:left="851" w:hanging="851"/>
        <w:jc w:val="left"/>
        <w:rPr>
          <w:rStyle w:val="normaltextrun"/>
          <w:noProof/>
        </w:rPr>
      </w:pPr>
      <w:r w:rsidRPr="00D9063E">
        <w:rPr>
          <w:rStyle w:val="normaltextrun"/>
          <w:noProof/>
        </w:rPr>
        <w:t>(2)</w:t>
      </w:r>
      <w:r w:rsidRPr="00D9063E">
        <w:rPr>
          <w:rStyle w:val="normaltextrun"/>
          <w:noProof/>
        </w:rPr>
        <w:tab/>
        <w:t>Nummeringssysteem</w:t>
      </w:r>
    </w:p>
    <w:p w:rsidR="006647A1" w:rsidRPr="00D9063E" w:rsidRDefault="006647A1" w:rsidP="005E7305">
      <w:pPr>
        <w:pStyle w:val="Text1"/>
        <w:jc w:val="left"/>
        <w:rPr>
          <w:noProof/>
        </w:rPr>
      </w:pPr>
      <w:r w:rsidRPr="00D9063E">
        <w:rPr>
          <w:noProof/>
        </w:rPr>
        <w:t>Het EU-typegoedkeuring</w:t>
      </w:r>
      <w:r w:rsidR="005E7305" w:rsidRPr="00D9063E">
        <w:rPr>
          <w:noProof/>
        </w:rPr>
        <w:t>snummeringssysteem bestaat uit:</w:t>
      </w:r>
    </w:p>
    <w:p w:rsidR="006647A1" w:rsidRPr="00D9063E" w:rsidRDefault="005E7305" w:rsidP="005E7305">
      <w:pPr>
        <w:pStyle w:val="Text1"/>
        <w:ind w:left="1418" w:hanging="567"/>
        <w:jc w:val="left"/>
        <w:rPr>
          <w:noProof/>
        </w:rPr>
      </w:pPr>
      <w:r w:rsidRPr="00D9063E">
        <w:rPr>
          <w:noProof/>
        </w:rPr>
        <w:t>(a)</w:t>
      </w:r>
      <w:r w:rsidRPr="00D9063E">
        <w:rPr>
          <w:noProof/>
        </w:rPr>
        <w:tab/>
      </w:r>
      <w:r w:rsidR="006647A1" w:rsidRPr="00D9063E">
        <w:rPr>
          <w:noProof/>
        </w:rPr>
        <w:t>de kleine letter “e” gevolgd door het kengetal van de lidstaat die de EU-typegoedkeuring heeft verleend:</w:t>
      </w:r>
    </w:p>
    <w:p w:rsidR="006647A1" w:rsidRPr="00D9063E" w:rsidRDefault="006647A1" w:rsidP="005E7305">
      <w:pPr>
        <w:pStyle w:val="Text2"/>
        <w:jc w:val="left"/>
        <w:rPr>
          <w:noProof/>
        </w:rPr>
      </w:pPr>
      <w:r w:rsidRPr="00D9063E">
        <w:rPr>
          <w:noProof/>
        </w:rPr>
        <w:t>1</w:t>
      </w:r>
      <w:r w:rsidRPr="00D9063E">
        <w:rPr>
          <w:noProof/>
        </w:rPr>
        <w:tab/>
        <w:t>voor Dui</w:t>
      </w:r>
      <w:r w:rsidR="005E7305" w:rsidRPr="00D9063E">
        <w:rPr>
          <w:noProof/>
        </w:rPr>
        <w:t>tsland;</w:t>
      </w:r>
    </w:p>
    <w:p w:rsidR="006647A1" w:rsidRPr="00D9063E" w:rsidRDefault="005E7305" w:rsidP="005E7305">
      <w:pPr>
        <w:pStyle w:val="Text2"/>
        <w:jc w:val="left"/>
        <w:rPr>
          <w:noProof/>
        </w:rPr>
      </w:pPr>
      <w:r w:rsidRPr="00D9063E">
        <w:rPr>
          <w:noProof/>
        </w:rPr>
        <w:t>2</w:t>
      </w:r>
      <w:r w:rsidRPr="00D9063E">
        <w:rPr>
          <w:noProof/>
        </w:rPr>
        <w:tab/>
        <w:t>voor Frankrijk;</w:t>
      </w:r>
    </w:p>
    <w:p w:rsidR="006647A1" w:rsidRPr="00D9063E" w:rsidRDefault="005E7305" w:rsidP="005E7305">
      <w:pPr>
        <w:pStyle w:val="Text2"/>
        <w:jc w:val="left"/>
        <w:rPr>
          <w:noProof/>
        </w:rPr>
      </w:pPr>
      <w:r w:rsidRPr="00D9063E">
        <w:rPr>
          <w:noProof/>
        </w:rPr>
        <w:t>3</w:t>
      </w:r>
      <w:r w:rsidRPr="00D9063E">
        <w:rPr>
          <w:noProof/>
        </w:rPr>
        <w:tab/>
        <w:t>voor Italië;</w:t>
      </w:r>
    </w:p>
    <w:p w:rsidR="006647A1" w:rsidRPr="00D9063E" w:rsidRDefault="005E7305" w:rsidP="005E7305">
      <w:pPr>
        <w:pStyle w:val="Text2"/>
        <w:jc w:val="left"/>
        <w:rPr>
          <w:noProof/>
        </w:rPr>
      </w:pPr>
      <w:r w:rsidRPr="00D9063E">
        <w:rPr>
          <w:noProof/>
        </w:rPr>
        <w:t>4</w:t>
      </w:r>
      <w:r w:rsidRPr="00D9063E">
        <w:rPr>
          <w:noProof/>
        </w:rPr>
        <w:tab/>
        <w:t>voor Nederland;</w:t>
      </w:r>
    </w:p>
    <w:p w:rsidR="006647A1" w:rsidRPr="00D9063E" w:rsidRDefault="005E7305" w:rsidP="005E7305">
      <w:pPr>
        <w:pStyle w:val="Text2"/>
        <w:jc w:val="left"/>
        <w:rPr>
          <w:noProof/>
        </w:rPr>
      </w:pPr>
      <w:r w:rsidRPr="00D9063E">
        <w:rPr>
          <w:noProof/>
        </w:rPr>
        <w:t>5</w:t>
      </w:r>
      <w:r w:rsidRPr="00D9063E">
        <w:rPr>
          <w:noProof/>
        </w:rPr>
        <w:tab/>
        <w:t>voor Zweden;</w:t>
      </w:r>
    </w:p>
    <w:p w:rsidR="006647A1" w:rsidRPr="00D9063E" w:rsidRDefault="005E7305" w:rsidP="005E7305">
      <w:pPr>
        <w:pStyle w:val="Text2"/>
        <w:jc w:val="left"/>
        <w:rPr>
          <w:noProof/>
        </w:rPr>
      </w:pPr>
      <w:r w:rsidRPr="00D9063E">
        <w:rPr>
          <w:noProof/>
        </w:rPr>
        <w:t>6</w:t>
      </w:r>
      <w:r w:rsidRPr="00D9063E">
        <w:rPr>
          <w:noProof/>
        </w:rPr>
        <w:tab/>
        <w:t>voor België;</w:t>
      </w:r>
    </w:p>
    <w:p w:rsidR="006647A1" w:rsidRPr="00D9063E" w:rsidRDefault="005E7305" w:rsidP="005E7305">
      <w:pPr>
        <w:pStyle w:val="Text2"/>
        <w:jc w:val="left"/>
        <w:rPr>
          <w:noProof/>
        </w:rPr>
      </w:pPr>
      <w:r w:rsidRPr="00D9063E">
        <w:rPr>
          <w:noProof/>
        </w:rPr>
        <w:t>7</w:t>
      </w:r>
      <w:r w:rsidRPr="00D9063E">
        <w:rPr>
          <w:noProof/>
        </w:rPr>
        <w:tab/>
        <w:t>voor Hongarije;</w:t>
      </w:r>
    </w:p>
    <w:p w:rsidR="006647A1" w:rsidRPr="00D9063E" w:rsidRDefault="005E7305" w:rsidP="005E7305">
      <w:pPr>
        <w:pStyle w:val="Text2"/>
        <w:jc w:val="left"/>
        <w:rPr>
          <w:noProof/>
        </w:rPr>
      </w:pPr>
      <w:r w:rsidRPr="00D9063E">
        <w:rPr>
          <w:noProof/>
        </w:rPr>
        <w:t>8</w:t>
      </w:r>
      <w:r w:rsidRPr="00D9063E">
        <w:rPr>
          <w:noProof/>
        </w:rPr>
        <w:tab/>
        <w:t>voor Tsjechië;</w:t>
      </w:r>
    </w:p>
    <w:p w:rsidR="006647A1" w:rsidRPr="00D9063E" w:rsidRDefault="005E7305" w:rsidP="005E7305">
      <w:pPr>
        <w:pStyle w:val="Text2"/>
        <w:jc w:val="left"/>
        <w:rPr>
          <w:noProof/>
        </w:rPr>
      </w:pPr>
      <w:r w:rsidRPr="00D9063E">
        <w:rPr>
          <w:noProof/>
        </w:rPr>
        <w:t>9</w:t>
      </w:r>
      <w:r w:rsidRPr="00D9063E">
        <w:rPr>
          <w:noProof/>
        </w:rPr>
        <w:tab/>
        <w:t>voor Spanje;</w:t>
      </w:r>
    </w:p>
    <w:p w:rsidR="006647A1" w:rsidRPr="00D9063E" w:rsidRDefault="00B04BEC" w:rsidP="006647A1">
      <w:pPr>
        <w:pStyle w:val="Text2"/>
        <w:rPr>
          <w:noProof/>
        </w:rPr>
      </w:pPr>
      <w:r w:rsidRPr="00D9063E">
        <w:rPr>
          <w:noProof/>
        </w:rPr>
        <w:br w:type="page"/>
      </w:r>
      <w:r w:rsidR="006647A1" w:rsidRPr="00D9063E">
        <w:rPr>
          <w:noProof/>
        </w:rPr>
        <w:lastRenderedPageBreak/>
        <w:t>12</w:t>
      </w:r>
      <w:r w:rsidR="006647A1" w:rsidRPr="00D9063E">
        <w:rPr>
          <w:noProof/>
        </w:rPr>
        <w:tab/>
        <w:t xml:space="preserve">voor Oostenrijk; </w:t>
      </w:r>
    </w:p>
    <w:p w:rsidR="006647A1" w:rsidRPr="00D9063E" w:rsidRDefault="006647A1" w:rsidP="006647A1">
      <w:pPr>
        <w:pStyle w:val="Text2"/>
        <w:rPr>
          <w:noProof/>
        </w:rPr>
      </w:pPr>
      <w:r w:rsidRPr="00D9063E">
        <w:rPr>
          <w:noProof/>
        </w:rPr>
        <w:t>13</w:t>
      </w:r>
      <w:r w:rsidRPr="00D9063E">
        <w:rPr>
          <w:noProof/>
        </w:rPr>
        <w:tab/>
        <w:t xml:space="preserve">voor Luxemburg; </w:t>
      </w:r>
    </w:p>
    <w:p w:rsidR="006647A1" w:rsidRPr="00D9063E" w:rsidRDefault="006647A1" w:rsidP="006647A1">
      <w:pPr>
        <w:pStyle w:val="Text2"/>
        <w:rPr>
          <w:noProof/>
        </w:rPr>
      </w:pPr>
      <w:r w:rsidRPr="00D9063E">
        <w:rPr>
          <w:noProof/>
        </w:rPr>
        <w:t>17</w:t>
      </w:r>
      <w:r w:rsidRPr="00D9063E">
        <w:rPr>
          <w:noProof/>
        </w:rPr>
        <w:tab/>
        <w:t xml:space="preserve">voor Finland; </w:t>
      </w:r>
    </w:p>
    <w:p w:rsidR="006647A1" w:rsidRPr="00D9063E" w:rsidRDefault="006647A1" w:rsidP="006647A1">
      <w:pPr>
        <w:pStyle w:val="Text2"/>
        <w:rPr>
          <w:noProof/>
        </w:rPr>
      </w:pPr>
      <w:r w:rsidRPr="00D9063E">
        <w:rPr>
          <w:noProof/>
        </w:rPr>
        <w:t>18</w:t>
      </w:r>
      <w:r w:rsidRPr="00D9063E">
        <w:rPr>
          <w:noProof/>
        </w:rPr>
        <w:tab/>
        <w:t xml:space="preserve">voor Denemarken; </w:t>
      </w:r>
    </w:p>
    <w:p w:rsidR="006647A1" w:rsidRPr="00D9063E" w:rsidRDefault="006647A1" w:rsidP="006647A1">
      <w:pPr>
        <w:pStyle w:val="Text2"/>
        <w:rPr>
          <w:noProof/>
        </w:rPr>
      </w:pPr>
      <w:r w:rsidRPr="00D9063E">
        <w:rPr>
          <w:noProof/>
        </w:rPr>
        <w:t>19</w:t>
      </w:r>
      <w:r w:rsidRPr="00D9063E">
        <w:rPr>
          <w:noProof/>
        </w:rPr>
        <w:tab/>
        <w:t xml:space="preserve">voor Roemenië; </w:t>
      </w:r>
    </w:p>
    <w:p w:rsidR="006647A1" w:rsidRPr="00D9063E" w:rsidRDefault="006647A1" w:rsidP="006647A1">
      <w:pPr>
        <w:pStyle w:val="Text2"/>
        <w:rPr>
          <w:noProof/>
        </w:rPr>
      </w:pPr>
      <w:r w:rsidRPr="00D9063E">
        <w:rPr>
          <w:noProof/>
        </w:rPr>
        <w:t>20</w:t>
      </w:r>
      <w:r w:rsidRPr="00D9063E">
        <w:rPr>
          <w:noProof/>
        </w:rPr>
        <w:tab/>
        <w:t xml:space="preserve">voor Polen; </w:t>
      </w:r>
    </w:p>
    <w:p w:rsidR="006647A1" w:rsidRPr="00D9063E" w:rsidRDefault="006647A1" w:rsidP="006647A1">
      <w:pPr>
        <w:pStyle w:val="Text2"/>
        <w:rPr>
          <w:noProof/>
        </w:rPr>
      </w:pPr>
      <w:r w:rsidRPr="00D9063E">
        <w:rPr>
          <w:noProof/>
        </w:rPr>
        <w:t>21</w:t>
      </w:r>
      <w:r w:rsidRPr="00D9063E">
        <w:rPr>
          <w:noProof/>
        </w:rPr>
        <w:tab/>
        <w:t xml:space="preserve">voor Portugal; </w:t>
      </w:r>
    </w:p>
    <w:p w:rsidR="006647A1" w:rsidRPr="00D9063E" w:rsidRDefault="006647A1" w:rsidP="006647A1">
      <w:pPr>
        <w:pStyle w:val="Text2"/>
        <w:rPr>
          <w:noProof/>
        </w:rPr>
      </w:pPr>
      <w:r w:rsidRPr="00D9063E">
        <w:rPr>
          <w:noProof/>
        </w:rPr>
        <w:t>23</w:t>
      </w:r>
      <w:r w:rsidRPr="00D9063E">
        <w:rPr>
          <w:noProof/>
        </w:rPr>
        <w:tab/>
        <w:t xml:space="preserve">voor Griekenland; </w:t>
      </w:r>
    </w:p>
    <w:p w:rsidR="006647A1" w:rsidRPr="00D9063E" w:rsidRDefault="006647A1" w:rsidP="006647A1">
      <w:pPr>
        <w:pStyle w:val="Text2"/>
        <w:rPr>
          <w:noProof/>
        </w:rPr>
      </w:pPr>
      <w:r w:rsidRPr="00D9063E">
        <w:rPr>
          <w:noProof/>
        </w:rPr>
        <w:t>24</w:t>
      </w:r>
      <w:r w:rsidRPr="00D9063E">
        <w:rPr>
          <w:noProof/>
        </w:rPr>
        <w:tab/>
        <w:t xml:space="preserve">voor Ierland; </w:t>
      </w:r>
    </w:p>
    <w:p w:rsidR="006647A1" w:rsidRPr="00D9063E" w:rsidRDefault="006647A1" w:rsidP="006647A1">
      <w:pPr>
        <w:pStyle w:val="Text2"/>
        <w:rPr>
          <w:noProof/>
        </w:rPr>
      </w:pPr>
      <w:r w:rsidRPr="00D9063E">
        <w:rPr>
          <w:noProof/>
        </w:rPr>
        <w:t>25</w:t>
      </w:r>
      <w:r w:rsidRPr="00D9063E">
        <w:rPr>
          <w:noProof/>
        </w:rPr>
        <w:tab/>
        <w:t xml:space="preserve">voor Kroatië; </w:t>
      </w:r>
    </w:p>
    <w:p w:rsidR="006647A1" w:rsidRPr="00D9063E" w:rsidRDefault="006647A1" w:rsidP="006647A1">
      <w:pPr>
        <w:pStyle w:val="Text2"/>
        <w:rPr>
          <w:noProof/>
        </w:rPr>
      </w:pPr>
      <w:r w:rsidRPr="00D9063E">
        <w:rPr>
          <w:noProof/>
        </w:rPr>
        <w:t>26</w:t>
      </w:r>
      <w:r w:rsidRPr="00D9063E">
        <w:rPr>
          <w:noProof/>
        </w:rPr>
        <w:tab/>
        <w:t xml:space="preserve">voor Slovenië; </w:t>
      </w:r>
    </w:p>
    <w:p w:rsidR="006647A1" w:rsidRPr="00D9063E" w:rsidRDefault="006647A1" w:rsidP="006647A1">
      <w:pPr>
        <w:pStyle w:val="Text2"/>
        <w:rPr>
          <w:noProof/>
        </w:rPr>
      </w:pPr>
      <w:r w:rsidRPr="00D9063E">
        <w:rPr>
          <w:noProof/>
        </w:rPr>
        <w:t>27</w:t>
      </w:r>
      <w:r w:rsidRPr="00D9063E">
        <w:rPr>
          <w:noProof/>
        </w:rPr>
        <w:tab/>
        <w:t xml:space="preserve">voor Slowakije; </w:t>
      </w:r>
    </w:p>
    <w:p w:rsidR="006647A1" w:rsidRPr="00D9063E" w:rsidRDefault="006647A1" w:rsidP="006647A1">
      <w:pPr>
        <w:pStyle w:val="Text2"/>
        <w:rPr>
          <w:noProof/>
        </w:rPr>
      </w:pPr>
      <w:r w:rsidRPr="00D9063E">
        <w:rPr>
          <w:noProof/>
        </w:rPr>
        <w:t>29</w:t>
      </w:r>
      <w:r w:rsidRPr="00D9063E">
        <w:rPr>
          <w:noProof/>
        </w:rPr>
        <w:tab/>
        <w:t xml:space="preserve">voor Estland; </w:t>
      </w:r>
    </w:p>
    <w:p w:rsidR="006647A1" w:rsidRPr="00D9063E" w:rsidRDefault="006647A1" w:rsidP="006647A1">
      <w:pPr>
        <w:pStyle w:val="Text2"/>
        <w:rPr>
          <w:noProof/>
        </w:rPr>
      </w:pPr>
      <w:r w:rsidRPr="00D9063E">
        <w:rPr>
          <w:noProof/>
        </w:rPr>
        <w:t>32</w:t>
      </w:r>
      <w:r w:rsidRPr="00D9063E">
        <w:rPr>
          <w:noProof/>
        </w:rPr>
        <w:tab/>
        <w:t xml:space="preserve">voor Letland; </w:t>
      </w:r>
    </w:p>
    <w:p w:rsidR="006647A1" w:rsidRPr="00D9063E" w:rsidRDefault="006647A1" w:rsidP="006647A1">
      <w:pPr>
        <w:pStyle w:val="Text2"/>
        <w:rPr>
          <w:noProof/>
        </w:rPr>
      </w:pPr>
      <w:r w:rsidRPr="00D9063E">
        <w:rPr>
          <w:noProof/>
        </w:rPr>
        <w:t>34</w:t>
      </w:r>
      <w:r w:rsidRPr="00D9063E">
        <w:rPr>
          <w:noProof/>
        </w:rPr>
        <w:tab/>
        <w:t xml:space="preserve">voor Bulgarije; </w:t>
      </w:r>
    </w:p>
    <w:p w:rsidR="006647A1" w:rsidRPr="00D9063E" w:rsidRDefault="006647A1" w:rsidP="006647A1">
      <w:pPr>
        <w:pStyle w:val="Text2"/>
        <w:rPr>
          <w:noProof/>
        </w:rPr>
      </w:pPr>
      <w:r w:rsidRPr="00D9063E">
        <w:rPr>
          <w:noProof/>
        </w:rPr>
        <w:t>36</w:t>
      </w:r>
      <w:r w:rsidRPr="00D9063E">
        <w:rPr>
          <w:noProof/>
        </w:rPr>
        <w:tab/>
        <w:t xml:space="preserve">voor Litouwen; </w:t>
      </w:r>
    </w:p>
    <w:p w:rsidR="006647A1" w:rsidRPr="00D9063E" w:rsidRDefault="006647A1" w:rsidP="006647A1">
      <w:pPr>
        <w:pStyle w:val="Text2"/>
        <w:rPr>
          <w:noProof/>
        </w:rPr>
      </w:pPr>
      <w:r w:rsidRPr="00D9063E">
        <w:rPr>
          <w:noProof/>
        </w:rPr>
        <w:t>49</w:t>
      </w:r>
      <w:r w:rsidRPr="00D9063E">
        <w:rPr>
          <w:noProof/>
        </w:rPr>
        <w:tab/>
        <w:t xml:space="preserve">voor Cyprus; </w:t>
      </w:r>
    </w:p>
    <w:p w:rsidR="006647A1" w:rsidRPr="00D9063E" w:rsidRDefault="006647A1" w:rsidP="006647A1">
      <w:pPr>
        <w:pStyle w:val="Text2"/>
        <w:rPr>
          <w:noProof/>
        </w:rPr>
      </w:pPr>
      <w:r w:rsidRPr="00D9063E">
        <w:rPr>
          <w:noProof/>
        </w:rPr>
        <w:t>50</w:t>
      </w:r>
      <w:r w:rsidRPr="00D9063E">
        <w:rPr>
          <w:noProof/>
        </w:rPr>
        <w:tab/>
        <w:t>voor Malta;</w:t>
      </w:r>
    </w:p>
    <w:p w:rsidR="006647A1" w:rsidRPr="00D9063E" w:rsidRDefault="00B04BEC" w:rsidP="00A51DBA">
      <w:pPr>
        <w:pStyle w:val="Text1"/>
        <w:ind w:left="1418" w:hanging="567"/>
        <w:jc w:val="left"/>
        <w:rPr>
          <w:noProof/>
        </w:rPr>
      </w:pPr>
      <w:r w:rsidRPr="00D9063E">
        <w:rPr>
          <w:noProof/>
        </w:rPr>
        <w:br w:type="page"/>
      </w:r>
      <w:r w:rsidR="00A51DBA" w:rsidRPr="00D9063E">
        <w:rPr>
          <w:noProof/>
        </w:rPr>
        <w:lastRenderedPageBreak/>
        <w:t>(b)</w:t>
      </w:r>
      <w:r w:rsidR="00A51DBA" w:rsidRPr="00D9063E">
        <w:rPr>
          <w:noProof/>
        </w:rPr>
        <w:tab/>
      </w:r>
      <w:r w:rsidR="006647A1" w:rsidRPr="00D9063E">
        <w:rPr>
          <w:noProof/>
        </w:rPr>
        <w:t>de letters DL, voorafgegaan door een streepje en gevolgd door de twee cijfers van het volgnummer van deze bijlage of de jongste belangrijke technische wijziging van deze bijlage. Voor deze bijl</w:t>
      </w:r>
      <w:r w:rsidR="00A51DBA" w:rsidRPr="00D9063E">
        <w:rPr>
          <w:noProof/>
        </w:rPr>
        <w:t>age is het volgnummer 00;</w:t>
      </w:r>
    </w:p>
    <w:p w:rsidR="006647A1" w:rsidRPr="00D9063E" w:rsidRDefault="00A51DBA" w:rsidP="00A51DBA">
      <w:pPr>
        <w:pStyle w:val="Text1"/>
        <w:ind w:left="1418" w:hanging="567"/>
        <w:jc w:val="left"/>
        <w:rPr>
          <w:noProof/>
        </w:rPr>
      </w:pPr>
      <w:r w:rsidRPr="00D9063E">
        <w:rPr>
          <w:noProof/>
        </w:rPr>
        <w:t>(c)</w:t>
      </w:r>
      <w:r w:rsidRPr="00D9063E">
        <w:rPr>
          <w:noProof/>
        </w:rPr>
        <w:tab/>
      </w:r>
      <w:r w:rsidR="006647A1" w:rsidRPr="00D9063E">
        <w:rPr>
          <w:noProof/>
        </w:rPr>
        <w:t>een uniek identificatienummer van de door de lidstaat van afgift</w:t>
      </w:r>
      <w:r w:rsidRPr="00D9063E">
        <w:rPr>
          <w:noProof/>
        </w:rPr>
        <w:t>e verleende EU-typegoedkeuring.</w:t>
      </w:r>
    </w:p>
    <w:p w:rsidR="006647A1" w:rsidRPr="00D9063E" w:rsidRDefault="006647A1" w:rsidP="00A51DBA">
      <w:pPr>
        <w:pStyle w:val="Text1"/>
        <w:jc w:val="left"/>
        <w:rPr>
          <w:noProof/>
        </w:rPr>
      </w:pPr>
      <w:r w:rsidRPr="00D9063E">
        <w:rPr>
          <w:noProof/>
        </w:rPr>
        <w:t>Voorbeeld van het EU-typegoedkeuringsnum</w:t>
      </w:r>
      <w:r w:rsidR="00A51DBA" w:rsidRPr="00D9063E">
        <w:rPr>
          <w:noProof/>
        </w:rPr>
        <w:t>meringssysteem: e50-DL00 12345.</w:t>
      </w:r>
    </w:p>
    <w:p w:rsidR="006647A1" w:rsidRPr="00D9063E" w:rsidRDefault="006647A1" w:rsidP="00A51DBA">
      <w:pPr>
        <w:pStyle w:val="Text1"/>
        <w:jc w:val="left"/>
        <w:rPr>
          <w:noProof/>
        </w:rPr>
      </w:pPr>
      <w:r w:rsidRPr="00D9063E">
        <w:rPr>
          <w:noProof/>
        </w:rPr>
        <w:t>Het goedkeuringsnummer wordt opgeslagen op de microchip in DG 1 van elk rijbewij</w:t>
      </w:r>
      <w:r w:rsidR="00A51DBA" w:rsidRPr="00D9063E">
        <w:rPr>
          <w:noProof/>
        </w:rPr>
        <w:t>s met een dergelijke microchip.</w:t>
      </w:r>
    </w:p>
    <w:p w:rsidR="006647A1" w:rsidRPr="00D9063E" w:rsidRDefault="00B04BEC" w:rsidP="006647A1">
      <w:pPr>
        <w:pStyle w:val="Objetacteprincipal"/>
        <w:rPr>
          <w:noProof/>
        </w:rPr>
      </w:pPr>
      <w:r w:rsidRPr="00D9063E">
        <w:rPr>
          <w:noProof/>
        </w:rPr>
        <w:br w:type="page"/>
      </w:r>
      <w:r w:rsidR="006647A1" w:rsidRPr="00D9063E">
        <w:rPr>
          <w:noProof/>
        </w:rPr>
        <w:lastRenderedPageBreak/>
        <w:t>DEEL B4: Model voor het EU-typegoedkeuringscertificaat voo</w:t>
      </w:r>
      <w:r w:rsidR="00A51DBA" w:rsidRPr="00D9063E">
        <w:rPr>
          <w:noProof/>
        </w:rPr>
        <w:t>r rijbewijzen met een microchip</w:t>
      </w:r>
    </w:p>
    <w:p w:rsidR="006647A1" w:rsidRPr="00D9063E" w:rsidRDefault="006647A1" w:rsidP="00A51DBA">
      <w:pPr>
        <w:spacing w:line="240" w:lineRule="auto"/>
        <w:rPr>
          <w:rStyle w:val="normaltextrun"/>
          <w:noProof/>
          <w:lang w:val="nl-NL"/>
        </w:rPr>
      </w:pPr>
      <w:r w:rsidRPr="00D9063E">
        <w:rPr>
          <w:rStyle w:val="normaltextrun"/>
          <w:noProof/>
          <w:lang w:val="nl-NL"/>
        </w:rPr>
        <w:t>Naam</w:t>
      </w:r>
      <w:r w:rsidR="00A51DBA" w:rsidRPr="00D9063E">
        <w:rPr>
          <w:rStyle w:val="normaltextrun"/>
          <w:noProof/>
          <w:lang w:val="nl-NL"/>
        </w:rPr>
        <w:t xml:space="preserve"> van de bevoegde instantie: ...</w:t>
      </w:r>
    </w:p>
    <w:p w:rsidR="006647A1" w:rsidRPr="00D9063E" w:rsidRDefault="006647A1" w:rsidP="00A51DBA">
      <w:pPr>
        <w:spacing w:line="240" w:lineRule="auto"/>
        <w:rPr>
          <w:rStyle w:val="normaltextrun"/>
          <w:noProof/>
          <w:lang w:val="nl-NL"/>
        </w:rPr>
      </w:pPr>
      <w:r w:rsidRPr="00D9063E">
        <w:rPr>
          <w:rStyle w:val="normaltextrun"/>
          <w:noProof/>
          <w:lang w:val="nl-NL"/>
        </w:rPr>
        <w:t>Mededeling betreffende (</w:t>
      </w:r>
      <w:hyperlink r:id="rId13" w:anchor="E0003" w:tgtFrame="_blank" w:history="1">
        <w:r w:rsidRPr="00D9063E">
          <w:rPr>
            <w:rStyle w:val="normaltextrun"/>
            <w:noProof/>
            <w:lang w:val="nl-NL"/>
          </w:rPr>
          <w:t>*</w:t>
        </w:r>
      </w:hyperlink>
      <w:r w:rsidR="00A51DBA" w:rsidRPr="00D9063E">
        <w:rPr>
          <w:rStyle w:val="normaltextrun"/>
          <w:noProof/>
          <w:lang w:val="nl-NL"/>
        </w:rPr>
        <w:t>):</w:t>
      </w:r>
    </w:p>
    <w:p w:rsidR="006647A1" w:rsidRPr="00D9063E" w:rsidRDefault="006647A1" w:rsidP="00A51DBA">
      <w:pPr>
        <w:spacing w:line="240" w:lineRule="auto"/>
        <w:rPr>
          <w:rStyle w:val="normaltextrun"/>
          <w:noProof/>
          <w:lang w:val="nl-NL"/>
        </w:rPr>
      </w:pPr>
      <w:r w:rsidRPr="00D9063E">
        <w:rPr>
          <w:rStyle w:val="normaltextrun"/>
          <w:noProof/>
          <w:lang w:val="nl-NL"/>
        </w:rPr>
        <w:t xml:space="preserve">— goedkeuring </w:t>
      </w:r>
      <w:r w:rsidRPr="00D9063E">
        <w:rPr>
          <w:rStyle w:val="normaltextrun"/>
          <w:noProof/>
        </w:rPr>
        <w:t></w:t>
      </w:r>
    </w:p>
    <w:p w:rsidR="006647A1" w:rsidRPr="00D9063E" w:rsidRDefault="006647A1" w:rsidP="00A51DBA">
      <w:pPr>
        <w:spacing w:line="240" w:lineRule="auto"/>
        <w:rPr>
          <w:rStyle w:val="normaltextrun"/>
          <w:noProof/>
          <w:lang w:val="nl-NL"/>
        </w:rPr>
      </w:pPr>
      <w:r w:rsidRPr="00D9063E">
        <w:rPr>
          <w:rStyle w:val="normaltextrun"/>
          <w:noProof/>
          <w:lang w:val="nl-NL"/>
        </w:rPr>
        <w:t xml:space="preserve">— intrekking van de goedkeuring </w:t>
      </w:r>
      <w:r w:rsidRPr="00D9063E">
        <w:rPr>
          <w:rStyle w:val="normaltextrun"/>
          <w:noProof/>
        </w:rPr>
        <w:t></w:t>
      </w:r>
    </w:p>
    <w:p w:rsidR="006647A1" w:rsidRPr="00D9063E" w:rsidRDefault="006647A1" w:rsidP="00A51DBA">
      <w:pPr>
        <w:spacing w:line="240" w:lineRule="auto"/>
        <w:rPr>
          <w:rStyle w:val="normaltextrun"/>
          <w:noProof/>
          <w:lang w:val="nl-NL"/>
        </w:rPr>
      </w:pPr>
      <w:r w:rsidRPr="00D9063E">
        <w:rPr>
          <w:rStyle w:val="normaltextrun"/>
          <w:noProof/>
          <w:lang w:val="nl-NL"/>
        </w:rPr>
        <w:t>van een</w:t>
      </w:r>
      <w:r w:rsidR="00A51DBA" w:rsidRPr="00D9063E">
        <w:rPr>
          <w:rStyle w:val="normaltextrun"/>
          <w:noProof/>
          <w:lang w:val="nl-NL"/>
        </w:rPr>
        <w:t xml:space="preserve"> EU-rijbewijs met een microchip</w:t>
      </w:r>
    </w:p>
    <w:p w:rsidR="006647A1" w:rsidRPr="00D9063E" w:rsidRDefault="00A51DBA" w:rsidP="00A51DBA">
      <w:pPr>
        <w:spacing w:line="240" w:lineRule="auto"/>
        <w:rPr>
          <w:rStyle w:val="normaltextrun"/>
          <w:noProof/>
          <w:lang w:val="nl-NL"/>
        </w:rPr>
      </w:pPr>
      <w:r w:rsidRPr="00D9063E">
        <w:rPr>
          <w:rStyle w:val="normaltextrun"/>
          <w:noProof/>
          <w:lang w:val="nl-NL"/>
        </w:rPr>
        <w:t>Goedkeuring nr.: ...</w:t>
      </w:r>
    </w:p>
    <w:p w:rsidR="006647A1" w:rsidRPr="00D9063E" w:rsidRDefault="006647A1" w:rsidP="00A51DBA">
      <w:pPr>
        <w:spacing w:line="240" w:lineRule="auto"/>
        <w:rPr>
          <w:rStyle w:val="normaltextrun"/>
          <w:noProof/>
          <w:lang w:val="nl-NL"/>
        </w:rPr>
      </w:pPr>
      <w:r w:rsidRPr="00D9063E">
        <w:rPr>
          <w:rStyle w:val="normaltextrun"/>
          <w:noProof/>
          <w:lang w:val="nl-NL"/>
        </w:rPr>
        <w:t>1</w:t>
      </w:r>
      <w:r w:rsidR="00A51DBA" w:rsidRPr="00D9063E">
        <w:rPr>
          <w:rStyle w:val="normaltextrun"/>
          <w:noProof/>
          <w:lang w:val="nl-NL"/>
        </w:rPr>
        <w:t>.Fabrieks- of handelsmerk … ...</w:t>
      </w:r>
    </w:p>
    <w:p w:rsidR="006647A1" w:rsidRPr="00D9063E" w:rsidRDefault="006647A1" w:rsidP="00A51DBA">
      <w:pPr>
        <w:spacing w:line="240" w:lineRule="auto"/>
        <w:rPr>
          <w:rStyle w:val="normaltextrun"/>
          <w:noProof/>
          <w:lang w:val="nl-NL"/>
        </w:rPr>
      </w:pPr>
      <w:r w:rsidRPr="00D9063E">
        <w:rPr>
          <w:rStyle w:val="normaltextrun"/>
          <w:noProof/>
          <w:lang w:val="nl-NL"/>
        </w:rPr>
        <w:t>2.Benaming van het mo</w:t>
      </w:r>
      <w:r w:rsidR="00A51DBA" w:rsidRPr="00D9063E">
        <w:rPr>
          <w:rStyle w:val="normaltextrun"/>
          <w:noProof/>
          <w:lang w:val="nl-NL"/>
        </w:rPr>
        <w:t>del: ...</w:t>
      </w:r>
    </w:p>
    <w:p w:rsidR="006647A1" w:rsidRPr="00D9063E" w:rsidRDefault="006647A1" w:rsidP="00A51DBA">
      <w:pPr>
        <w:spacing w:line="240" w:lineRule="auto"/>
        <w:rPr>
          <w:rStyle w:val="normaltextrun"/>
          <w:noProof/>
          <w:lang w:val="nl-NL"/>
        </w:rPr>
      </w:pPr>
      <w:r w:rsidRPr="00D9063E">
        <w:rPr>
          <w:rStyle w:val="normaltextrun"/>
          <w:noProof/>
          <w:lang w:val="nl-NL"/>
        </w:rPr>
        <w:t>3.Naam van de fabrikant of zijn e</w:t>
      </w:r>
      <w:r w:rsidR="00A51DBA" w:rsidRPr="00D9063E">
        <w:rPr>
          <w:rStyle w:val="normaltextrun"/>
          <w:noProof/>
          <w:lang w:val="nl-NL"/>
        </w:rPr>
        <w:t>ventuele vertegenwoordiger: ...</w:t>
      </w:r>
    </w:p>
    <w:p w:rsidR="006647A1" w:rsidRPr="00D9063E" w:rsidRDefault="00A51DBA" w:rsidP="00A51DBA">
      <w:pPr>
        <w:spacing w:line="240" w:lineRule="auto"/>
        <w:rPr>
          <w:rStyle w:val="normaltextrun"/>
          <w:noProof/>
          <w:lang w:val="nl-NL"/>
        </w:rPr>
      </w:pPr>
      <w:r w:rsidRPr="00D9063E">
        <w:rPr>
          <w:rStyle w:val="normaltextrun"/>
          <w:noProof/>
          <w:lang w:val="nl-NL"/>
        </w:rPr>
        <w:t>...</w:t>
      </w:r>
    </w:p>
    <w:p w:rsidR="006647A1" w:rsidRPr="00D9063E" w:rsidRDefault="006647A1" w:rsidP="00A51DBA">
      <w:pPr>
        <w:spacing w:line="240" w:lineRule="auto"/>
        <w:rPr>
          <w:rStyle w:val="normaltextrun"/>
          <w:noProof/>
          <w:lang w:val="nl-NL"/>
        </w:rPr>
      </w:pPr>
      <w:r w:rsidRPr="00D9063E">
        <w:rPr>
          <w:rStyle w:val="normaltextrun"/>
          <w:noProof/>
          <w:lang w:val="nl-NL"/>
        </w:rPr>
        <w:t>4.Adres van de fabrikant of zijn e</w:t>
      </w:r>
      <w:r w:rsidR="00A51DBA" w:rsidRPr="00D9063E">
        <w:rPr>
          <w:rStyle w:val="normaltextrun"/>
          <w:noProof/>
          <w:lang w:val="nl-NL"/>
        </w:rPr>
        <w:t>ventuele vertegenwoordiger: ...</w:t>
      </w:r>
    </w:p>
    <w:p w:rsidR="006647A1" w:rsidRPr="00D9063E" w:rsidRDefault="00A51DBA" w:rsidP="00A51DBA">
      <w:pPr>
        <w:spacing w:line="240" w:lineRule="auto"/>
        <w:rPr>
          <w:rStyle w:val="normaltextrun"/>
          <w:noProof/>
          <w:lang w:val="nl-NL"/>
        </w:rPr>
      </w:pPr>
      <w:r w:rsidRPr="00D9063E">
        <w:rPr>
          <w:rStyle w:val="normaltextrun"/>
          <w:noProof/>
          <w:lang w:val="nl-NL"/>
        </w:rPr>
        <w:t>...</w:t>
      </w:r>
    </w:p>
    <w:p w:rsidR="006647A1" w:rsidRPr="00D9063E" w:rsidRDefault="006647A1" w:rsidP="00A51DBA">
      <w:pPr>
        <w:spacing w:line="240" w:lineRule="auto"/>
        <w:rPr>
          <w:rStyle w:val="normaltextrun"/>
          <w:noProof/>
          <w:lang w:val="nl-NL"/>
        </w:rPr>
      </w:pPr>
      <w:r w:rsidRPr="00D9063E">
        <w:rPr>
          <w:rStyle w:val="normaltextrun"/>
          <w:noProof/>
          <w:lang w:val="nl-NL"/>
        </w:rPr>
        <w:t>5.Vers</w:t>
      </w:r>
      <w:r w:rsidR="00A51DBA" w:rsidRPr="00D9063E">
        <w:rPr>
          <w:rStyle w:val="normaltextrun"/>
          <w:noProof/>
          <w:lang w:val="nl-NL"/>
        </w:rPr>
        <w:t>lagen van de laboratoriumtests:</w:t>
      </w:r>
    </w:p>
    <w:p w:rsidR="006647A1" w:rsidRPr="00D9063E" w:rsidRDefault="006647A1" w:rsidP="00A51DBA">
      <w:pPr>
        <w:spacing w:line="240" w:lineRule="auto"/>
        <w:rPr>
          <w:rStyle w:val="normaltextrun"/>
          <w:noProof/>
          <w:lang w:val="nl-NL"/>
        </w:rPr>
      </w:pPr>
      <w:r w:rsidRPr="00D9063E">
        <w:rPr>
          <w:rStyle w:val="normaltextrun"/>
          <w:noProof/>
          <w:lang w:val="nl-NL"/>
        </w:rPr>
        <w:t>5.1 Veiligheids</w:t>
      </w:r>
      <w:r w:rsidR="00A51DBA" w:rsidRPr="00D9063E">
        <w:rPr>
          <w:rStyle w:val="normaltextrun"/>
          <w:noProof/>
          <w:lang w:val="nl-NL"/>
        </w:rPr>
        <w:t>certificaat nr.: ... Datum: ...</w:t>
      </w:r>
    </w:p>
    <w:p w:rsidR="006647A1" w:rsidRPr="00D9063E" w:rsidRDefault="006647A1" w:rsidP="00A51DBA">
      <w:pPr>
        <w:spacing w:line="240" w:lineRule="auto"/>
        <w:rPr>
          <w:rStyle w:val="normaltextrun"/>
          <w:noProof/>
          <w:lang w:val="nl-NL"/>
        </w:rPr>
      </w:pPr>
      <w:r w:rsidRPr="00D9063E">
        <w:rPr>
          <w:rStyle w:val="normaltextrun"/>
          <w:noProof/>
          <w:lang w:val="nl-NL"/>
        </w:rPr>
        <w:t xml:space="preserve">Afgegeven door: </w:t>
      </w:r>
      <w:r w:rsidR="00A51DBA" w:rsidRPr="00D9063E">
        <w:rPr>
          <w:rStyle w:val="normaltextrun"/>
          <w:noProof/>
          <w:lang w:val="nl-NL"/>
        </w:rPr>
        <w:t>...</w:t>
      </w:r>
    </w:p>
    <w:p w:rsidR="006647A1" w:rsidRPr="00D9063E" w:rsidRDefault="006647A1" w:rsidP="00A51DBA">
      <w:pPr>
        <w:spacing w:line="240" w:lineRule="auto"/>
        <w:rPr>
          <w:rStyle w:val="normaltextrun"/>
          <w:noProof/>
          <w:lang w:val="nl-NL"/>
        </w:rPr>
      </w:pPr>
      <w:r w:rsidRPr="00D9063E">
        <w:rPr>
          <w:rStyle w:val="normaltextrun"/>
          <w:noProof/>
          <w:lang w:val="nl-NL"/>
        </w:rPr>
        <w:t xml:space="preserve">5.2 Functioneel </w:t>
      </w:r>
      <w:r w:rsidR="00A51DBA" w:rsidRPr="00D9063E">
        <w:rPr>
          <w:rStyle w:val="normaltextrun"/>
          <w:noProof/>
          <w:lang w:val="nl-NL"/>
        </w:rPr>
        <w:t>certificaat nr.: ... Datum: ...</w:t>
      </w:r>
    </w:p>
    <w:p w:rsidR="006647A1" w:rsidRPr="00D9063E" w:rsidRDefault="00A51DBA" w:rsidP="00A51DBA">
      <w:pPr>
        <w:spacing w:line="240" w:lineRule="auto"/>
        <w:rPr>
          <w:rStyle w:val="normaltextrun"/>
          <w:noProof/>
          <w:lang w:val="nl-NL"/>
        </w:rPr>
      </w:pPr>
      <w:r w:rsidRPr="00D9063E">
        <w:rPr>
          <w:rStyle w:val="normaltextrun"/>
          <w:noProof/>
          <w:lang w:val="nl-NL"/>
        </w:rPr>
        <w:t>Afgegeven door: ...</w:t>
      </w:r>
    </w:p>
    <w:p w:rsidR="006647A1" w:rsidRPr="00D9063E" w:rsidRDefault="00A51DBA" w:rsidP="00A51DBA">
      <w:pPr>
        <w:spacing w:line="240" w:lineRule="auto"/>
        <w:rPr>
          <w:rStyle w:val="normaltextrun"/>
          <w:noProof/>
          <w:lang w:val="nl-NL"/>
        </w:rPr>
      </w:pPr>
      <w:r w:rsidRPr="00D9063E">
        <w:rPr>
          <w:rStyle w:val="normaltextrun"/>
          <w:noProof/>
          <w:lang w:val="nl-NL"/>
        </w:rPr>
        <w:t>6.Datum van de goedkeuring: ...</w:t>
      </w:r>
    </w:p>
    <w:p w:rsidR="006647A1" w:rsidRPr="00D9063E" w:rsidRDefault="006647A1" w:rsidP="00A51DBA">
      <w:pPr>
        <w:spacing w:line="240" w:lineRule="auto"/>
        <w:rPr>
          <w:rStyle w:val="normaltextrun"/>
          <w:noProof/>
          <w:lang w:val="nl-NL"/>
        </w:rPr>
      </w:pPr>
      <w:r w:rsidRPr="00D9063E">
        <w:rPr>
          <w:rStyle w:val="normaltextrun"/>
          <w:noProof/>
          <w:lang w:val="nl-NL"/>
        </w:rPr>
        <w:t>7.Datum van de int</w:t>
      </w:r>
      <w:r w:rsidR="00A51DBA" w:rsidRPr="00D9063E">
        <w:rPr>
          <w:rStyle w:val="normaltextrun"/>
          <w:noProof/>
          <w:lang w:val="nl-NL"/>
        </w:rPr>
        <w:t>rekking van de goedkeuring: ...</w:t>
      </w:r>
    </w:p>
    <w:p w:rsidR="006647A1" w:rsidRPr="00D9063E" w:rsidRDefault="00A51DBA" w:rsidP="00A51DBA">
      <w:pPr>
        <w:spacing w:line="240" w:lineRule="auto"/>
        <w:rPr>
          <w:rStyle w:val="normaltextrun"/>
          <w:noProof/>
          <w:lang w:val="nl-NL"/>
        </w:rPr>
      </w:pPr>
      <w:r w:rsidRPr="00D9063E">
        <w:rPr>
          <w:rStyle w:val="normaltextrun"/>
          <w:noProof/>
          <w:lang w:val="nl-NL"/>
        </w:rPr>
        <w:t>8.Plaats: ...</w:t>
      </w:r>
    </w:p>
    <w:p w:rsidR="006647A1" w:rsidRPr="00D9063E" w:rsidRDefault="00A51DBA" w:rsidP="00A51DBA">
      <w:pPr>
        <w:spacing w:line="240" w:lineRule="auto"/>
        <w:rPr>
          <w:rStyle w:val="normaltextrun"/>
          <w:noProof/>
          <w:lang w:val="nl-NL"/>
        </w:rPr>
      </w:pPr>
      <w:r w:rsidRPr="00D9063E">
        <w:rPr>
          <w:rStyle w:val="normaltextrun"/>
          <w:noProof/>
          <w:lang w:val="nl-NL"/>
        </w:rPr>
        <w:t>9.Datum: ...</w:t>
      </w:r>
    </w:p>
    <w:p w:rsidR="006647A1" w:rsidRPr="00D9063E" w:rsidRDefault="006647A1" w:rsidP="00A51DBA">
      <w:pPr>
        <w:spacing w:line="240" w:lineRule="auto"/>
        <w:rPr>
          <w:rStyle w:val="normaltextrun"/>
          <w:noProof/>
          <w:lang w:val="nl-NL"/>
        </w:rPr>
      </w:pPr>
      <w:r w:rsidRPr="00D9063E">
        <w:rPr>
          <w:rStyle w:val="normaltextrun"/>
          <w:noProof/>
          <w:lang w:val="nl-NL"/>
        </w:rPr>
        <w:t>10.Bijgevoegd</w:t>
      </w:r>
      <w:r w:rsidR="00A51DBA" w:rsidRPr="00D9063E">
        <w:rPr>
          <w:rStyle w:val="normaltextrun"/>
          <w:noProof/>
          <w:lang w:val="nl-NL"/>
        </w:rPr>
        <w:t>e beschrijvende documenten: ...</w:t>
      </w:r>
    </w:p>
    <w:p w:rsidR="006647A1" w:rsidRPr="00D9063E" w:rsidRDefault="00A51DBA" w:rsidP="00A51DBA">
      <w:pPr>
        <w:spacing w:line="240" w:lineRule="auto"/>
        <w:rPr>
          <w:rStyle w:val="normaltextrun"/>
          <w:noProof/>
          <w:lang w:val="nl-NL"/>
        </w:rPr>
      </w:pPr>
      <w:r w:rsidRPr="00D9063E">
        <w:rPr>
          <w:rStyle w:val="normaltextrun"/>
          <w:noProof/>
          <w:lang w:val="nl-NL"/>
        </w:rPr>
        <w:t>11.Handtekening: ...</w:t>
      </w:r>
    </w:p>
    <w:p w:rsidR="006647A1" w:rsidRPr="00D9063E" w:rsidRDefault="006647A1" w:rsidP="00A51DBA">
      <w:pPr>
        <w:spacing w:line="240" w:lineRule="auto"/>
        <w:rPr>
          <w:rStyle w:val="normaltextrun"/>
          <w:noProof/>
          <w:lang w:val="nl-NL"/>
        </w:rPr>
      </w:pPr>
      <w:r w:rsidRPr="00D9063E">
        <w:rPr>
          <w:rStyle w:val="normaltextrun"/>
          <w:noProof/>
          <w:lang w:val="nl-NL"/>
        </w:rPr>
        <w:t xml:space="preserve"> </w:t>
      </w:r>
    </w:p>
    <w:p w:rsidR="006647A1" w:rsidRPr="00D9063E" w:rsidRDefault="006647A1" w:rsidP="00A51DBA">
      <w:pPr>
        <w:spacing w:line="240" w:lineRule="auto"/>
        <w:rPr>
          <w:rStyle w:val="normaltextrun"/>
          <w:noProof/>
          <w:lang w:val="nl-NL"/>
        </w:rPr>
      </w:pPr>
      <w:r w:rsidRPr="00D9063E">
        <w:rPr>
          <w:rStyle w:val="normaltextrun"/>
          <w:noProof/>
          <w:lang w:val="nl-NL"/>
        </w:rPr>
        <w:t>(*)</w:t>
      </w:r>
      <w:r w:rsidR="00A51DBA" w:rsidRPr="00D9063E">
        <w:rPr>
          <w:rStyle w:val="normaltextrun"/>
          <w:noProof/>
          <w:lang w:val="nl-NL"/>
        </w:rPr>
        <w:t xml:space="preserve"> Kruis het relevante vakje aan.</w:t>
      </w:r>
    </w:p>
    <w:p w:rsidR="006647A1" w:rsidRPr="00D9063E" w:rsidRDefault="006647A1" w:rsidP="00B04BEC">
      <w:pPr>
        <w:spacing w:before="0" w:after="200" w:line="276" w:lineRule="auto"/>
        <w:jc w:val="center"/>
        <w:rPr>
          <w:b/>
          <w:noProof/>
          <w:lang w:val="nl-NL"/>
        </w:rPr>
      </w:pPr>
      <w:r w:rsidRPr="00D9063E">
        <w:rPr>
          <w:noProof/>
          <w:lang w:val="nl-NL"/>
        </w:rPr>
        <w:br w:type="page"/>
      </w:r>
      <w:r w:rsidRPr="00D9063E">
        <w:rPr>
          <w:b/>
          <w:noProof/>
          <w:lang w:val="nl-NL"/>
        </w:rPr>
        <w:lastRenderedPageBreak/>
        <w:t>DEEL C: SPECIFICATIES VOOR HET MOBIELE RIJBEWIJS</w:t>
      </w:r>
    </w:p>
    <w:p w:rsidR="006647A1" w:rsidRPr="00D9063E" w:rsidRDefault="00A51DBA" w:rsidP="00A51DBA">
      <w:pPr>
        <w:pStyle w:val="Text1"/>
        <w:ind w:left="851" w:hanging="851"/>
        <w:jc w:val="left"/>
        <w:rPr>
          <w:noProof/>
        </w:rPr>
      </w:pPr>
      <w:r w:rsidRPr="00D9063E">
        <w:rPr>
          <w:rStyle w:val="normaltextrun"/>
        </w:rPr>
        <w:t>(1)</w:t>
      </w:r>
      <w:r w:rsidRPr="00D9063E">
        <w:rPr>
          <w:rStyle w:val="normaltextrun"/>
        </w:rPr>
        <w:tab/>
      </w:r>
      <w:r w:rsidR="006647A1" w:rsidRPr="00D9063E">
        <w:rPr>
          <w:rStyle w:val="normaltextrun"/>
        </w:rPr>
        <w:t>Applicaties voor mobiele rijbewijzen moeten beschikbaar zijn voor de meest gangbare</w:t>
      </w:r>
      <w:r w:rsidR="006647A1" w:rsidRPr="00D9063E">
        <w:rPr>
          <w:noProof/>
        </w:rPr>
        <w:t xml:space="preserve"> mobiele besturingssystemen en moeten de bevoegde personen ten minste de volgende functies bieden:</w:t>
      </w:r>
    </w:p>
    <w:p w:rsidR="006647A1" w:rsidRPr="00D9063E" w:rsidRDefault="00A51DBA" w:rsidP="00A51DBA">
      <w:pPr>
        <w:pStyle w:val="Text1"/>
        <w:ind w:left="1418" w:hanging="567"/>
        <w:jc w:val="left"/>
        <w:rPr>
          <w:noProof/>
        </w:rPr>
      </w:pPr>
      <w:r w:rsidRPr="00D9063E">
        <w:rPr>
          <w:noProof/>
        </w:rPr>
        <w:t>(a)</w:t>
      </w:r>
      <w:r w:rsidRPr="00D9063E">
        <w:rPr>
          <w:noProof/>
        </w:rPr>
        <w:tab/>
      </w:r>
      <w:r w:rsidR="006647A1" w:rsidRPr="00D9063E">
        <w:rPr>
          <w:noProof/>
        </w:rPr>
        <w:t xml:space="preserve">het </w:t>
      </w:r>
      <w:r w:rsidR="006647A1" w:rsidRPr="00D9063E">
        <w:rPr>
          <w:rStyle w:val="normaltextrun"/>
        </w:rPr>
        <w:t>opvragen</w:t>
      </w:r>
      <w:r w:rsidR="006647A1" w:rsidRPr="00D9063E">
        <w:rPr>
          <w:noProof/>
        </w:rPr>
        <w:t xml:space="preserve"> en opslaan van gegevens of aanduidingen waarmee de rijbevoegdheid van een</w:t>
      </w:r>
      <w:r w:rsidRPr="00D9063E">
        <w:rPr>
          <w:noProof/>
        </w:rPr>
        <w:t xml:space="preserve"> persoon kan worden aangetoond;</w:t>
      </w:r>
    </w:p>
    <w:p w:rsidR="006647A1" w:rsidRPr="00D9063E" w:rsidRDefault="00A51DBA" w:rsidP="00A51DBA">
      <w:pPr>
        <w:pStyle w:val="Text1"/>
        <w:ind w:left="1418" w:hanging="567"/>
        <w:jc w:val="left"/>
        <w:rPr>
          <w:rStyle w:val="normaltextrun"/>
        </w:rPr>
      </w:pPr>
      <w:r w:rsidRPr="00D9063E">
        <w:rPr>
          <w:rStyle w:val="normaltextrun"/>
        </w:rPr>
        <w:t>(b)</w:t>
      </w:r>
      <w:r w:rsidRPr="00D9063E">
        <w:rPr>
          <w:rStyle w:val="normaltextrun"/>
        </w:rPr>
        <w:tab/>
      </w:r>
      <w:r w:rsidR="006647A1" w:rsidRPr="00D9063E">
        <w:rPr>
          <w:rStyle w:val="normaltextrun"/>
        </w:rPr>
        <w:t>weergave en overdracht van deze gegevens of aanduiding.</w:t>
      </w:r>
    </w:p>
    <w:p w:rsidR="006647A1" w:rsidRPr="00D9063E" w:rsidRDefault="00A51DBA" w:rsidP="00A51DBA">
      <w:pPr>
        <w:pStyle w:val="Text1"/>
        <w:ind w:left="851" w:hanging="851"/>
        <w:jc w:val="left"/>
        <w:rPr>
          <w:noProof/>
        </w:rPr>
      </w:pPr>
      <w:r w:rsidRPr="00D9063E">
        <w:rPr>
          <w:noProof/>
        </w:rPr>
        <w:t>(2)</w:t>
      </w:r>
      <w:r w:rsidRPr="00D9063E">
        <w:rPr>
          <w:noProof/>
        </w:rPr>
        <w:tab/>
      </w:r>
      <w:r w:rsidR="006647A1" w:rsidRPr="00D9063E">
        <w:rPr>
          <w:noProof/>
        </w:rPr>
        <w:t>De applicatie en andere relevante systemen moeten voldoen aan de ISO/IEC 18013-5-norm inzake mobiele rijbewijzen en</w:t>
      </w:r>
      <w:r w:rsidRPr="00D9063E">
        <w:rPr>
          <w:noProof/>
        </w:rPr>
        <w:t xml:space="preserve"> Verordening (EU) nr. 910/2014.</w:t>
      </w:r>
    </w:p>
    <w:p w:rsidR="006647A1" w:rsidRPr="00D9063E" w:rsidRDefault="00A51DBA" w:rsidP="00A51DBA">
      <w:pPr>
        <w:pStyle w:val="Text1"/>
        <w:ind w:left="851" w:hanging="851"/>
        <w:jc w:val="left"/>
        <w:rPr>
          <w:noProof/>
        </w:rPr>
      </w:pPr>
      <w:r w:rsidRPr="00D9063E">
        <w:rPr>
          <w:noProof/>
        </w:rPr>
        <w:t>(3)</w:t>
      </w:r>
      <w:r w:rsidRPr="00D9063E">
        <w:rPr>
          <w:noProof/>
        </w:rPr>
        <w:tab/>
      </w:r>
      <w:r w:rsidR="006647A1" w:rsidRPr="00D9063E">
        <w:rPr>
          <w:noProof/>
        </w:rPr>
        <w:t>Voor de toepassing van deze bijlage wordt de houder van een overeenkomstig deze richtlijn afgegeven mobiel rijbewijs alleen als gemachtigde gebruiker ervan beschouwd wanneer hij of zij als zodanig is geïdentificeerd. Het belangrijkste identificatiemiddel is de elektronische identificatie. Voor de elektronische identificatie van deze personen worden ten minste alle elektronische identificatiemiddelen aanvaard zoals bedoeld in Verordening (EU) nr. 910/2014.</w:t>
      </w:r>
    </w:p>
    <w:p w:rsidR="006647A1" w:rsidRPr="00D9063E" w:rsidRDefault="00A51DBA" w:rsidP="00A51DBA">
      <w:pPr>
        <w:pStyle w:val="Text1"/>
        <w:ind w:left="851" w:hanging="851"/>
        <w:jc w:val="left"/>
        <w:rPr>
          <w:noProof/>
        </w:rPr>
      </w:pPr>
      <w:r w:rsidRPr="00D9063E">
        <w:rPr>
          <w:noProof/>
        </w:rPr>
        <w:t>(4)</w:t>
      </w:r>
      <w:r w:rsidRPr="00D9063E">
        <w:rPr>
          <w:noProof/>
        </w:rPr>
        <w:tab/>
      </w:r>
      <w:r w:rsidR="006647A1" w:rsidRPr="00D9063E">
        <w:rPr>
          <w:noProof/>
        </w:rPr>
        <w:t>Het betrokken nationale systeem is het bevoegde register van rijbewijzen van de lidstaat waar de houder van het rijbewijs zijn of haar gewone verblijfplaats heeft.</w:t>
      </w:r>
    </w:p>
    <w:p w:rsidR="006647A1" w:rsidRPr="00D9063E" w:rsidRDefault="00B04BEC" w:rsidP="00A51DBA">
      <w:pPr>
        <w:pStyle w:val="Text1"/>
        <w:ind w:left="851" w:hanging="851"/>
        <w:jc w:val="left"/>
        <w:rPr>
          <w:noProof/>
        </w:rPr>
      </w:pPr>
      <w:r w:rsidRPr="00D9063E">
        <w:rPr>
          <w:noProof/>
        </w:rPr>
        <w:br w:type="page"/>
      </w:r>
      <w:r w:rsidR="00A51DBA" w:rsidRPr="00D9063E">
        <w:rPr>
          <w:noProof/>
        </w:rPr>
        <w:lastRenderedPageBreak/>
        <w:t>(5)</w:t>
      </w:r>
      <w:r w:rsidR="00A51DBA" w:rsidRPr="00D9063E">
        <w:rPr>
          <w:noProof/>
        </w:rPr>
        <w:tab/>
      </w:r>
      <w:r w:rsidR="006647A1" w:rsidRPr="00D9063E">
        <w:rPr>
          <w:noProof/>
        </w:rPr>
        <w:t>De applicatie stelt de houder van het rijbewijs in staat uit het betrokken nationale systeem verifieerbare gegevens op te vragen die de in deel D genoemde informatie en een pointer voor eenmalig gebruik bevatten. Wanneer sommige van de in deel D vermelde informatie niet beschikbaar is in het nationale systeem, kan de houder van het rijbewijs de ontbrekende gegevenselementen met andere beveiligde middelen terugvinden (bijvoorbeeld de foto van de houder uit zijn/haar biometrisch paspoort</w:t>
      </w:r>
      <w:r w:rsidR="00A51DBA" w:rsidRPr="00D9063E">
        <w:rPr>
          <w:noProof/>
        </w:rPr>
        <w:t xml:space="preserve"> via Near Field Communication).</w:t>
      </w:r>
    </w:p>
    <w:p w:rsidR="006647A1" w:rsidRPr="00D9063E" w:rsidRDefault="006647A1" w:rsidP="00B04BEC">
      <w:pPr>
        <w:spacing w:line="240" w:lineRule="auto"/>
        <w:ind w:left="851"/>
        <w:rPr>
          <w:noProof/>
          <w:lang w:val="nl-NL"/>
        </w:rPr>
      </w:pPr>
      <w:r w:rsidRPr="00D9063E">
        <w:rPr>
          <w:noProof/>
          <w:lang w:val="nl-NL"/>
        </w:rPr>
        <w:t>De applicatie moet het mogelijk maken de verifieerbare gegevens (de gegevens die het rijbewijs bevat over de houder ingevolge deel D) automatisch of handmatig bij te werken vanuit het betrokken nationale systeem van de lidstaat van diens gewone verblijfplaats. De applicatie mag geen andere middelen toestaan om de opgehaalde gegevens te wijzigen.</w:t>
      </w:r>
    </w:p>
    <w:p w:rsidR="006647A1" w:rsidRPr="00D9063E" w:rsidRDefault="006647A1" w:rsidP="00B04BEC">
      <w:pPr>
        <w:spacing w:line="240" w:lineRule="auto"/>
        <w:ind w:left="851"/>
        <w:rPr>
          <w:noProof/>
          <w:lang w:val="nl-NL"/>
        </w:rPr>
      </w:pPr>
      <w:r w:rsidRPr="00D9063E">
        <w:rPr>
          <w:noProof/>
          <w:lang w:val="nl-NL"/>
        </w:rPr>
        <w:t>De applicatie stelt de houder van het rijbewijs in staat de in het mobiele rijbewijs opgenomen gegevens geheel of gedeeltelijk aan een derde te tonen of te verzenden. De bevoegde autoriteiten van de lidstaten zijn gemachtigd de gegevens in de mobiele rijbewijzen op te vragen om de rijbevoegdheid van de houder van het rijbewijs te kunnen controleren (verificatie).</w:t>
      </w:r>
    </w:p>
    <w:p w:rsidR="006647A1" w:rsidRPr="00D9063E" w:rsidRDefault="006647A1" w:rsidP="00B04BEC">
      <w:pPr>
        <w:spacing w:line="240" w:lineRule="auto"/>
        <w:ind w:left="851"/>
        <w:rPr>
          <w:noProof/>
          <w:lang w:val="nl-NL"/>
        </w:rPr>
      </w:pPr>
      <w:r w:rsidRPr="00D9063E">
        <w:rPr>
          <w:noProof/>
          <w:lang w:val="nl-NL"/>
        </w:rPr>
        <w:t xml:space="preserve">De applicatie stelt de houder van het rijbewijs in staat een uit een nationaal systeem overgenomen pointer voor eenmalig gebruik aan een derde te verzenden. Dit token kan door de ontvangende partij worden gebruikt om de in deel D genoemde informatie uit het betrokken nationale systeem op te vragen, indien de ontvangende partij daartoe door de betrokken lidstaat is gemachtigd. De bevoegde autoriteiten van de lidstaten krijgen toegang tot de nationale </w:t>
      </w:r>
      <w:r w:rsidR="00F77928" w:rsidRPr="00D9063E">
        <w:rPr>
          <w:noProof/>
          <w:lang w:val="nl-NL"/>
        </w:rPr>
        <w:t xml:space="preserve">systemen van andere lidstaten. </w:t>
      </w:r>
      <w:r w:rsidRPr="00D9063E">
        <w:rPr>
          <w:noProof/>
          <w:lang w:val="nl-NL"/>
        </w:rPr>
        <w:t>De lidstaten zorgen ervoor dat de verstrekte gegevens na controle van de gegevens van de rijbewijshouder niet worden bewaard.</w:t>
      </w:r>
    </w:p>
    <w:p w:rsidR="006647A1" w:rsidRPr="00D9063E" w:rsidRDefault="00B04BEC" w:rsidP="00B04BEC">
      <w:pPr>
        <w:spacing w:line="240" w:lineRule="auto"/>
        <w:ind w:left="851"/>
        <w:rPr>
          <w:noProof/>
          <w:lang w:val="nl-NL"/>
        </w:rPr>
      </w:pPr>
      <w:r w:rsidRPr="00D9063E">
        <w:rPr>
          <w:noProof/>
          <w:lang w:val="nl-NL"/>
        </w:rPr>
        <w:br w:type="page"/>
      </w:r>
      <w:r w:rsidR="006647A1" w:rsidRPr="00D9063E">
        <w:rPr>
          <w:noProof/>
          <w:lang w:val="nl-NL"/>
        </w:rPr>
        <w:lastRenderedPageBreak/>
        <w:t>De informatie die rechtstreeks vanuit de applicatie wordt verzonden of met het token voor eenmalig gebruik wordt opgehaald, stelt de bevoegde autoriteiten in staat de rijbevoegdheid van de houder van het mobiele rijbewijs vast te stellen (verificatie), met inbegrip van eventuele beperkingen die in de Unie of op het grondgebied van een lidstaat gelden. De lidstaten beschouwen de gegevens als ongeldig wanneer zij meer dan zeven dagen vóór het tijdstip van verificatie zijn opgehaald of wanneer het nummer van het rijbewijs is opgenomen in de intrekkingslijst die wordt beheerd door de lidstaat die het mobiele rijbewijs heeft afgegeven. Een intrekkingslijst bevat informatie over alle rijbewijzen die de houder ervan niet langer het recht geven om een voertuig te bestur</w:t>
      </w:r>
      <w:r w:rsidR="00A51DBA" w:rsidRPr="00D9063E">
        <w:rPr>
          <w:noProof/>
          <w:lang w:val="nl-NL"/>
        </w:rPr>
        <w:t>en.</w:t>
      </w:r>
    </w:p>
    <w:p w:rsidR="006647A1" w:rsidRPr="00D9063E" w:rsidRDefault="00A51DBA" w:rsidP="00A51DBA">
      <w:pPr>
        <w:pStyle w:val="Text1"/>
        <w:ind w:left="851" w:hanging="851"/>
        <w:jc w:val="left"/>
        <w:rPr>
          <w:noProof/>
        </w:rPr>
      </w:pPr>
      <w:r w:rsidRPr="00D9063E">
        <w:rPr>
          <w:noProof/>
        </w:rPr>
        <w:t>(6)</w:t>
      </w:r>
      <w:r w:rsidRPr="00D9063E">
        <w:rPr>
          <w:noProof/>
        </w:rPr>
        <w:tab/>
      </w:r>
      <w:r w:rsidR="006647A1" w:rsidRPr="00D9063E">
        <w:rPr>
          <w:noProof/>
        </w:rPr>
        <w:t>In afwijking van Verordening (EU) nr. 910/2014 en uitsluitend om de houder van het mobiele rijbewijs de mogelijkheid te bieden in dergelijke situaties zijn of haar rijbevoegdheid aan te tonen, blijven de functies voor het weergeven en verzenden van gegevens of een pointer voor eenmalig gebruik beschikbaar wanneer de aan Europese portemonnees voor digitale identiteit gekoppelde persoonsidentificatiegegevens, als bedoeld in artikel 3 van die verordening, ongeldig zijn.</w:t>
      </w:r>
    </w:p>
    <w:p w:rsidR="006647A1" w:rsidRPr="00D9063E" w:rsidRDefault="00A51DBA" w:rsidP="00A51DBA">
      <w:pPr>
        <w:pStyle w:val="Text1"/>
        <w:ind w:left="851" w:hanging="851"/>
        <w:jc w:val="left"/>
        <w:rPr>
          <w:noProof/>
        </w:rPr>
      </w:pPr>
      <w:r w:rsidRPr="00D9063E">
        <w:rPr>
          <w:noProof/>
        </w:rPr>
        <w:t>(7)</w:t>
      </w:r>
      <w:r w:rsidRPr="00D9063E">
        <w:rPr>
          <w:noProof/>
        </w:rPr>
        <w:tab/>
      </w:r>
      <w:r w:rsidR="006647A1" w:rsidRPr="00D9063E">
        <w:rPr>
          <w:noProof/>
        </w:rPr>
        <w:t>De nationale systemen mogen een verzoek op basis van de bovengenoemde pointer voor eenmalig gebruik niet opslaan of verwerken voor een ander doel dan de uitvoering van deze richtlijn. Daartoe kan het in artikel 19 bedoelde EU-rijbewijzennetwerk worden gebruikt.</w:t>
      </w:r>
    </w:p>
    <w:p w:rsidR="006647A1" w:rsidRPr="00D9063E" w:rsidRDefault="00A51DBA" w:rsidP="00A51DBA">
      <w:pPr>
        <w:pStyle w:val="Text1"/>
        <w:ind w:left="851" w:hanging="851"/>
        <w:jc w:val="left"/>
        <w:rPr>
          <w:noProof/>
        </w:rPr>
      </w:pPr>
      <w:r w:rsidRPr="00D9063E">
        <w:rPr>
          <w:noProof/>
        </w:rPr>
        <w:t>(8)</w:t>
      </w:r>
      <w:r w:rsidRPr="00D9063E">
        <w:rPr>
          <w:noProof/>
        </w:rPr>
        <w:tab/>
      </w:r>
      <w:r w:rsidR="006647A1" w:rsidRPr="00D9063E">
        <w:rPr>
          <w:noProof/>
        </w:rPr>
        <w:t>Houders van een mobiel rijbewijs hebben de mogelijkheid hun rijbewijs in de Unie te verlengen, te vervangen of in te wisselen via de applicatie of een speciaal door de lidstaten ter beschikking ge</w:t>
      </w:r>
      <w:r w:rsidRPr="00D9063E">
        <w:rPr>
          <w:noProof/>
        </w:rPr>
        <w:t>steld digitaal dienstenportaal.</w:t>
      </w:r>
    </w:p>
    <w:p w:rsidR="006647A1" w:rsidRPr="00D9063E" w:rsidRDefault="006647A1" w:rsidP="006647A1">
      <w:pPr>
        <w:pStyle w:val="Objetacteprincipal"/>
        <w:rPr>
          <w:noProof/>
        </w:rPr>
      </w:pPr>
      <w:r w:rsidRPr="00D9063E">
        <w:rPr>
          <w:noProof/>
        </w:rPr>
        <w:br w:type="page"/>
      </w:r>
      <w:r w:rsidRPr="00D9063E">
        <w:rPr>
          <w:noProof/>
        </w:rPr>
        <w:lastRenderedPageBreak/>
        <w:t>DEEL D: GEGEVENS DIE IN HET EU-RIJBEWIJS MOETEN WORDE</w:t>
      </w:r>
      <w:r w:rsidR="00A51DBA" w:rsidRPr="00D9063E">
        <w:rPr>
          <w:noProof/>
        </w:rPr>
        <w:t>N INGEVOERD</w:t>
      </w:r>
    </w:p>
    <w:p w:rsidR="006647A1" w:rsidRPr="00D9063E" w:rsidRDefault="00A51DBA" w:rsidP="00A51DBA">
      <w:pPr>
        <w:pStyle w:val="Text1"/>
        <w:ind w:left="851" w:hanging="851"/>
        <w:jc w:val="left"/>
        <w:rPr>
          <w:noProof/>
        </w:rPr>
      </w:pPr>
      <w:r w:rsidRPr="00D9063E">
        <w:rPr>
          <w:rStyle w:val="normaltextrun"/>
          <w:noProof/>
        </w:rPr>
        <w:t>(1)</w:t>
      </w:r>
      <w:r w:rsidRPr="00D9063E">
        <w:rPr>
          <w:rStyle w:val="normaltextrun"/>
          <w:noProof/>
        </w:rPr>
        <w:tab/>
      </w:r>
      <w:r w:rsidR="006647A1" w:rsidRPr="00D9063E">
        <w:rPr>
          <w:rStyle w:val="normaltextrun"/>
          <w:noProof/>
        </w:rPr>
        <w:t>De onderscheidingstekens van de lidstaten die het rijbewijs afgeven, zijn de volgende:</w:t>
      </w:r>
    </w:p>
    <w:p w:rsidR="006647A1" w:rsidRPr="00D9063E" w:rsidRDefault="00A51DBA" w:rsidP="006647A1">
      <w:pPr>
        <w:pStyle w:val="Text1"/>
        <w:rPr>
          <w:rStyle w:val="normaltextrun"/>
          <w:noProof/>
        </w:rPr>
      </w:pPr>
      <w:r w:rsidRPr="00D9063E">
        <w:rPr>
          <w:rStyle w:val="normaltextrun"/>
          <w:noProof/>
        </w:rPr>
        <w:t>B: België</w:t>
      </w:r>
    </w:p>
    <w:p w:rsidR="006647A1" w:rsidRPr="00D9063E" w:rsidRDefault="00A51DBA" w:rsidP="006647A1">
      <w:pPr>
        <w:pStyle w:val="Text1"/>
        <w:rPr>
          <w:rStyle w:val="normaltextrun"/>
          <w:noProof/>
        </w:rPr>
      </w:pPr>
      <w:r w:rsidRPr="00D9063E">
        <w:rPr>
          <w:rStyle w:val="normaltextrun"/>
          <w:noProof/>
        </w:rPr>
        <w:t>BG: Bulgarije</w:t>
      </w:r>
    </w:p>
    <w:p w:rsidR="006647A1" w:rsidRPr="00D9063E" w:rsidRDefault="00A51DBA" w:rsidP="006647A1">
      <w:pPr>
        <w:pStyle w:val="Text1"/>
        <w:rPr>
          <w:rStyle w:val="normaltextrun"/>
          <w:noProof/>
        </w:rPr>
      </w:pPr>
      <w:r w:rsidRPr="00D9063E">
        <w:rPr>
          <w:rStyle w:val="normaltextrun"/>
          <w:noProof/>
        </w:rPr>
        <w:t>CZ: Tsjechië</w:t>
      </w:r>
    </w:p>
    <w:p w:rsidR="006647A1" w:rsidRPr="00D9063E" w:rsidRDefault="00A51DBA" w:rsidP="006647A1">
      <w:pPr>
        <w:pStyle w:val="Text1"/>
        <w:rPr>
          <w:rStyle w:val="normaltextrun"/>
          <w:noProof/>
          <w:lang w:val="de-DE"/>
        </w:rPr>
      </w:pPr>
      <w:r w:rsidRPr="00D9063E">
        <w:rPr>
          <w:rStyle w:val="normaltextrun"/>
          <w:noProof/>
          <w:lang w:val="de-DE"/>
        </w:rPr>
        <w:t>DK: Denemarken</w:t>
      </w:r>
    </w:p>
    <w:p w:rsidR="006647A1" w:rsidRPr="00D9063E" w:rsidRDefault="00A51DBA" w:rsidP="006647A1">
      <w:pPr>
        <w:pStyle w:val="Text1"/>
        <w:rPr>
          <w:rStyle w:val="normaltextrun"/>
          <w:noProof/>
          <w:lang w:val="de-DE"/>
        </w:rPr>
      </w:pPr>
      <w:r w:rsidRPr="00D9063E">
        <w:rPr>
          <w:rStyle w:val="normaltextrun"/>
          <w:noProof/>
          <w:lang w:val="de-DE"/>
        </w:rPr>
        <w:t>D: Duitsland</w:t>
      </w:r>
    </w:p>
    <w:p w:rsidR="006647A1" w:rsidRPr="00D9063E" w:rsidRDefault="00DA6B6D" w:rsidP="006647A1">
      <w:pPr>
        <w:pStyle w:val="Text1"/>
        <w:rPr>
          <w:rStyle w:val="normaltextrun"/>
          <w:noProof/>
          <w:lang w:val="de-DE"/>
        </w:rPr>
      </w:pPr>
      <w:r w:rsidRPr="00D9063E">
        <w:rPr>
          <w:rStyle w:val="normaltextrun"/>
          <w:noProof/>
          <w:lang w:val="de-DE"/>
        </w:rPr>
        <w:t>EST: Estland</w:t>
      </w:r>
    </w:p>
    <w:p w:rsidR="006647A1" w:rsidRPr="00D9063E" w:rsidRDefault="00DA6B6D" w:rsidP="006647A1">
      <w:pPr>
        <w:pStyle w:val="Text1"/>
        <w:rPr>
          <w:rStyle w:val="normaltextrun"/>
          <w:noProof/>
        </w:rPr>
      </w:pPr>
      <w:r w:rsidRPr="00D9063E">
        <w:rPr>
          <w:rStyle w:val="normaltextrun"/>
          <w:noProof/>
        </w:rPr>
        <w:t>GR: Griekenland</w:t>
      </w:r>
    </w:p>
    <w:p w:rsidR="006647A1" w:rsidRPr="00D9063E" w:rsidRDefault="00DA6B6D" w:rsidP="006647A1">
      <w:pPr>
        <w:pStyle w:val="Text1"/>
        <w:rPr>
          <w:rStyle w:val="normaltextrun"/>
          <w:noProof/>
        </w:rPr>
      </w:pPr>
      <w:r w:rsidRPr="00D9063E">
        <w:rPr>
          <w:rStyle w:val="normaltextrun"/>
          <w:noProof/>
        </w:rPr>
        <w:t>E: Spanje</w:t>
      </w:r>
    </w:p>
    <w:p w:rsidR="006647A1" w:rsidRPr="00D9063E" w:rsidRDefault="00DA6B6D" w:rsidP="006647A1">
      <w:pPr>
        <w:pStyle w:val="Text1"/>
        <w:rPr>
          <w:rStyle w:val="normaltextrun"/>
          <w:noProof/>
        </w:rPr>
      </w:pPr>
      <w:r w:rsidRPr="00D9063E">
        <w:rPr>
          <w:rStyle w:val="normaltextrun"/>
          <w:noProof/>
        </w:rPr>
        <w:t>F: Frankrijk</w:t>
      </w:r>
    </w:p>
    <w:p w:rsidR="006647A1" w:rsidRPr="00D9063E" w:rsidRDefault="00DA6B6D" w:rsidP="006647A1">
      <w:pPr>
        <w:pStyle w:val="Text1"/>
        <w:rPr>
          <w:rStyle w:val="normaltextrun"/>
          <w:noProof/>
        </w:rPr>
      </w:pPr>
      <w:r w:rsidRPr="00D9063E">
        <w:rPr>
          <w:rStyle w:val="normaltextrun"/>
          <w:noProof/>
        </w:rPr>
        <w:t>HR: Kroatië</w:t>
      </w:r>
    </w:p>
    <w:p w:rsidR="006647A1" w:rsidRPr="00D9063E" w:rsidRDefault="00DA6B6D" w:rsidP="006647A1">
      <w:pPr>
        <w:pStyle w:val="Text1"/>
        <w:rPr>
          <w:rStyle w:val="normaltextrun"/>
          <w:noProof/>
        </w:rPr>
      </w:pPr>
      <w:r w:rsidRPr="00D9063E">
        <w:rPr>
          <w:rStyle w:val="normaltextrun"/>
          <w:noProof/>
        </w:rPr>
        <w:t>IRL: Ierland</w:t>
      </w:r>
    </w:p>
    <w:p w:rsidR="006647A1" w:rsidRPr="00D9063E" w:rsidRDefault="006647A1" w:rsidP="006647A1">
      <w:pPr>
        <w:pStyle w:val="Text1"/>
        <w:rPr>
          <w:rStyle w:val="normaltextrun"/>
          <w:noProof/>
        </w:rPr>
      </w:pPr>
      <w:r w:rsidRPr="00D9063E">
        <w:rPr>
          <w:rStyle w:val="normaltextrun"/>
          <w:noProof/>
        </w:rPr>
        <w:t>I:</w:t>
      </w:r>
      <w:r w:rsidR="00DA6B6D" w:rsidRPr="00D9063E">
        <w:rPr>
          <w:rStyle w:val="normaltextrun"/>
          <w:noProof/>
        </w:rPr>
        <w:t xml:space="preserve"> Italië</w:t>
      </w:r>
    </w:p>
    <w:p w:rsidR="006647A1" w:rsidRPr="00D9063E" w:rsidRDefault="00DA6B6D" w:rsidP="006647A1">
      <w:pPr>
        <w:pStyle w:val="Text1"/>
        <w:rPr>
          <w:rStyle w:val="normaltextrun"/>
          <w:noProof/>
        </w:rPr>
      </w:pPr>
      <w:r w:rsidRPr="00D9063E">
        <w:rPr>
          <w:rStyle w:val="normaltextrun"/>
          <w:noProof/>
        </w:rPr>
        <w:t>CY: Cyprus</w:t>
      </w:r>
    </w:p>
    <w:p w:rsidR="006647A1" w:rsidRPr="00D9063E" w:rsidRDefault="00DA6B6D" w:rsidP="006647A1">
      <w:pPr>
        <w:pStyle w:val="Text1"/>
        <w:rPr>
          <w:rStyle w:val="normaltextrun"/>
          <w:noProof/>
          <w:lang w:val="de-DE"/>
        </w:rPr>
      </w:pPr>
      <w:r w:rsidRPr="00D9063E">
        <w:rPr>
          <w:rStyle w:val="normaltextrun"/>
          <w:noProof/>
          <w:lang w:val="de-DE"/>
        </w:rPr>
        <w:t>LV: Letland</w:t>
      </w:r>
    </w:p>
    <w:p w:rsidR="006647A1" w:rsidRPr="00D9063E" w:rsidRDefault="00B04BEC" w:rsidP="006647A1">
      <w:pPr>
        <w:pStyle w:val="Text1"/>
        <w:rPr>
          <w:rStyle w:val="normaltextrun"/>
          <w:noProof/>
          <w:lang w:val="de-DE"/>
        </w:rPr>
      </w:pPr>
      <w:r w:rsidRPr="00D9063E">
        <w:rPr>
          <w:rStyle w:val="normaltextrun"/>
          <w:noProof/>
          <w:lang w:val="de-DE"/>
        </w:rPr>
        <w:br w:type="page"/>
      </w:r>
      <w:r w:rsidR="00DA6B6D" w:rsidRPr="00D9063E">
        <w:rPr>
          <w:rStyle w:val="normaltextrun"/>
          <w:noProof/>
          <w:lang w:val="de-DE"/>
        </w:rPr>
        <w:lastRenderedPageBreak/>
        <w:t>LT: Litouwen</w:t>
      </w:r>
    </w:p>
    <w:p w:rsidR="006647A1" w:rsidRPr="00D9063E" w:rsidRDefault="00DA6B6D" w:rsidP="006647A1">
      <w:pPr>
        <w:pStyle w:val="Text1"/>
        <w:rPr>
          <w:rStyle w:val="normaltextrun"/>
          <w:noProof/>
          <w:lang w:val="de-DE"/>
        </w:rPr>
      </w:pPr>
      <w:r w:rsidRPr="00D9063E">
        <w:rPr>
          <w:rStyle w:val="normaltextrun"/>
          <w:noProof/>
          <w:lang w:val="de-DE"/>
        </w:rPr>
        <w:t>L: Luxemburg</w:t>
      </w:r>
    </w:p>
    <w:p w:rsidR="006647A1" w:rsidRPr="00D9063E" w:rsidRDefault="00DA6B6D" w:rsidP="006647A1">
      <w:pPr>
        <w:pStyle w:val="Text1"/>
        <w:rPr>
          <w:rStyle w:val="normaltextrun"/>
          <w:noProof/>
        </w:rPr>
      </w:pPr>
      <w:r w:rsidRPr="00D9063E">
        <w:rPr>
          <w:rStyle w:val="normaltextrun"/>
          <w:noProof/>
        </w:rPr>
        <w:t>H: Hongarije</w:t>
      </w:r>
    </w:p>
    <w:p w:rsidR="006647A1" w:rsidRPr="00D9063E" w:rsidRDefault="00DA6B6D" w:rsidP="006647A1">
      <w:pPr>
        <w:pStyle w:val="Text1"/>
        <w:rPr>
          <w:rStyle w:val="normaltextrun"/>
          <w:noProof/>
        </w:rPr>
      </w:pPr>
      <w:r w:rsidRPr="00D9063E">
        <w:rPr>
          <w:rStyle w:val="normaltextrun"/>
          <w:noProof/>
        </w:rPr>
        <w:t>M: Malta</w:t>
      </w:r>
    </w:p>
    <w:p w:rsidR="006647A1" w:rsidRPr="00D9063E" w:rsidRDefault="00DA6B6D" w:rsidP="006647A1">
      <w:pPr>
        <w:pStyle w:val="Text1"/>
        <w:rPr>
          <w:rStyle w:val="normaltextrun"/>
          <w:noProof/>
        </w:rPr>
      </w:pPr>
      <w:r w:rsidRPr="00D9063E">
        <w:rPr>
          <w:rStyle w:val="normaltextrun"/>
          <w:noProof/>
        </w:rPr>
        <w:t>NL: Nederland</w:t>
      </w:r>
    </w:p>
    <w:p w:rsidR="006647A1" w:rsidRPr="00D9063E" w:rsidRDefault="00DA6B6D" w:rsidP="006647A1">
      <w:pPr>
        <w:pStyle w:val="Text1"/>
        <w:rPr>
          <w:rStyle w:val="normaltextrun"/>
          <w:noProof/>
        </w:rPr>
      </w:pPr>
      <w:r w:rsidRPr="00D9063E">
        <w:rPr>
          <w:rStyle w:val="normaltextrun"/>
          <w:noProof/>
        </w:rPr>
        <w:t>A: Oostenrijk</w:t>
      </w:r>
    </w:p>
    <w:p w:rsidR="006647A1" w:rsidRPr="00D9063E" w:rsidRDefault="00DA6B6D" w:rsidP="006647A1">
      <w:pPr>
        <w:pStyle w:val="Text1"/>
        <w:rPr>
          <w:rStyle w:val="normaltextrun"/>
          <w:noProof/>
          <w:lang w:val="pt-PT"/>
        </w:rPr>
      </w:pPr>
      <w:r w:rsidRPr="00D9063E">
        <w:rPr>
          <w:rStyle w:val="normaltextrun"/>
          <w:noProof/>
          <w:lang w:val="pt-PT"/>
        </w:rPr>
        <w:t>PL: Polen</w:t>
      </w:r>
    </w:p>
    <w:p w:rsidR="006647A1" w:rsidRPr="00D9063E" w:rsidRDefault="00DA6B6D" w:rsidP="006647A1">
      <w:pPr>
        <w:pStyle w:val="Text1"/>
        <w:rPr>
          <w:rStyle w:val="normaltextrun"/>
          <w:noProof/>
          <w:lang w:val="pt-PT"/>
        </w:rPr>
      </w:pPr>
      <w:r w:rsidRPr="00D9063E">
        <w:rPr>
          <w:rStyle w:val="normaltextrun"/>
          <w:noProof/>
          <w:lang w:val="pt-PT"/>
        </w:rPr>
        <w:t>P: Portugal</w:t>
      </w:r>
    </w:p>
    <w:p w:rsidR="006647A1" w:rsidRPr="00D9063E" w:rsidRDefault="00DA6B6D" w:rsidP="006647A1">
      <w:pPr>
        <w:pStyle w:val="Text1"/>
        <w:rPr>
          <w:rStyle w:val="normaltextrun"/>
          <w:noProof/>
          <w:lang w:val="pt-PT"/>
        </w:rPr>
      </w:pPr>
      <w:r w:rsidRPr="00D9063E">
        <w:rPr>
          <w:rStyle w:val="normaltextrun"/>
          <w:noProof/>
          <w:lang w:val="pt-PT"/>
        </w:rPr>
        <w:t>RO: Roemenië</w:t>
      </w:r>
    </w:p>
    <w:p w:rsidR="006647A1" w:rsidRPr="008C488A" w:rsidRDefault="00DA6B6D" w:rsidP="006647A1">
      <w:pPr>
        <w:pStyle w:val="Text1"/>
        <w:rPr>
          <w:rStyle w:val="normaltextrun"/>
          <w:noProof/>
        </w:rPr>
      </w:pPr>
      <w:r w:rsidRPr="008C488A">
        <w:rPr>
          <w:rStyle w:val="normaltextrun"/>
          <w:noProof/>
        </w:rPr>
        <w:t>SLO: Slovenië</w:t>
      </w:r>
    </w:p>
    <w:p w:rsidR="006647A1" w:rsidRPr="008C488A" w:rsidRDefault="00DA6B6D" w:rsidP="006647A1">
      <w:pPr>
        <w:pStyle w:val="Text1"/>
        <w:rPr>
          <w:rStyle w:val="normaltextrun"/>
          <w:noProof/>
        </w:rPr>
      </w:pPr>
      <w:r w:rsidRPr="008C488A">
        <w:rPr>
          <w:rStyle w:val="normaltextrun"/>
          <w:noProof/>
        </w:rPr>
        <w:t>SK: Slowakije</w:t>
      </w:r>
    </w:p>
    <w:p w:rsidR="006647A1" w:rsidRPr="008C488A" w:rsidRDefault="00DA6B6D" w:rsidP="006647A1">
      <w:pPr>
        <w:pStyle w:val="Text1"/>
        <w:rPr>
          <w:rStyle w:val="normaltextrun"/>
          <w:noProof/>
        </w:rPr>
      </w:pPr>
      <w:r w:rsidRPr="008C488A">
        <w:rPr>
          <w:rStyle w:val="normaltextrun"/>
          <w:noProof/>
        </w:rPr>
        <w:t>FIN: Finland</w:t>
      </w:r>
    </w:p>
    <w:p w:rsidR="006647A1" w:rsidRPr="008C488A" w:rsidRDefault="00DA6B6D" w:rsidP="006647A1">
      <w:pPr>
        <w:pStyle w:val="Text1"/>
        <w:rPr>
          <w:rStyle w:val="normaltextrun"/>
          <w:noProof/>
        </w:rPr>
      </w:pPr>
      <w:r w:rsidRPr="008C488A">
        <w:rPr>
          <w:rStyle w:val="normaltextrun"/>
          <w:noProof/>
        </w:rPr>
        <w:t>S: Zweden</w:t>
      </w:r>
    </w:p>
    <w:p w:rsidR="006647A1" w:rsidRPr="00D9063E" w:rsidRDefault="00B04BEC" w:rsidP="00A51DBA">
      <w:pPr>
        <w:pStyle w:val="Text1"/>
        <w:ind w:left="851" w:hanging="851"/>
        <w:jc w:val="left"/>
        <w:rPr>
          <w:rStyle w:val="normaltextrun"/>
          <w:noProof/>
        </w:rPr>
      </w:pPr>
      <w:r w:rsidRPr="00D9063E">
        <w:rPr>
          <w:rStyle w:val="normaltextrun"/>
          <w:noProof/>
        </w:rPr>
        <w:br w:type="page"/>
      </w:r>
      <w:r w:rsidR="00DA6B6D" w:rsidRPr="00D9063E">
        <w:rPr>
          <w:rStyle w:val="normaltextrun"/>
          <w:noProof/>
        </w:rPr>
        <w:lastRenderedPageBreak/>
        <w:t>(2)</w:t>
      </w:r>
      <w:r w:rsidR="00DA6B6D" w:rsidRPr="00D9063E">
        <w:rPr>
          <w:rStyle w:val="normaltextrun"/>
          <w:noProof/>
        </w:rPr>
        <w:tab/>
      </w:r>
      <w:r w:rsidR="006647A1" w:rsidRPr="00D9063E">
        <w:rPr>
          <w:rStyle w:val="normaltextrun"/>
          <w:noProof/>
        </w:rPr>
        <w:t>Het woord “rijbewijs” moet als volgt in de taal/talen van de lidstaten op d</w:t>
      </w:r>
      <w:r w:rsidR="00DA6B6D" w:rsidRPr="00D9063E">
        <w:rPr>
          <w:rStyle w:val="normaltextrun"/>
          <w:noProof/>
        </w:rPr>
        <w:t>e rijbewijzen worden afgedrukt:</w:t>
      </w:r>
    </w:p>
    <w:p w:rsidR="006647A1" w:rsidRPr="00D9063E" w:rsidRDefault="006647A1" w:rsidP="006647A1">
      <w:pPr>
        <w:pStyle w:val="Text1"/>
        <w:rPr>
          <w:rStyle w:val="normaltextrun"/>
          <w:noProof/>
        </w:rPr>
      </w:pPr>
      <w:r w:rsidRPr="00D9063E">
        <w:rPr>
          <w:rStyle w:val="normaltextrun"/>
          <w:noProof/>
        </w:rPr>
        <w:t>Свидетелство за управление на МПС</w:t>
      </w:r>
    </w:p>
    <w:p w:rsidR="006647A1" w:rsidRPr="00D9063E" w:rsidRDefault="00DA6B6D" w:rsidP="006647A1">
      <w:pPr>
        <w:pStyle w:val="Text1"/>
        <w:rPr>
          <w:rStyle w:val="normaltextrun"/>
          <w:noProof/>
        </w:rPr>
      </w:pPr>
      <w:r w:rsidRPr="00D9063E">
        <w:rPr>
          <w:rStyle w:val="normaltextrun"/>
          <w:noProof/>
        </w:rPr>
        <w:t>Permiso de Conducción</w:t>
      </w:r>
    </w:p>
    <w:p w:rsidR="006647A1" w:rsidRPr="00D9063E" w:rsidRDefault="00DA6B6D" w:rsidP="006647A1">
      <w:pPr>
        <w:pStyle w:val="Text1"/>
        <w:rPr>
          <w:rStyle w:val="normaltextrun"/>
          <w:noProof/>
        </w:rPr>
      </w:pPr>
      <w:r w:rsidRPr="00D9063E">
        <w:rPr>
          <w:rStyle w:val="normaltextrun"/>
          <w:noProof/>
        </w:rPr>
        <w:t>Řidičský průkaz</w:t>
      </w:r>
    </w:p>
    <w:p w:rsidR="006647A1" w:rsidRPr="00D9063E" w:rsidRDefault="00DA6B6D" w:rsidP="006647A1">
      <w:pPr>
        <w:pStyle w:val="Text1"/>
        <w:rPr>
          <w:rStyle w:val="normaltextrun"/>
          <w:noProof/>
        </w:rPr>
      </w:pPr>
      <w:r w:rsidRPr="00D9063E">
        <w:rPr>
          <w:rStyle w:val="normaltextrun"/>
          <w:noProof/>
        </w:rPr>
        <w:t>Kørekort</w:t>
      </w:r>
    </w:p>
    <w:p w:rsidR="006647A1" w:rsidRPr="00D9063E" w:rsidRDefault="00DA6B6D" w:rsidP="006647A1">
      <w:pPr>
        <w:pStyle w:val="Text1"/>
        <w:rPr>
          <w:rStyle w:val="normaltextrun"/>
          <w:noProof/>
        </w:rPr>
      </w:pPr>
      <w:r w:rsidRPr="00D9063E">
        <w:rPr>
          <w:rStyle w:val="normaltextrun"/>
          <w:noProof/>
        </w:rPr>
        <w:t>Führerschein</w:t>
      </w:r>
    </w:p>
    <w:p w:rsidR="006647A1" w:rsidRPr="00D9063E" w:rsidRDefault="00DA6B6D" w:rsidP="006647A1">
      <w:pPr>
        <w:pStyle w:val="Text1"/>
        <w:rPr>
          <w:rStyle w:val="normaltextrun"/>
          <w:noProof/>
        </w:rPr>
      </w:pPr>
      <w:r w:rsidRPr="00D9063E">
        <w:rPr>
          <w:rStyle w:val="normaltextrun"/>
          <w:noProof/>
        </w:rPr>
        <w:t>Juhiluba</w:t>
      </w:r>
    </w:p>
    <w:p w:rsidR="006647A1" w:rsidRPr="00D9063E" w:rsidRDefault="006647A1" w:rsidP="006647A1">
      <w:pPr>
        <w:pStyle w:val="Text1"/>
        <w:rPr>
          <w:rStyle w:val="normaltextrun"/>
          <w:noProof/>
        </w:rPr>
      </w:pPr>
      <w:r w:rsidRPr="00D9063E">
        <w:rPr>
          <w:rStyle w:val="normaltextrun"/>
          <w:noProof/>
        </w:rPr>
        <w:t>Άδεια Οδήγησης</w:t>
      </w:r>
    </w:p>
    <w:p w:rsidR="006647A1" w:rsidRPr="008C488A" w:rsidRDefault="00DA6B6D" w:rsidP="006647A1">
      <w:pPr>
        <w:pStyle w:val="Text1"/>
        <w:rPr>
          <w:rStyle w:val="normaltextrun"/>
          <w:noProof/>
          <w:lang w:val="fr-BE"/>
        </w:rPr>
      </w:pPr>
      <w:r w:rsidRPr="008C488A">
        <w:rPr>
          <w:rStyle w:val="normaltextrun"/>
          <w:noProof/>
          <w:lang w:val="fr-BE"/>
        </w:rPr>
        <w:t>Driving Licence</w:t>
      </w:r>
    </w:p>
    <w:p w:rsidR="006647A1" w:rsidRPr="008C488A" w:rsidRDefault="00DA6B6D" w:rsidP="006647A1">
      <w:pPr>
        <w:pStyle w:val="Text1"/>
        <w:rPr>
          <w:rStyle w:val="normaltextrun"/>
          <w:noProof/>
          <w:lang w:val="fr-BE"/>
        </w:rPr>
      </w:pPr>
      <w:r w:rsidRPr="008C488A">
        <w:rPr>
          <w:rStyle w:val="normaltextrun"/>
          <w:noProof/>
          <w:lang w:val="fr-BE"/>
        </w:rPr>
        <w:t>Permis de conduire</w:t>
      </w:r>
    </w:p>
    <w:p w:rsidR="006647A1" w:rsidRPr="008C488A" w:rsidRDefault="00DA6B6D" w:rsidP="006647A1">
      <w:pPr>
        <w:pStyle w:val="Text1"/>
        <w:rPr>
          <w:rStyle w:val="normaltextrun"/>
          <w:noProof/>
          <w:lang w:val="fr-BE"/>
        </w:rPr>
      </w:pPr>
      <w:r w:rsidRPr="008C488A">
        <w:rPr>
          <w:rStyle w:val="normaltextrun"/>
          <w:noProof/>
          <w:lang w:val="fr-BE"/>
        </w:rPr>
        <w:t>Ceadúas Tiomána</w:t>
      </w:r>
    </w:p>
    <w:p w:rsidR="006647A1" w:rsidRPr="00D9063E" w:rsidRDefault="00DA6B6D" w:rsidP="006647A1">
      <w:pPr>
        <w:pStyle w:val="Text1"/>
        <w:rPr>
          <w:rStyle w:val="normaltextrun"/>
          <w:noProof/>
          <w:lang w:val="it-IT"/>
        </w:rPr>
      </w:pPr>
      <w:r w:rsidRPr="00D9063E">
        <w:rPr>
          <w:rStyle w:val="normaltextrun"/>
          <w:noProof/>
          <w:lang w:val="it-IT"/>
        </w:rPr>
        <w:t>Vozačka dozvola</w:t>
      </w:r>
    </w:p>
    <w:p w:rsidR="006647A1" w:rsidRPr="00D9063E" w:rsidRDefault="00DA6B6D" w:rsidP="006647A1">
      <w:pPr>
        <w:pStyle w:val="Text1"/>
        <w:rPr>
          <w:rStyle w:val="normaltextrun"/>
          <w:noProof/>
          <w:lang w:val="it-IT"/>
        </w:rPr>
      </w:pPr>
      <w:r w:rsidRPr="00D9063E">
        <w:rPr>
          <w:rStyle w:val="normaltextrun"/>
          <w:noProof/>
          <w:lang w:val="it-IT"/>
        </w:rPr>
        <w:t>Patente di guida</w:t>
      </w:r>
    </w:p>
    <w:p w:rsidR="006647A1" w:rsidRPr="00D9063E" w:rsidRDefault="00DA6B6D" w:rsidP="006647A1">
      <w:pPr>
        <w:pStyle w:val="Text1"/>
        <w:rPr>
          <w:rStyle w:val="normaltextrun"/>
          <w:noProof/>
          <w:lang w:val="it-IT"/>
        </w:rPr>
      </w:pPr>
      <w:r w:rsidRPr="00D9063E">
        <w:rPr>
          <w:rStyle w:val="normaltextrun"/>
          <w:noProof/>
          <w:lang w:val="it-IT"/>
        </w:rPr>
        <w:t>Vadītāja apliecība</w:t>
      </w:r>
    </w:p>
    <w:p w:rsidR="006647A1" w:rsidRPr="00D9063E" w:rsidRDefault="006647A1" w:rsidP="006647A1">
      <w:pPr>
        <w:pStyle w:val="Text1"/>
        <w:rPr>
          <w:rStyle w:val="normaltextrun"/>
          <w:noProof/>
          <w:lang w:val="it-IT"/>
        </w:rPr>
      </w:pPr>
      <w:r w:rsidRPr="00D9063E">
        <w:rPr>
          <w:rStyle w:val="normaltextrun"/>
          <w:noProof/>
          <w:lang w:val="it-IT"/>
        </w:rPr>
        <w:t>Vairuotojo pažymėjimas</w:t>
      </w:r>
    </w:p>
    <w:p w:rsidR="006647A1" w:rsidRPr="00D9063E" w:rsidRDefault="00DA6B6D" w:rsidP="006647A1">
      <w:pPr>
        <w:pStyle w:val="Text1"/>
        <w:rPr>
          <w:rStyle w:val="normaltextrun"/>
          <w:noProof/>
          <w:lang w:val="it-IT"/>
        </w:rPr>
      </w:pPr>
      <w:r w:rsidRPr="00D9063E">
        <w:rPr>
          <w:rStyle w:val="normaltextrun"/>
          <w:noProof/>
          <w:lang w:val="it-IT"/>
        </w:rPr>
        <w:t>Vezetői engedély</w:t>
      </w:r>
    </w:p>
    <w:p w:rsidR="006647A1" w:rsidRPr="00D9063E" w:rsidRDefault="00B04BEC" w:rsidP="006647A1">
      <w:pPr>
        <w:pStyle w:val="Text1"/>
        <w:rPr>
          <w:rStyle w:val="normaltextrun"/>
          <w:noProof/>
          <w:lang w:val="it-IT"/>
        </w:rPr>
      </w:pPr>
      <w:r w:rsidRPr="00D9063E">
        <w:rPr>
          <w:rStyle w:val="normaltextrun"/>
          <w:noProof/>
          <w:lang w:val="it-IT"/>
        </w:rPr>
        <w:br w:type="page"/>
      </w:r>
      <w:r w:rsidR="00DA6B6D" w:rsidRPr="00D9063E">
        <w:rPr>
          <w:rStyle w:val="normaltextrun"/>
          <w:noProof/>
          <w:lang w:val="it-IT"/>
        </w:rPr>
        <w:lastRenderedPageBreak/>
        <w:t>Liċenzja tas-Sewqan</w:t>
      </w:r>
    </w:p>
    <w:p w:rsidR="006647A1" w:rsidRPr="008C488A" w:rsidRDefault="00DA6B6D" w:rsidP="006647A1">
      <w:pPr>
        <w:pStyle w:val="Text1"/>
        <w:rPr>
          <w:rStyle w:val="normaltextrun"/>
          <w:noProof/>
          <w:lang w:val="pt-PT"/>
        </w:rPr>
      </w:pPr>
      <w:r w:rsidRPr="008C488A">
        <w:rPr>
          <w:rStyle w:val="normaltextrun"/>
          <w:noProof/>
          <w:lang w:val="pt-PT"/>
        </w:rPr>
        <w:t>Rijbewijs</w:t>
      </w:r>
    </w:p>
    <w:p w:rsidR="006647A1" w:rsidRPr="008C488A" w:rsidRDefault="00DA6B6D" w:rsidP="006647A1">
      <w:pPr>
        <w:pStyle w:val="Text1"/>
        <w:rPr>
          <w:rStyle w:val="normaltextrun"/>
          <w:noProof/>
          <w:lang w:val="pt-PT"/>
        </w:rPr>
      </w:pPr>
      <w:r w:rsidRPr="008C488A">
        <w:rPr>
          <w:rStyle w:val="normaltextrun"/>
          <w:noProof/>
          <w:lang w:val="pt-PT"/>
        </w:rPr>
        <w:t>Prawo Jazdy</w:t>
      </w:r>
    </w:p>
    <w:p w:rsidR="006647A1" w:rsidRPr="00D9063E" w:rsidRDefault="00DA6B6D" w:rsidP="006647A1">
      <w:pPr>
        <w:pStyle w:val="Text1"/>
        <w:rPr>
          <w:rStyle w:val="normaltextrun"/>
          <w:noProof/>
          <w:lang w:val="pt-PT"/>
        </w:rPr>
      </w:pPr>
      <w:r w:rsidRPr="00D9063E">
        <w:rPr>
          <w:rStyle w:val="normaltextrun"/>
          <w:noProof/>
          <w:lang w:val="pt-PT"/>
        </w:rPr>
        <w:t>Carta de Condução</w:t>
      </w:r>
    </w:p>
    <w:p w:rsidR="006647A1" w:rsidRPr="00D9063E" w:rsidRDefault="00DA6B6D" w:rsidP="006647A1">
      <w:pPr>
        <w:pStyle w:val="Text1"/>
        <w:rPr>
          <w:rStyle w:val="normaltextrun"/>
          <w:noProof/>
          <w:lang w:val="pt-PT"/>
        </w:rPr>
      </w:pPr>
      <w:r w:rsidRPr="00D9063E">
        <w:rPr>
          <w:rStyle w:val="normaltextrun"/>
          <w:noProof/>
          <w:lang w:val="pt-PT"/>
        </w:rPr>
        <w:t>Permis de conducere</w:t>
      </w:r>
    </w:p>
    <w:p w:rsidR="006647A1" w:rsidRPr="00D9063E" w:rsidRDefault="00DA6B6D" w:rsidP="006647A1">
      <w:pPr>
        <w:pStyle w:val="Text1"/>
        <w:rPr>
          <w:rStyle w:val="normaltextrun"/>
          <w:noProof/>
          <w:lang w:val="pt-PT"/>
        </w:rPr>
      </w:pPr>
      <w:r w:rsidRPr="00D9063E">
        <w:rPr>
          <w:rStyle w:val="normaltextrun"/>
          <w:noProof/>
          <w:lang w:val="pt-PT"/>
        </w:rPr>
        <w:t>Vodičský preukaz</w:t>
      </w:r>
    </w:p>
    <w:p w:rsidR="006647A1" w:rsidRPr="00D9063E" w:rsidRDefault="00DA6B6D" w:rsidP="006647A1">
      <w:pPr>
        <w:pStyle w:val="Text1"/>
        <w:rPr>
          <w:rStyle w:val="normaltextrun"/>
          <w:noProof/>
          <w:lang w:val="pt-PT"/>
        </w:rPr>
      </w:pPr>
      <w:r w:rsidRPr="00D9063E">
        <w:rPr>
          <w:rStyle w:val="normaltextrun"/>
          <w:noProof/>
          <w:lang w:val="pt-PT"/>
        </w:rPr>
        <w:t>Vozniško dovoljenje</w:t>
      </w:r>
    </w:p>
    <w:p w:rsidR="006647A1" w:rsidRPr="00D9063E" w:rsidRDefault="00DA6B6D" w:rsidP="006647A1">
      <w:pPr>
        <w:pStyle w:val="Text1"/>
        <w:rPr>
          <w:rStyle w:val="normaltextrun"/>
          <w:noProof/>
          <w:lang w:val="pt-PT"/>
        </w:rPr>
      </w:pPr>
      <w:r w:rsidRPr="00D9063E">
        <w:rPr>
          <w:rStyle w:val="normaltextrun"/>
          <w:noProof/>
          <w:lang w:val="pt-PT"/>
        </w:rPr>
        <w:t>Ajokortti</w:t>
      </w:r>
    </w:p>
    <w:p w:rsidR="006647A1" w:rsidRPr="008C488A" w:rsidRDefault="00DA6B6D" w:rsidP="006647A1">
      <w:pPr>
        <w:pStyle w:val="Text1"/>
        <w:rPr>
          <w:rStyle w:val="normaltextrun"/>
          <w:noProof/>
        </w:rPr>
      </w:pPr>
      <w:r w:rsidRPr="008C488A">
        <w:rPr>
          <w:rStyle w:val="normaltextrun"/>
          <w:noProof/>
        </w:rPr>
        <w:t>Körkort</w:t>
      </w:r>
    </w:p>
    <w:p w:rsidR="006647A1" w:rsidRPr="00D9063E" w:rsidRDefault="00B04BEC" w:rsidP="00A51DBA">
      <w:pPr>
        <w:pStyle w:val="Text1"/>
        <w:ind w:left="851" w:hanging="851"/>
        <w:jc w:val="left"/>
        <w:rPr>
          <w:rStyle w:val="normaltextrun"/>
          <w:noProof/>
        </w:rPr>
      </w:pPr>
      <w:r w:rsidRPr="00D9063E">
        <w:rPr>
          <w:rStyle w:val="normaltextrun"/>
          <w:noProof/>
        </w:rPr>
        <w:br w:type="page"/>
      </w:r>
      <w:r w:rsidR="00DA6B6D" w:rsidRPr="00D9063E">
        <w:rPr>
          <w:rStyle w:val="normaltextrun"/>
          <w:noProof/>
        </w:rPr>
        <w:lastRenderedPageBreak/>
        <w:t>(3)</w:t>
      </w:r>
      <w:r w:rsidR="00DA6B6D" w:rsidRPr="00D9063E">
        <w:rPr>
          <w:rStyle w:val="normaltextrun"/>
          <w:noProof/>
        </w:rPr>
        <w:tab/>
      </w:r>
      <w:r w:rsidR="006647A1" w:rsidRPr="00D9063E">
        <w:rPr>
          <w:rStyle w:val="normaltextrun"/>
          <w:noProof/>
        </w:rPr>
        <w:t>De gegevens die specifiek zijn voor het afgegev</w:t>
      </w:r>
      <w:r w:rsidR="00DA6B6D" w:rsidRPr="00D9063E">
        <w:rPr>
          <w:rStyle w:val="normaltextrun"/>
          <w:noProof/>
        </w:rPr>
        <w:t>en rijbewijs, zijn de volgende:</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6647A1" w:rsidRPr="00D9063E" w:rsidTr="006647A1">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Veld</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Gegevens</w:t>
            </w:r>
          </w:p>
        </w:tc>
      </w:tr>
      <w:tr w:rsidR="006647A1" w:rsidRPr="00D9063E" w:rsidTr="006647A1">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1</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naam van de houder</w:t>
            </w:r>
          </w:p>
        </w:tc>
      </w:tr>
      <w:tr w:rsidR="006647A1" w:rsidRPr="008C488A" w:rsidTr="006647A1">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2</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voornaam/voornamen van de houder</w:t>
            </w:r>
          </w:p>
        </w:tc>
      </w:tr>
      <w:tr w:rsidR="006647A1" w:rsidRPr="00D9063E" w:rsidTr="006647A1">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3</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geboorteplaats en -datum</w:t>
            </w:r>
          </w:p>
        </w:tc>
      </w:tr>
      <w:tr w:rsidR="006647A1" w:rsidRPr="008C488A" w:rsidTr="006647A1">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4a</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datum van afgifte van het rijbewijs</w:t>
            </w:r>
          </w:p>
        </w:tc>
      </w:tr>
      <w:tr w:rsidR="006647A1" w:rsidRPr="008C488A" w:rsidTr="006647A1">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4b</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de datum waarop de administratieve geldigheidsduur van het rijbewijs afloopt of een streepje wanneer de geldigheidsduur krachtens artikel 10, lid 2</w:t>
            </w:r>
            <w:r w:rsidRPr="00D9063E">
              <w:rPr>
                <w:rStyle w:val="eop"/>
                <w:noProof/>
              </w:rPr>
              <w:t>, tweede alinea, onbeperkt is</w:t>
            </w:r>
          </w:p>
        </w:tc>
      </w:tr>
      <w:tr w:rsidR="006647A1" w:rsidRPr="008C488A" w:rsidTr="006647A1">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4c</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naam van de autoriteit die het bevoegdheidsbewijs afgeeft</w:t>
            </w:r>
          </w:p>
        </w:tc>
      </w:tr>
      <w:tr w:rsidR="006647A1" w:rsidRPr="008C488A" w:rsidTr="006647A1">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4d</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ander nummer dan dat in veld 5, dat nuttig is voor de administratie van de kaart (facultatief)</w:t>
            </w:r>
          </w:p>
        </w:tc>
      </w:tr>
      <w:tr w:rsidR="006647A1" w:rsidRPr="00D9063E" w:rsidTr="006647A1">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5</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nummer van het rijbewijs</w:t>
            </w:r>
          </w:p>
        </w:tc>
      </w:tr>
      <w:tr w:rsidR="006647A1" w:rsidRPr="00D9063E" w:rsidTr="006647A1">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6</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foto van de houder</w:t>
            </w:r>
          </w:p>
        </w:tc>
      </w:tr>
      <w:tr w:rsidR="006647A1" w:rsidRPr="00D9063E" w:rsidTr="006647A1">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7</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handtekening van de houder</w:t>
            </w:r>
          </w:p>
        </w:tc>
      </w:tr>
      <w:tr w:rsidR="006647A1" w:rsidRPr="008C488A" w:rsidTr="006647A1">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8</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verblijfplaats, woonplaats of postadres (facultatief)</w:t>
            </w:r>
          </w:p>
        </w:tc>
      </w:tr>
      <w:tr w:rsidR="006647A1" w:rsidRPr="008C488A" w:rsidTr="006647A1">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9</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de voertuigcategorie die de houder gerechtigd is te besturen (de nationale categorieën worden in een ander lettertype gedrukt dan de geharmoniseerde categorieën)</w:t>
            </w:r>
          </w:p>
        </w:tc>
      </w:tr>
    </w:tbl>
    <w:p w:rsidR="006647A1" w:rsidRPr="00D9063E" w:rsidRDefault="00B04BEC" w:rsidP="00DA6B6D">
      <w:pPr>
        <w:pStyle w:val="Text1"/>
        <w:ind w:left="851" w:hanging="851"/>
        <w:jc w:val="left"/>
        <w:rPr>
          <w:rStyle w:val="normaltextrun"/>
          <w:noProof/>
        </w:rPr>
      </w:pPr>
      <w:r w:rsidRPr="00D9063E">
        <w:rPr>
          <w:rStyle w:val="normaltextrun"/>
          <w:noProof/>
        </w:rPr>
        <w:br w:type="page"/>
      </w:r>
      <w:r w:rsidR="00DA6B6D" w:rsidRPr="00D9063E">
        <w:rPr>
          <w:rStyle w:val="normaltextrun"/>
          <w:noProof/>
        </w:rPr>
        <w:lastRenderedPageBreak/>
        <w:t>(4)</w:t>
      </w:r>
      <w:r w:rsidR="00DA6B6D" w:rsidRPr="00D9063E">
        <w:rPr>
          <w:rStyle w:val="normaltextrun"/>
          <w:noProof/>
        </w:rPr>
        <w:tab/>
      </w:r>
      <w:r w:rsidR="006647A1" w:rsidRPr="00D9063E">
        <w:rPr>
          <w:rStyle w:val="normaltextrun"/>
          <w:noProof/>
        </w:rPr>
        <w:t>De gegevens die specifiek zijn voor de categorieën van het afgege</w:t>
      </w:r>
      <w:r w:rsidR="00DA6B6D" w:rsidRPr="00D9063E">
        <w:rPr>
          <w:rStyle w:val="normaltextrun"/>
          <w:noProof/>
        </w:rPr>
        <w:t>ven rijbewijs zijn de volgende:</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6647A1" w:rsidRPr="00D9063E" w:rsidTr="006647A1">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Veld</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Gegevens</w:t>
            </w:r>
          </w:p>
        </w:tc>
      </w:tr>
      <w:tr w:rsidR="006647A1" w:rsidRPr="008C488A" w:rsidTr="006647A1">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9</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de voertuigcategorie die de houder gerechtigd is te besturen (de nationale categorieën worden in een ander lettertype gedrukt dan de geharmoniseerde categorieën)</w:t>
            </w:r>
          </w:p>
        </w:tc>
      </w:tr>
      <w:tr w:rsidR="006647A1" w:rsidRPr="008C488A" w:rsidTr="006647A1">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10</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color w:val="000000"/>
                <w:shd w:val="clear" w:color="auto" w:fill="FFFFFF"/>
              </w:rPr>
              <w:t>de datum van eerste afgifte per categorie (deze datum moet bij iedere latere vervanging of inwisseling op het nieuwe rijbewijs worden vermeld); in elk datumveld moeten twee cijfers worden ingevuld en wel in de volgende volgorde: dag.maand.jaar (DD.MM.JJ)</w:t>
            </w:r>
          </w:p>
        </w:tc>
      </w:tr>
      <w:tr w:rsidR="006647A1" w:rsidRPr="008C488A" w:rsidTr="006647A1">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11</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color w:val="000000"/>
                <w:shd w:val="clear" w:color="auto" w:fill="FFFFFF"/>
              </w:rPr>
              <w:t>de datum waarop de administratieve geldigheidsduur afloopt voor elke categorie; in elk datumveld moeten twee cijfers worden ingevuld en wel in de volgende volgorde: dag.maand.jaar (DD.MM.JJ)</w:t>
            </w:r>
          </w:p>
        </w:tc>
      </w:tr>
      <w:tr w:rsidR="006647A1" w:rsidRPr="008C488A" w:rsidTr="006647A1">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12</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color w:val="000000"/>
                <w:shd w:val="clear" w:color="auto" w:fill="FFFFFF"/>
              </w:rPr>
              <w:t>de eventuele aanvullende of beperkende gegevens in code naast elke desbetreffende categorie, zoals gespecificeerd in deel E</w:t>
            </w:r>
          </w:p>
        </w:tc>
      </w:tr>
    </w:tbl>
    <w:p w:rsidR="006647A1" w:rsidRPr="00D9063E" w:rsidRDefault="006647A1" w:rsidP="006647A1">
      <w:pPr>
        <w:pStyle w:val="paragraph"/>
        <w:spacing w:before="120" w:beforeAutospacing="0" w:after="120" w:afterAutospacing="0"/>
        <w:textAlignment w:val="baseline"/>
        <w:rPr>
          <w:noProof/>
        </w:rPr>
      </w:pPr>
      <w:r w:rsidRPr="00D9063E">
        <w:rPr>
          <w:noProof/>
        </w:rPr>
        <w:t>Wanneer een code gespecificeerd in deel E geldt voor alle categorieën waarvoor het rijbewijs is afgegeven, kan hij worden afgedru</w:t>
      </w:r>
      <w:r w:rsidR="00DA6B6D" w:rsidRPr="00D9063E">
        <w:rPr>
          <w:noProof/>
        </w:rPr>
        <w:t>kt onder de velden 9, 10 en 11.</w:t>
      </w:r>
    </w:p>
    <w:p w:rsidR="006647A1" w:rsidRPr="00D9063E" w:rsidRDefault="00B04BEC" w:rsidP="00DA6B6D">
      <w:pPr>
        <w:pStyle w:val="Text1"/>
        <w:ind w:left="851" w:hanging="851"/>
        <w:jc w:val="left"/>
        <w:rPr>
          <w:rStyle w:val="normaltextrun"/>
          <w:noProof/>
        </w:rPr>
      </w:pPr>
      <w:r w:rsidRPr="00D9063E">
        <w:rPr>
          <w:rStyle w:val="normaltextrun"/>
          <w:noProof/>
        </w:rPr>
        <w:br w:type="page"/>
      </w:r>
      <w:r w:rsidR="00DA6B6D" w:rsidRPr="00D9063E">
        <w:rPr>
          <w:rStyle w:val="normaltextrun"/>
          <w:noProof/>
        </w:rPr>
        <w:lastRenderedPageBreak/>
        <w:t>(5)</w:t>
      </w:r>
      <w:r w:rsidR="00DA6B6D" w:rsidRPr="00D9063E">
        <w:rPr>
          <w:rStyle w:val="normaltextrun"/>
          <w:noProof/>
        </w:rPr>
        <w:tab/>
      </w:r>
      <w:r w:rsidR="006647A1" w:rsidRPr="00D9063E">
        <w:rPr>
          <w:rStyle w:val="normaltextrun"/>
          <w:noProof/>
        </w:rPr>
        <w:t>De gegevens die specifiek zijn voor de administratie van het afgege</w:t>
      </w:r>
      <w:r w:rsidR="00DA6B6D" w:rsidRPr="00D9063E">
        <w:rPr>
          <w:rStyle w:val="normaltextrun"/>
          <w:noProof/>
        </w:rPr>
        <w:t>ven rijbewijs zijn de volgende:</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6647A1" w:rsidRPr="00D9063E" w:rsidTr="006647A1">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Veld</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Gegevens</w:t>
            </w:r>
          </w:p>
        </w:tc>
      </w:tr>
      <w:tr w:rsidR="006647A1" w:rsidRPr="008C488A" w:rsidTr="006647A1">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13</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color w:val="000000"/>
                <w:shd w:val="clear" w:color="auto" w:fill="FFFFFF"/>
              </w:rPr>
              <w:t>een eventuele vermelding door de lidstaat van ontvangst, in het kader van de toepassing van lid 4, punt a), van deel A1, van de voor de administratie van het rijbewijs noodzakelijke gegevens;</w:t>
            </w:r>
          </w:p>
        </w:tc>
      </w:tr>
      <w:tr w:rsidR="006647A1" w:rsidRPr="008C488A" w:rsidTr="006647A1">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14</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 xml:space="preserve">een </w:t>
            </w:r>
            <w:r w:rsidRPr="00D9063E">
              <w:rPr>
                <w:rStyle w:val="normaltextrun"/>
                <w:noProof/>
                <w:color w:val="000000"/>
                <w:shd w:val="clear" w:color="auto" w:fill="FFFFFF"/>
              </w:rPr>
              <w:t>eventuele vermelding door de lidstaat die het rijbewijs afgeeft, van de gegevens die noodzakelijk zijn voor de administratie of met betrekking tot de verkeersveiligheid (facultatief). Indien de vermelding onder een in deze bijlage omschreven veld valt, wordt deze vermelding voorafgegaan door het nummer van het overeenkomstige veld.</w:t>
            </w:r>
          </w:p>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color w:val="000000"/>
                <w:shd w:val="clear" w:color="auto" w:fill="FFFFFF"/>
              </w:rPr>
              <w:t>Met uitdrukkelijke schriftelijke instemming van de houder kunnen gegevens die geen verband houden met de administratie van het rijbewijs of de verkeersveiligheid eveneens in dit veld worden opgenomen; de toevoeging van deze vermeldingen heeft geen gevolgen voor het gebruik van het model als rijbewijs.</w:t>
            </w:r>
          </w:p>
        </w:tc>
      </w:tr>
    </w:tbl>
    <w:p w:rsidR="006647A1" w:rsidRPr="00D9063E" w:rsidRDefault="006647A1" w:rsidP="006647A1">
      <w:pPr>
        <w:pStyle w:val="Objetacteprincipal"/>
        <w:rPr>
          <w:noProof/>
          <w:lang w:val="fr-BE"/>
        </w:rPr>
      </w:pPr>
      <w:r w:rsidRPr="008C488A">
        <w:rPr>
          <w:noProof/>
          <w:lang w:val="fr-BE"/>
        </w:rPr>
        <w:br w:type="page"/>
      </w:r>
      <w:r w:rsidRPr="00D9063E">
        <w:rPr>
          <w:noProof/>
          <w:lang w:val="fr-BE"/>
        </w:rPr>
        <w:lastRenderedPageBreak/>
        <w:t>DEEL E: UNIECODES EN NATIONALE CODES </w:t>
      </w:r>
    </w:p>
    <w:p w:rsidR="006647A1" w:rsidRPr="00D9063E" w:rsidRDefault="006647A1" w:rsidP="006647A1">
      <w:pPr>
        <w:rPr>
          <w:rStyle w:val="normaltextrun"/>
          <w:noProof/>
          <w:lang w:val="nl-NL"/>
        </w:rPr>
      </w:pPr>
      <w:r w:rsidRPr="00D9063E">
        <w:rPr>
          <w:rStyle w:val="normaltextrun"/>
          <w:noProof/>
          <w:lang w:val="nl-NL"/>
        </w:rPr>
        <w:t>De codes 01 tot en met 99 zijn geharmonisee</w:t>
      </w:r>
      <w:r w:rsidR="00DA6B6D" w:rsidRPr="00D9063E">
        <w:rPr>
          <w:rStyle w:val="normaltextrun"/>
          <w:noProof/>
          <w:lang w:val="nl-NL"/>
        </w:rPr>
        <w:t>rde codes van de Europese Unie.</w:t>
      </w:r>
    </w:p>
    <w:p w:rsidR="006647A1" w:rsidRPr="00D9063E" w:rsidRDefault="00DA6B6D" w:rsidP="006647A1">
      <w:pPr>
        <w:rPr>
          <w:rStyle w:val="normaltextrun"/>
          <w:i/>
          <w:noProof/>
        </w:rPr>
      </w:pPr>
      <w:r w:rsidRPr="00D9063E">
        <w:rPr>
          <w:rStyle w:val="normaltextrun"/>
          <w:i/>
          <w:noProof/>
        </w:rPr>
        <w:t>BESTUURDER (medische redenen)</w:t>
      </w:r>
    </w:p>
    <w:tbl>
      <w:tblPr>
        <w:tblW w:w="86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6647A1" w:rsidRPr="008C488A"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01</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Correctie en/of bescherming van het gezichtsvermogen</w:t>
            </w:r>
          </w:p>
        </w:tc>
      </w:tr>
      <w:tr w:rsidR="006647A1" w:rsidRPr="00D9063E"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eop"/>
                <w:noProof/>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01.01.</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Bril</w:t>
            </w:r>
          </w:p>
        </w:tc>
      </w:tr>
      <w:tr w:rsidR="006647A1" w:rsidRPr="00D9063E"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eop"/>
                <w:noProof/>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01.02.</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Contactlenzen</w:t>
            </w:r>
          </w:p>
        </w:tc>
      </w:tr>
      <w:tr w:rsidR="006647A1" w:rsidRPr="00D9063E"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eop"/>
                <w:noProof/>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01.05.</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Ooglap</w:t>
            </w:r>
          </w:p>
        </w:tc>
      </w:tr>
      <w:tr w:rsidR="006647A1" w:rsidRPr="00D9063E"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eop"/>
                <w:noProof/>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01.06.</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Bril of contactlenzen</w:t>
            </w:r>
          </w:p>
        </w:tc>
      </w:tr>
      <w:tr w:rsidR="006647A1" w:rsidRPr="00D9063E"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eop"/>
                <w:noProof/>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01.07.</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Specifiek gezichtshulpmiddel</w:t>
            </w:r>
          </w:p>
        </w:tc>
      </w:tr>
      <w:tr w:rsidR="006647A1" w:rsidRPr="00D9063E"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02</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Gehoorprothese/communicatiehulp</w:t>
            </w:r>
          </w:p>
        </w:tc>
      </w:tr>
      <w:tr w:rsidR="006647A1" w:rsidRPr="008C488A"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03</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both"/>
              <w:textAlignment w:val="baseline"/>
              <w:rPr>
                <w:noProof/>
              </w:rPr>
            </w:pPr>
            <w:r w:rsidRPr="00D9063E">
              <w:rPr>
                <w:rStyle w:val="normaltextrun"/>
                <w:noProof/>
              </w:rPr>
              <w:t>Prothese/orthese van de ledematen</w:t>
            </w:r>
          </w:p>
        </w:tc>
      </w:tr>
      <w:tr w:rsidR="006647A1" w:rsidRPr="00D9063E"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03.01.</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both"/>
              <w:textAlignment w:val="baseline"/>
              <w:rPr>
                <w:noProof/>
              </w:rPr>
            </w:pPr>
            <w:r w:rsidRPr="00D9063E">
              <w:rPr>
                <w:rStyle w:val="normaltextrun"/>
                <w:noProof/>
              </w:rPr>
              <w:t>Prothese/orthese arm</w:t>
            </w:r>
          </w:p>
        </w:tc>
      </w:tr>
      <w:tr w:rsidR="006647A1" w:rsidRPr="00D9063E"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03.02.</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both"/>
              <w:textAlignment w:val="baseline"/>
              <w:rPr>
                <w:noProof/>
              </w:rPr>
            </w:pPr>
            <w:r w:rsidRPr="00D9063E">
              <w:rPr>
                <w:rStyle w:val="normaltextrun"/>
                <w:noProof/>
              </w:rPr>
              <w:t>Prothese/orthese been</w:t>
            </w:r>
          </w:p>
        </w:tc>
      </w:tr>
    </w:tbl>
    <w:p w:rsidR="006647A1" w:rsidRPr="00D9063E" w:rsidRDefault="00B04BEC" w:rsidP="006647A1">
      <w:pPr>
        <w:rPr>
          <w:rStyle w:val="normaltextrun"/>
          <w:i/>
          <w:noProof/>
        </w:rPr>
      </w:pPr>
      <w:r w:rsidRPr="00D9063E">
        <w:rPr>
          <w:rStyle w:val="normaltextrun"/>
          <w:i/>
          <w:noProof/>
        </w:rPr>
        <w:br w:type="page"/>
      </w:r>
      <w:r w:rsidR="00DA6B6D" w:rsidRPr="00D9063E">
        <w:rPr>
          <w:rStyle w:val="normaltextrun"/>
          <w:i/>
          <w:noProof/>
        </w:rPr>
        <w:lastRenderedPageBreak/>
        <w:t>AANPASSINGEN VOERTUIG</w:t>
      </w:r>
    </w:p>
    <w:tbl>
      <w:tblPr>
        <w:tblW w:w="86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6647A1" w:rsidRPr="00D9063E" w:rsidTr="00DA6B6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10</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Aangepaste versnellingsbak</w:t>
            </w:r>
          </w:p>
        </w:tc>
      </w:tr>
      <w:tr w:rsidR="006647A1" w:rsidRPr="008C488A" w:rsidTr="00DA6B6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eop"/>
                <w:noProof/>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10.02.</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Automatische keuze van de versnelling</w:t>
            </w:r>
          </w:p>
        </w:tc>
      </w:tr>
      <w:tr w:rsidR="006647A1" w:rsidRPr="008C488A" w:rsidTr="00DA6B6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eop"/>
                <w:noProof/>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10.04.</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Aangepaste bediening van de versnellingsbak</w:t>
            </w:r>
          </w:p>
        </w:tc>
      </w:tr>
      <w:tr w:rsidR="006647A1" w:rsidRPr="00D9063E" w:rsidTr="00DA6B6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15</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Aangepaste koppeling</w:t>
            </w:r>
          </w:p>
        </w:tc>
      </w:tr>
      <w:tr w:rsidR="006647A1" w:rsidRPr="00D9063E" w:rsidTr="00DA6B6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eop"/>
                <w:noProof/>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15.01.</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Aangepast koppelingspedaal</w:t>
            </w:r>
          </w:p>
        </w:tc>
      </w:tr>
      <w:tr w:rsidR="006647A1" w:rsidRPr="00D9063E" w:rsidTr="00DA6B6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eop"/>
                <w:noProof/>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15.02.</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Handmatig bediende koppeling</w:t>
            </w:r>
          </w:p>
        </w:tc>
      </w:tr>
      <w:tr w:rsidR="006647A1" w:rsidRPr="00D9063E" w:rsidTr="00DA6B6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15.03.</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Automatische koppeling</w:t>
            </w:r>
          </w:p>
        </w:tc>
      </w:tr>
      <w:tr w:rsidR="006647A1" w:rsidRPr="008C488A" w:rsidTr="00DA6B6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15.04.</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Maatregel om blokkering of activering van het koppelingspedaal te voorkomen</w:t>
            </w:r>
          </w:p>
        </w:tc>
      </w:tr>
      <w:tr w:rsidR="006647A1" w:rsidRPr="00D9063E" w:rsidTr="00DA6B6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20</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Aangepaste remsystemen</w:t>
            </w:r>
          </w:p>
        </w:tc>
      </w:tr>
      <w:tr w:rsidR="006647A1" w:rsidRPr="00D9063E" w:rsidTr="00DA6B6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20.01.</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Aangepast rempedaal</w:t>
            </w:r>
          </w:p>
        </w:tc>
      </w:tr>
      <w:tr w:rsidR="006647A1" w:rsidRPr="008C488A" w:rsidTr="00DA6B6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20.03.</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Rempedaal geschikt voor bediening met linkervoet</w:t>
            </w:r>
          </w:p>
        </w:tc>
      </w:tr>
      <w:tr w:rsidR="006647A1" w:rsidRPr="00D9063E" w:rsidTr="00DA6B6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20.04.</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Schuifrempedaal</w:t>
            </w:r>
          </w:p>
        </w:tc>
      </w:tr>
      <w:tr w:rsidR="006647A1" w:rsidRPr="00D9063E" w:rsidTr="00DA6B6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20.05.</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Kantelbaar rempedaal</w:t>
            </w:r>
          </w:p>
        </w:tc>
      </w:tr>
      <w:tr w:rsidR="006647A1" w:rsidRPr="00D9063E" w:rsidTr="00DA6B6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20.06.</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Handbediende rem</w:t>
            </w:r>
          </w:p>
        </w:tc>
      </w:tr>
      <w:tr w:rsidR="006647A1" w:rsidRPr="00D9063E" w:rsidTr="00DA6B6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20.07.</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Remmen met een maximale bedieningskracht van … N</w:t>
            </w:r>
            <w:bookmarkStart w:id="9" w:name="_Ref121904344"/>
            <w:r w:rsidRPr="00D9063E">
              <w:rPr>
                <w:rStyle w:val="FootnoteReference"/>
                <w:noProof/>
              </w:rPr>
              <w:footnoteReference w:id="24"/>
            </w:r>
            <w:bookmarkEnd w:id="9"/>
            <w:r w:rsidRPr="00D9063E">
              <w:rPr>
                <w:rStyle w:val="normaltextrun"/>
                <w:noProof/>
              </w:rPr>
              <w:t xml:space="preserve"> (bijvoorbeeld: “20.07(300N)”)</w:t>
            </w:r>
          </w:p>
        </w:tc>
      </w:tr>
      <w:tr w:rsidR="006647A1" w:rsidRPr="00D9063E" w:rsidTr="00DA6B6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eop"/>
                <w:noProof/>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20.09.</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Aangepaste parkeerrem</w:t>
            </w:r>
          </w:p>
        </w:tc>
      </w:tr>
      <w:tr w:rsidR="006647A1" w:rsidRPr="008C488A" w:rsidTr="00DA6B6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eop"/>
                <w:noProof/>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20.12.</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Maatregel om blokkering of activering van het rempedaal te voorkomen</w:t>
            </w:r>
          </w:p>
        </w:tc>
      </w:tr>
      <w:tr w:rsidR="006647A1" w:rsidRPr="00D9063E" w:rsidTr="00DA6B6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eop"/>
                <w:noProof/>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20.13.</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Knierem</w:t>
            </w:r>
          </w:p>
        </w:tc>
      </w:tr>
      <w:tr w:rsidR="006647A1" w:rsidRPr="008C488A" w:rsidTr="00DA6B6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eop"/>
                <w:noProof/>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20.14.</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Rembediening ondersteund door externe kracht</w:t>
            </w:r>
          </w:p>
        </w:tc>
      </w:tr>
      <w:tr w:rsidR="006647A1" w:rsidRPr="00D9063E" w:rsidTr="00DA6B6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25</w:t>
            </w:r>
            <w:r w:rsidRPr="00D9063E">
              <w:rPr>
                <w:rStyle w:val="eop"/>
                <w:noProof/>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Aangepast acceleratiesysteem</w:t>
            </w:r>
          </w:p>
        </w:tc>
      </w:tr>
      <w:tr w:rsidR="006647A1" w:rsidRPr="00D9063E" w:rsidTr="00DA6B6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eop"/>
                <w:noProof/>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25.01.</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Aangepast gaspedaal</w:t>
            </w:r>
          </w:p>
        </w:tc>
      </w:tr>
      <w:tr w:rsidR="006647A1" w:rsidRPr="00D9063E" w:rsidTr="00DA6B6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eop"/>
                <w:noProof/>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25.03.</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Kantelbaar gaspedaal</w:t>
            </w:r>
          </w:p>
        </w:tc>
      </w:tr>
      <w:tr w:rsidR="006647A1" w:rsidRPr="00D9063E" w:rsidTr="00DA6B6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eop"/>
                <w:noProof/>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25.04.</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Handmatig gas geven</w:t>
            </w:r>
          </w:p>
        </w:tc>
      </w:tr>
      <w:tr w:rsidR="006647A1" w:rsidRPr="00D9063E" w:rsidTr="00DA6B6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25.05.</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Gas geven met knie</w:t>
            </w:r>
          </w:p>
        </w:tc>
      </w:tr>
      <w:tr w:rsidR="006647A1" w:rsidRPr="008C488A" w:rsidTr="00DA6B6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25.06.</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Gas geven ondersteund door externe kracht</w:t>
            </w:r>
          </w:p>
        </w:tc>
      </w:tr>
      <w:tr w:rsidR="006647A1" w:rsidRPr="00D9063E" w:rsidTr="00DA6B6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25.08.</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Gaspedaal aan linkerkant</w:t>
            </w:r>
          </w:p>
        </w:tc>
      </w:tr>
      <w:tr w:rsidR="006647A1" w:rsidRPr="008C488A" w:rsidTr="00DA6B6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25.09.</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Maatregel om blokkering of activering van gaspedaal te voorkomen</w:t>
            </w:r>
          </w:p>
        </w:tc>
      </w:tr>
      <w:tr w:rsidR="006647A1" w:rsidRPr="00D9063E" w:rsidTr="00DA6B6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31</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Aangepaste pedalen en pedaalbescherming</w:t>
            </w:r>
          </w:p>
        </w:tc>
      </w:tr>
      <w:tr w:rsidR="006647A1" w:rsidRPr="00D9063E" w:rsidTr="00DA6B6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31.01.</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Extra parallelpedalen</w:t>
            </w:r>
          </w:p>
        </w:tc>
      </w:tr>
      <w:tr w:rsidR="006647A1" w:rsidRPr="008C488A" w:rsidTr="00DA6B6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31.02.</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Pedalen op (nagenoeg) gelijke hoogte</w:t>
            </w:r>
          </w:p>
        </w:tc>
      </w:tr>
      <w:tr w:rsidR="006647A1" w:rsidRPr="008C488A" w:rsidTr="00DA6B6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31.03.</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Maatregel om blokkering of bediening van gas- en rempedalen te voorkomen als de pedalen niet met de voet worden bediend</w:t>
            </w:r>
          </w:p>
        </w:tc>
      </w:tr>
      <w:tr w:rsidR="006647A1" w:rsidRPr="00D9063E" w:rsidTr="00DA6B6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31.04.</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Vloerverhoging</w:t>
            </w:r>
          </w:p>
        </w:tc>
      </w:tr>
      <w:tr w:rsidR="006647A1" w:rsidRPr="00D9063E" w:rsidTr="00DA6B6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32</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Gecombineerde bedrijfsrem- en acceleratiesystemen</w:t>
            </w:r>
          </w:p>
        </w:tc>
      </w:tr>
      <w:tr w:rsidR="006647A1" w:rsidRPr="008C488A" w:rsidTr="00DA6B6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32.01.</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Gecombineerd, met één hand bediend bedrijfsrem- en acceleratiesysteem</w:t>
            </w:r>
          </w:p>
        </w:tc>
      </w:tr>
    </w:tbl>
    <w:p w:rsidR="006647A1" w:rsidRPr="00D9063E" w:rsidRDefault="006647A1" w:rsidP="006647A1">
      <w:pPr>
        <w:pStyle w:val="paragraph"/>
        <w:keepNext/>
        <w:spacing w:before="120" w:beforeAutospacing="0" w:after="120" w:afterAutospacing="0"/>
        <w:textAlignment w:val="baseline"/>
        <w:rPr>
          <w:rStyle w:val="eop"/>
          <w:noProof/>
        </w:rPr>
        <w:sectPr w:rsidR="006647A1" w:rsidRPr="00D9063E" w:rsidSect="006647A1">
          <w:footerReference w:type="default" r:id="rId14"/>
          <w:footerReference w:type="first" r:id="rId15"/>
          <w:footnotePr>
            <w:numRestart w:val="eachSect"/>
          </w:footnotePr>
          <w:pgSz w:w="11907" w:h="16839"/>
          <w:pgMar w:top="1134" w:right="1417" w:bottom="1134" w:left="1417" w:header="709" w:footer="709" w:gutter="0"/>
          <w:cols w:space="720"/>
          <w:docGrid w:linePitch="360"/>
        </w:sectPr>
      </w:pPr>
    </w:p>
    <w:tbl>
      <w:tblPr>
        <w:tblW w:w="8610" w:type="dxa"/>
        <w:tblInd w:w="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6647A1" w:rsidRPr="008C488A"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keepNext/>
              <w:spacing w:before="120" w:beforeAutospacing="0" w:after="120" w:afterAutospacing="0"/>
              <w:textAlignment w:val="baseline"/>
              <w:rPr>
                <w:noProof/>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keepNext/>
              <w:spacing w:before="120" w:beforeAutospacing="0" w:after="120" w:afterAutospacing="0"/>
              <w:jc w:val="right"/>
              <w:textAlignment w:val="baseline"/>
              <w:rPr>
                <w:noProof/>
              </w:rPr>
            </w:pPr>
            <w:r w:rsidRPr="00D9063E">
              <w:rPr>
                <w:rStyle w:val="normaltextrun"/>
                <w:noProof/>
              </w:rPr>
              <w:t>32.02.</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keepNext/>
              <w:spacing w:before="120" w:beforeAutospacing="0" w:after="120" w:afterAutospacing="0"/>
              <w:textAlignment w:val="baseline"/>
              <w:rPr>
                <w:noProof/>
              </w:rPr>
            </w:pPr>
            <w:r w:rsidRPr="00D9063E">
              <w:rPr>
                <w:rStyle w:val="normaltextrun"/>
                <w:noProof/>
              </w:rPr>
              <w:t>Gecombineerd, met externe kracht bediend bedrijfsrem- en acceleratiesysteem</w:t>
            </w:r>
          </w:p>
        </w:tc>
      </w:tr>
      <w:tr w:rsidR="006647A1" w:rsidRPr="008C488A"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33</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Gecombineerde bedrijfsrem-, acceleratie- en besturingssystemen</w:t>
            </w:r>
          </w:p>
        </w:tc>
      </w:tr>
      <w:tr w:rsidR="006647A1" w:rsidRPr="008C488A"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33.01.</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Gecombineerd acceleratie-, bedrijfsrem- en besturingssysteem bediend door externe kracht met één hand</w:t>
            </w:r>
          </w:p>
        </w:tc>
      </w:tr>
      <w:tr w:rsidR="006647A1" w:rsidRPr="008C488A"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33.02.</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Gecombineerd acceleratie-, bedrijfsrem- en besturingssysteem bediend door externe kracht met twee handen</w:t>
            </w:r>
          </w:p>
        </w:tc>
      </w:tr>
      <w:tr w:rsidR="006647A1" w:rsidRPr="008C488A"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35</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Aangepaste bedieningsorganen (verlichting, ruitenwisser, ruitensproeier, claxon, richtingaanwijzers enz.)</w:t>
            </w:r>
          </w:p>
        </w:tc>
      </w:tr>
      <w:tr w:rsidR="006647A1" w:rsidRPr="008C488A"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35.02.</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Bedieningsorganen bedienbaar zonder het stuur los te laten</w:t>
            </w:r>
          </w:p>
        </w:tc>
      </w:tr>
      <w:tr w:rsidR="006647A1" w:rsidRPr="008C488A"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35.03.</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Bedieningsorganen bedienbaar zonder het stuur met de linkerhand los te laten</w:t>
            </w:r>
          </w:p>
        </w:tc>
      </w:tr>
      <w:tr w:rsidR="006647A1" w:rsidRPr="008C488A"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35.04.</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Bedieningsorganen bedienbaar zonder het stuur met de rechterhand los te laten</w:t>
            </w:r>
          </w:p>
        </w:tc>
      </w:tr>
      <w:tr w:rsidR="006647A1" w:rsidRPr="008C488A"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35.05.</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Bedieningsorganen bedienbaar zonder het stuur en de acceleratie- en remmechanismen los te laten</w:t>
            </w:r>
          </w:p>
        </w:tc>
      </w:tr>
      <w:tr w:rsidR="006647A1" w:rsidRPr="00D9063E"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40</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Aangepaste stuurinrichting</w:t>
            </w:r>
          </w:p>
        </w:tc>
      </w:tr>
      <w:tr w:rsidR="006647A1" w:rsidRPr="00D9063E"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40.01.</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Stuurinrichting met een maximale bedieningskracht van … N</w:t>
            </w:r>
            <w:r w:rsidRPr="00D9063E">
              <w:rPr>
                <w:rStyle w:val="FootnoteReference"/>
                <w:noProof/>
              </w:rPr>
              <w:footnoteReference w:id="25"/>
            </w:r>
            <w:r w:rsidRPr="00D9063E">
              <w:rPr>
                <w:rStyle w:val="normaltextrun"/>
                <w:noProof/>
              </w:rPr>
              <w:t xml:space="preserve"> (bijvoorbeeld “40.01(140N)”)</w:t>
            </w:r>
          </w:p>
        </w:tc>
      </w:tr>
      <w:tr w:rsidR="006647A1" w:rsidRPr="008C488A"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40.05.</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Aangepast stuurwiel (groter en/of dikker stuurwiel, kleinere diameter stuurwiel enz.)</w:t>
            </w:r>
          </w:p>
        </w:tc>
      </w:tr>
      <w:tr w:rsidR="006647A1" w:rsidRPr="008C488A"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40.06.</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Aangepaste stand van het stuurwiel</w:t>
            </w:r>
          </w:p>
        </w:tc>
      </w:tr>
      <w:tr w:rsidR="006647A1" w:rsidRPr="00D9063E"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40.09.</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Voetbediend stuur</w:t>
            </w:r>
          </w:p>
        </w:tc>
      </w:tr>
      <w:tr w:rsidR="006647A1" w:rsidRPr="00D9063E"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40.11.</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Hulpmiddel op stuurwiel</w:t>
            </w:r>
          </w:p>
        </w:tc>
      </w:tr>
      <w:tr w:rsidR="006647A1" w:rsidRPr="008C488A"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40.14.</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Aangepaste alternatieve stuurinrichting voor bediening met één hand/arm</w:t>
            </w:r>
          </w:p>
        </w:tc>
      </w:tr>
      <w:tr w:rsidR="006647A1" w:rsidRPr="008C488A"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40.15.</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Aangepaste alternatieve stuurinrichting voor bediening met twee handen/armen</w:t>
            </w:r>
          </w:p>
        </w:tc>
      </w:tr>
      <w:tr w:rsidR="006647A1" w:rsidRPr="008C488A"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42</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Aangepaste hulpmiddelen voor zicht naar achteren/opzij</w:t>
            </w:r>
          </w:p>
        </w:tc>
      </w:tr>
      <w:tr w:rsidR="006647A1" w:rsidRPr="008C488A"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42.01.</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Aangepast hulpmiddel voor zicht naar achteren</w:t>
            </w:r>
          </w:p>
        </w:tc>
      </w:tr>
      <w:tr w:rsidR="006647A1" w:rsidRPr="008C488A"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42.03.</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Extra hulpmiddel in het voertuig voor zijdelings zicht</w:t>
            </w:r>
          </w:p>
        </w:tc>
      </w:tr>
      <w:tr w:rsidR="006647A1" w:rsidRPr="00D9063E"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42.05.</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Hulpmiddel tegen dode hoek</w:t>
            </w:r>
          </w:p>
        </w:tc>
      </w:tr>
      <w:tr w:rsidR="006647A1" w:rsidRPr="00D9063E"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43</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Bestuurdersstoel</w:t>
            </w:r>
          </w:p>
        </w:tc>
      </w:tr>
      <w:tr w:rsidR="006647A1" w:rsidRPr="008C488A"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43.01.</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Bestuurdersstoel op normale kijkhoogte en op normale afstand van het stuurwiel en de pedalen</w:t>
            </w:r>
          </w:p>
        </w:tc>
      </w:tr>
      <w:tr w:rsidR="006647A1" w:rsidRPr="00D9063E"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43.02.</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Bestuurdersstoel aangepast aan lichaamsvorm</w:t>
            </w:r>
          </w:p>
        </w:tc>
      </w:tr>
      <w:tr w:rsidR="006647A1" w:rsidRPr="008C488A"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43.03.</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Bestuurdersstoel met zijsteun voor goede stabiliteit</w:t>
            </w:r>
          </w:p>
        </w:tc>
      </w:tr>
      <w:tr w:rsidR="006647A1" w:rsidRPr="00D9063E"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43.04.</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Bestuurdersstoel met armleuning</w:t>
            </w:r>
          </w:p>
        </w:tc>
      </w:tr>
      <w:tr w:rsidR="006647A1" w:rsidRPr="00D9063E"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43.06.</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Aangepaste veiligheidsgordel</w:t>
            </w:r>
          </w:p>
        </w:tc>
      </w:tr>
      <w:tr w:rsidR="006647A1" w:rsidRPr="008C488A"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43.07.</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Veiligheidsgordel met steun voor goede stabiliteit</w:t>
            </w:r>
          </w:p>
        </w:tc>
      </w:tr>
      <w:tr w:rsidR="006647A1" w:rsidRPr="008C488A"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44</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Aanpassingen van de motorfiets (vermelding subcode verplicht)</w:t>
            </w:r>
          </w:p>
        </w:tc>
      </w:tr>
      <w:tr w:rsidR="006647A1" w:rsidRPr="008C488A"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44.01.</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Eén remelement voor alle remhandelingen</w:t>
            </w:r>
          </w:p>
        </w:tc>
      </w:tr>
      <w:tr w:rsidR="006647A1" w:rsidRPr="00D9063E"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44.02.</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Aangepaste voorrem</w:t>
            </w:r>
          </w:p>
        </w:tc>
      </w:tr>
      <w:tr w:rsidR="006647A1" w:rsidRPr="00D9063E"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44.03.</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Aangepaste achterrem</w:t>
            </w:r>
          </w:p>
        </w:tc>
      </w:tr>
      <w:tr w:rsidR="006647A1" w:rsidRPr="00D9063E"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44.04.</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Aangepaste gashendel</w:t>
            </w:r>
          </w:p>
        </w:tc>
      </w:tr>
      <w:tr w:rsidR="006647A1" w:rsidRPr="008C488A"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44.08.</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Zithoogte waarbij de bestuurder in zittende positie beide voeten tegelijk op de grond kan plaatsen en de motorfiets in evenwicht kan houden tijdens stoppen en stilstaan</w:t>
            </w:r>
          </w:p>
        </w:tc>
      </w:tr>
      <w:tr w:rsidR="006647A1" w:rsidRPr="00D9063E"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44.09.</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 xml:space="preserve">Maximale bedieningskracht van de voorrem … N </w:t>
            </w:r>
            <w:r w:rsidRPr="00D9063E">
              <w:rPr>
                <w:rStyle w:val="FootnoteReference"/>
                <w:noProof/>
              </w:rPr>
              <w:footnoteReference w:id="26"/>
            </w:r>
            <w:r w:rsidRPr="00D9063E">
              <w:rPr>
                <w:rStyle w:val="normaltextrun"/>
                <w:noProof/>
              </w:rPr>
              <w:t>(bijvoorbeeld “44.09(140N)”)</w:t>
            </w:r>
          </w:p>
        </w:tc>
      </w:tr>
      <w:tr w:rsidR="006647A1" w:rsidRPr="00D9063E"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44.10.</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Maximale bedieningskracht van de achterrem … N</w:t>
            </w:r>
            <w:r w:rsidRPr="00D9063E">
              <w:rPr>
                <w:rStyle w:val="FootnoteReference"/>
                <w:noProof/>
              </w:rPr>
              <w:footnoteReference w:id="27"/>
            </w:r>
            <w:r w:rsidRPr="00D9063E">
              <w:rPr>
                <w:rStyle w:val="normaltextrun"/>
                <w:noProof/>
              </w:rPr>
              <w:t xml:space="preserve"> (bijvoorbeeld “44.10(240N)”)</w:t>
            </w:r>
          </w:p>
        </w:tc>
      </w:tr>
      <w:tr w:rsidR="006647A1" w:rsidRPr="00D9063E"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44.11.</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Aangepaste voetsteun</w:t>
            </w:r>
          </w:p>
        </w:tc>
      </w:tr>
      <w:tr w:rsidR="006647A1" w:rsidRPr="00D9063E"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44.12.</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Aangepaste handgreep</w:t>
            </w:r>
          </w:p>
        </w:tc>
      </w:tr>
      <w:tr w:rsidR="006647A1" w:rsidRPr="00D9063E"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45</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Motorfiets uitsluitend met zijspan</w:t>
            </w:r>
          </w:p>
        </w:tc>
      </w:tr>
      <w:tr w:rsidR="006647A1" w:rsidRPr="00D9063E"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46</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Alleen driewielers</w:t>
            </w:r>
          </w:p>
        </w:tc>
      </w:tr>
      <w:tr w:rsidR="006647A1" w:rsidRPr="008C488A"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47</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 xml:space="preserve">Alleen voertuigen met meer dan twee wielen die tijdens het starten, stoppen en stilstaan niet door de bestuurder in </w:t>
            </w:r>
            <w:r w:rsidRPr="00D9063E">
              <w:rPr>
                <w:rStyle w:val="normaltextrun"/>
                <w:noProof/>
              </w:rPr>
              <w:lastRenderedPageBreak/>
              <w:t>evenwicht moeten worden gehouden</w:t>
            </w:r>
          </w:p>
        </w:tc>
      </w:tr>
      <w:tr w:rsidR="006647A1" w:rsidRPr="008C488A"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keepNext/>
              <w:spacing w:before="120" w:beforeAutospacing="0" w:after="120" w:afterAutospacing="0"/>
              <w:textAlignment w:val="baseline"/>
              <w:rPr>
                <w:noProof/>
              </w:rPr>
            </w:pPr>
            <w:r w:rsidRPr="00D9063E">
              <w:rPr>
                <w:rStyle w:val="normaltextrun"/>
                <w:noProof/>
              </w:rPr>
              <w:lastRenderedPageBreak/>
              <w:t>50</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keepNext/>
              <w:spacing w:before="120" w:beforeAutospacing="0" w:after="120" w:afterAutospacing="0"/>
              <w:jc w:val="right"/>
              <w:textAlignment w:val="baseline"/>
              <w:rPr>
                <w:noProof/>
              </w:rPr>
            </w:pP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keepNext/>
              <w:spacing w:before="120" w:beforeAutospacing="0" w:after="120" w:afterAutospacing="0"/>
              <w:textAlignment w:val="baseline"/>
              <w:rPr>
                <w:noProof/>
              </w:rPr>
            </w:pPr>
            <w:r w:rsidRPr="00D9063E">
              <w:rPr>
                <w:rStyle w:val="normaltextrun"/>
                <w:noProof/>
              </w:rPr>
              <w:t>Alleen het voertuig met chassisnummer (voertuigidentificatienummer, VIN)</w:t>
            </w:r>
          </w:p>
        </w:tc>
      </w:tr>
    </w:tbl>
    <w:p w:rsidR="006647A1" w:rsidRPr="00D9063E" w:rsidRDefault="00B04BEC" w:rsidP="006647A1">
      <w:pPr>
        <w:rPr>
          <w:rStyle w:val="normaltextrun"/>
          <w:iCs/>
          <w:noProof/>
          <w:color w:val="000000"/>
          <w:lang w:val="nl-NL"/>
        </w:rPr>
      </w:pPr>
      <w:r w:rsidRPr="00D9063E">
        <w:rPr>
          <w:rStyle w:val="normaltextrun"/>
          <w:noProof/>
          <w:color w:val="000000"/>
          <w:lang w:val="nl-NL"/>
        </w:rPr>
        <w:br w:type="page"/>
      </w:r>
      <w:r w:rsidR="006647A1" w:rsidRPr="00D9063E">
        <w:rPr>
          <w:rStyle w:val="normaltextrun"/>
          <w:noProof/>
          <w:color w:val="000000"/>
          <w:lang w:val="nl-NL"/>
        </w:rPr>
        <w:lastRenderedPageBreak/>
        <w:t>Letters gebruikt in combinatie met codes 01 tot en m</w:t>
      </w:r>
      <w:r w:rsidR="00DA6B6D" w:rsidRPr="00D9063E">
        <w:rPr>
          <w:rStyle w:val="normaltextrun"/>
          <w:noProof/>
          <w:color w:val="000000"/>
          <w:lang w:val="nl-NL"/>
        </w:rPr>
        <w:t>et 44 voor nadere specificatie:</w:t>
      </w:r>
    </w:p>
    <w:p w:rsidR="006647A1" w:rsidRPr="00D9063E" w:rsidRDefault="006647A1" w:rsidP="006647A1">
      <w:pPr>
        <w:rPr>
          <w:rStyle w:val="normaltextrun"/>
          <w:iCs/>
          <w:noProof/>
          <w:color w:val="000000"/>
          <w:lang w:val="nl-NL"/>
        </w:rPr>
      </w:pPr>
      <w:r w:rsidRPr="00D9063E">
        <w:rPr>
          <w:rStyle w:val="normaltextrun"/>
          <w:noProof/>
          <w:color w:val="000000"/>
          <w:lang w:val="nl-NL"/>
        </w:rPr>
        <w:t>a</w:t>
      </w:r>
      <w:r w:rsidRPr="00D9063E">
        <w:rPr>
          <w:noProof/>
          <w:lang w:val="nl-NL"/>
        </w:rPr>
        <w:tab/>
      </w:r>
      <w:r w:rsidR="00DA6B6D" w:rsidRPr="00D9063E">
        <w:rPr>
          <w:rStyle w:val="normaltextrun"/>
          <w:noProof/>
          <w:color w:val="000000"/>
          <w:lang w:val="nl-NL"/>
        </w:rPr>
        <w:t>links</w:t>
      </w:r>
    </w:p>
    <w:p w:rsidR="006647A1" w:rsidRPr="00D9063E" w:rsidRDefault="006647A1" w:rsidP="006647A1">
      <w:pPr>
        <w:rPr>
          <w:rStyle w:val="normaltextrun"/>
          <w:iCs/>
          <w:noProof/>
          <w:color w:val="000000"/>
          <w:lang w:val="nl-NL"/>
        </w:rPr>
      </w:pPr>
      <w:r w:rsidRPr="00D9063E">
        <w:rPr>
          <w:rStyle w:val="normaltextrun"/>
          <w:noProof/>
          <w:color w:val="000000"/>
          <w:lang w:val="nl-NL"/>
        </w:rPr>
        <w:t>b</w:t>
      </w:r>
      <w:r w:rsidRPr="00D9063E">
        <w:rPr>
          <w:noProof/>
          <w:lang w:val="nl-NL"/>
        </w:rPr>
        <w:tab/>
      </w:r>
      <w:r w:rsidR="00DA6B6D" w:rsidRPr="00D9063E">
        <w:rPr>
          <w:rStyle w:val="normaltextrun"/>
          <w:noProof/>
          <w:color w:val="000000"/>
          <w:lang w:val="nl-NL"/>
        </w:rPr>
        <w:t>rechts</w:t>
      </w:r>
    </w:p>
    <w:p w:rsidR="006647A1" w:rsidRPr="00D9063E" w:rsidRDefault="006647A1" w:rsidP="006647A1">
      <w:pPr>
        <w:rPr>
          <w:rStyle w:val="normaltextrun"/>
          <w:iCs/>
          <w:noProof/>
          <w:color w:val="000000"/>
          <w:lang w:val="nl-NL"/>
        </w:rPr>
      </w:pPr>
      <w:r w:rsidRPr="00D9063E">
        <w:rPr>
          <w:rStyle w:val="normaltextrun"/>
          <w:noProof/>
          <w:color w:val="000000"/>
          <w:lang w:val="nl-NL"/>
        </w:rPr>
        <w:t>c</w:t>
      </w:r>
      <w:r w:rsidRPr="00D9063E">
        <w:rPr>
          <w:noProof/>
          <w:lang w:val="nl-NL"/>
        </w:rPr>
        <w:tab/>
      </w:r>
      <w:r w:rsidR="00DA6B6D" w:rsidRPr="00D9063E">
        <w:rPr>
          <w:rStyle w:val="normaltextrun"/>
          <w:noProof/>
          <w:color w:val="000000"/>
          <w:lang w:val="nl-NL"/>
        </w:rPr>
        <w:t>hand</w:t>
      </w:r>
    </w:p>
    <w:p w:rsidR="006647A1" w:rsidRPr="00D9063E" w:rsidRDefault="006647A1" w:rsidP="006647A1">
      <w:pPr>
        <w:rPr>
          <w:rStyle w:val="normaltextrun"/>
          <w:iCs/>
          <w:noProof/>
          <w:color w:val="000000"/>
          <w:lang w:val="nl-NL"/>
        </w:rPr>
      </w:pPr>
      <w:r w:rsidRPr="00D9063E">
        <w:rPr>
          <w:rStyle w:val="normaltextrun"/>
          <w:noProof/>
          <w:color w:val="000000"/>
          <w:lang w:val="nl-NL"/>
        </w:rPr>
        <w:t>d</w:t>
      </w:r>
      <w:r w:rsidRPr="00D9063E">
        <w:rPr>
          <w:noProof/>
          <w:lang w:val="nl-NL"/>
        </w:rPr>
        <w:tab/>
      </w:r>
      <w:r w:rsidR="00DA6B6D" w:rsidRPr="00D9063E">
        <w:rPr>
          <w:rStyle w:val="normaltextrun"/>
          <w:noProof/>
          <w:color w:val="000000"/>
          <w:lang w:val="nl-NL"/>
        </w:rPr>
        <w:t>voet</w:t>
      </w:r>
    </w:p>
    <w:p w:rsidR="006647A1" w:rsidRPr="00D9063E" w:rsidRDefault="006647A1" w:rsidP="006647A1">
      <w:pPr>
        <w:rPr>
          <w:rStyle w:val="normaltextrun"/>
          <w:iCs/>
          <w:noProof/>
          <w:color w:val="000000"/>
          <w:lang w:val="nl-NL"/>
        </w:rPr>
      </w:pPr>
      <w:r w:rsidRPr="00D9063E">
        <w:rPr>
          <w:rStyle w:val="normaltextrun"/>
          <w:noProof/>
          <w:color w:val="000000"/>
          <w:lang w:val="nl-NL"/>
        </w:rPr>
        <w:t>e</w:t>
      </w:r>
      <w:r w:rsidRPr="00D9063E">
        <w:rPr>
          <w:noProof/>
          <w:lang w:val="nl-NL"/>
        </w:rPr>
        <w:tab/>
      </w:r>
      <w:r w:rsidR="00DA6B6D" w:rsidRPr="00D9063E">
        <w:rPr>
          <w:rStyle w:val="normaltextrun"/>
          <w:noProof/>
          <w:color w:val="000000"/>
          <w:lang w:val="nl-NL"/>
        </w:rPr>
        <w:t>midden</w:t>
      </w:r>
    </w:p>
    <w:p w:rsidR="006647A1" w:rsidRPr="00D9063E" w:rsidRDefault="006647A1" w:rsidP="006647A1">
      <w:pPr>
        <w:rPr>
          <w:rStyle w:val="normaltextrun"/>
          <w:iCs/>
          <w:noProof/>
          <w:color w:val="000000"/>
          <w:lang w:val="nl-NL"/>
        </w:rPr>
      </w:pPr>
      <w:r w:rsidRPr="00D9063E">
        <w:rPr>
          <w:rStyle w:val="normaltextrun"/>
          <w:noProof/>
          <w:color w:val="000000"/>
          <w:lang w:val="nl-NL"/>
        </w:rPr>
        <w:t>f</w:t>
      </w:r>
      <w:r w:rsidRPr="00D9063E">
        <w:rPr>
          <w:noProof/>
          <w:lang w:val="nl-NL"/>
        </w:rPr>
        <w:tab/>
      </w:r>
      <w:r w:rsidR="00DA6B6D" w:rsidRPr="00D9063E">
        <w:rPr>
          <w:rStyle w:val="normaltextrun"/>
          <w:noProof/>
          <w:color w:val="000000"/>
          <w:lang w:val="nl-NL"/>
        </w:rPr>
        <w:t>arm</w:t>
      </w:r>
    </w:p>
    <w:p w:rsidR="006647A1" w:rsidRPr="00D9063E" w:rsidRDefault="006647A1" w:rsidP="006647A1">
      <w:pPr>
        <w:rPr>
          <w:rStyle w:val="normaltextrun"/>
          <w:iCs/>
          <w:noProof/>
          <w:color w:val="000000"/>
          <w:lang w:val="nl-NL"/>
        </w:rPr>
      </w:pPr>
      <w:r w:rsidRPr="00D9063E">
        <w:rPr>
          <w:rStyle w:val="normaltextrun"/>
          <w:noProof/>
          <w:color w:val="000000"/>
          <w:lang w:val="nl-NL"/>
        </w:rPr>
        <w:t>g</w:t>
      </w:r>
      <w:r w:rsidRPr="00D9063E">
        <w:rPr>
          <w:noProof/>
          <w:lang w:val="nl-NL"/>
        </w:rPr>
        <w:tab/>
      </w:r>
      <w:r w:rsidR="00DA6B6D" w:rsidRPr="00D9063E">
        <w:rPr>
          <w:rStyle w:val="normaltextrun"/>
          <w:noProof/>
          <w:color w:val="000000"/>
          <w:lang w:val="nl-NL"/>
        </w:rPr>
        <w:t>duim</w:t>
      </w:r>
    </w:p>
    <w:p w:rsidR="006647A1" w:rsidRPr="00D9063E" w:rsidRDefault="00B04BEC" w:rsidP="006647A1">
      <w:pPr>
        <w:rPr>
          <w:rStyle w:val="normaltextrun"/>
          <w:i/>
          <w:noProof/>
        </w:rPr>
      </w:pPr>
      <w:r w:rsidRPr="00D9063E">
        <w:rPr>
          <w:rStyle w:val="normaltextrun"/>
          <w:i/>
          <w:noProof/>
          <w:lang w:val="nl-NL"/>
        </w:rPr>
        <w:br w:type="page"/>
      </w:r>
      <w:r w:rsidR="00DA6B6D" w:rsidRPr="00D9063E">
        <w:rPr>
          <w:rStyle w:val="normaltextrun"/>
          <w:i/>
          <w:noProof/>
        </w:rPr>
        <w:lastRenderedPageBreak/>
        <w:t>CODES VOOR BEPERKT GEBRUIK</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6647A1" w:rsidRPr="00D9063E"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60</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rStyle w:val="eop"/>
                <w:noProof/>
              </w:rPr>
            </w:pP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rStyle w:val="eop"/>
                <w:noProof/>
              </w:rPr>
            </w:pPr>
            <w:r w:rsidRPr="00D9063E">
              <w:rPr>
                <w:rStyle w:val="normaltextrun"/>
                <w:noProof/>
              </w:rPr>
              <w:t>Facultatieve gelijkwaardigheid</w:t>
            </w:r>
          </w:p>
        </w:tc>
      </w:tr>
      <w:tr w:rsidR="006647A1" w:rsidRPr="008C488A"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rStyle w:val="eop"/>
                <w:noProof/>
              </w:rPr>
            </w:pPr>
            <w:r w:rsidRPr="00D9063E">
              <w:rPr>
                <w:rStyle w:val="normaltextrun"/>
                <w:noProof/>
              </w:rPr>
              <w:t>60.01.</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rStyle w:val="eop"/>
                <w:noProof/>
                <w:color w:val="000000" w:themeColor="text1"/>
              </w:rPr>
            </w:pPr>
            <w:r w:rsidRPr="00D9063E">
              <w:rPr>
                <w:rStyle w:val="normaltextrun"/>
                <w:noProof/>
                <w:color w:val="000000"/>
              </w:rPr>
              <w:t>Aan de houder wordt de in artikel 9, lid 3, punt a), bedoelde facultatieve gelijkwaardigheid verleend</w:t>
            </w:r>
          </w:p>
        </w:tc>
      </w:tr>
      <w:tr w:rsidR="006647A1" w:rsidRPr="008C488A"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rStyle w:val="eop"/>
                <w:noProof/>
              </w:rPr>
            </w:pPr>
            <w:r w:rsidRPr="00D9063E">
              <w:rPr>
                <w:rStyle w:val="normaltextrun"/>
                <w:noProof/>
              </w:rPr>
              <w:t>60.02.</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rStyle w:val="eop"/>
                <w:noProof/>
                <w:color w:val="000000" w:themeColor="text1"/>
              </w:rPr>
            </w:pPr>
            <w:r w:rsidRPr="00D9063E">
              <w:rPr>
                <w:rStyle w:val="normaltextrun"/>
                <w:noProof/>
                <w:color w:val="000000"/>
              </w:rPr>
              <w:t>Aan de houder wordt de in artikel 9, lid 3, punt b), bedoelde facultatieve gelijkwaardigheid verleend</w:t>
            </w:r>
          </w:p>
        </w:tc>
      </w:tr>
      <w:tr w:rsidR="006647A1" w:rsidRPr="008C488A" w:rsidTr="006647A1">
        <w:tc>
          <w:tcPr>
            <w:tcW w:w="765" w:type="dxa"/>
            <w:tcBorders>
              <w:top w:val="single" w:sz="6" w:space="0" w:color="auto"/>
              <w:left w:val="single" w:sz="6" w:space="0" w:color="auto"/>
              <w:bottom w:val="single" w:sz="6" w:space="0" w:color="auto"/>
              <w:right w:val="single" w:sz="6" w:space="0" w:color="auto"/>
            </w:tcBorders>
            <w:shd w:val="clear" w:color="auto" w:fill="auto"/>
          </w:tcPr>
          <w:p w:rsidR="006647A1" w:rsidRPr="00D9063E" w:rsidRDefault="006647A1" w:rsidP="006647A1">
            <w:pPr>
              <w:pStyle w:val="paragraph"/>
              <w:spacing w:before="120" w:beforeAutospacing="0" w:after="120" w:afterAutospacing="0"/>
              <w:textAlignment w:val="baseline"/>
              <w:rPr>
                <w:rStyle w:val="eop"/>
                <w:noProof/>
              </w:rPr>
            </w:pPr>
          </w:p>
        </w:tc>
        <w:tc>
          <w:tcPr>
            <w:tcW w:w="1830" w:type="dxa"/>
            <w:tcBorders>
              <w:top w:val="single" w:sz="6" w:space="0" w:color="auto"/>
              <w:left w:val="single" w:sz="6" w:space="0" w:color="auto"/>
              <w:bottom w:val="single" w:sz="6" w:space="0" w:color="auto"/>
              <w:right w:val="single" w:sz="6" w:space="0" w:color="auto"/>
            </w:tcBorders>
            <w:shd w:val="clear" w:color="auto" w:fill="auto"/>
          </w:tcPr>
          <w:p w:rsidR="006647A1" w:rsidRPr="00D9063E" w:rsidRDefault="006647A1" w:rsidP="00F77928">
            <w:pPr>
              <w:pStyle w:val="paragraph"/>
              <w:spacing w:before="120" w:beforeAutospacing="0" w:after="120" w:afterAutospacing="0"/>
              <w:jc w:val="right"/>
              <w:textAlignment w:val="baseline"/>
              <w:rPr>
                <w:rStyle w:val="normaltextrun"/>
                <w:noProof/>
              </w:rPr>
            </w:pPr>
            <w:r w:rsidRPr="00D9063E">
              <w:rPr>
                <w:rStyle w:val="normaltextrun"/>
                <w:noProof/>
              </w:rPr>
              <w:t>60.03.</w:t>
            </w:r>
          </w:p>
        </w:tc>
        <w:tc>
          <w:tcPr>
            <w:tcW w:w="6015" w:type="dxa"/>
            <w:tcBorders>
              <w:top w:val="single" w:sz="6" w:space="0" w:color="auto"/>
              <w:left w:val="single" w:sz="6" w:space="0" w:color="auto"/>
              <w:bottom w:val="single" w:sz="6" w:space="0" w:color="auto"/>
              <w:right w:val="single" w:sz="6" w:space="0" w:color="auto"/>
            </w:tcBorders>
            <w:shd w:val="clear" w:color="auto" w:fill="auto"/>
          </w:tcPr>
          <w:p w:rsidR="006647A1" w:rsidRPr="00D9063E" w:rsidRDefault="006647A1" w:rsidP="00DA6B6D">
            <w:pPr>
              <w:pStyle w:val="paragraph"/>
              <w:spacing w:before="120" w:beforeAutospacing="0" w:after="120" w:afterAutospacing="0"/>
              <w:textAlignment w:val="baseline"/>
              <w:rPr>
                <w:rStyle w:val="normaltextrun"/>
                <w:noProof/>
                <w:color w:val="000000"/>
              </w:rPr>
            </w:pPr>
            <w:r w:rsidRPr="00D9063E">
              <w:rPr>
                <w:rStyle w:val="normaltextrun"/>
                <w:noProof/>
                <w:color w:val="000000"/>
              </w:rPr>
              <w:t>De rijbevoegdheid van categorie B1 is beperkt tot de in artikel 9, lid 4, punt c), bedoelde voertuigen</w:t>
            </w:r>
          </w:p>
        </w:tc>
      </w:tr>
      <w:tr w:rsidR="006647A1" w:rsidRPr="008C488A"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61</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Alleen rijden bij daglicht (bijvoorbeeld: één uur na zonsopgang tot één uur voor zonsondergang)</w:t>
            </w:r>
          </w:p>
        </w:tc>
      </w:tr>
      <w:tr w:rsidR="006647A1" w:rsidRPr="008C488A"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62</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Alleen rijden binnen een straal van … km vanaf de woonplaats van de rijbewijshouder of alleen binnen de stad/regio …</w:t>
            </w:r>
          </w:p>
        </w:tc>
      </w:tr>
      <w:tr w:rsidR="006647A1" w:rsidRPr="00D9063E"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63</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Alleen rijden zonder passagiers</w:t>
            </w:r>
          </w:p>
        </w:tc>
      </w:tr>
      <w:tr w:rsidR="006647A1" w:rsidRPr="008C488A"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64</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Rijden met maximale snelheid van … km per uur</w:t>
            </w:r>
          </w:p>
        </w:tc>
      </w:tr>
      <w:tr w:rsidR="006647A1" w:rsidRPr="008C488A"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65</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Rijden alleen toegestaan in gezelschap van een andere houder van een rijbewijs van op zijn minst dezelfde categorie</w:t>
            </w:r>
          </w:p>
        </w:tc>
      </w:tr>
      <w:tr w:rsidR="006647A1" w:rsidRPr="00D9063E"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66</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Rijden zonder aanhangwagen</w:t>
            </w:r>
          </w:p>
        </w:tc>
      </w:tr>
      <w:tr w:rsidR="006647A1" w:rsidRPr="008C488A"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67</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Rijden op snelweg niet toegestaan</w:t>
            </w:r>
          </w:p>
        </w:tc>
      </w:tr>
      <w:tr w:rsidR="006647A1" w:rsidRPr="00D9063E"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68</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Alcohol niet toegestaan</w:t>
            </w:r>
          </w:p>
        </w:tc>
      </w:tr>
      <w:tr w:rsidR="006647A1" w:rsidRPr="00D9063E" w:rsidTr="006647A1">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69</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Alleen rijden met voertuigen die zijn uitgerust met een alcoholslot overeenkomstig EN 50436. Opgave van een einddatum is facultatief (bijvoorbeeld “69” of “69(01.01.2016)”).</w:t>
            </w:r>
          </w:p>
        </w:tc>
      </w:tr>
    </w:tbl>
    <w:p w:rsidR="006647A1" w:rsidRPr="00D9063E" w:rsidRDefault="00B04BEC" w:rsidP="006647A1">
      <w:pPr>
        <w:rPr>
          <w:noProof/>
        </w:rPr>
      </w:pPr>
      <w:r w:rsidRPr="00D9063E">
        <w:rPr>
          <w:rStyle w:val="normaltextrun"/>
          <w:i/>
          <w:noProof/>
          <w:color w:val="000000"/>
        </w:rPr>
        <w:br w:type="page"/>
      </w:r>
      <w:r w:rsidR="006647A1" w:rsidRPr="00D9063E">
        <w:rPr>
          <w:rStyle w:val="normaltextrun"/>
          <w:i/>
          <w:noProof/>
          <w:color w:val="000000"/>
        </w:rPr>
        <w:lastRenderedPageBreak/>
        <w:t>ADMINISTRATIEVE VERMELDINGEN</w:t>
      </w:r>
    </w:p>
    <w:tbl>
      <w:tblPr>
        <w:tblW w:w="86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50"/>
        <w:gridCol w:w="1860"/>
        <w:gridCol w:w="6015"/>
      </w:tblGrid>
      <w:tr w:rsidR="006647A1" w:rsidRPr="008C488A" w:rsidTr="006647A1">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70</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Ingewisseld voor rijbewijs nr. … afgegeven door … (voor een derde land: EU/VN-symbool, bijvoorbeeld “70.0123456789.NL”)</w:t>
            </w:r>
          </w:p>
        </w:tc>
      </w:tr>
      <w:tr w:rsidR="006647A1" w:rsidRPr="008C488A" w:rsidTr="006647A1">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71</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Duplicaat van rijbewijs nr. … (voor een derde land: EU/VN-symbool, bijvoorbeeld “71.987654321.HR”)</w:t>
            </w:r>
          </w:p>
        </w:tc>
      </w:tr>
      <w:tr w:rsidR="006647A1" w:rsidRPr="008C488A" w:rsidTr="006647A1">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73</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Alleen vierwielige motorvoertuigen van categorie B (B1)</w:t>
            </w:r>
          </w:p>
        </w:tc>
      </w:tr>
      <w:tr w:rsidR="006647A1" w:rsidRPr="008C488A" w:rsidTr="006647A1">
        <w:tc>
          <w:tcPr>
            <w:tcW w:w="750" w:type="dxa"/>
            <w:tcBorders>
              <w:top w:val="single" w:sz="6" w:space="0" w:color="auto"/>
              <w:left w:val="single" w:sz="6" w:space="0" w:color="auto"/>
              <w:bottom w:val="single" w:sz="6" w:space="0" w:color="auto"/>
              <w:right w:val="single" w:sz="6" w:space="0" w:color="auto"/>
            </w:tcBorders>
            <w:shd w:val="clear" w:color="auto" w:fill="auto"/>
          </w:tcPr>
          <w:p w:rsidR="006647A1" w:rsidRPr="00D9063E" w:rsidRDefault="006647A1" w:rsidP="006647A1">
            <w:pPr>
              <w:pStyle w:val="paragraph"/>
              <w:spacing w:before="120" w:beforeAutospacing="0" w:after="120" w:afterAutospacing="0"/>
              <w:textAlignment w:val="baseline"/>
              <w:rPr>
                <w:rStyle w:val="normaltextrun"/>
                <w:noProof/>
              </w:rPr>
            </w:pPr>
            <w:r w:rsidRPr="00D9063E">
              <w:rPr>
                <w:rStyle w:val="normaltextrun"/>
                <w:noProof/>
              </w:rPr>
              <w:t>78</w:t>
            </w:r>
          </w:p>
        </w:tc>
        <w:tc>
          <w:tcPr>
            <w:tcW w:w="1860" w:type="dxa"/>
            <w:tcBorders>
              <w:top w:val="single" w:sz="6" w:space="0" w:color="auto"/>
              <w:left w:val="single" w:sz="6" w:space="0" w:color="auto"/>
              <w:bottom w:val="single" w:sz="6" w:space="0" w:color="auto"/>
              <w:right w:val="single" w:sz="6" w:space="0" w:color="auto"/>
            </w:tcBorders>
            <w:shd w:val="clear" w:color="auto" w:fill="auto"/>
          </w:tcPr>
          <w:p w:rsidR="006647A1" w:rsidRPr="00D9063E" w:rsidRDefault="006647A1" w:rsidP="006647A1">
            <w:pPr>
              <w:pStyle w:val="paragraph"/>
              <w:spacing w:before="120" w:beforeAutospacing="0" w:after="120" w:afterAutospacing="0"/>
              <w:jc w:val="right"/>
              <w:textAlignment w:val="baseline"/>
              <w:rPr>
                <w:rStyle w:val="eop"/>
                <w:noProof/>
              </w:rPr>
            </w:pP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tcPr>
          <w:p w:rsidR="006647A1" w:rsidRPr="00D9063E" w:rsidRDefault="006647A1" w:rsidP="00DA6B6D">
            <w:pPr>
              <w:pStyle w:val="paragraph"/>
              <w:spacing w:before="120" w:beforeAutospacing="0" w:after="120" w:afterAutospacing="0"/>
              <w:textAlignment w:val="baseline"/>
              <w:rPr>
                <w:rStyle w:val="normaltextrun"/>
                <w:noProof/>
              </w:rPr>
            </w:pPr>
            <w:r w:rsidRPr="00D9063E">
              <w:rPr>
                <w:rStyle w:val="normaltextrun"/>
                <w:noProof/>
              </w:rPr>
              <w:t>Alleen voertuigen met automatische schakeling</w:t>
            </w:r>
          </w:p>
        </w:tc>
      </w:tr>
      <w:tr w:rsidR="006647A1" w:rsidRPr="008C488A" w:rsidTr="006647A1">
        <w:tc>
          <w:tcPr>
            <w:tcW w:w="750" w:type="dxa"/>
            <w:tcBorders>
              <w:top w:val="single" w:sz="6" w:space="0" w:color="auto"/>
              <w:left w:val="single" w:sz="6" w:space="0" w:color="auto"/>
              <w:bottom w:val="single" w:sz="6" w:space="0" w:color="auto"/>
              <w:right w:val="single" w:sz="6" w:space="0" w:color="auto"/>
            </w:tcBorders>
            <w:shd w:val="clear" w:color="auto" w:fill="auto"/>
          </w:tcPr>
          <w:p w:rsidR="006647A1" w:rsidRPr="00D9063E" w:rsidRDefault="006647A1" w:rsidP="006647A1">
            <w:pPr>
              <w:pStyle w:val="paragraph"/>
              <w:spacing w:before="120" w:beforeAutospacing="0" w:after="120" w:afterAutospacing="0"/>
              <w:textAlignment w:val="baseline"/>
              <w:rPr>
                <w:rStyle w:val="normaltextrun"/>
                <w:noProof/>
              </w:rPr>
            </w:pPr>
            <w:r w:rsidRPr="00D9063E">
              <w:rPr>
                <w:rStyle w:val="normaltextrun"/>
                <w:noProof/>
              </w:rPr>
              <w:t>79</w:t>
            </w:r>
          </w:p>
        </w:tc>
        <w:tc>
          <w:tcPr>
            <w:tcW w:w="1860" w:type="dxa"/>
            <w:tcBorders>
              <w:top w:val="single" w:sz="6" w:space="0" w:color="auto"/>
              <w:left w:val="single" w:sz="6" w:space="0" w:color="auto"/>
              <w:bottom w:val="single" w:sz="6" w:space="0" w:color="auto"/>
              <w:right w:val="single" w:sz="6" w:space="0" w:color="auto"/>
            </w:tcBorders>
            <w:shd w:val="clear" w:color="auto" w:fill="auto"/>
          </w:tcPr>
          <w:p w:rsidR="006647A1" w:rsidRPr="00D9063E" w:rsidRDefault="006647A1" w:rsidP="006647A1">
            <w:pPr>
              <w:pStyle w:val="paragraph"/>
              <w:spacing w:before="120" w:beforeAutospacing="0" w:after="120" w:afterAutospacing="0"/>
              <w:jc w:val="right"/>
              <w:textAlignment w:val="baseline"/>
              <w:rPr>
                <w:rStyle w:val="eop"/>
                <w:noProof/>
              </w:rPr>
            </w:pP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tcPr>
          <w:p w:rsidR="006647A1" w:rsidRPr="00D9063E" w:rsidRDefault="006647A1" w:rsidP="00DA6B6D">
            <w:pPr>
              <w:pStyle w:val="paragraph"/>
              <w:spacing w:before="120" w:beforeAutospacing="0" w:after="120" w:afterAutospacing="0"/>
              <w:textAlignment w:val="baseline"/>
              <w:rPr>
                <w:rStyle w:val="normaltextrun"/>
                <w:noProof/>
              </w:rPr>
            </w:pPr>
            <w:r w:rsidRPr="00D9063E">
              <w:rPr>
                <w:rStyle w:val="normaltextrun"/>
                <w:noProof/>
              </w:rPr>
              <w:t>Alleen voertuigen conform de specificaties tussen haken, in het kader van de toepassing van artikel 19 van deze richtlijn</w:t>
            </w:r>
          </w:p>
        </w:tc>
      </w:tr>
      <w:tr w:rsidR="006647A1" w:rsidRPr="008C488A" w:rsidTr="006647A1">
        <w:tc>
          <w:tcPr>
            <w:tcW w:w="750" w:type="dxa"/>
            <w:tcBorders>
              <w:top w:val="single" w:sz="6" w:space="0" w:color="auto"/>
              <w:left w:val="single" w:sz="6" w:space="0" w:color="auto"/>
              <w:bottom w:val="single" w:sz="6" w:space="0" w:color="auto"/>
              <w:right w:val="single" w:sz="6" w:space="0" w:color="auto"/>
            </w:tcBorders>
            <w:shd w:val="clear" w:color="auto" w:fill="auto"/>
          </w:tcPr>
          <w:p w:rsidR="006647A1" w:rsidRPr="00D9063E" w:rsidRDefault="006647A1" w:rsidP="006647A1">
            <w:pPr>
              <w:pStyle w:val="paragraph"/>
              <w:spacing w:before="120" w:beforeAutospacing="0" w:after="120" w:afterAutospacing="0"/>
              <w:textAlignment w:val="baseline"/>
              <w:rPr>
                <w:rStyle w:val="normaltextrun"/>
                <w:noProof/>
              </w:rPr>
            </w:pPr>
          </w:p>
        </w:tc>
        <w:tc>
          <w:tcPr>
            <w:tcW w:w="1860" w:type="dxa"/>
            <w:tcBorders>
              <w:top w:val="single" w:sz="6" w:space="0" w:color="auto"/>
              <w:left w:val="single" w:sz="6" w:space="0" w:color="auto"/>
              <w:bottom w:val="single" w:sz="6" w:space="0" w:color="auto"/>
              <w:right w:val="single" w:sz="6" w:space="0" w:color="auto"/>
            </w:tcBorders>
            <w:shd w:val="clear" w:color="auto" w:fill="auto"/>
          </w:tcPr>
          <w:p w:rsidR="006647A1" w:rsidRPr="00D9063E" w:rsidRDefault="006647A1" w:rsidP="006647A1">
            <w:pPr>
              <w:pStyle w:val="paragraph"/>
              <w:spacing w:before="120" w:beforeAutospacing="0" w:after="120" w:afterAutospacing="0"/>
              <w:jc w:val="right"/>
              <w:textAlignment w:val="baseline"/>
              <w:rPr>
                <w:rStyle w:val="eop"/>
                <w:noProof/>
              </w:rPr>
            </w:pPr>
            <w:r w:rsidRPr="00D9063E">
              <w:rPr>
                <w:rStyle w:val="normaltextrun"/>
                <w:noProof/>
              </w:rPr>
              <w:t>79.01.</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tcPr>
          <w:p w:rsidR="006647A1" w:rsidRPr="00D9063E" w:rsidRDefault="006647A1" w:rsidP="00DA6B6D">
            <w:pPr>
              <w:pStyle w:val="paragraph"/>
              <w:spacing w:before="120" w:beforeAutospacing="0" w:after="120" w:afterAutospacing="0"/>
              <w:textAlignment w:val="baseline"/>
              <w:rPr>
                <w:rStyle w:val="normaltextrun"/>
                <w:noProof/>
              </w:rPr>
            </w:pPr>
            <w:r w:rsidRPr="00D9063E">
              <w:rPr>
                <w:rStyle w:val="normaltextrun"/>
                <w:noProof/>
              </w:rPr>
              <w:t>Alleen tweewielige voertuigen met of zonder zijspan</w:t>
            </w:r>
          </w:p>
        </w:tc>
      </w:tr>
      <w:tr w:rsidR="006647A1" w:rsidRPr="008C488A" w:rsidTr="006647A1">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79.02.</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Alleen driewielige of lichte vierwielige voertuigen van de categorie AM</w:t>
            </w:r>
          </w:p>
        </w:tc>
      </w:tr>
      <w:tr w:rsidR="006647A1" w:rsidRPr="00D9063E" w:rsidTr="006647A1">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79.03.</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Alleen driewielers</w:t>
            </w:r>
          </w:p>
        </w:tc>
      </w:tr>
      <w:tr w:rsidR="006647A1" w:rsidRPr="008C488A" w:rsidTr="006647A1">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79.04.</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Alleen driewielers gecombineerd met een aanhangwagen met een maximaal toegestane massa van ten hoogste 750 kg</w:t>
            </w:r>
          </w:p>
        </w:tc>
      </w:tr>
      <w:tr w:rsidR="006647A1" w:rsidRPr="008C488A" w:rsidTr="006647A1">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79.05.</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Motorfietsen van categorie A1 met een vermogen per gewichtseenheid van meer dan 0,1 kW/kg</w:t>
            </w:r>
          </w:p>
        </w:tc>
      </w:tr>
      <w:tr w:rsidR="006647A1" w:rsidRPr="008C488A" w:rsidTr="006647A1">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79.06.</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Voertuigen van categorie BE met een aanhangwagen waarvan de maximaal toegestane massa groter is dan 3 500 kg</w:t>
            </w:r>
          </w:p>
        </w:tc>
      </w:tr>
      <w:tr w:rsidR="006647A1" w:rsidRPr="008C488A" w:rsidTr="006647A1">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80</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Alleen voor houders van een rijbewijs voor driewielige motorfietsen van categorie A die jonger zijn dan 24 jaar</w:t>
            </w:r>
          </w:p>
        </w:tc>
      </w:tr>
      <w:tr w:rsidR="006647A1" w:rsidRPr="008C488A" w:rsidTr="006647A1">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81</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Alleen voor houders van een rijbewijs voor tweewielige motorfietsen van categorie A die jonger zijn dan 21 jaar</w:t>
            </w:r>
          </w:p>
        </w:tc>
      </w:tr>
      <w:tr w:rsidR="006647A1" w:rsidRPr="00D9063E" w:rsidTr="006647A1">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95</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Bestuurder, houder van het getuigschrift van vakbekwaamheid, die voldoet aan de vakbekwaamheidsvereisten van Richtlijn (EU) 2022/2561 tot … (bijvoorbeeld “95(01.01.12)”)</w:t>
            </w:r>
          </w:p>
        </w:tc>
      </w:tr>
      <w:tr w:rsidR="006647A1" w:rsidRPr="008C488A" w:rsidTr="006647A1">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96</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Voertuigen van categorie B met een aanhangwagen met een toegestane maximummassa van meer dan 750 kg, waarbij de toegestane maximummassa van het samenstel groter is dan 3 500 kg, maar ten hoogste 4 250 kg bedraagt</w:t>
            </w:r>
          </w:p>
        </w:tc>
      </w:tr>
      <w:tr w:rsidR="006647A1" w:rsidRPr="008C488A" w:rsidTr="006647A1">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t>97</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rPr>
              <w:t xml:space="preserve">Geen toestemming voor het besturen van een voertuig van categorie C1 dat onder het toepassingsgebied van </w:t>
            </w:r>
            <w:r w:rsidRPr="00D9063E">
              <w:rPr>
                <w:rStyle w:val="normaltextrun"/>
                <w:noProof/>
              </w:rPr>
              <w:lastRenderedPageBreak/>
              <w:t>Verordening (EU) nr. 165/2014 van het Europees Parlement en de Raad valt</w:t>
            </w:r>
            <w:r w:rsidRPr="00D9063E">
              <w:rPr>
                <w:rStyle w:val="FootnoteReference"/>
                <w:noProof/>
              </w:rPr>
              <w:footnoteReference w:id="28"/>
            </w:r>
            <w:r w:rsidRPr="00D9063E">
              <w:rPr>
                <w:rStyle w:val="normaltextrun"/>
                <w:noProof/>
              </w:rPr>
              <w:t>.</w:t>
            </w:r>
          </w:p>
        </w:tc>
      </w:tr>
      <w:tr w:rsidR="006647A1" w:rsidRPr="00D9063E" w:rsidTr="006647A1">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r w:rsidRPr="00D9063E">
              <w:rPr>
                <w:rStyle w:val="normaltextrun"/>
                <w:noProof/>
              </w:rPr>
              <w:lastRenderedPageBreak/>
              <w:t>98</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p>
        </w:tc>
      </w:tr>
      <w:tr w:rsidR="006647A1" w:rsidRPr="008C488A" w:rsidTr="006647A1">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98.01</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color w:val="000000"/>
              </w:rPr>
              <w:t>De bestuurder wordt beschouwd als beginnend bestuurder en is onderworpen aan de voorwaarden voor de proeftijd. In geval van inwisseling, verlenging of vervanging van het rijbewijs wordt de code aangevuld met de einddatum van de proeftijd (bijvoorbeeld 98.01.13.04.2028)</w:t>
            </w:r>
          </w:p>
        </w:tc>
      </w:tr>
      <w:tr w:rsidR="006647A1" w:rsidRPr="008C488A" w:rsidTr="006647A1">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textAlignment w:val="baseline"/>
              <w:rPr>
                <w:noProof/>
              </w:rPr>
            </w:pP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6647A1">
            <w:pPr>
              <w:pStyle w:val="paragraph"/>
              <w:spacing w:before="120" w:beforeAutospacing="0" w:after="120" w:afterAutospacing="0"/>
              <w:jc w:val="right"/>
              <w:textAlignment w:val="baseline"/>
              <w:rPr>
                <w:noProof/>
              </w:rPr>
            </w:pPr>
            <w:r w:rsidRPr="00D9063E">
              <w:rPr>
                <w:rStyle w:val="normaltextrun"/>
                <w:noProof/>
              </w:rPr>
              <w:t>98.02</w:t>
            </w:r>
            <w:r w:rsidRPr="00D9063E">
              <w:rPr>
                <w:rStyle w:val="eop"/>
                <w:noProof/>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647A1" w:rsidRPr="00D9063E" w:rsidRDefault="006647A1" w:rsidP="00DA6B6D">
            <w:pPr>
              <w:pStyle w:val="paragraph"/>
              <w:spacing w:before="120" w:beforeAutospacing="0" w:after="120" w:afterAutospacing="0"/>
              <w:textAlignment w:val="baseline"/>
              <w:rPr>
                <w:noProof/>
              </w:rPr>
            </w:pPr>
            <w:r w:rsidRPr="00D9063E">
              <w:rPr>
                <w:rStyle w:val="normaltextrun"/>
                <w:noProof/>
                <w:color w:val="000000"/>
              </w:rPr>
              <w:t>De houder moet voldoen aan de voorwaarden voor de regeling voor begeleid rijden totdat hij of zij de leeftijd van 18 jaar bereikt</w:t>
            </w:r>
          </w:p>
        </w:tc>
      </w:tr>
    </w:tbl>
    <w:p w:rsidR="006647A1" w:rsidRPr="00D9063E" w:rsidRDefault="006647A1" w:rsidP="00DA6B6D">
      <w:pPr>
        <w:spacing w:line="240" w:lineRule="auto"/>
        <w:rPr>
          <w:rStyle w:val="eop"/>
          <w:noProof/>
          <w:color w:val="000000"/>
          <w:lang w:val="nl-NL"/>
        </w:rPr>
      </w:pPr>
      <w:r w:rsidRPr="00D9063E">
        <w:rPr>
          <w:rStyle w:val="normaltextrun"/>
          <w:noProof/>
          <w:color w:val="000000"/>
          <w:shd w:val="clear" w:color="auto" w:fill="FFFFFF"/>
          <w:lang w:val="nl-NL"/>
        </w:rPr>
        <w:t>Code 100 en hoger zijn nationale codes die alleen gelden voor het verkeer op het grondgebied van de lidstaat die het rijbewijs heeft afgegeven.</w:t>
      </w:r>
    </w:p>
    <w:p w:rsidR="00B04BEC" w:rsidRPr="00D9063E" w:rsidRDefault="00B04BEC" w:rsidP="006647A1">
      <w:pPr>
        <w:rPr>
          <w:noProof/>
          <w:lang w:val="nl-NL"/>
        </w:rPr>
      </w:pPr>
    </w:p>
    <w:p w:rsidR="006647A1" w:rsidRPr="00D9063E" w:rsidRDefault="006647A1" w:rsidP="006647A1">
      <w:pPr>
        <w:rPr>
          <w:noProof/>
          <w:lang w:val="nl-NL"/>
        </w:rPr>
        <w:sectPr w:rsidR="006647A1" w:rsidRPr="00D9063E" w:rsidSect="006647A1">
          <w:footnotePr>
            <w:numRestart w:val="eachSect"/>
          </w:footnotePr>
          <w:pgSz w:w="11907" w:h="16839"/>
          <w:pgMar w:top="1134" w:right="1417" w:bottom="1134" w:left="1417" w:header="709" w:footer="709" w:gutter="0"/>
          <w:cols w:space="720"/>
          <w:docGrid w:linePitch="360"/>
        </w:sectPr>
      </w:pPr>
    </w:p>
    <w:p w:rsidR="006647A1" w:rsidRPr="00D9063E" w:rsidRDefault="00B04BEC" w:rsidP="006647A1">
      <w:pPr>
        <w:pStyle w:val="Annexetitre"/>
        <w:rPr>
          <w:rStyle w:val="Marker"/>
          <w:b w:val="0"/>
          <w:noProof/>
          <w:color w:val="auto"/>
          <w:u w:val="none"/>
        </w:rPr>
      </w:pPr>
      <w:r w:rsidRPr="00D9063E">
        <w:rPr>
          <w:b w:val="0"/>
          <w:noProof/>
          <w:u w:val="none"/>
        </w:rPr>
        <w:lastRenderedPageBreak/>
        <w:t xml:space="preserve">Bĳlage </w:t>
      </w:r>
      <w:r w:rsidR="006647A1" w:rsidRPr="00D9063E">
        <w:rPr>
          <w:b w:val="0"/>
          <w:noProof/>
          <w:u w:val="none"/>
        </w:rPr>
        <w:t>II</w:t>
      </w:r>
    </w:p>
    <w:p w:rsidR="006647A1" w:rsidRPr="00D9063E" w:rsidRDefault="006647A1" w:rsidP="006647A1">
      <w:pPr>
        <w:pStyle w:val="Objetacteprincipal"/>
        <w:rPr>
          <w:rStyle w:val="normaltextrun"/>
          <w:b w:val="0"/>
          <w:bCs/>
          <w:noProof/>
        </w:rPr>
      </w:pPr>
      <w:r w:rsidRPr="00D9063E">
        <w:rPr>
          <w:rStyle w:val="normaltextrun"/>
          <w:b w:val="0"/>
          <w:caps/>
          <w:noProof/>
        </w:rPr>
        <w:t>MINIMUMEISEN VOOR RIJEXAMENS</w:t>
      </w:r>
      <w:r w:rsidRPr="00D9063E">
        <w:rPr>
          <w:rStyle w:val="eop"/>
          <w:b w:val="0"/>
          <w:noProof/>
        </w:rPr>
        <w:t xml:space="preserve"> EN </w:t>
      </w:r>
      <w:r w:rsidRPr="00D9063E">
        <w:rPr>
          <w:rStyle w:val="normaltextrun"/>
          <w:b w:val="0"/>
          <w:noProof/>
        </w:rPr>
        <w:t>KENNIS, RIJVAARDIGHEID EN RIJGEDRAG VOOR HET BESTUREN VAN EEN MECHANISCH AANGEDREVEN VOERTUIG</w:t>
      </w:r>
    </w:p>
    <w:p w:rsidR="006647A1" w:rsidRPr="00D9063E" w:rsidRDefault="00B04BEC" w:rsidP="00B04BEC">
      <w:pPr>
        <w:ind w:left="851" w:hanging="851"/>
        <w:rPr>
          <w:noProof/>
          <w:lang w:val="nl-NL"/>
        </w:rPr>
      </w:pPr>
      <w:r w:rsidRPr="00D9063E">
        <w:rPr>
          <w:rStyle w:val="normaltextrun"/>
          <w:noProof/>
          <w:color w:val="000000"/>
          <w:lang w:val="nl-NL"/>
        </w:rPr>
        <w:t>I.</w:t>
      </w:r>
      <w:r w:rsidRPr="00D9063E">
        <w:rPr>
          <w:rStyle w:val="normaltextrun"/>
          <w:noProof/>
          <w:color w:val="000000"/>
          <w:lang w:val="nl-NL"/>
        </w:rPr>
        <w:tab/>
      </w:r>
      <w:r w:rsidR="006647A1" w:rsidRPr="00D9063E">
        <w:rPr>
          <w:rStyle w:val="normaltextrun"/>
          <w:noProof/>
          <w:color w:val="000000"/>
          <w:lang w:val="nl-NL"/>
        </w:rPr>
        <w:t>MINIMUMEISEN VOOR RIJEXAMENS</w:t>
      </w:r>
    </w:p>
    <w:p w:rsidR="006647A1" w:rsidRPr="00D9063E" w:rsidRDefault="006647A1" w:rsidP="006647A1">
      <w:pPr>
        <w:rPr>
          <w:noProof/>
          <w:lang w:val="nl-NL"/>
        </w:rPr>
      </w:pPr>
      <w:r w:rsidRPr="00D9063E">
        <w:rPr>
          <w:rStyle w:val="normaltextrun"/>
          <w:noProof/>
          <w:color w:val="000000"/>
          <w:lang w:val="nl-NL"/>
        </w:rPr>
        <w:t>De lidstaten nemen de nodige maatregelen om zich ervan te vergewissen dat de toekomstige bestuurders voldoen aan de eisen inzake kennis, rijvaardigheid en rijgedrag voor het besturen van een mechanisch aangedreven voertuig. Het daartoe ingestelde examen behelst:</w:t>
      </w:r>
    </w:p>
    <w:p w:rsidR="006647A1" w:rsidRPr="00D9063E" w:rsidRDefault="008379F2" w:rsidP="008379F2">
      <w:pPr>
        <w:pStyle w:val="Tiret1"/>
        <w:numPr>
          <w:ilvl w:val="0"/>
          <w:numId w:val="0"/>
        </w:numPr>
        <w:spacing w:line="360" w:lineRule="auto"/>
        <w:ind w:left="851" w:hanging="851"/>
        <w:rPr>
          <w:noProof/>
        </w:rPr>
      </w:pPr>
      <w:r w:rsidRPr="00D9063E">
        <w:rPr>
          <w:rStyle w:val="normaltextrun"/>
          <w:noProof/>
          <w:color w:val="000000"/>
        </w:rPr>
        <w:t>–</w:t>
      </w:r>
      <w:r w:rsidRPr="00D9063E">
        <w:rPr>
          <w:rStyle w:val="normaltextrun"/>
          <w:noProof/>
          <w:color w:val="000000"/>
        </w:rPr>
        <w:tab/>
      </w:r>
      <w:r w:rsidR="006647A1" w:rsidRPr="00D9063E">
        <w:rPr>
          <w:rStyle w:val="normaltextrun"/>
          <w:noProof/>
          <w:color w:val="000000"/>
        </w:rPr>
        <w:t>een theoretisch examen;</w:t>
      </w:r>
    </w:p>
    <w:p w:rsidR="006647A1" w:rsidRPr="00D9063E" w:rsidRDefault="008379F2" w:rsidP="008379F2">
      <w:pPr>
        <w:pStyle w:val="Tiret1"/>
        <w:numPr>
          <w:ilvl w:val="0"/>
          <w:numId w:val="0"/>
        </w:numPr>
        <w:spacing w:line="360" w:lineRule="auto"/>
        <w:ind w:left="851" w:hanging="851"/>
        <w:rPr>
          <w:rStyle w:val="normaltextrun"/>
          <w:noProof/>
          <w:color w:val="000000"/>
        </w:rPr>
      </w:pPr>
      <w:r w:rsidRPr="00D9063E">
        <w:rPr>
          <w:rStyle w:val="normaltextrun"/>
          <w:noProof/>
          <w:color w:val="000000"/>
        </w:rPr>
        <w:t>–</w:t>
      </w:r>
      <w:r w:rsidRPr="00D9063E">
        <w:rPr>
          <w:rStyle w:val="normaltextrun"/>
          <w:noProof/>
          <w:color w:val="000000"/>
        </w:rPr>
        <w:tab/>
      </w:r>
      <w:r w:rsidR="006647A1" w:rsidRPr="00D9063E">
        <w:rPr>
          <w:rStyle w:val="normaltextrun"/>
          <w:noProof/>
          <w:color w:val="000000"/>
        </w:rPr>
        <w:t>na succesvolle deelname aan het theoretisch examen, een examen inzake rijvaardigheid en rijgedrag.</w:t>
      </w:r>
    </w:p>
    <w:p w:rsidR="006647A1" w:rsidRPr="00D9063E" w:rsidRDefault="006647A1" w:rsidP="008379F2">
      <w:pPr>
        <w:rPr>
          <w:rStyle w:val="normaltextrun"/>
          <w:noProof/>
          <w:lang w:val="nl-NL"/>
        </w:rPr>
      </w:pPr>
      <w:r w:rsidRPr="00D9063E">
        <w:rPr>
          <w:rStyle w:val="normaltextrun"/>
          <w:noProof/>
          <w:color w:val="000000"/>
          <w:lang w:val="nl-NL"/>
        </w:rPr>
        <w:t>Hieronder volgt de examenprocedure.</w:t>
      </w:r>
    </w:p>
    <w:p w:rsidR="006647A1" w:rsidRPr="00D9063E" w:rsidRDefault="006647A1" w:rsidP="008379F2">
      <w:pPr>
        <w:ind w:left="851" w:hanging="851"/>
        <w:rPr>
          <w:rStyle w:val="normaltextrun"/>
          <w:noProof/>
          <w:lang w:val="nl-NL"/>
        </w:rPr>
      </w:pPr>
      <w:r w:rsidRPr="00D9063E">
        <w:rPr>
          <w:rStyle w:val="normaltextrun"/>
          <w:noProof/>
          <w:lang w:val="nl-NL"/>
        </w:rPr>
        <w:t>A.</w:t>
      </w:r>
      <w:r w:rsidRPr="00D9063E">
        <w:rPr>
          <w:noProof/>
          <w:lang w:val="nl-NL"/>
        </w:rPr>
        <w:tab/>
      </w:r>
      <w:r w:rsidRPr="00D9063E">
        <w:rPr>
          <w:rStyle w:val="normaltextrun"/>
          <w:noProof/>
          <w:lang w:val="nl-NL"/>
        </w:rPr>
        <w:t>THEORETISCH EXAMEN</w:t>
      </w:r>
    </w:p>
    <w:p w:rsidR="006647A1" w:rsidRPr="00D9063E" w:rsidRDefault="008379F2" w:rsidP="008379F2">
      <w:pPr>
        <w:pStyle w:val="NumPar1"/>
        <w:numPr>
          <w:ilvl w:val="0"/>
          <w:numId w:val="0"/>
        </w:numPr>
        <w:spacing w:line="360" w:lineRule="auto"/>
        <w:ind w:left="851" w:hanging="851"/>
        <w:rPr>
          <w:rStyle w:val="normaltextrun"/>
          <w:bCs/>
          <w:noProof/>
          <w:color w:val="000000"/>
        </w:rPr>
      </w:pPr>
      <w:r w:rsidRPr="00D9063E">
        <w:rPr>
          <w:rStyle w:val="normaltextrun"/>
          <w:noProof/>
          <w:color w:val="000000"/>
        </w:rPr>
        <w:t>1.</w:t>
      </w:r>
      <w:r w:rsidRPr="00D9063E">
        <w:rPr>
          <w:rStyle w:val="normaltextrun"/>
          <w:noProof/>
          <w:color w:val="000000"/>
        </w:rPr>
        <w:tab/>
      </w:r>
      <w:r w:rsidR="006647A1" w:rsidRPr="00D9063E">
        <w:rPr>
          <w:rStyle w:val="normaltextrun"/>
          <w:noProof/>
          <w:color w:val="000000"/>
        </w:rPr>
        <w:t>Vorm</w:t>
      </w:r>
    </w:p>
    <w:p w:rsidR="006647A1" w:rsidRPr="00D9063E" w:rsidRDefault="006647A1" w:rsidP="006E2F03">
      <w:pPr>
        <w:rPr>
          <w:rStyle w:val="normaltextrun"/>
          <w:noProof/>
          <w:color w:val="000000"/>
          <w:lang w:val="nl-NL"/>
        </w:rPr>
      </w:pPr>
      <w:r w:rsidRPr="00D9063E">
        <w:rPr>
          <w:rStyle w:val="normaltextrun"/>
          <w:noProof/>
          <w:color w:val="000000"/>
          <w:lang w:val="nl-NL"/>
        </w:rPr>
        <w:t>Er moet een zodanige vorm worden gekozen dat kan worden nagegaan of de kandidaat de vereiste kennis bezit met betrekking tot de in de punten 2, 3 en 4 van deze bijlage genoemde onderwerpen.</w:t>
      </w:r>
    </w:p>
    <w:p w:rsidR="006647A1" w:rsidRPr="00D9063E" w:rsidRDefault="00B04BEC" w:rsidP="006E2F03">
      <w:pPr>
        <w:rPr>
          <w:rStyle w:val="normaltextrun"/>
          <w:noProof/>
          <w:color w:val="000000"/>
          <w:lang w:val="nl-NL"/>
        </w:rPr>
      </w:pPr>
      <w:r w:rsidRPr="00D9063E">
        <w:rPr>
          <w:rStyle w:val="normaltextrun"/>
          <w:noProof/>
          <w:color w:val="000000"/>
          <w:lang w:val="nl-NL"/>
        </w:rPr>
        <w:br w:type="page"/>
      </w:r>
      <w:r w:rsidR="006647A1" w:rsidRPr="00D9063E">
        <w:rPr>
          <w:rStyle w:val="normaltextrun"/>
          <w:noProof/>
          <w:color w:val="000000"/>
          <w:lang w:val="nl-NL"/>
        </w:rPr>
        <w:lastRenderedPageBreak/>
        <w:t>Indien de kandidaat houder is van een rijbewijs voor een andere categorie waarvoor met goed gevolg een theoretisch examen is afgelegd, kan vrijstelling worden verleend van de bepalingen in de punten 2, 3 en 4 van deze bijlage die deze rijbewijzen gemeen hebben.</w:t>
      </w:r>
    </w:p>
    <w:p w:rsidR="006647A1" w:rsidRPr="00D9063E" w:rsidRDefault="008379F2" w:rsidP="008379F2">
      <w:pPr>
        <w:pStyle w:val="NumPar1"/>
        <w:numPr>
          <w:ilvl w:val="0"/>
          <w:numId w:val="0"/>
        </w:numPr>
        <w:spacing w:line="360" w:lineRule="auto"/>
        <w:ind w:left="851" w:hanging="851"/>
        <w:rPr>
          <w:rStyle w:val="normaltextrun"/>
          <w:noProof/>
          <w:color w:val="000000"/>
        </w:rPr>
      </w:pPr>
      <w:r w:rsidRPr="00D9063E">
        <w:rPr>
          <w:rStyle w:val="normaltextrun"/>
          <w:noProof/>
          <w:color w:val="000000"/>
        </w:rPr>
        <w:t>2.</w:t>
      </w:r>
      <w:r w:rsidRPr="00D9063E">
        <w:rPr>
          <w:rStyle w:val="normaltextrun"/>
          <w:noProof/>
          <w:color w:val="000000"/>
        </w:rPr>
        <w:tab/>
      </w:r>
      <w:r w:rsidR="006647A1" w:rsidRPr="00D9063E">
        <w:rPr>
          <w:rStyle w:val="normaltextrun"/>
          <w:noProof/>
          <w:color w:val="000000"/>
        </w:rPr>
        <w:t>Inhoud van het theoretisch examen v</w:t>
      </w:r>
      <w:r w:rsidRPr="00D9063E">
        <w:rPr>
          <w:rStyle w:val="normaltextrun"/>
          <w:noProof/>
          <w:color w:val="000000"/>
        </w:rPr>
        <w:t>oor alle categorieën voertuigen</w:t>
      </w:r>
    </w:p>
    <w:p w:rsidR="006647A1" w:rsidRPr="00D9063E" w:rsidRDefault="006647A1" w:rsidP="006E2F03">
      <w:pPr>
        <w:rPr>
          <w:rStyle w:val="normaltextrun"/>
          <w:noProof/>
          <w:lang w:val="nl-NL"/>
        </w:rPr>
      </w:pPr>
      <w:r w:rsidRPr="00D9063E">
        <w:rPr>
          <w:rStyle w:val="normaltextrun"/>
          <w:noProof/>
          <w:lang w:val="nl-NL"/>
        </w:rPr>
        <w:t>Het examen moet betrekking hebben op elk van de onderstaande punten, waarbij het aan de lidstaten wordt overgelaten om de inhoud en de vorm</w:t>
      </w:r>
      <w:r w:rsidR="008379F2" w:rsidRPr="00D9063E">
        <w:rPr>
          <w:rStyle w:val="normaltextrun"/>
          <w:noProof/>
          <w:lang w:val="nl-NL"/>
        </w:rPr>
        <w:t xml:space="preserve"> van de vragen vast te stellen:</w:t>
      </w:r>
    </w:p>
    <w:p w:rsidR="006647A1" w:rsidRPr="00D9063E" w:rsidRDefault="008379F2" w:rsidP="008379F2">
      <w:pPr>
        <w:pStyle w:val="NumPar1"/>
        <w:numPr>
          <w:ilvl w:val="0"/>
          <w:numId w:val="0"/>
        </w:numPr>
        <w:spacing w:line="360" w:lineRule="auto"/>
        <w:ind w:left="1418" w:hanging="567"/>
        <w:rPr>
          <w:noProof/>
        </w:rPr>
      </w:pPr>
      <w:r w:rsidRPr="00D9063E">
        <w:rPr>
          <w:rStyle w:val="normaltextrun"/>
          <w:color w:val="000000"/>
        </w:rPr>
        <w:t>(a)</w:t>
      </w:r>
      <w:r w:rsidRPr="00D9063E">
        <w:rPr>
          <w:rStyle w:val="normaltextrun"/>
          <w:color w:val="000000"/>
        </w:rPr>
        <w:tab/>
      </w:r>
      <w:r w:rsidR="006647A1" w:rsidRPr="00D9063E">
        <w:rPr>
          <w:rStyle w:val="normaltextrun"/>
          <w:color w:val="000000"/>
        </w:rPr>
        <w:t>verkeersregels</w:t>
      </w:r>
      <w:r w:rsidRPr="00D9063E">
        <w:rPr>
          <w:noProof/>
        </w:rPr>
        <w:t>:</w:t>
      </w:r>
    </w:p>
    <w:p w:rsidR="006647A1" w:rsidRPr="00D9063E" w:rsidRDefault="008379F2" w:rsidP="008379F2">
      <w:pPr>
        <w:ind w:left="1985" w:hanging="567"/>
        <w:rPr>
          <w:rStyle w:val="normaltextrun"/>
          <w:noProof/>
          <w:color w:val="000000"/>
          <w:lang w:val="nl-NL"/>
        </w:rPr>
      </w:pPr>
      <w:r w:rsidRPr="00D9063E">
        <w:rPr>
          <w:rStyle w:val="normaltextrun"/>
          <w:noProof/>
          <w:color w:val="000000"/>
          <w:lang w:val="nl-NL"/>
        </w:rPr>
        <w:t>–</w:t>
      </w:r>
      <w:r w:rsidRPr="00D9063E">
        <w:rPr>
          <w:rStyle w:val="normaltextrun"/>
          <w:noProof/>
          <w:color w:val="000000"/>
          <w:lang w:val="nl-NL"/>
        </w:rPr>
        <w:tab/>
      </w:r>
      <w:r w:rsidR="006647A1" w:rsidRPr="00D9063E">
        <w:rPr>
          <w:rStyle w:val="normaltextrun"/>
          <w:noProof/>
          <w:color w:val="000000"/>
          <w:lang w:val="nl-NL"/>
        </w:rPr>
        <w:t>in het bijzonder inzake verkeerstekens, wegmarkeringen, signalen, voorrangsregels en snelheidsbeperkingen;</w:t>
      </w:r>
    </w:p>
    <w:p w:rsidR="006647A1" w:rsidRPr="00D9063E" w:rsidRDefault="008379F2" w:rsidP="008379F2">
      <w:pPr>
        <w:pStyle w:val="NumPar1"/>
        <w:numPr>
          <w:ilvl w:val="0"/>
          <w:numId w:val="0"/>
        </w:numPr>
        <w:spacing w:line="360" w:lineRule="auto"/>
        <w:ind w:left="1418" w:hanging="567"/>
        <w:rPr>
          <w:noProof/>
        </w:rPr>
      </w:pPr>
      <w:r w:rsidRPr="00D9063E">
        <w:rPr>
          <w:rStyle w:val="normaltextrun"/>
          <w:color w:val="000000"/>
        </w:rPr>
        <w:t>(b)</w:t>
      </w:r>
      <w:r w:rsidRPr="00D9063E">
        <w:rPr>
          <w:rStyle w:val="normaltextrun"/>
          <w:color w:val="000000"/>
        </w:rPr>
        <w:tab/>
      </w:r>
      <w:r w:rsidR="006647A1" w:rsidRPr="00D9063E">
        <w:rPr>
          <w:rStyle w:val="normaltextrun"/>
          <w:color w:val="000000"/>
        </w:rPr>
        <w:t>bestuurder</w:t>
      </w:r>
      <w:r w:rsidRPr="00D9063E">
        <w:rPr>
          <w:noProof/>
        </w:rPr>
        <w:t>:</w:t>
      </w:r>
    </w:p>
    <w:p w:rsidR="006647A1" w:rsidRPr="00D9063E" w:rsidRDefault="008379F2" w:rsidP="008379F2">
      <w:pPr>
        <w:ind w:left="1985" w:hanging="567"/>
        <w:rPr>
          <w:rStyle w:val="normaltextrun"/>
          <w:noProof/>
          <w:color w:val="000000"/>
          <w:lang w:val="nl-NL"/>
        </w:rPr>
      </w:pPr>
      <w:r w:rsidRPr="00D9063E">
        <w:rPr>
          <w:rStyle w:val="normaltextrun"/>
          <w:noProof/>
          <w:color w:val="000000"/>
          <w:lang w:val="nl-NL"/>
        </w:rPr>
        <w:t>–</w:t>
      </w:r>
      <w:r w:rsidRPr="00D9063E">
        <w:rPr>
          <w:rStyle w:val="normaltextrun"/>
          <w:noProof/>
          <w:color w:val="000000"/>
          <w:lang w:val="nl-NL"/>
        </w:rPr>
        <w:tab/>
      </w:r>
      <w:r w:rsidR="006647A1" w:rsidRPr="00D9063E">
        <w:rPr>
          <w:rStyle w:val="normaltextrun"/>
          <w:noProof/>
          <w:color w:val="000000"/>
          <w:lang w:val="nl-NL"/>
        </w:rPr>
        <w:t xml:space="preserve">het belang van oplettendheid en van de houding ten opzichte van medeweggebruikers, onder wie </w:t>
      </w:r>
      <w:r w:rsidRPr="00D9063E">
        <w:rPr>
          <w:rStyle w:val="normaltextrun"/>
          <w:noProof/>
          <w:color w:val="000000"/>
          <w:lang w:val="nl-NL"/>
        </w:rPr>
        <w:t>gebruikers van micromobiliteit;</w:t>
      </w:r>
    </w:p>
    <w:p w:rsidR="006647A1" w:rsidRPr="00D9063E" w:rsidRDefault="008379F2" w:rsidP="008379F2">
      <w:pPr>
        <w:ind w:left="1985" w:hanging="567"/>
        <w:rPr>
          <w:rStyle w:val="normaltextrun"/>
          <w:noProof/>
          <w:color w:val="000000"/>
          <w:lang w:val="nl-NL"/>
        </w:rPr>
      </w:pPr>
      <w:r w:rsidRPr="00D9063E">
        <w:rPr>
          <w:rStyle w:val="normaltextrun"/>
          <w:noProof/>
          <w:color w:val="000000"/>
          <w:lang w:val="nl-NL"/>
        </w:rPr>
        <w:t>–</w:t>
      </w:r>
      <w:r w:rsidRPr="00D9063E">
        <w:rPr>
          <w:rStyle w:val="normaltextrun"/>
          <w:noProof/>
          <w:color w:val="000000"/>
          <w:lang w:val="nl-NL"/>
        </w:rPr>
        <w:tab/>
      </w:r>
      <w:r w:rsidR="006647A1" w:rsidRPr="00D9063E">
        <w:rPr>
          <w:rStyle w:val="normaltextrun"/>
          <w:noProof/>
          <w:color w:val="000000"/>
          <w:lang w:val="nl-NL"/>
        </w:rPr>
        <w:t>algemene waarneming, waaronder waarneming van risico’s, beoordeling en reactie, met name reactietijd, en gedragsveranderingen bij de bestuurder ten gevolge van alcohol, drugs en geneesmiddelen, gemoedsgesteldhei</w:t>
      </w:r>
      <w:r w:rsidRPr="00D9063E">
        <w:rPr>
          <w:rStyle w:val="normaltextrun"/>
          <w:noProof/>
          <w:color w:val="000000"/>
          <w:lang w:val="nl-NL"/>
        </w:rPr>
        <w:t>d en vermoeidheid;</w:t>
      </w:r>
    </w:p>
    <w:p w:rsidR="003D099D" w:rsidRPr="00D9063E" w:rsidRDefault="003D099D" w:rsidP="008379F2">
      <w:pPr>
        <w:ind w:left="1985" w:hanging="567"/>
        <w:rPr>
          <w:rStyle w:val="normaltextrun"/>
          <w:b/>
          <w:noProof/>
          <w:color w:val="000000"/>
          <w:lang w:val="nl-NL"/>
        </w:rPr>
      </w:pPr>
      <w:r w:rsidRPr="00D9063E">
        <w:rPr>
          <w:b/>
          <w:i/>
          <w:lang w:val="nl-NL"/>
        </w:rPr>
        <w:br w:type="page"/>
      </w:r>
      <w:r w:rsidRPr="00D9063E">
        <w:rPr>
          <w:b/>
          <w:i/>
          <w:lang w:val="nl-NL"/>
        </w:rPr>
        <w:lastRenderedPageBreak/>
        <w:t>–</w:t>
      </w:r>
      <w:r w:rsidRPr="00D9063E">
        <w:rPr>
          <w:b/>
          <w:i/>
          <w:lang w:val="nl-NL"/>
        </w:rPr>
        <w:tab/>
        <w:t>impact op het risico van afleiding als gevolg van het gebruik van een gsm of andere elektronische apparaten tijdens het rijden en gevolgen voor de veiligheid;</w:t>
      </w:r>
      <w:r w:rsidRPr="00D9063E">
        <w:rPr>
          <w:b/>
          <w:lang w:val="nl-NL"/>
        </w:rPr>
        <w:t xml:space="preserve"> [Am. 139]</w:t>
      </w:r>
    </w:p>
    <w:p w:rsidR="006647A1" w:rsidRPr="00D9063E" w:rsidRDefault="008379F2" w:rsidP="003D099D">
      <w:pPr>
        <w:pStyle w:val="NumPar1"/>
        <w:numPr>
          <w:ilvl w:val="0"/>
          <w:numId w:val="0"/>
        </w:numPr>
        <w:spacing w:line="360" w:lineRule="auto"/>
        <w:ind w:left="1418" w:hanging="567"/>
        <w:jc w:val="left"/>
        <w:rPr>
          <w:rStyle w:val="normaltextrun"/>
          <w:color w:val="000000"/>
        </w:rPr>
      </w:pPr>
      <w:r w:rsidRPr="00D9063E">
        <w:rPr>
          <w:noProof/>
        </w:rPr>
        <w:t>(c)</w:t>
      </w:r>
      <w:r w:rsidRPr="00D9063E">
        <w:rPr>
          <w:noProof/>
        </w:rPr>
        <w:tab/>
      </w:r>
      <w:r w:rsidRPr="00D9063E">
        <w:rPr>
          <w:rStyle w:val="normaltextrun"/>
          <w:color w:val="000000"/>
        </w:rPr>
        <w:t>weg:</w:t>
      </w:r>
    </w:p>
    <w:p w:rsidR="006647A1" w:rsidRPr="00D9063E" w:rsidRDefault="008379F2" w:rsidP="003D099D">
      <w:pPr>
        <w:ind w:left="1985" w:hanging="567"/>
        <w:rPr>
          <w:rStyle w:val="normaltextrun"/>
          <w:b/>
          <w:noProof/>
          <w:color w:val="000000"/>
          <w:lang w:val="nl-NL"/>
        </w:rPr>
      </w:pPr>
      <w:r w:rsidRPr="00D9063E">
        <w:rPr>
          <w:rStyle w:val="normaltextrun"/>
          <w:noProof/>
          <w:color w:val="000000"/>
          <w:lang w:val="nl-NL"/>
        </w:rPr>
        <w:t>–</w:t>
      </w:r>
      <w:r w:rsidRPr="00D9063E">
        <w:rPr>
          <w:rStyle w:val="normaltextrun"/>
          <w:noProof/>
          <w:color w:val="000000"/>
          <w:lang w:val="nl-NL"/>
        </w:rPr>
        <w:tab/>
      </w:r>
      <w:r w:rsidR="003D099D" w:rsidRPr="00D9063E">
        <w:rPr>
          <w:lang w:val="nl-NL"/>
        </w:rPr>
        <w:t>de belangrijkste richtlijnen voor het bewaren van afstand, remweg en wegligging van het voertuig in uiteenlopende weg- en weersomstandigheden</w:t>
      </w:r>
      <w:r w:rsidR="003D099D" w:rsidRPr="00D9063E">
        <w:rPr>
          <w:b/>
          <w:bCs/>
          <w:i/>
          <w:iCs/>
          <w:lang w:val="nl-NL"/>
        </w:rPr>
        <w:t>, met name bij sneeuw en gladheid</w:t>
      </w:r>
      <w:r w:rsidR="003D099D" w:rsidRPr="00D9063E">
        <w:rPr>
          <w:lang w:val="nl-NL"/>
        </w:rPr>
        <w:t>;</w:t>
      </w:r>
      <w:r w:rsidR="003D099D" w:rsidRPr="00D9063E">
        <w:rPr>
          <w:b/>
          <w:lang w:val="nl-NL"/>
        </w:rPr>
        <w:t xml:space="preserve"> [Am. 140]</w:t>
      </w:r>
    </w:p>
    <w:p w:rsidR="006647A1" w:rsidRPr="00D9063E" w:rsidRDefault="008379F2" w:rsidP="003D099D">
      <w:pPr>
        <w:ind w:left="1985" w:hanging="567"/>
        <w:rPr>
          <w:rStyle w:val="normaltextrun"/>
          <w:noProof/>
          <w:color w:val="000000"/>
          <w:lang w:val="nl-NL"/>
        </w:rPr>
      </w:pPr>
      <w:r w:rsidRPr="00D9063E">
        <w:rPr>
          <w:rStyle w:val="normaltextrun"/>
          <w:noProof/>
          <w:color w:val="000000"/>
          <w:lang w:val="nl-NL"/>
        </w:rPr>
        <w:t>–</w:t>
      </w:r>
      <w:r w:rsidRPr="00D9063E">
        <w:rPr>
          <w:rStyle w:val="normaltextrun"/>
          <w:noProof/>
          <w:color w:val="000000"/>
          <w:lang w:val="nl-NL"/>
        </w:rPr>
        <w:tab/>
      </w:r>
      <w:r w:rsidR="006647A1" w:rsidRPr="00D9063E">
        <w:rPr>
          <w:rStyle w:val="normaltextrun"/>
          <w:noProof/>
          <w:color w:val="000000"/>
          <w:lang w:val="nl-NL"/>
        </w:rPr>
        <w:t>verkeersrisico’s in verband met de wegomstandigheden, waaronder de waarneming en anticipatie van gevaren, in het bijzonder veranderingen ten gevolge van de weerstoestand en het t</w:t>
      </w:r>
      <w:r w:rsidRPr="00D9063E">
        <w:rPr>
          <w:rStyle w:val="normaltextrun"/>
          <w:noProof/>
          <w:color w:val="000000"/>
          <w:lang w:val="nl-NL"/>
        </w:rPr>
        <w:t>ijdstip van de dag of de nacht;</w:t>
      </w:r>
    </w:p>
    <w:p w:rsidR="006647A1" w:rsidRPr="00D9063E" w:rsidRDefault="008379F2" w:rsidP="003D099D">
      <w:pPr>
        <w:ind w:left="1985" w:hanging="567"/>
        <w:rPr>
          <w:rStyle w:val="normaltextrun"/>
          <w:noProof/>
          <w:color w:val="000000"/>
          <w:lang w:val="nl-NL"/>
        </w:rPr>
      </w:pPr>
      <w:r w:rsidRPr="00D9063E">
        <w:rPr>
          <w:rStyle w:val="normaltextrun"/>
          <w:noProof/>
          <w:color w:val="000000"/>
          <w:lang w:val="nl-NL"/>
        </w:rPr>
        <w:t>–</w:t>
      </w:r>
      <w:r w:rsidRPr="00D9063E">
        <w:rPr>
          <w:rStyle w:val="normaltextrun"/>
          <w:noProof/>
          <w:color w:val="000000"/>
          <w:lang w:val="nl-NL"/>
        </w:rPr>
        <w:tab/>
      </w:r>
      <w:r w:rsidR="006647A1" w:rsidRPr="00D9063E">
        <w:rPr>
          <w:rStyle w:val="normaltextrun"/>
          <w:noProof/>
          <w:color w:val="000000"/>
          <w:lang w:val="nl-NL"/>
        </w:rPr>
        <w:t>kenmerken van de verschillende soorten wegen en daarop betrekking heb</w:t>
      </w:r>
      <w:r w:rsidRPr="00D9063E">
        <w:rPr>
          <w:rStyle w:val="normaltextrun"/>
          <w:noProof/>
          <w:color w:val="000000"/>
          <w:lang w:val="nl-NL"/>
        </w:rPr>
        <w:t>bende wettelijke voorschriften;</w:t>
      </w:r>
    </w:p>
    <w:p w:rsidR="006647A1" w:rsidRPr="00D9063E" w:rsidRDefault="008379F2" w:rsidP="003D099D">
      <w:pPr>
        <w:ind w:left="1985" w:hanging="567"/>
        <w:rPr>
          <w:rStyle w:val="normaltextrun"/>
          <w:noProof/>
          <w:color w:val="000000"/>
          <w:lang w:val="nl-NL"/>
        </w:rPr>
      </w:pPr>
      <w:r w:rsidRPr="00D9063E">
        <w:rPr>
          <w:rStyle w:val="normaltextrun"/>
          <w:noProof/>
          <w:color w:val="000000"/>
          <w:lang w:val="nl-NL"/>
        </w:rPr>
        <w:t>–</w:t>
      </w:r>
      <w:r w:rsidRPr="00D9063E">
        <w:rPr>
          <w:rStyle w:val="normaltextrun"/>
          <w:noProof/>
          <w:color w:val="000000"/>
          <w:lang w:val="nl-NL"/>
        </w:rPr>
        <w:tab/>
      </w:r>
      <w:r w:rsidR="006647A1" w:rsidRPr="00D9063E">
        <w:rPr>
          <w:rStyle w:val="normaltextrun"/>
          <w:noProof/>
          <w:color w:val="000000"/>
          <w:lang w:val="nl-NL"/>
        </w:rPr>
        <w:t>veilig rijden in tunnels;</w:t>
      </w:r>
    </w:p>
    <w:p w:rsidR="006647A1" w:rsidRPr="00D9063E" w:rsidRDefault="008379F2" w:rsidP="003D099D">
      <w:pPr>
        <w:pStyle w:val="NumPar1"/>
        <w:numPr>
          <w:ilvl w:val="0"/>
          <w:numId w:val="0"/>
        </w:numPr>
        <w:spacing w:line="360" w:lineRule="auto"/>
        <w:ind w:left="1418" w:hanging="567"/>
        <w:jc w:val="left"/>
        <w:rPr>
          <w:rStyle w:val="normaltextrun"/>
          <w:color w:val="000000"/>
        </w:rPr>
      </w:pPr>
      <w:r w:rsidRPr="00D9063E">
        <w:rPr>
          <w:rStyle w:val="normaltextrun"/>
          <w:color w:val="000000"/>
        </w:rPr>
        <w:t>(d)</w:t>
      </w:r>
      <w:r w:rsidRPr="00D9063E">
        <w:rPr>
          <w:rStyle w:val="normaltextrun"/>
          <w:color w:val="000000"/>
        </w:rPr>
        <w:tab/>
      </w:r>
      <w:r w:rsidR="006647A1" w:rsidRPr="00D9063E">
        <w:rPr>
          <w:rStyle w:val="normaltextrun"/>
          <w:color w:val="000000"/>
        </w:rPr>
        <w:t>m</w:t>
      </w:r>
      <w:r w:rsidRPr="00D9063E">
        <w:rPr>
          <w:rStyle w:val="normaltextrun"/>
          <w:color w:val="000000"/>
        </w:rPr>
        <w:t>edeweggebruikers:</w:t>
      </w:r>
    </w:p>
    <w:p w:rsidR="006647A1" w:rsidRPr="00D9063E" w:rsidRDefault="00B04BEC" w:rsidP="003D099D">
      <w:pPr>
        <w:ind w:left="1985" w:hanging="567"/>
        <w:rPr>
          <w:b/>
          <w:noProof/>
          <w:sz w:val="22"/>
          <w:lang w:val="nl-NL"/>
        </w:rPr>
      </w:pPr>
      <w:r w:rsidRPr="00D9063E">
        <w:rPr>
          <w:rStyle w:val="normaltextrun"/>
          <w:noProof/>
          <w:color w:val="000000" w:themeColor="text1"/>
          <w:lang w:val="nl-NL"/>
        </w:rPr>
        <w:br w:type="page"/>
      </w:r>
      <w:r w:rsidR="008379F2" w:rsidRPr="00D9063E">
        <w:rPr>
          <w:rStyle w:val="normaltextrun"/>
          <w:noProof/>
          <w:color w:val="000000"/>
          <w:lang w:val="nl-NL"/>
        </w:rPr>
        <w:lastRenderedPageBreak/>
        <w:t>–</w:t>
      </w:r>
      <w:r w:rsidR="008379F2" w:rsidRPr="00D9063E">
        <w:rPr>
          <w:rStyle w:val="normaltextrun"/>
          <w:noProof/>
          <w:color w:val="000000"/>
          <w:lang w:val="nl-NL"/>
        </w:rPr>
        <w:tab/>
      </w:r>
      <w:r w:rsidR="003D099D" w:rsidRPr="00D9063E">
        <w:rPr>
          <w:lang w:val="nl-NL"/>
        </w:rPr>
        <w:t xml:space="preserve">specifieke risicofactoren in verband met het gebrek aan ervaring van andere weggebruikers, met name kwetsbare weggebruikers die minder beschermd zijn in het verkeer dan gebruikers van motorvoertuigen zoals auto’s, bussen en vrachtwagens en die rechtstreeks aan de impact van een botsing zijn blootgesteld. Deze categorie omvat </w:t>
      </w:r>
      <w:r w:rsidR="003D099D" w:rsidRPr="00D9063E">
        <w:rPr>
          <w:b/>
          <w:bCs/>
          <w:i/>
          <w:iCs/>
          <w:lang w:val="nl-NL"/>
        </w:rPr>
        <w:t>kinderen,</w:t>
      </w:r>
      <w:r w:rsidR="003D099D" w:rsidRPr="00D9063E">
        <w:rPr>
          <w:lang w:val="nl-NL"/>
        </w:rPr>
        <w:t xml:space="preserve"> voetgangers, fietsers, gebruikers van aangedreven tweewielers, gebruikers van persoonlijke mobiliteitsmiddelen en personen met een beperking of beperkte mobiliteit en oriëntatie;</w:t>
      </w:r>
      <w:r w:rsidR="003D099D" w:rsidRPr="00D9063E">
        <w:rPr>
          <w:b/>
          <w:lang w:val="nl-NL"/>
        </w:rPr>
        <w:t xml:space="preserve"> [Am. 141]</w:t>
      </w:r>
    </w:p>
    <w:p w:rsidR="006647A1" w:rsidRPr="00D9063E" w:rsidRDefault="008379F2" w:rsidP="003D099D">
      <w:pPr>
        <w:ind w:left="1985" w:hanging="567"/>
        <w:rPr>
          <w:lang w:val="nl-NL"/>
        </w:rPr>
      </w:pPr>
      <w:r w:rsidRPr="00D9063E">
        <w:rPr>
          <w:rStyle w:val="normaltextrun"/>
          <w:noProof/>
          <w:color w:val="000000"/>
          <w:lang w:val="nl-NL"/>
        </w:rPr>
        <w:t>–</w:t>
      </w:r>
      <w:r w:rsidRPr="00D9063E">
        <w:rPr>
          <w:rStyle w:val="normaltextrun"/>
          <w:noProof/>
          <w:color w:val="000000"/>
          <w:lang w:val="nl-NL"/>
        </w:rPr>
        <w:tab/>
      </w:r>
      <w:r w:rsidR="003D099D" w:rsidRPr="00D9063E">
        <w:rPr>
          <w:lang w:val="nl-NL"/>
        </w:rPr>
        <w:t>risico’s in verband met de deelneming aan het verkeer</w:t>
      </w:r>
      <w:r w:rsidR="003D099D" w:rsidRPr="00D9063E">
        <w:rPr>
          <w:b/>
          <w:bCs/>
          <w:i/>
          <w:iCs/>
          <w:lang w:val="nl-NL"/>
        </w:rPr>
        <w:t>, interactie met</w:t>
      </w:r>
      <w:r w:rsidR="003D099D" w:rsidRPr="00D9063E">
        <w:rPr>
          <w:lang w:val="nl-NL"/>
        </w:rPr>
        <w:t xml:space="preserve"> en het besturen van diverse typen voertuigen </w:t>
      </w:r>
      <w:r w:rsidR="003D099D" w:rsidRPr="00D9063E">
        <w:rPr>
          <w:b/>
          <w:bCs/>
          <w:i/>
          <w:iCs/>
          <w:lang w:val="nl-NL"/>
        </w:rPr>
        <w:t xml:space="preserve">als gevolg van verschillen in grootte en </w:t>
      </w:r>
      <w:proofErr w:type="spellStart"/>
      <w:r w:rsidR="003D099D" w:rsidRPr="00D9063E">
        <w:rPr>
          <w:b/>
          <w:bCs/>
          <w:i/>
          <w:iCs/>
          <w:lang w:val="nl-NL"/>
        </w:rPr>
        <w:t>rij-eigenschappen</w:t>
      </w:r>
      <w:proofErr w:type="spellEnd"/>
      <w:r w:rsidR="003D099D" w:rsidRPr="00D9063E">
        <w:rPr>
          <w:lang w:val="nl-NL"/>
        </w:rPr>
        <w:t xml:space="preserve"> en in verband met het verschillende gezichtsveld van de bestuurders van deze voertuigen</w:t>
      </w:r>
      <w:r w:rsidR="00634631" w:rsidRPr="00D9063E">
        <w:rPr>
          <w:bCs/>
          <w:iCs/>
          <w:strike/>
          <w:lang w:val="nl-NL"/>
        </w:rPr>
        <w:t>, met inbegrip van voertuigen met geavanceerde rijhulpsystemen en andere automatiseringssystemen</w:t>
      </w:r>
      <w:r w:rsidR="003D099D" w:rsidRPr="00D9063E">
        <w:rPr>
          <w:lang w:val="nl-NL"/>
        </w:rPr>
        <w:t>;</w:t>
      </w:r>
      <w:r w:rsidR="003D099D" w:rsidRPr="00D9063E">
        <w:rPr>
          <w:b/>
          <w:lang w:val="nl-NL"/>
        </w:rPr>
        <w:t xml:space="preserve"> [Am. 142]</w:t>
      </w:r>
    </w:p>
    <w:p w:rsidR="003D099D" w:rsidRPr="00D9063E" w:rsidRDefault="003D099D" w:rsidP="003D099D">
      <w:pPr>
        <w:ind w:left="1985" w:hanging="567"/>
        <w:rPr>
          <w:b/>
          <w:lang w:val="nl-NL"/>
        </w:rPr>
      </w:pPr>
      <w:r w:rsidRPr="00D9063E">
        <w:rPr>
          <w:b/>
          <w:i/>
          <w:lang w:val="nl-NL"/>
        </w:rPr>
        <w:t>–</w:t>
      </w:r>
      <w:r w:rsidRPr="00D9063E">
        <w:rPr>
          <w:b/>
          <w:i/>
          <w:lang w:val="nl-NL"/>
        </w:rPr>
        <w:tab/>
        <w:t>dode hoeken en veranderingen in hellingsgraad;</w:t>
      </w:r>
      <w:r w:rsidRPr="00D9063E">
        <w:rPr>
          <w:b/>
          <w:lang w:val="nl-NL"/>
        </w:rPr>
        <w:t xml:space="preserve"> [Am. 143]</w:t>
      </w:r>
    </w:p>
    <w:p w:rsidR="003D099D" w:rsidRPr="00D9063E" w:rsidRDefault="003D099D" w:rsidP="003D099D">
      <w:pPr>
        <w:ind w:left="1985" w:hanging="567"/>
        <w:rPr>
          <w:rStyle w:val="normaltextrun"/>
          <w:b/>
          <w:noProof/>
          <w:color w:val="000000" w:themeColor="text1"/>
          <w:lang w:val="nl-NL"/>
        </w:rPr>
      </w:pPr>
      <w:r w:rsidRPr="00D9063E">
        <w:rPr>
          <w:b/>
          <w:i/>
          <w:lang w:val="nl-NL"/>
        </w:rPr>
        <w:t>–</w:t>
      </w:r>
      <w:r w:rsidRPr="00D9063E">
        <w:rPr>
          <w:b/>
          <w:i/>
          <w:lang w:val="nl-NL"/>
        </w:rPr>
        <w:tab/>
        <w:t>correct en tijdig gebruik van richtingaanwijzers;</w:t>
      </w:r>
      <w:r w:rsidRPr="00D9063E">
        <w:rPr>
          <w:b/>
          <w:lang w:val="nl-NL"/>
        </w:rPr>
        <w:t xml:space="preserve"> [Am. 144]</w:t>
      </w:r>
    </w:p>
    <w:p w:rsidR="006647A1" w:rsidRPr="00D9063E" w:rsidRDefault="008379F2" w:rsidP="003D099D">
      <w:pPr>
        <w:pStyle w:val="NumPar1"/>
        <w:numPr>
          <w:ilvl w:val="0"/>
          <w:numId w:val="0"/>
        </w:numPr>
        <w:spacing w:line="360" w:lineRule="auto"/>
        <w:ind w:left="1418" w:hanging="567"/>
        <w:jc w:val="left"/>
        <w:rPr>
          <w:noProof/>
        </w:rPr>
      </w:pPr>
      <w:r w:rsidRPr="00D9063E">
        <w:rPr>
          <w:rStyle w:val="normaltextrun"/>
          <w:color w:val="000000"/>
        </w:rPr>
        <w:t>(e)</w:t>
      </w:r>
      <w:r w:rsidRPr="00D9063E">
        <w:rPr>
          <w:rStyle w:val="normaltextrun"/>
          <w:color w:val="000000"/>
        </w:rPr>
        <w:tab/>
      </w:r>
      <w:r w:rsidR="006647A1" w:rsidRPr="00D9063E">
        <w:rPr>
          <w:rStyle w:val="normaltextrun"/>
          <w:color w:val="000000"/>
        </w:rPr>
        <w:t>algemene</w:t>
      </w:r>
      <w:r w:rsidR="003D099D" w:rsidRPr="00D9063E">
        <w:rPr>
          <w:noProof/>
        </w:rPr>
        <w:t xml:space="preserve"> voorschriften en diversen:</w:t>
      </w:r>
    </w:p>
    <w:p w:rsidR="006647A1" w:rsidRPr="00D9063E" w:rsidRDefault="00B04BEC" w:rsidP="003D099D">
      <w:pPr>
        <w:ind w:left="1985" w:hanging="567"/>
        <w:rPr>
          <w:noProof/>
          <w:lang w:val="nl-NL"/>
        </w:rPr>
      </w:pPr>
      <w:r w:rsidRPr="00D9063E">
        <w:rPr>
          <w:rStyle w:val="normaltextrun"/>
          <w:noProof/>
          <w:color w:val="000000"/>
          <w:lang w:val="nl-NL"/>
        </w:rPr>
        <w:br w:type="page"/>
      </w:r>
      <w:r w:rsidR="008379F2" w:rsidRPr="00D9063E">
        <w:rPr>
          <w:rStyle w:val="normaltextrun"/>
          <w:noProof/>
          <w:color w:val="000000"/>
          <w:lang w:val="nl-NL"/>
        </w:rPr>
        <w:lastRenderedPageBreak/>
        <w:t>–</w:t>
      </w:r>
      <w:r w:rsidR="008379F2" w:rsidRPr="00D9063E">
        <w:rPr>
          <w:rStyle w:val="normaltextrun"/>
          <w:noProof/>
          <w:color w:val="000000"/>
          <w:lang w:val="nl-NL"/>
        </w:rPr>
        <w:tab/>
      </w:r>
      <w:r w:rsidR="006647A1" w:rsidRPr="00D9063E">
        <w:rPr>
          <w:rStyle w:val="normaltextrun"/>
          <w:noProof/>
          <w:color w:val="000000"/>
          <w:lang w:val="nl-NL"/>
        </w:rPr>
        <w:t>voorschriften voor administratieve documenten in verband met het gebruik van het voertuig;</w:t>
      </w:r>
    </w:p>
    <w:p w:rsidR="006647A1" w:rsidRPr="00D9063E" w:rsidRDefault="008379F2" w:rsidP="003D099D">
      <w:pPr>
        <w:ind w:left="1985" w:hanging="567"/>
        <w:rPr>
          <w:rStyle w:val="eop"/>
          <w:noProof/>
          <w:color w:val="000000"/>
          <w:lang w:val="nl-NL"/>
        </w:rPr>
      </w:pPr>
      <w:r w:rsidRPr="00D9063E">
        <w:rPr>
          <w:rStyle w:val="normaltextrun"/>
          <w:noProof/>
          <w:color w:val="000000"/>
          <w:lang w:val="nl-NL"/>
        </w:rPr>
        <w:t>–</w:t>
      </w:r>
      <w:r w:rsidRPr="00D9063E">
        <w:rPr>
          <w:rStyle w:val="normaltextrun"/>
          <w:noProof/>
          <w:color w:val="000000"/>
          <w:lang w:val="nl-NL"/>
        </w:rPr>
        <w:tab/>
      </w:r>
      <w:r w:rsidR="006647A1" w:rsidRPr="00D9063E">
        <w:rPr>
          <w:rStyle w:val="normaltextrun"/>
          <w:noProof/>
          <w:color w:val="000000"/>
          <w:lang w:val="nl-NL"/>
        </w:rPr>
        <w:t xml:space="preserve">algemene regels voor de door de bestuurder te volgen gedragslijn bij </w:t>
      </w:r>
      <w:r w:rsidR="006647A1" w:rsidRPr="00D9063E">
        <w:rPr>
          <w:rStyle w:val="normaltextrun"/>
          <w:noProof/>
          <w:color w:val="000000" w:themeColor="text1"/>
          <w:lang w:val="nl-NL"/>
        </w:rPr>
        <w:t>ongevallen</w:t>
      </w:r>
      <w:r w:rsidR="006647A1" w:rsidRPr="00D9063E">
        <w:rPr>
          <w:rStyle w:val="normaltextrun"/>
          <w:noProof/>
          <w:color w:val="000000"/>
          <w:lang w:val="nl-NL"/>
        </w:rPr>
        <w:t xml:space="preserve"> (plaatsen van de gevarendriehoek, waarschuwen, enz.) en maatregelen die hij/zij in voorkomend geval kan nemen om hulp te verlenen aan verkeersslachtoffers</w:t>
      </w:r>
      <w:r w:rsidR="006647A1" w:rsidRPr="00D9063E">
        <w:rPr>
          <w:rStyle w:val="eop"/>
          <w:noProof/>
          <w:color w:val="000000"/>
          <w:lang w:val="nl-NL"/>
        </w:rPr>
        <w:t>;</w:t>
      </w:r>
    </w:p>
    <w:p w:rsidR="003D099D" w:rsidRPr="00D9063E" w:rsidRDefault="003D099D" w:rsidP="003D099D">
      <w:pPr>
        <w:ind w:left="1985" w:hanging="567"/>
        <w:rPr>
          <w:b/>
          <w:noProof/>
          <w:lang w:val="nl-NL"/>
        </w:rPr>
      </w:pPr>
      <w:r w:rsidRPr="00D9063E">
        <w:rPr>
          <w:b/>
          <w:i/>
          <w:lang w:val="nl-NL"/>
        </w:rPr>
        <w:t>–</w:t>
      </w:r>
      <w:r w:rsidRPr="00D9063E">
        <w:rPr>
          <w:b/>
          <w:i/>
          <w:lang w:val="nl-NL"/>
        </w:rPr>
        <w:tab/>
        <w:t>regels over hoe te handelen als een hulpvoertuig nadert en wat te doen op de plaats van een botsing;</w:t>
      </w:r>
      <w:r w:rsidRPr="00D9063E">
        <w:rPr>
          <w:b/>
          <w:lang w:val="nl-NL"/>
        </w:rPr>
        <w:t xml:space="preserve"> [Am. 145]</w:t>
      </w:r>
    </w:p>
    <w:p w:rsidR="006647A1" w:rsidRPr="00D9063E" w:rsidRDefault="008379F2" w:rsidP="003D099D">
      <w:pPr>
        <w:ind w:left="1985" w:hanging="567"/>
        <w:rPr>
          <w:rStyle w:val="eop"/>
          <w:noProof/>
          <w:lang w:val="nl-NL"/>
        </w:rPr>
      </w:pPr>
      <w:r w:rsidRPr="00D9063E">
        <w:rPr>
          <w:rStyle w:val="normaltextrun"/>
          <w:noProof/>
          <w:color w:val="000000"/>
          <w:lang w:val="nl-NL"/>
        </w:rPr>
        <w:t>–</w:t>
      </w:r>
      <w:r w:rsidRPr="00D9063E">
        <w:rPr>
          <w:rStyle w:val="normaltextrun"/>
          <w:noProof/>
          <w:color w:val="000000"/>
          <w:lang w:val="nl-NL"/>
        </w:rPr>
        <w:tab/>
      </w:r>
      <w:r w:rsidR="006647A1" w:rsidRPr="00D9063E">
        <w:rPr>
          <w:rStyle w:val="normaltextrun"/>
          <w:noProof/>
          <w:color w:val="000000" w:themeColor="text1"/>
          <w:lang w:val="nl-NL"/>
        </w:rPr>
        <w:t>veiligheidseisen</w:t>
      </w:r>
      <w:r w:rsidR="006647A1" w:rsidRPr="00D9063E">
        <w:rPr>
          <w:rStyle w:val="normaltextrun"/>
          <w:noProof/>
          <w:color w:val="000000"/>
          <w:lang w:val="nl-NL"/>
        </w:rPr>
        <w:t xml:space="preserve"> met betrekking tot het voertuig, de lading en de passagiers;</w:t>
      </w:r>
    </w:p>
    <w:p w:rsidR="006647A1" w:rsidRPr="00D9063E" w:rsidRDefault="008379F2" w:rsidP="003D099D">
      <w:pPr>
        <w:ind w:left="1985" w:hanging="567"/>
        <w:rPr>
          <w:b/>
          <w:noProof/>
          <w:color w:val="000000" w:themeColor="text1"/>
          <w:lang w:val="nl-NL"/>
        </w:rPr>
      </w:pPr>
      <w:r w:rsidRPr="00D9063E">
        <w:rPr>
          <w:rStyle w:val="normaltextrun"/>
          <w:noProof/>
          <w:color w:val="000000"/>
          <w:lang w:val="nl-NL"/>
        </w:rPr>
        <w:t>–</w:t>
      </w:r>
      <w:r w:rsidRPr="00D9063E">
        <w:rPr>
          <w:rStyle w:val="normaltextrun"/>
          <w:noProof/>
          <w:color w:val="000000"/>
          <w:lang w:val="nl-NL"/>
        </w:rPr>
        <w:tab/>
      </w:r>
      <w:r w:rsidR="003D099D" w:rsidRPr="00D9063E">
        <w:rPr>
          <w:lang w:val="nl-NL"/>
        </w:rPr>
        <w:t xml:space="preserve">kennis van veiligheidsaspecten in verband met voertuigen die op alternatieve brandstoffen </w:t>
      </w:r>
      <w:r w:rsidR="003D099D" w:rsidRPr="00D9063E">
        <w:rPr>
          <w:b/>
          <w:bCs/>
          <w:i/>
          <w:iCs/>
          <w:lang w:val="nl-NL"/>
        </w:rPr>
        <w:t>en/of op een batterij</w:t>
      </w:r>
      <w:r w:rsidR="003D099D" w:rsidRPr="00D9063E">
        <w:rPr>
          <w:lang w:val="nl-NL"/>
        </w:rPr>
        <w:t xml:space="preserve"> rijden</w:t>
      </w:r>
      <w:r w:rsidR="003D099D" w:rsidRPr="00D9063E">
        <w:rPr>
          <w:b/>
          <w:bCs/>
          <w:i/>
          <w:iCs/>
          <w:lang w:val="nl-NL"/>
        </w:rPr>
        <w:t>, met name het gevaar van vonkoverslag of brand, of het risico op chemische reacties bij ongevallen of defecten</w:t>
      </w:r>
      <w:r w:rsidR="003D099D" w:rsidRPr="00D9063E">
        <w:rPr>
          <w:lang w:val="nl-NL"/>
        </w:rPr>
        <w:t>;</w:t>
      </w:r>
      <w:r w:rsidR="003D099D" w:rsidRPr="00D9063E">
        <w:rPr>
          <w:b/>
          <w:lang w:val="nl-NL"/>
        </w:rPr>
        <w:t xml:space="preserve"> [Am. 146]</w:t>
      </w:r>
    </w:p>
    <w:p w:rsidR="006647A1" w:rsidRPr="00D9063E" w:rsidRDefault="008379F2" w:rsidP="003D099D">
      <w:pPr>
        <w:pStyle w:val="NumPar1"/>
        <w:numPr>
          <w:ilvl w:val="0"/>
          <w:numId w:val="0"/>
        </w:numPr>
        <w:spacing w:line="360" w:lineRule="auto"/>
        <w:ind w:left="1418" w:hanging="567"/>
        <w:jc w:val="left"/>
        <w:rPr>
          <w:b/>
          <w:noProof/>
        </w:rPr>
      </w:pPr>
      <w:r w:rsidRPr="00D9063E">
        <w:rPr>
          <w:noProof/>
        </w:rPr>
        <w:t>(f)</w:t>
      </w:r>
      <w:r w:rsidRPr="00D9063E">
        <w:rPr>
          <w:noProof/>
        </w:rPr>
        <w:tab/>
      </w:r>
      <w:r w:rsidR="003D099D" w:rsidRPr="00D9063E">
        <w:t>voorzorgsmaatregelen bij het verlaten van het voertuig</w:t>
      </w:r>
      <w:r w:rsidR="003D099D" w:rsidRPr="00D9063E">
        <w:rPr>
          <w:b/>
          <w:bCs/>
          <w:i/>
          <w:iCs/>
        </w:rPr>
        <w:t>, waaronder ervoor zorgen dat het veilig is de deur van het voertuig te openen en dat dit geen gevaar oplevert voor andere weggebruikers, zoals voetgangers, fietsers en gebruikers van micromobiliteit</w:t>
      </w:r>
      <w:r w:rsidR="003D099D" w:rsidRPr="00D9063E">
        <w:t>;</w:t>
      </w:r>
      <w:r w:rsidR="003D099D" w:rsidRPr="00D9063E">
        <w:rPr>
          <w:b/>
        </w:rPr>
        <w:t xml:space="preserve"> [Am. 147]</w:t>
      </w:r>
    </w:p>
    <w:p w:rsidR="006647A1" w:rsidRPr="00D9063E" w:rsidRDefault="00B04BEC" w:rsidP="003D099D">
      <w:pPr>
        <w:pStyle w:val="NumPar1"/>
        <w:numPr>
          <w:ilvl w:val="0"/>
          <w:numId w:val="0"/>
        </w:numPr>
        <w:spacing w:line="360" w:lineRule="auto"/>
        <w:ind w:left="1418" w:hanging="567"/>
        <w:jc w:val="left"/>
        <w:rPr>
          <w:noProof/>
        </w:rPr>
      </w:pPr>
      <w:r w:rsidRPr="00D9063E">
        <w:rPr>
          <w:noProof/>
        </w:rPr>
        <w:br w:type="page"/>
      </w:r>
      <w:r w:rsidR="008379F2" w:rsidRPr="00D9063E">
        <w:rPr>
          <w:noProof/>
        </w:rPr>
        <w:lastRenderedPageBreak/>
        <w:t>(g)</w:t>
      </w:r>
      <w:r w:rsidR="008379F2" w:rsidRPr="00D9063E">
        <w:rPr>
          <w:noProof/>
        </w:rPr>
        <w:tab/>
      </w:r>
      <w:r w:rsidR="006647A1" w:rsidRPr="00D9063E">
        <w:rPr>
          <w:noProof/>
        </w:rPr>
        <w:t>de mechanische onderdelen die voor de rijveiligheid van belang zijn; de kandidaten moeten in staat zijn de meest voorkomende defecten te ontdekken, in het bijzonder aan de stuurinrichting, wielophanging, remmen, banden, verlichting en richtingaanwijzers, reflectoren, achteruitkijkspiegels, voorruit en ruitenwissers, uitlaatsysteem</w:t>
      </w:r>
      <w:r w:rsidR="003D099D" w:rsidRPr="00D9063E">
        <w:rPr>
          <w:noProof/>
        </w:rPr>
        <w:t>, veiligheidsgordels en claxon;</w:t>
      </w:r>
    </w:p>
    <w:p w:rsidR="006647A1" w:rsidRPr="00D9063E" w:rsidRDefault="008379F2" w:rsidP="003D099D">
      <w:pPr>
        <w:pStyle w:val="NumPar1"/>
        <w:numPr>
          <w:ilvl w:val="0"/>
          <w:numId w:val="0"/>
        </w:numPr>
        <w:spacing w:line="360" w:lineRule="auto"/>
        <w:ind w:left="1418" w:hanging="567"/>
        <w:jc w:val="left"/>
        <w:rPr>
          <w:noProof/>
        </w:rPr>
      </w:pPr>
      <w:r w:rsidRPr="00D9063E">
        <w:rPr>
          <w:noProof/>
        </w:rPr>
        <w:t>(h)</w:t>
      </w:r>
      <w:r w:rsidRPr="00D9063E">
        <w:rPr>
          <w:noProof/>
        </w:rPr>
        <w:tab/>
      </w:r>
      <w:r w:rsidR="006647A1" w:rsidRPr="00D9063E">
        <w:rPr>
          <w:noProof/>
        </w:rPr>
        <w:t>veiligheidsinrichtingen van de voertuigen, met name het gebruik van veiligheidsgordels, hoofdsteunen, veiligheidsvoorzieningen voor kinderen en het opla</w:t>
      </w:r>
      <w:r w:rsidR="003D099D" w:rsidRPr="00D9063E">
        <w:rPr>
          <w:noProof/>
        </w:rPr>
        <w:t>den van elektrische voertuigen;</w:t>
      </w:r>
    </w:p>
    <w:p w:rsidR="006647A1" w:rsidRPr="00D9063E" w:rsidRDefault="008379F2" w:rsidP="003D099D">
      <w:pPr>
        <w:pStyle w:val="NumPar1"/>
        <w:numPr>
          <w:ilvl w:val="0"/>
          <w:numId w:val="0"/>
        </w:numPr>
        <w:spacing w:line="360" w:lineRule="auto"/>
        <w:ind w:left="1418" w:hanging="567"/>
        <w:jc w:val="left"/>
      </w:pPr>
      <w:r w:rsidRPr="00D9063E">
        <w:rPr>
          <w:noProof/>
        </w:rPr>
        <w:t>(i)</w:t>
      </w:r>
      <w:r w:rsidRPr="00D9063E">
        <w:rPr>
          <w:noProof/>
        </w:rPr>
        <w:tab/>
      </w:r>
      <w:r w:rsidR="001E0236" w:rsidRPr="00D9063E">
        <w:t>regels en aspecten over het gebruik van voertuigen in verband met het milieu, ook wat elektrische voertuigen betreft: passend gebruik van geluidssignalen, matig brandstof-/energieverbruik, beperking van emissies (broeikasgasemissies, luchtverontreinigende stoffen, lawaai en microplastics van banden</w:t>
      </w:r>
      <w:r w:rsidR="001E0236" w:rsidRPr="00D9063E">
        <w:rPr>
          <w:b/>
          <w:bCs/>
          <w:i/>
          <w:iCs/>
        </w:rPr>
        <w:t>, remmen</w:t>
      </w:r>
      <w:r w:rsidR="001E0236" w:rsidRPr="00D9063E">
        <w:t xml:space="preserve"> en wegslijtage enz.);</w:t>
      </w:r>
      <w:r w:rsidR="001E0236" w:rsidRPr="00D9063E">
        <w:rPr>
          <w:b/>
        </w:rPr>
        <w:t xml:space="preserve"> [Am. 148]</w:t>
      </w:r>
    </w:p>
    <w:p w:rsidR="001E0236" w:rsidRPr="00D9063E" w:rsidRDefault="001E0236" w:rsidP="001E0236">
      <w:pPr>
        <w:pStyle w:val="NumPar1"/>
        <w:numPr>
          <w:ilvl w:val="0"/>
          <w:numId w:val="0"/>
        </w:numPr>
        <w:spacing w:line="360" w:lineRule="auto"/>
        <w:ind w:left="1418" w:hanging="567"/>
        <w:jc w:val="left"/>
        <w:rPr>
          <w:b/>
          <w:i/>
        </w:rPr>
      </w:pPr>
      <w:r w:rsidRPr="00D9063E">
        <w:rPr>
          <w:b/>
          <w:i/>
        </w:rPr>
        <w:br w:type="page"/>
      </w:r>
      <w:proofErr w:type="gramStart"/>
      <w:r w:rsidRPr="00D9063E">
        <w:rPr>
          <w:b/>
          <w:i/>
        </w:rPr>
        <w:lastRenderedPageBreak/>
        <w:t>i</w:t>
      </w:r>
      <w:proofErr w:type="gramEnd"/>
      <w:r w:rsidRPr="00D9063E">
        <w:rPr>
          <w:b/>
          <w:i/>
        </w:rPr>
        <w:t xml:space="preserve"> bis)</w:t>
      </w:r>
      <w:r w:rsidRPr="00D9063E">
        <w:rPr>
          <w:b/>
          <w:i/>
        </w:rPr>
        <w:tab/>
      </w:r>
      <w:r w:rsidRPr="00D9063E">
        <w:rPr>
          <w:b/>
          <w:bCs/>
          <w:i/>
          <w:iCs/>
        </w:rPr>
        <w:t>basiskennis</w:t>
      </w:r>
      <w:r w:rsidRPr="00D9063E">
        <w:rPr>
          <w:b/>
          <w:i/>
        </w:rPr>
        <w:t xml:space="preserve"> van het gebruik van EHBO-uitrusting en van het verlenen van eerste hulp, waaronder reanimatie;</w:t>
      </w:r>
    </w:p>
    <w:p w:rsidR="001E0236" w:rsidRPr="00D9063E" w:rsidRDefault="001E0236" w:rsidP="001E0236">
      <w:pPr>
        <w:pStyle w:val="NumPar1"/>
        <w:numPr>
          <w:ilvl w:val="0"/>
          <w:numId w:val="0"/>
        </w:numPr>
        <w:spacing w:line="360" w:lineRule="auto"/>
        <w:ind w:left="1418"/>
        <w:jc w:val="left"/>
        <w:rPr>
          <w:b/>
        </w:rPr>
      </w:pPr>
      <w:proofErr w:type="gramStart"/>
      <w:r w:rsidRPr="00D9063E">
        <w:rPr>
          <w:b/>
          <w:i/>
        </w:rPr>
        <w:t>de</w:t>
      </w:r>
      <w:proofErr w:type="gramEnd"/>
      <w:r w:rsidRPr="00D9063E">
        <w:rPr>
          <w:b/>
          <w:i/>
        </w:rPr>
        <w:t xml:space="preserve"> lidstaten mogen toestaan dat indien eerder een praktische EHBO-opleiding is voltooid waar ook reanimatie onderdeel van uitmaakte, vrijstelling wordt verleend van de EHBO-gerelateerde inhoud van het theoretische examen;</w:t>
      </w:r>
      <w:r w:rsidRPr="00D9063E">
        <w:rPr>
          <w:b/>
        </w:rPr>
        <w:t xml:space="preserve"> [Am. 149]</w:t>
      </w:r>
    </w:p>
    <w:p w:rsidR="001E0236" w:rsidRPr="00D9063E" w:rsidRDefault="001E0236" w:rsidP="001E0236">
      <w:pPr>
        <w:pStyle w:val="NumPar1"/>
        <w:numPr>
          <w:ilvl w:val="0"/>
          <w:numId w:val="0"/>
        </w:numPr>
        <w:spacing w:line="360" w:lineRule="auto"/>
        <w:ind w:left="1418" w:hanging="567"/>
        <w:jc w:val="left"/>
        <w:rPr>
          <w:b/>
        </w:rPr>
      </w:pPr>
      <w:proofErr w:type="gramStart"/>
      <w:r w:rsidRPr="00D9063E">
        <w:rPr>
          <w:b/>
          <w:i/>
        </w:rPr>
        <w:t>i</w:t>
      </w:r>
      <w:proofErr w:type="gramEnd"/>
      <w:r w:rsidRPr="00D9063E">
        <w:rPr>
          <w:b/>
          <w:i/>
        </w:rPr>
        <w:t xml:space="preserve"> ter)</w:t>
      </w:r>
      <w:r w:rsidRPr="00D9063E">
        <w:rPr>
          <w:b/>
          <w:i/>
        </w:rPr>
        <w:tab/>
        <w:t>veilige interactie met functies van geavanceerde rijhulpsystemen en andere automatiseringssystemen, met inbegrip van hun bijbehorende voordelen, beperkingen en risico’s;</w:t>
      </w:r>
      <w:r w:rsidRPr="00D9063E">
        <w:rPr>
          <w:b/>
        </w:rPr>
        <w:t xml:space="preserve"> [Am. 150]</w:t>
      </w:r>
    </w:p>
    <w:p w:rsidR="001E0236" w:rsidRPr="00D9063E" w:rsidRDefault="001E0236" w:rsidP="001E0236">
      <w:pPr>
        <w:pStyle w:val="NumPar1"/>
        <w:numPr>
          <w:ilvl w:val="0"/>
          <w:numId w:val="0"/>
        </w:numPr>
        <w:spacing w:line="360" w:lineRule="auto"/>
        <w:ind w:left="1418" w:hanging="567"/>
        <w:jc w:val="left"/>
        <w:rPr>
          <w:b/>
        </w:rPr>
      </w:pPr>
      <w:proofErr w:type="gramStart"/>
      <w:r w:rsidRPr="00D9063E">
        <w:rPr>
          <w:b/>
          <w:i/>
        </w:rPr>
        <w:t>i</w:t>
      </w:r>
      <w:proofErr w:type="gramEnd"/>
      <w:r w:rsidRPr="00D9063E">
        <w:rPr>
          <w:b/>
          <w:i/>
        </w:rPr>
        <w:t xml:space="preserve"> </w:t>
      </w:r>
      <w:proofErr w:type="spellStart"/>
      <w:r w:rsidRPr="00D9063E">
        <w:rPr>
          <w:b/>
          <w:i/>
        </w:rPr>
        <w:t>quater</w:t>
      </w:r>
      <w:proofErr w:type="spellEnd"/>
      <w:r w:rsidRPr="00D9063E">
        <w:rPr>
          <w:b/>
          <w:i/>
        </w:rPr>
        <w:t>)</w:t>
      </w:r>
      <w:r w:rsidRPr="00D9063E">
        <w:rPr>
          <w:b/>
          <w:i/>
        </w:rPr>
        <w:tab/>
        <w:t>basisregelgeving inzake toegangsbeperkingen voor voertuigen in steden, met inbegrip van lage-emissiezones;</w:t>
      </w:r>
      <w:r w:rsidRPr="00D9063E">
        <w:rPr>
          <w:b/>
        </w:rPr>
        <w:t xml:space="preserve"> [Am. 151]</w:t>
      </w:r>
    </w:p>
    <w:p w:rsidR="006647A1" w:rsidRPr="00D9063E" w:rsidRDefault="008379F2" w:rsidP="003D099D">
      <w:pPr>
        <w:pStyle w:val="NumPar1"/>
        <w:numPr>
          <w:ilvl w:val="0"/>
          <w:numId w:val="0"/>
        </w:numPr>
        <w:spacing w:line="360" w:lineRule="auto"/>
        <w:ind w:left="851" w:hanging="851"/>
        <w:jc w:val="left"/>
      </w:pPr>
      <w:r w:rsidRPr="00D9063E">
        <w:t>3.</w:t>
      </w:r>
      <w:r w:rsidRPr="00D9063E">
        <w:tab/>
      </w:r>
      <w:r w:rsidR="006647A1" w:rsidRPr="00D9063E">
        <w:t>Specifieke voorschriften voor de categorieën A1, A2 en A</w:t>
      </w:r>
    </w:p>
    <w:p w:rsidR="006647A1" w:rsidRPr="00D9063E" w:rsidRDefault="006647A1" w:rsidP="006E2F03">
      <w:pPr>
        <w:rPr>
          <w:rStyle w:val="normaltextrun"/>
          <w:noProof/>
          <w:lang w:val="nl-NL"/>
        </w:rPr>
      </w:pPr>
      <w:r w:rsidRPr="00D9063E">
        <w:rPr>
          <w:rStyle w:val="normaltextrun"/>
          <w:noProof/>
          <w:lang w:val="nl-NL"/>
        </w:rPr>
        <w:t>Verplichte toets</w:t>
      </w:r>
      <w:r w:rsidR="003D099D" w:rsidRPr="00D9063E">
        <w:rPr>
          <w:rStyle w:val="normaltextrun"/>
          <w:noProof/>
          <w:lang w:val="nl-NL"/>
        </w:rPr>
        <w:t>ing van de algemene kennis van:</w:t>
      </w:r>
    </w:p>
    <w:p w:rsidR="006647A1" w:rsidRPr="00D9063E" w:rsidRDefault="008379F2" w:rsidP="003D099D">
      <w:pPr>
        <w:pStyle w:val="NumPar1"/>
        <w:numPr>
          <w:ilvl w:val="0"/>
          <w:numId w:val="0"/>
        </w:numPr>
        <w:spacing w:line="360" w:lineRule="auto"/>
        <w:ind w:left="1418" w:hanging="567"/>
        <w:jc w:val="left"/>
        <w:rPr>
          <w:noProof/>
        </w:rPr>
      </w:pPr>
      <w:r w:rsidRPr="00D9063E">
        <w:rPr>
          <w:noProof/>
        </w:rPr>
        <w:t>(a)</w:t>
      </w:r>
      <w:r w:rsidRPr="00D9063E">
        <w:rPr>
          <w:noProof/>
        </w:rPr>
        <w:tab/>
      </w:r>
      <w:r w:rsidR="006647A1" w:rsidRPr="00D9063E">
        <w:rPr>
          <w:noProof/>
        </w:rPr>
        <w:t>het gebruik van beschermende uitrusting, zoals handschoen</w:t>
      </w:r>
      <w:r w:rsidR="003D099D" w:rsidRPr="00D9063E">
        <w:rPr>
          <w:noProof/>
        </w:rPr>
        <w:t>en, schoeisel, kleding en helm;</w:t>
      </w:r>
    </w:p>
    <w:p w:rsidR="006647A1" w:rsidRPr="00D9063E" w:rsidRDefault="00B04BEC" w:rsidP="001E0236">
      <w:pPr>
        <w:pStyle w:val="NumPar1"/>
        <w:numPr>
          <w:ilvl w:val="0"/>
          <w:numId w:val="0"/>
        </w:numPr>
        <w:spacing w:line="360" w:lineRule="auto"/>
        <w:ind w:left="1418" w:hanging="567"/>
        <w:jc w:val="left"/>
        <w:rPr>
          <w:noProof/>
        </w:rPr>
      </w:pPr>
      <w:r w:rsidRPr="00D9063E">
        <w:rPr>
          <w:noProof/>
        </w:rPr>
        <w:br w:type="page"/>
      </w:r>
      <w:r w:rsidR="001E0236" w:rsidRPr="00D9063E">
        <w:rPr>
          <w:noProof/>
        </w:rPr>
        <w:lastRenderedPageBreak/>
        <w:t>(b)</w:t>
      </w:r>
      <w:r w:rsidR="001E0236" w:rsidRPr="00D9063E">
        <w:rPr>
          <w:noProof/>
        </w:rPr>
        <w:tab/>
      </w:r>
      <w:r w:rsidR="006647A1" w:rsidRPr="00D9063E">
        <w:rPr>
          <w:noProof/>
        </w:rPr>
        <w:t>zichtbaarheid van motor</w:t>
      </w:r>
      <w:r w:rsidR="001E0236" w:rsidRPr="00D9063E">
        <w:rPr>
          <w:noProof/>
        </w:rPr>
        <w:t>rijders voor medeweggebruikers;</w:t>
      </w:r>
    </w:p>
    <w:p w:rsidR="006647A1" w:rsidRPr="00D9063E" w:rsidRDefault="001E0236" w:rsidP="001E0236">
      <w:pPr>
        <w:pStyle w:val="NumPar1"/>
        <w:numPr>
          <w:ilvl w:val="0"/>
          <w:numId w:val="0"/>
        </w:numPr>
        <w:spacing w:line="360" w:lineRule="auto"/>
        <w:ind w:left="1418" w:hanging="567"/>
        <w:jc w:val="left"/>
        <w:rPr>
          <w:noProof/>
        </w:rPr>
      </w:pPr>
      <w:r w:rsidRPr="00D9063E">
        <w:rPr>
          <w:noProof/>
        </w:rPr>
        <w:t>(c)</w:t>
      </w:r>
      <w:r w:rsidRPr="00D9063E">
        <w:rPr>
          <w:noProof/>
        </w:rPr>
        <w:tab/>
      </w:r>
      <w:r w:rsidR="006647A1" w:rsidRPr="00D9063E">
        <w:rPr>
          <w:noProof/>
        </w:rPr>
        <w:t>specifieke risico’s in verband met uiteenlopende wegomstandigheden zoals hierboven genoemd, met bijzondere aandacht voor gladde delen als putdeksels, wegmarkeringen zoals str</w:t>
      </w:r>
      <w:r w:rsidRPr="00D9063E">
        <w:rPr>
          <w:noProof/>
        </w:rPr>
        <w:t>epen en pijlen, tramrails enz.;</w:t>
      </w:r>
    </w:p>
    <w:p w:rsidR="006647A1" w:rsidRPr="00D9063E" w:rsidRDefault="001E0236" w:rsidP="001E0236">
      <w:pPr>
        <w:pStyle w:val="NumPar1"/>
        <w:numPr>
          <w:ilvl w:val="0"/>
          <w:numId w:val="0"/>
        </w:numPr>
        <w:spacing w:line="360" w:lineRule="auto"/>
        <w:ind w:left="1418" w:hanging="567"/>
        <w:jc w:val="left"/>
        <w:rPr>
          <w:noProof/>
        </w:rPr>
      </w:pPr>
      <w:r w:rsidRPr="00D9063E">
        <w:rPr>
          <w:noProof/>
        </w:rPr>
        <w:t>(d)</w:t>
      </w:r>
      <w:r w:rsidRPr="00D9063E">
        <w:rPr>
          <w:noProof/>
        </w:rPr>
        <w:tab/>
      </w:r>
      <w:r w:rsidR="006647A1" w:rsidRPr="00D9063E">
        <w:rPr>
          <w:noProof/>
        </w:rPr>
        <w:t>mechanische onderdelen die voor de verkeersveiligheid van belang zijn zoals hierboven genoemd, met bijzondere aandacht voor de noodstopschakela</w:t>
      </w:r>
      <w:r w:rsidRPr="00D9063E">
        <w:rPr>
          <w:noProof/>
        </w:rPr>
        <w:t>ar, het oliepeil en de ketting.</w:t>
      </w:r>
    </w:p>
    <w:p w:rsidR="006647A1" w:rsidRPr="00D9063E" w:rsidRDefault="001E0236" w:rsidP="001E0236">
      <w:pPr>
        <w:pStyle w:val="NumPar1"/>
        <w:numPr>
          <w:ilvl w:val="0"/>
          <w:numId w:val="0"/>
        </w:numPr>
        <w:spacing w:line="360" w:lineRule="auto"/>
        <w:ind w:left="851" w:hanging="851"/>
        <w:jc w:val="left"/>
        <w:rPr>
          <w:b/>
        </w:rPr>
      </w:pPr>
      <w:r w:rsidRPr="00D9063E">
        <w:t>4.</w:t>
      </w:r>
      <w:r w:rsidRPr="00D9063E">
        <w:tab/>
        <w:t xml:space="preserve">Specifieke voorschriften voor de categorieën C, CE, C1, C1E, D, </w:t>
      </w:r>
      <w:proofErr w:type="gramStart"/>
      <w:r w:rsidRPr="00D9063E">
        <w:t>DE</w:t>
      </w:r>
      <w:proofErr w:type="gramEnd"/>
      <w:r w:rsidRPr="00D9063E">
        <w:t xml:space="preserve">, D1, D1E </w:t>
      </w:r>
      <w:r w:rsidRPr="00D9063E">
        <w:rPr>
          <w:b/>
          <w:bCs/>
          <w:i/>
          <w:iCs/>
        </w:rPr>
        <w:t>en T</w:t>
      </w:r>
      <w:r w:rsidRPr="00D9063E">
        <w:rPr>
          <w:b/>
          <w:bCs/>
          <w:iCs/>
        </w:rPr>
        <w:t xml:space="preserve"> [Am. 152]</w:t>
      </w:r>
    </w:p>
    <w:p w:rsidR="006647A1" w:rsidRPr="00D9063E" w:rsidRDefault="001E0236" w:rsidP="006E2F03">
      <w:pPr>
        <w:pStyle w:val="NumPar1"/>
        <w:numPr>
          <w:ilvl w:val="0"/>
          <w:numId w:val="0"/>
        </w:numPr>
        <w:spacing w:line="360" w:lineRule="auto"/>
        <w:ind w:left="851" w:hanging="851"/>
        <w:jc w:val="left"/>
        <w:rPr>
          <w:rStyle w:val="normaltextrun"/>
          <w:noProof/>
        </w:rPr>
      </w:pPr>
      <w:r w:rsidRPr="00D9063E">
        <w:rPr>
          <w:rStyle w:val="normaltextrun"/>
          <w:noProof/>
        </w:rPr>
        <w:t>(1)</w:t>
      </w:r>
      <w:r w:rsidRPr="00D9063E">
        <w:rPr>
          <w:rStyle w:val="normaltextrun"/>
          <w:noProof/>
        </w:rPr>
        <w:tab/>
      </w:r>
      <w:r w:rsidR="006647A1" w:rsidRPr="00D9063E">
        <w:rPr>
          <w:rStyle w:val="normaltextrun"/>
          <w:noProof/>
        </w:rPr>
        <w:t>Verplichte toets</w:t>
      </w:r>
      <w:r w:rsidRPr="00D9063E">
        <w:rPr>
          <w:rStyle w:val="normaltextrun"/>
          <w:noProof/>
        </w:rPr>
        <w:t>ing van de algemene kennis van:</w:t>
      </w:r>
    </w:p>
    <w:p w:rsidR="006647A1" w:rsidRPr="00D9063E" w:rsidRDefault="001E0236" w:rsidP="001E0236">
      <w:pPr>
        <w:pStyle w:val="NumPar1"/>
        <w:numPr>
          <w:ilvl w:val="0"/>
          <w:numId w:val="0"/>
        </w:numPr>
        <w:spacing w:line="360" w:lineRule="auto"/>
        <w:ind w:left="1418" w:hanging="567"/>
        <w:jc w:val="left"/>
        <w:rPr>
          <w:noProof/>
        </w:rPr>
      </w:pPr>
      <w:r w:rsidRPr="00D9063E">
        <w:rPr>
          <w:noProof/>
        </w:rPr>
        <w:t>(a)</w:t>
      </w:r>
      <w:r w:rsidRPr="00D9063E">
        <w:rPr>
          <w:noProof/>
        </w:rPr>
        <w:tab/>
      </w:r>
      <w:r w:rsidR="006647A1" w:rsidRPr="00D9063E">
        <w:rPr>
          <w:noProof/>
        </w:rPr>
        <w:t>voorschriften inzake rij- en rusttijden zoals omschreven in verordening (EG) nr. 561/2006 van het Europees Parlement en de Raad</w:t>
      </w:r>
      <w:r w:rsidR="006647A1" w:rsidRPr="00D9063E">
        <w:rPr>
          <w:rStyle w:val="FootnoteReference"/>
          <w:noProof/>
        </w:rPr>
        <w:footnoteReference w:id="29"/>
      </w:r>
      <w:r w:rsidR="006647A1" w:rsidRPr="00D9063E">
        <w:rPr>
          <w:noProof/>
        </w:rPr>
        <w:t>; gebruik van het controleapparaat zoals omschreven in</w:t>
      </w:r>
      <w:r w:rsidRPr="00D9063E">
        <w:rPr>
          <w:noProof/>
        </w:rPr>
        <w:t xml:space="preserve"> Verordening (EU) nr. 165/2014;</w:t>
      </w:r>
    </w:p>
    <w:p w:rsidR="006647A1" w:rsidRPr="00D9063E" w:rsidRDefault="001E0236" w:rsidP="001E0236">
      <w:pPr>
        <w:pStyle w:val="NumPar1"/>
        <w:numPr>
          <w:ilvl w:val="0"/>
          <w:numId w:val="0"/>
        </w:numPr>
        <w:spacing w:line="360" w:lineRule="auto"/>
        <w:ind w:left="1418" w:hanging="567"/>
        <w:jc w:val="left"/>
        <w:rPr>
          <w:noProof/>
        </w:rPr>
      </w:pPr>
      <w:r w:rsidRPr="00D9063E">
        <w:rPr>
          <w:noProof/>
        </w:rPr>
        <w:t>(b)</w:t>
      </w:r>
      <w:r w:rsidRPr="00D9063E">
        <w:rPr>
          <w:noProof/>
        </w:rPr>
        <w:tab/>
      </w:r>
      <w:r w:rsidR="006647A1" w:rsidRPr="00D9063E">
        <w:rPr>
          <w:noProof/>
        </w:rPr>
        <w:t>voorschriften inzake het type</w:t>
      </w:r>
      <w:r w:rsidRPr="00D9063E">
        <w:rPr>
          <w:noProof/>
        </w:rPr>
        <w:t xml:space="preserve"> vervoer: goederen of personen;</w:t>
      </w:r>
    </w:p>
    <w:p w:rsidR="006647A1" w:rsidRPr="00D9063E" w:rsidRDefault="001E0236" w:rsidP="001E0236">
      <w:pPr>
        <w:pStyle w:val="NumPar1"/>
        <w:numPr>
          <w:ilvl w:val="0"/>
          <w:numId w:val="0"/>
        </w:numPr>
        <w:spacing w:line="360" w:lineRule="auto"/>
        <w:ind w:left="1418" w:hanging="567"/>
        <w:jc w:val="left"/>
        <w:rPr>
          <w:noProof/>
        </w:rPr>
      </w:pPr>
      <w:r w:rsidRPr="00D9063E">
        <w:rPr>
          <w:noProof/>
        </w:rPr>
        <w:t>(c)</w:t>
      </w:r>
      <w:r w:rsidRPr="00D9063E">
        <w:rPr>
          <w:noProof/>
        </w:rPr>
        <w:tab/>
      </w:r>
      <w:r w:rsidR="006647A1" w:rsidRPr="00D9063E">
        <w:rPr>
          <w:noProof/>
        </w:rPr>
        <w:t>voertuig- en vervoersdocumenten die zijn vereist voor nationaal en internationaal ve</w:t>
      </w:r>
      <w:r w:rsidRPr="00D9063E">
        <w:rPr>
          <w:noProof/>
        </w:rPr>
        <w:t>rvoer van goederen en personen;</w:t>
      </w:r>
    </w:p>
    <w:p w:rsidR="006647A1" w:rsidRPr="00D9063E" w:rsidRDefault="00B04BEC" w:rsidP="001E0236">
      <w:pPr>
        <w:pStyle w:val="NumPar1"/>
        <w:numPr>
          <w:ilvl w:val="0"/>
          <w:numId w:val="0"/>
        </w:numPr>
        <w:spacing w:line="360" w:lineRule="auto"/>
        <w:ind w:left="1418" w:hanging="567"/>
        <w:jc w:val="left"/>
        <w:rPr>
          <w:b/>
          <w:noProof/>
        </w:rPr>
      </w:pPr>
      <w:r w:rsidRPr="00D9063E">
        <w:rPr>
          <w:noProof/>
        </w:rPr>
        <w:br w:type="page"/>
      </w:r>
      <w:r w:rsidR="001E0236" w:rsidRPr="00D9063E">
        <w:rPr>
          <w:noProof/>
        </w:rPr>
        <w:lastRenderedPageBreak/>
        <w:t>(d)</w:t>
      </w:r>
      <w:r w:rsidR="001E0236" w:rsidRPr="00D9063E">
        <w:rPr>
          <w:noProof/>
        </w:rPr>
        <w:tab/>
      </w:r>
      <w:r w:rsidR="001E0236" w:rsidRPr="00D9063E">
        <w:t>maatregelen bij ongevallen; kennis van de maatregelen die moeten worden genomen na een ongeval of vergelijkbare gebeurtenis, met inbegrip van noodmaatregelen zoals de evacuatie van passagiers en de grondbeginselen van eerste hulp</w:t>
      </w:r>
      <w:r w:rsidR="001E0236" w:rsidRPr="00D9063E">
        <w:rPr>
          <w:b/>
          <w:bCs/>
          <w:i/>
          <w:iCs/>
        </w:rPr>
        <w:t>, met inbegrip van reanimatie</w:t>
      </w:r>
      <w:r w:rsidR="001E0236" w:rsidRPr="00D9063E">
        <w:t>;</w:t>
      </w:r>
      <w:r w:rsidR="001E0236" w:rsidRPr="00D9063E">
        <w:rPr>
          <w:b/>
        </w:rPr>
        <w:t xml:space="preserve"> [Am. 153]</w:t>
      </w:r>
    </w:p>
    <w:p w:rsidR="006647A1" w:rsidRPr="00D9063E" w:rsidRDefault="001E0236" w:rsidP="001E0236">
      <w:pPr>
        <w:pStyle w:val="NumPar1"/>
        <w:numPr>
          <w:ilvl w:val="0"/>
          <w:numId w:val="0"/>
        </w:numPr>
        <w:spacing w:line="360" w:lineRule="auto"/>
        <w:ind w:left="1418" w:hanging="567"/>
        <w:jc w:val="left"/>
        <w:rPr>
          <w:noProof/>
        </w:rPr>
      </w:pPr>
      <w:r w:rsidRPr="00D9063E">
        <w:rPr>
          <w:noProof/>
        </w:rPr>
        <w:t>(e)</w:t>
      </w:r>
      <w:r w:rsidRPr="00D9063E">
        <w:rPr>
          <w:noProof/>
        </w:rPr>
        <w:tab/>
      </w:r>
      <w:r w:rsidR="006647A1" w:rsidRPr="00D9063E">
        <w:rPr>
          <w:noProof/>
        </w:rPr>
        <w:t xml:space="preserve">de voorzorgsmaatregelen die moeten worden genomen </w:t>
      </w:r>
      <w:r w:rsidRPr="00D9063E">
        <w:rPr>
          <w:noProof/>
        </w:rPr>
        <w:t>bij het verwisselen van wielen;</w:t>
      </w:r>
    </w:p>
    <w:p w:rsidR="006647A1" w:rsidRPr="00D9063E" w:rsidRDefault="001E0236" w:rsidP="001E0236">
      <w:pPr>
        <w:pStyle w:val="NumPar1"/>
        <w:numPr>
          <w:ilvl w:val="0"/>
          <w:numId w:val="0"/>
        </w:numPr>
        <w:spacing w:line="360" w:lineRule="auto"/>
        <w:ind w:left="1418" w:hanging="567"/>
        <w:jc w:val="left"/>
        <w:rPr>
          <w:noProof/>
        </w:rPr>
      </w:pPr>
      <w:r w:rsidRPr="00D9063E">
        <w:rPr>
          <w:noProof/>
        </w:rPr>
        <w:t>(f)</w:t>
      </w:r>
      <w:r w:rsidRPr="00D9063E">
        <w:rPr>
          <w:noProof/>
        </w:rPr>
        <w:tab/>
      </w:r>
      <w:r w:rsidR="006647A1" w:rsidRPr="00D9063E">
        <w:rPr>
          <w:noProof/>
        </w:rPr>
        <w:t>voorschriften inzake gewichten en afmetingen; voorschriften inzake snelheidsbeg</w:t>
      </w:r>
      <w:r w:rsidRPr="00D9063E">
        <w:rPr>
          <w:noProof/>
        </w:rPr>
        <w:t>renzers;</w:t>
      </w:r>
    </w:p>
    <w:p w:rsidR="001E0236" w:rsidRPr="00D9063E" w:rsidRDefault="001E0236" w:rsidP="001E0236">
      <w:pPr>
        <w:pStyle w:val="NumPar1"/>
        <w:numPr>
          <w:ilvl w:val="0"/>
          <w:numId w:val="0"/>
        </w:numPr>
        <w:spacing w:line="360" w:lineRule="auto"/>
        <w:ind w:left="1418" w:hanging="567"/>
        <w:jc w:val="left"/>
        <w:rPr>
          <w:b/>
        </w:rPr>
      </w:pPr>
      <w:proofErr w:type="gramStart"/>
      <w:r w:rsidRPr="00D9063E">
        <w:rPr>
          <w:b/>
          <w:i/>
        </w:rPr>
        <w:t>f</w:t>
      </w:r>
      <w:proofErr w:type="gramEnd"/>
      <w:r w:rsidRPr="00D9063E">
        <w:rPr>
          <w:b/>
          <w:i/>
        </w:rPr>
        <w:t xml:space="preserve"> bis)</w:t>
      </w:r>
      <w:r w:rsidRPr="00D9063E">
        <w:rPr>
          <w:b/>
          <w:i/>
        </w:rPr>
        <w:tab/>
        <w:t xml:space="preserve">doel en gebruik van </w:t>
      </w:r>
      <w:proofErr w:type="spellStart"/>
      <w:r w:rsidRPr="00D9063E">
        <w:rPr>
          <w:b/>
          <w:i/>
        </w:rPr>
        <w:t>retarders</w:t>
      </w:r>
      <w:proofErr w:type="spellEnd"/>
      <w:r w:rsidRPr="00D9063E">
        <w:rPr>
          <w:b/>
          <w:i/>
        </w:rPr>
        <w:t>/uitlaat en remmen;</w:t>
      </w:r>
      <w:r w:rsidRPr="00D9063E">
        <w:rPr>
          <w:b/>
        </w:rPr>
        <w:t xml:space="preserve"> [Am. 154]</w:t>
      </w:r>
    </w:p>
    <w:p w:rsidR="006647A1" w:rsidRPr="00D9063E" w:rsidRDefault="001E0236" w:rsidP="001E0236">
      <w:pPr>
        <w:pStyle w:val="NumPar1"/>
        <w:numPr>
          <w:ilvl w:val="0"/>
          <w:numId w:val="0"/>
        </w:numPr>
        <w:spacing w:line="360" w:lineRule="auto"/>
        <w:ind w:left="1418" w:hanging="567"/>
        <w:jc w:val="left"/>
        <w:rPr>
          <w:b/>
          <w:noProof/>
        </w:rPr>
      </w:pPr>
      <w:r w:rsidRPr="00D9063E">
        <w:rPr>
          <w:noProof/>
        </w:rPr>
        <w:t>(g)</w:t>
      </w:r>
      <w:r w:rsidRPr="00D9063E">
        <w:rPr>
          <w:noProof/>
        </w:rPr>
        <w:tab/>
      </w:r>
      <w:r w:rsidRPr="00D9063E">
        <w:t>beperking van het gezichtsveld die door de kenmerken van het voertuig wordt veroorzaakt</w:t>
      </w:r>
      <w:r w:rsidRPr="00D9063E">
        <w:rPr>
          <w:b/>
          <w:bCs/>
          <w:i/>
          <w:iCs/>
        </w:rPr>
        <w:t>, met name ten aanzien van voetgangers aan de voorkant van het voertuig en fietsers aan de zij- en voorkant van het voertuig</w:t>
      </w:r>
      <w:r w:rsidRPr="00D9063E">
        <w:t>;</w:t>
      </w:r>
      <w:r w:rsidRPr="00D9063E">
        <w:rPr>
          <w:b/>
        </w:rPr>
        <w:t xml:space="preserve"> [Am. 155]</w:t>
      </w:r>
    </w:p>
    <w:p w:rsidR="006647A1" w:rsidRPr="00D9063E" w:rsidRDefault="001E0236" w:rsidP="001E0236">
      <w:pPr>
        <w:pStyle w:val="NumPar1"/>
        <w:numPr>
          <w:ilvl w:val="0"/>
          <w:numId w:val="0"/>
        </w:numPr>
        <w:spacing w:line="360" w:lineRule="auto"/>
        <w:ind w:left="1418" w:hanging="567"/>
        <w:jc w:val="left"/>
        <w:rPr>
          <w:noProof/>
        </w:rPr>
      </w:pPr>
      <w:r w:rsidRPr="00D9063E">
        <w:rPr>
          <w:noProof/>
        </w:rPr>
        <w:t>(h)</w:t>
      </w:r>
      <w:r w:rsidRPr="00D9063E">
        <w:rPr>
          <w:noProof/>
        </w:rPr>
        <w:tab/>
      </w:r>
      <w:r w:rsidR="006647A1" w:rsidRPr="00D9063E">
        <w:rPr>
          <w:noProof/>
        </w:rPr>
        <w:t>lezen van een wegenkaart, routeplanner, inclusief het gebruik van elektronische n</w:t>
      </w:r>
      <w:r w:rsidRPr="00D9063E">
        <w:rPr>
          <w:noProof/>
        </w:rPr>
        <w:t>avigatiesystemen (facultatief);</w:t>
      </w:r>
    </w:p>
    <w:p w:rsidR="001E0236" w:rsidRPr="00D9063E" w:rsidRDefault="001E0236" w:rsidP="001E0236">
      <w:pPr>
        <w:pStyle w:val="NumPar1"/>
        <w:numPr>
          <w:ilvl w:val="0"/>
          <w:numId w:val="0"/>
        </w:numPr>
        <w:spacing w:line="360" w:lineRule="auto"/>
        <w:ind w:left="1418" w:hanging="567"/>
        <w:jc w:val="left"/>
        <w:rPr>
          <w:b/>
        </w:rPr>
      </w:pPr>
      <w:proofErr w:type="gramStart"/>
      <w:r w:rsidRPr="00D9063E">
        <w:rPr>
          <w:b/>
          <w:i/>
        </w:rPr>
        <w:t>h</w:t>
      </w:r>
      <w:proofErr w:type="gramEnd"/>
      <w:r w:rsidRPr="00D9063E">
        <w:rPr>
          <w:b/>
          <w:i/>
        </w:rPr>
        <w:t xml:space="preserve"> bis)</w:t>
      </w:r>
      <w:r w:rsidRPr="00D9063E">
        <w:rPr>
          <w:b/>
          <w:i/>
        </w:rPr>
        <w:tab/>
      </w:r>
      <w:r w:rsidRPr="00D9063E">
        <w:rPr>
          <w:b/>
          <w:bCs/>
          <w:i/>
          <w:iCs/>
        </w:rPr>
        <w:t>defensief</w:t>
      </w:r>
      <w:r w:rsidRPr="00D9063E">
        <w:rPr>
          <w:b/>
          <w:i/>
        </w:rPr>
        <w:t xml:space="preserve"> en </w:t>
      </w:r>
      <w:proofErr w:type="spellStart"/>
      <w:r w:rsidRPr="00D9063E">
        <w:rPr>
          <w:b/>
          <w:i/>
        </w:rPr>
        <w:t>ecorijden</w:t>
      </w:r>
      <w:proofErr w:type="spellEnd"/>
      <w:r w:rsidRPr="00D9063E">
        <w:rPr>
          <w:b/>
          <w:i/>
        </w:rPr>
        <w:t>: afstand tot de voorligger; inhalen in een bocht, verandering van rijstrook, voorrangsregels, snelheidslimieten;</w:t>
      </w:r>
      <w:r w:rsidRPr="00D9063E">
        <w:rPr>
          <w:b/>
        </w:rPr>
        <w:t xml:space="preserve"> [Am. 156]</w:t>
      </w:r>
    </w:p>
    <w:p w:rsidR="006647A1" w:rsidRPr="00D9063E" w:rsidRDefault="00B04BEC" w:rsidP="001E0236">
      <w:pPr>
        <w:pStyle w:val="NumPar1"/>
        <w:numPr>
          <w:ilvl w:val="0"/>
          <w:numId w:val="0"/>
        </w:numPr>
        <w:spacing w:line="360" w:lineRule="auto"/>
        <w:ind w:left="1418" w:hanging="567"/>
        <w:jc w:val="left"/>
        <w:rPr>
          <w:b/>
          <w:noProof/>
        </w:rPr>
      </w:pPr>
      <w:r w:rsidRPr="00D9063E">
        <w:rPr>
          <w:noProof/>
        </w:rPr>
        <w:br w:type="page"/>
      </w:r>
      <w:r w:rsidR="001E0236" w:rsidRPr="00D9063E">
        <w:rPr>
          <w:noProof/>
        </w:rPr>
        <w:lastRenderedPageBreak/>
        <w:t>(i)</w:t>
      </w:r>
      <w:r w:rsidR="001E0236" w:rsidRPr="00D9063E">
        <w:rPr>
          <w:noProof/>
        </w:rPr>
        <w:tab/>
      </w:r>
      <w:r w:rsidR="001E0236" w:rsidRPr="00D9063E">
        <w:t>veiligheidseisen bij het laden van het voertuig: het beheersen van de lading (laden en vastzetten), problemen met verschillende soorten lading (bijvoorbeeld vloeistoffen, hangende lading, enz.), het laden en lossen van goederen en het gebruik van laadapparatuur (alleen categorieën C, CE, C1, C1E</w:t>
      </w:r>
      <w:r w:rsidR="001E0236" w:rsidRPr="00D9063E">
        <w:rPr>
          <w:b/>
          <w:bCs/>
          <w:i/>
          <w:iCs/>
        </w:rPr>
        <w:t>, T</w:t>
      </w:r>
      <w:r w:rsidR="001E0236" w:rsidRPr="00D9063E">
        <w:t>);</w:t>
      </w:r>
      <w:r w:rsidR="001E0236" w:rsidRPr="00D9063E">
        <w:rPr>
          <w:b/>
        </w:rPr>
        <w:t xml:space="preserve"> [Am. 157]</w:t>
      </w:r>
    </w:p>
    <w:p w:rsidR="001E0236" w:rsidRPr="00D9063E" w:rsidRDefault="001E0236" w:rsidP="001E0236">
      <w:pPr>
        <w:pStyle w:val="NumPar1"/>
        <w:numPr>
          <w:ilvl w:val="0"/>
          <w:numId w:val="0"/>
        </w:numPr>
        <w:spacing w:line="360" w:lineRule="auto"/>
        <w:ind w:left="1418" w:hanging="567"/>
        <w:jc w:val="left"/>
        <w:rPr>
          <w:b/>
          <w:noProof/>
        </w:rPr>
      </w:pPr>
      <w:r w:rsidRPr="00D9063E">
        <w:rPr>
          <w:b/>
          <w:i/>
          <w:noProof/>
        </w:rPr>
        <w:t>i bis)</w:t>
      </w:r>
      <w:r w:rsidRPr="00D9063E">
        <w:rPr>
          <w:b/>
          <w:i/>
          <w:noProof/>
        </w:rPr>
        <w:tab/>
      </w:r>
      <w:r w:rsidRPr="00D9063E">
        <w:rPr>
          <w:b/>
          <w:i/>
        </w:rPr>
        <w:t>veiligheidsmaatregelen</w:t>
      </w:r>
      <w:r w:rsidRPr="00D9063E">
        <w:rPr>
          <w:b/>
          <w:i/>
          <w:noProof/>
        </w:rPr>
        <w:t>, procedures en protocollen met betrekking tot veilige parkeerplaatsen;</w:t>
      </w:r>
      <w:r w:rsidRPr="00D9063E">
        <w:rPr>
          <w:b/>
          <w:noProof/>
        </w:rPr>
        <w:t xml:space="preserve"> [Am. 158]</w:t>
      </w:r>
    </w:p>
    <w:p w:rsidR="006647A1" w:rsidRPr="00D9063E" w:rsidRDefault="001E0236" w:rsidP="001E0236">
      <w:pPr>
        <w:pStyle w:val="NumPar1"/>
        <w:numPr>
          <w:ilvl w:val="0"/>
          <w:numId w:val="0"/>
        </w:numPr>
        <w:spacing w:line="360" w:lineRule="auto"/>
        <w:ind w:left="1418" w:hanging="567"/>
        <w:jc w:val="left"/>
        <w:rPr>
          <w:b/>
          <w:noProof/>
        </w:rPr>
      </w:pPr>
      <w:r w:rsidRPr="00D9063E">
        <w:rPr>
          <w:noProof/>
        </w:rPr>
        <w:t>(j)</w:t>
      </w:r>
      <w:r w:rsidRPr="00D9063E">
        <w:rPr>
          <w:noProof/>
        </w:rPr>
        <w:tab/>
      </w:r>
      <w:r w:rsidRPr="00D9063E">
        <w:t>de verantwoordelijkheid van de bestuurder met betrekking tot het vervoer van passagiers; het comfort en de veiligheid van passagiers</w:t>
      </w:r>
      <w:r w:rsidRPr="00D9063E">
        <w:rPr>
          <w:b/>
          <w:bCs/>
          <w:i/>
          <w:iCs/>
        </w:rPr>
        <w:t xml:space="preserve">, met name personen met een handicap en beperkte mobiliteit, alsook het passend reageren op </w:t>
      </w:r>
      <w:proofErr w:type="spellStart"/>
      <w:r w:rsidRPr="00D9063E">
        <w:rPr>
          <w:b/>
          <w:bCs/>
          <w:i/>
          <w:iCs/>
        </w:rPr>
        <w:t>gendergerelateerde</w:t>
      </w:r>
      <w:proofErr w:type="spellEnd"/>
      <w:r w:rsidRPr="00D9063E">
        <w:rPr>
          <w:b/>
          <w:bCs/>
          <w:i/>
          <w:iCs/>
        </w:rPr>
        <w:t xml:space="preserve"> intimidatie en geweld</w:t>
      </w:r>
      <w:r w:rsidRPr="00D9063E">
        <w:t>; het vervoeren van kinderen; de nodige controles vóór het wegrijden; in het theoretische examen moeten verschillende bussen aan de orde komen (bussen voor openbaar vervoer, touringcars, bussen met speciale afmetingen, enz.) (alleen categorieën D, DE, D1, D1E</w:t>
      </w:r>
      <w:r w:rsidRPr="00D9063E">
        <w:rPr>
          <w:noProof/>
        </w:rPr>
        <w:t>);</w:t>
      </w:r>
      <w:r w:rsidRPr="00D9063E">
        <w:rPr>
          <w:b/>
          <w:noProof/>
        </w:rPr>
        <w:t xml:space="preserve"> [Am. 159]</w:t>
      </w:r>
    </w:p>
    <w:p w:rsidR="006647A1" w:rsidRPr="00D9063E" w:rsidRDefault="001E0236" w:rsidP="001E0236">
      <w:pPr>
        <w:pStyle w:val="NumPar1"/>
        <w:numPr>
          <w:ilvl w:val="0"/>
          <w:numId w:val="0"/>
        </w:numPr>
        <w:spacing w:line="360" w:lineRule="auto"/>
        <w:ind w:left="1418" w:hanging="567"/>
        <w:jc w:val="left"/>
        <w:rPr>
          <w:noProof/>
        </w:rPr>
      </w:pPr>
      <w:r w:rsidRPr="00D9063E">
        <w:rPr>
          <w:noProof/>
        </w:rPr>
        <w:t>(k)</w:t>
      </w:r>
      <w:r w:rsidRPr="00D9063E">
        <w:rPr>
          <w:noProof/>
        </w:rPr>
        <w:tab/>
      </w:r>
      <w:r w:rsidR="006647A1" w:rsidRPr="00D9063E">
        <w:rPr>
          <w:noProof/>
        </w:rPr>
        <w:t xml:space="preserve">De lidstaten kunnen aanvragers van een rijbewijs voor een voertuig van categorie C1 of C1E dat niet onder Verordening (EU) nr. 165/2014 valt, vrijstellen van de verplichting hun kennis te bewijzen van de in punt 4.1, punten a), b) en c), genoemde onderwerpen. </w:t>
      </w:r>
    </w:p>
    <w:p w:rsidR="006647A1" w:rsidRPr="00D9063E" w:rsidRDefault="00B04BEC" w:rsidP="006E2F03">
      <w:pPr>
        <w:pStyle w:val="NumPar1"/>
        <w:numPr>
          <w:ilvl w:val="0"/>
          <w:numId w:val="0"/>
        </w:numPr>
        <w:spacing w:line="360" w:lineRule="auto"/>
        <w:ind w:left="851" w:hanging="851"/>
        <w:jc w:val="left"/>
        <w:rPr>
          <w:rStyle w:val="normaltextrun"/>
          <w:noProof/>
        </w:rPr>
      </w:pPr>
      <w:r w:rsidRPr="00D9063E">
        <w:rPr>
          <w:rStyle w:val="normaltextrun"/>
          <w:noProof/>
        </w:rPr>
        <w:br w:type="page"/>
      </w:r>
      <w:r w:rsidR="001E0236" w:rsidRPr="00D9063E">
        <w:rPr>
          <w:rStyle w:val="normaltextrun"/>
          <w:noProof/>
        </w:rPr>
        <w:lastRenderedPageBreak/>
        <w:t>(2)</w:t>
      </w:r>
      <w:r w:rsidR="001E0236" w:rsidRPr="00D9063E">
        <w:rPr>
          <w:rStyle w:val="normaltextrun"/>
          <w:noProof/>
        </w:rPr>
        <w:tab/>
      </w:r>
      <w:r w:rsidR="006647A1" w:rsidRPr="00D9063E">
        <w:rPr>
          <w:rStyle w:val="normaltextrun"/>
          <w:noProof/>
        </w:rPr>
        <w:t xml:space="preserve">Verplichte toetsing van de algemene kennis van de volgende aanvullende voorschriften die betrekking hebben op de categorieën C, CE, D en DE </w:t>
      </w:r>
      <w:r w:rsidR="001E0236" w:rsidRPr="00D9063E">
        <w:rPr>
          <w:rStyle w:val="normaltextrun"/>
          <w:noProof/>
        </w:rPr>
        <w:t>en de volgende zaken betreffen:</w:t>
      </w:r>
    </w:p>
    <w:p w:rsidR="006647A1" w:rsidRPr="00D9063E" w:rsidRDefault="001E0236" w:rsidP="001E0236">
      <w:pPr>
        <w:pStyle w:val="NumPar1"/>
        <w:numPr>
          <w:ilvl w:val="0"/>
          <w:numId w:val="0"/>
        </w:numPr>
        <w:spacing w:line="360" w:lineRule="auto"/>
        <w:ind w:left="1418" w:hanging="567"/>
        <w:jc w:val="left"/>
        <w:rPr>
          <w:noProof/>
        </w:rPr>
      </w:pPr>
      <w:r w:rsidRPr="00D9063E">
        <w:rPr>
          <w:noProof/>
        </w:rPr>
        <w:t>(a)</w:t>
      </w:r>
      <w:r w:rsidRPr="00D9063E">
        <w:rPr>
          <w:noProof/>
        </w:rPr>
        <w:tab/>
      </w:r>
      <w:r w:rsidR="006647A1" w:rsidRPr="00D9063E">
        <w:rPr>
          <w:noProof/>
        </w:rPr>
        <w:t>de principes van de constructie en werking van: verbrandingsmotoren, vloeistoffen (bijvoorbeeld motorolie, koelvloeistof, ruitensproeiervloeistof), het brandstofsysteem, het elektrische systeem, de ontsteking, het transmissiesysteem (ko</w:t>
      </w:r>
      <w:r w:rsidRPr="00D9063E">
        <w:rPr>
          <w:noProof/>
        </w:rPr>
        <w:t>ppeling, versnellingsbak enz.);</w:t>
      </w:r>
    </w:p>
    <w:p w:rsidR="006647A1" w:rsidRPr="00D9063E" w:rsidRDefault="001E0236" w:rsidP="001E0236">
      <w:pPr>
        <w:pStyle w:val="NumPar1"/>
        <w:numPr>
          <w:ilvl w:val="0"/>
          <w:numId w:val="0"/>
        </w:numPr>
        <w:spacing w:line="360" w:lineRule="auto"/>
        <w:ind w:left="1418" w:hanging="567"/>
        <w:jc w:val="left"/>
        <w:rPr>
          <w:noProof/>
        </w:rPr>
      </w:pPr>
      <w:r w:rsidRPr="00D9063E">
        <w:rPr>
          <w:noProof/>
        </w:rPr>
        <w:t>(b)</w:t>
      </w:r>
      <w:r w:rsidRPr="00D9063E">
        <w:rPr>
          <w:noProof/>
        </w:rPr>
        <w:tab/>
      </w:r>
      <w:r w:rsidR="006647A1" w:rsidRPr="00D9063E">
        <w:rPr>
          <w:noProof/>
        </w:rPr>
        <w:t>s</w:t>
      </w:r>
      <w:r w:rsidRPr="00D9063E">
        <w:rPr>
          <w:noProof/>
        </w:rPr>
        <w:t>mering en antivriesbescherming;</w:t>
      </w:r>
    </w:p>
    <w:p w:rsidR="006647A1" w:rsidRPr="00D9063E" w:rsidRDefault="001E0236" w:rsidP="001E0236">
      <w:pPr>
        <w:pStyle w:val="NumPar1"/>
        <w:numPr>
          <w:ilvl w:val="0"/>
          <w:numId w:val="0"/>
        </w:numPr>
        <w:spacing w:line="360" w:lineRule="auto"/>
        <w:ind w:left="1418" w:hanging="567"/>
        <w:jc w:val="left"/>
        <w:rPr>
          <w:noProof/>
        </w:rPr>
      </w:pPr>
      <w:r w:rsidRPr="00D9063E">
        <w:rPr>
          <w:noProof/>
        </w:rPr>
        <w:t>(c)</w:t>
      </w:r>
      <w:r w:rsidRPr="00D9063E">
        <w:rPr>
          <w:noProof/>
        </w:rPr>
        <w:tab/>
      </w:r>
      <w:r w:rsidR="006647A1" w:rsidRPr="00D9063E">
        <w:rPr>
          <w:noProof/>
        </w:rPr>
        <w:t>de principes van de constructie, montage, correct g</w:t>
      </w:r>
      <w:r w:rsidRPr="00D9063E">
        <w:rPr>
          <w:noProof/>
        </w:rPr>
        <w:t>ebruik en onderhoud van banden;</w:t>
      </w:r>
    </w:p>
    <w:p w:rsidR="006647A1" w:rsidRPr="00D9063E" w:rsidRDefault="001E0236" w:rsidP="001E0236">
      <w:pPr>
        <w:pStyle w:val="NumPar1"/>
        <w:numPr>
          <w:ilvl w:val="0"/>
          <w:numId w:val="0"/>
        </w:numPr>
        <w:spacing w:line="360" w:lineRule="auto"/>
        <w:ind w:left="1418" w:hanging="567"/>
        <w:jc w:val="left"/>
        <w:rPr>
          <w:noProof/>
        </w:rPr>
      </w:pPr>
      <w:r w:rsidRPr="00D9063E">
        <w:rPr>
          <w:noProof/>
        </w:rPr>
        <w:t>(d)</w:t>
      </w:r>
      <w:r w:rsidRPr="00D9063E">
        <w:rPr>
          <w:noProof/>
        </w:rPr>
        <w:tab/>
      </w:r>
      <w:r w:rsidR="006647A1" w:rsidRPr="00D9063E">
        <w:rPr>
          <w:noProof/>
        </w:rPr>
        <w:t>de principes van de typen, werking, belangrijkste onderdelen</w:t>
      </w:r>
      <w:r w:rsidRPr="00D9063E">
        <w:rPr>
          <w:noProof/>
        </w:rPr>
        <w:t>, montage</w:t>
      </w:r>
      <w:r w:rsidR="006647A1" w:rsidRPr="00D9063E">
        <w:rPr>
          <w:noProof/>
        </w:rPr>
        <w:t>, gebruik en dagelijks onderhoud van reminric</w:t>
      </w:r>
      <w:r w:rsidRPr="00D9063E">
        <w:rPr>
          <w:noProof/>
        </w:rPr>
        <w:t>htingen en snelheidsbegrenzers;</w:t>
      </w:r>
    </w:p>
    <w:p w:rsidR="006647A1" w:rsidRPr="00D9063E" w:rsidRDefault="001E0236" w:rsidP="001E0236">
      <w:pPr>
        <w:pStyle w:val="NumPar1"/>
        <w:numPr>
          <w:ilvl w:val="0"/>
          <w:numId w:val="0"/>
        </w:numPr>
        <w:spacing w:line="360" w:lineRule="auto"/>
        <w:ind w:left="1418" w:hanging="567"/>
        <w:jc w:val="left"/>
        <w:rPr>
          <w:noProof/>
        </w:rPr>
      </w:pPr>
      <w:r w:rsidRPr="00D9063E">
        <w:rPr>
          <w:noProof/>
        </w:rPr>
        <w:t>(e)</w:t>
      </w:r>
      <w:r w:rsidRPr="00D9063E">
        <w:rPr>
          <w:noProof/>
        </w:rPr>
        <w:tab/>
      </w:r>
      <w:r w:rsidR="006647A1" w:rsidRPr="00D9063E">
        <w:rPr>
          <w:noProof/>
        </w:rPr>
        <w:t>de principes van de typen, werking, belangrijkste onderdelen, montage, gebruik en dagelijks onderhoud van het koppelmechanis</w:t>
      </w:r>
      <w:r w:rsidRPr="00D9063E">
        <w:rPr>
          <w:noProof/>
        </w:rPr>
        <w:t>me (alleen categorieën CE, DE);</w:t>
      </w:r>
    </w:p>
    <w:p w:rsidR="006647A1" w:rsidRPr="00D9063E" w:rsidRDefault="001E0236" w:rsidP="001E0236">
      <w:pPr>
        <w:pStyle w:val="NumPar1"/>
        <w:numPr>
          <w:ilvl w:val="0"/>
          <w:numId w:val="0"/>
        </w:numPr>
        <w:spacing w:line="360" w:lineRule="auto"/>
        <w:ind w:left="1418" w:hanging="567"/>
        <w:jc w:val="left"/>
        <w:rPr>
          <w:noProof/>
        </w:rPr>
      </w:pPr>
      <w:r w:rsidRPr="00D9063E">
        <w:rPr>
          <w:noProof/>
        </w:rPr>
        <w:t>(f)</w:t>
      </w:r>
      <w:r w:rsidRPr="00D9063E">
        <w:rPr>
          <w:noProof/>
        </w:rPr>
        <w:tab/>
      </w:r>
      <w:r w:rsidR="006647A1" w:rsidRPr="00D9063E">
        <w:rPr>
          <w:noProof/>
        </w:rPr>
        <w:t>methoden voor het opsp</w:t>
      </w:r>
      <w:r w:rsidRPr="00D9063E">
        <w:rPr>
          <w:noProof/>
        </w:rPr>
        <w:t>oren van oorzaken van defecten;</w:t>
      </w:r>
    </w:p>
    <w:p w:rsidR="006647A1" w:rsidRPr="00D9063E" w:rsidRDefault="00B04BEC" w:rsidP="001E0236">
      <w:pPr>
        <w:pStyle w:val="NumPar1"/>
        <w:numPr>
          <w:ilvl w:val="0"/>
          <w:numId w:val="0"/>
        </w:numPr>
        <w:spacing w:line="360" w:lineRule="auto"/>
        <w:ind w:left="1418" w:hanging="567"/>
        <w:jc w:val="left"/>
        <w:rPr>
          <w:noProof/>
        </w:rPr>
      </w:pPr>
      <w:r w:rsidRPr="00D9063E">
        <w:rPr>
          <w:noProof/>
        </w:rPr>
        <w:br w:type="page"/>
      </w:r>
      <w:r w:rsidR="001E0236" w:rsidRPr="00D9063E">
        <w:rPr>
          <w:noProof/>
        </w:rPr>
        <w:lastRenderedPageBreak/>
        <w:t>(g)</w:t>
      </w:r>
      <w:r w:rsidR="001E0236" w:rsidRPr="00D9063E">
        <w:rPr>
          <w:noProof/>
        </w:rPr>
        <w:tab/>
      </w:r>
      <w:r w:rsidR="006647A1" w:rsidRPr="00D9063E">
        <w:rPr>
          <w:noProof/>
        </w:rPr>
        <w:t>preventief onderhoud van voertuigen en no</w:t>
      </w:r>
      <w:r w:rsidR="00C665A3" w:rsidRPr="00D9063E">
        <w:rPr>
          <w:noProof/>
        </w:rPr>
        <w:t>odzakelijke lopende reparaties;</w:t>
      </w:r>
    </w:p>
    <w:p w:rsidR="006647A1" w:rsidRPr="00D9063E" w:rsidRDefault="001E0236" w:rsidP="001E0236">
      <w:pPr>
        <w:pStyle w:val="NumPar1"/>
        <w:numPr>
          <w:ilvl w:val="0"/>
          <w:numId w:val="0"/>
        </w:numPr>
        <w:spacing w:line="360" w:lineRule="auto"/>
        <w:ind w:left="1418" w:hanging="567"/>
        <w:jc w:val="left"/>
        <w:rPr>
          <w:noProof/>
        </w:rPr>
      </w:pPr>
      <w:r w:rsidRPr="00D9063E">
        <w:rPr>
          <w:noProof/>
        </w:rPr>
        <w:t>(h)</w:t>
      </w:r>
      <w:r w:rsidRPr="00D9063E">
        <w:rPr>
          <w:noProof/>
        </w:rPr>
        <w:tab/>
      </w:r>
      <w:r w:rsidR="006647A1" w:rsidRPr="00D9063E">
        <w:rPr>
          <w:noProof/>
        </w:rPr>
        <w:t>de verantwoordelijkheid van de bestuurder voor de ontvangst, het vervoer en de aflevering van goederen volgens afspraak (alleen categorieë</w:t>
      </w:r>
      <w:r w:rsidR="00C665A3" w:rsidRPr="00D9063E">
        <w:rPr>
          <w:noProof/>
        </w:rPr>
        <w:t>n C, CE).</w:t>
      </w:r>
    </w:p>
    <w:p w:rsidR="006647A1" w:rsidRPr="00D9063E" w:rsidRDefault="006647A1" w:rsidP="00C665A3">
      <w:pPr>
        <w:pStyle w:val="NumPar1"/>
        <w:numPr>
          <w:ilvl w:val="0"/>
          <w:numId w:val="0"/>
        </w:numPr>
        <w:spacing w:line="360" w:lineRule="auto"/>
        <w:ind w:left="851" w:hanging="851"/>
        <w:jc w:val="left"/>
        <w:rPr>
          <w:rStyle w:val="normaltextrun"/>
          <w:noProof/>
        </w:rPr>
      </w:pPr>
      <w:r w:rsidRPr="00D9063E">
        <w:rPr>
          <w:rStyle w:val="normaltextrun"/>
          <w:noProof/>
        </w:rPr>
        <w:t>B.</w:t>
      </w:r>
      <w:r w:rsidRPr="00D9063E">
        <w:rPr>
          <w:noProof/>
        </w:rPr>
        <w:tab/>
      </w:r>
      <w:r w:rsidRPr="00D9063E">
        <w:rPr>
          <w:rStyle w:val="normaltextrun"/>
          <w:noProof/>
          <w:color w:val="000000"/>
        </w:rPr>
        <w:t>EXAMEN</w:t>
      </w:r>
      <w:r w:rsidRPr="00D9063E">
        <w:rPr>
          <w:rStyle w:val="normaltextrun"/>
          <w:noProof/>
        </w:rPr>
        <w:t xml:space="preserve"> INZ</w:t>
      </w:r>
      <w:r w:rsidR="00C665A3" w:rsidRPr="00D9063E">
        <w:rPr>
          <w:rStyle w:val="normaltextrun"/>
          <w:noProof/>
        </w:rPr>
        <w:t>AKE RIJVAARDIGHEID EN RIJGEDRAG</w:t>
      </w:r>
    </w:p>
    <w:p w:rsidR="006647A1" w:rsidRPr="00D9063E" w:rsidRDefault="00C665A3" w:rsidP="00C665A3">
      <w:pPr>
        <w:pStyle w:val="NumPar1"/>
        <w:numPr>
          <w:ilvl w:val="0"/>
          <w:numId w:val="0"/>
        </w:numPr>
        <w:spacing w:line="360" w:lineRule="auto"/>
        <w:ind w:left="851" w:hanging="851"/>
        <w:jc w:val="left"/>
        <w:rPr>
          <w:rStyle w:val="normaltextrun"/>
          <w:noProof/>
          <w:color w:val="000000"/>
        </w:rPr>
      </w:pPr>
      <w:r w:rsidRPr="00D9063E">
        <w:rPr>
          <w:rStyle w:val="normaltextrun"/>
          <w:noProof/>
          <w:color w:val="000000"/>
        </w:rPr>
        <w:t>5.</w:t>
      </w:r>
      <w:r w:rsidRPr="00D9063E">
        <w:rPr>
          <w:rStyle w:val="normaltextrun"/>
          <w:noProof/>
          <w:color w:val="000000"/>
        </w:rPr>
        <w:tab/>
      </w:r>
      <w:r w:rsidR="006647A1" w:rsidRPr="00D9063E">
        <w:rPr>
          <w:rStyle w:val="normaltextrun"/>
          <w:noProof/>
          <w:color w:val="000000"/>
        </w:rPr>
        <w:t>Voertuig en uitrusting</w:t>
      </w:r>
    </w:p>
    <w:p w:rsidR="006647A1" w:rsidRPr="00D9063E" w:rsidRDefault="00C665A3" w:rsidP="006E2F03">
      <w:pPr>
        <w:pStyle w:val="NumPar1"/>
        <w:numPr>
          <w:ilvl w:val="0"/>
          <w:numId w:val="0"/>
        </w:numPr>
        <w:spacing w:line="360" w:lineRule="auto"/>
        <w:ind w:left="851" w:hanging="851"/>
        <w:jc w:val="left"/>
        <w:rPr>
          <w:rStyle w:val="normaltextrun"/>
          <w:noProof/>
        </w:rPr>
      </w:pPr>
      <w:r w:rsidRPr="00D9063E">
        <w:t>(1)</w:t>
      </w:r>
      <w:r w:rsidRPr="00D9063E">
        <w:tab/>
      </w:r>
      <w:r w:rsidR="006647A1" w:rsidRPr="00D9063E">
        <w:t>Voertuigschakeling</w:t>
      </w:r>
    </w:p>
    <w:p w:rsidR="006647A1" w:rsidRPr="00D9063E" w:rsidRDefault="00C665A3" w:rsidP="00C665A3">
      <w:pPr>
        <w:pStyle w:val="NumPar1"/>
        <w:numPr>
          <w:ilvl w:val="0"/>
          <w:numId w:val="0"/>
        </w:numPr>
        <w:spacing w:line="360" w:lineRule="auto"/>
        <w:ind w:left="1418" w:hanging="567"/>
        <w:jc w:val="left"/>
        <w:rPr>
          <w:noProof/>
        </w:rPr>
      </w:pPr>
      <w:r w:rsidRPr="00D9063E">
        <w:rPr>
          <w:noProof/>
        </w:rPr>
        <w:t>(a)</w:t>
      </w:r>
      <w:r w:rsidRPr="00D9063E">
        <w:rPr>
          <w:noProof/>
        </w:rPr>
        <w:tab/>
      </w:r>
      <w:r w:rsidR="006647A1" w:rsidRPr="00D9063E">
        <w:rPr>
          <w:noProof/>
        </w:rPr>
        <w:t xml:space="preserve">Om een voertuig met handschakeling te mogen besturen, moet de kandidaat een examen inzake de rijvaardigheid en het rijgedrag afleggen met een voertuig met </w:t>
      </w:r>
      <w:r w:rsidRPr="00D9063E">
        <w:rPr>
          <w:noProof/>
        </w:rPr>
        <w:t>handschakeling.</w:t>
      </w:r>
    </w:p>
    <w:p w:rsidR="006647A1" w:rsidRPr="00D9063E" w:rsidRDefault="006647A1" w:rsidP="00C665A3">
      <w:pPr>
        <w:pStyle w:val="NumPar1"/>
        <w:numPr>
          <w:ilvl w:val="0"/>
          <w:numId w:val="0"/>
        </w:numPr>
        <w:spacing w:line="360" w:lineRule="auto"/>
        <w:ind w:left="1418"/>
        <w:jc w:val="left"/>
        <w:rPr>
          <w:noProof/>
        </w:rPr>
      </w:pPr>
      <w:r w:rsidRPr="00D9063E">
        <w:rPr>
          <w:rStyle w:val="normaltextrun"/>
          <w:noProof/>
          <w:color w:val="000000"/>
        </w:rPr>
        <w:t>Onder “</w:t>
      </w:r>
      <w:r w:rsidRPr="00D9063E">
        <w:t>voertuig</w:t>
      </w:r>
      <w:r w:rsidRPr="00D9063E">
        <w:rPr>
          <w:rStyle w:val="normaltextrun"/>
          <w:noProof/>
          <w:color w:val="000000"/>
        </w:rPr>
        <w:t xml:space="preserve"> met handschakeling” wordt een voertuig verstaan met een koppelingspedaal (of manueel bediende hendel voor de categorieën A, A2 en A1) die door de bestuurder moet worden ingedrukt om te starten, te stoppen of te schakelen.</w:t>
      </w:r>
    </w:p>
    <w:p w:rsidR="006647A1" w:rsidRPr="00D9063E" w:rsidRDefault="00B04BEC" w:rsidP="00C665A3">
      <w:pPr>
        <w:pStyle w:val="NumPar1"/>
        <w:numPr>
          <w:ilvl w:val="0"/>
          <w:numId w:val="0"/>
        </w:numPr>
        <w:spacing w:line="360" w:lineRule="auto"/>
        <w:ind w:left="1418" w:hanging="567"/>
        <w:jc w:val="left"/>
        <w:rPr>
          <w:noProof/>
        </w:rPr>
      </w:pPr>
      <w:r w:rsidRPr="00D9063E">
        <w:rPr>
          <w:noProof/>
        </w:rPr>
        <w:br w:type="page"/>
      </w:r>
      <w:r w:rsidR="00C665A3" w:rsidRPr="00D9063E">
        <w:rPr>
          <w:noProof/>
        </w:rPr>
        <w:lastRenderedPageBreak/>
        <w:t>(b)</w:t>
      </w:r>
      <w:r w:rsidR="00C665A3" w:rsidRPr="00D9063E">
        <w:rPr>
          <w:noProof/>
        </w:rPr>
        <w:tab/>
      </w:r>
      <w:r w:rsidR="006647A1" w:rsidRPr="00D9063E">
        <w:rPr>
          <w:noProof/>
        </w:rPr>
        <w:t>Voertuigen die niet aan de in punt 5.1, punt a), vastgestelde criteria voldoen, worden als voertuigen met aut</w:t>
      </w:r>
      <w:r w:rsidR="00C665A3" w:rsidRPr="00D9063E">
        <w:rPr>
          <w:noProof/>
        </w:rPr>
        <w:t>omatische schakeling beschouwd.</w:t>
      </w:r>
    </w:p>
    <w:p w:rsidR="006647A1" w:rsidRPr="00D9063E" w:rsidRDefault="006647A1" w:rsidP="00C665A3">
      <w:pPr>
        <w:pStyle w:val="NumPar1"/>
        <w:numPr>
          <w:ilvl w:val="0"/>
          <w:numId w:val="0"/>
        </w:numPr>
        <w:spacing w:line="360" w:lineRule="auto"/>
        <w:ind w:left="1418"/>
        <w:jc w:val="left"/>
        <w:rPr>
          <w:rStyle w:val="normaltextrun"/>
          <w:noProof/>
          <w:color w:val="000000"/>
        </w:rPr>
      </w:pPr>
      <w:r w:rsidRPr="00D9063E">
        <w:rPr>
          <w:rStyle w:val="normaltextrun"/>
          <w:noProof/>
          <w:color w:val="000000"/>
        </w:rPr>
        <w:t>Onverminderd punt 5.1, punt c), moet, indien een kandidaat het examen inzake rijvaardigheid en rijgedrag aflegt op een voertuig met automatische schakeling, dit op elk rijbewijs dat op basis van een dergelijk examen wordt afgegeven, worden vermeld met de desbetreffende code van de Unie als bedoeld in bijlage I, deel E. Rijbewijzen met die vermelding worden uitsluitend gebruikt voor het besturen van voertuigen m</w:t>
      </w:r>
      <w:r w:rsidR="00C665A3" w:rsidRPr="00D9063E">
        <w:rPr>
          <w:rStyle w:val="normaltextrun"/>
          <w:noProof/>
          <w:color w:val="000000"/>
        </w:rPr>
        <w:t>et een automatische schakeling.</w:t>
      </w:r>
    </w:p>
    <w:p w:rsidR="006647A1" w:rsidRPr="00D9063E" w:rsidRDefault="00C665A3" w:rsidP="00C665A3">
      <w:pPr>
        <w:pStyle w:val="NumPar1"/>
        <w:numPr>
          <w:ilvl w:val="0"/>
          <w:numId w:val="0"/>
        </w:numPr>
        <w:spacing w:line="360" w:lineRule="auto"/>
        <w:ind w:left="1418" w:hanging="567"/>
        <w:jc w:val="left"/>
        <w:rPr>
          <w:b/>
          <w:noProof/>
        </w:rPr>
      </w:pPr>
      <w:r w:rsidRPr="00D9063E">
        <w:rPr>
          <w:noProof/>
        </w:rPr>
        <w:t>(c)</w:t>
      </w:r>
      <w:r w:rsidRPr="00D9063E">
        <w:rPr>
          <w:noProof/>
        </w:rPr>
        <w:tab/>
      </w:r>
      <w:r w:rsidRPr="00D9063E">
        <w:t xml:space="preserve">De EU-code op een rijbewijs van de categorieën A1, A2, A, B1, B en BE dat is afgegeven op basis van een examen inzake rijvaardigheid en rijgedrag in een voertuig met automatische schakeling, </w:t>
      </w:r>
      <w:r w:rsidRPr="00D9063E">
        <w:rPr>
          <w:b/>
          <w:bCs/>
          <w:i/>
          <w:iCs/>
        </w:rPr>
        <w:t>wordt niet opgelegd of weergegeven, of</w:t>
      </w:r>
      <w:r w:rsidRPr="00D9063E">
        <w:t xml:space="preserve"> wordt verwijderd indien de houder slaagt voor een specifiek examen inzake rijvaardigheid en rijgedrag of een specifieke opleiding volgt</w:t>
      </w:r>
      <w:r w:rsidRPr="00D9063E">
        <w:rPr>
          <w:b/>
          <w:bCs/>
          <w:i/>
          <w:iCs/>
        </w:rPr>
        <w:t>, hetzij vóór hetzij na het examen inzake rijvaardigheid en rijgedrag in een voertuig met automatische schakeling</w:t>
      </w:r>
      <w:r w:rsidRPr="00D9063E">
        <w:t>.</w:t>
      </w:r>
      <w:r w:rsidRPr="00D9063E">
        <w:rPr>
          <w:b/>
        </w:rPr>
        <w:t xml:space="preserve"> [Am. 160]</w:t>
      </w:r>
    </w:p>
    <w:p w:rsidR="006647A1" w:rsidRPr="00D9063E" w:rsidRDefault="006647A1" w:rsidP="00C665A3">
      <w:pPr>
        <w:pStyle w:val="NumPar1"/>
        <w:numPr>
          <w:ilvl w:val="0"/>
          <w:numId w:val="0"/>
        </w:numPr>
        <w:spacing w:line="360" w:lineRule="auto"/>
        <w:ind w:left="1418"/>
        <w:jc w:val="left"/>
        <w:rPr>
          <w:rStyle w:val="normaltextrun"/>
          <w:noProof/>
          <w:color w:val="000000"/>
        </w:rPr>
      </w:pPr>
      <w:r w:rsidRPr="00D9063E">
        <w:rPr>
          <w:rStyle w:val="normaltextrun"/>
          <w:noProof/>
          <w:color w:val="000000"/>
        </w:rPr>
        <w:t>De lidstaten nemen de nod</w:t>
      </w:r>
      <w:r w:rsidR="00C665A3" w:rsidRPr="00D9063E">
        <w:rPr>
          <w:rStyle w:val="normaltextrun"/>
          <w:noProof/>
          <w:color w:val="000000"/>
        </w:rPr>
        <w:t>ige maatregelen met het oog op:</w:t>
      </w:r>
    </w:p>
    <w:p w:rsidR="006647A1" w:rsidRPr="00D9063E" w:rsidRDefault="00C665A3" w:rsidP="00C665A3">
      <w:pPr>
        <w:pStyle w:val="NumPar1"/>
        <w:numPr>
          <w:ilvl w:val="0"/>
          <w:numId w:val="0"/>
        </w:numPr>
        <w:spacing w:line="360" w:lineRule="auto"/>
        <w:ind w:left="1985" w:hanging="567"/>
        <w:jc w:val="left"/>
        <w:rPr>
          <w:rStyle w:val="normaltextrun"/>
          <w:b/>
          <w:noProof/>
          <w:color w:val="000000" w:themeColor="text1"/>
        </w:rPr>
      </w:pPr>
      <w:r w:rsidRPr="00D9063E">
        <w:rPr>
          <w:rStyle w:val="normaltextrun"/>
          <w:noProof/>
          <w:color w:val="000000" w:themeColor="text1"/>
        </w:rPr>
        <w:t>i)</w:t>
      </w:r>
      <w:r w:rsidRPr="00D9063E">
        <w:rPr>
          <w:rStyle w:val="normaltextrun"/>
          <w:noProof/>
          <w:color w:val="000000" w:themeColor="text1"/>
        </w:rPr>
        <w:tab/>
      </w:r>
      <w:r w:rsidRPr="00D9063E">
        <w:t>de goedkeuring van en het toezicht op de specifieke opleiding</w:t>
      </w:r>
      <w:r w:rsidRPr="00D9063E">
        <w:rPr>
          <w:b/>
          <w:bCs/>
          <w:i/>
          <w:iCs/>
        </w:rPr>
        <w:t>, ook als onderdeel van de algemene opleiding van de bestuurder</w:t>
      </w:r>
      <w:r w:rsidRPr="00D9063E">
        <w:t>; of,</w:t>
      </w:r>
      <w:r w:rsidRPr="00D9063E">
        <w:rPr>
          <w:b/>
        </w:rPr>
        <w:t xml:space="preserve"> [Am. 161]</w:t>
      </w:r>
    </w:p>
    <w:p w:rsidR="006647A1" w:rsidRPr="00D9063E" w:rsidRDefault="00B04BEC" w:rsidP="00C665A3">
      <w:pPr>
        <w:pStyle w:val="NumPar1"/>
        <w:numPr>
          <w:ilvl w:val="0"/>
          <w:numId w:val="0"/>
        </w:numPr>
        <w:spacing w:line="360" w:lineRule="auto"/>
        <w:ind w:left="1985" w:hanging="567"/>
        <w:jc w:val="left"/>
        <w:rPr>
          <w:rStyle w:val="normaltextrun"/>
          <w:noProof/>
          <w:color w:val="000000" w:themeColor="text1"/>
        </w:rPr>
      </w:pPr>
      <w:r w:rsidRPr="00D9063E">
        <w:rPr>
          <w:rStyle w:val="normaltextrun"/>
          <w:noProof/>
          <w:color w:val="000000" w:themeColor="text1"/>
        </w:rPr>
        <w:br w:type="page"/>
      </w:r>
      <w:r w:rsidR="00C665A3" w:rsidRPr="00D9063E">
        <w:rPr>
          <w:rStyle w:val="normaltextrun"/>
          <w:noProof/>
          <w:color w:val="000000" w:themeColor="text1"/>
        </w:rPr>
        <w:lastRenderedPageBreak/>
        <w:t>ii)</w:t>
      </w:r>
      <w:r w:rsidR="00C665A3" w:rsidRPr="00D9063E">
        <w:rPr>
          <w:rStyle w:val="normaltextrun"/>
          <w:noProof/>
          <w:color w:val="000000" w:themeColor="text1"/>
        </w:rPr>
        <w:tab/>
      </w:r>
      <w:r w:rsidR="006647A1" w:rsidRPr="00D9063E">
        <w:rPr>
          <w:rStyle w:val="normaltextrun"/>
          <w:noProof/>
          <w:color w:val="000000" w:themeColor="text1"/>
        </w:rPr>
        <w:t xml:space="preserve">de </w:t>
      </w:r>
      <w:r w:rsidR="006647A1" w:rsidRPr="00D9063E">
        <w:t>organisatie</w:t>
      </w:r>
      <w:r w:rsidR="006647A1" w:rsidRPr="00D9063E">
        <w:rPr>
          <w:rStyle w:val="normaltextrun"/>
          <w:noProof/>
          <w:color w:val="000000" w:themeColor="text1"/>
        </w:rPr>
        <w:t xml:space="preserve"> van het specifieke examen inza</w:t>
      </w:r>
      <w:r w:rsidR="00C665A3" w:rsidRPr="00D9063E">
        <w:rPr>
          <w:rStyle w:val="normaltextrun"/>
          <w:noProof/>
          <w:color w:val="000000" w:themeColor="text1"/>
        </w:rPr>
        <w:t>ke rijvaardigheid en rijgedrag.</w:t>
      </w:r>
    </w:p>
    <w:p w:rsidR="006647A1" w:rsidRPr="00D9063E" w:rsidRDefault="006647A1" w:rsidP="00C665A3">
      <w:pPr>
        <w:pStyle w:val="NumPar1"/>
        <w:numPr>
          <w:ilvl w:val="0"/>
          <w:numId w:val="0"/>
        </w:numPr>
        <w:spacing w:line="360" w:lineRule="auto"/>
        <w:ind w:left="1418"/>
        <w:jc w:val="left"/>
        <w:rPr>
          <w:rStyle w:val="normaltextrun"/>
          <w:noProof/>
          <w:color w:val="000000" w:themeColor="text1"/>
        </w:rPr>
      </w:pPr>
      <w:r w:rsidRPr="00D9063E">
        <w:rPr>
          <w:rStyle w:val="normaltextrun"/>
          <w:noProof/>
          <w:color w:val="000000" w:themeColor="text1"/>
        </w:rPr>
        <w:t>De voertuigen die voor deze opleiding of dit examen worden gebruikt, moeten een handgeschakelde versnellingsbak hebben en behoren tot de rijbewijscategorie waarvoor de deelnemers</w:t>
      </w:r>
      <w:r w:rsidR="00C665A3" w:rsidRPr="00D9063E">
        <w:rPr>
          <w:rStyle w:val="normaltextrun"/>
          <w:noProof/>
          <w:color w:val="000000" w:themeColor="text1"/>
        </w:rPr>
        <w:t xml:space="preserve"> een aanvraag hebben ingediend.</w:t>
      </w:r>
    </w:p>
    <w:p w:rsidR="006647A1" w:rsidRPr="00D9063E" w:rsidRDefault="006647A1" w:rsidP="00C665A3">
      <w:pPr>
        <w:pStyle w:val="NumPar1"/>
        <w:numPr>
          <w:ilvl w:val="0"/>
          <w:numId w:val="0"/>
        </w:numPr>
        <w:spacing w:line="360" w:lineRule="auto"/>
        <w:ind w:left="1418"/>
        <w:jc w:val="left"/>
        <w:rPr>
          <w:rStyle w:val="normaltextrun"/>
          <w:noProof/>
          <w:color w:val="000000" w:themeColor="text1"/>
        </w:rPr>
      </w:pPr>
      <w:r w:rsidRPr="00D9063E">
        <w:rPr>
          <w:rStyle w:val="normaltextrun"/>
          <w:noProof/>
          <w:color w:val="000000" w:themeColor="text1"/>
        </w:rPr>
        <w:t>De duur van het examen inzake rijvaardigheid en rijgedrag en de afgelegde afstand moeten toereikend zijn om de rijvaardigheid en het rijgedrag als omschreven in de punten 6 en 7 van deze bijlage te beoordelen, met bijzonder aandacht voor d</w:t>
      </w:r>
      <w:r w:rsidR="00C665A3" w:rsidRPr="00D9063E">
        <w:rPr>
          <w:rStyle w:val="normaltextrun"/>
          <w:noProof/>
          <w:color w:val="000000" w:themeColor="text1"/>
        </w:rPr>
        <w:t>e schakeling van het voertuig.</w:t>
      </w:r>
    </w:p>
    <w:p w:rsidR="006647A1" w:rsidRPr="00D9063E" w:rsidRDefault="006647A1" w:rsidP="00C665A3">
      <w:pPr>
        <w:pStyle w:val="NumPar1"/>
        <w:numPr>
          <w:ilvl w:val="0"/>
          <w:numId w:val="0"/>
        </w:numPr>
        <w:spacing w:line="360" w:lineRule="auto"/>
        <w:ind w:left="1418"/>
        <w:jc w:val="left"/>
        <w:rPr>
          <w:rStyle w:val="normaltextrun"/>
          <w:noProof/>
          <w:color w:val="000000" w:themeColor="text1"/>
        </w:rPr>
      </w:pPr>
      <w:r w:rsidRPr="00D9063E">
        <w:rPr>
          <w:rStyle w:val="normaltextrun"/>
          <w:noProof/>
          <w:color w:val="000000" w:themeColor="text1"/>
        </w:rPr>
        <w:t>De opleiding moet alle aspecten bevatten zoals omschreven in de punten 6 en 7 van deze bijlage, met bijzonder aandacht voor de schakeling van het voertuig. Elke deelnemer moet het praktijkgedeelte van de opleiding afleggen en zijn of haar rijvaardigheid en rijgedrag op de openbare weg aantonen. De opleid</w:t>
      </w:r>
      <w:r w:rsidR="00C665A3" w:rsidRPr="00D9063E">
        <w:rPr>
          <w:rStyle w:val="normaltextrun"/>
          <w:noProof/>
          <w:color w:val="000000" w:themeColor="text1"/>
        </w:rPr>
        <w:t>ing duurt ten minste zeven uur.</w:t>
      </w:r>
    </w:p>
    <w:p w:rsidR="006647A1" w:rsidRPr="00D9063E" w:rsidRDefault="00B04BEC" w:rsidP="00C665A3">
      <w:pPr>
        <w:pStyle w:val="NumPar1"/>
        <w:numPr>
          <w:ilvl w:val="0"/>
          <w:numId w:val="0"/>
        </w:numPr>
        <w:spacing w:line="360" w:lineRule="auto"/>
        <w:ind w:left="1985" w:hanging="567"/>
        <w:jc w:val="left"/>
        <w:rPr>
          <w:b/>
          <w:noProof/>
        </w:rPr>
      </w:pPr>
      <w:r w:rsidRPr="00D9063E">
        <w:rPr>
          <w:noProof/>
        </w:rPr>
        <w:br w:type="page"/>
      </w:r>
      <w:r w:rsidR="00C665A3" w:rsidRPr="00D9063E">
        <w:rPr>
          <w:noProof/>
        </w:rPr>
        <w:lastRenderedPageBreak/>
        <w:t>(d)</w:t>
      </w:r>
      <w:r w:rsidR="00C665A3" w:rsidRPr="00D9063E">
        <w:rPr>
          <w:noProof/>
        </w:rPr>
        <w:tab/>
      </w:r>
      <w:r w:rsidR="00C665A3" w:rsidRPr="00D9063E">
        <w:t xml:space="preserve">Specifieke bepalingen voor voertuigen van de categorieën BE, C, CE, C1, C1E, D, </w:t>
      </w:r>
      <w:proofErr w:type="gramStart"/>
      <w:r w:rsidR="00C665A3" w:rsidRPr="00D9063E">
        <w:t>DE</w:t>
      </w:r>
      <w:proofErr w:type="gramEnd"/>
      <w:r w:rsidR="00C665A3" w:rsidRPr="00D9063E">
        <w:t>, D1</w:t>
      </w:r>
      <w:r w:rsidR="00634631" w:rsidRPr="00D9063E">
        <w:rPr>
          <w:strike/>
        </w:rPr>
        <w:t xml:space="preserve"> en</w:t>
      </w:r>
      <w:r w:rsidR="00C665A3" w:rsidRPr="00D9063E">
        <w:rPr>
          <w:b/>
          <w:i/>
        </w:rPr>
        <w:t>,</w:t>
      </w:r>
      <w:r w:rsidR="00C665A3" w:rsidRPr="00D9063E">
        <w:t xml:space="preserve"> D1E </w:t>
      </w:r>
      <w:r w:rsidR="00C665A3" w:rsidRPr="00D9063E">
        <w:rPr>
          <w:b/>
          <w:bCs/>
          <w:i/>
          <w:iCs/>
        </w:rPr>
        <w:t>en T</w:t>
      </w:r>
      <w:r w:rsidR="00C665A3" w:rsidRPr="00D9063E">
        <w:rPr>
          <w:b/>
          <w:bCs/>
          <w:iCs/>
        </w:rPr>
        <w:t xml:space="preserve"> [Am. 162]</w:t>
      </w:r>
    </w:p>
    <w:p w:rsidR="006647A1" w:rsidRPr="00D9063E" w:rsidRDefault="006647A1" w:rsidP="00C665A3">
      <w:pPr>
        <w:pStyle w:val="NumPar1"/>
        <w:numPr>
          <w:ilvl w:val="0"/>
          <w:numId w:val="0"/>
        </w:numPr>
        <w:spacing w:line="360" w:lineRule="auto"/>
        <w:ind w:left="1418"/>
        <w:jc w:val="left"/>
        <w:rPr>
          <w:rStyle w:val="normaltextrun"/>
          <w:noProof/>
          <w:color w:val="000000"/>
        </w:rPr>
      </w:pPr>
      <w:r w:rsidRPr="00D9063E">
        <w:rPr>
          <w:rStyle w:val="normaltextrun"/>
          <w:noProof/>
          <w:color w:val="000000"/>
        </w:rPr>
        <w:t xml:space="preserve">De </w:t>
      </w:r>
      <w:r w:rsidRPr="00D9063E">
        <w:rPr>
          <w:rStyle w:val="normaltextrun"/>
          <w:noProof/>
          <w:color w:val="000000" w:themeColor="text1"/>
        </w:rPr>
        <w:t>lidstaten</w:t>
      </w:r>
      <w:r w:rsidRPr="00D9063E">
        <w:rPr>
          <w:rStyle w:val="normaltextrun"/>
          <w:noProof/>
          <w:color w:val="000000"/>
        </w:rPr>
        <w:t xml:space="preserve"> kunnen besluiten geen beperking tot voertuigen met automatische schakeling op te nemen in een rijbewijs voor een voertuig van de categorieën BE, C, CE, C1, C1E, D, DE, D1 of D1E als bedoeld in punt 5.1, punt b), wanneer de bestuurder reeds een rijbewijs bezit voor een voertuig met handschakeling in minstens één van de volgende categorieën: B, BE, C, CE, C1, C1E, D, DE, D1 of D1E, en hij of zij de in punt 8.4 beschreven handelingen heeft uitgevoerd tijdens het examen inzake rijvaardigheid en rijgedrag.</w:t>
      </w:r>
    </w:p>
    <w:p w:rsidR="006647A1" w:rsidRPr="00D9063E" w:rsidRDefault="00C665A3" w:rsidP="006E2F03">
      <w:pPr>
        <w:pStyle w:val="NumPar1"/>
        <w:numPr>
          <w:ilvl w:val="0"/>
          <w:numId w:val="0"/>
        </w:numPr>
        <w:spacing w:line="360" w:lineRule="auto"/>
        <w:ind w:left="851" w:hanging="851"/>
        <w:jc w:val="left"/>
        <w:rPr>
          <w:rStyle w:val="normaltextrun"/>
          <w:noProof/>
        </w:rPr>
      </w:pPr>
      <w:r w:rsidRPr="00D9063E">
        <w:rPr>
          <w:rStyle w:val="normaltextrun"/>
          <w:noProof/>
        </w:rPr>
        <w:t>(2)</w:t>
      </w:r>
      <w:r w:rsidRPr="00D9063E">
        <w:rPr>
          <w:rStyle w:val="normaltextrun"/>
          <w:noProof/>
        </w:rPr>
        <w:tab/>
      </w:r>
      <w:r w:rsidR="006647A1" w:rsidRPr="00D9063E">
        <w:rPr>
          <w:rStyle w:val="normaltextrun"/>
          <w:noProof/>
        </w:rPr>
        <w:t>De voertuigen waarmee examens inzake de rijvaardigheid en het rijgedrag worden afgelegd, moeten voldoen aan de volgende minimumnormen. De lidstaten kunnen daaraan strengere eisen stellen of andere normen toevoegen. De lidstaten kunnen voor voertuigen van de categorieën A1, A2 en A waarmee examens inzake de rijvaardigheid en het rijgedrag worden afgelegd, een marge van 5 cm³ beneden de vereiste m</w:t>
      </w:r>
      <w:r w:rsidRPr="00D9063E">
        <w:rPr>
          <w:rStyle w:val="normaltextrun"/>
          <w:noProof/>
        </w:rPr>
        <w:t>inimum cilinderinhoud hanteren.</w:t>
      </w:r>
    </w:p>
    <w:p w:rsidR="006647A1" w:rsidRPr="00D9063E" w:rsidRDefault="00B04BEC" w:rsidP="00C665A3">
      <w:pPr>
        <w:pStyle w:val="NumPar1"/>
        <w:numPr>
          <w:ilvl w:val="0"/>
          <w:numId w:val="0"/>
        </w:numPr>
        <w:spacing w:line="360" w:lineRule="auto"/>
        <w:ind w:left="1418" w:hanging="567"/>
        <w:jc w:val="left"/>
        <w:rPr>
          <w:noProof/>
        </w:rPr>
      </w:pPr>
      <w:r w:rsidRPr="00D9063E">
        <w:rPr>
          <w:noProof/>
        </w:rPr>
        <w:br w:type="page"/>
      </w:r>
      <w:r w:rsidR="00C665A3" w:rsidRPr="00D9063E">
        <w:rPr>
          <w:noProof/>
        </w:rPr>
        <w:lastRenderedPageBreak/>
        <w:t>(a)</w:t>
      </w:r>
      <w:r w:rsidR="00C665A3" w:rsidRPr="00D9063E">
        <w:rPr>
          <w:noProof/>
        </w:rPr>
        <w:tab/>
      </w:r>
      <w:r w:rsidR="006647A1" w:rsidRPr="00D9063E">
        <w:rPr>
          <w:rStyle w:val="normaltextrun"/>
        </w:rPr>
        <w:t>categorie</w:t>
      </w:r>
      <w:r w:rsidR="006647A1" w:rsidRPr="00D9063E">
        <w:rPr>
          <w:noProof/>
        </w:rPr>
        <w:t xml:space="preserve"> A1: </w:t>
      </w:r>
    </w:p>
    <w:p w:rsidR="006647A1" w:rsidRPr="00D9063E" w:rsidRDefault="006647A1" w:rsidP="00C665A3">
      <w:pPr>
        <w:pStyle w:val="NumPar1"/>
        <w:numPr>
          <w:ilvl w:val="0"/>
          <w:numId w:val="0"/>
        </w:numPr>
        <w:spacing w:line="360" w:lineRule="auto"/>
        <w:ind w:left="1418"/>
        <w:jc w:val="left"/>
        <w:rPr>
          <w:rStyle w:val="normaltextrun"/>
          <w:noProof/>
          <w:color w:val="000000"/>
        </w:rPr>
      </w:pPr>
      <w:r w:rsidRPr="00D9063E">
        <w:rPr>
          <w:rStyle w:val="normaltextrun"/>
          <w:noProof/>
          <w:color w:val="000000"/>
        </w:rPr>
        <w:t>motorfiets van categorie A1 zonder zijspan, met een maximumvermogen van 11 kW, en een vermogen per gewichtseenheid van minder dan 0,1 kW per kg, die een snelheid van ten minste 90 km per uur kan bereiken.</w:t>
      </w:r>
    </w:p>
    <w:p w:rsidR="006647A1" w:rsidRPr="00D9063E" w:rsidRDefault="006647A1" w:rsidP="00C665A3">
      <w:pPr>
        <w:pStyle w:val="NumPar1"/>
        <w:numPr>
          <w:ilvl w:val="0"/>
          <w:numId w:val="0"/>
        </w:numPr>
        <w:spacing w:line="360" w:lineRule="auto"/>
        <w:ind w:left="1418"/>
        <w:jc w:val="left"/>
        <w:rPr>
          <w:rStyle w:val="normaltextrun"/>
          <w:noProof/>
          <w:color w:val="000000"/>
        </w:rPr>
      </w:pPr>
      <w:r w:rsidRPr="00D9063E">
        <w:rPr>
          <w:rStyle w:val="normaltextrun"/>
          <w:noProof/>
          <w:color w:val="000000"/>
        </w:rPr>
        <w:t>Indien de motorfiets door een verbrandingsmotor wordt aangedreven, moet de cilinderinhoud daarvan minstens 120 cm</w:t>
      </w:r>
      <w:r w:rsidRPr="00D9063E">
        <w:rPr>
          <w:rStyle w:val="normaltextrun"/>
          <w:noProof/>
          <w:color w:val="000000"/>
          <w:vertAlign w:val="superscript"/>
        </w:rPr>
        <w:t>3</w:t>
      </w:r>
      <w:r w:rsidRPr="00D9063E">
        <w:rPr>
          <w:rStyle w:val="normaltextrun"/>
          <w:noProof/>
          <w:color w:val="000000"/>
        </w:rPr>
        <w:t xml:space="preserve"> bedragen.</w:t>
      </w:r>
    </w:p>
    <w:p w:rsidR="006647A1" w:rsidRPr="00D9063E" w:rsidRDefault="006647A1" w:rsidP="00C665A3">
      <w:pPr>
        <w:pStyle w:val="NumPar1"/>
        <w:numPr>
          <w:ilvl w:val="0"/>
          <w:numId w:val="0"/>
        </w:numPr>
        <w:spacing w:line="360" w:lineRule="auto"/>
        <w:ind w:left="1418"/>
        <w:jc w:val="left"/>
        <w:rPr>
          <w:rStyle w:val="normaltextrun"/>
          <w:noProof/>
          <w:color w:val="000000"/>
        </w:rPr>
      </w:pPr>
      <w:r w:rsidRPr="00D9063E">
        <w:rPr>
          <w:rStyle w:val="normaltextrun"/>
          <w:noProof/>
          <w:color w:val="000000"/>
        </w:rPr>
        <w:t>Indien de motorfiets door een elektrische motor wordt aangedreven, moet het vermogen per gewichtseenheid minstens 0,08 kW/kg bedragen;</w:t>
      </w:r>
    </w:p>
    <w:p w:rsidR="006647A1" w:rsidRPr="00D9063E" w:rsidRDefault="00C665A3" w:rsidP="00C665A3">
      <w:pPr>
        <w:pStyle w:val="NumPar1"/>
        <w:numPr>
          <w:ilvl w:val="0"/>
          <w:numId w:val="0"/>
        </w:numPr>
        <w:spacing w:line="360" w:lineRule="auto"/>
        <w:ind w:left="1418" w:hanging="567"/>
        <w:jc w:val="left"/>
        <w:rPr>
          <w:noProof/>
        </w:rPr>
      </w:pPr>
      <w:r w:rsidRPr="00D9063E">
        <w:rPr>
          <w:rStyle w:val="normaltextrun"/>
        </w:rPr>
        <w:t>(b)</w:t>
      </w:r>
      <w:r w:rsidRPr="00D9063E">
        <w:rPr>
          <w:rStyle w:val="normaltextrun"/>
        </w:rPr>
        <w:tab/>
      </w:r>
      <w:r w:rsidR="006647A1" w:rsidRPr="00D9063E">
        <w:rPr>
          <w:rStyle w:val="normaltextrun"/>
        </w:rPr>
        <w:t>categorie</w:t>
      </w:r>
      <w:r w:rsidRPr="00D9063E">
        <w:rPr>
          <w:noProof/>
        </w:rPr>
        <w:t xml:space="preserve"> A2:</w:t>
      </w:r>
    </w:p>
    <w:p w:rsidR="006647A1" w:rsidRPr="00D9063E" w:rsidRDefault="006647A1" w:rsidP="00C665A3">
      <w:pPr>
        <w:pStyle w:val="NumPar1"/>
        <w:numPr>
          <w:ilvl w:val="0"/>
          <w:numId w:val="0"/>
        </w:numPr>
        <w:spacing w:line="360" w:lineRule="auto"/>
        <w:ind w:left="1418"/>
        <w:jc w:val="left"/>
        <w:rPr>
          <w:rStyle w:val="normaltextrun"/>
          <w:noProof/>
          <w:color w:val="000000"/>
        </w:rPr>
      </w:pPr>
      <w:r w:rsidRPr="00D9063E">
        <w:rPr>
          <w:rStyle w:val="normaltextrun"/>
          <w:noProof/>
          <w:color w:val="000000"/>
        </w:rPr>
        <w:t>motorfiets zonder zijspan, met een vermogen van ten minste 20 kW en ten hoogste 35 kW en een vermogen per gewichtseenheid van hoogstens 0,2 kW/kg.</w:t>
      </w:r>
    </w:p>
    <w:p w:rsidR="006647A1" w:rsidRPr="00D9063E" w:rsidRDefault="006647A1" w:rsidP="00C665A3">
      <w:pPr>
        <w:pStyle w:val="NumPar1"/>
        <w:numPr>
          <w:ilvl w:val="0"/>
          <w:numId w:val="0"/>
        </w:numPr>
        <w:spacing w:line="360" w:lineRule="auto"/>
        <w:ind w:left="1418"/>
        <w:jc w:val="left"/>
        <w:rPr>
          <w:rStyle w:val="normaltextrun"/>
          <w:noProof/>
          <w:color w:val="000000"/>
        </w:rPr>
      </w:pPr>
      <w:r w:rsidRPr="00D9063E">
        <w:rPr>
          <w:rStyle w:val="normaltextrun"/>
          <w:noProof/>
          <w:color w:val="000000"/>
        </w:rPr>
        <w:t>Indien de motorfiets door een verbrandingsmotor wordt aangedreven, moet de cilinderinhoud daarvan minstens 250 cm</w:t>
      </w:r>
      <w:r w:rsidRPr="00D9063E">
        <w:rPr>
          <w:rStyle w:val="normaltextrun"/>
          <w:noProof/>
          <w:color w:val="000000"/>
          <w:vertAlign w:val="superscript"/>
        </w:rPr>
        <w:t>3</w:t>
      </w:r>
      <w:r w:rsidRPr="00D9063E">
        <w:rPr>
          <w:rStyle w:val="normaltextrun"/>
          <w:noProof/>
          <w:color w:val="000000"/>
        </w:rPr>
        <w:t xml:space="preserve"> bedragen.</w:t>
      </w:r>
    </w:p>
    <w:p w:rsidR="006647A1" w:rsidRPr="00D9063E" w:rsidRDefault="006647A1" w:rsidP="00C665A3">
      <w:pPr>
        <w:pStyle w:val="NumPar1"/>
        <w:numPr>
          <w:ilvl w:val="0"/>
          <w:numId w:val="0"/>
        </w:numPr>
        <w:spacing w:line="360" w:lineRule="auto"/>
        <w:ind w:left="1418"/>
        <w:jc w:val="left"/>
        <w:rPr>
          <w:rStyle w:val="normaltextrun"/>
          <w:noProof/>
          <w:color w:val="000000"/>
        </w:rPr>
      </w:pPr>
      <w:r w:rsidRPr="00D9063E">
        <w:rPr>
          <w:rStyle w:val="normaltextrun"/>
          <w:noProof/>
          <w:color w:val="000000"/>
        </w:rPr>
        <w:t>Indien de motorfiets door een elektrische motor wordt aangedreven, moet het vermogen per gewichtseenheid minstens 0,15 kW/kg bedragen;</w:t>
      </w:r>
    </w:p>
    <w:p w:rsidR="006647A1" w:rsidRPr="00D9063E" w:rsidRDefault="00C665A3" w:rsidP="00C665A3">
      <w:pPr>
        <w:pStyle w:val="NumPar1"/>
        <w:numPr>
          <w:ilvl w:val="0"/>
          <w:numId w:val="0"/>
        </w:numPr>
        <w:spacing w:line="360" w:lineRule="auto"/>
        <w:ind w:left="1418" w:hanging="567"/>
        <w:jc w:val="left"/>
        <w:rPr>
          <w:noProof/>
        </w:rPr>
      </w:pPr>
      <w:r w:rsidRPr="00D9063E">
        <w:rPr>
          <w:rStyle w:val="normaltextrun"/>
        </w:rPr>
        <w:br w:type="page"/>
      </w:r>
      <w:r w:rsidRPr="00D9063E">
        <w:rPr>
          <w:rStyle w:val="normaltextrun"/>
        </w:rPr>
        <w:lastRenderedPageBreak/>
        <w:t>(c)</w:t>
      </w:r>
      <w:r w:rsidRPr="00D9063E">
        <w:rPr>
          <w:rStyle w:val="normaltextrun"/>
        </w:rPr>
        <w:tab/>
      </w:r>
      <w:r w:rsidR="006647A1" w:rsidRPr="00D9063E">
        <w:rPr>
          <w:rStyle w:val="normaltextrun"/>
        </w:rPr>
        <w:t>categorie</w:t>
      </w:r>
      <w:r w:rsidRPr="00D9063E">
        <w:rPr>
          <w:noProof/>
        </w:rPr>
        <w:t> A:</w:t>
      </w:r>
    </w:p>
    <w:p w:rsidR="006647A1" w:rsidRPr="00D9063E" w:rsidRDefault="006647A1" w:rsidP="00C665A3">
      <w:pPr>
        <w:pStyle w:val="NumPar1"/>
        <w:numPr>
          <w:ilvl w:val="0"/>
          <w:numId w:val="0"/>
        </w:numPr>
        <w:spacing w:line="360" w:lineRule="auto"/>
        <w:ind w:left="1418"/>
        <w:jc w:val="left"/>
        <w:rPr>
          <w:rStyle w:val="normaltextrun"/>
          <w:noProof/>
          <w:color w:val="000000"/>
        </w:rPr>
      </w:pPr>
      <w:r w:rsidRPr="00D9063E">
        <w:rPr>
          <w:rStyle w:val="normaltextrun"/>
          <w:noProof/>
          <w:color w:val="000000"/>
        </w:rPr>
        <w:t>Motorfiets zonder zijspan met een ledige massa van meer dan 180 kg en een vermogen van minstens 50 kW. De lidstaat mag een marge van 5 kg beneden de vereiste minimummassa toestaan.</w:t>
      </w:r>
    </w:p>
    <w:p w:rsidR="006647A1" w:rsidRPr="00D9063E" w:rsidRDefault="006647A1" w:rsidP="00C665A3">
      <w:pPr>
        <w:pStyle w:val="NumPar1"/>
        <w:numPr>
          <w:ilvl w:val="0"/>
          <w:numId w:val="0"/>
        </w:numPr>
        <w:spacing w:line="360" w:lineRule="auto"/>
        <w:ind w:left="1418"/>
        <w:jc w:val="left"/>
        <w:rPr>
          <w:rStyle w:val="normaltextrun"/>
          <w:noProof/>
          <w:color w:val="000000"/>
        </w:rPr>
      </w:pPr>
      <w:r w:rsidRPr="00D9063E">
        <w:rPr>
          <w:rStyle w:val="normaltextrun"/>
          <w:noProof/>
          <w:color w:val="000000"/>
        </w:rPr>
        <w:t>Indien de motorfiets door een verbrandingsmotor wordt aangedreven, moet de cilinderinhoud daarvan minstens 600 cm</w:t>
      </w:r>
      <w:r w:rsidRPr="00D9063E">
        <w:rPr>
          <w:rStyle w:val="normaltextrun"/>
          <w:noProof/>
          <w:color w:val="000000"/>
          <w:vertAlign w:val="superscript"/>
        </w:rPr>
        <w:t>3</w:t>
      </w:r>
      <w:r w:rsidRPr="00D9063E">
        <w:rPr>
          <w:rStyle w:val="normaltextrun"/>
          <w:noProof/>
          <w:color w:val="000000"/>
        </w:rPr>
        <w:t xml:space="preserve"> bedragen.</w:t>
      </w:r>
    </w:p>
    <w:p w:rsidR="006647A1" w:rsidRPr="00D9063E" w:rsidRDefault="006647A1" w:rsidP="00C665A3">
      <w:pPr>
        <w:pStyle w:val="NumPar1"/>
        <w:numPr>
          <w:ilvl w:val="0"/>
          <w:numId w:val="0"/>
        </w:numPr>
        <w:spacing w:line="360" w:lineRule="auto"/>
        <w:ind w:left="1418"/>
        <w:jc w:val="left"/>
        <w:rPr>
          <w:rStyle w:val="normaltextrun"/>
          <w:noProof/>
          <w:color w:val="000000"/>
        </w:rPr>
      </w:pPr>
      <w:r w:rsidRPr="00D9063E">
        <w:rPr>
          <w:rStyle w:val="normaltextrun"/>
          <w:noProof/>
          <w:color w:val="000000"/>
        </w:rPr>
        <w:t>Indien de motorfiets door een elektrische motor wordt aangedreven, moet het vermogen per gewichtseenheid minstens 0,25 kW/kg bedragen;</w:t>
      </w:r>
    </w:p>
    <w:p w:rsidR="006647A1" w:rsidRPr="00D9063E" w:rsidRDefault="00C665A3" w:rsidP="00C665A3">
      <w:pPr>
        <w:pStyle w:val="NumPar1"/>
        <w:numPr>
          <w:ilvl w:val="0"/>
          <w:numId w:val="0"/>
        </w:numPr>
        <w:spacing w:line="360" w:lineRule="auto"/>
        <w:ind w:left="1418" w:hanging="567"/>
        <w:jc w:val="left"/>
        <w:rPr>
          <w:noProof/>
        </w:rPr>
      </w:pPr>
      <w:r w:rsidRPr="00D9063E">
        <w:rPr>
          <w:rStyle w:val="normaltextrun"/>
        </w:rPr>
        <w:t>(d)</w:t>
      </w:r>
      <w:r w:rsidRPr="00D9063E">
        <w:rPr>
          <w:rStyle w:val="normaltextrun"/>
        </w:rPr>
        <w:tab/>
      </w:r>
      <w:r w:rsidR="006647A1" w:rsidRPr="00D9063E">
        <w:rPr>
          <w:rStyle w:val="normaltextrun"/>
        </w:rPr>
        <w:t>categorie</w:t>
      </w:r>
      <w:r w:rsidRPr="00D9063E">
        <w:rPr>
          <w:noProof/>
        </w:rPr>
        <w:t xml:space="preserve"> B:</w:t>
      </w:r>
    </w:p>
    <w:p w:rsidR="006647A1" w:rsidRPr="00D9063E" w:rsidRDefault="006647A1" w:rsidP="00C665A3">
      <w:pPr>
        <w:pStyle w:val="NumPar1"/>
        <w:numPr>
          <w:ilvl w:val="0"/>
          <w:numId w:val="0"/>
        </w:numPr>
        <w:spacing w:line="360" w:lineRule="auto"/>
        <w:ind w:left="1418"/>
        <w:jc w:val="left"/>
        <w:rPr>
          <w:rStyle w:val="normaltextrun"/>
          <w:noProof/>
          <w:color w:val="000000"/>
        </w:rPr>
      </w:pPr>
      <w:r w:rsidRPr="00D9063E">
        <w:rPr>
          <w:rStyle w:val="normaltextrun"/>
          <w:noProof/>
          <w:color w:val="000000"/>
        </w:rPr>
        <w:t>vierwielig voertuig van categorie B waarmee een snelheid van ten minste 100 km per uur kan worden bereikt;</w:t>
      </w:r>
    </w:p>
    <w:p w:rsidR="006647A1" w:rsidRPr="00D9063E" w:rsidRDefault="00C665A3" w:rsidP="00C665A3">
      <w:pPr>
        <w:pStyle w:val="NumPar1"/>
        <w:numPr>
          <w:ilvl w:val="0"/>
          <w:numId w:val="0"/>
        </w:numPr>
        <w:spacing w:line="360" w:lineRule="auto"/>
        <w:ind w:left="1418" w:hanging="567"/>
        <w:jc w:val="left"/>
        <w:rPr>
          <w:noProof/>
        </w:rPr>
      </w:pPr>
      <w:r w:rsidRPr="00D9063E">
        <w:rPr>
          <w:noProof/>
        </w:rPr>
        <w:br w:type="page"/>
      </w:r>
      <w:r w:rsidRPr="00D9063E">
        <w:rPr>
          <w:noProof/>
        </w:rPr>
        <w:lastRenderedPageBreak/>
        <w:t>(e)</w:t>
      </w:r>
      <w:r w:rsidRPr="00D9063E">
        <w:rPr>
          <w:noProof/>
        </w:rPr>
        <w:tab/>
        <w:t>categorie BE:</w:t>
      </w:r>
    </w:p>
    <w:p w:rsidR="006647A1" w:rsidRPr="00D9063E" w:rsidRDefault="006647A1" w:rsidP="00C665A3">
      <w:pPr>
        <w:pStyle w:val="NumPar1"/>
        <w:numPr>
          <w:ilvl w:val="0"/>
          <w:numId w:val="0"/>
        </w:numPr>
        <w:spacing w:line="360" w:lineRule="auto"/>
        <w:ind w:left="1418"/>
        <w:jc w:val="left"/>
        <w:rPr>
          <w:rStyle w:val="normaltextrun"/>
          <w:noProof/>
          <w:color w:val="000000"/>
        </w:rPr>
      </w:pPr>
      <w:r w:rsidRPr="00D9063E">
        <w:rPr>
          <w:rStyle w:val="normaltextrun"/>
          <w:noProof/>
          <w:color w:val="000000"/>
        </w:rPr>
        <w:t>samenstel van een examenvoertuig van categorie B en een aanhangwagen met een maximaal toegestane massa van ten minste 1 000 kg, met welk samenstel, dat niet onder categorie B valt, een snelheid van ten minste 100 km per uur kan worden bereikt; de laadruimte van de aanhangwagen moet bestaan uit een gesloten opbouw die ten minste even breed en hoog is als het motorvoertuig; de gesloten opbouw mag ook nagenoeg even breed zijn als het motorvoertuig zolang het zicht naar achteren alleen door middel van de buitenspiegels van het motorvoertuig mogelijk is; de feitelijke totale massa van de aanhangwagen moet minimaal 800 kg bedragen.</w:t>
      </w:r>
    </w:p>
    <w:p w:rsidR="006647A1" w:rsidRPr="00D9063E" w:rsidRDefault="00C665A3" w:rsidP="00C665A3">
      <w:pPr>
        <w:pStyle w:val="NumPar1"/>
        <w:numPr>
          <w:ilvl w:val="0"/>
          <w:numId w:val="0"/>
        </w:numPr>
        <w:spacing w:line="360" w:lineRule="auto"/>
        <w:ind w:left="1418" w:hanging="567"/>
        <w:jc w:val="left"/>
        <w:rPr>
          <w:noProof/>
        </w:rPr>
      </w:pPr>
      <w:r w:rsidRPr="00D9063E">
        <w:rPr>
          <w:noProof/>
        </w:rPr>
        <w:t>(f)</w:t>
      </w:r>
      <w:r w:rsidRPr="00D9063E">
        <w:rPr>
          <w:noProof/>
        </w:rPr>
        <w:tab/>
        <w:t>categorie B1:</w:t>
      </w:r>
    </w:p>
    <w:p w:rsidR="006647A1" w:rsidRPr="00D9063E" w:rsidRDefault="006647A1" w:rsidP="00C665A3">
      <w:pPr>
        <w:pStyle w:val="NumPar1"/>
        <w:numPr>
          <w:ilvl w:val="0"/>
          <w:numId w:val="0"/>
        </w:numPr>
        <w:spacing w:line="360" w:lineRule="auto"/>
        <w:ind w:left="1418"/>
        <w:jc w:val="left"/>
        <w:rPr>
          <w:rStyle w:val="normaltextrun"/>
          <w:noProof/>
          <w:color w:val="000000"/>
        </w:rPr>
      </w:pPr>
      <w:r w:rsidRPr="00D9063E">
        <w:rPr>
          <w:rStyle w:val="normaltextrun"/>
          <w:noProof/>
          <w:color w:val="000000"/>
        </w:rPr>
        <w:t>gemotoriseerde vierwieler waarmee een snelheid van ten minste 60 km per uur kan worden bereikt;</w:t>
      </w:r>
    </w:p>
    <w:p w:rsidR="006647A1" w:rsidRPr="00D9063E" w:rsidRDefault="00C665A3" w:rsidP="00C665A3">
      <w:pPr>
        <w:pStyle w:val="NumPar1"/>
        <w:numPr>
          <w:ilvl w:val="0"/>
          <w:numId w:val="0"/>
        </w:numPr>
        <w:spacing w:line="360" w:lineRule="auto"/>
        <w:ind w:left="1418" w:hanging="567"/>
        <w:jc w:val="left"/>
        <w:rPr>
          <w:noProof/>
        </w:rPr>
      </w:pPr>
      <w:r w:rsidRPr="00D9063E">
        <w:rPr>
          <w:noProof/>
        </w:rPr>
        <w:br w:type="page"/>
      </w:r>
      <w:r w:rsidRPr="00D9063E">
        <w:rPr>
          <w:noProof/>
        </w:rPr>
        <w:lastRenderedPageBreak/>
        <w:t>(g)</w:t>
      </w:r>
      <w:r w:rsidRPr="00D9063E">
        <w:rPr>
          <w:noProof/>
        </w:rPr>
        <w:tab/>
        <w:t>categorie C:</w:t>
      </w:r>
    </w:p>
    <w:p w:rsidR="006647A1" w:rsidRPr="00D9063E" w:rsidRDefault="006647A1" w:rsidP="00C665A3">
      <w:pPr>
        <w:pStyle w:val="NumPar1"/>
        <w:numPr>
          <w:ilvl w:val="0"/>
          <w:numId w:val="0"/>
        </w:numPr>
        <w:spacing w:line="360" w:lineRule="auto"/>
        <w:ind w:left="1418"/>
        <w:jc w:val="left"/>
        <w:rPr>
          <w:rStyle w:val="normaltextrun"/>
          <w:b/>
          <w:noProof/>
          <w:color w:val="000000"/>
        </w:rPr>
      </w:pPr>
      <w:r w:rsidRPr="00D9063E">
        <w:rPr>
          <w:rStyle w:val="normaltextrun"/>
          <w:noProof/>
          <w:color w:val="000000"/>
        </w:rPr>
        <w:t>voertuig van categorie C met een maximaal toegestane massa van ten minste 12 000 kg, een lengte van ten minste 8 m en een breedte van ten minste 2,40 m, waarmee een snelheid van ten minste 80 km per uur kan worden bereikt; uitgerust met ABS en controleapparatuur als bedoeld in Verordening (EU) nr. 165/2014;</w:t>
      </w:r>
      <w:r w:rsidRPr="00D9063E">
        <w:rPr>
          <w:rStyle w:val="normaltextrun"/>
          <w:strike/>
          <w:noProof/>
          <w:color w:val="000000"/>
        </w:rPr>
        <w:t xml:space="preserve"> de laadruimte moet bestaan uit een gesloten opbouw die ten minste even breed en hoog is als de cabine;</w:t>
      </w:r>
      <w:r w:rsidRPr="00D9063E">
        <w:rPr>
          <w:rStyle w:val="normaltextrun"/>
          <w:noProof/>
          <w:color w:val="000000"/>
        </w:rPr>
        <w:t xml:space="preserve"> de feitelijke totale massa van het voertuig moet minimaal 10 000 kg bedragen;</w:t>
      </w:r>
      <w:r w:rsidR="00C665A3" w:rsidRPr="00D9063E">
        <w:rPr>
          <w:rStyle w:val="normaltextrun"/>
          <w:b/>
          <w:noProof/>
          <w:color w:val="000000"/>
        </w:rPr>
        <w:t xml:space="preserve"> [Am. 163]</w:t>
      </w:r>
    </w:p>
    <w:p w:rsidR="006647A1" w:rsidRPr="00D9063E" w:rsidRDefault="00C665A3" w:rsidP="00C665A3">
      <w:pPr>
        <w:pStyle w:val="NumPar1"/>
        <w:numPr>
          <w:ilvl w:val="0"/>
          <w:numId w:val="0"/>
        </w:numPr>
        <w:spacing w:line="360" w:lineRule="auto"/>
        <w:ind w:left="1418" w:hanging="567"/>
        <w:jc w:val="left"/>
        <w:rPr>
          <w:noProof/>
        </w:rPr>
      </w:pPr>
      <w:r w:rsidRPr="00D9063E">
        <w:rPr>
          <w:noProof/>
        </w:rPr>
        <w:t>(h)</w:t>
      </w:r>
      <w:r w:rsidRPr="00D9063E">
        <w:rPr>
          <w:noProof/>
        </w:rPr>
        <w:tab/>
        <w:t>categorie CE:</w:t>
      </w:r>
    </w:p>
    <w:p w:rsidR="006647A1" w:rsidRPr="00D9063E" w:rsidRDefault="006647A1" w:rsidP="00C665A3">
      <w:pPr>
        <w:pStyle w:val="NumPar1"/>
        <w:numPr>
          <w:ilvl w:val="0"/>
          <w:numId w:val="0"/>
        </w:numPr>
        <w:spacing w:line="360" w:lineRule="auto"/>
        <w:ind w:left="1418"/>
        <w:jc w:val="left"/>
        <w:rPr>
          <w:rStyle w:val="normaltextrun"/>
          <w:b/>
          <w:noProof/>
          <w:color w:val="000000"/>
        </w:rPr>
      </w:pPr>
      <w:r w:rsidRPr="00D9063E">
        <w:rPr>
          <w:rStyle w:val="normaltextrun"/>
          <w:noProof/>
          <w:color w:val="000000"/>
        </w:rPr>
        <w:t>geleed voertuig of een samenstel bestaande uit een examenvoertuig van categorie C en een aanhangwagen van ten minste 7,5 m lang; dit voertuig of samenstel moet een maximaal toegestane massa van ten minste 20 000 kg hebben, een lengte van ten minste 14 m en een breedte van ten minste 2,40 m; met dit gelede voertuig of samenstel moet een snelheid van ten minste 80 km per uur kunnen worden bereikt en het moet zijn uitgerust met ABS</w:t>
      </w:r>
      <w:r w:rsidR="00C665A3" w:rsidRPr="00D9063E">
        <w:rPr>
          <w:rStyle w:val="normaltextrun"/>
          <w:b/>
          <w:i/>
          <w:noProof/>
          <w:color w:val="000000"/>
        </w:rPr>
        <w:t>, een vijfde wiel, een versnellingsbak met ten minste acht voorwaartse versnellingen</w:t>
      </w:r>
      <w:r w:rsidRPr="00D9063E">
        <w:rPr>
          <w:rStyle w:val="normaltextrun"/>
          <w:noProof/>
          <w:color w:val="000000"/>
        </w:rPr>
        <w:t xml:space="preserve"> en controleapparatuur als bedoeld in Verordening (EU) nr. 165/2014; </w:t>
      </w:r>
      <w:r w:rsidRPr="00D9063E">
        <w:rPr>
          <w:rStyle w:val="normaltextrun"/>
          <w:strike/>
          <w:noProof/>
          <w:color w:val="000000"/>
        </w:rPr>
        <w:t xml:space="preserve">de laadruimte moet bestaan uit een gesloten opbouw die ten minste even breed en hoog is als de cabine; </w:t>
      </w:r>
      <w:r w:rsidRPr="00D9063E">
        <w:rPr>
          <w:rStyle w:val="normaltextrun"/>
          <w:noProof/>
          <w:color w:val="000000"/>
        </w:rPr>
        <w:t>de feitelijke totale massa van het gelede voertuig of het samenstel moet minimaal 15 000 kg bedragen;</w:t>
      </w:r>
      <w:r w:rsidR="00C665A3" w:rsidRPr="00D9063E">
        <w:rPr>
          <w:rStyle w:val="normaltextrun"/>
          <w:b/>
          <w:noProof/>
          <w:color w:val="000000"/>
        </w:rPr>
        <w:t xml:space="preserve"> [Am. 164]</w:t>
      </w:r>
    </w:p>
    <w:p w:rsidR="006647A1" w:rsidRPr="00D9063E" w:rsidRDefault="00C665A3" w:rsidP="00C665A3">
      <w:pPr>
        <w:pStyle w:val="NumPar1"/>
        <w:numPr>
          <w:ilvl w:val="0"/>
          <w:numId w:val="0"/>
        </w:numPr>
        <w:spacing w:line="360" w:lineRule="auto"/>
        <w:ind w:left="1418" w:hanging="567"/>
        <w:jc w:val="left"/>
        <w:rPr>
          <w:noProof/>
        </w:rPr>
      </w:pPr>
      <w:r w:rsidRPr="00D9063E">
        <w:rPr>
          <w:noProof/>
        </w:rPr>
        <w:br w:type="page"/>
      </w:r>
      <w:r w:rsidRPr="00D9063E">
        <w:rPr>
          <w:noProof/>
        </w:rPr>
        <w:lastRenderedPageBreak/>
        <w:t>(i)</w:t>
      </w:r>
      <w:r w:rsidRPr="00D9063E">
        <w:rPr>
          <w:noProof/>
        </w:rPr>
        <w:tab/>
      </w:r>
      <w:r w:rsidR="006647A1" w:rsidRPr="00D9063E">
        <w:rPr>
          <w:noProof/>
        </w:rPr>
        <w:t>categorie C1: </w:t>
      </w:r>
    </w:p>
    <w:p w:rsidR="006647A1" w:rsidRPr="00D9063E" w:rsidRDefault="006647A1" w:rsidP="00C665A3">
      <w:pPr>
        <w:pStyle w:val="NumPar1"/>
        <w:numPr>
          <w:ilvl w:val="0"/>
          <w:numId w:val="0"/>
        </w:numPr>
        <w:spacing w:line="360" w:lineRule="auto"/>
        <w:ind w:left="1418"/>
        <w:jc w:val="left"/>
        <w:rPr>
          <w:rStyle w:val="normaltextrun"/>
          <w:b/>
          <w:noProof/>
          <w:color w:val="000000"/>
        </w:rPr>
      </w:pPr>
      <w:r w:rsidRPr="00D9063E">
        <w:rPr>
          <w:rStyle w:val="normaltextrun"/>
          <w:noProof/>
          <w:color w:val="000000"/>
        </w:rPr>
        <w:t xml:space="preserve">voertuig van subcategorie C1 met een maximaal toegestane massa van ten minste 4 000 kg, en een lengte van ten minste 5 m, waarmee een snelheid van ten minste 80 km per uur kan worden bereikt; uitgerust met ABS en met controleapparatuur als bedoeld in </w:t>
      </w:r>
      <w:r w:rsidRPr="00D9063E">
        <w:rPr>
          <w:noProof/>
        </w:rPr>
        <w:t>Verordening (EU) nr. 165/2014</w:t>
      </w:r>
      <w:r w:rsidRPr="00D9063E">
        <w:rPr>
          <w:noProof/>
          <w:color w:val="000000"/>
        </w:rPr>
        <w:t>;</w:t>
      </w:r>
      <w:r w:rsidRPr="00D9063E">
        <w:rPr>
          <w:rStyle w:val="normaltextrun"/>
          <w:strike/>
          <w:noProof/>
          <w:color w:val="000000"/>
        </w:rPr>
        <w:t xml:space="preserve"> de laadruimte moet bestaan uit een gesloten opbouw die ten minste even breed en hoog is als de cabine;</w:t>
      </w:r>
      <w:r w:rsidR="007910C8" w:rsidRPr="00D9063E">
        <w:rPr>
          <w:rStyle w:val="normaltextrun"/>
          <w:b/>
          <w:noProof/>
        </w:rPr>
        <w:t xml:space="preserve"> [Am. 165]</w:t>
      </w:r>
    </w:p>
    <w:p w:rsidR="006647A1" w:rsidRPr="00D9063E" w:rsidRDefault="00C665A3" w:rsidP="00C665A3">
      <w:pPr>
        <w:pStyle w:val="NumPar1"/>
        <w:numPr>
          <w:ilvl w:val="0"/>
          <w:numId w:val="0"/>
        </w:numPr>
        <w:spacing w:line="360" w:lineRule="auto"/>
        <w:ind w:left="1418" w:hanging="567"/>
        <w:jc w:val="left"/>
        <w:rPr>
          <w:noProof/>
        </w:rPr>
      </w:pPr>
      <w:r w:rsidRPr="00D9063E">
        <w:rPr>
          <w:noProof/>
        </w:rPr>
        <w:t>(j)</w:t>
      </w:r>
      <w:r w:rsidRPr="00D9063E">
        <w:rPr>
          <w:noProof/>
        </w:rPr>
        <w:tab/>
      </w:r>
      <w:r w:rsidR="007910C8" w:rsidRPr="00D9063E">
        <w:rPr>
          <w:noProof/>
        </w:rPr>
        <w:t>categorie C1E:</w:t>
      </w:r>
    </w:p>
    <w:p w:rsidR="006647A1" w:rsidRPr="00D9063E" w:rsidRDefault="006647A1" w:rsidP="00C665A3">
      <w:pPr>
        <w:pStyle w:val="NumPar1"/>
        <w:numPr>
          <w:ilvl w:val="0"/>
          <w:numId w:val="0"/>
        </w:numPr>
        <w:spacing w:line="360" w:lineRule="auto"/>
        <w:ind w:left="1418"/>
        <w:jc w:val="left"/>
        <w:rPr>
          <w:rStyle w:val="normaltextrun"/>
          <w:b/>
          <w:noProof/>
          <w:color w:val="000000"/>
        </w:rPr>
      </w:pPr>
      <w:r w:rsidRPr="00D9063E">
        <w:rPr>
          <w:rStyle w:val="normaltextrun"/>
          <w:noProof/>
          <w:color w:val="000000"/>
        </w:rPr>
        <w:t xml:space="preserve">samenstel bestaande uit een examenvoertuig van subcategorie C1 en een aanhangwagen met een maximaal toegestane massa van ten minste 1 250 kg; het samenstel moet een lengte hebben van ten minste 8 m en met dit samenstel moet een snelheid van ten minste 80 km per uur kunnen worden bereikt; </w:t>
      </w:r>
      <w:r w:rsidRPr="00D9063E">
        <w:rPr>
          <w:rStyle w:val="normaltextrun"/>
          <w:strike/>
          <w:noProof/>
          <w:color w:val="000000"/>
        </w:rPr>
        <w:t xml:space="preserve">de laadruimte van de aanhangwagen moet bestaan uit een gesloten opbouw die ten minste even breed en hoog is als de cabine van het motorvoertuig; de gesloten opbouw mag ook nagenoeg even breed zijn als het motorvoertuig zolang het zicht naar achteren alleen door middel van de buitenspiegels van het motorvoertuig mogelijk is; </w:t>
      </w:r>
      <w:r w:rsidRPr="00D9063E">
        <w:rPr>
          <w:rStyle w:val="normaltextrun"/>
          <w:noProof/>
          <w:color w:val="000000"/>
        </w:rPr>
        <w:t>de feitelijke totale massa van de aanhangwagen moet minimaal 800 kg bedragen;</w:t>
      </w:r>
      <w:r w:rsidR="007910C8" w:rsidRPr="00D9063E">
        <w:rPr>
          <w:rStyle w:val="normaltextrun"/>
          <w:b/>
          <w:noProof/>
          <w:color w:val="000000"/>
        </w:rPr>
        <w:t xml:space="preserve"> [Am. 166]</w:t>
      </w:r>
    </w:p>
    <w:p w:rsidR="006647A1" w:rsidRPr="00D9063E" w:rsidRDefault="007910C8" w:rsidP="007910C8">
      <w:pPr>
        <w:pStyle w:val="NumPar1"/>
        <w:numPr>
          <w:ilvl w:val="0"/>
          <w:numId w:val="0"/>
        </w:numPr>
        <w:spacing w:line="360" w:lineRule="auto"/>
        <w:ind w:left="1418" w:hanging="567"/>
        <w:jc w:val="left"/>
        <w:rPr>
          <w:noProof/>
        </w:rPr>
      </w:pPr>
      <w:r w:rsidRPr="00D9063E">
        <w:rPr>
          <w:noProof/>
        </w:rPr>
        <w:br w:type="page"/>
      </w:r>
      <w:r w:rsidRPr="00D9063E">
        <w:rPr>
          <w:noProof/>
        </w:rPr>
        <w:lastRenderedPageBreak/>
        <w:t>(k)</w:t>
      </w:r>
      <w:r w:rsidRPr="00D9063E">
        <w:rPr>
          <w:noProof/>
        </w:rPr>
        <w:tab/>
        <w:t>categorie D:</w:t>
      </w:r>
    </w:p>
    <w:p w:rsidR="006647A1" w:rsidRPr="00D9063E" w:rsidRDefault="006647A1" w:rsidP="007910C8">
      <w:pPr>
        <w:pStyle w:val="NumPar1"/>
        <w:numPr>
          <w:ilvl w:val="0"/>
          <w:numId w:val="0"/>
        </w:numPr>
        <w:spacing w:line="360" w:lineRule="auto"/>
        <w:ind w:left="1418"/>
        <w:jc w:val="left"/>
        <w:rPr>
          <w:rStyle w:val="normaltextrun"/>
          <w:noProof/>
          <w:color w:val="000000"/>
        </w:rPr>
      </w:pPr>
      <w:r w:rsidRPr="00D9063E">
        <w:rPr>
          <w:rStyle w:val="normaltextrun"/>
          <w:noProof/>
          <w:color w:val="000000"/>
        </w:rPr>
        <w:t>voertuig van categorie D met een lengte van ten minste 10 m en een breedte van ten minste 2,40 m, waarmee een snelheid van ten minste 80 km per uur kan worden bereikt; uitgerust met ABS en met controleapparatuur als bedoeld in Verordening (EU) nr. 165/2014;</w:t>
      </w:r>
    </w:p>
    <w:p w:rsidR="006647A1" w:rsidRPr="00D9063E" w:rsidRDefault="007910C8" w:rsidP="007910C8">
      <w:pPr>
        <w:pStyle w:val="NumPar1"/>
        <w:numPr>
          <w:ilvl w:val="0"/>
          <w:numId w:val="0"/>
        </w:numPr>
        <w:spacing w:line="360" w:lineRule="auto"/>
        <w:ind w:left="1418" w:hanging="567"/>
        <w:jc w:val="left"/>
        <w:rPr>
          <w:noProof/>
        </w:rPr>
      </w:pPr>
      <w:r w:rsidRPr="00D9063E">
        <w:rPr>
          <w:noProof/>
        </w:rPr>
        <w:t>(l)</w:t>
      </w:r>
      <w:r w:rsidRPr="00D9063E">
        <w:rPr>
          <w:noProof/>
        </w:rPr>
        <w:tab/>
        <w:t>categorie DE:</w:t>
      </w:r>
    </w:p>
    <w:p w:rsidR="006647A1" w:rsidRPr="00D9063E" w:rsidRDefault="006647A1" w:rsidP="007910C8">
      <w:pPr>
        <w:pStyle w:val="NumPar1"/>
        <w:numPr>
          <w:ilvl w:val="0"/>
          <w:numId w:val="0"/>
        </w:numPr>
        <w:spacing w:line="360" w:lineRule="auto"/>
        <w:ind w:left="1418"/>
        <w:jc w:val="left"/>
        <w:rPr>
          <w:rStyle w:val="normaltextrun"/>
          <w:b/>
          <w:noProof/>
          <w:color w:val="000000"/>
        </w:rPr>
      </w:pPr>
      <w:r w:rsidRPr="00D9063E">
        <w:rPr>
          <w:rStyle w:val="normaltextrun"/>
          <w:noProof/>
          <w:color w:val="000000"/>
        </w:rPr>
        <w:t>samenstel bestaande uit een examenvoertuig van categorie D en een aanhangwagen met een maximaal toegestane massa van ten minste 1 250 kg en een breedte van ten minste 2,40 m, waarmee een snelheid van ten minste 80 km per uur kan worden bereikt;</w:t>
      </w:r>
      <w:r w:rsidRPr="00D9063E">
        <w:rPr>
          <w:rStyle w:val="normaltextrun"/>
          <w:strike/>
          <w:noProof/>
          <w:color w:val="000000"/>
        </w:rPr>
        <w:t xml:space="preserve"> de laadruimte van de aanhangwagen moet bestaan uit een gesloten opbouw die ten minste 2 m breed en 2 m hoog is;</w:t>
      </w:r>
      <w:r w:rsidRPr="00D9063E">
        <w:rPr>
          <w:rStyle w:val="normaltextrun"/>
          <w:noProof/>
          <w:color w:val="000000"/>
        </w:rPr>
        <w:t xml:space="preserve"> de feitelijke totale massa van de aanhangwagen moet minimaal 800 kg bedragen;</w:t>
      </w:r>
      <w:r w:rsidR="007910C8" w:rsidRPr="00D9063E">
        <w:rPr>
          <w:rStyle w:val="normaltextrun"/>
          <w:b/>
          <w:noProof/>
          <w:color w:val="000000"/>
        </w:rPr>
        <w:t xml:space="preserve"> [Am. 167]</w:t>
      </w:r>
    </w:p>
    <w:p w:rsidR="006647A1" w:rsidRPr="00D9063E" w:rsidRDefault="007910C8" w:rsidP="007910C8">
      <w:pPr>
        <w:pStyle w:val="NumPar1"/>
        <w:numPr>
          <w:ilvl w:val="0"/>
          <w:numId w:val="0"/>
        </w:numPr>
        <w:spacing w:line="360" w:lineRule="auto"/>
        <w:ind w:left="1418" w:hanging="567"/>
        <w:jc w:val="left"/>
        <w:rPr>
          <w:noProof/>
        </w:rPr>
      </w:pPr>
      <w:r w:rsidRPr="00D9063E">
        <w:rPr>
          <w:noProof/>
        </w:rPr>
        <w:t>(m)</w:t>
      </w:r>
      <w:r w:rsidRPr="00D9063E">
        <w:rPr>
          <w:noProof/>
        </w:rPr>
        <w:tab/>
        <w:t>categorie D1:</w:t>
      </w:r>
    </w:p>
    <w:p w:rsidR="006647A1" w:rsidRPr="00D9063E" w:rsidRDefault="006647A1" w:rsidP="007910C8">
      <w:pPr>
        <w:pStyle w:val="NumPar1"/>
        <w:numPr>
          <w:ilvl w:val="0"/>
          <w:numId w:val="0"/>
        </w:numPr>
        <w:spacing w:line="360" w:lineRule="auto"/>
        <w:ind w:left="1418"/>
        <w:jc w:val="left"/>
        <w:rPr>
          <w:rStyle w:val="normaltextrun"/>
          <w:noProof/>
          <w:color w:val="000000"/>
        </w:rPr>
      </w:pPr>
      <w:r w:rsidRPr="00D9063E">
        <w:rPr>
          <w:rStyle w:val="normaltextrun"/>
          <w:noProof/>
          <w:color w:val="000000"/>
        </w:rPr>
        <w:t>voertuig van subcategorie D1 met een maximaal toegestane massa van ten minste 4 000 kg, en een lengte van ten minste 5 m, waarmee een snelheid van ten minste 80 km per uur kan worden bereikt; uitgerust met ABS en met controleapparatuur als bedoeld in Verordening (EU) nr. 165/2014;</w:t>
      </w:r>
    </w:p>
    <w:p w:rsidR="006647A1" w:rsidRPr="00D9063E" w:rsidRDefault="007910C8" w:rsidP="007910C8">
      <w:pPr>
        <w:pStyle w:val="NumPar1"/>
        <w:numPr>
          <w:ilvl w:val="0"/>
          <w:numId w:val="0"/>
        </w:numPr>
        <w:spacing w:line="360" w:lineRule="auto"/>
        <w:ind w:left="1418" w:hanging="567"/>
        <w:jc w:val="left"/>
        <w:rPr>
          <w:noProof/>
        </w:rPr>
      </w:pPr>
      <w:r w:rsidRPr="00D9063E">
        <w:rPr>
          <w:noProof/>
        </w:rPr>
        <w:br w:type="page"/>
      </w:r>
      <w:r w:rsidRPr="00D9063E">
        <w:rPr>
          <w:noProof/>
        </w:rPr>
        <w:lastRenderedPageBreak/>
        <w:t>(n)</w:t>
      </w:r>
      <w:r w:rsidRPr="00D9063E">
        <w:rPr>
          <w:noProof/>
        </w:rPr>
        <w:tab/>
        <w:t>categorie D1E:</w:t>
      </w:r>
    </w:p>
    <w:p w:rsidR="006647A1" w:rsidRPr="00D9063E" w:rsidRDefault="006647A1" w:rsidP="007910C8">
      <w:pPr>
        <w:pStyle w:val="NumPar1"/>
        <w:numPr>
          <w:ilvl w:val="0"/>
          <w:numId w:val="0"/>
        </w:numPr>
        <w:spacing w:line="360" w:lineRule="auto"/>
        <w:ind w:left="1418"/>
        <w:jc w:val="left"/>
        <w:rPr>
          <w:rStyle w:val="normaltextrun"/>
          <w:noProof/>
          <w:color w:val="000000"/>
        </w:rPr>
      </w:pPr>
      <w:r w:rsidRPr="00D9063E">
        <w:rPr>
          <w:rStyle w:val="normaltextrun"/>
          <w:noProof/>
          <w:color w:val="000000"/>
        </w:rPr>
        <w:t>samenstel bestaande uit een examenvoertuig van subcategorie D1 en een aanhangwagen met een maximaal toegestane massa van ten minste 1 250 kg, met welk samenstel een snelheid van ten minste 80 km per uur kan worden bereikt; de laadruimte van de aanhangwagen moet bestaan uit een gesloten opbouw die ten minste 2 m breed en 2 m hoog is; de feitelijke totale massa van de aanhangwagen moet minimaal 800 kg bedragen.</w:t>
      </w:r>
    </w:p>
    <w:p w:rsidR="006647A1" w:rsidRPr="00D9063E" w:rsidRDefault="007910C8" w:rsidP="007910C8">
      <w:pPr>
        <w:pStyle w:val="NumPar1"/>
        <w:numPr>
          <w:ilvl w:val="0"/>
          <w:numId w:val="0"/>
        </w:numPr>
        <w:spacing w:line="360" w:lineRule="auto"/>
        <w:ind w:left="851" w:hanging="851"/>
        <w:jc w:val="left"/>
        <w:rPr>
          <w:rStyle w:val="normaltextrun"/>
          <w:bCs/>
          <w:noProof/>
          <w:color w:val="000000"/>
        </w:rPr>
      </w:pPr>
      <w:r w:rsidRPr="00D9063E">
        <w:rPr>
          <w:rStyle w:val="normaltextrun"/>
          <w:noProof/>
        </w:rPr>
        <w:t>6.</w:t>
      </w:r>
      <w:r w:rsidRPr="00D9063E">
        <w:rPr>
          <w:rStyle w:val="normaltextrun"/>
          <w:noProof/>
        </w:rPr>
        <w:tab/>
      </w:r>
      <w:r w:rsidR="006647A1" w:rsidRPr="00D9063E">
        <w:rPr>
          <w:rStyle w:val="normaltextrun"/>
          <w:noProof/>
        </w:rPr>
        <w:t>Rijvaardigheid</w:t>
      </w:r>
      <w:r w:rsidR="006647A1" w:rsidRPr="00D9063E">
        <w:rPr>
          <w:rStyle w:val="normaltextrun"/>
          <w:noProof/>
          <w:color w:val="000000"/>
        </w:rPr>
        <w:t xml:space="preserve"> en rijgedrag met betrekking tot de categorieën A1, A2 en A</w:t>
      </w:r>
    </w:p>
    <w:p w:rsidR="006647A1" w:rsidRPr="00D9063E" w:rsidRDefault="007910C8" w:rsidP="006E2F03">
      <w:pPr>
        <w:pStyle w:val="NumPar1"/>
        <w:numPr>
          <w:ilvl w:val="0"/>
          <w:numId w:val="0"/>
        </w:numPr>
        <w:spacing w:line="360" w:lineRule="auto"/>
        <w:ind w:left="851" w:hanging="851"/>
        <w:jc w:val="left"/>
        <w:rPr>
          <w:rStyle w:val="normaltextrun"/>
          <w:noProof/>
        </w:rPr>
      </w:pPr>
      <w:r w:rsidRPr="00D9063E">
        <w:rPr>
          <w:rStyle w:val="normaltextrun"/>
          <w:noProof/>
        </w:rPr>
        <w:t>(1)</w:t>
      </w:r>
      <w:r w:rsidRPr="00D9063E">
        <w:rPr>
          <w:rStyle w:val="normaltextrun"/>
          <w:noProof/>
        </w:rPr>
        <w:tab/>
      </w:r>
      <w:r w:rsidR="006647A1" w:rsidRPr="00D9063E">
        <w:rPr>
          <w:rStyle w:val="normaltextrun"/>
          <w:noProof/>
        </w:rPr>
        <w:t xml:space="preserve">Rijklaar maken en technische controle van het voertuig in verband met de </w:t>
      </w:r>
      <w:r w:rsidR="006647A1" w:rsidRPr="00D9063E">
        <w:t>verkeersveiligheid</w:t>
      </w:r>
    </w:p>
    <w:p w:rsidR="006647A1" w:rsidRPr="00D9063E" w:rsidRDefault="006647A1" w:rsidP="007910C8">
      <w:pPr>
        <w:pStyle w:val="NumPar1"/>
        <w:numPr>
          <w:ilvl w:val="0"/>
          <w:numId w:val="0"/>
        </w:numPr>
        <w:spacing w:line="360" w:lineRule="auto"/>
        <w:ind w:left="851"/>
        <w:jc w:val="left"/>
        <w:rPr>
          <w:noProof/>
        </w:rPr>
      </w:pPr>
      <w:r w:rsidRPr="00D9063E">
        <w:rPr>
          <w:rStyle w:val="normaltextrun"/>
          <w:noProof/>
          <w:color w:val="000000"/>
        </w:rPr>
        <w:t>De kandidaten moeten door middel van de onderstaande handelingen aantonen dat zij goed voorbereid aan het examen kunnen beginnen en het voertuig rijklaar kunnen maken:</w:t>
      </w:r>
    </w:p>
    <w:p w:rsidR="006647A1" w:rsidRPr="00D9063E" w:rsidRDefault="007910C8" w:rsidP="007910C8">
      <w:pPr>
        <w:pStyle w:val="NumPar1"/>
        <w:numPr>
          <w:ilvl w:val="0"/>
          <w:numId w:val="0"/>
        </w:numPr>
        <w:spacing w:line="360" w:lineRule="auto"/>
        <w:ind w:left="1418" w:hanging="567"/>
        <w:jc w:val="left"/>
        <w:rPr>
          <w:noProof/>
        </w:rPr>
      </w:pPr>
      <w:r w:rsidRPr="00D9063E">
        <w:rPr>
          <w:noProof/>
        </w:rPr>
        <w:t>(a)</w:t>
      </w:r>
      <w:r w:rsidRPr="00D9063E">
        <w:rPr>
          <w:noProof/>
        </w:rPr>
        <w:tab/>
      </w:r>
      <w:r w:rsidR="006647A1" w:rsidRPr="00D9063E">
        <w:rPr>
          <w:noProof/>
        </w:rPr>
        <w:t>correct dragen van beschermende uitrusting, zoals handschoenen, schoeisel, kleding en hel</w:t>
      </w:r>
      <w:r w:rsidRPr="00D9063E">
        <w:rPr>
          <w:noProof/>
        </w:rPr>
        <w:t>m;</w:t>
      </w:r>
    </w:p>
    <w:p w:rsidR="006647A1" w:rsidRPr="00D9063E" w:rsidRDefault="007910C8" w:rsidP="007910C8">
      <w:pPr>
        <w:pStyle w:val="NumPar1"/>
        <w:numPr>
          <w:ilvl w:val="0"/>
          <w:numId w:val="0"/>
        </w:numPr>
        <w:spacing w:line="360" w:lineRule="auto"/>
        <w:ind w:left="1418" w:hanging="567"/>
        <w:jc w:val="left"/>
        <w:rPr>
          <w:noProof/>
        </w:rPr>
      </w:pPr>
      <w:r w:rsidRPr="00D9063E">
        <w:rPr>
          <w:noProof/>
        </w:rPr>
        <w:t>(b)</w:t>
      </w:r>
      <w:r w:rsidRPr="00D9063E">
        <w:rPr>
          <w:noProof/>
        </w:rPr>
        <w:tab/>
      </w:r>
      <w:r w:rsidR="006647A1" w:rsidRPr="00D9063E">
        <w:rPr>
          <w:noProof/>
        </w:rPr>
        <w:t>steekproefsgewijze controle van banden, remmen, stuurinrichting, noodstopschakelaar (indien aanwezig), ketting, oliepeil, verlichting, reflectoren</w:t>
      </w:r>
      <w:r w:rsidRPr="00D9063E">
        <w:rPr>
          <w:noProof/>
        </w:rPr>
        <w:t>, richtingaanwijzers en claxon.</w:t>
      </w:r>
    </w:p>
    <w:p w:rsidR="006647A1" w:rsidRPr="00D9063E" w:rsidRDefault="000C35A1" w:rsidP="006E2F03">
      <w:pPr>
        <w:pStyle w:val="NumPar1"/>
        <w:numPr>
          <w:ilvl w:val="0"/>
          <w:numId w:val="0"/>
        </w:numPr>
        <w:spacing w:line="360" w:lineRule="auto"/>
        <w:ind w:left="851" w:hanging="851"/>
        <w:jc w:val="left"/>
        <w:rPr>
          <w:rStyle w:val="normaltextrun"/>
          <w:noProof/>
        </w:rPr>
      </w:pPr>
      <w:r w:rsidRPr="00D9063E">
        <w:rPr>
          <w:rStyle w:val="normaltextrun"/>
          <w:noProof/>
        </w:rPr>
        <w:br w:type="page"/>
      </w:r>
      <w:r w:rsidR="007910C8" w:rsidRPr="00D9063E">
        <w:rPr>
          <w:rStyle w:val="normaltextrun"/>
          <w:noProof/>
        </w:rPr>
        <w:lastRenderedPageBreak/>
        <w:t>(2)</w:t>
      </w:r>
      <w:r w:rsidR="007910C8" w:rsidRPr="00D9063E">
        <w:rPr>
          <w:rStyle w:val="normaltextrun"/>
          <w:noProof/>
        </w:rPr>
        <w:tab/>
      </w:r>
      <w:r w:rsidR="006647A1" w:rsidRPr="00D9063E">
        <w:rPr>
          <w:rStyle w:val="normaltextrun"/>
          <w:noProof/>
        </w:rPr>
        <w:t>Bijzondere verrichtingen in ver</w:t>
      </w:r>
      <w:r w:rsidRPr="00D9063E">
        <w:rPr>
          <w:rStyle w:val="normaltextrun"/>
          <w:noProof/>
        </w:rPr>
        <w:t>band met de verkeersveiligheid:</w:t>
      </w:r>
    </w:p>
    <w:p w:rsidR="006647A1" w:rsidRPr="00D9063E" w:rsidRDefault="000C35A1" w:rsidP="000C35A1">
      <w:pPr>
        <w:pStyle w:val="NumPar1"/>
        <w:numPr>
          <w:ilvl w:val="0"/>
          <w:numId w:val="0"/>
        </w:numPr>
        <w:spacing w:line="360" w:lineRule="auto"/>
        <w:ind w:left="1418" w:hanging="567"/>
        <w:jc w:val="left"/>
        <w:rPr>
          <w:noProof/>
        </w:rPr>
      </w:pPr>
      <w:r w:rsidRPr="00D9063E">
        <w:rPr>
          <w:noProof/>
        </w:rPr>
        <w:t>(a)</w:t>
      </w:r>
      <w:r w:rsidRPr="00D9063E">
        <w:rPr>
          <w:noProof/>
        </w:rPr>
        <w:tab/>
      </w:r>
      <w:r w:rsidR="006647A1" w:rsidRPr="00D9063E">
        <w:rPr>
          <w:noProof/>
        </w:rPr>
        <w:t>motorfiets op de standaard plaatsen, er vanaf halen en zonder hulp van de motor het rijwiel verplaatsen door ernaa</w:t>
      </w:r>
      <w:r w:rsidRPr="00D9063E">
        <w:rPr>
          <w:noProof/>
        </w:rPr>
        <w:t>st te lopen;</w:t>
      </w:r>
    </w:p>
    <w:p w:rsidR="006647A1" w:rsidRPr="00D9063E" w:rsidRDefault="000C35A1" w:rsidP="000C35A1">
      <w:pPr>
        <w:pStyle w:val="NumPar1"/>
        <w:numPr>
          <w:ilvl w:val="0"/>
          <w:numId w:val="0"/>
        </w:numPr>
        <w:spacing w:line="360" w:lineRule="auto"/>
        <w:ind w:left="1418" w:hanging="567"/>
        <w:jc w:val="left"/>
        <w:rPr>
          <w:noProof/>
        </w:rPr>
      </w:pPr>
      <w:r w:rsidRPr="00D9063E">
        <w:rPr>
          <w:noProof/>
        </w:rPr>
        <w:t>(b)</w:t>
      </w:r>
      <w:r w:rsidRPr="00D9063E">
        <w:rPr>
          <w:noProof/>
        </w:rPr>
        <w:tab/>
      </w:r>
      <w:r w:rsidR="006647A1" w:rsidRPr="00D9063E">
        <w:rPr>
          <w:noProof/>
        </w:rPr>
        <w:t>motor</w:t>
      </w:r>
      <w:r w:rsidRPr="00D9063E">
        <w:rPr>
          <w:noProof/>
        </w:rPr>
        <w:t>fiets op de standaard plaatsen;</w:t>
      </w:r>
    </w:p>
    <w:p w:rsidR="006647A1" w:rsidRPr="00D9063E" w:rsidRDefault="000C35A1" w:rsidP="000C35A1">
      <w:pPr>
        <w:pStyle w:val="NumPar1"/>
        <w:numPr>
          <w:ilvl w:val="0"/>
          <w:numId w:val="0"/>
        </w:numPr>
        <w:spacing w:line="360" w:lineRule="auto"/>
        <w:ind w:left="1418" w:hanging="567"/>
        <w:jc w:val="left"/>
        <w:rPr>
          <w:noProof/>
        </w:rPr>
      </w:pPr>
      <w:r w:rsidRPr="00D9063E">
        <w:rPr>
          <w:noProof/>
        </w:rPr>
        <w:t>(c)</w:t>
      </w:r>
      <w:r w:rsidRPr="00D9063E">
        <w:rPr>
          <w:noProof/>
        </w:rPr>
        <w:tab/>
      </w:r>
      <w:r w:rsidR="006647A1" w:rsidRPr="00D9063E">
        <w:rPr>
          <w:noProof/>
        </w:rPr>
        <w:t>ten minste twee verrichtingen bij een lage snelheid, waaronder een slalom; dit ter beoordeling van de bediening van de koppeling in combinatie met de rem, balans, kijkrichting en de houding op de motorfiets, en de positie v</w:t>
      </w:r>
      <w:r w:rsidRPr="00D9063E">
        <w:rPr>
          <w:noProof/>
        </w:rPr>
        <w:t>an de voeten op de voetsteunen;</w:t>
      </w:r>
    </w:p>
    <w:p w:rsidR="006647A1" w:rsidRPr="00D9063E" w:rsidRDefault="000C35A1" w:rsidP="000C35A1">
      <w:pPr>
        <w:pStyle w:val="NumPar1"/>
        <w:numPr>
          <w:ilvl w:val="0"/>
          <w:numId w:val="0"/>
        </w:numPr>
        <w:spacing w:line="360" w:lineRule="auto"/>
        <w:ind w:left="1418" w:hanging="567"/>
        <w:jc w:val="left"/>
        <w:rPr>
          <w:noProof/>
        </w:rPr>
      </w:pPr>
      <w:r w:rsidRPr="00D9063E">
        <w:rPr>
          <w:noProof/>
        </w:rPr>
        <w:t>(d)</w:t>
      </w:r>
      <w:r w:rsidRPr="00D9063E">
        <w:rPr>
          <w:noProof/>
        </w:rPr>
        <w:tab/>
      </w:r>
      <w:r w:rsidR="006647A1" w:rsidRPr="00D9063E">
        <w:rPr>
          <w:noProof/>
        </w:rPr>
        <w:t>ten minste twee verrichtingen bij een hogere snelheid, waaronder één verrichting in tweede of derde versnelling, minimaal 30 km per uur, en één verrichting voor het ontwijken van obstakels bij een snelheid van minimaal 50 km per uur; dit ter beoordeling van de houding op de motorfiets, kijkrichting, balans, st</w:t>
      </w:r>
      <w:r w:rsidRPr="00D9063E">
        <w:rPr>
          <w:noProof/>
        </w:rPr>
        <w:t>uurtechniek en schakeltechniek;</w:t>
      </w:r>
    </w:p>
    <w:p w:rsidR="006647A1" w:rsidRPr="00D9063E" w:rsidRDefault="000C35A1" w:rsidP="000C35A1">
      <w:pPr>
        <w:pStyle w:val="NumPar1"/>
        <w:numPr>
          <w:ilvl w:val="0"/>
          <w:numId w:val="0"/>
        </w:numPr>
        <w:spacing w:line="360" w:lineRule="auto"/>
        <w:ind w:left="1418" w:hanging="567"/>
        <w:jc w:val="left"/>
        <w:rPr>
          <w:noProof/>
        </w:rPr>
      </w:pPr>
      <w:r w:rsidRPr="00D9063E">
        <w:rPr>
          <w:noProof/>
        </w:rPr>
        <w:t>(e)</w:t>
      </w:r>
      <w:r w:rsidRPr="00D9063E">
        <w:rPr>
          <w:noProof/>
        </w:rPr>
        <w:tab/>
      </w:r>
      <w:r w:rsidR="006647A1" w:rsidRPr="00D9063E">
        <w:rPr>
          <w:noProof/>
        </w:rPr>
        <w:t xml:space="preserve">remmen: er moeten minimaal twee remoefeningen worden uitgevoerd, waaronder een noodstop bij een snelheid van minimaal 50 km per uur; dit ter beoordeling van de bediening van de voor- en achterrem, kijkrichting </w:t>
      </w:r>
      <w:r w:rsidRPr="00D9063E">
        <w:rPr>
          <w:noProof/>
        </w:rPr>
        <w:t>en de houding op de motorfiets.</w:t>
      </w:r>
    </w:p>
    <w:p w:rsidR="006647A1" w:rsidRPr="00D9063E" w:rsidRDefault="000C35A1" w:rsidP="006E2F03">
      <w:pPr>
        <w:pStyle w:val="NumPar1"/>
        <w:numPr>
          <w:ilvl w:val="0"/>
          <w:numId w:val="0"/>
        </w:numPr>
        <w:spacing w:line="360" w:lineRule="auto"/>
        <w:ind w:left="851" w:hanging="851"/>
        <w:jc w:val="left"/>
        <w:rPr>
          <w:rStyle w:val="normaltextrun"/>
          <w:noProof/>
        </w:rPr>
      </w:pPr>
      <w:r w:rsidRPr="00D9063E">
        <w:rPr>
          <w:rStyle w:val="normaltextrun"/>
          <w:noProof/>
        </w:rPr>
        <w:br w:type="page"/>
      </w:r>
      <w:r w:rsidRPr="00D9063E">
        <w:rPr>
          <w:rStyle w:val="normaltextrun"/>
          <w:noProof/>
        </w:rPr>
        <w:lastRenderedPageBreak/>
        <w:t>(3)</w:t>
      </w:r>
      <w:r w:rsidRPr="00D9063E">
        <w:rPr>
          <w:rStyle w:val="normaltextrun"/>
          <w:noProof/>
        </w:rPr>
        <w:tab/>
        <w:t>Rijgedrag</w:t>
      </w:r>
    </w:p>
    <w:p w:rsidR="006647A1" w:rsidRPr="00D9063E" w:rsidRDefault="006647A1" w:rsidP="000C35A1">
      <w:pPr>
        <w:pStyle w:val="NumPar1"/>
        <w:numPr>
          <w:ilvl w:val="0"/>
          <w:numId w:val="0"/>
        </w:numPr>
        <w:spacing w:line="360" w:lineRule="auto"/>
        <w:ind w:left="851"/>
        <w:jc w:val="left"/>
        <w:rPr>
          <w:rStyle w:val="normaltextrun"/>
          <w:noProof/>
          <w:color w:val="000000"/>
        </w:rPr>
      </w:pPr>
      <w:r w:rsidRPr="00D9063E">
        <w:rPr>
          <w:rStyle w:val="normaltextrun"/>
          <w:noProof/>
          <w:color w:val="000000"/>
        </w:rPr>
        <w:t>De kandidaten moeten in normale verkeerssituaties veilig en met de vereiste voorzichtigheid de volgende handelingen uitvoeren:</w:t>
      </w:r>
    </w:p>
    <w:p w:rsidR="006647A1" w:rsidRPr="00D9063E" w:rsidRDefault="000C35A1" w:rsidP="000C35A1">
      <w:pPr>
        <w:pStyle w:val="NumPar1"/>
        <w:numPr>
          <w:ilvl w:val="0"/>
          <w:numId w:val="0"/>
        </w:numPr>
        <w:spacing w:line="360" w:lineRule="auto"/>
        <w:ind w:left="1418" w:hanging="567"/>
        <w:jc w:val="left"/>
        <w:rPr>
          <w:noProof/>
        </w:rPr>
      </w:pPr>
      <w:r w:rsidRPr="00D9063E">
        <w:rPr>
          <w:noProof/>
        </w:rPr>
        <w:t>(a)</w:t>
      </w:r>
      <w:r w:rsidRPr="00D9063E">
        <w:rPr>
          <w:noProof/>
        </w:rPr>
        <w:tab/>
      </w:r>
      <w:r w:rsidR="006647A1" w:rsidRPr="00D9063E">
        <w:rPr>
          <w:noProof/>
        </w:rPr>
        <w:t>wegrijden: na parkeren, na een stop in h</w:t>
      </w:r>
      <w:r w:rsidRPr="00D9063E">
        <w:rPr>
          <w:noProof/>
        </w:rPr>
        <w:t>et verkeer; een oprit verlaten;</w:t>
      </w:r>
    </w:p>
    <w:p w:rsidR="006647A1" w:rsidRPr="00D9063E" w:rsidRDefault="000C35A1" w:rsidP="000C35A1">
      <w:pPr>
        <w:pStyle w:val="NumPar1"/>
        <w:numPr>
          <w:ilvl w:val="0"/>
          <w:numId w:val="0"/>
        </w:numPr>
        <w:spacing w:line="360" w:lineRule="auto"/>
        <w:ind w:left="1418" w:hanging="567"/>
        <w:jc w:val="left"/>
        <w:rPr>
          <w:noProof/>
        </w:rPr>
      </w:pPr>
      <w:r w:rsidRPr="00D9063E">
        <w:rPr>
          <w:noProof/>
        </w:rPr>
        <w:t>(b)</w:t>
      </w:r>
      <w:r w:rsidRPr="00D9063E">
        <w:rPr>
          <w:noProof/>
        </w:rPr>
        <w:tab/>
      </w:r>
      <w:r w:rsidR="006647A1" w:rsidRPr="00D9063E">
        <w:rPr>
          <w:noProof/>
        </w:rPr>
        <w:t>rijden op rechte wegen; tegenliggers pass</w:t>
      </w:r>
      <w:r w:rsidRPr="00D9063E">
        <w:rPr>
          <w:noProof/>
        </w:rPr>
        <w:t>eren, ook bij wegversmallingen;</w:t>
      </w:r>
    </w:p>
    <w:p w:rsidR="006647A1" w:rsidRPr="00D9063E" w:rsidRDefault="000C35A1" w:rsidP="000C35A1">
      <w:pPr>
        <w:pStyle w:val="NumPar1"/>
        <w:numPr>
          <w:ilvl w:val="0"/>
          <w:numId w:val="0"/>
        </w:numPr>
        <w:spacing w:line="360" w:lineRule="auto"/>
        <w:ind w:left="1418" w:hanging="567"/>
        <w:jc w:val="left"/>
        <w:rPr>
          <w:noProof/>
        </w:rPr>
      </w:pPr>
      <w:r w:rsidRPr="00D9063E">
        <w:rPr>
          <w:noProof/>
        </w:rPr>
        <w:t>(c)</w:t>
      </w:r>
      <w:r w:rsidRPr="00D9063E">
        <w:rPr>
          <w:noProof/>
        </w:rPr>
        <w:tab/>
        <w:t>rijden door bochten;</w:t>
      </w:r>
    </w:p>
    <w:p w:rsidR="006647A1" w:rsidRPr="00D9063E" w:rsidRDefault="000C35A1" w:rsidP="000C35A1">
      <w:pPr>
        <w:pStyle w:val="NumPar1"/>
        <w:numPr>
          <w:ilvl w:val="0"/>
          <w:numId w:val="0"/>
        </w:numPr>
        <w:spacing w:line="360" w:lineRule="auto"/>
        <w:ind w:left="1418" w:hanging="567"/>
        <w:jc w:val="left"/>
        <w:rPr>
          <w:noProof/>
        </w:rPr>
      </w:pPr>
      <w:r w:rsidRPr="00D9063E">
        <w:rPr>
          <w:noProof/>
        </w:rPr>
        <w:t>(d)</w:t>
      </w:r>
      <w:r w:rsidRPr="00D9063E">
        <w:rPr>
          <w:noProof/>
        </w:rPr>
        <w:tab/>
      </w:r>
      <w:r w:rsidR="006647A1" w:rsidRPr="00D9063E">
        <w:rPr>
          <w:noProof/>
        </w:rPr>
        <w:t>kruispunten: naderen en oversteke</w:t>
      </w:r>
      <w:r w:rsidRPr="00D9063E">
        <w:rPr>
          <w:noProof/>
        </w:rPr>
        <w:t>n van kruispunten en overwegen;</w:t>
      </w:r>
    </w:p>
    <w:p w:rsidR="006647A1" w:rsidRPr="00D9063E" w:rsidRDefault="000C35A1" w:rsidP="000C35A1">
      <w:pPr>
        <w:pStyle w:val="NumPar1"/>
        <w:numPr>
          <w:ilvl w:val="0"/>
          <w:numId w:val="0"/>
        </w:numPr>
        <w:spacing w:line="360" w:lineRule="auto"/>
        <w:ind w:left="1418" w:hanging="567"/>
        <w:jc w:val="left"/>
        <w:rPr>
          <w:b/>
          <w:noProof/>
        </w:rPr>
      </w:pPr>
      <w:r w:rsidRPr="00D9063E">
        <w:rPr>
          <w:noProof/>
        </w:rPr>
        <w:t>(e)</w:t>
      </w:r>
      <w:r w:rsidRPr="00D9063E">
        <w:rPr>
          <w:noProof/>
        </w:rPr>
        <w:tab/>
      </w:r>
      <w:r w:rsidRPr="00D9063E">
        <w:t>veranderen van richting: naar links en rechts; veranderen van rijstrook</w:t>
      </w:r>
      <w:r w:rsidRPr="00D9063E">
        <w:rPr>
          <w:b/>
          <w:i/>
        </w:rPr>
        <w:t>, keren op de weg</w:t>
      </w:r>
      <w:r w:rsidRPr="00D9063E">
        <w:t>;</w:t>
      </w:r>
      <w:r w:rsidRPr="00D9063E">
        <w:rPr>
          <w:b/>
        </w:rPr>
        <w:t xml:space="preserve"> [Am. 169]</w:t>
      </w:r>
    </w:p>
    <w:p w:rsidR="006647A1" w:rsidRPr="00D9063E" w:rsidRDefault="000C35A1" w:rsidP="000C35A1">
      <w:pPr>
        <w:pStyle w:val="NumPar1"/>
        <w:numPr>
          <w:ilvl w:val="0"/>
          <w:numId w:val="0"/>
        </w:numPr>
        <w:spacing w:line="360" w:lineRule="auto"/>
        <w:ind w:left="1418" w:hanging="567"/>
        <w:jc w:val="left"/>
        <w:rPr>
          <w:noProof/>
        </w:rPr>
      </w:pPr>
      <w:r w:rsidRPr="00D9063E">
        <w:rPr>
          <w:noProof/>
        </w:rPr>
        <w:t>(f)</w:t>
      </w:r>
      <w:r w:rsidRPr="00D9063E">
        <w:rPr>
          <w:noProof/>
        </w:rPr>
        <w:tab/>
      </w:r>
      <w:r w:rsidR="006647A1" w:rsidRPr="00D9063E">
        <w:rPr>
          <w:noProof/>
        </w:rPr>
        <w:t>oprijden/verlaten van snelwegen of vergelijkbare wegen (indien aanwezig): invoegen vanaf de invoegstrook;</w:t>
      </w:r>
      <w:r w:rsidRPr="00D9063E">
        <w:rPr>
          <w:noProof/>
        </w:rPr>
        <w:t xml:space="preserve"> uitvoegen op de uitvoegstrook;</w:t>
      </w:r>
    </w:p>
    <w:p w:rsidR="006647A1" w:rsidRPr="00D9063E" w:rsidRDefault="001165DF" w:rsidP="000C35A1">
      <w:pPr>
        <w:pStyle w:val="NumPar1"/>
        <w:numPr>
          <w:ilvl w:val="0"/>
          <w:numId w:val="0"/>
        </w:numPr>
        <w:spacing w:line="360" w:lineRule="auto"/>
        <w:ind w:left="1418" w:hanging="567"/>
        <w:jc w:val="left"/>
        <w:rPr>
          <w:b/>
          <w:noProof/>
        </w:rPr>
      </w:pPr>
      <w:r w:rsidRPr="00D9063E">
        <w:rPr>
          <w:noProof/>
        </w:rPr>
        <w:br w:type="page"/>
      </w:r>
      <w:r w:rsidR="000C35A1" w:rsidRPr="00D9063E">
        <w:rPr>
          <w:noProof/>
        </w:rPr>
        <w:lastRenderedPageBreak/>
        <w:t>(g)</w:t>
      </w:r>
      <w:r w:rsidR="000C35A1" w:rsidRPr="00D9063E">
        <w:rPr>
          <w:noProof/>
        </w:rPr>
        <w:tab/>
      </w:r>
      <w:r w:rsidR="000C35A1" w:rsidRPr="00D9063E">
        <w:t>inhalen/passeren: inhalen van ander verkeer</w:t>
      </w:r>
      <w:r w:rsidR="00B64600" w:rsidRPr="00D9063E">
        <w:rPr>
          <w:strike/>
        </w:rPr>
        <w:t xml:space="preserve"> (indien mogelijk)</w:t>
      </w:r>
      <w:r w:rsidR="000C35A1" w:rsidRPr="00D9063E">
        <w:rPr>
          <w:b/>
          <w:i/>
        </w:rPr>
        <w:t>, waaronder fietsers, gebruikers van micromobiliteit, voetgangers</w:t>
      </w:r>
      <w:r w:rsidR="000C35A1" w:rsidRPr="00D9063E">
        <w:t>; obstakels voorbijrijden, bijvoorbeeld geparkeerde auto’s; ingehaald worden (indien mogelijk);</w:t>
      </w:r>
      <w:r w:rsidR="000C35A1" w:rsidRPr="00D9063E">
        <w:rPr>
          <w:b/>
        </w:rPr>
        <w:t xml:space="preserve"> [Am. 170]</w:t>
      </w:r>
    </w:p>
    <w:p w:rsidR="006647A1" w:rsidRPr="00D9063E" w:rsidRDefault="000C35A1" w:rsidP="000C35A1">
      <w:pPr>
        <w:pStyle w:val="NumPar1"/>
        <w:numPr>
          <w:ilvl w:val="0"/>
          <w:numId w:val="0"/>
        </w:numPr>
        <w:spacing w:line="360" w:lineRule="auto"/>
        <w:ind w:left="1418" w:hanging="567"/>
        <w:jc w:val="left"/>
        <w:rPr>
          <w:b/>
          <w:noProof/>
        </w:rPr>
      </w:pPr>
      <w:r w:rsidRPr="00D9063E">
        <w:rPr>
          <w:noProof/>
        </w:rPr>
        <w:t>(h)</w:t>
      </w:r>
      <w:r w:rsidRPr="00D9063E">
        <w:rPr>
          <w:noProof/>
        </w:rPr>
        <w:tab/>
      </w:r>
      <w:r w:rsidRPr="00D9063E">
        <w:t>speciale verkeerselementen (indien aanwezig): rotondes; spoorwegovergangen</w:t>
      </w:r>
      <w:r w:rsidRPr="00D9063E">
        <w:rPr>
          <w:b/>
          <w:i/>
        </w:rPr>
        <w:t>, fietsstroken</w:t>
      </w:r>
      <w:r w:rsidRPr="00D9063E">
        <w:t>; tram-/bushaltes; voetgangersoversteekplaatsen; stijgende/dalende weg over een lange afstand; tunnels</w:t>
      </w:r>
      <w:r w:rsidRPr="00D9063E">
        <w:rPr>
          <w:noProof/>
        </w:rPr>
        <w:t>;</w:t>
      </w:r>
      <w:r w:rsidRPr="00D9063E">
        <w:rPr>
          <w:b/>
          <w:noProof/>
        </w:rPr>
        <w:t xml:space="preserve"> [Am. 171]</w:t>
      </w:r>
    </w:p>
    <w:p w:rsidR="000C35A1" w:rsidRPr="00D9063E" w:rsidRDefault="000C35A1" w:rsidP="000C35A1">
      <w:pPr>
        <w:pStyle w:val="NumPar1"/>
        <w:numPr>
          <w:ilvl w:val="0"/>
          <w:numId w:val="0"/>
        </w:numPr>
        <w:spacing w:line="360" w:lineRule="auto"/>
        <w:ind w:left="1418" w:hanging="567"/>
        <w:jc w:val="left"/>
        <w:rPr>
          <w:b/>
          <w:noProof/>
        </w:rPr>
      </w:pPr>
      <w:proofErr w:type="gramStart"/>
      <w:r w:rsidRPr="00D9063E">
        <w:rPr>
          <w:b/>
          <w:i/>
        </w:rPr>
        <w:t>h</w:t>
      </w:r>
      <w:proofErr w:type="gramEnd"/>
      <w:r w:rsidRPr="00D9063E">
        <w:rPr>
          <w:b/>
          <w:i/>
        </w:rPr>
        <w:t xml:space="preserve"> bis)</w:t>
      </w:r>
      <w:r w:rsidRPr="00D9063E">
        <w:rPr>
          <w:b/>
          <w:i/>
        </w:rPr>
        <w:tab/>
        <w:t>interactie met andere voertuigen, waaronder het rekening houden met dode hoeken en het correcte gebruik van richtingaanwijzers;</w:t>
      </w:r>
      <w:r w:rsidRPr="00D9063E">
        <w:rPr>
          <w:b/>
        </w:rPr>
        <w:t xml:space="preserve"> [Am. 172]</w:t>
      </w:r>
    </w:p>
    <w:p w:rsidR="006647A1" w:rsidRPr="00D9063E" w:rsidRDefault="000C35A1" w:rsidP="000C35A1">
      <w:pPr>
        <w:pStyle w:val="NumPar1"/>
        <w:numPr>
          <w:ilvl w:val="0"/>
          <w:numId w:val="0"/>
        </w:numPr>
        <w:spacing w:line="360" w:lineRule="auto"/>
        <w:ind w:left="1418" w:hanging="567"/>
        <w:jc w:val="left"/>
        <w:rPr>
          <w:noProof/>
        </w:rPr>
      </w:pPr>
      <w:r w:rsidRPr="00D9063E">
        <w:rPr>
          <w:noProof/>
        </w:rPr>
        <w:t>(i)</w:t>
      </w:r>
      <w:r w:rsidRPr="00D9063E">
        <w:rPr>
          <w:noProof/>
        </w:rPr>
        <w:tab/>
      </w:r>
      <w:r w:rsidR="006647A1" w:rsidRPr="00D9063E">
        <w:rPr>
          <w:noProof/>
        </w:rPr>
        <w:t>reageren en anticiperen op gevaarlijke situaties met behulp van een simulator;</w:t>
      </w:r>
    </w:p>
    <w:p w:rsidR="006647A1" w:rsidRPr="00D9063E" w:rsidRDefault="000C35A1" w:rsidP="000C35A1">
      <w:pPr>
        <w:pStyle w:val="NumPar1"/>
        <w:numPr>
          <w:ilvl w:val="0"/>
          <w:numId w:val="0"/>
        </w:numPr>
        <w:spacing w:line="360" w:lineRule="auto"/>
        <w:ind w:left="1418" w:hanging="567"/>
        <w:jc w:val="left"/>
        <w:rPr>
          <w:b/>
          <w:noProof/>
        </w:rPr>
      </w:pPr>
      <w:r w:rsidRPr="00D9063E">
        <w:rPr>
          <w:noProof/>
        </w:rPr>
        <w:t>(j)</w:t>
      </w:r>
      <w:r w:rsidRPr="00D9063E">
        <w:rPr>
          <w:noProof/>
        </w:rPr>
        <w:tab/>
      </w:r>
      <w:r w:rsidRPr="00D9063E">
        <w:t>de nodige voorzorgsmaatregelen nemen bij het afstappen van het voertuig</w:t>
      </w:r>
      <w:r w:rsidRPr="00D9063E">
        <w:rPr>
          <w:b/>
          <w:i/>
        </w:rPr>
        <w:t>, meer bepaald met het oog op fietsers</w:t>
      </w:r>
      <w:r w:rsidRPr="00D9063E">
        <w:t>.</w:t>
      </w:r>
      <w:r w:rsidRPr="00D9063E">
        <w:rPr>
          <w:b/>
        </w:rPr>
        <w:t xml:space="preserve"> [Am. 173]</w:t>
      </w:r>
    </w:p>
    <w:p w:rsidR="006647A1" w:rsidRPr="00D9063E" w:rsidRDefault="000C35A1" w:rsidP="000C35A1">
      <w:pPr>
        <w:pStyle w:val="NumPar1"/>
        <w:numPr>
          <w:ilvl w:val="0"/>
          <w:numId w:val="0"/>
        </w:numPr>
        <w:spacing w:line="360" w:lineRule="auto"/>
        <w:ind w:left="851" w:hanging="851"/>
        <w:jc w:val="left"/>
        <w:rPr>
          <w:noProof/>
        </w:rPr>
      </w:pPr>
      <w:r w:rsidRPr="00D9063E">
        <w:t>7.</w:t>
      </w:r>
      <w:r w:rsidRPr="00D9063E">
        <w:tab/>
      </w:r>
      <w:r w:rsidR="006647A1" w:rsidRPr="00D9063E">
        <w:t>Rijvaardigheid en rijgedrag met betrekking tot de categorieën B, B1 en BE</w:t>
      </w:r>
    </w:p>
    <w:p w:rsidR="006647A1" w:rsidRPr="00D9063E" w:rsidRDefault="000C35A1" w:rsidP="006E2F03">
      <w:pPr>
        <w:pStyle w:val="NumPar1"/>
        <w:numPr>
          <w:ilvl w:val="0"/>
          <w:numId w:val="0"/>
        </w:numPr>
        <w:spacing w:line="360" w:lineRule="auto"/>
        <w:ind w:left="851" w:hanging="851"/>
        <w:jc w:val="left"/>
        <w:rPr>
          <w:rStyle w:val="normaltextrun"/>
          <w:noProof/>
        </w:rPr>
      </w:pPr>
      <w:r w:rsidRPr="00D9063E">
        <w:t>(1)</w:t>
      </w:r>
      <w:r w:rsidRPr="00D9063E">
        <w:tab/>
      </w:r>
      <w:r w:rsidR="006647A1" w:rsidRPr="00D9063E">
        <w:t>Rijklaar maken en technische controle van het voertuig in verband met de</w:t>
      </w:r>
      <w:r w:rsidRPr="00D9063E">
        <w:rPr>
          <w:rStyle w:val="normaltextrun"/>
          <w:noProof/>
        </w:rPr>
        <w:t xml:space="preserve"> verkeersveiligheid</w:t>
      </w:r>
    </w:p>
    <w:p w:rsidR="006647A1" w:rsidRPr="00D9063E" w:rsidRDefault="006647A1" w:rsidP="000C35A1">
      <w:pPr>
        <w:pStyle w:val="NumPar1"/>
        <w:numPr>
          <w:ilvl w:val="0"/>
          <w:numId w:val="0"/>
        </w:numPr>
        <w:spacing w:line="360" w:lineRule="auto"/>
        <w:ind w:left="851"/>
        <w:jc w:val="left"/>
        <w:rPr>
          <w:noProof/>
        </w:rPr>
      </w:pPr>
      <w:r w:rsidRPr="00D9063E">
        <w:rPr>
          <w:rStyle w:val="normaltextrun"/>
          <w:noProof/>
          <w:color w:val="000000"/>
        </w:rPr>
        <w:t>De kandidaten moeten door middel van de onderstaande handelingen aantonen dat zij goed voorbereid aan het examen kunnen beginnen en het voertuig rijklaar kunnen maken:</w:t>
      </w:r>
    </w:p>
    <w:p w:rsidR="006647A1" w:rsidRPr="00D9063E" w:rsidRDefault="001165DF" w:rsidP="000C35A1">
      <w:pPr>
        <w:pStyle w:val="NumPar1"/>
        <w:numPr>
          <w:ilvl w:val="0"/>
          <w:numId w:val="0"/>
        </w:numPr>
        <w:spacing w:line="360" w:lineRule="auto"/>
        <w:ind w:left="1418" w:hanging="567"/>
        <w:jc w:val="left"/>
        <w:rPr>
          <w:noProof/>
        </w:rPr>
      </w:pPr>
      <w:r w:rsidRPr="00D9063E">
        <w:rPr>
          <w:noProof/>
        </w:rPr>
        <w:br w:type="page"/>
      </w:r>
      <w:r w:rsidR="000C35A1" w:rsidRPr="00D9063E">
        <w:rPr>
          <w:noProof/>
        </w:rPr>
        <w:lastRenderedPageBreak/>
        <w:t>(a)</w:t>
      </w:r>
      <w:r w:rsidR="000C35A1" w:rsidRPr="00D9063E">
        <w:rPr>
          <w:noProof/>
        </w:rPr>
        <w:tab/>
      </w:r>
      <w:r w:rsidR="006647A1" w:rsidRPr="00D9063E">
        <w:rPr>
          <w:noProof/>
        </w:rPr>
        <w:t>verstellen van de zitplaats van de bestuur</w:t>
      </w:r>
      <w:r w:rsidR="000C35A1" w:rsidRPr="00D9063E">
        <w:rPr>
          <w:noProof/>
        </w:rPr>
        <w:t>der voor een juiste zithouding;</w:t>
      </w:r>
    </w:p>
    <w:p w:rsidR="006647A1" w:rsidRPr="00D9063E" w:rsidRDefault="000C35A1" w:rsidP="000C35A1">
      <w:pPr>
        <w:pStyle w:val="NumPar1"/>
        <w:numPr>
          <w:ilvl w:val="0"/>
          <w:numId w:val="0"/>
        </w:numPr>
        <w:spacing w:line="360" w:lineRule="auto"/>
        <w:ind w:left="1418" w:hanging="567"/>
        <w:jc w:val="left"/>
        <w:rPr>
          <w:noProof/>
        </w:rPr>
      </w:pPr>
      <w:r w:rsidRPr="00D9063E">
        <w:rPr>
          <w:noProof/>
        </w:rPr>
        <w:t>(b)</w:t>
      </w:r>
      <w:r w:rsidRPr="00D9063E">
        <w:rPr>
          <w:noProof/>
        </w:rPr>
        <w:tab/>
      </w:r>
      <w:r w:rsidR="006647A1" w:rsidRPr="00D9063E">
        <w:rPr>
          <w:noProof/>
        </w:rPr>
        <w:t>afstellen van de achteruitkijkspiegels, veiligheidsgordel e</w:t>
      </w:r>
      <w:r w:rsidRPr="00D9063E">
        <w:rPr>
          <w:noProof/>
        </w:rPr>
        <w:t>n hoofdsteun (indien aanwezig);</w:t>
      </w:r>
    </w:p>
    <w:p w:rsidR="006647A1" w:rsidRPr="00D9063E" w:rsidRDefault="000C35A1" w:rsidP="000C35A1">
      <w:pPr>
        <w:pStyle w:val="NumPar1"/>
        <w:numPr>
          <w:ilvl w:val="0"/>
          <w:numId w:val="0"/>
        </w:numPr>
        <w:spacing w:line="360" w:lineRule="auto"/>
        <w:ind w:left="1418" w:hanging="567"/>
        <w:jc w:val="left"/>
        <w:rPr>
          <w:noProof/>
        </w:rPr>
      </w:pPr>
      <w:r w:rsidRPr="00D9063E">
        <w:rPr>
          <w:noProof/>
        </w:rPr>
        <w:t>(c)</w:t>
      </w:r>
      <w:r w:rsidRPr="00D9063E">
        <w:rPr>
          <w:noProof/>
        </w:rPr>
        <w:tab/>
      </w:r>
      <w:r w:rsidR="006647A1" w:rsidRPr="00D9063E">
        <w:rPr>
          <w:noProof/>
        </w:rPr>
        <w:t>controleren of d</w:t>
      </w:r>
      <w:r w:rsidRPr="00D9063E">
        <w:rPr>
          <w:noProof/>
        </w:rPr>
        <w:t>e portieren goed gesloten zijn;</w:t>
      </w:r>
    </w:p>
    <w:p w:rsidR="006647A1" w:rsidRPr="00D9063E" w:rsidRDefault="000C35A1" w:rsidP="000C35A1">
      <w:pPr>
        <w:pStyle w:val="NumPar1"/>
        <w:numPr>
          <w:ilvl w:val="0"/>
          <w:numId w:val="0"/>
        </w:numPr>
        <w:spacing w:line="360" w:lineRule="auto"/>
        <w:ind w:left="1418" w:hanging="567"/>
        <w:jc w:val="left"/>
        <w:rPr>
          <w:noProof/>
        </w:rPr>
      </w:pPr>
      <w:r w:rsidRPr="00D9063E">
        <w:rPr>
          <w:noProof/>
        </w:rPr>
        <w:t>(d)</w:t>
      </w:r>
      <w:r w:rsidRPr="00D9063E">
        <w:rPr>
          <w:noProof/>
        </w:rPr>
        <w:tab/>
      </w:r>
      <w:r w:rsidR="006647A1" w:rsidRPr="00D9063E">
        <w:rPr>
          <w:noProof/>
        </w:rPr>
        <w:t>steekproefsgewijze controle van banden, stuurinrichting, remmen, vloeistoffen (bijvoorbeeld motorolie, koelvloeistof, ruitensproeiervloeistof), verlichting, reflectoren</w:t>
      </w:r>
      <w:r w:rsidRPr="00D9063E">
        <w:rPr>
          <w:noProof/>
        </w:rPr>
        <w:t>, richtingaanwijzers en claxon;</w:t>
      </w:r>
    </w:p>
    <w:p w:rsidR="006647A1" w:rsidRPr="00D9063E" w:rsidRDefault="000C35A1" w:rsidP="000C35A1">
      <w:pPr>
        <w:pStyle w:val="NumPar1"/>
        <w:numPr>
          <w:ilvl w:val="0"/>
          <w:numId w:val="0"/>
        </w:numPr>
        <w:spacing w:line="360" w:lineRule="auto"/>
        <w:ind w:left="1418" w:hanging="567"/>
        <w:jc w:val="left"/>
        <w:rPr>
          <w:noProof/>
        </w:rPr>
      </w:pPr>
      <w:r w:rsidRPr="00D9063E">
        <w:rPr>
          <w:noProof/>
        </w:rPr>
        <w:t>(e)</w:t>
      </w:r>
      <w:r w:rsidRPr="00D9063E">
        <w:rPr>
          <w:noProof/>
        </w:rPr>
        <w:tab/>
      </w:r>
      <w:r w:rsidR="006647A1" w:rsidRPr="00D9063E">
        <w:rPr>
          <w:noProof/>
        </w:rPr>
        <w:t>controle van de veiligheid met betrekking tot de lading van het voertuig: carrosserie, plaatwerk, laaddeuren, cabineslot, manier van laden, vastzette</w:t>
      </w:r>
      <w:r w:rsidRPr="00D9063E">
        <w:rPr>
          <w:noProof/>
        </w:rPr>
        <w:t>n lading (alleen categorie BE);</w:t>
      </w:r>
    </w:p>
    <w:p w:rsidR="006647A1" w:rsidRPr="00D9063E" w:rsidRDefault="000C35A1" w:rsidP="000C35A1">
      <w:pPr>
        <w:pStyle w:val="NumPar1"/>
        <w:numPr>
          <w:ilvl w:val="0"/>
          <w:numId w:val="0"/>
        </w:numPr>
        <w:spacing w:line="360" w:lineRule="auto"/>
        <w:ind w:left="1418" w:hanging="567"/>
        <w:jc w:val="left"/>
        <w:rPr>
          <w:noProof/>
        </w:rPr>
      </w:pPr>
      <w:r w:rsidRPr="00D9063E">
        <w:rPr>
          <w:noProof/>
        </w:rPr>
        <w:t>(f)</w:t>
      </w:r>
      <w:r w:rsidRPr="00D9063E">
        <w:rPr>
          <w:noProof/>
        </w:rPr>
        <w:tab/>
      </w:r>
      <w:r w:rsidR="006647A1" w:rsidRPr="00D9063E">
        <w:rPr>
          <w:noProof/>
        </w:rPr>
        <w:t>controle van het koppelmechanisme en de elektrische en remverb</w:t>
      </w:r>
      <w:r w:rsidRPr="00D9063E">
        <w:rPr>
          <w:noProof/>
        </w:rPr>
        <w:t>indingen (alleen categorie BE).</w:t>
      </w:r>
    </w:p>
    <w:p w:rsidR="006647A1" w:rsidRPr="00D9063E" w:rsidRDefault="000C35A1" w:rsidP="006E2F03">
      <w:pPr>
        <w:pStyle w:val="NumPar1"/>
        <w:numPr>
          <w:ilvl w:val="0"/>
          <w:numId w:val="0"/>
        </w:numPr>
        <w:spacing w:line="360" w:lineRule="auto"/>
        <w:ind w:left="851" w:hanging="851"/>
        <w:jc w:val="left"/>
        <w:rPr>
          <w:rStyle w:val="normaltextrun"/>
          <w:noProof/>
        </w:rPr>
      </w:pPr>
      <w:r w:rsidRPr="00D9063E">
        <w:t>(2)</w:t>
      </w:r>
      <w:r w:rsidRPr="00D9063E">
        <w:tab/>
      </w:r>
      <w:r w:rsidR="006647A1" w:rsidRPr="00D9063E">
        <w:t>Categorieën</w:t>
      </w:r>
      <w:r w:rsidR="006647A1" w:rsidRPr="00D9063E">
        <w:rPr>
          <w:rStyle w:val="normaltextrun"/>
          <w:noProof/>
        </w:rPr>
        <w:t xml:space="preserve"> B en B1: bijzondere verrichtingen in verband met de ver</w:t>
      </w:r>
      <w:r w:rsidRPr="00D9063E">
        <w:rPr>
          <w:rStyle w:val="normaltextrun"/>
          <w:noProof/>
        </w:rPr>
        <w:t>keersveiligheid</w:t>
      </w:r>
    </w:p>
    <w:p w:rsidR="006647A1" w:rsidRPr="00D9063E" w:rsidRDefault="006647A1" w:rsidP="000C35A1">
      <w:pPr>
        <w:pStyle w:val="NumPar1"/>
        <w:numPr>
          <w:ilvl w:val="0"/>
          <w:numId w:val="0"/>
        </w:numPr>
        <w:spacing w:line="360" w:lineRule="auto"/>
        <w:ind w:left="851"/>
        <w:jc w:val="left"/>
        <w:rPr>
          <w:noProof/>
        </w:rPr>
      </w:pPr>
      <w:r w:rsidRPr="00D9063E">
        <w:rPr>
          <w:rStyle w:val="normaltextrun"/>
          <w:noProof/>
          <w:color w:val="000000"/>
        </w:rPr>
        <w:t>Een aantal van de onderstaande verrichtingen moet worden getest (ten minste twee van de vier punten, waarvan één achteruitrijdend):</w:t>
      </w:r>
    </w:p>
    <w:p w:rsidR="006647A1" w:rsidRPr="00D9063E" w:rsidRDefault="001165DF" w:rsidP="006E2F03">
      <w:pPr>
        <w:pStyle w:val="NumPar1"/>
        <w:numPr>
          <w:ilvl w:val="0"/>
          <w:numId w:val="0"/>
        </w:numPr>
        <w:spacing w:line="360" w:lineRule="auto"/>
        <w:ind w:left="1418" w:hanging="567"/>
        <w:jc w:val="left"/>
        <w:rPr>
          <w:noProof/>
        </w:rPr>
      </w:pPr>
      <w:r w:rsidRPr="00D9063E">
        <w:rPr>
          <w:noProof/>
        </w:rPr>
        <w:br w:type="page"/>
      </w:r>
      <w:r w:rsidR="006E2F03" w:rsidRPr="00D9063E">
        <w:rPr>
          <w:noProof/>
        </w:rPr>
        <w:lastRenderedPageBreak/>
        <w:t>(a)</w:t>
      </w:r>
      <w:r w:rsidR="006E2F03" w:rsidRPr="00D9063E">
        <w:rPr>
          <w:noProof/>
        </w:rPr>
        <w:tab/>
      </w:r>
      <w:r w:rsidR="006647A1" w:rsidRPr="00D9063E">
        <w:rPr>
          <w:noProof/>
        </w:rPr>
        <w:t>in rechte lijn achteruitrijden of achteruitrijdend rechts of links een bocht omgaan en daarbij op de juis</w:t>
      </w:r>
      <w:r w:rsidR="006E2F03" w:rsidRPr="00D9063E">
        <w:rPr>
          <w:noProof/>
        </w:rPr>
        <w:t>te rijstrook blijven;</w:t>
      </w:r>
    </w:p>
    <w:p w:rsidR="006647A1" w:rsidRPr="00D9063E" w:rsidRDefault="006E2F03" w:rsidP="006E2F03">
      <w:pPr>
        <w:pStyle w:val="NumPar1"/>
        <w:numPr>
          <w:ilvl w:val="0"/>
          <w:numId w:val="0"/>
        </w:numPr>
        <w:spacing w:line="360" w:lineRule="auto"/>
        <w:ind w:left="1418" w:hanging="567"/>
        <w:jc w:val="left"/>
        <w:rPr>
          <w:noProof/>
        </w:rPr>
      </w:pPr>
      <w:r w:rsidRPr="00D9063E">
        <w:rPr>
          <w:noProof/>
        </w:rPr>
        <w:t>(b)</w:t>
      </w:r>
      <w:r w:rsidRPr="00D9063E">
        <w:rPr>
          <w:noProof/>
        </w:rPr>
        <w:tab/>
      </w:r>
      <w:r w:rsidR="006647A1" w:rsidRPr="00D9063E">
        <w:rPr>
          <w:noProof/>
        </w:rPr>
        <w:t>keren me</w:t>
      </w:r>
      <w:r w:rsidRPr="00D9063E">
        <w:rPr>
          <w:noProof/>
        </w:rPr>
        <w:t>t voor- en achteruitschakeling;</w:t>
      </w:r>
    </w:p>
    <w:p w:rsidR="006647A1" w:rsidRPr="00D9063E" w:rsidRDefault="006E2F03" w:rsidP="006E2F03">
      <w:pPr>
        <w:pStyle w:val="NumPar1"/>
        <w:numPr>
          <w:ilvl w:val="0"/>
          <w:numId w:val="0"/>
        </w:numPr>
        <w:spacing w:line="360" w:lineRule="auto"/>
        <w:ind w:left="1418" w:hanging="567"/>
        <w:jc w:val="left"/>
        <w:rPr>
          <w:noProof/>
        </w:rPr>
      </w:pPr>
      <w:r w:rsidRPr="00D9063E">
        <w:rPr>
          <w:noProof/>
        </w:rPr>
        <w:t>(c)</w:t>
      </w:r>
      <w:r w:rsidRPr="00D9063E">
        <w:rPr>
          <w:noProof/>
        </w:rPr>
        <w:tab/>
      </w:r>
      <w:r w:rsidR="006647A1" w:rsidRPr="00D9063E">
        <w:rPr>
          <w:noProof/>
        </w:rPr>
        <w:t>parkeren op en verlaten van een parkeerruimte (evenwijdig aan of schuin of loodrecht ten opzichte van de weg gelegen, vooruit en achteruit, zowel op een vlakke weg als op een stijgende of dale</w:t>
      </w:r>
      <w:r w:rsidRPr="00D9063E">
        <w:rPr>
          <w:noProof/>
        </w:rPr>
        <w:t>nde weg);</w:t>
      </w:r>
    </w:p>
    <w:p w:rsidR="006647A1" w:rsidRPr="00D9063E" w:rsidRDefault="006E2F03" w:rsidP="006E2F03">
      <w:pPr>
        <w:pStyle w:val="NumPar1"/>
        <w:numPr>
          <w:ilvl w:val="0"/>
          <w:numId w:val="0"/>
        </w:numPr>
        <w:spacing w:line="360" w:lineRule="auto"/>
        <w:ind w:left="1418" w:hanging="567"/>
        <w:jc w:val="left"/>
        <w:rPr>
          <w:noProof/>
        </w:rPr>
      </w:pPr>
      <w:r w:rsidRPr="00D9063E">
        <w:rPr>
          <w:noProof/>
        </w:rPr>
        <w:t>(d)</w:t>
      </w:r>
      <w:r w:rsidRPr="00D9063E">
        <w:rPr>
          <w:noProof/>
        </w:rPr>
        <w:tab/>
      </w:r>
      <w:r w:rsidR="006647A1" w:rsidRPr="00D9063E">
        <w:rPr>
          <w:noProof/>
        </w:rPr>
        <w:t>remmen tot stilstan</w:t>
      </w:r>
      <w:r w:rsidRPr="00D9063E">
        <w:rPr>
          <w:noProof/>
        </w:rPr>
        <w:t>d; een noodstop is facultatief.</w:t>
      </w:r>
    </w:p>
    <w:p w:rsidR="006647A1" w:rsidRPr="00D9063E" w:rsidRDefault="006E2F03" w:rsidP="006E2F03">
      <w:pPr>
        <w:pStyle w:val="NumPar1"/>
        <w:numPr>
          <w:ilvl w:val="0"/>
          <w:numId w:val="0"/>
        </w:numPr>
        <w:spacing w:line="360" w:lineRule="auto"/>
        <w:ind w:left="851" w:hanging="851"/>
        <w:jc w:val="left"/>
        <w:rPr>
          <w:rStyle w:val="normaltextrun"/>
          <w:noProof/>
        </w:rPr>
      </w:pPr>
      <w:r w:rsidRPr="00D9063E">
        <w:t>(3)</w:t>
      </w:r>
      <w:r w:rsidRPr="00D9063E">
        <w:tab/>
      </w:r>
      <w:r w:rsidR="006647A1" w:rsidRPr="00D9063E">
        <w:t>Categorie</w:t>
      </w:r>
      <w:r w:rsidR="006647A1" w:rsidRPr="00D9063E">
        <w:rPr>
          <w:rStyle w:val="normaltextrun"/>
          <w:noProof/>
        </w:rPr>
        <w:t xml:space="preserve"> BE: bijzondere verrichtingen in verb</w:t>
      </w:r>
      <w:r w:rsidRPr="00D9063E">
        <w:rPr>
          <w:rStyle w:val="normaltextrun"/>
          <w:noProof/>
        </w:rPr>
        <w:t>and met de verkeersveiligheid:</w:t>
      </w:r>
    </w:p>
    <w:p w:rsidR="006647A1" w:rsidRPr="00D9063E" w:rsidRDefault="006E2F03" w:rsidP="006E2F03">
      <w:pPr>
        <w:pStyle w:val="NumPar1"/>
        <w:numPr>
          <w:ilvl w:val="0"/>
          <w:numId w:val="0"/>
        </w:numPr>
        <w:spacing w:line="360" w:lineRule="auto"/>
        <w:ind w:left="1418" w:hanging="567"/>
        <w:jc w:val="left"/>
        <w:rPr>
          <w:noProof/>
        </w:rPr>
      </w:pPr>
      <w:r w:rsidRPr="00D9063E">
        <w:rPr>
          <w:noProof/>
        </w:rPr>
        <w:t>(a)</w:t>
      </w:r>
      <w:r w:rsidRPr="00D9063E">
        <w:rPr>
          <w:noProof/>
        </w:rPr>
        <w:tab/>
      </w:r>
      <w:r w:rsidR="006647A1" w:rsidRPr="00D9063E">
        <w:rPr>
          <w:noProof/>
        </w:rPr>
        <w:t>koppelen en loskoppelen van een aanhangwagen aan/van een motorvoertuig; aan het begin van deze verrichting moeten het voertuig en de aanhangwagen naast elkaar sta</w:t>
      </w:r>
      <w:r w:rsidRPr="00D9063E">
        <w:rPr>
          <w:noProof/>
        </w:rPr>
        <w:t>an (niet in elkaars verlengde);</w:t>
      </w:r>
    </w:p>
    <w:p w:rsidR="006647A1" w:rsidRPr="00D9063E" w:rsidRDefault="006E2F03" w:rsidP="006E2F03">
      <w:pPr>
        <w:pStyle w:val="NumPar1"/>
        <w:numPr>
          <w:ilvl w:val="0"/>
          <w:numId w:val="0"/>
        </w:numPr>
        <w:spacing w:line="360" w:lineRule="auto"/>
        <w:ind w:left="1418" w:hanging="567"/>
        <w:jc w:val="left"/>
        <w:rPr>
          <w:noProof/>
        </w:rPr>
      </w:pPr>
      <w:r w:rsidRPr="00D9063E">
        <w:rPr>
          <w:noProof/>
        </w:rPr>
        <w:t>(b)</w:t>
      </w:r>
      <w:r w:rsidRPr="00D9063E">
        <w:rPr>
          <w:noProof/>
        </w:rPr>
        <w:tab/>
      </w:r>
      <w:r w:rsidR="006647A1" w:rsidRPr="00D9063E">
        <w:rPr>
          <w:noProof/>
        </w:rPr>
        <w:t>achteruitrijdend een bocht maken met een door de lidst</w:t>
      </w:r>
      <w:r w:rsidRPr="00D9063E">
        <w:rPr>
          <w:noProof/>
        </w:rPr>
        <w:t>aten zelf vast te stellen loop;</w:t>
      </w:r>
    </w:p>
    <w:p w:rsidR="006647A1" w:rsidRPr="00D9063E" w:rsidRDefault="006E2F03" w:rsidP="006E2F03">
      <w:pPr>
        <w:pStyle w:val="NumPar1"/>
        <w:numPr>
          <w:ilvl w:val="0"/>
          <w:numId w:val="0"/>
        </w:numPr>
        <w:spacing w:line="360" w:lineRule="auto"/>
        <w:ind w:left="1418" w:hanging="567"/>
        <w:jc w:val="left"/>
        <w:rPr>
          <w:noProof/>
        </w:rPr>
      </w:pPr>
      <w:r w:rsidRPr="00D9063E">
        <w:rPr>
          <w:noProof/>
        </w:rPr>
        <w:t>(c)</w:t>
      </w:r>
      <w:r w:rsidRPr="00D9063E">
        <w:rPr>
          <w:noProof/>
        </w:rPr>
        <w:tab/>
      </w:r>
      <w:r w:rsidR="006647A1" w:rsidRPr="00D9063E">
        <w:rPr>
          <w:noProof/>
        </w:rPr>
        <w:t>vei</w:t>
      </w:r>
      <w:r w:rsidRPr="00D9063E">
        <w:rPr>
          <w:noProof/>
        </w:rPr>
        <w:t>lig parkeren voor laden/lossen.</w:t>
      </w:r>
    </w:p>
    <w:p w:rsidR="006647A1" w:rsidRPr="00D9063E" w:rsidRDefault="006E2F03" w:rsidP="006E2F03">
      <w:pPr>
        <w:pStyle w:val="NumPar1"/>
        <w:numPr>
          <w:ilvl w:val="0"/>
          <w:numId w:val="0"/>
        </w:numPr>
        <w:spacing w:line="360" w:lineRule="auto"/>
        <w:ind w:left="851" w:hanging="851"/>
        <w:jc w:val="left"/>
        <w:rPr>
          <w:rStyle w:val="normaltextrun"/>
          <w:noProof/>
        </w:rPr>
      </w:pPr>
      <w:r w:rsidRPr="00D9063E">
        <w:rPr>
          <w:rStyle w:val="normaltextrun"/>
          <w:noProof/>
        </w:rPr>
        <w:br w:type="page"/>
      </w:r>
      <w:r w:rsidRPr="00D9063E">
        <w:rPr>
          <w:rStyle w:val="normaltextrun"/>
          <w:noProof/>
        </w:rPr>
        <w:lastRenderedPageBreak/>
        <w:t>(4)</w:t>
      </w:r>
      <w:r w:rsidRPr="00D9063E">
        <w:rPr>
          <w:rStyle w:val="normaltextrun"/>
          <w:noProof/>
        </w:rPr>
        <w:tab/>
        <w:t>Rijgedrag</w:t>
      </w:r>
    </w:p>
    <w:p w:rsidR="006647A1" w:rsidRPr="00D9063E" w:rsidRDefault="006647A1" w:rsidP="006E2F03">
      <w:pPr>
        <w:pStyle w:val="NumPar1"/>
        <w:numPr>
          <w:ilvl w:val="0"/>
          <w:numId w:val="0"/>
        </w:numPr>
        <w:spacing w:line="360" w:lineRule="auto"/>
        <w:ind w:left="851"/>
        <w:jc w:val="left"/>
        <w:rPr>
          <w:noProof/>
        </w:rPr>
      </w:pPr>
      <w:r w:rsidRPr="00D9063E">
        <w:rPr>
          <w:rStyle w:val="normaltextrun"/>
          <w:noProof/>
          <w:color w:val="000000"/>
        </w:rPr>
        <w:t xml:space="preserve">De kandidaten moeten in normale verkeerssituaties veilig en met de vereiste </w:t>
      </w:r>
      <w:r w:rsidRPr="00D9063E">
        <w:t>voorzichtigheid</w:t>
      </w:r>
      <w:r w:rsidRPr="00D9063E">
        <w:rPr>
          <w:rStyle w:val="normaltextrun"/>
          <w:noProof/>
          <w:color w:val="000000"/>
        </w:rPr>
        <w:t xml:space="preserve"> de volgende handelingen uitvoeren:</w:t>
      </w:r>
    </w:p>
    <w:p w:rsidR="006647A1" w:rsidRPr="00D9063E" w:rsidRDefault="006E2F03" w:rsidP="006E2F03">
      <w:pPr>
        <w:pStyle w:val="NumPar1"/>
        <w:numPr>
          <w:ilvl w:val="0"/>
          <w:numId w:val="0"/>
        </w:numPr>
        <w:spacing w:line="360" w:lineRule="auto"/>
        <w:ind w:left="1418" w:hanging="567"/>
        <w:jc w:val="left"/>
        <w:rPr>
          <w:noProof/>
        </w:rPr>
      </w:pPr>
      <w:r w:rsidRPr="00D9063E">
        <w:rPr>
          <w:noProof/>
        </w:rPr>
        <w:t>(a)</w:t>
      </w:r>
      <w:r w:rsidRPr="00D9063E">
        <w:rPr>
          <w:noProof/>
        </w:rPr>
        <w:tab/>
      </w:r>
      <w:r w:rsidR="006647A1" w:rsidRPr="00D9063E">
        <w:rPr>
          <w:noProof/>
        </w:rPr>
        <w:t>wegrijden: na parkeren, na een stop in h</w:t>
      </w:r>
      <w:r w:rsidRPr="00D9063E">
        <w:rPr>
          <w:noProof/>
        </w:rPr>
        <w:t>et verkeer; een oprit verlaten;</w:t>
      </w:r>
    </w:p>
    <w:p w:rsidR="006647A1" w:rsidRPr="00D9063E" w:rsidRDefault="006E2F03" w:rsidP="006E2F03">
      <w:pPr>
        <w:pStyle w:val="NumPar1"/>
        <w:numPr>
          <w:ilvl w:val="0"/>
          <w:numId w:val="0"/>
        </w:numPr>
        <w:spacing w:line="360" w:lineRule="auto"/>
        <w:ind w:left="1418" w:hanging="567"/>
        <w:jc w:val="left"/>
        <w:rPr>
          <w:noProof/>
        </w:rPr>
      </w:pPr>
      <w:r w:rsidRPr="00D9063E">
        <w:rPr>
          <w:noProof/>
        </w:rPr>
        <w:t>(b)</w:t>
      </w:r>
      <w:r w:rsidRPr="00D9063E">
        <w:rPr>
          <w:noProof/>
        </w:rPr>
        <w:tab/>
      </w:r>
      <w:r w:rsidR="006647A1" w:rsidRPr="00D9063E">
        <w:rPr>
          <w:noProof/>
        </w:rPr>
        <w:t>rijden op rechte wegen; tegenliggers pass</w:t>
      </w:r>
      <w:r w:rsidRPr="00D9063E">
        <w:rPr>
          <w:noProof/>
        </w:rPr>
        <w:t>eren, ook bij wegversmallingen;</w:t>
      </w:r>
    </w:p>
    <w:p w:rsidR="006647A1" w:rsidRPr="00D9063E" w:rsidRDefault="006E2F03" w:rsidP="006E2F03">
      <w:pPr>
        <w:pStyle w:val="NumPar1"/>
        <w:numPr>
          <w:ilvl w:val="0"/>
          <w:numId w:val="0"/>
        </w:numPr>
        <w:spacing w:line="360" w:lineRule="auto"/>
        <w:ind w:left="1418" w:hanging="567"/>
        <w:jc w:val="left"/>
        <w:rPr>
          <w:noProof/>
        </w:rPr>
      </w:pPr>
      <w:r w:rsidRPr="00D9063E">
        <w:rPr>
          <w:noProof/>
        </w:rPr>
        <w:t>(c)</w:t>
      </w:r>
      <w:r w:rsidRPr="00D9063E">
        <w:rPr>
          <w:noProof/>
        </w:rPr>
        <w:tab/>
        <w:t>rijden door bochten;</w:t>
      </w:r>
    </w:p>
    <w:p w:rsidR="006647A1" w:rsidRPr="00D9063E" w:rsidRDefault="006E2F03" w:rsidP="006E2F03">
      <w:pPr>
        <w:pStyle w:val="NumPar1"/>
        <w:numPr>
          <w:ilvl w:val="0"/>
          <w:numId w:val="0"/>
        </w:numPr>
        <w:spacing w:line="360" w:lineRule="auto"/>
        <w:ind w:left="1418" w:hanging="567"/>
        <w:jc w:val="left"/>
        <w:rPr>
          <w:noProof/>
        </w:rPr>
      </w:pPr>
      <w:r w:rsidRPr="00D9063E">
        <w:rPr>
          <w:noProof/>
        </w:rPr>
        <w:t>(d)</w:t>
      </w:r>
      <w:r w:rsidRPr="00D9063E">
        <w:rPr>
          <w:noProof/>
        </w:rPr>
        <w:tab/>
        <w:t>k</w:t>
      </w:r>
      <w:r w:rsidR="006647A1" w:rsidRPr="00D9063E">
        <w:rPr>
          <w:noProof/>
        </w:rPr>
        <w:t>ruispunten: naderen en oversteke</w:t>
      </w:r>
      <w:r w:rsidRPr="00D9063E">
        <w:rPr>
          <w:noProof/>
        </w:rPr>
        <w:t>n van kruispunten en overwegen;</w:t>
      </w:r>
    </w:p>
    <w:p w:rsidR="006647A1" w:rsidRPr="00D9063E" w:rsidRDefault="006E2F03" w:rsidP="006E2F03">
      <w:pPr>
        <w:pStyle w:val="NumPar1"/>
        <w:numPr>
          <w:ilvl w:val="0"/>
          <w:numId w:val="0"/>
        </w:numPr>
        <w:spacing w:line="360" w:lineRule="auto"/>
        <w:ind w:left="1418" w:hanging="567"/>
        <w:jc w:val="left"/>
        <w:rPr>
          <w:noProof/>
        </w:rPr>
      </w:pPr>
      <w:r w:rsidRPr="00D9063E">
        <w:rPr>
          <w:noProof/>
        </w:rPr>
        <w:t>(e)</w:t>
      </w:r>
      <w:r w:rsidRPr="00D9063E">
        <w:rPr>
          <w:noProof/>
        </w:rPr>
        <w:tab/>
      </w:r>
      <w:r w:rsidR="006647A1" w:rsidRPr="00D9063E">
        <w:rPr>
          <w:noProof/>
        </w:rPr>
        <w:t>veranderen van richting: naar links en re</w:t>
      </w:r>
      <w:r w:rsidRPr="00D9063E">
        <w:rPr>
          <w:noProof/>
        </w:rPr>
        <w:t>chts; veranderen van rijstrook;</w:t>
      </w:r>
    </w:p>
    <w:p w:rsidR="006647A1" w:rsidRPr="00D9063E" w:rsidRDefault="006E2F03" w:rsidP="006E2F03">
      <w:pPr>
        <w:pStyle w:val="NumPar1"/>
        <w:numPr>
          <w:ilvl w:val="0"/>
          <w:numId w:val="0"/>
        </w:numPr>
        <w:spacing w:line="360" w:lineRule="auto"/>
        <w:ind w:left="1418" w:hanging="567"/>
        <w:jc w:val="left"/>
        <w:rPr>
          <w:noProof/>
        </w:rPr>
      </w:pPr>
      <w:r w:rsidRPr="00D9063E">
        <w:rPr>
          <w:noProof/>
        </w:rPr>
        <w:t>(f)</w:t>
      </w:r>
      <w:r w:rsidRPr="00D9063E">
        <w:rPr>
          <w:noProof/>
        </w:rPr>
        <w:tab/>
      </w:r>
      <w:r w:rsidR="006647A1" w:rsidRPr="00D9063E">
        <w:rPr>
          <w:noProof/>
        </w:rPr>
        <w:t>oprijden/verlaten van snelwegen of vergelijkbare wegen (indien aanwezig): invoegen vanaf de invoegstrook; uitvoegen</w:t>
      </w:r>
      <w:r w:rsidRPr="00D9063E">
        <w:rPr>
          <w:noProof/>
        </w:rPr>
        <w:t xml:space="preserve"> op de uitvoegstrook;</w:t>
      </w:r>
    </w:p>
    <w:p w:rsidR="006647A1" w:rsidRPr="00D9063E" w:rsidRDefault="006E2F03" w:rsidP="006E2F03">
      <w:pPr>
        <w:pStyle w:val="NumPar1"/>
        <w:numPr>
          <w:ilvl w:val="0"/>
          <w:numId w:val="0"/>
        </w:numPr>
        <w:spacing w:line="360" w:lineRule="auto"/>
        <w:ind w:left="1418" w:hanging="567"/>
        <w:jc w:val="left"/>
        <w:rPr>
          <w:b/>
          <w:noProof/>
        </w:rPr>
      </w:pPr>
      <w:r w:rsidRPr="00D9063E">
        <w:rPr>
          <w:noProof/>
        </w:rPr>
        <w:t>(g)</w:t>
      </w:r>
      <w:r w:rsidRPr="00D9063E">
        <w:rPr>
          <w:noProof/>
        </w:rPr>
        <w:tab/>
      </w:r>
      <w:r w:rsidRPr="00D9063E">
        <w:t>inhalen/passeren: inhalen van</w:t>
      </w:r>
      <w:r w:rsidR="00B64600" w:rsidRPr="00D9063E">
        <w:rPr>
          <w:strike/>
        </w:rPr>
        <w:t xml:space="preserve"> andere verkeer</w:t>
      </w:r>
      <w:r w:rsidRPr="00D9063E">
        <w:t xml:space="preserve"> </w:t>
      </w:r>
      <w:r w:rsidRPr="00D9063E">
        <w:rPr>
          <w:b/>
          <w:i/>
        </w:rPr>
        <w:t>andere weggebruikers, met inbegrip van fietsers</w:t>
      </w:r>
      <w:r w:rsidRPr="00D9063E">
        <w:t xml:space="preserve"> (indien mogelijk); obstakels voorbijrijden, bijvoorbeeld geparkeerde auto’s; ingehaald worden (indien mogelijk);</w:t>
      </w:r>
      <w:r w:rsidRPr="00D9063E">
        <w:rPr>
          <w:b/>
        </w:rPr>
        <w:t xml:space="preserve"> [Am. 174]</w:t>
      </w:r>
    </w:p>
    <w:p w:rsidR="006E2F03" w:rsidRPr="00D9063E" w:rsidRDefault="006E2F03" w:rsidP="006E2F03">
      <w:pPr>
        <w:pStyle w:val="NumPar1"/>
        <w:numPr>
          <w:ilvl w:val="0"/>
          <w:numId w:val="0"/>
        </w:numPr>
        <w:spacing w:line="360" w:lineRule="auto"/>
        <w:ind w:left="1418" w:hanging="567"/>
        <w:jc w:val="left"/>
        <w:rPr>
          <w:b/>
          <w:noProof/>
        </w:rPr>
      </w:pPr>
      <w:r w:rsidRPr="00D9063E">
        <w:rPr>
          <w:noProof/>
        </w:rPr>
        <w:br w:type="page"/>
      </w:r>
      <w:proofErr w:type="gramStart"/>
      <w:r w:rsidRPr="00D9063E">
        <w:rPr>
          <w:b/>
          <w:i/>
        </w:rPr>
        <w:lastRenderedPageBreak/>
        <w:t>g</w:t>
      </w:r>
      <w:proofErr w:type="gramEnd"/>
      <w:r w:rsidRPr="00D9063E">
        <w:rPr>
          <w:b/>
          <w:i/>
        </w:rPr>
        <w:t xml:space="preserve"> bis)</w:t>
      </w:r>
      <w:r w:rsidRPr="00D9063E">
        <w:rPr>
          <w:b/>
          <w:i/>
        </w:rPr>
        <w:tab/>
        <w:t>zelfstandig rijden naar een bepaalde bestemming, behoudens specifieke aanwijzingen om af te slaan;</w:t>
      </w:r>
      <w:r w:rsidRPr="00D9063E">
        <w:rPr>
          <w:b/>
        </w:rPr>
        <w:t xml:space="preserve"> [Am. 175]</w:t>
      </w:r>
    </w:p>
    <w:p w:rsidR="006647A1" w:rsidRPr="00D9063E" w:rsidRDefault="006E2F03" w:rsidP="006E2F03">
      <w:pPr>
        <w:pStyle w:val="NumPar1"/>
        <w:numPr>
          <w:ilvl w:val="0"/>
          <w:numId w:val="0"/>
        </w:numPr>
        <w:spacing w:line="360" w:lineRule="auto"/>
        <w:ind w:left="1418" w:hanging="567"/>
        <w:jc w:val="left"/>
        <w:rPr>
          <w:b/>
          <w:noProof/>
        </w:rPr>
      </w:pPr>
      <w:r w:rsidRPr="00D9063E">
        <w:rPr>
          <w:noProof/>
        </w:rPr>
        <w:t>(h)</w:t>
      </w:r>
      <w:r w:rsidRPr="00D9063E">
        <w:rPr>
          <w:noProof/>
        </w:rPr>
        <w:tab/>
      </w:r>
      <w:r w:rsidRPr="00D9063E">
        <w:t>speciale verkeerselementen (indien aanwezig): rotondes;</w:t>
      </w:r>
      <w:r w:rsidRPr="00D9063E">
        <w:rPr>
          <w:b/>
          <w:i/>
        </w:rPr>
        <w:t xml:space="preserve"> rotondes nemen met een groot voertuig; rechts en links rijden;</w:t>
      </w:r>
      <w:r w:rsidRPr="00D9063E">
        <w:t xml:space="preserve"> spoorwegovergangen; tram-/bushaltes; voetgangersoversteekplaatsen; </w:t>
      </w:r>
      <w:r w:rsidRPr="00D9063E">
        <w:rPr>
          <w:b/>
          <w:i/>
        </w:rPr>
        <w:t xml:space="preserve">fietsstroken; rijden over </w:t>
      </w:r>
      <w:r w:rsidRPr="00D9063E">
        <w:t xml:space="preserve">stijgende/dalende weg over een lange afstand; </w:t>
      </w:r>
      <w:r w:rsidRPr="00D9063E">
        <w:rPr>
          <w:b/>
          <w:i/>
        </w:rPr>
        <w:t>veranderingen in hellingsgraad;</w:t>
      </w:r>
      <w:r w:rsidRPr="00D9063E">
        <w:t xml:space="preserve"> tunnels;</w:t>
      </w:r>
      <w:r w:rsidRPr="00D9063E">
        <w:rPr>
          <w:b/>
        </w:rPr>
        <w:t xml:space="preserve"> [Am. 176]</w:t>
      </w:r>
    </w:p>
    <w:p w:rsidR="006E2F03" w:rsidRPr="00D9063E" w:rsidRDefault="006E2F03" w:rsidP="006E2F03">
      <w:pPr>
        <w:pStyle w:val="NumPar1"/>
        <w:numPr>
          <w:ilvl w:val="0"/>
          <w:numId w:val="0"/>
        </w:numPr>
        <w:spacing w:line="360" w:lineRule="auto"/>
        <w:ind w:left="1418" w:hanging="567"/>
        <w:jc w:val="left"/>
        <w:rPr>
          <w:b/>
          <w:noProof/>
        </w:rPr>
      </w:pPr>
      <w:proofErr w:type="gramStart"/>
      <w:r w:rsidRPr="00D9063E">
        <w:rPr>
          <w:b/>
          <w:i/>
        </w:rPr>
        <w:t>h</w:t>
      </w:r>
      <w:proofErr w:type="gramEnd"/>
      <w:r w:rsidRPr="00D9063E">
        <w:rPr>
          <w:b/>
          <w:i/>
        </w:rPr>
        <w:t xml:space="preserve"> bis)</w:t>
      </w:r>
      <w:r w:rsidRPr="00D9063E">
        <w:rPr>
          <w:b/>
          <w:i/>
        </w:rPr>
        <w:tab/>
        <w:t>interactie met andere weggebruikers, waaronder het rekening houden met dode hoeken en correct gebruik van richtingaanwijzers;</w:t>
      </w:r>
      <w:r w:rsidRPr="00D9063E">
        <w:rPr>
          <w:b/>
        </w:rPr>
        <w:t xml:space="preserve"> [Am. 177]</w:t>
      </w:r>
    </w:p>
    <w:p w:rsidR="006647A1" w:rsidRPr="00D9063E" w:rsidRDefault="006E2F03" w:rsidP="006E2F03">
      <w:pPr>
        <w:pStyle w:val="NumPar1"/>
        <w:numPr>
          <w:ilvl w:val="0"/>
          <w:numId w:val="0"/>
        </w:numPr>
        <w:spacing w:line="360" w:lineRule="auto"/>
        <w:ind w:left="1418" w:hanging="567"/>
        <w:jc w:val="left"/>
        <w:rPr>
          <w:b/>
          <w:noProof/>
        </w:rPr>
      </w:pPr>
      <w:r w:rsidRPr="00D9063E">
        <w:rPr>
          <w:noProof/>
        </w:rPr>
        <w:t>(i)</w:t>
      </w:r>
      <w:r w:rsidRPr="00D9063E">
        <w:rPr>
          <w:noProof/>
        </w:rPr>
        <w:tab/>
      </w:r>
      <w:r w:rsidRPr="00D9063E">
        <w:t xml:space="preserve">de nodige voorzorgsmaatregelen nemen bij het </w:t>
      </w:r>
      <w:r w:rsidRPr="00D9063E">
        <w:rPr>
          <w:b/>
          <w:i/>
        </w:rPr>
        <w:t xml:space="preserve">betreden en </w:t>
      </w:r>
      <w:r w:rsidRPr="00D9063E">
        <w:t>verlaten van het voertuig</w:t>
      </w:r>
      <w:r w:rsidRPr="00D9063E">
        <w:rPr>
          <w:b/>
          <w:i/>
        </w:rPr>
        <w:t>, waaronder ervoor zorgen dat het veilig is de deur van het voertuig te openen en dat dit geen gevaar oplevert voor andere weggebruikers, zoals voetgangers, fietsers en gebruikers van micromobiliteit, met bijzondere nadruk op het feit dat de deur moet worden geopend met de hand die er het verst van verwijderd is</w:t>
      </w:r>
      <w:r w:rsidRPr="00D9063E">
        <w:t>;</w:t>
      </w:r>
      <w:r w:rsidRPr="00D9063E">
        <w:rPr>
          <w:b/>
        </w:rPr>
        <w:t xml:space="preserve"> [Am. 178]</w:t>
      </w:r>
    </w:p>
    <w:p w:rsidR="006647A1" w:rsidRPr="00D9063E" w:rsidRDefault="006E2F03" w:rsidP="006E2F03">
      <w:pPr>
        <w:pStyle w:val="NumPar1"/>
        <w:numPr>
          <w:ilvl w:val="0"/>
          <w:numId w:val="0"/>
        </w:numPr>
        <w:spacing w:line="360" w:lineRule="auto"/>
        <w:ind w:left="1418" w:hanging="567"/>
        <w:jc w:val="left"/>
        <w:rPr>
          <w:b/>
          <w:noProof/>
        </w:rPr>
      </w:pPr>
      <w:r w:rsidRPr="00D9063E">
        <w:rPr>
          <w:noProof/>
        </w:rPr>
        <w:t>(j)</w:t>
      </w:r>
      <w:r w:rsidRPr="00D9063E">
        <w:rPr>
          <w:noProof/>
        </w:rPr>
        <w:tab/>
      </w:r>
      <w:r w:rsidRPr="00D9063E">
        <w:t>reageren en anticiperen op gevaarlijke situaties</w:t>
      </w:r>
      <w:r w:rsidRPr="00D9063E">
        <w:rPr>
          <w:b/>
          <w:i/>
        </w:rPr>
        <w:t>, ook</w:t>
      </w:r>
      <w:r w:rsidRPr="00D9063E">
        <w:t xml:space="preserve"> met behulp van een simulator.</w:t>
      </w:r>
      <w:r w:rsidRPr="00D9063E">
        <w:rPr>
          <w:b/>
        </w:rPr>
        <w:t xml:space="preserve"> [Am. 179]</w:t>
      </w:r>
    </w:p>
    <w:p w:rsidR="006647A1" w:rsidRPr="00D9063E" w:rsidRDefault="006E2F03" w:rsidP="006E2F03">
      <w:pPr>
        <w:pStyle w:val="NumPar1"/>
        <w:numPr>
          <w:ilvl w:val="0"/>
          <w:numId w:val="0"/>
        </w:numPr>
        <w:spacing w:line="360" w:lineRule="auto"/>
        <w:ind w:left="851" w:hanging="851"/>
        <w:jc w:val="left"/>
      </w:pPr>
      <w:r w:rsidRPr="00D9063E">
        <w:br w:type="page"/>
      </w:r>
      <w:r w:rsidRPr="00D9063E">
        <w:lastRenderedPageBreak/>
        <w:t>8.</w:t>
      </w:r>
      <w:r w:rsidRPr="00D9063E">
        <w:tab/>
      </w:r>
      <w:r w:rsidR="006647A1" w:rsidRPr="00D9063E">
        <w:t xml:space="preserve">Rijvaardigheid en rijgedrag met betrekking tot de categorieën C, CE, C1, C1E, D, </w:t>
      </w:r>
      <w:proofErr w:type="gramStart"/>
      <w:r w:rsidR="006647A1" w:rsidRPr="00D9063E">
        <w:t>DE</w:t>
      </w:r>
      <w:proofErr w:type="gramEnd"/>
      <w:r w:rsidR="006647A1" w:rsidRPr="00D9063E">
        <w:t>, D1 en D1E.</w:t>
      </w:r>
    </w:p>
    <w:p w:rsidR="006647A1" w:rsidRPr="00D9063E" w:rsidRDefault="006E2F03" w:rsidP="006E2F03">
      <w:pPr>
        <w:pStyle w:val="NumPar1"/>
        <w:numPr>
          <w:ilvl w:val="0"/>
          <w:numId w:val="0"/>
        </w:numPr>
        <w:spacing w:line="360" w:lineRule="auto"/>
        <w:ind w:left="851" w:hanging="851"/>
        <w:jc w:val="left"/>
        <w:rPr>
          <w:rStyle w:val="normaltextrun"/>
          <w:noProof/>
        </w:rPr>
      </w:pPr>
      <w:r w:rsidRPr="00D9063E">
        <w:rPr>
          <w:rStyle w:val="normaltextrun"/>
          <w:noProof/>
        </w:rPr>
        <w:t>(1)</w:t>
      </w:r>
      <w:r w:rsidRPr="00D9063E">
        <w:rPr>
          <w:rStyle w:val="normaltextrun"/>
          <w:noProof/>
        </w:rPr>
        <w:tab/>
      </w:r>
      <w:r w:rsidR="006647A1" w:rsidRPr="00D9063E">
        <w:rPr>
          <w:rStyle w:val="normaltextrun"/>
          <w:noProof/>
        </w:rPr>
        <w:t>Rijklaar maken en technische controle van het voertuig in ve</w:t>
      </w:r>
      <w:r w:rsidRPr="00D9063E">
        <w:rPr>
          <w:rStyle w:val="normaltextrun"/>
          <w:noProof/>
        </w:rPr>
        <w:t>rband met de verkeersveiligheid</w:t>
      </w:r>
    </w:p>
    <w:p w:rsidR="006647A1" w:rsidRPr="00D9063E" w:rsidRDefault="006647A1" w:rsidP="006E2F03">
      <w:pPr>
        <w:pStyle w:val="NumPar1"/>
        <w:numPr>
          <w:ilvl w:val="0"/>
          <w:numId w:val="0"/>
        </w:numPr>
        <w:spacing w:line="360" w:lineRule="auto"/>
        <w:ind w:left="851"/>
        <w:jc w:val="left"/>
        <w:rPr>
          <w:noProof/>
        </w:rPr>
      </w:pPr>
      <w:r w:rsidRPr="00D9063E">
        <w:rPr>
          <w:rStyle w:val="normaltextrun"/>
          <w:noProof/>
          <w:color w:val="000000"/>
        </w:rPr>
        <w:t xml:space="preserve">De </w:t>
      </w:r>
      <w:r w:rsidRPr="00D9063E">
        <w:rPr>
          <w:rStyle w:val="normaltextrun"/>
          <w:noProof/>
        </w:rPr>
        <w:t>kandidaten</w:t>
      </w:r>
      <w:r w:rsidRPr="00D9063E">
        <w:rPr>
          <w:rStyle w:val="normaltextrun"/>
          <w:noProof/>
          <w:color w:val="000000"/>
        </w:rPr>
        <w:t xml:space="preserve"> moeten door middel van de onderstaande handelingen aantonen dat zij goed voorbereid aan het examen kunnen beginnen en het voertuig rijklaar kunnen maken:</w:t>
      </w:r>
    </w:p>
    <w:p w:rsidR="006647A1" w:rsidRPr="00D9063E" w:rsidRDefault="006E2F03" w:rsidP="006E2F03">
      <w:pPr>
        <w:pStyle w:val="NumPar1"/>
        <w:numPr>
          <w:ilvl w:val="0"/>
          <w:numId w:val="0"/>
        </w:numPr>
        <w:spacing w:line="360" w:lineRule="auto"/>
        <w:ind w:left="1418" w:hanging="567"/>
        <w:jc w:val="left"/>
        <w:rPr>
          <w:noProof/>
        </w:rPr>
      </w:pPr>
      <w:r w:rsidRPr="00D9063E">
        <w:rPr>
          <w:noProof/>
        </w:rPr>
        <w:t>(a)</w:t>
      </w:r>
      <w:r w:rsidRPr="00D9063E">
        <w:rPr>
          <w:noProof/>
        </w:rPr>
        <w:tab/>
      </w:r>
      <w:r w:rsidR="006647A1" w:rsidRPr="00D9063E">
        <w:rPr>
          <w:noProof/>
        </w:rPr>
        <w:t>verstellen van de zitplaats van de bestuur</w:t>
      </w:r>
      <w:r w:rsidRPr="00D9063E">
        <w:rPr>
          <w:noProof/>
        </w:rPr>
        <w:t>der voor een juiste zithouding;</w:t>
      </w:r>
    </w:p>
    <w:p w:rsidR="006647A1" w:rsidRPr="00D9063E" w:rsidRDefault="006E2F03" w:rsidP="006E2F03">
      <w:pPr>
        <w:pStyle w:val="NumPar1"/>
        <w:numPr>
          <w:ilvl w:val="0"/>
          <w:numId w:val="0"/>
        </w:numPr>
        <w:spacing w:line="360" w:lineRule="auto"/>
        <w:ind w:left="1418" w:hanging="567"/>
        <w:jc w:val="left"/>
        <w:rPr>
          <w:noProof/>
        </w:rPr>
      </w:pPr>
      <w:r w:rsidRPr="00D9063E">
        <w:rPr>
          <w:noProof/>
        </w:rPr>
        <w:t>(b)</w:t>
      </w:r>
      <w:r w:rsidRPr="00D9063E">
        <w:rPr>
          <w:noProof/>
        </w:rPr>
        <w:tab/>
      </w:r>
      <w:r w:rsidR="006647A1" w:rsidRPr="00D9063E">
        <w:rPr>
          <w:noProof/>
        </w:rPr>
        <w:t>afstellen van de achteruitkijkspiegels, veiligheidsgordel en hoofdsteun (indi</w:t>
      </w:r>
      <w:r w:rsidRPr="00D9063E">
        <w:rPr>
          <w:noProof/>
        </w:rPr>
        <w:t>en aanwezig);</w:t>
      </w:r>
    </w:p>
    <w:p w:rsidR="006647A1" w:rsidRPr="00D9063E" w:rsidRDefault="006E2F03" w:rsidP="006E2F03">
      <w:pPr>
        <w:pStyle w:val="NumPar1"/>
        <w:numPr>
          <w:ilvl w:val="0"/>
          <w:numId w:val="0"/>
        </w:numPr>
        <w:spacing w:line="360" w:lineRule="auto"/>
        <w:ind w:left="1418" w:hanging="567"/>
        <w:jc w:val="left"/>
        <w:rPr>
          <w:noProof/>
        </w:rPr>
      </w:pPr>
      <w:r w:rsidRPr="00D9063E">
        <w:rPr>
          <w:noProof/>
        </w:rPr>
        <w:t>(c)</w:t>
      </w:r>
      <w:r w:rsidRPr="00D9063E">
        <w:rPr>
          <w:noProof/>
        </w:rPr>
        <w:tab/>
      </w:r>
      <w:r w:rsidR="006647A1" w:rsidRPr="00D9063E">
        <w:rPr>
          <w:noProof/>
        </w:rPr>
        <w:t>steekproefsgewijze controle van banden, stuurinrichting, remmen, verlichting, reflectoren</w:t>
      </w:r>
      <w:r w:rsidRPr="00D9063E">
        <w:rPr>
          <w:noProof/>
        </w:rPr>
        <w:t>, richtingaanwijzers en claxon;</w:t>
      </w:r>
    </w:p>
    <w:p w:rsidR="006647A1" w:rsidRPr="00D9063E" w:rsidRDefault="006E2F03" w:rsidP="006E2F03">
      <w:pPr>
        <w:pStyle w:val="NumPar1"/>
        <w:numPr>
          <w:ilvl w:val="0"/>
          <w:numId w:val="0"/>
        </w:numPr>
        <w:spacing w:line="360" w:lineRule="auto"/>
        <w:ind w:left="1418" w:hanging="567"/>
        <w:jc w:val="left"/>
        <w:rPr>
          <w:noProof/>
        </w:rPr>
      </w:pPr>
      <w:r w:rsidRPr="00D9063E">
        <w:rPr>
          <w:noProof/>
        </w:rPr>
        <w:t>(d)</w:t>
      </w:r>
      <w:r w:rsidRPr="00D9063E">
        <w:rPr>
          <w:noProof/>
        </w:rPr>
        <w:tab/>
      </w:r>
      <w:r w:rsidR="006647A1" w:rsidRPr="00D9063E">
        <w:rPr>
          <w:noProof/>
        </w:rPr>
        <w:t>controle van de rembekrachtigings- en de stuurbekrachtigingsinrichting; controle van de wielen, wielmoeren, spatborden, voorruit, ruiten en ruitenwissers, vloeistoffen (bijvoorbeeld motorolie, koelvloeistof en ruitensproeiervloeistof); controle en gebruik van alle onderdelen op het dashboard, inclusief de controleapparatuur als bedoeld in Verordening (EU) nr. 165/2014. De laatstgenoemde eis geldt niet voor aanvragers van een rijbewijs voor een voertuig van categorie C1 of C1E dat ni</w:t>
      </w:r>
      <w:r w:rsidRPr="00D9063E">
        <w:rPr>
          <w:noProof/>
        </w:rPr>
        <w:t>et onder deze verordening valt;</w:t>
      </w:r>
    </w:p>
    <w:p w:rsidR="006647A1" w:rsidRPr="00D9063E" w:rsidRDefault="006E2F03" w:rsidP="006E2F03">
      <w:pPr>
        <w:pStyle w:val="NumPar1"/>
        <w:numPr>
          <w:ilvl w:val="0"/>
          <w:numId w:val="0"/>
        </w:numPr>
        <w:spacing w:line="360" w:lineRule="auto"/>
        <w:ind w:left="1418" w:hanging="567"/>
        <w:jc w:val="left"/>
        <w:rPr>
          <w:noProof/>
        </w:rPr>
      </w:pPr>
      <w:r w:rsidRPr="00D9063E">
        <w:rPr>
          <w:noProof/>
        </w:rPr>
        <w:br w:type="page"/>
      </w:r>
      <w:r w:rsidRPr="00D9063E">
        <w:rPr>
          <w:noProof/>
        </w:rPr>
        <w:lastRenderedPageBreak/>
        <w:t>(e)</w:t>
      </w:r>
      <w:r w:rsidRPr="00D9063E">
        <w:rPr>
          <w:noProof/>
        </w:rPr>
        <w:tab/>
      </w:r>
      <w:r w:rsidR="006647A1" w:rsidRPr="00D9063E">
        <w:rPr>
          <w:noProof/>
        </w:rPr>
        <w:t xml:space="preserve">controle van de luchtdruk, </w:t>
      </w:r>
      <w:r w:rsidRPr="00D9063E">
        <w:rPr>
          <w:noProof/>
        </w:rPr>
        <w:t>luchttanks en de wielophanging;</w:t>
      </w:r>
    </w:p>
    <w:p w:rsidR="006647A1" w:rsidRPr="00D9063E" w:rsidRDefault="006E2F03" w:rsidP="006E2F03">
      <w:pPr>
        <w:pStyle w:val="NumPar1"/>
        <w:numPr>
          <w:ilvl w:val="0"/>
          <w:numId w:val="0"/>
        </w:numPr>
        <w:spacing w:line="360" w:lineRule="auto"/>
        <w:ind w:left="1418" w:hanging="567"/>
        <w:jc w:val="left"/>
        <w:rPr>
          <w:noProof/>
        </w:rPr>
      </w:pPr>
      <w:r w:rsidRPr="00D9063E">
        <w:rPr>
          <w:noProof/>
        </w:rPr>
        <w:t>(f)</w:t>
      </w:r>
      <w:r w:rsidRPr="00D9063E">
        <w:rPr>
          <w:noProof/>
        </w:rPr>
        <w:tab/>
      </w:r>
      <w:r w:rsidR="006647A1" w:rsidRPr="00D9063E">
        <w:rPr>
          <w:noProof/>
        </w:rPr>
        <w:t>controle van de veiligheid met betrekking tot de lading van het voertuig: carrosserie, plaatwerk, laaddeuren, laadmechanisme (indien aanwezig), cabineslot (indien aanwezig), manier van laden, vastzetten lading (alle</w:t>
      </w:r>
      <w:r w:rsidRPr="00D9063E">
        <w:rPr>
          <w:noProof/>
        </w:rPr>
        <w:t>en categorieën C, CE, C1, C1E);</w:t>
      </w:r>
    </w:p>
    <w:p w:rsidR="006647A1" w:rsidRPr="00D9063E" w:rsidRDefault="006E2F03" w:rsidP="006E2F03">
      <w:pPr>
        <w:pStyle w:val="NumPar1"/>
        <w:numPr>
          <w:ilvl w:val="0"/>
          <w:numId w:val="0"/>
        </w:numPr>
        <w:spacing w:line="360" w:lineRule="auto"/>
        <w:ind w:left="1418" w:hanging="567"/>
        <w:jc w:val="left"/>
        <w:rPr>
          <w:noProof/>
        </w:rPr>
      </w:pPr>
      <w:r w:rsidRPr="00D9063E">
        <w:rPr>
          <w:noProof/>
        </w:rPr>
        <w:t>(g)</w:t>
      </w:r>
      <w:r w:rsidRPr="00D9063E">
        <w:rPr>
          <w:noProof/>
        </w:rPr>
        <w:tab/>
      </w:r>
      <w:r w:rsidR="006647A1" w:rsidRPr="00D9063E">
        <w:rPr>
          <w:noProof/>
        </w:rPr>
        <w:t>controle van het koppelmechanisme en de elektrische en remverbindingen (alleen</w:t>
      </w:r>
      <w:r w:rsidRPr="00D9063E">
        <w:rPr>
          <w:noProof/>
        </w:rPr>
        <w:t xml:space="preserve"> categorieën CE, C1E, DE, D1E);</w:t>
      </w:r>
    </w:p>
    <w:p w:rsidR="006647A1" w:rsidRPr="00D9063E" w:rsidRDefault="006E2F03" w:rsidP="006E2F03">
      <w:pPr>
        <w:pStyle w:val="NumPar1"/>
        <w:numPr>
          <w:ilvl w:val="0"/>
          <w:numId w:val="0"/>
        </w:numPr>
        <w:spacing w:line="360" w:lineRule="auto"/>
        <w:ind w:left="1418" w:hanging="567"/>
        <w:jc w:val="left"/>
      </w:pPr>
      <w:r w:rsidRPr="00D9063E">
        <w:rPr>
          <w:noProof/>
        </w:rPr>
        <w:t>(h)</w:t>
      </w:r>
      <w:r w:rsidRPr="00D9063E">
        <w:rPr>
          <w:noProof/>
        </w:rPr>
        <w:tab/>
      </w:r>
      <w:r w:rsidR="006647A1" w:rsidRPr="00D9063E">
        <w:rPr>
          <w:noProof/>
        </w:rPr>
        <w:t xml:space="preserve">in staat zijn bijzondere maatregelen te treffen voor de veiligheid van het voertuig; controle van carrosserie, bedrijfsdeuren, nooduitgangen, EHBO-benodigdheden, brandblussers en andere veiligheidsvoorzieningen (alleen </w:t>
      </w:r>
      <w:r w:rsidRPr="00D9063E">
        <w:t xml:space="preserve">categorieën D, </w:t>
      </w:r>
      <w:proofErr w:type="gramStart"/>
      <w:r w:rsidRPr="00D9063E">
        <w:t>DE</w:t>
      </w:r>
      <w:proofErr w:type="gramEnd"/>
      <w:r w:rsidRPr="00D9063E">
        <w:t>, D1, D1E);</w:t>
      </w:r>
    </w:p>
    <w:p w:rsidR="006647A1" w:rsidRPr="00D9063E" w:rsidRDefault="006E2F03" w:rsidP="006E2F03">
      <w:pPr>
        <w:pStyle w:val="NumPar1"/>
        <w:numPr>
          <w:ilvl w:val="0"/>
          <w:numId w:val="0"/>
        </w:numPr>
        <w:spacing w:line="360" w:lineRule="auto"/>
        <w:ind w:left="1418" w:hanging="567"/>
        <w:jc w:val="left"/>
        <w:rPr>
          <w:noProof/>
        </w:rPr>
      </w:pPr>
      <w:r w:rsidRPr="00D9063E">
        <w:rPr>
          <w:noProof/>
        </w:rPr>
        <w:t>(i)</w:t>
      </w:r>
      <w:r w:rsidRPr="00D9063E">
        <w:rPr>
          <w:noProof/>
        </w:rPr>
        <w:tab/>
      </w:r>
      <w:r w:rsidR="006647A1" w:rsidRPr="00D9063E">
        <w:rPr>
          <w:noProof/>
        </w:rPr>
        <w:t>lezen van een wegenkaart, routeplanner, inclusief het gebruik van elektronische n</w:t>
      </w:r>
      <w:r w:rsidRPr="00D9063E">
        <w:rPr>
          <w:noProof/>
        </w:rPr>
        <w:t>avigatiesystemen (facultatief).</w:t>
      </w:r>
    </w:p>
    <w:p w:rsidR="006647A1" w:rsidRPr="00D9063E" w:rsidRDefault="006E2F03" w:rsidP="006E2F03">
      <w:pPr>
        <w:pStyle w:val="NumPar1"/>
        <w:numPr>
          <w:ilvl w:val="0"/>
          <w:numId w:val="0"/>
        </w:numPr>
        <w:spacing w:line="360" w:lineRule="auto"/>
        <w:ind w:left="851" w:hanging="851"/>
        <w:jc w:val="left"/>
        <w:rPr>
          <w:rStyle w:val="normaltextrun"/>
          <w:noProof/>
        </w:rPr>
      </w:pPr>
      <w:r w:rsidRPr="00D9063E">
        <w:rPr>
          <w:rStyle w:val="normaltextrun"/>
          <w:noProof/>
        </w:rPr>
        <w:t>(2)</w:t>
      </w:r>
      <w:r w:rsidRPr="00D9063E">
        <w:rPr>
          <w:rStyle w:val="normaltextrun"/>
          <w:noProof/>
        </w:rPr>
        <w:tab/>
      </w:r>
      <w:r w:rsidR="006647A1" w:rsidRPr="00D9063E">
        <w:rPr>
          <w:rStyle w:val="normaltextrun"/>
          <w:noProof/>
        </w:rPr>
        <w:t>Bijzondere verrichtingen in ver</w:t>
      </w:r>
      <w:r w:rsidRPr="00D9063E">
        <w:rPr>
          <w:rStyle w:val="normaltextrun"/>
          <w:noProof/>
        </w:rPr>
        <w:t>band met de verkeersveiligheid:</w:t>
      </w:r>
    </w:p>
    <w:p w:rsidR="006647A1" w:rsidRPr="00D9063E" w:rsidRDefault="006E2F03" w:rsidP="006E2F03">
      <w:pPr>
        <w:pStyle w:val="NumPar1"/>
        <w:numPr>
          <w:ilvl w:val="0"/>
          <w:numId w:val="0"/>
        </w:numPr>
        <w:spacing w:line="360" w:lineRule="auto"/>
        <w:ind w:left="1418" w:hanging="567"/>
        <w:jc w:val="left"/>
        <w:rPr>
          <w:noProof/>
        </w:rPr>
      </w:pPr>
      <w:r w:rsidRPr="00D9063E">
        <w:rPr>
          <w:noProof/>
        </w:rPr>
        <w:t>(a)</w:t>
      </w:r>
      <w:r w:rsidRPr="00D9063E">
        <w:rPr>
          <w:noProof/>
        </w:rPr>
        <w:tab/>
      </w:r>
      <w:r w:rsidR="006647A1" w:rsidRPr="00D9063E">
        <w:rPr>
          <w:noProof/>
        </w:rPr>
        <w:t>koppelen en loskoppelen van een aanhangwagen aan/van een motorvoertuig; aan het begin van deze verrichting moeten het voertuig en de aanhangwagen naast elkaar staan (niet in elkaars verlengde) (alleen</w:t>
      </w:r>
      <w:r w:rsidRPr="00D9063E">
        <w:rPr>
          <w:noProof/>
        </w:rPr>
        <w:t xml:space="preserve"> categorieën CE, C1E, DE, D1E);</w:t>
      </w:r>
    </w:p>
    <w:p w:rsidR="006E2F03" w:rsidRPr="00D9063E" w:rsidRDefault="001165DF" w:rsidP="006E2F03">
      <w:pPr>
        <w:pStyle w:val="NumPar1"/>
        <w:numPr>
          <w:ilvl w:val="0"/>
          <w:numId w:val="0"/>
        </w:numPr>
        <w:spacing w:line="360" w:lineRule="auto"/>
        <w:ind w:left="1418" w:hanging="567"/>
        <w:jc w:val="left"/>
        <w:rPr>
          <w:b/>
          <w:noProof/>
        </w:rPr>
      </w:pPr>
      <w:r w:rsidRPr="00D9063E">
        <w:rPr>
          <w:noProof/>
        </w:rPr>
        <w:br w:type="page"/>
      </w:r>
      <w:r w:rsidR="006E2F03" w:rsidRPr="00D9063E">
        <w:rPr>
          <w:b/>
          <w:i/>
          <w:noProof/>
        </w:rPr>
        <w:lastRenderedPageBreak/>
        <w:t>(</w:t>
      </w:r>
      <w:proofErr w:type="gramStart"/>
      <w:r w:rsidR="006E2F03" w:rsidRPr="00D9063E">
        <w:rPr>
          <w:b/>
          <w:i/>
        </w:rPr>
        <w:t>a</w:t>
      </w:r>
      <w:proofErr w:type="gramEnd"/>
      <w:r w:rsidR="006E2F03" w:rsidRPr="00D9063E">
        <w:rPr>
          <w:b/>
          <w:i/>
        </w:rPr>
        <w:t xml:space="preserve"> bis)</w:t>
      </w:r>
      <w:r w:rsidR="006E2F03" w:rsidRPr="00D9063E">
        <w:rPr>
          <w:b/>
          <w:i/>
        </w:rPr>
        <w:tab/>
        <w:t>diverse koppelingsmechanismen tussen aanhangwagens en vrachtwagens, rekening houdend met de opleggerkoppeling voor gelede voertuigen (voor opleggers) en de trekhaakkoppeling voor aanhangwagens met dissel (voor ongelede vrachtwagens), alsmede de standaardbedrijfsprocedures en -protocollen voor het aansluiten en loskoppelen van aanhangwagens van vrachtwagens met behulp van deze koppelingsmechanismen;</w:t>
      </w:r>
      <w:r w:rsidR="006E2F03" w:rsidRPr="00D9063E">
        <w:rPr>
          <w:b/>
        </w:rPr>
        <w:t xml:space="preserve"> [Am. 184]</w:t>
      </w:r>
    </w:p>
    <w:p w:rsidR="006647A1" w:rsidRPr="00D9063E" w:rsidRDefault="006E2F03" w:rsidP="006E2F03">
      <w:pPr>
        <w:pStyle w:val="NumPar1"/>
        <w:numPr>
          <w:ilvl w:val="0"/>
          <w:numId w:val="0"/>
        </w:numPr>
        <w:spacing w:line="360" w:lineRule="auto"/>
        <w:ind w:left="1418" w:hanging="567"/>
        <w:jc w:val="left"/>
        <w:rPr>
          <w:noProof/>
        </w:rPr>
      </w:pPr>
      <w:r w:rsidRPr="00D9063E">
        <w:rPr>
          <w:noProof/>
        </w:rPr>
        <w:t>(b)</w:t>
      </w:r>
      <w:r w:rsidRPr="00D9063E">
        <w:rPr>
          <w:noProof/>
        </w:rPr>
        <w:tab/>
      </w:r>
      <w:r w:rsidR="006647A1" w:rsidRPr="00D9063E">
        <w:rPr>
          <w:noProof/>
        </w:rPr>
        <w:t>achteruitrijdend een bocht maken met een door de lidst</w:t>
      </w:r>
      <w:r w:rsidRPr="00D9063E">
        <w:rPr>
          <w:noProof/>
        </w:rPr>
        <w:t>aten zelf vast te stellen loop;</w:t>
      </w:r>
    </w:p>
    <w:p w:rsidR="006647A1" w:rsidRPr="00D9063E" w:rsidRDefault="006E2F03" w:rsidP="006E2F03">
      <w:pPr>
        <w:pStyle w:val="NumPar1"/>
        <w:numPr>
          <w:ilvl w:val="0"/>
          <w:numId w:val="0"/>
        </w:numPr>
        <w:spacing w:line="360" w:lineRule="auto"/>
        <w:ind w:left="1418" w:hanging="567"/>
        <w:jc w:val="left"/>
        <w:rPr>
          <w:b/>
          <w:noProof/>
        </w:rPr>
      </w:pPr>
      <w:r w:rsidRPr="00D9063E">
        <w:rPr>
          <w:noProof/>
        </w:rPr>
        <w:t>(c)</w:t>
      </w:r>
      <w:r w:rsidRPr="00D9063E">
        <w:rPr>
          <w:noProof/>
        </w:rPr>
        <w:tab/>
      </w:r>
      <w:r w:rsidRPr="00D9063E">
        <w:t>veilig parkeren voor laden/lossen bij een laadvloer/laadhelling of soortgelijke inrichting (alleen categorieën C, CE, C1, C1E</w:t>
      </w:r>
      <w:r w:rsidRPr="00D9063E">
        <w:rPr>
          <w:b/>
          <w:i/>
        </w:rPr>
        <w:t>, T</w:t>
      </w:r>
      <w:r w:rsidRPr="00D9063E">
        <w:t>);</w:t>
      </w:r>
      <w:r w:rsidRPr="00D9063E">
        <w:rPr>
          <w:b/>
        </w:rPr>
        <w:t xml:space="preserve"> [Am. 185]</w:t>
      </w:r>
    </w:p>
    <w:p w:rsidR="006647A1" w:rsidRPr="00D9063E" w:rsidRDefault="006E2F03" w:rsidP="006E2F03">
      <w:pPr>
        <w:pStyle w:val="NumPar1"/>
        <w:numPr>
          <w:ilvl w:val="0"/>
          <w:numId w:val="0"/>
        </w:numPr>
        <w:spacing w:line="360" w:lineRule="auto"/>
        <w:ind w:left="1418" w:hanging="567"/>
        <w:jc w:val="left"/>
        <w:rPr>
          <w:noProof/>
        </w:rPr>
      </w:pPr>
      <w:r w:rsidRPr="00D9063E">
        <w:rPr>
          <w:noProof/>
        </w:rPr>
        <w:t>(d)</w:t>
      </w:r>
      <w:r w:rsidRPr="00D9063E">
        <w:rPr>
          <w:noProof/>
        </w:rPr>
        <w:tab/>
      </w:r>
      <w:r w:rsidR="006647A1" w:rsidRPr="00D9063E">
        <w:rPr>
          <w:noProof/>
        </w:rPr>
        <w:t>parkeren om passagiers veilig in of uit de bus te laten stappen (alleen categorieën D, DE, D1,</w:t>
      </w:r>
      <w:r w:rsidRPr="00D9063E">
        <w:rPr>
          <w:noProof/>
        </w:rPr>
        <w:t xml:space="preserve"> D1E).</w:t>
      </w:r>
    </w:p>
    <w:p w:rsidR="006647A1" w:rsidRPr="00D9063E" w:rsidRDefault="006E2F03" w:rsidP="006E2F03">
      <w:pPr>
        <w:pStyle w:val="NumPar1"/>
        <w:numPr>
          <w:ilvl w:val="0"/>
          <w:numId w:val="0"/>
        </w:numPr>
        <w:spacing w:line="360" w:lineRule="auto"/>
        <w:ind w:left="851" w:hanging="851"/>
        <w:jc w:val="left"/>
        <w:rPr>
          <w:rStyle w:val="normaltextrun"/>
          <w:noProof/>
        </w:rPr>
      </w:pPr>
      <w:r w:rsidRPr="00D9063E">
        <w:rPr>
          <w:rStyle w:val="normaltextrun"/>
          <w:noProof/>
        </w:rPr>
        <w:t>(3)</w:t>
      </w:r>
      <w:r w:rsidRPr="00D9063E">
        <w:rPr>
          <w:rStyle w:val="normaltextrun"/>
          <w:noProof/>
        </w:rPr>
        <w:tab/>
        <w:t>Rijgedrag</w:t>
      </w:r>
    </w:p>
    <w:p w:rsidR="006647A1" w:rsidRPr="00D9063E" w:rsidRDefault="006647A1" w:rsidP="006E2F03">
      <w:pPr>
        <w:pStyle w:val="NumPar1"/>
        <w:numPr>
          <w:ilvl w:val="0"/>
          <w:numId w:val="0"/>
        </w:numPr>
        <w:spacing w:line="360" w:lineRule="auto"/>
        <w:ind w:left="851"/>
        <w:jc w:val="left"/>
        <w:rPr>
          <w:noProof/>
        </w:rPr>
      </w:pPr>
      <w:r w:rsidRPr="00D9063E">
        <w:rPr>
          <w:rStyle w:val="normaltextrun"/>
          <w:noProof/>
          <w:color w:val="000000"/>
        </w:rPr>
        <w:t xml:space="preserve">De kandidaten </w:t>
      </w:r>
      <w:r w:rsidRPr="00D9063E">
        <w:t>voeren</w:t>
      </w:r>
      <w:r w:rsidRPr="00D9063E">
        <w:rPr>
          <w:rStyle w:val="normaltextrun"/>
          <w:noProof/>
          <w:color w:val="000000"/>
        </w:rPr>
        <w:t xml:space="preserve"> in normale verkeerssituaties veilig en met inachtneming van alle nodige voorzorgen de volgende handelingen uit:</w:t>
      </w:r>
    </w:p>
    <w:p w:rsidR="006647A1" w:rsidRPr="00D9063E" w:rsidRDefault="006E2F03" w:rsidP="006E2F03">
      <w:pPr>
        <w:pStyle w:val="NumPar1"/>
        <w:numPr>
          <w:ilvl w:val="0"/>
          <w:numId w:val="0"/>
        </w:numPr>
        <w:spacing w:line="360" w:lineRule="auto"/>
        <w:ind w:left="1418" w:hanging="567"/>
        <w:jc w:val="left"/>
        <w:rPr>
          <w:noProof/>
        </w:rPr>
      </w:pPr>
      <w:r w:rsidRPr="00D9063E">
        <w:rPr>
          <w:noProof/>
        </w:rPr>
        <w:t>(a)</w:t>
      </w:r>
      <w:r w:rsidRPr="00D9063E">
        <w:rPr>
          <w:noProof/>
        </w:rPr>
        <w:tab/>
      </w:r>
      <w:r w:rsidR="006647A1" w:rsidRPr="00D9063E">
        <w:rPr>
          <w:noProof/>
        </w:rPr>
        <w:t>wegrijden: na parkeren, na een stop in het v</w:t>
      </w:r>
      <w:r w:rsidRPr="00D9063E">
        <w:rPr>
          <w:noProof/>
        </w:rPr>
        <w:t>erkeer; verlaten van een oprit;</w:t>
      </w:r>
    </w:p>
    <w:p w:rsidR="006647A1" w:rsidRPr="00D9063E" w:rsidRDefault="006E2F03" w:rsidP="006E2F03">
      <w:pPr>
        <w:pStyle w:val="NumPar1"/>
        <w:numPr>
          <w:ilvl w:val="0"/>
          <w:numId w:val="0"/>
        </w:numPr>
        <w:spacing w:line="360" w:lineRule="auto"/>
        <w:ind w:left="1418" w:hanging="567"/>
        <w:jc w:val="left"/>
        <w:rPr>
          <w:noProof/>
        </w:rPr>
      </w:pPr>
      <w:r w:rsidRPr="00D9063E">
        <w:rPr>
          <w:noProof/>
        </w:rPr>
        <w:br w:type="page"/>
      </w:r>
      <w:r w:rsidRPr="00D9063E">
        <w:rPr>
          <w:noProof/>
        </w:rPr>
        <w:lastRenderedPageBreak/>
        <w:t>(b)</w:t>
      </w:r>
      <w:r w:rsidRPr="00D9063E">
        <w:rPr>
          <w:noProof/>
        </w:rPr>
        <w:tab/>
      </w:r>
      <w:r w:rsidR="006647A1" w:rsidRPr="00D9063E">
        <w:rPr>
          <w:noProof/>
        </w:rPr>
        <w:t>rijden op rechte wegen; tegenliggers pass</w:t>
      </w:r>
      <w:r w:rsidRPr="00D9063E">
        <w:rPr>
          <w:noProof/>
        </w:rPr>
        <w:t>eren, ook bij wegversmallingen;</w:t>
      </w:r>
    </w:p>
    <w:p w:rsidR="006647A1" w:rsidRPr="00D9063E" w:rsidRDefault="006E2F03" w:rsidP="006E2F03">
      <w:pPr>
        <w:pStyle w:val="NumPar1"/>
        <w:numPr>
          <w:ilvl w:val="0"/>
          <w:numId w:val="0"/>
        </w:numPr>
        <w:spacing w:line="360" w:lineRule="auto"/>
        <w:ind w:left="1418" w:hanging="567"/>
        <w:jc w:val="left"/>
        <w:rPr>
          <w:noProof/>
        </w:rPr>
      </w:pPr>
      <w:r w:rsidRPr="00D9063E">
        <w:rPr>
          <w:noProof/>
        </w:rPr>
        <w:t>(c)</w:t>
      </w:r>
      <w:r w:rsidRPr="00D9063E">
        <w:rPr>
          <w:noProof/>
        </w:rPr>
        <w:tab/>
        <w:t>rijden door bochten;</w:t>
      </w:r>
    </w:p>
    <w:p w:rsidR="006647A1" w:rsidRPr="00D9063E" w:rsidRDefault="006E2F03" w:rsidP="006E2F03">
      <w:pPr>
        <w:pStyle w:val="NumPar1"/>
        <w:numPr>
          <w:ilvl w:val="0"/>
          <w:numId w:val="0"/>
        </w:numPr>
        <w:spacing w:line="360" w:lineRule="auto"/>
        <w:ind w:left="1418" w:hanging="567"/>
        <w:jc w:val="left"/>
        <w:rPr>
          <w:noProof/>
        </w:rPr>
      </w:pPr>
      <w:r w:rsidRPr="00D9063E">
        <w:rPr>
          <w:noProof/>
        </w:rPr>
        <w:t>(d)</w:t>
      </w:r>
      <w:r w:rsidRPr="00D9063E">
        <w:rPr>
          <w:noProof/>
        </w:rPr>
        <w:tab/>
      </w:r>
      <w:r w:rsidR="006647A1" w:rsidRPr="00D9063E">
        <w:rPr>
          <w:noProof/>
        </w:rPr>
        <w:t>kruispunten: naderen en oversteke</w:t>
      </w:r>
      <w:r w:rsidRPr="00D9063E">
        <w:rPr>
          <w:noProof/>
        </w:rPr>
        <w:t>n van kruispunten en overwegen;</w:t>
      </w:r>
    </w:p>
    <w:p w:rsidR="006647A1" w:rsidRPr="00D9063E" w:rsidRDefault="006E2F03" w:rsidP="006E2F03">
      <w:pPr>
        <w:pStyle w:val="NumPar1"/>
        <w:numPr>
          <w:ilvl w:val="0"/>
          <w:numId w:val="0"/>
        </w:numPr>
        <w:spacing w:line="360" w:lineRule="auto"/>
        <w:ind w:left="1418" w:hanging="567"/>
        <w:jc w:val="left"/>
        <w:rPr>
          <w:b/>
          <w:noProof/>
        </w:rPr>
      </w:pPr>
      <w:r w:rsidRPr="00D9063E">
        <w:rPr>
          <w:noProof/>
        </w:rPr>
        <w:t>(e)</w:t>
      </w:r>
      <w:r w:rsidRPr="00D9063E">
        <w:rPr>
          <w:noProof/>
        </w:rPr>
        <w:tab/>
      </w:r>
      <w:r w:rsidRPr="00D9063E">
        <w:t>veranderen van richting: naar links en rechts; veranderen van rijstrook</w:t>
      </w:r>
      <w:r w:rsidRPr="00D9063E">
        <w:rPr>
          <w:b/>
          <w:i/>
        </w:rPr>
        <w:t>, keren op de weg</w:t>
      </w:r>
      <w:r w:rsidRPr="00D9063E">
        <w:t>;</w:t>
      </w:r>
      <w:r w:rsidRPr="00D9063E">
        <w:rPr>
          <w:b/>
        </w:rPr>
        <w:t xml:space="preserve"> [Am. 186]</w:t>
      </w:r>
    </w:p>
    <w:p w:rsidR="006E2F03" w:rsidRPr="00D9063E" w:rsidRDefault="006E2F03" w:rsidP="006E2F03">
      <w:pPr>
        <w:pStyle w:val="NumPar1"/>
        <w:numPr>
          <w:ilvl w:val="0"/>
          <w:numId w:val="0"/>
        </w:numPr>
        <w:spacing w:line="360" w:lineRule="auto"/>
        <w:ind w:left="1418" w:hanging="567"/>
        <w:jc w:val="left"/>
        <w:rPr>
          <w:b/>
          <w:noProof/>
        </w:rPr>
      </w:pPr>
      <w:r w:rsidRPr="00D9063E">
        <w:rPr>
          <w:b/>
          <w:i/>
        </w:rPr>
        <w:t>(</w:t>
      </w:r>
      <w:proofErr w:type="gramStart"/>
      <w:r w:rsidRPr="00D9063E">
        <w:rPr>
          <w:b/>
          <w:i/>
        </w:rPr>
        <w:t>e</w:t>
      </w:r>
      <w:proofErr w:type="gramEnd"/>
      <w:r w:rsidRPr="00D9063E">
        <w:rPr>
          <w:b/>
          <w:i/>
        </w:rPr>
        <w:t xml:space="preserve"> bis)</w:t>
      </w:r>
      <w:r w:rsidRPr="00D9063E">
        <w:rPr>
          <w:b/>
          <w:i/>
        </w:rPr>
        <w:tab/>
        <w:t>rekening houden met dode hoeken;</w:t>
      </w:r>
      <w:r w:rsidRPr="00D9063E">
        <w:rPr>
          <w:b/>
        </w:rPr>
        <w:t xml:space="preserve"> [Am. 187]</w:t>
      </w:r>
    </w:p>
    <w:p w:rsidR="006647A1" w:rsidRPr="00D9063E" w:rsidRDefault="006E2F03" w:rsidP="006E2F03">
      <w:pPr>
        <w:pStyle w:val="NumPar1"/>
        <w:numPr>
          <w:ilvl w:val="0"/>
          <w:numId w:val="0"/>
        </w:numPr>
        <w:spacing w:line="360" w:lineRule="auto"/>
        <w:ind w:left="1418" w:hanging="567"/>
        <w:jc w:val="left"/>
        <w:rPr>
          <w:noProof/>
        </w:rPr>
      </w:pPr>
      <w:r w:rsidRPr="00D9063E">
        <w:rPr>
          <w:noProof/>
        </w:rPr>
        <w:t>(f)</w:t>
      </w:r>
      <w:r w:rsidRPr="00D9063E">
        <w:rPr>
          <w:noProof/>
        </w:rPr>
        <w:tab/>
      </w:r>
      <w:r w:rsidR="006647A1" w:rsidRPr="00D9063E">
        <w:rPr>
          <w:noProof/>
        </w:rPr>
        <w:t>oprijden/verlaten van snelwegen of vergelijkbare wegen (indien aanwezig): invoegen vanaf de invoegstrook;</w:t>
      </w:r>
      <w:r w:rsidRPr="00D9063E">
        <w:rPr>
          <w:noProof/>
        </w:rPr>
        <w:t xml:space="preserve"> uitvoegen op de uitvoegstrook;</w:t>
      </w:r>
    </w:p>
    <w:p w:rsidR="006647A1" w:rsidRPr="00D9063E" w:rsidRDefault="006E2F03" w:rsidP="006E2F03">
      <w:pPr>
        <w:pStyle w:val="NumPar1"/>
        <w:numPr>
          <w:ilvl w:val="0"/>
          <w:numId w:val="0"/>
        </w:numPr>
        <w:spacing w:line="360" w:lineRule="auto"/>
        <w:ind w:left="1418" w:hanging="567"/>
        <w:jc w:val="left"/>
        <w:rPr>
          <w:b/>
          <w:noProof/>
        </w:rPr>
      </w:pPr>
      <w:r w:rsidRPr="00D9063E">
        <w:rPr>
          <w:noProof/>
        </w:rPr>
        <w:t>(g)</w:t>
      </w:r>
      <w:r w:rsidRPr="00D9063E">
        <w:rPr>
          <w:noProof/>
        </w:rPr>
        <w:tab/>
      </w:r>
      <w:r w:rsidR="006647A1" w:rsidRPr="00D9063E">
        <w:rPr>
          <w:noProof/>
        </w:rPr>
        <w:t xml:space="preserve">inhalen/passeren: inhalen van </w:t>
      </w:r>
      <w:r w:rsidR="006647A1" w:rsidRPr="00D9063E">
        <w:rPr>
          <w:strike/>
          <w:noProof/>
        </w:rPr>
        <w:t>ander verkeer</w:t>
      </w:r>
      <w:r w:rsidR="006647A1" w:rsidRPr="00D9063E">
        <w:rPr>
          <w:noProof/>
        </w:rPr>
        <w:t xml:space="preserve"> </w:t>
      </w:r>
      <w:r w:rsidRPr="00D9063E">
        <w:rPr>
          <w:b/>
          <w:i/>
        </w:rPr>
        <w:t>andere weggebruikers en gebruikers van micromobiliteit, met inbegrip van fietsers en voetgangers</w:t>
      </w:r>
      <w:r w:rsidRPr="00D9063E">
        <w:t xml:space="preserve"> </w:t>
      </w:r>
      <w:r w:rsidR="006647A1" w:rsidRPr="00D9063E">
        <w:rPr>
          <w:noProof/>
        </w:rPr>
        <w:t>(indien mogelijk); obstakels voorbijrijden, bijvoorbeeld geparkeerde auto’s; inge</w:t>
      </w:r>
      <w:r w:rsidRPr="00D9063E">
        <w:rPr>
          <w:noProof/>
        </w:rPr>
        <w:t>haald worden (indien mogelijk);</w:t>
      </w:r>
      <w:r w:rsidRPr="00D9063E">
        <w:rPr>
          <w:b/>
          <w:noProof/>
        </w:rPr>
        <w:t xml:space="preserve"> [Am. 188]</w:t>
      </w:r>
    </w:p>
    <w:p w:rsidR="006647A1" w:rsidRPr="00D9063E" w:rsidRDefault="006E2F03" w:rsidP="006E2F03">
      <w:pPr>
        <w:pStyle w:val="NumPar1"/>
        <w:numPr>
          <w:ilvl w:val="0"/>
          <w:numId w:val="0"/>
        </w:numPr>
        <w:spacing w:line="360" w:lineRule="auto"/>
        <w:ind w:left="1418" w:hanging="567"/>
        <w:jc w:val="left"/>
        <w:rPr>
          <w:b/>
          <w:noProof/>
        </w:rPr>
      </w:pPr>
      <w:r w:rsidRPr="00D9063E">
        <w:rPr>
          <w:noProof/>
        </w:rPr>
        <w:br w:type="page"/>
      </w:r>
      <w:r w:rsidRPr="00D9063E">
        <w:rPr>
          <w:noProof/>
        </w:rPr>
        <w:lastRenderedPageBreak/>
        <w:t>(h)</w:t>
      </w:r>
      <w:r w:rsidRPr="00D9063E">
        <w:rPr>
          <w:noProof/>
        </w:rPr>
        <w:tab/>
      </w:r>
      <w:r w:rsidR="006647A1" w:rsidRPr="00D9063E">
        <w:rPr>
          <w:noProof/>
        </w:rPr>
        <w:t>speciale verkeerselementen</w:t>
      </w:r>
      <w:r w:rsidR="006647A1" w:rsidRPr="00D9063E">
        <w:rPr>
          <w:strike/>
          <w:noProof/>
        </w:rPr>
        <w:t xml:space="preserve"> (indien aanwezig)</w:t>
      </w:r>
      <w:r w:rsidR="006647A1" w:rsidRPr="00D9063E">
        <w:rPr>
          <w:noProof/>
        </w:rPr>
        <w:t>: rotondes</w:t>
      </w:r>
      <w:r w:rsidRPr="00D9063E">
        <w:rPr>
          <w:noProof/>
        </w:rPr>
        <w:t xml:space="preserve"> </w:t>
      </w:r>
      <w:r w:rsidRPr="00D9063E">
        <w:rPr>
          <w:b/>
          <w:i/>
        </w:rPr>
        <w:t>nemen met een groot voertuig; naar links en naar rechts</w:t>
      </w:r>
      <w:r w:rsidR="006647A1" w:rsidRPr="00D9063E">
        <w:rPr>
          <w:noProof/>
        </w:rPr>
        <w:t>; spoorwegovergangen; tram-/bushaltes; voetgangersoversteekplaatsen</w:t>
      </w:r>
      <w:r w:rsidRPr="00D9063E">
        <w:rPr>
          <w:b/>
          <w:i/>
          <w:noProof/>
        </w:rPr>
        <w:t>, fietsstroken</w:t>
      </w:r>
      <w:r w:rsidR="006647A1" w:rsidRPr="00D9063E">
        <w:rPr>
          <w:noProof/>
        </w:rPr>
        <w:t>; stijgende/dalende weg o</w:t>
      </w:r>
      <w:r w:rsidRPr="00D9063E">
        <w:rPr>
          <w:noProof/>
        </w:rPr>
        <w:t>ver een lange afstand; tunnels;</w:t>
      </w:r>
      <w:r w:rsidRPr="00D9063E">
        <w:rPr>
          <w:b/>
          <w:noProof/>
        </w:rPr>
        <w:t xml:space="preserve"> [Am. 189]</w:t>
      </w:r>
    </w:p>
    <w:p w:rsidR="006647A1" w:rsidRPr="00D9063E" w:rsidRDefault="006E2F03" w:rsidP="006E2F03">
      <w:pPr>
        <w:pStyle w:val="NumPar1"/>
        <w:numPr>
          <w:ilvl w:val="0"/>
          <w:numId w:val="0"/>
        </w:numPr>
        <w:spacing w:line="360" w:lineRule="auto"/>
        <w:ind w:left="1418" w:hanging="567"/>
        <w:jc w:val="left"/>
        <w:rPr>
          <w:b/>
        </w:rPr>
      </w:pPr>
      <w:r w:rsidRPr="00D9063E">
        <w:rPr>
          <w:noProof/>
        </w:rPr>
        <w:t>(i)</w:t>
      </w:r>
      <w:r w:rsidRPr="00D9063E">
        <w:rPr>
          <w:noProof/>
        </w:rPr>
        <w:tab/>
      </w:r>
      <w:r w:rsidR="006647A1" w:rsidRPr="00D9063E">
        <w:rPr>
          <w:noProof/>
        </w:rPr>
        <w:t>de nodige voorzorgsmaatregelen nemen bij</w:t>
      </w:r>
      <w:r w:rsidRPr="00D9063E">
        <w:rPr>
          <w:noProof/>
        </w:rPr>
        <w:t xml:space="preserve"> het </w:t>
      </w:r>
      <w:r w:rsidRPr="00D9063E">
        <w:rPr>
          <w:strike/>
          <w:noProof/>
        </w:rPr>
        <w:t>afstappen</w:t>
      </w:r>
      <w:r w:rsidRPr="00D9063E">
        <w:rPr>
          <w:noProof/>
        </w:rPr>
        <w:t xml:space="preserve"> </w:t>
      </w:r>
      <w:r w:rsidRPr="00D9063E">
        <w:rPr>
          <w:b/>
          <w:i/>
        </w:rPr>
        <w:t>betreden en verlaten</w:t>
      </w:r>
      <w:r w:rsidRPr="00D9063E">
        <w:t xml:space="preserve"> </w:t>
      </w:r>
      <w:r w:rsidRPr="00D9063E">
        <w:rPr>
          <w:noProof/>
        </w:rPr>
        <w:t>van het voertuig</w:t>
      </w:r>
      <w:r w:rsidR="00317AAD" w:rsidRPr="00D9063E">
        <w:rPr>
          <w:b/>
          <w:i/>
        </w:rPr>
        <w:t>, waaronder ervoor zorgen dat het veilig is de deur van het voertuig te openen en dat dit geen gevaar oplevert voor andere weggebruikers, zoals voetgangers, fietsers en gebruikers van micromobiliteit;</w:t>
      </w:r>
      <w:r w:rsidR="00317AAD" w:rsidRPr="00D9063E">
        <w:rPr>
          <w:b/>
        </w:rPr>
        <w:t xml:space="preserve"> [Am. 190]</w:t>
      </w:r>
    </w:p>
    <w:p w:rsidR="00317AAD" w:rsidRPr="00D9063E" w:rsidRDefault="00317AAD" w:rsidP="00317AAD">
      <w:pPr>
        <w:pStyle w:val="NumPar1"/>
        <w:numPr>
          <w:ilvl w:val="0"/>
          <w:numId w:val="0"/>
        </w:numPr>
        <w:spacing w:line="360" w:lineRule="auto"/>
        <w:ind w:left="1418" w:hanging="567"/>
        <w:jc w:val="left"/>
        <w:rPr>
          <w:b/>
        </w:rPr>
      </w:pPr>
      <w:proofErr w:type="gramStart"/>
      <w:r w:rsidRPr="00D9063E">
        <w:rPr>
          <w:b/>
          <w:i/>
        </w:rPr>
        <w:t>i</w:t>
      </w:r>
      <w:proofErr w:type="gramEnd"/>
      <w:r w:rsidRPr="00D9063E">
        <w:rPr>
          <w:b/>
          <w:i/>
        </w:rPr>
        <w:t xml:space="preserve"> bis)</w:t>
      </w:r>
      <w:r w:rsidRPr="00D9063E">
        <w:rPr>
          <w:b/>
          <w:i/>
        </w:rPr>
        <w:tab/>
        <w:t>de voorzorgsmaatregelen die moeten worden genomen om een voertuig veilig te betreden en te verlaten.</w:t>
      </w:r>
      <w:r w:rsidRPr="00D9063E">
        <w:rPr>
          <w:b/>
        </w:rPr>
        <w:t xml:space="preserve"> [Am. 191]</w:t>
      </w:r>
    </w:p>
    <w:p w:rsidR="006647A1" w:rsidRPr="00D9063E" w:rsidRDefault="00317AAD" w:rsidP="00317AAD">
      <w:pPr>
        <w:pStyle w:val="NumPar1"/>
        <w:numPr>
          <w:ilvl w:val="0"/>
          <w:numId w:val="0"/>
        </w:numPr>
        <w:spacing w:line="360" w:lineRule="auto"/>
        <w:ind w:left="851" w:hanging="851"/>
        <w:jc w:val="left"/>
        <w:rPr>
          <w:rStyle w:val="normaltextrun"/>
          <w:noProof/>
        </w:rPr>
      </w:pPr>
      <w:r w:rsidRPr="00D9063E">
        <w:t>(4)</w:t>
      </w:r>
      <w:r w:rsidRPr="00D9063E">
        <w:tab/>
      </w:r>
      <w:r w:rsidR="006647A1" w:rsidRPr="00D9063E">
        <w:t>Veilig</w:t>
      </w:r>
      <w:r w:rsidR="006647A1" w:rsidRPr="00D9063E">
        <w:rPr>
          <w:rStyle w:val="normaltextrun"/>
          <w:noProof/>
        </w:rPr>
        <w:t xml:space="preserve"> en energie-efficiënt rijden: </w:t>
      </w:r>
    </w:p>
    <w:p w:rsidR="006647A1" w:rsidRPr="00D9063E" w:rsidRDefault="00317AAD" w:rsidP="006E2F03">
      <w:pPr>
        <w:pStyle w:val="NumPar1"/>
        <w:numPr>
          <w:ilvl w:val="0"/>
          <w:numId w:val="0"/>
        </w:numPr>
        <w:spacing w:line="360" w:lineRule="auto"/>
        <w:ind w:left="1418" w:hanging="567"/>
        <w:jc w:val="left"/>
        <w:rPr>
          <w:b/>
          <w:noProof/>
        </w:rPr>
      </w:pPr>
      <w:r w:rsidRPr="00D9063E">
        <w:rPr>
          <w:noProof/>
        </w:rPr>
        <w:t>(a)</w:t>
      </w:r>
      <w:r w:rsidRPr="00D9063E">
        <w:rPr>
          <w:noProof/>
        </w:rPr>
        <w:tab/>
      </w:r>
      <w:r w:rsidRPr="00D9063E">
        <w:t>tijdens het rijden de veiligheid waarborgen en het brandstof-/energieverbruik en de uitstoot verminderen tijdens het optrekken, afremmen of op stijgende en dalende hellingen</w:t>
      </w:r>
      <w:r w:rsidRPr="00D9063E">
        <w:rPr>
          <w:b/>
          <w:i/>
        </w:rPr>
        <w:t>, afstand tot de voorligger;</w:t>
      </w:r>
      <w:r w:rsidRPr="00D9063E">
        <w:t xml:space="preserve"> </w:t>
      </w:r>
      <w:r w:rsidRPr="00D9063E">
        <w:rPr>
          <w:b/>
          <w:i/>
        </w:rPr>
        <w:t>inhalen in een bocht, verandering van rijstrook, voorrangsregels, snelheidslimieten</w:t>
      </w:r>
      <w:r w:rsidR="006647A1" w:rsidRPr="00D9063E">
        <w:rPr>
          <w:noProof/>
        </w:rPr>
        <w:t>;</w:t>
      </w:r>
      <w:r w:rsidRPr="00D9063E">
        <w:rPr>
          <w:b/>
          <w:noProof/>
        </w:rPr>
        <w:t xml:space="preserve"> [Am. 192]</w:t>
      </w:r>
    </w:p>
    <w:p w:rsidR="006647A1" w:rsidRPr="00D9063E" w:rsidRDefault="00317AAD" w:rsidP="006E2F03">
      <w:pPr>
        <w:pStyle w:val="NumPar1"/>
        <w:numPr>
          <w:ilvl w:val="0"/>
          <w:numId w:val="0"/>
        </w:numPr>
        <w:spacing w:line="360" w:lineRule="auto"/>
        <w:ind w:left="1418" w:hanging="567"/>
        <w:jc w:val="left"/>
        <w:rPr>
          <w:b/>
          <w:noProof/>
        </w:rPr>
      </w:pPr>
      <w:r w:rsidRPr="00D9063E">
        <w:rPr>
          <w:noProof/>
        </w:rPr>
        <w:br w:type="page"/>
      </w:r>
      <w:r w:rsidRPr="00D9063E">
        <w:rPr>
          <w:noProof/>
        </w:rPr>
        <w:lastRenderedPageBreak/>
        <w:t>(b)</w:t>
      </w:r>
      <w:r w:rsidRPr="00D9063E">
        <w:rPr>
          <w:noProof/>
        </w:rPr>
        <w:tab/>
      </w:r>
      <w:r w:rsidRPr="00D9063E">
        <w:t>reageren en anticiperen op gevaarlijke situaties</w:t>
      </w:r>
      <w:r w:rsidRPr="00D9063E">
        <w:rPr>
          <w:b/>
          <w:i/>
        </w:rPr>
        <w:t>, ook</w:t>
      </w:r>
      <w:r w:rsidRPr="00D9063E">
        <w:t xml:space="preserve"> met behulp van een simulator.</w:t>
      </w:r>
      <w:r w:rsidRPr="00D9063E">
        <w:rPr>
          <w:b/>
        </w:rPr>
        <w:t xml:space="preserve"> [Am. 193]</w:t>
      </w:r>
    </w:p>
    <w:p w:rsidR="006647A1" w:rsidRPr="00D9063E" w:rsidRDefault="00317AAD" w:rsidP="00317AAD">
      <w:pPr>
        <w:pStyle w:val="NumPar1"/>
        <w:numPr>
          <w:ilvl w:val="0"/>
          <w:numId w:val="0"/>
        </w:numPr>
        <w:spacing w:line="360" w:lineRule="auto"/>
        <w:ind w:left="851" w:hanging="851"/>
        <w:jc w:val="left"/>
        <w:rPr>
          <w:rStyle w:val="normaltextrun"/>
          <w:noProof/>
        </w:rPr>
      </w:pPr>
      <w:r w:rsidRPr="00D9063E">
        <w:rPr>
          <w:rStyle w:val="normaltextrun"/>
          <w:noProof/>
        </w:rPr>
        <w:t>9.</w:t>
      </w:r>
      <w:r w:rsidRPr="00D9063E">
        <w:rPr>
          <w:rStyle w:val="normaltextrun"/>
          <w:noProof/>
        </w:rPr>
        <w:tab/>
      </w:r>
      <w:r w:rsidR="006647A1" w:rsidRPr="00D9063E">
        <w:rPr>
          <w:rStyle w:val="normaltextrun"/>
          <w:noProof/>
        </w:rPr>
        <w:t>Beoordeling tijdens het praktische examen</w:t>
      </w:r>
    </w:p>
    <w:p w:rsidR="006647A1" w:rsidRPr="00D9063E" w:rsidRDefault="00317AAD" w:rsidP="00317AAD">
      <w:pPr>
        <w:pStyle w:val="NumPar1"/>
        <w:numPr>
          <w:ilvl w:val="0"/>
          <w:numId w:val="0"/>
        </w:numPr>
        <w:spacing w:line="360" w:lineRule="auto"/>
        <w:ind w:left="851" w:hanging="851"/>
        <w:jc w:val="left"/>
        <w:rPr>
          <w:rStyle w:val="normaltextrun"/>
          <w:noProof/>
        </w:rPr>
      </w:pPr>
      <w:r w:rsidRPr="00D9063E">
        <w:rPr>
          <w:rStyle w:val="normaltextrun"/>
          <w:noProof/>
        </w:rPr>
        <w:t>(1)</w:t>
      </w:r>
      <w:r w:rsidRPr="00D9063E">
        <w:rPr>
          <w:rStyle w:val="normaltextrun"/>
          <w:noProof/>
        </w:rPr>
        <w:tab/>
      </w:r>
      <w:r w:rsidR="006647A1" w:rsidRPr="00D9063E">
        <w:rPr>
          <w:rStyle w:val="normaltextrun"/>
          <w:noProof/>
        </w:rPr>
        <w:t>Tijdens elke rijsituatie vermeld in de punten 6, 7 en 8 wordt beoordeeld in hoeverre de kandidaat in staat is het voertuig te bedienen en of hij of zij in staat is volkomen veilig aan het verkeer deel te nemen. De examinator moet zich tijdens het gehele examen veilig voelen. Rijfouten of gevaarlijk rijgedrag die de veiligheid van het examenvoertuig, de passagiers of de medeweggebruikers direct in gevaar brengen, hebben ongeacht of de examinator al dan niet heeft moeten ingrijpen, tot gevolg dat de kandidaat wordt afgewezen. Het staat de examinator in dat geval vrij het praktische e</w:t>
      </w:r>
      <w:r w:rsidRPr="00D9063E">
        <w:rPr>
          <w:rStyle w:val="normaltextrun"/>
          <w:noProof/>
        </w:rPr>
        <w:t>xamen voortijdig te beëindigen.</w:t>
      </w:r>
    </w:p>
    <w:p w:rsidR="006647A1" w:rsidRPr="00D9063E" w:rsidRDefault="00317AAD" w:rsidP="006647A1">
      <w:pPr>
        <w:ind w:left="851"/>
        <w:rPr>
          <w:rStyle w:val="normaltextrun"/>
          <w:b/>
          <w:noProof/>
          <w:lang w:val="nl-NL"/>
        </w:rPr>
      </w:pPr>
      <w:r w:rsidRPr="00D9063E">
        <w:rPr>
          <w:lang w:val="nl-NL"/>
        </w:rPr>
        <w:t xml:space="preserve">De examinatoren moeten worden opgeleid om de vaardigheid van de kandidaten om in alle opzichten veilig te rijden, correct te beoordelen. Op de werkzaamheden van de examinatoren moet door een door de lidstaat erkend </w:t>
      </w:r>
      <w:r w:rsidRPr="00D9063E">
        <w:rPr>
          <w:b/>
          <w:i/>
          <w:lang w:val="nl-NL"/>
        </w:rPr>
        <w:t xml:space="preserve">onafhankelijk </w:t>
      </w:r>
      <w:r w:rsidRPr="00D9063E">
        <w:rPr>
          <w:lang w:val="nl-NL"/>
        </w:rPr>
        <w:t>lichaam controle en toezicht worden uitgeoefend met het oog op een correcte en consequente foutenbeoordeling, overeenkomstig de in deze bijlage vastgestelde normen.</w:t>
      </w:r>
      <w:r w:rsidRPr="00D9063E">
        <w:rPr>
          <w:b/>
          <w:lang w:val="nl-NL"/>
        </w:rPr>
        <w:t xml:space="preserve"> [Am. 194]</w:t>
      </w:r>
    </w:p>
    <w:p w:rsidR="006647A1" w:rsidRPr="00D9063E" w:rsidRDefault="00317AAD" w:rsidP="00317AAD">
      <w:pPr>
        <w:pStyle w:val="NumPar1"/>
        <w:numPr>
          <w:ilvl w:val="0"/>
          <w:numId w:val="0"/>
        </w:numPr>
        <w:spacing w:line="360" w:lineRule="auto"/>
        <w:ind w:left="851" w:hanging="851"/>
        <w:jc w:val="left"/>
        <w:rPr>
          <w:rStyle w:val="normaltextrun"/>
          <w:noProof/>
        </w:rPr>
      </w:pPr>
      <w:r w:rsidRPr="00D9063E">
        <w:rPr>
          <w:rStyle w:val="normaltextrun"/>
          <w:noProof/>
        </w:rPr>
        <w:br w:type="page"/>
      </w:r>
      <w:r w:rsidRPr="00D9063E">
        <w:rPr>
          <w:rStyle w:val="normaltextrun"/>
          <w:noProof/>
        </w:rPr>
        <w:lastRenderedPageBreak/>
        <w:t>(2)</w:t>
      </w:r>
      <w:r w:rsidRPr="00D9063E">
        <w:rPr>
          <w:rStyle w:val="normaltextrun"/>
          <w:noProof/>
        </w:rPr>
        <w:tab/>
      </w:r>
      <w:r w:rsidR="006647A1" w:rsidRPr="00D9063E">
        <w:rPr>
          <w:rStyle w:val="normaltextrun"/>
          <w:noProof/>
        </w:rPr>
        <w:t>Tijdens de beoordeling moet de examinator in het bijzonder aandacht schenken aan het feit of de kandidaat defensief en sociaal rijgedrag vertoont. Dit gedrag moet overeenkomen met de algehele rijstijl en de examinator moet hiermee rekening houden bij de beeldvorming van de kandidaat. Hiertoe behoren het aanpassend en zelfverzekerd (veilig) rijden. Daarbij moet echter rekening worden gehouden met de weg- en weersomstandigheden, medeweggebruikers, de veiligheid van de overige weggebruikers (met name de kwetsbare weggebr</w:t>
      </w:r>
      <w:r w:rsidRPr="00D9063E">
        <w:rPr>
          <w:rStyle w:val="normaltextrun"/>
          <w:noProof/>
        </w:rPr>
        <w:t>uikers) en anticipatievermogen.</w:t>
      </w:r>
    </w:p>
    <w:p w:rsidR="006647A1" w:rsidRPr="00D9063E" w:rsidRDefault="00317AAD" w:rsidP="00317AAD">
      <w:pPr>
        <w:pStyle w:val="NumPar1"/>
        <w:numPr>
          <w:ilvl w:val="0"/>
          <w:numId w:val="0"/>
        </w:numPr>
        <w:spacing w:line="360" w:lineRule="auto"/>
        <w:ind w:left="851" w:hanging="851"/>
        <w:jc w:val="left"/>
        <w:rPr>
          <w:rStyle w:val="normaltextrun"/>
          <w:noProof/>
        </w:rPr>
      </w:pPr>
      <w:r w:rsidRPr="00D9063E">
        <w:rPr>
          <w:rStyle w:val="normaltextrun"/>
          <w:noProof/>
        </w:rPr>
        <w:t>(3)</w:t>
      </w:r>
      <w:r w:rsidRPr="00D9063E">
        <w:rPr>
          <w:rStyle w:val="normaltextrun"/>
          <w:noProof/>
        </w:rPr>
        <w:tab/>
      </w:r>
      <w:r w:rsidR="006647A1" w:rsidRPr="00D9063E">
        <w:rPr>
          <w:rStyle w:val="normaltextrun"/>
          <w:noProof/>
        </w:rPr>
        <w:t>De examinator moet tevens beoordelen of de kandidaat op de onderstaa</w:t>
      </w:r>
      <w:r w:rsidRPr="00D9063E">
        <w:rPr>
          <w:rStyle w:val="normaltextrun"/>
          <w:noProof/>
        </w:rPr>
        <w:t>nde punten voldoende presteert:</w:t>
      </w:r>
    </w:p>
    <w:p w:rsidR="006647A1" w:rsidRPr="00D9063E" w:rsidRDefault="00317AAD" w:rsidP="00317AAD">
      <w:pPr>
        <w:pStyle w:val="NumPar1"/>
        <w:numPr>
          <w:ilvl w:val="0"/>
          <w:numId w:val="0"/>
        </w:numPr>
        <w:spacing w:line="360" w:lineRule="auto"/>
        <w:ind w:left="1418" w:hanging="567"/>
        <w:jc w:val="left"/>
        <w:rPr>
          <w:b/>
          <w:noProof/>
        </w:rPr>
      </w:pPr>
      <w:r w:rsidRPr="00D9063E">
        <w:rPr>
          <w:noProof/>
        </w:rPr>
        <w:t>(a)</w:t>
      </w:r>
      <w:r w:rsidRPr="00D9063E">
        <w:rPr>
          <w:noProof/>
        </w:rPr>
        <w:tab/>
      </w:r>
      <w:r w:rsidRPr="00D9063E">
        <w:t xml:space="preserve">beheersing van het voertuig; hierbij moet worden gekeken naar: correct gebruik van de veiligheidsgordels, </w:t>
      </w:r>
      <w:r w:rsidRPr="00D9063E">
        <w:rPr>
          <w:b/>
          <w:i/>
        </w:rPr>
        <w:t xml:space="preserve">moderne veiligheids- en rijhulpmiddelen, </w:t>
      </w:r>
      <w:r w:rsidRPr="00D9063E">
        <w:t>achteruitkijkspiegels, hoofdsteunen; zitplaats; correct gebruik van verlichting en andere voorzieningen; correct gebruik van de koppeling, versnellingsbak, gaspedaal, reminrichting (inclusief de derde reminrichting, indien aanwezig), stuurinrichting; beheersing van het voertuig onder uiteenlopende omstandigheden, bij verschillende snelheden; evenwichtig rijgedrag; gewicht, afmetingen en eigenschappen van het voertuig; gewicht en type lading (alleen categorieën BE, C, CE, C1, C1E, DE, D1E</w:t>
      </w:r>
      <w:r w:rsidRPr="00D9063E">
        <w:rPr>
          <w:b/>
          <w:i/>
        </w:rPr>
        <w:t>, T</w:t>
      </w:r>
      <w:r w:rsidRPr="00D9063E">
        <w:t>); het comfort van de passagiers (alleen categorieën D, DE, D1, D1E) (niet te snel optrekken, soepel rijgedrag en gelijkmatig remmen);</w:t>
      </w:r>
      <w:r w:rsidRPr="00D9063E">
        <w:rPr>
          <w:b/>
        </w:rPr>
        <w:t xml:space="preserve"> [Am. 195]</w:t>
      </w:r>
    </w:p>
    <w:p w:rsidR="006647A1" w:rsidRPr="00D9063E" w:rsidRDefault="001165DF" w:rsidP="00317AAD">
      <w:pPr>
        <w:pStyle w:val="NumPar1"/>
        <w:numPr>
          <w:ilvl w:val="0"/>
          <w:numId w:val="0"/>
        </w:numPr>
        <w:spacing w:line="360" w:lineRule="auto"/>
        <w:ind w:left="1418" w:hanging="567"/>
        <w:jc w:val="left"/>
        <w:rPr>
          <w:b/>
          <w:noProof/>
        </w:rPr>
      </w:pPr>
      <w:r w:rsidRPr="00D9063E">
        <w:rPr>
          <w:noProof/>
        </w:rPr>
        <w:br w:type="page"/>
      </w:r>
      <w:r w:rsidR="00317AAD" w:rsidRPr="00D9063E">
        <w:rPr>
          <w:noProof/>
        </w:rPr>
        <w:lastRenderedPageBreak/>
        <w:t>(b)</w:t>
      </w:r>
      <w:r w:rsidR="00317AAD" w:rsidRPr="00D9063E">
        <w:rPr>
          <w:noProof/>
        </w:rPr>
        <w:tab/>
      </w:r>
      <w:r w:rsidR="00317AAD" w:rsidRPr="00D9063E">
        <w:t>zuinig</w:t>
      </w:r>
      <w:r w:rsidR="00317AAD" w:rsidRPr="00D9063E">
        <w:rPr>
          <w:b/>
          <w:i/>
        </w:rPr>
        <w:t>, veilig</w:t>
      </w:r>
      <w:r w:rsidR="00317AAD" w:rsidRPr="00D9063E">
        <w:t xml:space="preserve"> en energie-efficiënt rijden, hierbij moet worden gelet op het aantal omwentelingen per minuut en het schakelen, remmen en versnellen </w:t>
      </w:r>
      <w:r w:rsidR="00317AAD" w:rsidRPr="00D9063E">
        <w:rPr>
          <w:b/>
          <w:i/>
        </w:rPr>
        <w:t xml:space="preserve">en het gebruik van in het voertuig ingebouwde rij- en/of veiligheidshulpmiddelen </w:t>
      </w:r>
      <w:r w:rsidR="00317AAD" w:rsidRPr="00D9063E">
        <w:t xml:space="preserve">(alleen categorieën B, BE, C, CE, C1, C1E, D, </w:t>
      </w:r>
      <w:proofErr w:type="gramStart"/>
      <w:r w:rsidR="00317AAD" w:rsidRPr="00D9063E">
        <w:t>DE</w:t>
      </w:r>
      <w:proofErr w:type="gramEnd"/>
      <w:r w:rsidR="00317AAD" w:rsidRPr="00D9063E">
        <w:t>, D1, D1E);</w:t>
      </w:r>
      <w:r w:rsidR="00317AAD" w:rsidRPr="00D9063E">
        <w:rPr>
          <w:b/>
        </w:rPr>
        <w:t xml:space="preserve"> [Am. 196]</w:t>
      </w:r>
    </w:p>
    <w:p w:rsidR="00317AAD" w:rsidRPr="00D9063E" w:rsidRDefault="00317AAD" w:rsidP="00317AAD">
      <w:pPr>
        <w:pStyle w:val="NumPar1"/>
        <w:numPr>
          <w:ilvl w:val="0"/>
          <w:numId w:val="0"/>
        </w:numPr>
        <w:spacing w:line="360" w:lineRule="auto"/>
        <w:ind w:left="1418" w:hanging="567"/>
        <w:jc w:val="left"/>
        <w:rPr>
          <w:b/>
        </w:rPr>
      </w:pPr>
      <w:r w:rsidRPr="00D9063E">
        <w:rPr>
          <w:noProof/>
        </w:rPr>
        <w:t>(c)</w:t>
      </w:r>
      <w:r w:rsidRPr="00D9063E">
        <w:rPr>
          <w:noProof/>
        </w:rPr>
        <w:tab/>
      </w:r>
      <w:r w:rsidRPr="00D9063E">
        <w:t xml:space="preserve">voldoen aan de regels inzake waarneming: rondom kijken; spiegels </w:t>
      </w:r>
      <w:r w:rsidRPr="00D9063E">
        <w:rPr>
          <w:b/>
          <w:i/>
        </w:rPr>
        <w:t xml:space="preserve">en nieuwe technologieën </w:t>
      </w:r>
      <w:r w:rsidRPr="00D9063E">
        <w:t>goed gebruiken; dichtbij, verder weg, ver kijken;</w:t>
      </w:r>
      <w:r w:rsidRPr="00D9063E">
        <w:rPr>
          <w:b/>
        </w:rPr>
        <w:t xml:space="preserve"> [Am. 197]</w:t>
      </w:r>
    </w:p>
    <w:p w:rsidR="006647A1" w:rsidRPr="00D9063E" w:rsidRDefault="00317AAD" w:rsidP="00317AAD">
      <w:pPr>
        <w:pStyle w:val="NumPar1"/>
        <w:numPr>
          <w:ilvl w:val="0"/>
          <w:numId w:val="0"/>
        </w:numPr>
        <w:spacing w:line="360" w:lineRule="auto"/>
        <w:ind w:left="1418" w:hanging="567"/>
        <w:jc w:val="left"/>
        <w:rPr>
          <w:noProof/>
        </w:rPr>
      </w:pPr>
      <w:r w:rsidRPr="00D9063E">
        <w:rPr>
          <w:noProof/>
        </w:rPr>
        <w:t>(d)</w:t>
      </w:r>
      <w:r w:rsidRPr="00D9063E">
        <w:rPr>
          <w:noProof/>
        </w:rPr>
        <w:tab/>
      </w:r>
      <w:r w:rsidR="006647A1" w:rsidRPr="00D9063E">
        <w:rPr>
          <w:noProof/>
        </w:rPr>
        <w:t>voorrang verlenen: voorrang op kruispunten en overwegen; voorrang verlenen op andere punten (bijvoorbeeld bij het veranderen van richting of rijstrook en</w:t>
      </w:r>
      <w:r w:rsidRPr="00D9063E">
        <w:rPr>
          <w:noProof/>
        </w:rPr>
        <w:t xml:space="preserve"> bij bijzondere verrichtingen);</w:t>
      </w:r>
    </w:p>
    <w:p w:rsidR="006647A1" w:rsidRPr="00D9063E" w:rsidRDefault="00317AAD" w:rsidP="00317AAD">
      <w:pPr>
        <w:pStyle w:val="NumPar1"/>
        <w:numPr>
          <w:ilvl w:val="0"/>
          <w:numId w:val="0"/>
        </w:numPr>
        <w:spacing w:line="360" w:lineRule="auto"/>
        <w:ind w:left="1418" w:hanging="567"/>
        <w:jc w:val="left"/>
        <w:rPr>
          <w:noProof/>
        </w:rPr>
      </w:pPr>
      <w:r w:rsidRPr="00D9063E">
        <w:rPr>
          <w:noProof/>
        </w:rPr>
        <w:t>(e)</w:t>
      </w:r>
      <w:r w:rsidRPr="00D9063E">
        <w:rPr>
          <w:noProof/>
        </w:rPr>
        <w:tab/>
      </w:r>
      <w:r w:rsidR="006647A1" w:rsidRPr="00D9063E">
        <w:rPr>
          <w:noProof/>
        </w:rPr>
        <w:t xml:space="preserve">de juiste positie kiezen op de weg: juiste positie op de weg, de rijstrook, de rotonde en door bochten, die past bij het type en de eigenschappen </w:t>
      </w:r>
      <w:r w:rsidRPr="00D9063E">
        <w:rPr>
          <w:noProof/>
        </w:rPr>
        <w:t>van het voertuig; voorsorteren;</w:t>
      </w:r>
    </w:p>
    <w:p w:rsidR="006647A1" w:rsidRPr="00D9063E" w:rsidRDefault="00317AAD" w:rsidP="00317AAD">
      <w:pPr>
        <w:pStyle w:val="NumPar1"/>
        <w:numPr>
          <w:ilvl w:val="0"/>
          <w:numId w:val="0"/>
        </w:numPr>
        <w:spacing w:line="360" w:lineRule="auto"/>
        <w:ind w:left="1418" w:hanging="567"/>
        <w:jc w:val="left"/>
        <w:rPr>
          <w:noProof/>
        </w:rPr>
      </w:pPr>
      <w:r w:rsidRPr="00D9063E">
        <w:rPr>
          <w:noProof/>
        </w:rPr>
        <w:t>(f)</w:t>
      </w:r>
      <w:r w:rsidRPr="00D9063E">
        <w:rPr>
          <w:noProof/>
        </w:rPr>
        <w:tab/>
      </w:r>
      <w:r w:rsidR="006647A1" w:rsidRPr="00D9063E">
        <w:rPr>
          <w:noProof/>
        </w:rPr>
        <w:t>afstand bewaren: voldoende afstand bewaren voor en naast het voertuig; voldoende afstand bewaren van andere medeweggebruikers, met name zwakke weggebruikers;</w:t>
      </w:r>
    </w:p>
    <w:p w:rsidR="006647A1" w:rsidRPr="00D9063E" w:rsidRDefault="00317AAD" w:rsidP="00317AAD">
      <w:pPr>
        <w:pStyle w:val="NumPar1"/>
        <w:numPr>
          <w:ilvl w:val="0"/>
          <w:numId w:val="0"/>
        </w:numPr>
        <w:spacing w:line="360" w:lineRule="auto"/>
        <w:ind w:left="1418" w:hanging="567"/>
        <w:jc w:val="left"/>
        <w:rPr>
          <w:noProof/>
        </w:rPr>
      </w:pPr>
      <w:r w:rsidRPr="00D9063E">
        <w:rPr>
          <w:noProof/>
        </w:rPr>
        <w:br w:type="page"/>
      </w:r>
      <w:r w:rsidRPr="00D9063E">
        <w:rPr>
          <w:noProof/>
        </w:rPr>
        <w:lastRenderedPageBreak/>
        <w:t>(g)</w:t>
      </w:r>
      <w:r w:rsidRPr="00D9063E">
        <w:rPr>
          <w:noProof/>
        </w:rPr>
        <w:tab/>
      </w:r>
      <w:r w:rsidR="006647A1" w:rsidRPr="00D9063E">
        <w:rPr>
          <w:noProof/>
        </w:rPr>
        <w:t>snelheidsbeperkingen en -aanbevelingen respecteren: de maximumsnelheid niet overschrijden; snelheid aanpassen aan de weers- en verkeersomstandigheden en indien nodig aan de nationale snelheidslimiet; rijden met een snelheid waarbij het tot stilstand komen vóór een zichtbare en vrije weg mogelijk is; snelheid aanpassen aan die welke wordt aangehouden door ande</w:t>
      </w:r>
      <w:r w:rsidRPr="00D9063E">
        <w:rPr>
          <w:noProof/>
        </w:rPr>
        <w:t>re, soortgelijke weggebruikers;</w:t>
      </w:r>
    </w:p>
    <w:p w:rsidR="006647A1" w:rsidRPr="00D9063E" w:rsidRDefault="00317AAD" w:rsidP="00317AAD">
      <w:pPr>
        <w:pStyle w:val="NumPar1"/>
        <w:numPr>
          <w:ilvl w:val="0"/>
          <w:numId w:val="0"/>
        </w:numPr>
        <w:spacing w:line="360" w:lineRule="auto"/>
        <w:ind w:left="1418" w:hanging="567"/>
        <w:jc w:val="left"/>
        <w:rPr>
          <w:noProof/>
        </w:rPr>
      </w:pPr>
      <w:r w:rsidRPr="00D9063E">
        <w:rPr>
          <w:noProof/>
        </w:rPr>
        <w:t>(h)</w:t>
      </w:r>
      <w:r w:rsidRPr="00D9063E">
        <w:rPr>
          <w:noProof/>
        </w:rPr>
        <w:tab/>
      </w:r>
      <w:r w:rsidR="006647A1" w:rsidRPr="00D9063E">
        <w:rPr>
          <w:noProof/>
        </w:rPr>
        <w:t>verkeerslichten, verkeerstekens en andere voorzieningen respecteren: correct gedrag bij verkeerslichten; opvolgen van de instructies van verkeersregelaars; correct gedrag bij verkeerstekens (verbods- of gebodsborden); cor</w:t>
      </w:r>
      <w:r w:rsidRPr="00D9063E">
        <w:rPr>
          <w:noProof/>
        </w:rPr>
        <w:t>rect gedrag bij wegmarkeringen;</w:t>
      </w:r>
    </w:p>
    <w:p w:rsidR="006647A1" w:rsidRPr="00D9063E" w:rsidRDefault="00317AAD" w:rsidP="00317AAD">
      <w:pPr>
        <w:pStyle w:val="NumPar1"/>
        <w:numPr>
          <w:ilvl w:val="0"/>
          <w:numId w:val="0"/>
        </w:numPr>
        <w:spacing w:line="360" w:lineRule="auto"/>
        <w:ind w:left="1418" w:hanging="567"/>
        <w:jc w:val="left"/>
        <w:rPr>
          <w:noProof/>
        </w:rPr>
      </w:pPr>
      <w:r w:rsidRPr="00D9063E">
        <w:rPr>
          <w:noProof/>
        </w:rPr>
        <w:t>(i)</w:t>
      </w:r>
      <w:r w:rsidRPr="00D9063E">
        <w:rPr>
          <w:noProof/>
        </w:rPr>
        <w:tab/>
      </w:r>
      <w:r w:rsidR="006647A1" w:rsidRPr="00D9063E">
        <w:rPr>
          <w:noProof/>
        </w:rPr>
        <w:t>signalen respecteren: signalen geven op de juiste momenten; correct richting aangeven; correct reageren op signalen van andere weggebruikers;</w:t>
      </w:r>
    </w:p>
    <w:p w:rsidR="006647A1" w:rsidRPr="00D9063E" w:rsidRDefault="00317AAD" w:rsidP="00317AAD">
      <w:pPr>
        <w:pStyle w:val="NumPar1"/>
        <w:numPr>
          <w:ilvl w:val="0"/>
          <w:numId w:val="0"/>
        </w:numPr>
        <w:spacing w:line="360" w:lineRule="auto"/>
        <w:ind w:left="1418" w:hanging="567"/>
        <w:jc w:val="left"/>
        <w:rPr>
          <w:b/>
          <w:noProof/>
        </w:rPr>
      </w:pPr>
      <w:r w:rsidRPr="00D9063E">
        <w:rPr>
          <w:noProof/>
        </w:rPr>
        <w:t>(j)</w:t>
      </w:r>
      <w:r w:rsidRPr="00D9063E">
        <w:rPr>
          <w:noProof/>
        </w:rPr>
        <w:tab/>
      </w:r>
      <w:r w:rsidRPr="00D9063E">
        <w:t xml:space="preserve">controle over remmen en stoppen: tijdig gas minderen, afremmen of stoppen, waarbij rekening moet worden gehouden met de omstandigheden; anticipatievermogen; gebruik van de verschillende reminrichtingen (alleen categorieën C, CE, D, DE); gebruik van andere snelheidsbegrenzers dan remmen </w:t>
      </w:r>
      <w:r w:rsidRPr="00D9063E">
        <w:rPr>
          <w:b/>
          <w:i/>
        </w:rPr>
        <w:t xml:space="preserve">en gebruik van in het voertuig ingebouwde technologieën </w:t>
      </w:r>
      <w:r w:rsidRPr="00D9063E">
        <w:t>(alleen categorieën C, CE, D, DE).</w:t>
      </w:r>
      <w:r w:rsidRPr="00D9063E">
        <w:rPr>
          <w:b/>
        </w:rPr>
        <w:t xml:space="preserve"> [Am. 198]</w:t>
      </w:r>
    </w:p>
    <w:p w:rsidR="006647A1" w:rsidRPr="00D9063E" w:rsidRDefault="001165DF" w:rsidP="00317AAD">
      <w:pPr>
        <w:pStyle w:val="NumPar1"/>
        <w:numPr>
          <w:ilvl w:val="0"/>
          <w:numId w:val="0"/>
        </w:numPr>
        <w:spacing w:line="360" w:lineRule="auto"/>
        <w:ind w:left="851" w:hanging="851"/>
        <w:jc w:val="left"/>
      </w:pPr>
      <w:r w:rsidRPr="00D9063E">
        <w:rPr>
          <w:rStyle w:val="normaltextrun"/>
          <w:b/>
          <w:noProof/>
          <w:color w:val="000000"/>
        </w:rPr>
        <w:br w:type="page"/>
      </w:r>
      <w:r w:rsidR="00317AAD" w:rsidRPr="00D9063E">
        <w:rPr>
          <w:rStyle w:val="normaltextrun"/>
          <w:noProof/>
          <w:color w:val="000000"/>
        </w:rPr>
        <w:lastRenderedPageBreak/>
        <w:t>10.</w:t>
      </w:r>
      <w:r w:rsidR="00317AAD" w:rsidRPr="00D9063E">
        <w:tab/>
      </w:r>
      <w:r w:rsidR="006647A1" w:rsidRPr="00D9063E">
        <w:t>Duur van het examen</w:t>
      </w:r>
    </w:p>
    <w:p w:rsidR="006647A1" w:rsidRPr="00D9063E" w:rsidRDefault="006647A1" w:rsidP="00317AAD">
      <w:pPr>
        <w:pStyle w:val="NumPar1"/>
        <w:numPr>
          <w:ilvl w:val="0"/>
          <w:numId w:val="0"/>
        </w:numPr>
        <w:spacing w:line="360" w:lineRule="auto"/>
        <w:ind w:left="851"/>
        <w:jc w:val="left"/>
        <w:rPr>
          <w:noProof/>
        </w:rPr>
      </w:pPr>
      <w:r w:rsidRPr="00D9063E">
        <w:rPr>
          <w:rStyle w:val="normaltextrun"/>
          <w:noProof/>
          <w:color w:val="000000"/>
        </w:rPr>
        <w:t xml:space="preserve">De duur van het examen en de af te leggen afstand moeten voldoende zijn voor de in deel B van deze bijlage genoemde beoordeling van de rijvaardigheid en het rijgedrag. Het </w:t>
      </w:r>
      <w:r w:rsidRPr="00D9063E">
        <w:t>examen</w:t>
      </w:r>
      <w:r w:rsidRPr="00D9063E">
        <w:rPr>
          <w:rStyle w:val="normaltextrun"/>
          <w:noProof/>
          <w:color w:val="000000"/>
        </w:rPr>
        <w:t xml:space="preserve"> met betrekking tot het rijgedrag mag voor de categorieën A, A1, A2, B, B1 en BE nooit minder dan 25 minuten en voor de overige categorieën nooit minder dan 45 minuten duren. Niet inbegrepen zijn de kennismaking met de kandidaat, het rijklaar maken van het voertuig, de technische controle van het voertuig in verband met de verkeersveiligheid, de bijzondere verrichtingen en de bekendmaking van de uitslag van het praktische examen.</w:t>
      </w:r>
    </w:p>
    <w:p w:rsidR="006647A1" w:rsidRPr="00D9063E" w:rsidRDefault="00317AAD" w:rsidP="00317AAD">
      <w:pPr>
        <w:pStyle w:val="NumPar1"/>
        <w:numPr>
          <w:ilvl w:val="0"/>
          <w:numId w:val="0"/>
        </w:numPr>
        <w:spacing w:line="360" w:lineRule="auto"/>
        <w:ind w:left="851" w:hanging="851"/>
        <w:jc w:val="left"/>
      </w:pPr>
      <w:r w:rsidRPr="00D9063E">
        <w:t>11.</w:t>
      </w:r>
      <w:r w:rsidRPr="00D9063E">
        <w:tab/>
        <w:t>Plaats van het examen</w:t>
      </w:r>
    </w:p>
    <w:p w:rsidR="006647A1" w:rsidRPr="00D9063E" w:rsidRDefault="006647A1" w:rsidP="00317AAD">
      <w:pPr>
        <w:pStyle w:val="NumPar1"/>
        <w:numPr>
          <w:ilvl w:val="0"/>
          <w:numId w:val="0"/>
        </w:numPr>
        <w:spacing w:line="360" w:lineRule="auto"/>
        <w:ind w:left="851"/>
        <w:jc w:val="left"/>
        <w:rPr>
          <w:noProof/>
        </w:rPr>
      </w:pPr>
      <w:r w:rsidRPr="00D9063E">
        <w:rPr>
          <w:rStyle w:val="normaltextrun"/>
          <w:noProof/>
          <w:color w:val="000000"/>
        </w:rPr>
        <w:t xml:space="preserve">Het </w:t>
      </w:r>
      <w:r w:rsidRPr="00D9063E">
        <w:t>examenonderdeel</w:t>
      </w:r>
      <w:r w:rsidRPr="00D9063E">
        <w:rPr>
          <w:rStyle w:val="normaltextrun"/>
          <w:noProof/>
          <w:color w:val="000000"/>
        </w:rPr>
        <w:t xml:space="preserve"> voor de beoordeling van de bijzondere verrichtingen kan op een speciaal terrein plaatsvinden. Het examenonderdeel voor de beoordeling van het rijgedrag wordt zo mogelijk afgenomen op wegen buiten de bebouwde kom, autowegen en autosnelwegen (of gelijkwaardig), alsmede straten in de stad van uiteenlopende aard (zoals woonwijken, gebieden waar niet harder dan 30 of 50 km per uur mag worden gereden en auto-/snelwegen binnen de stad), waar zich de verschillende moeilijkheden voordoen waarmee een bestuurder kan worden geconfronteerd. Het is wenselijk dat het examen in verschillende situaties van verkeersdrukte plaatsvindt. De examinator moet de tijd die op de weg wordt doorgebracht optimaal gebruiken door uiteenlopende verkeerssituaties op te zoeken, zodat het rijgedrag van de kandidaat in de verschillende situaties goed kan worden beoordeeld. Daarbij moet met name worden gelet op de overgang tussen de verschillende situaties.</w:t>
      </w:r>
    </w:p>
    <w:p w:rsidR="006647A1" w:rsidRPr="00D9063E" w:rsidRDefault="001165DF" w:rsidP="001F7E5E">
      <w:pPr>
        <w:ind w:left="851" w:hanging="851"/>
        <w:rPr>
          <w:rStyle w:val="normaltextrun"/>
          <w:bCs/>
          <w:noProof/>
          <w:color w:val="000000"/>
          <w:lang w:val="nl-NL"/>
        </w:rPr>
      </w:pPr>
      <w:r w:rsidRPr="00D9063E">
        <w:rPr>
          <w:rStyle w:val="normaltextrun"/>
          <w:b/>
          <w:noProof/>
          <w:color w:val="000000"/>
          <w:lang w:val="nl-NL"/>
        </w:rPr>
        <w:br w:type="page"/>
      </w:r>
      <w:r w:rsidR="001F7E5E" w:rsidRPr="00D9063E">
        <w:rPr>
          <w:rStyle w:val="normaltextrun"/>
          <w:noProof/>
          <w:color w:val="000000"/>
          <w:lang w:val="nl-NL"/>
        </w:rPr>
        <w:lastRenderedPageBreak/>
        <w:t>II.</w:t>
      </w:r>
      <w:r w:rsidR="001F7E5E" w:rsidRPr="00D9063E">
        <w:rPr>
          <w:rStyle w:val="normaltextrun"/>
          <w:noProof/>
          <w:color w:val="000000"/>
          <w:lang w:val="nl-NL"/>
        </w:rPr>
        <w:tab/>
      </w:r>
      <w:r w:rsidR="006647A1" w:rsidRPr="00D9063E">
        <w:rPr>
          <w:rStyle w:val="normaltextrun"/>
          <w:noProof/>
          <w:color w:val="000000"/>
          <w:lang w:val="nl-NL"/>
        </w:rPr>
        <w:t>KENNIS, RIJVAARDIGHEID EN RIJGEDRAG VOOR HET BESTUREN VAN EEN GEMOTORISEERD VOERTUIG</w:t>
      </w:r>
    </w:p>
    <w:p w:rsidR="006647A1" w:rsidRPr="00D9063E" w:rsidRDefault="006647A1" w:rsidP="006647A1">
      <w:pPr>
        <w:rPr>
          <w:noProof/>
          <w:lang w:val="nl-NL"/>
        </w:rPr>
      </w:pPr>
      <w:r w:rsidRPr="00D9063E">
        <w:rPr>
          <w:rStyle w:val="normaltextrun"/>
          <w:noProof/>
          <w:color w:val="000000"/>
          <w:lang w:val="nl-NL"/>
        </w:rPr>
        <w:t>Bestuurders van alle gemotoriseerde voertuigen moeten op elk willekeurig moment voldoen aan eisen inzake kennis, rijvaardigheid en rijgedrag zoals beschreven in de punten 1 tot en met 9, zodat zij in staat zijn:</w:t>
      </w:r>
    </w:p>
    <w:p w:rsidR="006647A1" w:rsidRPr="00D9063E" w:rsidRDefault="001F7E5E" w:rsidP="001F7E5E">
      <w:pPr>
        <w:pStyle w:val="NumPar1"/>
        <w:numPr>
          <w:ilvl w:val="0"/>
          <w:numId w:val="0"/>
        </w:numPr>
        <w:spacing w:line="360" w:lineRule="auto"/>
        <w:ind w:left="851" w:hanging="851"/>
        <w:jc w:val="left"/>
        <w:rPr>
          <w:rStyle w:val="normaltextrun"/>
          <w:noProof/>
          <w:color w:val="000000" w:themeColor="text1"/>
        </w:rPr>
      </w:pPr>
      <w:r w:rsidRPr="00D9063E">
        <w:t>–</w:t>
      </w:r>
      <w:r w:rsidRPr="00D9063E">
        <w:tab/>
      </w:r>
      <w:r w:rsidR="006647A1" w:rsidRPr="00D9063E">
        <w:t>verkeersrisico’s</w:t>
      </w:r>
      <w:r w:rsidR="006647A1" w:rsidRPr="00D9063E">
        <w:rPr>
          <w:rStyle w:val="normaltextrun"/>
          <w:noProof/>
          <w:color w:val="000000" w:themeColor="text1"/>
        </w:rPr>
        <w:t xml:space="preserve"> en gevaren te onderkennen en te anticiperen en de ernst ervan te beoordelen;</w:t>
      </w:r>
    </w:p>
    <w:p w:rsidR="006647A1" w:rsidRPr="00D9063E" w:rsidRDefault="001F7E5E" w:rsidP="001F7E5E">
      <w:pPr>
        <w:pStyle w:val="NumPar1"/>
        <w:numPr>
          <w:ilvl w:val="0"/>
          <w:numId w:val="0"/>
        </w:numPr>
        <w:spacing w:line="360" w:lineRule="auto"/>
        <w:ind w:left="851" w:hanging="851"/>
        <w:jc w:val="left"/>
        <w:rPr>
          <w:rStyle w:val="normaltextrun"/>
          <w:noProof/>
          <w:color w:val="000000" w:themeColor="text1"/>
        </w:rPr>
      </w:pPr>
      <w:r w:rsidRPr="00D9063E">
        <w:t>–</w:t>
      </w:r>
      <w:r w:rsidRPr="00D9063E">
        <w:tab/>
      </w:r>
      <w:r w:rsidR="006647A1" w:rsidRPr="00D9063E">
        <w:t>controle</w:t>
      </w:r>
      <w:r w:rsidR="006647A1" w:rsidRPr="00D9063E">
        <w:rPr>
          <w:rStyle w:val="normaltextrun"/>
          <w:noProof/>
          <w:color w:val="000000" w:themeColor="text1"/>
        </w:rPr>
        <w:t xml:space="preserve"> over hun voertuig te hebben om geen gevaarlijke situaties te scheppen, en adequaat te reageren wanneer dergelijke situaties zich voordoen;</w:t>
      </w:r>
    </w:p>
    <w:p w:rsidR="006647A1" w:rsidRPr="00D9063E" w:rsidRDefault="001F7E5E" w:rsidP="001F7E5E">
      <w:pPr>
        <w:pStyle w:val="NumPar1"/>
        <w:numPr>
          <w:ilvl w:val="0"/>
          <w:numId w:val="0"/>
        </w:numPr>
        <w:spacing w:line="360" w:lineRule="auto"/>
        <w:ind w:left="851" w:hanging="851"/>
        <w:jc w:val="left"/>
        <w:rPr>
          <w:rStyle w:val="normaltextrun"/>
          <w:noProof/>
          <w:color w:val="000000" w:themeColor="text1"/>
        </w:rPr>
      </w:pPr>
      <w:r w:rsidRPr="00D9063E">
        <w:t>–</w:t>
      </w:r>
      <w:r w:rsidRPr="00D9063E">
        <w:tab/>
      </w:r>
      <w:r w:rsidR="006647A1" w:rsidRPr="00D9063E">
        <w:rPr>
          <w:rStyle w:val="normaltextrun"/>
          <w:noProof/>
          <w:color w:val="000000" w:themeColor="text1"/>
        </w:rPr>
        <w:t xml:space="preserve">de verkeersregels in acht te nemen, met name die welke gericht zijn op het </w:t>
      </w:r>
      <w:r w:rsidR="006647A1" w:rsidRPr="00D9063E">
        <w:t>voorkomen</w:t>
      </w:r>
      <w:r w:rsidR="006647A1" w:rsidRPr="00D9063E">
        <w:rPr>
          <w:rStyle w:val="normaltextrun"/>
          <w:noProof/>
          <w:color w:val="000000" w:themeColor="text1"/>
        </w:rPr>
        <w:t xml:space="preserve"> van verkeersongevallen en het verzekeren van een vlotte doorstroming van het verkeer;</w:t>
      </w:r>
    </w:p>
    <w:p w:rsidR="006647A1" w:rsidRPr="00D9063E" w:rsidRDefault="001F7E5E" w:rsidP="001F7E5E">
      <w:pPr>
        <w:pStyle w:val="NumPar1"/>
        <w:numPr>
          <w:ilvl w:val="0"/>
          <w:numId w:val="0"/>
        </w:numPr>
        <w:spacing w:line="360" w:lineRule="auto"/>
        <w:ind w:left="851" w:hanging="851"/>
        <w:jc w:val="left"/>
        <w:rPr>
          <w:rStyle w:val="normaltextrun"/>
          <w:noProof/>
          <w:color w:val="000000" w:themeColor="text1"/>
        </w:rPr>
      </w:pPr>
      <w:r w:rsidRPr="00D9063E">
        <w:t>–</w:t>
      </w:r>
      <w:r w:rsidRPr="00D9063E">
        <w:tab/>
      </w:r>
      <w:r w:rsidR="006647A1" w:rsidRPr="00D9063E">
        <w:rPr>
          <w:rStyle w:val="normaltextrun"/>
          <w:noProof/>
          <w:color w:val="000000" w:themeColor="text1"/>
        </w:rPr>
        <w:t>de voornaamste technische defecten van hun voertuig te ontdekken, met name die welke de veiligheid in gevaar brengen, en die adequaat te laten verhelpen;</w:t>
      </w:r>
    </w:p>
    <w:p w:rsidR="006647A1" w:rsidRPr="00D9063E" w:rsidRDefault="001F7E5E" w:rsidP="001F7E5E">
      <w:pPr>
        <w:pStyle w:val="NumPar1"/>
        <w:numPr>
          <w:ilvl w:val="0"/>
          <w:numId w:val="0"/>
        </w:numPr>
        <w:spacing w:line="360" w:lineRule="auto"/>
        <w:ind w:left="851" w:hanging="851"/>
        <w:jc w:val="left"/>
        <w:rPr>
          <w:rStyle w:val="normaltextrun"/>
          <w:b/>
          <w:noProof/>
          <w:color w:val="000000" w:themeColor="text1"/>
        </w:rPr>
      </w:pPr>
      <w:r w:rsidRPr="00D9063E">
        <w:t>–</w:t>
      </w:r>
      <w:r w:rsidRPr="00D9063E">
        <w:tab/>
        <w:t>rekening te houden met alle factoren die het rijgedrag nadelig beïnvloeden (alcohol, vermoeidheid, verminderd gezichtsvermogen</w:t>
      </w:r>
      <w:r w:rsidRPr="00D9063E">
        <w:rPr>
          <w:b/>
          <w:i/>
        </w:rPr>
        <w:t>, gebruik van elektronische apparaten</w:t>
      </w:r>
      <w:r w:rsidRPr="00D9063E">
        <w:t xml:space="preserve"> enz.), teneinde volledig in staat te blijven tot veilig rijgedrag;</w:t>
      </w:r>
      <w:r w:rsidRPr="00D9063E">
        <w:rPr>
          <w:b/>
        </w:rPr>
        <w:t xml:space="preserve"> [Am. 199]</w:t>
      </w:r>
    </w:p>
    <w:p w:rsidR="006647A1" w:rsidRPr="00D9063E" w:rsidRDefault="001165DF" w:rsidP="001F7E5E">
      <w:pPr>
        <w:pStyle w:val="NumPar1"/>
        <w:numPr>
          <w:ilvl w:val="0"/>
          <w:numId w:val="0"/>
        </w:numPr>
        <w:spacing w:line="360" w:lineRule="auto"/>
        <w:ind w:left="851" w:hanging="851"/>
        <w:jc w:val="left"/>
        <w:rPr>
          <w:rStyle w:val="normaltextrun"/>
          <w:noProof/>
        </w:rPr>
      </w:pPr>
      <w:r w:rsidRPr="00D9063E">
        <w:rPr>
          <w:rStyle w:val="normaltextrun"/>
          <w:noProof/>
          <w:color w:val="000000" w:themeColor="text1"/>
        </w:rPr>
        <w:br w:type="page"/>
      </w:r>
      <w:r w:rsidR="001F7E5E" w:rsidRPr="00D9063E">
        <w:lastRenderedPageBreak/>
        <w:t>–</w:t>
      </w:r>
      <w:r w:rsidR="001F7E5E" w:rsidRPr="00D9063E">
        <w:tab/>
      </w:r>
      <w:r w:rsidR="006647A1" w:rsidRPr="00D9063E">
        <w:rPr>
          <w:rStyle w:val="normaltextrun"/>
          <w:noProof/>
          <w:color w:val="000000" w:themeColor="text1"/>
        </w:rPr>
        <w:t>bij te dragen tot de veiligheid van alle weggebruikers, in het bijzonder de kwetsbare weggebruikers, door naar behoren rekening te houden met de medeweggebruikers;</w:t>
      </w:r>
    </w:p>
    <w:p w:rsidR="006647A1" w:rsidRPr="00D9063E" w:rsidRDefault="001F7E5E" w:rsidP="001F7E5E">
      <w:pPr>
        <w:pStyle w:val="NumPar1"/>
        <w:numPr>
          <w:ilvl w:val="0"/>
          <w:numId w:val="0"/>
        </w:numPr>
        <w:spacing w:line="360" w:lineRule="auto"/>
        <w:ind w:left="851" w:hanging="851"/>
        <w:jc w:val="left"/>
        <w:rPr>
          <w:rStyle w:val="normaltextrun"/>
          <w:b/>
          <w:noProof/>
          <w:color w:val="000000" w:themeColor="text1"/>
        </w:rPr>
      </w:pPr>
      <w:r w:rsidRPr="00D9063E">
        <w:t>–</w:t>
      </w:r>
      <w:r w:rsidRPr="00D9063E">
        <w:tab/>
        <w:t xml:space="preserve">voldoende kennis te hebben van risicofactoren in verband met </w:t>
      </w:r>
      <w:r w:rsidRPr="00D9063E">
        <w:rPr>
          <w:b/>
          <w:i/>
        </w:rPr>
        <w:t>fietsers, voetgangers en gebruikers van</w:t>
      </w:r>
      <w:r w:rsidRPr="00D9063E">
        <w:rPr>
          <w:strike/>
        </w:rPr>
        <w:t xml:space="preserve"> </w:t>
      </w:r>
      <w:r w:rsidR="00B64600" w:rsidRPr="00D9063E">
        <w:rPr>
          <w:strike/>
        </w:rPr>
        <w:t>middelen voor</w:t>
      </w:r>
      <w:r w:rsidR="00B64600" w:rsidRPr="00D9063E">
        <w:t xml:space="preserve"> </w:t>
      </w:r>
      <w:r w:rsidRPr="00D9063E">
        <w:t>micromobiliteit;</w:t>
      </w:r>
      <w:r w:rsidRPr="00D9063E">
        <w:rPr>
          <w:b/>
        </w:rPr>
        <w:t xml:space="preserve"> [Am. 200]</w:t>
      </w:r>
    </w:p>
    <w:p w:rsidR="006647A1" w:rsidRPr="00D9063E" w:rsidRDefault="001F7E5E" w:rsidP="001F7E5E">
      <w:pPr>
        <w:pStyle w:val="NumPar1"/>
        <w:numPr>
          <w:ilvl w:val="0"/>
          <w:numId w:val="0"/>
        </w:numPr>
        <w:spacing w:line="360" w:lineRule="auto"/>
        <w:ind w:left="851" w:hanging="851"/>
        <w:jc w:val="left"/>
        <w:rPr>
          <w:rStyle w:val="normaltextrun"/>
          <w:noProof/>
          <w:color w:val="000000" w:themeColor="text1"/>
        </w:rPr>
      </w:pPr>
      <w:r w:rsidRPr="00D9063E">
        <w:t>–</w:t>
      </w:r>
      <w:r w:rsidRPr="00D9063E">
        <w:tab/>
      </w:r>
      <w:r w:rsidR="006647A1" w:rsidRPr="00D9063E">
        <w:rPr>
          <w:rStyle w:val="normaltextrun"/>
          <w:noProof/>
          <w:color w:val="000000" w:themeColor="text1"/>
        </w:rPr>
        <w:t>voldoende kennis te hebben van de veiligheid in verband met het gebruik van voertuigen die op alternatieve brandstoffen rijden;</w:t>
      </w:r>
    </w:p>
    <w:p w:rsidR="006647A1" w:rsidRPr="00D9063E" w:rsidRDefault="001F7E5E" w:rsidP="001F7E5E">
      <w:pPr>
        <w:pStyle w:val="NumPar1"/>
        <w:numPr>
          <w:ilvl w:val="0"/>
          <w:numId w:val="0"/>
        </w:numPr>
        <w:spacing w:line="360" w:lineRule="auto"/>
        <w:ind w:left="851" w:hanging="851"/>
        <w:jc w:val="left"/>
        <w:rPr>
          <w:rStyle w:val="normaltextrun"/>
          <w:noProof/>
          <w:color w:val="000000" w:themeColor="text1"/>
        </w:rPr>
      </w:pPr>
      <w:r w:rsidRPr="00D9063E">
        <w:t>–</w:t>
      </w:r>
      <w:r w:rsidRPr="00D9063E">
        <w:tab/>
      </w:r>
      <w:r w:rsidR="006647A1" w:rsidRPr="00D9063E">
        <w:rPr>
          <w:rStyle w:val="normaltextrun"/>
          <w:noProof/>
          <w:color w:val="000000" w:themeColor="text1"/>
        </w:rPr>
        <w:t>voldoende kennis te hebben over het gebruik van geavanceerde rijhulpsystemen en andere vormen van automatisering van een voertuig.</w:t>
      </w:r>
    </w:p>
    <w:p w:rsidR="006647A1" w:rsidRPr="00D9063E" w:rsidRDefault="001F7E5E" w:rsidP="001F7E5E">
      <w:pPr>
        <w:pStyle w:val="NumPar1"/>
        <w:numPr>
          <w:ilvl w:val="0"/>
          <w:numId w:val="0"/>
        </w:numPr>
        <w:spacing w:line="360" w:lineRule="auto"/>
        <w:jc w:val="left"/>
        <w:rPr>
          <w:rStyle w:val="normaltextrun"/>
          <w:noProof/>
          <w:color w:val="000000"/>
        </w:rPr>
      </w:pPr>
      <w:r w:rsidRPr="00D9063E">
        <w:t>De lidstaten</w:t>
      </w:r>
      <w:r w:rsidR="00B64600" w:rsidRPr="00D9063E">
        <w:rPr>
          <w:strike/>
        </w:rPr>
        <w:t xml:space="preserve"> kunnen</w:t>
      </w:r>
      <w:r w:rsidRPr="00D9063E">
        <w:t xml:space="preserve"> </w:t>
      </w:r>
      <w:r w:rsidRPr="00D9063E">
        <w:rPr>
          <w:b/>
          <w:i/>
        </w:rPr>
        <w:t>worden aangemoedigd om</w:t>
      </w:r>
      <w:r w:rsidRPr="00D9063E">
        <w:t xml:space="preserve"> de nodige maatregelen</w:t>
      </w:r>
      <w:r w:rsidRPr="00D9063E">
        <w:rPr>
          <w:b/>
          <w:i/>
        </w:rPr>
        <w:t xml:space="preserve"> vast te stellen en te</w:t>
      </w:r>
      <w:r w:rsidRPr="00D9063E">
        <w:t xml:space="preserve"> nemen om te waarborgen dat bestuurders die niet meer voldoen aan de eisen inzake kennis, rijvaardigheid en rijgedrag zoals beschreven in de punten 1 tot en met 9, die kennis en vaardigheden terugkrijgen en het vereiste rijgedrag voor het besturen van een</w:t>
      </w:r>
      <w:r w:rsidR="00B64600" w:rsidRPr="00D9063E">
        <w:rPr>
          <w:strike/>
        </w:rPr>
        <w:t xml:space="preserve"> mechanisch aangedreven</w:t>
      </w:r>
      <w:r w:rsidRPr="00D9063E">
        <w:t xml:space="preserve"> </w:t>
      </w:r>
      <w:r w:rsidRPr="00D9063E">
        <w:rPr>
          <w:b/>
          <w:i/>
        </w:rPr>
        <w:t>gemotoriseerd</w:t>
      </w:r>
      <w:r w:rsidRPr="00D9063E">
        <w:t xml:space="preserve"> voertuig kunnen voortzetten. </w:t>
      </w:r>
      <w:r w:rsidRPr="00D9063E">
        <w:rPr>
          <w:b/>
          <w:i/>
        </w:rPr>
        <w:t>De lidstaten kunnen inkomsten die uit hoofde van Richtlijn (EU) 2015/413 daarvoor bestemd zijn voor deze maatregelen gebruiken.</w:t>
      </w:r>
      <w:r w:rsidRPr="00D9063E">
        <w:rPr>
          <w:b/>
        </w:rPr>
        <w:t xml:space="preserve"> [Am. 201]</w:t>
      </w:r>
      <w:r w:rsidR="006647A1" w:rsidRPr="00D9063E">
        <w:rPr>
          <w:rStyle w:val="normaltextrun"/>
          <w:noProof/>
          <w:color w:val="000000"/>
        </w:rPr>
        <w:t>.</w:t>
      </w:r>
    </w:p>
    <w:p w:rsidR="001F7E5E" w:rsidRPr="00D9063E" w:rsidRDefault="001F7E5E" w:rsidP="001F7E5E">
      <w:pPr>
        <w:pStyle w:val="Text1"/>
        <w:ind w:left="0"/>
      </w:pPr>
    </w:p>
    <w:p w:rsidR="006647A1" w:rsidRPr="00D9063E" w:rsidRDefault="006647A1" w:rsidP="006647A1">
      <w:pPr>
        <w:rPr>
          <w:noProof/>
          <w:lang w:val="nl-NL"/>
        </w:rPr>
        <w:sectPr w:rsidR="006647A1" w:rsidRPr="00D9063E" w:rsidSect="006647A1">
          <w:footnotePr>
            <w:numRestart w:val="eachSect"/>
          </w:footnotePr>
          <w:pgSz w:w="11907" w:h="16839"/>
          <w:pgMar w:top="1134" w:right="1417" w:bottom="1134" w:left="1417" w:header="709" w:footer="709" w:gutter="0"/>
          <w:cols w:space="720"/>
          <w:docGrid w:linePitch="360"/>
        </w:sectPr>
      </w:pPr>
    </w:p>
    <w:p w:rsidR="006647A1" w:rsidRPr="00D9063E" w:rsidRDefault="001165DF" w:rsidP="001F7E5E">
      <w:pPr>
        <w:pStyle w:val="Annexetitre"/>
        <w:spacing w:line="360" w:lineRule="auto"/>
        <w:rPr>
          <w:b w:val="0"/>
          <w:noProof/>
          <w:u w:val="none"/>
        </w:rPr>
      </w:pPr>
      <w:r w:rsidRPr="00D9063E">
        <w:rPr>
          <w:b w:val="0"/>
          <w:noProof/>
          <w:u w:val="none"/>
        </w:rPr>
        <w:lastRenderedPageBreak/>
        <w:t>Bijlage III</w:t>
      </w:r>
    </w:p>
    <w:p w:rsidR="006647A1" w:rsidRPr="00D9063E" w:rsidRDefault="006647A1" w:rsidP="001F7E5E">
      <w:pPr>
        <w:pStyle w:val="paragraph"/>
        <w:spacing w:before="120" w:beforeAutospacing="0" w:after="120" w:afterAutospacing="0" w:line="360" w:lineRule="auto"/>
        <w:jc w:val="center"/>
        <w:textAlignment w:val="baseline"/>
        <w:rPr>
          <w:rStyle w:val="eop"/>
          <w:b/>
          <w:noProof/>
        </w:rPr>
      </w:pPr>
      <w:r w:rsidRPr="00D9063E">
        <w:rPr>
          <w:rStyle w:val="normaltextrun"/>
          <w:noProof/>
        </w:rPr>
        <w:t xml:space="preserve">MINIMUMNORMEN INZAKE </w:t>
      </w:r>
      <w:r w:rsidRPr="00D9063E">
        <w:rPr>
          <w:rStyle w:val="normaltextrun"/>
          <w:strike/>
          <w:noProof/>
        </w:rPr>
        <w:t>LICHAMELIJKE EN GEESTELIJKE</w:t>
      </w:r>
      <w:r w:rsidRPr="00D9063E">
        <w:rPr>
          <w:rStyle w:val="normaltextrun"/>
          <w:noProof/>
        </w:rPr>
        <w:t xml:space="preserve"> GESCHIKTHEID VOOR HET BESTUREN VAN EEN GEMOTORISEERD VOERTUIG</w:t>
      </w:r>
      <w:r w:rsidR="001F7E5E" w:rsidRPr="00D9063E">
        <w:rPr>
          <w:rStyle w:val="normaltextrun"/>
          <w:b/>
          <w:noProof/>
        </w:rPr>
        <w:t xml:space="preserve"> [Ams. 258, 327 en 338]</w:t>
      </w:r>
    </w:p>
    <w:p w:rsidR="006647A1" w:rsidRPr="008C488A" w:rsidRDefault="006647A1" w:rsidP="001F7E5E">
      <w:pPr>
        <w:rPr>
          <w:noProof/>
          <w:lang w:val="nl-NL"/>
        </w:rPr>
      </w:pPr>
      <w:r w:rsidRPr="008C488A">
        <w:rPr>
          <w:rStyle w:val="normaltextrun"/>
          <w:noProof/>
          <w:color w:val="000000"/>
          <w:lang w:val="nl-NL"/>
        </w:rPr>
        <w:t>DEFINITIES</w:t>
      </w:r>
    </w:p>
    <w:p w:rsidR="006647A1" w:rsidRPr="00D9063E" w:rsidRDefault="001F7E5E" w:rsidP="001F7E5E">
      <w:pPr>
        <w:pStyle w:val="NumPar1"/>
        <w:numPr>
          <w:ilvl w:val="0"/>
          <w:numId w:val="0"/>
        </w:numPr>
        <w:spacing w:line="360" w:lineRule="auto"/>
        <w:ind w:left="851" w:hanging="851"/>
        <w:jc w:val="left"/>
        <w:rPr>
          <w:noProof/>
        </w:rPr>
      </w:pPr>
      <w:r w:rsidRPr="00D9063E">
        <w:rPr>
          <w:rStyle w:val="normaltextrun"/>
          <w:noProof/>
          <w:color w:val="000000"/>
        </w:rPr>
        <w:t>1.</w:t>
      </w:r>
      <w:r w:rsidRPr="00D9063E">
        <w:rPr>
          <w:rStyle w:val="normaltextrun"/>
          <w:noProof/>
          <w:color w:val="000000"/>
        </w:rPr>
        <w:tab/>
      </w:r>
      <w:r w:rsidR="006647A1" w:rsidRPr="00D9063E">
        <w:rPr>
          <w:rStyle w:val="normaltextrun"/>
          <w:noProof/>
          <w:color w:val="000000"/>
        </w:rPr>
        <w:t>Voor de toepassing van deze bijlage worden de bestuurders in twee groepen ingedeeld:</w:t>
      </w:r>
    </w:p>
    <w:p w:rsidR="006647A1" w:rsidRPr="00D9063E" w:rsidRDefault="001F7E5E" w:rsidP="001F7E5E">
      <w:pPr>
        <w:pStyle w:val="NumPar1"/>
        <w:numPr>
          <w:ilvl w:val="0"/>
          <w:numId w:val="0"/>
        </w:numPr>
        <w:spacing w:line="360" w:lineRule="auto"/>
        <w:ind w:left="1418" w:hanging="567"/>
        <w:jc w:val="left"/>
        <w:rPr>
          <w:b/>
          <w:noProof/>
        </w:rPr>
      </w:pPr>
      <w:r w:rsidRPr="00D9063E">
        <w:rPr>
          <w:rStyle w:val="normaltextrun"/>
          <w:noProof/>
        </w:rPr>
        <w:t>(1)</w:t>
      </w:r>
      <w:r w:rsidRPr="00D9063E">
        <w:rPr>
          <w:rStyle w:val="normaltextrun"/>
          <w:noProof/>
        </w:rPr>
        <w:tab/>
      </w:r>
      <w:r w:rsidRPr="00D9063E">
        <w:t>Groep 1: bestuurders van voertuigen van de categorieën A, A1, A2, AM, B, B1</w:t>
      </w:r>
      <w:r w:rsidRPr="00D9063E">
        <w:rPr>
          <w:b/>
          <w:i/>
        </w:rPr>
        <w:t>,</w:t>
      </w:r>
      <w:r w:rsidRPr="00D9063E">
        <w:t xml:space="preserve"> </w:t>
      </w:r>
      <w:proofErr w:type="spellStart"/>
      <w:r w:rsidR="00B64600" w:rsidRPr="00D9063E">
        <w:rPr>
          <w:strike/>
        </w:rPr>
        <w:t>en</w:t>
      </w:r>
      <w:r w:rsidRPr="00D9063E">
        <w:t>BE</w:t>
      </w:r>
      <w:proofErr w:type="spellEnd"/>
      <w:r w:rsidRPr="00D9063E">
        <w:t xml:space="preserve"> </w:t>
      </w:r>
      <w:r w:rsidRPr="00D9063E">
        <w:rPr>
          <w:b/>
          <w:i/>
        </w:rPr>
        <w:t>en T</w:t>
      </w:r>
      <w:r w:rsidRPr="00D9063E">
        <w:t>;</w:t>
      </w:r>
      <w:r w:rsidRPr="00D9063E">
        <w:rPr>
          <w:b/>
        </w:rPr>
        <w:t xml:space="preserve"> [Am. 202]</w:t>
      </w:r>
    </w:p>
    <w:p w:rsidR="006647A1" w:rsidRPr="00D9063E" w:rsidRDefault="001F7E5E" w:rsidP="001F7E5E">
      <w:pPr>
        <w:pStyle w:val="NumPar1"/>
        <w:numPr>
          <w:ilvl w:val="0"/>
          <w:numId w:val="0"/>
        </w:numPr>
        <w:spacing w:line="360" w:lineRule="auto"/>
        <w:ind w:left="1418" w:hanging="567"/>
        <w:jc w:val="left"/>
        <w:rPr>
          <w:rStyle w:val="normaltextrun"/>
          <w:noProof/>
          <w:color w:val="000000"/>
        </w:rPr>
      </w:pPr>
      <w:r w:rsidRPr="00D9063E">
        <w:rPr>
          <w:rStyle w:val="normaltextrun"/>
          <w:noProof/>
        </w:rPr>
        <w:t>(2)</w:t>
      </w:r>
      <w:r w:rsidRPr="00D9063E">
        <w:rPr>
          <w:rStyle w:val="normaltextrun"/>
          <w:noProof/>
        </w:rPr>
        <w:tab/>
      </w:r>
      <w:r w:rsidR="006647A1" w:rsidRPr="00D9063E">
        <w:rPr>
          <w:rStyle w:val="normaltextrun"/>
          <w:noProof/>
        </w:rPr>
        <w:t>Groep 2: </w:t>
      </w:r>
      <w:r w:rsidR="006647A1" w:rsidRPr="00D9063E">
        <w:rPr>
          <w:rStyle w:val="normaltextrun"/>
          <w:noProof/>
          <w:color w:val="000000"/>
        </w:rPr>
        <w:t>bestuurders van voertuigen van de categorieën C, CE, C1, C1E, D, DE, D1 en D1E</w:t>
      </w:r>
      <w:r w:rsidRPr="00D9063E">
        <w:rPr>
          <w:rStyle w:val="normaltextrun"/>
          <w:noProof/>
          <w:color w:val="000000"/>
        </w:rPr>
        <w:t>;</w:t>
      </w:r>
    </w:p>
    <w:p w:rsidR="006647A1" w:rsidRPr="00D9063E" w:rsidRDefault="001F7E5E" w:rsidP="001F7E5E">
      <w:pPr>
        <w:pStyle w:val="NumPar1"/>
        <w:numPr>
          <w:ilvl w:val="0"/>
          <w:numId w:val="0"/>
        </w:numPr>
        <w:spacing w:line="360" w:lineRule="auto"/>
        <w:ind w:left="1418" w:hanging="567"/>
        <w:jc w:val="left"/>
        <w:rPr>
          <w:rStyle w:val="normaltextrun"/>
          <w:b/>
          <w:noProof/>
        </w:rPr>
      </w:pPr>
      <w:r w:rsidRPr="00D9063E">
        <w:rPr>
          <w:rStyle w:val="normaltextrun"/>
          <w:noProof/>
        </w:rPr>
        <w:t>(3)</w:t>
      </w:r>
      <w:r w:rsidRPr="00D9063E">
        <w:rPr>
          <w:rStyle w:val="normaltextrun"/>
          <w:noProof/>
        </w:rPr>
        <w:tab/>
      </w:r>
      <w:r w:rsidR="006647A1" w:rsidRPr="00D9063E">
        <w:rPr>
          <w:rStyle w:val="normaltextrun"/>
          <w:noProof/>
        </w:rPr>
        <w:t xml:space="preserve">In de nationale wetgeving </w:t>
      </w:r>
      <w:r w:rsidR="006647A1" w:rsidRPr="00D9063E">
        <w:rPr>
          <w:rStyle w:val="normaltextrun"/>
          <w:strike/>
          <w:noProof/>
        </w:rPr>
        <w:t>kunnen</w:t>
      </w:r>
      <w:r w:rsidRPr="00D9063E">
        <w:rPr>
          <w:rStyle w:val="normaltextrun"/>
          <w:b/>
          <w:i/>
          <w:noProof/>
        </w:rPr>
        <w:t>worden</w:t>
      </w:r>
      <w:r w:rsidR="006647A1" w:rsidRPr="00D9063E">
        <w:rPr>
          <w:rStyle w:val="normaltextrun"/>
          <w:noProof/>
        </w:rPr>
        <w:t xml:space="preserve"> bepalingen </w:t>
      </w:r>
      <w:r w:rsidR="006647A1" w:rsidRPr="00D9063E">
        <w:rPr>
          <w:rStyle w:val="normaltextrun"/>
          <w:strike/>
          <w:noProof/>
        </w:rPr>
        <w:t xml:space="preserve">worden </w:t>
      </w:r>
      <w:r w:rsidR="006647A1" w:rsidRPr="00D9063E">
        <w:rPr>
          <w:rStyle w:val="normaltextrun"/>
          <w:noProof/>
        </w:rPr>
        <w:t>opgenomen om de voor de bestuurders van groep 2 bestemde bepalingen van deze bijlage toe te passen op de bestuurders van voertuigen van categorie B die hun rijbewijs voor de uitoefening van hun beroep gebruiken (taxi’s, zieken</w:t>
      </w:r>
      <w:r w:rsidRPr="00D9063E">
        <w:rPr>
          <w:rStyle w:val="normaltextrun"/>
          <w:noProof/>
        </w:rPr>
        <w:t>auto’s, enz.).</w:t>
      </w:r>
      <w:r w:rsidRPr="00D9063E">
        <w:rPr>
          <w:rStyle w:val="normaltextrun"/>
          <w:b/>
          <w:noProof/>
        </w:rPr>
        <w:t xml:space="preserve"> [Am. 203]</w:t>
      </w:r>
    </w:p>
    <w:p w:rsidR="006647A1" w:rsidRPr="00D9063E" w:rsidRDefault="001F7E5E" w:rsidP="001F7E5E">
      <w:pPr>
        <w:pStyle w:val="NumPar1"/>
        <w:numPr>
          <w:ilvl w:val="0"/>
          <w:numId w:val="0"/>
        </w:numPr>
        <w:spacing w:line="360" w:lineRule="auto"/>
        <w:ind w:left="851" w:hanging="851"/>
        <w:jc w:val="left"/>
        <w:rPr>
          <w:rStyle w:val="normaltextrun"/>
          <w:noProof/>
          <w:color w:val="000000"/>
        </w:rPr>
      </w:pPr>
      <w:r w:rsidRPr="00D9063E">
        <w:rPr>
          <w:rStyle w:val="normaltextrun"/>
          <w:noProof/>
          <w:color w:val="000000"/>
        </w:rPr>
        <w:t>2.</w:t>
      </w:r>
      <w:r w:rsidRPr="00D9063E">
        <w:rPr>
          <w:rStyle w:val="normaltextrun"/>
          <w:noProof/>
          <w:color w:val="000000"/>
        </w:rPr>
        <w:tab/>
      </w:r>
      <w:r w:rsidR="006647A1" w:rsidRPr="00D9063E">
        <w:rPr>
          <w:rStyle w:val="normaltextrun"/>
          <w:noProof/>
          <w:color w:val="000000"/>
        </w:rPr>
        <w:t>Naar analogie hiervan worden de aanvragers van een eerste rijbewijs of verlenging van een rijbewijs ingedeeld in de groep waartoe zij behoren, nadat het rijbewijs is afgegeven of verlengd.</w:t>
      </w:r>
    </w:p>
    <w:p w:rsidR="006647A1" w:rsidRPr="00D9063E" w:rsidRDefault="001F7E5E" w:rsidP="006647A1">
      <w:pPr>
        <w:rPr>
          <w:rStyle w:val="normaltextrun"/>
          <w:b/>
          <w:color w:val="000000"/>
          <w:lang w:val="nl-NL"/>
        </w:rPr>
      </w:pPr>
      <w:r w:rsidRPr="00D9063E">
        <w:rPr>
          <w:rStyle w:val="normaltextrun"/>
          <w:noProof/>
          <w:color w:val="000000"/>
          <w:lang w:val="nl-NL"/>
        </w:rPr>
        <w:br w:type="page"/>
      </w:r>
      <w:r w:rsidR="006647A1" w:rsidRPr="00D9063E">
        <w:rPr>
          <w:rStyle w:val="normaltextrun"/>
          <w:strike/>
          <w:noProof/>
          <w:color w:val="000000"/>
          <w:lang w:val="nl-NL"/>
        </w:rPr>
        <w:lastRenderedPageBreak/>
        <w:t>MEDISCHE ONDERZOEKEN</w:t>
      </w:r>
      <w:r w:rsidRPr="00D9063E">
        <w:rPr>
          <w:b/>
          <w:i/>
          <w:lang w:val="nl-NL"/>
        </w:rPr>
        <w:t>GESCHIKTHEID VOOR HET BESTUREN VAN EEN GEMOTORISEERD VOERTUIG</w:t>
      </w:r>
      <w:r w:rsidRPr="00D9063E">
        <w:rPr>
          <w:b/>
          <w:lang w:val="nl-NL"/>
        </w:rPr>
        <w:t xml:space="preserve"> [</w:t>
      </w:r>
      <w:proofErr w:type="spellStart"/>
      <w:r w:rsidRPr="00D9063E">
        <w:rPr>
          <w:b/>
          <w:lang w:val="nl-NL"/>
        </w:rPr>
        <w:t>Ams</w:t>
      </w:r>
      <w:proofErr w:type="spellEnd"/>
      <w:r w:rsidRPr="00D9063E">
        <w:rPr>
          <w:b/>
          <w:lang w:val="nl-NL"/>
        </w:rPr>
        <w:t>. 259, 328 en 339]</w:t>
      </w:r>
    </w:p>
    <w:p w:rsidR="006647A1" w:rsidRPr="00D9063E" w:rsidRDefault="001F7E5E" w:rsidP="001F7E5E">
      <w:pPr>
        <w:pStyle w:val="NumPar1"/>
        <w:numPr>
          <w:ilvl w:val="0"/>
          <w:numId w:val="0"/>
        </w:numPr>
        <w:spacing w:line="360" w:lineRule="auto"/>
        <w:ind w:left="851" w:hanging="851"/>
        <w:jc w:val="left"/>
        <w:rPr>
          <w:rStyle w:val="normaltextrun"/>
          <w:noProof/>
          <w:color w:val="000000"/>
        </w:rPr>
      </w:pPr>
      <w:r w:rsidRPr="00D9063E">
        <w:rPr>
          <w:rStyle w:val="normaltextrun"/>
          <w:noProof/>
          <w:color w:val="000000"/>
        </w:rPr>
        <w:t>3.</w:t>
      </w:r>
      <w:r w:rsidRPr="00D9063E">
        <w:rPr>
          <w:rStyle w:val="normaltextrun"/>
          <w:noProof/>
          <w:color w:val="000000"/>
        </w:rPr>
        <w:tab/>
      </w:r>
      <w:r w:rsidR="006647A1" w:rsidRPr="00D9063E">
        <w:rPr>
          <w:rStyle w:val="normaltextrun"/>
          <w:noProof/>
          <w:color w:val="000000"/>
        </w:rPr>
        <w:t>Groep 1:</w:t>
      </w:r>
    </w:p>
    <w:p w:rsidR="006647A1" w:rsidRPr="00D9063E" w:rsidRDefault="006647A1" w:rsidP="001F7E5E">
      <w:pPr>
        <w:pStyle w:val="NumPar1"/>
        <w:numPr>
          <w:ilvl w:val="0"/>
          <w:numId w:val="0"/>
        </w:numPr>
        <w:spacing w:line="360" w:lineRule="auto"/>
        <w:ind w:left="851"/>
        <w:jc w:val="left"/>
        <w:rPr>
          <w:rStyle w:val="normaltextrun"/>
          <w:b/>
          <w:noProof/>
          <w:color w:val="000000" w:themeColor="text1"/>
        </w:rPr>
      </w:pPr>
      <w:r w:rsidRPr="00D9063E">
        <w:rPr>
          <w:rStyle w:val="normaltextrun"/>
          <w:noProof/>
          <w:color w:val="000000" w:themeColor="text1"/>
        </w:rPr>
        <w:t xml:space="preserve">De aanvragers moeten </w:t>
      </w:r>
      <w:r w:rsidRPr="00D9063E">
        <w:rPr>
          <w:rStyle w:val="normaltextrun"/>
          <w:strike/>
          <w:noProof/>
          <w:color w:val="000000" w:themeColor="text1"/>
        </w:rPr>
        <w:t xml:space="preserve">een zelfevaluatie van hun fysieke en geestelijke geschiktheid uitvoeren </w:t>
      </w:r>
      <w:r w:rsidRPr="00D9063E">
        <w:rPr>
          <w:rStyle w:val="normaltextrun"/>
          <w:noProof/>
          <w:color w:val="000000" w:themeColor="text1"/>
        </w:rPr>
        <w:t xml:space="preserve">voor het besturen </w:t>
      </w:r>
      <w:r w:rsidR="001F7E5E" w:rsidRPr="00D9063E">
        <w:rPr>
          <w:rStyle w:val="normaltextrun"/>
          <w:noProof/>
          <w:color w:val="000000" w:themeColor="text1"/>
        </w:rPr>
        <w:t>van een gemotoriseerd voertuig</w:t>
      </w:r>
      <w:r w:rsidR="001F7E5E" w:rsidRPr="00D9063E">
        <w:rPr>
          <w:rStyle w:val="normaltextrun"/>
          <w:b/>
          <w:i/>
          <w:noProof/>
          <w:color w:val="000000" w:themeColor="text1"/>
        </w:rPr>
        <w:t xml:space="preserve"> een </w:t>
      </w:r>
      <w:r w:rsidR="001F7E5E" w:rsidRPr="00D9063E">
        <w:rPr>
          <w:b/>
          <w:bCs/>
          <w:i/>
          <w:iCs/>
        </w:rPr>
        <w:t>zelfevaluatie uitvoeren of een medisch onderzoek ondergaan volgens het nationale systeem van de lidstaat van gewone verblijfplaats</w:t>
      </w:r>
      <w:r w:rsidR="001F7E5E" w:rsidRPr="00D9063E">
        <w:rPr>
          <w:rStyle w:val="normaltextrun"/>
          <w:noProof/>
          <w:color w:val="000000" w:themeColor="text1"/>
        </w:rPr>
        <w:t>.</w:t>
      </w:r>
      <w:r w:rsidR="001F7E5E" w:rsidRPr="00D9063E">
        <w:rPr>
          <w:rStyle w:val="normaltextrun"/>
          <w:b/>
          <w:noProof/>
          <w:color w:val="000000" w:themeColor="text1"/>
        </w:rPr>
        <w:t xml:space="preserve"> [Ams. 260 en 329]</w:t>
      </w:r>
    </w:p>
    <w:p w:rsidR="006647A1" w:rsidRPr="00D9063E" w:rsidRDefault="006647A1" w:rsidP="001F7E5E">
      <w:pPr>
        <w:pStyle w:val="NumPar1"/>
        <w:numPr>
          <w:ilvl w:val="0"/>
          <w:numId w:val="0"/>
        </w:numPr>
        <w:spacing w:line="360" w:lineRule="auto"/>
        <w:ind w:left="851"/>
        <w:jc w:val="left"/>
        <w:rPr>
          <w:rStyle w:val="normaltextrun"/>
          <w:b/>
          <w:noProof/>
          <w:color w:val="000000" w:themeColor="text1"/>
        </w:rPr>
      </w:pPr>
      <w:r w:rsidRPr="00D9063E">
        <w:rPr>
          <w:rStyle w:val="normaltextrun"/>
          <w:noProof/>
          <w:color w:val="000000" w:themeColor="text1"/>
        </w:rPr>
        <w:t xml:space="preserve">De aanvragers moeten een medisch onderzoek ondergaan, </w:t>
      </w:r>
      <w:r w:rsidRPr="00D9063E">
        <w:rPr>
          <w:rStyle w:val="normaltextrun"/>
          <w:strike/>
          <w:noProof/>
          <w:color w:val="000000" w:themeColor="text1"/>
        </w:rPr>
        <w:t>indien uit de zelfevaluatie</w:t>
      </w:r>
      <w:r w:rsidR="001F7E5E" w:rsidRPr="00D9063E">
        <w:rPr>
          <w:rStyle w:val="normaltextrun"/>
          <w:b/>
          <w:i/>
          <w:noProof/>
          <w:color w:val="000000" w:themeColor="text1"/>
        </w:rPr>
        <w:t>waaronder een passend onderzoek</w:t>
      </w:r>
      <w:r w:rsidRPr="00D9063E">
        <w:rPr>
          <w:rStyle w:val="normaltextrun"/>
          <w:noProof/>
          <w:color w:val="000000" w:themeColor="text1"/>
        </w:rPr>
        <w:t xml:space="preserve"> van hun </w:t>
      </w:r>
      <w:r w:rsidR="001F7E5E" w:rsidRPr="00D9063E">
        <w:rPr>
          <w:rStyle w:val="normaltextrun"/>
          <w:b/>
          <w:i/>
          <w:noProof/>
          <w:color w:val="000000" w:themeColor="text1"/>
        </w:rPr>
        <w:t>gezichtsvermogen zoals beschreven in punt 6, wanneer</w:t>
      </w:r>
      <w:r w:rsidRPr="00D9063E">
        <w:rPr>
          <w:rStyle w:val="normaltextrun"/>
          <w:strike/>
          <w:noProof/>
          <w:color w:val="000000" w:themeColor="text1"/>
        </w:rPr>
        <w:t>fysieke en geestelijke geschiktheid, bij het vervullen van</w:t>
      </w:r>
      <w:r w:rsidRPr="00D9063E">
        <w:rPr>
          <w:rStyle w:val="normaltextrun"/>
          <w:noProof/>
          <w:color w:val="000000" w:themeColor="text1"/>
        </w:rPr>
        <w:t xml:space="preserve"> de vereiste formaliteiten </w:t>
      </w:r>
      <w:r w:rsidR="001F7E5E" w:rsidRPr="00D9063E">
        <w:rPr>
          <w:rStyle w:val="normaltextrun"/>
          <w:b/>
          <w:i/>
          <w:noProof/>
          <w:color w:val="000000" w:themeColor="text1"/>
        </w:rPr>
        <w:t xml:space="preserve">worden vervuld </w:t>
      </w:r>
      <w:r w:rsidRPr="00D9063E">
        <w:rPr>
          <w:rStyle w:val="normaltextrun"/>
          <w:noProof/>
          <w:color w:val="000000" w:themeColor="text1"/>
        </w:rPr>
        <w:t xml:space="preserve">of tijdens het examen dat zij moeten afleggen voor het verkrijgen van een rijbewijs, </w:t>
      </w:r>
      <w:r w:rsidR="001F7E5E" w:rsidRPr="00D9063E">
        <w:rPr>
          <w:b/>
          <w:i/>
        </w:rPr>
        <w:t>naar aanleiding waarvan een met redenen omkleed medisch advies wordt afgegeven door een medische instantie wier deskundigheid relevant is voor</w:t>
      </w:r>
      <w:r w:rsidR="001F7E5E" w:rsidRPr="00D9063E">
        <w:t xml:space="preserve"> de </w:t>
      </w:r>
      <w:r w:rsidR="001F7E5E" w:rsidRPr="00D9063E">
        <w:rPr>
          <w:b/>
          <w:i/>
        </w:rPr>
        <w:t xml:space="preserve">complexiteit van de verschillende doeleinden van deze </w:t>
      </w:r>
      <w:proofErr w:type="spellStart"/>
      <w:r w:rsidR="001F7E5E" w:rsidRPr="00D9063E">
        <w:rPr>
          <w:b/>
          <w:i/>
        </w:rPr>
        <w:t>bijlage</w:t>
      </w:r>
      <w:r w:rsidRPr="00D9063E">
        <w:rPr>
          <w:rStyle w:val="normaltextrun"/>
          <w:strike/>
          <w:noProof/>
          <w:color w:val="000000" w:themeColor="text1"/>
        </w:rPr>
        <w:t>blijkt</w:t>
      </w:r>
      <w:proofErr w:type="spellEnd"/>
      <w:r w:rsidRPr="00D9063E">
        <w:rPr>
          <w:rStyle w:val="normaltextrun"/>
          <w:strike/>
          <w:noProof/>
          <w:color w:val="000000" w:themeColor="text1"/>
        </w:rPr>
        <w:t xml:space="preserve"> dat zij waarschijnlijk één of meer van </w:t>
      </w:r>
      <w:r w:rsidRPr="00D9063E">
        <w:rPr>
          <w:rStyle w:val="normaltextrun"/>
          <w:noProof/>
          <w:color w:val="000000" w:themeColor="text1"/>
        </w:rPr>
        <w:t xml:space="preserve">de </w:t>
      </w:r>
      <w:r w:rsidRPr="00D9063E">
        <w:rPr>
          <w:rStyle w:val="normaltextrun"/>
          <w:strike/>
          <w:noProof/>
          <w:color w:val="000000" w:themeColor="text1"/>
        </w:rPr>
        <w:t xml:space="preserve">in deze bijlage vermelde lichamelijke </w:t>
      </w:r>
      <w:r w:rsidR="001F7E5E" w:rsidRPr="00D9063E">
        <w:rPr>
          <w:rStyle w:val="normaltextrun"/>
          <w:strike/>
          <w:noProof/>
          <w:color w:val="000000" w:themeColor="text1"/>
        </w:rPr>
        <w:t>of geestelijke gebreken hebben</w:t>
      </w:r>
      <w:r w:rsidR="001F7E5E" w:rsidRPr="00D9063E">
        <w:rPr>
          <w:rStyle w:val="normaltextrun"/>
          <w:noProof/>
          <w:color w:val="000000" w:themeColor="text1"/>
        </w:rPr>
        <w:t>.</w:t>
      </w:r>
      <w:r w:rsidR="001F7E5E" w:rsidRPr="00D9063E">
        <w:rPr>
          <w:rStyle w:val="normaltextrun"/>
          <w:b/>
          <w:noProof/>
          <w:color w:val="000000" w:themeColor="text1"/>
        </w:rPr>
        <w:t xml:space="preserve"> [Am. 205]</w:t>
      </w:r>
    </w:p>
    <w:p w:rsidR="006647A1" w:rsidRPr="00D9063E" w:rsidRDefault="001F7E5E" w:rsidP="001F7E5E">
      <w:pPr>
        <w:pStyle w:val="NumPar1"/>
        <w:numPr>
          <w:ilvl w:val="0"/>
          <w:numId w:val="0"/>
        </w:numPr>
        <w:spacing w:line="360" w:lineRule="auto"/>
        <w:ind w:left="851"/>
        <w:jc w:val="left"/>
        <w:rPr>
          <w:rStyle w:val="normaltextrun"/>
          <w:b/>
          <w:noProof/>
        </w:rPr>
      </w:pPr>
      <w:r w:rsidRPr="00D9063E">
        <w:rPr>
          <w:rStyle w:val="normaltextrun"/>
          <w:strike/>
          <w:noProof/>
          <w:color w:val="000000" w:themeColor="text1"/>
        </w:rPr>
        <w:br w:type="page"/>
      </w:r>
      <w:r w:rsidR="006647A1" w:rsidRPr="00D9063E">
        <w:rPr>
          <w:rStyle w:val="normaltextrun"/>
          <w:strike/>
          <w:noProof/>
          <w:color w:val="000000" w:themeColor="text1"/>
        </w:rPr>
        <w:lastRenderedPageBreak/>
        <w:t>Voor bestuurders geldt dezelfde procedure bij het verlengen</w:t>
      </w:r>
      <w:r w:rsidRPr="00D9063E">
        <w:rPr>
          <w:rStyle w:val="normaltextrun"/>
          <w:b/>
          <w:i/>
          <w:noProof/>
          <w:color w:val="000000" w:themeColor="text1"/>
        </w:rPr>
        <w:t>Bij de verlenging</w:t>
      </w:r>
      <w:r w:rsidR="006647A1" w:rsidRPr="00D9063E">
        <w:rPr>
          <w:rStyle w:val="normaltextrun"/>
          <w:noProof/>
          <w:color w:val="000000" w:themeColor="text1"/>
        </w:rPr>
        <w:t xml:space="preserve"> van hun rijbewijs</w:t>
      </w:r>
      <w:r w:rsidRPr="00D9063E">
        <w:rPr>
          <w:rStyle w:val="normaltextrun"/>
          <w:noProof/>
          <w:color w:val="000000" w:themeColor="text1"/>
        </w:rPr>
        <w:t xml:space="preserve"> </w:t>
      </w:r>
      <w:r w:rsidRPr="00D9063E">
        <w:rPr>
          <w:b/>
          <w:i/>
        </w:rPr>
        <w:t>kunnen bestuurders worden onderworpen aan een medisch onderzoek voor het besturen van een gemotoriseerd voertuig, de zelfbeoordeling of een andere vorm van beoordeling van de rijgeschiktheid overeenkomstig het nationale systeem dat in de lidstaat van hun gewone verblijfplaats van kracht is</w:t>
      </w:r>
      <w:r w:rsidR="006647A1" w:rsidRPr="00D9063E">
        <w:rPr>
          <w:rStyle w:val="normaltextrun"/>
          <w:noProof/>
          <w:color w:val="000000" w:themeColor="text1"/>
        </w:rPr>
        <w:t>.</w:t>
      </w:r>
      <w:r w:rsidRPr="00D9063E">
        <w:rPr>
          <w:rStyle w:val="normaltextrun"/>
          <w:b/>
          <w:noProof/>
          <w:color w:val="000000" w:themeColor="text1"/>
        </w:rPr>
        <w:t xml:space="preserve"> [Ams. 262, 331 en 341]</w:t>
      </w:r>
    </w:p>
    <w:p w:rsidR="001F7E5E" w:rsidRPr="00D9063E" w:rsidRDefault="001F7E5E" w:rsidP="001F7E5E">
      <w:pPr>
        <w:pStyle w:val="NumPar1"/>
        <w:numPr>
          <w:ilvl w:val="0"/>
          <w:numId w:val="0"/>
        </w:numPr>
        <w:spacing w:line="360" w:lineRule="auto"/>
        <w:ind w:left="851" w:hanging="851"/>
        <w:jc w:val="left"/>
        <w:rPr>
          <w:rStyle w:val="normaltextrun"/>
          <w:b/>
          <w:noProof/>
          <w:color w:val="000000"/>
        </w:rPr>
      </w:pPr>
      <w:r w:rsidRPr="00D9063E">
        <w:rPr>
          <w:b/>
          <w:i/>
          <w:noProof/>
          <w:color w:val="000000"/>
        </w:rPr>
        <w:t>3 bis.</w:t>
      </w:r>
      <w:r w:rsidRPr="00D9063E">
        <w:rPr>
          <w:b/>
          <w:i/>
          <w:noProof/>
          <w:color w:val="000000"/>
        </w:rPr>
        <w:tab/>
        <w:t>De lidstaten kunnen voor de afgifte of verlenging van een rijbewijs strengere normen en regels vaststellen dan de in deze bijlage vervatte bepalingen.</w:t>
      </w:r>
      <w:r w:rsidRPr="00D9063E">
        <w:rPr>
          <w:b/>
          <w:noProof/>
          <w:color w:val="000000"/>
        </w:rPr>
        <w:t xml:space="preserve"> [Am. 206]</w:t>
      </w:r>
    </w:p>
    <w:p w:rsidR="006647A1" w:rsidRPr="00D9063E" w:rsidRDefault="001F7E5E" w:rsidP="001F7E5E">
      <w:pPr>
        <w:pStyle w:val="NumPar1"/>
        <w:numPr>
          <w:ilvl w:val="0"/>
          <w:numId w:val="0"/>
        </w:numPr>
        <w:spacing w:line="360" w:lineRule="auto"/>
        <w:ind w:left="851" w:hanging="851"/>
        <w:jc w:val="left"/>
        <w:rPr>
          <w:rStyle w:val="normaltextrun"/>
          <w:noProof/>
          <w:color w:val="000000"/>
        </w:rPr>
      </w:pPr>
      <w:r w:rsidRPr="00D9063E">
        <w:rPr>
          <w:rStyle w:val="normaltextrun"/>
          <w:noProof/>
          <w:color w:val="000000"/>
        </w:rPr>
        <w:t>4.</w:t>
      </w:r>
      <w:r w:rsidRPr="00D9063E">
        <w:rPr>
          <w:rStyle w:val="normaltextrun"/>
          <w:noProof/>
          <w:color w:val="000000"/>
        </w:rPr>
        <w:tab/>
      </w:r>
      <w:r w:rsidR="006647A1" w:rsidRPr="00D9063E">
        <w:rPr>
          <w:rStyle w:val="normaltextrun"/>
          <w:noProof/>
          <w:color w:val="000000"/>
        </w:rPr>
        <w:t>Groep 2:</w:t>
      </w:r>
    </w:p>
    <w:p w:rsidR="006647A1" w:rsidRPr="00D9063E" w:rsidRDefault="006647A1" w:rsidP="001F7E5E">
      <w:pPr>
        <w:pStyle w:val="NumPar1"/>
        <w:numPr>
          <w:ilvl w:val="0"/>
          <w:numId w:val="0"/>
        </w:numPr>
        <w:spacing w:line="360" w:lineRule="auto"/>
        <w:ind w:left="851"/>
        <w:jc w:val="left"/>
        <w:rPr>
          <w:b/>
          <w:noProof/>
        </w:rPr>
      </w:pPr>
      <w:r w:rsidRPr="00D9063E">
        <w:rPr>
          <w:rStyle w:val="normaltextrun"/>
          <w:noProof/>
          <w:color w:val="000000"/>
        </w:rPr>
        <w:t xml:space="preserve">De </w:t>
      </w:r>
      <w:r w:rsidRPr="00D9063E">
        <w:rPr>
          <w:rStyle w:val="normaltextrun"/>
          <w:noProof/>
          <w:color w:val="000000" w:themeColor="text1"/>
        </w:rPr>
        <w:t>aanvragers</w:t>
      </w:r>
      <w:r w:rsidRPr="00D9063E">
        <w:rPr>
          <w:rStyle w:val="normaltextrun"/>
          <w:noProof/>
          <w:color w:val="000000"/>
        </w:rPr>
        <w:t xml:space="preserve"> moeten </w:t>
      </w:r>
      <w:r w:rsidR="001F7E5E" w:rsidRPr="00D9063E">
        <w:rPr>
          <w:rStyle w:val="normaltextrun"/>
          <w:b/>
          <w:i/>
          <w:noProof/>
          <w:color w:val="000000"/>
        </w:rPr>
        <w:t xml:space="preserve">vóór de eerste afgifte van een rijbewijs </w:t>
      </w:r>
      <w:r w:rsidRPr="00D9063E">
        <w:rPr>
          <w:rStyle w:val="normaltextrun"/>
          <w:noProof/>
          <w:color w:val="000000"/>
        </w:rPr>
        <w:t xml:space="preserve">een medisch onderzoek </w:t>
      </w:r>
      <w:r w:rsidR="001F7E5E" w:rsidRPr="00D9063E">
        <w:rPr>
          <w:rStyle w:val="normaltextrun"/>
          <w:b/>
          <w:i/>
          <w:noProof/>
          <w:color w:val="000000"/>
        </w:rPr>
        <w:t>van hun lichamelijke en geestelijke geschiktheid ondergaan voor het besturen</w:t>
      </w:r>
      <w:r w:rsidRPr="00D9063E">
        <w:rPr>
          <w:rStyle w:val="normaltextrun"/>
          <w:strike/>
          <w:noProof/>
          <w:color w:val="000000"/>
        </w:rPr>
        <w:t>ondergaan vóór de eerste afgifte</w:t>
      </w:r>
      <w:r w:rsidRPr="00D9063E">
        <w:rPr>
          <w:rStyle w:val="normaltextrun"/>
          <w:noProof/>
          <w:color w:val="000000"/>
        </w:rPr>
        <w:t xml:space="preserve"> van een </w:t>
      </w:r>
      <w:r w:rsidR="00156316" w:rsidRPr="00D9063E">
        <w:rPr>
          <w:rStyle w:val="normaltextrun"/>
          <w:b/>
          <w:i/>
          <w:noProof/>
          <w:color w:val="000000"/>
        </w:rPr>
        <w:t>gemotoriseerd voertuig</w:t>
      </w:r>
      <w:r w:rsidRPr="00D9063E">
        <w:rPr>
          <w:rStyle w:val="normaltextrun"/>
          <w:strike/>
          <w:noProof/>
          <w:color w:val="000000"/>
        </w:rPr>
        <w:t>rijbewijs</w:t>
      </w:r>
      <w:r w:rsidRPr="00D9063E">
        <w:rPr>
          <w:rStyle w:val="normaltextrun"/>
          <w:noProof/>
          <w:color w:val="000000"/>
        </w:rPr>
        <w:t>; vervolgens worden de bestuurders bij elke verlenging van het rijbewijs getest volgens het nationale systeem van de lidstaat van normaal verblijf.</w:t>
      </w:r>
      <w:r w:rsidR="00C13574" w:rsidRPr="00D9063E">
        <w:rPr>
          <w:rStyle w:val="normaltextrun"/>
          <w:b/>
          <w:i/>
          <w:noProof/>
          <w:color w:val="000000"/>
        </w:rPr>
        <w:t xml:space="preserve"> </w:t>
      </w:r>
      <w:r w:rsidR="00C13574" w:rsidRPr="00D9063E">
        <w:rPr>
          <w:b/>
          <w:i/>
        </w:rPr>
        <w:t>Het medisch onderzoek kan worden verricht door een huisarts, op voorwaarde dat hij of zij de in artikel 10, lid 8 bis, bedoelde onlineopleiding heeft gevolgd.</w:t>
      </w:r>
      <w:r w:rsidR="00C13574" w:rsidRPr="00D9063E">
        <w:rPr>
          <w:b/>
        </w:rPr>
        <w:t xml:space="preserve"> [Am. 207]</w:t>
      </w:r>
    </w:p>
    <w:p w:rsidR="00610847" w:rsidRPr="00D9063E" w:rsidRDefault="001165DF" w:rsidP="00610847">
      <w:pPr>
        <w:pStyle w:val="NumPar1"/>
        <w:numPr>
          <w:ilvl w:val="0"/>
          <w:numId w:val="0"/>
        </w:numPr>
        <w:spacing w:line="360" w:lineRule="auto"/>
        <w:ind w:left="851" w:hanging="851"/>
        <w:jc w:val="left"/>
        <w:rPr>
          <w:rStyle w:val="normaltextrun"/>
          <w:b/>
          <w:noProof/>
          <w:color w:val="000000"/>
        </w:rPr>
      </w:pPr>
      <w:r w:rsidRPr="00D9063E">
        <w:rPr>
          <w:rStyle w:val="normaltextrun"/>
          <w:noProof/>
          <w:color w:val="000000"/>
        </w:rPr>
        <w:br w:type="page"/>
      </w:r>
      <w:r w:rsidR="00610847" w:rsidRPr="00D9063E">
        <w:rPr>
          <w:b/>
          <w:i/>
        </w:rPr>
        <w:lastRenderedPageBreak/>
        <w:t>4 bis.</w:t>
      </w:r>
      <w:r w:rsidR="00610847" w:rsidRPr="00D9063E">
        <w:rPr>
          <w:b/>
          <w:i/>
        </w:rPr>
        <w:tab/>
        <w:t>Voor bestuurders geldt dezelfde procedure bij het verlengen van hun rijbewijs.</w:t>
      </w:r>
      <w:r w:rsidR="00610847" w:rsidRPr="00D9063E">
        <w:rPr>
          <w:b/>
        </w:rPr>
        <w:t xml:space="preserve"> [Am. 208]</w:t>
      </w:r>
    </w:p>
    <w:p w:rsidR="006647A1" w:rsidRPr="00D9063E" w:rsidRDefault="00610847" w:rsidP="00610847">
      <w:pPr>
        <w:pStyle w:val="NumPar1"/>
        <w:numPr>
          <w:ilvl w:val="0"/>
          <w:numId w:val="0"/>
        </w:numPr>
        <w:spacing w:line="360" w:lineRule="auto"/>
        <w:ind w:left="851" w:hanging="851"/>
        <w:jc w:val="left"/>
        <w:rPr>
          <w:rStyle w:val="normaltextrun"/>
          <w:noProof/>
          <w:color w:val="000000"/>
        </w:rPr>
      </w:pPr>
      <w:r w:rsidRPr="00D9063E">
        <w:rPr>
          <w:rStyle w:val="normaltextrun"/>
          <w:noProof/>
          <w:color w:val="000000"/>
        </w:rPr>
        <w:t>5.</w:t>
      </w:r>
      <w:r w:rsidRPr="00D9063E">
        <w:rPr>
          <w:rStyle w:val="normaltextrun"/>
          <w:noProof/>
          <w:color w:val="000000"/>
        </w:rPr>
        <w:tab/>
      </w:r>
      <w:r w:rsidR="006647A1" w:rsidRPr="00D9063E">
        <w:rPr>
          <w:rStyle w:val="normaltextrun"/>
          <w:noProof/>
          <w:color w:val="000000"/>
        </w:rPr>
        <w:t>De lidstaten kunnen voor de afgifte of verlenging van een rijbewijs strengere normen vaststellen dan de i</w:t>
      </w:r>
      <w:r w:rsidRPr="00D9063E">
        <w:rPr>
          <w:rStyle w:val="normaltextrun"/>
          <w:noProof/>
          <w:color w:val="000000"/>
        </w:rPr>
        <w:t>n deze bijlage vervatte normen.</w:t>
      </w:r>
    </w:p>
    <w:p w:rsidR="006647A1" w:rsidRPr="00D9063E" w:rsidRDefault="006647A1" w:rsidP="00610847">
      <w:pPr>
        <w:pStyle w:val="NumPar1"/>
        <w:numPr>
          <w:ilvl w:val="0"/>
          <w:numId w:val="0"/>
        </w:numPr>
        <w:spacing w:line="360" w:lineRule="auto"/>
        <w:jc w:val="left"/>
        <w:rPr>
          <w:rStyle w:val="normaltextrun"/>
          <w:noProof/>
          <w:color w:val="000000"/>
        </w:rPr>
      </w:pPr>
      <w:r w:rsidRPr="00D9063E">
        <w:rPr>
          <w:rStyle w:val="normaltextrun"/>
          <w:noProof/>
          <w:color w:val="000000"/>
        </w:rPr>
        <w:t>GEZICHTSVERMOGEN</w:t>
      </w:r>
    </w:p>
    <w:p w:rsidR="006647A1" w:rsidRPr="00D9063E" w:rsidRDefault="00610847" w:rsidP="00610847">
      <w:pPr>
        <w:pStyle w:val="NumPar1"/>
        <w:numPr>
          <w:ilvl w:val="0"/>
          <w:numId w:val="0"/>
        </w:numPr>
        <w:spacing w:line="360" w:lineRule="auto"/>
        <w:ind w:left="851" w:hanging="851"/>
        <w:jc w:val="left"/>
        <w:rPr>
          <w:b/>
          <w:noProof/>
        </w:rPr>
      </w:pPr>
      <w:r w:rsidRPr="00D9063E">
        <w:rPr>
          <w:rStyle w:val="normaltextrun"/>
          <w:noProof/>
          <w:color w:val="000000" w:themeColor="text1"/>
        </w:rPr>
        <w:t>6.</w:t>
      </w:r>
      <w:r w:rsidRPr="00D9063E">
        <w:rPr>
          <w:rStyle w:val="normaltextrun"/>
          <w:noProof/>
          <w:color w:val="000000" w:themeColor="text1"/>
        </w:rPr>
        <w:tab/>
      </w:r>
      <w:r w:rsidRPr="00D9063E">
        <w:t xml:space="preserve">Iedere aanvrager van een rijbewijs </w:t>
      </w:r>
      <w:r w:rsidRPr="00D9063E">
        <w:rPr>
          <w:b/>
          <w:i/>
        </w:rPr>
        <w:t xml:space="preserve">of de verlenging daarvan </w:t>
      </w:r>
      <w:r w:rsidRPr="00D9063E">
        <w:t xml:space="preserve">moet de nodige onderzoeken ondergaan om </w:t>
      </w:r>
      <w:r w:rsidRPr="00D9063E">
        <w:rPr>
          <w:b/>
          <w:i/>
        </w:rPr>
        <w:t xml:space="preserve">met behulp van een erkende visuskaart </w:t>
      </w:r>
      <w:r w:rsidRPr="00D9063E">
        <w:t xml:space="preserve">vast te stellen of hij/zij beschikt over voldoende gezichtsscherpte en gezichtsveld voor het besturen van </w:t>
      </w:r>
      <w:r w:rsidRPr="00D9063E">
        <w:rPr>
          <w:strike/>
        </w:rPr>
        <w:t>motorvoertuigen</w:t>
      </w:r>
      <w:r w:rsidRPr="00D9063E">
        <w:t xml:space="preserve"> </w:t>
      </w:r>
      <w:r w:rsidRPr="00D9063E">
        <w:rPr>
          <w:b/>
          <w:i/>
        </w:rPr>
        <w:t>gemotoriseerde voertuigen</w:t>
      </w:r>
      <w:r w:rsidRPr="00D9063E">
        <w:t xml:space="preserve">. Indien daarover twijfel bestaat, moet hij/zij door een bevoegde medische instantie </w:t>
      </w:r>
      <w:r w:rsidRPr="00D9063E">
        <w:rPr>
          <w:b/>
          <w:i/>
        </w:rPr>
        <w:t xml:space="preserve">of een gekwalificeerde oogzorgspecialist met wettelijke erkenning in de betreffende lidstaat </w:t>
      </w:r>
      <w:r w:rsidRPr="00D9063E">
        <w:t>worden onderzocht. Bij dat onderzoek moet vooral gelet worden op: de gezichtsscherpte, het gezichtsveld, het gezichtsvermogen in het schemerdonker, de licht- en contrastgevoeligheid, diplopie en andere visuele functies die essentieel zijn voor de veilige besturing van een motorvoertuig.</w:t>
      </w:r>
      <w:r w:rsidRPr="00D9063E">
        <w:rPr>
          <w:b/>
        </w:rPr>
        <w:t xml:space="preserve"> [Am. 209]</w:t>
      </w:r>
    </w:p>
    <w:p w:rsidR="006647A1" w:rsidRPr="00D9063E" w:rsidRDefault="001165DF" w:rsidP="00610847">
      <w:pPr>
        <w:pStyle w:val="NumPar1"/>
        <w:numPr>
          <w:ilvl w:val="0"/>
          <w:numId w:val="0"/>
        </w:numPr>
        <w:spacing w:line="360" w:lineRule="auto"/>
        <w:ind w:left="851"/>
        <w:jc w:val="left"/>
        <w:rPr>
          <w:b/>
          <w:noProof/>
        </w:rPr>
      </w:pPr>
      <w:r w:rsidRPr="00D9063E">
        <w:rPr>
          <w:rStyle w:val="normaltextrun"/>
          <w:noProof/>
          <w:color w:val="000000"/>
        </w:rPr>
        <w:br w:type="page"/>
      </w:r>
      <w:r w:rsidR="00610847" w:rsidRPr="00D9063E">
        <w:lastRenderedPageBreak/>
        <w:t xml:space="preserve">Aan bestuurders van groep 1 die niet aan de norm voor het gezichtsveld of de gezichtsscherpte kan worden voldaan, kan een rijbewijs worden toegekend in “uitzonderlijke, individuele gevallen”, indien er redenen zijn om aan te nemen dat de afgifte van een rijbewijs aan de kandidaat de verkeersveiligheid niet in het gedrang zou brengen; in die gevallen moet de bestuurder door een bevoegde medische instantie </w:t>
      </w:r>
      <w:r w:rsidR="00610847" w:rsidRPr="00D9063E">
        <w:rPr>
          <w:b/>
          <w:i/>
        </w:rPr>
        <w:t xml:space="preserve">of een gekwalificeerde oogzorgspecialist met wettelijke erkenning in de betreffende lidstaat </w:t>
      </w:r>
      <w:r w:rsidR="00610847" w:rsidRPr="00D9063E">
        <w:t>worden onderzocht om aan te tonen dat er geen sprake is van andere beschadigingen van de visuele functies, zoals lichtschitteringen (</w:t>
      </w:r>
      <w:proofErr w:type="spellStart"/>
      <w:r w:rsidR="00610847" w:rsidRPr="00D9063E">
        <w:t>glare</w:t>
      </w:r>
      <w:proofErr w:type="spellEnd"/>
      <w:r w:rsidR="00610847" w:rsidRPr="00D9063E">
        <w:t>), contrastgevoeligheid of een te beperkt gezichtsvermogen bij schemerlicht. De bestuurder of aanvrager moet tevens met goed gevolg een door een bevoegde instantie georganiseerde praktijktest afleggen.</w:t>
      </w:r>
      <w:r w:rsidR="00610847" w:rsidRPr="00D9063E">
        <w:rPr>
          <w:b/>
        </w:rPr>
        <w:t xml:space="preserve"> [Am. 210]</w:t>
      </w:r>
    </w:p>
    <w:p w:rsidR="006647A1" w:rsidRPr="00D9063E" w:rsidRDefault="006647A1" w:rsidP="00610847">
      <w:pPr>
        <w:pStyle w:val="NumPar1"/>
        <w:numPr>
          <w:ilvl w:val="0"/>
          <w:numId w:val="0"/>
        </w:numPr>
        <w:spacing w:line="360" w:lineRule="auto"/>
        <w:ind w:left="851"/>
        <w:jc w:val="left"/>
        <w:rPr>
          <w:noProof/>
        </w:rPr>
      </w:pPr>
      <w:r w:rsidRPr="00D9063E">
        <w:t>Groep</w:t>
      </w:r>
      <w:r w:rsidRPr="00D9063E">
        <w:rPr>
          <w:rStyle w:val="normaltextrun"/>
          <w:noProof/>
          <w:color w:val="000000"/>
        </w:rPr>
        <w:t xml:space="preserve"> 1:</w:t>
      </w:r>
    </w:p>
    <w:p w:rsidR="006647A1" w:rsidRPr="00D9063E" w:rsidRDefault="00610847" w:rsidP="00610847">
      <w:pPr>
        <w:pStyle w:val="NumPar1"/>
        <w:numPr>
          <w:ilvl w:val="0"/>
          <w:numId w:val="0"/>
        </w:numPr>
        <w:spacing w:line="360" w:lineRule="auto"/>
        <w:ind w:left="1418" w:hanging="567"/>
        <w:jc w:val="left"/>
        <w:rPr>
          <w:rStyle w:val="normaltextrun"/>
          <w:b/>
          <w:noProof/>
        </w:rPr>
      </w:pPr>
      <w:r w:rsidRPr="00D9063E">
        <w:t>(1)</w:t>
      </w:r>
      <w:r w:rsidRPr="00D9063E">
        <w:tab/>
        <w:t>Iedere aanvrager van een rijbewijs of van verlenging van een rijbewijs moet, zo nodig met optische correctie, een binoculaire gezichtsscherpte hebben van ten minste 0,5</w:t>
      </w:r>
      <w:r w:rsidRPr="00D9063E">
        <w:rPr>
          <w:b/>
          <w:i/>
        </w:rPr>
        <w:t xml:space="preserve"> (decimale notatie)</w:t>
      </w:r>
      <w:r w:rsidRPr="00D9063E">
        <w:t>.</w:t>
      </w:r>
      <w:r w:rsidRPr="00D9063E">
        <w:rPr>
          <w:b/>
        </w:rPr>
        <w:t xml:space="preserve"> [Am. 211]</w:t>
      </w:r>
    </w:p>
    <w:p w:rsidR="006647A1" w:rsidRPr="00D9063E" w:rsidRDefault="006647A1" w:rsidP="00610847">
      <w:pPr>
        <w:pStyle w:val="NumPar1"/>
        <w:numPr>
          <w:ilvl w:val="0"/>
          <w:numId w:val="0"/>
        </w:numPr>
        <w:spacing w:line="360" w:lineRule="auto"/>
        <w:ind w:left="1418"/>
        <w:jc w:val="left"/>
        <w:rPr>
          <w:noProof/>
        </w:rPr>
      </w:pPr>
      <w:r w:rsidRPr="00D9063E">
        <w:rPr>
          <w:rStyle w:val="normaltextrun"/>
          <w:noProof/>
          <w:color w:val="000000"/>
        </w:rPr>
        <w:t xml:space="preserve">Voorts moet het horizontale gezichtsveld minstens 120° bedragen, het </w:t>
      </w:r>
      <w:r w:rsidRPr="00D9063E">
        <w:rPr>
          <w:rStyle w:val="normaltextrun"/>
          <w:noProof/>
        </w:rPr>
        <w:t>gezichtsbereik</w:t>
      </w:r>
      <w:r w:rsidRPr="00D9063E">
        <w:rPr>
          <w:rStyle w:val="normaltextrun"/>
          <w:noProof/>
          <w:color w:val="000000"/>
        </w:rPr>
        <w:t xml:space="preserve"> moet minstens 50° links en rechts en 20° naar boven en beneden reiken. Binnen een straal van 20 graden vanuit het centrum van het gezichtsveld mogen zich geen gebreken voordoen.</w:t>
      </w:r>
    </w:p>
    <w:p w:rsidR="006647A1" w:rsidRPr="00D9063E" w:rsidRDefault="00610847" w:rsidP="00610847">
      <w:pPr>
        <w:pStyle w:val="NumPar1"/>
        <w:numPr>
          <w:ilvl w:val="0"/>
          <w:numId w:val="0"/>
        </w:numPr>
        <w:spacing w:line="360" w:lineRule="auto"/>
        <w:ind w:left="1418"/>
        <w:jc w:val="left"/>
        <w:rPr>
          <w:noProof/>
        </w:rPr>
      </w:pPr>
      <w:r w:rsidRPr="00D9063E">
        <w:rPr>
          <w:rStyle w:val="normaltextrun"/>
          <w:noProof/>
          <w:color w:val="000000"/>
        </w:rPr>
        <w:br w:type="page"/>
      </w:r>
      <w:r w:rsidR="006647A1" w:rsidRPr="00D9063E">
        <w:rPr>
          <w:rStyle w:val="normaltextrun"/>
          <w:noProof/>
          <w:color w:val="000000"/>
        </w:rPr>
        <w:lastRenderedPageBreak/>
        <w:t>Indien een progressieve oogziekte wordt ontdekt of gemeld, kan het rijbewijs worden afgegeven of verlengd mits de aanvrager zich periodiek door een bevoegde medische instantie laat onderzoeken.</w:t>
      </w:r>
    </w:p>
    <w:p w:rsidR="006647A1" w:rsidRPr="00D9063E" w:rsidRDefault="00610847" w:rsidP="00610847">
      <w:pPr>
        <w:pStyle w:val="NumPar1"/>
        <w:numPr>
          <w:ilvl w:val="0"/>
          <w:numId w:val="0"/>
        </w:numPr>
        <w:spacing w:line="360" w:lineRule="auto"/>
        <w:ind w:left="1418" w:hanging="567"/>
        <w:jc w:val="left"/>
        <w:rPr>
          <w:rStyle w:val="normaltextrun"/>
          <w:b/>
          <w:noProof/>
        </w:rPr>
      </w:pPr>
      <w:r w:rsidRPr="00D9063E">
        <w:rPr>
          <w:rStyle w:val="normaltextrun"/>
          <w:noProof/>
        </w:rPr>
        <w:t>(2)</w:t>
      </w:r>
      <w:r w:rsidRPr="00D9063E">
        <w:rPr>
          <w:rStyle w:val="normaltextrun"/>
          <w:noProof/>
        </w:rPr>
        <w:tab/>
      </w:r>
      <w:r w:rsidRPr="00D9063E">
        <w:t xml:space="preserve">Iedere aanvrager van een rijbewijs of van een verlenging van een rijbewijs die het gezichtsvermogen van één oog volledig is kwijtgeraakt of die, bijvoorbeeld in geval van diplopie, slechts één oog gebruikt, moet een gezichtsscherpte, zo nodig met optische correctie, van ten minste 0,5 </w:t>
      </w:r>
      <w:r w:rsidRPr="00D9063E">
        <w:rPr>
          <w:b/>
          <w:i/>
        </w:rPr>
        <w:t xml:space="preserve">(decimale notatie) </w:t>
      </w:r>
      <w:r w:rsidRPr="00D9063E">
        <w:t>hebben. De bevoegde medische instantie moet daarbij verklaren dat dit monoculaire zien al zo lang bestaat dat de betrokkene zich daaraan heeft aangepast, en dat het gezichtsveld van het oog voldoet aan de in punt 6.1 vastgestelde normen.</w:t>
      </w:r>
      <w:r w:rsidRPr="00D9063E">
        <w:rPr>
          <w:b/>
        </w:rPr>
        <w:t xml:space="preserve"> [Am. 212]</w:t>
      </w:r>
    </w:p>
    <w:p w:rsidR="006647A1" w:rsidRPr="00D9063E" w:rsidRDefault="00610847" w:rsidP="00610847">
      <w:pPr>
        <w:pStyle w:val="NumPar1"/>
        <w:numPr>
          <w:ilvl w:val="0"/>
          <w:numId w:val="0"/>
        </w:numPr>
        <w:spacing w:line="360" w:lineRule="auto"/>
        <w:ind w:left="1418" w:hanging="567"/>
        <w:jc w:val="left"/>
        <w:rPr>
          <w:rStyle w:val="normaltextrun"/>
          <w:b/>
          <w:noProof/>
        </w:rPr>
      </w:pPr>
      <w:r w:rsidRPr="00D9063E">
        <w:rPr>
          <w:rStyle w:val="normaltextrun"/>
          <w:noProof/>
        </w:rPr>
        <w:t>(3)</w:t>
      </w:r>
      <w:r w:rsidRPr="00D9063E">
        <w:rPr>
          <w:rStyle w:val="normaltextrun"/>
          <w:noProof/>
        </w:rPr>
        <w:tab/>
      </w:r>
      <w:r w:rsidR="006647A1" w:rsidRPr="00D9063E">
        <w:rPr>
          <w:rStyle w:val="normaltextrun"/>
          <w:noProof/>
        </w:rPr>
        <w:t xml:space="preserve">Na een recent geval van diplopie of verlies van het gezichtsvermogen van één oog moet een passende aanpassingsperiode (bijvoorbeeld zes maanden) in acht worden genomen tijdens welke geen motorvoertuig mag worden bestuurd. Na die periode mag </w:t>
      </w:r>
      <w:r w:rsidRPr="00D9063E">
        <w:rPr>
          <w:rStyle w:val="normaltextrun"/>
          <w:b/>
          <w:i/>
          <w:noProof/>
        </w:rPr>
        <w:t>de bestuurder</w:t>
      </w:r>
      <w:r w:rsidR="006647A1" w:rsidRPr="00D9063E">
        <w:rPr>
          <w:rStyle w:val="normaltextrun"/>
          <w:strike/>
          <w:noProof/>
        </w:rPr>
        <w:t>hij of zij</w:t>
      </w:r>
      <w:r w:rsidR="006647A1" w:rsidRPr="00D9063E">
        <w:rPr>
          <w:rStyle w:val="normaltextrun"/>
          <w:noProof/>
        </w:rPr>
        <w:t xml:space="preserve"> pas opnieuw een motorvoertuig besturen na gunstig advies v</w:t>
      </w:r>
      <w:r w:rsidRPr="00D9063E">
        <w:rPr>
          <w:rStyle w:val="normaltextrun"/>
          <w:noProof/>
        </w:rPr>
        <w:t>an gezichts- en rijdeskundigen</w:t>
      </w:r>
      <w:r w:rsidRPr="00D9063E">
        <w:t>.</w:t>
      </w:r>
      <w:r w:rsidRPr="00D9063E">
        <w:rPr>
          <w:b/>
          <w:i/>
        </w:rPr>
        <w:t xml:space="preserve"> De instantie kan voorschriften van beperkte duur en, indien nodig, beperkingen voor het rijden in de nacht vaststellen.</w:t>
      </w:r>
      <w:r w:rsidRPr="00D9063E">
        <w:rPr>
          <w:b/>
        </w:rPr>
        <w:t xml:space="preserve"> [Am. 213]</w:t>
      </w:r>
    </w:p>
    <w:p w:rsidR="006647A1" w:rsidRPr="00D9063E" w:rsidRDefault="001165DF" w:rsidP="006647A1">
      <w:pPr>
        <w:ind w:left="1701" w:hanging="850"/>
        <w:rPr>
          <w:noProof/>
          <w:lang w:val="nl-NL"/>
        </w:rPr>
      </w:pPr>
      <w:r w:rsidRPr="00D9063E">
        <w:rPr>
          <w:rStyle w:val="normaltextrun"/>
          <w:noProof/>
          <w:color w:val="000000"/>
          <w:lang w:val="nl-NL"/>
        </w:rPr>
        <w:br w:type="page"/>
      </w:r>
      <w:r w:rsidR="006647A1" w:rsidRPr="00D9063E">
        <w:rPr>
          <w:rStyle w:val="normaltextrun"/>
          <w:noProof/>
          <w:color w:val="000000"/>
          <w:lang w:val="nl-NL"/>
        </w:rPr>
        <w:lastRenderedPageBreak/>
        <w:t>Groep 2:</w:t>
      </w:r>
    </w:p>
    <w:p w:rsidR="006647A1" w:rsidRPr="00D9063E" w:rsidRDefault="00610847" w:rsidP="00610847">
      <w:pPr>
        <w:pStyle w:val="NumPar1"/>
        <w:numPr>
          <w:ilvl w:val="0"/>
          <w:numId w:val="0"/>
        </w:numPr>
        <w:spacing w:line="360" w:lineRule="auto"/>
        <w:ind w:left="1418" w:hanging="567"/>
        <w:jc w:val="left"/>
        <w:rPr>
          <w:rStyle w:val="normaltextrun"/>
          <w:b/>
          <w:noProof/>
        </w:rPr>
      </w:pPr>
      <w:r w:rsidRPr="00D9063E">
        <w:rPr>
          <w:rStyle w:val="normaltextrun"/>
          <w:noProof/>
        </w:rPr>
        <w:t>(4)</w:t>
      </w:r>
      <w:r w:rsidRPr="00D9063E">
        <w:rPr>
          <w:rStyle w:val="normaltextrun"/>
          <w:noProof/>
        </w:rPr>
        <w:tab/>
      </w:r>
      <w:r w:rsidRPr="00D9063E">
        <w:t xml:space="preserve">Iedere aanvrager van een rijbewijs of verlenging van een rijbewijs moet, zo nodig met optische correctie, beschikken over een gezichtsscherpte van minstens 0,8 </w:t>
      </w:r>
      <w:r w:rsidRPr="00D9063E">
        <w:rPr>
          <w:b/>
          <w:i/>
        </w:rPr>
        <w:t xml:space="preserve">(decimale notatie) </w:t>
      </w:r>
      <w:r w:rsidRPr="00D9063E">
        <w:t>voor het beste oog en 0,1</w:t>
      </w:r>
      <w:r w:rsidRPr="00D9063E">
        <w:rPr>
          <w:b/>
          <w:i/>
        </w:rPr>
        <w:t xml:space="preserve"> (decimale notatie)</w:t>
      </w:r>
      <w:r w:rsidRPr="00D9063E">
        <w:t xml:space="preserve"> voor het minder goede oog. Indien de waarden 0,8 en 0,1 met een optische correctie worden bereikt, moet de correctie van de minimale gezichtsscherpte (0,8 en 0,1) zijn verkregen door brilglazen die niet sterker mogen zijn dan 8 dioptrieën, of door contactlenzen. De correctie moet goed worden verdragen. </w:t>
      </w:r>
      <w:r w:rsidRPr="00D9063E">
        <w:rPr>
          <w:b/>
          <w:i/>
        </w:rPr>
        <w:t>Het medisch onderzoek kan worden verricht door een huisarts die de in artikel 10, lid 8 bis, bedoelde onlineopleiding heeft gevolgd.</w:t>
      </w:r>
      <w:r w:rsidRPr="00D9063E">
        <w:rPr>
          <w:b/>
        </w:rPr>
        <w:t xml:space="preserve"> [Am. 214]</w:t>
      </w:r>
    </w:p>
    <w:p w:rsidR="006647A1" w:rsidRPr="00D9063E" w:rsidRDefault="006647A1" w:rsidP="00610847">
      <w:pPr>
        <w:pStyle w:val="NumPar1"/>
        <w:numPr>
          <w:ilvl w:val="0"/>
          <w:numId w:val="0"/>
        </w:numPr>
        <w:spacing w:line="360" w:lineRule="auto"/>
        <w:ind w:left="1418"/>
        <w:jc w:val="left"/>
        <w:rPr>
          <w:noProof/>
        </w:rPr>
      </w:pPr>
      <w:r w:rsidRPr="00D9063E">
        <w:rPr>
          <w:rStyle w:val="normaltextrun"/>
          <w:noProof/>
        </w:rPr>
        <w:t>Voorts</w:t>
      </w:r>
      <w:r w:rsidRPr="00D9063E">
        <w:rPr>
          <w:rStyle w:val="normaltextrun"/>
          <w:noProof/>
          <w:color w:val="000000"/>
        </w:rPr>
        <w:t xml:space="preserve"> moet het horizontale gezichtsveld voor beide ogen minstens 160° bedragen, het gezichtsbereik moet minstens 70° links en rechts en 30° naar boven en beneden reiken. Binnen een straal van 30 graden vanuit het centrum van het gezichtsveld mogen zich geen gebreken voordoen.</w:t>
      </w:r>
    </w:p>
    <w:p w:rsidR="006647A1" w:rsidRPr="00D9063E" w:rsidRDefault="00610847" w:rsidP="00610847">
      <w:pPr>
        <w:pStyle w:val="NumPar1"/>
        <w:numPr>
          <w:ilvl w:val="0"/>
          <w:numId w:val="0"/>
        </w:numPr>
        <w:spacing w:line="360" w:lineRule="auto"/>
        <w:ind w:left="1418"/>
        <w:jc w:val="left"/>
        <w:rPr>
          <w:b/>
          <w:noProof/>
        </w:rPr>
      </w:pPr>
      <w:r w:rsidRPr="00D9063E">
        <w:rPr>
          <w:rStyle w:val="normaltextrun"/>
          <w:noProof/>
          <w:color w:val="000000"/>
        </w:rPr>
        <w:br w:type="page"/>
      </w:r>
      <w:r w:rsidR="006647A1" w:rsidRPr="00D9063E">
        <w:rPr>
          <w:rStyle w:val="normaltextrun"/>
          <w:noProof/>
          <w:color w:val="000000"/>
        </w:rPr>
        <w:lastRenderedPageBreak/>
        <w:t xml:space="preserve">Rijbewijzen mogen niet worden afgegeven of verlengd indien de aanvrager of bestuurder </w:t>
      </w:r>
      <w:r w:rsidRPr="00D9063E">
        <w:rPr>
          <w:b/>
          <w:i/>
        </w:rPr>
        <w:t>aanmerkelijke gebreken heeft met betrekking tot het gezichtsvermogen bij schemerlicht en</w:t>
      </w:r>
      <w:r w:rsidRPr="00D9063E">
        <w:t xml:space="preserve"> </w:t>
      </w:r>
      <w:r w:rsidR="006647A1" w:rsidRPr="00D9063E">
        <w:rPr>
          <w:rStyle w:val="normaltextrun"/>
          <w:strike/>
          <w:noProof/>
          <w:color w:val="000000"/>
        </w:rPr>
        <w:t>lijdt aan</w:t>
      </w:r>
      <w:r w:rsidR="006647A1" w:rsidRPr="00D9063E">
        <w:rPr>
          <w:rStyle w:val="normaltextrun"/>
          <w:noProof/>
          <w:color w:val="000000"/>
        </w:rPr>
        <w:t xml:space="preserve"> een verminderde contrastgevoeligheid</w:t>
      </w:r>
      <w:r w:rsidRPr="00D9063E">
        <w:rPr>
          <w:b/>
          <w:i/>
        </w:rPr>
        <w:t>, ontoereikend zicht na verblinding, met onvoldoende hersteltijd, zelfs bij het beste oog,</w:t>
      </w:r>
      <w:r w:rsidRPr="00D9063E">
        <w:t xml:space="preserve"> of diplopie.</w:t>
      </w:r>
      <w:r w:rsidRPr="00D9063E">
        <w:rPr>
          <w:b/>
        </w:rPr>
        <w:t xml:space="preserve"> [Am. 215]</w:t>
      </w:r>
    </w:p>
    <w:p w:rsidR="006647A1" w:rsidRPr="00D9063E" w:rsidRDefault="006647A1" w:rsidP="00610847">
      <w:pPr>
        <w:pStyle w:val="NumPar1"/>
        <w:numPr>
          <w:ilvl w:val="0"/>
          <w:numId w:val="0"/>
        </w:numPr>
        <w:spacing w:line="360" w:lineRule="auto"/>
        <w:ind w:left="1418"/>
        <w:jc w:val="left"/>
        <w:rPr>
          <w:rStyle w:val="eop"/>
          <w:b/>
          <w:noProof/>
          <w:color w:val="000000" w:themeColor="text1"/>
        </w:rPr>
      </w:pPr>
      <w:r w:rsidRPr="00D9063E">
        <w:rPr>
          <w:rStyle w:val="normaltextrun"/>
          <w:noProof/>
          <w:color w:val="000000" w:themeColor="text1"/>
        </w:rPr>
        <w:t xml:space="preserve">Na een substantiële terugval van het gezichtsvermogen van één oog moet een passende aanpassingsperiode (bijvoorbeeld zes maanden) in acht worden genomen tijdens welke geen motorvoertuig mag worden bestuurd. Na die periode mag </w:t>
      </w:r>
      <w:r w:rsidR="00610847" w:rsidRPr="00D9063E">
        <w:rPr>
          <w:rStyle w:val="normaltextrun"/>
          <w:b/>
          <w:i/>
          <w:noProof/>
          <w:color w:val="000000" w:themeColor="text1"/>
        </w:rPr>
        <w:t>de bestuurder</w:t>
      </w:r>
      <w:r w:rsidRPr="00D9063E">
        <w:rPr>
          <w:rStyle w:val="normaltextrun"/>
          <w:strike/>
          <w:noProof/>
          <w:color w:val="000000" w:themeColor="text1"/>
        </w:rPr>
        <w:t>hij of zij</w:t>
      </w:r>
      <w:r w:rsidRPr="00D9063E">
        <w:rPr>
          <w:rStyle w:val="normaltextrun"/>
          <w:noProof/>
          <w:color w:val="000000" w:themeColor="text1"/>
        </w:rPr>
        <w:t xml:space="preserve"> pas opnieuw een motorvoertuig besturen na gunstig advies van gezichts- en rijdeskundigen.</w:t>
      </w:r>
      <w:r w:rsidR="00610847" w:rsidRPr="00D9063E">
        <w:rPr>
          <w:rStyle w:val="normaltextrun"/>
          <w:b/>
          <w:i/>
          <w:noProof/>
          <w:color w:val="000000" w:themeColor="text1"/>
        </w:rPr>
        <w:t xml:space="preserve"> </w:t>
      </w:r>
      <w:r w:rsidR="00610847" w:rsidRPr="00D9063E">
        <w:rPr>
          <w:b/>
          <w:i/>
        </w:rPr>
        <w:t>De bevoegde medische instantie kan autorijden met eventuele voorschriften of beperkingen toestaan.</w:t>
      </w:r>
      <w:r w:rsidR="00610847" w:rsidRPr="00D9063E">
        <w:rPr>
          <w:b/>
        </w:rPr>
        <w:t xml:space="preserve"> [Am. 216]</w:t>
      </w:r>
    </w:p>
    <w:p w:rsidR="006647A1" w:rsidRPr="00D9063E" w:rsidRDefault="006647A1" w:rsidP="00610847">
      <w:pPr>
        <w:pStyle w:val="NumPar1"/>
        <w:numPr>
          <w:ilvl w:val="0"/>
          <w:numId w:val="0"/>
        </w:numPr>
        <w:spacing w:line="360" w:lineRule="auto"/>
        <w:jc w:val="left"/>
        <w:rPr>
          <w:rStyle w:val="normaltextrun"/>
          <w:color w:val="000000"/>
        </w:rPr>
      </w:pPr>
      <w:r w:rsidRPr="00D9063E">
        <w:rPr>
          <w:rStyle w:val="normaltextrun"/>
          <w:noProof/>
          <w:color w:val="000000"/>
        </w:rPr>
        <w:t>GEHOOR</w:t>
      </w:r>
    </w:p>
    <w:p w:rsidR="006647A1" w:rsidRPr="00D9063E" w:rsidRDefault="00610847" w:rsidP="00610847">
      <w:pPr>
        <w:pStyle w:val="NumPar1"/>
        <w:numPr>
          <w:ilvl w:val="0"/>
          <w:numId w:val="0"/>
        </w:numPr>
        <w:spacing w:line="360" w:lineRule="auto"/>
        <w:ind w:left="851" w:hanging="851"/>
        <w:jc w:val="left"/>
        <w:rPr>
          <w:rStyle w:val="normaltextrun"/>
          <w:noProof/>
          <w:color w:val="000000" w:themeColor="text1"/>
        </w:rPr>
      </w:pPr>
      <w:r w:rsidRPr="00D9063E">
        <w:rPr>
          <w:rStyle w:val="normaltextrun"/>
          <w:noProof/>
          <w:color w:val="000000" w:themeColor="text1"/>
        </w:rPr>
        <w:t>7.</w:t>
      </w:r>
      <w:r w:rsidRPr="00D9063E">
        <w:rPr>
          <w:rStyle w:val="normaltextrun"/>
          <w:noProof/>
          <w:color w:val="000000" w:themeColor="text1"/>
        </w:rPr>
        <w:tab/>
      </w:r>
      <w:r w:rsidR="006647A1" w:rsidRPr="00D9063E">
        <w:rPr>
          <w:rStyle w:val="normaltextrun"/>
          <w:noProof/>
          <w:color w:val="000000" w:themeColor="text1"/>
        </w:rPr>
        <w:t>Onder voorbehoud van het advies van de bevoegde medische instanties kan het rijbewijs voor iedere aanvrager of bestuurder van groep 2 worden afgegeven of verlengd; bij het medisch onderzoek wordt met name rekening gehouden met de</w:t>
      </w:r>
      <w:r w:rsidRPr="00D9063E">
        <w:rPr>
          <w:rStyle w:val="normaltextrun"/>
          <w:noProof/>
          <w:color w:val="000000" w:themeColor="text1"/>
        </w:rPr>
        <w:t xml:space="preserve"> mogelijkheden van compensatie.</w:t>
      </w:r>
    </w:p>
    <w:p w:rsidR="006647A1" w:rsidRPr="00D9063E" w:rsidRDefault="001165DF" w:rsidP="008C7413">
      <w:pPr>
        <w:pStyle w:val="NumPar1"/>
        <w:numPr>
          <w:ilvl w:val="0"/>
          <w:numId w:val="0"/>
        </w:numPr>
        <w:spacing w:line="360" w:lineRule="auto"/>
        <w:jc w:val="left"/>
        <w:rPr>
          <w:rStyle w:val="normaltextrun"/>
          <w:noProof/>
          <w:color w:val="000000"/>
        </w:rPr>
      </w:pPr>
      <w:r w:rsidRPr="00D9063E">
        <w:rPr>
          <w:rStyle w:val="normaltextrun"/>
          <w:b/>
          <w:noProof/>
          <w:color w:val="000000"/>
        </w:rPr>
        <w:br w:type="page"/>
      </w:r>
      <w:r w:rsidR="006647A1" w:rsidRPr="00D9063E">
        <w:rPr>
          <w:rStyle w:val="normaltextrun"/>
          <w:noProof/>
          <w:color w:val="000000"/>
        </w:rPr>
        <w:lastRenderedPageBreak/>
        <w:t>PERSONEN MET EEN FYSIEKE BEPERKING</w:t>
      </w:r>
    </w:p>
    <w:p w:rsidR="006647A1" w:rsidRPr="00D9063E" w:rsidRDefault="008C7413" w:rsidP="008C7413">
      <w:pPr>
        <w:pStyle w:val="NumPar1"/>
        <w:numPr>
          <w:ilvl w:val="0"/>
          <w:numId w:val="0"/>
        </w:numPr>
        <w:spacing w:line="360" w:lineRule="auto"/>
        <w:ind w:left="851" w:hanging="851"/>
        <w:jc w:val="left"/>
        <w:rPr>
          <w:rStyle w:val="normaltextrun"/>
          <w:noProof/>
          <w:color w:val="000000" w:themeColor="text1"/>
        </w:rPr>
      </w:pPr>
      <w:r w:rsidRPr="00D9063E">
        <w:rPr>
          <w:rStyle w:val="normaltextrun"/>
          <w:noProof/>
          <w:color w:val="000000" w:themeColor="text1"/>
        </w:rPr>
        <w:t>8.</w:t>
      </w:r>
      <w:r w:rsidRPr="00D9063E">
        <w:rPr>
          <w:rStyle w:val="normaltextrun"/>
          <w:noProof/>
          <w:color w:val="000000" w:themeColor="text1"/>
        </w:rPr>
        <w:tab/>
      </w:r>
      <w:r w:rsidR="006647A1" w:rsidRPr="00D9063E">
        <w:rPr>
          <w:rStyle w:val="normaltextrun"/>
          <w:noProof/>
          <w:color w:val="000000" w:themeColor="text1"/>
        </w:rPr>
        <w:t>Het rijbewijs mag niet worden afgegeven of verlengd indien de aanvrager of bestuurder aan motorische aandoeningen of beperkingen lijdt waardoor het besturen van een gemotori</w:t>
      </w:r>
      <w:r w:rsidRPr="00D9063E">
        <w:rPr>
          <w:rStyle w:val="normaltextrun"/>
          <w:noProof/>
          <w:color w:val="000000" w:themeColor="text1"/>
        </w:rPr>
        <w:t>seerd voertuig gevaar oplevert.</w:t>
      </w:r>
    </w:p>
    <w:p w:rsidR="006647A1" w:rsidRPr="00D9063E" w:rsidRDefault="006647A1" w:rsidP="008C7413">
      <w:pPr>
        <w:pStyle w:val="NumPar1"/>
        <w:numPr>
          <w:ilvl w:val="0"/>
          <w:numId w:val="0"/>
        </w:numPr>
        <w:spacing w:line="360" w:lineRule="auto"/>
        <w:ind w:left="851"/>
        <w:jc w:val="left"/>
        <w:rPr>
          <w:noProof/>
        </w:rPr>
      </w:pPr>
      <w:r w:rsidRPr="00D9063E">
        <w:rPr>
          <w:rStyle w:val="normaltextrun"/>
          <w:noProof/>
          <w:color w:val="000000" w:themeColor="text1"/>
        </w:rPr>
        <w:t>Groep</w:t>
      </w:r>
      <w:r w:rsidRPr="00D9063E">
        <w:rPr>
          <w:rStyle w:val="normaltextrun"/>
          <w:noProof/>
          <w:color w:val="000000"/>
        </w:rPr>
        <w:t xml:space="preserve"> 1:</w:t>
      </w:r>
    </w:p>
    <w:p w:rsidR="006647A1" w:rsidRPr="00D9063E" w:rsidRDefault="008C7413" w:rsidP="008C7413">
      <w:pPr>
        <w:pStyle w:val="NumPar1"/>
        <w:numPr>
          <w:ilvl w:val="0"/>
          <w:numId w:val="0"/>
        </w:numPr>
        <w:spacing w:line="360" w:lineRule="auto"/>
        <w:ind w:left="1418" w:hanging="567"/>
        <w:jc w:val="left"/>
        <w:rPr>
          <w:rStyle w:val="normaltextrun"/>
          <w:noProof/>
        </w:rPr>
      </w:pPr>
      <w:r w:rsidRPr="00D9063E">
        <w:rPr>
          <w:rStyle w:val="normaltextrun"/>
          <w:noProof/>
        </w:rPr>
        <w:t>(1)</w:t>
      </w:r>
      <w:r w:rsidRPr="00D9063E">
        <w:rPr>
          <w:rStyle w:val="normaltextrun"/>
          <w:noProof/>
        </w:rPr>
        <w:tab/>
      </w:r>
      <w:r w:rsidR="006647A1" w:rsidRPr="00D9063E">
        <w:rPr>
          <w:rStyle w:val="normaltextrun"/>
          <w:noProof/>
        </w:rPr>
        <w:t xml:space="preserve">Een </w:t>
      </w:r>
      <w:r w:rsidR="006647A1" w:rsidRPr="00D9063E">
        <w:rPr>
          <w:rStyle w:val="normaltextrun"/>
          <w:noProof/>
          <w:color w:val="000000" w:themeColor="text1"/>
        </w:rPr>
        <w:t>rijbewijs</w:t>
      </w:r>
      <w:r w:rsidR="006647A1" w:rsidRPr="00D9063E">
        <w:rPr>
          <w:rStyle w:val="normaltextrun"/>
          <w:noProof/>
        </w:rPr>
        <w:t xml:space="preserve"> met eventueel beperkende voorwaarden mag, nadat daarover door een bevoegde medische instantie advies is uitgebracht, worden afgegeven aan aanvragers of bestuurders met een fysieke beperking. Dat advies moet gebaseerd zijn op een medische beoordeling van de betreffende aandoening of beperking en zo nodig op een praktische test. Daarin moet ook worden aangegeven hoe het voertuig moet worden aangepast en of de bestuurder orthopedische apparatuur nodig heeft. Uit het onderzoek naar de rijvaardigheid en het rijgedrag moet echter blijken dat die apparatuur geen g</w:t>
      </w:r>
      <w:r w:rsidRPr="00D9063E">
        <w:rPr>
          <w:rStyle w:val="normaltextrun"/>
          <w:noProof/>
        </w:rPr>
        <w:t>evaar voor het rijden oplevert.</w:t>
      </w:r>
    </w:p>
    <w:p w:rsidR="006647A1" w:rsidRPr="00D9063E" w:rsidRDefault="008C7413" w:rsidP="008C7413">
      <w:pPr>
        <w:pStyle w:val="NumPar1"/>
        <w:numPr>
          <w:ilvl w:val="0"/>
          <w:numId w:val="0"/>
        </w:numPr>
        <w:spacing w:line="360" w:lineRule="auto"/>
        <w:ind w:left="1418" w:hanging="567"/>
        <w:jc w:val="left"/>
        <w:rPr>
          <w:rStyle w:val="normaltextrun"/>
          <w:noProof/>
        </w:rPr>
      </w:pPr>
      <w:r w:rsidRPr="00D9063E">
        <w:rPr>
          <w:rStyle w:val="normaltextrun"/>
          <w:noProof/>
        </w:rPr>
        <w:t>(2)</w:t>
      </w:r>
      <w:r w:rsidRPr="00D9063E">
        <w:rPr>
          <w:rStyle w:val="normaltextrun"/>
          <w:noProof/>
        </w:rPr>
        <w:tab/>
      </w:r>
      <w:r w:rsidR="006647A1" w:rsidRPr="00D9063E">
        <w:rPr>
          <w:rStyle w:val="normaltextrun"/>
          <w:noProof/>
        </w:rPr>
        <w:t xml:space="preserve">Het rijbewijs mag worden afgegeven of verlengd indien de aanvrager of </w:t>
      </w:r>
      <w:r w:rsidR="006647A1" w:rsidRPr="00D9063E">
        <w:rPr>
          <w:rStyle w:val="normaltextrun"/>
          <w:noProof/>
          <w:color w:val="000000" w:themeColor="text1"/>
        </w:rPr>
        <w:t>bestuurder</w:t>
      </w:r>
      <w:r w:rsidR="006647A1" w:rsidRPr="00D9063E">
        <w:rPr>
          <w:rStyle w:val="normaltextrun"/>
          <w:noProof/>
        </w:rPr>
        <w:t xml:space="preserve"> aan een progressieve aandoening lijdt, mits aan de hand van periodieke controles wordt geverifieerd of de betrokkene nog in staat is zijn voertui</w:t>
      </w:r>
      <w:r w:rsidRPr="00D9063E">
        <w:rPr>
          <w:rStyle w:val="normaltextrun"/>
          <w:noProof/>
        </w:rPr>
        <w:t>g volkomen veilig te besturen.</w:t>
      </w:r>
    </w:p>
    <w:p w:rsidR="006647A1" w:rsidRPr="00D9063E" w:rsidRDefault="008C7413" w:rsidP="008C7413">
      <w:pPr>
        <w:pStyle w:val="NumPar1"/>
        <w:numPr>
          <w:ilvl w:val="0"/>
          <w:numId w:val="0"/>
        </w:numPr>
        <w:spacing w:line="360" w:lineRule="auto"/>
        <w:ind w:left="1418"/>
        <w:jc w:val="left"/>
        <w:rPr>
          <w:noProof/>
        </w:rPr>
      </w:pPr>
      <w:r w:rsidRPr="00D9063E">
        <w:rPr>
          <w:rStyle w:val="normaltextrun"/>
          <w:noProof/>
          <w:color w:val="000000"/>
        </w:rPr>
        <w:br w:type="page"/>
      </w:r>
      <w:r w:rsidR="006647A1" w:rsidRPr="00D9063E">
        <w:rPr>
          <w:rStyle w:val="normaltextrun"/>
          <w:noProof/>
          <w:color w:val="000000"/>
        </w:rPr>
        <w:lastRenderedPageBreak/>
        <w:t>Een rijbewijs mag zonder geregelde medische controle worden afgegeven of verlengd zodra de lichamelijke beperking zich heeft gestabiliseerd.</w:t>
      </w:r>
    </w:p>
    <w:p w:rsidR="006647A1" w:rsidRPr="00D9063E" w:rsidRDefault="006647A1" w:rsidP="008C7413">
      <w:pPr>
        <w:pStyle w:val="NumPar1"/>
        <w:numPr>
          <w:ilvl w:val="0"/>
          <w:numId w:val="0"/>
        </w:numPr>
        <w:spacing w:line="360" w:lineRule="auto"/>
        <w:ind w:left="851"/>
        <w:jc w:val="left"/>
        <w:rPr>
          <w:rStyle w:val="normaltextrun"/>
          <w:noProof/>
          <w:color w:val="000000" w:themeColor="text1"/>
        </w:rPr>
      </w:pPr>
      <w:r w:rsidRPr="00D9063E">
        <w:rPr>
          <w:rStyle w:val="normaltextrun"/>
          <w:noProof/>
          <w:color w:val="000000" w:themeColor="text1"/>
        </w:rPr>
        <w:t>Groep 2:</w:t>
      </w:r>
    </w:p>
    <w:p w:rsidR="006647A1" w:rsidRPr="00D9063E" w:rsidRDefault="008C7413" w:rsidP="008C7413">
      <w:pPr>
        <w:pStyle w:val="NumPar1"/>
        <w:numPr>
          <w:ilvl w:val="0"/>
          <w:numId w:val="0"/>
        </w:numPr>
        <w:spacing w:line="360" w:lineRule="auto"/>
        <w:ind w:left="1418" w:hanging="567"/>
        <w:jc w:val="left"/>
        <w:rPr>
          <w:rStyle w:val="normaltextrun"/>
          <w:noProof/>
        </w:rPr>
      </w:pPr>
      <w:r w:rsidRPr="00D9063E">
        <w:rPr>
          <w:rStyle w:val="normaltextrun"/>
          <w:noProof/>
        </w:rPr>
        <w:t>(3)</w:t>
      </w:r>
      <w:r w:rsidRPr="00D9063E">
        <w:rPr>
          <w:rStyle w:val="normaltextrun"/>
          <w:noProof/>
        </w:rPr>
        <w:tab/>
      </w:r>
      <w:r w:rsidR="006647A1" w:rsidRPr="00D9063E">
        <w:rPr>
          <w:rStyle w:val="normaltextrun"/>
          <w:noProof/>
        </w:rPr>
        <w:t>De bevoegde medische instantie houdt naar behoren rekening met de extra risico’s en gevaren in verband met het besturen van voertuigen die aan de definit</w:t>
      </w:r>
      <w:r w:rsidRPr="00D9063E">
        <w:rPr>
          <w:rStyle w:val="normaltextrun"/>
          <w:noProof/>
        </w:rPr>
        <w:t>ie van deze groep beantwoorden.</w:t>
      </w:r>
    </w:p>
    <w:p w:rsidR="006647A1" w:rsidRPr="00D9063E" w:rsidRDefault="006647A1" w:rsidP="008C7413">
      <w:pPr>
        <w:pStyle w:val="NumPar1"/>
        <w:numPr>
          <w:ilvl w:val="0"/>
          <w:numId w:val="0"/>
        </w:numPr>
        <w:spacing w:line="360" w:lineRule="auto"/>
        <w:jc w:val="left"/>
        <w:rPr>
          <w:rStyle w:val="normaltextrun"/>
          <w:noProof/>
          <w:color w:val="000000"/>
        </w:rPr>
      </w:pPr>
      <w:r w:rsidRPr="00D9063E">
        <w:rPr>
          <w:rStyle w:val="normaltextrun"/>
          <w:noProof/>
          <w:color w:val="000000"/>
        </w:rPr>
        <w:t>HART- EN VAATZIEKTEN</w:t>
      </w:r>
    </w:p>
    <w:p w:rsidR="006647A1" w:rsidRPr="00D9063E" w:rsidRDefault="008C7413" w:rsidP="008C7413">
      <w:pPr>
        <w:pStyle w:val="NumPar1"/>
        <w:numPr>
          <w:ilvl w:val="0"/>
          <w:numId w:val="0"/>
        </w:numPr>
        <w:spacing w:line="360" w:lineRule="auto"/>
        <w:ind w:left="851" w:hanging="851"/>
        <w:jc w:val="left"/>
        <w:rPr>
          <w:noProof/>
        </w:rPr>
      </w:pPr>
      <w:r w:rsidRPr="00D9063E">
        <w:rPr>
          <w:rStyle w:val="normaltextrun"/>
          <w:noProof/>
          <w:color w:val="000000" w:themeColor="text1"/>
        </w:rPr>
        <w:t>9.</w:t>
      </w:r>
      <w:r w:rsidRPr="00D9063E">
        <w:rPr>
          <w:rStyle w:val="normaltextrun"/>
          <w:noProof/>
          <w:color w:val="000000" w:themeColor="text1"/>
        </w:rPr>
        <w:tab/>
      </w:r>
      <w:r w:rsidR="006647A1" w:rsidRPr="00D9063E">
        <w:rPr>
          <w:rStyle w:val="normaltextrun"/>
          <w:noProof/>
          <w:color w:val="000000" w:themeColor="text1"/>
        </w:rPr>
        <w:t>Hart</w:t>
      </w:r>
      <w:r w:rsidR="006647A1" w:rsidRPr="00D9063E">
        <w:rPr>
          <w:rStyle w:val="normaltextrun"/>
          <w:noProof/>
          <w:color w:val="000000"/>
        </w:rPr>
        <w:t>- en vaataandoeningen of -ziekten kunnen leiden tot een acute beschadiging van de hersenfunctie die een gevaar vormt voor de verkeersveiligheid. Dergelijke aandoeningen vormen een gegronde reden om tijdelijke of permanente rijbeperkingen op te leggen.</w:t>
      </w:r>
    </w:p>
    <w:p w:rsidR="006647A1" w:rsidRPr="00D9063E" w:rsidRDefault="008C7413" w:rsidP="008C7413">
      <w:pPr>
        <w:pStyle w:val="NumPar1"/>
        <w:numPr>
          <w:ilvl w:val="0"/>
          <w:numId w:val="0"/>
        </w:numPr>
        <w:spacing w:line="360" w:lineRule="auto"/>
        <w:ind w:left="1418" w:hanging="567"/>
        <w:jc w:val="left"/>
        <w:rPr>
          <w:rStyle w:val="normaltextrun"/>
          <w:noProof/>
        </w:rPr>
      </w:pPr>
      <w:r w:rsidRPr="00D9063E">
        <w:rPr>
          <w:rStyle w:val="normaltextrun"/>
          <w:noProof/>
        </w:rPr>
        <w:t>(1)</w:t>
      </w:r>
      <w:r w:rsidRPr="00D9063E">
        <w:rPr>
          <w:rStyle w:val="normaltextrun"/>
          <w:noProof/>
        </w:rPr>
        <w:tab/>
      </w:r>
      <w:r w:rsidR="006647A1" w:rsidRPr="00D9063E">
        <w:rPr>
          <w:rStyle w:val="normaltextrun"/>
          <w:noProof/>
        </w:rPr>
        <w:t>Voor de volgende hart- en vaataandoeningen mogen de rijbewijzen van aanvragers of bestuurders in de vermelde groepen alleen worden afgegeven of verlengd als de aandoening effectief is behandeld en op voorwaarde dat een medische toestemming is afgegeven en, in voorkomend geval, een periodieke med</w:t>
      </w:r>
      <w:r w:rsidRPr="00D9063E">
        <w:rPr>
          <w:rStyle w:val="normaltextrun"/>
          <w:noProof/>
        </w:rPr>
        <w:t>ische keuring wordt uitgevoerd:</w:t>
      </w:r>
    </w:p>
    <w:p w:rsidR="006647A1" w:rsidRPr="00D9063E" w:rsidRDefault="008C7413" w:rsidP="008C7413">
      <w:pPr>
        <w:pStyle w:val="NumPar1"/>
        <w:numPr>
          <w:ilvl w:val="0"/>
          <w:numId w:val="0"/>
        </w:numPr>
        <w:spacing w:line="360" w:lineRule="auto"/>
        <w:ind w:left="1985" w:hanging="567"/>
        <w:jc w:val="left"/>
        <w:rPr>
          <w:noProof/>
        </w:rPr>
      </w:pPr>
      <w:r w:rsidRPr="00D9063E">
        <w:rPr>
          <w:rStyle w:val="normaltextrun"/>
          <w:noProof/>
          <w:color w:val="000000"/>
        </w:rPr>
        <w:br w:type="page"/>
      </w:r>
      <w:r w:rsidRPr="00D9063E">
        <w:rPr>
          <w:rStyle w:val="normaltextrun"/>
          <w:noProof/>
          <w:color w:val="000000"/>
        </w:rPr>
        <w:lastRenderedPageBreak/>
        <w:t>(a)</w:t>
      </w:r>
      <w:r w:rsidRPr="00D9063E">
        <w:rPr>
          <w:rStyle w:val="normaltextrun"/>
          <w:noProof/>
          <w:color w:val="000000"/>
        </w:rPr>
        <w:tab/>
      </w:r>
      <w:r w:rsidR="006647A1" w:rsidRPr="00D9063E">
        <w:rPr>
          <w:rStyle w:val="normaltextrun"/>
          <w:noProof/>
          <w:color w:val="000000"/>
        </w:rPr>
        <w:t>brady-aritmie (sinus-knooppuntziekte en verstoring van de doorstroming) en tachy-aritmie (supraventriculaire en ventriculaire aritmieën) met een geschiedenis van syncope of syncopale episoden ten gevolge van aritmogene aandoeningen (voor groep 1 en 2);</w:t>
      </w:r>
    </w:p>
    <w:p w:rsidR="006647A1" w:rsidRPr="00D9063E" w:rsidRDefault="008C7413" w:rsidP="008C7413">
      <w:pPr>
        <w:pStyle w:val="NumPar1"/>
        <w:numPr>
          <w:ilvl w:val="0"/>
          <w:numId w:val="0"/>
        </w:numPr>
        <w:spacing w:line="360" w:lineRule="auto"/>
        <w:ind w:left="1985" w:hanging="567"/>
        <w:jc w:val="left"/>
        <w:rPr>
          <w:rStyle w:val="normaltextrun"/>
          <w:noProof/>
          <w:color w:val="000000"/>
        </w:rPr>
      </w:pPr>
      <w:r w:rsidRPr="00D9063E">
        <w:rPr>
          <w:rStyle w:val="normaltextrun"/>
          <w:noProof/>
          <w:color w:val="000000"/>
        </w:rPr>
        <w:t>(b)</w:t>
      </w:r>
      <w:r w:rsidRPr="00D9063E">
        <w:rPr>
          <w:rStyle w:val="normaltextrun"/>
          <w:noProof/>
          <w:color w:val="000000"/>
        </w:rPr>
        <w:tab/>
      </w:r>
      <w:r w:rsidR="006647A1" w:rsidRPr="00D9063E">
        <w:rPr>
          <w:rStyle w:val="normaltextrun"/>
          <w:noProof/>
          <w:color w:val="000000"/>
        </w:rPr>
        <w:t>brady-aritmie: sinus-knooppuntziekte en verstoring van de doorstroming met tweedegraads AV-blok (Mobitz II), derdegraads AV-blok of wisselende bundeltakblok (uitsluitend voor groep 2);</w:t>
      </w:r>
    </w:p>
    <w:p w:rsidR="006647A1" w:rsidRPr="00D9063E" w:rsidRDefault="008C7413" w:rsidP="008C7413">
      <w:pPr>
        <w:pStyle w:val="NumPar1"/>
        <w:numPr>
          <w:ilvl w:val="0"/>
          <w:numId w:val="0"/>
        </w:numPr>
        <w:spacing w:line="360" w:lineRule="auto"/>
        <w:ind w:left="1985" w:hanging="567"/>
        <w:jc w:val="left"/>
        <w:rPr>
          <w:rStyle w:val="normaltextrun"/>
          <w:noProof/>
          <w:color w:val="000000"/>
          <w:lang w:val="fr-BE"/>
        </w:rPr>
      </w:pPr>
      <w:r w:rsidRPr="00D9063E">
        <w:rPr>
          <w:rStyle w:val="normaltextrun"/>
          <w:noProof/>
          <w:color w:val="000000"/>
          <w:lang w:val="fr-BE"/>
        </w:rPr>
        <w:t>(c)</w:t>
      </w:r>
      <w:r w:rsidRPr="00D9063E">
        <w:rPr>
          <w:rStyle w:val="normaltextrun"/>
          <w:noProof/>
          <w:color w:val="000000"/>
          <w:lang w:val="fr-BE"/>
        </w:rPr>
        <w:tab/>
      </w:r>
      <w:r w:rsidR="006647A1" w:rsidRPr="00D9063E">
        <w:rPr>
          <w:rStyle w:val="normaltextrun"/>
          <w:noProof/>
          <w:color w:val="000000"/>
          <w:lang w:val="fr-BE"/>
        </w:rPr>
        <w:t>tachy-aritmie (supraventriculaire en ventriculaire aritmie) met:</w:t>
      </w:r>
    </w:p>
    <w:p w:rsidR="006647A1" w:rsidRPr="00D9063E" w:rsidRDefault="008C7413" w:rsidP="008C7413">
      <w:pPr>
        <w:pStyle w:val="NumPar1"/>
        <w:numPr>
          <w:ilvl w:val="0"/>
          <w:numId w:val="0"/>
        </w:numPr>
        <w:spacing w:line="360" w:lineRule="auto"/>
        <w:ind w:left="2552" w:hanging="567"/>
        <w:jc w:val="left"/>
        <w:rPr>
          <w:noProof/>
        </w:rPr>
      </w:pPr>
      <w:r w:rsidRPr="00D9063E">
        <w:rPr>
          <w:rStyle w:val="normaltextrun"/>
          <w:noProof/>
          <w:color w:val="000000"/>
        </w:rPr>
        <w:t>–</w:t>
      </w:r>
      <w:r w:rsidRPr="00D9063E">
        <w:rPr>
          <w:rStyle w:val="normaltextrun"/>
          <w:noProof/>
          <w:color w:val="000000"/>
        </w:rPr>
        <w:tab/>
      </w:r>
      <w:r w:rsidR="006647A1" w:rsidRPr="00D9063E">
        <w:rPr>
          <w:rStyle w:val="normaltextrun"/>
          <w:noProof/>
          <w:color w:val="000000"/>
        </w:rPr>
        <w:t>structurele hartziekte en aanhoudende ventriculaire tachycardie (VT) (voor groep 1 en 2), of</w:t>
      </w:r>
    </w:p>
    <w:p w:rsidR="006647A1" w:rsidRPr="00D9063E" w:rsidRDefault="008C7413" w:rsidP="008C7413">
      <w:pPr>
        <w:pStyle w:val="NumPar1"/>
        <w:numPr>
          <w:ilvl w:val="0"/>
          <w:numId w:val="0"/>
        </w:numPr>
        <w:spacing w:line="360" w:lineRule="auto"/>
        <w:ind w:left="2552" w:hanging="567"/>
        <w:jc w:val="left"/>
        <w:rPr>
          <w:rStyle w:val="normaltextrun"/>
          <w:noProof/>
          <w:color w:val="000000"/>
        </w:rPr>
      </w:pPr>
      <w:r w:rsidRPr="00D9063E">
        <w:rPr>
          <w:rStyle w:val="normaltextrun"/>
          <w:noProof/>
          <w:color w:val="000000"/>
        </w:rPr>
        <w:t>–</w:t>
      </w:r>
      <w:r w:rsidRPr="00D9063E">
        <w:rPr>
          <w:rStyle w:val="normaltextrun"/>
          <w:noProof/>
          <w:color w:val="000000"/>
        </w:rPr>
        <w:tab/>
      </w:r>
      <w:r w:rsidR="006647A1" w:rsidRPr="00D9063E">
        <w:rPr>
          <w:rStyle w:val="normaltextrun"/>
          <w:noProof/>
          <w:color w:val="000000"/>
        </w:rPr>
        <w:t>niet-aanhoudende polymorfe VT, aanhoudende ventriculaire tachycardie of met een indicatie voor een defibrillator (uitsluitend voor groep 2);</w:t>
      </w:r>
    </w:p>
    <w:p w:rsidR="006647A1" w:rsidRPr="00D9063E" w:rsidRDefault="008C7413" w:rsidP="008C7413">
      <w:pPr>
        <w:pStyle w:val="NumPar1"/>
        <w:numPr>
          <w:ilvl w:val="0"/>
          <w:numId w:val="0"/>
        </w:numPr>
        <w:spacing w:line="360" w:lineRule="auto"/>
        <w:ind w:left="1985" w:hanging="567"/>
        <w:jc w:val="left"/>
        <w:rPr>
          <w:rStyle w:val="normaltextrun"/>
          <w:noProof/>
          <w:color w:val="000000"/>
        </w:rPr>
      </w:pPr>
      <w:r w:rsidRPr="00D9063E">
        <w:rPr>
          <w:rStyle w:val="normaltextrun"/>
          <w:noProof/>
          <w:color w:val="000000"/>
        </w:rPr>
        <w:t>(d)</w:t>
      </w:r>
      <w:r w:rsidRPr="00D9063E">
        <w:rPr>
          <w:rStyle w:val="normaltextrun"/>
          <w:noProof/>
          <w:color w:val="000000"/>
        </w:rPr>
        <w:tab/>
      </w:r>
      <w:r w:rsidR="006647A1" w:rsidRPr="00D9063E">
        <w:rPr>
          <w:rStyle w:val="normaltextrun"/>
          <w:noProof/>
          <w:color w:val="000000"/>
        </w:rPr>
        <w:t>symptomatisch voor angina (voor groep 1 en 2);</w:t>
      </w:r>
    </w:p>
    <w:p w:rsidR="006647A1" w:rsidRPr="00D9063E" w:rsidRDefault="008C7413" w:rsidP="008C7413">
      <w:pPr>
        <w:pStyle w:val="NumPar1"/>
        <w:numPr>
          <w:ilvl w:val="0"/>
          <w:numId w:val="0"/>
        </w:numPr>
        <w:spacing w:line="360" w:lineRule="auto"/>
        <w:ind w:left="1985" w:hanging="567"/>
        <w:jc w:val="left"/>
        <w:rPr>
          <w:rStyle w:val="normaltextrun"/>
          <w:noProof/>
          <w:color w:val="000000"/>
        </w:rPr>
      </w:pPr>
      <w:r w:rsidRPr="00D9063E">
        <w:rPr>
          <w:rStyle w:val="normaltextrun"/>
          <w:noProof/>
          <w:color w:val="000000"/>
        </w:rPr>
        <w:t>(e)</w:t>
      </w:r>
      <w:r w:rsidRPr="00D9063E">
        <w:rPr>
          <w:rStyle w:val="normaltextrun"/>
          <w:noProof/>
          <w:color w:val="000000"/>
        </w:rPr>
        <w:tab/>
      </w:r>
      <w:r w:rsidR="006647A1" w:rsidRPr="00D9063E">
        <w:rPr>
          <w:rStyle w:val="normaltextrun"/>
          <w:noProof/>
          <w:color w:val="000000"/>
        </w:rPr>
        <w:t>implantatie of vervanging van een permanente pacemaker (uitsluitend voor groep 2);</w:t>
      </w:r>
    </w:p>
    <w:p w:rsidR="006647A1" w:rsidRPr="00D9063E" w:rsidRDefault="001165DF" w:rsidP="008C7413">
      <w:pPr>
        <w:pStyle w:val="NumPar1"/>
        <w:numPr>
          <w:ilvl w:val="0"/>
          <w:numId w:val="0"/>
        </w:numPr>
        <w:spacing w:line="360" w:lineRule="auto"/>
        <w:ind w:left="1985" w:hanging="567"/>
        <w:jc w:val="left"/>
        <w:rPr>
          <w:rStyle w:val="normaltextrun"/>
          <w:noProof/>
          <w:color w:val="000000"/>
        </w:rPr>
      </w:pPr>
      <w:r w:rsidRPr="00D9063E">
        <w:rPr>
          <w:rStyle w:val="normaltextrun"/>
          <w:noProof/>
          <w:color w:val="000000"/>
        </w:rPr>
        <w:br w:type="page"/>
      </w:r>
      <w:r w:rsidR="008C7413" w:rsidRPr="00D9063E">
        <w:rPr>
          <w:rStyle w:val="normaltextrun"/>
          <w:noProof/>
          <w:color w:val="000000"/>
        </w:rPr>
        <w:lastRenderedPageBreak/>
        <w:t>(f)</w:t>
      </w:r>
      <w:r w:rsidR="008C7413" w:rsidRPr="00D9063E">
        <w:rPr>
          <w:rStyle w:val="normaltextrun"/>
          <w:noProof/>
          <w:color w:val="000000"/>
        </w:rPr>
        <w:tab/>
      </w:r>
      <w:r w:rsidR="006647A1" w:rsidRPr="00D9063E">
        <w:rPr>
          <w:rStyle w:val="normaltextrun"/>
          <w:noProof/>
          <w:color w:val="000000"/>
        </w:rPr>
        <w:t>implantatie of vervanging van een defibrillator of passende of niet-passende defibrillatorschok (uitsluitend voor groep 1);</w:t>
      </w:r>
    </w:p>
    <w:p w:rsidR="006647A1" w:rsidRPr="00D9063E" w:rsidRDefault="008C7413" w:rsidP="008C7413">
      <w:pPr>
        <w:pStyle w:val="NumPar1"/>
        <w:numPr>
          <w:ilvl w:val="0"/>
          <w:numId w:val="0"/>
        </w:numPr>
        <w:spacing w:line="360" w:lineRule="auto"/>
        <w:ind w:left="1985" w:hanging="567"/>
        <w:jc w:val="left"/>
        <w:rPr>
          <w:rStyle w:val="normaltextrun"/>
          <w:noProof/>
          <w:color w:val="000000"/>
        </w:rPr>
      </w:pPr>
      <w:r w:rsidRPr="00D9063E">
        <w:rPr>
          <w:rStyle w:val="normaltextrun"/>
          <w:noProof/>
          <w:color w:val="000000"/>
        </w:rPr>
        <w:t>(g)</w:t>
      </w:r>
      <w:r w:rsidRPr="00D9063E">
        <w:rPr>
          <w:rStyle w:val="normaltextrun"/>
          <w:noProof/>
          <w:color w:val="000000"/>
        </w:rPr>
        <w:tab/>
      </w:r>
      <w:r w:rsidR="006647A1" w:rsidRPr="00D9063E">
        <w:rPr>
          <w:rStyle w:val="normaltextrun"/>
          <w:noProof/>
          <w:color w:val="000000"/>
        </w:rPr>
        <w:t>syncope (tijdelijk verlies van bewustzijn en evenwicht, gekenmerkt door snel begin, korte duur en spontaan herstel, ten gevolge van algemene cerebrale hypoperfusie, vermoedelijk ten gevolge van reflexsyncope, met onbekende oorzaak, zonder aanwijzingen van onderliggende hartziekte) (voor groep 1 en 2);</w:t>
      </w:r>
    </w:p>
    <w:p w:rsidR="006647A1" w:rsidRPr="00D9063E" w:rsidRDefault="008C7413" w:rsidP="008C7413">
      <w:pPr>
        <w:pStyle w:val="NumPar1"/>
        <w:numPr>
          <w:ilvl w:val="0"/>
          <w:numId w:val="0"/>
        </w:numPr>
        <w:spacing w:line="360" w:lineRule="auto"/>
        <w:ind w:left="1985" w:hanging="567"/>
        <w:jc w:val="left"/>
        <w:rPr>
          <w:rStyle w:val="normaltextrun"/>
          <w:noProof/>
          <w:color w:val="000000"/>
        </w:rPr>
      </w:pPr>
      <w:r w:rsidRPr="00D9063E">
        <w:rPr>
          <w:rStyle w:val="normaltextrun"/>
          <w:noProof/>
          <w:color w:val="000000"/>
        </w:rPr>
        <w:t>(h)</w:t>
      </w:r>
      <w:r w:rsidRPr="00D9063E">
        <w:rPr>
          <w:rStyle w:val="normaltextrun"/>
          <w:noProof/>
          <w:color w:val="000000"/>
        </w:rPr>
        <w:tab/>
      </w:r>
      <w:r w:rsidR="006647A1" w:rsidRPr="00D9063E">
        <w:rPr>
          <w:rStyle w:val="normaltextrun"/>
          <w:noProof/>
          <w:color w:val="000000"/>
        </w:rPr>
        <w:t>acuut coronair syndroom (voor groep 1 en 2);</w:t>
      </w:r>
    </w:p>
    <w:p w:rsidR="006647A1" w:rsidRPr="00D9063E" w:rsidRDefault="008C7413" w:rsidP="008C7413">
      <w:pPr>
        <w:pStyle w:val="NumPar1"/>
        <w:numPr>
          <w:ilvl w:val="0"/>
          <w:numId w:val="0"/>
        </w:numPr>
        <w:spacing w:line="360" w:lineRule="auto"/>
        <w:ind w:left="1985" w:hanging="567"/>
        <w:jc w:val="left"/>
        <w:rPr>
          <w:rStyle w:val="normaltextrun"/>
          <w:noProof/>
          <w:color w:val="000000"/>
        </w:rPr>
      </w:pPr>
      <w:r w:rsidRPr="00D9063E">
        <w:rPr>
          <w:rStyle w:val="normaltextrun"/>
          <w:noProof/>
          <w:color w:val="000000"/>
        </w:rPr>
        <w:t>(i)</w:t>
      </w:r>
      <w:r w:rsidRPr="00D9063E">
        <w:rPr>
          <w:rStyle w:val="normaltextrun"/>
          <w:noProof/>
          <w:color w:val="000000"/>
        </w:rPr>
        <w:tab/>
      </w:r>
      <w:r w:rsidR="006647A1" w:rsidRPr="00D9063E">
        <w:rPr>
          <w:rStyle w:val="normaltextrun"/>
          <w:noProof/>
          <w:color w:val="000000"/>
        </w:rPr>
        <w:t>stabiele angina wanneer de symptomen zich niet voordoen bij milde inspanningen (voor groep 1 en 2);</w:t>
      </w:r>
      <w:r w:rsidR="006647A1" w:rsidRPr="00D9063E">
        <w:rPr>
          <w:rStyle w:val="normaltextrun"/>
          <w:noProof/>
        </w:rPr>
        <w:t xml:space="preserve"> </w:t>
      </w:r>
    </w:p>
    <w:p w:rsidR="006647A1" w:rsidRPr="00D9063E" w:rsidRDefault="008C7413" w:rsidP="008C7413">
      <w:pPr>
        <w:pStyle w:val="NumPar1"/>
        <w:numPr>
          <w:ilvl w:val="0"/>
          <w:numId w:val="0"/>
        </w:numPr>
        <w:spacing w:line="360" w:lineRule="auto"/>
        <w:ind w:left="1985" w:hanging="567"/>
        <w:jc w:val="left"/>
        <w:rPr>
          <w:rStyle w:val="normaltextrun"/>
          <w:noProof/>
          <w:color w:val="000000"/>
        </w:rPr>
      </w:pPr>
      <w:r w:rsidRPr="00D9063E">
        <w:rPr>
          <w:rStyle w:val="normaltextrun"/>
          <w:noProof/>
          <w:color w:val="000000"/>
        </w:rPr>
        <w:t>(j)</w:t>
      </w:r>
      <w:r w:rsidRPr="00D9063E">
        <w:rPr>
          <w:rStyle w:val="normaltextrun"/>
          <w:noProof/>
          <w:color w:val="000000"/>
        </w:rPr>
        <w:tab/>
      </w:r>
      <w:r w:rsidR="006647A1" w:rsidRPr="00D9063E">
        <w:rPr>
          <w:rStyle w:val="normaltextrun"/>
          <w:noProof/>
          <w:color w:val="000000"/>
        </w:rPr>
        <w:t>percutane coronaire ingreep (PCI) (voor groep 1 en 2);</w:t>
      </w:r>
    </w:p>
    <w:p w:rsidR="006647A1" w:rsidRPr="00D9063E" w:rsidRDefault="008C7413" w:rsidP="008C7413">
      <w:pPr>
        <w:pStyle w:val="NumPar1"/>
        <w:numPr>
          <w:ilvl w:val="0"/>
          <w:numId w:val="0"/>
        </w:numPr>
        <w:spacing w:line="360" w:lineRule="auto"/>
        <w:ind w:left="1985" w:hanging="567"/>
        <w:jc w:val="left"/>
        <w:rPr>
          <w:rStyle w:val="normaltextrun"/>
          <w:noProof/>
          <w:color w:val="000000"/>
        </w:rPr>
      </w:pPr>
      <w:r w:rsidRPr="00D9063E">
        <w:rPr>
          <w:rStyle w:val="normaltextrun"/>
          <w:noProof/>
          <w:color w:val="000000"/>
        </w:rPr>
        <w:t>(k)</w:t>
      </w:r>
      <w:r w:rsidRPr="00D9063E">
        <w:rPr>
          <w:rStyle w:val="normaltextrun"/>
          <w:noProof/>
          <w:color w:val="000000"/>
        </w:rPr>
        <w:tab/>
      </w:r>
      <w:r w:rsidR="006647A1" w:rsidRPr="00D9063E">
        <w:rPr>
          <w:rStyle w:val="normaltextrun"/>
          <w:noProof/>
          <w:color w:val="000000"/>
        </w:rPr>
        <w:t>coronaire bypass-operatie (CABG — Coronary Artery Bypass Graft) (voor groep 1 en 2);</w:t>
      </w:r>
    </w:p>
    <w:p w:rsidR="006647A1" w:rsidRPr="00D9063E" w:rsidRDefault="008C7413" w:rsidP="008C7413">
      <w:pPr>
        <w:pStyle w:val="NumPar1"/>
        <w:numPr>
          <w:ilvl w:val="0"/>
          <w:numId w:val="0"/>
        </w:numPr>
        <w:spacing w:line="360" w:lineRule="auto"/>
        <w:ind w:left="1985" w:hanging="567"/>
        <w:jc w:val="left"/>
        <w:rPr>
          <w:rStyle w:val="normaltextrun"/>
          <w:noProof/>
          <w:color w:val="000000"/>
        </w:rPr>
      </w:pPr>
      <w:r w:rsidRPr="00D9063E">
        <w:rPr>
          <w:rStyle w:val="normaltextrun"/>
          <w:noProof/>
          <w:color w:val="000000"/>
        </w:rPr>
        <w:t>(l)</w:t>
      </w:r>
      <w:r w:rsidRPr="00D9063E">
        <w:rPr>
          <w:rStyle w:val="normaltextrun"/>
          <w:noProof/>
          <w:color w:val="000000"/>
        </w:rPr>
        <w:tab/>
      </w:r>
      <w:r w:rsidR="006647A1" w:rsidRPr="00D9063E">
        <w:rPr>
          <w:rStyle w:val="normaltextrun"/>
          <w:noProof/>
          <w:color w:val="000000"/>
        </w:rPr>
        <w:t>beroerte/transiënte ischemische aanval (TIA) (voor groep 1 en 2);</w:t>
      </w:r>
    </w:p>
    <w:p w:rsidR="006647A1" w:rsidRPr="00D9063E" w:rsidRDefault="008C7413" w:rsidP="008C7413">
      <w:pPr>
        <w:pStyle w:val="NumPar1"/>
        <w:numPr>
          <w:ilvl w:val="0"/>
          <w:numId w:val="0"/>
        </w:numPr>
        <w:spacing w:line="360" w:lineRule="auto"/>
        <w:ind w:left="1985" w:hanging="567"/>
        <w:jc w:val="left"/>
        <w:rPr>
          <w:rStyle w:val="normaltextrun"/>
          <w:noProof/>
          <w:color w:val="000000"/>
        </w:rPr>
      </w:pPr>
      <w:r w:rsidRPr="00D9063E">
        <w:rPr>
          <w:rStyle w:val="normaltextrun"/>
          <w:noProof/>
          <w:color w:val="000000"/>
        </w:rPr>
        <w:t>(m)</w:t>
      </w:r>
      <w:r w:rsidRPr="00D9063E">
        <w:rPr>
          <w:rStyle w:val="normaltextrun"/>
          <w:noProof/>
          <w:color w:val="000000"/>
        </w:rPr>
        <w:tab/>
      </w:r>
      <w:r w:rsidR="006647A1" w:rsidRPr="00D9063E">
        <w:rPr>
          <w:rStyle w:val="normaltextrun"/>
          <w:noProof/>
          <w:color w:val="000000"/>
        </w:rPr>
        <w:t>significante stenose van de carotis (uitsluitend voor groep 2);</w:t>
      </w:r>
    </w:p>
    <w:p w:rsidR="006647A1" w:rsidRPr="00D9063E" w:rsidRDefault="001165DF" w:rsidP="008C7413">
      <w:pPr>
        <w:pStyle w:val="NumPar1"/>
        <w:numPr>
          <w:ilvl w:val="0"/>
          <w:numId w:val="0"/>
        </w:numPr>
        <w:spacing w:line="360" w:lineRule="auto"/>
        <w:ind w:left="1985" w:hanging="567"/>
        <w:jc w:val="left"/>
        <w:rPr>
          <w:rStyle w:val="normaltextrun"/>
          <w:noProof/>
          <w:color w:val="000000"/>
        </w:rPr>
      </w:pPr>
      <w:r w:rsidRPr="00D9063E">
        <w:rPr>
          <w:rStyle w:val="normaltextrun"/>
          <w:noProof/>
          <w:color w:val="000000"/>
        </w:rPr>
        <w:br w:type="page"/>
      </w:r>
      <w:r w:rsidR="008C7413" w:rsidRPr="00D9063E">
        <w:rPr>
          <w:rStyle w:val="normaltextrun"/>
          <w:noProof/>
          <w:color w:val="000000"/>
        </w:rPr>
        <w:lastRenderedPageBreak/>
        <w:t>(n)</w:t>
      </w:r>
      <w:r w:rsidR="008C7413" w:rsidRPr="00D9063E">
        <w:rPr>
          <w:rStyle w:val="normaltextrun"/>
          <w:noProof/>
          <w:color w:val="000000"/>
        </w:rPr>
        <w:tab/>
      </w:r>
      <w:r w:rsidR="006647A1" w:rsidRPr="00D9063E">
        <w:rPr>
          <w:rStyle w:val="normaltextrun"/>
          <w:noProof/>
          <w:color w:val="000000"/>
        </w:rPr>
        <w:t>maximale aortadiameter van meer dan 5,5 cm (uitsluitend voor groep 2);</w:t>
      </w:r>
    </w:p>
    <w:p w:rsidR="006647A1" w:rsidRPr="00D9063E" w:rsidRDefault="008C7413" w:rsidP="008C7413">
      <w:pPr>
        <w:pStyle w:val="NumPar1"/>
        <w:numPr>
          <w:ilvl w:val="0"/>
          <w:numId w:val="0"/>
        </w:numPr>
        <w:spacing w:line="360" w:lineRule="auto"/>
        <w:ind w:left="1985" w:hanging="567"/>
        <w:jc w:val="left"/>
        <w:rPr>
          <w:rStyle w:val="normaltextrun"/>
          <w:noProof/>
          <w:color w:val="000000"/>
        </w:rPr>
      </w:pPr>
      <w:r w:rsidRPr="00D9063E">
        <w:rPr>
          <w:rStyle w:val="normaltextrun"/>
          <w:noProof/>
          <w:color w:val="000000"/>
        </w:rPr>
        <w:t>(o)</w:t>
      </w:r>
      <w:r w:rsidRPr="00D9063E">
        <w:rPr>
          <w:rStyle w:val="normaltextrun"/>
          <w:noProof/>
          <w:color w:val="000000"/>
        </w:rPr>
        <w:tab/>
      </w:r>
      <w:r w:rsidR="006647A1" w:rsidRPr="00D9063E">
        <w:rPr>
          <w:rStyle w:val="normaltextrun"/>
          <w:noProof/>
          <w:color w:val="000000"/>
        </w:rPr>
        <w:t>hartfalen:</w:t>
      </w:r>
    </w:p>
    <w:p w:rsidR="006647A1" w:rsidRPr="00D9063E" w:rsidRDefault="008C7413" w:rsidP="008C7413">
      <w:pPr>
        <w:pStyle w:val="NumPar1"/>
        <w:numPr>
          <w:ilvl w:val="0"/>
          <w:numId w:val="0"/>
        </w:numPr>
        <w:spacing w:line="360" w:lineRule="auto"/>
        <w:ind w:left="2552" w:hanging="567"/>
        <w:jc w:val="left"/>
        <w:rPr>
          <w:rStyle w:val="normaltextrun"/>
          <w:noProof/>
          <w:color w:val="000000"/>
        </w:rPr>
      </w:pPr>
      <w:r w:rsidRPr="00D9063E">
        <w:rPr>
          <w:rStyle w:val="normaltextrun"/>
          <w:noProof/>
          <w:color w:val="000000"/>
        </w:rPr>
        <w:t>–</w:t>
      </w:r>
      <w:r w:rsidRPr="00D9063E">
        <w:rPr>
          <w:rStyle w:val="normaltextrun"/>
          <w:noProof/>
          <w:color w:val="000000"/>
        </w:rPr>
        <w:tab/>
      </w:r>
      <w:r w:rsidR="006647A1" w:rsidRPr="00D9063E">
        <w:rPr>
          <w:rStyle w:val="normaltextrun"/>
          <w:noProof/>
          <w:color w:val="000000"/>
        </w:rPr>
        <w:t>New York Heart Association (NYHA) I, II, III (uitsluitend voor groep 1);</w:t>
      </w:r>
    </w:p>
    <w:p w:rsidR="006647A1" w:rsidRPr="00D9063E" w:rsidRDefault="008C7413" w:rsidP="008C7413">
      <w:pPr>
        <w:pStyle w:val="NumPar1"/>
        <w:numPr>
          <w:ilvl w:val="0"/>
          <w:numId w:val="0"/>
        </w:numPr>
        <w:spacing w:line="360" w:lineRule="auto"/>
        <w:ind w:left="2552" w:hanging="567"/>
        <w:jc w:val="left"/>
        <w:rPr>
          <w:rStyle w:val="normaltextrun"/>
          <w:noProof/>
          <w:color w:val="000000"/>
        </w:rPr>
      </w:pPr>
      <w:r w:rsidRPr="00D9063E">
        <w:rPr>
          <w:rStyle w:val="normaltextrun"/>
          <w:noProof/>
          <w:color w:val="000000"/>
        </w:rPr>
        <w:t>–</w:t>
      </w:r>
      <w:r w:rsidRPr="00D9063E">
        <w:rPr>
          <w:rStyle w:val="normaltextrun"/>
          <w:noProof/>
          <w:color w:val="000000"/>
        </w:rPr>
        <w:tab/>
      </w:r>
      <w:r w:rsidR="006647A1" w:rsidRPr="00D9063E">
        <w:rPr>
          <w:rStyle w:val="normaltextrun"/>
          <w:noProof/>
          <w:color w:val="000000"/>
        </w:rPr>
        <w:t>volgens NYHA I en II moet de linker ventriculaire ejectiefractie minstens 35 % bedragen (uitsluitend voor groep 2);</w:t>
      </w:r>
    </w:p>
    <w:p w:rsidR="006647A1" w:rsidRPr="00D9063E" w:rsidRDefault="008C7413" w:rsidP="008C7413">
      <w:pPr>
        <w:pStyle w:val="NumPar1"/>
        <w:numPr>
          <w:ilvl w:val="0"/>
          <w:numId w:val="0"/>
        </w:numPr>
        <w:spacing w:line="360" w:lineRule="auto"/>
        <w:ind w:left="1985" w:hanging="567"/>
        <w:jc w:val="left"/>
        <w:rPr>
          <w:rStyle w:val="normaltextrun"/>
          <w:noProof/>
          <w:color w:val="000000"/>
        </w:rPr>
      </w:pPr>
      <w:r w:rsidRPr="00D9063E">
        <w:rPr>
          <w:rStyle w:val="normaltextrun"/>
          <w:noProof/>
          <w:color w:val="000000"/>
        </w:rPr>
        <w:t>(p)</w:t>
      </w:r>
      <w:r w:rsidRPr="00D9063E">
        <w:rPr>
          <w:rStyle w:val="normaltextrun"/>
          <w:noProof/>
          <w:color w:val="000000"/>
        </w:rPr>
        <w:tab/>
      </w:r>
      <w:r w:rsidR="006647A1" w:rsidRPr="00D9063E">
        <w:rPr>
          <w:rStyle w:val="normaltextrun"/>
          <w:noProof/>
          <w:color w:val="000000"/>
        </w:rPr>
        <w:t>harttransplantatie (voor groep 1 en 2);</w:t>
      </w:r>
    </w:p>
    <w:p w:rsidR="006647A1" w:rsidRPr="00D9063E" w:rsidRDefault="008C7413" w:rsidP="008C7413">
      <w:pPr>
        <w:pStyle w:val="NumPar1"/>
        <w:numPr>
          <w:ilvl w:val="0"/>
          <w:numId w:val="0"/>
        </w:numPr>
        <w:spacing w:line="360" w:lineRule="auto"/>
        <w:ind w:left="1985" w:hanging="567"/>
        <w:jc w:val="left"/>
        <w:rPr>
          <w:rStyle w:val="normaltextrun"/>
          <w:noProof/>
          <w:color w:val="000000"/>
        </w:rPr>
      </w:pPr>
      <w:r w:rsidRPr="00D9063E">
        <w:rPr>
          <w:rStyle w:val="normaltextrun"/>
          <w:noProof/>
          <w:color w:val="000000"/>
        </w:rPr>
        <w:t>(q)</w:t>
      </w:r>
      <w:r w:rsidRPr="00D9063E">
        <w:rPr>
          <w:rStyle w:val="normaltextrun"/>
          <w:noProof/>
          <w:color w:val="000000"/>
        </w:rPr>
        <w:tab/>
      </w:r>
      <w:r w:rsidR="006647A1" w:rsidRPr="00D9063E">
        <w:rPr>
          <w:rStyle w:val="normaltextrun"/>
          <w:noProof/>
          <w:color w:val="000000"/>
        </w:rPr>
        <w:t>hulpmiddel voor ondersteuning hartslag (uitsluitend voor groep 1);</w:t>
      </w:r>
    </w:p>
    <w:p w:rsidR="006647A1" w:rsidRPr="00D9063E" w:rsidRDefault="008C7413" w:rsidP="008C7413">
      <w:pPr>
        <w:pStyle w:val="NumPar1"/>
        <w:numPr>
          <w:ilvl w:val="0"/>
          <w:numId w:val="0"/>
        </w:numPr>
        <w:spacing w:line="360" w:lineRule="auto"/>
        <w:ind w:left="1985" w:hanging="567"/>
        <w:jc w:val="left"/>
        <w:rPr>
          <w:rStyle w:val="normaltextrun"/>
          <w:noProof/>
          <w:color w:val="000000"/>
        </w:rPr>
      </w:pPr>
      <w:r w:rsidRPr="00D9063E">
        <w:rPr>
          <w:rStyle w:val="normaltextrun"/>
          <w:noProof/>
          <w:color w:val="000000"/>
        </w:rPr>
        <w:t>(r)</w:t>
      </w:r>
      <w:r w:rsidRPr="00D9063E">
        <w:rPr>
          <w:rStyle w:val="normaltextrun"/>
          <w:noProof/>
          <w:color w:val="000000"/>
        </w:rPr>
        <w:tab/>
      </w:r>
      <w:r w:rsidR="006647A1" w:rsidRPr="00D9063E">
        <w:rPr>
          <w:rStyle w:val="normaltextrun"/>
          <w:noProof/>
          <w:color w:val="000000"/>
        </w:rPr>
        <w:t>hartklepoperatie (voor groep 1 en 2);</w:t>
      </w:r>
    </w:p>
    <w:p w:rsidR="006647A1" w:rsidRPr="00D9063E" w:rsidRDefault="008C7413" w:rsidP="008C7413">
      <w:pPr>
        <w:pStyle w:val="NumPar1"/>
        <w:numPr>
          <w:ilvl w:val="0"/>
          <w:numId w:val="0"/>
        </w:numPr>
        <w:spacing w:line="360" w:lineRule="auto"/>
        <w:ind w:left="1985" w:hanging="567"/>
        <w:jc w:val="left"/>
        <w:rPr>
          <w:rStyle w:val="normaltextrun"/>
          <w:noProof/>
          <w:color w:val="000000"/>
        </w:rPr>
      </w:pPr>
      <w:r w:rsidRPr="00D9063E">
        <w:rPr>
          <w:rStyle w:val="normaltextrun"/>
          <w:noProof/>
          <w:color w:val="000000"/>
        </w:rPr>
        <w:t>(s)</w:t>
      </w:r>
      <w:r w:rsidRPr="00D9063E">
        <w:rPr>
          <w:rStyle w:val="normaltextrun"/>
          <w:noProof/>
          <w:color w:val="000000"/>
        </w:rPr>
        <w:tab/>
      </w:r>
      <w:r w:rsidR="006647A1" w:rsidRPr="00D9063E">
        <w:rPr>
          <w:rStyle w:val="normaltextrun"/>
          <w:noProof/>
          <w:color w:val="000000"/>
        </w:rPr>
        <w:t>maligne hypertensie (hoogte systolische bloeddruk ≥ 180 mmHg of diastolische bloeddruk ≥ 110 mmHg, geassocieerd met naderende of geleidelijke orgaanschade) (voor groep 1 en 2);</w:t>
      </w:r>
    </w:p>
    <w:p w:rsidR="006647A1" w:rsidRPr="00D9063E" w:rsidRDefault="008C7413" w:rsidP="008C7413">
      <w:pPr>
        <w:pStyle w:val="NumPar1"/>
        <w:numPr>
          <w:ilvl w:val="0"/>
          <w:numId w:val="0"/>
        </w:numPr>
        <w:spacing w:line="360" w:lineRule="auto"/>
        <w:ind w:left="1985" w:hanging="567"/>
        <w:jc w:val="left"/>
        <w:rPr>
          <w:rStyle w:val="normaltextrun"/>
          <w:noProof/>
          <w:color w:val="000000"/>
        </w:rPr>
      </w:pPr>
      <w:r w:rsidRPr="00D9063E">
        <w:rPr>
          <w:rStyle w:val="normaltextrun"/>
          <w:noProof/>
          <w:color w:val="000000"/>
        </w:rPr>
        <w:t>(t)</w:t>
      </w:r>
      <w:r w:rsidRPr="00D9063E">
        <w:rPr>
          <w:rStyle w:val="normaltextrun"/>
          <w:noProof/>
          <w:color w:val="000000"/>
        </w:rPr>
        <w:tab/>
      </w:r>
      <w:r w:rsidR="006647A1" w:rsidRPr="00D9063E">
        <w:rPr>
          <w:rStyle w:val="normaltextrun"/>
          <w:noProof/>
          <w:color w:val="000000"/>
        </w:rPr>
        <w:t>klasse III bloeddruk (diastolische bloeddruk ≥ 110 mmHg en/of systolische bloeddruk ≥ 180 mmHg) (alleen voor groep 2);</w:t>
      </w:r>
    </w:p>
    <w:p w:rsidR="006647A1" w:rsidRPr="00D9063E" w:rsidRDefault="001165DF" w:rsidP="008C7413">
      <w:pPr>
        <w:pStyle w:val="NumPar1"/>
        <w:numPr>
          <w:ilvl w:val="0"/>
          <w:numId w:val="0"/>
        </w:numPr>
        <w:spacing w:line="360" w:lineRule="auto"/>
        <w:ind w:left="1985" w:hanging="567"/>
        <w:jc w:val="left"/>
        <w:rPr>
          <w:rStyle w:val="normaltextrun"/>
          <w:noProof/>
          <w:color w:val="000000"/>
        </w:rPr>
      </w:pPr>
      <w:r w:rsidRPr="00D9063E">
        <w:rPr>
          <w:rStyle w:val="normaltextrun"/>
          <w:noProof/>
          <w:color w:val="000000"/>
        </w:rPr>
        <w:br w:type="page"/>
      </w:r>
      <w:r w:rsidR="008C7413" w:rsidRPr="00D9063E">
        <w:rPr>
          <w:rStyle w:val="normaltextrun"/>
          <w:noProof/>
          <w:color w:val="000000"/>
        </w:rPr>
        <w:lastRenderedPageBreak/>
        <w:t>(u)</w:t>
      </w:r>
      <w:r w:rsidR="008C7413" w:rsidRPr="00D9063E">
        <w:rPr>
          <w:rStyle w:val="normaltextrun"/>
          <w:noProof/>
          <w:color w:val="000000"/>
        </w:rPr>
        <w:tab/>
      </w:r>
      <w:r w:rsidR="006647A1" w:rsidRPr="00D9063E">
        <w:rPr>
          <w:rStyle w:val="normaltextrun"/>
          <w:noProof/>
          <w:color w:val="000000"/>
        </w:rPr>
        <w:t>congenitale hartaandoening (voor groep 1 en 2);</w:t>
      </w:r>
    </w:p>
    <w:p w:rsidR="006647A1" w:rsidRPr="00D9063E" w:rsidRDefault="008C7413" w:rsidP="008C7413">
      <w:pPr>
        <w:pStyle w:val="NumPar1"/>
        <w:numPr>
          <w:ilvl w:val="0"/>
          <w:numId w:val="0"/>
        </w:numPr>
        <w:spacing w:line="360" w:lineRule="auto"/>
        <w:ind w:left="1985" w:hanging="567"/>
        <w:jc w:val="left"/>
        <w:rPr>
          <w:rStyle w:val="normaltextrun"/>
          <w:noProof/>
          <w:color w:val="000000"/>
        </w:rPr>
      </w:pPr>
      <w:r w:rsidRPr="00D9063E">
        <w:rPr>
          <w:rStyle w:val="normaltextrun"/>
          <w:noProof/>
          <w:color w:val="000000"/>
        </w:rPr>
        <w:t>(v)</w:t>
      </w:r>
      <w:r w:rsidRPr="00D9063E">
        <w:rPr>
          <w:rStyle w:val="normaltextrun"/>
          <w:noProof/>
          <w:color w:val="000000"/>
        </w:rPr>
        <w:tab/>
      </w:r>
      <w:r w:rsidR="006647A1" w:rsidRPr="00D9063E">
        <w:rPr>
          <w:rStyle w:val="normaltextrun"/>
          <w:noProof/>
          <w:color w:val="000000"/>
        </w:rPr>
        <w:t>hypertrofische cardiomyopathie zonder syncope (uitsluitend voor groep 1);</w:t>
      </w:r>
    </w:p>
    <w:p w:rsidR="006647A1" w:rsidRPr="00D9063E" w:rsidRDefault="008C7413" w:rsidP="008C7413">
      <w:pPr>
        <w:pStyle w:val="NumPar1"/>
        <w:numPr>
          <w:ilvl w:val="0"/>
          <w:numId w:val="0"/>
        </w:numPr>
        <w:spacing w:line="360" w:lineRule="auto"/>
        <w:ind w:left="1985" w:hanging="567"/>
        <w:jc w:val="left"/>
        <w:rPr>
          <w:rStyle w:val="normaltextrun"/>
          <w:noProof/>
          <w:color w:val="000000"/>
        </w:rPr>
      </w:pPr>
      <w:r w:rsidRPr="00D9063E">
        <w:rPr>
          <w:rStyle w:val="normaltextrun"/>
          <w:noProof/>
          <w:color w:val="000000"/>
        </w:rPr>
        <w:t>(w)</w:t>
      </w:r>
      <w:r w:rsidRPr="00D9063E">
        <w:rPr>
          <w:rStyle w:val="normaltextrun"/>
          <w:noProof/>
          <w:color w:val="000000"/>
        </w:rPr>
        <w:tab/>
      </w:r>
      <w:r w:rsidR="006647A1" w:rsidRPr="00D9063E">
        <w:rPr>
          <w:rStyle w:val="normaltextrun"/>
          <w:noProof/>
          <w:color w:val="000000"/>
        </w:rPr>
        <w:t>lang QT-syndroom met syncope, Torsade des Pointes of QTc &gt; 500 ms (uitsluitend voor groep 1).</w:t>
      </w:r>
    </w:p>
    <w:p w:rsidR="006647A1" w:rsidRPr="00D9063E" w:rsidRDefault="008C7413" w:rsidP="008C7413">
      <w:pPr>
        <w:pStyle w:val="NumPar1"/>
        <w:numPr>
          <w:ilvl w:val="0"/>
          <w:numId w:val="0"/>
        </w:numPr>
        <w:spacing w:line="360" w:lineRule="auto"/>
        <w:ind w:left="1418" w:hanging="567"/>
        <w:jc w:val="left"/>
        <w:rPr>
          <w:rStyle w:val="normaltextrun"/>
          <w:noProof/>
        </w:rPr>
      </w:pPr>
      <w:r w:rsidRPr="00D9063E">
        <w:rPr>
          <w:rStyle w:val="normaltextrun"/>
          <w:noProof/>
        </w:rPr>
        <w:t>(2)</w:t>
      </w:r>
      <w:r w:rsidRPr="00D9063E">
        <w:rPr>
          <w:rStyle w:val="normaltextrun"/>
          <w:noProof/>
        </w:rPr>
        <w:tab/>
      </w:r>
      <w:r w:rsidR="006647A1" w:rsidRPr="00D9063E">
        <w:rPr>
          <w:rStyle w:val="normaltextrun"/>
          <w:noProof/>
        </w:rPr>
        <w:t>Voor de volgende cardiovasculaire aandoeningen worden geen rijbewijzen afgegeven of verlengd voor aanvragers of best</w:t>
      </w:r>
      <w:r w:rsidRPr="00D9063E">
        <w:rPr>
          <w:rStyle w:val="normaltextrun"/>
          <w:noProof/>
        </w:rPr>
        <w:t>uurders in de vermelde groepen:</w:t>
      </w:r>
    </w:p>
    <w:p w:rsidR="006647A1" w:rsidRPr="00D9063E" w:rsidRDefault="008C7413" w:rsidP="008C7413">
      <w:pPr>
        <w:pStyle w:val="NumPar1"/>
        <w:numPr>
          <w:ilvl w:val="0"/>
          <w:numId w:val="0"/>
        </w:numPr>
        <w:spacing w:line="360" w:lineRule="auto"/>
        <w:ind w:left="1985" w:hanging="567"/>
        <w:jc w:val="left"/>
        <w:rPr>
          <w:rStyle w:val="normaltextrun"/>
          <w:noProof/>
          <w:color w:val="000000"/>
        </w:rPr>
      </w:pPr>
      <w:r w:rsidRPr="00D9063E">
        <w:rPr>
          <w:rStyle w:val="normaltextrun"/>
          <w:noProof/>
          <w:color w:val="000000"/>
        </w:rPr>
        <w:t>(a)</w:t>
      </w:r>
      <w:r w:rsidRPr="00D9063E">
        <w:rPr>
          <w:rStyle w:val="normaltextrun"/>
          <w:noProof/>
          <w:color w:val="000000"/>
        </w:rPr>
        <w:tab/>
      </w:r>
      <w:r w:rsidR="006647A1" w:rsidRPr="00D9063E">
        <w:rPr>
          <w:rStyle w:val="normaltextrun"/>
          <w:noProof/>
          <w:color w:val="000000"/>
        </w:rPr>
        <w:t>implantatie van een defibrillator (uitsluitend groep 2);</w:t>
      </w:r>
    </w:p>
    <w:p w:rsidR="006647A1" w:rsidRPr="00D9063E" w:rsidRDefault="008C7413" w:rsidP="008C7413">
      <w:pPr>
        <w:pStyle w:val="NumPar1"/>
        <w:numPr>
          <w:ilvl w:val="0"/>
          <w:numId w:val="0"/>
        </w:numPr>
        <w:spacing w:line="360" w:lineRule="auto"/>
        <w:ind w:left="1985" w:hanging="567"/>
        <w:jc w:val="left"/>
        <w:rPr>
          <w:rStyle w:val="normaltextrun"/>
          <w:noProof/>
          <w:color w:val="000000"/>
        </w:rPr>
      </w:pPr>
      <w:r w:rsidRPr="00D9063E">
        <w:rPr>
          <w:rStyle w:val="normaltextrun"/>
          <w:noProof/>
          <w:color w:val="000000"/>
        </w:rPr>
        <w:t>(b)</w:t>
      </w:r>
      <w:r w:rsidRPr="00D9063E">
        <w:rPr>
          <w:rStyle w:val="normaltextrun"/>
          <w:noProof/>
          <w:color w:val="000000"/>
        </w:rPr>
        <w:tab/>
      </w:r>
      <w:r w:rsidR="006647A1" w:rsidRPr="00D9063E">
        <w:rPr>
          <w:rStyle w:val="normaltextrun"/>
          <w:noProof/>
          <w:color w:val="000000"/>
        </w:rPr>
        <w:t>perifeer vaatlijden — Aneurysma aortae abdominalis en aneurysma aortae thoracalis, als de maximumdiameter van de aorta een aanzienlijk risico inhoudt op plotselinge breuk en plotselinge invalidiserende gebeurtenis (voor groepen 1 en 2);</w:t>
      </w:r>
    </w:p>
    <w:p w:rsidR="006647A1" w:rsidRPr="00D9063E" w:rsidRDefault="008C7413" w:rsidP="008C7413">
      <w:pPr>
        <w:pStyle w:val="NumPar1"/>
        <w:numPr>
          <w:ilvl w:val="0"/>
          <w:numId w:val="0"/>
        </w:numPr>
        <w:spacing w:line="360" w:lineRule="auto"/>
        <w:ind w:left="1985" w:hanging="567"/>
        <w:jc w:val="left"/>
        <w:rPr>
          <w:rStyle w:val="normaltextrun"/>
          <w:noProof/>
          <w:color w:val="000000"/>
        </w:rPr>
      </w:pPr>
      <w:r w:rsidRPr="00D9063E">
        <w:rPr>
          <w:rStyle w:val="normaltextrun"/>
          <w:noProof/>
          <w:color w:val="000000"/>
        </w:rPr>
        <w:t>(c)</w:t>
      </w:r>
      <w:r w:rsidRPr="00D9063E">
        <w:rPr>
          <w:rStyle w:val="normaltextrun"/>
          <w:noProof/>
          <w:color w:val="000000"/>
        </w:rPr>
        <w:tab/>
      </w:r>
      <w:r w:rsidR="006647A1" w:rsidRPr="00D9063E">
        <w:rPr>
          <w:rStyle w:val="normaltextrun"/>
          <w:noProof/>
          <w:color w:val="000000"/>
        </w:rPr>
        <w:t>hartfalen:</w:t>
      </w:r>
    </w:p>
    <w:p w:rsidR="006647A1" w:rsidRPr="00D9063E" w:rsidRDefault="008C7413" w:rsidP="008C7413">
      <w:pPr>
        <w:pStyle w:val="NumPar1"/>
        <w:numPr>
          <w:ilvl w:val="0"/>
          <w:numId w:val="0"/>
        </w:numPr>
        <w:spacing w:line="360" w:lineRule="auto"/>
        <w:ind w:left="2552" w:hanging="567"/>
        <w:jc w:val="left"/>
        <w:rPr>
          <w:rStyle w:val="normaltextrun"/>
          <w:noProof/>
          <w:color w:val="000000"/>
        </w:rPr>
      </w:pPr>
      <w:r w:rsidRPr="00D9063E">
        <w:rPr>
          <w:rStyle w:val="normaltextrun"/>
          <w:noProof/>
          <w:color w:val="000000"/>
        </w:rPr>
        <w:t>–</w:t>
      </w:r>
      <w:r w:rsidRPr="00D9063E">
        <w:rPr>
          <w:rStyle w:val="normaltextrun"/>
          <w:noProof/>
          <w:color w:val="000000"/>
        </w:rPr>
        <w:tab/>
      </w:r>
      <w:r w:rsidR="006647A1" w:rsidRPr="00D9063E">
        <w:rPr>
          <w:rStyle w:val="normaltextrun"/>
          <w:noProof/>
          <w:color w:val="000000"/>
        </w:rPr>
        <w:t>NYHA IV (uitsluitend voor groep 1),</w:t>
      </w:r>
    </w:p>
    <w:p w:rsidR="006647A1" w:rsidRPr="00D9063E" w:rsidRDefault="008C7413" w:rsidP="008C7413">
      <w:pPr>
        <w:pStyle w:val="NumPar1"/>
        <w:numPr>
          <w:ilvl w:val="0"/>
          <w:numId w:val="0"/>
        </w:numPr>
        <w:spacing w:line="360" w:lineRule="auto"/>
        <w:ind w:left="2552" w:hanging="567"/>
        <w:jc w:val="left"/>
        <w:rPr>
          <w:rStyle w:val="normaltextrun"/>
          <w:noProof/>
          <w:color w:val="000000"/>
        </w:rPr>
      </w:pPr>
      <w:r w:rsidRPr="00D9063E">
        <w:rPr>
          <w:rStyle w:val="normaltextrun"/>
          <w:noProof/>
          <w:color w:val="000000"/>
        </w:rPr>
        <w:t>–</w:t>
      </w:r>
      <w:r w:rsidRPr="00D9063E">
        <w:rPr>
          <w:rStyle w:val="normaltextrun"/>
          <w:noProof/>
          <w:color w:val="000000"/>
        </w:rPr>
        <w:tab/>
      </w:r>
      <w:r w:rsidR="006647A1" w:rsidRPr="00D9063E">
        <w:rPr>
          <w:rStyle w:val="normaltextrun"/>
          <w:noProof/>
          <w:color w:val="000000"/>
        </w:rPr>
        <w:t>NYHA III en IV (uitsluitend voor groep 2);</w:t>
      </w:r>
    </w:p>
    <w:p w:rsidR="006647A1" w:rsidRPr="00D9063E" w:rsidRDefault="008C7413" w:rsidP="008C7413">
      <w:pPr>
        <w:pStyle w:val="NumPar1"/>
        <w:numPr>
          <w:ilvl w:val="0"/>
          <w:numId w:val="0"/>
        </w:numPr>
        <w:spacing w:line="360" w:lineRule="auto"/>
        <w:ind w:left="1985" w:hanging="567"/>
        <w:jc w:val="left"/>
        <w:rPr>
          <w:rStyle w:val="normaltextrun"/>
          <w:noProof/>
          <w:color w:val="000000"/>
        </w:rPr>
      </w:pPr>
      <w:r w:rsidRPr="00D9063E">
        <w:rPr>
          <w:rStyle w:val="normaltextrun"/>
          <w:noProof/>
          <w:color w:val="000000"/>
        </w:rPr>
        <w:br w:type="page"/>
      </w:r>
      <w:r w:rsidRPr="00D9063E">
        <w:rPr>
          <w:rStyle w:val="normaltextrun"/>
          <w:noProof/>
          <w:color w:val="000000"/>
        </w:rPr>
        <w:lastRenderedPageBreak/>
        <w:t>(d)</w:t>
      </w:r>
      <w:r w:rsidRPr="00D9063E">
        <w:rPr>
          <w:rStyle w:val="normaltextrun"/>
          <w:noProof/>
          <w:color w:val="000000"/>
        </w:rPr>
        <w:tab/>
      </w:r>
      <w:r w:rsidR="006647A1" w:rsidRPr="00D9063E">
        <w:rPr>
          <w:rStyle w:val="normaltextrun"/>
          <w:noProof/>
          <w:color w:val="000000"/>
        </w:rPr>
        <w:t>hulpmiddel voor ondersteuning hartslag (uitsluitend voor groep 2);</w:t>
      </w:r>
    </w:p>
    <w:p w:rsidR="006647A1" w:rsidRPr="00D9063E" w:rsidRDefault="008C7413" w:rsidP="008C7413">
      <w:pPr>
        <w:pStyle w:val="NumPar1"/>
        <w:numPr>
          <w:ilvl w:val="0"/>
          <w:numId w:val="0"/>
        </w:numPr>
        <w:spacing w:line="360" w:lineRule="auto"/>
        <w:ind w:left="1985" w:hanging="567"/>
        <w:jc w:val="left"/>
        <w:rPr>
          <w:rStyle w:val="normaltextrun"/>
          <w:noProof/>
          <w:color w:val="000000"/>
        </w:rPr>
      </w:pPr>
      <w:r w:rsidRPr="00D9063E">
        <w:rPr>
          <w:rStyle w:val="normaltextrun"/>
          <w:noProof/>
          <w:color w:val="000000"/>
        </w:rPr>
        <w:t>(e)</w:t>
      </w:r>
      <w:r w:rsidRPr="00D9063E">
        <w:rPr>
          <w:rStyle w:val="normaltextrun"/>
          <w:noProof/>
          <w:color w:val="000000"/>
        </w:rPr>
        <w:tab/>
      </w:r>
      <w:r w:rsidR="006647A1" w:rsidRPr="00D9063E">
        <w:rPr>
          <w:rStyle w:val="normaltextrun"/>
          <w:noProof/>
          <w:color w:val="000000"/>
        </w:rPr>
        <w:t>valvulaire hartziekte met aorta-insufficiëntie, aortastenose, mitralisinsufficiëntie of mitralisstenose als het functioneel vermogen wordt geschat op NYHA IV of als er syncopale episodes zijn geweest (uitsluitend voor groep 1);</w:t>
      </w:r>
    </w:p>
    <w:p w:rsidR="006647A1" w:rsidRPr="00D9063E" w:rsidRDefault="008C7413" w:rsidP="008C7413">
      <w:pPr>
        <w:pStyle w:val="NumPar1"/>
        <w:numPr>
          <w:ilvl w:val="0"/>
          <w:numId w:val="0"/>
        </w:numPr>
        <w:spacing w:line="360" w:lineRule="auto"/>
        <w:ind w:left="1985" w:hanging="567"/>
        <w:jc w:val="left"/>
        <w:rPr>
          <w:rStyle w:val="normaltextrun"/>
          <w:noProof/>
          <w:color w:val="000000"/>
        </w:rPr>
      </w:pPr>
      <w:r w:rsidRPr="00D9063E">
        <w:rPr>
          <w:rStyle w:val="normaltextrun"/>
          <w:noProof/>
          <w:color w:val="000000"/>
        </w:rPr>
        <w:t>(f)</w:t>
      </w:r>
      <w:r w:rsidRPr="00D9063E">
        <w:rPr>
          <w:rStyle w:val="normaltextrun"/>
          <w:noProof/>
          <w:color w:val="000000"/>
        </w:rPr>
        <w:tab/>
      </w:r>
      <w:r w:rsidR="006647A1" w:rsidRPr="00D9063E">
        <w:rPr>
          <w:rStyle w:val="normaltextrun"/>
          <w:noProof/>
          <w:color w:val="000000"/>
        </w:rPr>
        <w:t>valvulaire hartziekten in NYHA III of IV of met een ejectiefractie (EF) van minder dan 35 %, mitralisstenose en ernstige pulmonale hypertensie of met ernstige echocardiografische aortastenose of aortastenose die syncope veroorzaakt; met uitzondering van asymptomatische ernstige aortastenose indien voldaan is aan de testvoorschriften inzake bestandheid tegen inspanningen (uitsluitend voor groep 2);</w:t>
      </w:r>
    </w:p>
    <w:p w:rsidR="006647A1" w:rsidRPr="00D9063E" w:rsidRDefault="008C7413" w:rsidP="008C7413">
      <w:pPr>
        <w:pStyle w:val="NumPar1"/>
        <w:numPr>
          <w:ilvl w:val="0"/>
          <w:numId w:val="0"/>
        </w:numPr>
        <w:spacing w:line="360" w:lineRule="auto"/>
        <w:ind w:left="1985" w:hanging="567"/>
        <w:jc w:val="left"/>
        <w:rPr>
          <w:rStyle w:val="normaltextrun"/>
          <w:noProof/>
          <w:color w:val="000000"/>
        </w:rPr>
      </w:pPr>
      <w:r w:rsidRPr="00D9063E">
        <w:rPr>
          <w:rStyle w:val="normaltextrun"/>
          <w:noProof/>
          <w:color w:val="000000"/>
        </w:rPr>
        <w:t>(g)</w:t>
      </w:r>
      <w:r w:rsidRPr="00D9063E">
        <w:rPr>
          <w:rStyle w:val="normaltextrun"/>
          <w:noProof/>
          <w:color w:val="000000"/>
        </w:rPr>
        <w:tab/>
      </w:r>
      <w:r w:rsidR="006647A1" w:rsidRPr="00D9063E">
        <w:rPr>
          <w:rStyle w:val="normaltextrun"/>
          <w:noProof/>
          <w:color w:val="000000"/>
        </w:rPr>
        <w:t>structurele en elektrische cardiomyopathie — hypertrofe cardiomyopathie met geschiedenis van syncope of wanneer twee of meer van de volgende aandoeningen aanwezig zijn: wanddikte linkerventrikel (LV) &gt; 3 cm, niet-aanhoudende ventriculaire tachycardie, familieanamnese van plotse dood (bij een bloedverwant in eerste graad), geen verhoging van de bloeddruk bij inspanning (uitsluitend voor groep 2);</w:t>
      </w:r>
    </w:p>
    <w:p w:rsidR="006647A1" w:rsidRPr="00D9063E" w:rsidRDefault="001165DF" w:rsidP="008C7413">
      <w:pPr>
        <w:pStyle w:val="NumPar1"/>
        <w:numPr>
          <w:ilvl w:val="0"/>
          <w:numId w:val="0"/>
        </w:numPr>
        <w:spacing w:line="360" w:lineRule="auto"/>
        <w:ind w:left="1985" w:hanging="567"/>
        <w:jc w:val="left"/>
        <w:rPr>
          <w:rStyle w:val="normaltextrun"/>
          <w:noProof/>
          <w:color w:val="000000"/>
        </w:rPr>
      </w:pPr>
      <w:r w:rsidRPr="00D9063E">
        <w:rPr>
          <w:rStyle w:val="normaltextrun"/>
          <w:noProof/>
          <w:color w:val="000000"/>
        </w:rPr>
        <w:br w:type="page"/>
      </w:r>
      <w:r w:rsidR="008C7413" w:rsidRPr="00D9063E">
        <w:rPr>
          <w:rStyle w:val="normaltextrun"/>
          <w:noProof/>
          <w:color w:val="000000"/>
        </w:rPr>
        <w:lastRenderedPageBreak/>
        <w:t>(h)</w:t>
      </w:r>
      <w:r w:rsidR="008C7413" w:rsidRPr="00D9063E">
        <w:rPr>
          <w:rStyle w:val="normaltextrun"/>
          <w:noProof/>
          <w:color w:val="000000"/>
        </w:rPr>
        <w:tab/>
      </w:r>
      <w:r w:rsidR="006647A1" w:rsidRPr="00D9063E">
        <w:rPr>
          <w:rStyle w:val="normaltextrun"/>
          <w:noProof/>
          <w:color w:val="000000"/>
        </w:rPr>
        <w:t>lang QT-syndroom met syncope, Torsade des Pointes en QTc &gt; 500 ms (uitsluitend voor groep 2)</w:t>
      </w:r>
      <w:r w:rsidR="008C7413" w:rsidRPr="00D9063E">
        <w:rPr>
          <w:rStyle w:val="normaltextrun"/>
          <w:noProof/>
          <w:color w:val="000000"/>
        </w:rPr>
        <w:t>;</w:t>
      </w:r>
    </w:p>
    <w:p w:rsidR="006647A1" w:rsidRPr="00D9063E" w:rsidRDefault="008C7413" w:rsidP="008C7413">
      <w:pPr>
        <w:pStyle w:val="NumPar1"/>
        <w:numPr>
          <w:ilvl w:val="0"/>
          <w:numId w:val="0"/>
        </w:numPr>
        <w:spacing w:line="360" w:lineRule="auto"/>
        <w:ind w:left="1985" w:hanging="567"/>
        <w:jc w:val="left"/>
        <w:rPr>
          <w:rStyle w:val="normaltextrun"/>
          <w:noProof/>
          <w:color w:val="000000"/>
        </w:rPr>
      </w:pPr>
      <w:r w:rsidRPr="00D9063E">
        <w:rPr>
          <w:rStyle w:val="normaltextrun"/>
          <w:noProof/>
          <w:color w:val="000000"/>
        </w:rPr>
        <w:t>(i)</w:t>
      </w:r>
      <w:r w:rsidRPr="00D9063E">
        <w:rPr>
          <w:rStyle w:val="normaltextrun"/>
          <w:noProof/>
          <w:color w:val="000000"/>
        </w:rPr>
        <w:tab/>
      </w:r>
      <w:r w:rsidR="006647A1" w:rsidRPr="00D9063E">
        <w:rPr>
          <w:rStyle w:val="normaltextrun"/>
          <w:noProof/>
          <w:color w:val="000000"/>
        </w:rPr>
        <w:t>Brugada-syndroom met syncope of plotse hartdood (voor groep 1 en 2).</w:t>
      </w:r>
    </w:p>
    <w:p w:rsidR="006647A1" w:rsidRPr="00D9063E" w:rsidRDefault="006647A1" w:rsidP="008C7413">
      <w:pPr>
        <w:pStyle w:val="NumPar1"/>
        <w:numPr>
          <w:ilvl w:val="0"/>
          <w:numId w:val="0"/>
        </w:numPr>
        <w:spacing w:line="360" w:lineRule="auto"/>
        <w:ind w:left="1418"/>
        <w:jc w:val="left"/>
        <w:rPr>
          <w:noProof/>
        </w:rPr>
      </w:pPr>
      <w:r w:rsidRPr="00D9063E">
        <w:rPr>
          <w:rStyle w:val="normaltextrun"/>
          <w:noProof/>
          <w:color w:val="000000"/>
        </w:rPr>
        <w:t>Rijbewijzen mogen worden afgegeven of verlengd in uitzonderlijke gevallen, op voorwaarde dat dit naar behoren wordt gerechtvaardigd door bevoegd medisch advies en onder voorbehoud van een periodieke medische keuring, teneinde ervoor te zorgen dat de betrokkene nog in staat is om het voertuig veilig te besturen, rekening houdend met het effect van de medische aandoening.</w:t>
      </w:r>
    </w:p>
    <w:p w:rsidR="006647A1" w:rsidRPr="00D9063E" w:rsidRDefault="008C7413" w:rsidP="008C7413">
      <w:pPr>
        <w:pStyle w:val="NumPar1"/>
        <w:numPr>
          <w:ilvl w:val="0"/>
          <w:numId w:val="0"/>
        </w:numPr>
        <w:spacing w:line="360" w:lineRule="auto"/>
        <w:ind w:left="1418" w:hanging="567"/>
        <w:jc w:val="left"/>
        <w:rPr>
          <w:rStyle w:val="normaltextrun"/>
          <w:noProof/>
        </w:rPr>
      </w:pPr>
      <w:r w:rsidRPr="00D9063E">
        <w:rPr>
          <w:rStyle w:val="normaltextrun"/>
          <w:noProof/>
        </w:rPr>
        <w:t>(3)</w:t>
      </w:r>
      <w:r w:rsidRPr="00D9063E">
        <w:rPr>
          <w:rStyle w:val="normaltextrun"/>
          <w:noProof/>
        </w:rPr>
        <w:tab/>
        <w:t>Andere cardiomyopathieën</w:t>
      </w:r>
    </w:p>
    <w:p w:rsidR="006647A1" w:rsidRPr="00D9063E" w:rsidRDefault="006647A1" w:rsidP="008C7413">
      <w:pPr>
        <w:pStyle w:val="NumPar1"/>
        <w:numPr>
          <w:ilvl w:val="0"/>
          <w:numId w:val="0"/>
        </w:numPr>
        <w:spacing w:line="360" w:lineRule="auto"/>
        <w:ind w:left="1418"/>
        <w:jc w:val="left"/>
        <w:rPr>
          <w:rStyle w:val="normaltextrun"/>
          <w:noProof/>
          <w:color w:val="000000"/>
        </w:rPr>
      </w:pPr>
      <w:r w:rsidRPr="00D9063E">
        <w:rPr>
          <w:rStyle w:val="normaltextrun"/>
          <w:noProof/>
          <w:color w:val="000000"/>
        </w:rPr>
        <w:t>Het risico van plotselinge gebeurtenissen die tot een handicap kunnen leiden, wordt beoordeeld bij aanvragers of bestuurders met duidelijk omschreven cardiomyopathieën (bijvoorbeeld aritmogene cardiomyopathie van de rechterhartkamer, non-compaction cardiomyopathie, catecholaminerge polymorfe ventriculaire tachycardie en kort-QT syndroom) of met nog niet vastgestelde nieuwe cardiomyopathieën. Een zorgvuldige evaluatie door een specialist is vereist. De prognose van de specifieke cardiomyopathie wordt in aanmerking genomen.</w:t>
      </w:r>
    </w:p>
    <w:p w:rsidR="006647A1" w:rsidRPr="00D9063E" w:rsidRDefault="008C7413" w:rsidP="008C7413">
      <w:pPr>
        <w:pStyle w:val="NumPar1"/>
        <w:numPr>
          <w:ilvl w:val="0"/>
          <w:numId w:val="0"/>
        </w:numPr>
        <w:spacing w:line="360" w:lineRule="auto"/>
        <w:ind w:left="1418" w:hanging="567"/>
        <w:jc w:val="left"/>
        <w:rPr>
          <w:rStyle w:val="normaltextrun"/>
          <w:noProof/>
        </w:rPr>
      </w:pPr>
      <w:r w:rsidRPr="00D9063E">
        <w:rPr>
          <w:rStyle w:val="normaltextrun"/>
          <w:noProof/>
        </w:rPr>
        <w:br w:type="page"/>
      </w:r>
      <w:r w:rsidRPr="00D9063E">
        <w:rPr>
          <w:rStyle w:val="normaltextrun"/>
          <w:noProof/>
        </w:rPr>
        <w:lastRenderedPageBreak/>
        <w:t>(4)</w:t>
      </w:r>
      <w:r w:rsidRPr="00D9063E">
        <w:rPr>
          <w:rStyle w:val="normaltextrun"/>
          <w:noProof/>
        </w:rPr>
        <w:tab/>
      </w:r>
      <w:r w:rsidR="006647A1" w:rsidRPr="00D9063E">
        <w:rPr>
          <w:rStyle w:val="normaltextrun"/>
          <w:noProof/>
        </w:rPr>
        <w:t>De lidstaten mogen de afgifte of verlenging van een rijbewijs voor aanvragers of bestuurders met andere hart- en vaatziekten beperken.</w:t>
      </w:r>
    </w:p>
    <w:p w:rsidR="006647A1" w:rsidRPr="00D9063E" w:rsidRDefault="006647A1" w:rsidP="008C7413">
      <w:pPr>
        <w:pStyle w:val="NumPar1"/>
        <w:numPr>
          <w:ilvl w:val="0"/>
          <w:numId w:val="0"/>
        </w:numPr>
        <w:spacing w:line="360" w:lineRule="auto"/>
        <w:jc w:val="left"/>
        <w:rPr>
          <w:rStyle w:val="normaltextrun"/>
          <w:color w:val="000000"/>
        </w:rPr>
      </w:pPr>
      <w:r w:rsidRPr="00D9063E">
        <w:rPr>
          <w:rStyle w:val="normaltextrun"/>
          <w:noProof/>
          <w:color w:val="000000"/>
        </w:rPr>
        <w:t>DIABETES MELLITUS</w:t>
      </w:r>
    </w:p>
    <w:p w:rsidR="006647A1" w:rsidRPr="00D9063E" w:rsidRDefault="008C7413" w:rsidP="008C7413">
      <w:pPr>
        <w:pStyle w:val="NumPar1"/>
        <w:numPr>
          <w:ilvl w:val="0"/>
          <w:numId w:val="0"/>
        </w:numPr>
        <w:spacing w:line="360" w:lineRule="auto"/>
        <w:ind w:left="851" w:hanging="851"/>
        <w:jc w:val="left"/>
        <w:rPr>
          <w:rStyle w:val="normaltextrun"/>
          <w:noProof/>
          <w:color w:val="000000"/>
        </w:rPr>
      </w:pPr>
      <w:r w:rsidRPr="00D9063E">
        <w:rPr>
          <w:rStyle w:val="normaltextrun"/>
          <w:noProof/>
          <w:color w:val="000000"/>
        </w:rPr>
        <w:t>10.</w:t>
      </w:r>
      <w:r w:rsidRPr="00D9063E">
        <w:rPr>
          <w:rStyle w:val="normaltextrun"/>
          <w:noProof/>
          <w:color w:val="000000"/>
        </w:rPr>
        <w:tab/>
      </w:r>
      <w:r w:rsidR="006647A1" w:rsidRPr="00D9063E">
        <w:rPr>
          <w:rStyle w:val="normaltextrun"/>
          <w:noProof/>
          <w:color w:val="000000"/>
        </w:rPr>
        <w:t>Voor de volgende punten</w:t>
      </w:r>
      <w:r w:rsidRPr="00D9063E">
        <w:rPr>
          <w:rStyle w:val="normaltextrun"/>
          <w:noProof/>
          <w:color w:val="000000"/>
        </w:rPr>
        <w:t xml:space="preserve"> gelden de volgende definities:</w:t>
      </w:r>
    </w:p>
    <w:p w:rsidR="006647A1" w:rsidRPr="00D9063E" w:rsidRDefault="006647A1" w:rsidP="008C7413">
      <w:pPr>
        <w:pStyle w:val="NumPar1"/>
        <w:numPr>
          <w:ilvl w:val="0"/>
          <w:numId w:val="0"/>
        </w:numPr>
        <w:spacing w:line="360" w:lineRule="auto"/>
        <w:ind w:left="851"/>
        <w:jc w:val="left"/>
        <w:rPr>
          <w:rStyle w:val="normaltextrun"/>
          <w:noProof/>
          <w:color w:val="000000"/>
        </w:rPr>
      </w:pPr>
      <w:r w:rsidRPr="00D9063E">
        <w:rPr>
          <w:rStyle w:val="normaltextrun"/>
          <w:noProof/>
          <w:color w:val="000000"/>
        </w:rPr>
        <w:t>“ernstige hypoglycemie” een persoon heeft behoefte aan b</w:t>
      </w:r>
      <w:r w:rsidR="008C7413" w:rsidRPr="00D9063E">
        <w:rPr>
          <w:rStyle w:val="normaltextrun"/>
          <w:noProof/>
          <w:color w:val="000000"/>
        </w:rPr>
        <w:t>ijstand van een andere persoon;</w:t>
      </w:r>
    </w:p>
    <w:p w:rsidR="006647A1" w:rsidRPr="00D9063E" w:rsidRDefault="006647A1" w:rsidP="008C7413">
      <w:pPr>
        <w:pStyle w:val="NumPar1"/>
        <w:numPr>
          <w:ilvl w:val="0"/>
          <w:numId w:val="0"/>
        </w:numPr>
        <w:spacing w:line="360" w:lineRule="auto"/>
        <w:ind w:left="851"/>
        <w:jc w:val="left"/>
        <w:rPr>
          <w:rStyle w:val="normaltextrun"/>
          <w:noProof/>
          <w:color w:val="000000"/>
        </w:rPr>
      </w:pPr>
      <w:r w:rsidRPr="00D9063E">
        <w:rPr>
          <w:rStyle w:val="normaltextrun"/>
          <w:noProof/>
          <w:color w:val="000000"/>
        </w:rPr>
        <w:t xml:space="preserve">“recurrente hypoglycemie”: een tweede geval van ernstige hypoglycemie in </w:t>
      </w:r>
      <w:r w:rsidR="008C7413" w:rsidRPr="00D9063E">
        <w:rPr>
          <w:rStyle w:val="normaltextrun"/>
          <w:noProof/>
          <w:color w:val="000000"/>
        </w:rPr>
        <w:t>een periode van twaalf maanden.</w:t>
      </w:r>
    </w:p>
    <w:p w:rsidR="006647A1" w:rsidRPr="00D9063E" w:rsidRDefault="006647A1" w:rsidP="008C7413">
      <w:pPr>
        <w:pStyle w:val="NumPar1"/>
        <w:numPr>
          <w:ilvl w:val="0"/>
          <w:numId w:val="0"/>
        </w:numPr>
        <w:spacing w:line="360" w:lineRule="auto"/>
        <w:ind w:left="851"/>
        <w:jc w:val="left"/>
        <w:rPr>
          <w:rStyle w:val="normaltextrun"/>
          <w:bCs/>
          <w:noProof/>
          <w:color w:val="000000"/>
        </w:rPr>
      </w:pPr>
      <w:r w:rsidRPr="00D9063E">
        <w:rPr>
          <w:rStyle w:val="normaltextrun"/>
          <w:noProof/>
          <w:color w:val="000000"/>
        </w:rPr>
        <w:t>Groep 1:</w:t>
      </w:r>
    </w:p>
    <w:p w:rsidR="006647A1" w:rsidRPr="00D9063E" w:rsidRDefault="008C7413" w:rsidP="008C7413">
      <w:pPr>
        <w:pStyle w:val="NumPar1"/>
        <w:numPr>
          <w:ilvl w:val="0"/>
          <w:numId w:val="0"/>
        </w:numPr>
        <w:spacing w:line="360" w:lineRule="auto"/>
        <w:ind w:left="1418" w:hanging="567"/>
        <w:jc w:val="left"/>
        <w:rPr>
          <w:rStyle w:val="normaltextrun"/>
          <w:noProof/>
        </w:rPr>
      </w:pPr>
      <w:r w:rsidRPr="00D9063E">
        <w:rPr>
          <w:rStyle w:val="normaltextrun"/>
          <w:noProof/>
        </w:rPr>
        <w:t>(1)</w:t>
      </w:r>
      <w:r w:rsidRPr="00D9063E">
        <w:rPr>
          <w:rStyle w:val="normaltextrun"/>
          <w:noProof/>
        </w:rPr>
        <w:tab/>
      </w:r>
      <w:r w:rsidR="006647A1" w:rsidRPr="00D9063E">
        <w:rPr>
          <w:rStyle w:val="normaltextrun"/>
          <w:noProof/>
        </w:rPr>
        <w:t>Een rijbewijs mag worden afgegeven of verlengd indien de aanvrager of bestuurder lijdt aan diabetes mellitus. Personen die medicatie gebruiken, moeten een officieel medisch advies inwinnen en minstens om de vijf jaar geregelde specifiek</w:t>
      </w:r>
      <w:r w:rsidRPr="00D9063E">
        <w:rPr>
          <w:rStyle w:val="normaltextrun"/>
          <w:noProof/>
        </w:rPr>
        <w:t>e medische controles ondergaan.</w:t>
      </w:r>
    </w:p>
    <w:p w:rsidR="006647A1" w:rsidRPr="00D9063E" w:rsidRDefault="008C7413" w:rsidP="008C7413">
      <w:pPr>
        <w:pStyle w:val="NumPar1"/>
        <w:numPr>
          <w:ilvl w:val="0"/>
          <w:numId w:val="0"/>
        </w:numPr>
        <w:spacing w:line="360" w:lineRule="auto"/>
        <w:ind w:left="1418" w:hanging="567"/>
        <w:jc w:val="left"/>
        <w:rPr>
          <w:rStyle w:val="normaltextrun"/>
          <w:b/>
          <w:noProof/>
        </w:rPr>
      </w:pPr>
      <w:r w:rsidRPr="00D9063E">
        <w:rPr>
          <w:rStyle w:val="normaltextrun"/>
          <w:noProof/>
        </w:rPr>
        <w:t>(2)</w:t>
      </w:r>
      <w:r w:rsidRPr="00D9063E">
        <w:rPr>
          <w:rStyle w:val="normaltextrun"/>
          <w:noProof/>
        </w:rPr>
        <w:tab/>
      </w:r>
      <w:r w:rsidRPr="00D9063E">
        <w:t>Een aanvrager of bestuurder met diabetes die wordt behandeld met medicatie die een risico op hypoglykemie oplevert, moet aantonen dat hij het risico op hypoglykemie begrijpt en de aandoening voldoende onder controle heeft</w:t>
      </w:r>
      <w:r w:rsidRPr="00D9063E">
        <w:rPr>
          <w:b/>
          <w:i/>
        </w:rPr>
        <w:t>, onder meer door middel van een continu monitoringsysteem indien een bevoegde medische instantie dat nodig acht</w:t>
      </w:r>
      <w:r w:rsidRPr="00D9063E">
        <w:t>.</w:t>
      </w:r>
      <w:r w:rsidRPr="00D9063E">
        <w:rPr>
          <w:b/>
        </w:rPr>
        <w:t xml:space="preserve"> [Am. 217]</w:t>
      </w:r>
    </w:p>
    <w:p w:rsidR="006647A1" w:rsidRPr="00D9063E" w:rsidRDefault="008C7413" w:rsidP="008C7413">
      <w:pPr>
        <w:pStyle w:val="NumPar1"/>
        <w:numPr>
          <w:ilvl w:val="0"/>
          <w:numId w:val="0"/>
        </w:numPr>
        <w:spacing w:line="360" w:lineRule="auto"/>
        <w:ind w:left="1418"/>
        <w:jc w:val="left"/>
        <w:rPr>
          <w:rStyle w:val="normaltextrun"/>
          <w:noProof/>
          <w:color w:val="000000"/>
        </w:rPr>
      </w:pPr>
      <w:r w:rsidRPr="00D9063E">
        <w:rPr>
          <w:rStyle w:val="normaltextrun"/>
          <w:noProof/>
          <w:color w:val="000000"/>
        </w:rPr>
        <w:br w:type="page"/>
      </w:r>
      <w:r w:rsidR="006647A1" w:rsidRPr="00D9063E">
        <w:rPr>
          <w:rStyle w:val="normaltextrun"/>
          <w:noProof/>
          <w:color w:val="000000"/>
        </w:rPr>
        <w:lastRenderedPageBreak/>
        <w:t xml:space="preserve">Rijbewijzen mogen niet worden afgegeven of verlengd indien de aanvrager of </w:t>
      </w:r>
      <w:r w:rsidR="006647A1" w:rsidRPr="00D9063E">
        <w:rPr>
          <w:rStyle w:val="normaltextrun"/>
          <w:noProof/>
        </w:rPr>
        <w:t>bestuurder</w:t>
      </w:r>
      <w:r w:rsidR="006647A1" w:rsidRPr="00D9063E">
        <w:rPr>
          <w:rStyle w:val="normaltextrun"/>
          <w:noProof/>
          <w:color w:val="000000"/>
        </w:rPr>
        <w:t xml:space="preserve"> zich onvoldoende bewust is van het risico op hypoglycemie.</w:t>
      </w:r>
    </w:p>
    <w:p w:rsidR="006647A1" w:rsidRPr="00D9063E" w:rsidRDefault="006647A1" w:rsidP="008C7413">
      <w:pPr>
        <w:pStyle w:val="NumPar1"/>
        <w:numPr>
          <w:ilvl w:val="0"/>
          <w:numId w:val="0"/>
        </w:numPr>
        <w:spacing w:line="360" w:lineRule="auto"/>
        <w:ind w:left="1418"/>
        <w:jc w:val="left"/>
        <w:rPr>
          <w:rStyle w:val="normaltextrun"/>
          <w:noProof/>
          <w:color w:val="000000"/>
        </w:rPr>
      </w:pPr>
      <w:r w:rsidRPr="00D9063E">
        <w:rPr>
          <w:rStyle w:val="normaltextrun"/>
          <w:noProof/>
          <w:color w:val="000000"/>
        </w:rPr>
        <w:t xml:space="preserve">Rijbewijzen mogen niet worden afgegeven of verlengd indien de aanvrager of </w:t>
      </w:r>
      <w:r w:rsidRPr="00D9063E">
        <w:rPr>
          <w:rStyle w:val="normaltextrun"/>
          <w:noProof/>
        </w:rPr>
        <w:t>bestuurder</w:t>
      </w:r>
      <w:r w:rsidRPr="00D9063E">
        <w:rPr>
          <w:rStyle w:val="normaltextrun"/>
          <w:noProof/>
          <w:color w:val="000000"/>
        </w:rPr>
        <w:t xml:space="preserve"> recurrente ernstige hypoglycemie heeft, tenzij dit gebaseerd is op bevoegd medisch advies en geregeld medisch onderzoek. Voor recurrente ernstige hypoglycemie in wakkere toestand mag een rijbewijs niet worden afgegeven of verlengd tot drie maanden na de meest recente aanval.</w:t>
      </w:r>
    </w:p>
    <w:p w:rsidR="006647A1" w:rsidRPr="00D9063E" w:rsidRDefault="006647A1" w:rsidP="008C7413">
      <w:pPr>
        <w:pStyle w:val="NumPar1"/>
        <w:numPr>
          <w:ilvl w:val="0"/>
          <w:numId w:val="0"/>
        </w:numPr>
        <w:spacing w:line="360" w:lineRule="auto"/>
        <w:ind w:left="1418"/>
        <w:jc w:val="left"/>
        <w:rPr>
          <w:rStyle w:val="normaltextrun"/>
          <w:noProof/>
          <w:color w:val="000000"/>
        </w:rPr>
      </w:pPr>
      <w:r w:rsidRPr="00D9063E">
        <w:rPr>
          <w:rStyle w:val="normaltextrun"/>
          <w:noProof/>
          <w:color w:val="000000"/>
        </w:rPr>
        <w:t xml:space="preserve">Rijbewijzen mogen worden afgegeven of verlengd in uitzonderlijke gevallen, op </w:t>
      </w:r>
      <w:r w:rsidRPr="00D9063E">
        <w:rPr>
          <w:rStyle w:val="normaltextrun"/>
          <w:noProof/>
        </w:rPr>
        <w:t>voorwaarde</w:t>
      </w:r>
      <w:r w:rsidRPr="00D9063E">
        <w:rPr>
          <w:rStyle w:val="normaltextrun"/>
          <w:noProof/>
          <w:color w:val="000000"/>
        </w:rPr>
        <w:t xml:space="preserve"> dat dit naar behoren wordt gerechtvaardigd door bevoegd medisch advies en onder voorbehoud van een periodieke medische keuring, teneinde ervoor te zorgen dat de betrokkene nog in staat is om het voertuig veilig te besturen, rekening houdend met het effect van de medische aandoening.</w:t>
      </w:r>
    </w:p>
    <w:p w:rsidR="006647A1" w:rsidRPr="00D9063E" w:rsidRDefault="006647A1" w:rsidP="008C7413">
      <w:pPr>
        <w:pStyle w:val="NumPar1"/>
        <w:numPr>
          <w:ilvl w:val="0"/>
          <w:numId w:val="0"/>
        </w:numPr>
        <w:spacing w:line="360" w:lineRule="auto"/>
        <w:ind w:left="851"/>
        <w:jc w:val="left"/>
        <w:rPr>
          <w:rStyle w:val="normaltextrun"/>
          <w:noProof/>
          <w:color w:val="000000"/>
        </w:rPr>
      </w:pPr>
      <w:r w:rsidRPr="00D9063E">
        <w:rPr>
          <w:rStyle w:val="normaltextrun"/>
          <w:noProof/>
          <w:color w:val="000000"/>
        </w:rPr>
        <w:t>Groep 2:</w:t>
      </w:r>
    </w:p>
    <w:p w:rsidR="006647A1" w:rsidRPr="00D9063E" w:rsidRDefault="008C7413" w:rsidP="008C7413">
      <w:pPr>
        <w:pStyle w:val="NumPar1"/>
        <w:numPr>
          <w:ilvl w:val="0"/>
          <w:numId w:val="0"/>
        </w:numPr>
        <w:spacing w:line="360" w:lineRule="auto"/>
        <w:ind w:left="1418" w:hanging="567"/>
        <w:jc w:val="left"/>
        <w:rPr>
          <w:rStyle w:val="normaltextrun"/>
          <w:noProof/>
        </w:rPr>
      </w:pPr>
      <w:r w:rsidRPr="00D9063E">
        <w:rPr>
          <w:rStyle w:val="normaltextrun"/>
          <w:noProof/>
        </w:rPr>
        <w:t>(3)</w:t>
      </w:r>
      <w:r w:rsidRPr="00D9063E">
        <w:rPr>
          <w:rStyle w:val="normaltextrun"/>
          <w:noProof/>
        </w:rPr>
        <w:tab/>
      </w:r>
      <w:r w:rsidR="006647A1" w:rsidRPr="00D9063E">
        <w:rPr>
          <w:rStyle w:val="normaltextrun"/>
          <w:noProof/>
        </w:rPr>
        <w:t xml:space="preserve">In </w:t>
      </w:r>
      <w:r w:rsidR="006647A1" w:rsidRPr="00D9063E">
        <w:t>bepaalde</w:t>
      </w:r>
      <w:r w:rsidR="006647A1" w:rsidRPr="00D9063E">
        <w:rPr>
          <w:rStyle w:val="normaltextrun"/>
          <w:noProof/>
        </w:rPr>
        <w:t xml:space="preserve"> gevallen kan een rijbewijs van groep 2 worden afgegeven aan een bestuurder die aan diabetes mellitus lijdt. Wanneer een bestuurder of aanvrager medicatie gebruikt die hypoglycemie kan veroorzaken (met insuline en bepaalde tabletten), zijn de vo</w:t>
      </w:r>
      <w:r w:rsidRPr="00D9063E">
        <w:rPr>
          <w:rStyle w:val="normaltextrun"/>
          <w:noProof/>
        </w:rPr>
        <w:t>lgende criteria van toepassing:</w:t>
      </w:r>
    </w:p>
    <w:p w:rsidR="006647A1" w:rsidRPr="00D9063E" w:rsidRDefault="001165DF" w:rsidP="008C7413">
      <w:pPr>
        <w:pStyle w:val="NumPar1"/>
        <w:numPr>
          <w:ilvl w:val="0"/>
          <w:numId w:val="0"/>
        </w:numPr>
        <w:spacing w:line="360" w:lineRule="auto"/>
        <w:ind w:left="1985" w:hanging="567"/>
        <w:jc w:val="left"/>
        <w:rPr>
          <w:noProof/>
        </w:rPr>
      </w:pPr>
      <w:r w:rsidRPr="00D9063E">
        <w:rPr>
          <w:rStyle w:val="normaltextrun"/>
          <w:noProof/>
          <w:color w:val="000000"/>
        </w:rPr>
        <w:br w:type="page"/>
      </w:r>
      <w:r w:rsidR="008C7413" w:rsidRPr="00D9063E">
        <w:rPr>
          <w:rStyle w:val="normaltextrun"/>
          <w:noProof/>
          <w:color w:val="000000"/>
        </w:rPr>
        <w:lastRenderedPageBreak/>
        <w:t>(a)</w:t>
      </w:r>
      <w:r w:rsidR="008C7413" w:rsidRPr="00D9063E">
        <w:rPr>
          <w:rStyle w:val="normaltextrun"/>
          <w:noProof/>
          <w:color w:val="000000"/>
        </w:rPr>
        <w:tab/>
      </w:r>
      <w:r w:rsidR="006647A1" w:rsidRPr="00D9063E">
        <w:rPr>
          <w:rStyle w:val="normaltextrun"/>
          <w:noProof/>
          <w:color w:val="000000"/>
        </w:rPr>
        <w:t>er heeft zich geen ernstige hypoglycemie voorgedaan tijdens de afgelopen twaalf maanden;</w:t>
      </w:r>
    </w:p>
    <w:p w:rsidR="006647A1" w:rsidRPr="00D9063E" w:rsidRDefault="008C7413" w:rsidP="008C7413">
      <w:pPr>
        <w:pStyle w:val="NumPar1"/>
        <w:numPr>
          <w:ilvl w:val="0"/>
          <w:numId w:val="0"/>
        </w:numPr>
        <w:spacing w:line="360" w:lineRule="auto"/>
        <w:ind w:left="1985" w:hanging="567"/>
        <w:jc w:val="left"/>
        <w:rPr>
          <w:rStyle w:val="normaltextrun"/>
          <w:noProof/>
          <w:color w:val="000000"/>
        </w:rPr>
      </w:pPr>
      <w:r w:rsidRPr="00D9063E">
        <w:rPr>
          <w:rStyle w:val="normaltextrun"/>
          <w:noProof/>
          <w:color w:val="000000"/>
        </w:rPr>
        <w:t>(b)</w:t>
      </w:r>
      <w:r w:rsidRPr="00D9063E">
        <w:rPr>
          <w:rStyle w:val="normaltextrun"/>
          <w:noProof/>
          <w:color w:val="000000"/>
        </w:rPr>
        <w:tab/>
      </w:r>
      <w:r w:rsidR="006647A1" w:rsidRPr="00D9063E">
        <w:rPr>
          <w:rStyle w:val="normaltextrun"/>
          <w:noProof/>
          <w:color w:val="000000"/>
        </w:rPr>
        <w:t>de bestuurder heeft de hypogl</w:t>
      </w:r>
      <w:r w:rsidRPr="00D9063E">
        <w:rPr>
          <w:rStyle w:val="normaltextrun"/>
          <w:noProof/>
          <w:color w:val="000000"/>
        </w:rPr>
        <w:t>ycemie volledig onder controle;</w:t>
      </w:r>
    </w:p>
    <w:p w:rsidR="006647A1" w:rsidRPr="00D9063E" w:rsidRDefault="008C7413" w:rsidP="008C7413">
      <w:pPr>
        <w:pStyle w:val="NumPar1"/>
        <w:numPr>
          <w:ilvl w:val="0"/>
          <w:numId w:val="0"/>
        </w:numPr>
        <w:spacing w:line="360" w:lineRule="auto"/>
        <w:ind w:left="1985" w:hanging="567"/>
        <w:jc w:val="left"/>
        <w:rPr>
          <w:rStyle w:val="normaltextrun"/>
          <w:noProof/>
          <w:color w:val="000000"/>
        </w:rPr>
      </w:pPr>
      <w:r w:rsidRPr="00D9063E">
        <w:rPr>
          <w:rStyle w:val="normaltextrun"/>
          <w:noProof/>
          <w:color w:val="000000"/>
        </w:rPr>
        <w:t>(c)</w:t>
      </w:r>
      <w:r w:rsidRPr="00D9063E">
        <w:rPr>
          <w:rStyle w:val="normaltextrun"/>
          <w:noProof/>
          <w:color w:val="000000"/>
        </w:rPr>
        <w:tab/>
      </w:r>
      <w:r w:rsidR="006647A1" w:rsidRPr="00D9063E">
        <w:rPr>
          <w:rStyle w:val="normaltextrun"/>
          <w:noProof/>
          <w:color w:val="000000"/>
        </w:rPr>
        <w:t>de bestuurder moet aantonen dat de aandoening op passende wijze onder controle is via glucosesensoren in het bloed, een insulinepomp, insulinepen en/of hybride ringleiding door minstens tweemaal per dag en op voor het rijden relevante tijdstippen een bloedglucosetest uit te voeren;</w:t>
      </w:r>
    </w:p>
    <w:p w:rsidR="006647A1" w:rsidRPr="00D9063E" w:rsidRDefault="007041DD" w:rsidP="008C7413">
      <w:pPr>
        <w:pStyle w:val="NumPar1"/>
        <w:numPr>
          <w:ilvl w:val="0"/>
          <w:numId w:val="0"/>
        </w:numPr>
        <w:spacing w:line="360" w:lineRule="auto"/>
        <w:ind w:left="1985" w:hanging="567"/>
        <w:jc w:val="left"/>
        <w:rPr>
          <w:rStyle w:val="normaltextrun"/>
          <w:noProof/>
          <w:color w:val="000000"/>
        </w:rPr>
      </w:pPr>
      <w:r w:rsidRPr="00D9063E">
        <w:rPr>
          <w:rStyle w:val="normaltextrun"/>
          <w:noProof/>
          <w:color w:val="000000"/>
        </w:rPr>
        <w:t>(d)</w:t>
      </w:r>
      <w:r w:rsidR="008C7413" w:rsidRPr="00D9063E">
        <w:rPr>
          <w:rStyle w:val="normaltextrun"/>
          <w:noProof/>
          <w:color w:val="000000"/>
        </w:rPr>
        <w:tab/>
      </w:r>
      <w:r w:rsidR="006647A1" w:rsidRPr="00D9063E">
        <w:rPr>
          <w:rStyle w:val="normaltextrun"/>
          <w:noProof/>
          <w:color w:val="000000"/>
        </w:rPr>
        <w:t>de bestuurder moet aantonen dat hij op de hoogte is va</w:t>
      </w:r>
      <w:r w:rsidR="008C7413" w:rsidRPr="00D9063E">
        <w:rPr>
          <w:rStyle w:val="normaltextrun"/>
          <w:noProof/>
          <w:color w:val="000000"/>
        </w:rPr>
        <w:t>n de risico’s van hypoglycemie;</w:t>
      </w:r>
    </w:p>
    <w:p w:rsidR="006647A1" w:rsidRPr="00D9063E" w:rsidRDefault="008C7413" w:rsidP="008C7413">
      <w:pPr>
        <w:pStyle w:val="NumPar1"/>
        <w:numPr>
          <w:ilvl w:val="0"/>
          <w:numId w:val="0"/>
        </w:numPr>
        <w:spacing w:line="360" w:lineRule="auto"/>
        <w:ind w:left="1985" w:hanging="567"/>
        <w:jc w:val="left"/>
        <w:rPr>
          <w:rStyle w:val="normaltextrun"/>
          <w:noProof/>
          <w:color w:val="000000"/>
        </w:rPr>
      </w:pPr>
      <w:r w:rsidRPr="00D9063E">
        <w:rPr>
          <w:rStyle w:val="normaltextrun"/>
          <w:noProof/>
          <w:color w:val="000000"/>
        </w:rPr>
        <w:t>(e)</w:t>
      </w:r>
      <w:r w:rsidRPr="00D9063E">
        <w:rPr>
          <w:rStyle w:val="normaltextrun"/>
          <w:noProof/>
          <w:color w:val="000000"/>
        </w:rPr>
        <w:tab/>
      </w:r>
      <w:r w:rsidR="006647A1" w:rsidRPr="00D9063E">
        <w:rPr>
          <w:rStyle w:val="normaltextrun"/>
          <w:noProof/>
          <w:color w:val="000000"/>
        </w:rPr>
        <w:t>de diabetes veroorzaakt ge</w:t>
      </w:r>
      <w:r w:rsidRPr="00D9063E">
        <w:rPr>
          <w:rStyle w:val="normaltextrun"/>
          <w:noProof/>
          <w:color w:val="000000"/>
        </w:rPr>
        <w:t>en andere hinderlijke gevolgen.</w:t>
      </w:r>
    </w:p>
    <w:p w:rsidR="006647A1" w:rsidRPr="00D9063E" w:rsidRDefault="006647A1" w:rsidP="008C7413">
      <w:pPr>
        <w:pStyle w:val="NumPar1"/>
        <w:numPr>
          <w:ilvl w:val="0"/>
          <w:numId w:val="0"/>
        </w:numPr>
        <w:spacing w:line="360" w:lineRule="auto"/>
        <w:ind w:left="1418"/>
        <w:jc w:val="left"/>
        <w:rPr>
          <w:b/>
          <w:noProof/>
        </w:rPr>
      </w:pPr>
      <w:r w:rsidRPr="00D9063E">
        <w:rPr>
          <w:rStyle w:val="normaltextrun"/>
          <w:noProof/>
          <w:color w:val="000000"/>
        </w:rPr>
        <w:t xml:space="preserve">In deze gevallen moet bovendien </w:t>
      </w:r>
      <w:r w:rsidRPr="00D9063E">
        <w:rPr>
          <w:rStyle w:val="normaltextrun"/>
          <w:strike/>
          <w:noProof/>
          <w:color w:val="000000"/>
        </w:rPr>
        <w:t>het advies worden ingewonnen</w:t>
      </w:r>
      <w:r w:rsidRPr="00D9063E">
        <w:rPr>
          <w:rStyle w:val="normaltextrun"/>
          <w:noProof/>
          <w:color w:val="000000"/>
        </w:rPr>
        <w:t xml:space="preserve"> </w:t>
      </w:r>
      <w:r w:rsidR="008C7413" w:rsidRPr="00D9063E">
        <w:rPr>
          <w:b/>
          <w:i/>
        </w:rPr>
        <w:t xml:space="preserve">de afgifte of verlenging van </w:t>
      </w:r>
      <w:r w:rsidR="008C7413" w:rsidRPr="00D9063E">
        <w:t xml:space="preserve">het </w:t>
      </w:r>
      <w:r w:rsidR="008C7413" w:rsidRPr="00D9063E">
        <w:rPr>
          <w:b/>
          <w:i/>
        </w:rPr>
        <w:t>rijbewijs afhangen van het positieve advies</w:t>
      </w:r>
      <w:r w:rsidR="008C7413" w:rsidRPr="00D9063E">
        <w:t xml:space="preserve"> van een bevoegde medische instantie en moet de bestuurder of de aanvrager, minstens om de drie jaar, periodieke medische onderzoeken </w:t>
      </w:r>
      <w:r w:rsidR="008C7413" w:rsidRPr="00D9063E">
        <w:rPr>
          <w:b/>
          <w:i/>
        </w:rPr>
        <w:t xml:space="preserve">door een medische specialist </w:t>
      </w:r>
      <w:r w:rsidR="008C7413" w:rsidRPr="00D9063E">
        <w:t>ondergaan.</w:t>
      </w:r>
      <w:r w:rsidR="008C7413" w:rsidRPr="00D9063E">
        <w:rPr>
          <w:b/>
        </w:rPr>
        <w:t xml:space="preserve"> [Am. 218]</w:t>
      </w:r>
    </w:p>
    <w:p w:rsidR="006647A1" w:rsidRPr="00D9063E" w:rsidRDefault="008C7413" w:rsidP="008C7413">
      <w:pPr>
        <w:pStyle w:val="NumPar1"/>
        <w:numPr>
          <w:ilvl w:val="0"/>
          <w:numId w:val="0"/>
        </w:numPr>
        <w:spacing w:line="360" w:lineRule="auto"/>
        <w:ind w:left="1418" w:hanging="567"/>
        <w:jc w:val="left"/>
        <w:rPr>
          <w:rStyle w:val="normaltextrun"/>
          <w:noProof/>
        </w:rPr>
      </w:pPr>
      <w:r w:rsidRPr="00D9063E">
        <w:rPr>
          <w:rStyle w:val="normaltextrun"/>
          <w:noProof/>
        </w:rPr>
        <w:t>(4)</w:t>
      </w:r>
      <w:r w:rsidRPr="00D9063E">
        <w:rPr>
          <w:rStyle w:val="normaltextrun"/>
          <w:noProof/>
        </w:rPr>
        <w:tab/>
      </w:r>
      <w:r w:rsidR="006647A1" w:rsidRPr="00D9063E">
        <w:rPr>
          <w:rStyle w:val="normaltextrun"/>
          <w:noProof/>
        </w:rPr>
        <w:t xml:space="preserve">Een ernstige hypoglycemie in wakkere toestand, zelfs wanneer er geen verband is </w:t>
      </w:r>
      <w:r w:rsidR="006647A1" w:rsidRPr="00D9063E">
        <w:t>met</w:t>
      </w:r>
      <w:r w:rsidR="006647A1" w:rsidRPr="00D9063E">
        <w:rPr>
          <w:rStyle w:val="normaltextrun"/>
          <w:noProof/>
        </w:rPr>
        <w:t xml:space="preserve"> het besturen van een voertuig, moet worden gemeld en moet aanleiding geven tot een nieuwe beoo</w:t>
      </w:r>
      <w:r w:rsidRPr="00D9063E">
        <w:rPr>
          <w:rStyle w:val="normaltextrun"/>
          <w:noProof/>
        </w:rPr>
        <w:t>rdeling van de rijgeschiktheid.</w:t>
      </w:r>
    </w:p>
    <w:p w:rsidR="006647A1" w:rsidRPr="00D9063E" w:rsidRDefault="008C7413" w:rsidP="008C7413">
      <w:pPr>
        <w:pStyle w:val="NumPar1"/>
        <w:numPr>
          <w:ilvl w:val="0"/>
          <w:numId w:val="0"/>
        </w:numPr>
        <w:spacing w:line="360" w:lineRule="auto"/>
        <w:jc w:val="left"/>
        <w:rPr>
          <w:rStyle w:val="normaltextrun"/>
          <w:noProof/>
          <w:color w:val="000000"/>
        </w:rPr>
      </w:pPr>
      <w:r w:rsidRPr="00D9063E">
        <w:rPr>
          <w:rStyle w:val="normaltextrun"/>
          <w:noProof/>
          <w:color w:val="000000"/>
        </w:rPr>
        <w:br w:type="page"/>
      </w:r>
      <w:r w:rsidR="006647A1" w:rsidRPr="00D9063E">
        <w:rPr>
          <w:rStyle w:val="normaltextrun"/>
          <w:noProof/>
          <w:color w:val="000000"/>
        </w:rPr>
        <w:lastRenderedPageBreak/>
        <w:t>NEUROLOGISCHE ZIEKTEN EN OBSTRUCTIEF SLAAPAPNEUSYNDROOM</w:t>
      </w:r>
    </w:p>
    <w:p w:rsidR="006647A1" w:rsidRPr="00D9063E" w:rsidRDefault="008C7413" w:rsidP="008C7413">
      <w:pPr>
        <w:pStyle w:val="NumPar1"/>
        <w:numPr>
          <w:ilvl w:val="0"/>
          <w:numId w:val="0"/>
        </w:numPr>
        <w:spacing w:line="360" w:lineRule="auto"/>
        <w:ind w:left="851" w:hanging="851"/>
        <w:jc w:val="left"/>
        <w:rPr>
          <w:rStyle w:val="normaltextrun"/>
          <w:noProof/>
          <w:color w:val="000000"/>
        </w:rPr>
      </w:pPr>
      <w:r w:rsidRPr="00D9063E">
        <w:rPr>
          <w:rStyle w:val="normaltextrun"/>
          <w:noProof/>
          <w:color w:val="000000"/>
        </w:rPr>
        <w:t>11.</w:t>
      </w:r>
      <w:r w:rsidRPr="00D9063E">
        <w:rPr>
          <w:rStyle w:val="normaltextrun"/>
          <w:noProof/>
          <w:color w:val="000000"/>
        </w:rPr>
        <w:tab/>
      </w:r>
      <w:r w:rsidR="006647A1" w:rsidRPr="00D9063E">
        <w:rPr>
          <w:rStyle w:val="normaltextrun"/>
          <w:noProof/>
          <w:color w:val="000000"/>
        </w:rPr>
        <w:t>Voor aanvragers met neurologische aandoeningen en obstructief slaapapneusyndroom gelden de volgende regels.</w:t>
      </w:r>
    </w:p>
    <w:p w:rsidR="006647A1" w:rsidRPr="00D9063E" w:rsidRDefault="008C7413" w:rsidP="006647A1">
      <w:pPr>
        <w:ind w:left="1418" w:hanging="567"/>
        <w:rPr>
          <w:rStyle w:val="normaltextrun"/>
          <w:noProof/>
          <w:color w:val="000000"/>
          <w:lang w:val="nl-NL"/>
        </w:rPr>
      </w:pPr>
      <w:r w:rsidRPr="00D9063E">
        <w:rPr>
          <w:rStyle w:val="normaltextrun"/>
          <w:noProof/>
          <w:color w:val="000000"/>
          <w:lang w:val="nl-NL"/>
        </w:rPr>
        <w:t>NEUROLOGISCHE ZIEKTEN</w:t>
      </w:r>
    </w:p>
    <w:p w:rsidR="006647A1" w:rsidRPr="00D9063E" w:rsidRDefault="008C7413" w:rsidP="008C7413">
      <w:pPr>
        <w:pStyle w:val="NumPar1"/>
        <w:numPr>
          <w:ilvl w:val="0"/>
          <w:numId w:val="0"/>
        </w:numPr>
        <w:spacing w:line="360" w:lineRule="auto"/>
        <w:ind w:left="1418" w:hanging="567"/>
        <w:jc w:val="left"/>
        <w:rPr>
          <w:rStyle w:val="normaltextrun"/>
          <w:b/>
          <w:noProof/>
        </w:rPr>
      </w:pPr>
      <w:r w:rsidRPr="00D9063E">
        <w:rPr>
          <w:rStyle w:val="normaltextrun"/>
          <w:noProof/>
        </w:rPr>
        <w:t>(1)</w:t>
      </w:r>
      <w:r w:rsidRPr="00D9063E">
        <w:rPr>
          <w:rStyle w:val="normaltextrun"/>
          <w:noProof/>
        </w:rPr>
        <w:tab/>
      </w:r>
      <w:r w:rsidRPr="00D9063E">
        <w:t xml:space="preserve">Rijbewijzen mogen niet worden afgegeven of verlengd indien de aanvrager of bestuurder lijdt aan een ernstige neurologische aandoening, tenzij de aanvraag door een </w:t>
      </w:r>
      <w:r w:rsidRPr="00D9063E">
        <w:rPr>
          <w:b/>
          <w:i/>
        </w:rPr>
        <w:t xml:space="preserve">positief </w:t>
      </w:r>
      <w:r w:rsidRPr="00D9063E">
        <w:t>officieel medisch advies</w:t>
      </w:r>
      <w:r w:rsidRPr="00D9063E">
        <w:rPr>
          <w:b/>
          <w:i/>
        </w:rPr>
        <w:t xml:space="preserve"> van een specialist of bevoegde medische instantie</w:t>
      </w:r>
      <w:r w:rsidRPr="00D9063E">
        <w:t xml:space="preserve"> wordt ondersteund.</w:t>
      </w:r>
      <w:r w:rsidRPr="00D9063E">
        <w:rPr>
          <w:b/>
        </w:rPr>
        <w:t xml:space="preserve"> [Am. 219]</w:t>
      </w:r>
    </w:p>
    <w:p w:rsidR="006647A1" w:rsidRPr="00D9063E" w:rsidRDefault="008C7413" w:rsidP="008C7413">
      <w:pPr>
        <w:pStyle w:val="NumPar1"/>
        <w:numPr>
          <w:ilvl w:val="0"/>
          <w:numId w:val="0"/>
        </w:numPr>
        <w:spacing w:line="360" w:lineRule="auto"/>
        <w:ind w:left="1418"/>
        <w:jc w:val="left"/>
        <w:rPr>
          <w:b/>
          <w:noProof/>
        </w:rPr>
      </w:pPr>
      <w:r w:rsidRPr="00D9063E">
        <w:t xml:space="preserve">Daartoe worden neurologische stoornissen ten gevolge van </w:t>
      </w:r>
      <w:r w:rsidRPr="00D9063E">
        <w:rPr>
          <w:b/>
          <w:i/>
        </w:rPr>
        <w:t xml:space="preserve">ontwikkelingsproblemen, </w:t>
      </w:r>
      <w:r w:rsidRPr="00D9063E">
        <w:t>aandoeningen</w:t>
      </w:r>
      <w:r w:rsidRPr="00D9063E">
        <w:rPr>
          <w:b/>
          <w:i/>
        </w:rPr>
        <w:t>, medische ingrepen</w:t>
      </w:r>
      <w:r w:rsidRPr="00D9063E">
        <w:t xml:space="preserve"> of operaties van het centrale of perifere zenuwstelsel die tot </w:t>
      </w:r>
      <w:r w:rsidRPr="00D9063E">
        <w:rPr>
          <w:b/>
          <w:i/>
        </w:rPr>
        <w:t xml:space="preserve">cognitieve, gedragsmatige, </w:t>
      </w:r>
      <w:r w:rsidRPr="00D9063E">
        <w:t>sensoriële of motorische beperkingen</w:t>
      </w:r>
      <w:r w:rsidRPr="00D9063E">
        <w:rPr>
          <w:b/>
          <w:i/>
        </w:rPr>
        <w:t>, aantasting van prestaties of het functioneren</w:t>
      </w:r>
      <w:r w:rsidRPr="00D9063E">
        <w:t xml:space="preserve"> en evenwichts- en coördinatiestoornissen leiden, beoordeeld op grond van het effect daarvan</w:t>
      </w:r>
      <w:r w:rsidRPr="00D9063E">
        <w:rPr>
          <w:b/>
          <w:i/>
        </w:rPr>
        <w:t>.</w:t>
      </w:r>
      <w:r w:rsidRPr="00D9063E">
        <w:t xml:space="preserve"> </w:t>
      </w:r>
      <w:r w:rsidRPr="00D9063E">
        <w:rPr>
          <w:b/>
          <w:i/>
        </w:rPr>
        <w:t>Daarbij moet ook rekening worden gehouden met</w:t>
      </w:r>
      <w:r w:rsidRPr="00D9063E">
        <w:t xml:space="preserve"> de kans op achteruitgang</w:t>
      </w:r>
      <w:r w:rsidRPr="00D9063E">
        <w:rPr>
          <w:b/>
          <w:i/>
        </w:rPr>
        <w:t xml:space="preserve"> en de therapietrouw</w:t>
      </w:r>
      <w:r w:rsidRPr="00D9063E">
        <w:t>. Aan de afgifte of verlenging van het rijbewijs kan in die gevallen de voorwaarde worden verbonden dat er periodiek onderzoek moet plaatsvinden, indien er kans op achteruitgang bestaat.</w:t>
      </w:r>
      <w:r w:rsidRPr="00D9063E">
        <w:rPr>
          <w:b/>
        </w:rPr>
        <w:t xml:space="preserve"> [Am. 220]</w:t>
      </w:r>
    </w:p>
    <w:p w:rsidR="006647A1" w:rsidRPr="008C488A" w:rsidRDefault="008C7413" w:rsidP="006647A1">
      <w:pPr>
        <w:ind w:left="1418" w:hanging="567"/>
        <w:rPr>
          <w:noProof/>
          <w:lang w:val="nl-NL"/>
        </w:rPr>
      </w:pPr>
      <w:r w:rsidRPr="008C488A">
        <w:rPr>
          <w:rStyle w:val="normaltextrun"/>
          <w:noProof/>
          <w:color w:val="000000"/>
          <w:lang w:val="nl-NL"/>
        </w:rPr>
        <w:br w:type="page"/>
      </w:r>
      <w:r w:rsidR="006647A1" w:rsidRPr="008C488A">
        <w:rPr>
          <w:rStyle w:val="normaltextrun"/>
          <w:noProof/>
          <w:color w:val="000000"/>
          <w:lang w:val="nl-NL"/>
        </w:rPr>
        <w:lastRenderedPageBreak/>
        <w:t>OBSTRUCTIEF SLAAPAPNEUSYNDROOM</w:t>
      </w:r>
    </w:p>
    <w:p w:rsidR="006647A1" w:rsidRPr="00D9063E" w:rsidRDefault="008C7413" w:rsidP="008C7413">
      <w:pPr>
        <w:pStyle w:val="NumPar1"/>
        <w:numPr>
          <w:ilvl w:val="0"/>
          <w:numId w:val="0"/>
        </w:numPr>
        <w:spacing w:line="360" w:lineRule="auto"/>
        <w:ind w:left="1418" w:hanging="567"/>
        <w:jc w:val="left"/>
        <w:rPr>
          <w:rStyle w:val="normaltextrun"/>
          <w:noProof/>
        </w:rPr>
      </w:pPr>
      <w:r w:rsidRPr="00D9063E">
        <w:rPr>
          <w:rStyle w:val="normaltextrun"/>
          <w:noProof/>
        </w:rPr>
        <w:t>(2)</w:t>
      </w:r>
      <w:r w:rsidRPr="00D9063E">
        <w:rPr>
          <w:rStyle w:val="normaltextrun"/>
          <w:noProof/>
        </w:rPr>
        <w:tab/>
      </w:r>
      <w:r w:rsidR="006647A1" w:rsidRPr="00D9063E">
        <w:rPr>
          <w:rStyle w:val="normaltextrun"/>
          <w:noProof/>
        </w:rPr>
        <w:t xml:space="preserve">Voor de </w:t>
      </w:r>
      <w:r w:rsidR="006647A1" w:rsidRPr="00D9063E">
        <w:t>volgende</w:t>
      </w:r>
      <w:r w:rsidR="006647A1" w:rsidRPr="00D9063E">
        <w:rPr>
          <w:rStyle w:val="normaltextrun"/>
          <w:noProof/>
        </w:rPr>
        <w:t xml:space="preserve"> punten</w:t>
      </w:r>
      <w:r w:rsidRPr="00D9063E">
        <w:rPr>
          <w:rStyle w:val="normaltextrun"/>
          <w:noProof/>
        </w:rPr>
        <w:t xml:space="preserve"> gelden de volgende definities:</w:t>
      </w:r>
    </w:p>
    <w:p w:rsidR="006647A1" w:rsidRPr="008C488A" w:rsidRDefault="006647A1" w:rsidP="008C7413">
      <w:pPr>
        <w:pStyle w:val="NumPar1"/>
        <w:numPr>
          <w:ilvl w:val="0"/>
          <w:numId w:val="0"/>
        </w:numPr>
        <w:spacing w:line="360" w:lineRule="auto"/>
        <w:ind w:left="1418"/>
        <w:jc w:val="left"/>
        <w:rPr>
          <w:rStyle w:val="normaltextrun"/>
          <w:noProof/>
          <w:color w:val="000000"/>
        </w:rPr>
      </w:pPr>
      <w:r w:rsidRPr="008C488A">
        <w:rPr>
          <w:rStyle w:val="normaltextrun"/>
          <w:noProof/>
          <w:color w:val="000000"/>
        </w:rPr>
        <w:t xml:space="preserve">“matig obstructief slaapapneusyndroom”: 15 tot 29 perioden van apneu of </w:t>
      </w:r>
      <w:r w:rsidRPr="008C488A">
        <w:rPr>
          <w:rStyle w:val="normaltextrun"/>
          <w:noProof/>
        </w:rPr>
        <w:t>hypoapneu</w:t>
      </w:r>
      <w:r w:rsidRPr="008C488A">
        <w:rPr>
          <w:rStyle w:val="normaltextrun"/>
          <w:noProof/>
          <w:color w:val="000000"/>
        </w:rPr>
        <w:t xml:space="preserve"> p</w:t>
      </w:r>
      <w:r w:rsidR="008C7413" w:rsidRPr="008C488A">
        <w:rPr>
          <w:rStyle w:val="normaltextrun"/>
          <w:noProof/>
          <w:color w:val="000000"/>
        </w:rPr>
        <w:t>er uur (apneu-hypoapneu-index);</w:t>
      </w:r>
    </w:p>
    <w:p w:rsidR="006647A1" w:rsidRPr="00D9063E" w:rsidRDefault="006647A1" w:rsidP="008C7413">
      <w:pPr>
        <w:pStyle w:val="NumPar1"/>
        <w:numPr>
          <w:ilvl w:val="0"/>
          <w:numId w:val="0"/>
        </w:numPr>
        <w:spacing w:line="360" w:lineRule="auto"/>
        <w:ind w:left="1418"/>
        <w:jc w:val="left"/>
        <w:rPr>
          <w:rStyle w:val="normaltextrun"/>
          <w:noProof/>
          <w:color w:val="000000"/>
        </w:rPr>
      </w:pPr>
      <w:r w:rsidRPr="00D9063E">
        <w:rPr>
          <w:rStyle w:val="normaltextrun"/>
          <w:noProof/>
          <w:color w:val="000000"/>
        </w:rPr>
        <w:t>“ernstig obstructief slaapapneusyndroom”: apneu-hypoapneu-index van 30 of meer; beide worden in verband gebracht met buit</w:t>
      </w:r>
      <w:r w:rsidR="008C7413" w:rsidRPr="00D9063E">
        <w:rPr>
          <w:rStyle w:val="normaltextrun"/>
          <w:noProof/>
          <w:color w:val="000000"/>
        </w:rPr>
        <w:t>ensporige slaperigheid overdag.</w:t>
      </w:r>
    </w:p>
    <w:p w:rsidR="006647A1" w:rsidRPr="00D9063E" w:rsidRDefault="008C7413" w:rsidP="008C7413">
      <w:pPr>
        <w:pStyle w:val="NumPar1"/>
        <w:numPr>
          <w:ilvl w:val="0"/>
          <w:numId w:val="0"/>
        </w:numPr>
        <w:spacing w:line="360" w:lineRule="auto"/>
        <w:ind w:left="1418" w:hanging="567"/>
        <w:jc w:val="left"/>
        <w:rPr>
          <w:rStyle w:val="normaltextrun"/>
          <w:noProof/>
        </w:rPr>
      </w:pPr>
      <w:r w:rsidRPr="00D9063E">
        <w:rPr>
          <w:rStyle w:val="normaltextrun"/>
          <w:noProof/>
        </w:rPr>
        <w:t>(3)</w:t>
      </w:r>
      <w:r w:rsidRPr="00D9063E">
        <w:rPr>
          <w:rStyle w:val="normaltextrun"/>
          <w:noProof/>
        </w:rPr>
        <w:tab/>
      </w:r>
      <w:r w:rsidR="006647A1" w:rsidRPr="00D9063E">
        <w:rPr>
          <w:rStyle w:val="normaltextrun"/>
          <w:noProof/>
        </w:rPr>
        <w:t>Als bij aanvragers of bestuurders een matig of ernstig obstructief slaapapneusyndroom wordt vermoed, moeten zij verder medisch advies vragen alvorens een rijbewijs wordt afgegeven of verlengd. Zij kunnen de raad krijgen niet te rijde</w:t>
      </w:r>
      <w:r w:rsidRPr="00D9063E">
        <w:rPr>
          <w:rStyle w:val="normaltextrun"/>
          <w:noProof/>
        </w:rPr>
        <w:t>n tot de diagnose is bevestigd.</w:t>
      </w:r>
    </w:p>
    <w:p w:rsidR="006647A1" w:rsidRPr="00D9063E" w:rsidRDefault="008C7413" w:rsidP="008C7413">
      <w:pPr>
        <w:pStyle w:val="NumPar1"/>
        <w:numPr>
          <w:ilvl w:val="0"/>
          <w:numId w:val="0"/>
        </w:numPr>
        <w:spacing w:line="360" w:lineRule="auto"/>
        <w:ind w:left="1418" w:hanging="567"/>
        <w:jc w:val="left"/>
        <w:rPr>
          <w:rStyle w:val="normaltextrun"/>
          <w:noProof/>
        </w:rPr>
      </w:pPr>
      <w:r w:rsidRPr="00D9063E">
        <w:rPr>
          <w:rStyle w:val="normaltextrun"/>
          <w:noProof/>
        </w:rPr>
        <w:t>(4)</w:t>
      </w:r>
      <w:r w:rsidRPr="00D9063E">
        <w:rPr>
          <w:rStyle w:val="normaltextrun"/>
          <w:noProof/>
        </w:rPr>
        <w:tab/>
      </w:r>
      <w:r w:rsidR="006647A1" w:rsidRPr="00D9063E">
        <w:rPr>
          <w:rStyle w:val="normaltextrun"/>
          <w:noProof/>
        </w:rPr>
        <w:t>Een rijbewijs mag worden afgegeven aan aanvragers of bestuurders met een matig of ernstig obstructief slaapapneusyndroom als zij kunnen aantonen dat zij hun aandoening voldoende onder controle hebben, een passende behandeling volgen en als gevolg daarvan minder slaperig zijn; zij moeten dit kunnen staven met</w:t>
      </w:r>
      <w:r w:rsidRPr="00D9063E">
        <w:rPr>
          <w:rStyle w:val="normaltextrun"/>
          <w:noProof/>
        </w:rPr>
        <w:t xml:space="preserve"> een officiële medische opinie.</w:t>
      </w:r>
    </w:p>
    <w:p w:rsidR="006647A1" w:rsidRPr="00D9063E" w:rsidRDefault="001165DF" w:rsidP="008C7413">
      <w:pPr>
        <w:pStyle w:val="NumPar1"/>
        <w:numPr>
          <w:ilvl w:val="0"/>
          <w:numId w:val="0"/>
        </w:numPr>
        <w:spacing w:line="360" w:lineRule="auto"/>
        <w:ind w:left="1418" w:hanging="567"/>
        <w:jc w:val="left"/>
        <w:rPr>
          <w:rStyle w:val="normaltextrun"/>
          <w:noProof/>
        </w:rPr>
      </w:pPr>
      <w:r w:rsidRPr="00D9063E">
        <w:rPr>
          <w:rStyle w:val="normaltextrun"/>
          <w:noProof/>
        </w:rPr>
        <w:br w:type="page"/>
      </w:r>
      <w:r w:rsidR="008C7413" w:rsidRPr="00D9063E">
        <w:rPr>
          <w:rStyle w:val="normaltextrun"/>
          <w:noProof/>
        </w:rPr>
        <w:lastRenderedPageBreak/>
        <w:t>(5)</w:t>
      </w:r>
      <w:r w:rsidR="008C7413" w:rsidRPr="00D9063E">
        <w:rPr>
          <w:rStyle w:val="normaltextrun"/>
          <w:noProof/>
        </w:rPr>
        <w:tab/>
      </w:r>
      <w:r w:rsidR="006647A1" w:rsidRPr="00D9063E">
        <w:rPr>
          <w:rStyle w:val="normaltextrun"/>
          <w:noProof/>
        </w:rPr>
        <w:t>Aanvragers of bestuurders met een matig of ernstig obstructief slaapapneusyndroom die in behandeling zijn, moeten een periodiek medisch onderzoek ondergaan met tussenpozen van niet meer dan drie jaar voor bestuurders van groep 1 en één jaar voor bestuurders van groep 2, teneinde na te gaan in welke mate zij de behandeling volgen, de behandeling moeten voortzetten en v</w:t>
      </w:r>
      <w:r w:rsidR="008C7413" w:rsidRPr="00D9063E">
        <w:rPr>
          <w:rStyle w:val="normaltextrun"/>
          <w:noProof/>
        </w:rPr>
        <w:t>erdere waakzaamheid geboden is.</w:t>
      </w:r>
    </w:p>
    <w:p w:rsidR="006647A1" w:rsidRPr="00D9063E" w:rsidRDefault="006647A1" w:rsidP="008C7413">
      <w:pPr>
        <w:pStyle w:val="NumPar1"/>
        <w:numPr>
          <w:ilvl w:val="0"/>
          <w:numId w:val="0"/>
        </w:numPr>
        <w:spacing w:line="360" w:lineRule="auto"/>
        <w:jc w:val="left"/>
        <w:rPr>
          <w:rStyle w:val="normaltextrun"/>
          <w:noProof/>
        </w:rPr>
      </w:pPr>
      <w:r w:rsidRPr="00D9063E">
        <w:rPr>
          <w:rStyle w:val="normaltextrun"/>
          <w:noProof/>
        </w:rPr>
        <w:t>EPILEPSIE</w:t>
      </w:r>
    </w:p>
    <w:p w:rsidR="006647A1" w:rsidRPr="00D9063E" w:rsidRDefault="008C7413" w:rsidP="008C7413">
      <w:pPr>
        <w:pStyle w:val="NumPar1"/>
        <w:numPr>
          <w:ilvl w:val="0"/>
          <w:numId w:val="0"/>
        </w:numPr>
        <w:spacing w:line="360" w:lineRule="auto"/>
        <w:ind w:left="851" w:hanging="851"/>
        <w:jc w:val="left"/>
        <w:rPr>
          <w:rStyle w:val="normaltextrun"/>
          <w:noProof/>
          <w:color w:val="000000"/>
        </w:rPr>
      </w:pPr>
      <w:r w:rsidRPr="00D9063E">
        <w:rPr>
          <w:rStyle w:val="normaltextrun"/>
          <w:noProof/>
          <w:color w:val="000000"/>
        </w:rPr>
        <w:t>12.</w:t>
      </w:r>
      <w:r w:rsidRPr="00D9063E">
        <w:rPr>
          <w:rStyle w:val="normaltextrun"/>
          <w:noProof/>
          <w:color w:val="000000"/>
        </w:rPr>
        <w:tab/>
      </w:r>
      <w:r w:rsidR="006647A1" w:rsidRPr="00D9063E">
        <w:rPr>
          <w:rStyle w:val="normaltextrun"/>
          <w:noProof/>
          <w:color w:val="000000"/>
        </w:rPr>
        <w:t xml:space="preserve">Epileptische aanvallen en andere acute bewustzijnsstoornissen vormen een ernstig gevaar </w:t>
      </w:r>
      <w:r w:rsidR="006647A1" w:rsidRPr="00D9063E">
        <w:rPr>
          <w:rStyle w:val="normaltextrun"/>
          <w:noProof/>
        </w:rPr>
        <w:t>voor</w:t>
      </w:r>
      <w:r w:rsidR="006647A1" w:rsidRPr="00D9063E">
        <w:rPr>
          <w:rStyle w:val="normaltextrun"/>
          <w:noProof/>
          <w:color w:val="000000"/>
        </w:rPr>
        <w:t xml:space="preserve"> de verkeersveiligheid wanneer zij zich tijdens het besturen v</w:t>
      </w:r>
      <w:r w:rsidR="007041DD" w:rsidRPr="00D9063E">
        <w:rPr>
          <w:rStyle w:val="normaltextrun"/>
          <w:noProof/>
          <w:color w:val="000000"/>
        </w:rPr>
        <w:t>an een motorvoertuig voordoen.</w:t>
      </w:r>
    </w:p>
    <w:p w:rsidR="006647A1" w:rsidRPr="00D9063E" w:rsidRDefault="006647A1" w:rsidP="007041DD">
      <w:pPr>
        <w:pStyle w:val="NumPar1"/>
        <w:numPr>
          <w:ilvl w:val="0"/>
          <w:numId w:val="0"/>
        </w:numPr>
        <w:spacing w:line="360" w:lineRule="auto"/>
        <w:ind w:left="851"/>
        <w:jc w:val="left"/>
        <w:rPr>
          <w:rStyle w:val="normaltextrun"/>
          <w:noProof/>
          <w:color w:val="000000"/>
        </w:rPr>
      </w:pPr>
      <w:r w:rsidRPr="00D9063E">
        <w:rPr>
          <w:rStyle w:val="normaltextrun"/>
          <w:noProof/>
          <w:color w:val="000000"/>
        </w:rPr>
        <w:t>Voor de volgende punten</w:t>
      </w:r>
      <w:r w:rsidR="007041DD" w:rsidRPr="00D9063E">
        <w:rPr>
          <w:rStyle w:val="normaltextrun"/>
          <w:noProof/>
          <w:color w:val="000000"/>
        </w:rPr>
        <w:t xml:space="preserve"> gelden de volgende definities:</w:t>
      </w:r>
    </w:p>
    <w:p w:rsidR="006647A1" w:rsidRPr="00D9063E" w:rsidRDefault="006647A1" w:rsidP="007041DD">
      <w:pPr>
        <w:pStyle w:val="NumPar1"/>
        <w:numPr>
          <w:ilvl w:val="0"/>
          <w:numId w:val="0"/>
        </w:numPr>
        <w:spacing w:line="360" w:lineRule="auto"/>
        <w:ind w:left="851"/>
        <w:jc w:val="left"/>
        <w:rPr>
          <w:rStyle w:val="normaltextrun"/>
          <w:noProof/>
          <w:color w:val="000000"/>
        </w:rPr>
      </w:pPr>
      <w:r w:rsidRPr="00D9063E">
        <w:rPr>
          <w:rStyle w:val="normaltextrun"/>
          <w:noProof/>
          <w:color w:val="000000"/>
        </w:rPr>
        <w:t xml:space="preserve">“epilepsie”: een medische aandoening waarbij een persoon in een periode van minder dan vijf jaar twee of meer epileptische </w:t>
      </w:r>
      <w:r w:rsidR="007041DD" w:rsidRPr="00D9063E">
        <w:rPr>
          <w:rStyle w:val="normaltextrun"/>
          <w:noProof/>
          <w:color w:val="000000"/>
        </w:rPr>
        <w:t>aanvallen heeft gehad;</w:t>
      </w:r>
    </w:p>
    <w:p w:rsidR="006647A1" w:rsidRPr="00D9063E" w:rsidRDefault="006647A1" w:rsidP="007041DD">
      <w:pPr>
        <w:pStyle w:val="NumPar1"/>
        <w:numPr>
          <w:ilvl w:val="0"/>
          <w:numId w:val="0"/>
        </w:numPr>
        <w:spacing w:line="360" w:lineRule="auto"/>
        <w:ind w:left="851"/>
        <w:jc w:val="left"/>
        <w:rPr>
          <w:noProof/>
        </w:rPr>
      </w:pPr>
      <w:r w:rsidRPr="00D9063E">
        <w:rPr>
          <w:rStyle w:val="normaltextrun"/>
          <w:noProof/>
          <w:color w:val="000000"/>
        </w:rPr>
        <w:t>“opgewekte epileptische aanval”: een aanval met een aanwijsbaar oorzakelijk verband, dat kan worden vermeden.</w:t>
      </w:r>
    </w:p>
    <w:p w:rsidR="006647A1" w:rsidRPr="00D9063E" w:rsidRDefault="001165DF" w:rsidP="007041DD">
      <w:pPr>
        <w:pStyle w:val="NumPar1"/>
        <w:numPr>
          <w:ilvl w:val="0"/>
          <w:numId w:val="0"/>
        </w:numPr>
        <w:spacing w:line="360" w:lineRule="auto"/>
        <w:ind w:left="851"/>
        <w:jc w:val="left"/>
        <w:rPr>
          <w:rStyle w:val="normaltextrun"/>
          <w:noProof/>
          <w:color w:val="000000"/>
        </w:rPr>
      </w:pPr>
      <w:r w:rsidRPr="00D9063E">
        <w:rPr>
          <w:rStyle w:val="normaltextrun"/>
          <w:noProof/>
          <w:color w:val="000000"/>
        </w:rPr>
        <w:br w:type="page"/>
      </w:r>
      <w:r w:rsidR="006647A1" w:rsidRPr="00D9063E">
        <w:rPr>
          <w:rStyle w:val="normaltextrun"/>
          <w:noProof/>
          <w:color w:val="000000"/>
        </w:rPr>
        <w:lastRenderedPageBreak/>
        <w:t>Aan een persoon die een beginnende of geïsoleerde epileptische aanval doormaakt of die het bewustzijn verliest, moet een rijverbod worden opgelegd. Een gespecialiseerde arts moet een verslag opstellen waarin de duur van het rijverbod en de noodzakelijke follow-up worden vastgesteld.</w:t>
      </w:r>
    </w:p>
    <w:p w:rsidR="006647A1" w:rsidRPr="00D9063E" w:rsidRDefault="006647A1" w:rsidP="007041DD">
      <w:pPr>
        <w:pStyle w:val="NumPar1"/>
        <w:numPr>
          <w:ilvl w:val="0"/>
          <w:numId w:val="0"/>
        </w:numPr>
        <w:spacing w:line="360" w:lineRule="auto"/>
        <w:ind w:left="851"/>
        <w:jc w:val="left"/>
        <w:rPr>
          <w:rStyle w:val="normaltextrun"/>
          <w:noProof/>
          <w:color w:val="000000"/>
        </w:rPr>
      </w:pPr>
      <w:r w:rsidRPr="00D9063E">
        <w:rPr>
          <w:rStyle w:val="normaltextrun"/>
          <w:noProof/>
          <w:color w:val="000000"/>
        </w:rPr>
        <w:t>Om een goede beoordeling van de rijgeschiktheid van een persoon te kunnen maken (met inbegrip van het risico op toekomstige aanvallen), is het uiterst belangrijk om het precieze epilepsiesyndroom en de aard van de aanvallen van een persoon te bepalen alsmede de passende behandeling daarvoor. Dit moet door een neuroloog gebeuren.</w:t>
      </w:r>
    </w:p>
    <w:p w:rsidR="006647A1" w:rsidRPr="00D9063E" w:rsidRDefault="006647A1" w:rsidP="007041DD">
      <w:pPr>
        <w:pStyle w:val="NumPar1"/>
        <w:numPr>
          <w:ilvl w:val="0"/>
          <w:numId w:val="0"/>
        </w:numPr>
        <w:spacing w:line="360" w:lineRule="auto"/>
        <w:ind w:left="851"/>
        <w:jc w:val="left"/>
        <w:rPr>
          <w:noProof/>
        </w:rPr>
      </w:pPr>
      <w:r w:rsidRPr="00D9063E">
        <w:rPr>
          <w:rStyle w:val="normaltextrun"/>
          <w:noProof/>
          <w:color w:val="000000"/>
        </w:rPr>
        <w:t>Groep 1:</w:t>
      </w:r>
    </w:p>
    <w:p w:rsidR="006647A1" w:rsidRPr="00D9063E" w:rsidRDefault="007041DD" w:rsidP="007041DD">
      <w:pPr>
        <w:pStyle w:val="NumPar1"/>
        <w:numPr>
          <w:ilvl w:val="0"/>
          <w:numId w:val="0"/>
        </w:numPr>
        <w:spacing w:line="360" w:lineRule="auto"/>
        <w:ind w:left="1418" w:hanging="567"/>
        <w:jc w:val="left"/>
        <w:rPr>
          <w:rStyle w:val="normaltextrun"/>
          <w:noProof/>
        </w:rPr>
      </w:pPr>
      <w:r w:rsidRPr="00D9063E">
        <w:rPr>
          <w:rStyle w:val="normaltextrun"/>
          <w:noProof/>
        </w:rPr>
        <w:t>(1)</w:t>
      </w:r>
      <w:r w:rsidRPr="00D9063E">
        <w:rPr>
          <w:rStyle w:val="normaltextrun"/>
          <w:noProof/>
        </w:rPr>
        <w:tab/>
      </w:r>
      <w:r w:rsidR="006647A1" w:rsidRPr="00D9063E">
        <w:rPr>
          <w:rStyle w:val="normaltextrun"/>
          <w:noProof/>
        </w:rPr>
        <w:t xml:space="preserve">Aan een bestuurder van groep 1 die aan epilepsie lijdt, wordt een </w:t>
      </w:r>
      <w:r w:rsidR="006647A1" w:rsidRPr="00D9063E">
        <w:rPr>
          <w:rStyle w:val="normaltextrun"/>
          <w:noProof/>
          <w:color w:val="000000"/>
        </w:rPr>
        <w:t>voorwaardelijk</w:t>
      </w:r>
      <w:r w:rsidR="006647A1" w:rsidRPr="00D9063E">
        <w:rPr>
          <w:rStyle w:val="normaltextrun"/>
          <w:noProof/>
        </w:rPr>
        <w:t xml:space="preserve"> rijbewijs toegekend tot hij gedurende een periode van minstens vijf jaa</w:t>
      </w:r>
      <w:r w:rsidRPr="00D9063E">
        <w:rPr>
          <w:rStyle w:val="normaltextrun"/>
          <w:noProof/>
        </w:rPr>
        <w:t>r geen aanval meer heeft gehad.</w:t>
      </w:r>
    </w:p>
    <w:p w:rsidR="006647A1" w:rsidRPr="00D9063E" w:rsidRDefault="006647A1" w:rsidP="007041DD">
      <w:pPr>
        <w:pStyle w:val="NumPar1"/>
        <w:numPr>
          <w:ilvl w:val="0"/>
          <w:numId w:val="0"/>
        </w:numPr>
        <w:spacing w:line="360" w:lineRule="auto"/>
        <w:ind w:left="1418"/>
        <w:jc w:val="left"/>
        <w:rPr>
          <w:noProof/>
        </w:rPr>
      </w:pPr>
      <w:r w:rsidRPr="00D9063E">
        <w:rPr>
          <w:rStyle w:val="normaltextrun"/>
          <w:noProof/>
          <w:color w:val="000000"/>
        </w:rPr>
        <w:t>Indien de persoon aan epilepsie lijdt, is niet voldaan aan de voorwaarden voor een onvoorwaardelijk rijbewijs. De autoriteit die het rijbewijs afgeeft, wordt daarvan op de hoogte gebracht.</w:t>
      </w:r>
    </w:p>
    <w:p w:rsidR="006647A1" w:rsidRPr="00D9063E" w:rsidRDefault="001165DF" w:rsidP="007041DD">
      <w:pPr>
        <w:pStyle w:val="NumPar1"/>
        <w:numPr>
          <w:ilvl w:val="0"/>
          <w:numId w:val="0"/>
        </w:numPr>
        <w:spacing w:line="360" w:lineRule="auto"/>
        <w:ind w:left="1418" w:hanging="567"/>
        <w:jc w:val="left"/>
        <w:rPr>
          <w:rStyle w:val="normaltextrun"/>
          <w:noProof/>
        </w:rPr>
      </w:pPr>
      <w:r w:rsidRPr="00D9063E">
        <w:rPr>
          <w:rStyle w:val="normaltextrun"/>
          <w:noProof/>
        </w:rPr>
        <w:br w:type="page"/>
      </w:r>
      <w:r w:rsidR="007041DD" w:rsidRPr="00D9063E">
        <w:rPr>
          <w:rStyle w:val="normaltextrun"/>
          <w:noProof/>
        </w:rPr>
        <w:lastRenderedPageBreak/>
        <w:t>(2)</w:t>
      </w:r>
      <w:r w:rsidR="007041DD" w:rsidRPr="00D9063E">
        <w:rPr>
          <w:rStyle w:val="normaltextrun"/>
          <w:noProof/>
        </w:rPr>
        <w:tab/>
      </w:r>
      <w:r w:rsidR="006647A1" w:rsidRPr="00D9063E">
        <w:rPr>
          <w:rStyle w:val="normaltextrun"/>
          <w:noProof/>
        </w:rPr>
        <w:t>Opgewekte epileptische aanval: een aanvrager die een opgewekte epileptische aanval heeft gehad met een aanwijsbaar oorzakelijk verband, waarvan het weinig waarschijnlijk is dat het zich opnieuw zal voordoen achter het stuur, kan na een neurologisch onderzoek op individuele basis rijgeschikt worden verklaard (het onderzoek moet desgevallend gebeuren in overeenstemming met andere toepasselijke bepalingen van bijlage III, bijvoorbeeld wanneer er sprake is van al</w:t>
      </w:r>
      <w:r w:rsidR="007041DD" w:rsidRPr="00D9063E">
        <w:rPr>
          <w:rStyle w:val="normaltextrun"/>
          <w:noProof/>
        </w:rPr>
        <w:t>cohol of andere comorbiditeit).</w:t>
      </w:r>
    </w:p>
    <w:p w:rsidR="006647A1" w:rsidRPr="00D9063E" w:rsidRDefault="007041DD" w:rsidP="007041DD">
      <w:pPr>
        <w:pStyle w:val="NumPar1"/>
        <w:numPr>
          <w:ilvl w:val="0"/>
          <w:numId w:val="0"/>
        </w:numPr>
        <w:spacing w:line="360" w:lineRule="auto"/>
        <w:ind w:left="1418" w:hanging="567"/>
        <w:jc w:val="left"/>
        <w:rPr>
          <w:rStyle w:val="normaltextrun"/>
          <w:noProof/>
        </w:rPr>
      </w:pPr>
      <w:r w:rsidRPr="00D9063E">
        <w:rPr>
          <w:rStyle w:val="normaltextrun"/>
          <w:noProof/>
        </w:rPr>
        <w:t>(3)</w:t>
      </w:r>
      <w:r w:rsidRPr="00D9063E">
        <w:rPr>
          <w:rStyle w:val="normaltextrun"/>
          <w:noProof/>
        </w:rPr>
        <w:tab/>
      </w:r>
      <w:r w:rsidR="006647A1" w:rsidRPr="00D9063E">
        <w:rPr>
          <w:rStyle w:val="normaltextrun"/>
          <w:noProof/>
        </w:rPr>
        <w:t>Eerste of eenmalige niet-opgewekte aanval: een aanvrager die een eenmalige niet-opgewekte epileptische aanval heeft gehad, kan rijgeschikt worden verklaard na een periode van zes maanden zonder aanvallen en na een passend medisch onderzoek. Nationale autoriteiten kunnen aan bestuurders met een erkende gunstige prognose toestemming verlenen om sneller op</w:t>
      </w:r>
      <w:r w:rsidRPr="00D9063E">
        <w:rPr>
          <w:rStyle w:val="normaltextrun"/>
          <w:noProof/>
        </w:rPr>
        <w:t>nieuw een voertuig te besturen.</w:t>
      </w:r>
    </w:p>
    <w:p w:rsidR="006647A1" w:rsidRPr="00D9063E" w:rsidRDefault="007041DD" w:rsidP="007041DD">
      <w:pPr>
        <w:pStyle w:val="NumPar1"/>
        <w:numPr>
          <w:ilvl w:val="0"/>
          <w:numId w:val="0"/>
        </w:numPr>
        <w:spacing w:line="360" w:lineRule="auto"/>
        <w:ind w:left="1418" w:hanging="567"/>
        <w:jc w:val="left"/>
        <w:rPr>
          <w:rStyle w:val="normaltextrun"/>
          <w:noProof/>
        </w:rPr>
      </w:pPr>
      <w:r w:rsidRPr="00D9063E">
        <w:rPr>
          <w:rStyle w:val="normaltextrun"/>
          <w:noProof/>
        </w:rPr>
        <w:t>(4)</w:t>
      </w:r>
      <w:r w:rsidRPr="00D9063E">
        <w:rPr>
          <w:rStyle w:val="normaltextrun"/>
          <w:noProof/>
        </w:rPr>
        <w:tab/>
      </w:r>
      <w:r w:rsidR="006647A1" w:rsidRPr="00D9063E">
        <w:rPr>
          <w:rStyle w:val="normaltextrun"/>
          <w:noProof/>
        </w:rPr>
        <w:t>Andere gevallen van bewustzijnsverlies: bij bewustzijnsverlies moet worden onderzocht hoe groot het risico is o</w:t>
      </w:r>
      <w:r w:rsidRPr="00D9063E">
        <w:rPr>
          <w:rStyle w:val="normaltextrun"/>
          <w:noProof/>
        </w:rPr>
        <w:t>p herhaling tijdens het rijden.</w:t>
      </w:r>
    </w:p>
    <w:p w:rsidR="006647A1" w:rsidRPr="00D9063E" w:rsidRDefault="007041DD" w:rsidP="007041DD">
      <w:pPr>
        <w:pStyle w:val="NumPar1"/>
        <w:numPr>
          <w:ilvl w:val="0"/>
          <w:numId w:val="0"/>
        </w:numPr>
        <w:spacing w:line="360" w:lineRule="auto"/>
        <w:ind w:left="1418" w:hanging="567"/>
        <w:jc w:val="left"/>
        <w:rPr>
          <w:rStyle w:val="normaltextrun"/>
          <w:noProof/>
        </w:rPr>
      </w:pPr>
      <w:r w:rsidRPr="00D9063E">
        <w:rPr>
          <w:rStyle w:val="normaltextrun"/>
          <w:noProof/>
        </w:rPr>
        <w:t>(5)</w:t>
      </w:r>
      <w:r w:rsidRPr="00D9063E">
        <w:rPr>
          <w:rStyle w:val="normaltextrun"/>
          <w:noProof/>
        </w:rPr>
        <w:tab/>
      </w:r>
      <w:r w:rsidR="006647A1" w:rsidRPr="00D9063E">
        <w:rPr>
          <w:rStyle w:val="normaltextrun"/>
          <w:noProof/>
        </w:rPr>
        <w:t>Epilepsie: bestuurders of aanvragers kunnen na één jaar zonder nieuwe aanvalle</w:t>
      </w:r>
      <w:r w:rsidRPr="00D9063E">
        <w:rPr>
          <w:rStyle w:val="normaltextrun"/>
          <w:noProof/>
        </w:rPr>
        <w:t>n rijgeschikt worden verklaard.</w:t>
      </w:r>
    </w:p>
    <w:p w:rsidR="006647A1" w:rsidRPr="00D9063E" w:rsidRDefault="001165DF" w:rsidP="007041DD">
      <w:pPr>
        <w:pStyle w:val="NumPar1"/>
        <w:numPr>
          <w:ilvl w:val="0"/>
          <w:numId w:val="0"/>
        </w:numPr>
        <w:spacing w:line="360" w:lineRule="auto"/>
        <w:ind w:left="1418" w:hanging="567"/>
        <w:jc w:val="left"/>
        <w:rPr>
          <w:rStyle w:val="normaltextrun"/>
          <w:noProof/>
        </w:rPr>
      </w:pPr>
      <w:r w:rsidRPr="00D9063E">
        <w:rPr>
          <w:rStyle w:val="normaltextrun"/>
          <w:noProof/>
        </w:rPr>
        <w:br w:type="page"/>
      </w:r>
      <w:r w:rsidR="007041DD" w:rsidRPr="00D9063E">
        <w:rPr>
          <w:rStyle w:val="normaltextrun"/>
          <w:noProof/>
        </w:rPr>
        <w:lastRenderedPageBreak/>
        <w:t>(6)</w:t>
      </w:r>
      <w:r w:rsidR="007041DD" w:rsidRPr="00D9063E">
        <w:rPr>
          <w:rStyle w:val="normaltextrun"/>
          <w:noProof/>
        </w:rPr>
        <w:tab/>
      </w:r>
      <w:r w:rsidR="006647A1" w:rsidRPr="00D9063E">
        <w:rPr>
          <w:rStyle w:val="normaltextrun"/>
          <w:noProof/>
        </w:rPr>
        <w:t xml:space="preserve">Uitsluitend aanvallen tijdens de slaap: een bestuurder of aanvrager die uitsluitend tijdens de slaap epileptische aanvallen heeft gehad, kan rijgeschikt worden verklaard wanneer de stabiliteit van dit aanvalspatroon is vastgesteld gedurende een periode die minstens even lang is als de voor epilepsie vereiste aanvalsvrije periode. Na een aanval of crisis in wakkere toestand kan pas een rijbewijs worden afgegeven na een periode van één jaar zonder nieuwe aanval </w:t>
      </w:r>
      <w:r w:rsidR="007041DD" w:rsidRPr="00D9063E">
        <w:rPr>
          <w:rStyle w:val="normaltextrun"/>
          <w:noProof/>
        </w:rPr>
        <w:t>(zie “epilepsie” in punt 12.5).</w:t>
      </w:r>
    </w:p>
    <w:p w:rsidR="006647A1" w:rsidRPr="00D9063E" w:rsidRDefault="007041DD" w:rsidP="007041DD">
      <w:pPr>
        <w:pStyle w:val="NumPar1"/>
        <w:numPr>
          <w:ilvl w:val="0"/>
          <w:numId w:val="0"/>
        </w:numPr>
        <w:spacing w:line="360" w:lineRule="auto"/>
        <w:ind w:left="1418" w:hanging="567"/>
        <w:jc w:val="left"/>
        <w:rPr>
          <w:rStyle w:val="normaltextrun"/>
          <w:noProof/>
        </w:rPr>
      </w:pPr>
      <w:r w:rsidRPr="00D9063E">
        <w:rPr>
          <w:rStyle w:val="normaltextrun"/>
          <w:noProof/>
        </w:rPr>
        <w:t>(7)</w:t>
      </w:r>
      <w:r w:rsidRPr="00D9063E">
        <w:rPr>
          <w:rStyle w:val="normaltextrun"/>
          <w:noProof/>
        </w:rPr>
        <w:tab/>
      </w:r>
      <w:r w:rsidR="006647A1" w:rsidRPr="00D9063E">
        <w:rPr>
          <w:rStyle w:val="normaltextrun"/>
          <w:noProof/>
        </w:rPr>
        <w:t xml:space="preserve">Aanvallen zonder invloed op het bewustzijn of het functioneren: de aanvrager die nooit andere aanvallen heeft gehad dan opgewekte aanvallen waarbij noch het bewustzijn, noch het functioneren worden aangetast, kan rijgeschikt worden verklaard wanneer de stabiliteit van dit aanvalspatroon is vastgesteld gedurende een periode die minstens even lang is als de voor epilepsie vereiste aanvalsvrije periode. Er kan pas een rijbewijs worden afgegeven na een periode van één jaar zonder nieuwe aanvallen </w:t>
      </w:r>
      <w:r w:rsidRPr="00D9063E">
        <w:rPr>
          <w:rStyle w:val="normaltextrun"/>
          <w:noProof/>
        </w:rPr>
        <w:t>(zie “epilepsie” in punt 12.5).</w:t>
      </w:r>
    </w:p>
    <w:p w:rsidR="006647A1" w:rsidRPr="00D9063E" w:rsidRDefault="001165DF" w:rsidP="007041DD">
      <w:pPr>
        <w:pStyle w:val="NumPar1"/>
        <w:numPr>
          <w:ilvl w:val="0"/>
          <w:numId w:val="0"/>
        </w:numPr>
        <w:spacing w:line="360" w:lineRule="auto"/>
        <w:ind w:left="1418" w:hanging="567"/>
        <w:jc w:val="left"/>
        <w:rPr>
          <w:rStyle w:val="normaltextrun"/>
          <w:noProof/>
        </w:rPr>
      </w:pPr>
      <w:r w:rsidRPr="00D9063E">
        <w:rPr>
          <w:rStyle w:val="normaltextrun"/>
          <w:noProof/>
        </w:rPr>
        <w:br w:type="page"/>
      </w:r>
      <w:r w:rsidR="007041DD" w:rsidRPr="00D9063E">
        <w:rPr>
          <w:rStyle w:val="normaltextrun"/>
          <w:noProof/>
        </w:rPr>
        <w:lastRenderedPageBreak/>
        <w:t>(8)</w:t>
      </w:r>
      <w:r w:rsidR="007041DD" w:rsidRPr="00D9063E">
        <w:rPr>
          <w:rStyle w:val="normaltextrun"/>
          <w:noProof/>
        </w:rPr>
        <w:tab/>
      </w:r>
      <w:r w:rsidR="006647A1" w:rsidRPr="00D9063E">
        <w:rPr>
          <w:rStyle w:val="normaltextrun"/>
          <w:noProof/>
        </w:rPr>
        <w:t>Aanvallen door een verandering of vermindering van de anti-epileptische behandeling op vraag van de arts: de patiënt kan worden verzocht niet te rijden vanaf het begin van de reductie van de behandeling en gedurende zes maanden na de stopzetting van de behandeling. Na aanvallen gedurende een verandering of stopzetting van medicatie op doktersadvies mag drie maanden niet worden gereden indien de voorm</w:t>
      </w:r>
      <w:r w:rsidR="007041DD" w:rsidRPr="00D9063E">
        <w:rPr>
          <w:rStyle w:val="normaltextrun"/>
          <w:noProof/>
        </w:rPr>
        <w:t>alige behandeling wordt hervat.</w:t>
      </w:r>
    </w:p>
    <w:p w:rsidR="006647A1" w:rsidRPr="00D9063E" w:rsidRDefault="007041DD" w:rsidP="007041DD">
      <w:pPr>
        <w:pStyle w:val="NumPar1"/>
        <w:numPr>
          <w:ilvl w:val="0"/>
          <w:numId w:val="0"/>
        </w:numPr>
        <w:spacing w:line="360" w:lineRule="auto"/>
        <w:ind w:left="1418" w:hanging="567"/>
        <w:jc w:val="left"/>
        <w:rPr>
          <w:rStyle w:val="normaltextrun"/>
          <w:noProof/>
        </w:rPr>
      </w:pPr>
      <w:r w:rsidRPr="00D9063E">
        <w:rPr>
          <w:rStyle w:val="normaltextrun"/>
          <w:noProof/>
        </w:rPr>
        <w:t>(9)</w:t>
      </w:r>
      <w:r w:rsidRPr="00D9063E">
        <w:rPr>
          <w:rStyle w:val="normaltextrun"/>
          <w:noProof/>
        </w:rPr>
        <w:tab/>
      </w:r>
      <w:r w:rsidR="006647A1" w:rsidRPr="00D9063E">
        <w:rPr>
          <w:rStyle w:val="normaltextrun"/>
          <w:noProof/>
        </w:rPr>
        <w:t>Na een chirurgische ingreep ter behandeling van epilepsi</w:t>
      </w:r>
      <w:r w:rsidRPr="00D9063E">
        <w:rPr>
          <w:rStyle w:val="normaltextrun"/>
          <w:noProof/>
        </w:rPr>
        <w:t>e: zie “epilepsie” in punt 12.5</w:t>
      </w:r>
    </w:p>
    <w:p w:rsidR="006647A1" w:rsidRPr="00D9063E" w:rsidRDefault="006647A1" w:rsidP="007041DD">
      <w:pPr>
        <w:pStyle w:val="NumPar1"/>
        <w:numPr>
          <w:ilvl w:val="0"/>
          <w:numId w:val="0"/>
        </w:numPr>
        <w:spacing w:line="360" w:lineRule="auto"/>
        <w:ind w:left="851"/>
        <w:jc w:val="left"/>
        <w:rPr>
          <w:noProof/>
        </w:rPr>
      </w:pPr>
      <w:r w:rsidRPr="00D9063E">
        <w:rPr>
          <w:rStyle w:val="normaltextrun"/>
          <w:noProof/>
        </w:rPr>
        <w:t>Groep</w:t>
      </w:r>
      <w:r w:rsidRPr="00D9063E">
        <w:rPr>
          <w:rStyle w:val="normaltextrun"/>
          <w:noProof/>
          <w:color w:val="000000"/>
        </w:rPr>
        <w:t xml:space="preserve"> 2:</w:t>
      </w:r>
      <w:r w:rsidRPr="00D9063E">
        <w:rPr>
          <w:rStyle w:val="eop"/>
          <w:noProof/>
          <w:color w:val="000000"/>
        </w:rPr>
        <w:t xml:space="preserve"> </w:t>
      </w:r>
    </w:p>
    <w:p w:rsidR="006647A1" w:rsidRPr="00D9063E" w:rsidRDefault="007041DD" w:rsidP="007041DD">
      <w:pPr>
        <w:pStyle w:val="NumPar1"/>
        <w:numPr>
          <w:ilvl w:val="0"/>
          <w:numId w:val="0"/>
        </w:numPr>
        <w:spacing w:line="360" w:lineRule="auto"/>
        <w:ind w:left="1418" w:hanging="567"/>
        <w:jc w:val="left"/>
        <w:rPr>
          <w:rStyle w:val="normaltextrun"/>
          <w:noProof/>
        </w:rPr>
      </w:pPr>
      <w:r w:rsidRPr="00D9063E">
        <w:rPr>
          <w:rStyle w:val="normaltextrun"/>
          <w:noProof/>
        </w:rPr>
        <w:t>(10)</w:t>
      </w:r>
      <w:r w:rsidRPr="00D9063E">
        <w:rPr>
          <w:rStyle w:val="normaltextrun"/>
          <w:noProof/>
        </w:rPr>
        <w:tab/>
      </w:r>
      <w:r w:rsidR="006647A1" w:rsidRPr="00D9063E">
        <w:rPr>
          <w:rStyle w:val="normaltextrun"/>
          <w:noProof/>
        </w:rPr>
        <w:t>De aanvrager mag gedurende de vereiste aanvalsvrije periode geen anti-epileptische medicatie gebruiken. De aanvrager heeft passende periodieke medische onderzoeken ondergaan. Na uitvoerig neurologisch onderzoek zijn geen relevante cerebrale pathologieën vastgesteld en op het elektro-encefalogram (EEG) is geen epileptische activiteit waargenomen. Na een acute crisis moet een EEG worden gemaakt en een neurologis</w:t>
      </w:r>
      <w:r w:rsidRPr="00D9063E">
        <w:rPr>
          <w:rStyle w:val="normaltextrun"/>
          <w:noProof/>
        </w:rPr>
        <w:t>ch onderzoek worden uitgevoerd.</w:t>
      </w:r>
    </w:p>
    <w:p w:rsidR="006647A1" w:rsidRPr="00D9063E" w:rsidRDefault="001165DF" w:rsidP="007041DD">
      <w:pPr>
        <w:pStyle w:val="NumPar1"/>
        <w:numPr>
          <w:ilvl w:val="0"/>
          <w:numId w:val="0"/>
        </w:numPr>
        <w:spacing w:line="360" w:lineRule="auto"/>
        <w:ind w:left="1418" w:hanging="567"/>
        <w:jc w:val="left"/>
        <w:rPr>
          <w:rStyle w:val="normaltextrun"/>
          <w:b/>
          <w:noProof/>
        </w:rPr>
      </w:pPr>
      <w:r w:rsidRPr="00D9063E">
        <w:rPr>
          <w:rStyle w:val="normaltextrun"/>
          <w:noProof/>
        </w:rPr>
        <w:br w:type="page"/>
      </w:r>
      <w:r w:rsidR="007041DD" w:rsidRPr="00D9063E">
        <w:rPr>
          <w:rStyle w:val="normaltextrun"/>
          <w:noProof/>
        </w:rPr>
        <w:lastRenderedPageBreak/>
        <w:t>(11)</w:t>
      </w:r>
      <w:r w:rsidR="007041DD" w:rsidRPr="00D9063E">
        <w:rPr>
          <w:rStyle w:val="normaltextrun"/>
          <w:noProof/>
        </w:rPr>
        <w:tab/>
      </w:r>
      <w:r w:rsidR="007041DD" w:rsidRPr="00D9063E">
        <w:t xml:space="preserve">Opgewekte epileptische aanval: een aanvrager die een opgewekte epileptische aanval heeft gehad met een aanwijsbaar oorzakelijk verband, waarvan het weinig waarschijnlijk is dat het zich opnieuw zal voordoen achter het stuur, kan na een neurologisch onderzoek </w:t>
      </w:r>
      <w:r w:rsidR="007041DD" w:rsidRPr="00D9063E">
        <w:rPr>
          <w:b/>
          <w:i/>
        </w:rPr>
        <w:t xml:space="preserve">uitsluitend </w:t>
      </w:r>
      <w:r w:rsidR="007041DD" w:rsidRPr="00D9063E">
        <w:t>op individuele basis rijgeschikt worden verklaard</w:t>
      </w:r>
      <w:r w:rsidR="007041DD" w:rsidRPr="00D9063E">
        <w:rPr>
          <w:b/>
          <w:i/>
        </w:rPr>
        <w:t xml:space="preserve"> voor voertuigen voor eigen gebruik en niet voor het vervoer van derden</w:t>
      </w:r>
      <w:r w:rsidR="007041DD" w:rsidRPr="00D9063E">
        <w:t xml:space="preserve">. Na een acute crisis moet een </w:t>
      </w:r>
      <w:proofErr w:type="gramStart"/>
      <w:r w:rsidR="007041DD" w:rsidRPr="00D9063E">
        <w:t>EEG</w:t>
      </w:r>
      <w:proofErr w:type="gramEnd"/>
      <w:r w:rsidR="007041DD" w:rsidRPr="00D9063E">
        <w:t xml:space="preserve"> worden gemaakt en een neurologis</w:t>
      </w:r>
      <w:r w:rsidR="00B64600" w:rsidRPr="00D9063E">
        <w:t>ch onderzoek worden uitgevoerd.</w:t>
      </w:r>
      <w:r w:rsidR="007041DD" w:rsidRPr="00D9063E">
        <w:rPr>
          <w:b/>
        </w:rPr>
        <w:t xml:space="preserve"> [Am. 222]</w:t>
      </w:r>
    </w:p>
    <w:p w:rsidR="006647A1" w:rsidRPr="00D9063E" w:rsidRDefault="006647A1" w:rsidP="007041DD">
      <w:pPr>
        <w:pStyle w:val="NumPar1"/>
        <w:numPr>
          <w:ilvl w:val="0"/>
          <w:numId w:val="0"/>
        </w:numPr>
        <w:spacing w:line="360" w:lineRule="auto"/>
        <w:ind w:left="1418"/>
        <w:jc w:val="left"/>
        <w:rPr>
          <w:noProof/>
        </w:rPr>
      </w:pPr>
      <w:r w:rsidRPr="00D9063E">
        <w:rPr>
          <w:rStyle w:val="normaltextrun"/>
          <w:noProof/>
          <w:color w:val="000000"/>
        </w:rPr>
        <w:t xml:space="preserve">Een persoon met een structureel intracerebraal letsel die een hoger risico op aanvallen loopt, mag geen voertuigen van groep 2 besturen tot het risico op epilepsie gedaald is tot ten hoogste 2 % per jaar. Het onderzoek moet </w:t>
      </w:r>
      <w:r w:rsidRPr="00D9063E">
        <w:rPr>
          <w:rStyle w:val="normaltextrun"/>
          <w:noProof/>
        </w:rPr>
        <w:t>desgevallend</w:t>
      </w:r>
      <w:r w:rsidRPr="00D9063E">
        <w:rPr>
          <w:rStyle w:val="normaltextrun"/>
          <w:noProof/>
          <w:color w:val="000000"/>
        </w:rPr>
        <w:t xml:space="preserve"> plaatsvinden overeenkomstig de toepasselijke bepalingen van bijlage III (bijvoorbeeld bij alcohol).</w:t>
      </w:r>
    </w:p>
    <w:p w:rsidR="006647A1" w:rsidRPr="00D9063E" w:rsidRDefault="007041DD" w:rsidP="007041DD">
      <w:pPr>
        <w:pStyle w:val="NumPar1"/>
        <w:numPr>
          <w:ilvl w:val="0"/>
          <w:numId w:val="0"/>
        </w:numPr>
        <w:spacing w:line="360" w:lineRule="auto"/>
        <w:ind w:left="1418" w:hanging="567"/>
        <w:jc w:val="left"/>
        <w:rPr>
          <w:rStyle w:val="normaltextrun"/>
          <w:b/>
          <w:noProof/>
        </w:rPr>
      </w:pPr>
      <w:r w:rsidRPr="00D9063E">
        <w:rPr>
          <w:rStyle w:val="normaltextrun"/>
          <w:noProof/>
        </w:rPr>
        <w:t>(12)</w:t>
      </w:r>
      <w:r w:rsidRPr="00D9063E">
        <w:rPr>
          <w:rStyle w:val="normaltextrun"/>
          <w:noProof/>
        </w:rPr>
        <w:tab/>
      </w:r>
      <w:r w:rsidR="006647A1" w:rsidRPr="00D9063E">
        <w:rPr>
          <w:rStyle w:val="normaltextrun"/>
          <w:noProof/>
        </w:rPr>
        <w:t>Eerste of eenmalige niet-opgewekte aanval: na een eerste niet-opgewekte epileptische aanval kan een aanvrager, indien een passend neurologisch onderzoek heeft plaatsgehad, rijgeschikt worden verklaard na een periode van vijf jaar zonder andere aanvallen en tijdens welke hij geen anti-epileptische medicatie heeft gebruikt.</w:t>
      </w:r>
      <w:r w:rsidR="006647A1" w:rsidRPr="00D9063E">
        <w:rPr>
          <w:rStyle w:val="normaltextrun"/>
          <w:strike/>
          <w:noProof/>
        </w:rPr>
        <w:t xml:space="preserve"> Nationale autoriteiten kunnen aan bestuurders met een erkende gunstige prognose toestemming verlenen om sneller op</w:t>
      </w:r>
      <w:r w:rsidRPr="00D9063E">
        <w:rPr>
          <w:rStyle w:val="normaltextrun"/>
          <w:strike/>
          <w:noProof/>
        </w:rPr>
        <w:t>nieuw een voertuig te besturen.</w:t>
      </w:r>
      <w:r w:rsidRPr="00D9063E">
        <w:rPr>
          <w:rStyle w:val="normaltextrun"/>
          <w:b/>
          <w:noProof/>
        </w:rPr>
        <w:t xml:space="preserve"> [Am. 223]</w:t>
      </w:r>
    </w:p>
    <w:p w:rsidR="006647A1" w:rsidRPr="00D9063E" w:rsidRDefault="001165DF" w:rsidP="007041DD">
      <w:pPr>
        <w:pStyle w:val="NumPar1"/>
        <w:numPr>
          <w:ilvl w:val="0"/>
          <w:numId w:val="0"/>
        </w:numPr>
        <w:spacing w:line="360" w:lineRule="auto"/>
        <w:ind w:left="1418" w:hanging="567"/>
        <w:jc w:val="left"/>
        <w:rPr>
          <w:rStyle w:val="normaltextrun"/>
          <w:noProof/>
        </w:rPr>
      </w:pPr>
      <w:r w:rsidRPr="00D9063E">
        <w:rPr>
          <w:rStyle w:val="normaltextrun"/>
          <w:noProof/>
        </w:rPr>
        <w:br w:type="page"/>
      </w:r>
      <w:r w:rsidR="007041DD" w:rsidRPr="00D9063E">
        <w:rPr>
          <w:rStyle w:val="normaltextrun"/>
          <w:noProof/>
        </w:rPr>
        <w:lastRenderedPageBreak/>
        <w:t>(13)</w:t>
      </w:r>
      <w:r w:rsidR="007041DD" w:rsidRPr="00D9063E">
        <w:rPr>
          <w:rStyle w:val="normaltextrun"/>
          <w:noProof/>
        </w:rPr>
        <w:tab/>
      </w:r>
      <w:r w:rsidR="006647A1" w:rsidRPr="00D9063E">
        <w:rPr>
          <w:rStyle w:val="normaltextrun"/>
          <w:noProof/>
        </w:rPr>
        <w:t xml:space="preserve">Andere gevallen van bewustzijnsverlies: bij bewustzijnsverlies moet worden onderzocht hoe groot het risico is op herhaling tijdens het rijden. Het risico op herhaling mag niet </w:t>
      </w:r>
      <w:r w:rsidR="007041DD" w:rsidRPr="00D9063E">
        <w:rPr>
          <w:rStyle w:val="normaltextrun"/>
          <w:noProof/>
        </w:rPr>
        <w:t>meer dan 2 % per jaar bedragen.</w:t>
      </w:r>
    </w:p>
    <w:p w:rsidR="006647A1" w:rsidRPr="00D9063E" w:rsidRDefault="007041DD" w:rsidP="007041DD">
      <w:pPr>
        <w:pStyle w:val="NumPar1"/>
        <w:numPr>
          <w:ilvl w:val="0"/>
          <w:numId w:val="0"/>
        </w:numPr>
        <w:spacing w:line="360" w:lineRule="auto"/>
        <w:ind w:left="1418" w:hanging="567"/>
        <w:jc w:val="left"/>
        <w:rPr>
          <w:rStyle w:val="normaltextrun"/>
          <w:noProof/>
        </w:rPr>
      </w:pPr>
      <w:r w:rsidRPr="00D9063E">
        <w:rPr>
          <w:rStyle w:val="normaltextrun"/>
          <w:noProof/>
        </w:rPr>
        <w:t>(14)</w:t>
      </w:r>
      <w:r w:rsidRPr="00D9063E">
        <w:rPr>
          <w:rStyle w:val="normaltextrun"/>
          <w:noProof/>
        </w:rPr>
        <w:tab/>
      </w:r>
      <w:r w:rsidR="006647A1" w:rsidRPr="00D9063E">
        <w:rPr>
          <w:rStyle w:val="normaltextrun"/>
          <w:noProof/>
        </w:rPr>
        <w:t>Epilepsie: gedurende een periode van tien jaar, tijdens welke geen anti-epileptische medicatie werd gebruikt, mogen zich geen nieuwe aanvallen voordoen. Nationale autoriteiten kunnen aan bestuurders met een erkende gunstige prognose toestemming verlenen om sneller opnieuw een voertuig te besturen. Dit geldt ook voo</w:t>
      </w:r>
      <w:r w:rsidRPr="00D9063E">
        <w:rPr>
          <w:rStyle w:val="normaltextrun"/>
          <w:noProof/>
        </w:rPr>
        <w:t>r zogenaamde “kinderepilepsie”.</w:t>
      </w:r>
    </w:p>
    <w:p w:rsidR="006647A1" w:rsidRPr="00D9063E" w:rsidRDefault="006647A1" w:rsidP="007041DD">
      <w:pPr>
        <w:pStyle w:val="NumPar1"/>
        <w:numPr>
          <w:ilvl w:val="0"/>
          <w:numId w:val="0"/>
        </w:numPr>
        <w:spacing w:line="360" w:lineRule="auto"/>
        <w:ind w:left="1418"/>
        <w:jc w:val="left"/>
        <w:rPr>
          <w:rStyle w:val="normaltextrun"/>
          <w:noProof/>
          <w:color w:val="000000"/>
        </w:rPr>
      </w:pPr>
      <w:r w:rsidRPr="00D9063E">
        <w:rPr>
          <w:rStyle w:val="normaltextrun"/>
          <w:noProof/>
          <w:color w:val="000000"/>
        </w:rPr>
        <w:t xml:space="preserve">Bepaalde aandoeningen (bijvoorbeeld een arterioveneuse malformatie of intracerebrale bloedingen) brengen een verhoogd risico op aanvallen mee, zelfs </w:t>
      </w:r>
      <w:r w:rsidRPr="00D9063E">
        <w:rPr>
          <w:rStyle w:val="normaltextrun"/>
          <w:noProof/>
        </w:rPr>
        <w:t>wanneer</w:t>
      </w:r>
      <w:r w:rsidRPr="00D9063E">
        <w:rPr>
          <w:rStyle w:val="normaltextrun"/>
          <w:noProof/>
          <w:color w:val="000000"/>
        </w:rPr>
        <w:t xml:space="preserve"> zich nog geen aanvallen hebben voorgedaan. In dergelijke gevallen moet een onderzoek worden uitgevoerd door een bevoegde medische instantie; een rijbewijs mag niet worden afgegeven wanneer het risico op een aanval meer dan 2 % per jaar bedraagt.</w:t>
      </w:r>
    </w:p>
    <w:p w:rsidR="006647A1" w:rsidRPr="00D9063E" w:rsidRDefault="006647A1" w:rsidP="007041DD">
      <w:pPr>
        <w:pStyle w:val="NumPar1"/>
        <w:numPr>
          <w:ilvl w:val="0"/>
          <w:numId w:val="0"/>
        </w:numPr>
        <w:spacing w:line="360" w:lineRule="auto"/>
        <w:jc w:val="left"/>
        <w:rPr>
          <w:rStyle w:val="normaltextrun"/>
        </w:rPr>
      </w:pPr>
      <w:r w:rsidRPr="00D9063E">
        <w:rPr>
          <w:rStyle w:val="normaltextrun"/>
          <w:noProof/>
        </w:rPr>
        <w:t>MENTALE BEPERKINGEN</w:t>
      </w:r>
    </w:p>
    <w:p w:rsidR="006647A1" w:rsidRPr="00D9063E" w:rsidRDefault="007041DD" w:rsidP="007041DD">
      <w:pPr>
        <w:pStyle w:val="NumPar1"/>
        <w:numPr>
          <w:ilvl w:val="0"/>
          <w:numId w:val="0"/>
        </w:numPr>
        <w:spacing w:line="360" w:lineRule="auto"/>
        <w:ind w:left="851" w:hanging="851"/>
        <w:jc w:val="left"/>
        <w:rPr>
          <w:rStyle w:val="normaltextrun"/>
          <w:bCs/>
          <w:noProof/>
          <w:color w:val="000000"/>
        </w:rPr>
      </w:pPr>
      <w:r w:rsidRPr="00D9063E">
        <w:rPr>
          <w:rStyle w:val="normaltextrun"/>
          <w:noProof/>
          <w:color w:val="000000"/>
        </w:rPr>
        <w:t>13.</w:t>
      </w:r>
      <w:r w:rsidRPr="00D9063E">
        <w:rPr>
          <w:rStyle w:val="normaltextrun"/>
          <w:noProof/>
          <w:color w:val="000000"/>
        </w:rPr>
        <w:tab/>
      </w:r>
      <w:r w:rsidR="006647A1" w:rsidRPr="00D9063E">
        <w:rPr>
          <w:rStyle w:val="normaltextrun"/>
          <w:noProof/>
          <w:color w:val="000000"/>
        </w:rPr>
        <w:t xml:space="preserve">De </w:t>
      </w:r>
      <w:r w:rsidR="006647A1" w:rsidRPr="00D9063E">
        <w:rPr>
          <w:rStyle w:val="normaltextrun"/>
          <w:noProof/>
        </w:rPr>
        <w:t>volgende</w:t>
      </w:r>
      <w:r w:rsidR="006647A1" w:rsidRPr="00D9063E">
        <w:rPr>
          <w:rStyle w:val="normaltextrun"/>
          <w:noProof/>
          <w:color w:val="000000"/>
        </w:rPr>
        <w:t xml:space="preserve"> regels zijn van toepassing op aanvragers of bestuurders met een mentale of intellectuele beperking.</w:t>
      </w:r>
    </w:p>
    <w:p w:rsidR="006647A1" w:rsidRPr="00D9063E" w:rsidRDefault="007041DD" w:rsidP="007041DD">
      <w:pPr>
        <w:pStyle w:val="NumPar1"/>
        <w:numPr>
          <w:ilvl w:val="0"/>
          <w:numId w:val="0"/>
        </w:numPr>
        <w:spacing w:line="360" w:lineRule="auto"/>
        <w:ind w:left="851"/>
        <w:jc w:val="left"/>
        <w:rPr>
          <w:rStyle w:val="normaltextrun"/>
          <w:bCs/>
          <w:noProof/>
          <w:color w:val="000000"/>
        </w:rPr>
      </w:pPr>
      <w:r w:rsidRPr="00D9063E">
        <w:rPr>
          <w:rStyle w:val="normaltextrun"/>
          <w:noProof/>
          <w:color w:val="000000"/>
        </w:rPr>
        <w:br w:type="page"/>
      </w:r>
      <w:r w:rsidR="006647A1" w:rsidRPr="00D9063E">
        <w:rPr>
          <w:rStyle w:val="normaltextrun"/>
          <w:noProof/>
          <w:color w:val="000000"/>
        </w:rPr>
        <w:lastRenderedPageBreak/>
        <w:t>Groep 1:</w:t>
      </w:r>
      <w:r w:rsidR="006647A1" w:rsidRPr="00D9063E">
        <w:rPr>
          <w:rStyle w:val="normaltextrun"/>
          <w:noProof/>
        </w:rPr>
        <w:t xml:space="preserve"> </w:t>
      </w:r>
    </w:p>
    <w:p w:rsidR="006647A1" w:rsidRPr="00D9063E" w:rsidRDefault="007041DD" w:rsidP="007041DD">
      <w:pPr>
        <w:pStyle w:val="NumPar1"/>
        <w:numPr>
          <w:ilvl w:val="0"/>
          <w:numId w:val="0"/>
        </w:numPr>
        <w:spacing w:line="360" w:lineRule="auto"/>
        <w:ind w:left="1418" w:hanging="567"/>
        <w:jc w:val="left"/>
        <w:rPr>
          <w:rStyle w:val="normaltextrun"/>
          <w:noProof/>
        </w:rPr>
      </w:pPr>
      <w:r w:rsidRPr="00D9063E">
        <w:rPr>
          <w:rStyle w:val="normaltextrun"/>
          <w:noProof/>
        </w:rPr>
        <w:t>(1)</w:t>
      </w:r>
      <w:r w:rsidRPr="00D9063E">
        <w:rPr>
          <w:rStyle w:val="normaltextrun"/>
          <w:noProof/>
        </w:rPr>
        <w:tab/>
      </w:r>
      <w:r w:rsidR="006647A1" w:rsidRPr="00D9063E">
        <w:rPr>
          <w:rStyle w:val="normaltextrun"/>
          <w:noProof/>
        </w:rPr>
        <w:t>Rijbewijzen mogen niet worden afgegeven of verlengd voor</w:t>
      </w:r>
      <w:r w:rsidRPr="00D9063E">
        <w:rPr>
          <w:rStyle w:val="normaltextrun"/>
          <w:noProof/>
        </w:rPr>
        <w:t xml:space="preserve"> aanvragers of bestuurders met:</w:t>
      </w:r>
    </w:p>
    <w:p w:rsidR="006647A1" w:rsidRPr="00D9063E" w:rsidRDefault="007041DD" w:rsidP="007041DD">
      <w:pPr>
        <w:pStyle w:val="NumPar1"/>
        <w:numPr>
          <w:ilvl w:val="0"/>
          <w:numId w:val="0"/>
        </w:numPr>
        <w:spacing w:line="360" w:lineRule="auto"/>
        <w:ind w:left="1985" w:hanging="567"/>
        <w:jc w:val="left"/>
        <w:rPr>
          <w:rStyle w:val="normaltextrun"/>
          <w:b/>
          <w:noProof/>
          <w:color w:val="000000"/>
        </w:rPr>
      </w:pPr>
      <w:r w:rsidRPr="00D9063E">
        <w:rPr>
          <w:rStyle w:val="normaltextrun"/>
          <w:noProof/>
          <w:color w:val="000000"/>
        </w:rPr>
        <w:t>(a)</w:t>
      </w:r>
      <w:r w:rsidRPr="00D9063E">
        <w:rPr>
          <w:rStyle w:val="normaltextrun"/>
          <w:noProof/>
          <w:color w:val="000000"/>
        </w:rPr>
        <w:tab/>
      </w:r>
      <w:r w:rsidR="006647A1" w:rsidRPr="00D9063E">
        <w:rPr>
          <w:rStyle w:val="normaltextrun"/>
          <w:noProof/>
          <w:color w:val="000000"/>
        </w:rPr>
        <w:t xml:space="preserve">congenitale of door ziekten, trauma’s of neurochirurgische ingrepen </w:t>
      </w:r>
      <w:r w:rsidR="006647A1" w:rsidRPr="00D9063E">
        <w:rPr>
          <w:rStyle w:val="normaltextrun"/>
          <w:noProof/>
        </w:rPr>
        <w:t>ontstane</w:t>
      </w:r>
      <w:r w:rsidR="006647A1" w:rsidRPr="00D9063E">
        <w:rPr>
          <w:rStyle w:val="normaltextrun"/>
          <w:noProof/>
          <w:color w:val="000000"/>
        </w:rPr>
        <w:t xml:space="preserve"> ernstige mentale</w:t>
      </w:r>
      <w:r w:rsidRPr="00D9063E">
        <w:rPr>
          <w:b/>
          <w:i/>
        </w:rPr>
        <w:t>, cognitieve of gedragsbeperkingen</w:t>
      </w:r>
      <w:r w:rsidR="006647A1" w:rsidRPr="00D9063E">
        <w:rPr>
          <w:rStyle w:val="normaltextrun"/>
          <w:strike/>
          <w:noProof/>
          <w:color w:val="000000"/>
        </w:rPr>
        <w:t>beperkingen</w:t>
      </w:r>
      <w:r w:rsidR="006647A1" w:rsidRPr="00D9063E">
        <w:rPr>
          <w:rStyle w:val="normaltextrun"/>
          <w:noProof/>
          <w:color w:val="000000"/>
        </w:rPr>
        <w:t>;</w:t>
      </w:r>
      <w:r w:rsidRPr="00D9063E">
        <w:rPr>
          <w:rStyle w:val="normaltextrun"/>
          <w:b/>
          <w:noProof/>
          <w:color w:val="000000"/>
        </w:rPr>
        <w:t xml:space="preserve"> [Am. 224]</w:t>
      </w:r>
    </w:p>
    <w:p w:rsidR="006647A1" w:rsidRPr="00D9063E" w:rsidRDefault="007041DD" w:rsidP="007041DD">
      <w:pPr>
        <w:pStyle w:val="NumPar1"/>
        <w:numPr>
          <w:ilvl w:val="0"/>
          <w:numId w:val="0"/>
        </w:numPr>
        <w:spacing w:line="360" w:lineRule="auto"/>
        <w:ind w:left="1985" w:hanging="567"/>
        <w:jc w:val="left"/>
        <w:rPr>
          <w:rStyle w:val="normaltextrun"/>
          <w:b/>
          <w:noProof/>
          <w:color w:val="000000"/>
        </w:rPr>
      </w:pPr>
      <w:r w:rsidRPr="00D9063E">
        <w:rPr>
          <w:rStyle w:val="normaltextrun"/>
          <w:strike/>
          <w:noProof/>
        </w:rPr>
        <w:t>(b)</w:t>
      </w:r>
      <w:r w:rsidRPr="00D9063E">
        <w:rPr>
          <w:rStyle w:val="normaltextrun"/>
          <w:strike/>
          <w:noProof/>
        </w:rPr>
        <w:tab/>
      </w:r>
      <w:r w:rsidR="006647A1" w:rsidRPr="00D9063E">
        <w:rPr>
          <w:rStyle w:val="normaltextrun"/>
          <w:strike/>
          <w:noProof/>
        </w:rPr>
        <w:t>ernst</w:t>
      </w:r>
      <w:r w:rsidRPr="00D9063E">
        <w:rPr>
          <w:rStyle w:val="normaltextrun"/>
          <w:strike/>
          <w:noProof/>
        </w:rPr>
        <w:t>ige</w:t>
      </w:r>
      <w:r w:rsidRPr="00D9063E">
        <w:rPr>
          <w:rStyle w:val="normaltextrun"/>
          <w:strike/>
          <w:noProof/>
          <w:color w:val="000000"/>
        </w:rPr>
        <w:t xml:space="preserve"> verstandelijke beperkingen;</w:t>
      </w:r>
      <w:r w:rsidRPr="00D9063E">
        <w:rPr>
          <w:rStyle w:val="normaltextrun"/>
          <w:b/>
          <w:noProof/>
          <w:color w:val="000000"/>
        </w:rPr>
        <w:t xml:space="preserve"> [Am. 225]</w:t>
      </w:r>
    </w:p>
    <w:p w:rsidR="006647A1" w:rsidRPr="00D9063E" w:rsidRDefault="007041DD" w:rsidP="007041DD">
      <w:pPr>
        <w:pStyle w:val="NumPar1"/>
        <w:numPr>
          <w:ilvl w:val="0"/>
          <w:numId w:val="0"/>
        </w:numPr>
        <w:spacing w:line="360" w:lineRule="auto"/>
        <w:ind w:left="1985" w:hanging="567"/>
        <w:jc w:val="left"/>
        <w:rPr>
          <w:rStyle w:val="normaltextrun"/>
          <w:b/>
          <w:noProof/>
          <w:color w:val="000000"/>
        </w:rPr>
      </w:pPr>
      <w:r w:rsidRPr="00D9063E">
        <w:rPr>
          <w:rStyle w:val="normaltextrun"/>
          <w:noProof/>
          <w:color w:val="000000"/>
        </w:rPr>
        <w:t>(c)</w:t>
      </w:r>
      <w:r w:rsidRPr="00D9063E">
        <w:rPr>
          <w:rStyle w:val="normaltextrun"/>
          <w:noProof/>
          <w:color w:val="000000"/>
        </w:rPr>
        <w:tab/>
      </w:r>
      <w:r w:rsidR="006647A1" w:rsidRPr="00D9063E">
        <w:rPr>
          <w:rStyle w:val="normaltextrun"/>
          <w:strike/>
          <w:noProof/>
          <w:color w:val="000000"/>
        </w:rPr>
        <w:t xml:space="preserve">ernstige gedragsproblemen, uit het verouderingsproces voortvloeiende </w:t>
      </w:r>
      <w:r w:rsidR="006647A1" w:rsidRPr="00D9063E">
        <w:rPr>
          <w:rStyle w:val="normaltextrun"/>
          <w:strike/>
          <w:noProof/>
        </w:rPr>
        <w:t>gedragsproblemen</w:t>
      </w:r>
      <w:r w:rsidR="006647A1" w:rsidRPr="00D9063E">
        <w:rPr>
          <w:rStyle w:val="normaltextrun"/>
          <w:strike/>
          <w:noProof/>
          <w:color w:val="000000"/>
        </w:rPr>
        <w:t>;</w:t>
      </w:r>
      <w:r w:rsidR="006647A1" w:rsidRPr="00D9063E">
        <w:rPr>
          <w:rStyle w:val="normaltextrun"/>
          <w:noProof/>
          <w:color w:val="000000"/>
        </w:rPr>
        <w:t xml:space="preserve"> ernstige met de individuele psychische gesteldheid verband houdende beperkingen van het oordeels- en aanpassings</w:t>
      </w:r>
      <w:r w:rsidRPr="00D9063E">
        <w:rPr>
          <w:rStyle w:val="normaltextrun"/>
          <w:noProof/>
          <w:color w:val="000000"/>
        </w:rPr>
        <w:t>vermogen of gedragsstoornissen,</w:t>
      </w:r>
      <w:r w:rsidRPr="00D9063E">
        <w:rPr>
          <w:rStyle w:val="normaltextrun"/>
          <w:b/>
          <w:noProof/>
          <w:color w:val="000000"/>
        </w:rPr>
        <w:t xml:space="preserve"> [Am. 226]</w:t>
      </w:r>
    </w:p>
    <w:p w:rsidR="006647A1" w:rsidRPr="00D9063E" w:rsidRDefault="006647A1" w:rsidP="007041DD">
      <w:pPr>
        <w:pStyle w:val="NumPar1"/>
        <w:numPr>
          <w:ilvl w:val="0"/>
          <w:numId w:val="0"/>
        </w:numPr>
        <w:spacing w:line="360" w:lineRule="auto"/>
        <w:ind w:left="1418"/>
        <w:jc w:val="left"/>
        <w:rPr>
          <w:noProof/>
        </w:rPr>
      </w:pPr>
      <w:r w:rsidRPr="00D9063E">
        <w:rPr>
          <w:rStyle w:val="normaltextrun"/>
          <w:noProof/>
          <w:color w:val="000000"/>
        </w:rPr>
        <w:t xml:space="preserve">tenzij de aanvraag door een officieel medisch advies wordt ondersteund en de betrokkene zo </w:t>
      </w:r>
      <w:r w:rsidRPr="00D9063E">
        <w:rPr>
          <w:rStyle w:val="normaltextrun"/>
          <w:noProof/>
        </w:rPr>
        <w:t>nodig</w:t>
      </w:r>
      <w:r w:rsidRPr="00D9063E">
        <w:rPr>
          <w:rStyle w:val="normaltextrun"/>
          <w:noProof/>
          <w:color w:val="000000"/>
        </w:rPr>
        <w:t xml:space="preserve"> geregeld medisch wordt gecontroleerd.</w:t>
      </w:r>
    </w:p>
    <w:p w:rsidR="006647A1" w:rsidRPr="00D9063E" w:rsidRDefault="006647A1" w:rsidP="007041DD">
      <w:pPr>
        <w:pStyle w:val="NumPar1"/>
        <w:numPr>
          <w:ilvl w:val="0"/>
          <w:numId w:val="0"/>
        </w:numPr>
        <w:spacing w:line="360" w:lineRule="auto"/>
        <w:ind w:left="851"/>
        <w:jc w:val="left"/>
        <w:rPr>
          <w:rStyle w:val="normaltextrun"/>
          <w:bCs/>
          <w:noProof/>
          <w:color w:val="000000"/>
        </w:rPr>
      </w:pPr>
      <w:r w:rsidRPr="00D9063E">
        <w:rPr>
          <w:rStyle w:val="normaltextrun"/>
          <w:noProof/>
          <w:color w:val="000000"/>
        </w:rPr>
        <w:t>Groep 2:</w:t>
      </w:r>
    </w:p>
    <w:p w:rsidR="006647A1" w:rsidRPr="00D9063E" w:rsidRDefault="007041DD" w:rsidP="007041DD">
      <w:pPr>
        <w:pStyle w:val="NumPar1"/>
        <w:numPr>
          <w:ilvl w:val="0"/>
          <w:numId w:val="0"/>
        </w:numPr>
        <w:spacing w:line="360" w:lineRule="auto"/>
        <w:ind w:left="1418" w:hanging="567"/>
        <w:jc w:val="left"/>
        <w:rPr>
          <w:rStyle w:val="normaltextrun"/>
          <w:b/>
          <w:noProof/>
        </w:rPr>
      </w:pPr>
      <w:r w:rsidRPr="00D9063E">
        <w:rPr>
          <w:rStyle w:val="normaltextrun"/>
          <w:noProof/>
        </w:rPr>
        <w:t>(2)</w:t>
      </w:r>
      <w:r w:rsidRPr="00D9063E">
        <w:rPr>
          <w:rStyle w:val="normaltextrun"/>
          <w:noProof/>
        </w:rPr>
        <w:tab/>
      </w:r>
      <w:r w:rsidRPr="00D9063E">
        <w:t>De bevoegde medische instantie houdt naar behoren rekening met de extra risico’s en gevaren in verband met het besturen van voertuigen die aan de definitie van deze groep beantwoorden.</w:t>
      </w:r>
      <w:r w:rsidRPr="00D9063E">
        <w:rPr>
          <w:b/>
          <w:i/>
        </w:rPr>
        <w:t xml:space="preserve"> De bevoegde medische instantie kan voorschriften van beperkte duur vaststellen of beperkingen voor het besturen van voertuigen opleggen.</w:t>
      </w:r>
      <w:r w:rsidRPr="00D9063E">
        <w:rPr>
          <w:b/>
        </w:rPr>
        <w:t xml:space="preserve"> [Am. 227]</w:t>
      </w:r>
    </w:p>
    <w:p w:rsidR="006647A1" w:rsidRPr="00D9063E" w:rsidRDefault="001165DF" w:rsidP="007041DD">
      <w:pPr>
        <w:pStyle w:val="NumPar1"/>
        <w:numPr>
          <w:ilvl w:val="0"/>
          <w:numId w:val="0"/>
        </w:numPr>
        <w:spacing w:line="360" w:lineRule="auto"/>
        <w:jc w:val="left"/>
        <w:rPr>
          <w:rStyle w:val="normaltextrun"/>
          <w:noProof/>
        </w:rPr>
      </w:pPr>
      <w:r w:rsidRPr="00D9063E">
        <w:rPr>
          <w:rStyle w:val="normaltextrun"/>
          <w:b/>
          <w:noProof/>
          <w:color w:val="000000"/>
        </w:rPr>
        <w:br w:type="page"/>
      </w:r>
      <w:r w:rsidR="006647A1" w:rsidRPr="00D9063E">
        <w:rPr>
          <w:rStyle w:val="normaltextrun"/>
          <w:noProof/>
        </w:rPr>
        <w:lastRenderedPageBreak/>
        <w:t>ALCOHOL</w:t>
      </w:r>
    </w:p>
    <w:p w:rsidR="006647A1" w:rsidRPr="00D9063E" w:rsidRDefault="007041DD" w:rsidP="007041DD">
      <w:pPr>
        <w:pStyle w:val="NumPar1"/>
        <w:numPr>
          <w:ilvl w:val="0"/>
          <w:numId w:val="0"/>
        </w:numPr>
        <w:spacing w:line="360" w:lineRule="auto"/>
        <w:ind w:left="851" w:hanging="851"/>
        <w:jc w:val="left"/>
        <w:rPr>
          <w:rStyle w:val="normaltextrun"/>
          <w:bCs/>
          <w:noProof/>
          <w:color w:val="000000"/>
        </w:rPr>
      </w:pPr>
      <w:r w:rsidRPr="00D9063E">
        <w:rPr>
          <w:rStyle w:val="normaltextrun"/>
          <w:noProof/>
        </w:rPr>
        <w:t>14.</w:t>
      </w:r>
      <w:r w:rsidRPr="00D9063E">
        <w:rPr>
          <w:rStyle w:val="normaltextrun"/>
          <w:noProof/>
        </w:rPr>
        <w:tab/>
      </w:r>
      <w:r w:rsidR="006647A1" w:rsidRPr="00D9063E">
        <w:rPr>
          <w:rStyle w:val="normaltextrun"/>
          <w:noProof/>
        </w:rPr>
        <w:t>Alcoholgebruik</w:t>
      </w:r>
      <w:r w:rsidR="006647A1" w:rsidRPr="00D9063E">
        <w:rPr>
          <w:rStyle w:val="normaltextrun"/>
          <w:noProof/>
          <w:color w:val="000000"/>
        </w:rPr>
        <w:t xml:space="preserve"> vormt een groot gevaar voor de verkeersveiligheid. Gezien de ernst van het probleem moeten artsen grote </w:t>
      </w:r>
      <w:r w:rsidRPr="00D9063E">
        <w:rPr>
          <w:rStyle w:val="normaltextrun"/>
          <w:noProof/>
          <w:color w:val="000000"/>
        </w:rPr>
        <w:t>waakzaamheid aan de dag leggen.</w:t>
      </w:r>
    </w:p>
    <w:p w:rsidR="006647A1" w:rsidRPr="00D9063E" w:rsidRDefault="006647A1" w:rsidP="007041DD">
      <w:pPr>
        <w:pStyle w:val="NumPar1"/>
        <w:numPr>
          <w:ilvl w:val="0"/>
          <w:numId w:val="0"/>
        </w:numPr>
        <w:spacing w:line="360" w:lineRule="auto"/>
        <w:ind w:left="851"/>
        <w:jc w:val="left"/>
        <w:rPr>
          <w:rStyle w:val="normaltextrun"/>
          <w:noProof/>
          <w:color w:val="000000"/>
        </w:rPr>
      </w:pPr>
      <w:r w:rsidRPr="00D9063E">
        <w:rPr>
          <w:rStyle w:val="normaltextrun"/>
          <w:noProof/>
          <w:color w:val="000000"/>
        </w:rPr>
        <w:t>Groep 1:</w:t>
      </w:r>
    </w:p>
    <w:p w:rsidR="006647A1" w:rsidRPr="00D9063E" w:rsidRDefault="007041DD" w:rsidP="007041DD">
      <w:pPr>
        <w:pStyle w:val="NumPar1"/>
        <w:numPr>
          <w:ilvl w:val="0"/>
          <w:numId w:val="0"/>
        </w:numPr>
        <w:spacing w:line="360" w:lineRule="auto"/>
        <w:ind w:left="1418" w:hanging="567"/>
        <w:jc w:val="left"/>
        <w:rPr>
          <w:rStyle w:val="normaltextrun"/>
          <w:b/>
          <w:noProof/>
        </w:rPr>
      </w:pPr>
      <w:r w:rsidRPr="00D9063E">
        <w:t>(1)</w:t>
      </w:r>
      <w:r w:rsidRPr="00D9063E">
        <w:tab/>
      </w:r>
      <w:r w:rsidR="006647A1" w:rsidRPr="00D9063E">
        <w:t>Rijbewijzen</w:t>
      </w:r>
      <w:r w:rsidR="006647A1" w:rsidRPr="00D9063E">
        <w:rPr>
          <w:rStyle w:val="normaltextrun"/>
          <w:noProof/>
        </w:rPr>
        <w:t xml:space="preserve"> mogen niet worden afgegeven of verlengd indien de aanvrager of bestuurder aan </w:t>
      </w:r>
      <w:r w:rsidRPr="00D9063E">
        <w:rPr>
          <w:rStyle w:val="normaltextrun"/>
          <w:b/>
          <w:i/>
          <w:noProof/>
        </w:rPr>
        <w:t>een alcoholgerelateerde aandoening lijdt</w:t>
      </w:r>
      <w:r w:rsidR="006647A1" w:rsidRPr="00D9063E">
        <w:rPr>
          <w:rStyle w:val="normaltextrun"/>
          <w:strike/>
          <w:noProof/>
        </w:rPr>
        <w:t>alcohol verslaafd is</w:t>
      </w:r>
      <w:r w:rsidR="006647A1" w:rsidRPr="00D9063E">
        <w:rPr>
          <w:rStyle w:val="normaltextrun"/>
          <w:noProof/>
        </w:rPr>
        <w:t xml:space="preserve"> of niet kan afzien van alcoholgebruik wanneer hij aan het verkeer deelneemt, tenzij passende beperkingen worden toegepast door </w:t>
      </w:r>
      <w:r w:rsidRPr="00D9063E">
        <w:rPr>
          <w:b/>
          <w:i/>
        </w:rPr>
        <w:t xml:space="preserve">deelname aan een rehabilitatieprogramma, met inbegrip van monitoring en medisch toezicht, en door </w:t>
      </w:r>
      <w:r w:rsidR="006647A1" w:rsidRPr="00D9063E">
        <w:rPr>
          <w:rStyle w:val="normaltextrun"/>
          <w:noProof/>
        </w:rPr>
        <w:t>middel van technologieën die de verslaving kunnen tegengaan (</w:t>
      </w:r>
      <w:r w:rsidR="006647A1" w:rsidRPr="00D9063E">
        <w:rPr>
          <w:rStyle w:val="normaltextrun"/>
          <w:strike/>
          <w:noProof/>
        </w:rPr>
        <w:t xml:space="preserve">bijvoorbeeld </w:t>
      </w:r>
      <w:r w:rsidRPr="00D9063E">
        <w:rPr>
          <w:rStyle w:val="normaltextrun"/>
          <w:b/>
          <w:i/>
          <w:noProof/>
        </w:rPr>
        <w:t>onder meer</w:t>
      </w:r>
      <w:r w:rsidRPr="00D9063E">
        <w:rPr>
          <w:rStyle w:val="normaltextrun"/>
          <w:noProof/>
        </w:rPr>
        <w:t xml:space="preserve"> </w:t>
      </w:r>
      <w:r w:rsidR="006647A1" w:rsidRPr="00D9063E">
        <w:rPr>
          <w:rStyle w:val="normaltextrun"/>
          <w:noProof/>
        </w:rPr>
        <w:t>door het verplichte gebruik van een alco</w:t>
      </w:r>
      <w:r w:rsidRPr="00D9063E">
        <w:rPr>
          <w:rStyle w:val="normaltextrun"/>
          <w:noProof/>
        </w:rPr>
        <w:t>holslot).</w:t>
      </w:r>
      <w:r w:rsidRPr="00D9063E">
        <w:rPr>
          <w:rStyle w:val="normaltextrun"/>
          <w:b/>
          <w:noProof/>
        </w:rPr>
        <w:t xml:space="preserve"> [Am. 228]</w:t>
      </w:r>
    </w:p>
    <w:p w:rsidR="006647A1" w:rsidRPr="00D9063E" w:rsidRDefault="007041DD" w:rsidP="007041DD">
      <w:pPr>
        <w:pStyle w:val="NumPar1"/>
        <w:numPr>
          <w:ilvl w:val="0"/>
          <w:numId w:val="0"/>
        </w:numPr>
        <w:spacing w:line="360" w:lineRule="auto"/>
        <w:ind w:left="1418"/>
        <w:jc w:val="left"/>
        <w:rPr>
          <w:b/>
          <w:noProof/>
        </w:rPr>
      </w:pPr>
      <w:r w:rsidRPr="00D9063E">
        <w:t xml:space="preserve">Rijbewijzen mogen zonder bijkomende beperkingen worden afgegeven of verlengd indien de aanvrager of bestuurder aan alcohol verslaafd is geweest, na een periode van bewezen onthouding en onder voorbehoud van een </w:t>
      </w:r>
      <w:r w:rsidRPr="00D9063E">
        <w:rPr>
          <w:b/>
          <w:i/>
        </w:rPr>
        <w:t xml:space="preserve">positief </w:t>
      </w:r>
      <w:r w:rsidRPr="00D9063E">
        <w:t>officieel medisch advies en geregelde medische controle</w:t>
      </w:r>
      <w:r w:rsidRPr="00D9063E">
        <w:rPr>
          <w:b/>
          <w:i/>
        </w:rPr>
        <w:t xml:space="preserve"> door de bevoegde medische instantie</w:t>
      </w:r>
      <w:r w:rsidRPr="00D9063E">
        <w:t>.</w:t>
      </w:r>
      <w:r w:rsidRPr="00D9063E">
        <w:rPr>
          <w:b/>
        </w:rPr>
        <w:t xml:space="preserve"> [Am. 229]</w:t>
      </w:r>
    </w:p>
    <w:p w:rsidR="006647A1" w:rsidRPr="00D9063E" w:rsidRDefault="001165DF" w:rsidP="0028354A">
      <w:pPr>
        <w:pStyle w:val="NumPar1"/>
        <w:numPr>
          <w:ilvl w:val="0"/>
          <w:numId w:val="0"/>
        </w:numPr>
        <w:spacing w:line="360" w:lineRule="auto"/>
        <w:ind w:left="851"/>
        <w:jc w:val="left"/>
        <w:rPr>
          <w:rStyle w:val="normaltextrun"/>
          <w:noProof/>
          <w:color w:val="000000"/>
        </w:rPr>
      </w:pPr>
      <w:r w:rsidRPr="00D9063E">
        <w:rPr>
          <w:rStyle w:val="normaltextrun"/>
          <w:noProof/>
          <w:color w:val="000000"/>
        </w:rPr>
        <w:br w:type="page"/>
      </w:r>
      <w:r w:rsidR="006647A1" w:rsidRPr="00D9063E">
        <w:rPr>
          <w:rStyle w:val="normaltextrun"/>
          <w:noProof/>
          <w:color w:val="000000"/>
        </w:rPr>
        <w:lastRenderedPageBreak/>
        <w:t>Groep 2:</w:t>
      </w:r>
    </w:p>
    <w:p w:rsidR="006647A1" w:rsidRPr="00D9063E" w:rsidRDefault="004C36FF" w:rsidP="007041DD">
      <w:pPr>
        <w:pStyle w:val="NumPar1"/>
        <w:numPr>
          <w:ilvl w:val="0"/>
          <w:numId w:val="0"/>
        </w:numPr>
        <w:spacing w:line="360" w:lineRule="auto"/>
        <w:ind w:left="1418" w:hanging="567"/>
        <w:jc w:val="left"/>
        <w:rPr>
          <w:rStyle w:val="normaltextrun"/>
          <w:noProof/>
        </w:rPr>
      </w:pPr>
      <w:r w:rsidRPr="00D9063E">
        <w:t>(2)</w:t>
      </w:r>
      <w:r w:rsidRPr="00D9063E">
        <w:tab/>
      </w:r>
      <w:r w:rsidR="006647A1" w:rsidRPr="00D9063E">
        <w:t>De</w:t>
      </w:r>
      <w:r w:rsidR="006647A1" w:rsidRPr="00D9063E">
        <w:rPr>
          <w:rStyle w:val="normaltextrun"/>
          <w:noProof/>
        </w:rPr>
        <w:t xml:space="preserve"> bevoegde medische instantie houdt naar behoren rekening met de extra risico’s en gevaren in verband met het besturen van voertuigen die aan de definit</w:t>
      </w:r>
      <w:r w:rsidRPr="00D9063E">
        <w:rPr>
          <w:rStyle w:val="normaltextrun"/>
          <w:noProof/>
        </w:rPr>
        <w:t>ie van deze groep beantwoorden.</w:t>
      </w:r>
    </w:p>
    <w:p w:rsidR="004C36FF" w:rsidRPr="00D9063E" w:rsidRDefault="004C36FF" w:rsidP="004C36FF">
      <w:pPr>
        <w:pStyle w:val="NumPar1"/>
        <w:numPr>
          <w:ilvl w:val="0"/>
          <w:numId w:val="0"/>
        </w:numPr>
        <w:spacing w:line="360" w:lineRule="auto"/>
        <w:ind w:left="1418" w:hanging="567"/>
        <w:jc w:val="left"/>
        <w:rPr>
          <w:b/>
        </w:rPr>
      </w:pPr>
      <w:r w:rsidRPr="00D9063E">
        <w:rPr>
          <w:b/>
          <w:i/>
        </w:rPr>
        <w:t>(2 bis)</w:t>
      </w:r>
      <w:r w:rsidRPr="00D9063E">
        <w:rPr>
          <w:b/>
          <w:i/>
        </w:rPr>
        <w:tab/>
        <w:t>De bevoegde medische instantie kan voorschriften van beperkte duur en, indien nodig, beperkingen voor het besturen van voertuigen vaststellen.</w:t>
      </w:r>
      <w:r w:rsidRPr="00D9063E">
        <w:rPr>
          <w:b/>
        </w:rPr>
        <w:t xml:space="preserve"> [Am. 230]</w:t>
      </w:r>
    </w:p>
    <w:p w:rsidR="006647A1" w:rsidRPr="00D9063E" w:rsidRDefault="006647A1" w:rsidP="004C36FF">
      <w:pPr>
        <w:pStyle w:val="NumPar1"/>
        <w:numPr>
          <w:ilvl w:val="0"/>
          <w:numId w:val="0"/>
        </w:numPr>
        <w:spacing w:line="360" w:lineRule="auto"/>
        <w:rPr>
          <w:rStyle w:val="normaltextrun"/>
          <w:noProof/>
          <w:color w:val="000000"/>
        </w:rPr>
      </w:pPr>
      <w:r w:rsidRPr="00D9063E">
        <w:rPr>
          <w:rStyle w:val="normaltextrun"/>
          <w:noProof/>
          <w:color w:val="000000"/>
        </w:rPr>
        <w:t>VERDOVENDE MIDDELEN EN GENEESMIDDELEN</w:t>
      </w:r>
    </w:p>
    <w:p w:rsidR="006647A1" w:rsidRPr="00D9063E" w:rsidRDefault="004C36FF" w:rsidP="004C36FF">
      <w:pPr>
        <w:pStyle w:val="NumPar1"/>
        <w:numPr>
          <w:ilvl w:val="0"/>
          <w:numId w:val="0"/>
        </w:numPr>
        <w:spacing w:line="360" w:lineRule="auto"/>
        <w:ind w:left="851" w:hanging="851"/>
        <w:jc w:val="left"/>
        <w:rPr>
          <w:rStyle w:val="normaltextrun"/>
          <w:noProof/>
        </w:rPr>
      </w:pPr>
      <w:r w:rsidRPr="00D9063E">
        <w:rPr>
          <w:rStyle w:val="normaltextrun"/>
          <w:noProof/>
        </w:rPr>
        <w:t>15.</w:t>
      </w:r>
      <w:r w:rsidRPr="00D9063E">
        <w:rPr>
          <w:rStyle w:val="normaltextrun"/>
          <w:noProof/>
        </w:rPr>
        <w:tab/>
      </w:r>
      <w:r w:rsidR="006647A1" w:rsidRPr="00D9063E">
        <w:rPr>
          <w:rStyle w:val="normaltextrun"/>
          <w:noProof/>
        </w:rPr>
        <w:t>Voor geneesmiddelen en medische producten gelden de volgende regels.</w:t>
      </w:r>
    </w:p>
    <w:p w:rsidR="006647A1" w:rsidRPr="00D9063E" w:rsidRDefault="006647A1" w:rsidP="004C36FF">
      <w:pPr>
        <w:pStyle w:val="NumPar1"/>
        <w:numPr>
          <w:ilvl w:val="0"/>
          <w:numId w:val="0"/>
        </w:numPr>
        <w:spacing w:line="360" w:lineRule="auto"/>
        <w:ind w:left="850"/>
        <w:rPr>
          <w:rStyle w:val="normaltextrun"/>
          <w:noProof/>
          <w:color w:val="000000"/>
        </w:rPr>
      </w:pPr>
      <w:r w:rsidRPr="00D9063E">
        <w:rPr>
          <w:rStyle w:val="normaltextrun"/>
          <w:noProof/>
          <w:color w:val="000000"/>
        </w:rPr>
        <w:t>Misbruik:</w:t>
      </w:r>
    </w:p>
    <w:p w:rsidR="006647A1" w:rsidRPr="00D9063E" w:rsidRDefault="004C36FF" w:rsidP="004C36FF">
      <w:pPr>
        <w:pStyle w:val="NumPar1"/>
        <w:numPr>
          <w:ilvl w:val="0"/>
          <w:numId w:val="0"/>
        </w:numPr>
        <w:spacing w:line="360" w:lineRule="auto"/>
        <w:ind w:left="1418" w:hanging="567"/>
        <w:jc w:val="left"/>
        <w:rPr>
          <w:rStyle w:val="normaltextrun"/>
          <w:b/>
          <w:noProof/>
        </w:rPr>
      </w:pPr>
      <w:r w:rsidRPr="00D9063E">
        <w:rPr>
          <w:rStyle w:val="normaltextrun"/>
          <w:noProof/>
        </w:rPr>
        <w:t>(1)</w:t>
      </w:r>
      <w:r w:rsidRPr="00D9063E">
        <w:rPr>
          <w:rStyle w:val="normaltextrun"/>
          <w:noProof/>
        </w:rPr>
        <w:tab/>
      </w:r>
      <w:r w:rsidR="006647A1" w:rsidRPr="00D9063E">
        <w:rPr>
          <w:rStyle w:val="normaltextrun"/>
          <w:noProof/>
        </w:rPr>
        <w:t xml:space="preserve">Rijbewijzen mogen niet worden afgegeven of verlengd indien de aanvrager of </w:t>
      </w:r>
      <w:r w:rsidR="006647A1" w:rsidRPr="00D9063E">
        <w:t>bestuurder</w:t>
      </w:r>
      <w:r w:rsidR="006647A1" w:rsidRPr="00D9063E">
        <w:rPr>
          <w:rStyle w:val="normaltextrun"/>
          <w:noProof/>
        </w:rPr>
        <w:t xml:space="preserve"> </w:t>
      </w:r>
      <w:r w:rsidRPr="00D9063E">
        <w:rPr>
          <w:rStyle w:val="normaltextrun"/>
          <w:b/>
          <w:i/>
          <w:noProof/>
        </w:rPr>
        <w:t>gebruikmaakt van</w:t>
      </w:r>
      <w:r w:rsidR="006647A1" w:rsidRPr="00D9063E">
        <w:rPr>
          <w:rStyle w:val="normaltextrun"/>
          <w:strike/>
          <w:noProof/>
        </w:rPr>
        <w:t>verslaafd is aan</w:t>
      </w:r>
      <w:r w:rsidR="006647A1" w:rsidRPr="00D9063E">
        <w:rPr>
          <w:rStyle w:val="normaltextrun"/>
          <w:noProof/>
        </w:rPr>
        <w:t xml:space="preserve"> psychotrope stoffen of </w:t>
      </w:r>
      <w:r w:rsidRPr="00D9063E">
        <w:rPr>
          <w:rStyle w:val="normaltextrun"/>
          <w:b/>
          <w:i/>
          <w:noProof/>
        </w:rPr>
        <w:t>drugs</w:t>
      </w:r>
      <w:r w:rsidR="006647A1" w:rsidRPr="00D9063E">
        <w:rPr>
          <w:rStyle w:val="normaltextrun"/>
          <w:strike/>
          <w:noProof/>
        </w:rPr>
        <w:t>zonder daaraan verslaafd te zijn die stoffen overmatig gebruikt</w:t>
      </w:r>
      <w:r w:rsidR="006647A1" w:rsidRPr="00D9063E">
        <w:rPr>
          <w:rStyle w:val="normaltextrun"/>
          <w:noProof/>
        </w:rPr>
        <w:t xml:space="preserve">, ongeacht de categorie </w:t>
      </w:r>
      <w:r w:rsidRPr="00D9063E">
        <w:rPr>
          <w:rStyle w:val="normaltextrun"/>
          <w:noProof/>
        </w:rPr>
        <w:t>van het aangevraagde rijbewijs.</w:t>
      </w:r>
      <w:r w:rsidRPr="00D9063E">
        <w:rPr>
          <w:rStyle w:val="normaltextrun"/>
          <w:b/>
          <w:noProof/>
        </w:rPr>
        <w:t xml:space="preserve"> [Am. 231]</w:t>
      </w:r>
    </w:p>
    <w:p w:rsidR="006647A1" w:rsidRPr="00D9063E" w:rsidRDefault="001165DF" w:rsidP="0028354A">
      <w:pPr>
        <w:pStyle w:val="NumPar1"/>
        <w:numPr>
          <w:ilvl w:val="0"/>
          <w:numId w:val="0"/>
        </w:numPr>
        <w:spacing w:line="360" w:lineRule="auto"/>
        <w:ind w:left="851"/>
        <w:jc w:val="left"/>
        <w:rPr>
          <w:rStyle w:val="normaltextrun"/>
          <w:noProof/>
          <w:color w:val="000000"/>
        </w:rPr>
      </w:pPr>
      <w:r w:rsidRPr="00D9063E">
        <w:rPr>
          <w:rStyle w:val="normaltextrun"/>
          <w:noProof/>
        </w:rPr>
        <w:br w:type="page"/>
      </w:r>
      <w:r w:rsidR="0028354A" w:rsidRPr="00D9063E">
        <w:rPr>
          <w:rStyle w:val="normaltextrun"/>
          <w:noProof/>
          <w:color w:val="000000"/>
        </w:rPr>
        <w:lastRenderedPageBreak/>
        <w:t>Regelmatig gebruik:</w:t>
      </w:r>
    </w:p>
    <w:p w:rsidR="006647A1" w:rsidRPr="00D9063E" w:rsidRDefault="006647A1" w:rsidP="0028354A">
      <w:pPr>
        <w:pStyle w:val="NumPar1"/>
        <w:numPr>
          <w:ilvl w:val="0"/>
          <w:numId w:val="0"/>
        </w:numPr>
        <w:spacing w:line="360" w:lineRule="auto"/>
        <w:ind w:left="851"/>
        <w:jc w:val="left"/>
        <w:rPr>
          <w:rStyle w:val="normaltextrun"/>
          <w:noProof/>
          <w:color w:val="000000"/>
        </w:rPr>
      </w:pPr>
      <w:r w:rsidRPr="00D9063E">
        <w:rPr>
          <w:rStyle w:val="normaltextrun"/>
          <w:noProof/>
          <w:color w:val="000000"/>
        </w:rPr>
        <w:t>Groep 1:</w:t>
      </w:r>
    </w:p>
    <w:p w:rsidR="006647A1" w:rsidRPr="00D9063E" w:rsidRDefault="0028354A" w:rsidP="0028354A">
      <w:pPr>
        <w:pStyle w:val="NumPar1"/>
        <w:numPr>
          <w:ilvl w:val="0"/>
          <w:numId w:val="0"/>
        </w:numPr>
        <w:spacing w:line="360" w:lineRule="auto"/>
        <w:ind w:left="1418" w:hanging="567"/>
        <w:jc w:val="left"/>
        <w:rPr>
          <w:rStyle w:val="normaltextrun"/>
          <w:noProof/>
        </w:rPr>
      </w:pPr>
      <w:r w:rsidRPr="00D9063E">
        <w:rPr>
          <w:rStyle w:val="normaltextrun"/>
          <w:noProof/>
        </w:rPr>
        <w:t>(2)</w:t>
      </w:r>
      <w:r w:rsidRPr="00D9063E">
        <w:rPr>
          <w:rStyle w:val="normaltextrun"/>
          <w:noProof/>
        </w:rPr>
        <w:tab/>
      </w:r>
      <w:r w:rsidR="006647A1" w:rsidRPr="00D9063E">
        <w:rPr>
          <w:rStyle w:val="normaltextrun"/>
          <w:noProof/>
        </w:rPr>
        <w:t xml:space="preserve">Rijbewijzen mogen niet worden afgegeven of verlengd indien de aanvrager of bestuurder </w:t>
      </w:r>
      <w:r w:rsidR="006647A1" w:rsidRPr="00D9063E">
        <w:rPr>
          <w:rStyle w:val="normaltextrun"/>
          <w:strike/>
          <w:noProof/>
        </w:rPr>
        <w:t xml:space="preserve">regelmatig, in welke vorm dan ook, </w:t>
      </w:r>
      <w:r w:rsidR="006647A1" w:rsidRPr="00D9063E">
        <w:rPr>
          <w:rStyle w:val="normaltextrun"/>
          <w:noProof/>
        </w:rPr>
        <w:t xml:space="preserve">psychotrope stoffen </w:t>
      </w:r>
      <w:r w:rsidRPr="00D9063E">
        <w:rPr>
          <w:rStyle w:val="normaltextrun"/>
          <w:b/>
          <w:i/>
          <w:noProof/>
        </w:rPr>
        <w:t>misbruikt of regelmatig gebruikt, indien</w:t>
      </w:r>
      <w:r w:rsidR="006647A1" w:rsidRPr="00D9063E">
        <w:rPr>
          <w:rStyle w:val="normaltextrun"/>
          <w:strike/>
          <w:noProof/>
        </w:rPr>
        <w:t>gebruikt die van nadelige invloed op</w:t>
      </w:r>
      <w:r w:rsidR="006647A1" w:rsidRPr="00D9063E">
        <w:rPr>
          <w:rStyle w:val="normaltextrun"/>
          <w:noProof/>
        </w:rPr>
        <w:t xml:space="preserve"> de </w:t>
      </w:r>
      <w:r w:rsidRPr="00D9063E">
        <w:rPr>
          <w:rStyle w:val="normaltextrun"/>
          <w:b/>
          <w:i/>
          <w:noProof/>
        </w:rPr>
        <w:t>gebruikte hoeveelheid van dien aard is</w:t>
      </w:r>
      <w:r w:rsidR="006647A1" w:rsidRPr="00D9063E">
        <w:rPr>
          <w:rStyle w:val="normaltextrun"/>
          <w:strike/>
          <w:noProof/>
        </w:rPr>
        <w:t>rijvaardigheid kunnen zijn, indien dusdanige hoeveelheden worden gebruikt</w:t>
      </w:r>
      <w:r w:rsidR="006647A1" w:rsidRPr="00D9063E">
        <w:rPr>
          <w:rStyle w:val="normaltextrun"/>
          <w:noProof/>
        </w:rPr>
        <w:t xml:space="preserve"> dat </w:t>
      </w:r>
      <w:r w:rsidRPr="00D9063E">
        <w:rPr>
          <w:rStyle w:val="normaltextrun"/>
          <w:b/>
          <w:i/>
          <w:noProof/>
        </w:rPr>
        <w:t>de rijvaardigheid</w:t>
      </w:r>
      <w:r w:rsidR="006647A1" w:rsidRPr="00D9063E">
        <w:rPr>
          <w:rStyle w:val="normaltextrun"/>
          <w:strike/>
          <w:noProof/>
        </w:rPr>
        <w:t>het rijgedrag</w:t>
      </w:r>
      <w:r w:rsidR="006647A1" w:rsidRPr="00D9063E">
        <w:rPr>
          <w:rStyle w:val="normaltextrun"/>
          <w:noProof/>
        </w:rPr>
        <w:t xml:space="preserve"> daardoor </w:t>
      </w:r>
      <w:r w:rsidR="006647A1" w:rsidRPr="00D9063E">
        <w:rPr>
          <w:rStyle w:val="normaltextrun"/>
          <w:strike/>
          <w:noProof/>
        </w:rPr>
        <w:t>ongunstig</w:t>
      </w:r>
      <w:r w:rsidR="006647A1" w:rsidRPr="00D9063E">
        <w:rPr>
          <w:rStyle w:val="normaltextrun"/>
          <w:noProof/>
        </w:rPr>
        <w:t xml:space="preserve"> wordt beïnvloed. Hetzelfde geldt voor alle andere geneesmiddelen of </w:t>
      </w:r>
      <w:r w:rsidR="006647A1" w:rsidRPr="00D9063E">
        <w:rPr>
          <w:rStyle w:val="normaltextrun"/>
          <w:noProof/>
          <w:color w:val="000000"/>
        </w:rPr>
        <w:t>geneesmiddelencombinaties</w:t>
      </w:r>
      <w:r w:rsidR="006647A1" w:rsidRPr="00D9063E">
        <w:rPr>
          <w:rStyle w:val="normaltextrun"/>
          <w:noProof/>
        </w:rPr>
        <w:t xml:space="preserve"> die de rijvaardigheid</w:t>
      </w:r>
      <w:r w:rsidRPr="00D9063E">
        <w:rPr>
          <w:rStyle w:val="normaltextrun"/>
          <w:noProof/>
        </w:rPr>
        <w:t xml:space="preserve"> beïnvloeden.</w:t>
      </w:r>
    </w:p>
    <w:p w:rsidR="0028354A" w:rsidRPr="00D9063E" w:rsidRDefault="0028354A" w:rsidP="0028354A">
      <w:pPr>
        <w:pStyle w:val="NumPar1"/>
        <w:numPr>
          <w:ilvl w:val="0"/>
          <w:numId w:val="0"/>
        </w:numPr>
        <w:spacing w:line="360" w:lineRule="auto"/>
        <w:ind w:left="1418"/>
        <w:jc w:val="left"/>
        <w:rPr>
          <w:b/>
        </w:rPr>
      </w:pPr>
      <w:r w:rsidRPr="00D9063E">
        <w:rPr>
          <w:b/>
          <w:i/>
        </w:rPr>
        <w:t xml:space="preserve">De </w:t>
      </w:r>
      <w:r w:rsidRPr="00D9063E">
        <w:rPr>
          <w:rStyle w:val="normaltextrun"/>
          <w:b/>
          <w:i/>
          <w:noProof/>
        </w:rPr>
        <w:t>bevoegde</w:t>
      </w:r>
      <w:r w:rsidRPr="00D9063E">
        <w:rPr>
          <w:b/>
          <w:i/>
        </w:rPr>
        <w:t xml:space="preserve"> medische instantie kan voorschriften van beperkte duur en, indien nodig, beperkingen voor het besturen van voertuigen vaststellen.</w:t>
      </w:r>
      <w:r w:rsidRPr="00D9063E">
        <w:rPr>
          <w:b/>
        </w:rPr>
        <w:t xml:space="preserve"> [Am. 232]</w:t>
      </w:r>
    </w:p>
    <w:p w:rsidR="006647A1" w:rsidRPr="00D9063E" w:rsidRDefault="006647A1" w:rsidP="0028354A">
      <w:pPr>
        <w:pStyle w:val="NumPar1"/>
        <w:numPr>
          <w:ilvl w:val="0"/>
          <w:numId w:val="0"/>
        </w:numPr>
        <w:spacing w:line="360" w:lineRule="auto"/>
        <w:ind w:left="851"/>
        <w:jc w:val="left"/>
        <w:rPr>
          <w:rStyle w:val="normaltextrun"/>
          <w:noProof/>
          <w:color w:val="000000"/>
        </w:rPr>
      </w:pPr>
      <w:r w:rsidRPr="00D9063E">
        <w:rPr>
          <w:rStyle w:val="normaltextrun"/>
          <w:noProof/>
          <w:color w:val="000000"/>
        </w:rPr>
        <w:t>Groep 2:</w:t>
      </w:r>
    </w:p>
    <w:p w:rsidR="006647A1" w:rsidRPr="00D9063E" w:rsidRDefault="0028354A" w:rsidP="0028354A">
      <w:pPr>
        <w:pStyle w:val="NumPar1"/>
        <w:numPr>
          <w:ilvl w:val="0"/>
          <w:numId w:val="0"/>
        </w:numPr>
        <w:spacing w:line="360" w:lineRule="auto"/>
        <w:ind w:left="1418" w:hanging="567"/>
        <w:jc w:val="left"/>
        <w:rPr>
          <w:rStyle w:val="normaltextrun"/>
          <w:b/>
          <w:noProof/>
        </w:rPr>
      </w:pPr>
      <w:r w:rsidRPr="00D9063E">
        <w:rPr>
          <w:rStyle w:val="normaltextrun"/>
          <w:noProof/>
        </w:rPr>
        <w:t>(3)</w:t>
      </w:r>
      <w:r w:rsidRPr="00D9063E">
        <w:rPr>
          <w:rStyle w:val="normaltextrun"/>
          <w:noProof/>
        </w:rPr>
        <w:tab/>
      </w:r>
      <w:r w:rsidRPr="00D9063E">
        <w:t>De bevoegde medische instantie houdt naar behoren rekening met de extra risico’s en gevaren in verband met het besturen van voertuigen die aan de definitie van deze groep beantwoorden</w:t>
      </w:r>
      <w:r w:rsidRPr="00D9063E">
        <w:rPr>
          <w:b/>
          <w:i/>
        </w:rPr>
        <w:t xml:space="preserve"> en kan voorschriften van beperkte duur en, indien nodig, beperkingen voor het besturen van voertuigen vaststellen</w:t>
      </w:r>
      <w:r w:rsidRPr="00D9063E">
        <w:t>.</w:t>
      </w:r>
      <w:r w:rsidRPr="00D9063E">
        <w:rPr>
          <w:b/>
        </w:rPr>
        <w:t xml:space="preserve"> [Am. 233]</w:t>
      </w:r>
    </w:p>
    <w:p w:rsidR="006647A1" w:rsidRPr="00D9063E" w:rsidRDefault="0028354A" w:rsidP="0028354A">
      <w:pPr>
        <w:pStyle w:val="NumPar1"/>
        <w:numPr>
          <w:ilvl w:val="0"/>
          <w:numId w:val="0"/>
        </w:numPr>
        <w:spacing w:line="360" w:lineRule="auto"/>
        <w:jc w:val="left"/>
        <w:rPr>
          <w:rStyle w:val="normaltextrun"/>
          <w:noProof/>
          <w:color w:val="000000"/>
        </w:rPr>
      </w:pPr>
      <w:r w:rsidRPr="00D9063E">
        <w:rPr>
          <w:rStyle w:val="normaltextrun"/>
          <w:noProof/>
          <w:color w:val="000000"/>
        </w:rPr>
        <w:br w:type="page"/>
      </w:r>
      <w:r w:rsidR="006647A1" w:rsidRPr="00D9063E">
        <w:rPr>
          <w:rStyle w:val="normaltextrun"/>
          <w:noProof/>
          <w:color w:val="000000"/>
        </w:rPr>
        <w:lastRenderedPageBreak/>
        <w:t>NIERAANDOENINGEN</w:t>
      </w:r>
    </w:p>
    <w:p w:rsidR="006647A1" w:rsidRPr="00D9063E" w:rsidRDefault="0028354A" w:rsidP="0028354A">
      <w:pPr>
        <w:pStyle w:val="NumPar1"/>
        <w:numPr>
          <w:ilvl w:val="0"/>
          <w:numId w:val="0"/>
        </w:numPr>
        <w:spacing w:line="360" w:lineRule="auto"/>
        <w:ind w:left="851" w:hanging="851"/>
        <w:jc w:val="left"/>
        <w:rPr>
          <w:rStyle w:val="normaltextrun"/>
          <w:bCs/>
          <w:noProof/>
          <w:color w:val="000000"/>
        </w:rPr>
      </w:pPr>
      <w:r w:rsidRPr="00D9063E">
        <w:rPr>
          <w:rStyle w:val="normaltextrun"/>
          <w:noProof/>
        </w:rPr>
        <w:t>16.</w:t>
      </w:r>
      <w:r w:rsidRPr="00D9063E">
        <w:rPr>
          <w:rStyle w:val="normaltextrun"/>
          <w:noProof/>
        </w:rPr>
        <w:tab/>
      </w:r>
      <w:r w:rsidR="006647A1" w:rsidRPr="00D9063E">
        <w:rPr>
          <w:rStyle w:val="normaltextrun"/>
          <w:noProof/>
        </w:rPr>
        <w:t>Voor</w:t>
      </w:r>
      <w:r w:rsidR="006647A1" w:rsidRPr="00D9063E">
        <w:rPr>
          <w:rStyle w:val="normaltextrun"/>
          <w:noProof/>
          <w:color w:val="000000"/>
        </w:rPr>
        <w:t xml:space="preserve"> aanvragers met nieraandoeningen gelden de volgende regels.</w:t>
      </w:r>
    </w:p>
    <w:p w:rsidR="006647A1" w:rsidRPr="00D9063E" w:rsidRDefault="006647A1" w:rsidP="0028354A">
      <w:pPr>
        <w:pStyle w:val="NumPar1"/>
        <w:numPr>
          <w:ilvl w:val="0"/>
          <w:numId w:val="0"/>
        </w:numPr>
        <w:spacing w:line="360" w:lineRule="auto"/>
        <w:ind w:left="851"/>
        <w:jc w:val="left"/>
        <w:rPr>
          <w:rStyle w:val="normaltextrun"/>
          <w:noProof/>
          <w:color w:val="000000"/>
        </w:rPr>
      </w:pPr>
      <w:r w:rsidRPr="00D9063E">
        <w:rPr>
          <w:rStyle w:val="normaltextrun"/>
          <w:noProof/>
          <w:color w:val="000000"/>
        </w:rPr>
        <w:t>Groep 1:</w:t>
      </w:r>
    </w:p>
    <w:p w:rsidR="006647A1" w:rsidRPr="00D9063E" w:rsidRDefault="0028354A" w:rsidP="0028354A">
      <w:pPr>
        <w:pStyle w:val="NumPar1"/>
        <w:numPr>
          <w:ilvl w:val="0"/>
          <w:numId w:val="0"/>
        </w:numPr>
        <w:spacing w:line="360" w:lineRule="auto"/>
        <w:ind w:left="1418" w:hanging="567"/>
        <w:jc w:val="left"/>
        <w:rPr>
          <w:rStyle w:val="normaltextrun"/>
          <w:noProof/>
        </w:rPr>
      </w:pPr>
      <w:r w:rsidRPr="00D9063E">
        <w:rPr>
          <w:rStyle w:val="normaltextrun"/>
          <w:noProof/>
        </w:rPr>
        <w:t>(1)</w:t>
      </w:r>
      <w:r w:rsidRPr="00D9063E">
        <w:rPr>
          <w:rStyle w:val="normaltextrun"/>
          <w:noProof/>
        </w:rPr>
        <w:tab/>
      </w:r>
      <w:r w:rsidR="006647A1" w:rsidRPr="00D9063E">
        <w:rPr>
          <w:rStyle w:val="normaltextrun"/>
          <w:noProof/>
        </w:rPr>
        <w:t>Rijbewijzen mogen worden afgegeven of verlengd indien de aanvrager of bestuurder aan ernstige nierinsufficiëntie lijdt, op voorwaarde dat een officieel medisch advies wordt verstrekt en de betrokkene geregeld</w:t>
      </w:r>
      <w:r w:rsidRPr="00D9063E">
        <w:rPr>
          <w:rStyle w:val="normaltextrun"/>
          <w:noProof/>
        </w:rPr>
        <w:t xml:space="preserve"> medisch wordt onderzocht.</w:t>
      </w:r>
    </w:p>
    <w:p w:rsidR="006647A1" w:rsidRPr="00D9063E" w:rsidRDefault="006647A1" w:rsidP="0028354A">
      <w:pPr>
        <w:pStyle w:val="NumPar1"/>
        <w:numPr>
          <w:ilvl w:val="0"/>
          <w:numId w:val="0"/>
        </w:numPr>
        <w:spacing w:line="360" w:lineRule="auto"/>
        <w:ind w:left="851"/>
        <w:jc w:val="left"/>
        <w:rPr>
          <w:rStyle w:val="normaltextrun"/>
          <w:noProof/>
          <w:color w:val="000000"/>
        </w:rPr>
      </w:pPr>
      <w:r w:rsidRPr="00D9063E">
        <w:rPr>
          <w:rStyle w:val="normaltextrun"/>
          <w:noProof/>
          <w:color w:val="000000"/>
        </w:rPr>
        <w:t>Groep 2:</w:t>
      </w:r>
    </w:p>
    <w:p w:rsidR="006647A1" w:rsidRPr="00D9063E" w:rsidRDefault="0028354A" w:rsidP="0028354A">
      <w:pPr>
        <w:pStyle w:val="NumPar1"/>
        <w:numPr>
          <w:ilvl w:val="0"/>
          <w:numId w:val="0"/>
        </w:numPr>
        <w:spacing w:line="360" w:lineRule="auto"/>
        <w:ind w:left="1418" w:hanging="567"/>
        <w:jc w:val="left"/>
        <w:rPr>
          <w:rStyle w:val="normaltextrun"/>
          <w:noProof/>
        </w:rPr>
      </w:pPr>
      <w:r w:rsidRPr="00D9063E">
        <w:rPr>
          <w:rStyle w:val="normaltextrun"/>
          <w:noProof/>
        </w:rPr>
        <w:t>(2)</w:t>
      </w:r>
      <w:r w:rsidRPr="00D9063E">
        <w:rPr>
          <w:rStyle w:val="normaltextrun"/>
          <w:noProof/>
        </w:rPr>
        <w:tab/>
      </w:r>
      <w:r w:rsidR="006647A1" w:rsidRPr="00D9063E">
        <w:rPr>
          <w:rStyle w:val="normaltextrun"/>
          <w:noProof/>
        </w:rPr>
        <w:t>Rijbewijzen mogen niet worden afgegeven of verlengd indien de aanvrager of bestuurder aan ernstige irreversibele nierinsufficiëntie lijdt, tenzij in uitzonderingsgevallen op grond van een officieel medisch advies en ge</w:t>
      </w:r>
      <w:r w:rsidRPr="00D9063E">
        <w:rPr>
          <w:rStyle w:val="normaltextrun"/>
          <w:noProof/>
        </w:rPr>
        <w:t>regelde medische controle.</w:t>
      </w:r>
    </w:p>
    <w:p w:rsidR="006647A1" w:rsidRPr="00D9063E" w:rsidRDefault="006647A1" w:rsidP="0028354A">
      <w:pPr>
        <w:pStyle w:val="NumPar1"/>
        <w:numPr>
          <w:ilvl w:val="0"/>
          <w:numId w:val="0"/>
        </w:numPr>
        <w:spacing w:line="360" w:lineRule="auto"/>
        <w:jc w:val="left"/>
        <w:rPr>
          <w:rStyle w:val="normaltextrun"/>
          <w:noProof/>
          <w:color w:val="000000"/>
        </w:rPr>
      </w:pPr>
      <w:r w:rsidRPr="00D9063E">
        <w:rPr>
          <w:rStyle w:val="normaltextrun"/>
          <w:noProof/>
          <w:color w:val="000000"/>
        </w:rPr>
        <w:t>DIVERSE BEPALINGEN</w:t>
      </w:r>
    </w:p>
    <w:p w:rsidR="006647A1" w:rsidRPr="00D9063E" w:rsidRDefault="0028354A" w:rsidP="0028354A">
      <w:pPr>
        <w:pStyle w:val="NumPar1"/>
        <w:numPr>
          <w:ilvl w:val="0"/>
          <w:numId w:val="0"/>
        </w:numPr>
        <w:spacing w:line="360" w:lineRule="auto"/>
        <w:ind w:left="851" w:hanging="851"/>
        <w:jc w:val="left"/>
        <w:rPr>
          <w:rStyle w:val="normaltextrun"/>
          <w:noProof/>
          <w:color w:val="000000"/>
        </w:rPr>
      </w:pPr>
      <w:r w:rsidRPr="00D9063E">
        <w:rPr>
          <w:rStyle w:val="normaltextrun"/>
          <w:noProof/>
          <w:color w:val="000000"/>
        </w:rPr>
        <w:t>17.</w:t>
      </w:r>
      <w:r w:rsidRPr="00D9063E">
        <w:rPr>
          <w:rStyle w:val="normaltextrun"/>
          <w:noProof/>
          <w:color w:val="000000"/>
        </w:rPr>
        <w:tab/>
      </w:r>
      <w:r w:rsidR="006647A1" w:rsidRPr="00D9063E">
        <w:rPr>
          <w:rStyle w:val="normaltextrun"/>
          <w:noProof/>
          <w:color w:val="000000"/>
        </w:rPr>
        <w:t>De volgende bepalingen worden als diverse bepalingen beschouwd.</w:t>
      </w:r>
    </w:p>
    <w:p w:rsidR="006647A1" w:rsidRPr="00D9063E" w:rsidRDefault="0028354A" w:rsidP="0028354A">
      <w:pPr>
        <w:pStyle w:val="NumPar1"/>
        <w:numPr>
          <w:ilvl w:val="0"/>
          <w:numId w:val="0"/>
        </w:numPr>
        <w:spacing w:line="360" w:lineRule="auto"/>
        <w:ind w:left="851"/>
        <w:jc w:val="left"/>
        <w:rPr>
          <w:rStyle w:val="normaltextrun"/>
          <w:noProof/>
          <w:color w:val="000000"/>
        </w:rPr>
      </w:pPr>
      <w:r w:rsidRPr="00D9063E">
        <w:rPr>
          <w:rStyle w:val="normaltextrun"/>
          <w:noProof/>
          <w:color w:val="000000"/>
        </w:rPr>
        <w:br w:type="page"/>
      </w:r>
      <w:r w:rsidR="006647A1" w:rsidRPr="00D9063E">
        <w:rPr>
          <w:rStyle w:val="normaltextrun"/>
          <w:noProof/>
          <w:color w:val="000000"/>
        </w:rPr>
        <w:lastRenderedPageBreak/>
        <w:t>Groep 1:</w:t>
      </w:r>
    </w:p>
    <w:p w:rsidR="006647A1" w:rsidRPr="00D9063E" w:rsidRDefault="0028354A" w:rsidP="0028354A">
      <w:pPr>
        <w:pStyle w:val="NumPar1"/>
        <w:numPr>
          <w:ilvl w:val="0"/>
          <w:numId w:val="0"/>
        </w:numPr>
        <w:spacing w:line="360" w:lineRule="auto"/>
        <w:ind w:left="1418" w:hanging="567"/>
        <w:jc w:val="left"/>
        <w:rPr>
          <w:rStyle w:val="normaltextrun"/>
          <w:noProof/>
        </w:rPr>
      </w:pPr>
      <w:r w:rsidRPr="00D9063E">
        <w:rPr>
          <w:rStyle w:val="normaltextrun"/>
          <w:noProof/>
        </w:rPr>
        <w:t>(1)</w:t>
      </w:r>
      <w:r w:rsidRPr="00D9063E">
        <w:rPr>
          <w:rStyle w:val="normaltextrun"/>
          <w:noProof/>
        </w:rPr>
        <w:tab/>
      </w:r>
      <w:r w:rsidR="006647A1" w:rsidRPr="00D9063E">
        <w:rPr>
          <w:rStyle w:val="normaltextrun"/>
          <w:noProof/>
        </w:rPr>
        <w:t xml:space="preserve">Rijbewijzen mogen worden afgegeven of verlengd indien het een aanvrager of bestuurder betreft met getransplanteerde organen of artificiële implantaten die de rijvaardigheid kunnen beïnvloeden, onder voorbehoud van een officieel medisch advies en zo nodig </w:t>
      </w:r>
      <w:r w:rsidRPr="00D9063E">
        <w:rPr>
          <w:rStyle w:val="normaltextrun"/>
          <w:noProof/>
        </w:rPr>
        <w:t>een geregeld medisch onderzoek.</w:t>
      </w:r>
    </w:p>
    <w:p w:rsidR="006647A1" w:rsidRPr="00D9063E" w:rsidRDefault="006647A1" w:rsidP="0028354A">
      <w:pPr>
        <w:pStyle w:val="NumPar1"/>
        <w:numPr>
          <w:ilvl w:val="0"/>
          <w:numId w:val="0"/>
        </w:numPr>
        <w:spacing w:line="360" w:lineRule="auto"/>
        <w:ind w:left="851"/>
        <w:jc w:val="left"/>
        <w:rPr>
          <w:rStyle w:val="normaltextrun"/>
          <w:noProof/>
          <w:color w:val="000000"/>
        </w:rPr>
      </w:pPr>
      <w:r w:rsidRPr="00D9063E">
        <w:rPr>
          <w:rStyle w:val="normaltextrun"/>
          <w:noProof/>
          <w:color w:val="000000"/>
        </w:rPr>
        <w:t>Groep 2:</w:t>
      </w:r>
    </w:p>
    <w:p w:rsidR="006647A1" w:rsidRPr="00D9063E" w:rsidRDefault="0028354A" w:rsidP="0028354A">
      <w:pPr>
        <w:pStyle w:val="NumPar1"/>
        <w:numPr>
          <w:ilvl w:val="0"/>
          <w:numId w:val="0"/>
        </w:numPr>
        <w:spacing w:line="360" w:lineRule="auto"/>
        <w:ind w:left="1418" w:hanging="567"/>
        <w:jc w:val="left"/>
        <w:rPr>
          <w:rStyle w:val="normaltextrun"/>
          <w:noProof/>
        </w:rPr>
      </w:pPr>
      <w:r w:rsidRPr="00D9063E">
        <w:rPr>
          <w:rStyle w:val="normaltextrun"/>
          <w:noProof/>
        </w:rPr>
        <w:t>(2)</w:t>
      </w:r>
      <w:r w:rsidRPr="00D9063E">
        <w:rPr>
          <w:rStyle w:val="normaltextrun"/>
          <w:noProof/>
        </w:rPr>
        <w:tab/>
      </w:r>
      <w:r w:rsidR="006647A1" w:rsidRPr="00D9063E">
        <w:rPr>
          <w:rStyle w:val="normaltextrun"/>
          <w:noProof/>
        </w:rPr>
        <w:t>De bevoegde medische instantie houdt naar behoren rekening met de extra risico’s en gevaren in verband met het besturen van voertuigen die aan de definit</w:t>
      </w:r>
      <w:r w:rsidRPr="00D9063E">
        <w:rPr>
          <w:rStyle w:val="normaltextrun"/>
          <w:noProof/>
        </w:rPr>
        <w:t>ie van deze groep beantwoorden.</w:t>
      </w:r>
    </w:p>
    <w:p w:rsidR="006647A1" w:rsidRPr="00D9063E" w:rsidRDefault="006647A1" w:rsidP="0028354A">
      <w:pPr>
        <w:pStyle w:val="NumPar1"/>
        <w:numPr>
          <w:ilvl w:val="0"/>
          <w:numId w:val="0"/>
        </w:numPr>
        <w:spacing w:line="360" w:lineRule="auto"/>
        <w:jc w:val="left"/>
        <w:rPr>
          <w:noProof/>
        </w:rPr>
      </w:pPr>
      <w:r w:rsidRPr="00D9063E">
        <w:rPr>
          <w:rStyle w:val="normaltextrun"/>
          <w:noProof/>
          <w:color w:val="000000"/>
        </w:rPr>
        <w:t xml:space="preserve">In het </w:t>
      </w:r>
      <w:r w:rsidRPr="00D9063E">
        <w:rPr>
          <w:rStyle w:val="normaltextrun"/>
          <w:noProof/>
        </w:rPr>
        <w:t>algemeen</w:t>
      </w:r>
      <w:r w:rsidRPr="00D9063E">
        <w:rPr>
          <w:rStyle w:val="normaltextrun"/>
          <w:noProof/>
          <w:color w:val="000000"/>
        </w:rPr>
        <w:t xml:space="preserve"> mogen rijbewijzen niet worden afgegeven of verlengd indien de aanvrager of bestuurder een niet in de voorgaande punten van deze bijlage vermelde aandoening heeft die aanleiding kan vormen tot lichamelijke klachten, waardoor bij het besturen van een motorvoertuig de verkeersveiligheid in gevaar komt, tenzij de aanvraag door een officieel medisch advies wordt ondersteund en de betrokkene, zo nodig, geregeld medisch wordt onderzocht.</w:t>
      </w:r>
    </w:p>
    <w:p w:rsidR="006647A1" w:rsidRPr="00D9063E" w:rsidRDefault="006647A1" w:rsidP="006647A1">
      <w:pPr>
        <w:rPr>
          <w:noProof/>
          <w:lang w:val="nl-NL"/>
        </w:rPr>
        <w:sectPr w:rsidR="006647A1" w:rsidRPr="00D9063E" w:rsidSect="006647A1">
          <w:footnotePr>
            <w:numRestart w:val="eachSect"/>
          </w:footnotePr>
          <w:pgSz w:w="11907" w:h="16839"/>
          <w:pgMar w:top="1134" w:right="1417" w:bottom="1134" w:left="1417" w:header="709" w:footer="709" w:gutter="0"/>
          <w:cols w:space="720"/>
          <w:docGrid w:linePitch="360"/>
        </w:sectPr>
      </w:pPr>
    </w:p>
    <w:p w:rsidR="006647A1" w:rsidRPr="00D9063E" w:rsidRDefault="006647A1" w:rsidP="006647A1">
      <w:pPr>
        <w:pStyle w:val="Annexetitre"/>
        <w:rPr>
          <w:rStyle w:val="Marker"/>
          <w:b w:val="0"/>
          <w:noProof/>
          <w:color w:val="auto"/>
          <w:u w:val="none"/>
        </w:rPr>
      </w:pPr>
      <w:r w:rsidRPr="00D9063E">
        <w:rPr>
          <w:b w:val="0"/>
          <w:noProof/>
          <w:u w:val="none"/>
        </w:rPr>
        <w:lastRenderedPageBreak/>
        <w:t>BIJLAGE IV</w:t>
      </w:r>
    </w:p>
    <w:p w:rsidR="006647A1" w:rsidRPr="00D9063E" w:rsidRDefault="006647A1" w:rsidP="006647A1">
      <w:pPr>
        <w:pStyle w:val="Objetacteprincipal"/>
        <w:rPr>
          <w:rStyle w:val="normaltextrun"/>
          <w:b w:val="0"/>
          <w:bCs/>
          <w:caps/>
          <w:noProof/>
        </w:rPr>
      </w:pPr>
      <w:r w:rsidRPr="00D9063E">
        <w:rPr>
          <w:rStyle w:val="normaltextrun"/>
          <w:b w:val="0"/>
          <w:caps/>
          <w:noProof/>
        </w:rPr>
        <w:t>MINIMUMNORMEN VOOR PERSONEN DIE PRAKTIJKRIJEXAMENS AFNEMEN</w:t>
      </w:r>
    </w:p>
    <w:p w:rsidR="006647A1" w:rsidRPr="00D9063E" w:rsidRDefault="007541C9" w:rsidP="007541C9">
      <w:pPr>
        <w:pStyle w:val="NumPar1"/>
        <w:numPr>
          <w:ilvl w:val="0"/>
          <w:numId w:val="0"/>
        </w:numPr>
        <w:spacing w:line="360" w:lineRule="auto"/>
        <w:ind w:left="851" w:hanging="851"/>
        <w:jc w:val="left"/>
        <w:rPr>
          <w:rStyle w:val="normaltextrun"/>
          <w:noProof/>
          <w:color w:val="000000"/>
        </w:rPr>
      </w:pPr>
      <w:r w:rsidRPr="00D9063E">
        <w:rPr>
          <w:rStyle w:val="normaltextrun"/>
          <w:noProof/>
          <w:color w:val="000000"/>
        </w:rPr>
        <w:t>1.</w:t>
      </w:r>
      <w:r w:rsidRPr="00D9063E">
        <w:rPr>
          <w:rStyle w:val="normaltextrun"/>
          <w:noProof/>
          <w:color w:val="000000"/>
        </w:rPr>
        <w:tab/>
      </w:r>
      <w:r w:rsidR="006647A1" w:rsidRPr="00D9063E">
        <w:rPr>
          <w:rStyle w:val="normaltextrun"/>
          <w:noProof/>
          <w:color w:val="000000"/>
        </w:rPr>
        <w:t>Vereiste vaardigheden voor een rijexaminator</w:t>
      </w:r>
    </w:p>
    <w:p w:rsidR="006647A1" w:rsidRPr="00D9063E" w:rsidRDefault="00CD1D3B" w:rsidP="00CD1D3B">
      <w:pPr>
        <w:pStyle w:val="NumPar1"/>
        <w:numPr>
          <w:ilvl w:val="0"/>
          <w:numId w:val="0"/>
        </w:numPr>
        <w:spacing w:line="360" w:lineRule="auto"/>
        <w:ind w:left="1418" w:hanging="567"/>
        <w:jc w:val="left"/>
        <w:rPr>
          <w:rStyle w:val="normaltextrun"/>
          <w:noProof/>
        </w:rPr>
      </w:pPr>
      <w:r w:rsidRPr="00D9063E">
        <w:rPr>
          <w:rStyle w:val="normaltextrun"/>
          <w:noProof/>
        </w:rPr>
        <w:t>(1)</w:t>
      </w:r>
      <w:r w:rsidRPr="00D9063E">
        <w:rPr>
          <w:rStyle w:val="normaltextrun"/>
          <w:noProof/>
        </w:rPr>
        <w:tab/>
      </w:r>
      <w:r w:rsidR="006647A1" w:rsidRPr="00D9063E">
        <w:rPr>
          <w:rStyle w:val="normaltextrun"/>
          <w:noProof/>
        </w:rPr>
        <w:t>Een persoon die bevoegd is tot het afnemen van een praktisch rijexamen van een kandidaat in een mechanisch aangedreven voertuig moet beschikken over de kennis, de vaardigheden en het inzicht die verband houden met de aspecten vermeld in de punten 1.2 tot en met 1.6.</w:t>
      </w:r>
    </w:p>
    <w:p w:rsidR="006647A1" w:rsidRPr="00D9063E" w:rsidRDefault="00CD1D3B" w:rsidP="00CD1D3B">
      <w:pPr>
        <w:pStyle w:val="NumPar1"/>
        <w:numPr>
          <w:ilvl w:val="0"/>
          <w:numId w:val="0"/>
        </w:numPr>
        <w:spacing w:line="360" w:lineRule="auto"/>
        <w:ind w:left="1418" w:hanging="567"/>
        <w:jc w:val="left"/>
        <w:rPr>
          <w:rStyle w:val="normaltextrun"/>
          <w:noProof/>
        </w:rPr>
      </w:pPr>
      <w:r w:rsidRPr="00D9063E">
        <w:rPr>
          <w:rStyle w:val="normaltextrun"/>
          <w:noProof/>
        </w:rPr>
        <w:t>(2)</w:t>
      </w:r>
      <w:r w:rsidRPr="00D9063E">
        <w:rPr>
          <w:rStyle w:val="normaltextrun"/>
          <w:noProof/>
        </w:rPr>
        <w:tab/>
      </w:r>
      <w:r w:rsidR="006647A1" w:rsidRPr="00D9063E">
        <w:rPr>
          <w:rStyle w:val="normaltextrun"/>
          <w:noProof/>
        </w:rPr>
        <w:t>De vaardigheden van een examinator moeten zijn afgestemd op het examineren van een kandidaat die de bevoegdheid wil verkrijgen voor de rijbewijscategorie waarvoor het rijexamen wordt afgelegd.</w:t>
      </w:r>
    </w:p>
    <w:p w:rsidR="006647A1" w:rsidRPr="00D9063E" w:rsidRDefault="00CD1D3B" w:rsidP="00CD1D3B">
      <w:pPr>
        <w:pStyle w:val="NumPar1"/>
        <w:numPr>
          <w:ilvl w:val="0"/>
          <w:numId w:val="0"/>
        </w:numPr>
        <w:spacing w:line="360" w:lineRule="auto"/>
        <w:ind w:left="1418" w:hanging="567"/>
        <w:jc w:val="left"/>
        <w:rPr>
          <w:rStyle w:val="normaltextrun"/>
          <w:noProof/>
        </w:rPr>
      </w:pPr>
      <w:r w:rsidRPr="00D9063E">
        <w:rPr>
          <w:rStyle w:val="normaltextrun"/>
          <w:noProof/>
        </w:rPr>
        <w:t>(3)</w:t>
      </w:r>
      <w:r w:rsidRPr="00D9063E">
        <w:rPr>
          <w:rStyle w:val="normaltextrun"/>
          <w:noProof/>
        </w:rPr>
        <w:tab/>
      </w:r>
      <w:r w:rsidR="006647A1" w:rsidRPr="00D9063E">
        <w:rPr>
          <w:rStyle w:val="normaltextrun"/>
          <w:noProof/>
        </w:rPr>
        <w:t>Kennis en begrip van besturen en examineren:</w:t>
      </w:r>
    </w:p>
    <w:p w:rsidR="006647A1" w:rsidRPr="00D9063E" w:rsidRDefault="00CD1D3B" w:rsidP="00CD1D3B">
      <w:pPr>
        <w:pStyle w:val="NumPar1"/>
        <w:numPr>
          <w:ilvl w:val="0"/>
          <w:numId w:val="0"/>
        </w:numPr>
        <w:spacing w:line="360" w:lineRule="auto"/>
        <w:ind w:left="1985" w:hanging="567"/>
        <w:jc w:val="left"/>
        <w:rPr>
          <w:rStyle w:val="normaltextrun"/>
          <w:noProof/>
        </w:rPr>
      </w:pPr>
      <w:r w:rsidRPr="00D9063E">
        <w:rPr>
          <w:rStyle w:val="normaltextrun"/>
          <w:noProof/>
        </w:rPr>
        <w:t>(a)</w:t>
      </w:r>
      <w:r w:rsidRPr="00D9063E">
        <w:rPr>
          <w:rStyle w:val="normaltextrun"/>
          <w:noProof/>
        </w:rPr>
        <w:tab/>
      </w:r>
      <w:r w:rsidR="006647A1" w:rsidRPr="00D9063E">
        <w:rPr>
          <w:rStyle w:val="normaltextrun"/>
          <w:noProof/>
        </w:rPr>
        <w:t>theorie van het rijgedrag;</w:t>
      </w:r>
    </w:p>
    <w:p w:rsidR="006647A1" w:rsidRPr="00D9063E" w:rsidRDefault="00CD1D3B" w:rsidP="00CD1D3B">
      <w:pPr>
        <w:pStyle w:val="NumPar1"/>
        <w:numPr>
          <w:ilvl w:val="0"/>
          <w:numId w:val="0"/>
        </w:numPr>
        <w:spacing w:line="360" w:lineRule="auto"/>
        <w:ind w:left="1985" w:hanging="567"/>
        <w:jc w:val="left"/>
        <w:rPr>
          <w:rStyle w:val="normaltextrun"/>
          <w:noProof/>
        </w:rPr>
      </w:pPr>
      <w:r w:rsidRPr="00D9063E">
        <w:rPr>
          <w:rStyle w:val="normaltextrun"/>
          <w:noProof/>
        </w:rPr>
        <w:t>(b)</w:t>
      </w:r>
      <w:r w:rsidRPr="00D9063E">
        <w:rPr>
          <w:rStyle w:val="normaltextrun"/>
          <w:noProof/>
        </w:rPr>
        <w:tab/>
      </w:r>
      <w:r w:rsidR="006647A1" w:rsidRPr="00D9063E">
        <w:rPr>
          <w:rStyle w:val="normaltextrun"/>
          <w:noProof/>
        </w:rPr>
        <w:t>risico-inschatting en ongevalvermijding;</w:t>
      </w:r>
    </w:p>
    <w:p w:rsidR="006647A1" w:rsidRPr="00D9063E" w:rsidRDefault="00CD1D3B" w:rsidP="00CD1D3B">
      <w:pPr>
        <w:pStyle w:val="NumPar1"/>
        <w:numPr>
          <w:ilvl w:val="0"/>
          <w:numId w:val="0"/>
        </w:numPr>
        <w:spacing w:line="360" w:lineRule="auto"/>
        <w:ind w:left="1985" w:hanging="567"/>
        <w:jc w:val="left"/>
        <w:rPr>
          <w:rStyle w:val="normaltextrun"/>
          <w:noProof/>
        </w:rPr>
      </w:pPr>
      <w:r w:rsidRPr="00D9063E">
        <w:rPr>
          <w:rStyle w:val="normaltextrun"/>
          <w:noProof/>
        </w:rPr>
        <w:br w:type="page"/>
      </w:r>
      <w:r w:rsidRPr="00D9063E">
        <w:rPr>
          <w:rStyle w:val="normaltextrun"/>
          <w:noProof/>
        </w:rPr>
        <w:lastRenderedPageBreak/>
        <w:t>(c)</w:t>
      </w:r>
      <w:r w:rsidRPr="00D9063E">
        <w:rPr>
          <w:rStyle w:val="normaltextrun"/>
          <w:noProof/>
        </w:rPr>
        <w:tab/>
      </w:r>
      <w:r w:rsidR="006647A1" w:rsidRPr="00D9063E">
        <w:rPr>
          <w:rStyle w:val="normaltextrun"/>
          <w:noProof/>
        </w:rPr>
        <w:t>het handboek van rijexamennormen;</w:t>
      </w:r>
    </w:p>
    <w:p w:rsidR="006647A1" w:rsidRPr="00D9063E" w:rsidRDefault="00CD1D3B" w:rsidP="00CD1D3B">
      <w:pPr>
        <w:pStyle w:val="NumPar1"/>
        <w:numPr>
          <w:ilvl w:val="0"/>
          <w:numId w:val="0"/>
        </w:numPr>
        <w:spacing w:line="360" w:lineRule="auto"/>
        <w:ind w:left="1985" w:hanging="567"/>
        <w:jc w:val="left"/>
        <w:rPr>
          <w:rStyle w:val="normaltextrun"/>
          <w:noProof/>
        </w:rPr>
      </w:pPr>
      <w:r w:rsidRPr="00D9063E">
        <w:rPr>
          <w:rStyle w:val="normaltextrun"/>
          <w:noProof/>
        </w:rPr>
        <w:t>(d)</w:t>
      </w:r>
      <w:r w:rsidRPr="00D9063E">
        <w:rPr>
          <w:rStyle w:val="normaltextrun"/>
          <w:noProof/>
        </w:rPr>
        <w:tab/>
      </w:r>
      <w:r w:rsidR="006647A1" w:rsidRPr="00D9063E">
        <w:rPr>
          <w:rStyle w:val="normaltextrun"/>
          <w:noProof/>
        </w:rPr>
        <w:t>de eisen van het rijexamen;</w:t>
      </w:r>
    </w:p>
    <w:p w:rsidR="006647A1" w:rsidRPr="00D9063E" w:rsidRDefault="00CD1D3B" w:rsidP="00CD1D3B">
      <w:pPr>
        <w:pStyle w:val="NumPar1"/>
        <w:numPr>
          <w:ilvl w:val="0"/>
          <w:numId w:val="0"/>
        </w:numPr>
        <w:spacing w:line="360" w:lineRule="auto"/>
        <w:ind w:left="1985" w:hanging="567"/>
        <w:jc w:val="left"/>
        <w:rPr>
          <w:rStyle w:val="normaltextrun"/>
          <w:noProof/>
        </w:rPr>
      </w:pPr>
      <w:r w:rsidRPr="00D9063E">
        <w:rPr>
          <w:rStyle w:val="normaltextrun"/>
          <w:noProof/>
        </w:rPr>
        <w:t>(e)</w:t>
      </w:r>
      <w:r w:rsidRPr="00D9063E">
        <w:rPr>
          <w:rStyle w:val="normaltextrun"/>
          <w:noProof/>
        </w:rPr>
        <w:tab/>
      </w:r>
      <w:r w:rsidR="006647A1" w:rsidRPr="00D9063E">
        <w:rPr>
          <w:rStyle w:val="normaltextrun"/>
          <w:noProof/>
        </w:rPr>
        <w:t>het toepasselijke wegen- en verkeersreglement, inclusief de toepasselijke Uniewetgeving en nationale wetgeving en de richtsnoeren voor de uitlegging daarvan;</w:t>
      </w:r>
    </w:p>
    <w:p w:rsidR="006647A1" w:rsidRPr="00D9063E" w:rsidRDefault="00CD1D3B" w:rsidP="00CD1D3B">
      <w:pPr>
        <w:pStyle w:val="NumPar1"/>
        <w:numPr>
          <w:ilvl w:val="0"/>
          <w:numId w:val="0"/>
        </w:numPr>
        <w:spacing w:line="360" w:lineRule="auto"/>
        <w:ind w:left="1985" w:hanging="567"/>
        <w:jc w:val="left"/>
        <w:rPr>
          <w:rStyle w:val="normaltextrun"/>
          <w:noProof/>
        </w:rPr>
      </w:pPr>
      <w:r w:rsidRPr="00D9063E">
        <w:rPr>
          <w:rStyle w:val="normaltextrun"/>
          <w:noProof/>
        </w:rPr>
        <w:t>(f)</w:t>
      </w:r>
      <w:r w:rsidRPr="00D9063E">
        <w:rPr>
          <w:rStyle w:val="normaltextrun"/>
          <w:noProof/>
        </w:rPr>
        <w:tab/>
      </w:r>
      <w:r w:rsidR="006647A1" w:rsidRPr="00D9063E">
        <w:rPr>
          <w:rStyle w:val="normaltextrun"/>
          <w:noProof/>
        </w:rPr>
        <w:t>examineringstheorie en -technieken;</w:t>
      </w:r>
    </w:p>
    <w:p w:rsidR="006647A1" w:rsidRPr="00D9063E" w:rsidRDefault="00CD1D3B" w:rsidP="00CD1D3B">
      <w:pPr>
        <w:pStyle w:val="NumPar1"/>
        <w:numPr>
          <w:ilvl w:val="0"/>
          <w:numId w:val="0"/>
        </w:numPr>
        <w:spacing w:line="360" w:lineRule="auto"/>
        <w:ind w:left="1985" w:hanging="567"/>
        <w:jc w:val="left"/>
        <w:rPr>
          <w:rStyle w:val="normaltextrun"/>
          <w:noProof/>
        </w:rPr>
      </w:pPr>
      <w:r w:rsidRPr="00D9063E">
        <w:rPr>
          <w:rStyle w:val="normaltextrun"/>
          <w:noProof/>
        </w:rPr>
        <w:t>(g)</w:t>
      </w:r>
      <w:r w:rsidRPr="00D9063E">
        <w:rPr>
          <w:rStyle w:val="normaltextrun"/>
          <w:noProof/>
        </w:rPr>
        <w:tab/>
      </w:r>
      <w:r w:rsidR="006647A1" w:rsidRPr="00D9063E">
        <w:rPr>
          <w:rStyle w:val="normaltextrun"/>
          <w:noProof/>
        </w:rPr>
        <w:t>defensief rijden</w:t>
      </w:r>
      <w:r w:rsidRPr="00D9063E">
        <w:rPr>
          <w:rStyle w:val="normaltextrun"/>
          <w:noProof/>
        </w:rPr>
        <w:t>;</w:t>
      </w:r>
    </w:p>
    <w:p w:rsidR="00CD1D3B" w:rsidRPr="00D9063E" w:rsidRDefault="00CD1D3B" w:rsidP="00CD1D3B">
      <w:pPr>
        <w:pStyle w:val="NumPar1"/>
        <w:numPr>
          <w:ilvl w:val="0"/>
          <w:numId w:val="0"/>
        </w:numPr>
        <w:spacing w:line="360" w:lineRule="auto"/>
        <w:ind w:left="1985" w:hanging="567"/>
        <w:jc w:val="left"/>
        <w:rPr>
          <w:rStyle w:val="normaltextrun"/>
          <w:b/>
          <w:noProof/>
        </w:rPr>
      </w:pPr>
      <w:r w:rsidRPr="00D9063E">
        <w:rPr>
          <w:b/>
          <w:i/>
        </w:rPr>
        <w:t>(</w:t>
      </w:r>
      <w:proofErr w:type="gramStart"/>
      <w:r w:rsidRPr="00D9063E">
        <w:rPr>
          <w:b/>
          <w:i/>
        </w:rPr>
        <w:t>g</w:t>
      </w:r>
      <w:proofErr w:type="gramEnd"/>
      <w:r w:rsidRPr="00D9063E">
        <w:rPr>
          <w:b/>
          <w:i/>
        </w:rPr>
        <w:t xml:space="preserve"> bis)</w:t>
      </w:r>
      <w:r w:rsidRPr="00D9063E">
        <w:rPr>
          <w:b/>
          <w:i/>
        </w:rPr>
        <w:tab/>
        <w:t>besef van en aandacht voor de kwetsbaarheid van niet-gemotoriseerde weggebruikers.</w:t>
      </w:r>
      <w:r w:rsidRPr="00D9063E">
        <w:rPr>
          <w:b/>
        </w:rPr>
        <w:t xml:space="preserve"> [Am. 234]</w:t>
      </w:r>
    </w:p>
    <w:p w:rsidR="006647A1" w:rsidRPr="00D9063E" w:rsidRDefault="00CD1D3B" w:rsidP="00CD1D3B">
      <w:pPr>
        <w:pStyle w:val="NumPar1"/>
        <w:numPr>
          <w:ilvl w:val="0"/>
          <w:numId w:val="0"/>
        </w:numPr>
        <w:spacing w:line="360" w:lineRule="auto"/>
        <w:ind w:left="1418" w:hanging="567"/>
        <w:jc w:val="left"/>
        <w:rPr>
          <w:rStyle w:val="normaltextrun"/>
          <w:noProof/>
        </w:rPr>
      </w:pPr>
      <w:r w:rsidRPr="00D9063E">
        <w:rPr>
          <w:rStyle w:val="normaltextrun"/>
          <w:noProof/>
        </w:rPr>
        <w:t>(4)</w:t>
      </w:r>
      <w:r w:rsidRPr="00D9063E">
        <w:rPr>
          <w:rStyle w:val="normaltextrun"/>
          <w:noProof/>
        </w:rPr>
        <w:tab/>
      </w:r>
      <w:r w:rsidR="006647A1" w:rsidRPr="00D9063E">
        <w:rPr>
          <w:rStyle w:val="normaltextrun"/>
          <w:noProof/>
        </w:rPr>
        <w:t>Examineringsvaardigheden:</w:t>
      </w:r>
    </w:p>
    <w:p w:rsidR="006647A1" w:rsidRPr="00D9063E" w:rsidRDefault="00CD1D3B" w:rsidP="00CD1D3B">
      <w:pPr>
        <w:pStyle w:val="NumPar1"/>
        <w:numPr>
          <w:ilvl w:val="0"/>
          <w:numId w:val="0"/>
        </w:numPr>
        <w:spacing w:line="360" w:lineRule="auto"/>
        <w:ind w:left="1985" w:hanging="567"/>
        <w:jc w:val="left"/>
        <w:rPr>
          <w:rStyle w:val="normaltextrun"/>
          <w:noProof/>
        </w:rPr>
      </w:pPr>
      <w:r w:rsidRPr="00D9063E">
        <w:rPr>
          <w:rStyle w:val="normaltextrun"/>
          <w:noProof/>
        </w:rPr>
        <w:t>(a)</w:t>
      </w:r>
      <w:r w:rsidRPr="00D9063E">
        <w:rPr>
          <w:rStyle w:val="normaltextrun"/>
          <w:noProof/>
        </w:rPr>
        <w:tab/>
      </w:r>
      <w:r w:rsidR="006647A1" w:rsidRPr="00D9063E">
        <w:rPr>
          <w:rStyle w:val="normaltextrun"/>
          <w:noProof/>
        </w:rPr>
        <w:t>accuraat kunnen observeren, monitoren en beoordelen van de algemene prestaties van de kandidaat, met name:</w:t>
      </w:r>
    </w:p>
    <w:p w:rsidR="006647A1" w:rsidRPr="00D9063E" w:rsidRDefault="00CD1D3B" w:rsidP="00CD1D3B">
      <w:pPr>
        <w:pStyle w:val="NumPar1"/>
        <w:numPr>
          <w:ilvl w:val="0"/>
          <w:numId w:val="0"/>
        </w:numPr>
        <w:spacing w:line="360" w:lineRule="auto"/>
        <w:ind w:left="1985" w:hanging="567"/>
        <w:jc w:val="left"/>
        <w:rPr>
          <w:rStyle w:val="normaltextrun"/>
          <w:noProof/>
        </w:rPr>
      </w:pPr>
      <w:r w:rsidRPr="00D9063E">
        <w:rPr>
          <w:rStyle w:val="normaltextrun"/>
          <w:noProof/>
        </w:rPr>
        <w:t>(b)</w:t>
      </w:r>
      <w:r w:rsidRPr="00D9063E">
        <w:rPr>
          <w:rStyle w:val="normaltextrun"/>
          <w:noProof/>
        </w:rPr>
        <w:tab/>
      </w:r>
      <w:r w:rsidR="006647A1" w:rsidRPr="00D9063E">
        <w:rPr>
          <w:rStyle w:val="normaltextrun"/>
          <w:noProof/>
        </w:rPr>
        <w:t>correcte en volledige inschatting van gevaarlijke situaties,</w:t>
      </w:r>
    </w:p>
    <w:p w:rsidR="006647A1" w:rsidRPr="00D9063E" w:rsidRDefault="00CD1D3B" w:rsidP="00CD1D3B">
      <w:pPr>
        <w:pStyle w:val="NumPar1"/>
        <w:numPr>
          <w:ilvl w:val="0"/>
          <w:numId w:val="0"/>
        </w:numPr>
        <w:spacing w:line="360" w:lineRule="auto"/>
        <w:ind w:left="1985" w:hanging="567"/>
        <w:jc w:val="left"/>
        <w:rPr>
          <w:rStyle w:val="normaltextrun"/>
          <w:noProof/>
        </w:rPr>
      </w:pPr>
      <w:r w:rsidRPr="00D9063E">
        <w:rPr>
          <w:rStyle w:val="normaltextrun"/>
          <w:noProof/>
        </w:rPr>
        <w:t>(c)</w:t>
      </w:r>
      <w:r w:rsidRPr="00D9063E">
        <w:rPr>
          <w:rStyle w:val="normaltextrun"/>
          <w:noProof/>
        </w:rPr>
        <w:tab/>
      </w:r>
      <w:r w:rsidR="006647A1" w:rsidRPr="00D9063E">
        <w:rPr>
          <w:rStyle w:val="normaltextrun"/>
          <w:noProof/>
        </w:rPr>
        <w:t>accurate vaststelling van de oorzaak en de waarschijnlijke gevolgen van dergelijke situaties,</w:t>
      </w:r>
    </w:p>
    <w:p w:rsidR="006647A1" w:rsidRPr="00D9063E" w:rsidRDefault="00CD1D3B" w:rsidP="00CD1D3B">
      <w:pPr>
        <w:pStyle w:val="NumPar1"/>
        <w:numPr>
          <w:ilvl w:val="0"/>
          <w:numId w:val="0"/>
        </w:numPr>
        <w:spacing w:line="360" w:lineRule="auto"/>
        <w:ind w:left="1985" w:hanging="567"/>
        <w:jc w:val="left"/>
        <w:rPr>
          <w:rStyle w:val="normaltextrun"/>
          <w:noProof/>
        </w:rPr>
      </w:pPr>
      <w:r w:rsidRPr="00D9063E">
        <w:rPr>
          <w:rStyle w:val="normaltextrun"/>
          <w:noProof/>
        </w:rPr>
        <w:br w:type="page"/>
      </w:r>
      <w:r w:rsidRPr="00D9063E">
        <w:rPr>
          <w:rStyle w:val="normaltextrun"/>
          <w:noProof/>
        </w:rPr>
        <w:lastRenderedPageBreak/>
        <w:t>(d)</w:t>
      </w:r>
      <w:r w:rsidRPr="00D9063E">
        <w:rPr>
          <w:rStyle w:val="normaltextrun"/>
          <w:noProof/>
        </w:rPr>
        <w:tab/>
      </w:r>
      <w:r w:rsidR="006647A1" w:rsidRPr="00D9063E">
        <w:rPr>
          <w:rStyle w:val="normaltextrun"/>
          <w:noProof/>
        </w:rPr>
        <w:t>vorderingen en fouten opmerken,</w:t>
      </w:r>
    </w:p>
    <w:p w:rsidR="006647A1" w:rsidRPr="00D9063E" w:rsidRDefault="00CD1D3B" w:rsidP="00CD1D3B">
      <w:pPr>
        <w:pStyle w:val="NumPar1"/>
        <w:numPr>
          <w:ilvl w:val="0"/>
          <w:numId w:val="0"/>
        </w:numPr>
        <w:spacing w:line="360" w:lineRule="auto"/>
        <w:ind w:left="1985" w:hanging="567"/>
        <w:jc w:val="left"/>
        <w:rPr>
          <w:rStyle w:val="normaltextrun"/>
          <w:noProof/>
        </w:rPr>
      </w:pPr>
      <w:r w:rsidRPr="00D9063E">
        <w:rPr>
          <w:rStyle w:val="normaltextrun"/>
          <w:noProof/>
        </w:rPr>
        <w:t>(e)</w:t>
      </w:r>
      <w:r w:rsidRPr="00D9063E">
        <w:rPr>
          <w:rStyle w:val="normaltextrun"/>
          <w:noProof/>
        </w:rPr>
        <w:tab/>
      </w:r>
      <w:r w:rsidR="006647A1" w:rsidRPr="00D9063E">
        <w:rPr>
          <w:rStyle w:val="normaltextrun"/>
          <w:noProof/>
        </w:rPr>
        <w:t>uniformiteit en consistentie bij het examineren;</w:t>
      </w:r>
    </w:p>
    <w:p w:rsidR="006647A1" w:rsidRPr="00D9063E" w:rsidRDefault="00CD1D3B" w:rsidP="00CD1D3B">
      <w:pPr>
        <w:pStyle w:val="NumPar1"/>
        <w:numPr>
          <w:ilvl w:val="0"/>
          <w:numId w:val="0"/>
        </w:numPr>
        <w:spacing w:line="360" w:lineRule="auto"/>
        <w:ind w:left="1985" w:hanging="567"/>
        <w:jc w:val="left"/>
        <w:rPr>
          <w:rStyle w:val="normaltextrun"/>
          <w:noProof/>
        </w:rPr>
      </w:pPr>
      <w:r w:rsidRPr="00D9063E">
        <w:rPr>
          <w:rStyle w:val="normaltextrun"/>
          <w:noProof/>
        </w:rPr>
        <w:t>(f)</w:t>
      </w:r>
      <w:r w:rsidRPr="00D9063E">
        <w:rPr>
          <w:rStyle w:val="normaltextrun"/>
          <w:noProof/>
        </w:rPr>
        <w:tab/>
      </w:r>
      <w:r w:rsidR="006647A1" w:rsidRPr="00D9063E">
        <w:rPr>
          <w:rStyle w:val="normaltextrun"/>
          <w:noProof/>
        </w:rPr>
        <w:t>snel informatie verwerken en hoofdpunten bepalen;</w:t>
      </w:r>
    </w:p>
    <w:p w:rsidR="006647A1" w:rsidRPr="00D9063E" w:rsidRDefault="00CD1D3B" w:rsidP="00CD1D3B">
      <w:pPr>
        <w:pStyle w:val="NumPar1"/>
        <w:numPr>
          <w:ilvl w:val="0"/>
          <w:numId w:val="0"/>
        </w:numPr>
        <w:spacing w:line="360" w:lineRule="auto"/>
        <w:ind w:left="1985" w:hanging="567"/>
        <w:jc w:val="left"/>
        <w:rPr>
          <w:rStyle w:val="normaltextrun"/>
          <w:noProof/>
        </w:rPr>
      </w:pPr>
      <w:r w:rsidRPr="00D9063E">
        <w:rPr>
          <w:rStyle w:val="normaltextrun"/>
          <w:noProof/>
        </w:rPr>
        <w:t>(g)</w:t>
      </w:r>
      <w:r w:rsidRPr="00D9063E">
        <w:rPr>
          <w:rStyle w:val="normaltextrun"/>
          <w:noProof/>
        </w:rPr>
        <w:tab/>
      </w:r>
      <w:r w:rsidR="006647A1" w:rsidRPr="00D9063E">
        <w:rPr>
          <w:rStyle w:val="normaltextrun"/>
          <w:noProof/>
        </w:rPr>
        <w:t>anticiperen, mogelijke problemen opmerken en strategieën uitwerken om deze aan te pakken;</w:t>
      </w:r>
    </w:p>
    <w:p w:rsidR="006647A1" w:rsidRPr="00D9063E" w:rsidRDefault="00CD1D3B" w:rsidP="00CD1D3B">
      <w:pPr>
        <w:pStyle w:val="NumPar1"/>
        <w:numPr>
          <w:ilvl w:val="0"/>
          <w:numId w:val="0"/>
        </w:numPr>
        <w:spacing w:line="360" w:lineRule="auto"/>
        <w:ind w:left="1985" w:hanging="567"/>
        <w:jc w:val="left"/>
        <w:rPr>
          <w:rStyle w:val="normaltextrun"/>
          <w:noProof/>
        </w:rPr>
      </w:pPr>
      <w:r w:rsidRPr="00D9063E">
        <w:rPr>
          <w:rStyle w:val="normaltextrun"/>
          <w:noProof/>
        </w:rPr>
        <w:t>(h)</w:t>
      </w:r>
      <w:r w:rsidRPr="00D9063E">
        <w:rPr>
          <w:rStyle w:val="normaltextrun"/>
          <w:noProof/>
        </w:rPr>
        <w:tab/>
      </w:r>
      <w:r w:rsidR="006647A1" w:rsidRPr="00D9063E">
        <w:rPr>
          <w:rStyle w:val="normaltextrun"/>
          <w:noProof/>
        </w:rPr>
        <w:t>tijdig opbouwend commentaar geven.</w:t>
      </w:r>
    </w:p>
    <w:p w:rsidR="006647A1" w:rsidRPr="00D9063E" w:rsidRDefault="00CD1D3B" w:rsidP="00CD1D3B">
      <w:pPr>
        <w:pStyle w:val="NumPar1"/>
        <w:numPr>
          <w:ilvl w:val="0"/>
          <w:numId w:val="0"/>
        </w:numPr>
        <w:spacing w:line="360" w:lineRule="auto"/>
        <w:ind w:left="1418" w:hanging="567"/>
        <w:jc w:val="left"/>
        <w:rPr>
          <w:rStyle w:val="normaltextrun"/>
          <w:noProof/>
        </w:rPr>
      </w:pPr>
      <w:r w:rsidRPr="00D9063E">
        <w:rPr>
          <w:rStyle w:val="normaltextrun"/>
          <w:noProof/>
        </w:rPr>
        <w:t>(5)</w:t>
      </w:r>
      <w:r w:rsidRPr="00D9063E">
        <w:rPr>
          <w:rStyle w:val="normaltextrun"/>
          <w:noProof/>
        </w:rPr>
        <w:tab/>
      </w:r>
      <w:r w:rsidR="006647A1" w:rsidRPr="00D9063E">
        <w:rPr>
          <w:rStyle w:val="normaltextrun"/>
          <w:noProof/>
        </w:rPr>
        <w:t>Persoonlijke rijvaardigheid:</w:t>
      </w:r>
    </w:p>
    <w:p w:rsidR="006647A1" w:rsidRPr="00D9063E" w:rsidRDefault="006647A1" w:rsidP="00CD1D3B">
      <w:pPr>
        <w:ind w:left="1418"/>
        <w:rPr>
          <w:rStyle w:val="normaltextrun"/>
          <w:noProof/>
          <w:lang w:val="nl-NL"/>
        </w:rPr>
      </w:pPr>
      <w:r w:rsidRPr="00D9063E">
        <w:rPr>
          <w:rStyle w:val="normaltextrun"/>
          <w:noProof/>
          <w:lang w:val="nl-NL"/>
        </w:rPr>
        <w:t>Een persoon die bevoegd is tot het afnemen van een praktisch rijexamen voor een bepaalde rijbewijscategorie, moet zelf in staat zijn dat type mechanisch aangedreven voertuig te besturen naar consistent strenge normen.</w:t>
      </w:r>
    </w:p>
    <w:p w:rsidR="006647A1" w:rsidRPr="00D9063E" w:rsidRDefault="00CD1D3B" w:rsidP="00CD1D3B">
      <w:pPr>
        <w:pStyle w:val="NumPar1"/>
        <w:numPr>
          <w:ilvl w:val="0"/>
          <w:numId w:val="0"/>
        </w:numPr>
        <w:spacing w:line="360" w:lineRule="auto"/>
        <w:ind w:left="1418" w:hanging="567"/>
        <w:jc w:val="left"/>
        <w:rPr>
          <w:rStyle w:val="normaltextrun"/>
          <w:noProof/>
        </w:rPr>
      </w:pPr>
      <w:r w:rsidRPr="00D9063E">
        <w:rPr>
          <w:rStyle w:val="normaltextrun"/>
          <w:noProof/>
        </w:rPr>
        <w:t>(6)</w:t>
      </w:r>
      <w:r w:rsidRPr="00D9063E">
        <w:rPr>
          <w:rStyle w:val="normaltextrun"/>
          <w:noProof/>
        </w:rPr>
        <w:tab/>
      </w:r>
      <w:r w:rsidR="006647A1" w:rsidRPr="00D9063E">
        <w:rPr>
          <w:rStyle w:val="normaltextrun"/>
          <w:noProof/>
        </w:rPr>
        <w:t>Kwaliteit van de dienstverlening:</w:t>
      </w:r>
    </w:p>
    <w:p w:rsidR="006647A1" w:rsidRPr="00D9063E" w:rsidRDefault="00CD1D3B" w:rsidP="00CD1D3B">
      <w:pPr>
        <w:pStyle w:val="NumPar1"/>
        <w:numPr>
          <w:ilvl w:val="0"/>
          <w:numId w:val="0"/>
        </w:numPr>
        <w:spacing w:line="360" w:lineRule="auto"/>
        <w:ind w:left="1985" w:hanging="567"/>
        <w:jc w:val="left"/>
        <w:rPr>
          <w:rStyle w:val="normaltextrun"/>
          <w:noProof/>
        </w:rPr>
      </w:pPr>
      <w:r w:rsidRPr="00D9063E">
        <w:rPr>
          <w:rStyle w:val="normaltextrun"/>
          <w:noProof/>
        </w:rPr>
        <w:t>(a)</w:t>
      </w:r>
      <w:r w:rsidRPr="00D9063E">
        <w:rPr>
          <w:rStyle w:val="normaltextrun"/>
          <w:noProof/>
        </w:rPr>
        <w:tab/>
      </w:r>
      <w:r w:rsidR="006647A1" w:rsidRPr="00D9063E">
        <w:rPr>
          <w:rStyle w:val="normaltextrun"/>
          <w:noProof/>
        </w:rPr>
        <w:t>er moet worden bepaald en meegedeeld wat de kandidaat kan verwachten tijdens het examen;</w:t>
      </w:r>
    </w:p>
    <w:p w:rsidR="006647A1" w:rsidRPr="00D9063E" w:rsidRDefault="00CD1D3B" w:rsidP="00CD1D3B">
      <w:pPr>
        <w:pStyle w:val="NumPar1"/>
        <w:numPr>
          <w:ilvl w:val="0"/>
          <w:numId w:val="0"/>
        </w:numPr>
        <w:spacing w:line="360" w:lineRule="auto"/>
        <w:ind w:left="1985" w:hanging="567"/>
        <w:jc w:val="left"/>
        <w:rPr>
          <w:rStyle w:val="normaltextrun"/>
          <w:noProof/>
        </w:rPr>
      </w:pPr>
      <w:r w:rsidRPr="00D9063E">
        <w:rPr>
          <w:rStyle w:val="normaltextrun"/>
          <w:noProof/>
        </w:rPr>
        <w:t>(b)</w:t>
      </w:r>
      <w:r w:rsidRPr="00D9063E">
        <w:rPr>
          <w:rStyle w:val="normaltextrun"/>
          <w:noProof/>
        </w:rPr>
        <w:tab/>
      </w:r>
      <w:r w:rsidR="006647A1" w:rsidRPr="00D9063E">
        <w:rPr>
          <w:rStyle w:val="normaltextrun"/>
          <w:noProof/>
        </w:rPr>
        <w:t>er moet duidelijk worden gecommuniceerd en de inhoud, de vorm en de taal moeten zijn afgestemd op de toehoorders en de context, en de kandidaten moeten antwoord krijgen op hun vragen;</w:t>
      </w:r>
    </w:p>
    <w:p w:rsidR="006647A1" w:rsidRPr="00D9063E" w:rsidRDefault="00CD1D3B" w:rsidP="00CD1D3B">
      <w:pPr>
        <w:pStyle w:val="NumPar1"/>
        <w:numPr>
          <w:ilvl w:val="0"/>
          <w:numId w:val="0"/>
        </w:numPr>
        <w:spacing w:line="360" w:lineRule="auto"/>
        <w:ind w:left="1985" w:hanging="567"/>
        <w:jc w:val="left"/>
        <w:rPr>
          <w:rStyle w:val="normaltextrun"/>
          <w:noProof/>
        </w:rPr>
      </w:pPr>
      <w:r w:rsidRPr="00D9063E">
        <w:rPr>
          <w:rStyle w:val="normaltextrun"/>
          <w:noProof/>
        </w:rPr>
        <w:t>(c)</w:t>
      </w:r>
      <w:r w:rsidRPr="00D9063E">
        <w:rPr>
          <w:rStyle w:val="normaltextrun"/>
          <w:noProof/>
        </w:rPr>
        <w:tab/>
      </w:r>
      <w:r w:rsidR="006647A1" w:rsidRPr="00D9063E">
        <w:rPr>
          <w:rStyle w:val="normaltextrun"/>
          <w:noProof/>
        </w:rPr>
        <w:t>de uitslag van het examen moet duidelijk worden toegelicht;</w:t>
      </w:r>
    </w:p>
    <w:p w:rsidR="006647A1" w:rsidRPr="00D9063E" w:rsidRDefault="00CD1D3B" w:rsidP="00CD1D3B">
      <w:pPr>
        <w:pStyle w:val="NumPar1"/>
        <w:numPr>
          <w:ilvl w:val="0"/>
          <w:numId w:val="0"/>
        </w:numPr>
        <w:spacing w:line="360" w:lineRule="auto"/>
        <w:ind w:left="1985" w:hanging="567"/>
        <w:jc w:val="left"/>
        <w:rPr>
          <w:rStyle w:val="normaltextrun"/>
          <w:noProof/>
        </w:rPr>
      </w:pPr>
      <w:r w:rsidRPr="00D9063E">
        <w:rPr>
          <w:rStyle w:val="normaltextrun"/>
          <w:noProof/>
        </w:rPr>
        <w:br w:type="page"/>
      </w:r>
      <w:r w:rsidRPr="00D9063E">
        <w:rPr>
          <w:rStyle w:val="normaltextrun"/>
          <w:noProof/>
        </w:rPr>
        <w:lastRenderedPageBreak/>
        <w:t>(d)</w:t>
      </w:r>
      <w:r w:rsidRPr="00D9063E">
        <w:rPr>
          <w:rStyle w:val="normaltextrun"/>
          <w:noProof/>
        </w:rPr>
        <w:tab/>
      </w:r>
      <w:r w:rsidR="006647A1" w:rsidRPr="00D9063E">
        <w:rPr>
          <w:rStyle w:val="normaltextrun"/>
          <w:noProof/>
        </w:rPr>
        <w:t>alle kandidaten worden met respect en gelijk behandeld.</w:t>
      </w:r>
    </w:p>
    <w:p w:rsidR="006647A1" w:rsidRPr="00D9063E" w:rsidRDefault="00CD1D3B" w:rsidP="00CD1D3B">
      <w:pPr>
        <w:pStyle w:val="NumPar1"/>
        <w:numPr>
          <w:ilvl w:val="0"/>
          <w:numId w:val="0"/>
        </w:numPr>
        <w:spacing w:line="360" w:lineRule="auto"/>
        <w:ind w:left="1418" w:hanging="567"/>
        <w:jc w:val="left"/>
        <w:rPr>
          <w:rStyle w:val="normaltextrun"/>
          <w:noProof/>
        </w:rPr>
      </w:pPr>
      <w:r w:rsidRPr="00D9063E">
        <w:rPr>
          <w:rStyle w:val="normaltextrun"/>
          <w:noProof/>
        </w:rPr>
        <w:t>(7)</w:t>
      </w:r>
      <w:r w:rsidRPr="00D9063E">
        <w:rPr>
          <w:rStyle w:val="normaltextrun"/>
          <w:noProof/>
        </w:rPr>
        <w:tab/>
      </w:r>
      <w:r w:rsidR="006647A1" w:rsidRPr="00D9063E">
        <w:rPr>
          <w:rStyle w:val="normaltextrun"/>
          <w:noProof/>
        </w:rPr>
        <w:t>Kennis van voertuigtechniek en fysica:</w:t>
      </w:r>
    </w:p>
    <w:p w:rsidR="006647A1" w:rsidRPr="00D9063E" w:rsidRDefault="00CD1D3B" w:rsidP="00CD1D3B">
      <w:pPr>
        <w:pStyle w:val="NumPar1"/>
        <w:numPr>
          <w:ilvl w:val="0"/>
          <w:numId w:val="0"/>
        </w:numPr>
        <w:spacing w:line="360" w:lineRule="auto"/>
        <w:ind w:left="1985" w:hanging="567"/>
        <w:jc w:val="left"/>
        <w:rPr>
          <w:rStyle w:val="normaltextrun"/>
          <w:noProof/>
        </w:rPr>
      </w:pPr>
      <w:r w:rsidRPr="00D9063E">
        <w:rPr>
          <w:rStyle w:val="normaltextrun"/>
          <w:noProof/>
        </w:rPr>
        <w:t>(a)</w:t>
      </w:r>
      <w:r w:rsidRPr="00D9063E">
        <w:rPr>
          <w:rStyle w:val="normaltextrun"/>
          <w:noProof/>
        </w:rPr>
        <w:tab/>
      </w:r>
      <w:r w:rsidR="006647A1" w:rsidRPr="00D9063E">
        <w:rPr>
          <w:rStyle w:val="normaltextrun"/>
          <w:noProof/>
        </w:rPr>
        <w:t>kennis van voertuigtechniek, zoals besturing, banden, remmen, lichten, met name voor motorfietsen en zware voertuigen;</w:t>
      </w:r>
    </w:p>
    <w:p w:rsidR="006647A1" w:rsidRPr="00D9063E" w:rsidRDefault="00CD1D3B" w:rsidP="00CD1D3B">
      <w:pPr>
        <w:pStyle w:val="NumPar1"/>
        <w:numPr>
          <w:ilvl w:val="0"/>
          <w:numId w:val="0"/>
        </w:numPr>
        <w:spacing w:line="360" w:lineRule="auto"/>
        <w:ind w:left="1985" w:hanging="567"/>
        <w:jc w:val="left"/>
        <w:rPr>
          <w:rStyle w:val="normaltextrun"/>
          <w:noProof/>
        </w:rPr>
      </w:pPr>
      <w:r w:rsidRPr="00D9063E">
        <w:rPr>
          <w:rStyle w:val="normaltextrun"/>
          <w:noProof/>
        </w:rPr>
        <w:t>(b)</w:t>
      </w:r>
      <w:r w:rsidRPr="00D9063E">
        <w:rPr>
          <w:rStyle w:val="normaltextrun"/>
          <w:noProof/>
        </w:rPr>
        <w:tab/>
      </w:r>
      <w:r w:rsidR="006647A1" w:rsidRPr="00D9063E">
        <w:rPr>
          <w:rStyle w:val="normaltextrun"/>
          <w:noProof/>
        </w:rPr>
        <w:t>veilig beladen;</w:t>
      </w:r>
    </w:p>
    <w:p w:rsidR="006647A1" w:rsidRPr="00D9063E" w:rsidRDefault="00CD1D3B" w:rsidP="00CD1D3B">
      <w:pPr>
        <w:pStyle w:val="NumPar1"/>
        <w:numPr>
          <w:ilvl w:val="0"/>
          <w:numId w:val="0"/>
        </w:numPr>
        <w:spacing w:line="360" w:lineRule="auto"/>
        <w:ind w:left="1985" w:hanging="567"/>
        <w:jc w:val="left"/>
        <w:rPr>
          <w:rStyle w:val="normaltextrun"/>
          <w:noProof/>
        </w:rPr>
      </w:pPr>
      <w:r w:rsidRPr="00D9063E">
        <w:rPr>
          <w:rStyle w:val="normaltextrun"/>
          <w:noProof/>
        </w:rPr>
        <w:t>(c)</w:t>
      </w:r>
      <w:r w:rsidRPr="00D9063E">
        <w:rPr>
          <w:rStyle w:val="normaltextrun"/>
          <w:noProof/>
        </w:rPr>
        <w:tab/>
      </w:r>
      <w:r w:rsidR="006647A1" w:rsidRPr="00D9063E">
        <w:rPr>
          <w:rStyle w:val="normaltextrun"/>
          <w:noProof/>
        </w:rPr>
        <w:t>kennis van de fysische aspecten van het voertuig, zoals snelheid, wrijving, dynamica, energie.</w:t>
      </w:r>
    </w:p>
    <w:p w:rsidR="006647A1" w:rsidRPr="00D9063E" w:rsidRDefault="00CD1D3B" w:rsidP="00CD1D3B">
      <w:pPr>
        <w:pStyle w:val="NumPar1"/>
        <w:numPr>
          <w:ilvl w:val="0"/>
          <w:numId w:val="0"/>
        </w:numPr>
        <w:spacing w:line="360" w:lineRule="auto"/>
        <w:ind w:left="1418" w:hanging="567"/>
        <w:jc w:val="left"/>
        <w:rPr>
          <w:rStyle w:val="normaltextrun"/>
          <w:noProof/>
        </w:rPr>
      </w:pPr>
      <w:r w:rsidRPr="00D9063E">
        <w:rPr>
          <w:rStyle w:val="normaltextrun"/>
          <w:noProof/>
        </w:rPr>
        <w:t>(8)</w:t>
      </w:r>
      <w:r w:rsidRPr="00D9063E">
        <w:rPr>
          <w:rStyle w:val="normaltextrun"/>
          <w:noProof/>
        </w:rPr>
        <w:tab/>
      </w:r>
      <w:r w:rsidR="006647A1" w:rsidRPr="00D9063E">
        <w:rPr>
          <w:rStyle w:val="normaltextrun"/>
          <w:noProof/>
        </w:rPr>
        <w:t>Een zuinige/energie-efficiënte en milieuvriendelijke rijstijl.</w:t>
      </w:r>
    </w:p>
    <w:p w:rsidR="006647A1" w:rsidRPr="00D9063E" w:rsidRDefault="00CD1D3B" w:rsidP="00CD1D3B">
      <w:pPr>
        <w:pStyle w:val="NumPar1"/>
        <w:numPr>
          <w:ilvl w:val="0"/>
          <w:numId w:val="0"/>
        </w:numPr>
        <w:spacing w:line="360" w:lineRule="auto"/>
        <w:ind w:left="851" w:hanging="851"/>
        <w:jc w:val="left"/>
        <w:rPr>
          <w:rStyle w:val="normaltextrun"/>
          <w:noProof/>
        </w:rPr>
      </w:pPr>
      <w:r w:rsidRPr="00D9063E">
        <w:rPr>
          <w:rStyle w:val="normaltextrun"/>
          <w:noProof/>
        </w:rPr>
        <w:t>2.</w:t>
      </w:r>
      <w:r w:rsidRPr="00D9063E">
        <w:rPr>
          <w:rStyle w:val="normaltextrun"/>
          <w:noProof/>
        </w:rPr>
        <w:tab/>
      </w:r>
      <w:r w:rsidR="006647A1" w:rsidRPr="00D9063E">
        <w:rPr>
          <w:rStyle w:val="normaltextrun"/>
          <w:noProof/>
        </w:rPr>
        <w:t>Algemene voorwaarden</w:t>
      </w:r>
    </w:p>
    <w:p w:rsidR="006647A1" w:rsidRPr="00D9063E" w:rsidRDefault="00CD1D3B" w:rsidP="00CD1D3B">
      <w:pPr>
        <w:pStyle w:val="NumPar1"/>
        <w:numPr>
          <w:ilvl w:val="0"/>
          <w:numId w:val="0"/>
        </w:numPr>
        <w:spacing w:line="360" w:lineRule="auto"/>
        <w:ind w:left="1418" w:hanging="567"/>
        <w:jc w:val="left"/>
        <w:rPr>
          <w:rStyle w:val="normaltextrun"/>
          <w:noProof/>
        </w:rPr>
      </w:pPr>
      <w:r w:rsidRPr="00D9063E">
        <w:rPr>
          <w:rStyle w:val="normaltextrun"/>
          <w:noProof/>
        </w:rPr>
        <w:t>(1)</w:t>
      </w:r>
      <w:r w:rsidRPr="00D9063E">
        <w:rPr>
          <w:rStyle w:val="normaltextrun"/>
          <w:noProof/>
        </w:rPr>
        <w:tab/>
      </w:r>
      <w:r w:rsidR="006647A1" w:rsidRPr="00D9063E">
        <w:rPr>
          <w:rStyle w:val="normaltextrun"/>
          <w:noProof/>
        </w:rPr>
        <w:t>Een examinator voor het rijbewijs van categorie B:</w:t>
      </w:r>
    </w:p>
    <w:p w:rsidR="006647A1" w:rsidRPr="00D9063E" w:rsidRDefault="00CD1D3B" w:rsidP="00CD1D3B">
      <w:pPr>
        <w:pStyle w:val="NumPar1"/>
        <w:numPr>
          <w:ilvl w:val="0"/>
          <w:numId w:val="0"/>
        </w:numPr>
        <w:spacing w:line="360" w:lineRule="auto"/>
        <w:ind w:left="1985" w:hanging="567"/>
        <w:jc w:val="left"/>
        <w:rPr>
          <w:rStyle w:val="normaltextrun"/>
          <w:noProof/>
        </w:rPr>
      </w:pPr>
      <w:r w:rsidRPr="00D9063E">
        <w:rPr>
          <w:rStyle w:val="normaltextrun"/>
          <w:noProof/>
        </w:rPr>
        <w:t>(a)</w:t>
      </w:r>
      <w:r w:rsidRPr="00D9063E">
        <w:rPr>
          <w:rStyle w:val="normaltextrun"/>
          <w:noProof/>
        </w:rPr>
        <w:tab/>
      </w:r>
      <w:r w:rsidR="006647A1" w:rsidRPr="00D9063E">
        <w:rPr>
          <w:rStyle w:val="normaltextrun"/>
          <w:noProof/>
        </w:rPr>
        <w:t>moet sedert ten minste drie jaar houder zijn van een rijbewijs van categorie B;</w:t>
      </w:r>
    </w:p>
    <w:p w:rsidR="006647A1" w:rsidRPr="00D9063E" w:rsidRDefault="00CD1D3B" w:rsidP="00CD1D3B">
      <w:pPr>
        <w:pStyle w:val="NumPar1"/>
        <w:numPr>
          <w:ilvl w:val="0"/>
          <w:numId w:val="0"/>
        </w:numPr>
        <w:spacing w:line="360" w:lineRule="auto"/>
        <w:ind w:left="1985" w:hanging="567"/>
        <w:jc w:val="left"/>
        <w:rPr>
          <w:rStyle w:val="normaltextrun"/>
          <w:noProof/>
        </w:rPr>
      </w:pPr>
      <w:r w:rsidRPr="00D9063E">
        <w:rPr>
          <w:rStyle w:val="normaltextrun"/>
          <w:noProof/>
        </w:rPr>
        <w:t>(b)</w:t>
      </w:r>
      <w:r w:rsidRPr="00D9063E">
        <w:rPr>
          <w:rStyle w:val="normaltextrun"/>
          <w:noProof/>
        </w:rPr>
        <w:tab/>
      </w:r>
      <w:r w:rsidR="006647A1" w:rsidRPr="00D9063E">
        <w:rPr>
          <w:rStyle w:val="normaltextrun"/>
          <w:noProof/>
        </w:rPr>
        <w:t>moet ten minste 23 jaar oud zijn;</w:t>
      </w:r>
    </w:p>
    <w:p w:rsidR="006647A1" w:rsidRPr="00D9063E" w:rsidRDefault="00CD1D3B" w:rsidP="00CD1D3B">
      <w:pPr>
        <w:pStyle w:val="NumPar1"/>
        <w:numPr>
          <w:ilvl w:val="0"/>
          <w:numId w:val="0"/>
        </w:numPr>
        <w:spacing w:line="360" w:lineRule="auto"/>
        <w:ind w:left="1985" w:hanging="567"/>
        <w:jc w:val="left"/>
        <w:rPr>
          <w:rStyle w:val="normaltextrun"/>
          <w:noProof/>
        </w:rPr>
      </w:pPr>
      <w:r w:rsidRPr="00D9063E">
        <w:rPr>
          <w:rStyle w:val="normaltextrun"/>
          <w:noProof/>
        </w:rPr>
        <w:t>(c)</w:t>
      </w:r>
      <w:r w:rsidRPr="00D9063E">
        <w:rPr>
          <w:rStyle w:val="normaltextrun"/>
          <w:noProof/>
        </w:rPr>
        <w:tab/>
      </w:r>
      <w:r w:rsidR="006647A1" w:rsidRPr="00D9063E">
        <w:rPr>
          <w:rStyle w:val="normaltextrun"/>
          <w:noProof/>
        </w:rPr>
        <w:t>moet over de basisvaardigheden beschikken waarin punt 3 van deze bijlage voorziet en vervolgens de kwaliteitswaarborgings- en periodieke opleidingsactiviteiten hebben gevolgd waarin punt 4 van deze bijlage voorziet;</w:t>
      </w:r>
    </w:p>
    <w:p w:rsidR="006647A1" w:rsidRPr="00D9063E" w:rsidRDefault="00CD1D3B" w:rsidP="00CD1D3B">
      <w:pPr>
        <w:pStyle w:val="NumPar1"/>
        <w:numPr>
          <w:ilvl w:val="0"/>
          <w:numId w:val="0"/>
        </w:numPr>
        <w:spacing w:line="360" w:lineRule="auto"/>
        <w:ind w:left="1985" w:hanging="567"/>
        <w:jc w:val="left"/>
        <w:rPr>
          <w:rStyle w:val="normaltextrun"/>
          <w:noProof/>
          <w:szCs w:val="24"/>
        </w:rPr>
      </w:pPr>
      <w:r w:rsidRPr="00D9063E">
        <w:rPr>
          <w:noProof/>
          <w:color w:val="000000"/>
          <w:shd w:val="clear" w:color="auto" w:fill="FFFFFF"/>
        </w:rPr>
        <w:br w:type="page"/>
      </w:r>
      <w:r w:rsidRPr="00D9063E">
        <w:rPr>
          <w:noProof/>
          <w:color w:val="000000"/>
          <w:shd w:val="clear" w:color="auto" w:fill="FFFFFF"/>
        </w:rPr>
        <w:lastRenderedPageBreak/>
        <w:t>(d)</w:t>
      </w:r>
      <w:r w:rsidRPr="00D9063E">
        <w:rPr>
          <w:noProof/>
          <w:color w:val="000000"/>
          <w:shd w:val="clear" w:color="auto" w:fill="FFFFFF"/>
        </w:rPr>
        <w:tab/>
      </w:r>
      <w:r w:rsidR="006647A1" w:rsidRPr="00D9063E">
        <w:rPr>
          <w:noProof/>
          <w:color w:val="000000"/>
          <w:shd w:val="clear" w:color="auto" w:fill="FFFFFF"/>
        </w:rPr>
        <w:t>moet een beroepsopleiding hebben gevolgd waarmee ten minste niveau 3 is afgesloten zoals bepaald in de Internationale Standaardclassificatie van het Onderwijs (ISCED)</w:t>
      </w:r>
      <w:r w:rsidR="006647A1" w:rsidRPr="00D9063E">
        <w:rPr>
          <w:rStyle w:val="FootnoteReference"/>
          <w:noProof/>
          <w:szCs w:val="24"/>
        </w:rPr>
        <w:footnoteReference w:id="30"/>
      </w:r>
      <w:r w:rsidR="006647A1" w:rsidRPr="00D9063E">
        <w:rPr>
          <w:rStyle w:val="normaltextrun"/>
          <w:noProof/>
        </w:rPr>
        <w:t>;</w:t>
      </w:r>
    </w:p>
    <w:p w:rsidR="006647A1" w:rsidRPr="00D9063E" w:rsidRDefault="00CD1D3B" w:rsidP="00CD1D3B">
      <w:pPr>
        <w:pStyle w:val="NumPar1"/>
        <w:numPr>
          <w:ilvl w:val="0"/>
          <w:numId w:val="0"/>
        </w:numPr>
        <w:spacing w:line="360" w:lineRule="auto"/>
        <w:ind w:left="1985" w:hanging="567"/>
        <w:jc w:val="left"/>
        <w:rPr>
          <w:rStyle w:val="normaltextrun"/>
          <w:noProof/>
        </w:rPr>
      </w:pPr>
      <w:r w:rsidRPr="00D9063E">
        <w:rPr>
          <w:rStyle w:val="normaltextrun"/>
          <w:noProof/>
        </w:rPr>
        <w:t>(e)</w:t>
      </w:r>
      <w:r w:rsidRPr="00D9063E">
        <w:rPr>
          <w:rStyle w:val="normaltextrun"/>
          <w:noProof/>
        </w:rPr>
        <w:tab/>
      </w:r>
      <w:r w:rsidR="006647A1" w:rsidRPr="00D9063E">
        <w:rPr>
          <w:rStyle w:val="normaltextrun"/>
          <w:noProof/>
        </w:rPr>
        <w:t>mag niet tegelijkertijd werkzaam zijn als commerciële rijinstructeur bij een rijschool.</w:t>
      </w:r>
    </w:p>
    <w:p w:rsidR="006647A1" w:rsidRPr="00D9063E" w:rsidRDefault="00CD1D3B" w:rsidP="00CD1D3B">
      <w:pPr>
        <w:pStyle w:val="NumPar1"/>
        <w:numPr>
          <w:ilvl w:val="0"/>
          <w:numId w:val="0"/>
        </w:numPr>
        <w:spacing w:line="360" w:lineRule="auto"/>
        <w:ind w:left="1418" w:hanging="567"/>
        <w:jc w:val="left"/>
        <w:rPr>
          <w:rStyle w:val="normaltextrun"/>
          <w:bCs/>
          <w:noProof/>
        </w:rPr>
      </w:pPr>
      <w:r w:rsidRPr="00D9063E">
        <w:rPr>
          <w:rStyle w:val="normaltextrun"/>
          <w:noProof/>
        </w:rPr>
        <w:t>(2)</w:t>
      </w:r>
      <w:r w:rsidRPr="00D9063E">
        <w:rPr>
          <w:rStyle w:val="normaltextrun"/>
          <w:noProof/>
        </w:rPr>
        <w:tab/>
      </w:r>
      <w:r w:rsidR="006647A1" w:rsidRPr="00D9063E">
        <w:rPr>
          <w:rStyle w:val="normaltextrun"/>
          <w:noProof/>
        </w:rPr>
        <w:t>Een examinator voor het rijbewijs van de overige categorieën:</w:t>
      </w:r>
    </w:p>
    <w:p w:rsidR="006647A1" w:rsidRPr="00D9063E" w:rsidRDefault="00CD1D3B" w:rsidP="00CD1D3B">
      <w:pPr>
        <w:pStyle w:val="NumPar1"/>
        <w:numPr>
          <w:ilvl w:val="0"/>
          <w:numId w:val="0"/>
        </w:numPr>
        <w:spacing w:line="360" w:lineRule="auto"/>
        <w:ind w:left="1985" w:hanging="567"/>
        <w:jc w:val="left"/>
        <w:rPr>
          <w:rStyle w:val="normaltextrun"/>
          <w:noProof/>
        </w:rPr>
      </w:pPr>
      <w:r w:rsidRPr="00D9063E">
        <w:rPr>
          <w:rStyle w:val="normaltextrun"/>
          <w:noProof/>
        </w:rPr>
        <w:t>(a)</w:t>
      </w:r>
      <w:r w:rsidRPr="00D9063E">
        <w:rPr>
          <w:rStyle w:val="normaltextrun"/>
          <w:noProof/>
        </w:rPr>
        <w:tab/>
      </w:r>
      <w:r w:rsidR="006647A1" w:rsidRPr="00D9063E">
        <w:rPr>
          <w:rStyle w:val="normaltextrun"/>
          <w:noProof/>
        </w:rPr>
        <w:t>moet houder zijn van een rijbewijs van de betrokken categorie of middels een adequate beroepskwalificatie beschikken over gelijkwaardige kennis;</w:t>
      </w:r>
    </w:p>
    <w:p w:rsidR="006647A1" w:rsidRPr="00D9063E" w:rsidRDefault="00CD1D3B" w:rsidP="00CD1D3B">
      <w:pPr>
        <w:pStyle w:val="NumPar1"/>
        <w:numPr>
          <w:ilvl w:val="0"/>
          <w:numId w:val="0"/>
        </w:numPr>
        <w:spacing w:line="360" w:lineRule="auto"/>
        <w:ind w:left="1985" w:hanging="567"/>
        <w:jc w:val="left"/>
        <w:rPr>
          <w:rStyle w:val="normaltextrun"/>
          <w:noProof/>
        </w:rPr>
      </w:pPr>
      <w:r w:rsidRPr="00D9063E">
        <w:rPr>
          <w:rStyle w:val="normaltextrun"/>
          <w:noProof/>
        </w:rPr>
        <w:t>(b)</w:t>
      </w:r>
      <w:r w:rsidRPr="00D9063E">
        <w:rPr>
          <w:rStyle w:val="normaltextrun"/>
          <w:noProof/>
        </w:rPr>
        <w:tab/>
      </w:r>
      <w:r w:rsidR="006647A1" w:rsidRPr="00D9063E">
        <w:rPr>
          <w:rStyle w:val="normaltextrun"/>
          <w:noProof/>
        </w:rPr>
        <w:t>moet over de basisvaardigheden beschikken waarin punt 3 van deze bijlage voorziet en vervolgens de kwaliteitswaarborgings- en periodieke opleidingsactiviteiten hebben gevolgd waarin punt 4 van deze bijlage voorziet;</w:t>
      </w:r>
    </w:p>
    <w:p w:rsidR="006647A1" w:rsidRPr="00D9063E" w:rsidRDefault="00CD1D3B" w:rsidP="00CD1D3B">
      <w:pPr>
        <w:pStyle w:val="NumPar1"/>
        <w:numPr>
          <w:ilvl w:val="0"/>
          <w:numId w:val="0"/>
        </w:numPr>
        <w:spacing w:line="360" w:lineRule="auto"/>
        <w:ind w:left="1985" w:hanging="567"/>
        <w:jc w:val="left"/>
        <w:rPr>
          <w:rStyle w:val="normaltextrun"/>
          <w:noProof/>
        </w:rPr>
      </w:pPr>
      <w:r w:rsidRPr="00D9063E">
        <w:rPr>
          <w:rStyle w:val="normaltextrun"/>
          <w:noProof/>
        </w:rPr>
        <w:t>(c)</w:t>
      </w:r>
      <w:r w:rsidRPr="00D9063E">
        <w:rPr>
          <w:rStyle w:val="normaltextrun"/>
          <w:noProof/>
        </w:rPr>
        <w:tab/>
      </w:r>
      <w:r w:rsidR="006647A1" w:rsidRPr="00D9063E">
        <w:rPr>
          <w:rStyle w:val="normaltextrun"/>
          <w:noProof/>
        </w:rPr>
        <w:t>moet een gekwalificeerd examinator voor het rijbewijs van categorie B zijn geweest en die taak gedurende ten minste drie jaar hebben uitgeoefend; deze laatste vereiste kan vervallen indien de examinator kan aantonen dat hij:</w:t>
      </w:r>
    </w:p>
    <w:p w:rsidR="006647A1" w:rsidRPr="00D9063E" w:rsidRDefault="00CD1D3B" w:rsidP="00CD1D3B">
      <w:pPr>
        <w:pStyle w:val="NumPar1"/>
        <w:numPr>
          <w:ilvl w:val="0"/>
          <w:numId w:val="0"/>
        </w:numPr>
        <w:spacing w:line="360" w:lineRule="auto"/>
        <w:ind w:left="2552" w:hanging="567"/>
        <w:jc w:val="left"/>
        <w:rPr>
          <w:rStyle w:val="normaltextrun"/>
          <w:noProof/>
        </w:rPr>
      </w:pPr>
      <w:r w:rsidRPr="00D9063E">
        <w:rPr>
          <w:rStyle w:val="normaltextrun"/>
          <w:noProof/>
        </w:rPr>
        <w:br w:type="page"/>
      </w:r>
      <w:r w:rsidR="006647A1" w:rsidRPr="00D9063E">
        <w:rPr>
          <w:rStyle w:val="normaltextrun"/>
          <w:noProof/>
        </w:rPr>
        <w:lastRenderedPageBreak/>
        <w:t>i)</w:t>
      </w:r>
      <w:r w:rsidRPr="00D9063E">
        <w:rPr>
          <w:rStyle w:val="normaltextrun"/>
          <w:noProof/>
        </w:rPr>
        <w:tab/>
      </w:r>
      <w:r w:rsidR="006647A1" w:rsidRPr="00D9063E">
        <w:rPr>
          <w:rStyle w:val="normaltextrun"/>
          <w:noProof/>
        </w:rPr>
        <w:t>beschikt over ten minste vijf jaar rijervaring in de betrokken categorie, of</w:t>
      </w:r>
    </w:p>
    <w:p w:rsidR="006647A1" w:rsidRPr="00D9063E" w:rsidRDefault="00CD1D3B" w:rsidP="00CD1D3B">
      <w:pPr>
        <w:pStyle w:val="NumPar1"/>
        <w:numPr>
          <w:ilvl w:val="0"/>
          <w:numId w:val="0"/>
        </w:numPr>
        <w:spacing w:line="360" w:lineRule="auto"/>
        <w:ind w:left="2552" w:hanging="567"/>
        <w:jc w:val="left"/>
        <w:rPr>
          <w:rStyle w:val="normaltextrun"/>
          <w:noProof/>
        </w:rPr>
      </w:pPr>
      <w:r w:rsidRPr="00D9063E">
        <w:rPr>
          <w:rStyle w:val="normaltextrun"/>
          <w:noProof/>
        </w:rPr>
        <w:t>ii)</w:t>
      </w:r>
      <w:r w:rsidRPr="00D9063E">
        <w:rPr>
          <w:rStyle w:val="normaltextrun"/>
          <w:noProof/>
        </w:rPr>
        <w:tab/>
      </w:r>
      <w:r w:rsidR="006647A1" w:rsidRPr="00D9063E">
        <w:rPr>
          <w:rStyle w:val="normaltextrun"/>
          <w:noProof/>
        </w:rPr>
        <w:t>een hoger theoretisch en praktisch rijvaardigheidsexamen heeft afgelegd dan nodig is voor het behalen van een rijbewijs, waardoor dat vereiste overbodig is;</w:t>
      </w:r>
    </w:p>
    <w:p w:rsidR="006647A1" w:rsidRPr="00D9063E" w:rsidRDefault="00CD1D3B" w:rsidP="00CD1D3B">
      <w:pPr>
        <w:pStyle w:val="NumPar1"/>
        <w:numPr>
          <w:ilvl w:val="0"/>
          <w:numId w:val="0"/>
        </w:numPr>
        <w:spacing w:line="360" w:lineRule="auto"/>
        <w:ind w:left="1985" w:hanging="567"/>
        <w:jc w:val="left"/>
        <w:rPr>
          <w:rStyle w:val="normaltextrun"/>
          <w:noProof/>
        </w:rPr>
      </w:pPr>
      <w:r w:rsidRPr="00D9063E">
        <w:rPr>
          <w:rStyle w:val="normaltextrun"/>
          <w:noProof/>
        </w:rPr>
        <w:t>(d)</w:t>
      </w:r>
      <w:r w:rsidRPr="00D9063E">
        <w:rPr>
          <w:rStyle w:val="normaltextrun"/>
          <w:noProof/>
        </w:rPr>
        <w:tab/>
      </w:r>
      <w:r w:rsidR="006647A1" w:rsidRPr="00D9063E">
        <w:rPr>
          <w:rStyle w:val="normaltextrun"/>
          <w:noProof/>
        </w:rPr>
        <w:t>moet een beroepsopleiding hebben gevolgd waarmee ten minste niveau 3 is afgesloten zoals bepaald in de Internationale Standaardclassificatie van het Onderwijs (ISCED);</w:t>
      </w:r>
    </w:p>
    <w:p w:rsidR="006647A1" w:rsidRPr="00D9063E" w:rsidRDefault="00CD1D3B" w:rsidP="00CD1D3B">
      <w:pPr>
        <w:pStyle w:val="NumPar1"/>
        <w:numPr>
          <w:ilvl w:val="0"/>
          <w:numId w:val="0"/>
        </w:numPr>
        <w:spacing w:line="360" w:lineRule="auto"/>
        <w:ind w:left="1985" w:hanging="567"/>
        <w:jc w:val="left"/>
        <w:rPr>
          <w:rStyle w:val="normaltextrun"/>
          <w:noProof/>
        </w:rPr>
      </w:pPr>
      <w:r w:rsidRPr="00D9063E">
        <w:rPr>
          <w:rStyle w:val="normaltextrun"/>
          <w:noProof/>
        </w:rPr>
        <w:t>(e)</w:t>
      </w:r>
      <w:r w:rsidRPr="00D9063E">
        <w:rPr>
          <w:rStyle w:val="normaltextrun"/>
          <w:noProof/>
        </w:rPr>
        <w:tab/>
      </w:r>
      <w:r w:rsidR="006647A1" w:rsidRPr="00D9063E">
        <w:rPr>
          <w:rStyle w:val="normaltextrun"/>
          <w:noProof/>
        </w:rPr>
        <w:t>mag niet tegelijkertijd werkzaam zijn als commerciële rijinstructeur bij een rijschool.</w:t>
      </w:r>
    </w:p>
    <w:p w:rsidR="006647A1" w:rsidRPr="00D9063E" w:rsidRDefault="00CD1D3B" w:rsidP="00CD1D3B">
      <w:pPr>
        <w:pStyle w:val="NumPar1"/>
        <w:numPr>
          <w:ilvl w:val="0"/>
          <w:numId w:val="0"/>
        </w:numPr>
        <w:spacing w:line="360" w:lineRule="auto"/>
        <w:ind w:left="1418" w:hanging="567"/>
        <w:jc w:val="left"/>
        <w:rPr>
          <w:rStyle w:val="normaltextrun"/>
          <w:bCs/>
          <w:noProof/>
        </w:rPr>
      </w:pPr>
      <w:r w:rsidRPr="00D9063E">
        <w:rPr>
          <w:rStyle w:val="normaltextrun"/>
          <w:noProof/>
        </w:rPr>
        <w:t>(3)</w:t>
      </w:r>
      <w:r w:rsidRPr="00D9063E">
        <w:rPr>
          <w:rStyle w:val="normaltextrun"/>
          <w:noProof/>
        </w:rPr>
        <w:tab/>
      </w:r>
      <w:r w:rsidR="006647A1" w:rsidRPr="00D9063E">
        <w:rPr>
          <w:rStyle w:val="normaltextrun"/>
          <w:noProof/>
        </w:rPr>
        <w:t>Gelijkwaardigheid</w:t>
      </w:r>
    </w:p>
    <w:p w:rsidR="006647A1" w:rsidRPr="00D9063E" w:rsidRDefault="00CD1D3B" w:rsidP="00CD1D3B">
      <w:pPr>
        <w:pStyle w:val="NumPar1"/>
        <w:numPr>
          <w:ilvl w:val="0"/>
          <w:numId w:val="0"/>
        </w:numPr>
        <w:spacing w:line="360" w:lineRule="auto"/>
        <w:ind w:left="1985" w:hanging="567"/>
        <w:jc w:val="left"/>
        <w:rPr>
          <w:noProof/>
        </w:rPr>
      </w:pPr>
      <w:r w:rsidRPr="00D9063E">
        <w:rPr>
          <w:noProof/>
        </w:rPr>
        <w:t>(a)</w:t>
      </w:r>
      <w:r w:rsidRPr="00D9063E">
        <w:rPr>
          <w:noProof/>
        </w:rPr>
        <w:tab/>
      </w:r>
      <w:r w:rsidR="006647A1" w:rsidRPr="00D9063E">
        <w:rPr>
          <w:noProof/>
        </w:rPr>
        <w:t>De lidstaten mogen een examinator toestaan rijexamens af te nemen voor de categorieën AM, A1, A2 en A als hij voor een van deze categorieën beschikt over de in punt 3 voorgeschreven basisvaardigheden.</w:t>
      </w:r>
    </w:p>
    <w:p w:rsidR="006647A1" w:rsidRPr="00D9063E" w:rsidRDefault="00CD1D3B" w:rsidP="00CD1D3B">
      <w:pPr>
        <w:pStyle w:val="NumPar1"/>
        <w:numPr>
          <w:ilvl w:val="0"/>
          <w:numId w:val="0"/>
        </w:numPr>
        <w:spacing w:line="360" w:lineRule="auto"/>
        <w:ind w:left="1985" w:hanging="567"/>
        <w:jc w:val="left"/>
        <w:rPr>
          <w:noProof/>
        </w:rPr>
      </w:pPr>
      <w:r w:rsidRPr="00D9063E">
        <w:rPr>
          <w:noProof/>
        </w:rPr>
        <w:br w:type="page"/>
      </w:r>
      <w:r w:rsidRPr="00D9063E">
        <w:rPr>
          <w:noProof/>
        </w:rPr>
        <w:lastRenderedPageBreak/>
        <w:t>(b)</w:t>
      </w:r>
      <w:r w:rsidRPr="00D9063E">
        <w:rPr>
          <w:noProof/>
        </w:rPr>
        <w:tab/>
      </w:r>
      <w:r w:rsidR="006647A1" w:rsidRPr="00D9063E">
        <w:rPr>
          <w:noProof/>
        </w:rPr>
        <w:t>De lidstaten mogen een examinator toestaan rijexamens af te nemen voor de categorieën C1, C, D1 en D als hij voor een van deze categorieën beschikt over de in punt 3 voorgeschreven basisvaardigheden.</w:t>
      </w:r>
    </w:p>
    <w:p w:rsidR="006647A1" w:rsidRPr="00D9063E" w:rsidRDefault="00CD1D3B" w:rsidP="00CD1D3B">
      <w:pPr>
        <w:pStyle w:val="NumPar1"/>
        <w:numPr>
          <w:ilvl w:val="0"/>
          <w:numId w:val="0"/>
        </w:numPr>
        <w:spacing w:line="360" w:lineRule="auto"/>
        <w:ind w:left="1985" w:hanging="567"/>
        <w:jc w:val="left"/>
        <w:rPr>
          <w:noProof/>
        </w:rPr>
      </w:pPr>
      <w:r w:rsidRPr="00D9063E">
        <w:rPr>
          <w:noProof/>
        </w:rPr>
        <w:t>(c)</w:t>
      </w:r>
      <w:r w:rsidRPr="00D9063E">
        <w:rPr>
          <w:noProof/>
        </w:rPr>
        <w:tab/>
      </w:r>
      <w:r w:rsidR="006647A1" w:rsidRPr="00D9063E">
        <w:rPr>
          <w:noProof/>
        </w:rPr>
        <w:t>De lidstaten mogen een examinator toestaan rijexamens af te nemen voor de categorieën BE, C1E, CE, D1E en DE als hij voor een van deze categorieën beschikt over de in punt 3 voorgeschreven basisvaardigheden.</w:t>
      </w:r>
    </w:p>
    <w:p w:rsidR="006647A1" w:rsidRPr="00D9063E" w:rsidRDefault="00CD1D3B" w:rsidP="00CD1D3B">
      <w:pPr>
        <w:pStyle w:val="NumPar1"/>
        <w:numPr>
          <w:ilvl w:val="0"/>
          <w:numId w:val="0"/>
        </w:numPr>
        <w:spacing w:line="360" w:lineRule="auto"/>
        <w:ind w:left="851" w:hanging="851"/>
        <w:jc w:val="left"/>
        <w:rPr>
          <w:rStyle w:val="normaltextrun"/>
          <w:noProof/>
        </w:rPr>
      </w:pPr>
      <w:r w:rsidRPr="00D9063E">
        <w:rPr>
          <w:rStyle w:val="normaltextrun"/>
          <w:noProof/>
        </w:rPr>
        <w:t>3.</w:t>
      </w:r>
      <w:r w:rsidRPr="00D9063E">
        <w:rPr>
          <w:rStyle w:val="normaltextrun"/>
          <w:noProof/>
        </w:rPr>
        <w:tab/>
      </w:r>
      <w:r w:rsidR="006647A1" w:rsidRPr="00D9063E">
        <w:rPr>
          <w:rStyle w:val="normaltextrun"/>
          <w:noProof/>
        </w:rPr>
        <w:t>Basiskwalificatie</w:t>
      </w:r>
    </w:p>
    <w:p w:rsidR="006647A1" w:rsidRPr="00D9063E" w:rsidRDefault="00CD1D3B" w:rsidP="00CD1D3B">
      <w:pPr>
        <w:pStyle w:val="NumPar1"/>
        <w:numPr>
          <w:ilvl w:val="0"/>
          <w:numId w:val="0"/>
        </w:numPr>
        <w:spacing w:line="360" w:lineRule="auto"/>
        <w:ind w:left="1418" w:hanging="567"/>
        <w:jc w:val="left"/>
        <w:rPr>
          <w:rStyle w:val="normaltextrun"/>
          <w:noProof/>
        </w:rPr>
      </w:pPr>
      <w:r w:rsidRPr="00D9063E">
        <w:rPr>
          <w:rStyle w:val="normaltextrun"/>
          <w:noProof/>
        </w:rPr>
        <w:t>(1)</w:t>
      </w:r>
      <w:r w:rsidRPr="00D9063E">
        <w:rPr>
          <w:rStyle w:val="normaltextrun"/>
          <w:noProof/>
        </w:rPr>
        <w:tab/>
      </w:r>
      <w:r w:rsidR="006647A1" w:rsidRPr="00D9063E">
        <w:rPr>
          <w:rStyle w:val="normaltextrun"/>
          <w:noProof/>
        </w:rPr>
        <w:t>Basisopleiding</w:t>
      </w:r>
    </w:p>
    <w:p w:rsidR="006647A1" w:rsidRPr="00D9063E" w:rsidRDefault="00CD1D3B" w:rsidP="00CD1D3B">
      <w:pPr>
        <w:pStyle w:val="NumPar1"/>
        <w:numPr>
          <w:ilvl w:val="0"/>
          <w:numId w:val="0"/>
        </w:numPr>
        <w:spacing w:line="360" w:lineRule="auto"/>
        <w:ind w:left="1985" w:hanging="567"/>
        <w:jc w:val="left"/>
        <w:rPr>
          <w:noProof/>
        </w:rPr>
      </w:pPr>
      <w:r w:rsidRPr="00D9063E">
        <w:rPr>
          <w:noProof/>
        </w:rPr>
        <w:t>(a)</w:t>
      </w:r>
      <w:r w:rsidRPr="00D9063E">
        <w:rPr>
          <w:noProof/>
        </w:rPr>
        <w:tab/>
      </w:r>
      <w:r w:rsidR="006647A1" w:rsidRPr="00D9063E">
        <w:rPr>
          <w:noProof/>
        </w:rPr>
        <w:t>Alvorens een persoon bevoegd is om rijexamens af te nemen, moet die persoon met goed gevolg een door de lidstaat vast te stellen opleidingsprogramma voltooien om de in punt 1 genoemde vaardigheden op te doen.</w:t>
      </w:r>
    </w:p>
    <w:p w:rsidR="006647A1" w:rsidRPr="00D9063E" w:rsidRDefault="00CD1D3B" w:rsidP="00CD1D3B">
      <w:pPr>
        <w:pStyle w:val="NumPar1"/>
        <w:numPr>
          <w:ilvl w:val="0"/>
          <w:numId w:val="0"/>
        </w:numPr>
        <w:spacing w:line="360" w:lineRule="auto"/>
        <w:ind w:left="1985" w:hanging="567"/>
        <w:jc w:val="left"/>
        <w:rPr>
          <w:rStyle w:val="normaltextrun"/>
        </w:rPr>
      </w:pPr>
      <w:r w:rsidRPr="00D9063E">
        <w:rPr>
          <w:noProof/>
        </w:rPr>
        <w:t>(b)</w:t>
      </w:r>
      <w:r w:rsidRPr="00D9063E">
        <w:rPr>
          <w:noProof/>
        </w:rPr>
        <w:tab/>
      </w:r>
      <w:r w:rsidR="006647A1" w:rsidRPr="00D9063E">
        <w:rPr>
          <w:noProof/>
        </w:rPr>
        <w:t xml:space="preserve">De lidstaten moeten bepalen of de inhoud van een bepaald opleidingsprogramma specifiek de bevoegdheid geeft om rijexamens af </w:t>
      </w:r>
      <w:r w:rsidR="006647A1" w:rsidRPr="00D9063E">
        <w:rPr>
          <w:rStyle w:val="normaltextrun"/>
        </w:rPr>
        <w:t>te nemen van slechts één rijbewijscategorie, of van meerdere.</w:t>
      </w:r>
    </w:p>
    <w:p w:rsidR="006647A1" w:rsidRPr="00D9063E" w:rsidRDefault="00CD1D3B" w:rsidP="00CD1D3B">
      <w:pPr>
        <w:pStyle w:val="NumPar1"/>
        <w:numPr>
          <w:ilvl w:val="0"/>
          <w:numId w:val="0"/>
        </w:numPr>
        <w:spacing w:line="360" w:lineRule="auto"/>
        <w:ind w:left="1418" w:hanging="567"/>
        <w:jc w:val="left"/>
        <w:rPr>
          <w:rStyle w:val="normaltextrun"/>
          <w:bCs/>
          <w:noProof/>
        </w:rPr>
      </w:pPr>
      <w:r w:rsidRPr="00D9063E">
        <w:rPr>
          <w:rStyle w:val="normaltextrun"/>
          <w:noProof/>
        </w:rPr>
        <w:br w:type="page"/>
      </w:r>
      <w:r w:rsidRPr="00D9063E">
        <w:rPr>
          <w:rStyle w:val="normaltextrun"/>
          <w:noProof/>
        </w:rPr>
        <w:lastRenderedPageBreak/>
        <w:t>(2)</w:t>
      </w:r>
      <w:r w:rsidRPr="00D9063E">
        <w:rPr>
          <w:rStyle w:val="normaltextrun"/>
          <w:noProof/>
        </w:rPr>
        <w:tab/>
      </w:r>
      <w:r w:rsidR="006647A1" w:rsidRPr="00D9063E">
        <w:rPr>
          <w:rStyle w:val="normaltextrun"/>
          <w:noProof/>
        </w:rPr>
        <w:t>Examens</w:t>
      </w:r>
    </w:p>
    <w:p w:rsidR="006647A1" w:rsidRPr="00D9063E" w:rsidRDefault="00CD1D3B" w:rsidP="00CD1D3B">
      <w:pPr>
        <w:pStyle w:val="NumPar1"/>
        <w:numPr>
          <w:ilvl w:val="0"/>
          <w:numId w:val="0"/>
        </w:numPr>
        <w:spacing w:line="360" w:lineRule="auto"/>
        <w:ind w:left="1985" w:hanging="567"/>
        <w:jc w:val="left"/>
        <w:rPr>
          <w:noProof/>
        </w:rPr>
      </w:pPr>
      <w:r w:rsidRPr="00D9063E">
        <w:rPr>
          <w:noProof/>
        </w:rPr>
        <w:t>(a)</w:t>
      </w:r>
      <w:r w:rsidRPr="00D9063E">
        <w:rPr>
          <w:noProof/>
        </w:rPr>
        <w:tab/>
      </w:r>
      <w:r w:rsidR="006647A1" w:rsidRPr="00D9063E">
        <w:rPr>
          <w:noProof/>
        </w:rPr>
        <w:t>Alvorens een persoon bevoegd wordt verklaard rijexamens af te nemen, moet die persoon aantonen over voldoende kennis, inzicht, vaardigheden en geschiktheid te beschikken met betrekking tot de aspecten die vermeld zijn in punt 1.</w:t>
      </w:r>
    </w:p>
    <w:p w:rsidR="006647A1" w:rsidRPr="00D9063E" w:rsidRDefault="00CD1D3B" w:rsidP="00CD1D3B">
      <w:pPr>
        <w:pStyle w:val="NumPar1"/>
        <w:numPr>
          <w:ilvl w:val="0"/>
          <w:numId w:val="0"/>
        </w:numPr>
        <w:spacing w:line="360" w:lineRule="auto"/>
        <w:ind w:left="1985" w:hanging="567"/>
        <w:jc w:val="left"/>
        <w:rPr>
          <w:noProof/>
        </w:rPr>
      </w:pPr>
      <w:r w:rsidRPr="00D9063E">
        <w:rPr>
          <w:noProof/>
        </w:rPr>
        <w:t>(b)</w:t>
      </w:r>
      <w:r w:rsidRPr="00D9063E">
        <w:rPr>
          <w:noProof/>
        </w:rPr>
        <w:tab/>
      </w:r>
      <w:r w:rsidR="006647A1" w:rsidRPr="00D9063E">
        <w:rPr>
          <w:noProof/>
        </w:rPr>
        <w:t>De lidstaten hanteren een examineringssysteem om op pedagogisch verantwoorde wijze de in punt 1 en met name in punt 1.4 omschreven vaardigheden van de persoon te toetsen. De examinering is toegankelijk</w:t>
      </w:r>
      <w:r w:rsidR="006647A1" w:rsidRPr="00D9063E">
        <w:rPr>
          <w:rStyle w:val="FootnoteReference"/>
          <w:noProof/>
        </w:rPr>
        <w:footnoteReference w:id="31"/>
      </w:r>
      <w:r w:rsidR="006647A1" w:rsidRPr="00D9063E">
        <w:rPr>
          <w:noProof/>
        </w:rPr>
        <w:t xml:space="preserve"> en omvat zowel een theoretisch als een praktisch gedeelte. Indien passend mag gebruik worden gemaakt van computertoetsen. Bijzonderheden over de aard en duur van de proeven en de beoordelingen in het kader van de examinering worden door de individuele lidstaten vastgesteld.</w:t>
      </w:r>
    </w:p>
    <w:p w:rsidR="006647A1" w:rsidRPr="00D9063E" w:rsidRDefault="00CD1D3B" w:rsidP="00CD1D3B">
      <w:pPr>
        <w:pStyle w:val="NumPar1"/>
        <w:numPr>
          <w:ilvl w:val="0"/>
          <w:numId w:val="0"/>
        </w:numPr>
        <w:spacing w:line="360" w:lineRule="auto"/>
        <w:ind w:left="1985" w:hanging="567"/>
        <w:jc w:val="left"/>
        <w:rPr>
          <w:noProof/>
        </w:rPr>
      </w:pPr>
      <w:r w:rsidRPr="00D9063E">
        <w:rPr>
          <w:noProof/>
        </w:rPr>
        <w:t>(c)</w:t>
      </w:r>
      <w:r w:rsidRPr="00D9063E">
        <w:rPr>
          <w:noProof/>
        </w:rPr>
        <w:tab/>
      </w:r>
      <w:r w:rsidR="006647A1" w:rsidRPr="00D9063E">
        <w:rPr>
          <w:noProof/>
        </w:rPr>
        <w:t>De lidstaten moeten bepalen of de inhoud van een bepaald opleidingsprogramma de bevoegdheid geeft om rijexamens af te nemen van slechts één rijbewijscategorie, of van meerdere.</w:t>
      </w:r>
    </w:p>
    <w:p w:rsidR="006647A1" w:rsidRPr="00D9063E" w:rsidRDefault="00CD1D3B" w:rsidP="00CD1D3B">
      <w:pPr>
        <w:pStyle w:val="NumPar1"/>
        <w:numPr>
          <w:ilvl w:val="0"/>
          <w:numId w:val="0"/>
        </w:numPr>
        <w:spacing w:line="360" w:lineRule="auto"/>
        <w:ind w:left="851" w:hanging="851"/>
        <w:jc w:val="left"/>
        <w:rPr>
          <w:rStyle w:val="normaltextrun"/>
          <w:noProof/>
        </w:rPr>
      </w:pPr>
      <w:r w:rsidRPr="00D9063E">
        <w:rPr>
          <w:rStyle w:val="normaltextrun"/>
          <w:noProof/>
        </w:rPr>
        <w:br w:type="page"/>
      </w:r>
      <w:r w:rsidRPr="00D9063E">
        <w:rPr>
          <w:rStyle w:val="normaltextrun"/>
          <w:noProof/>
        </w:rPr>
        <w:lastRenderedPageBreak/>
        <w:t>4.</w:t>
      </w:r>
      <w:r w:rsidRPr="00D9063E">
        <w:rPr>
          <w:rStyle w:val="normaltextrun"/>
          <w:noProof/>
        </w:rPr>
        <w:tab/>
      </w:r>
      <w:r w:rsidR="006647A1" w:rsidRPr="00D9063E">
        <w:rPr>
          <w:rStyle w:val="normaltextrun"/>
          <w:noProof/>
        </w:rPr>
        <w:t>Kwaliteitswaarborging en periodieke bijscholing</w:t>
      </w:r>
    </w:p>
    <w:p w:rsidR="006647A1" w:rsidRPr="00D9063E" w:rsidRDefault="00CD1D3B" w:rsidP="00CD1D3B">
      <w:pPr>
        <w:pStyle w:val="NumPar1"/>
        <w:numPr>
          <w:ilvl w:val="0"/>
          <w:numId w:val="0"/>
        </w:numPr>
        <w:spacing w:line="360" w:lineRule="auto"/>
        <w:ind w:left="1418" w:hanging="567"/>
        <w:jc w:val="left"/>
        <w:rPr>
          <w:rStyle w:val="normaltextrun"/>
          <w:bCs/>
          <w:noProof/>
        </w:rPr>
      </w:pPr>
      <w:r w:rsidRPr="00D9063E">
        <w:rPr>
          <w:rStyle w:val="normaltextrun"/>
          <w:noProof/>
        </w:rPr>
        <w:t>(1)</w:t>
      </w:r>
      <w:r w:rsidRPr="00D9063E">
        <w:rPr>
          <w:rStyle w:val="normaltextrun"/>
          <w:noProof/>
        </w:rPr>
        <w:tab/>
      </w:r>
      <w:r w:rsidR="006647A1" w:rsidRPr="00D9063E">
        <w:rPr>
          <w:rStyle w:val="normaltextrun"/>
          <w:noProof/>
        </w:rPr>
        <w:t>Kwaliteitsborging</w:t>
      </w:r>
    </w:p>
    <w:p w:rsidR="006647A1" w:rsidRPr="00D9063E" w:rsidRDefault="00CD1D3B" w:rsidP="00CD1D3B">
      <w:pPr>
        <w:pStyle w:val="NumPar1"/>
        <w:numPr>
          <w:ilvl w:val="0"/>
          <w:numId w:val="0"/>
        </w:numPr>
        <w:spacing w:line="360" w:lineRule="auto"/>
        <w:ind w:left="1985" w:hanging="567"/>
        <w:jc w:val="left"/>
        <w:rPr>
          <w:noProof/>
        </w:rPr>
      </w:pPr>
      <w:r w:rsidRPr="00D9063E">
        <w:rPr>
          <w:noProof/>
        </w:rPr>
        <w:t>(a)</w:t>
      </w:r>
      <w:r w:rsidRPr="00D9063E">
        <w:rPr>
          <w:noProof/>
        </w:rPr>
        <w:tab/>
      </w:r>
      <w:r w:rsidR="006647A1" w:rsidRPr="00D9063E">
        <w:rPr>
          <w:noProof/>
        </w:rPr>
        <w:t>De lidstaten hanteren kwaliteitsborgingssystemen om ervoor te zorgen dat de normen voor rijexaminatoren op peil blijven.</w:t>
      </w:r>
    </w:p>
    <w:p w:rsidR="006647A1" w:rsidRPr="00D9063E" w:rsidRDefault="00CD1D3B" w:rsidP="00CD1D3B">
      <w:pPr>
        <w:pStyle w:val="NumPar1"/>
        <w:numPr>
          <w:ilvl w:val="0"/>
          <w:numId w:val="0"/>
        </w:numPr>
        <w:spacing w:line="360" w:lineRule="auto"/>
        <w:ind w:left="1985" w:hanging="567"/>
        <w:jc w:val="left"/>
        <w:rPr>
          <w:noProof/>
        </w:rPr>
      </w:pPr>
      <w:r w:rsidRPr="00D9063E">
        <w:rPr>
          <w:noProof/>
        </w:rPr>
        <w:t>(b)</w:t>
      </w:r>
      <w:r w:rsidRPr="00D9063E">
        <w:rPr>
          <w:noProof/>
        </w:rPr>
        <w:tab/>
      </w:r>
      <w:r w:rsidR="006647A1" w:rsidRPr="00D9063E">
        <w:rPr>
          <w:noProof/>
        </w:rPr>
        <w:t>In het kader van kwaliteitsborgingssystemen moeten onder meer controles plaatsvinden van examinatoren tijdens het werk, van bijscholing, verlenging van vergunningen en het op peil houden van beroepsvaardigheden, en van de resultaten van de examens die zij hebben afgenomen.</w:t>
      </w:r>
    </w:p>
    <w:p w:rsidR="006647A1" w:rsidRPr="00D9063E" w:rsidRDefault="00CD1D3B" w:rsidP="00CD1D3B">
      <w:pPr>
        <w:pStyle w:val="NumPar1"/>
        <w:numPr>
          <w:ilvl w:val="0"/>
          <w:numId w:val="0"/>
        </w:numPr>
        <w:spacing w:line="360" w:lineRule="auto"/>
        <w:ind w:left="1985" w:hanging="567"/>
        <w:jc w:val="left"/>
        <w:rPr>
          <w:noProof/>
        </w:rPr>
      </w:pPr>
      <w:r w:rsidRPr="00D9063E">
        <w:rPr>
          <w:noProof/>
        </w:rPr>
        <w:t>(c)</w:t>
      </w:r>
      <w:r w:rsidRPr="00D9063E">
        <w:rPr>
          <w:noProof/>
        </w:rPr>
        <w:tab/>
      </w:r>
      <w:r w:rsidR="006647A1" w:rsidRPr="00D9063E">
        <w:rPr>
          <w:noProof/>
        </w:rPr>
        <w:t>De lidstaten moeten ervoor zorgen dat elke examinator in het kader van de kwaliteitsborging jaarlijks de controles ondergaat die vermeld zijn in punt 4.1, punt b). Voorts moeten de lidstaten ervoor zorgen dat elke examinator om de vijf jaar gecontroleerd wordt tijdens het afnemen van examens, gedurende in totaal minimaal een halve dag, zodat de controle meerdere examens beslaat. Wanneer er problemen worden vastgesteld, moet er corrigerend worden opgetreden. De persoon die de controles uitvoert, moet daartoe door de lidstaat bevoegd zijn verklaard.</w:t>
      </w:r>
    </w:p>
    <w:p w:rsidR="006647A1" w:rsidRPr="00D9063E" w:rsidRDefault="00CD1D3B" w:rsidP="00CD1D3B">
      <w:pPr>
        <w:pStyle w:val="NumPar1"/>
        <w:numPr>
          <w:ilvl w:val="0"/>
          <w:numId w:val="0"/>
        </w:numPr>
        <w:spacing w:line="360" w:lineRule="auto"/>
        <w:ind w:left="1985" w:hanging="567"/>
        <w:jc w:val="left"/>
        <w:rPr>
          <w:noProof/>
        </w:rPr>
      </w:pPr>
      <w:r w:rsidRPr="00D9063E">
        <w:rPr>
          <w:noProof/>
        </w:rPr>
        <w:br w:type="page"/>
      </w:r>
      <w:r w:rsidRPr="00D9063E">
        <w:rPr>
          <w:noProof/>
        </w:rPr>
        <w:lastRenderedPageBreak/>
        <w:t>(d)</w:t>
      </w:r>
      <w:r w:rsidRPr="00D9063E">
        <w:rPr>
          <w:noProof/>
        </w:rPr>
        <w:tab/>
      </w:r>
      <w:r w:rsidR="006647A1" w:rsidRPr="00D9063E">
        <w:rPr>
          <w:noProof/>
        </w:rPr>
        <w:t>De lidstaten kunnen bepalen dat wanneer een examinator bevoegd is om in meerdere categorieën examens af te nemen, het voldoen aan de eisen inzake controles in een categorie gelijk staat met het voldoen aan de eisen voor meerdere categorieën.</w:t>
      </w:r>
    </w:p>
    <w:p w:rsidR="006647A1" w:rsidRPr="00D9063E" w:rsidRDefault="00CD1D3B" w:rsidP="00CD1D3B">
      <w:pPr>
        <w:pStyle w:val="NumPar1"/>
        <w:numPr>
          <w:ilvl w:val="0"/>
          <w:numId w:val="0"/>
        </w:numPr>
        <w:spacing w:line="360" w:lineRule="auto"/>
        <w:ind w:left="1985" w:hanging="567"/>
        <w:jc w:val="left"/>
        <w:rPr>
          <w:b/>
          <w:noProof/>
        </w:rPr>
      </w:pPr>
      <w:r w:rsidRPr="00D9063E">
        <w:rPr>
          <w:rStyle w:val="normaltextrun"/>
        </w:rPr>
        <w:t>(e)</w:t>
      </w:r>
      <w:r w:rsidRPr="00D9063E">
        <w:rPr>
          <w:rStyle w:val="normaltextrun"/>
        </w:rPr>
        <w:tab/>
      </w:r>
      <w:r w:rsidR="006647A1" w:rsidRPr="00D9063E">
        <w:rPr>
          <w:rStyle w:val="normaltextrun"/>
        </w:rPr>
        <w:t>Op</w:t>
      </w:r>
      <w:r w:rsidR="006647A1" w:rsidRPr="00D9063E">
        <w:rPr>
          <w:noProof/>
        </w:rPr>
        <w:t xml:space="preserve"> de werkzaamheden van de examinatoren moet door een door de lidstaat erkend </w:t>
      </w:r>
      <w:r w:rsidRPr="00D9063E">
        <w:rPr>
          <w:b/>
          <w:i/>
          <w:noProof/>
        </w:rPr>
        <w:t xml:space="preserve">onafhankelijk </w:t>
      </w:r>
      <w:r w:rsidR="006647A1" w:rsidRPr="00D9063E">
        <w:rPr>
          <w:noProof/>
        </w:rPr>
        <w:t>lichaam controle en toezicht worden uitgeoefend met het oog op een correcte en consequente foutenbeoordeling</w:t>
      </w:r>
      <w:r w:rsidR="006647A1" w:rsidRPr="00D9063E">
        <w:rPr>
          <w:strike/>
          <w:noProof/>
        </w:rPr>
        <w:t>, overeenkomstig de in deze bijlage vastgestelde normen</w:t>
      </w:r>
      <w:r w:rsidR="006647A1" w:rsidRPr="00D9063E">
        <w:rPr>
          <w:noProof/>
        </w:rPr>
        <w:t>.</w:t>
      </w:r>
      <w:r w:rsidRPr="00D9063E">
        <w:rPr>
          <w:b/>
          <w:noProof/>
        </w:rPr>
        <w:t xml:space="preserve"> [Am. 235]</w:t>
      </w:r>
    </w:p>
    <w:p w:rsidR="006647A1" w:rsidRPr="00D9063E" w:rsidRDefault="00CD1D3B" w:rsidP="00CD1D3B">
      <w:pPr>
        <w:pStyle w:val="NumPar1"/>
        <w:numPr>
          <w:ilvl w:val="0"/>
          <w:numId w:val="0"/>
        </w:numPr>
        <w:spacing w:line="360" w:lineRule="auto"/>
        <w:ind w:left="1418" w:hanging="567"/>
        <w:jc w:val="left"/>
        <w:rPr>
          <w:rStyle w:val="normaltextrun"/>
          <w:bCs/>
          <w:noProof/>
        </w:rPr>
      </w:pPr>
      <w:r w:rsidRPr="00D9063E">
        <w:rPr>
          <w:rStyle w:val="normaltextrun"/>
          <w:noProof/>
        </w:rPr>
        <w:t>(2)</w:t>
      </w:r>
      <w:r w:rsidRPr="00D9063E">
        <w:rPr>
          <w:rStyle w:val="normaltextrun"/>
          <w:noProof/>
        </w:rPr>
        <w:tab/>
      </w:r>
      <w:r w:rsidR="006647A1" w:rsidRPr="00D9063E">
        <w:rPr>
          <w:rStyle w:val="normaltextrun"/>
          <w:noProof/>
        </w:rPr>
        <w:t>Periodieke bijscholing</w:t>
      </w:r>
    </w:p>
    <w:p w:rsidR="006647A1" w:rsidRPr="00D9063E" w:rsidRDefault="00CD1D3B" w:rsidP="00CD1D3B">
      <w:pPr>
        <w:pStyle w:val="NumPar1"/>
        <w:numPr>
          <w:ilvl w:val="0"/>
          <w:numId w:val="0"/>
        </w:numPr>
        <w:spacing w:line="360" w:lineRule="auto"/>
        <w:ind w:left="1985" w:hanging="567"/>
        <w:jc w:val="left"/>
        <w:rPr>
          <w:noProof/>
        </w:rPr>
      </w:pPr>
      <w:r w:rsidRPr="00D9063E">
        <w:rPr>
          <w:rStyle w:val="normaltextrun"/>
        </w:rPr>
        <w:t>(a)</w:t>
      </w:r>
      <w:r w:rsidRPr="00D9063E">
        <w:rPr>
          <w:rStyle w:val="normaltextrun"/>
        </w:rPr>
        <w:tab/>
      </w:r>
      <w:r w:rsidR="006647A1" w:rsidRPr="00D9063E">
        <w:rPr>
          <w:rStyle w:val="normaltextrun"/>
        </w:rPr>
        <w:t>De</w:t>
      </w:r>
      <w:r w:rsidR="006647A1" w:rsidRPr="00D9063E">
        <w:rPr>
          <w:noProof/>
        </w:rPr>
        <w:t xml:space="preserve"> lidstaten zorgen ervoor dat rijexaminatoren om hun bevoegdheid te behouden, ongeacht het aantal categorieën waarvoor zij bevoegd zijn, deelnemen aan:</w:t>
      </w:r>
    </w:p>
    <w:p w:rsidR="006647A1" w:rsidRPr="00D9063E" w:rsidRDefault="006647A1" w:rsidP="00CD1D3B">
      <w:pPr>
        <w:pStyle w:val="NumPar1"/>
        <w:numPr>
          <w:ilvl w:val="0"/>
          <w:numId w:val="0"/>
        </w:numPr>
        <w:spacing w:line="360" w:lineRule="auto"/>
        <w:ind w:left="2552" w:hanging="567"/>
        <w:jc w:val="left"/>
        <w:rPr>
          <w:rStyle w:val="normaltextrun"/>
          <w:noProof/>
        </w:rPr>
      </w:pPr>
      <w:r w:rsidRPr="00D9063E">
        <w:rPr>
          <w:rStyle w:val="normaltextrun"/>
          <w:noProof/>
        </w:rPr>
        <w:t>i)</w:t>
      </w:r>
      <w:r w:rsidR="00CD1D3B" w:rsidRPr="00D9063E">
        <w:rPr>
          <w:rStyle w:val="normaltextrun"/>
          <w:noProof/>
        </w:rPr>
        <w:tab/>
      </w:r>
      <w:r w:rsidRPr="00D9063E">
        <w:rPr>
          <w:rStyle w:val="normaltextrun"/>
          <w:noProof/>
        </w:rPr>
        <w:t>een vaste minimumbijscholing van in totaal vier dagen per periode van twee jaar om:</w:t>
      </w:r>
    </w:p>
    <w:p w:rsidR="006647A1" w:rsidRPr="00D9063E" w:rsidRDefault="00CD1D3B" w:rsidP="00CD1D3B">
      <w:pPr>
        <w:pStyle w:val="NumPar1"/>
        <w:numPr>
          <w:ilvl w:val="0"/>
          <w:numId w:val="0"/>
        </w:numPr>
        <w:spacing w:line="360" w:lineRule="auto"/>
        <w:ind w:left="3119" w:hanging="567"/>
        <w:jc w:val="left"/>
        <w:rPr>
          <w:rStyle w:val="normaltextrun"/>
          <w:b/>
          <w:noProof/>
        </w:rPr>
      </w:pPr>
      <w:r w:rsidRPr="00D9063E">
        <w:rPr>
          <w:rStyle w:val="normaltextrun"/>
          <w:noProof/>
        </w:rPr>
        <w:t>–</w:t>
      </w:r>
      <w:r w:rsidRPr="00D9063E">
        <w:rPr>
          <w:rStyle w:val="normaltextrun"/>
          <w:noProof/>
        </w:rPr>
        <w:tab/>
      </w:r>
      <w:r w:rsidR="006647A1" w:rsidRPr="00D9063E">
        <w:rPr>
          <w:rStyle w:val="normaltextrun"/>
          <w:noProof/>
        </w:rPr>
        <w:t>de vereiste kennis</w:t>
      </w:r>
      <w:r w:rsidRPr="00D9063E">
        <w:rPr>
          <w:rStyle w:val="normaltextrun"/>
          <w:b/>
          <w:i/>
          <w:noProof/>
        </w:rPr>
        <w:t>, examinerings-</w:t>
      </w:r>
      <w:r w:rsidR="006647A1" w:rsidRPr="00D9063E">
        <w:rPr>
          <w:rStyle w:val="normaltextrun"/>
          <w:noProof/>
        </w:rPr>
        <w:t xml:space="preserve"> en </w:t>
      </w:r>
      <w:r w:rsidRPr="00D9063E">
        <w:rPr>
          <w:rStyle w:val="normaltextrun"/>
          <w:b/>
          <w:i/>
          <w:noProof/>
        </w:rPr>
        <w:t>communicatieve vaardigheden</w:t>
      </w:r>
      <w:r w:rsidR="006647A1" w:rsidRPr="00D9063E">
        <w:rPr>
          <w:rStyle w:val="normaltextrun"/>
          <w:strike/>
          <w:noProof/>
        </w:rPr>
        <w:t>examineringsvaardigheden</w:t>
      </w:r>
      <w:r w:rsidR="006647A1" w:rsidRPr="00D9063E">
        <w:rPr>
          <w:rStyle w:val="normaltextrun"/>
          <w:noProof/>
        </w:rPr>
        <w:t xml:space="preserve"> op peil te houden en te actualiseren;</w:t>
      </w:r>
      <w:r w:rsidRPr="00D9063E">
        <w:rPr>
          <w:rStyle w:val="normaltextrun"/>
          <w:b/>
          <w:noProof/>
        </w:rPr>
        <w:t xml:space="preserve"> [Am. 236]</w:t>
      </w:r>
    </w:p>
    <w:p w:rsidR="006647A1" w:rsidRPr="00D9063E" w:rsidRDefault="00CD1D3B" w:rsidP="00CD1D3B">
      <w:pPr>
        <w:pStyle w:val="NumPar1"/>
        <w:numPr>
          <w:ilvl w:val="0"/>
          <w:numId w:val="0"/>
        </w:numPr>
        <w:spacing w:line="360" w:lineRule="auto"/>
        <w:ind w:left="3119" w:hanging="567"/>
        <w:jc w:val="left"/>
        <w:rPr>
          <w:rStyle w:val="normaltextrun"/>
          <w:noProof/>
        </w:rPr>
      </w:pPr>
      <w:r w:rsidRPr="00D9063E">
        <w:rPr>
          <w:rStyle w:val="normaltextrun"/>
          <w:noProof/>
        </w:rPr>
        <w:br w:type="page"/>
      </w:r>
      <w:r w:rsidRPr="00D9063E">
        <w:rPr>
          <w:rStyle w:val="normaltextrun"/>
          <w:noProof/>
        </w:rPr>
        <w:lastRenderedPageBreak/>
        <w:t>–</w:t>
      </w:r>
      <w:r w:rsidRPr="00D9063E">
        <w:rPr>
          <w:rStyle w:val="normaltextrun"/>
          <w:noProof/>
        </w:rPr>
        <w:tab/>
      </w:r>
      <w:r w:rsidR="006647A1" w:rsidRPr="00D9063E">
        <w:rPr>
          <w:rStyle w:val="normaltextrun"/>
          <w:noProof/>
        </w:rPr>
        <w:t>nieuwe vaardigheden op te doen die onmisbaar zijn geworden voor de uitoefening van het beroep;</w:t>
      </w:r>
    </w:p>
    <w:p w:rsidR="006647A1" w:rsidRPr="00D9063E" w:rsidRDefault="00CD1D3B" w:rsidP="00CD1D3B">
      <w:pPr>
        <w:pStyle w:val="NumPar1"/>
        <w:numPr>
          <w:ilvl w:val="0"/>
          <w:numId w:val="0"/>
        </w:numPr>
        <w:spacing w:line="360" w:lineRule="auto"/>
        <w:ind w:left="3119" w:hanging="567"/>
        <w:jc w:val="left"/>
        <w:rPr>
          <w:rStyle w:val="normaltextrun"/>
          <w:noProof/>
        </w:rPr>
      </w:pPr>
      <w:r w:rsidRPr="00D9063E">
        <w:rPr>
          <w:rStyle w:val="normaltextrun"/>
          <w:noProof/>
        </w:rPr>
        <w:t>–</w:t>
      </w:r>
      <w:r w:rsidRPr="00D9063E">
        <w:rPr>
          <w:rStyle w:val="normaltextrun"/>
          <w:noProof/>
        </w:rPr>
        <w:tab/>
      </w:r>
      <w:r w:rsidR="006647A1" w:rsidRPr="00D9063E">
        <w:rPr>
          <w:rStyle w:val="normaltextrun"/>
          <w:noProof/>
        </w:rPr>
        <w:t>ervoor te zorgen dat examinatoren bij het afnemen van examens eerlijke en uniforme maatstaven blijven hanteren;</w:t>
      </w:r>
    </w:p>
    <w:p w:rsidR="006647A1" w:rsidRPr="00D9063E" w:rsidRDefault="00CD1D3B" w:rsidP="00CD1D3B">
      <w:pPr>
        <w:pStyle w:val="NumPar1"/>
        <w:numPr>
          <w:ilvl w:val="0"/>
          <w:numId w:val="0"/>
        </w:numPr>
        <w:spacing w:line="360" w:lineRule="auto"/>
        <w:ind w:left="2552" w:hanging="567"/>
        <w:jc w:val="left"/>
        <w:rPr>
          <w:rStyle w:val="normaltextrun"/>
          <w:noProof/>
        </w:rPr>
      </w:pPr>
      <w:r w:rsidRPr="00D9063E">
        <w:rPr>
          <w:rStyle w:val="normaltextrun"/>
          <w:noProof/>
        </w:rPr>
        <w:t>ii)</w:t>
      </w:r>
      <w:r w:rsidRPr="00D9063E">
        <w:rPr>
          <w:rStyle w:val="normaltextrun"/>
          <w:noProof/>
        </w:rPr>
        <w:tab/>
      </w:r>
      <w:r w:rsidR="006647A1" w:rsidRPr="00D9063E">
        <w:rPr>
          <w:rStyle w:val="normaltextrun"/>
          <w:noProof/>
        </w:rPr>
        <w:t>een minimumbijscholing van tenminste in totaal vijf dagen per vijf jaar om:</w:t>
      </w:r>
    </w:p>
    <w:p w:rsidR="006647A1" w:rsidRPr="00D9063E" w:rsidRDefault="00CD1D3B" w:rsidP="00CD1D3B">
      <w:pPr>
        <w:pStyle w:val="NumPar1"/>
        <w:numPr>
          <w:ilvl w:val="0"/>
          <w:numId w:val="0"/>
        </w:numPr>
        <w:spacing w:line="360" w:lineRule="auto"/>
        <w:ind w:left="3119" w:hanging="567"/>
        <w:jc w:val="left"/>
        <w:rPr>
          <w:rStyle w:val="normaltextrun"/>
          <w:noProof/>
        </w:rPr>
      </w:pPr>
      <w:r w:rsidRPr="00D9063E">
        <w:rPr>
          <w:rStyle w:val="normaltextrun"/>
          <w:noProof/>
        </w:rPr>
        <w:t>–</w:t>
      </w:r>
      <w:r w:rsidRPr="00D9063E">
        <w:rPr>
          <w:rStyle w:val="normaltextrun"/>
          <w:noProof/>
        </w:rPr>
        <w:tab/>
      </w:r>
      <w:r w:rsidR="006647A1" w:rsidRPr="00D9063E">
        <w:rPr>
          <w:rStyle w:val="normaltextrun"/>
          <w:noProof/>
        </w:rPr>
        <w:t>de vereiste praktische rijvaardigheid op peil te houden en te verbeteren.</w:t>
      </w:r>
    </w:p>
    <w:p w:rsidR="006647A1" w:rsidRPr="00D9063E" w:rsidRDefault="00CD1D3B" w:rsidP="00CD1D3B">
      <w:pPr>
        <w:pStyle w:val="NumPar1"/>
        <w:numPr>
          <w:ilvl w:val="0"/>
          <w:numId w:val="0"/>
        </w:numPr>
        <w:spacing w:line="360" w:lineRule="auto"/>
        <w:ind w:left="1985" w:hanging="567"/>
        <w:jc w:val="left"/>
        <w:rPr>
          <w:noProof/>
        </w:rPr>
      </w:pPr>
      <w:r w:rsidRPr="00D9063E">
        <w:rPr>
          <w:noProof/>
        </w:rPr>
        <w:t>(b)</w:t>
      </w:r>
      <w:r w:rsidRPr="00D9063E">
        <w:rPr>
          <w:noProof/>
        </w:rPr>
        <w:tab/>
      </w:r>
      <w:r w:rsidR="006647A1" w:rsidRPr="00D9063E">
        <w:rPr>
          <w:noProof/>
        </w:rPr>
        <w:t>De lidstaten nemen de nodige maatregelen om ervoor te zorgen dat examinatoren bij wie in het kader van de kwaliteitsborgingsprocedure is geconstateerd dat zij in hun functioneren ernstig tekortschieten, snel speciale bijscholing krijgen.</w:t>
      </w:r>
    </w:p>
    <w:p w:rsidR="006647A1" w:rsidRPr="00D9063E" w:rsidRDefault="00CD1D3B" w:rsidP="00CD1D3B">
      <w:pPr>
        <w:pStyle w:val="NumPar1"/>
        <w:numPr>
          <w:ilvl w:val="0"/>
          <w:numId w:val="0"/>
        </w:numPr>
        <w:spacing w:line="360" w:lineRule="auto"/>
        <w:ind w:left="1985" w:hanging="567"/>
        <w:jc w:val="left"/>
        <w:rPr>
          <w:noProof/>
        </w:rPr>
      </w:pPr>
      <w:r w:rsidRPr="00D9063E">
        <w:rPr>
          <w:noProof/>
        </w:rPr>
        <w:t>(c)</w:t>
      </w:r>
      <w:r w:rsidRPr="00D9063E">
        <w:rPr>
          <w:noProof/>
        </w:rPr>
        <w:tab/>
      </w:r>
      <w:r w:rsidR="006647A1" w:rsidRPr="00D9063E">
        <w:rPr>
          <w:noProof/>
        </w:rPr>
        <w:t>Bijscholing kan worden verstrekt in de vorm van instructies, klassikaal onderwijs, klassieke of computerlessen, en kan individueel of in groepsverband plaatsvinden. Eventueel kunnen de lidstaten periodieke bijscholing ook gebruiken voor het bijstellen van normen.</w:t>
      </w:r>
    </w:p>
    <w:p w:rsidR="006647A1" w:rsidRPr="00D9063E" w:rsidRDefault="00CD1D3B" w:rsidP="00CD1D3B">
      <w:pPr>
        <w:pStyle w:val="NumPar1"/>
        <w:numPr>
          <w:ilvl w:val="0"/>
          <w:numId w:val="0"/>
        </w:numPr>
        <w:spacing w:line="360" w:lineRule="auto"/>
        <w:ind w:left="1985" w:hanging="567"/>
        <w:jc w:val="left"/>
        <w:rPr>
          <w:noProof/>
        </w:rPr>
      </w:pPr>
      <w:r w:rsidRPr="00D9063E">
        <w:rPr>
          <w:noProof/>
        </w:rPr>
        <w:br w:type="page"/>
      </w:r>
      <w:r w:rsidRPr="00D9063E">
        <w:rPr>
          <w:noProof/>
        </w:rPr>
        <w:lastRenderedPageBreak/>
        <w:t>(d)</w:t>
      </w:r>
      <w:r w:rsidRPr="00D9063E">
        <w:rPr>
          <w:noProof/>
        </w:rPr>
        <w:tab/>
      </w:r>
      <w:r w:rsidR="006647A1" w:rsidRPr="00D9063E">
        <w:rPr>
          <w:noProof/>
        </w:rPr>
        <w:t xml:space="preserve">De lidstaten kunnen bepalen dat wanneer een examinator bevoegd is om in meerdere categorieën examens af te nemen, het voldoen aan de </w:t>
      </w:r>
      <w:r w:rsidR="006647A1" w:rsidRPr="00D9063E">
        <w:rPr>
          <w:rStyle w:val="normaltextrun"/>
        </w:rPr>
        <w:t>bijscholingseisen in een categorie gelijk staat met het voldoen aan de</w:t>
      </w:r>
      <w:r w:rsidR="006647A1" w:rsidRPr="00D9063E">
        <w:rPr>
          <w:noProof/>
        </w:rPr>
        <w:t xml:space="preserve"> </w:t>
      </w:r>
      <w:r w:rsidR="006647A1" w:rsidRPr="00D9063E">
        <w:rPr>
          <w:rStyle w:val="normaltextrun"/>
        </w:rPr>
        <w:t>bijscholingseisen voor meerdere categorieën, mits wordt voldaan aan de</w:t>
      </w:r>
      <w:r w:rsidR="006647A1" w:rsidRPr="00D9063E">
        <w:rPr>
          <w:noProof/>
        </w:rPr>
        <w:t xml:space="preserve"> voorwaarde vermeld in punt 4.2, punt e).</w:t>
      </w:r>
    </w:p>
    <w:p w:rsidR="006647A1" w:rsidRPr="00D9063E" w:rsidRDefault="00CD1D3B" w:rsidP="00CD1D3B">
      <w:pPr>
        <w:pStyle w:val="NumPar1"/>
        <w:numPr>
          <w:ilvl w:val="0"/>
          <w:numId w:val="0"/>
        </w:numPr>
        <w:spacing w:line="360" w:lineRule="auto"/>
        <w:ind w:left="1985" w:hanging="567"/>
        <w:jc w:val="left"/>
        <w:rPr>
          <w:noProof/>
        </w:rPr>
      </w:pPr>
      <w:r w:rsidRPr="00D9063E">
        <w:rPr>
          <w:noProof/>
        </w:rPr>
        <w:t>(e)</w:t>
      </w:r>
      <w:r w:rsidRPr="00D9063E">
        <w:rPr>
          <w:noProof/>
        </w:rPr>
        <w:tab/>
      </w:r>
      <w:r w:rsidR="006647A1" w:rsidRPr="00D9063E">
        <w:rPr>
          <w:noProof/>
        </w:rPr>
        <w:t xml:space="preserve">Wanneer een examinator in 24 maanden geen examen heeft afgenomen voor een bepaalde categorie, moet de examinator een passende herbeoordeling </w:t>
      </w:r>
      <w:r w:rsidR="006647A1" w:rsidRPr="00D9063E">
        <w:rPr>
          <w:rStyle w:val="normaltextrun"/>
        </w:rPr>
        <w:t>ondergaan alvorens hij weer toelating krijgt om voor die categorie weer</w:t>
      </w:r>
      <w:r w:rsidR="006647A1" w:rsidRPr="00D9063E">
        <w:rPr>
          <w:noProof/>
        </w:rPr>
        <w:t xml:space="preserve"> examens af te nemen. De herbeoordeling kan een onderdeel zijn van het in punt 4.2, punt a), vermelde vereiste.</w:t>
      </w:r>
    </w:p>
    <w:p w:rsidR="006647A1" w:rsidRPr="00D9063E" w:rsidRDefault="00CD1D3B" w:rsidP="00CD1D3B">
      <w:pPr>
        <w:pStyle w:val="NumPar1"/>
        <w:numPr>
          <w:ilvl w:val="0"/>
          <w:numId w:val="0"/>
        </w:numPr>
        <w:spacing w:line="360" w:lineRule="auto"/>
        <w:ind w:left="851" w:hanging="851"/>
        <w:jc w:val="left"/>
        <w:rPr>
          <w:rStyle w:val="normaltextrun"/>
          <w:noProof/>
        </w:rPr>
      </w:pPr>
      <w:r w:rsidRPr="00D9063E">
        <w:rPr>
          <w:rStyle w:val="normaltextrun"/>
          <w:noProof/>
        </w:rPr>
        <w:t>5.</w:t>
      </w:r>
      <w:r w:rsidRPr="00D9063E">
        <w:rPr>
          <w:rStyle w:val="normaltextrun"/>
          <w:noProof/>
        </w:rPr>
        <w:tab/>
      </w:r>
      <w:r w:rsidR="006647A1" w:rsidRPr="00D9063E">
        <w:rPr>
          <w:rStyle w:val="normaltextrun"/>
          <w:noProof/>
        </w:rPr>
        <w:t>Verworven rechten</w:t>
      </w:r>
    </w:p>
    <w:p w:rsidR="006647A1" w:rsidRPr="00D9063E" w:rsidRDefault="00CD1D3B" w:rsidP="00CD1D3B">
      <w:pPr>
        <w:pStyle w:val="NumPar1"/>
        <w:numPr>
          <w:ilvl w:val="0"/>
          <w:numId w:val="0"/>
        </w:numPr>
        <w:spacing w:line="360" w:lineRule="auto"/>
        <w:ind w:left="1418" w:hanging="567"/>
        <w:jc w:val="left"/>
        <w:rPr>
          <w:rStyle w:val="normaltextrun"/>
          <w:b/>
          <w:bCs/>
          <w:noProof/>
        </w:rPr>
      </w:pPr>
      <w:r w:rsidRPr="00D9063E">
        <w:rPr>
          <w:rStyle w:val="normaltextrun"/>
          <w:noProof/>
        </w:rPr>
        <w:t>(1)</w:t>
      </w:r>
      <w:r w:rsidRPr="00D9063E">
        <w:rPr>
          <w:rStyle w:val="normaltextrun"/>
          <w:noProof/>
        </w:rPr>
        <w:tab/>
      </w:r>
      <w:r w:rsidR="006647A1" w:rsidRPr="00D9063E">
        <w:rPr>
          <w:rStyle w:val="normaltextrun"/>
          <w:noProof/>
        </w:rPr>
        <w:t xml:space="preserve">De lidstaten kunnen personen die onmiddellijk vóór de inwerkingtreding van </w:t>
      </w:r>
      <w:r w:rsidR="006647A1" w:rsidRPr="00D9063E">
        <w:rPr>
          <w:rStyle w:val="normaltextrun"/>
          <w:strike/>
          <w:noProof/>
        </w:rPr>
        <w:t>de bepalingen van</w:t>
      </w:r>
      <w:r w:rsidR="006647A1" w:rsidRPr="00D9063E">
        <w:rPr>
          <w:rStyle w:val="normaltextrun"/>
          <w:noProof/>
        </w:rPr>
        <w:t xml:space="preserve"> </w:t>
      </w:r>
      <w:r w:rsidRPr="00D9063E">
        <w:rPr>
          <w:rStyle w:val="normaltextrun"/>
          <w:b/>
          <w:i/>
          <w:noProof/>
        </w:rPr>
        <w:t xml:space="preserve">deze </w:t>
      </w:r>
      <w:r w:rsidRPr="00D9063E">
        <w:rPr>
          <w:rStyle w:val="normaltextrun"/>
          <w:noProof/>
        </w:rPr>
        <w:t>r</w:t>
      </w:r>
      <w:r w:rsidR="006647A1" w:rsidRPr="00D9063E">
        <w:rPr>
          <w:rStyle w:val="normaltextrun"/>
          <w:noProof/>
        </w:rPr>
        <w:t xml:space="preserve">ichtlijn </w:t>
      </w:r>
      <w:r w:rsidR="006647A1" w:rsidRPr="00D9063E">
        <w:rPr>
          <w:rStyle w:val="normaltextrun"/>
          <w:strike/>
          <w:noProof/>
        </w:rPr>
        <w:t xml:space="preserve">2006/126/EG </w:t>
      </w:r>
      <w:r w:rsidR="006647A1" w:rsidRPr="00D9063E">
        <w:rPr>
          <w:rStyle w:val="normaltextrun"/>
          <w:noProof/>
        </w:rPr>
        <w:t>bevoegd waren rijexamens af te nemen, toestaan rijexamens te blijven afnemen, ook als die bevoegdheid niet is verleend conform de algemene voorwaarden van punt 2 of de basisvaardigheden van punt 3.</w:t>
      </w:r>
      <w:r w:rsidR="001D6DFD" w:rsidRPr="00D9063E">
        <w:rPr>
          <w:rStyle w:val="normaltextrun"/>
          <w:b/>
          <w:noProof/>
        </w:rPr>
        <w:t xml:space="preserve"> [Am. 237]</w:t>
      </w:r>
    </w:p>
    <w:p w:rsidR="006647A1" w:rsidRPr="00D9063E" w:rsidRDefault="00CD1D3B" w:rsidP="00CD1D3B">
      <w:pPr>
        <w:pStyle w:val="NumPar1"/>
        <w:numPr>
          <w:ilvl w:val="0"/>
          <w:numId w:val="0"/>
        </w:numPr>
        <w:spacing w:line="360" w:lineRule="auto"/>
        <w:ind w:left="1418" w:hanging="567"/>
        <w:jc w:val="left"/>
        <w:rPr>
          <w:rStyle w:val="normaltextrun"/>
          <w:bCs/>
          <w:noProof/>
        </w:rPr>
      </w:pPr>
      <w:r w:rsidRPr="00D9063E">
        <w:rPr>
          <w:rStyle w:val="normaltextrun"/>
          <w:noProof/>
        </w:rPr>
        <w:t>(2)</w:t>
      </w:r>
      <w:r w:rsidRPr="00D9063E">
        <w:rPr>
          <w:rStyle w:val="normaltextrun"/>
          <w:noProof/>
        </w:rPr>
        <w:tab/>
      </w:r>
      <w:r w:rsidR="006647A1" w:rsidRPr="00D9063E">
        <w:rPr>
          <w:rStyle w:val="normaltextrun"/>
          <w:noProof/>
        </w:rPr>
        <w:t>De regelmatige controles en het kwaliteitsborgingssysteem van punt 4 zijn evenwel ook voor deze examinatoren verplicht.</w:t>
      </w:r>
    </w:p>
    <w:p w:rsidR="006647A1" w:rsidRPr="00D9063E" w:rsidRDefault="006647A1" w:rsidP="006647A1">
      <w:pPr>
        <w:rPr>
          <w:noProof/>
          <w:lang w:val="nl-NL"/>
        </w:rPr>
        <w:sectPr w:rsidR="006647A1" w:rsidRPr="00D9063E" w:rsidSect="006647A1">
          <w:footnotePr>
            <w:numRestart w:val="eachSect"/>
          </w:footnotePr>
          <w:pgSz w:w="11907" w:h="16839"/>
          <w:pgMar w:top="1134" w:right="1417" w:bottom="1134" w:left="1417" w:header="709" w:footer="709" w:gutter="0"/>
          <w:cols w:space="720"/>
          <w:docGrid w:linePitch="360"/>
        </w:sectPr>
      </w:pPr>
    </w:p>
    <w:p w:rsidR="006647A1" w:rsidRPr="00D9063E" w:rsidRDefault="006647A1" w:rsidP="00FF7539">
      <w:pPr>
        <w:pStyle w:val="Annexetitre"/>
        <w:spacing w:line="360" w:lineRule="auto"/>
        <w:rPr>
          <w:rStyle w:val="Marker"/>
          <w:b w:val="0"/>
          <w:noProof/>
          <w:color w:val="auto"/>
          <w:u w:val="none"/>
        </w:rPr>
      </w:pPr>
      <w:r w:rsidRPr="00D9063E">
        <w:rPr>
          <w:b w:val="0"/>
          <w:noProof/>
          <w:u w:val="none"/>
        </w:rPr>
        <w:lastRenderedPageBreak/>
        <w:t>BIJLAGE V</w:t>
      </w:r>
    </w:p>
    <w:p w:rsidR="006647A1" w:rsidRPr="00D9063E" w:rsidRDefault="006647A1" w:rsidP="00FF7539">
      <w:pPr>
        <w:pStyle w:val="Objetacteprincipal"/>
        <w:spacing w:line="360" w:lineRule="auto"/>
        <w:rPr>
          <w:rStyle w:val="eop"/>
          <w:b w:val="0"/>
          <w:noProof/>
        </w:rPr>
      </w:pPr>
      <w:r w:rsidRPr="00D9063E">
        <w:rPr>
          <w:rStyle w:val="normaltextrun"/>
          <w:b w:val="0"/>
          <w:noProof/>
        </w:rPr>
        <w:t>MINIMUMEISEN INZAKE OPLEIDING EN EXAMENS VOOR BESTUURDERS VAN SAMENSTELLEN ALS OMSCHREVEN IN ARTIKEL 6, LID 1, PUNT C), TWEEDE STREEPJE, TWEEDE ALINEA</w:t>
      </w:r>
    </w:p>
    <w:p w:rsidR="006647A1" w:rsidRPr="00D9063E" w:rsidRDefault="00FF7539" w:rsidP="00FF7539">
      <w:pPr>
        <w:pStyle w:val="NumPar1"/>
        <w:numPr>
          <w:ilvl w:val="0"/>
          <w:numId w:val="0"/>
        </w:numPr>
        <w:spacing w:line="360" w:lineRule="auto"/>
        <w:ind w:left="850" w:hanging="850"/>
        <w:jc w:val="left"/>
        <w:rPr>
          <w:rStyle w:val="normaltextrun"/>
          <w:noProof/>
        </w:rPr>
      </w:pPr>
      <w:r w:rsidRPr="00D9063E">
        <w:rPr>
          <w:rStyle w:val="normaltextrun"/>
          <w:noProof/>
        </w:rPr>
        <w:t>1.</w:t>
      </w:r>
      <w:r w:rsidRPr="00D9063E">
        <w:rPr>
          <w:rStyle w:val="normaltextrun"/>
          <w:noProof/>
        </w:rPr>
        <w:tab/>
      </w:r>
      <w:r w:rsidR="006647A1" w:rsidRPr="00D9063E">
        <w:rPr>
          <w:rStyle w:val="normaltextrun"/>
          <w:noProof/>
        </w:rPr>
        <w:t>De lidstaten nemen de nodige maatregelen met het oog op:</w:t>
      </w:r>
    </w:p>
    <w:p w:rsidR="006647A1" w:rsidRPr="00D9063E" w:rsidRDefault="00FF7539" w:rsidP="00FF7539">
      <w:pPr>
        <w:pStyle w:val="Point1letter"/>
        <w:numPr>
          <w:ilvl w:val="0"/>
          <w:numId w:val="0"/>
        </w:numPr>
        <w:spacing w:line="360" w:lineRule="auto"/>
        <w:ind w:left="1417" w:hanging="567"/>
        <w:jc w:val="left"/>
        <w:rPr>
          <w:rStyle w:val="normaltextrun"/>
          <w:noProof/>
        </w:rPr>
      </w:pPr>
      <w:r w:rsidRPr="00D9063E">
        <w:rPr>
          <w:rStyle w:val="normaltextrun"/>
          <w:noProof/>
        </w:rPr>
        <w:t>(a)</w:t>
      </w:r>
      <w:r w:rsidRPr="00D9063E">
        <w:rPr>
          <w:rStyle w:val="normaltextrun"/>
          <w:noProof/>
        </w:rPr>
        <w:tab/>
      </w:r>
      <w:r w:rsidR="006647A1" w:rsidRPr="00D9063E">
        <w:rPr>
          <w:rStyle w:val="normaltextrun"/>
          <w:noProof/>
        </w:rPr>
        <w:t>het goedkeuren van en het houden van toezicht op de opleiding als bedoeld in artikel 10, lid 1, punt d), of</w:t>
      </w:r>
    </w:p>
    <w:p w:rsidR="006647A1" w:rsidRPr="00D9063E" w:rsidRDefault="00FF7539" w:rsidP="00FF7539">
      <w:pPr>
        <w:pStyle w:val="Point1letter"/>
        <w:numPr>
          <w:ilvl w:val="0"/>
          <w:numId w:val="0"/>
        </w:numPr>
        <w:spacing w:line="360" w:lineRule="auto"/>
        <w:ind w:left="1417" w:hanging="567"/>
        <w:jc w:val="left"/>
        <w:rPr>
          <w:rStyle w:val="normaltextrun"/>
          <w:noProof/>
        </w:rPr>
      </w:pPr>
      <w:r w:rsidRPr="00D9063E">
        <w:rPr>
          <w:rStyle w:val="normaltextrun"/>
          <w:noProof/>
        </w:rPr>
        <w:t>(b)</w:t>
      </w:r>
      <w:r w:rsidRPr="00D9063E">
        <w:rPr>
          <w:rStyle w:val="normaltextrun"/>
          <w:noProof/>
        </w:rPr>
        <w:tab/>
      </w:r>
      <w:r w:rsidR="006647A1" w:rsidRPr="00D9063E">
        <w:rPr>
          <w:rStyle w:val="normaltextrun"/>
          <w:noProof/>
        </w:rPr>
        <w:t>de organisatie van examens inzake rijvaardigheid en rijgedrag als bedoeld in artikel 10, lid 1, punt d).</w:t>
      </w:r>
    </w:p>
    <w:p w:rsidR="006647A1" w:rsidRPr="00D9063E" w:rsidRDefault="00FF7539" w:rsidP="00FF7539">
      <w:pPr>
        <w:pStyle w:val="NumPar1"/>
        <w:numPr>
          <w:ilvl w:val="0"/>
          <w:numId w:val="0"/>
        </w:numPr>
        <w:spacing w:line="360" w:lineRule="auto"/>
        <w:ind w:left="850" w:hanging="850"/>
        <w:jc w:val="left"/>
        <w:rPr>
          <w:rStyle w:val="normaltextrun"/>
          <w:noProof/>
        </w:rPr>
      </w:pPr>
      <w:r w:rsidRPr="00D9063E">
        <w:rPr>
          <w:rStyle w:val="normaltextrun"/>
          <w:noProof/>
        </w:rPr>
        <w:t>2.</w:t>
      </w:r>
      <w:r w:rsidRPr="00D9063E">
        <w:rPr>
          <w:rStyle w:val="normaltextrun"/>
          <w:noProof/>
        </w:rPr>
        <w:tab/>
      </w:r>
      <w:r w:rsidR="006647A1" w:rsidRPr="00D9063E">
        <w:rPr>
          <w:rStyle w:val="normaltextrun"/>
          <w:noProof/>
        </w:rPr>
        <w:t>De opleiding van de bestuurder duurt minstens zeven uur.</w:t>
      </w:r>
    </w:p>
    <w:p w:rsidR="006647A1" w:rsidRPr="00D9063E" w:rsidRDefault="00FF7539" w:rsidP="00FF7539">
      <w:pPr>
        <w:pStyle w:val="NumPar1"/>
        <w:numPr>
          <w:ilvl w:val="0"/>
          <w:numId w:val="0"/>
        </w:numPr>
        <w:spacing w:line="360" w:lineRule="auto"/>
        <w:ind w:left="850" w:hanging="850"/>
        <w:jc w:val="left"/>
        <w:rPr>
          <w:rStyle w:val="normaltextrun"/>
          <w:noProof/>
        </w:rPr>
      </w:pPr>
      <w:r w:rsidRPr="00D9063E">
        <w:rPr>
          <w:rStyle w:val="normaltextrun"/>
          <w:noProof/>
        </w:rPr>
        <w:t>3.</w:t>
      </w:r>
      <w:r w:rsidRPr="00D9063E">
        <w:rPr>
          <w:rStyle w:val="normaltextrun"/>
          <w:noProof/>
        </w:rPr>
        <w:tab/>
      </w:r>
      <w:r w:rsidR="006647A1" w:rsidRPr="00D9063E">
        <w:rPr>
          <w:rStyle w:val="normaltextrun"/>
          <w:noProof/>
        </w:rPr>
        <w:t>Inhoud van de opleiding van de bestuurder</w:t>
      </w:r>
    </w:p>
    <w:p w:rsidR="006647A1" w:rsidRPr="00D9063E" w:rsidRDefault="006647A1" w:rsidP="00FF7539">
      <w:pPr>
        <w:pStyle w:val="Text1"/>
        <w:spacing w:line="360" w:lineRule="auto"/>
        <w:jc w:val="left"/>
        <w:rPr>
          <w:rStyle w:val="normaltextrun"/>
          <w:noProof/>
        </w:rPr>
      </w:pPr>
      <w:r w:rsidRPr="00D9063E">
        <w:rPr>
          <w:rStyle w:val="normaltextrun"/>
          <w:noProof/>
        </w:rPr>
        <w:t>De opleiding van de bestuurder bestrijkt de kennis, de rijvaardigheid en het rijgedrag als omschreven in de punten 2 en 7 van bijlage II. Bijzondere aandacht wordt besteed aan rijdynamiek, veiligheidscriteria, trekkend voertuig en aanhangwagen (koppelingsmechanisme), correct laden en veiligheidsaccessoires.</w:t>
      </w:r>
    </w:p>
    <w:p w:rsidR="006647A1" w:rsidRPr="00D9063E" w:rsidRDefault="001165DF" w:rsidP="00FF7539">
      <w:pPr>
        <w:pStyle w:val="Text1"/>
        <w:spacing w:line="360" w:lineRule="auto"/>
        <w:jc w:val="left"/>
        <w:rPr>
          <w:rStyle w:val="normaltextrun"/>
          <w:noProof/>
        </w:rPr>
      </w:pPr>
      <w:r w:rsidRPr="00D9063E">
        <w:rPr>
          <w:rStyle w:val="normaltextrun"/>
          <w:noProof/>
        </w:rPr>
        <w:br w:type="page"/>
      </w:r>
      <w:r w:rsidR="006647A1" w:rsidRPr="00D9063E">
        <w:rPr>
          <w:rStyle w:val="normaltextrun"/>
          <w:noProof/>
        </w:rPr>
        <w:lastRenderedPageBreak/>
        <w:t>Een praktijkgedeelte omvat de volgende oefeningen: versnellen, vertragen, achteruitrijden, remmen, stopafstand, veranderen van rijstrook, remmen/uitwijken, slingeren van de aanhanger, afkoppelen en aankoppelen van een aanhangwagen aan het trekkend voertuig, parkeren.</w:t>
      </w:r>
    </w:p>
    <w:p w:rsidR="006647A1" w:rsidRPr="00D9063E" w:rsidRDefault="006647A1" w:rsidP="00FF7539">
      <w:pPr>
        <w:pStyle w:val="Text1"/>
        <w:spacing w:line="360" w:lineRule="auto"/>
        <w:jc w:val="left"/>
        <w:rPr>
          <w:rStyle w:val="normaltextrun"/>
          <w:noProof/>
        </w:rPr>
      </w:pPr>
      <w:r w:rsidRPr="00D9063E">
        <w:rPr>
          <w:rStyle w:val="normaltextrun"/>
          <w:noProof/>
        </w:rPr>
        <w:t>Elke deelnemer moet het praktijkgedeelte van de opleiding afleggen en zijn of haar rijvaardigheid en rijgedrag op de openbare weg demonstreren.</w:t>
      </w:r>
    </w:p>
    <w:p w:rsidR="006647A1" w:rsidRPr="00D9063E" w:rsidRDefault="006647A1" w:rsidP="00FF7539">
      <w:pPr>
        <w:pStyle w:val="Text1"/>
        <w:spacing w:line="360" w:lineRule="auto"/>
        <w:jc w:val="left"/>
        <w:rPr>
          <w:rStyle w:val="normaltextrun"/>
          <w:noProof/>
        </w:rPr>
      </w:pPr>
      <w:r w:rsidRPr="00D9063E">
        <w:rPr>
          <w:rStyle w:val="normaltextrun"/>
          <w:noProof/>
        </w:rPr>
        <w:t>De samenstellen van voertuigen die voor de opleiding worden gebruikt, moeten behoren tot de rijbewijscategorie waarvoor de deelnemers een aanvraag hebben ingediend.</w:t>
      </w:r>
    </w:p>
    <w:p w:rsidR="006647A1" w:rsidRPr="00D9063E" w:rsidRDefault="00FF7539" w:rsidP="00FF7539">
      <w:pPr>
        <w:pStyle w:val="Text1"/>
        <w:spacing w:line="360" w:lineRule="auto"/>
        <w:ind w:hanging="850"/>
        <w:jc w:val="left"/>
        <w:rPr>
          <w:rStyle w:val="normaltextrun"/>
          <w:noProof/>
        </w:rPr>
      </w:pPr>
      <w:r w:rsidRPr="00D9063E">
        <w:rPr>
          <w:rStyle w:val="normaltextrun"/>
          <w:noProof/>
        </w:rPr>
        <w:t>4.</w:t>
      </w:r>
      <w:r w:rsidRPr="00D9063E">
        <w:rPr>
          <w:rStyle w:val="normaltextrun"/>
          <w:noProof/>
        </w:rPr>
        <w:tab/>
      </w:r>
      <w:r w:rsidR="006647A1" w:rsidRPr="00D9063E">
        <w:rPr>
          <w:rStyle w:val="normaltextrun"/>
          <w:noProof/>
        </w:rPr>
        <w:t>Duur en inhoud van de examens inzake rijvaardigheid en rijgedrag</w:t>
      </w:r>
    </w:p>
    <w:p w:rsidR="006647A1" w:rsidRPr="00D9063E" w:rsidRDefault="006647A1" w:rsidP="00FF7539">
      <w:pPr>
        <w:pStyle w:val="Text1"/>
        <w:spacing w:line="360" w:lineRule="auto"/>
        <w:jc w:val="left"/>
        <w:rPr>
          <w:rStyle w:val="normaltextrun"/>
          <w:noProof/>
        </w:rPr>
      </w:pPr>
      <w:r w:rsidRPr="00D9063E">
        <w:rPr>
          <w:rStyle w:val="normaltextrun"/>
          <w:noProof/>
        </w:rPr>
        <w:t>De duur van het examen en de afgelegde afstand moeten toereikend zijn om de rijvaardigheid en het rijgedrag als omschreven in punt 3 te beoordelen.</w:t>
      </w:r>
    </w:p>
    <w:p w:rsidR="006647A1" w:rsidRPr="00D9063E" w:rsidRDefault="006647A1" w:rsidP="006647A1">
      <w:pPr>
        <w:rPr>
          <w:noProof/>
          <w:lang w:val="nl-NL"/>
        </w:rPr>
        <w:sectPr w:rsidR="006647A1" w:rsidRPr="00D9063E" w:rsidSect="006647A1">
          <w:footnotePr>
            <w:numRestart w:val="eachSect"/>
          </w:footnotePr>
          <w:pgSz w:w="11907" w:h="16839"/>
          <w:pgMar w:top="1134" w:right="1417" w:bottom="1134" w:left="1417" w:header="709" w:footer="709" w:gutter="0"/>
          <w:cols w:space="720"/>
          <w:docGrid w:linePitch="360"/>
        </w:sectPr>
      </w:pPr>
    </w:p>
    <w:p w:rsidR="006647A1" w:rsidRPr="00D9063E" w:rsidRDefault="006647A1" w:rsidP="00FF7539">
      <w:pPr>
        <w:pStyle w:val="Annexetitre"/>
        <w:spacing w:line="360" w:lineRule="auto"/>
        <w:rPr>
          <w:rStyle w:val="Marker"/>
          <w:b w:val="0"/>
          <w:noProof/>
          <w:color w:val="auto"/>
          <w:u w:val="none"/>
        </w:rPr>
      </w:pPr>
      <w:r w:rsidRPr="00D9063E">
        <w:rPr>
          <w:b w:val="0"/>
          <w:noProof/>
          <w:u w:val="none"/>
        </w:rPr>
        <w:lastRenderedPageBreak/>
        <w:t>BIJLAGE VI</w:t>
      </w:r>
    </w:p>
    <w:p w:rsidR="006647A1" w:rsidRPr="00D9063E" w:rsidRDefault="006647A1" w:rsidP="00FF7539">
      <w:pPr>
        <w:pStyle w:val="Objetacteprincipal"/>
        <w:spacing w:line="360" w:lineRule="auto"/>
        <w:rPr>
          <w:b w:val="0"/>
          <w:noProof/>
        </w:rPr>
      </w:pPr>
      <w:r w:rsidRPr="00D9063E">
        <w:rPr>
          <w:rStyle w:val="normaltextrun"/>
          <w:b w:val="0"/>
          <w:noProof/>
        </w:rPr>
        <w:t>MINIMUMEISEN INZAKE OPLEIDING EN EXAMENS VOOR BESTUURDERS VAN MOTORFIETSEN VAN CATEGORIE A (GELEIDELIJKE TOEGANG)</w:t>
      </w:r>
    </w:p>
    <w:p w:rsidR="006647A1" w:rsidRPr="00D9063E" w:rsidRDefault="00FF7539" w:rsidP="00FF7539">
      <w:pPr>
        <w:pStyle w:val="Text1"/>
        <w:spacing w:line="360" w:lineRule="auto"/>
        <w:ind w:hanging="850"/>
        <w:jc w:val="left"/>
        <w:rPr>
          <w:noProof/>
        </w:rPr>
      </w:pPr>
      <w:r w:rsidRPr="00D9063E">
        <w:rPr>
          <w:noProof/>
        </w:rPr>
        <w:t>1.</w:t>
      </w:r>
      <w:r w:rsidRPr="00D9063E">
        <w:rPr>
          <w:noProof/>
        </w:rPr>
        <w:tab/>
      </w:r>
      <w:r w:rsidR="006647A1" w:rsidRPr="00D9063E">
        <w:rPr>
          <w:noProof/>
        </w:rPr>
        <w:t xml:space="preserve">De </w:t>
      </w:r>
      <w:r w:rsidR="006647A1" w:rsidRPr="00D9063E">
        <w:rPr>
          <w:rStyle w:val="normaltextrun"/>
        </w:rPr>
        <w:t>lidstaten</w:t>
      </w:r>
      <w:r w:rsidR="006647A1" w:rsidRPr="00D9063E">
        <w:rPr>
          <w:noProof/>
        </w:rPr>
        <w:t xml:space="preserve"> nemen de nodige maatregelen met het oog op:</w:t>
      </w:r>
    </w:p>
    <w:p w:rsidR="006647A1" w:rsidRPr="00D9063E" w:rsidRDefault="00FF7539" w:rsidP="00FF7539">
      <w:pPr>
        <w:pStyle w:val="Point1letter"/>
        <w:numPr>
          <w:ilvl w:val="0"/>
          <w:numId w:val="0"/>
        </w:numPr>
        <w:spacing w:line="360" w:lineRule="auto"/>
        <w:ind w:left="1417" w:hanging="567"/>
        <w:jc w:val="left"/>
        <w:rPr>
          <w:noProof/>
        </w:rPr>
      </w:pPr>
      <w:r w:rsidRPr="00D9063E">
        <w:rPr>
          <w:noProof/>
        </w:rPr>
        <w:t>(a)</w:t>
      </w:r>
      <w:r w:rsidRPr="00D9063E">
        <w:rPr>
          <w:noProof/>
        </w:rPr>
        <w:tab/>
      </w:r>
      <w:r w:rsidR="006647A1" w:rsidRPr="00D9063E">
        <w:rPr>
          <w:noProof/>
        </w:rPr>
        <w:t xml:space="preserve">het goedkeuren van en het houden van toezicht op de opleiding als bedoeld in </w:t>
      </w:r>
      <w:r w:rsidR="006647A1" w:rsidRPr="00D9063E">
        <w:rPr>
          <w:rStyle w:val="normaltextrun"/>
        </w:rPr>
        <w:t>artikel</w:t>
      </w:r>
      <w:r w:rsidR="006647A1" w:rsidRPr="00D9063E">
        <w:rPr>
          <w:noProof/>
        </w:rPr>
        <w:t> 10, lid 1, punt c); of</w:t>
      </w:r>
    </w:p>
    <w:p w:rsidR="006647A1" w:rsidRPr="00D9063E" w:rsidRDefault="00FF7539" w:rsidP="00FF7539">
      <w:pPr>
        <w:pStyle w:val="Point1letter"/>
        <w:numPr>
          <w:ilvl w:val="0"/>
          <w:numId w:val="0"/>
        </w:numPr>
        <w:spacing w:line="360" w:lineRule="auto"/>
        <w:ind w:left="1417" w:hanging="567"/>
        <w:jc w:val="left"/>
        <w:rPr>
          <w:noProof/>
        </w:rPr>
      </w:pPr>
      <w:r w:rsidRPr="00D9063E">
        <w:rPr>
          <w:noProof/>
        </w:rPr>
        <w:t>(b)</w:t>
      </w:r>
      <w:r w:rsidRPr="00D9063E">
        <w:rPr>
          <w:noProof/>
        </w:rPr>
        <w:tab/>
      </w:r>
      <w:r w:rsidR="006647A1" w:rsidRPr="00D9063E">
        <w:rPr>
          <w:noProof/>
        </w:rPr>
        <w:t xml:space="preserve">de </w:t>
      </w:r>
      <w:r w:rsidR="006647A1" w:rsidRPr="00D9063E">
        <w:rPr>
          <w:rStyle w:val="normaltextrun"/>
        </w:rPr>
        <w:t>organisatie</w:t>
      </w:r>
      <w:r w:rsidR="006647A1" w:rsidRPr="00D9063E">
        <w:rPr>
          <w:noProof/>
        </w:rPr>
        <w:t xml:space="preserve"> van examens inzake rijvaardigheid en rijgedrag als bedoeld in artikel 10, lid 1, punt c).</w:t>
      </w:r>
    </w:p>
    <w:p w:rsidR="006647A1" w:rsidRPr="00D9063E" w:rsidRDefault="00FF7539" w:rsidP="00FF7539">
      <w:pPr>
        <w:pStyle w:val="Text1"/>
        <w:spacing w:line="360" w:lineRule="auto"/>
        <w:ind w:hanging="850"/>
        <w:jc w:val="left"/>
        <w:rPr>
          <w:noProof/>
        </w:rPr>
      </w:pPr>
      <w:r w:rsidRPr="00D9063E">
        <w:rPr>
          <w:noProof/>
        </w:rPr>
        <w:t>2.</w:t>
      </w:r>
      <w:r w:rsidRPr="00D9063E">
        <w:rPr>
          <w:noProof/>
        </w:rPr>
        <w:tab/>
      </w:r>
      <w:r w:rsidR="006647A1" w:rsidRPr="00D9063E">
        <w:rPr>
          <w:noProof/>
        </w:rPr>
        <w:t xml:space="preserve">De </w:t>
      </w:r>
      <w:r w:rsidR="006647A1" w:rsidRPr="00D9063E">
        <w:rPr>
          <w:rStyle w:val="normaltextrun"/>
        </w:rPr>
        <w:t>opleiding</w:t>
      </w:r>
      <w:r w:rsidR="006647A1" w:rsidRPr="00D9063E">
        <w:rPr>
          <w:noProof/>
        </w:rPr>
        <w:t xml:space="preserve"> van de bestuurder duurt minstens zeven uur.</w:t>
      </w:r>
    </w:p>
    <w:p w:rsidR="006647A1" w:rsidRPr="00D9063E" w:rsidRDefault="00FF7539" w:rsidP="00FF7539">
      <w:pPr>
        <w:pStyle w:val="Text1"/>
        <w:spacing w:line="360" w:lineRule="auto"/>
        <w:ind w:hanging="850"/>
        <w:jc w:val="left"/>
        <w:rPr>
          <w:noProof/>
        </w:rPr>
      </w:pPr>
      <w:r w:rsidRPr="00D9063E">
        <w:rPr>
          <w:noProof/>
        </w:rPr>
        <w:t>3.</w:t>
      </w:r>
      <w:r w:rsidRPr="00D9063E">
        <w:rPr>
          <w:noProof/>
        </w:rPr>
        <w:tab/>
      </w:r>
      <w:r w:rsidR="006647A1" w:rsidRPr="00D9063E">
        <w:rPr>
          <w:noProof/>
        </w:rPr>
        <w:t>Inhoud van de opleiding van de bestuurder</w:t>
      </w:r>
    </w:p>
    <w:p w:rsidR="006647A1" w:rsidRPr="00D9063E" w:rsidRDefault="006647A1" w:rsidP="00FF7539">
      <w:pPr>
        <w:pStyle w:val="Text1"/>
        <w:spacing w:line="360" w:lineRule="auto"/>
        <w:jc w:val="left"/>
        <w:rPr>
          <w:rStyle w:val="normaltextrun"/>
          <w:noProof/>
        </w:rPr>
      </w:pPr>
      <w:r w:rsidRPr="00D9063E">
        <w:rPr>
          <w:rStyle w:val="normaltextrun"/>
          <w:noProof/>
        </w:rPr>
        <w:t>De opleiding van de bestuurder omvat alle in punt 6 van bijlage II bestreken aspecten.</w:t>
      </w:r>
    </w:p>
    <w:p w:rsidR="006647A1" w:rsidRPr="00D9063E" w:rsidRDefault="006647A1" w:rsidP="00FF7539">
      <w:pPr>
        <w:pStyle w:val="Text1"/>
        <w:spacing w:line="360" w:lineRule="auto"/>
        <w:jc w:val="left"/>
        <w:rPr>
          <w:rStyle w:val="normaltextrun"/>
          <w:noProof/>
        </w:rPr>
      </w:pPr>
      <w:r w:rsidRPr="00D9063E">
        <w:rPr>
          <w:rStyle w:val="normaltextrun"/>
          <w:noProof/>
        </w:rPr>
        <w:t>Elke deelnemer moet het praktijkgedeelte van de opleiding afleggen en zijn of haar rijvaardigheid en rijgedrag op de openbare weg aantonen.</w:t>
      </w:r>
    </w:p>
    <w:p w:rsidR="006647A1" w:rsidRPr="00D9063E" w:rsidRDefault="006647A1" w:rsidP="00FF7539">
      <w:pPr>
        <w:pStyle w:val="Text1"/>
        <w:spacing w:line="360" w:lineRule="auto"/>
        <w:jc w:val="left"/>
        <w:rPr>
          <w:rStyle w:val="normaltextrun"/>
          <w:noProof/>
        </w:rPr>
      </w:pPr>
      <w:r w:rsidRPr="00D9063E">
        <w:rPr>
          <w:rStyle w:val="normaltextrun"/>
          <w:noProof/>
        </w:rPr>
        <w:t>De motorfietsen die voor de opleiding worden gebruikt, moeten behoren tot de rijbewijscategorie waarvoor de deelnemers een aanvraag hebben ingediend.</w:t>
      </w:r>
    </w:p>
    <w:p w:rsidR="006647A1" w:rsidRPr="00D9063E" w:rsidRDefault="00FF7539" w:rsidP="00FF7539">
      <w:pPr>
        <w:pStyle w:val="Text1"/>
        <w:spacing w:line="360" w:lineRule="auto"/>
        <w:ind w:hanging="850"/>
        <w:jc w:val="left"/>
        <w:rPr>
          <w:noProof/>
        </w:rPr>
      </w:pPr>
      <w:r w:rsidRPr="00D9063E">
        <w:rPr>
          <w:noProof/>
        </w:rPr>
        <w:t>4.</w:t>
      </w:r>
      <w:r w:rsidRPr="00D9063E">
        <w:rPr>
          <w:noProof/>
        </w:rPr>
        <w:tab/>
      </w:r>
      <w:r w:rsidR="006647A1" w:rsidRPr="00D9063E">
        <w:rPr>
          <w:noProof/>
        </w:rPr>
        <w:t>Duur en inhoud van de examens inzake rijvaardigheid en rijgedrag</w:t>
      </w:r>
    </w:p>
    <w:p w:rsidR="006647A1" w:rsidRPr="00D9063E" w:rsidRDefault="006647A1" w:rsidP="00FF7539">
      <w:pPr>
        <w:pStyle w:val="Text1"/>
        <w:spacing w:line="360" w:lineRule="auto"/>
        <w:jc w:val="left"/>
        <w:rPr>
          <w:noProof/>
        </w:rPr>
      </w:pPr>
      <w:r w:rsidRPr="00D9063E">
        <w:rPr>
          <w:noProof/>
        </w:rPr>
        <w:t xml:space="preserve">De </w:t>
      </w:r>
      <w:r w:rsidRPr="00D9063E">
        <w:rPr>
          <w:rStyle w:val="normaltextrun"/>
        </w:rPr>
        <w:t>duur</w:t>
      </w:r>
      <w:r w:rsidRPr="00D9063E">
        <w:rPr>
          <w:noProof/>
        </w:rPr>
        <w:t xml:space="preserve"> van het examen en de afgelegde afstand moeten toereikend zijn om de rijvaardigheid en het rijgedrag als omschreven in punt 3 van deze bijlage te beoordelen.</w:t>
      </w:r>
    </w:p>
    <w:p w:rsidR="006647A1" w:rsidRPr="00D9063E" w:rsidRDefault="006647A1" w:rsidP="006647A1">
      <w:pPr>
        <w:pStyle w:val="Text1"/>
        <w:rPr>
          <w:noProof/>
        </w:rPr>
        <w:sectPr w:rsidR="006647A1" w:rsidRPr="00D9063E" w:rsidSect="006647A1">
          <w:footnotePr>
            <w:numRestart w:val="eachSect"/>
          </w:footnotePr>
          <w:pgSz w:w="11907" w:h="16839"/>
          <w:pgMar w:top="1134" w:right="1417" w:bottom="1134" w:left="1417" w:header="709" w:footer="709" w:gutter="0"/>
          <w:cols w:space="720"/>
          <w:docGrid w:linePitch="360"/>
        </w:sectPr>
      </w:pPr>
    </w:p>
    <w:p w:rsidR="006647A1" w:rsidRPr="00D9063E" w:rsidRDefault="006647A1" w:rsidP="006647A1">
      <w:pPr>
        <w:rPr>
          <w:noProof/>
          <w:lang w:val="nl-NL"/>
        </w:rPr>
      </w:pPr>
    </w:p>
    <w:p w:rsidR="006647A1" w:rsidRPr="00D9063E" w:rsidRDefault="006647A1" w:rsidP="00FF7539">
      <w:pPr>
        <w:pStyle w:val="Annexetitre"/>
        <w:spacing w:line="360" w:lineRule="auto"/>
        <w:rPr>
          <w:rStyle w:val="Marker"/>
          <w:b w:val="0"/>
          <w:noProof/>
          <w:color w:val="auto"/>
          <w:u w:val="none"/>
        </w:rPr>
      </w:pPr>
      <w:r w:rsidRPr="00D9063E">
        <w:rPr>
          <w:b w:val="0"/>
          <w:noProof/>
          <w:u w:val="none"/>
        </w:rPr>
        <w:t>BIJLAGE VII</w:t>
      </w:r>
    </w:p>
    <w:p w:rsidR="006647A1" w:rsidRPr="00D9063E" w:rsidRDefault="00FF7539" w:rsidP="00FF7539">
      <w:pPr>
        <w:jc w:val="center"/>
        <w:rPr>
          <w:noProof/>
        </w:rPr>
      </w:pPr>
      <w:r w:rsidRPr="00D9063E">
        <w:rPr>
          <w:noProof/>
        </w:rPr>
        <w:t>CONCORDANTIETABEL</w:t>
      </w:r>
    </w:p>
    <w:tbl>
      <w:tblPr>
        <w:tblW w:w="9322" w:type="dxa"/>
        <w:tblLayout w:type="fixed"/>
        <w:tblLook w:val="04A0" w:firstRow="1" w:lastRow="0" w:firstColumn="1" w:lastColumn="0" w:noHBand="0" w:noVBand="1"/>
      </w:tblPr>
      <w:tblGrid>
        <w:gridCol w:w="3510"/>
        <w:gridCol w:w="2268"/>
        <w:gridCol w:w="3544"/>
      </w:tblGrid>
      <w:tr w:rsidR="006647A1" w:rsidRPr="00D9063E" w:rsidTr="006647A1">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b/>
                <w:noProof/>
                <w:color w:val="000000" w:themeColor="text1"/>
              </w:rPr>
              <w:t>Richtlijn 2006/126/EG</w:t>
            </w:r>
            <w:r w:rsidRPr="00D9063E">
              <w:rPr>
                <w:noProof/>
                <w:color w:val="000000" w:themeColor="text1"/>
              </w:rPr>
              <w:t xml:space="preserv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b/>
                <w:bCs/>
                <w:noProof/>
                <w:color w:val="000000" w:themeColor="text1"/>
              </w:rPr>
            </w:pPr>
            <w:r w:rsidRPr="00D9063E">
              <w:rPr>
                <w:b/>
                <w:noProof/>
                <w:color w:val="333333"/>
                <w:shd w:val="clear" w:color="auto" w:fill="FFFFFF"/>
              </w:rPr>
              <w:t>Verordening (EU) nr. 383/2012 </w:t>
            </w: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b/>
                <w:noProof/>
                <w:color w:val="000000" w:themeColor="text1"/>
              </w:rPr>
              <w:t>Nieuwe richtlijn</w:t>
            </w:r>
            <w:r w:rsidRPr="00D9063E">
              <w:rPr>
                <w:noProof/>
                <w:color w:val="000000" w:themeColor="text1"/>
              </w:rPr>
              <w:t xml:space="preserve"> </w:t>
            </w:r>
          </w:p>
        </w:tc>
      </w:tr>
      <w:tr w:rsidR="006647A1" w:rsidRPr="00D9063E" w:rsidTr="006647A1">
        <w:trPr>
          <w:trHeight w:val="510"/>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647A1" w:rsidRPr="00D9063E" w:rsidRDefault="006647A1" w:rsidP="00FF7539">
            <w:pPr>
              <w:spacing w:line="240" w:lineRule="auto"/>
              <w:rPr>
                <w:noProof/>
              </w:rPr>
            </w:pPr>
            <w:r w:rsidRPr="00D9063E">
              <w:rPr>
                <w:noProof/>
              </w:rPr>
              <w:t xml:space="preserv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noProof/>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647A1" w:rsidRPr="00D9063E" w:rsidRDefault="006647A1" w:rsidP="00FF7539">
            <w:pPr>
              <w:spacing w:line="240" w:lineRule="auto"/>
              <w:rPr>
                <w:noProof/>
              </w:rPr>
            </w:pPr>
            <w:r w:rsidRPr="00D9063E">
              <w:rPr>
                <w:noProof/>
              </w:rPr>
              <w:t xml:space="preserve">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647A1" w:rsidRPr="00D9063E" w:rsidRDefault="006647A1" w:rsidP="00FF7539">
            <w:pPr>
              <w:spacing w:line="240" w:lineRule="auto"/>
              <w:rPr>
                <w:noProof/>
              </w:rPr>
            </w:pPr>
            <w:r w:rsidRPr="00D9063E">
              <w:rPr>
                <w:noProof/>
              </w:rPr>
              <w:t xml:space="preserv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noProof/>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647A1" w:rsidRPr="00D9063E" w:rsidRDefault="006647A1" w:rsidP="00FF7539">
            <w:pPr>
              <w:spacing w:line="240" w:lineRule="auto"/>
              <w:rPr>
                <w:noProof/>
              </w:rPr>
            </w:pPr>
            <w:r w:rsidRPr="00D9063E">
              <w:rPr>
                <w:noProof/>
              </w:rPr>
              <w:t xml:space="preserve">Artikel 1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647A1" w:rsidRPr="00D9063E" w:rsidRDefault="006647A1" w:rsidP="00FF7539">
            <w:pPr>
              <w:spacing w:line="240" w:lineRule="auto"/>
              <w:rPr>
                <w:noProof/>
              </w:rPr>
            </w:pPr>
            <w:r w:rsidRPr="00D9063E">
              <w:rPr>
                <w:noProof/>
              </w:rPr>
              <w:t xml:space="preserv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noProof/>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647A1" w:rsidRPr="00D9063E" w:rsidRDefault="006647A1" w:rsidP="00FF7539">
            <w:pPr>
              <w:spacing w:line="240" w:lineRule="auto"/>
              <w:rPr>
                <w:noProof/>
              </w:rPr>
            </w:pPr>
            <w:r w:rsidRPr="00D9063E">
              <w:rPr>
                <w:noProof/>
              </w:rPr>
              <w:t xml:space="preserve">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647A1" w:rsidRPr="00D9063E" w:rsidRDefault="006647A1" w:rsidP="00FF7539">
            <w:pPr>
              <w:spacing w:line="240" w:lineRule="auto"/>
              <w:rPr>
                <w:noProof/>
              </w:rPr>
            </w:pPr>
            <w:r w:rsidRPr="00D9063E">
              <w:rPr>
                <w:noProof/>
              </w:rPr>
              <w:t xml:space="preserv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noProof/>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647A1" w:rsidRPr="00D9063E" w:rsidRDefault="006647A1" w:rsidP="00FF7539">
            <w:pPr>
              <w:spacing w:line="240" w:lineRule="auto"/>
              <w:rPr>
                <w:noProof/>
              </w:rPr>
            </w:pPr>
            <w:r w:rsidRPr="00D9063E">
              <w:rPr>
                <w:noProof/>
              </w:rPr>
              <w:t>Artikel 2, leden 1, 2, 3 en 12</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647A1" w:rsidRPr="00D9063E" w:rsidRDefault="006647A1" w:rsidP="00FF7539">
            <w:pPr>
              <w:spacing w:line="240" w:lineRule="auto"/>
              <w:rPr>
                <w:noProof/>
              </w:rPr>
            </w:pPr>
            <w:r w:rsidRPr="00D9063E">
              <w:rPr>
                <w:noProof/>
              </w:rPr>
              <w:t xml:space="preserv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noProof/>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647A1" w:rsidRPr="00D9063E" w:rsidRDefault="006647A1" w:rsidP="00FF7539">
            <w:pPr>
              <w:spacing w:line="240" w:lineRule="auto"/>
              <w:rPr>
                <w:noProof/>
              </w:rPr>
            </w:pPr>
            <w:r w:rsidRPr="00D9063E">
              <w:rPr>
                <w:noProof/>
              </w:rPr>
              <w:t xml:space="preserve">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647A1" w:rsidRPr="00D9063E" w:rsidRDefault="006647A1" w:rsidP="00FF7539">
            <w:pPr>
              <w:spacing w:line="240" w:lineRule="auto"/>
              <w:rPr>
                <w:noProof/>
              </w:rPr>
            </w:pPr>
            <w:r w:rsidRPr="00D9063E">
              <w:rPr>
                <w:noProof/>
              </w:rPr>
              <w:t xml:space="preserv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noProof/>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647A1" w:rsidRPr="00D9063E" w:rsidRDefault="006647A1" w:rsidP="00FF7539">
            <w:pPr>
              <w:spacing w:line="240" w:lineRule="auto"/>
              <w:rPr>
                <w:noProof/>
              </w:rPr>
            </w:pPr>
            <w:r w:rsidRPr="00D9063E">
              <w:rPr>
                <w:noProof/>
              </w:rPr>
              <w:t xml:space="preserve">Artikel 3, leden 1, 2, 3, 4, 5 en 7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647A1" w:rsidRPr="00D9063E" w:rsidRDefault="006647A1" w:rsidP="00FF7539">
            <w:pPr>
              <w:spacing w:line="240" w:lineRule="auto"/>
              <w:rPr>
                <w:noProof/>
              </w:rPr>
            </w:pPr>
            <w:r w:rsidRPr="00D9063E">
              <w:rPr>
                <w:noProof/>
              </w:rPr>
              <w:t xml:space="preserv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noProof/>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647A1" w:rsidRPr="00D9063E" w:rsidRDefault="006647A1" w:rsidP="00FF7539">
            <w:pPr>
              <w:spacing w:line="240" w:lineRule="auto"/>
              <w:rPr>
                <w:noProof/>
              </w:rPr>
            </w:pPr>
            <w:r w:rsidRPr="00D9063E">
              <w:rPr>
                <w:noProof/>
              </w:rPr>
              <w:t xml:space="preserve">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647A1" w:rsidRPr="00D9063E" w:rsidRDefault="006647A1" w:rsidP="00FF7539">
            <w:pPr>
              <w:spacing w:line="240" w:lineRule="auto"/>
              <w:rPr>
                <w:noProof/>
              </w:rPr>
            </w:pPr>
            <w:r w:rsidRPr="00D9063E">
              <w:rPr>
                <w:noProof/>
              </w:rPr>
              <w:t xml:space="preserve">Artikel 1, lid 1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noProof/>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647A1" w:rsidRPr="00D9063E" w:rsidRDefault="006647A1" w:rsidP="00FF7539">
            <w:pPr>
              <w:spacing w:line="240" w:lineRule="auto"/>
              <w:rPr>
                <w:noProof/>
              </w:rPr>
            </w:pPr>
            <w:r w:rsidRPr="00D9063E">
              <w:rPr>
                <w:noProof/>
              </w:rPr>
              <w:t xml:space="preserve">Artikel 4, lid 1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647A1" w:rsidRPr="00D9063E" w:rsidRDefault="006647A1" w:rsidP="00FF7539">
            <w:pPr>
              <w:spacing w:line="240" w:lineRule="auto"/>
              <w:rPr>
                <w:noProof/>
              </w:rPr>
            </w:pPr>
            <w:r w:rsidRPr="00D9063E">
              <w:rPr>
                <w:noProof/>
              </w:rPr>
              <w:t xml:space="preserve">Artikel 1, lid 2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noProof/>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647A1" w:rsidRPr="00D9063E" w:rsidRDefault="006647A1" w:rsidP="00FF7539">
            <w:pPr>
              <w:spacing w:line="240" w:lineRule="auto"/>
              <w:rPr>
                <w:noProof/>
              </w:rPr>
            </w:pPr>
            <w:r w:rsidRPr="00D9063E">
              <w:rPr>
                <w:noProof/>
              </w:rPr>
              <w:t xml:space="preserve">Artikel 4, lid 5, eerste alinea </w:t>
            </w:r>
          </w:p>
        </w:tc>
      </w:tr>
      <w:tr w:rsidR="006647A1" w:rsidRPr="008C488A" w:rsidTr="006647A1">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647A1" w:rsidRPr="00D9063E" w:rsidRDefault="006647A1" w:rsidP="00FF7539">
            <w:pPr>
              <w:spacing w:line="240" w:lineRule="auto"/>
              <w:rPr>
                <w:noProof/>
              </w:rPr>
            </w:pPr>
            <w:r w:rsidRPr="00D9063E">
              <w:rPr>
                <w:noProof/>
              </w:rPr>
              <w:t xml:space="preserve">Artikel 1, lid 3, eerste alinea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noProof/>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647A1" w:rsidRPr="00D9063E" w:rsidRDefault="006647A1" w:rsidP="00FF7539">
            <w:pPr>
              <w:spacing w:line="240" w:lineRule="auto"/>
              <w:rPr>
                <w:noProof/>
                <w:lang w:val="nl-NL"/>
              </w:rPr>
            </w:pPr>
            <w:r w:rsidRPr="00D9063E">
              <w:rPr>
                <w:noProof/>
                <w:lang w:val="nl-NL"/>
              </w:rPr>
              <w:t xml:space="preserve">Artikel 4, lid 5, tweede alinea, eerste zin </w:t>
            </w:r>
          </w:p>
        </w:tc>
      </w:tr>
      <w:tr w:rsidR="006647A1" w:rsidRPr="008C488A" w:rsidTr="006647A1">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647A1" w:rsidRPr="00D9063E" w:rsidRDefault="006647A1" w:rsidP="00FF7539">
            <w:pPr>
              <w:spacing w:line="240" w:lineRule="auto"/>
              <w:rPr>
                <w:noProof/>
              </w:rPr>
            </w:pPr>
            <w:r w:rsidRPr="00D9063E">
              <w:rPr>
                <w:noProof/>
              </w:rPr>
              <w:t xml:space="preserve">Artikel 1, lid 3, tweede alinea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noProof/>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647A1" w:rsidRPr="00D9063E" w:rsidRDefault="006647A1" w:rsidP="00FF7539">
            <w:pPr>
              <w:spacing w:line="240" w:lineRule="auto"/>
              <w:rPr>
                <w:noProof/>
                <w:lang w:val="nl-NL"/>
              </w:rPr>
            </w:pPr>
            <w:r w:rsidRPr="00D9063E">
              <w:rPr>
                <w:noProof/>
                <w:lang w:val="nl-NL"/>
              </w:rPr>
              <w:t xml:space="preserve">Artikel 4, lid 5, tweede alinea, tweede zin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647A1" w:rsidRPr="00D9063E" w:rsidRDefault="006647A1" w:rsidP="00FF7539">
            <w:pPr>
              <w:spacing w:line="240" w:lineRule="auto"/>
              <w:rPr>
                <w:noProof/>
              </w:rPr>
            </w:pPr>
            <w:r w:rsidRPr="00D9063E">
              <w:rPr>
                <w:noProof/>
              </w:rPr>
              <w:t xml:space="preserve">Artikel 1, lid 3, derde alinea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noProof/>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647A1" w:rsidRPr="00D9063E" w:rsidRDefault="006647A1" w:rsidP="00FF7539">
            <w:pPr>
              <w:spacing w:line="240" w:lineRule="auto"/>
              <w:rPr>
                <w:noProof/>
              </w:rPr>
            </w:pPr>
            <w:r w:rsidRPr="00D9063E">
              <w:rPr>
                <w:noProof/>
              </w:rPr>
              <w:t>Artikel 4, lid 8</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647A1" w:rsidRPr="00D9063E" w:rsidRDefault="006647A1" w:rsidP="00FF7539">
            <w:pPr>
              <w:spacing w:line="240" w:lineRule="auto"/>
              <w:rPr>
                <w:noProof/>
              </w:rPr>
            </w:pPr>
            <w:r w:rsidRPr="00D9063E">
              <w:rPr>
                <w:noProof/>
              </w:rPr>
              <w:t xml:space="preserve">Artikel 1, lid 4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noProof/>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647A1" w:rsidRPr="00D9063E" w:rsidRDefault="006647A1" w:rsidP="00FF7539">
            <w:pPr>
              <w:spacing w:line="240" w:lineRule="auto"/>
              <w:rPr>
                <w:noProof/>
              </w:rPr>
            </w:pPr>
            <w:r w:rsidRPr="00D9063E">
              <w:rPr>
                <w:noProof/>
              </w:rPr>
              <w:t xml:space="preserve">-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647A1" w:rsidRPr="00D9063E" w:rsidRDefault="006647A1" w:rsidP="00FF7539">
            <w:pPr>
              <w:spacing w:line="240" w:lineRule="auto"/>
              <w:rPr>
                <w:noProof/>
              </w:rPr>
            </w:pPr>
            <w:r w:rsidRPr="00D9063E">
              <w:rPr>
                <w:noProof/>
              </w:rPr>
              <w:t xml:space="preserv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noProof/>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647A1" w:rsidRPr="00D9063E" w:rsidRDefault="006647A1" w:rsidP="00FF7539">
            <w:pPr>
              <w:spacing w:line="240" w:lineRule="auto"/>
              <w:rPr>
                <w:noProof/>
              </w:rPr>
            </w:pPr>
            <w:r w:rsidRPr="00D9063E">
              <w:rPr>
                <w:noProof/>
              </w:rPr>
              <w:t xml:space="preserve">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647A1" w:rsidRPr="00D9063E" w:rsidRDefault="006647A1" w:rsidP="00FF7539">
            <w:pPr>
              <w:spacing w:line="240" w:lineRule="auto"/>
              <w:rPr>
                <w:noProof/>
              </w:rPr>
            </w:pPr>
            <w:r w:rsidRPr="00D9063E">
              <w:rPr>
                <w:noProof/>
              </w:rPr>
              <w:t xml:space="preserve">Artikel 2, lid 1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noProof/>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647A1" w:rsidRPr="00D9063E" w:rsidRDefault="006647A1" w:rsidP="00FF7539">
            <w:pPr>
              <w:spacing w:line="240" w:lineRule="auto"/>
              <w:rPr>
                <w:noProof/>
              </w:rPr>
            </w:pPr>
            <w:r w:rsidRPr="00D9063E">
              <w:rPr>
                <w:noProof/>
              </w:rPr>
              <w:t xml:space="preserve">Artikel 3, lid 6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647A1" w:rsidRPr="00D9063E" w:rsidRDefault="006647A1" w:rsidP="00FF7539">
            <w:pPr>
              <w:spacing w:line="240" w:lineRule="auto"/>
              <w:rPr>
                <w:noProof/>
              </w:rPr>
            </w:pPr>
            <w:r w:rsidRPr="00D9063E">
              <w:rPr>
                <w:noProof/>
              </w:rPr>
              <w:t xml:space="preserve">Artikel 2, lid 2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noProof/>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647A1" w:rsidRPr="00D9063E" w:rsidRDefault="006647A1" w:rsidP="00FF7539">
            <w:pPr>
              <w:spacing w:line="240" w:lineRule="auto"/>
              <w:rPr>
                <w:noProof/>
              </w:rPr>
            </w:pPr>
            <w:r w:rsidRPr="00D9063E">
              <w:rPr>
                <w:noProof/>
              </w:rPr>
              <w:t xml:space="preserve">Artikel 4, lid 3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647A1" w:rsidRPr="00D9063E" w:rsidRDefault="006647A1" w:rsidP="00FF7539">
            <w:pPr>
              <w:spacing w:line="240" w:lineRule="auto"/>
              <w:rPr>
                <w:noProof/>
              </w:rPr>
            </w:pPr>
            <w:r w:rsidRPr="00D9063E">
              <w:rPr>
                <w:noProof/>
              </w:rPr>
              <w:t xml:space="preserv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noProof/>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647A1" w:rsidRPr="00D9063E" w:rsidRDefault="006647A1" w:rsidP="00FF7539">
            <w:pPr>
              <w:spacing w:line="240" w:lineRule="auto"/>
              <w:rPr>
                <w:noProof/>
              </w:rPr>
            </w:pPr>
            <w:r w:rsidRPr="00D9063E">
              <w:rPr>
                <w:noProof/>
              </w:rPr>
              <w:t xml:space="preserve">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647A1" w:rsidRPr="00D9063E" w:rsidRDefault="006647A1" w:rsidP="00FF7539">
            <w:pPr>
              <w:spacing w:line="240" w:lineRule="auto"/>
              <w:rPr>
                <w:noProof/>
              </w:rPr>
            </w:pPr>
            <w:r w:rsidRPr="00D9063E">
              <w:rPr>
                <w:noProof/>
              </w:rPr>
              <w:t xml:space="preserve">Artikel 3, lid 1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noProof/>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647A1" w:rsidRPr="00D9063E" w:rsidRDefault="006647A1" w:rsidP="00FF7539">
            <w:pPr>
              <w:spacing w:line="240" w:lineRule="auto"/>
              <w:rPr>
                <w:noProof/>
              </w:rPr>
            </w:pPr>
            <w:r w:rsidRPr="00D9063E">
              <w:rPr>
                <w:noProof/>
              </w:rPr>
              <w:t xml:space="preserve">Artikel 4, lid 2, eerste alinea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647A1" w:rsidRPr="00D9063E" w:rsidRDefault="006647A1" w:rsidP="00FF7539">
            <w:pPr>
              <w:spacing w:line="240" w:lineRule="auto"/>
              <w:rPr>
                <w:noProof/>
              </w:rPr>
            </w:pPr>
            <w:r w:rsidRPr="00D9063E">
              <w:rPr>
                <w:noProof/>
              </w:rPr>
              <w:t xml:space="preserve">Artikel 3, lid 2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noProof/>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647A1" w:rsidRPr="00D9063E" w:rsidRDefault="006647A1" w:rsidP="00FF7539">
            <w:pPr>
              <w:spacing w:line="240" w:lineRule="auto"/>
              <w:rPr>
                <w:noProof/>
              </w:rPr>
            </w:pPr>
            <w:r w:rsidRPr="00D9063E">
              <w:rPr>
                <w:noProof/>
              </w:rPr>
              <w:t xml:space="preserve">Artikel 4, lid 2, tweede alinea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647A1" w:rsidRPr="00D9063E" w:rsidRDefault="006647A1" w:rsidP="00FF7539">
            <w:pPr>
              <w:spacing w:line="240" w:lineRule="auto"/>
              <w:rPr>
                <w:noProof/>
              </w:rPr>
            </w:pPr>
            <w:r w:rsidRPr="00D9063E">
              <w:rPr>
                <w:noProof/>
              </w:rPr>
              <w:t xml:space="preserve">Artikel 3, lid 3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noProof/>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647A1" w:rsidRPr="00D9063E" w:rsidRDefault="006647A1" w:rsidP="00FF7539">
            <w:pPr>
              <w:spacing w:line="240" w:lineRule="auto"/>
              <w:rPr>
                <w:noProof/>
              </w:rPr>
            </w:pPr>
            <w:r w:rsidRPr="00D9063E">
              <w:rPr>
                <w:noProof/>
              </w:rPr>
              <w:t xml:space="preserve">Artikel 4, lid 4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647A1" w:rsidRPr="00D9063E" w:rsidRDefault="006647A1" w:rsidP="00FF7539">
            <w:pPr>
              <w:spacing w:line="240" w:lineRule="auto"/>
              <w:rPr>
                <w:noProof/>
              </w:rPr>
            </w:pPr>
            <w:r w:rsidRPr="00D9063E">
              <w:rPr>
                <w:noProof/>
              </w:rPr>
              <w:t xml:space="preserv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noProof/>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647A1" w:rsidRPr="00D9063E" w:rsidRDefault="006647A1" w:rsidP="00FF7539">
            <w:pPr>
              <w:spacing w:line="240" w:lineRule="auto"/>
              <w:rPr>
                <w:noProof/>
              </w:rPr>
            </w:pPr>
            <w:r w:rsidRPr="00D9063E">
              <w:rPr>
                <w:noProof/>
              </w:rPr>
              <w:t xml:space="preserve"> </w:t>
            </w:r>
          </w:p>
        </w:tc>
      </w:tr>
      <w:tr w:rsidR="006647A1" w:rsidRPr="008C488A" w:rsidTr="006647A1">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647A1" w:rsidRPr="00D9063E" w:rsidRDefault="006647A1" w:rsidP="00FF7539">
            <w:pPr>
              <w:spacing w:line="240" w:lineRule="auto"/>
              <w:rPr>
                <w:noProof/>
              </w:rPr>
            </w:pPr>
            <w:r w:rsidRPr="00D9063E">
              <w:rPr>
                <w:noProof/>
              </w:rPr>
              <w:lastRenderedPageBreak/>
              <w:t xml:space="preserv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noProof/>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647A1" w:rsidRPr="00D9063E" w:rsidRDefault="006647A1" w:rsidP="00FF7539">
            <w:pPr>
              <w:spacing w:line="240" w:lineRule="auto"/>
              <w:rPr>
                <w:noProof/>
                <w:lang w:val="nl-NL"/>
              </w:rPr>
            </w:pPr>
            <w:r w:rsidRPr="00D9063E">
              <w:rPr>
                <w:noProof/>
                <w:lang w:val="nl-NL"/>
              </w:rPr>
              <w:t>Artikel 4, leden 6 en 7, eerste en tweede alinea</w:t>
            </w:r>
          </w:p>
        </w:tc>
      </w:tr>
      <w:tr w:rsidR="006647A1" w:rsidRPr="008C488A" w:rsidTr="006647A1">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647A1" w:rsidRPr="00D9063E" w:rsidRDefault="006647A1" w:rsidP="00FF7539">
            <w:pPr>
              <w:spacing w:line="240" w:lineRule="auto"/>
              <w:rPr>
                <w:noProof/>
                <w:lang w:val="nl-NL"/>
              </w:rPr>
            </w:pPr>
            <w:r w:rsidRPr="00D9063E">
              <w:rPr>
                <w:noProof/>
                <w:lang w:val="nl-NL"/>
              </w:rPr>
              <w:t xml:space="preserv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noProof/>
                <w:lang w:val="nl-NL"/>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647A1" w:rsidRPr="00D9063E" w:rsidRDefault="006647A1" w:rsidP="00FF7539">
            <w:pPr>
              <w:spacing w:line="240" w:lineRule="auto"/>
              <w:rPr>
                <w:noProof/>
                <w:lang w:val="nl-NL"/>
              </w:rPr>
            </w:pPr>
            <w:r w:rsidRPr="00D9063E">
              <w:rPr>
                <w:noProof/>
                <w:lang w:val="nl-NL"/>
              </w:rPr>
              <w:t xml:space="preserve">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647A1" w:rsidRPr="00D9063E" w:rsidRDefault="006647A1" w:rsidP="00FF7539">
            <w:pPr>
              <w:spacing w:line="240" w:lineRule="auto"/>
              <w:rPr>
                <w:noProof/>
              </w:rPr>
            </w:pPr>
            <w:r w:rsidRPr="00D9063E">
              <w:rPr>
                <w:noProof/>
              </w:rPr>
              <w:t xml:space="preserv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noProof/>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647A1" w:rsidRPr="00D9063E" w:rsidRDefault="006647A1" w:rsidP="00FF7539">
            <w:pPr>
              <w:spacing w:line="240" w:lineRule="auto"/>
              <w:rPr>
                <w:noProof/>
              </w:rPr>
            </w:pPr>
            <w:r w:rsidRPr="00D9063E">
              <w:rPr>
                <w:noProof/>
              </w:rPr>
              <w:t xml:space="preserve">Artikel 5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4, lid 1, eerste zin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6, lid 1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4, lid 1, tweede zin </w:t>
            </w:r>
          </w:p>
        </w:tc>
        <w:tc>
          <w:tcPr>
            <w:tcW w:w="2268" w:type="dxa"/>
            <w:tcBorders>
              <w:top w:val="single" w:sz="8" w:space="0" w:color="auto"/>
              <w:left w:val="single" w:sz="8" w:space="0" w:color="auto"/>
              <w:bottom w:val="single" w:sz="8" w:space="0" w:color="auto"/>
              <w:right w:val="single" w:sz="8" w:space="0" w:color="auto"/>
            </w:tcBorders>
          </w:tcPr>
          <w:p w:rsidR="006647A1" w:rsidRPr="00D9063E" w:rsidDel="000C3678"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7, leden 1, 2, 3 en 5 </w:t>
            </w:r>
          </w:p>
        </w:tc>
      </w:tr>
      <w:tr w:rsidR="006647A1" w:rsidRPr="008C488A" w:rsidTr="006647A1">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bCs/>
                <w:noProof/>
                <w:color w:val="000000" w:themeColor="text1"/>
                <w:lang w:val="nl-NL"/>
              </w:rPr>
            </w:pPr>
            <w:r w:rsidRPr="00D9063E">
              <w:rPr>
                <w:noProof/>
                <w:color w:val="000000" w:themeColor="text1"/>
                <w:lang w:val="nl-NL"/>
              </w:rPr>
              <w:t>Artikel 4, lid 2, inleidende tekst</w:t>
            </w:r>
          </w:p>
          <w:p w:rsidR="006647A1" w:rsidRPr="00D9063E" w:rsidRDefault="006647A1" w:rsidP="00FF7539">
            <w:pPr>
              <w:spacing w:line="240" w:lineRule="auto"/>
              <w:rPr>
                <w:noProof/>
                <w:lang w:val="nl-NL"/>
              </w:rPr>
            </w:pPr>
            <w:r w:rsidRPr="00D9063E">
              <w:rPr>
                <w:noProof/>
                <w:color w:val="000000" w:themeColor="text1"/>
                <w:lang w:val="nl-NL"/>
              </w:rPr>
              <w:t xml:space="preserve">Artikel 4, lid 2, eerste alinea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lang w:val="nl-NL"/>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lang w:val="nl-NL"/>
              </w:rPr>
            </w:pPr>
            <w:r w:rsidRPr="00D9063E">
              <w:rPr>
                <w:noProof/>
                <w:color w:val="000000" w:themeColor="text1"/>
                <w:lang w:val="nl-NL"/>
              </w:rPr>
              <w:t>Artikel 6, lid 1, punt a), inleidende tekst</w:t>
            </w:r>
          </w:p>
          <w:p w:rsidR="006647A1" w:rsidRPr="00D9063E" w:rsidRDefault="006647A1" w:rsidP="00FF7539">
            <w:pPr>
              <w:spacing w:line="240" w:lineRule="auto"/>
              <w:rPr>
                <w:noProof/>
                <w:lang w:val="nl-NL"/>
              </w:rPr>
            </w:pPr>
            <w:r w:rsidRPr="00D9063E">
              <w:rPr>
                <w:noProof/>
                <w:color w:val="000000" w:themeColor="text1"/>
                <w:lang w:val="nl-NL"/>
              </w:rPr>
              <w:t xml:space="preserve">Artikel 6, lid 1, punt a), eerste alinea </w:t>
            </w:r>
          </w:p>
        </w:tc>
      </w:tr>
      <w:tr w:rsidR="006647A1" w:rsidRPr="00D9063E" w:rsidTr="006647A1">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4, lid 2, eerste streepje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lang w:val="nl-NL"/>
              </w:rPr>
            </w:pPr>
            <w:r w:rsidRPr="00D9063E">
              <w:rPr>
                <w:noProof/>
                <w:color w:val="000000" w:themeColor="text1"/>
                <w:lang w:val="nl-NL"/>
              </w:rPr>
              <w:t>Artikel 6, lid 1, punt a), eerste en tweede streepje</w:t>
            </w:r>
          </w:p>
          <w:p w:rsidR="006647A1" w:rsidRPr="00D9063E" w:rsidRDefault="006647A1" w:rsidP="00FF7539">
            <w:pPr>
              <w:spacing w:line="240" w:lineRule="auto"/>
              <w:rPr>
                <w:noProof/>
              </w:rPr>
            </w:pPr>
            <w:r w:rsidRPr="00D9063E">
              <w:rPr>
                <w:noProof/>
                <w:color w:val="000000" w:themeColor="text1"/>
              </w:rPr>
              <w:t>Artikel 2, leden 5 en 6</w:t>
            </w:r>
          </w:p>
        </w:tc>
      </w:tr>
      <w:tr w:rsidR="006647A1" w:rsidRPr="00D9063E" w:rsidTr="006647A1">
        <w:trPr>
          <w:trHeight w:val="1020"/>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bCs/>
                <w:noProof/>
                <w:color w:val="000000" w:themeColor="text1"/>
                <w:lang w:val="nl-NL"/>
              </w:rPr>
            </w:pPr>
            <w:r w:rsidRPr="00D9063E">
              <w:rPr>
                <w:noProof/>
                <w:color w:val="000000" w:themeColor="text1"/>
                <w:lang w:val="nl-NL"/>
              </w:rPr>
              <w:t>Artikel 4, lid 2, tweede streepje</w:t>
            </w:r>
          </w:p>
          <w:p w:rsidR="006647A1" w:rsidRPr="00D9063E" w:rsidRDefault="006647A1" w:rsidP="00FF7539">
            <w:pPr>
              <w:spacing w:line="240" w:lineRule="auto"/>
              <w:rPr>
                <w:rFonts w:eastAsia="Calibri"/>
                <w:noProof/>
                <w:color w:val="000000" w:themeColor="text1"/>
                <w:lang w:val="nl-NL"/>
              </w:rPr>
            </w:pPr>
            <w:r w:rsidRPr="00D9063E">
              <w:rPr>
                <w:noProof/>
                <w:color w:val="000000" w:themeColor="text1"/>
                <w:lang w:val="nl-NL"/>
              </w:rPr>
              <w:t>Artikel 4, lid 3, punt a), derde streepje</w:t>
            </w:r>
          </w:p>
          <w:p w:rsidR="006647A1" w:rsidRPr="00D9063E" w:rsidRDefault="006647A1" w:rsidP="00FF7539">
            <w:pPr>
              <w:spacing w:line="240" w:lineRule="auto"/>
              <w:rPr>
                <w:noProof/>
                <w:lang w:val="nl-NL"/>
              </w:rPr>
            </w:pPr>
            <w:r w:rsidRPr="00D9063E">
              <w:rPr>
                <w:noProof/>
                <w:color w:val="000000" w:themeColor="text1"/>
                <w:lang w:val="nl-NL"/>
              </w:rPr>
              <w:t xml:space="preserve">Artikel 4, lid 4, punt a), tweede streepje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lang w:val="nl-NL"/>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rPr>
            </w:pPr>
            <w:r w:rsidRPr="00D9063E">
              <w:rPr>
                <w:noProof/>
              </w:rPr>
              <w:t>Artikel 7, lid 1, punt a)</w:t>
            </w:r>
          </w:p>
          <w:p w:rsidR="006647A1" w:rsidRPr="00D9063E" w:rsidRDefault="006647A1" w:rsidP="00FF7539">
            <w:pPr>
              <w:spacing w:line="240" w:lineRule="auto"/>
              <w:rPr>
                <w:rFonts w:eastAsia="Calibri"/>
                <w:noProof/>
                <w:color w:val="000000" w:themeColor="text1"/>
              </w:rPr>
            </w:pP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4, lid 3, inleidende tekst </w:t>
            </w:r>
          </w:p>
        </w:tc>
        <w:tc>
          <w:tcPr>
            <w:tcW w:w="2268" w:type="dxa"/>
            <w:tcBorders>
              <w:top w:val="single" w:sz="8" w:space="0" w:color="auto"/>
              <w:left w:val="single" w:sz="8" w:space="0" w:color="auto"/>
              <w:bottom w:val="single" w:sz="8" w:space="0" w:color="auto"/>
              <w:right w:val="single" w:sz="8" w:space="0" w:color="auto"/>
            </w:tcBorders>
          </w:tcPr>
          <w:p w:rsidR="006647A1" w:rsidRPr="00D9063E" w:rsidDel="00B22C6A"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4, lid 3, eerste streepje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2, lid 8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4, lid 3, tweede streepje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2, lid 9 </w:t>
            </w:r>
          </w:p>
        </w:tc>
      </w:tr>
      <w:tr w:rsidR="006647A1" w:rsidRPr="008C488A" w:rsidTr="006647A1">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lang w:val="nl-NL"/>
              </w:rPr>
            </w:pPr>
            <w:r w:rsidRPr="00D9063E">
              <w:rPr>
                <w:noProof/>
                <w:color w:val="000000" w:themeColor="text1"/>
                <w:lang w:val="nl-NL"/>
              </w:rPr>
              <w:t xml:space="preserve">Artikel 4, lid 3, punt a), inleidende tekst </w:t>
            </w:r>
          </w:p>
          <w:p w:rsidR="006647A1" w:rsidRPr="00D9063E" w:rsidRDefault="006647A1" w:rsidP="00FF7539">
            <w:pPr>
              <w:spacing w:line="240" w:lineRule="auto"/>
              <w:rPr>
                <w:noProof/>
                <w:lang w:val="nl-NL"/>
              </w:rPr>
            </w:pPr>
            <w:r w:rsidRPr="00D9063E">
              <w:rPr>
                <w:noProof/>
                <w:color w:val="000000" w:themeColor="text1"/>
                <w:lang w:val="nl-NL"/>
              </w:rPr>
              <w:t xml:space="preserve">Artikel 4, lid 3, punt a), eerste en tweede streepje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lang w:val="nl-NL"/>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lang w:val="nl-NL"/>
              </w:rPr>
            </w:pPr>
            <w:r w:rsidRPr="00D9063E">
              <w:rPr>
                <w:noProof/>
                <w:color w:val="000000" w:themeColor="text1"/>
                <w:lang w:val="nl-NL"/>
              </w:rPr>
              <w:t>Artikel 6, lid 1, punt b), i)</w:t>
            </w:r>
          </w:p>
          <w:p w:rsidR="006647A1" w:rsidRPr="00D9063E" w:rsidRDefault="006647A1" w:rsidP="00FF7539">
            <w:pPr>
              <w:spacing w:line="240" w:lineRule="auto"/>
              <w:rPr>
                <w:noProof/>
                <w:lang w:val="nl-NL"/>
              </w:rPr>
            </w:pPr>
            <w:r w:rsidRPr="00D9063E">
              <w:rPr>
                <w:noProof/>
                <w:color w:val="000000" w:themeColor="text1"/>
                <w:lang w:val="nl-NL"/>
              </w:rPr>
              <w:t>Artikel 6, lid 1, punt b), i), eerste en tweede streepje</w:t>
            </w:r>
          </w:p>
        </w:tc>
      </w:tr>
      <w:tr w:rsidR="006647A1" w:rsidRPr="008C488A" w:rsidTr="006647A1">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lang w:val="nl-NL"/>
              </w:rPr>
            </w:pPr>
            <w:r w:rsidRPr="00D9063E">
              <w:rPr>
                <w:noProof/>
                <w:color w:val="000000" w:themeColor="text1"/>
                <w:lang w:val="nl-NL"/>
              </w:rPr>
              <w:t xml:space="preserve">Artikel 4, lid 3, punt b), inleidende tekst </w:t>
            </w:r>
          </w:p>
          <w:p w:rsidR="006647A1" w:rsidRPr="00D9063E" w:rsidRDefault="006647A1" w:rsidP="00FF7539">
            <w:pPr>
              <w:spacing w:line="240" w:lineRule="auto"/>
              <w:rPr>
                <w:noProof/>
                <w:lang w:val="nl-NL"/>
              </w:rPr>
            </w:pPr>
            <w:r w:rsidRPr="00D9063E">
              <w:rPr>
                <w:noProof/>
                <w:color w:val="000000" w:themeColor="text1"/>
                <w:lang w:val="nl-NL"/>
              </w:rPr>
              <w:t xml:space="preserve">Artikel 4, lid 3, punt b), eerste streepje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lang w:val="nl-NL"/>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lang w:val="nl-NL"/>
              </w:rPr>
            </w:pPr>
            <w:r w:rsidRPr="00D9063E">
              <w:rPr>
                <w:noProof/>
                <w:color w:val="000000" w:themeColor="text1"/>
                <w:lang w:val="nl-NL"/>
              </w:rPr>
              <w:t>Artikel 6, lid 1, punt b), ii)</w:t>
            </w:r>
          </w:p>
          <w:p w:rsidR="006647A1" w:rsidRPr="00D9063E" w:rsidRDefault="006647A1" w:rsidP="00FF7539">
            <w:pPr>
              <w:spacing w:line="240" w:lineRule="auto"/>
              <w:rPr>
                <w:noProof/>
                <w:lang w:val="nl-NL"/>
              </w:rPr>
            </w:pPr>
            <w:r w:rsidRPr="00D9063E">
              <w:rPr>
                <w:noProof/>
                <w:color w:val="000000" w:themeColor="text1"/>
                <w:lang w:val="nl-NL"/>
              </w:rPr>
              <w:t>Artikel 6, lid 1, punt b), ii), eerste streepje</w:t>
            </w:r>
          </w:p>
        </w:tc>
      </w:tr>
      <w:tr w:rsidR="006647A1" w:rsidRPr="00D9063E" w:rsidTr="006647A1">
        <w:trPr>
          <w:trHeight w:val="1350"/>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lang w:val="nl-NL"/>
              </w:rPr>
            </w:pPr>
            <w:r w:rsidRPr="00D9063E">
              <w:rPr>
                <w:noProof/>
                <w:color w:val="000000" w:themeColor="text1"/>
                <w:lang w:val="nl-NL"/>
              </w:rPr>
              <w:t>Artikel 4, lid 3, punt b), tweede streepje</w:t>
            </w:r>
          </w:p>
          <w:p w:rsidR="006647A1" w:rsidRPr="00D9063E" w:rsidRDefault="006647A1" w:rsidP="00FF7539">
            <w:pPr>
              <w:spacing w:line="240" w:lineRule="auto"/>
              <w:rPr>
                <w:rFonts w:eastAsia="Calibri"/>
                <w:noProof/>
                <w:color w:val="000000" w:themeColor="text1"/>
                <w:lang w:val="nl-NL"/>
              </w:rPr>
            </w:pPr>
            <w:r w:rsidRPr="00D9063E">
              <w:rPr>
                <w:noProof/>
                <w:color w:val="000000" w:themeColor="text1"/>
                <w:lang w:val="nl-NL"/>
              </w:rPr>
              <w:t xml:space="preserve">Artikel 4, lid 4, punt b), vijfde alinea </w:t>
            </w:r>
          </w:p>
          <w:p w:rsidR="006647A1" w:rsidRPr="00D9063E" w:rsidRDefault="006647A1" w:rsidP="00FF7539">
            <w:pPr>
              <w:spacing w:line="240" w:lineRule="auto"/>
              <w:rPr>
                <w:rFonts w:eastAsia="Calibri"/>
                <w:bCs/>
                <w:noProof/>
                <w:color w:val="000000" w:themeColor="text1"/>
                <w:lang w:val="nl-NL"/>
              </w:rPr>
            </w:pPr>
            <w:r w:rsidRPr="00D9063E">
              <w:rPr>
                <w:noProof/>
                <w:color w:val="000000" w:themeColor="text1"/>
                <w:lang w:val="nl-NL"/>
              </w:rPr>
              <w:t>Artikel 4, lid 4, punt c), tweede streepje</w:t>
            </w:r>
          </w:p>
          <w:p w:rsidR="006647A1" w:rsidRPr="00D9063E" w:rsidRDefault="006647A1" w:rsidP="00FF7539">
            <w:pPr>
              <w:spacing w:line="240" w:lineRule="auto"/>
              <w:rPr>
                <w:noProof/>
                <w:lang w:val="nl-NL"/>
              </w:rPr>
            </w:pPr>
            <w:r w:rsidRPr="00D9063E">
              <w:rPr>
                <w:noProof/>
                <w:color w:val="000000" w:themeColor="text1"/>
                <w:lang w:val="nl-NL"/>
              </w:rPr>
              <w:t xml:space="preserve">Artikel 4, lid 4, punt e), derde </w:t>
            </w:r>
            <w:r w:rsidRPr="00D9063E">
              <w:rPr>
                <w:noProof/>
                <w:color w:val="000000" w:themeColor="text1"/>
                <w:lang w:val="nl-NL"/>
              </w:rPr>
              <w:lastRenderedPageBreak/>
              <w:t xml:space="preserve">streepje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lang w:val="nl-NL"/>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7, lid 1, punt b) </w:t>
            </w:r>
          </w:p>
        </w:tc>
      </w:tr>
      <w:tr w:rsidR="006647A1" w:rsidRPr="008C488A" w:rsidTr="006647A1">
        <w:trPr>
          <w:trHeight w:val="1020"/>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lang w:val="nl-NL"/>
              </w:rPr>
            </w:pPr>
            <w:r w:rsidRPr="00D9063E">
              <w:rPr>
                <w:noProof/>
                <w:color w:val="000000" w:themeColor="text1"/>
                <w:lang w:val="nl-NL"/>
              </w:rPr>
              <w:t xml:space="preserve">Artikel 4, lid 3, punt c), inleidende tekst </w:t>
            </w:r>
          </w:p>
          <w:p w:rsidR="006647A1" w:rsidRPr="00D9063E" w:rsidRDefault="006647A1" w:rsidP="00FF7539">
            <w:pPr>
              <w:spacing w:line="240" w:lineRule="auto"/>
              <w:rPr>
                <w:rFonts w:eastAsia="Calibri"/>
                <w:noProof/>
                <w:color w:val="000000" w:themeColor="text1"/>
                <w:lang w:val="nl-NL"/>
              </w:rPr>
            </w:pPr>
            <w:r w:rsidRPr="00D9063E">
              <w:rPr>
                <w:noProof/>
                <w:color w:val="000000" w:themeColor="text1"/>
                <w:lang w:val="nl-NL"/>
              </w:rPr>
              <w:t xml:space="preserve">Artikel 4, lid 3, punt c), i), inleidende tekst </w:t>
            </w:r>
          </w:p>
          <w:p w:rsidR="006647A1" w:rsidRPr="00D9063E" w:rsidRDefault="006647A1" w:rsidP="00FF7539">
            <w:pPr>
              <w:spacing w:line="240" w:lineRule="auto"/>
              <w:rPr>
                <w:noProof/>
                <w:lang w:val="nl-NL"/>
              </w:rPr>
            </w:pPr>
            <w:r w:rsidRPr="00D9063E">
              <w:rPr>
                <w:noProof/>
                <w:color w:val="000000" w:themeColor="text1"/>
                <w:lang w:val="nl-NL"/>
              </w:rPr>
              <w:t xml:space="preserve">Artikel 4, lid 3, punt c), ii), inleidende tekst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lang w:val="nl-NL"/>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lang w:val="nl-NL"/>
              </w:rPr>
            </w:pPr>
            <w:r w:rsidRPr="00D9063E">
              <w:rPr>
                <w:noProof/>
                <w:color w:val="000000" w:themeColor="text1"/>
                <w:lang w:val="nl-NL"/>
              </w:rPr>
              <w:t>Artikel 6, lid 1, punt b), iii)</w:t>
            </w:r>
          </w:p>
          <w:p w:rsidR="006647A1" w:rsidRPr="00D9063E" w:rsidRDefault="006647A1" w:rsidP="00FF7539">
            <w:pPr>
              <w:spacing w:line="240" w:lineRule="auto"/>
              <w:rPr>
                <w:rFonts w:eastAsia="Calibri"/>
                <w:noProof/>
                <w:color w:val="000000" w:themeColor="text1"/>
                <w:lang w:val="nl-NL"/>
              </w:rPr>
            </w:pPr>
            <w:r w:rsidRPr="00D9063E">
              <w:rPr>
                <w:noProof/>
                <w:color w:val="000000" w:themeColor="text1"/>
                <w:lang w:val="nl-NL"/>
              </w:rPr>
              <w:t>Artikel 6, lid 1, punt b), iii), eerste streepje</w:t>
            </w:r>
          </w:p>
          <w:p w:rsidR="006647A1" w:rsidRPr="00D9063E" w:rsidRDefault="006647A1" w:rsidP="00FF7539">
            <w:pPr>
              <w:spacing w:line="240" w:lineRule="auto"/>
              <w:rPr>
                <w:rFonts w:eastAsia="Calibri"/>
                <w:noProof/>
                <w:color w:val="000000" w:themeColor="text1"/>
                <w:lang w:val="nl-NL"/>
              </w:rPr>
            </w:pPr>
            <w:r w:rsidRPr="00D9063E">
              <w:rPr>
                <w:noProof/>
                <w:color w:val="000000" w:themeColor="text1"/>
                <w:lang w:val="nl-NL"/>
              </w:rPr>
              <w:t>Artikel 6, lid 1, punt b), iii), tweede streepje</w:t>
            </w:r>
          </w:p>
        </w:tc>
      </w:tr>
      <w:tr w:rsidR="006647A1" w:rsidRPr="008C488A" w:rsidTr="006647A1">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lang w:val="nl-NL"/>
              </w:rPr>
            </w:pPr>
            <w:r w:rsidRPr="00D9063E">
              <w:rPr>
                <w:noProof/>
                <w:color w:val="000000" w:themeColor="text1"/>
                <w:lang w:val="nl-NL"/>
              </w:rPr>
              <w:t xml:space="preserve">Artikel 4, lid 3, punt c), i), eerste streepje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lang w:val="nl-NL"/>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lang w:val="nl-NL"/>
              </w:rPr>
            </w:pPr>
            <w:r w:rsidRPr="00D9063E">
              <w:rPr>
                <w:noProof/>
                <w:color w:val="000000" w:themeColor="text1"/>
                <w:lang w:val="nl-NL"/>
              </w:rPr>
              <w:t xml:space="preserve">Artikel 7, lid 1, punt c), i) </w:t>
            </w:r>
          </w:p>
        </w:tc>
      </w:tr>
      <w:tr w:rsidR="006647A1" w:rsidRPr="008C488A" w:rsidTr="006647A1">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lang w:val="nl-NL"/>
              </w:rPr>
            </w:pPr>
            <w:r w:rsidRPr="00D9063E">
              <w:rPr>
                <w:noProof/>
                <w:color w:val="000000" w:themeColor="text1"/>
                <w:lang w:val="nl-NL"/>
              </w:rPr>
              <w:t xml:space="preserve">Artikel 4, lid 3, punt c), ii), eerste streepje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lang w:val="nl-NL"/>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lang w:val="nl-NL"/>
              </w:rPr>
            </w:pPr>
            <w:r w:rsidRPr="00D9063E">
              <w:rPr>
                <w:noProof/>
                <w:color w:val="000000" w:themeColor="text1"/>
                <w:lang w:val="nl-NL"/>
              </w:rPr>
              <w:t xml:space="preserve">Artikel 7, lid 1, punt c), ii) </w:t>
            </w:r>
          </w:p>
        </w:tc>
      </w:tr>
      <w:tr w:rsidR="006647A1" w:rsidRPr="008C488A"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4, lid 4, inleidende tekst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lang w:val="nl-NL"/>
              </w:rPr>
            </w:pPr>
            <w:r w:rsidRPr="00D9063E">
              <w:rPr>
                <w:noProof/>
                <w:color w:val="000000" w:themeColor="text1"/>
                <w:lang w:val="nl-NL"/>
              </w:rPr>
              <w:t xml:space="preserve">Artikel 6, lid 1, punt c), inleidende tekst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4, lid 4, eerste streepje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2, lid 10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4, lid 4, tweede streepje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rPr>
              <w:t>-</w:t>
            </w:r>
          </w:p>
        </w:tc>
      </w:tr>
      <w:tr w:rsidR="006647A1" w:rsidRPr="008C488A"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lang w:val="nl-NL"/>
              </w:rPr>
            </w:pPr>
            <w:r w:rsidRPr="00D9063E">
              <w:rPr>
                <w:noProof/>
                <w:color w:val="000000" w:themeColor="text1"/>
                <w:lang w:val="nl-NL"/>
              </w:rPr>
              <w:t xml:space="preserve">Artikel 4, lid 4, punt a), inleidende tekst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lang w:val="nl-NL"/>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lang w:val="nl-NL"/>
              </w:rPr>
            </w:pPr>
            <w:r w:rsidRPr="00D9063E">
              <w:rPr>
                <w:noProof/>
                <w:color w:val="000000" w:themeColor="text1"/>
                <w:lang w:val="nl-NL"/>
              </w:rPr>
              <w:t xml:space="preserve">Artikel 6, lid 1, punt c), i), inleidende tekst </w:t>
            </w:r>
          </w:p>
        </w:tc>
      </w:tr>
      <w:tr w:rsidR="006647A1" w:rsidRPr="008C488A" w:rsidTr="006647A1">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lang w:val="nl-NL"/>
              </w:rPr>
            </w:pPr>
            <w:r w:rsidRPr="00D9063E">
              <w:rPr>
                <w:noProof/>
                <w:color w:val="000000" w:themeColor="text1"/>
                <w:lang w:val="nl-NL"/>
              </w:rPr>
              <w:t xml:space="preserve">Artikel 4, lid 4, punt a), eerste streepje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lang w:val="nl-NL"/>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lang w:val="nl-NL"/>
              </w:rPr>
            </w:pPr>
            <w:r w:rsidRPr="00D9063E">
              <w:rPr>
                <w:noProof/>
                <w:color w:val="000000" w:themeColor="text1"/>
                <w:lang w:val="nl-NL"/>
              </w:rPr>
              <w:t>Artikel 6, lid 1, punt a), tweede streepje</w:t>
            </w:r>
            <w:r w:rsidRPr="00D9063E">
              <w:rPr>
                <w:noProof/>
                <w:lang w:val="nl-NL"/>
              </w:rPr>
              <w:t xml:space="preserve"> </w:t>
            </w:r>
            <w:r w:rsidRPr="00D9063E">
              <w:rPr>
                <w:noProof/>
                <w:lang w:val="nl-NL"/>
              </w:rPr>
              <w:br/>
            </w:r>
            <w:r w:rsidRPr="00D9063E">
              <w:rPr>
                <w:noProof/>
                <w:color w:val="000000" w:themeColor="text1"/>
                <w:lang w:val="nl-NL"/>
              </w:rPr>
              <w:t xml:space="preserve">Artikel 2, lid 7 </w:t>
            </w:r>
          </w:p>
          <w:p w:rsidR="006647A1" w:rsidRPr="00D9063E" w:rsidRDefault="006647A1" w:rsidP="00FF7539">
            <w:pPr>
              <w:spacing w:line="240" w:lineRule="auto"/>
              <w:rPr>
                <w:noProof/>
                <w:lang w:val="nl-NL"/>
              </w:rPr>
            </w:pPr>
            <w:r w:rsidRPr="00D9063E">
              <w:rPr>
                <w:noProof/>
                <w:color w:val="000000" w:themeColor="text1"/>
                <w:lang w:val="nl-NL"/>
              </w:rPr>
              <w:t>Artikel 6, lid 1, punt c), i)</w:t>
            </w:r>
            <w:r w:rsidRPr="00D9063E">
              <w:rPr>
                <w:noProof/>
                <w:lang w:val="nl-NL"/>
              </w:rPr>
              <w:t xml:space="preserve"> </w:t>
            </w:r>
            <w:r w:rsidRPr="00D9063E">
              <w:rPr>
                <w:noProof/>
                <w:lang w:val="nl-NL"/>
              </w:rPr>
              <w:br/>
            </w:r>
            <w:r w:rsidRPr="00D9063E">
              <w:rPr>
                <w:noProof/>
                <w:color w:val="000000" w:themeColor="text1"/>
                <w:lang w:val="nl-NL"/>
              </w:rPr>
              <w:t>Artikel 2, lid 11</w:t>
            </w:r>
          </w:p>
        </w:tc>
      </w:tr>
      <w:tr w:rsidR="006647A1" w:rsidRPr="008C488A"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lang w:val="nl-NL"/>
              </w:rPr>
            </w:pPr>
            <w:r w:rsidRPr="00D9063E">
              <w:rPr>
                <w:noProof/>
                <w:color w:val="000000" w:themeColor="text1"/>
                <w:lang w:val="nl-NL"/>
              </w:rPr>
              <w:t xml:space="preserve">Artikel 4, lid 4, punt a), derde streepje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lang w:val="nl-NL"/>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lang w:val="nl-NL"/>
              </w:rPr>
            </w:pPr>
            <w:r w:rsidRPr="00D9063E">
              <w:rPr>
                <w:noProof/>
                <w:color w:val="000000" w:themeColor="text1"/>
                <w:lang w:val="nl-NL"/>
              </w:rPr>
              <w:t xml:space="preserve">Artikel 6, lid 1, punt c), i), tweede alinea </w:t>
            </w:r>
          </w:p>
        </w:tc>
      </w:tr>
      <w:tr w:rsidR="006647A1" w:rsidRPr="008C488A" w:rsidTr="006647A1">
        <w:trPr>
          <w:trHeight w:val="660"/>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bCs/>
                <w:noProof/>
                <w:color w:val="000000" w:themeColor="text1"/>
              </w:rPr>
            </w:pPr>
            <w:r w:rsidRPr="00D9063E">
              <w:rPr>
                <w:noProof/>
                <w:color w:val="000000" w:themeColor="text1"/>
              </w:rPr>
              <w:t>-</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lang w:val="nl-NL"/>
              </w:rPr>
            </w:pPr>
            <w:r w:rsidRPr="00D9063E">
              <w:rPr>
                <w:noProof/>
                <w:color w:val="000000" w:themeColor="text1"/>
                <w:lang w:val="nl-NL"/>
              </w:rPr>
              <w:t>Artikel 6, lid 1, punt c), i), derde alinea</w:t>
            </w:r>
          </w:p>
        </w:tc>
      </w:tr>
      <w:tr w:rsidR="006647A1" w:rsidRPr="008C488A" w:rsidTr="006647A1">
        <w:trPr>
          <w:trHeight w:val="660"/>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bCs/>
                <w:noProof/>
                <w:color w:val="000000" w:themeColor="text1"/>
                <w:lang w:val="nl-NL"/>
              </w:rPr>
            </w:pPr>
            <w:r w:rsidRPr="00D9063E">
              <w:rPr>
                <w:noProof/>
                <w:color w:val="000000" w:themeColor="text1"/>
                <w:lang w:val="nl-NL"/>
              </w:rPr>
              <w:t>Artikel 4, lid 4, punt b), inleidende tekst</w:t>
            </w:r>
          </w:p>
          <w:p w:rsidR="006647A1" w:rsidRPr="00D9063E" w:rsidRDefault="006647A1" w:rsidP="00FF7539">
            <w:pPr>
              <w:spacing w:line="240" w:lineRule="auto"/>
              <w:rPr>
                <w:noProof/>
                <w:lang w:val="nl-NL"/>
              </w:rPr>
            </w:pPr>
            <w:r w:rsidRPr="00D9063E">
              <w:rPr>
                <w:noProof/>
                <w:color w:val="000000" w:themeColor="text1"/>
                <w:lang w:val="nl-NL"/>
              </w:rPr>
              <w:t xml:space="preserve">Artikel 4, lid 4, punt b), eerste tot en met vierde alinea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lang w:val="nl-NL"/>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lang w:val="nl-NL"/>
              </w:rPr>
            </w:pPr>
            <w:r w:rsidRPr="00D9063E">
              <w:rPr>
                <w:noProof/>
                <w:color w:val="000000" w:themeColor="text1"/>
                <w:lang w:val="nl-NL"/>
              </w:rPr>
              <w:t xml:space="preserve">Artikel 6, lid 1, punt c), ii) </w:t>
            </w:r>
          </w:p>
          <w:p w:rsidR="006647A1" w:rsidRPr="00D9063E" w:rsidRDefault="006647A1" w:rsidP="00FF7539">
            <w:pPr>
              <w:spacing w:line="240" w:lineRule="auto"/>
              <w:rPr>
                <w:rFonts w:eastAsia="Calibri"/>
                <w:noProof/>
                <w:color w:val="000000" w:themeColor="text1"/>
                <w:lang w:val="nl-NL"/>
              </w:rPr>
            </w:pPr>
            <w:r w:rsidRPr="00D9063E">
              <w:rPr>
                <w:noProof/>
                <w:color w:val="000000" w:themeColor="text1"/>
                <w:lang w:val="nl-NL"/>
              </w:rPr>
              <w:t>Artikel 6, lid 1, punt c), ii), eerste tot en met vierde alinea</w:t>
            </w:r>
          </w:p>
        </w:tc>
      </w:tr>
      <w:tr w:rsidR="006647A1" w:rsidRPr="008C488A" w:rsidTr="006647A1">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lang w:val="nl-NL"/>
              </w:rPr>
            </w:pPr>
            <w:r w:rsidRPr="00D9063E">
              <w:rPr>
                <w:noProof/>
                <w:color w:val="000000" w:themeColor="text1"/>
                <w:lang w:val="nl-NL"/>
              </w:rPr>
              <w:t xml:space="preserve">Artikel 4, lid 4, punt c), inleidende tekst </w:t>
            </w:r>
          </w:p>
          <w:p w:rsidR="006647A1" w:rsidRPr="00D9063E" w:rsidRDefault="006647A1" w:rsidP="00FF7539">
            <w:pPr>
              <w:spacing w:line="240" w:lineRule="auto"/>
              <w:rPr>
                <w:noProof/>
                <w:lang w:val="nl-NL"/>
              </w:rPr>
            </w:pPr>
            <w:r w:rsidRPr="00D9063E">
              <w:rPr>
                <w:noProof/>
                <w:color w:val="000000" w:themeColor="text1"/>
                <w:lang w:val="nl-NL"/>
              </w:rPr>
              <w:t xml:space="preserve">Artikel 4, lid 4, punt c), eerste streepje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lang w:val="nl-NL"/>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lang w:val="nl-NL"/>
              </w:rPr>
            </w:pPr>
            <w:r w:rsidRPr="00D9063E">
              <w:rPr>
                <w:noProof/>
                <w:color w:val="000000" w:themeColor="text1"/>
                <w:lang w:val="nl-NL"/>
              </w:rPr>
              <w:t>Artikel 6, lid 1, punt c), iii)</w:t>
            </w:r>
          </w:p>
          <w:p w:rsidR="006647A1" w:rsidRPr="00D9063E" w:rsidRDefault="006647A1" w:rsidP="00FF7539">
            <w:pPr>
              <w:spacing w:line="240" w:lineRule="auto"/>
              <w:rPr>
                <w:rFonts w:eastAsia="Calibri"/>
                <w:noProof/>
                <w:color w:val="000000" w:themeColor="text1"/>
                <w:lang w:val="nl-NL"/>
              </w:rPr>
            </w:pPr>
            <w:r w:rsidRPr="00D9063E">
              <w:rPr>
                <w:noProof/>
                <w:color w:val="000000" w:themeColor="text1"/>
                <w:lang w:val="nl-NL"/>
              </w:rPr>
              <w:t>Artikel 6, lid 1, punt c), iii), eerste streepje</w:t>
            </w:r>
          </w:p>
        </w:tc>
      </w:tr>
      <w:tr w:rsidR="006647A1" w:rsidRPr="008C488A" w:rsidTr="006647A1">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lastRenderedPageBreak/>
              <w:t xml:space="preserve">Artikel 4, lid 4, punt d)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lang w:val="nl-NL"/>
              </w:rPr>
            </w:pPr>
            <w:r w:rsidRPr="00D9063E">
              <w:rPr>
                <w:noProof/>
                <w:color w:val="000000" w:themeColor="text1"/>
                <w:lang w:val="nl-NL"/>
              </w:rPr>
              <w:t xml:space="preserve">Artikel 6, lid 1, punt c), iv) </w:t>
            </w:r>
          </w:p>
        </w:tc>
      </w:tr>
      <w:tr w:rsidR="006647A1" w:rsidRPr="008C488A" w:rsidTr="006647A1">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lang w:val="nl-NL"/>
              </w:rPr>
            </w:pPr>
            <w:r w:rsidRPr="00D9063E">
              <w:rPr>
                <w:noProof/>
                <w:color w:val="000000" w:themeColor="text1"/>
                <w:lang w:val="nl-NL"/>
              </w:rPr>
              <w:t>Artikel 4, lid 4, punt e), inleidende tekst</w:t>
            </w:r>
          </w:p>
          <w:p w:rsidR="006647A1" w:rsidRPr="00D9063E" w:rsidRDefault="006647A1" w:rsidP="00FF7539">
            <w:pPr>
              <w:spacing w:line="240" w:lineRule="auto"/>
              <w:rPr>
                <w:noProof/>
                <w:lang w:val="nl-NL"/>
              </w:rPr>
            </w:pPr>
            <w:r w:rsidRPr="00D9063E">
              <w:rPr>
                <w:noProof/>
                <w:color w:val="000000" w:themeColor="text1"/>
                <w:lang w:val="nl-NL"/>
              </w:rPr>
              <w:t xml:space="preserve">Artikel 4, lid 4, punt e), eerste en tweede streepje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lang w:val="nl-NL"/>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lang w:val="nl-NL"/>
              </w:rPr>
            </w:pPr>
            <w:r w:rsidRPr="00D9063E">
              <w:rPr>
                <w:noProof/>
                <w:color w:val="000000" w:themeColor="text1"/>
                <w:lang w:val="nl-NL"/>
              </w:rPr>
              <w:t xml:space="preserve">Artikel 6, lid 1, punt c), v) </w:t>
            </w:r>
          </w:p>
          <w:p w:rsidR="006647A1" w:rsidRPr="00D9063E" w:rsidRDefault="006647A1" w:rsidP="00FF7539">
            <w:pPr>
              <w:spacing w:line="240" w:lineRule="auto"/>
              <w:rPr>
                <w:rFonts w:eastAsia="Calibri"/>
                <w:noProof/>
                <w:color w:val="000000" w:themeColor="text1"/>
                <w:lang w:val="nl-NL"/>
              </w:rPr>
            </w:pPr>
            <w:r w:rsidRPr="00D9063E">
              <w:rPr>
                <w:noProof/>
                <w:color w:val="000000" w:themeColor="text1"/>
                <w:lang w:val="nl-NL"/>
              </w:rPr>
              <w:t>Artikel 6, lid 1, punt c), v), eerste en tweede streepje</w:t>
            </w:r>
          </w:p>
        </w:tc>
      </w:tr>
      <w:tr w:rsidR="006647A1" w:rsidRPr="008C488A" w:rsidTr="006647A1">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4, lid 4, punt f)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lang w:val="nl-NL"/>
              </w:rPr>
            </w:pPr>
            <w:r w:rsidRPr="00D9063E">
              <w:rPr>
                <w:noProof/>
                <w:color w:val="000000" w:themeColor="text1"/>
                <w:lang w:val="nl-NL"/>
              </w:rPr>
              <w:t xml:space="preserve">Artikel 6, lid 1, punt c), vi) </w:t>
            </w:r>
          </w:p>
        </w:tc>
      </w:tr>
      <w:tr w:rsidR="006647A1" w:rsidRPr="008C488A" w:rsidTr="006647A1">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bCs/>
                <w:noProof/>
                <w:color w:val="000000" w:themeColor="text1"/>
                <w:lang w:val="nl-NL"/>
              </w:rPr>
            </w:pPr>
            <w:r w:rsidRPr="00D9063E">
              <w:rPr>
                <w:noProof/>
                <w:color w:val="000000" w:themeColor="text1"/>
                <w:lang w:val="nl-NL"/>
              </w:rPr>
              <w:t>Artikel 4, lid 4, punt g), inleidende tekst</w:t>
            </w:r>
          </w:p>
          <w:p w:rsidR="006647A1" w:rsidRPr="00D9063E" w:rsidRDefault="006647A1" w:rsidP="00FF7539">
            <w:pPr>
              <w:spacing w:line="240" w:lineRule="auto"/>
              <w:rPr>
                <w:noProof/>
                <w:lang w:val="nl-NL"/>
              </w:rPr>
            </w:pPr>
            <w:r w:rsidRPr="00D9063E">
              <w:rPr>
                <w:noProof/>
                <w:color w:val="000000" w:themeColor="text1"/>
                <w:lang w:val="nl-NL"/>
              </w:rPr>
              <w:t xml:space="preserve">Artikel 4, lid 4, punt g), eerste streepje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lang w:val="nl-NL"/>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lang w:val="nl-NL"/>
              </w:rPr>
            </w:pPr>
            <w:r w:rsidRPr="00D9063E">
              <w:rPr>
                <w:noProof/>
                <w:color w:val="000000" w:themeColor="text1"/>
                <w:lang w:val="nl-NL"/>
              </w:rPr>
              <w:t>Artikel 6, lid 1, punt c), vii), eerste streepje</w:t>
            </w:r>
          </w:p>
        </w:tc>
      </w:tr>
      <w:tr w:rsidR="006647A1" w:rsidRPr="008C488A" w:rsidTr="006647A1">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bCs/>
                <w:noProof/>
                <w:color w:val="000000" w:themeColor="text1"/>
                <w:lang w:val="nl-NL"/>
              </w:rPr>
            </w:pPr>
            <w:r w:rsidRPr="00D9063E">
              <w:rPr>
                <w:noProof/>
                <w:color w:val="000000" w:themeColor="text1"/>
                <w:lang w:val="nl-NL"/>
              </w:rPr>
              <w:t>Artikel 4, lid 4, punt g), tweede streepje</w:t>
            </w:r>
          </w:p>
          <w:p w:rsidR="006647A1" w:rsidRPr="00D9063E" w:rsidRDefault="006647A1" w:rsidP="00FF7539">
            <w:pPr>
              <w:spacing w:line="240" w:lineRule="auto"/>
              <w:rPr>
                <w:noProof/>
                <w:lang w:val="nl-NL"/>
              </w:rPr>
            </w:pPr>
            <w:r w:rsidRPr="00D9063E">
              <w:rPr>
                <w:noProof/>
                <w:color w:val="000000" w:themeColor="text1"/>
                <w:lang w:val="nl-NL"/>
              </w:rPr>
              <w:t xml:space="preserve">Artikel 4, lid 4, punt i), tweede streepje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lang w:val="nl-NL"/>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lang w:val="nl-NL"/>
              </w:rPr>
            </w:pPr>
            <w:r w:rsidRPr="00D9063E">
              <w:rPr>
                <w:noProof/>
                <w:color w:val="000000" w:themeColor="text1"/>
                <w:lang w:val="nl-NL"/>
              </w:rPr>
              <w:t>Artikel 7, lid 1, punt d)</w:t>
            </w:r>
          </w:p>
          <w:p w:rsidR="006647A1" w:rsidRPr="00D9063E" w:rsidRDefault="006647A1" w:rsidP="00FF7539">
            <w:pPr>
              <w:spacing w:line="240" w:lineRule="auto"/>
              <w:rPr>
                <w:noProof/>
                <w:lang w:val="nl-NL"/>
              </w:rPr>
            </w:pPr>
            <w:r w:rsidRPr="00D9063E">
              <w:rPr>
                <w:noProof/>
                <w:color w:val="000000" w:themeColor="text1"/>
                <w:lang w:val="nl-NL"/>
              </w:rPr>
              <w:t>Artikel 7, lid 1, punt d)</w:t>
            </w:r>
          </w:p>
        </w:tc>
      </w:tr>
      <w:tr w:rsidR="006647A1" w:rsidRPr="008C488A" w:rsidTr="006647A1">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4, lid 4, punt h)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lang w:val="nl-NL"/>
              </w:rPr>
            </w:pPr>
            <w:r w:rsidRPr="00D9063E">
              <w:rPr>
                <w:noProof/>
                <w:color w:val="000000" w:themeColor="text1"/>
                <w:lang w:val="nl-NL"/>
              </w:rPr>
              <w:t xml:space="preserve">Artikel 6, lid 1, punt c), viii) </w:t>
            </w:r>
          </w:p>
        </w:tc>
      </w:tr>
      <w:tr w:rsidR="006647A1" w:rsidRPr="008C488A" w:rsidTr="006647A1">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bCs/>
                <w:noProof/>
                <w:color w:val="000000" w:themeColor="text1"/>
                <w:lang w:val="nl-NL"/>
              </w:rPr>
            </w:pPr>
            <w:r w:rsidRPr="00D9063E">
              <w:rPr>
                <w:noProof/>
                <w:color w:val="000000" w:themeColor="text1"/>
                <w:lang w:val="nl-NL"/>
              </w:rPr>
              <w:t>Artikel 4, lid 4, punt i), inleidende tekst</w:t>
            </w:r>
          </w:p>
          <w:p w:rsidR="006647A1" w:rsidRPr="00D9063E" w:rsidRDefault="006647A1" w:rsidP="00FF7539">
            <w:pPr>
              <w:spacing w:line="240" w:lineRule="auto"/>
              <w:rPr>
                <w:noProof/>
                <w:lang w:val="nl-NL"/>
              </w:rPr>
            </w:pPr>
            <w:r w:rsidRPr="00D9063E">
              <w:rPr>
                <w:noProof/>
                <w:color w:val="000000" w:themeColor="text1"/>
                <w:lang w:val="nl-NL"/>
              </w:rPr>
              <w:t xml:space="preserve">Artikel 4, lid 4, punt i), eerste streepje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lang w:val="nl-NL"/>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lang w:val="nl-NL"/>
              </w:rPr>
            </w:pPr>
            <w:r w:rsidRPr="00D9063E">
              <w:rPr>
                <w:noProof/>
                <w:color w:val="000000" w:themeColor="text1"/>
                <w:lang w:val="nl-NL"/>
              </w:rPr>
              <w:t>Artikel 6, lid 1, punt c), ix)</w:t>
            </w:r>
          </w:p>
        </w:tc>
      </w:tr>
      <w:tr w:rsidR="006647A1" w:rsidRPr="008C488A" w:rsidTr="006647A1">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4, lid 4, punt j)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lang w:val="nl-NL"/>
              </w:rPr>
            </w:pPr>
            <w:r w:rsidRPr="00D9063E">
              <w:rPr>
                <w:noProof/>
                <w:color w:val="000000" w:themeColor="text1"/>
                <w:lang w:val="nl-NL"/>
              </w:rPr>
              <w:t>Artikel 6, lid 1, punt c), x)</w:t>
            </w:r>
          </w:p>
        </w:tc>
      </w:tr>
      <w:tr w:rsidR="006647A1" w:rsidRPr="008C488A" w:rsidTr="006647A1">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lang w:val="nl-NL"/>
              </w:rPr>
            </w:pPr>
            <w:r w:rsidRPr="00D9063E">
              <w:rPr>
                <w:noProof/>
                <w:color w:val="000000" w:themeColor="text1"/>
                <w:lang w:val="nl-NL"/>
              </w:rPr>
              <w:t xml:space="preserve">Artikel 4, lid 4, punt k), inleidende tekst </w:t>
            </w:r>
          </w:p>
          <w:p w:rsidR="006647A1" w:rsidRPr="00D9063E" w:rsidRDefault="006647A1" w:rsidP="00FF7539">
            <w:pPr>
              <w:spacing w:line="240" w:lineRule="auto"/>
              <w:rPr>
                <w:noProof/>
                <w:lang w:val="nl-NL"/>
              </w:rPr>
            </w:pPr>
            <w:r w:rsidRPr="00D9063E">
              <w:rPr>
                <w:noProof/>
                <w:color w:val="000000" w:themeColor="text1"/>
                <w:lang w:val="nl-NL"/>
              </w:rPr>
              <w:t xml:space="preserve">Artikel 4, lid 4, punt k), eerste streepje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lang w:val="nl-NL"/>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lang w:val="nl-NL"/>
              </w:rPr>
            </w:pPr>
            <w:r w:rsidRPr="00D9063E">
              <w:rPr>
                <w:noProof/>
                <w:color w:val="000000" w:themeColor="text1"/>
                <w:lang w:val="nl-NL"/>
              </w:rPr>
              <w:t>Artikel 6, lid 1, punt c), xi)</w:t>
            </w:r>
          </w:p>
          <w:p w:rsidR="006647A1" w:rsidRPr="00D9063E" w:rsidRDefault="006647A1" w:rsidP="00FF7539">
            <w:pPr>
              <w:spacing w:line="240" w:lineRule="auto"/>
              <w:rPr>
                <w:noProof/>
                <w:lang w:val="nl-NL"/>
              </w:rPr>
            </w:pPr>
            <w:r w:rsidRPr="00D9063E">
              <w:rPr>
                <w:noProof/>
                <w:color w:val="000000" w:themeColor="text1"/>
                <w:lang w:val="nl-NL"/>
              </w:rPr>
              <w:t>Artikel 6, lid 1, punt c), xi), eerste streepje</w:t>
            </w:r>
          </w:p>
        </w:tc>
      </w:tr>
      <w:tr w:rsidR="006647A1" w:rsidRPr="00D9063E" w:rsidTr="006647A1">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lang w:val="nl-NL"/>
              </w:rPr>
            </w:pPr>
            <w:r w:rsidRPr="00D9063E">
              <w:rPr>
                <w:noProof/>
                <w:color w:val="000000" w:themeColor="text1"/>
                <w:lang w:val="nl-NL"/>
              </w:rPr>
              <w:t xml:space="preserve">Artikel 4, lid 4, punt k), tweede streepje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lang w:val="nl-NL"/>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7, lid 1, punt e) </w:t>
            </w:r>
          </w:p>
        </w:tc>
      </w:tr>
      <w:tr w:rsidR="006647A1" w:rsidRPr="00D9063E" w:rsidTr="006647A1">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4, lid 5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6, lid 2 </w:t>
            </w:r>
          </w:p>
        </w:tc>
      </w:tr>
      <w:tr w:rsidR="006647A1" w:rsidRPr="00D9063E" w:rsidTr="006647A1">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4, lid 6, eerste alinea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7, lid 2 </w:t>
            </w:r>
          </w:p>
        </w:tc>
      </w:tr>
      <w:tr w:rsidR="006647A1" w:rsidRPr="00D9063E" w:rsidTr="006647A1">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4, lid 6, tweede alinea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7, lid 3 </w:t>
            </w:r>
          </w:p>
        </w:tc>
      </w:tr>
      <w:tr w:rsidR="006647A1" w:rsidRPr="00D9063E" w:rsidTr="006647A1">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lang w:val="nl-NL"/>
              </w:rPr>
            </w:pPr>
            <w:r w:rsidRPr="00D9063E">
              <w:rPr>
                <w:noProof/>
                <w:color w:val="000000" w:themeColor="text1"/>
                <w:lang w:val="nl-NL"/>
              </w:rPr>
              <w:t xml:space="preserve">Artikel 4, lid 6, derde en vierde alinea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lang w:val="nl-NL"/>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7, lid 4 </w:t>
            </w:r>
          </w:p>
        </w:tc>
      </w:tr>
      <w:tr w:rsidR="006647A1" w:rsidRPr="00D9063E" w:rsidTr="006647A1">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4, lid 7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7, lid 5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5, lid 1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8, lid 1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lastRenderedPageBreak/>
              <w:t xml:space="preserve">Artikel 5, lid 2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Artikel 8, lid 1, tweede alinea</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6, lid 1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9, lid 1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6, lid 2, inleidende tekst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9, lid 2, inleidende tekst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6, lid 2, punt a)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9, lid 2, punt a)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6, lid 2, punt b)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9, lid 2, punt b)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9, lid 2, punt c)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6, lid 2, punt c)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9, lid 2, punt d)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6, lid 2, punt d)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9, lid 2, punt e)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6, lid 2, punt 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9, lid 2, punt f)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6, lid 2, punt f)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9, lid 2, punt g)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9, lid 2, punt h)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6, lid 3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9, lid 3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6, lid 4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9, lid 4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7, lid 1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10, lid 1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7, lid 2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10, lid 2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bCs/>
                <w:noProof/>
                <w:color w:val="000000" w:themeColor="text1"/>
              </w:rPr>
            </w:pP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rPr>
            </w:pPr>
            <w:r w:rsidRPr="00D9063E">
              <w:rPr>
                <w:noProof/>
                <w:color w:val="000000" w:themeColor="text1"/>
              </w:rPr>
              <w:t>Artikel 10, lid 2, derde alinea</w:t>
            </w:r>
          </w:p>
        </w:tc>
      </w:tr>
      <w:tr w:rsidR="006647A1" w:rsidRPr="008C488A" w:rsidTr="006647A1">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bCs/>
                <w:noProof/>
                <w:color w:val="000000" w:themeColor="text1"/>
                <w:lang w:val="nl-NL"/>
              </w:rPr>
            </w:pPr>
            <w:r w:rsidRPr="00D9063E">
              <w:rPr>
                <w:noProof/>
                <w:color w:val="000000" w:themeColor="text1"/>
                <w:lang w:val="nl-NL"/>
              </w:rPr>
              <w:t>Artikel 7, lid 3, inleidende tekst</w:t>
            </w:r>
          </w:p>
          <w:p w:rsidR="006647A1" w:rsidRPr="00D9063E" w:rsidRDefault="006647A1" w:rsidP="00FF7539">
            <w:pPr>
              <w:spacing w:line="240" w:lineRule="auto"/>
              <w:rPr>
                <w:noProof/>
                <w:lang w:val="nl-NL"/>
              </w:rPr>
            </w:pPr>
            <w:r w:rsidRPr="00D9063E">
              <w:rPr>
                <w:noProof/>
                <w:color w:val="000000" w:themeColor="text1"/>
                <w:lang w:val="nl-NL"/>
              </w:rPr>
              <w:t xml:space="preserve">Artikel 7, lid 3, pûnten a) en b)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lang w:val="nl-NL"/>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lang w:val="nl-NL"/>
              </w:rPr>
            </w:pPr>
            <w:r w:rsidRPr="00D9063E">
              <w:rPr>
                <w:noProof/>
                <w:color w:val="000000" w:themeColor="text1"/>
                <w:lang w:val="nl-NL"/>
              </w:rPr>
              <w:t>Artikel 10, lid 3, inleidende tekst</w:t>
            </w:r>
          </w:p>
          <w:p w:rsidR="006647A1" w:rsidRPr="00D9063E" w:rsidRDefault="006647A1" w:rsidP="00FF7539">
            <w:pPr>
              <w:spacing w:line="240" w:lineRule="auto"/>
              <w:rPr>
                <w:noProof/>
                <w:lang w:val="nl-NL"/>
              </w:rPr>
            </w:pPr>
            <w:r w:rsidRPr="00D9063E">
              <w:rPr>
                <w:noProof/>
                <w:color w:val="000000" w:themeColor="text1"/>
                <w:lang w:val="nl-NL"/>
              </w:rPr>
              <w:t xml:space="preserve">Artikel 10, lid 3, pûnten a) en b) </w:t>
            </w:r>
          </w:p>
        </w:tc>
      </w:tr>
      <w:tr w:rsidR="006647A1" w:rsidRPr="00D9063E" w:rsidTr="006647A1">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7, lid 3, eerste alinea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10, lid 6 </w:t>
            </w:r>
          </w:p>
        </w:tc>
      </w:tr>
      <w:tr w:rsidR="006647A1" w:rsidRPr="00D9063E" w:rsidTr="006647A1">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7, lid 3, tweede alinea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10, lid 3, eerste alinea </w:t>
            </w:r>
          </w:p>
        </w:tc>
      </w:tr>
      <w:tr w:rsidR="006647A1" w:rsidRPr="00D9063E" w:rsidTr="006647A1">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7, lid 3, derde alinea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10, lid 2, derde alinea </w:t>
            </w:r>
          </w:p>
        </w:tc>
      </w:tr>
      <w:tr w:rsidR="006647A1" w:rsidRPr="00D9063E" w:rsidTr="006647A1">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7, lid 3, vierde alinea </w:t>
            </w:r>
          </w:p>
        </w:tc>
        <w:tc>
          <w:tcPr>
            <w:tcW w:w="2268" w:type="dxa"/>
            <w:tcBorders>
              <w:top w:val="single" w:sz="8" w:space="0" w:color="auto"/>
              <w:left w:val="single" w:sz="8" w:space="0" w:color="auto"/>
              <w:bottom w:val="single" w:sz="8" w:space="0" w:color="auto"/>
              <w:right w:val="single" w:sz="8" w:space="0" w:color="auto"/>
            </w:tcBorders>
          </w:tcPr>
          <w:p w:rsidR="006647A1" w:rsidRPr="00D9063E" w:rsidDel="001A77A2"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p>
        </w:tc>
      </w:tr>
      <w:tr w:rsidR="006647A1" w:rsidRPr="00D9063E" w:rsidTr="006647A1">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7, lid 3, vijfde alinea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10, lid 2, vijfde alinea </w:t>
            </w:r>
          </w:p>
        </w:tc>
      </w:tr>
      <w:tr w:rsidR="006647A1" w:rsidRPr="00D9063E" w:rsidTr="006647A1">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10, lid 2, zevende alinea </w:t>
            </w:r>
          </w:p>
        </w:tc>
      </w:tr>
      <w:tr w:rsidR="006647A1" w:rsidRPr="00D9063E" w:rsidTr="006647A1">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10, lid 4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lastRenderedPageBreak/>
              <w:t xml:space="preserve">Artikel 7, lid 4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10, lid 5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7, lid 5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10, lid 7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r>
      <w:tr w:rsidR="006647A1" w:rsidRPr="008C488A" w:rsidTr="006647A1">
        <w:trPr>
          <w:trHeight w:val="1020"/>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8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lang w:val="nl-NL"/>
              </w:rPr>
            </w:pPr>
            <w:r w:rsidRPr="00D9063E">
              <w:rPr>
                <w:noProof/>
                <w:color w:val="000000" w:themeColor="text1"/>
                <w:lang w:val="nl-NL"/>
              </w:rPr>
              <w:t>Artikel 4, lid 8, en artikel 8, lid 2, voor bijlage I</w:t>
            </w:r>
          </w:p>
          <w:p w:rsidR="006647A1" w:rsidRPr="00D9063E" w:rsidRDefault="006647A1" w:rsidP="00FF7539">
            <w:pPr>
              <w:spacing w:line="240" w:lineRule="auto"/>
              <w:rPr>
                <w:rFonts w:eastAsia="Calibri"/>
                <w:noProof/>
                <w:color w:val="000000" w:themeColor="text1"/>
                <w:lang w:val="nl-NL"/>
              </w:rPr>
            </w:pPr>
            <w:r w:rsidRPr="00D9063E">
              <w:rPr>
                <w:noProof/>
                <w:color w:val="000000" w:themeColor="text1"/>
                <w:lang w:val="nl-NL"/>
              </w:rPr>
              <w:t>Artikel 10, lid 8, voor de bijlagen II, III, V en VI</w:t>
            </w:r>
          </w:p>
          <w:p w:rsidR="006647A1" w:rsidRPr="00D9063E" w:rsidRDefault="006647A1" w:rsidP="00FF7539">
            <w:pPr>
              <w:spacing w:line="240" w:lineRule="auto"/>
              <w:rPr>
                <w:noProof/>
                <w:lang w:val="nl-NL"/>
              </w:rPr>
            </w:pPr>
            <w:r w:rsidRPr="00D9063E">
              <w:rPr>
                <w:noProof/>
                <w:color w:val="000000" w:themeColor="text1"/>
                <w:lang w:val="nl-NL"/>
              </w:rPr>
              <w:t xml:space="preserve">Artikel 16, lid 2, voor bijlage IV </w:t>
            </w:r>
          </w:p>
        </w:tc>
      </w:tr>
      <w:tr w:rsidR="006647A1" w:rsidRPr="008C488A"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lang w:val="nl-NL"/>
              </w:rPr>
            </w:pPr>
            <w:r w:rsidRPr="00D9063E">
              <w:rPr>
                <w:noProof/>
                <w:color w:val="000000" w:themeColor="text1"/>
                <w:lang w:val="nl-NL"/>
              </w:rPr>
              <w:t xml:space="preserv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lang w:val="nl-NL"/>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lang w:val="nl-NL"/>
              </w:rPr>
            </w:pPr>
            <w:r w:rsidRPr="00D9063E">
              <w:rPr>
                <w:noProof/>
                <w:color w:val="000000" w:themeColor="text1"/>
                <w:lang w:val="nl-NL"/>
              </w:rPr>
              <w:t xml:space="preserve">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9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22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10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16, lid 1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11, leden 1, 2 en 3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11, leden 1, 2 en 3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lang w:val="nl-NL"/>
              </w:rPr>
            </w:pPr>
            <w:r w:rsidRPr="00D9063E">
              <w:rPr>
                <w:noProof/>
                <w:color w:val="000000" w:themeColor="text1"/>
                <w:lang w:val="nl-NL"/>
              </w:rPr>
              <w:t xml:space="preserve">Artikel 11, lid 4, eerste en derde alinea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lang w:val="nl-NL"/>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13, lid 1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11, lid 4, tweede alinea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13, lid 2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Artikel 13, leden 3 en 4</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11, lid 5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11, lid 4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11, lid 6, eerste alinea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12, lid 2, eerste zin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lang w:val="nl-NL"/>
              </w:rPr>
            </w:pPr>
            <w:r w:rsidRPr="00D9063E">
              <w:rPr>
                <w:noProof/>
                <w:color w:val="000000" w:themeColor="text1"/>
                <w:lang w:val="nl-NL"/>
              </w:rPr>
              <w:t xml:space="preserve">Artikel 11, lid 6, tweede alinea, eerste zin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lang w:val="nl-NL"/>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12, lid 5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lang w:val="nl-NL"/>
              </w:rPr>
            </w:pPr>
            <w:r w:rsidRPr="00D9063E">
              <w:rPr>
                <w:noProof/>
                <w:color w:val="000000" w:themeColor="text1"/>
                <w:lang w:val="nl-NL"/>
              </w:rPr>
              <w:t>Artikel 11, lid 6, tweede alinea, tweede zin</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lang w:val="nl-NL"/>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12, lid 2, tweede zin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12, leden 1, 3, 4, 6, 7, 8 en 9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14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15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lastRenderedPageBreak/>
              <w:t xml:space="preserv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12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17, lid 1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17, leden 2, 3 en 4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13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18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14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20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15, lid 1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19, lid 1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15, lid 2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19, lid 2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15, lid 3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w:t>
            </w:r>
          </w:p>
        </w:tc>
      </w:tr>
      <w:tr w:rsidR="006647A1" w:rsidRPr="008C488A"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15, lid 4, eerste zin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lang w:val="nl-NL"/>
              </w:rPr>
            </w:pPr>
            <w:r w:rsidRPr="00D9063E">
              <w:rPr>
                <w:noProof/>
                <w:color w:val="000000" w:themeColor="text1"/>
                <w:lang w:val="nl-NL"/>
              </w:rPr>
              <w:t xml:space="preserve">Artikel 19, lid 3, eerste alinea, eerste zin </w:t>
            </w:r>
          </w:p>
        </w:tc>
      </w:tr>
      <w:tr w:rsidR="006647A1" w:rsidRPr="00D9063E" w:rsidTr="006647A1">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lang w:val="nl-NL"/>
              </w:rPr>
            </w:pPr>
            <w:r w:rsidRPr="00D9063E">
              <w:rPr>
                <w:noProof/>
                <w:color w:val="000000" w:themeColor="text1"/>
                <w:lang w:val="nl-NL"/>
              </w:rPr>
              <w:t>Artikel 19, lid 3, eerste alinea, tweede zin</w:t>
            </w:r>
          </w:p>
          <w:p w:rsidR="006647A1" w:rsidRPr="00D9063E" w:rsidRDefault="006647A1" w:rsidP="00FF7539">
            <w:pPr>
              <w:spacing w:line="240" w:lineRule="auto"/>
              <w:rPr>
                <w:noProof/>
              </w:rPr>
            </w:pPr>
            <w:r w:rsidRPr="00D9063E">
              <w:rPr>
                <w:noProof/>
                <w:color w:val="000000" w:themeColor="text1"/>
              </w:rPr>
              <w:t>A</w:t>
            </w:r>
            <w:r w:rsidR="00F77928" w:rsidRPr="00D9063E">
              <w:rPr>
                <w:noProof/>
                <w:color w:val="000000" w:themeColor="text1"/>
              </w:rPr>
              <w:t>rtikel 19, lid 3, tweede alinea</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15, lid 4, tweede zin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19, lid 3, derde alinea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19, leden 4 en 5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22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24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16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25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17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26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18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27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lastRenderedPageBreak/>
              <w:t xml:space="preserv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19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Artikel 28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r>
      <w:tr w:rsidR="006647A1" w:rsidRPr="008C488A" w:rsidTr="006647A1">
        <w:trPr>
          <w:trHeight w:val="1319"/>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Bijlage I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lang w:val="sv-SE"/>
              </w:rPr>
            </w:pPr>
            <w:r w:rsidRPr="00D9063E">
              <w:rPr>
                <w:noProof/>
                <w:color w:val="000000" w:themeColor="text1"/>
                <w:lang w:val="sv-SE"/>
              </w:rPr>
              <w:t>Bijlage I, delen A1 en A2</w:t>
            </w:r>
          </w:p>
          <w:p w:rsidR="006647A1" w:rsidRPr="00D9063E" w:rsidRDefault="006647A1" w:rsidP="00FF7539">
            <w:pPr>
              <w:spacing w:line="240" w:lineRule="auto"/>
              <w:rPr>
                <w:rFonts w:eastAsia="Calibri"/>
                <w:noProof/>
                <w:color w:val="000000" w:themeColor="text1"/>
                <w:lang w:val="nl-NL"/>
              </w:rPr>
            </w:pPr>
            <w:r w:rsidRPr="00D9063E">
              <w:rPr>
                <w:noProof/>
                <w:color w:val="000000" w:themeColor="text1"/>
                <w:lang w:val="nl-NL"/>
              </w:rPr>
              <w:t>Bijlage I, deel D</w:t>
            </w:r>
          </w:p>
          <w:p w:rsidR="006647A1" w:rsidRPr="00D9063E" w:rsidRDefault="006647A1" w:rsidP="00FF7539">
            <w:pPr>
              <w:spacing w:line="240" w:lineRule="auto"/>
              <w:rPr>
                <w:rFonts w:eastAsia="Calibri"/>
                <w:noProof/>
                <w:color w:val="000000" w:themeColor="text1"/>
                <w:lang w:val="nl-NL"/>
              </w:rPr>
            </w:pPr>
            <w:r w:rsidRPr="00D9063E">
              <w:rPr>
                <w:noProof/>
                <w:color w:val="000000" w:themeColor="text1"/>
                <w:lang w:val="nl-NL"/>
              </w:rPr>
              <w:t>Bijlage I, deel E</w:t>
            </w:r>
          </w:p>
        </w:tc>
      </w:tr>
      <w:tr w:rsidR="006647A1" w:rsidRPr="008C488A"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jc w:val="right"/>
              <w:rPr>
                <w:noProof/>
                <w:lang w:val="nl-NL"/>
              </w:rPr>
            </w:pPr>
            <w:r w:rsidRPr="00D9063E">
              <w:rPr>
                <w:noProof/>
                <w:color w:val="000000" w:themeColor="text1"/>
                <w:lang w:val="nl-NL"/>
              </w:rPr>
              <w:t xml:space="preserv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lang w:val="nl-NL"/>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lang w:val="nl-NL"/>
              </w:rPr>
            </w:pPr>
            <w:r w:rsidRPr="00D9063E">
              <w:rPr>
                <w:noProof/>
                <w:color w:val="000000" w:themeColor="text1"/>
                <w:lang w:val="nl-NL"/>
              </w:rPr>
              <w:t xml:space="preserve">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jc w:val="right"/>
              <w:rPr>
                <w:rFonts w:eastAsia="Calibri"/>
                <w:noProof/>
                <w:color w:val="000000" w:themeColor="text1"/>
                <w:lang w:val="nl-NL"/>
              </w:rPr>
            </w:pP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r w:rsidRPr="00D9063E">
              <w:rPr>
                <w:noProof/>
                <w:color w:val="000000" w:themeColor="text1"/>
              </w:rPr>
              <w:t>Artikel 1</w:t>
            </w: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rPr>
            </w:pPr>
            <w:r w:rsidRPr="00D9063E">
              <w:rPr>
                <w:noProof/>
                <w:color w:val="000000" w:themeColor="text1"/>
              </w:rPr>
              <w:t>-</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jc w:val="right"/>
              <w:rPr>
                <w:rFonts w:eastAsia="Calibri"/>
                <w:noProof/>
                <w:color w:val="000000" w:themeColor="text1"/>
              </w:rPr>
            </w:pP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rPr>
            </w:pPr>
          </w:p>
        </w:tc>
      </w:tr>
      <w:tr w:rsidR="006647A1" w:rsidRPr="008C488A"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jc w:val="right"/>
              <w:rPr>
                <w:rFonts w:eastAsia="Calibri"/>
                <w:noProof/>
                <w:color w:val="000000" w:themeColor="text1"/>
              </w:rPr>
            </w:pP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r w:rsidRPr="00D9063E">
              <w:rPr>
                <w:noProof/>
                <w:color w:val="000000" w:themeColor="text1"/>
              </w:rPr>
              <w:t>Artikel 2, lid 1</w:t>
            </w: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lang w:val="nl-NL"/>
              </w:rPr>
            </w:pPr>
            <w:r w:rsidRPr="00D9063E">
              <w:rPr>
                <w:noProof/>
                <w:color w:val="000000" w:themeColor="text1"/>
                <w:lang w:val="nl-NL"/>
              </w:rPr>
              <w:t>Bijlage I, deel B, lid 1</w:t>
            </w:r>
          </w:p>
        </w:tc>
      </w:tr>
      <w:tr w:rsidR="006647A1" w:rsidRPr="008C488A"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jc w:val="right"/>
              <w:rPr>
                <w:rFonts w:eastAsia="Calibri"/>
                <w:noProof/>
                <w:color w:val="000000" w:themeColor="text1"/>
                <w:lang w:val="nl-NL"/>
              </w:rPr>
            </w:pP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r w:rsidRPr="00D9063E">
              <w:rPr>
                <w:noProof/>
                <w:color w:val="000000" w:themeColor="text1"/>
              </w:rPr>
              <w:t>Artikel 2, lid 2</w:t>
            </w: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lang w:val="nl-NL"/>
              </w:rPr>
            </w:pPr>
            <w:r w:rsidRPr="00D9063E">
              <w:rPr>
                <w:noProof/>
                <w:color w:val="000000" w:themeColor="text1"/>
                <w:lang w:val="nl-NL"/>
              </w:rPr>
              <w:t>Bijlage I, deel B1, punt 2, lid 1</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jc w:val="right"/>
              <w:rPr>
                <w:rFonts w:eastAsia="Calibri"/>
                <w:noProof/>
                <w:color w:val="000000" w:themeColor="text1"/>
                <w:lang w:val="nl-NL"/>
              </w:rPr>
            </w:pP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r w:rsidRPr="00D9063E">
              <w:rPr>
                <w:noProof/>
                <w:color w:val="000000" w:themeColor="text1"/>
              </w:rPr>
              <w:t xml:space="preserve">Artikel 2, lid 3 </w:t>
            </w: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rPr>
            </w:pPr>
            <w:r w:rsidRPr="00D9063E">
              <w:rPr>
                <w:noProof/>
                <w:color w:val="000000" w:themeColor="text1"/>
              </w:rPr>
              <w:t>-</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jc w:val="right"/>
              <w:rPr>
                <w:rFonts w:eastAsia="Calibri"/>
                <w:noProof/>
                <w:color w:val="000000" w:themeColor="text1"/>
              </w:rPr>
            </w:pP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rPr>
            </w:pPr>
          </w:p>
        </w:tc>
      </w:tr>
      <w:tr w:rsidR="006647A1" w:rsidRPr="008C488A"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jc w:val="right"/>
              <w:rPr>
                <w:rFonts w:eastAsia="Calibri"/>
                <w:noProof/>
                <w:color w:val="000000" w:themeColor="text1"/>
              </w:rPr>
            </w:pP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r w:rsidRPr="00D9063E">
              <w:rPr>
                <w:noProof/>
                <w:color w:val="000000" w:themeColor="text1"/>
              </w:rPr>
              <w:t>Artikel 3</w:t>
            </w: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lang w:val="nl-NL"/>
              </w:rPr>
            </w:pPr>
            <w:r w:rsidRPr="00D9063E">
              <w:rPr>
                <w:noProof/>
                <w:color w:val="000000" w:themeColor="text1"/>
                <w:lang w:val="nl-NL"/>
              </w:rPr>
              <w:t>Bijlage I, deel B, lid 2</w:t>
            </w:r>
          </w:p>
        </w:tc>
      </w:tr>
      <w:tr w:rsidR="006647A1" w:rsidRPr="008C488A"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jc w:val="right"/>
              <w:rPr>
                <w:rFonts w:eastAsia="Calibri"/>
                <w:noProof/>
                <w:color w:val="000000" w:themeColor="text1"/>
                <w:lang w:val="nl-NL"/>
              </w:rPr>
            </w:pP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lang w:val="nl-NL"/>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lang w:val="nl-NL"/>
              </w:rPr>
            </w:pPr>
          </w:p>
        </w:tc>
      </w:tr>
      <w:tr w:rsidR="006647A1" w:rsidRPr="008C488A"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jc w:val="right"/>
              <w:rPr>
                <w:rFonts w:eastAsia="Calibri"/>
                <w:noProof/>
                <w:color w:val="000000" w:themeColor="text1"/>
                <w:lang w:val="nl-NL"/>
              </w:rPr>
            </w:pP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r w:rsidRPr="00D9063E">
              <w:rPr>
                <w:noProof/>
                <w:color w:val="000000" w:themeColor="text1"/>
              </w:rPr>
              <w:t>Artikel 4</w:t>
            </w: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lang w:val="nl-NL"/>
              </w:rPr>
            </w:pPr>
            <w:r w:rsidRPr="00D9063E">
              <w:rPr>
                <w:noProof/>
                <w:color w:val="000000" w:themeColor="text1"/>
                <w:lang w:val="nl-NL"/>
              </w:rPr>
              <w:t>Bijlage I, deel B, lid 3</w:t>
            </w:r>
          </w:p>
        </w:tc>
      </w:tr>
      <w:tr w:rsidR="006647A1" w:rsidRPr="008C488A"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jc w:val="right"/>
              <w:rPr>
                <w:rFonts w:eastAsia="Calibri"/>
                <w:noProof/>
                <w:color w:val="000000" w:themeColor="text1"/>
                <w:lang w:val="nl-NL"/>
              </w:rPr>
            </w:pP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lang w:val="nl-NL"/>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lang w:val="nl-NL"/>
              </w:rPr>
            </w:pPr>
          </w:p>
        </w:tc>
      </w:tr>
      <w:tr w:rsidR="006647A1" w:rsidRPr="008C488A"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jc w:val="right"/>
              <w:rPr>
                <w:rFonts w:eastAsia="Calibri"/>
                <w:noProof/>
                <w:color w:val="000000" w:themeColor="text1"/>
                <w:lang w:val="nl-NL"/>
              </w:rPr>
            </w:pP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r w:rsidRPr="00D9063E">
              <w:rPr>
                <w:noProof/>
                <w:color w:val="000000" w:themeColor="text1"/>
              </w:rPr>
              <w:t>Artikel 5, lid 1</w:t>
            </w: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lang w:val="nl-NL"/>
              </w:rPr>
            </w:pPr>
            <w:r w:rsidRPr="00D9063E">
              <w:rPr>
                <w:noProof/>
                <w:color w:val="000000" w:themeColor="text1"/>
                <w:lang w:val="nl-NL"/>
              </w:rPr>
              <w:t>Bijlage I, deel B, lid 4</w:t>
            </w:r>
          </w:p>
        </w:tc>
      </w:tr>
      <w:tr w:rsidR="006647A1" w:rsidRPr="008C488A"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jc w:val="right"/>
              <w:rPr>
                <w:rFonts w:eastAsia="Calibri"/>
                <w:noProof/>
                <w:color w:val="000000" w:themeColor="text1"/>
                <w:lang w:val="nl-NL"/>
              </w:rPr>
            </w:pP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r w:rsidRPr="00D9063E">
              <w:rPr>
                <w:noProof/>
                <w:color w:val="000000" w:themeColor="text1"/>
              </w:rPr>
              <w:t>Artikel 5, lid 2</w:t>
            </w: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lang w:val="nl-NL"/>
              </w:rPr>
            </w:pPr>
            <w:r w:rsidRPr="00D9063E">
              <w:rPr>
                <w:noProof/>
                <w:color w:val="000000" w:themeColor="text1"/>
                <w:lang w:val="nl-NL"/>
              </w:rPr>
              <w:t>Bijlage I, deel B, lid 5</w:t>
            </w:r>
          </w:p>
        </w:tc>
      </w:tr>
      <w:tr w:rsidR="006647A1" w:rsidRPr="008C488A"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jc w:val="right"/>
              <w:rPr>
                <w:rFonts w:eastAsia="Calibri"/>
                <w:noProof/>
                <w:color w:val="000000" w:themeColor="text1"/>
                <w:lang w:val="nl-NL"/>
              </w:rPr>
            </w:pP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r w:rsidRPr="00D9063E">
              <w:rPr>
                <w:noProof/>
                <w:color w:val="000000" w:themeColor="text1"/>
              </w:rPr>
              <w:t>Artikel 5, lid 3</w:t>
            </w: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lang w:val="nl-NL"/>
              </w:rPr>
            </w:pPr>
            <w:r w:rsidRPr="00D9063E">
              <w:rPr>
                <w:noProof/>
                <w:color w:val="000000" w:themeColor="text1"/>
                <w:lang w:val="nl-NL"/>
              </w:rPr>
              <w:t>Bijlage I, deel B, lid 6</w:t>
            </w:r>
          </w:p>
        </w:tc>
      </w:tr>
      <w:tr w:rsidR="006647A1" w:rsidRPr="008C488A"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jc w:val="right"/>
              <w:rPr>
                <w:rFonts w:eastAsia="Calibri"/>
                <w:noProof/>
                <w:color w:val="000000" w:themeColor="text1"/>
                <w:lang w:val="nl-NL"/>
              </w:rPr>
            </w:pP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r w:rsidRPr="00D9063E">
              <w:rPr>
                <w:noProof/>
                <w:color w:val="000000" w:themeColor="text1"/>
              </w:rPr>
              <w:t>Artikel 5, lid 4</w:t>
            </w: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lang w:val="nl-NL"/>
              </w:rPr>
            </w:pPr>
            <w:r w:rsidRPr="00D9063E">
              <w:rPr>
                <w:noProof/>
                <w:color w:val="000000" w:themeColor="text1"/>
                <w:lang w:val="nl-NL"/>
              </w:rPr>
              <w:t>Bijlage I, deel B, lid 7</w:t>
            </w:r>
          </w:p>
        </w:tc>
      </w:tr>
      <w:tr w:rsidR="006647A1" w:rsidRPr="008C488A"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jc w:val="right"/>
              <w:rPr>
                <w:rFonts w:eastAsia="Calibri"/>
                <w:noProof/>
                <w:color w:val="000000" w:themeColor="text1"/>
                <w:lang w:val="nl-NL"/>
              </w:rPr>
            </w:pP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r w:rsidRPr="00D9063E">
              <w:rPr>
                <w:noProof/>
                <w:color w:val="000000" w:themeColor="text1"/>
              </w:rPr>
              <w:t>Artikel 5, lid 5</w:t>
            </w: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lang w:val="nl-NL"/>
              </w:rPr>
            </w:pPr>
            <w:r w:rsidRPr="00D9063E">
              <w:rPr>
                <w:noProof/>
                <w:color w:val="000000" w:themeColor="text1"/>
                <w:lang w:val="nl-NL"/>
              </w:rPr>
              <w:t>Bijlage I, deel B, lid 8</w:t>
            </w:r>
          </w:p>
        </w:tc>
      </w:tr>
      <w:tr w:rsidR="006647A1" w:rsidRPr="008C488A"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jc w:val="right"/>
              <w:rPr>
                <w:rFonts w:eastAsia="Calibri"/>
                <w:noProof/>
                <w:color w:val="000000" w:themeColor="text1"/>
                <w:lang w:val="nl-NL"/>
              </w:rPr>
            </w:pP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lang w:val="nl-NL"/>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lang w:val="nl-NL"/>
              </w:rPr>
            </w:pP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jc w:val="right"/>
              <w:rPr>
                <w:rFonts w:eastAsia="Calibri"/>
                <w:noProof/>
                <w:color w:val="000000" w:themeColor="text1"/>
                <w:lang w:val="nl-NL"/>
              </w:rPr>
            </w:pP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r w:rsidRPr="00D9063E">
              <w:rPr>
                <w:noProof/>
                <w:color w:val="000000" w:themeColor="text1"/>
              </w:rPr>
              <w:t>Artikel 6</w:t>
            </w: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rPr>
            </w:pPr>
            <w:r w:rsidRPr="00D9063E">
              <w:rPr>
                <w:noProof/>
                <w:color w:val="000000" w:themeColor="text1"/>
              </w:rPr>
              <w:t>-</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jc w:val="right"/>
              <w:rPr>
                <w:rFonts w:eastAsia="Calibri"/>
                <w:noProof/>
                <w:color w:val="000000" w:themeColor="text1"/>
              </w:rPr>
            </w:pP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rPr>
            </w:pPr>
          </w:p>
        </w:tc>
      </w:tr>
      <w:tr w:rsidR="006647A1" w:rsidRPr="008C488A"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jc w:val="right"/>
              <w:rPr>
                <w:rFonts w:eastAsia="Calibri"/>
                <w:noProof/>
                <w:color w:val="000000" w:themeColor="text1"/>
              </w:rPr>
            </w:pP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r w:rsidRPr="00D9063E">
              <w:rPr>
                <w:noProof/>
                <w:color w:val="000000" w:themeColor="text1"/>
              </w:rPr>
              <w:t>Artikel 7, lid 1</w:t>
            </w: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lang w:val="nl-NL"/>
              </w:rPr>
            </w:pPr>
            <w:r w:rsidRPr="00D9063E">
              <w:rPr>
                <w:noProof/>
                <w:color w:val="000000" w:themeColor="text1"/>
                <w:lang w:val="nl-NL"/>
              </w:rPr>
              <w:t>Bijlage I, deel B, lid 9</w:t>
            </w:r>
          </w:p>
        </w:tc>
      </w:tr>
      <w:tr w:rsidR="006647A1" w:rsidRPr="008C488A"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jc w:val="right"/>
              <w:rPr>
                <w:rFonts w:eastAsia="Calibri"/>
                <w:noProof/>
                <w:color w:val="000000" w:themeColor="text1"/>
                <w:lang w:val="nl-NL"/>
              </w:rPr>
            </w:pP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r w:rsidRPr="00D9063E">
              <w:rPr>
                <w:noProof/>
                <w:color w:val="000000" w:themeColor="text1"/>
              </w:rPr>
              <w:t>Artikel 7, lid 2</w:t>
            </w: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lang w:val="nl-NL"/>
              </w:rPr>
            </w:pPr>
            <w:r w:rsidRPr="00D9063E">
              <w:rPr>
                <w:noProof/>
                <w:color w:val="000000" w:themeColor="text1"/>
                <w:lang w:val="nl-NL"/>
              </w:rPr>
              <w:t>Bijlage I, deel B, lid 10</w:t>
            </w:r>
          </w:p>
        </w:tc>
      </w:tr>
      <w:tr w:rsidR="006647A1" w:rsidRPr="008C488A"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jc w:val="right"/>
              <w:rPr>
                <w:rFonts w:eastAsia="Calibri"/>
                <w:noProof/>
                <w:color w:val="000000" w:themeColor="text1"/>
                <w:lang w:val="nl-NL"/>
              </w:rPr>
            </w:pP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lang w:val="nl-NL"/>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lang w:val="nl-NL"/>
              </w:rPr>
            </w:pP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jc w:val="right"/>
              <w:rPr>
                <w:rFonts w:eastAsia="Calibri"/>
                <w:noProof/>
                <w:color w:val="000000" w:themeColor="text1"/>
                <w:lang w:val="nl-NL"/>
              </w:rPr>
            </w:pP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r w:rsidRPr="00D9063E">
              <w:rPr>
                <w:noProof/>
                <w:color w:val="000000" w:themeColor="text1"/>
              </w:rPr>
              <w:t>Artikel 8</w:t>
            </w: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rPr>
            </w:pPr>
            <w:r w:rsidRPr="00D9063E">
              <w:rPr>
                <w:noProof/>
                <w:color w:val="000000" w:themeColor="text1"/>
              </w:rPr>
              <w:t>-</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jc w:val="right"/>
              <w:rPr>
                <w:rFonts w:eastAsia="Calibri"/>
                <w:noProof/>
                <w:color w:val="000000" w:themeColor="text1"/>
              </w:rPr>
            </w:pP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rPr>
            </w:pP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jc w:val="right"/>
              <w:rPr>
                <w:rFonts w:eastAsia="Calibri"/>
                <w:noProof/>
                <w:color w:val="000000" w:themeColor="text1"/>
              </w:rPr>
            </w:pP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r w:rsidRPr="00D9063E">
              <w:rPr>
                <w:noProof/>
                <w:color w:val="000000" w:themeColor="text1"/>
              </w:rPr>
              <w:t>Bijlage I</w:t>
            </w: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rPr>
            </w:pPr>
            <w:r w:rsidRPr="00D9063E">
              <w:rPr>
                <w:noProof/>
                <w:color w:val="000000" w:themeColor="text1"/>
              </w:rPr>
              <w:t>Bijlage I, deel B1</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jc w:val="right"/>
              <w:rPr>
                <w:rFonts w:eastAsia="Calibri"/>
                <w:noProof/>
                <w:color w:val="000000" w:themeColor="text1"/>
              </w:rPr>
            </w:pP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rPr>
            </w:pP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jc w:val="right"/>
              <w:rPr>
                <w:rFonts w:eastAsia="Calibri"/>
                <w:noProof/>
                <w:color w:val="000000" w:themeColor="text1"/>
              </w:rPr>
            </w:pP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r w:rsidRPr="00D9063E">
              <w:rPr>
                <w:noProof/>
                <w:color w:val="000000" w:themeColor="text1"/>
              </w:rPr>
              <w:t>Bijlage II</w:t>
            </w: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rPr>
            </w:pPr>
            <w:r w:rsidRPr="00D9063E">
              <w:rPr>
                <w:noProof/>
                <w:color w:val="000000" w:themeColor="text1"/>
              </w:rPr>
              <w:t>Bijlage I, deel B2</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jc w:val="right"/>
              <w:rPr>
                <w:rFonts w:eastAsia="Calibri"/>
                <w:noProof/>
                <w:color w:val="000000" w:themeColor="text1"/>
              </w:rPr>
            </w:pP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rPr>
            </w:pP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jc w:val="right"/>
              <w:rPr>
                <w:rFonts w:eastAsia="Calibri"/>
                <w:noProof/>
                <w:color w:val="000000" w:themeColor="text1"/>
              </w:rPr>
            </w:pP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r w:rsidRPr="00D9063E">
              <w:rPr>
                <w:noProof/>
                <w:color w:val="000000" w:themeColor="text1"/>
              </w:rPr>
              <w:t>Bijlage III</w:t>
            </w: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rPr>
            </w:pPr>
            <w:r w:rsidRPr="00D9063E">
              <w:rPr>
                <w:noProof/>
                <w:color w:val="000000" w:themeColor="text1"/>
              </w:rPr>
              <w:t>Bijlage I, deel B3</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jc w:val="right"/>
              <w:rPr>
                <w:rFonts w:eastAsia="Calibri"/>
                <w:noProof/>
                <w:color w:val="000000" w:themeColor="text1"/>
              </w:rPr>
            </w:pP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rPr>
            </w:pP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jc w:val="right"/>
              <w:rPr>
                <w:rFonts w:eastAsia="Calibri"/>
                <w:noProof/>
                <w:color w:val="000000" w:themeColor="text1"/>
              </w:rPr>
            </w:pP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r w:rsidRPr="00D9063E">
              <w:rPr>
                <w:noProof/>
                <w:color w:val="000000" w:themeColor="text1"/>
              </w:rPr>
              <w:t>Bijlage IV</w:t>
            </w: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rPr>
            </w:pPr>
            <w:r w:rsidRPr="00D9063E">
              <w:rPr>
                <w:noProof/>
                <w:color w:val="000000" w:themeColor="text1"/>
              </w:rPr>
              <w:t>Bijlage I, deel B4</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jc w:val="right"/>
              <w:rPr>
                <w:rFonts w:eastAsia="Calibri"/>
                <w:noProof/>
                <w:color w:val="000000" w:themeColor="text1"/>
              </w:rPr>
            </w:pP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rPr>
            </w:pP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rPr>
            </w:pPr>
            <w:r w:rsidRPr="00D9063E">
              <w:rPr>
                <w:noProof/>
                <w:color w:val="000000" w:themeColor="text1"/>
              </w:rPr>
              <w:t>-</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rPr>
            </w:pPr>
            <w:r w:rsidRPr="00D9063E">
              <w:rPr>
                <w:noProof/>
                <w:color w:val="000000" w:themeColor="text1"/>
              </w:rPr>
              <w:t>Bijlage I, deel C</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jc w:val="right"/>
              <w:rPr>
                <w:rFonts w:eastAsia="Calibri"/>
                <w:noProof/>
                <w:color w:val="000000" w:themeColor="text1"/>
              </w:rPr>
            </w:pP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rFonts w:eastAsia="Calibri"/>
                <w:noProof/>
                <w:color w:val="000000" w:themeColor="text1"/>
              </w:rPr>
            </w:pP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Bijlage II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Bijlage II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Bijlage III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Bijlage III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Bijlage IV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Bijlage IV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Bijlage V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Bijlage V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Bijlage VI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Bijlage VI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Bijlage VII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w:t>
            </w:r>
          </w:p>
        </w:tc>
      </w:tr>
      <w:tr w:rsidR="006647A1" w:rsidRPr="00D9063E" w:rsidTr="006647A1">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 </w:t>
            </w:r>
          </w:p>
        </w:tc>
      </w:tr>
      <w:tr w:rsidR="006647A1" w:rsidRPr="00D9063E" w:rsidTr="006647A1">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Bijlage VIII </w:t>
            </w:r>
          </w:p>
        </w:tc>
        <w:tc>
          <w:tcPr>
            <w:tcW w:w="2268" w:type="dxa"/>
            <w:tcBorders>
              <w:top w:val="single" w:sz="8" w:space="0" w:color="auto"/>
              <w:left w:val="single" w:sz="8" w:space="0" w:color="auto"/>
              <w:bottom w:val="single" w:sz="8" w:space="0" w:color="auto"/>
              <w:right w:val="single" w:sz="8" w:space="0" w:color="auto"/>
            </w:tcBorders>
          </w:tcPr>
          <w:p w:rsidR="006647A1" w:rsidRPr="00D9063E" w:rsidRDefault="006647A1" w:rsidP="00FF7539">
            <w:pPr>
              <w:spacing w:line="240" w:lineRule="auto"/>
              <w:rPr>
                <w:rFonts w:eastAsia="Calibri"/>
                <w:noProof/>
                <w:color w:val="000000" w:themeColor="text1"/>
              </w:rPr>
            </w:pPr>
          </w:p>
        </w:tc>
        <w:tc>
          <w:tcPr>
            <w:tcW w:w="3544" w:type="dxa"/>
            <w:tcBorders>
              <w:top w:val="single" w:sz="8" w:space="0" w:color="auto"/>
              <w:left w:val="single" w:sz="8" w:space="0" w:color="auto"/>
              <w:bottom w:val="single" w:sz="8" w:space="0" w:color="auto"/>
              <w:right w:val="single" w:sz="8" w:space="0" w:color="auto"/>
            </w:tcBorders>
            <w:vAlign w:val="bottom"/>
          </w:tcPr>
          <w:p w:rsidR="006647A1" w:rsidRPr="00D9063E" w:rsidRDefault="006647A1" w:rsidP="00FF7539">
            <w:pPr>
              <w:spacing w:line="240" w:lineRule="auto"/>
              <w:rPr>
                <w:noProof/>
              </w:rPr>
            </w:pPr>
            <w:r w:rsidRPr="00D9063E">
              <w:rPr>
                <w:noProof/>
                <w:color w:val="000000" w:themeColor="text1"/>
              </w:rPr>
              <w:t xml:space="preserve">Bijlage VII </w:t>
            </w:r>
          </w:p>
        </w:tc>
      </w:tr>
    </w:tbl>
    <w:p w:rsidR="006647A1" w:rsidRPr="00D9063E" w:rsidRDefault="006647A1" w:rsidP="006647A1">
      <w:pPr>
        <w:rPr>
          <w:noProof/>
        </w:rPr>
      </w:pPr>
    </w:p>
    <w:sectPr w:rsidR="006647A1" w:rsidRPr="00D9063E" w:rsidSect="006647A1">
      <w:footnotePr>
        <w:numRestart w:val="eachSect"/>
      </w:footnotePr>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354A" w:rsidRDefault="0028354A">
      <w:pPr>
        <w:spacing w:before="0" w:after="0" w:line="240" w:lineRule="auto"/>
      </w:pPr>
      <w:r>
        <w:separator/>
      </w:r>
    </w:p>
  </w:endnote>
  <w:endnote w:type="continuationSeparator" w:id="0">
    <w:p w:rsidR="0028354A" w:rsidRDefault="0028354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354A" w:rsidRDefault="0028354A">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354A" w:rsidRDefault="0028354A">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354A" w:rsidRPr="006647A1" w:rsidRDefault="0028354A" w:rsidP="006647A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354A" w:rsidRPr="00F26986" w:rsidRDefault="0028354A" w:rsidP="006647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354A" w:rsidRDefault="0028354A">
      <w:pPr>
        <w:spacing w:after="0" w:line="240" w:lineRule="auto"/>
      </w:pPr>
      <w:r>
        <w:separator/>
      </w:r>
    </w:p>
  </w:footnote>
  <w:footnote w:type="continuationSeparator" w:id="0">
    <w:p w:rsidR="0028354A" w:rsidRDefault="0028354A">
      <w:pPr>
        <w:spacing w:after="0" w:line="240" w:lineRule="auto"/>
      </w:pPr>
      <w:r>
        <w:continuationSeparator/>
      </w:r>
    </w:p>
  </w:footnote>
  <w:footnote w:id="1">
    <w:p w:rsidR="0028354A" w:rsidRPr="00B04BEC" w:rsidRDefault="0028354A" w:rsidP="00524D95">
      <w:pPr>
        <w:pStyle w:val="FootnoteText"/>
        <w:ind w:left="567" w:hanging="567"/>
        <w:rPr>
          <w:sz w:val="24"/>
          <w:szCs w:val="24"/>
          <w:lang w:val="nl-NL"/>
        </w:rPr>
      </w:pPr>
      <w:r w:rsidRPr="00B04BEC">
        <w:rPr>
          <w:rStyle w:val="FootnoteReference"/>
          <w:sz w:val="24"/>
          <w:szCs w:val="24"/>
          <w:lang w:val="nl-NL"/>
        </w:rPr>
        <w:footnoteRef/>
      </w:r>
      <w:r w:rsidRPr="00B04BEC">
        <w:rPr>
          <w:sz w:val="24"/>
          <w:szCs w:val="24"/>
          <w:lang w:val="nl-NL"/>
        </w:rPr>
        <w:tab/>
      </w:r>
      <w:r w:rsidRPr="008C488A">
        <w:rPr>
          <w:rStyle w:val="Emphasis"/>
          <w:i w:val="0"/>
          <w:color w:val="333333"/>
          <w:sz w:val="24"/>
          <w:szCs w:val="24"/>
          <w:shd w:val="clear" w:color="auto" w:fill="FFFFFF"/>
          <w:lang w:val="nl-NL"/>
        </w:rPr>
        <w:t>PB C 293 van 18.8.2023, blz. 133</w:t>
      </w:r>
      <w:r w:rsidRPr="008C488A">
        <w:rPr>
          <w:i/>
          <w:sz w:val="24"/>
          <w:szCs w:val="24"/>
          <w:lang w:val="nl-NL"/>
        </w:rPr>
        <w:t>.</w:t>
      </w:r>
    </w:p>
  </w:footnote>
  <w:footnote w:id="2">
    <w:p w:rsidR="0028354A" w:rsidRPr="006E1147" w:rsidRDefault="0028354A">
      <w:pPr>
        <w:pStyle w:val="FootnoteTextForceStyle"/>
        <w:rPr>
          <w:szCs w:val="24"/>
          <w:lang w:val="nl-NL"/>
        </w:rPr>
      </w:pPr>
      <w:r w:rsidRPr="00B04BEC">
        <w:rPr>
          <w:szCs w:val="24"/>
          <w:vertAlign w:val="superscript"/>
        </w:rPr>
        <w:footnoteRef/>
      </w:r>
      <w:r w:rsidRPr="006E1147">
        <w:rPr>
          <w:szCs w:val="24"/>
          <w:lang w:val="nl-NL"/>
        </w:rPr>
        <w:tab/>
        <w:t>PB C , blz. .</w:t>
      </w:r>
    </w:p>
  </w:footnote>
  <w:footnote w:id="3">
    <w:p w:rsidR="0028354A" w:rsidRPr="006E1147" w:rsidRDefault="0028354A">
      <w:pPr>
        <w:pStyle w:val="FootnoteTextForceStyle"/>
        <w:rPr>
          <w:szCs w:val="24"/>
          <w:lang w:val="nl-NL"/>
        </w:rPr>
      </w:pPr>
      <w:r w:rsidRPr="00B04BEC">
        <w:rPr>
          <w:szCs w:val="24"/>
          <w:vertAlign w:val="superscript"/>
        </w:rPr>
        <w:footnoteRef/>
      </w:r>
      <w:r w:rsidRPr="006E1147">
        <w:rPr>
          <w:szCs w:val="24"/>
          <w:lang w:val="nl-NL"/>
        </w:rPr>
        <w:tab/>
        <w:t>PB C , blz. .</w:t>
      </w:r>
    </w:p>
  </w:footnote>
  <w:footnote w:id="4">
    <w:p w:rsidR="0028354A" w:rsidRPr="00B04BEC" w:rsidRDefault="0028354A">
      <w:pPr>
        <w:pStyle w:val="FootnoteTextForceStyle"/>
        <w:rPr>
          <w:szCs w:val="24"/>
          <w:lang w:val="nl-NL"/>
        </w:rPr>
      </w:pPr>
      <w:r w:rsidRPr="00B04BEC">
        <w:rPr>
          <w:szCs w:val="24"/>
          <w:vertAlign w:val="superscript"/>
        </w:rPr>
        <w:footnoteRef/>
      </w:r>
      <w:r w:rsidRPr="00B04BEC">
        <w:rPr>
          <w:szCs w:val="24"/>
          <w:lang w:val="nl-NL"/>
        </w:rPr>
        <w:tab/>
        <w:t>Verordening (EU) 2016/679 van het Europees Parlement en de Raad van 27 april 2016 betreffende de bescherming van natuurlijke personen in verband met de verwerking van persoonsgegevens en betreffende het vrije verkeer van die gegevens en tot intrekking van Richtlijn 95/46/EG (PB L 119 van 4.5.2016, blz. 1).</w:t>
      </w:r>
    </w:p>
  </w:footnote>
  <w:footnote w:id="5">
    <w:p w:rsidR="0028354A" w:rsidRPr="00B04BEC" w:rsidRDefault="0028354A">
      <w:pPr>
        <w:pStyle w:val="FootnoteTextForceStyle"/>
        <w:rPr>
          <w:szCs w:val="24"/>
          <w:lang w:val="nl-NL"/>
        </w:rPr>
      </w:pPr>
      <w:r w:rsidRPr="00B04BEC">
        <w:rPr>
          <w:szCs w:val="24"/>
          <w:vertAlign w:val="superscript"/>
        </w:rPr>
        <w:footnoteRef/>
      </w:r>
      <w:r w:rsidRPr="00B04BEC">
        <w:rPr>
          <w:szCs w:val="24"/>
          <w:lang w:val="nl-NL"/>
        </w:rPr>
        <w:tab/>
      </w:r>
      <w:r w:rsidRPr="00B04BEC">
        <w:rPr>
          <w:b/>
          <w:i/>
          <w:szCs w:val="24"/>
          <w:lang w:val="nl-NL"/>
        </w:rPr>
        <w:t>Richtlijn 2002/58/EG van het Europees Parlement en de Raad van 12 juli 2002 betreffende de verwerking van persoonsgegevens en de bescherming van de persoonlijke levenssfeer in de sector elektronische communicatie (PB L 201 van 31.7.2002, blz. 37).</w:t>
      </w:r>
    </w:p>
  </w:footnote>
  <w:footnote w:id="6">
    <w:p w:rsidR="0028354A" w:rsidRPr="00B04BEC" w:rsidRDefault="0028354A">
      <w:pPr>
        <w:pStyle w:val="FootnoteTextForceStyle"/>
        <w:rPr>
          <w:szCs w:val="24"/>
          <w:lang w:val="nl-NL"/>
        </w:rPr>
      </w:pPr>
      <w:r w:rsidRPr="00B04BEC">
        <w:rPr>
          <w:szCs w:val="24"/>
          <w:vertAlign w:val="superscript"/>
        </w:rPr>
        <w:footnoteRef/>
      </w:r>
      <w:r w:rsidRPr="00B04BEC">
        <w:rPr>
          <w:szCs w:val="24"/>
          <w:lang w:val="nl-NL"/>
        </w:rPr>
        <w:tab/>
        <w:t>Richtlijn 2006/126/EG van het Europees Parlement en de Raad van 20 december 2006 betreffende het rijbewijs (PB L 403 van 30.12.2006, blz. 18).</w:t>
      </w:r>
    </w:p>
  </w:footnote>
  <w:footnote w:id="7">
    <w:p w:rsidR="0028354A" w:rsidRPr="00B04BEC" w:rsidRDefault="0028354A">
      <w:pPr>
        <w:pStyle w:val="FootnoteTextForceStyle"/>
        <w:rPr>
          <w:szCs w:val="24"/>
          <w:lang w:val="nl-NL"/>
        </w:rPr>
      </w:pPr>
      <w:r w:rsidRPr="00B04BEC">
        <w:rPr>
          <w:szCs w:val="24"/>
          <w:vertAlign w:val="superscript"/>
        </w:rPr>
        <w:footnoteRef/>
      </w:r>
      <w:r w:rsidRPr="00B04BEC">
        <w:rPr>
          <w:szCs w:val="24"/>
          <w:lang w:val="nl-NL"/>
        </w:rPr>
        <w:tab/>
        <w:t>Verordening (EU) 2018/1724 van het Europees Parlement en de Raad van 2 oktober 2018 tot oprichting van één digitale toegangspoort voor informatie, procedures en diensten voor ondersteuning en probleemoplossing en houdende wijziging van Verordening (EU) nr. 1024/2012 (PB L 295 van 21.11.2018, blz. 1).</w:t>
      </w:r>
    </w:p>
  </w:footnote>
  <w:footnote w:id="8">
    <w:p w:rsidR="0028354A" w:rsidRPr="00B04BEC" w:rsidRDefault="0028354A">
      <w:pPr>
        <w:pStyle w:val="FootnoteTextForceStyle"/>
        <w:rPr>
          <w:szCs w:val="24"/>
          <w:lang w:val="nl-NL"/>
        </w:rPr>
      </w:pPr>
      <w:r w:rsidRPr="00B04BEC">
        <w:rPr>
          <w:szCs w:val="24"/>
          <w:vertAlign w:val="superscript"/>
        </w:rPr>
        <w:footnoteRef/>
      </w:r>
      <w:r w:rsidRPr="00B04BEC">
        <w:rPr>
          <w:szCs w:val="24"/>
          <w:lang w:val="nl-NL"/>
        </w:rPr>
        <w:tab/>
      </w:r>
      <w:r w:rsidRPr="00B04BEC">
        <w:rPr>
          <w:b/>
          <w:i/>
          <w:szCs w:val="24"/>
          <w:lang w:val="nl-NL"/>
        </w:rPr>
        <w:t>PB C 167 van 11.5.2023, blz. 36.</w:t>
      </w:r>
    </w:p>
  </w:footnote>
  <w:footnote w:id="9">
    <w:p w:rsidR="0028354A" w:rsidRPr="00B04BEC" w:rsidRDefault="0028354A">
      <w:pPr>
        <w:pStyle w:val="FootnoteTextForceStyle"/>
        <w:rPr>
          <w:szCs w:val="24"/>
          <w:lang w:val="fi-FI"/>
        </w:rPr>
      </w:pPr>
      <w:r w:rsidRPr="00B04BEC">
        <w:rPr>
          <w:szCs w:val="24"/>
          <w:vertAlign w:val="superscript"/>
        </w:rPr>
        <w:footnoteRef/>
      </w:r>
      <w:r w:rsidRPr="00B04BEC">
        <w:rPr>
          <w:szCs w:val="24"/>
          <w:lang w:val="nl-NL"/>
        </w:rPr>
        <w:tab/>
      </w:r>
      <w:r w:rsidRPr="00B04BEC">
        <w:rPr>
          <w:b/>
          <w:i/>
          <w:szCs w:val="24"/>
          <w:lang w:val="nl-NL"/>
        </w:rPr>
        <w:t xml:space="preserve">PB L 68 van 13.3.2015, blz. 9. </w:t>
      </w:r>
      <w:r w:rsidRPr="00B04BEC">
        <w:rPr>
          <w:b/>
          <w:i/>
          <w:szCs w:val="24"/>
          <w:lang w:val="fi-FI"/>
        </w:rPr>
        <w:t>ELI: http://data.europa.eu/eli/dir/2015/413/oj.</w:t>
      </w:r>
    </w:p>
  </w:footnote>
  <w:footnote w:id="10">
    <w:p w:rsidR="0028354A" w:rsidRPr="00B04BEC" w:rsidRDefault="0028354A">
      <w:pPr>
        <w:pStyle w:val="FootnoteTextForceStyle"/>
        <w:rPr>
          <w:szCs w:val="24"/>
          <w:lang w:val="nl-NL"/>
        </w:rPr>
      </w:pPr>
      <w:r w:rsidRPr="00B04BEC">
        <w:rPr>
          <w:szCs w:val="24"/>
          <w:vertAlign w:val="superscript"/>
        </w:rPr>
        <w:footnoteRef/>
      </w:r>
      <w:r w:rsidRPr="00B04BEC">
        <w:rPr>
          <w:szCs w:val="24"/>
          <w:lang w:val="nl-NL"/>
        </w:rPr>
        <w:tab/>
        <w:t>PB L 123 van 12.5.2016, blz. 1.</w:t>
      </w:r>
    </w:p>
  </w:footnote>
  <w:footnote w:id="11">
    <w:p w:rsidR="0028354A" w:rsidRPr="00B04BEC" w:rsidRDefault="0028354A">
      <w:pPr>
        <w:pStyle w:val="FootnoteTextForceStyle"/>
        <w:rPr>
          <w:szCs w:val="24"/>
          <w:lang w:val="nl-NL"/>
        </w:rPr>
      </w:pPr>
      <w:r w:rsidRPr="00B04BEC">
        <w:rPr>
          <w:szCs w:val="24"/>
          <w:vertAlign w:val="superscript"/>
        </w:rPr>
        <w:footnoteRef/>
      </w:r>
      <w:r w:rsidRPr="00B04BEC">
        <w:rPr>
          <w:szCs w:val="24"/>
          <w:lang w:val="nl-NL"/>
        </w:rPr>
        <w:tab/>
        <w:t>Verordening (EU) nr. 182/2011 van het Europees Parlement en de Raad van 16 februari 2011 tot vaststelling van de algemene voorschriften en beginselen die van toepassing zijn op de wijze waarop de lidstaten de uitoefening van de uitvoeringsbevoegdheden door de Commissie controleren (PB L 55 van 28.2.2011, blz. 13).</w:t>
      </w:r>
    </w:p>
  </w:footnote>
  <w:footnote w:id="12">
    <w:p w:rsidR="0028354A" w:rsidRPr="00B04BEC" w:rsidRDefault="0028354A">
      <w:pPr>
        <w:pStyle w:val="FootnoteTextForceStyle"/>
        <w:rPr>
          <w:szCs w:val="24"/>
          <w:lang w:val="nl-NL"/>
        </w:rPr>
      </w:pPr>
      <w:r w:rsidRPr="00B04BEC">
        <w:rPr>
          <w:szCs w:val="24"/>
          <w:vertAlign w:val="superscript"/>
        </w:rPr>
        <w:footnoteRef/>
      </w:r>
      <w:r w:rsidRPr="00B04BEC">
        <w:rPr>
          <w:szCs w:val="24"/>
          <w:lang w:val="nl-NL"/>
        </w:rPr>
        <w:tab/>
        <w:t>Richtlijn (EU) 2022/2561 van het Europees Parlement en de Raad van 14 december 2022 betreffende de vakbekwaamheid en de opleiding en nascholing van bestuurders van bepaalde voor goederen- en personenvervoer over de weg bestemde voertuigen (PB L 330 van 23.12.2022, blz. 46).</w:t>
      </w:r>
    </w:p>
  </w:footnote>
  <w:footnote w:id="13">
    <w:p w:rsidR="0028354A" w:rsidRPr="00B04BEC" w:rsidRDefault="0028354A">
      <w:pPr>
        <w:pStyle w:val="FootnoteTextForceStyle"/>
        <w:rPr>
          <w:szCs w:val="24"/>
          <w:lang w:val="nl-NL"/>
        </w:rPr>
      </w:pPr>
      <w:r w:rsidRPr="00B04BEC">
        <w:rPr>
          <w:szCs w:val="24"/>
          <w:vertAlign w:val="superscript"/>
        </w:rPr>
        <w:footnoteRef/>
      </w:r>
      <w:r w:rsidRPr="00B04BEC">
        <w:rPr>
          <w:szCs w:val="24"/>
          <w:lang w:val="nl-NL"/>
        </w:rPr>
        <w:tab/>
        <w:t>Verordening (EU) nr. 383/2012 van de Commissie van 4 mei 2012 tot vaststelling van de technische voorschriften betreffende rijbewijzen met een ingebouwd opslagmedium (microchip) (PB L 120 van 5.5.2012, blz. 1).</w:t>
      </w:r>
    </w:p>
  </w:footnote>
  <w:footnote w:id="14">
    <w:p w:rsidR="0028354A" w:rsidRPr="00B04BEC" w:rsidRDefault="0028354A">
      <w:pPr>
        <w:pStyle w:val="FootnoteTextForceStyle"/>
        <w:rPr>
          <w:szCs w:val="24"/>
          <w:lang w:val="nl-NL"/>
        </w:rPr>
      </w:pPr>
      <w:r w:rsidRPr="00B04BEC">
        <w:rPr>
          <w:szCs w:val="24"/>
          <w:vertAlign w:val="superscript"/>
        </w:rPr>
        <w:footnoteRef/>
      </w:r>
      <w:r w:rsidRPr="00B04BEC">
        <w:rPr>
          <w:szCs w:val="24"/>
          <w:lang w:val="nl-NL"/>
        </w:rPr>
        <w:tab/>
        <w:t>PB C 369 van 17.12.2011, blz. 14.</w:t>
      </w:r>
    </w:p>
  </w:footnote>
  <w:footnote w:id="15">
    <w:p w:rsidR="0028354A" w:rsidRPr="00B04BEC" w:rsidRDefault="0028354A">
      <w:pPr>
        <w:pStyle w:val="FootnoteTextForceStyle"/>
        <w:rPr>
          <w:szCs w:val="24"/>
          <w:lang w:val="nl-NL"/>
        </w:rPr>
      </w:pPr>
      <w:r w:rsidRPr="00B04BEC">
        <w:rPr>
          <w:szCs w:val="24"/>
          <w:vertAlign w:val="superscript"/>
        </w:rPr>
        <w:footnoteRef/>
      </w:r>
      <w:r w:rsidRPr="00B04BEC">
        <w:rPr>
          <w:szCs w:val="24"/>
          <w:lang w:val="nl-NL"/>
        </w:rPr>
        <w:tab/>
        <w:t>Verordening (EU) nr. 168/2013 van het Europees Parlement en de Raad van 15 januari 2013 betreffende de goedkeuring van en het markttoezicht op twee- of driewielige voertuigen en vierwielers (PB L 60 van 2.3.2013, blz. 52).</w:t>
      </w:r>
    </w:p>
  </w:footnote>
  <w:footnote w:id="16">
    <w:p w:rsidR="0028354A" w:rsidRPr="00B04BEC" w:rsidRDefault="0028354A">
      <w:pPr>
        <w:pStyle w:val="FootnoteTextForceStyle"/>
        <w:rPr>
          <w:szCs w:val="24"/>
          <w:lang w:val="nl-NL"/>
        </w:rPr>
      </w:pPr>
      <w:r w:rsidRPr="00B04BEC">
        <w:rPr>
          <w:szCs w:val="24"/>
          <w:vertAlign w:val="superscript"/>
        </w:rPr>
        <w:footnoteRef/>
      </w:r>
      <w:r w:rsidRPr="00B04BEC">
        <w:rPr>
          <w:szCs w:val="24"/>
          <w:lang w:val="nl-NL"/>
        </w:rPr>
        <w:tab/>
      </w:r>
      <w:r w:rsidRPr="00B04BEC">
        <w:rPr>
          <w:b/>
          <w:i/>
          <w:szCs w:val="24"/>
          <w:lang w:val="nl-NL"/>
        </w:rPr>
        <w:t>Verordening (EU) 2018/858 van het Europees Parlement en de Raad van 30 mei 2018 betreffende de goedkeuring van en het markttoezicht op motorvoertuigen en aanhangwagens daarvan en systemen, onderdelen en technische eenheden die voor dergelijke voertuigen zijn bestemd, tot wijziging van Verordeningen (EG) nr. 715/2007 en (EG) nr. 595/2009 en tot intrekking van Richtlijn 2007/46/EG (PB L 151 van 14.6.2018, blz. 1).</w:t>
      </w:r>
    </w:p>
  </w:footnote>
  <w:footnote w:id="17">
    <w:p w:rsidR="0028354A" w:rsidRPr="00B04BEC" w:rsidRDefault="0028354A">
      <w:pPr>
        <w:pStyle w:val="FootnoteTextForceStyle"/>
        <w:rPr>
          <w:szCs w:val="24"/>
          <w:lang w:val="nl-NL"/>
        </w:rPr>
      </w:pPr>
      <w:r w:rsidRPr="00B04BEC">
        <w:rPr>
          <w:szCs w:val="24"/>
          <w:vertAlign w:val="superscript"/>
        </w:rPr>
        <w:footnoteRef/>
      </w:r>
      <w:r w:rsidRPr="00B04BEC">
        <w:rPr>
          <w:szCs w:val="24"/>
          <w:lang w:val="nl-NL"/>
        </w:rPr>
        <w:tab/>
        <w:t>Verordening (EU) nr. 910/2014 van het Europees Parlement en de Raad van 23 juli 2014 betreffende elektronische identificatie en vertrouwensdiensten voor elektronische transacties in de interne markt (PB L 257 van 28.8.2014, blz. 73).</w:t>
      </w:r>
    </w:p>
  </w:footnote>
  <w:footnote w:id="18">
    <w:p w:rsidR="0028354A" w:rsidRPr="008C488A" w:rsidRDefault="0028354A">
      <w:pPr>
        <w:pStyle w:val="FootnoteTextForceStyle"/>
        <w:rPr>
          <w:b/>
          <w:i/>
          <w:strike/>
          <w:szCs w:val="24"/>
          <w:lang w:val="nl-NL"/>
        </w:rPr>
      </w:pPr>
      <w:r w:rsidRPr="008C488A">
        <w:rPr>
          <w:strike/>
          <w:szCs w:val="24"/>
          <w:vertAlign w:val="superscript"/>
        </w:rPr>
        <w:footnoteRef/>
      </w:r>
      <w:r w:rsidRPr="008C488A">
        <w:rPr>
          <w:strike/>
          <w:szCs w:val="24"/>
          <w:lang w:val="nl-NL"/>
        </w:rPr>
        <w:tab/>
      </w:r>
      <w:r w:rsidR="008C488A" w:rsidRPr="008C488A">
        <w:rPr>
          <w:strike/>
          <w:szCs w:val="24"/>
          <w:lang w:val="nl-NL"/>
        </w:rPr>
        <w:t xml:space="preserve">Richtlijn 96/53/EG van de Raad van 25 juli 1996 houdende vaststelling, voor bepaalde aan het verkeer binnen de Gemeenschap deelnemende wegvoertuigen, van de in het nationale en het internationale verkeer maximaal toegestane afmetingen, en van de in het </w:t>
      </w:r>
      <w:r w:rsidR="008C488A" w:rsidRPr="008C488A">
        <w:rPr>
          <w:b/>
          <w:i/>
          <w:strike/>
          <w:szCs w:val="24"/>
          <w:lang w:val="nl-NL"/>
        </w:rPr>
        <w:t>internationale verkeer maximaal toegestane gewichten (PB L 235 van 17.9.1996, blz. 59).</w:t>
      </w:r>
    </w:p>
  </w:footnote>
  <w:footnote w:id="19">
    <w:p w:rsidR="008C488A" w:rsidRPr="008C488A" w:rsidRDefault="008C488A" w:rsidP="008C488A">
      <w:pPr>
        <w:pStyle w:val="FootnoteText"/>
        <w:ind w:left="851" w:hanging="851"/>
        <w:rPr>
          <w:b/>
          <w:i/>
          <w:sz w:val="24"/>
          <w:szCs w:val="24"/>
          <w:lang w:val="nl-NL"/>
        </w:rPr>
      </w:pPr>
      <w:r w:rsidRPr="008C488A">
        <w:rPr>
          <w:rStyle w:val="FootnoteReference"/>
          <w:b/>
          <w:i/>
          <w:sz w:val="24"/>
          <w:szCs w:val="24"/>
          <w:lang w:val="nl-NL"/>
        </w:rPr>
        <w:footnoteRef/>
      </w:r>
      <w:r w:rsidRPr="008C488A">
        <w:rPr>
          <w:b/>
          <w:i/>
          <w:sz w:val="24"/>
          <w:szCs w:val="24"/>
          <w:lang w:val="nl-NL"/>
        </w:rPr>
        <w:t xml:space="preserve"> </w:t>
      </w:r>
      <w:r w:rsidRPr="008C488A">
        <w:rPr>
          <w:b/>
          <w:i/>
          <w:sz w:val="24"/>
          <w:szCs w:val="24"/>
          <w:lang w:val="nl-NL"/>
        </w:rPr>
        <w:tab/>
        <w:t>Verordening (EU) 2018/858 van het Europees Parlement en de Raad van 30 mei 2018 betreffende de goedkeuring van en het markttoezicht op motorvoertuigen en aanhangwagens daarvan en systemen, onderdelen en technische eenheden die voor dergelijke voertuigen zijn bestem</w:t>
      </w:r>
      <w:bookmarkStart w:id="8" w:name="_GoBack"/>
      <w:bookmarkEnd w:id="8"/>
      <w:r w:rsidRPr="008C488A">
        <w:rPr>
          <w:b/>
          <w:i/>
          <w:sz w:val="24"/>
          <w:szCs w:val="24"/>
          <w:lang w:val="nl-NL"/>
        </w:rPr>
        <w:t>d, tot wijziging van Verordeningen (EG) nr. 715/2007 en (EG) nr. 595/2009 en tot intrekking van Richtlijn 2007/46/EG (PB L 151 van 14.6.2018, blz. 1).</w:t>
      </w:r>
    </w:p>
  </w:footnote>
  <w:footnote w:id="20">
    <w:p w:rsidR="0028354A" w:rsidRPr="00B04BEC" w:rsidRDefault="0028354A">
      <w:pPr>
        <w:pStyle w:val="FootnoteTextForceStyle"/>
        <w:rPr>
          <w:szCs w:val="24"/>
          <w:lang w:val="nl-NL"/>
        </w:rPr>
      </w:pPr>
      <w:r w:rsidRPr="00B04BEC">
        <w:rPr>
          <w:szCs w:val="24"/>
          <w:vertAlign w:val="superscript"/>
        </w:rPr>
        <w:footnoteRef/>
      </w:r>
      <w:r w:rsidRPr="00B04BEC">
        <w:rPr>
          <w:szCs w:val="24"/>
          <w:lang w:val="nl-NL"/>
        </w:rPr>
        <w:tab/>
      </w:r>
      <w:r w:rsidRPr="00B04BEC">
        <w:rPr>
          <w:b/>
          <w:i/>
          <w:szCs w:val="24"/>
          <w:lang w:val="nl-NL"/>
        </w:rPr>
        <w:t>Richtlijn (EU) 2022/2561 van het Europees Parlement en de Raad van 14 december 2022 betreffende de vakbekwaamheid en de opleiding en nascholing van bestuurders van bepaalde voor goederen- en personenvervoer over de weg bestemde voertuigen (PB L 330 van 23.12.2022, blz. 46).</w:t>
      </w:r>
    </w:p>
  </w:footnote>
  <w:footnote w:id="21">
    <w:p w:rsidR="0028354A" w:rsidRPr="00B04BEC" w:rsidRDefault="0028354A">
      <w:pPr>
        <w:pStyle w:val="FootnoteTextForceStyle"/>
        <w:rPr>
          <w:szCs w:val="24"/>
          <w:lang w:val="nl-NL"/>
        </w:rPr>
      </w:pPr>
      <w:r w:rsidRPr="00B04BEC">
        <w:rPr>
          <w:szCs w:val="24"/>
          <w:vertAlign w:val="superscript"/>
        </w:rPr>
        <w:footnoteRef/>
      </w:r>
      <w:r w:rsidRPr="00B04BEC">
        <w:rPr>
          <w:szCs w:val="24"/>
          <w:lang w:val="nl-NL"/>
        </w:rPr>
        <w:tab/>
      </w:r>
      <w:r w:rsidRPr="00B04BEC">
        <w:rPr>
          <w:b/>
          <w:i/>
          <w:szCs w:val="24"/>
          <w:lang w:val="nl-NL"/>
        </w:rPr>
        <w:t xml:space="preserve">Richtlijn (EU) 2015/413 van het Europees Parlement en de Raad van 11 maart 2015 ter facilitering van de grensoverschrijdende uitwisseling van informatie over </w:t>
      </w:r>
      <w:proofErr w:type="spellStart"/>
      <w:r w:rsidRPr="00B04BEC">
        <w:rPr>
          <w:b/>
          <w:i/>
          <w:szCs w:val="24"/>
          <w:lang w:val="nl-NL"/>
        </w:rPr>
        <w:t>verkeersveiligheidsgerelateerde</w:t>
      </w:r>
      <w:proofErr w:type="spellEnd"/>
      <w:r w:rsidRPr="00B04BEC">
        <w:rPr>
          <w:b/>
          <w:i/>
          <w:szCs w:val="24"/>
          <w:lang w:val="nl-NL"/>
        </w:rPr>
        <w:t xml:space="preserve"> verkeersovertredingen (PB L 68 van 13.3.2015, blz. 9).</w:t>
      </w:r>
    </w:p>
  </w:footnote>
  <w:footnote w:id="22">
    <w:p w:rsidR="0028354A" w:rsidRPr="00B04BEC" w:rsidRDefault="0028354A">
      <w:pPr>
        <w:pStyle w:val="FootnoteTextForceStyle"/>
        <w:rPr>
          <w:szCs w:val="24"/>
          <w:lang w:val="nl-NL"/>
        </w:rPr>
      </w:pPr>
      <w:r w:rsidRPr="00B04BEC">
        <w:rPr>
          <w:szCs w:val="24"/>
          <w:vertAlign w:val="superscript"/>
        </w:rPr>
        <w:footnoteRef/>
      </w:r>
      <w:r w:rsidRPr="00B04BEC">
        <w:rPr>
          <w:szCs w:val="24"/>
          <w:lang w:val="nl-NL"/>
        </w:rPr>
        <w:tab/>
        <w:t>Besluit (EU) 2016/1945 van de Commissie van 14 oktober 2016 inzake de gelijkwaardigheid tussen bepaalde categorieën van rijbewijzen (PB L 302 van 9.11.2016, blz. 62).</w:t>
      </w:r>
    </w:p>
  </w:footnote>
  <w:footnote w:id="23">
    <w:p w:rsidR="0028354A" w:rsidRPr="00B04BEC" w:rsidRDefault="0028354A">
      <w:pPr>
        <w:pStyle w:val="FootnoteTextForceStyle"/>
        <w:rPr>
          <w:szCs w:val="24"/>
          <w:lang w:val="nl-NL"/>
        </w:rPr>
      </w:pPr>
      <w:r w:rsidRPr="00B04BEC">
        <w:rPr>
          <w:szCs w:val="24"/>
          <w:vertAlign w:val="superscript"/>
        </w:rPr>
        <w:footnoteRef/>
      </w:r>
      <w:r w:rsidRPr="00B04BEC">
        <w:rPr>
          <w:szCs w:val="24"/>
          <w:lang w:val="nl-NL"/>
        </w:rPr>
        <w:tab/>
        <w:t xml:space="preserve">Richtlijn (EU) 2015/413 van het Europees Parlement en de Raad van 11 maart 2015 ter facilitering van de grensoverschrijdende uitwisseling van informatie over </w:t>
      </w:r>
      <w:proofErr w:type="spellStart"/>
      <w:r w:rsidRPr="00B04BEC">
        <w:rPr>
          <w:szCs w:val="24"/>
          <w:lang w:val="nl-NL"/>
        </w:rPr>
        <w:t>verkeersveiligheidsgerelateerde</w:t>
      </w:r>
      <w:proofErr w:type="spellEnd"/>
      <w:r w:rsidRPr="00B04BEC">
        <w:rPr>
          <w:szCs w:val="24"/>
          <w:lang w:val="nl-NL"/>
        </w:rPr>
        <w:t xml:space="preserve"> verkeersovertredingen (PB L 68 van 13.3.2015, blz. 9).</w:t>
      </w:r>
    </w:p>
  </w:footnote>
  <w:footnote w:id="24">
    <w:p w:rsidR="0028354A" w:rsidRPr="00B04BEC" w:rsidRDefault="0028354A" w:rsidP="006647A1">
      <w:pPr>
        <w:pStyle w:val="FootnoteText"/>
        <w:rPr>
          <w:sz w:val="24"/>
          <w:szCs w:val="24"/>
          <w:lang w:val="nl-NL"/>
        </w:rPr>
      </w:pPr>
      <w:r w:rsidRPr="00B04BEC">
        <w:rPr>
          <w:rStyle w:val="FootnoteReference"/>
          <w:sz w:val="24"/>
          <w:szCs w:val="24"/>
        </w:rPr>
        <w:footnoteRef/>
      </w:r>
      <w:r w:rsidRPr="00B04BEC">
        <w:rPr>
          <w:sz w:val="24"/>
          <w:szCs w:val="24"/>
          <w:lang w:val="nl-NL"/>
        </w:rPr>
        <w:tab/>
        <w:t>Kracht waarmee de bestuurder het systeem kan bedienen.</w:t>
      </w:r>
    </w:p>
  </w:footnote>
  <w:footnote w:id="25">
    <w:p w:rsidR="0028354A" w:rsidRPr="00B04BEC" w:rsidRDefault="0028354A" w:rsidP="006647A1">
      <w:pPr>
        <w:pStyle w:val="FootnoteText"/>
        <w:rPr>
          <w:sz w:val="24"/>
          <w:szCs w:val="24"/>
          <w:lang w:val="nl-NL"/>
        </w:rPr>
      </w:pPr>
      <w:r w:rsidRPr="00B04BEC">
        <w:rPr>
          <w:rStyle w:val="FootnoteReference"/>
          <w:sz w:val="24"/>
          <w:szCs w:val="24"/>
        </w:rPr>
        <w:footnoteRef/>
      </w:r>
      <w:r w:rsidRPr="00B04BEC">
        <w:rPr>
          <w:sz w:val="24"/>
          <w:szCs w:val="24"/>
          <w:lang w:val="nl-NL"/>
        </w:rPr>
        <w:tab/>
        <w:t>Kracht waarmee de bestuurder het systeem kan bedienen.</w:t>
      </w:r>
    </w:p>
  </w:footnote>
  <w:footnote w:id="26">
    <w:p w:rsidR="0028354A" w:rsidRPr="00B04BEC" w:rsidRDefault="0028354A" w:rsidP="006647A1">
      <w:pPr>
        <w:pStyle w:val="FootnoteText"/>
        <w:rPr>
          <w:sz w:val="24"/>
          <w:szCs w:val="24"/>
          <w:lang w:val="nl-NL"/>
        </w:rPr>
      </w:pPr>
      <w:r w:rsidRPr="00B04BEC">
        <w:rPr>
          <w:rStyle w:val="FootnoteReference"/>
          <w:sz w:val="24"/>
          <w:szCs w:val="24"/>
        </w:rPr>
        <w:footnoteRef/>
      </w:r>
      <w:r w:rsidRPr="00B04BEC">
        <w:rPr>
          <w:sz w:val="24"/>
          <w:szCs w:val="24"/>
          <w:lang w:val="nl-NL"/>
        </w:rPr>
        <w:tab/>
        <w:t>Kracht waarmee de bestuurder het systeem kan bedienen.</w:t>
      </w:r>
    </w:p>
  </w:footnote>
  <w:footnote w:id="27">
    <w:p w:rsidR="0028354A" w:rsidRPr="00B04BEC" w:rsidRDefault="0028354A" w:rsidP="006647A1">
      <w:pPr>
        <w:pStyle w:val="FootnoteText"/>
        <w:rPr>
          <w:sz w:val="24"/>
          <w:szCs w:val="24"/>
          <w:lang w:val="nl-NL"/>
        </w:rPr>
      </w:pPr>
      <w:r w:rsidRPr="00B04BEC">
        <w:rPr>
          <w:rStyle w:val="FootnoteReference"/>
          <w:sz w:val="24"/>
          <w:szCs w:val="24"/>
        </w:rPr>
        <w:footnoteRef/>
      </w:r>
      <w:r w:rsidRPr="00B04BEC">
        <w:rPr>
          <w:sz w:val="24"/>
          <w:szCs w:val="24"/>
          <w:lang w:val="nl-NL"/>
        </w:rPr>
        <w:tab/>
        <w:t>Kracht waarmee de bestuurder het systeem kan bedienen.</w:t>
      </w:r>
    </w:p>
  </w:footnote>
  <w:footnote w:id="28">
    <w:p w:rsidR="0028354A" w:rsidRPr="00B04BEC" w:rsidRDefault="0028354A" w:rsidP="00B04BEC">
      <w:pPr>
        <w:pStyle w:val="FootnoteText"/>
        <w:ind w:left="851" w:hanging="851"/>
        <w:rPr>
          <w:sz w:val="24"/>
          <w:szCs w:val="24"/>
          <w:lang w:val="nl-NL"/>
        </w:rPr>
      </w:pPr>
      <w:r w:rsidRPr="00B04BEC">
        <w:rPr>
          <w:rStyle w:val="FootnoteReference"/>
          <w:sz w:val="24"/>
          <w:szCs w:val="24"/>
        </w:rPr>
        <w:footnoteRef/>
      </w:r>
      <w:r w:rsidRPr="00B04BEC">
        <w:rPr>
          <w:sz w:val="24"/>
          <w:szCs w:val="24"/>
          <w:lang w:val="nl-NL"/>
        </w:rPr>
        <w:tab/>
      </w:r>
      <w:r w:rsidRPr="00B04BEC">
        <w:rPr>
          <w:sz w:val="24"/>
          <w:szCs w:val="24"/>
          <w:shd w:val="clear" w:color="auto" w:fill="FFFFFF"/>
          <w:lang w:val="nl-NL"/>
        </w:rPr>
        <w:t>Verordening (EU) nr. 165/2014 van het Europees Parlement en van de Raad van 4 februari 2014 betreffende tachografen in het wegvervoer, tot intrekking van Verordening (</w:t>
      </w:r>
      <w:proofErr w:type="gramStart"/>
      <w:r w:rsidRPr="00B04BEC">
        <w:rPr>
          <w:sz w:val="24"/>
          <w:szCs w:val="24"/>
          <w:shd w:val="clear" w:color="auto" w:fill="FFFFFF"/>
          <w:lang w:val="nl-NL"/>
        </w:rPr>
        <w:t>EEG</w:t>
      </w:r>
      <w:proofErr w:type="gramEnd"/>
      <w:r w:rsidRPr="00B04BEC">
        <w:rPr>
          <w:sz w:val="24"/>
          <w:szCs w:val="24"/>
          <w:shd w:val="clear" w:color="auto" w:fill="FFFFFF"/>
          <w:lang w:val="nl-NL"/>
        </w:rPr>
        <w:t>) nr. 3821/85 van de Raad betreffende het controleapparaat in het wegvervoer en tot wijziging van Verordening (EG) nr. 561/2006 van het Europees Parlement en de Raad tot harmonisatie van bepaalde voorschriften van sociale aard voor het wegvervoer (PB L 60 van 28.2.2014, blz. 1).</w:t>
      </w:r>
    </w:p>
  </w:footnote>
  <w:footnote w:id="29">
    <w:p w:rsidR="0028354A" w:rsidRPr="00B04BEC" w:rsidRDefault="0028354A" w:rsidP="00B04BEC">
      <w:pPr>
        <w:pStyle w:val="FootnoteText"/>
        <w:ind w:left="851" w:hanging="851"/>
        <w:rPr>
          <w:sz w:val="24"/>
          <w:szCs w:val="24"/>
          <w:lang w:val="nl-NL"/>
        </w:rPr>
      </w:pPr>
      <w:r w:rsidRPr="00B04BEC">
        <w:rPr>
          <w:rStyle w:val="FootnoteReference"/>
          <w:sz w:val="24"/>
          <w:szCs w:val="24"/>
        </w:rPr>
        <w:footnoteRef/>
      </w:r>
      <w:r w:rsidRPr="00B04BEC">
        <w:rPr>
          <w:sz w:val="24"/>
          <w:szCs w:val="24"/>
          <w:lang w:val="nl-NL"/>
        </w:rPr>
        <w:tab/>
        <w:t>Verordening (EG) nr. 561/2006 van het Europees Parlement en de Raad van 15 maart 2006 tot harmonisatie van bepaalde voorschriften van sociale aard voor het wegvervoer, tot wijziging van Verordeningen (</w:t>
      </w:r>
      <w:proofErr w:type="gramStart"/>
      <w:r w:rsidRPr="00B04BEC">
        <w:rPr>
          <w:sz w:val="24"/>
          <w:szCs w:val="24"/>
          <w:lang w:val="nl-NL"/>
        </w:rPr>
        <w:t>EEG</w:t>
      </w:r>
      <w:proofErr w:type="gramEnd"/>
      <w:r w:rsidRPr="00B04BEC">
        <w:rPr>
          <w:sz w:val="24"/>
          <w:szCs w:val="24"/>
          <w:lang w:val="nl-NL"/>
        </w:rPr>
        <w:t>) nr. 3821/85 en (EG) nr. 2135/98 van de Raad en tot intrekking van Verordening (EEG) nr. 3820/85 van de Raad (PB L 102 van 11.4.2006, blz. 1).</w:t>
      </w:r>
    </w:p>
  </w:footnote>
  <w:footnote w:id="30">
    <w:p w:rsidR="0028354A" w:rsidRPr="00B04BEC" w:rsidRDefault="0028354A" w:rsidP="00CD1D3B">
      <w:pPr>
        <w:pStyle w:val="FootnoteText"/>
        <w:ind w:left="851" w:hanging="851"/>
        <w:rPr>
          <w:sz w:val="24"/>
          <w:szCs w:val="24"/>
          <w:lang w:val="nl-NL"/>
        </w:rPr>
      </w:pPr>
      <w:r w:rsidRPr="00B04BEC">
        <w:rPr>
          <w:rStyle w:val="FootnoteReference"/>
          <w:sz w:val="24"/>
          <w:szCs w:val="24"/>
        </w:rPr>
        <w:footnoteRef/>
      </w:r>
      <w:r w:rsidRPr="00B04BEC">
        <w:rPr>
          <w:sz w:val="24"/>
          <w:szCs w:val="24"/>
          <w:lang w:val="nl-NL"/>
        </w:rPr>
        <w:tab/>
      </w:r>
      <w:proofErr w:type="gramStart"/>
      <w:r w:rsidRPr="00B04BEC">
        <w:rPr>
          <w:sz w:val="24"/>
          <w:szCs w:val="24"/>
          <w:lang w:val="nl-NL"/>
        </w:rPr>
        <w:t>https://ec.europa.eu/eurostat/statistics-explained/index.php?title=International_Standard_Classification_of_Education_(ISCED)#Implementation_of_ISCED_2011_.28levels_of_education.29</w:t>
      </w:r>
      <w:proofErr w:type="gramEnd"/>
    </w:p>
  </w:footnote>
  <w:footnote w:id="31">
    <w:p w:rsidR="0028354A" w:rsidRPr="00B04BEC" w:rsidRDefault="0028354A" w:rsidP="00CD1D3B">
      <w:pPr>
        <w:pStyle w:val="FootnoteText"/>
        <w:ind w:left="851" w:hanging="851"/>
        <w:rPr>
          <w:sz w:val="24"/>
          <w:szCs w:val="24"/>
          <w:lang w:val="nl-NL"/>
        </w:rPr>
      </w:pPr>
      <w:r w:rsidRPr="00B04BEC">
        <w:rPr>
          <w:rStyle w:val="FootnoteReference"/>
          <w:sz w:val="24"/>
          <w:szCs w:val="24"/>
        </w:rPr>
        <w:footnoteRef/>
      </w:r>
      <w:r w:rsidRPr="00B04BEC">
        <w:rPr>
          <w:sz w:val="24"/>
          <w:szCs w:val="24"/>
          <w:lang w:val="nl-NL"/>
        </w:rPr>
        <w:tab/>
        <w:t>Overeenkomstig Richtlijn (EU) 2019/882 van het Europees Parlement en de Raad van 17 april 2019 betreffende de toegankelijkheidsvoorschrift</w:t>
      </w:r>
      <w:r w:rsidR="00CD1D3B">
        <w:rPr>
          <w:sz w:val="24"/>
          <w:szCs w:val="24"/>
          <w:lang w:val="nl-NL"/>
        </w:rPr>
        <w:t>en voor producten en diensten.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AB24072A"/>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BECE89BE"/>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A1C819CA"/>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F0AEE3C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E3A254C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AB02047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196A7E4C"/>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F1CCAB2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299386D"/>
    <w:multiLevelType w:val="hybridMultilevel"/>
    <w:tmpl w:val="EE3884E2"/>
    <w:name w:val="NumPar2"/>
    <w:lvl w:ilvl="0" w:tplc="CE505F8E">
      <w:start w:val="1"/>
      <w:numFmt w:val="upp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1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4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abstractNumId w:val="13"/>
    <w:lvlOverride w:ilvl="0">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5"/>
  </w:num>
  <w:num w:numId="7">
    <w:abstractNumId w:val="4"/>
  </w:num>
  <w:num w:numId="8">
    <w:abstractNumId w:val="3"/>
  </w:num>
  <w:num w:numId="9">
    <w:abstractNumId w:val="6"/>
  </w:num>
  <w:num w:numId="10">
    <w:abstractNumId w:val="2"/>
  </w:num>
  <w:num w:numId="11">
    <w:abstractNumId w:val="1"/>
  </w:num>
  <w:num w:numId="12">
    <w:abstractNumId w:val="0"/>
  </w:num>
  <w:num w:numId="13">
    <w:abstractNumId w:val="8"/>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lvlOverride w:ilvl="0">
      <w:startOverride w:val="1"/>
    </w:lvlOverride>
  </w:num>
  <w:num w:numId="20">
    <w:abstractNumId w:val="20"/>
    <w:lvlOverride w:ilvl="0">
      <w:startOverride w:val="1"/>
    </w:lvlOverride>
  </w:num>
  <w:num w:numId="21">
    <w:abstractNumId w:val="12"/>
  </w:num>
  <w:num w:numId="22">
    <w:abstractNumId w:val="14"/>
  </w:num>
  <w:num w:numId="23">
    <w:abstractNumId w:val="15"/>
  </w:num>
  <w:num w:numId="24">
    <w:abstractNumId w:val="16"/>
  </w:num>
  <w:num w:numId="25">
    <w:abstractNumId w:val="18"/>
  </w:num>
  <w:num w:numId="26">
    <w:abstractNumId w:val="19"/>
  </w:num>
  <w:num w:numId="27">
    <w:abstractNumId w:val="11"/>
  </w:num>
  <w:num w:numId="28">
    <w:abstractNumId w:val="17"/>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C35A1"/>
    <w:rsid w:val="001165DF"/>
    <w:rsid w:val="00156316"/>
    <w:rsid w:val="001735B8"/>
    <w:rsid w:val="001D6DFD"/>
    <w:rsid w:val="001E0236"/>
    <w:rsid w:val="001F7E5E"/>
    <w:rsid w:val="00237606"/>
    <w:rsid w:val="0028354A"/>
    <w:rsid w:val="00317AAD"/>
    <w:rsid w:val="003B27DC"/>
    <w:rsid w:val="003D099D"/>
    <w:rsid w:val="004C36FF"/>
    <w:rsid w:val="004D3C0A"/>
    <w:rsid w:val="005124B8"/>
    <w:rsid w:val="00524D95"/>
    <w:rsid w:val="005A76A3"/>
    <w:rsid w:val="005E7305"/>
    <w:rsid w:val="00610847"/>
    <w:rsid w:val="00634631"/>
    <w:rsid w:val="006647A1"/>
    <w:rsid w:val="006C723B"/>
    <w:rsid w:val="006E1147"/>
    <w:rsid w:val="006E2F03"/>
    <w:rsid w:val="00703A29"/>
    <w:rsid w:val="007041DD"/>
    <w:rsid w:val="007541C9"/>
    <w:rsid w:val="00762FA0"/>
    <w:rsid w:val="007910C8"/>
    <w:rsid w:val="008207EC"/>
    <w:rsid w:val="008379F2"/>
    <w:rsid w:val="008467C6"/>
    <w:rsid w:val="008C488A"/>
    <w:rsid w:val="008C7413"/>
    <w:rsid w:val="008F27B5"/>
    <w:rsid w:val="00922D82"/>
    <w:rsid w:val="00A40C26"/>
    <w:rsid w:val="00A51DBA"/>
    <w:rsid w:val="00A77B3E"/>
    <w:rsid w:val="00B04BEC"/>
    <w:rsid w:val="00B64600"/>
    <w:rsid w:val="00C0555A"/>
    <w:rsid w:val="00C13574"/>
    <w:rsid w:val="00C665A3"/>
    <w:rsid w:val="00C771F4"/>
    <w:rsid w:val="00CA2A55"/>
    <w:rsid w:val="00CD1D3B"/>
    <w:rsid w:val="00D9063E"/>
    <w:rsid w:val="00DA6B6D"/>
    <w:rsid w:val="00DB0163"/>
    <w:rsid w:val="00F3033E"/>
    <w:rsid w:val="00F71A4A"/>
    <w:rsid w:val="00F77928"/>
    <w:rsid w:val="00FF75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B9B66D"/>
  <w15:docId w15:val="{D25FDA53-9B17-4F1F-8EBA-8B3F70333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uiPriority="99"/>
    <w:lsdException w:name="List 2" w:semiHidden="1" w:unhideWhenUsed="1"/>
    <w:lsdException w:name="List 3" w:semiHidden="1"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paragraph" w:styleId="Heading1">
    <w:name w:val="heading 1"/>
    <w:basedOn w:val="Normal"/>
    <w:next w:val="Text1"/>
    <w:link w:val="Heading1Char"/>
    <w:uiPriority w:val="9"/>
    <w:qFormat/>
    <w:rsid w:val="006647A1"/>
    <w:pPr>
      <w:keepNext/>
      <w:widowControl/>
      <w:numPr>
        <w:numId w:val="14"/>
      </w:numPr>
      <w:spacing w:before="360" w:line="240" w:lineRule="auto"/>
      <w:jc w:val="both"/>
      <w:outlineLvl w:val="0"/>
    </w:pPr>
    <w:rPr>
      <w:b/>
      <w:smallCaps/>
      <w:szCs w:val="20"/>
    </w:rPr>
  </w:style>
  <w:style w:type="paragraph" w:styleId="Heading2">
    <w:name w:val="heading 2"/>
    <w:basedOn w:val="Normal"/>
    <w:next w:val="Text1"/>
    <w:link w:val="Heading2Char"/>
    <w:uiPriority w:val="9"/>
    <w:semiHidden/>
    <w:unhideWhenUsed/>
    <w:qFormat/>
    <w:rsid w:val="006647A1"/>
    <w:pPr>
      <w:keepNext/>
      <w:widowControl/>
      <w:numPr>
        <w:ilvl w:val="1"/>
        <w:numId w:val="14"/>
      </w:numPr>
      <w:spacing w:line="240" w:lineRule="auto"/>
      <w:jc w:val="both"/>
      <w:outlineLvl w:val="1"/>
    </w:pPr>
    <w:rPr>
      <w:b/>
      <w:szCs w:val="20"/>
    </w:rPr>
  </w:style>
  <w:style w:type="paragraph" w:styleId="Heading3">
    <w:name w:val="heading 3"/>
    <w:basedOn w:val="Normal"/>
    <w:next w:val="Text1"/>
    <w:link w:val="Heading3Char"/>
    <w:uiPriority w:val="9"/>
    <w:semiHidden/>
    <w:unhideWhenUsed/>
    <w:qFormat/>
    <w:rsid w:val="006647A1"/>
    <w:pPr>
      <w:keepNext/>
      <w:widowControl/>
      <w:numPr>
        <w:ilvl w:val="2"/>
        <w:numId w:val="14"/>
      </w:numPr>
      <w:spacing w:line="240" w:lineRule="auto"/>
      <w:jc w:val="both"/>
      <w:outlineLvl w:val="2"/>
    </w:pPr>
    <w:rPr>
      <w:i/>
      <w:szCs w:val="20"/>
    </w:rPr>
  </w:style>
  <w:style w:type="paragraph" w:styleId="Heading4">
    <w:name w:val="heading 4"/>
    <w:basedOn w:val="Normal"/>
    <w:next w:val="Text1"/>
    <w:link w:val="Heading4Char"/>
    <w:uiPriority w:val="9"/>
    <w:semiHidden/>
    <w:unhideWhenUsed/>
    <w:qFormat/>
    <w:rsid w:val="006647A1"/>
    <w:pPr>
      <w:keepNext/>
      <w:widowControl/>
      <w:numPr>
        <w:ilvl w:val="3"/>
        <w:numId w:val="14"/>
      </w:numPr>
      <w:spacing w:line="240" w:lineRule="auto"/>
      <w:jc w:val="both"/>
      <w:outlineLvl w:val="3"/>
    </w:pPr>
    <w:rPr>
      <w:szCs w:val="20"/>
    </w:rPr>
  </w:style>
  <w:style w:type="paragraph" w:styleId="Heading5">
    <w:name w:val="heading 5"/>
    <w:basedOn w:val="Normal"/>
    <w:next w:val="Text2"/>
    <w:link w:val="Heading5Char"/>
    <w:uiPriority w:val="9"/>
    <w:semiHidden/>
    <w:unhideWhenUsed/>
    <w:qFormat/>
    <w:rsid w:val="006647A1"/>
    <w:pPr>
      <w:keepNext/>
      <w:widowControl/>
      <w:numPr>
        <w:ilvl w:val="4"/>
        <w:numId w:val="14"/>
      </w:numPr>
      <w:spacing w:line="240" w:lineRule="auto"/>
      <w:jc w:val="both"/>
      <w:outlineLvl w:val="4"/>
    </w:pPr>
    <w:rPr>
      <w:rFonts w:eastAsiaTheme="majorEastAsia"/>
      <w:szCs w:val="22"/>
      <w:lang w:val="nl-NL"/>
    </w:rPr>
  </w:style>
  <w:style w:type="paragraph" w:styleId="Heading6">
    <w:name w:val="heading 6"/>
    <w:basedOn w:val="Normal"/>
    <w:next w:val="Text2"/>
    <w:link w:val="Heading6Char"/>
    <w:uiPriority w:val="9"/>
    <w:semiHidden/>
    <w:unhideWhenUsed/>
    <w:qFormat/>
    <w:rsid w:val="006647A1"/>
    <w:pPr>
      <w:keepNext/>
      <w:widowControl/>
      <w:numPr>
        <w:ilvl w:val="5"/>
        <w:numId w:val="14"/>
      </w:numPr>
      <w:spacing w:line="240" w:lineRule="auto"/>
      <w:jc w:val="both"/>
      <w:outlineLvl w:val="5"/>
    </w:pPr>
    <w:rPr>
      <w:rFonts w:eastAsiaTheme="majorEastAsia"/>
      <w:iCs/>
      <w:szCs w:val="22"/>
      <w:lang w:val="nl-NL"/>
    </w:rPr>
  </w:style>
  <w:style w:type="paragraph" w:styleId="Heading7">
    <w:name w:val="heading 7"/>
    <w:basedOn w:val="Normal"/>
    <w:next w:val="Text2"/>
    <w:link w:val="Heading7Char"/>
    <w:uiPriority w:val="9"/>
    <w:semiHidden/>
    <w:unhideWhenUsed/>
    <w:qFormat/>
    <w:rsid w:val="006647A1"/>
    <w:pPr>
      <w:keepNext/>
      <w:widowControl/>
      <w:numPr>
        <w:ilvl w:val="6"/>
        <w:numId w:val="14"/>
      </w:numPr>
      <w:spacing w:line="240" w:lineRule="auto"/>
      <w:jc w:val="both"/>
      <w:outlineLvl w:val="6"/>
    </w:pPr>
    <w:rPr>
      <w:rFonts w:eastAsiaTheme="majorEastAsia"/>
      <w:iCs/>
      <w:szCs w:val="2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rsid w:val="006647A1"/>
    <w:pPr>
      <w:widowControl/>
      <w:spacing w:line="240" w:lineRule="auto"/>
      <w:ind w:left="850"/>
      <w:jc w:val="both"/>
    </w:pPr>
    <w:rPr>
      <w:rFonts w:eastAsiaTheme="minorHAnsi"/>
      <w:szCs w:val="22"/>
      <w:lang w:val="nl-NL"/>
    </w:rPr>
  </w:style>
  <w:style w:type="character" w:customStyle="1" w:styleId="Heading1Char">
    <w:name w:val="Heading 1 Char"/>
    <w:link w:val="Heading1"/>
    <w:uiPriority w:val="9"/>
    <w:rPr>
      <w:b/>
      <w:smallCaps/>
      <w:sz w:val="24"/>
    </w:rPr>
  </w:style>
  <w:style w:type="character" w:customStyle="1" w:styleId="Heading2Char">
    <w:name w:val="Heading 2 Char"/>
    <w:link w:val="Heading2"/>
    <w:uiPriority w:val="9"/>
    <w:semiHidden/>
    <w:rPr>
      <w:b/>
      <w:sz w:val="24"/>
    </w:rPr>
  </w:style>
  <w:style w:type="character" w:customStyle="1" w:styleId="Heading3Char">
    <w:name w:val="Heading 3 Char"/>
    <w:link w:val="Heading3"/>
    <w:uiPriority w:val="9"/>
    <w:semiHidden/>
    <w:rPr>
      <w:i/>
      <w:sz w:val="24"/>
    </w:rPr>
  </w:style>
  <w:style w:type="character" w:customStyle="1" w:styleId="Heading4Char">
    <w:name w:val="Heading 4 Char"/>
    <w:link w:val="Heading4"/>
    <w:uiPriority w:val="9"/>
    <w:semiHidden/>
    <w:rPr>
      <w:sz w:val="24"/>
    </w:rPr>
  </w:style>
  <w:style w:type="paragraph" w:customStyle="1" w:styleId="Text2">
    <w:name w:val="Text 2"/>
    <w:basedOn w:val="Normal"/>
    <w:rsid w:val="006647A1"/>
    <w:pPr>
      <w:widowControl/>
      <w:spacing w:line="240" w:lineRule="auto"/>
      <w:ind w:left="1417"/>
      <w:jc w:val="both"/>
    </w:pPr>
    <w:rPr>
      <w:rFonts w:eastAsiaTheme="minorHAnsi"/>
      <w:szCs w:val="22"/>
      <w:lang w:val="nl-NL"/>
    </w:rPr>
  </w:style>
  <w:style w:type="character" w:customStyle="1" w:styleId="Heading5Char">
    <w:name w:val="Heading 5 Char"/>
    <w:basedOn w:val="DefaultParagraphFont"/>
    <w:link w:val="Heading5"/>
    <w:uiPriority w:val="9"/>
    <w:semiHidden/>
    <w:rsid w:val="006647A1"/>
    <w:rPr>
      <w:rFonts w:eastAsiaTheme="majorEastAsia"/>
      <w:sz w:val="24"/>
      <w:szCs w:val="22"/>
      <w:lang w:val="nl-NL"/>
    </w:rPr>
  </w:style>
  <w:style w:type="character" w:customStyle="1" w:styleId="Heading6Char">
    <w:name w:val="Heading 6 Char"/>
    <w:basedOn w:val="DefaultParagraphFont"/>
    <w:link w:val="Heading6"/>
    <w:uiPriority w:val="9"/>
    <w:semiHidden/>
    <w:rsid w:val="006647A1"/>
    <w:rPr>
      <w:rFonts w:eastAsiaTheme="majorEastAsia"/>
      <w:iCs/>
      <w:sz w:val="24"/>
      <w:szCs w:val="22"/>
      <w:lang w:val="nl-NL"/>
    </w:rPr>
  </w:style>
  <w:style w:type="character" w:customStyle="1" w:styleId="Heading7Char">
    <w:name w:val="Heading 7 Char"/>
    <w:basedOn w:val="DefaultParagraphFont"/>
    <w:link w:val="Heading7"/>
    <w:uiPriority w:val="9"/>
    <w:semiHidden/>
    <w:rsid w:val="006647A1"/>
    <w:rPr>
      <w:rFonts w:eastAsiaTheme="majorEastAsia"/>
      <w:iCs/>
      <w:sz w:val="24"/>
      <w:szCs w:val="22"/>
      <w:lang w:val="nl-NL"/>
    </w:rPr>
  </w:style>
  <w:style w:type="paragraph" w:customStyle="1" w:styleId="SignaturePersonne">
    <w:name w:val="Signature Personne"/>
    <w:basedOn w:val="Normal"/>
    <w:pPr>
      <w:widowControl/>
      <w:tabs>
        <w:tab w:val="left" w:pos="4252"/>
      </w:tabs>
      <w:spacing w:before="0" w:after="0"/>
    </w:pPr>
    <w:rPr>
      <w:i/>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table" w:customStyle="1" w:styleId="TableGrid1">
    <w:name w:val="Table Grid1"/>
    <w:basedOn w:val="TableNormal"/>
    <w:next w:val="TableGrid"/>
    <w:uiPriority w:val="59"/>
    <w:rsid w:val="00B04BEC"/>
    <w:rPr>
      <w:rFonts w:ascii="Calibri" w:eastAsia="Calibri" w:hAnsi="Calibri" w:cs="Arial"/>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uiPriority w:val="99"/>
    <w:rsid w:val="00805BCE"/>
    <w:rPr>
      <w:vertAlign w:val="superscript"/>
    </w:rPr>
  </w:style>
  <w:style w:type="paragraph" w:styleId="Header">
    <w:name w:val="header"/>
    <w:basedOn w:val="Normal"/>
    <w:link w:val="HeaderChar"/>
    <w:uiPriority w:val="99"/>
    <w:unhideWhenUsed/>
    <w:rsid w:val="00524D95"/>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524D95"/>
    <w:rPr>
      <w:sz w:val="24"/>
      <w:szCs w:val="24"/>
    </w:rPr>
  </w:style>
  <w:style w:type="paragraph" w:styleId="Footer">
    <w:name w:val="footer"/>
    <w:basedOn w:val="Normal"/>
    <w:link w:val="FooterChar"/>
    <w:uiPriority w:val="99"/>
    <w:unhideWhenUsed/>
    <w:rsid w:val="00524D95"/>
    <w:pPr>
      <w:tabs>
        <w:tab w:val="center" w:pos="4513"/>
        <w:tab w:val="right" w:pos="9026"/>
      </w:tabs>
      <w:spacing w:before="0" w:after="0" w:line="240" w:lineRule="auto"/>
    </w:pPr>
  </w:style>
  <w:style w:type="character" w:customStyle="1" w:styleId="FooterChar">
    <w:name w:val="Footer Char"/>
    <w:basedOn w:val="DefaultParagraphFont"/>
    <w:link w:val="Footer"/>
    <w:semiHidden/>
    <w:rsid w:val="00524D95"/>
    <w:rPr>
      <w:sz w:val="24"/>
      <w:szCs w:val="24"/>
    </w:rPr>
  </w:style>
  <w:style w:type="paragraph" w:styleId="FootnoteText">
    <w:name w:val="footnote text"/>
    <w:basedOn w:val="Normal"/>
    <w:link w:val="FootnoteTextChar"/>
    <w:uiPriority w:val="99"/>
    <w:semiHidden/>
    <w:unhideWhenUsed/>
    <w:rsid w:val="00524D95"/>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524D95"/>
  </w:style>
  <w:style w:type="character" w:styleId="Emphasis">
    <w:name w:val="Emphasis"/>
    <w:basedOn w:val="DefaultParagraphFont"/>
    <w:uiPriority w:val="20"/>
    <w:qFormat/>
    <w:rsid w:val="00524D95"/>
    <w:rPr>
      <w:i/>
      <w:iCs/>
    </w:rPr>
  </w:style>
  <w:style w:type="paragraph" w:customStyle="1" w:styleId="paragraph">
    <w:name w:val="paragraph"/>
    <w:basedOn w:val="Normal"/>
    <w:rsid w:val="006647A1"/>
    <w:pPr>
      <w:widowControl/>
      <w:spacing w:before="100" w:beforeAutospacing="1" w:after="100" w:afterAutospacing="1" w:line="240" w:lineRule="auto"/>
    </w:pPr>
    <w:rPr>
      <w:lang w:val="nl-NL"/>
    </w:rPr>
  </w:style>
  <w:style w:type="character" w:customStyle="1" w:styleId="normaltextrun">
    <w:name w:val="normaltextrun"/>
    <w:basedOn w:val="DefaultParagraphFont"/>
    <w:rsid w:val="006647A1"/>
  </w:style>
  <w:style w:type="character" w:customStyle="1" w:styleId="eop">
    <w:name w:val="eop"/>
    <w:basedOn w:val="DefaultParagraphFont"/>
    <w:rsid w:val="006647A1"/>
  </w:style>
  <w:style w:type="table" w:styleId="TableGrid">
    <w:name w:val="Table Grid"/>
    <w:basedOn w:val="TableNormal"/>
    <w:uiPriority w:val="59"/>
    <w:rsid w:val="006647A1"/>
    <w:rPr>
      <w:rFonts w:asciiTheme="minorHAnsi" w:eastAsiaTheme="minorHAnsi" w:hAnsiTheme="minorHAnsi" w:cstheme="minorBidi"/>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semiHidden/>
    <w:unhideWhenUsed/>
    <w:rsid w:val="006647A1"/>
    <w:pPr>
      <w:widowControl/>
      <w:numPr>
        <w:numId w:val="5"/>
      </w:numPr>
      <w:spacing w:line="240" w:lineRule="auto"/>
      <w:contextualSpacing/>
      <w:jc w:val="both"/>
    </w:pPr>
    <w:rPr>
      <w:rFonts w:eastAsiaTheme="minorHAnsi"/>
      <w:szCs w:val="22"/>
      <w:lang w:val="nl-NL"/>
    </w:rPr>
  </w:style>
  <w:style w:type="character" w:customStyle="1" w:styleId="tabchar">
    <w:name w:val="tabchar"/>
    <w:basedOn w:val="DefaultParagraphFont"/>
    <w:rsid w:val="006647A1"/>
  </w:style>
  <w:style w:type="paragraph" w:styleId="Caption">
    <w:name w:val="caption"/>
    <w:basedOn w:val="Normal"/>
    <w:next w:val="Normal"/>
    <w:uiPriority w:val="35"/>
    <w:semiHidden/>
    <w:unhideWhenUsed/>
    <w:qFormat/>
    <w:rsid w:val="006647A1"/>
    <w:pPr>
      <w:widowControl/>
      <w:spacing w:before="0" w:after="200" w:line="240" w:lineRule="auto"/>
      <w:jc w:val="both"/>
    </w:pPr>
    <w:rPr>
      <w:rFonts w:eastAsiaTheme="minorHAnsi"/>
      <w:i/>
      <w:iCs/>
      <w:color w:val="1F497D" w:themeColor="text2"/>
      <w:sz w:val="18"/>
      <w:szCs w:val="18"/>
      <w:lang w:val="nl-NL"/>
    </w:rPr>
  </w:style>
  <w:style w:type="paragraph" w:styleId="CommentText">
    <w:name w:val="annotation text"/>
    <w:basedOn w:val="Normal"/>
    <w:link w:val="CommentTextChar"/>
    <w:uiPriority w:val="99"/>
    <w:unhideWhenUsed/>
    <w:rsid w:val="006647A1"/>
    <w:pPr>
      <w:widowControl/>
      <w:spacing w:before="0" w:after="0" w:line="240" w:lineRule="auto"/>
    </w:pPr>
    <w:rPr>
      <w:sz w:val="20"/>
      <w:szCs w:val="20"/>
      <w:lang w:val="nl-NL"/>
    </w:rPr>
  </w:style>
  <w:style w:type="character" w:customStyle="1" w:styleId="CommentTextChar">
    <w:name w:val="Comment Text Char"/>
    <w:basedOn w:val="DefaultParagraphFont"/>
    <w:link w:val="CommentText"/>
    <w:uiPriority w:val="99"/>
    <w:rsid w:val="006647A1"/>
    <w:rPr>
      <w:lang w:val="nl-NL"/>
    </w:rPr>
  </w:style>
  <w:style w:type="paragraph" w:styleId="BalloonText">
    <w:name w:val="Balloon Text"/>
    <w:basedOn w:val="Normal"/>
    <w:link w:val="BalloonTextChar"/>
    <w:uiPriority w:val="99"/>
    <w:semiHidden/>
    <w:unhideWhenUsed/>
    <w:rsid w:val="006647A1"/>
    <w:pPr>
      <w:widowControl/>
      <w:spacing w:before="0" w:after="0" w:line="240" w:lineRule="auto"/>
      <w:jc w:val="both"/>
    </w:pPr>
    <w:rPr>
      <w:rFonts w:ascii="Segoe UI" w:eastAsiaTheme="minorHAnsi" w:hAnsi="Segoe UI" w:cs="Segoe UI"/>
      <w:sz w:val="18"/>
      <w:szCs w:val="18"/>
      <w:lang w:val="nl-NL"/>
    </w:rPr>
  </w:style>
  <w:style w:type="character" w:customStyle="1" w:styleId="BalloonTextChar">
    <w:name w:val="Balloon Text Char"/>
    <w:basedOn w:val="DefaultParagraphFont"/>
    <w:link w:val="BalloonText"/>
    <w:uiPriority w:val="99"/>
    <w:semiHidden/>
    <w:rsid w:val="006647A1"/>
    <w:rPr>
      <w:rFonts w:ascii="Segoe UI" w:eastAsiaTheme="minorHAnsi" w:hAnsi="Segoe UI" w:cs="Segoe UI"/>
      <w:sz w:val="18"/>
      <w:szCs w:val="18"/>
      <w:lang w:val="nl-NL"/>
    </w:rPr>
  </w:style>
  <w:style w:type="paragraph" w:styleId="ListParagraph">
    <w:name w:val="List Paragraph"/>
    <w:basedOn w:val="Normal"/>
    <w:uiPriority w:val="34"/>
    <w:qFormat/>
    <w:rsid w:val="006647A1"/>
    <w:pPr>
      <w:widowControl/>
      <w:numPr>
        <w:numId w:val="13"/>
      </w:numPr>
      <w:spacing w:line="240" w:lineRule="auto"/>
      <w:contextualSpacing/>
      <w:jc w:val="both"/>
    </w:pPr>
    <w:rPr>
      <w:rFonts w:eastAsiaTheme="minorHAnsi"/>
      <w:b/>
      <w:szCs w:val="22"/>
      <w:lang w:val="nl-NL"/>
    </w:rPr>
  </w:style>
  <w:style w:type="paragraph" w:styleId="TableofFigures">
    <w:name w:val="table of figures"/>
    <w:basedOn w:val="Normal"/>
    <w:next w:val="Normal"/>
    <w:uiPriority w:val="99"/>
    <w:semiHidden/>
    <w:unhideWhenUsed/>
    <w:rsid w:val="006647A1"/>
    <w:pPr>
      <w:widowControl/>
      <w:spacing w:after="0" w:line="240" w:lineRule="auto"/>
      <w:jc w:val="both"/>
    </w:pPr>
    <w:rPr>
      <w:rFonts w:eastAsiaTheme="minorHAnsi"/>
      <w:szCs w:val="22"/>
      <w:lang w:val="nl-NL"/>
    </w:rPr>
  </w:style>
  <w:style w:type="paragraph" w:styleId="ListBullet2">
    <w:name w:val="List Bullet 2"/>
    <w:basedOn w:val="Normal"/>
    <w:uiPriority w:val="99"/>
    <w:semiHidden/>
    <w:unhideWhenUsed/>
    <w:rsid w:val="006647A1"/>
    <w:pPr>
      <w:widowControl/>
      <w:numPr>
        <w:numId w:val="6"/>
      </w:numPr>
      <w:spacing w:line="240" w:lineRule="auto"/>
      <w:contextualSpacing/>
      <w:jc w:val="both"/>
    </w:pPr>
    <w:rPr>
      <w:rFonts w:eastAsiaTheme="minorHAnsi"/>
      <w:szCs w:val="22"/>
      <w:lang w:val="nl-NL"/>
    </w:rPr>
  </w:style>
  <w:style w:type="paragraph" w:styleId="ListBullet3">
    <w:name w:val="List Bullet 3"/>
    <w:basedOn w:val="Normal"/>
    <w:uiPriority w:val="99"/>
    <w:semiHidden/>
    <w:unhideWhenUsed/>
    <w:rsid w:val="006647A1"/>
    <w:pPr>
      <w:widowControl/>
      <w:numPr>
        <w:numId w:val="7"/>
      </w:numPr>
      <w:spacing w:line="240" w:lineRule="auto"/>
      <w:contextualSpacing/>
      <w:jc w:val="both"/>
    </w:pPr>
    <w:rPr>
      <w:rFonts w:eastAsiaTheme="minorHAnsi"/>
      <w:szCs w:val="22"/>
      <w:lang w:val="nl-NL"/>
    </w:rPr>
  </w:style>
  <w:style w:type="paragraph" w:styleId="ListBullet4">
    <w:name w:val="List Bullet 4"/>
    <w:basedOn w:val="Normal"/>
    <w:uiPriority w:val="99"/>
    <w:semiHidden/>
    <w:unhideWhenUsed/>
    <w:rsid w:val="006647A1"/>
    <w:pPr>
      <w:widowControl/>
      <w:numPr>
        <w:numId w:val="8"/>
      </w:numPr>
      <w:spacing w:line="240" w:lineRule="auto"/>
      <w:contextualSpacing/>
      <w:jc w:val="both"/>
    </w:pPr>
    <w:rPr>
      <w:rFonts w:eastAsiaTheme="minorHAnsi"/>
      <w:szCs w:val="22"/>
      <w:lang w:val="nl-NL"/>
    </w:rPr>
  </w:style>
  <w:style w:type="paragraph" w:styleId="ListNumber">
    <w:name w:val="List Number"/>
    <w:basedOn w:val="Normal"/>
    <w:uiPriority w:val="99"/>
    <w:unhideWhenUsed/>
    <w:rsid w:val="006647A1"/>
    <w:pPr>
      <w:widowControl/>
      <w:numPr>
        <w:numId w:val="9"/>
      </w:numPr>
      <w:spacing w:line="240" w:lineRule="auto"/>
      <w:contextualSpacing/>
      <w:jc w:val="both"/>
    </w:pPr>
    <w:rPr>
      <w:rFonts w:eastAsiaTheme="minorHAnsi"/>
      <w:szCs w:val="22"/>
      <w:lang w:val="nl-NL"/>
    </w:rPr>
  </w:style>
  <w:style w:type="paragraph" w:styleId="ListNumber2">
    <w:name w:val="List Number 2"/>
    <w:basedOn w:val="Normal"/>
    <w:uiPriority w:val="99"/>
    <w:semiHidden/>
    <w:unhideWhenUsed/>
    <w:rsid w:val="006647A1"/>
    <w:pPr>
      <w:widowControl/>
      <w:numPr>
        <w:numId w:val="10"/>
      </w:numPr>
      <w:spacing w:line="240" w:lineRule="auto"/>
      <w:contextualSpacing/>
      <w:jc w:val="both"/>
    </w:pPr>
    <w:rPr>
      <w:rFonts w:eastAsiaTheme="minorHAnsi"/>
      <w:szCs w:val="22"/>
      <w:lang w:val="nl-NL"/>
    </w:rPr>
  </w:style>
  <w:style w:type="paragraph" w:styleId="ListNumber3">
    <w:name w:val="List Number 3"/>
    <w:basedOn w:val="Normal"/>
    <w:uiPriority w:val="99"/>
    <w:semiHidden/>
    <w:unhideWhenUsed/>
    <w:rsid w:val="006647A1"/>
    <w:pPr>
      <w:widowControl/>
      <w:numPr>
        <w:numId w:val="11"/>
      </w:numPr>
      <w:spacing w:line="240" w:lineRule="auto"/>
      <w:contextualSpacing/>
      <w:jc w:val="both"/>
    </w:pPr>
    <w:rPr>
      <w:rFonts w:eastAsiaTheme="minorHAnsi"/>
      <w:szCs w:val="22"/>
      <w:lang w:val="nl-NL"/>
    </w:rPr>
  </w:style>
  <w:style w:type="paragraph" w:styleId="ListNumber4">
    <w:name w:val="List Number 4"/>
    <w:basedOn w:val="Normal"/>
    <w:uiPriority w:val="99"/>
    <w:semiHidden/>
    <w:unhideWhenUsed/>
    <w:rsid w:val="006647A1"/>
    <w:pPr>
      <w:widowControl/>
      <w:numPr>
        <w:numId w:val="12"/>
      </w:numPr>
      <w:spacing w:line="240" w:lineRule="auto"/>
      <w:contextualSpacing/>
      <w:jc w:val="both"/>
    </w:pPr>
    <w:rPr>
      <w:rFonts w:eastAsiaTheme="minorHAnsi"/>
      <w:szCs w:val="22"/>
      <w:lang w:val="nl-NL"/>
    </w:rPr>
  </w:style>
  <w:style w:type="paragraph" w:customStyle="1" w:styleId="CM1">
    <w:name w:val="CM1"/>
    <w:basedOn w:val="Normal"/>
    <w:next w:val="Normal"/>
    <w:uiPriority w:val="99"/>
    <w:rsid w:val="006647A1"/>
    <w:pPr>
      <w:widowControl/>
      <w:autoSpaceDE w:val="0"/>
      <w:autoSpaceDN w:val="0"/>
      <w:adjustRightInd w:val="0"/>
      <w:spacing w:before="0" w:after="0" w:line="240" w:lineRule="auto"/>
    </w:pPr>
    <w:rPr>
      <w:rFonts w:eastAsiaTheme="minorHAnsi"/>
      <w:lang w:val="nl-NL"/>
    </w:rPr>
  </w:style>
  <w:style w:type="paragraph" w:customStyle="1" w:styleId="CM3">
    <w:name w:val="CM3"/>
    <w:basedOn w:val="Normal"/>
    <w:next w:val="Normal"/>
    <w:uiPriority w:val="99"/>
    <w:rsid w:val="006647A1"/>
    <w:pPr>
      <w:widowControl/>
      <w:autoSpaceDE w:val="0"/>
      <w:autoSpaceDN w:val="0"/>
      <w:adjustRightInd w:val="0"/>
      <w:spacing w:before="0" w:after="0" w:line="240" w:lineRule="auto"/>
    </w:pPr>
    <w:rPr>
      <w:rFonts w:eastAsiaTheme="minorHAnsi"/>
      <w:lang w:val="nl-NL"/>
    </w:rPr>
  </w:style>
  <w:style w:type="paragraph" w:styleId="Revision">
    <w:name w:val="Revision"/>
    <w:hidden/>
    <w:uiPriority w:val="99"/>
    <w:semiHidden/>
    <w:rsid w:val="006647A1"/>
    <w:rPr>
      <w:rFonts w:eastAsiaTheme="minorHAnsi"/>
      <w:sz w:val="24"/>
      <w:szCs w:val="22"/>
      <w:lang w:val="en-US"/>
    </w:rPr>
  </w:style>
  <w:style w:type="paragraph" w:styleId="CommentSubject">
    <w:name w:val="annotation subject"/>
    <w:basedOn w:val="CommentText"/>
    <w:next w:val="CommentText"/>
    <w:link w:val="CommentSubjectChar"/>
    <w:uiPriority w:val="99"/>
    <w:semiHidden/>
    <w:unhideWhenUsed/>
    <w:rsid w:val="006647A1"/>
    <w:pPr>
      <w:spacing w:before="120" w:after="120"/>
      <w:jc w:val="both"/>
    </w:pPr>
    <w:rPr>
      <w:rFonts w:eastAsiaTheme="minorHAnsi"/>
      <w:b/>
      <w:bCs/>
    </w:rPr>
  </w:style>
  <w:style w:type="character" w:customStyle="1" w:styleId="CommentSubjectChar">
    <w:name w:val="Comment Subject Char"/>
    <w:basedOn w:val="CommentTextChar"/>
    <w:link w:val="CommentSubject"/>
    <w:uiPriority w:val="99"/>
    <w:semiHidden/>
    <w:rsid w:val="006647A1"/>
    <w:rPr>
      <w:rFonts w:eastAsiaTheme="minorHAnsi"/>
      <w:b/>
      <w:bCs/>
      <w:lang w:val="nl-NL"/>
    </w:rPr>
  </w:style>
  <w:style w:type="character" w:styleId="Hyperlink">
    <w:name w:val="Hyperlink"/>
    <w:basedOn w:val="DefaultParagraphFont"/>
    <w:uiPriority w:val="99"/>
    <w:unhideWhenUsed/>
    <w:rsid w:val="006647A1"/>
    <w:rPr>
      <w:color w:val="0000FF" w:themeColor="hyperlink"/>
      <w:u w:val="single"/>
    </w:rPr>
  </w:style>
  <w:style w:type="character" w:styleId="Strong">
    <w:name w:val="Strong"/>
    <w:basedOn w:val="DefaultParagraphFont"/>
    <w:uiPriority w:val="22"/>
    <w:qFormat/>
    <w:rsid w:val="006647A1"/>
    <w:rPr>
      <w:b/>
      <w:bCs/>
    </w:rPr>
  </w:style>
  <w:style w:type="character" w:styleId="BookTitle">
    <w:name w:val="Book Title"/>
    <w:basedOn w:val="DefaultParagraphFont"/>
    <w:uiPriority w:val="33"/>
    <w:qFormat/>
    <w:rsid w:val="006647A1"/>
    <w:rPr>
      <w:b/>
      <w:bCs/>
      <w:i/>
      <w:iCs/>
      <w:spacing w:val="5"/>
    </w:rPr>
  </w:style>
  <w:style w:type="paragraph" w:customStyle="1" w:styleId="nortter">
    <w:name w:val="nortter)"/>
    <w:basedOn w:val="Point0letter"/>
    <w:rsid w:val="006647A1"/>
  </w:style>
  <w:style w:type="paragraph" w:customStyle="1" w:styleId="Point0letter">
    <w:name w:val="Point 0 (letter)"/>
    <w:basedOn w:val="Normal"/>
    <w:rsid w:val="006647A1"/>
    <w:pPr>
      <w:widowControl/>
      <w:tabs>
        <w:tab w:val="num" w:pos="850"/>
      </w:tabs>
      <w:spacing w:line="240" w:lineRule="auto"/>
      <w:ind w:left="850" w:hanging="850"/>
      <w:jc w:val="both"/>
    </w:pPr>
    <w:rPr>
      <w:rFonts w:eastAsiaTheme="minorHAnsi"/>
      <w:szCs w:val="22"/>
      <w:lang w:val="nl-NL"/>
    </w:rPr>
  </w:style>
  <w:style w:type="character" w:customStyle="1" w:styleId="ui-provider">
    <w:name w:val="ui-provider"/>
    <w:basedOn w:val="DefaultParagraphFont"/>
    <w:rsid w:val="006647A1"/>
  </w:style>
  <w:style w:type="paragraph" w:styleId="NormalWeb">
    <w:name w:val="Normal (Web)"/>
    <w:basedOn w:val="Normal"/>
    <w:uiPriority w:val="99"/>
    <w:semiHidden/>
    <w:unhideWhenUsed/>
    <w:rsid w:val="006647A1"/>
    <w:pPr>
      <w:widowControl/>
      <w:spacing w:before="100" w:beforeAutospacing="1" w:after="100" w:afterAutospacing="1" w:line="240" w:lineRule="auto"/>
    </w:pPr>
    <w:rPr>
      <w:lang w:val="nl-NL"/>
    </w:rPr>
  </w:style>
  <w:style w:type="paragraph" w:styleId="TOCHeading">
    <w:name w:val="TOC Heading"/>
    <w:basedOn w:val="Normal"/>
    <w:next w:val="Normal"/>
    <w:uiPriority w:val="39"/>
    <w:semiHidden/>
    <w:unhideWhenUsed/>
    <w:qFormat/>
    <w:rsid w:val="006647A1"/>
    <w:pPr>
      <w:widowControl/>
      <w:spacing w:after="240" w:line="240" w:lineRule="auto"/>
      <w:jc w:val="center"/>
    </w:pPr>
    <w:rPr>
      <w:rFonts w:eastAsiaTheme="minorHAnsi"/>
      <w:b/>
      <w:sz w:val="28"/>
      <w:szCs w:val="22"/>
      <w:lang w:val="nl-NL"/>
    </w:rPr>
  </w:style>
  <w:style w:type="paragraph" w:styleId="TOC1">
    <w:name w:val="toc 1"/>
    <w:basedOn w:val="Normal"/>
    <w:next w:val="Normal"/>
    <w:uiPriority w:val="39"/>
    <w:semiHidden/>
    <w:unhideWhenUsed/>
    <w:rsid w:val="006647A1"/>
    <w:pPr>
      <w:widowControl/>
      <w:tabs>
        <w:tab w:val="right" w:leader="dot" w:pos="9071"/>
      </w:tabs>
      <w:spacing w:before="60" w:line="240" w:lineRule="auto"/>
      <w:ind w:left="850" w:hanging="850"/>
    </w:pPr>
    <w:rPr>
      <w:rFonts w:eastAsiaTheme="minorHAnsi"/>
      <w:szCs w:val="22"/>
      <w:lang w:val="nl-NL"/>
    </w:rPr>
  </w:style>
  <w:style w:type="paragraph" w:styleId="TOC2">
    <w:name w:val="toc 2"/>
    <w:basedOn w:val="Normal"/>
    <w:next w:val="Normal"/>
    <w:uiPriority w:val="39"/>
    <w:semiHidden/>
    <w:unhideWhenUsed/>
    <w:rsid w:val="006647A1"/>
    <w:pPr>
      <w:widowControl/>
      <w:tabs>
        <w:tab w:val="right" w:leader="dot" w:pos="9071"/>
      </w:tabs>
      <w:spacing w:before="60" w:line="240" w:lineRule="auto"/>
      <w:ind w:left="850" w:hanging="850"/>
    </w:pPr>
    <w:rPr>
      <w:rFonts w:eastAsiaTheme="minorHAnsi"/>
      <w:szCs w:val="22"/>
      <w:lang w:val="nl-NL"/>
    </w:rPr>
  </w:style>
  <w:style w:type="paragraph" w:styleId="TOC3">
    <w:name w:val="toc 3"/>
    <w:basedOn w:val="Normal"/>
    <w:next w:val="Normal"/>
    <w:uiPriority w:val="39"/>
    <w:semiHidden/>
    <w:unhideWhenUsed/>
    <w:rsid w:val="006647A1"/>
    <w:pPr>
      <w:widowControl/>
      <w:tabs>
        <w:tab w:val="right" w:leader="dot" w:pos="9071"/>
      </w:tabs>
      <w:spacing w:before="60" w:line="240" w:lineRule="auto"/>
      <w:ind w:left="850" w:hanging="850"/>
    </w:pPr>
    <w:rPr>
      <w:rFonts w:eastAsiaTheme="minorHAnsi"/>
      <w:szCs w:val="22"/>
      <w:lang w:val="nl-NL"/>
    </w:rPr>
  </w:style>
  <w:style w:type="paragraph" w:styleId="TOC4">
    <w:name w:val="toc 4"/>
    <w:basedOn w:val="Normal"/>
    <w:next w:val="Normal"/>
    <w:uiPriority w:val="39"/>
    <w:semiHidden/>
    <w:unhideWhenUsed/>
    <w:rsid w:val="006647A1"/>
    <w:pPr>
      <w:widowControl/>
      <w:tabs>
        <w:tab w:val="right" w:leader="dot" w:pos="9071"/>
      </w:tabs>
      <w:spacing w:before="60" w:line="240" w:lineRule="auto"/>
      <w:ind w:left="850" w:hanging="850"/>
    </w:pPr>
    <w:rPr>
      <w:rFonts w:eastAsiaTheme="minorHAnsi"/>
      <w:szCs w:val="22"/>
      <w:lang w:val="nl-NL"/>
    </w:rPr>
  </w:style>
  <w:style w:type="paragraph" w:styleId="TOC5">
    <w:name w:val="toc 5"/>
    <w:basedOn w:val="Normal"/>
    <w:next w:val="Normal"/>
    <w:uiPriority w:val="39"/>
    <w:semiHidden/>
    <w:unhideWhenUsed/>
    <w:rsid w:val="006647A1"/>
    <w:pPr>
      <w:widowControl/>
      <w:tabs>
        <w:tab w:val="right" w:leader="dot" w:pos="9071"/>
      </w:tabs>
      <w:spacing w:before="300" w:line="240" w:lineRule="auto"/>
    </w:pPr>
    <w:rPr>
      <w:rFonts w:eastAsiaTheme="minorHAnsi"/>
      <w:szCs w:val="22"/>
      <w:lang w:val="nl-NL"/>
    </w:rPr>
  </w:style>
  <w:style w:type="paragraph" w:styleId="TOC6">
    <w:name w:val="toc 6"/>
    <w:basedOn w:val="Normal"/>
    <w:next w:val="Normal"/>
    <w:uiPriority w:val="39"/>
    <w:semiHidden/>
    <w:unhideWhenUsed/>
    <w:rsid w:val="006647A1"/>
    <w:pPr>
      <w:widowControl/>
      <w:tabs>
        <w:tab w:val="right" w:leader="dot" w:pos="9071"/>
      </w:tabs>
      <w:spacing w:before="240" w:line="240" w:lineRule="auto"/>
    </w:pPr>
    <w:rPr>
      <w:rFonts w:eastAsiaTheme="minorHAnsi"/>
      <w:szCs w:val="22"/>
      <w:lang w:val="nl-NL"/>
    </w:rPr>
  </w:style>
  <w:style w:type="paragraph" w:styleId="TOC7">
    <w:name w:val="toc 7"/>
    <w:basedOn w:val="Normal"/>
    <w:next w:val="Normal"/>
    <w:uiPriority w:val="39"/>
    <w:semiHidden/>
    <w:unhideWhenUsed/>
    <w:rsid w:val="006647A1"/>
    <w:pPr>
      <w:widowControl/>
      <w:tabs>
        <w:tab w:val="right" w:leader="dot" w:pos="9071"/>
      </w:tabs>
      <w:spacing w:before="180" w:line="240" w:lineRule="auto"/>
    </w:pPr>
    <w:rPr>
      <w:rFonts w:eastAsiaTheme="minorHAnsi"/>
      <w:szCs w:val="22"/>
      <w:lang w:val="nl-NL"/>
    </w:rPr>
  </w:style>
  <w:style w:type="paragraph" w:styleId="TOC8">
    <w:name w:val="toc 8"/>
    <w:basedOn w:val="Normal"/>
    <w:next w:val="Normal"/>
    <w:uiPriority w:val="39"/>
    <w:semiHidden/>
    <w:unhideWhenUsed/>
    <w:rsid w:val="006647A1"/>
    <w:pPr>
      <w:widowControl/>
      <w:tabs>
        <w:tab w:val="right" w:leader="dot" w:pos="9071"/>
      </w:tabs>
      <w:spacing w:line="240" w:lineRule="auto"/>
    </w:pPr>
    <w:rPr>
      <w:rFonts w:eastAsiaTheme="minorHAnsi"/>
      <w:szCs w:val="22"/>
      <w:lang w:val="nl-NL"/>
    </w:rPr>
  </w:style>
  <w:style w:type="paragraph" w:styleId="TOC9">
    <w:name w:val="toc 9"/>
    <w:basedOn w:val="Normal"/>
    <w:next w:val="Normal"/>
    <w:uiPriority w:val="39"/>
    <w:semiHidden/>
    <w:unhideWhenUsed/>
    <w:rsid w:val="006647A1"/>
    <w:pPr>
      <w:widowControl/>
      <w:tabs>
        <w:tab w:val="right" w:leader="dot" w:pos="9071"/>
      </w:tabs>
      <w:spacing w:line="240" w:lineRule="auto"/>
      <w:ind w:left="1417" w:hanging="1417"/>
    </w:pPr>
    <w:rPr>
      <w:rFonts w:eastAsiaTheme="minorHAnsi"/>
      <w:szCs w:val="22"/>
      <w:lang w:val="nl-NL"/>
    </w:rPr>
  </w:style>
  <w:style w:type="paragraph" w:customStyle="1" w:styleId="HeaderLandscape">
    <w:name w:val="HeaderLandscape"/>
    <w:basedOn w:val="Normal"/>
    <w:rsid w:val="006647A1"/>
    <w:pPr>
      <w:widowControl/>
      <w:tabs>
        <w:tab w:val="center" w:pos="7285"/>
        <w:tab w:val="right" w:pos="14003"/>
      </w:tabs>
      <w:spacing w:before="0" w:line="240" w:lineRule="auto"/>
      <w:jc w:val="both"/>
    </w:pPr>
    <w:rPr>
      <w:rFonts w:eastAsiaTheme="minorHAnsi"/>
      <w:szCs w:val="22"/>
      <w:lang w:val="nl-NL"/>
    </w:rPr>
  </w:style>
  <w:style w:type="paragraph" w:customStyle="1" w:styleId="FooterLandscape">
    <w:name w:val="FooterLandscape"/>
    <w:basedOn w:val="Normal"/>
    <w:rsid w:val="006647A1"/>
    <w:pPr>
      <w:widowControl/>
      <w:tabs>
        <w:tab w:val="center" w:pos="7285"/>
        <w:tab w:val="center" w:pos="10913"/>
        <w:tab w:val="right" w:pos="15137"/>
      </w:tabs>
      <w:spacing w:before="360" w:after="0" w:line="240" w:lineRule="auto"/>
      <w:ind w:left="-567" w:right="-567"/>
    </w:pPr>
    <w:rPr>
      <w:rFonts w:eastAsiaTheme="minorHAnsi"/>
      <w:szCs w:val="22"/>
      <w:lang w:val="nl-NL"/>
    </w:rPr>
  </w:style>
  <w:style w:type="paragraph" w:customStyle="1" w:styleId="HeaderSensitivity">
    <w:name w:val="Header Sensitivity"/>
    <w:basedOn w:val="Normal"/>
    <w:rsid w:val="006647A1"/>
    <w:pPr>
      <w:widowControl/>
      <w:pBdr>
        <w:top w:val="single" w:sz="4" w:space="1" w:color="auto"/>
        <w:left w:val="single" w:sz="4" w:space="4" w:color="auto"/>
        <w:bottom w:val="single" w:sz="4" w:space="1" w:color="auto"/>
        <w:right w:val="single" w:sz="4" w:space="4" w:color="auto"/>
      </w:pBdr>
      <w:spacing w:before="0" w:line="240" w:lineRule="auto"/>
      <w:ind w:left="113" w:right="113"/>
      <w:jc w:val="center"/>
    </w:pPr>
    <w:rPr>
      <w:rFonts w:eastAsiaTheme="minorHAnsi"/>
      <w:b/>
      <w:sz w:val="32"/>
      <w:szCs w:val="22"/>
      <w:lang w:val="nl-NL"/>
    </w:rPr>
  </w:style>
  <w:style w:type="paragraph" w:customStyle="1" w:styleId="HeaderSensitivityRight">
    <w:name w:val="Header Sensitivity Right"/>
    <w:basedOn w:val="Normal"/>
    <w:rsid w:val="006647A1"/>
    <w:pPr>
      <w:widowControl/>
      <w:spacing w:before="0" w:line="240" w:lineRule="auto"/>
      <w:jc w:val="right"/>
    </w:pPr>
    <w:rPr>
      <w:rFonts w:eastAsiaTheme="minorHAnsi"/>
      <w:sz w:val="28"/>
      <w:szCs w:val="22"/>
      <w:lang w:val="nl-NL"/>
    </w:rPr>
  </w:style>
  <w:style w:type="paragraph" w:customStyle="1" w:styleId="FooterSensitivity">
    <w:name w:val="Footer Sensitivity"/>
    <w:basedOn w:val="Normal"/>
    <w:rsid w:val="006647A1"/>
    <w:pPr>
      <w:widowControl/>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eastAsiaTheme="minorHAnsi"/>
      <w:b/>
      <w:sz w:val="32"/>
      <w:szCs w:val="22"/>
      <w:lang w:val="nl-NL"/>
    </w:rPr>
  </w:style>
  <w:style w:type="paragraph" w:customStyle="1" w:styleId="Text3">
    <w:name w:val="Text 3"/>
    <w:basedOn w:val="Normal"/>
    <w:rsid w:val="006647A1"/>
    <w:pPr>
      <w:widowControl/>
      <w:spacing w:line="240" w:lineRule="auto"/>
      <w:ind w:left="1984"/>
      <w:jc w:val="both"/>
    </w:pPr>
    <w:rPr>
      <w:rFonts w:eastAsiaTheme="minorHAnsi"/>
      <w:szCs w:val="22"/>
      <w:lang w:val="nl-NL"/>
    </w:rPr>
  </w:style>
  <w:style w:type="paragraph" w:customStyle="1" w:styleId="Text4">
    <w:name w:val="Text 4"/>
    <w:basedOn w:val="Normal"/>
    <w:rsid w:val="006647A1"/>
    <w:pPr>
      <w:widowControl/>
      <w:spacing w:line="240" w:lineRule="auto"/>
      <w:ind w:left="2551"/>
      <w:jc w:val="both"/>
    </w:pPr>
    <w:rPr>
      <w:rFonts w:eastAsiaTheme="minorHAnsi"/>
      <w:szCs w:val="22"/>
      <w:lang w:val="nl-NL"/>
    </w:rPr>
  </w:style>
  <w:style w:type="paragraph" w:customStyle="1" w:styleId="Text5">
    <w:name w:val="Text 5"/>
    <w:basedOn w:val="Normal"/>
    <w:rsid w:val="006647A1"/>
    <w:pPr>
      <w:widowControl/>
      <w:spacing w:line="240" w:lineRule="auto"/>
      <w:ind w:left="3118"/>
      <w:jc w:val="both"/>
    </w:pPr>
    <w:rPr>
      <w:rFonts w:eastAsiaTheme="minorHAnsi"/>
      <w:szCs w:val="22"/>
      <w:lang w:val="nl-NL"/>
    </w:rPr>
  </w:style>
  <w:style w:type="paragraph" w:customStyle="1" w:styleId="Text6">
    <w:name w:val="Text 6"/>
    <w:basedOn w:val="Normal"/>
    <w:rsid w:val="006647A1"/>
    <w:pPr>
      <w:widowControl/>
      <w:spacing w:line="240" w:lineRule="auto"/>
      <w:ind w:left="3685"/>
      <w:jc w:val="both"/>
    </w:pPr>
    <w:rPr>
      <w:rFonts w:eastAsiaTheme="minorHAnsi"/>
      <w:szCs w:val="22"/>
      <w:lang w:val="nl-NL"/>
    </w:rPr>
  </w:style>
  <w:style w:type="paragraph" w:customStyle="1" w:styleId="NormalCentered">
    <w:name w:val="Normal Centered"/>
    <w:basedOn w:val="Normal"/>
    <w:rsid w:val="006647A1"/>
    <w:pPr>
      <w:widowControl/>
      <w:spacing w:line="240" w:lineRule="auto"/>
      <w:jc w:val="center"/>
    </w:pPr>
    <w:rPr>
      <w:rFonts w:eastAsiaTheme="minorHAnsi"/>
      <w:szCs w:val="22"/>
      <w:lang w:val="nl-NL"/>
    </w:rPr>
  </w:style>
  <w:style w:type="paragraph" w:customStyle="1" w:styleId="NormalLeft">
    <w:name w:val="Normal Left"/>
    <w:basedOn w:val="Normal"/>
    <w:rsid w:val="006647A1"/>
    <w:pPr>
      <w:widowControl/>
      <w:spacing w:line="240" w:lineRule="auto"/>
    </w:pPr>
    <w:rPr>
      <w:rFonts w:eastAsiaTheme="minorHAnsi"/>
      <w:szCs w:val="22"/>
      <w:lang w:val="nl-NL"/>
    </w:rPr>
  </w:style>
  <w:style w:type="paragraph" w:customStyle="1" w:styleId="NormalRight">
    <w:name w:val="Normal Right"/>
    <w:basedOn w:val="Normal"/>
    <w:rsid w:val="006647A1"/>
    <w:pPr>
      <w:widowControl/>
      <w:spacing w:line="240" w:lineRule="auto"/>
      <w:jc w:val="right"/>
    </w:pPr>
    <w:rPr>
      <w:rFonts w:eastAsiaTheme="minorHAnsi"/>
      <w:szCs w:val="22"/>
      <w:lang w:val="nl-NL"/>
    </w:rPr>
  </w:style>
  <w:style w:type="paragraph" w:customStyle="1" w:styleId="QuotedText">
    <w:name w:val="Quoted Text"/>
    <w:basedOn w:val="Normal"/>
    <w:rsid w:val="006647A1"/>
    <w:pPr>
      <w:widowControl/>
      <w:spacing w:line="240" w:lineRule="auto"/>
      <w:ind w:left="1417"/>
      <w:jc w:val="both"/>
    </w:pPr>
    <w:rPr>
      <w:rFonts w:eastAsiaTheme="minorHAnsi"/>
      <w:szCs w:val="22"/>
      <w:lang w:val="nl-NL"/>
    </w:rPr>
  </w:style>
  <w:style w:type="paragraph" w:customStyle="1" w:styleId="Point0">
    <w:name w:val="Point 0"/>
    <w:basedOn w:val="Normal"/>
    <w:rsid w:val="006647A1"/>
    <w:pPr>
      <w:widowControl/>
      <w:spacing w:line="240" w:lineRule="auto"/>
      <w:ind w:left="850" w:hanging="850"/>
      <w:jc w:val="both"/>
    </w:pPr>
    <w:rPr>
      <w:rFonts w:eastAsiaTheme="minorHAnsi"/>
      <w:szCs w:val="22"/>
      <w:lang w:val="nl-NL"/>
    </w:rPr>
  </w:style>
  <w:style w:type="paragraph" w:customStyle="1" w:styleId="Point1">
    <w:name w:val="Point 1"/>
    <w:basedOn w:val="Normal"/>
    <w:rsid w:val="006647A1"/>
    <w:pPr>
      <w:widowControl/>
      <w:spacing w:line="240" w:lineRule="auto"/>
      <w:ind w:left="1417" w:hanging="567"/>
      <w:jc w:val="both"/>
    </w:pPr>
    <w:rPr>
      <w:rFonts w:eastAsiaTheme="minorHAnsi"/>
      <w:szCs w:val="22"/>
      <w:lang w:val="nl-NL"/>
    </w:rPr>
  </w:style>
  <w:style w:type="paragraph" w:customStyle="1" w:styleId="Point2">
    <w:name w:val="Point 2"/>
    <w:basedOn w:val="Normal"/>
    <w:rsid w:val="006647A1"/>
    <w:pPr>
      <w:widowControl/>
      <w:spacing w:line="240" w:lineRule="auto"/>
      <w:ind w:left="1984" w:hanging="567"/>
      <w:jc w:val="both"/>
    </w:pPr>
    <w:rPr>
      <w:rFonts w:eastAsiaTheme="minorHAnsi"/>
      <w:szCs w:val="22"/>
      <w:lang w:val="nl-NL"/>
    </w:rPr>
  </w:style>
  <w:style w:type="paragraph" w:customStyle="1" w:styleId="Point3">
    <w:name w:val="Point 3"/>
    <w:basedOn w:val="Normal"/>
    <w:rsid w:val="006647A1"/>
    <w:pPr>
      <w:widowControl/>
      <w:spacing w:line="240" w:lineRule="auto"/>
      <w:ind w:left="2551" w:hanging="567"/>
      <w:jc w:val="both"/>
    </w:pPr>
    <w:rPr>
      <w:rFonts w:eastAsiaTheme="minorHAnsi"/>
      <w:szCs w:val="22"/>
      <w:lang w:val="nl-NL"/>
    </w:rPr>
  </w:style>
  <w:style w:type="paragraph" w:customStyle="1" w:styleId="Point4">
    <w:name w:val="Point 4"/>
    <w:basedOn w:val="Normal"/>
    <w:rsid w:val="006647A1"/>
    <w:pPr>
      <w:widowControl/>
      <w:spacing w:line="240" w:lineRule="auto"/>
      <w:ind w:left="3118" w:hanging="567"/>
      <w:jc w:val="both"/>
    </w:pPr>
    <w:rPr>
      <w:rFonts w:eastAsiaTheme="minorHAnsi"/>
      <w:szCs w:val="22"/>
      <w:lang w:val="nl-NL"/>
    </w:rPr>
  </w:style>
  <w:style w:type="paragraph" w:customStyle="1" w:styleId="Point5">
    <w:name w:val="Point 5"/>
    <w:basedOn w:val="Normal"/>
    <w:rsid w:val="006647A1"/>
    <w:pPr>
      <w:widowControl/>
      <w:spacing w:line="240" w:lineRule="auto"/>
      <w:ind w:left="3685" w:hanging="567"/>
      <w:jc w:val="both"/>
    </w:pPr>
    <w:rPr>
      <w:rFonts w:eastAsiaTheme="minorHAnsi"/>
      <w:szCs w:val="22"/>
      <w:lang w:val="nl-NL"/>
    </w:rPr>
  </w:style>
  <w:style w:type="paragraph" w:customStyle="1" w:styleId="Tiret0">
    <w:name w:val="Tiret 0"/>
    <w:basedOn w:val="Point0"/>
    <w:rsid w:val="006647A1"/>
    <w:pPr>
      <w:numPr>
        <w:numId w:val="20"/>
      </w:numPr>
    </w:pPr>
  </w:style>
  <w:style w:type="paragraph" w:customStyle="1" w:styleId="Tiret1">
    <w:name w:val="Tiret 1"/>
    <w:basedOn w:val="Point1"/>
    <w:rsid w:val="006647A1"/>
    <w:pPr>
      <w:numPr>
        <w:numId w:val="1"/>
      </w:numPr>
    </w:pPr>
  </w:style>
  <w:style w:type="paragraph" w:customStyle="1" w:styleId="Tiret2">
    <w:name w:val="Tiret 2"/>
    <w:basedOn w:val="Point2"/>
    <w:rsid w:val="006647A1"/>
    <w:pPr>
      <w:numPr>
        <w:numId w:val="19"/>
      </w:numPr>
    </w:pPr>
  </w:style>
  <w:style w:type="paragraph" w:customStyle="1" w:styleId="Tiret3">
    <w:name w:val="Tiret 3"/>
    <w:basedOn w:val="Point3"/>
    <w:rsid w:val="006647A1"/>
    <w:pPr>
      <w:numPr>
        <w:numId w:val="21"/>
      </w:numPr>
    </w:pPr>
  </w:style>
  <w:style w:type="paragraph" w:customStyle="1" w:styleId="Tiret4">
    <w:name w:val="Tiret 4"/>
    <w:basedOn w:val="Point4"/>
    <w:rsid w:val="006647A1"/>
    <w:pPr>
      <w:numPr>
        <w:numId w:val="22"/>
      </w:numPr>
    </w:pPr>
  </w:style>
  <w:style w:type="paragraph" w:customStyle="1" w:styleId="Tiret5">
    <w:name w:val="Tiret 5"/>
    <w:basedOn w:val="Point5"/>
    <w:rsid w:val="006647A1"/>
    <w:pPr>
      <w:numPr>
        <w:numId w:val="23"/>
      </w:numPr>
    </w:pPr>
  </w:style>
  <w:style w:type="paragraph" w:customStyle="1" w:styleId="PointDouble0">
    <w:name w:val="PointDouble 0"/>
    <w:basedOn w:val="Normal"/>
    <w:rsid w:val="006647A1"/>
    <w:pPr>
      <w:widowControl/>
      <w:tabs>
        <w:tab w:val="left" w:pos="850"/>
      </w:tabs>
      <w:spacing w:line="240" w:lineRule="auto"/>
      <w:ind w:left="1417" w:hanging="1417"/>
      <w:jc w:val="both"/>
    </w:pPr>
    <w:rPr>
      <w:rFonts w:eastAsiaTheme="minorHAnsi"/>
      <w:szCs w:val="22"/>
      <w:lang w:val="nl-NL"/>
    </w:rPr>
  </w:style>
  <w:style w:type="paragraph" w:customStyle="1" w:styleId="PointDouble1">
    <w:name w:val="PointDouble 1"/>
    <w:basedOn w:val="Normal"/>
    <w:rsid w:val="006647A1"/>
    <w:pPr>
      <w:widowControl/>
      <w:tabs>
        <w:tab w:val="left" w:pos="1417"/>
      </w:tabs>
      <w:spacing w:line="240" w:lineRule="auto"/>
      <w:ind w:left="1984" w:hanging="1134"/>
      <w:jc w:val="both"/>
    </w:pPr>
    <w:rPr>
      <w:rFonts w:eastAsiaTheme="minorHAnsi"/>
      <w:szCs w:val="22"/>
      <w:lang w:val="nl-NL"/>
    </w:rPr>
  </w:style>
  <w:style w:type="paragraph" w:customStyle="1" w:styleId="PointDouble2">
    <w:name w:val="PointDouble 2"/>
    <w:basedOn w:val="Normal"/>
    <w:rsid w:val="006647A1"/>
    <w:pPr>
      <w:widowControl/>
      <w:tabs>
        <w:tab w:val="left" w:pos="1984"/>
      </w:tabs>
      <w:spacing w:line="240" w:lineRule="auto"/>
      <w:ind w:left="2551" w:hanging="1134"/>
      <w:jc w:val="both"/>
    </w:pPr>
    <w:rPr>
      <w:rFonts w:eastAsiaTheme="minorHAnsi"/>
      <w:szCs w:val="22"/>
      <w:lang w:val="nl-NL"/>
    </w:rPr>
  </w:style>
  <w:style w:type="paragraph" w:customStyle="1" w:styleId="PointDouble3">
    <w:name w:val="PointDouble 3"/>
    <w:basedOn w:val="Normal"/>
    <w:rsid w:val="006647A1"/>
    <w:pPr>
      <w:widowControl/>
      <w:tabs>
        <w:tab w:val="left" w:pos="2551"/>
      </w:tabs>
      <w:spacing w:line="240" w:lineRule="auto"/>
      <w:ind w:left="3118" w:hanging="1134"/>
      <w:jc w:val="both"/>
    </w:pPr>
    <w:rPr>
      <w:rFonts w:eastAsiaTheme="minorHAnsi"/>
      <w:szCs w:val="22"/>
      <w:lang w:val="nl-NL"/>
    </w:rPr>
  </w:style>
  <w:style w:type="paragraph" w:customStyle="1" w:styleId="PointDouble4">
    <w:name w:val="PointDouble 4"/>
    <w:basedOn w:val="Normal"/>
    <w:rsid w:val="006647A1"/>
    <w:pPr>
      <w:widowControl/>
      <w:tabs>
        <w:tab w:val="left" w:pos="3118"/>
      </w:tabs>
      <w:spacing w:line="240" w:lineRule="auto"/>
      <w:ind w:left="3685" w:hanging="1134"/>
      <w:jc w:val="both"/>
    </w:pPr>
    <w:rPr>
      <w:rFonts w:eastAsiaTheme="minorHAnsi"/>
      <w:szCs w:val="22"/>
      <w:lang w:val="nl-NL"/>
    </w:rPr>
  </w:style>
  <w:style w:type="paragraph" w:customStyle="1" w:styleId="PointTriple0">
    <w:name w:val="PointTriple 0"/>
    <w:basedOn w:val="Normal"/>
    <w:rsid w:val="006647A1"/>
    <w:pPr>
      <w:widowControl/>
      <w:tabs>
        <w:tab w:val="left" w:pos="850"/>
        <w:tab w:val="left" w:pos="1417"/>
      </w:tabs>
      <w:spacing w:line="240" w:lineRule="auto"/>
      <w:ind w:left="1984" w:hanging="1984"/>
      <w:jc w:val="both"/>
    </w:pPr>
    <w:rPr>
      <w:rFonts w:eastAsiaTheme="minorHAnsi"/>
      <w:szCs w:val="22"/>
      <w:lang w:val="nl-NL"/>
    </w:rPr>
  </w:style>
  <w:style w:type="paragraph" w:customStyle="1" w:styleId="PointTriple1">
    <w:name w:val="PointTriple 1"/>
    <w:basedOn w:val="Normal"/>
    <w:rsid w:val="006647A1"/>
    <w:pPr>
      <w:widowControl/>
      <w:tabs>
        <w:tab w:val="left" w:pos="1417"/>
        <w:tab w:val="left" w:pos="1984"/>
      </w:tabs>
      <w:spacing w:line="240" w:lineRule="auto"/>
      <w:ind w:left="2551" w:hanging="1701"/>
      <w:jc w:val="both"/>
    </w:pPr>
    <w:rPr>
      <w:rFonts w:eastAsiaTheme="minorHAnsi"/>
      <w:szCs w:val="22"/>
      <w:lang w:val="nl-NL"/>
    </w:rPr>
  </w:style>
  <w:style w:type="paragraph" w:customStyle="1" w:styleId="PointTriple2">
    <w:name w:val="PointTriple 2"/>
    <w:basedOn w:val="Normal"/>
    <w:rsid w:val="006647A1"/>
    <w:pPr>
      <w:widowControl/>
      <w:tabs>
        <w:tab w:val="left" w:pos="1984"/>
        <w:tab w:val="left" w:pos="2551"/>
      </w:tabs>
      <w:spacing w:line="240" w:lineRule="auto"/>
      <w:ind w:left="3118" w:hanging="1701"/>
      <w:jc w:val="both"/>
    </w:pPr>
    <w:rPr>
      <w:rFonts w:eastAsiaTheme="minorHAnsi"/>
      <w:szCs w:val="22"/>
      <w:lang w:val="nl-NL"/>
    </w:rPr>
  </w:style>
  <w:style w:type="paragraph" w:customStyle="1" w:styleId="PointTriple3">
    <w:name w:val="PointTriple 3"/>
    <w:basedOn w:val="Normal"/>
    <w:rsid w:val="006647A1"/>
    <w:pPr>
      <w:widowControl/>
      <w:tabs>
        <w:tab w:val="left" w:pos="2551"/>
        <w:tab w:val="left" w:pos="3118"/>
      </w:tabs>
      <w:spacing w:line="240" w:lineRule="auto"/>
      <w:ind w:left="3685" w:hanging="1701"/>
      <w:jc w:val="both"/>
    </w:pPr>
    <w:rPr>
      <w:rFonts w:eastAsiaTheme="minorHAnsi"/>
      <w:szCs w:val="22"/>
      <w:lang w:val="nl-NL"/>
    </w:rPr>
  </w:style>
  <w:style w:type="paragraph" w:customStyle="1" w:styleId="PointTriple4">
    <w:name w:val="PointTriple 4"/>
    <w:basedOn w:val="Normal"/>
    <w:rsid w:val="006647A1"/>
    <w:pPr>
      <w:widowControl/>
      <w:tabs>
        <w:tab w:val="left" w:pos="3118"/>
        <w:tab w:val="left" w:pos="3685"/>
      </w:tabs>
      <w:spacing w:line="240" w:lineRule="auto"/>
      <w:ind w:left="4252" w:hanging="1701"/>
      <w:jc w:val="both"/>
    </w:pPr>
    <w:rPr>
      <w:rFonts w:eastAsiaTheme="minorHAnsi"/>
      <w:szCs w:val="22"/>
      <w:lang w:val="nl-NL"/>
    </w:rPr>
  </w:style>
  <w:style w:type="paragraph" w:customStyle="1" w:styleId="NumPar1">
    <w:name w:val="NumPar 1"/>
    <w:basedOn w:val="Normal"/>
    <w:next w:val="Text1"/>
    <w:rsid w:val="006647A1"/>
    <w:pPr>
      <w:widowControl/>
      <w:numPr>
        <w:numId w:val="2"/>
      </w:numPr>
      <w:spacing w:line="240" w:lineRule="auto"/>
      <w:jc w:val="both"/>
    </w:pPr>
    <w:rPr>
      <w:rFonts w:eastAsiaTheme="minorHAnsi"/>
      <w:szCs w:val="22"/>
      <w:lang w:val="nl-NL"/>
    </w:rPr>
  </w:style>
  <w:style w:type="paragraph" w:customStyle="1" w:styleId="NumPar2">
    <w:name w:val="NumPar 2"/>
    <w:basedOn w:val="Normal"/>
    <w:next w:val="Text1"/>
    <w:rsid w:val="006647A1"/>
    <w:pPr>
      <w:widowControl/>
      <w:numPr>
        <w:ilvl w:val="1"/>
        <w:numId w:val="2"/>
      </w:numPr>
      <w:spacing w:line="240" w:lineRule="auto"/>
      <w:jc w:val="both"/>
    </w:pPr>
    <w:rPr>
      <w:rFonts w:eastAsiaTheme="minorHAnsi"/>
      <w:szCs w:val="22"/>
      <w:lang w:val="nl-NL"/>
    </w:rPr>
  </w:style>
  <w:style w:type="paragraph" w:customStyle="1" w:styleId="NumPar3">
    <w:name w:val="NumPar 3"/>
    <w:basedOn w:val="Normal"/>
    <w:next w:val="Text1"/>
    <w:rsid w:val="006647A1"/>
    <w:pPr>
      <w:widowControl/>
      <w:numPr>
        <w:ilvl w:val="2"/>
        <w:numId w:val="2"/>
      </w:numPr>
      <w:spacing w:line="240" w:lineRule="auto"/>
      <w:jc w:val="both"/>
    </w:pPr>
    <w:rPr>
      <w:rFonts w:eastAsiaTheme="minorHAnsi"/>
      <w:szCs w:val="22"/>
      <w:lang w:val="nl-NL"/>
    </w:rPr>
  </w:style>
  <w:style w:type="paragraph" w:customStyle="1" w:styleId="NumPar4">
    <w:name w:val="NumPar 4"/>
    <w:basedOn w:val="Normal"/>
    <w:next w:val="Text1"/>
    <w:rsid w:val="006647A1"/>
    <w:pPr>
      <w:widowControl/>
      <w:numPr>
        <w:ilvl w:val="3"/>
        <w:numId w:val="2"/>
      </w:numPr>
      <w:spacing w:line="240" w:lineRule="auto"/>
      <w:jc w:val="both"/>
    </w:pPr>
    <w:rPr>
      <w:rFonts w:eastAsiaTheme="minorHAnsi"/>
      <w:szCs w:val="22"/>
      <w:lang w:val="nl-NL"/>
    </w:rPr>
  </w:style>
  <w:style w:type="paragraph" w:customStyle="1" w:styleId="NumPar5">
    <w:name w:val="NumPar 5"/>
    <w:basedOn w:val="Normal"/>
    <w:next w:val="Text2"/>
    <w:rsid w:val="006647A1"/>
    <w:pPr>
      <w:widowControl/>
      <w:numPr>
        <w:ilvl w:val="4"/>
        <w:numId w:val="2"/>
      </w:numPr>
      <w:spacing w:line="240" w:lineRule="auto"/>
      <w:jc w:val="both"/>
    </w:pPr>
    <w:rPr>
      <w:rFonts w:eastAsiaTheme="minorHAnsi"/>
      <w:szCs w:val="22"/>
      <w:lang w:val="nl-NL"/>
    </w:rPr>
  </w:style>
  <w:style w:type="paragraph" w:customStyle="1" w:styleId="NumPar6">
    <w:name w:val="NumPar 6"/>
    <w:basedOn w:val="Normal"/>
    <w:next w:val="Text2"/>
    <w:rsid w:val="006647A1"/>
    <w:pPr>
      <w:widowControl/>
      <w:numPr>
        <w:ilvl w:val="5"/>
        <w:numId w:val="2"/>
      </w:numPr>
      <w:spacing w:line="240" w:lineRule="auto"/>
      <w:jc w:val="both"/>
    </w:pPr>
    <w:rPr>
      <w:rFonts w:eastAsiaTheme="minorHAnsi"/>
      <w:szCs w:val="22"/>
      <w:lang w:val="nl-NL"/>
    </w:rPr>
  </w:style>
  <w:style w:type="paragraph" w:customStyle="1" w:styleId="NumPar7">
    <w:name w:val="NumPar 7"/>
    <w:basedOn w:val="Normal"/>
    <w:next w:val="Text2"/>
    <w:rsid w:val="006647A1"/>
    <w:pPr>
      <w:widowControl/>
      <w:numPr>
        <w:ilvl w:val="6"/>
        <w:numId w:val="2"/>
      </w:numPr>
      <w:spacing w:line="240" w:lineRule="auto"/>
      <w:jc w:val="both"/>
    </w:pPr>
    <w:rPr>
      <w:rFonts w:eastAsiaTheme="minorHAnsi"/>
      <w:szCs w:val="22"/>
      <w:lang w:val="nl-NL"/>
    </w:rPr>
  </w:style>
  <w:style w:type="paragraph" w:customStyle="1" w:styleId="ManualNumPar1">
    <w:name w:val="Manual NumPar 1"/>
    <w:basedOn w:val="Normal"/>
    <w:next w:val="Text1"/>
    <w:rsid w:val="006647A1"/>
    <w:pPr>
      <w:widowControl/>
      <w:spacing w:line="240" w:lineRule="auto"/>
      <w:ind w:left="850" w:hanging="850"/>
      <w:jc w:val="both"/>
    </w:pPr>
    <w:rPr>
      <w:rFonts w:eastAsiaTheme="minorHAnsi"/>
      <w:szCs w:val="22"/>
      <w:lang w:val="nl-NL"/>
    </w:rPr>
  </w:style>
  <w:style w:type="paragraph" w:customStyle="1" w:styleId="ManualNumPar2">
    <w:name w:val="Manual NumPar 2"/>
    <w:basedOn w:val="Normal"/>
    <w:next w:val="Text1"/>
    <w:rsid w:val="006647A1"/>
    <w:pPr>
      <w:widowControl/>
      <w:spacing w:line="240" w:lineRule="auto"/>
      <w:ind w:left="850" w:hanging="850"/>
      <w:jc w:val="both"/>
    </w:pPr>
    <w:rPr>
      <w:rFonts w:eastAsiaTheme="minorHAnsi"/>
      <w:szCs w:val="22"/>
      <w:lang w:val="nl-NL"/>
    </w:rPr>
  </w:style>
  <w:style w:type="paragraph" w:customStyle="1" w:styleId="ManualNumPar3">
    <w:name w:val="Manual NumPar 3"/>
    <w:basedOn w:val="Normal"/>
    <w:next w:val="Text1"/>
    <w:rsid w:val="006647A1"/>
    <w:pPr>
      <w:widowControl/>
      <w:spacing w:line="240" w:lineRule="auto"/>
      <w:ind w:left="850" w:hanging="850"/>
      <w:jc w:val="both"/>
    </w:pPr>
    <w:rPr>
      <w:rFonts w:eastAsiaTheme="minorHAnsi"/>
      <w:szCs w:val="22"/>
      <w:lang w:val="nl-NL"/>
    </w:rPr>
  </w:style>
  <w:style w:type="paragraph" w:customStyle="1" w:styleId="ManualNumPar4">
    <w:name w:val="Manual NumPar 4"/>
    <w:basedOn w:val="Normal"/>
    <w:next w:val="Text1"/>
    <w:rsid w:val="006647A1"/>
    <w:pPr>
      <w:widowControl/>
      <w:spacing w:line="240" w:lineRule="auto"/>
      <w:ind w:left="850" w:hanging="850"/>
      <w:jc w:val="both"/>
    </w:pPr>
    <w:rPr>
      <w:rFonts w:eastAsiaTheme="minorHAnsi"/>
      <w:szCs w:val="22"/>
      <w:lang w:val="nl-NL"/>
    </w:rPr>
  </w:style>
  <w:style w:type="paragraph" w:customStyle="1" w:styleId="ManualNumPar5">
    <w:name w:val="Manual NumPar 5"/>
    <w:basedOn w:val="Normal"/>
    <w:next w:val="Text2"/>
    <w:rsid w:val="006647A1"/>
    <w:pPr>
      <w:widowControl/>
      <w:spacing w:line="240" w:lineRule="auto"/>
      <w:ind w:left="1417" w:hanging="1417"/>
      <w:jc w:val="both"/>
    </w:pPr>
    <w:rPr>
      <w:rFonts w:eastAsiaTheme="minorHAnsi"/>
      <w:szCs w:val="22"/>
      <w:lang w:val="nl-NL"/>
    </w:rPr>
  </w:style>
  <w:style w:type="paragraph" w:customStyle="1" w:styleId="ManualNumPar6">
    <w:name w:val="Manual NumPar 6"/>
    <w:basedOn w:val="Normal"/>
    <w:next w:val="Text2"/>
    <w:rsid w:val="006647A1"/>
    <w:pPr>
      <w:widowControl/>
      <w:spacing w:line="240" w:lineRule="auto"/>
      <w:ind w:left="1417" w:hanging="1417"/>
      <w:jc w:val="both"/>
    </w:pPr>
    <w:rPr>
      <w:rFonts w:eastAsiaTheme="minorHAnsi"/>
      <w:szCs w:val="22"/>
      <w:lang w:val="nl-NL"/>
    </w:rPr>
  </w:style>
  <w:style w:type="paragraph" w:customStyle="1" w:styleId="ManualNumPar7">
    <w:name w:val="Manual NumPar 7"/>
    <w:basedOn w:val="Normal"/>
    <w:next w:val="Text2"/>
    <w:rsid w:val="006647A1"/>
    <w:pPr>
      <w:widowControl/>
      <w:spacing w:line="240" w:lineRule="auto"/>
      <w:ind w:left="1417" w:hanging="1417"/>
      <w:jc w:val="both"/>
    </w:pPr>
    <w:rPr>
      <w:rFonts w:eastAsiaTheme="minorHAnsi"/>
      <w:szCs w:val="22"/>
      <w:lang w:val="nl-NL"/>
    </w:rPr>
  </w:style>
  <w:style w:type="paragraph" w:customStyle="1" w:styleId="QuotedNumPar">
    <w:name w:val="Quoted NumPar"/>
    <w:basedOn w:val="Normal"/>
    <w:rsid w:val="006647A1"/>
    <w:pPr>
      <w:widowControl/>
      <w:spacing w:line="240" w:lineRule="auto"/>
      <w:ind w:left="1417" w:hanging="567"/>
      <w:jc w:val="both"/>
    </w:pPr>
    <w:rPr>
      <w:rFonts w:eastAsiaTheme="minorHAnsi"/>
      <w:szCs w:val="22"/>
      <w:lang w:val="nl-NL"/>
    </w:rPr>
  </w:style>
  <w:style w:type="paragraph" w:customStyle="1" w:styleId="ManualHeading1">
    <w:name w:val="Manual Heading 1"/>
    <w:basedOn w:val="Normal"/>
    <w:next w:val="Text1"/>
    <w:rsid w:val="006647A1"/>
    <w:pPr>
      <w:keepNext/>
      <w:widowControl/>
      <w:tabs>
        <w:tab w:val="left" w:pos="850"/>
      </w:tabs>
      <w:spacing w:before="360" w:line="240" w:lineRule="auto"/>
      <w:ind w:left="850" w:hanging="850"/>
      <w:jc w:val="both"/>
      <w:outlineLvl w:val="0"/>
    </w:pPr>
    <w:rPr>
      <w:rFonts w:eastAsiaTheme="minorHAnsi"/>
      <w:b/>
      <w:smallCaps/>
      <w:szCs w:val="22"/>
      <w:lang w:val="nl-NL"/>
    </w:rPr>
  </w:style>
  <w:style w:type="paragraph" w:customStyle="1" w:styleId="ManualHeading2">
    <w:name w:val="Manual Heading 2"/>
    <w:basedOn w:val="Normal"/>
    <w:next w:val="Text1"/>
    <w:rsid w:val="006647A1"/>
    <w:pPr>
      <w:keepNext/>
      <w:widowControl/>
      <w:tabs>
        <w:tab w:val="left" w:pos="850"/>
      </w:tabs>
      <w:spacing w:line="240" w:lineRule="auto"/>
      <w:ind w:left="850" w:hanging="850"/>
      <w:jc w:val="both"/>
      <w:outlineLvl w:val="1"/>
    </w:pPr>
    <w:rPr>
      <w:rFonts w:eastAsiaTheme="minorHAnsi"/>
      <w:b/>
      <w:szCs w:val="22"/>
      <w:lang w:val="nl-NL"/>
    </w:rPr>
  </w:style>
  <w:style w:type="paragraph" w:customStyle="1" w:styleId="ManualHeading3">
    <w:name w:val="Manual Heading 3"/>
    <w:basedOn w:val="Normal"/>
    <w:next w:val="Text1"/>
    <w:rsid w:val="006647A1"/>
    <w:pPr>
      <w:keepNext/>
      <w:widowControl/>
      <w:tabs>
        <w:tab w:val="left" w:pos="850"/>
      </w:tabs>
      <w:spacing w:line="240" w:lineRule="auto"/>
      <w:ind w:left="850" w:hanging="850"/>
      <w:jc w:val="both"/>
      <w:outlineLvl w:val="2"/>
    </w:pPr>
    <w:rPr>
      <w:rFonts w:eastAsiaTheme="minorHAnsi"/>
      <w:i/>
      <w:szCs w:val="22"/>
      <w:lang w:val="nl-NL"/>
    </w:rPr>
  </w:style>
  <w:style w:type="paragraph" w:customStyle="1" w:styleId="ManualHeading4">
    <w:name w:val="Manual Heading 4"/>
    <w:basedOn w:val="Normal"/>
    <w:next w:val="Text1"/>
    <w:rsid w:val="006647A1"/>
    <w:pPr>
      <w:keepNext/>
      <w:widowControl/>
      <w:tabs>
        <w:tab w:val="left" w:pos="850"/>
      </w:tabs>
      <w:spacing w:line="240" w:lineRule="auto"/>
      <w:ind w:left="850" w:hanging="850"/>
      <w:jc w:val="both"/>
      <w:outlineLvl w:val="3"/>
    </w:pPr>
    <w:rPr>
      <w:rFonts w:eastAsiaTheme="minorHAnsi"/>
      <w:szCs w:val="22"/>
      <w:lang w:val="nl-NL"/>
    </w:rPr>
  </w:style>
  <w:style w:type="paragraph" w:customStyle="1" w:styleId="ManualHeading5">
    <w:name w:val="Manual Heading 5"/>
    <w:basedOn w:val="Normal"/>
    <w:next w:val="Text2"/>
    <w:rsid w:val="006647A1"/>
    <w:pPr>
      <w:keepNext/>
      <w:widowControl/>
      <w:tabs>
        <w:tab w:val="left" w:pos="1417"/>
      </w:tabs>
      <w:spacing w:line="240" w:lineRule="auto"/>
      <w:ind w:left="1417" w:hanging="1417"/>
      <w:jc w:val="both"/>
      <w:outlineLvl w:val="4"/>
    </w:pPr>
    <w:rPr>
      <w:rFonts w:eastAsiaTheme="minorHAnsi"/>
      <w:szCs w:val="22"/>
      <w:lang w:val="nl-NL"/>
    </w:rPr>
  </w:style>
  <w:style w:type="paragraph" w:customStyle="1" w:styleId="ManualHeading6">
    <w:name w:val="Manual Heading 6"/>
    <w:basedOn w:val="Normal"/>
    <w:next w:val="Text2"/>
    <w:rsid w:val="006647A1"/>
    <w:pPr>
      <w:keepNext/>
      <w:widowControl/>
      <w:tabs>
        <w:tab w:val="left" w:pos="1417"/>
      </w:tabs>
      <w:spacing w:line="240" w:lineRule="auto"/>
      <w:ind w:left="1417" w:hanging="1417"/>
      <w:jc w:val="both"/>
      <w:outlineLvl w:val="5"/>
    </w:pPr>
    <w:rPr>
      <w:rFonts w:eastAsiaTheme="minorHAnsi"/>
      <w:szCs w:val="22"/>
      <w:lang w:val="nl-NL"/>
    </w:rPr>
  </w:style>
  <w:style w:type="paragraph" w:customStyle="1" w:styleId="ManualHeading7">
    <w:name w:val="Manual Heading 7"/>
    <w:basedOn w:val="Normal"/>
    <w:next w:val="Text2"/>
    <w:rsid w:val="006647A1"/>
    <w:pPr>
      <w:keepNext/>
      <w:widowControl/>
      <w:tabs>
        <w:tab w:val="left" w:pos="1417"/>
      </w:tabs>
      <w:spacing w:line="240" w:lineRule="auto"/>
      <w:ind w:left="1417" w:hanging="1417"/>
      <w:jc w:val="both"/>
      <w:outlineLvl w:val="6"/>
    </w:pPr>
    <w:rPr>
      <w:rFonts w:eastAsiaTheme="minorHAnsi"/>
      <w:szCs w:val="22"/>
      <w:lang w:val="nl-NL"/>
    </w:rPr>
  </w:style>
  <w:style w:type="paragraph" w:customStyle="1" w:styleId="ChapterTitle">
    <w:name w:val="ChapterTitle"/>
    <w:basedOn w:val="Normal"/>
    <w:next w:val="Normal"/>
    <w:rsid w:val="006647A1"/>
    <w:pPr>
      <w:keepNext/>
      <w:widowControl/>
      <w:spacing w:after="360" w:line="240" w:lineRule="auto"/>
      <w:jc w:val="center"/>
    </w:pPr>
    <w:rPr>
      <w:rFonts w:eastAsiaTheme="minorHAnsi"/>
      <w:b/>
      <w:sz w:val="32"/>
      <w:szCs w:val="22"/>
      <w:lang w:val="nl-NL"/>
    </w:rPr>
  </w:style>
  <w:style w:type="paragraph" w:customStyle="1" w:styleId="PartTitle">
    <w:name w:val="PartTitle"/>
    <w:basedOn w:val="Normal"/>
    <w:next w:val="ChapterTitle"/>
    <w:rsid w:val="006647A1"/>
    <w:pPr>
      <w:keepNext/>
      <w:pageBreakBefore/>
      <w:widowControl/>
      <w:spacing w:after="360" w:line="240" w:lineRule="auto"/>
      <w:jc w:val="center"/>
    </w:pPr>
    <w:rPr>
      <w:rFonts w:eastAsiaTheme="minorHAnsi"/>
      <w:b/>
      <w:sz w:val="36"/>
      <w:szCs w:val="22"/>
      <w:lang w:val="nl-NL"/>
    </w:rPr>
  </w:style>
  <w:style w:type="paragraph" w:customStyle="1" w:styleId="SectionTitle">
    <w:name w:val="SectionTitle"/>
    <w:basedOn w:val="Normal"/>
    <w:next w:val="Heading1"/>
    <w:rsid w:val="006647A1"/>
    <w:pPr>
      <w:keepNext/>
      <w:widowControl/>
      <w:spacing w:after="360" w:line="240" w:lineRule="auto"/>
      <w:jc w:val="center"/>
    </w:pPr>
    <w:rPr>
      <w:rFonts w:eastAsiaTheme="minorHAnsi"/>
      <w:b/>
      <w:smallCaps/>
      <w:sz w:val="28"/>
      <w:szCs w:val="22"/>
      <w:lang w:val="nl-NL"/>
    </w:rPr>
  </w:style>
  <w:style w:type="paragraph" w:customStyle="1" w:styleId="TableTitle">
    <w:name w:val="Table Title"/>
    <w:basedOn w:val="Normal"/>
    <w:next w:val="Normal"/>
    <w:rsid w:val="006647A1"/>
    <w:pPr>
      <w:widowControl/>
      <w:spacing w:line="240" w:lineRule="auto"/>
      <w:jc w:val="center"/>
    </w:pPr>
    <w:rPr>
      <w:rFonts w:eastAsiaTheme="minorHAnsi"/>
      <w:b/>
      <w:szCs w:val="22"/>
      <w:lang w:val="nl-NL"/>
    </w:rPr>
  </w:style>
  <w:style w:type="character" w:customStyle="1" w:styleId="Marker">
    <w:name w:val="Marker"/>
    <w:basedOn w:val="DefaultParagraphFont"/>
    <w:rsid w:val="006647A1"/>
    <w:rPr>
      <w:color w:val="0000FF"/>
      <w:shd w:val="clear" w:color="auto" w:fill="auto"/>
    </w:rPr>
  </w:style>
  <w:style w:type="character" w:customStyle="1" w:styleId="Marker1">
    <w:name w:val="Marker1"/>
    <w:basedOn w:val="DefaultParagraphFont"/>
    <w:rsid w:val="006647A1"/>
    <w:rPr>
      <w:color w:val="008000"/>
      <w:shd w:val="clear" w:color="auto" w:fill="auto"/>
    </w:rPr>
  </w:style>
  <w:style w:type="character" w:customStyle="1" w:styleId="Marker2">
    <w:name w:val="Marker2"/>
    <w:basedOn w:val="DefaultParagraphFont"/>
    <w:rsid w:val="006647A1"/>
    <w:rPr>
      <w:color w:val="FF0000"/>
      <w:shd w:val="clear" w:color="auto" w:fill="auto"/>
    </w:rPr>
  </w:style>
  <w:style w:type="paragraph" w:customStyle="1" w:styleId="Point0number">
    <w:name w:val="Point 0 (number)"/>
    <w:basedOn w:val="Normal"/>
    <w:rsid w:val="006647A1"/>
    <w:pPr>
      <w:widowControl/>
      <w:numPr>
        <w:numId w:val="4"/>
      </w:numPr>
      <w:spacing w:line="240" w:lineRule="auto"/>
      <w:jc w:val="both"/>
    </w:pPr>
    <w:rPr>
      <w:rFonts w:eastAsiaTheme="minorHAnsi"/>
      <w:szCs w:val="22"/>
      <w:lang w:val="nl-NL"/>
    </w:rPr>
  </w:style>
  <w:style w:type="paragraph" w:customStyle="1" w:styleId="Point1number">
    <w:name w:val="Point 1 (number)"/>
    <w:basedOn w:val="Normal"/>
    <w:rsid w:val="006647A1"/>
    <w:pPr>
      <w:widowControl/>
      <w:numPr>
        <w:ilvl w:val="2"/>
        <w:numId w:val="4"/>
      </w:numPr>
      <w:spacing w:line="240" w:lineRule="auto"/>
      <w:jc w:val="both"/>
    </w:pPr>
    <w:rPr>
      <w:rFonts w:eastAsiaTheme="minorHAnsi"/>
      <w:szCs w:val="22"/>
      <w:lang w:val="nl-NL"/>
    </w:rPr>
  </w:style>
  <w:style w:type="paragraph" w:customStyle="1" w:styleId="Point2number">
    <w:name w:val="Point 2 (number)"/>
    <w:basedOn w:val="Normal"/>
    <w:rsid w:val="006647A1"/>
    <w:pPr>
      <w:widowControl/>
      <w:numPr>
        <w:ilvl w:val="4"/>
        <w:numId w:val="4"/>
      </w:numPr>
      <w:spacing w:line="240" w:lineRule="auto"/>
      <w:jc w:val="both"/>
    </w:pPr>
    <w:rPr>
      <w:rFonts w:eastAsiaTheme="minorHAnsi"/>
      <w:szCs w:val="22"/>
      <w:lang w:val="nl-NL"/>
    </w:rPr>
  </w:style>
  <w:style w:type="paragraph" w:customStyle="1" w:styleId="Point3number">
    <w:name w:val="Point 3 (number)"/>
    <w:basedOn w:val="Normal"/>
    <w:rsid w:val="006647A1"/>
    <w:pPr>
      <w:widowControl/>
      <w:numPr>
        <w:ilvl w:val="6"/>
        <w:numId w:val="4"/>
      </w:numPr>
      <w:spacing w:line="240" w:lineRule="auto"/>
      <w:jc w:val="both"/>
    </w:pPr>
    <w:rPr>
      <w:rFonts w:eastAsiaTheme="minorHAnsi"/>
      <w:szCs w:val="22"/>
      <w:lang w:val="nl-NL"/>
    </w:rPr>
  </w:style>
  <w:style w:type="paragraph" w:customStyle="1" w:styleId="Point1letter">
    <w:name w:val="Point 1 (letter)"/>
    <w:basedOn w:val="Normal"/>
    <w:rsid w:val="006647A1"/>
    <w:pPr>
      <w:widowControl/>
      <w:numPr>
        <w:ilvl w:val="3"/>
        <w:numId w:val="4"/>
      </w:numPr>
      <w:spacing w:line="240" w:lineRule="auto"/>
      <w:jc w:val="both"/>
    </w:pPr>
    <w:rPr>
      <w:rFonts w:eastAsiaTheme="minorHAnsi"/>
      <w:szCs w:val="22"/>
      <w:lang w:val="nl-NL"/>
    </w:rPr>
  </w:style>
  <w:style w:type="paragraph" w:customStyle="1" w:styleId="Point2letter">
    <w:name w:val="Point 2 (letter)"/>
    <w:basedOn w:val="Normal"/>
    <w:rsid w:val="006647A1"/>
    <w:pPr>
      <w:widowControl/>
      <w:tabs>
        <w:tab w:val="num" w:pos="1984"/>
      </w:tabs>
      <w:spacing w:line="240" w:lineRule="auto"/>
      <w:ind w:left="1984" w:hanging="567"/>
      <w:jc w:val="both"/>
    </w:pPr>
    <w:rPr>
      <w:rFonts w:eastAsiaTheme="minorHAnsi"/>
      <w:szCs w:val="22"/>
      <w:lang w:val="nl-NL"/>
    </w:rPr>
  </w:style>
  <w:style w:type="paragraph" w:customStyle="1" w:styleId="Point3letter">
    <w:name w:val="Point 3 (letter)"/>
    <w:basedOn w:val="Normal"/>
    <w:rsid w:val="006647A1"/>
    <w:pPr>
      <w:widowControl/>
      <w:tabs>
        <w:tab w:val="num" w:pos="2551"/>
      </w:tabs>
      <w:spacing w:line="240" w:lineRule="auto"/>
      <w:ind w:left="2551" w:hanging="567"/>
      <w:jc w:val="both"/>
    </w:pPr>
    <w:rPr>
      <w:rFonts w:eastAsiaTheme="minorHAnsi"/>
      <w:szCs w:val="22"/>
      <w:lang w:val="nl-NL"/>
    </w:rPr>
  </w:style>
  <w:style w:type="paragraph" w:customStyle="1" w:styleId="Point4letter">
    <w:name w:val="Point 4 (letter)"/>
    <w:basedOn w:val="Normal"/>
    <w:rsid w:val="006647A1"/>
    <w:pPr>
      <w:widowControl/>
      <w:numPr>
        <w:ilvl w:val="8"/>
        <w:numId w:val="4"/>
      </w:numPr>
      <w:spacing w:line="240" w:lineRule="auto"/>
      <w:jc w:val="both"/>
    </w:pPr>
    <w:rPr>
      <w:rFonts w:eastAsiaTheme="minorHAnsi"/>
      <w:szCs w:val="22"/>
      <w:lang w:val="nl-NL"/>
    </w:rPr>
  </w:style>
  <w:style w:type="paragraph" w:customStyle="1" w:styleId="Bullet0">
    <w:name w:val="Bullet 0"/>
    <w:basedOn w:val="Normal"/>
    <w:rsid w:val="006647A1"/>
    <w:pPr>
      <w:widowControl/>
      <w:numPr>
        <w:numId w:val="24"/>
      </w:numPr>
      <w:spacing w:line="240" w:lineRule="auto"/>
      <w:jc w:val="both"/>
    </w:pPr>
    <w:rPr>
      <w:rFonts w:eastAsiaTheme="minorHAnsi"/>
      <w:szCs w:val="22"/>
      <w:lang w:val="nl-NL"/>
    </w:rPr>
  </w:style>
  <w:style w:type="paragraph" w:customStyle="1" w:styleId="Bullet1">
    <w:name w:val="Bullet 1"/>
    <w:basedOn w:val="Normal"/>
    <w:rsid w:val="006647A1"/>
    <w:pPr>
      <w:widowControl/>
      <w:numPr>
        <w:numId w:val="25"/>
      </w:numPr>
      <w:spacing w:line="240" w:lineRule="auto"/>
      <w:jc w:val="both"/>
    </w:pPr>
    <w:rPr>
      <w:rFonts w:eastAsiaTheme="minorHAnsi"/>
      <w:szCs w:val="22"/>
      <w:lang w:val="nl-NL"/>
    </w:rPr>
  </w:style>
  <w:style w:type="paragraph" w:customStyle="1" w:styleId="Bullet2">
    <w:name w:val="Bullet 2"/>
    <w:basedOn w:val="Normal"/>
    <w:rsid w:val="006647A1"/>
    <w:pPr>
      <w:widowControl/>
      <w:numPr>
        <w:numId w:val="26"/>
      </w:numPr>
      <w:spacing w:line="240" w:lineRule="auto"/>
      <w:jc w:val="both"/>
    </w:pPr>
    <w:rPr>
      <w:rFonts w:eastAsiaTheme="minorHAnsi"/>
      <w:szCs w:val="22"/>
      <w:lang w:val="nl-NL"/>
    </w:rPr>
  </w:style>
  <w:style w:type="paragraph" w:customStyle="1" w:styleId="Bullet3">
    <w:name w:val="Bullet 3"/>
    <w:basedOn w:val="Normal"/>
    <w:rsid w:val="006647A1"/>
    <w:pPr>
      <w:widowControl/>
      <w:numPr>
        <w:numId w:val="27"/>
      </w:numPr>
      <w:spacing w:line="240" w:lineRule="auto"/>
      <w:jc w:val="both"/>
    </w:pPr>
    <w:rPr>
      <w:rFonts w:eastAsiaTheme="minorHAnsi"/>
      <w:szCs w:val="22"/>
      <w:lang w:val="nl-NL"/>
    </w:rPr>
  </w:style>
  <w:style w:type="paragraph" w:customStyle="1" w:styleId="Bullet4">
    <w:name w:val="Bullet 4"/>
    <w:basedOn w:val="Normal"/>
    <w:rsid w:val="006647A1"/>
    <w:pPr>
      <w:widowControl/>
      <w:numPr>
        <w:numId w:val="28"/>
      </w:numPr>
      <w:spacing w:line="240" w:lineRule="auto"/>
      <w:jc w:val="both"/>
    </w:pPr>
    <w:rPr>
      <w:rFonts w:eastAsiaTheme="minorHAnsi"/>
      <w:szCs w:val="22"/>
      <w:lang w:val="nl-NL"/>
    </w:rPr>
  </w:style>
  <w:style w:type="paragraph" w:customStyle="1" w:styleId="Langue">
    <w:name w:val="Langue"/>
    <w:basedOn w:val="Normal"/>
    <w:next w:val="Rfrenceinterne"/>
    <w:rsid w:val="006647A1"/>
    <w:pPr>
      <w:framePr w:wrap="around" w:vAnchor="page" w:hAnchor="text" w:xAlign="center" w:y="14741"/>
      <w:widowControl/>
      <w:spacing w:before="0" w:after="600" w:line="240" w:lineRule="auto"/>
      <w:jc w:val="center"/>
    </w:pPr>
    <w:rPr>
      <w:rFonts w:eastAsiaTheme="minorHAnsi"/>
      <w:b/>
      <w:caps/>
      <w:szCs w:val="22"/>
      <w:lang w:val="nl-NL"/>
    </w:rPr>
  </w:style>
  <w:style w:type="paragraph" w:customStyle="1" w:styleId="Rfrenceinterne">
    <w:name w:val="Référence interne"/>
    <w:basedOn w:val="Normal"/>
    <w:next w:val="Rfrenceinterinstitutionnelle"/>
    <w:rsid w:val="006647A1"/>
    <w:pPr>
      <w:widowControl/>
      <w:spacing w:before="0" w:after="0" w:line="240" w:lineRule="auto"/>
      <w:ind w:left="5103"/>
    </w:pPr>
    <w:rPr>
      <w:rFonts w:eastAsiaTheme="minorHAnsi"/>
      <w:szCs w:val="22"/>
      <w:lang w:val="nl-NL"/>
    </w:rPr>
  </w:style>
  <w:style w:type="paragraph" w:customStyle="1" w:styleId="Rfrenceinterinstitutionnelle">
    <w:name w:val="Référence interinstitutionnelle"/>
    <w:basedOn w:val="Normal"/>
    <w:next w:val="Statut"/>
    <w:rsid w:val="006647A1"/>
    <w:pPr>
      <w:widowControl/>
      <w:spacing w:before="0" w:after="0" w:line="240" w:lineRule="auto"/>
      <w:ind w:left="5103"/>
    </w:pPr>
    <w:rPr>
      <w:rFonts w:eastAsiaTheme="minorHAnsi"/>
      <w:szCs w:val="22"/>
      <w:lang w:val="nl-NL"/>
    </w:rPr>
  </w:style>
  <w:style w:type="paragraph" w:customStyle="1" w:styleId="Nomdelinstitution">
    <w:name w:val="Nom de l'institution"/>
    <w:basedOn w:val="Normal"/>
    <w:next w:val="Emission"/>
    <w:rsid w:val="006647A1"/>
    <w:pPr>
      <w:widowControl/>
      <w:spacing w:before="0" w:after="0" w:line="240" w:lineRule="auto"/>
    </w:pPr>
    <w:rPr>
      <w:rFonts w:ascii="Arial" w:eastAsiaTheme="minorHAnsi" w:hAnsi="Arial" w:cs="Arial"/>
      <w:szCs w:val="22"/>
      <w:lang w:val="nl-NL"/>
    </w:rPr>
  </w:style>
  <w:style w:type="paragraph" w:customStyle="1" w:styleId="Emission">
    <w:name w:val="Emission"/>
    <w:basedOn w:val="Normal"/>
    <w:next w:val="Rfrenceinstitutionnelle"/>
    <w:rsid w:val="006647A1"/>
    <w:pPr>
      <w:widowControl/>
      <w:spacing w:before="0" w:after="0" w:line="240" w:lineRule="auto"/>
      <w:ind w:left="5103"/>
    </w:pPr>
    <w:rPr>
      <w:rFonts w:eastAsiaTheme="minorHAnsi"/>
      <w:szCs w:val="22"/>
      <w:lang w:val="nl-NL"/>
    </w:rPr>
  </w:style>
  <w:style w:type="paragraph" w:customStyle="1" w:styleId="Pagedecouverture">
    <w:name w:val="Page de couverture"/>
    <w:basedOn w:val="Normal"/>
    <w:next w:val="Normal"/>
    <w:rsid w:val="006647A1"/>
    <w:pPr>
      <w:widowControl/>
      <w:spacing w:before="0" w:after="0" w:line="240" w:lineRule="auto"/>
      <w:jc w:val="both"/>
    </w:pPr>
    <w:rPr>
      <w:rFonts w:eastAsiaTheme="minorHAnsi"/>
      <w:szCs w:val="22"/>
      <w:lang w:val="nl-NL"/>
    </w:rPr>
  </w:style>
  <w:style w:type="paragraph" w:customStyle="1" w:styleId="Declassification">
    <w:name w:val="Declassification"/>
    <w:basedOn w:val="Normal"/>
    <w:next w:val="Normal"/>
    <w:rsid w:val="006647A1"/>
    <w:pPr>
      <w:widowControl/>
      <w:spacing w:before="0" w:after="0" w:line="240" w:lineRule="auto"/>
      <w:jc w:val="both"/>
    </w:pPr>
    <w:rPr>
      <w:rFonts w:eastAsiaTheme="minorHAnsi"/>
      <w:szCs w:val="22"/>
      <w:lang w:val="nl-NL"/>
    </w:rPr>
  </w:style>
  <w:style w:type="paragraph" w:customStyle="1" w:styleId="Disclaimer">
    <w:name w:val="Disclaimer"/>
    <w:basedOn w:val="Normal"/>
    <w:rsid w:val="006647A1"/>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line="240" w:lineRule="auto"/>
      <w:jc w:val="both"/>
    </w:pPr>
    <w:rPr>
      <w:rFonts w:eastAsiaTheme="minorHAnsi"/>
      <w:szCs w:val="22"/>
      <w:lang w:val="nl-NL"/>
    </w:rPr>
  </w:style>
  <w:style w:type="paragraph" w:customStyle="1" w:styleId="SecurityMarking">
    <w:name w:val="SecurityMarking"/>
    <w:basedOn w:val="Normal"/>
    <w:rsid w:val="006647A1"/>
    <w:pPr>
      <w:widowControl/>
      <w:spacing w:before="0" w:after="0" w:line="276" w:lineRule="auto"/>
      <w:ind w:left="5103"/>
    </w:pPr>
    <w:rPr>
      <w:rFonts w:eastAsiaTheme="minorHAnsi"/>
      <w:sz w:val="28"/>
      <w:szCs w:val="22"/>
      <w:lang w:val="nl-NL"/>
    </w:rPr>
  </w:style>
  <w:style w:type="paragraph" w:customStyle="1" w:styleId="DateMarking">
    <w:name w:val="DateMarking"/>
    <w:basedOn w:val="Normal"/>
    <w:rsid w:val="006647A1"/>
    <w:pPr>
      <w:widowControl/>
      <w:spacing w:before="0" w:after="0" w:line="276" w:lineRule="auto"/>
      <w:ind w:left="5103"/>
    </w:pPr>
    <w:rPr>
      <w:rFonts w:eastAsiaTheme="minorHAnsi"/>
      <w:i/>
      <w:sz w:val="28"/>
      <w:szCs w:val="22"/>
      <w:lang w:val="nl-NL"/>
    </w:rPr>
  </w:style>
  <w:style w:type="paragraph" w:customStyle="1" w:styleId="ReleasableTo">
    <w:name w:val="ReleasableTo"/>
    <w:basedOn w:val="Normal"/>
    <w:rsid w:val="006647A1"/>
    <w:pPr>
      <w:widowControl/>
      <w:spacing w:before="0" w:after="0" w:line="276" w:lineRule="auto"/>
      <w:ind w:left="5103"/>
    </w:pPr>
    <w:rPr>
      <w:rFonts w:eastAsiaTheme="minorHAnsi"/>
      <w:i/>
      <w:sz w:val="28"/>
      <w:szCs w:val="22"/>
      <w:lang w:val="nl-NL"/>
    </w:rPr>
  </w:style>
  <w:style w:type="paragraph" w:customStyle="1" w:styleId="Annexetitreexpos">
    <w:name w:val="Annexe titre (exposé)"/>
    <w:basedOn w:val="Normal"/>
    <w:next w:val="Normal"/>
    <w:rsid w:val="006647A1"/>
    <w:pPr>
      <w:widowControl/>
      <w:spacing w:line="240" w:lineRule="auto"/>
      <w:jc w:val="center"/>
    </w:pPr>
    <w:rPr>
      <w:rFonts w:eastAsiaTheme="minorHAnsi"/>
      <w:b/>
      <w:szCs w:val="22"/>
      <w:u w:val="single"/>
      <w:lang w:val="nl-NL"/>
    </w:rPr>
  </w:style>
  <w:style w:type="paragraph" w:customStyle="1" w:styleId="Annexetitre">
    <w:name w:val="Annexe titre"/>
    <w:basedOn w:val="Normal"/>
    <w:next w:val="Normal"/>
    <w:rsid w:val="006647A1"/>
    <w:pPr>
      <w:widowControl/>
      <w:spacing w:line="240" w:lineRule="auto"/>
      <w:jc w:val="center"/>
    </w:pPr>
    <w:rPr>
      <w:rFonts w:eastAsiaTheme="minorHAnsi"/>
      <w:b/>
      <w:szCs w:val="22"/>
      <w:u w:val="single"/>
      <w:lang w:val="nl-NL"/>
    </w:rPr>
  </w:style>
  <w:style w:type="paragraph" w:customStyle="1" w:styleId="Annexetitrefichefinancire">
    <w:name w:val="Annexe titre (fiche financière)"/>
    <w:basedOn w:val="Normal"/>
    <w:next w:val="Normal"/>
    <w:rsid w:val="006647A1"/>
    <w:pPr>
      <w:widowControl/>
      <w:spacing w:line="240" w:lineRule="auto"/>
      <w:jc w:val="center"/>
    </w:pPr>
    <w:rPr>
      <w:rFonts w:eastAsiaTheme="minorHAnsi"/>
      <w:b/>
      <w:szCs w:val="22"/>
      <w:u w:val="single"/>
      <w:lang w:val="nl-NL"/>
    </w:rPr>
  </w:style>
  <w:style w:type="paragraph" w:customStyle="1" w:styleId="Avertissementtitre">
    <w:name w:val="Avertissement titre"/>
    <w:basedOn w:val="Normal"/>
    <w:next w:val="Normal"/>
    <w:rsid w:val="006647A1"/>
    <w:pPr>
      <w:keepNext/>
      <w:widowControl/>
      <w:spacing w:before="480" w:line="240" w:lineRule="auto"/>
      <w:jc w:val="both"/>
    </w:pPr>
    <w:rPr>
      <w:rFonts w:eastAsiaTheme="minorHAnsi"/>
      <w:szCs w:val="22"/>
      <w:u w:val="single"/>
      <w:lang w:val="nl-NL"/>
    </w:rPr>
  </w:style>
  <w:style w:type="paragraph" w:customStyle="1" w:styleId="Confidence">
    <w:name w:val="Confidence"/>
    <w:basedOn w:val="Normal"/>
    <w:next w:val="Normal"/>
    <w:rsid w:val="006647A1"/>
    <w:pPr>
      <w:widowControl/>
      <w:spacing w:before="360" w:line="240" w:lineRule="auto"/>
      <w:jc w:val="center"/>
    </w:pPr>
    <w:rPr>
      <w:rFonts w:eastAsiaTheme="minorHAnsi"/>
      <w:szCs w:val="22"/>
      <w:lang w:val="nl-NL"/>
    </w:rPr>
  </w:style>
  <w:style w:type="paragraph" w:customStyle="1" w:styleId="Confidentialit">
    <w:name w:val="Confidentialité"/>
    <w:basedOn w:val="Normal"/>
    <w:next w:val="TypedudocumentPagedecouverture"/>
    <w:rsid w:val="006647A1"/>
    <w:pPr>
      <w:widowControl/>
      <w:spacing w:before="240" w:after="240" w:line="240" w:lineRule="auto"/>
      <w:ind w:left="5103"/>
    </w:pPr>
    <w:rPr>
      <w:rFonts w:eastAsiaTheme="minorHAnsi"/>
      <w:i/>
      <w:sz w:val="32"/>
      <w:szCs w:val="22"/>
      <w:lang w:val="nl-NL"/>
    </w:rPr>
  </w:style>
  <w:style w:type="paragraph" w:customStyle="1" w:styleId="TypedudocumentPagedecouverture">
    <w:name w:val="Type du document (Page de couverture)"/>
    <w:basedOn w:val="Typedudocument"/>
    <w:next w:val="AccompagnantPagedecouverture"/>
    <w:rsid w:val="006647A1"/>
    <w:pPr>
      <w:spacing w:after="180" w:line="240" w:lineRule="auto"/>
    </w:pPr>
    <w:rPr>
      <w:rFonts w:eastAsiaTheme="minorHAnsi"/>
      <w:szCs w:val="22"/>
      <w:lang w:val="nl-NL"/>
    </w:rPr>
  </w:style>
  <w:style w:type="paragraph" w:customStyle="1" w:styleId="AccompagnantPagedecouverture">
    <w:name w:val="Accompagnant (Page de couverture)"/>
    <w:basedOn w:val="Accompagnant"/>
    <w:next w:val="TypeacteprincipalPagedecouverture"/>
    <w:rsid w:val="006647A1"/>
  </w:style>
  <w:style w:type="paragraph" w:customStyle="1" w:styleId="Accompagnant">
    <w:name w:val="Accompagnant"/>
    <w:basedOn w:val="Normal"/>
    <w:next w:val="Typeacteprincipal"/>
    <w:rsid w:val="006647A1"/>
    <w:pPr>
      <w:widowControl/>
      <w:spacing w:before="180" w:after="240" w:line="240" w:lineRule="auto"/>
      <w:jc w:val="center"/>
    </w:pPr>
    <w:rPr>
      <w:rFonts w:eastAsiaTheme="minorHAnsi"/>
      <w:b/>
      <w:szCs w:val="22"/>
      <w:lang w:val="nl-NL"/>
    </w:rPr>
  </w:style>
  <w:style w:type="paragraph" w:customStyle="1" w:styleId="Typeacteprincipal">
    <w:name w:val="Type acte principal"/>
    <w:basedOn w:val="Normal"/>
    <w:next w:val="Objetacteprincipal"/>
    <w:rsid w:val="006647A1"/>
    <w:pPr>
      <w:widowControl/>
      <w:spacing w:before="0" w:after="240" w:line="240" w:lineRule="auto"/>
      <w:jc w:val="center"/>
    </w:pPr>
    <w:rPr>
      <w:rFonts w:eastAsiaTheme="minorHAnsi"/>
      <w:b/>
      <w:szCs w:val="22"/>
      <w:lang w:val="nl-NL"/>
    </w:rPr>
  </w:style>
  <w:style w:type="paragraph" w:customStyle="1" w:styleId="Objetacteprincipal">
    <w:name w:val="Objet acte principal"/>
    <w:basedOn w:val="Normal"/>
    <w:next w:val="Titrearticle"/>
    <w:rsid w:val="006647A1"/>
    <w:pPr>
      <w:widowControl/>
      <w:spacing w:before="0" w:after="360" w:line="240" w:lineRule="auto"/>
      <w:jc w:val="center"/>
    </w:pPr>
    <w:rPr>
      <w:rFonts w:eastAsiaTheme="minorHAnsi"/>
      <w:b/>
      <w:szCs w:val="22"/>
      <w:lang w:val="nl-NL"/>
    </w:rPr>
  </w:style>
  <w:style w:type="paragraph" w:customStyle="1" w:styleId="Titrearticle">
    <w:name w:val="Titre article"/>
    <w:basedOn w:val="Normal"/>
    <w:next w:val="Normal"/>
    <w:rsid w:val="006647A1"/>
    <w:pPr>
      <w:keepNext/>
      <w:widowControl/>
      <w:spacing w:before="360" w:line="240" w:lineRule="auto"/>
      <w:jc w:val="center"/>
    </w:pPr>
    <w:rPr>
      <w:rFonts w:eastAsiaTheme="minorHAnsi"/>
      <w:i/>
      <w:szCs w:val="22"/>
      <w:lang w:val="nl-NL"/>
    </w:rPr>
  </w:style>
  <w:style w:type="paragraph" w:customStyle="1" w:styleId="TypeacteprincipalPagedecouverture">
    <w:name w:val="Type acte principal (Page de couverture)"/>
    <w:basedOn w:val="Typeacteprincipal"/>
    <w:next w:val="ObjetacteprincipalPagedecouverture"/>
    <w:rsid w:val="006647A1"/>
  </w:style>
  <w:style w:type="paragraph" w:customStyle="1" w:styleId="ObjetacteprincipalPagedecouverture">
    <w:name w:val="Objet acte principal (Page de couverture)"/>
    <w:basedOn w:val="Objetacteprincipal"/>
    <w:next w:val="Rfrencecroise"/>
    <w:rsid w:val="006647A1"/>
  </w:style>
  <w:style w:type="paragraph" w:customStyle="1" w:styleId="Rfrencecroise">
    <w:name w:val="Référence croisée"/>
    <w:basedOn w:val="Normal"/>
    <w:rsid w:val="006647A1"/>
    <w:pPr>
      <w:widowControl/>
      <w:spacing w:before="0" w:after="0" w:line="240" w:lineRule="auto"/>
      <w:jc w:val="center"/>
    </w:pPr>
    <w:rPr>
      <w:rFonts w:eastAsiaTheme="minorHAnsi"/>
      <w:szCs w:val="22"/>
      <w:lang w:val="nl-NL"/>
    </w:rPr>
  </w:style>
  <w:style w:type="paragraph" w:customStyle="1" w:styleId="Corrigendum">
    <w:name w:val="Corrigendum"/>
    <w:basedOn w:val="Normal"/>
    <w:next w:val="Normal"/>
    <w:rsid w:val="006647A1"/>
    <w:pPr>
      <w:widowControl/>
      <w:spacing w:before="0" w:after="240" w:line="240" w:lineRule="auto"/>
    </w:pPr>
    <w:rPr>
      <w:rFonts w:eastAsiaTheme="minorHAnsi"/>
      <w:szCs w:val="22"/>
      <w:lang w:val="nl-NL"/>
    </w:rPr>
  </w:style>
  <w:style w:type="paragraph" w:customStyle="1" w:styleId="Datedadoption">
    <w:name w:val="Date d'adoption"/>
    <w:basedOn w:val="Normal"/>
    <w:next w:val="IntrtEEE"/>
    <w:rsid w:val="006647A1"/>
    <w:pPr>
      <w:widowControl/>
      <w:spacing w:before="360" w:after="0" w:line="240" w:lineRule="auto"/>
      <w:jc w:val="center"/>
    </w:pPr>
    <w:rPr>
      <w:rFonts w:eastAsiaTheme="minorHAnsi"/>
      <w:b/>
      <w:szCs w:val="22"/>
      <w:lang w:val="nl-NL"/>
    </w:rPr>
  </w:style>
  <w:style w:type="paragraph" w:customStyle="1" w:styleId="Exposdesmotifstitre">
    <w:name w:val="Exposé des motifs titre"/>
    <w:basedOn w:val="Normal"/>
    <w:next w:val="Normal"/>
    <w:rsid w:val="006647A1"/>
    <w:pPr>
      <w:widowControl/>
      <w:spacing w:line="240" w:lineRule="auto"/>
      <w:jc w:val="center"/>
    </w:pPr>
    <w:rPr>
      <w:rFonts w:eastAsiaTheme="minorHAnsi"/>
      <w:b/>
      <w:szCs w:val="22"/>
      <w:u w:val="single"/>
      <w:lang w:val="nl-NL"/>
    </w:rPr>
  </w:style>
  <w:style w:type="paragraph" w:customStyle="1" w:styleId="ManualConsidrant">
    <w:name w:val="Manual Considérant"/>
    <w:basedOn w:val="Normal"/>
    <w:rsid w:val="006647A1"/>
    <w:pPr>
      <w:widowControl/>
      <w:spacing w:line="240" w:lineRule="auto"/>
      <w:ind w:left="709" w:hanging="709"/>
      <w:jc w:val="both"/>
    </w:pPr>
    <w:rPr>
      <w:rFonts w:eastAsiaTheme="minorHAnsi"/>
      <w:szCs w:val="22"/>
      <w:lang w:val="nl-NL"/>
    </w:rPr>
  </w:style>
  <w:style w:type="paragraph" w:customStyle="1" w:styleId="Personnequisigne">
    <w:name w:val="Personne qui signe"/>
    <w:basedOn w:val="Normal"/>
    <w:next w:val="Institutionquisigne"/>
    <w:rsid w:val="006647A1"/>
    <w:pPr>
      <w:widowControl/>
      <w:tabs>
        <w:tab w:val="left" w:pos="4252"/>
      </w:tabs>
      <w:spacing w:before="0" w:after="0" w:line="240" w:lineRule="auto"/>
    </w:pPr>
    <w:rPr>
      <w:rFonts w:eastAsiaTheme="minorHAnsi"/>
      <w:i/>
      <w:szCs w:val="22"/>
      <w:lang w:val="nl-NL"/>
    </w:rPr>
  </w:style>
  <w:style w:type="character" w:customStyle="1" w:styleId="Added">
    <w:name w:val="Added"/>
    <w:basedOn w:val="DefaultParagraphFont"/>
    <w:rsid w:val="006647A1"/>
    <w:rPr>
      <w:b/>
      <w:u w:val="single"/>
      <w:shd w:val="clear" w:color="auto" w:fill="auto"/>
    </w:rPr>
  </w:style>
  <w:style w:type="character" w:customStyle="1" w:styleId="Deleted">
    <w:name w:val="Deleted"/>
    <w:basedOn w:val="DefaultParagraphFont"/>
    <w:rsid w:val="006647A1"/>
    <w:rPr>
      <w:strike/>
      <w:dstrike w:val="0"/>
      <w:shd w:val="clear" w:color="auto" w:fill="auto"/>
    </w:rPr>
  </w:style>
  <w:style w:type="paragraph" w:customStyle="1" w:styleId="Address">
    <w:name w:val="Address"/>
    <w:basedOn w:val="Normal"/>
    <w:next w:val="Normal"/>
    <w:rsid w:val="006647A1"/>
    <w:pPr>
      <w:keepLines/>
      <w:widowControl/>
      <w:ind w:left="3402"/>
    </w:pPr>
    <w:rPr>
      <w:rFonts w:eastAsiaTheme="minorHAnsi"/>
      <w:szCs w:val="22"/>
      <w:lang w:val="nl-NL"/>
    </w:rPr>
  </w:style>
  <w:style w:type="paragraph" w:customStyle="1" w:styleId="Objetexterne">
    <w:name w:val="Objet externe"/>
    <w:basedOn w:val="Normal"/>
    <w:next w:val="Normal"/>
    <w:rsid w:val="006647A1"/>
    <w:pPr>
      <w:widowControl/>
      <w:spacing w:line="240" w:lineRule="auto"/>
      <w:jc w:val="both"/>
    </w:pPr>
    <w:rPr>
      <w:rFonts w:eastAsiaTheme="minorHAnsi"/>
      <w:i/>
      <w:caps/>
      <w:szCs w:val="22"/>
      <w:lang w:val="nl-NL"/>
    </w:rPr>
  </w:style>
  <w:style w:type="paragraph" w:customStyle="1" w:styleId="Supertitre">
    <w:name w:val="Supertitre"/>
    <w:basedOn w:val="Normal"/>
    <w:next w:val="Normal"/>
    <w:rsid w:val="006647A1"/>
    <w:pPr>
      <w:widowControl/>
      <w:spacing w:before="0" w:after="600" w:line="240" w:lineRule="auto"/>
      <w:jc w:val="center"/>
    </w:pPr>
    <w:rPr>
      <w:rFonts w:eastAsiaTheme="minorHAnsi"/>
      <w:b/>
      <w:szCs w:val="22"/>
      <w:lang w:val="nl-NL"/>
    </w:rPr>
  </w:style>
  <w:style w:type="paragraph" w:customStyle="1" w:styleId="Languesfaisantfoi">
    <w:name w:val="Langues faisant foi"/>
    <w:basedOn w:val="Normal"/>
    <w:next w:val="Normal"/>
    <w:rsid w:val="006647A1"/>
    <w:pPr>
      <w:widowControl/>
      <w:spacing w:before="360" w:after="0" w:line="240" w:lineRule="auto"/>
      <w:jc w:val="center"/>
    </w:pPr>
    <w:rPr>
      <w:rFonts w:eastAsiaTheme="minorHAnsi"/>
      <w:szCs w:val="22"/>
      <w:lang w:val="nl-NL"/>
    </w:rPr>
  </w:style>
  <w:style w:type="paragraph" w:customStyle="1" w:styleId="Fichefinanciretitre">
    <w:name w:val="Fiche financière titre"/>
    <w:basedOn w:val="Normal"/>
    <w:next w:val="Normal"/>
    <w:rsid w:val="006647A1"/>
    <w:pPr>
      <w:widowControl/>
      <w:spacing w:line="240" w:lineRule="auto"/>
      <w:jc w:val="center"/>
    </w:pPr>
    <w:rPr>
      <w:rFonts w:eastAsiaTheme="minorHAnsi"/>
      <w:b/>
      <w:szCs w:val="22"/>
      <w:u w:val="single"/>
      <w:lang w:val="nl-NL"/>
    </w:rPr>
  </w:style>
  <w:style w:type="paragraph" w:customStyle="1" w:styleId="DatedadoptionPagedecouverture">
    <w:name w:val="Date d'adoption (Page de couverture)"/>
    <w:basedOn w:val="Datedadoption"/>
    <w:next w:val="IntrtEEEPagedecouverture"/>
    <w:rsid w:val="006647A1"/>
  </w:style>
  <w:style w:type="paragraph" w:customStyle="1" w:styleId="IntrtEEEPagedecouverture">
    <w:name w:val="Intérêt EEE (Page de couverture)"/>
    <w:basedOn w:val="IntrtEEE"/>
    <w:next w:val="Rfrencecroise"/>
    <w:rsid w:val="006647A1"/>
    <w:pPr>
      <w:spacing w:line="240" w:lineRule="auto"/>
    </w:pPr>
    <w:rPr>
      <w:rFonts w:eastAsiaTheme="minorHAnsi"/>
      <w:szCs w:val="22"/>
      <w:lang w:val="nl-NL"/>
    </w:rPr>
  </w:style>
  <w:style w:type="paragraph" w:customStyle="1" w:styleId="RfrenceinterinstitutionnellePagedecouverture">
    <w:name w:val="Référence interinstitutionnelle (Page de couverture)"/>
    <w:basedOn w:val="Rfrenceinterinstitutionnelle"/>
    <w:next w:val="Confidentialit"/>
    <w:rsid w:val="006647A1"/>
  </w:style>
  <w:style w:type="paragraph" w:customStyle="1" w:styleId="StatutPagedecouverture">
    <w:name w:val="Statut (Page de couverture)"/>
    <w:basedOn w:val="Statut"/>
    <w:next w:val="TypedudocumentPagedecouverture"/>
    <w:rsid w:val="006647A1"/>
    <w:pPr>
      <w:spacing w:before="0" w:after="240" w:line="240" w:lineRule="auto"/>
    </w:pPr>
    <w:rPr>
      <w:rFonts w:eastAsiaTheme="minorHAnsi"/>
      <w:szCs w:val="22"/>
      <w:lang w:val="nl-NL"/>
    </w:rPr>
  </w:style>
  <w:style w:type="paragraph" w:customStyle="1" w:styleId="Volume">
    <w:name w:val="Volume"/>
    <w:basedOn w:val="Normal"/>
    <w:next w:val="Confidentialit"/>
    <w:rsid w:val="006647A1"/>
    <w:pPr>
      <w:widowControl/>
      <w:spacing w:before="0" w:after="240" w:line="240" w:lineRule="auto"/>
      <w:ind w:left="5103"/>
    </w:pPr>
    <w:rPr>
      <w:rFonts w:eastAsiaTheme="minorHAnsi"/>
      <w:szCs w:val="22"/>
      <w:lang w:val="nl-NL"/>
    </w:rPr>
  </w:style>
  <w:style w:type="paragraph" w:customStyle="1" w:styleId="LanguesfaisantfoiPagedecouverture">
    <w:name w:val="Langues faisant foi (Page de couverture)"/>
    <w:basedOn w:val="Normal"/>
    <w:next w:val="Normal"/>
    <w:rsid w:val="006647A1"/>
    <w:pPr>
      <w:widowControl/>
      <w:spacing w:before="360" w:after="0" w:line="240" w:lineRule="auto"/>
      <w:jc w:val="center"/>
    </w:pPr>
    <w:rPr>
      <w:rFonts w:eastAsiaTheme="minorHAnsi"/>
      <w:szCs w:val="22"/>
      <w:lang w:val="nl-NL"/>
    </w:rPr>
  </w:style>
  <w:style w:type="paragraph" w:customStyle="1" w:styleId="ATHeading1">
    <w:name w:val="AT Heading 1"/>
    <w:basedOn w:val="Normal"/>
    <w:next w:val="Normal"/>
    <w:rsid w:val="00D9063E"/>
    <w:pPr>
      <w:keepNext/>
      <w:keepLines/>
      <w:widowControl/>
      <w:spacing w:before="480" w:line="240" w:lineRule="auto"/>
      <w:outlineLvl w:val="0"/>
    </w:pPr>
    <w:rPr>
      <w:b/>
      <w:sz w:val="28"/>
      <w:szCs w:val="20"/>
      <w:lang w:eastAsia="fr-FR"/>
    </w:rPr>
  </w:style>
  <w:style w:type="paragraph" w:customStyle="1" w:styleId="ATHeading2">
    <w:name w:val="AT Heading 2"/>
    <w:basedOn w:val="Normal"/>
    <w:next w:val="Normal"/>
    <w:rsid w:val="00D9063E"/>
    <w:pPr>
      <w:widowControl/>
      <w:spacing w:line="240" w:lineRule="auto"/>
      <w:outlineLvl w:val="1"/>
    </w:pPr>
    <w:rPr>
      <w:b/>
      <w:sz w:val="28"/>
      <w:szCs w:val="20"/>
      <w:lang w:eastAsia="fr-FR"/>
    </w:rPr>
  </w:style>
  <w:style w:type="paragraph" w:customStyle="1" w:styleId="ATHeading3">
    <w:name w:val="AT Heading 3"/>
    <w:basedOn w:val="Normal"/>
    <w:next w:val="Normal"/>
    <w:rsid w:val="00D9063E"/>
    <w:pPr>
      <w:keepNext/>
      <w:keepLines/>
      <w:widowControl/>
      <w:spacing w:line="240" w:lineRule="auto"/>
      <w:outlineLvl w:val="2"/>
    </w:pPr>
    <w:rPr>
      <w:b/>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ur-lex.europa.eu/legal-content/NL/TXT/HTML/?uri=CELEX:02012R0383-20140617&amp;from=N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42313A-80D0-4FD7-BAE7-9820CC508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267</Pages>
  <Words>40907</Words>
  <Characters>238111</Characters>
  <Application>Microsoft Office Word</Application>
  <DocSecurity>4</DocSecurity>
  <Lines>1984</Lines>
  <Paragraphs>556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SOLTYSOVA Zuzana</cp:lastModifiedBy>
  <cp:revision>2</cp:revision>
  <dcterms:created xsi:type="dcterms:W3CDTF">2024-11-11T16:28:00Z</dcterms:created>
  <dcterms:modified xsi:type="dcterms:W3CDTF">2024-11-11T16:28:00Z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73557</vt:lpwstr>
  </property>
  <property fmtid="{D5CDD505-2E9C-101B-9397-08002B2CF9AE}" pid="3" name="dmxml.render.traceId">
    <vt:lpwstr>66fe9a1d72b4052fc742ff3f29a19496</vt:lpwstr>
  </property>
  <property fmtid="{D5CDD505-2E9C-101B-9397-08002B2CF9AE}" pid="4" name="UID">
    <vt:lpwstr>eu.europa.europarl-TMP1-0000-0000000001_00.00-en-00.00_text-xml</vt:lpwstr>
  </property>
</Properties>
</file>