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B0394" w:rsidRPr="003B1A56" w:rsidTr="004B0394">
        <w:trPr>
          <w:trHeight w:hRule="exact" w:val="1418"/>
        </w:trPr>
        <w:tc>
          <w:tcPr>
            <w:tcW w:w="6804" w:type="dxa"/>
            <w:shd w:val="clear" w:color="auto" w:fill="auto"/>
            <w:vAlign w:val="center"/>
          </w:tcPr>
          <w:p w:rsidR="004B0394" w:rsidRPr="003B1A56" w:rsidRDefault="004B0394" w:rsidP="004B0394">
            <w:pPr>
              <w:pStyle w:val="EPName"/>
            </w:pPr>
            <w:r w:rsidRPr="003B1A56">
              <w:t>Parlament Ewropew</w:t>
            </w:r>
          </w:p>
          <w:p w:rsidR="004B0394" w:rsidRPr="003B1A56" w:rsidRDefault="004B0394" w:rsidP="004B0394">
            <w:pPr>
              <w:pStyle w:val="EPTerm"/>
              <w:rPr>
                <w:rStyle w:val="HideTWBExt"/>
                <w:vanish w:val="0"/>
              </w:rPr>
            </w:pPr>
            <w:r w:rsidRPr="003B1A56">
              <w:t>2019-2024</w:t>
            </w:r>
          </w:p>
        </w:tc>
        <w:tc>
          <w:tcPr>
            <w:tcW w:w="2268" w:type="dxa"/>
            <w:shd w:val="clear" w:color="auto" w:fill="auto"/>
          </w:tcPr>
          <w:p w:rsidR="004B0394" w:rsidRPr="003B1A56" w:rsidRDefault="004B0394" w:rsidP="004B0394">
            <w:pPr>
              <w:pStyle w:val="EPLogo"/>
            </w:pPr>
            <w:r w:rsidRPr="003B1A56">
              <w:rPr>
                <w:noProof/>
                <w:lang w:val="en-GB"/>
              </w:rPr>
              <w:drawing>
                <wp:inline distT="0" distB="0" distL="0" distR="0" wp14:anchorId="32A30327" wp14:editId="32BCD0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B0394" w:rsidRPr="003B1A56" w:rsidRDefault="004B0394" w:rsidP="004B0394">
      <w:pPr>
        <w:pStyle w:val="LineTop"/>
      </w:pPr>
    </w:p>
    <w:p w:rsidR="004B0394" w:rsidRPr="003B1A56" w:rsidRDefault="004B0394" w:rsidP="004B0394">
      <w:pPr>
        <w:pStyle w:val="EPBodyTA1"/>
      </w:pPr>
      <w:r w:rsidRPr="003B1A56">
        <w:t>TESTI ADOTTATI</w:t>
      </w:r>
    </w:p>
    <w:p w:rsidR="004B0394" w:rsidRPr="003B1A56" w:rsidRDefault="004B0394" w:rsidP="004B0394">
      <w:pPr>
        <w:pStyle w:val="LineBottom"/>
      </w:pPr>
    </w:p>
    <w:p w:rsidR="004B0394" w:rsidRPr="003B1A56" w:rsidRDefault="004B0394" w:rsidP="004B0394">
      <w:pPr>
        <w:pStyle w:val="ATHeading1"/>
      </w:pPr>
      <w:bookmarkStart w:id="0" w:name="TANumber"/>
      <w:r w:rsidRPr="003B1A56">
        <w:t>P9_TA(2024)00</w:t>
      </w:r>
      <w:bookmarkEnd w:id="0"/>
      <w:r w:rsidRPr="003B1A56">
        <w:t>99</w:t>
      </w:r>
    </w:p>
    <w:p w:rsidR="004B0394" w:rsidRPr="003B1A56" w:rsidRDefault="004B0394" w:rsidP="004B0394">
      <w:pPr>
        <w:pStyle w:val="ATHeading2"/>
      </w:pPr>
      <w:r w:rsidRPr="003B1A56">
        <w:rPr>
          <w:rFonts w:hint="eastAsia"/>
        </w:rPr>
        <w:t>Ċ</w:t>
      </w:r>
      <w:r w:rsidRPr="003B1A56">
        <w:t>ertifikat ta</w:t>
      </w:r>
      <w:r w:rsidRPr="003B1A56">
        <w:rPr>
          <w:rFonts w:hint="eastAsia"/>
        </w:rPr>
        <w:t>’</w:t>
      </w:r>
      <w:r w:rsidRPr="003B1A56">
        <w:t xml:space="preserve"> protezzjoni supplimentari g</w:t>
      </w:r>
      <w:r w:rsidRPr="003B1A56">
        <w:rPr>
          <w:rFonts w:hint="eastAsia"/>
        </w:rPr>
        <w:t>ħ</w:t>
      </w:r>
      <w:r w:rsidRPr="003B1A56">
        <w:t>al prodotti medi</w:t>
      </w:r>
      <w:r w:rsidRPr="003B1A56">
        <w:rPr>
          <w:rFonts w:hint="eastAsia"/>
        </w:rPr>
        <w:t>ċ</w:t>
      </w:r>
      <w:r w:rsidRPr="003B1A56">
        <w:t>inali (riformulazzjoni)</w:t>
      </w:r>
    </w:p>
    <w:p w:rsidR="004B0394" w:rsidRPr="004B0394" w:rsidRDefault="004B0394" w:rsidP="004B0394">
      <w:pPr>
        <w:spacing w:before="0" w:after="0" w:line="240" w:lineRule="auto"/>
        <w:rPr>
          <w:i/>
          <w:vanish/>
          <w:lang w:val="mt-MT"/>
        </w:rPr>
      </w:pPr>
      <w:r w:rsidRPr="003B1A56">
        <w:rPr>
          <w:i/>
        </w:rPr>
        <w:fldChar w:fldCharType="begin"/>
      </w:r>
      <w:r w:rsidRPr="004B0394">
        <w:rPr>
          <w:i/>
          <w:lang w:val="mt-MT"/>
        </w:rPr>
        <w:instrText xml:space="preserve"> TC"(</w:instrText>
      </w:r>
      <w:bookmarkStart w:id="1" w:name="DocNumber"/>
      <w:r w:rsidRPr="004B0394">
        <w:rPr>
          <w:i/>
          <w:lang w:val="mt-MT"/>
        </w:rPr>
        <w:instrText>A9-0022/2024</w:instrText>
      </w:r>
      <w:bookmarkEnd w:id="1"/>
      <w:r w:rsidRPr="004B0394">
        <w:rPr>
          <w:i/>
          <w:lang w:val="mt-MT"/>
        </w:rPr>
        <w:instrText xml:space="preserve"> - Rapporteur: Tiemo Wölken)"\l3 \n&gt; \* MERGEFORMAT </w:instrText>
      </w:r>
      <w:r w:rsidRPr="003B1A56">
        <w:rPr>
          <w:i/>
        </w:rPr>
        <w:fldChar w:fldCharType="end"/>
      </w:r>
    </w:p>
    <w:p w:rsidR="004B0394" w:rsidRPr="004B0394" w:rsidRDefault="004B0394" w:rsidP="004B0394">
      <w:pPr>
        <w:spacing w:before="0" w:after="0" w:line="240" w:lineRule="auto"/>
        <w:rPr>
          <w:vanish/>
          <w:lang w:val="mt-MT"/>
        </w:rPr>
      </w:pPr>
      <w:bookmarkStart w:id="2" w:name="Commission"/>
      <w:r w:rsidRPr="004B0394">
        <w:rPr>
          <w:vanish/>
          <w:lang w:val="mt-MT"/>
        </w:rPr>
        <w:t>Kumitat għall-Affarijiet Legali</w:t>
      </w:r>
      <w:bookmarkEnd w:id="2"/>
    </w:p>
    <w:p w:rsidR="004B0394" w:rsidRPr="004B0394" w:rsidRDefault="004B0394" w:rsidP="004B0394">
      <w:pPr>
        <w:spacing w:before="0" w:after="0" w:line="240" w:lineRule="auto"/>
        <w:rPr>
          <w:vanish/>
          <w:lang w:val="mt-MT"/>
        </w:rPr>
      </w:pPr>
      <w:bookmarkStart w:id="3" w:name="PE"/>
      <w:r w:rsidRPr="004B0394">
        <w:rPr>
          <w:vanish/>
          <w:lang w:val="mt-MT"/>
        </w:rPr>
        <w:t>PE753.704</w:t>
      </w:r>
      <w:bookmarkEnd w:id="3"/>
    </w:p>
    <w:p w:rsidR="004B0394" w:rsidRPr="003B1A56" w:rsidRDefault="004B0394" w:rsidP="004B0394">
      <w:pPr>
        <w:pStyle w:val="ATHeading3"/>
      </w:pPr>
      <w:bookmarkStart w:id="4" w:name="Sujet"/>
      <w:r w:rsidRPr="003B1A56">
        <w:t>Riżoluzzjoni leġiżlattiva tal-Parlament Ewropew tat-28 ta' Frar 2024 dwar il-proposta għal regolament tal-Parlament Ewropew u tal-Kunsill dwar iċ-ċertifikat ta’ protezzjoni supplimentari għal prodotti mediċinali (riformulazzjoni)</w:t>
      </w:r>
      <w:bookmarkEnd w:id="4"/>
      <w:r w:rsidRPr="003B1A56">
        <w:t xml:space="preserve"> </w:t>
      </w:r>
      <w:bookmarkStart w:id="5" w:name="References"/>
      <w:r w:rsidRPr="003B1A56">
        <w:t>(COM(2023)0231 – C9-0146/2023 – 2023/0130(COD))</w:t>
      </w:r>
      <w:bookmarkEnd w:id="5"/>
    </w:p>
    <w:p w:rsidR="004B0394" w:rsidRPr="003B1A56" w:rsidRDefault="004B0394" w:rsidP="004B0394">
      <w:pPr>
        <w:pStyle w:val="NormalBold"/>
      </w:pPr>
      <w:bookmarkStart w:id="6" w:name="TextBodyBegin"/>
      <w:bookmarkEnd w:id="6"/>
      <w:r w:rsidRPr="003B1A56">
        <w:t>(Proċedura leġiżlattiva ordinarja – riformulazzjoni)</w:t>
      </w:r>
    </w:p>
    <w:p w:rsidR="004B0394" w:rsidRPr="003B1A56" w:rsidRDefault="004B0394" w:rsidP="004B0394">
      <w:pPr>
        <w:pStyle w:val="EPComma"/>
      </w:pPr>
      <w:r w:rsidRPr="003B1A56">
        <w:rPr>
          <w:i/>
        </w:rPr>
        <w:t>Il-Parlament Ewropew</w:t>
      </w:r>
      <w:r w:rsidRPr="003B1A56">
        <w:t>,</w:t>
      </w:r>
    </w:p>
    <w:p w:rsidR="004B0394" w:rsidRPr="003B1A56" w:rsidRDefault="004B0394" w:rsidP="004B0394">
      <w:pPr>
        <w:pStyle w:val="NormalHanging12a"/>
      </w:pPr>
      <w:r w:rsidRPr="003B1A56">
        <w:t>–</w:t>
      </w:r>
      <w:r w:rsidRPr="003B1A56">
        <w:tab/>
        <w:t>wara li kkunsidra l-proposta tal-Kummissjoni lill-Parlament Ewropew u lill-Kunsill (COM(2023)0231),</w:t>
      </w:r>
    </w:p>
    <w:p w:rsidR="004B0394" w:rsidRPr="003B1A56" w:rsidRDefault="004B0394" w:rsidP="004B0394">
      <w:pPr>
        <w:pStyle w:val="NormalHanging12a"/>
      </w:pPr>
      <w:r w:rsidRPr="003B1A56">
        <w:t>–</w:t>
      </w:r>
      <w:r w:rsidRPr="003B1A56">
        <w:tab/>
        <w:t>wara li kkunsidra l-Artikolu 294(2) u l-Artikolu 114(1) tat-Trattat dwar il-Funzjonament tal-Unjoni Ewropea, skont liema artikoli l-Kummissjoni ppreżentat il-proposta lill-Parlament (C9</w:t>
      </w:r>
      <w:r w:rsidRPr="003B1A56">
        <w:noBreakHyphen/>
        <w:t>0146/2023),</w:t>
      </w:r>
    </w:p>
    <w:p w:rsidR="004B0394" w:rsidRPr="003B1A56" w:rsidRDefault="004B0394" w:rsidP="004B0394">
      <w:pPr>
        <w:pStyle w:val="NormalHanging12a"/>
      </w:pPr>
      <w:r w:rsidRPr="003B1A56">
        <w:t>–</w:t>
      </w:r>
      <w:r w:rsidRPr="003B1A56">
        <w:tab/>
        <w:t>wara li kkunsidra l-Artikolu 294(3) tat-Trattat dwar il-Funzjonament tal-Unjoni Ewropea,</w:t>
      </w:r>
    </w:p>
    <w:p w:rsidR="004B0394" w:rsidRPr="003B1A56" w:rsidRDefault="004B0394" w:rsidP="004B0394">
      <w:pPr>
        <w:pStyle w:val="NormalHanging12a"/>
      </w:pPr>
      <w:r w:rsidRPr="003B1A56">
        <w:t>–</w:t>
      </w:r>
      <w:r w:rsidRPr="003B1A56">
        <w:tab/>
        <w:t>wara li kkunsidraw l-opinjoni tal-Kumitat Ekonomiku u Soċjali Ewropew tas-27 ta’ Settembru 2023</w:t>
      </w:r>
      <w:r w:rsidRPr="003B1A56">
        <w:rPr>
          <w:rStyle w:val="FootnoteReference"/>
        </w:rPr>
        <w:footnoteReference w:id="1"/>
      </w:r>
      <w:r w:rsidRPr="003B1A56">
        <w:t>,</w:t>
      </w:r>
    </w:p>
    <w:p w:rsidR="004B0394" w:rsidRPr="003B1A56" w:rsidRDefault="004B0394" w:rsidP="004B0394">
      <w:pPr>
        <w:pStyle w:val="NormalHanging12a"/>
      </w:pPr>
      <w:r w:rsidRPr="003B1A56">
        <w:t>–</w:t>
      </w:r>
      <w:r w:rsidRPr="003B1A56">
        <w:tab/>
        <w:t>wara li kkunsidra l-Ftehim Interistituzzjonali tat-28 ta’ Novembru 2001 fuq l-użu aktar strutturat tat-teknika ta’ kitba mill-ġdid tal-atti legali</w:t>
      </w:r>
      <w:r w:rsidRPr="003B1A56">
        <w:rPr>
          <w:rStyle w:val="FootnoteReference"/>
        </w:rPr>
        <w:footnoteReference w:id="2"/>
      </w:r>
      <w:r w:rsidRPr="003B1A56">
        <w:t>,</w:t>
      </w:r>
    </w:p>
    <w:p w:rsidR="004B0394" w:rsidRPr="003B1A56" w:rsidRDefault="004B0394" w:rsidP="004B0394">
      <w:pPr>
        <w:pStyle w:val="NormalHanging12a"/>
      </w:pPr>
      <w:r w:rsidRPr="003B1A56">
        <w:t>–</w:t>
      </w:r>
      <w:r w:rsidRPr="003B1A56">
        <w:tab/>
        <w:t>wara li kkunsidra l-Artikoli 110 u 59 tar-Regoli ta’ Proċedura tiegħu,</w:t>
      </w:r>
    </w:p>
    <w:p w:rsidR="004B0394" w:rsidRPr="003B1A56" w:rsidRDefault="004B0394" w:rsidP="004B0394">
      <w:pPr>
        <w:pStyle w:val="NormalHanging12a"/>
      </w:pPr>
      <w:r w:rsidRPr="003B1A56">
        <w:t>–</w:t>
      </w:r>
      <w:r w:rsidRPr="003B1A56">
        <w:tab/>
        <w:t>wara li kkunsidra r-rapport tal-Kumitat għall-Affarijiet Legali (A9-0022/2024),</w:t>
      </w:r>
    </w:p>
    <w:p w:rsidR="004B0394" w:rsidRPr="003B1A56" w:rsidRDefault="004B0394" w:rsidP="004B0394">
      <w:pPr>
        <w:pStyle w:val="NormalHanging12a"/>
      </w:pPr>
      <w:r w:rsidRPr="003B1A56">
        <w:t>A.</w:t>
      </w:r>
      <w:r w:rsidRPr="003B1A56">
        <w:tab/>
        <w:t>billi, fl-opinjoni tal-Grupp ta’ Ħidma Konsultattiv tas-Servizzi Legali tal-Parlament Ewropew, tal-Kunsill u tal-Kummissjoni, il-proposta tal-Kummissjoni ma tinkludi ebda tibdil sustanzjali ħlief dak identifikat bħala tali fil-proposta u billi, f’dak li jikkonċerna l-</w:t>
      </w:r>
      <w:r w:rsidRPr="003B1A56">
        <w:lastRenderedPageBreak/>
        <w:t>kodifikazzjoni tad-dispożizzjonijiet mhux mibdula tal-atti preċedenti flimkien ma’ dan it-tibdil, il-proposta tillimita ruħha għal kodifikazzjoni pura u sempliċi tal-atti eżistenti mingħajr tibdil sustanzjali;</w:t>
      </w:r>
    </w:p>
    <w:p w:rsidR="004B0394" w:rsidRPr="003B1A56" w:rsidRDefault="004B0394" w:rsidP="004B0394">
      <w:pPr>
        <w:pStyle w:val="NormalHanging12a"/>
      </w:pPr>
      <w:r w:rsidRPr="003B1A56">
        <w:t>1.</w:t>
      </w:r>
      <w:r w:rsidRPr="003B1A56">
        <w:tab/>
        <w:t>Jadotta l-pożizzjoni fl-ewwel qari li tidher hawn taħt, filwaqt li jikkunsidra r-rakkomandazzjonijiet tal-Grupp ta’ Ħidma Konsultattiv tas-Servizzi Legali tal-Parlament Ewropew, tal-Kunsill u tal-Kummissjoni;</w:t>
      </w:r>
    </w:p>
    <w:p w:rsidR="004B0394" w:rsidRPr="003B1A56" w:rsidRDefault="004B0394" w:rsidP="004B0394">
      <w:pPr>
        <w:pStyle w:val="NormalHanging12a"/>
      </w:pPr>
      <w:r w:rsidRPr="003B1A56">
        <w:t>2.</w:t>
      </w:r>
      <w:r w:rsidRPr="003B1A56">
        <w:tab/>
        <w:t>Jitlob lill-Kummissjoni terġa’ tirreferi l-kwistjoni lill-Parlament jekk tibdel il-proposta tagħha, temendaha b’mod sustanzjali jew ikollha l-ħsieb li temendaha b’mod sustanzjali;</w:t>
      </w:r>
    </w:p>
    <w:p w:rsidR="00B0473F" w:rsidRDefault="004B0394" w:rsidP="00B0473F">
      <w:pPr>
        <w:pStyle w:val="NormalHanging12a"/>
        <w:sectPr w:rsidR="00B0473F">
          <w:footerReference w:type="even" r:id="rId7"/>
          <w:footerReference w:type="first" r:id="rId8"/>
          <w:footnotePr>
            <w:numRestart w:val="eachSect"/>
          </w:footnotePr>
          <w:pgSz w:w="11909" w:h="16834"/>
          <w:pgMar w:top="1134" w:right="1417" w:bottom="1417" w:left="1417" w:header="1134" w:footer="567" w:gutter="0"/>
          <w:cols w:space="720"/>
        </w:sectPr>
      </w:pPr>
      <w:r w:rsidRPr="003B1A56">
        <w:t>3.</w:t>
      </w:r>
      <w:r w:rsidRPr="003B1A56">
        <w:tab/>
        <w:t>Jagħti istruzzjonijiet lill-President tiegħu biex tgħaddi l-pożizzjoni tal-Parlament lill-Kunsill, lill-Kummissjoni kif ukoll lill-parlamenti nazzjonali.</w:t>
      </w:r>
    </w:p>
    <w:p w:rsidR="004B0394" w:rsidRPr="00234B13" w:rsidRDefault="004B0394" w:rsidP="004B0394">
      <w:pPr>
        <w:autoSpaceDE w:val="0"/>
        <w:autoSpaceDN w:val="0"/>
        <w:adjustRightInd w:val="0"/>
        <w:spacing w:after="240" w:line="260" w:lineRule="exact"/>
        <w:rPr>
          <w:rFonts w:eastAsia="Calibri"/>
          <w:b/>
          <w:bCs/>
          <w:color w:val="000000"/>
          <w:lang w:val="mt-MT"/>
        </w:rPr>
      </w:pPr>
      <w:r w:rsidRPr="00234B13">
        <w:rPr>
          <w:rFonts w:eastAsia="Calibri"/>
          <w:b/>
          <w:bCs/>
          <w:color w:val="000000"/>
          <w:lang w:val="mt-MT"/>
        </w:rPr>
        <w:lastRenderedPageBreak/>
        <w:t>P9_TC1-COD(2023)0130</w:t>
      </w:r>
    </w:p>
    <w:p w:rsidR="004B0394" w:rsidRPr="00234B13" w:rsidRDefault="004B0394" w:rsidP="004B0394">
      <w:pPr>
        <w:autoSpaceDE w:val="0"/>
        <w:autoSpaceDN w:val="0"/>
        <w:adjustRightInd w:val="0"/>
        <w:spacing w:after="240" w:line="260" w:lineRule="exact"/>
        <w:rPr>
          <w:rFonts w:eastAsia="Calibri"/>
          <w:b/>
          <w:bCs/>
          <w:lang w:val="mt-MT"/>
        </w:rPr>
      </w:pPr>
      <w:r w:rsidRPr="00234B13">
        <w:rPr>
          <w:rFonts w:eastAsia="Calibri"/>
          <w:b/>
          <w:bCs/>
          <w:lang w:val="mt-MT"/>
        </w:rPr>
        <w:t xml:space="preserve">Pożizzjoni tal-Parlament Ewropew adottata fl-ewwel qari fit-28 ta' Frar 2024 bil-ħsieb tal-adozzjoni tar-Regolament (UE) 2024/... tal-Parlament Ewropew u tal-Kunsill </w:t>
      </w:r>
      <w:bookmarkStart w:id="7" w:name="_DV_M1"/>
      <w:bookmarkStart w:id="8" w:name="_DV_M2"/>
      <w:bookmarkEnd w:id="7"/>
      <w:bookmarkEnd w:id="8"/>
      <w:r w:rsidRPr="004B0394">
        <w:rPr>
          <w:b/>
          <w:lang w:val="mt-MT"/>
        </w:rPr>
        <w:t>dwar iċ-ċertifikat ta’ protezzjoni supplimentari għal prodotti mediċinali (riformulazzjoni)</w:t>
      </w:r>
    </w:p>
    <w:p w:rsidR="0095529A" w:rsidRPr="004B0394" w:rsidRDefault="004B0394">
      <w:pPr>
        <w:pStyle w:val="IntrtEEE"/>
        <w:rPr>
          <w:lang w:val="mt-MT"/>
        </w:rPr>
      </w:pPr>
      <w:r w:rsidRPr="004B0394">
        <w:rPr>
          <w:lang w:val="mt-MT"/>
        </w:rPr>
        <w:t>(Test b’rilevanza għaż-ŻEE)</w:t>
      </w:r>
    </w:p>
    <w:p w:rsidR="0095529A" w:rsidRPr="004B0394" w:rsidRDefault="004B0394">
      <w:pPr>
        <w:pStyle w:val="Institutionquiagit"/>
        <w:rPr>
          <w:lang w:val="mt-MT"/>
        </w:rPr>
      </w:pPr>
      <w:r w:rsidRPr="004B0394">
        <w:rPr>
          <w:lang w:val="mt-MT"/>
        </w:rPr>
        <w:t>IL-PARLAMENT EWROPEW U L-KUNSILL TAL-UNJONI EWROPEA,</w:t>
      </w:r>
    </w:p>
    <w:p w:rsidR="0095529A" w:rsidRPr="004B0394" w:rsidRDefault="004B0394">
      <w:pPr>
        <w:pStyle w:val="Normale"/>
        <w:rPr>
          <w:lang w:val="mt-MT"/>
        </w:rPr>
      </w:pPr>
      <w:r w:rsidRPr="004B0394">
        <w:rPr>
          <w:lang w:val="mt-MT"/>
        </w:rPr>
        <w:t>Wara li kkunsidraw it-Trattat   dwar il-Funzjonament tal-Unjoni Ewropea , u b’mod partikolari l-Artikolu   114(1)  tiegħu,</w:t>
      </w:r>
    </w:p>
    <w:p w:rsidR="0095529A" w:rsidRPr="004B0394" w:rsidRDefault="004B0394">
      <w:pPr>
        <w:pStyle w:val="Normale"/>
        <w:rPr>
          <w:lang w:val="it-IT"/>
        </w:rPr>
      </w:pPr>
      <w:r w:rsidRPr="004B0394">
        <w:rPr>
          <w:lang w:val="it-IT"/>
        </w:rPr>
        <w:t>Wara li kkunsidraw il-proposta tal-Kummissjoni Ewropea,</w:t>
      </w:r>
    </w:p>
    <w:p w:rsidR="0095529A" w:rsidRPr="004B0394" w:rsidRDefault="004B0394">
      <w:pPr>
        <w:pStyle w:val="Normale"/>
        <w:rPr>
          <w:lang w:val="it-IT"/>
        </w:rPr>
      </w:pPr>
      <w:r w:rsidRPr="004B0394">
        <w:rPr>
          <w:lang w:val="it-IT"/>
        </w:rPr>
        <w:t>Wara li l-abbozz tal-att leġiżlattiv intbagħat lill-parlamenti nazzjonali,</w:t>
      </w:r>
    </w:p>
    <w:p w:rsidR="0095529A" w:rsidRPr="004B0394" w:rsidRDefault="004B0394">
      <w:pPr>
        <w:pStyle w:val="Normale"/>
        <w:rPr>
          <w:lang w:val="it-IT"/>
        </w:rPr>
      </w:pPr>
      <w:r w:rsidRPr="004B0394">
        <w:rPr>
          <w:lang w:val="it-IT"/>
        </w:rPr>
        <w:t>Wara li kkunsidraw l-opinjoni tal-Kumitat Ekonomiku u Soċjali Ewropew</w:t>
      </w:r>
      <w:r>
        <w:rPr>
          <w:rStyle w:val="FootnoteReference"/>
        </w:rPr>
        <w:footnoteReference w:id="3"/>
      </w:r>
      <w:r w:rsidRPr="004B0394">
        <w:rPr>
          <w:lang w:val="it-IT"/>
        </w:rPr>
        <w:t>,</w:t>
      </w:r>
    </w:p>
    <w:p w:rsidR="0095529A" w:rsidRPr="004B0394" w:rsidRDefault="004B0394">
      <w:pPr>
        <w:pStyle w:val="Normale"/>
        <w:rPr>
          <w:lang w:val="it-IT"/>
        </w:rPr>
      </w:pPr>
      <w:r w:rsidRPr="004B0394">
        <w:rPr>
          <w:lang w:val="it-IT"/>
        </w:rPr>
        <w:t>Wara li kkunsidraw l-opinjoni tal-Kumitat tar-Reġjuni</w:t>
      </w:r>
      <w:r>
        <w:rPr>
          <w:rStyle w:val="FootnoteReference"/>
        </w:rPr>
        <w:footnoteReference w:id="4"/>
      </w:r>
      <w:r w:rsidRPr="004B0394">
        <w:rPr>
          <w:lang w:val="it-IT"/>
        </w:rPr>
        <w:t>,</w:t>
      </w:r>
    </w:p>
    <w:p w:rsidR="0095529A" w:rsidRPr="004B0394" w:rsidRDefault="004B0394">
      <w:pPr>
        <w:pStyle w:val="Normale"/>
        <w:rPr>
          <w:lang w:val="it-IT"/>
        </w:rPr>
      </w:pPr>
      <w:r w:rsidRPr="004B0394">
        <w:rPr>
          <w:lang w:val="it-IT"/>
        </w:rPr>
        <w:t>Filwaqt li jaġixxu skont il-proċedura leġiżlattiva ordinarja,</w:t>
      </w:r>
    </w:p>
    <w:p w:rsidR="0095529A" w:rsidRPr="004B0394" w:rsidRDefault="004B0394">
      <w:pPr>
        <w:pStyle w:val="Normale"/>
        <w:rPr>
          <w:lang w:val="it-IT"/>
        </w:rPr>
      </w:pPr>
      <w:r>
        <w:rPr>
          <w:lang w:val="it-IT"/>
        </w:rPr>
        <w:br w:type="page"/>
      </w:r>
      <w:r w:rsidRPr="004B0394">
        <w:rPr>
          <w:lang w:val="it-IT"/>
        </w:rPr>
        <w:lastRenderedPageBreak/>
        <w:t>Billi:</w:t>
      </w:r>
    </w:p>
    <w:p w:rsidR="0095529A" w:rsidRPr="004B0394" w:rsidRDefault="004B0394">
      <w:pPr>
        <w:pStyle w:val="Considrant"/>
        <w:rPr>
          <w:lang w:val="it-IT"/>
        </w:rPr>
      </w:pPr>
      <w:r w:rsidRPr="004B0394">
        <w:rPr>
          <w:lang w:val="it-IT"/>
        </w:rPr>
        <w:t>(1)</w:t>
      </w:r>
      <w:r w:rsidRPr="004B0394">
        <w:rPr>
          <w:lang w:val="it-IT"/>
        </w:rPr>
        <w:tab/>
        <w:t>Ir-Regolament (KE) Nru 469/2009 tal-Parlament Ewropew u tal-Kunsill</w:t>
      </w:r>
      <w:r>
        <w:rPr>
          <w:rStyle w:val="FootnoteReference"/>
        </w:rPr>
        <w:footnoteReference w:id="5"/>
      </w:r>
      <w:r w:rsidRPr="004B0394">
        <w:rPr>
          <w:lang w:val="it-IT"/>
        </w:rPr>
        <w:t xml:space="preserve"> ġie emendat b’mod sostanzjali</w:t>
      </w:r>
      <w:r>
        <w:rPr>
          <w:rStyle w:val="FootnoteReference"/>
        </w:rPr>
        <w:footnoteReference w:id="6"/>
      </w:r>
      <w:r w:rsidRPr="004B0394">
        <w:rPr>
          <w:lang w:val="it-IT"/>
        </w:rPr>
        <w:t>. Peress li għandhom isiru iżjed emendi, jenħtieġ li dak ir-Regolament jiġi riformulat fl-interess taċ-ċarezza.</w:t>
      </w:r>
    </w:p>
    <w:p w:rsidR="0095529A" w:rsidRPr="004B0394" w:rsidRDefault="004B0394">
      <w:pPr>
        <w:pStyle w:val="Considrant"/>
        <w:rPr>
          <w:b/>
          <w:lang w:val="it-IT"/>
        </w:rPr>
      </w:pPr>
      <w:r w:rsidRPr="004B0394">
        <w:rPr>
          <w:lang w:val="it-IT"/>
        </w:rPr>
        <w:t>(2)</w:t>
      </w:r>
      <w:r w:rsidRPr="004B0394">
        <w:rPr>
          <w:lang w:val="it-IT"/>
        </w:rPr>
        <w:tab/>
        <w:t>Ir-riċerka farmaċewtika għandha rwol deċiżiv fit-titjib kontinwu tas-saħħa pubblika.</w:t>
      </w:r>
      <w:r w:rsidRPr="004B0394">
        <w:rPr>
          <w:b/>
          <w:i/>
          <w:lang w:val="it-IT"/>
        </w:rPr>
        <w:t xml:space="preserve"> Prodotti mediċinali, b’mod partikolari dawk li huma r-riżultat ta’ riċerka twila u għalja, ma jibqgħux jiġu żviluppati fl-Unjoni sakemm ma jkunux imħarsa minn regoli favorevoli li jipprevedu biżżejjed protezzjoni li tinkoraġġixxi dan it-tip ta’ riċerka. Huwa, madankollu, diffiċli li tiġi stabbilita rabta diretta bejn tali regoli favorevoli u l-kompetittività tal-Unjoni minħabba li, filwaqt li tali regoli jagħmlu s-swieq tal-Unjoni aktar attraenti, l-oriġini ġeografika tal-mediċini u l-mediċini awtorizzati minn pajjiżi terzi huma eliġibbli b’mod ugwali li jirċievu l-inċentivi kollha tal-Unjoni, bħalma kumpaniji innovattivi bbażati fl-Unjoni jistgħu jibbenefikaw b’mod ugwali minn inċentivi f’pajjiżi terzi.</w:t>
      </w:r>
      <w:r>
        <w:rPr>
          <w:b/>
          <w:lang w:val="it-IT"/>
        </w:rPr>
        <w:t xml:space="preserve"> [Em. 1]</w:t>
      </w:r>
    </w:p>
    <w:p w:rsidR="0095529A" w:rsidRPr="004B0394" w:rsidRDefault="004B0394">
      <w:pPr>
        <w:pStyle w:val="Considrant"/>
        <w:rPr>
          <w:b/>
          <w:lang w:val="it-IT"/>
        </w:rPr>
      </w:pPr>
      <w:r>
        <w:rPr>
          <w:strike/>
          <w:lang w:val="it-IT"/>
        </w:rPr>
        <w:br w:type="page"/>
      </w:r>
      <w:r w:rsidRPr="004B0394">
        <w:rPr>
          <w:strike/>
          <w:lang w:val="it-IT"/>
        </w:rPr>
        <w:t>(3)</w:t>
      </w:r>
      <w:r w:rsidRPr="004B0394">
        <w:rPr>
          <w:lang w:val="it-IT"/>
        </w:rPr>
        <w:tab/>
      </w:r>
      <w:r w:rsidRPr="004B0394">
        <w:rPr>
          <w:strike/>
          <w:lang w:val="it-IT"/>
        </w:rPr>
        <w:t>Prodotti mediċinali,   b’mod partikolari  dawk li huma r-riżultat ta’ riċerka twila u għalja, ma jibqgħux jiġu żviluppati   fl-Unjoni   sakemm ma jkunux imħarsa minn regoli favorevoli li jipprevedu biżżejjed protezzjoni li tinkoraġġixxi din it-tip ta’ riċerka.</w:t>
      </w:r>
      <w:r w:rsidRPr="004B0394">
        <w:rPr>
          <w:b/>
          <w:lang w:val="it-IT"/>
        </w:rPr>
        <w:t xml:space="preserve"> [Em. 2]</w:t>
      </w:r>
    </w:p>
    <w:p w:rsidR="0095529A" w:rsidRPr="004B0394" w:rsidRDefault="004B0394">
      <w:pPr>
        <w:pStyle w:val="Considrant"/>
        <w:rPr>
          <w:lang w:val="it-IT"/>
        </w:rPr>
      </w:pPr>
      <w:r w:rsidRPr="004B0394">
        <w:rPr>
          <w:lang w:val="it-IT"/>
        </w:rPr>
        <w:t>(4)</w:t>
      </w:r>
      <w:r w:rsidRPr="004B0394">
        <w:rPr>
          <w:lang w:val="it-IT"/>
        </w:rPr>
        <w:tab/>
        <w:t>It-tul taż-żmien li jgħaddi bejn il-preżentazzjoni ta’ applikazzjoni għal privattiva għal prodott mediċinali ġdid u l-awtorizzazzjoni sabiex il-prodott mediċinali jkun jista’ jitqiegħed fis-suq jagħmel il-perjodu ta’ protezzjoni effettiv taħt il-privattiva insuffiċjenti biex ikopri l-investiment li jkun sar fir-riċerka.</w:t>
      </w:r>
    </w:p>
    <w:p w:rsidR="0095529A" w:rsidRPr="004B0394" w:rsidRDefault="004B0394">
      <w:pPr>
        <w:pStyle w:val="Considrant"/>
        <w:rPr>
          <w:lang w:val="it-IT"/>
        </w:rPr>
      </w:pPr>
      <w:r w:rsidRPr="004B0394">
        <w:rPr>
          <w:lang w:val="it-IT"/>
        </w:rPr>
        <w:t>(5)</w:t>
      </w:r>
      <w:r w:rsidRPr="004B0394">
        <w:rPr>
          <w:lang w:val="it-IT"/>
        </w:rPr>
        <w:tab/>
        <w:t>Dik is-sitwazzjoni toħloq nuqqas ta’ protezzjoni li tippenalizza r-riċerka farmaċewtika  u hemm  ir-riskju li ċentri ta’ riċerka li jinsabu fl-Istati Membri jirrilokaw ruħhom f’pajjiżi li joffru protezzjoni akbar.</w:t>
      </w:r>
    </w:p>
    <w:p w:rsidR="0095529A" w:rsidRPr="004B0394" w:rsidRDefault="004B0394">
      <w:pPr>
        <w:pStyle w:val="Considrant"/>
        <w:rPr>
          <w:lang w:val="it-IT"/>
        </w:rPr>
      </w:pPr>
      <w:r w:rsidRPr="004B0394">
        <w:rPr>
          <w:lang w:val="it-IT"/>
        </w:rPr>
        <w:t>(6)</w:t>
      </w:r>
      <w:r w:rsidRPr="004B0394">
        <w:rPr>
          <w:lang w:val="it-IT"/>
        </w:rPr>
        <w:tab/>
        <w:t>Jenħtieġ li tkun prevista soluzzjoni uniformi fil-livell   tal-Unjoni , sabiex il-liġijiet nazzjonali ma jiżviluppawx b’mod eteroġenju li jwassal għal iktar differenzi li jista’ jkun probabbli li joħolqu ostakli għall-moviment ħieles ta’ prodotti mediċinali   fl-Unjoni  u b’hekk jaffettwa b’mod dirett il-funzjonament tas-suq intern.</w:t>
      </w:r>
    </w:p>
    <w:p w:rsidR="0095529A" w:rsidRPr="004B0394" w:rsidRDefault="004B0394">
      <w:pPr>
        <w:pStyle w:val="Considrant"/>
        <w:rPr>
          <w:lang w:val="it-IT"/>
        </w:rPr>
      </w:pPr>
      <w:r>
        <w:rPr>
          <w:lang w:val="it-IT"/>
        </w:rPr>
        <w:br w:type="page"/>
      </w:r>
      <w:r w:rsidRPr="004B0394">
        <w:rPr>
          <w:lang w:val="it-IT"/>
        </w:rPr>
        <w:t>(7)</w:t>
      </w:r>
      <w:r w:rsidRPr="004B0394">
        <w:rPr>
          <w:lang w:val="it-IT"/>
        </w:rPr>
        <w:tab/>
        <w:t>Għalhekk, huwa neċessarju li jiġi previst ċertifikat ta’ protezzjoni supplimentari  (“ċertifikat”)  li jingħata, taħt l-istess kondizzjonijiet, minn kull Stat Membru fuq talba tad-detentur ta’  privattiva nazzjonali jew  privattiva Ewropea , b’effett unitarju jew mingħajru,  li tirrigwarda prodott mediċinali li għalih tkun inħarġet l-awtorizzazzjoni għat-tqegħid fis-suq.   Iċ-ċertifikat jenħtieġ li jipprovdi lid-detentur tiegħu b’perjodu addizzjonali xieraq ta’ protezzjoni effettiva wara l-iskadenza tal-privattiva bażika. Applikazzjoni għal tali ċertifikat jenħtieġ li tiġi ppreżentata lill-uffiċċju għall-proprjetà industrijali kompetenti (“awtorità nazzjonali kompetenti”) tal-Istat Membru kkonċernat.</w:t>
      </w:r>
    </w:p>
    <w:p w:rsidR="0095529A" w:rsidRPr="004B0394" w:rsidRDefault="004B0394">
      <w:pPr>
        <w:pStyle w:val="Considrant"/>
        <w:rPr>
          <w:b/>
          <w:lang w:val="it-IT"/>
        </w:rPr>
      </w:pPr>
      <w:r w:rsidRPr="004B0394">
        <w:rPr>
          <w:lang w:val="it-IT"/>
        </w:rPr>
        <w:t>(8)</w:t>
      </w:r>
      <w:r w:rsidRPr="004B0394">
        <w:rPr>
          <w:lang w:val="it-IT"/>
        </w:rPr>
        <w:tab/>
        <w:t xml:space="preserve">Waħda mill-kundizzjonijiet għall-għoti ta’ ċertifikat </w:t>
      </w:r>
      <w:r w:rsidRPr="004B0394">
        <w:rPr>
          <w:strike/>
          <w:lang w:val="it-IT"/>
        </w:rPr>
        <w:t>għandha</w:t>
      </w:r>
      <w:r w:rsidRPr="004B0394">
        <w:rPr>
          <w:b/>
          <w:i/>
          <w:lang w:val="it-IT"/>
        </w:rPr>
        <w:t>jenħtieġ li</w:t>
      </w:r>
      <w:r w:rsidRPr="004B0394">
        <w:rPr>
          <w:lang w:val="it-IT"/>
        </w:rPr>
        <w:t xml:space="preserve"> tkun li l-prodott ikun protett mill-privattiva bażika, fis-sens li l-prodott jenħtieġ li jaqa’ fil-kamp ta’ applikazzjoni ta’ pretensjoni waħda jew aktar ta’ dik il-privattiva, kif interpretata mill-persuna </w:t>
      </w:r>
      <w:r w:rsidRPr="004B0394">
        <w:rPr>
          <w:strike/>
          <w:lang w:val="it-IT"/>
        </w:rPr>
        <w:t>tas-sengħa fid-deskrizzjoni</w:t>
      </w:r>
      <w:r w:rsidRPr="004B0394">
        <w:rPr>
          <w:b/>
          <w:i/>
          <w:lang w:val="it-IT"/>
        </w:rPr>
        <w:t>kkwalifikata fl-arti fid-dawl tad-deskrizzjoni u t-tpinġijiet</w:t>
      </w:r>
      <w:r w:rsidRPr="004B0394">
        <w:rPr>
          <w:lang w:val="it-IT"/>
        </w:rPr>
        <w:t xml:space="preserve"> tal-privattiva</w:t>
      </w:r>
      <w:r w:rsidRPr="004B0394">
        <w:rPr>
          <w:b/>
          <w:i/>
          <w:lang w:val="it-IT"/>
        </w:rPr>
        <w:t>, abbażi tal-għarfien ġenerali ta’ dik il-persuna fil-qasam rilevanti u tal-arti minn qabel</w:t>
      </w:r>
      <w:r w:rsidRPr="004B0394">
        <w:rPr>
          <w:lang w:val="it-IT"/>
        </w:rPr>
        <w:t xml:space="preserve"> fid-data tal-preżentazzjoni tagħha</w:t>
      </w:r>
      <w:r w:rsidRPr="004B0394">
        <w:rPr>
          <w:b/>
          <w:i/>
          <w:lang w:val="it-IT"/>
        </w:rPr>
        <w:t xml:space="preserve"> jew fid-data ta’ prijorità tal-privattiva bażika</w:t>
      </w:r>
      <w:r w:rsidRPr="004B0394">
        <w:rPr>
          <w:lang w:val="it-IT"/>
        </w:rPr>
        <w:t xml:space="preserve">. Dan mhux neċessarjament jenħtieġ li l-ingredjent attiv tal-prodott jiġi identifikat b’mod espliċitu fil-pretensjonijiet. Jew, fil-każ ta’ prodott ikkombinat, dan mhux neċessarjament jenħtieġ li jirrikjedi li kull wieħed mill-ingredjenti attivi tiegħu jkun identifikat b’mod espliċitu fil-pretensjonijiet, sakemm kull </w:t>
      </w:r>
      <w:r w:rsidRPr="004B0394">
        <w:rPr>
          <w:strike/>
          <w:lang w:val="it-IT"/>
        </w:rPr>
        <w:t>wieħed minnhom</w:t>
      </w:r>
      <w:r w:rsidRPr="004B0394">
        <w:rPr>
          <w:b/>
          <w:i/>
          <w:lang w:val="it-IT"/>
        </w:rPr>
        <w:t>ingredjent attiv</w:t>
      </w:r>
      <w:r w:rsidRPr="004B0394">
        <w:rPr>
          <w:lang w:val="it-IT"/>
        </w:rPr>
        <w:t xml:space="preserve"> ikun identifikabbli b’mod speċifiku fid-dawl tal-informazzjoni kollha żvelata minn dik il-privattiva</w:t>
      </w:r>
      <w:r w:rsidRPr="004B0394">
        <w:rPr>
          <w:b/>
          <w:i/>
          <w:lang w:val="it-IT"/>
        </w:rPr>
        <w:t>, abbażi tal-arti minn qabel fid-data tal-preżentazzjoni jew fid-data ta’ prijorità tal-privattiva bażika</w:t>
      </w:r>
      <w:r w:rsidRPr="004B0394">
        <w:rPr>
          <w:lang w:val="it-IT"/>
        </w:rPr>
        <w:t>.</w:t>
      </w:r>
      <w:r>
        <w:rPr>
          <w:b/>
          <w:lang w:val="it-IT"/>
        </w:rPr>
        <w:t xml:space="preserve"> [Em. 3]</w:t>
      </w:r>
    </w:p>
    <w:p w:rsidR="0095529A" w:rsidRPr="00A125BC" w:rsidRDefault="004B0394">
      <w:pPr>
        <w:pStyle w:val="Considrant"/>
        <w:rPr>
          <w:b/>
          <w:lang w:val="it-IT"/>
        </w:rPr>
      </w:pPr>
      <w:r>
        <w:rPr>
          <w:lang w:val="it-IT"/>
        </w:rPr>
        <w:br w:type="page"/>
      </w:r>
      <w:r w:rsidRPr="004B0394">
        <w:rPr>
          <w:lang w:val="it-IT"/>
        </w:rPr>
        <w:t>(9)</w:t>
      </w:r>
      <w:r w:rsidRPr="004B0394">
        <w:rPr>
          <w:lang w:val="it-IT"/>
        </w:rPr>
        <w:tab/>
        <w:t xml:space="preserve">Sabiex tiġi evitata protezzjoni żejda, jenħtieġ li jiġi previst li mhux aktar minn ċertifikat wieħed, kemm jekk nazzjonali kif ukoll jekk unitarju, jista’ jipproteġi l-istess prodott fi Stat Membru. Għalhekk jenħtieġ li jkun meħtieġ li l-prodott, jew kwalunkwe derivattiv </w:t>
      </w:r>
      <w:r w:rsidRPr="004B0394">
        <w:rPr>
          <w:strike/>
          <w:lang w:val="it-IT"/>
        </w:rPr>
        <w:t xml:space="preserve">terapewtikament ekwivalenti </w:t>
      </w:r>
      <w:r w:rsidRPr="004B0394">
        <w:rPr>
          <w:lang w:val="it-IT"/>
        </w:rPr>
        <w:t xml:space="preserve">bħal mlieħi, esteri, eteri, isomeri, taħlitiet ta’ isomeri, kumplessi jew bijosimili, ma kienx diġà s-suġġett ta’ ċertifikat preċedenti, </w:t>
      </w:r>
      <w:r w:rsidRPr="004B0394">
        <w:rPr>
          <w:strike/>
          <w:lang w:val="it-IT"/>
        </w:rPr>
        <w:t xml:space="preserve">jew waħdu jew flimkien ma’ ingredjent attiv addizzjonali wieħed jew aktar, </w:t>
      </w:r>
      <w:r w:rsidRPr="004B0394">
        <w:rPr>
          <w:lang w:val="it-IT"/>
        </w:rPr>
        <w:t>kemm jekk għall-istess indikazzjoni terapewtika jew għal waħda differenti.</w:t>
      </w:r>
      <w:r w:rsidR="00A125BC">
        <w:rPr>
          <w:b/>
          <w:lang w:val="it-IT"/>
        </w:rPr>
        <w:t xml:space="preserve"> [Em. 4]</w:t>
      </w:r>
    </w:p>
    <w:p w:rsidR="0095529A" w:rsidRPr="004B0394" w:rsidRDefault="004B0394">
      <w:pPr>
        <w:pStyle w:val="Considrant"/>
        <w:rPr>
          <w:lang w:val="it-IT"/>
        </w:rPr>
      </w:pPr>
      <w:r w:rsidRPr="004B0394">
        <w:rPr>
          <w:lang w:val="it-IT"/>
        </w:rPr>
        <w:t>(10)</w:t>
      </w:r>
      <w:r w:rsidRPr="004B0394">
        <w:rPr>
          <w:lang w:val="it-IT"/>
        </w:rPr>
        <w:tab/>
        <w:t>Fil-limiti tal-protezzjoni mogħtija mill-privattiva bażika, il-protezzjoni mogħtija minn ċertifikat jenħtieġ li testendi biss għall-prodott, jiġifieri l-ingredjent attiv jew kombinazzjonijiet tiegħu, kopert mill-awtorizzazzjoni biex jitqiegħed fis-suq u għal kull użu tal-prodott bħala prodott mediċinali li jkun ġie awtorizzat qabel ma jkun skada ċ-ċertifikat.</w:t>
      </w:r>
    </w:p>
    <w:p w:rsidR="0095529A" w:rsidRPr="004B0394" w:rsidRDefault="00A125BC">
      <w:pPr>
        <w:pStyle w:val="Considrant"/>
        <w:rPr>
          <w:lang w:val="it-IT"/>
        </w:rPr>
      </w:pPr>
      <w:r>
        <w:rPr>
          <w:lang w:val="it-IT"/>
        </w:rPr>
        <w:br w:type="page"/>
      </w:r>
      <w:r w:rsidR="004B0394" w:rsidRPr="004B0394">
        <w:rPr>
          <w:lang w:val="it-IT"/>
        </w:rPr>
        <w:t>(11)</w:t>
      </w:r>
      <w:r w:rsidR="004B0394" w:rsidRPr="004B0394">
        <w:rPr>
          <w:lang w:val="it-IT"/>
        </w:rPr>
        <w:tab/>
        <w:t>Madankollu, sabiex tiġi żgurata protezzjoni bbilanċjata, jenħtieġ li ċertifikat jintitola lid-detentur tiegħu jipprevjeni lil parti terza milli timmanifattura mhux biss il-prodott identifikat fiċ-ċertifikat iżda wkoll derivattivi terapewtikament ekwivalenti ta’ dak il-prodott, bħal mlieħi, esteri, eteri, isomeri, taħlitiet ta’ isomeri jew kumplessi, kif ukoll bijosimili, anki meta tali derivattivi ma jissemmewx b’mod espliċitu fid-deskrizzjoni tal-prodott fuq iċ-ċertifikat. Għalhekk hemm bżonn li jiġi kkunsidrat li l-protezzjoni mogħtija miċ-ċertifikat testendi għal tali derivati ekwivalenti, fi ħdan il-limiti tal-protezzjoni mogħtija mill-privattiva bażika.</w:t>
      </w:r>
    </w:p>
    <w:p w:rsidR="0095529A" w:rsidRPr="004B0394" w:rsidRDefault="004B0394">
      <w:pPr>
        <w:pStyle w:val="Considrant"/>
        <w:rPr>
          <w:lang w:val="it-IT"/>
        </w:rPr>
      </w:pPr>
      <w:r w:rsidRPr="004B0394">
        <w:rPr>
          <w:lang w:val="it-IT"/>
        </w:rPr>
        <w:t>(12)</w:t>
      </w:r>
      <w:r w:rsidRPr="004B0394">
        <w:rPr>
          <w:lang w:val="it-IT"/>
        </w:rPr>
        <w:tab/>
        <w:t>Bħala miżura oħra biex jiġi żgurat li l-istess prodott ma jkunx jista’ jiġi protett b’aktar minn ċertifikat wieħed fi kwalunkwe Stat Membru, id-detentur ta’ aktar minn privattiva waħda għall-istess prodott jenħtieġ li ma jingħatax aktar minn ċertifikat wieħed għal dak il-prodott. Madankollu, meta żewġ privattivi li jipproteġu l-prodott ikollhom żewġ detenturi, jenħtieġ li jitħalla jingħata ċertifikat wieħed għal dak il-prodott lil kull wieħed minn dawk id-detenturi, meta jkunu jistgħu juru li mhumiex marbuta ekonomikament. Barra minn hekk, jenħtieġ li ma jingħata l-ebda ċertifikat lill-proprjetarju ta’ privattiva bażika fir-rigward ta’ prodott li huwa s-suġġett ta’ awtorizzazzjoni miżmuma minn parti terza, mingħajr il-kunsens ta’ dik il-parti.</w:t>
      </w:r>
    </w:p>
    <w:p w:rsidR="0095529A" w:rsidRPr="00A125BC" w:rsidRDefault="00A125BC">
      <w:pPr>
        <w:pStyle w:val="Considrant"/>
        <w:rPr>
          <w:b/>
          <w:lang w:val="it-IT"/>
        </w:rPr>
      </w:pPr>
      <w:r>
        <w:rPr>
          <w:lang w:val="it-IT"/>
        </w:rPr>
        <w:br w:type="page"/>
      </w:r>
      <w:r w:rsidR="004B0394" w:rsidRPr="004B0394">
        <w:rPr>
          <w:lang w:val="it-IT"/>
        </w:rPr>
        <w:t>(13)</w:t>
      </w:r>
      <w:r w:rsidR="004B0394" w:rsidRPr="004B0394">
        <w:rPr>
          <w:lang w:val="it-IT"/>
        </w:rPr>
        <w:tab/>
        <w:t xml:space="preserve">Meta l-awtorizzazzjoni għat-tqegħid fis-suq ippreżentata b’appoġġ għall-applikazzjoni għal ċertifikat għal prodott mediċinali bijoloġiku tidentifika dak il-prodott permezz tad-Denominazzjoni Internazzjonali Komuni (INN) tiegħu, il-protezzjoni mogħtija miċ-ċertifikat jenħtieġ li testendi għall-prodotti kollha </w:t>
      </w:r>
      <w:r w:rsidR="004B0394" w:rsidRPr="004B0394">
        <w:rPr>
          <w:strike/>
          <w:lang w:val="it-IT"/>
        </w:rPr>
        <w:t>terapewtikament ekwivalenti</w:t>
      </w:r>
      <w:r w:rsidR="004B0394" w:rsidRPr="004B0394">
        <w:rPr>
          <w:b/>
          <w:i/>
          <w:lang w:val="it-IT"/>
        </w:rPr>
        <w:t>bijosimili</w:t>
      </w:r>
      <w:r w:rsidR="004B0394" w:rsidRPr="004B0394">
        <w:rPr>
          <w:lang w:val="it-IT"/>
        </w:rPr>
        <w:t xml:space="preserve"> li jkollhom l-istess Denominazzjoni Internazzjonali Komuni bħall-prodott imsemmi fl-awtorizzazzjoni għat-tqegħid fis-suq, irrispettivament minn differenzi żgħar possibbli bejn bijosimili sussegwenti u l-prodott awtorizzat, li normalment ma jistgħux jiġu evitati minħabba n-natura tal-prodotti bijoloġiċi.</w:t>
      </w:r>
      <w:r>
        <w:rPr>
          <w:b/>
          <w:lang w:val="it-IT"/>
        </w:rPr>
        <w:t xml:space="preserve"> [Em. 5]</w:t>
      </w:r>
    </w:p>
    <w:p w:rsidR="0095529A" w:rsidRPr="004B0394" w:rsidRDefault="004B0394">
      <w:pPr>
        <w:pStyle w:val="Considrant"/>
        <w:rPr>
          <w:lang w:val="it-IT"/>
        </w:rPr>
      </w:pPr>
      <w:r w:rsidRPr="004B0394">
        <w:rPr>
          <w:lang w:val="it-IT"/>
        </w:rPr>
        <w:t>(14)</w:t>
      </w:r>
      <w:r w:rsidRPr="004B0394">
        <w:rPr>
          <w:lang w:val="it-IT"/>
        </w:rPr>
        <w:tab/>
        <w:t>Sabiex tiġi żgurata flessibbiltà massima u ma jkunx hemm diskriminazzjoni bla bżonn bejn id-detenturi ta’ tipi differenti ta’ privattivi, jenħtieġ li ma jkun hemm l-ebda limitazzjoni fuq it-tip ta’ privattiva li għaliha tista’ ssir applikazzjoni għal ċertifikat nazzjonali quddiem awtorità nazzjonali kompetenti. Għalhekk, jenħtieġ li dan ikompli jkun possibbli abbażi ta’ privattiva nazzjonali jew ta’ privattiva Ewropea u, b’mod partikolari, dan jenħtieġ li jkun possibbli wkoll fir-rigward ta’ privattiva Ewropea b’effett unitarju (“privattiva unitarja”).</w:t>
      </w:r>
    </w:p>
    <w:p w:rsidR="0095529A" w:rsidRPr="004B0394" w:rsidRDefault="00A125BC">
      <w:pPr>
        <w:pStyle w:val="Considrant"/>
        <w:rPr>
          <w:lang w:val="it-IT"/>
        </w:rPr>
      </w:pPr>
      <w:r>
        <w:rPr>
          <w:lang w:val="it-IT"/>
        </w:rPr>
        <w:br w:type="page"/>
      </w:r>
      <w:r w:rsidR="004B0394" w:rsidRPr="004B0394">
        <w:rPr>
          <w:lang w:val="it-IT"/>
        </w:rPr>
        <w:t>(15)</w:t>
      </w:r>
      <w:r w:rsidR="004B0394" w:rsidRPr="004B0394">
        <w:rPr>
          <w:lang w:val="it-IT"/>
        </w:rPr>
        <w:tab/>
        <w:t>It-tul taż-żmien tal-protezzjoni mogħtija miċ-ċertifikat jenħtieġ li jkun biżżejjed sabiex jipprovdi protezzjoni adegwata u effettiva. Għal dan l-iskop, id-detentur kemm ta’ privattiva u kemm ta’ ċertifikat jenħtieġ li jkun jista’ jgawdi massimu totali ta’ 15-il sena ta’ esklussività minn meta l-prodott mediċinali inkwistjoni jkun kiseb awtorizzazzjoni għall-ewwel darba biex jitqiegħed fis-suq   fl-Unjoni .</w:t>
      </w:r>
    </w:p>
    <w:p w:rsidR="0095529A" w:rsidRPr="004B0394" w:rsidRDefault="004B0394">
      <w:pPr>
        <w:pStyle w:val="Considrant"/>
        <w:rPr>
          <w:lang w:val="it-IT"/>
        </w:rPr>
      </w:pPr>
      <w:r w:rsidRPr="004B0394">
        <w:rPr>
          <w:lang w:val="it-IT"/>
        </w:rPr>
        <w:t>(16)</w:t>
      </w:r>
      <w:r w:rsidRPr="004B0394">
        <w:rPr>
          <w:lang w:val="it-IT"/>
        </w:rPr>
        <w:tab/>
        <w:t>L-interessi kollha involuti, inklużi dawk tas-saħħa pubblika, f’settur kumplikat u sensittiv daqs dak tal-farmaċewtiċi jenħtieġ li madanakollu jittieħdu inkonsiderazzjoni. Għal   dak  il-għan,  jenħtieġ li ma jkunx possibbli li jingħata ċertifikat   għal perjodu ta’ iktar minn 5 snin.  Barra minn hekk, jenħtieġ li l-protezzjoni mogħtija tkun strettament limitata għall-prodott li jkun kiseb l-awtorizzazzjoni biex jitqiegħed fis-suq  fl-Unjoni  bħala prodott mediċinali.  Barra minn hekk, id-dħul f’waqtu tal-mediċini ġeneriċi u bijosimili fis-suq tal-Unjoni huwa importanti wkoll, b’mod partikolari biex tiżdied il-kompetizzjoni, biex jitnaqqsu l-prezzijiet u biex jiġi żgurat li s-sistemi nazzjonali tal-kura tas-saħħa huma sostenibbli u li l-pazjenti fl-Unjoni jkollhom aċċess aħjar għal mediċini għall-but ta’ kulħadd.</w:t>
      </w:r>
    </w:p>
    <w:p w:rsidR="0095529A" w:rsidRPr="004B0394" w:rsidRDefault="00A125BC">
      <w:pPr>
        <w:pStyle w:val="Considrant"/>
        <w:rPr>
          <w:lang w:val="it-IT"/>
        </w:rPr>
      </w:pPr>
      <w:r>
        <w:rPr>
          <w:lang w:val="it-IT"/>
        </w:rPr>
        <w:br w:type="page"/>
      </w:r>
      <w:r w:rsidR="004B0394" w:rsidRPr="004B0394">
        <w:rPr>
          <w:lang w:val="it-IT"/>
        </w:rPr>
        <w:t>(17)</w:t>
      </w:r>
      <w:r w:rsidR="004B0394" w:rsidRPr="004B0394">
        <w:rPr>
          <w:lang w:val="it-IT"/>
        </w:rPr>
        <w:tab/>
        <w:t>Sabiex jiġi promoss l-iżvilupp ta’ prodotti mediċinali pedjatriċi, jenħtieġ li jkun possibbli li jiġu estiżi l-perjodu ta’ esklussività massima globali ta’ 15 snin u l-perjodu massimu ta’ validità taċ-ċertifikat ta’ 5 snin meta tapplika l-estensjoni pedjatrika prevista fl-Artikolu 36 tar-Regolament (KE) Nru 1901/2006 tal-Parlament Ewropew u tal-Kunsill</w:t>
      </w:r>
      <w:r w:rsidR="004B0394">
        <w:rPr>
          <w:rStyle w:val="FootnoteReference"/>
        </w:rPr>
        <w:footnoteReference w:id="7"/>
      </w:r>
      <w:r w:rsidR="004B0394" w:rsidRPr="004B0394">
        <w:rPr>
          <w:lang w:val="it-IT"/>
        </w:rPr>
        <w:t>.</w:t>
      </w:r>
    </w:p>
    <w:p w:rsidR="0095529A" w:rsidRPr="004B0394" w:rsidRDefault="004B0394">
      <w:pPr>
        <w:pStyle w:val="Considrant"/>
        <w:rPr>
          <w:lang w:val="it-IT"/>
        </w:rPr>
      </w:pPr>
      <w:r w:rsidRPr="004B0394">
        <w:rPr>
          <w:lang w:val="it-IT"/>
        </w:rPr>
        <w:t>(18)</w:t>
      </w:r>
      <w:r w:rsidRPr="004B0394">
        <w:rPr>
          <w:lang w:val="it-IT"/>
        </w:rPr>
        <w:tab/>
        <w:t>Sa mill-ħolqien tal-protezzjoni supplimentari, l-applikazzjonijiet u l-għoti taċ-ċertifikati kienu jsiru biss f’livell nazzjonali, u b’hekk kellhom jiġu ppreżentati u eżaminati b’mod parallel diversi applikazzjonijiet simili f’għadd ta’ Stati Membri. Dan irriżulta f’xogħol doppju kemm għall-applikanti kif ukoll għall-uffiċċji kompetenti tal-proprjetà industrijali (“awtoritajiet nazzjonali kompetenti”) li jwettqu proċedimenti ta’ eżami separati fir-rigward ta’ prodott partikolari, kif ukoll f’diskrepanzi okkażjonali fid-deċiżjonijiet meħuda mill-awtoritajiet nazzjonali kompetenti fi Stati Membri differenti. Tali differenzi normalment jappartjenu għall-kundizzjonijiet għall-għoti jew għar-rifjut ta’ ċertifikat u jinkludu l-għoti ta’ ċertifikat fi Stat Membru wieħed iżda r-rifjut fi Stat Membru ieħor rigward l-istess prodott jew id-differenzi fl-applikazzjoni tal-kundizzjonijiet li japplikaw għal awtorizzazzjoni minn qabel għat-tqegħid fis-suq jew jekk il-prodott kienx diġà s-suġġett ta’ ċertifikat ta’ protezzjoni supplimentari. Dan iwassal għal inċertezza legali u huwa inkonsistenti mal-għanijiet tas-suq intern.</w:t>
      </w:r>
    </w:p>
    <w:p w:rsidR="0095529A" w:rsidRPr="004B0394" w:rsidRDefault="00A125BC">
      <w:pPr>
        <w:pStyle w:val="Considrant"/>
        <w:rPr>
          <w:lang w:val="it-IT"/>
        </w:rPr>
      </w:pPr>
      <w:r>
        <w:rPr>
          <w:lang w:val="it-IT"/>
        </w:rPr>
        <w:br w:type="page"/>
      </w:r>
      <w:r w:rsidR="004B0394" w:rsidRPr="004B0394">
        <w:rPr>
          <w:lang w:val="it-IT"/>
        </w:rPr>
        <w:t>(19)</w:t>
      </w:r>
      <w:r w:rsidR="004B0394" w:rsidRPr="004B0394">
        <w:rPr>
          <w:lang w:val="it-IT"/>
        </w:rPr>
        <w:tab/>
        <w:t>Hemm proċedura ċentralizzata għall-għoti ta’ privattivi Ewropej, kif ukoll proċedura ċentralizzata għall-ksib ta’ awtorizzazzjonijiet għat-tqegħid fis-suq għal prodotti mediċinali. Barra minn hekk, il- “privattiva unitarja”, kif stabbilita fir-Regolament (UE) Nru 1257/2012 tal-Parlament Ewropew u tal-Kunsill</w:t>
      </w:r>
      <w:r w:rsidR="004B0394">
        <w:rPr>
          <w:rStyle w:val="FootnoteReference"/>
        </w:rPr>
        <w:footnoteReference w:id="8"/>
      </w:r>
      <w:r w:rsidR="004B0394" w:rsidRPr="004B0394">
        <w:rPr>
          <w:lang w:val="it-IT"/>
        </w:rPr>
        <w:t>, għandha tidħol fis-seħħ f’Ġunju 2023 fir-rigward tal-Istati Membri li rratifikaw il-Ftehim dwar Qorti Unifikata tal-Privattivi (“UPC”).</w:t>
      </w:r>
    </w:p>
    <w:p w:rsidR="0095529A" w:rsidRPr="004B0394" w:rsidRDefault="004B0394">
      <w:pPr>
        <w:pStyle w:val="Considrant"/>
        <w:rPr>
          <w:lang w:val="it-IT"/>
        </w:rPr>
      </w:pPr>
      <w:r w:rsidRPr="004B0394">
        <w:rPr>
          <w:lang w:val="it-IT"/>
        </w:rPr>
        <w:t>(20)</w:t>
      </w:r>
      <w:r w:rsidRPr="004B0394">
        <w:rPr>
          <w:lang w:val="it-IT"/>
        </w:rPr>
        <w:tab/>
        <w:t>Għalhekk, huwa meħtieġ li l-proċeduri nazzjonali eżistenti għall-għoti ta’ ċertifikati għal prodotti mediċinali jiġu kkumplimentati bi proċedura ċentralizzata. Dik il-proċedura jenħtieġ li tagħmilha possibbli, meta l-privattiva bażika tkun privattiva Ewropea, inkluż privattiva unitarja, li jintalab l-għoti ta’ ċertifikati nazzjonali għal żewġ Stati Membri jew aktar nominati permezz tal-preżentazzjoni u l-eżami ta’ applikazzjoni “ċentralizzata” unika. Wara l-għoti ta’ ċertifikati skont il-proċedura ċentralizzata, dawk iċ-ċertifikati jenħtieġ li jkunu ekwivalenti għaċ-ċertifikati mogħtija skont il-proċeduri nazzjonali, u li jkunu soġġetti għall-istess regoli.</w:t>
      </w:r>
    </w:p>
    <w:p w:rsidR="0095529A" w:rsidRPr="004B0394" w:rsidRDefault="00A125BC">
      <w:pPr>
        <w:pStyle w:val="Considrant"/>
        <w:rPr>
          <w:lang w:val="it-IT"/>
        </w:rPr>
      </w:pPr>
      <w:r>
        <w:rPr>
          <w:lang w:val="it-IT"/>
        </w:rPr>
        <w:br w:type="page"/>
      </w:r>
      <w:r w:rsidR="004B0394" w:rsidRPr="004B0394">
        <w:rPr>
          <w:lang w:val="it-IT"/>
        </w:rPr>
        <w:t>(21)</w:t>
      </w:r>
      <w:r w:rsidR="004B0394" w:rsidRPr="004B0394">
        <w:rPr>
          <w:lang w:val="it-IT"/>
        </w:rPr>
        <w:tab/>
        <w:t>Ir-Regolament (UE) 2017/1001 tal-Parlament Ewropew u tal-Kunsill</w:t>
      </w:r>
      <w:r w:rsidR="004B0394">
        <w:rPr>
          <w:rStyle w:val="FootnoteReference"/>
        </w:rPr>
        <w:footnoteReference w:id="9"/>
      </w:r>
      <w:r w:rsidR="004B0394" w:rsidRPr="004B0394">
        <w:rPr>
          <w:lang w:val="it-IT"/>
        </w:rPr>
        <w:t xml:space="preserve"> stabbilixxa, skont l-Artikolu 2 tiegħu, Uffiċċju tal-Proprjetà Intellettwali tal-Unjoni Ewropea (“l-Uffiċċju”). Fl-interess tas-suq intern, il-proċedura ċentralizzata jenħtieġ li titwettaq minn awtorità ta’ eżami waħda. Dan jista’ jinkiseb billi l-Uffiċċju jingħata l-kompitu li jeżamina l-applikazzjonijiet għaċ-ċertifikati skont il-proċedura ċentralizzata f’konformità ma’ dan ir-Regolament.</w:t>
      </w:r>
    </w:p>
    <w:p w:rsidR="0095529A" w:rsidRPr="004B0394" w:rsidRDefault="004B0394">
      <w:pPr>
        <w:pStyle w:val="Considrant"/>
        <w:rPr>
          <w:lang w:val="it-IT"/>
        </w:rPr>
      </w:pPr>
      <w:r w:rsidRPr="004B0394">
        <w:rPr>
          <w:lang w:val="it-IT"/>
        </w:rPr>
        <w:t>(22)</w:t>
      </w:r>
      <w:r w:rsidRPr="004B0394">
        <w:rPr>
          <w:lang w:val="it-IT"/>
        </w:rPr>
        <w:tab/>
        <w:t>Sabiex jiġi previst eżami simplifikat ta’ applikazzjoni ċentralizzata, il-preżentazzjoni tagħha jenħtieġ li tkun disponibbli biss abbażi ta’ privattiva Ewropea, inkluż privattiva unitarja. L-applikazzjoni ċentralizzata jenħtieġ li ma tkunx disponibbli abbażi ta’ sett ta’ privattivi nazzjonali indipendenti, peress li l-pretensjonijiet tagħhom x’aktarx ikunu differenti, u dan jirriżulta f’kumplessità akbar fl-eżami meta mqabbla mas-sitwazzjonijiet fejn il-privattiva bażika hija privattiva Ewropea.</w:t>
      </w:r>
    </w:p>
    <w:p w:rsidR="0095529A" w:rsidRPr="004B0394" w:rsidRDefault="00A125BC">
      <w:pPr>
        <w:pStyle w:val="Considrant"/>
        <w:rPr>
          <w:lang w:val="it-IT"/>
        </w:rPr>
      </w:pPr>
      <w:r>
        <w:rPr>
          <w:lang w:val="it-IT"/>
        </w:rPr>
        <w:br w:type="page"/>
      </w:r>
      <w:r w:rsidR="004B0394" w:rsidRPr="004B0394">
        <w:rPr>
          <w:lang w:val="it-IT"/>
        </w:rPr>
        <w:t>(23)</w:t>
      </w:r>
      <w:r w:rsidR="004B0394" w:rsidRPr="004B0394">
        <w:rPr>
          <w:lang w:val="it-IT"/>
        </w:rPr>
        <w:tab/>
        <w:t>Il-proċedura ċentralizzata jenħtieġ li tapplika biss għal prodott mediċinali li huwa bbażat fuq awtorizzazzjoni ċentralizzata għat-tqegħid fis-suq skont ir-Regolament (KE) Nru 726/2004 tal-Parlament Ewropew u tal-Kunsill</w:t>
      </w:r>
      <w:r w:rsidR="004B0394">
        <w:rPr>
          <w:rStyle w:val="FootnoteReference"/>
        </w:rPr>
        <w:footnoteReference w:id="10"/>
      </w:r>
      <w:r w:rsidR="004B0394" w:rsidRPr="004B0394">
        <w:rPr>
          <w:lang w:val="it-IT"/>
        </w:rPr>
        <w:t xml:space="preserve"> jew ir-Regolament (UE) 2019/6 tal-Parlament Ewropew u tal-Kunsill</w:t>
      </w:r>
      <w:r w:rsidR="004B0394">
        <w:rPr>
          <w:rStyle w:val="FootnoteReference"/>
        </w:rPr>
        <w:footnoteReference w:id="11"/>
      </w:r>
      <w:r w:rsidR="004B0394" w:rsidRPr="004B0394">
        <w:rPr>
          <w:lang w:val="it-IT"/>
        </w:rPr>
        <w:t>. Dawn l-awtorizzazzjonijiet jirreferu għal prodotti mediċinali għall-użu mill-bniedem u għal prodotti mediċinali veterinarji, rispettivament. Tali awtorizzazzjoni, b’differenza mill-awtorizzazzjonijiet nazzjonali, tirrigwarda l-istess prodott mediċinali fl-Unjoni kollha, u tiffaċilita l-eżami tal-applikazzjonijiet ċentralizzati.</w:t>
      </w:r>
    </w:p>
    <w:p w:rsidR="0095529A" w:rsidRPr="00A125BC" w:rsidRDefault="004B0394">
      <w:pPr>
        <w:pStyle w:val="Considrant"/>
        <w:rPr>
          <w:b/>
          <w:lang w:val="it-IT"/>
        </w:rPr>
      </w:pPr>
      <w:r w:rsidRPr="004B0394">
        <w:rPr>
          <w:lang w:val="it-IT"/>
        </w:rPr>
        <w:t>(24)</w:t>
      </w:r>
      <w:r w:rsidRPr="004B0394">
        <w:rPr>
          <w:lang w:val="it-IT"/>
        </w:rPr>
        <w:tab/>
        <w:t xml:space="preserve">L-Uffiċċju jenħtieġ li jkollu l-possibbiltà li jitlob ħlas għall-applikazzjoni ċentralizzata għal ċertifikat u għal applikazzjoni għall-estensjoni taċ-ċertifikati fil-każ ta’ prodotti mediċinali pedjatriċi, </w:t>
      </w:r>
      <w:r w:rsidRPr="004B0394">
        <w:rPr>
          <w:b/>
          <w:i/>
          <w:lang w:val="it-IT"/>
        </w:rPr>
        <w:t xml:space="preserve">f’konformità mal-Artikolu 86 tad-Direttiva (UE) .../... [2023/0132(COD)], </w:t>
      </w:r>
      <w:r w:rsidRPr="004B0394">
        <w:rPr>
          <w:lang w:val="it-IT"/>
        </w:rPr>
        <w:t>kif ukoll ħlas proċedurali ieħor bħal ħlas għal oppożizzjoni jew appell. Il-ħlasijiet imposti mill-Uffiċċju jenħtieġ li jiġu stabbiliti permezz ta’ att ta’ implimentazzjoni.</w:t>
      </w:r>
      <w:r w:rsidR="00A125BC">
        <w:rPr>
          <w:b/>
          <w:lang w:val="it-IT"/>
        </w:rPr>
        <w:t xml:space="preserve"> [Em. 6]</w:t>
      </w:r>
    </w:p>
    <w:p w:rsidR="0095529A" w:rsidRPr="004B0394" w:rsidRDefault="00A125BC">
      <w:pPr>
        <w:pStyle w:val="Considrant"/>
        <w:rPr>
          <w:lang w:val="it-IT"/>
        </w:rPr>
      </w:pPr>
      <w:r>
        <w:rPr>
          <w:lang w:val="it-IT"/>
        </w:rPr>
        <w:br w:type="page"/>
      </w:r>
      <w:r w:rsidR="004B0394" w:rsidRPr="004B0394">
        <w:rPr>
          <w:lang w:val="it-IT"/>
        </w:rPr>
        <w:t>(25)</w:t>
      </w:r>
      <w:r w:rsidR="004B0394" w:rsidRPr="004B0394">
        <w:rPr>
          <w:lang w:val="it-IT"/>
        </w:rPr>
        <w:tab/>
        <w:t>Biex tiġi żgurata l-konsistenza fost iċ-ċertifikati mogħtija abbażi tal-istess privattiva bażika u għall-istess prodott fl-Istati Membri, biex jitnaqqas l-ammont ta’ xogħol tal-eżami globali, u biex tiġi żgurata applikazzjoni xierqa tal-kundizzjonijiet għall-għoti fl-Istati Membri kollha fejn tintalab protezzjoni għal prodott partikolari, huwa meħtieġ li l-proċedura ċentralizzata tkun l-unika għażla disponibbli fir-rigward ta’ dawk l-Istati Membri li għalihom ir-rekwiżiti relatati huma ssodisfati, jiġifieri li l-privattiva bażika tkun privattiva Ewropea, inkluż privattiva unitarja, u li l-awtorizzazzjoni għat-tqegħid fis-suq tkun waħda ċentralizzata. Għal dan l-għan, applikazzjoni nazzjonali għal ċertifikat ippreżentata lil awtorità nazzjonali kompetenti jenħtieġ li tiġi rrifjutata minn dak l-uffiċċju nazzjonali meta jiġu ssodisfati r-rekwiżiti għall-użu tal-proċedura ċentralizzata. Din il-miżura hija proporzjonata meta jitqies ir-riskju ta’ diverġenzi, u ma tapplikax għas-sitwazzjonijiet fejn dawk ir-rekwiżiti ma japplikawx, f’liema każ l-applikazzjonijiet nazzjonali jistgħu jiġu ppreżentati xorta waħda.</w:t>
      </w:r>
    </w:p>
    <w:p w:rsidR="0095529A" w:rsidRPr="004B0394" w:rsidRDefault="004B0394">
      <w:pPr>
        <w:pStyle w:val="Considrant"/>
        <w:rPr>
          <w:lang w:val="it-IT"/>
        </w:rPr>
      </w:pPr>
      <w:r w:rsidRPr="004B0394">
        <w:rPr>
          <w:lang w:val="it-IT"/>
        </w:rPr>
        <w:t>(26)</w:t>
      </w:r>
      <w:r w:rsidRPr="004B0394">
        <w:rPr>
          <w:lang w:val="it-IT"/>
        </w:rPr>
        <w:tab/>
        <w:t>Applikant jenħtieġ li jitħalla wkoll jippreżenta “applikazzjoni kkombinata” li tkun tinkludi applikazzjoni għal ċertifikat unitarju kif stabbilit fir-Regolament [COM(2023) 222]. Tali applikazzjoni kkombinata jenħtieġ li tgħaddi minn proċedura ta’ eżami unika.</w:t>
      </w:r>
    </w:p>
    <w:p w:rsidR="0095529A" w:rsidRPr="004B0394" w:rsidRDefault="00A125BC">
      <w:pPr>
        <w:pStyle w:val="Considrant"/>
        <w:rPr>
          <w:lang w:val="it-IT"/>
        </w:rPr>
      </w:pPr>
      <w:r>
        <w:rPr>
          <w:lang w:val="it-IT"/>
        </w:rPr>
        <w:br w:type="page"/>
      </w:r>
      <w:r w:rsidR="004B0394" w:rsidRPr="004B0394">
        <w:rPr>
          <w:lang w:val="it-IT"/>
        </w:rPr>
        <w:t>(27)</w:t>
      </w:r>
      <w:r w:rsidR="004B0394" w:rsidRPr="004B0394">
        <w:rPr>
          <w:lang w:val="it-IT"/>
        </w:rPr>
        <w:tab/>
        <w:t>Sabiex tiġi evitata protezzjoni doppja, jenħtieġ li ma jkunx possibbli li jingħataw ċertifikati – kemm ċertifikati nazzjonali kif ukoll ċertifikati unitarji – għall-istess prodott fl-istess Stat Membru abbażi kemm ta’ applikazzjoni nazzjonali kif ukoll ta’ applikazzjoni ċentralizzata.</w:t>
      </w:r>
    </w:p>
    <w:p w:rsidR="0095529A" w:rsidRPr="004B0394" w:rsidRDefault="004B0394">
      <w:pPr>
        <w:pStyle w:val="Considrant"/>
        <w:rPr>
          <w:lang w:val="it-IT"/>
        </w:rPr>
      </w:pPr>
      <w:r w:rsidRPr="004B0394">
        <w:rPr>
          <w:lang w:val="it-IT"/>
        </w:rPr>
        <w:t>(28)</w:t>
      </w:r>
      <w:r w:rsidRPr="004B0394">
        <w:rPr>
          <w:lang w:val="it-IT"/>
        </w:rPr>
        <w:tab/>
        <w:t>Sabiex jiġi ggarantit proċess ġust u trasparenti, filwaqt li tiġi żgurata ċ-ċertezza legali u jitnaqqas ir-riskju ta’ kontestazzjonijiet sussegwenti ta’ validità, jenħtieġ li, wara l-pubblikazzjoni tal-applikazzjoni ċentralizzata, il-partijiet terzi jkollhom il-possibbiltà li jippreżentaw, fi żmien 3 xhur, osservazzjonijiet lill-Uffiċċju waqt li jkun qed jitwettaq l-eżami ċentralizzat. Dawn il-partijiet terzi li jitħallew jissottomettu osservazzjonijiet jenħtieġ li jinkludu wkoll l-Istati Membri. Madankollu, jenħtieġ li dan ma jaffettwax id-drittijiet ta’ partijiet terzi biex jibdew proċedimenti ta’ invalidità quddiem il-korp responsabbli skont il-liġi nazzjonali għar-revoka tal-privattiva bażika korrispondenti. Dawn id-dispożizzjonijiet huma meħtieġa biex jiġi żgurat l-involviment ta’ partijiet terzi kemm qabel kif ukoll wara l-ħruġ taċ-ċertifikati.</w:t>
      </w:r>
    </w:p>
    <w:p w:rsidR="0095529A" w:rsidRPr="004B0394" w:rsidRDefault="004B0394">
      <w:pPr>
        <w:pStyle w:val="Considrant"/>
        <w:rPr>
          <w:lang w:val="it-IT"/>
        </w:rPr>
      </w:pPr>
      <w:r w:rsidRPr="004B0394">
        <w:rPr>
          <w:lang w:val="it-IT"/>
        </w:rPr>
        <w:t>(29)</w:t>
      </w:r>
      <w:r w:rsidRPr="004B0394">
        <w:rPr>
          <w:lang w:val="it-IT"/>
        </w:rPr>
        <w:tab/>
        <w:t>L-Uffiċċju jenħtieġ li jeżamina l-applikazzjoni ċentralizzata għaċ-ċertifikati, u li joħroġ opinjoni ta’ eżami. Dik l-opinjoni jenħtieġ li tiddikjara r-raġunijiet għalfejn hija pożittiva jew negattiva fir-rigward ta’ kull wieħed mill-Istati Membri nnominati.</w:t>
      </w:r>
    </w:p>
    <w:p w:rsidR="0095529A" w:rsidRPr="00A125BC" w:rsidRDefault="00A125BC">
      <w:pPr>
        <w:pStyle w:val="Considrant"/>
        <w:rPr>
          <w:b/>
          <w:lang w:val="it-IT"/>
        </w:rPr>
      </w:pPr>
      <w:r>
        <w:rPr>
          <w:lang w:val="it-IT"/>
        </w:rPr>
        <w:br w:type="page"/>
      </w:r>
      <w:r w:rsidR="004B0394" w:rsidRPr="004B0394">
        <w:rPr>
          <w:lang w:val="it-IT"/>
        </w:rPr>
        <w:t>(30)</w:t>
      </w:r>
      <w:r w:rsidR="004B0394" w:rsidRPr="004B0394">
        <w:rPr>
          <w:lang w:val="it-IT"/>
        </w:rPr>
        <w:tab/>
        <w:t>L-eżami ta’ applikazzjoni ċentralizzata għal ċertifikat jenħtieġ li jitwettaq, taħt is-superviżjoni tal-Uffiċċju, minn bord ta’ eżami li jinkludi membru wieħed tal-Uffiċċju kif ukoll żewġ eżaminaturi impjegati mill-uffiċċji nazzjonali tal-privattivi. Dan jiżgura li jsir l-aħjar użu mill-għarfien espert fi kwistjonijiet ta’ ċertifikati ta’ protezzjoni supplimentari</w:t>
      </w:r>
      <w:r w:rsidR="004B0394" w:rsidRPr="004B0394">
        <w:rPr>
          <w:b/>
          <w:i/>
          <w:lang w:val="it-IT"/>
        </w:rPr>
        <w:t xml:space="preserve"> u privattivi relatati</w:t>
      </w:r>
      <w:r w:rsidR="004B0394" w:rsidRPr="004B0394">
        <w:rPr>
          <w:lang w:val="it-IT"/>
        </w:rPr>
        <w:t xml:space="preserve">, li llum jinsabu biss fl-uffiċċji nazzjonali. Sabiex tiġi żgurata kwalità ottimali tal-eżami, </w:t>
      </w:r>
      <w:r w:rsidR="004B0394" w:rsidRPr="004B0394">
        <w:rPr>
          <w:b/>
          <w:i/>
          <w:lang w:val="it-IT"/>
        </w:rPr>
        <w:t xml:space="preserve">l-Uffiċċju u l-awtoritajiet nazzjonali kompetenti jenħtieġ li jiżguraw li eżaminaturi nnominati jkollhom l-għarfien espert rilevanti u esperjenza suffiċjenti fil-valutazzjoni ta’ ċertifikati ta’ protezzjoni supplimentari. </w:t>
      </w:r>
      <w:r w:rsidR="004B0394" w:rsidRPr="004B0394">
        <w:rPr>
          <w:lang w:val="it-IT"/>
        </w:rPr>
        <w:t>Jenħtieġ li jiġu stabbiliti kriterji xierqa</w:t>
      </w:r>
      <w:r w:rsidR="004B0394" w:rsidRPr="004B0394">
        <w:rPr>
          <w:b/>
          <w:i/>
          <w:lang w:val="it-IT"/>
        </w:rPr>
        <w:t xml:space="preserve"> addizzjonali</w:t>
      </w:r>
      <w:r w:rsidR="004B0394" w:rsidRPr="004B0394">
        <w:rPr>
          <w:lang w:val="it-IT"/>
        </w:rPr>
        <w:t xml:space="preserve"> fir-rigward tal-parteċipazzjoni ta’ eżaminaturi speċifiċi fil-proċedura ċentralizzata, b’mod partikolari fir-rigward tal-kwalifiki u l-kunflitti ta’ interess.</w:t>
      </w:r>
      <w:r>
        <w:rPr>
          <w:b/>
          <w:lang w:val="it-IT"/>
        </w:rPr>
        <w:t xml:space="preserve"> [Em. 7]</w:t>
      </w:r>
    </w:p>
    <w:p w:rsidR="0095529A" w:rsidRPr="004B0394" w:rsidRDefault="004B0394">
      <w:pPr>
        <w:pStyle w:val="Considrant"/>
        <w:rPr>
          <w:lang w:val="it-IT"/>
        </w:rPr>
      </w:pPr>
      <w:r w:rsidRPr="004B0394">
        <w:rPr>
          <w:lang w:val="it-IT"/>
        </w:rPr>
        <w:t>(31)</w:t>
      </w:r>
      <w:r w:rsidRPr="004B0394">
        <w:rPr>
          <w:lang w:val="it-IT"/>
        </w:rPr>
        <w:tab/>
        <w:t>Meta l-Uffiċċju jsib li l-kondizzjonijiet għall-għoti ta’ ċertifikat huma ssodisfati f’wieħed jew aktar mill-Istati Membri nominati f’applikazzjoni ċentralizzata, iżda mhumiex issodisfati f’wieħed jew aktar mill-oħrajn, inkluż fejn f’wieħed mill-Istati Membri nominati l-privattiva Ewropea bażika għandha pretensjonijiet differenti li ma jkoprux il-prodott, l-Uffiċċju jenħtieġ li joħroġ opinjoni pożittiva għal dawk l-Istati Membri nominati li fihom il-kondizzjonijiet għall-ksib ta’ ċertifikat huma ssodisfati, u li joħroġ opinjoni negattiva għal dawk li fihom il-kondizzjonijiet mhumiex issodisfati.</w:t>
      </w:r>
    </w:p>
    <w:p w:rsidR="0095529A" w:rsidRPr="004B0394" w:rsidRDefault="00A125BC">
      <w:pPr>
        <w:pStyle w:val="Considrant"/>
        <w:rPr>
          <w:lang w:val="it-IT"/>
        </w:rPr>
      </w:pPr>
      <w:r>
        <w:rPr>
          <w:lang w:val="it-IT"/>
        </w:rPr>
        <w:br w:type="page"/>
      </w:r>
      <w:r w:rsidR="004B0394" w:rsidRPr="004B0394">
        <w:rPr>
          <w:lang w:val="it-IT"/>
        </w:rPr>
        <w:t>(32)</w:t>
      </w:r>
      <w:r w:rsidR="004B0394" w:rsidRPr="004B0394">
        <w:rPr>
          <w:lang w:val="it-IT"/>
        </w:rPr>
        <w:tab/>
        <w:t>Sabiex jiġu ssalvagwardjati d-drittijiet proċedurali ta’ partijiet terzi u tiġi żgurata sistema sħiħa ta’ rimedji, jenħtieġ li l-partijiet terzi jkunu jistgħu jikkontestaw opinjoni ta’ eżami, billi jibdew proċedimenti ta’ oppożizzjoni fi żmien qasir wara l-pubblikazzjoni ta’ dik l-opinjoni, u dik l-oppożizzjoni tista’ twassal biex dik l-opinjoni tiġi emendata.</w:t>
      </w:r>
    </w:p>
    <w:p w:rsidR="0095529A" w:rsidRPr="00A125BC" w:rsidRDefault="004B0394">
      <w:pPr>
        <w:pStyle w:val="Considrant"/>
        <w:rPr>
          <w:b/>
          <w:lang w:val="it-IT"/>
        </w:rPr>
      </w:pPr>
      <w:r w:rsidRPr="004B0394">
        <w:rPr>
          <w:b/>
          <w:i/>
          <w:lang w:val="it-IT"/>
        </w:rPr>
        <w:t>(32a)</w:t>
      </w:r>
      <w:r w:rsidRPr="004B0394">
        <w:rPr>
          <w:lang w:val="it-IT"/>
        </w:rPr>
        <w:tab/>
      </w:r>
      <w:r w:rsidRPr="004B0394">
        <w:rPr>
          <w:b/>
          <w:i/>
          <w:lang w:val="it-IT"/>
        </w:rPr>
        <w:t>Biex tiġi garantita protezzjoni effettiva tal-innovazzjoni, f’ċerti sitwazzjonijiet urġenti, inkluż fejn l-iskadenza tal-privattiva bażika tkun imminenti, tista’ tkun meħtieġa proċedura ta’ eżami mħaffa, minkejja l-possibbiltà li partijiet terzi jippreżentaw osservazzjonijiet u jagħmlu użu minn rimedji oħra previsti f’dan ir-Regolament. Għalhekk, jenħtieġ li jiġi pprovdut mekkaniżmu għall-applikanti biex jitolbu proċedura ta’ eżami mħaffa.</w:t>
      </w:r>
      <w:r w:rsidR="00A125BC">
        <w:rPr>
          <w:b/>
          <w:lang w:val="it-IT"/>
        </w:rPr>
        <w:t xml:space="preserve"> [Em. 8]</w:t>
      </w:r>
    </w:p>
    <w:p w:rsidR="0095529A" w:rsidRPr="00A125BC" w:rsidRDefault="004B0394">
      <w:pPr>
        <w:pStyle w:val="Considrant"/>
        <w:rPr>
          <w:b/>
          <w:lang w:val="it-IT"/>
        </w:rPr>
      </w:pPr>
      <w:r w:rsidRPr="004B0394">
        <w:rPr>
          <w:lang w:val="it-IT"/>
        </w:rPr>
        <w:t>(33)</w:t>
      </w:r>
      <w:r w:rsidRPr="004B0394">
        <w:rPr>
          <w:lang w:val="it-IT"/>
        </w:rPr>
        <w:tab/>
        <w:t>Wara li jitlesta l-eżami ta’ applikazzjoni ċentralizzata, u wara li l-limiti ta’ żmien għall-appell u l-oppożizzjoni jkunu skadew, jew, jekk ikun il-każ, wara li tkun inħarġet deċiżjoni finali dwar il-merti, l-opinjoni jenħtieġ li tiġi trażmessa lill-uffiċċji nazzjonali tal-privattivi rispettivi tal-Istati Membri nnominati.</w:t>
      </w:r>
      <w:r w:rsidRPr="004B0394">
        <w:rPr>
          <w:b/>
          <w:i/>
          <w:lang w:val="it-IT"/>
        </w:rPr>
        <w:t xml:space="preserve"> L-Uffiċċju jenħtieġ li jiżgura li t-trażmissjoni sseħħ f’perjodu ta’ żmien li jippermetti lill-uffiċċji nazzjonali tal-privattivi joħorġu ċ-ċertifikat jew jirrifjutaw l-applikazzjoni, kif applikabbli, qabel l-iskadenza tal-privattiva bażika.</w:t>
      </w:r>
      <w:r w:rsidR="00A125BC">
        <w:rPr>
          <w:b/>
          <w:lang w:val="it-IT"/>
        </w:rPr>
        <w:t xml:space="preserve"> [Em. 9]</w:t>
      </w:r>
    </w:p>
    <w:p w:rsidR="0095529A" w:rsidRPr="004B0394" w:rsidRDefault="00A125BC">
      <w:pPr>
        <w:pStyle w:val="Considrant"/>
        <w:rPr>
          <w:lang w:val="it-IT"/>
        </w:rPr>
      </w:pPr>
      <w:r>
        <w:rPr>
          <w:lang w:val="it-IT"/>
        </w:rPr>
        <w:br w:type="page"/>
      </w:r>
      <w:r w:rsidR="004B0394" w:rsidRPr="004B0394">
        <w:rPr>
          <w:lang w:val="it-IT"/>
        </w:rPr>
        <w:t>(34)</w:t>
      </w:r>
      <w:r w:rsidR="004B0394" w:rsidRPr="004B0394">
        <w:rPr>
          <w:lang w:val="it-IT"/>
        </w:rPr>
        <w:tab/>
        <w:t>Meta l-opinjoni ta’ eżami tkun pożittiva għal Stat Membru wieħed jew aktar, l-awtoritajiet nazzjonali kompetenti rispettivi jenħtieġ li jagħtu ċertifikat f’konformità mar-regoli domestiċi applikabbli, b’mod partikolari fir-rigward tal-pubblikazzjoni, ir-reġistrazzjoni fil-bażijiet tad-data rilevanti u l-pagament tal-ħlasijiet annwali.</w:t>
      </w:r>
    </w:p>
    <w:p w:rsidR="0095529A" w:rsidRPr="004B0394" w:rsidRDefault="004B0394">
      <w:pPr>
        <w:pStyle w:val="Considrant"/>
        <w:rPr>
          <w:lang w:val="it-IT"/>
        </w:rPr>
      </w:pPr>
      <w:r w:rsidRPr="004B0394">
        <w:rPr>
          <w:lang w:val="it-IT"/>
        </w:rPr>
        <w:t>(35)</w:t>
      </w:r>
      <w:r w:rsidRPr="004B0394">
        <w:rPr>
          <w:lang w:val="it-IT"/>
        </w:rPr>
        <w:tab/>
        <w:t>Meta l-opinjoni ta’ eżami tkun negattiva għal Stat Membru wieħed jew aktar, jenħtieġ li l-awtoritajiet nazzjonali kompetenti rispettivi jirrifjutaw l-applikazzjoni f’konformità mar-regoli domestiċi applikabbli.</w:t>
      </w:r>
    </w:p>
    <w:p w:rsidR="0095529A" w:rsidRPr="004B0394" w:rsidRDefault="004B0394">
      <w:pPr>
        <w:pStyle w:val="Considrant"/>
        <w:rPr>
          <w:lang w:val="it-IT"/>
        </w:rPr>
      </w:pPr>
      <w:r w:rsidRPr="004B0394">
        <w:rPr>
          <w:lang w:val="it-IT"/>
        </w:rPr>
        <w:t>(36)</w:t>
      </w:r>
      <w:r w:rsidRPr="004B0394">
        <w:rPr>
          <w:lang w:val="it-IT"/>
        </w:rPr>
        <w:tab/>
        <w:t>Għal raġunijiet ta’ koerenza u ċertezza legali, l-istess dispożizzjonijiet sostantivi jenħtieġ li japplikaw għall-applikazzjonijiet nazzjonali u għall-applikazzjonijiet ċentralizzati b’mod partikolari fir-rigward tal-ambitu, il-kundizzjonijiet għall-ksib taċ-ċertifikati, is-suġġett tal-protezzjoni u l-effett taċ-ċertifikati, u l-pubblikazzjoni tagħhom. Il-proċedura ċentralizzata tirriżulta fl-għoti ta’ ċertifikati nazzjonali kompletament identiċi għal dawk mogħtija fuq il-bażi ta’ applikazzjonijiet nazzjonali.</w:t>
      </w:r>
    </w:p>
    <w:p w:rsidR="0095529A" w:rsidRPr="004B0394" w:rsidRDefault="00A125BC">
      <w:pPr>
        <w:pStyle w:val="Considrant"/>
        <w:rPr>
          <w:lang w:val="it-IT"/>
        </w:rPr>
      </w:pPr>
      <w:r>
        <w:rPr>
          <w:lang w:val="it-IT"/>
        </w:rPr>
        <w:br w:type="page"/>
      </w:r>
      <w:r w:rsidR="004B0394" w:rsidRPr="004B0394">
        <w:rPr>
          <w:lang w:val="it-IT"/>
        </w:rPr>
        <w:t>(37)</w:t>
      </w:r>
      <w:r w:rsidR="004B0394" w:rsidRPr="004B0394">
        <w:rPr>
          <w:lang w:val="it-IT"/>
        </w:rPr>
        <w:tab/>
        <w:t>Peress li ċerti awtoritajiet nazzjonali kompetenti jista’ jkollhom kapaċità amministrattiva limitata biex iwettqu eżami sostantiv sħiħ tal-applikazzjonijiet għaċ-ċertifikati, jenħtieġ li l-awtoritajiet nazzjonali kompetenti jibqgħu bil-kapaċità li ma jivverifikawx il-kundizzjonijiet kollha għall-għoti ta’ ċertifikat abbażi ta’ applikazzjoni nazzjonali. Madankollu, biex jiġu żgurati l-kwalità u l-uniformità taċ-ċertifikati mogħtija skont il-proċedura ċentralizzata, jenħtieġ li l-Uffiċċju jeżamina l-kundizzjonijiet kollha għall-għoti ta’ ċertifikat skont il-proċedura ċentralizzata.</w:t>
      </w:r>
    </w:p>
    <w:p w:rsidR="0095529A" w:rsidRPr="00A125BC" w:rsidRDefault="004B0394">
      <w:pPr>
        <w:pStyle w:val="Considrant"/>
        <w:rPr>
          <w:b/>
          <w:lang w:val="it-IT"/>
        </w:rPr>
      </w:pPr>
      <w:r w:rsidRPr="004B0394">
        <w:rPr>
          <w:lang w:val="it-IT"/>
        </w:rPr>
        <w:t>(38)</w:t>
      </w:r>
      <w:r w:rsidRPr="004B0394">
        <w:rPr>
          <w:lang w:val="it-IT"/>
        </w:rPr>
        <w:tab/>
      </w:r>
      <w:r w:rsidRPr="004B0394">
        <w:rPr>
          <w:b/>
          <w:i/>
          <w:lang w:val="it-IT"/>
        </w:rPr>
        <w:t xml:space="preserve">Biex jiġu ssalvagwardjati d-drittijiet proċedurali u tiġi żgurata sistema kompluta ta’ rimedji, </w:t>
      </w:r>
      <w:r w:rsidRPr="004B0394">
        <w:rPr>
          <w:lang w:val="it-IT"/>
        </w:rPr>
        <w:t>meta l-applikant jew parti oħra tiġi affettwata b’mod negattiv minn deċiżjoni tal-Uffiċċju, l-applikant jew dik il-parti jenħtieġ li jkollhom id-dritt, soġġett għal ħlas, li fi żmien xahrejn jippreżentaw appell kontra d-deċiżjoni, quddiem Bord tal-Appell tal-Uffiċċju. Dan japplika wkoll għall-opinjoni ta’ eżami, li tista’ tiġi appellata mill-applikant. Jenħtieġ li d-deċiżjonijiet ta’ dak il-Bord tal-Appell, min-naħa tagħhom, ikunu soġġetti għal azzjonijiet quddiem il-Qorti Ġenerali, li għandha ġuriżdizzjoni biex tannulla jew tbiddel id-deċiżjoni kkontestata. F’każ ta’ applikazzjoni kkombinata li tinkludi talba għal ċertifikat unitarju, jista’ jiġi ppreżentat appell komuni.</w:t>
      </w:r>
      <w:r w:rsidR="00A125BC">
        <w:rPr>
          <w:b/>
          <w:lang w:val="it-IT"/>
        </w:rPr>
        <w:t xml:space="preserve"> [Em. 10]</w:t>
      </w:r>
    </w:p>
    <w:p w:rsidR="0095529A" w:rsidRPr="00A125BC" w:rsidRDefault="00A125BC">
      <w:pPr>
        <w:pStyle w:val="Considrant"/>
        <w:rPr>
          <w:b/>
          <w:lang w:val="it-IT"/>
        </w:rPr>
      </w:pPr>
      <w:r>
        <w:rPr>
          <w:lang w:val="it-IT"/>
        </w:rPr>
        <w:br w:type="page"/>
      </w:r>
      <w:r w:rsidR="004B0394" w:rsidRPr="004B0394">
        <w:rPr>
          <w:lang w:val="it-IT"/>
        </w:rPr>
        <w:t>(39)</w:t>
      </w:r>
      <w:r w:rsidR="004B0394" w:rsidRPr="004B0394">
        <w:rPr>
          <w:lang w:val="it-IT"/>
        </w:rPr>
        <w:tab/>
        <w:t xml:space="preserve">Meta jinħatru membri tal-Bordijiet tal-Appell fi kwistjonijiet li jirrigwardaw applikazzjonijiet ċentralizzati għaċ-ċertifikati, jenħtieġ li </w:t>
      </w:r>
      <w:r w:rsidR="004B0394" w:rsidRPr="004B0394">
        <w:rPr>
          <w:strike/>
          <w:lang w:val="it-IT"/>
        </w:rPr>
        <w:t>titqies</w:t>
      </w:r>
      <w:r w:rsidR="004B0394" w:rsidRPr="004B0394">
        <w:rPr>
          <w:b/>
          <w:i/>
          <w:lang w:val="it-IT"/>
        </w:rPr>
        <w:t>jitqiesu l-għarfien espert rilevanti, l-indipendenza u</w:t>
      </w:r>
      <w:r w:rsidR="004B0394" w:rsidRPr="004B0394">
        <w:rPr>
          <w:lang w:val="it-IT"/>
        </w:rPr>
        <w:t xml:space="preserve"> l-esperjenza preċedenti</w:t>
      </w:r>
      <w:r w:rsidR="004B0394" w:rsidRPr="004B0394">
        <w:rPr>
          <w:b/>
          <w:i/>
          <w:lang w:val="it-IT"/>
        </w:rPr>
        <w:t xml:space="preserve"> suffiċjenti</w:t>
      </w:r>
      <w:r w:rsidR="004B0394" w:rsidRPr="004B0394">
        <w:rPr>
          <w:lang w:val="it-IT"/>
        </w:rPr>
        <w:t xml:space="preserve"> tagħhom b’rabta ma’ kwistjonijiet relatati maċ-ċertifikati ta’ protezzjoni supplimentari jew mal-privattivi.</w:t>
      </w:r>
      <w:r>
        <w:rPr>
          <w:b/>
          <w:lang w:val="it-IT"/>
        </w:rPr>
        <w:t xml:space="preserve"> [Em. 11]</w:t>
      </w:r>
    </w:p>
    <w:p w:rsidR="0095529A" w:rsidRPr="004B0394" w:rsidRDefault="004B0394">
      <w:pPr>
        <w:pStyle w:val="Considrant"/>
        <w:rPr>
          <w:lang w:val="it-IT"/>
        </w:rPr>
      </w:pPr>
      <w:r w:rsidRPr="004B0394">
        <w:rPr>
          <w:lang w:val="it-IT"/>
        </w:rPr>
        <w:t>(40)</w:t>
      </w:r>
      <w:r w:rsidRPr="004B0394">
        <w:rPr>
          <w:lang w:val="it-IT"/>
        </w:rPr>
        <w:tab/>
        <w:t>Kwalunkwe persuna tista’ tikkontesta l-validità ta’ ċertifikat mogħti skont il-proċedura ċentralizzata quddiem qorti kompetenti ta’ Stat Membru, inkluż il-Qorti Unifikata tal-Privattivi, meta jiġu ssodisfati l-kundizzjonijiet.</w:t>
      </w:r>
    </w:p>
    <w:p w:rsidR="0095529A" w:rsidRPr="004B0394" w:rsidRDefault="004B0394">
      <w:pPr>
        <w:pStyle w:val="Considrant"/>
        <w:rPr>
          <w:lang w:val="it-IT"/>
        </w:rPr>
      </w:pPr>
      <w:r w:rsidRPr="004B0394">
        <w:rPr>
          <w:lang w:val="it-IT"/>
        </w:rPr>
        <w:t>(41)</w:t>
      </w:r>
      <w:r w:rsidRPr="004B0394">
        <w:rPr>
          <w:lang w:val="it-IT"/>
        </w:rPr>
        <w:tab/>
        <w:t>Biex jitnaqqsu l-piż amministrattiv u l-kostijiet għad-detenturi taċ-ċertifikati, hemm bżonn li l-proċedura ċentralizzata tipprevedi mod rapidu ta’ kif wieħed japplika għal, u jagħti, proroga ta’ sett ta’ ċertifikati ekwivalenti għal prodott mediċinali partikolari, mogħti skont il-proċedura ċentralizzata l-ġdida, skont ir-Regolament (KE) Nru 1901/2006. Fir-rigward taċ-ċertifikati, tali estensjonijiet jenħtieġ li jingħataw mill-awtoritajiet nazzjonali kompetenti, soġġett għal eżami pożittiv tal-applikazzjoni ċentralizzata għal proroga.</w:t>
      </w:r>
    </w:p>
    <w:p w:rsidR="0095529A" w:rsidRPr="00A125BC" w:rsidRDefault="00A125BC">
      <w:pPr>
        <w:pStyle w:val="Considrant"/>
        <w:rPr>
          <w:b/>
          <w:lang w:val="it-IT"/>
        </w:rPr>
      </w:pPr>
      <w:r>
        <w:rPr>
          <w:b/>
          <w:i/>
          <w:lang w:val="it-IT"/>
        </w:rPr>
        <w:br w:type="page"/>
      </w:r>
      <w:r w:rsidR="004B0394" w:rsidRPr="004B0394">
        <w:rPr>
          <w:b/>
          <w:i/>
          <w:lang w:val="it-IT"/>
        </w:rPr>
        <w:t>(41a)</w:t>
      </w:r>
      <w:r w:rsidR="004B0394" w:rsidRPr="004B0394">
        <w:rPr>
          <w:lang w:val="it-IT"/>
        </w:rPr>
        <w:tab/>
      </w:r>
      <w:r w:rsidR="004B0394" w:rsidRPr="004B0394">
        <w:rPr>
          <w:b/>
          <w:i/>
          <w:lang w:val="it-IT"/>
        </w:rPr>
        <w:t>Id-dħul f’waqtu tal-mediċini ġeneriċi u bijosimili fis-suq tal-Unjoni huwa importanti, b’mod partikolari biex tiżdied il-kompetizzjoni, biex jitnaqqsu l-prezzijiet u biex jiġu żgurati kemm is-sostenibbiltà tas-sistemi nazzjonali tal-kura tas-saħħa kif ukoll l-aċċess aħjar għal mediċini affordabbli għall-pazjenti fl-Unjoni. L-importanza ta’ tali dħul f’waqtu ġiet issottolinjata mill-Kunsill fil-konklużjonijiet tiegħu tas-17 ta’ Ġunju 2016 dwar it-tisħiħ tal-bilanċ fis-sistemi farmaċewtiċi fl-Unjoni u l-Istati Membri tagħha. Min-naħa l-oħra, jeħtieġ li wieħed iżomm f’moħħu li d-drittijiet tal-proprjetà intellettwali jibqgħu wieħed mill-pedamenti tal-innovazzjoni, tal-kompetittività u tat-tkabbir fis-suq intern.</w:t>
      </w:r>
      <w:r>
        <w:rPr>
          <w:b/>
          <w:lang w:val="it-IT"/>
        </w:rPr>
        <w:t xml:space="preserve"> [Em. 12]</w:t>
      </w:r>
    </w:p>
    <w:p w:rsidR="0095529A" w:rsidRPr="004B0394" w:rsidRDefault="00A125BC">
      <w:pPr>
        <w:pStyle w:val="Considrant"/>
        <w:rPr>
          <w:lang w:val="it-IT"/>
        </w:rPr>
      </w:pPr>
      <w:r>
        <w:rPr>
          <w:lang w:val="it-IT"/>
        </w:rPr>
        <w:br w:type="page"/>
      </w:r>
      <w:r w:rsidR="004B0394" w:rsidRPr="004B0394">
        <w:rPr>
          <w:lang w:val="it-IT"/>
        </w:rPr>
        <w:t>(42)</w:t>
      </w:r>
      <w:r w:rsidR="004B0394" w:rsidRPr="004B0394">
        <w:rPr>
          <w:lang w:val="it-IT"/>
        </w:rPr>
        <w:tab/>
        <w:t>Fl-2019, l-Unjoni introduċiet eċċezzjoni fir-Regolament (UE) 2019/933 tal-Parlament Ewropew u tal-Kunsill</w:t>
      </w:r>
      <w:r w:rsidR="004B0394">
        <w:rPr>
          <w:rStyle w:val="FootnoteReference"/>
        </w:rPr>
        <w:footnoteReference w:id="12"/>
      </w:r>
      <w:r w:rsidR="004B0394" w:rsidRPr="004B0394">
        <w:rPr>
          <w:lang w:val="it-IT"/>
        </w:rPr>
        <w:t xml:space="preserve"> mill-protezzjoni mogħtija lid-detenturi ta’ ċertifikati ta’ protezzjoni supplimentari għal prodotti mediċinali. Innotat li n-nuqqas ta’ kwalunkwe eċċezzjoni għall-protezzjoni mogħtija minn ċertifikat kellu l-konsegwenza mhux mixtieqa li jwaqqaf lill-manifatturi tal-mediċini ġeneriċi u tal-bijosimili stabbiliti fl-Unjoni milli jipproduċu l-mediċini ġeneriċi u l-bijosimili fl-Unjoni, anki għall-fini ta’ esportazzjoni lejn is-swieq ta’ pajjiżi terzi fejn il-protezzjoni ma teżistix jew skadiet, jew għall-fini ta’ ħżin bil-ħsieb tat-tqegħid fl-ewwel jum fis-suq tal-Unjoni. Dawk iċ-ċirkostanzi jpoġġu lill-manifatturi tal-mediċini ġeneriċi u bijosimili stabbiliti fl-Unjoni fi żvantaġġ kompetittiv sinifikanti meta mqabbel mal-manifatturi bbażati fil-pajjiżi terzi li joffru inqas jew ebda protezzjoni. Ir-raġunijiet għall-introduzzjoni tal-eżenzjoni u l-kundizzjonijiet għall-applikazzjoni tagħha jibqgħu applikabbli bħalissa.</w:t>
      </w:r>
    </w:p>
    <w:p w:rsidR="0095529A" w:rsidRPr="004B0394" w:rsidRDefault="004B0394">
      <w:pPr>
        <w:pStyle w:val="Considrant"/>
        <w:rPr>
          <w:lang w:val="it-IT"/>
        </w:rPr>
      </w:pPr>
      <w:r w:rsidRPr="004B0394">
        <w:rPr>
          <w:lang w:val="it-IT"/>
        </w:rPr>
        <w:t>(43)</w:t>
      </w:r>
      <w:r w:rsidRPr="004B0394">
        <w:rPr>
          <w:lang w:val="it-IT"/>
        </w:rPr>
        <w:tab/>
        <w:t>Għandu jinstab  bilanċ bejn l-istabbiliment mill-ġdid ta’ kundizzjonijiet ekwi bejn  il-manifatturi  ta’ mediċini ġeneriċi u bijosimili stabbiliti fl-Unjoni u l-manifatturi bbażati f’pajjiżi terzi li joffru inqas jew l-ebda protezzjoni  u l-iżgurar li l-kontenut essenzjali tad-drittijiet esklussivi tad-detenturi taċ-ċertifikati (“detenturi taċ-ċertifikati”) jkun iggarantit fir-rigward tas-suq tal-Unjoni.</w:t>
      </w:r>
    </w:p>
    <w:p w:rsidR="0095529A" w:rsidRPr="004B0394" w:rsidRDefault="00A125BC">
      <w:pPr>
        <w:pStyle w:val="Considrant"/>
        <w:rPr>
          <w:lang w:val="it-IT"/>
        </w:rPr>
      </w:pPr>
      <w:r>
        <w:rPr>
          <w:lang w:val="it-IT"/>
        </w:rPr>
        <w:br w:type="page"/>
      </w:r>
      <w:r w:rsidR="004B0394" w:rsidRPr="004B0394">
        <w:rPr>
          <w:lang w:val="it-IT"/>
        </w:rPr>
        <w:t>(44)</w:t>
      </w:r>
      <w:r w:rsidR="004B0394" w:rsidRPr="004B0394">
        <w:rPr>
          <w:lang w:val="it-IT"/>
        </w:rPr>
        <w:tab/>
        <w:t>Manifatturi  tal-mediċini ġeneriċi u tal-bijosimili stabbiliti fl-Unjoni jenħtieġ li jkunu jistgħu   jimmanifatturaw u jaħżnu prodotti, jew prodotti mediċinali li jkun fihom dawk il-prodotti, fi Stat Membru għal perjodu definit sakemm jiskadi ċ-ċertifikat, għall-fini tad-dħul fis-suq ta’ kwalunkwe Stat Membru mal-iskadenza taċ-ċertifikat korrispondenti, b’hekk dawk il-manifatturi jiġu megħjuna jikkompetu b’mod effettiv fl-Unjoni immedjatament wara li l-protezzjoni tkun skadiet (“dħul fl-UE fl-ewwel jum”).</w:t>
      </w:r>
    </w:p>
    <w:p w:rsidR="0095529A" w:rsidRPr="00A125BC" w:rsidRDefault="00A125BC">
      <w:pPr>
        <w:pStyle w:val="Considrant"/>
        <w:rPr>
          <w:b/>
          <w:lang w:val="it-IT"/>
        </w:rPr>
      </w:pPr>
      <w:r>
        <w:rPr>
          <w:lang w:val="it-IT"/>
        </w:rPr>
        <w:br w:type="page"/>
      </w:r>
      <w:r w:rsidR="004B0394" w:rsidRPr="004B0394">
        <w:rPr>
          <w:lang w:val="it-IT"/>
        </w:rPr>
        <w:t>(45)</w:t>
      </w:r>
      <w:r w:rsidR="004B0394" w:rsidRPr="004B0394">
        <w:rPr>
          <w:lang w:val="it-IT"/>
        </w:rPr>
        <w:tab/>
        <w:t xml:space="preserve">F’dawk iċ-ċirkostanzi speċifiċi u limitati, u sabiex jinħolqu kundizzjonijiet ekwi bejn manifatturi </w:t>
      </w:r>
      <w:r w:rsidR="004B0394" w:rsidRPr="004B0394">
        <w:rPr>
          <w:strike/>
          <w:lang w:val="it-IT"/>
        </w:rPr>
        <w:t>stabbiliti</w:t>
      </w:r>
      <w:r w:rsidR="004B0394" w:rsidRPr="004B0394">
        <w:rPr>
          <w:b/>
          <w:i/>
          <w:lang w:val="it-IT"/>
        </w:rPr>
        <w:t>bbażati</w:t>
      </w:r>
      <w:r w:rsidR="004B0394" w:rsidRPr="004B0394">
        <w:rPr>
          <w:lang w:val="it-IT"/>
        </w:rPr>
        <w:t xml:space="preserve"> fl-Unjoni u manifatturi </w:t>
      </w:r>
      <w:r w:rsidR="004B0394" w:rsidRPr="004B0394">
        <w:rPr>
          <w:strike/>
          <w:lang w:val="it-IT"/>
        </w:rPr>
        <w:t>f’</w:t>
      </w:r>
      <w:r w:rsidR="004B0394" w:rsidRPr="004B0394">
        <w:rPr>
          <w:b/>
          <w:i/>
          <w:lang w:val="it-IT"/>
        </w:rPr>
        <w:t xml:space="preserve">ta’ </w:t>
      </w:r>
      <w:r w:rsidR="004B0394" w:rsidRPr="004B0394">
        <w:rPr>
          <w:lang w:val="it-IT"/>
        </w:rPr>
        <w:t xml:space="preserve">pajjiżi terzi, </w:t>
      </w:r>
      <w:r w:rsidR="004B0394" w:rsidRPr="004B0394">
        <w:rPr>
          <w:strike/>
          <w:lang w:val="it-IT"/>
        </w:rPr>
        <w:t>huwa xieraq li tiġi pprovduta eċċezzjoni għall-protezzjoni</w:t>
      </w:r>
      <w:r w:rsidR="004B0394" w:rsidRPr="004B0394">
        <w:rPr>
          <w:b/>
          <w:i/>
          <w:lang w:val="it-IT"/>
        </w:rPr>
        <w:t>il-protezzjoni</w:t>
      </w:r>
      <w:r w:rsidR="004B0394" w:rsidRPr="004B0394">
        <w:rPr>
          <w:lang w:val="it-IT"/>
        </w:rPr>
        <w:t xml:space="preserve"> mogħtija minn ċertifikat</w:t>
      </w:r>
      <w:r w:rsidR="004B0394" w:rsidRPr="004B0394">
        <w:rPr>
          <w:b/>
          <w:i/>
          <w:lang w:val="it-IT"/>
        </w:rPr>
        <w:t xml:space="preserve"> ta’ protezzjoni supplimentari f’konformità mar-Regolament (UE) 2019/933 jenħtieġ li tiġi ristretta</w:t>
      </w:r>
      <w:r w:rsidR="004B0394" w:rsidRPr="004B0394">
        <w:rPr>
          <w:lang w:val="it-IT"/>
        </w:rPr>
        <w:t xml:space="preserve"> sabiex tkun permessa l-manifattura </w:t>
      </w:r>
      <w:r w:rsidR="004B0394" w:rsidRPr="004B0394">
        <w:rPr>
          <w:strike/>
          <w:lang w:val="it-IT"/>
        </w:rPr>
        <w:t xml:space="preserve">tal-prodotti jew prodotti mediċinali li jkun fihom dak il-prodott </w:t>
      </w:r>
      <w:r w:rsidR="004B0394" w:rsidRPr="004B0394">
        <w:rPr>
          <w:lang w:val="it-IT"/>
        </w:rPr>
        <w:t>għall-fini</w:t>
      </w:r>
      <w:r w:rsidR="004B0394" w:rsidRPr="004B0394">
        <w:rPr>
          <w:b/>
          <w:i/>
          <w:lang w:val="it-IT"/>
        </w:rPr>
        <w:t xml:space="preserve"> eklussiva</w:t>
      </w:r>
      <w:r w:rsidR="004B0394" w:rsidRPr="004B0394">
        <w:rPr>
          <w:lang w:val="it-IT"/>
        </w:rPr>
        <w:t xml:space="preserve"> ta’ esportazzjoni lejn pajjiżi terzi</w:t>
      </w:r>
      <w:r w:rsidR="004B0394" w:rsidRPr="004B0394">
        <w:rPr>
          <w:strike/>
          <w:lang w:val="it-IT"/>
        </w:rPr>
        <w:t xml:space="preserve"> jew għall-ħżin</w:t>
      </w:r>
      <w:r w:rsidR="004B0394" w:rsidRPr="004B0394">
        <w:rPr>
          <w:lang w:val="it-IT"/>
        </w:rPr>
        <w:t xml:space="preserve"> u kwalunkwe att relatat fl-Unjoni strettament neċessarju </w:t>
      </w:r>
      <w:r w:rsidR="004B0394" w:rsidRPr="004B0394">
        <w:rPr>
          <w:strike/>
          <w:lang w:val="it-IT"/>
        </w:rPr>
        <w:t>għal dik il-manifattura</w:t>
      </w:r>
      <w:r w:rsidR="004B0394" w:rsidRPr="004B0394">
        <w:rPr>
          <w:b/>
          <w:i/>
          <w:lang w:val="it-IT"/>
        </w:rPr>
        <w:t>għall-manifattura</w:t>
      </w:r>
      <w:r w:rsidR="004B0394" w:rsidRPr="004B0394">
        <w:rPr>
          <w:lang w:val="it-IT"/>
        </w:rPr>
        <w:t xml:space="preserve"> jew għall-esportazzjoni </w:t>
      </w:r>
      <w:r w:rsidR="004B0394" w:rsidRPr="004B0394">
        <w:rPr>
          <w:strike/>
          <w:lang w:val="it-IT"/>
        </w:rPr>
        <w:t>effettiva jew il-ħżin effettiv  (“atti relatati”) , fejn inkella</w:t>
      </w:r>
      <w:r w:rsidR="004B0394" w:rsidRPr="004B0394">
        <w:rPr>
          <w:b/>
          <w:i/>
          <w:lang w:val="it-IT"/>
        </w:rPr>
        <w:t>attwali stess, fejn</w:t>
      </w:r>
      <w:r w:rsidR="004B0394" w:rsidRPr="004B0394">
        <w:rPr>
          <w:lang w:val="it-IT"/>
        </w:rPr>
        <w:t xml:space="preserve"> tali atti jkunu</w:t>
      </w:r>
      <w:r w:rsidR="004B0394" w:rsidRPr="004B0394">
        <w:rPr>
          <w:b/>
          <w:i/>
          <w:lang w:val="it-IT"/>
        </w:rPr>
        <w:t xml:space="preserve"> inkella</w:t>
      </w:r>
      <w:r w:rsidR="004B0394" w:rsidRPr="004B0394">
        <w:rPr>
          <w:lang w:val="it-IT"/>
        </w:rPr>
        <w:t xml:space="preserve"> jirrikjedu l-kunsens</w:t>
      </w:r>
      <w:r w:rsidR="004B0394" w:rsidRPr="004B0394">
        <w:rPr>
          <w:strike/>
          <w:lang w:val="it-IT"/>
        </w:rPr>
        <w:t xml:space="preserve">   tad-detentur  </w:t>
      </w:r>
      <w:r w:rsidR="004B0394" w:rsidRPr="004B0394">
        <w:rPr>
          <w:b/>
          <w:i/>
          <w:lang w:val="it-IT"/>
        </w:rPr>
        <w:t xml:space="preserve"> ta’ detentur </w:t>
      </w:r>
      <w:r w:rsidR="004B0394" w:rsidRPr="004B0394">
        <w:rPr>
          <w:lang w:val="it-IT"/>
        </w:rPr>
        <w:t>taċ-ċertifikat</w:t>
      </w:r>
      <w:r w:rsidR="004B0394" w:rsidRPr="004B0394">
        <w:rPr>
          <w:b/>
          <w:i/>
          <w:lang w:val="it-IT"/>
        </w:rPr>
        <w:t xml:space="preserve"> (“atti relatati”)</w:t>
      </w:r>
      <w:r w:rsidR="004B0394" w:rsidRPr="004B0394">
        <w:rPr>
          <w:lang w:val="it-IT"/>
        </w:rPr>
        <w:t>. Pereżempju,</w:t>
      </w:r>
      <w:r w:rsidR="004B0394" w:rsidRPr="004B0394">
        <w:rPr>
          <w:strike/>
          <w:lang w:val="it-IT"/>
        </w:rPr>
        <w:t xml:space="preserve"> tali</w:t>
      </w:r>
      <w:r w:rsidR="004B0394" w:rsidRPr="004B0394">
        <w:rPr>
          <w:lang w:val="it-IT"/>
        </w:rPr>
        <w:t xml:space="preserve"> atti relatati jistgħu jinkludu </w:t>
      </w:r>
      <w:r w:rsidR="004B0394" w:rsidRPr="004B0394">
        <w:rPr>
          <w:strike/>
          <w:lang w:val="it-IT"/>
        </w:rPr>
        <w:t>il-pussess</w:t>
      </w:r>
      <w:r w:rsidR="004B0394" w:rsidRPr="004B0394">
        <w:rPr>
          <w:b/>
          <w:i/>
          <w:lang w:val="it-IT"/>
        </w:rPr>
        <w:t>l-pussess, il-provvista</w:t>
      </w:r>
      <w:r w:rsidR="004B0394" w:rsidRPr="004B0394">
        <w:rPr>
          <w:lang w:val="it-IT"/>
        </w:rPr>
        <w:t>, l-offerta ta’ provvista</w:t>
      </w:r>
      <w:r w:rsidR="004B0394" w:rsidRPr="004B0394">
        <w:rPr>
          <w:strike/>
          <w:lang w:val="it-IT"/>
        </w:rPr>
        <w:t>, il-provvista</w:t>
      </w:r>
      <w:r w:rsidR="004B0394" w:rsidRPr="004B0394">
        <w:rPr>
          <w:lang w:val="it-IT"/>
        </w:rPr>
        <w:t>, l-importazzjoni, l-użu jew is-sinteżi ta’ sustanza attiva għall-fini tal-manifattura ta’ prodott mediċinali</w:t>
      </w:r>
      <w:r w:rsidR="004B0394" w:rsidRPr="004B0394">
        <w:rPr>
          <w:strike/>
          <w:lang w:val="it-IT"/>
        </w:rPr>
        <w:t xml:space="preserve">.  Jistgħu jikkonsistu wkoll minn  </w:t>
      </w:r>
      <w:r w:rsidR="004B0394" w:rsidRPr="004B0394">
        <w:rPr>
          <w:b/>
          <w:i/>
          <w:lang w:val="it-IT"/>
        </w:rPr>
        <w:t xml:space="preserve"> li jkun fih dak il-prodott, jew ta’ </w:t>
      </w:r>
      <w:r w:rsidR="004B0394" w:rsidRPr="004B0394">
        <w:rPr>
          <w:lang w:val="it-IT"/>
        </w:rPr>
        <w:t xml:space="preserve">ħażna temporanja </w:t>
      </w:r>
      <w:r w:rsidR="004B0394" w:rsidRPr="004B0394">
        <w:rPr>
          <w:strike/>
          <w:lang w:val="it-IT"/>
        </w:rPr>
        <w:t xml:space="preserve">jew  riklamar  </w:t>
      </w:r>
      <w:r w:rsidR="004B0394" w:rsidRPr="004B0394">
        <w:rPr>
          <w:lang w:val="it-IT"/>
        </w:rPr>
        <w:t>tal-prodott</w:t>
      </w:r>
      <w:r w:rsidR="004B0394" w:rsidRPr="004B0394">
        <w:rPr>
          <w:b/>
          <w:i/>
          <w:lang w:val="it-IT"/>
        </w:rPr>
        <w:t xml:space="preserve"> jew ta’ riklamar </w:t>
      </w:r>
      <w:r w:rsidR="004B0394" w:rsidRPr="004B0394">
        <w:rPr>
          <w:lang w:val="it-IT"/>
        </w:rPr>
        <w:t>għall-fini esklussiv ta’ esportazzjoni lejn pajjiżi terzi.L-eċċezzjonijenħtieġ li tapplika wkoll għal atti relatati mwettqa minn partijiet terzi li jkunu f’relazzjoni kuntrattwali mal-manifattur.</w:t>
      </w:r>
      <w:r>
        <w:rPr>
          <w:b/>
          <w:lang w:val="it-IT"/>
        </w:rPr>
        <w:t xml:space="preserve"> [Em. 13]</w:t>
      </w:r>
    </w:p>
    <w:p w:rsidR="0095529A" w:rsidRPr="004B0394" w:rsidRDefault="00A125BC">
      <w:pPr>
        <w:pStyle w:val="Considrant"/>
        <w:rPr>
          <w:lang w:val="it-IT"/>
        </w:rPr>
      </w:pPr>
      <w:r>
        <w:rPr>
          <w:lang w:val="it-IT"/>
        </w:rPr>
        <w:br w:type="page"/>
      </w:r>
      <w:r w:rsidR="004B0394" w:rsidRPr="004B0394">
        <w:rPr>
          <w:lang w:val="it-IT"/>
        </w:rPr>
        <w:t>(46)</w:t>
      </w:r>
      <w:r w:rsidR="004B0394" w:rsidRPr="004B0394">
        <w:rPr>
          <w:lang w:val="it-IT"/>
        </w:rPr>
        <w:tab/>
        <w:t>L-eċċezzjoni jenħtieġ li tapplika għal prodott, jew prodott mediċinali li fih dak il-prodott, protett minn ċertifikatu jenħtieġ li tkopri l-manifattura fit-territorju ta’ Stat Membru ta’ dak il-prodott  protett miċ-ċertifikat  u l-manifattura tal-prodott mediċinali li fih dak il-prodott.</w:t>
      </w:r>
    </w:p>
    <w:p w:rsidR="0095529A" w:rsidRPr="004B0394" w:rsidRDefault="004B0394">
      <w:pPr>
        <w:pStyle w:val="Considrant"/>
        <w:rPr>
          <w:lang w:val="it-IT"/>
        </w:rPr>
      </w:pPr>
      <w:r w:rsidRPr="004B0394">
        <w:rPr>
          <w:lang w:val="it-IT"/>
        </w:rPr>
        <w:t>(47)</w:t>
      </w:r>
      <w:r w:rsidRPr="004B0394">
        <w:rPr>
          <w:lang w:val="it-IT"/>
        </w:rPr>
        <w:tab/>
        <w:t>L-eċċezzjoni jenħtieġ li ma tkoprix t-tqegħid fis-suq ta’ prodott, jew ta’ prodott mediċinali li fih dak il-prodott, li jkun manifatturat għall-fini ta’ esportazzjoni lejn pajjiżi terzi jew ta’ ħżin minħabba dħul fl-UE fl-ewwel jum, fis-suq ta’ Stat Membru fejn ċertifikat huwa fis-seħħ, jew direttament jew indirettament wara l-esportazzjoni, u jenħtieġ li ma tkoprix lanqas l-importazzjoni mill-ġdid ta’ tali prodott, jew prodott mediċinali li fih dak il-prodott, fis-suq ta’ Stat Membru fejn hemm ċertifikat fis-seħħ. Barra minn hekk, jenħtieġ li ma tkoprix kwalunkwe tip ta’ att jew attività mwettqa għall-iskop tal-importazzjoni ta’ prodotti jew prodotti mediċinali li fihom dawk il-prodotti fl-Unjoni sempliċiment għall-finijiet ta’  ippakkjar mill-ġdid u esportazzjoni mill-ġdid. Barra minn hekk, l-eċċezzjoni jenħtieġ li ma tkoprix kwalunkwe tip ta’ ħżin ta’ prodotti, jew prodotti mediċinali li fihom dawk il-prodotti, għal kwalunkwe fini ieħor għajr il-finijiet stabbiliti f’dan ir-Regolament.</w:t>
      </w:r>
    </w:p>
    <w:p w:rsidR="0095529A" w:rsidRPr="004B0394" w:rsidRDefault="00A125BC">
      <w:pPr>
        <w:pStyle w:val="Considrant"/>
        <w:rPr>
          <w:lang w:val="it-IT"/>
        </w:rPr>
      </w:pPr>
      <w:r>
        <w:rPr>
          <w:lang w:val="it-IT"/>
        </w:rPr>
        <w:br w:type="page"/>
      </w:r>
      <w:r w:rsidR="004B0394" w:rsidRPr="004B0394">
        <w:rPr>
          <w:lang w:val="it-IT"/>
        </w:rPr>
        <w:t>(48)</w:t>
      </w:r>
      <w:r w:rsidR="004B0394" w:rsidRPr="004B0394">
        <w:rPr>
          <w:lang w:val="it-IT"/>
        </w:rPr>
        <w:tab/>
        <w:t>Bil-limitazzjoni tal-ambitu tal-eċċezzjoni għall-manifattura  ta’ prodott, jew ta’ prodott mediċinali li jkun fih dak il-prodott,  għall-fini ta’ esportazzjoni barra mill-Unjoni jew għall-manifattura għall-fini ta’ ħżin u għal atti strettament neċessarji għal din il-manifattura jew għall-esportazzjoni effettiva jew il-ħżin effettiv, l-eċċezzjoni    ma għandhiex tkun  f’kunflitt mal-isfruttar normali tal-prodott, jew tal-prodott mediċinali li fih dak il-prodott, fl-Istat Membru fejn iċ-ċertifikat huwa fis-seħħ, b’mod partikolari mad-dritt esklussiv ewlieni tad-detentur taċ-ċertifikat li jimmanifattura dak il-prodott għall-fini li jitqiegħed fis-suq tal-Unjoni matul it-terminu taċ-ċertifikat. Barra minn hekk, dik l-eċċezzjoni jenħtieġ li ma tippreġudikax b’mod li mhux raġonevoli l-interessi leġittimi tad-detentur taċ-ċertifikat, filwaqt li jitqiesu l-interessi leġittimi tal-partijiet terzi.</w:t>
      </w:r>
    </w:p>
    <w:p w:rsidR="0095529A" w:rsidRPr="004B0394" w:rsidRDefault="004B0394">
      <w:pPr>
        <w:pStyle w:val="Considrant"/>
        <w:rPr>
          <w:lang w:val="it-IT"/>
        </w:rPr>
      </w:pPr>
      <w:r w:rsidRPr="004B0394">
        <w:rPr>
          <w:lang w:val="it-IT"/>
        </w:rPr>
        <w:t>(49)</w:t>
      </w:r>
      <w:r w:rsidRPr="004B0394">
        <w:rPr>
          <w:lang w:val="it-IT"/>
        </w:rPr>
        <w:tab/>
        <w:t>Salvagwardji effettivi u proporzjonati jenħtieġ li japplikaw fir-rigward tal-eċċezzjoni sabiex tiżdied it-trasparenza, tgħin lid-detentur   taċ-ċertifikat  jinforza l-protezzjoni tiegħu fl-Unjoni u tiġi vverifikata l-konformità  ma’ dan ir-Regolament, u jitnaqqas ir-riskju tad-devjazzjoni illeċita fis-suq tal-Unjoni matul it-terminu taċ-ċertifikat.</w:t>
      </w:r>
    </w:p>
    <w:p w:rsidR="0095529A" w:rsidRPr="004B0394" w:rsidRDefault="00A125BC">
      <w:pPr>
        <w:pStyle w:val="Considrant"/>
        <w:rPr>
          <w:lang w:val="it-IT"/>
        </w:rPr>
      </w:pPr>
      <w:r>
        <w:rPr>
          <w:lang w:val="it-IT"/>
        </w:rPr>
        <w:br w:type="page"/>
      </w:r>
      <w:r w:rsidR="004B0394" w:rsidRPr="004B0394">
        <w:rPr>
          <w:lang w:val="it-IT"/>
        </w:rPr>
        <w:t>(50)</w:t>
      </w:r>
      <w:r w:rsidR="004B0394" w:rsidRPr="004B0394">
        <w:rPr>
          <w:lang w:val="it-IT"/>
        </w:rPr>
        <w:tab/>
        <w:t>Biex jiġu żgurati trasparenza aħjar u ċertezza legali, hemm bżonn li jiġi impost  obbligu ta’ informazzjoni fuq il-manifattur, jiġifieri l-persuna stabbilita fl-Unjoni, li f’isimha twettaq il-manifattura ta’ prodott, jew prodott mediċinali li fih dak il-prodott, għall-fini ta’ esportazzjoni jew ħżin.   Dak l-obbligu jenħtieġ li japplika wkoll fejn il-manifattura titwettaq direttament mill-manifattur .</w:t>
      </w:r>
    </w:p>
    <w:p w:rsidR="0095529A" w:rsidRPr="004B0394" w:rsidRDefault="004B0394">
      <w:pPr>
        <w:pStyle w:val="Considrant"/>
        <w:rPr>
          <w:lang w:val="it-IT"/>
        </w:rPr>
      </w:pPr>
      <w:r w:rsidRPr="004B0394">
        <w:rPr>
          <w:lang w:val="it-IT"/>
        </w:rPr>
        <w:t>(51)</w:t>
      </w:r>
      <w:r w:rsidRPr="004B0394">
        <w:rPr>
          <w:lang w:val="it-IT"/>
        </w:rPr>
        <w:tab/>
        <w:t>Jenħtieġ li tkun ir-responsabbiltà tal-manifattur stabbilit fl-Unjoni li jivverifika li l-protezzjoni ma teżistix jew skadiet f’pajjiż ta’ esportazzjoni, jew jekk dik il-protezzjoni hijiex soġġetta għal xi limitazzjonijiet jew eżenzjonijiet f’dak il-pajjiż.</w:t>
      </w:r>
    </w:p>
    <w:p w:rsidR="0095529A" w:rsidRPr="004B0394" w:rsidRDefault="004B0394">
      <w:pPr>
        <w:pStyle w:val="Considrant"/>
        <w:rPr>
          <w:lang w:val="it-IT"/>
        </w:rPr>
      </w:pPr>
      <w:r w:rsidRPr="004B0394">
        <w:rPr>
          <w:lang w:val="it-IT"/>
        </w:rPr>
        <w:t>(52)</w:t>
      </w:r>
      <w:r w:rsidRPr="004B0394">
        <w:rPr>
          <w:lang w:val="it-IT"/>
        </w:rPr>
        <w:tab/>
        <w:t>Ċerti rekwiżiti ta’ diliġenza dovuta jenħtieġ li jiġu imposti fuq il-manifattur bħala kundizzjoni għall-użu tal-eċċezzjoni  , sabiex jiġu żgurati trasparenza u ċertezza legali aħjar .  Id-detentur taċ-ċertifikat rilevanti jkun, għalhekk, intitolat jinforza d-drittijiet tiegħu skont iċ-ċertifikat, b’kunsiderazzjoni xierqa tal-obbligu ġenerali, previst fid-Direttiva 2004/48/KE tal-Parlament Ewropew u tal-Kunsill</w:t>
      </w:r>
      <w:r>
        <w:rPr>
          <w:rStyle w:val="FootnoteReference"/>
        </w:rPr>
        <w:footnoteReference w:id="13"/>
      </w:r>
      <w:r w:rsidRPr="004B0394">
        <w:rPr>
          <w:lang w:val="it-IT"/>
        </w:rPr>
        <w:t>, li tiġi evitata l-litigazzjoni abbużiva.</w:t>
      </w:r>
    </w:p>
    <w:p w:rsidR="0095529A" w:rsidRPr="004B0394" w:rsidRDefault="00A125BC">
      <w:pPr>
        <w:pStyle w:val="Considrant"/>
        <w:rPr>
          <w:lang w:val="it-IT"/>
        </w:rPr>
      </w:pPr>
      <w:r>
        <w:rPr>
          <w:lang w:val="it-IT"/>
        </w:rPr>
        <w:br w:type="page"/>
      </w:r>
      <w:r w:rsidR="004B0394" w:rsidRPr="004B0394">
        <w:rPr>
          <w:lang w:val="it-IT"/>
        </w:rPr>
        <w:t>(53)</w:t>
      </w:r>
      <w:r w:rsidR="004B0394" w:rsidRPr="004B0394">
        <w:rPr>
          <w:lang w:val="it-IT"/>
        </w:rPr>
        <w:tab/>
        <w:t>It-tikkettar  f’dan ir-Regolament jenħtieġ li jkun mingħajr preġudizzju għar-rekwiżiti ta’ tikkettar tal-pajjiżi terzi.</w:t>
      </w:r>
    </w:p>
    <w:p w:rsidR="0095529A" w:rsidRPr="004B0394" w:rsidRDefault="004B0394">
      <w:pPr>
        <w:pStyle w:val="Considrant"/>
        <w:rPr>
          <w:lang w:val="it-IT"/>
        </w:rPr>
      </w:pPr>
      <w:r w:rsidRPr="004B0394">
        <w:rPr>
          <w:lang w:val="it-IT"/>
        </w:rPr>
        <w:t>(54)</w:t>
      </w:r>
      <w:r w:rsidRPr="004B0394">
        <w:rPr>
          <w:lang w:val="it-IT"/>
        </w:rPr>
        <w:tab/>
        <w:t>Kwalunkwe att li mhuwiex kopert mill-eċċezzjoni prevista f’dan ir-Regolament jenħtieġ li jibqa’ fil-kamp ta’ applikazzjoni tal-protezzjoni mogħtija minn ċertifikat. Kwalunkwe devjazzjoni fis-suq tal-Unjoni, matul it-terminu taċ-ċertifikat, ta’ kwalunkwe prodott, jew kwalunkwe prodott mediċinali li fih dak il-prodott, li jkun ġie manifatturat taħt l-eċċezzjoni, jenħtieġ li tibqa’ pprojbita.</w:t>
      </w:r>
    </w:p>
    <w:p w:rsidR="0095529A" w:rsidRPr="004B0394" w:rsidRDefault="004B0394">
      <w:pPr>
        <w:pStyle w:val="Considrant"/>
        <w:rPr>
          <w:lang w:val="it-IT"/>
        </w:rPr>
      </w:pPr>
      <w:r w:rsidRPr="004B0394">
        <w:rPr>
          <w:lang w:val="it-IT"/>
        </w:rPr>
        <w:t>(55)</w:t>
      </w:r>
      <w:r w:rsidRPr="004B0394">
        <w:rPr>
          <w:lang w:val="it-IT"/>
        </w:rPr>
        <w:tab/>
        <w:t>Din l-eċċezzjoni hija  mingħajr preġudizzju għal drittijiet oħra ta’ proprjetà intellettwali li jistgħu jipproteġu aspetti oħra ta’ prodott, jew prodott mediċinali li fih dak il-prodott.   Din l-eċċezzjoni ma taffettwax  l-applikazzjoni tal-atti tal-Unjoni li għandhom l-għan li jipprevjenu ksur u jiffaċilitaw l-infurzar tad-drittijiet tal-proprjetà intellettwali, inklużi d-Direttiva 2004/48/KE u r-Regolament (UE) Nru 608/2013 tal-Parlament Ewropew u tal-Kunsill</w:t>
      </w:r>
      <w:r>
        <w:rPr>
          <w:rStyle w:val="FootnoteReference"/>
        </w:rPr>
        <w:footnoteReference w:id="14"/>
      </w:r>
      <w:r w:rsidRPr="004B0394">
        <w:rPr>
          <w:lang w:val="it-IT"/>
        </w:rPr>
        <w:t xml:space="preserve"> .</w:t>
      </w:r>
    </w:p>
    <w:p w:rsidR="0095529A" w:rsidRPr="004B0394" w:rsidRDefault="00A125BC">
      <w:pPr>
        <w:pStyle w:val="Considrant"/>
        <w:rPr>
          <w:lang w:val="it-IT"/>
        </w:rPr>
      </w:pPr>
      <w:r>
        <w:rPr>
          <w:lang w:val="it-IT"/>
        </w:rPr>
        <w:br w:type="page"/>
      </w:r>
      <w:r w:rsidR="004B0394" w:rsidRPr="004B0394">
        <w:rPr>
          <w:lang w:val="it-IT"/>
        </w:rPr>
        <w:t>(56)</w:t>
      </w:r>
      <w:r w:rsidR="004B0394" w:rsidRPr="004B0394">
        <w:rPr>
          <w:lang w:val="it-IT"/>
        </w:rPr>
        <w:tab/>
        <w:t>Din l-eċċezzjoni ma taffettwax  ir-regoli dwar l-identifikatur uniku previsti fid-Direttiva 2001/83/KE tal-Parlament Ewropew u tal-Kunsill</w:t>
      </w:r>
      <w:r w:rsidR="004B0394">
        <w:rPr>
          <w:rStyle w:val="FootnoteReference"/>
        </w:rPr>
        <w:footnoteReference w:id="15"/>
      </w:r>
      <w:r w:rsidR="004B0394" w:rsidRPr="004B0394">
        <w:rPr>
          <w:lang w:val="it-IT"/>
        </w:rPr>
        <w:t>. Jenħtieġ li l-manifattur jiżgura li kwalunkwe prodott mediċinali manifatturat għall-finijiet tal-esportazzjoni ma jkollux identifikatur uniku attiv  skont it-tifsira tar-Regolament Delegat tal-Kummissjoni (UE) 2016/161</w:t>
      </w:r>
      <w:r w:rsidR="004B0394">
        <w:rPr>
          <w:rStyle w:val="FootnoteReference"/>
        </w:rPr>
        <w:footnoteReference w:id="16"/>
      </w:r>
      <w:r w:rsidR="004B0394" w:rsidRPr="004B0394">
        <w:rPr>
          <w:lang w:val="it-IT"/>
        </w:rPr>
        <w:t xml:space="preserve">  , biex jiġi żgurat li tali prodott ikun jista’ jiġi identifikat jekk ikun ġie importat mill-ġdid lejn l-Unjoni b’mod illeċitu . Madankollu, taħt dak ir-Regolament Delegat, ir-rekwiżit biex jitpoġġa tali identifikatur uniku attiv japplika għal prodotti mediċinali intiżi li jitqiegħdu fis-suq ta’ Stat Membru mal-iskadenza taċ-ċertifikat korrispondenti  ; għaldaqstant, il-projbizzjoni ta’ identifikatur uniku ma tapplikax għal tali prodotti .</w:t>
      </w:r>
    </w:p>
    <w:p w:rsidR="0095529A" w:rsidRPr="004B0394" w:rsidRDefault="004B0394">
      <w:pPr>
        <w:pStyle w:val="Considrant"/>
        <w:rPr>
          <w:lang w:val="it-IT"/>
        </w:rPr>
      </w:pPr>
      <w:r w:rsidRPr="004B0394">
        <w:rPr>
          <w:lang w:val="it-IT"/>
        </w:rPr>
        <w:t>(57)</w:t>
      </w:r>
      <w:r w:rsidRPr="004B0394">
        <w:rPr>
          <w:lang w:val="it-IT"/>
        </w:rPr>
        <w:tab/>
        <w:t>Din l-eċċezzjoni ma taffettwax  l-applikazzjoni  tad-Direttiva  2001/83/KE u tar-Regolament (UE) 2019/6, b’mod partikolari r-rekwiżiti relatati mal-awtorizzazzjoni tal-manifattura tal-prodotti mediċinali manifatturati għall-esportazzjoni. Dan jinkludi l-konformità mal-prinċipji u l-linji gwida tal-prattiki tajba ta’ manifattura għall-prodotti mediċinali u l-użu biss ta’ sustanzi attivi li jkunu ġew immanifatturati skont il-prattiki tajba ta’ manifattura għas-sustanzi attivi u distribwiti skont il-prattiki tajba ta’ distribuzzjoni għas-sustanzi attivi.</w:t>
      </w:r>
    </w:p>
    <w:p w:rsidR="0095529A" w:rsidRPr="004B0394" w:rsidRDefault="00A125BC">
      <w:pPr>
        <w:pStyle w:val="Considrant"/>
        <w:rPr>
          <w:lang w:val="it-IT"/>
        </w:rPr>
      </w:pPr>
      <w:r>
        <w:rPr>
          <w:lang w:val="it-IT"/>
        </w:rPr>
        <w:br w:type="page"/>
      </w:r>
      <w:r w:rsidR="004B0394" w:rsidRPr="004B0394">
        <w:rPr>
          <w:lang w:val="it-IT"/>
        </w:rPr>
        <w:t>(58)</w:t>
      </w:r>
      <w:r w:rsidR="004B0394" w:rsidRPr="004B0394">
        <w:rPr>
          <w:lang w:val="it-IT"/>
        </w:rPr>
        <w:tab/>
        <w:t>Biex jiġu ssalvagwardjati d-drittijiet tad-detenturi taċ-ċertifikat, l-eċċezzjoni prevista f’dan ir-Regolament jenħtieġ li ma tapplikax għal ċertifikat li   kien  diġà  daħal fis-seħħ fid-data tad-dħul fis-seħħ  tar-Regolament  (UE) 2019/933 tal-Parlament Ewropew u tal-Kunsill . Sabiex ikun żgurat li d-drittijiet tad-detenturi taċ-ċertifikat ma jiġux ristretti b’mod eċċessiv, l-eċċezzjoni jenħtieġ li tapplika għaċ-ċertifikati li  ssir applikazzjoni għalihom fid-data tad-dħul fis-seħħ jew wara d-data tad-dħul fis-seħħ   tar-Regolament (UE) Nru 2019/933 . Peress li ċertifikat jibda jipproduċi l-effetti tiegħu fit-tmiem tat-terminu legali tal-privattiva bażika, li jista’ jkun żmien relattivament twil wara d-data tat-tressiq tal-applikazzjoni għaċ-ċertifikat,  huwa ġustifikat li  l-eċċezzjoni stabbilita f’dan   ir-Regolament   tkopri  wkoll, fuq ċertu perjodu ta’ żmien, ċertifikat li saret applikazzjoni għalih qabel id-data tad-dħul fis-seħħ  tar-Regolament  (UE) Nru 2019/933 , iżda li  kien għadu ma daħalx fis-seħħ qabel dik id-data, irrispettivament minn jekk dak iċ-ċertifikat ingħatax jew le qabel dik id-data.  L-eċċezzjoni  applikat , għalhekk, mit-2 ta’ Lulju 2022 għal ċertifikat li   daħal fis-seħħ  mid-data tad-dħul fis-seħħ  tar-Regolament (UE) Nru 2019/933. Il-kunċett ta’ “ċertu perjodu ta’ żmien” għal kull ċertifikat individwali li jibda jipproduċi effetti wara d-data tad-dħul fis-seħħ ta’  dak   ir-Regolament jenħtieġ li jiżgura li l-eċċezzjoni tiġi applikata, fuq bażi progressiva, għal tali ċertifikat, skont id-data li fiha   daħal fis-seħħ  u skont id-durata tiegħu. Tali applikazzjoni tal-eċċezzjoni tippermetti lid-detentur ta’ ċertifikat li   kien  ingħata, iżda li ma   kienx għadu daħal fis-seħħ  sad-data tad-dħul fis-seħħ  tar-Regolament (UE) 2019/933 , perjodu ta’ tranżizzjoni raġonevoli biex jadatta għall-kuntest legali li nbidel, waqt li fl-istess ħin tiżgura li l-manifatturi tal-mediċini ġeneriċi u bijosimili jistgħu jibbenefikaw b’mod effettiv, mingħajr dewmien eċċessiv, mill-eċċezzjoni.</w:t>
      </w:r>
    </w:p>
    <w:p w:rsidR="0095529A" w:rsidRPr="004B0394" w:rsidRDefault="0029236F">
      <w:pPr>
        <w:pStyle w:val="Considrant"/>
        <w:rPr>
          <w:lang w:val="it-IT"/>
        </w:rPr>
      </w:pPr>
      <w:r>
        <w:rPr>
          <w:lang w:val="it-IT"/>
        </w:rPr>
        <w:br w:type="page"/>
      </w:r>
      <w:r w:rsidR="004B0394" w:rsidRPr="004B0394">
        <w:rPr>
          <w:lang w:val="it-IT"/>
        </w:rPr>
        <w:t>(59)</w:t>
      </w:r>
      <w:r w:rsidR="004B0394" w:rsidRPr="004B0394">
        <w:rPr>
          <w:lang w:val="it-IT"/>
        </w:rPr>
        <w:tab/>
        <w:t>L-eċċezzjoni  jenħtieġ li tapplika  abbażi tad-data tat-tressiq tal-applikazzjoni għal ċertifikat,  sabiex  tippromwovi l-uniformità u tillimita r-riskji ta’ disparitajiet.</w:t>
      </w:r>
    </w:p>
    <w:p w:rsidR="0095529A" w:rsidRPr="0029236F" w:rsidRDefault="004B0394">
      <w:pPr>
        <w:pStyle w:val="Considrant"/>
        <w:rPr>
          <w:b/>
          <w:lang w:val="it-IT"/>
        </w:rPr>
      </w:pPr>
      <w:r w:rsidRPr="004B0394">
        <w:rPr>
          <w:lang w:val="it-IT"/>
        </w:rPr>
        <w:t>(60)</w:t>
      </w:r>
      <w:r w:rsidRPr="004B0394">
        <w:rPr>
          <w:lang w:val="it-IT"/>
        </w:rPr>
        <w:tab/>
        <w:t>Sabiex tiġi żgurata t-trasparenza, jenħtieġ li jiġi stabbilit reġistru li jista’ jservi bħala punt ta’ aċċess uniku li jipprovdi informazzjoni dwar l-applikazzjonijiet għaċ-ċertifikati skont il-proċedura ċentralizzata, inkluż dwar iċ-ċertifikati mogħtija fuq dik il-bażi mill-awtoritajiet nazzjonali kompetenti, li jenħtieġ li jikkondividu kwalunkwe informazzjoni relatata mal-Uffiċċju. Din il-lista jenħtieġ li tkun disponibbli bil-lingwi uffiċjali kollha tal-Unjoni.</w:t>
      </w:r>
      <w:r w:rsidRPr="004B0394">
        <w:rPr>
          <w:b/>
          <w:i/>
          <w:lang w:val="it-IT"/>
        </w:rPr>
        <w:t xml:space="preserve"> Madankollu, l-informazzjoni pprovduta fir-reġistru jenħtieġ li ma tintużax fir-rigward tal-prattiki ta’ rbit tal-privattivi, u jenħtieġ li l-ebda deċiżjoni regolatorja jew amministrattiva relatata mal-mediċini ġeneriċi jew bijosimili, bħal awtorizzazzjonijiet għall-kummerċjalizzazzjoni, deċiżjonijiet dwar l-ipprezzar u r-rimborż jew offerti għall-eżistenza taċ-ċertifikat ta’ protezzjoni supplimentari (ĊPS), ma tkun ibbażata fuq l-informazzjoni prevista fir-reġistru.</w:t>
      </w:r>
      <w:r w:rsidR="0029236F">
        <w:rPr>
          <w:b/>
          <w:lang w:val="it-IT"/>
        </w:rPr>
        <w:t xml:space="preserve"> [Em. 14]</w:t>
      </w:r>
    </w:p>
    <w:p w:rsidR="0095529A" w:rsidRPr="004B0394" w:rsidRDefault="0029236F">
      <w:pPr>
        <w:pStyle w:val="Considrant"/>
        <w:rPr>
          <w:lang w:val="it-IT"/>
        </w:rPr>
      </w:pPr>
      <w:r>
        <w:rPr>
          <w:lang w:val="it-IT"/>
        </w:rPr>
        <w:br w:type="page"/>
      </w:r>
      <w:r w:rsidR="004B0394" w:rsidRPr="004B0394">
        <w:rPr>
          <w:lang w:val="it-IT"/>
        </w:rPr>
        <w:t>(61)</w:t>
      </w:r>
      <w:r w:rsidR="004B0394" w:rsidRPr="004B0394">
        <w:rPr>
          <w:lang w:val="it-IT"/>
        </w:rPr>
        <w:tab/>
        <w:t>Ir-Regolament [COM(2023) 222]</w:t>
      </w:r>
      <w:r w:rsidR="004B0394">
        <w:rPr>
          <w:rStyle w:val="FootnoteReference"/>
        </w:rPr>
        <w:footnoteReference w:id="17"/>
      </w:r>
      <w:r w:rsidR="004B0394" w:rsidRPr="004B0394">
        <w:rPr>
          <w:lang w:val="it-IT"/>
        </w:rPr>
        <w:t xml:space="preserve"> joħloq ċertifikat unitarju ta’ protezzjoni supplimentari għall-prodotti mediċinali, li jista’ jintalab għal dawk l-Istati Membri li fihom il-privattiva bażika għandha effett unitarju. It-talba għal tali ċertifikat unitarju tista’ ssir f’applikazzjoni kkombinata għal ċertifikat skont il-proċedura ċentralizzata koperta minn dan ir-Regolament. F’tali każ, l-applikazzjoni kkombinata li tinkludi ż-żewġ talbiet jenħtieġ li tkun soġġetta għal proċedura ta’ eżami ċentralizzata unika. Protezzjoni doppja kemm b’ċertifikat unitarju kif ukoll b’ċertifikat mogħti skont dan ir-Regolament jenħtieġ li tiġi eskluża.</w:t>
      </w:r>
    </w:p>
    <w:p w:rsidR="0095529A" w:rsidRPr="004B0394" w:rsidRDefault="004B0394">
      <w:pPr>
        <w:pStyle w:val="Considrant"/>
        <w:rPr>
          <w:lang w:val="it-IT"/>
        </w:rPr>
      </w:pPr>
      <w:r w:rsidRPr="004B0394">
        <w:rPr>
          <w:lang w:val="it-IT"/>
        </w:rPr>
        <w:t>(62)</w:t>
      </w:r>
      <w:r w:rsidRPr="004B0394">
        <w:rPr>
          <w:lang w:val="it-IT"/>
        </w:rPr>
        <w:tab/>
        <w:t>Għall-kompiti mogħtija lill-Uffiċċju skont dan ir-Regolament, jenħtieġ li l-lingwi tal-Uffiċċju jkunu l-lingwi uffiċjali kollha tal-Unjoni. L-Uffiċċju jenħtieġ li jaċċetta traduzzjonijiet ivverifikati, lejn waħda mil-lingwi uffiċjali tal-Unjoni, ta’ dokumenti u informazzjoni. Jekk ikun xieraq, l-Uffiċċju jista’ juża traduzzjonijiet awtomatiċi vverifikati.</w:t>
      </w:r>
    </w:p>
    <w:p w:rsidR="0095529A" w:rsidRPr="004B0394" w:rsidRDefault="004B0394">
      <w:pPr>
        <w:pStyle w:val="Considrant"/>
        <w:rPr>
          <w:lang w:val="it-IT"/>
        </w:rPr>
      </w:pPr>
      <w:r w:rsidRPr="004B0394">
        <w:rPr>
          <w:lang w:val="it-IT"/>
        </w:rPr>
        <w:t>(63)</w:t>
      </w:r>
      <w:r w:rsidRPr="004B0394">
        <w:rPr>
          <w:lang w:val="it-IT"/>
        </w:rPr>
        <w:tab/>
        <w:t>Jenħtieġ li ssir dispożizzjoni finanzjarja biex jiġi żgurat li l-awtoritajiet nazzjonali kompetenti li jipparteċipaw fil-proċedura ċentralizzata jiġu remunerati b’mod adegwat għall-parteċipazzjoni tagħhom.</w:t>
      </w:r>
    </w:p>
    <w:p w:rsidR="0095529A" w:rsidRPr="004B0394" w:rsidRDefault="004B0394">
      <w:pPr>
        <w:pStyle w:val="Considrant"/>
        <w:rPr>
          <w:lang w:val="it-IT"/>
        </w:rPr>
      </w:pPr>
      <w:r w:rsidRPr="004B0394">
        <w:rPr>
          <w:lang w:val="it-IT"/>
        </w:rPr>
        <w:t>(64)</w:t>
      </w:r>
      <w:r w:rsidRPr="004B0394">
        <w:rPr>
          <w:lang w:val="it-IT"/>
        </w:rPr>
        <w:tab/>
        <w:t>Il-kostijiet meħtieġa għall-istabbiliment relatati mal-kompiti mogħtija lill-Uffiċċju, inklużi l-kostijiet ta’ sistemi diġitali ġodda, jenħtieġ li jiġu ffinanzjati mis-surplus baġitarju akkumulat tal-Uffiċċju.</w:t>
      </w:r>
    </w:p>
    <w:p w:rsidR="0095529A" w:rsidRPr="004B0394" w:rsidRDefault="0029236F">
      <w:pPr>
        <w:pStyle w:val="Considrant"/>
        <w:rPr>
          <w:lang w:val="it-IT"/>
        </w:rPr>
      </w:pPr>
      <w:r>
        <w:rPr>
          <w:lang w:val="it-IT"/>
        </w:rPr>
        <w:br w:type="page"/>
      </w:r>
      <w:r w:rsidR="004B0394" w:rsidRPr="004B0394">
        <w:rPr>
          <w:lang w:val="it-IT"/>
        </w:rPr>
        <w:t>(65)</w:t>
      </w:r>
      <w:r w:rsidR="004B0394" w:rsidRPr="004B0394">
        <w:rPr>
          <w:lang w:val="it-IT"/>
        </w:rPr>
        <w:tab/>
        <w:t>Sabiex jiġu ssupplimentati ċerti elementi mhux essenzjali ta’ dan ir-Regolament, jenħtieġ li l-Kummissjoni tingħata s-setgħa li tadotta atti delegati f’konformità mal-Artikolu 290 tat-Trattat dwar il-Funzjonament tal-Unjoni Ewropea fir-rigward ta’ dawn li ġejjin: (i) l-ispeċifikar tal-kontenut u l-forma tal-avviż tal-appell u l-kontenut u l-forma tad-deċiżjoni tal-Bordijiet tal-Appell, (ii) l-ispeċifikar tad-dettalji dwar l-organizzazzjoni tal-Bordijiet tal-Appell fi proċedimenti relatati maċ-ċertifikati, (iii) l-ispeċifikar tar-regoli dwar il-mezzi ta’ komunikazzjoni, inklużi l-mezzi elettroniċi ta’ komunikazzjoni, li għandhom jintużaw mill-partijiet fil-proċedimenti quddiem l-Uffiċċju u l-formoli li għandhom ikunu magħmula disponibbli mill-Uffiċċju, (iv) l-istabbiliment tal-arranġamenti dettaljati għall-proċedimenti orali, (v) l-istabbiliment tal-arranġamenti dettaljati għall-kumpilazzjoni ta’ xhieda, (vi) l-istabbiliment tal-arranġamenti dettaljati għan-notifika, (vii) l-ispeċifikar tad-dettalji dwar il-kalkolu u t-tul ta’ żmien tal-limiti ta’ żmien u (viii) l-istabbiliment tal-arranġamenti dettaljati għat-tkomplija tal-proċedimenti. Huwa partikolarment importanti li l-Kummissjoni twettaq konsultazzjonijiet xierqa matul ix-xogħol tagħha ta’ tħejjija, ukoll fil-livell ta’ esperti, u li dawk il-konsultazzjonijiet jiġu mwettqa f’konformità mal-prinċipji stipulati fil-Ftehim Interistituzzjonali tat-13 ta’ April 2016 dwar it-Tfassil Aħjar tal-Liġijiet</w:t>
      </w:r>
      <w:r w:rsidR="004B0394">
        <w:rPr>
          <w:rStyle w:val="FootnoteReference"/>
        </w:rPr>
        <w:footnoteReference w:id="18"/>
      </w:r>
      <w:r w:rsidR="004B0394" w:rsidRPr="004B0394">
        <w:rPr>
          <w:lang w:val="it-IT"/>
        </w:rPr>
        <w:t>.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p w:rsidR="0095529A" w:rsidRPr="004B0394" w:rsidRDefault="0029236F">
      <w:pPr>
        <w:pStyle w:val="Considrant"/>
        <w:rPr>
          <w:lang w:val="it-IT"/>
        </w:rPr>
      </w:pPr>
      <w:r>
        <w:rPr>
          <w:lang w:val="it-IT"/>
        </w:rPr>
        <w:br w:type="page"/>
      </w:r>
      <w:r w:rsidR="004B0394" w:rsidRPr="004B0394">
        <w:rPr>
          <w:lang w:val="it-IT"/>
        </w:rPr>
        <w:t>(66)</w:t>
      </w:r>
      <w:r w:rsidR="004B0394" w:rsidRPr="004B0394">
        <w:rPr>
          <w:lang w:val="it-IT"/>
        </w:rPr>
        <w:tab/>
        <w:t>Sabiex ikunu żgurati kondizzjonijiet uniformi għall-implimentazzjoni ta’ dan ir-Regolament, jenħtieġ li jingħataw setgħat ta’ implimentazzjoni lill-Kummissjoni fir-rigward ta’ dawn li ġejjin: (i) il-formoli ta’ applikazzjoni li għandhom jintużaw; (ii) regoli dwar proċeduri relatati mal-preżentazzjoni, u proċeduri rigward il-mod li bih il-bordijiet ta’ eżami jeżaminaw l-applikazzjonijiet ċentralizzati u jħejju opinjonijiet ta’ eżami, kif ukoll il-ħruġ ta’ opinjonijiet ta’ eżami mill-Uffiċċju, (iii) il-kriterji fil-modi ta’ kif għandhom jiġu stabbiliti l-bordijiet ta’ eżami, u l-kriterji għall-għażla tal-eżaminaturi, (iv) l-ammonti tat-tariffi applikabbli li għandhom jitħallsu lill-Uffiċċju, (v) l-ispeċifikar tar-rati massimi għall-kostijiet essenzjali għall-proċedimenti u li effettivament iġġarrbu mill-parti rebbieħa, u (vi) ir-regoli dwar it-trasferimenti finanzjarji bejn l-Uffiċċju u l-Istati Membri, l-ammonti ta’ dawn it-trasferimenti, u r-remunerazzjoni li għandha titħallas mill-Uffiċċju fir-rigward tal-parteċipazzjoni tal-awtoritajiet nazzjonali kompetenti. Jenħtieġ li dawk is-setgħat ikunu eżerċitati f’konformità mar-Regolament (UE) Nru 182/2011 tal-Parlament Ewropew u tal-Kunsill</w:t>
      </w:r>
      <w:r w:rsidR="004B0394">
        <w:rPr>
          <w:rStyle w:val="FootnoteReference"/>
        </w:rPr>
        <w:footnoteReference w:id="19"/>
      </w:r>
      <w:r w:rsidR="004B0394" w:rsidRPr="004B0394">
        <w:rPr>
          <w:lang w:val="it-IT"/>
        </w:rPr>
        <w:t>.</w:t>
      </w:r>
    </w:p>
    <w:p w:rsidR="0095529A" w:rsidRPr="004B0394" w:rsidRDefault="0029236F">
      <w:pPr>
        <w:pStyle w:val="Considrant"/>
        <w:rPr>
          <w:lang w:val="it-IT"/>
        </w:rPr>
      </w:pPr>
      <w:r>
        <w:rPr>
          <w:lang w:val="it-IT"/>
        </w:rPr>
        <w:br w:type="page"/>
      </w:r>
      <w:r w:rsidR="004B0394" w:rsidRPr="004B0394">
        <w:rPr>
          <w:lang w:val="it-IT"/>
        </w:rPr>
        <w:t>(67)</w:t>
      </w:r>
      <w:r w:rsidR="004B0394" w:rsidRPr="004B0394">
        <w:rPr>
          <w:lang w:val="it-IT"/>
        </w:rPr>
        <w:tab/>
        <w:t>Jenħtieġ li l-Kummissjoni twettaq evalwazzjoni regolari ta’ dan ir-Regolament , b’mod partikolari sabiex tivvaluta l-impatt tal-eċċezzjoni fuq il-kompetittività tas-settur farmaċewtiku tal-Unjoni.  Dik l-evalwazzjoni jenħtieġ li tqis, minn naħa waħda, l-esportazzjonijiet ’l barra mill-Unjoni, u min-naħa l-oħra, l-effetti tal-ħżin fuq id-dħul malajr tal-mediċini ġeneriċi u speċjalment bijosimili fis-swieq fl-Unjoni malajr kemm jista’ jkun wara li jiskadi ċertifikat. Tali evalwazzjoni regolari jenħtieġ li tindirizza wkoll l-effetti ta’   din l-eċċezzjoni  fuq il-manifattura tal-mediċini ġeneriċi u bijosimili fl-Unjoni minn manifatturi ta’ mediċini ġeneriċi u bijosimili stabbiliti fl-Unjoni. F’dak il-kuntest,   huwa  importanti li jiġi aċċertat jekk il-manifattura li preċedentement kienet qed issir barra l-Unjoni tiġix trasferita għal ġot-territorju tal-Unjoni. B’mod partikolari,  l-evalwazzjoni jenħtieġ li tirrieżamina l-effettività tal-eċċezzjoni fid-dawl tal-għan li jerġgħu jinkisbu kundizzjonijiet ekwi globali għall-manifatturi tal-mediċini ġeneriċi u bijosimili fl-Unjoni.  L-evalwazzjoni  jenħtieġ li tistudja wkoll l-impatt tal-eċċezzjoni fuq ir-riċerka u l-produzzjoni tal-mediċini innovattivi fl-Unjoni mid-detenturi taċ-ċertifikati u tikkunsidra l-bilanċ bejn l-interessi differenti involuti, b’mod partikolari fir-rigward tas-saħħa pubblika, in-nefqa pubblika u,   f’dak  il-kuntest, l-aċċess għall-mediċini fl-Unjoni. Jenħtieġ li tistudja wkoll jekk il-perjodu previst fir-rigward tal-manifattura tal-mediċini ġeneriċi u bijosimili għall-fini ta’ ħżin huwiex suffiċjenti biex jintlaħaq l-objettiv tad-dħul fl-UE fl-ewwel jum, inklużi l-effetti tiegħu fuq is-saħħa pubblika.  Jenħtieġ ukoll li l-Kummissjoni tevalwa l-proċedura ċentralizzata b’mod regolari.</w:t>
      </w:r>
    </w:p>
    <w:p w:rsidR="0095529A" w:rsidRPr="004B0394" w:rsidRDefault="0029236F">
      <w:pPr>
        <w:pStyle w:val="Considrant"/>
        <w:rPr>
          <w:lang w:val="it-IT"/>
        </w:rPr>
      </w:pPr>
      <w:r>
        <w:rPr>
          <w:lang w:val="it-IT"/>
        </w:rPr>
        <w:br w:type="page"/>
      </w:r>
      <w:r w:rsidR="004B0394" w:rsidRPr="004B0394">
        <w:rPr>
          <w:lang w:val="it-IT"/>
        </w:rPr>
        <w:t>(68)</w:t>
      </w:r>
      <w:r w:rsidR="004B0394" w:rsidRPr="004B0394">
        <w:rPr>
          <w:lang w:val="it-IT"/>
        </w:rPr>
        <w:tab/>
        <w:t xml:space="preserve">Dan ir-Regolament jirrispetta d-drittijiet fundamentali u josserva l-prinċipji rikonoxxuti mill-Karta tad-Drittijiet Fundamentali tal-Unjoni Ewropea (“il-Karta”).  Ir-regoli f’dan ir-Regolament jenħtieġ li jiġu interpretati u applikati f’konformità ma’ dawk id-drittijiet u l-prinċipji.  B’mod partikolari, dan ir-Regolament għandu l-għan li jiżgura rispett sħiħ għad-dritt għall-proprjetà u d-dritt għall-kura tas-saħħa  u d-dritt għal rimedju effettiv </w:t>
      </w:r>
      <w:r w:rsidR="004B0394">
        <w:t></w:t>
      </w:r>
      <w:r w:rsidR="004B0394" w:rsidRPr="004B0394">
        <w:rPr>
          <w:lang w:val="it-IT"/>
        </w:rPr>
        <w:t xml:space="preserve"> fl-Artikoli 17 u 35  u 47 </w:t>
      </w:r>
      <w:r w:rsidR="004B0394">
        <w:t></w:t>
      </w:r>
      <w:r w:rsidR="004B0394" w:rsidRPr="004B0394">
        <w:rPr>
          <w:lang w:val="it-IT"/>
        </w:rPr>
        <w:t xml:space="preserve"> tal-Karta. Dan ir-Regolament jenħtieġ li jżomm id-drittijiet ewlenin taċ-ċertifikat, billi jillimita l-eċċezzjoni prevista f’dan ir-Regolament għall-manifattura ta’ prodott, jew prodott mediċinali li fih dak il-prodott, biss għall-fini esklussiv ta’ esportazzjoni barra l-Unjoni jew għall-fini tal-ħżin għal perjodu ta’ żmien limitat fid-dawl tad-dħul fis-suq tal-Unjoni mal-iskadenza tal-protezzjoni, u għall-atti strettament meħtieġa għat-tali manifattura jew għall-esportazzjoni effettiva jew il-ħżin effettiv. Fid-dawl ta’ dawk id-drittijiet fundamentali u prinċipji, l-eċċezzjoni prevista f’dan ir-Regolament ma tmurx lil hinn minn dak li huwa meħtieġ u xieraq fid-dawl tal-objettivi ġenerali ta’ dan ir-Regolament, li huwa li jippromwovi l-kompetittività tal-Unjoni billi jevita r-rilokazzjoni u jippermetti lill-manifatturi tal-mediċini ġeneriċi u bijosimili stabbiliti fl-Unjoni jikkompetu, minn naħa waħda, fi swieq globali li jikbru malajr fejn il-protezzjoni ma teżistix jew diġà skadiet u, min-naħa l-oħra, fis-suq tal-Unjoni mal-iskadenza taċ-ċertifikat.   Barra minn hekk, it-tneħħija tal-possibbiltà li tiġi ppreżentata applikazzjoni nazzjonali għal ċertifikat ma’ awtorità nazzjonali kompetenti, meta r-rekwiżiti għall-użu tal-proċedura ċentralizzata jiġu ssodisfati, hija proporzjonata fid-dawl tar-riskju ta’ diverġenzi. Fejn ir-rekwiżiti ma japplikawx, xorta jistgħu jiġu ppreżentati applikazzjonijiet nazzjonali.</w:t>
      </w:r>
    </w:p>
    <w:p w:rsidR="0095529A" w:rsidRPr="004B0394" w:rsidRDefault="0029236F">
      <w:pPr>
        <w:pStyle w:val="Considrant"/>
        <w:rPr>
          <w:lang w:val="it-IT"/>
        </w:rPr>
      </w:pPr>
      <w:r>
        <w:rPr>
          <w:lang w:val="it-IT"/>
        </w:rPr>
        <w:br w:type="page"/>
      </w:r>
      <w:r w:rsidR="004B0394" w:rsidRPr="004B0394">
        <w:rPr>
          <w:lang w:val="it-IT"/>
        </w:rPr>
        <w:t>(69)</w:t>
      </w:r>
      <w:r w:rsidR="004B0394" w:rsidRPr="004B0394">
        <w:rPr>
          <w:lang w:val="it-IT"/>
        </w:rPr>
        <w:tab/>
        <w:t>L-istabbiliment ta’ proċedura ċentralizzata għall-għoti ta’ ċertifikati jenħtieġ li ma jaffettwax, bl-ebda mod, l-applikazzjonijiet nazzjonali għaċ-ċertifikati li jkunu għadhom pendenti quddiem l-awtoritajiet nazzjonali kompetenti, u lanqas iċ-ċertifikati mogħtija abbażi ta’ applikazzjonijiet nazzjonali.</w:t>
      </w:r>
    </w:p>
    <w:p w:rsidR="0095529A" w:rsidRPr="004B0394" w:rsidRDefault="004B0394">
      <w:pPr>
        <w:pStyle w:val="Considrant"/>
        <w:rPr>
          <w:lang w:val="it-IT"/>
        </w:rPr>
      </w:pPr>
      <w:r w:rsidRPr="004B0394">
        <w:rPr>
          <w:lang w:val="it-IT"/>
        </w:rPr>
        <w:t>(70)</w:t>
      </w:r>
      <w:r w:rsidRPr="004B0394">
        <w:rPr>
          <w:lang w:val="it-IT"/>
        </w:rPr>
        <w:tab/>
        <w:t>Minħabba li l-objettivi ta’ dan ir-Regolament ma jistgħux jinkisbu b’mod suffiċjenti mill-Istati Membri iżda pjuttost jistgħu, bl-għan li jiġi żgurat li r-regoli u l-proċeduri applikabbli jkunu konsistenti fl-Unjoni kollha, jinkisbu aħjar fil-livell tal-Unjoni, l-Unjoni tista’ tadotta miżuri, f’konformità mal-prinċipju ta’ sussidjarjetà kif stabbilit fl-Artikolu 5 tat-Trattat dwar l-Unjoni Ewropea. F’konformità mal-prinċipju ta’ proporzjonalità kif stabbilit f’dak l-Artikolu, dan ir-Regolament ma jmurx lil hinn minn dak li huwa meħtieġ sabiex jinkisbu dawk l-objettivi.</w:t>
      </w:r>
    </w:p>
    <w:p w:rsidR="0095529A" w:rsidRPr="004B0394" w:rsidRDefault="004B0394">
      <w:pPr>
        <w:pStyle w:val="Considrant"/>
        <w:rPr>
          <w:lang w:val="it-IT"/>
        </w:rPr>
      </w:pPr>
      <w:r w:rsidRPr="004B0394">
        <w:rPr>
          <w:lang w:val="it-IT"/>
        </w:rPr>
        <w:t>(71)</w:t>
      </w:r>
      <w:r w:rsidRPr="004B0394">
        <w:rPr>
          <w:lang w:val="it-IT"/>
        </w:rPr>
        <w:tab/>
        <w:t>Il-kontrollur Ewropew għall-Protezzjoni tad-Data ġie kkonsultat f’konformità mal-Artikolu 42(1) tar-Regolament (UE) 2018/1725 tal-Parlament Ewropew u tal-Kunsill</w:t>
      </w:r>
      <w:r>
        <w:rPr>
          <w:rStyle w:val="FootnoteReference"/>
        </w:rPr>
        <w:footnoteReference w:id="20"/>
      </w:r>
      <w:r w:rsidRPr="004B0394">
        <w:rPr>
          <w:lang w:val="it-IT"/>
        </w:rPr>
        <w:t xml:space="preserve"> u ta opinjoni fi XXX [Uffiċċju tal-Pubblikazzjonijiet, jekk jogħġbok żid ir-referenza ladarba tkun disponibbli].</w:t>
      </w:r>
    </w:p>
    <w:p w:rsidR="0095529A" w:rsidRPr="004B0394" w:rsidRDefault="0029236F">
      <w:pPr>
        <w:pStyle w:val="Considrant"/>
        <w:rPr>
          <w:lang w:val="it-IT"/>
        </w:rPr>
      </w:pPr>
      <w:r>
        <w:rPr>
          <w:lang w:val="it-IT"/>
        </w:rPr>
        <w:br w:type="page"/>
      </w:r>
      <w:r w:rsidR="004B0394" w:rsidRPr="004B0394">
        <w:rPr>
          <w:lang w:val="it-IT"/>
        </w:rPr>
        <w:t>(72)</w:t>
      </w:r>
      <w:r w:rsidR="004B0394" w:rsidRPr="004B0394">
        <w:rPr>
          <w:lang w:val="it-IT"/>
        </w:rPr>
        <w:tab/>
        <w:t>Jenħtieġ li jsiru arranġamenti xierqa biex tiġi ffaċilitata tranżizzjoni bla xkiel mir-regoli previsti fir-Regolament (KE) Nru 469/2009 għar-regoli stabbiliti f’dan ir-Regolament. Sabiex l-Uffiċċju jingħata biżżejjed żmien biex jimplimenta u jniedi l-proċedura ċentralizzata, jenħtieġ li d-dispożizzjonijiet dwar l-applikazzjonijiet ċentralizzati japplikaw minn [Uffiċċju tal-Pubblikazzjonijiet — daħħal id-data — sena wara d-dħul fis-seħħ ta’ dan ir-Regolament],</w:t>
      </w:r>
    </w:p>
    <w:p w:rsidR="0095529A" w:rsidRPr="004B0394" w:rsidRDefault="004B0394">
      <w:pPr>
        <w:pStyle w:val="Formuledadoption"/>
        <w:rPr>
          <w:lang w:val="it-IT"/>
        </w:rPr>
      </w:pPr>
      <w:r w:rsidRPr="004B0394">
        <w:rPr>
          <w:lang w:val="it-IT"/>
        </w:rPr>
        <w:t>ADOTTAW DAN IR-REGOLAMENT:</w:t>
      </w:r>
    </w:p>
    <w:p w:rsidR="0095529A" w:rsidRPr="004B0394" w:rsidRDefault="0029236F">
      <w:pPr>
        <w:jc w:val="center"/>
        <w:rPr>
          <w:lang w:val="it-IT"/>
        </w:rPr>
      </w:pPr>
      <w:r>
        <w:rPr>
          <w:lang w:val="it-IT"/>
        </w:rPr>
        <w:br w:type="page"/>
      </w:r>
      <w:r w:rsidR="004B0394" w:rsidRPr="004B0394">
        <w:rPr>
          <w:lang w:val="it-IT"/>
        </w:rPr>
        <w:t>KAPITOLU I</w:t>
      </w:r>
      <w:r w:rsidR="004B0394" w:rsidRPr="004B0394">
        <w:rPr>
          <w:lang w:val="it-IT"/>
        </w:rPr>
        <w:br/>
        <w:t xml:space="preserve"> DISPOŻIZZJONIJIET ĠENERALI</w:t>
      </w:r>
    </w:p>
    <w:p w:rsidR="0095529A" w:rsidRPr="004B0394" w:rsidRDefault="004B0394">
      <w:pPr>
        <w:jc w:val="center"/>
        <w:rPr>
          <w:lang w:val="it-IT"/>
        </w:rPr>
      </w:pPr>
      <w:r w:rsidRPr="004B0394">
        <w:rPr>
          <w:lang w:val="it-IT"/>
        </w:rPr>
        <w:t>Artikolu  1</w:t>
      </w:r>
      <w:r w:rsidRPr="004B0394">
        <w:rPr>
          <w:lang w:val="it-IT"/>
        </w:rPr>
        <w:br/>
        <w:t xml:space="preserve">  Suġġett</w:t>
      </w:r>
    </w:p>
    <w:p w:rsidR="0095529A" w:rsidRPr="004B0394" w:rsidRDefault="004B0394">
      <w:pPr>
        <w:pStyle w:val="Applicationdirecte"/>
        <w:rPr>
          <w:lang w:val="it-IT"/>
        </w:rPr>
      </w:pPr>
      <w:r w:rsidRPr="004B0394">
        <w:rPr>
          <w:lang w:val="it-IT"/>
        </w:rPr>
        <w:t>Dan ir-Regolament jistabbilixxi r-regoli dwar iċ-ċertifikat ta’ protezzjoni supplimentari (“ċertifikat”) għal prodotti mediċinali   protetti minn privattiva fit-territorju ta’ Stat Membru u soġġetti, qabel ma  jkunu jistgħu jitqiegħdu fis-suq bħala  prodotti mediċinali, għal proċedura amministrattiva ta’ awtorizzazzjoni kif stipulat fid-Direttiva  2001/83/KE   , fir-Regolament (KE) Nru 726/2004  jew  fir-Regolament (UE) 2019/6 .</w:t>
      </w:r>
    </w:p>
    <w:p w:rsidR="0095529A" w:rsidRPr="004B0394" w:rsidRDefault="0029236F">
      <w:pPr>
        <w:jc w:val="center"/>
        <w:rPr>
          <w:lang w:val="it-IT"/>
        </w:rPr>
      </w:pPr>
      <w:r>
        <w:rPr>
          <w:lang w:val="it-IT"/>
        </w:rPr>
        <w:br w:type="page"/>
      </w:r>
      <w:r w:rsidR="004B0394" w:rsidRPr="004B0394">
        <w:rPr>
          <w:lang w:val="it-IT"/>
        </w:rPr>
        <w:t>Artikolu 2</w:t>
      </w:r>
      <w:r w:rsidR="004B0394" w:rsidRPr="004B0394">
        <w:rPr>
          <w:lang w:val="it-IT"/>
        </w:rPr>
        <w:br/>
        <w:t>Definizzjonijiet</w:t>
      </w:r>
    </w:p>
    <w:p w:rsidR="0095529A" w:rsidRPr="004B0394" w:rsidRDefault="004B0394">
      <w:pPr>
        <w:rPr>
          <w:lang w:val="it-IT"/>
        </w:rPr>
      </w:pPr>
      <w:r w:rsidRPr="004B0394">
        <w:rPr>
          <w:lang w:val="it-IT"/>
        </w:rPr>
        <w:t>Għall-finijiet ta’ dan ir-Regolament, għandhom japplikaw id-definizzjonijiet li ġejjin:</w:t>
      </w:r>
    </w:p>
    <w:p w:rsidR="0095529A" w:rsidRPr="004B0394" w:rsidRDefault="004B0394">
      <w:pPr>
        <w:ind w:left="850" w:hanging="850"/>
        <w:rPr>
          <w:lang w:val="it-IT"/>
        </w:rPr>
      </w:pPr>
      <w:r w:rsidRPr="004B0394">
        <w:rPr>
          <w:lang w:val="it-IT"/>
        </w:rPr>
        <w:t>(1)</w:t>
      </w:r>
      <w:r w:rsidRPr="004B0394">
        <w:rPr>
          <w:lang w:val="it-IT"/>
        </w:rPr>
        <w:tab/>
        <w:t>“prodott mediċinali” tfisser kull sustanza jew kombinazzjoni ta’ sustanzi preżentata għal trattament jew prevenzjoni ta’ mard fil-bnedmin jew bhejjem u kull sostanza jew kombinazzjoni ta’ sostanzi li tista’ tingħata lil bnedmin jew lil bhejjem bil-għan li ssir dijanjożi medika jew sabiex jiġu restawrati, irranġati jew modifikati funzjonijiet fiżjoloġiċi fil-bnedmin jew fil-bhejjem;</w:t>
      </w:r>
    </w:p>
    <w:p w:rsidR="0095529A" w:rsidRPr="004B0394" w:rsidRDefault="004B0394">
      <w:pPr>
        <w:ind w:left="850" w:hanging="850"/>
        <w:rPr>
          <w:lang w:val="it-IT"/>
        </w:rPr>
      </w:pPr>
      <w:r w:rsidRPr="004B0394">
        <w:rPr>
          <w:lang w:val="it-IT"/>
        </w:rPr>
        <w:t>(2)</w:t>
      </w:r>
      <w:r w:rsidRPr="004B0394">
        <w:rPr>
          <w:lang w:val="it-IT"/>
        </w:rPr>
        <w:tab/>
        <w:t>“prodott” tfisser l-ingredjent attiv jew il-kombinazzjoni ta’ ingredjenti attivi ta’ prodott mediċinali;</w:t>
      </w:r>
    </w:p>
    <w:p w:rsidR="0095529A" w:rsidRPr="004B0394" w:rsidRDefault="004B0394">
      <w:pPr>
        <w:ind w:left="850" w:hanging="850"/>
        <w:rPr>
          <w:lang w:val="it-IT"/>
        </w:rPr>
      </w:pPr>
      <w:r w:rsidRPr="004B0394">
        <w:rPr>
          <w:lang w:val="it-IT"/>
        </w:rPr>
        <w:t>(3)</w:t>
      </w:r>
      <w:r w:rsidRPr="004B0394">
        <w:rPr>
          <w:lang w:val="it-IT"/>
        </w:rPr>
        <w:tab/>
        <w:t>“privattiva bażika” tfisser privattiva li tipproteġi prodott, bħala tali, proċess sabiex jinkiseb prodott jew applikazzjoni ta’ prodott, u li hija nominata mid-detentur tagħha għall-iskop tal-proċedura għall-ħruġ ta’ ċertifikat;</w:t>
      </w:r>
    </w:p>
    <w:p w:rsidR="0095529A" w:rsidRPr="004B0394" w:rsidRDefault="004B0394">
      <w:pPr>
        <w:ind w:left="850" w:hanging="850"/>
        <w:rPr>
          <w:lang w:val="it-IT"/>
        </w:rPr>
      </w:pPr>
      <w:r w:rsidRPr="004B0394">
        <w:rPr>
          <w:lang w:val="it-IT"/>
        </w:rPr>
        <w:t>(4)</w:t>
      </w:r>
      <w:r w:rsidRPr="004B0394">
        <w:rPr>
          <w:lang w:val="it-IT"/>
        </w:rPr>
        <w:tab/>
        <w:t xml:space="preserve">“applikazzjoni għal proroga” tfisser applikazzjoni għal proroga taċ-ċertifikat taħt l-Artikolu 13(3) ta’ dan ir-Regolament u tal-Artikolu 36 tar-Regolament (KE) Nru 1901/2006  </w:t>
      </w:r>
      <w:r>
        <w:rPr>
          <w:rStyle w:val="FootnoteReference"/>
        </w:rPr>
        <w:footnoteReference w:id="21"/>
      </w:r>
      <w:r w:rsidRPr="004B0394">
        <w:rPr>
          <w:lang w:val="it-IT"/>
        </w:rPr>
        <w:t>;</w:t>
      </w:r>
    </w:p>
    <w:p w:rsidR="0095529A" w:rsidRPr="004B0394" w:rsidRDefault="0029236F">
      <w:pPr>
        <w:ind w:left="850" w:hanging="850"/>
        <w:rPr>
          <w:lang w:val="it-IT"/>
        </w:rPr>
      </w:pPr>
      <w:r>
        <w:rPr>
          <w:lang w:val="it-IT"/>
        </w:rPr>
        <w:br w:type="page"/>
      </w:r>
      <w:r w:rsidR="004B0394" w:rsidRPr="004B0394">
        <w:rPr>
          <w:lang w:val="it-IT"/>
        </w:rPr>
        <w:t>(5)</w:t>
      </w:r>
      <w:r w:rsidR="004B0394" w:rsidRPr="004B0394">
        <w:rPr>
          <w:lang w:val="it-IT"/>
        </w:rPr>
        <w:tab/>
        <w:t>“manifattur” tfisser il-persuna, stabbilita fl-Unjoni, li f’isimha titwettaq il-manifattura ta’ prodott, jew prodott mediċinali li fih dak il-prodott, għall-fini ta’ esportazzjoni lejn pajjiżi terzi jew għall-fini ta’ ħżin.</w:t>
      </w:r>
    </w:p>
    <w:p w:rsidR="0095529A" w:rsidRPr="004B0394" w:rsidRDefault="004B0394">
      <w:pPr>
        <w:ind w:left="850" w:hanging="850"/>
        <w:rPr>
          <w:lang w:val="it-IT"/>
        </w:rPr>
      </w:pPr>
      <w:r w:rsidRPr="004B0394">
        <w:rPr>
          <w:lang w:val="it-IT"/>
        </w:rPr>
        <w:t>(6)</w:t>
      </w:r>
      <w:r w:rsidRPr="004B0394">
        <w:rPr>
          <w:lang w:val="it-IT"/>
        </w:rPr>
        <w:tab/>
        <w:t>“applikazzjoni nazzjonali” tfisser applikazzjoni għal ċertifikat li ssir quddiem awtorità nazzjonali kompetenti skont l-Artikolu 9;</w:t>
      </w:r>
    </w:p>
    <w:p w:rsidR="0095529A" w:rsidRPr="004B0394" w:rsidRDefault="004B0394">
      <w:pPr>
        <w:ind w:left="850" w:hanging="850"/>
        <w:rPr>
          <w:lang w:val="it-IT"/>
        </w:rPr>
      </w:pPr>
      <w:r w:rsidRPr="004B0394">
        <w:rPr>
          <w:lang w:val="it-IT"/>
        </w:rPr>
        <w:t>(7)</w:t>
      </w:r>
      <w:r w:rsidRPr="004B0394">
        <w:rPr>
          <w:lang w:val="it-IT"/>
        </w:rPr>
        <w:tab/>
        <w:t>“applikazzjoni ċentralizzata” tfisser applikazzjoni li ssir quddiem l-Uffiċċju skont l-Artikolu 20 bl-għan tal-għoti ta’ ċertifikati, għall-prodott identifikat fl-applikazzjoni, fl-Istati Membri nominati;</w:t>
      </w:r>
    </w:p>
    <w:p w:rsidR="0095529A" w:rsidRPr="004B0394" w:rsidRDefault="004B0394">
      <w:pPr>
        <w:ind w:left="850" w:hanging="850"/>
        <w:rPr>
          <w:lang w:val="it-IT"/>
        </w:rPr>
      </w:pPr>
      <w:r w:rsidRPr="004B0394">
        <w:rPr>
          <w:lang w:val="it-IT"/>
        </w:rPr>
        <w:t>(8)</w:t>
      </w:r>
      <w:r w:rsidRPr="004B0394">
        <w:rPr>
          <w:lang w:val="it-IT"/>
        </w:rPr>
        <w:tab/>
        <w:t>“applikazzjoni ċentralizzata għal proroga” tfisser applikazzjoni għal proroga taċ-ċertifikat skont l-Artikolu 30 ta’ dan ir-Regolament u skont l-Artikolu 36 tar-Regolament (KE) Nru 1901/2006;</w:t>
      </w:r>
    </w:p>
    <w:p w:rsidR="0095529A" w:rsidRPr="004B0394" w:rsidRDefault="004B0394">
      <w:pPr>
        <w:ind w:left="850" w:hanging="850"/>
        <w:rPr>
          <w:lang w:val="it-IT"/>
        </w:rPr>
      </w:pPr>
      <w:r w:rsidRPr="004B0394">
        <w:rPr>
          <w:lang w:val="it-IT"/>
        </w:rPr>
        <w:t>(9)</w:t>
      </w:r>
      <w:r w:rsidRPr="004B0394">
        <w:rPr>
          <w:lang w:val="it-IT"/>
        </w:rPr>
        <w:tab/>
        <w:t>“Stat Membru nominat” tfisser Stat Membru li għalih jintalab ċertifikat skont il-proċedura ta’ eżami ċentralizzata stabbilita fil-Kapitolu III, kif identifikat f’applikazzjoni ċentralizzata għal ċertifikat;</w:t>
      </w:r>
    </w:p>
    <w:p w:rsidR="0095529A" w:rsidRPr="004B0394" w:rsidRDefault="0029236F">
      <w:pPr>
        <w:ind w:left="850" w:hanging="850"/>
        <w:rPr>
          <w:lang w:val="it-IT"/>
        </w:rPr>
      </w:pPr>
      <w:r>
        <w:rPr>
          <w:lang w:val="it-IT"/>
        </w:rPr>
        <w:br w:type="page"/>
      </w:r>
      <w:r w:rsidR="004B0394" w:rsidRPr="004B0394">
        <w:rPr>
          <w:lang w:val="it-IT"/>
        </w:rPr>
        <w:t>(10)</w:t>
      </w:r>
      <w:r w:rsidR="004B0394" w:rsidRPr="004B0394">
        <w:rPr>
          <w:lang w:val="it-IT"/>
        </w:rPr>
        <w:tab/>
        <w:t>“Privattiva Ewropea” tfisser privattiva mogħtija mill-Uffiċċju Ewropew tal-Privattivi (EPO) skont ir-regoli u l-proċeduri stabbiliti fil-Konvenzjoni Ewropea dwar il-Privattivi (“KEP”)</w:t>
      </w:r>
      <w:r w:rsidR="004B0394">
        <w:rPr>
          <w:rStyle w:val="FootnoteReference"/>
        </w:rPr>
        <w:footnoteReference w:id="22"/>
      </w:r>
      <w:r w:rsidR="004B0394" w:rsidRPr="004B0394">
        <w:rPr>
          <w:lang w:val="it-IT"/>
        </w:rPr>
        <w:t>;</w:t>
      </w:r>
    </w:p>
    <w:p w:rsidR="0095529A" w:rsidRPr="004B0394" w:rsidRDefault="004B0394">
      <w:pPr>
        <w:ind w:left="850" w:hanging="850"/>
        <w:rPr>
          <w:lang w:val="it-IT"/>
        </w:rPr>
      </w:pPr>
      <w:r w:rsidRPr="004B0394">
        <w:rPr>
          <w:lang w:val="it-IT"/>
        </w:rPr>
        <w:t>(11)</w:t>
      </w:r>
      <w:r w:rsidRPr="004B0394">
        <w:rPr>
          <w:lang w:val="it-IT"/>
        </w:rPr>
        <w:tab/>
        <w:t>“privattiva unitarja” tfisser privattiva Ewropea li tibbenefika minn effett unitarju f’dawk l-Istati Membri li jipparteċipaw fil-kooperazzjoni msaħħa stabbilita fir-Regolament (UE) Nru 1257/2012;</w:t>
      </w:r>
    </w:p>
    <w:p w:rsidR="0095529A" w:rsidRPr="004B0394" w:rsidRDefault="004B0394">
      <w:pPr>
        <w:ind w:left="850" w:hanging="850"/>
        <w:rPr>
          <w:lang w:val="it-IT"/>
        </w:rPr>
      </w:pPr>
      <w:r w:rsidRPr="004B0394">
        <w:rPr>
          <w:lang w:val="it-IT"/>
        </w:rPr>
        <w:t>(12)</w:t>
      </w:r>
      <w:r w:rsidRPr="004B0394">
        <w:rPr>
          <w:lang w:val="it-IT"/>
        </w:rPr>
        <w:tab/>
        <w:t>“awtorità nazzjonali kompetenti” tfisser l-awtorità nazzjonali li hija kompetenti, fi Stat Membru partikolari, għall-għoti ta’ ċertifikati u għar-rifjut ta’ applikazzjonijiet għal ċertifikati, kif imsemmi fl-Artikolu 9(1).</w:t>
      </w:r>
    </w:p>
    <w:p w:rsidR="0095529A" w:rsidRPr="0029236F" w:rsidRDefault="004B0394">
      <w:pPr>
        <w:ind w:left="850" w:hanging="850"/>
        <w:rPr>
          <w:b/>
          <w:lang w:val="it-IT"/>
        </w:rPr>
      </w:pPr>
      <w:r w:rsidRPr="004B0394">
        <w:rPr>
          <w:b/>
          <w:i/>
          <w:lang w:val="it-IT"/>
        </w:rPr>
        <w:t>(12a)</w:t>
      </w:r>
      <w:r w:rsidRPr="004B0394">
        <w:rPr>
          <w:lang w:val="it-IT"/>
        </w:rPr>
        <w:tab/>
      </w:r>
      <w:r w:rsidRPr="004B0394">
        <w:rPr>
          <w:b/>
          <w:i/>
          <w:lang w:val="it-IT"/>
        </w:rPr>
        <w:t>“marbuta ekonomikament” tfisser, fir-rigward ta’ detenturi differenti ta’ żewġ privattivi bażiċi jew aktar li jipproteġu l-istess prodott, li detentur wieħed, b’mod dirett jew indirett permezz ta’ intermedjarju wieħed jew aktar, jikkontrolla, ikun ikkontrollat minn detentur ieħor jew ikun taħt kontroll komuni miegħu.</w:t>
      </w:r>
      <w:r w:rsidR="0029236F">
        <w:rPr>
          <w:b/>
          <w:lang w:val="it-IT"/>
        </w:rPr>
        <w:t xml:space="preserve"> [Em. 15]</w:t>
      </w:r>
    </w:p>
    <w:p w:rsidR="0095529A" w:rsidRPr="004B0394" w:rsidRDefault="0029236F">
      <w:pPr>
        <w:jc w:val="center"/>
        <w:rPr>
          <w:lang w:val="it-IT"/>
        </w:rPr>
      </w:pPr>
      <w:r>
        <w:rPr>
          <w:lang w:val="it-IT"/>
        </w:rPr>
        <w:br w:type="page"/>
      </w:r>
      <w:r w:rsidR="004B0394" w:rsidRPr="004B0394">
        <w:rPr>
          <w:lang w:val="it-IT"/>
        </w:rPr>
        <w:t xml:space="preserve">Kapitolu II </w:t>
      </w:r>
      <w:r w:rsidR="004B0394" w:rsidRPr="004B0394">
        <w:rPr>
          <w:lang w:val="it-IT"/>
        </w:rPr>
        <w:br/>
        <w:t>Applikazzjonijiet nazzjonali għal ċertifikat</w:t>
      </w:r>
    </w:p>
    <w:p w:rsidR="0095529A" w:rsidRPr="004B0394" w:rsidRDefault="004B0394">
      <w:pPr>
        <w:jc w:val="center"/>
        <w:rPr>
          <w:lang w:val="it-IT"/>
        </w:rPr>
      </w:pPr>
      <w:r w:rsidRPr="004B0394">
        <w:rPr>
          <w:lang w:val="it-IT"/>
        </w:rPr>
        <w:t>Artikolu 3</w:t>
      </w:r>
      <w:r w:rsidRPr="004B0394">
        <w:rPr>
          <w:lang w:val="it-IT"/>
        </w:rPr>
        <w:br/>
        <w:t>Kondizzjonijiet għall-kisba ta’ ċertifikat</w:t>
      </w:r>
    </w:p>
    <w:p w:rsidR="0095529A" w:rsidRPr="004B0394" w:rsidRDefault="004B0394">
      <w:pPr>
        <w:ind w:left="850" w:hanging="850"/>
        <w:rPr>
          <w:lang w:val="it-IT"/>
        </w:rPr>
      </w:pPr>
      <w:r w:rsidRPr="004B0394">
        <w:rPr>
          <w:lang w:val="it-IT"/>
        </w:rPr>
        <w:t>1.</w:t>
      </w:r>
      <w:r w:rsidRPr="004B0394">
        <w:rPr>
          <w:lang w:val="it-IT"/>
        </w:rPr>
        <w:tab/>
        <w:t>Ċertifikat għandu jingħata jekk, fl-Istat Membru fejn tkun ġiet preżentata l-applikazzjoni msemmija fl-Artikolu 7 u fid-data ta’ dik l-applikazzjoni  , jiġu ssodisfati l-kundizzjonijiet kollha li ġejjin :</w:t>
      </w:r>
    </w:p>
    <w:p w:rsidR="0095529A" w:rsidRPr="004B0394" w:rsidRDefault="004B0394">
      <w:pPr>
        <w:ind w:left="1416" w:hanging="566"/>
        <w:rPr>
          <w:lang w:val="it-IT"/>
        </w:rPr>
      </w:pPr>
      <w:r w:rsidRPr="004B0394">
        <w:rPr>
          <w:lang w:val="it-IT"/>
        </w:rPr>
        <w:t>(a)</w:t>
      </w:r>
      <w:r w:rsidRPr="004B0394">
        <w:rPr>
          <w:lang w:val="it-IT"/>
        </w:rPr>
        <w:tab/>
        <w:t>il-prodott ikun protett minn privattiva bażika fis-seħħ;</w:t>
      </w:r>
    </w:p>
    <w:p w:rsidR="0095529A" w:rsidRPr="0029236F" w:rsidRDefault="004B0394">
      <w:pPr>
        <w:ind w:left="1416" w:hanging="566"/>
        <w:rPr>
          <w:b/>
          <w:lang w:val="it-IT"/>
        </w:rPr>
      </w:pPr>
      <w:r w:rsidRPr="004B0394">
        <w:rPr>
          <w:lang w:val="it-IT"/>
        </w:rPr>
        <w:t>(b)</w:t>
      </w:r>
      <w:r w:rsidRPr="004B0394">
        <w:rPr>
          <w:lang w:val="it-IT"/>
        </w:rPr>
        <w:tab/>
        <w:t xml:space="preserve">tkun ingħatat awtorizzazzjoni valida sabiex il-prodott jitqiegħed fis-suq bħala prodott mediċinalif’konformità mad-Direttiva </w:t>
      </w:r>
      <w:r w:rsidRPr="004B0394">
        <w:rPr>
          <w:strike/>
          <w:lang w:val="it-IT"/>
        </w:rPr>
        <w:t>2001/83/KE, mar-Regolament</w:t>
      </w:r>
      <w:r w:rsidRPr="004B0394">
        <w:rPr>
          <w:b/>
          <w:i/>
          <w:lang w:val="it-IT"/>
        </w:rPr>
        <w:t>.../... [2023/0132 (COD)], ir-Regolament</w:t>
      </w:r>
      <w:r w:rsidRPr="004B0394">
        <w:rPr>
          <w:lang w:val="it-IT"/>
        </w:rPr>
        <w:t xml:space="preserve"> (KE) Nru 726/2004</w:t>
      </w:r>
      <w:r w:rsidRPr="004B0394">
        <w:rPr>
          <w:strike/>
          <w:lang w:val="it-IT"/>
        </w:rPr>
        <w:t xml:space="preserve">  jew mar-Regolament</w:t>
      </w:r>
      <w:r w:rsidRPr="004B0394">
        <w:rPr>
          <w:b/>
          <w:i/>
          <w:lang w:val="it-IT"/>
        </w:rPr>
        <w:t xml:space="preserve"> jew ir-Regolament</w:t>
      </w:r>
      <w:r w:rsidRPr="004B0394">
        <w:rPr>
          <w:lang w:val="it-IT"/>
        </w:rPr>
        <w:t xml:space="preserve"> (UE) 2019/6, kif xieraq;</w:t>
      </w:r>
      <w:r w:rsidR="0029236F">
        <w:rPr>
          <w:b/>
          <w:lang w:val="it-IT"/>
        </w:rPr>
        <w:t xml:space="preserve"> [Em. 16]</w:t>
      </w:r>
    </w:p>
    <w:p w:rsidR="0095529A" w:rsidRPr="004B0394" w:rsidRDefault="004B0394">
      <w:pPr>
        <w:ind w:left="1416" w:hanging="566"/>
        <w:rPr>
          <w:lang w:val="it-IT"/>
        </w:rPr>
      </w:pPr>
      <w:r w:rsidRPr="004B0394">
        <w:rPr>
          <w:lang w:val="it-IT"/>
        </w:rPr>
        <w:t>(c)</w:t>
      </w:r>
      <w:r w:rsidRPr="004B0394">
        <w:rPr>
          <w:lang w:val="it-IT"/>
        </w:rPr>
        <w:tab/>
        <w:t>il-prodott ma kienx diġà suġġett ta’ ċertifikat;</w:t>
      </w:r>
    </w:p>
    <w:p w:rsidR="0095529A" w:rsidRPr="004B0394" w:rsidRDefault="004B0394">
      <w:pPr>
        <w:ind w:left="1416" w:hanging="566"/>
        <w:rPr>
          <w:lang w:val="it-IT"/>
        </w:rPr>
      </w:pPr>
      <w:r w:rsidRPr="004B0394">
        <w:rPr>
          <w:lang w:val="it-IT"/>
        </w:rPr>
        <w:t>(d)</w:t>
      </w:r>
      <w:r w:rsidRPr="004B0394">
        <w:rPr>
          <w:lang w:val="it-IT"/>
        </w:rPr>
        <w:tab/>
        <w:t>l-awtorizzazzjoni msemmija  fil-punt (b) tkun l-ewwel awtorizzazzjoni sabiex il-prodott ikun jista’ jitqiegħed fis-suq bħala prodott mediċinali.</w:t>
      </w:r>
    </w:p>
    <w:p w:rsidR="0095529A" w:rsidRPr="004B0394" w:rsidRDefault="0029236F">
      <w:pPr>
        <w:ind w:left="850" w:hanging="850"/>
        <w:rPr>
          <w:lang w:val="it-IT"/>
        </w:rPr>
      </w:pPr>
      <w:r>
        <w:rPr>
          <w:lang w:val="it-IT"/>
        </w:rPr>
        <w:br w:type="page"/>
      </w:r>
      <w:r w:rsidR="004B0394" w:rsidRPr="004B0394">
        <w:rPr>
          <w:lang w:val="it-IT"/>
        </w:rPr>
        <w:t>2.</w:t>
      </w:r>
      <w:r w:rsidR="004B0394" w:rsidRPr="004B0394">
        <w:rPr>
          <w:lang w:val="it-IT"/>
        </w:rPr>
        <w:tab/>
        <w:t>B’deroga mill-paragrafu 1, ċertifikat ma għandux jingħata skont dan il-Kapitolu, fi Stat Membru, abbażi ta’ applikazzjoni nazzjonali fejn ir-rekwiżiti tal-Artikolu 20(1) ikunu ssodisfati għall-preżentazzjoni ta’ applikazzjoni ċentralizzata li fiha jkun nominat dak l-Istat Membru.</w:t>
      </w:r>
    </w:p>
    <w:p w:rsidR="0095529A" w:rsidRPr="0029236F" w:rsidRDefault="004B0394">
      <w:pPr>
        <w:ind w:left="850" w:hanging="850"/>
        <w:rPr>
          <w:b/>
          <w:lang w:val="it-IT"/>
        </w:rPr>
      </w:pPr>
      <w:r w:rsidRPr="004B0394">
        <w:rPr>
          <w:lang w:val="it-IT"/>
        </w:rPr>
        <w:t>3.</w:t>
      </w:r>
      <w:r w:rsidRPr="004B0394">
        <w:rPr>
          <w:lang w:val="it-IT"/>
        </w:rPr>
        <w:tab/>
        <w:t>Id-detentur ta’ aktar minn privattiva waħda għall-istess prodott ma għandux jingħata aktar minn ċertifikat wieħed għal dak il-prodott. Madankollu, meta żewġ applikazzjonijiet jew iktar li jikkonċernaw l-istess prodott u li joriġinaw minn żewġ detenturi jew iktar ta’ privattivi differenti jkunu pendenti, jista’ jinħareġ ċertifikat wieħed għal dak il-prodott għal kull wieħed minn dawk id-detenturi, meta ma jkunux marbuta ekonomikament.</w:t>
      </w:r>
      <w:r w:rsidRPr="004B0394">
        <w:rPr>
          <w:b/>
          <w:i/>
          <w:lang w:val="it-IT"/>
        </w:rPr>
        <w:t xml:space="preserve"> L-istess prinċipju għandu japplika mutatis mutandis għall-applikazzjonijiet ippreżentati mid-detentur li jikkonċernaw l-istess prodott li għalih ċertifikat wieħed jew aktar jew ċertifikat unitarju wieħed jew aktar ikunu ngħataw qabel lil detenturi differenti oħra ta’ privattivi differenti.</w:t>
      </w:r>
      <w:r w:rsidR="0029236F">
        <w:rPr>
          <w:b/>
          <w:lang w:val="it-IT"/>
        </w:rPr>
        <w:t xml:space="preserve"> [Em. 17]</w:t>
      </w:r>
    </w:p>
    <w:p w:rsidR="0095529A" w:rsidRPr="004B0394" w:rsidRDefault="0029236F">
      <w:pPr>
        <w:jc w:val="center"/>
        <w:rPr>
          <w:lang w:val="it-IT"/>
        </w:rPr>
      </w:pPr>
      <w:r>
        <w:rPr>
          <w:lang w:val="it-IT"/>
        </w:rPr>
        <w:br w:type="page"/>
      </w:r>
      <w:r w:rsidR="004B0394" w:rsidRPr="004B0394">
        <w:rPr>
          <w:lang w:val="it-IT"/>
        </w:rPr>
        <w:t>Artikolu 4</w:t>
      </w:r>
      <w:r w:rsidR="004B0394" w:rsidRPr="004B0394">
        <w:rPr>
          <w:lang w:val="it-IT"/>
        </w:rPr>
        <w:br/>
        <w:t xml:space="preserve"> Ambitu tal-protezzjoni</w:t>
      </w:r>
    </w:p>
    <w:p w:rsidR="0095529A" w:rsidRPr="004B0394" w:rsidRDefault="004B0394">
      <w:pPr>
        <w:pStyle w:val="Applicationdirecte"/>
        <w:rPr>
          <w:lang w:val="it-IT"/>
        </w:rPr>
      </w:pPr>
      <w:r w:rsidRPr="004B0394">
        <w:rPr>
          <w:lang w:val="it-IT"/>
        </w:rPr>
        <w:t>Fil-limiti tal-protezzjoni mogħtija minn privattiva bażika, il-protezzjoni mogħtija minn ċertifikat għandha testendi biss għall-prodott kopert bl-awtorizzazzjoni sabiex il-prodott mediċinali korrispondenti jkun jista’ jitqiegħed fis-suq u għal kull użu tal-prodott bħala prodott mediċinali li jkun ġie awtorizzat qabel ma jkun skada ċ-ċertifikat.</w:t>
      </w:r>
    </w:p>
    <w:p w:rsidR="0095529A" w:rsidRPr="004B0394" w:rsidRDefault="004B0394">
      <w:pPr>
        <w:jc w:val="center"/>
        <w:rPr>
          <w:lang w:val="it-IT"/>
        </w:rPr>
      </w:pPr>
      <w:r w:rsidRPr="004B0394">
        <w:rPr>
          <w:lang w:val="it-IT"/>
        </w:rPr>
        <w:t>Artikolu 5</w:t>
      </w:r>
      <w:r w:rsidRPr="004B0394">
        <w:rPr>
          <w:lang w:val="it-IT"/>
        </w:rPr>
        <w:br/>
        <w:t>Effetti taċ-ċertifikat</w:t>
      </w:r>
    </w:p>
    <w:p w:rsidR="0095529A" w:rsidRPr="004B0394" w:rsidRDefault="004B0394">
      <w:pPr>
        <w:ind w:left="850" w:hanging="850"/>
        <w:rPr>
          <w:lang w:val="it-IT"/>
        </w:rPr>
      </w:pPr>
      <w:r w:rsidRPr="004B0394">
        <w:rPr>
          <w:lang w:val="it-IT"/>
        </w:rPr>
        <w:t>1.</w:t>
      </w:r>
      <w:r w:rsidRPr="004B0394">
        <w:rPr>
          <w:lang w:val="it-IT"/>
        </w:rPr>
        <w:tab/>
        <w:t>Iċ-ċertifikat għandu jagħti l-istess drittijiet kif mogħtija mill-privattiva bażika u għandu jkun soġġett għall-istess limitazzjonijiet u l-istess obbligi.</w:t>
      </w:r>
    </w:p>
    <w:p w:rsidR="0095529A" w:rsidRPr="0029236F" w:rsidRDefault="004B0394">
      <w:pPr>
        <w:ind w:left="850" w:hanging="850"/>
        <w:rPr>
          <w:b/>
          <w:lang w:val="it-IT"/>
        </w:rPr>
      </w:pPr>
      <w:r w:rsidRPr="004B0394">
        <w:rPr>
          <w:lang w:val="it-IT"/>
        </w:rPr>
        <w:t>2.</w:t>
      </w:r>
      <w:r w:rsidRPr="004B0394">
        <w:rPr>
          <w:lang w:val="it-IT"/>
        </w:rPr>
        <w:tab/>
        <w:t xml:space="preserve">B’deroga mill-paragrafu 1, </w:t>
      </w:r>
      <w:r w:rsidRPr="004B0394">
        <w:rPr>
          <w:b/>
          <w:i/>
          <w:lang w:val="it-IT"/>
        </w:rPr>
        <w:t xml:space="preserve">u f’konformità mar-Regolament (UE).../... [2023/0130(COD)], </w:t>
      </w:r>
      <w:r w:rsidRPr="004B0394">
        <w:rPr>
          <w:lang w:val="it-IT"/>
        </w:rPr>
        <w:t>iċ-ċertifikatma għandux jagħti protezzjoni kontra ċerti atti li altrimenti jirrikjedu l-kunsens tad-detentur taċ-ċertifikat, jekk jiġu ssodisfati l-kundizzjonijietkollha li ġejjin:</w:t>
      </w:r>
      <w:r w:rsidR="0029236F">
        <w:rPr>
          <w:b/>
          <w:lang w:val="it-IT"/>
        </w:rPr>
        <w:t xml:space="preserve"> [Em. 18]</w:t>
      </w:r>
    </w:p>
    <w:p w:rsidR="0095529A" w:rsidRPr="004B0394" w:rsidRDefault="004B0394">
      <w:pPr>
        <w:ind w:left="1416" w:hanging="566"/>
        <w:rPr>
          <w:lang w:val="it-IT"/>
        </w:rPr>
      </w:pPr>
      <w:r w:rsidRPr="004B0394">
        <w:rPr>
          <w:lang w:val="it-IT"/>
        </w:rPr>
        <w:t>(a)</w:t>
      </w:r>
      <w:r w:rsidRPr="004B0394">
        <w:rPr>
          <w:lang w:val="it-IT"/>
        </w:rPr>
        <w:tab/>
        <w:t>l-atti jikkonsistu  minn kwalunkwe minn dawn li ġejjin :</w:t>
      </w:r>
    </w:p>
    <w:p w:rsidR="0095529A" w:rsidRPr="0029236F" w:rsidRDefault="0029236F">
      <w:pPr>
        <w:ind w:left="1982" w:hanging="566"/>
        <w:rPr>
          <w:b/>
          <w:lang w:val="it-IT"/>
        </w:rPr>
      </w:pPr>
      <w:r>
        <w:rPr>
          <w:lang w:val="it-IT"/>
        </w:rPr>
        <w:br w:type="page"/>
      </w:r>
      <w:r w:rsidR="004B0394" w:rsidRPr="004B0394">
        <w:rPr>
          <w:lang w:val="it-IT"/>
        </w:rPr>
        <w:t>(i)</w:t>
      </w:r>
      <w:r w:rsidR="004B0394" w:rsidRPr="004B0394">
        <w:rPr>
          <w:lang w:val="it-IT"/>
        </w:rPr>
        <w:tab/>
        <w:t>mill-manifattura ta’ prodott, jew ta’ prodott mediċinali li fih dak il-prodott, għall-fini ta’ esportazzjoni lejn pajjiżi terzi;</w:t>
      </w:r>
      <w:r w:rsidR="004B0394" w:rsidRPr="004B0394">
        <w:rPr>
          <w:b/>
          <w:i/>
          <w:lang w:val="it-IT"/>
        </w:rPr>
        <w:t xml:space="preserve"> jew</w:t>
      </w:r>
      <w:r>
        <w:rPr>
          <w:b/>
          <w:lang w:val="it-IT"/>
        </w:rPr>
        <w:t xml:space="preserve"> [Em. 19]</w:t>
      </w:r>
    </w:p>
    <w:p w:rsidR="0095529A" w:rsidRPr="0029236F" w:rsidRDefault="004B0394">
      <w:pPr>
        <w:ind w:left="1982" w:hanging="566"/>
        <w:rPr>
          <w:b/>
          <w:lang w:val="it-IT"/>
        </w:rPr>
      </w:pPr>
      <w:r w:rsidRPr="004B0394">
        <w:rPr>
          <w:lang w:val="it-IT"/>
        </w:rPr>
        <w:t>(ii)</w:t>
      </w:r>
      <w:r w:rsidRPr="004B0394">
        <w:rPr>
          <w:lang w:val="it-IT"/>
        </w:rPr>
        <w:tab/>
        <w:t xml:space="preserve">minn kwalunkwe att relatat li huwa strettament neċessarju </w:t>
      </w:r>
      <w:r w:rsidRPr="004B0394">
        <w:rPr>
          <w:strike/>
          <w:lang w:val="it-IT"/>
        </w:rPr>
        <w:t>għal-manifattura,</w:t>
      </w:r>
      <w:r w:rsidRPr="004B0394">
        <w:rPr>
          <w:b/>
          <w:i/>
          <w:lang w:val="it-IT"/>
        </w:rPr>
        <w:t>għal dik il-manifattura</w:t>
      </w:r>
      <w:r w:rsidRPr="004B0394">
        <w:rPr>
          <w:lang w:val="it-IT"/>
        </w:rPr>
        <w:t xml:space="preserve"> fl-Unjoni</w:t>
      </w:r>
      <w:r w:rsidRPr="004B0394">
        <w:rPr>
          <w:strike/>
          <w:lang w:val="it-IT"/>
        </w:rPr>
        <w:t>, imsemmi fil-punt (i),</w:t>
      </w:r>
      <w:r w:rsidRPr="004B0394">
        <w:rPr>
          <w:lang w:val="it-IT"/>
        </w:rPr>
        <w:t xml:space="preserve"> jew għall-esportazzjoni effettiva</w:t>
      </w:r>
      <w:r w:rsidRPr="004B0394">
        <w:rPr>
          <w:b/>
          <w:i/>
          <w:lang w:val="it-IT"/>
        </w:rPr>
        <w:t xml:space="preserve"> stess</w:t>
      </w:r>
      <w:r w:rsidRPr="004B0394">
        <w:rPr>
          <w:lang w:val="it-IT"/>
        </w:rPr>
        <w:t>;</w:t>
      </w:r>
      <w:r w:rsidRPr="004B0394">
        <w:rPr>
          <w:b/>
          <w:i/>
          <w:lang w:val="it-IT"/>
        </w:rPr>
        <w:t xml:space="preserve"> jew</w:t>
      </w:r>
      <w:r w:rsidR="0029236F">
        <w:rPr>
          <w:b/>
          <w:lang w:val="it-IT"/>
        </w:rPr>
        <w:t xml:space="preserve"> [Em. 20]</w:t>
      </w:r>
    </w:p>
    <w:p w:rsidR="0095529A" w:rsidRPr="0029236F" w:rsidRDefault="004B0394">
      <w:pPr>
        <w:ind w:left="1982" w:hanging="566"/>
        <w:rPr>
          <w:b/>
          <w:lang w:val="it-IT"/>
        </w:rPr>
      </w:pPr>
      <w:r w:rsidRPr="004B0394">
        <w:rPr>
          <w:lang w:val="it-IT"/>
        </w:rPr>
        <w:t>(iii)</w:t>
      </w:r>
      <w:r w:rsidRPr="004B0394">
        <w:rPr>
          <w:lang w:val="it-IT"/>
        </w:rPr>
        <w:tab/>
      </w:r>
      <w:r w:rsidRPr="004B0394">
        <w:rPr>
          <w:strike/>
          <w:lang w:val="it-IT"/>
        </w:rPr>
        <w:t>mill-manifattura</w:t>
      </w:r>
      <w:r w:rsidRPr="004B0394">
        <w:rPr>
          <w:b/>
          <w:i/>
          <w:lang w:val="it-IT"/>
        </w:rPr>
        <w:t>manifattura</w:t>
      </w:r>
      <w:r w:rsidRPr="004B0394">
        <w:rPr>
          <w:lang w:val="it-IT"/>
        </w:rPr>
        <w:t>, mhux aktar kmieni minn</w:t>
      </w:r>
      <w:r w:rsidRPr="004B0394">
        <w:rPr>
          <w:strike/>
          <w:lang w:val="it-IT"/>
        </w:rPr>
        <w:t xml:space="preserve">   6  </w:t>
      </w:r>
      <w:r w:rsidRPr="004B0394">
        <w:rPr>
          <w:b/>
          <w:i/>
          <w:lang w:val="it-IT"/>
        </w:rPr>
        <w:t xml:space="preserve"> 6 </w:t>
      </w:r>
      <w:r w:rsidRPr="004B0394">
        <w:rPr>
          <w:lang w:val="it-IT"/>
        </w:rPr>
        <w:t>xhur qabel ma jiskadi ċ-ċertifikat, ta’ prodott, jew prodott mediċinali li fih dak il-prodott, għall-fini tal-ħżin tiegħu fl-Istat Membru tal-manifattura, sabiex dak il-prodott, jew prodott mediċinali li fih dak il-prodott, jitqiegħed fis-suq tal-Istati Membri wara li jiskadi ċ-ċertifikat</w:t>
      </w:r>
      <w:r w:rsidRPr="004B0394">
        <w:rPr>
          <w:b/>
          <w:i/>
          <w:lang w:val="it-IT"/>
        </w:rPr>
        <w:t>; jew</w:t>
      </w:r>
      <w:r w:rsidRPr="004B0394">
        <w:rPr>
          <w:strike/>
          <w:lang w:val="it-IT"/>
        </w:rPr>
        <w:t xml:space="preserve"> korrispondenti;</w:t>
      </w:r>
      <w:r w:rsidR="0029236F">
        <w:rPr>
          <w:b/>
          <w:strike/>
          <w:lang w:val="it-IT"/>
        </w:rPr>
        <w:t xml:space="preserve"> </w:t>
      </w:r>
      <w:r w:rsidR="0029236F" w:rsidRPr="0029236F">
        <w:rPr>
          <w:b/>
          <w:lang w:val="it-IT"/>
        </w:rPr>
        <w:t>[Em. 21]</w:t>
      </w:r>
    </w:p>
    <w:p w:rsidR="0095529A" w:rsidRPr="0029236F" w:rsidRDefault="004B0394">
      <w:pPr>
        <w:ind w:left="1982" w:hanging="566"/>
        <w:rPr>
          <w:b/>
          <w:lang w:val="it-IT"/>
        </w:rPr>
      </w:pPr>
      <w:r w:rsidRPr="004B0394">
        <w:rPr>
          <w:lang w:val="it-IT"/>
        </w:rPr>
        <w:t>(iv)</w:t>
      </w:r>
      <w:r w:rsidRPr="004B0394">
        <w:rPr>
          <w:lang w:val="it-IT"/>
        </w:rPr>
        <w:tab/>
        <w:t xml:space="preserve">minn kwalunkwe att relatat li huwa strettament meħtieġ għall-manifattura, fl-Unjoni, </w:t>
      </w:r>
      <w:r w:rsidRPr="004B0394">
        <w:rPr>
          <w:strike/>
          <w:lang w:val="it-IT"/>
        </w:rPr>
        <w:t>imsemmija</w:t>
      </w:r>
      <w:r w:rsidRPr="004B0394">
        <w:rPr>
          <w:b/>
          <w:i/>
          <w:lang w:val="it-IT"/>
        </w:rPr>
        <w:t>kif imsemmi</w:t>
      </w:r>
      <w:r w:rsidRPr="004B0394">
        <w:rPr>
          <w:lang w:val="it-IT"/>
        </w:rPr>
        <w:t xml:space="preserve"> fil-punt (iii), jew għall-ħżin effettiv</w:t>
      </w:r>
      <w:r w:rsidRPr="004B0394">
        <w:rPr>
          <w:b/>
          <w:i/>
          <w:lang w:val="it-IT"/>
        </w:rPr>
        <w:t xml:space="preserve"> innifsu</w:t>
      </w:r>
      <w:r w:rsidRPr="004B0394">
        <w:rPr>
          <w:lang w:val="it-IT"/>
        </w:rPr>
        <w:t>, dment li tali att relatat jitwettaq mhux aktar kmieni minn</w:t>
      </w:r>
      <w:r w:rsidRPr="004B0394">
        <w:rPr>
          <w:strike/>
          <w:lang w:val="it-IT"/>
        </w:rPr>
        <w:t xml:space="preserve">  6   </w:t>
      </w:r>
      <w:r w:rsidRPr="004B0394">
        <w:rPr>
          <w:b/>
          <w:i/>
          <w:lang w:val="it-IT"/>
        </w:rPr>
        <w:t xml:space="preserve"> 6 </w:t>
      </w:r>
      <w:r w:rsidRPr="004B0394">
        <w:rPr>
          <w:lang w:val="it-IT"/>
        </w:rPr>
        <w:t>xhur qabel ma jiskadi ċ-ċertifikat.</w:t>
      </w:r>
      <w:r w:rsidR="0029236F">
        <w:rPr>
          <w:b/>
          <w:lang w:val="it-IT"/>
        </w:rPr>
        <w:t xml:space="preserve"> [Em. 22]</w:t>
      </w:r>
    </w:p>
    <w:p w:rsidR="0095529A" w:rsidRPr="004B0394" w:rsidRDefault="0029236F">
      <w:pPr>
        <w:ind w:left="1416" w:hanging="566"/>
        <w:rPr>
          <w:lang w:val="it-IT"/>
        </w:rPr>
      </w:pPr>
      <w:r>
        <w:rPr>
          <w:lang w:val="it-IT"/>
        </w:rPr>
        <w:br w:type="page"/>
      </w:r>
      <w:r w:rsidR="004B0394" w:rsidRPr="004B0394">
        <w:rPr>
          <w:lang w:val="it-IT"/>
        </w:rPr>
        <w:t>(b)</w:t>
      </w:r>
      <w:r w:rsidR="004B0394" w:rsidRPr="004B0394">
        <w:rPr>
          <w:lang w:val="it-IT"/>
        </w:rPr>
        <w:tab/>
        <w:t>il-manifattur, b’mezzi xierqa u dokumentati, jinnotifika lill-awtorità msemmija fl-Artikolu 9(1) tal-Istat Membru fejn għandha ssir dik il-manifattura u jinforma lid-detentur taċ-ċertifikat, dwar l-informazzjoni  msemmija   fil-paragrafu 5  mhux aktar tard minn  3   xhur qabel id-data tal-bidu tal-manifattura f’dak l-Istat Membru, jew mhux aktar tard minn  3   xhur qabel l-ewwel att relatat, qabel dik il-manifattura, li inkella tkun ipprojbita mill-protezzjoni mogħtija minn ċertifikat, skont liema tiġi l-ewwel;</w:t>
      </w:r>
    </w:p>
    <w:p w:rsidR="0095529A" w:rsidRPr="004B0394" w:rsidRDefault="004B0394">
      <w:pPr>
        <w:ind w:left="1416" w:hanging="566"/>
        <w:rPr>
          <w:lang w:val="it-IT"/>
        </w:rPr>
      </w:pPr>
      <w:r w:rsidRPr="004B0394">
        <w:rPr>
          <w:lang w:val="it-IT"/>
        </w:rPr>
        <w:t>(c)</w:t>
      </w:r>
      <w:r w:rsidRPr="004B0394">
        <w:rPr>
          <w:lang w:val="it-IT"/>
        </w:rPr>
        <w:tab/>
        <w:t>jekk l-informazzjoni  msemmija   fil-paragrafu 5 ta’ dan l-Artikolu tinbidel, il-manifattur jinnotifika lill-awtorità msemmija fl-Artikolu 9(1) u jinforma lid-detentur taċ-ċertifikat, qabel ma dawk il-bidliet jidħlu fis-seħħ;</w:t>
      </w:r>
    </w:p>
    <w:p w:rsidR="0095529A" w:rsidRPr="004B0394" w:rsidRDefault="004B0394">
      <w:pPr>
        <w:ind w:left="1416" w:hanging="566"/>
        <w:rPr>
          <w:lang w:val="it-IT"/>
        </w:rPr>
      </w:pPr>
      <w:r w:rsidRPr="004B0394">
        <w:rPr>
          <w:lang w:val="it-IT"/>
        </w:rPr>
        <w:t>(d)</w:t>
      </w:r>
      <w:r w:rsidRPr="004B0394">
        <w:rPr>
          <w:lang w:val="it-IT"/>
        </w:rPr>
        <w:tab/>
        <w:t>fil-każ ta’ prodotti, jew prodotti mediċinali li fihom dawk il-prodotti, manifatturati għall-fini ta’ esportazzjoni lejn pajjiżi terzi, il-manifattur jiżgura li jitwaħħal logo, fil-forma stabbilita fl-Anness  II, fuq l-imballaġġ estern tal-prodott, jew tal-prodott mediċinali li fih dak il-prodott, imsemmi fil-punt(a)(i) ta’ dan il-paragrafu, u, meta jkun fattibbli, fuq l-imballaġġ primarju tiegħu;</w:t>
      </w:r>
    </w:p>
    <w:p w:rsidR="0095529A" w:rsidRPr="004B0394" w:rsidRDefault="004B0394">
      <w:pPr>
        <w:ind w:left="1416" w:hanging="566"/>
        <w:rPr>
          <w:lang w:val="it-IT"/>
        </w:rPr>
      </w:pPr>
      <w:r w:rsidRPr="004B0394">
        <w:rPr>
          <w:lang w:val="it-IT"/>
        </w:rPr>
        <w:t>(e)</w:t>
      </w:r>
      <w:r w:rsidRPr="004B0394">
        <w:rPr>
          <w:lang w:val="it-IT"/>
        </w:rPr>
        <w:tab/>
        <w:t>il-manifattur jikkonforma mal-paragrafu 9 ta’ dan l-Artikolu u, jekk ikun applikabbli, mal-Artikolu 12(2).</w:t>
      </w:r>
    </w:p>
    <w:p w:rsidR="0095529A" w:rsidRPr="004B0394" w:rsidRDefault="0029236F">
      <w:pPr>
        <w:ind w:left="850" w:hanging="850"/>
        <w:rPr>
          <w:lang w:val="it-IT"/>
        </w:rPr>
      </w:pPr>
      <w:r>
        <w:rPr>
          <w:lang w:val="it-IT"/>
        </w:rPr>
        <w:br w:type="page"/>
      </w:r>
      <w:r w:rsidR="004B0394" w:rsidRPr="004B0394">
        <w:rPr>
          <w:lang w:val="it-IT"/>
        </w:rPr>
        <w:t>3.</w:t>
      </w:r>
      <w:r w:rsidR="004B0394" w:rsidRPr="004B0394">
        <w:rPr>
          <w:lang w:val="it-IT"/>
        </w:rPr>
        <w:tab/>
        <w:t>Il-paragrafu 2 ma għandu japplika għal ebda att jew attività mwettqa għall-importazzjoni ta’ prodotti jew ta’ prodotti mediċinali li fihom dawk il-prodotti, fl-Unjoni sempliċement għall-fini ta’  ippakkjar mill-ġdid, esportazzjoni mill-ġdid  jew ħżin.</w:t>
      </w:r>
    </w:p>
    <w:p w:rsidR="0095529A" w:rsidRPr="004B0394" w:rsidRDefault="004B0394">
      <w:pPr>
        <w:ind w:left="850" w:hanging="850"/>
        <w:rPr>
          <w:lang w:val="it-IT"/>
        </w:rPr>
      </w:pPr>
      <w:r w:rsidRPr="004B0394">
        <w:rPr>
          <w:lang w:val="it-IT"/>
        </w:rPr>
        <w:t>4.</w:t>
      </w:r>
      <w:r w:rsidRPr="004B0394">
        <w:rPr>
          <w:lang w:val="it-IT"/>
        </w:rPr>
        <w:tab/>
        <w:t>L-informazzjoni mogħtija lid-detentur taċ-ċertifikat għall-finijiet  tal-paragrafu 2 , il-punti (b) u (c), għandha tintuża esklussivament għall-finijiet tal-verifika dwar jekk ir-rekwiżiti ta’ dan ir-Regolament ġewx issodisfati, u, fejn applikabbli, tal-bidu ta’ proċedimenti legali għan-nonkonformità.</w:t>
      </w:r>
    </w:p>
    <w:p w:rsidR="0095529A" w:rsidRPr="004B0394" w:rsidRDefault="004B0394">
      <w:pPr>
        <w:ind w:left="850" w:hanging="850"/>
        <w:rPr>
          <w:lang w:val="it-IT"/>
        </w:rPr>
      </w:pPr>
      <w:r w:rsidRPr="004B0394">
        <w:rPr>
          <w:lang w:val="it-IT"/>
        </w:rPr>
        <w:t>5.</w:t>
      </w:r>
      <w:r w:rsidRPr="004B0394">
        <w:rPr>
          <w:lang w:val="it-IT"/>
        </w:rPr>
        <w:tab/>
        <w:t>Għall-finijiet tal-paragrafu 2, il-punt (b),   il-manifattur għandu jipprovdi l-informazzjoni kollha li ġejja :</w:t>
      </w:r>
    </w:p>
    <w:p w:rsidR="0095529A" w:rsidRPr="004B0394" w:rsidRDefault="004B0394">
      <w:pPr>
        <w:ind w:left="1416" w:hanging="566"/>
        <w:rPr>
          <w:lang w:val="it-IT"/>
        </w:rPr>
      </w:pPr>
      <w:r w:rsidRPr="004B0394">
        <w:rPr>
          <w:lang w:val="it-IT"/>
        </w:rPr>
        <w:t>(a)</w:t>
      </w:r>
      <w:r w:rsidRPr="004B0394">
        <w:rPr>
          <w:lang w:val="it-IT"/>
        </w:rPr>
        <w:tab/>
        <w:t>l-isem u l-indirizz tal-manifattur;</w:t>
      </w:r>
    </w:p>
    <w:p w:rsidR="0095529A" w:rsidRPr="004B0394" w:rsidRDefault="004B0394">
      <w:pPr>
        <w:ind w:left="1416" w:hanging="566"/>
        <w:rPr>
          <w:lang w:val="it-IT"/>
        </w:rPr>
      </w:pPr>
      <w:r w:rsidRPr="004B0394">
        <w:rPr>
          <w:lang w:val="it-IT"/>
        </w:rPr>
        <w:t>(b)</w:t>
      </w:r>
      <w:r w:rsidRPr="004B0394">
        <w:rPr>
          <w:lang w:val="it-IT"/>
        </w:rPr>
        <w:tab/>
        <w:t>indikazzjoni ta’ jekk il-manifattura hijiex għall-fini ta’ esportazzjoni, għall-fini ta’ ħżin, jew għall-fini kemm ta’ esportazzjoni kif ukoll ta’ ħżin;</w:t>
      </w:r>
    </w:p>
    <w:p w:rsidR="0095529A" w:rsidRPr="004B0394" w:rsidRDefault="004B0394">
      <w:pPr>
        <w:ind w:left="1416" w:hanging="566"/>
        <w:rPr>
          <w:lang w:val="it-IT"/>
        </w:rPr>
      </w:pPr>
      <w:r w:rsidRPr="004B0394">
        <w:rPr>
          <w:lang w:val="it-IT"/>
        </w:rPr>
        <w:t>(c)</w:t>
      </w:r>
      <w:r w:rsidRPr="004B0394">
        <w:rPr>
          <w:lang w:val="it-IT"/>
        </w:rPr>
        <w:tab/>
        <w:t>l-Istat Membru fejn għandha ssir il-manifattura u, jekk applikabbli, anke l-ħżin, u l-Istat Membru fejn għandu jsir l-ewwel att relatat, jekk applikabbli, qabel ma ssir dik il-manifattura;</w:t>
      </w:r>
    </w:p>
    <w:p w:rsidR="0095529A" w:rsidRPr="004B0394" w:rsidRDefault="0029236F">
      <w:pPr>
        <w:ind w:left="1416" w:hanging="566"/>
        <w:rPr>
          <w:lang w:val="it-IT"/>
        </w:rPr>
      </w:pPr>
      <w:r>
        <w:rPr>
          <w:lang w:val="it-IT"/>
        </w:rPr>
        <w:br w:type="page"/>
      </w:r>
      <w:r w:rsidR="004B0394" w:rsidRPr="004B0394">
        <w:rPr>
          <w:lang w:val="it-IT"/>
        </w:rPr>
        <w:t>(d)</w:t>
      </w:r>
      <w:r w:rsidR="004B0394" w:rsidRPr="004B0394">
        <w:rPr>
          <w:lang w:val="it-IT"/>
        </w:rPr>
        <w:tab/>
        <w:t>in-numru taċ-ċertifikat mogħti fl-Istat Membru tal-manifattura, u n-numru taċ-ċertifikat mogħti fl-Istat Membru tal-ewwel att relatat, jekk applikabbli, qabel ma ssir dik il-manifattura;</w:t>
      </w:r>
    </w:p>
    <w:p w:rsidR="0095529A" w:rsidRPr="004B0394" w:rsidRDefault="004B0394">
      <w:pPr>
        <w:ind w:left="1416" w:hanging="566"/>
        <w:rPr>
          <w:lang w:val="it-IT"/>
        </w:rPr>
      </w:pPr>
      <w:r w:rsidRPr="004B0394">
        <w:rPr>
          <w:lang w:val="it-IT"/>
        </w:rPr>
        <w:t>(e)</w:t>
      </w:r>
      <w:r w:rsidRPr="004B0394">
        <w:rPr>
          <w:lang w:val="it-IT"/>
        </w:rPr>
        <w:tab/>
        <w:t>għall-prodotti mediċinali li għandhom jiġu esportati lejn pajjiżi terzi, in-numru ta’ referenza tal-awtorizzazzjoni għall-kummerċjalizzazzjoni, jew l-ekwivalenti ta’ tali awtorizzazzjoni, f’kull pajjiż terz ta’ esportazzjoni, malli jkun disponibbli għall-pubbliku.</w:t>
      </w:r>
    </w:p>
    <w:p w:rsidR="0095529A" w:rsidRPr="004B0394" w:rsidRDefault="004B0394">
      <w:pPr>
        <w:ind w:left="850" w:hanging="850"/>
        <w:rPr>
          <w:lang w:val="it-IT"/>
        </w:rPr>
      </w:pPr>
      <w:r w:rsidRPr="004B0394">
        <w:rPr>
          <w:lang w:val="it-IT"/>
        </w:rPr>
        <w:t>6.</w:t>
      </w:r>
      <w:r w:rsidRPr="004B0394">
        <w:rPr>
          <w:lang w:val="it-IT"/>
        </w:rPr>
        <w:tab/>
        <w:t>Għall-finijiet ta’ notifika lill-awtorità skont il-paragrafu 2, il-punti (b) u (c),  il-manifattur għandu juża l-formola standard għan-notifika   stabbilita  fl-Anness  III.</w:t>
      </w:r>
    </w:p>
    <w:p w:rsidR="0095529A" w:rsidRPr="004B0394" w:rsidRDefault="004B0394">
      <w:pPr>
        <w:ind w:left="850" w:hanging="850"/>
        <w:rPr>
          <w:lang w:val="it-IT"/>
        </w:rPr>
      </w:pPr>
      <w:r w:rsidRPr="004B0394">
        <w:rPr>
          <w:lang w:val="it-IT"/>
        </w:rPr>
        <w:t>7.</w:t>
      </w:r>
      <w:r w:rsidRPr="004B0394">
        <w:rPr>
          <w:lang w:val="it-IT"/>
        </w:rPr>
        <w:tab/>
        <w:t>In-nuqqas ta’   għoti tal-informazzjoni msemmija fil-paragrafu 5, il-punt  (e),  fir-rigward ta’ pajjiż terz għandu jaffettwa biss l-esportazzjonijiet lejn dak il-pajjiż  terz  , u dawk l-esportazzjonijiet ma għandhomx jibbenefikaw mill-eċċezzjoni  stabbilita fil-paragrafu 2 .</w:t>
      </w:r>
    </w:p>
    <w:p w:rsidR="0095529A" w:rsidRPr="004B0394" w:rsidRDefault="004B0394">
      <w:pPr>
        <w:ind w:left="850" w:hanging="850"/>
        <w:rPr>
          <w:lang w:val="it-IT"/>
        </w:rPr>
      </w:pPr>
      <w:r w:rsidRPr="004B0394">
        <w:rPr>
          <w:lang w:val="it-IT"/>
        </w:rPr>
        <w:t>8.</w:t>
      </w:r>
      <w:r w:rsidRPr="004B0394">
        <w:rPr>
          <w:lang w:val="it-IT"/>
        </w:rPr>
        <w:tab/>
        <w:t>Il-manifattur għandu jiżgura li l-prodotti mediċinali manifatturati skont il-paragrafu 2, il-punt (a)(i), ma jkollhomx identifikatur uniku attiv  skont it-tifsira tar-Regolament Delegat (UE) 2016/161.</w:t>
      </w:r>
    </w:p>
    <w:p w:rsidR="0095529A" w:rsidRPr="004B0394" w:rsidRDefault="0029236F">
      <w:pPr>
        <w:ind w:left="850" w:hanging="850"/>
        <w:rPr>
          <w:lang w:val="it-IT"/>
        </w:rPr>
      </w:pPr>
      <w:r>
        <w:rPr>
          <w:lang w:val="it-IT"/>
        </w:rPr>
        <w:br w:type="page"/>
      </w:r>
      <w:r w:rsidR="004B0394" w:rsidRPr="004B0394">
        <w:rPr>
          <w:lang w:val="it-IT"/>
        </w:rPr>
        <w:t>9.</w:t>
      </w:r>
      <w:r w:rsidR="004B0394" w:rsidRPr="004B0394">
        <w:rPr>
          <w:lang w:val="it-IT"/>
        </w:rPr>
        <w:tab/>
        <w:t>Il-manifattur għandu jiżgura, permezz ta’ mezzi xierqa u dokumentati, li kwalunkwe persuna f’relazzjoni kuntrattwali mal-manifattur li twettaq atti li jaqgħu taħt il-paragrafu 2, il-punt (a),  tkun infurmata bis-sħiħ dwar, u tkun konxja ta’, dan  kollu li ġej:</w:t>
      </w:r>
    </w:p>
    <w:p w:rsidR="0095529A" w:rsidRPr="004B0394" w:rsidRDefault="004B0394">
      <w:pPr>
        <w:ind w:left="1416" w:hanging="566"/>
        <w:rPr>
          <w:lang w:val="it-IT"/>
        </w:rPr>
      </w:pPr>
      <w:r w:rsidRPr="004B0394">
        <w:rPr>
          <w:lang w:val="it-IT"/>
        </w:rPr>
        <w:t>(a)</w:t>
      </w:r>
      <w:r w:rsidRPr="004B0394">
        <w:rPr>
          <w:lang w:val="it-IT"/>
        </w:rPr>
        <w:tab/>
        <w:t>li dawk l-atti huma soġġetti għall-paragrafu 2;</w:t>
      </w:r>
    </w:p>
    <w:p w:rsidR="0095529A" w:rsidRPr="004B0394" w:rsidRDefault="004B0394">
      <w:pPr>
        <w:ind w:left="1416" w:hanging="566"/>
        <w:rPr>
          <w:lang w:val="it-IT"/>
        </w:rPr>
      </w:pPr>
      <w:r w:rsidRPr="004B0394">
        <w:rPr>
          <w:lang w:val="it-IT"/>
        </w:rPr>
        <w:t>(b)</w:t>
      </w:r>
      <w:r w:rsidRPr="004B0394">
        <w:rPr>
          <w:lang w:val="it-IT"/>
        </w:rPr>
        <w:tab/>
        <w:t>li t-tqegħid fis-suq, l-importazzjoni jew l-importazzjoni mill-ġdid tal-prodott, jew tal-prodott mediċinali li fih dak il-prodott, imsemmi  fil-paragrafu 2, il-punt (a)(i), jew it-tqegħid fis-suq tal-prodott, jew tal-prodott mediċinali li fih dak il-prodott, imsemmi  fil-paragrafu 2, il-punt (a)(iii), jistgħu jikkostitwixxu ksur taċ-ċertifikat imsemmi   f’dak il-paragrafu fejn, u sakemm, japplika dak iċ-ċertifikat.</w:t>
      </w:r>
    </w:p>
    <w:p w:rsidR="0095529A" w:rsidRPr="004B0394" w:rsidRDefault="004B0394">
      <w:pPr>
        <w:ind w:left="850" w:hanging="850"/>
        <w:rPr>
          <w:lang w:val="it-IT"/>
        </w:rPr>
      </w:pPr>
      <w:r w:rsidRPr="004B0394">
        <w:rPr>
          <w:lang w:val="it-IT"/>
        </w:rPr>
        <w:t>10.</w:t>
      </w:r>
      <w:r w:rsidRPr="004B0394">
        <w:rPr>
          <w:lang w:val="it-IT"/>
        </w:rPr>
        <w:tab/>
        <w:t>Il-paragrafu 2 għandu japplika għal ċertifikati li ssir applikazzjoni għalihom fid-data tad-dħul fis-seħħ jew wara l-1 ta’ Lulju 2019.</w:t>
      </w:r>
    </w:p>
    <w:p w:rsidR="0095529A" w:rsidRPr="004B0394" w:rsidRDefault="004B0394">
      <w:pPr>
        <w:ind w:left="850"/>
        <w:rPr>
          <w:lang w:val="it-IT"/>
        </w:rPr>
      </w:pPr>
      <w:r w:rsidRPr="004B0394">
        <w:rPr>
          <w:lang w:val="it-IT"/>
        </w:rPr>
        <w:t>Il-paragrafu 2 għandu japplika wkoll għaċ-ċertifikati li tkun saret applikazzjoni għalihom qabel l-1 ta’ Lulju 2019 u li jipproduċu effetti fid-data tad-dħul fis-seħħ jew wara dik id-data. Il-paragrafu 2 għandu japplika biss għal tali ċertifikati mit-2 ta’ Lulju 2022.</w:t>
      </w:r>
    </w:p>
    <w:p w:rsidR="0095529A" w:rsidRPr="004B0394" w:rsidRDefault="004B0394">
      <w:pPr>
        <w:ind w:left="850"/>
        <w:rPr>
          <w:lang w:val="it-IT"/>
        </w:rPr>
      </w:pPr>
      <w:r w:rsidRPr="004B0394">
        <w:rPr>
          <w:lang w:val="it-IT"/>
        </w:rPr>
        <w:t>Il-paragrafu 2 ma għandux japplika għal ċertifikati li daħlu fis-seħħ qabel l-1 ta’ Lulju 2019.</w:t>
      </w:r>
    </w:p>
    <w:p w:rsidR="0095529A" w:rsidRPr="004B0394" w:rsidRDefault="0029236F">
      <w:pPr>
        <w:jc w:val="center"/>
        <w:rPr>
          <w:lang w:val="it-IT"/>
        </w:rPr>
      </w:pPr>
      <w:r>
        <w:rPr>
          <w:lang w:val="it-IT"/>
        </w:rPr>
        <w:br w:type="page"/>
      </w:r>
      <w:r w:rsidR="004B0394" w:rsidRPr="004B0394">
        <w:rPr>
          <w:lang w:val="it-IT"/>
        </w:rPr>
        <w:t>Artikolu 6</w:t>
      </w:r>
      <w:r w:rsidR="004B0394" w:rsidRPr="004B0394">
        <w:rPr>
          <w:lang w:val="it-IT"/>
        </w:rPr>
        <w:br/>
        <w:t>Dritt għaċ-ċertifikat</w:t>
      </w:r>
    </w:p>
    <w:p w:rsidR="0095529A" w:rsidRPr="004B0394" w:rsidRDefault="004B0394">
      <w:pPr>
        <w:ind w:left="850" w:hanging="850"/>
        <w:rPr>
          <w:lang w:val="it-IT"/>
        </w:rPr>
      </w:pPr>
      <w:r w:rsidRPr="004B0394">
        <w:rPr>
          <w:lang w:val="it-IT"/>
        </w:rPr>
        <w:t>1.</w:t>
      </w:r>
      <w:r w:rsidRPr="004B0394">
        <w:rPr>
          <w:lang w:val="it-IT"/>
        </w:rPr>
        <w:tab/>
        <w:t>Iċ-ċertifikat għandu jingħata lid-detentur tal-privattiva bażika jew lis-suċċessur  fit-titolu  ta’dak id-detentur .</w:t>
      </w:r>
    </w:p>
    <w:p w:rsidR="0095529A" w:rsidRPr="004B0394" w:rsidRDefault="004B0394">
      <w:pPr>
        <w:ind w:left="850" w:hanging="850"/>
        <w:rPr>
          <w:lang w:val="it-IT"/>
        </w:rPr>
      </w:pPr>
      <w:r w:rsidRPr="004B0394">
        <w:rPr>
          <w:lang w:val="it-IT"/>
        </w:rPr>
        <w:t>2.</w:t>
      </w:r>
      <w:r w:rsidRPr="004B0394">
        <w:rPr>
          <w:lang w:val="it-IT"/>
        </w:rPr>
        <w:tab/>
        <w:t>Minkejja l-paragrafu 1, meta privattiva bażika tkun ingħatat fir-rigward ta’ prodott li jkun is-suġġett ta’ awtorizzazzjoni fil-pussess ta’ parti terza, id-detentur tal-privattiva bażika ma għandux jingħata ċertifikat għal dak il-prodott mingħajr il-kunsens ta’ dik il-parti terza.</w:t>
      </w:r>
    </w:p>
    <w:p w:rsidR="0095529A" w:rsidRPr="004B0394" w:rsidRDefault="004B0394">
      <w:pPr>
        <w:jc w:val="center"/>
        <w:rPr>
          <w:lang w:val="it-IT"/>
        </w:rPr>
      </w:pPr>
      <w:r w:rsidRPr="004B0394">
        <w:rPr>
          <w:lang w:val="it-IT"/>
        </w:rPr>
        <w:t>Artikolu 7</w:t>
      </w:r>
      <w:r w:rsidRPr="004B0394">
        <w:rPr>
          <w:lang w:val="it-IT"/>
        </w:rPr>
        <w:br/>
        <w:t>Applikazzjoni għal ċertifikat</w:t>
      </w:r>
    </w:p>
    <w:p w:rsidR="0095529A" w:rsidRPr="004B0394" w:rsidRDefault="004B0394">
      <w:pPr>
        <w:ind w:left="850" w:hanging="850"/>
        <w:rPr>
          <w:lang w:val="it-IT"/>
        </w:rPr>
      </w:pPr>
      <w:r w:rsidRPr="004B0394">
        <w:rPr>
          <w:lang w:val="it-IT"/>
        </w:rPr>
        <w:t>1.</w:t>
      </w:r>
      <w:r w:rsidRPr="004B0394">
        <w:rPr>
          <w:lang w:val="it-IT"/>
        </w:rPr>
        <w:tab/>
        <w:t>L-applikazzjoni għal ċertifikat għandha tiġi ppreżentata fi żmien  6   xhur mid-data ta’ meta tkun ingħatat l-awtorizzazzjoni msemmija fl-Artikolu 3(1), il-punt (b), sabiex il-prodott jitqiegħed fis-suq bħala prodott mediċinali .</w:t>
      </w:r>
    </w:p>
    <w:p w:rsidR="0095529A" w:rsidRPr="004B0394" w:rsidRDefault="004B0394">
      <w:pPr>
        <w:ind w:left="850" w:hanging="850"/>
        <w:rPr>
          <w:lang w:val="it-IT"/>
        </w:rPr>
      </w:pPr>
      <w:r w:rsidRPr="004B0394">
        <w:rPr>
          <w:lang w:val="it-IT"/>
        </w:rPr>
        <w:t>2.</w:t>
      </w:r>
      <w:r w:rsidRPr="004B0394">
        <w:rPr>
          <w:lang w:val="it-IT"/>
        </w:rPr>
        <w:tab/>
        <w:t>Minkejja l-paragrafu 1, jekk l-awtorizzazzjoni sabiex prodott jitqiegħed fis-suq tingħata qabel ma tingħata l-privattiva bażika, l-applikazzjoni għal ċertifikat għandha tiġi ppreżentata fi żmien  6   xhur mid-data ta’ meta tkun ingħatat il-privattiva.</w:t>
      </w:r>
    </w:p>
    <w:p w:rsidR="0095529A" w:rsidRPr="004B0394" w:rsidRDefault="0029236F">
      <w:pPr>
        <w:ind w:left="850" w:hanging="850"/>
        <w:rPr>
          <w:lang w:val="it-IT"/>
        </w:rPr>
      </w:pPr>
      <w:r>
        <w:rPr>
          <w:lang w:val="it-IT"/>
        </w:rPr>
        <w:br w:type="page"/>
      </w:r>
      <w:r w:rsidR="004B0394" w:rsidRPr="004B0394">
        <w:rPr>
          <w:lang w:val="it-IT"/>
        </w:rPr>
        <w:t>3.</w:t>
      </w:r>
      <w:r w:rsidR="004B0394" w:rsidRPr="004B0394">
        <w:rPr>
          <w:lang w:val="it-IT"/>
        </w:rPr>
        <w:tab/>
        <w:t>L-applikazzjoni għal proroga tista’   tiġi ppreżentata fl-istess żmien  meta tiġi ppreżentata l-applikazzjoni għal ċertifikat jew meta l-applikazzjoni għaċ-ċertifikat tkun pendenti u r-rekwiżiti xierqa tal-punt (d) tal-Artikolu 8(1) jew l-Artikolu 8 (2), rispettivament, ikunu ssodisfati.</w:t>
      </w:r>
    </w:p>
    <w:p w:rsidR="0095529A" w:rsidRPr="004B0394" w:rsidRDefault="004B0394">
      <w:pPr>
        <w:ind w:left="850" w:hanging="850"/>
        <w:rPr>
          <w:lang w:val="it-IT"/>
        </w:rPr>
      </w:pPr>
      <w:r w:rsidRPr="004B0394">
        <w:rPr>
          <w:lang w:val="it-IT"/>
        </w:rPr>
        <w:t>4.</w:t>
      </w:r>
      <w:r w:rsidRPr="004B0394">
        <w:rPr>
          <w:lang w:val="it-IT"/>
        </w:rPr>
        <w:tab/>
        <w:t>L-applikazzjoni għal proroga ta’ ċertifikat li diġà ngħata għandha tiġi ppreżentata mhux aktar tard minn sentejn  (2)  qabel l-iskadenza taċ-ċertifikat.</w:t>
      </w:r>
    </w:p>
    <w:p w:rsidR="0095529A" w:rsidRPr="004B0394" w:rsidRDefault="004B0394">
      <w:pPr>
        <w:jc w:val="center"/>
        <w:rPr>
          <w:lang w:val="it-IT"/>
        </w:rPr>
      </w:pPr>
      <w:r w:rsidRPr="004B0394">
        <w:rPr>
          <w:lang w:val="it-IT"/>
        </w:rPr>
        <w:t>Artikolu 8</w:t>
      </w:r>
      <w:r w:rsidRPr="004B0394">
        <w:rPr>
          <w:lang w:val="it-IT"/>
        </w:rPr>
        <w:br/>
        <w:t>Il-kontenut ta’ applikazzjoni għal ċertifikat</w:t>
      </w:r>
    </w:p>
    <w:p w:rsidR="0095529A" w:rsidRPr="004B0394" w:rsidRDefault="004B0394">
      <w:pPr>
        <w:ind w:left="850" w:hanging="850"/>
        <w:rPr>
          <w:lang w:val="it-IT"/>
        </w:rPr>
      </w:pPr>
      <w:r w:rsidRPr="004B0394">
        <w:rPr>
          <w:lang w:val="it-IT"/>
        </w:rPr>
        <w:t>1.</w:t>
      </w:r>
      <w:r w:rsidRPr="004B0394">
        <w:rPr>
          <w:lang w:val="it-IT"/>
        </w:rPr>
        <w:tab/>
        <w:t>Applikazzjoni għal ċertifikat għandu jkun fiha  dawn li ġejjin :</w:t>
      </w:r>
    </w:p>
    <w:p w:rsidR="0095529A" w:rsidRPr="004B0394" w:rsidRDefault="004B0394">
      <w:pPr>
        <w:ind w:left="1416" w:hanging="566"/>
        <w:rPr>
          <w:lang w:val="it-IT"/>
        </w:rPr>
      </w:pPr>
      <w:r w:rsidRPr="004B0394">
        <w:rPr>
          <w:lang w:val="it-IT"/>
        </w:rPr>
        <w:t>(a)</w:t>
      </w:r>
      <w:r w:rsidRPr="004B0394">
        <w:rPr>
          <w:lang w:val="it-IT"/>
        </w:rPr>
        <w:tab/>
        <w:t>talba għall-għoti ta’ ċertifikat, fejn għandu jkun hemm dikjarat, b’mod partikolari:</w:t>
      </w:r>
    </w:p>
    <w:p w:rsidR="0095529A" w:rsidRPr="004B0394" w:rsidRDefault="004B0394">
      <w:pPr>
        <w:ind w:left="1982" w:hanging="566"/>
        <w:rPr>
          <w:lang w:val="pl-PL"/>
        </w:rPr>
      </w:pPr>
      <w:r w:rsidRPr="004B0394">
        <w:rPr>
          <w:lang w:val="pl-PL"/>
        </w:rPr>
        <w:t>(i)</w:t>
      </w:r>
      <w:r w:rsidRPr="004B0394">
        <w:rPr>
          <w:lang w:val="pl-PL"/>
        </w:rPr>
        <w:tab/>
        <w:t>l-isem u indirizz tal-applikant;</w:t>
      </w:r>
    </w:p>
    <w:p w:rsidR="0095529A" w:rsidRPr="004B0394" w:rsidRDefault="004B0394">
      <w:pPr>
        <w:ind w:left="1982" w:hanging="566"/>
        <w:rPr>
          <w:lang w:val="pl-PL"/>
        </w:rPr>
      </w:pPr>
      <w:r w:rsidRPr="004B0394">
        <w:rPr>
          <w:lang w:val="pl-PL"/>
        </w:rPr>
        <w:t>(ii)</w:t>
      </w:r>
      <w:r w:rsidRPr="004B0394">
        <w:rPr>
          <w:lang w:val="pl-PL"/>
        </w:rPr>
        <w:tab/>
        <w:t>jekk  l-applikant  ikun ħatar rappreżentant, l-isem u indirizz  ta’ dak ir-rappreżentant  ;</w:t>
      </w:r>
    </w:p>
    <w:p w:rsidR="0095529A" w:rsidRPr="004B0394" w:rsidRDefault="004B0394">
      <w:pPr>
        <w:ind w:left="1982" w:hanging="566"/>
        <w:rPr>
          <w:lang w:val="pl-PL"/>
        </w:rPr>
      </w:pPr>
      <w:r w:rsidRPr="004B0394">
        <w:rPr>
          <w:lang w:val="pl-PL"/>
        </w:rPr>
        <w:t>(iii)</w:t>
      </w:r>
      <w:r w:rsidRPr="004B0394">
        <w:rPr>
          <w:lang w:val="pl-PL"/>
        </w:rPr>
        <w:tab/>
        <w:t>in-numru tal-privattiva bażika u t-titolu tal-invenzjoni;</w:t>
      </w:r>
    </w:p>
    <w:p w:rsidR="0095529A" w:rsidRPr="004B0394" w:rsidRDefault="004B0394">
      <w:pPr>
        <w:ind w:left="1982" w:hanging="566"/>
        <w:rPr>
          <w:lang w:val="pl-PL"/>
        </w:rPr>
      </w:pPr>
      <w:r w:rsidRPr="004B0394">
        <w:rPr>
          <w:lang w:val="pl-PL"/>
        </w:rPr>
        <w:t>(iv)</w:t>
      </w:r>
      <w:r w:rsidRPr="004B0394">
        <w:rPr>
          <w:lang w:val="pl-PL"/>
        </w:rPr>
        <w:tab/>
        <w:t>in-numru u d-data tal-ewwel awtorizzazzjoni biex il-prodott ikun jista’ jitqiegħed fis-suq, kif imsemmi fil-punt (b) tal-Artikolu 3 (1) , u, jekk din l-awtorizzazzjoni ma tkunx l-ewwel awtorizzazzjoni għat-tqegħid fis-suq tal-prodott  fl-Unjoni  , in-numru u d-data ta’ dik l-awtorizzazzjoni;</w:t>
      </w:r>
    </w:p>
    <w:p w:rsidR="0095529A" w:rsidRPr="004B0394" w:rsidRDefault="0029236F">
      <w:pPr>
        <w:ind w:left="1416" w:hanging="566"/>
        <w:rPr>
          <w:lang w:val="pl-PL"/>
        </w:rPr>
      </w:pPr>
      <w:r>
        <w:rPr>
          <w:lang w:val="pl-PL"/>
        </w:rPr>
        <w:br w:type="page"/>
      </w:r>
      <w:r w:rsidR="004B0394" w:rsidRPr="004B0394">
        <w:rPr>
          <w:lang w:val="pl-PL"/>
        </w:rPr>
        <w:t>(b)</w:t>
      </w:r>
      <w:r w:rsidR="004B0394" w:rsidRPr="004B0394">
        <w:rPr>
          <w:lang w:val="pl-PL"/>
        </w:rPr>
        <w:tab/>
        <w:t>kopja tal-awtorizzazzjoni biex il-prodott jitqiegħed fis-suq, kif imsemmi fil-punt (b) tal-Artikolu 3(1), fejn il-prodott ikun identifikat, u fejn ikunu jinsabu b’mod partikolari in-numru u d-data tal-awtorizzazzjoni u s-sommarju tal-karatteristiċi tal-prodott elenkati fl-Artikolu 11 tad-Direttiva 2001/83/KE jew l-Artikolu 35   tar-Regolament (UE) 2019/6;</w:t>
      </w:r>
    </w:p>
    <w:p w:rsidR="0095529A" w:rsidRPr="004B0394" w:rsidRDefault="0029236F">
      <w:pPr>
        <w:ind w:left="1416" w:hanging="566"/>
        <w:rPr>
          <w:lang w:val="pl-PL"/>
        </w:rPr>
      </w:pPr>
      <w:r>
        <w:rPr>
          <w:lang w:val="pl-PL"/>
        </w:rPr>
        <w:t>(c)</w:t>
      </w:r>
      <w:r>
        <w:rPr>
          <w:lang w:val="pl-PL"/>
        </w:rPr>
        <w:tab/>
        <w:t xml:space="preserve">fejn </w:t>
      </w:r>
      <w:r w:rsidR="004B0394" w:rsidRPr="004B0394">
        <w:rPr>
          <w:lang w:val="pl-PL"/>
        </w:rPr>
        <w:t>l-awtorizzazzjoni msemmija fil-punt (b) ma tkunx l-ewwel awtorizzazzjoni għat-tqegħid fis-suq tal-prodott bħala prodott mediċinali  fl-Unjoni  , informazzjoni li tirrigwarda l-identità tal-prodott hekk awtorizzat u d-dispożizzjonijiet legali li taħthom tkun seħħet il-proċedura ta’ awtorizzazzjoni, flimkien ma’ kopja tan-notifika li tippubblika l-awtorizzazzjoni fil-pubblikazzjoni uffiċjali xierqa  jew, fin-nuqqas ta’ tali avviż, kwalunkwe dokument ieħor li juri li l-awtorizzazzjoni nħarġet, id-data li fiha nħarġet u l-identità tal-prodott awtorizzat;</w:t>
      </w:r>
    </w:p>
    <w:p w:rsidR="0095529A" w:rsidRPr="004B0394" w:rsidRDefault="0029236F">
      <w:pPr>
        <w:ind w:left="1416" w:hanging="566"/>
        <w:rPr>
          <w:lang w:val="pl-PL"/>
        </w:rPr>
      </w:pPr>
      <w:r>
        <w:rPr>
          <w:lang w:val="pl-PL"/>
        </w:rPr>
        <w:br w:type="page"/>
      </w:r>
      <w:r w:rsidR="004B0394" w:rsidRPr="004B0394">
        <w:rPr>
          <w:lang w:val="pl-PL"/>
        </w:rPr>
        <w:t>(d)</w:t>
      </w:r>
      <w:r w:rsidR="004B0394" w:rsidRPr="004B0394">
        <w:rPr>
          <w:lang w:val="pl-PL"/>
        </w:rPr>
        <w:tab/>
        <w:t>fejn l-applikazzjoni ta’ ċertifikat tinkludi talba għal proroga:</w:t>
      </w:r>
    </w:p>
    <w:p w:rsidR="0095529A" w:rsidRPr="004B0394" w:rsidRDefault="004B0394">
      <w:pPr>
        <w:ind w:left="1982" w:hanging="566"/>
        <w:rPr>
          <w:lang w:val="sv-SE"/>
        </w:rPr>
      </w:pPr>
      <w:r w:rsidRPr="004B0394">
        <w:rPr>
          <w:lang w:val="sv-SE"/>
        </w:rPr>
        <w:t>(i)</w:t>
      </w:r>
      <w:r w:rsidRPr="004B0394">
        <w:rPr>
          <w:lang w:val="sv-SE"/>
        </w:rPr>
        <w:tab/>
        <w:t>kopja tal-istqarrija li tindika l-konformità ma’ pjan ta’ investigazzjoni pedjatrika approvat kif imsemmi fl-Artikolu 36(1) tar-Regolament (KE) Nru</w:t>
      </w:r>
      <w:r w:rsidRPr="004B0394">
        <w:rPr>
          <w:strike/>
          <w:lang w:val="sv-SE"/>
        </w:rPr>
        <w:t>-</w:t>
      </w:r>
      <w:r w:rsidRPr="004B0394">
        <w:rPr>
          <w:lang w:val="sv-SE"/>
        </w:rPr>
        <w:t>1901/2006;</w:t>
      </w:r>
    </w:p>
    <w:p w:rsidR="0095529A" w:rsidRPr="004B0394" w:rsidRDefault="004B0394">
      <w:pPr>
        <w:ind w:left="1982" w:hanging="566"/>
        <w:rPr>
          <w:lang w:val="sv-SE"/>
        </w:rPr>
      </w:pPr>
      <w:r w:rsidRPr="004B0394">
        <w:rPr>
          <w:lang w:val="sv-SE"/>
        </w:rPr>
        <w:t>(ii)</w:t>
      </w:r>
      <w:r w:rsidRPr="004B0394">
        <w:rPr>
          <w:lang w:val="sv-SE"/>
        </w:rPr>
        <w:tab/>
        <w:t>fejn meħtieġ, flimkien mal-kopja tal-awtorizzazzjoni biex jitqiegħed il-prodott fis-suq kif imsemmi fil-punt (b), prova ta’ pussess tal-awtorizzazzjonijiet biex il-prodott jitqiegħed fis-suq tal-Istati Membri l-oħra kollha, kif imsemmi fl-Artikolu 36(3) tar-Regolament (KE) Nru 1901/2006</w:t>
      </w:r>
      <w:r w:rsidR="00234B13">
        <w:rPr>
          <w:lang w:val="sv-SE"/>
        </w:rPr>
        <w:t>;</w:t>
      </w:r>
    </w:p>
    <w:p w:rsidR="0095529A" w:rsidRPr="0029236F" w:rsidRDefault="004B0394">
      <w:pPr>
        <w:ind w:left="1416" w:hanging="566"/>
        <w:rPr>
          <w:b/>
          <w:lang w:val="sv-SE"/>
        </w:rPr>
      </w:pPr>
      <w:r w:rsidRPr="004B0394">
        <w:rPr>
          <w:b/>
          <w:i/>
          <w:lang w:val="sv-SE"/>
        </w:rPr>
        <w:t>(da)</w:t>
      </w:r>
      <w:r w:rsidRPr="004B0394">
        <w:rPr>
          <w:lang w:val="sv-SE"/>
        </w:rPr>
        <w:tab/>
      </w:r>
      <w:r w:rsidRPr="004B0394">
        <w:rPr>
          <w:b/>
          <w:i/>
          <w:lang w:val="sv-SE"/>
        </w:rPr>
        <w:t>jekk applikabbli, il-kunsens tal-parti terza msemmi fl-Artikolu 6(2) ta’ dan ir-Regolament;</w:t>
      </w:r>
      <w:r w:rsidR="0029236F">
        <w:rPr>
          <w:b/>
          <w:lang w:val="sv-SE"/>
        </w:rPr>
        <w:t xml:space="preserve"> [Em. 23]</w:t>
      </w:r>
    </w:p>
    <w:p w:rsidR="0095529A" w:rsidRPr="0029236F" w:rsidRDefault="004B0394">
      <w:pPr>
        <w:ind w:left="1416" w:hanging="566"/>
        <w:rPr>
          <w:b/>
          <w:lang w:val="sv-SE"/>
        </w:rPr>
      </w:pPr>
      <w:r w:rsidRPr="004B0394">
        <w:rPr>
          <w:b/>
          <w:i/>
          <w:lang w:val="sv-SE"/>
        </w:rPr>
        <w:t>(db)</w:t>
      </w:r>
      <w:r w:rsidRPr="004B0394">
        <w:rPr>
          <w:lang w:val="sv-SE"/>
        </w:rPr>
        <w:tab/>
      </w:r>
      <w:r w:rsidRPr="004B0394">
        <w:rPr>
          <w:b/>
          <w:i/>
          <w:lang w:val="sv-SE"/>
        </w:rPr>
        <w:t>informazzjoni dwar kwalunkwe appoġġ finanzjarju pubbliku dirett riċevut għar-riċerka marbuta mal-iżvilupp tal-prodott.</w:t>
      </w:r>
      <w:r w:rsidR="0029236F">
        <w:rPr>
          <w:b/>
          <w:lang w:val="sv-SE"/>
        </w:rPr>
        <w:t xml:space="preserve"> [Em. 24]</w:t>
      </w:r>
    </w:p>
    <w:p w:rsidR="0095529A" w:rsidRPr="004B0394" w:rsidRDefault="0029236F">
      <w:pPr>
        <w:ind w:left="850" w:hanging="850"/>
        <w:rPr>
          <w:lang w:val="sv-SE"/>
        </w:rPr>
      </w:pPr>
      <w:r>
        <w:rPr>
          <w:lang w:val="sv-SE"/>
        </w:rPr>
        <w:br w:type="page"/>
      </w:r>
      <w:r w:rsidR="004B0394" w:rsidRPr="004B0394">
        <w:rPr>
          <w:lang w:val="sv-SE"/>
        </w:rPr>
        <w:t>2.</w:t>
      </w:r>
      <w:r w:rsidR="004B0394" w:rsidRPr="004B0394">
        <w:rPr>
          <w:lang w:val="sv-SE"/>
        </w:rPr>
        <w:tab/>
        <w:t>Fejn l-applikazzjoni għal ċertifikat tkun pendenti, applikazzjoni għal proroga taħt l-Artikolu 7(3) għandha tinkludi d-dettalji msemmija fil-punt (d) tal-paragrafu 1 ta’ dan l-Artikolu u referenza għall-applikazzjoni għal ċertifikat diġà ppreżentata.</w:t>
      </w:r>
    </w:p>
    <w:p w:rsidR="0095529A" w:rsidRPr="004B0394" w:rsidRDefault="004B0394">
      <w:pPr>
        <w:ind w:left="850" w:hanging="850"/>
        <w:rPr>
          <w:lang w:val="sv-SE"/>
        </w:rPr>
      </w:pPr>
      <w:r w:rsidRPr="004B0394">
        <w:rPr>
          <w:lang w:val="sv-SE"/>
        </w:rPr>
        <w:t>3.</w:t>
      </w:r>
      <w:r w:rsidRPr="004B0394">
        <w:rPr>
          <w:lang w:val="sv-SE"/>
        </w:rPr>
        <w:tab/>
        <w:t>L-applikazzjoni għal proroga ta’ ċertifikat li diġà ngħata għandha jkun fiha d-dettalji msemmija  fil-punt (d) tal-paragrafu 1, u kopja taċ-ċertifikat diġà mogħti.</w:t>
      </w:r>
    </w:p>
    <w:p w:rsidR="0095529A" w:rsidRPr="004B0394" w:rsidRDefault="004B0394">
      <w:pPr>
        <w:ind w:left="850" w:hanging="850"/>
        <w:rPr>
          <w:lang w:val="sv-SE"/>
        </w:rPr>
      </w:pPr>
      <w:r w:rsidRPr="004B0394">
        <w:rPr>
          <w:lang w:val="sv-SE"/>
        </w:rPr>
        <w:t>4.</w:t>
      </w:r>
      <w:r w:rsidRPr="004B0394">
        <w:rPr>
          <w:lang w:val="sv-SE"/>
        </w:rPr>
        <w:tab/>
        <w:t>L-Istati Membri jistgħu jiddisponu li għandha titħallas miżata meta ssir applikazzjoni għal ċertifikat u meta ssir applikazzjoni għall-proroga ta’ ċertifikat.</w:t>
      </w:r>
    </w:p>
    <w:p w:rsidR="0095529A" w:rsidRPr="004B0394" w:rsidRDefault="004B0394">
      <w:pPr>
        <w:jc w:val="center"/>
        <w:rPr>
          <w:lang w:val="pl-PL"/>
        </w:rPr>
      </w:pPr>
      <w:r w:rsidRPr="004B0394">
        <w:rPr>
          <w:lang w:val="pl-PL"/>
        </w:rPr>
        <w:t>Artikolu 9</w:t>
      </w:r>
      <w:r w:rsidRPr="004B0394">
        <w:rPr>
          <w:lang w:val="pl-PL"/>
        </w:rPr>
        <w:br/>
        <w:t>Preżentazzjoni ta’ applikazzjoni għal ċertifikat</w:t>
      </w:r>
    </w:p>
    <w:p w:rsidR="0095529A" w:rsidRPr="004B0394" w:rsidRDefault="004B0394">
      <w:pPr>
        <w:ind w:left="850" w:hanging="850"/>
        <w:rPr>
          <w:lang w:val="pl-PL"/>
        </w:rPr>
      </w:pPr>
      <w:r w:rsidRPr="004B0394">
        <w:rPr>
          <w:lang w:val="pl-PL"/>
        </w:rPr>
        <w:t>1.</w:t>
      </w:r>
      <w:r w:rsidRPr="004B0394">
        <w:rPr>
          <w:lang w:val="pl-PL"/>
        </w:rPr>
        <w:tab/>
        <w:t>L-applikazzjoni għal ċertifikat għandha tiġi ppreżentata fl-uffiċċju għall-proprjetà industrijali kompetenti tal-Istat Membru li jkun ħareġ il-privattiva bażika jew f’isem min tkun ingħatat u fejn l-awtorizzazzjoni msemmija fil-punt (b) tal-Artikolu 3(1), sabiex prodott jitqiegħed fis-suq tkun inkisbet, sakemm l-Istat Membru ma jkunx innomina awtorità oħra għal dan il-għan.</w:t>
      </w:r>
    </w:p>
    <w:p w:rsidR="0095529A" w:rsidRPr="004B0394" w:rsidRDefault="004B0394">
      <w:pPr>
        <w:ind w:left="850"/>
        <w:rPr>
          <w:lang w:val="pl-PL"/>
        </w:rPr>
      </w:pPr>
      <w:r w:rsidRPr="004B0394">
        <w:rPr>
          <w:lang w:val="pl-PL"/>
        </w:rPr>
        <w:t>L-applikazzjoni għal proroga ta’ ċertifikat għandha tkun preżentata mal-awtorità kompetenti tal-Istat Membru kkonċernat.</w:t>
      </w:r>
    </w:p>
    <w:p w:rsidR="0095529A" w:rsidRPr="004B0394" w:rsidRDefault="0029236F">
      <w:pPr>
        <w:ind w:left="850" w:hanging="850"/>
        <w:rPr>
          <w:lang w:val="pl-PL"/>
        </w:rPr>
      </w:pPr>
      <w:r>
        <w:rPr>
          <w:lang w:val="pl-PL"/>
        </w:rPr>
        <w:br w:type="page"/>
      </w:r>
      <w:r w:rsidR="004B0394" w:rsidRPr="004B0394">
        <w:rPr>
          <w:lang w:val="pl-PL"/>
        </w:rPr>
        <w:t>2.</w:t>
      </w:r>
      <w:r w:rsidR="004B0394" w:rsidRPr="004B0394">
        <w:rPr>
          <w:lang w:val="pl-PL"/>
        </w:rPr>
        <w:tab/>
        <w:t>In-notifika tal-applikazzjoni għal ċertifikat għandha tiġi ppubblikata mill-awtorità msemmija fil-paragrafu 1. In-notifika   għandha tinkludi l-informazzjoni kollha li ġejja :</w:t>
      </w:r>
    </w:p>
    <w:p w:rsidR="0095529A" w:rsidRPr="004B0394" w:rsidRDefault="004B0394">
      <w:pPr>
        <w:ind w:left="1416" w:hanging="566"/>
        <w:rPr>
          <w:lang w:val="pl-PL"/>
        </w:rPr>
      </w:pPr>
      <w:r w:rsidRPr="004B0394">
        <w:rPr>
          <w:lang w:val="pl-PL"/>
        </w:rPr>
        <w:t>(a)</w:t>
      </w:r>
      <w:r w:rsidRPr="004B0394">
        <w:rPr>
          <w:lang w:val="pl-PL"/>
        </w:rPr>
        <w:tab/>
        <w:t>l-isem u indirizz tal-applikant;</w:t>
      </w:r>
    </w:p>
    <w:p w:rsidR="0095529A" w:rsidRPr="00E72A81" w:rsidRDefault="004B0394">
      <w:pPr>
        <w:ind w:left="1416" w:hanging="566"/>
        <w:rPr>
          <w:lang w:val="pl-PL"/>
        </w:rPr>
      </w:pPr>
      <w:r w:rsidRPr="00E72A81">
        <w:rPr>
          <w:lang w:val="pl-PL"/>
        </w:rPr>
        <w:t>(b)</w:t>
      </w:r>
      <w:r w:rsidRPr="00E72A81">
        <w:rPr>
          <w:lang w:val="pl-PL"/>
        </w:rPr>
        <w:tab/>
        <w:t>in-numru tal-privattiva bażika;</w:t>
      </w:r>
    </w:p>
    <w:p w:rsidR="0095529A" w:rsidRPr="00E72A81" w:rsidRDefault="004B0394">
      <w:pPr>
        <w:ind w:left="1416" w:hanging="566"/>
        <w:rPr>
          <w:lang w:val="pl-PL"/>
        </w:rPr>
      </w:pPr>
      <w:r w:rsidRPr="00E72A81">
        <w:rPr>
          <w:lang w:val="pl-PL"/>
        </w:rPr>
        <w:t>(c)</w:t>
      </w:r>
      <w:r w:rsidRPr="00E72A81">
        <w:rPr>
          <w:lang w:val="pl-PL"/>
        </w:rPr>
        <w:tab/>
        <w:t>it-titolu tal-invenzjoni;</w:t>
      </w:r>
    </w:p>
    <w:p w:rsidR="0095529A" w:rsidRPr="00E72A81" w:rsidRDefault="004B0394">
      <w:pPr>
        <w:ind w:left="1416" w:hanging="566"/>
        <w:rPr>
          <w:lang w:val="pl-PL"/>
        </w:rPr>
      </w:pPr>
      <w:r w:rsidRPr="00E72A81">
        <w:rPr>
          <w:lang w:val="pl-PL"/>
        </w:rPr>
        <w:t>(d)</w:t>
      </w:r>
      <w:r w:rsidRPr="00E72A81">
        <w:rPr>
          <w:lang w:val="pl-PL"/>
        </w:rPr>
        <w:tab/>
        <w:t>in-numru u d-data tal-awtorizzazzjoni sabiex il-prodott jitqiegħed fuq is-suq, imsemmija fil-punt (b) tal-Artikolu 3(1) , u l-prodott identifikat f’dik l-awtorizzazzjoni;</w:t>
      </w:r>
    </w:p>
    <w:p w:rsidR="0095529A" w:rsidRPr="00E72A81" w:rsidRDefault="004B0394">
      <w:pPr>
        <w:ind w:left="1416" w:hanging="566"/>
        <w:rPr>
          <w:lang w:val="pl-PL"/>
        </w:rPr>
      </w:pPr>
      <w:r w:rsidRPr="00E72A81">
        <w:rPr>
          <w:lang w:val="pl-PL"/>
        </w:rPr>
        <w:t>(e)</w:t>
      </w:r>
      <w:r w:rsidRPr="00E72A81">
        <w:rPr>
          <w:lang w:val="pl-PL"/>
        </w:rPr>
        <w:tab/>
        <w:t>fejn relevanti, in-numru u d-data tal-ewwel awtorizzazzjoni sabiex il-prodott jitqiegħed fis-suq  fl-Unjoni  ;</w:t>
      </w:r>
    </w:p>
    <w:p w:rsidR="0095529A" w:rsidRPr="00E72A81" w:rsidRDefault="004B0394">
      <w:pPr>
        <w:ind w:left="1416" w:hanging="566"/>
        <w:rPr>
          <w:lang w:val="pl-PL"/>
        </w:rPr>
      </w:pPr>
      <w:r w:rsidRPr="00E72A81">
        <w:rPr>
          <w:lang w:val="pl-PL"/>
        </w:rPr>
        <w:t>(f)</w:t>
      </w:r>
      <w:r w:rsidRPr="00E72A81">
        <w:rPr>
          <w:lang w:val="pl-PL"/>
        </w:rPr>
        <w:tab/>
        <w:t>fejn hu applikabbli, indikazzjoni li l-applikazzjoni tinkludi applikazzjoni għal proroga.</w:t>
      </w:r>
    </w:p>
    <w:p w:rsidR="0095529A" w:rsidRPr="00E72A81" w:rsidRDefault="0029236F">
      <w:pPr>
        <w:ind w:left="850" w:hanging="850"/>
        <w:rPr>
          <w:lang w:val="pl-PL"/>
        </w:rPr>
      </w:pPr>
      <w:r w:rsidRPr="00E72A81">
        <w:rPr>
          <w:lang w:val="pl-PL"/>
        </w:rPr>
        <w:br w:type="page"/>
      </w:r>
      <w:r w:rsidR="004B0394" w:rsidRPr="00E72A81">
        <w:rPr>
          <w:lang w:val="pl-PL"/>
        </w:rPr>
        <w:t>3.</w:t>
      </w:r>
      <w:r w:rsidR="004B0394" w:rsidRPr="00E72A81">
        <w:rPr>
          <w:lang w:val="pl-PL"/>
        </w:rPr>
        <w:tab/>
        <w:t>Il-paragrafu 2 għandu japplika għan-notifika tal-applikazzjoni għal proroga ta’ ċertifikat li kien diġà ingħata jew fejn applikazzjoni għal ċertifikat tkun għadha pendenti. In-notifika għandha jkun fiha wkoll indikazzjoni tal-applikazzjoni għal proroga taċ-ċertifikat.</w:t>
      </w:r>
    </w:p>
    <w:p w:rsidR="0095529A" w:rsidRPr="00E72A81" w:rsidRDefault="004B0394">
      <w:pPr>
        <w:jc w:val="center"/>
        <w:rPr>
          <w:lang w:val="pl-PL"/>
        </w:rPr>
      </w:pPr>
      <w:r w:rsidRPr="00E72A81">
        <w:rPr>
          <w:lang w:val="pl-PL"/>
        </w:rPr>
        <w:t>Artikolu 10</w:t>
      </w:r>
      <w:r w:rsidRPr="00E72A81">
        <w:rPr>
          <w:lang w:val="pl-PL"/>
        </w:rPr>
        <w:br/>
        <w:t>Ħruġ ta’ ċertifikat jew ċaħda tal-applikazzjoni għal ċertifikat</w:t>
      </w:r>
    </w:p>
    <w:p w:rsidR="0095529A" w:rsidRPr="00E72A81" w:rsidRDefault="004B0394">
      <w:pPr>
        <w:ind w:left="850" w:hanging="850"/>
        <w:rPr>
          <w:lang w:val="pl-PL"/>
        </w:rPr>
      </w:pPr>
      <w:r w:rsidRPr="00E72A81">
        <w:rPr>
          <w:lang w:val="pl-PL"/>
        </w:rPr>
        <w:t>1.</w:t>
      </w:r>
      <w:r w:rsidRPr="00E72A81">
        <w:rPr>
          <w:lang w:val="pl-PL"/>
        </w:rPr>
        <w:tab/>
        <w:t>Jekk l-applikazzjoni għal ċertifikat u l-prodott  relatat magħha jissodisfaw il-kondizzjonijiet stipulati  f’dan il-Kapitolu, l-awtorità msemmija fl-Artikolu 9(1) għandha toħroġ iċ-ċertifikat.</w:t>
      </w:r>
    </w:p>
    <w:p w:rsidR="0095529A" w:rsidRPr="00E72A81" w:rsidRDefault="004B0394">
      <w:pPr>
        <w:ind w:left="850" w:hanging="850"/>
        <w:rPr>
          <w:lang w:val="pl-PL"/>
        </w:rPr>
      </w:pPr>
      <w:r w:rsidRPr="00E72A81">
        <w:rPr>
          <w:lang w:val="pl-PL"/>
        </w:rPr>
        <w:t>2.</w:t>
      </w:r>
      <w:r w:rsidRPr="00E72A81">
        <w:rPr>
          <w:lang w:val="pl-PL"/>
        </w:rPr>
        <w:tab/>
        <w:t>L-awtorità msemmija fl-Artikolu 9(1) għandha, mingħajr preġudizzju għall-paragrafu 3  ta’ dan l-Artikolu , tiċħad l-applikazzjoni għal ċertifikat jekk l-applikazzjoni jew il-prodott  relatat magħha ma jissodisfawx il-kondizzjonijiet stipulati f’dan il-Kapitolu.</w:t>
      </w:r>
    </w:p>
    <w:p w:rsidR="0095529A" w:rsidRPr="00E72A81" w:rsidRDefault="004B0394">
      <w:pPr>
        <w:ind w:left="850" w:hanging="850"/>
        <w:rPr>
          <w:lang w:val="pl-PL"/>
        </w:rPr>
      </w:pPr>
      <w:r w:rsidRPr="00E72A81">
        <w:rPr>
          <w:lang w:val="pl-PL"/>
        </w:rPr>
        <w:t>3.</w:t>
      </w:r>
      <w:r w:rsidRPr="00E72A81">
        <w:rPr>
          <w:lang w:val="pl-PL"/>
        </w:rPr>
        <w:tab/>
        <w:t>Jekk l-applikazzjoni għal ċertifikat ma tissodisfax il-kondizzjonijiet stipulati fl-Artikolu 8, l-awtorità msemmija fl-Artikolu 9(1) għandha tistaqsi lill-applikant biex jirrettifika l-irregolarità, jew li jeffettwa l-ħlas, fi żmien definit.</w:t>
      </w:r>
    </w:p>
    <w:p w:rsidR="0095529A" w:rsidRPr="00E72A81" w:rsidRDefault="0029236F">
      <w:pPr>
        <w:ind w:left="850" w:hanging="850"/>
        <w:rPr>
          <w:lang w:val="pl-PL"/>
        </w:rPr>
      </w:pPr>
      <w:r w:rsidRPr="00E72A81">
        <w:rPr>
          <w:lang w:val="pl-PL"/>
        </w:rPr>
        <w:br w:type="page"/>
      </w:r>
      <w:r w:rsidR="004B0394" w:rsidRPr="00E72A81">
        <w:rPr>
          <w:lang w:val="pl-PL"/>
        </w:rPr>
        <w:t>4.</w:t>
      </w:r>
      <w:r w:rsidR="004B0394" w:rsidRPr="00E72A81">
        <w:rPr>
          <w:lang w:val="pl-PL"/>
        </w:rPr>
        <w:tab/>
        <w:t>Jekk l-irregolarità ma tiġix irrettifikata jew il-ħlas ma jsirx taħt il-paragrafu 3 fiż-żmien definit, l-awtorità għandha tiċħad l-applikazzjoni.</w:t>
      </w:r>
    </w:p>
    <w:p w:rsidR="0095529A" w:rsidRPr="00E72A81" w:rsidRDefault="004B0394">
      <w:pPr>
        <w:ind w:left="850" w:hanging="850"/>
        <w:rPr>
          <w:lang w:val="pl-PL"/>
        </w:rPr>
      </w:pPr>
      <w:r w:rsidRPr="00E72A81">
        <w:rPr>
          <w:lang w:val="pl-PL"/>
        </w:rPr>
        <w:t>5.</w:t>
      </w:r>
      <w:r w:rsidRPr="00E72A81">
        <w:rPr>
          <w:lang w:val="pl-PL"/>
        </w:rPr>
        <w:tab/>
        <w:t>Iżda l-Istati Membri jistgħu jagħtu lok illi l-awtorità li għaliha saret referenza fl-Artikolu 9(1) tikkonċedi ċertifikati mingħajr ma tivverifika illi l-kondizzjonijiet  stipulati fl-Artikolu 3(1), il-punti (c) u (d), ikunu ssodisfati.</w:t>
      </w:r>
    </w:p>
    <w:p w:rsidR="0095529A" w:rsidRPr="00E72A81" w:rsidRDefault="004B0394">
      <w:pPr>
        <w:ind w:left="850" w:hanging="850"/>
        <w:rPr>
          <w:lang w:val="pl-PL"/>
        </w:rPr>
      </w:pPr>
      <w:r w:rsidRPr="00E72A81">
        <w:rPr>
          <w:lang w:val="pl-PL"/>
        </w:rPr>
        <w:t>6.</w:t>
      </w:r>
      <w:r w:rsidRPr="00E72A81">
        <w:rPr>
          <w:lang w:val="pl-PL"/>
        </w:rPr>
        <w:tab/>
        <w:t>Il-paragrafi 1 sa 4 għandhom japplikaw mutatis mutandis għall-applikazzjoni għal proroga.</w:t>
      </w:r>
    </w:p>
    <w:p w:rsidR="0095529A" w:rsidRPr="00E72A81" w:rsidRDefault="0029236F">
      <w:pPr>
        <w:jc w:val="center"/>
        <w:rPr>
          <w:lang w:val="pl-PL"/>
        </w:rPr>
      </w:pPr>
      <w:r w:rsidRPr="00E72A81">
        <w:rPr>
          <w:lang w:val="pl-PL"/>
        </w:rPr>
        <w:br w:type="page"/>
      </w:r>
      <w:r w:rsidR="004B0394" w:rsidRPr="00E72A81">
        <w:rPr>
          <w:lang w:val="pl-PL"/>
        </w:rPr>
        <w:t>Artikolu 11</w:t>
      </w:r>
      <w:r w:rsidR="004B0394" w:rsidRPr="00E72A81">
        <w:rPr>
          <w:lang w:val="pl-PL"/>
        </w:rPr>
        <w:br/>
        <w:t>Pubblikazzjoni</w:t>
      </w:r>
    </w:p>
    <w:p w:rsidR="0095529A" w:rsidRPr="00E72A81" w:rsidRDefault="004B0394">
      <w:pPr>
        <w:ind w:left="850" w:hanging="850"/>
        <w:rPr>
          <w:b/>
          <w:lang w:val="pl-PL"/>
        </w:rPr>
      </w:pPr>
      <w:r w:rsidRPr="00E72A81">
        <w:rPr>
          <w:lang w:val="pl-PL"/>
        </w:rPr>
        <w:t>1.</w:t>
      </w:r>
      <w:r w:rsidRPr="00E72A81">
        <w:rPr>
          <w:lang w:val="pl-PL"/>
        </w:rPr>
        <w:tab/>
        <w:t>L-awtorità msemmija fl-Artikolu 9(1) għandha tippubblika</w:t>
      </w:r>
      <w:r w:rsidRPr="00E72A81">
        <w:rPr>
          <w:strike/>
          <w:lang w:val="pl-PL"/>
        </w:rPr>
        <w:t xml:space="preserve"> , mill-aktar fis possibbli</w:t>
      </w:r>
      <w:r w:rsidRPr="00E72A81">
        <w:rPr>
          <w:b/>
          <w:i/>
          <w:lang w:val="pl-PL"/>
        </w:rPr>
        <w:t>, mingħajr dewmien żejjed</w:t>
      </w:r>
      <w:r w:rsidRPr="00E72A81">
        <w:rPr>
          <w:lang w:val="pl-PL"/>
        </w:rPr>
        <w:t>,notifika tal-fatt li jkun inħareġ ċertifikat. In-notifikagħandha tinkludi l-informazzjoni kollha li ġejja:</w:t>
      </w:r>
      <w:r w:rsidR="0029236F" w:rsidRPr="00E72A81">
        <w:rPr>
          <w:b/>
          <w:lang w:val="pl-PL"/>
        </w:rPr>
        <w:t xml:space="preserve"> [Em. 25]</w:t>
      </w:r>
    </w:p>
    <w:p w:rsidR="0095529A" w:rsidRPr="00E72A81" w:rsidRDefault="004B0394">
      <w:pPr>
        <w:ind w:left="1416" w:hanging="566"/>
        <w:rPr>
          <w:lang w:val="pl-PL"/>
        </w:rPr>
      </w:pPr>
      <w:r w:rsidRPr="00E72A81">
        <w:rPr>
          <w:lang w:val="pl-PL"/>
        </w:rPr>
        <w:t>(a)</w:t>
      </w:r>
      <w:r w:rsidRPr="00E72A81">
        <w:rPr>
          <w:lang w:val="pl-PL"/>
        </w:rPr>
        <w:tab/>
        <w:t>l-isem u l-indirizz tad-detentur taċ-ċertifikat;</w:t>
      </w:r>
    </w:p>
    <w:p w:rsidR="0095529A" w:rsidRPr="004B0394" w:rsidRDefault="004B0394">
      <w:pPr>
        <w:ind w:left="1416" w:hanging="566"/>
        <w:rPr>
          <w:lang w:val="sv-SE"/>
        </w:rPr>
      </w:pPr>
      <w:r w:rsidRPr="004B0394">
        <w:rPr>
          <w:lang w:val="sv-SE"/>
        </w:rPr>
        <w:t>(b)</w:t>
      </w:r>
      <w:r w:rsidRPr="004B0394">
        <w:rPr>
          <w:lang w:val="sv-SE"/>
        </w:rPr>
        <w:tab/>
        <w:t>in-numru tal-privattiva bażika;</w:t>
      </w:r>
    </w:p>
    <w:p w:rsidR="0095529A" w:rsidRPr="004B0394" w:rsidRDefault="004B0394">
      <w:pPr>
        <w:ind w:left="1416" w:hanging="566"/>
        <w:rPr>
          <w:lang w:val="sv-SE"/>
        </w:rPr>
      </w:pPr>
      <w:r w:rsidRPr="004B0394">
        <w:rPr>
          <w:lang w:val="sv-SE"/>
        </w:rPr>
        <w:t>(c)</w:t>
      </w:r>
      <w:r w:rsidRPr="004B0394">
        <w:rPr>
          <w:lang w:val="sv-SE"/>
        </w:rPr>
        <w:tab/>
        <w:t>it-titolu tal-invenzjoni;</w:t>
      </w:r>
    </w:p>
    <w:p w:rsidR="0095529A" w:rsidRPr="004B0394" w:rsidRDefault="004B0394">
      <w:pPr>
        <w:ind w:left="1416" w:hanging="566"/>
        <w:rPr>
          <w:lang w:val="sv-SE"/>
        </w:rPr>
      </w:pPr>
      <w:r w:rsidRPr="004B0394">
        <w:rPr>
          <w:lang w:val="sv-SE"/>
        </w:rPr>
        <w:t>(d)</w:t>
      </w:r>
      <w:r w:rsidRPr="004B0394">
        <w:rPr>
          <w:lang w:val="sv-SE"/>
        </w:rPr>
        <w:tab/>
        <w:t>in-numru u d-data tal-awtorizzazzjoni sabiex il-prodott jitqiegħed fuq is-suq, imsemmija fil-punt (b) tal-Artikolu 3(1) , u l-prodott identifikat f’dik l-awtorizzazzjoni;</w:t>
      </w:r>
    </w:p>
    <w:p w:rsidR="0095529A" w:rsidRPr="004B0394" w:rsidRDefault="004B0394">
      <w:pPr>
        <w:ind w:left="1416" w:hanging="566"/>
        <w:rPr>
          <w:lang w:val="sv-SE"/>
        </w:rPr>
      </w:pPr>
      <w:r w:rsidRPr="004B0394">
        <w:rPr>
          <w:lang w:val="sv-SE"/>
        </w:rPr>
        <w:t>(e)</w:t>
      </w:r>
      <w:r w:rsidRPr="004B0394">
        <w:rPr>
          <w:lang w:val="sv-SE"/>
        </w:rPr>
        <w:tab/>
        <w:t>fejn relevanti, in-numru u d-data tal-ewwel awtorizzazzjoni sabiex il-prodott jitqiegħed fis-suq  fl-Unjoni  ;</w:t>
      </w:r>
    </w:p>
    <w:p w:rsidR="0095529A" w:rsidRPr="004B0394" w:rsidRDefault="004B0394">
      <w:pPr>
        <w:ind w:left="1416" w:hanging="566"/>
        <w:rPr>
          <w:lang w:val="sv-SE"/>
        </w:rPr>
      </w:pPr>
      <w:r w:rsidRPr="004B0394">
        <w:rPr>
          <w:lang w:val="sv-SE"/>
        </w:rPr>
        <w:t>(f)</w:t>
      </w:r>
      <w:r w:rsidRPr="004B0394">
        <w:rPr>
          <w:lang w:val="sv-SE"/>
        </w:rPr>
        <w:tab/>
        <w:t>iż-żmien ta’ validità taċ-ċertifikat.</w:t>
      </w:r>
    </w:p>
    <w:p w:rsidR="0095529A" w:rsidRPr="0029236F" w:rsidRDefault="004B0394">
      <w:pPr>
        <w:ind w:left="1416" w:hanging="566"/>
        <w:rPr>
          <w:b/>
          <w:lang w:val="sv-SE"/>
        </w:rPr>
      </w:pPr>
      <w:r w:rsidRPr="004B0394">
        <w:rPr>
          <w:b/>
          <w:i/>
          <w:lang w:val="sv-SE"/>
        </w:rPr>
        <w:t>(fa)</w:t>
      </w:r>
      <w:r w:rsidRPr="004B0394">
        <w:rPr>
          <w:lang w:val="sv-SE"/>
        </w:rPr>
        <w:tab/>
      </w:r>
      <w:r w:rsidRPr="004B0394">
        <w:rPr>
          <w:b/>
          <w:i/>
          <w:lang w:val="sv-SE"/>
        </w:rPr>
        <w:t>informazzjoni dwar kwalunkwe appoġġ finanzjarju pubbliku dirett riċevut għar-riċerka marbuta mal-iżvilupp tal-prodott.</w:t>
      </w:r>
      <w:r w:rsidR="0029236F">
        <w:rPr>
          <w:b/>
          <w:lang w:val="sv-SE"/>
        </w:rPr>
        <w:t xml:space="preserve"> [Em. 26]</w:t>
      </w:r>
    </w:p>
    <w:p w:rsidR="0095529A" w:rsidRPr="004B0394" w:rsidRDefault="0029236F">
      <w:pPr>
        <w:ind w:left="850" w:hanging="850"/>
        <w:rPr>
          <w:lang w:val="sv-SE"/>
        </w:rPr>
      </w:pPr>
      <w:r>
        <w:rPr>
          <w:lang w:val="sv-SE"/>
        </w:rPr>
        <w:br w:type="page"/>
      </w:r>
      <w:r w:rsidR="004B0394" w:rsidRPr="004B0394">
        <w:rPr>
          <w:lang w:val="sv-SE"/>
        </w:rPr>
        <w:t>2.</w:t>
      </w:r>
      <w:r w:rsidR="004B0394" w:rsidRPr="004B0394">
        <w:rPr>
          <w:lang w:val="sv-SE"/>
        </w:rPr>
        <w:tab/>
        <w:t>L-awtorità msemmija fl-Artikolu 9(1) għandha tippubblika , mill-aktar fis possibbli,  notifika tal-fatt li l-applikazzjoni għal ċertifikat ġiet miċħuda. Fin-notifika għandha titniżżel ta’ mill-anqas l-informazzjoni elenkata fl-Artikolu 9(2).</w:t>
      </w:r>
    </w:p>
    <w:p w:rsidR="0095529A" w:rsidRPr="004B0394" w:rsidRDefault="004B0394">
      <w:pPr>
        <w:ind w:left="850" w:hanging="850"/>
        <w:rPr>
          <w:lang w:val="sv-SE"/>
        </w:rPr>
      </w:pPr>
      <w:r w:rsidRPr="004B0394">
        <w:rPr>
          <w:lang w:val="sv-SE"/>
        </w:rPr>
        <w:t>3.</w:t>
      </w:r>
      <w:r w:rsidRPr="004B0394">
        <w:rPr>
          <w:lang w:val="sv-SE"/>
        </w:rPr>
        <w:tab/>
        <w:t>Il-paragrafi 1 u 2 għandhom japplikaw għan-notifika tal-fatt li l-proroga ta’ ċertifikat ingħatat jew tal-fatt li applikazzjoni għal proroga ġiet miċħuda.</w:t>
      </w:r>
    </w:p>
    <w:p w:rsidR="0095529A" w:rsidRPr="004B0394" w:rsidRDefault="004B0394">
      <w:pPr>
        <w:ind w:left="850" w:hanging="850"/>
        <w:rPr>
          <w:lang w:val="sv-SE"/>
        </w:rPr>
      </w:pPr>
      <w:r w:rsidRPr="004B0394">
        <w:rPr>
          <w:lang w:val="sv-SE"/>
        </w:rPr>
        <w:t>4.</w:t>
      </w:r>
      <w:r w:rsidRPr="004B0394">
        <w:rPr>
          <w:lang w:val="sv-SE"/>
        </w:rPr>
        <w:tab/>
        <w:t>L-awtorità msemmija fl-Artikolu 9(1) għandha tippubblika, mill-aktar fis possibbli, l-informazzjoni elenkata fl-Artikolu 5(5), flimkien mad-data tan-notifika ta’ dik l-informazzjoni. Għandha tippubblika wkoll, mill-aktar fis possibbli, kwalunkwe bidla f’din l-informazzjoni f’konformità mal-Artikolu 5(2), il-punt (c) .</w:t>
      </w:r>
    </w:p>
    <w:p w:rsidR="0095529A" w:rsidRPr="004B0394" w:rsidRDefault="004B0394">
      <w:pPr>
        <w:jc w:val="center"/>
        <w:rPr>
          <w:lang w:val="sv-SE"/>
        </w:rPr>
      </w:pPr>
      <w:r w:rsidRPr="004B0394">
        <w:rPr>
          <w:lang w:val="sv-SE"/>
        </w:rPr>
        <w:t>Artikolu 12</w:t>
      </w:r>
      <w:r w:rsidRPr="004B0394">
        <w:rPr>
          <w:lang w:val="sv-SE"/>
        </w:rPr>
        <w:br/>
        <w:t>Tariffi</w:t>
      </w:r>
    </w:p>
    <w:p w:rsidR="0095529A" w:rsidRPr="004B0394" w:rsidRDefault="004B0394">
      <w:pPr>
        <w:ind w:left="850" w:hanging="850"/>
        <w:rPr>
          <w:lang w:val="sv-SE"/>
        </w:rPr>
      </w:pPr>
      <w:r w:rsidRPr="004B0394">
        <w:rPr>
          <w:lang w:val="sv-SE"/>
        </w:rPr>
        <w:t>1.</w:t>
      </w:r>
      <w:r w:rsidRPr="004B0394">
        <w:rPr>
          <w:lang w:val="sv-SE"/>
        </w:rPr>
        <w:tab/>
        <w:t>L-Istati Membri jistgħu jirrikjedu li ċ-ċertifikat ikun soġġett għall-ħlas ta’ tariffi annwali.</w:t>
      </w:r>
    </w:p>
    <w:p w:rsidR="0095529A" w:rsidRPr="004B0394" w:rsidRDefault="004B0394">
      <w:pPr>
        <w:ind w:left="850" w:hanging="850"/>
        <w:rPr>
          <w:lang w:val="sv-SE"/>
        </w:rPr>
      </w:pPr>
      <w:r w:rsidRPr="004B0394">
        <w:rPr>
          <w:lang w:val="sv-SE"/>
        </w:rPr>
        <w:t>2.</w:t>
      </w:r>
      <w:r w:rsidRPr="004B0394">
        <w:rPr>
          <w:lang w:val="sv-SE"/>
        </w:rPr>
        <w:tab/>
        <w:t>L-Istati Membri jistgħu jirrikjedu li n-notifiki msemmija fl-Artikolu 5(2), il-punti (b) u (c),  ikunu soġġetti għall-ħlas ta’ tariffa.</w:t>
      </w:r>
    </w:p>
    <w:p w:rsidR="0095529A" w:rsidRPr="004B0394" w:rsidRDefault="0029236F">
      <w:pPr>
        <w:jc w:val="center"/>
        <w:rPr>
          <w:lang w:val="sv-SE"/>
        </w:rPr>
      </w:pPr>
      <w:r>
        <w:rPr>
          <w:lang w:val="sv-SE"/>
        </w:rPr>
        <w:br w:type="page"/>
      </w:r>
      <w:r w:rsidR="004B0394" w:rsidRPr="004B0394">
        <w:rPr>
          <w:lang w:val="sv-SE"/>
        </w:rPr>
        <w:t>Artikolu 13</w:t>
      </w:r>
      <w:r w:rsidR="004B0394" w:rsidRPr="004B0394">
        <w:rPr>
          <w:lang w:val="sv-SE"/>
        </w:rPr>
        <w:br/>
        <w:t>Żmien ta’ validità taċ-ċertifikat</w:t>
      </w:r>
    </w:p>
    <w:p w:rsidR="0095529A" w:rsidRPr="004B0394" w:rsidRDefault="004B0394">
      <w:pPr>
        <w:ind w:left="850" w:hanging="850"/>
        <w:rPr>
          <w:lang w:val="sv-SE"/>
        </w:rPr>
      </w:pPr>
      <w:r w:rsidRPr="004B0394">
        <w:rPr>
          <w:lang w:val="sv-SE"/>
        </w:rPr>
        <w:t>1.</w:t>
      </w:r>
      <w:r w:rsidRPr="004B0394">
        <w:rPr>
          <w:lang w:val="sv-SE"/>
        </w:rPr>
        <w:tab/>
        <w:t>Iċ-ċertifikat għandu jidħol fis-seħħ fit-tmiem tat-terminu leġittimu tal-privattiva bażika għal perjodu li jkun twil daqs il-perjodu li jkun għadda mid-data ta’ meta l-applikazzjoni għal privattiva bażika tkun ġiet ippreżentata sad-data tal-ewwel awtorizzazzjoni biex il-prodott jitqiegħed fis-suq  fl-Unjoni,   imnaqqas b’perjodu ta’  5  snin.</w:t>
      </w:r>
    </w:p>
    <w:p w:rsidR="0095529A" w:rsidRPr="004B0394" w:rsidRDefault="004B0394">
      <w:pPr>
        <w:ind w:left="850" w:hanging="850"/>
        <w:rPr>
          <w:lang w:val="sv-SE"/>
        </w:rPr>
      </w:pPr>
      <w:r w:rsidRPr="004B0394">
        <w:rPr>
          <w:lang w:val="sv-SE"/>
        </w:rPr>
        <w:t>2.</w:t>
      </w:r>
      <w:r w:rsidRPr="004B0394">
        <w:rPr>
          <w:lang w:val="sv-SE"/>
        </w:rPr>
        <w:tab/>
        <w:t>Minkejja l-paragrafu 1, iż-żmien ta’ validità taċ-ċertifikat ma jistax jaqbeż  5   snin mid-data ta’ meta jidħol fis-seħħ.</w:t>
      </w:r>
    </w:p>
    <w:p w:rsidR="0095529A" w:rsidRPr="004B0394" w:rsidRDefault="004B0394">
      <w:pPr>
        <w:ind w:left="850" w:hanging="850"/>
        <w:rPr>
          <w:lang w:val="sv-SE"/>
        </w:rPr>
      </w:pPr>
      <w:r w:rsidRPr="004B0394">
        <w:rPr>
          <w:lang w:val="sv-SE"/>
        </w:rPr>
        <w:t>3.</w:t>
      </w:r>
      <w:r w:rsidRPr="004B0394">
        <w:rPr>
          <w:lang w:val="sv-SE"/>
        </w:rPr>
        <w:tab/>
        <w:t>Il-perjodi ta’ żmien imniżżla fil-paragrafi 1 u 2  ta’ dan l-Artikolu  għandhom  jiġu estiżi  b’6   xhur fil-każ fejn japplika l-Artikolu 36 tar-Regolament (KE) Nru 1901/2006. F’dak il-każ, it-tul tal-perjodu mniżżel fil-paragrafu 1 ta’  dak   l-Artikolu jista’ jiġi estiż  darba biss.</w:t>
      </w:r>
    </w:p>
    <w:p w:rsidR="0095529A" w:rsidRPr="004B0394" w:rsidRDefault="0029236F">
      <w:pPr>
        <w:jc w:val="center"/>
        <w:rPr>
          <w:lang w:val="sv-SE"/>
        </w:rPr>
      </w:pPr>
      <w:r>
        <w:rPr>
          <w:lang w:val="sv-SE"/>
        </w:rPr>
        <w:br w:type="page"/>
      </w:r>
      <w:r w:rsidR="004B0394" w:rsidRPr="004B0394">
        <w:rPr>
          <w:lang w:val="sv-SE"/>
        </w:rPr>
        <w:t>Artikolu 14</w:t>
      </w:r>
      <w:r w:rsidR="004B0394" w:rsidRPr="004B0394">
        <w:rPr>
          <w:lang w:val="sv-SE"/>
        </w:rPr>
        <w:br/>
        <w:t>Skadenza taċ-ċertifikat</w:t>
      </w:r>
    </w:p>
    <w:p w:rsidR="0095529A" w:rsidRPr="004B0394" w:rsidRDefault="004B0394">
      <w:pPr>
        <w:rPr>
          <w:lang w:val="sv-SE"/>
        </w:rPr>
      </w:pPr>
      <w:r w:rsidRPr="004B0394">
        <w:rPr>
          <w:lang w:val="sv-SE"/>
        </w:rPr>
        <w:t>Iċ-ċertifikat għandu jiskadi  fi kwalunkwe wieħed mill-avvenimenti li ġejjin :</w:t>
      </w:r>
    </w:p>
    <w:p w:rsidR="0095529A" w:rsidRPr="004B0394" w:rsidRDefault="004B0394">
      <w:pPr>
        <w:ind w:left="850" w:hanging="850"/>
        <w:rPr>
          <w:lang w:val="sv-SE"/>
        </w:rPr>
      </w:pPr>
      <w:r w:rsidRPr="004B0394">
        <w:rPr>
          <w:lang w:val="sv-SE"/>
        </w:rPr>
        <w:t>(a)</w:t>
      </w:r>
      <w:r w:rsidRPr="004B0394">
        <w:rPr>
          <w:lang w:val="sv-SE"/>
        </w:rPr>
        <w:tab/>
        <w:t>fit-tmiem  il-perjodu previst fl-Artikolu 13;</w:t>
      </w:r>
    </w:p>
    <w:p w:rsidR="0095529A" w:rsidRPr="004B0394" w:rsidRDefault="004B0394">
      <w:pPr>
        <w:ind w:left="850" w:hanging="850"/>
        <w:rPr>
          <w:lang w:val="sv-SE"/>
        </w:rPr>
      </w:pPr>
      <w:r w:rsidRPr="004B0394">
        <w:rPr>
          <w:lang w:val="sv-SE"/>
        </w:rPr>
        <w:t>(b)</w:t>
      </w:r>
      <w:r w:rsidRPr="004B0394">
        <w:rPr>
          <w:lang w:val="sv-SE"/>
        </w:rPr>
        <w:tab/>
        <w:t>jekk id-detentur taċ-ċertifikat iċedih;</w:t>
      </w:r>
    </w:p>
    <w:p w:rsidR="0095529A" w:rsidRPr="004B0394" w:rsidRDefault="004B0394">
      <w:pPr>
        <w:ind w:left="850" w:hanging="850"/>
        <w:rPr>
          <w:lang w:val="sv-SE"/>
        </w:rPr>
      </w:pPr>
      <w:r w:rsidRPr="004B0394">
        <w:rPr>
          <w:lang w:val="sv-SE"/>
        </w:rPr>
        <w:t>(c)</w:t>
      </w:r>
      <w:r w:rsidRPr="004B0394">
        <w:rPr>
          <w:lang w:val="sv-SE"/>
        </w:rPr>
        <w:tab/>
        <w:t>jekk il-ħlas annwali stipulat  f’konformità mal-Artikolu 12 ma jitħallasx fil-ħin;</w:t>
      </w:r>
    </w:p>
    <w:p w:rsidR="0095529A" w:rsidRPr="004B0394" w:rsidRDefault="004B0394">
      <w:pPr>
        <w:ind w:left="850" w:hanging="850"/>
        <w:rPr>
          <w:lang w:val="sv-SE"/>
        </w:rPr>
      </w:pPr>
      <w:r w:rsidRPr="004B0394">
        <w:rPr>
          <w:lang w:val="sv-SE"/>
        </w:rPr>
        <w:t>(d)</w:t>
      </w:r>
      <w:r w:rsidRPr="004B0394">
        <w:rPr>
          <w:lang w:val="sv-SE"/>
        </w:rPr>
        <w:tab/>
        <w:t>jekk u sakemm il-prodott kopert miċ-ċertifikat ma jistax jitqiegħed fis-suq iżjed wara li tkun ġiet irtirata l-awtorizzazzjoni jew awtorizzazzjonijiet relevanti biex jitqiegħed fis-suq f’konformità mad-Direttiva 2001/83/KE jew mar-Regolament (UE) 2019/6.</w:t>
      </w:r>
    </w:p>
    <w:p w:rsidR="0095529A" w:rsidRPr="004B0394" w:rsidRDefault="004B0394">
      <w:pPr>
        <w:pStyle w:val="Applicationdirecte"/>
        <w:rPr>
          <w:lang w:val="sv-SE"/>
        </w:rPr>
      </w:pPr>
      <w:r w:rsidRPr="004B0394">
        <w:rPr>
          <w:lang w:val="sv-SE"/>
        </w:rPr>
        <w:t>Għall-finijiet tal-punt (d),  l-awtorità msemmija fl-Artikolu 9(1)  tista’ tiddeċiedi dwar l-iskadenza taċ-ċertifikat jew minn rajha jew inkella fuq talba ta’ parti terza.</w:t>
      </w:r>
    </w:p>
    <w:p w:rsidR="0095529A" w:rsidRPr="004B0394" w:rsidRDefault="0029236F">
      <w:pPr>
        <w:jc w:val="center"/>
        <w:rPr>
          <w:lang w:val="sv-SE"/>
        </w:rPr>
      </w:pPr>
      <w:r>
        <w:rPr>
          <w:lang w:val="sv-SE"/>
        </w:rPr>
        <w:br w:type="page"/>
      </w:r>
      <w:r w:rsidR="004B0394" w:rsidRPr="004B0394">
        <w:rPr>
          <w:lang w:val="sv-SE"/>
        </w:rPr>
        <w:t>Artikolu 15</w:t>
      </w:r>
      <w:r w:rsidR="004B0394" w:rsidRPr="004B0394">
        <w:rPr>
          <w:lang w:val="sv-SE"/>
        </w:rPr>
        <w:br/>
        <w:t>Invalidità taċ-ċertifikat</w:t>
      </w:r>
    </w:p>
    <w:p w:rsidR="0095529A" w:rsidRPr="004B0394" w:rsidRDefault="004B0394">
      <w:pPr>
        <w:ind w:left="850" w:hanging="850"/>
        <w:rPr>
          <w:lang w:val="sv-SE"/>
        </w:rPr>
      </w:pPr>
      <w:r w:rsidRPr="004B0394">
        <w:rPr>
          <w:lang w:val="sv-SE"/>
        </w:rPr>
        <w:t>1.</w:t>
      </w:r>
      <w:r w:rsidRPr="004B0394">
        <w:rPr>
          <w:lang w:val="sv-SE"/>
        </w:rPr>
        <w:tab/>
        <w:t>Iċ-ċertifikat għandu jkun invalidu   fi kwalunkwe wieħed mill-avvenimenti li ġejjin :</w:t>
      </w:r>
    </w:p>
    <w:p w:rsidR="0095529A" w:rsidRPr="0029236F" w:rsidRDefault="004B0394">
      <w:pPr>
        <w:ind w:left="1416" w:hanging="566"/>
        <w:rPr>
          <w:b/>
          <w:lang w:val="sv-SE"/>
        </w:rPr>
      </w:pPr>
      <w:r w:rsidRPr="004B0394">
        <w:rPr>
          <w:lang w:val="sv-SE"/>
        </w:rPr>
        <w:t>(a)</w:t>
      </w:r>
      <w:r w:rsidRPr="004B0394">
        <w:rPr>
          <w:lang w:val="sv-SE"/>
        </w:rPr>
        <w:tab/>
        <w:t>iċ-ċertifikat</w:t>
      </w:r>
      <w:r w:rsidRPr="004B0394">
        <w:rPr>
          <w:strike/>
          <w:lang w:val="sv-SE"/>
        </w:rPr>
        <w:t xml:space="preserve">  ikun inħareġ kontra  l-Artikolu 3</w:t>
      </w:r>
      <w:r w:rsidRPr="004B0394">
        <w:rPr>
          <w:b/>
          <w:i/>
          <w:lang w:val="sv-SE"/>
        </w:rPr>
        <w:t xml:space="preserve"> ikun ingħata għall-kuntrarju tal-Artikoli 3 jew 6(2)</w:t>
      </w:r>
      <w:r w:rsidRPr="004B0394">
        <w:rPr>
          <w:lang w:val="sv-SE"/>
        </w:rPr>
        <w:t>;</w:t>
      </w:r>
      <w:r w:rsidR="0029236F">
        <w:rPr>
          <w:b/>
          <w:lang w:val="sv-SE"/>
        </w:rPr>
        <w:t xml:space="preserve"> [Em. 27]</w:t>
      </w:r>
    </w:p>
    <w:p w:rsidR="0095529A" w:rsidRPr="004B0394" w:rsidRDefault="004B0394">
      <w:pPr>
        <w:ind w:left="1416" w:hanging="566"/>
        <w:rPr>
          <w:lang w:val="sv-SE"/>
        </w:rPr>
      </w:pPr>
      <w:r w:rsidRPr="004B0394">
        <w:rPr>
          <w:lang w:val="sv-SE"/>
        </w:rPr>
        <w:t>(b)</w:t>
      </w:r>
      <w:r w:rsidRPr="004B0394">
        <w:rPr>
          <w:lang w:val="sv-SE"/>
        </w:rPr>
        <w:tab/>
        <w:t>il-privattiva bażika tkun  skadiet qabel ma jkun skada t-tul ta’ żmien legali tagħha;</w:t>
      </w:r>
    </w:p>
    <w:p w:rsidR="0095529A" w:rsidRPr="004B0394" w:rsidRDefault="004B0394">
      <w:pPr>
        <w:ind w:left="1416" w:hanging="566"/>
        <w:rPr>
          <w:lang w:val="sv-SE"/>
        </w:rPr>
      </w:pPr>
      <w:r w:rsidRPr="004B0394">
        <w:rPr>
          <w:lang w:val="sv-SE"/>
        </w:rPr>
        <w:t>(c)</w:t>
      </w:r>
      <w:r w:rsidRPr="004B0394">
        <w:rPr>
          <w:lang w:val="sv-SE"/>
        </w:rPr>
        <w:tab/>
        <w:t>il-privattiva bażika tiġi revokata jew limitata sal-punt li l-prodott li għalih ikun inħareġ iċ-ċertifikat ma jkunx protett iktar mill-pretensjonijiet tal-privattiva bażika jew, wara li l-privattiva bażika tkun skadiet, jeżistu raġunijiet għal revoka li kienu jiġġustifikaw din ir-revoka jew limitazzjoni.</w:t>
      </w:r>
    </w:p>
    <w:p w:rsidR="0095529A" w:rsidRPr="004B0394" w:rsidRDefault="004B0394">
      <w:pPr>
        <w:ind w:left="850" w:hanging="850"/>
        <w:rPr>
          <w:lang w:val="sv-SE"/>
        </w:rPr>
      </w:pPr>
      <w:r w:rsidRPr="004B0394">
        <w:rPr>
          <w:lang w:val="sv-SE"/>
        </w:rPr>
        <w:t>2.</w:t>
      </w:r>
      <w:r w:rsidRPr="004B0394">
        <w:rPr>
          <w:lang w:val="sv-SE"/>
        </w:rPr>
        <w:tab/>
        <w:t>Kwalunkwe persuna tista’ tippreżenta applikazzjoni jew tista’ ġġib azzjoni għal dikjarazzjoni ta’ invalidità taċ-ċertifikat quddiem  il-korp responsabbli  skont il-liġi nazzjonali għar-revoka tal-privattiva bażika korrispondenti, jew quddiem korp kompetenti ta’ Stat Membru .</w:t>
      </w:r>
    </w:p>
    <w:p w:rsidR="0095529A" w:rsidRPr="004B0394" w:rsidRDefault="0029236F">
      <w:pPr>
        <w:jc w:val="center"/>
        <w:rPr>
          <w:lang w:val="sv-SE"/>
        </w:rPr>
      </w:pPr>
      <w:r>
        <w:rPr>
          <w:lang w:val="sv-SE"/>
        </w:rPr>
        <w:br w:type="page"/>
      </w:r>
      <w:r w:rsidR="004B0394" w:rsidRPr="004B0394">
        <w:rPr>
          <w:lang w:val="sv-SE"/>
        </w:rPr>
        <w:t>Artikolu 16</w:t>
      </w:r>
      <w:r w:rsidR="004B0394" w:rsidRPr="004B0394">
        <w:rPr>
          <w:lang w:val="sv-SE"/>
        </w:rPr>
        <w:br/>
        <w:t>Revoka ta’ proroga ta’ ċertifikat għal prodott mediċinali</w:t>
      </w:r>
    </w:p>
    <w:p w:rsidR="0095529A" w:rsidRPr="004B0394" w:rsidRDefault="004B0394">
      <w:pPr>
        <w:ind w:left="850" w:hanging="850"/>
        <w:rPr>
          <w:lang w:val="sv-SE"/>
        </w:rPr>
      </w:pPr>
      <w:r w:rsidRPr="004B0394">
        <w:rPr>
          <w:lang w:val="sv-SE"/>
        </w:rPr>
        <w:t>1.</w:t>
      </w:r>
      <w:r w:rsidRPr="004B0394">
        <w:rPr>
          <w:lang w:val="sv-SE"/>
        </w:rPr>
        <w:tab/>
        <w:t>Il-proroga tista’ tiġi revokata jekk din tkun ingħatat b’mod kontra  l-Artikolu 36 tar-Regolament (KE) Nru 1901/2006.</w:t>
      </w:r>
    </w:p>
    <w:p w:rsidR="0095529A" w:rsidRPr="0029236F" w:rsidRDefault="004B0394">
      <w:pPr>
        <w:ind w:left="850" w:hanging="850"/>
        <w:rPr>
          <w:b/>
          <w:lang w:val="sv-SE"/>
        </w:rPr>
      </w:pPr>
      <w:r w:rsidRPr="004B0394">
        <w:rPr>
          <w:lang w:val="sv-SE"/>
        </w:rPr>
        <w:t>2.</w:t>
      </w:r>
      <w:r w:rsidRPr="004B0394">
        <w:rPr>
          <w:lang w:val="sv-SE"/>
        </w:rPr>
        <w:tab/>
        <w:t>Kwalunkwe persuna tista’ tippreżenta applikazzjoni għal revoka tal-prorogamogħtija skont dan il-Kapitolulill-korp responsabbli taħt il-liġi nazzjonali għar-revoka tal-privattiva bażika korrispondenti</w:t>
      </w:r>
      <w:r w:rsidRPr="004B0394">
        <w:rPr>
          <w:b/>
          <w:i/>
          <w:lang w:val="sv-SE"/>
        </w:rPr>
        <w:t xml:space="preserve"> jew quddiem qorti kompetenti ta’ Stat Membru</w:t>
      </w:r>
      <w:r w:rsidRPr="004B0394">
        <w:rPr>
          <w:lang w:val="sv-SE"/>
        </w:rPr>
        <w:t>.</w:t>
      </w:r>
      <w:r w:rsidR="0029236F">
        <w:rPr>
          <w:b/>
          <w:lang w:val="sv-SE"/>
        </w:rPr>
        <w:t xml:space="preserve"> [Em. 28]</w:t>
      </w:r>
    </w:p>
    <w:p w:rsidR="0095529A" w:rsidRPr="004B0394" w:rsidRDefault="004B0394">
      <w:pPr>
        <w:jc w:val="center"/>
        <w:rPr>
          <w:lang w:val="sv-SE"/>
        </w:rPr>
      </w:pPr>
      <w:r w:rsidRPr="004B0394">
        <w:rPr>
          <w:lang w:val="sv-SE"/>
        </w:rPr>
        <w:t>Artikolu 17</w:t>
      </w:r>
      <w:r w:rsidRPr="004B0394">
        <w:rPr>
          <w:lang w:val="sv-SE"/>
        </w:rPr>
        <w:br/>
        <w:t>Notifika ta’ skadenza jew invalidità</w:t>
      </w:r>
    </w:p>
    <w:p w:rsidR="0095529A" w:rsidRPr="004B0394" w:rsidRDefault="004B0394">
      <w:pPr>
        <w:ind w:left="850" w:hanging="850"/>
        <w:rPr>
          <w:lang w:val="sv-SE"/>
        </w:rPr>
      </w:pPr>
      <w:r w:rsidRPr="004B0394">
        <w:rPr>
          <w:lang w:val="sv-SE"/>
        </w:rPr>
        <w:t>1.</w:t>
      </w:r>
      <w:r w:rsidRPr="004B0394">
        <w:rPr>
          <w:lang w:val="sv-SE"/>
        </w:rPr>
        <w:tab/>
        <w:t>Jekk iċ-ċertifikat jiskadi  f’konformità mal-Artikolu 14, il-punti (b), (c) jew (d), jew ikun invalidu  f’konformità mal-Artikolu 15,  l-awtorità msemmija fl-Artikolu 9(1) għandha tippubblika  n-notifika ta’ dan .</w:t>
      </w:r>
    </w:p>
    <w:p w:rsidR="0095529A" w:rsidRPr="004B0394" w:rsidRDefault="004B0394">
      <w:pPr>
        <w:ind w:left="850" w:hanging="850"/>
        <w:rPr>
          <w:lang w:val="sv-SE"/>
        </w:rPr>
      </w:pPr>
      <w:r w:rsidRPr="004B0394">
        <w:rPr>
          <w:lang w:val="sv-SE"/>
        </w:rPr>
        <w:t>2.</w:t>
      </w:r>
      <w:r w:rsidRPr="004B0394">
        <w:rPr>
          <w:lang w:val="sv-SE"/>
        </w:rPr>
        <w:tab/>
        <w:t>Jekk il-proroga tiġi revokata f’konformità mal-Artikolu 16,  l-awtorità msemmija fl-Artikolu 9(1) għandha tippubblika notifika ta’ dan .</w:t>
      </w:r>
    </w:p>
    <w:p w:rsidR="0095529A" w:rsidRPr="004B0394" w:rsidRDefault="0029236F">
      <w:pPr>
        <w:jc w:val="center"/>
        <w:rPr>
          <w:lang w:val="sv-SE"/>
        </w:rPr>
      </w:pPr>
      <w:r>
        <w:rPr>
          <w:lang w:val="sv-SE"/>
        </w:rPr>
        <w:br w:type="page"/>
      </w:r>
      <w:r w:rsidR="004B0394" w:rsidRPr="004B0394">
        <w:rPr>
          <w:lang w:val="sv-SE"/>
        </w:rPr>
        <w:t>Artikolu 18</w:t>
      </w:r>
      <w:r w:rsidR="004B0394" w:rsidRPr="004B0394">
        <w:rPr>
          <w:lang w:val="sv-SE"/>
        </w:rPr>
        <w:br/>
        <w:t>Appelli</w:t>
      </w:r>
    </w:p>
    <w:p w:rsidR="0095529A" w:rsidRPr="004B0394" w:rsidRDefault="004B0394">
      <w:pPr>
        <w:ind w:left="850" w:hanging="850"/>
        <w:rPr>
          <w:lang w:val="sv-SE"/>
        </w:rPr>
      </w:pPr>
      <w:r w:rsidRPr="004B0394">
        <w:rPr>
          <w:lang w:val="sv-SE"/>
        </w:rPr>
        <w:t>1.</w:t>
      </w:r>
      <w:r w:rsidRPr="004B0394">
        <w:rPr>
          <w:lang w:val="sv-SE"/>
        </w:rPr>
        <w:tab/>
        <w:t>Id-deċiżjonijiet tal-awtorità msemmija fl-Artikolu 9(1) jew tal-korpi msemmija fl-Artikoli 15(2) u 16(2) meħuda  skont dan  il-Kapitolu għandhom ikunu miftuħa għall-istess appelli bħal dawk previsti fil-liġi nazzjonali kontra deċiżjonijiet simili meħuda fir-rigward ta’ privattivi nazzjonali.</w:t>
      </w:r>
    </w:p>
    <w:p w:rsidR="0095529A" w:rsidRPr="004B0394" w:rsidRDefault="004B0394">
      <w:pPr>
        <w:ind w:left="850" w:hanging="850"/>
        <w:rPr>
          <w:lang w:val="sv-SE"/>
        </w:rPr>
      </w:pPr>
      <w:r w:rsidRPr="004B0394">
        <w:rPr>
          <w:lang w:val="sv-SE"/>
        </w:rPr>
        <w:t>2.</w:t>
      </w:r>
      <w:r w:rsidRPr="004B0394">
        <w:rPr>
          <w:lang w:val="sv-SE"/>
        </w:rPr>
        <w:tab/>
        <w:t>Id-deċiżjoni li jingħata ċ-ċertifikat għandha tkun miftuħa għal appell immirat biex jiġi rettifikat it-tul taż-żmien taċ-ċertifikat meta d-data tal-ewwel awtorizzazzjoni għat-tqegħid tal-prodott fis-suq fl-Unjoni, li tinsab fl-applikazzjoni għal ċertifikat kif previst fl-Artikolu 8, ma tkunx korretta.</w:t>
      </w:r>
    </w:p>
    <w:p w:rsidR="0095529A" w:rsidRPr="0029236F" w:rsidRDefault="004B0394">
      <w:pPr>
        <w:ind w:left="850" w:hanging="850"/>
        <w:rPr>
          <w:b/>
          <w:lang w:val="sv-SE"/>
        </w:rPr>
      </w:pPr>
      <w:r w:rsidRPr="004B0394">
        <w:rPr>
          <w:b/>
          <w:i/>
          <w:lang w:val="sv-SE"/>
        </w:rPr>
        <w:t>2a.</w:t>
      </w:r>
      <w:r w:rsidRPr="004B0394">
        <w:rPr>
          <w:lang w:val="sv-SE"/>
        </w:rPr>
        <w:tab/>
      </w:r>
      <w:r w:rsidRPr="004B0394">
        <w:rPr>
          <w:b/>
          <w:i/>
          <w:lang w:val="sv-SE"/>
        </w:rPr>
        <w:t>Għandha tiġi żgurata trasparenza sħiħa matul il-proċediment kollu tal-appell, li għandu jkun miftuħ, kull meta jkun possibbli, għall-parteċipazzjoni pubblika.</w:t>
      </w:r>
      <w:r w:rsidR="0029236F">
        <w:rPr>
          <w:b/>
          <w:lang w:val="sv-SE"/>
        </w:rPr>
        <w:t xml:space="preserve"> [Em. 29]</w:t>
      </w:r>
    </w:p>
    <w:p w:rsidR="0095529A" w:rsidRPr="004B0394" w:rsidRDefault="0029236F">
      <w:pPr>
        <w:jc w:val="center"/>
        <w:rPr>
          <w:lang w:val="sv-SE"/>
        </w:rPr>
      </w:pPr>
      <w:r>
        <w:rPr>
          <w:lang w:val="sv-SE"/>
        </w:rPr>
        <w:br w:type="page"/>
      </w:r>
      <w:r w:rsidR="004B0394" w:rsidRPr="004B0394">
        <w:rPr>
          <w:lang w:val="sv-SE"/>
        </w:rPr>
        <w:t>Artikolu 19</w:t>
      </w:r>
      <w:r w:rsidR="004B0394" w:rsidRPr="004B0394">
        <w:rPr>
          <w:lang w:val="sv-SE"/>
        </w:rPr>
        <w:br/>
        <w:t>Proċedura</w:t>
      </w:r>
    </w:p>
    <w:p w:rsidR="0095529A" w:rsidRPr="004B0394" w:rsidRDefault="004B0394">
      <w:pPr>
        <w:ind w:left="850" w:hanging="850"/>
        <w:rPr>
          <w:lang w:val="sv-SE"/>
        </w:rPr>
      </w:pPr>
      <w:r w:rsidRPr="004B0394">
        <w:rPr>
          <w:lang w:val="sv-SE"/>
        </w:rPr>
        <w:t>1.</w:t>
      </w:r>
      <w:r w:rsidRPr="004B0394">
        <w:rPr>
          <w:lang w:val="sv-SE"/>
        </w:rPr>
        <w:tab/>
        <w:t>Fin-nuqqas ta’ dispożizzjonijiet proċedurali f’dan ir-Regolament, id-dispożizzjonijiet proċedurali applikabbli taħt il-liġi nazzjonali għall-privattiva bażika korrispondenti għandhom japplikaw għaċ-ċertifikat, ħlief jekk il-liġi nazzjonali tippreskrivi dispożizzjonijiet proċedurali speċjali għal ċertifikati.</w:t>
      </w:r>
    </w:p>
    <w:p w:rsidR="0095529A" w:rsidRPr="004B0394" w:rsidRDefault="004B0394">
      <w:pPr>
        <w:ind w:left="850" w:hanging="850"/>
        <w:rPr>
          <w:lang w:val="sv-SE"/>
        </w:rPr>
      </w:pPr>
      <w:r w:rsidRPr="004B0394">
        <w:rPr>
          <w:lang w:val="sv-SE"/>
        </w:rPr>
        <w:t>2.</w:t>
      </w:r>
      <w:r w:rsidRPr="004B0394">
        <w:rPr>
          <w:lang w:val="sv-SE"/>
        </w:rPr>
        <w:tab/>
        <w:t>Minkejja l-paragrafu 1, il-proċedura tal-oppożizzjoni għall-ħruġ ta’ ċertifikat għandha tiġi eskluża.</w:t>
      </w:r>
    </w:p>
    <w:p w:rsidR="0095529A" w:rsidRPr="004B0394" w:rsidRDefault="004B0394">
      <w:pPr>
        <w:jc w:val="center"/>
        <w:rPr>
          <w:lang w:val="it-IT"/>
        </w:rPr>
      </w:pPr>
      <w:r w:rsidRPr="004B0394">
        <w:rPr>
          <w:lang w:val="it-IT"/>
        </w:rPr>
        <w:t xml:space="preserve">Kapitolu III </w:t>
      </w:r>
      <w:r w:rsidRPr="004B0394">
        <w:rPr>
          <w:lang w:val="it-IT"/>
        </w:rPr>
        <w:br/>
        <w:t>Proċedura ċentralizzata għaċ-ċertifikati</w:t>
      </w:r>
    </w:p>
    <w:p w:rsidR="0095529A" w:rsidRPr="004B0394" w:rsidRDefault="004B0394">
      <w:pPr>
        <w:jc w:val="center"/>
        <w:rPr>
          <w:lang w:val="it-IT"/>
        </w:rPr>
      </w:pPr>
      <w:r w:rsidRPr="004B0394">
        <w:rPr>
          <w:lang w:val="it-IT"/>
        </w:rPr>
        <w:t>Artikolu 20</w:t>
      </w:r>
      <w:r w:rsidRPr="004B0394">
        <w:rPr>
          <w:lang w:val="it-IT"/>
        </w:rPr>
        <w:br/>
        <w:t>Ambitu tal-applikazzjoni ċentralizzata</w:t>
      </w:r>
    </w:p>
    <w:p w:rsidR="0095529A" w:rsidRPr="0029236F" w:rsidRDefault="004B0394">
      <w:pPr>
        <w:ind w:left="850" w:hanging="850"/>
        <w:rPr>
          <w:b/>
          <w:lang w:val="it-IT"/>
        </w:rPr>
      </w:pPr>
      <w:r w:rsidRPr="004B0394">
        <w:rPr>
          <w:lang w:val="it-IT"/>
        </w:rPr>
        <w:t>1.</w:t>
      </w:r>
      <w:r w:rsidRPr="004B0394">
        <w:rPr>
          <w:lang w:val="it-IT"/>
        </w:rPr>
        <w:tab/>
        <w:t>Jekk il-privattiva bażika tkun privattiva Ewropea, inkluż privattiva unitarja, u l-awtorizzazzjoni biex il-prodott jitqiegħed fis-suq tkun ingħatat</w:t>
      </w:r>
      <w:r w:rsidRPr="004B0394">
        <w:rPr>
          <w:b/>
          <w:i/>
          <w:lang w:val="it-IT"/>
        </w:rPr>
        <w:t>, kif xieraq, f’konformità mad-Direttiva .../... [2023/0132(COD)],</w:t>
      </w:r>
      <w:r w:rsidRPr="004B0394">
        <w:rPr>
          <w:lang w:val="it-IT"/>
        </w:rPr>
        <w:t xml:space="preserve"> permezz tal-proċedura ċentralizzata skont ir-Regolament (KE) Nru 726/2004 jew ir-Regolament (UE) 2019/6, għandha tapplika l-proċedura f’dan il-Kapitolu.</w:t>
      </w:r>
      <w:r w:rsidR="0029236F">
        <w:rPr>
          <w:b/>
          <w:lang w:val="it-IT"/>
        </w:rPr>
        <w:t xml:space="preserve"> [Em. 30]</w:t>
      </w:r>
    </w:p>
    <w:p w:rsidR="0095529A" w:rsidRPr="004B0394" w:rsidRDefault="0029236F">
      <w:pPr>
        <w:ind w:left="850" w:hanging="850"/>
        <w:rPr>
          <w:lang w:val="it-IT"/>
        </w:rPr>
      </w:pPr>
      <w:r>
        <w:rPr>
          <w:lang w:val="it-IT"/>
        </w:rPr>
        <w:br w:type="page"/>
      </w:r>
      <w:r w:rsidR="004B0394" w:rsidRPr="004B0394">
        <w:rPr>
          <w:lang w:val="it-IT"/>
        </w:rPr>
        <w:t>2.</w:t>
      </w:r>
      <w:r w:rsidR="004B0394" w:rsidRPr="004B0394">
        <w:rPr>
          <w:lang w:val="it-IT"/>
        </w:rPr>
        <w:tab/>
        <w:t>Meta jiġu ssodisfati l-kondizzjonijiet tal-paragrafu 1, il-preżentazzjoni ta’ applikazzjonijiet nazzjonali għandha tkun ipprojbita, fir-rigward tal-istess prodott, f’dawk l-Istati Membri fejn tkun fis-seħħ dik il-privattiva bażika.</w:t>
      </w:r>
    </w:p>
    <w:p w:rsidR="0095529A" w:rsidRPr="004B0394" w:rsidRDefault="004B0394">
      <w:pPr>
        <w:ind w:left="850" w:hanging="850"/>
        <w:rPr>
          <w:lang w:val="it-IT"/>
        </w:rPr>
      </w:pPr>
      <w:r w:rsidRPr="004B0394">
        <w:rPr>
          <w:lang w:val="it-IT"/>
        </w:rPr>
        <w:t>3.</w:t>
      </w:r>
      <w:r w:rsidRPr="004B0394">
        <w:rPr>
          <w:lang w:val="it-IT"/>
        </w:rPr>
        <w:tab/>
        <w:t>Applikazzjoni ċentralizzata għandha tiġi ppreżentata lill-Uffiċċju tal-Proprjetà Intellettwali tal-Unjoni Ewropea stabbilit bl-Artikolu 2 tar-Regolament (UE) 2017/1001 (“l-Uffiċċju”).</w:t>
      </w:r>
    </w:p>
    <w:p w:rsidR="0095529A" w:rsidRPr="004B0394" w:rsidRDefault="004B0394">
      <w:pPr>
        <w:ind w:left="850" w:hanging="850"/>
        <w:rPr>
          <w:lang w:val="it-IT"/>
        </w:rPr>
      </w:pPr>
      <w:r w:rsidRPr="004B0394">
        <w:rPr>
          <w:lang w:val="it-IT"/>
        </w:rPr>
        <w:t>4.</w:t>
      </w:r>
      <w:r w:rsidRPr="004B0394">
        <w:rPr>
          <w:lang w:val="it-IT"/>
        </w:rPr>
        <w:tab/>
        <w:t>L-Artikoli 1 sa 7 u 13 sa 18 għandhom japplikaw għall-applikazzjonijiet ċentralizzati.</w:t>
      </w:r>
    </w:p>
    <w:p w:rsidR="0095529A" w:rsidRPr="004B0394" w:rsidRDefault="004B0394">
      <w:pPr>
        <w:ind w:left="850" w:hanging="850"/>
        <w:rPr>
          <w:lang w:val="it-IT"/>
        </w:rPr>
      </w:pPr>
      <w:r w:rsidRPr="004B0394">
        <w:rPr>
          <w:lang w:val="it-IT"/>
        </w:rPr>
        <w:t>5.</w:t>
      </w:r>
      <w:r w:rsidRPr="004B0394">
        <w:rPr>
          <w:lang w:val="it-IT"/>
        </w:rPr>
        <w:tab/>
        <w:t>L-applikazzjoni ċentralizzata għandha tiġi ppreżentata bl-użu ta’ formola ta’ applikazzjoni speċifika.</w:t>
      </w:r>
    </w:p>
    <w:p w:rsidR="0095529A" w:rsidRPr="004B0394" w:rsidRDefault="004B0394">
      <w:pPr>
        <w:ind w:left="850"/>
        <w:rPr>
          <w:lang w:val="it-IT"/>
        </w:rPr>
      </w:pPr>
      <w:r w:rsidRPr="004B0394">
        <w:rPr>
          <w:lang w:val="it-IT"/>
        </w:rPr>
        <w:t>Il-Kummissjoni għandha s-setgħa li tadotta atti ta’ implimentazzjoni li jistabbilixxu regoli dwar il-formola tal-applikazzjoni li għandha tintuża għall-preżentazzjoni ta’ applikazzjoni ċentralizzata. Dawk l-atti ta’ implimentazzjoni għandhom jiġu adottati f’konformità mal-proċedura ta’ eżami msemmija fl-Artikolu 56.</w:t>
      </w:r>
    </w:p>
    <w:p w:rsidR="0095529A" w:rsidRPr="004B0394" w:rsidRDefault="0029236F">
      <w:pPr>
        <w:jc w:val="center"/>
        <w:rPr>
          <w:lang w:val="it-IT"/>
        </w:rPr>
      </w:pPr>
      <w:r>
        <w:rPr>
          <w:lang w:val="it-IT"/>
        </w:rPr>
        <w:br w:type="page"/>
      </w:r>
      <w:r w:rsidR="004B0394" w:rsidRPr="004B0394">
        <w:rPr>
          <w:lang w:val="it-IT"/>
        </w:rPr>
        <w:t>Artikolu 21</w:t>
      </w:r>
      <w:r w:rsidR="004B0394" w:rsidRPr="004B0394">
        <w:rPr>
          <w:lang w:val="it-IT"/>
        </w:rPr>
        <w:br/>
        <w:t xml:space="preserve">Kontenut tal-applikazzjoni ċentralizzata </w:t>
      </w:r>
    </w:p>
    <w:p w:rsidR="0095529A" w:rsidRPr="004B0394" w:rsidRDefault="004B0394">
      <w:pPr>
        <w:rPr>
          <w:lang w:val="it-IT"/>
        </w:rPr>
      </w:pPr>
      <w:r w:rsidRPr="004B0394">
        <w:rPr>
          <w:lang w:val="it-IT"/>
        </w:rPr>
        <w:t>L-applikazzjoni ċentralizzata għandu jkun fiha dawn li ġejjin:</w:t>
      </w:r>
    </w:p>
    <w:p w:rsidR="0095529A" w:rsidRPr="004B0394" w:rsidRDefault="004B0394">
      <w:pPr>
        <w:ind w:left="850" w:hanging="850"/>
        <w:rPr>
          <w:lang w:val="it-IT"/>
        </w:rPr>
      </w:pPr>
      <w:r w:rsidRPr="004B0394">
        <w:rPr>
          <w:lang w:val="it-IT"/>
        </w:rPr>
        <w:t>(a)</w:t>
      </w:r>
      <w:r w:rsidRPr="004B0394">
        <w:rPr>
          <w:lang w:val="it-IT"/>
        </w:rPr>
        <w:tab/>
        <w:t>id-deżinjazzjoni tal-Istati Membri fejn qed jiġu mitluba ċ-ċertifikati skont il-proċedura ċentralizzata;</w:t>
      </w:r>
    </w:p>
    <w:p w:rsidR="0095529A" w:rsidRPr="004B0394" w:rsidRDefault="004B0394">
      <w:pPr>
        <w:ind w:left="850" w:hanging="850"/>
        <w:rPr>
          <w:lang w:val="it-IT"/>
        </w:rPr>
      </w:pPr>
      <w:r w:rsidRPr="004B0394">
        <w:rPr>
          <w:lang w:val="it-IT"/>
        </w:rPr>
        <w:t>(b)</w:t>
      </w:r>
      <w:r w:rsidRPr="004B0394">
        <w:rPr>
          <w:lang w:val="it-IT"/>
        </w:rPr>
        <w:tab/>
        <w:t>l-informazzjoni msemmija fl-Artikolu 8(1).</w:t>
      </w:r>
    </w:p>
    <w:p w:rsidR="0095529A" w:rsidRPr="004B0394" w:rsidRDefault="004B0394">
      <w:pPr>
        <w:jc w:val="center"/>
        <w:rPr>
          <w:lang w:val="it-IT"/>
        </w:rPr>
      </w:pPr>
      <w:r w:rsidRPr="004B0394">
        <w:rPr>
          <w:lang w:val="it-IT"/>
        </w:rPr>
        <w:t>Artikolu 22</w:t>
      </w:r>
      <w:r w:rsidRPr="004B0394">
        <w:rPr>
          <w:lang w:val="it-IT"/>
        </w:rPr>
        <w:br/>
        <w:t>Eżami tal-ammissibbiltà ta’ applikazzjoni ċentralizzata</w:t>
      </w:r>
    </w:p>
    <w:p w:rsidR="0095529A" w:rsidRPr="004B0394" w:rsidRDefault="004B0394">
      <w:pPr>
        <w:ind w:left="850" w:hanging="850"/>
        <w:rPr>
          <w:lang w:val="it-IT"/>
        </w:rPr>
      </w:pPr>
      <w:r w:rsidRPr="004B0394">
        <w:rPr>
          <w:lang w:val="it-IT"/>
        </w:rPr>
        <w:t>1.</w:t>
      </w:r>
      <w:r w:rsidRPr="004B0394">
        <w:rPr>
          <w:lang w:val="it-IT"/>
        </w:rPr>
        <w:tab/>
        <w:t>L-Uffiċċju għandu jeżamina dawn li ġejjin:</w:t>
      </w:r>
    </w:p>
    <w:p w:rsidR="0095529A" w:rsidRPr="004B0394" w:rsidRDefault="004B0394">
      <w:pPr>
        <w:ind w:left="1416" w:hanging="566"/>
        <w:rPr>
          <w:lang w:val="it-IT"/>
        </w:rPr>
      </w:pPr>
      <w:r w:rsidRPr="004B0394">
        <w:rPr>
          <w:lang w:val="it-IT"/>
        </w:rPr>
        <w:t>(a)</w:t>
      </w:r>
      <w:r w:rsidRPr="004B0394">
        <w:rPr>
          <w:lang w:val="it-IT"/>
        </w:rPr>
        <w:tab/>
        <w:t>jekk l-applikazzjoni ċentralizzata hijiex konformi mal-Artikolu 21;</w:t>
      </w:r>
    </w:p>
    <w:p w:rsidR="0095529A" w:rsidRPr="004B0394" w:rsidRDefault="004B0394">
      <w:pPr>
        <w:ind w:left="1416" w:hanging="566"/>
        <w:rPr>
          <w:lang w:val="it-IT"/>
        </w:rPr>
      </w:pPr>
      <w:r w:rsidRPr="004B0394">
        <w:rPr>
          <w:lang w:val="it-IT"/>
        </w:rPr>
        <w:t>(b)</w:t>
      </w:r>
      <w:r w:rsidRPr="004B0394">
        <w:rPr>
          <w:lang w:val="it-IT"/>
        </w:rPr>
        <w:tab/>
        <w:t>jekk l-applikazzjoni ċentralizzata hijiex konformi mal-Artikolu 7;</w:t>
      </w:r>
    </w:p>
    <w:p w:rsidR="0095529A" w:rsidRPr="004B0394" w:rsidRDefault="004B0394">
      <w:pPr>
        <w:ind w:left="1416" w:hanging="566"/>
        <w:rPr>
          <w:lang w:val="it-IT"/>
        </w:rPr>
      </w:pPr>
      <w:r w:rsidRPr="004B0394">
        <w:rPr>
          <w:lang w:val="it-IT"/>
        </w:rPr>
        <w:t>(c)</w:t>
      </w:r>
      <w:r w:rsidRPr="004B0394">
        <w:rPr>
          <w:lang w:val="it-IT"/>
        </w:rPr>
        <w:tab/>
        <w:t>jekk il-miżata għall-applikazzjoni msemmija fl-Artikolu 34(1) tħallsitx fiż-żmien preskritt.</w:t>
      </w:r>
    </w:p>
    <w:p w:rsidR="0095529A" w:rsidRPr="004B0394" w:rsidRDefault="0029236F">
      <w:pPr>
        <w:ind w:left="850" w:hanging="850"/>
        <w:rPr>
          <w:lang w:val="it-IT"/>
        </w:rPr>
      </w:pPr>
      <w:r>
        <w:rPr>
          <w:lang w:val="it-IT"/>
        </w:rPr>
        <w:br w:type="page"/>
      </w:r>
      <w:r w:rsidR="004B0394" w:rsidRPr="004B0394">
        <w:rPr>
          <w:lang w:val="it-IT"/>
        </w:rPr>
        <w:t>2.</w:t>
      </w:r>
      <w:r w:rsidR="004B0394" w:rsidRPr="004B0394">
        <w:rPr>
          <w:lang w:val="it-IT"/>
        </w:rPr>
        <w:tab/>
        <w:t>Meta l-applikazzjoni ċentralizzata ma tissodisfax ir-rekwiżiti msemmija fil-paragrafu 1, l-Uffiċċju għandu jitlob lill-applikant biex jieħu l-miżuri meħtieġa biex jiġu ssodisfati dawk ir-rekwiżiti, u għandu jistabbilixxi skadenza għal tali konformità.</w:t>
      </w:r>
    </w:p>
    <w:p w:rsidR="0095529A" w:rsidRPr="004B0394" w:rsidRDefault="004B0394">
      <w:pPr>
        <w:ind w:left="850" w:hanging="850"/>
        <w:rPr>
          <w:lang w:val="it-IT"/>
        </w:rPr>
      </w:pPr>
      <w:r w:rsidRPr="004B0394">
        <w:rPr>
          <w:lang w:val="it-IT"/>
        </w:rPr>
        <w:t>3.</w:t>
      </w:r>
      <w:r w:rsidRPr="004B0394">
        <w:rPr>
          <w:lang w:val="it-IT"/>
        </w:rPr>
        <w:tab/>
        <w:t>Jekk il-miżata msemmija fil-paragrafu 1, il-punt (c) ma tkunx tħallset jew ma tkunx tħallset kollha, l-Uffiċċju għandu jinforma lill-applikant b’dan.</w:t>
      </w:r>
    </w:p>
    <w:p w:rsidR="0095529A" w:rsidRPr="004B0394" w:rsidRDefault="004B0394">
      <w:pPr>
        <w:ind w:left="850" w:hanging="850"/>
        <w:rPr>
          <w:lang w:val="it-IT"/>
        </w:rPr>
      </w:pPr>
      <w:r w:rsidRPr="004B0394">
        <w:rPr>
          <w:lang w:val="it-IT"/>
        </w:rPr>
        <w:t>4.</w:t>
      </w:r>
      <w:r w:rsidRPr="004B0394">
        <w:rPr>
          <w:lang w:val="it-IT"/>
        </w:rPr>
        <w:tab/>
        <w:t>Jekk l-applikant ma jissodisfax ir-rekwiżiti msemmija fil-paragrafu 1 sal-iskadenza msemmija fil-paragrafu 2, l-Uffiċċju għandu jirrifjuta l-applikazzjoni.</w:t>
      </w:r>
    </w:p>
    <w:p w:rsidR="0095529A" w:rsidRPr="004B0394" w:rsidRDefault="004B0394">
      <w:pPr>
        <w:jc w:val="center"/>
        <w:rPr>
          <w:lang w:val="it-IT"/>
        </w:rPr>
      </w:pPr>
      <w:r w:rsidRPr="004B0394">
        <w:rPr>
          <w:lang w:val="it-IT"/>
        </w:rPr>
        <w:t>Artikolu 23</w:t>
      </w:r>
      <w:r w:rsidRPr="004B0394">
        <w:rPr>
          <w:lang w:val="it-IT"/>
        </w:rPr>
        <w:br/>
        <w:t>Pubblikazzjoni tal-applikazzjoni ċentralizzata</w:t>
      </w:r>
    </w:p>
    <w:p w:rsidR="0095529A" w:rsidRPr="0029236F" w:rsidRDefault="004B0394">
      <w:pPr>
        <w:pStyle w:val="Applicationdirecte"/>
        <w:rPr>
          <w:b/>
          <w:lang w:val="it-IT"/>
        </w:rPr>
      </w:pPr>
      <w:r w:rsidRPr="004B0394">
        <w:rPr>
          <w:lang w:val="it-IT"/>
        </w:rPr>
        <w:t>Jekk l-applikazzjoni ċentralizzata tikkonforma mal-Artikolu 22, jew jekk applikazzjoni għal proroga taċ-ċertifikati tikkonforma mal-Artikolu 33(2), l-Uffiċċju għandu jippubblika l-applikazzjoni fir-Reġistru mingħajr dewmien żejjed</w:t>
      </w:r>
      <w:r w:rsidRPr="004B0394">
        <w:rPr>
          <w:b/>
          <w:i/>
          <w:lang w:val="it-IT"/>
        </w:rPr>
        <w:t xml:space="preserve"> u mhux aktar tard minn ħames t’ijiem xogħol</w:t>
      </w:r>
      <w:r w:rsidRPr="004B0394">
        <w:rPr>
          <w:lang w:val="it-IT"/>
        </w:rPr>
        <w:t>.</w:t>
      </w:r>
      <w:r w:rsidR="0029236F">
        <w:rPr>
          <w:b/>
          <w:lang w:val="it-IT"/>
        </w:rPr>
        <w:t xml:space="preserve"> [Em. 31]</w:t>
      </w:r>
    </w:p>
    <w:p w:rsidR="0095529A" w:rsidRPr="004B0394" w:rsidRDefault="0029236F">
      <w:pPr>
        <w:jc w:val="center"/>
        <w:rPr>
          <w:lang w:val="it-IT"/>
        </w:rPr>
      </w:pPr>
      <w:r>
        <w:rPr>
          <w:lang w:val="it-IT"/>
        </w:rPr>
        <w:br w:type="page"/>
      </w:r>
      <w:r w:rsidR="004B0394" w:rsidRPr="004B0394">
        <w:rPr>
          <w:lang w:val="it-IT"/>
        </w:rPr>
        <w:t>Artikolu 24</w:t>
      </w:r>
      <w:r w:rsidR="004B0394" w:rsidRPr="004B0394">
        <w:rPr>
          <w:lang w:val="it-IT"/>
        </w:rPr>
        <w:br/>
        <w:t>Eżami tal-applikazzjoni ċentralizzata</w:t>
      </w:r>
    </w:p>
    <w:p w:rsidR="0095529A" w:rsidRPr="0029236F" w:rsidRDefault="004B0394">
      <w:pPr>
        <w:ind w:left="850" w:hanging="850"/>
        <w:rPr>
          <w:b/>
          <w:lang w:val="it-IT"/>
        </w:rPr>
      </w:pPr>
      <w:r w:rsidRPr="004B0394">
        <w:rPr>
          <w:lang w:val="it-IT"/>
        </w:rPr>
        <w:t>1.</w:t>
      </w:r>
      <w:r w:rsidRPr="004B0394">
        <w:rPr>
          <w:lang w:val="it-IT"/>
        </w:rPr>
        <w:tab/>
        <w:t xml:space="preserve">L-Uffiċċju għandu jevalwa l-applikazzjoni fuq il-bażi tal-kondizzjonijiet kollha fl-Artikolu 3(1) </w:t>
      </w:r>
      <w:r w:rsidRPr="004B0394">
        <w:rPr>
          <w:b/>
          <w:i/>
          <w:lang w:val="it-IT"/>
        </w:rPr>
        <w:t xml:space="preserve">u (3) u l-Artikolu 6(2) </w:t>
      </w:r>
      <w:r w:rsidRPr="004B0394">
        <w:rPr>
          <w:lang w:val="it-IT"/>
        </w:rPr>
        <w:t>għal kull wieħed mill-Istati Membri nominati.</w:t>
      </w:r>
      <w:r w:rsidR="0029236F">
        <w:rPr>
          <w:b/>
          <w:lang w:val="it-IT"/>
        </w:rPr>
        <w:t xml:space="preserve"> [Em. 32]</w:t>
      </w:r>
    </w:p>
    <w:p w:rsidR="0095529A" w:rsidRPr="0029236F" w:rsidRDefault="004B0394">
      <w:pPr>
        <w:ind w:left="850" w:hanging="850"/>
        <w:rPr>
          <w:b/>
          <w:lang w:val="it-IT"/>
        </w:rPr>
      </w:pPr>
      <w:r w:rsidRPr="004B0394">
        <w:rPr>
          <w:lang w:val="it-IT"/>
        </w:rPr>
        <w:t>2.</w:t>
      </w:r>
      <w:r w:rsidRPr="004B0394">
        <w:rPr>
          <w:lang w:val="it-IT"/>
        </w:rPr>
        <w:tab/>
        <w:t>Meta l-applikazzjoni ċentralizzata għal ċertifikat u l-prodott relatat magħha jikkonformaw mal-Artikolu 3(1)</w:t>
      </w:r>
      <w:r w:rsidRPr="004B0394">
        <w:rPr>
          <w:b/>
          <w:i/>
          <w:lang w:val="it-IT"/>
        </w:rPr>
        <w:t xml:space="preserve"> u (3) u l-Artikolu 6(2)</w:t>
      </w:r>
      <w:r w:rsidRPr="004B0394">
        <w:rPr>
          <w:lang w:val="it-IT"/>
        </w:rPr>
        <w:t xml:space="preserve"> fir-rigward tal-Istati Membri nominati kollha jew uħud minnhom, l-Uffiċċju għandu jadotta opinjoni motivata ta’ eżami pożittiva fir-rigward ta’ tali Stati Membri. L-Uffiċċju għandu jinnotifika dik l-opinjoni lill-applikant</w:t>
      </w:r>
      <w:r w:rsidRPr="004B0394">
        <w:rPr>
          <w:b/>
          <w:i/>
          <w:lang w:val="it-IT"/>
        </w:rPr>
        <w:t xml:space="preserve"> u jippubblika l-opinjoni fir-reġistru ddedikat mingħajr dewmien żejjed</w:t>
      </w:r>
      <w:r w:rsidRPr="004B0394">
        <w:rPr>
          <w:lang w:val="it-IT"/>
        </w:rPr>
        <w:t>.</w:t>
      </w:r>
      <w:r w:rsidR="0029236F">
        <w:rPr>
          <w:b/>
          <w:lang w:val="it-IT"/>
        </w:rPr>
        <w:t xml:space="preserve"> [Em. 33]</w:t>
      </w:r>
    </w:p>
    <w:p w:rsidR="0095529A" w:rsidRPr="0029236F" w:rsidRDefault="004B0394">
      <w:pPr>
        <w:ind w:left="850" w:hanging="850"/>
        <w:rPr>
          <w:b/>
          <w:lang w:val="it-IT"/>
        </w:rPr>
      </w:pPr>
      <w:r w:rsidRPr="004B0394">
        <w:rPr>
          <w:lang w:val="it-IT"/>
        </w:rPr>
        <w:t>3.</w:t>
      </w:r>
      <w:r w:rsidRPr="004B0394">
        <w:rPr>
          <w:lang w:val="it-IT"/>
        </w:rPr>
        <w:tab/>
        <w:t>Meta l-applikazzjoni ċentralizzata għal ċertifikat u l-prodott relatat magħha ma jikkonformawx mal-Artikolu 3(1)</w:t>
      </w:r>
      <w:r w:rsidRPr="004B0394">
        <w:rPr>
          <w:b/>
          <w:i/>
          <w:lang w:val="it-IT"/>
        </w:rPr>
        <w:t xml:space="preserve"> u (3) u l-Artikolu 6(2)</w:t>
      </w:r>
      <w:r w:rsidRPr="004B0394">
        <w:rPr>
          <w:lang w:val="it-IT"/>
        </w:rPr>
        <w:t xml:space="preserve"> fir-rigward tal-Istati Membri nominati kollha jew uħud minnhom, l-Uffiċċju għandu jadotta opinjoni motivata ta’ eżami negattiva fir-rigward ta’ tali Stati Membri. L-Uffiċċju għandu jinnotifika dik l-opinjoni lill-applikant</w:t>
      </w:r>
      <w:r w:rsidRPr="004B0394">
        <w:rPr>
          <w:b/>
          <w:i/>
          <w:lang w:val="it-IT"/>
        </w:rPr>
        <w:t xml:space="preserve"> u jippubblika l-opinjoni fir-reġistru ddedikat mingħajr dewmien żejjed</w:t>
      </w:r>
      <w:r w:rsidRPr="004B0394">
        <w:rPr>
          <w:lang w:val="it-IT"/>
        </w:rPr>
        <w:t>.</w:t>
      </w:r>
      <w:r w:rsidR="0029236F">
        <w:rPr>
          <w:b/>
          <w:lang w:val="it-IT"/>
        </w:rPr>
        <w:t xml:space="preserve"> [Em. 34]</w:t>
      </w:r>
    </w:p>
    <w:p w:rsidR="0095529A" w:rsidRPr="004B0394" w:rsidRDefault="0029236F">
      <w:pPr>
        <w:ind w:left="850" w:hanging="850"/>
        <w:rPr>
          <w:lang w:val="it-IT"/>
        </w:rPr>
      </w:pPr>
      <w:r>
        <w:rPr>
          <w:lang w:val="it-IT"/>
        </w:rPr>
        <w:br w:type="page"/>
      </w:r>
      <w:r w:rsidR="004B0394" w:rsidRPr="004B0394">
        <w:rPr>
          <w:lang w:val="it-IT"/>
        </w:rPr>
        <w:t>4.</w:t>
      </w:r>
      <w:r w:rsidR="004B0394" w:rsidRPr="004B0394">
        <w:rPr>
          <w:lang w:val="it-IT"/>
        </w:rPr>
        <w:tab/>
        <w:t>L-Uffiċċju għandu jittraduċi l-opinjoni ta’ eżami fil-lingwi uffiċjali tal-Istati Membri nominati kollha. L-Uffiċċju jista’ juża traduzzjoni awtomatika verifikata għal dak l-għan.</w:t>
      </w:r>
    </w:p>
    <w:p w:rsidR="0095529A" w:rsidRPr="004B0394" w:rsidRDefault="004B0394">
      <w:pPr>
        <w:ind w:left="850" w:hanging="850"/>
        <w:rPr>
          <w:lang w:val="it-IT"/>
        </w:rPr>
      </w:pPr>
      <w:r w:rsidRPr="004B0394">
        <w:rPr>
          <w:lang w:val="it-IT"/>
        </w:rPr>
        <w:t>5.</w:t>
      </w:r>
      <w:r w:rsidRPr="004B0394">
        <w:rPr>
          <w:lang w:val="it-IT"/>
        </w:rPr>
        <w:tab/>
        <w:t>Il-Kummissjoni għandha s-setgħa li tadotta atti ta’ implimentazzjoni li jistabbilixxu regoli dwar proċeduri relatati mal-preżentazzjoni, u proċeduri rigward il-mod li bih il-bordijiet ta’ eżami jeżaminaw applikazzjonijiet ċentralizzati u jħejju opinjonijiet ta’ eżami, kif ukoll il-ħruġ ta’ opinjonijiet ta’ eżami mill-Uffiċċju. Dawk l-atti ta’ implimentazzjoni għandhom jiġu adottati f’konformità mal-proċedura ta’ eżami msemmija fl-Artikolu 56.</w:t>
      </w:r>
    </w:p>
    <w:p w:rsidR="0095529A" w:rsidRPr="0029236F" w:rsidRDefault="004B0394">
      <w:pPr>
        <w:ind w:left="850" w:hanging="850"/>
        <w:rPr>
          <w:b/>
          <w:lang w:val="it-IT"/>
        </w:rPr>
      </w:pPr>
      <w:r w:rsidRPr="004B0394">
        <w:rPr>
          <w:b/>
          <w:i/>
          <w:lang w:val="it-IT"/>
        </w:rPr>
        <w:t>5a.</w:t>
      </w:r>
      <w:r w:rsidRPr="004B0394">
        <w:rPr>
          <w:lang w:val="it-IT"/>
        </w:rPr>
        <w:tab/>
      </w:r>
      <w:r w:rsidRPr="004B0394">
        <w:rPr>
          <w:b/>
          <w:i/>
          <w:lang w:val="it-IT"/>
        </w:rPr>
        <w:t>L-Uffiċċju għandu jadotta opinjoni ta’ eżami fi żmien 6 xhur wara l-pubblikazzjoni tal-applikazzjoni ċentralizzata fir-Reġistru. Mingħajr preġudizzju għall-Artikoli 25, 26 u 28 ta’ dan ir-Regolament, kull meta jkun debitament ġustifikat għal raġunijiet ta’ urġenza, l-applikant jista’ jippreżenta talba għal proċedura mħaffa. Meta t-talba għal proċedura ta’ eżami mħaffa titqies ġustifikata, l-Uffiċċju għandu jadotta opinjoni ta’ eżami fi żmien 4 xhur mill-pubblikazzjoni tal-applikazzjoni għal ċertifikat unitarju.</w:t>
      </w:r>
      <w:r w:rsidR="0029236F">
        <w:rPr>
          <w:b/>
          <w:lang w:val="it-IT"/>
        </w:rPr>
        <w:t xml:space="preserve"> [Em. 35]</w:t>
      </w:r>
    </w:p>
    <w:p w:rsidR="0095529A" w:rsidRPr="004B0394" w:rsidRDefault="0029236F">
      <w:pPr>
        <w:jc w:val="center"/>
        <w:rPr>
          <w:lang w:val="it-IT"/>
        </w:rPr>
      </w:pPr>
      <w:r>
        <w:rPr>
          <w:lang w:val="it-IT"/>
        </w:rPr>
        <w:br w:type="page"/>
      </w:r>
      <w:r w:rsidR="004B0394" w:rsidRPr="004B0394">
        <w:rPr>
          <w:lang w:val="it-IT"/>
        </w:rPr>
        <w:t>Artikolu 25</w:t>
      </w:r>
      <w:r w:rsidR="004B0394" w:rsidRPr="004B0394">
        <w:rPr>
          <w:lang w:val="it-IT"/>
        </w:rPr>
        <w:br/>
        <w:t>Osservazzjonijiet minn partijiet terzi</w:t>
      </w:r>
    </w:p>
    <w:p w:rsidR="0095529A" w:rsidRPr="004B0394" w:rsidRDefault="004B0394">
      <w:pPr>
        <w:ind w:left="850" w:hanging="850"/>
        <w:rPr>
          <w:lang w:val="it-IT"/>
        </w:rPr>
      </w:pPr>
      <w:r w:rsidRPr="004B0394">
        <w:rPr>
          <w:lang w:val="it-IT"/>
        </w:rPr>
        <w:t>1.</w:t>
      </w:r>
      <w:r w:rsidRPr="004B0394">
        <w:rPr>
          <w:lang w:val="it-IT"/>
        </w:rPr>
        <w:tab/>
        <w:t>Kwalunkwe persuna fiżika jew ġuridika tista’ tippreżenta osservazzjonijiet bil-miktub lill-Uffiċċju rigward l-eliġibbiltà għall-protezzjoni supplimentari tal-prodott li għalih tirrelata l-applikazzjoni f’wieħed jew aktar mill-Istati Membri indikati fiha.</w:t>
      </w:r>
    </w:p>
    <w:p w:rsidR="0095529A" w:rsidRPr="004B0394" w:rsidRDefault="004B0394">
      <w:pPr>
        <w:ind w:left="850" w:hanging="850"/>
        <w:rPr>
          <w:lang w:val="it-IT"/>
        </w:rPr>
      </w:pPr>
      <w:r w:rsidRPr="004B0394">
        <w:rPr>
          <w:lang w:val="it-IT"/>
        </w:rPr>
        <w:t>2.</w:t>
      </w:r>
      <w:r w:rsidRPr="004B0394">
        <w:rPr>
          <w:lang w:val="it-IT"/>
        </w:rPr>
        <w:tab/>
        <w:t>Persuna fiżika jew ġuridika li tkun ippreżentat l-osservazzjonijiet bil-miktub f’konformità mal-paragrafu 1 ma għandhiex tkun parti fil-proċedimenti.</w:t>
      </w:r>
    </w:p>
    <w:p w:rsidR="0095529A" w:rsidRPr="004B0394" w:rsidRDefault="004B0394">
      <w:pPr>
        <w:ind w:left="850" w:hanging="850"/>
        <w:rPr>
          <w:lang w:val="it-IT"/>
        </w:rPr>
      </w:pPr>
      <w:r w:rsidRPr="004B0394">
        <w:rPr>
          <w:lang w:val="it-IT"/>
        </w:rPr>
        <w:t>3.</w:t>
      </w:r>
      <w:r w:rsidRPr="004B0394">
        <w:rPr>
          <w:lang w:val="it-IT"/>
        </w:rPr>
        <w:tab/>
        <w:t>L-osservazzjonijiet tal-partijiet terzi għandhom jiġu ppreżentati fi żmien 3 xhur wara l-pubblikazzjoni tal-applikazzjoni ċentralizzata fir-Reġistru.</w:t>
      </w:r>
    </w:p>
    <w:p w:rsidR="0095529A" w:rsidRPr="0029236F" w:rsidRDefault="004B0394">
      <w:pPr>
        <w:ind w:left="850" w:hanging="850"/>
        <w:rPr>
          <w:b/>
          <w:lang w:val="it-IT"/>
        </w:rPr>
      </w:pPr>
      <w:r w:rsidRPr="004B0394">
        <w:rPr>
          <w:b/>
          <w:i/>
          <w:lang w:val="it-IT"/>
        </w:rPr>
        <w:t>3a.</w:t>
      </w:r>
      <w:r w:rsidRPr="004B0394">
        <w:rPr>
          <w:lang w:val="it-IT"/>
        </w:rPr>
        <w:tab/>
      </w:r>
      <w:r w:rsidRPr="004B0394">
        <w:rPr>
          <w:b/>
          <w:i/>
          <w:lang w:val="it-IT"/>
        </w:rPr>
        <w:t>Kull meta l-proċedura mħaffa tapplika f’konformità mal-Artikolu 24(5a), l-osservazzjonijiet għandhom jiġu ppreżentati fi żmien sitt ġimgħat wara l-pubblikazzjoni tal-applikazzjoni fir-Reġistru.</w:t>
      </w:r>
      <w:r w:rsidR="0029236F">
        <w:rPr>
          <w:b/>
          <w:lang w:val="it-IT"/>
        </w:rPr>
        <w:t xml:space="preserve"> [Em. 36]</w:t>
      </w:r>
    </w:p>
    <w:p w:rsidR="0095529A" w:rsidRPr="004B0394" w:rsidRDefault="004B0394">
      <w:pPr>
        <w:ind w:left="850" w:hanging="850"/>
        <w:rPr>
          <w:lang w:val="it-IT"/>
        </w:rPr>
      </w:pPr>
      <w:r w:rsidRPr="004B0394">
        <w:rPr>
          <w:lang w:val="it-IT"/>
        </w:rPr>
        <w:t>4.</w:t>
      </w:r>
      <w:r w:rsidRPr="004B0394">
        <w:rPr>
          <w:lang w:val="it-IT"/>
        </w:rPr>
        <w:tab/>
        <w:t>Kwalunkwe osservazzjoni minn parti terza għandha tiġi ppreżentata bil-miktub f’waħda mil-lingwi uffiċjali tal-Unjoni u għandha tiddikjara r-raġunijiet li tkun ibbażata fuqhom.</w:t>
      </w:r>
    </w:p>
    <w:p w:rsidR="0095529A" w:rsidRPr="004B0394" w:rsidRDefault="004B0394">
      <w:pPr>
        <w:ind w:left="850" w:hanging="850"/>
        <w:rPr>
          <w:lang w:val="it-IT"/>
        </w:rPr>
      </w:pPr>
      <w:r w:rsidRPr="004B0394">
        <w:rPr>
          <w:lang w:val="it-IT"/>
        </w:rPr>
        <w:t>5.</w:t>
      </w:r>
      <w:r w:rsidRPr="004B0394">
        <w:rPr>
          <w:lang w:val="it-IT"/>
        </w:rPr>
        <w:tab/>
        <w:t>Kwalunkwe osservazzjoni minn parti terza għandha tiġi notifikata lill-applikant. L-applikant jista’ jikkummenta dwar l-osservazzjonijiet f’limitu ta’ żmien stabbilit mill-Uffiċċju.</w:t>
      </w:r>
    </w:p>
    <w:p w:rsidR="0095529A" w:rsidRPr="004B0394" w:rsidRDefault="0029236F">
      <w:pPr>
        <w:jc w:val="center"/>
        <w:rPr>
          <w:lang w:val="it-IT"/>
        </w:rPr>
      </w:pPr>
      <w:r>
        <w:rPr>
          <w:lang w:val="it-IT"/>
        </w:rPr>
        <w:br w:type="page"/>
      </w:r>
      <w:r w:rsidR="004B0394" w:rsidRPr="004B0394">
        <w:rPr>
          <w:lang w:val="it-IT"/>
        </w:rPr>
        <w:t>Artikolu 26</w:t>
      </w:r>
      <w:r w:rsidR="004B0394" w:rsidRPr="004B0394">
        <w:rPr>
          <w:lang w:val="it-IT"/>
        </w:rPr>
        <w:br/>
        <w:t>Oppożizzjoni</w:t>
      </w:r>
    </w:p>
    <w:p w:rsidR="0095529A" w:rsidRPr="004B0394" w:rsidRDefault="004B0394">
      <w:pPr>
        <w:ind w:left="850" w:hanging="850"/>
        <w:rPr>
          <w:lang w:val="it-IT"/>
        </w:rPr>
      </w:pPr>
      <w:r w:rsidRPr="004B0394">
        <w:rPr>
          <w:lang w:val="it-IT"/>
        </w:rPr>
        <w:t>1.</w:t>
      </w:r>
      <w:r w:rsidRPr="004B0394">
        <w:rPr>
          <w:lang w:val="it-IT"/>
        </w:rPr>
        <w:tab/>
        <w:t>Fi żmien perjodu ta’ xahrejn wara l-pubblikazzjoni tal-opinjoni ta’ eżami fir-rigward ta’ applikazzjoni ċentralizzata, kwalunkwe persuna (“avversarju”) tista’ tressaq avviż ta’ oppożizzjoni għal dik l-opinjoni quddiem l-Uffiċċju.</w:t>
      </w:r>
    </w:p>
    <w:p w:rsidR="0095529A" w:rsidRPr="0029236F" w:rsidRDefault="004B0394">
      <w:pPr>
        <w:ind w:left="850" w:hanging="850"/>
        <w:rPr>
          <w:b/>
          <w:lang w:val="it-IT"/>
        </w:rPr>
      </w:pPr>
      <w:r w:rsidRPr="004B0394">
        <w:rPr>
          <w:lang w:val="it-IT"/>
        </w:rPr>
        <w:t>2.</w:t>
      </w:r>
      <w:r w:rsidRPr="004B0394">
        <w:rPr>
          <w:lang w:val="it-IT"/>
        </w:rPr>
        <w:tab/>
        <w:t xml:space="preserve">L-oppożizzjoni tista’ tiġi ppreżentata biss għar-raġuni li waħda jew aktar mill-kundizzjonijiet stabbiliti fl-Artikolu 3 </w:t>
      </w:r>
      <w:r w:rsidRPr="004B0394">
        <w:rPr>
          <w:b/>
          <w:i/>
          <w:lang w:val="it-IT"/>
        </w:rPr>
        <w:t xml:space="preserve">jew 6 </w:t>
      </w:r>
      <w:r w:rsidRPr="004B0394">
        <w:rPr>
          <w:lang w:val="it-IT"/>
        </w:rPr>
        <w:t>ma jkunux issodisfati għal Stat Membru nominat wieħed jew aktar.</w:t>
      </w:r>
      <w:r w:rsidR="0029236F">
        <w:rPr>
          <w:b/>
          <w:lang w:val="it-IT"/>
        </w:rPr>
        <w:t xml:space="preserve"> [Em. 37]</w:t>
      </w:r>
    </w:p>
    <w:p w:rsidR="0095529A" w:rsidRPr="004B0394" w:rsidRDefault="004B0394">
      <w:pPr>
        <w:ind w:left="850" w:hanging="850"/>
        <w:rPr>
          <w:lang w:val="it-IT"/>
        </w:rPr>
      </w:pPr>
      <w:r w:rsidRPr="004B0394">
        <w:rPr>
          <w:lang w:val="it-IT"/>
        </w:rPr>
        <w:t>3.</w:t>
      </w:r>
      <w:r w:rsidRPr="004B0394">
        <w:rPr>
          <w:lang w:val="it-IT"/>
        </w:rPr>
        <w:tab/>
        <w:t>L-oppożizzjoni għandha tiġi ppreżentata bil-miktub u għandha tispeċifika r-raġunijiet għaliex tkun qiegħda ssir. L-oppożizzjoni ma għandhiex tkun tista’ titqies li tkun ġiet ippreżentata kif dovut qabel ma jsir il-ħlas tat-tariffa tal-oppożizzjoni.</w:t>
      </w:r>
    </w:p>
    <w:p w:rsidR="0095529A" w:rsidRPr="004B0394" w:rsidRDefault="004B0394">
      <w:pPr>
        <w:ind w:left="850" w:hanging="850"/>
        <w:rPr>
          <w:lang w:val="it-IT"/>
        </w:rPr>
      </w:pPr>
      <w:r w:rsidRPr="004B0394">
        <w:rPr>
          <w:lang w:val="it-IT"/>
        </w:rPr>
        <w:t>4.</w:t>
      </w:r>
      <w:r w:rsidRPr="004B0394">
        <w:rPr>
          <w:lang w:val="it-IT"/>
        </w:rPr>
        <w:tab/>
        <w:t>In-notifika tal-oppożizzjoni għandha tinkludi:</w:t>
      </w:r>
    </w:p>
    <w:p w:rsidR="0095529A" w:rsidRPr="004B0394" w:rsidRDefault="004B0394">
      <w:pPr>
        <w:ind w:left="1416" w:hanging="566"/>
        <w:rPr>
          <w:lang w:val="it-IT"/>
        </w:rPr>
      </w:pPr>
      <w:r w:rsidRPr="004B0394">
        <w:rPr>
          <w:lang w:val="it-IT"/>
        </w:rPr>
        <w:t>(a)</w:t>
      </w:r>
      <w:r w:rsidRPr="004B0394">
        <w:rPr>
          <w:lang w:val="it-IT"/>
        </w:rPr>
        <w:tab/>
        <w:t>ir-referenzi tal-applikazzjoni ċentralizzata li kontriha qed tiġi ppreżentata l-oppożizzjoni, isem id-detentur tagħha, u l-identifikazzjoni tal-prodott;</w:t>
      </w:r>
    </w:p>
    <w:p w:rsidR="0095529A" w:rsidRPr="004B0394" w:rsidRDefault="004B0394">
      <w:pPr>
        <w:ind w:left="1416" w:hanging="566"/>
        <w:rPr>
          <w:lang w:val="it-IT"/>
        </w:rPr>
      </w:pPr>
      <w:r w:rsidRPr="004B0394">
        <w:rPr>
          <w:lang w:val="it-IT"/>
        </w:rPr>
        <w:t>(b)</w:t>
      </w:r>
      <w:r w:rsidRPr="004B0394">
        <w:rPr>
          <w:lang w:val="it-IT"/>
        </w:rPr>
        <w:tab/>
        <w:t>id-dettalji tal-avversarju u, fejn applikabbli, tar-rappreżentant tiegħu;</w:t>
      </w:r>
    </w:p>
    <w:p w:rsidR="0095529A" w:rsidRPr="004B0394" w:rsidRDefault="004B0394">
      <w:pPr>
        <w:ind w:left="1416" w:hanging="566"/>
        <w:rPr>
          <w:lang w:val="it-IT"/>
        </w:rPr>
      </w:pPr>
      <w:r w:rsidRPr="004B0394">
        <w:rPr>
          <w:lang w:val="it-IT"/>
        </w:rPr>
        <w:t>(c)</w:t>
      </w:r>
      <w:r w:rsidRPr="004B0394">
        <w:rPr>
          <w:lang w:val="it-IT"/>
        </w:rPr>
        <w:tab/>
        <w:t>dikjarazzjoni tal-punt sa fejn qed tiġi opposta l-opinjoni ta’ eżami , u tar-raġunijiet li fuqhom hija bbażata l-oppożizzjoni.</w:t>
      </w:r>
    </w:p>
    <w:p w:rsidR="0095529A" w:rsidRPr="0029236F" w:rsidRDefault="004B0394">
      <w:pPr>
        <w:ind w:left="1416" w:hanging="566"/>
        <w:rPr>
          <w:b/>
          <w:lang w:val="it-IT"/>
        </w:rPr>
      </w:pPr>
      <w:r w:rsidRPr="004B0394">
        <w:rPr>
          <w:b/>
          <w:i/>
          <w:lang w:val="it-IT"/>
        </w:rPr>
        <w:t>(ca)</w:t>
      </w:r>
      <w:r w:rsidRPr="004B0394">
        <w:rPr>
          <w:lang w:val="it-IT"/>
        </w:rPr>
        <w:tab/>
      </w:r>
      <w:r w:rsidRPr="004B0394">
        <w:rPr>
          <w:b/>
          <w:i/>
          <w:lang w:val="it-IT"/>
        </w:rPr>
        <w:t>kwalunkwe evidenza li l-avversarju juża biex jappoġġja l-oppożizzjoni.</w:t>
      </w:r>
      <w:r w:rsidR="0029236F">
        <w:rPr>
          <w:b/>
          <w:lang w:val="it-IT"/>
        </w:rPr>
        <w:t xml:space="preserve"> [Em. 38]</w:t>
      </w:r>
    </w:p>
    <w:p w:rsidR="0095529A" w:rsidRPr="004B0394" w:rsidRDefault="0029236F">
      <w:pPr>
        <w:ind w:left="850" w:hanging="850"/>
        <w:rPr>
          <w:lang w:val="it-IT"/>
        </w:rPr>
      </w:pPr>
      <w:r>
        <w:rPr>
          <w:lang w:val="it-IT"/>
        </w:rPr>
        <w:br w:type="page"/>
      </w:r>
      <w:r w:rsidR="004B0394" w:rsidRPr="004B0394">
        <w:rPr>
          <w:lang w:val="it-IT"/>
        </w:rPr>
        <w:t>5.</w:t>
      </w:r>
      <w:r w:rsidR="004B0394" w:rsidRPr="004B0394">
        <w:rPr>
          <w:lang w:val="it-IT"/>
        </w:rPr>
        <w:tab/>
        <w:t>L-oppożizzjoni għandha tiġi eżaminata minn bord ta’ oppożizzjoni stabbilit mill-Uffiċċju f’konformità mar-regoli applikabbli għall-bordijiet ta’ eżami kif imsemmi fl-Artikolu 28. Madankollu, il-bord ta’ oppożizzjoni ma għandu jinkludi l-ebda eżaminatur li qabel kien involut fil-bord ta’ eżami li eżamina l-applikazzjoni ċentralizzata.</w:t>
      </w:r>
    </w:p>
    <w:p w:rsidR="0095529A" w:rsidRPr="0029236F" w:rsidRDefault="004B0394">
      <w:pPr>
        <w:ind w:left="850" w:hanging="850"/>
        <w:rPr>
          <w:b/>
          <w:lang w:val="it-IT"/>
        </w:rPr>
      </w:pPr>
      <w:r w:rsidRPr="004B0394">
        <w:rPr>
          <w:lang w:val="it-IT"/>
        </w:rPr>
        <w:t>6.</w:t>
      </w:r>
      <w:r w:rsidRPr="004B0394">
        <w:rPr>
          <w:lang w:val="it-IT"/>
        </w:rPr>
        <w:tab/>
        <w:t xml:space="preserve">Jekk il-bord ta’ oppożizzjoni jinnota li l-avviż ta’ oppożizzjoni ma jikkonformax mal-paragrafi 2, 3 jew 4, huwa għandu jirrifjuta l-oppożizzjoni bħala inammissibbli, u jikkomunika </w:t>
      </w:r>
      <w:r w:rsidRPr="004B0394">
        <w:rPr>
          <w:strike/>
          <w:lang w:val="it-IT"/>
        </w:rPr>
        <w:t>dan</w:t>
      </w:r>
      <w:r w:rsidRPr="004B0394">
        <w:rPr>
          <w:b/>
          <w:i/>
          <w:lang w:val="it-IT"/>
        </w:rPr>
        <w:t>d-deċiżjoni tiegħu kif ukoll ir-raġunament għad-deċiżjoni tiegħu</w:t>
      </w:r>
      <w:r w:rsidRPr="004B0394">
        <w:rPr>
          <w:lang w:val="it-IT"/>
        </w:rPr>
        <w:t xml:space="preserve"> lill-avversarju, sakemm dawn in-nuqqasijiet ma jkunux ġew rimedjati qabel l-iskadenza tal-perjodu għall-preżentazzjoni tal-oppożizzjoni msemmi fil-paragrafu 1.</w:t>
      </w:r>
      <w:r w:rsidR="0029236F">
        <w:rPr>
          <w:b/>
          <w:lang w:val="it-IT"/>
        </w:rPr>
        <w:t xml:space="preserve"> [Em. 39]</w:t>
      </w:r>
    </w:p>
    <w:p w:rsidR="0095529A" w:rsidRPr="004B0394" w:rsidRDefault="004B0394">
      <w:pPr>
        <w:ind w:left="850" w:hanging="850"/>
        <w:rPr>
          <w:lang w:val="it-IT"/>
        </w:rPr>
      </w:pPr>
      <w:r w:rsidRPr="004B0394">
        <w:rPr>
          <w:lang w:val="it-IT"/>
        </w:rPr>
        <w:t>7.</w:t>
      </w:r>
      <w:r w:rsidRPr="004B0394">
        <w:rPr>
          <w:lang w:val="it-IT"/>
        </w:rPr>
        <w:tab/>
        <w:t>Id-deċiżjoni li oppożizzjoni tiġi rrifjutata bħala inammissibbli għandha tiġi kkomunikata lid-detentur tal-applikazzjoni ċentralizzata, flimkien ma’ kopja tal-avviż ta’ oppożizzjoni.</w:t>
      </w:r>
    </w:p>
    <w:p w:rsidR="0095529A" w:rsidRPr="004B0394" w:rsidRDefault="004B0394">
      <w:pPr>
        <w:ind w:left="850"/>
        <w:rPr>
          <w:lang w:val="it-IT"/>
        </w:rPr>
      </w:pPr>
      <w:r w:rsidRPr="004B0394">
        <w:rPr>
          <w:lang w:val="it-IT"/>
        </w:rPr>
        <w:t>Notifika ta’ oppożizzjoni għandha tkun inammissibbli meta appell preċedenti relatat mal-istess suġġett u kawża ta’ azzjoni jkun ġie aġġudikat fuq il-merti tiegħu mill-Uffiċċju, u d-deċiżjoni tal-Uffiċċju dwar dak l-appell tkun kisbet l-awtorità ta’ deċiżjoni finali.</w:t>
      </w:r>
    </w:p>
    <w:p w:rsidR="0095529A" w:rsidRPr="004B0394" w:rsidRDefault="0029236F">
      <w:pPr>
        <w:ind w:left="850" w:hanging="850"/>
        <w:rPr>
          <w:lang w:val="it-IT"/>
        </w:rPr>
      </w:pPr>
      <w:r>
        <w:rPr>
          <w:lang w:val="it-IT"/>
        </w:rPr>
        <w:br w:type="page"/>
      </w:r>
      <w:r w:rsidR="004B0394" w:rsidRPr="004B0394">
        <w:rPr>
          <w:lang w:val="it-IT"/>
        </w:rPr>
        <w:t>8.</w:t>
      </w:r>
      <w:r w:rsidR="004B0394" w:rsidRPr="004B0394">
        <w:rPr>
          <w:lang w:val="it-IT"/>
        </w:rPr>
        <w:tab/>
        <w:t>Meta l-oppożizzjoni ma tiġix rifjutata bħala inammissibbli, l-Uffiċċju għandu jittrażmetti l-avviż ta’ oppożizzjoni lill-applikant minnufih, u għandu jippubblikah fir-Reġistru. Jekk ikunu ġew ippreżentati diversi avviżi ta’ oppożizzjoni, l-Uffiċċju għandu jikkomunikahom minnufih lill-avversarji l-oħra.</w:t>
      </w:r>
    </w:p>
    <w:p w:rsidR="0095529A" w:rsidRPr="0029236F" w:rsidRDefault="004B0394">
      <w:pPr>
        <w:ind w:left="850" w:hanging="850"/>
        <w:rPr>
          <w:b/>
          <w:lang w:val="it-IT"/>
        </w:rPr>
      </w:pPr>
      <w:r w:rsidRPr="004B0394">
        <w:rPr>
          <w:lang w:val="it-IT"/>
        </w:rPr>
        <w:t>9.</w:t>
      </w:r>
      <w:r w:rsidRPr="004B0394">
        <w:rPr>
          <w:lang w:val="it-IT"/>
        </w:rPr>
        <w:tab/>
        <w:t>L-Uffiċċju għandu joħroġ deċiżjoni dwar l-oppożizzjoni</w:t>
      </w:r>
      <w:r w:rsidRPr="004B0394">
        <w:rPr>
          <w:b/>
          <w:i/>
          <w:lang w:val="it-IT"/>
        </w:rPr>
        <w:t xml:space="preserve"> inkluż raġunament dettaljat għal dik id-deċiżjoni</w:t>
      </w:r>
      <w:r w:rsidRPr="004B0394">
        <w:rPr>
          <w:lang w:val="it-IT"/>
        </w:rPr>
        <w:t xml:space="preserve"> fi żmien 6 xhur, sakemm il-kumplessità tal-każ ma tkunx teħtieġ perjodu itwal.</w:t>
      </w:r>
      <w:r w:rsidR="0029236F">
        <w:rPr>
          <w:b/>
          <w:lang w:val="it-IT"/>
        </w:rPr>
        <w:t xml:space="preserve"> [Em. 40]</w:t>
      </w:r>
    </w:p>
    <w:p w:rsidR="0095529A" w:rsidRPr="0029236F" w:rsidRDefault="004B0394">
      <w:pPr>
        <w:ind w:left="850" w:hanging="850"/>
        <w:rPr>
          <w:b/>
          <w:lang w:val="it-IT"/>
        </w:rPr>
      </w:pPr>
      <w:r w:rsidRPr="004B0394">
        <w:rPr>
          <w:b/>
          <w:i/>
          <w:lang w:val="it-IT"/>
        </w:rPr>
        <w:t>9a.</w:t>
      </w:r>
      <w:r w:rsidRPr="004B0394">
        <w:rPr>
          <w:lang w:val="it-IT"/>
        </w:rPr>
        <w:tab/>
      </w:r>
      <w:r w:rsidRPr="004B0394">
        <w:rPr>
          <w:b/>
          <w:i/>
          <w:lang w:val="it-IT"/>
        </w:rPr>
        <w:t>F’każijiet fejn ikunu ġew ippreżentati diversi oppożizzjonijiet kontra opinjoni ta’ eżami, l-Uffiċċju għandu jittratta l-oppożizzjonijiet b’mod konġunt u joħroġ deċiżjoni waħda fir-rigward tal-oppożizzjonijiet kollha ppreżentati.</w:t>
      </w:r>
      <w:r w:rsidR="0029236F">
        <w:rPr>
          <w:b/>
          <w:lang w:val="it-IT"/>
        </w:rPr>
        <w:t xml:space="preserve"> [Em. 41]</w:t>
      </w:r>
    </w:p>
    <w:p w:rsidR="0095529A" w:rsidRPr="0029236F" w:rsidRDefault="004B0394">
      <w:pPr>
        <w:ind w:left="850" w:hanging="850"/>
        <w:rPr>
          <w:b/>
          <w:lang w:val="it-IT"/>
        </w:rPr>
      </w:pPr>
      <w:r w:rsidRPr="004B0394">
        <w:rPr>
          <w:lang w:val="it-IT"/>
        </w:rPr>
        <w:t>10.</w:t>
      </w:r>
      <w:r w:rsidRPr="004B0394">
        <w:rPr>
          <w:lang w:val="it-IT"/>
        </w:rPr>
        <w:tab/>
        <w:t>Jekk il-bord ta’ oppożizzjoni jqis li ż-żamma tal-opinjoni ta’ eżami ma hija preġudikata minn ebda raġuni għal oppożizzjoni, huwa għandu jirrifjuta l-oppożizzjoni</w:t>
      </w:r>
      <w:r w:rsidRPr="004B0394">
        <w:rPr>
          <w:b/>
          <w:i/>
          <w:lang w:val="it-IT"/>
        </w:rPr>
        <w:t xml:space="preserve"> u jinnotifika lill-avversarju bid-deċiżjoni tiegħu</w:t>
      </w:r>
      <w:r w:rsidRPr="004B0394">
        <w:rPr>
          <w:lang w:val="it-IT"/>
        </w:rPr>
        <w:t>, u l-Uffiċċju għandu jsemmi dan fir-Reġistru.</w:t>
      </w:r>
      <w:r w:rsidR="0029236F">
        <w:rPr>
          <w:b/>
          <w:lang w:val="it-IT"/>
        </w:rPr>
        <w:t xml:space="preserve"> [Em. 42]</w:t>
      </w:r>
    </w:p>
    <w:p w:rsidR="0095529A" w:rsidRPr="004B0394" w:rsidRDefault="004B0394">
      <w:pPr>
        <w:ind w:left="850" w:hanging="850"/>
        <w:rPr>
          <w:lang w:val="it-IT"/>
        </w:rPr>
      </w:pPr>
      <w:r w:rsidRPr="004B0394">
        <w:rPr>
          <w:lang w:val="it-IT"/>
        </w:rPr>
        <w:t>11.</w:t>
      </w:r>
      <w:r w:rsidRPr="004B0394">
        <w:rPr>
          <w:lang w:val="it-IT"/>
        </w:rPr>
        <w:tab/>
        <w:t>Jekk il-bord ta’ oppożizzjoni jqis li mill-inqas raġuni waħda għal oppożizzjoni tippreġudika ż-żamma tal-opinjoni ta’ eżami, huwa għandu jadotta opinjoni emendata, u l-Uffiċċju għandu jsemmi dan fir-Reġistru.</w:t>
      </w:r>
    </w:p>
    <w:p w:rsidR="0095529A" w:rsidRPr="004B0394" w:rsidRDefault="0029236F">
      <w:pPr>
        <w:ind w:left="850" w:hanging="850"/>
        <w:rPr>
          <w:lang w:val="it-IT"/>
        </w:rPr>
      </w:pPr>
      <w:r>
        <w:rPr>
          <w:lang w:val="it-IT"/>
        </w:rPr>
        <w:br w:type="page"/>
      </w:r>
      <w:r w:rsidR="004B0394" w:rsidRPr="004B0394">
        <w:rPr>
          <w:lang w:val="it-IT"/>
        </w:rPr>
        <w:t>12.</w:t>
      </w:r>
      <w:r w:rsidR="004B0394" w:rsidRPr="004B0394">
        <w:rPr>
          <w:lang w:val="it-IT"/>
        </w:rPr>
        <w:tab/>
        <w:t>Il-Kummissjoni għandha s-setgħa li tadotta atti delegati f’konformità mal-Artikolu 55 sabiex tissupplimenta dan ir-Regolament billi tispeċifika d-dettalji tal-proċedura għall-preżentazzjoni u l-eżami ta’ oppożizzjoni.</w:t>
      </w:r>
    </w:p>
    <w:p w:rsidR="0095529A" w:rsidRPr="003644B2" w:rsidRDefault="004B0394">
      <w:pPr>
        <w:ind w:left="850" w:hanging="850"/>
        <w:rPr>
          <w:b/>
          <w:lang w:val="it-IT"/>
        </w:rPr>
      </w:pPr>
      <w:r w:rsidRPr="004B0394">
        <w:rPr>
          <w:b/>
          <w:i/>
          <w:lang w:val="it-IT"/>
        </w:rPr>
        <w:t>12a.</w:t>
      </w:r>
      <w:r w:rsidRPr="004B0394">
        <w:rPr>
          <w:lang w:val="it-IT"/>
        </w:rPr>
        <w:tab/>
      </w:r>
      <w:r w:rsidRPr="004B0394">
        <w:rPr>
          <w:b/>
          <w:i/>
          <w:lang w:val="it-IT"/>
        </w:rPr>
        <w:t>Għandha tiġi żgurata trasparenza sħiħa matul il-proċediment kollu tal-oppożizzjoni, li għandu jkun miftuħ, kull meta jkun possibbli, għall-parteċipazzjoni pubblika.</w:t>
      </w:r>
      <w:r w:rsidR="003644B2">
        <w:rPr>
          <w:b/>
          <w:lang w:val="it-IT"/>
        </w:rPr>
        <w:t xml:space="preserve"> [Em. 43]</w:t>
      </w:r>
    </w:p>
    <w:p w:rsidR="0095529A" w:rsidRPr="004B0394" w:rsidRDefault="004B0394">
      <w:pPr>
        <w:jc w:val="center"/>
        <w:rPr>
          <w:lang w:val="it-IT"/>
        </w:rPr>
      </w:pPr>
      <w:r w:rsidRPr="004B0394">
        <w:rPr>
          <w:lang w:val="it-IT"/>
        </w:rPr>
        <w:t>Artikolu 27</w:t>
      </w:r>
      <w:r w:rsidRPr="004B0394">
        <w:rPr>
          <w:lang w:val="it-IT"/>
        </w:rPr>
        <w:br/>
        <w:t>Ir-rwol tal-awtoritajiet nazzjonali kompetenti</w:t>
      </w:r>
    </w:p>
    <w:p w:rsidR="0095529A" w:rsidRPr="003644B2" w:rsidRDefault="004B0394">
      <w:pPr>
        <w:ind w:left="850" w:hanging="850"/>
        <w:rPr>
          <w:b/>
          <w:lang w:val="it-IT"/>
        </w:rPr>
      </w:pPr>
      <w:r w:rsidRPr="004B0394">
        <w:rPr>
          <w:lang w:val="it-IT"/>
        </w:rPr>
        <w:t>1.</w:t>
      </w:r>
      <w:r w:rsidRPr="004B0394">
        <w:rPr>
          <w:lang w:val="it-IT"/>
        </w:rPr>
        <w:tab/>
        <w:t>Fuq talba magħmula lill-Uffiċċju, kwalunkwe awtorità nazzjonali kompetenti tista’ tinħatar mill-Uffiċċju bħala uffiċċju parteċipanti fil-proċedura ta’ eżami. Ladarba tinħatar awtorità nazzjonali kompetenti f’konformità ma’ dan l-Artikolu, dik l-awtorità għandha taħtar eżaminatur wieħed jew aktar biex ikunu involuti fl-eżami ta’ applikazzjoni ċentralizzata waħda jew aktar</w:t>
      </w:r>
      <w:r w:rsidRPr="004B0394">
        <w:rPr>
          <w:b/>
          <w:i/>
          <w:lang w:val="it-IT"/>
        </w:rPr>
        <w:t>, abbażi tal-għarfien espert rilevanti tagħhom u tal-esperjenza tagħhom fil-qasam</w:t>
      </w:r>
      <w:r w:rsidRPr="004B0394">
        <w:rPr>
          <w:lang w:val="it-IT"/>
        </w:rPr>
        <w:t>.</w:t>
      </w:r>
      <w:r w:rsidR="003644B2">
        <w:rPr>
          <w:b/>
          <w:lang w:val="it-IT"/>
        </w:rPr>
        <w:t xml:space="preserve"> [Em. 44]</w:t>
      </w:r>
    </w:p>
    <w:p w:rsidR="0095529A" w:rsidRPr="004B0394" w:rsidRDefault="003644B2">
      <w:pPr>
        <w:ind w:left="850" w:hanging="850"/>
        <w:rPr>
          <w:lang w:val="it-IT"/>
        </w:rPr>
      </w:pPr>
      <w:r>
        <w:rPr>
          <w:lang w:val="it-IT"/>
        </w:rPr>
        <w:br w:type="page"/>
      </w:r>
      <w:r w:rsidR="004B0394" w:rsidRPr="004B0394">
        <w:rPr>
          <w:lang w:val="it-IT"/>
        </w:rPr>
        <w:t>2.</w:t>
      </w:r>
      <w:r w:rsidR="004B0394" w:rsidRPr="004B0394">
        <w:rPr>
          <w:lang w:val="it-IT"/>
        </w:rPr>
        <w:tab/>
        <w:t>L-Uffiċċju u l-awtorità nazzjonali kompetenti għandhom jikkonkludu ftehim amministrattiv qabel ma dik l-awtorità nazzjonali kompetenti tinħatar bħala uffiċċju parteċipanti kif imsemmi fil-paragrafu 1.</w:t>
      </w:r>
    </w:p>
    <w:p w:rsidR="0095529A" w:rsidRPr="004B0394" w:rsidRDefault="004B0394">
      <w:pPr>
        <w:ind w:left="850"/>
        <w:rPr>
          <w:lang w:val="it-IT"/>
        </w:rPr>
      </w:pPr>
      <w:r w:rsidRPr="004B0394">
        <w:rPr>
          <w:lang w:val="it-IT"/>
        </w:rPr>
        <w:t>Il-ftehim għandu jispeċifika d-drittijiet u l-obbligi tal-partijiet, b’mod partikolari l-impenn formali mill-awtorità nazzjonali kompetenti kkonċernata li tikkonforma ma’ dan ir-Regolament fir-rigward tal-proċedura ta’ eżami ċentralizzata.</w:t>
      </w:r>
    </w:p>
    <w:p w:rsidR="0095529A" w:rsidRPr="004B0394" w:rsidRDefault="004B0394">
      <w:pPr>
        <w:ind w:left="850" w:hanging="850"/>
        <w:rPr>
          <w:lang w:val="it-IT"/>
        </w:rPr>
      </w:pPr>
      <w:r w:rsidRPr="004B0394">
        <w:rPr>
          <w:lang w:val="it-IT"/>
        </w:rPr>
        <w:t>3.</w:t>
      </w:r>
      <w:r w:rsidRPr="004B0394">
        <w:rPr>
          <w:lang w:val="it-IT"/>
        </w:rPr>
        <w:tab/>
        <w:t>L-Uffiċċju jista’ jaħtar awtorità nazzjonali kompetenti bħala uffiċċju parteċipanti, kif imsemmi fil-paragrafu 1, għal 5 snin. Dik il-ħatra tista’ tiġi estiża għal perjodi ulterjuri ta’ 5 snin.</w:t>
      </w:r>
    </w:p>
    <w:p w:rsidR="0095529A" w:rsidRPr="004B0394" w:rsidRDefault="004B0394">
      <w:pPr>
        <w:ind w:left="850" w:hanging="850"/>
        <w:rPr>
          <w:lang w:val="it-IT"/>
        </w:rPr>
      </w:pPr>
      <w:r w:rsidRPr="004B0394">
        <w:rPr>
          <w:lang w:val="it-IT"/>
        </w:rPr>
        <w:t>4.</w:t>
      </w:r>
      <w:r w:rsidRPr="004B0394">
        <w:rPr>
          <w:lang w:val="it-IT"/>
        </w:rPr>
        <w:tab/>
        <w:t>Qabel jaħtar awtorità nazzjonali kompetenti jew jestendi l-ħatra tagħha, jew qabel ma tiskadi kwalunkwe ħatra ta’ dan it-tip, l-Uffiċċju għandu jisma’ lill-awtorità nazzjonali kompetenti kkonċernata.</w:t>
      </w:r>
    </w:p>
    <w:p w:rsidR="0095529A" w:rsidRPr="004B0394" w:rsidRDefault="004B0394">
      <w:pPr>
        <w:ind w:left="850" w:hanging="850"/>
        <w:rPr>
          <w:lang w:val="it-IT"/>
        </w:rPr>
      </w:pPr>
      <w:r w:rsidRPr="004B0394">
        <w:rPr>
          <w:lang w:val="it-IT"/>
        </w:rPr>
        <w:t>5.</w:t>
      </w:r>
      <w:r w:rsidRPr="004B0394">
        <w:rPr>
          <w:lang w:val="it-IT"/>
        </w:rPr>
        <w:tab/>
        <w:t>Kull awtorità nazzjonali kompetenti maħtura skont dan l-Artikolu għandha tipprovdi lill-Uffiċċju b’lista li tidentifika l-eżaminaturi individwali li huma disponibbli biex jipparteċipaw fi proċedimenti ta’ eżami u ta’ oppożizzjoni. Kull awtorità nazzjonali kompetenti ta’dan it-tip għandha taġġorna dik il-lista f’każ ta’ bidla.</w:t>
      </w:r>
    </w:p>
    <w:p w:rsidR="0095529A" w:rsidRPr="004B0394" w:rsidRDefault="003644B2">
      <w:pPr>
        <w:jc w:val="center"/>
        <w:rPr>
          <w:lang w:val="it-IT"/>
        </w:rPr>
      </w:pPr>
      <w:r>
        <w:rPr>
          <w:lang w:val="it-IT"/>
        </w:rPr>
        <w:br w:type="page"/>
      </w:r>
      <w:r w:rsidR="004B0394" w:rsidRPr="004B0394">
        <w:rPr>
          <w:lang w:val="it-IT"/>
        </w:rPr>
        <w:t>Artikolu 28</w:t>
      </w:r>
      <w:r w:rsidR="004B0394" w:rsidRPr="004B0394">
        <w:rPr>
          <w:lang w:val="it-IT"/>
        </w:rPr>
        <w:br/>
        <w:t>Bordijiet ta’ eżami</w:t>
      </w:r>
    </w:p>
    <w:p w:rsidR="0095529A" w:rsidRPr="004B0394" w:rsidRDefault="004B0394">
      <w:pPr>
        <w:ind w:left="850" w:hanging="850"/>
        <w:rPr>
          <w:lang w:val="it-IT"/>
        </w:rPr>
      </w:pPr>
      <w:r w:rsidRPr="004B0394">
        <w:rPr>
          <w:lang w:val="it-IT"/>
        </w:rPr>
        <w:t>1.</w:t>
      </w:r>
      <w:r w:rsidRPr="004B0394">
        <w:rPr>
          <w:lang w:val="it-IT"/>
        </w:rPr>
        <w:tab/>
        <w:t>Il-valutazzjonijiet skont l-Artikoli 24, 26 u 33 għandhom jitwettqu minn bord ta’ eżami li jinkludi membru wieħed tal-Uffiċċju kif ukoll żewġ eżaminaturi kif imsemmi fl-Artikolu 27(1) minn żewġ awtoritajiet nazzjonali kompetenti parteċipanti differenti.</w:t>
      </w:r>
    </w:p>
    <w:p w:rsidR="0095529A" w:rsidRPr="004B0394" w:rsidRDefault="004B0394">
      <w:pPr>
        <w:ind w:left="850" w:hanging="850"/>
        <w:rPr>
          <w:lang w:val="it-IT"/>
        </w:rPr>
      </w:pPr>
      <w:r w:rsidRPr="004B0394">
        <w:rPr>
          <w:lang w:val="it-IT"/>
        </w:rPr>
        <w:t>2.</w:t>
      </w:r>
      <w:r w:rsidRPr="004B0394">
        <w:rPr>
          <w:lang w:val="it-IT"/>
        </w:rPr>
        <w:tab/>
        <w:t>L-eżaminaturi għandhom ikunu imparzjali fit-twettiq ta’ dmirijiethom u għandhom jiddikjaraw lill-Uffiċċju kull kunflitt ta’ interess reali jew ipperċepit hekk kif jiġu maħtura.</w:t>
      </w:r>
    </w:p>
    <w:p w:rsidR="0095529A" w:rsidRPr="004B0394" w:rsidRDefault="004B0394">
      <w:pPr>
        <w:ind w:left="850" w:hanging="850"/>
        <w:rPr>
          <w:lang w:val="it-IT"/>
        </w:rPr>
      </w:pPr>
      <w:r w:rsidRPr="004B0394">
        <w:rPr>
          <w:lang w:val="it-IT"/>
        </w:rPr>
        <w:t>3.</w:t>
      </w:r>
      <w:r w:rsidRPr="004B0394">
        <w:rPr>
          <w:lang w:val="it-IT"/>
        </w:rPr>
        <w:tab/>
        <w:t>Meta jistabbilixxi bord ta’ eżami, l-Uffiċċju għandu jiżgura dan li ġej:</w:t>
      </w:r>
    </w:p>
    <w:p w:rsidR="0095529A" w:rsidRPr="003644B2" w:rsidRDefault="004B0394">
      <w:pPr>
        <w:ind w:left="1416" w:hanging="566"/>
        <w:rPr>
          <w:b/>
          <w:lang w:val="it-IT"/>
        </w:rPr>
      </w:pPr>
      <w:r w:rsidRPr="004B0394">
        <w:rPr>
          <w:lang w:val="it-IT"/>
        </w:rPr>
        <w:t>(a)</w:t>
      </w:r>
      <w:r w:rsidRPr="004B0394">
        <w:rPr>
          <w:lang w:val="it-IT"/>
        </w:rPr>
        <w:tab/>
      </w:r>
      <w:r w:rsidRPr="004B0394">
        <w:rPr>
          <w:strike/>
          <w:lang w:val="it-IT"/>
        </w:rPr>
        <w:t>bilanċ ġeografiku fost l-uffiċċji parteċipanti</w:t>
      </w:r>
      <w:r w:rsidRPr="004B0394">
        <w:rPr>
          <w:b/>
          <w:i/>
          <w:lang w:val="it-IT"/>
        </w:rPr>
        <w:t>għarfien espert rilevanti u esperjenza suffiċjenti fl-eżami ta’ privattivi u ċertifikati ta’ protezzjoni supplimentari, li jiżguraw, b’mod partikolari, li mill-inqas eżaminatur wieħed ikollu minimu ta’ ħames snin esperjenza fl-eżami ta’ privattivi u ċertifikati ta’ protezzjoni supplimentari</w:t>
      </w:r>
      <w:r w:rsidRPr="004B0394">
        <w:rPr>
          <w:lang w:val="it-IT"/>
        </w:rPr>
        <w:t>;</w:t>
      </w:r>
      <w:r w:rsidR="003644B2">
        <w:rPr>
          <w:b/>
          <w:lang w:val="it-IT"/>
        </w:rPr>
        <w:t xml:space="preserve"> [Em. 45]</w:t>
      </w:r>
    </w:p>
    <w:p w:rsidR="0095529A" w:rsidRPr="003644B2" w:rsidRDefault="004B0394">
      <w:pPr>
        <w:ind w:left="1416" w:hanging="566"/>
        <w:rPr>
          <w:b/>
          <w:lang w:val="it-IT"/>
        </w:rPr>
      </w:pPr>
      <w:r w:rsidRPr="004B0394">
        <w:rPr>
          <w:b/>
          <w:i/>
          <w:lang w:val="it-IT"/>
        </w:rPr>
        <w:t>(aa)</w:t>
      </w:r>
      <w:r w:rsidRPr="004B0394">
        <w:rPr>
          <w:lang w:val="it-IT"/>
        </w:rPr>
        <w:tab/>
      </w:r>
      <w:r w:rsidRPr="004B0394">
        <w:rPr>
          <w:b/>
          <w:i/>
          <w:lang w:val="it-IT"/>
        </w:rPr>
        <w:t>meta possibbli, bilanċ ġeografiku fost l-uffiċċji parteċipanti;</w:t>
      </w:r>
      <w:r w:rsidR="003644B2">
        <w:rPr>
          <w:b/>
          <w:lang w:val="it-IT"/>
        </w:rPr>
        <w:t xml:space="preserve"> [Em. 46]</w:t>
      </w:r>
    </w:p>
    <w:p w:rsidR="0095529A" w:rsidRPr="004B0394" w:rsidRDefault="003644B2">
      <w:pPr>
        <w:ind w:left="1416" w:hanging="566"/>
        <w:rPr>
          <w:lang w:val="sv-SE"/>
        </w:rPr>
      </w:pPr>
      <w:r w:rsidRPr="00E72A81">
        <w:rPr>
          <w:lang w:val="sv-SE"/>
        </w:rPr>
        <w:br w:type="page"/>
      </w:r>
      <w:r w:rsidR="004B0394" w:rsidRPr="004B0394">
        <w:rPr>
          <w:lang w:val="sv-SE"/>
        </w:rPr>
        <w:t>(b)</w:t>
      </w:r>
      <w:r w:rsidR="004B0394" w:rsidRPr="004B0394">
        <w:rPr>
          <w:lang w:val="sv-SE"/>
        </w:rPr>
        <w:tab/>
        <w:t>li jitqies l-ammont ta’ xogħol rispettiv tal-eżaminaturi;</w:t>
      </w:r>
    </w:p>
    <w:p w:rsidR="0095529A" w:rsidRPr="003644B2" w:rsidRDefault="004B0394">
      <w:pPr>
        <w:ind w:left="1416" w:hanging="566"/>
        <w:rPr>
          <w:b/>
          <w:lang w:val="sv-SE"/>
        </w:rPr>
      </w:pPr>
      <w:r w:rsidRPr="004B0394">
        <w:rPr>
          <w:lang w:val="sv-SE"/>
        </w:rPr>
        <w:t>(c)</w:t>
      </w:r>
      <w:r w:rsidRPr="004B0394">
        <w:rPr>
          <w:lang w:val="sv-SE"/>
        </w:rPr>
        <w:tab/>
        <w:t xml:space="preserve">li </w:t>
      </w:r>
      <w:r w:rsidRPr="004B0394">
        <w:rPr>
          <w:strike/>
          <w:lang w:val="sv-SE"/>
        </w:rPr>
        <w:t>mhux aktar minn</w:t>
      </w:r>
      <w:r w:rsidRPr="004B0394">
        <w:rPr>
          <w:b/>
          <w:i/>
          <w:lang w:val="sv-SE"/>
        </w:rPr>
        <w:t>ma hemm l-ebda</w:t>
      </w:r>
      <w:r w:rsidRPr="004B0394">
        <w:rPr>
          <w:lang w:val="sv-SE"/>
        </w:rPr>
        <w:t xml:space="preserve"> eżaminatur</w:t>
      </w:r>
      <w:r w:rsidRPr="004B0394">
        <w:rPr>
          <w:strike/>
          <w:lang w:val="sv-SE"/>
        </w:rPr>
        <w:t xml:space="preserve"> wieħed</w:t>
      </w:r>
      <w:r w:rsidRPr="004B0394">
        <w:rPr>
          <w:lang w:val="sv-SE"/>
        </w:rPr>
        <w:t xml:space="preserve"> impjegat minn awtorità nazzjonali kompetenti</w:t>
      </w:r>
      <w:r w:rsidRPr="004B0394">
        <w:rPr>
          <w:b/>
          <w:i/>
          <w:lang w:val="sv-SE"/>
        </w:rPr>
        <w:t xml:space="preserve"> li</w:t>
      </w:r>
      <w:r w:rsidRPr="004B0394">
        <w:rPr>
          <w:lang w:val="sv-SE"/>
        </w:rPr>
        <w:t xml:space="preserve"> jagħmel użu mill-eżenzjoni stabbilita fl-Artikolu 10(5)</w:t>
      </w:r>
      <w:r w:rsidRPr="004B0394">
        <w:rPr>
          <w:b/>
          <w:i/>
          <w:lang w:val="sv-SE"/>
        </w:rPr>
        <w:t xml:space="preserve"> ta’ dan ir-Regolament</w:t>
      </w:r>
      <w:r w:rsidRPr="004B0394">
        <w:rPr>
          <w:lang w:val="sv-SE"/>
        </w:rPr>
        <w:t>.</w:t>
      </w:r>
      <w:r w:rsidR="003644B2">
        <w:rPr>
          <w:b/>
          <w:lang w:val="sv-SE"/>
        </w:rPr>
        <w:t xml:space="preserve"> [Em. 47]</w:t>
      </w:r>
    </w:p>
    <w:p w:rsidR="0095529A" w:rsidRPr="004B0394" w:rsidRDefault="004B0394">
      <w:pPr>
        <w:ind w:left="850" w:hanging="850"/>
        <w:rPr>
          <w:lang w:val="sv-SE"/>
        </w:rPr>
      </w:pPr>
      <w:r w:rsidRPr="004B0394">
        <w:rPr>
          <w:lang w:val="sv-SE"/>
        </w:rPr>
        <w:t>4.</w:t>
      </w:r>
      <w:r w:rsidRPr="004B0394">
        <w:rPr>
          <w:lang w:val="sv-SE"/>
        </w:rPr>
        <w:tab/>
        <w:t>L-Uffiċċju għandu jippubblika ħarsa ġenerali annwali tan-numru ta’ proċeduri, inklużi dawk għall-eżami, l-oppożizzjoni u l-appell, li fiha tkun ipparteċipat kull awtorità nazzjonali kompetenti.</w:t>
      </w:r>
    </w:p>
    <w:p w:rsidR="0095529A" w:rsidRPr="004B0394" w:rsidRDefault="004B0394">
      <w:pPr>
        <w:ind w:left="850" w:hanging="850"/>
        <w:rPr>
          <w:lang w:val="sv-SE"/>
        </w:rPr>
      </w:pPr>
      <w:r w:rsidRPr="004B0394">
        <w:rPr>
          <w:lang w:val="sv-SE"/>
        </w:rPr>
        <w:t>5.</w:t>
      </w:r>
      <w:r w:rsidRPr="004B0394">
        <w:rPr>
          <w:lang w:val="sv-SE"/>
        </w:rPr>
        <w:tab/>
        <w:t>Il-Kummissjoni għandha s-setgħa li tadotta atti ta’ implimentazzjoni biex tiddetermina l-kriterji fil-modi kif għandhom jiġu stabbiliti l-bordijiet, u l-kriterji għall-għażla tal-eżaminaturi. Dawk l-atti ta’ implimentazzjoni għandhom jiġu adottati f’konformità mal-proċedura ta’ eżami msemmija fl-Artikolu 56.</w:t>
      </w:r>
    </w:p>
    <w:p w:rsidR="0095529A" w:rsidRPr="004B0394" w:rsidRDefault="004B0394">
      <w:pPr>
        <w:jc w:val="center"/>
        <w:rPr>
          <w:lang w:val="sv-SE"/>
        </w:rPr>
      </w:pPr>
      <w:r w:rsidRPr="004B0394">
        <w:rPr>
          <w:lang w:val="sv-SE"/>
        </w:rPr>
        <w:t>Artikolu 29</w:t>
      </w:r>
      <w:r w:rsidRPr="004B0394">
        <w:rPr>
          <w:lang w:val="sv-SE"/>
        </w:rPr>
        <w:br/>
        <w:t>Appelli</w:t>
      </w:r>
    </w:p>
    <w:p w:rsidR="0095529A" w:rsidRPr="004B0394" w:rsidRDefault="004B0394">
      <w:pPr>
        <w:ind w:left="850" w:hanging="850"/>
        <w:rPr>
          <w:lang w:val="sv-SE"/>
        </w:rPr>
      </w:pPr>
      <w:r w:rsidRPr="004B0394">
        <w:rPr>
          <w:lang w:val="sv-SE"/>
        </w:rPr>
        <w:t>1.</w:t>
      </w:r>
      <w:r w:rsidRPr="004B0394">
        <w:rPr>
          <w:lang w:val="sv-SE"/>
        </w:rPr>
        <w:tab/>
        <w:t>Kwalunkwe parti fil-proċedimenti skont dan il-Kapitolu li tiġi affettwata b’mod negattiv minn deċiżjoni tal-Uffiċċju, inkluża l-adozzjoni ta’ opinjoni ta’ eżami, tista’ tappella d-deċiżjoni quddiem il-Bordijiet tal-Appell.</w:t>
      </w:r>
    </w:p>
    <w:p w:rsidR="0095529A" w:rsidRPr="004B0394" w:rsidRDefault="003644B2">
      <w:pPr>
        <w:ind w:left="850" w:hanging="850"/>
        <w:rPr>
          <w:lang w:val="it-IT"/>
        </w:rPr>
      </w:pPr>
      <w:r w:rsidRPr="00E72A81">
        <w:rPr>
          <w:lang w:val="it-IT"/>
        </w:rPr>
        <w:br w:type="page"/>
      </w:r>
      <w:r w:rsidR="004B0394" w:rsidRPr="004B0394">
        <w:rPr>
          <w:lang w:val="it-IT"/>
        </w:rPr>
        <w:t>2.</w:t>
      </w:r>
      <w:r w:rsidR="004B0394" w:rsidRPr="004B0394">
        <w:rPr>
          <w:lang w:val="it-IT"/>
        </w:rPr>
        <w:tab/>
        <w:t>Il-preżentazzjoni tal-appell għandu jkollha effett sospensiv. Deċiżjoni tal-Uffiċċju li ma tkunx ġiet ikkontestata għandha tidħol fis-seħħ fil-jum wara d-data tal-iskadenza tal-perjodu tal-appell imsemmi fil-paragrafu 3.</w:t>
      </w:r>
    </w:p>
    <w:p w:rsidR="0095529A" w:rsidRPr="003644B2" w:rsidRDefault="004B0394">
      <w:pPr>
        <w:ind w:left="850" w:hanging="850"/>
        <w:rPr>
          <w:b/>
          <w:lang w:val="it-IT"/>
        </w:rPr>
      </w:pPr>
      <w:r w:rsidRPr="004B0394">
        <w:rPr>
          <w:lang w:val="it-IT"/>
        </w:rPr>
        <w:t>3.</w:t>
      </w:r>
      <w:r w:rsidRPr="004B0394">
        <w:rPr>
          <w:lang w:val="it-IT"/>
        </w:rPr>
        <w:tab/>
        <w:t>L-avviż tal-appell għandu jiġi ppreżentat bil-miktub lill-Uffiċċju fi żmien xahrejn mid-data tan-notifika tad-deċiżjoni. In-notifika għandha titqies li ġiet ippreżentata biss meta tkun tħallset il-miżata tal-appell. Fil-każ ta’ appell, dikjarazzjoni bil-miktub li tistabbilixxi r-raġunijiet tal-appell</w:t>
      </w:r>
      <w:r w:rsidRPr="004B0394">
        <w:rPr>
          <w:b/>
          <w:i/>
          <w:lang w:val="it-IT"/>
        </w:rPr>
        <w:t>, inkluża l-evidenza korrispondenti użata,</w:t>
      </w:r>
      <w:r w:rsidRPr="004B0394">
        <w:rPr>
          <w:lang w:val="it-IT"/>
        </w:rPr>
        <w:t xml:space="preserve"> għandha tiġi ppreżentata fi żmien </w:t>
      </w:r>
      <w:r w:rsidRPr="004B0394">
        <w:rPr>
          <w:strike/>
          <w:lang w:val="it-IT"/>
        </w:rPr>
        <w:t>4</w:t>
      </w:r>
      <w:r w:rsidRPr="004B0394">
        <w:rPr>
          <w:b/>
          <w:i/>
          <w:lang w:val="it-IT"/>
        </w:rPr>
        <w:t>3</w:t>
      </w:r>
      <w:r w:rsidRPr="004B0394">
        <w:rPr>
          <w:lang w:val="it-IT"/>
        </w:rPr>
        <w:t xml:space="preserve"> xhur mid-data tan-notifika tad-deċiżjoni</w:t>
      </w:r>
      <w:r w:rsidRPr="003644B2">
        <w:rPr>
          <w:lang w:val="it-IT"/>
        </w:rPr>
        <w:t>.</w:t>
      </w:r>
      <w:r w:rsidR="003644B2" w:rsidRPr="003644B2">
        <w:rPr>
          <w:b/>
          <w:lang w:val="it-IT"/>
        </w:rPr>
        <w:t xml:space="preserve"> [Em. 48]</w:t>
      </w:r>
    </w:p>
    <w:p w:rsidR="0095529A" w:rsidRPr="003644B2" w:rsidRDefault="004B0394">
      <w:pPr>
        <w:ind w:left="850" w:hanging="850"/>
        <w:rPr>
          <w:b/>
          <w:lang w:val="it-IT"/>
        </w:rPr>
      </w:pPr>
      <w:r w:rsidRPr="004B0394">
        <w:rPr>
          <w:b/>
          <w:i/>
          <w:lang w:val="it-IT"/>
        </w:rPr>
        <w:t>3a.</w:t>
      </w:r>
      <w:r w:rsidRPr="004B0394">
        <w:rPr>
          <w:lang w:val="it-IT"/>
        </w:rPr>
        <w:tab/>
      </w:r>
      <w:r w:rsidRPr="004B0394">
        <w:rPr>
          <w:b/>
          <w:i/>
          <w:lang w:val="it-IT"/>
        </w:rPr>
        <w:t>Kwalunkwe tweġiba għad-dikjarazzjoni tar-raġunijiet tal-appell għandha tiġi ppreżentata bil-miktub fi żmien tliet xhur mid-data tan-notifikazzjoni tad-dikjarazzjoni tar-raġunijiet tal-appell. Fejn applikabbli, l-Uffiċċju għandu jistabbilixxi data għal smigħ orali fi żmien tliet xhur wara l-preżentazzjoni tat-tweġiba għar-raġunijiet tal-appell jew fi żmien sitt xhur mill-preżentazzjoni tar-raġunijiet tal-appell, skont liema jiġi l-ewwel. L-Uffiċċju għandu joħroġ deċiżjoni bil-miktub fi żmien tliet xhur tas-smigħ orali, jew tal-preżentazzjoni tat-tweġiba għad-dikjarazzjoni tar-raġunijiet tal-appell, kif applikabbli.</w:t>
      </w:r>
      <w:r w:rsidR="003644B2">
        <w:rPr>
          <w:b/>
          <w:lang w:val="it-IT"/>
        </w:rPr>
        <w:t xml:space="preserve"> [Em. 49]</w:t>
      </w:r>
    </w:p>
    <w:p w:rsidR="0095529A" w:rsidRPr="004B0394" w:rsidRDefault="003644B2">
      <w:pPr>
        <w:ind w:left="850" w:hanging="850"/>
        <w:rPr>
          <w:lang w:val="it-IT"/>
        </w:rPr>
      </w:pPr>
      <w:r>
        <w:rPr>
          <w:lang w:val="it-IT"/>
        </w:rPr>
        <w:br w:type="page"/>
      </w:r>
      <w:r w:rsidR="004B0394" w:rsidRPr="004B0394">
        <w:rPr>
          <w:lang w:val="it-IT"/>
        </w:rPr>
        <w:t>4.</w:t>
      </w:r>
      <w:r w:rsidR="004B0394" w:rsidRPr="004B0394">
        <w:rPr>
          <w:lang w:val="it-IT"/>
        </w:rPr>
        <w:tab/>
        <w:t>Wara eżami tal-ammissibbiltà tal-appell, il-Bordijiet tal-Appell għandhom jiddeċiedu dwar il-merti tal-appell.</w:t>
      </w:r>
    </w:p>
    <w:p w:rsidR="0095529A" w:rsidRPr="003644B2" w:rsidRDefault="004B0394">
      <w:pPr>
        <w:ind w:left="850" w:hanging="850"/>
        <w:rPr>
          <w:b/>
          <w:lang w:val="it-IT"/>
        </w:rPr>
      </w:pPr>
      <w:r w:rsidRPr="004B0394">
        <w:rPr>
          <w:lang w:val="it-IT"/>
        </w:rPr>
        <w:t>5.</w:t>
      </w:r>
      <w:r w:rsidRPr="004B0394">
        <w:rPr>
          <w:lang w:val="it-IT"/>
        </w:rPr>
        <w:tab/>
        <w:t xml:space="preserve">Meta appell quddiem il-Bordijiet tal-Appell tal-Uffiċċju jirriżulta f’deċiżjoni li ma tkunx konformi mal-opinjoni ta’ eżami u tintbagħat lill-Uffiċċju, id-deċiżjoni tal-Bordijiet </w:t>
      </w:r>
      <w:r w:rsidRPr="004B0394">
        <w:rPr>
          <w:strike/>
          <w:lang w:val="it-IT"/>
        </w:rPr>
        <w:t>tista’</w:t>
      </w:r>
      <w:r w:rsidRPr="004B0394">
        <w:rPr>
          <w:b/>
          <w:i/>
          <w:lang w:val="it-IT"/>
        </w:rPr>
        <w:t>għandha</w:t>
      </w:r>
      <w:r w:rsidRPr="004B0394">
        <w:rPr>
          <w:lang w:val="it-IT"/>
        </w:rPr>
        <w:t xml:space="preserve"> tannulla jew tbiddel dik l-opinjoni qabel ma tgħaddiha lill-awtoritajiet nazzjonali kompetenti tal-Istati Membri nnominati.</w:t>
      </w:r>
      <w:r w:rsidR="003644B2">
        <w:rPr>
          <w:b/>
          <w:lang w:val="it-IT"/>
        </w:rPr>
        <w:t xml:space="preserve"> [Em. 50]</w:t>
      </w:r>
    </w:p>
    <w:p w:rsidR="0095529A" w:rsidRPr="004B0394" w:rsidRDefault="004B0394">
      <w:pPr>
        <w:ind w:left="850" w:hanging="850"/>
        <w:rPr>
          <w:lang w:val="it-IT"/>
        </w:rPr>
      </w:pPr>
      <w:r w:rsidRPr="004B0394">
        <w:rPr>
          <w:lang w:val="it-IT"/>
        </w:rPr>
        <w:t>6.</w:t>
      </w:r>
      <w:r w:rsidRPr="004B0394">
        <w:rPr>
          <w:lang w:val="it-IT"/>
        </w:rPr>
        <w:tab/>
        <w:t>Tista’ titressaq azzjoni quddiem il-Qorti Ġenerali tal-Unjoni Ewropea kontra deċiżjoni tal-Bordijiet tal-Appell fir-rigward ta’ appelli, fi żmien xahrejn mid-data tan-notifika ta’ dik id-deċiżjoni, għal raġunijiet ta’ ksur ta’ rekwiżit proċedurali essenzjali, ksur tat-Trattat dwar il-Funzjonament tal-Unjoni Ewropea, ksur ta’ dan ir-Regolament jew ta’ kwalunkwe regola tad-dritt relatata mal-applikazzjoni tagħhom, jew abbuż ta’ poter. Il-kawża għandha tkun miftuħa għal kull parti fil-proċedimenti quddiem il-Bord ta’ Appell li tkun intlaqtet b’mod negattiv mid-deċiżjoni. Il-Qorti Ġenerali għandu jkollha l-ġuriżdizzjoni biex tannulla jew tbiddel id-deċiżjoni kkontestata.</w:t>
      </w:r>
    </w:p>
    <w:p w:rsidR="0095529A" w:rsidRPr="004B0394" w:rsidRDefault="003644B2">
      <w:pPr>
        <w:ind w:left="850" w:hanging="850"/>
        <w:rPr>
          <w:lang w:val="it-IT"/>
        </w:rPr>
      </w:pPr>
      <w:r>
        <w:rPr>
          <w:lang w:val="it-IT"/>
        </w:rPr>
        <w:br w:type="page"/>
      </w:r>
      <w:r w:rsidR="004B0394" w:rsidRPr="005D6B8A">
        <w:rPr>
          <w:lang w:val="it-IT"/>
        </w:rPr>
        <w:t>7.</w:t>
      </w:r>
      <w:r w:rsidR="004B0394" w:rsidRPr="005D6B8A">
        <w:rPr>
          <w:lang w:val="it-IT"/>
        </w:rPr>
        <w:tab/>
        <w:t>Id-deċiżjonijiet tal-Bordijiet tal-Appell għandhom jidħlu fis-seħħ fil-jum ta’ wara d-data tal-iskadenza tal-perjodu msemmi fil-paragrafu 6 jew, jekk ikun tressaq rikors quddiem il-Qorti Ġenerali f’dak il-perjodu, mid-data ta’ wara l-jum taċ-ċaħda ta’ tali azzjoni jew taċ-ċaħda ta’ kwalunkwe appell ippreżentat quddiem il-Qorti tal-Ġustizzja tal-Unjoni Ewropea kontra d-deċiżjoni tal-Qorti Ġenerali. L-Uffiċċju għandu jieħu l-miżuri meħtieġa biex jikkonforma mas-sentenza tal-Qorti Ġenerali jew, fil-każ ta’ appell kontra dik is-sentenza, tal-Qorti tal-Ġustizzja.</w:t>
      </w:r>
    </w:p>
    <w:p w:rsidR="0095529A" w:rsidRPr="004B0394" w:rsidRDefault="004B0394">
      <w:pPr>
        <w:ind w:left="850" w:hanging="850"/>
        <w:rPr>
          <w:lang w:val="it-IT"/>
        </w:rPr>
      </w:pPr>
      <w:r w:rsidRPr="004B0394">
        <w:rPr>
          <w:lang w:val="it-IT"/>
        </w:rPr>
        <w:t>8.</w:t>
      </w:r>
      <w:r w:rsidRPr="004B0394">
        <w:rPr>
          <w:lang w:val="it-IT"/>
        </w:rPr>
        <w:tab/>
        <w:t>Il-Kummissjoni għandha s-setgħa li tadotta atti delegati f’konformità mal-Artikolu 55 sabiex tissupplimenta dan ir-Regolament billi tispeċifika l-kontenut u l-forma tal-avviż tal-appell imsemmi fil-paragrafu 3, il-proċedura għall-preżentazzjoni u l-eżami ta’ appell u l-kontenut u l-forma tad-deċiżjoni tal-Bordijiet tal-Appell imsemmija fil-paragrafu 4.</w:t>
      </w:r>
    </w:p>
    <w:p w:rsidR="0095529A" w:rsidRPr="004B0394" w:rsidRDefault="005D6B8A">
      <w:pPr>
        <w:jc w:val="center"/>
        <w:rPr>
          <w:lang w:val="it-IT"/>
        </w:rPr>
      </w:pPr>
      <w:r>
        <w:rPr>
          <w:lang w:val="it-IT"/>
        </w:rPr>
        <w:br w:type="page"/>
      </w:r>
      <w:r w:rsidR="004B0394" w:rsidRPr="004B0394">
        <w:rPr>
          <w:lang w:val="it-IT"/>
        </w:rPr>
        <w:t>Artikolu 30</w:t>
      </w:r>
      <w:r w:rsidR="004B0394" w:rsidRPr="004B0394">
        <w:rPr>
          <w:lang w:val="it-IT"/>
        </w:rPr>
        <w:br/>
        <w:t>Il-Bordijiet tal-Appell</w:t>
      </w:r>
    </w:p>
    <w:p w:rsidR="0095529A" w:rsidRPr="004B0394" w:rsidRDefault="004B0394">
      <w:pPr>
        <w:ind w:left="850" w:hanging="850"/>
        <w:rPr>
          <w:lang w:val="it-IT"/>
        </w:rPr>
      </w:pPr>
      <w:r w:rsidRPr="004B0394">
        <w:rPr>
          <w:lang w:val="it-IT"/>
        </w:rPr>
        <w:t>1.</w:t>
      </w:r>
      <w:r w:rsidRPr="004B0394">
        <w:rPr>
          <w:lang w:val="it-IT"/>
        </w:rPr>
        <w:tab/>
        <w:t>Minbarra s-setgħat mogħtija lilhom mill-Artikolu 165 tar-Regolament (UE) 2017/1001, il-Bordijiet tal-Appell istitwiti b’dak ir-Regolament għandhom ikunu responsabbli biex jiddeċiedu dwar appelli kontra deċiżjonijiet tal-Uffiċċju meħuda abbażi tal-Artikolu 29(1).</w:t>
      </w:r>
    </w:p>
    <w:p w:rsidR="0095529A" w:rsidRPr="004B0394" w:rsidRDefault="004B0394">
      <w:pPr>
        <w:ind w:left="850" w:hanging="850"/>
        <w:rPr>
          <w:lang w:val="it-IT"/>
        </w:rPr>
      </w:pPr>
      <w:r w:rsidRPr="004B0394">
        <w:rPr>
          <w:lang w:val="it-IT"/>
        </w:rPr>
        <w:t>2.</w:t>
      </w:r>
      <w:r w:rsidRPr="004B0394">
        <w:rPr>
          <w:lang w:val="it-IT"/>
        </w:rPr>
        <w:tab/>
        <w:t>Bord tal-Appell fi kwistjonijiet li jirrigwardaw applikazzjonijiet ċentralizzati għaċ-ċertifikati għandu jikkonsisti minn tliet membri, li mill-inqas tnejn minnhom ikunu legalment kwalifikati. Il-Bord tal-Appell jista’ jsejjaħ sa żewġ membri oħra għal dak il-każ meta jkun jidhirlu li n-natura tal-appell tkun teħtieġ hekk.</w:t>
      </w:r>
    </w:p>
    <w:p w:rsidR="0095529A" w:rsidRPr="004B0394" w:rsidRDefault="004B0394">
      <w:pPr>
        <w:ind w:left="850" w:hanging="850"/>
        <w:rPr>
          <w:lang w:val="it-IT"/>
        </w:rPr>
      </w:pPr>
      <w:r w:rsidRPr="004B0394">
        <w:rPr>
          <w:lang w:val="it-IT"/>
        </w:rPr>
        <w:t>3.</w:t>
      </w:r>
      <w:r w:rsidRPr="004B0394">
        <w:rPr>
          <w:lang w:val="it-IT"/>
        </w:rPr>
        <w:tab/>
        <w:t>Ma għandu jkun hemm l-ebda Bord Suprem kif imsemmi fl-Artikolu 165(2), (3) u 4, kif ukoll fl-Artikolu 167(2) tar-Regolament (UE) 2017/1001 fi kwistjonijiet li jirrigwardaw l-applikazzjonijiet ċentralizzati għaċ-ċertifikati. Deċiżjonijiet meħuda minn membru wieħed skont l-Artikolu 165(2) tar-Regolament (UE) 2017/1001 ma għandhomx ikunu possibbli.</w:t>
      </w:r>
    </w:p>
    <w:p w:rsidR="0095529A" w:rsidRPr="00B0473F" w:rsidRDefault="005D6B8A">
      <w:pPr>
        <w:ind w:left="850" w:hanging="850"/>
        <w:rPr>
          <w:b/>
          <w:lang w:val="it-IT"/>
        </w:rPr>
      </w:pPr>
      <w:r>
        <w:rPr>
          <w:lang w:val="it-IT"/>
        </w:rPr>
        <w:br w:type="page"/>
      </w:r>
      <w:r w:rsidR="004B0394" w:rsidRPr="004B0394">
        <w:rPr>
          <w:lang w:val="it-IT"/>
        </w:rPr>
        <w:t>4.</w:t>
      </w:r>
      <w:r w:rsidR="004B0394" w:rsidRPr="004B0394">
        <w:rPr>
          <w:lang w:val="it-IT"/>
        </w:rPr>
        <w:tab/>
        <w:t>Il-membri tal-Bordijiet tal-Appell fi kwistjonijiet li jirrigwardaw l-applikazzjonijiet ċentralizzati għaċ-ċertifikati għandhom jinħatru f’konformità mal-Artikolu 166(5) tar-Regolament (UE) 2017/1001.</w:t>
      </w:r>
      <w:r w:rsidR="004B0394" w:rsidRPr="004B0394">
        <w:rPr>
          <w:b/>
          <w:i/>
          <w:lang w:val="it-IT"/>
        </w:rPr>
        <w:t xml:space="preserve"> Meta jinħatru membri tal-Bordijiet tal-Appell fi kwistjonijiet li jirrigwardaw applikazzjonijiet ċentralizzati għaċ-ċertifikati, jenħtieġ li titqies l-esperjenza preċedenti tagħhom b’rabta ma’ kwistjonijiet relatati maċ-ċertifikati ta’ protezzjoni supplimentari jew mal-privattivi.</w:t>
      </w:r>
      <w:r w:rsidR="00B0473F">
        <w:rPr>
          <w:b/>
          <w:lang w:val="it-IT"/>
        </w:rPr>
        <w:t xml:space="preserve"> [Em. 51]</w:t>
      </w:r>
    </w:p>
    <w:p w:rsidR="0095529A" w:rsidRPr="00234B13" w:rsidRDefault="004B0394">
      <w:pPr>
        <w:ind w:left="850" w:hanging="850"/>
        <w:rPr>
          <w:b/>
          <w:lang w:val="sv-SE"/>
        </w:rPr>
      </w:pPr>
      <w:r w:rsidRPr="004B0394">
        <w:rPr>
          <w:b/>
          <w:i/>
          <w:lang w:val="it-IT"/>
        </w:rPr>
        <w:t>4a.</w:t>
      </w:r>
      <w:r w:rsidRPr="004B0394">
        <w:rPr>
          <w:lang w:val="it-IT"/>
        </w:rPr>
        <w:tab/>
      </w:r>
      <w:r w:rsidRPr="004B0394">
        <w:rPr>
          <w:b/>
          <w:i/>
          <w:lang w:val="it-IT"/>
        </w:rPr>
        <w:t>L-Artikolu 166(9) tar-Regolament (UE) 2017/1001 għandu japplika għal Bordijiet tal-Appell fi kwistjonijiet rigward l-applikazzjonijiet ċentralizzati għaċ-ċertifikati.</w:t>
      </w:r>
      <w:r w:rsidR="00B0473F">
        <w:rPr>
          <w:b/>
          <w:lang w:val="it-IT"/>
        </w:rPr>
        <w:t xml:space="preserve"> </w:t>
      </w:r>
      <w:r w:rsidR="00B0473F" w:rsidRPr="00234B13">
        <w:rPr>
          <w:b/>
          <w:lang w:val="sv-SE"/>
        </w:rPr>
        <w:t>[Em. 52]</w:t>
      </w:r>
    </w:p>
    <w:p w:rsidR="0095529A" w:rsidRPr="004B0394" w:rsidRDefault="004B0394">
      <w:pPr>
        <w:jc w:val="center"/>
        <w:rPr>
          <w:lang w:val="sv-SE"/>
        </w:rPr>
      </w:pPr>
      <w:r w:rsidRPr="004B0394">
        <w:rPr>
          <w:lang w:val="sv-SE"/>
        </w:rPr>
        <w:t>Artikolu 31</w:t>
      </w:r>
      <w:r w:rsidRPr="004B0394">
        <w:rPr>
          <w:lang w:val="sv-SE"/>
        </w:rPr>
        <w:br/>
        <w:t>Delega tas-setgħa fir-rigward tal-Bord tal-Appell</w:t>
      </w:r>
    </w:p>
    <w:p w:rsidR="0095529A" w:rsidRPr="004B0394" w:rsidRDefault="004B0394">
      <w:pPr>
        <w:pStyle w:val="Applicationdirecte"/>
        <w:rPr>
          <w:lang w:val="sv-SE"/>
        </w:rPr>
      </w:pPr>
      <w:r w:rsidRPr="004B0394">
        <w:rPr>
          <w:lang w:val="sv-SE"/>
        </w:rPr>
        <w:t>Il-Kummissjoni għandha s-setgħa li tadotta atti delegati f’konformità mal-Artikolu 55 sabiex tissupplimenta dan ir-Regolament billi tispeċifika d-dettalji dwar l-organizzazzjoni tal-Bordijiet tal-Appell fi proċedimenti relatati maċ-ċertifikati skont dan ir-Regolament.</w:t>
      </w:r>
    </w:p>
    <w:p w:rsidR="0095529A" w:rsidRPr="004B0394" w:rsidRDefault="00B0473F">
      <w:pPr>
        <w:jc w:val="center"/>
        <w:rPr>
          <w:lang w:val="sv-SE"/>
        </w:rPr>
      </w:pPr>
      <w:r>
        <w:rPr>
          <w:lang w:val="sv-SE"/>
        </w:rPr>
        <w:br w:type="page"/>
      </w:r>
      <w:r w:rsidR="004B0394" w:rsidRPr="004B0394">
        <w:rPr>
          <w:lang w:val="sv-SE"/>
        </w:rPr>
        <w:t>Artikolu 32</w:t>
      </w:r>
      <w:r w:rsidR="004B0394" w:rsidRPr="004B0394">
        <w:rPr>
          <w:lang w:val="sv-SE"/>
        </w:rPr>
        <w:br/>
        <w:t>Implimentazzjoni nazzjonali ta’ opinjoni ta’ eżami ċentralizzata</w:t>
      </w:r>
    </w:p>
    <w:p w:rsidR="0095529A" w:rsidRPr="004B0394" w:rsidRDefault="004B0394">
      <w:pPr>
        <w:ind w:left="850" w:hanging="850"/>
        <w:rPr>
          <w:lang w:val="sv-SE"/>
        </w:rPr>
      </w:pPr>
      <w:r w:rsidRPr="004B0394">
        <w:rPr>
          <w:lang w:val="sv-SE"/>
        </w:rPr>
        <w:t>1.</w:t>
      </w:r>
      <w:r w:rsidRPr="004B0394">
        <w:rPr>
          <w:lang w:val="sv-SE"/>
        </w:rPr>
        <w:tab/>
        <w:t>Wara li jiskadi l-perjodu li matulu jistgħu jiġu ppreżentati appell jew oppożizzjoni mingħajr ma jiġu ppreżentati l-ebda appell jew oppożizzjoni, jew wara li tkun inħarġet deċiżjoni finali dwar il-merti, l-Uffiċċju għandu jittrażmetti l-opinjoni ta’ eżami u t-traduzzjonijiet tagħha lill-awtorità nazzjonali kompetenti ta’ kull Stat Membru nnominat.</w:t>
      </w:r>
    </w:p>
    <w:p w:rsidR="0095529A" w:rsidRPr="00B0473F" w:rsidRDefault="004B0394">
      <w:pPr>
        <w:ind w:left="850" w:hanging="850"/>
        <w:rPr>
          <w:b/>
          <w:lang w:val="sv-SE"/>
        </w:rPr>
      </w:pPr>
      <w:r w:rsidRPr="004B0394">
        <w:rPr>
          <w:lang w:val="sv-SE"/>
        </w:rPr>
        <w:tab/>
      </w:r>
      <w:r w:rsidRPr="004B0394">
        <w:rPr>
          <w:b/>
          <w:i/>
          <w:lang w:val="sv-SE"/>
        </w:rPr>
        <w:t>Tali trażmissjoni għandha ssir mingħajr dewmien żejjed f’perijodu ta’ żmien li jippermetti lill-awtoritajiet nazzjonali kompetenti ta’ kull Stat Membru ddeżinjat jagħtu jew jirrifjutaw ċertifikat, kif applikabbli, skont il-proċeduri nazzjonali applikabbli, qabel l-iskadenza tal-privattiva bażika.</w:t>
      </w:r>
      <w:r w:rsidR="00B0473F">
        <w:rPr>
          <w:b/>
          <w:lang w:val="sv-SE"/>
        </w:rPr>
        <w:t xml:space="preserve"> [Em. 53]</w:t>
      </w:r>
    </w:p>
    <w:p w:rsidR="0095529A" w:rsidRPr="004B0394" w:rsidRDefault="004B0394">
      <w:pPr>
        <w:ind w:left="850" w:hanging="850"/>
        <w:rPr>
          <w:lang w:val="sv-SE"/>
        </w:rPr>
      </w:pPr>
      <w:r w:rsidRPr="004B0394">
        <w:rPr>
          <w:lang w:val="sv-SE"/>
        </w:rPr>
        <w:t>2.</w:t>
      </w:r>
      <w:r w:rsidRPr="004B0394">
        <w:rPr>
          <w:lang w:val="sv-SE"/>
        </w:rPr>
        <w:tab/>
        <w:t>Fir-rigward ta’ applikazzjoni ċentralizzata, meta tinħareġ opinjoni ta’ eżami pożittiva għal Stat Membru nominat wieħed jew aktar, l-awtorità nazzjonali kompetenti ta’ kull wieħed minn dawk l-Istati Membri għandha toħroġ ċertifikat f’konformità mar-regoli u l-proċeduri nazzjonali applikabbli.</w:t>
      </w:r>
    </w:p>
    <w:p w:rsidR="0095529A" w:rsidRPr="004B0394" w:rsidRDefault="00B0473F">
      <w:pPr>
        <w:ind w:left="850" w:hanging="850"/>
        <w:rPr>
          <w:lang w:val="sv-SE"/>
        </w:rPr>
      </w:pPr>
      <w:r>
        <w:rPr>
          <w:lang w:val="sv-SE"/>
        </w:rPr>
        <w:br w:type="page"/>
      </w:r>
      <w:r w:rsidR="004B0394" w:rsidRPr="004B0394">
        <w:rPr>
          <w:lang w:val="sv-SE"/>
        </w:rPr>
        <w:t>3.</w:t>
      </w:r>
      <w:r w:rsidR="004B0394" w:rsidRPr="004B0394">
        <w:rPr>
          <w:lang w:val="sv-SE"/>
        </w:rPr>
        <w:tab/>
        <w:t>B’deroga mill-paragrafu 2, Stat Membru jista’ jiddeċiedi li ma jagħtix ċertifikat meta ċ-ċirkostanzi materjali f’dak l-Istat Membru jkunu nbidlu minn meta tkun saret il-preżentazzjoni tal-applikazzjoni ċentralizzata fir-rigward ta’ waħda jew aktar mill-kundizzjonijiet stabbiliti fl-Artikolu 15(1), il-punti (b) jew (c), jew fl-Artikolu 14, l-ewwel paragrafu, il-punt (d). F’tali każ, dak l-Istat Membru għandu jiċħad l-applikazzjoni sa fejn huwa kkonċernat dak l-Istat Membru.</w:t>
      </w:r>
    </w:p>
    <w:p w:rsidR="0095529A" w:rsidRPr="004B0394" w:rsidRDefault="004B0394">
      <w:pPr>
        <w:ind w:left="850" w:hanging="850"/>
        <w:rPr>
          <w:lang w:val="sv-SE"/>
        </w:rPr>
      </w:pPr>
      <w:r w:rsidRPr="004B0394">
        <w:rPr>
          <w:lang w:val="sv-SE"/>
        </w:rPr>
        <w:t>4.</w:t>
      </w:r>
      <w:r w:rsidRPr="004B0394">
        <w:rPr>
          <w:lang w:val="sv-SE"/>
        </w:rPr>
        <w:tab/>
        <w:t>Ċertifikat mogħti minn awtorità nazzjonali kompetenti skont dan l-Artikolu għandu jkun soġġett għall-Artikoli 4, 5, 11 u 12 sa 19, u għal-leġiżlazzjoni nazzjonali applikabbli.</w:t>
      </w:r>
    </w:p>
    <w:p w:rsidR="0095529A" w:rsidRPr="004B0394" w:rsidRDefault="004B0394">
      <w:pPr>
        <w:ind w:left="850" w:hanging="850"/>
        <w:rPr>
          <w:lang w:val="sv-SE"/>
        </w:rPr>
      </w:pPr>
      <w:r w:rsidRPr="004B0394">
        <w:rPr>
          <w:lang w:val="sv-SE"/>
        </w:rPr>
        <w:t>5.</w:t>
      </w:r>
      <w:r w:rsidRPr="004B0394">
        <w:rPr>
          <w:lang w:val="sv-SE"/>
        </w:rPr>
        <w:tab/>
        <w:t>Meta tinħareġ opinjoni ta’ eżami negattiva għal Stat Membru nominat wieħed jew aktar, l-awtorità nazzjonali kompetenti ta’ kull wieħed minn dawk l-Istati Membri għandha toħroġ deċiżjoni ta’ ċaħda skont ir-regoli u l-proċeduri nazzjonali applikabbli tagħha.</w:t>
      </w:r>
    </w:p>
    <w:p w:rsidR="0095529A" w:rsidRPr="00B0473F" w:rsidRDefault="004B0394">
      <w:pPr>
        <w:ind w:left="850" w:hanging="850"/>
        <w:rPr>
          <w:b/>
          <w:lang w:val="sv-SE"/>
        </w:rPr>
      </w:pPr>
      <w:r w:rsidRPr="004B0394">
        <w:rPr>
          <w:b/>
          <w:i/>
          <w:lang w:val="sv-SE"/>
        </w:rPr>
        <w:t>5a.</w:t>
      </w:r>
      <w:r w:rsidRPr="004B0394">
        <w:rPr>
          <w:lang w:val="sv-SE"/>
        </w:rPr>
        <w:tab/>
      </w:r>
      <w:r w:rsidRPr="004B0394">
        <w:rPr>
          <w:b/>
          <w:i/>
          <w:lang w:val="sv-SE"/>
        </w:rPr>
        <w:t>L-awtorità nazzjonali kompetenti għandha jinforma lill-applikant bid-deċiżjoni tiegħu mingħajr dewmien żejjed.</w:t>
      </w:r>
      <w:r w:rsidR="00B0473F">
        <w:rPr>
          <w:b/>
          <w:lang w:val="sv-SE"/>
        </w:rPr>
        <w:t xml:space="preserve"> [Em. 54]</w:t>
      </w:r>
    </w:p>
    <w:p w:rsidR="0095529A" w:rsidRPr="004B0394" w:rsidRDefault="00B0473F">
      <w:pPr>
        <w:jc w:val="center"/>
        <w:rPr>
          <w:lang w:val="sv-SE"/>
        </w:rPr>
      </w:pPr>
      <w:r>
        <w:rPr>
          <w:lang w:val="sv-SE"/>
        </w:rPr>
        <w:br w:type="page"/>
      </w:r>
      <w:r w:rsidR="004B0394" w:rsidRPr="004B0394">
        <w:rPr>
          <w:lang w:val="sv-SE"/>
        </w:rPr>
        <w:t>Artikolu 33</w:t>
      </w:r>
      <w:r w:rsidR="004B0394" w:rsidRPr="004B0394">
        <w:rPr>
          <w:lang w:val="sv-SE"/>
        </w:rPr>
        <w:br/>
        <w:t>Applikazzjoni ċentralizzata għal proroga taċ-ċertifikati</w:t>
      </w:r>
    </w:p>
    <w:p w:rsidR="0095529A" w:rsidRPr="004B0394" w:rsidRDefault="004B0394">
      <w:pPr>
        <w:ind w:left="850" w:hanging="850"/>
        <w:rPr>
          <w:lang w:val="sv-SE"/>
        </w:rPr>
      </w:pPr>
      <w:r w:rsidRPr="004B0394">
        <w:rPr>
          <w:lang w:val="sv-SE"/>
        </w:rPr>
        <w:t>1.</w:t>
      </w:r>
      <w:r w:rsidRPr="004B0394">
        <w:rPr>
          <w:lang w:val="sv-SE"/>
        </w:rPr>
        <w:tab/>
        <w:t>Meta ċ-ċertifikati għal prodott mediċinali partikolari jkunu ngħataw permezz tal-proċedura ċentralizzata, id-detentur tagħhom jista’ jitlob proroga ta’ dawk iċ-ċertifikati billi jippreżenta applikazzjoni ċentralizzata għal proroga ta’ dawk iċ-ċertifikati lill-Uffiċċju. Dik l-applikazzjoni ċentralizzata għandha tispeċifika n-nomina tal-Istati Membri li għalihom qed tintalab l-estensjoni.</w:t>
      </w:r>
    </w:p>
    <w:p w:rsidR="0095529A" w:rsidRPr="004B0394" w:rsidRDefault="004B0394">
      <w:pPr>
        <w:ind w:left="850" w:hanging="850"/>
        <w:rPr>
          <w:lang w:val="sv-SE"/>
        </w:rPr>
      </w:pPr>
      <w:r w:rsidRPr="004B0394">
        <w:rPr>
          <w:lang w:val="sv-SE"/>
        </w:rPr>
        <w:t>2.</w:t>
      </w:r>
      <w:r w:rsidRPr="004B0394">
        <w:rPr>
          <w:lang w:val="sv-SE"/>
        </w:rPr>
        <w:tab/>
        <w:t>L-applikazzjoni ċentralizzata għal proroga taċ-ċertifikati għandha tiġi ppreżentata f’konformità mal-Artikolu 7(3) u (4), l-Artikolu 8(1), il-punt (d), l-Artikolu 8(2), (3) u (4).</w:t>
      </w:r>
    </w:p>
    <w:p w:rsidR="0095529A" w:rsidRPr="004B0394" w:rsidRDefault="004B0394">
      <w:pPr>
        <w:ind w:left="850" w:hanging="850"/>
        <w:rPr>
          <w:lang w:val="sv-SE"/>
        </w:rPr>
      </w:pPr>
      <w:r w:rsidRPr="004B0394">
        <w:rPr>
          <w:lang w:val="sv-SE"/>
        </w:rPr>
        <w:t>3.</w:t>
      </w:r>
      <w:r w:rsidRPr="004B0394">
        <w:rPr>
          <w:lang w:val="sv-SE"/>
        </w:rPr>
        <w:tab/>
        <w:t>L-Artikoli 10, 11 u 17 għandhom japplikaw, fejn ir-referenzi għall- “awtorità msemmija fl-Artikolu 9(1)” għandhom jinftiehmu bħala referenzi għall-Uffiċċju.</w:t>
      </w:r>
    </w:p>
    <w:p w:rsidR="0095529A" w:rsidRPr="00B0473F" w:rsidRDefault="004B0394" w:rsidP="00B0473F">
      <w:pPr>
        <w:ind w:left="850" w:hanging="850"/>
        <w:rPr>
          <w:b/>
          <w:lang w:val="sv-SE"/>
        </w:rPr>
      </w:pPr>
      <w:r w:rsidRPr="004B0394">
        <w:rPr>
          <w:lang w:val="sv-SE"/>
        </w:rPr>
        <w:t>4.</w:t>
      </w:r>
      <w:r w:rsidRPr="004B0394">
        <w:rPr>
          <w:lang w:val="sv-SE"/>
        </w:rPr>
        <w:tab/>
        <w:t xml:space="preserve">Partijiet terzi jistgħu wkoll jissottomettu osservazzjonijiet </w:t>
      </w:r>
      <w:r w:rsidR="00B0473F" w:rsidRPr="00B0473F">
        <w:rPr>
          <w:b/>
          <w:i/>
          <w:lang w:val="sv-SE"/>
        </w:rPr>
        <w:t>jew oppożizzjoni</w:t>
      </w:r>
      <w:r w:rsidR="00B0473F">
        <w:rPr>
          <w:lang w:val="sv-SE"/>
        </w:rPr>
        <w:t xml:space="preserve"> </w:t>
      </w:r>
      <w:r w:rsidRPr="004B0394">
        <w:rPr>
          <w:lang w:val="sv-SE"/>
        </w:rPr>
        <w:t>fir-rigward ta’ applikazzjoni ċentralizzata għal proroga taċ-ċertifikati.</w:t>
      </w:r>
      <w:r w:rsidR="00B0473F">
        <w:rPr>
          <w:b/>
          <w:lang w:val="sv-SE"/>
        </w:rPr>
        <w:t xml:space="preserve"> [Em. 55]</w:t>
      </w:r>
    </w:p>
    <w:p w:rsidR="0095529A" w:rsidRPr="004B0394" w:rsidRDefault="00B0473F">
      <w:pPr>
        <w:jc w:val="center"/>
        <w:rPr>
          <w:lang w:val="sv-SE"/>
        </w:rPr>
      </w:pPr>
      <w:r>
        <w:rPr>
          <w:lang w:val="sv-SE"/>
        </w:rPr>
        <w:br w:type="page"/>
      </w:r>
      <w:r w:rsidR="004B0394" w:rsidRPr="004B0394">
        <w:rPr>
          <w:lang w:val="sv-SE"/>
        </w:rPr>
        <w:t>Artikolu 34</w:t>
      </w:r>
      <w:r w:rsidR="004B0394" w:rsidRPr="004B0394">
        <w:rPr>
          <w:lang w:val="sv-SE"/>
        </w:rPr>
        <w:br/>
        <w:t>Tariffi</w:t>
      </w:r>
    </w:p>
    <w:p w:rsidR="0095529A" w:rsidRPr="004B0394" w:rsidRDefault="004B0394">
      <w:pPr>
        <w:ind w:left="850" w:hanging="850"/>
        <w:rPr>
          <w:lang w:val="sv-SE"/>
        </w:rPr>
      </w:pPr>
      <w:r w:rsidRPr="004B0394">
        <w:rPr>
          <w:lang w:val="sv-SE"/>
        </w:rPr>
        <w:t>1.</w:t>
      </w:r>
      <w:r w:rsidRPr="004B0394">
        <w:rPr>
          <w:lang w:val="sv-SE"/>
        </w:rPr>
        <w:tab/>
        <w:t>L-Uffiċċju għandu jitlob ħlas għal applikazzjoni ċentralizzata għaċ-ċertifikati, u għal applikazzjoni ċentralizzata għall-proroga ta’ ċertifikat.</w:t>
      </w:r>
    </w:p>
    <w:p w:rsidR="0095529A" w:rsidRPr="004B0394" w:rsidRDefault="004B0394">
      <w:pPr>
        <w:ind w:left="850" w:hanging="850"/>
        <w:rPr>
          <w:lang w:val="sv-SE"/>
        </w:rPr>
      </w:pPr>
      <w:r w:rsidRPr="004B0394">
        <w:rPr>
          <w:lang w:val="sv-SE"/>
        </w:rPr>
        <w:t>2.</w:t>
      </w:r>
      <w:r w:rsidRPr="004B0394">
        <w:rPr>
          <w:lang w:val="sv-SE"/>
        </w:rPr>
        <w:tab/>
        <w:t>L-Uffiċċju għandu jitlob ħlas għal appell, u għal oppożizzjoni.</w:t>
      </w:r>
    </w:p>
    <w:p w:rsidR="0095529A" w:rsidRPr="004B0394" w:rsidRDefault="004B0394">
      <w:pPr>
        <w:ind w:left="850" w:hanging="850"/>
        <w:rPr>
          <w:lang w:val="sv-SE"/>
        </w:rPr>
      </w:pPr>
      <w:r w:rsidRPr="004B0394">
        <w:rPr>
          <w:lang w:val="sv-SE"/>
        </w:rPr>
        <w:t>3.</w:t>
      </w:r>
      <w:r w:rsidRPr="004B0394">
        <w:rPr>
          <w:lang w:val="sv-SE"/>
        </w:rPr>
        <w:tab/>
        <w:t>Il-Kummissjoni għandha s-setgħa li tadotta atti ta’ implimentazzjoni biex tiddetermina l-ammonti tat-tariffi imposti mill-Uffiċċju, il-limiti ta’ żmien li fihom iridu jitħallsu, u l-modi li bihom għandhom jitħallsu dawk it-tariffi. Dawk l-atti ta’ implimentazzjoni għandhom jiġu adottati f’konformità mal-proċedura ta’ eżami msemmija fl-Artikolu 56.</w:t>
      </w:r>
    </w:p>
    <w:p w:rsidR="0095529A" w:rsidRPr="004B0394" w:rsidRDefault="004B0394">
      <w:pPr>
        <w:ind w:left="850" w:hanging="850"/>
        <w:rPr>
          <w:lang w:val="sv-SE"/>
        </w:rPr>
      </w:pPr>
      <w:r w:rsidRPr="004B0394">
        <w:rPr>
          <w:lang w:val="sv-SE"/>
        </w:rPr>
        <w:t>4.</w:t>
      </w:r>
      <w:r w:rsidRPr="004B0394">
        <w:rPr>
          <w:lang w:val="sv-SE"/>
        </w:rPr>
        <w:tab/>
        <w:t>L-Artikolu 12 għandu japplika għal ċertifikati mogħtija skont dan il-Kapitolu.</w:t>
      </w:r>
    </w:p>
    <w:p w:rsidR="0095529A" w:rsidRPr="004B0394" w:rsidRDefault="004B0394">
      <w:pPr>
        <w:jc w:val="center"/>
        <w:rPr>
          <w:lang w:val="sv-SE"/>
        </w:rPr>
      </w:pPr>
      <w:r w:rsidRPr="004B0394">
        <w:rPr>
          <w:lang w:val="sv-SE"/>
        </w:rPr>
        <w:t>Artikolu 35</w:t>
      </w:r>
      <w:r w:rsidRPr="004B0394">
        <w:rPr>
          <w:lang w:val="sv-SE"/>
        </w:rPr>
        <w:br/>
        <w:t>Reġistru</w:t>
      </w:r>
    </w:p>
    <w:p w:rsidR="0095529A" w:rsidRPr="00B0473F" w:rsidRDefault="004B0394">
      <w:pPr>
        <w:ind w:left="850" w:hanging="850"/>
        <w:rPr>
          <w:b/>
          <w:lang w:val="sv-SE"/>
        </w:rPr>
      </w:pPr>
      <w:r w:rsidRPr="004B0394">
        <w:rPr>
          <w:lang w:val="sv-SE"/>
        </w:rPr>
        <w:t>1.</w:t>
      </w:r>
      <w:r w:rsidRPr="004B0394">
        <w:rPr>
          <w:lang w:val="sv-SE"/>
        </w:rPr>
        <w:tab/>
        <w:t xml:space="preserve">L-Uffiċċju għandu jiżviluppa, </w:t>
      </w:r>
      <w:r w:rsidRPr="004B0394">
        <w:rPr>
          <w:strike/>
          <w:lang w:val="sv-SE"/>
        </w:rPr>
        <w:t xml:space="preserve">iżomm u </w:t>
      </w:r>
      <w:r w:rsidRPr="004B0394">
        <w:rPr>
          <w:lang w:val="sv-SE"/>
        </w:rPr>
        <w:t>jżomm</w:t>
      </w:r>
      <w:r w:rsidRPr="004B0394">
        <w:rPr>
          <w:b/>
          <w:i/>
          <w:lang w:val="sv-SE"/>
        </w:rPr>
        <w:t xml:space="preserve"> u jiġġestixxi</w:t>
      </w:r>
      <w:r w:rsidRPr="004B0394">
        <w:rPr>
          <w:lang w:val="sv-SE"/>
        </w:rPr>
        <w:t xml:space="preserve"> Reġistru elettroniku</w:t>
      </w:r>
      <w:r w:rsidRPr="004B0394">
        <w:rPr>
          <w:b/>
          <w:i/>
          <w:lang w:val="sv-SE"/>
        </w:rPr>
        <w:t>, li jista’ jiġi kkonsultat u pubbliku</w:t>
      </w:r>
      <w:r w:rsidRPr="004B0394">
        <w:rPr>
          <w:lang w:val="sv-SE"/>
        </w:rPr>
        <w:t>, li jipprovdi informazzjoni aġġornata dwar l-istatus tal-applikazzjonijiet ċentralizzati ppubblikati kollha, u tal-applikazzjonijiet ċentralizzati kollha għal proroga taċ-ċertifikati.</w:t>
      </w:r>
      <w:r w:rsidR="00B0473F">
        <w:rPr>
          <w:b/>
          <w:lang w:val="sv-SE"/>
        </w:rPr>
        <w:t xml:space="preserve"> [Em. 56]</w:t>
      </w:r>
    </w:p>
    <w:p w:rsidR="0095529A" w:rsidRPr="004B0394" w:rsidRDefault="00B0473F">
      <w:pPr>
        <w:ind w:left="850" w:hanging="850"/>
        <w:rPr>
          <w:lang w:val="sv-SE"/>
        </w:rPr>
      </w:pPr>
      <w:r>
        <w:rPr>
          <w:lang w:val="sv-SE"/>
        </w:rPr>
        <w:br w:type="page"/>
      </w:r>
      <w:r w:rsidR="004B0394" w:rsidRPr="004B0394">
        <w:rPr>
          <w:lang w:val="sv-SE"/>
        </w:rPr>
        <w:t>2.</w:t>
      </w:r>
      <w:r w:rsidR="004B0394" w:rsidRPr="004B0394">
        <w:rPr>
          <w:lang w:val="sv-SE"/>
        </w:rPr>
        <w:tab/>
        <w:t>Ir-reġistru għandu jinkludi l-informazzjoni kollha li ġejja għal kull applikazzjoni ċentralizzata jew ċertifikat:</w:t>
      </w:r>
    </w:p>
    <w:p w:rsidR="0095529A" w:rsidRPr="004B0394" w:rsidRDefault="004B0394">
      <w:pPr>
        <w:ind w:left="1416" w:hanging="566"/>
        <w:rPr>
          <w:lang w:val="sv-SE"/>
        </w:rPr>
      </w:pPr>
      <w:r w:rsidRPr="004B0394">
        <w:rPr>
          <w:lang w:val="sv-SE"/>
        </w:rPr>
        <w:t>(a)</w:t>
      </w:r>
      <w:r w:rsidRPr="004B0394">
        <w:rPr>
          <w:lang w:val="sv-SE"/>
        </w:rPr>
        <w:tab/>
        <w:t>l-isem u indirizz tal-applikant jew tad-detentur taċ-ċertifikat;</w:t>
      </w:r>
    </w:p>
    <w:p w:rsidR="0095529A" w:rsidRPr="004B0394" w:rsidRDefault="004B0394">
      <w:pPr>
        <w:ind w:left="1416" w:hanging="566"/>
        <w:rPr>
          <w:lang w:val="sv-SE"/>
        </w:rPr>
      </w:pPr>
      <w:r w:rsidRPr="004B0394">
        <w:rPr>
          <w:lang w:val="sv-SE"/>
        </w:rPr>
        <w:t>(b)</w:t>
      </w:r>
      <w:r w:rsidRPr="004B0394">
        <w:rPr>
          <w:lang w:val="sv-SE"/>
        </w:rPr>
        <w:tab/>
        <w:t>l-isem u l-indirizz tan-negozju tar-rappreżentant, għajr rappreżentant kif imsemmi fl-Artikolu 37(3);</w:t>
      </w:r>
    </w:p>
    <w:p w:rsidR="0095529A" w:rsidRPr="004B0394" w:rsidRDefault="004B0394">
      <w:pPr>
        <w:ind w:left="1416" w:hanging="566"/>
        <w:rPr>
          <w:lang w:val="sv-SE"/>
        </w:rPr>
      </w:pPr>
      <w:r w:rsidRPr="004B0394">
        <w:rPr>
          <w:lang w:val="sv-SE"/>
        </w:rPr>
        <w:t>(c)</w:t>
      </w:r>
      <w:r w:rsidRPr="004B0394">
        <w:rPr>
          <w:lang w:val="sv-SE"/>
        </w:rPr>
        <w:tab/>
        <w:t>l-applikazzjoni, kif ukoll id-data tal-preżentazzjoni tagħha u d-data tal-pubblikazzjoni tagħha;</w:t>
      </w:r>
    </w:p>
    <w:p w:rsidR="0095529A" w:rsidRPr="004B0394" w:rsidRDefault="004B0394">
      <w:pPr>
        <w:ind w:left="1416" w:hanging="566"/>
        <w:rPr>
          <w:lang w:val="sv-SE"/>
        </w:rPr>
      </w:pPr>
      <w:r w:rsidRPr="004B0394">
        <w:rPr>
          <w:lang w:val="sv-SE"/>
        </w:rPr>
        <w:t>(d)</w:t>
      </w:r>
      <w:r w:rsidRPr="004B0394">
        <w:rPr>
          <w:lang w:val="sv-SE"/>
        </w:rPr>
        <w:tab/>
        <w:t>jekk l-applikazzjoni tirrigwardax prodott mediċinali jew prodott għall-protezzjoni tal-pjanti;</w:t>
      </w:r>
    </w:p>
    <w:p w:rsidR="0095529A" w:rsidRPr="004B0394" w:rsidRDefault="004B0394">
      <w:pPr>
        <w:ind w:left="1416" w:hanging="566"/>
        <w:rPr>
          <w:lang w:val="sv-SE"/>
        </w:rPr>
      </w:pPr>
      <w:r w:rsidRPr="004B0394">
        <w:rPr>
          <w:lang w:val="sv-SE"/>
        </w:rPr>
        <w:t>(e)</w:t>
      </w:r>
      <w:r w:rsidRPr="004B0394">
        <w:rPr>
          <w:lang w:val="sv-SE"/>
        </w:rPr>
        <w:tab/>
        <w:t>fejn hu applikabbli, indikazzjoni li l-applikazzjoni tinkludi applikazzjoni għal proroga;</w:t>
      </w:r>
    </w:p>
    <w:p w:rsidR="0095529A" w:rsidRPr="004B0394" w:rsidRDefault="004B0394">
      <w:pPr>
        <w:ind w:left="1416" w:hanging="566"/>
        <w:rPr>
          <w:lang w:val="it-IT"/>
        </w:rPr>
      </w:pPr>
      <w:r w:rsidRPr="004B0394">
        <w:rPr>
          <w:lang w:val="it-IT"/>
        </w:rPr>
        <w:t>(f)</w:t>
      </w:r>
      <w:r w:rsidRPr="004B0394">
        <w:rPr>
          <w:lang w:val="it-IT"/>
        </w:rPr>
        <w:tab/>
        <w:t>l-Istati Membri nominati;</w:t>
      </w:r>
    </w:p>
    <w:p w:rsidR="0095529A" w:rsidRPr="004B0394" w:rsidRDefault="004B0394">
      <w:pPr>
        <w:ind w:left="1416" w:hanging="566"/>
        <w:rPr>
          <w:lang w:val="it-IT"/>
        </w:rPr>
      </w:pPr>
      <w:r w:rsidRPr="004B0394">
        <w:rPr>
          <w:lang w:val="it-IT"/>
        </w:rPr>
        <w:t>(g)</w:t>
      </w:r>
      <w:r w:rsidRPr="004B0394">
        <w:rPr>
          <w:lang w:val="it-IT"/>
        </w:rPr>
        <w:tab/>
        <w:t>in-numru tal-privattiva bażika;</w:t>
      </w:r>
    </w:p>
    <w:p w:rsidR="0095529A" w:rsidRPr="004B0394" w:rsidRDefault="004B0394">
      <w:pPr>
        <w:ind w:left="1416" w:hanging="566"/>
        <w:rPr>
          <w:lang w:val="it-IT"/>
        </w:rPr>
      </w:pPr>
      <w:r w:rsidRPr="004B0394">
        <w:rPr>
          <w:lang w:val="it-IT"/>
        </w:rPr>
        <w:t>(h)</w:t>
      </w:r>
      <w:r w:rsidRPr="004B0394">
        <w:rPr>
          <w:lang w:val="it-IT"/>
        </w:rPr>
        <w:tab/>
        <w:t>identifikazzjoni tal-prodott li għalih jintalbu ċ-ċertifikati;</w:t>
      </w:r>
    </w:p>
    <w:p w:rsidR="0095529A" w:rsidRPr="004B0394" w:rsidRDefault="00B0473F">
      <w:pPr>
        <w:ind w:left="1416" w:hanging="566"/>
        <w:rPr>
          <w:lang w:val="it-IT"/>
        </w:rPr>
      </w:pPr>
      <w:r>
        <w:rPr>
          <w:lang w:val="it-IT"/>
        </w:rPr>
        <w:br w:type="page"/>
      </w:r>
      <w:r w:rsidR="004B0394" w:rsidRPr="004B0394">
        <w:rPr>
          <w:lang w:val="it-IT"/>
        </w:rPr>
        <w:t>(i)</w:t>
      </w:r>
      <w:r w:rsidR="004B0394" w:rsidRPr="004B0394">
        <w:rPr>
          <w:lang w:val="it-IT"/>
        </w:rPr>
        <w:tab/>
        <w:t>in-numru u d-data tal-awtorizzazzjoni sabiex il-prodott jitqiegħed fis-suq imsemmija fl-Artikolu 3(1), il-punt (b), u identifikazzjoni tal-prodott identifikat f’dik l-awtorizzazzjoni;</w:t>
      </w:r>
    </w:p>
    <w:p w:rsidR="0095529A" w:rsidRPr="004B0394" w:rsidRDefault="004B0394">
      <w:pPr>
        <w:ind w:left="1416" w:hanging="566"/>
        <w:rPr>
          <w:lang w:val="it-IT"/>
        </w:rPr>
      </w:pPr>
      <w:r w:rsidRPr="004B0394">
        <w:rPr>
          <w:lang w:val="it-IT"/>
        </w:rPr>
        <w:t>(j)</w:t>
      </w:r>
      <w:r w:rsidRPr="004B0394">
        <w:rPr>
          <w:lang w:val="it-IT"/>
        </w:rPr>
        <w:tab/>
        <w:t>in-numru u d-data tal-ewwel awtorizzazzjoni għat-tqegħid tal-prodott fis-suq fl-Unjoni;</w:t>
      </w:r>
    </w:p>
    <w:p w:rsidR="0095529A" w:rsidRPr="00B0473F" w:rsidRDefault="004B0394">
      <w:pPr>
        <w:ind w:left="1416" w:hanging="566"/>
        <w:rPr>
          <w:b/>
          <w:lang w:val="it-IT"/>
        </w:rPr>
      </w:pPr>
      <w:r w:rsidRPr="004B0394">
        <w:rPr>
          <w:b/>
          <w:i/>
          <w:lang w:val="it-IT"/>
        </w:rPr>
        <w:t>(ja)</w:t>
      </w:r>
      <w:r w:rsidRPr="004B0394">
        <w:rPr>
          <w:lang w:val="it-IT"/>
        </w:rPr>
        <w:tab/>
      </w:r>
      <w:r w:rsidRPr="004B0394">
        <w:rPr>
          <w:b/>
          <w:i/>
          <w:lang w:val="it-IT"/>
        </w:rPr>
        <w:t>informazzjoni dwar kwalunkwe appoġġ finanzjarju pubbliku dirett riċevut għar-riċerka marbuta mal-iżvilupp tal-prodott;</w:t>
      </w:r>
      <w:r w:rsidR="00B0473F">
        <w:rPr>
          <w:b/>
          <w:lang w:val="it-IT"/>
        </w:rPr>
        <w:t xml:space="preserve"> [Em. 57]</w:t>
      </w:r>
    </w:p>
    <w:p w:rsidR="0095529A" w:rsidRPr="00B0473F" w:rsidRDefault="004B0394">
      <w:pPr>
        <w:ind w:left="1416" w:hanging="566"/>
        <w:rPr>
          <w:b/>
          <w:lang w:val="it-IT"/>
        </w:rPr>
      </w:pPr>
      <w:r w:rsidRPr="004B0394">
        <w:rPr>
          <w:lang w:val="it-IT"/>
        </w:rPr>
        <w:t>(k)</w:t>
      </w:r>
      <w:r w:rsidRPr="004B0394">
        <w:rPr>
          <w:lang w:val="it-IT"/>
        </w:rPr>
        <w:tab/>
        <w:t xml:space="preserve">id-data u </w:t>
      </w:r>
      <w:r w:rsidRPr="004B0394">
        <w:rPr>
          <w:strike/>
          <w:lang w:val="it-IT"/>
        </w:rPr>
        <w:t>sommarju tal-opinjoni</w:t>
      </w:r>
      <w:r w:rsidRPr="004B0394">
        <w:rPr>
          <w:b/>
          <w:i/>
          <w:lang w:val="it-IT"/>
        </w:rPr>
        <w:t>l-opinjoni</w:t>
      </w:r>
      <w:r w:rsidRPr="004B0394">
        <w:rPr>
          <w:lang w:val="it-IT"/>
        </w:rPr>
        <w:t xml:space="preserve"> ta’ eżami fir-rigward ta’ kull wieħed mill-Istati Membri nominati;</w:t>
      </w:r>
      <w:r w:rsidR="00B0473F">
        <w:rPr>
          <w:b/>
          <w:lang w:val="it-IT"/>
        </w:rPr>
        <w:t xml:space="preserve"> [Em. 58]</w:t>
      </w:r>
    </w:p>
    <w:p w:rsidR="0095529A" w:rsidRPr="004B0394" w:rsidRDefault="004B0394">
      <w:pPr>
        <w:ind w:left="1416" w:hanging="566"/>
        <w:rPr>
          <w:lang w:val="it-IT"/>
        </w:rPr>
      </w:pPr>
      <w:r w:rsidRPr="004B0394">
        <w:rPr>
          <w:lang w:val="it-IT"/>
        </w:rPr>
        <w:t>(l)</w:t>
      </w:r>
      <w:r w:rsidRPr="004B0394">
        <w:rPr>
          <w:lang w:val="it-IT"/>
        </w:rPr>
        <w:tab/>
        <w:t>fejn applikabbli, it-tul ta’ żmien taċ-ċertifikati li għandhom jingħataw;</w:t>
      </w:r>
    </w:p>
    <w:p w:rsidR="0095529A" w:rsidRPr="004B0394" w:rsidRDefault="004B0394">
      <w:pPr>
        <w:ind w:left="1416" w:hanging="566"/>
        <w:rPr>
          <w:lang w:val="it-IT"/>
        </w:rPr>
      </w:pPr>
      <w:r w:rsidRPr="004B0394">
        <w:rPr>
          <w:lang w:val="it-IT"/>
        </w:rPr>
        <w:t>(m)</w:t>
      </w:r>
      <w:r w:rsidRPr="004B0394">
        <w:rPr>
          <w:lang w:val="it-IT"/>
        </w:rPr>
        <w:tab/>
        <w:t>fejn applikabbli, id-data u sommarju tal-opinjoni ta’ eżami relatata ma’ applikazzjoni għal proroga ta’ ċertifikat;</w:t>
      </w:r>
    </w:p>
    <w:p w:rsidR="0095529A" w:rsidRPr="00B0473F" w:rsidRDefault="004B0394">
      <w:pPr>
        <w:ind w:left="1416" w:hanging="566"/>
        <w:rPr>
          <w:b/>
          <w:lang w:val="it-IT"/>
        </w:rPr>
      </w:pPr>
      <w:r w:rsidRPr="004B0394">
        <w:rPr>
          <w:lang w:val="it-IT"/>
        </w:rPr>
        <w:t>(n)</w:t>
      </w:r>
      <w:r w:rsidRPr="004B0394">
        <w:rPr>
          <w:lang w:val="it-IT"/>
        </w:rPr>
        <w:tab/>
        <w:t>fejn applikabbli, il-preżentazzjoni ta’ oppożizzjoni,</w:t>
      </w:r>
      <w:r w:rsidRPr="004B0394">
        <w:rPr>
          <w:b/>
          <w:i/>
          <w:lang w:val="it-IT"/>
        </w:rPr>
        <w:t xml:space="preserve"> l-istatus</w:t>
      </w:r>
      <w:r w:rsidRPr="004B0394">
        <w:rPr>
          <w:lang w:val="it-IT"/>
        </w:rPr>
        <w:t xml:space="preserve"> u l-eżitu tagħha, inkluż, fejn applikabbli, sommarju tal-opinjoni ta’ eżami riveduta;</w:t>
      </w:r>
      <w:r w:rsidR="00B0473F">
        <w:rPr>
          <w:b/>
          <w:lang w:val="it-IT"/>
        </w:rPr>
        <w:t xml:space="preserve"> [Em. 59]</w:t>
      </w:r>
    </w:p>
    <w:p w:rsidR="0095529A" w:rsidRPr="00B0473F" w:rsidRDefault="00B0473F">
      <w:pPr>
        <w:ind w:left="1416" w:hanging="566"/>
        <w:rPr>
          <w:b/>
          <w:lang w:val="it-IT"/>
        </w:rPr>
      </w:pPr>
      <w:r>
        <w:rPr>
          <w:lang w:val="it-IT"/>
        </w:rPr>
        <w:br w:type="page"/>
      </w:r>
      <w:r w:rsidR="004B0394" w:rsidRPr="004B0394">
        <w:rPr>
          <w:lang w:val="it-IT"/>
        </w:rPr>
        <w:t>(o)</w:t>
      </w:r>
      <w:r w:rsidR="004B0394" w:rsidRPr="004B0394">
        <w:rPr>
          <w:lang w:val="it-IT"/>
        </w:rPr>
        <w:tab/>
        <w:t>fejn applikabbli, il-preżentazzjoni ta’ appell,</w:t>
      </w:r>
      <w:r w:rsidR="004B0394" w:rsidRPr="004B0394">
        <w:rPr>
          <w:b/>
          <w:i/>
          <w:lang w:val="it-IT"/>
        </w:rPr>
        <w:t xml:space="preserve"> l-istatus tiegħu</w:t>
      </w:r>
      <w:r w:rsidR="004B0394" w:rsidRPr="004B0394">
        <w:rPr>
          <w:lang w:val="it-IT"/>
        </w:rPr>
        <w:t xml:space="preserve"> u l-eżitu tal-proċeduri tal-appell, inkluż, fejn applikabbli, sommarju tal-opinjoni ta’ eżami riveduta;</w:t>
      </w:r>
      <w:r>
        <w:rPr>
          <w:b/>
          <w:lang w:val="it-IT"/>
        </w:rPr>
        <w:t xml:space="preserve"> [Em. 60]</w:t>
      </w:r>
    </w:p>
    <w:p w:rsidR="0095529A" w:rsidRPr="004B0394" w:rsidRDefault="004B0394">
      <w:pPr>
        <w:ind w:left="1416" w:hanging="566"/>
        <w:rPr>
          <w:lang w:val="it-IT"/>
        </w:rPr>
      </w:pPr>
      <w:r w:rsidRPr="004B0394">
        <w:rPr>
          <w:lang w:val="it-IT"/>
        </w:rPr>
        <w:t>(p)</w:t>
      </w:r>
      <w:r w:rsidRPr="004B0394">
        <w:rPr>
          <w:lang w:val="it-IT"/>
        </w:rPr>
        <w:tab/>
        <w:t>fejn applikabbli u disponibbli, id-dettalji taċ-ċertifikati mogħtija f’kull wieħed mill-Istati Membri nominati;</w:t>
      </w:r>
    </w:p>
    <w:p w:rsidR="0095529A" w:rsidRPr="004B0394" w:rsidRDefault="004B0394">
      <w:pPr>
        <w:ind w:left="1416" w:hanging="566"/>
        <w:rPr>
          <w:lang w:val="it-IT"/>
        </w:rPr>
      </w:pPr>
      <w:r w:rsidRPr="004B0394">
        <w:rPr>
          <w:lang w:val="it-IT"/>
        </w:rPr>
        <w:t>(q)</w:t>
      </w:r>
      <w:r w:rsidRPr="004B0394">
        <w:rPr>
          <w:lang w:val="it-IT"/>
        </w:rPr>
        <w:tab/>
        <w:t>fejn applikabbli, referenza li tispeċifika li l-applikazzjoni ċentralizzata ġiet miċħuda f’wieħed jew aktar mill-Istati Membri nominati;</w:t>
      </w:r>
    </w:p>
    <w:p w:rsidR="0095529A" w:rsidRPr="004B0394" w:rsidRDefault="004B0394">
      <w:pPr>
        <w:ind w:left="1416" w:hanging="566"/>
        <w:rPr>
          <w:lang w:val="it-IT"/>
        </w:rPr>
      </w:pPr>
      <w:r w:rsidRPr="004B0394">
        <w:rPr>
          <w:lang w:val="it-IT"/>
        </w:rPr>
        <w:t>(r)</w:t>
      </w:r>
      <w:r w:rsidRPr="004B0394">
        <w:rPr>
          <w:lang w:val="it-IT"/>
        </w:rPr>
        <w:tab/>
        <w:t>fejn applikabbli, referenza li tispeċifika li ċertifikat skada jew ġie ddikjarat invalidu;</w:t>
      </w:r>
    </w:p>
    <w:p w:rsidR="0095529A" w:rsidRPr="004B0394" w:rsidRDefault="004B0394">
      <w:pPr>
        <w:ind w:left="1416" w:hanging="566"/>
        <w:rPr>
          <w:lang w:val="it-IT"/>
        </w:rPr>
      </w:pPr>
      <w:r w:rsidRPr="004B0394">
        <w:rPr>
          <w:lang w:val="it-IT"/>
        </w:rPr>
        <w:t>(s)</w:t>
      </w:r>
      <w:r w:rsidRPr="004B0394">
        <w:rPr>
          <w:lang w:val="it-IT"/>
        </w:rPr>
        <w:tab/>
        <w:t>informazzjoni dwar il-ħlas ta’ tariffi annwali, kif previst mill-awtoritajiet nazzjonali kompetenti rilevanti.</w:t>
      </w:r>
    </w:p>
    <w:p w:rsidR="0095529A" w:rsidRPr="004B0394" w:rsidRDefault="004B0394">
      <w:pPr>
        <w:ind w:left="850" w:hanging="850"/>
        <w:rPr>
          <w:lang w:val="it-IT"/>
        </w:rPr>
      </w:pPr>
      <w:r w:rsidRPr="004B0394">
        <w:rPr>
          <w:lang w:val="it-IT"/>
        </w:rPr>
        <w:t>3.</w:t>
      </w:r>
      <w:r w:rsidRPr="004B0394">
        <w:rPr>
          <w:lang w:val="it-IT"/>
        </w:rPr>
        <w:tab/>
        <w:t>Ir-Reġistru għandu jkun fih bidliet fl-informazzjoni fil-paragrafu 2, inklużi trasferimenti, kull wieħed akkumpanjat mid-data tar-reġistrazzjoni ta’ tali entrata.</w:t>
      </w:r>
    </w:p>
    <w:p w:rsidR="0095529A" w:rsidRPr="004B0394" w:rsidRDefault="004B0394">
      <w:pPr>
        <w:ind w:left="850" w:hanging="850"/>
        <w:rPr>
          <w:lang w:val="it-IT"/>
        </w:rPr>
      </w:pPr>
      <w:r w:rsidRPr="004B0394">
        <w:rPr>
          <w:lang w:val="it-IT"/>
        </w:rPr>
        <w:t>4.</w:t>
      </w:r>
      <w:r w:rsidRPr="004B0394">
        <w:rPr>
          <w:lang w:val="it-IT"/>
        </w:rPr>
        <w:tab/>
        <w:t>Ir-Reġistru u l-informazzjoni msemmija fil-paragrafi 2 u 3 għandhom ikunu disponibbli fil-lingwi uffiċjali kollha tal-Unjoni. L-Uffiċċju jista’ juża traduzzjoni awtomatika verifikata għall-informazzjoni li għandha tiġi ppubblikata fir-Reġistru.</w:t>
      </w:r>
    </w:p>
    <w:p w:rsidR="0095529A" w:rsidRPr="004B0394" w:rsidRDefault="00B0473F">
      <w:pPr>
        <w:ind w:left="850" w:hanging="850"/>
        <w:rPr>
          <w:lang w:val="it-IT"/>
        </w:rPr>
      </w:pPr>
      <w:r>
        <w:rPr>
          <w:lang w:val="it-IT"/>
        </w:rPr>
        <w:br w:type="page"/>
      </w:r>
      <w:r w:rsidR="004B0394" w:rsidRPr="004B0394">
        <w:rPr>
          <w:lang w:val="it-IT"/>
        </w:rPr>
        <w:t>5.</w:t>
      </w:r>
      <w:r w:rsidR="004B0394" w:rsidRPr="004B0394">
        <w:rPr>
          <w:lang w:val="it-IT"/>
        </w:rPr>
        <w:tab/>
        <w:t>L-awtoritajiet nazzjonali kompetenti għandhom jaqsmu minnufih mal-Uffiċċju l-informazzjoni relatata mal-għotja, l-iskadenza, l-invalidità jew it-trasferimenti taċ-ċertifikati u maċ-ċaħda tal-applikazzjonijiet skont il-Kapitoli II u III, kif ukoll l-informazzjoni relatata mal-ħlas tat-tariffi annwali relatati.</w:t>
      </w:r>
    </w:p>
    <w:p w:rsidR="0095529A" w:rsidRPr="004B0394" w:rsidRDefault="004B0394">
      <w:pPr>
        <w:ind w:left="850" w:hanging="850"/>
        <w:rPr>
          <w:lang w:val="it-IT"/>
        </w:rPr>
      </w:pPr>
      <w:r w:rsidRPr="004B0394">
        <w:rPr>
          <w:lang w:val="it-IT"/>
        </w:rPr>
        <w:t>6.</w:t>
      </w:r>
      <w:r w:rsidRPr="004B0394">
        <w:rPr>
          <w:lang w:val="it-IT"/>
        </w:rPr>
        <w:tab/>
        <w:t>Id-Direttur Eżekuttiv tal-Uffiċċju jista’ jiddetermina li fir-Reġistru għandha tiddaħħal informazzjoni oħra għajr dik imsemmija fil-paragrafi 2 u 3.</w:t>
      </w:r>
    </w:p>
    <w:p w:rsidR="0095529A" w:rsidRPr="004B0394" w:rsidRDefault="004B0394">
      <w:pPr>
        <w:ind w:left="850" w:hanging="850"/>
        <w:rPr>
          <w:lang w:val="it-IT"/>
        </w:rPr>
      </w:pPr>
      <w:r w:rsidRPr="004B0394">
        <w:rPr>
          <w:lang w:val="it-IT"/>
        </w:rPr>
        <w:t>7.</w:t>
      </w:r>
      <w:r w:rsidRPr="004B0394">
        <w:rPr>
          <w:lang w:val="it-IT"/>
        </w:rPr>
        <w:tab/>
        <w:t>L-Uffiċċju għandu jiġbor, jorganizza, jippubblika u jaħżen l-informazzjoni msemmija fil-paragrafi 2 u 3, inkluż kwalunkwe data personali, għall-finijiet stabbiliti fil-paragrafu 10. L-Uffiċċju għandu jżomm ir-Reġistru faċilment aċċessibbli għall-ispezzjoni pubblika.</w:t>
      </w:r>
    </w:p>
    <w:p w:rsidR="0095529A" w:rsidRPr="004B0394" w:rsidRDefault="004B0394">
      <w:pPr>
        <w:ind w:left="850" w:hanging="850"/>
        <w:rPr>
          <w:lang w:val="it-IT"/>
        </w:rPr>
      </w:pPr>
      <w:r w:rsidRPr="004B0394">
        <w:rPr>
          <w:lang w:val="it-IT"/>
        </w:rPr>
        <w:t>8.</w:t>
      </w:r>
      <w:r w:rsidRPr="004B0394">
        <w:rPr>
          <w:lang w:val="it-IT"/>
        </w:rPr>
        <w:tab/>
        <w:t>L-Uffiċċju għandu jipprovdi estratti mir-Reġistru, kemm jekk iċċertifikati kif ukoll jekk le, fuq talba, u fuq pagament ta’ ħlas.</w:t>
      </w:r>
    </w:p>
    <w:p w:rsidR="0095529A" w:rsidRPr="004B0394" w:rsidRDefault="004B0394">
      <w:pPr>
        <w:ind w:left="850" w:hanging="850"/>
        <w:rPr>
          <w:lang w:val="it-IT"/>
        </w:rPr>
      </w:pPr>
      <w:r w:rsidRPr="004B0394">
        <w:rPr>
          <w:lang w:val="it-IT"/>
        </w:rPr>
        <w:t>9.</w:t>
      </w:r>
      <w:r w:rsidRPr="004B0394">
        <w:rPr>
          <w:lang w:val="it-IT"/>
        </w:rPr>
        <w:tab/>
        <w:t>L-ipproċessar tad-data li tirrigwarda l-entrati stabbiliti fil-paragrafi 2 u 3, inkluż kwalunkwe data personali, għandu jsir għall-finijiet li ġejjin:</w:t>
      </w:r>
    </w:p>
    <w:p w:rsidR="0095529A" w:rsidRPr="004B0394" w:rsidRDefault="004B0394">
      <w:pPr>
        <w:ind w:left="1416" w:hanging="566"/>
        <w:rPr>
          <w:lang w:val="it-IT"/>
        </w:rPr>
      </w:pPr>
      <w:r w:rsidRPr="004B0394">
        <w:rPr>
          <w:lang w:val="it-IT"/>
        </w:rPr>
        <w:t>(a)</w:t>
      </w:r>
      <w:r w:rsidRPr="004B0394">
        <w:rPr>
          <w:lang w:val="it-IT"/>
        </w:rPr>
        <w:tab/>
        <w:t>l-amministrazzjoni tal-applikazzjonijiet f’konformità ma’ dan il-Kapitolu u mal-atti adottati skont dan il-Kapitolu;</w:t>
      </w:r>
    </w:p>
    <w:p w:rsidR="0095529A" w:rsidRPr="004B0394" w:rsidRDefault="00B0473F">
      <w:pPr>
        <w:ind w:left="1416" w:hanging="566"/>
        <w:rPr>
          <w:lang w:val="it-IT"/>
        </w:rPr>
      </w:pPr>
      <w:r>
        <w:rPr>
          <w:lang w:val="it-IT"/>
        </w:rPr>
        <w:br w:type="page"/>
      </w:r>
      <w:r w:rsidR="004B0394" w:rsidRPr="004B0394">
        <w:rPr>
          <w:lang w:val="it-IT"/>
        </w:rPr>
        <w:t>(b)</w:t>
      </w:r>
      <w:r w:rsidR="004B0394" w:rsidRPr="004B0394">
        <w:rPr>
          <w:lang w:val="it-IT"/>
        </w:rPr>
        <w:tab/>
        <w:t>iż-żamma tar-Reġistru u t-tqegħid tiegħu għad-dispożizzjoni tal-awtoritajiet pubbliċi u tal-operaturi ekonomiċi għall-ispezzjoni;</w:t>
      </w:r>
    </w:p>
    <w:p w:rsidR="0095529A" w:rsidRPr="004B0394" w:rsidRDefault="004B0394">
      <w:pPr>
        <w:ind w:left="1416" w:hanging="566"/>
        <w:rPr>
          <w:lang w:val="it-IT"/>
        </w:rPr>
      </w:pPr>
      <w:r w:rsidRPr="004B0394">
        <w:rPr>
          <w:lang w:val="it-IT"/>
        </w:rPr>
        <w:t>(c)</w:t>
      </w:r>
      <w:r w:rsidRPr="004B0394">
        <w:rPr>
          <w:lang w:val="it-IT"/>
        </w:rPr>
        <w:tab/>
        <w:t>it-tfassil ta’ rapporti u statistika li jippermettu lill-Uffiċċju jottimizza l-operazzjonijiet tiegħu u jtejjeb il-funzjonament tas-sistema.</w:t>
      </w:r>
    </w:p>
    <w:p w:rsidR="0095529A" w:rsidRPr="004B0394" w:rsidRDefault="004B0394">
      <w:pPr>
        <w:ind w:left="850" w:hanging="850"/>
        <w:rPr>
          <w:lang w:val="it-IT"/>
        </w:rPr>
      </w:pPr>
      <w:r w:rsidRPr="004B0394">
        <w:rPr>
          <w:lang w:val="it-IT"/>
        </w:rPr>
        <w:t>10.</w:t>
      </w:r>
      <w:r w:rsidRPr="004B0394">
        <w:rPr>
          <w:lang w:val="it-IT"/>
        </w:rPr>
        <w:tab/>
        <w:t>Id-data kollha, inklużi d-data personali, dwar l-entrati fil-paragrafi 2 u 3 għandha titqies bħala ta’ interess pubbliku u tista’ tiġi aċċessata minn kwalunkwe parti terza mingħajr ħlas. Għal raġunijiet ta’ ċertezza legali, l-entrati fir-Reġistru għandhom jinżammu għal perjodu ta’ żmien indefinit.</w:t>
      </w:r>
    </w:p>
    <w:p w:rsidR="0095529A" w:rsidRPr="004B0394" w:rsidRDefault="004B0394">
      <w:pPr>
        <w:ind w:left="850" w:hanging="850"/>
        <w:rPr>
          <w:lang w:val="it-IT"/>
        </w:rPr>
      </w:pPr>
      <w:r w:rsidRPr="004B0394">
        <w:rPr>
          <w:lang w:val="it-IT"/>
        </w:rPr>
        <w:t>11.</w:t>
      </w:r>
      <w:r w:rsidRPr="004B0394">
        <w:rPr>
          <w:lang w:val="it-IT"/>
        </w:rPr>
        <w:tab/>
        <w:t>Ir-Reġistru stabbilit skont dan l-Artikolu għandu jintuża wkoll biex tiġi ppubblikata informazzjoni relatata maċ-ċertifikati għall-prodotti għall-protezzjoni tal-pjanti skont ir-Regolament [COM(2023) 223], u relatata maċ-ċertifikati unitarji skont ir-Regolament [COM(2023) 222] u r-Regolament [COM(2023) 221].</w:t>
      </w:r>
    </w:p>
    <w:p w:rsidR="0095529A" w:rsidRPr="00B0473F" w:rsidRDefault="00B0473F">
      <w:pPr>
        <w:ind w:left="850" w:hanging="850"/>
        <w:rPr>
          <w:b/>
          <w:lang w:val="it-IT"/>
        </w:rPr>
      </w:pPr>
      <w:r>
        <w:rPr>
          <w:b/>
          <w:i/>
          <w:lang w:val="it-IT"/>
        </w:rPr>
        <w:br w:type="page"/>
      </w:r>
      <w:r w:rsidR="004B0394" w:rsidRPr="004B0394">
        <w:rPr>
          <w:b/>
          <w:i/>
          <w:lang w:val="it-IT"/>
        </w:rPr>
        <w:t>11a.</w:t>
      </w:r>
      <w:r w:rsidR="004B0394" w:rsidRPr="004B0394">
        <w:rPr>
          <w:lang w:val="it-IT"/>
        </w:rPr>
        <w:tab/>
      </w:r>
      <w:r w:rsidR="004B0394" w:rsidRPr="004B0394">
        <w:rPr>
          <w:b/>
          <w:i/>
          <w:lang w:val="it-IT"/>
        </w:rPr>
        <w:t>B’deroga mill-Artikolu 35(9)(b), l-awtoritajiet pubbliċi ma għandhomx jużaw l-informazzjoni prevista fir-reġistru għall-prattiki ta’ rbit tal-privattivi u l-ebda deċiżjoni regolatorja jew amministrattiva relatata mal-mediċini ġeneriċi jew mal-bijosimili ma għandha tkun ibbażata fuq l-informazzjoni prevista fir-reġistru u tintuża għaċ-ċaħda, is-sospensjoni, id-dewmien, l-irtirar jew ir-revoka tal-awtorizzazzjoni għall-kummerċjalizzazzjoni, id-deċiżjonijiet dwar l-ipprezzar u r-rimborż jew l-offerti.</w:t>
      </w:r>
      <w:r>
        <w:rPr>
          <w:b/>
          <w:lang w:val="it-IT"/>
        </w:rPr>
        <w:t xml:space="preserve"> [Em. 61]</w:t>
      </w:r>
    </w:p>
    <w:p w:rsidR="0095529A" w:rsidRPr="004B0394" w:rsidRDefault="004B0394">
      <w:pPr>
        <w:jc w:val="center"/>
        <w:rPr>
          <w:lang w:val="it-IT"/>
        </w:rPr>
      </w:pPr>
      <w:r w:rsidRPr="004B0394">
        <w:rPr>
          <w:lang w:val="it-IT"/>
        </w:rPr>
        <w:t>Artikolu 36</w:t>
      </w:r>
      <w:r w:rsidRPr="004B0394">
        <w:rPr>
          <w:lang w:val="it-IT"/>
        </w:rPr>
        <w:br/>
        <w:t>Bażi tad-data</w:t>
      </w:r>
    </w:p>
    <w:p w:rsidR="0095529A" w:rsidRPr="004B0394" w:rsidRDefault="004B0394">
      <w:pPr>
        <w:ind w:left="850" w:hanging="850"/>
        <w:rPr>
          <w:lang w:val="it-IT"/>
        </w:rPr>
      </w:pPr>
      <w:r w:rsidRPr="004B0394">
        <w:rPr>
          <w:lang w:val="it-IT"/>
        </w:rPr>
        <w:t>1.</w:t>
      </w:r>
      <w:r w:rsidRPr="004B0394">
        <w:rPr>
          <w:lang w:val="it-IT"/>
        </w:rPr>
        <w:tab/>
        <w:t>Minbarra l-obbligu li jżomm Reġistru, l-Uffiċċju għandu jiġbor u jaħżen f’bażi tad-data elettronika d-dettalji kollha pprovduti mill-applikanti jew kwalunkwe osservazzjonijiet oħra minn partijiet terzi skont dan ir-Regolament jew skont l-atti adottati skont dan ir-Regolament.</w:t>
      </w:r>
    </w:p>
    <w:p w:rsidR="0095529A" w:rsidRPr="004B0394" w:rsidRDefault="00B0473F">
      <w:pPr>
        <w:ind w:left="850" w:hanging="850"/>
        <w:rPr>
          <w:lang w:val="it-IT"/>
        </w:rPr>
      </w:pPr>
      <w:r>
        <w:rPr>
          <w:lang w:val="it-IT"/>
        </w:rPr>
        <w:br w:type="page"/>
      </w:r>
      <w:r w:rsidR="004B0394" w:rsidRPr="004B0394">
        <w:rPr>
          <w:lang w:val="it-IT"/>
        </w:rPr>
        <w:t>2.</w:t>
      </w:r>
      <w:r w:rsidR="004B0394" w:rsidRPr="004B0394">
        <w:rPr>
          <w:lang w:val="it-IT"/>
        </w:rPr>
        <w:tab/>
        <w:t>Il-bażi tad-data elettronika tista’ tinkludi data personali, minbarra dik inkluża fir-Reġistru, sa fejn tali dettalji huma meħtieġa minn dan ir-Regolament jew minn atti adottati skont dan ir-Regolament. Il-ġbir, il-ħażna u l-ipproċessar ta’ tali data għandhom iservu għall-finijiet ta’:</w:t>
      </w:r>
    </w:p>
    <w:p w:rsidR="0095529A" w:rsidRPr="004B0394" w:rsidRDefault="004B0394">
      <w:pPr>
        <w:ind w:left="1416" w:hanging="566"/>
        <w:rPr>
          <w:lang w:val="it-IT"/>
        </w:rPr>
      </w:pPr>
      <w:r w:rsidRPr="004B0394">
        <w:rPr>
          <w:lang w:val="it-IT"/>
        </w:rPr>
        <w:t>(a)</w:t>
      </w:r>
      <w:r w:rsidRPr="004B0394">
        <w:rPr>
          <w:lang w:val="it-IT"/>
        </w:rPr>
        <w:tab/>
        <w:t>l-amministrazzjoni tal-applikazzjonijiet u/jew ir-reġistrazzjonijiet taċ-ċertifikati kif deskritt f’dan ir-Regolament u fl-atti adottati skont dan ir-Regolament;</w:t>
      </w:r>
    </w:p>
    <w:p w:rsidR="0095529A" w:rsidRPr="004B0394" w:rsidRDefault="004B0394">
      <w:pPr>
        <w:ind w:left="1416" w:hanging="566"/>
        <w:rPr>
          <w:lang w:val="it-IT"/>
        </w:rPr>
      </w:pPr>
      <w:r w:rsidRPr="004B0394">
        <w:rPr>
          <w:lang w:val="it-IT"/>
        </w:rPr>
        <w:t>(b)</w:t>
      </w:r>
      <w:r w:rsidRPr="004B0394">
        <w:rPr>
          <w:lang w:val="it-IT"/>
        </w:rPr>
        <w:tab/>
        <w:t>l-aċċess għall-informazzjoni meħtieġa biex il-proċedimenti rilevanti jitwettqu b’mod aktar faċli u effiċjenti;</w:t>
      </w:r>
    </w:p>
    <w:p w:rsidR="0095529A" w:rsidRPr="004B0394" w:rsidRDefault="004B0394">
      <w:pPr>
        <w:ind w:left="1416" w:hanging="566"/>
        <w:rPr>
          <w:lang w:val="it-IT"/>
        </w:rPr>
      </w:pPr>
      <w:r w:rsidRPr="004B0394">
        <w:rPr>
          <w:lang w:val="it-IT"/>
        </w:rPr>
        <w:t>(c)</w:t>
      </w:r>
      <w:r w:rsidRPr="004B0394">
        <w:rPr>
          <w:lang w:val="it-IT"/>
        </w:rPr>
        <w:tab/>
        <w:t>il-komunikazzjoni mal-applikanti u ma’ partijiet terzi oħra;</w:t>
      </w:r>
    </w:p>
    <w:p w:rsidR="0095529A" w:rsidRPr="004B0394" w:rsidRDefault="004B0394">
      <w:pPr>
        <w:ind w:left="1416" w:hanging="566"/>
        <w:rPr>
          <w:lang w:val="it-IT"/>
        </w:rPr>
      </w:pPr>
      <w:r w:rsidRPr="004B0394">
        <w:rPr>
          <w:lang w:val="it-IT"/>
        </w:rPr>
        <w:t>(d)</w:t>
      </w:r>
      <w:r w:rsidRPr="004B0394">
        <w:rPr>
          <w:lang w:val="it-IT"/>
        </w:rPr>
        <w:tab/>
        <w:t>it-tfassil ta’ rapporti u statistika li jippermettu lill-Uffiċċju jottimizza l-operazzjonijiet tiegħu u jtejjeb il-funzjonament tas-sistema.</w:t>
      </w:r>
    </w:p>
    <w:p w:rsidR="0095529A" w:rsidRPr="004B0394" w:rsidRDefault="004B0394">
      <w:pPr>
        <w:ind w:left="850" w:hanging="850"/>
        <w:rPr>
          <w:lang w:val="it-IT"/>
        </w:rPr>
      </w:pPr>
      <w:r w:rsidRPr="004B0394">
        <w:rPr>
          <w:lang w:val="it-IT"/>
        </w:rPr>
        <w:t>3.</w:t>
      </w:r>
      <w:r w:rsidRPr="004B0394">
        <w:rPr>
          <w:lang w:val="it-IT"/>
        </w:rPr>
        <w:tab/>
        <w:t>Id-Direttur Eżekuttiv għandu jiddetermina l-kondizzjonijiet tal-aċċess għall-bażi tad-data elettronika u l-mod kif il-kontenut tagħha, għajr id-data personali msemmija fil-paragrafu 2 ta’ dan l-Artikolu iżda inkluż ukoll dik elenkata fl-Artikolu 35(3), jista’ jkun magħmul disponibbli f’forma li tinqara minn magna, inkluż il-ħlas għal tali aċċess.</w:t>
      </w:r>
    </w:p>
    <w:p w:rsidR="0095529A" w:rsidRPr="004B0394" w:rsidRDefault="00B0473F">
      <w:pPr>
        <w:ind w:left="850" w:hanging="850"/>
        <w:rPr>
          <w:lang w:val="it-IT"/>
        </w:rPr>
      </w:pPr>
      <w:r>
        <w:rPr>
          <w:lang w:val="it-IT"/>
        </w:rPr>
        <w:br w:type="page"/>
      </w:r>
      <w:r w:rsidR="004B0394" w:rsidRPr="004B0394">
        <w:rPr>
          <w:lang w:val="it-IT"/>
        </w:rPr>
        <w:t>4.</w:t>
      </w:r>
      <w:r w:rsidR="004B0394" w:rsidRPr="004B0394">
        <w:rPr>
          <w:lang w:val="it-IT"/>
        </w:rPr>
        <w:tab/>
        <w:t>L-aċċess għad-data personali msemmija fil-paragrafu 2 għandu jkun ristrett u tali data ma għandhiex tkun magħmula disponibbli pubblikament sakemm il-parti kkonċernata ma tkunx tat il-kunsens espliċitu tagħha.</w:t>
      </w:r>
    </w:p>
    <w:p w:rsidR="0095529A" w:rsidRPr="004B0394" w:rsidRDefault="004B0394">
      <w:pPr>
        <w:ind w:left="850" w:hanging="850"/>
        <w:rPr>
          <w:lang w:val="it-IT"/>
        </w:rPr>
      </w:pPr>
      <w:r w:rsidRPr="004B0394">
        <w:rPr>
          <w:lang w:val="it-IT"/>
        </w:rPr>
        <w:t>5.</w:t>
      </w:r>
      <w:r w:rsidRPr="004B0394">
        <w:rPr>
          <w:lang w:val="it-IT"/>
        </w:rPr>
        <w:tab/>
        <w:t>Id-data kollha għandha tinżamm b’mod indefinit. Madankollu, il-parti kkonċernata tista’ titlob it-tneħħija ta’ kwalunkwe data personali mill-bażi tad-data wara 18-il xahar mill-iskadenza taċ-ċertifikat jew, jekk ikun il-każ, l-għeluq tal-proċedura inter partes rilevanti. Il-parti kkonċernata għandu jkollha d-dritt li tikseb il-korrezzjoni ta’ data mhux akkurata jew żbaljata fi kwalunkwe ħin.</w:t>
      </w:r>
    </w:p>
    <w:p w:rsidR="0095529A" w:rsidRPr="004B0394" w:rsidRDefault="004B0394">
      <w:pPr>
        <w:jc w:val="center"/>
        <w:rPr>
          <w:lang w:val="it-IT"/>
        </w:rPr>
      </w:pPr>
      <w:r w:rsidRPr="004B0394">
        <w:rPr>
          <w:lang w:val="it-IT"/>
        </w:rPr>
        <w:t>Artikolu 37</w:t>
      </w:r>
      <w:r w:rsidRPr="004B0394">
        <w:rPr>
          <w:lang w:val="it-IT"/>
        </w:rPr>
        <w:br/>
        <w:t xml:space="preserve">Trasparenza </w:t>
      </w:r>
    </w:p>
    <w:p w:rsidR="0095529A" w:rsidRPr="004B0394" w:rsidRDefault="004B0394">
      <w:pPr>
        <w:ind w:left="850" w:hanging="850"/>
        <w:rPr>
          <w:lang w:val="it-IT"/>
        </w:rPr>
      </w:pPr>
      <w:r w:rsidRPr="004B0394">
        <w:rPr>
          <w:lang w:val="it-IT"/>
        </w:rPr>
        <w:t>1.</w:t>
      </w:r>
      <w:r w:rsidRPr="004B0394">
        <w:rPr>
          <w:lang w:val="it-IT"/>
        </w:rPr>
        <w:tab/>
        <w:t>Ir-Regolament (KE) Nru 1049/2001 tal-Parlament Ewropew u tal-Kunsill</w:t>
      </w:r>
      <w:r>
        <w:rPr>
          <w:rStyle w:val="FootnoteReference"/>
        </w:rPr>
        <w:footnoteReference w:id="23"/>
      </w:r>
      <w:r w:rsidRPr="004B0394">
        <w:rPr>
          <w:lang w:val="it-IT"/>
        </w:rPr>
        <w:t xml:space="preserve"> għandu japplika għal dokumenti miżmuma mill-Uffiċċju.</w:t>
      </w:r>
    </w:p>
    <w:p w:rsidR="0095529A" w:rsidRPr="004B0394" w:rsidRDefault="004B0394">
      <w:pPr>
        <w:ind w:left="850" w:hanging="850"/>
        <w:rPr>
          <w:lang w:val="it-IT"/>
        </w:rPr>
      </w:pPr>
      <w:r w:rsidRPr="004B0394">
        <w:rPr>
          <w:lang w:val="it-IT"/>
        </w:rPr>
        <w:t>2.</w:t>
      </w:r>
      <w:r w:rsidRPr="004B0394">
        <w:rPr>
          <w:lang w:val="it-IT"/>
        </w:rPr>
        <w:tab/>
        <w:t>Il-Bord tat-Tmexxija tal-Uffiċċju għandu jadotta regoli dettaljati għall-applikazzjoni tar-Regolament (KE) Nru 1049/2001 fil-kuntest ta’ dan ir-Regolament.</w:t>
      </w:r>
    </w:p>
    <w:p w:rsidR="0095529A" w:rsidRPr="004B0394" w:rsidRDefault="00B0473F">
      <w:pPr>
        <w:ind w:left="850" w:hanging="850"/>
        <w:rPr>
          <w:lang w:val="it-IT"/>
        </w:rPr>
      </w:pPr>
      <w:r>
        <w:rPr>
          <w:lang w:val="it-IT"/>
        </w:rPr>
        <w:br w:type="page"/>
      </w:r>
      <w:r w:rsidR="004B0394" w:rsidRPr="004B0394">
        <w:rPr>
          <w:lang w:val="it-IT"/>
        </w:rPr>
        <w:t>3.</w:t>
      </w:r>
      <w:r w:rsidR="004B0394" w:rsidRPr="004B0394">
        <w:rPr>
          <w:lang w:val="it-IT"/>
        </w:rPr>
        <w:tab/>
        <w:t>Id-deċiżjonijiet meħuda mill-Uffiċċju skont l-Artikolu 8 tar-Regolament (KE) Nru 1049/2001 jistgħu jiġu kkontestati permezz tal-Ombudsman Ewropew jew ikunu s-suġġett ta’ azzjoni quddiem il-Qorti tal-Ġustizzja tal-Unjoni Ewropea, skont il-kondizzjonijiet stabbiliti fl-Artikoli 228 u 263 tat-TFUE, rispettivament.</w:t>
      </w:r>
    </w:p>
    <w:p w:rsidR="0095529A" w:rsidRPr="004B0394" w:rsidRDefault="004B0394">
      <w:pPr>
        <w:ind w:left="850" w:hanging="850"/>
        <w:rPr>
          <w:lang w:val="it-IT"/>
        </w:rPr>
      </w:pPr>
      <w:r w:rsidRPr="004B0394">
        <w:rPr>
          <w:lang w:val="it-IT"/>
        </w:rPr>
        <w:t>4.</w:t>
      </w:r>
      <w:r w:rsidRPr="004B0394">
        <w:rPr>
          <w:lang w:val="it-IT"/>
        </w:rPr>
        <w:tab/>
        <w:t>L-ipproċessar ta’ data personali mill-Uffiċċju għandu jkun soġġett għar-Regolament (KE) Nru 45/2001 tal-Parlament Ewropew u tal-Kunsill</w:t>
      </w:r>
      <w:r>
        <w:rPr>
          <w:rStyle w:val="FootnoteReference"/>
        </w:rPr>
        <w:footnoteReference w:id="24"/>
      </w:r>
      <w:r w:rsidRPr="004B0394">
        <w:rPr>
          <w:lang w:val="it-IT"/>
        </w:rPr>
        <w:t>.</w:t>
      </w:r>
    </w:p>
    <w:p w:rsidR="0095529A" w:rsidRPr="004B0394" w:rsidRDefault="004B0394">
      <w:pPr>
        <w:jc w:val="center"/>
        <w:rPr>
          <w:lang w:val="it-IT"/>
        </w:rPr>
      </w:pPr>
      <w:r w:rsidRPr="004B0394">
        <w:rPr>
          <w:lang w:val="it-IT"/>
        </w:rPr>
        <w:t>Artikolu 38</w:t>
      </w:r>
      <w:r w:rsidRPr="004B0394">
        <w:rPr>
          <w:lang w:val="it-IT"/>
        </w:rPr>
        <w:br/>
        <w:t>Rappreżentanza</w:t>
      </w:r>
    </w:p>
    <w:p w:rsidR="0095529A" w:rsidRPr="004B0394" w:rsidRDefault="004B0394">
      <w:pPr>
        <w:ind w:left="850" w:hanging="850"/>
        <w:rPr>
          <w:lang w:val="it-IT"/>
        </w:rPr>
      </w:pPr>
      <w:r w:rsidRPr="004B0394">
        <w:rPr>
          <w:lang w:val="it-IT"/>
        </w:rPr>
        <w:t>1.</w:t>
      </w:r>
      <w:r w:rsidRPr="004B0394">
        <w:rPr>
          <w:lang w:val="it-IT"/>
        </w:rPr>
        <w:tab/>
        <w:t>Persuni fiżiċi jew ġuridiċi li la jkollhom id-domiċilju tagħhom u lanqas il-post prinċipali tan-negozju tagħhom jew stabbiliment industrijali jew kummerċjali reali u effettiv fiż-Żona Ekonomika Ewropea għandhom ikunu rappreżentati quddiem l-Uffiċċju f’konformità ma’ dan l-Artikolu fil-proċedimenti kollha previsti fil-Kapitolu III ta’ dan ir-Regolament, għajr fil-preżentazzjoni ta’ applikazzjoni ċentralizzata.</w:t>
      </w:r>
    </w:p>
    <w:p w:rsidR="0095529A" w:rsidRPr="004B0394" w:rsidRDefault="00B0473F">
      <w:pPr>
        <w:ind w:left="850" w:hanging="850"/>
        <w:rPr>
          <w:lang w:val="it-IT"/>
        </w:rPr>
      </w:pPr>
      <w:r>
        <w:rPr>
          <w:lang w:val="it-IT"/>
        </w:rPr>
        <w:br w:type="page"/>
      </w:r>
      <w:r w:rsidR="004B0394" w:rsidRPr="004B0394">
        <w:rPr>
          <w:lang w:val="it-IT"/>
        </w:rPr>
        <w:t>2.</w:t>
      </w:r>
      <w:r w:rsidR="004B0394" w:rsidRPr="004B0394">
        <w:rPr>
          <w:lang w:val="it-IT"/>
        </w:rPr>
        <w:tab/>
        <w:t>Persuni fiżiċi jew ġuridiċi li jkollhom id-domiċilju tagħhom jew il-post prinċipali tan-negozju tagħhom jew stabbiliment industrijali jew kummerċjali reali u effettiv fiż-Żona Ekonomika Ewropea jistgħu jkunu rappreżentati quddiem l-Uffiċċju minn impjegat.</w:t>
      </w:r>
    </w:p>
    <w:p w:rsidR="0095529A" w:rsidRPr="004B0394" w:rsidRDefault="004B0394">
      <w:pPr>
        <w:ind w:left="850"/>
        <w:rPr>
          <w:lang w:val="it-IT"/>
        </w:rPr>
      </w:pPr>
      <w:r w:rsidRPr="004B0394">
        <w:rPr>
          <w:lang w:val="it-IT"/>
        </w:rPr>
        <w:t>Impjegat ta’ persuna ġuridika jista’ jirrappreżenta wkoll persuni ġuridiċi oħra li huma ekonomikament marbuta mal-persuna ġuridika li tkun qed tiġi rrappreżentata minn dak l-impjegat.</w:t>
      </w:r>
    </w:p>
    <w:p w:rsidR="0095529A" w:rsidRPr="004B0394" w:rsidRDefault="004B0394">
      <w:pPr>
        <w:ind w:left="850"/>
        <w:rPr>
          <w:lang w:val="it-IT"/>
        </w:rPr>
      </w:pPr>
      <w:r w:rsidRPr="004B0394">
        <w:rPr>
          <w:lang w:val="it-IT"/>
        </w:rPr>
        <w:t>It-tieni subparagrafu japplika wkoll meta dawk il-persuni ġuridiċi l-oħra la jkollhom id-domiċilju tagħhom, la l-post prinċipali tan-negozju tagħhom u lanqas stabbiliment industrijali jew kummerċjali reali u effettiv fl-Unjoni.</w:t>
      </w:r>
    </w:p>
    <w:p w:rsidR="0095529A" w:rsidRPr="004B0394" w:rsidRDefault="004B0394">
      <w:pPr>
        <w:ind w:left="850"/>
        <w:rPr>
          <w:lang w:val="it-IT"/>
        </w:rPr>
      </w:pPr>
      <w:r w:rsidRPr="004B0394">
        <w:rPr>
          <w:lang w:val="it-IT"/>
        </w:rPr>
        <w:t>L-impjegati li jirrappreżentaw persuni fiżiċi jew ġuridiċi għandhom, fuq talba tal-Uffiċċju, jew, fejn ikun xieraq, fuq talba tal-parti fil-proċedimenti, jippreżentaw awtorizzazzjoni ffirmata lill-Uffiċċju biex tiddaħħal fil-fajls.</w:t>
      </w:r>
    </w:p>
    <w:p w:rsidR="0095529A" w:rsidRPr="004B0394" w:rsidRDefault="004B0394">
      <w:pPr>
        <w:ind w:left="850" w:hanging="850"/>
        <w:rPr>
          <w:lang w:val="it-IT"/>
        </w:rPr>
      </w:pPr>
      <w:r w:rsidRPr="004B0394">
        <w:rPr>
          <w:lang w:val="it-IT"/>
        </w:rPr>
        <w:t>3.</w:t>
      </w:r>
      <w:r w:rsidRPr="004B0394">
        <w:rPr>
          <w:lang w:val="it-IT"/>
        </w:rPr>
        <w:tab/>
        <w:t>Meta jkun hemm aktar minn applikant wieħed jew aktar minn parti terza waħda li jaġixxu b’mod konġunt, għandu jinħatar rappreżentant komuni.</w:t>
      </w:r>
    </w:p>
    <w:p w:rsidR="0095529A" w:rsidRPr="004B0394" w:rsidRDefault="00B0473F">
      <w:pPr>
        <w:ind w:left="850" w:hanging="850"/>
        <w:rPr>
          <w:lang w:val="it-IT"/>
        </w:rPr>
      </w:pPr>
      <w:r>
        <w:rPr>
          <w:lang w:val="it-IT"/>
        </w:rPr>
        <w:br w:type="page"/>
      </w:r>
      <w:r w:rsidR="004B0394" w:rsidRPr="004B0394">
        <w:rPr>
          <w:lang w:val="it-IT"/>
        </w:rPr>
        <w:t>4.</w:t>
      </w:r>
      <w:r w:rsidR="004B0394" w:rsidRPr="004B0394">
        <w:rPr>
          <w:lang w:val="it-IT"/>
        </w:rPr>
        <w:tab/>
        <w:t>Huwa biss prattikant stabbilit fl-Unjoni, intitolat li jaġixxi bħala rappreżentant professjonali fi kwistjonijiet ta’ privattivi quddiem uffiċċju nazzjonali tal-privattivi jew quddiem l-Uffiċċju Ewropew tal-Privattivi, jew avukat awtorizzat li jipprattika quddiem il-qrati jew it-tribunali ta’ Stat Membru, li jista’ jirrappreżenta persuni fiżiċi jew ġuridiċi quddiem l-Uffiċċju.</w:t>
      </w:r>
    </w:p>
    <w:p w:rsidR="0095529A" w:rsidRPr="004B0394" w:rsidRDefault="004B0394">
      <w:pPr>
        <w:jc w:val="center"/>
        <w:rPr>
          <w:lang w:val="it-IT"/>
        </w:rPr>
      </w:pPr>
      <w:r w:rsidRPr="004B0394">
        <w:rPr>
          <w:lang w:val="it-IT"/>
        </w:rPr>
        <w:t>Artikolu 39</w:t>
      </w:r>
      <w:r w:rsidRPr="004B0394">
        <w:rPr>
          <w:lang w:val="it-IT"/>
        </w:rPr>
        <w:br/>
        <w:t>Applikazzjonijiet ikkombinati</w:t>
      </w:r>
    </w:p>
    <w:p w:rsidR="0095529A" w:rsidRPr="004B0394" w:rsidRDefault="004B0394">
      <w:pPr>
        <w:ind w:left="850" w:hanging="850"/>
        <w:rPr>
          <w:lang w:val="it-IT"/>
        </w:rPr>
      </w:pPr>
      <w:r w:rsidRPr="004B0394">
        <w:rPr>
          <w:lang w:val="it-IT"/>
        </w:rPr>
        <w:t>1.</w:t>
      </w:r>
      <w:r w:rsidRPr="004B0394">
        <w:rPr>
          <w:lang w:val="it-IT"/>
        </w:rPr>
        <w:tab/>
        <w:t>Applikazzjoni ċentralizzata tista’ tinkludi wkoll talba għall-għoti ta’ ċertifikat unitarju, kif definit fir-Regolament [COM(2023) 222]</w:t>
      </w:r>
      <w:r>
        <w:rPr>
          <w:rStyle w:val="FootnoteReference"/>
        </w:rPr>
        <w:footnoteReference w:id="25"/>
      </w:r>
      <w:r w:rsidRPr="004B0394">
        <w:rPr>
          <w:lang w:val="it-IT"/>
        </w:rPr>
        <w:t xml:space="preserve"> (“applikazzjoni kkombinata”).</w:t>
      </w:r>
    </w:p>
    <w:p w:rsidR="0095529A" w:rsidRPr="004B0394" w:rsidRDefault="004B0394">
      <w:pPr>
        <w:ind w:left="850" w:hanging="850"/>
        <w:rPr>
          <w:lang w:val="it-IT"/>
        </w:rPr>
      </w:pPr>
      <w:r w:rsidRPr="004B0394">
        <w:rPr>
          <w:lang w:val="it-IT"/>
        </w:rPr>
        <w:t>2.</w:t>
      </w:r>
      <w:r w:rsidRPr="004B0394">
        <w:rPr>
          <w:lang w:val="it-IT"/>
        </w:rPr>
        <w:tab/>
        <w:t>L-applikazzjoni kkombinata għandha tgħaddi minn proċedura ta’ eżami ċentralizzata unika, kif ukoll minn proċedura unika ta’ oppożizzjoni jew appell, meta tkun ġiet ippreżentata kontra opinjoni jew deċiżjoni fir-rigward kemm tal-applikazzjoni ċentralizzata kif ukoll tal-applikazzjoni għal ċertifikat unitarju.</w:t>
      </w:r>
    </w:p>
    <w:p w:rsidR="0095529A" w:rsidRPr="004B0394" w:rsidRDefault="004B0394">
      <w:pPr>
        <w:ind w:left="850" w:hanging="850"/>
        <w:rPr>
          <w:lang w:val="it-IT"/>
        </w:rPr>
      </w:pPr>
      <w:r w:rsidRPr="004B0394">
        <w:rPr>
          <w:lang w:val="it-IT"/>
        </w:rPr>
        <w:t>3.</w:t>
      </w:r>
      <w:r w:rsidRPr="004B0394">
        <w:rPr>
          <w:lang w:val="it-IT"/>
        </w:rPr>
        <w:tab/>
        <w:t>L-Istati Membri li għalihom il-privattiva bażika għandha effett unitarju ma għandhomx jiġu nominati fl-applikazzjoni kkombinata għall-għoti parallel ta’ ċertifikati nazzjonali. Kwalunkwe nomina, fl-applikazzjoni kkombinata, ta’ Stat Membru li għalih il-privattiva bażika għandha effett unitarju għandha tiġi injorata għall-fini tal-eżami tal-applikazzjoni kkombinata.</w:t>
      </w:r>
    </w:p>
    <w:p w:rsidR="0095529A" w:rsidRPr="004B0394" w:rsidRDefault="00B0473F">
      <w:pPr>
        <w:jc w:val="center"/>
        <w:rPr>
          <w:lang w:val="it-IT"/>
        </w:rPr>
      </w:pPr>
      <w:r>
        <w:rPr>
          <w:lang w:val="it-IT"/>
        </w:rPr>
        <w:br w:type="page"/>
      </w:r>
      <w:r w:rsidR="004B0394" w:rsidRPr="004B0394">
        <w:rPr>
          <w:lang w:val="it-IT"/>
        </w:rPr>
        <w:t>Artikolu 40</w:t>
      </w:r>
      <w:r w:rsidR="004B0394" w:rsidRPr="004B0394">
        <w:rPr>
          <w:lang w:val="it-IT"/>
        </w:rPr>
        <w:br/>
        <w:t>Diviżjoni taċ-Ċertifikati ta’ Protezzjoni Supplimentari</w:t>
      </w:r>
    </w:p>
    <w:p w:rsidR="0095529A" w:rsidRPr="004B0394" w:rsidRDefault="004B0394">
      <w:pPr>
        <w:rPr>
          <w:lang w:val="it-IT"/>
        </w:rPr>
      </w:pPr>
      <w:r w:rsidRPr="004B0394">
        <w:rPr>
          <w:lang w:val="it-IT"/>
        </w:rPr>
        <w:t>Għandha tiġi stabbilita Diviżjoni taċ-Ċertifikati ta’ Protezzjoni Supplimentari (“Diviżjoni taċ-ĊPS”) fi ħdan l-Uffiċċju, li għandha tkun responsabbli għall-implimentazzjoni tal-kompiti stabbiliti fil-Kapitolu III ta’ dan ir-Regolament u fil-Kapitolu III tar-Regolament [COM(2023) 223], kif ukoll fir-Regolamenti [COM(2023) 222] u [COM(2023) 221], inkluż b’mod partikolari:</w:t>
      </w:r>
    </w:p>
    <w:p w:rsidR="0095529A" w:rsidRPr="004B0394" w:rsidRDefault="004B0394">
      <w:pPr>
        <w:ind w:left="850" w:hanging="850"/>
        <w:rPr>
          <w:lang w:val="it-IT"/>
        </w:rPr>
      </w:pPr>
      <w:r w:rsidRPr="004B0394">
        <w:rPr>
          <w:lang w:val="it-IT"/>
        </w:rPr>
        <w:t>(a)</w:t>
      </w:r>
      <w:r w:rsidRPr="004B0394">
        <w:rPr>
          <w:lang w:val="it-IT"/>
        </w:rPr>
        <w:tab/>
        <w:t>ir-riċeviment u s-superviżjoni tal-eżami tal-applikazzjonijiet ċentralizzati għaċ-ċertifikati, l-applikazzjonijiet ċentralizzati għal proroga taċ-ċertifikati, l-appelli u l-osservazzjonijiet minn partijiet terzi;</w:t>
      </w:r>
    </w:p>
    <w:p w:rsidR="0095529A" w:rsidRPr="004B0394" w:rsidRDefault="004B0394">
      <w:pPr>
        <w:ind w:left="850" w:hanging="850"/>
        <w:rPr>
          <w:lang w:val="it-IT"/>
        </w:rPr>
      </w:pPr>
      <w:r w:rsidRPr="004B0394">
        <w:rPr>
          <w:lang w:val="it-IT"/>
        </w:rPr>
        <w:t>(b)</w:t>
      </w:r>
      <w:r w:rsidRPr="004B0394">
        <w:rPr>
          <w:lang w:val="it-IT"/>
        </w:rPr>
        <w:tab/>
        <w:t>l-adozzjoni ta’ opinjonijiet ta’ eżami f’isem l-Uffiċċju fir-rigward ta’ applikazzjonijiet ċentralizzati għal ċertifikati, kif ukoll fir-rigward ta’ applikazzjonijiet ċentralizzati għal proroga taċ-ċertifikati;</w:t>
      </w:r>
    </w:p>
    <w:p w:rsidR="0095529A" w:rsidRPr="004B0394" w:rsidRDefault="004B0394">
      <w:pPr>
        <w:ind w:left="850" w:hanging="850"/>
        <w:rPr>
          <w:lang w:val="it-IT"/>
        </w:rPr>
      </w:pPr>
      <w:r w:rsidRPr="004B0394">
        <w:rPr>
          <w:lang w:val="it-IT"/>
        </w:rPr>
        <w:t>(c)</w:t>
      </w:r>
      <w:r w:rsidRPr="004B0394">
        <w:rPr>
          <w:lang w:val="it-IT"/>
        </w:rPr>
        <w:tab/>
        <w:t>it-teħid ta’ deċiżjonijiet b’rabta ma’ oppożizzjonijiet kontra opinjonijiet ta’ eżami;</w:t>
      </w:r>
    </w:p>
    <w:p w:rsidR="0095529A" w:rsidRPr="004B0394" w:rsidRDefault="004B0394">
      <w:pPr>
        <w:ind w:left="850" w:hanging="850"/>
        <w:rPr>
          <w:lang w:val="it-IT"/>
        </w:rPr>
      </w:pPr>
      <w:r w:rsidRPr="004B0394">
        <w:rPr>
          <w:lang w:val="it-IT"/>
        </w:rPr>
        <w:t>(d)</w:t>
      </w:r>
      <w:r w:rsidRPr="004B0394">
        <w:rPr>
          <w:lang w:val="it-IT"/>
        </w:rPr>
        <w:tab/>
        <w:t>iż-żamma tar-reġistru u tal-bażi tad-data.</w:t>
      </w:r>
    </w:p>
    <w:p w:rsidR="0095529A" w:rsidRPr="004B0394" w:rsidRDefault="00B0473F">
      <w:pPr>
        <w:jc w:val="center"/>
        <w:rPr>
          <w:lang w:val="it-IT"/>
        </w:rPr>
      </w:pPr>
      <w:r>
        <w:rPr>
          <w:lang w:val="it-IT"/>
        </w:rPr>
        <w:br w:type="page"/>
      </w:r>
      <w:r w:rsidR="004B0394" w:rsidRPr="004B0394">
        <w:rPr>
          <w:lang w:val="it-IT"/>
        </w:rPr>
        <w:t>Artikolu 41</w:t>
      </w:r>
      <w:r w:rsidR="004B0394" w:rsidRPr="004B0394">
        <w:rPr>
          <w:lang w:val="it-IT"/>
        </w:rPr>
        <w:br/>
        <w:t>Lingwi</w:t>
      </w:r>
    </w:p>
    <w:p w:rsidR="0095529A" w:rsidRPr="004B0394" w:rsidRDefault="004B0394">
      <w:pPr>
        <w:ind w:left="850" w:hanging="850"/>
        <w:rPr>
          <w:lang w:val="it-IT"/>
        </w:rPr>
      </w:pPr>
      <w:r w:rsidRPr="004B0394">
        <w:rPr>
          <w:lang w:val="it-IT"/>
        </w:rPr>
        <w:t>1.</w:t>
      </w:r>
      <w:r w:rsidRPr="004B0394">
        <w:rPr>
          <w:lang w:val="it-IT"/>
        </w:rPr>
        <w:tab/>
        <w:t>Id-dokumenti u l-informazzjoni kollha mibgħuta lill-Uffiċċju fir-rigward tal-proċeduri skont dan ir-Regolament għandhom ikunu b’waħda mil-lingwi uffiċjali tal-Unjoni.</w:t>
      </w:r>
    </w:p>
    <w:p w:rsidR="0095529A" w:rsidRPr="004B0394" w:rsidRDefault="004B0394">
      <w:pPr>
        <w:ind w:left="850" w:hanging="850"/>
        <w:rPr>
          <w:lang w:val="it-IT"/>
        </w:rPr>
      </w:pPr>
      <w:r w:rsidRPr="004B0394">
        <w:rPr>
          <w:lang w:val="it-IT"/>
        </w:rPr>
        <w:t>2.</w:t>
      </w:r>
      <w:r w:rsidRPr="004B0394">
        <w:rPr>
          <w:lang w:val="it-IT"/>
        </w:rPr>
        <w:tab/>
        <w:t>Għall-kompiti mogħtija lill-Uffiċċju skont dan ir-Regolament, il-lingwi tal-Uffiċċju għandhom ikunu l-lingwi uffiċjali kollha tal-Unjoni f’konformità mar-Regolament tal-Kunsill Nru 1</w:t>
      </w:r>
      <w:r>
        <w:rPr>
          <w:rStyle w:val="FootnoteReference"/>
        </w:rPr>
        <w:footnoteReference w:id="26"/>
      </w:r>
      <w:r w:rsidRPr="004B0394">
        <w:rPr>
          <w:lang w:val="it-IT"/>
        </w:rPr>
        <w:t>.</w:t>
      </w:r>
    </w:p>
    <w:p w:rsidR="0095529A" w:rsidRPr="004B0394" w:rsidRDefault="004B0394">
      <w:pPr>
        <w:jc w:val="center"/>
        <w:rPr>
          <w:lang w:val="it-IT"/>
        </w:rPr>
      </w:pPr>
      <w:r w:rsidRPr="004B0394">
        <w:rPr>
          <w:lang w:val="it-IT"/>
        </w:rPr>
        <w:t>Artikolu 42</w:t>
      </w:r>
      <w:r w:rsidRPr="004B0394">
        <w:rPr>
          <w:lang w:val="it-IT"/>
        </w:rPr>
        <w:br/>
        <w:t>Komunikazzjonijiet lill-Uffiċċju</w:t>
      </w:r>
    </w:p>
    <w:p w:rsidR="0095529A" w:rsidRPr="004B0394" w:rsidRDefault="004B0394">
      <w:pPr>
        <w:ind w:left="850" w:hanging="850"/>
        <w:rPr>
          <w:lang w:val="it-IT"/>
        </w:rPr>
      </w:pPr>
      <w:r w:rsidRPr="004B0394">
        <w:rPr>
          <w:lang w:val="it-IT"/>
        </w:rPr>
        <w:t>1.</w:t>
      </w:r>
      <w:r w:rsidRPr="004B0394">
        <w:rPr>
          <w:lang w:val="it-IT"/>
        </w:rPr>
        <w:tab/>
        <w:t>Komunikazzjonijiet indirizzati lill-Uffiċċju jistgħu jsiru b’mezzi elettroniċi. Id-Direttur Eżekuttiv għandu jiddetermina sa fejn u taħt liema kondizzjonijiet tekniċi dawk il-komunikazzjonijiet jistgħu jiġu ppreżentati elettronikament.</w:t>
      </w:r>
    </w:p>
    <w:p w:rsidR="0095529A" w:rsidRPr="004B0394" w:rsidRDefault="00B0473F">
      <w:pPr>
        <w:ind w:left="850" w:hanging="850"/>
        <w:rPr>
          <w:lang w:val="it-IT"/>
        </w:rPr>
      </w:pPr>
      <w:r>
        <w:rPr>
          <w:lang w:val="it-IT"/>
        </w:rPr>
        <w:br w:type="page"/>
      </w:r>
      <w:r w:rsidR="004B0394" w:rsidRPr="004B0394">
        <w:rPr>
          <w:lang w:val="it-IT"/>
        </w:rPr>
        <w:t>2.</w:t>
      </w:r>
      <w:r w:rsidR="004B0394" w:rsidRPr="004B0394">
        <w:rPr>
          <w:lang w:val="it-IT"/>
        </w:rPr>
        <w:tab/>
        <w:t>Il-Kummissjoni għandha s-setgħa li tadotta atti delegati f’konformità mal-Artikolu 55 sabiex tissupplimenta dan ir-Regolament billi tispeċifika r-regoli dwar il-mezzi ta’ komunikazzjoni, inklużi l-mezzi elettroniċi ta’ komunikazzjoni, li għandhom jintużaw mill-partijiet fil-proċedimenti quddiem l-Uffiċċju u l-formoli li għandhom ikunu magħmula disponibbli mill-Uffiċċju.</w:t>
      </w:r>
    </w:p>
    <w:p w:rsidR="0095529A" w:rsidRPr="004B0394" w:rsidRDefault="004B0394">
      <w:pPr>
        <w:jc w:val="center"/>
        <w:rPr>
          <w:lang w:val="it-IT"/>
        </w:rPr>
      </w:pPr>
      <w:r w:rsidRPr="004B0394">
        <w:rPr>
          <w:lang w:val="it-IT"/>
        </w:rPr>
        <w:t>Artikolu 43</w:t>
      </w:r>
      <w:r w:rsidRPr="004B0394">
        <w:rPr>
          <w:lang w:val="it-IT"/>
        </w:rPr>
        <w:br/>
        <w:t xml:space="preserve">Deċiżjonijiet u komunikazzjonijiet tal-Uffiċċju </w:t>
      </w:r>
    </w:p>
    <w:p w:rsidR="0095529A" w:rsidRPr="004B0394" w:rsidRDefault="004B0394">
      <w:pPr>
        <w:ind w:left="850" w:hanging="850"/>
        <w:rPr>
          <w:lang w:val="it-IT"/>
        </w:rPr>
      </w:pPr>
      <w:r w:rsidRPr="004B0394">
        <w:rPr>
          <w:lang w:val="it-IT"/>
        </w:rPr>
        <w:t>1.</w:t>
      </w:r>
      <w:r w:rsidRPr="004B0394">
        <w:rPr>
          <w:lang w:val="it-IT"/>
        </w:rPr>
        <w:tab/>
        <w:t>Id-deċiżjonijiet tal-Uffiċċju skont dan il-Kapitolu għandhom jinkludu opinjonijiet ta’ eżami u għandhom jiddikjaraw ir-raġunijiet li fuqhom huma bbażati. Dawn għandhom ikunu bbażati biss fuq raġunijiet jew evidenza li fir-rigward tagħhom il-partijiet interessati kellhom l-opportunità li jippreżentaw il-kummenti tagħhom. Meta jsiru proċedimenti orali quddiem l-Uffiċċju, id-deċiżjoni tista’ tingħata bil-fomm. Sussegwentement, id-deċiżjoni jew l-opinjoni għandha tiġi nnotifikata bil-miktub lill-partijiet.</w:t>
      </w:r>
    </w:p>
    <w:p w:rsidR="0095529A" w:rsidRPr="004B0394" w:rsidRDefault="00B0473F">
      <w:pPr>
        <w:ind w:left="850" w:hanging="850"/>
        <w:rPr>
          <w:lang w:val="it-IT"/>
        </w:rPr>
      </w:pPr>
      <w:r>
        <w:rPr>
          <w:lang w:val="it-IT"/>
        </w:rPr>
        <w:br w:type="page"/>
      </w:r>
      <w:r w:rsidR="004B0394" w:rsidRPr="004B0394">
        <w:rPr>
          <w:lang w:val="it-IT"/>
        </w:rPr>
        <w:t>2.</w:t>
      </w:r>
      <w:r w:rsidR="004B0394" w:rsidRPr="004B0394">
        <w:rPr>
          <w:lang w:val="it-IT"/>
        </w:rPr>
        <w:tab/>
        <w:t>Id-deċiżjonijiet, l-opinjonijiet, il-komunikazzjonijiet jew l-avviżi mill-Uffiċċju skont dan il-Kapitolu għandhom jindikaw id-Diviżjoni taċ-ĊPS u l-bord rilevanti, kif ukoll l-isem jew l-ismijiet tal-eżaminaturi responsabbli. Għandhom jiġu ffirmati minn dawk l-eżaminaturi, jew, minflok firma, għandu jkollhom siġill stampat jew ittimbrat tal-Uffiċċju. Id-Direttur Eżekuttiv jista’ jiddetermina li jistgħu jintużaw mezzi oħra għall-identifikazzjoni tad-Diviżjoni taċ-ĊPS, u li jistgħu jintużaw l-isem tal-eżaminaturi responsabbli, jew identifikazzjoni għajr siġill, meta d-deċiżjonijiet jew komunikazzjonijiet oħra jiġu trażmessi bi kwalunkwe mezz tekniku ta’ komunikazzjoni.</w:t>
      </w:r>
    </w:p>
    <w:p w:rsidR="0095529A" w:rsidRPr="004B0394" w:rsidRDefault="004B0394">
      <w:pPr>
        <w:ind w:left="850" w:hanging="850"/>
        <w:rPr>
          <w:lang w:val="it-IT"/>
        </w:rPr>
      </w:pPr>
      <w:r w:rsidRPr="004B0394">
        <w:rPr>
          <w:lang w:val="it-IT"/>
        </w:rPr>
        <w:t>3.</w:t>
      </w:r>
      <w:r w:rsidRPr="004B0394">
        <w:rPr>
          <w:lang w:val="it-IT"/>
        </w:rPr>
        <w:tab/>
        <w:t>Id-deċiżjonijiet tal-Uffiċċju skont dan il-Kapitolu li huma miftuħa għall-appell għandhom ikunu akkumpanjati minn komunikazzjoni bil-miktub li tindika li kull avviż tal-appell għandu jiġi ppreżentat bil-miktub lill-Uffiċċju fi żmien xahrejn mid-data tan-notifika tad-deċiżjoni inkwistjoni. Dik il-komunikazzjoni għandha wkoll tiġbed l-attenzjoni tal-partijiet għad-dispożizzjonijiet stabbiliti fl-Artikolu 29. Il-partijiet ma jistgħu jinvokaw ebda nuqqas min-naħa tal-Uffiċċju li jikkomunika d-disponibbiltà tal-proċeduri tal-appell.</w:t>
      </w:r>
    </w:p>
    <w:p w:rsidR="0095529A" w:rsidRPr="004B0394" w:rsidRDefault="00B0473F">
      <w:pPr>
        <w:jc w:val="center"/>
        <w:rPr>
          <w:lang w:val="it-IT"/>
        </w:rPr>
      </w:pPr>
      <w:r>
        <w:rPr>
          <w:lang w:val="it-IT"/>
        </w:rPr>
        <w:br w:type="page"/>
      </w:r>
      <w:r w:rsidR="004B0394" w:rsidRPr="004B0394">
        <w:rPr>
          <w:lang w:val="it-IT"/>
        </w:rPr>
        <w:t>Artikolu 44</w:t>
      </w:r>
      <w:r w:rsidR="004B0394" w:rsidRPr="004B0394">
        <w:rPr>
          <w:lang w:val="it-IT"/>
        </w:rPr>
        <w:br/>
        <w:t>Proċedimenti orali</w:t>
      </w:r>
    </w:p>
    <w:p w:rsidR="0095529A" w:rsidRPr="004B0394" w:rsidRDefault="004B0394">
      <w:pPr>
        <w:ind w:left="850" w:hanging="850"/>
        <w:rPr>
          <w:lang w:val="it-IT"/>
        </w:rPr>
      </w:pPr>
      <w:r w:rsidRPr="004B0394">
        <w:rPr>
          <w:lang w:val="it-IT"/>
        </w:rPr>
        <w:t>1.</w:t>
      </w:r>
      <w:r w:rsidRPr="004B0394">
        <w:rPr>
          <w:lang w:val="it-IT"/>
        </w:rPr>
        <w:tab/>
        <w:t>Jekk l-Uffiċċju jqis li proċedimenti orali jistgħu ikunu espedjenti, dawn għandhom isiru fuq l-inizzjattiva ta’ l-Uffiċċju jew fuq talba ta’ kull parti fil-proċedimenti.</w:t>
      </w:r>
    </w:p>
    <w:p w:rsidR="0095529A" w:rsidRPr="00B0473F" w:rsidRDefault="004B0394">
      <w:pPr>
        <w:ind w:left="850" w:hanging="850"/>
        <w:rPr>
          <w:b/>
          <w:lang w:val="it-IT"/>
        </w:rPr>
      </w:pPr>
      <w:r w:rsidRPr="004B0394">
        <w:rPr>
          <w:strike/>
          <w:lang w:val="it-IT"/>
        </w:rPr>
        <w:t>2.</w:t>
      </w:r>
      <w:r w:rsidRPr="004B0394">
        <w:rPr>
          <w:lang w:val="it-IT"/>
        </w:rPr>
        <w:tab/>
      </w:r>
      <w:r w:rsidRPr="004B0394">
        <w:rPr>
          <w:strike/>
          <w:lang w:val="it-IT"/>
        </w:rPr>
        <w:t>Proċedimenti orali quddiem bord ta’ eżami jew bord ta’ oppożizzjoni ma għandhomx ikunu pubbliċi.</w:t>
      </w:r>
      <w:r w:rsidR="00B0473F" w:rsidRPr="00B0473F">
        <w:rPr>
          <w:b/>
          <w:lang w:val="it-IT"/>
        </w:rPr>
        <w:t xml:space="preserve"> [Em. 62]</w:t>
      </w:r>
    </w:p>
    <w:p w:rsidR="0095529A" w:rsidRPr="00B0473F" w:rsidRDefault="004B0394">
      <w:pPr>
        <w:ind w:left="850" w:hanging="850"/>
        <w:rPr>
          <w:b/>
          <w:lang w:val="it-IT"/>
        </w:rPr>
      </w:pPr>
      <w:r w:rsidRPr="004B0394">
        <w:rPr>
          <w:lang w:val="it-IT"/>
        </w:rPr>
        <w:t>3.</w:t>
      </w:r>
      <w:r w:rsidRPr="004B0394">
        <w:rPr>
          <w:lang w:val="it-IT"/>
        </w:rPr>
        <w:tab/>
        <w:t>Proċedimenti orali quddiem</w:t>
      </w:r>
      <w:r w:rsidRPr="004B0394">
        <w:rPr>
          <w:b/>
          <w:i/>
          <w:lang w:val="it-IT"/>
        </w:rPr>
        <w:t xml:space="preserve"> bord tal-eżami, bord tal-oppożizzjoni jew</w:t>
      </w:r>
      <w:r w:rsidRPr="004B0394">
        <w:rPr>
          <w:lang w:val="it-IT"/>
        </w:rPr>
        <w:t xml:space="preserve"> il-Bordijiet tal-Appell, inkluż l-għoti tad-deċiżjoni u, skont il-każ, ta’ opinjoni riveduta, għandhom ikunu pubbliċi, sakemm </w:t>
      </w:r>
      <w:r w:rsidRPr="004B0394">
        <w:rPr>
          <w:b/>
          <w:i/>
          <w:lang w:val="it-IT"/>
        </w:rPr>
        <w:t xml:space="preserve">il-bord tal-eżami, il-bord tal-oppożizzjoni jew </w:t>
      </w:r>
      <w:r w:rsidRPr="004B0394">
        <w:rPr>
          <w:lang w:val="it-IT"/>
        </w:rPr>
        <w:t>il-Bordijiet tal-Appell ma jiddeċidux mod ieħor f’każijiet fejn l-aċċess għall-pubbliku</w:t>
      </w:r>
      <w:r w:rsidRPr="004B0394">
        <w:rPr>
          <w:b/>
          <w:i/>
          <w:lang w:val="it-IT"/>
        </w:rPr>
        <w:t xml:space="preserve"> għall-proċedimenti orali kollha jew parti minnhom</w:t>
      </w:r>
      <w:r w:rsidRPr="004B0394">
        <w:rPr>
          <w:lang w:val="it-IT"/>
        </w:rPr>
        <w:t xml:space="preserve"> jista’ jkollu żvantaġġi serji u mhux ġustifikati, b’mod partikolari għal parti fil-proċedimenti.</w:t>
      </w:r>
      <w:r w:rsidR="00B0473F">
        <w:rPr>
          <w:b/>
          <w:lang w:val="it-IT"/>
        </w:rPr>
        <w:t xml:space="preserve"> [Em. 63]</w:t>
      </w:r>
    </w:p>
    <w:p w:rsidR="0095529A" w:rsidRPr="004B0394" w:rsidRDefault="004B0394">
      <w:pPr>
        <w:ind w:left="850" w:hanging="850"/>
        <w:rPr>
          <w:lang w:val="it-IT"/>
        </w:rPr>
      </w:pPr>
      <w:r w:rsidRPr="004B0394">
        <w:rPr>
          <w:lang w:val="it-IT"/>
        </w:rPr>
        <w:t>4.</w:t>
      </w:r>
      <w:r w:rsidRPr="004B0394">
        <w:rPr>
          <w:lang w:val="it-IT"/>
        </w:rPr>
        <w:tab/>
        <w:t>Il-Kummissjoni għandha s-setgħa li tadotta atti delegati f’konformità mal-Artikolu 55 biex tissupplimenta dan ir-Regolament billi tistabbilixxi l-arranġamenti dettaljati għall-proċedimenti orali.</w:t>
      </w:r>
    </w:p>
    <w:p w:rsidR="0095529A" w:rsidRPr="004B0394" w:rsidRDefault="00B0473F">
      <w:pPr>
        <w:jc w:val="center"/>
        <w:rPr>
          <w:lang w:val="it-IT"/>
        </w:rPr>
      </w:pPr>
      <w:r>
        <w:rPr>
          <w:lang w:val="it-IT"/>
        </w:rPr>
        <w:br w:type="page"/>
      </w:r>
      <w:r w:rsidR="004B0394" w:rsidRPr="004B0394">
        <w:rPr>
          <w:lang w:val="it-IT"/>
        </w:rPr>
        <w:t>Artikolu 45</w:t>
      </w:r>
      <w:r w:rsidR="004B0394" w:rsidRPr="004B0394">
        <w:rPr>
          <w:lang w:val="it-IT"/>
        </w:rPr>
        <w:br/>
        <w:t>Ġbir ta’ provi</w:t>
      </w:r>
    </w:p>
    <w:p w:rsidR="0095529A" w:rsidRPr="004B0394" w:rsidRDefault="004B0394">
      <w:pPr>
        <w:ind w:left="850" w:hanging="850"/>
        <w:rPr>
          <w:lang w:val="it-IT"/>
        </w:rPr>
      </w:pPr>
      <w:r w:rsidRPr="004B0394">
        <w:rPr>
          <w:lang w:val="it-IT"/>
        </w:rPr>
        <w:t>1.</w:t>
      </w:r>
      <w:r w:rsidRPr="004B0394">
        <w:rPr>
          <w:lang w:val="it-IT"/>
        </w:rPr>
        <w:tab/>
        <w:t>F’kull proċediment quddiem l-Uffiċċju, il-mezzi biex tingħata jew tinkiseb xhieda għandhom jinkludu dan li ġej:</w:t>
      </w:r>
    </w:p>
    <w:p w:rsidR="0095529A" w:rsidRPr="004B0394" w:rsidRDefault="004B0394">
      <w:pPr>
        <w:ind w:left="1416" w:hanging="566"/>
        <w:rPr>
          <w:lang w:val="pt-PT"/>
        </w:rPr>
      </w:pPr>
      <w:r w:rsidRPr="004B0394">
        <w:rPr>
          <w:lang w:val="pt-PT"/>
        </w:rPr>
        <w:t>(a)</w:t>
      </w:r>
      <w:r w:rsidRPr="004B0394">
        <w:rPr>
          <w:lang w:val="pt-PT"/>
        </w:rPr>
        <w:tab/>
        <w:t>is-smigħ tal-partijiet;</w:t>
      </w:r>
    </w:p>
    <w:p w:rsidR="0095529A" w:rsidRDefault="004B0394">
      <w:pPr>
        <w:ind w:left="1416" w:hanging="566"/>
      </w:pPr>
      <w:r>
        <w:t>(b)</w:t>
      </w:r>
      <w:r>
        <w:tab/>
        <w:t>it-talbiet għal tagħrif;</w:t>
      </w:r>
    </w:p>
    <w:p w:rsidR="0095529A" w:rsidRPr="004B0394" w:rsidRDefault="004B0394">
      <w:pPr>
        <w:ind w:left="1416" w:hanging="566"/>
        <w:rPr>
          <w:lang w:val="it-IT"/>
        </w:rPr>
      </w:pPr>
      <w:r w:rsidRPr="004B0394">
        <w:rPr>
          <w:lang w:val="it-IT"/>
        </w:rPr>
        <w:t>(c)</w:t>
      </w:r>
      <w:r w:rsidRPr="004B0394">
        <w:rPr>
          <w:lang w:val="it-IT"/>
        </w:rPr>
        <w:tab/>
        <w:t>il-produzzjoni ta’ dokumenti u prodotti oħra ta’ evidenza;</w:t>
      </w:r>
    </w:p>
    <w:p w:rsidR="0095529A" w:rsidRPr="004B0394" w:rsidRDefault="004B0394">
      <w:pPr>
        <w:ind w:left="1416" w:hanging="566"/>
        <w:rPr>
          <w:lang w:val="sv-SE"/>
        </w:rPr>
      </w:pPr>
      <w:r w:rsidRPr="004B0394">
        <w:rPr>
          <w:lang w:val="sv-SE"/>
        </w:rPr>
        <w:t>(d)</w:t>
      </w:r>
      <w:r w:rsidRPr="004B0394">
        <w:rPr>
          <w:lang w:val="sv-SE"/>
        </w:rPr>
        <w:tab/>
        <w:t>is-smigħ ta’ xhieda;</w:t>
      </w:r>
    </w:p>
    <w:p w:rsidR="0095529A" w:rsidRPr="004B0394" w:rsidRDefault="004B0394">
      <w:pPr>
        <w:ind w:left="1416" w:hanging="566"/>
        <w:rPr>
          <w:lang w:val="sv-SE"/>
        </w:rPr>
      </w:pPr>
      <w:r w:rsidRPr="004B0394">
        <w:rPr>
          <w:lang w:val="sv-SE"/>
        </w:rPr>
        <w:t>(e)</w:t>
      </w:r>
      <w:r w:rsidRPr="004B0394">
        <w:rPr>
          <w:lang w:val="sv-SE"/>
        </w:rPr>
        <w:tab/>
        <w:t>l-opinjonijiet ta’ esperti;</w:t>
      </w:r>
    </w:p>
    <w:p w:rsidR="0095529A" w:rsidRPr="004B0394" w:rsidRDefault="004B0394">
      <w:pPr>
        <w:ind w:left="1416" w:hanging="566"/>
        <w:rPr>
          <w:lang w:val="sv-SE"/>
        </w:rPr>
      </w:pPr>
      <w:r w:rsidRPr="004B0394">
        <w:rPr>
          <w:lang w:val="sv-SE"/>
        </w:rPr>
        <w:t>(f)</w:t>
      </w:r>
      <w:r w:rsidRPr="004B0394">
        <w:rPr>
          <w:lang w:val="sv-SE"/>
        </w:rPr>
        <w:tab/>
        <w:t>stqarrijiet bil-miktub ġuramentati jew affermati jew li għandhom effett simili skont il-liġi tal-Istat fejn tinkiteb l-istqarrija.</w:t>
      </w:r>
    </w:p>
    <w:p w:rsidR="0095529A" w:rsidRPr="004B0394" w:rsidRDefault="004B0394">
      <w:pPr>
        <w:ind w:left="850" w:hanging="850"/>
        <w:rPr>
          <w:lang w:val="sv-SE"/>
        </w:rPr>
      </w:pPr>
      <w:r w:rsidRPr="004B0394">
        <w:rPr>
          <w:lang w:val="sv-SE"/>
        </w:rPr>
        <w:t>2.</w:t>
      </w:r>
      <w:r w:rsidRPr="004B0394">
        <w:rPr>
          <w:lang w:val="sv-SE"/>
        </w:rPr>
        <w:tab/>
        <w:t>Id-dipartiment relevanti jista’ jikkummissjona lill-wieħed mil-membri tiegħu biex jeżamina l-evidenza ppreżentata.</w:t>
      </w:r>
    </w:p>
    <w:p w:rsidR="0095529A" w:rsidRPr="00B0473F" w:rsidRDefault="00B0473F">
      <w:pPr>
        <w:ind w:left="850" w:hanging="850"/>
        <w:rPr>
          <w:b/>
          <w:lang w:val="sv-SE"/>
        </w:rPr>
      </w:pPr>
      <w:r>
        <w:rPr>
          <w:lang w:val="sv-SE"/>
        </w:rPr>
        <w:br w:type="page"/>
      </w:r>
      <w:r w:rsidR="004B0394" w:rsidRPr="004B0394">
        <w:rPr>
          <w:lang w:val="sv-SE"/>
        </w:rPr>
        <w:t>3.</w:t>
      </w:r>
      <w:r w:rsidR="004B0394" w:rsidRPr="004B0394">
        <w:rPr>
          <w:lang w:val="sv-SE"/>
        </w:rPr>
        <w:tab/>
        <w:t xml:space="preserve">Jekk l-Uffiċċju jew il-bord rilevanti jqis li jkun meħtieġ li xi parti, xhud jew espert jagħtu x-xiehda tagħhom bil-fomm, huwa għandu joħroġ ċitazzjoni kontra l-persuna inkwistjoni sabiex din tidher quddiemu. </w:t>
      </w:r>
      <w:r w:rsidR="004B0394" w:rsidRPr="004B0394">
        <w:rPr>
          <w:b/>
          <w:i/>
          <w:lang w:val="sv-SE"/>
        </w:rPr>
        <w:t xml:space="preserve">Meta espert jiġi mħarrek, l-Uffiċċju jew il-bord rilevanti, kif applikabbli, għandu jivverifika li l-persuna tkun ħielsa minn kwalunkwe kunflitt ta’ interess. </w:t>
      </w:r>
      <w:r w:rsidR="004B0394" w:rsidRPr="004B0394">
        <w:rPr>
          <w:lang w:val="sv-SE"/>
        </w:rPr>
        <w:t>Il-perjodu ta’ notifika pprovdut f’tali taħrika għandu jkun ta’ mill-inqas xahar, sakemm ma jaqblux dwar perjodu iqsar.</w:t>
      </w:r>
      <w:r>
        <w:rPr>
          <w:b/>
          <w:lang w:val="sv-SE"/>
        </w:rPr>
        <w:t xml:space="preserve"> [Em. 64]</w:t>
      </w:r>
    </w:p>
    <w:p w:rsidR="0095529A" w:rsidRPr="004B0394" w:rsidRDefault="004B0394">
      <w:pPr>
        <w:ind w:left="850" w:hanging="850"/>
        <w:rPr>
          <w:lang w:val="sv-SE"/>
        </w:rPr>
      </w:pPr>
      <w:r w:rsidRPr="004B0394">
        <w:rPr>
          <w:lang w:val="sv-SE"/>
        </w:rPr>
        <w:t>4.</w:t>
      </w:r>
      <w:r w:rsidRPr="004B0394">
        <w:rPr>
          <w:lang w:val="sv-SE"/>
        </w:rPr>
        <w:tab/>
        <w:t>Il-partijiet għandhom jiġu infurmati bil-miktub dwar is-smigħ ta’ xhud jew ta’ espert quddiem l-Uffiċċju. Għandu jkollhom id-dritt li jkunu preżenti u li jagħmlu mistoqsijiet lix-xhud jew lill-espert.</w:t>
      </w:r>
    </w:p>
    <w:p w:rsidR="0095529A" w:rsidRPr="004B0394" w:rsidRDefault="004B0394">
      <w:pPr>
        <w:ind w:left="850" w:hanging="850"/>
        <w:rPr>
          <w:lang w:val="sv-SE"/>
        </w:rPr>
      </w:pPr>
      <w:r w:rsidRPr="004B0394">
        <w:rPr>
          <w:lang w:val="sv-SE"/>
        </w:rPr>
        <w:t>5.</w:t>
      </w:r>
      <w:r w:rsidRPr="004B0394">
        <w:rPr>
          <w:lang w:val="sv-SE"/>
        </w:rPr>
        <w:tab/>
        <w:t>Id-Direttur Eżekuttiv tal-Uffiċċju għandu jiddetermina l-ammonti ta’ spejjeż li għandhom jitħallsu, inklużi dawk bil-quddiem, fir-rigward tal-kostijiet tal-ġbir ta’ evidenza kif imsemmi f’dan l-Artikolu.</w:t>
      </w:r>
    </w:p>
    <w:p w:rsidR="0095529A" w:rsidRPr="004B0394" w:rsidRDefault="004B0394">
      <w:pPr>
        <w:ind w:left="850" w:hanging="850"/>
        <w:rPr>
          <w:lang w:val="sv-SE"/>
        </w:rPr>
      </w:pPr>
      <w:r w:rsidRPr="004B0394">
        <w:rPr>
          <w:lang w:val="sv-SE"/>
        </w:rPr>
        <w:t>6.</w:t>
      </w:r>
      <w:r w:rsidRPr="004B0394">
        <w:rPr>
          <w:lang w:val="sv-SE"/>
        </w:rPr>
        <w:tab/>
        <w:t>Il-Kummissjoni għandha s-setgħa li tadotta atti delegati f’konformità mal-Artikolu 55 biex tissupplimenta dan ir-Regolament billi tistabbilixxi l-arranġamenti dettaljati għall-ġbir ta’ provi.</w:t>
      </w:r>
    </w:p>
    <w:p w:rsidR="0095529A" w:rsidRPr="004B0394" w:rsidRDefault="00B0473F">
      <w:pPr>
        <w:jc w:val="center"/>
        <w:rPr>
          <w:lang w:val="sv-SE"/>
        </w:rPr>
      </w:pPr>
      <w:r>
        <w:rPr>
          <w:lang w:val="sv-SE"/>
        </w:rPr>
        <w:br w:type="page"/>
      </w:r>
      <w:r w:rsidR="004B0394" w:rsidRPr="004B0394">
        <w:rPr>
          <w:lang w:val="sv-SE"/>
        </w:rPr>
        <w:t>Artikolu 46</w:t>
      </w:r>
      <w:r w:rsidR="004B0394" w:rsidRPr="004B0394">
        <w:rPr>
          <w:lang w:val="sv-SE"/>
        </w:rPr>
        <w:br/>
        <w:t>Notifika</w:t>
      </w:r>
    </w:p>
    <w:p w:rsidR="0095529A" w:rsidRPr="004B0394" w:rsidRDefault="004B0394">
      <w:pPr>
        <w:ind w:left="850" w:hanging="850"/>
        <w:rPr>
          <w:lang w:val="sv-SE"/>
        </w:rPr>
      </w:pPr>
      <w:r w:rsidRPr="004B0394">
        <w:rPr>
          <w:lang w:val="sv-SE"/>
        </w:rPr>
        <w:t>1.</w:t>
      </w:r>
      <w:r w:rsidRPr="004B0394">
        <w:rPr>
          <w:lang w:val="sv-SE"/>
        </w:rPr>
        <w:tab/>
        <w:t>L-Uffiċċju għandu, bħala regola, jinnotifika lil dawk ikkonċernati dwar id-deċiżjonijiet, inklużi l-opinjonijiet, iċ-ċitazzjonijiet u dwar kwalunkwe avviż jew komunikazzjoni oħra li minnhom jiġi kkalkulat terminu ta’ żmien, jew li dwarhom dawk ikkonċernati għandhom jiġu notifikati skont dispożizzjonijiet oħra ta’ dan il-Kapitolu jew ta’ atti adottati skont dan il-Kapitolu, jew li tkun ġiet ordnata n-notifika tagħhom mid-Direttur Eżekuttiv.</w:t>
      </w:r>
    </w:p>
    <w:p w:rsidR="0095529A" w:rsidRPr="004B0394" w:rsidRDefault="004B0394">
      <w:pPr>
        <w:ind w:left="850" w:hanging="850"/>
        <w:rPr>
          <w:lang w:val="it-IT"/>
        </w:rPr>
      </w:pPr>
      <w:r w:rsidRPr="004B0394">
        <w:rPr>
          <w:lang w:val="it-IT"/>
        </w:rPr>
        <w:t>2.</w:t>
      </w:r>
      <w:r w:rsidRPr="004B0394">
        <w:rPr>
          <w:lang w:val="it-IT"/>
        </w:rPr>
        <w:tab/>
        <w:t>In-notifika tista’ ssir b’mezzi differenti, fosthom b’mezzi elettroniċi. Id-dettalji rigward il-mezzi elettroniċi għandhom jiġu ddeterminati mid-Direttur Eżekuttiv.</w:t>
      </w:r>
    </w:p>
    <w:p w:rsidR="0095529A" w:rsidRPr="004B0394" w:rsidRDefault="004B0394">
      <w:pPr>
        <w:ind w:left="850" w:hanging="850"/>
        <w:rPr>
          <w:lang w:val="it-IT"/>
        </w:rPr>
      </w:pPr>
      <w:r w:rsidRPr="004B0394">
        <w:rPr>
          <w:lang w:val="it-IT"/>
        </w:rPr>
        <w:t>3.</w:t>
      </w:r>
      <w:r w:rsidRPr="004B0394">
        <w:rPr>
          <w:lang w:val="it-IT"/>
        </w:rPr>
        <w:tab/>
        <w:t>Fejn in-notifika għandha ssir permezz ta’ avviż pubbliku, id-Direttur Eżekuttiv għandu jiddetermina kif għandu jingħata l-avviż pubbliku u għandu jiffissa l-bidu tal-perjodu ta’ xahar li meta jiskadi, id-dokument għandu jitqies li jkun ġie notifikat.</w:t>
      </w:r>
    </w:p>
    <w:p w:rsidR="0095529A" w:rsidRPr="004B0394" w:rsidRDefault="004B0394">
      <w:pPr>
        <w:ind w:left="850" w:hanging="850"/>
        <w:rPr>
          <w:lang w:val="it-IT"/>
        </w:rPr>
      </w:pPr>
      <w:r w:rsidRPr="004B0394">
        <w:rPr>
          <w:lang w:val="it-IT"/>
        </w:rPr>
        <w:t>4.</w:t>
      </w:r>
      <w:r w:rsidRPr="004B0394">
        <w:rPr>
          <w:lang w:val="it-IT"/>
        </w:rPr>
        <w:tab/>
        <w:t>Il-Kummissjoni għandha s-setgħa li tadotta atti delegati f’konformità mal-Artikolu 55 biex tissupplimenta dan ir-Regolament billi tistabbilixxi l-arranġamenti dettaljati għan-notifika.</w:t>
      </w:r>
    </w:p>
    <w:p w:rsidR="0095529A" w:rsidRPr="004B0394" w:rsidRDefault="00B0473F">
      <w:pPr>
        <w:jc w:val="center"/>
        <w:rPr>
          <w:lang w:val="it-IT"/>
        </w:rPr>
      </w:pPr>
      <w:r>
        <w:rPr>
          <w:lang w:val="it-IT"/>
        </w:rPr>
        <w:br w:type="page"/>
      </w:r>
      <w:r w:rsidR="004B0394" w:rsidRPr="004B0394">
        <w:rPr>
          <w:lang w:val="it-IT"/>
        </w:rPr>
        <w:t>Artikolu 47</w:t>
      </w:r>
      <w:r w:rsidR="004B0394" w:rsidRPr="004B0394">
        <w:rPr>
          <w:lang w:val="it-IT"/>
        </w:rPr>
        <w:br/>
        <w:t>Limiti taż-żmien</w:t>
      </w:r>
    </w:p>
    <w:p w:rsidR="0095529A" w:rsidRPr="004B0394" w:rsidRDefault="004B0394">
      <w:pPr>
        <w:ind w:left="850" w:hanging="850"/>
        <w:rPr>
          <w:lang w:val="it-IT"/>
        </w:rPr>
      </w:pPr>
      <w:r w:rsidRPr="004B0394">
        <w:rPr>
          <w:lang w:val="it-IT"/>
        </w:rPr>
        <w:t>1.</w:t>
      </w:r>
      <w:r w:rsidRPr="004B0394">
        <w:rPr>
          <w:lang w:val="it-IT"/>
        </w:rPr>
        <w:tab/>
        <w:t>Il-limiti taż-żmien għandhom jiġu stabbiliti fil-forma ta’ snin, xhur, ġimgħat jew jiem sħaħ. Il-kalkolu għandu jibda mill-jum wara l-jum li fih seħħ l-avveniment rilevanti. It-tul tal-limiti taż-żmien ma għandux ikun ta’ anqas minn xahar u ta’ aktar minn 6 xhur.</w:t>
      </w:r>
    </w:p>
    <w:p w:rsidR="0095529A" w:rsidRPr="004B0394" w:rsidRDefault="004B0394">
      <w:pPr>
        <w:ind w:left="850" w:hanging="850"/>
        <w:rPr>
          <w:lang w:val="it-IT"/>
        </w:rPr>
      </w:pPr>
      <w:r w:rsidRPr="004B0394">
        <w:rPr>
          <w:lang w:val="it-IT"/>
        </w:rPr>
        <w:t>2.</w:t>
      </w:r>
      <w:r w:rsidRPr="004B0394">
        <w:rPr>
          <w:lang w:val="it-IT"/>
        </w:rPr>
        <w:tab/>
        <w:t>Id-Direttur Eżekuttiv għandu jiddetermina, qabel il-bidu ta’ kull sena kalendarja, il-jiem li fihom l-Uffiċċju ma jkunx miftuħ biex jirċievi d-dokumenti jew li fihom ma titwassalx il-posta ordinarja fil-lokalità li fiha jinsab l-Uffiċċju.</w:t>
      </w:r>
    </w:p>
    <w:p w:rsidR="0095529A" w:rsidRPr="004B0394" w:rsidRDefault="004B0394">
      <w:pPr>
        <w:ind w:left="850" w:hanging="850"/>
        <w:rPr>
          <w:lang w:val="it-IT"/>
        </w:rPr>
      </w:pPr>
      <w:r w:rsidRPr="004B0394">
        <w:rPr>
          <w:lang w:val="it-IT"/>
        </w:rPr>
        <w:t>3.</w:t>
      </w:r>
      <w:r w:rsidRPr="004B0394">
        <w:rPr>
          <w:lang w:val="it-IT"/>
        </w:rPr>
        <w:tab/>
        <w:t>Id-Direttur Eżekuttiv għandu jiddetermina t-tul tal-perjodu ta’ waqfien fil-każ ta’ interruzzjoni ġenerali fit-twassil tal-posta fl-Istat Membru fejn jinsab l-Uffiċċju jew, fil-każ ta’ interruzzjoni effettiva tal-konnessjoni tal-Uffiċċju ma’ mezzi elettroniċi ta’ komunikazzjoni permessi.</w:t>
      </w:r>
    </w:p>
    <w:p w:rsidR="0095529A" w:rsidRPr="004B0394" w:rsidRDefault="00B0473F">
      <w:pPr>
        <w:ind w:left="850" w:hanging="850"/>
        <w:rPr>
          <w:lang w:val="it-IT"/>
        </w:rPr>
      </w:pPr>
      <w:r>
        <w:rPr>
          <w:lang w:val="it-IT"/>
        </w:rPr>
        <w:br w:type="page"/>
      </w:r>
      <w:r w:rsidR="004B0394" w:rsidRPr="004B0394">
        <w:rPr>
          <w:lang w:val="it-IT"/>
        </w:rPr>
        <w:t>4.</w:t>
      </w:r>
      <w:r w:rsidR="004B0394" w:rsidRPr="004B0394">
        <w:rPr>
          <w:lang w:val="it-IT"/>
        </w:rPr>
        <w:tab/>
        <w:t>F’każ li avveniment straordinarju, bħal diżastru naturali jew strajk, jinterrompi jew jinterferixxi ma’ komunikazzjoni tajba mill-partijiet fil-proċedimenti lill-Uffiċċju jew viċi-versa, id-Direttur Eżekuttiv jista’ jiddetermina li għall-partijiet fil-proċedimenti li għandhom ir-residenza jew l-uffiċċju reġistrat tagħhom fl-Istat Membru kkonċernat jew li jkunu ħatru rappreżentant li għandu post ta’ negozju fl-Istat Membru kkonċernat, il-limiti kollha taż-żmien li kellhom jiskadu fid-data jew wara d-data li fiha jkun beda dan l-avveniment, kif determinat mid-Direttur Eżekuttiv, għandhom jestendu sa data li għandha tiġi ddeterminata mid-Direttur Eżekuttiv. Meta jiddetermina dik id-data, id-Direttur Eżekuttiv għandu jivvaluta meta l-okkorrenza eċċezzjonali tasal fi tmiemha. Jekk l-okkorrenza taffettwa s-sede tal-Uffiċċju, tali determinazzjoni tad-Direttur Eżekuttiv għandha tispeċifika li tapplika fir-rigward tal-partijiet kollha fil-proċedimenti.</w:t>
      </w:r>
    </w:p>
    <w:p w:rsidR="0095529A" w:rsidRPr="004B0394" w:rsidRDefault="004B0394">
      <w:pPr>
        <w:ind w:left="850" w:hanging="850"/>
        <w:rPr>
          <w:lang w:val="it-IT"/>
        </w:rPr>
      </w:pPr>
      <w:r w:rsidRPr="004B0394">
        <w:rPr>
          <w:lang w:val="it-IT"/>
        </w:rPr>
        <w:t>5.</w:t>
      </w:r>
      <w:r w:rsidRPr="004B0394">
        <w:rPr>
          <w:lang w:val="it-IT"/>
        </w:rPr>
        <w:tab/>
        <w:t>Il-Kummissjoni għandha s-setgħa li tadotta atti delegati f’konformità mal-Artikolu 55 biex tissupplimenta dan ir-Regolament billi tispeċifika d-dettalji dwar il-kalkolu u d-durata tal-limiti taż-żmien.</w:t>
      </w:r>
    </w:p>
    <w:p w:rsidR="0095529A" w:rsidRPr="004B0394" w:rsidRDefault="00B0473F">
      <w:pPr>
        <w:jc w:val="center"/>
        <w:rPr>
          <w:lang w:val="it-IT"/>
        </w:rPr>
      </w:pPr>
      <w:r>
        <w:rPr>
          <w:lang w:val="it-IT"/>
        </w:rPr>
        <w:br w:type="page"/>
      </w:r>
      <w:r w:rsidR="004B0394" w:rsidRPr="004B0394">
        <w:rPr>
          <w:lang w:val="it-IT"/>
        </w:rPr>
        <w:t>Artikolu 48</w:t>
      </w:r>
      <w:r w:rsidR="004B0394" w:rsidRPr="004B0394">
        <w:rPr>
          <w:lang w:val="it-IT"/>
        </w:rPr>
        <w:br/>
        <w:t>Korrezzjoni ta’ żbalji u żvisti evidenti</w:t>
      </w:r>
    </w:p>
    <w:p w:rsidR="0095529A" w:rsidRPr="004B0394" w:rsidRDefault="004B0394">
      <w:pPr>
        <w:ind w:left="850" w:hanging="850"/>
        <w:rPr>
          <w:lang w:val="it-IT"/>
        </w:rPr>
      </w:pPr>
      <w:r w:rsidRPr="004B0394">
        <w:rPr>
          <w:lang w:val="it-IT"/>
        </w:rPr>
        <w:t>1.</w:t>
      </w:r>
      <w:r w:rsidRPr="004B0394">
        <w:rPr>
          <w:lang w:val="it-IT"/>
        </w:rPr>
        <w:tab/>
        <w:t>L-Uffiċċju għandu jikkoreġi kwalunkwe żball lingwistiku jew żball ta’ traskrizzjoni u żvisti evidenti fid-deċiżjonijiet tiegħu, inklużi opinjonijiet, jew żbalji tekniċi fil-pubblikazzjoni ta’ informazzjoni fir-Reġistru, fuq inizjattiva tiegħu stess jew fuq talba ta’ parti.</w:t>
      </w:r>
    </w:p>
    <w:p w:rsidR="0095529A" w:rsidRPr="004B0394" w:rsidRDefault="004B0394">
      <w:pPr>
        <w:ind w:left="850" w:hanging="850"/>
        <w:rPr>
          <w:lang w:val="it-IT"/>
        </w:rPr>
      </w:pPr>
      <w:r w:rsidRPr="004B0394">
        <w:rPr>
          <w:lang w:val="it-IT"/>
        </w:rPr>
        <w:t>2.</w:t>
      </w:r>
      <w:r w:rsidRPr="004B0394">
        <w:rPr>
          <w:lang w:val="it-IT"/>
        </w:rPr>
        <w:tab/>
        <w:t>Meta l-Uffiċċju jkun daħħal entrata fir-Reġistru jew ikun ħa deċiżjoni li jkun fiha żball ovvju attribwibbli lill-Uffiċċju, dan għandu jiżgura li l-entrata tiġi kkanċellata jew li d-deċiżjoni tiġi revokata. Il-kanċellazzjoni tad-dħul fir-Reġistru jew ir-revoka tad-deċiżjoni għandhom isiru fi żmien sena (1) mid-data tad-dħul fir-Reġistru jew minn meta ttieħdet id-deċiżjoni, wara konsultazzjoni mal-partijiet fil-proċedimenti.</w:t>
      </w:r>
    </w:p>
    <w:p w:rsidR="0095529A" w:rsidRPr="004B0394" w:rsidRDefault="004B0394">
      <w:pPr>
        <w:ind w:left="850" w:hanging="850"/>
        <w:rPr>
          <w:lang w:val="it-IT"/>
        </w:rPr>
      </w:pPr>
      <w:r w:rsidRPr="004B0394">
        <w:rPr>
          <w:lang w:val="it-IT"/>
        </w:rPr>
        <w:t>3.</w:t>
      </w:r>
      <w:r w:rsidRPr="004B0394">
        <w:rPr>
          <w:lang w:val="it-IT"/>
        </w:rPr>
        <w:tab/>
        <w:t>L-Uffiċċju għandu jżomm rekords ta’ kwalunkwe tali korrezzjonijiet jew kanċellazzjonijiet.</w:t>
      </w:r>
    </w:p>
    <w:p w:rsidR="0095529A" w:rsidRPr="004B0394" w:rsidRDefault="004B0394">
      <w:pPr>
        <w:ind w:left="850" w:hanging="850"/>
        <w:rPr>
          <w:lang w:val="it-IT"/>
        </w:rPr>
      </w:pPr>
      <w:r w:rsidRPr="004B0394">
        <w:rPr>
          <w:lang w:val="it-IT"/>
        </w:rPr>
        <w:t>4.</w:t>
      </w:r>
      <w:r w:rsidRPr="004B0394">
        <w:rPr>
          <w:lang w:val="it-IT"/>
        </w:rPr>
        <w:tab/>
        <w:t>Il-korrezzjonijiet u l-kanċellazzjonijiet għandhom jiġu ppubblikati mill-Uffiċċju.</w:t>
      </w:r>
    </w:p>
    <w:p w:rsidR="0095529A" w:rsidRPr="004B0394" w:rsidRDefault="00B0473F">
      <w:pPr>
        <w:jc w:val="center"/>
        <w:rPr>
          <w:lang w:val="it-IT"/>
        </w:rPr>
      </w:pPr>
      <w:r>
        <w:rPr>
          <w:lang w:val="it-IT"/>
        </w:rPr>
        <w:br w:type="page"/>
      </w:r>
      <w:r w:rsidR="004B0394" w:rsidRPr="004B0394">
        <w:rPr>
          <w:lang w:val="it-IT"/>
        </w:rPr>
        <w:t>Artikolu 49</w:t>
      </w:r>
      <w:r w:rsidR="004B0394" w:rsidRPr="004B0394">
        <w:rPr>
          <w:lang w:val="it-IT"/>
        </w:rPr>
        <w:br/>
        <w:t>Restitutio in integrum</w:t>
      </w:r>
    </w:p>
    <w:p w:rsidR="0095529A" w:rsidRPr="004B0394" w:rsidRDefault="004B0394">
      <w:pPr>
        <w:ind w:left="850" w:hanging="850"/>
        <w:rPr>
          <w:lang w:val="it-IT"/>
        </w:rPr>
      </w:pPr>
      <w:r w:rsidRPr="004B0394">
        <w:rPr>
          <w:lang w:val="it-IT"/>
        </w:rPr>
        <w:t>1.</w:t>
      </w:r>
      <w:r w:rsidRPr="004B0394">
        <w:rPr>
          <w:lang w:val="it-IT"/>
        </w:rPr>
        <w:tab/>
        <w:t>L-applikant jew kwalunkwe parti oħra fil-proċedimenti quddiem l-Uffiċċju skont dan il-Kapitolu, li ma jkunux f’pożizzjoni li jkunu konformi mal-limitu taż-żmien fil-konfront tal-Uffiċċju minkejja li jkunu għamlu dak kollu meħtieġ miċ-ċirkustanzi, għandhom, wara li ssir applikazzjoni, jingħataw stabbiliment tad-drittijiet tagħhom mill-ġdid jekk l-ostaklu għall-konformità jkollu l-konsegwenza diretta, minħabba d-dispożizzjonijiet ta’ dan il-Kapitolu, li jikkawża t-telfien ta’ kull dritt jew mezz ta’ rimedju.</w:t>
      </w:r>
    </w:p>
    <w:p w:rsidR="0095529A" w:rsidRPr="004B0394" w:rsidRDefault="004B0394">
      <w:pPr>
        <w:ind w:left="850" w:hanging="850"/>
        <w:rPr>
          <w:lang w:val="it-IT"/>
        </w:rPr>
      </w:pPr>
      <w:r w:rsidRPr="004B0394">
        <w:rPr>
          <w:lang w:val="it-IT"/>
        </w:rPr>
        <w:t>2.</w:t>
      </w:r>
      <w:r w:rsidRPr="004B0394">
        <w:rPr>
          <w:lang w:val="it-IT"/>
        </w:rPr>
        <w:tab/>
        <w:t>L-applikazzjoni għall-istabbiliment tad-drittijiet mill-ġdid għandha tiġi ppreżentata bil-miktub fi żmien xahrejn (2) mit-tneħħija tal-ostaklu għall-konformità mal-limitu taż-żmien. L-att li ma jkunx sar għandu jsir fi żmien dan il-perjodu. L-applikazzjoni għandha tkun ammissibbli biss fi żmien sena immedjatament wara l-iskadenza tat-terminu mhux osservat.</w:t>
      </w:r>
    </w:p>
    <w:p w:rsidR="0095529A" w:rsidRPr="004B0394" w:rsidRDefault="004B0394">
      <w:pPr>
        <w:ind w:left="850" w:hanging="850"/>
        <w:rPr>
          <w:lang w:val="it-IT"/>
        </w:rPr>
      </w:pPr>
      <w:r w:rsidRPr="004B0394">
        <w:rPr>
          <w:lang w:val="it-IT"/>
        </w:rPr>
        <w:t>3.</w:t>
      </w:r>
      <w:r w:rsidRPr="004B0394">
        <w:rPr>
          <w:lang w:val="it-IT"/>
        </w:rPr>
        <w:tab/>
        <w:t>L-applikazzjoni għall-istabbiliment tad-drittijiet mill-ġdid għandha tiddikjara r-raġunijiet li fuqhom hija bbażata u għandha tippreżenta l-fatti li fuqhom isserraħ. L-istabbiliment tad-drittijiet mill-ġdid ma għandux jitqies li ġie ppreżentat qabel ma titħallas it-tariffa dovuta għall-istabbiliment tad-drittijiet mill-ġdid.</w:t>
      </w:r>
    </w:p>
    <w:p w:rsidR="0095529A" w:rsidRPr="004B0394" w:rsidRDefault="00B0473F">
      <w:pPr>
        <w:ind w:left="850" w:hanging="850"/>
        <w:rPr>
          <w:lang w:val="it-IT"/>
        </w:rPr>
      </w:pPr>
      <w:r>
        <w:rPr>
          <w:lang w:val="it-IT"/>
        </w:rPr>
        <w:br w:type="page"/>
      </w:r>
      <w:r w:rsidR="004B0394" w:rsidRPr="004B0394">
        <w:rPr>
          <w:lang w:val="it-IT"/>
        </w:rPr>
        <w:t>4.</w:t>
      </w:r>
      <w:r w:rsidR="004B0394" w:rsidRPr="004B0394">
        <w:rPr>
          <w:lang w:val="it-IT"/>
        </w:rPr>
        <w:tab/>
        <w:t>Id-Diviżjoni taċ-ĊPS jew, fejn applikabbli, il-Bordijiet tal-Appell, għandhom jiddeċiedu dwar l-applikazzjoni.</w:t>
      </w:r>
    </w:p>
    <w:p w:rsidR="0095529A" w:rsidRPr="004B0394" w:rsidRDefault="004B0394">
      <w:pPr>
        <w:ind w:left="850" w:hanging="850"/>
        <w:rPr>
          <w:lang w:val="it-IT"/>
        </w:rPr>
      </w:pPr>
      <w:r w:rsidRPr="004B0394">
        <w:rPr>
          <w:lang w:val="it-IT"/>
        </w:rPr>
        <w:t>5.</w:t>
      </w:r>
      <w:r w:rsidRPr="004B0394">
        <w:rPr>
          <w:lang w:val="it-IT"/>
        </w:rPr>
        <w:tab/>
        <w:t>Dan l-Artikolu ma għandux ikun applikabbli għal-limiti taż-żmien imsemmija fil-paragrafu 2 ta’ dan l-Artikolu, jew fl-Artikolu 26(1) u (3).</w:t>
      </w:r>
    </w:p>
    <w:p w:rsidR="0095529A" w:rsidRPr="004B0394" w:rsidRDefault="004B0394">
      <w:pPr>
        <w:jc w:val="center"/>
        <w:rPr>
          <w:lang w:val="it-IT"/>
        </w:rPr>
      </w:pPr>
      <w:r w:rsidRPr="004B0394">
        <w:rPr>
          <w:lang w:val="it-IT"/>
        </w:rPr>
        <w:t>Artikolu 50</w:t>
      </w:r>
      <w:r w:rsidRPr="004B0394">
        <w:rPr>
          <w:lang w:val="it-IT"/>
        </w:rPr>
        <w:br/>
        <w:t>Interruzzjoni tal-proċedimenti</w:t>
      </w:r>
    </w:p>
    <w:p w:rsidR="0095529A" w:rsidRPr="004B0394" w:rsidRDefault="004B0394">
      <w:pPr>
        <w:ind w:left="850" w:hanging="850"/>
        <w:rPr>
          <w:lang w:val="it-IT"/>
        </w:rPr>
      </w:pPr>
      <w:r w:rsidRPr="004B0394">
        <w:rPr>
          <w:lang w:val="it-IT"/>
        </w:rPr>
        <w:t>1.</w:t>
      </w:r>
      <w:r w:rsidRPr="004B0394">
        <w:rPr>
          <w:lang w:val="it-IT"/>
        </w:rPr>
        <w:tab/>
        <w:t>Il-proċedimenti quddiem l-Uffiċċju skont dan il-Kapitolu għandhom jiġu interrotti:</w:t>
      </w:r>
    </w:p>
    <w:p w:rsidR="0095529A" w:rsidRPr="004B0394" w:rsidRDefault="004B0394">
      <w:pPr>
        <w:ind w:left="1416" w:hanging="566"/>
        <w:rPr>
          <w:lang w:val="it-IT"/>
        </w:rPr>
      </w:pPr>
      <w:r w:rsidRPr="004B0394">
        <w:rPr>
          <w:lang w:val="it-IT"/>
        </w:rPr>
        <w:t>(a)</w:t>
      </w:r>
      <w:r w:rsidRPr="004B0394">
        <w:rPr>
          <w:lang w:val="it-IT"/>
        </w:rPr>
        <w:tab/>
        <w:t>fil-każ tal-mewt jew l-inkapaċità legali tal-applikant jew tal-persuna awtorizzata mil-liġi nazzjonali biex taġixxi f’isem l-applikant. Sa fejn il-mewt jew l-inkapaċità ma jaffettwawx l-awtorizzazzjoni ta’ rappreżentant maħtur taħt l-Artikolu 38, il-proċedimenti għandhom ikunu interrotti biss permezz ta’ applikazzjoni minn tali rappreżentant;</w:t>
      </w:r>
    </w:p>
    <w:p w:rsidR="0095529A" w:rsidRPr="004B0394" w:rsidRDefault="004B0394">
      <w:pPr>
        <w:ind w:left="1416" w:hanging="566"/>
        <w:rPr>
          <w:lang w:val="it-IT"/>
        </w:rPr>
      </w:pPr>
      <w:r w:rsidRPr="004B0394">
        <w:rPr>
          <w:lang w:val="it-IT"/>
        </w:rPr>
        <w:t>(b)</w:t>
      </w:r>
      <w:r w:rsidRPr="004B0394">
        <w:rPr>
          <w:lang w:val="it-IT"/>
        </w:rPr>
        <w:tab/>
        <w:t>fil-każ li l-applikant ma jitħalliex, għal raġunijiet legali li jirriżultaw minn azzjoni meħuda kontra l-proprjetà tiegħu, ikompli l-proċedimenti quddiem l-Uffiċċju;</w:t>
      </w:r>
    </w:p>
    <w:p w:rsidR="0095529A" w:rsidRPr="004B0394" w:rsidRDefault="00B0473F">
      <w:pPr>
        <w:ind w:left="1416" w:hanging="566"/>
        <w:rPr>
          <w:lang w:val="it-IT"/>
        </w:rPr>
      </w:pPr>
      <w:r>
        <w:rPr>
          <w:lang w:val="it-IT"/>
        </w:rPr>
        <w:br w:type="page"/>
      </w:r>
      <w:r w:rsidR="004B0394" w:rsidRPr="004B0394">
        <w:rPr>
          <w:lang w:val="it-IT"/>
        </w:rPr>
        <w:t>(c)</w:t>
      </w:r>
      <w:r w:rsidR="004B0394" w:rsidRPr="004B0394">
        <w:rPr>
          <w:lang w:val="it-IT"/>
        </w:rPr>
        <w:tab/>
        <w:t>fil-każ tal-mewt jew l-inkapaċità legali tar-rappreżentant tal-applikant għal, jew fil-każ li dak ir-rappreżentant ma jitħalliex, minħabba raġunijiet legali li jirriżultaw minn azzjoni li tittieħed kontra l-proprjetà tiegħu, ikompli l-proċedimenti quddiem l-Uffiċċju.</w:t>
      </w:r>
    </w:p>
    <w:p w:rsidR="0095529A" w:rsidRPr="004B0394" w:rsidRDefault="004B0394">
      <w:pPr>
        <w:ind w:left="850" w:hanging="850"/>
        <w:rPr>
          <w:lang w:val="it-IT"/>
        </w:rPr>
      </w:pPr>
      <w:r w:rsidRPr="004B0394">
        <w:rPr>
          <w:lang w:val="it-IT"/>
        </w:rPr>
        <w:t>2.</w:t>
      </w:r>
      <w:r w:rsidRPr="004B0394">
        <w:rPr>
          <w:lang w:val="it-IT"/>
        </w:rPr>
        <w:tab/>
        <w:t>Proċedimenti quddiem l-Uffiċċju għandhom ikomplu malli tkun ġiet stabbilita l-identità tal-persuna awtorizzata li tkomplihom.</w:t>
      </w:r>
    </w:p>
    <w:p w:rsidR="0095529A" w:rsidRPr="004B0394" w:rsidRDefault="004B0394">
      <w:pPr>
        <w:ind w:left="850" w:hanging="850"/>
        <w:rPr>
          <w:lang w:val="it-IT"/>
        </w:rPr>
      </w:pPr>
      <w:r w:rsidRPr="004B0394">
        <w:rPr>
          <w:lang w:val="it-IT"/>
        </w:rPr>
        <w:t>3.</w:t>
      </w:r>
      <w:r w:rsidRPr="004B0394">
        <w:rPr>
          <w:lang w:val="it-IT"/>
        </w:rPr>
        <w:tab/>
        <w:t>Il-Kummissjoni għandha s-setgħa li tadotta atti delegati f’konformità mal-Artikolu 55 biex tissupplimenta dan ir-Regolament billi tistabbilixxi l-arranġamenti dettaljati għat-tkomplija tal-proċedimenti quddiem l-Uffiċċju.</w:t>
      </w:r>
    </w:p>
    <w:p w:rsidR="0095529A" w:rsidRPr="004B0394" w:rsidRDefault="00B0473F">
      <w:pPr>
        <w:jc w:val="center"/>
        <w:rPr>
          <w:lang w:val="it-IT"/>
        </w:rPr>
      </w:pPr>
      <w:r>
        <w:rPr>
          <w:lang w:val="it-IT"/>
        </w:rPr>
        <w:br w:type="page"/>
      </w:r>
      <w:r w:rsidR="004B0394" w:rsidRPr="004B0394">
        <w:rPr>
          <w:lang w:val="it-IT"/>
        </w:rPr>
        <w:t>Artikolu 51</w:t>
      </w:r>
      <w:r w:rsidR="004B0394" w:rsidRPr="004B0394">
        <w:rPr>
          <w:lang w:val="it-IT"/>
        </w:rPr>
        <w:br/>
        <w:t>Kostijiet</w:t>
      </w:r>
    </w:p>
    <w:p w:rsidR="0095529A" w:rsidRPr="004B0394" w:rsidRDefault="004B0394">
      <w:pPr>
        <w:ind w:left="850" w:hanging="850"/>
        <w:rPr>
          <w:lang w:val="it-IT"/>
        </w:rPr>
      </w:pPr>
      <w:r w:rsidRPr="004B0394">
        <w:rPr>
          <w:lang w:val="it-IT"/>
        </w:rPr>
        <w:t>1.</w:t>
      </w:r>
      <w:r w:rsidRPr="004B0394">
        <w:rPr>
          <w:lang w:val="it-IT"/>
        </w:rPr>
        <w:tab/>
        <w:t>Il-parti telliefa fi proċedimenti ta’ oppożizzjoni, inkluż fi proċedimenti ta’ appell relatati, għandha tħallas it-tariffi mħallsa mill-parti l-oħra. Il-parti telliefa għandha tħallas ukoll il-kostijiet kollha mġarrba mill-parti l-oħra li huma essenzjali għall-proċedimenti, inklużi l-ivvjaġġar u s-sussistenza u r-remunerazzjoni ta’ rappreżentant, skont ir-rati massimi stabbiliti għal kull kategorija ta’ kostijiet fl-att ta’ implimentazzjoni li għandu jiġi adottat f’konformità mal-paragrafu 7. It-tariffi li għandhom jitħallsu mill-parti telliefa għandhom ikunu limitati għat-tariffi mħallsa mill-parti l-oħra f’dawk il-proċedimenti.</w:t>
      </w:r>
    </w:p>
    <w:p w:rsidR="0095529A" w:rsidRPr="004B0394" w:rsidRDefault="004B0394">
      <w:pPr>
        <w:ind w:left="850" w:hanging="850"/>
        <w:rPr>
          <w:lang w:val="it-IT"/>
        </w:rPr>
      </w:pPr>
      <w:r w:rsidRPr="004B0394">
        <w:rPr>
          <w:lang w:val="it-IT"/>
        </w:rPr>
        <w:t>2.</w:t>
      </w:r>
      <w:r w:rsidRPr="004B0394">
        <w:rPr>
          <w:lang w:val="it-IT"/>
        </w:rPr>
        <w:tab/>
        <w:t>Meta kull waħda mill-partijiet tirbaħ uħud mis-suġġetti u titlef oħrajn, jew jekk ir-raġunijiet tal-ekwità jiddettaw hekk, id-Diviżjoni taċ-ĊPS jew il-Bord tal-Appell għandhom jiddeċiedu tqassim differenti tal-kostijiet.</w:t>
      </w:r>
    </w:p>
    <w:p w:rsidR="0095529A" w:rsidRPr="004B0394" w:rsidRDefault="004B0394">
      <w:pPr>
        <w:ind w:left="850" w:hanging="850"/>
        <w:rPr>
          <w:lang w:val="it-IT"/>
        </w:rPr>
      </w:pPr>
      <w:r w:rsidRPr="004B0394">
        <w:rPr>
          <w:lang w:val="it-IT"/>
        </w:rPr>
        <w:t>3.</w:t>
      </w:r>
      <w:r w:rsidRPr="004B0394">
        <w:rPr>
          <w:lang w:val="it-IT"/>
        </w:rPr>
        <w:tab/>
        <w:t>Meta l-proċedimenti jintemmu, il-kostijiet għandhom ikunu fid-diskrezzjoni tad-Diviżjoni taċ-ĊPS jew tal-Bord tal-Appell.</w:t>
      </w:r>
    </w:p>
    <w:p w:rsidR="0095529A" w:rsidRPr="004B0394" w:rsidRDefault="00B0473F">
      <w:pPr>
        <w:ind w:left="850" w:hanging="850"/>
        <w:rPr>
          <w:lang w:val="it-IT"/>
        </w:rPr>
      </w:pPr>
      <w:r>
        <w:rPr>
          <w:lang w:val="it-IT"/>
        </w:rPr>
        <w:br w:type="page"/>
      </w:r>
      <w:r w:rsidR="004B0394" w:rsidRPr="004B0394">
        <w:rPr>
          <w:lang w:val="it-IT"/>
        </w:rPr>
        <w:t>4.</w:t>
      </w:r>
      <w:r w:rsidR="004B0394" w:rsidRPr="004B0394">
        <w:rPr>
          <w:lang w:val="it-IT"/>
        </w:rPr>
        <w:tab/>
        <w:t>Meta l-partijiet jikkonkludu ftehim dwar il-kostijiet li jkun differenti minn dak previst fil-paragrafi 1 sa 3 quddiem id-Diviżjoni taċ-ĊPS jew quddiem il-Bord tal-Appell, il-korp ikkonċernat għandu jieħu nota ta’ dak il-ftehim.</w:t>
      </w:r>
    </w:p>
    <w:p w:rsidR="0095529A" w:rsidRPr="004B0394" w:rsidRDefault="004B0394">
      <w:pPr>
        <w:ind w:left="850" w:hanging="850"/>
        <w:rPr>
          <w:lang w:val="it-IT"/>
        </w:rPr>
      </w:pPr>
      <w:r w:rsidRPr="004B0394">
        <w:rPr>
          <w:lang w:val="it-IT"/>
        </w:rPr>
        <w:t>5.</w:t>
      </w:r>
      <w:r w:rsidRPr="004B0394">
        <w:rPr>
          <w:lang w:val="it-IT"/>
        </w:rPr>
        <w:tab/>
        <w:t>Id-Diviżjoni taċ-ĊPS jew il-Bord tal-Appell għandhom jiffissaw ex officio l-ammont tal-kostijiet li għandhom jitħallsu skont il-paragrafi 1 sa 3 ta’ dan l-Artikolu meta l-kostijiet li għandhom jitħallsu jkunu limitati għat-tariffi mħallsa lill-Uffiċċju u għall-kostijiet ta’ rappreżentazzjoni. Fil-każijiet l-oħrajn kollha, ir-reġistru tal-Bord tal-Appell jew tad-Diviżjoni taċ-ĊPS għandu jistabbilixxi, fuq talba, l-ammont tal-kostijiet li għandhom jiġu rimborżati. It-talba għandha tkun ammissibbli biss għall-perjodu ta’ xahrejn wara d-data li fiha d-deċiżjoni li għaliha tkun saret applikazzjoni għall-kostijiet li għandhom jiġu stabbiliti ssir finali u għandha tkun akkumpanjata minn kont u minn evidenza ta’ sostenn. Għall-kostijiet ta’ rappreżentazzjoni, għandha tkun biżżejjed assigurazzjoni mir-rappreżentant li l-kostijiet iġġarrbu. Għal kostijiet oħra, għandu jkun biżżejjed li tiġi stabbilita l-plawżibbiltà tagħhom. Meta l-ammont tal-kostijiet ikun iffissat skont l-ewwel sentenza ta’ dan il-paragrafu, il-kostijiet tar-rappreżentazzjoni għandhom jingħataw fil-livell stipulat fl-att ta’ implimentazzjoni adottat skont il-paragrafu 7 ta’ dan l-Artikolu u irrispettivament minn jekk fil-fatt iġġarrbux.</w:t>
      </w:r>
    </w:p>
    <w:p w:rsidR="0095529A" w:rsidRPr="004B0394" w:rsidRDefault="00B0473F">
      <w:pPr>
        <w:ind w:left="850" w:hanging="850"/>
        <w:rPr>
          <w:lang w:val="it-IT"/>
        </w:rPr>
      </w:pPr>
      <w:r>
        <w:rPr>
          <w:lang w:val="it-IT"/>
        </w:rPr>
        <w:br w:type="page"/>
      </w:r>
      <w:r w:rsidR="004B0394" w:rsidRPr="004B0394">
        <w:rPr>
          <w:lang w:val="it-IT"/>
        </w:rPr>
        <w:t>6.</w:t>
      </w:r>
      <w:r w:rsidR="004B0394" w:rsidRPr="004B0394">
        <w:rPr>
          <w:lang w:val="it-IT"/>
        </w:rPr>
        <w:tab/>
        <w:t>Id-deċiżjonijiet dwar l-iffissar tal-kostijiet adottati f’konformità mal-paragrafu 5 għandhom jiddikjaraw ir-raġunijiet li fuqhom ikunu bbażati u jistgħu jiġu rieżaminati b’deċiżjoni tad-Diviżjoni taċ-ĊPS jew tal-Bord tal-Appell fuq talba ppreżentata fi żmien xahar mid-data tal-għoti tal-kostijiet. Din ma għandhiex titqies li ġiet ippreżentata sakemm titħallas it-tariffa għal rieżami tal-ammont tal-kostijiet. Id-Diviżjoni taċ-ĊPS jew il-Bord tal-Appell, skont il-każ, għandhom jieħdu deċiżjoni dwar it-talba għal rieżami tad-deċiżjoni dwar l-iffissar tal-kostijiet mingħajr proċedimenti orali.</w:t>
      </w:r>
    </w:p>
    <w:p w:rsidR="0095529A" w:rsidRPr="004B0394" w:rsidRDefault="004B0394">
      <w:pPr>
        <w:ind w:left="850" w:hanging="850"/>
        <w:rPr>
          <w:lang w:val="it-IT"/>
        </w:rPr>
      </w:pPr>
      <w:r w:rsidRPr="004B0394">
        <w:rPr>
          <w:lang w:val="it-IT"/>
        </w:rPr>
        <w:t>7.</w:t>
      </w:r>
      <w:r w:rsidRPr="004B0394">
        <w:rPr>
          <w:lang w:val="it-IT"/>
        </w:rPr>
        <w:tab/>
        <w:t>Il-Kummissjoni għandha tadotta atti ta’ implimentazzjoni li jispeċifikaw ir-rati massimi għall-kostijiet li huma essenzjali għall-proċedimenti u li verament iġġarrbu mill-parti li kellha suċċess. Dawk l-atti ta’ implimentazzjoni għandhom jiġu adottati f’konformità mal-proċedura ta’ eżami msemmija fl-Artikolu 56.</w:t>
      </w:r>
    </w:p>
    <w:p w:rsidR="0095529A" w:rsidRPr="004B0394" w:rsidRDefault="00B0473F">
      <w:pPr>
        <w:ind w:left="850" w:hanging="850"/>
        <w:rPr>
          <w:lang w:val="it-IT"/>
        </w:rPr>
      </w:pPr>
      <w:r>
        <w:rPr>
          <w:lang w:val="it-IT"/>
        </w:rPr>
        <w:br w:type="page"/>
      </w:r>
      <w:r w:rsidR="004B0394" w:rsidRPr="004B0394">
        <w:rPr>
          <w:lang w:val="it-IT"/>
        </w:rPr>
        <w:t>8.</w:t>
      </w:r>
      <w:r w:rsidR="004B0394" w:rsidRPr="004B0394">
        <w:rPr>
          <w:lang w:val="it-IT"/>
        </w:rPr>
        <w:tab/>
        <w:t>Meta tispeċifika r-rati massimi fir-rigward ta’ kostijiet tal-ivvjaġġar u ta’ sussistenza, il-Kummissjoni għandha tqis id-distanza bejn il-post ta’ residenza jew in-negozju tal-parti, tar-rappreżentant jew tax-xhud jew espert u l-post fejn isiru l-proċedimenti orali, l-istadju proċedurali li fih jiġġarrbu il-kostijiet, u, sa fejn huma kkonċernati l-kostijiet ta’ rappreżentazzjoni, il-ħtieġa li jiġi żgurat li l-obbligu li jiġġarrbu il-kostijiet ma jistax jintuża b’mod ħażin minħabba raġunijiet tattiċi mill-parti l-oħra. Barra minn hekk, l-ispejjeż ta’ sussistenza għandhom jiġu kkalkulati f’konformità mar-Regolamenti tal-Persunal tal-Uffiċjali tal-Unjoni u l-Kondizzjonijiet ta’ Impjieg ta’ Aġenti Oħrajn tal-Unjoni, stabbiliti fir-Regolament tal-Kunsill (KEE, Euratom, KEFA) Nru 259/68</w:t>
      </w:r>
      <w:r w:rsidR="004B0394">
        <w:rPr>
          <w:rStyle w:val="FootnoteReference"/>
        </w:rPr>
        <w:footnoteReference w:id="27"/>
      </w:r>
      <w:r w:rsidR="004B0394" w:rsidRPr="004B0394">
        <w:rPr>
          <w:lang w:val="it-IT"/>
        </w:rPr>
        <w:t>. Il-parti telliefa għandha ġġarrab il-kostijiet għal parti waħda fil-proċedimenti biss u, meta applikabbli, rappreżentant wieħed biss.</w:t>
      </w:r>
    </w:p>
    <w:p w:rsidR="0095529A" w:rsidRPr="004B0394" w:rsidRDefault="004B0394">
      <w:pPr>
        <w:jc w:val="center"/>
        <w:rPr>
          <w:lang w:val="it-IT"/>
        </w:rPr>
      </w:pPr>
      <w:r w:rsidRPr="004B0394">
        <w:rPr>
          <w:lang w:val="it-IT"/>
        </w:rPr>
        <w:t>Artikolu 52</w:t>
      </w:r>
      <w:r w:rsidRPr="004B0394">
        <w:rPr>
          <w:lang w:val="it-IT"/>
        </w:rPr>
        <w:br/>
        <w:t>L-infurzar ta’ deċiżjonijiet li jiffissaw l-ammont tal-kostijiet</w:t>
      </w:r>
    </w:p>
    <w:p w:rsidR="0095529A" w:rsidRPr="004B0394" w:rsidRDefault="004B0394">
      <w:pPr>
        <w:ind w:left="850" w:hanging="850"/>
        <w:rPr>
          <w:lang w:val="it-IT"/>
        </w:rPr>
      </w:pPr>
      <w:r w:rsidRPr="004B0394">
        <w:rPr>
          <w:lang w:val="it-IT"/>
        </w:rPr>
        <w:t>1.</w:t>
      </w:r>
      <w:r w:rsidRPr="004B0394">
        <w:rPr>
          <w:lang w:val="it-IT"/>
        </w:rPr>
        <w:tab/>
        <w:t>Kull deċiżjoni finali tal-Uffiċċju li tiffissa l-ammont tal-kostijiet għandha tkun infurzabbli.</w:t>
      </w:r>
    </w:p>
    <w:p w:rsidR="0095529A" w:rsidRPr="004B0394" w:rsidRDefault="00B0473F">
      <w:pPr>
        <w:ind w:left="850" w:hanging="850"/>
        <w:rPr>
          <w:lang w:val="it-IT"/>
        </w:rPr>
      </w:pPr>
      <w:r>
        <w:rPr>
          <w:lang w:val="it-IT"/>
        </w:rPr>
        <w:br w:type="page"/>
      </w:r>
      <w:r w:rsidR="004B0394" w:rsidRPr="004B0394">
        <w:rPr>
          <w:lang w:val="it-IT"/>
        </w:rPr>
        <w:t>2.</w:t>
      </w:r>
      <w:r w:rsidR="004B0394" w:rsidRPr="004B0394">
        <w:rPr>
          <w:lang w:val="it-IT"/>
        </w:rPr>
        <w:tab/>
        <w:t>L-infurzar għandu jiġi rregolat mir-regoli ta’ proċedura ċivili fis-seħħ fl-Istat Membru li fit-territorju tiegħu titwettaq. Kull Stat Membru għandu jaħtar awtorità unika responsabbli għall-verifika tal-awtentiċità tad-deċiżjoni msemmija fil-paragrafu 1 u għandu jikkomunika d-dettalji ta’ kuntatt tagħha lill-Uffiċċju, lill-Qorti tal-Ġustizzja u lill-Kummissjoni. L-ordni għall-infurzar għandha tiġi annessa mad-deċiżjoni minn dik l-awtorità, bil-verifika tal-awtentiċità tad-deċiżjoni bħala l-unika formalità.</w:t>
      </w:r>
    </w:p>
    <w:p w:rsidR="0095529A" w:rsidRPr="004B0394" w:rsidRDefault="004B0394">
      <w:pPr>
        <w:ind w:left="850" w:hanging="850"/>
        <w:rPr>
          <w:lang w:val="it-IT"/>
        </w:rPr>
      </w:pPr>
      <w:r w:rsidRPr="004B0394">
        <w:rPr>
          <w:lang w:val="it-IT"/>
        </w:rPr>
        <w:t>3.</w:t>
      </w:r>
      <w:r w:rsidRPr="004B0394">
        <w:rPr>
          <w:lang w:val="it-IT"/>
        </w:rPr>
        <w:tab/>
        <w:t>Meta dawn il-formalitajiet jiġu kompluti fuq applikazzjoni tal-parti kkonċernata, din tal-aħħar tista’ tissokta għall-infurzar f’konformità mal-liġi nazzjonali, billi tressaq il-kwistjoni direttament quddiem l-awtorità kompetenti.</w:t>
      </w:r>
    </w:p>
    <w:p w:rsidR="0095529A" w:rsidRPr="004B0394" w:rsidRDefault="004B0394">
      <w:pPr>
        <w:ind w:left="850" w:hanging="850"/>
        <w:rPr>
          <w:lang w:val="it-IT"/>
        </w:rPr>
      </w:pPr>
      <w:r w:rsidRPr="004B0394">
        <w:rPr>
          <w:lang w:val="it-IT"/>
        </w:rPr>
        <w:t>4.</w:t>
      </w:r>
      <w:r w:rsidRPr="004B0394">
        <w:rPr>
          <w:lang w:val="it-IT"/>
        </w:rPr>
        <w:tab/>
        <w:t>L-infurzar jista’ jiġi sospiż biss b’deċiżjoni tal-Qorti tal-Ġustizzja. Madankollu, il-qrati tal-Istati Membru kkonċernat għandu jkollhom ġuriżdizzjoni fuq l-ilmenti dwar il-fatt li l-infurzar ikun qed isir b’mod irregolari.</w:t>
      </w:r>
    </w:p>
    <w:p w:rsidR="0095529A" w:rsidRPr="004B0394" w:rsidRDefault="00B0473F">
      <w:pPr>
        <w:jc w:val="center"/>
        <w:rPr>
          <w:lang w:val="it-IT"/>
        </w:rPr>
      </w:pPr>
      <w:r>
        <w:rPr>
          <w:lang w:val="it-IT"/>
        </w:rPr>
        <w:br w:type="page"/>
      </w:r>
      <w:r w:rsidR="004B0394" w:rsidRPr="004B0394">
        <w:rPr>
          <w:lang w:val="it-IT"/>
        </w:rPr>
        <w:t>Artikolu 53</w:t>
      </w:r>
      <w:r w:rsidR="004B0394" w:rsidRPr="004B0394">
        <w:rPr>
          <w:lang w:val="it-IT"/>
        </w:rPr>
        <w:br/>
        <w:t xml:space="preserve">Dispożizzjonijiet finanzjarji </w:t>
      </w:r>
    </w:p>
    <w:p w:rsidR="0095529A" w:rsidRPr="004B0394" w:rsidRDefault="004B0394">
      <w:pPr>
        <w:ind w:left="850" w:hanging="850"/>
        <w:rPr>
          <w:lang w:val="it-IT"/>
        </w:rPr>
      </w:pPr>
      <w:r w:rsidRPr="004B0394">
        <w:rPr>
          <w:lang w:val="it-IT"/>
        </w:rPr>
        <w:t>1.</w:t>
      </w:r>
      <w:r w:rsidRPr="004B0394">
        <w:rPr>
          <w:lang w:val="it-IT"/>
        </w:rPr>
        <w:tab/>
        <w:t>L-ispejjeż imġarrba mill-Uffiċċju fit-twettiq tal-kompiti addizzjonali mogħtija lilu f’konformità ma’ dan ir-Regolament għandhom jiġu koperti mit-tariffi proċedurali li għandhom jitħallsu lill-Uffiċċju mill-applikanti u, jekk meħtieġ, minn frazzjoni tat-tariffi annwali imħallsa lil awtoritajiet nazzjonali kompetenti mid-detenturi taċ-ċertifikati mogħtija skont il-Kapitolu III. Dik il-frazzjoni inizjalment għandha tiġi stabbilita għal ċertu valur iżda għandha tiġi rieżaminata kull 5 snin, bl-objettiv li tintlaħaq sostenibbiltà finanzjarja għall-attivitajiet imwettqa mill-Uffiċċju skont dan ir-Regolament u skont ir-Regolamenti [COM(2023) 223], [COM(2023) 222] u [COM(2023) 221], sa fejn l-ispejjeż imġarrba mill-Uffiċċju ma jkunux koperti mit-tariffi skont dawn ir-Regolamenti.</w:t>
      </w:r>
    </w:p>
    <w:p w:rsidR="0095529A" w:rsidRPr="004B0394" w:rsidRDefault="004B0394">
      <w:pPr>
        <w:ind w:left="850" w:hanging="850"/>
        <w:rPr>
          <w:lang w:val="it-IT"/>
        </w:rPr>
      </w:pPr>
      <w:r w:rsidRPr="004B0394">
        <w:rPr>
          <w:lang w:val="it-IT"/>
        </w:rPr>
        <w:t>2.</w:t>
      </w:r>
      <w:r w:rsidRPr="004B0394">
        <w:rPr>
          <w:lang w:val="it-IT"/>
        </w:rPr>
        <w:tab/>
        <w:t>Għall-finijiet tal-paragrafu 1, kull awtorità nazzjonali kompetenti għandha żżomm kont tat-tariffi annwali mħallsa lilha mid-detenturi taċ-ċertifikati mogħtija skont dan il-Kapitolu.</w:t>
      </w:r>
    </w:p>
    <w:p w:rsidR="0095529A" w:rsidRPr="004B0394" w:rsidRDefault="00B0473F">
      <w:pPr>
        <w:ind w:left="850" w:hanging="850"/>
        <w:rPr>
          <w:lang w:val="it-IT"/>
        </w:rPr>
      </w:pPr>
      <w:r>
        <w:rPr>
          <w:lang w:val="it-IT"/>
        </w:rPr>
        <w:br w:type="page"/>
      </w:r>
      <w:r w:rsidR="004B0394" w:rsidRPr="004B0394">
        <w:rPr>
          <w:lang w:val="it-IT"/>
        </w:rPr>
        <w:t>3.</w:t>
      </w:r>
      <w:r w:rsidR="004B0394" w:rsidRPr="004B0394">
        <w:rPr>
          <w:lang w:val="it-IT"/>
        </w:rPr>
        <w:tab/>
        <w:t>L-ispejjeż imġarrba minn awtorità nazzjonali kompetenti li tkun qed tipparteċipa fi proċedimenti skont dan il-Kapitolu għandhom jiġu koperti mill-Uffiċċju u għandhom jitħallsu kull sena, abbażi tan-numru ta’ proċedimenti li fihom dik l-awtorità nazzjonali kompetenti kienet involuta matul is-sena preċedenti.</w:t>
      </w:r>
    </w:p>
    <w:p w:rsidR="0095529A" w:rsidRPr="004B0394" w:rsidRDefault="004B0394">
      <w:pPr>
        <w:ind w:left="850" w:hanging="850"/>
        <w:rPr>
          <w:lang w:val="it-IT"/>
        </w:rPr>
      </w:pPr>
      <w:r w:rsidRPr="004B0394">
        <w:rPr>
          <w:lang w:val="it-IT"/>
        </w:rPr>
        <w:t>4.</w:t>
      </w:r>
      <w:r w:rsidRPr="004B0394">
        <w:rPr>
          <w:lang w:val="it-IT"/>
        </w:rPr>
        <w:tab/>
        <w:t>Il-Kummissjoni għandha s-setgħa li tadotta atti ta’ implimentazzjoni li jistabbilixxu regoli dwar it-trasferimenti finanzjarji bejn l-Uffiċċju u l-Istati Membri, l-ammonti ta’ dawn it-trasferimenti, u r-remunerazzjoni li għandha titħallas mill-Uffiċċju fir-rigward tal-parteċipazzjoni tal-awtoritajiet nazzjonali kompetenti msemmija fil-paragrafu 3. Dawk l-atti ta’ implimentazzjoni għandhom jiġu adottati f’konformità mal-proċedura ta’ eżami msemmija fl-Artikolu 56.</w:t>
      </w:r>
    </w:p>
    <w:p w:rsidR="0095529A" w:rsidRPr="004B0394" w:rsidRDefault="004B0394">
      <w:pPr>
        <w:jc w:val="center"/>
        <w:rPr>
          <w:lang w:val="it-IT"/>
        </w:rPr>
      </w:pPr>
      <w:r w:rsidRPr="004B0394">
        <w:rPr>
          <w:lang w:val="it-IT"/>
        </w:rPr>
        <w:t>Artikolu 54</w:t>
      </w:r>
      <w:r w:rsidRPr="004B0394">
        <w:rPr>
          <w:lang w:val="it-IT"/>
        </w:rPr>
        <w:br/>
        <w:t>Dispożizzjonijiet  tranżizzjonali</w:t>
      </w:r>
    </w:p>
    <w:p w:rsidR="0095529A" w:rsidRPr="004B0394" w:rsidRDefault="004B0394">
      <w:pPr>
        <w:pStyle w:val="Applicationdirecte"/>
        <w:rPr>
          <w:lang w:val="it-IT"/>
        </w:rPr>
      </w:pPr>
      <w:r w:rsidRPr="004B0394">
        <w:rPr>
          <w:lang w:val="it-IT"/>
        </w:rPr>
        <w:t xml:space="preserve"> Dan ir-Regolament għandu japplika għal ċertifikati  mogħtija f’konformità mal-leġiżlazzjoni nazzjonali   taċ-Ċekja  , tal-Estonja, tal-Kroazja, ta’ Ċipru, tal-Latvja, tal-Litwanja, ta’ Malta, tal-Polonja, tar-Rumanija, tas-Slovenja u tas-Slovakkja qabel id-data tal-adeżjoni rispettiva tagħhom.</w:t>
      </w:r>
    </w:p>
    <w:p w:rsidR="0095529A" w:rsidRPr="004B0394" w:rsidRDefault="00B0473F">
      <w:pPr>
        <w:jc w:val="center"/>
        <w:rPr>
          <w:lang w:val="it-IT"/>
        </w:rPr>
      </w:pPr>
      <w:r>
        <w:rPr>
          <w:lang w:val="it-IT"/>
        </w:rPr>
        <w:br w:type="page"/>
      </w:r>
      <w:r w:rsidR="004B0394" w:rsidRPr="004B0394">
        <w:rPr>
          <w:lang w:val="it-IT"/>
        </w:rPr>
        <w:t xml:space="preserve">Kapitolu IV </w:t>
      </w:r>
      <w:r w:rsidR="004B0394" w:rsidRPr="004B0394">
        <w:rPr>
          <w:lang w:val="it-IT"/>
        </w:rPr>
        <w:br/>
        <w:t>Dispożizzjonijiet finali</w:t>
      </w:r>
    </w:p>
    <w:p w:rsidR="0095529A" w:rsidRPr="004B0394" w:rsidRDefault="004B0394">
      <w:pPr>
        <w:jc w:val="center"/>
        <w:rPr>
          <w:lang w:val="it-IT"/>
        </w:rPr>
      </w:pPr>
      <w:r w:rsidRPr="004B0394">
        <w:rPr>
          <w:lang w:val="it-IT"/>
        </w:rPr>
        <w:t>Artikolu 55</w:t>
      </w:r>
      <w:r w:rsidRPr="004B0394">
        <w:rPr>
          <w:lang w:val="it-IT"/>
        </w:rPr>
        <w:br/>
        <w:t>Eżerċizzju tad-delega</w:t>
      </w:r>
    </w:p>
    <w:p w:rsidR="0095529A" w:rsidRPr="004B0394" w:rsidRDefault="004B0394">
      <w:pPr>
        <w:ind w:left="850" w:hanging="850"/>
        <w:rPr>
          <w:lang w:val="it-IT"/>
        </w:rPr>
      </w:pPr>
      <w:r w:rsidRPr="004B0394">
        <w:rPr>
          <w:lang w:val="it-IT"/>
        </w:rPr>
        <w:t>1.</w:t>
      </w:r>
      <w:r w:rsidRPr="004B0394">
        <w:rPr>
          <w:lang w:val="it-IT"/>
        </w:rPr>
        <w:tab/>
        <w:t>Is-setgħa ta’ adozzjoni ta’ atti delegati hija mogħtija lill-Kummissjoni suġġett għall-kondizzjonijiet stabbiliti f’dan l-Artikolu.</w:t>
      </w:r>
    </w:p>
    <w:p w:rsidR="0095529A" w:rsidRPr="004B0394" w:rsidRDefault="004B0394">
      <w:pPr>
        <w:ind w:left="850" w:hanging="850"/>
        <w:rPr>
          <w:lang w:val="it-IT"/>
        </w:rPr>
      </w:pPr>
      <w:r w:rsidRPr="004B0394">
        <w:rPr>
          <w:lang w:val="it-IT"/>
        </w:rPr>
        <w:t>2.</w:t>
      </w:r>
      <w:r w:rsidRPr="004B0394">
        <w:rPr>
          <w:lang w:val="it-IT"/>
        </w:rPr>
        <w:tab/>
        <w:t>Is-setgħa ta’ adozzjoni ta’ atti delegati msemmija fl-Artikoli 26(13), 29(8), 31, 42(2), 44(4), 45(6), 46(4), 47(5) u 50(3) għandha tingħata lill-Kummissjoni għal perjodu ta’ żmien indeterminat mid-data tad-dħul fis-seħħ ta’ dan ir-Regolament.</w:t>
      </w:r>
    </w:p>
    <w:p w:rsidR="0095529A" w:rsidRPr="004B0394" w:rsidRDefault="004B0394">
      <w:pPr>
        <w:ind w:left="850" w:hanging="850"/>
        <w:rPr>
          <w:lang w:val="it-IT"/>
        </w:rPr>
      </w:pPr>
      <w:r w:rsidRPr="004B0394">
        <w:rPr>
          <w:lang w:val="it-IT"/>
        </w:rPr>
        <w:t>3.</w:t>
      </w:r>
      <w:r w:rsidRPr="004B0394">
        <w:rPr>
          <w:lang w:val="it-IT"/>
        </w:rPr>
        <w:tab/>
        <w:t>Id-delega tas-setgħa msemmija fl-Artikoli 26(13), 29(8), 31, 42(2), 44(4), 45(6), 46(4), 47(5) u 50(3) tista’ tiġi revokata fi kwalunkwe ħin mill-Parlament Ewropew jew mill-Kunsill. Deċiżjoni li tirrevoka għandha ttemm id-delega ta’ setgħa speċifikata f’dik id-deċiżjoni. Għandha ssir effettiva fil-jum wara l-pubblikazzjoni tad-deċiżjoni f’</w:t>
      </w:r>
      <w:r w:rsidRPr="00E72A81">
        <w:rPr>
          <w:i/>
          <w:lang w:val="it-IT"/>
        </w:rPr>
        <w:t>Il-Ġurnal Uffiċjali tal-Unjoni Ewropea</w:t>
      </w:r>
      <w:r w:rsidRPr="004B0394">
        <w:rPr>
          <w:lang w:val="it-IT"/>
        </w:rPr>
        <w:t xml:space="preserve"> jew f’data aktar tard speċifikata fih. Ma għandha taffettwa l-validità tal-eb</w:t>
      </w:r>
      <w:bookmarkStart w:id="9" w:name="_GoBack"/>
      <w:bookmarkEnd w:id="9"/>
      <w:r w:rsidRPr="004B0394">
        <w:rPr>
          <w:lang w:val="it-IT"/>
        </w:rPr>
        <w:t>da att delegat li jkun diġà fis-seħħ.</w:t>
      </w:r>
    </w:p>
    <w:p w:rsidR="0095529A" w:rsidRPr="004B0394" w:rsidRDefault="00B0473F">
      <w:pPr>
        <w:ind w:left="850" w:hanging="850"/>
        <w:rPr>
          <w:lang w:val="it-IT"/>
        </w:rPr>
      </w:pPr>
      <w:r>
        <w:rPr>
          <w:lang w:val="it-IT"/>
        </w:rPr>
        <w:br w:type="page"/>
      </w:r>
      <w:r w:rsidR="004B0394" w:rsidRPr="004B0394">
        <w:rPr>
          <w:lang w:val="it-IT"/>
        </w:rPr>
        <w:t>4.</w:t>
      </w:r>
      <w:r w:rsidR="004B0394" w:rsidRPr="004B0394">
        <w:rPr>
          <w:lang w:val="it-IT"/>
        </w:rPr>
        <w:tab/>
        <w:t>Qabel ma tadotta att delegat, il-Kummissjoni għandha tikkonsulta esperti nnominati minn kull Stat Membru skont il-prinċipji stipulati fil-Ftehim Interistituzzjonali tat-13 ta’ April 2016 dwar it-Tfassil Aħjar tal-Liġijiet.</w:t>
      </w:r>
    </w:p>
    <w:p w:rsidR="0095529A" w:rsidRPr="004B0394" w:rsidRDefault="004B0394">
      <w:pPr>
        <w:ind w:left="850" w:hanging="850"/>
        <w:rPr>
          <w:lang w:val="it-IT"/>
        </w:rPr>
      </w:pPr>
      <w:r w:rsidRPr="004B0394">
        <w:rPr>
          <w:lang w:val="it-IT"/>
        </w:rPr>
        <w:t>5.</w:t>
      </w:r>
      <w:r w:rsidRPr="004B0394">
        <w:rPr>
          <w:lang w:val="it-IT"/>
        </w:rPr>
        <w:tab/>
        <w:t>Hekk kif tadotta att delegat, il-Kummissjoni għandha tinnotifikah simultanjament lill-Parlament Ewropew u lill-Kunsill.</w:t>
      </w:r>
    </w:p>
    <w:p w:rsidR="0095529A" w:rsidRPr="004B0394" w:rsidRDefault="004B0394">
      <w:pPr>
        <w:ind w:left="850" w:hanging="850"/>
        <w:rPr>
          <w:lang w:val="it-IT"/>
        </w:rPr>
      </w:pPr>
      <w:r w:rsidRPr="004B0394">
        <w:rPr>
          <w:lang w:val="it-IT"/>
        </w:rPr>
        <w:t>6.</w:t>
      </w:r>
      <w:r w:rsidRPr="004B0394">
        <w:rPr>
          <w:lang w:val="it-IT"/>
        </w:rPr>
        <w:tab/>
        <w:t>Att delegat adottat skont l-Artikoli 26(13), 29(8), 31, 42(2), 44(4), 45(6), 46(4), 47(5) u 50(3) għandu jidħol fis-seħħ biss jekk ma tiġix espressa oġġezzjoni mill-Parlament Ewropew jew mill-Kunsill fi żmien xahrejn min-notifika ta’ dak l-att lill-Parlament Ewropew u lill-Kunsill jew jekk, qabel ma jiskadi dak il-perjodu, il-Parlament Ewropew u l-Kunsill ikunu t-tnejn infurmaw lill-Kummissjoni li mhumiex sejrin joġġezzjonaw. Dak il-perjodu għandu jiġi estiż b’xahrejn fuq inizjattiva tal-Parlament Ewropew jew tal-Kunsill.</w:t>
      </w:r>
    </w:p>
    <w:p w:rsidR="0095529A" w:rsidRPr="004B0394" w:rsidRDefault="004B0394">
      <w:pPr>
        <w:jc w:val="center"/>
        <w:rPr>
          <w:lang w:val="it-IT"/>
        </w:rPr>
      </w:pPr>
      <w:r w:rsidRPr="004B0394">
        <w:rPr>
          <w:lang w:val="it-IT"/>
        </w:rPr>
        <w:t>Artikolu 56</w:t>
      </w:r>
      <w:r w:rsidRPr="004B0394">
        <w:rPr>
          <w:lang w:val="it-IT"/>
        </w:rPr>
        <w:br/>
        <w:t xml:space="preserve">Proċedura ta’ kumitat </w:t>
      </w:r>
    </w:p>
    <w:p w:rsidR="0095529A" w:rsidRPr="004B0394" w:rsidRDefault="004B0394">
      <w:pPr>
        <w:ind w:left="850" w:hanging="850"/>
        <w:rPr>
          <w:lang w:val="it-IT"/>
        </w:rPr>
      </w:pPr>
      <w:r w:rsidRPr="004B0394">
        <w:rPr>
          <w:lang w:val="it-IT"/>
        </w:rPr>
        <w:t>1.</w:t>
      </w:r>
      <w:r w:rsidRPr="004B0394">
        <w:rPr>
          <w:lang w:val="it-IT"/>
        </w:rPr>
        <w:tab/>
        <w:t>Il-Kummissjoni għandha tkun assistita minn Kumitat dwar iċ-Ċertifikati Supplimentari ta’ Protezzjoni. Dak il-kumitat għandu jkun kumitat skont it-tifsira tar-Regolament (UE) Nru 182/2011.</w:t>
      </w:r>
    </w:p>
    <w:p w:rsidR="0095529A" w:rsidRPr="004B0394" w:rsidRDefault="00B0473F">
      <w:pPr>
        <w:ind w:left="850" w:hanging="850"/>
        <w:rPr>
          <w:lang w:val="it-IT"/>
        </w:rPr>
      </w:pPr>
      <w:r>
        <w:rPr>
          <w:lang w:val="it-IT"/>
        </w:rPr>
        <w:br w:type="page"/>
      </w:r>
      <w:r w:rsidR="004B0394" w:rsidRPr="004B0394">
        <w:rPr>
          <w:lang w:val="it-IT"/>
        </w:rPr>
        <w:t>2.</w:t>
      </w:r>
      <w:r w:rsidR="004B0394" w:rsidRPr="004B0394">
        <w:rPr>
          <w:lang w:val="it-IT"/>
        </w:rPr>
        <w:tab/>
        <w:t>Fejn issir referenza għal dan il-paragrafu, għandu japplika l-Artikolu 5 tar-Regolament (UE) Nru 182/2011.</w:t>
      </w:r>
    </w:p>
    <w:p w:rsidR="0095529A" w:rsidRPr="004B0394" w:rsidRDefault="004B0394">
      <w:pPr>
        <w:jc w:val="center"/>
        <w:rPr>
          <w:lang w:val="it-IT"/>
        </w:rPr>
      </w:pPr>
      <w:r w:rsidRPr="004B0394">
        <w:rPr>
          <w:lang w:val="it-IT"/>
        </w:rPr>
        <w:t>Artikolu 57</w:t>
      </w:r>
      <w:r w:rsidRPr="004B0394">
        <w:rPr>
          <w:lang w:val="it-IT"/>
        </w:rPr>
        <w:br/>
        <w:t>Evalwazzjoni</w:t>
      </w:r>
    </w:p>
    <w:p w:rsidR="0095529A" w:rsidRPr="004B0394" w:rsidRDefault="004B0394">
      <w:pPr>
        <w:ind w:left="850" w:hanging="850"/>
        <w:rPr>
          <w:lang w:val="it-IT"/>
        </w:rPr>
      </w:pPr>
      <w:r w:rsidRPr="004B0394">
        <w:rPr>
          <w:lang w:val="it-IT"/>
        </w:rPr>
        <w:t>1.</w:t>
      </w:r>
      <w:r w:rsidRPr="004B0394">
        <w:rPr>
          <w:lang w:val="it-IT"/>
        </w:rPr>
        <w:tab/>
        <w:t>Mhux iktar tard minn ħames snin wara d-data msemmija fl-Artikolu 5(10), u kull   5  snin wara, il-Kummissjoni għandha twettaq evalwazzjoni tal-Artikolu 5(2) sa (9) u l-Artikolu 11 sabiex tivvaluta jekk l-objettivi ta’ dawk id-dispożizzjonijiet intlaħqux, u tippreżenta rapport dwar is-sejbiet ewlenin lill-Parlament Ewropew, lill-Kunsill u lill-Kumitat Ekonomiku u Soċjali Ewropew. Minbarra l-evalwazzjoni tal-impatt tal-eċċezzjoni tal-manifattura għall-fini ta’ esportazzjoni, għandhom jitqiesu b’mod speċjali, l-effetti tal-manifattura għall-fini ta’ ħżin sabiex dak il-prodott, jew il-prodott mediċinali li fih dak il-prodott, jitqiegħed fis-suq tal-Istati Membri wara l-iskadenza taċ-ċertifikat korrispondenti fuq l-aċċess għall-mediċini u n-nefqa għas-saħħa pubblika, u jekk it-tneħħija u, b’mod partikolari, il-perjodu previst fl-Artikolu 5(2), il-punt (a)(iii), humiex suffiċjenti biex jintlaħqu l-objettivi msemmija fl-Artikolu 5, inkluża s-saħħa pubblika.</w:t>
      </w:r>
    </w:p>
    <w:p w:rsidR="0095529A" w:rsidRPr="00B0473F" w:rsidRDefault="00B0473F">
      <w:pPr>
        <w:ind w:left="850" w:hanging="850"/>
        <w:rPr>
          <w:b/>
          <w:lang w:val="it-IT"/>
        </w:rPr>
      </w:pPr>
      <w:r>
        <w:rPr>
          <w:lang w:val="it-IT"/>
        </w:rPr>
        <w:br w:type="page"/>
      </w:r>
      <w:r w:rsidR="004B0394" w:rsidRPr="004B0394">
        <w:rPr>
          <w:lang w:val="it-IT"/>
        </w:rPr>
        <w:t>2.</w:t>
      </w:r>
      <w:r w:rsidR="004B0394" w:rsidRPr="004B0394">
        <w:rPr>
          <w:lang w:val="it-IT"/>
        </w:rPr>
        <w:tab/>
        <w:t xml:space="preserve">Sa </w:t>
      </w:r>
      <w:r w:rsidR="004B0394" w:rsidRPr="004B0394">
        <w:rPr>
          <w:strike/>
          <w:lang w:val="it-IT"/>
        </w:rPr>
        <w:t>[Uffiċċju tal-Pubblikazzjonijiet,</w:t>
      </w:r>
      <w:r w:rsidR="004B0394" w:rsidRPr="004B0394">
        <w:rPr>
          <w:b/>
          <w:i/>
          <w:lang w:val="it-IT"/>
        </w:rPr>
        <w:t>… [ĠU:</w:t>
      </w:r>
      <w:r w:rsidR="004B0394" w:rsidRPr="004B0394">
        <w:rPr>
          <w:lang w:val="it-IT"/>
        </w:rPr>
        <w:t xml:space="preserve"> jekk jogħġbok daħħal: ħames snin wara d-data tal-applikazzjoni], u kull 5 snin wara, il-Kummissjoni għandha twettaq ukoll evalwazzjoni tal-applikazzjoni tal-Kapitolu III</w:t>
      </w:r>
      <w:r w:rsidR="004B0394" w:rsidRPr="004B0394">
        <w:rPr>
          <w:b/>
          <w:i/>
          <w:lang w:val="it-IT"/>
        </w:rPr>
        <w:t xml:space="preserve"> u tippreżenta rapport dwar is-sejbiet ewlenin lill-Parlament Ewropew, lill-Kunsill u lill-Kumitati Ewropew Ekonomiku u Soċjali</w:t>
      </w:r>
      <w:r w:rsidR="004B0394" w:rsidRPr="004B0394">
        <w:rPr>
          <w:lang w:val="it-IT"/>
        </w:rPr>
        <w:t>.</w:t>
      </w:r>
      <w:r w:rsidR="004B0394" w:rsidRPr="004B0394">
        <w:rPr>
          <w:b/>
          <w:i/>
          <w:lang w:val="it-IT"/>
        </w:rPr>
        <w:t xml:space="preserve"> Jenħtieġ li l-evalwazzjoni tivvaluta b’mod partikolari jekk intlaħqux l-objettivi tad-dispożizzjonijiet f’dak il-Kapitolu.</w:t>
      </w:r>
      <w:r>
        <w:rPr>
          <w:b/>
          <w:lang w:val="it-IT"/>
        </w:rPr>
        <w:t xml:space="preserve"> [Em. 65]</w:t>
      </w:r>
    </w:p>
    <w:p w:rsidR="0095529A" w:rsidRPr="004B0394" w:rsidRDefault="004B0394">
      <w:pPr>
        <w:jc w:val="center"/>
        <w:rPr>
          <w:lang w:val="it-IT"/>
        </w:rPr>
      </w:pPr>
      <w:r w:rsidRPr="004B0394">
        <w:rPr>
          <w:lang w:val="it-IT"/>
        </w:rPr>
        <w:t>Artikolu 58</w:t>
      </w:r>
      <w:r w:rsidRPr="004B0394">
        <w:rPr>
          <w:lang w:val="it-IT"/>
        </w:rPr>
        <w:br/>
        <w:t>Dispożizzjonijiet tranżizzjonali għal applikazzjonijiet pendenti</w:t>
      </w:r>
    </w:p>
    <w:p w:rsidR="0095529A" w:rsidRPr="004B0394" w:rsidRDefault="004B0394">
      <w:pPr>
        <w:pStyle w:val="Applicationdirecte"/>
        <w:rPr>
          <w:lang w:val="it-IT"/>
        </w:rPr>
      </w:pPr>
      <w:r w:rsidRPr="004B0394">
        <w:rPr>
          <w:lang w:val="it-IT"/>
        </w:rPr>
        <w:t>L-Artikolu 20(2) ma għandux japplika għall-applikazzjonijiet nazzjonali għal ċertifikati li jkunu pendenti quddiem l-awtoritajiet nazzjonali kompetenti fi xxxxxx [Uffiċċju tal-Pubblikazzjonijiet – jekk jogħġbok daħħal id-data tal-applikazzjoni ta’ dan ir-Regolament] u li jissodisfaw il-kundizzjonijiet skont l-Artikolu 20(1).</w:t>
      </w:r>
    </w:p>
    <w:p w:rsidR="0095529A" w:rsidRPr="004B0394" w:rsidRDefault="00B0473F">
      <w:pPr>
        <w:jc w:val="center"/>
        <w:rPr>
          <w:lang w:val="it-IT"/>
        </w:rPr>
      </w:pPr>
      <w:r>
        <w:rPr>
          <w:lang w:val="it-IT"/>
        </w:rPr>
        <w:br w:type="page"/>
      </w:r>
      <w:r w:rsidR="004B0394" w:rsidRPr="004B0394">
        <w:rPr>
          <w:lang w:val="it-IT"/>
        </w:rPr>
        <w:t>Artikolu 59</w:t>
      </w:r>
      <w:r w:rsidR="004B0394" w:rsidRPr="004B0394">
        <w:rPr>
          <w:lang w:val="it-IT"/>
        </w:rPr>
        <w:br/>
        <w:t>Tħassir</w:t>
      </w:r>
    </w:p>
    <w:p w:rsidR="0095529A" w:rsidRPr="00E72A81" w:rsidRDefault="004B0394">
      <w:pPr>
        <w:pStyle w:val="Applicationdirecte"/>
        <w:rPr>
          <w:lang w:val="it-IT"/>
        </w:rPr>
      </w:pPr>
      <w:r w:rsidRPr="00E72A81">
        <w:rPr>
          <w:lang w:val="it-IT"/>
        </w:rPr>
        <w:t>Ir-Regolament  (KE) Nru 469/2009   huwa mħassar.</w:t>
      </w:r>
    </w:p>
    <w:p w:rsidR="0095529A" w:rsidRPr="00E72A81" w:rsidRDefault="004B0394">
      <w:pPr>
        <w:pStyle w:val="Applicationdirecte"/>
        <w:rPr>
          <w:lang w:val="it-IT"/>
        </w:rPr>
      </w:pPr>
      <w:r w:rsidRPr="00E72A81">
        <w:rPr>
          <w:lang w:val="it-IT"/>
        </w:rPr>
        <w:t>Ir-referenzi għar-Regolament imħassar għandhom jinftiehmu bħala referenzi għal dan ir-Regolament u għandhom jinqraw skont it-tabella ta’ korrelazzjoni fl-Anness IV.</w:t>
      </w:r>
    </w:p>
    <w:p w:rsidR="0095529A" w:rsidRPr="00E72A81" w:rsidRDefault="004B0394">
      <w:pPr>
        <w:jc w:val="center"/>
        <w:rPr>
          <w:lang w:val="it-IT"/>
        </w:rPr>
      </w:pPr>
      <w:r w:rsidRPr="00E72A81">
        <w:rPr>
          <w:lang w:val="it-IT"/>
        </w:rPr>
        <w:t>Artikolu 60</w:t>
      </w:r>
      <w:r w:rsidRPr="00E72A81">
        <w:rPr>
          <w:lang w:val="it-IT"/>
        </w:rPr>
        <w:br/>
        <w:t>Dħul fis-seħħ  u applikazzjoni</w:t>
      </w:r>
    </w:p>
    <w:p w:rsidR="0095529A" w:rsidRPr="00E72A81" w:rsidRDefault="004B0394">
      <w:pPr>
        <w:pStyle w:val="Applicationdirecte"/>
        <w:rPr>
          <w:lang w:val="it-IT"/>
        </w:rPr>
      </w:pPr>
      <w:r w:rsidRPr="00E72A81">
        <w:rPr>
          <w:lang w:val="it-IT"/>
        </w:rPr>
        <w:t>Dan ir-Regolament għandu jidħol fis-seħħ fl-għoxrin jum wara l-pubblikazzjoni tiegħu f’</w:t>
      </w:r>
      <w:r w:rsidRPr="00E72A81">
        <w:rPr>
          <w:i/>
          <w:lang w:val="it-IT"/>
        </w:rPr>
        <w:t>Il-Ġurnal Uffiċjali tal-Unjoni Ewropea</w:t>
      </w:r>
      <w:r w:rsidRPr="00E72A81">
        <w:rPr>
          <w:lang w:val="it-IT"/>
        </w:rPr>
        <w:t>.</w:t>
      </w:r>
    </w:p>
    <w:p w:rsidR="0095529A" w:rsidRPr="00E72A81" w:rsidRDefault="004B0394">
      <w:pPr>
        <w:pStyle w:val="Applicationdirecte"/>
        <w:rPr>
          <w:lang w:val="it-IT"/>
        </w:rPr>
      </w:pPr>
      <w:r w:rsidRPr="00E72A81">
        <w:rPr>
          <w:lang w:val="it-IT"/>
        </w:rPr>
        <w:t>L-Artikoli 20 sa 53 u 55 sa 57 għandhom japplikaw minn xxxxx [Uffiċċju tal-Pubblikazzjonijiet: jekk jogħġbok daħħal: l-ewwel jum tat-12-il xahar wara d-dħul fis-seħħ].</w:t>
      </w:r>
    </w:p>
    <w:p w:rsidR="0095529A" w:rsidRPr="00E72A81" w:rsidRDefault="004B0394">
      <w:pPr>
        <w:pStyle w:val="Applicationdirecte"/>
        <w:rPr>
          <w:lang w:val="it-IT"/>
        </w:rPr>
      </w:pPr>
      <w:r w:rsidRPr="00E72A81">
        <w:rPr>
          <w:lang w:val="it-IT"/>
        </w:rPr>
        <w:t>Dan ir-Regolament għandu jorbot fl-intier tiegħu u japplika direttament fl-Istati Membri kollha.</w:t>
      </w:r>
    </w:p>
    <w:p w:rsidR="0095529A" w:rsidRPr="00E72A81" w:rsidRDefault="004B0394">
      <w:pPr>
        <w:pStyle w:val="Fait"/>
        <w:rPr>
          <w:lang w:val="it-IT"/>
        </w:rPr>
      </w:pPr>
      <w:r w:rsidRPr="00E72A81">
        <w:rPr>
          <w:lang w:val="it-IT"/>
        </w:rPr>
        <w:t xml:space="preserve">Magħmul fi </w:t>
      </w:r>
      <w:r w:rsidR="00E72A81">
        <w:rPr>
          <w:lang w:val="it-IT"/>
        </w:rPr>
        <w:t>…</w:t>
      </w:r>
      <w:r w:rsidRPr="00E72A81">
        <w:rPr>
          <w:lang w:val="it-IT"/>
        </w:rPr>
        <w:t>,</w:t>
      </w:r>
    </w:p>
    <w:p w:rsidR="0095529A" w:rsidRPr="00E72A81" w:rsidRDefault="004B0394">
      <w:pPr>
        <w:pStyle w:val="SignatureInstitution"/>
        <w:rPr>
          <w:lang w:val="it-IT"/>
        </w:rPr>
      </w:pPr>
      <w:r w:rsidRPr="00E72A81">
        <w:rPr>
          <w:lang w:val="it-IT"/>
        </w:rPr>
        <w:t>Għall-Parlament Ewropew</w:t>
      </w:r>
      <w:r w:rsidRPr="00E72A81">
        <w:rPr>
          <w:lang w:val="it-IT"/>
        </w:rPr>
        <w:tab/>
        <w:t>Għall-Kunsill</w:t>
      </w:r>
    </w:p>
    <w:p w:rsidR="0095529A" w:rsidRPr="004B0394" w:rsidRDefault="004B0394">
      <w:pPr>
        <w:pStyle w:val="SignaturePersonne"/>
        <w:rPr>
          <w:lang w:val="it-IT"/>
        </w:rPr>
      </w:pPr>
      <w:r w:rsidRPr="004B0394">
        <w:rPr>
          <w:lang w:val="it-IT"/>
        </w:rPr>
        <w:t>Il-President</w:t>
      </w:r>
      <w:r w:rsidRPr="004B0394">
        <w:rPr>
          <w:lang w:val="it-IT"/>
        </w:rPr>
        <w:tab/>
        <w:t>Il-President</w:t>
      </w:r>
    </w:p>
    <w:p w:rsidR="0095529A" w:rsidRPr="004B0394" w:rsidRDefault="0095529A">
      <w:pPr>
        <w:rPr>
          <w:lang w:val="it-IT"/>
        </w:rPr>
        <w:sectPr w:rsidR="0095529A" w:rsidRPr="004B0394">
          <w:footnotePr>
            <w:numRestart w:val="eachSect"/>
          </w:footnotePr>
          <w:pgSz w:w="11909" w:h="16834"/>
          <w:pgMar w:top="1134" w:right="1417" w:bottom="1417" w:left="1417" w:header="1134" w:footer="567" w:gutter="0"/>
          <w:cols w:space="720"/>
        </w:sectPr>
      </w:pPr>
    </w:p>
    <w:p w:rsidR="0095529A" w:rsidRPr="004B0394" w:rsidRDefault="0095529A">
      <w:pPr>
        <w:rPr>
          <w:lang w:val="it-IT"/>
        </w:rPr>
      </w:pPr>
    </w:p>
    <w:p w:rsidR="0095529A" w:rsidRPr="004B0394" w:rsidRDefault="004B0394">
      <w:pPr>
        <w:pStyle w:val="Normale"/>
        <w:jc w:val="center"/>
        <w:rPr>
          <w:lang w:val="it-IT"/>
        </w:rPr>
      </w:pPr>
      <w:r w:rsidRPr="004B0394">
        <w:rPr>
          <w:lang w:val="it-IT"/>
        </w:rPr>
        <w:t>ANNESS I</w:t>
      </w:r>
    </w:p>
    <w:p w:rsidR="0095529A" w:rsidRPr="004B0394" w:rsidRDefault="004B0394">
      <w:pPr>
        <w:pStyle w:val="Applicationdirecte"/>
        <w:rPr>
          <w:lang w:val="pt-PT"/>
        </w:rPr>
      </w:pPr>
      <w:r w:rsidRPr="004B0394">
        <w:rPr>
          <w:lang w:val="pt-PT"/>
        </w:rPr>
        <w:t>Ir-Regolament imħassar flimkien   mal-emenda għalih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662"/>
        <w:gridCol w:w="3093"/>
      </w:tblGrid>
      <w:tr w:rsidR="0095529A">
        <w:trPr>
          <w:tblHeader/>
        </w:trPr>
        <w:tc>
          <w:tcPr>
            <w:tcW w:w="0" w:type="auto"/>
          </w:tcPr>
          <w:p w:rsidR="0095529A" w:rsidRDefault="004B0394">
            <w:r>
              <w:t>Ir-Regolament (KE) tal-Parlament Ewropew u tal-Kunsill Nru 469/2009 (ĠU L 152, 16.6.2009, p. 1)</w:t>
            </w:r>
          </w:p>
        </w:tc>
        <w:tc>
          <w:tcPr>
            <w:tcW w:w="0" w:type="auto"/>
          </w:tcPr>
          <w:p w:rsidR="0095529A" w:rsidRDefault="0095529A"/>
        </w:tc>
      </w:tr>
      <w:tr w:rsidR="0095529A">
        <w:tc>
          <w:tcPr>
            <w:tcW w:w="0" w:type="auto"/>
          </w:tcPr>
          <w:p w:rsidR="0095529A" w:rsidRDefault="004B0394">
            <w:r>
              <w:t>Ir-Regolament (UE) 2019/933 tal-Parlament Ewropew u tal-Kunsill (ĠU L 153, 11.6.2019, p. 1)</w:t>
            </w:r>
          </w:p>
        </w:tc>
        <w:tc>
          <w:tcPr>
            <w:tcW w:w="0" w:type="auto"/>
          </w:tcPr>
          <w:p w:rsidR="0095529A" w:rsidRDefault="0095529A"/>
        </w:tc>
      </w:tr>
      <w:tr w:rsidR="0095529A" w:rsidRPr="00E72A81">
        <w:tc>
          <w:tcPr>
            <w:tcW w:w="0" w:type="auto"/>
          </w:tcPr>
          <w:p w:rsidR="0095529A" w:rsidRPr="004B0394" w:rsidRDefault="004B0394">
            <w:pPr>
              <w:rPr>
                <w:lang w:val="sv-SE"/>
              </w:rPr>
            </w:pPr>
            <w:r w:rsidRPr="004B0394">
              <w:rPr>
                <w:lang w:val="sv-SE"/>
              </w:rPr>
              <w:t>L-Att ta’ Adeżjoni tal-2012 (ĠU L 112, 24.2.2012, p. 21)</w:t>
            </w:r>
          </w:p>
        </w:tc>
        <w:tc>
          <w:tcPr>
            <w:tcW w:w="0" w:type="auto"/>
          </w:tcPr>
          <w:p w:rsidR="0095529A" w:rsidRPr="004B0394" w:rsidRDefault="004B0394">
            <w:pPr>
              <w:rPr>
                <w:lang w:val="it-IT"/>
              </w:rPr>
            </w:pPr>
            <w:r w:rsidRPr="004B0394">
              <w:rPr>
                <w:lang w:val="sv-SE"/>
              </w:rPr>
              <w:t xml:space="preserve"> </w:t>
            </w:r>
            <w:r w:rsidRPr="004B0394">
              <w:rPr>
                <w:lang w:val="it-IT"/>
              </w:rPr>
              <w:t>L-Anness III, il-punt 1 (2) (II) (2) biss</w:t>
            </w:r>
          </w:p>
        </w:tc>
      </w:tr>
    </w:tbl>
    <w:p w:rsidR="0095529A" w:rsidRPr="004B0394" w:rsidRDefault="0095529A">
      <w:pPr>
        <w:rPr>
          <w:lang w:val="it-IT"/>
        </w:rPr>
        <w:sectPr w:rsidR="0095529A" w:rsidRPr="004B0394">
          <w:pgSz w:w="11909" w:h="16834"/>
          <w:pgMar w:top="1134" w:right="1417" w:bottom="1417" w:left="1417" w:header="1134" w:footer="567" w:gutter="0"/>
          <w:cols w:space="720"/>
        </w:sectPr>
      </w:pPr>
    </w:p>
    <w:p w:rsidR="0095529A" w:rsidRPr="004B0394" w:rsidRDefault="0095529A">
      <w:pPr>
        <w:rPr>
          <w:lang w:val="it-IT"/>
        </w:rPr>
      </w:pPr>
    </w:p>
    <w:p w:rsidR="0095529A" w:rsidRPr="004B0394" w:rsidRDefault="004B0394">
      <w:pPr>
        <w:pStyle w:val="Normale"/>
        <w:jc w:val="center"/>
        <w:rPr>
          <w:lang w:val="it-IT"/>
        </w:rPr>
      </w:pPr>
      <w:r w:rsidRPr="004B0394">
        <w:rPr>
          <w:lang w:val="it-IT"/>
        </w:rPr>
        <w:t>ANNESS II</w:t>
      </w:r>
    </w:p>
    <w:p w:rsidR="0095529A" w:rsidRPr="004B0394" w:rsidRDefault="004B0394">
      <w:pPr>
        <w:pStyle w:val="Applicationdirecte"/>
        <w:rPr>
          <w:lang w:val="it-IT"/>
        </w:rPr>
      </w:pPr>
      <w:r w:rsidRPr="004B0394">
        <w:rPr>
          <w:lang w:val="it-IT"/>
        </w:rPr>
        <w:t>Il-logo</w:t>
      </w:r>
    </w:p>
    <w:p w:rsidR="0095529A" w:rsidRDefault="004B0394">
      <w:pPr>
        <w:pStyle w:val="Applicationdirecte"/>
        <w:rPr>
          <w:lang w:val="it-IT"/>
        </w:rPr>
      </w:pPr>
      <w:r w:rsidRPr="004B0394">
        <w:rPr>
          <w:lang w:val="it-IT"/>
        </w:rPr>
        <w:t>Dan il-logo għandu jidher bil-kulur iswed u b’tali daqs li jkun viżibbli biżżejjed.</w:t>
      </w:r>
    </w:p>
    <w:p w:rsidR="00B0473F" w:rsidRPr="00B0473F" w:rsidRDefault="00B0473F" w:rsidP="00B0473F">
      <w:pPr>
        <w:jc w:val="center"/>
        <w:rPr>
          <w:lang w:val="it-IT"/>
        </w:rPr>
      </w:pPr>
      <w:r w:rsidRPr="00B70430">
        <w:rPr>
          <w:noProof/>
          <w:lang w:eastAsia="en-GB"/>
        </w:rPr>
        <w:drawing>
          <wp:inline distT="0" distB="0" distL="0" distR="0" wp14:anchorId="053BD19E" wp14:editId="62E54D93">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95529A" w:rsidRPr="004B0394" w:rsidRDefault="004B0394">
      <w:pPr>
        <w:pStyle w:val="Applicationdirecte"/>
        <w:rPr>
          <w:lang w:val="sv-SE"/>
        </w:rPr>
      </w:pPr>
      <w:r w:rsidRPr="004B0394">
        <w:rPr>
          <w:lang w:val="sv-SE"/>
        </w:rPr>
        <w:t>”</w:t>
      </w:r>
    </w:p>
    <w:p w:rsidR="0095529A" w:rsidRPr="004B0394" w:rsidRDefault="0095529A">
      <w:pPr>
        <w:rPr>
          <w:lang w:val="sv-SE"/>
        </w:rPr>
        <w:sectPr w:rsidR="0095529A" w:rsidRPr="004B0394">
          <w:pgSz w:w="11909" w:h="16834"/>
          <w:pgMar w:top="1134" w:right="1417" w:bottom="1417" w:left="1417" w:header="1134" w:footer="567" w:gutter="0"/>
          <w:cols w:space="720"/>
        </w:sectPr>
      </w:pPr>
    </w:p>
    <w:p w:rsidR="0095529A" w:rsidRPr="004B0394" w:rsidRDefault="0095529A">
      <w:pPr>
        <w:rPr>
          <w:lang w:val="sv-SE"/>
        </w:rPr>
      </w:pPr>
    </w:p>
    <w:p w:rsidR="0095529A" w:rsidRPr="004B0394" w:rsidRDefault="004B0394">
      <w:pPr>
        <w:pStyle w:val="Normale"/>
        <w:jc w:val="center"/>
        <w:rPr>
          <w:lang w:val="sv-SE"/>
        </w:rPr>
      </w:pPr>
      <w:r w:rsidRPr="004B0394">
        <w:rPr>
          <w:lang w:val="sv-SE"/>
        </w:rPr>
        <w:t>ANNESS III</w:t>
      </w:r>
    </w:p>
    <w:p w:rsidR="0095529A" w:rsidRPr="004B0394" w:rsidRDefault="004B0394">
      <w:pPr>
        <w:pStyle w:val="Applicationdirecte"/>
        <w:rPr>
          <w:lang w:val="sv-SE"/>
        </w:rPr>
      </w:pPr>
      <w:r w:rsidRPr="004B0394">
        <w:rPr>
          <w:lang w:val="sv-SE"/>
        </w:rPr>
        <w:t>Formola standard għan-notifika skont l-Artikolu 5(2), il-punti (b) u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305"/>
        <w:gridCol w:w="2764"/>
        <w:gridCol w:w="686"/>
      </w:tblGrid>
      <w:tr w:rsidR="0095529A">
        <w:trPr>
          <w:tblHeader/>
        </w:trPr>
        <w:tc>
          <w:tcPr>
            <w:tcW w:w="0" w:type="auto"/>
          </w:tcPr>
          <w:p w:rsidR="0095529A" w:rsidRDefault="004B0394">
            <w:r>
              <w:t>Immarka l-kaxxa rilevanti</w:t>
            </w:r>
          </w:p>
        </w:tc>
        <w:tc>
          <w:tcPr>
            <w:tcW w:w="0" w:type="auto"/>
            <w:gridSpan w:val="2"/>
          </w:tcPr>
          <w:p w:rsidR="0095529A" w:rsidRDefault="004B0394">
            <w:r>
              <w:t>□ Notifika ġdida □ Aġġornament ta’ notifika eżistenti</w:t>
            </w:r>
          </w:p>
        </w:tc>
      </w:tr>
      <w:tr w:rsidR="0095529A">
        <w:tc>
          <w:tcPr>
            <w:tcW w:w="0" w:type="auto"/>
          </w:tcPr>
          <w:p w:rsidR="0095529A" w:rsidRDefault="004B0394">
            <w:r>
              <w:t>(a) Isem u indirizz tal-manifattur</w:t>
            </w:r>
          </w:p>
        </w:tc>
        <w:tc>
          <w:tcPr>
            <w:tcW w:w="0" w:type="auto"/>
            <w:gridSpan w:val="2"/>
          </w:tcPr>
          <w:p w:rsidR="0095529A" w:rsidRDefault="004B0394">
            <w:r>
              <w:t>…</w:t>
            </w:r>
          </w:p>
        </w:tc>
      </w:tr>
      <w:tr w:rsidR="0095529A">
        <w:tc>
          <w:tcPr>
            <w:tcW w:w="0" w:type="auto"/>
          </w:tcPr>
          <w:p w:rsidR="0095529A" w:rsidRDefault="004B0394">
            <w:r>
              <w:t>(b) Skop tal-manifattura</w:t>
            </w:r>
          </w:p>
        </w:tc>
        <w:tc>
          <w:tcPr>
            <w:tcW w:w="0" w:type="auto"/>
            <w:gridSpan w:val="2"/>
          </w:tcPr>
          <w:p w:rsidR="0095529A" w:rsidRDefault="004B0394">
            <w:r>
              <w:t>□ Esportazzjoni □ Ħżin □ Esportazzjoni u ħżin</w:t>
            </w:r>
          </w:p>
        </w:tc>
      </w:tr>
      <w:tr w:rsidR="0095529A">
        <w:tc>
          <w:tcPr>
            <w:tcW w:w="0" w:type="auto"/>
            <w:vMerge w:val="restart"/>
          </w:tcPr>
          <w:p w:rsidR="0095529A" w:rsidRDefault="004B0394">
            <w:r>
              <w:t>(c) L-Istat Membru li fih għandha ssir il-manifattura u l-Istat Membru li fih għandu jsir l-ewwel att relatat (jekk ikun hemm) qabel dik il-manifattura</w:t>
            </w:r>
          </w:p>
        </w:tc>
        <w:tc>
          <w:tcPr>
            <w:tcW w:w="0" w:type="auto"/>
          </w:tcPr>
          <w:p w:rsidR="0095529A" w:rsidRDefault="004B0394">
            <w:r>
              <w:t>Stat Membru tal-manifattura</w:t>
            </w:r>
          </w:p>
        </w:tc>
        <w:tc>
          <w:tcPr>
            <w:tcW w:w="0" w:type="auto"/>
          </w:tcPr>
          <w:p w:rsidR="0095529A" w:rsidRDefault="0095529A"/>
        </w:tc>
      </w:tr>
      <w:tr w:rsidR="0095529A" w:rsidRPr="00E72A81">
        <w:tc>
          <w:tcPr>
            <w:tcW w:w="0" w:type="auto"/>
            <w:vMerge/>
          </w:tcPr>
          <w:p w:rsidR="0095529A" w:rsidRDefault="0095529A"/>
        </w:tc>
        <w:tc>
          <w:tcPr>
            <w:tcW w:w="0" w:type="auto"/>
          </w:tcPr>
          <w:p w:rsidR="0095529A" w:rsidRPr="004B0394" w:rsidRDefault="004B0394">
            <w:pPr>
              <w:rPr>
                <w:lang w:val="sv-SE"/>
              </w:rPr>
            </w:pPr>
            <w:r w:rsidRPr="004B0394">
              <w:rPr>
                <w:lang w:val="sv-SE"/>
              </w:rPr>
              <w:t>(Stat Membru tal-ewwel att relatat (jekk ikun hemm))</w:t>
            </w:r>
          </w:p>
        </w:tc>
        <w:tc>
          <w:tcPr>
            <w:tcW w:w="0" w:type="auto"/>
          </w:tcPr>
          <w:p w:rsidR="0095529A" w:rsidRPr="004B0394" w:rsidRDefault="0095529A">
            <w:pPr>
              <w:rPr>
                <w:lang w:val="sv-SE"/>
              </w:rPr>
            </w:pPr>
          </w:p>
        </w:tc>
      </w:tr>
      <w:tr w:rsidR="0095529A">
        <w:tc>
          <w:tcPr>
            <w:tcW w:w="0" w:type="auto"/>
            <w:vMerge w:val="restart"/>
          </w:tcPr>
          <w:p w:rsidR="0095529A" w:rsidRPr="004B0394" w:rsidRDefault="004B0394">
            <w:pPr>
              <w:rPr>
                <w:lang w:val="sv-SE"/>
              </w:rPr>
            </w:pPr>
            <w:r w:rsidRPr="004B0394">
              <w:rPr>
                <w:lang w:val="sv-SE"/>
              </w:rPr>
              <w:t>(</w:t>
            </w:r>
            <w:r w:rsidR="00234B13">
              <w:rPr>
                <w:lang w:val="sv-SE"/>
              </w:rPr>
              <w:t>d</w:t>
            </w:r>
            <w:r w:rsidRPr="004B0394">
              <w:rPr>
                <w:lang w:val="sv-SE"/>
              </w:rPr>
              <w:t>) Numru taċ-ċertifikat mogħti fl-Istat Membru tal-manifattura u numru taċ-ċertifikat mogħti fl-Istat Membru tal-ewwel att relatat (jekk ikun hemm) qabel il-manifattura</w:t>
            </w:r>
          </w:p>
        </w:tc>
        <w:tc>
          <w:tcPr>
            <w:tcW w:w="0" w:type="auto"/>
          </w:tcPr>
          <w:p w:rsidR="0095529A" w:rsidRDefault="004B0394">
            <w:r>
              <w:t>Ċertifikat tal-Istat Membru tal-manifattura</w:t>
            </w:r>
          </w:p>
        </w:tc>
        <w:tc>
          <w:tcPr>
            <w:tcW w:w="0" w:type="auto"/>
          </w:tcPr>
          <w:p w:rsidR="0095529A" w:rsidRDefault="0095529A"/>
        </w:tc>
      </w:tr>
      <w:tr w:rsidR="0095529A">
        <w:tc>
          <w:tcPr>
            <w:tcW w:w="0" w:type="auto"/>
            <w:vMerge/>
          </w:tcPr>
          <w:p w:rsidR="0095529A" w:rsidRDefault="0095529A"/>
        </w:tc>
        <w:tc>
          <w:tcPr>
            <w:tcW w:w="0" w:type="auto"/>
          </w:tcPr>
          <w:p w:rsidR="0095529A" w:rsidRDefault="004B0394">
            <w:r>
              <w:t>(Ċertifikat tal-Istat Membru tal-ewwel att relatat (jekk ikun hemm))</w:t>
            </w:r>
          </w:p>
        </w:tc>
        <w:tc>
          <w:tcPr>
            <w:tcW w:w="0" w:type="auto"/>
          </w:tcPr>
          <w:p w:rsidR="0095529A" w:rsidRDefault="0095529A"/>
        </w:tc>
      </w:tr>
      <w:tr w:rsidR="0095529A">
        <w:tc>
          <w:tcPr>
            <w:tcW w:w="0" w:type="auto"/>
            <w:vMerge w:val="restart"/>
          </w:tcPr>
          <w:p w:rsidR="0095529A" w:rsidRDefault="004B0394">
            <w:r>
              <w:t>(</w:t>
            </w:r>
            <w:r w:rsidR="00234B13">
              <w:t>e</w:t>
            </w:r>
            <w:r>
              <w:t>) Għall-prodotti mediċinali li għandhom jiġu esportati lejn pajjiżi terzi, in-numru ta’ referenza tal-awtorizzazzjoni għall-kummerċjalizzazzjoni, jew l-ekwivalenti ta’ tali awtorizzazzjoni, f’kull pajjiż terz ta’ esportazzjoni</w:t>
            </w:r>
          </w:p>
        </w:tc>
        <w:tc>
          <w:tcPr>
            <w:tcW w:w="0" w:type="auto"/>
            <w:gridSpan w:val="2"/>
          </w:tcPr>
          <w:p w:rsidR="0095529A" w:rsidRDefault="0095529A"/>
        </w:tc>
      </w:tr>
      <w:tr w:rsidR="0095529A">
        <w:tc>
          <w:tcPr>
            <w:tcW w:w="0" w:type="auto"/>
            <w:vMerge/>
          </w:tcPr>
          <w:p w:rsidR="0095529A" w:rsidRDefault="0095529A"/>
        </w:tc>
        <w:tc>
          <w:tcPr>
            <w:tcW w:w="0" w:type="auto"/>
            <w:gridSpan w:val="2"/>
          </w:tcPr>
          <w:p w:rsidR="0095529A" w:rsidRDefault="0095529A"/>
        </w:tc>
      </w:tr>
      <w:tr w:rsidR="0095529A">
        <w:tc>
          <w:tcPr>
            <w:tcW w:w="0" w:type="auto"/>
            <w:vMerge/>
          </w:tcPr>
          <w:p w:rsidR="0095529A" w:rsidRDefault="0095529A"/>
        </w:tc>
        <w:tc>
          <w:tcPr>
            <w:tcW w:w="0" w:type="auto"/>
            <w:gridSpan w:val="2"/>
          </w:tcPr>
          <w:p w:rsidR="0095529A" w:rsidRDefault="0095529A"/>
        </w:tc>
      </w:tr>
    </w:tbl>
    <w:p w:rsidR="0095529A" w:rsidRDefault="0095529A">
      <w:pPr>
        <w:sectPr w:rsidR="0095529A">
          <w:pgSz w:w="11909" w:h="16834"/>
          <w:pgMar w:top="1134" w:right="1417" w:bottom="1417" w:left="1417" w:header="1134" w:footer="567" w:gutter="0"/>
          <w:cols w:space="720"/>
        </w:sectPr>
      </w:pPr>
    </w:p>
    <w:p w:rsidR="0095529A" w:rsidRDefault="0095529A"/>
    <w:p w:rsidR="0095529A" w:rsidRDefault="004B0394">
      <w:pPr>
        <w:pStyle w:val="Normale"/>
        <w:jc w:val="center"/>
      </w:pPr>
      <w:r>
        <w:t>ANNESS IV</w:t>
      </w:r>
    </w:p>
    <w:p w:rsidR="0095529A" w:rsidRDefault="004B0394">
      <w:pPr>
        <w:pStyle w:val="Applicationdirecte"/>
      </w:pPr>
      <w:r>
        <w:t>Tabella ta’ korrelazzjoni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877"/>
        <w:gridCol w:w="4878"/>
      </w:tblGrid>
      <w:tr w:rsidR="0095529A">
        <w:trPr>
          <w:tblHeader/>
        </w:trPr>
        <w:tc>
          <w:tcPr>
            <w:tcW w:w="0" w:type="auto"/>
          </w:tcPr>
          <w:p w:rsidR="0095529A" w:rsidRDefault="004B0394">
            <w:r>
              <w:t>Ir-Regolament 469/2009</w:t>
            </w:r>
          </w:p>
        </w:tc>
        <w:tc>
          <w:tcPr>
            <w:tcW w:w="0" w:type="auto"/>
          </w:tcPr>
          <w:p w:rsidR="0095529A" w:rsidRDefault="004B0394">
            <w:r>
              <w:t>Dan ir-Regolament</w:t>
            </w:r>
          </w:p>
        </w:tc>
      </w:tr>
      <w:tr w:rsidR="0095529A">
        <w:tc>
          <w:tcPr>
            <w:tcW w:w="0" w:type="auto"/>
          </w:tcPr>
          <w:p w:rsidR="0095529A" w:rsidRDefault="004B0394">
            <w:r>
              <w:t>Artikolu 1, kliem introduttorju</w:t>
            </w:r>
          </w:p>
        </w:tc>
        <w:tc>
          <w:tcPr>
            <w:tcW w:w="0" w:type="auto"/>
          </w:tcPr>
          <w:p w:rsidR="0095529A" w:rsidRDefault="004B0394">
            <w:r>
              <w:t>Artikolu 2, kliem introduttorju</w:t>
            </w:r>
          </w:p>
        </w:tc>
      </w:tr>
      <w:tr w:rsidR="0095529A">
        <w:tc>
          <w:tcPr>
            <w:tcW w:w="0" w:type="auto"/>
          </w:tcPr>
          <w:p w:rsidR="0095529A" w:rsidRPr="004B0394" w:rsidRDefault="004B0394">
            <w:pPr>
              <w:rPr>
                <w:lang w:val="it-IT"/>
              </w:rPr>
            </w:pPr>
            <w:r w:rsidRPr="004B0394">
              <w:rPr>
                <w:lang w:val="it-IT"/>
              </w:rPr>
              <w:t>Artikolu 1, il-punti (a) sa (c)</w:t>
            </w:r>
          </w:p>
        </w:tc>
        <w:tc>
          <w:tcPr>
            <w:tcW w:w="0" w:type="auto"/>
          </w:tcPr>
          <w:p w:rsidR="0095529A" w:rsidRDefault="004B0394">
            <w:r>
              <w:t>Artikolu 2, il-punti (1) sa (3)</w:t>
            </w:r>
          </w:p>
        </w:tc>
      </w:tr>
      <w:tr w:rsidR="0095529A">
        <w:tc>
          <w:tcPr>
            <w:tcW w:w="0" w:type="auto"/>
          </w:tcPr>
          <w:p w:rsidR="0095529A" w:rsidRDefault="004B0394">
            <w:r>
              <w:t>Artikolu 1, il-punt (d)</w:t>
            </w:r>
          </w:p>
        </w:tc>
        <w:tc>
          <w:tcPr>
            <w:tcW w:w="0" w:type="auto"/>
          </w:tcPr>
          <w:p w:rsidR="0095529A" w:rsidRDefault="004B0394">
            <w:r>
              <w:t>-</w:t>
            </w:r>
          </w:p>
        </w:tc>
      </w:tr>
      <w:tr w:rsidR="0095529A">
        <w:tc>
          <w:tcPr>
            <w:tcW w:w="0" w:type="auto"/>
          </w:tcPr>
          <w:p w:rsidR="0095529A" w:rsidRPr="004B0394" w:rsidRDefault="004B0394">
            <w:pPr>
              <w:rPr>
                <w:lang w:val="it-IT"/>
              </w:rPr>
            </w:pPr>
            <w:r w:rsidRPr="004B0394">
              <w:rPr>
                <w:lang w:val="it-IT"/>
              </w:rPr>
              <w:t>Artikolu 1, il-punti (e) u (f)</w:t>
            </w:r>
          </w:p>
        </w:tc>
        <w:tc>
          <w:tcPr>
            <w:tcW w:w="0" w:type="auto"/>
          </w:tcPr>
          <w:p w:rsidR="0095529A" w:rsidRDefault="004B0394">
            <w:r>
              <w:t>Artikolu 2, il-punti (4) u (5)</w:t>
            </w:r>
          </w:p>
        </w:tc>
      </w:tr>
      <w:tr w:rsidR="0095529A">
        <w:tc>
          <w:tcPr>
            <w:tcW w:w="0" w:type="auto"/>
          </w:tcPr>
          <w:p w:rsidR="0095529A" w:rsidRDefault="004B0394">
            <w:r>
              <w:t>-</w:t>
            </w:r>
          </w:p>
        </w:tc>
        <w:tc>
          <w:tcPr>
            <w:tcW w:w="0" w:type="auto"/>
          </w:tcPr>
          <w:p w:rsidR="0095529A" w:rsidRDefault="004B0394">
            <w:r>
              <w:t>Artikolu 2, il-punti (6) sa (12)</w:t>
            </w:r>
          </w:p>
        </w:tc>
      </w:tr>
      <w:tr w:rsidR="0095529A">
        <w:tc>
          <w:tcPr>
            <w:tcW w:w="0" w:type="auto"/>
          </w:tcPr>
          <w:p w:rsidR="0095529A" w:rsidRDefault="004B0394">
            <w:r>
              <w:t>Artikolu 2</w:t>
            </w:r>
          </w:p>
        </w:tc>
        <w:tc>
          <w:tcPr>
            <w:tcW w:w="0" w:type="auto"/>
          </w:tcPr>
          <w:p w:rsidR="0095529A" w:rsidRDefault="004B0394">
            <w:r>
              <w:t>Artikolu 1</w:t>
            </w:r>
          </w:p>
        </w:tc>
      </w:tr>
      <w:tr w:rsidR="0095529A">
        <w:tc>
          <w:tcPr>
            <w:tcW w:w="0" w:type="auto"/>
          </w:tcPr>
          <w:p w:rsidR="0095529A" w:rsidRDefault="004B0394">
            <w:r>
              <w:t>Artikolu 3</w:t>
            </w:r>
          </w:p>
        </w:tc>
        <w:tc>
          <w:tcPr>
            <w:tcW w:w="0" w:type="auto"/>
          </w:tcPr>
          <w:p w:rsidR="0095529A" w:rsidRDefault="004B0394">
            <w:r>
              <w:t>Artikolu 3(1)</w:t>
            </w:r>
          </w:p>
        </w:tc>
      </w:tr>
      <w:tr w:rsidR="0095529A">
        <w:tc>
          <w:tcPr>
            <w:tcW w:w="0" w:type="auto"/>
          </w:tcPr>
          <w:p w:rsidR="0095529A" w:rsidRDefault="004B0394">
            <w:r>
              <w:t>-</w:t>
            </w:r>
          </w:p>
        </w:tc>
        <w:tc>
          <w:tcPr>
            <w:tcW w:w="0" w:type="auto"/>
          </w:tcPr>
          <w:p w:rsidR="0095529A" w:rsidRDefault="004B0394">
            <w:r>
              <w:t>Artikolu 3(2) u (3)</w:t>
            </w:r>
          </w:p>
        </w:tc>
      </w:tr>
      <w:tr w:rsidR="0095529A">
        <w:tc>
          <w:tcPr>
            <w:tcW w:w="0" w:type="auto"/>
          </w:tcPr>
          <w:p w:rsidR="0095529A" w:rsidRDefault="004B0394">
            <w:r>
              <w:t>Artikolu 4</w:t>
            </w:r>
          </w:p>
        </w:tc>
        <w:tc>
          <w:tcPr>
            <w:tcW w:w="0" w:type="auto"/>
          </w:tcPr>
          <w:p w:rsidR="0095529A" w:rsidRDefault="004B0394">
            <w:r>
              <w:t>Artikolu 4</w:t>
            </w:r>
          </w:p>
        </w:tc>
      </w:tr>
      <w:tr w:rsidR="0095529A">
        <w:tc>
          <w:tcPr>
            <w:tcW w:w="0" w:type="auto"/>
          </w:tcPr>
          <w:p w:rsidR="0095529A" w:rsidRDefault="004B0394">
            <w:r>
              <w:t>Artikolu 5</w:t>
            </w:r>
          </w:p>
        </w:tc>
        <w:tc>
          <w:tcPr>
            <w:tcW w:w="0" w:type="auto"/>
          </w:tcPr>
          <w:p w:rsidR="0095529A" w:rsidRDefault="004B0394">
            <w:r>
              <w:t>Artikolu 5</w:t>
            </w:r>
          </w:p>
        </w:tc>
      </w:tr>
      <w:tr w:rsidR="0095529A">
        <w:tc>
          <w:tcPr>
            <w:tcW w:w="0" w:type="auto"/>
          </w:tcPr>
          <w:p w:rsidR="0095529A" w:rsidRDefault="004B0394">
            <w:r>
              <w:t>Artikolu 6</w:t>
            </w:r>
          </w:p>
        </w:tc>
        <w:tc>
          <w:tcPr>
            <w:tcW w:w="0" w:type="auto"/>
          </w:tcPr>
          <w:p w:rsidR="0095529A" w:rsidRDefault="004B0394">
            <w:r>
              <w:t>Artikolu 6(1)</w:t>
            </w:r>
          </w:p>
        </w:tc>
      </w:tr>
      <w:tr w:rsidR="0095529A">
        <w:tc>
          <w:tcPr>
            <w:tcW w:w="0" w:type="auto"/>
          </w:tcPr>
          <w:p w:rsidR="0095529A" w:rsidRDefault="004B0394">
            <w:r>
              <w:t>-</w:t>
            </w:r>
          </w:p>
        </w:tc>
        <w:tc>
          <w:tcPr>
            <w:tcW w:w="0" w:type="auto"/>
          </w:tcPr>
          <w:p w:rsidR="0095529A" w:rsidRDefault="004B0394">
            <w:r>
              <w:t>Artikolu 6(2)</w:t>
            </w:r>
          </w:p>
        </w:tc>
      </w:tr>
      <w:tr w:rsidR="0095529A">
        <w:tc>
          <w:tcPr>
            <w:tcW w:w="0" w:type="auto"/>
          </w:tcPr>
          <w:p w:rsidR="0095529A" w:rsidRDefault="004B0394">
            <w:r>
              <w:t>Artikolu 7(1) sa (4)</w:t>
            </w:r>
          </w:p>
        </w:tc>
        <w:tc>
          <w:tcPr>
            <w:tcW w:w="0" w:type="auto"/>
          </w:tcPr>
          <w:p w:rsidR="0095529A" w:rsidRDefault="004B0394">
            <w:r>
              <w:t>Artikolu 7(1) sa (4)</w:t>
            </w:r>
          </w:p>
        </w:tc>
      </w:tr>
      <w:tr w:rsidR="0095529A">
        <w:tc>
          <w:tcPr>
            <w:tcW w:w="0" w:type="auto"/>
          </w:tcPr>
          <w:p w:rsidR="0095529A" w:rsidRDefault="004B0394">
            <w:r>
              <w:t>Artikolu 7(5)</w:t>
            </w:r>
          </w:p>
        </w:tc>
        <w:tc>
          <w:tcPr>
            <w:tcW w:w="0" w:type="auto"/>
          </w:tcPr>
          <w:p w:rsidR="0095529A" w:rsidRDefault="004B0394">
            <w:r>
              <w:t>-</w:t>
            </w:r>
          </w:p>
        </w:tc>
      </w:tr>
      <w:tr w:rsidR="0095529A" w:rsidTr="00B0473F">
        <w:tc>
          <w:tcPr>
            <w:tcW w:w="0" w:type="auto"/>
            <w:tcBorders>
              <w:bottom w:val="single" w:sz="4" w:space="0" w:color="auto"/>
            </w:tcBorders>
          </w:tcPr>
          <w:p w:rsidR="0095529A" w:rsidRDefault="004B0394">
            <w:r>
              <w:t>Artikolu 8</w:t>
            </w:r>
          </w:p>
        </w:tc>
        <w:tc>
          <w:tcPr>
            <w:tcW w:w="0" w:type="auto"/>
            <w:tcBorders>
              <w:bottom w:val="single" w:sz="4" w:space="0" w:color="auto"/>
            </w:tcBorders>
          </w:tcPr>
          <w:p w:rsidR="0095529A" w:rsidRDefault="004B0394">
            <w:r>
              <w:t>Artikolu 8</w:t>
            </w:r>
          </w:p>
        </w:tc>
      </w:tr>
      <w:tr w:rsidR="0095529A">
        <w:tc>
          <w:tcPr>
            <w:tcW w:w="0" w:type="auto"/>
          </w:tcPr>
          <w:p w:rsidR="0095529A" w:rsidRDefault="004B0394">
            <w:r>
              <w:t>Artikolu 9</w:t>
            </w:r>
          </w:p>
        </w:tc>
        <w:tc>
          <w:tcPr>
            <w:tcW w:w="0" w:type="auto"/>
          </w:tcPr>
          <w:p w:rsidR="0095529A" w:rsidRDefault="004B0394">
            <w:r>
              <w:t>Artikolu 9</w:t>
            </w:r>
          </w:p>
        </w:tc>
      </w:tr>
      <w:tr w:rsidR="0095529A" w:rsidTr="00B0473F">
        <w:tc>
          <w:tcPr>
            <w:tcW w:w="0" w:type="auto"/>
            <w:tcBorders>
              <w:bottom w:val="single" w:sz="4" w:space="0" w:color="auto"/>
            </w:tcBorders>
          </w:tcPr>
          <w:p w:rsidR="0095529A" w:rsidRDefault="004B0394">
            <w:r>
              <w:t>Artikolu 10</w:t>
            </w:r>
          </w:p>
        </w:tc>
        <w:tc>
          <w:tcPr>
            <w:tcW w:w="0" w:type="auto"/>
            <w:tcBorders>
              <w:bottom w:val="single" w:sz="4" w:space="0" w:color="auto"/>
            </w:tcBorders>
          </w:tcPr>
          <w:p w:rsidR="0095529A" w:rsidRDefault="004B0394">
            <w:r>
              <w:t>Artikolu 10</w:t>
            </w:r>
          </w:p>
        </w:tc>
      </w:tr>
      <w:tr w:rsidR="00B0473F" w:rsidTr="00B0473F">
        <w:tc>
          <w:tcPr>
            <w:tcW w:w="0" w:type="auto"/>
            <w:tcBorders>
              <w:top w:val="single" w:sz="4" w:space="0" w:color="auto"/>
              <w:left w:val="nil"/>
              <w:bottom w:val="nil"/>
              <w:right w:val="nil"/>
            </w:tcBorders>
          </w:tcPr>
          <w:p w:rsidR="00B0473F" w:rsidRDefault="00B0473F"/>
        </w:tc>
        <w:tc>
          <w:tcPr>
            <w:tcW w:w="0" w:type="auto"/>
            <w:tcBorders>
              <w:top w:val="single" w:sz="4" w:space="0" w:color="auto"/>
              <w:left w:val="nil"/>
              <w:bottom w:val="nil"/>
              <w:right w:val="nil"/>
            </w:tcBorders>
          </w:tcPr>
          <w:p w:rsidR="00B0473F" w:rsidRDefault="00B0473F"/>
        </w:tc>
      </w:tr>
      <w:tr w:rsidR="00B0473F" w:rsidTr="00B0473F">
        <w:tc>
          <w:tcPr>
            <w:tcW w:w="0" w:type="auto"/>
            <w:tcBorders>
              <w:top w:val="nil"/>
            </w:tcBorders>
          </w:tcPr>
          <w:p w:rsidR="00B0473F" w:rsidRDefault="00B0473F" w:rsidP="00D9752A">
            <w:r>
              <w:t>Artikolu 11</w:t>
            </w:r>
          </w:p>
        </w:tc>
        <w:tc>
          <w:tcPr>
            <w:tcW w:w="0" w:type="auto"/>
            <w:tcBorders>
              <w:top w:val="nil"/>
            </w:tcBorders>
          </w:tcPr>
          <w:p w:rsidR="00B0473F" w:rsidRDefault="00B0473F" w:rsidP="00D9752A">
            <w:r>
              <w:t>Artikolu 11</w:t>
            </w:r>
          </w:p>
        </w:tc>
      </w:tr>
      <w:tr w:rsidR="00B0473F" w:rsidTr="00D9752A">
        <w:tc>
          <w:tcPr>
            <w:tcW w:w="0" w:type="auto"/>
          </w:tcPr>
          <w:p w:rsidR="00B0473F" w:rsidRDefault="00B0473F" w:rsidP="00D9752A">
            <w:r>
              <w:t>Artikolu 12</w:t>
            </w:r>
          </w:p>
        </w:tc>
        <w:tc>
          <w:tcPr>
            <w:tcW w:w="0" w:type="auto"/>
          </w:tcPr>
          <w:p w:rsidR="00B0473F" w:rsidRDefault="00B0473F" w:rsidP="00D9752A">
            <w:r>
              <w:t>Artikolu 12</w:t>
            </w:r>
          </w:p>
        </w:tc>
      </w:tr>
      <w:tr w:rsidR="0095529A">
        <w:tc>
          <w:tcPr>
            <w:tcW w:w="0" w:type="auto"/>
          </w:tcPr>
          <w:p w:rsidR="0095529A" w:rsidRDefault="004B0394">
            <w:r>
              <w:t>Artikolu 13(1), (2) u (3)</w:t>
            </w:r>
          </w:p>
        </w:tc>
        <w:tc>
          <w:tcPr>
            <w:tcW w:w="0" w:type="auto"/>
          </w:tcPr>
          <w:p w:rsidR="0095529A" w:rsidRDefault="004B0394">
            <w:r>
              <w:t>Artikolu 13(1), (2) u (3)</w:t>
            </w:r>
          </w:p>
        </w:tc>
      </w:tr>
      <w:tr w:rsidR="0095529A">
        <w:tc>
          <w:tcPr>
            <w:tcW w:w="0" w:type="auto"/>
          </w:tcPr>
          <w:p w:rsidR="0095529A" w:rsidRDefault="004B0394">
            <w:r>
              <w:t>Artikolu 13(4)</w:t>
            </w:r>
          </w:p>
        </w:tc>
        <w:tc>
          <w:tcPr>
            <w:tcW w:w="0" w:type="auto"/>
          </w:tcPr>
          <w:p w:rsidR="0095529A" w:rsidRDefault="004B0394">
            <w:r>
              <w:t>-</w:t>
            </w:r>
          </w:p>
        </w:tc>
      </w:tr>
      <w:tr w:rsidR="0095529A">
        <w:tc>
          <w:tcPr>
            <w:tcW w:w="0" w:type="auto"/>
          </w:tcPr>
          <w:p w:rsidR="0095529A" w:rsidRDefault="004B0394">
            <w:r>
              <w:t>Artikolu 14</w:t>
            </w:r>
          </w:p>
        </w:tc>
        <w:tc>
          <w:tcPr>
            <w:tcW w:w="0" w:type="auto"/>
          </w:tcPr>
          <w:p w:rsidR="0095529A" w:rsidRDefault="004B0394">
            <w:r>
              <w:t>Artikolu 14</w:t>
            </w:r>
          </w:p>
        </w:tc>
      </w:tr>
      <w:tr w:rsidR="0095529A">
        <w:tc>
          <w:tcPr>
            <w:tcW w:w="0" w:type="auto"/>
          </w:tcPr>
          <w:p w:rsidR="0095529A" w:rsidRDefault="004B0394">
            <w:r>
              <w:t>Artikolu 15</w:t>
            </w:r>
          </w:p>
        </w:tc>
        <w:tc>
          <w:tcPr>
            <w:tcW w:w="0" w:type="auto"/>
          </w:tcPr>
          <w:p w:rsidR="0095529A" w:rsidRDefault="004B0394">
            <w:r>
              <w:t>Artikolu 15</w:t>
            </w:r>
          </w:p>
        </w:tc>
      </w:tr>
      <w:tr w:rsidR="0095529A">
        <w:tc>
          <w:tcPr>
            <w:tcW w:w="0" w:type="auto"/>
          </w:tcPr>
          <w:p w:rsidR="0095529A" w:rsidRDefault="004B0394">
            <w:r>
              <w:t>Artikolu 16</w:t>
            </w:r>
          </w:p>
        </w:tc>
        <w:tc>
          <w:tcPr>
            <w:tcW w:w="0" w:type="auto"/>
          </w:tcPr>
          <w:p w:rsidR="0095529A" w:rsidRDefault="004B0394">
            <w:r>
              <w:t>Artikolu 16</w:t>
            </w:r>
          </w:p>
        </w:tc>
      </w:tr>
      <w:tr w:rsidR="0095529A">
        <w:tc>
          <w:tcPr>
            <w:tcW w:w="0" w:type="auto"/>
          </w:tcPr>
          <w:p w:rsidR="0095529A" w:rsidRDefault="004B0394">
            <w:r>
              <w:t>Artikolu 17</w:t>
            </w:r>
          </w:p>
        </w:tc>
        <w:tc>
          <w:tcPr>
            <w:tcW w:w="0" w:type="auto"/>
          </w:tcPr>
          <w:p w:rsidR="0095529A" w:rsidRDefault="004B0394">
            <w:r>
              <w:t>Artikolu 17</w:t>
            </w:r>
          </w:p>
        </w:tc>
      </w:tr>
      <w:tr w:rsidR="0095529A">
        <w:tc>
          <w:tcPr>
            <w:tcW w:w="0" w:type="auto"/>
          </w:tcPr>
          <w:p w:rsidR="0095529A" w:rsidRDefault="004B0394">
            <w:r>
              <w:t>Artikolu 18</w:t>
            </w:r>
          </w:p>
        </w:tc>
        <w:tc>
          <w:tcPr>
            <w:tcW w:w="0" w:type="auto"/>
          </w:tcPr>
          <w:p w:rsidR="0095529A" w:rsidRDefault="004B0394">
            <w:r>
              <w:t>Artikolu 18(1)</w:t>
            </w:r>
          </w:p>
        </w:tc>
      </w:tr>
      <w:tr w:rsidR="0095529A">
        <w:tc>
          <w:tcPr>
            <w:tcW w:w="0" w:type="auto"/>
          </w:tcPr>
          <w:p w:rsidR="0095529A" w:rsidRDefault="004B0394">
            <w:r>
              <w:t>-</w:t>
            </w:r>
          </w:p>
        </w:tc>
        <w:tc>
          <w:tcPr>
            <w:tcW w:w="0" w:type="auto"/>
          </w:tcPr>
          <w:p w:rsidR="0095529A" w:rsidRDefault="004B0394">
            <w:r>
              <w:t>Artikolu 18(2)</w:t>
            </w:r>
          </w:p>
        </w:tc>
      </w:tr>
      <w:tr w:rsidR="0095529A">
        <w:tc>
          <w:tcPr>
            <w:tcW w:w="0" w:type="auto"/>
          </w:tcPr>
          <w:p w:rsidR="0095529A" w:rsidRDefault="004B0394">
            <w:r>
              <w:t>Artikolu 19</w:t>
            </w:r>
          </w:p>
        </w:tc>
        <w:tc>
          <w:tcPr>
            <w:tcW w:w="0" w:type="auto"/>
          </w:tcPr>
          <w:p w:rsidR="0095529A" w:rsidRDefault="004B0394">
            <w:r>
              <w:t>Artikolu 19</w:t>
            </w:r>
          </w:p>
        </w:tc>
      </w:tr>
      <w:tr w:rsidR="0095529A">
        <w:tc>
          <w:tcPr>
            <w:tcW w:w="0" w:type="auto"/>
          </w:tcPr>
          <w:p w:rsidR="0095529A" w:rsidRDefault="004B0394">
            <w:r>
              <w:t>-</w:t>
            </w:r>
          </w:p>
        </w:tc>
        <w:tc>
          <w:tcPr>
            <w:tcW w:w="0" w:type="auto"/>
          </w:tcPr>
          <w:p w:rsidR="0095529A" w:rsidRDefault="004B0394">
            <w:r>
              <w:t>Artikolu 20</w:t>
            </w:r>
          </w:p>
        </w:tc>
      </w:tr>
      <w:tr w:rsidR="0095529A">
        <w:tc>
          <w:tcPr>
            <w:tcW w:w="0" w:type="auto"/>
          </w:tcPr>
          <w:p w:rsidR="0095529A" w:rsidRDefault="004B0394">
            <w:r>
              <w:t>-</w:t>
            </w:r>
          </w:p>
        </w:tc>
        <w:tc>
          <w:tcPr>
            <w:tcW w:w="0" w:type="auto"/>
          </w:tcPr>
          <w:p w:rsidR="0095529A" w:rsidRDefault="004B0394">
            <w:r>
              <w:t>Artikolu 21</w:t>
            </w:r>
          </w:p>
        </w:tc>
      </w:tr>
      <w:tr w:rsidR="0095529A">
        <w:tc>
          <w:tcPr>
            <w:tcW w:w="0" w:type="auto"/>
          </w:tcPr>
          <w:p w:rsidR="0095529A" w:rsidRDefault="004B0394">
            <w:r>
              <w:t>-</w:t>
            </w:r>
          </w:p>
        </w:tc>
        <w:tc>
          <w:tcPr>
            <w:tcW w:w="0" w:type="auto"/>
          </w:tcPr>
          <w:p w:rsidR="0095529A" w:rsidRDefault="004B0394">
            <w:r>
              <w:t>Artikolu 22</w:t>
            </w:r>
          </w:p>
        </w:tc>
      </w:tr>
      <w:tr w:rsidR="0095529A">
        <w:tc>
          <w:tcPr>
            <w:tcW w:w="0" w:type="auto"/>
          </w:tcPr>
          <w:p w:rsidR="0095529A" w:rsidRDefault="004B0394">
            <w:r>
              <w:t>-</w:t>
            </w:r>
          </w:p>
        </w:tc>
        <w:tc>
          <w:tcPr>
            <w:tcW w:w="0" w:type="auto"/>
          </w:tcPr>
          <w:p w:rsidR="0095529A" w:rsidRDefault="004B0394">
            <w:r>
              <w:t>Artikolu 23</w:t>
            </w:r>
          </w:p>
        </w:tc>
      </w:tr>
      <w:tr w:rsidR="0095529A">
        <w:tc>
          <w:tcPr>
            <w:tcW w:w="0" w:type="auto"/>
          </w:tcPr>
          <w:p w:rsidR="0095529A" w:rsidRDefault="004B0394">
            <w:r>
              <w:t>-</w:t>
            </w:r>
          </w:p>
        </w:tc>
        <w:tc>
          <w:tcPr>
            <w:tcW w:w="0" w:type="auto"/>
          </w:tcPr>
          <w:p w:rsidR="0095529A" w:rsidRDefault="004B0394">
            <w:r>
              <w:t>Artikolu 24</w:t>
            </w:r>
          </w:p>
        </w:tc>
      </w:tr>
      <w:tr w:rsidR="0095529A">
        <w:tc>
          <w:tcPr>
            <w:tcW w:w="0" w:type="auto"/>
          </w:tcPr>
          <w:p w:rsidR="0095529A" w:rsidRDefault="004B0394">
            <w:r>
              <w:t>-</w:t>
            </w:r>
          </w:p>
        </w:tc>
        <w:tc>
          <w:tcPr>
            <w:tcW w:w="0" w:type="auto"/>
          </w:tcPr>
          <w:p w:rsidR="0095529A" w:rsidRDefault="004B0394">
            <w:r>
              <w:t>Artikolu 25</w:t>
            </w:r>
          </w:p>
        </w:tc>
      </w:tr>
      <w:tr w:rsidR="0095529A">
        <w:tc>
          <w:tcPr>
            <w:tcW w:w="0" w:type="auto"/>
          </w:tcPr>
          <w:p w:rsidR="0095529A" w:rsidRDefault="004B0394">
            <w:r>
              <w:t>-</w:t>
            </w:r>
          </w:p>
        </w:tc>
        <w:tc>
          <w:tcPr>
            <w:tcW w:w="0" w:type="auto"/>
          </w:tcPr>
          <w:p w:rsidR="0095529A" w:rsidRDefault="004B0394">
            <w:r>
              <w:t>Artikolu 26</w:t>
            </w:r>
          </w:p>
        </w:tc>
      </w:tr>
      <w:tr w:rsidR="0095529A">
        <w:tc>
          <w:tcPr>
            <w:tcW w:w="0" w:type="auto"/>
          </w:tcPr>
          <w:p w:rsidR="0095529A" w:rsidRDefault="004B0394">
            <w:r>
              <w:t>-</w:t>
            </w:r>
          </w:p>
        </w:tc>
        <w:tc>
          <w:tcPr>
            <w:tcW w:w="0" w:type="auto"/>
          </w:tcPr>
          <w:p w:rsidR="0095529A" w:rsidRDefault="004B0394">
            <w:r>
              <w:t>Artikolu 27</w:t>
            </w:r>
          </w:p>
        </w:tc>
      </w:tr>
      <w:tr w:rsidR="0095529A">
        <w:tc>
          <w:tcPr>
            <w:tcW w:w="0" w:type="auto"/>
          </w:tcPr>
          <w:p w:rsidR="0095529A" w:rsidRDefault="004B0394">
            <w:r>
              <w:t>-</w:t>
            </w:r>
          </w:p>
        </w:tc>
        <w:tc>
          <w:tcPr>
            <w:tcW w:w="0" w:type="auto"/>
          </w:tcPr>
          <w:p w:rsidR="0095529A" w:rsidRDefault="004B0394">
            <w:r>
              <w:t>Artikolu 28</w:t>
            </w:r>
          </w:p>
        </w:tc>
      </w:tr>
      <w:tr w:rsidR="0095529A">
        <w:tc>
          <w:tcPr>
            <w:tcW w:w="0" w:type="auto"/>
          </w:tcPr>
          <w:p w:rsidR="0095529A" w:rsidRDefault="004B0394">
            <w:r>
              <w:t>-</w:t>
            </w:r>
          </w:p>
        </w:tc>
        <w:tc>
          <w:tcPr>
            <w:tcW w:w="0" w:type="auto"/>
          </w:tcPr>
          <w:p w:rsidR="0095529A" w:rsidRDefault="004B0394">
            <w:r>
              <w:t>Artikolu 29</w:t>
            </w:r>
          </w:p>
        </w:tc>
      </w:tr>
      <w:tr w:rsidR="0095529A">
        <w:tc>
          <w:tcPr>
            <w:tcW w:w="0" w:type="auto"/>
          </w:tcPr>
          <w:p w:rsidR="0095529A" w:rsidRDefault="004B0394">
            <w:r>
              <w:t>-</w:t>
            </w:r>
          </w:p>
        </w:tc>
        <w:tc>
          <w:tcPr>
            <w:tcW w:w="0" w:type="auto"/>
          </w:tcPr>
          <w:p w:rsidR="0095529A" w:rsidRDefault="004B0394">
            <w:r>
              <w:t>Artikolu 30</w:t>
            </w:r>
          </w:p>
        </w:tc>
      </w:tr>
      <w:tr w:rsidR="0095529A">
        <w:tc>
          <w:tcPr>
            <w:tcW w:w="0" w:type="auto"/>
          </w:tcPr>
          <w:p w:rsidR="0095529A" w:rsidRDefault="004B0394">
            <w:r>
              <w:t>-</w:t>
            </w:r>
          </w:p>
        </w:tc>
        <w:tc>
          <w:tcPr>
            <w:tcW w:w="0" w:type="auto"/>
          </w:tcPr>
          <w:p w:rsidR="0095529A" w:rsidRDefault="004B0394">
            <w:r>
              <w:t>Artikolu 31</w:t>
            </w:r>
          </w:p>
        </w:tc>
      </w:tr>
      <w:tr w:rsidR="0095529A">
        <w:tc>
          <w:tcPr>
            <w:tcW w:w="0" w:type="auto"/>
          </w:tcPr>
          <w:p w:rsidR="0095529A" w:rsidRDefault="004B0394">
            <w:r>
              <w:t>-</w:t>
            </w:r>
          </w:p>
        </w:tc>
        <w:tc>
          <w:tcPr>
            <w:tcW w:w="0" w:type="auto"/>
          </w:tcPr>
          <w:p w:rsidR="0095529A" w:rsidRDefault="004B0394">
            <w:r>
              <w:t>Artikolu 32</w:t>
            </w:r>
          </w:p>
        </w:tc>
      </w:tr>
      <w:tr w:rsidR="0095529A">
        <w:tc>
          <w:tcPr>
            <w:tcW w:w="0" w:type="auto"/>
          </w:tcPr>
          <w:p w:rsidR="0095529A" w:rsidRDefault="004B0394">
            <w:r>
              <w:t>-</w:t>
            </w:r>
          </w:p>
        </w:tc>
        <w:tc>
          <w:tcPr>
            <w:tcW w:w="0" w:type="auto"/>
          </w:tcPr>
          <w:p w:rsidR="0095529A" w:rsidRDefault="004B0394">
            <w:r>
              <w:t>Artikolu 33</w:t>
            </w:r>
          </w:p>
        </w:tc>
      </w:tr>
      <w:tr w:rsidR="0095529A">
        <w:tc>
          <w:tcPr>
            <w:tcW w:w="0" w:type="auto"/>
          </w:tcPr>
          <w:p w:rsidR="0095529A" w:rsidRDefault="004B0394">
            <w:r>
              <w:t>-</w:t>
            </w:r>
          </w:p>
        </w:tc>
        <w:tc>
          <w:tcPr>
            <w:tcW w:w="0" w:type="auto"/>
          </w:tcPr>
          <w:p w:rsidR="0095529A" w:rsidRDefault="004B0394">
            <w:r>
              <w:t>Artikolu 34</w:t>
            </w:r>
          </w:p>
        </w:tc>
      </w:tr>
      <w:tr w:rsidR="0095529A">
        <w:tc>
          <w:tcPr>
            <w:tcW w:w="0" w:type="auto"/>
          </w:tcPr>
          <w:p w:rsidR="0095529A" w:rsidRDefault="004B0394">
            <w:r>
              <w:t>-</w:t>
            </w:r>
          </w:p>
        </w:tc>
        <w:tc>
          <w:tcPr>
            <w:tcW w:w="0" w:type="auto"/>
          </w:tcPr>
          <w:p w:rsidR="0095529A" w:rsidRDefault="004B0394">
            <w:r>
              <w:t>Artikolu 35</w:t>
            </w:r>
          </w:p>
        </w:tc>
      </w:tr>
      <w:tr w:rsidR="0095529A">
        <w:tc>
          <w:tcPr>
            <w:tcW w:w="0" w:type="auto"/>
          </w:tcPr>
          <w:p w:rsidR="0095529A" w:rsidRDefault="004B0394">
            <w:r>
              <w:t>-</w:t>
            </w:r>
          </w:p>
        </w:tc>
        <w:tc>
          <w:tcPr>
            <w:tcW w:w="0" w:type="auto"/>
          </w:tcPr>
          <w:p w:rsidR="0095529A" w:rsidRDefault="004B0394">
            <w:r>
              <w:t>Artikolu 36</w:t>
            </w:r>
          </w:p>
        </w:tc>
      </w:tr>
      <w:tr w:rsidR="0095529A">
        <w:tc>
          <w:tcPr>
            <w:tcW w:w="0" w:type="auto"/>
          </w:tcPr>
          <w:p w:rsidR="0095529A" w:rsidRDefault="004B0394">
            <w:r>
              <w:t>-</w:t>
            </w:r>
          </w:p>
        </w:tc>
        <w:tc>
          <w:tcPr>
            <w:tcW w:w="0" w:type="auto"/>
          </w:tcPr>
          <w:p w:rsidR="0095529A" w:rsidRDefault="004B0394">
            <w:r>
              <w:t>Artikolu 37</w:t>
            </w:r>
          </w:p>
        </w:tc>
      </w:tr>
      <w:tr w:rsidR="0095529A">
        <w:tc>
          <w:tcPr>
            <w:tcW w:w="0" w:type="auto"/>
          </w:tcPr>
          <w:p w:rsidR="0095529A" w:rsidRDefault="004B0394">
            <w:r>
              <w:t>-</w:t>
            </w:r>
          </w:p>
        </w:tc>
        <w:tc>
          <w:tcPr>
            <w:tcW w:w="0" w:type="auto"/>
          </w:tcPr>
          <w:p w:rsidR="0095529A" w:rsidRDefault="004B0394">
            <w:r>
              <w:t>Artikolu 38</w:t>
            </w:r>
          </w:p>
        </w:tc>
      </w:tr>
      <w:tr w:rsidR="0095529A">
        <w:tc>
          <w:tcPr>
            <w:tcW w:w="0" w:type="auto"/>
          </w:tcPr>
          <w:p w:rsidR="0095529A" w:rsidRDefault="004B0394">
            <w:r>
              <w:t>-</w:t>
            </w:r>
          </w:p>
        </w:tc>
        <w:tc>
          <w:tcPr>
            <w:tcW w:w="0" w:type="auto"/>
          </w:tcPr>
          <w:p w:rsidR="0095529A" w:rsidRDefault="004B0394">
            <w:r>
              <w:t>Artikolu 39</w:t>
            </w:r>
          </w:p>
        </w:tc>
      </w:tr>
      <w:tr w:rsidR="0095529A">
        <w:tc>
          <w:tcPr>
            <w:tcW w:w="0" w:type="auto"/>
          </w:tcPr>
          <w:p w:rsidR="0095529A" w:rsidRDefault="004B0394">
            <w:r>
              <w:t>-</w:t>
            </w:r>
          </w:p>
        </w:tc>
        <w:tc>
          <w:tcPr>
            <w:tcW w:w="0" w:type="auto"/>
          </w:tcPr>
          <w:p w:rsidR="0095529A" w:rsidRDefault="004B0394">
            <w:r>
              <w:t>Artikolu 40</w:t>
            </w:r>
          </w:p>
        </w:tc>
      </w:tr>
      <w:tr w:rsidR="0095529A">
        <w:tc>
          <w:tcPr>
            <w:tcW w:w="0" w:type="auto"/>
          </w:tcPr>
          <w:p w:rsidR="0095529A" w:rsidRDefault="004B0394">
            <w:r>
              <w:t>-</w:t>
            </w:r>
          </w:p>
        </w:tc>
        <w:tc>
          <w:tcPr>
            <w:tcW w:w="0" w:type="auto"/>
          </w:tcPr>
          <w:p w:rsidR="0095529A" w:rsidRDefault="004B0394">
            <w:r>
              <w:t>Artikolu 41</w:t>
            </w:r>
          </w:p>
        </w:tc>
      </w:tr>
      <w:tr w:rsidR="0095529A">
        <w:tc>
          <w:tcPr>
            <w:tcW w:w="0" w:type="auto"/>
          </w:tcPr>
          <w:p w:rsidR="0095529A" w:rsidRDefault="004B0394">
            <w:r>
              <w:t>-</w:t>
            </w:r>
          </w:p>
        </w:tc>
        <w:tc>
          <w:tcPr>
            <w:tcW w:w="0" w:type="auto"/>
          </w:tcPr>
          <w:p w:rsidR="0095529A" w:rsidRDefault="004B0394">
            <w:r>
              <w:t>Artikolu 42</w:t>
            </w:r>
          </w:p>
        </w:tc>
      </w:tr>
      <w:tr w:rsidR="0095529A">
        <w:tc>
          <w:tcPr>
            <w:tcW w:w="0" w:type="auto"/>
          </w:tcPr>
          <w:p w:rsidR="0095529A" w:rsidRDefault="004B0394">
            <w:r>
              <w:t>-</w:t>
            </w:r>
          </w:p>
        </w:tc>
        <w:tc>
          <w:tcPr>
            <w:tcW w:w="0" w:type="auto"/>
          </w:tcPr>
          <w:p w:rsidR="0095529A" w:rsidRDefault="004B0394">
            <w:r>
              <w:t>Artikolu 43</w:t>
            </w:r>
          </w:p>
        </w:tc>
      </w:tr>
      <w:tr w:rsidR="0095529A">
        <w:tc>
          <w:tcPr>
            <w:tcW w:w="0" w:type="auto"/>
          </w:tcPr>
          <w:p w:rsidR="0095529A" w:rsidRDefault="004B0394">
            <w:r>
              <w:t>-</w:t>
            </w:r>
          </w:p>
        </w:tc>
        <w:tc>
          <w:tcPr>
            <w:tcW w:w="0" w:type="auto"/>
          </w:tcPr>
          <w:p w:rsidR="0095529A" w:rsidRDefault="004B0394">
            <w:r>
              <w:t>Artikolu 44</w:t>
            </w:r>
          </w:p>
        </w:tc>
      </w:tr>
      <w:tr w:rsidR="0095529A">
        <w:tc>
          <w:tcPr>
            <w:tcW w:w="0" w:type="auto"/>
          </w:tcPr>
          <w:p w:rsidR="0095529A" w:rsidRDefault="004B0394">
            <w:r>
              <w:t>-</w:t>
            </w:r>
          </w:p>
        </w:tc>
        <w:tc>
          <w:tcPr>
            <w:tcW w:w="0" w:type="auto"/>
          </w:tcPr>
          <w:p w:rsidR="0095529A" w:rsidRDefault="004B0394">
            <w:r>
              <w:t>Artikolu 45</w:t>
            </w:r>
          </w:p>
        </w:tc>
      </w:tr>
      <w:tr w:rsidR="0095529A">
        <w:tc>
          <w:tcPr>
            <w:tcW w:w="0" w:type="auto"/>
          </w:tcPr>
          <w:p w:rsidR="0095529A" w:rsidRDefault="004B0394">
            <w:r>
              <w:t>-</w:t>
            </w:r>
          </w:p>
        </w:tc>
        <w:tc>
          <w:tcPr>
            <w:tcW w:w="0" w:type="auto"/>
          </w:tcPr>
          <w:p w:rsidR="0095529A" w:rsidRDefault="004B0394">
            <w:r>
              <w:t>Artikolu 46</w:t>
            </w:r>
          </w:p>
        </w:tc>
      </w:tr>
      <w:tr w:rsidR="0095529A">
        <w:tc>
          <w:tcPr>
            <w:tcW w:w="0" w:type="auto"/>
          </w:tcPr>
          <w:p w:rsidR="0095529A" w:rsidRDefault="004B0394">
            <w:r>
              <w:t>-</w:t>
            </w:r>
          </w:p>
        </w:tc>
        <w:tc>
          <w:tcPr>
            <w:tcW w:w="0" w:type="auto"/>
          </w:tcPr>
          <w:p w:rsidR="0095529A" w:rsidRDefault="004B0394">
            <w:r>
              <w:t>Artikolu 47</w:t>
            </w:r>
          </w:p>
        </w:tc>
      </w:tr>
      <w:tr w:rsidR="0095529A">
        <w:tc>
          <w:tcPr>
            <w:tcW w:w="0" w:type="auto"/>
          </w:tcPr>
          <w:p w:rsidR="0095529A" w:rsidRDefault="004B0394">
            <w:r>
              <w:t>-</w:t>
            </w:r>
          </w:p>
        </w:tc>
        <w:tc>
          <w:tcPr>
            <w:tcW w:w="0" w:type="auto"/>
          </w:tcPr>
          <w:p w:rsidR="0095529A" w:rsidRDefault="004B0394">
            <w:r>
              <w:t>Artikolu 48</w:t>
            </w:r>
          </w:p>
        </w:tc>
      </w:tr>
      <w:tr w:rsidR="0095529A">
        <w:tc>
          <w:tcPr>
            <w:tcW w:w="0" w:type="auto"/>
          </w:tcPr>
          <w:p w:rsidR="0095529A" w:rsidRDefault="004B0394">
            <w:r>
              <w:t>-</w:t>
            </w:r>
          </w:p>
        </w:tc>
        <w:tc>
          <w:tcPr>
            <w:tcW w:w="0" w:type="auto"/>
          </w:tcPr>
          <w:p w:rsidR="0095529A" w:rsidRDefault="004B0394">
            <w:r>
              <w:t>Artikolu 49</w:t>
            </w:r>
          </w:p>
        </w:tc>
      </w:tr>
      <w:tr w:rsidR="0095529A">
        <w:tc>
          <w:tcPr>
            <w:tcW w:w="0" w:type="auto"/>
          </w:tcPr>
          <w:p w:rsidR="0095529A" w:rsidRDefault="004B0394">
            <w:r>
              <w:t>-</w:t>
            </w:r>
          </w:p>
        </w:tc>
        <w:tc>
          <w:tcPr>
            <w:tcW w:w="0" w:type="auto"/>
          </w:tcPr>
          <w:p w:rsidR="0095529A" w:rsidRDefault="004B0394">
            <w:r>
              <w:t>Artikolu 50</w:t>
            </w:r>
          </w:p>
        </w:tc>
      </w:tr>
      <w:tr w:rsidR="0095529A">
        <w:tc>
          <w:tcPr>
            <w:tcW w:w="0" w:type="auto"/>
          </w:tcPr>
          <w:p w:rsidR="0095529A" w:rsidRDefault="004B0394">
            <w:r>
              <w:t>-</w:t>
            </w:r>
          </w:p>
        </w:tc>
        <w:tc>
          <w:tcPr>
            <w:tcW w:w="0" w:type="auto"/>
          </w:tcPr>
          <w:p w:rsidR="0095529A" w:rsidRDefault="004B0394">
            <w:r>
              <w:t>Artikolu 51</w:t>
            </w:r>
          </w:p>
        </w:tc>
      </w:tr>
      <w:tr w:rsidR="0095529A">
        <w:tc>
          <w:tcPr>
            <w:tcW w:w="0" w:type="auto"/>
          </w:tcPr>
          <w:p w:rsidR="0095529A" w:rsidRDefault="004B0394">
            <w:r>
              <w:t>-</w:t>
            </w:r>
          </w:p>
        </w:tc>
        <w:tc>
          <w:tcPr>
            <w:tcW w:w="0" w:type="auto"/>
          </w:tcPr>
          <w:p w:rsidR="0095529A" w:rsidRDefault="004B0394">
            <w:r>
              <w:t>Artikolu 52</w:t>
            </w:r>
          </w:p>
        </w:tc>
      </w:tr>
      <w:tr w:rsidR="0095529A">
        <w:tc>
          <w:tcPr>
            <w:tcW w:w="0" w:type="auto"/>
          </w:tcPr>
          <w:p w:rsidR="0095529A" w:rsidRDefault="004B0394">
            <w:r>
              <w:t>-</w:t>
            </w:r>
          </w:p>
        </w:tc>
        <w:tc>
          <w:tcPr>
            <w:tcW w:w="0" w:type="auto"/>
          </w:tcPr>
          <w:p w:rsidR="0095529A" w:rsidRDefault="004B0394">
            <w:r>
              <w:t>Artikolu 53</w:t>
            </w:r>
          </w:p>
        </w:tc>
      </w:tr>
      <w:tr w:rsidR="0095529A">
        <w:tc>
          <w:tcPr>
            <w:tcW w:w="0" w:type="auto"/>
          </w:tcPr>
          <w:p w:rsidR="0095529A" w:rsidRDefault="004B0394">
            <w:r>
              <w:t>Artikolu 20</w:t>
            </w:r>
          </w:p>
        </w:tc>
        <w:tc>
          <w:tcPr>
            <w:tcW w:w="0" w:type="auto"/>
          </w:tcPr>
          <w:p w:rsidR="0095529A" w:rsidRDefault="004B0394">
            <w:r>
              <w:t>-</w:t>
            </w:r>
          </w:p>
        </w:tc>
      </w:tr>
      <w:tr w:rsidR="0095529A">
        <w:tc>
          <w:tcPr>
            <w:tcW w:w="0" w:type="auto"/>
          </w:tcPr>
          <w:p w:rsidR="0095529A" w:rsidRDefault="004B0394">
            <w:r>
              <w:t>Artikolu 21(1)</w:t>
            </w:r>
          </w:p>
        </w:tc>
        <w:tc>
          <w:tcPr>
            <w:tcW w:w="0" w:type="auto"/>
          </w:tcPr>
          <w:p w:rsidR="0095529A" w:rsidRDefault="004B0394">
            <w:r>
              <w:t>-</w:t>
            </w:r>
          </w:p>
        </w:tc>
      </w:tr>
      <w:tr w:rsidR="0095529A">
        <w:tc>
          <w:tcPr>
            <w:tcW w:w="0" w:type="auto"/>
          </w:tcPr>
          <w:p w:rsidR="0095529A" w:rsidRDefault="004B0394">
            <w:r>
              <w:t>Artikolu 21(2)</w:t>
            </w:r>
          </w:p>
        </w:tc>
        <w:tc>
          <w:tcPr>
            <w:tcW w:w="0" w:type="auto"/>
          </w:tcPr>
          <w:p w:rsidR="0095529A" w:rsidRDefault="004B0394">
            <w:r>
              <w:t>Artikolu 54</w:t>
            </w:r>
          </w:p>
        </w:tc>
      </w:tr>
      <w:tr w:rsidR="0095529A">
        <w:tc>
          <w:tcPr>
            <w:tcW w:w="0" w:type="auto"/>
          </w:tcPr>
          <w:p w:rsidR="0095529A" w:rsidRDefault="004B0394">
            <w:r>
              <w:t>-</w:t>
            </w:r>
          </w:p>
        </w:tc>
        <w:tc>
          <w:tcPr>
            <w:tcW w:w="0" w:type="auto"/>
          </w:tcPr>
          <w:p w:rsidR="0095529A" w:rsidRDefault="004B0394">
            <w:r>
              <w:t>Artikolu 55</w:t>
            </w:r>
          </w:p>
        </w:tc>
      </w:tr>
      <w:tr w:rsidR="0095529A">
        <w:tc>
          <w:tcPr>
            <w:tcW w:w="0" w:type="auto"/>
          </w:tcPr>
          <w:p w:rsidR="0095529A" w:rsidRDefault="004B0394">
            <w:r>
              <w:t>-</w:t>
            </w:r>
          </w:p>
        </w:tc>
        <w:tc>
          <w:tcPr>
            <w:tcW w:w="0" w:type="auto"/>
          </w:tcPr>
          <w:p w:rsidR="0095529A" w:rsidRDefault="004B0394">
            <w:r>
              <w:t>Artikolu 56</w:t>
            </w:r>
          </w:p>
        </w:tc>
      </w:tr>
      <w:tr w:rsidR="0095529A">
        <w:tc>
          <w:tcPr>
            <w:tcW w:w="0" w:type="auto"/>
          </w:tcPr>
          <w:p w:rsidR="0095529A" w:rsidRDefault="004B0394">
            <w:r>
              <w:t>Artikolu 21a</w:t>
            </w:r>
          </w:p>
        </w:tc>
        <w:tc>
          <w:tcPr>
            <w:tcW w:w="0" w:type="auto"/>
          </w:tcPr>
          <w:p w:rsidR="0095529A" w:rsidRDefault="004B0394">
            <w:r>
              <w:t>Artikolu 57(1)</w:t>
            </w:r>
          </w:p>
        </w:tc>
      </w:tr>
      <w:tr w:rsidR="0095529A">
        <w:tc>
          <w:tcPr>
            <w:tcW w:w="0" w:type="auto"/>
          </w:tcPr>
          <w:p w:rsidR="0095529A" w:rsidRDefault="004B0394">
            <w:r>
              <w:t>-</w:t>
            </w:r>
          </w:p>
        </w:tc>
        <w:tc>
          <w:tcPr>
            <w:tcW w:w="0" w:type="auto"/>
          </w:tcPr>
          <w:p w:rsidR="0095529A" w:rsidRDefault="004B0394">
            <w:r>
              <w:t>Artikolu 57(2)</w:t>
            </w:r>
          </w:p>
        </w:tc>
      </w:tr>
      <w:tr w:rsidR="0095529A">
        <w:tc>
          <w:tcPr>
            <w:tcW w:w="0" w:type="auto"/>
          </w:tcPr>
          <w:p w:rsidR="0095529A" w:rsidRDefault="004B0394">
            <w:r>
              <w:t>-</w:t>
            </w:r>
          </w:p>
        </w:tc>
        <w:tc>
          <w:tcPr>
            <w:tcW w:w="0" w:type="auto"/>
          </w:tcPr>
          <w:p w:rsidR="0095529A" w:rsidRDefault="004B0394">
            <w:r>
              <w:t>Artikolu 58</w:t>
            </w:r>
          </w:p>
        </w:tc>
      </w:tr>
      <w:tr w:rsidR="0095529A">
        <w:tc>
          <w:tcPr>
            <w:tcW w:w="0" w:type="auto"/>
          </w:tcPr>
          <w:p w:rsidR="0095529A" w:rsidRDefault="004B0394">
            <w:r>
              <w:t>Artikolu 22</w:t>
            </w:r>
          </w:p>
        </w:tc>
        <w:tc>
          <w:tcPr>
            <w:tcW w:w="0" w:type="auto"/>
          </w:tcPr>
          <w:p w:rsidR="0095529A" w:rsidRDefault="004B0394">
            <w:r>
              <w:t>Artikolu 59</w:t>
            </w:r>
          </w:p>
        </w:tc>
      </w:tr>
      <w:tr w:rsidR="0095529A">
        <w:tc>
          <w:tcPr>
            <w:tcW w:w="0" w:type="auto"/>
          </w:tcPr>
          <w:p w:rsidR="0095529A" w:rsidRDefault="004B0394">
            <w:r>
              <w:t>Artikolu 23</w:t>
            </w:r>
          </w:p>
        </w:tc>
        <w:tc>
          <w:tcPr>
            <w:tcW w:w="0" w:type="auto"/>
          </w:tcPr>
          <w:p w:rsidR="0095529A" w:rsidRDefault="004B0394">
            <w:r>
              <w:t>Artikolu 60</w:t>
            </w:r>
          </w:p>
        </w:tc>
      </w:tr>
      <w:tr w:rsidR="0095529A">
        <w:tc>
          <w:tcPr>
            <w:tcW w:w="0" w:type="auto"/>
          </w:tcPr>
          <w:p w:rsidR="0095529A" w:rsidRDefault="004B0394">
            <w:r>
              <w:t>Anness 1</w:t>
            </w:r>
          </w:p>
        </w:tc>
        <w:tc>
          <w:tcPr>
            <w:tcW w:w="0" w:type="auto"/>
          </w:tcPr>
          <w:p w:rsidR="0095529A" w:rsidRDefault="004B0394">
            <w:r>
              <w:t>Anness I</w:t>
            </w:r>
          </w:p>
        </w:tc>
      </w:tr>
      <w:tr w:rsidR="0095529A">
        <w:tc>
          <w:tcPr>
            <w:tcW w:w="0" w:type="auto"/>
          </w:tcPr>
          <w:p w:rsidR="0095529A" w:rsidRDefault="004B0394">
            <w:r>
              <w:t>Anness -I</w:t>
            </w:r>
          </w:p>
        </w:tc>
        <w:tc>
          <w:tcPr>
            <w:tcW w:w="0" w:type="auto"/>
          </w:tcPr>
          <w:p w:rsidR="0095529A" w:rsidRDefault="004B0394">
            <w:r>
              <w:t>Anness II</w:t>
            </w:r>
          </w:p>
        </w:tc>
      </w:tr>
      <w:tr w:rsidR="0095529A">
        <w:tc>
          <w:tcPr>
            <w:tcW w:w="0" w:type="auto"/>
          </w:tcPr>
          <w:p w:rsidR="0095529A" w:rsidRDefault="004B0394">
            <w:r>
              <w:t>Anness -Ia</w:t>
            </w:r>
          </w:p>
        </w:tc>
        <w:tc>
          <w:tcPr>
            <w:tcW w:w="0" w:type="auto"/>
          </w:tcPr>
          <w:p w:rsidR="0095529A" w:rsidRDefault="004B0394">
            <w:r>
              <w:t>Anness III</w:t>
            </w:r>
          </w:p>
        </w:tc>
      </w:tr>
      <w:tr w:rsidR="0095529A">
        <w:tc>
          <w:tcPr>
            <w:tcW w:w="0" w:type="auto"/>
          </w:tcPr>
          <w:p w:rsidR="0095529A" w:rsidRDefault="004B0394">
            <w:r>
              <w:t>-</w:t>
            </w:r>
          </w:p>
        </w:tc>
        <w:tc>
          <w:tcPr>
            <w:tcW w:w="0" w:type="auto"/>
          </w:tcPr>
          <w:p w:rsidR="0095529A" w:rsidRDefault="004B0394">
            <w:r>
              <w:t>Anness IV</w:t>
            </w:r>
          </w:p>
        </w:tc>
      </w:tr>
    </w:tbl>
    <w:p w:rsidR="0095529A" w:rsidRDefault="0095529A"/>
    <w:sectPr w:rsidR="0095529A">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394" w:rsidRDefault="004B0394">
      <w:pPr>
        <w:spacing w:before="0" w:after="0" w:line="240" w:lineRule="auto"/>
      </w:pPr>
      <w:r>
        <w:separator/>
      </w:r>
    </w:p>
  </w:endnote>
  <w:endnote w:type="continuationSeparator" w:id="0">
    <w:p w:rsidR="004B0394" w:rsidRDefault="004B039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394" w:rsidRDefault="004B039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394" w:rsidRDefault="004B039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394" w:rsidRDefault="004B0394">
      <w:pPr>
        <w:spacing w:after="0" w:line="240" w:lineRule="auto"/>
      </w:pPr>
      <w:r>
        <w:separator/>
      </w:r>
    </w:p>
  </w:footnote>
  <w:footnote w:type="continuationSeparator" w:id="0">
    <w:p w:rsidR="004B0394" w:rsidRDefault="004B0394">
      <w:pPr>
        <w:spacing w:after="0" w:line="240" w:lineRule="auto"/>
      </w:pPr>
      <w:r>
        <w:continuationSeparator/>
      </w:r>
    </w:p>
  </w:footnote>
  <w:footnote w:id="1">
    <w:p w:rsidR="004B0394" w:rsidRPr="003B1A56" w:rsidRDefault="004B0394" w:rsidP="0029236F">
      <w:pPr>
        <w:pStyle w:val="FootnoteText"/>
        <w:ind w:left="567" w:hanging="567"/>
        <w:rPr>
          <w:sz w:val="24"/>
          <w:lang w:val="mt-MT"/>
        </w:rPr>
      </w:pPr>
      <w:r w:rsidRPr="003B1A56">
        <w:rPr>
          <w:rStyle w:val="FootnoteReference"/>
          <w:sz w:val="24"/>
          <w:lang w:val="mt-MT"/>
        </w:rPr>
        <w:footnoteRef/>
      </w:r>
      <w:r w:rsidRPr="003B1A56">
        <w:rPr>
          <w:sz w:val="24"/>
          <w:lang w:val="mt-MT"/>
        </w:rPr>
        <w:t xml:space="preserve"> </w:t>
      </w:r>
      <w:r w:rsidRPr="003B1A56">
        <w:rPr>
          <w:sz w:val="24"/>
          <w:lang w:val="mt-MT"/>
        </w:rPr>
        <w:tab/>
        <w:t>ĠU C, C/2023/865, 08.12.2023, ELI: http://data.europa.eu/eli/C/2023/865/oj.</w:t>
      </w:r>
    </w:p>
  </w:footnote>
  <w:footnote w:id="2">
    <w:p w:rsidR="004B0394" w:rsidRPr="00820958" w:rsidRDefault="004B0394" w:rsidP="0029236F">
      <w:pPr>
        <w:pStyle w:val="FootnoteText"/>
        <w:ind w:left="567" w:hanging="567"/>
        <w:rPr>
          <w:sz w:val="24"/>
          <w:lang w:val="mt-MT"/>
        </w:rPr>
      </w:pPr>
      <w:r w:rsidRPr="003B1A56">
        <w:rPr>
          <w:rStyle w:val="FootnoteReference"/>
          <w:sz w:val="24"/>
          <w:lang w:val="mt-MT"/>
        </w:rPr>
        <w:footnoteRef/>
      </w:r>
      <w:r w:rsidRPr="003B1A56">
        <w:rPr>
          <w:sz w:val="24"/>
          <w:lang w:val="mt-MT"/>
        </w:rPr>
        <w:t xml:space="preserve"> </w:t>
      </w:r>
      <w:r w:rsidRPr="003B1A56">
        <w:rPr>
          <w:sz w:val="24"/>
          <w:lang w:val="mt-MT"/>
        </w:rPr>
        <w:tab/>
        <w:t>ĠU C 77, 28.3.2002, p. 1.</w:t>
      </w:r>
    </w:p>
  </w:footnote>
  <w:footnote w:id="3">
    <w:p w:rsidR="004B0394" w:rsidRPr="004B0394" w:rsidRDefault="004B0394" w:rsidP="0029236F">
      <w:pPr>
        <w:pStyle w:val="FootnoteTextForceStyle"/>
        <w:rPr>
          <w:lang w:val="mt-MT"/>
        </w:rPr>
      </w:pPr>
      <w:r>
        <w:rPr>
          <w:vertAlign w:val="superscript"/>
        </w:rPr>
        <w:footnoteRef/>
      </w:r>
      <w:r w:rsidRPr="004B0394">
        <w:rPr>
          <w:lang w:val="mt-MT"/>
        </w:rPr>
        <w:tab/>
        <w:t xml:space="preserve">ĠU </w:t>
      </w:r>
      <w:r w:rsidRPr="00D9752A">
        <w:rPr>
          <w:lang w:val="fi-FI"/>
        </w:rPr>
        <w:t>C, C/2023/865, 08.12.2023, ELI: http://data.europa.eu/eli/C/2023/865/oj</w:t>
      </w:r>
      <w:r w:rsidR="00234B13">
        <w:rPr>
          <w:lang w:val="fi-FI"/>
        </w:rPr>
        <w:t>.</w:t>
      </w:r>
    </w:p>
  </w:footnote>
  <w:footnote w:id="4">
    <w:p w:rsidR="004B0394" w:rsidRPr="004B0394" w:rsidRDefault="004B0394" w:rsidP="0029236F">
      <w:pPr>
        <w:pStyle w:val="FootnoteTextForceStyle"/>
        <w:rPr>
          <w:lang w:val="mt-MT"/>
        </w:rPr>
      </w:pPr>
      <w:r>
        <w:rPr>
          <w:vertAlign w:val="superscript"/>
        </w:rPr>
        <w:footnoteRef/>
      </w:r>
      <w:r w:rsidRPr="004B0394">
        <w:rPr>
          <w:lang w:val="mt-MT"/>
        </w:rPr>
        <w:tab/>
        <w:t>ĠU C […], […], p. […].</w:t>
      </w:r>
    </w:p>
  </w:footnote>
  <w:footnote w:id="5">
    <w:p w:rsidR="004B0394" w:rsidRPr="004B0394" w:rsidRDefault="004B0394" w:rsidP="0029236F">
      <w:pPr>
        <w:pStyle w:val="FootnoteTextForceStyle"/>
        <w:rPr>
          <w:lang w:val="mt-MT"/>
        </w:rPr>
      </w:pPr>
      <w:r>
        <w:rPr>
          <w:vertAlign w:val="superscript"/>
        </w:rPr>
        <w:footnoteRef/>
      </w:r>
      <w:r w:rsidRPr="004B0394">
        <w:rPr>
          <w:lang w:val="mt-MT"/>
        </w:rPr>
        <w:tab/>
        <w:t>Ir-Regolament (KE) Nru 469/2009 tal-Parlament Ewropew u tal-Kunsill tas-6 ta’ Mejju 2009 dwar iċ-ċertifikat ta’ protezzjoni supplimentari għal prodotti mediċinali (ĠU L 152, 16.6.2009, p. 1).</w:t>
      </w:r>
    </w:p>
  </w:footnote>
  <w:footnote w:id="6">
    <w:p w:rsidR="004B0394" w:rsidRPr="004B0394" w:rsidRDefault="004B0394" w:rsidP="0029236F">
      <w:pPr>
        <w:pStyle w:val="FootnoteTextForceStyle"/>
        <w:rPr>
          <w:lang w:val="mt-MT"/>
        </w:rPr>
      </w:pPr>
      <w:r>
        <w:rPr>
          <w:vertAlign w:val="superscript"/>
        </w:rPr>
        <w:footnoteRef/>
      </w:r>
      <w:r w:rsidRPr="004B0394">
        <w:rPr>
          <w:lang w:val="mt-MT"/>
        </w:rPr>
        <w:tab/>
        <w:t>Ara l-Anness I.</w:t>
      </w:r>
    </w:p>
  </w:footnote>
  <w:footnote w:id="7">
    <w:p w:rsidR="004B0394" w:rsidRPr="004B0394" w:rsidRDefault="004B0394" w:rsidP="0029236F">
      <w:pPr>
        <w:pStyle w:val="FootnoteTextForceStyle"/>
        <w:rPr>
          <w:lang w:val="mt-MT"/>
        </w:rPr>
      </w:pPr>
      <w:r>
        <w:rPr>
          <w:vertAlign w:val="superscript"/>
        </w:rPr>
        <w:footnoteRef/>
      </w:r>
      <w:r w:rsidRPr="004B0394">
        <w:rPr>
          <w:lang w:val="mt-MT"/>
        </w:rPr>
        <w:tab/>
        <w:t>Ir-Regolament (KE) Nru 1901/2006 tal-Parlament Ewropew u tal-Kunsill tat-12 ta’ Diċembru 2006 dwar prodotti mediċinali għall-użu pedjatriku u li jemenda r-Regolament (KEE) Nru 1768/92, id-Direttiva 2001/20/KE, id-Direttiva 2001/83/KE u r-Regolament (KE) Nru 726/2004 (ĠU L 378, 27.12.2006, p. 1).</w:t>
      </w:r>
    </w:p>
  </w:footnote>
  <w:footnote w:id="8">
    <w:p w:rsidR="004B0394" w:rsidRPr="004B0394" w:rsidRDefault="004B0394" w:rsidP="0029236F">
      <w:pPr>
        <w:pStyle w:val="FootnoteTextForceStyle"/>
        <w:rPr>
          <w:lang w:val="mt-MT"/>
        </w:rPr>
      </w:pPr>
      <w:r>
        <w:rPr>
          <w:vertAlign w:val="superscript"/>
        </w:rPr>
        <w:footnoteRef/>
      </w:r>
      <w:r w:rsidRPr="004B0394">
        <w:rPr>
          <w:lang w:val="mt-MT"/>
        </w:rPr>
        <w:tab/>
        <w:t>Ir-Regolament (UE) Nru 1257/2012 tal-Parlament Ewropew u tal-Kunsill tas-17 ta’ Diċembru 2012 li jimplimenta l-kooperazzjoni msaħħa fil-qasam tal-ħolqien ta’ protezzjoni tal-privattiva unitarja (ĠU L 361, 31.12.2012, p. 1).</w:t>
      </w:r>
    </w:p>
  </w:footnote>
  <w:footnote w:id="9">
    <w:p w:rsidR="004B0394" w:rsidRPr="004B0394" w:rsidRDefault="004B0394" w:rsidP="0029236F">
      <w:pPr>
        <w:pStyle w:val="FootnoteTextForceStyle"/>
        <w:rPr>
          <w:lang w:val="mt-MT"/>
        </w:rPr>
      </w:pPr>
      <w:r>
        <w:rPr>
          <w:vertAlign w:val="superscript"/>
        </w:rPr>
        <w:footnoteRef/>
      </w:r>
      <w:r w:rsidRPr="004B0394">
        <w:rPr>
          <w:lang w:val="mt-MT"/>
        </w:rPr>
        <w:tab/>
        <w:t>Ir-Regolament (UE) 2017/1001 tal-Parlament Ewropew u tal-Kunsill tal-14 ta’ Ġunju 2017 dwar it-trademark tal-Unjoni Ewropea (ĠU L 154, 16.6.2017, p. 1).</w:t>
      </w:r>
    </w:p>
  </w:footnote>
  <w:footnote w:id="10">
    <w:p w:rsidR="004B0394" w:rsidRPr="004B0394" w:rsidRDefault="004B0394" w:rsidP="0029236F">
      <w:pPr>
        <w:pStyle w:val="FootnoteTextForceStyle"/>
        <w:rPr>
          <w:lang w:val="mt-MT"/>
        </w:rPr>
      </w:pPr>
      <w:r>
        <w:rPr>
          <w:vertAlign w:val="superscript"/>
        </w:rPr>
        <w:footnoteRef/>
      </w:r>
      <w:r w:rsidRPr="004B0394">
        <w:rPr>
          <w:lang w:val="mt-MT"/>
        </w:rPr>
        <w:tab/>
        <w:t>Ir-Regolament (KE) Nru 726/2004 tal-Parlament Ewropew u tal-Kunsill tal-31 ta’ Marzu 2004 li jistabbilixxi proċeduri Komunitarji għall-awtorizzazzjoni u s-sorveljanza ta’ prodotti mediċinali għall-użu mill-bniedem u veterinarju u li jistabbilixxi l-Aġenzija Ewropea għall-Mediċini (ĠU L 136, 30.4.2004, p. 1).</w:t>
      </w:r>
    </w:p>
  </w:footnote>
  <w:footnote w:id="11">
    <w:p w:rsidR="004B0394" w:rsidRPr="004B0394" w:rsidRDefault="004B0394" w:rsidP="0029236F">
      <w:pPr>
        <w:pStyle w:val="FootnoteTextForceStyle"/>
        <w:rPr>
          <w:lang w:val="mt-MT"/>
        </w:rPr>
      </w:pPr>
      <w:r>
        <w:rPr>
          <w:vertAlign w:val="superscript"/>
        </w:rPr>
        <w:footnoteRef/>
      </w:r>
      <w:r w:rsidRPr="004B0394">
        <w:rPr>
          <w:lang w:val="mt-MT"/>
        </w:rPr>
        <w:tab/>
        <w:t>Ir-Regolament (UE) 2019/6 tal-Parlament Ewropew u tal-Kunsill tal-11 ta’ Diċembru 2018 dwar prodotti mediċinali veterinarji u li jħassar id-Direttiva 2001/82/KE (ĠU L 4, 7.1.2019, p. 43).</w:t>
      </w:r>
    </w:p>
  </w:footnote>
  <w:footnote w:id="12">
    <w:p w:rsidR="004B0394" w:rsidRPr="004B0394" w:rsidRDefault="004B0394" w:rsidP="0029236F">
      <w:pPr>
        <w:pStyle w:val="FootnoteTextForceStyle"/>
        <w:rPr>
          <w:lang w:val="mt-MT"/>
        </w:rPr>
      </w:pPr>
      <w:r>
        <w:rPr>
          <w:vertAlign w:val="superscript"/>
        </w:rPr>
        <w:footnoteRef/>
      </w:r>
      <w:r w:rsidRPr="004B0394">
        <w:rPr>
          <w:lang w:val="mt-MT"/>
        </w:rPr>
        <w:tab/>
        <w:t>Ir-Regolament (UE) 2019/933 tal-Parlament Ewropew u tal-Kunsill tal-20 ta’ Mejju 2019 li jemenda r-Regolament (KE) Nru 469/2009 dwar iċ-ċertifikat ta’ protezzjoni supplementari għal prodotti mediċinali (ĠU L 153, 11.6.2019, p. 1).</w:t>
      </w:r>
    </w:p>
  </w:footnote>
  <w:footnote w:id="13">
    <w:p w:rsidR="004B0394" w:rsidRPr="004B0394" w:rsidRDefault="004B0394" w:rsidP="0029236F">
      <w:pPr>
        <w:pStyle w:val="FootnoteTextForceStyle"/>
        <w:rPr>
          <w:lang w:val="mt-MT"/>
        </w:rPr>
      </w:pPr>
      <w:r>
        <w:rPr>
          <w:vertAlign w:val="superscript"/>
        </w:rPr>
        <w:footnoteRef/>
      </w:r>
      <w:r w:rsidRPr="004B0394">
        <w:rPr>
          <w:lang w:val="mt-MT"/>
        </w:rPr>
        <w:tab/>
        <w:t>Id-Direttiva 2004/48/KE tal-Parlament Ewropew u tal-Kunsill tad-29 ta’ April 2004 fuq l-infurzar tad-drittijiet tal-proprjetà intellettwali (ĠU L 157, 30.4.2004, p. 45).</w:t>
      </w:r>
    </w:p>
  </w:footnote>
  <w:footnote w:id="14">
    <w:p w:rsidR="004B0394" w:rsidRPr="004B0394" w:rsidRDefault="004B0394" w:rsidP="0029236F">
      <w:pPr>
        <w:pStyle w:val="FootnoteTextForceStyle"/>
        <w:rPr>
          <w:lang w:val="mt-MT"/>
        </w:rPr>
      </w:pPr>
      <w:r>
        <w:rPr>
          <w:vertAlign w:val="superscript"/>
        </w:rPr>
        <w:footnoteRef/>
      </w:r>
      <w:r w:rsidRPr="004B0394">
        <w:rPr>
          <w:lang w:val="mt-MT"/>
        </w:rPr>
        <w:tab/>
        <w:t>Ir-Regolament (UE) Nru 608/2013 tal-Parlament Ewropew u tal-Kunsill tat-12 ta’ Ġunju 2013 dwar l-infurzar doganali tad-drittijiet ta’ proprjetà intellettwali u li jħassar ir-Regolament tal-Kunsill (KE) Nru 1383/2003 (ĠU L 181, 29.6.2013, p. 15).</w:t>
      </w:r>
    </w:p>
  </w:footnote>
  <w:footnote w:id="15">
    <w:p w:rsidR="004B0394" w:rsidRPr="004B0394" w:rsidRDefault="004B0394" w:rsidP="0029236F">
      <w:pPr>
        <w:pStyle w:val="FootnoteTextForceStyle"/>
        <w:rPr>
          <w:lang w:val="mt-MT"/>
        </w:rPr>
      </w:pPr>
      <w:r>
        <w:rPr>
          <w:vertAlign w:val="superscript"/>
        </w:rPr>
        <w:footnoteRef/>
      </w:r>
      <w:r w:rsidRPr="004B0394">
        <w:rPr>
          <w:lang w:val="mt-MT"/>
        </w:rPr>
        <w:tab/>
        <w:t>Id-Direttiva 2001/83/KE tal-Parlament Ewropew u tal-Kunsill tas-6 ta’ Novembru 2001 dwar il-kodiċi tal-Komunità li għandu x’jaqsam ma’ prodotti mediċinali għall-użu mill-bniedem (ĠU L 311, 28.11.2001, p. 67).</w:t>
      </w:r>
    </w:p>
  </w:footnote>
  <w:footnote w:id="16">
    <w:p w:rsidR="004B0394" w:rsidRPr="004B0394" w:rsidRDefault="004B0394" w:rsidP="0029236F">
      <w:pPr>
        <w:pStyle w:val="FootnoteTextForceStyle"/>
        <w:rPr>
          <w:lang w:val="mt-MT"/>
        </w:rPr>
      </w:pPr>
      <w:r>
        <w:rPr>
          <w:vertAlign w:val="superscript"/>
        </w:rPr>
        <w:footnoteRef/>
      </w:r>
      <w:r w:rsidRPr="004B0394">
        <w:rPr>
          <w:lang w:val="mt-MT"/>
        </w:rPr>
        <w:tab/>
        <w:t>Ir-Regolament Delegat tal-Kummissjoni (UE) 2016/161 tat-2 ta’ Ottubru 2015 li jissupplimenta lid-Direttiva 2001/83/KE tal-Parlament Ewropew u tal-Kunsill billi jistabbilixxi r-regoli dettaljati dwar il-karatteristiki tas-sigurtà li jkunu jidhru fuq il-pakketti tal-prodotti mediċinali għall-użu mill-bniedem (ĠU L 32, 9.2.2016, p. 1).</w:t>
      </w:r>
    </w:p>
  </w:footnote>
  <w:footnote w:id="17">
    <w:p w:rsidR="004B0394" w:rsidRPr="004B0394" w:rsidRDefault="004B0394" w:rsidP="0029236F">
      <w:pPr>
        <w:pStyle w:val="FootnoteTextForceStyle"/>
        <w:rPr>
          <w:lang w:val="mt-MT"/>
        </w:rPr>
      </w:pPr>
      <w:r>
        <w:rPr>
          <w:vertAlign w:val="superscript"/>
        </w:rPr>
        <w:footnoteRef/>
      </w:r>
      <w:r w:rsidRPr="004B0394">
        <w:rPr>
          <w:lang w:val="mt-MT"/>
        </w:rPr>
        <w:tab/>
        <w:t>Ir-Regolament tal-Parlament Ewropew u tal-Kunsill dwar iċ-ċertifikat unitarju ta’ protezzjoni supplimentari għall-prodotti mediċinali [COM(2023) 222].</w:t>
      </w:r>
    </w:p>
  </w:footnote>
  <w:footnote w:id="18">
    <w:p w:rsidR="004B0394" w:rsidRPr="004B0394" w:rsidRDefault="004B0394" w:rsidP="0029236F">
      <w:pPr>
        <w:pStyle w:val="FootnoteTextForceStyle"/>
        <w:rPr>
          <w:lang w:val="mt-MT"/>
        </w:rPr>
      </w:pPr>
      <w:r>
        <w:rPr>
          <w:vertAlign w:val="superscript"/>
        </w:rPr>
        <w:footnoteRef/>
      </w:r>
      <w:r w:rsidRPr="004B0394">
        <w:rPr>
          <w:lang w:val="mt-MT"/>
        </w:rPr>
        <w:tab/>
        <w:t>Il-Ftehim Interistituzzjonali bejn il-Parlament Ewropew, il-Kunsill tal-Unjoni Ewropea u l-Kummissjoni Ewropea dwar it-Tfassil Aħjar tal-Liġijiet, (ĠU L 123, 12.5.2016, p. 1).</w:t>
      </w:r>
    </w:p>
  </w:footnote>
  <w:footnote w:id="19">
    <w:p w:rsidR="004B0394" w:rsidRPr="004B0394" w:rsidRDefault="004B0394" w:rsidP="0029236F">
      <w:pPr>
        <w:pStyle w:val="FootnoteTextForceStyle"/>
        <w:rPr>
          <w:lang w:val="mt-MT"/>
        </w:rPr>
      </w:pPr>
      <w:r>
        <w:rPr>
          <w:vertAlign w:val="superscript"/>
        </w:rPr>
        <w:footnoteRef/>
      </w:r>
      <w:r w:rsidRPr="004B0394">
        <w:rPr>
          <w:lang w:val="mt-MT"/>
        </w:rPr>
        <w:tab/>
        <w:t>Ir-Regolament (UE) Nru 182/2011 tal-Parlament Ewropew u tal-Kunsill tas-16 ta’ Frar 2011 li jistabbilixxi r-regoli u l-prinċipji ġenerali dwar il-modalitajiet ta’ kontroll mill-Istati Membri tal-eżerċizzju mill-Kummissjoni tas-setgħat ta’ implimentazzjoni (ĠU L 55, 28.2.2011, p. 13).</w:t>
      </w:r>
    </w:p>
  </w:footnote>
  <w:footnote w:id="20">
    <w:p w:rsidR="004B0394" w:rsidRPr="004B0394" w:rsidRDefault="004B0394" w:rsidP="0029236F">
      <w:pPr>
        <w:pStyle w:val="FootnoteTextForceStyle"/>
        <w:rPr>
          <w:lang w:val="mt-MT"/>
        </w:rPr>
      </w:pPr>
      <w:r>
        <w:rPr>
          <w:vertAlign w:val="superscript"/>
        </w:rPr>
        <w:footnoteRef/>
      </w:r>
      <w:r w:rsidRPr="004B0394">
        <w:rPr>
          <w:lang w:val="mt-MT"/>
        </w:rPr>
        <w:tab/>
        <w:t>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p. 39).</w:t>
      </w:r>
    </w:p>
  </w:footnote>
  <w:footnote w:id="21">
    <w:p w:rsidR="004B0394" w:rsidRPr="004B0394" w:rsidRDefault="004B0394" w:rsidP="0029236F">
      <w:pPr>
        <w:pStyle w:val="FootnoteTextForceStyle"/>
        <w:rPr>
          <w:lang w:val="mt-MT"/>
        </w:rPr>
      </w:pPr>
      <w:r>
        <w:rPr>
          <w:vertAlign w:val="superscript"/>
        </w:rPr>
        <w:footnoteRef/>
      </w:r>
      <w:r w:rsidRPr="004B0394">
        <w:rPr>
          <w:lang w:val="mt-MT"/>
        </w:rPr>
        <w:tab/>
        <w:t>Ir-Regolament (KE) Nru 1901/2006 tal-Parlament Ewropew u tal-Kunsill tat-12 ta’ Diċembru 2006 dwar prodotti mediċinali għall-użu pedjatriku u li jemenda r-Regolament (KEE) Nru 1768/92, id-Direttiva 2001/20/KE, id-Direttiva 2001/83/KE u r-Regolament (KE) Nru 726/2004 (ĠU L 378, 27.12.2006, p. 1) ĠU L 378, 27.12.2006, p. 1.</w:t>
      </w:r>
    </w:p>
  </w:footnote>
  <w:footnote w:id="22">
    <w:p w:rsidR="004B0394" w:rsidRPr="004B0394" w:rsidRDefault="004B0394" w:rsidP="0029236F">
      <w:pPr>
        <w:pStyle w:val="FootnoteTextForceStyle"/>
        <w:rPr>
          <w:lang w:val="mt-MT"/>
        </w:rPr>
      </w:pPr>
      <w:r>
        <w:rPr>
          <w:vertAlign w:val="superscript"/>
        </w:rPr>
        <w:footnoteRef/>
      </w:r>
      <w:r w:rsidRPr="004B0394">
        <w:rPr>
          <w:lang w:val="mt-MT"/>
        </w:rPr>
        <w:tab/>
        <w:t>Il-Konvenzjoni dwar l-Għoti ta’ Privattivi Ewropej tal-5 ta’ Ottubru 1973, kif riveduta fis-17 ta’ Diċembru 1991 u fid-29 ta’ Novembru 2000</w:t>
      </w:r>
    </w:p>
  </w:footnote>
  <w:footnote w:id="23">
    <w:p w:rsidR="004B0394" w:rsidRPr="004B0394" w:rsidRDefault="004B0394" w:rsidP="0029236F">
      <w:pPr>
        <w:pStyle w:val="FootnoteTextForceStyle"/>
        <w:rPr>
          <w:lang w:val="mt-MT"/>
        </w:rPr>
      </w:pPr>
      <w:r>
        <w:rPr>
          <w:vertAlign w:val="superscript"/>
        </w:rPr>
        <w:footnoteRef/>
      </w:r>
      <w:r w:rsidRPr="004B0394">
        <w:rPr>
          <w:lang w:val="mt-MT"/>
        </w:rPr>
        <w:tab/>
        <w:t>Ir-Regolament (KE) Nru 1049/2001 tal-Parlament Ewropew u tal-Kunsill tat-30 ta’ Mejju 2001 dwar l-aċċess pubbliku għad-dokumenti tal-Parlament Ewropew, tal-Kunsill u tal-Kummissjoni (ĠU L 145, 31.5.2001, p. 43).</w:t>
      </w:r>
    </w:p>
  </w:footnote>
  <w:footnote w:id="24">
    <w:p w:rsidR="004B0394" w:rsidRPr="004B0394" w:rsidRDefault="004B0394" w:rsidP="0029236F">
      <w:pPr>
        <w:pStyle w:val="FootnoteTextForceStyle"/>
        <w:rPr>
          <w:lang w:val="mt-MT"/>
        </w:rPr>
      </w:pPr>
      <w:r>
        <w:rPr>
          <w:vertAlign w:val="superscript"/>
        </w:rPr>
        <w:footnoteRef/>
      </w:r>
      <w:r w:rsidRPr="004B0394">
        <w:rPr>
          <w:lang w:val="mt-MT"/>
        </w:rPr>
        <w:tab/>
        <w:t>Ir-Regolament (KE) Nru 45/2001 tal-Parlament Ewropew u tal-Kunsill tat-18 ta’ Diċembru 2000 dwar il-protezzjoni ta’ individwu fir-rigward tal-ipproċessar ta’ data personali mill-istituzzjonijiet u l-korpi tal-Komunità u dwar il-moviment liberu ta’ dak id-data (ĠU L 8, 12.1.2001, p. 1).</w:t>
      </w:r>
    </w:p>
  </w:footnote>
  <w:footnote w:id="25">
    <w:p w:rsidR="004B0394" w:rsidRPr="004B0394" w:rsidRDefault="004B0394" w:rsidP="0029236F">
      <w:pPr>
        <w:pStyle w:val="FootnoteTextForceStyle"/>
        <w:rPr>
          <w:lang w:val="mt-MT"/>
        </w:rPr>
      </w:pPr>
      <w:r>
        <w:rPr>
          <w:vertAlign w:val="superscript"/>
        </w:rPr>
        <w:footnoteRef/>
      </w:r>
      <w:r w:rsidRPr="004B0394">
        <w:rPr>
          <w:lang w:val="mt-MT"/>
        </w:rPr>
        <w:tab/>
        <w:t>Ir-Regolament tal-Parlament Ewropew u tal-Kunsill dwar iċ-ċertifikat unitarju ta’ protezzjoni supplimentari għall-prodotti mediċinali [COM(2023) 222].</w:t>
      </w:r>
    </w:p>
  </w:footnote>
  <w:footnote w:id="26">
    <w:p w:rsidR="004B0394" w:rsidRPr="004B0394" w:rsidRDefault="004B0394" w:rsidP="0029236F">
      <w:pPr>
        <w:pStyle w:val="FootnoteTextForceStyle"/>
        <w:rPr>
          <w:lang w:val="mt-MT"/>
        </w:rPr>
      </w:pPr>
      <w:r>
        <w:rPr>
          <w:vertAlign w:val="superscript"/>
        </w:rPr>
        <w:footnoteRef/>
      </w:r>
      <w:r w:rsidRPr="004B0394">
        <w:rPr>
          <w:lang w:val="mt-MT"/>
        </w:rPr>
        <w:tab/>
        <w:t>Ir-Regolament tal-Kunsill Nru 1 li jistabbilixxi l-lingwi li għandhom jintużaw mill-Komunità Ekonomika Ewropea (ĠU 17, 6.10.1958, p. 385).</w:t>
      </w:r>
    </w:p>
  </w:footnote>
  <w:footnote w:id="27">
    <w:p w:rsidR="004B0394" w:rsidRPr="004B0394" w:rsidRDefault="004B0394" w:rsidP="0029236F">
      <w:pPr>
        <w:pStyle w:val="FootnoteTextForceStyle"/>
        <w:rPr>
          <w:lang w:val="mt-MT"/>
        </w:rPr>
      </w:pPr>
      <w:r>
        <w:rPr>
          <w:vertAlign w:val="superscript"/>
        </w:rPr>
        <w:footnoteRef/>
      </w:r>
      <w:r w:rsidRPr="004B0394">
        <w:rPr>
          <w:lang w:val="mt-MT"/>
        </w:rPr>
        <w:tab/>
        <w:t>Ir-Regolament tal-Kunsill (KEE, Euratom, KEFA) Nru 259/68 tad-29 ta’ Frar 1968 li jistabbilixxi r-Regolamenti tal-Persunal tal-Uffiċjali u l-Kondizzjonijiet ta’ Impjieg ta’ Uffiċjali Oħra tal-Kummissjoni Ewropea u li jistabbilixxi miżuri temporanji applikabbli għall-Uffiċjali tal-Kummissjoni (ĠU L 56, 4.3.1968, p.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234B13"/>
    <w:rsid w:val="0029236F"/>
    <w:rsid w:val="003644B2"/>
    <w:rsid w:val="004B0394"/>
    <w:rsid w:val="005D6B8A"/>
    <w:rsid w:val="00667C98"/>
    <w:rsid w:val="0095529A"/>
    <w:rsid w:val="00A125BC"/>
    <w:rsid w:val="00A77B3E"/>
    <w:rsid w:val="00B0473F"/>
    <w:rsid w:val="00CA2A55"/>
    <w:rsid w:val="00E72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36F4B"/>
  <w15:docId w15:val="{3DD54F33-F00A-47C6-AC97-CD79E6D1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character" w:customStyle="1" w:styleId="HideTWBExt">
    <w:name w:val="HideTWBExt"/>
    <w:rsid w:val="004B0394"/>
    <w:rPr>
      <w:rFonts w:ascii="Arial" w:hAnsi="Arial"/>
      <w:noProof/>
      <w:vanish/>
      <w:color w:val="000080"/>
      <w:sz w:val="20"/>
    </w:rPr>
  </w:style>
  <w:style w:type="paragraph" w:customStyle="1" w:styleId="EPBodyTA1">
    <w:name w:val="EPBodyTA1"/>
    <w:basedOn w:val="Normal"/>
    <w:rsid w:val="004B0394"/>
    <w:pPr>
      <w:spacing w:before="0" w:after="0" w:line="240" w:lineRule="auto"/>
      <w:jc w:val="center"/>
    </w:pPr>
    <w:rPr>
      <w:rFonts w:ascii="Arial" w:hAnsi="Arial" w:cs="Arial"/>
      <w:b/>
      <w:sz w:val="22"/>
      <w:szCs w:val="22"/>
      <w:lang w:val="mt-MT" w:eastAsia="en-GB"/>
    </w:rPr>
  </w:style>
  <w:style w:type="paragraph" w:customStyle="1" w:styleId="LineTop">
    <w:name w:val="LineTop"/>
    <w:basedOn w:val="Normal"/>
    <w:next w:val="Normal"/>
    <w:rsid w:val="004B0394"/>
    <w:pPr>
      <w:pBdr>
        <w:top w:val="single" w:sz="4" w:space="1" w:color="auto"/>
      </w:pBdr>
      <w:spacing w:before="0" w:after="0" w:line="240" w:lineRule="auto"/>
      <w:jc w:val="center"/>
    </w:pPr>
    <w:rPr>
      <w:rFonts w:ascii="Arial" w:hAnsi="Arial" w:cs="Arial"/>
      <w:sz w:val="16"/>
      <w:szCs w:val="16"/>
      <w:lang w:val="mt-MT" w:eastAsia="en-GB"/>
    </w:rPr>
  </w:style>
  <w:style w:type="paragraph" w:customStyle="1" w:styleId="LineBottom">
    <w:name w:val="LineBottom"/>
    <w:basedOn w:val="Normal"/>
    <w:next w:val="Normal"/>
    <w:rsid w:val="004B0394"/>
    <w:pPr>
      <w:pBdr>
        <w:bottom w:val="single" w:sz="4" w:space="1" w:color="auto"/>
      </w:pBdr>
      <w:spacing w:before="0" w:after="240" w:line="240" w:lineRule="auto"/>
      <w:jc w:val="center"/>
    </w:pPr>
    <w:rPr>
      <w:rFonts w:ascii="Arial" w:hAnsi="Arial" w:cs="Arial"/>
      <w:sz w:val="16"/>
      <w:szCs w:val="16"/>
      <w:lang w:val="mt-MT" w:eastAsia="en-GB"/>
    </w:rPr>
  </w:style>
  <w:style w:type="paragraph" w:customStyle="1" w:styleId="ATHeading1">
    <w:name w:val="AT Heading 1"/>
    <w:basedOn w:val="Normal"/>
    <w:next w:val="Normal"/>
    <w:rsid w:val="004B0394"/>
    <w:pPr>
      <w:keepNext/>
      <w:keepLines/>
      <w:widowControl/>
      <w:spacing w:before="480" w:line="240" w:lineRule="auto"/>
      <w:outlineLvl w:val="0"/>
    </w:pPr>
    <w:rPr>
      <w:b/>
      <w:sz w:val="28"/>
      <w:szCs w:val="20"/>
      <w:lang w:val="mt-MT" w:eastAsia="fr-FR"/>
    </w:rPr>
  </w:style>
  <w:style w:type="paragraph" w:customStyle="1" w:styleId="ATHeading2">
    <w:name w:val="AT Heading 2"/>
    <w:basedOn w:val="Normal"/>
    <w:next w:val="Normal"/>
    <w:rsid w:val="004B0394"/>
    <w:pPr>
      <w:widowControl/>
      <w:spacing w:line="240" w:lineRule="auto"/>
      <w:outlineLvl w:val="1"/>
    </w:pPr>
    <w:rPr>
      <w:b/>
      <w:sz w:val="28"/>
      <w:szCs w:val="20"/>
      <w:lang w:val="mt-MT" w:eastAsia="fr-FR"/>
    </w:rPr>
  </w:style>
  <w:style w:type="paragraph" w:customStyle="1" w:styleId="ATHeading3">
    <w:name w:val="AT Heading 3"/>
    <w:basedOn w:val="Normal"/>
    <w:next w:val="Normal"/>
    <w:rsid w:val="004B0394"/>
    <w:pPr>
      <w:keepNext/>
      <w:keepLines/>
      <w:widowControl/>
      <w:spacing w:line="240" w:lineRule="auto"/>
      <w:outlineLvl w:val="2"/>
    </w:pPr>
    <w:rPr>
      <w:b/>
      <w:szCs w:val="20"/>
      <w:lang w:val="mt-MT" w:eastAsia="fr-FR"/>
    </w:rPr>
  </w:style>
  <w:style w:type="paragraph" w:styleId="FootnoteText">
    <w:name w:val="footnote text"/>
    <w:basedOn w:val="Normal"/>
    <w:link w:val="FootnoteTextChar"/>
    <w:rsid w:val="004B0394"/>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4B0394"/>
    <w:rPr>
      <w:sz w:val="22"/>
      <w:lang w:val="fr-FR" w:eastAsia="fr-FR"/>
    </w:rPr>
  </w:style>
  <w:style w:type="paragraph" w:customStyle="1" w:styleId="EPName">
    <w:name w:val="EPName"/>
    <w:basedOn w:val="Normal"/>
    <w:rsid w:val="004B0394"/>
    <w:pPr>
      <w:spacing w:before="80" w:after="80" w:line="240" w:lineRule="auto"/>
    </w:pPr>
    <w:rPr>
      <w:rFonts w:ascii="Arial Narrow" w:hAnsi="Arial Narrow" w:cs="Arial"/>
      <w:b/>
      <w:sz w:val="32"/>
      <w:szCs w:val="22"/>
      <w:lang w:val="mt-MT" w:eastAsia="en-GB"/>
    </w:rPr>
  </w:style>
  <w:style w:type="paragraph" w:customStyle="1" w:styleId="EPTerm">
    <w:name w:val="EPTerm"/>
    <w:basedOn w:val="Normal"/>
    <w:next w:val="Normal"/>
    <w:rsid w:val="004B0394"/>
    <w:pPr>
      <w:spacing w:before="0" w:after="80" w:line="240" w:lineRule="auto"/>
    </w:pPr>
    <w:rPr>
      <w:rFonts w:ascii="Arial" w:hAnsi="Arial" w:cs="Arial"/>
      <w:sz w:val="20"/>
      <w:szCs w:val="22"/>
      <w:lang w:val="mt-MT" w:eastAsia="en-GB"/>
    </w:rPr>
  </w:style>
  <w:style w:type="paragraph" w:customStyle="1" w:styleId="EPLogo">
    <w:name w:val="EPLogo"/>
    <w:basedOn w:val="Normal"/>
    <w:qFormat/>
    <w:rsid w:val="004B0394"/>
    <w:pPr>
      <w:spacing w:before="0" w:after="0" w:line="240" w:lineRule="auto"/>
      <w:jc w:val="right"/>
    </w:pPr>
    <w:rPr>
      <w:szCs w:val="20"/>
      <w:lang w:val="mt-MT" w:eastAsia="en-GB"/>
    </w:rPr>
  </w:style>
  <w:style w:type="paragraph" w:customStyle="1" w:styleId="NormalBold">
    <w:name w:val="NormalBold"/>
    <w:basedOn w:val="Normal"/>
    <w:link w:val="NormalBoldChar"/>
    <w:rsid w:val="004B0394"/>
    <w:pPr>
      <w:spacing w:before="0" w:after="0" w:line="240" w:lineRule="auto"/>
    </w:pPr>
    <w:rPr>
      <w:b/>
      <w:szCs w:val="20"/>
      <w:lang w:val="mt-MT" w:eastAsia="en-GB"/>
    </w:rPr>
  </w:style>
  <w:style w:type="paragraph" w:customStyle="1" w:styleId="NormalHanging12a">
    <w:name w:val="NormalHanging12a"/>
    <w:basedOn w:val="Normal"/>
    <w:rsid w:val="004B0394"/>
    <w:pPr>
      <w:spacing w:before="0" w:after="240" w:line="240" w:lineRule="auto"/>
      <w:ind w:left="567" w:hanging="567"/>
    </w:pPr>
    <w:rPr>
      <w:szCs w:val="20"/>
      <w:lang w:val="mt-MT" w:eastAsia="en-GB"/>
    </w:rPr>
  </w:style>
  <w:style w:type="paragraph" w:customStyle="1" w:styleId="EPComma">
    <w:name w:val="EPComma"/>
    <w:basedOn w:val="Normal"/>
    <w:rsid w:val="004B0394"/>
    <w:pPr>
      <w:spacing w:before="480" w:after="240" w:line="240" w:lineRule="auto"/>
    </w:pPr>
    <w:rPr>
      <w:szCs w:val="20"/>
      <w:lang w:val="mt-MT" w:eastAsia="en-GB"/>
    </w:rPr>
  </w:style>
  <w:style w:type="character" w:customStyle="1" w:styleId="NormalBoldChar">
    <w:name w:val="NormalBold Char"/>
    <w:basedOn w:val="DefaultParagraphFont"/>
    <w:link w:val="NormalBold"/>
    <w:locked/>
    <w:rsid w:val="004B0394"/>
    <w:rPr>
      <w:b/>
      <w:sz w:val="24"/>
      <w:lang w:val="mt-MT" w:eastAsia="en-GB"/>
    </w:rPr>
  </w:style>
  <w:style w:type="paragraph" w:styleId="Header">
    <w:name w:val="header"/>
    <w:basedOn w:val="Normal"/>
    <w:link w:val="HeaderChar"/>
    <w:unhideWhenUsed/>
    <w:rsid w:val="004B0394"/>
    <w:pPr>
      <w:tabs>
        <w:tab w:val="center" w:pos="4513"/>
        <w:tab w:val="right" w:pos="9026"/>
      </w:tabs>
      <w:spacing w:before="0" w:after="0" w:line="240" w:lineRule="auto"/>
    </w:pPr>
  </w:style>
  <w:style w:type="character" w:customStyle="1" w:styleId="HeaderChar">
    <w:name w:val="Header Char"/>
    <w:basedOn w:val="DefaultParagraphFont"/>
    <w:link w:val="Header"/>
    <w:rsid w:val="004B0394"/>
    <w:rPr>
      <w:sz w:val="24"/>
      <w:szCs w:val="24"/>
    </w:rPr>
  </w:style>
  <w:style w:type="paragraph" w:styleId="Footer">
    <w:name w:val="footer"/>
    <w:basedOn w:val="Normal"/>
    <w:link w:val="FooterChar1"/>
    <w:semiHidden/>
    <w:unhideWhenUsed/>
    <w:rsid w:val="004B0394"/>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4B0394"/>
    <w:rPr>
      <w:sz w:val="24"/>
      <w:szCs w:val="24"/>
    </w:rPr>
  </w:style>
  <w:style w:type="paragraph" w:styleId="BalloonText">
    <w:name w:val="Balloon Text"/>
    <w:basedOn w:val="Normal"/>
    <w:link w:val="BalloonTextChar"/>
    <w:semiHidden/>
    <w:unhideWhenUsed/>
    <w:rsid w:val="00234B1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4B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20648</Words>
  <Characters>117694</Characters>
  <Application>Microsoft Office Word</Application>
  <DocSecurity>0</DocSecurity>
  <Lines>980</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2024-11-26T12:23:00Z</dcterms:created>
  <dcterms:modified xsi:type="dcterms:W3CDTF">2024-11-26T12:23:00Z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69758</vt:lpwstr>
  </property>
  <property fmtid="{D5CDD505-2E9C-101B-9397-08002B2CF9AE}" pid="3" name="dmxml.render.traceId">
    <vt:lpwstr>66ed67aca7c9aa9f4f8563b129ff2b03</vt:lpwstr>
  </property>
  <property fmtid="{D5CDD505-2E9C-101B-9397-08002B2CF9AE}" pid="4" name="UID">
    <vt:lpwstr>eu.europa.europarl-TMP1-0000-0000000005_00.00-en-00.00_text-xml</vt:lpwstr>
  </property>
</Properties>
</file>