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2470F8" w:rsidRPr="006626B3" w:rsidTr="002470F8">
        <w:trPr>
          <w:trHeight w:hRule="exact" w:val="1418"/>
        </w:trPr>
        <w:tc>
          <w:tcPr>
            <w:tcW w:w="6804" w:type="dxa"/>
            <w:shd w:val="clear" w:color="auto" w:fill="auto"/>
            <w:vAlign w:val="center"/>
          </w:tcPr>
          <w:p w:rsidR="002470F8" w:rsidRPr="006626B3" w:rsidRDefault="0033692B" w:rsidP="002470F8">
            <w:pPr>
              <w:pStyle w:val="EPName"/>
            </w:pPr>
            <w:r>
              <w:rPr>
                <w:lang w:val="en-GB"/>
              </w:rPr>
              <w:t>0</w:t>
            </w:r>
            <w:r w:rsidR="002470F8" w:rsidRPr="006626B3">
              <w:t>Parlaimint na hEorpa</w:t>
            </w:r>
          </w:p>
          <w:p w:rsidR="002470F8" w:rsidRPr="006626B3" w:rsidRDefault="002470F8" w:rsidP="002470F8">
            <w:pPr>
              <w:pStyle w:val="EPTerm"/>
              <w:rPr>
                <w:rStyle w:val="HideTWBExt"/>
                <w:vanish w:val="0"/>
              </w:rPr>
            </w:pPr>
            <w:r w:rsidRPr="006626B3">
              <w:t>2019-2024</w:t>
            </w:r>
          </w:p>
        </w:tc>
        <w:tc>
          <w:tcPr>
            <w:tcW w:w="2268" w:type="dxa"/>
            <w:shd w:val="clear" w:color="auto" w:fill="auto"/>
          </w:tcPr>
          <w:p w:rsidR="002470F8" w:rsidRPr="006626B3" w:rsidRDefault="002470F8" w:rsidP="002470F8">
            <w:pPr>
              <w:pStyle w:val="EPLogo"/>
            </w:pPr>
            <w:r w:rsidRPr="006626B3">
              <w:rPr>
                <w:noProof/>
                <w:lang w:val="en-GB"/>
              </w:rPr>
              <w:drawing>
                <wp:inline distT="0" distB="0" distL="0" distR="0" wp14:anchorId="49556BCE" wp14:editId="6D1587CA">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2470F8" w:rsidRPr="006626B3" w:rsidRDefault="002470F8" w:rsidP="002470F8">
      <w:pPr>
        <w:pStyle w:val="LineTop"/>
      </w:pPr>
    </w:p>
    <w:p w:rsidR="002470F8" w:rsidRPr="006626B3" w:rsidRDefault="002470F8" w:rsidP="002470F8">
      <w:pPr>
        <w:pStyle w:val="EPBodyTA1"/>
      </w:pPr>
      <w:r w:rsidRPr="006626B3">
        <w:t>TÉACSANNA ARNA nGLACADH</w:t>
      </w:r>
    </w:p>
    <w:p w:rsidR="002470F8" w:rsidRPr="006626B3" w:rsidRDefault="002470F8" w:rsidP="002470F8">
      <w:pPr>
        <w:pStyle w:val="LineBottom"/>
      </w:pPr>
    </w:p>
    <w:p w:rsidR="002470F8" w:rsidRPr="004A19E1" w:rsidRDefault="002470F8" w:rsidP="002470F8">
      <w:pPr>
        <w:pStyle w:val="ATHeading1"/>
        <w:rPr>
          <w:lang w:val="sv-SE"/>
        </w:rPr>
      </w:pPr>
      <w:bookmarkStart w:id="0" w:name="TANumber"/>
      <w:r w:rsidRPr="006626B3">
        <w:t>P9_TA(2024)0</w:t>
      </w:r>
      <w:bookmarkEnd w:id="0"/>
      <w:r w:rsidRPr="004A19E1">
        <w:rPr>
          <w:lang w:val="sv-SE"/>
        </w:rPr>
        <w:t>100</w:t>
      </w:r>
    </w:p>
    <w:p w:rsidR="002470F8" w:rsidRPr="006626B3" w:rsidRDefault="002470F8" w:rsidP="002470F8">
      <w:pPr>
        <w:pStyle w:val="ATHeading2"/>
      </w:pPr>
      <w:bookmarkStart w:id="1" w:name="title"/>
      <w:r w:rsidRPr="00872578">
        <w:t>Bunphaitinní caighdeáin</w:t>
      </w:r>
      <w:bookmarkEnd w:id="1"/>
    </w:p>
    <w:p w:rsidR="002470F8" w:rsidRPr="00941304" w:rsidRDefault="002470F8" w:rsidP="00941304">
      <w:pPr>
        <w:spacing w:before="0" w:after="0" w:line="240" w:lineRule="auto"/>
        <w:rPr>
          <w:i/>
          <w:vanish/>
          <w:lang w:val="ga-IE"/>
        </w:rPr>
      </w:pPr>
      <w:r w:rsidRPr="006626B3">
        <w:rPr>
          <w:i/>
        </w:rPr>
        <w:fldChar w:fldCharType="begin"/>
      </w:r>
      <w:r w:rsidRPr="00941304">
        <w:rPr>
          <w:i/>
          <w:lang w:val="ga-IE"/>
        </w:rPr>
        <w:instrText xml:space="preserve"> TC"(</w:instrText>
      </w:r>
      <w:bookmarkStart w:id="2" w:name="DocNumber"/>
      <w:r w:rsidRPr="00941304">
        <w:rPr>
          <w:i/>
          <w:lang w:val="ga-IE"/>
        </w:rPr>
        <w:instrText>A9-0016/2024</w:instrText>
      </w:r>
      <w:bookmarkEnd w:id="2"/>
      <w:r w:rsidRPr="00941304">
        <w:rPr>
          <w:i/>
          <w:lang w:val="ga-IE"/>
        </w:rPr>
        <w:instrText xml:space="preserve"> -  Rapóirtéir:Marion Walsmann)"\l3 \n&gt; \* MERGEFORMAT </w:instrText>
      </w:r>
      <w:r w:rsidRPr="006626B3">
        <w:rPr>
          <w:i/>
        </w:rPr>
        <w:fldChar w:fldCharType="end"/>
      </w:r>
    </w:p>
    <w:p w:rsidR="002470F8" w:rsidRPr="00941304" w:rsidRDefault="002470F8" w:rsidP="00941304">
      <w:pPr>
        <w:spacing w:before="0" w:after="0" w:line="240" w:lineRule="auto"/>
        <w:rPr>
          <w:vanish/>
          <w:lang w:val="ga-IE"/>
        </w:rPr>
      </w:pPr>
      <w:bookmarkStart w:id="3" w:name="Commission"/>
      <w:r w:rsidRPr="00941304">
        <w:rPr>
          <w:vanish/>
          <w:lang w:val="ga-IE"/>
        </w:rPr>
        <w:t>An Coiste um Ghnóthaí Dlíthiúla</w:t>
      </w:r>
      <w:bookmarkEnd w:id="3"/>
    </w:p>
    <w:p w:rsidR="002470F8" w:rsidRPr="00941304" w:rsidRDefault="002470F8" w:rsidP="00941304">
      <w:pPr>
        <w:spacing w:before="0" w:after="0" w:line="240" w:lineRule="auto"/>
        <w:rPr>
          <w:vanish/>
          <w:lang w:val="ga-IE"/>
        </w:rPr>
      </w:pPr>
      <w:bookmarkStart w:id="4" w:name="PE"/>
      <w:r w:rsidRPr="00941304">
        <w:rPr>
          <w:vanish/>
          <w:lang w:val="ga-IE"/>
        </w:rPr>
        <w:t>PE753.697</w:t>
      </w:r>
      <w:bookmarkEnd w:id="4"/>
    </w:p>
    <w:p w:rsidR="002470F8" w:rsidRPr="006626B3" w:rsidRDefault="002470F8" w:rsidP="002470F8">
      <w:pPr>
        <w:pStyle w:val="ATHeading3"/>
      </w:pPr>
      <w:bookmarkStart w:id="5" w:name="Sujet"/>
      <w:r w:rsidRPr="006626B3">
        <w:t xml:space="preserve">Rún reachtach ó Pharlaimint na hEorpa an </w:t>
      </w:r>
      <w:r w:rsidRPr="00932380">
        <w:t>28</w:t>
      </w:r>
      <w:r w:rsidRPr="006626B3">
        <w:t xml:space="preserve"> </w:t>
      </w:r>
      <w:r w:rsidRPr="00932380">
        <w:t>Feabhra</w:t>
      </w:r>
      <w:r w:rsidRPr="006626B3">
        <w:t xml:space="preserve"> 2024 ar an togra le haghaidh Rialachán ó Pharlaimint na hEorpa agus ón gComhairle maidir le bunphaitinní caighdeáin agus lena leasaítear Rialachán (AE)</w:t>
      </w:r>
      <w:r w:rsidRPr="00932380">
        <w:t xml:space="preserve"> </w:t>
      </w:r>
      <w:r w:rsidRPr="006626B3">
        <w:t>2017/1001</w:t>
      </w:r>
      <w:bookmarkEnd w:id="5"/>
      <w:r w:rsidRPr="006626B3">
        <w:t xml:space="preserve"> </w:t>
      </w:r>
      <w:bookmarkStart w:id="6" w:name="References"/>
      <w:r w:rsidRPr="006626B3">
        <w:t>(COM(2023)0232 – C9-0147/2023 – 2023/0133(COD))</w:t>
      </w:r>
      <w:bookmarkEnd w:id="6"/>
    </w:p>
    <w:p w:rsidR="002470F8" w:rsidRPr="006626B3" w:rsidRDefault="002470F8" w:rsidP="002470F8">
      <w:pPr>
        <w:pStyle w:val="NormalBold"/>
      </w:pPr>
      <w:bookmarkStart w:id="7" w:name="TextBodyBegin"/>
      <w:bookmarkEnd w:id="7"/>
      <w:r w:rsidRPr="006626B3">
        <w:t>(An gnáthnós imeachta reachtach: an chéad léamh)</w:t>
      </w:r>
    </w:p>
    <w:p w:rsidR="002470F8" w:rsidRPr="006626B3" w:rsidRDefault="002470F8" w:rsidP="002470F8">
      <w:pPr>
        <w:pStyle w:val="EPComma"/>
      </w:pPr>
      <w:r w:rsidRPr="006626B3">
        <w:rPr>
          <w:i/>
        </w:rPr>
        <w:t>Tá Parlaimint na hEorpa</w:t>
      </w:r>
      <w:r w:rsidRPr="006626B3">
        <w:t>,</w:t>
      </w:r>
    </w:p>
    <w:p w:rsidR="002470F8" w:rsidRPr="006626B3" w:rsidRDefault="002470F8" w:rsidP="002470F8">
      <w:pPr>
        <w:pStyle w:val="NormalHanging12a"/>
      </w:pPr>
      <w:r w:rsidRPr="006626B3">
        <w:t>–</w:t>
      </w:r>
      <w:r w:rsidRPr="006626B3">
        <w:tab/>
        <w:t>ag féachaint don togra ón gCoimisiún chuig Parlaimint na hEorpa agus chuig an gComhairle (COM(2023)0232),</w:t>
      </w:r>
    </w:p>
    <w:p w:rsidR="002470F8" w:rsidRPr="006626B3" w:rsidRDefault="002470F8" w:rsidP="002470F8">
      <w:pPr>
        <w:pStyle w:val="NormalHanging12a"/>
      </w:pPr>
      <w:r w:rsidRPr="006626B3">
        <w:t>–</w:t>
      </w:r>
      <w:r w:rsidRPr="006626B3">
        <w:tab/>
        <w:t>ag féachaint d’Airteagal 294(2) agus d’Airteagal (114) den Chonradh ar Fheidhmiú an Aontais Eorpaigh, ar dá mbun a thíolaic an Coimisiún an togra do Pharlaimint na hEorpa (C9</w:t>
      </w:r>
      <w:r w:rsidRPr="006626B3">
        <w:noBreakHyphen/>
        <w:t>0147/2023),</w:t>
      </w:r>
    </w:p>
    <w:p w:rsidR="002470F8" w:rsidRPr="006626B3" w:rsidRDefault="002470F8" w:rsidP="002470F8">
      <w:pPr>
        <w:pStyle w:val="NormalHanging12a"/>
      </w:pPr>
      <w:r w:rsidRPr="006626B3">
        <w:t>–</w:t>
      </w:r>
      <w:r w:rsidRPr="006626B3">
        <w:tab/>
        <w:t>ag féachaint d’Airteagal 294(3) den Chonradh ar Fheidhmiú an Aontais Eorpaigh,</w:t>
      </w:r>
    </w:p>
    <w:p w:rsidR="002470F8" w:rsidRPr="006626B3" w:rsidRDefault="002470F8" w:rsidP="002470F8">
      <w:pPr>
        <w:pStyle w:val="NormalHanging12a"/>
      </w:pPr>
      <w:r w:rsidRPr="006626B3">
        <w:t>–</w:t>
      </w:r>
      <w:r w:rsidRPr="006626B3">
        <w:tab/>
        <w:t>ag féachaint do thuairim ó Choiste Eacnamaíoch agus Sóisialta na hEorpa an 20 Meán Fómhair 2023</w:t>
      </w:r>
      <w:r w:rsidRPr="006626B3">
        <w:rPr>
          <w:rStyle w:val="FootnoteReference"/>
          <w:szCs w:val="24"/>
        </w:rPr>
        <w:footnoteReference w:id="1"/>
      </w:r>
      <w:r w:rsidRPr="006626B3">
        <w:t>,</w:t>
      </w:r>
    </w:p>
    <w:p w:rsidR="002470F8" w:rsidRPr="006626B3" w:rsidRDefault="002470F8" w:rsidP="002470F8">
      <w:pPr>
        <w:pStyle w:val="NormalHanging12a"/>
      </w:pPr>
      <w:r w:rsidRPr="006626B3">
        <w:t>–</w:t>
      </w:r>
      <w:r w:rsidRPr="006626B3">
        <w:tab/>
        <w:t>ag féachaint do Riail 59 dá Rialacha Nós Imeachta,</w:t>
      </w:r>
    </w:p>
    <w:p w:rsidR="002470F8" w:rsidRDefault="002470F8" w:rsidP="002470F8">
      <w:pPr>
        <w:pStyle w:val="NormalHanging12a"/>
      </w:pPr>
      <w:r w:rsidRPr="006626B3">
        <w:t>–</w:t>
      </w:r>
      <w:r w:rsidRPr="006626B3">
        <w:tab/>
        <w:t>ag féachaint do na tuairimí ón gCoiste um Thrádáil Idirnáisiúnta agus ón gCoiste um an Margadh Inmheánach agus um Chosaint an Tomhaltóra,</w:t>
      </w:r>
    </w:p>
    <w:p w:rsidR="002470F8" w:rsidRPr="006626B3" w:rsidRDefault="002470F8" w:rsidP="002470F8">
      <w:pPr>
        <w:pStyle w:val="NormalHanging12a"/>
      </w:pPr>
      <w:r w:rsidRPr="006626B3">
        <w:t>–</w:t>
      </w:r>
      <w:r w:rsidRPr="006626B3">
        <w:tab/>
        <w:t>ag féachaint don tuarascáil ón gCoiste um Ghnóthaí Dlíthiúla (A9-0016/2024),</w:t>
      </w:r>
    </w:p>
    <w:p w:rsidR="002470F8" w:rsidRPr="006626B3" w:rsidRDefault="002470F8" w:rsidP="002470F8">
      <w:pPr>
        <w:pStyle w:val="NormalHanging12a"/>
      </w:pPr>
      <w:r w:rsidRPr="006626B3">
        <w:t>1.</w:t>
      </w:r>
      <w:r w:rsidRPr="006626B3">
        <w:tab/>
        <w:t>ag glacadh a seasaimh ar an gcéad léamh mar a leagtar amach ina dhiaidh seo é;</w:t>
      </w:r>
    </w:p>
    <w:p w:rsidR="002470F8" w:rsidRPr="006626B3" w:rsidRDefault="002470F8" w:rsidP="002470F8">
      <w:pPr>
        <w:pStyle w:val="NormalHanging12a"/>
      </w:pPr>
      <w:r w:rsidRPr="006626B3">
        <w:t>2.</w:t>
      </w:r>
      <w:r w:rsidRPr="006626B3">
        <w:tab/>
        <w:t>á iarraidh ar an gCoimisiún an t-ábhar a tharchur chuig Parlaimint na hEorpa arís má dhéanann sé téacs eile a chur in ionad a thogra, má dhéanann sé a thogra a leasú go substaintiúil nó má tá sé ar intinn aige a thogra a leasú go substaintiúil;</w:t>
      </w:r>
    </w:p>
    <w:p w:rsidR="002470F8" w:rsidRPr="006626B3" w:rsidRDefault="002470F8" w:rsidP="002470F8">
      <w:pPr>
        <w:pStyle w:val="NormalHanging12a"/>
      </w:pPr>
      <w:r w:rsidRPr="006626B3">
        <w:lastRenderedPageBreak/>
        <w:t>3.</w:t>
      </w:r>
      <w:r w:rsidRPr="006626B3">
        <w:tab/>
        <w:t>á threorú dá hUachtarán a seasamh a chur ar aghaidh chuig an gComhairle, chuig an gCoimisiún agus chuig na parlaimintí náisiúnta.</w:t>
      </w:r>
    </w:p>
    <w:p w:rsidR="0033692B" w:rsidRDefault="0033692B" w:rsidP="002470F8">
      <w:pPr>
        <w:autoSpaceDE w:val="0"/>
        <w:autoSpaceDN w:val="0"/>
        <w:adjustRightInd w:val="0"/>
        <w:spacing w:before="0" w:after="240" w:line="240" w:lineRule="auto"/>
        <w:rPr>
          <w:rFonts w:eastAsia="Calibri"/>
          <w:b/>
          <w:bCs/>
          <w:color w:val="000000"/>
          <w:lang w:val="ga-IE" w:eastAsia="en-GB"/>
        </w:rPr>
        <w:sectPr w:rsidR="0033692B">
          <w:footerReference w:type="even" r:id="rId7"/>
          <w:footerReference w:type="first" r:id="rId8"/>
          <w:footnotePr>
            <w:numRestart w:val="eachSect"/>
          </w:footnotePr>
          <w:pgSz w:w="11909" w:h="16834"/>
          <w:pgMar w:top="1134" w:right="1417" w:bottom="1417" w:left="1417" w:header="1134" w:footer="567" w:gutter="0"/>
          <w:cols w:space="720"/>
        </w:sectPr>
      </w:pPr>
    </w:p>
    <w:p w:rsidR="002470F8" w:rsidRPr="002470F8" w:rsidRDefault="002470F8" w:rsidP="002470F8">
      <w:pPr>
        <w:autoSpaceDE w:val="0"/>
        <w:autoSpaceDN w:val="0"/>
        <w:adjustRightInd w:val="0"/>
        <w:spacing w:before="0" w:after="240" w:line="240" w:lineRule="auto"/>
        <w:rPr>
          <w:rFonts w:eastAsia="Calibri"/>
          <w:b/>
          <w:bCs/>
          <w:color w:val="000000"/>
          <w:lang w:val="ga-IE" w:eastAsia="en-GB"/>
        </w:rPr>
      </w:pPr>
      <w:r w:rsidRPr="002470F8">
        <w:rPr>
          <w:rFonts w:eastAsia="Calibri"/>
          <w:b/>
          <w:bCs/>
          <w:color w:val="000000"/>
          <w:lang w:val="ga-IE" w:eastAsia="en-GB"/>
        </w:rPr>
        <w:lastRenderedPageBreak/>
        <w:t>P9_TC1-COD(2023)0133</w:t>
      </w:r>
    </w:p>
    <w:p w:rsidR="002470F8" w:rsidRDefault="002470F8" w:rsidP="002470F8">
      <w:pPr>
        <w:pStyle w:val="Rfrenceinstitutionnelle"/>
        <w:spacing w:line="240" w:lineRule="auto"/>
        <w:ind w:left="0"/>
        <w:rPr>
          <w:rFonts w:eastAsia="Calibri"/>
          <w:b/>
          <w:bCs/>
          <w:lang w:val="ga-IE" w:eastAsia="en-GB"/>
        </w:rPr>
      </w:pPr>
      <w:r w:rsidRPr="002470F8">
        <w:rPr>
          <w:rFonts w:eastAsia="Calibri"/>
          <w:b/>
          <w:bCs/>
          <w:lang w:val="ga-IE" w:eastAsia="en-GB"/>
        </w:rPr>
        <w:t>Seasamh ó Pharlaimint na hEorpa arna ghlacadh ar an gcéad léamh an 28 Feabhra 2024 chun go nglacfaí Rialachán (AE) 2024/... ó Pharlaimint na hEorpa agus ón gComhairle maidir le bunphaitinní caighdeáin agus lena leasaítear Rialachán (AE)</w:t>
      </w:r>
      <w:r w:rsidR="00443604">
        <w:rPr>
          <w:rFonts w:eastAsia="Calibri"/>
          <w:b/>
          <w:bCs/>
          <w:lang w:val="ga-IE" w:eastAsia="en-GB"/>
        </w:rPr>
        <w:t> </w:t>
      </w:r>
      <w:r w:rsidRPr="002470F8">
        <w:rPr>
          <w:rFonts w:eastAsia="Calibri"/>
          <w:b/>
          <w:bCs/>
          <w:lang w:val="ga-IE" w:eastAsia="en-GB"/>
        </w:rPr>
        <w:t>2017/1001</w:t>
      </w:r>
    </w:p>
    <w:p w:rsidR="00DF6CDC" w:rsidRPr="002470F8" w:rsidRDefault="002470F8">
      <w:pPr>
        <w:pStyle w:val="IntrtEEE"/>
        <w:rPr>
          <w:lang w:val="ga-IE"/>
        </w:rPr>
      </w:pPr>
      <w:r w:rsidRPr="002470F8">
        <w:rPr>
          <w:lang w:val="ga-IE"/>
        </w:rPr>
        <w:t>(Téacs atá ábhartha maidir le LEE)</w:t>
      </w:r>
    </w:p>
    <w:p w:rsidR="00DF6CDC" w:rsidRPr="002470F8" w:rsidRDefault="002470F8">
      <w:pPr>
        <w:pStyle w:val="Institutionquiagit"/>
        <w:rPr>
          <w:lang w:val="ga-IE"/>
        </w:rPr>
      </w:pPr>
      <w:r w:rsidRPr="002470F8">
        <w:rPr>
          <w:lang w:val="ga-IE"/>
        </w:rPr>
        <w:t>TÁ PARLAIMINT NA hEORPA AGUS COMHAIRLE AN AONTAIS EORPAIGH,</w:t>
      </w:r>
    </w:p>
    <w:p w:rsidR="00DF6CDC" w:rsidRPr="002470F8" w:rsidRDefault="002470F8">
      <w:pPr>
        <w:pStyle w:val="Normale"/>
        <w:rPr>
          <w:lang w:val="ga-IE"/>
        </w:rPr>
      </w:pPr>
      <w:r w:rsidRPr="002470F8">
        <w:rPr>
          <w:lang w:val="ga-IE"/>
        </w:rPr>
        <w:t>Ag féachaint don Chonradh ar Fheidhmiú an Aontais Eorpaigh, agus go háirithe Airteagal 114 de,</w:t>
      </w:r>
    </w:p>
    <w:p w:rsidR="00DF6CDC" w:rsidRPr="002470F8" w:rsidRDefault="002470F8">
      <w:pPr>
        <w:pStyle w:val="Normale"/>
        <w:rPr>
          <w:lang w:val="ga-IE"/>
        </w:rPr>
      </w:pPr>
      <w:r w:rsidRPr="002470F8">
        <w:rPr>
          <w:lang w:val="ga-IE"/>
        </w:rPr>
        <w:t>Ag féachaint don togra ón gCoimisiún Eorpach,</w:t>
      </w:r>
    </w:p>
    <w:p w:rsidR="00DF6CDC" w:rsidRPr="002470F8" w:rsidRDefault="002470F8">
      <w:pPr>
        <w:pStyle w:val="Normale"/>
        <w:rPr>
          <w:lang w:val="ga-IE"/>
        </w:rPr>
      </w:pPr>
      <w:r w:rsidRPr="002470F8">
        <w:rPr>
          <w:lang w:val="ga-IE"/>
        </w:rPr>
        <w:t>Tar éis dóibh an dréachtghníomh reachtach a chur chuig na parlaimintí náisiúnta,</w:t>
      </w:r>
    </w:p>
    <w:p w:rsidR="00DF6CDC" w:rsidRPr="002470F8" w:rsidRDefault="002470F8">
      <w:pPr>
        <w:pStyle w:val="Normale"/>
        <w:rPr>
          <w:lang w:val="ga-IE"/>
        </w:rPr>
      </w:pPr>
      <w:r w:rsidRPr="002470F8">
        <w:rPr>
          <w:lang w:val="ga-IE"/>
        </w:rPr>
        <w:t>Ag féachaint don tuairim ó Choiste Eacnamaíoch agus Sóisialta na hEorpa</w:t>
      </w:r>
      <w:r>
        <w:rPr>
          <w:rStyle w:val="FootnoteReference"/>
        </w:rPr>
        <w:footnoteReference w:id="2"/>
      </w:r>
      <w:r w:rsidRPr="002470F8">
        <w:rPr>
          <w:lang w:val="ga-IE"/>
        </w:rPr>
        <w:t>,</w:t>
      </w:r>
    </w:p>
    <w:p w:rsidR="00DF6CDC" w:rsidRPr="002470F8" w:rsidRDefault="002470F8">
      <w:pPr>
        <w:pStyle w:val="Normale"/>
        <w:rPr>
          <w:lang w:val="fr-FR"/>
        </w:rPr>
      </w:pPr>
      <w:r w:rsidRPr="002470F8">
        <w:rPr>
          <w:lang w:val="fr-FR"/>
        </w:rPr>
        <w:t>Ag féachaint don tuairim ó Choiste na Réigiún</w:t>
      </w:r>
      <w:r>
        <w:rPr>
          <w:rStyle w:val="FootnoteReference"/>
        </w:rPr>
        <w:footnoteReference w:id="3"/>
      </w:r>
      <w:r w:rsidRPr="002470F8">
        <w:rPr>
          <w:lang w:val="fr-FR"/>
        </w:rPr>
        <w:t>,</w:t>
      </w:r>
    </w:p>
    <w:p w:rsidR="00DF6CDC" w:rsidRPr="002470F8" w:rsidRDefault="002470F8">
      <w:pPr>
        <w:pStyle w:val="Normale"/>
        <w:rPr>
          <w:lang w:val="fr-FR"/>
        </w:rPr>
      </w:pPr>
      <w:r w:rsidRPr="002470F8">
        <w:rPr>
          <w:lang w:val="fr-FR"/>
        </w:rPr>
        <w:t>Ag gníomhú dóibh i gcomhréir leis an ngnáthnós imeachta reachtach,</w:t>
      </w:r>
    </w:p>
    <w:p w:rsidR="00DF6CDC" w:rsidRPr="002470F8" w:rsidRDefault="002470F8">
      <w:pPr>
        <w:pStyle w:val="Normale"/>
        <w:rPr>
          <w:lang w:val="fr-FR"/>
        </w:rPr>
      </w:pPr>
      <w:r>
        <w:rPr>
          <w:lang w:val="fr-FR"/>
        </w:rPr>
        <w:br w:type="page"/>
      </w:r>
      <w:r w:rsidRPr="002470F8">
        <w:rPr>
          <w:lang w:val="fr-FR"/>
        </w:rPr>
        <w:lastRenderedPageBreak/>
        <w:t>De bharr an mhéid seo a leanas:</w:t>
      </w:r>
    </w:p>
    <w:p w:rsidR="00DF6CDC" w:rsidRPr="002470F8" w:rsidRDefault="002470F8">
      <w:pPr>
        <w:pStyle w:val="Considrant"/>
        <w:rPr>
          <w:lang w:val="fr-FR"/>
        </w:rPr>
      </w:pPr>
      <w:r w:rsidRPr="002470F8">
        <w:rPr>
          <w:lang w:val="fr-FR"/>
        </w:rPr>
        <w:t>(1)</w:t>
      </w:r>
      <w:r w:rsidRPr="002470F8">
        <w:rPr>
          <w:lang w:val="fr-FR"/>
        </w:rPr>
        <w:tab/>
        <w:t>An 25 Samhain 2020, d’fhoilsigh an Coimisiún a phlean gníomhaíochta um maoin intleachtúil</w:t>
      </w:r>
      <w:r>
        <w:rPr>
          <w:rStyle w:val="FootnoteReference"/>
        </w:rPr>
        <w:footnoteReference w:id="4"/>
      </w:r>
      <w:r w:rsidRPr="002470F8">
        <w:rPr>
          <w:lang w:val="fr-FR"/>
        </w:rPr>
        <w:t xml:space="preserve">, plean inar fhógair sé a spriocanna maidir le trédhearcacht agus intuarthacht a chur chun cinn i gceadúnú bunphaitinní caighdeáin (BPCanna), lena n‑áirítear trí chóras ceadúnúcháin BPC a fheabhsú, ar mhaithe le tionscal agus tomhaltóirí an Aontais, agus go háirithe le </w:t>
      </w:r>
      <w:r w:rsidRPr="002470F8">
        <w:rPr>
          <w:b/>
          <w:i/>
          <w:lang w:val="fr-FR"/>
        </w:rPr>
        <w:t xml:space="preserve">micrifhiontair, </w:t>
      </w:r>
      <w:r w:rsidRPr="002470F8">
        <w:rPr>
          <w:lang w:val="fr-FR"/>
        </w:rPr>
        <w:t>fiontair bheaga agus mheánmhéide (FBManna)</w:t>
      </w:r>
      <w:r>
        <w:rPr>
          <w:rStyle w:val="FootnoteReference"/>
        </w:rPr>
        <w:footnoteReference w:id="5"/>
      </w:r>
      <w:r w:rsidRPr="002470F8">
        <w:rPr>
          <w:lang w:val="fr-FR"/>
        </w:rPr>
        <w:t>. Thacaigh Conclúidí ón gComhairle an 18 Meitheamh 2021</w:t>
      </w:r>
      <w:r w:rsidRPr="002470F8">
        <w:rPr>
          <w:b/>
          <w:i/>
          <w:lang w:val="fr-FR"/>
        </w:rPr>
        <w:t>33</w:t>
      </w:r>
      <w:r w:rsidRPr="002470F8">
        <w:rPr>
          <w:lang w:val="fr-FR"/>
        </w:rPr>
        <w:t xml:space="preserve"> leis an bplean gníomhaíochta </w:t>
      </w:r>
      <w:r w:rsidRPr="000517A5">
        <w:rPr>
          <w:lang w:val="fr-FR"/>
        </w:rPr>
        <w:t>agus thacaigh Parlaimint na hEorpa leis ina Rún</w:t>
      </w:r>
      <w:r w:rsidRPr="000517A5">
        <w:rPr>
          <w:rStyle w:val="FootnoteReference"/>
        </w:rPr>
        <w:footnoteReference w:id="6"/>
      </w:r>
      <w:r w:rsidRPr="000517A5">
        <w:rPr>
          <w:b/>
          <w:i/>
          <w:lang w:val="fr-FR"/>
        </w:rPr>
        <w:t>i Rún uaithi an 11 Samhain 2021</w:t>
      </w:r>
      <w:r w:rsidR="000517A5" w:rsidRPr="000517A5">
        <w:rPr>
          <w:rStyle w:val="FootnoteReference"/>
        </w:rPr>
        <w:footnoteReference w:id="7"/>
      </w:r>
      <w:r w:rsidRPr="000517A5">
        <w:rPr>
          <w:b/>
          <w:i/>
          <w:lang w:val="fr-FR"/>
        </w:rPr>
        <w:t>.</w:t>
      </w:r>
      <w:r w:rsidR="000517A5">
        <w:rPr>
          <w:b/>
          <w:i/>
          <w:lang w:val="fr-FR"/>
        </w:rPr>
        <w:t xml:space="preserve"> </w:t>
      </w:r>
      <w:r w:rsidR="00EE1F62" w:rsidRPr="00443604">
        <w:rPr>
          <w:b/>
          <w:lang w:val="fr-FR"/>
        </w:rPr>
        <w:t>[Leasú</w:t>
      </w:r>
      <w:r w:rsidR="000517A5" w:rsidRPr="00443604">
        <w:rPr>
          <w:b/>
          <w:lang w:val="fr-FR"/>
        </w:rPr>
        <w:t> 1]</w:t>
      </w:r>
    </w:p>
    <w:p w:rsidR="00DF6CDC" w:rsidRPr="000517A5" w:rsidRDefault="002470F8">
      <w:pPr>
        <w:pStyle w:val="Considrant"/>
        <w:rPr>
          <w:lang w:val="fr-FR"/>
        </w:rPr>
      </w:pPr>
      <w:r>
        <w:rPr>
          <w:lang w:val="fr-FR"/>
        </w:rPr>
        <w:br w:type="page"/>
      </w:r>
      <w:r w:rsidRPr="002470F8">
        <w:rPr>
          <w:lang w:val="fr-FR"/>
        </w:rPr>
        <w:lastRenderedPageBreak/>
        <w:t>(2)</w:t>
      </w:r>
      <w:r w:rsidRPr="002470F8">
        <w:rPr>
          <w:lang w:val="fr-FR"/>
        </w:rPr>
        <w:tab/>
        <w:t xml:space="preserve">Is é is aidhm don Rialachán seo ceadúnú BPCanna a fheabhsú, trí aghaidh a thabhairt ar na cúiseanna atá le ceadúnú neamhéifeachtúil amhail trédhearcacht </w:t>
      </w:r>
      <w:r w:rsidRPr="002470F8">
        <w:rPr>
          <w:strike/>
          <w:lang w:val="fr-FR"/>
        </w:rPr>
        <w:t>neamh‑leordhóthanach</w:t>
      </w:r>
      <w:r w:rsidRPr="002470F8">
        <w:rPr>
          <w:b/>
          <w:i/>
          <w:lang w:val="fr-FR"/>
        </w:rPr>
        <w:t>neamh-leordhóthanach</w:t>
      </w:r>
      <w:r w:rsidRPr="002470F8">
        <w:rPr>
          <w:lang w:val="fr-FR"/>
        </w:rPr>
        <w:t xml:space="preserve"> maidir le BPCanna, téarmaí agus coinníollacha córa, réasúnta agus </w:t>
      </w:r>
      <w:r w:rsidRPr="002470F8">
        <w:rPr>
          <w:strike/>
          <w:lang w:val="fr-FR"/>
        </w:rPr>
        <w:t>neamh‑idirdhealaitheacha</w:t>
      </w:r>
      <w:r w:rsidRPr="002470F8">
        <w:rPr>
          <w:b/>
          <w:i/>
          <w:lang w:val="fr-FR"/>
        </w:rPr>
        <w:t>neamh-idirdhealaitheacha</w:t>
      </w:r>
      <w:r w:rsidRPr="002470F8">
        <w:rPr>
          <w:lang w:val="fr-FR"/>
        </w:rPr>
        <w:t xml:space="preserve"> (FRAND) agus ceadúnú sa slabhra luacha, agus úsáid theoranta a bhaint as nósanna imeachta um réiteach díospóide chun díospóidí FRAND a réiteach. Laghdaíonn siad sin uile cothroime agus éifeachtúlacht fhoriomlán an chórais agus bíonn breis costais riaracháin agus idirbheartaíochta mar thoradh orthu</w:t>
      </w:r>
      <w:r w:rsidRPr="002470F8">
        <w:rPr>
          <w:b/>
          <w:i/>
          <w:lang w:val="fr-FR"/>
        </w:rPr>
        <w:t>, rud a laghdaíonn na hacmhainní atá ar fáil don infheistíocht agus don nuálaíocht</w:t>
      </w:r>
      <w:r w:rsidRPr="002470F8">
        <w:rPr>
          <w:lang w:val="fr-FR"/>
        </w:rPr>
        <w:t>. Trí cheadúnú BPCanna a fheabhsú, tá sé d’aidhm ag an Rialachán rannpháirtíocht gnólachtaí Eorpacha sa phróiseas forbartha caighdeánaí agus cur chun feidhme leathan na dteicneolaíochtaí caighdeánaithe sin a dhreasú, go háirithe i dtionscail Idirlíon na Rudaí Nithiúla (IoT). Dá bhrí sin, saothraíonn an Rialachán seo cuspóirí atá comhlántach leis an gcosaint a thugtar d’iomaíocht neamhshaofa, ach nach ionann iad agus na cuspóirí sin, a ráthaítear le hAirteagail 101 agus 102 CFAE. Ba cheart don Rialachán seo a bheith gan dochar do rialacha iomaíochta náisiúnta freisin.</w:t>
      </w:r>
      <w:r w:rsidR="000517A5">
        <w:rPr>
          <w:lang w:val="fr-FR"/>
        </w:rPr>
        <w:t xml:space="preserve"> </w:t>
      </w:r>
      <w:r w:rsidR="000517A5" w:rsidRPr="000517A5">
        <w:rPr>
          <w:lang w:val="fr-FR"/>
        </w:rPr>
        <w:t>.</w:t>
      </w:r>
      <w:r w:rsidR="000517A5" w:rsidRPr="000517A5">
        <w:rPr>
          <w:b/>
          <w:lang w:val="fr-FR"/>
        </w:rPr>
        <w:t xml:space="preserve"> [</w:t>
      </w:r>
      <w:r w:rsidR="000517A5">
        <w:rPr>
          <w:b/>
          <w:lang w:val="fr-FR"/>
        </w:rPr>
        <w:t>Leasuithe</w:t>
      </w:r>
      <w:r w:rsidR="000517A5" w:rsidRPr="000517A5">
        <w:rPr>
          <w:b/>
          <w:lang w:val="fr-FR"/>
        </w:rPr>
        <w:t>. 2 and 280]</w:t>
      </w:r>
    </w:p>
    <w:p w:rsidR="00DF6CDC" w:rsidRPr="002470F8" w:rsidRDefault="000517A5">
      <w:pPr>
        <w:pStyle w:val="Considrant"/>
        <w:rPr>
          <w:lang w:val="fr-FR"/>
        </w:rPr>
      </w:pPr>
      <w:r>
        <w:rPr>
          <w:b/>
          <w:i/>
          <w:lang w:val="fr-FR"/>
        </w:rPr>
        <w:br w:type="page"/>
      </w:r>
      <w:r w:rsidR="002470F8" w:rsidRPr="002470F8">
        <w:rPr>
          <w:b/>
          <w:i/>
          <w:lang w:val="fr-FR"/>
        </w:rPr>
        <w:lastRenderedPageBreak/>
        <w:t>(2a)</w:t>
      </w:r>
      <w:r w:rsidR="002470F8" w:rsidRPr="002470F8">
        <w:rPr>
          <w:lang w:val="fr-FR"/>
        </w:rPr>
        <w:tab/>
      </w:r>
      <w:r w:rsidR="002470F8" w:rsidRPr="002470F8">
        <w:rPr>
          <w:b/>
          <w:i/>
          <w:lang w:val="fr-FR"/>
        </w:rPr>
        <w:t>Is paitinní iad BPCanna a chosnaíonn teicneolaíocht atá ionchorpraithe i gcaighdeán. Tá BPCanna ‘fíor-riachtanach’ sa mhéid agus go gceanglaítear le cur chun feidhme an chaighdeáin úsáid a bhaint as na haireagáin atá cumhdaithe ag BPCanna. Braitheann rath caighdeáin ar chur chun feidhme leathan an chaighdeáin agus dá réir sin ba cheart cead a thabhairt do gach páirtí leasmhar caighdeán a úsáid. Chun cur chun feidhme leathan agus inrochtaineacht na gcaighdeán a áirithiú, ceanglaíonn eagraíochtaí um fhorbairt caighdeán ar shealbhóirí BPC a ghlacann páirt i bhforbairt caighdeáin gealltanas a thabhairt go ndéanfaidh siad na paitinní sin a cheadúnú ar théarmaí agus coinníollacha FRAND d’fheidhmeoirí a rinne an rogha an caighdeán a úsáid. Is gealltanas conarthach deonach é gealltanas FRAND arna thabhairt ag sealbhóir BPC chun leasa tríú páirtithe, agus ba cheart do shealbhóirí BPC ina dhiaidh sin é a urramú amhlaidh freisin. Ba cheart feidhm a bheith ag an Rialachán seo maidir le paitinní atá i bhfeidhm i mBallstát amháin nó níos mó a mheasann sealbhóir BPC a bheith fíor-riachtanach do chaighdeán atá foilsithe ag eagraíocht forbartha caighdeáin, a bhfuil gealltanas tugtha ag sealbhóir BPC nó sealbhóirí na BPCanna i dtracht a bhí ann roimhe seo di nó nach bhfuil gealltanas tugtha acu di a BPCanna a cheadúnú ina leith ar théarmaí agus coinníollacha córa, réasúnta agus neamh-idirdhealaitheacha (FRAND) agus nach bhfuil faoi réir beartais maoine intleachtúla atá saor ó ríchíosanna, tar éis theacht i bhfeidhm an Rialacháin seo. [Leasú 3]</w:t>
      </w:r>
    </w:p>
    <w:p w:rsidR="00DF6CDC" w:rsidRPr="002470F8" w:rsidRDefault="000517A5">
      <w:pPr>
        <w:pStyle w:val="Considrant"/>
        <w:rPr>
          <w:lang w:val="fr-FR"/>
        </w:rPr>
      </w:pPr>
      <w:r>
        <w:rPr>
          <w:b/>
          <w:i/>
          <w:lang w:val="fr-FR"/>
        </w:rPr>
        <w:br w:type="page"/>
      </w:r>
      <w:r w:rsidR="002470F8" w:rsidRPr="002470F8">
        <w:rPr>
          <w:b/>
          <w:i/>
          <w:lang w:val="fr-FR"/>
        </w:rPr>
        <w:lastRenderedPageBreak/>
        <w:t>(2b)</w:t>
      </w:r>
      <w:r w:rsidR="002470F8" w:rsidRPr="002470F8">
        <w:rPr>
          <w:lang w:val="fr-FR"/>
        </w:rPr>
        <w:tab/>
      </w:r>
      <w:r w:rsidR="002470F8" w:rsidRPr="002470F8">
        <w:rPr>
          <w:b/>
          <w:i/>
          <w:lang w:val="fr-FR"/>
        </w:rPr>
        <w:t xml:space="preserve">Tá na bearta a thugtar isteach leis an Rialachán seo comhsheasmhach le cuspóirí Chomhaontú EDT maidir le Gnéithe de Chearta Maoine Intleachtúla a bhaineann le Trádáil (‘Comhaontú TRIPanna’) chun nuálaíocht theicneolaíoch agus scaipeadh teicneolaíochta a chur chun cinn chun leasa fhrithpháirtigh shealbhóir BPC agus an úsáideora, chomh maith leis na prionsabail maidir le cosc a chur ar mhí-úsáid a bheith á baint as na cearta maoine intleachtúla agus bearta a ghlacadh ar chúiseanna leasa phoiblí. Go háirithe, de réir Chomhaontú TRIPS, tá údar le heisceacht ar na cearta eisiacha a thugtar le paitinne i gcás nach bhfuil sé ar neamhréir go míréasúnach le gnáthshaothrú na paitinne, agus nach ndéanann sé dochar míréasúnach do leasanna dlisteanacha úinéir na paitinne, agus leasanna dlisteanacha tríú páirtithe á gcur san áireamh. [Leasú </w:t>
      </w:r>
      <w:r>
        <w:rPr>
          <w:b/>
          <w:i/>
          <w:lang w:val="fr-FR"/>
        </w:rPr>
        <w:t>4</w:t>
      </w:r>
      <w:r w:rsidR="002470F8" w:rsidRPr="002470F8">
        <w:rPr>
          <w:b/>
          <w:i/>
          <w:lang w:val="fr-FR"/>
        </w:rPr>
        <w:t>]</w:t>
      </w:r>
    </w:p>
    <w:p w:rsidR="00DF6CDC" w:rsidRPr="002470F8" w:rsidRDefault="000517A5">
      <w:pPr>
        <w:pStyle w:val="Considrant"/>
        <w:rPr>
          <w:lang w:val="fr-FR"/>
        </w:rPr>
      </w:pPr>
      <w:r>
        <w:rPr>
          <w:lang w:val="fr-FR"/>
        </w:rPr>
        <w:br w:type="page"/>
      </w:r>
      <w:r w:rsidR="002470F8" w:rsidRPr="002470F8">
        <w:rPr>
          <w:lang w:val="fr-FR"/>
        </w:rPr>
        <w:lastRenderedPageBreak/>
        <w:t>(3)</w:t>
      </w:r>
      <w:r w:rsidR="002470F8" w:rsidRPr="002470F8">
        <w:rPr>
          <w:lang w:val="fr-FR"/>
        </w:rPr>
        <w:tab/>
        <w:t>Is paitinní iad BPCanna a chosnaíonn teicneolaíocht atá ionchorpraithe i gcaighdeán. Tá BPCanna ‘</w:t>
      </w:r>
      <w:r w:rsidR="002470F8" w:rsidRPr="002470F8">
        <w:rPr>
          <w:strike/>
          <w:lang w:val="fr-FR"/>
        </w:rPr>
        <w:t>fíor‑riachtanach</w:t>
      </w:r>
      <w:r w:rsidR="002470F8" w:rsidRPr="002470F8">
        <w:rPr>
          <w:b/>
          <w:i/>
          <w:lang w:val="fr-FR"/>
        </w:rPr>
        <w:t>fíor-riachtanach</w:t>
      </w:r>
      <w:r w:rsidR="002470F8" w:rsidRPr="002470F8">
        <w:rPr>
          <w:lang w:val="fr-FR"/>
        </w:rPr>
        <w:t xml:space="preserve">’ sa mhéid agus go gceanglaítear le cur chun feidhme an chaighdeáin úsáid a bhaint as na haireagáin atá cumhdaithe ag BPCanna. Braitheann rath caighdeáin ar chur chun feidhme leathan an chaighdeáin agus dá réir sin ba cheart cead a thabhairt do gach páirtí leasmhar caighdeán a úsáid. Chun cur chun feidhme leathan agus inrochtaineacht na gcaighdeán a áirithiú, ceanglaíonn eagraíochtaí um fhorbairt caighdeán ar shealbhóirí BPC a ghlacann páirt i bhforbairt caighdeáin gealltanas a thabhairt go ndéanfaidh siad na paitinní sin a cheadúnú ar théarmaí agus coinníollacha FRAND d’fheidhmeoirí a rinne an rogha an caighdeán a úsáid. Is gealltanas conarthach deonach é gealltanas FRAND arna thabhairt ag sealbhóir BPC chun leasa tríú páirtithe, agus ba cheart do shealbhóirí BPC ina dhiaidh sin é a urramú amhlaidh freisin. Ba cheart feidhm a bheith ag an Rialachán seo maidir le paitinní atá </w:t>
      </w:r>
      <w:r w:rsidR="002470F8" w:rsidRPr="002470F8">
        <w:rPr>
          <w:strike/>
          <w:lang w:val="fr-FR"/>
        </w:rPr>
        <w:t>fíor‑riachtanach</w:t>
      </w:r>
      <w:r w:rsidR="002470F8" w:rsidRPr="002470F8">
        <w:rPr>
          <w:b/>
          <w:i/>
          <w:lang w:val="fr-FR"/>
        </w:rPr>
        <w:t>i bhfeidhm i mBallstát amháin nó níos mó a mheasann sealbhóir BPC a bheith fíor-riachtanach</w:t>
      </w:r>
      <w:r w:rsidR="002470F8" w:rsidRPr="002470F8">
        <w:rPr>
          <w:lang w:val="fr-FR"/>
        </w:rPr>
        <w:t xml:space="preserve"> do chaighdeán atá foilsithe ag eagraíocht forbartha caighdeáin, a bhfuil gealltanas tugtha ag sealbhóir BPC </w:t>
      </w:r>
      <w:r w:rsidR="002470F8" w:rsidRPr="002470F8">
        <w:rPr>
          <w:b/>
          <w:i/>
          <w:lang w:val="fr-FR"/>
        </w:rPr>
        <w:t xml:space="preserve">nó sealbhóirí na BPCanna i dtracht a bhí ann roimhe seo di nó nach bhfuil gealltanas tugtha acu </w:t>
      </w:r>
      <w:r w:rsidR="002470F8" w:rsidRPr="002470F8">
        <w:rPr>
          <w:lang w:val="fr-FR"/>
        </w:rPr>
        <w:t xml:space="preserve">di a BPCanna a cheadúnú ina leith ar théarmaí agus coinníollacha córa, réasúnta agus </w:t>
      </w:r>
      <w:r w:rsidR="002470F8" w:rsidRPr="002470F8">
        <w:rPr>
          <w:strike/>
          <w:lang w:val="fr-FR"/>
        </w:rPr>
        <w:t>neamh‑idirdhealaitheacha</w:t>
      </w:r>
      <w:r w:rsidR="002470F8" w:rsidRPr="002470F8">
        <w:rPr>
          <w:b/>
          <w:i/>
          <w:lang w:val="fr-FR"/>
        </w:rPr>
        <w:t>neamh-idirdhealaitheacha</w:t>
      </w:r>
      <w:r w:rsidR="002470F8" w:rsidRPr="002470F8">
        <w:rPr>
          <w:lang w:val="fr-FR"/>
        </w:rPr>
        <w:t xml:space="preserve"> (FRAND) agus nach bhfuil faoi réir beartais maoine intleachtúla atá saor ó ríchíosanna, tar éis theacht i bhfeidhm an Rialacháin seo.</w:t>
      </w:r>
      <w:r w:rsidR="002470F8" w:rsidRPr="002470F8">
        <w:rPr>
          <w:b/>
          <w:i/>
          <w:lang w:val="fr-FR"/>
        </w:rPr>
        <w:t xml:space="preserve"> [Leasú 5]</w:t>
      </w:r>
    </w:p>
    <w:p w:rsidR="00DF6CDC" w:rsidRPr="002470F8" w:rsidRDefault="000517A5">
      <w:pPr>
        <w:pStyle w:val="Considrant"/>
        <w:rPr>
          <w:lang w:val="fr-FR"/>
        </w:rPr>
      </w:pPr>
      <w:r>
        <w:rPr>
          <w:lang w:val="fr-FR"/>
        </w:rPr>
        <w:br w:type="page"/>
      </w:r>
      <w:r w:rsidR="002470F8" w:rsidRPr="002470F8">
        <w:rPr>
          <w:lang w:val="fr-FR"/>
        </w:rPr>
        <w:lastRenderedPageBreak/>
        <w:t>(4)</w:t>
      </w:r>
      <w:r w:rsidR="002470F8" w:rsidRPr="002470F8">
        <w:rPr>
          <w:lang w:val="fr-FR"/>
        </w:rPr>
        <w:tab/>
        <w:t xml:space="preserve">Tá caidrimh thráchtála agus cleachtais ceadúnúcháin sheanbhunaithe ann le haghaidh cásanna </w:t>
      </w:r>
      <w:r w:rsidR="002470F8" w:rsidRPr="002470F8">
        <w:rPr>
          <w:b/>
          <w:i/>
          <w:lang w:val="fr-FR"/>
        </w:rPr>
        <w:t xml:space="preserve">cur chun feidhme </w:t>
      </w:r>
      <w:r w:rsidR="002470F8" w:rsidRPr="002470F8">
        <w:rPr>
          <w:lang w:val="fr-FR"/>
        </w:rPr>
        <w:t>áirithe</w:t>
      </w:r>
      <w:r w:rsidR="002470F8" w:rsidRPr="002470F8">
        <w:rPr>
          <w:strike/>
          <w:lang w:val="fr-FR"/>
        </w:rPr>
        <w:t xml:space="preserve"> úsáide</w:t>
      </w:r>
      <w:r w:rsidR="002470F8" w:rsidRPr="002470F8">
        <w:rPr>
          <w:lang w:val="fr-FR"/>
        </w:rPr>
        <w:t xml:space="preserve"> caighdeán</w:t>
      </w:r>
      <w:r w:rsidR="002470F8" w:rsidRPr="002470F8">
        <w:rPr>
          <w:strike/>
          <w:lang w:val="fr-FR"/>
        </w:rPr>
        <w:t>, amhail na caighdeáin le haghaidh cumarsáide gan sreang,</w:t>
      </w:r>
      <w:r w:rsidR="002470F8" w:rsidRPr="002470F8">
        <w:rPr>
          <w:lang w:val="fr-FR"/>
        </w:rPr>
        <w:t xml:space="preserve"> le hatriallta thar </w:t>
      </w:r>
      <w:r w:rsidR="002470F8" w:rsidRPr="002470F8">
        <w:rPr>
          <w:strike/>
          <w:lang w:val="fr-FR"/>
        </w:rPr>
        <w:t>na</w:t>
      </w:r>
      <w:r w:rsidR="002470F8" w:rsidRPr="002470F8">
        <w:rPr>
          <w:b/>
          <w:i/>
          <w:lang w:val="fr-FR"/>
        </w:rPr>
        <w:t>iliomad</w:t>
      </w:r>
      <w:r w:rsidR="002470F8" w:rsidRPr="002470F8">
        <w:rPr>
          <w:lang w:val="fr-FR"/>
        </w:rPr>
        <w:t xml:space="preserve"> glúnta</w:t>
      </w:r>
      <w:r w:rsidR="002470F8" w:rsidRPr="002470F8">
        <w:rPr>
          <w:strike/>
          <w:lang w:val="fr-FR"/>
        </w:rPr>
        <w:t xml:space="preserve"> éagsúla</w:t>
      </w:r>
      <w:r w:rsidR="002470F8" w:rsidRPr="002470F8">
        <w:rPr>
          <w:lang w:val="fr-FR"/>
        </w:rPr>
        <w:t xml:space="preserve"> as a dtagann spleáchas frithpháirteach nach beag agus luach suntasach a fhabhraíonn go feiceálach do shealbhóirí BPC agus d’fheidhmeoirí araon. Tá cásanna eile ann a bhaineann le </w:t>
      </w:r>
      <w:r w:rsidR="002470F8" w:rsidRPr="002470F8">
        <w:rPr>
          <w:strike/>
          <w:lang w:val="fr-FR"/>
        </w:rPr>
        <w:t>húsáid</w:t>
      </w:r>
      <w:r w:rsidR="002470F8" w:rsidRPr="002470F8">
        <w:rPr>
          <w:b/>
          <w:i/>
          <w:lang w:val="fr-FR"/>
        </w:rPr>
        <w:t>cur chun feidhme</w:t>
      </w:r>
      <w:r w:rsidR="002470F8" w:rsidRPr="002470F8">
        <w:rPr>
          <w:lang w:val="fr-FR"/>
        </w:rPr>
        <w:t xml:space="preserve"> níos nuaí de ghnáth – de na caighdeáin chéanna nó fothacair díobh uaireanta – le margaí nach bhfuil chomh haibí céanna, le pobail níos idirleata agus le pobail nach bhfuil chomh comhdhlúite céanna, ar pobail iad ina bhfuil </w:t>
      </w:r>
      <w:r w:rsidR="002470F8" w:rsidRPr="002470F8">
        <w:rPr>
          <w:strike/>
          <w:lang w:val="fr-FR"/>
        </w:rPr>
        <w:t>neamh‑intuarthacht</w:t>
      </w:r>
      <w:r w:rsidR="002470F8" w:rsidRPr="002470F8">
        <w:rPr>
          <w:b/>
          <w:i/>
          <w:lang w:val="fr-FR"/>
        </w:rPr>
        <w:t>neamh-intuarthacht</w:t>
      </w:r>
      <w:r w:rsidR="002470F8" w:rsidRPr="002470F8">
        <w:rPr>
          <w:lang w:val="fr-FR"/>
        </w:rPr>
        <w:t xml:space="preserve"> ríchíosa agus coinníollacha ceadúnúcháin eile agus an </w:t>
      </w:r>
      <w:r w:rsidR="002470F8" w:rsidRPr="002470F8">
        <w:rPr>
          <w:strike/>
          <w:lang w:val="fr-FR"/>
        </w:rPr>
        <w:t>t‑ionchas</w:t>
      </w:r>
      <w:r w:rsidR="002470F8" w:rsidRPr="002470F8">
        <w:rPr>
          <w:b/>
          <w:i/>
          <w:lang w:val="fr-FR"/>
        </w:rPr>
        <w:t>t-ionchas</w:t>
      </w:r>
      <w:r w:rsidR="002470F8" w:rsidRPr="002470F8">
        <w:rPr>
          <w:lang w:val="fr-FR"/>
        </w:rPr>
        <w:t xml:space="preserve"> go ndéanfar measúnuithe agus luachálacha paitinne casta agus dlíthíocht ghaolmhar á meas níos mó ar na dreasachtaí chun teicneolaíochtaí caighdeánaithe a úsáid i dtáirgí nuálacha. Dá bhrí sin, chun freagairt chomhréireach atá spriocdhírithe go maith a áirithiú, níor cheart nósanna imeachta áirithe faoin Rialachán seo, mar atá an cinneadh maidir le ríchíosanna comhiomlána agus cinneadh éigeantach FRAND roimh dhlíthíocht, a chur i bhfeidhm maidir le cásanna </w:t>
      </w:r>
      <w:r w:rsidR="002470F8" w:rsidRPr="002470F8">
        <w:rPr>
          <w:strike/>
          <w:lang w:val="fr-FR"/>
        </w:rPr>
        <w:t>úsáide</w:t>
      </w:r>
      <w:r w:rsidR="002470F8" w:rsidRPr="002470F8">
        <w:rPr>
          <w:b/>
          <w:i/>
          <w:lang w:val="fr-FR"/>
        </w:rPr>
        <w:t>cur chun feidhme</w:t>
      </w:r>
      <w:r w:rsidR="002470F8" w:rsidRPr="002470F8">
        <w:rPr>
          <w:lang w:val="fr-FR"/>
        </w:rPr>
        <w:t xml:space="preserve"> sainaitheanta </w:t>
      </w:r>
      <w:r w:rsidR="002470F8" w:rsidRPr="002470F8">
        <w:rPr>
          <w:strike/>
          <w:lang w:val="fr-FR"/>
        </w:rPr>
        <w:t>de chaighdeáin áirithe nó codanna díobh a</w:t>
      </w:r>
      <w:r w:rsidR="002470F8" w:rsidRPr="002470F8">
        <w:rPr>
          <w:b/>
          <w:i/>
          <w:lang w:val="fr-FR"/>
        </w:rPr>
        <w:t>ina</w:t>
      </w:r>
      <w:r w:rsidR="002470F8" w:rsidRPr="002470F8">
        <w:rPr>
          <w:lang w:val="fr-FR"/>
        </w:rPr>
        <w:t xml:space="preserve"> bhfuil fianaise leordhóthanach ann ina leith nach </w:t>
      </w:r>
      <w:r w:rsidR="002470F8" w:rsidRPr="002470F8">
        <w:rPr>
          <w:strike/>
          <w:lang w:val="fr-FR"/>
        </w:rPr>
        <w:t>n‑eascraíonn</w:t>
      </w:r>
      <w:r w:rsidR="002470F8" w:rsidRPr="002470F8">
        <w:rPr>
          <w:b/>
          <w:i/>
          <w:lang w:val="fr-FR"/>
        </w:rPr>
        <w:t>n-eascraíonn</w:t>
      </w:r>
      <w:r w:rsidR="002470F8" w:rsidRPr="002470F8">
        <w:rPr>
          <w:lang w:val="fr-FR"/>
        </w:rPr>
        <w:t xml:space="preserve"> deacrachtaí </w:t>
      </w:r>
      <w:r w:rsidR="002470F8" w:rsidRPr="002470F8">
        <w:rPr>
          <w:strike/>
          <w:lang w:val="fr-FR"/>
        </w:rPr>
        <w:t>nach beag ná</w:t>
      </w:r>
      <w:r w:rsidR="002470F8" w:rsidRPr="002470F8">
        <w:rPr>
          <w:b/>
          <w:i/>
          <w:lang w:val="fr-FR"/>
        </w:rPr>
        <w:t>nó</w:t>
      </w:r>
      <w:r w:rsidR="002470F8" w:rsidRPr="002470F8">
        <w:rPr>
          <w:lang w:val="fr-FR"/>
        </w:rPr>
        <w:t xml:space="preserve"> neamhéifeachtúlachtaí</w:t>
      </w:r>
      <w:r w:rsidR="002470F8" w:rsidRPr="002470F8">
        <w:rPr>
          <w:b/>
          <w:i/>
          <w:lang w:val="fr-FR"/>
        </w:rPr>
        <w:t xml:space="preserve"> suntasacha</w:t>
      </w:r>
      <w:r w:rsidR="002470F8" w:rsidRPr="002470F8">
        <w:rPr>
          <w:lang w:val="fr-FR"/>
        </w:rPr>
        <w:t xml:space="preserve"> as caibidlíocht cheadúnúcháin BPC ar théarmaí </w:t>
      </w:r>
      <w:r w:rsidR="002470F8" w:rsidRPr="002470F8">
        <w:rPr>
          <w:b/>
          <w:i/>
          <w:lang w:val="fr-FR"/>
        </w:rPr>
        <w:t xml:space="preserve">agus coinníollacha </w:t>
      </w:r>
      <w:r w:rsidR="002470F8" w:rsidRPr="002470F8">
        <w:rPr>
          <w:lang w:val="fr-FR"/>
        </w:rPr>
        <w:t>FRAND.</w:t>
      </w:r>
      <w:r w:rsidR="002470F8" w:rsidRPr="002470F8">
        <w:rPr>
          <w:b/>
          <w:i/>
          <w:lang w:val="fr-FR"/>
        </w:rPr>
        <w:t xml:space="preserve"> [Leasú 6]</w:t>
      </w:r>
    </w:p>
    <w:p w:rsidR="00DF6CDC" w:rsidRPr="002470F8" w:rsidRDefault="000517A5">
      <w:pPr>
        <w:pStyle w:val="Considrant"/>
        <w:rPr>
          <w:lang w:val="fr-FR"/>
        </w:rPr>
      </w:pPr>
      <w:r>
        <w:rPr>
          <w:b/>
          <w:i/>
          <w:lang w:val="fr-FR"/>
        </w:rPr>
        <w:br w:type="page"/>
      </w:r>
      <w:r w:rsidR="002470F8" w:rsidRPr="002470F8">
        <w:rPr>
          <w:b/>
          <w:i/>
          <w:lang w:val="fr-FR"/>
        </w:rPr>
        <w:lastRenderedPageBreak/>
        <w:t>(4a)</w:t>
      </w:r>
      <w:r w:rsidR="002470F8" w:rsidRPr="002470F8">
        <w:rPr>
          <w:lang w:val="fr-FR"/>
        </w:rPr>
        <w:tab/>
      </w:r>
      <w:r w:rsidR="002470F8" w:rsidRPr="002470F8">
        <w:rPr>
          <w:b/>
          <w:i/>
          <w:lang w:val="fr-FR"/>
        </w:rPr>
        <w:t>D’fhéadfadh deacrachtaí nó neamhéifeachtúlachtaí suntasacha i gceadúnú BPCanna a dhéanann difear d’fheidhmiú an mhargaidh inmheánaigh eascairt, i measc nithe eile, as baic ábhartha ar tháirge, seirbhís nó teicneolaíocht a chur in úsáid, a fhorbairt, a dháileadh nó a thráchtálú go tráthúil agus go héifeachtach, ach moilleanna míréasúnta freisin, lena gcuirfí comhaontú ceadúnais ar athló go míchuí. D’fhéadfadh siad a bheith mar thoradh freisin ar chostais iomarcacha, roinnt díospóidí dlí, dúshláin nó dlíthíocht a bhaineann le níos mó ná sealbhóir BPC nó feidhmeoir BPC amháin, agus mar thoradh ar bhacainní ar nuálaíocht i gcás ina gcuireann cur chun feidhme caighdeáin, lena n-áirítear aon easpa caighdeáin, bac, teorainneacha nó srian ar nuálaíocht theicneolaíoch nó ar dhul chun cinn teicneolaíochta, i gcomparáid le noirm an tionscail. [Leasú 7]</w:t>
      </w:r>
    </w:p>
    <w:p w:rsidR="00DF6CDC" w:rsidRPr="002470F8" w:rsidRDefault="000517A5">
      <w:pPr>
        <w:pStyle w:val="Considrant"/>
        <w:rPr>
          <w:lang w:val="fr-FR"/>
        </w:rPr>
      </w:pPr>
      <w:r>
        <w:rPr>
          <w:lang w:val="fr-FR"/>
        </w:rPr>
        <w:br w:type="page"/>
      </w:r>
      <w:r w:rsidR="002470F8" w:rsidRPr="002470F8">
        <w:rPr>
          <w:lang w:val="fr-FR"/>
        </w:rPr>
        <w:lastRenderedPageBreak/>
        <w:t>(5)</w:t>
      </w:r>
      <w:r w:rsidR="002470F8" w:rsidRPr="002470F8">
        <w:rPr>
          <w:lang w:val="fr-FR"/>
        </w:rPr>
        <w:tab/>
        <w:t xml:space="preserve">Cé gur cheart go spreagfadh trédhearcacht i gceadúnú BPC timpeallacht infheistíochta chothrom, feadh slabhraí luacha iomlána an Mhargaidh Aonair, go háirithe maidir le cásanna </w:t>
      </w:r>
      <w:r w:rsidR="002470F8" w:rsidRPr="002470F8">
        <w:rPr>
          <w:strike/>
          <w:lang w:val="fr-FR"/>
        </w:rPr>
        <w:t>úsáide</w:t>
      </w:r>
      <w:r w:rsidR="002470F8" w:rsidRPr="002470F8">
        <w:rPr>
          <w:b/>
          <w:i/>
          <w:lang w:val="fr-FR"/>
        </w:rPr>
        <w:t>cur chun feidhme</w:t>
      </w:r>
      <w:r w:rsidR="002470F8" w:rsidRPr="002470F8">
        <w:rPr>
          <w:lang w:val="fr-FR"/>
        </w:rPr>
        <w:t xml:space="preserve"> teicneolaíochta atá ag teacht chun cinn agus atá mar bhonn agus mar thaca ag cuspóirí an Aontais maidir le fás glas, digiteach agus athléimneach, ba cheart feidhm a bheith ag an Rialachán freisin maidir le caighdeáin nó codanna díobh, arna bhfoilsiú roimh a theacht i bhfeidhm i gcás ina ndéanann neamhéifeachtúlachtaí i gceadúnú BPCanna ábhartha saobhadh tromchúiseach ar fheidhmiú an mhargaidh inmheánaigh. Tá sé sin ábhartha go háirithe i gcás teipeanna margaidh a chuireann bac ar infheistíocht sa Mhargadh Aonair, ar rolladh amach </w:t>
      </w:r>
      <w:r w:rsidR="002470F8" w:rsidRPr="002470F8">
        <w:rPr>
          <w:b/>
          <w:i/>
          <w:lang w:val="fr-FR"/>
        </w:rPr>
        <w:t xml:space="preserve">nó forbairt </w:t>
      </w:r>
      <w:r w:rsidR="002470F8" w:rsidRPr="002470F8">
        <w:rPr>
          <w:lang w:val="fr-FR"/>
        </w:rPr>
        <w:t xml:space="preserve">teicneolaíochtaí nuálacha nó ar </w:t>
      </w:r>
      <w:r w:rsidR="002470F8" w:rsidRPr="002470F8">
        <w:rPr>
          <w:strike/>
          <w:lang w:val="fr-FR"/>
        </w:rPr>
        <w:t>fhorbairt teicneolaíochtaí nuaghinte agus cásanna úsáide</w:t>
      </w:r>
      <w:r w:rsidR="002470F8" w:rsidRPr="002470F8">
        <w:rPr>
          <w:b/>
          <w:i/>
          <w:lang w:val="fr-FR"/>
        </w:rPr>
        <w:t>chásanna cur chun feidhme</w:t>
      </w:r>
      <w:r w:rsidR="002470F8" w:rsidRPr="002470F8">
        <w:rPr>
          <w:lang w:val="fr-FR"/>
        </w:rPr>
        <w:t xml:space="preserve"> atá ag teacht chun cinn. Dá bhrí sin, agus na critéir sin á gcur san áireamh, ba cheart don Choimisiún na caighdeáin nó na codanna díobh a foilsíodh roimh theacht i bhfeidhm an Rialacháin seo agus na cásanna </w:t>
      </w:r>
      <w:r w:rsidR="002470F8" w:rsidRPr="002470F8">
        <w:rPr>
          <w:strike/>
          <w:lang w:val="fr-FR"/>
        </w:rPr>
        <w:t>úsáide</w:t>
      </w:r>
      <w:r w:rsidR="002470F8" w:rsidRPr="002470F8">
        <w:rPr>
          <w:b/>
          <w:i/>
          <w:lang w:val="fr-FR"/>
        </w:rPr>
        <w:t>cur chun feidhme</w:t>
      </w:r>
      <w:r w:rsidR="002470F8" w:rsidRPr="002470F8">
        <w:rPr>
          <w:lang w:val="fr-FR"/>
        </w:rPr>
        <w:t xml:space="preserve"> ábhartha, ar féidir BPCanna a chlárú ina leith, a chinneadh trí ghníomh tarmligthe.</w:t>
      </w:r>
      <w:r w:rsidR="002470F8" w:rsidRPr="002470F8">
        <w:rPr>
          <w:b/>
          <w:i/>
          <w:lang w:val="fr-FR"/>
        </w:rPr>
        <w:t xml:space="preserve"> [Leasú 8]</w:t>
      </w:r>
    </w:p>
    <w:p w:rsidR="00DF6CDC" w:rsidRPr="002470F8" w:rsidRDefault="002470F8">
      <w:pPr>
        <w:pStyle w:val="Considrant"/>
        <w:rPr>
          <w:lang w:val="fr-FR"/>
        </w:rPr>
      </w:pPr>
      <w:r w:rsidRPr="002470F8">
        <w:rPr>
          <w:lang w:val="fr-FR"/>
        </w:rPr>
        <w:t>(6)</w:t>
      </w:r>
      <w:r w:rsidRPr="002470F8">
        <w:rPr>
          <w:lang w:val="fr-FR"/>
        </w:rPr>
        <w:tab/>
        <w:t xml:space="preserve">Toisc gur cheart gealltanas FRAND a dhéanamh d’aon BPC a </w:t>
      </w:r>
      <w:r w:rsidRPr="002470F8">
        <w:rPr>
          <w:strike/>
          <w:lang w:val="fr-FR"/>
        </w:rPr>
        <w:t>dhearbhaítear</w:t>
      </w:r>
      <w:r w:rsidRPr="002470F8">
        <w:rPr>
          <w:b/>
          <w:i/>
          <w:lang w:val="fr-FR"/>
        </w:rPr>
        <w:t>mhaítear a bheith riachtanach</w:t>
      </w:r>
      <w:r w:rsidRPr="002470F8">
        <w:rPr>
          <w:lang w:val="fr-FR"/>
        </w:rPr>
        <w:t xml:space="preserve"> maidir le haon chaighdeán atá beartaithe lena chur i bhfeidhm arís agus arís eile agus ar bhonn leanúnach, ba cheart brí na gcaighdeán a bheith níos leithne ná mar atá i Rialachán (AE) Uimh. 1025/2012 ó Pharlaimint na hEorpa agus ón gComhairle</w:t>
      </w:r>
      <w:r>
        <w:rPr>
          <w:rStyle w:val="FootnoteReference"/>
        </w:rPr>
        <w:footnoteReference w:id="8"/>
      </w:r>
      <w:r w:rsidRPr="002470F8">
        <w:rPr>
          <w:lang w:val="fr-FR"/>
        </w:rPr>
        <w:t>.</w:t>
      </w:r>
      <w:r w:rsidRPr="002470F8">
        <w:rPr>
          <w:b/>
          <w:i/>
          <w:lang w:val="fr-FR"/>
        </w:rPr>
        <w:t xml:space="preserve"> [Leasú 9]</w:t>
      </w:r>
    </w:p>
    <w:p w:rsidR="00DF6CDC" w:rsidRPr="002470F8" w:rsidRDefault="000517A5">
      <w:pPr>
        <w:pStyle w:val="Considrant"/>
        <w:rPr>
          <w:lang w:val="fr-FR"/>
        </w:rPr>
      </w:pPr>
      <w:r>
        <w:rPr>
          <w:lang w:val="fr-FR"/>
        </w:rPr>
        <w:br w:type="page"/>
      </w:r>
      <w:r w:rsidR="002470F8" w:rsidRPr="002470F8">
        <w:rPr>
          <w:lang w:val="fr-FR"/>
        </w:rPr>
        <w:lastRenderedPageBreak/>
        <w:t>(7)</w:t>
      </w:r>
      <w:r w:rsidR="002470F8" w:rsidRPr="002470F8">
        <w:rPr>
          <w:lang w:val="fr-FR"/>
        </w:rPr>
        <w:tab/>
        <w:t>Áirítear le ceadúnú ar théarmaí agus coinníollacha FRAND</w:t>
      </w:r>
      <w:r w:rsidR="002470F8" w:rsidRPr="002470F8">
        <w:rPr>
          <w:b/>
          <w:i/>
          <w:lang w:val="fr-FR"/>
        </w:rPr>
        <w:t>, atá ríthábhachtach i bhforbairt na sochaí digití,</w:t>
      </w:r>
      <w:r w:rsidR="002470F8" w:rsidRPr="002470F8">
        <w:rPr>
          <w:lang w:val="fr-FR"/>
        </w:rPr>
        <w:t xml:space="preserve"> ceadúnú saor ó ríchíosanna. Ós rud é go dtagann formhór na saincheisteanna chun cinn </w:t>
      </w:r>
      <w:r w:rsidR="002470F8" w:rsidRPr="002470F8">
        <w:rPr>
          <w:strike/>
          <w:lang w:val="fr-FR"/>
        </w:rPr>
        <w:t xml:space="preserve">maidir </w:t>
      </w:r>
      <w:r w:rsidR="002470F8" w:rsidRPr="002470F8">
        <w:rPr>
          <w:lang w:val="fr-FR"/>
        </w:rPr>
        <w:t xml:space="preserve">le beartais cheadúnúcháin </w:t>
      </w:r>
      <w:r w:rsidR="002470F8" w:rsidRPr="002470F8">
        <w:rPr>
          <w:strike/>
          <w:lang w:val="fr-FR"/>
        </w:rPr>
        <w:t>lena ngabhann</w:t>
      </w:r>
      <w:r w:rsidR="002470F8" w:rsidRPr="002470F8">
        <w:rPr>
          <w:b/>
          <w:i/>
          <w:lang w:val="fr-FR"/>
        </w:rPr>
        <w:t>le</w:t>
      </w:r>
      <w:r w:rsidR="002470F8" w:rsidRPr="002470F8">
        <w:rPr>
          <w:lang w:val="fr-FR"/>
        </w:rPr>
        <w:t xml:space="preserve"> ríchíosanna, níl feidhm ag an Rialachán seo maidir le ceadúnú </w:t>
      </w:r>
      <w:r w:rsidR="002470F8" w:rsidRPr="002470F8">
        <w:rPr>
          <w:b/>
          <w:i/>
          <w:lang w:val="fr-FR"/>
        </w:rPr>
        <w:t xml:space="preserve">BPCanna </w:t>
      </w:r>
      <w:r w:rsidR="002470F8" w:rsidRPr="002470F8">
        <w:rPr>
          <w:lang w:val="fr-FR"/>
        </w:rPr>
        <w:t>saor ó ríchíosanna</w:t>
      </w:r>
      <w:r w:rsidR="002470F8" w:rsidRPr="002470F8">
        <w:rPr>
          <w:b/>
          <w:i/>
          <w:lang w:val="fr-FR"/>
        </w:rPr>
        <w:t>, ach amháin i gcás ina bhfuil na BPCanna sin mar chuid de phunann ceadúnas paitinne le haghaidh ríchíosanna</w:t>
      </w:r>
      <w:r w:rsidR="002470F8" w:rsidRPr="002470F8">
        <w:rPr>
          <w:lang w:val="fr-FR"/>
        </w:rPr>
        <w:t>.</w:t>
      </w:r>
      <w:r w:rsidR="002470F8" w:rsidRPr="002470F8">
        <w:rPr>
          <w:b/>
          <w:i/>
          <w:lang w:val="fr-FR"/>
        </w:rPr>
        <w:t xml:space="preserve"> [Leasú 10]</w:t>
      </w:r>
    </w:p>
    <w:p w:rsidR="00DF6CDC" w:rsidRPr="002470F8" w:rsidRDefault="002470F8">
      <w:pPr>
        <w:pStyle w:val="Considrant"/>
        <w:rPr>
          <w:lang w:val="fr-FR"/>
        </w:rPr>
      </w:pPr>
      <w:r w:rsidRPr="002470F8">
        <w:rPr>
          <w:b/>
          <w:i/>
          <w:lang w:val="fr-FR"/>
        </w:rPr>
        <w:t>(7a)</w:t>
      </w:r>
      <w:r w:rsidRPr="002470F8">
        <w:rPr>
          <w:lang w:val="fr-FR"/>
        </w:rPr>
        <w:tab/>
      </w:r>
      <w:r w:rsidRPr="002470F8">
        <w:rPr>
          <w:b/>
          <w:i/>
          <w:lang w:val="fr-FR"/>
        </w:rPr>
        <w:t>Tá caighdeáin oscailte ríthábhachtach i bhforbairt ár sochaí digití, lena n-áirítear bogearraí foinse oscailte a fhorbairt. Le caighdeáin oscailte, baintear bacainní ar idir-inoibritheacht, cuirtear roghanna chun cinn idir díoltóirí agus réitigh teicneolaíochta agus áirithítear iomaíocht sa mhargadh agus nuálaíocht. Tá feidhm ag an Rialachán seo maidir le caighdeáin oscailte, ach ní dhíspreagann sé sealbhóirí BPCanna chun nuáil a dhéanamh agus chun páirt a ghlacadh i bhforbairt na gcaighdeán comhoibríoch oscailte. [Leasú 11]</w:t>
      </w:r>
    </w:p>
    <w:p w:rsidR="00DF6CDC" w:rsidRPr="002470F8" w:rsidRDefault="002470F8">
      <w:pPr>
        <w:pStyle w:val="Considrant"/>
        <w:rPr>
          <w:lang w:val="fr-FR"/>
        </w:rPr>
      </w:pPr>
      <w:r w:rsidRPr="002470F8">
        <w:rPr>
          <w:lang w:val="fr-FR"/>
        </w:rPr>
        <w:t>(8)</w:t>
      </w:r>
      <w:r w:rsidRPr="002470F8">
        <w:rPr>
          <w:lang w:val="fr-FR"/>
        </w:rPr>
        <w:tab/>
        <w:t>I bhfianaise chineál domhanda cheadúnú BPC, féadfaidh tagairtí do chinneadh maidir le ríchíosanna comhiomlána agus FRAND tagairt a dhéanamh do ríchíosanna comhiomlána domhanda agus do chinntí domhanda FRAND, nó de réir mar a chomhaontaíonn na páirtithe leasmhara a bhfuil fógra á thabhairt acu nó na páirtithe sna himeachtaí.</w:t>
      </w:r>
    </w:p>
    <w:p w:rsidR="00DF6CDC" w:rsidRPr="002470F8" w:rsidRDefault="000517A5">
      <w:pPr>
        <w:pStyle w:val="Considrant"/>
        <w:rPr>
          <w:lang w:val="fr-FR"/>
        </w:rPr>
      </w:pPr>
      <w:r>
        <w:rPr>
          <w:lang w:val="fr-FR"/>
        </w:rPr>
        <w:br w:type="page"/>
      </w:r>
      <w:r w:rsidR="002470F8" w:rsidRPr="002470F8">
        <w:rPr>
          <w:lang w:val="fr-FR"/>
        </w:rPr>
        <w:lastRenderedPageBreak/>
        <w:t>(9)</w:t>
      </w:r>
      <w:r w:rsidR="002470F8" w:rsidRPr="002470F8">
        <w:rPr>
          <w:lang w:val="fr-FR"/>
        </w:rPr>
        <w:tab/>
        <w:t>San Aontas, tá socrú caighdeáin agus cur i bhfeidhm rialacha maidir le dlí na hiomaíochta a bhaineann le hoibleagáid FRAND i ndáil le bunphaitinní caighdeáin bunaithe ar na Treoirlínte Cothrománacha</w:t>
      </w:r>
      <w:r w:rsidR="002470F8">
        <w:rPr>
          <w:rStyle w:val="FootnoteReference"/>
        </w:rPr>
        <w:footnoteReference w:id="9"/>
      </w:r>
      <w:r w:rsidR="002470F8" w:rsidRPr="002470F8">
        <w:rPr>
          <w:lang w:val="fr-FR"/>
        </w:rPr>
        <w:t xml:space="preserve"> agus ar bhreithiúnas na Cúirte Breithiúnais an 16 Iúil 2015 i gcás C-170/13, Huawei Technologies Co. Ltd v ZTE Corp. agus ZTE Deutschland GmbH</w:t>
      </w:r>
      <w:r w:rsidR="002470F8">
        <w:rPr>
          <w:rStyle w:val="FootnoteReference"/>
        </w:rPr>
        <w:footnoteReference w:id="10"/>
      </w:r>
      <w:r w:rsidR="002470F8" w:rsidRPr="002470F8">
        <w:rPr>
          <w:lang w:val="fr-FR"/>
        </w:rPr>
        <w:t>. D’aithin an Chúirt Bhreithiúnais an ceart atá ag sealbhóir BPC féachaint lena phaitinní a fhorfheidhmiú i gcúirteanna náisiúnta faoi réir coinníollacha áirithe nach mór a chomhlíonadh chun mí‑úsáid ceannasachta ag sealbhóir BPC a chosc agus urghaire á lorg aige. Toisc nach ndeonaítear an ceart eisiach ar úinéir paitinne léi cosc a chur ar aon tríú páirtí an t‑aireagán a úsáid de cheal toiliú an úinéara ach amháin sa dlínse dá n‑eisítear é, is le dlíthe náisiúnta na bpaitinní agus le himeachtaí sibhialta nó dlíthe forfheidhmithe arna gcomhchuibhiú le Treoir 2004/48/CE ó Pharlaimint na hEorpa agus ón gComhairle a rialaítear díospóidí faoi phaitinní.</w:t>
      </w:r>
      <w:r w:rsidR="002470F8">
        <w:rPr>
          <w:rStyle w:val="FootnoteReference"/>
        </w:rPr>
        <w:footnoteReference w:id="11"/>
      </w:r>
      <w:r w:rsidR="002470F8" w:rsidRPr="002470F8">
        <w:rPr>
          <w:lang w:val="fr-FR"/>
        </w:rPr>
        <w:t>.</w:t>
      </w:r>
    </w:p>
    <w:p w:rsidR="00DF6CDC" w:rsidRPr="002470F8" w:rsidRDefault="002470F8">
      <w:pPr>
        <w:pStyle w:val="Considrant"/>
        <w:rPr>
          <w:lang w:val="fr-FR"/>
        </w:rPr>
      </w:pPr>
      <w:r w:rsidRPr="002470F8">
        <w:rPr>
          <w:lang w:val="fr-FR"/>
        </w:rPr>
        <w:t>(10)</w:t>
      </w:r>
      <w:r w:rsidRPr="002470F8">
        <w:rPr>
          <w:lang w:val="fr-FR"/>
        </w:rPr>
        <w:tab/>
        <w:t>Toisc go bhfuil nósanna imeachta sonracha ann chun measúnú a dhéanamh ar bhailíocht agus sárú paitinní, níor cheart go ndéanfadh an Rialachán seo difear do nósanna imeachta den sórt sin.</w:t>
      </w:r>
    </w:p>
    <w:p w:rsidR="00DF6CDC" w:rsidRPr="002470F8" w:rsidRDefault="000517A5">
      <w:pPr>
        <w:pStyle w:val="Considrant"/>
        <w:rPr>
          <w:lang w:val="fr-FR"/>
        </w:rPr>
      </w:pPr>
      <w:r>
        <w:rPr>
          <w:b/>
          <w:i/>
          <w:lang w:val="fr-FR"/>
        </w:rPr>
        <w:br w:type="page"/>
      </w:r>
      <w:r w:rsidR="002470F8" w:rsidRPr="002470F8">
        <w:rPr>
          <w:b/>
          <w:i/>
          <w:lang w:val="fr-FR"/>
        </w:rPr>
        <w:lastRenderedPageBreak/>
        <w:t>(10a)</w:t>
      </w:r>
      <w:r w:rsidR="002470F8" w:rsidRPr="002470F8">
        <w:rPr>
          <w:lang w:val="fr-FR"/>
        </w:rPr>
        <w:tab/>
      </w:r>
      <w:r w:rsidR="002470F8" w:rsidRPr="002470F8">
        <w:rPr>
          <w:b/>
          <w:i/>
          <w:lang w:val="fr-FR"/>
        </w:rPr>
        <w:t>Tá comhthiomsuithe paitinne, mar chomhréitigh cheadúnúcháin faoi stiúir an tionscail, tairbheach don mhargadh agus do chuideachtaí ar fud an speictrim ceadúnúcháin BPC, lena n-áirítear sealbhóirí BPC agus feidhmeoirí BPCanna araon. Is rogha intuartha agus chothrom iad maidir le ceadúnú teicneolaíochtaí paitinnithe atá riachtanach do chaighdeán, ós rud é go gceadaítear leo teacht ar chomhaontú maidir le tacar téarmaí agus coinníollacha ceadúnaithe atá inghlactha go forleathan idir cuideachtaí ar fud an domhain. Ós rud é go ndéileálann comhthiomsuithe paitinne le BPCanna, ba cheart gealltanas a thabhairt leo freisin maidir le téarmaí agus coinníollacha FRAND, agus ba cheart trédhearcacht iomlán a sholáthar leo maidir leis na paitinní atá cumhdaithe ag a bpunann, iad a cheadúnú, más féidir sin, do na ceadúnaithe leasmhara uile gan beann ar a seasamh sa slabhra luacha agus b’fhearr go n-áireofaí leo na BPCanna go léir atá ábhartha don chaighdeán. [Leasú 12]</w:t>
      </w:r>
    </w:p>
    <w:p w:rsidR="00DF6CDC" w:rsidRPr="002470F8" w:rsidRDefault="002470F8">
      <w:pPr>
        <w:pStyle w:val="Considrant"/>
        <w:rPr>
          <w:lang w:val="fr-FR"/>
        </w:rPr>
      </w:pPr>
      <w:r w:rsidRPr="002470F8">
        <w:rPr>
          <w:b/>
          <w:i/>
          <w:lang w:val="fr-FR"/>
        </w:rPr>
        <w:t>(10b)</w:t>
      </w:r>
      <w:r w:rsidRPr="002470F8">
        <w:rPr>
          <w:lang w:val="fr-FR"/>
        </w:rPr>
        <w:tab/>
      </w:r>
      <w:r w:rsidRPr="002470F8">
        <w:rPr>
          <w:b/>
          <w:i/>
          <w:lang w:val="fr-FR"/>
        </w:rPr>
        <w:t>Cé go ndearnadh grinnscrúdú iomaíochta ar chomhthiomsuithe paitinne cheana féin, tá éiginnteacht fós ann faoi chomhoiriúnacht ghrúpaí caibidlíochta na gceadúnaithe ar chruthaigh feidhmeoirí BPC iad. Is féidir le grúpaí caibidlíochta na gceadúnaithe an próiseas caibidlíochta a shruthlíniú, agus ar an gcaoi sin, an t-ualach riaracháin a laghdú agus a áirithiú go mbeidh na téarmaí agus coinníollacha ceadúnaithe níos aonfhoirmí agus níos cothroime do gach feidhmeoir BPC atá rannpháirteach. Téann grúpaí caibidlíochta na gceadúnaithe chun tairbhe FBManna go háirithe. Ba cheart don Choimisiún, dá bhrí sin, scrúdú a dhéanamh ar thionchar iomaíoch ghrúpaí caibidlíochta na gceadúnaithe agus anailís a dhéanamh ar na coinníollacha ba cheart dóibh a chomhlíonadh chun dlí na hiomaíochta a chomhlíonadh agus, ag an am céanna, an baol a sheachaint go ndéanfaí roghanna ‘dobhogtha’ a thairiscint d’fheidhmeoirí BPC atá rannpháirteach. [Leasú 13]</w:t>
      </w:r>
    </w:p>
    <w:p w:rsidR="00DF6CDC" w:rsidRPr="002470F8" w:rsidRDefault="000517A5">
      <w:pPr>
        <w:pStyle w:val="Considrant"/>
        <w:rPr>
          <w:lang w:val="fr-FR"/>
        </w:rPr>
      </w:pPr>
      <w:r>
        <w:rPr>
          <w:lang w:val="fr-FR"/>
        </w:rPr>
        <w:br w:type="page"/>
      </w:r>
      <w:r w:rsidR="002470F8" w:rsidRPr="002470F8">
        <w:rPr>
          <w:lang w:val="fr-FR"/>
        </w:rPr>
        <w:lastRenderedPageBreak/>
        <w:t>(11)</w:t>
      </w:r>
      <w:r w:rsidR="002470F8" w:rsidRPr="002470F8">
        <w:rPr>
          <w:lang w:val="fr-FR"/>
        </w:rPr>
        <w:tab/>
        <w:t>Áirítear le haon tagairt do chúirt inniúil Ballstáit sa Rialachán seo an Chúirt Aontaithe Paitinní i gcás ina gcomhlíontar na coinníollacha.</w:t>
      </w:r>
    </w:p>
    <w:p w:rsidR="00DF6CDC" w:rsidRPr="002470F8" w:rsidRDefault="002470F8">
      <w:pPr>
        <w:pStyle w:val="Considrant"/>
        <w:rPr>
          <w:lang w:val="fr-FR"/>
        </w:rPr>
      </w:pPr>
      <w:r w:rsidRPr="002470F8">
        <w:rPr>
          <w:lang w:val="fr-FR"/>
        </w:rPr>
        <w:t>(12)</w:t>
      </w:r>
      <w:r w:rsidRPr="002470F8">
        <w:rPr>
          <w:lang w:val="fr-FR"/>
        </w:rPr>
        <w:tab/>
      </w:r>
      <w:r w:rsidRPr="002470F8">
        <w:rPr>
          <w:b/>
          <w:i/>
          <w:lang w:val="fr-FR"/>
        </w:rPr>
        <w:t xml:space="preserve">Ós rud é gurb í an ghníomhaireacht de chuid an Aontais Eorpaigh atá i gceannas ar chearta maoine intleachtúla agus </w:t>
      </w:r>
      <w:r w:rsidRPr="002470F8">
        <w:rPr>
          <w:lang w:val="fr-FR"/>
        </w:rPr>
        <w:t>chun cur chun feidhme an Rialacháin seo a éascú, ba cheart d’Oifig Maoine Intleachtúla an Aontais Eorpaigh (EUIPO) na cúraimí ábhartha a chomhlíonadh trí bhíthin lárionad inniúlachta</w:t>
      </w:r>
      <w:r w:rsidRPr="002470F8">
        <w:rPr>
          <w:b/>
          <w:i/>
          <w:lang w:val="fr-FR"/>
        </w:rPr>
        <w:t xml:space="preserve"> agus ba cheart di cur chun feidhme an Rialacháin seo a éascú</w:t>
      </w:r>
      <w:r w:rsidRPr="002470F8">
        <w:rPr>
          <w:lang w:val="fr-FR"/>
        </w:rPr>
        <w:t xml:space="preserve">. Tá taithí fhairsing ag EUIPO maidir le bunachair sonraí, cláir leictreonacha agus sásraí malartacha um réiteach díospóidí a bhainistiú, ar gnéithe tábhachtacha iad de na feidhmeanna a shanntar faoin Rialachán </w:t>
      </w:r>
      <w:r w:rsidRPr="002470F8">
        <w:rPr>
          <w:strike/>
          <w:lang w:val="fr-FR"/>
        </w:rPr>
        <w:t>seo.Is gá na hacmhainní daonna agus na hacmhainní airgeadais is gá</w:t>
      </w:r>
      <w:r w:rsidRPr="002470F8">
        <w:rPr>
          <w:b/>
          <w:i/>
          <w:lang w:val="fr-FR"/>
        </w:rPr>
        <w:t>seo. Is ríthábhachtach a áirithiú go bhfuil na modhanna riachtanacha</w:t>
      </w:r>
      <w:r w:rsidRPr="002470F8">
        <w:rPr>
          <w:lang w:val="fr-FR"/>
        </w:rPr>
        <w:t xml:space="preserve"> chun a chúraimí a chomhlíonadh </w:t>
      </w:r>
      <w:r w:rsidRPr="002470F8">
        <w:rPr>
          <w:strike/>
          <w:lang w:val="fr-FR"/>
        </w:rPr>
        <w:t>a thabhairt don</w:t>
      </w:r>
      <w:r w:rsidRPr="002470F8">
        <w:rPr>
          <w:b/>
          <w:i/>
          <w:lang w:val="fr-FR"/>
        </w:rPr>
        <w:t>go héifeachtúil ag an</w:t>
      </w:r>
      <w:r w:rsidRPr="002470F8">
        <w:rPr>
          <w:lang w:val="fr-FR"/>
        </w:rPr>
        <w:t xml:space="preserve"> lárionad inniúlachta</w:t>
      </w:r>
      <w:r w:rsidRPr="002470F8">
        <w:rPr>
          <w:b/>
          <w:i/>
          <w:lang w:val="fr-FR"/>
        </w:rPr>
        <w:t>, lena n-áirítear acmhainní daonnúla agus airgeadais</w:t>
      </w:r>
      <w:r w:rsidRPr="002470F8">
        <w:rPr>
          <w:lang w:val="fr-FR"/>
        </w:rPr>
        <w:t>.</w:t>
      </w:r>
      <w:r w:rsidRPr="002470F8">
        <w:rPr>
          <w:b/>
          <w:i/>
          <w:lang w:val="fr-FR"/>
        </w:rPr>
        <w:t xml:space="preserve"> [Leasú 14]</w:t>
      </w:r>
    </w:p>
    <w:p w:rsidR="00DF6CDC" w:rsidRPr="002470F8" w:rsidRDefault="002470F8">
      <w:pPr>
        <w:pStyle w:val="Considrant"/>
        <w:rPr>
          <w:lang w:val="fr-FR"/>
        </w:rPr>
      </w:pPr>
      <w:r w:rsidRPr="002470F8">
        <w:rPr>
          <w:b/>
          <w:i/>
          <w:lang w:val="fr-FR"/>
        </w:rPr>
        <w:t>(12a)</w:t>
      </w:r>
      <w:r w:rsidRPr="002470F8">
        <w:rPr>
          <w:lang w:val="fr-FR"/>
        </w:rPr>
        <w:tab/>
      </w:r>
      <w:r w:rsidRPr="002470F8">
        <w:rPr>
          <w:b/>
          <w:i/>
          <w:lang w:val="fr-FR"/>
        </w:rPr>
        <w:t>Ós rud é gurb í an ghníomhaireacht de chuid an Aontais Eorpaigh atá i gceannas ar chearta maoine intleachtúla agus chun cur chun feidhme an Rialacháin seo a éascú, ba cheart d’Oifig Maoine Intleachtúla an Aontais Eorpaigh (EUIPO) na cúraimí ábhartha a chomhlíonadh trí bhíthin lárionad inniúlachta agus ba cheart di cur chun feidhme an Rialacháin seo a éascú. Tá taithí fhairsing ag EUIPO maidir le bunachair sonraí, cláir leictreonacha agus sásraí malartacha um réiteach díospóidí a bhainistiú, ar gnéithe tábhachtacha iad de na feidhmeanna a shanntar faoin Rialachán seo. Is ríthábhachtach a áirithiú go bhfuil na modhanna riachtanacha chun a chúraimí a chomhlíonadh go héifeachtúil ag an lárionad inniúlachta, lena n-áirítear acmhainní daonnúla agus airgeadais. [Leasú 15]</w:t>
      </w:r>
    </w:p>
    <w:p w:rsidR="00DF6CDC" w:rsidRDefault="000517A5">
      <w:pPr>
        <w:pStyle w:val="Considrant"/>
      </w:pPr>
      <w:r>
        <w:rPr>
          <w:lang w:val="fr-FR"/>
        </w:rPr>
        <w:br w:type="page"/>
      </w:r>
      <w:r w:rsidR="002470F8" w:rsidRPr="002470F8">
        <w:rPr>
          <w:lang w:val="fr-FR"/>
        </w:rPr>
        <w:lastRenderedPageBreak/>
        <w:t>(13)</w:t>
      </w:r>
      <w:r w:rsidR="002470F8" w:rsidRPr="002470F8">
        <w:rPr>
          <w:lang w:val="fr-FR"/>
        </w:rPr>
        <w:tab/>
      </w:r>
      <w:r w:rsidR="002470F8" w:rsidRPr="002470F8">
        <w:rPr>
          <w:b/>
          <w:i/>
          <w:lang w:val="fr-FR"/>
        </w:rPr>
        <w:t xml:space="preserve">Ar thaobh amháin, </w:t>
      </w:r>
      <w:r w:rsidR="002470F8" w:rsidRPr="002470F8">
        <w:rPr>
          <w:lang w:val="fr-FR"/>
        </w:rPr>
        <w:t xml:space="preserve">ba cheart don lárionad inniúlachta clár leictreonach </w:t>
      </w:r>
      <w:r w:rsidR="002470F8" w:rsidRPr="002470F8">
        <w:rPr>
          <w:strike/>
          <w:lang w:val="fr-FR"/>
        </w:rPr>
        <w:t xml:space="preserve">agus bunachar sonraí leictreonach </w:t>
      </w:r>
      <w:r w:rsidR="002470F8" w:rsidRPr="002470F8">
        <w:rPr>
          <w:lang w:val="fr-FR"/>
        </w:rPr>
        <w:t xml:space="preserve">a bhunú agus a riar ina </w:t>
      </w:r>
      <w:r w:rsidR="002470F8" w:rsidRPr="002470F8">
        <w:rPr>
          <w:strike/>
          <w:lang w:val="fr-FR"/>
        </w:rPr>
        <w:t>bhfuil</w:t>
      </w:r>
      <w:r w:rsidR="002470F8" w:rsidRPr="002470F8">
        <w:rPr>
          <w:b/>
          <w:i/>
          <w:lang w:val="fr-FR"/>
        </w:rPr>
        <w:t>mbeadh</w:t>
      </w:r>
      <w:r w:rsidR="002470F8" w:rsidRPr="002470F8">
        <w:rPr>
          <w:lang w:val="fr-FR"/>
        </w:rPr>
        <w:t xml:space="preserve"> faisnéis </w:t>
      </w:r>
      <w:r w:rsidR="002470F8" w:rsidRPr="002470F8">
        <w:rPr>
          <w:strike/>
          <w:lang w:val="fr-FR"/>
        </w:rPr>
        <w:t>mhionsonraithe ar</w:t>
      </w:r>
      <w:r w:rsidR="002470F8" w:rsidRPr="002470F8">
        <w:rPr>
          <w:b/>
          <w:i/>
          <w:lang w:val="fr-FR"/>
        </w:rPr>
        <w:t>maidir le</w:t>
      </w:r>
      <w:r w:rsidR="002470F8" w:rsidRPr="002470F8">
        <w:rPr>
          <w:lang w:val="fr-FR"/>
        </w:rPr>
        <w:t xml:space="preserve"> BPCanna atá i bhfeidhm i mBallstát amháin nó níos mó</w:t>
      </w:r>
      <w:r w:rsidR="002470F8" w:rsidRPr="002470F8">
        <w:rPr>
          <w:b/>
          <w:i/>
          <w:lang w:val="fr-FR"/>
        </w:rPr>
        <w:t>. Ba cheart go bhfeidhmeodh an clár leictreonach mar stóras bunaidh atá ceaptha le bheith ina phríomhphointe tagartha d’úsáideoirí, lena gcuirfí faisnéis bhunúsach faoi</w:t>
      </w:r>
      <w:r w:rsidR="002470F8" w:rsidRPr="002470F8">
        <w:rPr>
          <w:strike/>
          <w:lang w:val="fr-FR"/>
        </w:rPr>
        <w:t>, lena n‑áirítear torthaí seiceálacha ar thréithe riachtanacha, tuairimí, tuarascálacha, cásdlí atá ar fáil ó dhlínsí ar fud an domhain, rialacha a bhaineann le</w:t>
      </w:r>
      <w:r w:rsidR="002470F8" w:rsidRPr="002470F8">
        <w:rPr>
          <w:lang w:val="fr-FR"/>
        </w:rPr>
        <w:t xml:space="preserve"> BPCanna </w:t>
      </w:r>
      <w:r w:rsidR="002470F8" w:rsidRPr="002470F8">
        <w:rPr>
          <w:strike/>
          <w:lang w:val="fr-FR"/>
        </w:rPr>
        <w:t xml:space="preserve">i dtríú tíortha, agus torthaí staidéar a bhaineann go sonrach le BPCanna. </w:t>
      </w:r>
      <w:r w:rsidR="002470F8">
        <w:rPr>
          <w:strike/>
        </w:rPr>
        <w:t>Chun feasacht a ardú agus ceadúnú BPC a éascú do FBManna</w:t>
      </w:r>
      <w:r w:rsidR="002470F8">
        <w:rPr>
          <w:b/>
          <w:i/>
        </w:rPr>
        <w:t>ar fáil saor in aisce. Ar an taobh eile</w:t>
      </w:r>
      <w:r w:rsidR="002470F8">
        <w:t xml:space="preserve">, ba cheart don lárionad inniúlachta </w:t>
      </w:r>
      <w:r w:rsidR="002470F8">
        <w:rPr>
          <w:strike/>
        </w:rPr>
        <w:t>cúnamh a thairiscint do FBManna</w:t>
      </w:r>
      <w:r w:rsidR="002470F8">
        <w:rPr>
          <w:b/>
          <w:i/>
        </w:rPr>
        <w:t>bunachar sonraí leictreonach a bhunú agus a riar freisin lena soláthrófaí faisnéis a bhfuil rochtain éasca i dtacar sonraí níos fairsinge agus níos cuimsithí a bhféadfadh táille réasúnach agus comhréireach a ghearradh chun é a rochtain</w:t>
      </w:r>
      <w:r w:rsidR="002470F8">
        <w:t xml:space="preserve">. Ba cheart </w:t>
      </w:r>
      <w:r w:rsidR="002470F8">
        <w:rPr>
          <w:b/>
          <w:i/>
        </w:rPr>
        <w:t>rochtain saor in aisce a bheith ag údaráis phoiblí, lena n-áirítear cúirteanna, ar an bhfaisnéis atá sa bhunachar sonraí. Ba cheart go mbeadh institiúidí acadúla in ann rochtain</w:t>
      </w:r>
      <w:r w:rsidR="002470F8">
        <w:rPr>
          <w:strike/>
        </w:rPr>
        <w:t>a áireamh le bunú agus riar córais le haghaidh seiceálacha ar thréithe riachtanacha agus próisis chun ríchíosanna comhiomlána agus FRAND a chinneadh ag an lárionad inniúlachta gníomhaíochtaí chun feabhas a chur</w:t>
      </w:r>
      <w:r w:rsidR="002470F8">
        <w:t xml:space="preserve"> ar an </w:t>
      </w:r>
      <w:r w:rsidR="002470F8">
        <w:rPr>
          <w:strike/>
        </w:rPr>
        <w:t>gcóras agus ar na próisis ar bhonn leanúnach, lena n‑áirítear trí úsáid a bhaint as teicneolaíochtaí nua. I gcomhréir leis an gcuspóir sin,</w:t>
      </w:r>
      <w:r w:rsidR="002470F8">
        <w:rPr>
          <w:b/>
          <w:i/>
        </w:rPr>
        <w:t>bhfaisnéis a iarraidh saor in aisce freisin faoi choinníollacha áirithe.</w:t>
      </w:r>
      <w:r w:rsidR="002470F8">
        <w:t xml:space="preserve"> Ba cheart </w:t>
      </w:r>
      <w:r w:rsidR="002470F8">
        <w:rPr>
          <w:strike/>
        </w:rPr>
        <w:t>don lárionad inniúlachta nósanna imeachta oiliúna a bhunú le haghaidh meastóirí tréithe riachtanacha agus comhréiteoirí chun tuairimí a sholáthar maidir le ríchíos comhiomlán agus maidir le cinneadh FRAND agus ba cheart dó comhsheasmhacht ina gcuid cleachtas a spreagadh.</w:t>
      </w:r>
      <w:r w:rsidR="002470F8">
        <w:rPr>
          <w:b/>
          <w:i/>
        </w:rPr>
        <w:t>ardleibhéal deimhneachta dlíthiúla a bheith sa chlár leictreonach agus sa bhunachar sonraí leictreonach. [Leasú 16]</w:t>
      </w:r>
    </w:p>
    <w:p w:rsidR="00DF6CDC" w:rsidRDefault="000517A5">
      <w:pPr>
        <w:pStyle w:val="Considrant"/>
      </w:pPr>
      <w:r>
        <w:rPr>
          <w:b/>
          <w:i/>
        </w:rPr>
        <w:br w:type="page"/>
      </w:r>
      <w:r w:rsidR="002470F8">
        <w:rPr>
          <w:b/>
          <w:i/>
        </w:rPr>
        <w:lastRenderedPageBreak/>
        <w:t>(13a)</w:t>
      </w:r>
      <w:r w:rsidR="002470F8">
        <w:tab/>
      </w:r>
      <w:r w:rsidR="002470F8">
        <w:rPr>
          <w:b/>
          <w:i/>
        </w:rPr>
        <w:t>Chun feasacht a mhéadú agus ceadúnú BPCanna a éascú do FBManna, ba cheart don lárionad inniúlachta cúnamh a thairiscint do FBManna agus do ghnólachtaí nuathionscanta. Ba cheart a áireamh le bunú agus riar córais le haghaidh seiceálacha ar thréithe riachtanacha agus próisis chun ríchíosanna comhiomlána agus FRAND a chinneadh ag an lárionad inniúlachta gníomhaíochtaí chun feabhas a chur ar an gcóras agus ar na próisis ar bhonn leanúnach, lena n-áirítear trí úsáid a bhaint as teicneolaíochtaí nua. I gcomhréir leis an gcuspóir sin, ba cheart don lárionad inniúlachta nósanna imeachta oiliúna a bhunú le haghaidh meastóirí tréithe riachtanacha agus comhréiteoirí chun tuairimí a sholáthar maidir le ríchíos comhiomlán agus maidir le cinneadh FRAND agus ba cheart dó comhsheasmhacht ina gcuid cleachtas a spreagadh. [Leasú 17]</w:t>
      </w:r>
    </w:p>
    <w:p w:rsidR="00DF6CDC" w:rsidRDefault="00C360D7">
      <w:pPr>
        <w:pStyle w:val="Considrant"/>
      </w:pPr>
      <w:r>
        <w:br w:type="page"/>
      </w:r>
      <w:r w:rsidR="002470F8">
        <w:lastRenderedPageBreak/>
        <w:t>(14)</w:t>
      </w:r>
      <w:r w:rsidR="002470F8">
        <w:tab/>
        <w:t xml:space="preserve">Ba cheart don lárionad inniúlachta a bheith faoi réir rialacha an Aontais maidir le rochtain ar dhoiciméid agus cosaint sonraí. Ba cheart a chúraimí a cheapadh chun trédhearcacht a mhéadú trí fhaisnéis atá ann cheana atá ábhartha do BPCanna a chur ar fáil do na páirtithe leasmhara uile ar bhealach láraithe agus córasach. Dá bhrí sin, </w:t>
      </w:r>
      <w:r w:rsidR="002470F8">
        <w:rPr>
          <w:strike/>
        </w:rPr>
        <w:t>bheadh gá le</w:t>
      </w:r>
      <w:r w:rsidR="002470F8">
        <w:rPr>
          <w:b/>
          <w:i/>
        </w:rPr>
        <w:t>ba cheart</w:t>
      </w:r>
      <w:r w:rsidR="002470F8">
        <w:t xml:space="preserve"> cothromaíocht a </w:t>
      </w:r>
      <w:r w:rsidR="002470F8">
        <w:rPr>
          <w:strike/>
        </w:rPr>
        <w:t>dhéanamh</w:t>
      </w:r>
      <w:r w:rsidR="002470F8">
        <w:rPr>
          <w:b/>
          <w:i/>
        </w:rPr>
        <w:t>bheith ann</w:t>
      </w:r>
      <w:r w:rsidR="002470F8">
        <w:t xml:space="preserve"> idir an rochtain phoiblí saor ar fhaisnéis bhunúsach agus an gá atá le feidhmiú an lárionaid inniúlachta a mhaoiniú. </w:t>
      </w:r>
      <w:r w:rsidR="002470F8">
        <w:rPr>
          <w:strike/>
        </w:rPr>
        <w:t>Chun na costais chothabhála a chlúdach, ba cheart táille chlárúcháin a iarraidh chun rochtain a fháil ar fhaisnéis mhionsonraithe atá sa bhunachar sonraí, amhail torthaí aon seiceálacha ar thréithe riachtanacha agus tuarascálacha cinnidh FRAND nach bhfuil faoi rún.</w:t>
      </w:r>
      <w:r w:rsidR="002470F8">
        <w:rPr>
          <w:b/>
          <w:i/>
        </w:rPr>
        <w:t>[Leasú 18]</w:t>
      </w:r>
    </w:p>
    <w:p w:rsidR="00DF6CDC" w:rsidRDefault="00C360D7">
      <w:pPr>
        <w:pStyle w:val="Considrant"/>
      </w:pPr>
      <w:r>
        <w:br w:type="page"/>
      </w:r>
      <w:r w:rsidR="002470F8">
        <w:lastRenderedPageBreak/>
        <w:t>(15)</w:t>
      </w:r>
      <w:r w:rsidR="002470F8">
        <w:tab/>
        <w:t xml:space="preserve">Tá sé tábhachtach go mbeadh a fhios an ríchíos iomlán a d’fhéadfadh a bheith ann le haghaidh gach BPC a chlúdaíonn caighdeán (ríchíos comhiomlán) arb infheidhme é maidir le cuir chun feidhme an chaighdeáin sin chun measúnú a dhéanamh ar mhéid an ríchíosa do tháirge, rud a bhfuil ról suntasach aige i gcinntí costais an mhonaróra. Cuidíonn sé freisin le </w:t>
      </w:r>
      <w:r w:rsidR="002470F8">
        <w:rPr>
          <w:strike/>
        </w:rPr>
        <w:t>sealbhóir</w:t>
      </w:r>
      <w:r w:rsidR="002470F8">
        <w:rPr>
          <w:b/>
          <w:i/>
        </w:rPr>
        <w:t>sealbhóirí</w:t>
      </w:r>
      <w:r w:rsidR="002470F8">
        <w:t xml:space="preserve"> BPC an toradh </w:t>
      </w:r>
      <w:r w:rsidR="002470F8">
        <w:rPr>
          <w:strike/>
        </w:rPr>
        <w:t>ionchais</w:t>
      </w:r>
      <w:r w:rsidR="002470F8">
        <w:rPr>
          <w:b/>
          <w:i/>
        </w:rPr>
        <w:t>a bhfuiltear ag súil leis</w:t>
      </w:r>
      <w:r w:rsidR="002470F8">
        <w:t xml:space="preserve"> ar infheistíocht a phleanáil</w:t>
      </w:r>
      <w:r w:rsidR="002470F8">
        <w:rPr>
          <w:b/>
          <w:i/>
        </w:rPr>
        <w:t xml:space="preserve"> agus le feidhmeoirí BPCanna chun meastachán a dhéanamh ar an gcostas a bhaineann le comhtháthú caighdeánach ina dtáirgí</w:t>
      </w:r>
      <w:r w:rsidR="002470F8">
        <w:t xml:space="preserve">. D’éascódh foilsiú an ríchíosa chomhiomláin lena bhfuil coinne agus na téarmaí agus coinníollacha ceadúnúcháin caighdeánacha le haghaidh caighdeán ar leith ceadúnú BPC agus laghdódh sé na costais a bhaineann le ceadúnú BPC. </w:t>
      </w:r>
      <w:r w:rsidR="002470F8">
        <w:rPr>
          <w:strike/>
        </w:rPr>
        <w:t>Mar sin, is gá an fhaisnéis</w:t>
      </w:r>
      <w:r w:rsidR="002470F8">
        <w:rPr>
          <w:b/>
          <w:i/>
        </w:rPr>
        <w:t>Dá bhrí sin, bhainfeadh feidhmeoirí BPC agus sealbhóirí BPC tairbhe as an bhfaisnéis</w:t>
      </w:r>
      <w:r w:rsidR="002470F8">
        <w:t xml:space="preserve"> ar rátaí ríchíosa iomlána (ríchíos comhiomlán) agus téarmaí agus coinníollacha ceadúnúcháin caighdeánacha FRAND a phoibliú.</w:t>
      </w:r>
      <w:r w:rsidR="002470F8">
        <w:rPr>
          <w:b/>
          <w:i/>
        </w:rPr>
        <w:t xml:space="preserve"> [Leasú 19]</w:t>
      </w:r>
    </w:p>
    <w:p w:rsidR="00DF6CDC" w:rsidRDefault="00C360D7">
      <w:pPr>
        <w:pStyle w:val="Considrant"/>
      </w:pPr>
      <w:r>
        <w:br w:type="page"/>
      </w:r>
      <w:r w:rsidR="002470F8">
        <w:lastRenderedPageBreak/>
        <w:t>(16)</w:t>
      </w:r>
      <w:r w:rsidR="002470F8">
        <w:tab/>
        <w:t xml:space="preserve">Ba cheart do shealbhóirí BPC an deis a bheith acu an lárionad inniúlachta a chur ar an eolas ar dtús faoi fhoilsiú an chaighdeáin </w:t>
      </w:r>
      <w:r w:rsidR="002470F8">
        <w:rPr>
          <w:b/>
          <w:i/>
        </w:rPr>
        <w:t xml:space="preserve">a bhfuil siad ag éileamh tréithe riachtanacha ina leith </w:t>
      </w:r>
      <w:r w:rsidR="002470F8">
        <w:t xml:space="preserve">nó an ríchíosa chomhiomláin a chomhaontaigh siad eatarthu féin. Ach amháin i gcás na gcásanna </w:t>
      </w:r>
      <w:r w:rsidR="002470F8">
        <w:rPr>
          <w:strike/>
        </w:rPr>
        <w:t>úsáide</w:t>
      </w:r>
      <w:r w:rsidR="002470F8">
        <w:rPr>
          <w:b/>
          <w:i/>
        </w:rPr>
        <w:t>cur chun feidhme</w:t>
      </w:r>
      <w:r w:rsidR="002470F8">
        <w:t xml:space="preserve"> caighdeán sin dá suíonn an Coimisiún go bhfuil cleachtais </w:t>
      </w:r>
      <w:r w:rsidR="002470F8">
        <w:rPr>
          <w:strike/>
        </w:rPr>
        <w:t>ceadúnúcháin sheanbhunaithe</w:t>
      </w:r>
      <w:r w:rsidR="002470F8">
        <w:rPr>
          <w:b/>
          <w:i/>
        </w:rPr>
        <w:t>cheadúnúcháin atá seanbhunaithe</w:t>
      </w:r>
      <w:r w:rsidR="002470F8">
        <w:t xml:space="preserve"> agus a fheidhmíonn go maith ar an iomlán ag na BPCanna, féadfaidh an lárionad inniúlachta cabhrú leis na páirtithe </w:t>
      </w:r>
      <w:r w:rsidR="002470F8">
        <w:rPr>
          <w:strike/>
        </w:rPr>
        <w:t>chun an ríchíos comhiomlán</w:t>
      </w:r>
      <w:r w:rsidR="002470F8">
        <w:rPr>
          <w:b/>
          <w:i/>
        </w:rPr>
        <w:t>sa chinntiúchán</w:t>
      </w:r>
      <w:r w:rsidR="002470F8">
        <w:t xml:space="preserve"> ábhartha </w:t>
      </w:r>
      <w:r w:rsidR="002470F8">
        <w:rPr>
          <w:strike/>
        </w:rPr>
        <w:t>a chinneadh</w:t>
      </w:r>
      <w:r w:rsidR="002470F8">
        <w:rPr>
          <w:b/>
          <w:i/>
        </w:rPr>
        <w:t>maidir le ríchíosanna comhiomlána</w:t>
      </w:r>
      <w:r w:rsidR="002470F8">
        <w:t xml:space="preserve">. Sa chomhthéacs sin, mura bhfuil comhaontú ann maidir le ríchíos comhiomlán i measc sealbhóirí BPC, féadfaidh sealbhóirí BPC áirithe a iarraidh ar an lárionad inniúlachta comhréiteoir a cheapadh chun cabhrú leis na sealbhóirí BPC atá toilteanach a bheith rannpháirteach sa phróiseas chun ríchíos comhiomlán a chinneadh do na BPCanna a chumhdaíonn an caighdeán ábhartha. Sa chás seo, is é ról an chomhréiteora cinnteoireacht na sealbhóirí BPC rannpháirteacha a éascú gan aon mholadh a dhéanamh maidir le ríchíos comhiomlán. </w:t>
      </w:r>
      <w:r w:rsidR="002470F8">
        <w:rPr>
          <w:strike/>
        </w:rPr>
        <w:t>Ar deireadh, tá sé tábhachtach a áirithiú go bhfuil tríú páirtí neamhspleách ann, saineolaí, a d’fhéadfadh ríchíos comhiomlán a mholadh. Dá bhrí sin, ba cheart do shealbhóirí agus/nó d’fheidhmeoirí BPC a bheith in ann tuairim shaineolach a iarraidh ar an lárionad inniúlachta maidir le ríchíos comhiomlán. Nuair a dhéantar iarraidh den sórt sin, ba cheart don lárionad inniúlachta painéal comhréiteoirí a cheapadh agus próiseas a riar ina n‑iarrtar ar na páirtithe leasmhara uile a bheith rannpháirteach. Tar éis dó faisnéis a fháil ó na rannpháirtithe uile, ba cheart don phainéal tuairim shaineolach neamhcheangailteach a sholáthar maidir le ríchíos comhiomlán. Ba cheart go n‑áireofaí sa tuairim shaineolach maidir le ríchíos comhiomlán anailís neamhrúnda maidir leis an tionchar a cheaptar a bheidh ag an ríchíos comhiomlán ar na sealbhóirí BPC agus ar na páirtithe leasmhara sa slabhra luacha. Bheadh sé tábhachtach i ndáil leis sin breithniú a dhéanamh ar thosca amhail, éifeachtúlacht cheadúnú BPC, lena n‑áirítear léargais ó aon ghnáthriail nó cleachtas maidir le maoin intleachtúil a cheadúnú sa slabhra luacha agus trascheadúnú, agus an tionchar ar dhreasachtaí chun nuálaíocht a dhéanamh i leith sealbhóirí BPC agus páirtithe leasmhara éagsúla sa slabhra luacha.</w:t>
      </w:r>
      <w:r w:rsidR="002470F8">
        <w:rPr>
          <w:b/>
          <w:i/>
        </w:rPr>
        <w:t>[Leasú 20]</w:t>
      </w:r>
    </w:p>
    <w:p w:rsidR="00DF6CDC" w:rsidRDefault="00C360D7">
      <w:pPr>
        <w:pStyle w:val="Considrant"/>
      </w:pPr>
      <w:r>
        <w:rPr>
          <w:b/>
          <w:i/>
        </w:rPr>
        <w:br w:type="page"/>
      </w:r>
      <w:r w:rsidR="002470F8">
        <w:rPr>
          <w:b/>
          <w:i/>
        </w:rPr>
        <w:lastRenderedPageBreak/>
        <w:t>(16a)</w:t>
      </w:r>
      <w:r w:rsidR="002470F8">
        <w:tab/>
      </w:r>
      <w:r w:rsidR="002470F8">
        <w:rPr>
          <w:b/>
          <w:i/>
        </w:rPr>
        <w:t>Ba cheart go mbeadh sealbhóirí BPC agus feidhmeoirí BPC in ann tuairim shaineolach neamhcheangailteach ó thríú páirtí neamhspleách maidir le ríchíos comhiomlán a iarraidh ar an lárionad inniúlachta. Nuair a dhéantar iarraidh den sórt sin, ba cheart don lárionad inniúlachta painéal comhréiteoirí a cheapadh agus próiseas a riar ina n-iarrtar ar na páirtithe leasmhara uile a bheith rannpháirteach. Tar éis dó faisnéis a fháil ó na rannpháirtithe uile, ba cheart don phainéal tuairim shaineolach a sholáthar maidir le ríchíos comhiomlán. Ba cheart go n-áireofaí sa tuairim shaineolach maidir le ríchíos comhiomlán anailís neamhrúnda maidir leis an tionchar a cheaptar a bheidh ag an ríchíos comhiomlán ar na sealbhóirí BPC agus ar na páirtithe leasmhara sa slabhra luacha. I ndáil leis, bheadh sé tábhachtach breithniú a dhéanamh ar thosca amhail éifeachtúlacht cheadúnú BPC, lena n-áirítear léargais ó aon ghnáthriail nó cleachtas maidir le maoin intleachtúil a cheadúnú sa slabhra luacha agus trascheadúnú, agus an tionchar ar dhreasachtaí chun nuálaíocht a dhéanamh i leith sealbhóirí BPC agus páirtithe leasmhara éagsúla sa slabhra luacha. [Leasú 21]</w:t>
      </w:r>
    </w:p>
    <w:p w:rsidR="00DF6CDC" w:rsidRDefault="00C360D7">
      <w:pPr>
        <w:pStyle w:val="Considrant"/>
      </w:pPr>
      <w:r>
        <w:br w:type="page"/>
      </w:r>
      <w:r w:rsidR="002470F8">
        <w:lastRenderedPageBreak/>
        <w:t>(17)</w:t>
      </w:r>
      <w:r w:rsidR="002470F8">
        <w:tab/>
        <w:t xml:space="preserve">I gcomhréir le prionsabail agus cuspóirí ginearálta na trédhearcachta, na rannpháirtíochta agus na rochtana ar chaighdeánú Eorpach, ba cheart don chlár </w:t>
      </w:r>
      <w:r w:rsidR="002470F8">
        <w:rPr>
          <w:strike/>
        </w:rPr>
        <w:t>láraithe</w:t>
      </w:r>
      <w:r w:rsidR="002470F8">
        <w:rPr>
          <w:b/>
          <w:i/>
        </w:rPr>
        <w:t>leictreonach</w:t>
      </w:r>
      <w:r w:rsidR="002470F8">
        <w:t xml:space="preserve"> faisnéis maidir leis an líon BPCanna is infheidhme maidir le caighdeán, úinéireacht na BPCanna ábhartha, agus na codanna den chaighdeán a chumhdaítear leis na BPCanna a chur ar fáil go </w:t>
      </w:r>
      <w:r w:rsidR="002470F8">
        <w:rPr>
          <w:strike/>
        </w:rPr>
        <w:t>poiblí.Beidh</w:t>
      </w:r>
      <w:r w:rsidR="002470F8">
        <w:rPr>
          <w:b/>
          <w:i/>
        </w:rPr>
        <w:t>poiblí. Beidh</w:t>
      </w:r>
      <w:r w:rsidR="002470F8">
        <w:t xml:space="preserve"> faisnéis sa chlár agus sa bhunachar sonraí maidir le caighdeáin, táirgí, próisis, seirbhísí agus córais ábhartha, lena gcuirtear an caighdeán chun feidhme, na BPCanna atá i bhfeidhm san Aontas, téarmaí agus coinníollacha caighdeánacha FRAND i gcomhair ceadúnú BPC nó aon chlár ceadúnúcháin, clár comhchoiteann ceadúnúcháin agus tréithe riachtanacha. I gcás sealbhóirí BPC cruthófar trédhearcacht leis an gclár i ndáil leis na BPCanna ábhartha, a sciar féin de na BPCanna uile a dhearbhaítear i leith an chaighdeáin agus i ndáil le gnéithe den chaighdeán a chumhdaítear leis na paitinní. Beidh na sealbhóirí BPC níos fearr chun tuiscint a fháil ar an gcaoi a dtéann a bpunanna i gcomparáid le punanna sealbhóirí BPCanna eile. Tá sé seo tábhachtach, ní hamháin le haghaidh caibidlíochta le feidhmeoirí ach freisin chun </w:t>
      </w:r>
      <w:r w:rsidR="002470F8">
        <w:rPr>
          <w:strike/>
        </w:rPr>
        <w:t>tras‑cheadúnú</w:t>
      </w:r>
      <w:r w:rsidR="002470F8">
        <w:rPr>
          <w:b/>
          <w:i/>
        </w:rPr>
        <w:t>tras-cheadúnú</w:t>
      </w:r>
      <w:r w:rsidR="002470F8">
        <w:t xml:space="preserve"> a dhéanamh le sealbhóirí BPCanna eile. I gcás feidhmeoirí, leis an gclár soláthrófar foinse faisnéise iontaofa maidir leis na BPCanna, lena </w:t>
      </w:r>
      <w:r w:rsidR="002470F8">
        <w:rPr>
          <w:strike/>
        </w:rPr>
        <w:t>n‑áirítear</w:t>
      </w:r>
      <w:r w:rsidR="002470F8">
        <w:rPr>
          <w:b/>
          <w:i/>
        </w:rPr>
        <w:t>n-áirítear</w:t>
      </w:r>
      <w:r w:rsidR="002470F8">
        <w:t xml:space="preserve"> i ndáil leis na sealbhóirí BPC a bhféadfadh sé go gcaithfeadh an feidhmeoir ceadúnas a fháil uathu. Má chuirtear faisnéis den sórt sin ar fáil sa chlár, cabhrófar freisin le fad na bpléití teicniúla a ghiorrú le linn na chéad chéime den chaibidlíocht ar cheadúnú BPC.</w:t>
      </w:r>
      <w:r w:rsidR="002470F8">
        <w:rPr>
          <w:b/>
          <w:i/>
        </w:rPr>
        <w:t xml:space="preserve"> [Leasú 22]</w:t>
      </w:r>
    </w:p>
    <w:p w:rsidR="00DF6CDC" w:rsidRDefault="00C360D7">
      <w:pPr>
        <w:pStyle w:val="Considrant"/>
      </w:pPr>
      <w:r>
        <w:br w:type="page"/>
      </w:r>
      <w:r w:rsidR="002470F8">
        <w:lastRenderedPageBreak/>
        <w:t>(18)</w:t>
      </w:r>
      <w:r w:rsidR="002470F8">
        <w:tab/>
        <w:t>A luaithe a fhógraítear caighdeán nó a shonraítear ríchíos comhiomlán, cibé acu a dhéanfar ar dtús, osclóidh an lárionad inniúlachta clárú na BPCanna ag sealbhóirí BPCanna atá i bhfeidhm i mBallstát amháin nó níos mó.</w:t>
      </w:r>
    </w:p>
    <w:p w:rsidR="00DF6CDC" w:rsidRDefault="002470F8">
      <w:pPr>
        <w:pStyle w:val="Considrant"/>
      </w:pPr>
      <w:r>
        <w:t>(19)</w:t>
      </w:r>
      <w:r>
        <w:tab/>
        <w:t xml:space="preserve">Chun trédhearcacht maidir le BPCanna a áirithiú, is iomchuí a cheangal ar shealbhóirí BPC a bpaitinní a chlárú, ar paitinní iad atá </w:t>
      </w:r>
      <w:r>
        <w:rPr>
          <w:strike/>
        </w:rPr>
        <w:t>fíor‑riachtanach</w:t>
      </w:r>
      <w:r>
        <w:rPr>
          <w:b/>
          <w:i/>
        </w:rPr>
        <w:t>fíor-riachtanach</w:t>
      </w:r>
      <w:r>
        <w:t xml:space="preserve"> don chaighdeán dá bhfuil an clárú oscailte. Ba cheart do shealbhóirí BPC a gcuid BPCanna a chlárú laistigh de 6 mhí tar éis don lárionad inniúlachta tús a chur leis an gclárú nó tar éis na BPCanna ábhartha a dheonú, cibé acu is túisce. </w:t>
      </w:r>
      <w:r>
        <w:rPr>
          <w:strike/>
        </w:rPr>
        <w:t>I gcás clárú caoithiúil, ba cheart do shealbhóirí BPCanna a bheith in ann</w:t>
      </w:r>
      <w:r>
        <w:rPr>
          <w:b/>
          <w:i/>
        </w:rPr>
        <w:t>Féadfaidh sealbhóirí BPC</w:t>
      </w:r>
      <w:r>
        <w:t xml:space="preserve"> ríchíosanna a bhailiú </w:t>
      </w:r>
      <w:r>
        <w:rPr>
          <w:strike/>
        </w:rPr>
        <w:t>agus</w:t>
      </w:r>
      <w:r>
        <w:rPr>
          <w:b/>
          <w:i/>
        </w:rPr>
        <w:t>fiú mura bhfuil a BPC cláraithe, ach níor cheart dóibh a bheith in ann</w:t>
      </w:r>
      <w:r>
        <w:t xml:space="preserve"> damáistí a éileamh</w:t>
      </w:r>
      <w:r>
        <w:rPr>
          <w:b/>
          <w:i/>
        </w:rPr>
        <w:t xml:space="preserve"> ach amháin</w:t>
      </w:r>
      <w:r>
        <w:t xml:space="preserve"> i leith úsáidí agus sáruithe a tharla roimh an gclárú</w:t>
      </w:r>
      <w:r>
        <w:rPr>
          <w:b/>
          <w:i/>
        </w:rPr>
        <w:t xml:space="preserve"> i gcás clárú tráthúil, ar choinníoll gur bunaíodh a méid i gcomhréir leis na rialacha maidir le cinneadh FRAND a leagtar amach sa Rialachán seo</w:t>
      </w:r>
      <w:r>
        <w:t>.</w:t>
      </w:r>
      <w:r>
        <w:rPr>
          <w:b/>
          <w:i/>
        </w:rPr>
        <w:t xml:space="preserve"> [Leasú 23]</w:t>
      </w:r>
    </w:p>
    <w:p w:rsidR="00DF6CDC" w:rsidRDefault="00C360D7">
      <w:pPr>
        <w:pStyle w:val="Considrant"/>
      </w:pPr>
      <w:r>
        <w:br w:type="page"/>
      </w:r>
      <w:r w:rsidR="002470F8">
        <w:lastRenderedPageBreak/>
        <w:t>(20)</w:t>
      </w:r>
      <w:r w:rsidR="002470F8">
        <w:tab/>
      </w:r>
      <w:r w:rsidR="002470F8">
        <w:rPr>
          <w:strike/>
        </w:rPr>
        <w:t>Féadfaidh</w:t>
      </w:r>
      <w:r w:rsidR="002470F8">
        <w:rPr>
          <w:b/>
          <w:i/>
        </w:rPr>
        <w:t>I gcás ina mainníonn</w:t>
      </w:r>
      <w:r w:rsidR="002470F8">
        <w:t xml:space="preserve"> sealbhóirí BPC clárú </w:t>
      </w:r>
      <w:r w:rsidR="002470F8">
        <w:rPr>
          <w:strike/>
        </w:rPr>
        <w:t>tar éis na teorann ama a shonraítear. Sa chás sin, áfach, níor</w:t>
      </w:r>
      <w:r w:rsidR="002470F8">
        <w:rPr>
          <w:b/>
          <w:i/>
        </w:rPr>
        <w:t>laistigh den tréimhse ama atá sonraithe, ba</w:t>
      </w:r>
      <w:r w:rsidR="002470F8">
        <w:t xml:space="preserve"> cheart </w:t>
      </w:r>
      <w:r w:rsidR="002470F8">
        <w:rPr>
          <w:b/>
          <w:i/>
        </w:rPr>
        <w:t>don ionad inniúlachta fógra a thabhairt do shealbhóir BPC, i gcás tuilleadh moille ar a phaitinní a chlárú, tar éis</w:t>
      </w:r>
      <w:r w:rsidR="002470F8">
        <w:rPr>
          <w:strike/>
        </w:rPr>
        <w:t>do shealbhóirí BPC a bheith in ann ríchíosanna a bhailiú agus damáistí a éileamh maidir leis an</w:t>
      </w:r>
      <w:r w:rsidR="002470F8">
        <w:t xml:space="preserve"> tréimhse </w:t>
      </w:r>
      <w:r w:rsidR="002470F8">
        <w:rPr>
          <w:strike/>
        </w:rPr>
        <w:t>moille</w:t>
      </w:r>
      <w:r w:rsidR="002470F8">
        <w:rPr>
          <w:b/>
          <w:i/>
        </w:rPr>
        <w:t>chairde 1 mhí, nár cheart go mbeadh sealbhóir BPC in ann éileamh a dhéanamh i ndáil lena phaitinn, go dtí go mbeidh an clárú críochnaithe</w:t>
      </w:r>
      <w:r w:rsidR="002470F8">
        <w:t>.</w:t>
      </w:r>
      <w:r w:rsidR="002470F8">
        <w:rPr>
          <w:b/>
          <w:i/>
        </w:rPr>
        <w:t xml:space="preserve"> [Leasú 24]</w:t>
      </w:r>
    </w:p>
    <w:p w:rsidR="00DF6CDC" w:rsidRDefault="002470F8">
      <w:pPr>
        <w:pStyle w:val="Considrant"/>
      </w:pPr>
      <w:r>
        <w:t>(21)</w:t>
      </w:r>
      <w:r>
        <w:tab/>
        <w:t>Níor cheart do neamhbhailíocht, easpa tréithe riachtanacha nó neamh‑infhorfheidhmitheacht líon beag de na paitinní sin difear a dhéanamh do chlásail sa chomhaontú ceadúnúcháin a leagann ríchíos síos ar líon mór paitinní – san am i láthair ná sa todhchaí – nuair nach ndéanann siad difear don mhéid foriomlán agus d’infhorfheidhmitheacht an ríchíosa nó do chlásail eile i gcomhaontuithe den sórt sin.</w:t>
      </w:r>
    </w:p>
    <w:p w:rsidR="00DF6CDC" w:rsidRDefault="002470F8">
      <w:pPr>
        <w:pStyle w:val="Considrant"/>
      </w:pPr>
      <w:r>
        <w:t>(22)</w:t>
      </w:r>
      <w:r>
        <w:tab/>
        <w:t xml:space="preserve">Ba cheart do shealbhóirí BPC a áirithiú go ndéantar a gclárú BPC a thabhairt cothrom le dáta. Ba cheart nuashonruithe a chlárú laistigh de 6 mhí le haghaidh athruithe stádais ábhartha, lena </w:t>
      </w:r>
      <w:r>
        <w:rPr>
          <w:strike/>
        </w:rPr>
        <w:t>n‑áirítear</w:t>
      </w:r>
      <w:r>
        <w:rPr>
          <w:b/>
          <w:i/>
        </w:rPr>
        <w:t>n-áirítear</w:t>
      </w:r>
      <w:r>
        <w:t xml:space="preserve"> úinéireacht, torthaí neamhbhailíochta nó athruithe eile is infheidhme a eascraíonn as gealltanais chonarthacha nó cinntí arna ndéanamh ag údaráis </w:t>
      </w:r>
      <w:r>
        <w:rPr>
          <w:strike/>
        </w:rPr>
        <w:t>phoiblí.Mura</w:t>
      </w:r>
      <w:r>
        <w:rPr>
          <w:b/>
          <w:i/>
        </w:rPr>
        <w:t>phoiblí. I gcás nach</w:t>
      </w:r>
      <w:r>
        <w:t xml:space="preserve"> ndéantar an clárú</w:t>
      </w:r>
      <w:r>
        <w:rPr>
          <w:b/>
          <w:i/>
        </w:rPr>
        <w:t xml:space="preserve"> a nuashonrú, ba cheart don lárionad inniúlachta fógra a thabhairt do shealbhóir SEP gur féidir a SEP a chur ar fionraí i gcás tuilleadh moille ar a chlárú</w:t>
      </w:r>
      <w:r>
        <w:t xml:space="preserve"> a thabhairt cothrom le dáta, </w:t>
      </w:r>
      <w:r>
        <w:rPr>
          <w:strike/>
        </w:rPr>
        <w:t>féadfar clárú an BPC a chur ar fionraí ón gclár.</w:t>
      </w:r>
      <w:r>
        <w:rPr>
          <w:b/>
          <w:i/>
        </w:rPr>
        <w:t>tar éis tréimhse chairde 1 mhí. [Leasú 25]</w:t>
      </w:r>
    </w:p>
    <w:p w:rsidR="00DF6CDC" w:rsidRDefault="00C360D7">
      <w:pPr>
        <w:pStyle w:val="Considrant"/>
      </w:pPr>
      <w:r>
        <w:br w:type="page"/>
      </w:r>
      <w:r w:rsidR="002470F8">
        <w:lastRenderedPageBreak/>
        <w:t>(23)</w:t>
      </w:r>
      <w:r w:rsidR="002470F8">
        <w:tab/>
        <w:t xml:space="preserve">Féadfaidh sealbhóir BPC modhnú ar chlárú BPC a iarraidh freisin. Féadfaidh páirtí leasmhar a iarraidh freisin go ndéanfar clárú BPC a mhodhnú, más féidir leis a léiriú go bhfuil an clárú míchruinn bunaithe ar chinneadh cinntitheach ó údarás </w:t>
      </w:r>
      <w:r w:rsidR="002470F8">
        <w:rPr>
          <w:strike/>
        </w:rPr>
        <w:t>poiblíNí</w:t>
      </w:r>
      <w:r w:rsidR="002470F8">
        <w:rPr>
          <w:b/>
          <w:i/>
        </w:rPr>
        <w:t>poiblí. Ní</w:t>
      </w:r>
      <w:r w:rsidR="002470F8">
        <w:t xml:space="preserve"> féidir BPC a bhaint den chlár ach amháin arna iarraidh sin don sealbhóir BPC, má tá an phaitinn imithe in éag, má tá an phaitinn neamhbhailí nó má fuarthas amach go bhfuil sé neamhriachtanach le cinneadh críochnaitheach nó rialú ó chúirt inniúil Ballstáit nó má fuarthas go raibh sé neamhriachtanach faoin Rialachán seo.</w:t>
      </w:r>
      <w:r w:rsidR="002470F8">
        <w:rPr>
          <w:b/>
          <w:i/>
        </w:rPr>
        <w:t xml:space="preserve"> Chun trédhearcacht a áirithiú, ba cheart taifead ar aon mhodhnuithe ar chlár BPC a chur ar fáil go poiblí. [Leasú 26]</w:t>
      </w:r>
    </w:p>
    <w:p w:rsidR="00DF6CDC" w:rsidRDefault="002470F8">
      <w:pPr>
        <w:pStyle w:val="Considrant"/>
      </w:pPr>
      <w:r>
        <w:rPr>
          <w:b/>
          <w:i/>
        </w:rPr>
        <w:t>(23a)</w:t>
      </w:r>
      <w:r>
        <w:tab/>
      </w:r>
      <w:r>
        <w:rPr>
          <w:b/>
          <w:i/>
        </w:rPr>
        <w:t>Is gá a áirithiú nach ndéanfar sárú ar na hoibleagáidí clárúcháin agus ar na hoibleagáidí dá bhforáiltear sa Rialachán seo trí BPC a bhaint den chlár. Nuair a chinneann meastóir go bhfuil BPC a mhaítear neamhriachtanach, ní féidir ach leis an sealbhóir BPC a iarraidh go mbainfí den chlár é agus ní féidir é a bhaint go dtí go mbeidh an próiseas samplála bliantúil curtha i gcrích agus go mbeidh an cion de fíor-BPCanna ón sampla cruthaithe agus foilsithe. [Leasú 27]</w:t>
      </w:r>
    </w:p>
    <w:p w:rsidR="00DF6CDC" w:rsidRDefault="00C360D7">
      <w:pPr>
        <w:pStyle w:val="Considrant"/>
      </w:pPr>
      <w:r>
        <w:br w:type="page"/>
      </w:r>
      <w:r w:rsidR="002470F8">
        <w:lastRenderedPageBreak/>
        <w:t>(24)</w:t>
      </w:r>
      <w:r w:rsidR="002470F8">
        <w:tab/>
        <w:t xml:space="preserve">Chun cáilíocht an chláir a áirithiú tuilleadh agus chun </w:t>
      </w:r>
      <w:r w:rsidR="002470F8">
        <w:rPr>
          <w:strike/>
        </w:rPr>
        <w:t>ró‑chlárú</w:t>
      </w:r>
      <w:r w:rsidR="002470F8">
        <w:rPr>
          <w:b/>
          <w:i/>
        </w:rPr>
        <w:t>róchlárú</w:t>
      </w:r>
      <w:r w:rsidR="002470F8">
        <w:t xml:space="preserve"> a sheachaint, ba cheart do mheastóirí neamhspleácha, </w:t>
      </w:r>
      <w:r w:rsidR="002470F8">
        <w:rPr>
          <w:strike/>
        </w:rPr>
        <w:t>a roghnófar de réir critéar oibiachtúil, seiceálacha randamacha a dhéanamh ar thréithe riachtanacha freisin,</w:t>
      </w:r>
      <w:r w:rsidR="002470F8">
        <w:rPr>
          <w:b/>
          <w:i/>
        </w:rPr>
        <w:t>neamhchlaonta</w:t>
      </w:r>
      <w:r w:rsidR="002470F8">
        <w:t xml:space="preserve"> arna roghnú de réir </w:t>
      </w:r>
      <w:r w:rsidR="002470F8">
        <w:rPr>
          <w:strike/>
        </w:rPr>
        <w:t>critéar oibiachtúil a chinnfidh an Coimisiún</w:t>
      </w:r>
      <w:r w:rsidR="002470F8">
        <w:rPr>
          <w:b/>
          <w:i/>
        </w:rPr>
        <w:t>critéir oibiachtúla atá le cinneadh ag an gCoimisiún, seiceálacha ar an tréith fhíor-riachtanach a dhéanamh go randamach agus go hanaithnid</w:t>
      </w:r>
      <w:r w:rsidR="002470F8">
        <w:t>. Níor cheart ach BPC amháin ón bhfine paitinní céanna a sheiceáil le haghaidh tréithe riachtanacha.</w:t>
      </w:r>
      <w:r w:rsidR="002470F8">
        <w:rPr>
          <w:b/>
          <w:i/>
        </w:rPr>
        <w:t xml:space="preserve"> [Leasú 28]</w:t>
      </w:r>
    </w:p>
    <w:p w:rsidR="00DF6CDC" w:rsidRDefault="002470F8">
      <w:pPr>
        <w:pStyle w:val="Considrant"/>
      </w:pPr>
      <w:r>
        <w:t>(25)</w:t>
      </w:r>
      <w:r>
        <w:tab/>
        <w:t>Ba cheart na seiceálacha seo ar thréithe riachtanacha a dhéanamh ar shampláil ó phunanna BPC chun a áirithiú go mbeidh an sampla in ann torthaí atá bailí go staitistiúil a tháirgeadh. Ba cheart, le torthaí na seiceálacha sampláilte ar thréithe riachtanacha, an cóimheas a chinneadh idir na BPCanna a ndearnadh seiceáil dheimhneach orthu ó na BPCanna uile atá cláraithe ag gach sealbhóir BPC. Ba cheart an ráta tréithe riachtanacha a thabhairt cothrom le dáta go bliantúil.</w:t>
      </w:r>
    </w:p>
    <w:p w:rsidR="00DF6CDC" w:rsidRDefault="00C360D7">
      <w:pPr>
        <w:pStyle w:val="Considrant"/>
      </w:pPr>
      <w:r>
        <w:br w:type="page"/>
      </w:r>
      <w:r w:rsidR="002470F8">
        <w:lastRenderedPageBreak/>
        <w:t>(26)</w:t>
      </w:r>
      <w:r w:rsidR="002470F8">
        <w:tab/>
      </w:r>
      <w:r w:rsidR="002470F8">
        <w:rPr>
          <w:b/>
          <w:i/>
        </w:rPr>
        <w:t xml:space="preserve">Is féidir le sealbhóirí BPCanna a BPCanna a chur isteach go deonach le haghaidh seiceálacha riachtanacha chuig an ionad inniúlachta sula gcláraíonn siad a bpaitinní. Tar éis an chláraithe, </w:t>
      </w:r>
      <w:r w:rsidR="002470F8">
        <w:t xml:space="preserve">féadfaidh sealbhóirí nó feidhmeoirí BPC </w:t>
      </w:r>
      <w:r w:rsidR="002470F8">
        <w:rPr>
          <w:strike/>
        </w:rPr>
        <w:t xml:space="preserve">freisin </w:t>
      </w:r>
      <w:r w:rsidR="002470F8">
        <w:t xml:space="preserve">suas le 100 BPC cláraithe a ainmniú </w:t>
      </w:r>
      <w:r w:rsidR="002470F8">
        <w:rPr>
          <w:strike/>
        </w:rPr>
        <w:t>in aghaidh na bliana</w:t>
      </w:r>
      <w:r w:rsidR="002470F8">
        <w:rPr>
          <w:b/>
          <w:i/>
        </w:rPr>
        <w:t>gach bliain freisin</w:t>
      </w:r>
      <w:r w:rsidR="002470F8">
        <w:t xml:space="preserve"> le haghaidh seiceálacha ar </w:t>
      </w:r>
      <w:r w:rsidR="002470F8">
        <w:rPr>
          <w:strike/>
        </w:rPr>
        <w:t>thréithe riachtanacha</w:t>
      </w:r>
      <w:r w:rsidR="002470F8">
        <w:rPr>
          <w:b/>
          <w:i/>
        </w:rPr>
        <w:t>an tréith fhíor-riachtanach</w:t>
      </w:r>
      <w:r w:rsidR="002470F8">
        <w:t xml:space="preserve">. Má dheimhnítear go bhfuil na BPCanna réamhroghnaithe </w:t>
      </w:r>
      <w:r w:rsidR="002470F8">
        <w:rPr>
          <w:strike/>
        </w:rPr>
        <w:t>fíor‑riachtanach</w:t>
      </w:r>
      <w:r w:rsidR="002470F8">
        <w:rPr>
          <w:b/>
          <w:i/>
        </w:rPr>
        <w:t>fíor-riachtanach</w:t>
      </w:r>
      <w:r w:rsidR="002470F8">
        <w:t>, féadfaidh na sealbhóirí BPC an fhaisnéis seo a úsáid ina gcaibidlíocht agus mar fhianaise sna cúirteanna, gan dochar a dhéanamh do cheart feidhmeora chun agóid a dhéanamh i leith tréithe riachtanacha BPC cláraithe sa chúirt. Ní bheadh aon tionchar ag na BPCanna roghnaithe ar an bpróiseas samplála mar ba cheart an sampla a roghnú as gach BPC cláraithe de chuid gach sealbhóra BPC. Más ionann BPC réamhroghnaithe agus BPC a roghnaíodh don tacar samplach, níor cheart ach seiceáil amháin ar thréithe riachtanacha a dhéanamh. Níor cheart seiceálacha ar thréithe riachtanacha a dhéanamh arís ar BPCanna ón bhfine paitinní chéanna.</w:t>
      </w:r>
      <w:r w:rsidR="002470F8">
        <w:rPr>
          <w:b/>
          <w:i/>
        </w:rPr>
        <w:t xml:space="preserve"> [Leasú 29]</w:t>
      </w:r>
    </w:p>
    <w:p w:rsidR="00DF6CDC" w:rsidRDefault="00C360D7">
      <w:pPr>
        <w:pStyle w:val="Considrant"/>
      </w:pPr>
      <w:r>
        <w:br w:type="page"/>
      </w:r>
      <w:r w:rsidR="002470F8">
        <w:lastRenderedPageBreak/>
        <w:t>(27)</w:t>
      </w:r>
      <w:r w:rsidR="002470F8">
        <w:tab/>
      </w:r>
      <w:r w:rsidR="002470F8">
        <w:rPr>
          <w:strike/>
        </w:rPr>
        <w:t>Aon mheasúnú</w:t>
      </w:r>
      <w:r w:rsidR="002470F8">
        <w:rPr>
          <w:b/>
          <w:i/>
        </w:rPr>
        <w:t>Measúnuithe</w:t>
      </w:r>
      <w:r w:rsidR="002470F8">
        <w:t xml:space="preserve"> ar thréithe riachtanacha na BPCanna arna </w:t>
      </w:r>
      <w:r w:rsidR="002470F8">
        <w:rPr>
          <w:strike/>
        </w:rPr>
        <w:t>dhéanamh</w:t>
      </w:r>
      <w:r w:rsidR="002470F8">
        <w:rPr>
          <w:b/>
          <w:i/>
        </w:rPr>
        <w:t>ndéanamh</w:t>
      </w:r>
      <w:r w:rsidR="002470F8">
        <w:t xml:space="preserve"> ag eintiteas neamhspleách roimh theacht i bhfeidhm an Rialacháin, mar shampla trí chomhthiomsuithe patainní, chomh maith le cinntí maidir le tréithe riachtanacha ó údaráis bhreithiúnacha, ba cheart iad a léiriú sa chlár. Níor cheart na BPCanna sin a sheiceáil arís le haghaidh tréithe riachtanacha tar éis an fhianaise ábhartha a thacaíonn leis an bhfaisnéis sa chlár a chur ar fáil don lárionad inniúlachta</w:t>
      </w:r>
      <w:r w:rsidR="002470F8">
        <w:rPr>
          <w:b/>
          <w:i/>
        </w:rPr>
        <w:t xml:space="preserve"> ach amháin má tá cúiseanna oibiachtúla ag an meastóir lena chreidiúint, bunaithe ar fhianaise leordhóthanach, go raibh an tseiceáil ar thréithe riachtanacha a rinneadh roimhe sin míchruinn</w:t>
      </w:r>
      <w:r w:rsidR="002470F8">
        <w:t>.</w:t>
      </w:r>
      <w:r w:rsidR="002470F8">
        <w:rPr>
          <w:b/>
          <w:i/>
        </w:rPr>
        <w:t xml:space="preserve"> Ba cheart go mbeadh sealbhóirí BPCanna nó comhthiomsuithe paitinní in ann measúnú a dhéanamh freisin ar bhunriachtanas BPCanna tar éis theacht i bhfeidhm an Rialacháin seo. [Leasú 30]</w:t>
      </w:r>
    </w:p>
    <w:p w:rsidR="00DF6CDC" w:rsidRDefault="002470F8">
      <w:pPr>
        <w:pStyle w:val="Considrant"/>
      </w:pPr>
      <w:r>
        <w:t>(28)</w:t>
      </w:r>
      <w:r>
        <w:tab/>
        <w:t>Ba cheart do na meastóirí oibriú go neamhspleách i gcomhréir leis na rialacha nós imeachta agus leis an gCód Iompair a chinnfidh an Coimisiún. Bheadh an sealbhóir BPC in ann measúnú piaraí a iarraidh sula n‑eiseofaí tuairim réasúnaithe. Mura bhfuil BPC ina ábhar d’athbhreithniú piaraí, ní bheadh aon athbhreithniú eile ann ar thorthaí na seiceála ar thréithe riachtanacha. Ba cheart torthaí an mheasúnaithe piaraí a úsáid chun feabhas a chur ar phróiseas na seiceála ar thréithe riachtanacha agus chun comhsheasmhacht a áirithiú.</w:t>
      </w:r>
    </w:p>
    <w:p w:rsidR="00DF6CDC" w:rsidRDefault="00C360D7">
      <w:pPr>
        <w:pStyle w:val="Considrant"/>
      </w:pPr>
      <w:r>
        <w:br w:type="page"/>
      </w:r>
      <w:r w:rsidR="002470F8">
        <w:lastRenderedPageBreak/>
        <w:t>(29)</w:t>
      </w:r>
      <w:r w:rsidR="002470F8">
        <w:tab/>
        <w:t xml:space="preserve">Dhéanfadh an lárionad inniúlachta torthaí na seiceálacha ar thréithe riachtanacha, bíodh siad dearfach nó diúltach, a fhoilsiú sa chlár agus sa bhunachar </w:t>
      </w:r>
      <w:r w:rsidR="002470F8">
        <w:rPr>
          <w:strike/>
        </w:rPr>
        <w:t>sonraí.Ní</w:t>
      </w:r>
      <w:r w:rsidR="002470F8">
        <w:rPr>
          <w:b/>
          <w:i/>
        </w:rPr>
        <w:t>sonraí. Ní</w:t>
      </w:r>
      <w:r w:rsidR="002470F8">
        <w:t xml:space="preserve"> bheadh torthaí na seiceálacha ar thréithe riachtanacha ceangailteach ó thaobh dlí de. </w:t>
      </w:r>
      <w:r w:rsidR="002470F8">
        <w:rPr>
          <w:strike/>
        </w:rPr>
        <w:t>Mar sin, níor mhór</w:t>
      </w:r>
      <w:r w:rsidR="002470F8">
        <w:rPr>
          <w:b/>
          <w:i/>
        </w:rPr>
        <w:t>Dá bhrí sin, ba cheart go bhféadfaí</w:t>
      </w:r>
      <w:r w:rsidR="002470F8">
        <w:t xml:space="preserve"> aghaidh a thabhairt ar aon </w:t>
      </w:r>
      <w:r w:rsidR="002470F8">
        <w:rPr>
          <w:strike/>
        </w:rPr>
        <w:t>díospóid</w:t>
      </w:r>
      <w:r w:rsidR="002470F8">
        <w:rPr>
          <w:b/>
          <w:i/>
        </w:rPr>
        <w:t>díospóidí</w:t>
      </w:r>
      <w:r w:rsidR="002470F8">
        <w:t xml:space="preserve"> ina dhiaidh sin maidir le tréithe riachtanacha </w:t>
      </w:r>
      <w:r w:rsidR="002470F8">
        <w:rPr>
          <w:strike/>
        </w:rPr>
        <w:t>sa chúirt ábhartha</w:t>
      </w:r>
      <w:r w:rsidR="002470F8">
        <w:rPr>
          <w:b/>
          <w:i/>
        </w:rPr>
        <w:t>os comhair na cúirte inniúla</w:t>
      </w:r>
      <w:r w:rsidR="002470F8">
        <w:t xml:space="preserve">. Féadfar, áfach, na torthaí ó na seiceálacha ar thréithe riachtanacha, cibé acu a iarrann sealbhóir BPC iad nó tá siad bunaithe ar shampla, a úsáid chun tréithe riachtanacha na BPCanna sin </w:t>
      </w:r>
      <w:r w:rsidR="002470F8">
        <w:rPr>
          <w:b/>
          <w:i/>
        </w:rPr>
        <w:t xml:space="preserve">nó critéir ábhartha eile </w:t>
      </w:r>
      <w:r w:rsidR="002470F8">
        <w:t>a léiriú i gcaibidlíocht, i gcomhthiomsuithe patainní agus sa chúirt.</w:t>
      </w:r>
      <w:r w:rsidR="002470F8">
        <w:rPr>
          <w:b/>
          <w:i/>
        </w:rPr>
        <w:t xml:space="preserve"> [Leasú 31]</w:t>
      </w:r>
    </w:p>
    <w:p w:rsidR="00DF6CDC" w:rsidRDefault="002470F8">
      <w:pPr>
        <w:pStyle w:val="Considrant"/>
      </w:pPr>
      <w:r>
        <w:rPr>
          <w:strike/>
        </w:rPr>
        <w:t>(30)</w:t>
      </w:r>
      <w:r>
        <w:tab/>
      </w:r>
      <w:r>
        <w:rPr>
          <w:strike/>
        </w:rPr>
        <w:t>Is gá a áirithiú nach ndéanfar sárú ar na hoibleagáidí clárúcháin agus ar na hoibleagáidí dá bhforáiltear sa Rialachán seo trí BPC a bhaint den chlár. Nuair a chinneann meastóir nach bhfuil BPC a mhaítear neamhriachtanach, ní féidir ach leis an sealbhóir BPC a iarraidh go mbainfí den chlár é agus ní féidir é a bhaint go dtí go mbeidh an próiseas samplála bliantúil curtha i gcrích agus go mbeidh an cion de fíor‑BPCanna ón sampla cruthaithe agus foilsithe.</w:t>
      </w:r>
      <w:r w:rsidR="00C360D7">
        <w:rPr>
          <w:strike/>
        </w:rPr>
        <w:t xml:space="preserve"> </w:t>
      </w:r>
      <w:r w:rsidR="00C360D7" w:rsidRPr="00E76FDC">
        <w:rPr>
          <w:b/>
          <w:lang w:val="en-US"/>
        </w:rPr>
        <w:t>[</w:t>
      </w:r>
      <w:r w:rsidR="00C360D7">
        <w:rPr>
          <w:b/>
          <w:lang w:val="en-US"/>
        </w:rPr>
        <w:t>leasuithe</w:t>
      </w:r>
      <w:r w:rsidR="00C360D7" w:rsidRPr="00E76FDC">
        <w:rPr>
          <w:b/>
          <w:lang w:val="en-US"/>
        </w:rPr>
        <w:t xml:space="preserve"> 32 </w:t>
      </w:r>
      <w:r w:rsidR="00C360D7">
        <w:rPr>
          <w:b/>
          <w:lang w:val="en-US"/>
        </w:rPr>
        <w:t>agus</w:t>
      </w:r>
      <w:r w:rsidR="00C360D7" w:rsidRPr="00E76FDC">
        <w:rPr>
          <w:b/>
          <w:lang w:val="en-US"/>
        </w:rPr>
        <w:t xml:space="preserve"> 289]</w:t>
      </w:r>
    </w:p>
    <w:p w:rsidR="00DF6CDC" w:rsidRDefault="00C360D7">
      <w:pPr>
        <w:pStyle w:val="Considrant"/>
      </w:pPr>
      <w:r>
        <w:br w:type="page"/>
      </w:r>
      <w:r w:rsidR="002470F8">
        <w:lastRenderedPageBreak/>
        <w:t>(31)</w:t>
      </w:r>
      <w:r w:rsidR="002470F8">
        <w:tab/>
        <w:t>Is é is aidhm do ghealltanas FRAND glacadh agus úsáid an chaighdeáin a éascú trí BPCanna a chur ar fáil do na feidhmeoirí ar théarmaí cothroma</w:t>
      </w:r>
      <w:r w:rsidR="002470F8">
        <w:rPr>
          <w:strike/>
        </w:rPr>
        <w:t xml:space="preserve"> agus</w:t>
      </w:r>
      <w:r w:rsidR="002470F8">
        <w:rPr>
          <w:b/>
          <w:i/>
        </w:rPr>
        <w:t>,</w:t>
      </w:r>
      <w:r w:rsidR="002470F8">
        <w:t xml:space="preserve"> réasúnta</w:t>
      </w:r>
      <w:r w:rsidR="002470F8">
        <w:rPr>
          <w:b/>
          <w:i/>
        </w:rPr>
        <w:t xml:space="preserve"> agus neamh-idirdhealaitheacha</w:t>
      </w:r>
      <w:r w:rsidR="002470F8">
        <w:t xml:space="preserve"> agus toradh cothrom agus réasúnta a thabhairt don sealbhóir BPC as a nuálaíocht. Maidir le gníomhaíochtaí forfheidhmithe sealbhóirí BPCanna nó gníomhaíochtaí arna dtionscnamh ag feidhmeoirí bunaithe ar dhiúltú sealbhóir BPC ceadúnas a thabhairt, ba cheart gurb é a sprioc deiridh comhaontú ceadúnais FRAND a thabhairt i gcrích. Is é is príomhchuspóir don Rialachán i dtaca leis seo an chaibidlíocht agus an réiteach díospóidí lasmuigh den chúirt a d’fhéadfadh dul chun tairbhe an dá pháirtí a éascú. Trí rochtain a áirithiú ar bhealaí tapa, cothroma agus </w:t>
      </w:r>
      <w:r w:rsidR="002470F8">
        <w:rPr>
          <w:strike/>
        </w:rPr>
        <w:t>cost‑éifeachtúla</w:t>
      </w:r>
      <w:r w:rsidR="002470F8">
        <w:rPr>
          <w:b/>
          <w:i/>
        </w:rPr>
        <w:t>cost-éifeachtúla</w:t>
      </w:r>
      <w:r w:rsidR="002470F8">
        <w:t xml:space="preserve"> chun díospóidí a réiteach ar théarmaí agus coinníollacha FRAND, ba cheart do shealbhóirí agus d’fheidhmeoirí BPC araon tairbhe a bhaint astu. Mar sin, d’fhéadfadh na páirtithe go léir sochar a bhaint as sásra réitigh díospóide lasmuigh den chúirt a fheidhmíonn i gceart chun téarmaí FRAND a chinneadh (cinneadh FRAND). Féadfaidh páirtí cinneadh FRAND a iarraidh chun a léiriú gur tairiscint FRAND a thairiscint nó chun urrús a sholáthar, agus iad i mbun idirphlé de mheon macánta.</w:t>
      </w:r>
      <w:r w:rsidR="002470F8">
        <w:rPr>
          <w:b/>
          <w:i/>
        </w:rPr>
        <w:t xml:space="preserve"> [leasú 33]</w:t>
      </w:r>
    </w:p>
    <w:p w:rsidR="00DF6CDC" w:rsidRDefault="00C360D7">
      <w:pPr>
        <w:pStyle w:val="Considrant"/>
      </w:pPr>
      <w:r>
        <w:br w:type="page"/>
      </w:r>
      <w:r w:rsidR="002470F8">
        <w:lastRenderedPageBreak/>
        <w:t>(32)</w:t>
      </w:r>
      <w:r w:rsidR="002470F8">
        <w:tab/>
        <w:t xml:space="preserve">Le cinneadh FRAND ba cheart an chaibidlíocht maidir le téarmaí </w:t>
      </w:r>
      <w:r w:rsidR="002470F8">
        <w:rPr>
          <w:b/>
          <w:i/>
        </w:rPr>
        <w:t xml:space="preserve">agus coinníollacha </w:t>
      </w:r>
      <w:r w:rsidR="002470F8">
        <w:t xml:space="preserve">FRAND a shimpliú agus a bhrostú agus costais </w:t>
      </w:r>
      <w:r w:rsidR="002470F8">
        <w:rPr>
          <w:b/>
          <w:i/>
        </w:rPr>
        <w:t xml:space="preserve">idirbhirt </w:t>
      </w:r>
      <w:r w:rsidR="002470F8">
        <w:t>a laghdú</w:t>
      </w:r>
      <w:r w:rsidR="002470F8">
        <w:rPr>
          <w:b/>
          <w:i/>
        </w:rPr>
        <w:t xml:space="preserve"> do na geallsealbhóirí uile</w:t>
      </w:r>
      <w:r w:rsidR="002470F8">
        <w:t xml:space="preserve">. Ba cheart do EUIPO an nós imeachta a riar. Ba cheart don lárionad inniúlachta uainchlár comhréiteoirí a chruthú a chomhlíonann critéir inniúlachta agus neamhspleáchais atá bunaithe, mar aon le stór tuarascálacha neamhrúnda (ní bheidh rochtain ach ag na páirtithe agus na comhréiteoirí ar leagan rúnda de na tuarascálacha). Ba cheart gur dhaoine neodracha </w:t>
      </w:r>
      <w:r w:rsidR="002470F8">
        <w:rPr>
          <w:b/>
          <w:i/>
        </w:rPr>
        <w:t xml:space="preserve">agus neamhchlaonta </w:t>
      </w:r>
      <w:r w:rsidR="002470F8">
        <w:t>a bheadh sna comhréiteoirí a bhfuil taithí fhairsing acu ar réiteach díospóidí agus lántuiscint acu ar ghnéithe eacnamaíocha ceadúnúcháin ar théarmaí agus coinníollacha FRAND.</w:t>
      </w:r>
      <w:r w:rsidR="002470F8">
        <w:rPr>
          <w:b/>
          <w:i/>
        </w:rPr>
        <w:t xml:space="preserve"> Ba cheart rialacha agus nósanna imeachta a bheith ann lena sainítear coinbhleachtaí leasa agus sásraí chun aghaidh a thabhairt ar aon choinbhleachtaí den sórt sin a d’fhéadfadh teacht chun cinn. [Leasú 34]</w:t>
      </w:r>
    </w:p>
    <w:p w:rsidR="00DF6CDC" w:rsidRDefault="00C360D7">
      <w:pPr>
        <w:pStyle w:val="Considrant"/>
      </w:pPr>
      <w:r>
        <w:br w:type="page"/>
      </w:r>
      <w:r w:rsidR="002470F8">
        <w:lastRenderedPageBreak/>
        <w:t>(33)</w:t>
      </w:r>
      <w:r w:rsidR="002470F8">
        <w:tab/>
      </w:r>
      <w:r w:rsidR="002470F8">
        <w:rPr>
          <w:strike/>
        </w:rPr>
        <w:t>Céim shainordaitheach a bheadh i gcinneadh</w:t>
      </w:r>
      <w:r w:rsidR="002470F8">
        <w:rPr>
          <w:b/>
          <w:i/>
        </w:rPr>
        <w:t>I gcás ina dtionscnaíonn páirtí amháin nó níos mó cinneadh</w:t>
      </w:r>
      <w:r w:rsidR="002470F8">
        <w:t xml:space="preserve"> FRAND</w:t>
      </w:r>
      <w:r w:rsidR="002470F8">
        <w:rPr>
          <w:b/>
          <w:i/>
        </w:rPr>
        <w:t>, ba cheart go mbeadh sé ina chéim éigeantach</w:t>
      </w:r>
      <w:r w:rsidR="002470F8">
        <w:t xml:space="preserve"> sula mbeadh sealbhóir BPC in ann imeachtaí um shárú paitinne a thionscnamh nó </w:t>
      </w:r>
      <w:r w:rsidR="002470F8">
        <w:rPr>
          <w:strike/>
        </w:rPr>
        <w:t>d’fhéadfadh</w:t>
      </w:r>
      <w:r w:rsidR="002470F8">
        <w:rPr>
          <w:b/>
          <w:i/>
        </w:rPr>
        <w:t>sula bhféadfadh</w:t>
      </w:r>
      <w:r w:rsidR="002470F8">
        <w:t xml:space="preserve"> feidhmeoir cinneadh nó measúnú</w:t>
      </w:r>
      <w:r w:rsidR="002470F8">
        <w:rPr>
          <w:strike/>
        </w:rPr>
        <w:t xml:space="preserve"> a iarraidh</w:t>
      </w:r>
      <w:r w:rsidR="002470F8">
        <w:t xml:space="preserve"> ar théarmaí agus coinníollacha FRAND </w:t>
      </w:r>
      <w:r w:rsidR="002470F8">
        <w:rPr>
          <w:strike/>
        </w:rPr>
        <w:t>maidir</w:t>
      </w:r>
      <w:r w:rsidR="002470F8">
        <w:rPr>
          <w:b/>
          <w:i/>
        </w:rPr>
        <w:t>a bhaineann</w:t>
      </w:r>
      <w:r w:rsidR="002470F8">
        <w:t xml:space="preserve"> le BPC</w:t>
      </w:r>
      <w:r w:rsidR="002470F8">
        <w:rPr>
          <w:b/>
          <w:i/>
        </w:rPr>
        <w:t xml:space="preserve"> a iarraidh</w:t>
      </w:r>
      <w:r w:rsidR="002470F8">
        <w:t xml:space="preserve"> os comhair cúirt inniúil Ballstáit. </w:t>
      </w:r>
      <w:r w:rsidR="002470F8">
        <w:rPr>
          <w:strike/>
        </w:rPr>
        <w:t xml:space="preserve">Níor cheart </w:t>
      </w:r>
      <w:r w:rsidR="002470F8">
        <w:t xml:space="preserve">An oibleagáid maidir le </w:t>
      </w:r>
      <w:r w:rsidR="002470F8">
        <w:rPr>
          <w:strike/>
        </w:rPr>
        <w:t>cinneadh</w:t>
      </w:r>
      <w:r w:rsidR="002470F8">
        <w:rPr>
          <w:b/>
          <w:i/>
        </w:rPr>
        <w:t>cinntiúchán</w:t>
      </w:r>
      <w:r w:rsidR="002470F8">
        <w:t xml:space="preserve"> FRAND a thionscnamh</w:t>
      </w:r>
      <w:r w:rsidR="002470F8">
        <w:rPr>
          <w:b/>
          <w:i/>
        </w:rPr>
        <w:t>,</w:t>
      </w:r>
      <w:r w:rsidR="002470F8">
        <w:t xml:space="preserve"> áfach</w:t>
      </w:r>
      <w:r w:rsidR="002470F8">
        <w:rPr>
          <w:b/>
          <w:i/>
        </w:rPr>
        <w:t>,</w:t>
      </w:r>
      <w:r w:rsidR="002470F8">
        <w:t xml:space="preserve"> roimh na himeachtaí cúirte ábhartha</w:t>
      </w:r>
      <w:r w:rsidR="002470F8">
        <w:rPr>
          <w:b/>
          <w:i/>
        </w:rPr>
        <w:t>, níor cheart di</w:t>
      </w:r>
      <w:r w:rsidR="002470F8">
        <w:t xml:space="preserve"> a bheith ag teastáil le haghaidh BPCanna lena gcumhdaítear na cásanna </w:t>
      </w:r>
      <w:r w:rsidR="002470F8">
        <w:rPr>
          <w:strike/>
        </w:rPr>
        <w:t>úsáide caighdeán</w:t>
      </w:r>
      <w:r w:rsidR="002470F8">
        <w:rPr>
          <w:b/>
          <w:i/>
        </w:rPr>
        <w:t>cur chun feidhme maidir leis na caighdeáin</w:t>
      </w:r>
      <w:r w:rsidR="002470F8">
        <w:t xml:space="preserve"> sin dá suíonn an Coimisiún nach bhfuil aon deacracht nó neamhéifeachtúlacht shuntasach maidir le ceadúnú ar théarmaí FRAND ina leith.</w:t>
      </w:r>
      <w:r w:rsidR="002470F8">
        <w:rPr>
          <w:b/>
          <w:i/>
        </w:rPr>
        <w:t xml:space="preserve"> [Leasú 35]</w:t>
      </w:r>
    </w:p>
    <w:p w:rsidR="00DF6CDC" w:rsidRDefault="00C360D7">
      <w:pPr>
        <w:pStyle w:val="Considrant"/>
      </w:pPr>
      <w:r>
        <w:br w:type="page"/>
      </w:r>
      <w:r w:rsidR="002470F8">
        <w:lastRenderedPageBreak/>
        <w:t>(34)</w:t>
      </w:r>
      <w:r w:rsidR="002470F8">
        <w:tab/>
      </w:r>
      <w:r w:rsidR="002470F8">
        <w:rPr>
          <w:strike/>
        </w:rPr>
        <w:t xml:space="preserve">Féadfaidh gach páirtí a roghnú cibé acu an mian leis a bheith páirteach sa nós imeachta agus gealltanas a thabhairt go gcomhlíonfaidh sé toradh an nós imeachta sin. </w:t>
      </w:r>
      <w:r w:rsidR="002470F8">
        <w:t xml:space="preserve">I gcás nach </w:t>
      </w:r>
      <w:r w:rsidR="002470F8">
        <w:rPr>
          <w:strike/>
        </w:rPr>
        <w:t>dtugann</w:t>
      </w:r>
      <w:r w:rsidR="002470F8">
        <w:rPr>
          <w:b/>
          <w:i/>
        </w:rPr>
        <w:t>dtabharfaidh</w:t>
      </w:r>
      <w:r w:rsidR="002470F8">
        <w:t xml:space="preserve"> páirtí freagra ar </w:t>
      </w:r>
      <w:r w:rsidR="002470F8">
        <w:rPr>
          <w:b/>
          <w:i/>
        </w:rPr>
        <w:t xml:space="preserve">an </w:t>
      </w:r>
      <w:r w:rsidR="002470F8">
        <w:t>iarraidh ar</w:t>
      </w:r>
      <w:r w:rsidR="002470F8">
        <w:rPr>
          <w:strike/>
        </w:rPr>
        <w:t xml:space="preserve"> chinneadh FRAND nó mura ngeallann sé go gcomhlíonfaidh sé toradh</w:t>
      </w:r>
      <w:r w:rsidR="002470F8">
        <w:t xml:space="preserve"> chinneadh FRAND, ba cheart don pháirtí eile a bheith in ann a iarraidh go ndéanfaí </w:t>
      </w:r>
      <w:r w:rsidR="002470F8">
        <w:rPr>
          <w:strike/>
        </w:rPr>
        <w:t>foirceannadh ar chinneadh</w:t>
      </w:r>
      <w:r w:rsidR="002470F8">
        <w:rPr>
          <w:b/>
          <w:i/>
        </w:rPr>
        <w:t>cinneadh</w:t>
      </w:r>
      <w:r w:rsidR="002470F8">
        <w:t xml:space="preserve"> FRAND </w:t>
      </w:r>
      <w:r w:rsidR="002470F8">
        <w:rPr>
          <w:b/>
          <w:i/>
        </w:rPr>
        <w:t>a fhoirceannadh nó leanúint ar aghaidh</w:t>
      </w:r>
      <w:r w:rsidR="002470F8">
        <w:rPr>
          <w:strike/>
        </w:rPr>
        <w:t>nó go leanfaí</w:t>
      </w:r>
      <w:r w:rsidR="002470F8">
        <w:t xml:space="preserve"> go haontaobhach </w:t>
      </w:r>
      <w:r w:rsidR="002470F8">
        <w:rPr>
          <w:strike/>
        </w:rPr>
        <w:t>de.</w:t>
      </w:r>
      <w:r w:rsidR="002470F8">
        <w:rPr>
          <w:b/>
          <w:i/>
        </w:rPr>
        <w:t>leis</w:t>
      </w:r>
      <w:r w:rsidR="002470F8">
        <w:t xml:space="preserve">. Níor cheart do pháirtí den sórt sin a bheith neamhchosanta ar dhlíthíocht tráth a dhéantar cinneadh FRAND. An tráth céanna, ba cheart gur nós imeachta éifeachtach é cinneadh FRAND chun go bhféadfaidh na páirtithe teacht </w:t>
      </w:r>
      <w:r w:rsidR="002470F8">
        <w:rPr>
          <w:b/>
          <w:i/>
        </w:rPr>
        <w:t xml:space="preserve">le chéile ar leibhéal neodrach, amhail roimh phainéal comhréiteoirí, agus teacht </w:t>
      </w:r>
      <w:r w:rsidR="002470F8">
        <w:t xml:space="preserve">ar chomhaontú roimh dhul chun dlí nó chun cinneadh a bhaint amach a úsáidfear in imeachtaí eile. Dá bhrí sin, ba cheart </w:t>
      </w:r>
      <w:r w:rsidR="002470F8">
        <w:rPr>
          <w:strike/>
        </w:rPr>
        <w:t>don pháirtí</w:t>
      </w:r>
      <w:r w:rsidR="002470F8">
        <w:rPr>
          <w:b/>
          <w:i/>
        </w:rPr>
        <w:t>go mbeadh an páirtí</w:t>
      </w:r>
      <w:r w:rsidR="002470F8">
        <w:t xml:space="preserve"> nó na páirtithe</w:t>
      </w:r>
      <w:r w:rsidR="002470F8">
        <w:rPr>
          <w:strike/>
        </w:rPr>
        <w:t xml:space="preserve"> a gheallann go gcomhlíonfaidh siad toradh chinneadh FRAND agus</w:t>
      </w:r>
      <w:r w:rsidR="002470F8">
        <w:t xml:space="preserve"> a ghabhann go cuí don nós imeachta</w:t>
      </w:r>
      <w:r w:rsidR="002470F8">
        <w:rPr>
          <w:strike/>
        </w:rPr>
        <w:t>, ba cheart dóibh a bheith</w:t>
      </w:r>
      <w:r w:rsidR="002470F8">
        <w:t xml:space="preserve"> in ann </w:t>
      </w:r>
      <w:r w:rsidR="002470F8">
        <w:rPr>
          <w:strike/>
        </w:rPr>
        <w:t>leas</w:t>
      </w:r>
      <w:r w:rsidR="002470F8">
        <w:rPr>
          <w:b/>
          <w:i/>
        </w:rPr>
        <w:t>tairbhe</w:t>
      </w:r>
      <w:r w:rsidR="002470F8">
        <w:t xml:space="preserve"> a bhaint as</w:t>
      </w:r>
      <w:r w:rsidR="002470F8">
        <w:rPr>
          <w:b/>
          <w:i/>
        </w:rPr>
        <w:t xml:space="preserve"> an nós imeachta</w:t>
      </w:r>
      <w:r w:rsidR="002470F8">
        <w:t xml:space="preserve"> a thabhairt chun críche.</w:t>
      </w:r>
      <w:r w:rsidR="002470F8">
        <w:rPr>
          <w:b/>
          <w:i/>
        </w:rPr>
        <w:t xml:space="preserve"> [Leasú 36]</w:t>
      </w:r>
    </w:p>
    <w:p w:rsidR="00DF6CDC" w:rsidRDefault="00C360D7">
      <w:pPr>
        <w:pStyle w:val="Considrant"/>
      </w:pPr>
      <w:r>
        <w:br w:type="page"/>
      </w:r>
      <w:r w:rsidR="002470F8">
        <w:lastRenderedPageBreak/>
        <w:t>(35)</w:t>
      </w:r>
      <w:r w:rsidR="002470F8">
        <w:tab/>
        <w:t xml:space="preserve">Leis an oibleagáid maidir le cinneadh FRAND a thionscnamh, níor cheart dó dochar a dhéanamh do chosaint éifeachtach chearta na bpáirtithe. </w:t>
      </w:r>
      <w:r w:rsidR="002470F8">
        <w:rPr>
          <w:strike/>
        </w:rPr>
        <w:t xml:space="preserve">Chuige sin, an páirtí a gheallann toradh chinneadh FRAND a chomhlíonadh fad agus a theipeann ar an bpáirtí eile déanamh amhlaidh, </w:t>
      </w:r>
      <w:r w:rsidR="002470F8">
        <w:t xml:space="preserve">Ba cheart </w:t>
      </w:r>
      <w:r w:rsidR="002470F8">
        <w:rPr>
          <w:strike/>
        </w:rPr>
        <w:t>dó a bheith i dteideal imeachtaí a thionscnamh os comhair na cúirte náisiúnta inniúla ar feitheamh chinneadh FRAND. Ina theannta sin, ba cheart do cheachtar páirtí a bheith</w:t>
      </w:r>
      <w:r w:rsidR="002470F8">
        <w:rPr>
          <w:b/>
          <w:i/>
        </w:rPr>
        <w:t>go mbeadh na páirtithe</w:t>
      </w:r>
      <w:r w:rsidR="002470F8">
        <w:t xml:space="preserve"> in ann urghaire sealadach de chineál airgeadais a iarraidh os comhair na cúirte inniúla. I gcás ina bhfuil gealltanas FRAND tugtha ag an sealbhóir BPC ábhartha, le hurghairí sealadacha de chineál airgeadais leordhóthanach agus comhréireach ba cheart an chosaint bhreithiúnach is gá a sholáthar don sealbhóir BPC a d’aontaigh a BPC a cheadúnú ar théarmaí FRAND, agus ba cheart don fheidhmeoir a bheith in ann leibhéal ríchíosanna FRAND a chonspóid nó cosaint a ardú maidir le heaspa tréithe riachtanacha nó maidir le neamhbhailíocht BPC. Sna córais náisiúnta sin lena gceanglaítear na himeachtaí a thionscnamh ar thuillteanais an cháis mar choinníoll chun bearta eatramhacha de chineál airgeadais a iarraidh, ba cheart go bhféadfaí imeachtaí den sórt sin a thionscnamh, ach ba cheart do na páirtithe a iarraidh go gcuirfí an cás ar fionraí le linn chinneadh FRAND. Agus an leibhéal urghaire sealadach airgeadais a mheasfar a bheith leordhóthanach i gcás ar leith á chinneadh, ba cheart, inter alia, acmhainn eacnamaíoch an iarratasóra agus na héifeachtaí féideartha ar éifeachtacht na mbeart ar a ndearnadh iarratas, a chur san áireamh, go háirithe i gcás FBManna, agus freisin chun mí‑úsáid beart den sórt sin a chosc. Ba cheart a shoiléiriú freisin a luaithe a fhoirceannfar cinneadh FRAND, go mbeidh an raon iomlán beart, lena n‑áirítear bearta sealadacha, réamhchúraim agus ceartaitheacha, ar fáil do na páirtithe.</w:t>
      </w:r>
      <w:r w:rsidR="002470F8">
        <w:rPr>
          <w:b/>
          <w:i/>
        </w:rPr>
        <w:t xml:space="preserve"> [Leasú 37]</w:t>
      </w:r>
    </w:p>
    <w:p w:rsidR="00DF6CDC" w:rsidRDefault="00C360D7">
      <w:pPr>
        <w:pStyle w:val="Considrant"/>
      </w:pPr>
      <w:r>
        <w:br w:type="page"/>
      </w:r>
      <w:r w:rsidR="002470F8">
        <w:lastRenderedPageBreak/>
        <w:t>(36)</w:t>
      </w:r>
      <w:r w:rsidR="002470F8">
        <w:tab/>
        <w:t xml:space="preserve">Nuair a dhéanann na páirtithe cinneadh FRAND, ba cheart dóibh </w:t>
      </w:r>
      <w:r w:rsidR="002470F8">
        <w:rPr>
          <w:strike/>
        </w:rPr>
        <w:t>comhréiteoir</w:t>
      </w:r>
      <w:r w:rsidR="002470F8">
        <w:rPr>
          <w:b/>
          <w:i/>
        </w:rPr>
        <w:t>painéal comhréiteoirí</w:t>
      </w:r>
      <w:r w:rsidR="002470F8">
        <w:t xml:space="preserve"> a roghnú</w:t>
      </w:r>
      <w:r w:rsidR="002470F8">
        <w:rPr>
          <w:strike/>
        </w:rPr>
        <w:t xml:space="preserve"> maidir le cinneadh FRAND</w:t>
      </w:r>
      <w:r w:rsidR="002470F8">
        <w:t xml:space="preserve"> ón uainchlár</w:t>
      </w:r>
      <w:r w:rsidR="002470F8">
        <w:rPr>
          <w:b/>
          <w:i/>
        </w:rPr>
        <w:t xml:space="preserve"> le haghaidh chinneadh FRAND</w:t>
      </w:r>
      <w:r w:rsidR="002470F8">
        <w:t xml:space="preserve">. I gcás easaontais, roghnódh an lárionad inniúlachta </w:t>
      </w:r>
      <w:r w:rsidR="002470F8">
        <w:rPr>
          <w:b/>
          <w:i/>
        </w:rPr>
        <w:t>baill an phainéil comhréiteoirí</w:t>
      </w:r>
      <w:r w:rsidR="002470F8">
        <w:rPr>
          <w:strike/>
        </w:rPr>
        <w:t>an comhréiteoir</w:t>
      </w:r>
      <w:r w:rsidR="002470F8">
        <w:t xml:space="preserve">. Ba cheart cinneadh FRAND a thabhairt i gcrích laistigh de 9 mí. Bheadh an </w:t>
      </w:r>
      <w:r w:rsidR="002470F8">
        <w:rPr>
          <w:strike/>
        </w:rPr>
        <w:t>t‑am</w:t>
      </w:r>
      <w:r w:rsidR="002470F8">
        <w:rPr>
          <w:b/>
          <w:i/>
        </w:rPr>
        <w:t>t-am</w:t>
      </w:r>
      <w:r w:rsidR="002470F8">
        <w:t xml:space="preserve"> seo riachtanach le haghaidh nós imeachta a áirithíonn go </w:t>
      </w:r>
      <w:r w:rsidR="002470F8">
        <w:rPr>
          <w:strike/>
        </w:rPr>
        <w:t>n‑urramaítear</w:t>
      </w:r>
      <w:r w:rsidR="002470F8">
        <w:rPr>
          <w:b/>
          <w:i/>
        </w:rPr>
        <w:t>n-urramaítear</w:t>
      </w:r>
      <w:r w:rsidR="002470F8">
        <w:t xml:space="preserve"> cearta na bpáirtithe agus a bheadh sách tapa ag an am céanna chun moill a sheachaint maidir le ceadúnais a thabhairt i gcrích. Féadfaidh páirtithe socrú a dhéanamh tráth ar bith le linn an phróisis, as a leanfaidh foirceannadh chinneadh FRAND.</w:t>
      </w:r>
      <w:r w:rsidR="002470F8">
        <w:rPr>
          <w:b/>
          <w:i/>
        </w:rPr>
        <w:t xml:space="preserve"> [Leasú 38]</w:t>
      </w:r>
    </w:p>
    <w:p w:rsidR="00DF6CDC" w:rsidRDefault="002470F8">
      <w:pPr>
        <w:pStyle w:val="Considrant"/>
      </w:pPr>
      <w:r>
        <w:t>(37)</w:t>
      </w:r>
      <w:r>
        <w:tab/>
        <w:t xml:space="preserve">Nuair a cheaptar é, ba cheart don lárionad </w:t>
      </w:r>
      <w:r>
        <w:rPr>
          <w:strike/>
        </w:rPr>
        <w:t>idir‑réitigh</w:t>
      </w:r>
      <w:r>
        <w:rPr>
          <w:b/>
          <w:i/>
        </w:rPr>
        <w:t>idir-réitigh</w:t>
      </w:r>
      <w:r>
        <w:t xml:space="preserve"> cinneadh FRAND a tharchur chuig an </w:t>
      </w:r>
      <w:r>
        <w:rPr>
          <w:strike/>
        </w:rPr>
        <w:t>gcomhréiteoir</w:t>
      </w:r>
      <w:r>
        <w:rPr>
          <w:b/>
          <w:i/>
        </w:rPr>
        <w:t>bpainéal comhréiteoirí</w:t>
      </w:r>
      <w:r>
        <w:t>, agus ba cheart dó scrúdú a dhéanamh ar cé acu atá nó nach bhfuil an fhaisnéis is gá san iarraidh, agus an sceideal nós imeachta a chur in iúl do na páirtithe nó don pháirtí a iarrann leanúint ar aghaidh le cinneadh FRAND.</w:t>
      </w:r>
      <w:r>
        <w:rPr>
          <w:b/>
          <w:i/>
        </w:rPr>
        <w:t xml:space="preserve"> [leasú 39]</w:t>
      </w:r>
    </w:p>
    <w:p w:rsidR="00DF6CDC" w:rsidRDefault="00C360D7">
      <w:pPr>
        <w:pStyle w:val="Considrant"/>
      </w:pPr>
      <w:r>
        <w:br w:type="page"/>
      </w:r>
      <w:r w:rsidR="002470F8">
        <w:lastRenderedPageBreak/>
        <w:t>(38)</w:t>
      </w:r>
      <w:r w:rsidR="002470F8">
        <w:tab/>
        <w:t xml:space="preserve">Ba cheart don </w:t>
      </w:r>
      <w:r w:rsidR="002470F8">
        <w:rPr>
          <w:strike/>
        </w:rPr>
        <w:t>chomhréiteoir</w:t>
      </w:r>
      <w:r w:rsidR="002470F8">
        <w:rPr>
          <w:b/>
          <w:i/>
        </w:rPr>
        <w:t>phainéal comhréiteoirí</w:t>
      </w:r>
      <w:r w:rsidR="002470F8">
        <w:t xml:space="preserve"> scrúdú a dhéanamh ar aighneachtaí agus ar mholtaí na bpáirtithe maidir le téarmaí agus coinníollacha FRAND a chinneadh, agus na céimeanna caibidlíochta ábhartha a bhreithniú, i measc imthosca ábhartha eile. Ba cheart go mbeadh an </w:t>
      </w:r>
      <w:r w:rsidR="002470F8">
        <w:rPr>
          <w:strike/>
        </w:rPr>
        <w:t>comhréiteoir</w:t>
      </w:r>
      <w:r w:rsidR="002470F8">
        <w:rPr>
          <w:b/>
          <w:i/>
        </w:rPr>
        <w:t>painéal comhréiteoirí</w:t>
      </w:r>
      <w:r w:rsidR="002470F8">
        <w:t xml:space="preserve">, ar a thionscnamh féin nó ar iarratas ó pháirtí, in ann a cheangal ar na páirtithe fianaise a chur isteach a mheasann sé a bheith riachtanach chun a chúram a chomhlíonadh. </w:t>
      </w:r>
      <w:r w:rsidR="002470F8">
        <w:rPr>
          <w:strike/>
        </w:rPr>
        <w:t>Féadfaidh an comhréiteoir</w:t>
      </w:r>
      <w:r w:rsidR="002470F8">
        <w:rPr>
          <w:b/>
          <w:i/>
        </w:rPr>
        <w:t>Ba cheart go mbeadh sé in ann</w:t>
      </w:r>
      <w:r w:rsidR="002470F8">
        <w:t xml:space="preserve"> scrúdú a dhéanamh</w:t>
      </w:r>
      <w:r w:rsidR="002470F8">
        <w:rPr>
          <w:b/>
          <w:i/>
        </w:rPr>
        <w:t xml:space="preserve"> freisin</w:t>
      </w:r>
      <w:r w:rsidR="002470F8">
        <w:t xml:space="preserve"> ar fhaisnéis atá ar fáil go poiblí agus ar chlár an lárionaid inniúlachta agus ar thuarascálacha rúnda agus neamhrúnda ar chinntí eile FRAND, chomh maith le doiciméid agus faisnéis neamhrúnda arna soláthar ag an lárionad inniúlachta nó arna gcur faoina bhráid.</w:t>
      </w:r>
      <w:r w:rsidR="002470F8">
        <w:rPr>
          <w:b/>
          <w:i/>
        </w:rPr>
        <w:t xml:space="preserve"> [Leasú 40]</w:t>
      </w:r>
    </w:p>
    <w:p w:rsidR="00DF6CDC" w:rsidRDefault="002470F8">
      <w:pPr>
        <w:pStyle w:val="Considrant"/>
      </w:pPr>
      <w:r>
        <w:t>(39)</w:t>
      </w:r>
      <w:r>
        <w:tab/>
        <w:t xml:space="preserve">Mura nglacann páirtí páirt i gcinneadh FRAND tar éis </w:t>
      </w:r>
      <w:r>
        <w:rPr>
          <w:strike/>
        </w:rPr>
        <w:t>don chomhréiteoir</w:t>
      </w:r>
      <w:r>
        <w:rPr>
          <w:b/>
          <w:i/>
        </w:rPr>
        <w:t>do phainéal comhréiteoirí</w:t>
      </w:r>
      <w:r>
        <w:t xml:space="preserve"> a bheith ceaptha, féadfaidh an páirtí eile an foirceannadh a iarraidh nó féadfaidh sé a iarraidh go </w:t>
      </w:r>
      <w:r>
        <w:rPr>
          <w:strike/>
        </w:rPr>
        <w:t>n‑eiseoidh</w:t>
      </w:r>
      <w:r>
        <w:rPr>
          <w:b/>
          <w:i/>
        </w:rPr>
        <w:t>n-eiseoidh</w:t>
      </w:r>
      <w:r>
        <w:t xml:space="preserve"> an comhréiteoir moladh le haghaidh cinneadh FRAND ar bhonn na faisnéise a bhí sé in ann a mheasúnú.</w:t>
      </w:r>
      <w:r>
        <w:rPr>
          <w:b/>
          <w:i/>
        </w:rPr>
        <w:t xml:space="preserve"> [Leasú 41]</w:t>
      </w:r>
    </w:p>
    <w:p w:rsidR="00DF6CDC" w:rsidRDefault="00C360D7">
      <w:pPr>
        <w:pStyle w:val="Considrant"/>
      </w:pPr>
      <w:r>
        <w:br w:type="page"/>
      </w:r>
      <w:r w:rsidR="002470F8">
        <w:lastRenderedPageBreak/>
        <w:t>(40)</w:t>
      </w:r>
      <w:r w:rsidR="002470F8">
        <w:tab/>
        <w:t xml:space="preserve">Má thionscnaíonn páirtí nós imeachta i ndlínse lasmuigh den Aontas as a dtagann cinntí atá ceangailteach ó thaobh dlí agus infhorfheidhmithe maidir leis an gcaighdeán céanna atá faoi réir chinneadh FRAND agus a chur chun feidhme, nó lena </w:t>
      </w:r>
      <w:r w:rsidR="002470F8">
        <w:rPr>
          <w:strike/>
        </w:rPr>
        <w:t>n‑áirítear</w:t>
      </w:r>
      <w:r w:rsidR="002470F8">
        <w:rPr>
          <w:b/>
          <w:i/>
        </w:rPr>
        <w:t>n-áirítear</w:t>
      </w:r>
      <w:r w:rsidR="002470F8">
        <w:t xml:space="preserve"> BPCanna ón bhfine phaitinne chéanna le BPCanna atá faoi réir chinneadh FRAND agus lena mbaineann ceann amháin nó níos mó de na páirtithe i gcinneadh FRAND mar pháirtí; roimh do pháirtí cinneadh FRAND a dhéanamh nó lena linn, déanfaidh an </w:t>
      </w:r>
      <w:r w:rsidR="002470F8">
        <w:rPr>
          <w:strike/>
        </w:rPr>
        <w:t>comhréiteoir</w:t>
      </w:r>
      <w:r w:rsidR="002470F8">
        <w:rPr>
          <w:b/>
          <w:i/>
        </w:rPr>
        <w:t>painéal comhréiteoirí</w:t>
      </w:r>
      <w:r w:rsidR="002470F8">
        <w:t>, nó i gcás nach mbeidh sé</w:t>
      </w:r>
      <w:r w:rsidR="002470F8">
        <w:rPr>
          <w:strike/>
        </w:rPr>
        <w:t>/sí</w:t>
      </w:r>
      <w:r w:rsidR="002470F8">
        <w:t xml:space="preserve"> ceaptha fós nó bunaithe fós, ba cheart don lárionad inniúlachta a bheith in ann an nós imeachta a fhoirceannadh arna iarraidh sin don pháirtí eile.</w:t>
      </w:r>
      <w:r w:rsidR="002470F8">
        <w:rPr>
          <w:b/>
          <w:i/>
        </w:rPr>
        <w:t xml:space="preserve"> [Leasú 42]</w:t>
      </w:r>
    </w:p>
    <w:p w:rsidR="00DF6CDC" w:rsidRDefault="00C360D7">
      <w:pPr>
        <w:pStyle w:val="Considrant"/>
      </w:pPr>
      <w:r>
        <w:br w:type="page"/>
      </w:r>
      <w:r w:rsidR="002470F8">
        <w:lastRenderedPageBreak/>
        <w:t>(41)</w:t>
      </w:r>
      <w:r w:rsidR="002470F8">
        <w:tab/>
        <w:t xml:space="preserve">Ag deireadh an nós imeachta, ba cheart don </w:t>
      </w:r>
      <w:r w:rsidR="002470F8">
        <w:rPr>
          <w:strike/>
        </w:rPr>
        <w:t>chomhréiteoir</w:t>
      </w:r>
      <w:r w:rsidR="002470F8">
        <w:rPr>
          <w:b/>
          <w:i/>
        </w:rPr>
        <w:t>phainéal comhréiteoirí</w:t>
      </w:r>
      <w:r w:rsidR="002470F8">
        <w:t xml:space="preserve"> togra a dhéanamh ag moladh téarmaí agus coinníollacha FRAND. Ba cheart go mbeadh an rogha ag ceachtar páirtí glacadh leis an togra nó é a dhiúltú. Mura dtagann na páirtithe ar chomhréiteach agus/nó mura nglacann siad lena thogra, ba cheart don </w:t>
      </w:r>
      <w:r w:rsidR="002470F8">
        <w:rPr>
          <w:strike/>
        </w:rPr>
        <w:t>chomhréiteoir</w:t>
      </w:r>
      <w:r w:rsidR="002470F8">
        <w:rPr>
          <w:b/>
          <w:i/>
        </w:rPr>
        <w:t>phainéal comhréiteoirí</w:t>
      </w:r>
      <w:r w:rsidR="002470F8">
        <w:t xml:space="preserve"> tuarascáil a dhréachtú maidir le cinneadh FRAND. Bheadh ann do leagan rúnda agus leagan neamhrúnda den tuarascáil. Ba cheart go gcuimseofaí sa leagan neamhrúnda den tuarascáil an togra maidir le téarmaí agus coinníollacha FRAND agus an mhodheolaíocht a úsáideadh agus ba cheart iad a sholáthar don lárionad inniúlachta lena bhfoilsiú mar threoir d’aon chinneadh FRAND ina dhiaidh sin idir na páirtithe agus páirtithe leasmhara eile a bhfuil baint acu le caibidlíocht chomhchosúil. Mar sin bheadh dhá chuspóir leis an tuarascáil - na páirtithe a spreagadh le socrú a dhéanamh agus trédhearcacht a sholáthar maidir leis an bpróiseas agus na téarmaí atá molta ag FRAND i gcásanna easaontais.</w:t>
      </w:r>
      <w:r w:rsidR="002470F8">
        <w:rPr>
          <w:b/>
          <w:i/>
        </w:rPr>
        <w:t xml:space="preserve"> [Leasú 43]</w:t>
      </w:r>
    </w:p>
    <w:p w:rsidR="00DF6CDC" w:rsidRDefault="00C360D7">
      <w:pPr>
        <w:pStyle w:val="Considrant"/>
      </w:pPr>
      <w:r>
        <w:br w:type="page"/>
      </w:r>
      <w:r w:rsidR="002470F8">
        <w:lastRenderedPageBreak/>
        <w:t>(42)</w:t>
      </w:r>
      <w:r w:rsidR="002470F8">
        <w:tab/>
        <w:t>Léirítear urraim sa Rialachán do chearta maoine intleachtúla na sealbhóirí paitinní</w:t>
      </w:r>
      <w:r w:rsidR="002470F8">
        <w:rPr>
          <w:b/>
          <w:i/>
        </w:rPr>
        <w:t>, i gcomhréir le hAirteagal</w:t>
      </w:r>
      <w:r w:rsidR="002470F8">
        <w:rPr>
          <w:strike/>
        </w:rPr>
        <w:t xml:space="preserve"> (Airteagal</w:t>
      </w:r>
      <w:r w:rsidR="002470F8">
        <w:t xml:space="preserve"> 17(2) de Chairt um Chearta Bunúsacha an Aontais Eorpaigh</w:t>
      </w:r>
      <w:r w:rsidR="002470F8">
        <w:rPr>
          <w:strike/>
        </w:rPr>
        <w:t>)</w:t>
      </w:r>
      <w:r w:rsidR="002470F8">
        <w:t xml:space="preserve">, cé go </w:t>
      </w:r>
      <w:r w:rsidR="002470F8">
        <w:rPr>
          <w:strike/>
        </w:rPr>
        <w:t>n‑áirítear</w:t>
      </w:r>
      <w:r w:rsidR="002470F8">
        <w:rPr>
          <w:b/>
          <w:i/>
        </w:rPr>
        <w:t>n-áirítear</w:t>
      </w:r>
      <w:r w:rsidR="002470F8">
        <w:t xml:space="preserve"> ann srian ar an gcumas chun BPC a fhorfheidhmiú ar BPC é nach bhfuil cláraithe laistigh de na teorainneacha ama forordaithe, agus go dtugtar isteach leis ceanglas chun </w:t>
      </w:r>
      <w:r w:rsidR="002470F8">
        <w:rPr>
          <w:strike/>
        </w:rPr>
        <w:t>idir‑réiteach a dhéanamh (</w:t>
      </w:r>
      <w:r w:rsidR="002470F8">
        <w:t>cinneadh FRAND</w:t>
      </w:r>
      <w:r w:rsidR="002470F8">
        <w:rPr>
          <w:strike/>
        </w:rPr>
        <w:t>)</w:t>
      </w:r>
      <w:r w:rsidR="002470F8">
        <w:rPr>
          <w:b/>
          <w:i/>
        </w:rPr>
        <w:t xml:space="preserve"> a dhéanamh</w:t>
      </w:r>
      <w:r w:rsidR="002470F8">
        <w:t xml:space="preserve"> sula bhforfheidhmeofaí BPCanna aonair. Ceadaítear teorainn a chur le feidhmiú na gceart maoine intleachtúla faoi Chairt an Aontais, ar choinníoll go n‑urramaítear prionsabal na comhréireachta. De réir an chásdlí bhunaithe, is féidir srian a chur le cearta bunúsacha ar choinníoll go gcomhfhreagraíonn na srianta sin do chuspóirí an leasa choitinn a shaothraíonn an tAontas, agus nach ionann iad, a mhéid a bhaineann leis an aidhm arna saothrú, agus trasnaíocht neamhréireach agus dofhulaingthe lena sáraítear fíor‑bhunús na gceart arna ráthú</w:t>
      </w:r>
      <w:r w:rsidR="002470F8">
        <w:rPr>
          <w:rStyle w:val="FootnoteReference"/>
        </w:rPr>
        <w:footnoteReference w:id="12"/>
      </w:r>
      <w:r w:rsidR="002470F8">
        <w:t>. I dtaca leis an méid sin, is chun leas an phobail é an Rialachán seo sa mhéid go soláthraítear faisnéis agus toradh aonfhoirmeach, oscailte agus intuartha leis maidir le BPCanna chun tairbhe an tsealbhóra, na feidhmeoirí agus úsáideoirí deiridh BPC, ar leibhéal an Aontais. Tá sé d’aidhm leis teicneolaíocht a scaipeadh chun leasa fhrithpháirtigh na sealbhóirí agus na bhfeidhmeoirí BPC. Thairis sin, is rialacha sealadacha iad na rialacha a bhaineann le cinneadh FRAND agus mar sin is rialacha teoranta iad, agus tá sé d’aidhm leo feabhas a chur ar an bpróiseas agus é a chuíchóiriú ach ní rialacha ceangailteacha iad sa deireadh thiar</w:t>
      </w:r>
      <w:r w:rsidR="002470F8">
        <w:rPr>
          <w:rStyle w:val="FootnoteReference"/>
        </w:rPr>
        <w:footnoteReference w:id="13"/>
      </w:r>
      <w:r w:rsidR="002470F8">
        <w:t>.</w:t>
      </w:r>
      <w:r w:rsidR="002470F8">
        <w:rPr>
          <w:b/>
          <w:i/>
        </w:rPr>
        <w:t xml:space="preserve"> [Leasú 44]</w:t>
      </w:r>
    </w:p>
    <w:p w:rsidR="00DF6CDC" w:rsidRDefault="00C360D7">
      <w:pPr>
        <w:pStyle w:val="Considrant"/>
      </w:pPr>
      <w:r>
        <w:br w:type="page"/>
      </w:r>
      <w:r w:rsidR="002470F8">
        <w:lastRenderedPageBreak/>
        <w:t>(43)</w:t>
      </w:r>
      <w:r w:rsidR="002470F8">
        <w:tab/>
        <w:t>Tá cinneadh FRAND comhsheasmhach freisin leis an gceart ar leigheas éifeachtach agus ar rochtain ar an gceartas mar a leagtar síos in Airteagal 47 de Chairt um Chearta Bunúsacha an Aontais Eorpaigh toisc go gcoinníonn an feidhmeoir agus an sealbhóir BPC an ceart sin go hiomlán. Mura bhfuiltear cláraithe laistigh den teorainn ama forordaithe, is teoranta agus riachtanach é eisiamh an chirt ar fhorfheidhmiú éifeachtach, agus comhlíonann sé cuspóirí an leasa choitinn. Mar a dheimhnítear le CBAE</w:t>
      </w:r>
      <w:r w:rsidR="002470F8">
        <w:rPr>
          <w:rStyle w:val="FootnoteReference"/>
        </w:rPr>
        <w:footnoteReference w:id="14"/>
      </w:r>
      <w:r w:rsidR="002470F8">
        <w:t>, meastar go bhfuil soláthar réitigh éigeantaigh díospóidí mar réamhchoinníoll le rochtain a fháil ar chúirteanna inniúla na mBallstát comhoiriúnach leis an bprionsabal maidir le cosaint dlí éifeachtach. Leanann cinneadh FRAND na coinníollacha le haghaidh réiteach éigeantach díospóidí ar a dtugtar achoimre sna breithiúnas ó CBAE, agus saintréithe sonracha an cheadúnúcháin BPC á gcur san áireamh.</w:t>
      </w:r>
      <w:r w:rsidR="002470F8">
        <w:rPr>
          <w:b/>
          <w:i/>
        </w:rPr>
        <w:t xml:space="preserve"> Le nós imeachta chinneadh FRAND, ceadaítear don sáraitheoir líomhnaithe banna a thaisceadh mar urghaire sealadach de chineál airgeadais, ar féidir é a iarraidh chun nach gcuirfear srian tromchúiseach ar ghníomhaíocht an tsáraitheora líomhnaithe agus chun a áirithiú go bhfaighidh an páirtí eile an tsuim chomhfhreagrach i gcás éileamh ar dhamáistí. Thairis sin, ní chuireann cinneadh FRAND isteach ar bhealach ar bith ar chumas shealbhóir BPC cúiteamh a fháil as sárú a tharla le linn chinneadh FRAND in imeachtaí cúirte ina dhiaidh sin. [Leasú 45]</w:t>
      </w:r>
    </w:p>
    <w:p w:rsidR="00DF6CDC" w:rsidRDefault="00C360D7">
      <w:pPr>
        <w:pStyle w:val="Considrant"/>
      </w:pPr>
      <w:r>
        <w:br w:type="page"/>
      </w:r>
      <w:r w:rsidR="002470F8">
        <w:lastRenderedPageBreak/>
        <w:t>(44)</w:t>
      </w:r>
      <w:r w:rsidR="002470F8">
        <w:tab/>
        <w:t xml:space="preserve">Agus na ríchíosanna comhiomlána </w:t>
      </w:r>
      <w:r w:rsidR="002470F8">
        <w:rPr>
          <w:strike/>
        </w:rPr>
        <w:t xml:space="preserve">á gcinneadh </w:t>
      </w:r>
      <w:r w:rsidR="002470F8">
        <w:t xml:space="preserve">agus cinntí FRAND á ndéanamh </w:t>
      </w:r>
      <w:r w:rsidR="002470F8">
        <w:rPr>
          <w:strike/>
        </w:rPr>
        <w:t>ag</w:t>
      </w:r>
      <w:r w:rsidR="002470F8">
        <w:rPr>
          <w:b/>
          <w:i/>
        </w:rPr>
        <w:t>acu, ba cheart do</w:t>
      </w:r>
      <w:r w:rsidR="002470F8">
        <w:t xml:space="preserve"> na comhréiteoirí, </w:t>
      </w:r>
      <w:r w:rsidR="002470F8">
        <w:rPr>
          <w:strike/>
        </w:rPr>
        <w:t xml:space="preserve">ba cheart dóibh a chur san áireamh </w:t>
      </w:r>
      <w:r w:rsidR="002470F8">
        <w:t>go háirithe</w:t>
      </w:r>
      <w:r w:rsidR="002470F8">
        <w:rPr>
          <w:b/>
          <w:i/>
        </w:rPr>
        <w:t>,</w:t>
      </w:r>
      <w:r w:rsidR="002470F8">
        <w:t xml:space="preserve"> aon acquis de chuid an Aontais agus </w:t>
      </w:r>
      <w:r w:rsidR="002470F8">
        <w:rPr>
          <w:strike/>
        </w:rPr>
        <w:t>breithiúnais</w:t>
      </w:r>
      <w:r w:rsidR="002470F8">
        <w:rPr>
          <w:b/>
          <w:i/>
        </w:rPr>
        <w:t>aon bhreithiúnas</w:t>
      </w:r>
      <w:r w:rsidR="002470F8">
        <w:t xml:space="preserve"> ón gCúirt Bhreithiúnais a bhaineann le BPCanna </w:t>
      </w:r>
      <w:r w:rsidR="002470F8">
        <w:rPr>
          <w:b/>
          <w:i/>
        </w:rPr>
        <w:t xml:space="preserve">a chur san áireamh, </w:t>
      </w:r>
      <w:r w:rsidR="002470F8">
        <w:t xml:space="preserve">chomh maith </w:t>
      </w:r>
      <w:r w:rsidR="002470F8">
        <w:rPr>
          <w:strike/>
        </w:rPr>
        <w:t>leis an</w:t>
      </w:r>
      <w:r w:rsidR="002470F8">
        <w:rPr>
          <w:b/>
          <w:i/>
        </w:rPr>
        <w:t>le</w:t>
      </w:r>
      <w:r w:rsidR="002470F8">
        <w:t xml:space="preserve"> treoir a eisítear faoin Rialachán seo, </w:t>
      </w:r>
      <w:r w:rsidR="002470F8">
        <w:rPr>
          <w:b/>
          <w:i/>
        </w:rPr>
        <w:t xml:space="preserve">faoi </w:t>
      </w:r>
      <w:r w:rsidR="002470F8">
        <w:t>na Treoirlínte Cothrománacha</w:t>
      </w:r>
      <w:r w:rsidR="002470F8">
        <w:rPr>
          <w:rStyle w:val="FootnoteReference"/>
        </w:rPr>
        <w:footnoteReference w:id="15"/>
      </w:r>
      <w:r w:rsidR="002470F8">
        <w:t xml:space="preserve"> agus </w:t>
      </w:r>
      <w:r w:rsidR="002470F8">
        <w:rPr>
          <w:b/>
          <w:i/>
        </w:rPr>
        <w:t xml:space="preserve">faoin </w:t>
      </w:r>
      <w:r w:rsidR="002470F8">
        <w:t>Teachtaireacht</w:t>
      </w:r>
      <w:r w:rsidR="002470F8">
        <w:rPr>
          <w:strike/>
        </w:rPr>
        <w:t xml:space="preserve"> 2017</w:t>
      </w:r>
      <w:r w:rsidR="002470F8">
        <w:t xml:space="preserve"> ón gCoimisiún </w:t>
      </w:r>
      <w:r w:rsidR="002470F8">
        <w:rPr>
          <w:strike/>
        </w:rPr>
        <w:t xml:space="preserve">maidir le </w:t>
      </w:r>
      <w:r w:rsidR="002470F8">
        <w:rPr>
          <w:b/>
          <w:i/>
        </w:rPr>
        <w:t>in 2017 dar teideal ‘</w:t>
      </w:r>
      <w:r w:rsidR="002470F8">
        <w:t xml:space="preserve">Cur chuige an Aontais i leith Bunphaitinní Caighdeáin a </w:t>
      </w:r>
      <w:r w:rsidR="002470F8">
        <w:rPr>
          <w:strike/>
        </w:rPr>
        <w:t>leagan amach</w:t>
      </w:r>
      <w:r w:rsidR="002470F8">
        <w:rPr>
          <w:b/>
          <w:i/>
        </w:rPr>
        <w:t>Shocrú’</w:t>
      </w:r>
      <w:r w:rsidR="002470F8">
        <w:rPr>
          <w:rStyle w:val="FootnoteReference"/>
        </w:rPr>
        <w:footnoteReference w:id="16"/>
      </w:r>
      <w:r w:rsidR="002470F8">
        <w:t>. Ina theannta sin, ba cheart do na comhréiteoirí aon tuairim shaineolach ar an ríchíos comhiomlán a mheas nó ina éagmais sin, ba cheart dóibh faisnéis a iarraidh ar na páirtithe sula ndéanann siad a gcuid tograí críochnaitheacha chomh maith le treoir arna eisiúint faoin Rialachán seo.</w:t>
      </w:r>
      <w:r w:rsidR="002470F8">
        <w:rPr>
          <w:b/>
          <w:i/>
        </w:rPr>
        <w:t xml:space="preserve"> [Leasú 46]</w:t>
      </w:r>
    </w:p>
    <w:p w:rsidR="00DF6CDC" w:rsidRDefault="002470F8">
      <w:pPr>
        <w:pStyle w:val="Considrant"/>
      </w:pPr>
      <w:r>
        <w:rPr>
          <w:strike/>
        </w:rPr>
        <w:t>(45)</w:t>
      </w:r>
      <w:r>
        <w:tab/>
      </w:r>
      <w:r>
        <w:rPr>
          <w:strike/>
        </w:rPr>
        <w:t>Féadfaidh ceadúnú BPC a bheith ina chúis le hachrann i slabhraí luacha nár nochtadh do BPCanna go dtí seo. Tá sé tábhachtach, mar sin, go gcothóidh an lárionad inniúlachta feasacht maidir le ceadúnú BPC sa slabhra luacha trí aon cheann de na huirlisí atá ar fáil aige. I measc na dtosca eile bheadh cumas na monaróirí réamhtheachtacha costas ceadúnais BPC a chur ar aghaidh go dtí slabhra iartheachtach agus aon tionchar a d’fhéadfadh a bheith ag clásail slánaithe atá ann cheana laistigh de shlabhra luacha.</w:t>
      </w:r>
      <w:r w:rsidR="00C360D7">
        <w:rPr>
          <w:strike/>
        </w:rPr>
        <w:t xml:space="preserve"> </w:t>
      </w:r>
      <w:r w:rsidR="00C360D7">
        <w:rPr>
          <w:b/>
          <w:i/>
        </w:rPr>
        <w:t>[Leasú 47]</w:t>
      </w:r>
    </w:p>
    <w:p w:rsidR="00DF6CDC" w:rsidRDefault="00C360D7">
      <w:pPr>
        <w:pStyle w:val="Considrant"/>
      </w:pPr>
      <w:r>
        <w:rPr>
          <w:b/>
          <w:i/>
        </w:rPr>
        <w:br w:type="page"/>
      </w:r>
      <w:r w:rsidR="002470F8">
        <w:rPr>
          <w:b/>
          <w:i/>
        </w:rPr>
        <w:lastRenderedPageBreak/>
        <w:t>(45a)</w:t>
      </w:r>
      <w:r w:rsidR="002470F8">
        <w:tab/>
      </w:r>
      <w:r w:rsidR="002470F8">
        <w:rPr>
          <w:b/>
          <w:i/>
        </w:rPr>
        <w:t>Chun tionchar diúltach a d’fhéadfadh a bheith ar chuideachtaí atá bunaithe san Aontas a sheachaint, chomh maith le bheith rannpháirteach agus dul san iomaíocht go rathúil maidir le forbairt teicneolaíochtaí domhanda trí chaighdeánú, ba cheart don Choimisiún meastóireacht a dhéanamh ar an tionchar atá ag an gcóras seiceálacha ar thréithe riachtanacha, ag an gcoras cinntithe maidir le ríchíosanna comhiomlána agus ag córas cinntithe FRAND ar iomaíochas shealbhóirí BPC an Aontais ar an leibhéal domhanda. Bunaithe ar thoradh na meastóireachta sin, ba cheart don Choimisiún, i gcás inar gá, togra reachtach a thíolacadh chun na córais a oiriúnú. Ba cheart don Choimisiún meastóireacht a dhéanamh ar ról na gcomhthiomsuithe paitinní, lena n-áirítear iad siúd arna gcruthú ag feidhmeoirí BPC, chun measúnú a dhéanamh ar a dtionchar a luaithe a thiocfaidh an Rialachán seo i bhfeidhm, go háirithe i dtéarmaí a dtionchar ar an iomaíochas ar an margadh. [Leasú 48]</w:t>
      </w:r>
    </w:p>
    <w:p w:rsidR="00DF6CDC" w:rsidRDefault="00C360D7">
      <w:pPr>
        <w:pStyle w:val="Considrant"/>
      </w:pPr>
      <w:r>
        <w:br w:type="page"/>
      </w:r>
      <w:r w:rsidR="002470F8">
        <w:lastRenderedPageBreak/>
        <w:t>(46)</w:t>
      </w:r>
      <w:r w:rsidR="002470F8">
        <w:tab/>
        <w:t xml:space="preserve">D’fhéadfadh baint a bheith ag FBManna le ceadúnú BPCanna mar shealbhóirí agus mar fheidhmeoirí BPC. Cé go bhfuil roinnt sealbhóirí BPC ag FBManna faoi láthair, </w:t>
      </w:r>
      <w:r w:rsidR="002470F8">
        <w:rPr>
          <w:strike/>
        </w:rPr>
        <w:t>is dócha go n‑éascóidh</w:t>
      </w:r>
      <w:r w:rsidR="002470F8">
        <w:rPr>
          <w:b/>
          <w:i/>
        </w:rPr>
        <w:t>ba cheart go n-éascófaí ceadúnú a BPC leis</w:t>
      </w:r>
      <w:r w:rsidR="002470F8">
        <w:t xml:space="preserve"> na héifeachtúlachtaí a bhainfear leis an Rialachán seo</w:t>
      </w:r>
      <w:r w:rsidR="002470F8">
        <w:rPr>
          <w:strike/>
        </w:rPr>
        <w:t xml:space="preserve"> ceadúnú a BPC</w:t>
      </w:r>
      <w:r w:rsidR="002470F8">
        <w:t xml:space="preserve">. Tá gá le coinníollacha breise chun an </w:t>
      </w:r>
      <w:r w:rsidR="002470F8">
        <w:rPr>
          <w:strike/>
        </w:rPr>
        <w:t>t‑ualach</w:t>
      </w:r>
      <w:r w:rsidR="002470F8">
        <w:rPr>
          <w:b/>
          <w:i/>
        </w:rPr>
        <w:t>t-ualach</w:t>
      </w:r>
      <w:r w:rsidR="002470F8">
        <w:t xml:space="preserve"> costais ar FBManna den sórt sin a mhaolú, amhail</w:t>
      </w:r>
      <w:r w:rsidR="002470F8">
        <w:rPr>
          <w:b/>
          <w:i/>
        </w:rPr>
        <w:t xml:space="preserve"> ualaí riaracháin laghdaithe agus</w:t>
      </w:r>
      <w:r w:rsidR="002470F8">
        <w:t xml:space="preserve"> táillí riaracháin laghdaithe agus táillí a d’fhéadfadh a bheith laghdaithe le haghaidh seiceálacha ar thréithe riachtanacha agus idir-réitigh chomh maith le tacaíocht agus oiliúint saor in aisce</w:t>
      </w:r>
      <w:r w:rsidR="002470F8">
        <w:rPr>
          <w:b/>
          <w:i/>
        </w:rPr>
        <w:t>, le gur fearr a bheidh siad in ann gabháil d’ábhair a bhaineann le BPC</w:t>
      </w:r>
      <w:r w:rsidR="002470F8">
        <w:t xml:space="preserve">. Níor cheart do BPCanna na micrifhiontar agus na bhfiontar beag </w:t>
      </w:r>
      <w:r w:rsidR="002470F8">
        <w:rPr>
          <w:b/>
          <w:i/>
        </w:rPr>
        <w:t xml:space="preserve">agus na gcuideachtaí nuathionscanta </w:t>
      </w:r>
      <w:r w:rsidR="002470F8">
        <w:t xml:space="preserve">a bheith ina </w:t>
      </w:r>
      <w:r w:rsidR="002470F8">
        <w:rPr>
          <w:strike/>
        </w:rPr>
        <w:t>n‑ábhar</w:t>
      </w:r>
      <w:r w:rsidR="002470F8">
        <w:rPr>
          <w:b/>
          <w:i/>
        </w:rPr>
        <w:t>n-ábhar</w:t>
      </w:r>
      <w:r w:rsidR="002470F8">
        <w:t xml:space="preserve"> ag sampláil le haghaidh seiceálacha ar thréithe riachtanacha, ach ba cheart go mbeidís in ann BPCanna a mholadh le haghaidh seiceálacha ar thréithe riachtanacha más mian leo. Ar an gcaoi chéanna, ba cheart d’fheidhmeoirí FBManna </w:t>
      </w:r>
      <w:r w:rsidR="002470F8">
        <w:rPr>
          <w:strike/>
        </w:rPr>
        <w:t>tairbhigh de tháillí</w:t>
      </w:r>
      <w:r w:rsidR="002470F8">
        <w:rPr>
          <w:b/>
          <w:i/>
        </w:rPr>
        <w:t>agus cuideachtaí nuathionscanta leas a bhaint as táillí</w:t>
      </w:r>
      <w:r w:rsidR="002470F8">
        <w:t xml:space="preserve"> rochtana laghdaithe agus de thacaíocht agus oiliúint in aisce. Ar deireadh, ba cheart sealbhóirí BPC a spreagadh chun ceadúnú ó FBManna a dhreasú trí lascainí ar líon íseal nó díolúintí ó ríchíosanna FRAND.</w:t>
      </w:r>
      <w:r w:rsidR="002470F8">
        <w:rPr>
          <w:b/>
          <w:i/>
        </w:rPr>
        <w:t xml:space="preserve"> Sa chomhthéacs sin, tá sé tábhachtach a áirithiú go mbainfidh FMBanna agus cuideachtaí nuathionscanta leas as ionad ilfhreastail atá á chur ar bun ag an lárionad inniúlachta a shainaithníonn ceadúnaithe agus ceadúnóirí ábhartha do FMBanna agus a chuireann comhairle orthu, saor in aisce, maidir le BCPanna. Chuige sin, ba cheart don lárionad inniúlachta Mol Cúnaimh Ceadúnúcháin BPCanna a chur ar bun do FBManna agus do chuideachtaí nuathionscanta a d’fhéadfadh, faoi choinníollacha áirithe, cúnamh a sholáthar maidir le tacaíocht bhreithiúnach, amhail ionadaí dlíthiúil pro bono le linn imeachtaí cúirte. [Leasú 49]</w:t>
      </w:r>
    </w:p>
    <w:p w:rsidR="00DF6CDC" w:rsidRDefault="00C360D7">
      <w:pPr>
        <w:pStyle w:val="Considrant"/>
      </w:pPr>
      <w:r>
        <w:rPr>
          <w:b/>
          <w:i/>
        </w:rPr>
        <w:br w:type="page"/>
      </w:r>
      <w:r w:rsidR="002470F8">
        <w:rPr>
          <w:b/>
          <w:i/>
        </w:rPr>
        <w:lastRenderedPageBreak/>
        <w:t>(46a)</w:t>
      </w:r>
      <w:r w:rsidR="002470F8">
        <w:tab/>
      </w:r>
      <w:r w:rsidR="002470F8">
        <w:rPr>
          <w:b/>
          <w:i/>
        </w:rPr>
        <w:t>Cé gur cheart buntáistí a dheonú do FBManna, níor cheart go mbeidís so-ghabhálach i leith mí-úsáidí. I ndáil leis sin, níor cheart go mbainfeadh eintitis dearbhaithe paitinne, a bhféadfadh samhail ghnó ‘faigh agus dearbhaigh’ a bheith mar shainthréith acu agus a bhfuil sé de chuspóir acu ioncam a ghiniúint trí tháillí ceadúnúcháin, trí ríchíosanna agus trí chúiteamh damáiste, níor cheart go dtairbheodh siad as díolúintí agus as cabhair ón lárionad inniúlachta dá bhforáiltear sa Rialachán seo. [Leasú 50]</w:t>
      </w:r>
    </w:p>
    <w:p w:rsidR="00DF6CDC" w:rsidRDefault="002470F8">
      <w:pPr>
        <w:pStyle w:val="Considrant"/>
      </w:pPr>
      <w:r>
        <w:rPr>
          <w:b/>
          <w:i/>
        </w:rPr>
        <w:t>(46b)</w:t>
      </w:r>
      <w:r>
        <w:tab/>
      </w:r>
      <w:r>
        <w:rPr>
          <w:b/>
          <w:i/>
        </w:rPr>
        <w:t>Bhí na sásraí tacaíochta, amhail dearbháin maoine intleachtúla do FBManna, éifeachtach ó thaobh cúnamh a thabhairt do FBManna a gcearta maoine intleachtúla a chosaint. Ba cheart síneadh a chur le tréimhse chur i bhfeidhm na sásraí sin go dtí tar éis 2024. [Leasú 51]</w:t>
      </w:r>
    </w:p>
    <w:p w:rsidR="00DF6CDC" w:rsidRDefault="00C360D7">
      <w:pPr>
        <w:pStyle w:val="Considrant"/>
      </w:pPr>
      <w:r>
        <w:br w:type="page"/>
      </w:r>
      <w:r w:rsidR="002470F8">
        <w:lastRenderedPageBreak/>
        <w:t>(47)</w:t>
      </w:r>
      <w:r w:rsidR="002470F8">
        <w:tab/>
        <w:t>Chun eilimintí neamhriachtanacha</w:t>
      </w:r>
      <w:r w:rsidR="002470F8">
        <w:rPr>
          <w:b/>
          <w:i/>
        </w:rPr>
        <w:t xml:space="preserve"> áirithe</w:t>
      </w:r>
      <w:r w:rsidR="002470F8">
        <w:t xml:space="preserve"> den Treoir seo a fhorlíonadh, ba cheart an chumhacht chun gníomhartha a ghlacadh i gcomhréir le hAirteagal 290 den Chonradh ar Fheidhmiú an Aontais Eorpaigh a tharmligean chuig an gCoimisiún i dtaca leis na hítimí a bheidh le hiontráil sa chlár nó maidir leis na caighdeáin ábhartha atá ann cheana a chinneadh nó chun </w:t>
      </w:r>
      <w:r w:rsidR="002470F8">
        <w:rPr>
          <w:strike/>
        </w:rPr>
        <w:t>cásanna úsáide</w:t>
      </w:r>
      <w:r w:rsidR="002470F8">
        <w:rPr>
          <w:b/>
          <w:i/>
        </w:rPr>
        <w:t>cur chun feidhme</w:t>
      </w:r>
      <w:r w:rsidR="002470F8">
        <w:t xml:space="preserve"> caighdeáin nó codanna de na caighdeáin sin a shainaithint a ndeimhníonn an Coimisiún nach bhfuil aon deacrachtaí nó neamhéifeachtúlachtaí suntasacha maidir le ceadúnú ar théarmaí FRAND ina leith. Tá sé tábhachtach, go háirithe, go rachadh an Coimisiún i mbun comhairliúcháin iomchuí le linn a chuid oibre ullmhúcháin, lena </w:t>
      </w:r>
      <w:r w:rsidR="002470F8">
        <w:rPr>
          <w:strike/>
        </w:rPr>
        <w:t>n‑áirítear</w:t>
      </w:r>
      <w:r w:rsidR="002470F8">
        <w:rPr>
          <w:b/>
          <w:i/>
        </w:rPr>
        <w:t>n-áirítear</w:t>
      </w:r>
      <w:r w:rsidR="002470F8">
        <w:t xml:space="preserve"> ar leibhéal na saineolaithe, agus go ndéanfaí na comhairliúcháin sin i gcomhréir leis na prionsabail a leagtar síos i gComhaontú Idirinstitiúideach an 13 Aibreán 2016 maidir le Reachtóireacht Níos Fearr</w:t>
      </w:r>
      <w:r w:rsidR="002470F8">
        <w:rPr>
          <w:rStyle w:val="FootnoteReference"/>
        </w:rPr>
        <w:footnoteReference w:id="17"/>
      </w:r>
      <w:r w:rsidR="002470F8">
        <w:t xml:space="preserve">. Go sonrach, chun rannpháirtíocht chomhionann in ullmhú na ngníomhartha tarmligthe a áirithiú, faigheann Parlaimint na hEorpa agus an Chomhairle na doiciméid uile ag an am céanna </w:t>
      </w:r>
      <w:r w:rsidR="002470F8">
        <w:rPr>
          <w:strike/>
        </w:rPr>
        <w:t>leis</w:t>
      </w:r>
      <w:r w:rsidR="002470F8">
        <w:rPr>
          <w:b/>
          <w:i/>
        </w:rPr>
        <w:t>le</w:t>
      </w:r>
      <w:r w:rsidR="002470F8">
        <w:t xml:space="preserve"> na saineolaithe </w:t>
      </w:r>
      <w:r w:rsidR="002470F8">
        <w:rPr>
          <w:strike/>
        </w:rPr>
        <w:t>sna Ballstáit</w:t>
      </w:r>
      <w:r w:rsidR="002470F8">
        <w:rPr>
          <w:b/>
          <w:i/>
        </w:rPr>
        <w:t>na mBallstát</w:t>
      </w:r>
      <w:r w:rsidR="002470F8">
        <w:t>, agus tá rochtain chórasach ag a gcuid saineolaithe ar chruinnithe ghrúpaí saineolaithe an Choimisiúin a bhíonn ag déileáil le hullmhú na ngníomhartha tarmligthe.</w:t>
      </w:r>
      <w:r w:rsidR="002470F8">
        <w:rPr>
          <w:b/>
          <w:i/>
        </w:rPr>
        <w:t xml:space="preserve"> [Leasú 52]</w:t>
      </w:r>
    </w:p>
    <w:p w:rsidR="00DF6CDC" w:rsidRDefault="00C360D7">
      <w:pPr>
        <w:pStyle w:val="Considrant"/>
      </w:pPr>
      <w:r>
        <w:br w:type="page"/>
      </w:r>
      <w:r w:rsidR="002470F8">
        <w:lastRenderedPageBreak/>
        <w:t>(48)</w:t>
      </w:r>
      <w:r w:rsidR="002470F8">
        <w:tab/>
        <w:t>Chun coinníollacha aonfhoirmeacha a áirithiú maidir le forálacha ábhartha den Rialachán seo a chur chun feidhme, ba cheart cumhachtaí cur chun feidhme a thabhairt don Choimisiún chun na ceanglais mhionsonraithe a ghlacadh maidir le roghnú na meastóirí agus na gcomhréiteoirí, chomh maith leis na rialacha nós imeachta agus an Cód Iompair le haghaidh meastóirí agus comhréiteoirí a ghlacadh</w:t>
      </w:r>
      <w:r w:rsidR="002470F8">
        <w:rPr>
          <w:b/>
          <w:i/>
        </w:rPr>
        <w:t>. Ba cheart go mbeadh dea-cháil ar mheastóirí agus ar chomhréiteoirí agus ba cheart eolas, scileanna agus taithí leordhóthanach a bheith acu chun a ndualgais a chomhlíonadh</w:t>
      </w:r>
      <w:r w:rsidR="002470F8">
        <w:t xml:space="preserve">. Ba cheart don Choimisiún freisin na rialacha teicniúla a ghlacadh chun sampla de BPCanna a roghnú le haghaidh seiceálacha ar thréithe riachtanacha agus leis an modheolaíocht chun go ndéanfaidh meastóirí agus meastóirí piaraí na seiceálacha sin ar thréithe riachtanacha. Ba cheart don Choimisiún freisin aon táille riaracháin a chinneadh dá sheirbhísí i ndáil leis na cúraimí faoin Rialachán seo agus táillí do </w:t>
      </w:r>
      <w:r w:rsidR="002470F8">
        <w:rPr>
          <w:b/>
          <w:i/>
        </w:rPr>
        <w:t xml:space="preserve">shéirbhísí </w:t>
      </w:r>
      <w:r w:rsidR="002470F8">
        <w:t>na meastóirí</w:t>
      </w:r>
      <w:r w:rsidR="002470F8">
        <w:rPr>
          <w:strike/>
        </w:rPr>
        <w:t xml:space="preserve"> seirbhísí, do shaineolaithe agus do na comhréiteoirí</w:t>
      </w:r>
      <w:r w:rsidR="002470F8">
        <w:rPr>
          <w:b/>
          <w:i/>
        </w:rPr>
        <w:t>, na saineolaithe agus na gcomhréiteoirí</w:t>
      </w:r>
      <w:r w:rsidR="002470F8">
        <w:t>, maoluithe ar na táillí sin agus modhanna íocaíochta agus iad a oiriúnú de réir mar is gá. Ba cheart don Choimisiún freisin na caighdeáin nó codanna de na caighdeáin sin a foilsíodh roimh theacht i bhfeidhm an Rialacháin seo a chinneadh, ar féidir BPCanna a chlárú ina leith. Ba cheart na cumhachtaí sin a fheidhmiú i gcomhréir le Rialachán (AE) Uimh. 182/2011 ó Pharlaimint na hEorpa agus ón gComhairle</w:t>
      </w:r>
      <w:r w:rsidR="002470F8">
        <w:rPr>
          <w:rStyle w:val="FootnoteReference"/>
        </w:rPr>
        <w:footnoteReference w:id="18"/>
      </w:r>
      <w:r w:rsidR="002470F8">
        <w:t>.</w:t>
      </w:r>
      <w:r w:rsidR="002470F8">
        <w:rPr>
          <w:b/>
          <w:i/>
        </w:rPr>
        <w:t xml:space="preserve"> [Leasú 53]</w:t>
      </w:r>
    </w:p>
    <w:p w:rsidR="00DF6CDC" w:rsidRDefault="00C360D7">
      <w:pPr>
        <w:pStyle w:val="Considrant"/>
      </w:pPr>
      <w:r>
        <w:br w:type="page"/>
      </w:r>
      <w:r w:rsidR="002470F8">
        <w:lastRenderedPageBreak/>
        <w:t>(49)</w:t>
      </w:r>
      <w:r w:rsidR="002470F8">
        <w:tab/>
        <w:t>Ba cheart Rialachán (AE) 2017/1001 ó Pharlaimint na hEorpa agus ón gComhairle</w:t>
      </w:r>
      <w:r w:rsidR="002470F8">
        <w:rPr>
          <w:rStyle w:val="FootnoteReference"/>
        </w:rPr>
        <w:footnoteReference w:id="19"/>
      </w:r>
      <w:r w:rsidR="002470F8">
        <w:t xml:space="preserve"> a leasú chun cumhacht a thabhairt do EUIPO dul i mbun na gcúraimí faoin Rialachán seo. Ba cheart feidhmeanna an Stiúrthóra Feidhmiúcháin a leathnú freisin chun na cumhachtaí a thugtar dó faoin Rialachán seo a áireamh. Ina theannta sin, ba cheart go dtabharfaí de chumhacht do lárionad eadrána agus idirghabhála EUIPO próisis a bhunú amhail an cinneadh maidir le ríchíosanna comhiomlána agus cinneadh FRAND.</w:t>
      </w:r>
    </w:p>
    <w:p w:rsidR="00DF6CDC" w:rsidRDefault="002470F8">
      <w:pPr>
        <w:pStyle w:val="Considrant"/>
      </w:pPr>
      <w:r>
        <w:t>(50)</w:t>
      </w:r>
      <w:r>
        <w:tab/>
        <w:t>Chuathas i gcomhairle leis an Maoirseoir Eorpach ar Chosaint Sonraí i gcomhréir le hAirteagal 42(1) de Rialachán (AE) Uimh. 2018/1725 ó Pharlaimint na hEorpa agus ón gComhairle</w:t>
      </w:r>
      <w:r>
        <w:rPr>
          <w:rStyle w:val="FootnoteReference"/>
        </w:rPr>
        <w:footnoteReference w:id="20"/>
      </w:r>
      <w:r>
        <w:t>.</w:t>
      </w:r>
    </w:p>
    <w:p w:rsidR="00DF6CDC" w:rsidRDefault="002470F8">
      <w:pPr>
        <w:pStyle w:val="Considrant"/>
      </w:pPr>
      <w:r>
        <w:t>(51)</w:t>
      </w:r>
      <w:r>
        <w:tab/>
        <w:t>Toisc gur cheart am a thabhairt do EUIPO, don Choimisiún agus do pháirtithe leasmhara ullmhú do chur chun feidhme agus do chur i bhfeidhm an Rialacháin seo, ba cheart a chur i bhfeidhm a chur siar.</w:t>
      </w:r>
    </w:p>
    <w:p w:rsidR="00DF6CDC" w:rsidRDefault="00C360D7">
      <w:pPr>
        <w:pStyle w:val="Considrant"/>
      </w:pPr>
      <w:r>
        <w:br w:type="page"/>
      </w:r>
      <w:r w:rsidR="002470F8">
        <w:lastRenderedPageBreak/>
        <w:t>(52)</w:t>
      </w:r>
      <w:r w:rsidR="002470F8">
        <w:tab/>
        <w:t>Ós rud é nach féidir leis na Ballstáit cuspóirí an Rialacháin seo arb é sin trédhearcacht a mhéadú i ndáil le ceadúnú BPC agus sásra éifeachtúil a sholáthar chun easaontais a réiteach maidir le téarmaí agus coinníollacha FRAND a ghnóthú go leordhóthanach mar gheall ar iolrú costas agus, de bharr a éifeachtúlachtaí agus a fhairsinge, gur fearr is féidir iad a ghnóthú ar leibhéal an Aontais, féadfaidh an tAontas bearta a ghlacadh, i gcomhréir le prionsabal na coimhdeachta a leagtar amach in Airteagal 5 den Chonradh ar an Aontas Eorpach. I gcomhréir le prionsabal na comhréireachta a leagtar amach san Airteagal sin, ní théann an Rialachán seo thar a bhfuil riachtanach chun na cuspóirí sin a ghnóthú.</w:t>
      </w:r>
    </w:p>
    <w:p w:rsidR="00DF6CDC" w:rsidRDefault="002470F8">
      <w:pPr>
        <w:pStyle w:val="Formuledadoption"/>
      </w:pPr>
      <w:r>
        <w:t>TAR ÉIS AN RIALACHÁN SEO A GHLACADH:</w:t>
      </w:r>
    </w:p>
    <w:p w:rsidR="00DF6CDC" w:rsidRDefault="00C360D7">
      <w:pPr>
        <w:jc w:val="center"/>
      </w:pPr>
      <w:r>
        <w:br w:type="page"/>
      </w:r>
      <w:r w:rsidR="002470F8">
        <w:lastRenderedPageBreak/>
        <w:t xml:space="preserve">TEIDEAL I </w:t>
      </w:r>
      <w:r w:rsidR="002470F8">
        <w:br/>
        <w:t>Forálacha Ginearálta</w:t>
      </w:r>
    </w:p>
    <w:p w:rsidR="00DF6CDC" w:rsidRDefault="002470F8">
      <w:pPr>
        <w:jc w:val="center"/>
      </w:pPr>
      <w:r>
        <w:t>Airteagal 1</w:t>
      </w:r>
      <w:r>
        <w:br/>
        <w:t>Ábhar agus raon feidhme</w:t>
      </w:r>
    </w:p>
    <w:p w:rsidR="00DF6CDC" w:rsidRDefault="002470F8">
      <w:pPr>
        <w:ind w:left="850" w:hanging="850"/>
      </w:pPr>
      <w:r>
        <w:t>1.</w:t>
      </w:r>
      <w:r>
        <w:tab/>
        <w:t>Bunaítear leis an Rialachán seo na rialacha seo a leanas maidir le paitinní atá fíor‑riachtanach do chaighdeán (‘BPCanna’):</w:t>
      </w:r>
    </w:p>
    <w:p w:rsidR="00DF6CDC" w:rsidRDefault="002470F8">
      <w:pPr>
        <w:ind w:left="1416" w:hanging="566"/>
      </w:pPr>
      <w:r>
        <w:t>(a)</w:t>
      </w:r>
      <w:r>
        <w:tab/>
        <w:t>rialacha lena bhforáiltear do thrédhearcacht fheabhsaithe maidir leis an bhfaisnéis is gá le haghaidh ceadúnú BPC;</w:t>
      </w:r>
    </w:p>
    <w:p w:rsidR="00DF6CDC" w:rsidRDefault="002470F8">
      <w:pPr>
        <w:ind w:left="1416" w:hanging="566"/>
      </w:pPr>
      <w:r>
        <w:t>(b)</w:t>
      </w:r>
      <w:r>
        <w:tab/>
        <w:t>rialacha maidir le clárú BPCanna;</w:t>
      </w:r>
    </w:p>
    <w:p w:rsidR="00DF6CDC" w:rsidRDefault="002470F8">
      <w:pPr>
        <w:ind w:left="1416" w:hanging="566"/>
      </w:pPr>
      <w:r>
        <w:t>(c)</w:t>
      </w:r>
      <w:r>
        <w:tab/>
        <w:t>nós imeachta chun meastóireacht a dhéanamh ar thréithe riachtanacha BPCanna cláraithe;</w:t>
      </w:r>
    </w:p>
    <w:p w:rsidR="00DF6CDC" w:rsidRDefault="002470F8">
      <w:pPr>
        <w:ind w:left="1416" w:hanging="566"/>
      </w:pPr>
      <w:r>
        <w:t>(d)</w:t>
      </w:r>
      <w:r>
        <w:tab/>
        <w:t>nós imeachta chun teacht ar réiteach cairdiúil i dtaca le díospóidí a bhaineann le cineál cóir, réasúnta agus neamh‑idirdhealaitheach na dtéarmaí agus na gcoinníollacha (‘cinneadh FRAND’);</w:t>
      </w:r>
    </w:p>
    <w:p w:rsidR="00DF6CDC" w:rsidRDefault="002470F8">
      <w:pPr>
        <w:ind w:left="1416" w:hanging="566"/>
      </w:pPr>
      <w:r>
        <w:t>(e)</w:t>
      </w:r>
      <w:r>
        <w:tab/>
        <w:t>inniúlachtaí do EUIPO chun na cúraimí a leagtar amach sa Rialachán seo a chomhlíonadh.</w:t>
      </w:r>
    </w:p>
    <w:p w:rsidR="00DF6CDC" w:rsidRDefault="00C360D7">
      <w:pPr>
        <w:ind w:left="850" w:hanging="850"/>
      </w:pPr>
      <w:r>
        <w:br w:type="page"/>
      </w:r>
      <w:r w:rsidR="002470F8">
        <w:lastRenderedPageBreak/>
        <w:t>2.</w:t>
      </w:r>
      <w:r w:rsidR="002470F8">
        <w:tab/>
        <w:t xml:space="preserve">Beidh feidhm ag an Rialachán seo maidir le paitinní atá </w:t>
      </w:r>
      <w:r w:rsidR="002470F8">
        <w:rPr>
          <w:strike/>
        </w:rPr>
        <w:t>fíor‑riachtanach</w:t>
      </w:r>
      <w:r w:rsidR="002470F8">
        <w:rPr>
          <w:b/>
          <w:i/>
        </w:rPr>
        <w:t>i bhfeidhm i mBallstát amháin nó níos mó agus a mheasann sealbhóir BCP a bheith fíor-riachtanach</w:t>
      </w:r>
      <w:r w:rsidR="002470F8">
        <w:t xml:space="preserve"> do chaighdeán atá foilsithe ag eagraíocht </w:t>
      </w:r>
      <w:r w:rsidR="002470F8">
        <w:rPr>
          <w:strike/>
        </w:rPr>
        <w:t>um fhorbairt caighdeán</w:t>
      </w:r>
      <w:r w:rsidR="002470F8">
        <w:rPr>
          <w:b/>
          <w:i/>
        </w:rPr>
        <w:t>forbartha caighdeáin, tar éis theacht i bhfeidhm an Rialacháin seo</w:t>
      </w:r>
      <w:r w:rsidR="002470F8">
        <w:t>,</w:t>
      </w:r>
      <w:r w:rsidR="002470F8">
        <w:rPr>
          <w:b/>
          <w:i/>
        </w:rPr>
        <w:t xml:space="preserve"> beag beann ar cibé acu a thug nó nár thug sealbhóir BCPanna</w:t>
      </w:r>
      <w:r w:rsidR="002470F8">
        <w:rPr>
          <w:strike/>
        </w:rPr>
        <w:t xml:space="preserve"> a bhfuil</w:t>
      </w:r>
      <w:r w:rsidR="002470F8">
        <w:t xml:space="preserve"> gealltanas </w:t>
      </w:r>
      <w:r w:rsidR="002470F8">
        <w:rPr>
          <w:strike/>
        </w:rPr>
        <w:t>tugtha ag sealbhóir BPC a BPCanna</w:t>
      </w:r>
      <w:r w:rsidR="002470F8">
        <w:rPr>
          <w:b/>
          <w:i/>
        </w:rPr>
        <w:t>a BCPanna</w:t>
      </w:r>
      <w:r w:rsidR="002470F8">
        <w:t xml:space="preserve"> a cheadúnú</w:t>
      </w:r>
      <w:r w:rsidR="002470F8">
        <w:rPr>
          <w:strike/>
        </w:rPr>
        <w:t xml:space="preserve"> ina leith</w:t>
      </w:r>
      <w:r w:rsidR="002470F8">
        <w:t xml:space="preserve"> ar théarmaí agus </w:t>
      </w:r>
      <w:r w:rsidR="002470F8">
        <w:rPr>
          <w:strike/>
        </w:rPr>
        <w:t>coinníollacha córa, réasúnta agus neamh‑idirdhealaitheacha</w:t>
      </w:r>
      <w:r w:rsidR="002470F8">
        <w:rPr>
          <w:b/>
          <w:i/>
        </w:rPr>
        <w:t>ar choinníollacha atá cothrom, réasúnach agus neamh-idirdhealaitheach</w:t>
      </w:r>
      <w:r w:rsidR="002470F8">
        <w:t xml:space="preserve"> (FRAND)</w:t>
      </w:r>
      <w:r w:rsidR="002470F8">
        <w:rPr>
          <w:strike/>
        </w:rPr>
        <w:t xml:space="preserve"> agus nach bhfuil faoi réir beartais maoine intleachtúla atá saor ó ríchíosanna,</w:t>
      </w:r>
      <w:r w:rsidR="002470F8">
        <w:rPr>
          <w:b/>
          <w:i/>
        </w:rPr>
        <w:t xml:space="preserve">. </w:t>
      </w:r>
    </w:p>
    <w:p w:rsidR="00DF6CDC" w:rsidRDefault="002470F8">
      <w:pPr>
        <w:ind w:left="1416" w:hanging="566"/>
      </w:pPr>
      <w:r>
        <w:rPr>
          <w:strike/>
        </w:rPr>
        <w:t>(a)</w:t>
      </w:r>
      <w:r>
        <w:tab/>
      </w:r>
      <w:r>
        <w:rPr>
          <w:strike/>
        </w:rPr>
        <w:t>tar éis theacht i bhfeidhm an Rialacháin seo, cé is moite de na heisceachtaí dá bhforáiltear i mír 3;</w:t>
      </w:r>
    </w:p>
    <w:p w:rsidR="00DF6CDC" w:rsidRDefault="002470F8">
      <w:pPr>
        <w:ind w:left="1416" w:hanging="566"/>
      </w:pPr>
      <w:r>
        <w:rPr>
          <w:strike/>
        </w:rPr>
        <w:t>(b)</w:t>
      </w:r>
      <w:r>
        <w:tab/>
      </w:r>
      <w:r>
        <w:rPr>
          <w:strike/>
        </w:rPr>
        <w:t>roimh theacht i bhfeidhm an Rialacháin seo, i gcomhréir le Airteagal 66.</w:t>
      </w:r>
      <w:r w:rsidR="00C360D7">
        <w:rPr>
          <w:b/>
          <w:i/>
        </w:rPr>
        <w:t>[Leasú 54]</w:t>
      </w:r>
    </w:p>
    <w:p w:rsidR="00DF6CDC" w:rsidRDefault="00C360D7">
      <w:pPr>
        <w:ind w:left="850" w:hanging="850"/>
      </w:pPr>
      <w:r>
        <w:br w:type="page"/>
      </w:r>
      <w:r w:rsidR="002470F8">
        <w:lastRenderedPageBreak/>
        <w:t>3.</w:t>
      </w:r>
      <w:r w:rsidR="002470F8">
        <w:tab/>
        <w:t xml:space="preserve">Ní bheidh feidhm ag </w:t>
      </w:r>
      <w:r w:rsidR="002470F8">
        <w:rPr>
          <w:strike/>
        </w:rPr>
        <w:t>Airteagail</w:t>
      </w:r>
      <w:r w:rsidR="002470F8">
        <w:rPr>
          <w:b/>
          <w:i/>
        </w:rPr>
        <w:t>Airteagal</w:t>
      </w:r>
      <w:r w:rsidR="002470F8">
        <w:t xml:space="preserve"> 17 agus </w:t>
      </w:r>
      <w:r w:rsidR="002470F8">
        <w:rPr>
          <w:b/>
          <w:i/>
        </w:rPr>
        <w:t>Airteagal 18 agus</w:t>
      </w:r>
      <w:r w:rsidR="002470F8">
        <w:rPr>
          <w:strike/>
        </w:rPr>
        <w:t>18 ná</w:t>
      </w:r>
      <w:r w:rsidR="002470F8">
        <w:t xml:space="preserve"> ag Airteagal 34(1) </w:t>
      </w:r>
      <w:r w:rsidR="002470F8">
        <w:rPr>
          <w:b/>
          <w:i/>
        </w:rPr>
        <w:t xml:space="preserve">i gcás ina bhfuil fianaise leordhóthanach ann nach n-eascraíonn deacrachtaí nó neamhéifeachtúlachtaí suntasacha as caibidlíochtaí ceadúnaithe BPCanna </w:t>
      </w:r>
      <w:r w:rsidR="002470F8">
        <w:t xml:space="preserve">maidir le </w:t>
      </w:r>
      <w:r w:rsidR="002470F8">
        <w:rPr>
          <w:strike/>
        </w:rPr>
        <w:t>BPCanna</w:t>
      </w:r>
      <w:r w:rsidR="002470F8">
        <w:rPr>
          <w:b/>
          <w:i/>
        </w:rPr>
        <w:t>téarmaí agus coinníollacha FRAND lena ndéantar difear d’fheidhmiú an mhargaidh inmheánaigh</w:t>
      </w:r>
      <w:r w:rsidR="002470F8">
        <w:t xml:space="preserve"> a mhéid a </w:t>
      </w:r>
      <w:r w:rsidR="002470F8">
        <w:rPr>
          <w:strike/>
        </w:rPr>
        <w:t>chuirtear</w:t>
      </w:r>
      <w:r w:rsidR="002470F8">
        <w:rPr>
          <w:b/>
          <w:i/>
        </w:rPr>
        <w:t>bhaineann le cur</w:t>
      </w:r>
      <w:r w:rsidR="002470F8">
        <w:t xml:space="preserve"> chun feidhme </w:t>
      </w:r>
      <w:r w:rsidR="002470F8">
        <w:rPr>
          <w:strike/>
        </w:rPr>
        <w:t>iad le haghaidh cásanna úsáide arna sainaithint ag an gCoimisiún i gcomhréir le mír 4</w:t>
      </w:r>
      <w:r w:rsidR="002470F8">
        <w:rPr>
          <w:b/>
          <w:i/>
        </w:rPr>
        <w:t>sainaitheanta caighdeán áirithe nó codanna díobh. Déanfar cur chun feidhme agus caighdeáin den sórt sin agus codanna díobh a shainaithint de bhun an nós imeachta a leagtar amach in Airteagal 65b</w:t>
      </w:r>
      <w:r w:rsidR="002470F8">
        <w:t>.</w:t>
      </w:r>
      <w:r w:rsidR="002470F8">
        <w:rPr>
          <w:b/>
          <w:i/>
        </w:rPr>
        <w:t xml:space="preserve"> [Leasú 55]</w:t>
      </w:r>
    </w:p>
    <w:p w:rsidR="00DF6CDC" w:rsidRDefault="00C360D7">
      <w:pPr>
        <w:ind w:left="850" w:hanging="850"/>
      </w:pPr>
      <w:r>
        <w:br w:type="page"/>
      </w:r>
      <w:r w:rsidR="002470F8">
        <w:lastRenderedPageBreak/>
        <w:t>4.</w:t>
      </w:r>
      <w:r w:rsidR="002470F8">
        <w:tab/>
      </w:r>
      <w:r w:rsidR="002470F8">
        <w:rPr>
          <w:b/>
          <w:i/>
        </w:rPr>
        <w:t xml:space="preserve">Gan dochar do mhír 2 den Airteagal seo, beidh feidhm ag an Rialachán seo freisin maidir le paitinní atá i bhfeidhm i mBallstát amháin nó níos mó agus a mhaíonn sealbhóir BPCanna go bhfuil sé fíor-riachtanach do chaighdeán arna fhoilsiú ag eagraíocht um fhorbairt chaighdeánach roimh theacht i bhfeidhm an Rialacháin seo, </w:t>
      </w:r>
      <w:r w:rsidR="002470F8">
        <w:t xml:space="preserve">i gcás ina </w:t>
      </w:r>
      <w:r w:rsidR="002470F8">
        <w:rPr>
          <w:strike/>
        </w:rPr>
        <w:t>bhfuil dóthain fianaise ann, a mhéid a bhaineann le cásanna úsáide sainaitheanta caighdeáin áirithe nó codanna díobh, nach n‑eascraíonn deacrachtaí suntasacha nó neamhéifeachtúlachtaí a dhéanann difear d’fheidhmiú</w:t>
      </w:r>
      <w:r w:rsidR="002470F8">
        <w:rPr>
          <w:b/>
          <w:i/>
        </w:rPr>
        <w:t>ndéanfar feidhmiú</w:t>
      </w:r>
      <w:r w:rsidR="002470F8">
        <w:t xml:space="preserve"> an mhargaidh inmheánaigh </w:t>
      </w:r>
      <w:r w:rsidR="002470F8">
        <w:rPr>
          <w:strike/>
        </w:rPr>
        <w:t>as caibidlíochtaí ceadúnúcháin BPC ar théarmaí FRAND, déanfaidh an Coimisiún, tar éis próiseas comhairliúcháin iomchuí, trí bhíthin gníomh tarmligthe de bhun Airteagal 67, liosta de chásanna úsáide</w:t>
      </w:r>
      <w:r w:rsidR="002470F8">
        <w:rPr>
          <w:b/>
          <w:i/>
        </w:rPr>
        <w:t>a shaobhadh go mór de bharr deacrachtaí nó neamhéifeachtúlachtaí suntasacha i gceadúnú BPCanna le haghaidh cur chun feidhme, caighdeáin agus codanna áirithe díobh. Déanfar cur chun feidhme agus caighdeáin</w:t>
      </w:r>
      <w:r w:rsidR="002470F8">
        <w:t xml:space="preserve"> den sórt sin</w:t>
      </w:r>
      <w:r w:rsidR="002470F8">
        <w:rPr>
          <w:strike/>
        </w:rPr>
        <w:t>, caighdeáin nó</w:t>
      </w:r>
      <w:r w:rsidR="002470F8">
        <w:rPr>
          <w:b/>
          <w:i/>
        </w:rPr>
        <w:t xml:space="preserve"> agus</w:t>
      </w:r>
      <w:r w:rsidR="002470F8">
        <w:t xml:space="preserve"> codanna díobh a </w:t>
      </w:r>
      <w:r w:rsidR="002470F8">
        <w:rPr>
          <w:strike/>
        </w:rPr>
        <w:t>bhunú, chun críocha mhír 3</w:t>
      </w:r>
      <w:r w:rsidR="002470F8">
        <w:rPr>
          <w:b/>
          <w:i/>
        </w:rPr>
        <w:t>shainaithint de bhun an nós imeachta a leagtar amach in Airteagal 65c</w:t>
      </w:r>
      <w:r w:rsidR="002470F8">
        <w:t>.</w:t>
      </w:r>
      <w:r w:rsidR="002470F8">
        <w:rPr>
          <w:b/>
          <w:i/>
        </w:rPr>
        <w:t xml:space="preserve"> [Leasú 56]</w:t>
      </w:r>
    </w:p>
    <w:p w:rsidR="00DF6CDC" w:rsidRDefault="00C360D7">
      <w:pPr>
        <w:ind w:left="850" w:hanging="850"/>
      </w:pPr>
      <w:r>
        <w:br w:type="page"/>
      </w:r>
      <w:r w:rsidR="002470F8">
        <w:lastRenderedPageBreak/>
        <w:t>5.</w:t>
      </w:r>
      <w:r w:rsidR="002470F8">
        <w:tab/>
      </w:r>
      <w:r w:rsidR="002470F8">
        <w:rPr>
          <w:strike/>
        </w:rPr>
        <w:t>Beidh</w:t>
      </w:r>
      <w:r w:rsidR="002470F8">
        <w:rPr>
          <w:b/>
          <w:i/>
        </w:rPr>
        <w:t>Ní bheidh</w:t>
      </w:r>
      <w:r w:rsidR="002470F8">
        <w:t xml:space="preserve"> feidhm ag an Rialachán seo maidir le </w:t>
      </w:r>
      <w:r w:rsidR="002470F8">
        <w:rPr>
          <w:strike/>
        </w:rPr>
        <w:t>sealbhóirí BPC atá i bhfeidhm i mBallstát</w:t>
      </w:r>
      <w:r w:rsidR="002470F8">
        <w:rPr>
          <w:b/>
          <w:i/>
        </w:rPr>
        <w:t>BPCanna atá faoi réir beartas maoine intleachtúla saor ó ríchíosanna, ach</w:t>
      </w:r>
      <w:r w:rsidR="002470F8">
        <w:t xml:space="preserve"> amháin </w:t>
      </w:r>
      <w:r w:rsidR="002470F8">
        <w:rPr>
          <w:strike/>
        </w:rPr>
        <w:t>nó níos mó</w:t>
      </w:r>
      <w:r w:rsidR="002470F8">
        <w:rPr>
          <w:b/>
          <w:i/>
        </w:rPr>
        <w:t>nuair atá na BCPanna sin mar chuid de phunann paitinní atá ceadúnaithe le haghaidh ríchíosanna [Leasú 57]</w:t>
      </w:r>
      <w:r w:rsidR="002470F8">
        <w:t>.</w:t>
      </w:r>
    </w:p>
    <w:p w:rsidR="00DF6CDC" w:rsidRDefault="002470F8">
      <w:pPr>
        <w:ind w:left="850" w:hanging="850"/>
      </w:pPr>
      <w:r>
        <w:t>6.</w:t>
      </w:r>
      <w:r>
        <w:tab/>
        <w:t>Ní bheidh feidhm ag an Rialachán seo maidir le héilimh neamhbhailíochta nó éilimh maidir le sárú nach mbaineann le cur chun feidhme caighdeáin a dtugtar fógra ina leith faoin Rialachán seo.</w:t>
      </w:r>
    </w:p>
    <w:p w:rsidR="00DF6CDC" w:rsidRDefault="002470F8">
      <w:pPr>
        <w:ind w:left="850" w:hanging="850"/>
      </w:pPr>
      <w:r>
        <w:t>7.</w:t>
      </w:r>
      <w:r>
        <w:tab/>
        <w:t>Tá an Rialachán seo gan dochar do chur i bhfeidhm Airteagail 101 agus 102 CFAE ná do chur i bhfeidhm rialacha comhfhreagracha náisiúnta maidir le dlí iomaíochta.</w:t>
      </w:r>
    </w:p>
    <w:p w:rsidR="00DF6CDC" w:rsidRDefault="002470F8">
      <w:pPr>
        <w:jc w:val="center"/>
      </w:pPr>
      <w:r>
        <w:t>Airteagal 2</w:t>
      </w:r>
      <w:r>
        <w:br/>
        <w:t>Sainmhínithe</w:t>
      </w:r>
    </w:p>
    <w:p w:rsidR="00DF6CDC" w:rsidRDefault="002470F8">
      <w:r>
        <w:t>Chun críche an Rialacháin seo, tá feidhm ag na sainmhínithe seo a leanas:</w:t>
      </w:r>
    </w:p>
    <w:p w:rsidR="00DF6CDC" w:rsidRDefault="002470F8">
      <w:pPr>
        <w:ind w:left="850" w:hanging="850"/>
      </w:pPr>
      <w:r>
        <w:t>(1)</w:t>
      </w:r>
      <w:r>
        <w:tab/>
        <w:t xml:space="preserve">ciallaíonn ‘bunphaitinn chaighdeáin’ nó ‘BPC’ aon phaitinn </w:t>
      </w:r>
      <w:r>
        <w:rPr>
          <w:strike/>
        </w:rPr>
        <w:t>atá</w:t>
      </w:r>
      <w:r>
        <w:rPr>
          <w:b/>
          <w:i/>
        </w:rPr>
        <w:t>a mhaíonn sealbhóir BPC a bheith</w:t>
      </w:r>
      <w:r>
        <w:t xml:space="preserve"> riachtanach do chaighdeán;</w:t>
      </w:r>
      <w:r>
        <w:rPr>
          <w:b/>
          <w:i/>
        </w:rPr>
        <w:t xml:space="preserve"> [Leasú 58]</w:t>
      </w:r>
    </w:p>
    <w:p w:rsidR="00DF6CDC" w:rsidRDefault="002470F8">
      <w:pPr>
        <w:ind w:left="850" w:hanging="850"/>
      </w:pPr>
      <w:r>
        <w:t>(2)</w:t>
      </w:r>
      <w:r>
        <w:tab/>
        <w:t>ciallaíonn ‘riachtanach do chaighdeán’ go bhfuil éileamh amháin ar a laghad sa phaitinn nach féidir ar fhorais theicniúla cur chun feidhme nó modh a dhéanamh nó a úsáid a chomhlíonann caighdeán, lena n‑áirítear roghanna atá inti, gan an phaitinn a shárú faoi staid reatha na teicneolaíochta agus faoin ngnáthchleachtas teicniúil;</w:t>
      </w:r>
    </w:p>
    <w:p w:rsidR="00DF6CDC" w:rsidRDefault="00197897">
      <w:pPr>
        <w:ind w:left="850" w:hanging="850"/>
      </w:pPr>
      <w:r>
        <w:br w:type="page"/>
      </w:r>
      <w:r w:rsidR="002470F8">
        <w:lastRenderedPageBreak/>
        <w:t>(3)</w:t>
      </w:r>
      <w:r w:rsidR="002470F8">
        <w:tab/>
        <w:t>ciallaíonn ‘caighdeán’ sonraíocht theicniúil, arna glacadh ag eagraíocht um fhorbairt caighdeán, atá ceaptha lena fheidhmiú arís agus arís nó ar bhonn leantach</w:t>
      </w:r>
      <w:r w:rsidR="002470F8">
        <w:rPr>
          <w:strike/>
        </w:rPr>
        <w:t>, sonraíocht nach bhfuil a comhlíonadh éigeantach;</w:t>
      </w:r>
      <w:r w:rsidR="002470F8">
        <w:rPr>
          <w:b/>
          <w:i/>
        </w:rPr>
        <w:t>; [Leasú 59]</w:t>
      </w:r>
    </w:p>
    <w:p w:rsidR="00DF6CDC" w:rsidRDefault="002470F8">
      <w:pPr>
        <w:ind w:left="850" w:hanging="850"/>
      </w:pPr>
      <w:r>
        <w:t>(4)</w:t>
      </w:r>
      <w:r>
        <w:tab/>
        <w:t>ciallaíonn ‘sonraíocht theicniúil’ doiciméad ina bhforordaítear na ceanglais theicniúla atá le comhlíonadh ag táirge, próiseas, seirbhís nó córas mar a shainmhínítear in Airteagal 2 de Rialachán (AE) Uimh 1025/2012 ó Pharlaimint na hEorpa agus ón gComhairle</w:t>
      </w:r>
      <w:r>
        <w:rPr>
          <w:rStyle w:val="FootnoteReference"/>
        </w:rPr>
        <w:footnoteReference w:id="21"/>
      </w:r>
      <w:r>
        <w:t>;</w:t>
      </w:r>
    </w:p>
    <w:p w:rsidR="00DF6CDC" w:rsidRDefault="002470F8">
      <w:pPr>
        <w:ind w:left="850" w:hanging="850"/>
      </w:pPr>
      <w:r>
        <w:t>(5)</w:t>
      </w:r>
      <w:r>
        <w:tab/>
        <w:t>ciallaíonn ‘eagraíocht um fhorbairt caighdeán’ aon chomhlacht um chaighdeánú nach comhlachas tionsclaíoch príobháideach é a fhorbraíonn sonraíochtaí teicniúla dílsithe, a fhorbraíonn ceanglais theicniúla nó ceanglais cháilíochta nó moltaí maidir le táirgí, próisis táirgthe, seirbhísí nó modhanna;</w:t>
      </w:r>
    </w:p>
    <w:p w:rsidR="00DF6CDC" w:rsidRDefault="002470F8">
      <w:pPr>
        <w:ind w:left="850" w:hanging="850"/>
      </w:pPr>
      <w:r>
        <w:rPr>
          <w:b/>
          <w:i/>
        </w:rPr>
        <w:t>(5a)</w:t>
      </w:r>
      <w:r>
        <w:tab/>
      </w:r>
      <w:r>
        <w:rPr>
          <w:b/>
          <w:i/>
        </w:rPr>
        <w:t>ciallaíonn ‘cur chun feidhme’ cás sonrach ina gcuirtear teicneolaíocht chaighdeánaithe ar leith nó modh caighdeánaithe ar leith i bhfeidhm chun críoch nó feidhm áirithe de chuid táirge, próisis, seirbhíse nó córais a chomhlíonadh, gan beann ar an leibhéal sa slabhra luacha; [Leasú 60]</w:t>
      </w:r>
    </w:p>
    <w:p w:rsidR="00DF6CDC" w:rsidRDefault="002470F8">
      <w:pPr>
        <w:ind w:left="850" w:hanging="850"/>
      </w:pPr>
      <w:r>
        <w:t>(6)</w:t>
      </w:r>
      <w:r>
        <w:tab/>
        <w:t>ciallaíonn ‘sealbhóir BPC’ úinéir BPC nó duine a shealbhaíonn ceadúnas eisiach le haghaidh BPC i mBallstát amháin nó níos mó;</w:t>
      </w:r>
      <w:r>
        <w:rPr>
          <w:b/>
          <w:i/>
        </w:rPr>
        <w:t xml:space="preserve"> [Leasú 61]</w:t>
      </w:r>
    </w:p>
    <w:p w:rsidR="00DF6CDC" w:rsidRDefault="00197897">
      <w:pPr>
        <w:ind w:left="850" w:hanging="850"/>
      </w:pPr>
      <w:r>
        <w:br w:type="page"/>
      </w:r>
      <w:r w:rsidR="002470F8">
        <w:lastRenderedPageBreak/>
        <w:t>(7)</w:t>
      </w:r>
      <w:r w:rsidR="002470F8">
        <w:tab/>
        <w:t>ciallaíonn ‘feidhmeoir’ duine nádúrtha nó duine dlítheanach a chuireann chun feidhme, nó a bheartaíonn, caighdeán a chur chun feidhme i dtáirge, i bpróiseas, i seirbhís nó i gcóras</w:t>
      </w:r>
      <w:r w:rsidR="002470F8">
        <w:rPr>
          <w:b/>
          <w:i/>
        </w:rPr>
        <w:t xml:space="preserve"> ar mhargadh an Aontais</w:t>
      </w:r>
      <w:r w:rsidR="002470F8">
        <w:t>;</w:t>
      </w:r>
      <w:r w:rsidR="002470F8">
        <w:rPr>
          <w:b/>
          <w:i/>
        </w:rPr>
        <w:t xml:space="preserve"> [Leasú 62]</w:t>
      </w:r>
    </w:p>
    <w:p w:rsidR="00DF6CDC" w:rsidRDefault="002470F8">
      <w:pPr>
        <w:ind w:left="850" w:hanging="850"/>
      </w:pPr>
      <w:r>
        <w:t>(8)</w:t>
      </w:r>
      <w:r>
        <w:tab/>
        <w:t>ciallaíonn ‘téarmaí agus coinníollacha FRAND’ téarmaí agus coinníollacha atá cothrom, réasúnach agus neamh‑idirdhealaitheach i gceadúnú BPCanna;</w:t>
      </w:r>
    </w:p>
    <w:p w:rsidR="00DF6CDC" w:rsidRDefault="002470F8">
      <w:pPr>
        <w:ind w:left="850" w:hanging="850"/>
      </w:pPr>
      <w:r>
        <w:t>(9)</w:t>
      </w:r>
      <w:r>
        <w:tab/>
        <w:t>ciallaíonn ‘cinneadh FRAND’ nós imeachta struchtúrtha chun téarmaí agus coinníollacha FRAND de cheadúnas BPC a chinneadh;</w:t>
      </w:r>
    </w:p>
    <w:p w:rsidR="00DF6CDC" w:rsidRDefault="002470F8">
      <w:pPr>
        <w:ind w:left="850" w:hanging="850"/>
      </w:pPr>
      <w:r>
        <w:t>(10)</w:t>
      </w:r>
      <w:r>
        <w:tab/>
        <w:t xml:space="preserve">ciallaíonn ‘ríchíos comhiomlán’ </w:t>
      </w:r>
      <w:r>
        <w:rPr>
          <w:strike/>
        </w:rPr>
        <w:t>uasmhéid an ríchíosa le haghaidh na bpaitinní uile atá fíor‑riachtanach</w:t>
      </w:r>
      <w:r>
        <w:rPr>
          <w:b/>
          <w:i/>
        </w:rPr>
        <w:t>an méid iomlán airgid a íoctar nó a cheanglaítear a íoc chun gach paitinn atá riachtanach</w:t>
      </w:r>
      <w:r>
        <w:t xml:space="preserve"> do chaighdeán</w:t>
      </w:r>
      <w:r>
        <w:rPr>
          <w:b/>
          <w:i/>
        </w:rPr>
        <w:t xml:space="preserve"> a cheadúnú</w:t>
      </w:r>
      <w:r>
        <w:t>;</w:t>
      </w:r>
      <w:r>
        <w:rPr>
          <w:b/>
          <w:i/>
        </w:rPr>
        <w:t xml:space="preserve"> [Leasú 63]</w:t>
      </w:r>
    </w:p>
    <w:p w:rsidR="00DF6CDC" w:rsidRDefault="002470F8">
      <w:pPr>
        <w:ind w:left="850" w:hanging="850"/>
      </w:pPr>
      <w:r>
        <w:rPr>
          <w:b/>
          <w:i/>
        </w:rPr>
        <w:t>(10a)</w:t>
      </w:r>
      <w:r>
        <w:tab/>
      </w:r>
      <w:r>
        <w:rPr>
          <w:b/>
          <w:i/>
        </w:rPr>
        <w:t>ciallaíonn ‘saor ó ríchíosanna’ a bheith ar fáil gan ríchíos a íoc nó gan chomhaontú le haghaidh aon chomaoin eile, cibé acu is comaoin airgeadaíochta nó neamhairgeadaíochta í; [Leasú 64]</w:t>
      </w:r>
    </w:p>
    <w:p w:rsidR="00DF6CDC" w:rsidRDefault="002470F8">
      <w:pPr>
        <w:ind w:left="850" w:hanging="850"/>
      </w:pPr>
      <w:r>
        <w:t>(11)</w:t>
      </w:r>
      <w:r>
        <w:tab/>
        <w:t>ciallaíonn ‘comhthiomsú paitinní’ eintiteas</w:t>
      </w:r>
      <w:r>
        <w:rPr>
          <w:b/>
          <w:i/>
        </w:rPr>
        <w:t>,</w:t>
      </w:r>
      <w:r>
        <w:t xml:space="preserve"> arna chruthú trí chomhaontú idir dhá shealbhóir BPC nó níos mó</w:t>
      </w:r>
      <w:r>
        <w:rPr>
          <w:b/>
          <w:i/>
        </w:rPr>
        <w:t>, nó cuibhreannas ina gcomhaontaíonn iliomad sealbhóirí BPC,</w:t>
      </w:r>
      <w:r>
        <w:t xml:space="preserve"> chun ceann amháin nó níos mó dá </w:t>
      </w:r>
      <w:r>
        <w:rPr>
          <w:strike/>
        </w:rPr>
        <w:t>bpaitinní</w:t>
      </w:r>
      <w:r>
        <w:rPr>
          <w:b/>
          <w:i/>
        </w:rPr>
        <w:t>BPCanna</w:t>
      </w:r>
      <w:r>
        <w:t xml:space="preserve"> a cheadúnú dá chéile nó do thríú páirtithe;</w:t>
      </w:r>
      <w:r>
        <w:rPr>
          <w:b/>
          <w:i/>
        </w:rPr>
        <w:t xml:space="preserve"> [Leasú 65]</w:t>
      </w:r>
    </w:p>
    <w:p w:rsidR="00DF6CDC" w:rsidRDefault="00197897">
      <w:pPr>
        <w:ind w:left="850" w:hanging="850"/>
      </w:pPr>
      <w:r>
        <w:br w:type="page"/>
      </w:r>
      <w:r w:rsidR="002470F8">
        <w:lastRenderedPageBreak/>
        <w:t>(12)</w:t>
      </w:r>
      <w:r w:rsidR="002470F8">
        <w:tab/>
        <w:t>ciallaíonn ‘measúnú piaraí’ próiseas ina ndéanann meastóirí, seachas na meastóirí a rinne an tseiceáil ar thréithe riachtanacha, réamhscrúdú ar réamhthorthaí na seiceálacha ar thréithe riachtanacha;</w:t>
      </w:r>
    </w:p>
    <w:p w:rsidR="00DF6CDC" w:rsidRDefault="002470F8">
      <w:pPr>
        <w:ind w:left="850" w:hanging="850"/>
      </w:pPr>
      <w:r>
        <w:t>(13)</w:t>
      </w:r>
      <w:r>
        <w:tab/>
        <w:t xml:space="preserve">ciallaíonn ‘cairt éilimh’ </w:t>
      </w:r>
      <w:r>
        <w:rPr>
          <w:strike/>
        </w:rPr>
        <w:t>cur i láthair de chomhfhreagras</w:t>
      </w:r>
      <w:r>
        <w:rPr>
          <w:b/>
          <w:i/>
        </w:rPr>
        <w:t>doiciméad lena sainaithnítear comhfhreagras</w:t>
      </w:r>
      <w:r>
        <w:t xml:space="preserve"> idir tréithe (gnéithe) éilimh phaitinne amháin agus ceanglas amháin ar a laghad de chaighdeán nó de mholadh </w:t>
      </w:r>
      <w:r>
        <w:rPr>
          <w:strike/>
        </w:rPr>
        <w:t>cáilíochta</w:t>
      </w:r>
      <w:r>
        <w:rPr>
          <w:b/>
          <w:i/>
        </w:rPr>
        <w:t>caighdeáin</w:t>
      </w:r>
      <w:r>
        <w:t>;</w:t>
      </w:r>
      <w:r>
        <w:rPr>
          <w:b/>
          <w:i/>
        </w:rPr>
        <w:t xml:space="preserve"> [Leasú 66]</w:t>
      </w:r>
    </w:p>
    <w:p w:rsidR="00DF6CDC" w:rsidRDefault="002470F8">
      <w:pPr>
        <w:ind w:left="850" w:hanging="850"/>
      </w:pPr>
      <w:r>
        <w:t>(14)</w:t>
      </w:r>
      <w:r>
        <w:tab/>
        <w:t>ciallaíonn ‘ceanglas caighdeáin’ friotal in ábhar an doiciméid, lena gcuirtear in iúl critéir atá infhíoraithe go hoibiachtúil atá le comhlíonadh agus nach gceadaítear imeacht uathu má táthar le comhlíonadh an doiciméid a mhaíomh;</w:t>
      </w:r>
    </w:p>
    <w:p w:rsidR="00DF6CDC" w:rsidRDefault="002470F8">
      <w:pPr>
        <w:ind w:left="850" w:hanging="850"/>
      </w:pPr>
      <w:r>
        <w:t>(15)</w:t>
      </w:r>
      <w:r>
        <w:tab/>
        <w:t>ciallaíonn ‘moladh caighdeáin’ léiriú, in ábhar an doiciméid, a thugann rogha nó bearta féideartha molta a mheastar a bheith an‑oiriúnach gan gá le roghanna nó bearta eile a lua nó a eisiamh;</w:t>
      </w:r>
    </w:p>
    <w:p w:rsidR="00DF6CDC" w:rsidRDefault="002470F8">
      <w:pPr>
        <w:ind w:left="850" w:hanging="850"/>
      </w:pPr>
      <w:r>
        <w:t>(16)</w:t>
      </w:r>
      <w:r>
        <w:tab/>
        <w:t xml:space="preserve">ciallaíonn ‘fine paitinní’ bailiúchán </w:t>
      </w:r>
      <w:r>
        <w:rPr>
          <w:strike/>
        </w:rPr>
        <w:t>de dhoiciméid paitinní a chumhdaíonn an t‑aireagán céanna agus</w:t>
      </w:r>
      <w:r>
        <w:rPr>
          <w:b/>
          <w:i/>
        </w:rPr>
        <w:t>d’iarratais ar phaitinní</w:t>
      </w:r>
      <w:r>
        <w:t xml:space="preserve"> a bhfuil </w:t>
      </w:r>
      <w:r>
        <w:rPr>
          <w:strike/>
        </w:rPr>
        <w:t>na tosaíochtaí céanna ag a mbaill</w:t>
      </w:r>
      <w:r>
        <w:rPr>
          <w:b/>
          <w:i/>
        </w:rPr>
        <w:t>tosaíocht amháin ar a laghad acu i gcoiteann, lena n-áirítear na doiciméid tosaíochta iad féin</w:t>
      </w:r>
      <w:r>
        <w:t>;</w:t>
      </w:r>
      <w:r>
        <w:rPr>
          <w:b/>
          <w:i/>
        </w:rPr>
        <w:t xml:space="preserve"> [Leasú 67]</w:t>
      </w:r>
    </w:p>
    <w:p w:rsidR="00DF6CDC" w:rsidRDefault="00197897">
      <w:pPr>
        <w:ind w:left="850" w:hanging="850"/>
      </w:pPr>
      <w:r>
        <w:br w:type="page"/>
      </w:r>
      <w:r w:rsidR="002470F8">
        <w:lastRenderedPageBreak/>
        <w:t>(17)</w:t>
      </w:r>
      <w:r w:rsidR="002470F8">
        <w:tab/>
        <w:t>ciallaíonn ‘páirtí leasmhar’ aon duine atá in ann leas dlisteanach a léiriú i BPCanna, lena n‑áirítear sealbhóir BPC, feidhmeoir, gníomhaire do shealbhóir BPC nó d’fheidhmeoir, nó comhlachas a dhéanann ionadaíocht ar leasanna shealbhóirí agus fheidhmeoirí BPC;</w:t>
      </w:r>
    </w:p>
    <w:p w:rsidR="00DF6CDC" w:rsidRDefault="002470F8">
      <w:pPr>
        <w:ind w:left="850" w:hanging="850"/>
      </w:pPr>
      <w:r>
        <w:rPr>
          <w:b/>
          <w:i/>
        </w:rPr>
        <w:t>(17a)</w:t>
      </w:r>
      <w:r>
        <w:tab/>
      </w:r>
      <w:r>
        <w:rPr>
          <w:b/>
          <w:i/>
        </w:rPr>
        <w:t>ciallaíonn ‘comhréiteoir’ aon duine a ceapadh chun idirghabháil a dhéanamh i measc páirtithe chun ríchíos comhiomlán a bhunú i gcomhréir le hAirteagal 17, chun fónamh ar phainéal a thugann tuairim maidir le ríchíos comhiomlán i gcomhréir le hAirteagal 18 agus chun fónamh i gcinneadh FRAND i gcomhréir le Teideal VI, atá neamhspleách agus neamhchlaonta agus nach bhfuil aon choinbhleacht leasa dhíreach nó indíreach aige nó aici; [Leasú 68]</w:t>
      </w:r>
    </w:p>
    <w:p w:rsidR="00DF6CDC" w:rsidRPr="00197897" w:rsidRDefault="002470F8">
      <w:pPr>
        <w:ind w:left="850" w:hanging="850"/>
        <w:rPr>
          <w:vanish/>
          <w:specVanish/>
        </w:rPr>
      </w:pPr>
      <w:r>
        <w:rPr>
          <w:b/>
          <w:i/>
        </w:rPr>
        <w:t>(17b)</w:t>
      </w:r>
      <w:r>
        <w:tab/>
      </w:r>
      <w:r>
        <w:rPr>
          <w:b/>
          <w:i/>
        </w:rPr>
        <w:t>ciallaíonn ‘meastóir’ aon duine a ceapadh chun seiceálacha ar thréithe riachtanacha a dhéanamh i gcomhréir le Teideal V, atá neamhspleách agus neamhchlaonta, agus nach bhfuil aon choinbhleacht leasa dhíreach nó indíreach aige nó aici; [Leasú 69]</w:t>
      </w:r>
    </w:p>
    <w:p w:rsidR="00DF6CDC" w:rsidRDefault="00197897">
      <w:pPr>
        <w:ind w:left="850" w:hanging="850"/>
      </w:pPr>
      <w:r>
        <w:rPr>
          <w:b/>
          <w:i/>
        </w:rPr>
        <w:t xml:space="preserve"> </w:t>
      </w:r>
      <w:r w:rsidR="002470F8">
        <w:rPr>
          <w:b/>
          <w:i/>
        </w:rPr>
        <w:t>(17c)</w:t>
      </w:r>
      <w:r w:rsidR="002470F8">
        <w:tab/>
      </w:r>
      <w:r w:rsidR="002470F8">
        <w:rPr>
          <w:b/>
          <w:i/>
        </w:rPr>
        <w:t>ciallaíonn ‘meastóir piaraí’ aon duine a ceapadh chun meastóireacht phiaraí a dhéanamh, atá neamhspleách agus neamhchlaonta, agus nach bhfuil aon choinbhleacht leasa dhíreach nó indíreach aige nó aici; [Leasú 70]</w:t>
      </w:r>
    </w:p>
    <w:p w:rsidR="00DF6CDC" w:rsidRDefault="00197897">
      <w:pPr>
        <w:ind w:left="850" w:hanging="850"/>
      </w:pPr>
      <w:r>
        <w:br w:type="page"/>
      </w:r>
      <w:r w:rsidR="002470F8">
        <w:lastRenderedPageBreak/>
        <w:t>(18)</w:t>
      </w:r>
      <w:r w:rsidR="002470F8">
        <w:tab/>
        <w:t>ciallaíonn ‘lárionad inniúlachta’ aonaid riaracháin EUIPO a chomhlíonann na cúraimí a chuirtear de chúram ar EUIPO faoin Rialachán seo.</w:t>
      </w:r>
    </w:p>
    <w:p w:rsidR="00DF6CDC" w:rsidRDefault="002470F8">
      <w:pPr>
        <w:ind w:left="850" w:hanging="850"/>
      </w:pPr>
      <w:r>
        <w:rPr>
          <w:b/>
          <w:i/>
        </w:rPr>
        <w:t>(18a)</w:t>
      </w:r>
      <w:r>
        <w:tab/>
      </w:r>
      <w:r>
        <w:rPr>
          <w:b/>
          <w:i/>
        </w:rPr>
        <w:t>ciallaíonn ‘eintiteas dearbhaithe paitinne’ eintiteas a fhaigheann a ioncam go príomha ó phaitinní a fhorfheidhmiú nó a cheadúnú, lena n-áirítear aon damáistí nó dámhachtainí airgeadaíochta ó phaitinní den sórt sin a dhearbhú, agus nach ngabhann do tháirgeadh, do mhonarú, do dhíol ná do dháileadh táirgí nó seirbhísí agus úsáid á baint as na haireagáin phaitinnithe ná nach ngabhann do thaighde agus d’fhorbairt aireagán den sórt sin, nach institiúid oideachais nó taighde é, ná eagraíocht aistrithe teicneolaíochta a éascaíonn tráchtálú nuálaíochtaí teicneolaíochta arna nginiúint acu, agus nach aireagóir aonair é a dhearbhaíonn paitinní a deonaíodh ar dtús don aireagóir sin nó do phaitinní a chumhdaíonn teicneolaíochtaí a d’fhorbair an t-aireagóir sin ar dtús. [Leasú 71]</w:t>
      </w:r>
    </w:p>
    <w:p w:rsidR="00DF6CDC" w:rsidRDefault="002470F8">
      <w:pPr>
        <w:jc w:val="center"/>
      </w:pPr>
      <w:r>
        <w:t xml:space="preserve">TEIDEAL II </w:t>
      </w:r>
      <w:r>
        <w:br/>
        <w:t>Lárionad inniúlachta</w:t>
      </w:r>
    </w:p>
    <w:p w:rsidR="00DF6CDC" w:rsidRDefault="002470F8">
      <w:pPr>
        <w:jc w:val="center"/>
      </w:pPr>
      <w:r>
        <w:t>Airteagal 3</w:t>
      </w:r>
      <w:r>
        <w:br/>
        <w:t>Cúraimí an lárionaid inniúlachta</w:t>
      </w:r>
    </w:p>
    <w:p w:rsidR="00DF6CDC" w:rsidRDefault="002470F8">
      <w:pPr>
        <w:ind w:left="850" w:hanging="850"/>
      </w:pPr>
      <w:r>
        <w:t>1.</w:t>
      </w:r>
      <w:r>
        <w:tab/>
        <w:t>Lárionad inniúlachta arna bhunú laistigh de EUIPO a mbeidh na hacmhainní daonna agus na hacmhainní airgeadais is gá aige a dhéanfaidh na cúraimí faoin Rialachán seo.</w:t>
      </w:r>
    </w:p>
    <w:p w:rsidR="00DF6CDC" w:rsidRDefault="00197897">
      <w:pPr>
        <w:ind w:left="850" w:hanging="850"/>
      </w:pPr>
      <w:r>
        <w:br w:type="page"/>
      </w:r>
      <w:r w:rsidR="002470F8">
        <w:lastRenderedPageBreak/>
        <w:t>2.</w:t>
      </w:r>
      <w:r w:rsidR="002470F8">
        <w:tab/>
        <w:t>Tacóidh an lárionad inniúlachta le trédhearcacht agus le cinneadh FRAND maidir le BPCanna agus déanfaidh sé na cúraimí seo a leanas:</w:t>
      </w:r>
    </w:p>
    <w:p w:rsidR="00DF6CDC" w:rsidRDefault="002470F8">
      <w:pPr>
        <w:ind w:left="1416" w:hanging="566"/>
      </w:pPr>
      <w:r>
        <w:t>(a)</w:t>
      </w:r>
      <w:r>
        <w:tab/>
        <w:t>clár leictreonach agus bunachar sonraí leictreonach a chur ar bun agus a choinneáil ar bun le haghaidh BPCanna;</w:t>
      </w:r>
      <w:r>
        <w:rPr>
          <w:b/>
          <w:i/>
        </w:rPr>
        <w:t xml:space="preserve"> i gcomhréir le hAirteagail 4 agus 5; [Leasú 72]</w:t>
      </w:r>
    </w:p>
    <w:p w:rsidR="00DF6CDC" w:rsidRDefault="002470F8">
      <w:pPr>
        <w:ind w:left="1416" w:hanging="566"/>
      </w:pPr>
      <w:r>
        <w:t>(b)</w:t>
      </w:r>
      <w:r>
        <w:tab/>
        <w:t>uainchláir de mheastóirí agus de chomhréiteoirí a chur ar bun agus a bhainistiú</w:t>
      </w:r>
      <w:r>
        <w:rPr>
          <w:b/>
          <w:i/>
        </w:rPr>
        <w:t xml:space="preserve"> i gcomhréir le hAirteagal 27</w:t>
      </w:r>
      <w:r>
        <w:t>;</w:t>
      </w:r>
      <w:r>
        <w:rPr>
          <w:b/>
          <w:i/>
        </w:rPr>
        <w:t xml:space="preserve"> [Leasú 73]</w:t>
      </w:r>
    </w:p>
    <w:p w:rsidR="00DF6CDC" w:rsidRDefault="002470F8">
      <w:pPr>
        <w:ind w:left="1416" w:hanging="566"/>
      </w:pPr>
      <w:r>
        <w:t>(c)</w:t>
      </w:r>
      <w:r>
        <w:tab/>
        <w:t>córas a chur ar bun agus a riar chun measúnú a dhéanamh ar thréithe riachtanacha BPCanna</w:t>
      </w:r>
      <w:r>
        <w:rPr>
          <w:b/>
          <w:i/>
        </w:rPr>
        <w:t xml:space="preserve"> i gcomhréir le hAirteagal 28 go hAirteagal 33</w:t>
      </w:r>
      <w:r>
        <w:t>;</w:t>
      </w:r>
      <w:r>
        <w:rPr>
          <w:b/>
          <w:i/>
        </w:rPr>
        <w:t xml:space="preserve"> [Leasú 74]</w:t>
      </w:r>
    </w:p>
    <w:p w:rsidR="00DF6CDC" w:rsidRDefault="002470F8">
      <w:pPr>
        <w:ind w:left="1416" w:hanging="566"/>
      </w:pPr>
      <w:r>
        <w:t>(d)</w:t>
      </w:r>
      <w:r>
        <w:tab/>
        <w:t>an próiseas maidir le cinneadh FRAND a chur ar bun agus a riar</w:t>
      </w:r>
      <w:r>
        <w:rPr>
          <w:b/>
          <w:i/>
        </w:rPr>
        <w:t xml:space="preserve"> i gcomhréir le hAirteagail 34 go 58</w:t>
      </w:r>
      <w:r>
        <w:t>;</w:t>
      </w:r>
      <w:r>
        <w:rPr>
          <w:b/>
          <w:i/>
        </w:rPr>
        <w:t xml:space="preserve"> [Leasú 75]</w:t>
      </w:r>
    </w:p>
    <w:p w:rsidR="00DF6CDC" w:rsidRPr="002470F8" w:rsidRDefault="002470F8">
      <w:pPr>
        <w:ind w:left="1416" w:hanging="566"/>
        <w:rPr>
          <w:lang w:val="pt-PT"/>
        </w:rPr>
      </w:pPr>
      <w:r w:rsidRPr="002470F8">
        <w:rPr>
          <w:lang w:val="pt-PT"/>
        </w:rPr>
        <w:t>(e)</w:t>
      </w:r>
      <w:r w:rsidRPr="002470F8">
        <w:rPr>
          <w:lang w:val="pt-PT"/>
        </w:rPr>
        <w:tab/>
        <w:t>oiliúint a chur ar fáil do mheastóirí agus comhréiteoirí;</w:t>
      </w:r>
    </w:p>
    <w:p w:rsidR="00DF6CDC" w:rsidRPr="002470F8" w:rsidRDefault="002470F8">
      <w:pPr>
        <w:ind w:left="1416" w:hanging="566"/>
        <w:rPr>
          <w:lang w:val="pt-PT"/>
        </w:rPr>
      </w:pPr>
      <w:r w:rsidRPr="002470F8">
        <w:rPr>
          <w:lang w:val="pt-PT"/>
        </w:rPr>
        <w:t>(f)</w:t>
      </w:r>
      <w:r w:rsidRPr="002470F8">
        <w:rPr>
          <w:lang w:val="pt-PT"/>
        </w:rPr>
        <w:tab/>
        <w:t>próiseas a riar</w:t>
      </w:r>
      <w:r w:rsidRPr="002470F8">
        <w:rPr>
          <w:b/>
          <w:i/>
          <w:lang w:val="pt-PT"/>
        </w:rPr>
        <w:t xml:space="preserve"> chun comhaontuithe maidir ríchíosa comhiomlána a éascú agus</w:t>
      </w:r>
      <w:r w:rsidRPr="002470F8">
        <w:rPr>
          <w:lang w:val="pt-PT"/>
        </w:rPr>
        <w:t xml:space="preserve"> chun ríchíos comhiomlán a chinneadh</w:t>
      </w:r>
      <w:r w:rsidRPr="002470F8">
        <w:rPr>
          <w:b/>
          <w:i/>
          <w:lang w:val="pt-PT"/>
        </w:rPr>
        <w:t xml:space="preserve"> i gcomhréir le hAirteagail 17 agus 18</w:t>
      </w:r>
      <w:r w:rsidRPr="002470F8">
        <w:rPr>
          <w:lang w:val="pt-PT"/>
        </w:rPr>
        <w:t>;</w:t>
      </w:r>
      <w:r w:rsidRPr="002470F8">
        <w:rPr>
          <w:b/>
          <w:i/>
          <w:lang w:val="pt-PT"/>
        </w:rPr>
        <w:t xml:space="preserve"> [Leasú 76]</w:t>
      </w:r>
    </w:p>
    <w:p w:rsidR="00DF6CDC" w:rsidRPr="002470F8" w:rsidRDefault="00197897">
      <w:pPr>
        <w:ind w:left="1416" w:hanging="566"/>
        <w:rPr>
          <w:lang w:val="pt-PT"/>
        </w:rPr>
      </w:pPr>
      <w:r>
        <w:rPr>
          <w:lang w:val="pt-PT"/>
        </w:rPr>
        <w:br w:type="page"/>
      </w:r>
      <w:r w:rsidR="002470F8" w:rsidRPr="002470F8">
        <w:rPr>
          <w:lang w:val="pt-PT"/>
        </w:rPr>
        <w:lastRenderedPageBreak/>
        <w:t>(g)</w:t>
      </w:r>
      <w:r w:rsidR="002470F8" w:rsidRPr="002470F8">
        <w:rPr>
          <w:lang w:val="pt-PT"/>
        </w:rPr>
        <w:tab/>
        <w:t>cur le trédhearcacht agus comhroinnt faisnéise trí na nithe seo a leanas:</w:t>
      </w:r>
    </w:p>
    <w:p w:rsidR="00DF6CDC" w:rsidRPr="002470F8" w:rsidRDefault="002470F8">
      <w:pPr>
        <w:ind w:left="1982" w:hanging="566"/>
        <w:rPr>
          <w:lang w:val="pt-PT"/>
        </w:rPr>
      </w:pPr>
      <w:r w:rsidRPr="002470F8">
        <w:rPr>
          <w:lang w:val="pt-PT"/>
        </w:rPr>
        <w:t>(i)</w:t>
      </w:r>
      <w:r w:rsidRPr="002470F8">
        <w:rPr>
          <w:lang w:val="pt-PT"/>
        </w:rPr>
        <w:tab/>
      </w:r>
      <w:r w:rsidRPr="002470F8">
        <w:rPr>
          <w:strike/>
          <w:lang w:val="pt-PT"/>
        </w:rPr>
        <w:t>torthaí</w:t>
      </w:r>
      <w:r w:rsidRPr="002470F8">
        <w:rPr>
          <w:b/>
          <w:i/>
          <w:lang w:val="pt-PT"/>
        </w:rPr>
        <w:t>ttorthaí</w:t>
      </w:r>
      <w:r w:rsidRPr="002470F8">
        <w:rPr>
          <w:lang w:val="pt-PT"/>
        </w:rPr>
        <w:t xml:space="preserve"> agus tuairimí réasúnaithe na seiceálacha ar thréithe riachtanacha agus </w:t>
      </w:r>
      <w:r w:rsidRPr="002470F8">
        <w:rPr>
          <w:strike/>
          <w:lang w:val="pt-PT"/>
        </w:rPr>
        <w:t>tuarascálacha</w:t>
      </w:r>
      <w:r w:rsidRPr="002470F8">
        <w:rPr>
          <w:b/>
          <w:i/>
          <w:lang w:val="pt-PT"/>
        </w:rPr>
        <w:t>tuairimí</w:t>
      </w:r>
      <w:r w:rsidRPr="002470F8">
        <w:rPr>
          <w:lang w:val="pt-PT"/>
        </w:rPr>
        <w:t xml:space="preserve"> neamhrúnda maidir le cinntí FRAND a fhoilsiú</w:t>
      </w:r>
      <w:r w:rsidRPr="002470F8">
        <w:rPr>
          <w:b/>
          <w:i/>
          <w:lang w:val="pt-PT"/>
        </w:rPr>
        <w:t xml:space="preserve"> i gcomhréir le hAirteagal 33(1) agus le hAirteagal 57(3)</w:t>
      </w:r>
      <w:r w:rsidRPr="002470F8">
        <w:rPr>
          <w:lang w:val="pt-PT"/>
        </w:rPr>
        <w:t>;</w:t>
      </w:r>
      <w:r w:rsidRPr="002470F8">
        <w:rPr>
          <w:b/>
          <w:i/>
          <w:lang w:val="pt-PT"/>
        </w:rPr>
        <w:t xml:space="preserve"> [Leasú 77]</w:t>
      </w:r>
    </w:p>
    <w:p w:rsidR="00DF6CDC" w:rsidRPr="002470F8" w:rsidRDefault="002470F8">
      <w:pPr>
        <w:ind w:left="1982" w:hanging="566"/>
        <w:rPr>
          <w:lang w:val="pt-PT"/>
        </w:rPr>
      </w:pPr>
      <w:r w:rsidRPr="002470F8">
        <w:rPr>
          <w:lang w:val="pt-PT"/>
        </w:rPr>
        <w:t>(ii)</w:t>
      </w:r>
      <w:r w:rsidRPr="002470F8">
        <w:rPr>
          <w:lang w:val="pt-PT"/>
        </w:rPr>
        <w:tab/>
        <w:t xml:space="preserve">rochtain ar chásdlí (lena </w:t>
      </w:r>
      <w:r w:rsidRPr="002470F8">
        <w:rPr>
          <w:strike/>
          <w:lang w:val="pt-PT"/>
        </w:rPr>
        <w:t>n‑áirítear</w:t>
      </w:r>
      <w:r w:rsidRPr="002470F8">
        <w:rPr>
          <w:b/>
          <w:i/>
          <w:lang w:val="pt-PT"/>
        </w:rPr>
        <w:t>n-áirítear</w:t>
      </w:r>
      <w:r w:rsidRPr="002470F8">
        <w:rPr>
          <w:lang w:val="pt-PT"/>
        </w:rPr>
        <w:t xml:space="preserve"> réiteach malartach díospóidí) maidir le BPCanna a chumasú, lena </w:t>
      </w:r>
      <w:r w:rsidRPr="002470F8">
        <w:rPr>
          <w:strike/>
          <w:lang w:val="pt-PT"/>
        </w:rPr>
        <w:t>n‑áirítear</w:t>
      </w:r>
      <w:r w:rsidRPr="002470F8">
        <w:rPr>
          <w:b/>
          <w:i/>
          <w:lang w:val="pt-PT"/>
        </w:rPr>
        <w:t>n-áirítear</w:t>
      </w:r>
      <w:r w:rsidRPr="002470F8">
        <w:rPr>
          <w:lang w:val="pt-PT"/>
        </w:rPr>
        <w:t xml:space="preserve"> cásdlí ó dhlínse tríú </w:t>
      </w:r>
      <w:r w:rsidRPr="002470F8">
        <w:rPr>
          <w:strike/>
          <w:lang w:val="pt-PT"/>
        </w:rPr>
        <w:t>tíre</w:t>
      </w:r>
      <w:r w:rsidRPr="002470F8">
        <w:rPr>
          <w:b/>
          <w:i/>
          <w:lang w:val="pt-PT"/>
        </w:rPr>
        <w:t>tír i gcomhréir le hAirteagal 13(3)</w:t>
      </w:r>
      <w:r w:rsidRPr="002470F8">
        <w:rPr>
          <w:lang w:val="pt-PT"/>
        </w:rPr>
        <w:t>;</w:t>
      </w:r>
      <w:r w:rsidRPr="002470F8">
        <w:rPr>
          <w:b/>
          <w:i/>
          <w:lang w:val="pt-PT"/>
        </w:rPr>
        <w:t xml:space="preserve"> [Leasú 78]</w:t>
      </w:r>
    </w:p>
    <w:p w:rsidR="00DF6CDC" w:rsidRPr="002470F8" w:rsidRDefault="002470F8">
      <w:pPr>
        <w:ind w:left="1982" w:hanging="566"/>
        <w:rPr>
          <w:lang w:val="pt-PT"/>
        </w:rPr>
      </w:pPr>
      <w:r w:rsidRPr="002470F8">
        <w:rPr>
          <w:lang w:val="pt-PT"/>
        </w:rPr>
        <w:t>(iii)</w:t>
      </w:r>
      <w:r w:rsidRPr="002470F8">
        <w:rPr>
          <w:lang w:val="pt-PT"/>
        </w:rPr>
        <w:tab/>
        <w:t xml:space="preserve">faisnéis neamhrúnda a thiomsú maidir le modheolaíochtaí </w:t>
      </w:r>
      <w:r w:rsidRPr="002470F8">
        <w:rPr>
          <w:strike/>
          <w:lang w:val="pt-PT"/>
        </w:rPr>
        <w:t>chun</w:t>
      </w:r>
      <w:r w:rsidRPr="002470F8">
        <w:rPr>
          <w:b/>
          <w:i/>
          <w:lang w:val="pt-PT"/>
        </w:rPr>
        <w:t>cinnidh</w:t>
      </w:r>
      <w:r w:rsidRPr="002470F8">
        <w:rPr>
          <w:lang w:val="pt-PT"/>
        </w:rPr>
        <w:t xml:space="preserve"> FRAND</w:t>
      </w:r>
      <w:r w:rsidRPr="002470F8">
        <w:rPr>
          <w:strike/>
          <w:lang w:val="pt-PT"/>
        </w:rPr>
        <w:t xml:space="preserve"> a chinneadh</w:t>
      </w:r>
      <w:r w:rsidRPr="002470F8">
        <w:rPr>
          <w:lang w:val="pt-PT"/>
        </w:rPr>
        <w:t xml:space="preserve"> agus ríchíosanna FRAND</w:t>
      </w:r>
      <w:r w:rsidRPr="002470F8">
        <w:rPr>
          <w:b/>
          <w:i/>
          <w:lang w:val="pt-PT"/>
        </w:rPr>
        <w:t xml:space="preserve"> i gcomhréir le hAirteagal 13(4) agus (5)</w:t>
      </w:r>
      <w:r w:rsidRPr="002470F8">
        <w:rPr>
          <w:lang w:val="pt-PT"/>
        </w:rPr>
        <w:t>;</w:t>
      </w:r>
      <w:r w:rsidRPr="002470F8">
        <w:rPr>
          <w:b/>
          <w:i/>
          <w:lang w:val="pt-PT"/>
        </w:rPr>
        <w:t xml:space="preserve"> [Leasú 79]</w:t>
      </w:r>
    </w:p>
    <w:p w:rsidR="00DF6CDC" w:rsidRPr="002470F8" w:rsidRDefault="002470F8">
      <w:pPr>
        <w:ind w:left="1982" w:hanging="566"/>
        <w:rPr>
          <w:lang w:val="pt-PT"/>
        </w:rPr>
      </w:pPr>
      <w:r w:rsidRPr="002470F8">
        <w:rPr>
          <w:lang w:val="pt-PT"/>
        </w:rPr>
        <w:t>(iv)</w:t>
      </w:r>
      <w:r w:rsidRPr="002470F8">
        <w:rPr>
          <w:lang w:val="pt-PT"/>
        </w:rPr>
        <w:tab/>
        <w:t>rochtain ar rialacha tríú tíortha a bhaineann le BPCanna a chumasú</w:t>
      </w:r>
      <w:r w:rsidRPr="002470F8">
        <w:rPr>
          <w:b/>
          <w:i/>
          <w:lang w:val="pt-PT"/>
        </w:rPr>
        <w:t xml:space="preserve"> i gcomhréir le hAirteagal 12</w:t>
      </w:r>
      <w:r w:rsidRPr="002470F8">
        <w:rPr>
          <w:lang w:val="pt-PT"/>
        </w:rPr>
        <w:t>;</w:t>
      </w:r>
      <w:r w:rsidRPr="002470F8">
        <w:rPr>
          <w:b/>
          <w:i/>
          <w:lang w:val="pt-PT"/>
        </w:rPr>
        <w:t xml:space="preserve"> [Leasú 80]</w:t>
      </w:r>
    </w:p>
    <w:p w:rsidR="00DF6CDC" w:rsidRPr="002470F8" w:rsidRDefault="002470F8">
      <w:pPr>
        <w:ind w:left="1416" w:hanging="566"/>
        <w:rPr>
          <w:lang w:val="pt-PT"/>
        </w:rPr>
      </w:pPr>
      <w:r w:rsidRPr="002470F8">
        <w:rPr>
          <w:lang w:val="pt-PT"/>
        </w:rPr>
        <w:t>(h)</w:t>
      </w:r>
      <w:r w:rsidRPr="002470F8">
        <w:rPr>
          <w:lang w:val="pt-PT"/>
        </w:rPr>
        <w:tab/>
      </w:r>
      <w:r w:rsidRPr="002470F8">
        <w:rPr>
          <w:b/>
          <w:i/>
          <w:lang w:val="pt-PT"/>
        </w:rPr>
        <w:t xml:space="preserve">mol Cúnaimh Ceadnúcháin do FBManna agus do ghnólachtaí nuathionscanta a chur ar bun agus a choinneáil ar siúl agus </w:t>
      </w:r>
      <w:r w:rsidRPr="002470F8">
        <w:rPr>
          <w:lang w:val="pt-PT"/>
        </w:rPr>
        <w:t>oiliúint, tacaíocht agus comhairle ghinearálta maidir le BPCanna a sholáthar do FBManna</w:t>
      </w:r>
      <w:r w:rsidRPr="002470F8">
        <w:rPr>
          <w:b/>
          <w:i/>
          <w:lang w:val="pt-PT"/>
        </w:rPr>
        <w:t xml:space="preserve"> agus do ghnólachtaí nuathionscanta i gcomhréir le hAirteagal 61</w:t>
      </w:r>
      <w:r w:rsidRPr="002470F8">
        <w:rPr>
          <w:lang w:val="pt-PT"/>
        </w:rPr>
        <w:t>;</w:t>
      </w:r>
      <w:r w:rsidRPr="002470F8">
        <w:rPr>
          <w:b/>
          <w:i/>
          <w:lang w:val="pt-PT"/>
        </w:rPr>
        <w:t xml:space="preserve"> [Leasú 81]</w:t>
      </w:r>
    </w:p>
    <w:p w:rsidR="00DF6CDC" w:rsidRPr="002470F8" w:rsidRDefault="00197897">
      <w:pPr>
        <w:ind w:left="1416" w:hanging="566"/>
        <w:rPr>
          <w:lang w:val="pt-PT"/>
        </w:rPr>
      </w:pPr>
      <w:r>
        <w:rPr>
          <w:lang w:val="pt-PT"/>
        </w:rPr>
        <w:br w:type="page"/>
      </w:r>
      <w:r w:rsidR="002470F8" w:rsidRPr="002470F8">
        <w:rPr>
          <w:lang w:val="pt-PT"/>
        </w:rPr>
        <w:lastRenderedPageBreak/>
        <w:t>(i)</w:t>
      </w:r>
      <w:r w:rsidR="002470F8" w:rsidRPr="002470F8">
        <w:rPr>
          <w:lang w:val="pt-PT"/>
        </w:rPr>
        <w:tab/>
        <w:t>staidéir agus aon ghníomhaíocht eile is gá a dhéanamh chun tacú le cuspóirí an Rialacháin seo;</w:t>
      </w:r>
    </w:p>
    <w:p w:rsidR="00DF6CDC" w:rsidRPr="002470F8" w:rsidRDefault="002470F8">
      <w:pPr>
        <w:ind w:left="1416" w:hanging="566"/>
        <w:rPr>
          <w:lang w:val="pt-PT"/>
        </w:rPr>
      </w:pPr>
      <w:r w:rsidRPr="002470F8">
        <w:rPr>
          <w:lang w:val="pt-PT"/>
        </w:rPr>
        <w:t>(j)</w:t>
      </w:r>
      <w:r w:rsidRPr="002470F8">
        <w:rPr>
          <w:lang w:val="pt-PT"/>
        </w:rPr>
        <w:tab/>
      </w:r>
      <w:r w:rsidRPr="002470F8">
        <w:rPr>
          <w:strike/>
          <w:lang w:val="pt-PT"/>
        </w:rPr>
        <w:t>feasacht a chothú faoi</w:t>
      </w:r>
      <w:r w:rsidRPr="002470F8">
        <w:rPr>
          <w:b/>
          <w:i/>
          <w:lang w:val="pt-PT"/>
        </w:rPr>
        <w:t>meitheal thiomnaithe a bhunú maidir le coinníollacha chun BPCanna a</w:t>
      </w:r>
      <w:r w:rsidRPr="002470F8">
        <w:rPr>
          <w:lang w:val="pt-PT"/>
        </w:rPr>
        <w:t xml:space="preserve"> cheadúnú</w:t>
      </w:r>
      <w:r w:rsidRPr="002470F8">
        <w:rPr>
          <w:strike/>
          <w:lang w:val="pt-PT"/>
        </w:rPr>
        <w:t xml:space="preserve"> BPC, lena n‑áirítear ceadúnú BPC</w:t>
      </w:r>
      <w:r w:rsidRPr="002470F8">
        <w:rPr>
          <w:lang w:val="pt-PT"/>
        </w:rPr>
        <w:t xml:space="preserve"> sa slabhra luacha</w:t>
      </w:r>
      <w:r w:rsidRPr="002470F8">
        <w:rPr>
          <w:b/>
          <w:i/>
          <w:lang w:val="pt-PT"/>
        </w:rPr>
        <w:t xml:space="preserve"> agus feasacht a mhúscailt faoi cheadúnú BPCanna</w:t>
      </w:r>
      <w:r w:rsidRPr="002470F8">
        <w:rPr>
          <w:lang w:val="pt-PT"/>
        </w:rPr>
        <w:t>.</w:t>
      </w:r>
      <w:r w:rsidRPr="002470F8">
        <w:rPr>
          <w:b/>
          <w:i/>
          <w:lang w:val="pt-PT"/>
        </w:rPr>
        <w:t xml:space="preserve"> [Leasú 82]</w:t>
      </w:r>
    </w:p>
    <w:p w:rsidR="00DF6CDC" w:rsidRPr="002470F8" w:rsidRDefault="002470F8">
      <w:pPr>
        <w:ind w:left="850" w:hanging="850"/>
        <w:rPr>
          <w:lang w:val="pt-PT"/>
        </w:rPr>
      </w:pPr>
      <w:r w:rsidRPr="002470F8">
        <w:rPr>
          <w:lang w:val="pt-PT"/>
        </w:rPr>
        <w:t>3.</w:t>
      </w:r>
      <w:r w:rsidRPr="002470F8">
        <w:rPr>
          <w:lang w:val="pt-PT"/>
        </w:rPr>
        <w:tab/>
        <w:t>Úsáidfidh Stiúrthóir Feidhmiúcháin EUIPO na cumhachtaí a thugtar le hAirteagal 157 de Rialachán (AE) Uimh. 2017/1001 chun na treoracha riaracháin inmheánacha a ghlacadh agus foilseoidh sé na fógraí is gá chun na cúraimí uile a cuireadh de chúram ar an lárionad inniúlachta leis an Rialachán seo a chomhlíonadh.</w:t>
      </w:r>
    </w:p>
    <w:p w:rsidR="00DF6CDC" w:rsidRPr="002470F8" w:rsidRDefault="002470F8">
      <w:pPr>
        <w:jc w:val="center"/>
        <w:rPr>
          <w:lang w:val="pt-PT"/>
        </w:rPr>
      </w:pPr>
      <w:r w:rsidRPr="002470F8">
        <w:rPr>
          <w:lang w:val="pt-PT"/>
        </w:rPr>
        <w:t xml:space="preserve">TEIDEAL III </w:t>
      </w:r>
      <w:r w:rsidRPr="002470F8">
        <w:rPr>
          <w:lang w:val="pt-PT"/>
        </w:rPr>
        <w:br/>
        <w:t>Faisnéis faoi BPCanna arna cur ar fáil tríd an lárionad inniúlachta</w:t>
      </w:r>
    </w:p>
    <w:p w:rsidR="00DF6CDC" w:rsidRPr="002470F8" w:rsidRDefault="002470F8">
      <w:pPr>
        <w:jc w:val="center"/>
        <w:rPr>
          <w:lang w:val="pt-PT"/>
        </w:rPr>
      </w:pPr>
      <w:r w:rsidRPr="002470F8">
        <w:rPr>
          <w:lang w:val="pt-PT"/>
        </w:rPr>
        <w:t xml:space="preserve">Caibidil 1 </w:t>
      </w:r>
      <w:r w:rsidRPr="002470F8">
        <w:rPr>
          <w:lang w:val="pt-PT"/>
        </w:rPr>
        <w:br/>
        <w:t>Forálacha Ginearálta</w:t>
      </w:r>
    </w:p>
    <w:p w:rsidR="00DF6CDC" w:rsidRPr="002470F8" w:rsidRDefault="002470F8">
      <w:pPr>
        <w:jc w:val="center"/>
        <w:rPr>
          <w:lang w:val="pt-PT"/>
        </w:rPr>
      </w:pPr>
      <w:r w:rsidRPr="002470F8">
        <w:rPr>
          <w:lang w:val="pt-PT"/>
        </w:rPr>
        <w:t>Airteagal 4</w:t>
      </w:r>
      <w:r w:rsidRPr="002470F8">
        <w:rPr>
          <w:lang w:val="pt-PT"/>
        </w:rPr>
        <w:br/>
        <w:t>Clár de bhunphaitinní caighdeáin</w:t>
      </w:r>
    </w:p>
    <w:p w:rsidR="00DF6CDC" w:rsidRPr="00443604" w:rsidRDefault="002470F8">
      <w:pPr>
        <w:ind w:left="850" w:hanging="850"/>
        <w:rPr>
          <w:lang w:val="pt-PT"/>
        </w:rPr>
      </w:pPr>
      <w:r w:rsidRPr="002470F8">
        <w:rPr>
          <w:lang w:val="pt-PT"/>
        </w:rPr>
        <w:t>1.</w:t>
      </w:r>
      <w:r w:rsidRPr="002470F8">
        <w:rPr>
          <w:lang w:val="pt-PT"/>
        </w:rPr>
        <w:tab/>
      </w:r>
      <w:r w:rsidRPr="002470F8">
        <w:rPr>
          <w:strike/>
          <w:lang w:val="pt-PT"/>
        </w:rPr>
        <w:t>Bunaítear</w:t>
      </w:r>
      <w:r w:rsidRPr="002470F8">
        <w:rPr>
          <w:b/>
          <w:i/>
          <w:lang w:val="pt-PT"/>
        </w:rPr>
        <w:t>Déanfaidh an lárionad inniúlachta</w:t>
      </w:r>
      <w:r w:rsidRPr="002470F8">
        <w:rPr>
          <w:lang w:val="pt-PT"/>
        </w:rPr>
        <w:t xml:space="preserve"> clár de chuid an Aontais le haghaidh BPCanna (‘an clár’)</w:t>
      </w:r>
      <w:r w:rsidRPr="002470F8">
        <w:rPr>
          <w:b/>
          <w:i/>
          <w:lang w:val="pt-PT"/>
        </w:rPr>
        <w:t xml:space="preserve"> a chur ar bun agus a choinneáil i bhformáid leictreonach</w:t>
      </w:r>
      <w:r w:rsidRPr="002470F8">
        <w:rPr>
          <w:lang w:val="pt-PT"/>
        </w:rPr>
        <w:t>.</w:t>
      </w:r>
      <w:r w:rsidRPr="002470F8">
        <w:rPr>
          <w:b/>
          <w:i/>
          <w:lang w:val="pt-PT"/>
        </w:rPr>
        <w:t xml:space="preserve"> </w:t>
      </w:r>
      <w:r w:rsidRPr="00443604">
        <w:rPr>
          <w:b/>
          <w:i/>
          <w:lang w:val="pt-PT"/>
        </w:rPr>
        <w:t>[Leasú 83]</w:t>
      </w:r>
    </w:p>
    <w:p w:rsidR="00DF6CDC" w:rsidRPr="00F71D75" w:rsidRDefault="00197897">
      <w:pPr>
        <w:ind w:left="850" w:hanging="850"/>
      </w:pPr>
      <w:r w:rsidRPr="00F71D75">
        <w:rPr>
          <w:strike/>
        </w:rPr>
        <w:br w:type="page"/>
      </w:r>
      <w:r w:rsidR="002470F8" w:rsidRPr="00F71D75">
        <w:rPr>
          <w:strike/>
        </w:rPr>
        <w:lastRenderedPageBreak/>
        <w:t>2.</w:t>
      </w:r>
      <w:r w:rsidR="002470F8" w:rsidRPr="00F71D75">
        <w:tab/>
      </w:r>
      <w:r w:rsidR="002470F8" w:rsidRPr="00F71D75">
        <w:rPr>
          <w:strike/>
        </w:rPr>
        <w:t>Coinneoidh an lárionad inniúlachta an clár ar bun i bhformáid leictreonach.</w:t>
      </w:r>
      <w:r w:rsidR="002A3068" w:rsidRPr="00F71D75">
        <w:rPr>
          <w:b/>
          <w:i/>
        </w:rPr>
        <w:t>[Leasú 84]</w:t>
      </w:r>
    </w:p>
    <w:p w:rsidR="00DF6CDC" w:rsidRPr="002470F8" w:rsidRDefault="002470F8">
      <w:pPr>
        <w:ind w:left="850" w:hanging="850"/>
        <w:rPr>
          <w:lang w:val="pt-PT"/>
        </w:rPr>
      </w:pPr>
      <w:r w:rsidRPr="002470F8">
        <w:rPr>
          <w:lang w:val="pt-PT"/>
        </w:rPr>
        <w:t>3.</w:t>
      </w:r>
      <w:r w:rsidRPr="002470F8">
        <w:rPr>
          <w:lang w:val="pt-PT"/>
        </w:rPr>
        <w:tab/>
        <w:t>Beidh na hiontrálacha seo a leanas sa chlár:</w:t>
      </w:r>
    </w:p>
    <w:p w:rsidR="00DF6CDC" w:rsidRPr="002470F8" w:rsidRDefault="002470F8">
      <w:pPr>
        <w:ind w:left="1416" w:hanging="566"/>
        <w:rPr>
          <w:lang w:val="pt-PT"/>
        </w:rPr>
      </w:pPr>
      <w:r w:rsidRPr="002470F8">
        <w:rPr>
          <w:lang w:val="pt-PT"/>
        </w:rPr>
        <w:t>(a)</w:t>
      </w:r>
      <w:r w:rsidRPr="002470F8">
        <w:rPr>
          <w:lang w:val="pt-PT"/>
        </w:rPr>
        <w:tab/>
        <w:t>faisnéis maidir leis na caighdeáin ábhartha;</w:t>
      </w:r>
    </w:p>
    <w:p w:rsidR="00DF6CDC" w:rsidRPr="002470F8" w:rsidRDefault="002470F8">
      <w:pPr>
        <w:ind w:left="1416" w:hanging="566"/>
        <w:rPr>
          <w:lang w:val="pt-PT"/>
        </w:rPr>
      </w:pPr>
      <w:r w:rsidRPr="002470F8">
        <w:rPr>
          <w:lang w:val="pt-PT"/>
        </w:rPr>
        <w:t>(b)</w:t>
      </w:r>
      <w:r w:rsidRPr="002470F8">
        <w:rPr>
          <w:lang w:val="pt-PT"/>
        </w:rPr>
        <w:tab/>
      </w:r>
      <w:r w:rsidRPr="002470F8">
        <w:rPr>
          <w:strike/>
          <w:lang w:val="pt-PT"/>
        </w:rPr>
        <w:t xml:space="preserve">sainaithint </w:t>
      </w:r>
      <w:r w:rsidRPr="002470F8">
        <w:rPr>
          <w:lang w:val="pt-PT"/>
        </w:rPr>
        <w:t>BPCanna cláraithe</w:t>
      </w:r>
      <w:r w:rsidRPr="002470F8">
        <w:rPr>
          <w:b/>
          <w:i/>
          <w:lang w:val="pt-PT"/>
        </w:rPr>
        <w:t xml:space="preserve"> a shainaithint, lena n-áirítear</w:t>
      </w:r>
      <w:r w:rsidRPr="002470F8">
        <w:rPr>
          <w:strike/>
          <w:lang w:val="pt-PT"/>
        </w:rPr>
        <w:t>, lena n‑áirítear</w:t>
      </w:r>
      <w:r w:rsidRPr="002470F8">
        <w:rPr>
          <w:lang w:val="pt-PT"/>
        </w:rPr>
        <w:t xml:space="preserve"> tír a gclárúcháin agus uimhir na paitinne;</w:t>
      </w:r>
      <w:r w:rsidRPr="002470F8">
        <w:rPr>
          <w:b/>
          <w:i/>
          <w:lang w:val="pt-PT"/>
        </w:rPr>
        <w:t xml:space="preserve"> [Leasú 85]</w:t>
      </w:r>
    </w:p>
    <w:p w:rsidR="00DF6CDC" w:rsidRPr="002470F8" w:rsidRDefault="002470F8">
      <w:pPr>
        <w:ind w:left="1416" w:hanging="566"/>
        <w:rPr>
          <w:lang w:val="pt-PT"/>
        </w:rPr>
      </w:pPr>
      <w:r w:rsidRPr="002470F8">
        <w:rPr>
          <w:lang w:val="pt-PT"/>
        </w:rPr>
        <w:t>(c)</w:t>
      </w:r>
      <w:r w:rsidRPr="002470F8">
        <w:rPr>
          <w:lang w:val="pt-PT"/>
        </w:rPr>
        <w:tab/>
        <w:t>an leagan den chaighdeán, an tsonraíocht theicniúil agus na ranna</w:t>
      </w:r>
      <w:r w:rsidRPr="002470F8">
        <w:rPr>
          <w:strike/>
          <w:lang w:val="pt-PT"/>
        </w:rPr>
        <w:t xml:space="preserve"> sonracha</w:t>
      </w:r>
      <w:r w:rsidRPr="002470F8">
        <w:rPr>
          <w:lang w:val="pt-PT"/>
        </w:rPr>
        <w:t xml:space="preserve"> den tsonraíocht theicniúil a mheastar an phaitinn a bheith riachtanach ina leith;</w:t>
      </w:r>
      <w:r w:rsidRPr="002470F8">
        <w:rPr>
          <w:b/>
          <w:i/>
          <w:lang w:val="pt-PT"/>
        </w:rPr>
        <w:t xml:space="preserve"> [Leasú 86]</w:t>
      </w:r>
    </w:p>
    <w:p w:rsidR="00DF6CDC" w:rsidRPr="002470F8" w:rsidRDefault="002470F8">
      <w:pPr>
        <w:ind w:left="1416" w:hanging="566"/>
        <w:rPr>
          <w:lang w:val="pt-PT"/>
        </w:rPr>
      </w:pPr>
      <w:r w:rsidRPr="002470F8">
        <w:rPr>
          <w:lang w:val="pt-PT"/>
        </w:rPr>
        <w:t>(d)</w:t>
      </w:r>
      <w:r w:rsidRPr="002470F8">
        <w:rPr>
          <w:lang w:val="pt-PT"/>
        </w:rPr>
        <w:tab/>
        <w:t>tagairt do na téarmaí i ngealltanas ceadúnúcháin FRAND shealbhóir an BPC don eagraíocht um fhorbairt caighdeán;</w:t>
      </w:r>
    </w:p>
    <w:p w:rsidR="00DF6CDC" w:rsidRPr="002470F8" w:rsidRDefault="002470F8">
      <w:pPr>
        <w:ind w:left="1416" w:hanging="566"/>
        <w:rPr>
          <w:lang w:val="pt-PT"/>
        </w:rPr>
      </w:pPr>
      <w:r w:rsidRPr="002470F8">
        <w:rPr>
          <w:lang w:val="pt-PT"/>
        </w:rPr>
        <w:t>(e)</w:t>
      </w:r>
      <w:r w:rsidRPr="002470F8">
        <w:rPr>
          <w:lang w:val="pt-PT"/>
        </w:rPr>
        <w:tab/>
        <w:t>ainm, seoladh agus sonraí teagmhála an tsealbhóra BPC;</w:t>
      </w:r>
    </w:p>
    <w:p w:rsidR="00DF6CDC" w:rsidRPr="002470F8" w:rsidRDefault="002470F8">
      <w:pPr>
        <w:ind w:left="1416" w:hanging="566"/>
        <w:rPr>
          <w:lang w:val="pt-PT"/>
        </w:rPr>
      </w:pPr>
      <w:r w:rsidRPr="002470F8">
        <w:rPr>
          <w:lang w:val="pt-PT"/>
        </w:rPr>
        <w:t>(f)</w:t>
      </w:r>
      <w:r w:rsidRPr="002470F8">
        <w:rPr>
          <w:lang w:val="pt-PT"/>
        </w:rPr>
        <w:tab/>
      </w:r>
      <w:r w:rsidRPr="002470F8">
        <w:rPr>
          <w:strike/>
          <w:lang w:val="pt-PT"/>
        </w:rPr>
        <w:t>má tá</w:t>
      </w:r>
      <w:r w:rsidRPr="002470F8">
        <w:rPr>
          <w:b/>
          <w:i/>
          <w:lang w:val="pt-PT"/>
        </w:rPr>
        <w:t>más cleamhnaí, fochuideachta nó cuid de chuideachta amháin nó níos mó</w:t>
      </w:r>
      <w:r w:rsidRPr="002470F8">
        <w:rPr>
          <w:lang w:val="pt-PT"/>
        </w:rPr>
        <w:t xml:space="preserve"> an sealbhóir BPC</w:t>
      </w:r>
      <w:r w:rsidRPr="002470F8">
        <w:rPr>
          <w:strike/>
          <w:lang w:val="pt-PT"/>
        </w:rPr>
        <w:t xml:space="preserve"> mar chuid de ghrúpa cuideachtaí</w:t>
      </w:r>
      <w:r w:rsidRPr="002470F8">
        <w:rPr>
          <w:lang w:val="pt-PT"/>
        </w:rPr>
        <w:t>, ainm, seoladh agus sonraí teagmhála na máthairchuideachta;</w:t>
      </w:r>
      <w:r w:rsidRPr="002470F8">
        <w:rPr>
          <w:b/>
          <w:i/>
          <w:lang w:val="pt-PT"/>
        </w:rPr>
        <w:t xml:space="preserve"> [Leasú 87]</w:t>
      </w:r>
    </w:p>
    <w:p w:rsidR="00DF6CDC" w:rsidRPr="002470F8" w:rsidRDefault="002A3068">
      <w:pPr>
        <w:ind w:left="1416" w:hanging="566"/>
        <w:rPr>
          <w:lang w:val="pt-PT"/>
        </w:rPr>
      </w:pPr>
      <w:r>
        <w:rPr>
          <w:lang w:val="pt-PT"/>
        </w:rPr>
        <w:br w:type="page"/>
      </w:r>
      <w:r w:rsidR="002470F8" w:rsidRPr="002470F8">
        <w:rPr>
          <w:lang w:val="pt-PT"/>
        </w:rPr>
        <w:lastRenderedPageBreak/>
        <w:t>(g)</w:t>
      </w:r>
      <w:r w:rsidR="002470F8" w:rsidRPr="002470F8">
        <w:rPr>
          <w:lang w:val="pt-PT"/>
        </w:rPr>
        <w:tab/>
        <w:t>ainm, seoladh agus sonraí teagmhála ionadaithe dlíthiúla an tsealbhóra BPC san Aontas, i gcás inarb ábhartha;</w:t>
      </w:r>
    </w:p>
    <w:p w:rsidR="00DF6CDC" w:rsidRPr="002470F8" w:rsidRDefault="002470F8">
      <w:pPr>
        <w:ind w:left="1416" w:hanging="566"/>
        <w:rPr>
          <w:lang w:val="pt-PT"/>
        </w:rPr>
      </w:pPr>
      <w:r w:rsidRPr="002470F8">
        <w:rPr>
          <w:lang w:val="pt-PT"/>
        </w:rPr>
        <w:t>(h)</w:t>
      </w:r>
      <w:r w:rsidRPr="002470F8">
        <w:rPr>
          <w:lang w:val="pt-PT"/>
        </w:rPr>
        <w:tab/>
        <w:t xml:space="preserve">aon téarmaí agus coinníollacha caighdeánacha </w:t>
      </w:r>
      <w:r w:rsidRPr="002470F8">
        <w:rPr>
          <w:b/>
          <w:i/>
          <w:lang w:val="pt-PT"/>
        </w:rPr>
        <w:t xml:space="preserve">atá ar fail go </w:t>
      </w:r>
      <w:r w:rsidRPr="002470F8">
        <w:rPr>
          <w:lang w:val="pt-PT"/>
        </w:rPr>
        <w:t xml:space="preserve">poiblí a bheith ann, lena </w:t>
      </w:r>
      <w:r w:rsidRPr="002470F8">
        <w:rPr>
          <w:strike/>
          <w:lang w:val="pt-PT"/>
        </w:rPr>
        <w:t>n‑áirítear</w:t>
      </w:r>
      <w:r w:rsidRPr="002470F8">
        <w:rPr>
          <w:b/>
          <w:i/>
          <w:lang w:val="pt-PT"/>
        </w:rPr>
        <w:t>n-áirítear</w:t>
      </w:r>
      <w:r w:rsidRPr="002470F8">
        <w:rPr>
          <w:lang w:val="pt-PT"/>
        </w:rPr>
        <w:t xml:space="preserve"> beartais ríchíosa</w:t>
      </w:r>
      <w:r w:rsidRPr="002470F8">
        <w:rPr>
          <w:b/>
          <w:i/>
          <w:lang w:val="pt-PT"/>
        </w:rPr>
        <w:t>, beartais saor ó ríchíosanna agus beartais</w:t>
      </w:r>
      <w:r w:rsidRPr="002470F8">
        <w:rPr>
          <w:strike/>
          <w:lang w:val="pt-PT"/>
        </w:rPr>
        <w:t xml:space="preserve"> agus</w:t>
      </w:r>
      <w:r w:rsidRPr="002470F8">
        <w:rPr>
          <w:lang w:val="pt-PT"/>
        </w:rPr>
        <w:t xml:space="preserve"> lascaine an tsealbhóra BPC;</w:t>
      </w:r>
      <w:r w:rsidRPr="002470F8">
        <w:rPr>
          <w:b/>
          <w:i/>
          <w:lang w:val="pt-PT"/>
        </w:rPr>
        <w:t xml:space="preserve"> [Leasú 88]</w:t>
      </w:r>
    </w:p>
    <w:p w:rsidR="00DF6CDC" w:rsidRPr="002470F8" w:rsidRDefault="002470F8">
      <w:pPr>
        <w:ind w:left="1416" w:hanging="566"/>
        <w:rPr>
          <w:lang w:val="pt-PT"/>
        </w:rPr>
      </w:pPr>
      <w:r w:rsidRPr="002470F8">
        <w:rPr>
          <w:lang w:val="pt-PT"/>
        </w:rPr>
        <w:t>(i)</w:t>
      </w:r>
      <w:r w:rsidRPr="002470F8">
        <w:rPr>
          <w:lang w:val="pt-PT"/>
        </w:rPr>
        <w:tab/>
        <w:t>aon téarmaí agus coinníollacha caighdeánacha</w:t>
      </w:r>
      <w:r w:rsidRPr="002470F8">
        <w:rPr>
          <w:b/>
          <w:i/>
          <w:lang w:val="pt-PT"/>
        </w:rPr>
        <w:t xml:space="preserve"> atá ar fáil go</w:t>
      </w:r>
      <w:r w:rsidRPr="002470F8">
        <w:rPr>
          <w:lang w:val="pt-PT"/>
        </w:rPr>
        <w:t xml:space="preserve"> poiblí a bheith ann le haghaidh ceadúnú BPC do FBManna</w:t>
      </w:r>
      <w:r w:rsidRPr="002470F8">
        <w:rPr>
          <w:b/>
          <w:i/>
          <w:lang w:val="pt-PT"/>
        </w:rPr>
        <w:t xml:space="preserve"> agus do ghnólachtaí nuathionscanta</w:t>
      </w:r>
      <w:r w:rsidRPr="002470F8">
        <w:rPr>
          <w:lang w:val="pt-PT"/>
        </w:rPr>
        <w:t>;</w:t>
      </w:r>
      <w:r w:rsidRPr="002470F8">
        <w:rPr>
          <w:b/>
          <w:i/>
          <w:lang w:val="pt-PT"/>
        </w:rPr>
        <w:t xml:space="preserve"> [Leasú 89]</w:t>
      </w:r>
    </w:p>
    <w:p w:rsidR="00DF6CDC" w:rsidRPr="002470F8" w:rsidRDefault="002470F8">
      <w:pPr>
        <w:ind w:left="1416" w:hanging="566"/>
        <w:rPr>
          <w:lang w:val="pt-PT"/>
        </w:rPr>
      </w:pPr>
      <w:r w:rsidRPr="002470F8">
        <w:rPr>
          <w:lang w:val="pt-PT"/>
        </w:rPr>
        <w:t>(j)</w:t>
      </w:r>
      <w:r w:rsidRPr="002470F8">
        <w:rPr>
          <w:lang w:val="pt-PT"/>
        </w:rPr>
        <w:tab/>
        <w:t xml:space="preserve">infhaighteacht </w:t>
      </w:r>
      <w:r w:rsidRPr="002470F8">
        <w:rPr>
          <w:strike/>
          <w:lang w:val="pt-PT"/>
        </w:rPr>
        <w:t xml:space="preserve">maidir </w:t>
      </w:r>
      <w:r w:rsidRPr="002470F8">
        <w:rPr>
          <w:lang w:val="pt-PT"/>
        </w:rPr>
        <w:t>le</w:t>
      </w:r>
      <w:r w:rsidRPr="002470F8">
        <w:rPr>
          <w:b/>
          <w:i/>
          <w:lang w:val="pt-PT"/>
        </w:rPr>
        <w:t xml:space="preserve"> haghaidh</w:t>
      </w:r>
      <w:r w:rsidRPr="002470F8">
        <w:rPr>
          <w:lang w:val="pt-PT"/>
        </w:rPr>
        <w:t xml:space="preserve"> ceadúnú trí chomhthiomsuithe paitinní</w:t>
      </w:r>
      <w:r w:rsidRPr="002470F8">
        <w:rPr>
          <w:b/>
          <w:i/>
          <w:lang w:val="pt-PT"/>
        </w:rPr>
        <w:t xml:space="preserve"> agus ainm an chomhthiomsaithe paitinní faoi seach</w:t>
      </w:r>
      <w:r w:rsidRPr="002470F8">
        <w:rPr>
          <w:lang w:val="pt-PT"/>
        </w:rPr>
        <w:t>, i gcás inarb infheidhme;</w:t>
      </w:r>
      <w:r w:rsidRPr="002470F8">
        <w:rPr>
          <w:b/>
          <w:i/>
          <w:lang w:val="pt-PT"/>
        </w:rPr>
        <w:t xml:space="preserve"> [Leasú 90]</w:t>
      </w:r>
    </w:p>
    <w:p w:rsidR="00DF6CDC" w:rsidRPr="002470F8" w:rsidRDefault="002470F8">
      <w:pPr>
        <w:ind w:left="1416" w:hanging="566"/>
        <w:rPr>
          <w:lang w:val="pt-PT"/>
        </w:rPr>
      </w:pPr>
      <w:r w:rsidRPr="002470F8">
        <w:rPr>
          <w:lang w:val="pt-PT"/>
        </w:rPr>
        <w:t>(k)</w:t>
      </w:r>
      <w:r w:rsidRPr="002470F8">
        <w:rPr>
          <w:lang w:val="pt-PT"/>
        </w:rPr>
        <w:tab/>
        <w:t>sonraí teagmhála le haghaidh ceadúnú, lena n‑áirítear sonraí an eintitis cheadúnúcháin;</w:t>
      </w:r>
    </w:p>
    <w:p w:rsidR="00DF6CDC" w:rsidRPr="002470F8" w:rsidRDefault="002470F8">
      <w:pPr>
        <w:ind w:left="1416" w:hanging="566"/>
        <w:rPr>
          <w:lang w:val="pt-PT"/>
        </w:rPr>
      </w:pPr>
      <w:r w:rsidRPr="002470F8">
        <w:rPr>
          <w:lang w:val="pt-PT"/>
        </w:rPr>
        <w:t>(l)</w:t>
      </w:r>
      <w:r w:rsidRPr="002470F8">
        <w:rPr>
          <w:lang w:val="pt-PT"/>
        </w:rPr>
        <w:tab/>
        <w:t>dáta cláraithe an BPC sa chlár agus an uimhir chlárúcháin.</w:t>
      </w:r>
    </w:p>
    <w:p w:rsidR="00DF6CDC" w:rsidRPr="002470F8" w:rsidRDefault="002470F8">
      <w:pPr>
        <w:ind w:left="850" w:hanging="850"/>
        <w:rPr>
          <w:lang w:val="pt-PT"/>
        </w:rPr>
      </w:pPr>
      <w:r w:rsidRPr="002470F8">
        <w:rPr>
          <w:lang w:val="pt-PT"/>
        </w:rPr>
        <w:t>4.</w:t>
      </w:r>
      <w:r w:rsidRPr="002470F8">
        <w:rPr>
          <w:lang w:val="pt-PT"/>
        </w:rPr>
        <w:tab/>
        <w:t>Beidh na hiontrálacha seo a leanas freisin sa chlár, agus an dáta ar taifeadadh iontráil den sórt sin ag gabháil le gach iontráil:</w:t>
      </w:r>
    </w:p>
    <w:p w:rsidR="00DF6CDC" w:rsidRPr="002470F8" w:rsidRDefault="002470F8">
      <w:pPr>
        <w:ind w:left="1416" w:hanging="566"/>
        <w:rPr>
          <w:lang w:val="pt-PT"/>
        </w:rPr>
      </w:pPr>
      <w:r w:rsidRPr="002470F8">
        <w:rPr>
          <w:lang w:val="pt-PT"/>
        </w:rPr>
        <w:t>(a)</w:t>
      </w:r>
      <w:r w:rsidRPr="002470F8">
        <w:rPr>
          <w:lang w:val="pt-PT"/>
        </w:rPr>
        <w:tab/>
        <w:t>athruithe ar shonraí teagmhála na n‑iontrálacha dá dtagraítear i mír (3), pointí (e), (f), (g) agus (k);</w:t>
      </w:r>
    </w:p>
    <w:p w:rsidR="00DF6CDC" w:rsidRPr="002470F8" w:rsidRDefault="002A3068">
      <w:pPr>
        <w:ind w:left="1416" w:hanging="566"/>
        <w:rPr>
          <w:lang w:val="pt-PT"/>
        </w:rPr>
      </w:pPr>
      <w:r>
        <w:rPr>
          <w:lang w:val="pt-PT"/>
        </w:rPr>
        <w:br w:type="page"/>
      </w:r>
      <w:r w:rsidR="002470F8" w:rsidRPr="002470F8">
        <w:rPr>
          <w:lang w:val="pt-PT"/>
        </w:rPr>
        <w:lastRenderedPageBreak/>
        <w:t>(b)</w:t>
      </w:r>
      <w:r w:rsidR="002470F8" w:rsidRPr="002470F8">
        <w:rPr>
          <w:lang w:val="pt-PT"/>
        </w:rPr>
        <w:tab/>
        <w:t>ceadúnas a dheonú nó a aistriú trí chomhthiomsuithe paitinní, de bhun Airteagal 9 agus, i gcás inarb infheidhme;</w:t>
      </w:r>
    </w:p>
    <w:p w:rsidR="00DF6CDC" w:rsidRPr="002470F8" w:rsidRDefault="002470F8">
      <w:pPr>
        <w:ind w:left="1416" w:hanging="566"/>
        <w:rPr>
          <w:lang w:val="pt-PT"/>
        </w:rPr>
      </w:pPr>
      <w:r w:rsidRPr="002470F8">
        <w:rPr>
          <w:lang w:val="pt-PT"/>
        </w:rPr>
        <w:t>(c)</w:t>
      </w:r>
      <w:r w:rsidRPr="002470F8">
        <w:rPr>
          <w:lang w:val="pt-PT"/>
        </w:rPr>
        <w:tab/>
      </w:r>
      <w:r w:rsidRPr="002470F8">
        <w:rPr>
          <w:strike/>
          <w:lang w:val="pt-PT"/>
        </w:rPr>
        <w:t>faisnéis faoi</w:t>
      </w:r>
      <w:r w:rsidRPr="002470F8">
        <w:rPr>
          <w:b/>
          <w:i/>
          <w:lang w:val="pt-PT"/>
        </w:rPr>
        <w:t>aon fhaisnéis maidir le</w:t>
      </w:r>
      <w:r w:rsidRPr="002470F8">
        <w:rPr>
          <w:lang w:val="pt-PT"/>
        </w:rPr>
        <w:t xml:space="preserve"> cé acu a rinneadh nó nach ndearnadh seiceáil ar thréithe riachtanacha nó measúnú piaraí agus</w:t>
      </w:r>
      <w:r w:rsidRPr="002470F8">
        <w:rPr>
          <w:b/>
          <w:i/>
          <w:lang w:val="pt-PT"/>
        </w:rPr>
        <w:t>, ach amháin mura féidir sin mar gheall ar theorainneacha conarthacha arna gcomhaontú ag na páirtithe,</w:t>
      </w:r>
      <w:r w:rsidRPr="002470F8">
        <w:rPr>
          <w:lang w:val="pt-PT"/>
        </w:rPr>
        <w:t xml:space="preserve"> tagairt </w:t>
      </w:r>
      <w:r w:rsidRPr="002470F8">
        <w:rPr>
          <w:strike/>
          <w:lang w:val="pt-PT"/>
        </w:rPr>
        <w:t>don toradh</w:t>
      </w:r>
      <w:r w:rsidRPr="002470F8">
        <w:rPr>
          <w:b/>
          <w:i/>
          <w:lang w:val="pt-PT"/>
        </w:rPr>
        <w:t>do thoradh na seiceála ar thréithe riachtanacha freisin</w:t>
      </w:r>
      <w:r w:rsidRPr="002470F8">
        <w:rPr>
          <w:lang w:val="pt-PT"/>
        </w:rPr>
        <w:t>;</w:t>
      </w:r>
      <w:r w:rsidRPr="002470F8">
        <w:rPr>
          <w:b/>
          <w:i/>
          <w:lang w:val="pt-PT"/>
        </w:rPr>
        <w:t xml:space="preserve"> [Leasú 91]</w:t>
      </w:r>
    </w:p>
    <w:p w:rsidR="00DF6CDC" w:rsidRPr="002470F8" w:rsidRDefault="002470F8">
      <w:pPr>
        <w:ind w:left="1416" w:hanging="566"/>
        <w:rPr>
          <w:lang w:val="pt-PT"/>
        </w:rPr>
      </w:pPr>
      <w:r w:rsidRPr="002470F8">
        <w:rPr>
          <w:lang w:val="pt-PT"/>
        </w:rPr>
        <w:t>(d)</w:t>
      </w:r>
      <w:r w:rsidRPr="002470F8">
        <w:rPr>
          <w:lang w:val="pt-PT"/>
        </w:rPr>
        <w:tab/>
        <w:t>faisnéis maidir le cé acu atá an BPC imithe in éag</w:t>
      </w:r>
      <w:r w:rsidRPr="002470F8">
        <w:rPr>
          <w:strike/>
          <w:lang w:val="pt-PT"/>
        </w:rPr>
        <w:t xml:space="preserve"> nó</w:t>
      </w:r>
      <w:r w:rsidRPr="002470F8">
        <w:rPr>
          <w:b/>
          <w:i/>
          <w:lang w:val="pt-PT"/>
        </w:rPr>
        <w:t>,</w:t>
      </w:r>
      <w:r w:rsidRPr="002470F8">
        <w:rPr>
          <w:lang w:val="pt-PT"/>
        </w:rPr>
        <w:t xml:space="preserve"> neamhbhailí</w:t>
      </w:r>
      <w:r w:rsidRPr="002470F8">
        <w:rPr>
          <w:b/>
          <w:i/>
          <w:lang w:val="pt-PT"/>
        </w:rPr>
        <w:t xml:space="preserve"> nó má mheastar é a bheith neamh-infheidhmithe</w:t>
      </w:r>
      <w:r w:rsidRPr="002470F8">
        <w:rPr>
          <w:lang w:val="pt-PT"/>
        </w:rPr>
        <w:t xml:space="preserve"> le breithiúnas críochnaitheach ó chúirt inniúil de chuid Ballstáit;</w:t>
      </w:r>
      <w:r w:rsidRPr="002470F8">
        <w:rPr>
          <w:b/>
          <w:i/>
          <w:lang w:val="pt-PT"/>
        </w:rPr>
        <w:t xml:space="preserve"> [Leasú 92]</w:t>
      </w:r>
    </w:p>
    <w:p w:rsidR="00DF6CDC" w:rsidRPr="002470F8" w:rsidRDefault="002470F8">
      <w:pPr>
        <w:ind w:left="1416" w:hanging="566"/>
        <w:rPr>
          <w:lang w:val="pt-PT"/>
        </w:rPr>
      </w:pPr>
      <w:r w:rsidRPr="002470F8">
        <w:rPr>
          <w:lang w:val="pt-PT"/>
        </w:rPr>
        <w:t>(e)</w:t>
      </w:r>
      <w:r w:rsidRPr="002470F8">
        <w:rPr>
          <w:lang w:val="pt-PT"/>
        </w:rPr>
        <w:tab/>
        <w:t>sonraí maidir le himeachtaí agus cinntí i dtaca le BPCanna de bhun Airteagal 10;</w:t>
      </w:r>
    </w:p>
    <w:p w:rsidR="00DF6CDC" w:rsidRPr="002470F8" w:rsidRDefault="002470F8">
      <w:pPr>
        <w:ind w:left="1416" w:hanging="566"/>
        <w:rPr>
          <w:lang w:val="pt-PT"/>
        </w:rPr>
      </w:pPr>
      <w:r w:rsidRPr="002470F8">
        <w:rPr>
          <w:lang w:val="pt-PT"/>
        </w:rPr>
        <w:t>(f)</w:t>
      </w:r>
      <w:r w:rsidRPr="002470F8">
        <w:rPr>
          <w:lang w:val="pt-PT"/>
        </w:rPr>
        <w:tab/>
        <w:t>dáta foilsithe na faisnéise de bhun Airteagal 19(1)</w:t>
      </w:r>
      <w:r w:rsidRPr="002470F8">
        <w:rPr>
          <w:strike/>
          <w:lang w:val="pt-PT"/>
        </w:rPr>
        <w:t xml:space="preserve"> i gcomhar le hAirteagal 14(7), Airteagal 15(4) agus Airteagal 18(11);</w:t>
      </w:r>
      <w:r w:rsidRPr="002470F8">
        <w:rPr>
          <w:b/>
          <w:i/>
          <w:lang w:val="pt-PT"/>
        </w:rPr>
        <w:t>; [Leasú 93]</w:t>
      </w:r>
    </w:p>
    <w:p w:rsidR="00DF6CDC" w:rsidRPr="002470F8" w:rsidRDefault="002470F8">
      <w:pPr>
        <w:ind w:left="1416" w:hanging="566"/>
        <w:rPr>
          <w:lang w:val="pt-PT"/>
        </w:rPr>
      </w:pPr>
      <w:r w:rsidRPr="002470F8">
        <w:rPr>
          <w:lang w:val="pt-PT"/>
        </w:rPr>
        <w:t>(g)</w:t>
      </w:r>
      <w:r w:rsidRPr="002470F8">
        <w:rPr>
          <w:lang w:val="pt-PT"/>
        </w:rPr>
        <w:tab/>
        <w:t>an dáta a cuireadh an BPC ar fionraí ón gClár de bhun Airteagal 22;</w:t>
      </w:r>
    </w:p>
    <w:p w:rsidR="00DF6CDC" w:rsidRPr="002470F8" w:rsidRDefault="002A3068">
      <w:pPr>
        <w:ind w:left="1416" w:hanging="566"/>
        <w:rPr>
          <w:lang w:val="pt-PT"/>
        </w:rPr>
      </w:pPr>
      <w:r>
        <w:rPr>
          <w:lang w:val="pt-PT"/>
        </w:rPr>
        <w:br w:type="page"/>
      </w:r>
      <w:r w:rsidR="002470F8" w:rsidRPr="002470F8">
        <w:rPr>
          <w:lang w:val="pt-PT"/>
        </w:rPr>
        <w:lastRenderedPageBreak/>
        <w:t>(h)</w:t>
      </w:r>
      <w:r w:rsidR="002470F8" w:rsidRPr="002470F8">
        <w:rPr>
          <w:lang w:val="pt-PT"/>
        </w:rPr>
        <w:tab/>
        <w:t>ceartuithe ar an BPC, de bhun Airteagal 23;</w:t>
      </w:r>
    </w:p>
    <w:p w:rsidR="00DF6CDC" w:rsidRPr="002470F8" w:rsidRDefault="002470F8">
      <w:pPr>
        <w:ind w:left="1416" w:hanging="566"/>
        <w:rPr>
          <w:lang w:val="pt-PT"/>
        </w:rPr>
      </w:pPr>
      <w:r w:rsidRPr="002470F8">
        <w:rPr>
          <w:lang w:val="pt-PT"/>
        </w:rPr>
        <w:t>(i)</w:t>
      </w:r>
      <w:r w:rsidRPr="002470F8">
        <w:rPr>
          <w:lang w:val="pt-PT"/>
        </w:rPr>
        <w:tab/>
        <w:t>an dáta a baineadh an BPC den bhunachar sonraí de bhun Airteagal 25 agus na forais lena bhaint;</w:t>
      </w:r>
    </w:p>
    <w:p w:rsidR="00DF6CDC" w:rsidRPr="002470F8" w:rsidRDefault="002470F8">
      <w:pPr>
        <w:ind w:left="1416" w:hanging="566"/>
        <w:rPr>
          <w:lang w:val="pt-PT"/>
        </w:rPr>
      </w:pPr>
      <w:r w:rsidRPr="002470F8">
        <w:rPr>
          <w:lang w:val="pt-PT"/>
        </w:rPr>
        <w:t>(j)</w:t>
      </w:r>
      <w:r w:rsidRPr="002470F8">
        <w:rPr>
          <w:lang w:val="pt-PT"/>
        </w:rPr>
        <w:tab/>
        <w:t>an mhír dá dtagraítear i bpointí (b), (e) agus (f) a cheartú nó a bhaint den chlár.</w:t>
      </w:r>
    </w:p>
    <w:p w:rsidR="00DF6CDC" w:rsidRPr="002470F8" w:rsidRDefault="002470F8">
      <w:pPr>
        <w:ind w:left="850" w:hanging="850"/>
        <w:rPr>
          <w:lang w:val="pt-PT"/>
        </w:rPr>
      </w:pPr>
      <w:r w:rsidRPr="002470F8">
        <w:rPr>
          <w:b/>
          <w:i/>
          <w:lang w:val="pt-PT"/>
        </w:rPr>
        <w:t>4a.</w:t>
      </w:r>
      <w:r w:rsidRPr="002470F8">
        <w:rPr>
          <w:lang w:val="pt-PT"/>
        </w:rPr>
        <w:tab/>
      </w:r>
      <w:r w:rsidRPr="002470F8">
        <w:rPr>
          <w:b/>
          <w:i/>
          <w:lang w:val="pt-PT"/>
        </w:rPr>
        <w:t>Sula gcláraíonn siad a bpaitinní, féadfaidh sealbhóirí BPCanna a BPCanna a chur isteach dá ndeoin féin le haghaidh seiceáil ar thréithe riachtanacha chuig an lárionad inniúlachta. [Leasú 94]</w:t>
      </w:r>
    </w:p>
    <w:p w:rsidR="00DF6CDC" w:rsidRPr="002470F8" w:rsidRDefault="002470F8">
      <w:pPr>
        <w:ind w:left="850" w:hanging="850"/>
        <w:rPr>
          <w:lang w:val="pt-PT"/>
        </w:rPr>
      </w:pPr>
      <w:r w:rsidRPr="002470F8">
        <w:rPr>
          <w:lang w:val="pt-PT"/>
        </w:rPr>
        <w:t>5.</w:t>
      </w:r>
      <w:r w:rsidRPr="002470F8">
        <w:rPr>
          <w:lang w:val="pt-PT"/>
        </w:rPr>
        <w:tab/>
        <w:t>Tugtar de chumhacht don Choimisiún gníomhartha tarmligthe a ghlacadh i gcomhréir le hAirteagal 67, lena leasaítear míreanna (3) go (4) chun nithe seachas na nithe dá dtagraítear i míreanna (3) agus (4) a chinneadh atá le cur isteach sa Chlár chun críocha an Rialacháin seo.</w:t>
      </w:r>
    </w:p>
    <w:p w:rsidR="00DF6CDC" w:rsidRPr="002470F8" w:rsidRDefault="002470F8">
      <w:pPr>
        <w:ind w:left="850" w:hanging="850"/>
        <w:rPr>
          <w:lang w:val="pt-PT"/>
        </w:rPr>
      </w:pPr>
      <w:r w:rsidRPr="002470F8">
        <w:rPr>
          <w:lang w:val="pt-PT"/>
        </w:rPr>
        <w:t>6.</w:t>
      </w:r>
      <w:r w:rsidRPr="002470F8">
        <w:rPr>
          <w:lang w:val="pt-PT"/>
        </w:rPr>
        <w:tab/>
        <w:t>Déanfaidh an lárionad inniúlachta na nithe dá dtagraítear i míreanna 3 agus 4 a bhailiú, a eagrú, a phoibliú agus a stóráil, lena n‑áirítear aon sonraí pearsanta chun críocha an Rialacháin seo.</w:t>
      </w:r>
    </w:p>
    <w:p w:rsidR="00DF6CDC" w:rsidRPr="002470F8" w:rsidRDefault="002A3068">
      <w:pPr>
        <w:ind w:left="850" w:hanging="850"/>
        <w:rPr>
          <w:lang w:val="pt-PT"/>
        </w:rPr>
      </w:pPr>
      <w:r>
        <w:rPr>
          <w:lang w:val="pt-PT"/>
        </w:rPr>
        <w:br w:type="page"/>
      </w:r>
      <w:r w:rsidR="002470F8" w:rsidRPr="002470F8">
        <w:rPr>
          <w:lang w:val="pt-PT"/>
        </w:rPr>
        <w:lastRenderedPageBreak/>
        <w:t>7.</w:t>
      </w:r>
      <w:r w:rsidR="002470F8" w:rsidRPr="002470F8">
        <w:rPr>
          <w:lang w:val="pt-PT"/>
        </w:rPr>
        <w:tab/>
        <w:t>Coimeádfaidh an lárionad inniúlachta an clár ar shlí a bheidh inrochtana go héasca don phobal lena iniúchadh. Measfar gur de leas an phobail iad na sonraí agus beidh rochtain saor in aisce ag gach tríú páirtí orthu.</w:t>
      </w:r>
    </w:p>
    <w:p w:rsidR="00DF6CDC" w:rsidRPr="002470F8" w:rsidRDefault="002470F8">
      <w:pPr>
        <w:jc w:val="center"/>
        <w:rPr>
          <w:lang w:val="pt-PT"/>
        </w:rPr>
      </w:pPr>
      <w:r w:rsidRPr="002470F8">
        <w:rPr>
          <w:lang w:val="pt-PT"/>
        </w:rPr>
        <w:t>Airteagal 5</w:t>
      </w:r>
      <w:r w:rsidRPr="002470F8">
        <w:rPr>
          <w:lang w:val="pt-PT"/>
        </w:rPr>
        <w:br/>
        <w:t>Bunachar sonraí leictreonach</w:t>
      </w:r>
    </w:p>
    <w:p w:rsidR="00DF6CDC" w:rsidRPr="002470F8" w:rsidRDefault="002470F8">
      <w:pPr>
        <w:ind w:left="850" w:hanging="850"/>
        <w:rPr>
          <w:lang w:val="pt-PT"/>
        </w:rPr>
      </w:pPr>
      <w:r w:rsidRPr="002470F8">
        <w:rPr>
          <w:lang w:val="pt-PT"/>
        </w:rPr>
        <w:t>1.</w:t>
      </w:r>
      <w:r w:rsidRPr="002470F8">
        <w:rPr>
          <w:lang w:val="pt-PT"/>
        </w:rPr>
        <w:tab/>
        <w:t xml:space="preserve">Déanfaidh an lárionad inniúlachta bunachar sonraí leictreonach le haghaidh BPCanna a </w:t>
      </w:r>
      <w:r w:rsidRPr="002470F8">
        <w:rPr>
          <w:strike/>
          <w:lang w:val="pt-PT"/>
        </w:rPr>
        <w:t>bhunú</w:t>
      </w:r>
      <w:r w:rsidRPr="002470F8">
        <w:rPr>
          <w:b/>
          <w:i/>
          <w:lang w:val="pt-PT"/>
        </w:rPr>
        <w:t>chur ar bun</w:t>
      </w:r>
      <w:r w:rsidRPr="002470F8">
        <w:rPr>
          <w:lang w:val="pt-PT"/>
        </w:rPr>
        <w:t xml:space="preserve"> agus a choinneáil ar bun.</w:t>
      </w:r>
      <w:r w:rsidRPr="002470F8">
        <w:rPr>
          <w:b/>
          <w:i/>
          <w:lang w:val="pt-PT"/>
        </w:rPr>
        <w:t xml:space="preserve"> [Leasú 95]</w:t>
      </w:r>
    </w:p>
    <w:p w:rsidR="00DF6CDC" w:rsidRPr="002470F8" w:rsidRDefault="002470F8">
      <w:pPr>
        <w:ind w:left="850" w:hanging="850"/>
        <w:rPr>
          <w:lang w:val="pt-PT"/>
        </w:rPr>
      </w:pPr>
      <w:r w:rsidRPr="002470F8">
        <w:rPr>
          <w:lang w:val="pt-PT"/>
        </w:rPr>
        <w:t>2.</w:t>
      </w:r>
      <w:r w:rsidRPr="002470F8">
        <w:rPr>
          <w:lang w:val="pt-PT"/>
        </w:rPr>
        <w:tab/>
        <w:t>Beidh an fhaisnéis seo a leanas sa bhunachar sonraí inrochtana ag aon tríú páirtí ach é a bheith cláraithe leis an lárionad inniúlachta:</w:t>
      </w:r>
    </w:p>
    <w:p w:rsidR="00DF6CDC" w:rsidRPr="002470F8" w:rsidRDefault="002470F8">
      <w:pPr>
        <w:ind w:left="1416" w:hanging="566"/>
        <w:rPr>
          <w:lang w:val="pt-PT"/>
        </w:rPr>
      </w:pPr>
      <w:r w:rsidRPr="002470F8">
        <w:rPr>
          <w:lang w:val="pt-PT"/>
        </w:rPr>
        <w:t>(a)</w:t>
      </w:r>
      <w:r w:rsidRPr="002470F8">
        <w:rPr>
          <w:lang w:val="pt-PT"/>
        </w:rPr>
        <w:tab/>
        <w:t>sonraí bibleagrafaíochta paitinne ar an BPC nó an BPC éilithe, lena n‑áirítear dáta tosaíochta, baill na fine, dáta an deonaithe agus dáta éaga;</w:t>
      </w:r>
    </w:p>
    <w:p w:rsidR="00DF6CDC" w:rsidRPr="002470F8" w:rsidRDefault="002470F8">
      <w:pPr>
        <w:ind w:left="1416" w:hanging="566"/>
        <w:rPr>
          <w:lang w:val="pt-PT"/>
        </w:rPr>
      </w:pPr>
      <w:r w:rsidRPr="002470F8">
        <w:rPr>
          <w:lang w:val="pt-PT"/>
        </w:rPr>
        <w:t>(b)</w:t>
      </w:r>
      <w:r w:rsidRPr="002470F8">
        <w:rPr>
          <w:lang w:val="pt-PT"/>
        </w:rPr>
        <w:tab/>
        <w:t xml:space="preserve">téarmaí agus coinníollacha caighdeánacha </w:t>
      </w:r>
      <w:r w:rsidRPr="002470F8">
        <w:rPr>
          <w:b/>
          <w:i/>
          <w:lang w:val="pt-PT"/>
        </w:rPr>
        <w:t xml:space="preserve">atá ar fáil go </w:t>
      </w:r>
      <w:r w:rsidRPr="002470F8">
        <w:rPr>
          <w:lang w:val="pt-PT"/>
        </w:rPr>
        <w:t xml:space="preserve">poiblí, lena </w:t>
      </w:r>
      <w:r w:rsidRPr="002470F8">
        <w:rPr>
          <w:strike/>
          <w:lang w:val="pt-PT"/>
        </w:rPr>
        <w:t>n‑áirítear</w:t>
      </w:r>
      <w:r w:rsidRPr="002470F8">
        <w:rPr>
          <w:b/>
          <w:i/>
          <w:lang w:val="pt-PT"/>
        </w:rPr>
        <w:t>n-áirítear</w:t>
      </w:r>
      <w:r w:rsidRPr="002470F8">
        <w:rPr>
          <w:lang w:val="pt-PT"/>
        </w:rPr>
        <w:t xml:space="preserve"> beartais ríchíosa</w:t>
      </w:r>
      <w:r w:rsidRPr="002470F8">
        <w:rPr>
          <w:b/>
          <w:i/>
          <w:lang w:val="pt-PT"/>
        </w:rPr>
        <w:t>, beartais saor ó ríchíosanna agus beartais</w:t>
      </w:r>
      <w:r w:rsidRPr="002470F8">
        <w:rPr>
          <w:strike/>
          <w:lang w:val="pt-PT"/>
        </w:rPr>
        <w:t xml:space="preserve"> agus</w:t>
      </w:r>
      <w:r w:rsidRPr="002470F8">
        <w:rPr>
          <w:lang w:val="pt-PT"/>
        </w:rPr>
        <w:t xml:space="preserve"> lascaine an tsealbhóra BPC de bhun Airteagal 7, an chéad mhír, pointe (b), má tá fáil orthu;</w:t>
      </w:r>
      <w:r w:rsidRPr="002470F8">
        <w:rPr>
          <w:b/>
          <w:i/>
          <w:lang w:val="pt-PT"/>
        </w:rPr>
        <w:t xml:space="preserve"> [Leasú 96]</w:t>
      </w:r>
    </w:p>
    <w:p w:rsidR="00DF6CDC" w:rsidRPr="002470F8" w:rsidRDefault="002A3068">
      <w:pPr>
        <w:ind w:left="1416" w:hanging="566"/>
        <w:rPr>
          <w:lang w:val="pt-PT"/>
        </w:rPr>
      </w:pPr>
      <w:r>
        <w:rPr>
          <w:lang w:val="pt-PT"/>
        </w:rPr>
        <w:br w:type="page"/>
      </w:r>
      <w:r w:rsidR="002470F8" w:rsidRPr="002470F8">
        <w:rPr>
          <w:lang w:val="pt-PT"/>
        </w:rPr>
        <w:lastRenderedPageBreak/>
        <w:t>(c)</w:t>
      </w:r>
      <w:r w:rsidR="002470F8" w:rsidRPr="002470F8">
        <w:rPr>
          <w:lang w:val="pt-PT"/>
        </w:rPr>
        <w:tab/>
        <w:t xml:space="preserve">téarmaí agus coinníollacha caighdeánacha </w:t>
      </w:r>
      <w:r w:rsidR="002470F8" w:rsidRPr="002470F8">
        <w:rPr>
          <w:b/>
          <w:i/>
          <w:lang w:val="pt-PT"/>
        </w:rPr>
        <w:t xml:space="preserve">atá ar fáil go </w:t>
      </w:r>
      <w:r w:rsidR="002470F8" w:rsidRPr="002470F8">
        <w:rPr>
          <w:lang w:val="pt-PT"/>
        </w:rPr>
        <w:t xml:space="preserve">poiblí maidir le ceadúnú </w:t>
      </w:r>
      <w:r w:rsidR="002470F8" w:rsidRPr="002470F8">
        <w:rPr>
          <w:strike/>
          <w:lang w:val="pt-PT"/>
        </w:rPr>
        <w:t>BPC</w:t>
      </w:r>
      <w:r w:rsidR="002470F8" w:rsidRPr="002470F8">
        <w:rPr>
          <w:b/>
          <w:i/>
          <w:lang w:val="pt-PT"/>
        </w:rPr>
        <w:t>BPCanna</w:t>
      </w:r>
      <w:r w:rsidR="002470F8" w:rsidRPr="002470F8">
        <w:rPr>
          <w:lang w:val="pt-PT"/>
        </w:rPr>
        <w:t xml:space="preserve"> do FBManna</w:t>
      </w:r>
      <w:r w:rsidR="002470F8" w:rsidRPr="002470F8">
        <w:rPr>
          <w:b/>
          <w:i/>
          <w:lang w:val="pt-PT"/>
        </w:rPr>
        <w:t>, agus do ghnólachtaí nuathionscanta</w:t>
      </w:r>
      <w:r w:rsidR="002470F8" w:rsidRPr="002470F8">
        <w:rPr>
          <w:lang w:val="pt-PT"/>
        </w:rPr>
        <w:t xml:space="preserve"> de bhun Airteagal 62(1), </w:t>
      </w:r>
      <w:r w:rsidR="002470F8" w:rsidRPr="002470F8">
        <w:rPr>
          <w:b/>
          <w:i/>
          <w:lang w:val="pt-PT"/>
        </w:rPr>
        <w:t xml:space="preserve">lena n-áirítear rochtain saor ó ríchíosanna, </w:t>
      </w:r>
      <w:r w:rsidR="002470F8" w:rsidRPr="002470F8">
        <w:rPr>
          <w:lang w:val="pt-PT"/>
        </w:rPr>
        <w:t>má tá siad ar fáil;</w:t>
      </w:r>
      <w:r w:rsidR="002470F8" w:rsidRPr="002470F8">
        <w:rPr>
          <w:b/>
          <w:i/>
          <w:lang w:val="pt-PT"/>
        </w:rPr>
        <w:t xml:space="preserve"> [Leasú 97]</w:t>
      </w:r>
    </w:p>
    <w:p w:rsidR="00DF6CDC" w:rsidRPr="002470F8" w:rsidRDefault="002470F8">
      <w:pPr>
        <w:ind w:left="1416" w:hanging="566"/>
        <w:rPr>
          <w:lang w:val="pt-PT"/>
        </w:rPr>
      </w:pPr>
      <w:r w:rsidRPr="002470F8">
        <w:rPr>
          <w:lang w:val="pt-PT"/>
        </w:rPr>
        <w:t>(d)</w:t>
      </w:r>
      <w:r w:rsidRPr="002470F8">
        <w:rPr>
          <w:lang w:val="pt-PT"/>
        </w:rPr>
        <w:tab/>
        <w:t xml:space="preserve">faisnéis maidir le táirgí, próisis, seirbhísí nó córais agus cur chun feidhme atá ar eolas </w:t>
      </w:r>
      <w:r w:rsidRPr="002470F8">
        <w:rPr>
          <w:b/>
          <w:i/>
          <w:lang w:val="pt-PT"/>
        </w:rPr>
        <w:t xml:space="preserve">agus, i gcás ina bhfuil fáil orthu, aon sonraí margaidh </w:t>
      </w:r>
      <w:r w:rsidRPr="002470F8">
        <w:rPr>
          <w:lang w:val="pt-PT"/>
        </w:rPr>
        <w:t xml:space="preserve">de bhun Airteagal 7, an chéad mhír, pointe </w:t>
      </w:r>
      <w:r w:rsidRPr="002470F8">
        <w:rPr>
          <w:strike/>
          <w:lang w:val="pt-PT"/>
        </w:rPr>
        <w:t>(b)</w:t>
      </w:r>
      <w:r w:rsidRPr="002470F8">
        <w:rPr>
          <w:b/>
          <w:i/>
          <w:lang w:val="pt-PT"/>
        </w:rPr>
        <w:t>(a)</w:t>
      </w:r>
      <w:r w:rsidRPr="002470F8">
        <w:rPr>
          <w:lang w:val="pt-PT"/>
        </w:rPr>
        <w:t>;</w:t>
      </w:r>
      <w:r w:rsidRPr="002470F8">
        <w:rPr>
          <w:b/>
          <w:i/>
          <w:lang w:val="pt-PT"/>
        </w:rPr>
        <w:t xml:space="preserve"> [Leasú 98]</w:t>
      </w:r>
    </w:p>
    <w:p w:rsidR="00DF6CDC" w:rsidRPr="002470F8" w:rsidRDefault="002470F8">
      <w:pPr>
        <w:ind w:left="1416" w:hanging="566"/>
        <w:rPr>
          <w:lang w:val="pt-PT"/>
        </w:rPr>
      </w:pPr>
      <w:r w:rsidRPr="002470F8">
        <w:rPr>
          <w:lang w:val="pt-PT"/>
        </w:rPr>
        <w:t>(e)</w:t>
      </w:r>
      <w:r w:rsidRPr="002470F8">
        <w:rPr>
          <w:lang w:val="pt-PT"/>
        </w:rPr>
        <w:tab/>
        <w:t>faisnéis a bhaineann le tréithe riachtanacha de bhun Airteagal 8;</w:t>
      </w:r>
    </w:p>
    <w:p w:rsidR="00DF6CDC" w:rsidRPr="002470F8" w:rsidRDefault="002470F8">
      <w:pPr>
        <w:ind w:left="1416" w:hanging="566"/>
        <w:rPr>
          <w:lang w:val="pt-PT"/>
        </w:rPr>
      </w:pPr>
      <w:r w:rsidRPr="002470F8">
        <w:rPr>
          <w:lang w:val="pt-PT"/>
        </w:rPr>
        <w:t>(f)</w:t>
      </w:r>
      <w:r w:rsidRPr="002470F8">
        <w:rPr>
          <w:lang w:val="pt-PT"/>
        </w:rPr>
        <w:tab/>
        <w:t>faisnéis neamhrúnda maidir le cinntí FRAND de bhun Airteagal 11;</w:t>
      </w:r>
    </w:p>
    <w:p w:rsidR="00DF6CDC" w:rsidRPr="002470F8" w:rsidRDefault="002470F8">
      <w:pPr>
        <w:ind w:left="1416" w:hanging="566"/>
        <w:rPr>
          <w:lang w:val="pt-PT"/>
        </w:rPr>
      </w:pPr>
      <w:r w:rsidRPr="002470F8">
        <w:rPr>
          <w:lang w:val="pt-PT"/>
        </w:rPr>
        <w:t>(g)</w:t>
      </w:r>
      <w:r w:rsidRPr="002470F8">
        <w:rPr>
          <w:lang w:val="pt-PT"/>
        </w:rPr>
        <w:tab/>
        <w:t>faisnéis maidir le ríchíosanna comhiomlána de bhun Airteagail 15, 16 agus 17;</w:t>
      </w:r>
    </w:p>
    <w:p w:rsidR="00DF6CDC" w:rsidRPr="002470F8" w:rsidRDefault="002470F8">
      <w:pPr>
        <w:ind w:left="1416" w:hanging="566"/>
        <w:rPr>
          <w:lang w:val="pt-PT"/>
        </w:rPr>
      </w:pPr>
      <w:r w:rsidRPr="002470F8">
        <w:rPr>
          <w:lang w:val="pt-PT"/>
        </w:rPr>
        <w:t>(h)</w:t>
      </w:r>
      <w:r w:rsidRPr="002470F8">
        <w:rPr>
          <w:lang w:val="pt-PT"/>
        </w:rPr>
        <w:tab/>
        <w:t>tuairimí saineolacha dá dtagraítear in Airteagal 18;</w:t>
      </w:r>
    </w:p>
    <w:p w:rsidR="00DF6CDC" w:rsidRPr="002470F8" w:rsidRDefault="002470F8">
      <w:pPr>
        <w:ind w:left="1416" w:hanging="566"/>
        <w:rPr>
          <w:lang w:val="pt-PT"/>
        </w:rPr>
      </w:pPr>
      <w:r w:rsidRPr="002470F8">
        <w:rPr>
          <w:lang w:val="pt-PT"/>
        </w:rPr>
        <w:t>(i)</w:t>
      </w:r>
      <w:r w:rsidRPr="002470F8">
        <w:rPr>
          <w:lang w:val="pt-PT"/>
        </w:rPr>
        <w:tab/>
        <w:t>tuarascálacha neamhrúnda na gcomhréiteoirí de bhun Airteagal 57;</w:t>
      </w:r>
    </w:p>
    <w:p w:rsidR="00DF6CDC" w:rsidRPr="002470F8" w:rsidRDefault="002470F8">
      <w:pPr>
        <w:ind w:left="1416" w:hanging="566"/>
        <w:rPr>
          <w:lang w:val="pt-PT"/>
        </w:rPr>
      </w:pPr>
      <w:r w:rsidRPr="002470F8">
        <w:rPr>
          <w:lang w:val="pt-PT"/>
        </w:rPr>
        <w:t>(j)</w:t>
      </w:r>
      <w:r w:rsidRPr="002470F8">
        <w:rPr>
          <w:lang w:val="pt-PT"/>
        </w:rPr>
        <w:tab/>
        <w:t>BPCanna a roghnaíodh le haghaidh seiceálacha ar thréithe riachtanacha de bhun Airteagal 29, na tuairimí réasúnaithe nó na tuairimí réasúnaithe críochnaitheacha de bhun Airteagal 33;</w:t>
      </w:r>
    </w:p>
    <w:p w:rsidR="00DF6CDC" w:rsidRPr="002470F8" w:rsidRDefault="002A3068">
      <w:pPr>
        <w:ind w:left="1416" w:hanging="566"/>
        <w:rPr>
          <w:lang w:val="pt-PT"/>
        </w:rPr>
      </w:pPr>
      <w:r>
        <w:rPr>
          <w:lang w:val="pt-PT"/>
        </w:rPr>
        <w:br w:type="page"/>
      </w:r>
      <w:r w:rsidR="002470F8" w:rsidRPr="002470F8">
        <w:rPr>
          <w:lang w:val="pt-PT"/>
        </w:rPr>
        <w:lastRenderedPageBreak/>
        <w:t>(k)</w:t>
      </w:r>
      <w:r w:rsidR="002470F8" w:rsidRPr="002470F8">
        <w:rPr>
          <w:lang w:val="pt-PT"/>
        </w:rPr>
        <w:tab/>
        <w:t>an dáta agus na forais maidir leis an BPC a bhaint den bhunachar sonraí de bhun Airteagal 25;</w:t>
      </w:r>
    </w:p>
    <w:p w:rsidR="00DF6CDC" w:rsidRPr="002470F8" w:rsidRDefault="002470F8">
      <w:pPr>
        <w:ind w:left="1416" w:hanging="566"/>
        <w:rPr>
          <w:lang w:val="pt-PT"/>
        </w:rPr>
      </w:pPr>
      <w:r w:rsidRPr="002470F8">
        <w:rPr>
          <w:lang w:val="pt-PT"/>
        </w:rPr>
        <w:t>(l)</w:t>
      </w:r>
      <w:r w:rsidRPr="002470F8">
        <w:rPr>
          <w:lang w:val="pt-PT"/>
        </w:rPr>
        <w:tab/>
        <w:t>faisnéis faoi rialacha a bhaineann leis an BPC i dtríú tíortha de bhun Airteagal 12;</w:t>
      </w:r>
    </w:p>
    <w:p w:rsidR="00DF6CDC" w:rsidRPr="002470F8" w:rsidRDefault="002470F8">
      <w:pPr>
        <w:ind w:left="1416" w:hanging="566"/>
        <w:rPr>
          <w:lang w:val="es-ES"/>
        </w:rPr>
      </w:pPr>
      <w:r w:rsidRPr="002470F8">
        <w:rPr>
          <w:lang w:val="es-ES"/>
        </w:rPr>
        <w:t>(m)</w:t>
      </w:r>
      <w:r w:rsidRPr="002470F8">
        <w:rPr>
          <w:lang w:val="es-ES"/>
        </w:rPr>
        <w:tab/>
        <w:t>cásdlí agus tuarascálacha de bhun Airteagal 13(3) agus (5);</w:t>
      </w:r>
    </w:p>
    <w:p w:rsidR="00DF6CDC" w:rsidRPr="002470F8" w:rsidRDefault="002470F8">
      <w:pPr>
        <w:ind w:left="1416" w:hanging="566"/>
        <w:rPr>
          <w:lang w:val="es-ES"/>
        </w:rPr>
      </w:pPr>
      <w:r w:rsidRPr="002470F8">
        <w:rPr>
          <w:lang w:val="es-ES"/>
        </w:rPr>
        <w:t>(n)</w:t>
      </w:r>
      <w:r w:rsidRPr="002470F8">
        <w:rPr>
          <w:lang w:val="es-ES"/>
        </w:rPr>
        <w:tab/>
        <w:t>ardú feasachta agus ábhair teagaisc.</w:t>
      </w:r>
    </w:p>
    <w:p w:rsidR="00DF6CDC" w:rsidRPr="002470F8" w:rsidRDefault="002470F8">
      <w:pPr>
        <w:ind w:left="850" w:hanging="850"/>
        <w:rPr>
          <w:lang w:val="es-ES"/>
        </w:rPr>
      </w:pPr>
      <w:r w:rsidRPr="002470F8">
        <w:rPr>
          <w:lang w:val="es-ES"/>
        </w:rPr>
        <w:t>3.</w:t>
      </w:r>
      <w:r w:rsidRPr="002470F8">
        <w:rPr>
          <w:lang w:val="es-ES"/>
        </w:rPr>
        <w:tab/>
      </w:r>
      <w:r w:rsidRPr="002470F8">
        <w:rPr>
          <w:strike/>
          <w:lang w:val="es-ES"/>
        </w:rPr>
        <w:t>Féadfaidh</w:t>
      </w:r>
      <w:r w:rsidRPr="002470F8">
        <w:rPr>
          <w:b/>
          <w:i/>
          <w:lang w:val="es-ES"/>
        </w:rPr>
        <w:t>Beidh</w:t>
      </w:r>
      <w:r w:rsidRPr="002470F8">
        <w:rPr>
          <w:lang w:val="es-ES"/>
        </w:rPr>
        <w:t xml:space="preserve"> rochtain ar an bhfaisnéis de bhun mhír (2), pointí (f), (h), (i), (j) agus (k) </w:t>
      </w:r>
      <w:r w:rsidRPr="002470F8">
        <w:rPr>
          <w:b/>
          <w:i/>
          <w:lang w:val="es-ES"/>
        </w:rPr>
        <w:t xml:space="preserve">den Airteagal seo ar fáil d’aon tríú páirtí atá faoi réir clárú leis an lárionad inniúlachta agus féadfaidh sé </w:t>
      </w:r>
      <w:r w:rsidRPr="002470F8">
        <w:rPr>
          <w:lang w:val="es-ES"/>
        </w:rPr>
        <w:t xml:space="preserve">a bheith faoi réir táille </w:t>
      </w:r>
      <w:r w:rsidRPr="002470F8">
        <w:rPr>
          <w:b/>
          <w:i/>
          <w:lang w:val="es-ES"/>
        </w:rPr>
        <w:t xml:space="preserve">réasúnta </w:t>
      </w:r>
      <w:r w:rsidRPr="002470F8">
        <w:rPr>
          <w:lang w:val="es-ES"/>
        </w:rPr>
        <w:t>a íoc</w:t>
      </w:r>
      <w:r w:rsidRPr="002470F8">
        <w:rPr>
          <w:b/>
          <w:i/>
          <w:lang w:val="es-ES"/>
        </w:rPr>
        <w:t>, mar a leagtar amach in Airteagal 63</w:t>
      </w:r>
      <w:r w:rsidRPr="002470F8">
        <w:rPr>
          <w:lang w:val="es-ES"/>
        </w:rPr>
        <w:t>.</w:t>
      </w:r>
      <w:r w:rsidRPr="002470F8">
        <w:rPr>
          <w:b/>
          <w:i/>
          <w:lang w:val="es-ES"/>
        </w:rPr>
        <w:t xml:space="preserve"> [Leasú 99]</w:t>
      </w:r>
    </w:p>
    <w:p w:rsidR="00DF6CDC" w:rsidRPr="002470F8" w:rsidRDefault="002470F8">
      <w:pPr>
        <w:ind w:left="850" w:hanging="850"/>
        <w:rPr>
          <w:lang w:val="es-ES"/>
        </w:rPr>
      </w:pPr>
      <w:r w:rsidRPr="002470F8">
        <w:rPr>
          <w:lang w:val="es-ES"/>
        </w:rPr>
        <w:t>4.</w:t>
      </w:r>
      <w:r w:rsidRPr="002470F8">
        <w:rPr>
          <w:lang w:val="es-ES"/>
        </w:rPr>
        <w:tab/>
        <w:t>Mar sin féin, beidh rochtain iomlán saor in aisce ag údaráis phoiblí, lena n‑áirítear na cúirteanna, ar an bhfaisnéis sa bhunachar sonraí dá dtagraítear i mír (2) faoi réir clárú leis an lárionad inniúlachta.</w:t>
      </w:r>
      <w:r w:rsidRPr="002470F8">
        <w:rPr>
          <w:b/>
          <w:i/>
          <w:lang w:val="es-ES"/>
        </w:rPr>
        <w:t xml:space="preserve"> Féadfaidh institiúidí acadúla rochtain ar an bhfaisnéis a iarraidh saor in aisce freisin chun tascanna acadúla a dhéanamh, agus chun na críche sin amháin. [Leasú 100]</w:t>
      </w:r>
    </w:p>
    <w:p w:rsidR="00DF6CDC" w:rsidRPr="002470F8" w:rsidRDefault="002A3068">
      <w:pPr>
        <w:jc w:val="center"/>
        <w:rPr>
          <w:lang w:val="es-ES"/>
        </w:rPr>
      </w:pPr>
      <w:r>
        <w:rPr>
          <w:lang w:val="es-ES"/>
        </w:rPr>
        <w:br w:type="page"/>
      </w:r>
      <w:r w:rsidR="002470F8" w:rsidRPr="002470F8">
        <w:rPr>
          <w:lang w:val="es-ES"/>
        </w:rPr>
        <w:lastRenderedPageBreak/>
        <w:t>Airteagal 6</w:t>
      </w:r>
      <w:r w:rsidR="002470F8" w:rsidRPr="002470F8">
        <w:rPr>
          <w:lang w:val="es-ES"/>
        </w:rPr>
        <w:br/>
        <w:t>Forálacha coiteanna maidir leis an gclár agus an bunachar sonraí</w:t>
      </w:r>
    </w:p>
    <w:p w:rsidR="00DF6CDC" w:rsidRPr="002470F8" w:rsidRDefault="002470F8">
      <w:pPr>
        <w:ind w:left="850" w:hanging="850"/>
        <w:rPr>
          <w:lang w:val="es-ES"/>
        </w:rPr>
      </w:pPr>
      <w:r w:rsidRPr="002470F8">
        <w:rPr>
          <w:lang w:val="es-ES"/>
        </w:rPr>
        <w:t>1.</w:t>
      </w:r>
      <w:r w:rsidRPr="002470F8">
        <w:rPr>
          <w:lang w:val="es-ES"/>
        </w:rPr>
        <w:tab/>
        <w:t>Nuair a iarrann páirtí go gcoimeádfaí sonraí agus doiciméid an bhunachair sonraí faoi rún, soláthróidh an páirtí</w:t>
      </w:r>
      <w:r w:rsidRPr="002470F8">
        <w:rPr>
          <w:b/>
          <w:i/>
          <w:lang w:val="es-ES"/>
        </w:rPr>
        <w:t xml:space="preserve"> sin ráiteas réasúnaithe lena dtabharfar bonn cirt don rúndacht sin, nuair is féidir é sin go réasúnta, agus</w:t>
      </w:r>
      <w:r w:rsidRPr="002470F8">
        <w:rPr>
          <w:lang w:val="es-ES"/>
        </w:rPr>
        <w:t xml:space="preserve"> leagan neamhrúnda den fhaisnéis a cuireadh isteach faoi rún a bheidh mionsonraithe a dhóthain le go bhféadfar tuiscint réasúnta a fháil ar bhunús na faisnéise a cuireadh isteach faoi rún. Féadfaidh an lárionaid inniúlachta an leagan neamhrúnda sin a nochtadh.</w:t>
      </w:r>
      <w:r w:rsidRPr="002470F8">
        <w:rPr>
          <w:b/>
          <w:i/>
          <w:lang w:val="es-ES"/>
        </w:rPr>
        <w:t xml:space="preserve"> [Leasú 101]</w:t>
      </w:r>
    </w:p>
    <w:p w:rsidR="00DF6CDC" w:rsidRPr="002470F8" w:rsidRDefault="002470F8">
      <w:pPr>
        <w:ind w:left="850" w:hanging="850"/>
        <w:rPr>
          <w:lang w:val="es-ES"/>
        </w:rPr>
      </w:pPr>
      <w:r w:rsidRPr="002470F8">
        <w:rPr>
          <w:lang w:val="es-ES"/>
        </w:rPr>
        <w:t>2.</w:t>
      </w:r>
      <w:r w:rsidRPr="002470F8">
        <w:rPr>
          <w:lang w:val="es-ES"/>
        </w:rPr>
        <w:tab/>
        <w:t>Coimeádfaidh an lárionad inniúlachta comhaid aon nós imeachta a bhaineann le clárú an BPC. Déanfaidh Stiúrthóir Feidhmiúcháin EUIPO cinneadh faoin bhfoirm ina gcoimeádfar na comhaid sin agus ina gcuirfear ar fáil iad. Coimeádfaidh an lárionad inniúlachta na comhaid ar feadh 10 mbliana tar éis deireadh a chur le clárú an BPC. Arna iarraidh sin, féadfar sonraí pearsanta a bhaint den chlár nó den bhunachar sonraí tar éis 18 mí ó dhul in éag an BPC nó tar éis an BPC a bhaint den chlár.</w:t>
      </w:r>
    </w:p>
    <w:p w:rsidR="00DF6CDC" w:rsidRPr="002470F8" w:rsidRDefault="002470F8">
      <w:pPr>
        <w:ind w:left="850" w:hanging="850"/>
        <w:rPr>
          <w:lang w:val="es-ES"/>
        </w:rPr>
      </w:pPr>
      <w:r w:rsidRPr="002470F8">
        <w:rPr>
          <w:lang w:val="es-ES"/>
        </w:rPr>
        <w:t>3.</w:t>
      </w:r>
      <w:r w:rsidRPr="002470F8">
        <w:rPr>
          <w:lang w:val="es-ES"/>
        </w:rPr>
        <w:tab/>
        <w:t>Féadfaidh an lárionad inniúlachta aon fhaisnéis atá sa chlár nó sa bhunachar sonraí a cheartú de bhun Airteagal 23.</w:t>
      </w:r>
    </w:p>
    <w:p w:rsidR="00DF6CDC" w:rsidRPr="002470F8" w:rsidRDefault="002A3068">
      <w:pPr>
        <w:ind w:left="850" w:hanging="850"/>
        <w:rPr>
          <w:lang w:val="es-ES"/>
        </w:rPr>
      </w:pPr>
      <w:r>
        <w:rPr>
          <w:lang w:val="es-ES"/>
        </w:rPr>
        <w:br w:type="page"/>
      </w:r>
      <w:r w:rsidR="002470F8" w:rsidRPr="002470F8">
        <w:rPr>
          <w:lang w:val="es-ES"/>
        </w:rPr>
        <w:lastRenderedPageBreak/>
        <w:t>4.</w:t>
      </w:r>
      <w:r w:rsidR="002470F8" w:rsidRPr="002470F8">
        <w:rPr>
          <w:lang w:val="es-ES"/>
        </w:rPr>
        <w:tab/>
        <w:t>Tabharfar fógra don sealbhóir BPC agus dá ionadaí dlíthiúil san Aontas maidir le haon athrú ar an gclár nó ar an mbunachar sonraí nuair a bhaineann an t‑athrú sin le BPC faoi leith.</w:t>
      </w:r>
    </w:p>
    <w:p w:rsidR="00DF6CDC" w:rsidRPr="002470F8" w:rsidRDefault="002470F8">
      <w:pPr>
        <w:ind w:left="850" w:hanging="850"/>
        <w:rPr>
          <w:lang w:val="es-ES"/>
        </w:rPr>
      </w:pPr>
      <w:r w:rsidRPr="002470F8">
        <w:rPr>
          <w:lang w:val="es-ES"/>
        </w:rPr>
        <w:t>5.</w:t>
      </w:r>
      <w:r w:rsidRPr="002470F8">
        <w:rPr>
          <w:lang w:val="es-ES"/>
        </w:rPr>
        <w:tab/>
        <w:t xml:space="preserve">Arna iarraidh sin, eiseoidh an lárionad inniúlachta deimhnithe clárúcháin nó cóipeanna deimhnithe de na sonraí agus de na doiciméid sa chlár nó sa bhunachar sonraí. Féadfaidh na deimhnithe clárúcháin agus na cóipeanna deimhnithe a bheith faoi réir táille </w:t>
      </w:r>
      <w:r w:rsidRPr="002470F8">
        <w:rPr>
          <w:b/>
          <w:i/>
          <w:lang w:val="es-ES"/>
        </w:rPr>
        <w:t xml:space="preserve">réasúnta </w:t>
      </w:r>
      <w:r w:rsidRPr="002470F8">
        <w:rPr>
          <w:lang w:val="es-ES"/>
        </w:rPr>
        <w:t>a íoc.</w:t>
      </w:r>
      <w:r w:rsidRPr="002470F8">
        <w:rPr>
          <w:b/>
          <w:i/>
          <w:lang w:val="es-ES"/>
        </w:rPr>
        <w:t xml:space="preserve"> [Leasú 102]</w:t>
      </w:r>
    </w:p>
    <w:p w:rsidR="00DF6CDC" w:rsidRPr="002470F8" w:rsidRDefault="002470F8">
      <w:pPr>
        <w:ind w:left="850" w:hanging="850"/>
        <w:rPr>
          <w:lang w:val="es-ES"/>
        </w:rPr>
      </w:pPr>
      <w:r w:rsidRPr="002470F8">
        <w:rPr>
          <w:lang w:val="es-ES"/>
        </w:rPr>
        <w:t>6.</w:t>
      </w:r>
      <w:r w:rsidRPr="002470F8">
        <w:rPr>
          <w:lang w:val="es-ES"/>
        </w:rPr>
        <w:tab/>
        <w:t>Cinnfidh an Coimisiún na coinníollacha rochtana ar an mbunachar sonraí, lena n‑áirítear na táillí i gcomhair rochtana den sórt sin, nó i gcomhair deimhnithe clárúcháin agus cóipeanna deimhnithe den bhunachar sonraí nó den chlár, trí bhíthin gníomh cur chun feidhme.Déanfar an gníomh cur chun feidhme a ghlacadh i gcomhréir leis an nós imeachta scrúdúcháin dá dtagraítear in Airteagal 68(2).</w:t>
      </w:r>
    </w:p>
    <w:p w:rsidR="00DF6CDC" w:rsidRPr="002470F8" w:rsidRDefault="002470F8">
      <w:pPr>
        <w:jc w:val="center"/>
        <w:rPr>
          <w:lang w:val="es-ES"/>
        </w:rPr>
      </w:pPr>
      <w:r w:rsidRPr="002470F8">
        <w:rPr>
          <w:lang w:val="es-ES"/>
        </w:rPr>
        <w:t>Airteagal 7</w:t>
      </w:r>
      <w:r w:rsidRPr="002470F8">
        <w:rPr>
          <w:lang w:val="es-ES"/>
        </w:rPr>
        <w:br/>
        <w:t>Cur chun feidhme caighdeáin agus téarmaí agus coinníollacha gaolmhara a bhaineann le ceadúnú BPC a shainaithint</w:t>
      </w:r>
    </w:p>
    <w:p w:rsidR="00DF6CDC" w:rsidRPr="002470F8" w:rsidRDefault="002470F8">
      <w:pPr>
        <w:rPr>
          <w:lang w:val="es-ES"/>
        </w:rPr>
      </w:pPr>
      <w:r w:rsidRPr="002470F8">
        <w:rPr>
          <w:lang w:val="es-ES"/>
        </w:rPr>
        <w:t>Soláthróidh sealbhóir BPC an fhaisnéis seo a leanas don lárionad inniúlachta:</w:t>
      </w:r>
    </w:p>
    <w:p w:rsidR="00DF6CDC" w:rsidRPr="002470F8" w:rsidRDefault="002A3068">
      <w:pPr>
        <w:ind w:left="850" w:hanging="850"/>
        <w:rPr>
          <w:lang w:val="es-ES"/>
        </w:rPr>
      </w:pPr>
      <w:r>
        <w:rPr>
          <w:lang w:val="es-ES"/>
        </w:rPr>
        <w:br w:type="page"/>
      </w:r>
      <w:r w:rsidR="002470F8" w:rsidRPr="002470F8">
        <w:rPr>
          <w:lang w:val="es-ES"/>
        </w:rPr>
        <w:lastRenderedPageBreak/>
        <w:t>(a)</w:t>
      </w:r>
      <w:r w:rsidR="002470F8" w:rsidRPr="002470F8">
        <w:rPr>
          <w:lang w:val="es-ES"/>
        </w:rPr>
        <w:tab/>
        <w:t>faisnéis faoi na táirgí, na próisis, na seirbhísí nó na córais ina bhféadfar ábhar an BPC a ionchorprú nó a bhfuil sé beartaithe é a chur i bhfeidhm orthu, maidir le gach cur chun feidhme caighdeáin</w:t>
      </w:r>
      <w:r w:rsidR="002470F8" w:rsidRPr="002470F8">
        <w:rPr>
          <w:strike/>
          <w:lang w:val="es-ES"/>
        </w:rPr>
        <w:t>,</w:t>
      </w:r>
      <w:r w:rsidR="002470F8" w:rsidRPr="002470F8">
        <w:rPr>
          <w:lang w:val="es-ES"/>
        </w:rPr>
        <w:t xml:space="preserve"> nó cur chun feidhme a d’fhéadfadh a bheith ann</w:t>
      </w:r>
      <w:r w:rsidR="002470F8" w:rsidRPr="002470F8">
        <w:rPr>
          <w:b/>
          <w:i/>
          <w:lang w:val="es-ES"/>
        </w:rPr>
        <w:t xml:space="preserve"> agus, i gcás ina bhfuil fáil orthu, aon sonraí margaidh</w:t>
      </w:r>
      <w:r w:rsidR="002470F8" w:rsidRPr="002470F8">
        <w:rPr>
          <w:lang w:val="es-ES"/>
        </w:rPr>
        <w:t>, a mhéid atá an fhaisnéis sin ar eolas ag an sealbhóir BPC.</w:t>
      </w:r>
      <w:r w:rsidR="002470F8" w:rsidRPr="002470F8">
        <w:rPr>
          <w:b/>
          <w:i/>
          <w:lang w:val="es-ES"/>
        </w:rPr>
        <w:t xml:space="preserve"> [Leasú 103]</w:t>
      </w:r>
    </w:p>
    <w:p w:rsidR="00DF6CDC" w:rsidRPr="002470F8" w:rsidRDefault="002470F8">
      <w:pPr>
        <w:ind w:left="850" w:hanging="850"/>
        <w:rPr>
          <w:lang w:val="es-ES"/>
        </w:rPr>
      </w:pPr>
      <w:r w:rsidRPr="002470F8">
        <w:rPr>
          <w:lang w:val="es-ES"/>
        </w:rPr>
        <w:t>(b)</w:t>
      </w:r>
      <w:r w:rsidRPr="002470F8">
        <w:rPr>
          <w:lang w:val="es-ES"/>
        </w:rPr>
        <w:tab/>
        <w:t xml:space="preserve">i gcás ina bhfuil fáil orthu, na téarmaí agus coinníollacha caighdeánacha atá aige i gcomhair ceadúnú BPC, lena </w:t>
      </w:r>
      <w:r w:rsidRPr="002470F8">
        <w:rPr>
          <w:strike/>
          <w:lang w:val="es-ES"/>
        </w:rPr>
        <w:t>n‑áirítear</w:t>
      </w:r>
      <w:r w:rsidRPr="002470F8">
        <w:rPr>
          <w:b/>
          <w:i/>
          <w:lang w:val="es-ES"/>
        </w:rPr>
        <w:t>n-áirítear</w:t>
      </w:r>
      <w:r w:rsidRPr="002470F8">
        <w:rPr>
          <w:lang w:val="es-ES"/>
        </w:rPr>
        <w:t xml:space="preserve"> a bheartais ríchíosa</w:t>
      </w:r>
      <w:r w:rsidRPr="002470F8">
        <w:rPr>
          <w:b/>
          <w:i/>
          <w:lang w:val="es-ES"/>
        </w:rPr>
        <w:t>, a bheartais saor ó ríchíosanna agus a bheartais</w:t>
      </w:r>
      <w:r w:rsidRPr="002470F8">
        <w:rPr>
          <w:strike/>
          <w:lang w:val="es-ES"/>
        </w:rPr>
        <w:t xml:space="preserve"> agus</w:t>
      </w:r>
      <w:r w:rsidRPr="002470F8">
        <w:rPr>
          <w:lang w:val="es-ES"/>
        </w:rPr>
        <w:t xml:space="preserve"> lascaine, laistigh de 7 mí ó thús an chlárúcháin don chaighdeán ábhartha agus chuireann an lárionad inniúlachta chun feidhme é.</w:t>
      </w:r>
      <w:r w:rsidRPr="002470F8">
        <w:rPr>
          <w:b/>
          <w:i/>
          <w:lang w:val="es-ES"/>
        </w:rPr>
        <w:t xml:space="preserve"> [Leasú 104]</w:t>
      </w:r>
    </w:p>
    <w:p w:rsidR="00DF6CDC" w:rsidRPr="002470F8" w:rsidRDefault="002470F8">
      <w:pPr>
        <w:jc w:val="center"/>
        <w:rPr>
          <w:lang w:val="es-ES"/>
        </w:rPr>
      </w:pPr>
      <w:r w:rsidRPr="002470F8">
        <w:rPr>
          <w:lang w:val="es-ES"/>
        </w:rPr>
        <w:t>Airteagal 8</w:t>
      </w:r>
      <w:r w:rsidRPr="002470F8">
        <w:rPr>
          <w:lang w:val="es-ES"/>
        </w:rPr>
        <w:br/>
      </w:r>
      <w:r w:rsidRPr="002470F8">
        <w:rPr>
          <w:strike/>
          <w:lang w:val="es-ES"/>
        </w:rPr>
        <w:t xml:space="preserve">Faisnéis a bhaineann </w:t>
      </w:r>
      <w:r w:rsidRPr="002470F8">
        <w:rPr>
          <w:b/>
          <w:i/>
          <w:lang w:val="es-ES"/>
        </w:rPr>
        <w:t xml:space="preserve">leasúFaisnéis maidir  </w:t>
      </w:r>
      <w:r w:rsidRPr="002470F8">
        <w:rPr>
          <w:lang w:val="es-ES"/>
        </w:rPr>
        <w:t>le tréithe riachtanacha</w:t>
      </w:r>
      <w:r w:rsidRPr="002470F8">
        <w:rPr>
          <w:b/>
          <w:i/>
          <w:lang w:val="es-ES"/>
        </w:rPr>
        <w:t xml:space="preserve"> [Leasú 105]</w:t>
      </w:r>
    </w:p>
    <w:p w:rsidR="00DF6CDC" w:rsidRPr="002470F8" w:rsidRDefault="002470F8">
      <w:pPr>
        <w:rPr>
          <w:lang w:val="es-ES"/>
        </w:rPr>
      </w:pPr>
      <w:r w:rsidRPr="002470F8">
        <w:rPr>
          <w:lang w:val="es-ES"/>
        </w:rPr>
        <w:t>Soláthróidh sealbhóir BPC don lárionad inniúlachta an fhaisnéis seo a leanas le háireamh sa bhunachar sonraí agus le tagairt sa chlár:</w:t>
      </w:r>
    </w:p>
    <w:p w:rsidR="00DF6CDC" w:rsidRPr="002470F8" w:rsidRDefault="002470F8">
      <w:pPr>
        <w:ind w:left="850" w:hanging="850"/>
        <w:rPr>
          <w:lang w:val="es-ES"/>
        </w:rPr>
      </w:pPr>
      <w:r w:rsidRPr="002470F8">
        <w:rPr>
          <w:lang w:val="es-ES"/>
        </w:rPr>
        <w:t>(a)</w:t>
      </w:r>
      <w:r w:rsidRPr="002470F8">
        <w:rPr>
          <w:lang w:val="es-ES"/>
        </w:rPr>
        <w:tab/>
        <w:t xml:space="preserve">cinneadh críochnaitheach maidir le tréithe riachtanacha le haghaidh BPC cláraithe arna dhéanamh ag cúirt inniúil de chuid Ballstáit laistigh de </w:t>
      </w:r>
      <w:r w:rsidRPr="002470F8">
        <w:rPr>
          <w:strike/>
          <w:lang w:val="es-ES"/>
        </w:rPr>
        <w:t>6 mhí ó fhoilsiú an chinnidh sin</w:t>
      </w:r>
      <w:r w:rsidRPr="002470F8">
        <w:rPr>
          <w:b/>
          <w:i/>
          <w:lang w:val="es-ES"/>
        </w:rPr>
        <w:t>2 mhí tar éis don chinneadh a bheith críochnaitheach</w:t>
      </w:r>
      <w:r w:rsidRPr="002470F8">
        <w:rPr>
          <w:lang w:val="es-ES"/>
        </w:rPr>
        <w:t>.</w:t>
      </w:r>
      <w:r w:rsidRPr="002470F8">
        <w:rPr>
          <w:b/>
          <w:i/>
          <w:lang w:val="es-ES"/>
        </w:rPr>
        <w:t xml:space="preserve"> [Leasú 106]</w:t>
      </w:r>
    </w:p>
    <w:p w:rsidR="00DF6CDC" w:rsidRPr="002470F8" w:rsidRDefault="002A3068">
      <w:pPr>
        <w:ind w:left="850" w:hanging="850"/>
        <w:rPr>
          <w:lang w:val="es-ES"/>
        </w:rPr>
      </w:pPr>
      <w:r>
        <w:rPr>
          <w:lang w:val="es-ES"/>
        </w:rPr>
        <w:br w:type="page"/>
      </w:r>
      <w:r w:rsidR="002470F8" w:rsidRPr="002470F8">
        <w:rPr>
          <w:lang w:val="es-ES"/>
        </w:rPr>
        <w:lastRenderedPageBreak/>
        <w:t>(b)</w:t>
      </w:r>
      <w:r w:rsidR="002470F8" w:rsidRPr="002470F8">
        <w:rPr>
          <w:lang w:val="es-ES"/>
        </w:rPr>
        <w:tab/>
        <w:t xml:space="preserve">aon seiceáil ar thréithe riachtanacha </w:t>
      </w:r>
      <w:r w:rsidR="002470F8" w:rsidRPr="002470F8">
        <w:rPr>
          <w:strike/>
          <w:lang w:val="es-ES"/>
        </w:rPr>
        <w:t>roimh [IO: cuir isteach an dáta = 24 mí ó dháta theacht i bhfeidhm an rialacháin seo] arna déanamh ag</w:t>
      </w:r>
      <w:r w:rsidR="002470F8" w:rsidRPr="002470F8">
        <w:rPr>
          <w:b/>
          <w:i/>
          <w:lang w:val="es-ES"/>
        </w:rPr>
        <w:t>eile a dhéanann</w:t>
      </w:r>
      <w:r w:rsidR="002470F8" w:rsidRPr="002470F8">
        <w:rPr>
          <w:lang w:val="es-ES"/>
        </w:rPr>
        <w:t xml:space="preserve"> meastóir neamhspleách i gcomhthéacs</w:t>
      </w:r>
      <w:r w:rsidR="002470F8" w:rsidRPr="002470F8">
        <w:rPr>
          <w:b/>
          <w:i/>
          <w:lang w:val="es-ES"/>
        </w:rPr>
        <w:t>, mar shampla, comhthiomsú</w:t>
      </w:r>
      <w:r w:rsidR="002470F8" w:rsidRPr="002470F8">
        <w:rPr>
          <w:strike/>
          <w:lang w:val="es-ES"/>
        </w:rPr>
        <w:t xml:space="preserve"> comhthiomsaithe</w:t>
      </w:r>
      <w:r w:rsidR="002470F8" w:rsidRPr="002470F8">
        <w:rPr>
          <w:lang w:val="es-ES"/>
        </w:rPr>
        <w:t xml:space="preserve"> paitinní, lena sainaithnítear </w:t>
      </w:r>
      <w:r w:rsidR="002470F8" w:rsidRPr="002470F8">
        <w:rPr>
          <w:b/>
          <w:i/>
          <w:lang w:val="es-ES"/>
        </w:rPr>
        <w:t xml:space="preserve">an </w:t>
      </w:r>
      <w:r w:rsidR="002470F8" w:rsidRPr="002470F8">
        <w:rPr>
          <w:lang w:val="es-ES"/>
        </w:rPr>
        <w:t xml:space="preserve">uimhir chlárúcháin </w:t>
      </w:r>
      <w:r w:rsidR="002470F8" w:rsidRPr="002470F8">
        <w:rPr>
          <w:strike/>
          <w:lang w:val="es-ES"/>
        </w:rPr>
        <w:t>an BPC, aitheantas</w:t>
      </w:r>
      <w:r w:rsidR="002470F8" w:rsidRPr="002470F8">
        <w:rPr>
          <w:b/>
          <w:i/>
          <w:lang w:val="es-ES"/>
        </w:rPr>
        <w:t>BPC, céannacht</w:t>
      </w:r>
      <w:r w:rsidR="002470F8" w:rsidRPr="002470F8">
        <w:rPr>
          <w:lang w:val="es-ES"/>
        </w:rPr>
        <w:t xml:space="preserve"> an chomhthiomsaithe patainní agus a riarthóra, agus an meastóir.</w:t>
      </w:r>
      <w:r w:rsidR="002470F8" w:rsidRPr="002470F8">
        <w:rPr>
          <w:b/>
          <w:i/>
          <w:lang w:val="es-ES"/>
        </w:rPr>
        <w:t xml:space="preserve"> [Leasú 107]</w:t>
      </w:r>
    </w:p>
    <w:p w:rsidR="00DF6CDC" w:rsidRPr="002470F8" w:rsidRDefault="002470F8">
      <w:pPr>
        <w:jc w:val="center"/>
        <w:rPr>
          <w:lang w:val="es-ES"/>
        </w:rPr>
      </w:pPr>
      <w:r w:rsidRPr="002470F8">
        <w:rPr>
          <w:lang w:val="es-ES"/>
        </w:rPr>
        <w:t>Airteagal 9</w:t>
      </w:r>
      <w:r w:rsidRPr="002470F8">
        <w:rPr>
          <w:lang w:val="es-ES"/>
        </w:rPr>
        <w:br/>
        <w:t>Faisnéis atá le soláthar le comhthiomsuithe paitinní</w:t>
      </w:r>
    </w:p>
    <w:p w:rsidR="00DF6CDC" w:rsidRPr="002470F8" w:rsidRDefault="002A3068" w:rsidP="002A3068">
      <w:pPr>
        <w:ind w:left="851" w:hanging="851"/>
        <w:rPr>
          <w:lang w:val="es-ES"/>
        </w:rPr>
      </w:pPr>
      <w:r>
        <w:rPr>
          <w:lang w:val="es-ES"/>
        </w:rPr>
        <w:t>1.</w:t>
      </w:r>
      <w:r>
        <w:rPr>
          <w:lang w:val="es-ES"/>
        </w:rPr>
        <w:tab/>
      </w:r>
      <w:r w:rsidR="002470F8" w:rsidRPr="002470F8">
        <w:rPr>
          <w:lang w:val="es-ES"/>
        </w:rPr>
        <w:t>Foilseoidh comhthiomsuithe paitinní ar a suíomhanna gréasáin an fhaisnéis</w:t>
      </w:r>
      <w:r w:rsidR="002470F8" w:rsidRPr="002470F8">
        <w:rPr>
          <w:b/>
          <w:i/>
          <w:lang w:val="es-ES"/>
        </w:rPr>
        <w:t xml:space="preserve"> chruinn agus nuashonraithe</w:t>
      </w:r>
      <w:r w:rsidR="002470F8" w:rsidRPr="002470F8">
        <w:rPr>
          <w:lang w:val="es-ES"/>
        </w:rPr>
        <w:t xml:space="preserve"> seo a leanas ar a laghad agus cuirfidh siad an lárionad inniúlachta ar an eolas faoin bhfaisnéis sin:</w:t>
      </w:r>
      <w:r w:rsidR="002470F8" w:rsidRPr="002470F8">
        <w:rPr>
          <w:b/>
          <w:i/>
          <w:lang w:val="es-ES"/>
        </w:rPr>
        <w:t xml:space="preserve"> [Leasú 108]</w:t>
      </w:r>
    </w:p>
    <w:p w:rsidR="00DF6CDC" w:rsidRPr="002470F8" w:rsidRDefault="002470F8" w:rsidP="002A3068">
      <w:pPr>
        <w:ind w:left="1418" w:hanging="567"/>
        <w:rPr>
          <w:lang w:val="es-ES"/>
        </w:rPr>
      </w:pPr>
      <w:r w:rsidRPr="002470F8">
        <w:rPr>
          <w:lang w:val="es-ES"/>
        </w:rPr>
        <w:t>(a)</w:t>
      </w:r>
      <w:r w:rsidRPr="002470F8">
        <w:rPr>
          <w:lang w:val="es-ES"/>
        </w:rPr>
        <w:tab/>
        <w:t>caighdeáin faoi réir ceadúnú comhchoiteann;</w:t>
      </w:r>
    </w:p>
    <w:p w:rsidR="00DF6CDC" w:rsidRPr="002470F8" w:rsidRDefault="002470F8" w:rsidP="002A3068">
      <w:pPr>
        <w:ind w:left="1418" w:hanging="567"/>
        <w:rPr>
          <w:lang w:val="es-ES"/>
        </w:rPr>
      </w:pPr>
      <w:r w:rsidRPr="002470F8">
        <w:rPr>
          <w:lang w:val="es-ES"/>
        </w:rPr>
        <w:t>(b)</w:t>
      </w:r>
      <w:r w:rsidRPr="002470F8">
        <w:rPr>
          <w:lang w:val="es-ES"/>
        </w:rPr>
        <w:tab/>
        <w:t>scairshealbhóirí nó struchtúr úinéireachta an eintitis riaracháin;</w:t>
      </w:r>
    </w:p>
    <w:p w:rsidR="00DF6CDC" w:rsidRPr="002470F8" w:rsidRDefault="002470F8" w:rsidP="002A3068">
      <w:pPr>
        <w:ind w:left="1418" w:hanging="567"/>
        <w:rPr>
          <w:lang w:val="es-ES"/>
        </w:rPr>
      </w:pPr>
      <w:r w:rsidRPr="002470F8">
        <w:rPr>
          <w:lang w:val="es-ES"/>
        </w:rPr>
        <w:t>(c)</w:t>
      </w:r>
      <w:r w:rsidRPr="002470F8">
        <w:rPr>
          <w:lang w:val="es-ES"/>
        </w:rPr>
        <w:tab/>
        <w:t>próiseas chun meastóireacht a dhéanamh ar BPCanna;</w:t>
      </w:r>
    </w:p>
    <w:p w:rsidR="00DF6CDC" w:rsidRPr="002470F8" w:rsidRDefault="002470F8" w:rsidP="002A3068">
      <w:pPr>
        <w:ind w:left="1418" w:hanging="567"/>
        <w:rPr>
          <w:lang w:val="es-ES"/>
        </w:rPr>
      </w:pPr>
      <w:r w:rsidRPr="002470F8">
        <w:rPr>
          <w:lang w:val="es-ES"/>
        </w:rPr>
        <w:t>(d)</w:t>
      </w:r>
      <w:r w:rsidRPr="002470F8">
        <w:rPr>
          <w:lang w:val="es-ES"/>
        </w:rPr>
        <w:tab/>
        <w:t>uainchlár meastóirí a bhfuil cónaí orthu san Aontas;</w:t>
      </w:r>
    </w:p>
    <w:p w:rsidR="00DF6CDC" w:rsidRPr="002470F8" w:rsidRDefault="002470F8" w:rsidP="002A3068">
      <w:pPr>
        <w:ind w:left="1418" w:hanging="567"/>
        <w:rPr>
          <w:lang w:val="es-ES"/>
        </w:rPr>
      </w:pPr>
      <w:r w:rsidRPr="002470F8">
        <w:rPr>
          <w:lang w:val="es-ES"/>
        </w:rPr>
        <w:t>(e)</w:t>
      </w:r>
      <w:r w:rsidRPr="002470F8">
        <w:rPr>
          <w:lang w:val="es-ES"/>
        </w:rPr>
        <w:tab/>
        <w:t>liosta de na BPCanna a ndearnadh meastóireacht orthu agus liosta de na BPCanna atá á gceadúnú;</w:t>
      </w:r>
    </w:p>
    <w:p w:rsidR="00DF6CDC" w:rsidRDefault="002470F8" w:rsidP="002A3068">
      <w:pPr>
        <w:ind w:left="1418" w:hanging="567"/>
      </w:pPr>
      <w:r>
        <w:t>(f)</w:t>
      </w:r>
      <w:r>
        <w:tab/>
        <w:t>crostagairtí léiritheacha don chaighdeán;</w:t>
      </w:r>
    </w:p>
    <w:p w:rsidR="00DF6CDC" w:rsidRDefault="002A3068" w:rsidP="002A3068">
      <w:pPr>
        <w:ind w:left="1418" w:hanging="567"/>
      </w:pPr>
      <w:r>
        <w:br w:type="page"/>
      </w:r>
      <w:r w:rsidR="002470F8">
        <w:lastRenderedPageBreak/>
        <w:t>(g)</w:t>
      </w:r>
      <w:r w:rsidR="002470F8">
        <w:tab/>
        <w:t>liosta de na táirgí, seirbhísí agus próisis a fhéadfar a cheadúnú tríd an gcomhthiomsú paitinní</w:t>
      </w:r>
      <w:r w:rsidR="002470F8">
        <w:rPr>
          <w:strike/>
        </w:rPr>
        <w:t xml:space="preserve"> nó tríd an eintiteas;</w:t>
      </w:r>
      <w:r w:rsidR="002470F8">
        <w:rPr>
          <w:b/>
          <w:i/>
        </w:rPr>
        <w:t>; [Leasú 109]</w:t>
      </w:r>
    </w:p>
    <w:p w:rsidR="00DF6CDC" w:rsidRDefault="002470F8" w:rsidP="002A3068">
      <w:pPr>
        <w:ind w:left="1418" w:hanging="567"/>
      </w:pPr>
      <w:r>
        <w:t>(h)</w:t>
      </w:r>
      <w:r>
        <w:tab/>
      </w:r>
      <w:r>
        <w:rPr>
          <w:strike/>
        </w:rPr>
        <w:t>beartas</w:t>
      </w:r>
      <w:r>
        <w:rPr>
          <w:b/>
          <w:i/>
        </w:rPr>
        <w:t>beartais ríchíosanna, beartais saor ó</w:t>
      </w:r>
      <w:r>
        <w:t xml:space="preserve"> ríchíosanna agus</w:t>
      </w:r>
      <w:r>
        <w:rPr>
          <w:b/>
          <w:i/>
        </w:rPr>
        <w:t xml:space="preserve"> beartais</w:t>
      </w:r>
      <w:r>
        <w:t xml:space="preserve"> lascaine in aghaidh </w:t>
      </w:r>
      <w:r>
        <w:rPr>
          <w:strike/>
        </w:rPr>
        <w:t>gach catagóir táirge</w:t>
      </w:r>
      <w:r>
        <w:rPr>
          <w:b/>
          <w:i/>
        </w:rPr>
        <w:t>an chur chun feidhme lena n-áirítear faisnéis maidir le ríomh ríchíosa in aghaidh an úinéara BPC sa chomhthiomsú agus an ráta ríchíosa comhiomlán, más infheidhme</w:t>
      </w:r>
      <w:r>
        <w:t>;</w:t>
      </w:r>
      <w:r>
        <w:rPr>
          <w:b/>
          <w:i/>
        </w:rPr>
        <w:t xml:space="preserve"> [Leasú 110]</w:t>
      </w:r>
    </w:p>
    <w:p w:rsidR="00DF6CDC" w:rsidRDefault="002470F8" w:rsidP="002A3068">
      <w:pPr>
        <w:ind w:left="1418" w:hanging="567"/>
      </w:pPr>
      <w:r>
        <w:t>(i)</w:t>
      </w:r>
      <w:r>
        <w:tab/>
        <w:t xml:space="preserve">comhaontú caighdeánach ceadúnais in aghaidh gach </w:t>
      </w:r>
      <w:r>
        <w:rPr>
          <w:strike/>
        </w:rPr>
        <w:t>catagóir táirge</w:t>
      </w:r>
      <w:r>
        <w:rPr>
          <w:b/>
          <w:i/>
        </w:rPr>
        <w:t>cur chun feidhme</w:t>
      </w:r>
      <w:r>
        <w:t>;</w:t>
      </w:r>
      <w:r>
        <w:rPr>
          <w:b/>
          <w:i/>
        </w:rPr>
        <w:t xml:space="preserve"> [Leasú 111]</w:t>
      </w:r>
    </w:p>
    <w:p w:rsidR="00DF6CDC" w:rsidRDefault="002470F8" w:rsidP="002A3068">
      <w:pPr>
        <w:ind w:left="1418" w:hanging="567"/>
      </w:pPr>
      <w:r>
        <w:t>(j)</w:t>
      </w:r>
      <w:r>
        <w:tab/>
        <w:t xml:space="preserve">liosta de na ceadúnóirí i ngach </w:t>
      </w:r>
      <w:r>
        <w:rPr>
          <w:strike/>
        </w:rPr>
        <w:t>catagóir táirge</w:t>
      </w:r>
      <w:r>
        <w:rPr>
          <w:b/>
          <w:i/>
        </w:rPr>
        <w:t>cur chun feidhme</w:t>
      </w:r>
      <w:r>
        <w:t>;</w:t>
      </w:r>
      <w:r>
        <w:rPr>
          <w:b/>
          <w:i/>
        </w:rPr>
        <w:t xml:space="preserve"> [Leasú 112]</w:t>
      </w:r>
    </w:p>
    <w:p w:rsidR="00DF6CDC" w:rsidRDefault="002470F8" w:rsidP="002A3068">
      <w:pPr>
        <w:ind w:left="1418" w:hanging="567"/>
      </w:pPr>
      <w:r>
        <w:t>(k)</w:t>
      </w:r>
      <w:r>
        <w:tab/>
        <w:t xml:space="preserve">liosta de na ceadúnóirí le haghaidh gach </w:t>
      </w:r>
      <w:r>
        <w:rPr>
          <w:strike/>
        </w:rPr>
        <w:t>catagóir táirge</w:t>
      </w:r>
      <w:r>
        <w:rPr>
          <w:b/>
          <w:i/>
        </w:rPr>
        <w:t>cur chun feidhme</w:t>
      </w:r>
      <w:r>
        <w:t>.</w:t>
      </w:r>
      <w:r>
        <w:rPr>
          <w:b/>
          <w:i/>
        </w:rPr>
        <w:t xml:space="preserve"> [Leasú 113]</w:t>
      </w:r>
    </w:p>
    <w:p w:rsidR="00DF6CDC" w:rsidRDefault="002A3068" w:rsidP="002A3068">
      <w:pPr>
        <w:pStyle w:val="Applicationdirecte"/>
        <w:ind w:left="851" w:hanging="851"/>
      </w:pPr>
      <w:r>
        <w:rPr>
          <w:b/>
          <w:i/>
        </w:rPr>
        <w:t>1a.</w:t>
      </w:r>
      <w:r>
        <w:rPr>
          <w:b/>
          <w:i/>
        </w:rPr>
        <w:tab/>
      </w:r>
      <w:r w:rsidR="002470F8">
        <w:rPr>
          <w:b/>
          <w:i/>
        </w:rPr>
        <w:t>Déanfaidh an lárionad inniúlachta an fhaisnéis arna tíolacadh ag comhthiomsuithe paitinní i gcomhréir le mír 1 a fhíorú ar bhonn rialta agus uair amháin sa bhliain ar a laghad, bunaithe ar mhodheolaíocht a fhorbróidh sé chun na críche sin, lena n-áiritheofar go mbeidh an próiseas fíorúcháin críochnúil, trédhearcach agus comhsheasmhach. Cuirfear an mhodheolaíocht sin ar fáil do chomhthiomsuithe paitinní agus do gheallsealbhóirí eile ar mhaithe leis an trédhearcacht. [Leasú 114]</w:t>
      </w:r>
    </w:p>
    <w:p w:rsidR="00DF6CDC" w:rsidRDefault="002A3068" w:rsidP="002A3068">
      <w:pPr>
        <w:pStyle w:val="Applicationdirecte"/>
        <w:ind w:left="851" w:hanging="851"/>
      </w:pPr>
      <w:r>
        <w:rPr>
          <w:b/>
          <w:i/>
        </w:rPr>
        <w:br w:type="page"/>
      </w:r>
      <w:r>
        <w:rPr>
          <w:b/>
          <w:i/>
        </w:rPr>
        <w:lastRenderedPageBreak/>
        <w:t>1b.</w:t>
      </w:r>
      <w:r>
        <w:rPr>
          <w:b/>
          <w:i/>
        </w:rPr>
        <w:tab/>
      </w:r>
      <w:r w:rsidR="002470F8">
        <w:rPr>
          <w:b/>
          <w:i/>
        </w:rPr>
        <w:t>Ullmhóidh an lárionad inniúlachta tuarascáil ina sonrófar torthaí a fhíoraithe lena n-áirítear maidir le comhthiomsuithe paitinní a bheith ag comhlíonadh mhír 1, aon neamhréitigh nó faisnéis atá in easnamh, agus na gníomhartha ceartaitheacha a rinneadh nó a moladh. Cuirfear an tuarascáil sin faoi bhráid an Choimisiúin laistigh de mhí amháin tar éis gach timthriall fíorúcháin a chur i gcrích. [Leasú 115]</w:t>
      </w:r>
    </w:p>
    <w:p w:rsidR="00DF6CDC" w:rsidRDefault="002470F8">
      <w:pPr>
        <w:jc w:val="center"/>
      </w:pPr>
      <w:r>
        <w:t>Airteagal 10</w:t>
      </w:r>
      <w:r>
        <w:br/>
        <w:t>Faisnéis maidir le cinntí i dtaca le BPCanna</w:t>
      </w:r>
    </w:p>
    <w:p w:rsidR="00DF6CDC" w:rsidRDefault="002470F8">
      <w:pPr>
        <w:ind w:left="850" w:hanging="850"/>
      </w:pPr>
      <w:r>
        <w:t>1.</w:t>
      </w:r>
      <w:r>
        <w:tab/>
        <w:t xml:space="preserve">Tabharfaidh cúirteanna inniúla na mBallstát fógra don lárionad inniúlachta laistigh de </w:t>
      </w:r>
      <w:r>
        <w:rPr>
          <w:strike/>
        </w:rPr>
        <w:t>6 mhí ón dáta a nglacfar</w:t>
      </w:r>
      <w:r>
        <w:rPr>
          <w:b/>
          <w:i/>
        </w:rPr>
        <w:t>2 mhí tar éis do</w:t>
      </w:r>
      <w:r>
        <w:t xml:space="preserve"> breithiúnas maidir le BPCanna </w:t>
      </w:r>
      <w:r>
        <w:rPr>
          <w:b/>
          <w:i/>
        </w:rPr>
        <w:t xml:space="preserve">a bheith críochnaitheach </w:t>
      </w:r>
      <w:r>
        <w:t>i leith:</w:t>
      </w:r>
      <w:r>
        <w:rPr>
          <w:b/>
          <w:i/>
        </w:rPr>
        <w:t xml:space="preserve"> [Leasú 116]</w:t>
      </w:r>
    </w:p>
    <w:p w:rsidR="00DF6CDC" w:rsidRDefault="002470F8">
      <w:pPr>
        <w:ind w:left="1416" w:hanging="566"/>
      </w:pPr>
      <w:r>
        <w:t>(a)</w:t>
      </w:r>
      <w:r>
        <w:tab/>
        <w:t>urghairí;</w:t>
      </w:r>
    </w:p>
    <w:p w:rsidR="00DF6CDC" w:rsidRDefault="002470F8">
      <w:pPr>
        <w:ind w:left="1416" w:hanging="566"/>
      </w:pPr>
      <w:r>
        <w:t>(b)</w:t>
      </w:r>
      <w:r>
        <w:tab/>
      </w:r>
      <w:r>
        <w:rPr>
          <w:strike/>
        </w:rPr>
        <w:t>imeachtaí um shárú;</w:t>
      </w:r>
      <w:r>
        <w:rPr>
          <w:b/>
          <w:i/>
        </w:rPr>
        <w:t>sáruithe; [Leasú 117]</w:t>
      </w:r>
    </w:p>
    <w:p w:rsidR="00DF6CDC" w:rsidRDefault="002470F8">
      <w:pPr>
        <w:ind w:left="1416" w:hanging="566"/>
      </w:pPr>
      <w:r>
        <w:t>(c)</w:t>
      </w:r>
      <w:r>
        <w:tab/>
        <w:t>tréithe riachtanacha agus bailíocht;</w:t>
      </w:r>
    </w:p>
    <w:p w:rsidR="00DF6CDC" w:rsidRDefault="002470F8">
      <w:pPr>
        <w:ind w:left="1416" w:hanging="566"/>
      </w:pPr>
      <w:r>
        <w:t>(d)</w:t>
      </w:r>
      <w:r>
        <w:tab/>
        <w:t>mí‑úsáid ceannasachta;</w:t>
      </w:r>
    </w:p>
    <w:p w:rsidR="00DF6CDC" w:rsidRDefault="002470F8">
      <w:pPr>
        <w:ind w:left="1416" w:hanging="566"/>
      </w:pPr>
      <w:r>
        <w:t>(e)</w:t>
      </w:r>
      <w:r>
        <w:tab/>
        <w:t>téarmaí agus coinníollacha FRAND a chinneadh.</w:t>
      </w:r>
    </w:p>
    <w:p w:rsidR="00DF6CDC" w:rsidRDefault="002A3068">
      <w:pPr>
        <w:ind w:left="850" w:hanging="850"/>
      </w:pPr>
      <w:r>
        <w:br w:type="page"/>
      </w:r>
      <w:r w:rsidR="002470F8">
        <w:lastRenderedPageBreak/>
        <w:t>2.</w:t>
      </w:r>
      <w:r w:rsidR="002470F8">
        <w:tab/>
        <w:t>Féadfaidh aon duine an lárionad inniúlachta a chur ar an eolas faoi aon imeacht breithiúnach nó faoi aon imeacht um réiteach malartach díospóidí a bhaineann le BPC.</w:t>
      </w:r>
    </w:p>
    <w:p w:rsidR="00DF6CDC" w:rsidRPr="002470F8" w:rsidRDefault="002470F8">
      <w:pPr>
        <w:jc w:val="center"/>
        <w:rPr>
          <w:lang w:val="fr-FR"/>
        </w:rPr>
      </w:pPr>
      <w:r w:rsidRPr="002470F8">
        <w:rPr>
          <w:lang w:val="fr-FR"/>
        </w:rPr>
        <w:t>Airteagal 11</w:t>
      </w:r>
      <w:r w:rsidRPr="002470F8">
        <w:rPr>
          <w:lang w:val="fr-FR"/>
        </w:rPr>
        <w:br/>
        <w:t>Faisnéis maidir le cinntí FRAND</w:t>
      </w:r>
    </w:p>
    <w:p w:rsidR="00DF6CDC" w:rsidRPr="002470F8" w:rsidRDefault="002470F8">
      <w:pPr>
        <w:ind w:left="850" w:hanging="850"/>
        <w:rPr>
          <w:lang w:val="fr-FR"/>
        </w:rPr>
      </w:pPr>
      <w:r w:rsidRPr="002470F8">
        <w:rPr>
          <w:lang w:val="fr-FR"/>
        </w:rPr>
        <w:t>1.</w:t>
      </w:r>
      <w:r w:rsidRPr="002470F8">
        <w:rPr>
          <w:lang w:val="fr-FR"/>
        </w:rPr>
        <w:tab/>
        <w:t xml:space="preserve">Déanfaidh daoine atá páirteach in imeachtaí um réiteach malartach díospóidí a bhaineann le BPCanna atá i bhfeidhm i mBallstát na caighdeáin agus na cur chun feidhme lena mbaineann, an mhodheolaíocht a úsáidtear chun téarmaí agus coinníollacha FRAND a ríomh, a nochtadh don lárionad inniúlachta laistigh de </w:t>
      </w:r>
      <w:r w:rsidRPr="002470F8">
        <w:rPr>
          <w:strike/>
          <w:lang w:val="fr-FR"/>
        </w:rPr>
        <w:t>6</w:t>
      </w:r>
      <w:r w:rsidRPr="002470F8">
        <w:rPr>
          <w:b/>
          <w:i/>
          <w:lang w:val="fr-FR"/>
        </w:rPr>
        <w:t>4</w:t>
      </w:r>
      <w:r w:rsidRPr="002470F8">
        <w:rPr>
          <w:lang w:val="fr-FR"/>
        </w:rPr>
        <w:t xml:space="preserve"> mhí ó fhoirceannadh an nós imeachta sin, an mhodheolaíocht a úsáidtear chun téarmaí agus coinníollacha FRAND a ríomh, faisnéis maidir le hainm na bpáirtithe, agus ar rátaí ceadúnúcháin sonracha arna gcinneadh.</w:t>
      </w:r>
      <w:r w:rsidRPr="002470F8">
        <w:rPr>
          <w:b/>
          <w:i/>
          <w:lang w:val="fr-FR"/>
        </w:rPr>
        <w:t xml:space="preserve"> [Leasú 118]</w:t>
      </w:r>
    </w:p>
    <w:p w:rsidR="00DF6CDC" w:rsidRPr="002470F8" w:rsidRDefault="002470F8">
      <w:pPr>
        <w:ind w:left="850" w:hanging="850"/>
        <w:rPr>
          <w:lang w:val="fr-FR"/>
        </w:rPr>
      </w:pPr>
      <w:r w:rsidRPr="002470F8">
        <w:rPr>
          <w:lang w:val="fr-FR"/>
        </w:rPr>
        <w:t>2.</w:t>
      </w:r>
      <w:r w:rsidRPr="002470F8">
        <w:rPr>
          <w:lang w:val="fr-FR"/>
        </w:rPr>
        <w:tab/>
        <w:t>Ní nochtfaidh an lárionad inniúlachta aon fhaisnéis rúnda gan toiliú roimh ré ón bpáirtí lena mbaineann.</w:t>
      </w:r>
    </w:p>
    <w:p w:rsidR="00DF6CDC" w:rsidRPr="002470F8" w:rsidRDefault="002A3068">
      <w:pPr>
        <w:jc w:val="center"/>
        <w:rPr>
          <w:lang w:val="fr-FR"/>
        </w:rPr>
      </w:pPr>
      <w:r>
        <w:rPr>
          <w:lang w:val="fr-FR"/>
        </w:rPr>
        <w:br w:type="page"/>
      </w:r>
      <w:r>
        <w:rPr>
          <w:lang w:val="fr-FR"/>
        </w:rPr>
        <w:lastRenderedPageBreak/>
        <w:br w:type="page"/>
      </w:r>
      <w:r w:rsidR="002470F8" w:rsidRPr="002470F8">
        <w:rPr>
          <w:lang w:val="fr-FR"/>
        </w:rPr>
        <w:lastRenderedPageBreak/>
        <w:t>Airteagal 12</w:t>
      </w:r>
      <w:r w:rsidR="002470F8" w:rsidRPr="002470F8">
        <w:rPr>
          <w:lang w:val="fr-FR"/>
        </w:rPr>
        <w:br/>
        <w:t>Faisnéis faoi rialacha a bhaineann leis an BPC i dtríú tíortha</w:t>
      </w:r>
    </w:p>
    <w:p w:rsidR="00DF6CDC" w:rsidRPr="002470F8" w:rsidRDefault="002470F8">
      <w:pPr>
        <w:ind w:left="850" w:hanging="850"/>
        <w:rPr>
          <w:lang w:val="fr-FR"/>
        </w:rPr>
      </w:pPr>
      <w:r w:rsidRPr="002470F8">
        <w:rPr>
          <w:lang w:val="fr-FR"/>
        </w:rPr>
        <w:t>1.</w:t>
      </w:r>
      <w:r w:rsidRPr="002470F8">
        <w:rPr>
          <w:lang w:val="fr-FR"/>
        </w:rPr>
        <w:tab/>
        <w:t xml:space="preserve">Déanfaidh an lárionad inniúlachta faisnéis faoi aon riail a bhaineann le BPC in aon tríú tír a bhailiú agus a </w:t>
      </w:r>
      <w:r w:rsidRPr="002470F8">
        <w:rPr>
          <w:strike/>
          <w:lang w:val="fr-FR"/>
        </w:rPr>
        <w:t>fhoilsiú</w:t>
      </w:r>
      <w:r w:rsidRPr="002470F8">
        <w:rPr>
          <w:b/>
          <w:i/>
          <w:lang w:val="fr-FR"/>
        </w:rPr>
        <w:t>fhíorú go cuí agus foilseoidh sé go pras faisnéis maidir le haon rialacha a bhaineann le BPCanna in aon tríú tír</w:t>
      </w:r>
      <w:r w:rsidRPr="002470F8">
        <w:rPr>
          <w:lang w:val="fr-FR"/>
        </w:rPr>
        <w:t xml:space="preserve"> sa bhunachar sonraí.</w:t>
      </w:r>
      <w:r w:rsidRPr="002470F8">
        <w:rPr>
          <w:b/>
          <w:i/>
          <w:lang w:val="fr-FR"/>
        </w:rPr>
        <w:t xml:space="preserve"> Féadfaidh an lárionad inniúlachta faisnéis a bhailiú freisin maidir le comhlíonadh an Rialacháin seo i dtríú tíortha chomh maith le faireachán a dhéanamh ar a thionchar ar fheidhmeoirí. [Leasú 119]</w:t>
      </w:r>
    </w:p>
    <w:p w:rsidR="00DF6CDC" w:rsidRPr="002470F8" w:rsidRDefault="002470F8">
      <w:pPr>
        <w:ind w:left="850" w:hanging="850"/>
        <w:rPr>
          <w:lang w:val="fr-FR"/>
        </w:rPr>
      </w:pPr>
      <w:r w:rsidRPr="002470F8">
        <w:rPr>
          <w:lang w:val="fr-FR"/>
        </w:rPr>
        <w:t>2.</w:t>
      </w:r>
      <w:r w:rsidRPr="002470F8">
        <w:rPr>
          <w:lang w:val="fr-FR"/>
        </w:rPr>
        <w:tab/>
        <w:t>Féadfaidh aon duine faisnéis den sórt sin mar aon le faisnéis faoi nuashonruithe, ceartúcháin agus comhairliúcháin phoiblí a sholáthar don lárionad inniúlachta. Foilseoidh an lárionad inniúlachta an fhaisnéis sin sa bhunachar sonraí</w:t>
      </w:r>
      <w:r w:rsidRPr="002470F8">
        <w:rPr>
          <w:b/>
          <w:i/>
          <w:lang w:val="fr-FR"/>
        </w:rPr>
        <w:t xml:space="preserve"> tar éis cruinneas na faisnéise sin a fhíorú</w:t>
      </w:r>
      <w:r w:rsidRPr="002470F8">
        <w:rPr>
          <w:lang w:val="fr-FR"/>
        </w:rPr>
        <w:t>.</w:t>
      </w:r>
      <w:r w:rsidRPr="002470F8">
        <w:rPr>
          <w:b/>
          <w:i/>
          <w:lang w:val="fr-FR"/>
        </w:rPr>
        <w:t xml:space="preserve"> [Leasú 120]</w:t>
      </w:r>
    </w:p>
    <w:p w:rsidR="00DF6CDC" w:rsidRPr="002470F8" w:rsidRDefault="002470F8">
      <w:pPr>
        <w:ind w:left="850" w:hanging="850"/>
        <w:rPr>
          <w:lang w:val="fr-FR"/>
        </w:rPr>
      </w:pPr>
      <w:r w:rsidRPr="002470F8">
        <w:rPr>
          <w:b/>
          <w:i/>
          <w:lang w:val="fr-FR"/>
        </w:rPr>
        <w:t>2a.</w:t>
      </w:r>
      <w:r w:rsidRPr="002470F8">
        <w:rPr>
          <w:lang w:val="fr-FR"/>
        </w:rPr>
        <w:tab/>
      </w:r>
      <w:r w:rsidRPr="002470F8">
        <w:rPr>
          <w:b/>
          <w:i/>
          <w:lang w:val="fr-FR"/>
        </w:rPr>
        <w:t>D'fhonn cur chun feidhme éifeachtach an Rialacháin seo a éascú, féadfaidh an lárionad inniúlachta oibriú i gcomhar, agus teagmháil a dhéanamh le húdaráis tríú tíortha agus le heagraíochtaí idirnáisiúnta a bhíonn ag déileáil le BPCanna, i measc eagraíochtaí eile, agus faisnéis a mhalartú leo, go háirithe maidir leis an bhfaisnéis faoi rialacha a bhaineann le BPCanna i dtríú tíortha nó maidir le himeachtaí comhthreomhara a chosc. [Leasú 121]</w:t>
      </w:r>
    </w:p>
    <w:p w:rsidR="00DF6CDC" w:rsidRPr="002470F8" w:rsidRDefault="002A3068">
      <w:pPr>
        <w:jc w:val="center"/>
        <w:rPr>
          <w:lang w:val="fr-FR"/>
        </w:rPr>
      </w:pPr>
      <w:r>
        <w:rPr>
          <w:lang w:val="fr-FR"/>
        </w:rPr>
        <w:br w:type="page"/>
      </w:r>
      <w:r w:rsidR="002470F8" w:rsidRPr="002470F8">
        <w:rPr>
          <w:lang w:val="fr-FR"/>
        </w:rPr>
        <w:lastRenderedPageBreak/>
        <w:t>Airteagal 13</w:t>
      </w:r>
      <w:r w:rsidR="002470F8" w:rsidRPr="002470F8">
        <w:rPr>
          <w:lang w:val="fr-FR"/>
        </w:rPr>
        <w:br/>
        <w:t>Cur le trédhearcacht agus comhroinnt faisnéise</w:t>
      </w:r>
    </w:p>
    <w:p w:rsidR="00DF6CDC" w:rsidRPr="002470F8" w:rsidRDefault="002470F8">
      <w:pPr>
        <w:ind w:left="850" w:hanging="850"/>
        <w:rPr>
          <w:lang w:val="fr-FR"/>
        </w:rPr>
      </w:pPr>
      <w:r w:rsidRPr="002470F8">
        <w:rPr>
          <w:lang w:val="fr-FR"/>
        </w:rPr>
        <w:t>1.</w:t>
      </w:r>
      <w:r w:rsidRPr="002470F8">
        <w:rPr>
          <w:lang w:val="fr-FR"/>
        </w:rPr>
        <w:tab/>
        <w:t xml:space="preserve">Déanfaidh an lárionad inniúlachta na sonraí go léir a chuirfidh na </w:t>
      </w:r>
      <w:r w:rsidRPr="002470F8">
        <w:rPr>
          <w:strike/>
          <w:lang w:val="fr-FR"/>
        </w:rPr>
        <w:t>páirtithe leasmhara</w:t>
      </w:r>
      <w:r w:rsidRPr="002470F8">
        <w:rPr>
          <w:b/>
          <w:i/>
          <w:lang w:val="fr-FR"/>
        </w:rPr>
        <w:t>geallsealbhóirí</w:t>
      </w:r>
      <w:r w:rsidRPr="002470F8">
        <w:rPr>
          <w:lang w:val="fr-FR"/>
        </w:rPr>
        <w:t xml:space="preserve"> ar fáil, mar aon le tuairimí</w:t>
      </w:r>
      <w:r w:rsidRPr="002470F8">
        <w:rPr>
          <w:b/>
          <w:i/>
          <w:lang w:val="fr-FR"/>
        </w:rPr>
        <w:t xml:space="preserve"> réasúnaithe</w:t>
      </w:r>
      <w:r w:rsidRPr="002470F8">
        <w:rPr>
          <w:lang w:val="fr-FR"/>
        </w:rPr>
        <w:t xml:space="preserve"> agus tuarascálacha ó mheastóirí agus ó chomhréiteoirí a stóráil sa bhunachar sonraí.</w:t>
      </w:r>
      <w:r w:rsidRPr="002470F8">
        <w:rPr>
          <w:b/>
          <w:i/>
          <w:lang w:val="fr-FR"/>
        </w:rPr>
        <w:t xml:space="preserve"> [Leasú 122]</w:t>
      </w:r>
    </w:p>
    <w:p w:rsidR="00DF6CDC" w:rsidRPr="002470F8" w:rsidRDefault="002470F8">
      <w:pPr>
        <w:ind w:left="850" w:hanging="850"/>
        <w:rPr>
          <w:lang w:val="fr-FR"/>
        </w:rPr>
      </w:pPr>
      <w:r w:rsidRPr="002470F8">
        <w:rPr>
          <w:lang w:val="fr-FR"/>
        </w:rPr>
        <w:t>2.</w:t>
      </w:r>
      <w:r w:rsidRPr="002470F8">
        <w:rPr>
          <w:lang w:val="fr-FR"/>
        </w:rPr>
        <w:tab/>
        <w:t>Déanfar na sonraí sin a bhailiú, a stóráil agus a phróiseáil chun na gcríoch seo a leanas:</w:t>
      </w:r>
    </w:p>
    <w:p w:rsidR="00DF6CDC" w:rsidRPr="002470F8" w:rsidRDefault="002470F8">
      <w:pPr>
        <w:ind w:left="1416" w:hanging="566"/>
        <w:rPr>
          <w:lang w:val="fr-FR"/>
        </w:rPr>
      </w:pPr>
      <w:r w:rsidRPr="002470F8">
        <w:rPr>
          <w:lang w:val="fr-FR"/>
        </w:rPr>
        <w:t>(a)</w:t>
      </w:r>
      <w:r w:rsidRPr="002470F8">
        <w:rPr>
          <w:lang w:val="fr-FR"/>
        </w:rPr>
        <w:tab/>
        <w:t>clárúcháin BPCanna, seiceálacha ar thréithe riachtanacha agus imeachtaí idir-réitigh de bhun an Rialacháin seo a riar;</w:t>
      </w:r>
    </w:p>
    <w:p w:rsidR="00DF6CDC" w:rsidRPr="002470F8" w:rsidRDefault="002470F8">
      <w:pPr>
        <w:ind w:left="1416" w:hanging="566"/>
        <w:rPr>
          <w:lang w:val="fr-FR"/>
        </w:rPr>
      </w:pPr>
      <w:r w:rsidRPr="002470F8">
        <w:rPr>
          <w:lang w:val="fr-FR"/>
        </w:rPr>
        <w:t>(b)</w:t>
      </w:r>
      <w:r w:rsidRPr="002470F8">
        <w:rPr>
          <w:lang w:val="fr-FR"/>
        </w:rPr>
        <w:tab/>
        <w:t>teacht ar an bhfaisnéis atá riachtanach chun na himeachtaí sin a láimhseáil ar shlí níos fusa agus níos éifeachtúla;</w:t>
      </w:r>
    </w:p>
    <w:p w:rsidR="00DF6CDC" w:rsidRPr="002470F8" w:rsidRDefault="002470F8">
      <w:pPr>
        <w:ind w:left="1416" w:hanging="566"/>
        <w:rPr>
          <w:lang w:val="fr-FR"/>
        </w:rPr>
      </w:pPr>
      <w:r w:rsidRPr="002470F8">
        <w:rPr>
          <w:lang w:val="fr-FR"/>
        </w:rPr>
        <w:t>(c)</w:t>
      </w:r>
      <w:r w:rsidRPr="002470F8">
        <w:rPr>
          <w:lang w:val="fr-FR"/>
        </w:rPr>
        <w:tab/>
        <w:t>teagmháil a dhéanamh leis na páirtithe sna himeachtaí;</w:t>
      </w:r>
    </w:p>
    <w:p w:rsidR="00DF6CDC" w:rsidRPr="002470F8" w:rsidRDefault="002470F8">
      <w:pPr>
        <w:ind w:left="1416" w:hanging="566"/>
        <w:rPr>
          <w:lang w:val="fr-FR"/>
        </w:rPr>
      </w:pPr>
      <w:r w:rsidRPr="002470F8">
        <w:rPr>
          <w:b/>
          <w:i/>
          <w:lang w:val="fr-FR"/>
        </w:rPr>
        <w:t>(ca)</w:t>
      </w:r>
      <w:r w:rsidRPr="002470F8">
        <w:rPr>
          <w:lang w:val="fr-FR"/>
        </w:rPr>
        <w:tab/>
      </w:r>
      <w:r w:rsidRPr="002470F8">
        <w:rPr>
          <w:b/>
          <w:i/>
          <w:lang w:val="fr-FR"/>
        </w:rPr>
        <w:t>BPCanna, caighdeáin agus cur chun feidhme a chur ar fáil do dhaoine leasmhara, trí úsáid a bhaint as uirlisí taighde atá inrochtana go héasca agus torthaí cuardaigh réasúnta intuigthe. [Leasú 123]</w:t>
      </w:r>
    </w:p>
    <w:p w:rsidR="00DF6CDC" w:rsidRPr="002470F8" w:rsidRDefault="002A3068">
      <w:pPr>
        <w:ind w:left="1416" w:hanging="566"/>
        <w:rPr>
          <w:lang w:val="fr-FR"/>
        </w:rPr>
      </w:pPr>
      <w:r>
        <w:rPr>
          <w:lang w:val="fr-FR"/>
        </w:rPr>
        <w:br w:type="page"/>
      </w:r>
      <w:r w:rsidR="002470F8" w:rsidRPr="002470F8">
        <w:rPr>
          <w:lang w:val="fr-FR"/>
        </w:rPr>
        <w:lastRenderedPageBreak/>
        <w:t>(d)</w:t>
      </w:r>
      <w:r w:rsidR="002470F8" w:rsidRPr="002470F8">
        <w:rPr>
          <w:lang w:val="fr-FR"/>
        </w:rPr>
        <w:tab/>
        <w:t>tuarascálacha agus staidreamh a tháirgeadh lena gcuirfear ar a chumas don lárionad inniúlachta a chuid oibríochtaí agus feidhmiú chlárú BPCanna agus na himeachtaí faoin Rialachán seo a fheabhsú.</w:t>
      </w:r>
    </w:p>
    <w:p w:rsidR="00DF6CDC" w:rsidRPr="002470F8" w:rsidRDefault="002470F8">
      <w:pPr>
        <w:ind w:left="1416" w:hanging="566"/>
        <w:rPr>
          <w:lang w:val="fr-FR"/>
        </w:rPr>
      </w:pPr>
      <w:r w:rsidRPr="002470F8">
        <w:rPr>
          <w:b/>
          <w:i/>
          <w:lang w:val="fr-FR"/>
        </w:rPr>
        <w:t>(da)</w:t>
      </w:r>
      <w:r w:rsidRPr="002470F8">
        <w:rPr>
          <w:lang w:val="fr-FR"/>
        </w:rPr>
        <w:tab/>
      </w:r>
      <w:r w:rsidRPr="002470F8">
        <w:rPr>
          <w:b/>
          <w:i/>
          <w:lang w:val="fr-FR"/>
        </w:rPr>
        <w:t>measúnuithe ar chleachtais cheadúnúcháin BCP agus a dtionchar ar an margadh inmheánach, ar nuálaíocht agus ar rochtain ar theicneolaíocht chaighdeánaithe a éascú. [Leasú 124]</w:t>
      </w:r>
    </w:p>
    <w:p w:rsidR="00DF6CDC" w:rsidRPr="002470F8" w:rsidRDefault="002470F8">
      <w:pPr>
        <w:ind w:left="850" w:hanging="850"/>
        <w:rPr>
          <w:lang w:val="fr-FR"/>
        </w:rPr>
      </w:pPr>
      <w:r w:rsidRPr="002470F8">
        <w:rPr>
          <w:lang w:val="fr-FR"/>
        </w:rPr>
        <w:t>3.</w:t>
      </w:r>
      <w:r w:rsidRPr="002470F8">
        <w:rPr>
          <w:lang w:val="fr-FR"/>
        </w:rPr>
        <w:tab/>
        <w:t>Cuirfidh an lárionad inniúlachta cásdlí ó chúirteanna inniúla na mBallstát, ó dhlínsí tríú tíortha agus ó chomhlachtaí um réiteach malartach díospóidí san áireamh sa bhunachar sonraí.</w:t>
      </w:r>
    </w:p>
    <w:p w:rsidR="00DF6CDC" w:rsidRPr="002470F8" w:rsidRDefault="002470F8">
      <w:pPr>
        <w:ind w:left="850" w:hanging="850"/>
        <w:rPr>
          <w:lang w:val="fr-FR"/>
        </w:rPr>
      </w:pPr>
      <w:r w:rsidRPr="002470F8">
        <w:rPr>
          <w:lang w:val="fr-FR"/>
        </w:rPr>
        <w:t>4.</w:t>
      </w:r>
      <w:r w:rsidRPr="002470F8">
        <w:rPr>
          <w:lang w:val="fr-FR"/>
        </w:rPr>
        <w:tab/>
        <w:t>Baileoidh an lárionad inniúlachta an fhaisnéis go léir maidir le téarmaí agus coinníollacha FRAND, lena n‑áirítear aon lascaine, a bheidh curtha ar fáil go poiblí ag sealbhóirí BPC, a nochtfar dó de bhun Airteagal 11 agus a áiríodh i dtuarascálacha ar chinneadh FRAND agus beidh nochtuithe den sórt sin inrochtana d’údaráis phoiblí san Aontas, lena n‑áirítear cúirteanna inniúla na mBallstát, faoi réir iarratais i scríbhinn. Beidh leagan neamhrúnda ag gabháil leis na doiciméid rúnda den fhaisnéis a cuireadh isteach faoi rún agus a bheidh mionsonraithe a dhóthain le go bhféadfar bunús na faisnéise a cuireadh isteach faoi rún a thuiscint go réasúnta.</w:t>
      </w:r>
    </w:p>
    <w:p w:rsidR="00DF6CDC" w:rsidRPr="002470F8" w:rsidRDefault="002A3068">
      <w:pPr>
        <w:ind w:left="850" w:hanging="850"/>
        <w:rPr>
          <w:lang w:val="fr-FR"/>
        </w:rPr>
      </w:pPr>
      <w:r>
        <w:rPr>
          <w:lang w:val="fr-FR"/>
        </w:rPr>
        <w:br w:type="page"/>
      </w:r>
      <w:r w:rsidR="002470F8" w:rsidRPr="002470F8">
        <w:rPr>
          <w:lang w:val="fr-FR"/>
        </w:rPr>
        <w:lastRenderedPageBreak/>
        <w:t>5.</w:t>
      </w:r>
      <w:r w:rsidR="002470F8" w:rsidRPr="002470F8">
        <w:rPr>
          <w:lang w:val="fr-FR"/>
        </w:rPr>
        <w:tab/>
        <w:t>Foilseoidh an lárionad inniúlachta sa bhunachar sonraí tuarascáil bhliantúil ar mhodheolaíochtaí le haghaidh cinntí FRAND bunaithe ar fhaisnéis ó chinntí cúirte agus eadrána agus ar fhaisnéis staidrimh maidir le ceadúnais agus táirgí atá ceadúnaithe ó na cinntí FRAND.</w:t>
      </w:r>
    </w:p>
    <w:p w:rsidR="00DF6CDC" w:rsidRPr="002470F8" w:rsidRDefault="002470F8">
      <w:pPr>
        <w:ind w:left="850" w:hanging="850"/>
        <w:rPr>
          <w:lang w:val="fr-FR"/>
        </w:rPr>
      </w:pPr>
      <w:r w:rsidRPr="002470F8">
        <w:rPr>
          <w:lang w:val="fr-FR"/>
        </w:rPr>
        <w:t>6.</w:t>
      </w:r>
      <w:r w:rsidRPr="002470F8">
        <w:rPr>
          <w:lang w:val="fr-FR"/>
        </w:rPr>
        <w:tab/>
        <w:t>Ar iarratas réasúnaithe ó pháirtí leasmhar, athrófar aon fhaisnéis rúnda i bhformáid neamhrúnda sula bhfoilsíonn nó sula dtarchuirfidh an lárionad inniúlachta an fhaisnéis sin.</w:t>
      </w:r>
    </w:p>
    <w:p w:rsidR="00DF6CDC" w:rsidRPr="002470F8" w:rsidRDefault="002470F8">
      <w:pPr>
        <w:jc w:val="center"/>
        <w:rPr>
          <w:lang w:val="fr-FR"/>
        </w:rPr>
      </w:pPr>
      <w:r w:rsidRPr="002470F8">
        <w:rPr>
          <w:lang w:val="fr-FR"/>
        </w:rPr>
        <w:t xml:space="preserve">Caibidil 2 </w:t>
      </w:r>
      <w:r w:rsidRPr="002470F8">
        <w:rPr>
          <w:lang w:val="fr-FR"/>
        </w:rPr>
        <w:br/>
        <w:t>Fógra maidir le caighdeán agus maidir le ríchíos comhiomlán</w:t>
      </w:r>
    </w:p>
    <w:p w:rsidR="00DF6CDC" w:rsidRPr="002470F8" w:rsidRDefault="002470F8">
      <w:pPr>
        <w:jc w:val="center"/>
        <w:rPr>
          <w:lang w:val="fr-FR"/>
        </w:rPr>
      </w:pPr>
      <w:r w:rsidRPr="002470F8">
        <w:rPr>
          <w:lang w:val="fr-FR"/>
        </w:rPr>
        <w:t>Airteagal 14</w:t>
      </w:r>
      <w:r w:rsidRPr="002470F8">
        <w:rPr>
          <w:lang w:val="fr-FR"/>
        </w:rPr>
        <w:br/>
        <w:t>Fógra maidir le caighdeán a thabhairt don lárionad inniúlachta</w:t>
      </w:r>
    </w:p>
    <w:p w:rsidR="00DF6CDC" w:rsidRPr="002470F8" w:rsidRDefault="002470F8">
      <w:pPr>
        <w:ind w:left="850" w:hanging="850"/>
        <w:rPr>
          <w:lang w:val="fr-FR"/>
        </w:rPr>
      </w:pPr>
      <w:r w:rsidRPr="002470F8">
        <w:rPr>
          <w:lang w:val="fr-FR"/>
        </w:rPr>
        <w:t>1.</w:t>
      </w:r>
      <w:r w:rsidRPr="002470F8">
        <w:rPr>
          <w:lang w:val="fr-FR"/>
        </w:rPr>
        <w:tab/>
        <w:t xml:space="preserve">Tabharfaidh sealbhóirí </w:t>
      </w:r>
      <w:r w:rsidRPr="002470F8">
        <w:rPr>
          <w:strike/>
          <w:lang w:val="fr-FR"/>
        </w:rPr>
        <w:t>paitinne</w:t>
      </w:r>
      <w:r w:rsidRPr="002470F8">
        <w:rPr>
          <w:b/>
          <w:i/>
          <w:lang w:val="fr-FR"/>
        </w:rPr>
        <w:t>paitinní</w:t>
      </w:r>
      <w:r w:rsidRPr="002470F8">
        <w:rPr>
          <w:lang w:val="fr-FR"/>
        </w:rPr>
        <w:t xml:space="preserve"> atá i bhfeidhm i mBallstát amháin nó níos mó </w:t>
      </w:r>
      <w:r w:rsidRPr="002470F8">
        <w:rPr>
          <w:strike/>
          <w:lang w:val="fr-FR"/>
        </w:rPr>
        <w:t>agus atá fíor‑riachtanach</w:t>
      </w:r>
      <w:r w:rsidRPr="002470F8">
        <w:rPr>
          <w:b/>
          <w:i/>
          <w:lang w:val="fr-FR"/>
        </w:rPr>
        <w:t>a mhaítear a bheith fíor-riachtanach</w:t>
      </w:r>
      <w:r w:rsidRPr="002470F8">
        <w:rPr>
          <w:lang w:val="fr-FR"/>
        </w:rPr>
        <w:t xml:space="preserve"> do chaighdeán a</w:t>
      </w:r>
      <w:r w:rsidRPr="002470F8">
        <w:rPr>
          <w:b/>
          <w:i/>
          <w:lang w:val="fr-FR"/>
        </w:rPr>
        <w:t xml:space="preserve"> bhfuil nó nach</w:t>
      </w:r>
      <w:r w:rsidRPr="002470F8">
        <w:rPr>
          <w:lang w:val="fr-FR"/>
        </w:rPr>
        <w:t xml:space="preserve"> bhfuil gealltanais FRAND déanta ina leith an fógra seo a leanas don lárionad inniúlachta, i gcás inar féidir tríd an eagraíocht um fhorbairt caighdeán nó trí fhógra comhpháirteach</w:t>
      </w:r>
      <w:r w:rsidRPr="002470F8">
        <w:rPr>
          <w:b/>
          <w:i/>
          <w:lang w:val="fr-FR"/>
        </w:rPr>
        <w:t>, an fhaisnéis seo a leanas</w:t>
      </w:r>
      <w:r w:rsidRPr="002470F8">
        <w:rPr>
          <w:lang w:val="fr-FR"/>
        </w:rPr>
        <w:t>:</w:t>
      </w:r>
      <w:r w:rsidRPr="002470F8">
        <w:rPr>
          <w:b/>
          <w:i/>
          <w:lang w:val="fr-FR"/>
        </w:rPr>
        <w:t xml:space="preserve"> [Leasú 125]</w:t>
      </w:r>
    </w:p>
    <w:p w:rsidR="00DF6CDC" w:rsidRPr="002470F8" w:rsidRDefault="002A3068">
      <w:pPr>
        <w:ind w:left="1416" w:hanging="566"/>
        <w:rPr>
          <w:lang w:val="fr-FR"/>
        </w:rPr>
      </w:pPr>
      <w:r>
        <w:rPr>
          <w:lang w:val="fr-FR"/>
        </w:rPr>
        <w:br w:type="page"/>
      </w:r>
      <w:r w:rsidR="002470F8" w:rsidRPr="002470F8">
        <w:rPr>
          <w:lang w:val="fr-FR"/>
        </w:rPr>
        <w:lastRenderedPageBreak/>
        <w:t>(a)</w:t>
      </w:r>
      <w:r w:rsidR="002470F8" w:rsidRPr="002470F8">
        <w:rPr>
          <w:lang w:val="fr-FR"/>
        </w:rPr>
        <w:tab/>
        <w:t>ainm tráchtála caighdeáin;</w:t>
      </w:r>
    </w:p>
    <w:p w:rsidR="00DF6CDC" w:rsidRPr="002470F8" w:rsidRDefault="002470F8">
      <w:pPr>
        <w:ind w:left="1416" w:hanging="566"/>
        <w:rPr>
          <w:lang w:val="fr-FR"/>
        </w:rPr>
      </w:pPr>
      <w:r w:rsidRPr="002470F8">
        <w:rPr>
          <w:lang w:val="fr-FR"/>
        </w:rPr>
        <w:t>(b)</w:t>
      </w:r>
      <w:r w:rsidRPr="002470F8">
        <w:rPr>
          <w:lang w:val="fr-FR"/>
        </w:rPr>
        <w:tab/>
        <w:t>an liosta de na sonraíochtaí teicniúla ábhartha lena sainítear an caighdeán;</w:t>
      </w:r>
    </w:p>
    <w:p w:rsidR="00DF6CDC" w:rsidRPr="002470F8" w:rsidRDefault="002470F8">
      <w:pPr>
        <w:ind w:left="1416" w:hanging="566"/>
        <w:rPr>
          <w:lang w:val="fr-FR"/>
        </w:rPr>
      </w:pPr>
      <w:r w:rsidRPr="002470F8">
        <w:rPr>
          <w:lang w:val="fr-FR"/>
        </w:rPr>
        <w:t>(c)</w:t>
      </w:r>
      <w:r w:rsidRPr="002470F8">
        <w:rPr>
          <w:lang w:val="fr-FR"/>
        </w:rPr>
        <w:tab/>
        <w:t>dáta foilsithe na sonraíochta teicniúla is déanaí;</w:t>
      </w:r>
    </w:p>
    <w:p w:rsidR="00DF6CDC" w:rsidRPr="002470F8" w:rsidRDefault="002470F8">
      <w:pPr>
        <w:ind w:left="1416" w:hanging="566"/>
        <w:rPr>
          <w:lang w:val="fr-FR"/>
        </w:rPr>
      </w:pPr>
      <w:r w:rsidRPr="002470F8">
        <w:rPr>
          <w:lang w:val="fr-FR"/>
        </w:rPr>
        <w:t>(d)</w:t>
      </w:r>
      <w:r w:rsidRPr="002470F8">
        <w:rPr>
          <w:lang w:val="fr-FR"/>
        </w:rPr>
        <w:tab/>
        <w:t>cur chun feidhme an chaighdeáin atá ar eolas ag na sealbhóirí BPC a dhéanann an fógra.</w:t>
      </w:r>
    </w:p>
    <w:p w:rsidR="00DF6CDC" w:rsidRPr="002470F8" w:rsidRDefault="002470F8">
      <w:pPr>
        <w:ind w:left="850" w:hanging="850"/>
        <w:rPr>
          <w:lang w:val="fr-FR"/>
        </w:rPr>
      </w:pPr>
      <w:r w:rsidRPr="002470F8">
        <w:rPr>
          <w:lang w:val="fr-FR"/>
        </w:rPr>
        <w:t>2.</w:t>
      </w:r>
      <w:r w:rsidRPr="002470F8">
        <w:rPr>
          <w:lang w:val="fr-FR"/>
        </w:rPr>
        <w:tab/>
        <w:t>Tabharfar an fógra sin laistigh de 30 lá ó fhoilsiú na sonraíochta teicniúla is déanaí.</w:t>
      </w:r>
    </w:p>
    <w:p w:rsidR="00DF6CDC" w:rsidRPr="002470F8" w:rsidRDefault="002470F8">
      <w:pPr>
        <w:ind w:left="850" w:hanging="850"/>
        <w:rPr>
          <w:lang w:val="fr-FR"/>
        </w:rPr>
      </w:pPr>
      <w:r w:rsidRPr="002470F8">
        <w:rPr>
          <w:lang w:val="fr-FR"/>
        </w:rPr>
        <w:t>3.</w:t>
      </w:r>
      <w:r w:rsidRPr="002470F8">
        <w:rPr>
          <w:lang w:val="fr-FR"/>
        </w:rPr>
        <w:tab/>
        <w:t>In éagmais an fhógra faoi mhír (1), tabharfaidh aon sealbhóir BPC atá i bhfeidhm i mBallstát amháin nó níos mó, fógra ina aonar, tráth nach déanaí ná 90 lá ó fhoilsiú na sonraíochta teicniúla is déanaí, don lárionad inniúlachta maidir leis an bhfaisnéis dá dtagraítear i mír (1).</w:t>
      </w:r>
      <w:r w:rsidRPr="002470F8">
        <w:rPr>
          <w:b/>
          <w:i/>
          <w:lang w:val="fr-FR"/>
        </w:rPr>
        <w:t xml:space="preserve"> [Leasú 126]</w:t>
      </w:r>
    </w:p>
    <w:p w:rsidR="00DF6CDC" w:rsidRPr="002470F8" w:rsidRDefault="002470F8">
      <w:pPr>
        <w:ind w:left="850" w:hanging="850"/>
        <w:rPr>
          <w:lang w:val="fr-FR"/>
        </w:rPr>
      </w:pPr>
      <w:r w:rsidRPr="002470F8">
        <w:rPr>
          <w:lang w:val="fr-FR"/>
        </w:rPr>
        <w:t>4.</w:t>
      </w:r>
      <w:r w:rsidRPr="002470F8">
        <w:rPr>
          <w:lang w:val="fr-FR"/>
        </w:rPr>
        <w:tab/>
        <w:t>In éagmais fógra faoi mhír (1) nó faoi mhír (3) féadfaidh aon fheidhmeoir fógra a thabhairt don lárionad inniúlachta faoin bhfaisnéis dá dtagraítear i mír (1).</w:t>
      </w:r>
    </w:p>
    <w:p w:rsidR="00DF6CDC" w:rsidRPr="002470F8" w:rsidRDefault="002A3068">
      <w:pPr>
        <w:ind w:left="850" w:hanging="850"/>
        <w:rPr>
          <w:lang w:val="fr-FR"/>
        </w:rPr>
      </w:pPr>
      <w:r>
        <w:rPr>
          <w:lang w:val="fr-FR"/>
        </w:rPr>
        <w:br w:type="page"/>
      </w:r>
      <w:r w:rsidR="002470F8" w:rsidRPr="002470F8">
        <w:rPr>
          <w:lang w:val="fr-FR"/>
        </w:rPr>
        <w:lastRenderedPageBreak/>
        <w:t>5.</w:t>
      </w:r>
      <w:r w:rsidR="002470F8" w:rsidRPr="002470F8">
        <w:rPr>
          <w:lang w:val="fr-FR"/>
        </w:rPr>
        <w:tab/>
        <w:t xml:space="preserve">Tabharfaidh an lárionad inniúlachta fógra don eagraíocht um fhorbairt caighdeán ábhartha maidir leis an </w:t>
      </w:r>
      <w:r w:rsidR="002470F8" w:rsidRPr="002470F8">
        <w:rPr>
          <w:strike/>
          <w:lang w:val="fr-FR"/>
        </w:rPr>
        <w:t>bhfoilsiú</w:t>
      </w:r>
      <w:r w:rsidR="002470F8" w:rsidRPr="002470F8">
        <w:rPr>
          <w:b/>
          <w:i/>
          <w:lang w:val="fr-FR"/>
        </w:rPr>
        <w:t>bhfógra</w:t>
      </w:r>
      <w:r w:rsidR="002470F8" w:rsidRPr="002470F8">
        <w:rPr>
          <w:lang w:val="fr-FR"/>
        </w:rPr>
        <w:t>. I gcás fógra a thabhairt de bhun mhíreanna (3) agus (4), tabharfaidh sé fógra freisin, i gcás inar féidir, do shealbhóirí BPC aitheanta ina n‑aonar nó iarrfaidh sé deimhniú ón eagraíocht um fhorbairt caighdeán gur thug sí fógra cuí do na sealbhóirí BPC.</w:t>
      </w:r>
      <w:r w:rsidR="002470F8" w:rsidRPr="002470F8">
        <w:rPr>
          <w:b/>
          <w:i/>
          <w:lang w:val="fr-FR"/>
        </w:rPr>
        <w:t xml:space="preserve"> [Leasú 127]</w:t>
      </w:r>
    </w:p>
    <w:p w:rsidR="00DF6CDC" w:rsidRPr="002470F8" w:rsidRDefault="002470F8">
      <w:pPr>
        <w:ind w:left="850" w:hanging="850"/>
        <w:rPr>
          <w:lang w:val="fr-FR"/>
        </w:rPr>
      </w:pPr>
      <w:r w:rsidRPr="002470F8">
        <w:rPr>
          <w:lang w:val="fr-FR"/>
        </w:rPr>
        <w:t>6.</w:t>
      </w:r>
      <w:r w:rsidRPr="002470F8">
        <w:rPr>
          <w:lang w:val="fr-FR"/>
        </w:rPr>
        <w:tab/>
        <w:t>Foilseoidh an lárionad inniúlachta ar shuíomh gréasáin EUIPO na fógraí a dhéanfar de bhun mhíreanna (1), (3)</w:t>
      </w:r>
      <w:r w:rsidRPr="002470F8">
        <w:rPr>
          <w:b/>
          <w:i/>
          <w:lang w:val="fr-FR"/>
        </w:rPr>
        <w:t>, (4) agus (4a)</w:t>
      </w:r>
      <w:r w:rsidRPr="002470F8">
        <w:rPr>
          <w:strike/>
          <w:lang w:val="fr-FR"/>
        </w:rPr>
        <w:t xml:space="preserve"> agus (4)</w:t>
      </w:r>
      <w:r w:rsidRPr="002470F8">
        <w:rPr>
          <w:lang w:val="fr-FR"/>
        </w:rPr>
        <w:t xml:space="preserve"> le haghaidh barúlacha ó </w:t>
      </w:r>
      <w:r w:rsidRPr="002470F8">
        <w:rPr>
          <w:strike/>
          <w:lang w:val="fr-FR"/>
        </w:rPr>
        <w:t>pháirtithe leasmhara.Féadfaidh páirtithe leasmhara</w:t>
      </w:r>
      <w:r w:rsidRPr="002470F8">
        <w:rPr>
          <w:b/>
          <w:i/>
          <w:lang w:val="fr-FR"/>
        </w:rPr>
        <w:t>gheallsealbhóirí. Féadfaidh geallsealbhóirí</w:t>
      </w:r>
      <w:r w:rsidRPr="002470F8">
        <w:rPr>
          <w:lang w:val="fr-FR"/>
        </w:rPr>
        <w:t xml:space="preserve"> a gcuid tuairimí a chur faoi bhráid an lárionaid inniúlachta laistigh de 30 lá ó fhoilsítear an liosta.</w:t>
      </w:r>
      <w:r w:rsidRPr="002470F8">
        <w:rPr>
          <w:b/>
          <w:i/>
          <w:lang w:val="fr-FR"/>
        </w:rPr>
        <w:t xml:space="preserve"> [Leasú 128]</w:t>
      </w:r>
    </w:p>
    <w:p w:rsidR="00DF6CDC" w:rsidRPr="002470F8" w:rsidRDefault="002470F8">
      <w:pPr>
        <w:ind w:left="850" w:hanging="850"/>
        <w:rPr>
          <w:lang w:val="fr-FR"/>
        </w:rPr>
      </w:pPr>
      <w:r w:rsidRPr="002470F8">
        <w:rPr>
          <w:lang w:val="fr-FR"/>
        </w:rPr>
        <w:t>7.</w:t>
      </w:r>
      <w:r w:rsidRPr="002470F8">
        <w:rPr>
          <w:lang w:val="fr-FR"/>
        </w:rPr>
        <w:tab/>
        <w:t>Tar éis don teorainn ama dá dtagraítear i mír (6) dul in éag, breithneoidh an lárionad inniúlachta na barúlacha go léir a gheofar, lena n‑áirítear na sonraíochtaí teicniúla agus na cur chun feidhme ábhartha uile agus foilseoidh sé an fhaisnéis de bhun mhír (1).</w:t>
      </w:r>
    </w:p>
    <w:p w:rsidR="00DF6CDC" w:rsidRPr="002470F8" w:rsidRDefault="002A3068">
      <w:pPr>
        <w:jc w:val="center"/>
        <w:rPr>
          <w:lang w:val="fr-FR"/>
        </w:rPr>
      </w:pPr>
      <w:r>
        <w:rPr>
          <w:lang w:val="fr-FR"/>
        </w:rPr>
        <w:br w:type="page"/>
      </w:r>
      <w:r w:rsidR="002470F8" w:rsidRPr="002470F8">
        <w:rPr>
          <w:lang w:val="fr-FR"/>
        </w:rPr>
        <w:lastRenderedPageBreak/>
        <w:t>Airteagal 15</w:t>
      </w:r>
      <w:r w:rsidR="002470F8" w:rsidRPr="002470F8">
        <w:rPr>
          <w:lang w:val="fr-FR"/>
        </w:rPr>
        <w:br/>
        <w:t>Fógra a thabhairt don lárionad inniúlachta maidir le ríchíos comhiomlán</w:t>
      </w:r>
    </w:p>
    <w:p w:rsidR="00DF6CDC" w:rsidRPr="002470F8" w:rsidRDefault="002470F8">
      <w:pPr>
        <w:ind w:left="850" w:hanging="850"/>
        <w:rPr>
          <w:lang w:val="fr-FR"/>
        </w:rPr>
      </w:pPr>
      <w:r w:rsidRPr="002470F8">
        <w:rPr>
          <w:lang w:val="fr-FR"/>
        </w:rPr>
        <w:t>1.</w:t>
      </w:r>
      <w:r w:rsidRPr="002470F8">
        <w:rPr>
          <w:lang w:val="fr-FR"/>
        </w:rPr>
        <w:tab/>
        <w:t>Féadfaidh sealbhóirí BPCanna atá i bhfeidhm i mBallstát amháin nó níos mó a</w:t>
      </w:r>
      <w:r w:rsidRPr="002470F8">
        <w:rPr>
          <w:b/>
          <w:i/>
          <w:lang w:val="fr-FR"/>
        </w:rPr>
        <w:t xml:space="preserve"> bhfuil nó nach</w:t>
      </w:r>
      <w:r w:rsidRPr="002470F8">
        <w:rPr>
          <w:lang w:val="fr-FR"/>
        </w:rPr>
        <w:t xml:space="preserve"> bhfuil gealltanais FRAND déanta ina leith fógra comhpháirteach a thabhairt don lárionad inniúlachta maidir leis an ríchíos comhiomlán do na BPCanna </w:t>
      </w:r>
      <w:r w:rsidRPr="002470F8">
        <w:rPr>
          <w:b/>
          <w:i/>
          <w:lang w:val="fr-FR"/>
        </w:rPr>
        <w:t xml:space="preserve">uile </w:t>
      </w:r>
      <w:r w:rsidRPr="002470F8">
        <w:rPr>
          <w:lang w:val="fr-FR"/>
        </w:rPr>
        <w:t>a chumhdaíonn caighdeán.</w:t>
      </w:r>
      <w:r w:rsidRPr="002470F8">
        <w:rPr>
          <w:b/>
          <w:i/>
          <w:lang w:val="fr-FR"/>
        </w:rPr>
        <w:t xml:space="preserve"> [Leasú 129]</w:t>
      </w:r>
    </w:p>
    <w:p w:rsidR="00DF6CDC" w:rsidRPr="002470F8" w:rsidRDefault="002470F8">
      <w:pPr>
        <w:ind w:left="850" w:hanging="850"/>
        <w:rPr>
          <w:lang w:val="fr-FR"/>
        </w:rPr>
      </w:pPr>
      <w:r w:rsidRPr="002470F8">
        <w:rPr>
          <w:lang w:val="fr-FR"/>
        </w:rPr>
        <w:t>2.</w:t>
      </w:r>
      <w:r w:rsidRPr="002470F8">
        <w:rPr>
          <w:lang w:val="fr-FR"/>
        </w:rPr>
        <w:tab/>
        <w:t>Beidh an fhaisnéis maidir leis na nithe seo a leanas san fhógra arna thabhairt i gcomhréir le mír (1):</w:t>
      </w:r>
    </w:p>
    <w:p w:rsidR="00DF6CDC" w:rsidRPr="002470F8" w:rsidRDefault="002470F8">
      <w:pPr>
        <w:ind w:left="1416" w:hanging="566"/>
        <w:rPr>
          <w:lang w:val="fr-FR"/>
        </w:rPr>
      </w:pPr>
      <w:r w:rsidRPr="002470F8">
        <w:rPr>
          <w:lang w:val="fr-FR"/>
        </w:rPr>
        <w:t>(a)</w:t>
      </w:r>
      <w:r w:rsidRPr="002470F8">
        <w:rPr>
          <w:lang w:val="fr-FR"/>
        </w:rPr>
        <w:tab/>
        <w:t>ainm tráchtála an chaighdeáin;</w:t>
      </w:r>
    </w:p>
    <w:p w:rsidR="00DF6CDC" w:rsidRPr="002470F8" w:rsidRDefault="002470F8">
      <w:pPr>
        <w:ind w:left="1416" w:hanging="566"/>
        <w:rPr>
          <w:lang w:val="fr-FR"/>
        </w:rPr>
      </w:pPr>
      <w:r w:rsidRPr="002470F8">
        <w:rPr>
          <w:lang w:val="fr-FR"/>
        </w:rPr>
        <w:t>(b)</w:t>
      </w:r>
      <w:r w:rsidRPr="002470F8">
        <w:rPr>
          <w:lang w:val="fr-FR"/>
        </w:rPr>
        <w:tab/>
        <w:t>an liosta de na sonraíochtaí teicniúla lena sainítear an caighdeán;</w:t>
      </w:r>
    </w:p>
    <w:p w:rsidR="00DF6CDC" w:rsidRPr="002470F8" w:rsidRDefault="002470F8">
      <w:pPr>
        <w:ind w:left="1416" w:hanging="566"/>
        <w:rPr>
          <w:lang w:val="fr-FR"/>
        </w:rPr>
      </w:pPr>
      <w:r w:rsidRPr="002470F8">
        <w:rPr>
          <w:lang w:val="fr-FR"/>
        </w:rPr>
        <w:t>(c)</w:t>
      </w:r>
      <w:r w:rsidRPr="002470F8">
        <w:rPr>
          <w:lang w:val="fr-FR"/>
        </w:rPr>
        <w:tab/>
        <w:t>ainmneacha na sealbhóirí BPC atá ag tabhairt an fhógra dá dtagraítear i mír (1);</w:t>
      </w:r>
    </w:p>
    <w:p w:rsidR="00DF6CDC" w:rsidRPr="002470F8" w:rsidRDefault="002470F8">
      <w:pPr>
        <w:ind w:left="1416" w:hanging="566"/>
        <w:rPr>
          <w:lang w:val="fr-FR"/>
        </w:rPr>
      </w:pPr>
      <w:r w:rsidRPr="002470F8">
        <w:rPr>
          <w:lang w:val="fr-FR"/>
        </w:rPr>
        <w:t>(d)</w:t>
      </w:r>
      <w:r w:rsidRPr="002470F8">
        <w:rPr>
          <w:lang w:val="fr-FR"/>
        </w:rPr>
        <w:tab/>
        <w:t>an céatadán measta a dhéanann na sealbhóirí BPC dá dtagraítear i mír (1) a léiriú ó gach sealbhóir BPC;</w:t>
      </w:r>
    </w:p>
    <w:p w:rsidR="00DF6CDC" w:rsidRPr="002470F8" w:rsidRDefault="002470F8">
      <w:pPr>
        <w:ind w:left="1416" w:hanging="566"/>
        <w:rPr>
          <w:lang w:val="fr-FR"/>
        </w:rPr>
      </w:pPr>
      <w:r w:rsidRPr="002470F8">
        <w:rPr>
          <w:lang w:val="fr-FR"/>
        </w:rPr>
        <w:t>(e)</w:t>
      </w:r>
      <w:r w:rsidRPr="002470F8">
        <w:rPr>
          <w:lang w:val="fr-FR"/>
        </w:rPr>
        <w:tab/>
        <w:t>an céatadán measta de BPCanna ar leo iad i gcomhpháirt ó gach BPC don chaighdeán;</w:t>
      </w:r>
    </w:p>
    <w:p w:rsidR="00DF6CDC" w:rsidRPr="002470F8" w:rsidRDefault="002A3068">
      <w:pPr>
        <w:ind w:left="1416" w:hanging="566"/>
        <w:rPr>
          <w:lang w:val="pt-PT"/>
        </w:rPr>
      </w:pPr>
      <w:r w:rsidRPr="00443604">
        <w:rPr>
          <w:lang w:val="pt-PT"/>
        </w:rPr>
        <w:br w:type="page"/>
      </w:r>
      <w:r w:rsidR="002470F8" w:rsidRPr="002470F8">
        <w:rPr>
          <w:lang w:val="pt-PT"/>
        </w:rPr>
        <w:lastRenderedPageBreak/>
        <w:t>(f)</w:t>
      </w:r>
      <w:r w:rsidR="002470F8" w:rsidRPr="002470F8">
        <w:rPr>
          <w:lang w:val="pt-PT"/>
        </w:rPr>
        <w:tab/>
        <w:t>na cur chun feidhme is eol do na sealbhóirí BPC dá dtagraítear i bpointe (c);</w:t>
      </w:r>
    </w:p>
    <w:p w:rsidR="00DF6CDC" w:rsidRPr="002470F8" w:rsidRDefault="002470F8">
      <w:pPr>
        <w:ind w:left="1416" w:hanging="566"/>
        <w:rPr>
          <w:lang w:val="pt-PT"/>
        </w:rPr>
      </w:pPr>
      <w:r w:rsidRPr="002470F8">
        <w:rPr>
          <w:lang w:val="pt-PT"/>
        </w:rPr>
        <w:t>(g)</w:t>
      </w:r>
      <w:r w:rsidRPr="002470F8">
        <w:rPr>
          <w:lang w:val="pt-PT"/>
        </w:rPr>
        <w:tab/>
        <w:t>an ríchíos comhiomlán domhanda, mura sonraíonn na páirtithe a bhfuil fógra á thabhairt acu nach ríchíos domhanda é an ríchíos comhiomlán;</w:t>
      </w:r>
    </w:p>
    <w:p w:rsidR="00DF6CDC" w:rsidRPr="002470F8" w:rsidRDefault="002470F8">
      <w:pPr>
        <w:ind w:left="1416" w:hanging="566"/>
        <w:rPr>
          <w:lang w:val="pt-PT"/>
        </w:rPr>
      </w:pPr>
      <w:r w:rsidRPr="002470F8">
        <w:rPr>
          <w:lang w:val="pt-PT"/>
        </w:rPr>
        <w:t>(h)</w:t>
      </w:r>
      <w:r w:rsidRPr="002470F8">
        <w:rPr>
          <w:lang w:val="pt-PT"/>
        </w:rPr>
        <w:tab/>
        <w:t>aon tréimhse a bhfuil an ríchíos comhiomlán dá dtagraítear i mír (1) bailí lena haghaidh.</w:t>
      </w:r>
    </w:p>
    <w:p w:rsidR="00DF6CDC" w:rsidRPr="002470F8" w:rsidRDefault="002470F8">
      <w:pPr>
        <w:ind w:left="850" w:hanging="850"/>
        <w:rPr>
          <w:lang w:val="pt-PT"/>
        </w:rPr>
      </w:pPr>
      <w:r w:rsidRPr="002470F8">
        <w:rPr>
          <w:lang w:val="pt-PT"/>
        </w:rPr>
        <w:t>3.</w:t>
      </w:r>
      <w:r w:rsidRPr="002470F8">
        <w:rPr>
          <w:lang w:val="pt-PT"/>
        </w:rPr>
        <w:tab/>
        <w:t>Tabharfar an fógra dá dtagraítear i mír 1 tráth nach déanaí ná 120 lá tar éis na nithe seo a leanas:</w:t>
      </w:r>
    </w:p>
    <w:p w:rsidR="00DF6CDC" w:rsidRPr="002470F8" w:rsidRDefault="002470F8">
      <w:pPr>
        <w:ind w:left="1416" w:hanging="566"/>
        <w:rPr>
          <w:lang w:val="pt-PT"/>
        </w:rPr>
      </w:pPr>
      <w:r w:rsidRPr="002470F8">
        <w:rPr>
          <w:lang w:val="pt-PT"/>
        </w:rPr>
        <w:t>(a)</w:t>
      </w:r>
      <w:r w:rsidRPr="002470F8">
        <w:rPr>
          <w:lang w:val="pt-PT"/>
        </w:rPr>
        <w:tab/>
        <w:t>caighdeán arna fhoilsiú ag an eagraíocht um fhorbairt caighdeán le haghaidh cur chun feidhme is eol do na sealbhóirí BPC dá dtagraítear i mír (2), pointe (c); nó</w:t>
      </w:r>
    </w:p>
    <w:p w:rsidR="00DF6CDC" w:rsidRPr="002470F8" w:rsidRDefault="002470F8">
      <w:pPr>
        <w:ind w:left="1416" w:hanging="566"/>
        <w:rPr>
          <w:lang w:val="pt-PT"/>
        </w:rPr>
      </w:pPr>
      <w:r w:rsidRPr="002470F8">
        <w:rPr>
          <w:lang w:val="pt-PT"/>
        </w:rPr>
        <w:t>(b)</w:t>
      </w:r>
      <w:r w:rsidRPr="002470F8">
        <w:rPr>
          <w:lang w:val="pt-PT"/>
        </w:rPr>
        <w:tab/>
        <w:t>is eol dóibh faoi chur chun feidhme nua an chaighdeáin.</w:t>
      </w:r>
    </w:p>
    <w:p w:rsidR="00DF6CDC" w:rsidRPr="002470F8" w:rsidRDefault="002470F8">
      <w:pPr>
        <w:ind w:left="850" w:hanging="850"/>
        <w:rPr>
          <w:lang w:val="pt-PT"/>
        </w:rPr>
      </w:pPr>
      <w:r w:rsidRPr="002470F8">
        <w:rPr>
          <w:lang w:val="pt-PT"/>
        </w:rPr>
        <w:t>4.</w:t>
      </w:r>
      <w:r w:rsidRPr="002470F8">
        <w:rPr>
          <w:lang w:val="pt-PT"/>
        </w:rPr>
        <w:tab/>
        <w:t>Foilseoidh an lárionad inniúlachta an fhaisnéis a sholáthraítear faoi mhír (2) sa bhunachar sonraí.</w:t>
      </w:r>
    </w:p>
    <w:p w:rsidR="00DF6CDC" w:rsidRPr="002470F8" w:rsidRDefault="002A3068">
      <w:pPr>
        <w:jc w:val="center"/>
        <w:rPr>
          <w:lang w:val="pt-PT"/>
        </w:rPr>
      </w:pPr>
      <w:r>
        <w:rPr>
          <w:lang w:val="pt-PT"/>
        </w:rPr>
        <w:br w:type="page"/>
      </w:r>
      <w:r w:rsidR="002470F8" w:rsidRPr="002470F8">
        <w:rPr>
          <w:lang w:val="pt-PT"/>
        </w:rPr>
        <w:lastRenderedPageBreak/>
        <w:t>Airteagal 16</w:t>
      </w:r>
      <w:r w:rsidR="002470F8" w:rsidRPr="002470F8">
        <w:rPr>
          <w:lang w:val="pt-PT"/>
        </w:rPr>
        <w:br/>
        <w:t>Athbhreithniú ar an ríchíos comhiomlán</w:t>
      </w:r>
    </w:p>
    <w:p w:rsidR="00DF6CDC" w:rsidRPr="002470F8" w:rsidRDefault="002470F8">
      <w:pPr>
        <w:ind w:left="850" w:hanging="850"/>
        <w:rPr>
          <w:lang w:val="pt-PT"/>
        </w:rPr>
      </w:pPr>
      <w:r w:rsidRPr="002470F8">
        <w:rPr>
          <w:lang w:val="pt-PT"/>
        </w:rPr>
        <w:t>1.</w:t>
      </w:r>
      <w:r w:rsidRPr="002470F8">
        <w:rPr>
          <w:lang w:val="pt-PT"/>
        </w:rPr>
        <w:tab/>
        <w:t>I gcás ina ndéanfar athbhreithniú ar an ríchíos comhiomlán, cuirfidh na sealbhóirí BPC an lárionad inniúlachta ar an eolas faoin ríchíos comhiomlán athbhreithnithe agus faoi na cúiseanna atá leis an athbhreithniú.</w:t>
      </w:r>
    </w:p>
    <w:p w:rsidR="00DF6CDC" w:rsidRPr="002470F8" w:rsidRDefault="002470F8">
      <w:pPr>
        <w:ind w:left="850" w:hanging="850"/>
        <w:rPr>
          <w:lang w:val="pt-PT"/>
        </w:rPr>
      </w:pPr>
      <w:r w:rsidRPr="002470F8">
        <w:rPr>
          <w:lang w:val="pt-PT"/>
        </w:rPr>
        <w:t>2.</w:t>
      </w:r>
      <w:r w:rsidRPr="002470F8">
        <w:rPr>
          <w:lang w:val="pt-PT"/>
        </w:rPr>
        <w:tab/>
        <w:t>Foilseoidh an lárionad inniúlachta sa bhunachar sonraí an ríchíos comhiomlán tosaigh, an ríchíosa comhiomlán athbhreithnithe agus na cúiseanna leis an athbhreithniú sa chlár.</w:t>
      </w:r>
    </w:p>
    <w:p w:rsidR="00DF6CDC" w:rsidRPr="002470F8" w:rsidRDefault="002470F8">
      <w:pPr>
        <w:jc w:val="center"/>
        <w:rPr>
          <w:lang w:val="pt-PT"/>
        </w:rPr>
      </w:pPr>
      <w:r w:rsidRPr="002470F8">
        <w:rPr>
          <w:lang w:val="pt-PT"/>
        </w:rPr>
        <w:t>Airteagal 17</w:t>
      </w:r>
      <w:r w:rsidRPr="002470F8">
        <w:rPr>
          <w:lang w:val="pt-PT"/>
        </w:rPr>
        <w:br/>
        <w:t xml:space="preserve">Próiseas chun comhaontuithe </w:t>
      </w:r>
      <w:r w:rsidRPr="002470F8">
        <w:rPr>
          <w:b/>
          <w:i/>
          <w:lang w:val="pt-PT"/>
        </w:rPr>
        <w:t xml:space="preserve">idir sealbhóirí SEP </w:t>
      </w:r>
      <w:r w:rsidRPr="002470F8">
        <w:rPr>
          <w:lang w:val="pt-PT"/>
        </w:rPr>
        <w:t xml:space="preserve">maidir le </w:t>
      </w:r>
      <w:r w:rsidRPr="002470F8">
        <w:rPr>
          <w:strike/>
          <w:lang w:val="pt-PT"/>
        </w:rPr>
        <w:t>cinntí ríchíosa comhiomlána</w:t>
      </w:r>
      <w:r w:rsidRPr="002470F8">
        <w:rPr>
          <w:b/>
          <w:i/>
          <w:lang w:val="pt-PT"/>
        </w:rPr>
        <w:t>ríchíos comhiomlán</w:t>
      </w:r>
      <w:r w:rsidRPr="002470F8">
        <w:rPr>
          <w:lang w:val="pt-PT"/>
        </w:rPr>
        <w:t xml:space="preserve"> a éascú</w:t>
      </w:r>
      <w:r w:rsidRPr="002470F8">
        <w:rPr>
          <w:b/>
          <w:i/>
          <w:lang w:val="pt-PT"/>
        </w:rPr>
        <w:t xml:space="preserve"> [Leasú 130]</w:t>
      </w:r>
    </w:p>
    <w:p w:rsidR="00DF6CDC" w:rsidRPr="002470F8" w:rsidRDefault="002470F8">
      <w:pPr>
        <w:ind w:left="850" w:hanging="850"/>
        <w:rPr>
          <w:lang w:val="pt-PT"/>
        </w:rPr>
      </w:pPr>
      <w:r w:rsidRPr="002470F8">
        <w:rPr>
          <w:lang w:val="pt-PT"/>
        </w:rPr>
        <w:t>1.</w:t>
      </w:r>
      <w:r w:rsidRPr="002470F8">
        <w:rPr>
          <w:lang w:val="pt-PT"/>
        </w:rPr>
        <w:tab/>
        <w:t>Sealbhóirí BPCanna atá i bhfeidhm i mBallstát amháin nó níos mó lena léirítear 20 % ar a laghad de na BPCanna uile de chaighdeán, féadfaidh siad iarraidh ar an lárionad inniúlachta comhréiteoir a cheapadh ón uainchlár comhréiteoirí chun idirghabháil a dhéanamh sa phlé maidir le ríchíos comhiomlán a chur isteach i gcomhpháirt.</w:t>
      </w:r>
    </w:p>
    <w:p w:rsidR="00DF6CDC" w:rsidRPr="002470F8" w:rsidRDefault="002A3068">
      <w:pPr>
        <w:ind w:left="850" w:hanging="850"/>
        <w:rPr>
          <w:lang w:val="pt-PT"/>
        </w:rPr>
      </w:pPr>
      <w:r>
        <w:rPr>
          <w:lang w:val="pt-PT"/>
        </w:rPr>
        <w:br w:type="page"/>
      </w:r>
      <w:r w:rsidR="002470F8" w:rsidRPr="002470F8">
        <w:rPr>
          <w:lang w:val="pt-PT"/>
        </w:rPr>
        <w:lastRenderedPageBreak/>
        <w:t>2.</w:t>
      </w:r>
      <w:r w:rsidR="002470F8" w:rsidRPr="002470F8">
        <w:rPr>
          <w:lang w:val="pt-PT"/>
        </w:rPr>
        <w:tab/>
        <w:t>Déanfar iarraidh den sórt sin tráth nach déanaí ná 90 lá tar éis fhoilsiú an chaighdeáin nó tráth nach déanaí ná 120 lá tar éis chéad díolachán cur chun feidhme nua ar mhargadh an Aontais le haghaidh chur chun feidhme nach eol tráth foilsithe an chaighdeáin.</w:t>
      </w:r>
    </w:p>
    <w:p w:rsidR="00DF6CDC" w:rsidRDefault="002470F8">
      <w:pPr>
        <w:ind w:left="850" w:hanging="850"/>
      </w:pPr>
      <w:r>
        <w:t>3.</w:t>
      </w:r>
      <w:r>
        <w:tab/>
        <w:t>Beidh an fhaisnéis seo a leanas san iarraidh:</w:t>
      </w:r>
    </w:p>
    <w:p w:rsidR="00DF6CDC" w:rsidRDefault="002470F8">
      <w:pPr>
        <w:ind w:left="1416" w:hanging="566"/>
      </w:pPr>
      <w:r>
        <w:t>(a)</w:t>
      </w:r>
      <w:r>
        <w:tab/>
        <w:t>ainm tráchtála an chaighdeáin;</w:t>
      </w:r>
    </w:p>
    <w:p w:rsidR="00DF6CDC" w:rsidRDefault="002470F8">
      <w:pPr>
        <w:ind w:left="1416" w:hanging="566"/>
      </w:pPr>
      <w:r>
        <w:t>(b)</w:t>
      </w:r>
      <w:r>
        <w:tab/>
        <w:t>dáta foilsithe na sonraíochta teicniúla is déanaí nó dáta chéad díolachán an chur chun feidhme nua ar mhargadh an Aontais;</w:t>
      </w:r>
    </w:p>
    <w:p w:rsidR="00DF6CDC" w:rsidRPr="002470F8" w:rsidRDefault="002470F8">
      <w:pPr>
        <w:ind w:left="1416" w:hanging="566"/>
        <w:rPr>
          <w:lang w:val="pt-PT"/>
        </w:rPr>
      </w:pPr>
      <w:r w:rsidRPr="002470F8">
        <w:rPr>
          <w:lang w:val="pt-PT"/>
        </w:rPr>
        <w:t>(c)</w:t>
      </w:r>
      <w:r w:rsidRPr="002470F8">
        <w:rPr>
          <w:lang w:val="pt-PT"/>
        </w:rPr>
        <w:tab/>
        <w:t>na cur chun feidhme is eol do na sealbhóirí BPC dá dtagraítear i mír (1);</w:t>
      </w:r>
    </w:p>
    <w:p w:rsidR="00DF6CDC" w:rsidRPr="002470F8" w:rsidRDefault="002470F8">
      <w:pPr>
        <w:ind w:left="1416" w:hanging="566"/>
        <w:rPr>
          <w:lang w:val="pt-PT"/>
        </w:rPr>
      </w:pPr>
      <w:r w:rsidRPr="002470F8">
        <w:rPr>
          <w:lang w:val="pt-PT"/>
        </w:rPr>
        <w:t>(d)</w:t>
      </w:r>
      <w:r w:rsidRPr="002470F8">
        <w:rPr>
          <w:lang w:val="pt-PT"/>
        </w:rPr>
        <w:tab/>
        <w:t>ainmneacha agus sonraí teagmhála na sealbhóirí BPC a thacaíonn leis an iarraidh;</w:t>
      </w:r>
    </w:p>
    <w:p w:rsidR="00DF6CDC" w:rsidRPr="002470F8" w:rsidRDefault="002470F8">
      <w:pPr>
        <w:ind w:left="1416" w:hanging="566"/>
        <w:rPr>
          <w:lang w:val="pt-PT"/>
        </w:rPr>
      </w:pPr>
      <w:r w:rsidRPr="002470F8">
        <w:rPr>
          <w:lang w:val="pt-PT"/>
        </w:rPr>
        <w:t>(e)</w:t>
      </w:r>
      <w:r w:rsidRPr="002470F8">
        <w:rPr>
          <w:lang w:val="pt-PT"/>
        </w:rPr>
        <w:tab/>
        <w:t xml:space="preserve">an céatadán measta de BPCanna ar leo iad go haonarach agus i gcomhpháirt ó na BPCanna </w:t>
      </w:r>
      <w:r w:rsidRPr="002470F8">
        <w:rPr>
          <w:strike/>
          <w:lang w:val="pt-PT"/>
        </w:rPr>
        <w:t xml:space="preserve">ionchasacha </w:t>
      </w:r>
      <w:r w:rsidRPr="002470F8">
        <w:rPr>
          <w:lang w:val="pt-PT"/>
        </w:rPr>
        <w:t>uile a éilítear don chaighdeán.</w:t>
      </w:r>
      <w:r w:rsidRPr="002470F8">
        <w:rPr>
          <w:b/>
          <w:i/>
          <w:lang w:val="pt-PT"/>
        </w:rPr>
        <w:t xml:space="preserve"> [Leasú 131]</w:t>
      </w:r>
    </w:p>
    <w:p w:rsidR="00DF6CDC" w:rsidRPr="002470F8" w:rsidRDefault="002A3068">
      <w:pPr>
        <w:ind w:left="850" w:hanging="850"/>
        <w:rPr>
          <w:lang w:val="pt-PT"/>
        </w:rPr>
      </w:pPr>
      <w:r>
        <w:rPr>
          <w:lang w:val="pt-PT"/>
        </w:rPr>
        <w:br w:type="page"/>
      </w:r>
      <w:r w:rsidR="002470F8" w:rsidRPr="002470F8">
        <w:rPr>
          <w:lang w:val="pt-PT"/>
        </w:rPr>
        <w:lastRenderedPageBreak/>
        <w:t>4.</w:t>
      </w:r>
      <w:r w:rsidR="002470F8" w:rsidRPr="002470F8">
        <w:rPr>
          <w:lang w:val="pt-PT"/>
        </w:rPr>
        <w:tab/>
      </w:r>
      <w:r w:rsidR="002470F8" w:rsidRPr="002470F8">
        <w:rPr>
          <w:strike/>
          <w:lang w:val="pt-PT"/>
        </w:rPr>
        <w:t>Tabharfaidh</w:t>
      </w:r>
      <w:r w:rsidR="002470F8" w:rsidRPr="002470F8">
        <w:rPr>
          <w:b/>
          <w:i/>
          <w:lang w:val="pt-PT"/>
        </w:rPr>
        <w:t>Foilseoidh</w:t>
      </w:r>
      <w:r w:rsidR="002470F8" w:rsidRPr="002470F8">
        <w:rPr>
          <w:lang w:val="pt-PT"/>
        </w:rPr>
        <w:t xml:space="preserve"> an lárionad inniúlachta </w:t>
      </w:r>
      <w:r w:rsidR="002470F8" w:rsidRPr="002470F8">
        <w:rPr>
          <w:strike/>
          <w:lang w:val="pt-PT"/>
        </w:rPr>
        <w:t>fógra do na sealbhóirí BPC dá dtagraítear i mír (3), pointe (d)</w:t>
      </w:r>
      <w:r w:rsidR="002470F8" w:rsidRPr="002470F8">
        <w:rPr>
          <w:b/>
          <w:i/>
          <w:lang w:val="pt-PT"/>
        </w:rPr>
        <w:t>an iarraidh</w:t>
      </w:r>
      <w:r w:rsidR="002470F8" w:rsidRPr="002470F8">
        <w:rPr>
          <w:lang w:val="pt-PT"/>
        </w:rPr>
        <w:t xml:space="preserve"> agus iarrfaidh sé </w:t>
      </w:r>
      <w:r w:rsidR="002470F8" w:rsidRPr="002470F8">
        <w:rPr>
          <w:strike/>
          <w:lang w:val="pt-PT"/>
        </w:rPr>
        <w:t>orthu</w:t>
      </w:r>
      <w:r w:rsidR="002470F8" w:rsidRPr="002470F8">
        <w:rPr>
          <w:b/>
          <w:i/>
          <w:lang w:val="pt-PT"/>
        </w:rPr>
        <w:t>ar shealbhóirí BPCanna eile</w:t>
      </w:r>
      <w:r w:rsidR="002470F8" w:rsidRPr="002470F8">
        <w:rPr>
          <w:lang w:val="pt-PT"/>
        </w:rPr>
        <w:t xml:space="preserve"> a spéis a léiriú maidir le bheith rannpháirteach sa phróiseas agus a gcéatadán measta de BPCanna ó na BPCanna uile don chaighdeán a sholáthar.</w:t>
      </w:r>
      <w:r w:rsidR="002470F8" w:rsidRPr="002470F8">
        <w:rPr>
          <w:b/>
          <w:i/>
          <w:lang w:val="pt-PT"/>
        </w:rPr>
        <w:t xml:space="preserve"> [Leasú 132]</w:t>
      </w:r>
    </w:p>
    <w:p w:rsidR="00DF6CDC" w:rsidRPr="002470F8" w:rsidRDefault="002470F8">
      <w:pPr>
        <w:ind w:left="850" w:hanging="850"/>
        <w:rPr>
          <w:lang w:val="pt-PT"/>
        </w:rPr>
      </w:pPr>
      <w:r w:rsidRPr="002470F8">
        <w:rPr>
          <w:lang w:val="pt-PT"/>
        </w:rPr>
        <w:t>5.</w:t>
      </w:r>
      <w:r w:rsidRPr="002470F8">
        <w:rPr>
          <w:lang w:val="pt-PT"/>
        </w:rPr>
        <w:tab/>
        <w:t>Ceapfaidh an lárionad inniúlachta comhréiteoir as an uainchlár de chomhréiteoirí agus déanfaidh sé na sealbhóirí BPC uile a léirigh spéis maidir le bheith rannpháirteach sa phróiseas a chur ar an eolas.</w:t>
      </w:r>
    </w:p>
    <w:p w:rsidR="00DF6CDC" w:rsidRPr="002470F8" w:rsidRDefault="002470F8">
      <w:pPr>
        <w:ind w:left="850" w:hanging="850"/>
        <w:rPr>
          <w:lang w:val="pt-PT"/>
        </w:rPr>
      </w:pPr>
      <w:r w:rsidRPr="002470F8">
        <w:rPr>
          <w:lang w:val="pt-PT"/>
        </w:rPr>
        <w:t>6.</w:t>
      </w:r>
      <w:r w:rsidRPr="002470F8">
        <w:rPr>
          <w:lang w:val="pt-PT"/>
        </w:rPr>
        <w:tab/>
        <w:t>Sealbhóirí BPC a chuireann faisnéis faoi rún faoi bhráid an chomhréiteora, soláthróidh siad leagan neamhrúnda den fhaisnéis a cuireadh isteach faoi rún a bheidh mionsonraithe a dhóthain le go bhféadfar bunús na faisnéise a chuirtear isteach faoi rún a thuiscint.</w:t>
      </w:r>
    </w:p>
    <w:p w:rsidR="00DF6CDC" w:rsidRPr="002470F8" w:rsidRDefault="002470F8">
      <w:pPr>
        <w:ind w:left="850" w:hanging="850"/>
        <w:rPr>
          <w:lang w:val="pt-PT"/>
        </w:rPr>
      </w:pPr>
      <w:r w:rsidRPr="002470F8">
        <w:rPr>
          <w:lang w:val="pt-PT"/>
        </w:rPr>
        <w:t>7.</w:t>
      </w:r>
      <w:r w:rsidRPr="002470F8">
        <w:rPr>
          <w:lang w:val="pt-PT"/>
        </w:rPr>
        <w:tab/>
        <w:t xml:space="preserve">I gcás </w:t>
      </w:r>
      <w:r w:rsidRPr="002470F8">
        <w:rPr>
          <w:strike/>
          <w:lang w:val="pt-PT"/>
        </w:rPr>
        <w:t>nach dtabharfaidh na</w:t>
      </w:r>
      <w:r w:rsidRPr="002470F8">
        <w:rPr>
          <w:b/>
          <w:i/>
          <w:lang w:val="pt-PT"/>
        </w:rPr>
        <w:t>ina mainneoidh</w:t>
      </w:r>
      <w:r w:rsidRPr="002470F8">
        <w:rPr>
          <w:lang w:val="pt-PT"/>
        </w:rPr>
        <w:t xml:space="preserve"> sealbhóirí BPC </w:t>
      </w:r>
      <w:r w:rsidRPr="002470F8">
        <w:rPr>
          <w:strike/>
          <w:lang w:val="pt-PT"/>
        </w:rPr>
        <w:t>fógra</w:t>
      </w:r>
      <w:r w:rsidRPr="002470F8">
        <w:rPr>
          <w:b/>
          <w:i/>
          <w:lang w:val="pt-PT"/>
        </w:rPr>
        <w:t>comhaontú a dhéanamh maidir le tíolacadh</w:t>
      </w:r>
      <w:r w:rsidRPr="002470F8">
        <w:rPr>
          <w:lang w:val="pt-PT"/>
        </w:rPr>
        <w:t xml:space="preserve"> comhpháirteach</w:t>
      </w:r>
      <w:r w:rsidRPr="002470F8">
        <w:rPr>
          <w:b/>
          <w:i/>
          <w:lang w:val="pt-PT"/>
        </w:rPr>
        <w:t xml:space="preserve"> ríchíosa comhiomláin</w:t>
      </w:r>
      <w:r w:rsidRPr="002470F8">
        <w:rPr>
          <w:lang w:val="pt-PT"/>
        </w:rPr>
        <w:t xml:space="preserve"> laistigh de 6 mhí ó </w:t>
      </w:r>
      <w:r w:rsidRPr="002470F8">
        <w:rPr>
          <w:strike/>
          <w:lang w:val="pt-PT"/>
        </w:rPr>
        <w:t>ceapadh an comhréiteoir, cuirfidh</w:t>
      </w:r>
      <w:r w:rsidRPr="002470F8">
        <w:rPr>
          <w:b/>
          <w:i/>
          <w:lang w:val="pt-PT"/>
        </w:rPr>
        <w:t>cheapadh an chomhréiteora, déanfaidh</w:t>
      </w:r>
      <w:r w:rsidRPr="002470F8">
        <w:rPr>
          <w:lang w:val="pt-PT"/>
        </w:rPr>
        <w:t xml:space="preserve"> an comhréiteoir </w:t>
      </w:r>
      <w:r w:rsidRPr="002470F8">
        <w:rPr>
          <w:strike/>
          <w:lang w:val="pt-PT"/>
        </w:rPr>
        <w:t>deireadh leis an bpróiseas</w:t>
      </w:r>
      <w:r w:rsidRPr="002470F8">
        <w:rPr>
          <w:b/>
          <w:i/>
          <w:lang w:val="pt-PT"/>
        </w:rPr>
        <w:t>an próiseas a fhoirceannadh</w:t>
      </w:r>
      <w:r w:rsidRPr="002470F8">
        <w:rPr>
          <w:lang w:val="pt-PT"/>
        </w:rPr>
        <w:t>.</w:t>
      </w:r>
      <w:r w:rsidRPr="002470F8">
        <w:rPr>
          <w:b/>
          <w:i/>
          <w:lang w:val="pt-PT"/>
        </w:rPr>
        <w:t xml:space="preserve"> [Leasú 133]</w:t>
      </w:r>
    </w:p>
    <w:p w:rsidR="00DF6CDC" w:rsidRPr="002470F8" w:rsidRDefault="002470F8">
      <w:pPr>
        <w:ind w:left="850" w:hanging="850"/>
        <w:rPr>
          <w:lang w:val="pt-PT"/>
        </w:rPr>
      </w:pPr>
      <w:r w:rsidRPr="002470F8">
        <w:rPr>
          <w:lang w:val="pt-PT"/>
        </w:rPr>
        <w:t>8.</w:t>
      </w:r>
      <w:r w:rsidRPr="002470F8">
        <w:rPr>
          <w:lang w:val="pt-PT"/>
        </w:rPr>
        <w:tab/>
        <w:t xml:space="preserve">Má </w:t>
      </w:r>
      <w:r w:rsidRPr="002470F8">
        <w:rPr>
          <w:strike/>
          <w:lang w:val="pt-PT"/>
        </w:rPr>
        <w:t>chomhaontaíonn na rannchuiditheoirí ar fhógra</w:t>
      </w:r>
      <w:r w:rsidRPr="002470F8">
        <w:rPr>
          <w:b/>
          <w:i/>
          <w:lang w:val="pt-PT"/>
        </w:rPr>
        <w:t>thagann na sealbhóirí BPC ar chomhaontú maidir le fógra</w:t>
      </w:r>
      <w:r w:rsidRPr="002470F8">
        <w:rPr>
          <w:lang w:val="pt-PT"/>
        </w:rPr>
        <w:t xml:space="preserve"> comhpháirteach, beidh feidhm ag an nós imeachta a leagtar amach in Airteagal 15(1), (2) agus (4).</w:t>
      </w:r>
      <w:r w:rsidRPr="002470F8">
        <w:rPr>
          <w:b/>
          <w:i/>
          <w:lang w:val="pt-PT"/>
        </w:rPr>
        <w:t xml:space="preserve"> [Leasú 134]</w:t>
      </w:r>
    </w:p>
    <w:p w:rsidR="00DF6CDC" w:rsidRPr="002470F8" w:rsidRDefault="002A3068">
      <w:pPr>
        <w:jc w:val="center"/>
        <w:rPr>
          <w:lang w:val="pt-PT"/>
        </w:rPr>
      </w:pPr>
      <w:r>
        <w:rPr>
          <w:lang w:val="pt-PT"/>
        </w:rPr>
        <w:br w:type="page"/>
      </w:r>
      <w:r w:rsidR="002470F8" w:rsidRPr="002470F8">
        <w:rPr>
          <w:lang w:val="pt-PT"/>
        </w:rPr>
        <w:lastRenderedPageBreak/>
        <w:t>Airteagal 18</w:t>
      </w:r>
      <w:r w:rsidR="002470F8" w:rsidRPr="002470F8">
        <w:rPr>
          <w:lang w:val="pt-PT"/>
        </w:rPr>
        <w:br/>
        <w:t>Tuairim shaineolach neamhcheangailteach maidir le ríchíos comhiomlán</w:t>
      </w:r>
    </w:p>
    <w:p w:rsidR="00DF6CDC" w:rsidRPr="002470F8" w:rsidRDefault="002470F8">
      <w:pPr>
        <w:ind w:left="850" w:hanging="850"/>
        <w:rPr>
          <w:lang w:val="pt-PT"/>
        </w:rPr>
      </w:pPr>
      <w:r w:rsidRPr="002470F8">
        <w:rPr>
          <w:lang w:val="pt-PT"/>
        </w:rPr>
        <w:t>1.</w:t>
      </w:r>
      <w:r w:rsidRPr="002470F8">
        <w:rPr>
          <w:lang w:val="pt-PT"/>
        </w:rPr>
        <w:tab/>
        <w:t xml:space="preserve">Féadfaidh sealbhóir BPC nó feidhmeoir tuairim shaineolach neamhcheangailteach </w:t>
      </w:r>
      <w:r w:rsidRPr="002470F8">
        <w:rPr>
          <w:b/>
          <w:i/>
          <w:lang w:val="pt-PT"/>
        </w:rPr>
        <w:t xml:space="preserve">maidir le ríchíos comhiomlán </w:t>
      </w:r>
      <w:r w:rsidRPr="002470F8">
        <w:rPr>
          <w:lang w:val="pt-PT"/>
        </w:rPr>
        <w:t>a iarraidh ar an lárionad inniúlachta</w:t>
      </w:r>
      <w:r w:rsidRPr="002470F8">
        <w:rPr>
          <w:strike/>
          <w:lang w:val="pt-PT"/>
        </w:rPr>
        <w:t xml:space="preserve"> maidir le ríchíos comhiomlán domhanda</w:t>
      </w:r>
      <w:r w:rsidRPr="002470F8">
        <w:rPr>
          <w:b/>
          <w:i/>
          <w:lang w:val="pt-PT"/>
        </w:rPr>
        <w:t>. Féadfaidh feidhmeoir an iarraidh sin a dhéanamh, fiú más rud é gur thángthas ar chomhaontú i measc sealbhóirí BPC cheana féin, lena n-áirítear tríd an nós imeachta a leagtar síos in Airteagal 15 go hAirteagal 17</w:t>
      </w:r>
      <w:r w:rsidRPr="002470F8">
        <w:rPr>
          <w:lang w:val="pt-PT"/>
        </w:rPr>
        <w:t>.</w:t>
      </w:r>
      <w:r w:rsidRPr="002470F8">
        <w:rPr>
          <w:b/>
          <w:i/>
          <w:lang w:val="pt-PT"/>
        </w:rPr>
        <w:t xml:space="preserve"> [Leasú 135]</w:t>
      </w:r>
    </w:p>
    <w:p w:rsidR="00DF6CDC" w:rsidRPr="002470F8" w:rsidRDefault="002470F8">
      <w:pPr>
        <w:ind w:left="850" w:hanging="850"/>
        <w:rPr>
          <w:lang w:val="pt-PT"/>
        </w:rPr>
      </w:pPr>
      <w:r w:rsidRPr="002470F8">
        <w:rPr>
          <w:lang w:val="pt-PT"/>
        </w:rPr>
        <w:t>2.</w:t>
      </w:r>
      <w:r w:rsidRPr="002470F8">
        <w:rPr>
          <w:lang w:val="pt-PT"/>
        </w:rPr>
        <w:tab/>
        <w:t>Déanfar an iarraidh dá dtagraítear i mír 1 tráth nach déanaí ná 150 lá tar éis na nithe seo a leanas:</w:t>
      </w:r>
    </w:p>
    <w:p w:rsidR="00DF6CDC" w:rsidRPr="002470F8" w:rsidRDefault="002470F8">
      <w:pPr>
        <w:ind w:left="1416" w:hanging="566"/>
        <w:rPr>
          <w:lang w:val="pt-PT"/>
        </w:rPr>
      </w:pPr>
      <w:r w:rsidRPr="002470F8">
        <w:rPr>
          <w:lang w:val="pt-PT"/>
        </w:rPr>
        <w:t>(a)</w:t>
      </w:r>
      <w:r w:rsidRPr="002470F8">
        <w:rPr>
          <w:lang w:val="pt-PT"/>
        </w:rPr>
        <w:tab/>
        <w:t>foilsítear an caighdeán ábhartha le haghaidh na gcur chun feidhme atá ar eolas; nó</w:t>
      </w:r>
    </w:p>
    <w:p w:rsidR="00DF6CDC" w:rsidRPr="002470F8" w:rsidRDefault="002470F8">
      <w:pPr>
        <w:ind w:left="1416" w:hanging="566"/>
        <w:rPr>
          <w:lang w:val="pt-PT"/>
        </w:rPr>
      </w:pPr>
      <w:r w:rsidRPr="002470F8">
        <w:rPr>
          <w:lang w:val="pt-PT"/>
        </w:rPr>
        <w:t>(b)</w:t>
      </w:r>
      <w:r w:rsidRPr="002470F8">
        <w:rPr>
          <w:lang w:val="pt-PT"/>
        </w:rPr>
        <w:tab/>
        <w:t>díoltar cur chun feidhme nua den chéad uair ar mhargadh an Aontais.</w:t>
      </w:r>
    </w:p>
    <w:p w:rsidR="00DF6CDC" w:rsidRDefault="002470F8">
      <w:pPr>
        <w:ind w:left="850" w:hanging="850"/>
      </w:pPr>
      <w:r>
        <w:t>3.</w:t>
      </w:r>
      <w:r>
        <w:tab/>
        <w:t>Áireofar an méid seo a leanas san iarraidh:</w:t>
      </w:r>
    </w:p>
    <w:p w:rsidR="00DF6CDC" w:rsidRDefault="002470F8">
      <w:pPr>
        <w:ind w:left="1416" w:hanging="566"/>
      </w:pPr>
      <w:r>
        <w:t>(a)</w:t>
      </w:r>
      <w:r>
        <w:tab/>
        <w:t>ainm tráchtála an chaighdeáin;</w:t>
      </w:r>
    </w:p>
    <w:p w:rsidR="00DF6CDC" w:rsidRDefault="002470F8">
      <w:pPr>
        <w:ind w:left="1416" w:hanging="566"/>
      </w:pPr>
      <w:r>
        <w:t>(b)</w:t>
      </w:r>
      <w:r>
        <w:tab/>
        <w:t>liosta de na sonraíochtaí teicniúla ábhartha lena sainítear an caighdeán;</w:t>
      </w:r>
    </w:p>
    <w:p w:rsidR="00DF6CDC" w:rsidRDefault="002470F8">
      <w:pPr>
        <w:ind w:left="1416" w:hanging="566"/>
      </w:pPr>
      <w:r>
        <w:t>(c)</w:t>
      </w:r>
      <w:r>
        <w:tab/>
        <w:t>liosta de tháirgí, próisis, seirbhísí nó córais nó cur chun feidhme ábhartha;</w:t>
      </w:r>
    </w:p>
    <w:p w:rsidR="00DF6CDC" w:rsidRPr="002470F8" w:rsidRDefault="002470F8">
      <w:pPr>
        <w:ind w:left="1416" w:hanging="566"/>
        <w:rPr>
          <w:lang w:val="pt-PT"/>
        </w:rPr>
      </w:pPr>
      <w:r w:rsidRPr="002470F8">
        <w:rPr>
          <w:lang w:val="pt-PT"/>
        </w:rPr>
        <w:t>(d)</w:t>
      </w:r>
      <w:r w:rsidRPr="002470F8">
        <w:rPr>
          <w:lang w:val="pt-PT"/>
        </w:rPr>
        <w:tab/>
        <w:t>liosta de pháirtithe leasmhara atá ar eolas agus a sonraí teagmhála.</w:t>
      </w:r>
    </w:p>
    <w:p w:rsidR="00DF6CDC" w:rsidRPr="002470F8" w:rsidRDefault="002A3068">
      <w:pPr>
        <w:ind w:left="850" w:hanging="850"/>
        <w:rPr>
          <w:lang w:val="pt-PT"/>
        </w:rPr>
      </w:pPr>
      <w:r>
        <w:rPr>
          <w:lang w:val="pt-PT"/>
        </w:rPr>
        <w:br w:type="page"/>
      </w:r>
      <w:r w:rsidR="002470F8" w:rsidRPr="002470F8">
        <w:rPr>
          <w:lang w:val="pt-PT"/>
        </w:rPr>
        <w:lastRenderedPageBreak/>
        <w:t>4.</w:t>
      </w:r>
      <w:r w:rsidR="002470F8" w:rsidRPr="002470F8">
        <w:rPr>
          <w:lang w:val="pt-PT"/>
        </w:rPr>
        <w:tab/>
        <w:t xml:space="preserve">Tabharfaidh an lárionad inniúlachta fógra don eagraíocht um fhorbairt caighdeán ábhartha agus do na </w:t>
      </w:r>
      <w:r w:rsidR="002470F8" w:rsidRPr="002470F8">
        <w:rPr>
          <w:strike/>
          <w:lang w:val="pt-PT"/>
        </w:rPr>
        <w:t>páirtithe leasmhara</w:t>
      </w:r>
      <w:r w:rsidR="002470F8" w:rsidRPr="002470F8">
        <w:rPr>
          <w:b/>
          <w:i/>
          <w:lang w:val="pt-PT"/>
        </w:rPr>
        <w:t>geallsealbhóirí ábhartha</w:t>
      </w:r>
      <w:r w:rsidR="002470F8" w:rsidRPr="002470F8">
        <w:rPr>
          <w:lang w:val="pt-PT"/>
        </w:rPr>
        <w:t xml:space="preserve"> uile san iarraidh atá ar eolas. Foilseoidh sé an iarraidh ar shuíomh gréasáin EUIPO agus iarrfaidh sé ar </w:t>
      </w:r>
      <w:r w:rsidR="002470F8" w:rsidRPr="002470F8">
        <w:rPr>
          <w:strike/>
          <w:lang w:val="pt-PT"/>
        </w:rPr>
        <w:t>pháirtithe leasmhara</w:t>
      </w:r>
      <w:r w:rsidR="002470F8" w:rsidRPr="002470F8">
        <w:rPr>
          <w:b/>
          <w:i/>
          <w:lang w:val="pt-PT"/>
        </w:rPr>
        <w:t>gheallsealbhóirí</w:t>
      </w:r>
      <w:r w:rsidR="002470F8" w:rsidRPr="002470F8">
        <w:rPr>
          <w:lang w:val="pt-PT"/>
        </w:rPr>
        <w:t xml:space="preserve"> spéis a léiriú maidir le bheith rannpháirteach sa phróiseas laistigh de 30 lá ón lá a foilsíodh an iarraidh.</w:t>
      </w:r>
      <w:r w:rsidR="002470F8" w:rsidRPr="002470F8">
        <w:rPr>
          <w:b/>
          <w:i/>
          <w:lang w:val="pt-PT"/>
        </w:rPr>
        <w:t xml:space="preserve"> [Leasú 136]</w:t>
      </w:r>
    </w:p>
    <w:p w:rsidR="00DF6CDC" w:rsidRPr="002470F8" w:rsidRDefault="002470F8">
      <w:pPr>
        <w:ind w:left="850" w:hanging="850"/>
        <w:rPr>
          <w:lang w:val="pt-PT"/>
        </w:rPr>
      </w:pPr>
      <w:r w:rsidRPr="002470F8">
        <w:rPr>
          <w:lang w:val="pt-PT"/>
        </w:rPr>
        <w:t>5.</w:t>
      </w:r>
      <w:r w:rsidRPr="002470F8">
        <w:rPr>
          <w:lang w:val="pt-PT"/>
        </w:rPr>
        <w:tab/>
        <w:t xml:space="preserve">Féadfaidh aon </w:t>
      </w:r>
      <w:r w:rsidRPr="002470F8">
        <w:rPr>
          <w:strike/>
          <w:lang w:val="pt-PT"/>
        </w:rPr>
        <w:t>pháirtí leasmhar</w:t>
      </w:r>
      <w:r w:rsidRPr="002470F8">
        <w:rPr>
          <w:b/>
          <w:i/>
          <w:lang w:val="pt-PT"/>
        </w:rPr>
        <w:t>gheallsealbhóir</w:t>
      </w:r>
      <w:r w:rsidRPr="002470F8">
        <w:rPr>
          <w:lang w:val="pt-PT"/>
        </w:rPr>
        <w:t xml:space="preserve"> iarraidh a bheith rannpháirteach sa phróiseas tar éis bunús a leasa a mhíniú. Soláthróidh sealbhóirí BPC a gcéatadán measta de na BPCanna sin as na BPCanna uile le haghaidh caighdeáin. Soláthróidh feidhmeoirí </w:t>
      </w:r>
      <w:r w:rsidRPr="002470F8">
        <w:rPr>
          <w:b/>
          <w:i/>
          <w:lang w:val="pt-PT"/>
        </w:rPr>
        <w:t xml:space="preserve">agus geallsealbhóirí eile </w:t>
      </w:r>
      <w:r w:rsidRPr="002470F8">
        <w:rPr>
          <w:lang w:val="pt-PT"/>
        </w:rPr>
        <w:t xml:space="preserve">faisnéis maidir le haon chur chun feidhme ábhartha </w:t>
      </w:r>
      <w:r w:rsidRPr="002470F8">
        <w:rPr>
          <w:b/>
          <w:i/>
          <w:lang w:val="pt-PT"/>
        </w:rPr>
        <w:t xml:space="preserve">atá ann cheana nó a d’fhéadfadh a bheith ann </w:t>
      </w:r>
      <w:r w:rsidRPr="002470F8">
        <w:rPr>
          <w:lang w:val="pt-PT"/>
        </w:rPr>
        <w:t xml:space="preserve">den chaighdeán, lena </w:t>
      </w:r>
      <w:r w:rsidRPr="002470F8">
        <w:rPr>
          <w:strike/>
          <w:lang w:val="pt-PT"/>
        </w:rPr>
        <w:t>n‑áirítear</w:t>
      </w:r>
      <w:r w:rsidRPr="002470F8">
        <w:rPr>
          <w:b/>
          <w:i/>
          <w:lang w:val="pt-PT"/>
        </w:rPr>
        <w:t>n-áirítear</w:t>
      </w:r>
      <w:r w:rsidRPr="002470F8">
        <w:rPr>
          <w:lang w:val="pt-PT"/>
        </w:rPr>
        <w:t xml:space="preserve"> aon sciar ábhartha den mhargadh san Aontas.</w:t>
      </w:r>
      <w:r w:rsidRPr="002470F8">
        <w:rPr>
          <w:b/>
          <w:i/>
          <w:lang w:val="pt-PT"/>
        </w:rPr>
        <w:t xml:space="preserve"> [Leasú 137]</w:t>
      </w:r>
    </w:p>
    <w:p w:rsidR="00DF6CDC" w:rsidRPr="002470F8" w:rsidRDefault="002470F8">
      <w:pPr>
        <w:ind w:left="850" w:hanging="850"/>
        <w:rPr>
          <w:lang w:val="pt-PT"/>
        </w:rPr>
      </w:pPr>
      <w:r w:rsidRPr="002470F8">
        <w:rPr>
          <w:lang w:val="pt-PT"/>
        </w:rPr>
        <w:t>6.</w:t>
      </w:r>
      <w:r w:rsidRPr="002470F8">
        <w:rPr>
          <w:lang w:val="pt-PT"/>
        </w:rPr>
        <w:tab/>
        <w:t>Má áirítear</w:t>
      </w:r>
      <w:r w:rsidRPr="002470F8">
        <w:rPr>
          <w:strike/>
          <w:lang w:val="pt-PT"/>
        </w:rPr>
        <w:t xml:space="preserve"> sealbhóirí BPC</w:t>
      </w:r>
      <w:r w:rsidRPr="002470F8">
        <w:rPr>
          <w:lang w:val="pt-PT"/>
        </w:rPr>
        <w:t xml:space="preserve"> sna hiarrataí ar rannpháirtíocht </w:t>
      </w:r>
      <w:r w:rsidRPr="002470F8">
        <w:rPr>
          <w:b/>
          <w:i/>
          <w:lang w:val="pt-PT"/>
        </w:rPr>
        <w:t xml:space="preserve">sealbhóirí BPC </w:t>
      </w:r>
      <w:r w:rsidRPr="002470F8">
        <w:rPr>
          <w:lang w:val="pt-PT"/>
        </w:rPr>
        <w:t xml:space="preserve">arb ionann iad </w:t>
      </w:r>
      <w:r w:rsidRPr="002470F8">
        <w:rPr>
          <w:strike/>
          <w:lang w:val="pt-PT"/>
        </w:rPr>
        <w:t>le</w:t>
      </w:r>
      <w:r w:rsidRPr="002470F8">
        <w:rPr>
          <w:b/>
          <w:i/>
          <w:lang w:val="pt-PT"/>
        </w:rPr>
        <w:t>i dteannta a</w:t>
      </w:r>
      <w:r w:rsidRPr="002470F8">
        <w:rPr>
          <w:lang w:val="pt-PT"/>
        </w:rPr>
        <w:t xml:space="preserve"> chéile agus 20 % measta ar a laghad de na BPCanna uile le haghaidh </w:t>
      </w:r>
      <w:r w:rsidRPr="002470F8">
        <w:rPr>
          <w:strike/>
          <w:lang w:val="pt-PT"/>
        </w:rPr>
        <w:t>caighdeáin, in éineacht le</w:t>
      </w:r>
      <w:r w:rsidRPr="002470F8">
        <w:rPr>
          <w:b/>
          <w:i/>
          <w:lang w:val="pt-PT"/>
        </w:rPr>
        <w:t>an chaighdeáin, nó</w:t>
      </w:r>
      <w:r w:rsidRPr="002470F8">
        <w:rPr>
          <w:lang w:val="pt-PT"/>
        </w:rPr>
        <w:t xml:space="preserve"> feidhmeoirí</w:t>
      </w:r>
      <w:r w:rsidRPr="002470F8">
        <w:rPr>
          <w:strike/>
          <w:lang w:val="pt-PT"/>
        </w:rPr>
        <w:t xml:space="preserve"> ag</w:t>
      </w:r>
      <w:r w:rsidRPr="002470F8">
        <w:rPr>
          <w:lang w:val="pt-PT"/>
        </w:rPr>
        <w:t xml:space="preserve"> a bhfuil sciar ábhartha </w:t>
      </w:r>
      <w:r w:rsidRPr="002470F8">
        <w:rPr>
          <w:strike/>
          <w:lang w:val="pt-PT"/>
        </w:rPr>
        <w:t xml:space="preserve">den mhargadh de </w:t>
      </w:r>
      <w:r w:rsidRPr="002470F8">
        <w:rPr>
          <w:lang w:val="pt-PT"/>
        </w:rPr>
        <w:t xml:space="preserve">10 % ar a laghad </w:t>
      </w:r>
      <w:r w:rsidRPr="002470F8">
        <w:rPr>
          <w:b/>
          <w:i/>
          <w:lang w:val="pt-PT"/>
        </w:rPr>
        <w:t>den mhargadh ina seilbh acu i dteannta a chéile</w:t>
      </w:r>
      <w:r w:rsidRPr="002470F8">
        <w:rPr>
          <w:strike/>
          <w:lang w:val="pt-PT"/>
        </w:rPr>
        <w:t>i gcomhpháirt</w:t>
      </w:r>
      <w:r w:rsidRPr="002470F8">
        <w:rPr>
          <w:lang w:val="pt-PT"/>
        </w:rPr>
        <w:t xml:space="preserve"> san Aontas nó 10 FBM</w:t>
      </w:r>
      <w:r w:rsidRPr="002470F8">
        <w:rPr>
          <w:b/>
          <w:i/>
          <w:lang w:val="pt-PT"/>
        </w:rPr>
        <w:t xml:space="preserve"> nó gnólachtaí nuathioscanta</w:t>
      </w:r>
      <w:r w:rsidRPr="002470F8">
        <w:rPr>
          <w:lang w:val="pt-PT"/>
        </w:rPr>
        <w:t xml:space="preserve"> ar a laghad, ceapfaidh an lárionad inniúlachta painéal de thriúr comhréiteoirí a roghnófar as an uainchlár de chomhréiteoirí </w:t>
      </w:r>
      <w:r w:rsidRPr="002470F8">
        <w:rPr>
          <w:b/>
          <w:i/>
          <w:lang w:val="pt-PT"/>
        </w:rPr>
        <w:t>ag a mbeidh an taithí</w:t>
      </w:r>
      <w:r w:rsidRPr="002470F8">
        <w:rPr>
          <w:strike/>
          <w:lang w:val="pt-PT"/>
        </w:rPr>
        <w:t>a bhfuil an cúlra</w:t>
      </w:r>
      <w:r w:rsidRPr="002470F8">
        <w:rPr>
          <w:lang w:val="pt-PT"/>
        </w:rPr>
        <w:t xml:space="preserve"> iomchuí </w:t>
      </w:r>
      <w:r w:rsidRPr="002470F8">
        <w:rPr>
          <w:strike/>
          <w:lang w:val="pt-PT"/>
        </w:rPr>
        <w:t>acu ón</w:t>
      </w:r>
      <w:r w:rsidRPr="002470F8">
        <w:rPr>
          <w:b/>
          <w:i/>
          <w:lang w:val="pt-PT"/>
        </w:rPr>
        <w:t>sa</w:t>
      </w:r>
      <w:r w:rsidRPr="002470F8">
        <w:rPr>
          <w:lang w:val="pt-PT"/>
        </w:rPr>
        <w:t xml:space="preserve"> réimse ábhartha teicneolaíochta.</w:t>
      </w:r>
      <w:r w:rsidRPr="002470F8">
        <w:rPr>
          <w:b/>
          <w:i/>
          <w:lang w:val="pt-PT"/>
        </w:rPr>
        <w:t xml:space="preserve"> [Leasú 138]</w:t>
      </w:r>
    </w:p>
    <w:p w:rsidR="00DF6CDC" w:rsidRPr="002470F8" w:rsidRDefault="002A3068">
      <w:pPr>
        <w:ind w:left="850" w:hanging="850"/>
        <w:rPr>
          <w:lang w:val="pt-PT"/>
        </w:rPr>
      </w:pPr>
      <w:r>
        <w:rPr>
          <w:lang w:val="pt-PT"/>
        </w:rPr>
        <w:br w:type="page"/>
      </w:r>
      <w:r w:rsidR="002470F8" w:rsidRPr="002470F8">
        <w:rPr>
          <w:lang w:val="pt-PT"/>
        </w:rPr>
        <w:lastRenderedPageBreak/>
        <w:t>7.</w:t>
      </w:r>
      <w:r w:rsidR="002470F8" w:rsidRPr="002470F8">
        <w:rPr>
          <w:lang w:val="pt-PT"/>
        </w:rPr>
        <w:tab/>
        <w:t>Páirtithe leasmhara a chuireann faisnéis faoi rún faoi bhráid an phainéil, soláthróidh siad leagan neamhrúnda den fhaisnéis a cuireadh isteach faoi rún a bheidh mionsonraithe a dhóthain le go bhféadfar bunús na faisnéise a cuireadh isteach faoi rún a thuiscint.</w:t>
      </w:r>
    </w:p>
    <w:p w:rsidR="00DF6CDC" w:rsidRPr="002470F8" w:rsidRDefault="002470F8">
      <w:pPr>
        <w:ind w:left="850" w:hanging="850"/>
        <w:rPr>
          <w:lang w:val="pt-PT"/>
        </w:rPr>
      </w:pPr>
      <w:r w:rsidRPr="002470F8">
        <w:rPr>
          <w:lang w:val="pt-PT"/>
        </w:rPr>
        <w:t>8.</w:t>
      </w:r>
      <w:r w:rsidRPr="002470F8">
        <w:rPr>
          <w:lang w:val="pt-PT"/>
        </w:rPr>
        <w:tab/>
      </w:r>
      <w:r w:rsidRPr="002470F8">
        <w:rPr>
          <w:b/>
          <w:i/>
          <w:lang w:val="pt-PT"/>
        </w:rPr>
        <w:t xml:space="preserve">Laistigh d’aon mhí amháin </w:t>
      </w:r>
      <w:r w:rsidRPr="002470F8">
        <w:rPr>
          <w:lang w:val="pt-PT"/>
        </w:rPr>
        <w:t xml:space="preserve">tar éis an cheapacháin, iarrfaidh an painéal ar na sealbhóirí </w:t>
      </w:r>
      <w:r w:rsidRPr="002470F8">
        <w:rPr>
          <w:strike/>
          <w:lang w:val="pt-PT"/>
        </w:rPr>
        <w:t xml:space="preserve">BPC </w:t>
      </w:r>
      <w:r w:rsidRPr="002470F8">
        <w:rPr>
          <w:lang w:val="pt-PT"/>
        </w:rPr>
        <w:t xml:space="preserve">rannpháirteacha </w:t>
      </w:r>
      <w:r w:rsidRPr="002470F8">
        <w:rPr>
          <w:strike/>
          <w:lang w:val="pt-PT"/>
        </w:rPr>
        <w:t>na nithe</w:t>
      </w:r>
      <w:r w:rsidRPr="002470F8">
        <w:rPr>
          <w:b/>
          <w:i/>
          <w:lang w:val="pt-PT"/>
        </w:rPr>
        <w:t>BPC an méid</w:t>
      </w:r>
      <w:r w:rsidRPr="002470F8">
        <w:rPr>
          <w:lang w:val="pt-PT"/>
        </w:rPr>
        <w:t xml:space="preserve"> seo a leanas a dhéanamh</w:t>
      </w:r>
      <w:r w:rsidRPr="002470F8">
        <w:rPr>
          <w:strike/>
          <w:lang w:val="pt-PT"/>
        </w:rPr>
        <w:t xml:space="preserve"> laistigh de 1 mhí amháin:</w:t>
      </w:r>
      <w:r w:rsidRPr="002470F8">
        <w:rPr>
          <w:b/>
          <w:i/>
          <w:lang w:val="pt-PT"/>
        </w:rPr>
        <w:t>: [Leasú 139]</w:t>
      </w:r>
    </w:p>
    <w:p w:rsidR="00DF6CDC" w:rsidRPr="002470F8" w:rsidRDefault="002470F8">
      <w:pPr>
        <w:ind w:left="1416" w:hanging="566"/>
        <w:rPr>
          <w:lang w:val="pt-PT"/>
        </w:rPr>
      </w:pPr>
      <w:r w:rsidRPr="002470F8">
        <w:rPr>
          <w:lang w:val="pt-PT"/>
        </w:rPr>
        <w:t>(a)</w:t>
      </w:r>
      <w:r w:rsidRPr="002470F8">
        <w:rPr>
          <w:lang w:val="pt-PT"/>
        </w:rPr>
        <w:tab/>
        <w:t>ríchíos comhiomlán a mholadh, lena n‑áirítear an fhaisnéis dá dtagraítear in Airteagal 15(2), nó</w:t>
      </w:r>
    </w:p>
    <w:p w:rsidR="00DF6CDC" w:rsidRPr="002470F8" w:rsidRDefault="002470F8">
      <w:pPr>
        <w:ind w:left="1416" w:hanging="566"/>
        <w:rPr>
          <w:lang w:val="pt-PT"/>
        </w:rPr>
      </w:pPr>
      <w:r w:rsidRPr="002470F8">
        <w:rPr>
          <w:lang w:val="pt-PT"/>
        </w:rPr>
        <w:t>(b)</w:t>
      </w:r>
      <w:r w:rsidRPr="002470F8">
        <w:rPr>
          <w:lang w:val="pt-PT"/>
        </w:rPr>
        <w:tab/>
        <w:t>an bonn cirt a chur isteach maidir leis an dodhéantacht ríchíos comhiomlán a mholadh mar gheall ar chúinsí teicneolaíocha, eacnamaíocha nó eile</w:t>
      </w:r>
      <w:r w:rsidRPr="002470F8">
        <w:rPr>
          <w:strike/>
          <w:lang w:val="pt-PT"/>
        </w:rPr>
        <w:t>.</w:t>
      </w:r>
      <w:r w:rsidRPr="002470F8">
        <w:rPr>
          <w:b/>
          <w:i/>
          <w:lang w:val="pt-PT"/>
        </w:rPr>
        <w:t>; agus [Leasú 140]</w:t>
      </w:r>
    </w:p>
    <w:p w:rsidR="00DF6CDC" w:rsidRPr="002470F8" w:rsidRDefault="002470F8">
      <w:pPr>
        <w:ind w:left="1416" w:hanging="566"/>
        <w:rPr>
          <w:lang w:val="pt-PT"/>
        </w:rPr>
      </w:pPr>
      <w:r w:rsidRPr="002470F8">
        <w:rPr>
          <w:b/>
          <w:i/>
          <w:lang w:val="pt-PT"/>
        </w:rPr>
        <w:t>(ba)</w:t>
      </w:r>
      <w:r w:rsidRPr="002470F8">
        <w:rPr>
          <w:lang w:val="pt-PT"/>
        </w:rPr>
        <w:tab/>
      </w:r>
      <w:r w:rsidRPr="002470F8">
        <w:rPr>
          <w:b/>
          <w:i/>
          <w:lang w:val="pt-PT"/>
        </w:rPr>
        <w:t>fianaise nó tuairimí a sholáthar chun cabhrú leis an bpainéal cinneadh a dhéanamh maidir le ríchíosanna comhiomlána. [Leasú 141]</w:t>
      </w:r>
    </w:p>
    <w:p w:rsidR="00DF6CDC" w:rsidRPr="002470F8" w:rsidRDefault="002470F8">
      <w:pPr>
        <w:ind w:left="850" w:hanging="850"/>
        <w:rPr>
          <w:lang w:val="pt-PT"/>
        </w:rPr>
      </w:pPr>
      <w:r w:rsidRPr="002470F8">
        <w:rPr>
          <w:b/>
          <w:i/>
          <w:lang w:val="pt-PT"/>
        </w:rPr>
        <w:t>8a.</w:t>
      </w:r>
      <w:r w:rsidRPr="002470F8">
        <w:rPr>
          <w:lang w:val="pt-PT"/>
        </w:rPr>
        <w:tab/>
      </w:r>
      <w:r w:rsidRPr="002470F8">
        <w:rPr>
          <w:b/>
          <w:i/>
          <w:lang w:val="pt-PT"/>
        </w:rPr>
        <w:t>Ceadóidh an painéal do rannpháirtithe freagraí a chur isteach ar na haighneachtaí dá bhforáiltear i mír 8 freagairtí ar na freagraí sin a chur isteach. [Leasú 142]</w:t>
      </w:r>
    </w:p>
    <w:p w:rsidR="00DF6CDC" w:rsidRPr="002470F8" w:rsidRDefault="002A3068">
      <w:pPr>
        <w:ind w:left="850" w:hanging="850"/>
        <w:rPr>
          <w:lang w:val="pt-PT"/>
        </w:rPr>
      </w:pPr>
      <w:r>
        <w:rPr>
          <w:lang w:val="pt-PT"/>
        </w:rPr>
        <w:br w:type="page"/>
      </w:r>
      <w:r w:rsidR="002470F8" w:rsidRPr="002470F8">
        <w:rPr>
          <w:lang w:val="pt-PT"/>
        </w:rPr>
        <w:lastRenderedPageBreak/>
        <w:t>9.</w:t>
      </w:r>
      <w:r w:rsidR="002470F8" w:rsidRPr="002470F8">
        <w:rPr>
          <w:lang w:val="pt-PT"/>
        </w:rPr>
        <w:tab/>
        <w:t xml:space="preserve">Déanfaidh an painéal na haighneachtaí </w:t>
      </w:r>
      <w:r w:rsidR="002470F8" w:rsidRPr="002470F8">
        <w:rPr>
          <w:b/>
          <w:i/>
          <w:lang w:val="pt-PT"/>
        </w:rPr>
        <w:t xml:space="preserve">agus na freagairtí </w:t>
      </w:r>
      <w:r w:rsidR="002470F8" w:rsidRPr="002470F8">
        <w:rPr>
          <w:lang w:val="pt-PT"/>
        </w:rPr>
        <w:t>dá ndéantar foráil i mír 8</w:t>
      </w:r>
      <w:r w:rsidR="002470F8" w:rsidRPr="002470F8">
        <w:rPr>
          <w:b/>
          <w:i/>
          <w:lang w:val="pt-PT"/>
        </w:rPr>
        <w:t xml:space="preserve"> agus i mír 8a</w:t>
      </w:r>
      <w:r w:rsidR="002470F8" w:rsidRPr="002470F8">
        <w:rPr>
          <w:lang w:val="pt-PT"/>
        </w:rPr>
        <w:t xml:space="preserve"> a mheas go cuí agus déanfaidh sé cinneadh:</w:t>
      </w:r>
      <w:r w:rsidR="002470F8" w:rsidRPr="002470F8">
        <w:rPr>
          <w:b/>
          <w:i/>
          <w:lang w:val="pt-PT"/>
        </w:rPr>
        <w:t xml:space="preserve"> [Leasú 143]</w:t>
      </w:r>
    </w:p>
    <w:p w:rsidR="00DF6CDC" w:rsidRPr="002470F8" w:rsidRDefault="002470F8">
      <w:pPr>
        <w:ind w:left="1416" w:hanging="566"/>
        <w:rPr>
          <w:lang w:val="pt-PT"/>
        </w:rPr>
      </w:pPr>
      <w:r w:rsidRPr="002470F8">
        <w:rPr>
          <w:lang w:val="pt-PT"/>
        </w:rPr>
        <w:t>(a)</w:t>
      </w:r>
      <w:r w:rsidRPr="002470F8">
        <w:rPr>
          <w:lang w:val="pt-PT"/>
        </w:rPr>
        <w:tab/>
      </w:r>
      <w:r w:rsidRPr="002470F8">
        <w:rPr>
          <w:b/>
          <w:i/>
          <w:lang w:val="pt-PT"/>
        </w:rPr>
        <w:t xml:space="preserve">fionraíocht a dheonú maidir leis </w:t>
      </w:r>
      <w:r w:rsidRPr="002470F8">
        <w:rPr>
          <w:lang w:val="pt-PT"/>
        </w:rPr>
        <w:t>an nós imeachta</w:t>
      </w:r>
      <w:r w:rsidRPr="002470F8">
        <w:rPr>
          <w:strike/>
          <w:lang w:val="pt-PT"/>
        </w:rPr>
        <w:t xml:space="preserve"> le haghaidh na tuairime saineolaí maidir le ríchíos comhiomlán a chur ar fionraí</w:t>
      </w:r>
      <w:r w:rsidRPr="002470F8">
        <w:rPr>
          <w:lang w:val="pt-PT"/>
        </w:rPr>
        <w:t xml:space="preserve"> ar feadh tréimhse tosaigh nach faide ná 6 mhí, ar tréimhse í is féidir a leathnú tuilleadh ar </w:t>
      </w:r>
      <w:r w:rsidRPr="002470F8">
        <w:rPr>
          <w:b/>
          <w:i/>
          <w:lang w:val="pt-PT"/>
        </w:rPr>
        <w:t xml:space="preserve">feadh tréimhse eile 3 mhí ar </w:t>
      </w:r>
      <w:r w:rsidRPr="002470F8">
        <w:rPr>
          <w:lang w:val="pt-PT"/>
        </w:rPr>
        <w:t>bhonn iarraidh a mbeidh údar cuí léi ó dhuine de na sealbhóirí BPC rannpháirteacha, nó</w:t>
      </w:r>
      <w:r w:rsidRPr="002470F8">
        <w:rPr>
          <w:b/>
          <w:i/>
          <w:lang w:val="pt-PT"/>
        </w:rPr>
        <w:t xml:space="preserve"> [Leasú 144]</w:t>
      </w:r>
    </w:p>
    <w:p w:rsidR="00DF6CDC" w:rsidRDefault="002470F8">
      <w:pPr>
        <w:ind w:left="1416" w:hanging="566"/>
      </w:pPr>
      <w:r>
        <w:t>(b)</w:t>
      </w:r>
      <w:r>
        <w:tab/>
        <w:t>an tuairim shaineolach a sholáthar.</w:t>
      </w:r>
    </w:p>
    <w:p w:rsidR="00DF6CDC" w:rsidRPr="002470F8" w:rsidRDefault="002470F8">
      <w:pPr>
        <w:ind w:left="850" w:hanging="850"/>
        <w:rPr>
          <w:lang w:val="pt-PT"/>
        </w:rPr>
      </w:pPr>
      <w:r>
        <w:t>10.</w:t>
      </w:r>
      <w:r>
        <w:tab/>
        <w:t xml:space="preserve">Soláthróidh an painéal an tuairim shaineolach laistigh de 8 mí ó dheireadh na tréimhse fionraí de bhun mhír </w:t>
      </w:r>
      <w:r>
        <w:rPr>
          <w:strike/>
        </w:rPr>
        <w:t>8(a)</w:t>
      </w:r>
      <w:r>
        <w:rPr>
          <w:b/>
          <w:i/>
        </w:rPr>
        <w:t>9(a)</w:t>
      </w:r>
      <w:r>
        <w:t xml:space="preserve"> nó ón gcinneadh dá dtagraítear i mír </w:t>
      </w:r>
      <w:r>
        <w:rPr>
          <w:strike/>
        </w:rPr>
        <w:t>8(b)</w:t>
      </w:r>
      <w:r>
        <w:rPr>
          <w:b/>
          <w:i/>
        </w:rPr>
        <w:t>9(b)</w:t>
      </w:r>
      <w:r>
        <w:t xml:space="preserve">. </w:t>
      </w:r>
      <w:r w:rsidRPr="002470F8">
        <w:rPr>
          <w:lang w:val="pt-PT"/>
        </w:rPr>
        <w:t>Tacóidh beirt ar a laghad de na triúr comhréiteoirí leis an tuairim.</w:t>
      </w:r>
      <w:r w:rsidRPr="002470F8">
        <w:rPr>
          <w:b/>
          <w:i/>
          <w:lang w:val="pt-PT"/>
        </w:rPr>
        <w:t xml:space="preserve"> [Leasú 145]</w:t>
      </w:r>
    </w:p>
    <w:p w:rsidR="00DF6CDC" w:rsidRPr="002470F8" w:rsidRDefault="002470F8">
      <w:pPr>
        <w:ind w:left="850" w:hanging="850"/>
        <w:rPr>
          <w:lang w:val="pt-PT"/>
        </w:rPr>
      </w:pPr>
      <w:r w:rsidRPr="002470F8">
        <w:rPr>
          <w:lang w:val="pt-PT"/>
        </w:rPr>
        <w:t>11.</w:t>
      </w:r>
      <w:r w:rsidRPr="002470F8">
        <w:rPr>
          <w:lang w:val="pt-PT"/>
        </w:rPr>
        <w:tab/>
        <w:t xml:space="preserve">Áireofar sa tuairim shaineolach achoimre ar an bhfaisnéis </w:t>
      </w:r>
      <w:r w:rsidRPr="002470F8">
        <w:rPr>
          <w:strike/>
          <w:lang w:val="pt-PT"/>
        </w:rPr>
        <w:t>a soláthraíodh</w:t>
      </w:r>
      <w:r w:rsidRPr="002470F8">
        <w:rPr>
          <w:b/>
          <w:i/>
          <w:lang w:val="pt-PT"/>
        </w:rPr>
        <w:t>arna soláthar</w:t>
      </w:r>
      <w:r w:rsidRPr="002470F8">
        <w:rPr>
          <w:lang w:val="pt-PT"/>
        </w:rPr>
        <w:t xml:space="preserve"> san iarraidh, an fhaisnéis dá dtagraítear in Airteagal 15(2), ainmneacha na gcomhréiteoirí, an nós imeachta, </w:t>
      </w:r>
      <w:r w:rsidRPr="002470F8">
        <w:rPr>
          <w:b/>
          <w:i/>
          <w:lang w:val="pt-PT"/>
        </w:rPr>
        <w:t xml:space="preserve">an ráta ríchíosa comhiomlán a mholtar, </w:t>
      </w:r>
      <w:r w:rsidRPr="002470F8">
        <w:rPr>
          <w:lang w:val="pt-PT"/>
        </w:rPr>
        <w:t>na cúiseanna</w:t>
      </w:r>
      <w:r w:rsidRPr="002470F8">
        <w:rPr>
          <w:b/>
          <w:i/>
          <w:lang w:val="pt-PT"/>
        </w:rPr>
        <w:t xml:space="preserve"> atá</w:t>
      </w:r>
      <w:r w:rsidRPr="002470F8">
        <w:rPr>
          <w:lang w:val="pt-PT"/>
        </w:rPr>
        <w:t xml:space="preserve"> leis an tuairim maidir leis an ríchíos comhiomlán agus an mhodheolaíocht </w:t>
      </w:r>
      <w:r w:rsidRPr="002470F8">
        <w:rPr>
          <w:strike/>
          <w:lang w:val="pt-PT"/>
        </w:rPr>
        <w:t>fholuiteach.Sonrófar</w:t>
      </w:r>
      <w:r w:rsidRPr="002470F8">
        <w:rPr>
          <w:b/>
          <w:i/>
          <w:lang w:val="pt-PT"/>
        </w:rPr>
        <w:t>fholuiteach. Déanfar aon tuairimí éagsúla agus</w:t>
      </w:r>
      <w:r w:rsidRPr="002470F8">
        <w:rPr>
          <w:lang w:val="pt-PT"/>
        </w:rPr>
        <w:t xml:space="preserve"> na cúiseanna </w:t>
      </w:r>
      <w:r w:rsidRPr="002470F8">
        <w:rPr>
          <w:strike/>
          <w:lang w:val="pt-PT"/>
        </w:rPr>
        <w:t>le haon tuairim éagsúil</w:t>
      </w:r>
      <w:r w:rsidRPr="002470F8">
        <w:rPr>
          <w:b/>
          <w:i/>
          <w:lang w:val="pt-PT"/>
        </w:rPr>
        <w:t>atá leo a shonrú</w:t>
      </w:r>
      <w:r w:rsidRPr="002470F8">
        <w:rPr>
          <w:lang w:val="pt-PT"/>
        </w:rPr>
        <w:t xml:space="preserve"> in iarscríbhinn a </w:t>
      </w:r>
      <w:r w:rsidRPr="002470F8">
        <w:rPr>
          <w:strike/>
          <w:lang w:val="pt-PT"/>
        </w:rPr>
        <w:t>ghabhfaidh</w:t>
      </w:r>
      <w:r w:rsidRPr="002470F8">
        <w:rPr>
          <w:b/>
          <w:i/>
          <w:lang w:val="pt-PT"/>
        </w:rPr>
        <w:t>ghabhann</w:t>
      </w:r>
      <w:r w:rsidRPr="002470F8">
        <w:rPr>
          <w:lang w:val="pt-PT"/>
        </w:rPr>
        <w:t xml:space="preserve"> leis an tuairim shaineolach.</w:t>
      </w:r>
      <w:r w:rsidRPr="002470F8">
        <w:rPr>
          <w:b/>
          <w:i/>
          <w:lang w:val="pt-PT"/>
        </w:rPr>
        <w:t xml:space="preserve"> [Leasú 146]</w:t>
      </w:r>
    </w:p>
    <w:p w:rsidR="00DF6CDC" w:rsidRPr="002470F8" w:rsidRDefault="002A3068">
      <w:pPr>
        <w:ind w:left="850" w:hanging="850"/>
        <w:rPr>
          <w:lang w:val="pt-PT"/>
        </w:rPr>
      </w:pPr>
      <w:r>
        <w:rPr>
          <w:lang w:val="pt-PT"/>
        </w:rPr>
        <w:br w:type="page"/>
      </w:r>
      <w:r w:rsidR="002470F8" w:rsidRPr="002470F8">
        <w:rPr>
          <w:lang w:val="pt-PT"/>
        </w:rPr>
        <w:lastRenderedPageBreak/>
        <w:t>12.</w:t>
      </w:r>
      <w:r w:rsidR="002470F8" w:rsidRPr="002470F8">
        <w:rPr>
          <w:lang w:val="pt-PT"/>
        </w:rPr>
        <w:tab/>
        <w:t>Áireofar sa tuairim shaineolach anailís ar an slabhra luacha lena mbaineann agus ar an tionchar a d’fhéadfadh a bheith ag an ríchíos comhiomlán ar dhreasachtaí nuálaíochta sealbhóirí BPC agus páirtithe leasmhara araon sa slabhra luacha ina mbeidh ceadúnú le tarlú.</w:t>
      </w:r>
    </w:p>
    <w:p w:rsidR="00DF6CDC" w:rsidRPr="002470F8" w:rsidRDefault="002470F8">
      <w:pPr>
        <w:ind w:left="850" w:hanging="850"/>
        <w:rPr>
          <w:lang w:val="pt-PT"/>
        </w:rPr>
      </w:pPr>
      <w:r w:rsidRPr="002470F8">
        <w:rPr>
          <w:lang w:val="pt-PT"/>
        </w:rPr>
        <w:t>13.</w:t>
      </w:r>
      <w:r w:rsidRPr="002470F8">
        <w:rPr>
          <w:lang w:val="pt-PT"/>
        </w:rPr>
        <w:tab/>
        <w:t>Foilseoidh an lárionad inniúlachta an tuairim shaineolach agus tabharfaidh sé fógra do na rannpháirtithe faoin bhfoilseachán sin.</w:t>
      </w:r>
    </w:p>
    <w:p w:rsidR="00DF6CDC" w:rsidRPr="002470F8" w:rsidRDefault="002470F8">
      <w:pPr>
        <w:jc w:val="center"/>
        <w:rPr>
          <w:lang w:val="pt-PT"/>
        </w:rPr>
      </w:pPr>
      <w:r w:rsidRPr="002470F8">
        <w:rPr>
          <w:lang w:val="pt-PT"/>
        </w:rPr>
        <w:t>Caibidil 3</w:t>
      </w:r>
      <w:r w:rsidRPr="002470F8">
        <w:rPr>
          <w:lang w:val="pt-PT"/>
        </w:rPr>
        <w:br/>
        <w:t>Clárú BPCanna</w:t>
      </w:r>
    </w:p>
    <w:p w:rsidR="00DF6CDC" w:rsidRPr="002470F8" w:rsidRDefault="002470F8">
      <w:pPr>
        <w:jc w:val="center"/>
        <w:rPr>
          <w:lang w:val="pt-PT"/>
        </w:rPr>
      </w:pPr>
      <w:r w:rsidRPr="002470F8">
        <w:rPr>
          <w:lang w:val="pt-PT"/>
        </w:rPr>
        <w:t>Airteagal 19</w:t>
      </w:r>
      <w:r w:rsidRPr="002470F8">
        <w:rPr>
          <w:lang w:val="pt-PT"/>
        </w:rPr>
        <w:br/>
        <w:t>Clár na mbunphaitinní caighdeáin a riar</w:t>
      </w:r>
    </w:p>
    <w:p w:rsidR="00DF6CDC" w:rsidRPr="002470F8" w:rsidRDefault="002470F8">
      <w:pPr>
        <w:ind w:left="850" w:hanging="850"/>
        <w:rPr>
          <w:lang w:val="pt-PT"/>
        </w:rPr>
      </w:pPr>
      <w:r w:rsidRPr="002470F8">
        <w:rPr>
          <w:lang w:val="pt-PT"/>
        </w:rPr>
        <w:t>1.</w:t>
      </w:r>
      <w:r w:rsidRPr="002470F8">
        <w:rPr>
          <w:lang w:val="pt-PT"/>
        </w:rPr>
        <w:tab/>
        <w:t xml:space="preserve">Cruthóidh an lárionad inniúlachta iontráil sa chlár </w:t>
      </w:r>
      <w:r w:rsidRPr="002470F8">
        <w:rPr>
          <w:strike/>
          <w:lang w:val="pt-PT"/>
        </w:rPr>
        <w:t>do</w:t>
      </w:r>
      <w:r w:rsidRPr="002470F8">
        <w:rPr>
          <w:b/>
          <w:i/>
          <w:lang w:val="pt-PT"/>
        </w:rPr>
        <w:t>le haghaidh caighdeán nó cuid de</w:t>
      </w:r>
      <w:r w:rsidRPr="002470F8">
        <w:rPr>
          <w:lang w:val="pt-PT"/>
        </w:rPr>
        <w:t xml:space="preserve"> chaighdeán </w:t>
      </w:r>
      <w:r w:rsidRPr="002470F8">
        <w:rPr>
          <w:strike/>
          <w:lang w:val="pt-PT"/>
        </w:rPr>
        <w:t>a bhfuil</w:t>
      </w:r>
      <w:r w:rsidRPr="002470F8">
        <w:rPr>
          <w:b/>
          <w:i/>
          <w:lang w:val="pt-PT"/>
        </w:rPr>
        <w:t>ar tugadh</w:t>
      </w:r>
      <w:r w:rsidRPr="002470F8">
        <w:rPr>
          <w:lang w:val="pt-PT"/>
        </w:rPr>
        <w:t xml:space="preserve"> gealltanais FRAND</w:t>
      </w:r>
      <w:r w:rsidRPr="002470F8">
        <w:rPr>
          <w:strike/>
          <w:lang w:val="pt-PT"/>
        </w:rPr>
        <w:t xml:space="preserve"> déanta</w:t>
      </w:r>
      <w:r w:rsidRPr="002470F8">
        <w:rPr>
          <w:lang w:val="pt-PT"/>
        </w:rPr>
        <w:t xml:space="preserve"> ina leith laistigh de 60 lá ón </w:t>
      </w:r>
      <w:r w:rsidRPr="002470F8">
        <w:rPr>
          <w:strike/>
          <w:lang w:val="pt-PT"/>
        </w:rPr>
        <w:t>gceann is túisce</w:t>
      </w:r>
      <w:r w:rsidRPr="002470F8">
        <w:rPr>
          <w:b/>
          <w:i/>
          <w:lang w:val="pt-PT"/>
        </w:rPr>
        <w:t>dáta is luaithe</w:t>
      </w:r>
      <w:r w:rsidRPr="002470F8">
        <w:rPr>
          <w:lang w:val="pt-PT"/>
        </w:rPr>
        <w:t xml:space="preserve"> de na </w:t>
      </w:r>
      <w:r w:rsidRPr="002470F8">
        <w:rPr>
          <w:strike/>
          <w:lang w:val="pt-PT"/>
        </w:rPr>
        <w:t>teagmhais</w:t>
      </w:r>
      <w:r w:rsidRPr="002470F8">
        <w:rPr>
          <w:b/>
          <w:i/>
          <w:lang w:val="pt-PT"/>
        </w:rPr>
        <w:t>himeachtaí</w:t>
      </w:r>
      <w:r w:rsidRPr="002470F8">
        <w:rPr>
          <w:lang w:val="pt-PT"/>
        </w:rPr>
        <w:t xml:space="preserve"> seo a leanas:</w:t>
      </w:r>
      <w:r w:rsidRPr="002470F8">
        <w:rPr>
          <w:b/>
          <w:i/>
          <w:lang w:val="pt-PT"/>
        </w:rPr>
        <w:t xml:space="preserve"> [Leasú 147]</w:t>
      </w:r>
    </w:p>
    <w:p w:rsidR="00DF6CDC" w:rsidRDefault="002470F8">
      <w:pPr>
        <w:ind w:left="1416" w:hanging="566"/>
      </w:pPr>
      <w:r>
        <w:t>(a)</w:t>
      </w:r>
      <w:r>
        <w:tab/>
        <w:t>foilsíonn an lárionad inniúlachta an caighdeán agus an fhaisnéis ghaolmhar de bhun Airteagal 14(7);</w:t>
      </w:r>
    </w:p>
    <w:p w:rsidR="00DF6CDC" w:rsidRDefault="002470F8">
      <w:pPr>
        <w:ind w:left="1416" w:hanging="566"/>
      </w:pPr>
      <w:r>
        <w:t>(b)</w:t>
      </w:r>
      <w:r>
        <w:tab/>
        <w:t>foilsíonn an lárionad inniúlachta ríchíos comhiomlán agus an fhaisnéis ghaolmhar de bhun Airteagal 15(4) agus Airteagal 18(11).</w:t>
      </w:r>
    </w:p>
    <w:p w:rsidR="00DF6CDC" w:rsidRDefault="002A3068">
      <w:pPr>
        <w:ind w:left="850" w:hanging="850"/>
      </w:pPr>
      <w:r>
        <w:br w:type="page"/>
      </w:r>
      <w:r w:rsidR="002470F8">
        <w:lastRenderedPageBreak/>
        <w:t>2.</w:t>
      </w:r>
      <w:r w:rsidR="002470F8">
        <w:tab/>
        <w:t>Foilseoidh an lárionad inniúlachta fógra ar shuíomh gréasáin EUIPO ina gcuirfear in iúl do na páirtithe leasmhara go ndearnadh iontráil sa chlár agus tagróidh sé do na foilseacháin dá dtagraítear i mír (1). Tabharfaidh an lárionad inniúlachta fógra do na sealbhóirí BPC atá ar eolas go haonarach trí mheán leictreonach agus don eagraíocht um fhorbairt caighdeán ábhartha faoin bhfógra sa mhír sin.</w:t>
      </w:r>
    </w:p>
    <w:p w:rsidR="00DF6CDC" w:rsidRDefault="002470F8">
      <w:pPr>
        <w:jc w:val="center"/>
      </w:pPr>
      <w:r>
        <w:t>Airteagal 20</w:t>
      </w:r>
      <w:r>
        <w:br/>
        <w:t>Bunphaitinní caighdeáin a chlárú</w:t>
      </w:r>
    </w:p>
    <w:p w:rsidR="00DF6CDC" w:rsidRDefault="002470F8">
      <w:pPr>
        <w:ind w:left="850" w:hanging="850"/>
      </w:pPr>
      <w:r>
        <w:t>1.</w:t>
      </w:r>
      <w:r>
        <w:tab/>
        <w:t>Arna iarraidh sin do shealbhóir BPC, cláróidh an lárionad inniúlachta aon phaitinn atá i bhfeidhm i mBallstát amháin nó níos mó agus a thagann faoi raon feidhme an Rialacháin seo, ar paitinn í atá fíor‑riachtanach le haghaidh caighdeáin, a bhfuil fógra foilsithe ag an lárionad inniúlachta ina leith de bhun Airteagal 19(2).</w:t>
      </w:r>
    </w:p>
    <w:p w:rsidR="00DF6CDC" w:rsidRDefault="002470F8">
      <w:pPr>
        <w:ind w:left="850" w:hanging="850"/>
      </w:pPr>
      <w:r>
        <w:t>2.</w:t>
      </w:r>
      <w:r>
        <w:tab/>
        <w:t>Chun go bhféadfar BPC a chuimsiú sa chlár, comhfhreagróidh éileamh paitinne amháin ar a laghad do cheanglas nó moladh amháin ar a laghad don chaighdeán, arna shainaithint ag ainm, leagan (agus/nó eisiúint) agus fochlásal an chaighdeáin.</w:t>
      </w:r>
    </w:p>
    <w:p w:rsidR="00DF6CDC" w:rsidRDefault="00027C37">
      <w:pPr>
        <w:ind w:left="850" w:hanging="850"/>
      </w:pPr>
      <w:r>
        <w:br w:type="page"/>
      </w:r>
      <w:r w:rsidR="002470F8">
        <w:lastRenderedPageBreak/>
        <w:t>3.</w:t>
      </w:r>
      <w:r w:rsidR="002470F8">
        <w:tab/>
        <w:t>Déanfar an iarraidh ar chlárú laistigh de 6 mhí ón lá a fhoilseofar an fógra de bhun Airteagal 19(2).I gcás nach ndeonóidh oifig paitinní náisiúnta nó Eorpach an BPC ach tar éis an fógra a bheith foilsithe de bhun Airteagal 19(2), déanfar an iarraidh ar chlárú laistigh de 6 mhí ón lá a dheonóidh an oifig paitinní ábhartha an BPC.</w:t>
      </w:r>
    </w:p>
    <w:p w:rsidR="00DF6CDC" w:rsidRDefault="002470F8">
      <w:pPr>
        <w:ind w:left="850" w:hanging="850"/>
      </w:pPr>
      <w:r>
        <w:t>4.</w:t>
      </w:r>
      <w:r>
        <w:tab/>
        <w:t>Beidh an fhaisnéis a leagtar amach in Airteagal 4(3) agus Airteagal 5(2), pointí (a), (b), (d) agus (e) san iarraidh.</w:t>
      </w:r>
    </w:p>
    <w:p w:rsidR="00DF6CDC" w:rsidRDefault="002470F8">
      <w:pPr>
        <w:ind w:left="850" w:hanging="850"/>
      </w:pPr>
      <w:r>
        <w:t>5.</w:t>
      </w:r>
      <w:r>
        <w:tab/>
        <w:t xml:space="preserve">Déanfaidh sealbhóir BPC an fhaisnéis </w:t>
      </w:r>
      <w:r>
        <w:rPr>
          <w:strike/>
        </w:rPr>
        <w:t xml:space="preserve">atá </w:t>
      </w:r>
      <w:r>
        <w:t>sa chlár</w:t>
      </w:r>
      <w:r>
        <w:rPr>
          <w:b/>
          <w:i/>
        </w:rPr>
        <w:t>, cé is moite den fhaisnéis arna soláthar i gcomhréir le hAirteagal 4(3), pointe (c),</w:t>
      </w:r>
      <w:r>
        <w:t xml:space="preserve"> agus sa bhunachar sonraí a thabhairt cothrom le dáta chun athruithe ábhartha </w:t>
      </w:r>
      <w:r>
        <w:rPr>
          <w:strike/>
        </w:rPr>
        <w:t>i ndáil lena BPC</w:t>
      </w:r>
      <w:r>
        <w:rPr>
          <w:b/>
          <w:i/>
        </w:rPr>
        <w:t>maidir lena SEP</w:t>
      </w:r>
      <w:r>
        <w:t xml:space="preserve"> cláraithe a léiriú trí fhógra a thabhairt don lárionad inniúlachta laistigh de 6 mhí ón </w:t>
      </w:r>
      <w:r>
        <w:rPr>
          <w:strike/>
        </w:rPr>
        <w:t>lá a tharlóidh an t‑athrú</w:t>
      </w:r>
      <w:r>
        <w:rPr>
          <w:b/>
          <w:i/>
        </w:rPr>
        <w:t>uair a tharlaíonn an t-athrú</w:t>
      </w:r>
      <w:r>
        <w:t>.</w:t>
      </w:r>
      <w:r>
        <w:rPr>
          <w:b/>
          <w:i/>
        </w:rPr>
        <w:t xml:space="preserve"> [Leasú 148]</w:t>
      </w:r>
    </w:p>
    <w:p w:rsidR="00DF6CDC" w:rsidRDefault="002470F8">
      <w:pPr>
        <w:ind w:left="850" w:hanging="850"/>
      </w:pPr>
      <w:r>
        <w:t>6.</w:t>
      </w:r>
      <w:r>
        <w:tab/>
        <w:t xml:space="preserve">Ní ghlacfar leis an iarraidh ar chlárú ach go </w:t>
      </w:r>
      <w:r>
        <w:rPr>
          <w:strike/>
        </w:rPr>
        <w:t>n‑íocfaidh</w:t>
      </w:r>
      <w:r>
        <w:rPr>
          <w:b/>
          <w:i/>
        </w:rPr>
        <w:t>n-íocfaidh</w:t>
      </w:r>
      <w:r>
        <w:t xml:space="preserve"> an sealbhóir BPC an táille chlárúcháin. Cinnfidh an Coimisiún an táille chlárúcháin sa ghníomh cur chun feidhme a eiseofar bunaithe ar Airteagal 63(5). Áireofar ar an táille chlárúcháin, i gcás fiontair mheánmhéide agus mhóra, </w:t>
      </w:r>
      <w:r>
        <w:rPr>
          <w:b/>
          <w:i/>
        </w:rPr>
        <w:t xml:space="preserve">agus </w:t>
      </w:r>
      <w:r>
        <w:t>na costais</w:t>
      </w:r>
      <w:r>
        <w:rPr>
          <w:strike/>
        </w:rPr>
        <w:t xml:space="preserve"> agus na táillí lena bhfuil coinne a bhaineann leis an tseiceáil ar thréith riachtanach BPCanna arna roghnú</w:t>
      </w:r>
      <w:r>
        <w:t xml:space="preserve"> de bhun Airteagal 29(1).</w:t>
      </w:r>
      <w:r>
        <w:rPr>
          <w:b/>
          <w:i/>
        </w:rPr>
        <w:t xml:space="preserve"> [Leasú 149]</w:t>
      </w:r>
    </w:p>
    <w:p w:rsidR="00DF6CDC" w:rsidRDefault="00027C37">
      <w:pPr>
        <w:jc w:val="center"/>
      </w:pPr>
      <w:r>
        <w:br w:type="page"/>
      </w:r>
      <w:r w:rsidR="002470F8">
        <w:lastRenderedPageBreak/>
        <w:t>Airteagal 21</w:t>
      </w:r>
      <w:r w:rsidR="002470F8">
        <w:br/>
        <w:t>Dáta clárúcháin</w:t>
      </w:r>
    </w:p>
    <w:p w:rsidR="00DF6CDC" w:rsidRDefault="002470F8">
      <w:pPr>
        <w:ind w:left="850" w:hanging="850"/>
      </w:pPr>
      <w:r>
        <w:t>1.</w:t>
      </w:r>
      <w:r>
        <w:tab/>
        <w:t>Is é an dáta clárúcháin an dáta a gheobhaidh an lárionad inniúlachta iarraidh ar chlárú de bhun Airteagal 20(2), (4) agus (5).</w:t>
      </w:r>
    </w:p>
    <w:p w:rsidR="00DF6CDC" w:rsidRDefault="002470F8">
      <w:pPr>
        <w:ind w:left="850" w:hanging="850"/>
      </w:pPr>
      <w:r>
        <w:t>2.</w:t>
      </w:r>
      <w:r>
        <w:tab/>
        <w:t>Foilseoidh an lárionad inniúlachta na BPCanna cláraithe sa chlár laistigh de 7 lá oibre ó dháta an chláraithe.</w:t>
      </w:r>
    </w:p>
    <w:p w:rsidR="00DF6CDC" w:rsidRDefault="002470F8">
      <w:pPr>
        <w:jc w:val="center"/>
      </w:pPr>
      <w:r>
        <w:t>Airteagal 22</w:t>
      </w:r>
      <w:r>
        <w:br/>
        <w:t>Scrúdú ar choinníollacha an chlárúcháin</w:t>
      </w:r>
    </w:p>
    <w:p w:rsidR="00DF6CDC" w:rsidRDefault="002470F8">
      <w:pPr>
        <w:ind w:left="850" w:hanging="850"/>
      </w:pPr>
      <w:r>
        <w:t>1.</w:t>
      </w:r>
      <w:r>
        <w:tab/>
      </w:r>
      <w:r>
        <w:rPr>
          <w:strike/>
        </w:rPr>
        <w:t>Déanfar seiceáil ar shampla de chlárúcháin</w:t>
      </w:r>
      <w:r>
        <w:rPr>
          <w:b/>
          <w:i/>
        </w:rPr>
        <w:t>Seiceálfaidh EUIPO sampla de na clárúcháin</w:t>
      </w:r>
      <w:r>
        <w:t xml:space="preserve"> BPC ar bhonn </w:t>
      </w:r>
      <w:r>
        <w:rPr>
          <w:strike/>
        </w:rPr>
        <w:t>bliantúil le haghaidh iomláine agus cruinnis</w:t>
      </w:r>
      <w:r>
        <w:rPr>
          <w:b/>
          <w:i/>
        </w:rPr>
        <w:t>bliaintiúil chun a n-iomláine agus a gcruinneas a fhíorú</w:t>
      </w:r>
      <w:r>
        <w:t>.</w:t>
      </w:r>
      <w:r>
        <w:rPr>
          <w:b/>
          <w:i/>
        </w:rPr>
        <w:t xml:space="preserve"> [Leasú 150]</w:t>
      </w:r>
    </w:p>
    <w:p w:rsidR="00DF6CDC" w:rsidRDefault="002470F8">
      <w:pPr>
        <w:ind w:left="850" w:hanging="850"/>
      </w:pPr>
      <w:r>
        <w:t>2.</w:t>
      </w:r>
      <w:r>
        <w:tab/>
        <w:t>Glacfaidh EUIPO modheolaíocht chun sampla de chlárúcháin BPC a roghnú lena seiceáil.</w:t>
      </w:r>
    </w:p>
    <w:p w:rsidR="00DF6CDC" w:rsidRDefault="002470F8">
      <w:pPr>
        <w:ind w:left="850" w:hanging="850"/>
      </w:pPr>
      <w:r>
        <w:t>3.</w:t>
      </w:r>
      <w:r>
        <w:tab/>
        <w:t xml:space="preserve">I gcás nach mbeidh an fhaisnéis sa </w:t>
      </w:r>
      <w:r>
        <w:rPr>
          <w:strike/>
        </w:rPr>
        <w:t>chlárú</w:t>
      </w:r>
      <w:r>
        <w:rPr>
          <w:b/>
          <w:i/>
        </w:rPr>
        <w:t>chlár</w:t>
      </w:r>
      <w:r>
        <w:t xml:space="preserve"> i gcomhréir le hAirteagail 4 agus 5 nó ina mbeidh faisnéis neamhiomlán nó mhíchruinn ann, iarrfaidh an lárionad inniúlachta ar an sealbhóir BPC an fhaisnéis iomlán agus chruinn a sholáthar laistigh den teorainn ama nach lú ná </w:t>
      </w:r>
      <w:r>
        <w:rPr>
          <w:strike/>
        </w:rPr>
        <w:t>2</w:t>
      </w:r>
      <w:r>
        <w:rPr>
          <w:b/>
          <w:i/>
        </w:rPr>
        <w:t>3</w:t>
      </w:r>
      <w:r>
        <w:t xml:space="preserve"> mhí arna socrú.</w:t>
      </w:r>
      <w:r>
        <w:rPr>
          <w:b/>
          <w:i/>
        </w:rPr>
        <w:t xml:space="preserve"> [Leasú 151]</w:t>
      </w:r>
    </w:p>
    <w:p w:rsidR="00DF6CDC" w:rsidRDefault="00027C37">
      <w:pPr>
        <w:ind w:left="850" w:hanging="850"/>
      </w:pPr>
      <w:r>
        <w:br w:type="page"/>
      </w:r>
      <w:r w:rsidR="002470F8">
        <w:lastRenderedPageBreak/>
        <w:t>4.</w:t>
      </w:r>
      <w:r w:rsidR="002470F8">
        <w:tab/>
      </w:r>
      <w:r w:rsidR="002470F8">
        <w:rPr>
          <w:strike/>
        </w:rPr>
        <w:t>Mura soláthróidh</w:t>
      </w:r>
      <w:r w:rsidR="002470F8">
        <w:rPr>
          <w:b/>
          <w:i/>
        </w:rPr>
        <w:t>Tabharfaidh an lárionad inniúlachta fógra don sealbhóir BPC faoin iarraidh arna dhéanamh i gcomhréir le mír 2 agus iarrfaidh sé ar</w:t>
      </w:r>
      <w:r w:rsidR="002470F8">
        <w:t xml:space="preserve"> an sealbhóir BPC an </w:t>
      </w:r>
      <w:r w:rsidR="002470F8">
        <w:rPr>
          <w:b/>
          <w:i/>
        </w:rPr>
        <w:t xml:space="preserve">iontráil sa chlár nó an </w:t>
      </w:r>
      <w:r w:rsidR="002470F8">
        <w:t xml:space="preserve">fhaisnéis </w:t>
      </w:r>
      <w:r w:rsidR="002470F8">
        <w:rPr>
          <w:strike/>
        </w:rPr>
        <w:t>cheart agus iomlán, cuirfear an clárú ar fionraí ón gclár, go dtí go ndéanfar an neamhiomláine nó an neamhchruinneas a leigheas</w:t>
      </w:r>
      <w:r w:rsidR="002470F8">
        <w:rPr>
          <w:b/>
          <w:i/>
        </w:rPr>
        <w:t>a cuireadh isteach don bhunachar sonraí a cheartú, i gcás inarb ábhartha, laistigh de theorainn ama nach lú ná 3 mhí</w:t>
      </w:r>
      <w:r w:rsidR="002470F8">
        <w:t>.</w:t>
      </w:r>
      <w:r w:rsidR="002470F8">
        <w:rPr>
          <w:b/>
          <w:i/>
        </w:rPr>
        <w:t xml:space="preserve"> [Leasú 152]</w:t>
      </w:r>
    </w:p>
    <w:p w:rsidR="00DF6CDC" w:rsidRDefault="002470F8">
      <w:pPr>
        <w:ind w:left="850" w:hanging="850"/>
      </w:pPr>
      <w:r>
        <w:t>5.</w:t>
      </w:r>
      <w:r>
        <w:tab/>
        <w:t>Sealbhóir BPC ar cuireadh a BPC ar fionraí ón gclár de bhun mhír (4) agus a mheasann go bhfuil cinneadh an lárionaid inniúlachta mícheart, féadfaidh sé iarratas a dhéanamh os comhair Bhoird Achomhairc EUIPO ar chinneadh maidir leis an ábhar. Déanfar an t‑iarratas laistigh de 2 mhí ón bhfionraí. Laistigh de 2 mhí ón iarratas, diúltóidh Boird Achomhairc EUIPO don iarratas nó iarrfaidh siad ar an lárionad inniúlachta a chinneadh a cheartú agus an duine iarrthach a chur ar an eolas.</w:t>
      </w:r>
    </w:p>
    <w:p w:rsidR="00DF6CDC" w:rsidRDefault="002470F8">
      <w:pPr>
        <w:ind w:left="850" w:hanging="850"/>
      </w:pPr>
      <w:r>
        <w:t>6.</w:t>
      </w:r>
      <w:r>
        <w:tab/>
        <w:t>Déanfar aon fhaisnéis chomhlántach nó cheartaitheach maidir le BPC de bhun an Airteagail seo saor in aisce.</w:t>
      </w:r>
    </w:p>
    <w:p w:rsidR="00DF6CDC" w:rsidRDefault="00027C37">
      <w:pPr>
        <w:jc w:val="center"/>
      </w:pPr>
      <w:r>
        <w:br w:type="page"/>
      </w:r>
      <w:r w:rsidR="002470F8">
        <w:lastRenderedPageBreak/>
        <w:t>Airteagal 23</w:t>
      </w:r>
      <w:r w:rsidR="002470F8">
        <w:br/>
        <w:t>Iontráil sa chlár nó faisnéis sa bhunachar sonraí a cheartú</w:t>
      </w:r>
    </w:p>
    <w:p w:rsidR="00DF6CDC" w:rsidRDefault="002470F8">
      <w:pPr>
        <w:ind w:left="850" w:hanging="850"/>
      </w:pPr>
      <w:r>
        <w:t>1.</w:t>
      </w:r>
      <w:r>
        <w:tab/>
        <w:t>Féadfaidh sealbhóir BPC a iarraidh go ndéanfaí a chlárú BPC nó an fhaisnéis atá sa bhunachar sonraí a cheartú trí iarraidh iomchuí a dhéanamh chuig an lárionad inniúlachta, seachas mar a fhoráiltear dó sin i mír (2).</w:t>
      </w:r>
    </w:p>
    <w:p w:rsidR="00DF6CDC" w:rsidRDefault="002470F8">
      <w:pPr>
        <w:ind w:left="850" w:hanging="850"/>
      </w:pPr>
      <w:r>
        <w:t>2.</w:t>
      </w:r>
      <w:r>
        <w:tab/>
        <w:t>Féadfaidh aon tríú páirtí iarraidh ar an lárionad inniúlachta clárú BPC nó faisnéis atá sa bhunachar sonraí a cheartú. Beidh an fhaisnéis seo a leanas san iarraidh:</w:t>
      </w:r>
    </w:p>
    <w:p w:rsidR="00DF6CDC" w:rsidRDefault="002470F8">
      <w:pPr>
        <w:ind w:left="1416" w:hanging="566"/>
      </w:pPr>
      <w:r>
        <w:t>(a)</w:t>
      </w:r>
      <w:r>
        <w:tab/>
        <w:t>ainm agus sonraí teagmhála an duine iarrthaigh;</w:t>
      </w:r>
    </w:p>
    <w:p w:rsidR="00DF6CDC" w:rsidRDefault="002470F8">
      <w:pPr>
        <w:ind w:left="1416" w:hanging="566"/>
      </w:pPr>
      <w:r>
        <w:t>(b)</w:t>
      </w:r>
      <w:r>
        <w:tab/>
        <w:t>uimhir chlárúcháin an BPC chláraithe;</w:t>
      </w:r>
    </w:p>
    <w:p w:rsidR="00DF6CDC" w:rsidRPr="002470F8" w:rsidRDefault="002470F8">
      <w:pPr>
        <w:ind w:left="1416" w:hanging="566"/>
        <w:rPr>
          <w:lang w:val="pt-PT"/>
        </w:rPr>
      </w:pPr>
      <w:r w:rsidRPr="002470F8">
        <w:rPr>
          <w:lang w:val="pt-PT"/>
        </w:rPr>
        <w:t>(c)</w:t>
      </w:r>
      <w:r w:rsidRPr="002470F8">
        <w:rPr>
          <w:lang w:val="pt-PT"/>
        </w:rPr>
        <w:tab/>
        <w:t>na cúiseanna atá leis an iarraidh;</w:t>
      </w:r>
    </w:p>
    <w:p w:rsidR="00DF6CDC" w:rsidRPr="002470F8" w:rsidRDefault="002470F8">
      <w:pPr>
        <w:ind w:left="1416" w:hanging="566"/>
        <w:rPr>
          <w:lang w:val="pt-PT"/>
        </w:rPr>
      </w:pPr>
      <w:r w:rsidRPr="002470F8">
        <w:rPr>
          <w:lang w:val="pt-PT"/>
        </w:rPr>
        <w:t>(d)</w:t>
      </w:r>
      <w:r w:rsidRPr="002470F8">
        <w:rPr>
          <w:lang w:val="pt-PT"/>
        </w:rPr>
        <w:tab/>
        <w:t>fianaise ó fhoinse neamhspleách a thacaíonn leis an iarraidh.</w:t>
      </w:r>
    </w:p>
    <w:p w:rsidR="00DF6CDC" w:rsidRPr="002470F8" w:rsidRDefault="002470F8">
      <w:pPr>
        <w:ind w:left="850" w:hanging="850"/>
        <w:rPr>
          <w:lang w:val="pt-PT"/>
        </w:rPr>
      </w:pPr>
      <w:r w:rsidRPr="002470F8">
        <w:rPr>
          <w:lang w:val="pt-PT"/>
        </w:rPr>
        <w:t>3.</w:t>
      </w:r>
      <w:r w:rsidRPr="002470F8">
        <w:rPr>
          <w:lang w:val="pt-PT"/>
        </w:rPr>
        <w:tab/>
        <w:t>Tabharfaidh an lárionad inniúlachta fógra don sealbhóir BPC faoin iarraidh</w:t>
      </w:r>
      <w:r w:rsidRPr="002470F8">
        <w:rPr>
          <w:b/>
          <w:i/>
          <w:lang w:val="pt-PT"/>
        </w:rPr>
        <w:t xml:space="preserve"> arna dhéanamh i gcomhréir le mír 2</w:t>
      </w:r>
      <w:r w:rsidRPr="002470F8">
        <w:rPr>
          <w:lang w:val="pt-PT"/>
        </w:rPr>
        <w:t xml:space="preserve"> agus iarrfaidh sé ar an sealbhóir BPC an iontráil sa chlár nó an fhaisnéis a cuireadh isteach don bhunachar sonraí a cheartú, i gcás inarb ábhartha, laistigh de theorainn ama nach lú ná </w:t>
      </w:r>
      <w:r w:rsidRPr="002470F8">
        <w:rPr>
          <w:strike/>
          <w:lang w:val="pt-PT"/>
        </w:rPr>
        <w:t>2 mhí.</w:t>
      </w:r>
      <w:r w:rsidRPr="002470F8">
        <w:rPr>
          <w:b/>
          <w:i/>
          <w:lang w:val="pt-PT"/>
        </w:rPr>
        <w:t>3 mhí. [Leasú 153]</w:t>
      </w:r>
    </w:p>
    <w:p w:rsidR="00DF6CDC" w:rsidRPr="002470F8" w:rsidRDefault="00027C37">
      <w:pPr>
        <w:ind w:left="850" w:hanging="850"/>
        <w:rPr>
          <w:lang w:val="pt-PT"/>
        </w:rPr>
      </w:pPr>
      <w:r>
        <w:rPr>
          <w:lang w:val="pt-PT"/>
        </w:rPr>
        <w:br w:type="page"/>
      </w:r>
      <w:r w:rsidR="002470F8" w:rsidRPr="002470F8">
        <w:rPr>
          <w:lang w:val="pt-PT"/>
        </w:rPr>
        <w:lastRenderedPageBreak/>
        <w:t>4.</w:t>
      </w:r>
      <w:r w:rsidR="002470F8" w:rsidRPr="002470F8">
        <w:rPr>
          <w:lang w:val="pt-PT"/>
        </w:rPr>
        <w:tab/>
        <w:t xml:space="preserve">Tabharfaidh an lárionad inniúlachta fógra don sealbhóir BPC agus iarrfaidh sé ar an sealbhóir BPC an iontráil sa chlár nó an fhaisnéis a cuireadh isteach don bhunachar sonraí a cheartú, i gcás inarb ábhartha, laistigh de theorainn ama nach lú ná </w:t>
      </w:r>
      <w:r w:rsidR="002470F8" w:rsidRPr="002470F8">
        <w:rPr>
          <w:strike/>
          <w:lang w:val="pt-PT"/>
        </w:rPr>
        <w:t>2</w:t>
      </w:r>
      <w:r w:rsidR="002470F8" w:rsidRPr="002470F8">
        <w:rPr>
          <w:b/>
          <w:i/>
          <w:lang w:val="pt-PT"/>
        </w:rPr>
        <w:t>3</w:t>
      </w:r>
      <w:r w:rsidR="002470F8" w:rsidRPr="002470F8">
        <w:rPr>
          <w:lang w:val="pt-PT"/>
        </w:rPr>
        <w:t xml:space="preserve"> mhí, nuair a chuirfidh cúirt inniúil de chuid Ballstáit an lárionad inniúlachta ar an eolas de bhun Airteagal 10(1), nó nuair is oifig paitinní nó aon tríú páirtí a chuirfidh ar an eolas é, maidir leis na nithe seo a leanas:</w:t>
      </w:r>
      <w:r w:rsidR="002470F8" w:rsidRPr="002470F8">
        <w:rPr>
          <w:b/>
          <w:i/>
          <w:lang w:val="pt-PT"/>
        </w:rPr>
        <w:t xml:space="preserve"> [Leasú 154]</w:t>
      </w:r>
    </w:p>
    <w:p w:rsidR="00DF6CDC" w:rsidRDefault="002470F8">
      <w:pPr>
        <w:ind w:left="1416" w:hanging="566"/>
      </w:pPr>
      <w:r>
        <w:t>(a)</w:t>
      </w:r>
      <w:r>
        <w:tab/>
        <w:t>dul in éag BPC cláraithe</w:t>
      </w:r>
    </w:p>
    <w:p w:rsidR="00DF6CDC" w:rsidRDefault="002470F8">
      <w:pPr>
        <w:ind w:left="1416" w:hanging="566"/>
      </w:pPr>
      <w:r>
        <w:t>(b)</w:t>
      </w:r>
      <w:r>
        <w:tab/>
        <w:t>BPC cláraithe arna chur ó bhail ag údaráis inniúil; nó</w:t>
      </w:r>
    </w:p>
    <w:p w:rsidR="00DF6CDC" w:rsidRDefault="002470F8">
      <w:pPr>
        <w:ind w:left="1416" w:hanging="566"/>
      </w:pPr>
      <w:r>
        <w:t>(c)</w:t>
      </w:r>
      <w:r>
        <w:tab/>
        <w:t>breithiúnas críochnaitheach nach bhfuil an BPC cláraithe fíor‑riachtanach don chaighdeán ábhartha.</w:t>
      </w:r>
    </w:p>
    <w:p w:rsidR="00DF6CDC" w:rsidRDefault="002470F8">
      <w:pPr>
        <w:ind w:left="850" w:hanging="850"/>
      </w:pPr>
      <w:r>
        <w:t>5.</w:t>
      </w:r>
      <w:r>
        <w:tab/>
      </w:r>
      <w:r>
        <w:rPr>
          <w:strike/>
        </w:rPr>
        <w:t>Mura gceartóidh an sealbhóir</w:t>
      </w:r>
      <w:r>
        <w:rPr>
          <w:b/>
          <w:i/>
        </w:rPr>
        <w:t>Má theipeann ar shealbhóir</w:t>
      </w:r>
      <w:r>
        <w:t xml:space="preserve"> BPC an iontráil sa chlár nó an fhaisnéis </w:t>
      </w:r>
      <w:r>
        <w:rPr>
          <w:strike/>
        </w:rPr>
        <w:t>arna cur</w:t>
      </w:r>
      <w:r>
        <w:rPr>
          <w:b/>
          <w:i/>
        </w:rPr>
        <w:t>a cuireadh</w:t>
      </w:r>
      <w:r>
        <w:t xml:space="preserve"> isteach don bhunachar sonraí </w:t>
      </w:r>
      <w:r>
        <w:rPr>
          <w:b/>
          <w:i/>
        </w:rPr>
        <w:t xml:space="preserve">a cheartú </w:t>
      </w:r>
      <w:r>
        <w:t xml:space="preserve">laistigh den teorainn ama </w:t>
      </w:r>
      <w:r>
        <w:rPr>
          <w:b/>
          <w:i/>
        </w:rPr>
        <w:t>áirithe, tabharfaidh an t-ionad inniúlachta fógra do shealbhóir BPC faoi mhainneachtain an fháisnéis cheart agus iomlán a sholáthar agus, tar éis tréimhse chairde 1 mhí ar lena linn a d’fhéadfadh an sealbhóir BPC an fhaisnéis is gá a sholáthar fós</w:t>
      </w:r>
      <w:r>
        <w:rPr>
          <w:strike/>
        </w:rPr>
        <w:t>a thabharfar</w:t>
      </w:r>
      <w:r>
        <w:t xml:space="preserve">, cuirfear an clárú ar fionraí ón gclár, go dtí go </w:t>
      </w:r>
      <w:r>
        <w:rPr>
          <w:strike/>
        </w:rPr>
        <w:t>ndéanfar</w:t>
      </w:r>
      <w:r>
        <w:rPr>
          <w:b/>
          <w:i/>
        </w:rPr>
        <w:t>leigheasfar</w:t>
      </w:r>
      <w:r>
        <w:t xml:space="preserve"> an neamhiomláine nó an </w:t>
      </w:r>
      <w:r>
        <w:rPr>
          <w:strike/>
        </w:rPr>
        <w:t>neamhchruinneas a leigheas.</w:t>
      </w:r>
      <w:r>
        <w:rPr>
          <w:b/>
          <w:i/>
        </w:rPr>
        <w:t>míchruinneas. [Leasú 155]</w:t>
      </w:r>
    </w:p>
    <w:p w:rsidR="00DF6CDC" w:rsidRDefault="00027C37">
      <w:pPr>
        <w:ind w:left="850" w:hanging="850"/>
      </w:pPr>
      <w:r>
        <w:br w:type="page"/>
      </w:r>
      <w:r w:rsidR="002470F8">
        <w:lastRenderedPageBreak/>
        <w:t>6.</w:t>
      </w:r>
      <w:r w:rsidR="002470F8">
        <w:tab/>
        <w:t>Sealbhóir BPC ar cuireadh a BPC ar fionraí ón gclár de bhun mhír (5) agus a mheasann go bhfuil cinneadh an lárionaid inniúlachta mícheart, féadfaidh sé iarratas a dhéanamh os comhair Bhoird Achomhairc EUIPO ar chinneadh maidir leis an ábhar. Déanfar an t‑iarratas laistigh de 2 mhí ón bhfionraí. Laistigh de 2 mhí ón iarratas, diúltóidh Boird Achomhairc EUIPO don iarratas nó iarrfaidh siad ar an lárionad inniúlachta a chinneadh a cheartú agus an duine iarrthach a chur ar an eolas.</w:t>
      </w:r>
    </w:p>
    <w:p w:rsidR="00DF6CDC" w:rsidRDefault="002470F8">
      <w:pPr>
        <w:ind w:left="850" w:hanging="850"/>
      </w:pPr>
      <w:r>
        <w:t>7.</w:t>
      </w:r>
      <w:r>
        <w:tab/>
        <w:t>An láimhseáil a dhéanfaidh an lárionad inniúlachta ar na hiarrataí ar cheartú de bhun an Airteagail seo, cuirfear ar fionraí í ó roghnú an BPC lena thréithe riachtanacha a sheiceáil de bhun Airteagal 29 go dtí go bhfoilseofar toradh na seiceála ar thréithe riachtanacha sa chlár agus sa bhunachar sonraí de bhun Airteagal 33(1).</w:t>
      </w:r>
    </w:p>
    <w:p w:rsidR="00DF6CDC" w:rsidRDefault="002470F8">
      <w:pPr>
        <w:ind w:left="850" w:hanging="850"/>
      </w:pPr>
      <w:r>
        <w:t>8.</w:t>
      </w:r>
      <w:r>
        <w:tab/>
      </w:r>
      <w:r>
        <w:rPr>
          <w:strike/>
        </w:rPr>
        <w:t>Féadfaidh</w:t>
      </w:r>
      <w:r>
        <w:rPr>
          <w:b/>
          <w:i/>
        </w:rPr>
        <w:t>Déanfaidh</w:t>
      </w:r>
      <w:r>
        <w:t xml:space="preserve"> an lárionad inniúlachta aon earráid teanga nó earráid </w:t>
      </w:r>
      <w:r>
        <w:rPr>
          <w:strike/>
        </w:rPr>
        <w:t>tras‑scríofa</w:t>
      </w:r>
      <w:r>
        <w:rPr>
          <w:b/>
          <w:i/>
        </w:rPr>
        <w:t>tras-scríofa</w:t>
      </w:r>
      <w:r>
        <w:t xml:space="preserve"> agus aon dearmad follasach nó earráid theicniúil is inchurtha ina leith sa chlár agus sa bhunachar sonraí a cheartú as a stuaim féin.</w:t>
      </w:r>
      <w:r>
        <w:rPr>
          <w:b/>
          <w:i/>
        </w:rPr>
        <w:t xml:space="preserve"> [Leasú 156]</w:t>
      </w:r>
    </w:p>
    <w:p w:rsidR="00DF6CDC" w:rsidRDefault="002470F8">
      <w:pPr>
        <w:ind w:left="850" w:hanging="850"/>
      </w:pPr>
      <w:r>
        <w:t>9.</w:t>
      </w:r>
      <w:r>
        <w:tab/>
        <w:t>Déanfar aon cheartú de bhun an Airteagail seo saor in aisce.</w:t>
      </w:r>
    </w:p>
    <w:p w:rsidR="00DF6CDC" w:rsidRDefault="00027C37">
      <w:pPr>
        <w:jc w:val="center"/>
      </w:pPr>
      <w:r>
        <w:br w:type="page"/>
      </w:r>
      <w:r w:rsidR="002470F8">
        <w:lastRenderedPageBreak/>
        <w:t>Airteagal 24</w:t>
      </w:r>
      <w:r w:rsidR="002470F8">
        <w:br/>
        <w:t>Éifeachtaí a bhaineann le gan clárú BPCanna a bheith ann nó clárú BPCanna a chur ar fionraí</w:t>
      </w:r>
    </w:p>
    <w:p w:rsidR="00DF6CDC" w:rsidRDefault="002470F8">
      <w:pPr>
        <w:ind w:left="850" w:hanging="850"/>
      </w:pPr>
      <w:r>
        <w:rPr>
          <w:strike/>
        </w:rPr>
        <w:t>1.</w:t>
      </w:r>
      <w:r>
        <w:tab/>
      </w:r>
      <w:r>
        <w:rPr>
          <w:strike/>
        </w:rPr>
        <w:t>Ní fhéadfar BPC nach gclárófar laistigh den teorainn ama a leagtar amach in Airteagal 20(3) a fhorfheidhmiú i ndáil le cur chun feidhme an chaighdeáin a gceanglaítear clárú i gcúirt inniúil Ballstáit ina leith, ón teorainn ama a leagtar amach in Airteagal 20(3) go dtí go gclárófar sa chlár é.</w:t>
      </w:r>
      <w:r w:rsidR="00027C37">
        <w:rPr>
          <w:b/>
          <w:i/>
        </w:rPr>
        <w:t>[Leasú 157]</w:t>
      </w:r>
    </w:p>
    <w:p w:rsidR="00DF6CDC" w:rsidRDefault="002470F8">
      <w:pPr>
        <w:ind w:left="850" w:hanging="850"/>
      </w:pPr>
      <w:r>
        <w:t>2.</w:t>
      </w:r>
      <w:r>
        <w:tab/>
        <w:t xml:space="preserve">Sealbhóir BPC nach bhfuil a chuid BPCanna cláraithe aige laistigh den teorainn ama a leagtar amach in Airteagal 20(3), ní bheidh sé i dteideal </w:t>
      </w:r>
      <w:r>
        <w:rPr>
          <w:strike/>
        </w:rPr>
        <w:t>ríchíosanna a fháil ná damáistí a lorg as sárú</w:t>
      </w:r>
      <w:r>
        <w:rPr>
          <w:b/>
          <w:i/>
        </w:rPr>
        <w:t>éileamh a dhéanamh ar shárú</w:t>
      </w:r>
      <w:r>
        <w:t xml:space="preserve"> ar na BPCanna sin i ndáil le cur chun feidhme an chaighdeáin a gceanglaítear clárú ina leith, ón teorainn ama a leagtar amach in Airteagal 20(3) go dtí go gclárófar sa chlár é.</w:t>
      </w:r>
      <w:r>
        <w:rPr>
          <w:b/>
          <w:i/>
        </w:rPr>
        <w:t xml:space="preserve"> [Leasú 158]</w:t>
      </w:r>
    </w:p>
    <w:p w:rsidR="00DF6CDC" w:rsidRDefault="002470F8">
      <w:pPr>
        <w:ind w:left="850" w:hanging="850"/>
      </w:pPr>
      <w:r>
        <w:t>3.</w:t>
      </w:r>
      <w:r>
        <w:tab/>
        <w:t xml:space="preserve">Tá </w:t>
      </w:r>
      <w:r>
        <w:rPr>
          <w:strike/>
        </w:rPr>
        <w:t>míreanna (1) agus (2)</w:t>
      </w:r>
      <w:r>
        <w:rPr>
          <w:b/>
          <w:i/>
        </w:rPr>
        <w:t>mír 1</w:t>
      </w:r>
      <w:r>
        <w:t xml:space="preserve"> gan dochar </w:t>
      </w:r>
      <w:r>
        <w:rPr>
          <w:strike/>
        </w:rPr>
        <w:t>do na forálacha</w:t>
      </w:r>
      <w:r>
        <w:rPr>
          <w:b/>
          <w:i/>
        </w:rPr>
        <w:t>d’fhorálacha</w:t>
      </w:r>
      <w:r>
        <w:t xml:space="preserve"> a áirítear </w:t>
      </w:r>
      <w:r>
        <w:rPr>
          <w:strike/>
        </w:rPr>
        <w:t>sna conarthaí lena socraítear</w:t>
      </w:r>
      <w:r>
        <w:rPr>
          <w:b/>
          <w:i/>
        </w:rPr>
        <w:t>i gconarthaí a tugadh i gcrích agus a cuireadh i bhfeidhm roimh theacht i bhfeidhm an Rialacháin seo lena leagtar síos</w:t>
      </w:r>
      <w:r>
        <w:t xml:space="preserve"> ríchíos le haghaidh </w:t>
      </w:r>
      <w:r>
        <w:rPr>
          <w:strike/>
        </w:rPr>
        <w:t xml:space="preserve">punann leathan paitinní, ar </w:t>
      </w:r>
      <w:r>
        <w:t xml:space="preserve">paitinní </w:t>
      </w:r>
      <w:r>
        <w:rPr>
          <w:strike/>
        </w:rPr>
        <w:t>iad atá ann cheana nó paitinní amach anseo, agus sonraítear iontu nach ndéanfar difear do mhéid foriomlán agus d’infhorfheidhmitheacht an ríchíosa ná do théarmaí agus coinníollacha eile an chonartha má bhíonn cuid díobh neamhbhailí, neamhriachtanach nó do‑infheidhmithe.</w:t>
      </w:r>
      <w:r>
        <w:rPr>
          <w:b/>
          <w:i/>
        </w:rPr>
        <w:t>a mhaítear nó a maíodh a bheith fíor-riachtanach do chaighdeán. [Leasú 159]</w:t>
      </w:r>
    </w:p>
    <w:p w:rsidR="00DF6CDC" w:rsidRDefault="00027C37">
      <w:pPr>
        <w:ind w:left="850" w:hanging="850"/>
      </w:pPr>
      <w:r>
        <w:br w:type="page"/>
      </w:r>
      <w:r w:rsidR="002470F8">
        <w:lastRenderedPageBreak/>
        <w:t>4.</w:t>
      </w:r>
      <w:r w:rsidR="002470F8">
        <w:tab/>
        <w:t xml:space="preserve">Tá feidhm ag </w:t>
      </w:r>
      <w:r w:rsidR="002470F8">
        <w:rPr>
          <w:strike/>
        </w:rPr>
        <w:t>míreanna (1) agus (2)</w:t>
      </w:r>
      <w:r w:rsidR="002470F8">
        <w:rPr>
          <w:b/>
          <w:i/>
        </w:rPr>
        <w:t>mír 1 den Airteagal seo</w:t>
      </w:r>
      <w:r w:rsidR="002470F8">
        <w:t xml:space="preserve"> freisin i gcás ina gcuirtear clárú BPC ar fionraí, le linn na tréimhse fionraíochta de bhun Airteagal 22(4) nó Airteagal 23(5), ach amháin i gcás ina </w:t>
      </w:r>
      <w:r w:rsidR="002470F8">
        <w:rPr>
          <w:strike/>
        </w:rPr>
        <w:t>n‑iarrann</w:t>
      </w:r>
      <w:r w:rsidR="002470F8">
        <w:rPr>
          <w:b/>
          <w:i/>
        </w:rPr>
        <w:t>n-iarrann</w:t>
      </w:r>
      <w:r w:rsidR="002470F8">
        <w:t xml:space="preserve"> na Boird Achomhairc ar an lárionad inniúlachta a chinntí a cheartú i gcomhréir le hAirteagal 22(5) agus Airteagal 23(6).</w:t>
      </w:r>
      <w:r w:rsidR="002470F8">
        <w:rPr>
          <w:b/>
          <w:i/>
        </w:rPr>
        <w:t xml:space="preserve"> [Leasú 160]</w:t>
      </w:r>
    </w:p>
    <w:p w:rsidR="00DF6CDC" w:rsidRDefault="002470F8">
      <w:pPr>
        <w:ind w:left="850" w:hanging="850"/>
      </w:pPr>
      <w:r>
        <w:t>5.</w:t>
      </w:r>
      <w:r>
        <w:tab/>
        <w:t>Cúirt inniúil de chuid Ballstáit a n‑iarrtar uirthi cinneadh a dhéanamh maidir le haon saincheist a bhaineann le BPC atá i bhfeidhm i mBallstát amháin nó níos mó, fíoróidh sí cé acu atá nó nach bhfuil an BPC cláraithe mar chuid den chinneadh maidir le hinghlacthacht na gníomhaíochta.</w:t>
      </w:r>
    </w:p>
    <w:p w:rsidR="00DF6CDC" w:rsidRDefault="002470F8">
      <w:pPr>
        <w:jc w:val="center"/>
      </w:pPr>
      <w:r>
        <w:t>Airteagal 25</w:t>
      </w:r>
      <w:r>
        <w:br/>
        <w:t>BPC a bhaint den chlár agus den bhunachar sonraí</w:t>
      </w:r>
    </w:p>
    <w:p w:rsidR="00DF6CDC" w:rsidRDefault="002470F8">
      <w:pPr>
        <w:ind w:left="850" w:hanging="850"/>
      </w:pPr>
      <w:r>
        <w:t>1.</w:t>
      </w:r>
      <w:r>
        <w:tab/>
        <w:t>Féadfaidh sealbhóir BPC a iarraidh go mbainfí a BPC cláraithe den chlár agus den bhunachar sonraí, ar na forais seo a leanas:</w:t>
      </w:r>
    </w:p>
    <w:p w:rsidR="00DF6CDC" w:rsidRPr="002470F8" w:rsidRDefault="002470F8">
      <w:pPr>
        <w:ind w:left="1416" w:hanging="566"/>
        <w:rPr>
          <w:lang w:val="de-DE"/>
        </w:rPr>
      </w:pPr>
      <w:r w:rsidRPr="002470F8">
        <w:rPr>
          <w:lang w:val="de-DE"/>
        </w:rPr>
        <w:t>(a)</w:t>
      </w:r>
      <w:r w:rsidRPr="002470F8">
        <w:rPr>
          <w:lang w:val="de-DE"/>
        </w:rPr>
        <w:tab/>
        <w:t>téann an phaitinn in éag;</w:t>
      </w:r>
    </w:p>
    <w:p w:rsidR="00DF6CDC" w:rsidRPr="002470F8" w:rsidRDefault="002470F8">
      <w:pPr>
        <w:ind w:left="1416" w:hanging="566"/>
        <w:rPr>
          <w:lang w:val="de-DE"/>
        </w:rPr>
      </w:pPr>
      <w:r w:rsidRPr="002470F8">
        <w:rPr>
          <w:lang w:val="de-DE"/>
        </w:rPr>
        <w:t>(b)</w:t>
      </w:r>
      <w:r w:rsidRPr="002470F8">
        <w:rPr>
          <w:lang w:val="de-DE"/>
        </w:rPr>
        <w:tab/>
        <w:t>cuireann údarás inniúil an phaitinn ó bhail;</w:t>
      </w:r>
    </w:p>
    <w:p w:rsidR="00DF6CDC" w:rsidRPr="002470F8" w:rsidRDefault="002470F8">
      <w:pPr>
        <w:ind w:left="1416" w:hanging="566"/>
        <w:rPr>
          <w:lang w:val="de-DE"/>
        </w:rPr>
      </w:pPr>
      <w:r w:rsidRPr="002470F8">
        <w:rPr>
          <w:lang w:val="de-DE"/>
        </w:rPr>
        <w:t>(c)</w:t>
      </w:r>
      <w:r w:rsidRPr="002470F8">
        <w:rPr>
          <w:lang w:val="de-DE"/>
        </w:rPr>
        <w:tab/>
        <w:t>breithiúnas críochnaitheach ó chúirt inniúil de chuid Ballstáit nach bhfuil an phaitinn chláraithe fíor‑riachtanach don chaighdeán ábhartha;</w:t>
      </w:r>
    </w:p>
    <w:p w:rsidR="00DF6CDC" w:rsidRPr="002470F8" w:rsidRDefault="00027C37">
      <w:pPr>
        <w:ind w:left="1416" w:hanging="566"/>
        <w:rPr>
          <w:lang w:val="de-DE"/>
        </w:rPr>
      </w:pPr>
      <w:r>
        <w:rPr>
          <w:lang w:val="de-DE"/>
        </w:rPr>
        <w:br w:type="page"/>
      </w:r>
      <w:r w:rsidR="002470F8" w:rsidRPr="002470F8">
        <w:rPr>
          <w:lang w:val="de-DE"/>
        </w:rPr>
        <w:lastRenderedPageBreak/>
        <w:t>(d)</w:t>
      </w:r>
      <w:r w:rsidR="002470F8" w:rsidRPr="002470F8">
        <w:rPr>
          <w:lang w:val="de-DE"/>
        </w:rPr>
        <w:tab/>
        <w:t>mar iarmhairt ar thoradh diúltach ón tseiceáil ar thréithe riachtanacha de bhun Airteagal 31(5) agus Airteagal 33(1).</w:t>
      </w:r>
    </w:p>
    <w:p w:rsidR="00DF6CDC" w:rsidRPr="002470F8" w:rsidRDefault="002470F8">
      <w:pPr>
        <w:ind w:left="850" w:hanging="850"/>
        <w:rPr>
          <w:lang w:val="de-DE"/>
        </w:rPr>
      </w:pPr>
      <w:r w:rsidRPr="002470F8">
        <w:rPr>
          <w:lang w:val="de-DE"/>
        </w:rPr>
        <w:t>2.</w:t>
      </w:r>
      <w:r w:rsidRPr="002470F8">
        <w:rPr>
          <w:lang w:val="de-DE"/>
        </w:rPr>
        <w:tab/>
        <w:t>Féadfar iarraidh den sórt sin a dhéanamh tráth ar bith, seachas ó roghnú an BPC lena thréithe riachtanacha a sheiceáil de bhun Airteagal 29 go dtí go bhfoilseofar toradh na seiceála ar thréithe riachtanacha sa chlár agus sa bhunachar sonraí de bhun Airteagal 33(1).</w:t>
      </w:r>
    </w:p>
    <w:p w:rsidR="00DF6CDC" w:rsidRPr="002470F8" w:rsidRDefault="002470F8">
      <w:pPr>
        <w:ind w:left="850" w:hanging="850"/>
        <w:rPr>
          <w:lang w:val="de-DE"/>
        </w:rPr>
      </w:pPr>
      <w:r w:rsidRPr="002470F8">
        <w:rPr>
          <w:lang w:val="de-DE"/>
        </w:rPr>
        <w:t>3.</w:t>
      </w:r>
      <w:r w:rsidRPr="002470F8">
        <w:rPr>
          <w:lang w:val="de-DE"/>
        </w:rPr>
        <w:tab/>
        <w:t>Bainfidh an lárionad inniúlachta an BPC den chlár agus den bhunachar sonraí.</w:t>
      </w:r>
    </w:p>
    <w:p w:rsidR="00DF6CDC" w:rsidRPr="002470F8" w:rsidRDefault="002470F8">
      <w:pPr>
        <w:jc w:val="center"/>
        <w:rPr>
          <w:lang w:val="de-DE"/>
        </w:rPr>
      </w:pPr>
      <w:r w:rsidRPr="002470F8">
        <w:rPr>
          <w:lang w:val="de-DE"/>
        </w:rPr>
        <w:t xml:space="preserve">Teideal IV </w:t>
      </w:r>
      <w:r w:rsidRPr="002470F8">
        <w:rPr>
          <w:lang w:val="de-DE"/>
        </w:rPr>
        <w:br/>
        <w:t>Meastóirí agus Comhréiteoirí</w:t>
      </w:r>
    </w:p>
    <w:p w:rsidR="00DF6CDC" w:rsidRPr="002470F8" w:rsidRDefault="002470F8">
      <w:pPr>
        <w:jc w:val="center"/>
        <w:rPr>
          <w:lang w:val="de-DE"/>
        </w:rPr>
      </w:pPr>
      <w:r w:rsidRPr="002470F8">
        <w:rPr>
          <w:lang w:val="de-DE"/>
        </w:rPr>
        <w:t>Airteagal 26</w:t>
      </w:r>
      <w:r w:rsidRPr="002470F8">
        <w:rPr>
          <w:lang w:val="de-DE"/>
        </w:rPr>
        <w:br/>
        <w:t xml:space="preserve">Meastóirí agus comhréiteoirí </w:t>
      </w:r>
    </w:p>
    <w:p w:rsidR="00DF6CDC" w:rsidRPr="002470F8" w:rsidRDefault="002470F8">
      <w:pPr>
        <w:ind w:left="850" w:hanging="850"/>
        <w:rPr>
          <w:lang w:val="pt-PT"/>
        </w:rPr>
      </w:pPr>
      <w:r w:rsidRPr="002470F8">
        <w:rPr>
          <w:lang w:val="pt-PT"/>
        </w:rPr>
        <w:t>1.</w:t>
      </w:r>
      <w:r w:rsidRPr="002470F8">
        <w:rPr>
          <w:lang w:val="pt-PT"/>
        </w:rPr>
        <w:tab/>
        <w:t>Déanfaidh meastóir seiceálacha ar thréithe riachtanacha.</w:t>
      </w:r>
    </w:p>
    <w:p w:rsidR="00DF6CDC" w:rsidRPr="002470F8" w:rsidRDefault="002470F8">
      <w:pPr>
        <w:ind w:left="850" w:hanging="850"/>
        <w:rPr>
          <w:lang w:val="pt-PT"/>
        </w:rPr>
      </w:pPr>
      <w:r w:rsidRPr="002470F8">
        <w:rPr>
          <w:lang w:val="pt-PT"/>
        </w:rPr>
        <w:t>2.</w:t>
      </w:r>
      <w:r w:rsidRPr="002470F8">
        <w:rPr>
          <w:lang w:val="pt-PT"/>
        </w:rPr>
        <w:tab/>
        <w:t>Déanfaidh comhréiteoir na cúraimí seo a leanas:</w:t>
      </w:r>
    </w:p>
    <w:p w:rsidR="00DF6CDC" w:rsidRPr="002470F8" w:rsidRDefault="002470F8">
      <w:pPr>
        <w:ind w:left="1416" w:hanging="566"/>
        <w:rPr>
          <w:lang w:val="pt-PT"/>
        </w:rPr>
      </w:pPr>
      <w:r w:rsidRPr="002470F8">
        <w:rPr>
          <w:lang w:val="pt-PT"/>
        </w:rPr>
        <w:t>(a)</w:t>
      </w:r>
      <w:r w:rsidRPr="002470F8">
        <w:rPr>
          <w:lang w:val="pt-PT"/>
        </w:rPr>
        <w:tab/>
        <w:t>idirghabháil i measc páirtithe agus ríchíos comhiomlán á bhunú;</w:t>
      </w:r>
    </w:p>
    <w:p w:rsidR="00DF6CDC" w:rsidRPr="002470F8" w:rsidRDefault="002470F8">
      <w:pPr>
        <w:ind w:left="1416" w:hanging="566"/>
        <w:rPr>
          <w:lang w:val="pt-PT"/>
        </w:rPr>
      </w:pPr>
      <w:r w:rsidRPr="002470F8">
        <w:rPr>
          <w:lang w:val="pt-PT"/>
        </w:rPr>
        <w:t>(b)</w:t>
      </w:r>
      <w:r w:rsidRPr="002470F8">
        <w:rPr>
          <w:lang w:val="pt-PT"/>
        </w:rPr>
        <w:tab/>
        <w:t>tuairim neamhcheangailteach a sholáthar maidir le ríchíos comhiomlán;</w:t>
      </w:r>
    </w:p>
    <w:p w:rsidR="00DF6CDC" w:rsidRPr="002470F8" w:rsidRDefault="002470F8">
      <w:pPr>
        <w:ind w:left="1416" w:hanging="566"/>
        <w:rPr>
          <w:lang w:val="pt-PT"/>
        </w:rPr>
      </w:pPr>
      <w:r w:rsidRPr="002470F8">
        <w:rPr>
          <w:lang w:val="pt-PT"/>
        </w:rPr>
        <w:t>(c)</w:t>
      </w:r>
      <w:r w:rsidRPr="002470F8">
        <w:rPr>
          <w:lang w:val="pt-PT"/>
        </w:rPr>
        <w:tab/>
        <w:t>fónamh a dhéanamh i gcinneadh FRAND.</w:t>
      </w:r>
    </w:p>
    <w:p w:rsidR="00DF6CDC" w:rsidRPr="002470F8" w:rsidRDefault="00027C37">
      <w:pPr>
        <w:ind w:left="850" w:hanging="850"/>
        <w:rPr>
          <w:lang w:val="pt-PT"/>
        </w:rPr>
      </w:pPr>
      <w:r>
        <w:rPr>
          <w:lang w:val="pt-PT"/>
        </w:rPr>
        <w:br w:type="page"/>
      </w:r>
      <w:r w:rsidR="002470F8" w:rsidRPr="002470F8">
        <w:rPr>
          <w:lang w:val="pt-PT"/>
        </w:rPr>
        <w:lastRenderedPageBreak/>
        <w:t>3.</w:t>
      </w:r>
      <w:r w:rsidR="002470F8" w:rsidRPr="002470F8">
        <w:rPr>
          <w:lang w:val="pt-PT"/>
        </w:rPr>
        <w:tab/>
        <w:t>Cloífidh na meastóirí agus na comhréiteoirí le cód iompair.</w:t>
      </w:r>
    </w:p>
    <w:p w:rsidR="00DF6CDC" w:rsidRPr="002470F8" w:rsidRDefault="002470F8">
      <w:pPr>
        <w:ind w:left="850" w:hanging="850"/>
        <w:rPr>
          <w:lang w:val="pt-PT"/>
        </w:rPr>
      </w:pPr>
      <w:r w:rsidRPr="002470F8">
        <w:rPr>
          <w:lang w:val="pt-PT"/>
        </w:rPr>
        <w:t>4.</w:t>
      </w:r>
      <w:r w:rsidRPr="002470F8">
        <w:rPr>
          <w:lang w:val="pt-PT"/>
        </w:rPr>
        <w:tab/>
        <w:t>Ceapfaidh an lárionad inniúlachta [10] meastóirí as an uainchlár de na meastóirí mar mheastóirí piaraí go ceann tréimhse [3] bliana.</w:t>
      </w:r>
    </w:p>
    <w:p w:rsidR="00DF6CDC" w:rsidRPr="002470F8" w:rsidRDefault="002470F8">
      <w:pPr>
        <w:ind w:left="850" w:hanging="850"/>
        <w:rPr>
          <w:lang w:val="pt-PT"/>
        </w:rPr>
      </w:pPr>
      <w:r w:rsidRPr="002470F8">
        <w:rPr>
          <w:lang w:val="pt-PT"/>
        </w:rPr>
        <w:t>5.</w:t>
      </w:r>
      <w:r w:rsidRPr="002470F8">
        <w:rPr>
          <w:lang w:val="pt-PT"/>
        </w:rPr>
        <w:tab/>
        <w:t>Faoin</w:t>
      </w:r>
      <w:r w:rsidRPr="002470F8">
        <w:rPr>
          <w:b/>
          <w:i/>
          <w:lang w:val="pt-PT"/>
        </w:rPr>
        <w:t xml:space="preserve"> ...</w:t>
      </w:r>
      <w:r w:rsidRPr="002470F8">
        <w:rPr>
          <w:lang w:val="pt-PT"/>
        </w:rPr>
        <w:t xml:space="preserve"> [IO: cuir isteach dáta = 18 mí ó theacht i bhfeidhm an Rialacháin seo], déanfaidh an Coimisiún, trí bhíthin gníomh cur chun feidhme arna ghlacadh i gcomhréir leis an nós imeachta scrúdúcháin dá dtagraítear </w:t>
      </w:r>
      <w:r w:rsidRPr="002470F8">
        <w:rPr>
          <w:strike/>
          <w:lang w:val="pt-PT"/>
        </w:rPr>
        <w:t xml:space="preserve">i </w:t>
      </w:r>
      <w:r w:rsidRPr="002470F8">
        <w:rPr>
          <w:b/>
          <w:i/>
          <w:lang w:val="pt-PT"/>
        </w:rPr>
        <w:t>in Airteagal 68(2)</w:t>
      </w:r>
      <w:r w:rsidRPr="002470F8">
        <w:rPr>
          <w:lang w:val="pt-PT"/>
        </w:rPr>
        <w:t>, na socruithe praiticiúla agus oibríochtúla a bhaineann leis na nithe seo a leanas a leagan síos:</w:t>
      </w:r>
      <w:r w:rsidRPr="002470F8">
        <w:rPr>
          <w:b/>
          <w:i/>
          <w:lang w:val="pt-PT"/>
        </w:rPr>
        <w:t xml:space="preserve"> [Leasú 161]</w:t>
      </w:r>
    </w:p>
    <w:p w:rsidR="00DF6CDC" w:rsidRPr="002470F8" w:rsidRDefault="002470F8">
      <w:pPr>
        <w:ind w:left="1416" w:hanging="566"/>
        <w:rPr>
          <w:lang w:val="pt-PT"/>
        </w:rPr>
      </w:pPr>
      <w:r w:rsidRPr="002470F8">
        <w:rPr>
          <w:lang w:val="pt-PT"/>
        </w:rPr>
        <w:t>(a)</w:t>
      </w:r>
      <w:r w:rsidRPr="002470F8">
        <w:rPr>
          <w:lang w:val="pt-PT"/>
        </w:rPr>
        <w:tab/>
        <w:t xml:space="preserve">na ceanglais le haghaidh meastóirí nó comhréiteoirí, lena </w:t>
      </w:r>
      <w:r w:rsidRPr="002470F8">
        <w:rPr>
          <w:strike/>
          <w:lang w:val="pt-PT"/>
        </w:rPr>
        <w:t>n‑áirítear</w:t>
      </w:r>
      <w:r w:rsidRPr="002470F8">
        <w:rPr>
          <w:b/>
          <w:i/>
          <w:lang w:val="pt-PT"/>
        </w:rPr>
        <w:t>n-áirítear</w:t>
      </w:r>
      <w:r w:rsidRPr="002470F8">
        <w:rPr>
          <w:lang w:val="pt-PT"/>
        </w:rPr>
        <w:t xml:space="preserve"> Cód Iompair</w:t>
      </w:r>
      <w:r w:rsidRPr="002470F8">
        <w:rPr>
          <w:b/>
          <w:i/>
          <w:lang w:val="pt-PT"/>
        </w:rPr>
        <w:t>, lena n-áirítear critéir Airteagal 27(2a) den Rialachán seo ar a laghad</w:t>
      </w:r>
      <w:r w:rsidRPr="002470F8">
        <w:rPr>
          <w:lang w:val="pt-PT"/>
        </w:rPr>
        <w:t>;</w:t>
      </w:r>
      <w:r w:rsidRPr="002470F8">
        <w:rPr>
          <w:b/>
          <w:i/>
          <w:lang w:val="pt-PT"/>
        </w:rPr>
        <w:t xml:space="preserve"> [Leasú 162]</w:t>
      </w:r>
    </w:p>
    <w:p w:rsidR="00DF6CDC" w:rsidRPr="002470F8" w:rsidRDefault="002470F8">
      <w:pPr>
        <w:ind w:left="1416" w:hanging="566"/>
        <w:rPr>
          <w:lang w:val="pt-PT"/>
        </w:rPr>
      </w:pPr>
      <w:r w:rsidRPr="002470F8">
        <w:rPr>
          <w:lang w:val="pt-PT"/>
        </w:rPr>
        <w:t>(b)</w:t>
      </w:r>
      <w:r w:rsidRPr="002470F8">
        <w:rPr>
          <w:lang w:val="pt-PT"/>
        </w:rPr>
        <w:tab/>
        <w:t>na nósanna imeachta de bhun Airteagail 17, 18, 31 agus 32 agus Teideal VI.</w:t>
      </w:r>
    </w:p>
    <w:p w:rsidR="00DF6CDC" w:rsidRPr="002470F8" w:rsidRDefault="002470F8">
      <w:pPr>
        <w:jc w:val="center"/>
        <w:rPr>
          <w:lang w:val="pt-PT"/>
        </w:rPr>
      </w:pPr>
      <w:r w:rsidRPr="002470F8">
        <w:rPr>
          <w:lang w:val="pt-PT"/>
        </w:rPr>
        <w:t>Airteagal 27</w:t>
      </w:r>
      <w:r w:rsidRPr="002470F8">
        <w:rPr>
          <w:lang w:val="pt-PT"/>
        </w:rPr>
        <w:br/>
        <w:t xml:space="preserve">An nós imeachta roghnúcháin </w:t>
      </w:r>
    </w:p>
    <w:p w:rsidR="00DF6CDC" w:rsidRPr="002470F8" w:rsidRDefault="002470F8">
      <w:pPr>
        <w:ind w:left="850" w:hanging="850"/>
        <w:rPr>
          <w:lang w:val="pt-PT"/>
        </w:rPr>
      </w:pPr>
      <w:r w:rsidRPr="002470F8">
        <w:rPr>
          <w:lang w:val="pt-PT"/>
        </w:rPr>
        <w:t>1.</w:t>
      </w:r>
      <w:r w:rsidRPr="002470F8">
        <w:rPr>
          <w:lang w:val="pt-PT"/>
        </w:rPr>
        <w:tab/>
        <w:t>Cuirfidh an lárionad inniúlachta nós imeachta i bhfeidhm chun iarrthóirí a roghnú bunaithe ar na ceanglais a bhunaítear sa ghníomh cur chun feidhme dá dtagraítear in Airteagal 26(5).</w:t>
      </w:r>
    </w:p>
    <w:p w:rsidR="00DF6CDC" w:rsidRPr="002470F8" w:rsidRDefault="00027C37">
      <w:pPr>
        <w:ind w:left="850" w:hanging="850"/>
        <w:rPr>
          <w:lang w:val="pt-PT"/>
        </w:rPr>
      </w:pPr>
      <w:r>
        <w:rPr>
          <w:lang w:val="pt-PT"/>
        </w:rPr>
        <w:br w:type="page"/>
      </w:r>
      <w:r w:rsidR="002470F8" w:rsidRPr="002470F8">
        <w:rPr>
          <w:lang w:val="pt-PT"/>
        </w:rPr>
        <w:lastRenderedPageBreak/>
        <w:t>2.</w:t>
      </w:r>
      <w:r w:rsidR="002470F8" w:rsidRPr="002470F8">
        <w:rPr>
          <w:lang w:val="pt-PT"/>
        </w:rPr>
        <w:tab/>
        <w:t>Bunóidh an lárionad inniúlachta uainchlár d’iarrthóirí oiriúnacha le haghaidh meastóirí nó comhréiteoirí</w:t>
      </w:r>
      <w:r w:rsidR="002470F8" w:rsidRPr="002470F8">
        <w:rPr>
          <w:strike/>
          <w:lang w:val="pt-PT"/>
        </w:rPr>
        <w:t>. D’fhéadfadh uainchláir éagsúla de mheastóirí agus comhréiteoirí a bheith ann ag brath ar réimse teicniúil a speisialtóireachta nó a saineolais.</w:t>
      </w:r>
      <w:r w:rsidR="002470F8" w:rsidRPr="002470F8">
        <w:rPr>
          <w:b/>
          <w:i/>
          <w:lang w:val="pt-PT"/>
        </w:rPr>
        <w:t xml:space="preserve"> agus áiritheoidh sé an méid seo a leanas. [Leasú 163]</w:t>
      </w:r>
    </w:p>
    <w:p w:rsidR="00DF6CDC" w:rsidRPr="002470F8" w:rsidRDefault="002470F8">
      <w:pPr>
        <w:ind w:left="1416" w:hanging="566"/>
        <w:rPr>
          <w:lang w:val="pt-PT"/>
        </w:rPr>
      </w:pPr>
      <w:r w:rsidRPr="002470F8">
        <w:rPr>
          <w:b/>
          <w:i/>
          <w:lang w:val="pt-PT"/>
        </w:rPr>
        <w:t>(a)</w:t>
      </w:r>
      <w:r w:rsidRPr="002470F8">
        <w:rPr>
          <w:lang w:val="pt-PT"/>
        </w:rPr>
        <w:tab/>
      </w:r>
      <w:r w:rsidRPr="002470F8">
        <w:rPr>
          <w:b/>
          <w:i/>
          <w:lang w:val="pt-PT"/>
        </w:rPr>
        <w:t>níl aon choinbhleachtaí féideartha leasa ann, ionas go mbeidh na meastóirí agus na comhréiteoirí a roghnófar neamhchlaonta agus neamhleatromach; [Leasú 164]</w:t>
      </w:r>
    </w:p>
    <w:p w:rsidR="00DF6CDC" w:rsidRPr="002470F8" w:rsidRDefault="002470F8">
      <w:pPr>
        <w:ind w:left="1416" w:hanging="566"/>
        <w:rPr>
          <w:lang w:val="pt-PT"/>
        </w:rPr>
      </w:pPr>
      <w:r w:rsidRPr="002470F8">
        <w:rPr>
          <w:b/>
          <w:i/>
          <w:lang w:val="pt-PT"/>
        </w:rPr>
        <w:t>(b)</w:t>
      </w:r>
      <w:r w:rsidRPr="002470F8">
        <w:rPr>
          <w:lang w:val="pt-PT"/>
        </w:rPr>
        <w:tab/>
      </w:r>
      <w:r w:rsidRPr="002470F8">
        <w:rPr>
          <w:b/>
          <w:i/>
          <w:lang w:val="pt-PT"/>
        </w:rPr>
        <w:t>tá an cháilíocht, an taithí agus na scileanna is gá ag gach meastóir agus ag gach comhréiteoir a cheaptar ar an uainchlár chun na tascanna riachtanacha a dhéanamh go héifeachtach. Go háirithe, beidh acu na cáilíochtaí is gá, taithí shubstaintiúil i dtionscal na bpaitinní agus réiteach díospóidí, tuiscint léirithe ar théarmaí agus coinníollacha FRAND nó cúlra láidir teicniúil i réimse na ábhartha teicneolaíochta. [Leasú 165]</w:t>
      </w:r>
    </w:p>
    <w:p w:rsidR="00DF6CDC" w:rsidRPr="002470F8" w:rsidRDefault="00027C37">
      <w:pPr>
        <w:ind w:left="850" w:hanging="850"/>
        <w:rPr>
          <w:lang w:val="pt-PT"/>
        </w:rPr>
      </w:pPr>
      <w:r>
        <w:rPr>
          <w:lang w:val="pt-PT"/>
        </w:rPr>
        <w:br w:type="page"/>
      </w:r>
      <w:r w:rsidR="002470F8" w:rsidRPr="002470F8">
        <w:rPr>
          <w:lang w:val="pt-PT"/>
        </w:rPr>
        <w:lastRenderedPageBreak/>
        <w:t>3.</w:t>
      </w:r>
      <w:r w:rsidR="002470F8" w:rsidRPr="002470F8">
        <w:rPr>
          <w:lang w:val="pt-PT"/>
        </w:rPr>
        <w:tab/>
      </w:r>
      <w:r w:rsidR="002470F8" w:rsidRPr="002470F8">
        <w:rPr>
          <w:strike/>
          <w:lang w:val="pt-PT"/>
        </w:rPr>
        <w:t>I gcás nach bhfuil uainchlár d’iarrthóirí, meastóirí nó</w:t>
      </w:r>
      <w:r w:rsidR="002470F8" w:rsidRPr="002470F8">
        <w:rPr>
          <w:b/>
          <w:i/>
          <w:lang w:val="pt-PT"/>
        </w:rPr>
        <w:t>Beidh uainchláir éagsúla de mheastóirí agus</w:t>
      </w:r>
      <w:r w:rsidR="002470F8" w:rsidRPr="002470F8">
        <w:rPr>
          <w:lang w:val="pt-PT"/>
        </w:rPr>
        <w:t xml:space="preserve"> comhréiteoirí </w:t>
      </w:r>
      <w:r w:rsidR="002470F8" w:rsidRPr="002470F8">
        <w:rPr>
          <w:strike/>
          <w:lang w:val="pt-PT"/>
        </w:rPr>
        <w:t>bunaithe ag an lárionad inniúlachta fós tráth na gcéad chlárúchán nó an chéad chinnidh FRAND, tabharfaidh an lárionad inniúlachta cuireadh do shaineolaithe clúiteacha ad hoc a chomhlíonann na ceanglais a leagtar amach sa ghníomh cur chun feidhme dá dtagraítear in Airteagal 26(5).</w:t>
      </w:r>
      <w:r w:rsidR="002470F8" w:rsidRPr="002470F8">
        <w:rPr>
          <w:b/>
          <w:i/>
          <w:lang w:val="pt-PT"/>
        </w:rPr>
        <w:t>ann ag brath ar réimse teicniúil a speisialtóireachta nó a saineolais. [Leasú 166]</w:t>
      </w:r>
    </w:p>
    <w:p w:rsidR="00DF6CDC" w:rsidRPr="002470F8" w:rsidRDefault="002470F8">
      <w:pPr>
        <w:ind w:left="850" w:hanging="850"/>
        <w:rPr>
          <w:lang w:val="pt-PT"/>
        </w:rPr>
      </w:pPr>
      <w:r w:rsidRPr="002470F8">
        <w:rPr>
          <w:lang w:val="pt-PT"/>
        </w:rPr>
        <w:t>4.</w:t>
      </w:r>
      <w:r w:rsidRPr="002470F8">
        <w:rPr>
          <w:lang w:val="pt-PT"/>
        </w:rPr>
        <w:tab/>
        <w:t>Déanfaidh an lárionad inniúlachta athbhreithniú ar na huainchláir go tráthrialta ionas go gcoinneofar ar bun líon leordhóthanach iarrthóirí cáilithe.</w:t>
      </w:r>
    </w:p>
    <w:p w:rsidR="00DF6CDC" w:rsidRPr="002470F8" w:rsidRDefault="002470F8">
      <w:pPr>
        <w:jc w:val="center"/>
        <w:rPr>
          <w:lang w:val="pt-PT"/>
        </w:rPr>
      </w:pPr>
      <w:r w:rsidRPr="002470F8">
        <w:rPr>
          <w:lang w:val="pt-PT"/>
        </w:rPr>
        <w:t xml:space="preserve">Teideal V </w:t>
      </w:r>
      <w:r w:rsidRPr="002470F8">
        <w:rPr>
          <w:lang w:val="pt-PT"/>
        </w:rPr>
        <w:br/>
        <w:t>Seiceálacha ar thréithe riachtanacha bunphaitinní caighdeáin</w:t>
      </w:r>
    </w:p>
    <w:p w:rsidR="00DF6CDC" w:rsidRPr="002470F8" w:rsidRDefault="002470F8">
      <w:pPr>
        <w:jc w:val="center"/>
        <w:rPr>
          <w:lang w:val="es-ES"/>
        </w:rPr>
      </w:pPr>
      <w:r w:rsidRPr="002470F8">
        <w:rPr>
          <w:lang w:val="es-ES"/>
        </w:rPr>
        <w:t>Airteagal 28</w:t>
      </w:r>
      <w:r w:rsidRPr="002470F8">
        <w:rPr>
          <w:lang w:val="es-ES"/>
        </w:rPr>
        <w:br/>
        <w:t>Ceanglas ginearálta le haghaidh seiceálacha ar thréithe riachtanacha</w:t>
      </w:r>
    </w:p>
    <w:p w:rsidR="00DF6CDC" w:rsidRPr="002470F8" w:rsidRDefault="002470F8">
      <w:pPr>
        <w:ind w:left="850" w:hanging="850"/>
        <w:rPr>
          <w:lang w:val="es-ES"/>
        </w:rPr>
      </w:pPr>
      <w:r w:rsidRPr="002470F8">
        <w:rPr>
          <w:lang w:val="es-ES"/>
        </w:rPr>
        <w:t>1.</w:t>
      </w:r>
      <w:r w:rsidRPr="002470F8">
        <w:rPr>
          <w:lang w:val="es-ES"/>
        </w:rPr>
        <w:tab/>
        <w:t xml:space="preserve">Déanfaidh an lárionad inniúlachta córas seiceálacha ar thréithe riachtanacha a riar agus áiritheoidh sé go ndéantar ar bhealach </w:t>
      </w:r>
      <w:r w:rsidRPr="002470F8">
        <w:rPr>
          <w:b/>
          <w:i/>
          <w:lang w:val="es-ES"/>
        </w:rPr>
        <w:t xml:space="preserve">trédhearcach, </w:t>
      </w:r>
      <w:r w:rsidRPr="002470F8">
        <w:rPr>
          <w:lang w:val="es-ES"/>
        </w:rPr>
        <w:t>oibiachtúil agus neamhchlaonta iad agus go gcosnaítear rúndacht na faisnéise a fhaightear.</w:t>
      </w:r>
      <w:r w:rsidRPr="002470F8">
        <w:rPr>
          <w:b/>
          <w:i/>
          <w:lang w:val="es-ES"/>
        </w:rPr>
        <w:t xml:space="preserve"> [Leasú 167]</w:t>
      </w:r>
    </w:p>
    <w:p w:rsidR="00DF6CDC" w:rsidRPr="002470F8" w:rsidRDefault="00027C37">
      <w:pPr>
        <w:ind w:left="850" w:hanging="850"/>
        <w:rPr>
          <w:lang w:val="es-ES"/>
        </w:rPr>
      </w:pPr>
      <w:r>
        <w:rPr>
          <w:lang w:val="es-ES"/>
        </w:rPr>
        <w:br w:type="page"/>
      </w:r>
      <w:r w:rsidR="002470F8" w:rsidRPr="002470F8">
        <w:rPr>
          <w:lang w:val="es-ES"/>
        </w:rPr>
        <w:lastRenderedPageBreak/>
        <w:t>2.</w:t>
      </w:r>
      <w:r w:rsidR="002470F8" w:rsidRPr="002470F8">
        <w:rPr>
          <w:lang w:val="es-ES"/>
        </w:rPr>
        <w:tab/>
        <w:t>Is meastóir a roghnófar de bhun Airteagal 27 a dhéanfaidh an tseiceáil ar thréithe riachtanacha. Déanfaidh meastóirí seiceálacha ar thréithe riachtanacha BPCanna cláraithe le haghaidh an chaighdeáin dá bhfuil siad cláraithe.</w:t>
      </w:r>
    </w:p>
    <w:p w:rsidR="00DF6CDC" w:rsidRPr="002470F8" w:rsidRDefault="002470F8">
      <w:pPr>
        <w:ind w:left="850" w:hanging="850"/>
        <w:rPr>
          <w:lang w:val="es-ES"/>
        </w:rPr>
      </w:pPr>
      <w:r w:rsidRPr="002470F8">
        <w:rPr>
          <w:lang w:val="es-ES"/>
        </w:rPr>
        <w:t>3.</w:t>
      </w:r>
      <w:r w:rsidRPr="002470F8">
        <w:rPr>
          <w:lang w:val="es-ES"/>
        </w:rPr>
        <w:tab/>
        <w:t>Ní dhéanfar seiceálacha ar thréithe riachtanacha ar níos mó ná BPC amháin ón ngrúpa paitinne faoi seach.</w:t>
      </w:r>
    </w:p>
    <w:p w:rsidR="00DF6CDC" w:rsidRPr="002470F8" w:rsidRDefault="002470F8">
      <w:pPr>
        <w:ind w:left="850" w:hanging="850"/>
        <w:rPr>
          <w:lang w:val="es-ES"/>
        </w:rPr>
      </w:pPr>
      <w:r w:rsidRPr="002470F8">
        <w:rPr>
          <w:lang w:val="es-ES"/>
        </w:rPr>
        <w:t>4.</w:t>
      </w:r>
      <w:r w:rsidRPr="002470F8">
        <w:rPr>
          <w:lang w:val="es-ES"/>
        </w:rPr>
        <w:tab/>
        <w:t>Ní chuirfear bac ar chaibidlíocht cheadúnúcháin ná ar aon nós imeachta cúirte nó riaracháin i ndáil le BPC cláraithe de bharr nach mbeidh seiceáil ann ar thréithe riachtanacha ná seiceáil leanúnach ar thréithe riachtanacha.</w:t>
      </w:r>
    </w:p>
    <w:p w:rsidR="00DF6CDC" w:rsidRPr="002470F8" w:rsidRDefault="002470F8">
      <w:pPr>
        <w:ind w:left="850" w:hanging="850"/>
        <w:rPr>
          <w:lang w:val="es-ES"/>
        </w:rPr>
      </w:pPr>
      <w:r w:rsidRPr="002470F8">
        <w:rPr>
          <w:lang w:val="es-ES"/>
        </w:rPr>
        <w:t>5.</w:t>
      </w:r>
      <w:r w:rsidRPr="002470F8">
        <w:rPr>
          <w:lang w:val="es-ES"/>
        </w:rPr>
        <w:tab/>
        <w:t>Déanfaidh an meastóir achoimre ar thoradh na seiceála ar thréithe riachtanacha agus ar na cúiseanna atá leis i dtuairim réasúnaithe, nó, i gcás measúnaithe piaraí, i dtuairim réasúnaithe chríochnaitheach, nach mbeidh ceangailteach ó thaobh dlí de.</w:t>
      </w:r>
    </w:p>
    <w:p w:rsidR="00DF6CDC" w:rsidRPr="002470F8" w:rsidRDefault="002470F8">
      <w:pPr>
        <w:ind w:left="850" w:hanging="850"/>
        <w:rPr>
          <w:lang w:val="es-ES"/>
        </w:rPr>
      </w:pPr>
      <w:r w:rsidRPr="002470F8">
        <w:rPr>
          <w:lang w:val="es-ES"/>
        </w:rPr>
        <w:t>6.</w:t>
      </w:r>
      <w:r w:rsidRPr="002470F8">
        <w:rPr>
          <w:lang w:val="es-ES"/>
        </w:rPr>
        <w:tab/>
        <w:t>Féadfar toradh na seiceála ar thréithe riachtanacha a rinneadh agus tuairim réasúnaithe an mheastóra nó tuairim réasúnaithe chríochnaitheach an mheastóra piaraí a úsáid mar fhianaise os comhair páirtithe leasmhara, comhthiomsuithe patainní, údaráis phoiblí, cúirteanna nó eadránaithe.</w:t>
      </w:r>
    </w:p>
    <w:p w:rsidR="00DF6CDC" w:rsidRPr="002470F8" w:rsidRDefault="00027C37">
      <w:pPr>
        <w:jc w:val="center"/>
        <w:rPr>
          <w:lang w:val="pt-PT"/>
        </w:rPr>
      </w:pPr>
      <w:r w:rsidRPr="00443604">
        <w:rPr>
          <w:lang w:val="pt-PT"/>
        </w:rPr>
        <w:br w:type="page"/>
      </w:r>
      <w:r w:rsidR="002470F8" w:rsidRPr="002470F8">
        <w:rPr>
          <w:lang w:val="pt-PT"/>
        </w:rPr>
        <w:lastRenderedPageBreak/>
        <w:t>Airteagal 29</w:t>
      </w:r>
      <w:r w:rsidR="002470F8" w:rsidRPr="002470F8">
        <w:rPr>
          <w:lang w:val="pt-PT"/>
        </w:rPr>
        <w:br/>
        <w:t xml:space="preserve">Na seiceálacha ar thréithe riachtanacha a riar </w:t>
      </w:r>
    </w:p>
    <w:p w:rsidR="00DF6CDC" w:rsidRPr="002470F8" w:rsidRDefault="002470F8">
      <w:pPr>
        <w:ind w:left="850" w:hanging="850"/>
        <w:rPr>
          <w:lang w:val="pt-PT"/>
        </w:rPr>
      </w:pPr>
      <w:r w:rsidRPr="002470F8">
        <w:rPr>
          <w:lang w:val="pt-PT"/>
        </w:rPr>
        <w:t>1.</w:t>
      </w:r>
      <w:r w:rsidRPr="002470F8">
        <w:rPr>
          <w:lang w:val="pt-PT"/>
        </w:rPr>
        <w:tab/>
        <w:t xml:space="preserve">Roghnóidh an lárionad inniúlachta sampla de BPCanna cláraithe ar bhonn bliantúil ó </w:t>
      </w:r>
      <w:r w:rsidRPr="002470F8">
        <w:rPr>
          <w:strike/>
          <w:lang w:val="pt-PT"/>
        </w:rPr>
        <w:t>ghrúpaí</w:t>
      </w:r>
      <w:r w:rsidRPr="002470F8">
        <w:rPr>
          <w:b/>
          <w:i/>
          <w:lang w:val="pt-PT"/>
        </w:rPr>
        <w:t>fhinte</w:t>
      </w:r>
      <w:r w:rsidRPr="002470F8">
        <w:rPr>
          <w:lang w:val="pt-PT"/>
        </w:rPr>
        <w:t xml:space="preserve"> éagsúla paitinne ó gach sealbhóir BPC agus maidir le gach caighdeán sonrach sa chlár lena dtréithe riachtanacha a sheiceáil. Eisiafar BPCanna cláraithe de chuid micrifhiontar agus fiontar beag ón bpróiseas samplála bliantúil</w:t>
      </w:r>
      <w:r w:rsidRPr="002470F8">
        <w:rPr>
          <w:b/>
          <w:i/>
          <w:lang w:val="pt-PT"/>
        </w:rPr>
        <w:t>, mura rud é gur eintiteas dearbhaithe paitinne, nó fochuideachta nó cleamhnaí iad de dhuine nádúrtha nó dlítheanach eile nach féidir a aicmiú mar FBM é féin, nó mura rud é go bhfuil siad faoina úinéireacht nó faoina rialú díreach nó indíreach</w:t>
      </w:r>
      <w:r w:rsidRPr="002470F8">
        <w:rPr>
          <w:lang w:val="pt-PT"/>
        </w:rPr>
        <w:t xml:space="preserve">. Déanfar na seiceálacha bunaithe ar mhodheolaíocht lena </w:t>
      </w:r>
      <w:r w:rsidRPr="002470F8">
        <w:rPr>
          <w:strike/>
          <w:lang w:val="pt-PT"/>
        </w:rPr>
        <w:t>n‑áiritheofar</w:t>
      </w:r>
      <w:r w:rsidRPr="002470F8">
        <w:rPr>
          <w:b/>
          <w:i/>
          <w:lang w:val="pt-PT"/>
        </w:rPr>
        <w:t>n-áiritheofar</w:t>
      </w:r>
      <w:r w:rsidRPr="002470F8">
        <w:rPr>
          <w:lang w:val="pt-PT"/>
        </w:rPr>
        <w:t xml:space="preserve"> go mbunófar roghnúchán a bheidh cothrom agus bailí go staitistiúil lena bhféadfar torthaí cruinne a ndóthain a thabhairt maidir leis an ráta tréithe riachtanacha sna BPCanna cláraithe uile atá ag sealbhóir BPC maidir le gach caighdeán sonrach sa chlár. Faoin [IO: cuir isteach dáta = 18 mí ó theacht i bhfeidhm an Rialacháin seo], déanfaidh an Coimisiún, trí bhíthin gníomh cur chun feidhme, an mhodheolaíocht mhionsonraithe a chinneadh. Déanfar an gníomh cur chun feidhme sin a ghlacadh i gcomhréir leis an nós imeachta scrúdúcháin dá dtagraítear in Airteagal 68(2).</w:t>
      </w:r>
      <w:r w:rsidRPr="002470F8">
        <w:rPr>
          <w:b/>
          <w:i/>
          <w:lang w:val="pt-PT"/>
        </w:rPr>
        <w:t xml:space="preserve"> [Leasú 168]</w:t>
      </w:r>
    </w:p>
    <w:p w:rsidR="00DF6CDC" w:rsidRPr="002470F8" w:rsidRDefault="00027C37">
      <w:pPr>
        <w:ind w:left="850" w:hanging="850"/>
        <w:rPr>
          <w:lang w:val="pt-PT"/>
        </w:rPr>
      </w:pPr>
      <w:r>
        <w:rPr>
          <w:lang w:val="pt-PT"/>
        </w:rPr>
        <w:br w:type="page"/>
      </w:r>
      <w:r w:rsidR="002470F8" w:rsidRPr="002470F8">
        <w:rPr>
          <w:lang w:val="pt-PT"/>
        </w:rPr>
        <w:lastRenderedPageBreak/>
        <w:t>2.</w:t>
      </w:r>
      <w:r w:rsidR="002470F8" w:rsidRPr="002470F8">
        <w:rPr>
          <w:lang w:val="pt-PT"/>
        </w:rPr>
        <w:tab/>
        <w:t>Tabharfaidh an lárionad inniúlachta fógra do na sealbhóirí BPC faoi na BPCanna a roghnaíodh lena dtréithe riachtanacha a sheiceáil. Laistigh den teorainn ama arna bunú ag an lárionad inniúlachta, féadfaidh na sealbhóirí BPC, laistigh den tréimhse ama chéanna, cairt éilimh ar a mbeidh cúig chomhfhreagras ar a mhéad idir an BPC agus an caighdeán ábhartha a chur isteach, in éineacht le haon fhaisnéis theicniúil bhreise lena bhféadfaí an tseiceáil ar thréithe riachtanacha agus na haistriúcháin ar an bpaitinn a d’iarr an lárionad inniúlachta a éascú.</w:t>
      </w:r>
    </w:p>
    <w:p w:rsidR="00DF6CDC" w:rsidRPr="002470F8" w:rsidRDefault="002470F8">
      <w:pPr>
        <w:ind w:left="850" w:hanging="850"/>
        <w:rPr>
          <w:lang w:val="pt-PT"/>
        </w:rPr>
      </w:pPr>
      <w:r w:rsidRPr="002470F8">
        <w:rPr>
          <w:lang w:val="pt-PT"/>
        </w:rPr>
        <w:t>3.</w:t>
      </w:r>
      <w:r w:rsidRPr="002470F8">
        <w:rPr>
          <w:lang w:val="pt-PT"/>
        </w:rPr>
        <w:tab/>
        <w:t>Foilseoidh an lárionad inniúlachta an liosta de na BPCanna a roghnaíodh lena dtréithe riachtanacha a sheiceáil.</w:t>
      </w:r>
    </w:p>
    <w:p w:rsidR="00DF6CDC" w:rsidRPr="002470F8" w:rsidRDefault="002470F8">
      <w:pPr>
        <w:ind w:left="850" w:hanging="850"/>
        <w:rPr>
          <w:lang w:val="pt-PT"/>
        </w:rPr>
      </w:pPr>
      <w:r w:rsidRPr="002470F8">
        <w:rPr>
          <w:lang w:val="pt-PT"/>
        </w:rPr>
        <w:t>4.</w:t>
      </w:r>
      <w:r w:rsidRPr="002470F8">
        <w:rPr>
          <w:lang w:val="pt-PT"/>
        </w:rPr>
        <w:tab/>
        <w:t>Maidir le BPC a roghnaíodh lena thréithe riachtanacha a sheiceáil, más rud é go ndearnadh a thréithe riachtanacha a sheiceáil cheana féin nó go bhfuiltear á dhéanamh sin faoi láthair de bhun an Teidil seo, nó go bhfuiltear ag déanamh a thréithe riachtanacha a chinneadh nó a sheiceáil mar a thagraítear dó sin in Airteagal 8, ní dhéanfar aon seiceáil bhreise ar a thréithe riachtanacha</w:t>
      </w:r>
      <w:r w:rsidRPr="002470F8">
        <w:rPr>
          <w:b/>
          <w:i/>
          <w:lang w:val="pt-PT"/>
        </w:rPr>
        <w:t xml:space="preserve"> ach amháin má tá feidhm ag mír 4a</w:t>
      </w:r>
      <w:r w:rsidR="00027C37">
        <w:rPr>
          <w:b/>
          <w:i/>
          <w:lang w:val="pt-PT"/>
        </w:rPr>
        <w:t xml:space="preserve"> den Airteagal seo</w:t>
      </w:r>
      <w:r w:rsidRPr="002470F8">
        <w:rPr>
          <w:lang w:val="pt-PT"/>
        </w:rPr>
        <w:t>. Úsáidfear an toradh ón tseiceáil nó ón gcinneadh ar thréithe riachtanacha roimhe sin chun céatadán na samplaí in aghaidh an tsealbhóra BPC agus in aghaidh an chaighdeáin chláraithe shonraigh a bhí rathúil sa tseiceáil ar thréithe riachtanacha a chinneadh.</w:t>
      </w:r>
      <w:r w:rsidRPr="002470F8">
        <w:rPr>
          <w:b/>
          <w:i/>
          <w:lang w:val="pt-PT"/>
        </w:rPr>
        <w:t xml:space="preserve"> [Leasú 169]</w:t>
      </w:r>
    </w:p>
    <w:p w:rsidR="00DF6CDC" w:rsidRPr="002470F8" w:rsidRDefault="00027C37">
      <w:pPr>
        <w:ind w:left="850" w:hanging="850"/>
        <w:rPr>
          <w:lang w:val="pt-PT"/>
        </w:rPr>
      </w:pPr>
      <w:r>
        <w:rPr>
          <w:b/>
          <w:i/>
          <w:lang w:val="pt-PT"/>
        </w:rPr>
        <w:br w:type="page"/>
      </w:r>
      <w:r w:rsidR="002470F8" w:rsidRPr="002470F8">
        <w:rPr>
          <w:b/>
          <w:i/>
          <w:lang w:val="pt-PT"/>
        </w:rPr>
        <w:lastRenderedPageBreak/>
        <w:t>4a.</w:t>
      </w:r>
      <w:r w:rsidR="002470F8" w:rsidRPr="002470F8">
        <w:rPr>
          <w:lang w:val="pt-PT"/>
        </w:rPr>
        <w:tab/>
      </w:r>
      <w:r w:rsidR="002470F8" w:rsidRPr="002470F8">
        <w:rPr>
          <w:b/>
          <w:i/>
          <w:lang w:val="pt-PT"/>
        </w:rPr>
        <w:t>Má tá cúis leordhóthanach ag meastóir lena chreidiúint go bhféadfadh seiceáil ar thréithe riachtanacha a rinneadh roimhe sin faoi Airteagal 8, pointe (b), a bheith míchruinn, beidh an t-údarás ag an meastóir athbhreithniú a dhéanamh ar thoradh na seiceála sin. Más rud é, tar éis an athbhreithnithe, go gcinneann an meastóir go raibh toradh na seiceála ar thréithe riachtanacha a bhí ann roimhe sin míchruinn, déanfaidh an meastóir sin seiceáil ar thréithe riachtanacha nua maidir leis an BPC sonrach atá i gceist. [Leasú 170]</w:t>
      </w:r>
    </w:p>
    <w:p w:rsidR="00DF6CDC" w:rsidRPr="002470F8" w:rsidRDefault="002470F8">
      <w:pPr>
        <w:ind w:left="850" w:hanging="850"/>
        <w:rPr>
          <w:lang w:val="pt-PT"/>
        </w:rPr>
      </w:pPr>
      <w:r w:rsidRPr="002470F8">
        <w:rPr>
          <w:lang w:val="pt-PT"/>
        </w:rPr>
        <w:t>5.</w:t>
      </w:r>
      <w:r w:rsidRPr="002470F8">
        <w:rPr>
          <w:lang w:val="pt-PT"/>
        </w:rPr>
        <w:tab/>
        <w:t>Féadfaidh gach sealbhóir BPC suas le 100 BPC cláraithe ó ghrúpaí éagsúla paitinne a mholadh go deonach gach bliain lena dtréithe riachtanacha a sheiceáil maidir le gach caighdeán sonrach a ndearnadh clárú BPC ina leith.</w:t>
      </w:r>
    </w:p>
    <w:p w:rsidR="00DF6CDC" w:rsidRPr="002470F8" w:rsidRDefault="002470F8">
      <w:pPr>
        <w:ind w:left="850" w:hanging="850"/>
        <w:rPr>
          <w:lang w:val="pt-PT"/>
        </w:rPr>
      </w:pPr>
      <w:r w:rsidRPr="002470F8">
        <w:rPr>
          <w:lang w:val="pt-PT"/>
        </w:rPr>
        <w:t>6.</w:t>
      </w:r>
      <w:r w:rsidRPr="002470F8">
        <w:rPr>
          <w:lang w:val="pt-PT"/>
        </w:rPr>
        <w:tab/>
        <w:t>Féadfaidh aon fheidhmeoir suas le 100 BPC cláraithe ó ghrúpaí éagsúla paitinne a mholadh go deonach gach bliain lena dtréithe riachtanacha a sheiceáil maidir le gach caighdeán sonrach a ndearnadh clárúcháin BPC ina leith.</w:t>
      </w:r>
    </w:p>
    <w:p w:rsidR="00DF6CDC" w:rsidRPr="002470F8" w:rsidRDefault="002470F8">
      <w:pPr>
        <w:ind w:left="850" w:hanging="850"/>
        <w:rPr>
          <w:lang w:val="pt-PT"/>
        </w:rPr>
      </w:pPr>
      <w:r w:rsidRPr="002470F8">
        <w:rPr>
          <w:lang w:val="pt-PT"/>
        </w:rPr>
        <w:t>7.</w:t>
      </w:r>
      <w:r w:rsidRPr="002470F8">
        <w:rPr>
          <w:lang w:val="pt-PT"/>
        </w:rPr>
        <w:tab/>
        <w:t>Déanfaidh an lárionad inniúlachta na BPCanna lena dtréithe riachtanacha a sheiceáil a leithdháileadh ar mheastóirí bunaithe ar an uainchlár de na meastóirí a bhunaítear de bhun Airteagal 27 agus soláthróidh sé rochtain don mheastóir ar an doiciméadacht iomlán arna soláthar ag an sealbhóir BPC.</w:t>
      </w:r>
    </w:p>
    <w:p w:rsidR="00DF6CDC" w:rsidRPr="002470F8" w:rsidRDefault="00027C37">
      <w:pPr>
        <w:ind w:left="850" w:hanging="850"/>
        <w:rPr>
          <w:lang w:val="pt-PT"/>
        </w:rPr>
      </w:pPr>
      <w:r>
        <w:rPr>
          <w:lang w:val="pt-PT"/>
        </w:rPr>
        <w:br w:type="page"/>
      </w:r>
      <w:r w:rsidR="002470F8" w:rsidRPr="002470F8">
        <w:rPr>
          <w:lang w:val="pt-PT"/>
        </w:rPr>
        <w:lastRenderedPageBreak/>
        <w:t>8.</w:t>
      </w:r>
      <w:r w:rsidR="002470F8" w:rsidRPr="002470F8">
        <w:rPr>
          <w:lang w:val="pt-PT"/>
        </w:rPr>
        <w:tab/>
        <w:t>Áiritheoidh an lárionad inniúlachta nach nochtfar céannacht an mheastóra do na sealbhóirí BPC le linn an scrúdúcháin ar thréithe riachtanacha de bhun Airteagal 31 nó le linn an mheasúnaithe piaraí de bhun Airteagal 32. Is tríd an lárionad inniúlachta a dhéanfar an chumarsáid uile idir an sealbhóir BPC agus an meastóir.</w:t>
      </w:r>
    </w:p>
    <w:p w:rsidR="00DF6CDC" w:rsidRPr="002470F8" w:rsidRDefault="002470F8">
      <w:pPr>
        <w:ind w:left="850" w:hanging="850"/>
        <w:rPr>
          <w:lang w:val="pt-PT"/>
        </w:rPr>
      </w:pPr>
      <w:r w:rsidRPr="002470F8">
        <w:rPr>
          <w:lang w:val="pt-PT"/>
        </w:rPr>
        <w:t>9.</w:t>
      </w:r>
      <w:r w:rsidRPr="002470F8">
        <w:rPr>
          <w:lang w:val="pt-PT"/>
        </w:rPr>
        <w:tab/>
        <w:t>I gcás nach gcomhlíonfar ceanglais fhoirmiúla de bhun Airteagal 28, ceanglais nós imeachta eile nó an cód iompair, féadfaidh an lárionad inniúlachta, arna iarraidh sin d’aon pháirtí leasmhar laistigh de 1 mhí amháin ón lá a fhoilseofar an tuairim réasúnaithe nó an tuairim réasúnaithe chríochnaitheach nó ar a thionscnamh féin, athbhreithniú a dhéanamh ar an scrúdú agus cinneadh a dhéanamh:</w:t>
      </w:r>
    </w:p>
    <w:p w:rsidR="00DF6CDC" w:rsidRPr="002470F8" w:rsidRDefault="002470F8">
      <w:pPr>
        <w:ind w:left="1416" w:hanging="566"/>
        <w:rPr>
          <w:lang w:val="pt-PT"/>
        </w:rPr>
      </w:pPr>
      <w:r w:rsidRPr="002470F8">
        <w:rPr>
          <w:lang w:val="pt-PT"/>
        </w:rPr>
        <w:t>(a)</w:t>
      </w:r>
      <w:r w:rsidRPr="002470F8">
        <w:rPr>
          <w:lang w:val="pt-PT"/>
        </w:rPr>
        <w:tab/>
        <w:t>a choinneáil ar bun, nó</w:t>
      </w:r>
    </w:p>
    <w:p w:rsidR="00DF6CDC" w:rsidRPr="002470F8" w:rsidRDefault="002470F8">
      <w:pPr>
        <w:ind w:left="1416" w:hanging="566"/>
        <w:rPr>
          <w:lang w:val="pt-PT"/>
        </w:rPr>
      </w:pPr>
      <w:r w:rsidRPr="002470F8">
        <w:rPr>
          <w:lang w:val="pt-PT"/>
        </w:rPr>
        <w:t>(b)</w:t>
      </w:r>
      <w:r w:rsidRPr="002470F8">
        <w:rPr>
          <w:lang w:val="pt-PT"/>
        </w:rPr>
        <w:tab/>
        <w:t>cúlghairm</w:t>
      </w:r>
    </w:p>
    <w:p w:rsidR="00DF6CDC" w:rsidRPr="002470F8" w:rsidRDefault="002470F8">
      <w:pPr>
        <w:ind w:left="850"/>
        <w:rPr>
          <w:lang w:val="pt-PT"/>
        </w:rPr>
      </w:pPr>
      <w:r w:rsidRPr="002470F8">
        <w:rPr>
          <w:lang w:val="pt-PT"/>
        </w:rPr>
        <w:t>torthaí an scrúdúcháin ar thréithe riachtanacha BPC cláraithe nó torthaí an mheasúnaithe piaraí.</w:t>
      </w:r>
    </w:p>
    <w:p w:rsidR="00DF6CDC" w:rsidRPr="002470F8" w:rsidRDefault="00027C37">
      <w:pPr>
        <w:ind w:left="850" w:hanging="850"/>
        <w:rPr>
          <w:lang w:val="pt-PT"/>
        </w:rPr>
      </w:pPr>
      <w:r>
        <w:rPr>
          <w:lang w:val="pt-PT"/>
        </w:rPr>
        <w:br w:type="page"/>
      </w:r>
      <w:r w:rsidR="002470F8" w:rsidRPr="002470F8">
        <w:rPr>
          <w:lang w:val="pt-PT"/>
        </w:rPr>
        <w:lastRenderedPageBreak/>
        <w:t>10.</w:t>
      </w:r>
      <w:r w:rsidR="002470F8" w:rsidRPr="002470F8">
        <w:rPr>
          <w:lang w:val="pt-PT"/>
        </w:rPr>
        <w:tab/>
        <w:t>I gcás ina ndéanfaidh an lárionad inniúlachta na torthaí a chúlghairm de bhun mhír 9(b), ceapfaidh an lárionad inniúlachta meastóir nó meastóir piaraí nua chun scrúdú nua a dhéanamh ar an tseiceáil ar thréithe riachtanacha de bhun Airteagal 31 nó chun measúnú piaraí nua a dhéanamh de bhun Airteagal 32.</w:t>
      </w:r>
    </w:p>
    <w:p w:rsidR="00DF6CDC" w:rsidRPr="002470F8" w:rsidRDefault="002470F8">
      <w:pPr>
        <w:ind w:left="850" w:hanging="850"/>
        <w:rPr>
          <w:lang w:val="pt-PT"/>
        </w:rPr>
      </w:pPr>
      <w:r w:rsidRPr="002470F8">
        <w:rPr>
          <w:lang w:val="pt-PT"/>
        </w:rPr>
        <w:t>11.</w:t>
      </w:r>
      <w:r w:rsidRPr="002470F8">
        <w:rPr>
          <w:lang w:val="pt-PT"/>
        </w:rPr>
        <w:tab/>
        <w:t>An páirtí a iarrann go ndéanfaí athbhreithniú ar an scrúdú ar an tseiceáil ar thréithe riachtanacha nó ar an measúnú piaraí agus go ndéanfaí an meastóir a athcheapadh, agus a mheasann go bhfuil cinneadh an lárionaid inniúlachta mícheart, féadfaidh sé iarratas a dhéanamh os comhair Bhoird Achomhairc EUIPO ar chinneadh maidir leis an ábhar. Déanfar an t‑iarratas laistigh de 2 mhí ó chinneadh an lárionaid inniúlachta. Diúltóidh Boird Achomhairc EUIPO don iarratas nó iarrfaidh siad ar an lárionad inniúlachta meastóir nua a cheapadh agus an duine iarrthach agus, i gcás inarb ábhartha, an sealbhóir BPC a chur ar an eolas.</w:t>
      </w:r>
    </w:p>
    <w:p w:rsidR="00DF6CDC" w:rsidRPr="002470F8" w:rsidRDefault="002470F8">
      <w:pPr>
        <w:jc w:val="center"/>
        <w:rPr>
          <w:lang w:val="pt-PT"/>
        </w:rPr>
      </w:pPr>
      <w:r w:rsidRPr="002470F8">
        <w:rPr>
          <w:lang w:val="pt-PT"/>
        </w:rPr>
        <w:t>Airteagal 30</w:t>
      </w:r>
      <w:r w:rsidRPr="002470F8">
        <w:rPr>
          <w:lang w:val="pt-PT"/>
        </w:rPr>
        <w:br/>
        <w:t xml:space="preserve">Barúlacha ó pháirtithe leasmhara </w:t>
      </w:r>
    </w:p>
    <w:p w:rsidR="00DF6CDC" w:rsidRPr="002470F8" w:rsidRDefault="002470F8">
      <w:pPr>
        <w:ind w:left="850" w:hanging="850"/>
        <w:rPr>
          <w:lang w:val="pt-PT"/>
        </w:rPr>
      </w:pPr>
      <w:r w:rsidRPr="002470F8">
        <w:rPr>
          <w:lang w:val="pt-PT"/>
        </w:rPr>
        <w:t>1.</w:t>
      </w:r>
      <w:r w:rsidRPr="002470F8">
        <w:rPr>
          <w:lang w:val="pt-PT"/>
        </w:rPr>
        <w:tab/>
        <w:t xml:space="preserve">Laistigh de 90 lá tar éis an liosta de na BPCanna cláraithe a roghnaíodh lena sampláil a bheith foilsithe, féadfaidh aon </w:t>
      </w:r>
      <w:r w:rsidRPr="002470F8">
        <w:rPr>
          <w:strike/>
          <w:lang w:val="pt-PT"/>
        </w:rPr>
        <w:t>pháirtí leasmhar</w:t>
      </w:r>
      <w:r w:rsidRPr="002470F8">
        <w:rPr>
          <w:b/>
          <w:i/>
          <w:lang w:val="pt-PT"/>
        </w:rPr>
        <w:t>gheallsealbhóir</w:t>
      </w:r>
      <w:r w:rsidRPr="002470F8">
        <w:rPr>
          <w:lang w:val="pt-PT"/>
        </w:rPr>
        <w:t xml:space="preserve"> barúlacha i scríbhinn</w:t>
      </w:r>
      <w:r w:rsidRPr="002470F8">
        <w:rPr>
          <w:b/>
          <w:i/>
          <w:lang w:val="pt-PT"/>
        </w:rPr>
        <w:t xml:space="preserve"> agus fianaise</w:t>
      </w:r>
      <w:r w:rsidRPr="002470F8">
        <w:rPr>
          <w:lang w:val="pt-PT"/>
        </w:rPr>
        <w:t xml:space="preserve"> maidir le tréithe riachtanacha na BPCanna a roghnaíodh a chur faoi bhráid an lárionaid inniúlachta.</w:t>
      </w:r>
      <w:r w:rsidRPr="002470F8">
        <w:rPr>
          <w:b/>
          <w:i/>
          <w:lang w:val="pt-PT"/>
        </w:rPr>
        <w:t xml:space="preserve"> [Leasú 171]</w:t>
      </w:r>
    </w:p>
    <w:p w:rsidR="00DF6CDC" w:rsidRPr="002470F8" w:rsidRDefault="00027C37">
      <w:pPr>
        <w:ind w:left="850" w:hanging="850"/>
        <w:rPr>
          <w:lang w:val="pt-PT"/>
        </w:rPr>
      </w:pPr>
      <w:r>
        <w:rPr>
          <w:lang w:val="pt-PT"/>
        </w:rPr>
        <w:br w:type="page"/>
      </w:r>
      <w:r w:rsidR="002470F8" w:rsidRPr="002470F8">
        <w:rPr>
          <w:lang w:val="pt-PT"/>
        </w:rPr>
        <w:lastRenderedPageBreak/>
        <w:t>2.</w:t>
      </w:r>
      <w:r w:rsidR="002470F8" w:rsidRPr="002470F8">
        <w:rPr>
          <w:lang w:val="pt-PT"/>
        </w:rPr>
        <w:tab/>
        <w:t>Cuirfear na barúlacha dá dtagraítear i mír (1) in iúl don sealbhóir BPC agus beidh seisean in ann ráiteas a thabhairt orthu laistigh den teorainn ama arna bunú ag an lárionad inniúlachta.</w:t>
      </w:r>
    </w:p>
    <w:p w:rsidR="00DF6CDC" w:rsidRPr="002470F8" w:rsidRDefault="002470F8">
      <w:pPr>
        <w:ind w:left="850" w:hanging="850"/>
        <w:rPr>
          <w:lang w:val="pt-PT"/>
        </w:rPr>
      </w:pPr>
      <w:r w:rsidRPr="002470F8">
        <w:rPr>
          <w:lang w:val="pt-PT"/>
        </w:rPr>
        <w:t>3.</w:t>
      </w:r>
      <w:r w:rsidRPr="002470F8">
        <w:rPr>
          <w:lang w:val="pt-PT"/>
        </w:rPr>
        <w:tab/>
        <w:t>Soláthróidh an lárionad inniúlachta na barúlacha</w:t>
      </w:r>
      <w:r w:rsidRPr="002470F8">
        <w:rPr>
          <w:b/>
          <w:i/>
          <w:lang w:val="pt-PT"/>
        </w:rPr>
        <w:t>, an fhianaise</w:t>
      </w:r>
      <w:r w:rsidRPr="002470F8">
        <w:rPr>
          <w:lang w:val="pt-PT"/>
        </w:rPr>
        <w:t xml:space="preserve"> agus na freagraí ón sealbhóir BPC don mheastóir tar éis dhul in éag na dteorainneacha ama a socraíodh.</w:t>
      </w:r>
      <w:r w:rsidRPr="002470F8">
        <w:rPr>
          <w:b/>
          <w:i/>
          <w:lang w:val="pt-PT"/>
        </w:rPr>
        <w:t xml:space="preserve"> [Leasú 172]</w:t>
      </w:r>
    </w:p>
    <w:p w:rsidR="00DF6CDC" w:rsidRPr="002470F8" w:rsidRDefault="002470F8">
      <w:pPr>
        <w:jc w:val="center"/>
        <w:rPr>
          <w:lang w:val="pt-PT"/>
        </w:rPr>
      </w:pPr>
      <w:r w:rsidRPr="002470F8">
        <w:rPr>
          <w:lang w:val="pt-PT"/>
        </w:rPr>
        <w:t>Airteagal 31</w:t>
      </w:r>
      <w:r w:rsidRPr="002470F8">
        <w:rPr>
          <w:lang w:val="pt-PT"/>
        </w:rPr>
        <w:br/>
        <w:t>Scrúdú ar thréithe riachtanacha BPC cláraithe</w:t>
      </w:r>
    </w:p>
    <w:p w:rsidR="00DF6CDC" w:rsidRPr="002470F8" w:rsidRDefault="002470F8">
      <w:pPr>
        <w:ind w:left="850" w:hanging="850"/>
        <w:rPr>
          <w:lang w:val="pt-PT"/>
        </w:rPr>
      </w:pPr>
      <w:r w:rsidRPr="002470F8">
        <w:rPr>
          <w:lang w:val="pt-PT"/>
        </w:rPr>
        <w:t>1.</w:t>
      </w:r>
      <w:r w:rsidRPr="002470F8">
        <w:rPr>
          <w:lang w:val="pt-PT"/>
        </w:rPr>
        <w:tab/>
        <w:t>Déanfar an scrúdú ar thréithe riachtanacha de réir nós imeachta lena n‑áiritheofar am, críochnúlacht agus ardcháilíocht leordhóthanach.</w:t>
      </w:r>
    </w:p>
    <w:p w:rsidR="00DF6CDC" w:rsidRPr="002470F8" w:rsidRDefault="002470F8">
      <w:pPr>
        <w:ind w:left="850" w:hanging="850"/>
        <w:rPr>
          <w:lang w:val="pt-PT"/>
        </w:rPr>
      </w:pPr>
      <w:r w:rsidRPr="002470F8">
        <w:rPr>
          <w:lang w:val="pt-PT"/>
        </w:rPr>
        <w:t>2.</w:t>
      </w:r>
      <w:r w:rsidRPr="002470F8">
        <w:rPr>
          <w:lang w:val="pt-PT"/>
        </w:rPr>
        <w:tab/>
        <w:t>Féadfaidh an meastóir iarraidh ar an sealbhóir BPC lena mbaineann barúlacha a chomhdú, laistigh de thréimhse a shocróidh an meastóir.</w:t>
      </w:r>
    </w:p>
    <w:p w:rsidR="00DF6CDC" w:rsidRPr="002470F8" w:rsidRDefault="002470F8">
      <w:pPr>
        <w:ind w:left="850" w:hanging="850"/>
        <w:rPr>
          <w:lang w:val="pt-PT"/>
        </w:rPr>
      </w:pPr>
      <w:r w:rsidRPr="002470F8">
        <w:rPr>
          <w:lang w:val="pt-PT"/>
        </w:rPr>
        <w:t>3.</w:t>
      </w:r>
      <w:r w:rsidRPr="002470F8">
        <w:rPr>
          <w:lang w:val="pt-PT"/>
        </w:rPr>
        <w:tab/>
        <w:t>I gcás ina mbíonn cúiseanna ag meastóir lena chreidiúint go bhféadfadh sé nach bhfuil an BPC fíor‑riachtanach don chaighdeán, cuirfidh an lárionad inniúlachta an sealbhóir BPC ar an eolas faoi na cúiseanna sin agus sonróidh sé tréimhse ina bhféadfaidh sealbhóir BPC a bharúlacha, nó cairt éilimh leasaithe, a chur isteach.</w:t>
      </w:r>
    </w:p>
    <w:p w:rsidR="00DF6CDC" w:rsidRPr="002470F8" w:rsidRDefault="00027C37">
      <w:pPr>
        <w:ind w:left="850" w:hanging="850"/>
        <w:rPr>
          <w:lang w:val="pt-PT"/>
        </w:rPr>
      </w:pPr>
      <w:r>
        <w:rPr>
          <w:lang w:val="pt-PT"/>
        </w:rPr>
        <w:br w:type="page"/>
      </w:r>
      <w:r w:rsidR="002470F8" w:rsidRPr="002470F8">
        <w:rPr>
          <w:lang w:val="pt-PT"/>
        </w:rPr>
        <w:lastRenderedPageBreak/>
        <w:t>4.</w:t>
      </w:r>
      <w:r w:rsidR="002470F8" w:rsidRPr="002470F8">
        <w:rPr>
          <w:lang w:val="pt-PT"/>
        </w:rPr>
        <w:tab/>
        <w:t>Déanfaidh an meastóir aon fhaisnéis a sholáthróidh an sealbhóir BPC</w:t>
      </w:r>
      <w:r w:rsidR="002470F8" w:rsidRPr="002470F8">
        <w:rPr>
          <w:b/>
          <w:i/>
          <w:lang w:val="pt-PT"/>
        </w:rPr>
        <w:t>, nó geallsealbhóirí i gcomhréir leis an nós imeachta a leagtar síos in Airteagal 30,</w:t>
      </w:r>
      <w:r w:rsidR="002470F8" w:rsidRPr="002470F8">
        <w:rPr>
          <w:lang w:val="pt-PT"/>
        </w:rPr>
        <w:t xml:space="preserve"> a mheas go cuí.</w:t>
      </w:r>
      <w:r w:rsidR="002470F8" w:rsidRPr="002470F8">
        <w:rPr>
          <w:b/>
          <w:i/>
          <w:lang w:val="pt-PT"/>
        </w:rPr>
        <w:t xml:space="preserve"> [Leasú 173]</w:t>
      </w:r>
    </w:p>
    <w:p w:rsidR="00DF6CDC" w:rsidRPr="002470F8" w:rsidRDefault="002470F8">
      <w:pPr>
        <w:ind w:left="850" w:hanging="850"/>
        <w:rPr>
          <w:lang w:val="pt-PT"/>
        </w:rPr>
      </w:pPr>
      <w:r w:rsidRPr="002470F8">
        <w:rPr>
          <w:lang w:val="pt-PT"/>
        </w:rPr>
        <w:t>5.</w:t>
      </w:r>
      <w:r w:rsidRPr="002470F8">
        <w:rPr>
          <w:lang w:val="pt-PT"/>
        </w:rPr>
        <w:tab/>
        <w:t>Eiseoidh an meastóir a thuairim réasúnaithe chuig an lárionad inniúlachta laistigh de 6 mhí tar éis a cheaptha. Áireofar sa tuairim réasúnaithe ainm an tsealbhóra BPC agus an mheastóra, an BPC atá faoi réir na seiceála ar thréithe riachtanacha, an caighdeán ábhartha, achoimre ar an nós imeachta scrúdúcháin, toradh na seiceála ar thréithe riachtanacha agus na cúiseanna ar a mbeidh an toradh sin bunaithe.</w:t>
      </w:r>
    </w:p>
    <w:p w:rsidR="00DF6CDC" w:rsidRPr="002470F8" w:rsidRDefault="002470F8">
      <w:pPr>
        <w:ind w:left="850" w:hanging="850"/>
        <w:rPr>
          <w:lang w:val="pt-PT"/>
        </w:rPr>
      </w:pPr>
      <w:r w:rsidRPr="002470F8">
        <w:rPr>
          <w:lang w:val="pt-PT"/>
        </w:rPr>
        <w:t>6.</w:t>
      </w:r>
      <w:r w:rsidRPr="002470F8">
        <w:rPr>
          <w:lang w:val="pt-PT"/>
        </w:rPr>
        <w:tab/>
        <w:t>Tabharfaidh an lárionad inniúlachta fógra don sealbhóir BPC faoin tuairim réasúnaithe.</w:t>
      </w:r>
    </w:p>
    <w:p w:rsidR="00DF6CDC" w:rsidRPr="002470F8" w:rsidRDefault="002470F8">
      <w:pPr>
        <w:jc w:val="center"/>
        <w:rPr>
          <w:lang w:val="pt-PT"/>
        </w:rPr>
      </w:pPr>
      <w:r w:rsidRPr="002470F8">
        <w:rPr>
          <w:lang w:val="pt-PT"/>
        </w:rPr>
        <w:t>Airteagal 32</w:t>
      </w:r>
      <w:r w:rsidRPr="002470F8">
        <w:rPr>
          <w:lang w:val="pt-PT"/>
        </w:rPr>
        <w:br/>
        <w:t xml:space="preserve">Measúnú piaraí </w:t>
      </w:r>
    </w:p>
    <w:p w:rsidR="00DF6CDC" w:rsidRPr="002470F8" w:rsidRDefault="002470F8">
      <w:pPr>
        <w:ind w:left="850" w:hanging="850"/>
        <w:rPr>
          <w:lang w:val="pt-PT"/>
        </w:rPr>
      </w:pPr>
      <w:r w:rsidRPr="002470F8">
        <w:rPr>
          <w:lang w:val="pt-PT"/>
        </w:rPr>
        <w:t>1.</w:t>
      </w:r>
      <w:r w:rsidRPr="002470F8">
        <w:rPr>
          <w:lang w:val="pt-PT"/>
        </w:rPr>
        <w:tab/>
        <w:t>I gcás ina mbeidh an lárionad inniúlachta tar éis an sealbhóir BPC a chur ar an eolas de bhun Airteagal 31(3), féadfaidh an sealbhóir BPC measúnú piaraí a iarraidh roimh dhul in éag na tréimhse chun a bharúlacha a chur isteach de bhun Airteagal 31(3).</w:t>
      </w:r>
    </w:p>
    <w:p w:rsidR="00DF6CDC" w:rsidRPr="002470F8" w:rsidRDefault="002470F8">
      <w:pPr>
        <w:ind w:left="850" w:hanging="850"/>
        <w:rPr>
          <w:lang w:val="pt-PT"/>
        </w:rPr>
      </w:pPr>
      <w:r w:rsidRPr="002470F8">
        <w:rPr>
          <w:lang w:val="pt-PT"/>
        </w:rPr>
        <w:t>2.</w:t>
      </w:r>
      <w:r w:rsidRPr="002470F8">
        <w:rPr>
          <w:lang w:val="pt-PT"/>
        </w:rPr>
        <w:tab/>
        <w:t>Má iarrann an sealbhóir BPC measúnú piaraí, ceapfaidh an lárionad inniúlachta meastóir piaraí.</w:t>
      </w:r>
    </w:p>
    <w:p w:rsidR="00DF6CDC" w:rsidRPr="002470F8" w:rsidRDefault="00027C37">
      <w:pPr>
        <w:ind w:left="850" w:hanging="850"/>
        <w:rPr>
          <w:lang w:val="pt-PT"/>
        </w:rPr>
      </w:pPr>
      <w:r>
        <w:rPr>
          <w:lang w:val="pt-PT"/>
        </w:rPr>
        <w:br w:type="page"/>
      </w:r>
      <w:r w:rsidR="002470F8" w:rsidRPr="002470F8">
        <w:rPr>
          <w:lang w:val="pt-PT"/>
        </w:rPr>
        <w:lastRenderedPageBreak/>
        <w:t>3.</w:t>
      </w:r>
      <w:r w:rsidR="002470F8" w:rsidRPr="002470F8">
        <w:rPr>
          <w:lang w:val="pt-PT"/>
        </w:rPr>
        <w:tab/>
        <w:t>Déanfaidh an meastóir piaraí an fhaisnéis uile arna cur isteach ag an sealbhóir BPC</w:t>
      </w:r>
      <w:r w:rsidR="002470F8" w:rsidRPr="002470F8">
        <w:rPr>
          <w:b/>
          <w:i/>
          <w:lang w:val="pt-PT"/>
        </w:rPr>
        <w:t>, nó geallsealbhóirí a sholáthair barúlacha nó fianaise i gcomhréir leis an nós imeachta a leagtar síos in Airteagal 30,</w:t>
      </w:r>
      <w:r w:rsidR="002470F8" w:rsidRPr="002470F8">
        <w:rPr>
          <w:lang w:val="pt-PT"/>
        </w:rPr>
        <w:t xml:space="preserve"> a mheas go cuí, in éineacht leis na cúiseanna ón meastóir tosaigh maidir leis an bhfáth a bhféadfadh sé nach bhfuil an BPC </w:t>
      </w:r>
      <w:r w:rsidR="002470F8" w:rsidRPr="002470F8">
        <w:rPr>
          <w:strike/>
          <w:lang w:val="pt-PT"/>
        </w:rPr>
        <w:t>fíor‑riachtanach</w:t>
      </w:r>
      <w:r w:rsidR="002470F8" w:rsidRPr="002470F8">
        <w:rPr>
          <w:b/>
          <w:i/>
          <w:lang w:val="pt-PT"/>
        </w:rPr>
        <w:t>fíor-riachtanach</w:t>
      </w:r>
      <w:r w:rsidR="002470F8" w:rsidRPr="002470F8">
        <w:rPr>
          <w:lang w:val="pt-PT"/>
        </w:rPr>
        <w:t xml:space="preserve"> don chaighdeán agus aon chairt éilimh leasaithe nó aon bharúil bhreise arna soláthar ag an sealbhóir BPC.</w:t>
      </w:r>
      <w:r w:rsidR="002470F8" w:rsidRPr="002470F8">
        <w:rPr>
          <w:b/>
          <w:i/>
          <w:lang w:val="pt-PT"/>
        </w:rPr>
        <w:t xml:space="preserve"> [Leasú 174]</w:t>
      </w:r>
    </w:p>
    <w:p w:rsidR="00DF6CDC" w:rsidRPr="002470F8" w:rsidRDefault="002470F8">
      <w:pPr>
        <w:ind w:left="850" w:hanging="850"/>
        <w:rPr>
          <w:lang w:val="pt-PT"/>
        </w:rPr>
      </w:pPr>
      <w:r w:rsidRPr="002470F8">
        <w:rPr>
          <w:lang w:val="pt-PT"/>
        </w:rPr>
        <w:t>4.</w:t>
      </w:r>
      <w:r w:rsidRPr="002470F8">
        <w:rPr>
          <w:lang w:val="pt-PT"/>
        </w:rPr>
        <w:tab/>
        <w:t>I gcás inar deimhníodh conclúidí tosaigh an mheastóra sa mheasúnú piaraí go bhféadfadh sé nach bhfuil an BPC ar a ndearnadh meastóireacht fíor‑riachtanach don chaighdeán dár cláraíodh é, cuirfidh an meastóir piaraí an lárionad inniúlachta ar an eolas agus soláthróidh sé na cúiseanna a bheidh leis an tuairim sin. Cuirfidh an lárionad inniúlachta an sealbhóir BPC ar an eolas agus iarrfaidh sé air a bharúlacha a chur isteach.</w:t>
      </w:r>
    </w:p>
    <w:p w:rsidR="00DF6CDC" w:rsidRPr="002470F8" w:rsidRDefault="00027C37">
      <w:pPr>
        <w:ind w:left="850" w:hanging="850"/>
        <w:rPr>
          <w:lang w:val="pt-PT"/>
        </w:rPr>
      </w:pPr>
      <w:r>
        <w:rPr>
          <w:lang w:val="pt-PT"/>
        </w:rPr>
        <w:br w:type="page"/>
      </w:r>
      <w:r w:rsidR="002470F8" w:rsidRPr="002470F8">
        <w:rPr>
          <w:lang w:val="pt-PT"/>
        </w:rPr>
        <w:lastRenderedPageBreak/>
        <w:t>5.</w:t>
      </w:r>
      <w:r w:rsidR="002470F8" w:rsidRPr="002470F8">
        <w:rPr>
          <w:lang w:val="pt-PT"/>
        </w:rPr>
        <w:tab/>
        <w:t xml:space="preserve">Déanfaidh an meastóir piaraí barúlacha an tsealbhóra BPC </w:t>
      </w:r>
      <w:r w:rsidR="002470F8" w:rsidRPr="002470F8">
        <w:rPr>
          <w:b/>
          <w:i/>
          <w:lang w:val="pt-PT"/>
        </w:rPr>
        <w:t xml:space="preserve">nó na barúlacha, nó an fhianaise arna soláthar ag geallsealbhóirí eile i gcomhréir le hAirteagal 30, </w:t>
      </w:r>
      <w:r w:rsidR="002470F8" w:rsidRPr="002470F8">
        <w:rPr>
          <w:lang w:val="pt-PT"/>
        </w:rPr>
        <w:t xml:space="preserve">a mheas go cuí agus eiseoidh </w:t>
      </w:r>
      <w:r w:rsidR="002470F8" w:rsidRPr="002470F8">
        <w:rPr>
          <w:strike/>
          <w:lang w:val="pt-PT"/>
        </w:rPr>
        <w:t>sé</w:t>
      </w:r>
      <w:r w:rsidR="002470F8" w:rsidRPr="002470F8">
        <w:rPr>
          <w:b/>
          <w:i/>
          <w:lang w:val="pt-PT"/>
        </w:rPr>
        <w:t>an meastóir piaraí</w:t>
      </w:r>
      <w:r w:rsidR="002470F8" w:rsidRPr="002470F8">
        <w:rPr>
          <w:lang w:val="pt-PT"/>
        </w:rPr>
        <w:t xml:space="preserve"> tuairim réasúnaithe chríochnaitheach chuig an lárionad inniúlachta laistigh de 3 mhí tar éis a cheaptha. Áireofar sa tuairim réasúnaithe chríochnaitheach ainm an tsealbhóra BPC, an mheastóra agus an mheastóra piaraí, an BPC atá faoi réir na seiceála ar thréithe riachtanacha, an caighdeán ábhartha, achoimre ar an nós imeachta scrúdúcháin agus measúnaithe piaraí, conclúid tosaigh an mheastóra, toradh an mheasúnaithe piaraí agus na cúiseanna ar a mbeidh an toradh sin bunaithe.</w:t>
      </w:r>
      <w:r w:rsidR="002470F8" w:rsidRPr="002470F8">
        <w:rPr>
          <w:b/>
          <w:i/>
          <w:lang w:val="pt-PT"/>
        </w:rPr>
        <w:t xml:space="preserve"> [Leasú 175]</w:t>
      </w:r>
    </w:p>
    <w:p w:rsidR="00DF6CDC" w:rsidRPr="002470F8" w:rsidRDefault="002470F8">
      <w:pPr>
        <w:ind w:left="850" w:hanging="850"/>
        <w:rPr>
          <w:lang w:val="pt-PT"/>
        </w:rPr>
      </w:pPr>
      <w:r w:rsidRPr="002470F8">
        <w:rPr>
          <w:lang w:val="pt-PT"/>
        </w:rPr>
        <w:t>6.</w:t>
      </w:r>
      <w:r w:rsidRPr="002470F8">
        <w:rPr>
          <w:lang w:val="pt-PT"/>
        </w:rPr>
        <w:tab/>
        <w:t>Tabharfaidh an lárionad inniúlachta fógra don sealbhóir BPC faoin tuairim réasúnaithe chríochnaitheach.</w:t>
      </w:r>
    </w:p>
    <w:p w:rsidR="00DF6CDC" w:rsidRPr="002470F8" w:rsidRDefault="002470F8">
      <w:pPr>
        <w:ind w:left="850" w:hanging="850"/>
        <w:rPr>
          <w:lang w:val="pt-PT"/>
        </w:rPr>
      </w:pPr>
      <w:r w:rsidRPr="002470F8">
        <w:rPr>
          <w:lang w:val="pt-PT"/>
        </w:rPr>
        <w:t>7.</w:t>
      </w:r>
      <w:r w:rsidRPr="002470F8">
        <w:rPr>
          <w:lang w:val="pt-PT"/>
        </w:rPr>
        <w:tab/>
        <w:t>Ach torthaí an mheasúnaithe piaraí a bheith ar fáil beifear in ann feabhas a chur ar an bpróiseas seiceála ar thréithe riachtanacha agus comhsheasmhacht a áirithiú.</w:t>
      </w:r>
    </w:p>
    <w:p w:rsidR="00DF6CDC" w:rsidRPr="002470F8" w:rsidRDefault="002470F8">
      <w:pPr>
        <w:jc w:val="center"/>
        <w:rPr>
          <w:lang w:val="pt-PT"/>
        </w:rPr>
      </w:pPr>
      <w:r w:rsidRPr="002470F8">
        <w:rPr>
          <w:lang w:val="pt-PT"/>
        </w:rPr>
        <w:t>Airteagal 33</w:t>
      </w:r>
      <w:r w:rsidRPr="002470F8">
        <w:rPr>
          <w:lang w:val="pt-PT"/>
        </w:rPr>
        <w:br/>
        <w:t>Torthaí na seiceálacha ar thréithe riachtanacha a fhoilsiú</w:t>
      </w:r>
    </w:p>
    <w:p w:rsidR="00DF6CDC" w:rsidRPr="002470F8" w:rsidRDefault="002470F8">
      <w:pPr>
        <w:ind w:left="850" w:hanging="850"/>
        <w:rPr>
          <w:lang w:val="pt-PT"/>
        </w:rPr>
      </w:pPr>
      <w:r w:rsidRPr="002470F8">
        <w:rPr>
          <w:lang w:val="pt-PT"/>
        </w:rPr>
        <w:t>1.</w:t>
      </w:r>
      <w:r w:rsidRPr="002470F8">
        <w:rPr>
          <w:lang w:val="pt-PT"/>
        </w:rPr>
        <w:tab/>
        <w:t>Déanfaidh an lárionad inniúlachta toradh na seiceála ar thréithe riachtanacha nó an mheasúnaithe piaraí a chur isteach sa chlár agus an tuairim réasúnaithe agus an tuairim réasúnaithe chríochnaitheach a chur isteach sa bhunachar sonraí. Beidh toradh na seiceála ar thréithe riachtanacha faoin Rialachán seo bailí le haghaidh gach BPC ón ngrúpa paitinne céanna.</w:t>
      </w:r>
    </w:p>
    <w:p w:rsidR="00DF6CDC" w:rsidRPr="002470F8" w:rsidRDefault="00027C37">
      <w:pPr>
        <w:ind w:left="850" w:hanging="850"/>
        <w:rPr>
          <w:lang w:val="pt-PT"/>
        </w:rPr>
      </w:pPr>
      <w:r>
        <w:rPr>
          <w:lang w:val="pt-PT"/>
        </w:rPr>
        <w:br w:type="page"/>
      </w:r>
      <w:r w:rsidR="002470F8" w:rsidRPr="002470F8">
        <w:rPr>
          <w:lang w:val="pt-PT"/>
        </w:rPr>
        <w:lastRenderedPageBreak/>
        <w:t>2.</w:t>
      </w:r>
      <w:r w:rsidR="002470F8" w:rsidRPr="002470F8">
        <w:rPr>
          <w:lang w:val="pt-PT"/>
        </w:rPr>
        <w:tab/>
        <w:t>Foilseoidh an lárionad inniúlachta sa chlár céatadán na BPCanna sampláilte in aghaidh an tsealbhóra BPC agus in aghaidh an chaighdeáin chláraithe shonraigh a bhí rathúil sa tástáil ar thréithe riachtanacha.</w:t>
      </w:r>
    </w:p>
    <w:p w:rsidR="00DF6CDC" w:rsidRPr="002470F8" w:rsidRDefault="002470F8">
      <w:pPr>
        <w:ind w:left="850" w:hanging="850"/>
        <w:rPr>
          <w:lang w:val="pt-PT"/>
        </w:rPr>
      </w:pPr>
      <w:r w:rsidRPr="002470F8">
        <w:rPr>
          <w:lang w:val="pt-PT"/>
        </w:rPr>
        <w:t>3.</w:t>
      </w:r>
      <w:r w:rsidRPr="002470F8">
        <w:rPr>
          <w:lang w:val="pt-PT"/>
        </w:rPr>
        <w:tab/>
        <w:t>I gcás ina bhfuil earráid, atá inchurtha i leith an lárionaid inniúlachta, sna torthaí a fhoilsítear, déanfaidh an lárionad inniúlachta, as a stuaim féin nó arna iarraidh sin don sealbhóir BPC atá ina chláraí, an earráid a cheartú agus an ceartúchán a fhoilsiú.</w:t>
      </w:r>
    </w:p>
    <w:p w:rsidR="00DF6CDC" w:rsidRPr="002470F8" w:rsidRDefault="002470F8">
      <w:pPr>
        <w:jc w:val="center"/>
        <w:rPr>
          <w:lang w:val="pt-PT"/>
        </w:rPr>
      </w:pPr>
      <w:r w:rsidRPr="002470F8">
        <w:rPr>
          <w:lang w:val="pt-PT"/>
        </w:rPr>
        <w:t xml:space="preserve">Teideal VI </w:t>
      </w:r>
      <w:r w:rsidRPr="002470F8">
        <w:rPr>
          <w:lang w:val="pt-PT"/>
        </w:rPr>
        <w:br/>
        <w:t>Cinneadh FRAND</w:t>
      </w:r>
    </w:p>
    <w:p w:rsidR="00DF6CDC" w:rsidRPr="002470F8" w:rsidRDefault="002470F8">
      <w:pPr>
        <w:jc w:val="center"/>
        <w:rPr>
          <w:lang w:val="pt-PT"/>
        </w:rPr>
      </w:pPr>
      <w:r w:rsidRPr="002470F8">
        <w:rPr>
          <w:lang w:val="pt-PT"/>
        </w:rPr>
        <w:t>Airteagal 34</w:t>
      </w:r>
      <w:r w:rsidRPr="002470F8">
        <w:rPr>
          <w:lang w:val="pt-PT"/>
        </w:rPr>
        <w:br/>
        <w:t>Cinneadh FRAND a thionscnamh</w:t>
      </w:r>
    </w:p>
    <w:p w:rsidR="00DF6CDC" w:rsidRPr="002470F8" w:rsidRDefault="002470F8">
      <w:pPr>
        <w:ind w:left="850" w:hanging="850"/>
        <w:rPr>
          <w:lang w:val="pt-PT"/>
        </w:rPr>
      </w:pPr>
      <w:r w:rsidRPr="002470F8">
        <w:rPr>
          <w:lang w:val="pt-PT"/>
        </w:rPr>
        <w:t>1.</w:t>
      </w:r>
      <w:r w:rsidRPr="002470F8">
        <w:rPr>
          <w:lang w:val="pt-PT"/>
        </w:rPr>
        <w:tab/>
        <w:t>Cinneadh FRAND i leith caighdeáin agus cur chun feidhme ar cruthaíodh iontráil sa chlár ina leith, déanfaidh aon duine de na daoine seo a leanas é a thionscnamh:</w:t>
      </w:r>
    </w:p>
    <w:p w:rsidR="00DF6CDC" w:rsidRPr="002470F8" w:rsidRDefault="002470F8">
      <w:pPr>
        <w:ind w:left="1416" w:hanging="566"/>
        <w:rPr>
          <w:lang w:val="pt-PT"/>
        </w:rPr>
      </w:pPr>
      <w:r w:rsidRPr="002470F8">
        <w:rPr>
          <w:lang w:val="pt-PT"/>
        </w:rPr>
        <w:t>(a)</w:t>
      </w:r>
      <w:r w:rsidRPr="002470F8">
        <w:rPr>
          <w:lang w:val="pt-PT"/>
        </w:rPr>
        <w:tab/>
        <w:t>Sealbhóir BPC, sula dtionscnófar aon mhaíomh maidir le sárú ar BPC os comhair cúirt inniúil de chuid Ballstáit;</w:t>
      </w:r>
    </w:p>
    <w:p w:rsidR="00DF6CDC" w:rsidRPr="002470F8" w:rsidRDefault="00027C37">
      <w:pPr>
        <w:ind w:left="1416" w:hanging="566"/>
        <w:rPr>
          <w:lang w:val="pt-PT"/>
        </w:rPr>
      </w:pPr>
      <w:r>
        <w:rPr>
          <w:lang w:val="pt-PT"/>
        </w:rPr>
        <w:br w:type="page"/>
      </w:r>
      <w:r w:rsidR="002470F8" w:rsidRPr="002470F8">
        <w:rPr>
          <w:lang w:val="pt-PT"/>
        </w:rPr>
        <w:lastRenderedPageBreak/>
        <w:t>(b)</w:t>
      </w:r>
      <w:r w:rsidR="002470F8" w:rsidRPr="002470F8">
        <w:rPr>
          <w:lang w:val="pt-PT"/>
        </w:rPr>
        <w:tab/>
        <w:t>feidhmeoir BPC sula ndéanfar aon iarraidh ar chinneadh nó measúnú ar théarmaí agus coinníollacha FRAND a ghabhann le ceadúnas BPC os comhair cúirt inniúil de chuid Ballstáit.</w:t>
      </w:r>
    </w:p>
    <w:p w:rsidR="00DF6CDC" w:rsidRPr="002470F8" w:rsidRDefault="002470F8">
      <w:pPr>
        <w:ind w:left="850"/>
        <w:rPr>
          <w:lang w:val="pt-PT"/>
        </w:rPr>
      </w:pPr>
      <w:r w:rsidRPr="002470F8">
        <w:rPr>
          <w:b/>
          <w:i/>
          <w:lang w:val="pt-PT"/>
        </w:rPr>
        <w:t>Ní bheidh feidhm ag cinneadh FRAND maidir le comhaontuithe ceadúnúcháin atá ann cheana le linn a dtéarma cur i bhfeidhm. [Leasú 176]</w:t>
      </w:r>
    </w:p>
    <w:p w:rsidR="00DF6CDC" w:rsidRPr="002470F8" w:rsidRDefault="002470F8">
      <w:pPr>
        <w:ind w:left="850" w:hanging="850"/>
        <w:rPr>
          <w:lang w:val="pt-PT"/>
        </w:rPr>
      </w:pPr>
      <w:r w:rsidRPr="002470F8">
        <w:rPr>
          <w:lang w:val="pt-PT"/>
        </w:rPr>
        <w:t>2.</w:t>
      </w:r>
      <w:r w:rsidRPr="002470F8">
        <w:rPr>
          <w:lang w:val="pt-PT"/>
        </w:rPr>
        <w:tab/>
        <w:t>Tagrófar don pháirtí a iarrfaidh cinneadh FRAND mar an ‘páirtí iarrthach’, d’aon pháirtí a fhreagróidh don iarraidh sin mar an ‘páirtí is freagróir’, agus tagrófar don dá cheann díobh mar na ‘páirtithe’ chun críocha chinneadh FRAND.</w:t>
      </w:r>
    </w:p>
    <w:p w:rsidR="00DF6CDC" w:rsidRPr="002470F8" w:rsidRDefault="002470F8">
      <w:pPr>
        <w:ind w:left="850" w:hanging="850"/>
        <w:rPr>
          <w:lang w:val="pt-PT"/>
        </w:rPr>
      </w:pPr>
      <w:r w:rsidRPr="002470F8">
        <w:rPr>
          <w:lang w:val="pt-PT"/>
        </w:rPr>
        <w:t>3.</w:t>
      </w:r>
      <w:r w:rsidRPr="002470F8">
        <w:rPr>
          <w:lang w:val="pt-PT"/>
        </w:rPr>
        <w:tab/>
        <w:t>Féadfaidh páirtí cinneadh FRAND a thionscnamh nó féadfaidh na páirtithe teacht isteach ann chun díospóidí a bhaineann le téarmaí agus coinníollacha FRAND a réiteach ar bhonn deonach.</w:t>
      </w:r>
    </w:p>
    <w:p w:rsidR="00DF6CDC" w:rsidRPr="002470F8" w:rsidRDefault="00027C37">
      <w:pPr>
        <w:ind w:left="850" w:hanging="850"/>
        <w:rPr>
          <w:lang w:val="pt-PT"/>
        </w:rPr>
      </w:pPr>
      <w:r>
        <w:rPr>
          <w:lang w:val="pt-PT"/>
        </w:rPr>
        <w:br w:type="page"/>
      </w:r>
      <w:r w:rsidR="002470F8" w:rsidRPr="002470F8">
        <w:rPr>
          <w:lang w:val="pt-PT"/>
        </w:rPr>
        <w:lastRenderedPageBreak/>
        <w:t>4.</w:t>
      </w:r>
      <w:r w:rsidR="002470F8" w:rsidRPr="002470F8">
        <w:rPr>
          <w:lang w:val="pt-PT"/>
        </w:rPr>
        <w:tab/>
        <w:t>Tá an oibleagáid maidir le cinneadh FRAND a thionscnamh de bhun mhír 1</w:t>
      </w:r>
      <w:r w:rsidR="002470F8" w:rsidRPr="002470F8">
        <w:rPr>
          <w:strike/>
          <w:lang w:val="pt-PT"/>
        </w:rPr>
        <w:t xml:space="preserve"> roimh na himeachtaí cúirte</w:t>
      </w:r>
      <w:r w:rsidR="002470F8" w:rsidRPr="002470F8">
        <w:rPr>
          <w:lang w:val="pt-PT"/>
        </w:rPr>
        <w:t xml:space="preserve"> gan dochar don fhéidearthacht atá ag ceachtar páirtí a iarraidh ar chúirt inniúil de chuid Ballstáit urghaire shealadach de chineál airgeadais a eisiúint in aghaidh an tsáraitheora líomhnaithe, go dtí go ndéanfar cinneadh FRAND. Eisiafar leis an urghaire shealadach go ndéanfar maoin an tsáraitheora líomhnaithe a urghabháil nó go ndéanfar na táirgí a bhfuil amhras ann go sáraítear BPC leo a urghabháil nó a choigistiú. I gcás ina bhforáiltear sa dlí náisiúnta nach féidir urghaire shealadach de chineál airgeadais a iarraidh ach amháin i gcás ina mbíonn cás ar feitheamh ar na tuillteanais, féadfaidh ceachtar páirtí cás ar na tuillteanais a thabhairt os comhair cúirt inniúil Ballstáit chun na críche sin. Iarrfaidh na páirtithe ar chúirt inniúil Ballstáit na himeachtaí ar na tuillteanais a chur ar fionraí áfach fad a bheidh cinneadh FRAND ar siúl. Agus cinneadh á dhéanamh aici cé acu ba cheart nó nár cheart an urghaire shealadach a dheonú, measfaidh cúirt inniúil Ballstáit go mbeidh nós imeachta um chinneadh FRAND ar siúl.</w:t>
      </w:r>
      <w:r w:rsidR="002470F8" w:rsidRPr="002470F8">
        <w:rPr>
          <w:b/>
          <w:i/>
          <w:lang w:val="pt-PT"/>
        </w:rPr>
        <w:t xml:space="preserve"> [Leasú 177]</w:t>
      </w:r>
    </w:p>
    <w:p w:rsidR="00DF6CDC" w:rsidRPr="002470F8" w:rsidRDefault="002470F8">
      <w:pPr>
        <w:ind w:left="850" w:hanging="850"/>
        <w:rPr>
          <w:lang w:val="pt-PT"/>
        </w:rPr>
      </w:pPr>
      <w:r w:rsidRPr="002470F8">
        <w:rPr>
          <w:lang w:val="pt-PT"/>
        </w:rPr>
        <w:t>5.</w:t>
      </w:r>
      <w:r w:rsidRPr="002470F8">
        <w:rPr>
          <w:lang w:val="pt-PT"/>
        </w:rPr>
        <w:tab/>
        <w:t>A luaithe a fhoirceannfar cinneadh FRAND, beidh an raon iomlán beart ar fáil do na páirtithe, lena n‑áirítear bearta sealadacha, cosanta agus ceartaitheacha.</w:t>
      </w:r>
      <w:r w:rsidRPr="002470F8">
        <w:rPr>
          <w:b/>
          <w:i/>
          <w:lang w:val="pt-PT"/>
        </w:rPr>
        <w:t xml:space="preserve"> [Leasú 178]</w:t>
      </w:r>
    </w:p>
    <w:p w:rsidR="00DF6CDC" w:rsidRPr="002470F8" w:rsidRDefault="00027C37">
      <w:pPr>
        <w:jc w:val="center"/>
        <w:rPr>
          <w:lang w:val="pt-PT"/>
        </w:rPr>
      </w:pPr>
      <w:r>
        <w:rPr>
          <w:lang w:val="pt-PT"/>
        </w:rPr>
        <w:br w:type="page"/>
      </w:r>
      <w:r w:rsidR="002470F8" w:rsidRPr="002470F8">
        <w:rPr>
          <w:lang w:val="pt-PT"/>
        </w:rPr>
        <w:lastRenderedPageBreak/>
        <w:t>Airteagal 35</w:t>
      </w:r>
      <w:r w:rsidR="002470F8" w:rsidRPr="002470F8">
        <w:rPr>
          <w:lang w:val="pt-PT"/>
        </w:rPr>
        <w:br/>
        <w:t>Rialacha nós imeachta</w:t>
      </w:r>
    </w:p>
    <w:p w:rsidR="00DF6CDC" w:rsidRPr="002470F8" w:rsidRDefault="002470F8">
      <w:pPr>
        <w:pStyle w:val="Applicationdirecte"/>
        <w:rPr>
          <w:lang w:val="pt-PT"/>
        </w:rPr>
      </w:pPr>
      <w:r w:rsidRPr="002470F8">
        <w:rPr>
          <w:lang w:val="pt-PT"/>
        </w:rPr>
        <w:t>Rialófar cinneadh FRAND le hAirteagal 34 go hAirteagal 58, mar a chuirtear chun feidhme tuilleadh de bhun Airteagal 26(5).</w:t>
      </w:r>
    </w:p>
    <w:p w:rsidR="00DF6CDC" w:rsidRPr="002470F8" w:rsidRDefault="002470F8">
      <w:pPr>
        <w:jc w:val="center"/>
        <w:rPr>
          <w:lang w:val="pt-PT"/>
        </w:rPr>
      </w:pPr>
      <w:r w:rsidRPr="002470F8">
        <w:rPr>
          <w:lang w:val="pt-PT"/>
        </w:rPr>
        <w:t>Airteagal 36</w:t>
      </w:r>
      <w:r w:rsidRPr="002470F8">
        <w:rPr>
          <w:lang w:val="pt-PT"/>
        </w:rPr>
        <w:br/>
        <w:t>Ábhar na hiarrata chun cinneadh FRAND a thionscnamh</w:t>
      </w:r>
    </w:p>
    <w:p w:rsidR="00DF6CDC" w:rsidRPr="002470F8" w:rsidRDefault="002470F8">
      <w:pPr>
        <w:ind w:left="850" w:hanging="850"/>
        <w:rPr>
          <w:lang w:val="pt-PT"/>
        </w:rPr>
      </w:pPr>
      <w:r w:rsidRPr="002470F8">
        <w:rPr>
          <w:lang w:val="pt-PT"/>
        </w:rPr>
        <w:t>1.</w:t>
      </w:r>
      <w:r w:rsidRPr="002470F8">
        <w:rPr>
          <w:lang w:val="pt-PT"/>
        </w:rPr>
        <w:tab/>
        <w:t>Déanfar cinneadh FRAND a thionscnamh trí iarraidh i scríbhinn chuig an lárionad inniúlachta ina mbeidh an fhaisnéis seo a leanas:</w:t>
      </w:r>
    </w:p>
    <w:p w:rsidR="00DF6CDC" w:rsidRPr="002470F8" w:rsidRDefault="002470F8">
      <w:pPr>
        <w:ind w:left="1416" w:hanging="566"/>
        <w:rPr>
          <w:lang w:val="pt-PT"/>
        </w:rPr>
      </w:pPr>
      <w:r w:rsidRPr="002470F8">
        <w:rPr>
          <w:lang w:val="pt-PT"/>
        </w:rPr>
        <w:t>(a)</w:t>
      </w:r>
      <w:r w:rsidRPr="002470F8">
        <w:rPr>
          <w:lang w:val="pt-PT"/>
        </w:rPr>
        <w:tab/>
        <w:t>ainm agus faisnéis teagmhála an pháirtí iarrthaigh;</w:t>
      </w:r>
    </w:p>
    <w:p w:rsidR="00DF6CDC" w:rsidRPr="002470F8" w:rsidRDefault="002470F8">
      <w:pPr>
        <w:ind w:left="1416" w:hanging="566"/>
        <w:rPr>
          <w:lang w:val="pt-PT"/>
        </w:rPr>
      </w:pPr>
      <w:r w:rsidRPr="002470F8">
        <w:rPr>
          <w:lang w:val="pt-PT"/>
        </w:rPr>
        <w:t>(b)</w:t>
      </w:r>
      <w:r w:rsidRPr="002470F8">
        <w:rPr>
          <w:lang w:val="pt-PT"/>
        </w:rPr>
        <w:tab/>
        <w:t>ainm agus seoladh an pháirtí is freagróir;</w:t>
      </w:r>
    </w:p>
    <w:p w:rsidR="00DF6CDC" w:rsidRPr="002470F8" w:rsidRDefault="002470F8">
      <w:pPr>
        <w:ind w:left="1416" w:hanging="566"/>
        <w:rPr>
          <w:lang w:val="pt-PT"/>
        </w:rPr>
      </w:pPr>
      <w:r w:rsidRPr="002470F8">
        <w:rPr>
          <w:lang w:val="pt-PT"/>
        </w:rPr>
        <w:t>(c)</w:t>
      </w:r>
      <w:r w:rsidRPr="002470F8">
        <w:rPr>
          <w:lang w:val="pt-PT"/>
        </w:rPr>
        <w:tab/>
        <w:t>uimhreacha clárúcháin na BPCanna ábhartha sa chlár;</w:t>
      </w:r>
    </w:p>
    <w:p w:rsidR="00DF6CDC" w:rsidRPr="002470F8" w:rsidRDefault="002470F8">
      <w:pPr>
        <w:ind w:left="1416" w:hanging="566"/>
        <w:rPr>
          <w:lang w:val="pt-PT"/>
        </w:rPr>
      </w:pPr>
      <w:r w:rsidRPr="002470F8">
        <w:rPr>
          <w:lang w:val="pt-PT"/>
        </w:rPr>
        <w:t>(d)</w:t>
      </w:r>
      <w:r w:rsidRPr="002470F8">
        <w:rPr>
          <w:lang w:val="pt-PT"/>
        </w:rPr>
        <w:tab/>
        <w:t xml:space="preserve">ainm tráchtála an chaighdeáin agus ainm na heagraíochta </w:t>
      </w:r>
      <w:r w:rsidRPr="002470F8">
        <w:rPr>
          <w:b/>
          <w:i/>
          <w:lang w:val="pt-PT"/>
        </w:rPr>
        <w:t xml:space="preserve">ábhartha </w:t>
      </w:r>
      <w:r w:rsidRPr="002470F8">
        <w:rPr>
          <w:lang w:val="pt-PT"/>
        </w:rPr>
        <w:t>um fhorbairt caighdeán.</w:t>
      </w:r>
      <w:r w:rsidRPr="002470F8">
        <w:rPr>
          <w:b/>
          <w:i/>
          <w:lang w:val="pt-PT"/>
        </w:rPr>
        <w:t xml:space="preserve"> [Leasú 179]</w:t>
      </w:r>
    </w:p>
    <w:p w:rsidR="00DF6CDC" w:rsidRPr="002470F8" w:rsidRDefault="002470F8">
      <w:pPr>
        <w:ind w:left="1416" w:hanging="566"/>
        <w:rPr>
          <w:lang w:val="pt-PT"/>
        </w:rPr>
      </w:pPr>
      <w:r w:rsidRPr="002470F8">
        <w:rPr>
          <w:lang w:val="pt-PT"/>
        </w:rPr>
        <w:t>(e)</w:t>
      </w:r>
      <w:r w:rsidRPr="002470F8">
        <w:rPr>
          <w:lang w:val="pt-PT"/>
        </w:rPr>
        <w:tab/>
        <w:t>achoimre ar an gcaibidlíocht cheadúnúcháin go dtí seo, más infheidhme;</w:t>
      </w:r>
    </w:p>
    <w:p w:rsidR="00DF6CDC" w:rsidRPr="002470F8" w:rsidRDefault="00027C37">
      <w:pPr>
        <w:ind w:left="1416" w:hanging="566"/>
        <w:rPr>
          <w:lang w:val="pt-PT"/>
        </w:rPr>
      </w:pPr>
      <w:r>
        <w:rPr>
          <w:lang w:val="pt-PT"/>
        </w:rPr>
        <w:br w:type="page"/>
      </w:r>
      <w:r w:rsidR="002470F8" w:rsidRPr="002470F8">
        <w:rPr>
          <w:lang w:val="pt-PT"/>
        </w:rPr>
        <w:lastRenderedPageBreak/>
        <w:t>(f)</w:t>
      </w:r>
      <w:r w:rsidR="002470F8" w:rsidRPr="002470F8">
        <w:rPr>
          <w:lang w:val="pt-PT"/>
        </w:rPr>
        <w:tab/>
        <w:t>tagairtí d’aon chinneadh FRAND eile</w:t>
      </w:r>
      <w:r w:rsidR="002470F8" w:rsidRPr="002470F8">
        <w:rPr>
          <w:b/>
          <w:i/>
          <w:lang w:val="pt-PT"/>
        </w:rPr>
        <w:t xml:space="preserve"> lena mbaineann</w:t>
      </w:r>
      <w:r w:rsidR="002470F8" w:rsidRPr="002470F8">
        <w:rPr>
          <w:lang w:val="pt-PT"/>
        </w:rPr>
        <w:t>, más infheidhme.</w:t>
      </w:r>
      <w:r w:rsidR="002470F8" w:rsidRPr="002470F8">
        <w:rPr>
          <w:b/>
          <w:i/>
          <w:lang w:val="pt-PT"/>
        </w:rPr>
        <w:t xml:space="preserve"> [Leasú 180]</w:t>
      </w:r>
    </w:p>
    <w:p w:rsidR="00DF6CDC" w:rsidRPr="002470F8" w:rsidRDefault="002470F8">
      <w:pPr>
        <w:ind w:left="850" w:hanging="850"/>
        <w:rPr>
          <w:lang w:val="pt-PT"/>
        </w:rPr>
      </w:pPr>
      <w:r w:rsidRPr="002470F8">
        <w:rPr>
          <w:lang w:val="pt-PT"/>
        </w:rPr>
        <w:t>2.</w:t>
      </w:r>
      <w:r w:rsidRPr="002470F8">
        <w:rPr>
          <w:lang w:val="pt-PT"/>
        </w:rPr>
        <w:tab/>
        <w:t xml:space="preserve">I gcás inar sealbhóir BPC a dhéanfaidh an iarraidh ar chinneadh FRAND a thionscnamh, </w:t>
      </w:r>
      <w:r w:rsidRPr="002470F8">
        <w:rPr>
          <w:b/>
          <w:i/>
          <w:lang w:val="pt-PT"/>
        </w:rPr>
        <w:t xml:space="preserve">beidh an fhaisnéis seo a leanas inti, </w:t>
      </w:r>
      <w:r w:rsidRPr="002470F8">
        <w:rPr>
          <w:lang w:val="pt-PT"/>
        </w:rPr>
        <w:t>i dteannta na faisnéise a liostaítear i mír (1)</w:t>
      </w:r>
      <w:r w:rsidRPr="002470F8">
        <w:rPr>
          <w:strike/>
          <w:lang w:val="pt-PT"/>
        </w:rPr>
        <w:t>, beidh an fhaisnéis seo a leanas inti:</w:t>
      </w:r>
      <w:r w:rsidRPr="002470F8">
        <w:rPr>
          <w:b/>
          <w:i/>
          <w:lang w:val="pt-PT"/>
        </w:rPr>
        <w:t>: [Leasú 181]</w:t>
      </w:r>
    </w:p>
    <w:p w:rsidR="00DF6CDC" w:rsidRPr="002470F8" w:rsidRDefault="002470F8">
      <w:pPr>
        <w:ind w:left="1416" w:hanging="566"/>
        <w:rPr>
          <w:lang w:val="pt-PT"/>
        </w:rPr>
      </w:pPr>
      <w:r w:rsidRPr="002470F8">
        <w:rPr>
          <w:lang w:val="pt-PT"/>
        </w:rPr>
        <w:t>(a)</w:t>
      </w:r>
      <w:r w:rsidRPr="002470F8">
        <w:rPr>
          <w:lang w:val="pt-PT"/>
        </w:rPr>
        <w:tab/>
        <w:t>cairteacha éilimh ar a mapáiltear éilimh phaitinne ar chaighdeán na BPCanna cláraithe a roghnaítear;</w:t>
      </w:r>
    </w:p>
    <w:p w:rsidR="00DF6CDC" w:rsidRPr="002470F8" w:rsidRDefault="002470F8">
      <w:pPr>
        <w:ind w:left="1416" w:hanging="566"/>
        <w:rPr>
          <w:lang w:val="pt-PT"/>
        </w:rPr>
      </w:pPr>
      <w:r w:rsidRPr="002470F8">
        <w:rPr>
          <w:lang w:val="pt-PT"/>
        </w:rPr>
        <w:t>(b)</w:t>
      </w:r>
      <w:r w:rsidRPr="002470F8">
        <w:rPr>
          <w:lang w:val="pt-PT"/>
        </w:rPr>
        <w:tab/>
        <w:t>cruthúnas ar sheiceálacha ar thréithe riachtanacha, más infhaighte.</w:t>
      </w:r>
    </w:p>
    <w:p w:rsidR="00DF6CDC" w:rsidRPr="002470F8" w:rsidRDefault="002470F8">
      <w:pPr>
        <w:ind w:left="850" w:hanging="850"/>
        <w:rPr>
          <w:lang w:val="pt-PT"/>
        </w:rPr>
      </w:pPr>
      <w:r w:rsidRPr="002470F8">
        <w:rPr>
          <w:lang w:val="pt-PT"/>
        </w:rPr>
        <w:t>3.</w:t>
      </w:r>
      <w:r w:rsidRPr="002470F8">
        <w:rPr>
          <w:lang w:val="pt-PT"/>
        </w:rPr>
        <w:tab/>
        <w:t>Leis an iarraidh ar chinneadh FRAND a thionscnamh, féadfar togra le haghaidh cinneadh FRAND a áireamh.</w:t>
      </w:r>
    </w:p>
    <w:p w:rsidR="00DF6CDC" w:rsidRPr="002470F8" w:rsidRDefault="002470F8">
      <w:pPr>
        <w:jc w:val="center"/>
        <w:rPr>
          <w:lang w:val="pt-PT"/>
        </w:rPr>
      </w:pPr>
      <w:r w:rsidRPr="002470F8">
        <w:rPr>
          <w:lang w:val="pt-PT"/>
        </w:rPr>
        <w:t>Airteagal 37</w:t>
      </w:r>
      <w:r w:rsidRPr="002470F8">
        <w:rPr>
          <w:lang w:val="pt-PT"/>
        </w:rPr>
        <w:br/>
        <w:t xml:space="preserve">Fad chinneadh FRAND </w:t>
      </w:r>
    </w:p>
    <w:p w:rsidR="00DF6CDC" w:rsidRPr="002470F8" w:rsidRDefault="002470F8">
      <w:pPr>
        <w:ind w:left="850" w:hanging="850"/>
        <w:rPr>
          <w:lang w:val="pt-PT"/>
        </w:rPr>
      </w:pPr>
      <w:r w:rsidRPr="002470F8">
        <w:rPr>
          <w:lang w:val="pt-PT"/>
        </w:rPr>
        <w:t>1.</w:t>
      </w:r>
      <w:r w:rsidRPr="002470F8">
        <w:rPr>
          <w:lang w:val="pt-PT"/>
        </w:rPr>
        <w:tab/>
        <w:t xml:space="preserve">Mura gcomhaontóidh na páirtithe a mhalairt, an tréimhse ón dáta a chuirfear an iarraidh isteach chun leanúint le cinneadh FRAND i gcomhréir le hAirteagal </w:t>
      </w:r>
      <w:r w:rsidRPr="002470F8">
        <w:rPr>
          <w:strike/>
          <w:lang w:val="pt-PT"/>
        </w:rPr>
        <w:t>38(5)(b)</w:t>
      </w:r>
      <w:r w:rsidRPr="002470F8">
        <w:rPr>
          <w:b/>
          <w:i/>
          <w:lang w:val="pt-PT"/>
        </w:rPr>
        <w:t>38(3)(b)</w:t>
      </w:r>
      <w:r w:rsidRPr="002470F8">
        <w:rPr>
          <w:lang w:val="pt-PT"/>
        </w:rPr>
        <w:t xml:space="preserve"> nó Airteagal 38(3)(c) nó Airteagal 38(4)(a), an dara habairt, nó Airteagal 38(4)(c), de réir mar is infheidhme, go dtí dáta foirceanta an nós imeachta, ní rachaidh sí thar 9 mí.</w:t>
      </w:r>
      <w:r w:rsidRPr="002470F8">
        <w:rPr>
          <w:b/>
          <w:i/>
          <w:lang w:val="pt-PT"/>
        </w:rPr>
        <w:t xml:space="preserve"> [Leasú 182]</w:t>
      </w:r>
    </w:p>
    <w:p w:rsidR="00DF6CDC" w:rsidRPr="002470F8" w:rsidRDefault="00027C37">
      <w:pPr>
        <w:ind w:left="850" w:hanging="850"/>
        <w:rPr>
          <w:lang w:val="pt-PT"/>
        </w:rPr>
      </w:pPr>
      <w:r>
        <w:rPr>
          <w:lang w:val="pt-PT"/>
        </w:rPr>
        <w:br w:type="page"/>
      </w:r>
      <w:r w:rsidR="002470F8" w:rsidRPr="002470F8">
        <w:rPr>
          <w:lang w:val="pt-PT"/>
        </w:rPr>
        <w:lastRenderedPageBreak/>
        <w:t>2.</w:t>
      </w:r>
      <w:r w:rsidR="002470F8" w:rsidRPr="002470F8">
        <w:rPr>
          <w:lang w:val="pt-PT"/>
        </w:rPr>
        <w:tab/>
        <w:t>An tréimhse chun cosc ama a chur le héilimh os comhair cúirt inniúil Ballstáit, cuirfear ar fionraí í fad a bheidh cinneadh FRAND ar siúl.</w:t>
      </w:r>
    </w:p>
    <w:p w:rsidR="00DF6CDC" w:rsidRPr="002470F8" w:rsidRDefault="002470F8">
      <w:pPr>
        <w:jc w:val="center"/>
        <w:rPr>
          <w:lang w:val="pt-PT"/>
        </w:rPr>
      </w:pPr>
      <w:r w:rsidRPr="002470F8">
        <w:rPr>
          <w:lang w:val="pt-PT"/>
        </w:rPr>
        <w:t>Airteagal 38</w:t>
      </w:r>
      <w:r w:rsidRPr="002470F8">
        <w:rPr>
          <w:lang w:val="pt-PT"/>
        </w:rPr>
        <w:br/>
        <w:t>Fógra faoin iarraidh ar chinneadh FRAND agus faoin bhfreagra</w:t>
      </w:r>
    </w:p>
    <w:p w:rsidR="00DF6CDC" w:rsidRPr="002470F8" w:rsidRDefault="002470F8">
      <w:pPr>
        <w:ind w:left="850" w:hanging="850"/>
        <w:rPr>
          <w:lang w:val="pt-PT"/>
        </w:rPr>
      </w:pPr>
      <w:r w:rsidRPr="002470F8">
        <w:rPr>
          <w:lang w:val="pt-PT"/>
        </w:rPr>
        <w:t>1.</w:t>
      </w:r>
      <w:r w:rsidRPr="002470F8">
        <w:rPr>
          <w:lang w:val="pt-PT"/>
        </w:rPr>
        <w:tab/>
        <w:t>Tabharfaidh an lárionad inniúlachta fógra don pháirtí is freagróir faoin iarraidh laistigh de 7 lá</w:t>
      </w:r>
      <w:r w:rsidRPr="002470F8">
        <w:rPr>
          <w:b/>
          <w:i/>
          <w:lang w:val="pt-PT"/>
        </w:rPr>
        <w:t>, lena n-áirítear an fhaisnéis arna cur isteach de bhun Airteagal 36,</w:t>
      </w:r>
      <w:r w:rsidRPr="002470F8">
        <w:rPr>
          <w:lang w:val="pt-PT"/>
        </w:rPr>
        <w:t xml:space="preserve"> agus cuirfidh sé an páirtí iarrthach ar an eolas faoi sin.</w:t>
      </w:r>
      <w:r w:rsidRPr="002470F8">
        <w:rPr>
          <w:b/>
          <w:i/>
          <w:lang w:val="pt-PT"/>
        </w:rPr>
        <w:t xml:space="preserve"> [Leasú 183]</w:t>
      </w:r>
    </w:p>
    <w:p w:rsidR="00DF6CDC" w:rsidRPr="002470F8" w:rsidRDefault="002470F8">
      <w:pPr>
        <w:ind w:left="850" w:hanging="850"/>
        <w:rPr>
          <w:lang w:val="pt-PT"/>
        </w:rPr>
      </w:pPr>
      <w:r w:rsidRPr="002470F8">
        <w:rPr>
          <w:lang w:val="pt-PT"/>
        </w:rPr>
        <w:t>2.</w:t>
      </w:r>
      <w:r w:rsidRPr="002470F8">
        <w:rPr>
          <w:lang w:val="pt-PT"/>
        </w:rPr>
        <w:tab/>
        <w:t>Tabharfaidh an páirtí is freagróir fógra don lárionad inniúlachta laistigh de 15 lá ón dáta a fhaightear an fógra faoin iarraidh ar chinneadh FRAND ón lárionad inniúlachta i gcomhréir le mír (1). Léireofar sa fhreagra cé acu a chomhaontaíonn nó nach gcomhaontaíonn an páirtí is freagróir le cinneadh FRAND agus</w:t>
      </w:r>
      <w:r w:rsidRPr="002470F8">
        <w:rPr>
          <w:strike/>
          <w:lang w:val="pt-PT"/>
        </w:rPr>
        <w:t xml:space="preserve"> cé acu a gheallann nó nach ngeallann sé go gcomhlíonfaidh sé an toradh</w:t>
      </w:r>
      <w:r w:rsidRPr="002470F8">
        <w:rPr>
          <w:b/>
          <w:i/>
          <w:lang w:val="pt-PT"/>
        </w:rPr>
        <w:t>, i gcás easaontais, cuirfear na cúiseanna gur dhiúltaigh sé a bheith rannpháirteach san áireamh inti</w:t>
      </w:r>
      <w:r w:rsidRPr="002470F8">
        <w:rPr>
          <w:lang w:val="pt-PT"/>
        </w:rPr>
        <w:t>.</w:t>
      </w:r>
      <w:r w:rsidRPr="002470F8">
        <w:rPr>
          <w:b/>
          <w:i/>
          <w:lang w:val="pt-PT"/>
        </w:rPr>
        <w:t xml:space="preserve"> [Leasú 184]</w:t>
      </w:r>
    </w:p>
    <w:p w:rsidR="00DF6CDC" w:rsidRPr="002470F8" w:rsidRDefault="00027C37">
      <w:pPr>
        <w:ind w:left="850" w:hanging="850"/>
        <w:rPr>
          <w:lang w:val="pt-PT"/>
        </w:rPr>
      </w:pPr>
      <w:r>
        <w:rPr>
          <w:lang w:val="pt-PT"/>
        </w:rPr>
        <w:br w:type="page"/>
      </w:r>
      <w:r w:rsidR="002470F8" w:rsidRPr="002470F8">
        <w:rPr>
          <w:lang w:val="pt-PT"/>
        </w:rPr>
        <w:lastRenderedPageBreak/>
        <w:t>3.</w:t>
      </w:r>
      <w:r w:rsidR="002470F8" w:rsidRPr="002470F8">
        <w:rPr>
          <w:lang w:val="pt-PT"/>
        </w:rPr>
        <w:tab/>
        <w:t xml:space="preserve">I gcás nach </w:t>
      </w:r>
      <w:r w:rsidR="002470F8" w:rsidRPr="002470F8">
        <w:rPr>
          <w:strike/>
          <w:lang w:val="pt-PT"/>
        </w:rPr>
        <w:t>dtabharfaidh</w:t>
      </w:r>
      <w:r w:rsidR="002470F8" w:rsidRPr="002470F8">
        <w:rPr>
          <w:b/>
          <w:i/>
          <w:lang w:val="pt-PT"/>
        </w:rPr>
        <w:t>dtugann</w:t>
      </w:r>
      <w:r w:rsidR="002470F8" w:rsidRPr="002470F8">
        <w:rPr>
          <w:lang w:val="pt-PT"/>
        </w:rPr>
        <w:t xml:space="preserve"> an páirtí is freagróir freagra laistigh den teorainn ama a leagtar síos i mír (2)</w:t>
      </w:r>
      <w:r w:rsidR="002470F8" w:rsidRPr="002470F8">
        <w:rPr>
          <w:strike/>
          <w:lang w:val="pt-PT"/>
        </w:rPr>
        <w:t>,</w:t>
      </w:r>
      <w:r w:rsidR="002470F8" w:rsidRPr="002470F8">
        <w:rPr>
          <w:lang w:val="pt-PT"/>
        </w:rPr>
        <w:t xml:space="preserve"> nó i gcás ina </w:t>
      </w:r>
      <w:r w:rsidR="002470F8" w:rsidRPr="002470F8">
        <w:rPr>
          <w:strike/>
          <w:lang w:val="pt-PT"/>
        </w:rPr>
        <w:t>gcuirfidh</w:t>
      </w:r>
      <w:r w:rsidR="002470F8" w:rsidRPr="002470F8">
        <w:rPr>
          <w:b/>
          <w:i/>
          <w:lang w:val="pt-PT"/>
        </w:rPr>
        <w:t>gcuireann</w:t>
      </w:r>
      <w:r w:rsidR="002470F8" w:rsidRPr="002470F8">
        <w:rPr>
          <w:lang w:val="pt-PT"/>
        </w:rPr>
        <w:t xml:space="preserve"> sé an lárionad inniúlachta ar an eolas faoina chinneadh gan </w:t>
      </w:r>
      <w:r w:rsidR="002470F8" w:rsidRPr="002470F8">
        <w:rPr>
          <w:strike/>
          <w:lang w:val="pt-PT"/>
        </w:rPr>
        <w:t xml:space="preserve">a </w:t>
      </w:r>
      <w:r w:rsidR="002470F8" w:rsidRPr="002470F8">
        <w:rPr>
          <w:lang w:val="pt-PT"/>
        </w:rPr>
        <w:t xml:space="preserve">bheith rannpháirteach i gcinneadh FRAND, </w:t>
      </w:r>
      <w:r w:rsidR="002470F8" w:rsidRPr="002470F8">
        <w:rPr>
          <w:strike/>
          <w:lang w:val="pt-PT"/>
        </w:rPr>
        <w:t xml:space="preserve">nó gan gealltanas a thabhairt go gcomhlíonfaidh sé an toradh, </w:t>
      </w:r>
      <w:r w:rsidR="002470F8" w:rsidRPr="002470F8">
        <w:rPr>
          <w:lang w:val="pt-PT"/>
        </w:rPr>
        <w:t>beidh feidhm ag an méid seo a leanas:</w:t>
      </w:r>
      <w:r w:rsidR="002470F8" w:rsidRPr="002470F8">
        <w:rPr>
          <w:b/>
          <w:i/>
          <w:lang w:val="pt-PT"/>
        </w:rPr>
        <w:t xml:space="preserve"> [Leasú 185]</w:t>
      </w:r>
    </w:p>
    <w:p w:rsidR="00DF6CDC" w:rsidRPr="002470F8" w:rsidRDefault="002470F8">
      <w:pPr>
        <w:ind w:left="1416" w:hanging="566"/>
        <w:rPr>
          <w:lang w:val="pt-PT"/>
        </w:rPr>
      </w:pPr>
      <w:r w:rsidRPr="002470F8">
        <w:rPr>
          <w:lang w:val="pt-PT"/>
        </w:rPr>
        <w:t>(a)</w:t>
      </w:r>
      <w:r w:rsidRPr="002470F8">
        <w:rPr>
          <w:lang w:val="pt-PT"/>
        </w:rPr>
        <w:tab/>
        <w:t xml:space="preserve">tabharfaidh an lárionad inniúlachta fógra don pháirtí iarrthach faoi sin agus iarrfaidh sé air a chur in iúl laistigh de 7 lá cé acu a iarrfaidh nó nach </w:t>
      </w:r>
      <w:r w:rsidRPr="002470F8">
        <w:rPr>
          <w:strike/>
          <w:lang w:val="pt-PT"/>
        </w:rPr>
        <w:t>n‑iarrfaidh</w:t>
      </w:r>
      <w:r w:rsidRPr="002470F8">
        <w:rPr>
          <w:b/>
          <w:i/>
          <w:lang w:val="pt-PT"/>
        </w:rPr>
        <w:t>n-iarrfaidh</w:t>
      </w:r>
      <w:r w:rsidRPr="002470F8">
        <w:rPr>
          <w:lang w:val="pt-PT"/>
        </w:rPr>
        <w:t xml:space="preserve"> sé go leanfar le cinneadh FRAND</w:t>
      </w:r>
      <w:r w:rsidRPr="002470F8">
        <w:rPr>
          <w:strike/>
          <w:lang w:val="pt-PT"/>
        </w:rPr>
        <w:t xml:space="preserve"> agus cé acu a gheallfaidh nó nach ngeallfaidh sé go gcomhlíonfaidh sé toradh chinneadh FRAND;</w:t>
      </w:r>
      <w:r w:rsidRPr="002470F8">
        <w:rPr>
          <w:b/>
          <w:i/>
          <w:lang w:val="pt-PT"/>
        </w:rPr>
        <w:t>; [Leasú 186]</w:t>
      </w:r>
    </w:p>
    <w:p w:rsidR="00DF6CDC" w:rsidRPr="002470F8" w:rsidRDefault="002470F8">
      <w:pPr>
        <w:ind w:left="1416" w:hanging="566"/>
        <w:rPr>
          <w:lang w:val="pt-PT"/>
        </w:rPr>
      </w:pPr>
      <w:r w:rsidRPr="002470F8">
        <w:rPr>
          <w:lang w:val="pt-PT"/>
        </w:rPr>
        <w:t>(b)</w:t>
      </w:r>
      <w:r w:rsidRPr="002470F8">
        <w:rPr>
          <w:lang w:val="pt-PT"/>
        </w:rPr>
        <w:tab/>
        <w:t xml:space="preserve">i gcás ina </w:t>
      </w:r>
      <w:r w:rsidRPr="002470F8">
        <w:rPr>
          <w:strike/>
          <w:lang w:val="pt-PT"/>
        </w:rPr>
        <w:t>n‑iarrfaidh</w:t>
      </w:r>
      <w:r w:rsidRPr="002470F8">
        <w:rPr>
          <w:b/>
          <w:i/>
          <w:lang w:val="pt-PT"/>
        </w:rPr>
        <w:t>n-iarrann</w:t>
      </w:r>
      <w:r w:rsidRPr="002470F8">
        <w:rPr>
          <w:lang w:val="pt-PT"/>
        </w:rPr>
        <w:t xml:space="preserve"> an páirtí iarrthach go </w:t>
      </w:r>
      <w:r w:rsidRPr="002470F8">
        <w:rPr>
          <w:strike/>
          <w:lang w:val="pt-PT"/>
        </w:rPr>
        <w:t>leanfar</w:t>
      </w:r>
      <w:r w:rsidRPr="002470F8">
        <w:rPr>
          <w:b/>
          <w:i/>
          <w:lang w:val="pt-PT"/>
        </w:rPr>
        <w:t>leanfaí</w:t>
      </w:r>
      <w:r w:rsidRPr="002470F8">
        <w:rPr>
          <w:lang w:val="pt-PT"/>
        </w:rPr>
        <w:t xml:space="preserve"> le cinneadh FRAND</w:t>
      </w:r>
      <w:r w:rsidRPr="002470F8">
        <w:rPr>
          <w:strike/>
          <w:lang w:val="pt-PT"/>
        </w:rPr>
        <w:t xml:space="preserve"> agus ina dtabharfaidh sé gealltanas i leith an toraidh</w:t>
      </w:r>
      <w:r w:rsidRPr="002470F8">
        <w:rPr>
          <w:lang w:val="pt-PT"/>
        </w:rPr>
        <w:t>, leanfar le cinneadh FRAND, ach ní bheidh feidhm ag Airteagal 34(1) maidir leis na himeachtaí cúirte don pháirtí iarrthach i ndáil leis an ábhar céanna.</w:t>
      </w:r>
      <w:r w:rsidRPr="002470F8">
        <w:rPr>
          <w:b/>
          <w:i/>
          <w:lang w:val="pt-PT"/>
        </w:rPr>
        <w:t xml:space="preserve"> [Leasú 187]</w:t>
      </w:r>
    </w:p>
    <w:p w:rsidR="00DF6CDC" w:rsidRPr="002470F8" w:rsidRDefault="002470F8">
      <w:pPr>
        <w:ind w:left="1416" w:hanging="566"/>
        <w:rPr>
          <w:lang w:val="pt-PT"/>
        </w:rPr>
      </w:pPr>
      <w:r w:rsidRPr="002470F8">
        <w:rPr>
          <w:lang w:val="pt-PT"/>
        </w:rPr>
        <w:t>(c)</w:t>
      </w:r>
      <w:r w:rsidRPr="002470F8">
        <w:rPr>
          <w:lang w:val="pt-PT"/>
        </w:rPr>
        <w:tab/>
        <w:t>i gcás nach n‑iarrfaidh an páirtí iarrthach, laistigh den teorainn ama dá dtagraítear i bhfomhír (a), go leanfar le cinneadh FRAND, déanfaidh an lárionad inniúlachta cinneadh FRAND a fhoirceannadh.</w:t>
      </w:r>
    </w:p>
    <w:p w:rsidR="00DF6CDC" w:rsidRPr="002470F8" w:rsidRDefault="00027C37">
      <w:pPr>
        <w:ind w:left="850" w:hanging="850"/>
        <w:rPr>
          <w:lang w:val="pt-PT"/>
        </w:rPr>
      </w:pPr>
      <w:r>
        <w:rPr>
          <w:lang w:val="pt-PT"/>
        </w:rPr>
        <w:br w:type="page"/>
      </w:r>
      <w:r w:rsidR="002470F8" w:rsidRPr="002470F8">
        <w:rPr>
          <w:lang w:val="pt-PT"/>
        </w:rPr>
        <w:lastRenderedPageBreak/>
        <w:t>4.</w:t>
      </w:r>
      <w:r w:rsidR="002470F8" w:rsidRPr="002470F8">
        <w:rPr>
          <w:lang w:val="pt-PT"/>
        </w:rPr>
        <w:tab/>
        <w:t xml:space="preserve">I gcás ina </w:t>
      </w:r>
      <w:r w:rsidR="002470F8" w:rsidRPr="002470F8">
        <w:rPr>
          <w:strike/>
          <w:lang w:val="pt-PT"/>
        </w:rPr>
        <w:t>gcomhaontóidh</w:t>
      </w:r>
      <w:r w:rsidR="002470F8" w:rsidRPr="002470F8">
        <w:rPr>
          <w:b/>
          <w:i/>
          <w:lang w:val="pt-PT"/>
        </w:rPr>
        <w:t>gcomhaontaíonn</w:t>
      </w:r>
      <w:r w:rsidR="002470F8" w:rsidRPr="002470F8">
        <w:rPr>
          <w:lang w:val="pt-PT"/>
        </w:rPr>
        <w:t xml:space="preserve"> an páirtí is freagróir le cinneadh FRAND</w:t>
      </w:r>
      <w:r w:rsidR="002470F8" w:rsidRPr="002470F8">
        <w:rPr>
          <w:strike/>
          <w:lang w:val="pt-PT"/>
        </w:rPr>
        <w:t xml:space="preserve"> agus ina ngeallfaidh sé go gcomhlíonfaidh sé an toradh de bhun mhír (2), lena n‑áirítear i gcás ina mbraithfidh an gealltanas sin ar ghealltanas an</w:t>
      </w:r>
      <w:r w:rsidR="002470F8" w:rsidRPr="002470F8">
        <w:rPr>
          <w:b/>
          <w:i/>
          <w:lang w:val="pt-PT"/>
        </w:rPr>
        <w:t>, tabharfaidh an lárionad inniúlachta fógra faoi sin don</w:t>
      </w:r>
      <w:r w:rsidR="002470F8" w:rsidRPr="002470F8">
        <w:rPr>
          <w:lang w:val="pt-PT"/>
        </w:rPr>
        <w:t xml:space="preserve"> pháirtí </w:t>
      </w:r>
      <w:r w:rsidR="002470F8" w:rsidRPr="002470F8">
        <w:rPr>
          <w:strike/>
          <w:lang w:val="pt-PT"/>
        </w:rPr>
        <w:t>iarrthaigh maidir le toradh chinneadh FRAND a chomhlíonadh, beidh feidhm ag an méid seo a leanas:</w:t>
      </w:r>
      <w:r w:rsidR="002470F8" w:rsidRPr="002470F8">
        <w:rPr>
          <w:b/>
          <w:i/>
          <w:lang w:val="pt-PT"/>
        </w:rPr>
        <w:t>iarrthach: [Leasú 188]</w:t>
      </w:r>
    </w:p>
    <w:p w:rsidR="00DF6CDC" w:rsidRPr="002470F8" w:rsidRDefault="002470F8">
      <w:pPr>
        <w:ind w:left="1416" w:hanging="566"/>
        <w:rPr>
          <w:lang w:val="pt-PT"/>
        </w:rPr>
      </w:pPr>
      <w:r w:rsidRPr="002470F8">
        <w:rPr>
          <w:strike/>
          <w:lang w:val="pt-PT"/>
        </w:rPr>
        <w:t>(a)</w:t>
      </w:r>
      <w:r w:rsidRPr="002470F8">
        <w:rPr>
          <w:lang w:val="pt-PT"/>
        </w:rPr>
        <w:tab/>
      </w:r>
      <w:r w:rsidRPr="002470F8">
        <w:rPr>
          <w:strike/>
          <w:lang w:val="pt-PT"/>
        </w:rPr>
        <w:t>tabharfaidh an lárionad inniúlachta fógra don pháirtí iarrthach faoi sin agus iarrfaidh sé go gcuirfear an lárionad inniúlachta ar an eolas laistigh de 7 lá maidir le cé acu a gheallfaidh nó nach ngeallfaidh sé go gcomhlíonfaidh sé toradh chinneadh FRAND freisin. I gcás ina nglacfaidh an páirtí iarrthach leis an ngealltanas, leanfar le cinneadh FRAND agus beidh an toradh ina cheangal ar an dá pháirtí;</w:t>
      </w:r>
      <w:r w:rsidR="00027C37">
        <w:rPr>
          <w:strike/>
          <w:lang w:val="pt-PT"/>
        </w:rPr>
        <w:t xml:space="preserve"> </w:t>
      </w:r>
      <w:r w:rsidR="00027C37">
        <w:rPr>
          <w:b/>
          <w:i/>
          <w:lang w:val="pt-PT"/>
        </w:rPr>
        <w:t>[Leasú 189</w:t>
      </w:r>
      <w:r w:rsidR="00027C37" w:rsidRPr="002470F8">
        <w:rPr>
          <w:b/>
          <w:i/>
          <w:lang w:val="pt-PT"/>
        </w:rPr>
        <w:t>]</w:t>
      </w:r>
    </w:p>
    <w:p w:rsidR="00DF6CDC" w:rsidRPr="002470F8" w:rsidRDefault="002470F8">
      <w:pPr>
        <w:ind w:left="1416" w:hanging="566"/>
        <w:rPr>
          <w:lang w:val="pt-PT"/>
        </w:rPr>
      </w:pPr>
      <w:r w:rsidRPr="002470F8">
        <w:rPr>
          <w:strike/>
          <w:lang w:val="pt-PT"/>
        </w:rPr>
        <w:t>(b)</w:t>
      </w:r>
      <w:r w:rsidRPr="002470F8">
        <w:rPr>
          <w:lang w:val="pt-PT"/>
        </w:rPr>
        <w:tab/>
      </w:r>
      <w:r w:rsidRPr="002470F8">
        <w:rPr>
          <w:strike/>
          <w:lang w:val="pt-PT"/>
        </w:rPr>
        <w:t>i gcás nach dtabharfaidh an páirtí iarrthach freagra laistigh den teorainn ama dá dtagraítear i bhfomhír (a) nó ina gcuirfidh sé an lárionad inniúlachta ar an eolas faoina chinneadh gan gealltanas a thabhairt go gcomhlíonfaidh sé toradh chinneadh FRAND, tabharfaidh an lárionad inniúlachta fógra don pháirtí is freagróir agus iarrfaidh sé air a chur in iúl laistigh de 7 lá cé acu a iarrfaidh nó nach n‑iarrfaidh sé go leanfar le cinneadh FRAND.</w:t>
      </w:r>
      <w:r w:rsidR="00027C37">
        <w:rPr>
          <w:strike/>
          <w:lang w:val="pt-PT"/>
        </w:rPr>
        <w:t xml:space="preserve"> </w:t>
      </w:r>
      <w:r w:rsidR="00027C37">
        <w:rPr>
          <w:b/>
          <w:i/>
          <w:lang w:val="pt-PT"/>
        </w:rPr>
        <w:t>[Leasú 190</w:t>
      </w:r>
      <w:r w:rsidR="00027C37" w:rsidRPr="002470F8">
        <w:rPr>
          <w:b/>
          <w:i/>
          <w:lang w:val="pt-PT"/>
        </w:rPr>
        <w:t>]</w:t>
      </w:r>
    </w:p>
    <w:p w:rsidR="00DF6CDC" w:rsidRPr="002470F8" w:rsidRDefault="00027C37">
      <w:pPr>
        <w:ind w:left="1416" w:hanging="566"/>
        <w:rPr>
          <w:lang w:val="pt-PT"/>
        </w:rPr>
      </w:pPr>
      <w:r>
        <w:rPr>
          <w:strike/>
          <w:lang w:val="pt-PT"/>
        </w:rPr>
        <w:br w:type="page"/>
      </w:r>
      <w:r w:rsidR="002470F8" w:rsidRPr="002470F8">
        <w:rPr>
          <w:strike/>
          <w:lang w:val="pt-PT"/>
        </w:rPr>
        <w:lastRenderedPageBreak/>
        <w:t>(c)</w:t>
      </w:r>
      <w:r w:rsidR="002470F8" w:rsidRPr="002470F8">
        <w:rPr>
          <w:lang w:val="pt-PT"/>
        </w:rPr>
        <w:tab/>
      </w:r>
      <w:r w:rsidR="002470F8" w:rsidRPr="002470F8">
        <w:rPr>
          <w:strike/>
          <w:lang w:val="pt-PT"/>
        </w:rPr>
        <w:t>i gcás ina n‑iarrfaidh an páirtí is freagróir go leanfar le cinneadh FRAND, leanfar le cinneadh FRAND, ach ní bheidh feidhm ag Airteagal 34(1) maidir leis na himeachtaí cúirte don pháirtí is freagróir i ndáil leis an ábhar céanna;</w:t>
      </w:r>
      <w:r>
        <w:rPr>
          <w:strike/>
          <w:lang w:val="pt-PT"/>
        </w:rPr>
        <w:t xml:space="preserve"> </w:t>
      </w:r>
      <w:r>
        <w:rPr>
          <w:b/>
          <w:i/>
          <w:lang w:val="pt-PT"/>
        </w:rPr>
        <w:t>[Leasú 191</w:t>
      </w:r>
      <w:r w:rsidRPr="002470F8">
        <w:rPr>
          <w:b/>
          <w:i/>
          <w:lang w:val="pt-PT"/>
        </w:rPr>
        <w:t>]</w:t>
      </w:r>
    </w:p>
    <w:p w:rsidR="00DF6CDC" w:rsidRPr="002470F8" w:rsidRDefault="002470F8">
      <w:pPr>
        <w:ind w:left="1416" w:hanging="566"/>
        <w:rPr>
          <w:lang w:val="pt-PT"/>
        </w:rPr>
      </w:pPr>
      <w:r w:rsidRPr="002470F8">
        <w:rPr>
          <w:strike/>
          <w:lang w:val="pt-PT"/>
        </w:rPr>
        <w:t>(d)</w:t>
      </w:r>
      <w:r w:rsidRPr="002470F8">
        <w:rPr>
          <w:lang w:val="pt-PT"/>
        </w:rPr>
        <w:tab/>
      </w:r>
      <w:r w:rsidRPr="002470F8">
        <w:rPr>
          <w:strike/>
          <w:lang w:val="pt-PT"/>
        </w:rPr>
        <w:t>i gcás nach n‑iarrfaidh an páirtí is freagróir, laistigh den teorainn ama dá dtagraítear i bhfomhír (b), go leanfar le cinneadh FRAND, déanfaidh an lárionad inniúlachta cinneadh FRAND a fhoirceannadh.</w:t>
      </w:r>
      <w:r w:rsidR="00027C37">
        <w:rPr>
          <w:strike/>
          <w:lang w:val="pt-PT"/>
        </w:rPr>
        <w:t xml:space="preserve"> </w:t>
      </w:r>
      <w:r w:rsidR="00027C37">
        <w:rPr>
          <w:b/>
          <w:i/>
          <w:lang w:val="pt-PT"/>
        </w:rPr>
        <w:t>[Leasú 192</w:t>
      </w:r>
    </w:p>
    <w:p w:rsidR="00DF6CDC" w:rsidRPr="002470F8" w:rsidRDefault="002470F8">
      <w:pPr>
        <w:ind w:left="850" w:hanging="850"/>
        <w:rPr>
          <w:lang w:val="pt-PT"/>
        </w:rPr>
      </w:pPr>
      <w:r w:rsidRPr="002470F8">
        <w:rPr>
          <w:b/>
          <w:i/>
          <w:lang w:val="pt-PT"/>
        </w:rPr>
        <w:t>4a.</w:t>
      </w:r>
      <w:r w:rsidRPr="002470F8">
        <w:rPr>
          <w:lang w:val="pt-PT"/>
        </w:rPr>
        <w:tab/>
      </w:r>
      <w:r w:rsidRPr="002470F8">
        <w:rPr>
          <w:b/>
          <w:i/>
          <w:lang w:val="pt-PT"/>
        </w:rPr>
        <w:t>Féadfaidh gach páirtí, tráth ar bith le linn phróiseas cinnteoireachta FRAND, a dhearbhú go bhfuil sé tiomanta a thoradh a chomhlíonadh. Féadfaidh an páirtí dearbhaithe a ghealltanas a thabhairt comhlíonadh a dhéanamh faoi réir ghealltanas an pháirtí eile don toradh. Ní chuirfidh sé sin deireadh le próiseas cinnteoireachta FRAND. [Leasú 193]</w:t>
      </w:r>
    </w:p>
    <w:p w:rsidR="00DF6CDC" w:rsidRPr="002470F8" w:rsidRDefault="00027C37">
      <w:pPr>
        <w:ind w:left="850" w:hanging="850"/>
        <w:rPr>
          <w:lang w:val="pt-PT"/>
        </w:rPr>
      </w:pPr>
      <w:r>
        <w:rPr>
          <w:strike/>
          <w:lang w:val="pt-PT"/>
        </w:rPr>
        <w:br w:type="page"/>
      </w:r>
      <w:r w:rsidR="002470F8" w:rsidRPr="002470F8">
        <w:rPr>
          <w:strike/>
          <w:lang w:val="pt-PT"/>
        </w:rPr>
        <w:lastRenderedPageBreak/>
        <w:t>5.</w:t>
      </w:r>
      <w:r w:rsidR="002470F8" w:rsidRPr="002470F8">
        <w:rPr>
          <w:lang w:val="pt-PT"/>
        </w:rPr>
        <w:tab/>
      </w:r>
      <w:r w:rsidR="002470F8" w:rsidRPr="002470F8">
        <w:rPr>
          <w:strike/>
          <w:lang w:val="pt-PT"/>
        </w:rPr>
        <w:t>I gcás ina ngeallfaidh ceachtar páirtí go gcomhlíonfaidh sé toradh chinneadh FRAND, agus nach ndéanann an páirtí eile amhlaidh laistigh de na teorainneacha ama is infheidhme, glacfaidh an lárionad inniúlachta fógra gealltanais do chinneadh FRAND agus tabharfaidh sé fógra do na páirtithe laistigh de 5 lá ó dháta dhul in éag na teorann ama chun an gealltanas a sholáthar.Áireofar san fhógra gealltanais ainmneacha na bpáirtithe, ábhar chinneadh FRAND, achoimre ar an nós imeachta agus faisnéis maidir leis ngealltanas a soláthraíodh nó faoin bhfíoras nár soláthraíodh gealltanas le haghaidh an dá pháirtí.</w:t>
      </w:r>
      <w:r>
        <w:rPr>
          <w:strike/>
          <w:lang w:val="pt-PT"/>
        </w:rPr>
        <w:t xml:space="preserve"> </w:t>
      </w:r>
      <w:r>
        <w:rPr>
          <w:b/>
          <w:i/>
          <w:lang w:val="pt-PT"/>
        </w:rPr>
        <w:t>[Leasú 194</w:t>
      </w:r>
      <w:r w:rsidRPr="002470F8">
        <w:rPr>
          <w:b/>
          <w:i/>
          <w:lang w:val="pt-PT"/>
        </w:rPr>
        <w:t>]</w:t>
      </w:r>
    </w:p>
    <w:p w:rsidR="00DF6CDC" w:rsidRPr="002470F8" w:rsidRDefault="002470F8">
      <w:pPr>
        <w:ind w:left="850" w:hanging="850"/>
        <w:rPr>
          <w:lang w:val="pt-PT"/>
        </w:rPr>
      </w:pPr>
      <w:r w:rsidRPr="002470F8">
        <w:rPr>
          <w:lang w:val="pt-PT"/>
        </w:rPr>
        <w:t>6.</w:t>
      </w:r>
      <w:r w:rsidRPr="002470F8">
        <w:rPr>
          <w:lang w:val="pt-PT"/>
        </w:rPr>
        <w:tab/>
        <w:t xml:space="preserve">Bainfidh cinneadh FRAND le ceadúnas BPC domhanda, mura sonróidh na Páirtithe a mhalairt i gcás ina </w:t>
      </w:r>
      <w:r w:rsidRPr="002470F8">
        <w:rPr>
          <w:strike/>
          <w:lang w:val="pt-PT"/>
        </w:rPr>
        <w:t>gcomhaontóidh</w:t>
      </w:r>
      <w:r w:rsidRPr="002470F8">
        <w:rPr>
          <w:b/>
          <w:i/>
          <w:lang w:val="pt-PT"/>
        </w:rPr>
        <w:t>gcomhaontaíonn</w:t>
      </w:r>
      <w:r w:rsidRPr="002470F8">
        <w:rPr>
          <w:lang w:val="pt-PT"/>
        </w:rPr>
        <w:t xml:space="preserve"> an dá pháirtí le cinneadh FRAND nó mura sonróidh an páirtí a iarrfaidh go leanfar le cinneadh FRAND a mhalairt. FBManna</w:t>
      </w:r>
      <w:r w:rsidRPr="002470F8">
        <w:rPr>
          <w:b/>
          <w:i/>
          <w:lang w:val="pt-PT"/>
        </w:rPr>
        <w:t xml:space="preserve"> agus gnólachtaí nuathionscanta</w:t>
      </w:r>
      <w:r w:rsidRPr="002470F8">
        <w:rPr>
          <w:lang w:val="pt-PT"/>
        </w:rPr>
        <w:t xml:space="preserve"> atá ina bpáirtithe i gcinneadh FRAND, féadfaidh siad a iarraidh go ndéanfaí raon feidhme críochach chinneadh FRAND a theorannú.</w:t>
      </w:r>
      <w:r w:rsidRPr="002470F8">
        <w:rPr>
          <w:b/>
          <w:i/>
          <w:lang w:val="pt-PT"/>
        </w:rPr>
        <w:t xml:space="preserve"> [Leasú 195]</w:t>
      </w:r>
    </w:p>
    <w:p w:rsidR="00DF6CDC" w:rsidRPr="002470F8" w:rsidRDefault="00027C37">
      <w:pPr>
        <w:jc w:val="center"/>
        <w:rPr>
          <w:lang w:val="pt-PT"/>
        </w:rPr>
      </w:pPr>
      <w:r>
        <w:rPr>
          <w:lang w:val="pt-PT"/>
        </w:rPr>
        <w:br w:type="page"/>
      </w:r>
      <w:r w:rsidR="002470F8" w:rsidRPr="002470F8">
        <w:rPr>
          <w:lang w:val="pt-PT"/>
        </w:rPr>
        <w:lastRenderedPageBreak/>
        <w:t>Airteagal 39</w:t>
      </w:r>
      <w:r w:rsidR="002470F8" w:rsidRPr="002470F8">
        <w:rPr>
          <w:lang w:val="pt-PT"/>
        </w:rPr>
        <w:br/>
      </w:r>
      <w:r w:rsidR="002470F8" w:rsidRPr="002470F8">
        <w:rPr>
          <w:b/>
          <w:i/>
          <w:lang w:val="pt-PT"/>
        </w:rPr>
        <w:t xml:space="preserve">Painéal </w:t>
      </w:r>
      <w:r w:rsidR="002470F8" w:rsidRPr="002470F8">
        <w:rPr>
          <w:lang w:val="pt-PT"/>
        </w:rPr>
        <w:t xml:space="preserve">comhréiteoirí a roghnú </w:t>
      </w:r>
      <w:r w:rsidR="002470F8" w:rsidRPr="002470F8">
        <w:rPr>
          <w:b/>
          <w:i/>
          <w:lang w:val="pt-PT"/>
        </w:rPr>
        <w:t>[Leasú 196]</w:t>
      </w:r>
    </w:p>
    <w:p w:rsidR="00DF6CDC" w:rsidRPr="002470F8" w:rsidRDefault="002470F8">
      <w:pPr>
        <w:ind w:left="850" w:hanging="850"/>
        <w:rPr>
          <w:lang w:val="pt-PT"/>
        </w:rPr>
      </w:pPr>
      <w:r w:rsidRPr="002470F8">
        <w:rPr>
          <w:lang w:val="pt-PT"/>
        </w:rPr>
        <w:t>1.</w:t>
      </w:r>
      <w:r w:rsidRPr="002470F8">
        <w:rPr>
          <w:lang w:val="pt-PT"/>
        </w:rPr>
        <w:tab/>
        <w:t xml:space="preserve">Tar éis don pháirtí is freagróir freagra a thabhairt ar chinneadh FRAND i gcomhréir le hAirteagal 38(2), </w:t>
      </w:r>
      <w:r w:rsidRPr="002470F8">
        <w:rPr>
          <w:strike/>
          <w:lang w:val="pt-PT"/>
        </w:rPr>
        <w:t>nó an iarraidh go leanfar leis i gcomhréir le hAirteagal 38(5), molfaidh an lárionad inniúlachta 3 iarrthóir ar a laghad le haghaidh chinneadh FRAND</w:t>
      </w:r>
      <w:r w:rsidRPr="002470F8">
        <w:rPr>
          <w:b/>
          <w:i/>
          <w:lang w:val="pt-PT"/>
        </w:rPr>
        <w:t>ceapfaidh na páirtithe iarrthacha comhréiteoir amháin agus ceapfaidh na páirtithe is freagróir comhréiteoir amháin,</w:t>
      </w:r>
      <w:r w:rsidRPr="002470F8">
        <w:rPr>
          <w:lang w:val="pt-PT"/>
        </w:rPr>
        <w:t xml:space="preserve"> ón uainchlár de na comhréiteoirí dá dtagraítear in Airteagal 27(2)</w:t>
      </w:r>
      <w:r w:rsidRPr="002470F8">
        <w:rPr>
          <w:b/>
          <w:i/>
          <w:lang w:val="pt-PT"/>
        </w:rPr>
        <w:t>, chuig an bpainéal comhréiteoirí. Ceapfaidh an lárionad inniúlachta an tríú comhréiteoir as an uainchlár</w:t>
      </w:r>
      <w:r w:rsidRPr="002470F8">
        <w:rPr>
          <w:strike/>
          <w:lang w:val="pt-PT"/>
        </w:rPr>
        <w:t>. Roghnóidh na páirtithe nó an páirtí duine</w:t>
      </w:r>
      <w:r w:rsidRPr="002470F8">
        <w:rPr>
          <w:lang w:val="pt-PT"/>
        </w:rPr>
        <w:t xml:space="preserve"> de na </w:t>
      </w:r>
      <w:r w:rsidRPr="002470F8">
        <w:rPr>
          <w:strike/>
          <w:lang w:val="pt-PT"/>
        </w:rPr>
        <w:t>hiarrthóirí a mholfar mar chomhréiteoir le haghaidh chinneadh FRAND.</w:t>
      </w:r>
      <w:r w:rsidRPr="002470F8">
        <w:rPr>
          <w:b/>
          <w:i/>
          <w:lang w:val="pt-PT"/>
        </w:rPr>
        <w:t>comhréiteoirí dá dtagraítear in Airteagal 27(2). [Leasú 197]</w:t>
      </w:r>
    </w:p>
    <w:p w:rsidR="00DF6CDC" w:rsidRPr="002470F8" w:rsidRDefault="002470F8">
      <w:pPr>
        <w:ind w:left="850" w:hanging="850"/>
        <w:rPr>
          <w:lang w:val="pt-PT"/>
        </w:rPr>
      </w:pPr>
      <w:r w:rsidRPr="002470F8">
        <w:rPr>
          <w:strike/>
          <w:lang w:val="pt-PT"/>
        </w:rPr>
        <w:t>2.</w:t>
      </w:r>
      <w:r w:rsidRPr="002470F8">
        <w:rPr>
          <w:lang w:val="pt-PT"/>
        </w:rPr>
        <w:tab/>
      </w:r>
      <w:r w:rsidRPr="002470F8">
        <w:rPr>
          <w:strike/>
          <w:lang w:val="pt-PT"/>
        </w:rPr>
        <w:t>Mura gcomhaontóidh na páirtithe ar chomhréiteoir, roghnóidh an lárionad inniúlachta iarrthóir amháin as an uainchlár de na comhréiteoirí dá dtagraítear in Airteagal 27(2).</w:t>
      </w:r>
      <w:r w:rsidR="00027C37">
        <w:rPr>
          <w:strike/>
          <w:lang w:val="pt-PT"/>
        </w:rPr>
        <w:t xml:space="preserve"> </w:t>
      </w:r>
      <w:r w:rsidR="00027C37">
        <w:rPr>
          <w:b/>
          <w:i/>
          <w:lang w:val="pt-PT"/>
        </w:rPr>
        <w:t>[Leasú 198</w:t>
      </w:r>
      <w:r w:rsidR="00027C37" w:rsidRPr="002470F8">
        <w:rPr>
          <w:b/>
          <w:i/>
          <w:lang w:val="pt-PT"/>
        </w:rPr>
        <w:t>]</w:t>
      </w:r>
    </w:p>
    <w:p w:rsidR="00DF6CDC" w:rsidRPr="002470F8" w:rsidRDefault="00027C37">
      <w:pPr>
        <w:jc w:val="center"/>
        <w:rPr>
          <w:lang w:val="pt-PT"/>
        </w:rPr>
      </w:pPr>
      <w:r>
        <w:rPr>
          <w:lang w:val="pt-PT"/>
        </w:rPr>
        <w:br w:type="page"/>
      </w:r>
      <w:r w:rsidR="002470F8" w:rsidRPr="002470F8">
        <w:rPr>
          <w:lang w:val="pt-PT"/>
        </w:rPr>
        <w:lastRenderedPageBreak/>
        <w:t>Airteagal 40</w:t>
      </w:r>
      <w:r w:rsidR="002470F8" w:rsidRPr="002470F8">
        <w:rPr>
          <w:lang w:val="pt-PT"/>
        </w:rPr>
        <w:br/>
      </w:r>
      <w:r w:rsidR="002470F8" w:rsidRPr="002470F8">
        <w:rPr>
          <w:b/>
          <w:i/>
          <w:lang w:val="pt-PT"/>
        </w:rPr>
        <w:t>Comhréiteoirí a cheapadh [Leasú 199]</w:t>
      </w:r>
    </w:p>
    <w:p w:rsidR="00DF6CDC" w:rsidRPr="002470F8" w:rsidRDefault="002470F8">
      <w:pPr>
        <w:ind w:left="850" w:hanging="850"/>
        <w:rPr>
          <w:lang w:val="pt-PT"/>
        </w:rPr>
      </w:pPr>
      <w:r w:rsidRPr="002470F8">
        <w:rPr>
          <w:lang w:val="pt-PT"/>
        </w:rPr>
        <w:t>1.</w:t>
      </w:r>
      <w:r w:rsidRPr="002470F8">
        <w:rPr>
          <w:lang w:val="pt-PT"/>
        </w:rPr>
        <w:tab/>
        <w:t xml:space="preserve">Cuirfidh </w:t>
      </w:r>
      <w:r w:rsidRPr="002470F8">
        <w:rPr>
          <w:strike/>
          <w:lang w:val="pt-PT"/>
        </w:rPr>
        <w:t>an t‑iarrthóir</w:t>
      </w:r>
      <w:r w:rsidRPr="002470F8">
        <w:rPr>
          <w:b/>
          <w:i/>
          <w:lang w:val="pt-PT"/>
        </w:rPr>
        <w:t>na hiarrthóirí</w:t>
      </w:r>
      <w:r w:rsidRPr="002470F8">
        <w:rPr>
          <w:lang w:val="pt-PT"/>
        </w:rPr>
        <w:t xml:space="preserve"> a roghnófar in iúl don lárionad inniúlachta go nglacfaidh </w:t>
      </w:r>
      <w:r w:rsidRPr="002470F8">
        <w:rPr>
          <w:strike/>
          <w:lang w:val="pt-PT"/>
        </w:rPr>
        <w:t>sé</w:t>
      </w:r>
      <w:r w:rsidRPr="002470F8">
        <w:rPr>
          <w:b/>
          <w:i/>
          <w:lang w:val="pt-PT"/>
        </w:rPr>
        <w:t>siad</w:t>
      </w:r>
      <w:r w:rsidRPr="002470F8">
        <w:rPr>
          <w:lang w:val="pt-PT"/>
        </w:rPr>
        <w:t xml:space="preserve"> leis an gcúram mar chomhréiteoir le haghaidh chinneadh FRAND, agus tabharfaidh an lárionad inniúlachta fógra do na páirtithe faoin nglacadh sin.</w:t>
      </w:r>
      <w:r w:rsidRPr="002470F8">
        <w:rPr>
          <w:b/>
          <w:i/>
          <w:lang w:val="pt-PT"/>
        </w:rPr>
        <w:t xml:space="preserve"> [Leasú 200]</w:t>
      </w:r>
    </w:p>
    <w:p w:rsidR="00DF6CDC" w:rsidRPr="002470F8" w:rsidRDefault="002470F8">
      <w:pPr>
        <w:ind w:left="850" w:hanging="850"/>
        <w:rPr>
          <w:lang w:val="pt-PT"/>
        </w:rPr>
      </w:pPr>
      <w:r w:rsidRPr="002470F8">
        <w:rPr>
          <w:lang w:val="pt-PT"/>
        </w:rPr>
        <w:t>2.</w:t>
      </w:r>
      <w:r w:rsidRPr="002470F8">
        <w:rPr>
          <w:lang w:val="pt-PT"/>
        </w:rPr>
        <w:tab/>
        <w:t xml:space="preserve">An lá tar éis an fógra a thabhairt maidir leis an nglacadh do na páirtithe, ceapfar an </w:t>
      </w:r>
      <w:r w:rsidRPr="002470F8">
        <w:rPr>
          <w:strike/>
          <w:lang w:val="pt-PT"/>
        </w:rPr>
        <w:t>comhréiteoir</w:t>
      </w:r>
      <w:r w:rsidRPr="002470F8">
        <w:rPr>
          <w:b/>
          <w:i/>
          <w:lang w:val="pt-PT"/>
        </w:rPr>
        <w:t>painéal comhréiteoirí</w:t>
      </w:r>
      <w:r w:rsidRPr="002470F8">
        <w:rPr>
          <w:lang w:val="pt-PT"/>
        </w:rPr>
        <w:t xml:space="preserve">, agus tarchuirfidh an lárionad inniúlachta an cás </w:t>
      </w:r>
      <w:r w:rsidRPr="002470F8">
        <w:rPr>
          <w:strike/>
          <w:lang w:val="pt-PT"/>
        </w:rPr>
        <w:t>chuige</w:t>
      </w:r>
      <w:r w:rsidRPr="002470F8">
        <w:rPr>
          <w:b/>
          <w:i/>
          <w:lang w:val="pt-PT"/>
        </w:rPr>
        <w:t>chuig an bpainéal comhréiteoirí</w:t>
      </w:r>
      <w:r w:rsidRPr="002470F8">
        <w:rPr>
          <w:lang w:val="pt-PT"/>
        </w:rPr>
        <w:t>.</w:t>
      </w:r>
      <w:r w:rsidRPr="002470F8">
        <w:rPr>
          <w:b/>
          <w:i/>
          <w:lang w:val="pt-PT"/>
        </w:rPr>
        <w:t xml:space="preserve"> [Leasú 201]</w:t>
      </w:r>
    </w:p>
    <w:p w:rsidR="00DF6CDC" w:rsidRPr="002470F8" w:rsidRDefault="002470F8">
      <w:pPr>
        <w:jc w:val="center"/>
        <w:rPr>
          <w:lang w:val="pt-PT"/>
        </w:rPr>
      </w:pPr>
      <w:r w:rsidRPr="002470F8">
        <w:rPr>
          <w:lang w:val="pt-PT"/>
        </w:rPr>
        <w:t>Airteagal 41</w:t>
      </w:r>
      <w:r w:rsidRPr="002470F8">
        <w:rPr>
          <w:lang w:val="pt-PT"/>
        </w:rPr>
        <w:br/>
        <w:t xml:space="preserve">Na himeachtaí a ullmhú </w:t>
      </w:r>
    </w:p>
    <w:p w:rsidR="00DF6CDC" w:rsidRPr="002470F8" w:rsidRDefault="002470F8">
      <w:pPr>
        <w:pStyle w:val="Applicationdirecte"/>
        <w:rPr>
          <w:lang w:val="pt-PT"/>
        </w:rPr>
      </w:pPr>
      <w:r w:rsidRPr="002470F8">
        <w:rPr>
          <w:lang w:val="pt-PT"/>
        </w:rPr>
        <w:t>Más rud é, le linn chinneadh FRAND, nach féidir le comhréiteoir a bheith rannpháirteach, go dtarraingeoidh sé siar nó gur gá é a ionadú toisc nach gcomhlíonann sé na ceanglais dá bhforáiltear in Airteagal 26, beidh feidhm ag an nós imeachta dá bhforáiltear in Airteagal 39. Cuirfear síneadh leis an tréimhse ama dá dtagraítear in Airteagal 37 don tréimhse is gá chun an comhréiteoir nua a cheapadh le haghaidh chinneadh FRAND.</w:t>
      </w:r>
    </w:p>
    <w:p w:rsidR="00DF6CDC" w:rsidRPr="002470F8" w:rsidRDefault="00027C37">
      <w:pPr>
        <w:jc w:val="center"/>
        <w:rPr>
          <w:lang w:val="pt-PT"/>
        </w:rPr>
      </w:pPr>
      <w:r>
        <w:rPr>
          <w:lang w:val="pt-PT"/>
        </w:rPr>
        <w:br w:type="page"/>
      </w:r>
      <w:r w:rsidR="002470F8" w:rsidRPr="002470F8">
        <w:rPr>
          <w:lang w:val="pt-PT"/>
        </w:rPr>
        <w:lastRenderedPageBreak/>
        <w:t>Airteagal 42</w:t>
      </w:r>
      <w:r w:rsidR="002470F8" w:rsidRPr="002470F8">
        <w:rPr>
          <w:lang w:val="pt-PT"/>
        </w:rPr>
        <w:br/>
        <w:t xml:space="preserve">Na himeachtaí a ullmhú </w:t>
      </w:r>
    </w:p>
    <w:p w:rsidR="00DF6CDC" w:rsidRPr="002470F8" w:rsidRDefault="002470F8">
      <w:pPr>
        <w:ind w:left="850" w:hanging="850"/>
        <w:rPr>
          <w:lang w:val="pt-PT"/>
        </w:rPr>
      </w:pPr>
      <w:r w:rsidRPr="002470F8">
        <w:rPr>
          <w:lang w:val="pt-PT"/>
        </w:rPr>
        <w:t>1.</w:t>
      </w:r>
      <w:r w:rsidRPr="002470F8">
        <w:rPr>
          <w:lang w:val="pt-PT"/>
        </w:rPr>
        <w:tab/>
        <w:t xml:space="preserve">Tar éis an cás a tharchur chuig an </w:t>
      </w:r>
      <w:r w:rsidRPr="002470F8">
        <w:rPr>
          <w:strike/>
          <w:lang w:val="pt-PT"/>
        </w:rPr>
        <w:t>gcomhréiteoir</w:t>
      </w:r>
      <w:r w:rsidRPr="002470F8">
        <w:rPr>
          <w:b/>
          <w:i/>
          <w:lang w:val="pt-PT"/>
        </w:rPr>
        <w:t>bpainéal comhréiteoirí</w:t>
      </w:r>
      <w:r w:rsidRPr="002470F8">
        <w:rPr>
          <w:lang w:val="pt-PT"/>
        </w:rPr>
        <w:t xml:space="preserve"> i gcomhréir le hAirteagal 40(2), </w:t>
      </w:r>
      <w:r w:rsidRPr="002470F8">
        <w:rPr>
          <w:strike/>
          <w:lang w:val="pt-PT"/>
        </w:rPr>
        <w:t>déanfaidh sé scrúdú ar</w:t>
      </w:r>
      <w:r w:rsidRPr="002470F8">
        <w:rPr>
          <w:b/>
          <w:i/>
          <w:lang w:val="pt-PT"/>
        </w:rPr>
        <w:t>scrúdóidh sé</w:t>
      </w:r>
      <w:r w:rsidRPr="002470F8">
        <w:rPr>
          <w:lang w:val="pt-PT"/>
        </w:rPr>
        <w:t xml:space="preserve"> cé acu </w:t>
      </w:r>
      <w:r w:rsidRPr="002470F8">
        <w:rPr>
          <w:strike/>
          <w:lang w:val="pt-PT"/>
        </w:rPr>
        <w:t>atá</w:t>
      </w:r>
      <w:r w:rsidRPr="002470F8">
        <w:rPr>
          <w:b/>
          <w:i/>
          <w:lang w:val="pt-PT"/>
        </w:rPr>
        <w:t>a bhfuil</w:t>
      </w:r>
      <w:r w:rsidRPr="002470F8">
        <w:rPr>
          <w:lang w:val="pt-PT"/>
        </w:rPr>
        <w:t xml:space="preserve"> nó nach bhfuil an fhaisnéis is gá faoi Airteagal 36 san iarraidh i gcomhréir leis na Rialacha nós imeachta.</w:t>
      </w:r>
      <w:r w:rsidRPr="002470F8">
        <w:rPr>
          <w:b/>
          <w:i/>
          <w:lang w:val="pt-PT"/>
        </w:rPr>
        <w:t xml:space="preserve"> [Leasú 202]</w:t>
      </w:r>
    </w:p>
    <w:p w:rsidR="00DF6CDC" w:rsidRPr="002470F8" w:rsidRDefault="002470F8">
      <w:pPr>
        <w:ind w:left="850" w:hanging="850"/>
        <w:rPr>
          <w:lang w:val="pt-PT"/>
        </w:rPr>
      </w:pPr>
      <w:r w:rsidRPr="002470F8">
        <w:rPr>
          <w:lang w:val="pt-PT"/>
        </w:rPr>
        <w:t>2.</w:t>
      </w:r>
      <w:r w:rsidRPr="002470F8">
        <w:rPr>
          <w:lang w:val="pt-PT"/>
        </w:rPr>
        <w:tab/>
        <w:t xml:space="preserve">Cuirfidh </w:t>
      </w:r>
      <w:r w:rsidRPr="002470F8">
        <w:rPr>
          <w:strike/>
          <w:lang w:val="pt-PT"/>
        </w:rPr>
        <w:t>sé an t‑iompar</w:t>
      </w:r>
      <w:r w:rsidRPr="002470F8">
        <w:rPr>
          <w:b/>
          <w:i/>
          <w:lang w:val="pt-PT"/>
        </w:rPr>
        <w:t>an painéal comhréiteoirí an iompraíocht</w:t>
      </w:r>
      <w:r w:rsidRPr="002470F8">
        <w:rPr>
          <w:lang w:val="pt-PT"/>
        </w:rPr>
        <w:t xml:space="preserve"> chomh maith leis an sceideal nós imeachta in iúl do na páirtithe nó don pháirtí a iarrfaidh go leanfar le cinneadh FRAND.</w:t>
      </w:r>
      <w:r w:rsidRPr="002470F8">
        <w:rPr>
          <w:b/>
          <w:i/>
          <w:lang w:val="pt-PT"/>
        </w:rPr>
        <w:t xml:space="preserve"> [Leasú 203]</w:t>
      </w:r>
    </w:p>
    <w:p w:rsidR="00DF6CDC" w:rsidRPr="002470F8" w:rsidRDefault="002470F8">
      <w:pPr>
        <w:jc w:val="center"/>
        <w:rPr>
          <w:lang w:val="pt-PT"/>
        </w:rPr>
      </w:pPr>
      <w:r w:rsidRPr="002470F8">
        <w:rPr>
          <w:lang w:val="pt-PT"/>
        </w:rPr>
        <w:t>Airteagal 43</w:t>
      </w:r>
      <w:r w:rsidRPr="002470F8">
        <w:rPr>
          <w:lang w:val="pt-PT"/>
        </w:rPr>
        <w:br/>
        <w:t xml:space="preserve">Nós imeachta i scríbhinn </w:t>
      </w:r>
    </w:p>
    <w:p w:rsidR="00DF6CDC" w:rsidRPr="002470F8" w:rsidRDefault="002470F8">
      <w:pPr>
        <w:pStyle w:val="Applicationdirecte"/>
        <w:rPr>
          <w:lang w:val="pt-PT"/>
        </w:rPr>
      </w:pPr>
      <w:r w:rsidRPr="002470F8">
        <w:rPr>
          <w:lang w:val="pt-PT"/>
        </w:rPr>
        <w:t xml:space="preserve">Iarrfaidh an </w:t>
      </w:r>
      <w:r w:rsidRPr="002470F8">
        <w:rPr>
          <w:strike/>
          <w:lang w:val="pt-PT"/>
        </w:rPr>
        <w:t>comhréiteoir</w:t>
      </w:r>
      <w:r w:rsidRPr="002470F8">
        <w:rPr>
          <w:b/>
          <w:i/>
          <w:lang w:val="pt-PT"/>
        </w:rPr>
        <w:t>painéal comhréiteoirí</w:t>
      </w:r>
      <w:r w:rsidRPr="002470F8">
        <w:rPr>
          <w:lang w:val="pt-PT"/>
        </w:rPr>
        <w:t xml:space="preserve"> ar gach páirtí aighneachtaí i scríbhinn a chur faoina bhráid ina leagfar amach a argóintí maidir le cinneadh théarmaí agus choinníollacha FRAND is infheidhme, lena n‑áirítear doiciméadacht tacaíochta agus fianaise, agus socróidh sé teorainneacha ama iomchuí.</w:t>
      </w:r>
      <w:r w:rsidRPr="002470F8">
        <w:rPr>
          <w:b/>
          <w:i/>
          <w:lang w:val="pt-PT"/>
        </w:rPr>
        <w:t xml:space="preserve"> [Leasú 204]</w:t>
      </w:r>
    </w:p>
    <w:p w:rsidR="00DF6CDC" w:rsidRPr="002470F8" w:rsidRDefault="00027C37">
      <w:pPr>
        <w:jc w:val="center"/>
        <w:rPr>
          <w:lang w:val="pt-PT"/>
        </w:rPr>
      </w:pPr>
      <w:r>
        <w:rPr>
          <w:lang w:val="pt-PT"/>
        </w:rPr>
        <w:br w:type="page"/>
      </w:r>
      <w:r w:rsidR="002470F8" w:rsidRPr="002470F8">
        <w:rPr>
          <w:lang w:val="pt-PT"/>
        </w:rPr>
        <w:lastRenderedPageBreak/>
        <w:t>Airteagal 44</w:t>
      </w:r>
      <w:r w:rsidR="002470F8" w:rsidRPr="002470F8">
        <w:rPr>
          <w:lang w:val="pt-PT"/>
        </w:rPr>
        <w:br/>
        <w:t xml:space="preserve">Agóid a dhéanamh i leith chinneadh FRAND </w:t>
      </w:r>
    </w:p>
    <w:p w:rsidR="00DF6CDC" w:rsidRPr="002470F8" w:rsidRDefault="002470F8">
      <w:pPr>
        <w:ind w:left="850" w:hanging="850"/>
        <w:rPr>
          <w:lang w:val="pt-PT"/>
        </w:rPr>
      </w:pPr>
      <w:r w:rsidRPr="002470F8">
        <w:rPr>
          <w:lang w:val="pt-PT"/>
        </w:rPr>
        <w:t>1.</w:t>
      </w:r>
      <w:r w:rsidRPr="002470F8">
        <w:rPr>
          <w:lang w:val="pt-PT"/>
        </w:rPr>
        <w:tab/>
        <w:t xml:space="preserve">Féadfaidh páirtí agóid a chur isteach ina luaitear nach bhfuil an </w:t>
      </w:r>
      <w:r w:rsidRPr="002470F8">
        <w:rPr>
          <w:strike/>
          <w:lang w:val="pt-PT"/>
        </w:rPr>
        <w:t>comhréiteoir</w:t>
      </w:r>
      <w:r w:rsidRPr="002470F8">
        <w:rPr>
          <w:b/>
          <w:i/>
          <w:lang w:val="pt-PT"/>
        </w:rPr>
        <w:t>painéal comhréiteoirí</w:t>
      </w:r>
      <w:r w:rsidRPr="002470F8">
        <w:rPr>
          <w:lang w:val="pt-PT"/>
        </w:rPr>
        <w:t xml:space="preserve"> in ann cinneadh FRAND a dhéanamh ar fhorais dhlíthiúla, amhail cinneadh ceangailteach FRAND roimhe sin nó comhaontú roimhe sin idir na páirtithe, tráth </w:t>
      </w:r>
      <w:r w:rsidRPr="002470F8">
        <w:rPr>
          <w:strike/>
          <w:lang w:val="pt-PT"/>
        </w:rPr>
        <w:t>nach déanaí ná sa chéad aighneacht i scríbhinn</w:t>
      </w:r>
      <w:r w:rsidRPr="002470F8">
        <w:rPr>
          <w:b/>
          <w:i/>
          <w:lang w:val="pt-PT"/>
        </w:rPr>
        <w:t>ar bith</w:t>
      </w:r>
      <w:r w:rsidRPr="002470F8">
        <w:rPr>
          <w:lang w:val="pt-PT"/>
        </w:rPr>
        <w:t>. Tabharfar deis don pháirtí eile a bharúlacha a chur isteach.</w:t>
      </w:r>
      <w:r w:rsidRPr="002470F8">
        <w:rPr>
          <w:b/>
          <w:i/>
          <w:lang w:val="pt-PT"/>
        </w:rPr>
        <w:t xml:space="preserve"> [Leasú 205]</w:t>
      </w:r>
    </w:p>
    <w:p w:rsidR="00DF6CDC" w:rsidRPr="002470F8" w:rsidRDefault="002470F8">
      <w:pPr>
        <w:ind w:left="850" w:hanging="850"/>
        <w:rPr>
          <w:lang w:val="pt-PT"/>
        </w:rPr>
      </w:pPr>
      <w:r w:rsidRPr="002470F8">
        <w:rPr>
          <w:lang w:val="pt-PT"/>
        </w:rPr>
        <w:t>2.</w:t>
      </w:r>
      <w:r w:rsidRPr="002470F8">
        <w:rPr>
          <w:lang w:val="pt-PT"/>
        </w:rPr>
        <w:tab/>
        <w:t xml:space="preserve">Déanfaidh an </w:t>
      </w:r>
      <w:r w:rsidRPr="002470F8">
        <w:rPr>
          <w:strike/>
          <w:lang w:val="pt-PT"/>
        </w:rPr>
        <w:t>comhréiteoir</w:t>
      </w:r>
      <w:r w:rsidRPr="002470F8">
        <w:rPr>
          <w:b/>
          <w:i/>
          <w:lang w:val="pt-PT"/>
        </w:rPr>
        <w:t>painéal comhréiteoirí</w:t>
      </w:r>
      <w:r w:rsidRPr="002470F8">
        <w:rPr>
          <w:lang w:val="pt-PT"/>
        </w:rPr>
        <w:t xml:space="preserve"> cinneadh faoin agóid agus diúltóidh sé di mar agóid gan bhunús sula gcuimhneoidh sé ar thuillteanais an cháis nó cuirfidh sé leis an scrúdú ar thuillteanais chinneadh FRAND í. Má rialaíonn an </w:t>
      </w:r>
      <w:r w:rsidRPr="002470F8">
        <w:rPr>
          <w:strike/>
          <w:lang w:val="pt-PT"/>
        </w:rPr>
        <w:t>comhréiteoir</w:t>
      </w:r>
      <w:r w:rsidRPr="002470F8">
        <w:rPr>
          <w:b/>
          <w:i/>
          <w:lang w:val="pt-PT"/>
        </w:rPr>
        <w:t>painéal comhréiteoirí</w:t>
      </w:r>
      <w:r w:rsidRPr="002470F8">
        <w:rPr>
          <w:lang w:val="pt-PT"/>
        </w:rPr>
        <w:t xml:space="preserve"> in aghaidh na hagóide nó má chuireann sé leis an scrúdú ar thuillteanais chinneadh théarmaí agus choinníollacha FRAND, fillfidh sé ar mhachnamh a dhéanamh ar chinneadh théarmaí agus choinníollacha FRAND.</w:t>
      </w:r>
      <w:r w:rsidRPr="002470F8">
        <w:rPr>
          <w:b/>
          <w:i/>
          <w:lang w:val="pt-PT"/>
        </w:rPr>
        <w:t xml:space="preserve"> [Leasú 206]</w:t>
      </w:r>
    </w:p>
    <w:p w:rsidR="00DF6CDC" w:rsidRPr="002470F8" w:rsidRDefault="002470F8">
      <w:pPr>
        <w:ind w:left="850" w:hanging="850"/>
        <w:rPr>
          <w:lang w:val="pt-PT"/>
        </w:rPr>
      </w:pPr>
      <w:r w:rsidRPr="002470F8">
        <w:rPr>
          <w:lang w:val="pt-PT"/>
        </w:rPr>
        <w:t>3.</w:t>
      </w:r>
      <w:r w:rsidRPr="002470F8">
        <w:rPr>
          <w:lang w:val="pt-PT"/>
        </w:rPr>
        <w:tab/>
        <w:t xml:space="preserve">Má chinneann an </w:t>
      </w:r>
      <w:r w:rsidRPr="002470F8">
        <w:rPr>
          <w:strike/>
          <w:lang w:val="pt-PT"/>
        </w:rPr>
        <w:t>comhréiteoir</w:t>
      </w:r>
      <w:r w:rsidRPr="002470F8">
        <w:rPr>
          <w:b/>
          <w:i/>
          <w:lang w:val="pt-PT"/>
        </w:rPr>
        <w:t>painéal comhréiteoirí</w:t>
      </w:r>
      <w:r w:rsidRPr="002470F8">
        <w:rPr>
          <w:lang w:val="pt-PT"/>
        </w:rPr>
        <w:t xml:space="preserve"> go bhfuil bunús leis an agóid, déanfaidh sé cinneadh FRAND a fhoirceannadh agus tarraingeoidh sé suas tuarascáil ina luafar na cúiseanna </w:t>
      </w:r>
      <w:r w:rsidRPr="002470F8">
        <w:rPr>
          <w:strike/>
          <w:lang w:val="pt-PT"/>
        </w:rPr>
        <w:t xml:space="preserve">a bheidh </w:t>
      </w:r>
      <w:r w:rsidRPr="002470F8">
        <w:rPr>
          <w:lang w:val="pt-PT"/>
        </w:rPr>
        <w:t>leis an gcinneadh sin.</w:t>
      </w:r>
      <w:r w:rsidRPr="002470F8">
        <w:rPr>
          <w:b/>
          <w:i/>
          <w:lang w:val="pt-PT"/>
        </w:rPr>
        <w:t xml:space="preserve"> [Leasú 207]</w:t>
      </w:r>
    </w:p>
    <w:p w:rsidR="00DF6CDC" w:rsidRPr="002470F8" w:rsidRDefault="00027C37">
      <w:pPr>
        <w:jc w:val="center"/>
        <w:rPr>
          <w:lang w:val="pt-PT"/>
        </w:rPr>
      </w:pPr>
      <w:r>
        <w:rPr>
          <w:lang w:val="pt-PT"/>
        </w:rPr>
        <w:br w:type="page"/>
      </w:r>
      <w:r w:rsidR="002470F8" w:rsidRPr="002470F8">
        <w:rPr>
          <w:lang w:val="pt-PT"/>
        </w:rPr>
        <w:lastRenderedPageBreak/>
        <w:t>Airteagal 45</w:t>
      </w:r>
      <w:r w:rsidR="002470F8" w:rsidRPr="002470F8">
        <w:rPr>
          <w:lang w:val="pt-PT"/>
        </w:rPr>
        <w:br/>
        <w:t>Iompar chinneadh FRAND</w:t>
      </w:r>
    </w:p>
    <w:p w:rsidR="00DF6CDC" w:rsidRPr="002470F8" w:rsidRDefault="002470F8">
      <w:pPr>
        <w:ind w:left="850" w:hanging="850"/>
        <w:rPr>
          <w:lang w:val="pt-PT"/>
        </w:rPr>
      </w:pPr>
      <w:r w:rsidRPr="002470F8">
        <w:rPr>
          <w:lang w:val="pt-PT"/>
        </w:rPr>
        <w:t>1.</w:t>
      </w:r>
      <w:r w:rsidRPr="002470F8">
        <w:rPr>
          <w:lang w:val="pt-PT"/>
        </w:rPr>
        <w:tab/>
        <w:t xml:space="preserve">Tabharfaidh an </w:t>
      </w:r>
      <w:r w:rsidRPr="002470F8">
        <w:rPr>
          <w:strike/>
          <w:lang w:val="pt-PT"/>
        </w:rPr>
        <w:t>comhréiteoir</w:t>
      </w:r>
      <w:r w:rsidRPr="002470F8">
        <w:rPr>
          <w:b/>
          <w:i/>
          <w:lang w:val="pt-PT"/>
        </w:rPr>
        <w:t>painéal comhréiteoirí</w:t>
      </w:r>
      <w:r w:rsidRPr="002470F8">
        <w:rPr>
          <w:lang w:val="pt-PT"/>
        </w:rPr>
        <w:t xml:space="preserve"> cúnamh do na páirtithe ar bhealach neamhspleách agus neamhchlaonta agus iad ag féachaint le téarmaí agus coinníollacha FRAND a chinneadh.</w:t>
      </w:r>
      <w:r w:rsidRPr="002470F8">
        <w:rPr>
          <w:b/>
          <w:i/>
          <w:lang w:val="pt-PT"/>
        </w:rPr>
        <w:t xml:space="preserve"> [Leasú 208]</w:t>
      </w:r>
    </w:p>
    <w:p w:rsidR="00DF6CDC" w:rsidRPr="002470F8" w:rsidRDefault="002470F8">
      <w:pPr>
        <w:ind w:left="850" w:hanging="850"/>
        <w:rPr>
          <w:lang w:val="pt-PT"/>
        </w:rPr>
      </w:pPr>
      <w:r w:rsidRPr="002470F8">
        <w:rPr>
          <w:lang w:val="pt-PT"/>
        </w:rPr>
        <w:t>2.</w:t>
      </w:r>
      <w:r w:rsidRPr="002470F8">
        <w:rPr>
          <w:lang w:val="pt-PT"/>
        </w:rPr>
        <w:tab/>
        <w:t xml:space="preserve">Féadfaidh an </w:t>
      </w:r>
      <w:r w:rsidRPr="002470F8">
        <w:rPr>
          <w:strike/>
          <w:lang w:val="pt-PT"/>
        </w:rPr>
        <w:t>comhréiteoir</w:t>
      </w:r>
      <w:r w:rsidRPr="002470F8">
        <w:rPr>
          <w:b/>
          <w:i/>
          <w:lang w:val="pt-PT"/>
        </w:rPr>
        <w:t>painéal comhréiteoirí</w:t>
      </w:r>
      <w:r w:rsidRPr="002470F8">
        <w:rPr>
          <w:lang w:val="pt-PT"/>
        </w:rPr>
        <w:t xml:space="preserve"> iarraidh ar na páirtithe nó ar an bpáirtí a iarrfaidh go leanfaí le cinneadh FRAND bualadh leis nó féadfaidh </w:t>
      </w:r>
      <w:r w:rsidRPr="002470F8">
        <w:rPr>
          <w:strike/>
          <w:lang w:val="pt-PT"/>
        </w:rPr>
        <w:t>siad</w:t>
      </w:r>
      <w:r w:rsidRPr="002470F8">
        <w:rPr>
          <w:b/>
          <w:i/>
          <w:lang w:val="pt-PT"/>
        </w:rPr>
        <w:t>sé</w:t>
      </w:r>
      <w:r w:rsidRPr="002470F8">
        <w:rPr>
          <w:lang w:val="pt-PT"/>
        </w:rPr>
        <w:t xml:space="preserve"> cumarsáid a dhéanamh </w:t>
      </w:r>
      <w:r w:rsidRPr="002470F8">
        <w:rPr>
          <w:strike/>
          <w:lang w:val="pt-PT"/>
        </w:rPr>
        <w:t>leis</w:t>
      </w:r>
      <w:r w:rsidRPr="002470F8">
        <w:rPr>
          <w:b/>
          <w:i/>
          <w:lang w:val="pt-PT"/>
        </w:rPr>
        <w:t>leo</w:t>
      </w:r>
      <w:r w:rsidRPr="002470F8">
        <w:rPr>
          <w:lang w:val="pt-PT"/>
        </w:rPr>
        <w:t xml:space="preserve"> ó bhéal nó i scríbhinn</w:t>
      </w:r>
      <w:r w:rsidRPr="002470F8">
        <w:rPr>
          <w:b/>
          <w:i/>
          <w:lang w:val="pt-PT"/>
        </w:rPr>
        <w:t xml:space="preserve"> [Leasú 209]</w:t>
      </w:r>
      <w:r w:rsidRPr="002470F8">
        <w:rPr>
          <w:lang w:val="pt-PT"/>
        </w:rPr>
        <w:t>.</w:t>
      </w:r>
    </w:p>
    <w:p w:rsidR="00DF6CDC" w:rsidRPr="002470F8" w:rsidRDefault="002470F8">
      <w:pPr>
        <w:ind w:left="850" w:hanging="850"/>
        <w:rPr>
          <w:lang w:val="pt-PT"/>
        </w:rPr>
      </w:pPr>
      <w:r w:rsidRPr="002470F8">
        <w:rPr>
          <w:lang w:val="pt-PT"/>
        </w:rPr>
        <w:t>3.</w:t>
      </w:r>
      <w:r w:rsidRPr="002470F8">
        <w:rPr>
          <w:lang w:val="pt-PT"/>
        </w:rPr>
        <w:tab/>
        <w:t xml:space="preserve">Na páirtithe nó an páirtí a iarrfaidh go leanfaí le cinneadh FRAND, rachaidh siad i gcomhar leis an </w:t>
      </w:r>
      <w:r w:rsidRPr="002470F8">
        <w:rPr>
          <w:strike/>
          <w:lang w:val="pt-PT"/>
        </w:rPr>
        <w:t>gcomhréiteoir</w:t>
      </w:r>
      <w:r w:rsidRPr="002470F8">
        <w:rPr>
          <w:b/>
          <w:i/>
          <w:lang w:val="pt-PT"/>
        </w:rPr>
        <w:t>bpainéal comhréiteoirí</w:t>
      </w:r>
      <w:r w:rsidRPr="002470F8">
        <w:rPr>
          <w:lang w:val="pt-PT"/>
        </w:rPr>
        <w:t xml:space="preserve"> de mheon macánta agus, go háirithe, freastalóidh siad ar na cruinnithe, comhlíonfaidh </w:t>
      </w:r>
      <w:r w:rsidRPr="002470F8">
        <w:rPr>
          <w:strike/>
          <w:lang w:val="pt-PT"/>
        </w:rPr>
        <w:t>siad</w:t>
      </w:r>
      <w:r w:rsidRPr="002470F8">
        <w:rPr>
          <w:b/>
          <w:i/>
          <w:lang w:val="pt-PT"/>
        </w:rPr>
        <w:t>sé</w:t>
      </w:r>
      <w:r w:rsidRPr="002470F8">
        <w:rPr>
          <w:lang w:val="pt-PT"/>
        </w:rPr>
        <w:t xml:space="preserve"> a iarratais maidir leis na doiciméid, an fhaisnéis agus na míniúcháin ábhartha uile a chur isteach, chomh maith leis na modhanna atá ar fáil dóibh a úsáid chun é a chur ar a chumas don </w:t>
      </w:r>
      <w:r w:rsidRPr="002470F8">
        <w:rPr>
          <w:strike/>
          <w:lang w:val="pt-PT"/>
        </w:rPr>
        <w:t>chomhréiteoir</w:t>
      </w:r>
      <w:r w:rsidRPr="002470F8">
        <w:rPr>
          <w:b/>
          <w:i/>
          <w:lang w:val="pt-PT"/>
        </w:rPr>
        <w:t>phainéal comhréiteoirí</w:t>
      </w:r>
      <w:r w:rsidRPr="002470F8">
        <w:rPr>
          <w:lang w:val="pt-PT"/>
        </w:rPr>
        <w:t xml:space="preserve"> éisteacht le finnéithe agus saineolaithe a </w:t>
      </w:r>
      <w:r w:rsidRPr="002470F8">
        <w:rPr>
          <w:strike/>
          <w:lang w:val="pt-PT"/>
        </w:rPr>
        <w:t>d’fhéadfadh</w:t>
      </w:r>
      <w:r w:rsidRPr="002470F8">
        <w:rPr>
          <w:b/>
          <w:i/>
          <w:lang w:val="pt-PT"/>
        </w:rPr>
        <w:t>bhféadfadh</w:t>
      </w:r>
      <w:r w:rsidRPr="002470F8">
        <w:rPr>
          <w:lang w:val="pt-PT"/>
        </w:rPr>
        <w:t xml:space="preserve"> an comhréiteoir </w:t>
      </w:r>
      <w:r w:rsidRPr="002470F8">
        <w:rPr>
          <w:strike/>
          <w:lang w:val="pt-PT"/>
        </w:rPr>
        <w:t>a ghlaoch</w:t>
      </w:r>
      <w:r w:rsidRPr="002470F8">
        <w:rPr>
          <w:b/>
          <w:i/>
          <w:lang w:val="pt-PT"/>
        </w:rPr>
        <w:t>glaoch orthu</w:t>
      </w:r>
      <w:r w:rsidRPr="002470F8">
        <w:rPr>
          <w:lang w:val="pt-PT"/>
        </w:rPr>
        <w:t>.</w:t>
      </w:r>
      <w:r w:rsidRPr="002470F8">
        <w:rPr>
          <w:b/>
          <w:i/>
          <w:lang w:val="pt-PT"/>
        </w:rPr>
        <w:t xml:space="preserve"> [Leasú 210]</w:t>
      </w:r>
    </w:p>
    <w:p w:rsidR="00DF6CDC" w:rsidRPr="002470F8" w:rsidRDefault="00027C37">
      <w:pPr>
        <w:ind w:left="850" w:hanging="850"/>
        <w:rPr>
          <w:lang w:val="pt-PT"/>
        </w:rPr>
      </w:pPr>
      <w:r>
        <w:rPr>
          <w:lang w:val="pt-PT"/>
        </w:rPr>
        <w:br w:type="page"/>
      </w:r>
      <w:r w:rsidR="002470F8" w:rsidRPr="002470F8">
        <w:rPr>
          <w:lang w:val="pt-PT"/>
        </w:rPr>
        <w:lastRenderedPageBreak/>
        <w:t>4.</w:t>
      </w:r>
      <w:r w:rsidR="002470F8" w:rsidRPr="002470F8">
        <w:rPr>
          <w:lang w:val="pt-PT"/>
        </w:rPr>
        <w:tab/>
        <w:t>Féadfaidh an páirtí is freagróir rannpháirt a ghlacadh i gcinneadh FRAND tráth ar bith sula ndéantar é a fhoirceannadh.</w:t>
      </w:r>
    </w:p>
    <w:p w:rsidR="00DF6CDC" w:rsidRPr="002470F8" w:rsidRDefault="002470F8">
      <w:pPr>
        <w:ind w:left="850" w:hanging="850"/>
        <w:rPr>
          <w:lang w:val="pt-PT"/>
        </w:rPr>
      </w:pPr>
      <w:r w:rsidRPr="002470F8">
        <w:rPr>
          <w:lang w:val="pt-PT"/>
        </w:rPr>
        <w:t>5.</w:t>
      </w:r>
      <w:r w:rsidRPr="002470F8">
        <w:rPr>
          <w:lang w:val="pt-PT"/>
        </w:rPr>
        <w:tab/>
        <w:t xml:space="preserve">Ag aon chéim den nós imeachta arna iarraidh sin ag an dá pháirtí, nó ag an bpáirtí a iarrfaidh go leanfaí le cinneadh FRAND, de réir mar is infheidhme, déanfaidh an </w:t>
      </w:r>
      <w:r w:rsidRPr="002470F8">
        <w:rPr>
          <w:strike/>
          <w:lang w:val="pt-PT"/>
        </w:rPr>
        <w:t>comhréiteoir</w:t>
      </w:r>
      <w:r w:rsidRPr="002470F8">
        <w:rPr>
          <w:b/>
          <w:i/>
          <w:lang w:val="pt-PT"/>
        </w:rPr>
        <w:t>painéal comhréiteoirí</w:t>
      </w:r>
      <w:r w:rsidRPr="002470F8">
        <w:rPr>
          <w:lang w:val="pt-PT"/>
        </w:rPr>
        <w:t xml:space="preserve"> cinneadh FRAND a fhoirceannadh.</w:t>
      </w:r>
      <w:r w:rsidRPr="002470F8">
        <w:rPr>
          <w:b/>
          <w:i/>
          <w:lang w:val="pt-PT"/>
        </w:rPr>
        <w:t xml:space="preserve"> [Leasú 211]</w:t>
      </w:r>
    </w:p>
    <w:p w:rsidR="00DF6CDC" w:rsidRPr="002470F8" w:rsidRDefault="002470F8">
      <w:pPr>
        <w:jc w:val="center"/>
        <w:rPr>
          <w:lang w:val="pt-PT"/>
        </w:rPr>
      </w:pPr>
      <w:r w:rsidRPr="002470F8">
        <w:rPr>
          <w:lang w:val="pt-PT"/>
        </w:rPr>
        <w:t>Airteagal 46</w:t>
      </w:r>
      <w:r w:rsidRPr="002470F8">
        <w:rPr>
          <w:lang w:val="pt-PT"/>
        </w:rPr>
        <w:br/>
        <w:t xml:space="preserve">I gcás nach mbíonn páirtí rannpháirteach </w:t>
      </w:r>
    </w:p>
    <w:p w:rsidR="00DF6CDC" w:rsidRPr="002470F8" w:rsidRDefault="002470F8">
      <w:pPr>
        <w:ind w:left="850" w:hanging="850"/>
        <w:rPr>
          <w:lang w:val="pt-PT"/>
        </w:rPr>
      </w:pPr>
      <w:r w:rsidRPr="002470F8">
        <w:rPr>
          <w:lang w:val="pt-PT"/>
        </w:rPr>
        <w:t>1.</w:t>
      </w:r>
      <w:r w:rsidRPr="002470F8">
        <w:rPr>
          <w:lang w:val="pt-PT"/>
        </w:rPr>
        <w:tab/>
        <w:t>Maidir le páirtí:</w:t>
      </w:r>
    </w:p>
    <w:p w:rsidR="00DF6CDC" w:rsidRPr="002470F8" w:rsidRDefault="002470F8">
      <w:pPr>
        <w:ind w:left="1416" w:hanging="566"/>
        <w:rPr>
          <w:lang w:val="pt-PT"/>
        </w:rPr>
      </w:pPr>
      <w:r w:rsidRPr="002470F8">
        <w:rPr>
          <w:lang w:val="pt-PT"/>
        </w:rPr>
        <w:t>(a)</w:t>
      </w:r>
      <w:r w:rsidRPr="002470F8">
        <w:rPr>
          <w:lang w:val="pt-PT"/>
        </w:rPr>
        <w:tab/>
        <w:t>nach ndéanann</w:t>
      </w:r>
      <w:r w:rsidRPr="002470F8">
        <w:rPr>
          <w:b/>
          <w:i/>
          <w:lang w:val="pt-PT"/>
        </w:rPr>
        <w:t xml:space="preserve"> Airteagal 45(3) nó</w:t>
      </w:r>
      <w:r w:rsidRPr="002470F8">
        <w:rPr>
          <w:lang w:val="pt-PT"/>
        </w:rPr>
        <w:t xml:space="preserve"> aon iarraidh ón </w:t>
      </w:r>
      <w:r w:rsidRPr="002470F8">
        <w:rPr>
          <w:strike/>
          <w:lang w:val="pt-PT"/>
        </w:rPr>
        <w:t>gcomhréiteoir</w:t>
      </w:r>
      <w:r w:rsidRPr="002470F8">
        <w:rPr>
          <w:b/>
          <w:i/>
          <w:lang w:val="pt-PT"/>
        </w:rPr>
        <w:t>bpainéal comhréiteoirí</w:t>
      </w:r>
      <w:r w:rsidRPr="002470F8">
        <w:rPr>
          <w:lang w:val="pt-PT"/>
        </w:rPr>
        <w:t>, Rialacha nós imeachta nó sceideal nós imeachta dá dtagraítear in Airteagal 42(2) a chomhlíonadh,</w:t>
      </w:r>
      <w:r w:rsidRPr="002470F8">
        <w:rPr>
          <w:b/>
          <w:i/>
          <w:lang w:val="pt-PT"/>
        </w:rPr>
        <w:t xml:space="preserve"> nó [Leasú 212]</w:t>
      </w:r>
    </w:p>
    <w:p w:rsidR="00DF6CDC" w:rsidRPr="002470F8" w:rsidRDefault="002470F8">
      <w:pPr>
        <w:ind w:left="1416" w:hanging="566"/>
        <w:rPr>
          <w:lang w:val="pt-PT"/>
        </w:rPr>
      </w:pPr>
      <w:r w:rsidRPr="002470F8">
        <w:rPr>
          <w:strike/>
          <w:lang w:val="pt-PT"/>
        </w:rPr>
        <w:t>(b)</w:t>
      </w:r>
      <w:r w:rsidRPr="002470F8">
        <w:rPr>
          <w:lang w:val="pt-PT"/>
        </w:rPr>
        <w:tab/>
      </w:r>
      <w:r w:rsidRPr="002470F8">
        <w:rPr>
          <w:strike/>
          <w:lang w:val="pt-PT"/>
        </w:rPr>
        <w:t>má tharraingíonn sé siar a ghealltanas toradh chinneadh FRAND a chomhlíonadh mar a leagtar amach in Airteagal 38, nó</w:t>
      </w:r>
      <w:r w:rsidR="00027C37">
        <w:rPr>
          <w:strike/>
          <w:lang w:val="pt-PT"/>
        </w:rPr>
        <w:t xml:space="preserve"> </w:t>
      </w:r>
      <w:r w:rsidR="00027C37">
        <w:rPr>
          <w:b/>
          <w:i/>
          <w:lang w:val="pt-PT"/>
        </w:rPr>
        <w:t>[Leasú 213]</w:t>
      </w:r>
    </w:p>
    <w:p w:rsidR="00DF6CDC" w:rsidRPr="002470F8" w:rsidRDefault="00027C37">
      <w:pPr>
        <w:ind w:left="1416" w:hanging="566"/>
        <w:rPr>
          <w:lang w:val="pt-PT"/>
        </w:rPr>
      </w:pPr>
      <w:r>
        <w:rPr>
          <w:lang w:val="pt-PT"/>
        </w:rPr>
        <w:br w:type="page"/>
      </w:r>
      <w:r w:rsidR="002470F8" w:rsidRPr="002470F8">
        <w:rPr>
          <w:lang w:val="pt-PT"/>
        </w:rPr>
        <w:lastRenderedPageBreak/>
        <w:t>(c)</w:t>
      </w:r>
      <w:r w:rsidR="002470F8" w:rsidRPr="002470F8">
        <w:rPr>
          <w:lang w:val="pt-PT"/>
        </w:rPr>
        <w:tab/>
        <w:t>mura gcomhlíonann sé ceanglas a bhaineann le cinneadh FRAND ar aon bhealach eile,</w:t>
      </w:r>
    </w:p>
    <w:p w:rsidR="00DF6CDC" w:rsidRPr="002470F8" w:rsidRDefault="002470F8">
      <w:pPr>
        <w:ind w:left="850"/>
        <w:rPr>
          <w:lang w:val="pt-PT"/>
        </w:rPr>
      </w:pPr>
      <w:r w:rsidRPr="002470F8">
        <w:rPr>
          <w:lang w:val="pt-PT"/>
        </w:rPr>
        <w:t xml:space="preserve">cuirfidh an </w:t>
      </w:r>
      <w:r w:rsidRPr="002470F8">
        <w:rPr>
          <w:strike/>
          <w:lang w:val="pt-PT"/>
        </w:rPr>
        <w:t>comhréiteoir</w:t>
      </w:r>
      <w:r w:rsidRPr="002470F8">
        <w:rPr>
          <w:b/>
          <w:i/>
          <w:lang w:val="pt-PT"/>
        </w:rPr>
        <w:t>painéal comhréiteoirí</w:t>
      </w:r>
      <w:r w:rsidRPr="002470F8">
        <w:rPr>
          <w:lang w:val="pt-PT"/>
        </w:rPr>
        <w:t xml:space="preserve"> an dá pháirtí ar an eolas faoi sin.</w:t>
      </w:r>
      <w:r w:rsidRPr="002470F8">
        <w:rPr>
          <w:b/>
          <w:i/>
          <w:lang w:val="pt-PT"/>
        </w:rPr>
        <w:t xml:space="preserve"> [Leasú 214]</w:t>
      </w:r>
    </w:p>
    <w:p w:rsidR="00DF6CDC" w:rsidRPr="002470F8" w:rsidRDefault="002470F8">
      <w:pPr>
        <w:ind w:left="850" w:hanging="850"/>
        <w:rPr>
          <w:lang w:val="pt-PT"/>
        </w:rPr>
      </w:pPr>
      <w:r w:rsidRPr="002470F8">
        <w:rPr>
          <w:lang w:val="pt-PT"/>
        </w:rPr>
        <w:t>2.</w:t>
      </w:r>
      <w:r w:rsidRPr="002470F8">
        <w:rPr>
          <w:lang w:val="pt-PT"/>
        </w:rPr>
        <w:tab/>
        <w:t xml:space="preserve">Tar éis fógra a fháil ón </w:t>
      </w:r>
      <w:r w:rsidRPr="002470F8">
        <w:rPr>
          <w:strike/>
          <w:lang w:val="pt-PT"/>
        </w:rPr>
        <w:t>gcomhréiteoir</w:t>
      </w:r>
      <w:r w:rsidRPr="002470F8">
        <w:rPr>
          <w:b/>
          <w:i/>
          <w:lang w:val="pt-PT"/>
        </w:rPr>
        <w:t>bpainéal comhréiteoirí</w:t>
      </w:r>
      <w:r w:rsidRPr="002470F8">
        <w:rPr>
          <w:lang w:val="pt-PT"/>
        </w:rPr>
        <w:t xml:space="preserve">, féadfaidh an páirtí comhlíontach iarraidh ar an </w:t>
      </w:r>
      <w:r w:rsidRPr="002470F8">
        <w:rPr>
          <w:strike/>
          <w:lang w:val="pt-PT"/>
        </w:rPr>
        <w:t>gcomhréiteoir</w:t>
      </w:r>
      <w:r w:rsidRPr="002470F8">
        <w:rPr>
          <w:b/>
          <w:i/>
          <w:lang w:val="pt-PT"/>
        </w:rPr>
        <w:t>bpainéal comhréiteoirí</w:t>
      </w:r>
      <w:r w:rsidRPr="002470F8">
        <w:rPr>
          <w:lang w:val="pt-PT"/>
        </w:rPr>
        <w:t xml:space="preserve"> ceann de na bearta seo a leanas a dhéanamh:</w:t>
      </w:r>
      <w:r w:rsidRPr="002470F8">
        <w:rPr>
          <w:b/>
          <w:i/>
          <w:lang w:val="pt-PT"/>
        </w:rPr>
        <w:t xml:space="preserve"> [Leasú 215]</w:t>
      </w:r>
    </w:p>
    <w:p w:rsidR="00DF6CDC" w:rsidRPr="002470F8" w:rsidRDefault="002470F8">
      <w:pPr>
        <w:ind w:left="1416" w:hanging="566"/>
        <w:rPr>
          <w:lang w:val="pt-PT"/>
        </w:rPr>
      </w:pPr>
      <w:r w:rsidRPr="002470F8">
        <w:rPr>
          <w:lang w:val="pt-PT"/>
        </w:rPr>
        <w:t>(a)</w:t>
      </w:r>
      <w:r w:rsidRPr="002470F8">
        <w:rPr>
          <w:lang w:val="pt-PT"/>
        </w:rPr>
        <w:tab/>
        <w:t>togra a dhéanamh le haghaidh chinneadh FRAND i gcomhréir le hAirteagal 55 bunaithe ar an bhfaisnéis atá ar fáil dó, agus cibé ualú is cuí leis á chur le haon fhianaise a chuirtear faoina bhráid,</w:t>
      </w:r>
    </w:p>
    <w:p w:rsidR="00DF6CDC" w:rsidRPr="002470F8" w:rsidRDefault="002470F8">
      <w:pPr>
        <w:ind w:left="1416" w:hanging="566"/>
        <w:rPr>
          <w:lang w:val="pt-PT"/>
        </w:rPr>
      </w:pPr>
      <w:r w:rsidRPr="002470F8">
        <w:rPr>
          <w:lang w:val="pt-PT"/>
        </w:rPr>
        <w:t>(b)</w:t>
      </w:r>
      <w:r w:rsidRPr="002470F8">
        <w:rPr>
          <w:lang w:val="pt-PT"/>
        </w:rPr>
        <w:tab/>
        <w:t>an nós imeachta a fhoirceannadh.</w:t>
      </w:r>
    </w:p>
    <w:p w:rsidR="00DF6CDC" w:rsidRPr="002470F8" w:rsidRDefault="002470F8">
      <w:pPr>
        <w:ind w:left="850" w:hanging="850"/>
        <w:rPr>
          <w:lang w:val="pt-PT"/>
        </w:rPr>
      </w:pPr>
      <w:r w:rsidRPr="002470F8">
        <w:rPr>
          <w:lang w:val="pt-PT"/>
        </w:rPr>
        <w:t>3.</w:t>
      </w:r>
      <w:r w:rsidRPr="002470F8">
        <w:rPr>
          <w:lang w:val="pt-PT"/>
        </w:rPr>
        <w:tab/>
        <w:t xml:space="preserve">Maidir leis an bpáirtí a iarrfaidh go leanfaí le cinneadh FRAND, mura gcomhlíonfaidh sé aon iarraidh ón </w:t>
      </w:r>
      <w:r w:rsidRPr="002470F8">
        <w:rPr>
          <w:strike/>
          <w:lang w:val="pt-PT"/>
        </w:rPr>
        <w:t>gcomhréiteoir</w:t>
      </w:r>
      <w:r w:rsidRPr="002470F8">
        <w:rPr>
          <w:b/>
          <w:i/>
          <w:lang w:val="pt-PT"/>
        </w:rPr>
        <w:t>bpainéal comhréiteoirí</w:t>
      </w:r>
      <w:r w:rsidRPr="002470F8">
        <w:rPr>
          <w:lang w:val="pt-PT"/>
        </w:rPr>
        <w:t xml:space="preserve"> nó mura gcomhlíonfaidh sé ceanglas a bhaineann le cinneadh FRAND ar aon bhealach eile, déanfaidh an </w:t>
      </w:r>
      <w:r w:rsidRPr="002470F8">
        <w:rPr>
          <w:strike/>
          <w:lang w:val="pt-PT"/>
        </w:rPr>
        <w:t>comhréiteoir</w:t>
      </w:r>
      <w:r w:rsidRPr="002470F8">
        <w:rPr>
          <w:b/>
          <w:i/>
          <w:lang w:val="pt-PT"/>
        </w:rPr>
        <w:t>painéal comhréiteoirí</w:t>
      </w:r>
      <w:r w:rsidRPr="002470F8">
        <w:rPr>
          <w:lang w:val="pt-PT"/>
        </w:rPr>
        <w:t xml:space="preserve"> an nós imeachta a fhoirceannadh.</w:t>
      </w:r>
      <w:r w:rsidRPr="002470F8">
        <w:rPr>
          <w:b/>
          <w:i/>
          <w:lang w:val="pt-PT"/>
        </w:rPr>
        <w:t xml:space="preserve"> [Leasú 216]</w:t>
      </w:r>
    </w:p>
    <w:p w:rsidR="00DF6CDC" w:rsidRPr="002470F8" w:rsidRDefault="00027C37">
      <w:pPr>
        <w:jc w:val="center"/>
        <w:rPr>
          <w:lang w:val="pt-PT"/>
        </w:rPr>
      </w:pPr>
      <w:r>
        <w:rPr>
          <w:lang w:val="pt-PT"/>
        </w:rPr>
        <w:br w:type="page"/>
      </w:r>
      <w:r w:rsidR="002470F8" w:rsidRPr="002470F8">
        <w:rPr>
          <w:lang w:val="pt-PT"/>
        </w:rPr>
        <w:lastRenderedPageBreak/>
        <w:t>Airteagal 47</w:t>
      </w:r>
      <w:r w:rsidR="002470F8" w:rsidRPr="002470F8">
        <w:rPr>
          <w:lang w:val="pt-PT"/>
        </w:rPr>
        <w:br/>
        <w:t>Imeachtaí comhthreomhara i dtríú tír</w:t>
      </w:r>
    </w:p>
    <w:p w:rsidR="00DF6CDC" w:rsidRPr="002470F8" w:rsidRDefault="002470F8">
      <w:pPr>
        <w:ind w:left="850" w:hanging="850"/>
        <w:rPr>
          <w:lang w:val="pt-PT"/>
        </w:rPr>
      </w:pPr>
      <w:r w:rsidRPr="002470F8">
        <w:rPr>
          <w:lang w:val="pt-PT"/>
        </w:rPr>
        <w:t>1.</w:t>
      </w:r>
      <w:r w:rsidRPr="002470F8">
        <w:rPr>
          <w:lang w:val="pt-PT"/>
        </w:rPr>
        <w:tab/>
        <w:t>Chun críocha an Airteagail seo, ciallaíonn imeacht comhthreomhar imeacht lena gcomhlíontar na coinníollacha seo a leanas:</w:t>
      </w:r>
    </w:p>
    <w:p w:rsidR="00DF6CDC" w:rsidRPr="002470F8" w:rsidRDefault="002470F8">
      <w:pPr>
        <w:ind w:left="1416" w:hanging="566"/>
        <w:rPr>
          <w:lang w:val="pt-PT"/>
        </w:rPr>
      </w:pPr>
      <w:r w:rsidRPr="002470F8">
        <w:rPr>
          <w:lang w:val="pt-PT"/>
        </w:rPr>
        <w:t>(a)</w:t>
      </w:r>
      <w:r w:rsidRPr="002470F8">
        <w:rPr>
          <w:lang w:val="pt-PT"/>
        </w:rPr>
        <w:tab/>
        <w:t>aon nós imeachta os comhair cúirte, binse, údarás riaracháin nó stáit de chuid tríú tír a dhéanann cinntí atá ceangailteach ó thaobh dlí de agus atá in‑fhorfheidhmithe maidir le dearbhú paitinne, urghaire, sárú, mí‑úsáid seasaimh margaidh cheannasaigh nó cinneadh théarmaí agus choinníollacha FRAND;</w:t>
      </w:r>
    </w:p>
    <w:p w:rsidR="00DF6CDC" w:rsidRPr="002470F8" w:rsidRDefault="002470F8">
      <w:pPr>
        <w:ind w:left="1416" w:hanging="566"/>
        <w:rPr>
          <w:lang w:val="pt-PT"/>
        </w:rPr>
      </w:pPr>
      <w:r w:rsidRPr="002470F8">
        <w:rPr>
          <w:lang w:val="pt-PT"/>
        </w:rPr>
        <w:t>(b)</w:t>
      </w:r>
      <w:r w:rsidRPr="002470F8">
        <w:rPr>
          <w:lang w:val="pt-PT"/>
        </w:rPr>
        <w:tab/>
        <w:t>baineann siad le díospóid um cheadúnú maidir leis an gcaighdeán agus an cur chun feidhme céanna agus paitinn a mbíonn na héilimh chéanna ann ina leith ó thaobh na substainte de agus na BPCanna atá faoi réir chinneadh FRAND;</w:t>
      </w:r>
    </w:p>
    <w:p w:rsidR="00DF6CDC" w:rsidRPr="002470F8" w:rsidRDefault="002470F8">
      <w:pPr>
        <w:ind w:left="1416" w:hanging="566"/>
        <w:rPr>
          <w:lang w:val="pt-PT"/>
        </w:rPr>
      </w:pPr>
      <w:r w:rsidRPr="002470F8">
        <w:rPr>
          <w:lang w:val="pt-PT"/>
        </w:rPr>
        <w:t>(c)</w:t>
      </w:r>
      <w:r w:rsidRPr="002470F8">
        <w:rPr>
          <w:lang w:val="pt-PT"/>
        </w:rPr>
        <w:tab/>
        <w:t>baineann siad le ceann amháin nó níos mó de na páirtithe i gcinneadh FRAND mar pháirtí.</w:t>
      </w:r>
    </w:p>
    <w:p w:rsidR="00DF6CDC" w:rsidRPr="002470F8" w:rsidRDefault="002470F8">
      <w:pPr>
        <w:ind w:left="850" w:hanging="850"/>
        <w:rPr>
          <w:lang w:val="pt-PT"/>
        </w:rPr>
      </w:pPr>
      <w:r w:rsidRPr="002470F8">
        <w:rPr>
          <w:lang w:val="pt-PT"/>
        </w:rPr>
        <w:t>2.</w:t>
      </w:r>
      <w:r w:rsidRPr="002470F8">
        <w:rPr>
          <w:lang w:val="pt-PT"/>
        </w:rPr>
        <w:tab/>
        <w:t xml:space="preserve">I gcás ina dtionscnóidh páirtí imeachtaí comhthreomhara roimh chinneadh FRAND nó lena linn, déanfaidh an </w:t>
      </w:r>
      <w:r w:rsidRPr="002470F8">
        <w:rPr>
          <w:strike/>
          <w:lang w:val="pt-PT"/>
        </w:rPr>
        <w:t>comhréiteoir</w:t>
      </w:r>
      <w:r w:rsidRPr="002470F8">
        <w:rPr>
          <w:b/>
          <w:i/>
          <w:lang w:val="pt-PT"/>
        </w:rPr>
        <w:t>painéal comhréiteoirí</w:t>
      </w:r>
      <w:r w:rsidRPr="002470F8">
        <w:rPr>
          <w:lang w:val="pt-PT"/>
        </w:rPr>
        <w:t>, nó i gcás nach mbeidh sé</w:t>
      </w:r>
      <w:r w:rsidRPr="002470F8">
        <w:rPr>
          <w:strike/>
          <w:lang w:val="pt-PT"/>
        </w:rPr>
        <w:t>/sí</w:t>
      </w:r>
      <w:r w:rsidRPr="002470F8">
        <w:rPr>
          <w:lang w:val="pt-PT"/>
        </w:rPr>
        <w:t xml:space="preserve"> ceaptha fós, déanfaidh an lárionad inniúlachta</w:t>
      </w:r>
      <w:r w:rsidRPr="002470F8">
        <w:rPr>
          <w:b/>
          <w:i/>
          <w:lang w:val="pt-PT"/>
        </w:rPr>
        <w:t>,</w:t>
      </w:r>
      <w:r w:rsidRPr="002470F8">
        <w:rPr>
          <w:lang w:val="pt-PT"/>
        </w:rPr>
        <w:t xml:space="preserve"> cinneadh FRAND a fhoirceannadh arna iarraidh sin </w:t>
      </w:r>
      <w:r w:rsidRPr="002470F8">
        <w:rPr>
          <w:strike/>
          <w:lang w:val="pt-PT"/>
        </w:rPr>
        <w:t>d’aon</w:t>
      </w:r>
      <w:r w:rsidRPr="002470F8">
        <w:rPr>
          <w:b/>
          <w:i/>
          <w:lang w:val="pt-PT"/>
        </w:rPr>
        <w:t>don</w:t>
      </w:r>
      <w:r w:rsidRPr="002470F8">
        <w:rPr>
          <w:lang w:val="pt-PT"/>
        </w:rPr>
        <w:t xml:space="preserve"> pháirtí eile.</w:t>
      </w:r>
      <w:r w:rsidRPr="002470F8">
        <w:rPr>
          <w:b/>
          <w:i/>
          <w:lang w:val="pt-PT"/>
        </w:rPr>
        <w:t xml:space="preserve"> [Leasú 217]</w:t>
      </w:r>
    </w:p>
    <w:p w:rsidR="00DF6CDC" w:rsidRPr="002470F8" w:rsidRDefault="00027C37">
      <w:pPr>
        <w:jc w:val="center"/>
        <w:rPr>
          <w:lang w:val="pt-PT"/>
        </w:rPr>
      </w:pPr>
      <w:r>
        <w:rPr>
          <w:lang w:val="pt-PT"/>
        </w:rPr>
        <w:br w:type="page"/>
      </w:r>
      <w:r w:rsidR="002470F8" w:rsidRPr="002470F8">
        <w:rPr>
          <w:lang w:val="pt-PT"/>
        </w:rPr>
        <w:lastRenderedPageBreak/>
        <w:t>Airteagal 48</w:t>
      </w:r>
      <w:r w:rsidR="002470F8" w:rsidRPr="002470F8">
        <w:rPr>
          <w:lang w:val="pt-PT"/>
        </w:rPr>
        <w:br/>
        <w:t>Fianaise</w:t>
      </w:r>
    </w:p>
    <w:p w:rsidR="00DF6CDC" w:rsidRPr="002470F8" w:rsidRDefault="002470F8">
      <w:pPr>
        <w:ind w:left="850" w:hanging="850"/>
        <w:rPr>
          <w:lang w:val="pt-PT"/>
        </w:rPr>
      </w:pPr>
      <w:r w:rsidRPr="002470F8">
        <w:rPr>
          <w:lang w:val="pt-PT"/>
        </w:rPr>
        <w:t>1.</w:t>
      </w:r>
      <w:r w:rsidRPr="002470F8">
        <w:rPr>
          <w:lang w:val="pt-PT"/>
        </w:rPr>
        <w:tab/>
        <w:t xml:space="preserve">Gan dochar do chosaint na rúndachta i gcomhréir le hAirteagal 54(3) tráth ar bith le linn chinneadh FRAND, arna iarraidh sin do pháirtí nó as a stuaim féin, féadfaidh an </w:t>
      </w:r>
      <w:r w:rsidRPr="002470F8">
        <w:rPr>
          <w:strike/>
          <w:lang w:val="pt-PT"/>
        </w:rPr>
        <w:t>comhréiteoir</w:t>
      </w:r>
      <w:r w:rsidRPr="002470F8">
        <w:rPr>
          <w:b/>
          <w:i/>
          <w:lang w:val="pt-PT"/>
        </w:rPr>
        <w:t>painéal comhréiteoirí</w:t>
      </w:r>
      <w:r w:rsidRPr="002470F8">
        <w:rPr>
          <w:lang w:val="pt-PT"/>
        </w:rPr>
        <w:t xml:space="preserve"> a iarraidh go soláthrófaí doiciméid nó fianaise eile.</w:t>
      </w:r>
      <w:r w:rsidRPr="002470F8">
        <w:rPr>
          <w:b/>
          <w:i/>
          <w:lang w:val="pt-PT"/>
        </w:rPr>
        <w:t xml:space="preserve"> [Leasú 218]</w:t>
      </w:r>
    </w:p>
    <w:p w:rsidR="00DF6CDC" w:rsidRPr="002470F8" w:rsidRDefault="002470F8">
      <w:pPr>
        <w:ind w:left="850" w:hanging="850"/>
        <w:rPr>
          <w:lang w:val="pt-PT"/>
        </w:rPr>
      </w:pPr>
      <w:r w:rsidRPr="002470F8">
        <w:rPr>
          <w:lang w:val="pt-PT"/>
        </w:rPr>
        <w:t>2.</w:t>
      </w:r>
      <w:r w:rsidRPr="002470F8">
        <w:rPr>
          <w:lang w:val="pt-PT"/>
        </w:rPr>
        <w:tab/>
        <w:t xml:space="preserve">Féadfaidh an </w:t>
      </w:r>
      <w:r w:rsidRPr="002470F8">
        <w:rPr>
          <w:strike/>
          <w:lang w:val="pt-PT"/>
        </w:rPr>
        <w:t>comhréiteoir</w:t>
      </w:r>
      <w:r w:rsidRPr="002470F8">
        <w:rPr>
          <w:b/>
          <w:i/>
          <w:lang w:val="pt-PT"/>
        </w:rPr>
        <w:t>painéal comhréiteoirí</w:t>
      </w:r>
      <w:r w:rsidRPr="002470F8">
        <w:rPr>
          <w:lang w:val="pt-PT"/>
        </w:rPr>
        <w:t xml:space="preserve"> scrúdú a dhéanamh ar fhaisnéis atá ar fáil go poiblí agus ar chlár</w:t>
      </w:r>
      <w:r w:rsidRPr="002470F8">
        <w:rPr>
          <w:b/>
          <w:i/>
          <w:lang w:val="pt-PT"/>
        </w:rPr>
        <w:t xml:space="preserve"> agus bunachar sonraí</w:t>
      </w:r>
      <w:r w:rsidRPr="002470F8">
        <w:rPr>
          <w:lang w:val="pt-PT"/>
        </w:rPr>
        <w:t xml:space="preserve"> an lárionaid inniúlachta agus ar thuarascálacha rúnda agus neamhrúnda ar chinntí eile FRAND, </w:t>
      </w:r>
      <w:r w:rsidRPr="002470F8">
        <w:rPr>
          <w:b/>
          <w:i/>
          <w:lang w:val="pt-PT"/>
        </w:rPr>
        <w:t xml:space="preserve">ar chinntí maidir leis an ríchíos comhiomlán agus ar thorthaí na seiceálacha ar thréithe riachtanacha, </w:t>
      </w:r>
      <w:r w:rsidRPr="002470F8">
        <w:rPr>
          <w:lang w:val="pt-PT"/>
        </w:rPr>
        <w:t xml:space="preserve">chomh maith le doiciméid agus faisnéis neamhrúnda </w:t>
      </w:r>
      <w:r w:rsidRPr="002470F8">
        <w:rPr>
          <w:b/>
          <w:i/>
          <w:lang w:val="pt-PT"/>
        </w:rPr>
        <w:t>eile arna táirgeadh</w:t>
      </w:r>
      <w:r w:rsidRPr="002470F8">
        <w:rPr>
          <w:strike/>
          <w:lang w:val="pt-PT"/>
        </w:rPr>
        <w:t>arna soláthar</w:t>
      </w:r>
      <w:r w:rsidRPr="002470F8">
        <w:rPr>
          <w:lang w:val="pt-PT"/>
        </w:rPr>
        <w:t xml:space="preserve"> ag an lárionad inniúlachta nó arna cur faoina bhráid.</w:t>
      </w:r>
      <w:r w:rsidRPr="002470F8">
        <w:rPr>
          <w:b/>
          <w:i/>
          <w:lang w:val="pt-PT"/>
        </w:rPr>
        <w:t xml:space="preserve"> [Leasú 219]</w:t>
      </w:r>
    </w:p>
    <w:p w:rsidR="00DF6CDC" w:rsidRPr="002470F8" w:rsidRDefault="002470F8">
      <w:pPr>
        <w:jc w:val="center"/>
        <w:rPr>
          <w:lang w:val="pt-PT"/>
        </w:rPr>
      </w:pPr>
      <w:r w:rsidRPr="002470F8">
        <w:rPr>
          <w:lang w:val="pt-PT"/>
        </w:rPr>
        <w:t>Airteagal 49</w:t>
      </w:r>
      <w:r w:rsidRPr="002470F8">
        <w:rPr>
          <w:lang w:val="pt-PT"/>
        </w:rPr>
        <w:br/>
        <w:t>Finnéithe agus saineolaithe</w:t>
      </w:r>
    </w:p>
    <w:p w:rsidR="00DF6CDC" w:rsidRPr="002470F8" w:rsidRDefault="002470F8">
      <w:pPr>
        <w:pStyle w:val="Applicationdirecte"/>
        <w:rPr>
          <w:lang w:val="pt-PT"/>
        </w:rPr>
      </w:pPr>
      <w:r w:rsidRPr="002470F8">
        <w:rPr>
          <w:lang w:val="pt-PT"/>
        </w:rPr>
        <w:t xml:space="preserve">Féadfaidh an </w:t>
      </w:r>
      <w:r w:rsidRPr="002470F8">
        <w:rPr>
          <w:strike/>
          <w:lang w:val="pt-PT"/>
        </w:rPr>
        <w:t>comhréiteoir</w:t>
      </w:r>
      <w:r w:rsidRPr="002470F8">
        <w:rPr>
          <w:b/>
          <w:i/>
          <w:lang w:val="pt-PT"/>
        </w:rPr>
        <w:t>painéal comhréiteoirí</w:t>
      </w:r>
      <w:r w:rsidRPr="002470F8">
        <w:rPr>
          <w:lang w:val="pt-PT"/>
        </w:rPr>
        <w:t xml:space="preserve"> éisteacht le finnéithe agus saineolaithe arna </w:t>
      </w:r>
      <w:r w:rsidRPr="002470F8">
        <w:rPr>
          <w:strike/>
          <w:lang w:val="pt-PT"/>
        </w:rPr>
        <w:t>n‑iarraidh</w:t>
      </w:r>
      <w:r w:rsidRPr="002470F8">
        <w:rPr>
          <w:b/>
          <w:i/>
          <w:lang w:val="pt-PT"/>
        </w:rPr>
        <w:t>n-iarraidh</w:t>
      </w:r>
      <w:r w:rsidRPr="002470F8">
        <w:rPr>
          <w:lang w:val="pt-PT"/>
        </w:rPr>
        <w:t xml:space="preserve"> ag ceachtar páirtí ar choinníoll gur gá an fhianaise </w:t>
      </w:r>
      <w:r w:rsidRPr="002470F8">
        <w:rPr>
          <w:strike/>
          <w:lang w:val="pt-PT"/>
        </w:rPr>
        <w:t>don</w:t>
      </w:r>
      <w:r w:rsidRPr="002470F8">
        <w:rPr>
          <w:b/>
          <w:i/>
          <w:lang w:val="pt-PT"/>
        </w:rPr>
        <w:t>do</w:t>
      </w:r>
      <w:r w:rsidRPr="002470F8">
        <w:rPr>
          <w:lang w:val="pt-PT"/>
        </w:rPr>
        <w:t xml:space="preserve"> chinneadh FRAND agus go bhfuil an </w:t>
      </w:r>
      <w:r w:rsidRPr="002470F8">
        <w:rPr>
          <w:strike/>
          <w:lang w:val="pt-PT"/>
        </w:rPr>
        <w:t>t‑am</w:t>
      </w:r>
      <w:r w:rsidRPr="002470F8">
        <w:rPr>
          <w:b/>
          <w:i/>
          <w:lang w:val="pt-PT"/>
        </w:rPr>
        <w:t>t-am</w:t>
      </w:r>
      <w:r w:rsidRPr="002470F8">
        <w:rPr>
          <w:lang w:val="pt-PT"/>
        </w:rPr>
        <w:t xml:space="preserve"> ann chun an fhianaise sin a bhreithniú.</w:t>
      </w:r>
      <w:r w:rsidRPr="002470F8">
        <w:rPr>
          <w:b/>
          <w:i/>
          <w:lang w:val="pt-PT"/>
        </w:rPr>
        <w:t xml:space="preserve"> [Leasú 220]</w:t>
      </w:r>
    </w:p>
    <w:p w:rsidR="00DF6CDC" w:rsidRPr="002470F8" w:rsidRDefault="00027C37">
      <w:pPr>
        <w:jc w:val="center"/>
        <w:rPr>
          <w:lang w:val="pt-PT"/>
        </w:rPr>
      </w:pPr>
      <w:r>
        <w:rPr>
          <w:lang w:val="pt-PT"/>
        </w:rPr>
        <w:br w:type="page"/>
      </w:r>
      <w:r w:rsidR="002470F8" w:rsidRPr="002470F8">
        <w:rPr>
          <w:lang w:val="pt-PT"/>
        </w:rPr>
        <w:lastRenderedPageBreak/>
        <w:t>Airteagal 50</w:t>
      </w:r>
      <w:r w:rsidR="002470F8" w:rsidRPr="002470F8">
        <w:rPr>
          <w:lang w:val="pt-PT"/>
        </w:rPr>
        <w:br/>
        <w:t xml:space="preserve">Togra chun téarmaí agus coinníollacha FRAND a chinneadh </w:t>
      </w:r>
    </w:p>
    <w:p w:rsidR="00DF6CDC" w:rsidRPr="002470F8" w:rsidRDefault="002470F8">
      <w:pPr>
        <w:ind w:left="850" w:hanging="850"/>
        <w:rPr>
          <w:lang w:val="pt-PT"/>
        </w:rPr>
      </w:pPr>
      <w:r w:rsidRPr="002470F8">
        <w:rPr>
          <w:lang w:val="pt-PT"/>
        </w:rPr>
        <w:t>1.</w:t>
      </w:r>
      <w:r w:rsidRPr="002470F8">
        <w:rPr>
          <w:lang w:val="pt-PT"/>
        </w:rPr>
        <w:tab/>
        <w:t xml:space="preserve">Tráth ar bith le linn chinneadh FRAND, féadfaidh an </w:t>
      </w:r>
      <w:r w:rsidRPr="002470F8">
        <w:rPr>
          <w:strike/>
          <w:lang w:val="pt-PT"/>
        </w:rPr>
        <w:t>comhréiteoir</w:t>
      </w:r>
      <w:r w:rsidRPr="002470F8">
        <w:rPr>
          <w:b/>
          <w:i/>
          <w:lang w:val="pt-PT"/>
        </w:rPr>
        <w:t>painéal comhréiteoirí</w:t>
      </w:r>
      <w:r w:rsidRPr="002470F8">
        <w:rPr>
          <w:lang w:val="pt-PT"/>
        </w:rPr>
        <w:t xml:space="preserve"> nó páirtí as a stuaim féin nó arna iarraidh sin ag an </w:t>
      </w:r>
      <w:r w:rsidRPr="002470F8">
        <w:rPr>
          <w:strike/>
          <w:lang w:val="pt-PT"/>
        </w:rPr>
        <w:t>gcomhréiteoir</w:t>
      </w:r>
      <w:r w:rsidRPr="002470F8">
        <w:rPr>
          <w:b/>
          <w:i/>
          <w:lang w:val="pt-PT"/>
        </w:rPr>
        <w:t>bpainéal comhréiteoirí</w:t>
      </w:r>
      <w:r w:rsidRPr="002470F8">
        <w:rPr>
          <w:lang w:val="pt-PT"/>
        </w:rPr>
        <w:t xml:space="preserve"> tograí a chur isteach chun téarmaí agus coinníollacha FRAND a chinneadh.</w:t>
      </w:r>
      <w:r w:rsidRPr="002470F8">
        <w:rPr>
          <w:b/>
          <w:i/>
          <w:lang w:val="pt-PT"/>
        </w:rPr>
        <w:t xml:space="preserve"> [Leasú 221]</w:t>
      </w:r>
    </w:p>
    <w:p w:rsidR="00DF6CDC" w:rsidRPr="002470F8" w:rsidRDefault="002470F8">
      <w:pPr>
        <w:ind w:left="850" w:hanging="850"/>
        <w:rPr>
          <w:lang w:val="pt-PT"/>
        </w:rPr>
      </w:pPr>
      <w:r w:rsidRPr="002470F8">
        <w:rPr>
          <w:lang w:val="pt-PT"/>
        </w:rPr>
        <w:t>2.</w:t>
      </w:r>
      <w:r w:rsidRPr="002470F8">
        <w:rPr>
          <w:lang w:val="pt-PT"/>
        </w:rPr>
        <w:tab/>
        <w:t>Má bhíonn togra i scríbhinn maidir le téarmaí agus coinníollacha FRAND curtha isteach ag an bpáirtí iarrthach ina aighneacht i scríbhinn, tabharfar an deis don pháirtí is freagróir barúil a thabhairt air agus/nó frith‑togra i scríbhinn a chur isteach ina fhreagra.</w:t>
      </w:r>
    </w:p>
    <w:p w:rsidR="00DF6CDC" w:rsidRPr="002470F8" w:rsidRDefault="002470F8">
      <w:pPr>
        <w:ind w:left="850" w:hanging="850"/>
        <w:rPr>
          <w:lang w:val="pt-PT"/>
        </w:rPr>
      </w:pPr>
      <w:r w:rsidRPr="002470F8">
        <w:rPr>
          <w:lang w:val="pt-PT"/>
        </w:rPr>
        <w:t>3.</w:t>
      </w:r>
      <w:r w:rsidRPr="002470F8">
        <w:rPr>
          <w:lang w:val="pt-PT"/>
        </w:rPr>
        <w:tab/>
        <w:t xml:space="preserve">Agus moltaí á gcur isteach aige maidir le téarmaí agus coinníollacha FRAND, cuirfidh an </w:t>
      </w:r>
      <w:r w:rsidRPr="002470F8">
        <w:rPr>
          <w:strike/>
          <w:lang w:val="pt-PT"/>
        </w:rPr>
        <w:t>comhréiteoir</w:t>
      </w:r>
      <w:r w:rsidRPr="002470F8">
        <w:rPr>
          <w:b/>
          <w:i/>
          <w:lang w:val="pt-PT"/>
        </w:rPr>
        <w:t>painéal comhréiteoirí</w:t>
      </w:r>
      <w:r w:rsidRPr="002470F8">
        <w:rPr>
          <w:lang w:val="pt-PT"/>
        </w:rPr>
        <w:t xml:space="preserve"> san áireamh an tionchar a bheidh ag cinneadh théarmaí agus choinníollacha FRAND ar an slabhra luacha agus ar dhreasachtaí nuálaíochta an tsealbhóra BPC agus na </w:t>
      </w:r>
      <w:r w:rsidRPr="002470F8">
        <w:rPr>
          <w:strike/>
          <w:lang w:val="pt-PT"/>
        </w:rPr>
        <w:t>bpáirtithe leasmhara</w:t>
      </w:r>
      <w:r w:rsidRPr="002470F8">
        <w:rPr>
          <w:b/>
          <w:i/>
          <w:lang w:val="pt-PT"/>
        </w:rPr>
        <w:t>ngeallsealbhóirí</w:t>
      </w:r>
      <w:r w:rsidRPr="002470F8">
        <w:rPr>
          <w:lang w:val="pt-PT"/>
        </w:rPr>
        <w:t xml:space="preserve"> araon sa slabhra luacha ábhartha. Chuige sin, féadfaidh an </w:t>
      </w:r>
      <w:r w:rsidRPr="002470F8">
        <w:rPr>
          <w:strike/>
          <w:lang w:val="pt-PT"/>
        </w:rPr>
        <w:t>comhréiteoir</w:t>
      </w:r>
      <w:r w:rsidRPr="002470F8">
        <w:rPr>
          <w:b/>
          <w:i/>
          <w:lang w:val="pt-PT"/>
        </w:rPr>
        <w:t>painéal comhréiteoirí</w:t>
      </w:r>
      <w:r w:rsidRPr="002470F8">
        <w:rPr>
          <w:lang w:val="pt-PT"/>
        </w:rPr>
        <w:t xml:space="preserve"> brath ar an tuairim shaineolach dá dtagraítear in Airteagal 18 nó, i gcás nach bhfuil tuairim den sórt sin ann, faisnéis bhreise a iarraidh agus éisteacht le saineolaithe nó </w:t>
      </w:r>
      <w:r w:rsidRPr="002470F8">
        <w:rPr>
          <w:strike/>
          <w:lang w:val="pt-PT"/>
        </w:rPr>
        <w:t>páirtithe leasmhara.</w:t>
      </w:r>
      <w:r w:rsidRPr="002470F8">
        <w:rPr>
          <w:b/>
          <w:i/>
          <w:lang w:val="pt-PT"/>
        </w:rPr>
        <w:t>geallsealbhóirí. [Leasú 222]</w:t>
      </w:r>
    </w:p>
    <w:p w:rsidR="00DF6CDC" w:rsidRPr="002470F8" w:rsidRDefault="00027C37">
      <w:pPr>
        <w:jc w:val="center"/>
        <w:rPr>
          <w:lang w:val="pt-PT"/>
        </w:rPr>
      </w:pPr>
      <w:r>
        <w:rPr>
          <w:lang w:val="pt-PT"/>
        </w:rPr>
        <w:br w:type="page"/>
      </w:r>
      <w:r w:rsidR="002470F8" w:rsidRPr="002470F8">
        <w:rPr>
          <w:lang w:val="pt-PT"/>
        </w:rPr>
        <w:lastRenderedPageBreak/>
        <w:t>Airteagal 51</w:t>
      </w:r>
      <w:r w:rsidR="002470F8" w:rsidRPr="002470F8">
        <w:rPr>
          <w:lang w:val="pt-PT"/>
        </w:rPr>
        <w:br/>
        <w:t xml:space="preserve">Moladh ón </w:t>
      </w:r>
      <w:r w:rsidR="002470F8" w:rsidRPr="002470F8">
        <w:rPr>
          <w:strike/>
          <w:lang w:val="pt-PT"/>
        </w:rPr>
        <w:t>gcomhréiteoir</w:t>
      </w:r>
      <w:r w:rsidR="002470F8" w:rsidRPr="002470F8">
        <w:rPr>
          <w:b/>
          <w:i/>
          <w:lang w:val="pt-PT"/>
        </w:rPr>
        <w:t>bpainéal comhréiteoirí</w:t>
      </w:r>
      <w:r w:rsidR="002470F8" w:rsidRPr="002470F8">
        <w:rPr>
          <w:lang w:val="pt-PT"/>
        </w:rPr>
        <w:t xml:space="preserve"> maidir le téarmaí agus coinníollacha FRAND a chinneadh</w:t>
      </w:r>
      <w:r w:rsidR="002470F8" w:rsidRPr="002470F8">
        <w:rPr>
          <w:b/>
          <w:i/>
          <w:lang w:val="pt-PT"/>
        </w:rPr>
        <w:t xml:space="preserve"> [Leasú 223]</w:t>
      </w:r>
    </w:p>
    <w:p w:rsidR="00DF6CDC" w:rsidRPr="002470F8" w:rsidRDefault="002470F8">
      <w:pPr>
        <w:pStyle w:val="Applicationdirecte"/>
        <w:rPr>
          <w:lang w:val="pt-PT"/>
        </w:rPr>
      </w:pPr>
      <w:r w:rsidRPr="002470F8">
        <w:rPr>
          <w:lang w:val="pt-PT"/>
        </w:rPr>
        <w:t xml:space="preserve">Tabharfaidh an </w:t>
      </w:r>
      <w:r w:rsidRPr="002470F8">
        <w:rPr>
          <w:strike/>
          <w:lang w:val="pt-PT"/>
        </w:rPr>
        <w:t>comhréiteoir</w:t>
      </w:r>
      <w:r w:rsidRPr="002470F8">
        <w:rPr>
          <w:b/>
          <w:i/>
          <w:lang w:val="pt-PT"/>
        </w:rPr>
        <w:t>painéal comhréiteoirí</w:t>
      </w:r>
      <w:r w:rsidRPr="002470F8">
        <w:rPr>
          <w:lang w:val="pt-PT"/>
        </w:rPr>
        <w:t xml:space="preserve"> fógra do na páirtithe faoi mholadh i scríbhinn maidir le téarmaí agus coinníollacha FRAND a chinneadh 5 mhí ar a dhéanaí roimh an teorainn ama dá dtagraítear in Airteagal 37.</w:t>
      </w:r>
      <w:r w:rsidRPr="002470F8">
        <w:rPr>
          <w:b/>
          <w:i/>
          <w:lang w:val="pt-PT"/>
        </w:rPr>
        <w:t xml:space="preserve"> [Leasú 224]</w:t>
      </w:r>
    </w:p>
    <w:p w:rsidR="00DF6CDC" w:rsidRPr="002470F8" w:rsidRDefault="002470F8">
      <w:pPr>
        <w:jc w:val="center"/>
        <w:rPr>
          <w:lang w:val="pt-PT"/>
        </w:rPr>
      </w:pPr>
      <w:r w:rsidRPr="002470F8">
        <w:rPr>
          <w:lang w:val="pt-PT"/>
        </w:rPr>
        <w:t>Airteagal 52</w:t>
      </w:r>
      <w:r w:rsidRPr="002470F8">
        <w:rPr>
          <w:lang w:val="pt-PT"/>
        </w:rPr>
        <w:br/>
        <w:t>Tograí réasúnaithe chun téarmaí agus coinníollacha FRAND a chinneadh arna gcur isteach ag na páirtithe</w:t>
      </w:r>
    </w:p>
    <w:p w:rsidR="00DF6CDC" w:rsidRPr="002470F8" w:rsidRDefault="002470F8">
      <w:pPr>
        <w:pStyle w:val="Applicationdirecte"/>
        <w:rPr>
          <w:lang w:val="pt-PT"/>
        </w:rPr>
      </w:pPr>
      <w:r w:rsidRPr="002470F8">
        <w:rPr>
          <w:lang w:val="pt-PT"/>
        </w:rPr>
        <w:t xml:space="preserve">Tar éis an fógra a fháil ón </w:t>
      </w:r>
      <w:r w:rsidRPr="002470F8">
        <w:rPr>
          <w:strike/>
          <w:lang w:val="pt-PT"/>
        </w:rPr>
        <w:t>gcomhréiteoir</w:t>
      </w:r>
      <w:r w:rsidRPr="002470F8">
        <w:rPr>
          <w:b/>
          <w:i/>
          <w:lang w:val="pt-PT"/>
        </w:rPr>
        <w:t>bpainéal comhréiteoirí</w:t>
      </w:r>
      <w:r w:rsidRPr="002470F8">
        <w:rPr>
          <w:lang w:val="pt-PT"/>
        </w:rPr>
        <w:t xml:space="preserve"> faoin moladh i scríbhinn maidir le téarmaí agus coinníollacha FRAND, cuirfidh ceachtar páirtí togra mionsonraithe agus réasúnaithe isteach chun téarmaí agus coinníollacha FRAND a chinneadh. Má bhíonn togra curtha isteach ag páirtí cheana féin chun téarmaí agus coinníollacha FRAND a chinneadh, cuirfear leaganacha athbhreithnithe isteach, más gá, agus moladh an </w:t>
      </w:r>
      <w:r w:rsidRPr="002470F8">
        <w:rPr>
          <w:strike/>
          <w:lang w:val="pt-PT"/>
        </w:rPr>
        <w:t>chomhréiteora</w:t>
      </w:r>
      <w:r w:rsidRPr="002470F8">
        <w:rPr>
          <w:b/>
          <w:i/>
          <w:lang w:val="pt-PT"/>
        </w:rPr>
        <w:t>phainéil comhréiteoirí</w:t>
      </w:r>
      <w:r w:rsidRPr="002470F8">
        <w:rPr>
          <w:lang w:val="pt-PT"/>
        </w:rPr>
        <w:t xml:space="preserve"> á chur san áireamh.</w:t>
      </w:r>
      <w:r w:rsidRPr="002470F8">
        <w:rPr>
          <w:b/>
          <w:i/>
          <w:lang w:val="pt-PT"/>
        </w:rPr>
        <w:t xml:space="preserve"> [Leasú 225]</w:t>
      </w:r>
    </w:p>
    <w:p w:rsidR="00DF6CDC" w:rsidRPr="002470F8" w:rsidRDefault="00027C37">
      <w:pPr>
        <w:jc w:val="center"/>
        <w:rPr>
          <w:lang w:val="pt-PT"/>
        </w:rPr>
      </w:pPr>
      <w:r>
        <w:rPr>
          <w:lang w:val="pt-PT"/>
        </w:rPr>
        <w:br w:type="page"/>
      </w:r>
      <w:r w:rsidR="002470F8" w:rsidRPr="002470F8">
        <w:rPr>
          <w:lang w:val="pt-PT"/>
        </w:rPr>
        <w:lastRenderedPageBreak/>
        <w:t>Airteagal 53</w:t>
      </w:r>
      <w:r w:rsidR="002470F8" w:rsidRPr="002470F8">
        <w:rPr>
          <w:lang w:val="pt-PT"/>
        </w:rPr>
        <w:br/>
        <w:t xml:space="preserve">Nós imeachta ó bhéal </w:t>
      </w:r>
    </w:p>
    <w:p w:rsidR="00DF6CDC" w:rsidRPr="002470F8" w:rsidRDefault="002470F8">
      <w:pPr>
        <w:pStyle w:val="Applicationdirecte"/>
        <w:rPr>
          <w:lang w:val="pt-PT"/>
        </w:rPr>
      </w:pPr>
      <w:r w:rsidRPr="002470F8">
        <w:rPr>
          <w:lang w:val="pt-PT"/>
        </w:rPr>
        <w:t xml:space="preserve">Má mheasann an </w:t>
      </w:r>
      <w:r w:rsidRPr="002470F8">
        <w:rPr>
          <w:strike/>
          <w:lang w:val="pt-PT"/>
        </w:rPr>
        <w:t>comhréiteoir</w:t>
      </w:r>
      <w:r w:rsidRPr="002470F8">
        <w:rPr>
          <w:b/>
          <w:i/>
          <w:lang w:val="pt-PT"/>
        </w:rPr>
        <w:t>painéal comhréiteoirí</w:t>
      </w:r>
      <w:r w:rsidRPr="002470F8">
        <w:rPr>
          <w:lang w:val="pt-PT"/>
        </w:rPr>
        <w:t xml:space="preserve"> gur gá a leithéid nó má iarrann páirtí amhlaidh, reáchtálfar éisteacht ó bhéal laistigh de 20 lá tar éis tograí réasúnaithe a chur isteach chun téarmaí agus coinníollacha FRAND a chinneadh.</w:t>
      </w:r>
      <w:r w:rsidRPr="002470F8">
        <w:rPr>
          <w:b/>
          <w:i/>
          <w:lang w:val="pt-PT"/>
        </w:rPr>
        <w:t xml:space="preserve"> [Leasú 226]</w:t>
      </w:r>
    </w:p>
    <w:p w:rsidR="00DF6CDC" w:rsidRPr="002470F8" w:rsidRDefault="002470F8">
      <w:pPr>
        <w:jc w:val="center"/>
        <w:rPr>
          <w:lang w:val="pt-PT"/>
        </w:rPr>
      </w:pPr>
      <w:r w:rsidRPr="002470F8">
        <w:rPr>
          <w:lang w:val="pt-PT"/>
        </w:rPr>
        <w:t>Airteagal 54</w:t>
      </w:r>
      <w:r w:rsidRPr="002470F8">
        <w:rPr>
          <w:lang w:val="pt-PT"/>
        </w:rPr>
        <w:br/>
        <w:t xml:space="preserve">Nochtadh faisnéise </w:t>
      </w:r>
    </w:p>
    <w:p w:rsidR="00DF6CDC" w:rsidRPr="002470F8" w:rsidRDefault="002470F8">
      <w:pPr>
        <w:ind w:left="850" w:hanging="850"/>
        <w:rPr>
          <w:lang w:val="pt-PT"/>
        </w:rPr>
      </w:pPr>
      <w:r w:rsidRPr="002470F8">
        <w:rPr>
          <w:lang w:val="pt-PT"/>
        </w:rPr>
        <w:t>1.</w:t>
      </w:r>
      <w:r w:rsidRPr="002470F8">
        <w:rPr>
          <w:lang w:val="pt-PT"/>
        </w:rPr>
        <w:tab/>
        <w:t xml:space="preserve">Nuair a fhaigheann an </w:t>
      </w:r>
      <w:r w:rsidRPr="002470F8">
        <w:rPr>
          <w:strike/>
          <w:lang w:val="pt-PT"/>
        </w:rPr>
        <w:t>comhréiteoir</w:t>
      </w:r>
      <w:r w:rsidRPr="002470F8">
        <w:rPr>
          <w:b/>
          <w:i/>
          <w:lang w:val="pt-PT"/>
        </w:rPr>
        <w:t>painéal comhréiteoirí</w:t>
      </w:r>
      <w:r w:rsidRPr="002470F8">
        <w:rPr>
          <w:lang w:val="pt-PT"/>
        </w:rPr>
        <w:t xml:space="preserve"> faisnéis ó pháirtí chun críocha chinneadh FRAND, nochtfaidh sé don pháirtí eile í chun go mbeidh an deis ag an bpáirtí eile aon mhíniú a chur i láthair.</w:t>
      </w:r>
      <w:r w:rsidRPr="002470F8">
        <w:rPr>
          <w:b/>
          <w:i/>
          <w:lang w:val="pt-PT"/>
        </w:rPr>
        <w:t xml:space="preserve"> [Leasú 227]</w:t>
      </w:r>
    </w:p>
    <w:p w:rsidR="00DF6CDC" w:rsidRPr="002470F8" w:rsidRDefault="002470F8">
      <w:pPr>
        <w:ind w:left="850" w:hanging="850"/>
        <w:rPr>
          <w:lang w:val="pt-PT"/>
        </w:rPr>
      </w:pPr>
      <w:r w:rsidRPr="002470F8">
        <w:rPr>
          <w:lang w:val="pt-PT"/>
        </w:rPr>
        <w:t>2.</w:t>
      </w:r>
      <w:r w:rsidRPr="002470F8">
        <w:rPr>
          <w:lang w:val="pt-PT"/>
        </w:rPr>
        <w:tab/>
        <w:t xml:space="preserve">Féadfaidh páirtí a iarraidh ar an </w:t>
      </w:r>
      <w:r w:rsidRPr="002470F8">
        <w:rPr>
          <w:strike/>
          <w:lang w:val="pt-PT"/>
        </w:rPr>
        <w:t>gcomhréiteoir</w:t>
      </w:r>
      <w:r w:rsidRPr="002470F8">
        <w:rPr>
          <w:b/>
          <w:i/>
          <w:lang w:val="pt-PT"/>
        </w:rPr>
        <w:t>bpainéal comhréiteoirí</w:t>
      </w:r>
      <w:r w:rsidRPr="002470F8">
        <w:rPr>
          <w:lang w:val="pt-PT"/>
        </w:rPr>
        <w:t xml:space="preserve"> go gcoimeádfar faisnéis shonrach i ndoiciméad a chuirtear isteach faoi rún.</w:t>
      </w:r>
      <w:r w:rsidRPr="002470F8">
        <w:rPr>
          <w:b/>
          <w:i/>
          <w:lang w:val="pt-PT"/>
        </w:rPr>
        <w:t xml:space="preserve"> [Leasú 228]</w:t>
      </w:r>
    </w:p>
    <w:p w:rsidR="00DF6CDC" w:rsidRPr="002470F8" w:rsidRDefault="002470F8">
      <w:pPr>
        <w:ind w:left="850" w:hanging="850"/>
        <w:rPr>
          <w:lang w:val="pt-PT"/>
        </w:rPr>
      </w:pPr>
      <w:r w:rsidRPr="002470F8">
        <w:rPr>
          <w:lang w:val="pt-PT"/>
        </w:rPr>
        <w:t>3.</w:t>
      </w:r>
      <w:r w:rsidRPr="002470F8">
        <w:rPr>
          <w:lang w:val="pt-PT"/>
        </w:rPr>
        <w:tab/>
        <w:t xml:space="preserve">Nuair a iarrann páirtí go gcoimeádfar an fhaisnéis i ndoiciméad a chuir sé isteach faoi rún, ní nochtfaidh an </w:t>
      </w:r>
      <w:r w:rsidRPr="002470F8">
        <w:rPr>
          <w:strike/>
          <w:lang w:val="pt-PT"/>
        </w:rPr>
        <w:t>comhréiteoir</w:t>
      </w:r>
      <w:r w:rsidRPr="002470F8">
        <w:rPr>
          <w:b/>
          <w:i/>
          <w:lang w:val="pt-PT"/>
        </w:rPr>
        <w:t>painéal comhréiteoirí</w:t>
      </w:r>
      <w:r w:rsidRPr="002470F8">
        <w:rPr>
          <w:lang w:val="pt-PT"/>
        </w:rPr>
        <w:t xml:space="preserve"> an fhaisnéis sin don pháirtí eile. Soláthróidh an páirtí a agróidh an rúndacht leagan neamhrúnda den fhaisnéis a cuireadh isteach faoi rún a bheidh mionsonraithe a dhóthain le go bhféadfar bunús na faisnéise a cuireadh isteach faoi rún a thuiscint. Nochtfar an leagan neamhrúnda sin don pháirtí eile.</w:t>
      </w:r>
      <w:r w:rsidRPr="002470F8">
        <w:rPr>
          <w:b/>
          <w:i/>
          <w:lang w:val="pt-PT"/>
        </w:rPr>
        <w:t xml:space="preserve"> [Leasú 229]</w:t>
      </w:r>
    </w:p>
    <w:p w:rsidR="00DF6CDC" w:rsidRPr="002470F8" w:rsidRDefault="00027C37">
      <w:pPr>
        <w:jc w:val="center"/>
        <w:rPr>
          <w:lang w:val="pt-PT"/>
        </w:rPr>
      </w:pPr>
      <w:r>
        <w:rPr>
          <w:lang w:val="pt-PT"/>
        </w:rPr>
        <w:br w:type="page"/>
      </w:r>
      <w:r w:rsidR="002470F8" w:rsidRPr="002470F8">
        <w:rPr>
          <w:lang w:val="pt-PT"/>
        </w:rPr>
        <w:lastRenderedPageBreak/>
        <w:t>Airteagal 55</w:t>
      </w:r>
      <w:r w:rsidR="002470F8" w:rsidRPr="002470F8">
        <w:rPr>
          <w:lang w:val="pt-PT"/>
        </w:rPr>
        <w:br/>
        <w:t>Togra réasúnaithe chun go gcinnfidh an comhréiteoir téarmaí agus coinníollacha FRAND</w:t>
      </w:r>
    </w:p>
    <w:p w:rsidR="00DF6CDC" w:rsidRPr="002470F8" w:rsidRDefault="002470F8">
      <w:pPr>
        <w:ind w:left="850" w:hanging="850"/>
        <w:rPr>
          <w:lang w:val="pt-PT"/>
        </w:rPr>
      </w:pPr>
      <w:r w:rsidRPr="002470F8">
        <w:rPr>
          <w:lang w:val="pt-PT"/>
        </w:rPr>
        <w:t>1.</w:t>
      </w:r>
      <w:r w:rsidRPr="002470F8">
        <w:rPr>
          <w:lang w:val="pt-PT"/>
        </w:rPr>
        <w:tab/>
        <w:t xml:space="preserve">45 lá ar a dhéanaí roimh dheireadh na teorann ama dá dtagraítear in Airteagal 37, déanfaidh an </w:t>
      </w:r>
      <w:r w:rsidRPr="002470F8">
        <w:rPr>
          <w:strike/>
          <w:lang w:val="pt-PT"/>
        </w:rPr>
        <w:t>comhréiteoir</w:t>
      </w:r>
      <w:r w:rsidRPr="002470F8">
        <w:rPr>
          <w:b/>
          <w:i/>
          <w:lang w:val="pt-PT"/>
        </w:rPr>
        <w:t>painéal comhréiteoirí</w:t>
      </w:r>
      <w:r w:rsidRPr="002470F8">
        <w:rPr>
          <w:lang w:val="pt-PT"/>
        </w:rPr>
        <w:t xml:space="preserve"> togra réasúnaithe chun téarmaí agus coinníollacha FRAND a chinneadh a chur faoi bhráid na bpáirtithe nó, de réir mar is infheidhme, faoi bhráid an pháirtí a iarrfaidh go leanfaí le cinneadh FRAND.</w:t>
      </w:r>
      <w:r w:rsidRPr="002470F8">
        <w:rPr>
          <w:b/>
          <w:i/>
          <w:lang w:val="pt-PT"/>
        </w:rPr>
        <w:t xml:space="preserve"> [Leasú 230]</w:t>
      </w:r>
    </w:p>
    <w:p w:rsidR="00DF6CDC" w:rsidRPr="002470F8" w:rsidRDefault="002470F8">
      <w:pPr>
        <w:ind w:left="850" w:hanging="850"/>
        <w:rPr>
          <w:lang w:val="pt-PT"/>
        </w:rPr>
      </w:pPr>
      <w:r w:rsidRPr="002470F8">
        <w:rPr>
          <w:lang w:val="pt-PT"/>
        </w:rPr>
        <w:t>2.</w:t>
      </w:r>
      <w:r w:rsidRPr="002470F8">
        <w:rPr>
          <w:lang w:val="pt-PT"/>
        </w:rPr>
        <w:tab/>
        <w:t xml:space="preserve">Féadfaidh ceachtar páirtí barúlacha maidir leis an togra a chur isteach agus leasuithe ar an togra a mholadh </w:t>
      </w:r>
      <w:r w:rsidRPr="002470F8">
        <w:rPr>
          <w:strike/>
          <w:lang w:val="pt-PT"/>
        </w:rPr>
        <w:t>don chomhréiteoir</w:t>
      </w:r>
      <w:r w:rsidRPr="002470F8">
        <w:rPr>
          <w:b/>
          <w:i/>
          <w:lang w:val="pt-PT"/>
        </w:rPr>
        <w:t>dá socrófar spriocdháta ag an bpainéal comhréiteoirí</w:t>
      </w:r>
      <w:r w:rsidRPr="002470F8">
        <w:rPr>
          <w:lang w:val="pt-PT"/>
        </w:rPr>
        <w:t>, a fhéadfaidh an togra a athfhoirmliú chun na barúlacha arna gcur isteach ag na páirtithe a chur san áireamh agus déanfaidh sé na páirtithe nó an páirtí a iarrfaidh go leanfaí le cinneadh FRAND a chur ar an eolas</w:t>
      </w:r>
      <w:r w:rsidRPr="002470F8">
        <w:rPr>
          <w:b/>
          <w:i/>
          <w:lang w:val="pt-PT"/>
        </w:rPr>
        <w:t xml:space="preserve"> go tráthúil</w:t>
      </w:r>
      <w:r w:rsidRPr="002470F8">
        <w:rPr>
          <w:lang w:val="pt-PT"/>
        </w:rPr>
        <w:t>, de réir mar is infheidhme, maidir leis an athfhoirmliú sin.</w:t>
      </w:r>
      <w:r w:rsidRPr="002470F8">
        <w:rPr>
          <w:b/>
          <w:i/>
          <w:lang w:val="pt-PT"/>
        </w:rPr>
        <w:t xml:space="preserve"> [Leasú 231]</w:t>
      </w:r>
    </w:p>
    <w:p w:rsidR="00DF6CDC" w:rsidRPr="002470F8" w:rsidRDefault="002470F8">
      <w:pPr>
        <w:jc w:val="center"/>
        <w:rPr>
          <w:lang w:val="pt-PT"/>
        </w:rPr>
      </w:pPr>
      <w:r w:rsidRPr="002470F8">
        <w:rPr>
          <w:lang w:val="pt-PT"/>
        </w:rPr>
        <w:t>Airteagal 56</w:t>
      </w:r>
      <w:r w:rsidRPr="002470F8">
        <w:rPr>
          <w:lang w:val="pt-PT"/>
        </w:rPr>
        <w:br/>
        <w:t>Cinneadh FRAND a fhoirceannadh agus fógra um fhoirceannadh</w:t>
      </w:r>
    </w:p>
    <w:p w:rsidR="00DF6CDC" w:rsidRPr="002470F8" w:rsidRDefault="002470F8">
      <w:pPr>
        <w:ind w:left="850" w:hanging="850"/>
        <w:rPr>
          <w:lang w:val="pt-PT"/>
        </w:rPr>
      </w:pPr>
      <w:r w:rsidRPr="002470F8">
        <w:rPr>
          <w:lang w:val="pt-PT"/>
        </w:rPr>
        <w:t>1.</w:t>
      </w:r>
      <w:r w:rsidRPr="002470F8">
        <w:rPr>
          <w:lang w:val="pt-PT"/>
        </w:rPr>
        <w:tab/>
        <w:t>De bhreis ar chinneadh FRAND a fhoirceannadh ar chúiseanna dá ndéantar foráil in Airteagal 38(4), Airteagal 44(3), Airteagal 45(5), Airteagal 46(2), pointe (b), Airteagal 46(3) agus Airteagal 47(2), déanfar cinneadh FRAND a fhoirceannadh ar aon cheann de na bealaí seo a leanas:</w:t>
      </w:r>
    </w:p>
    <w:p w:rsidR="00DF6CDC" w:rsidRPr="002470F8" w:rsidRDefault="00027C37">
      <w:pPr>
        <w:ind w:left="1416" w:hanging="566"/>
        <w:rPr>
          <w:lang w:val="pt-PT"/>
        </w:rPr>
      </w:pPr>
      <w:r>
        <w:rPr>
          <w:lang w:val="pt-PT"/>
        </w:rPr>
        <w:br w:type="page"/>
      </w:r>
      <w:r w:rsidR="002470F8" w:rsidRPr="002470F8">
        <w:rPr>
          <w:lang w:val="pt-PT"/>
        </w:rPr>
        <w:lastRenderedPageBreak/>
        <w:t>(a)</w:t>
      </w:r>
      <w:r w:rsidR="002470F8" w:rsidRPr="002470F8">
        <w:rPr>
          <w:lang w:val="pt-PT"/>
        </w:rPr>
        <w:tab/>
        <w:t>síníonn na páirtithe comhaontú maidir le réiteach;</w:t>
      </w:r>
    </w:p>
    <w:p w:rsidR="00DF6CDC" w:rsidRPr="002470F8" w:rsidRDefault="002470F8">
      <w:pPr>
        <w:ind w:left="1416" w:hanging="566"/>
        <w:rPr>
          <w:lang w:val="pt-PT"/>
        </w:rPr>
      </w:pPr>
      <w:r w:rsidRPr="002470F8">
        <w:rPr>
          <w:lang w:val="pt-PT"/>
        </w:rPr>
        <w:t>(b)</w:t>
      </w:r>
      <w:r w:rsidRPr="002470F8">
        <w:rPr>
          <w:lang w:val="pt-PT"/>
        </w:rPr>
        <w:tab/>
        <w:t xml:space="preserve">síníonn na páirtithe dearbhú i scríbhinn ina nglacann siad leis an togra réasúnaithe chun go gcinnfidh an </w:t>
      </w:r>
      <w:r w:rsidRPr="002470F8">
        <w:rPr>
          <w:strike/>
          <w:lang w:val="pt-PT"/>
        </w:rPr>
        <w:t>comhréiteoir</w:t>
      </w:r>
      <w:r w:rsidRPr="002470F8">
        <w:rPr>
          <w:b/>
          <w:i/>
          <w:lang w:val="pt-PT"/>
        </w:rPr>
        <w:t>painéal comhréiteoirí</w:t>
      </w:r>
      <w:r w:rsidRPr="002470F8">
        <w:rPr>
          <w:lang w:val="pt-PT"/>
        </w:rPr>
        <w:t xml:space="preserve"> téarmaí agus coinníollacha FRAND dá dtagraítear in Airteagal 55;</w:t>
      </w:r>
      <w:r w:rsidRPr="002470F8">
        <w:rPr>
          <w:b/>
          <w:i/>
          <w:lang w:val="pt-PT"/>
        </w:rPr>
        <w:t xml:space="preserve"> [Leasú 232]</w:t>
      </w:r>
    </w:p>
    <w:p w:rsidR="00DF6CDC" w:rsidRPr="002470F8" w:rsidRDefault="002470F8">
      <w:pPr>
        <w:ind w:left="1416" w:hanging="566"/>
        <w:rPr>
          <w:lang w:val="pt-PT"/>
        </w:rPr>
      </w:pPr>
      <w:r w:rsidRPr="002470F8">
        <w:rPr>
          <w:lang w:val="pt-PT"/>
        </w:rPr>
        <w:t>(c)</w:t>
      </w:r>
      <w:r w:rsidRPr="002470F8">
        <w:rPr>
          <w:lang w:val="pt-PT"/>
        </w:rPr>
        <w:tab/>
        <w:t>déanann</w:t>
      </w:r>
      <w:r w:rsidRPr="002470F8">
        <w:rPr>
          <w:strike/>
          <w:lang w:val="pt-PT"/>
        </w:rPr>
        <w:t xml:space="preserve"> na</w:t>
      </w:r>
      <w:r w:rsidRPr="002470F8">
        <w:rPr>
          <w:lang w:val="pt-PT"/>
        </w:rPr>
        <w:t xml:space="preserve"> páirtí dearbhú i scríbhinn gan glacadh leis an togra réasúnaithe chun go gcinnfidh an </w:t>
      </w:r>
      <w:r w:rsidRPr="002470F8">
        <w:rPr>
          <w:strike/>
          <w:lang w:val="pt-PT"/>
        </w:rPr>
        <w:t>comhréiteoir</w:t>
      </w:r>
      <w:r w:rsidRPr="002470F8">
        <w:rPr>
          <w:b/>
          <w:i/>
          <w:lang w:val="pt-PT"/>
        </w:rPr>
        <w:t>painéal comhréiteoirí</w:t>
      </w:r>
      <w:r w:rsidRPr="002470F8">
        <w:rPr>
          <w:lang w:val="pt-PT"/>
        </w:rPr>
        <w:t xml:space="preserve"> téarmaí agus coinníollacha FRAND dá dtagraítear in Airteagal 55;</w:t>
      </w:r>
      <w:r w:rsidRPr="002470F8">
        <w:rPr>
          <w:b/>
          <w:i/>
          <w:lang w:val="pt-PT"/>
        </w:rPr>
        <w:t xml:space="preserve"> [Leasú 233]</w:t>
      </w:r>
    </w:p>
    <w:p w:rsidR="00DF6CDC" w:rsidRPr="002470F8" w:rsidRDefault="002470F8">
      <w:pPr>
        <w:ind w:left="1416" w:hanging="566"/>
        <w:rPr>
          <w:lang w:val="pt-PT"/>
        </w:rPr>
      </w:pPr>
      <w:r w:rsidRPr="002470F8">
        <w:rPr>
          <w:lang w:val="pt-PT"/>
        </w:rPr>
        <w:t>(d)</w:t>
      </w:r>
      <w:r w:rsidRPr="002470F8">
        <w:rPr>
          <w:lang w:val="pt-PT"/>
        </w:rPr>
        <w:tab/>
      </w:r>
      <w:r w:rsidRPr="002470F8">
        <w:rPr>
          <w:strike/>
          <w:lang w:val="pt-PT"/>
        </w:rPr>
        <w:t>ní chuireann</w:t>
      </w:r>
      <w:r w:rsidRPr="002470F8">
        <w:rPr>
          <w:b/>
          <w:i/>
          <w:lang w:val="pt-PT"/>
        </w:rPr>
        <w:t>déanann</w:t>
      </w:r>
      <w:r w:rsidRPr="002470F8">
        <w:rPr>
          <w:lang w:val="pt-PT"/>
        </w:rPr>
        <w:t xml:space="preserve"> páirtí </w:t>
      </w:r>
      <w:r w:rsidRPr="002470F8">
        <w:rPr>
          <w:strike/>
          <w:lang w:val="pt-PT"/>
        </w:rPr>
        <w:t>freagra isteach ar</w:t>
      </w:r>
      <w:r w:rsidRPr="002470F8">
        <w:rPr>
          <w:b/>
          <w:i/>
          <w:lang w:val="pt-PT"/>
        </w:rPr>
        <w:t>dearbhú i scríbhinn gan glacadh leis</w:t>
      </w:r>
      <w:r w:rsidRPr="002470F8">
        <w:rPr>
          <w:lang w:val="pt-PT"/>
        </w:rPr>
        <w:t xml:space="preserve"> an togra réasúnaithe chun go gcinnfidh an </w:t>
      </w:r>
      <w:r w:rsidRPr="002470F8">
        <w:rPr>
          <w:strike/>
          <w:lang w:val="pt-PT"/>
        </w:rPr>
        <w:t>comhréiteoir</w:t>
      </w:r>
      <w:r w:rsidRPr="002470F8">
        <w:rPr>
          <w:b/>
          <w:i/>
          <w:lang w:val="pt-PT"/>
        </w:rPr>
        <w:t>painéal comhréiteoirí</w:t>
      </w:r>
      <w:r w:rsidRPr="002470F8">
        <w:rPr>
          <w:lang w:val="pt-PT"/>
        </w:rPr>
        <w:t xml:space="preserve"> téarmaí agus coinníollacha FRAND dá dtagraítear in Airteagal 55.</w:t>
      </w:r>
      <w:r w:rsidRPr="002470F8">
        <w:rPr>
          <w:b/>
          <w:i/>
          <w:lang w:val="pt-PT"/>
        </w:rPr>
        <w:t xml:space="preserve"> [Leasú 234]</w:t>
      </w:r>
    </w:p>
    <w:p w:rsidR="00DF6CDC" w:rsidRPr="002470F8" w:rsidRDefault="002470F8">
      <w:pPr>
        <w:ind w:left="850" w:hanging="850"/>
        <w:rPr>
          <w:lang w:val="pt-PT"/>
        </w:rPr>
      </w:pPr>
      <w:r w:rsidRPr="002470F8">
        <w:rPr>
          <w:lang w:val="pt-PT"/>
        </w:rPr>
        <w:t>2.</w:t>
      </w:r>
      <w:r w:rsidRPr="002470F8">
        <w:rPr>
          <w:lang w:val="pt-PT"/>
        </w:rPr>
        <w:tab/>
        <w:t>I gcás ina ndéantar cinneadh FRAND a fhoirceannadh, glacfaidh an lárionad inniúlachta fógra faoi chinneadh FRAND a fhoirceannadh agus tabharfaidh sé fógra do na páirtithe laistigh de 5 lá ón bhfoirceannadh. Áireofar san fhógra foirceanta ainmneacha na bpáirtithe agus an chomhréiteora, ábhar chinneadh FRAND, achoimre ar an nós imeachta agus na cúiseanna lena fhoirceannadh.</w:t>
      </w:r>
    </w:p>
    <w:p w:rsidR="00DF6CDC" w:rsidRPr="002470F8" w:rsidRDefault="005E408E">
      <w:pPr>
        <w:ind w:left="850" w:hanging="850"/>
        <w:rPr>
          <w:lang w:val="pt-PT"/>
        </w:rPr>
      </w:pPr>
      <w:r>
        <w:rPr>
          <w:lang w:val="pt-PT"/>
        </w:rPr>
        <w:br w:type="page"/>
      </w:r>
      <w:r w:rsidR="002470F8" w:rsidRPr="002470F8">
        <w:rPr>
          <w:lang w:val="pt-PT"/>
        </w:rPr>
        <w:lastRenderedPageBreak/>
        <w:t>3.</w:t>
      </w:r>
      <w:r w:rsidR="002470F8" w:rsidRPr="002470F8">
        <w:rPr>
          <w:lang w:val="pt-PT"/>
        </w:rPr>
        <w:tab/>
        <w:t>Measfar gur doiciméad é an fógra foirceanta faoina dtabharfar fógra don úinéir BPC de réir bhrí Airteagal 6(3), pointe (c) de Rialachán (AE) Uimh. 608/2013 maidir le haon iarraidh ar ghníomhaíocht chustaim in aghaidh earraí a bhfuil amhras ann go sáraítear a BPC leo.</w:t>
      </w:r>
    </w:p>
    <w:p w:rsidR="00DF6CDC" w:rsidRPr="002470F8" w:rsidRDefault="002470F8">
      <w:pPr>
        <w:ind w:left="850" w:hanging="850"/>
        <w:rPr>
          <w:lang w:val="pt-PT"/>
        </w:rPr>
      </w:pPr>
      <w:r w:rsidRPr="002470F8">
        <w:rPr>
          <w:lang w:val="pt-PT"/>
        </w:rPr>
        <w:t>4.</w:t>
      </w:r>
      <w:r w:rsidRPr="002470F8">
        <w:rPr>
          <w:lang w:val="pt-PT"/>
        </w:rPr>
        <w:tab/>
        <w:t xml:space="preserve">Cúirt inniúil de chuid Ballstáit, ar iarradh uirthi cinneadh a dhéanamh maidir le téarmaí agus coinníollacha FRAND a chinneadh, lena </w:t>
      </w:r>
      <w:r w:rsidRPr="002470F8">
        <w:rPr>
          <w:strike/>
          <w:lang w:val="pt-PT"/>
        </w:rPr>
        <w:t>n‑áirítear</w:t>
      </w:r>
      <w:r w:rsidRPr="002470F8">
        <w:rPr>
          <w:b/>
          <w:i/>
          <w:lang w:val="pt-PT"/>
        </w:rPr>
        <w:t>n-áirítear</w:t>
      </w:r>
      <w:r w:rsidRPr="002470F8">
        <w:rPr>
          <w:lang w:val="pt-PT"/>
        </w:rPr>
        <w:t xml:space="preserve"> i gcásanna </w:t>
      </w:r>
      <w:r w:rsidRPr="002470F8">
        <w:rPr>
          <w:strike/>
          <w:lang w:val="pt-PT"/>
        </w:rPr>
        <w:t>mí‑úsáide</w:t>
      </w:r>
      <w:r w:rsidRPr="002470F8">
        <w:rPr>
          <w:b/>
          <w:i/>
          <w:lang w:val="pt-PT"/>
        </w:rPr>
        <w:t>mí-úsáide</w:t>
      </w:r>
      <w:r w:rsidRPr="002470F8">
        <w:rPr>
          <w:lang w:val="pt-PT"/>
        </w:rPr>
        <w:t xml:space="preserve"> ceannasachta i measc páirtithe príobháideacha, nó éileamh maidir le sárú ar BPC a bhaineann le BPC atá i bhfeidhm i mBallstát amháin nó níos mó atá faoi réir chinneadh FRAND, ní rachaidh sí ar aghaidh le scrúdú a dhéanamh ar thuillteanais an éilimh sin, mura rud é go seirbheáiltear fógra foirceanta faoi chinneadh FRAND uirthi</w:t>
      </w:r>
      <w:r w:rsidRPr="002470F8">
        <w:rPr>
          <w:strike/>
          <w:lang w:val="pt-PT"/>
        </w:rPr>
        <w:t>, nó, sna cásanna dá ndéantar foráil in Airteagal 38(3)(b) agus Airteagal 38(4)(c), fógra gealltanais de bhun Airteagal 38(5).</w:t>
      </w:r>
      <w:r w:rsidRPr="002470F8">
        <w:rPr>
          <w:b/>
          <w:i/>
          <w:lang w:val="pt-PT"/>
        </w:rPr>
        <w:t>. [Leasú 235]</w:t>
      </w:r>
    </w:p>
    <w:p w:rsidR="00DF6CDC" w:rsidRPr="002470F8" w:rsidRDefault="002470F8">
      <w:pPr>
        <w:ind w:left="850" w:hanging="850"/>
        <w:rPr>
          <w:lang w:val="pt-PT"/>
        </w:rPr>
      </w:pPr>
      <w:r w:rsidRPr="002470F8">
        <w:rPr>
          <w:lang w:val="pt-PT"/>
        </w:rPr>
        <w:t>5.</w:t>
      </w:r>
      <w:r w:rsidRPr="002470F8">
        <w:rPr>
          <w:lang w:val="pt-PT"/>
        </w:rPr>
        <w:tab/>
        <w:t>Sna cásanna dá ndéantar foráil in Airteagal 38(3)(b) agus in Airteagal 38(4)(c), beidh feidhm mutatis mutandis ag Airteagal 34(5) sna himeachtaí os comhair cúirt inniúil Ballstáit.</w:t>
      </w:r>
    </w:p>
    <w:p w:rsidR="00DF6CDC" w:rsidRPr="002470F8" w:rsidRDefault="005E408E">
      <w:pPr>
        <w:jc w:val="center"/>
        <w:rPr>
          <w:lang w:val="pt-PT"/>
        </w:rPr>
      </w:pPr>
      <w:r>
        <w:rPr>
          <w:lang w:val="pt-PT"/>
        </w:rPr>
        <w:br w:type="page"/>
      </w:r>
      <w:r w:rsidR="002470F8" w:rsidRPr="002470F8">
        <w:rPr>
          <w:lang w:val="pt-PT"/>
        </w:rPr>
        <w:lastRenderedPageBreak/>
        <w:t>Airteagal 57</w:t>
      </w:r>
      <w:r w:rsidR="002470F8" w:rsidRPr="002470F8">
        <w:rPr>
          <w:lang w:val="pt-PT"/>
        </w:rPr>
        <w:br/>
        <w:t xml:space="preserve">Tuarascáil </w:t>
      </w:r>
    </w:p>
    <w:p w:rsidR="00DF6CDC" w:rsidRPr="002470F8" w:rsidRDefault="002470F8">
      <w:pPr>
        <w:ind w:left="850" w:hanging="850"/>
        <w:rPr>
          <w:lang w:val="pt-PT"/>
        </w:rPr>
      </w:pPr>
      <w:r w:rsidRPr="002470F8">
        <w:rPr>
          <w:lang w:val="pt-PT"/>
        </w:rPr>
        <w:t>1.</w:t>
      </w:r>
      <w:r w:rsidRPr="002470F8">
        <w:rPr>
          <w:lang w:val="pt-PT"/>
        </w:rPr>
        <w:tab/>
        <w:t xml:space="preserve">Soláthróidh an </w:t>
      </w:r>
      <w:r w:rsidRPr="002470F8">
        <w:rPr>
          <w:strike/>
          <w:lang w:val="pt-PT"/>
        </w:rPr>
        <w:t>comhréiteoir</w:t>
      </w:r>
      <w:r w:rsidRPr="002470F8">
        <w:rPr>
          <w:b/>
          <w:i/>
          <w:lang w:val="pt-PT"/>
        </w:rPr>
        <w:t>painéal comhréiteoirí</w:t>
      </w:r>
      <w:r w:rsidRPr="002470F8">
        <w:rPr>
          <w:lang w:val="pt-PT"/>
        </w:rPr>
        <w:t xml:space="preserve"> tuarascáil i scríbhinn do na páirtithe tar éis cinneadh FRAND a fhoirceannadh sna cásanna a liostaítear in Airteagal 56(1), pointe (c) agus Airteagal 56(1), pointe (d).</w:t>
      </w:r>
      <w:r w:rsidRPr="002470F8">
        <w:rPr>
          <w:b/>
          <w:i/>
          <w:lang w:val="pt-PT"/>
        </w:rPr>
        <w:t xml:space="preserve"> [Leasú 236]</w:t>
      </w:r>
    </w:p>
    <w:p w:rsidR="00DF6CDC" w:rsidRPr="002470F8" w:rsidRDefault="002470F8">
      <w:pPr>
        <w:ind w:left="850" w:hanging="850"/>
        <w:rPr>
          <w:lang w:val="pt-PT"/>
        </w:rPr>
      </w:pPr>
      <w:r w:rsidRPr="002470F8">
        <w:rPr>
          <w:lang w:val="pt-PT"/>
        </w:rPr>
        <w:t>2.</w:t>
      </w:r>
      <w:r w:rsidRPr="002470F8">
        <w:rPr>
          <w:lang w:val="pt-PT"/>
        </w:rPr>
        <w:tab/>
        <w:t>Beidh an méid seo a leanas mar chuid den tuarascáil sin:</w:t>
      </w:r>
    </w:p>
    <w:p w:rsidR="00DF6CDC" w:rsidRPr="002470F8" w:rsidRDefault="002470F8">
      <w:pPr>
        <w:ind w:left="1416" w:hanging="566"/>
        <w:rPr>
          <w:lang w:val="pt-PT"/>
        </w:rPr>
      </w:pPr>
      <w:r w:rsidRPr="002470F8">
        <w:rPr>
          <w:lang w:val="pt-PT"/>
        </w:rPr>
        <w:t>(a)</w:t>
      </w:r>
      <w:r w:rsidRPr="002470F8">
        <w:rPr>
          <w:lang w:val="pt-PT"/>
        </w:rPr>
        <w:tab/>
        <w:t>ainmneacha na bpáirtithe;</w:t>
      </w:r>
    </w:p>
    <w:p w:rsidR="00DF6CDC" w:rsidRPr="002470F8" w:rsidRDefault="002470F8">
      <w:pPr>
        <w:ind w:left="1416" w:hanging="566"/>
        <w:rPr>
          <w:lang w:val="pt-PT"/>
        </w:rPr>
      </w:pPr>
      <w:r w:rsidRPr="002470F8">
        <w:rPr>
          <w:lang w:val="pt-PT"/>
        </w:rPr>
        <w:t>(b)</w:t>
      </w:r>
      <w:r w:rsidRPr="002470F8">
        <w:rPr>
          <w:lang w:val="pt-PT"/>
        </w:rPr>
        <w:tab/>
        <w:t>measúnú faoi rún ar chinneadh FRAND;</w:t>
      </w:r>
    </w:p>
    <w:p w:rsidR="00DF6CDC" w:rsidRPr="002470F8" w:rsidRDefault="002470F8">
      <w:pPr>
        <w:ind w:left="1416" w:hanging="566"/>
        <w:rPr>
          <w:lang w:val="pt-PT"/>
        </w:rPr>
      </w:pPr>
      <w:r w:rsidRPr="002470F8">
        <w:rPr>
          <w:lang w:val="pt-PT"/>
        </w:rPr>
        <w:t>(c)</w:t>
      </w:r>
      <w:r w:rsidRPr="002470F8">
        <w:rPr>
          <w:lang w:val="pt-PT"/>
        </w:rPr>
        <w:tab/>
        <w:t>achoimre faoi rún ar na príomhábhair easaontais;</w:t>
      </w:r>
    </w:p>
    <w:p w:rsidR="00DF6CDC" w:rsidRPr="002470F8" w:rsidRDefault="002470F8">
      <w:pPr>
        <w:ind w:left="1416" w:hanging="566"/>
        <w:rPr>
          <w:lang w:val="pt-PT"/>
        </w:rPr>
      </w:pPr>
      <w:r w:rsidRPr="002470F8">
        <w:rPr>
          <w:lang w:val="pt-PT"/>
        </w:rPr>
        <w:t>(d)</w:t>
      </w:r>
      <w:r w:rsidRPr="002470F8">
        <w:rPr>
          <w:lang w:val="pt-PT"/>
        </w:rPr>
        <w:tab/>
        <w:t xml:space="preserve">modheolaíocht neamhrúnda agus an measúnú ón </w:t>
      </w:r>
      <w:r w:rsidRPr="002470F8">
        <w:rPr>
          <w:strike/>
          <w:lang w:val="pt-PT"/>
        </w:rPr>
        <w:t>gcomhréiteoir</w:t>
      </w:r>
      <w:r w:rsidRPr="002470F8">
        <w:rPr>
          <w:b/>
          <w:i/>
          <w:lang w:val="pt-PT"/>
        </w:rPr>
        <w:t>bpainéal comhréiteoirí</w:t>
      </w:r>
      <w:r w:rsidRPr="002470F8">
        <w:rPr>
          <w:lang w:val="pt-PT"/>
        </w:rPr>
        <w:t xml:space="preserve"> maidir le téarmaí agus coinníollacha FRAND a chinneadh.</w:t>
      </w:r>
      <w:r w:rsidRPr="002470F8">
        <w:rPr>
          <w:b/>
          <w:i/>
          <w:lang w:val="pt-PT"/>
        </w:rPr>
        <w:t xml:space="preserve"> [Leasú 237]</w:t>
      </w:r>
    </w:p>
    <w:p w:rsidR="00DF6CDC" w:rsidRPr="002470F8" w:rsidRDefault="005E408E">
      <w:pPr>
        <w:ind w:left="850" w:hanging="850"/>
        <w:rPr>
          <w:lang w:val="pt-PT"/>
        </w:rPr>
      </w:pPr>
      <w:r>
        <w:rPr>
          <w:lang w:val="pt-PT"/>
        </w:rPr>
        <w:br w:type="page"/>
      </w:r>
      <w:r w:rsidR="002470F8" w:rsidRPr="002470F8">
        <w:rPr>
          <w:lang w:val="pt-PT"/>
        </w:rPr>
        <w:lastRenderedPageBreak/>
        <w:t>3.</w:t>
      </w:r>
      <w:r w:rsidR="002470F8" w:rsidRPr="002470F8">
        <w:rPr>
          <w:lang w:val="pt-PT"/>
        </w:rPr>
        <w:tab/>
        <w:t>Ní bheidh an tuarascáil faoi rún ar fáil ach do na páirtithe agus don lárionad inniúlachta. Foilseoidh an lárionad inniúlachta an tuarascáil neamhrúnda sa bhunachar sonraí.</w:t>
      </w:r>
    </w:p>
    <w:p w:rsidR="00DF6CDC" w:rsidRPr="002470F8" w:rsidRDefault="002470F8">
      <w:pPr>
        <w:ind w:left="850" w:hanging="850"/>
        <w:rPr>
          <w:lang w:val="pt-PT"/>
        </w:rPr>
      </w:pPr>
      <w:r w:rsidRPr="002470F8">
        <w:rPr>
          <w:lang w:val="pt-PT"/>
        </w:rPr>
        <w:t>4.</w:t>
      </w:r>
      <w:r w:rsidRPr="002470F8">
        <w:rPr>
          <w:lang w:val="pt-PT"/>
        </w:rPr>
        <w:tab/>
        <w:t>Féadfaidh ceachtar páirtí i gcinneadh FRAND an tuarascáil a chomhdú in aon imeacht os comhair cúirt inniúil de chuid Ballstáit in aghaidh an pháirtí eile i gcinneadh FRAND, d’ainneoin aon bhaic nós imeachta.</w:t>
      </w:r>
    </w:p>
    <w:p w:rsidR="00DF6CDC" w:rsidRPr="002470F8" w:rsidRDefault="002470F8">
      <w:pPr>
        <w:jc w:val="center"/>
        <w:rPr>
          <w:lang w:val="pt-PT"/>
        </w:rPr>
      </w:pPr>
      <w:r w:rsidRPr="002470F8">
        <w:rPr>
          <w:lang w:val="pt-PT"/>
        </w:rPr>
        <w:t>Airteagal 58</w:t>
      </w:r>
      <w:r w:rsidRPr="002470F8">
        <w:rPr>
          <w:lang w:val="pt-PT"/>
        </w:rPr>
        <w:br/>
        <w:t xml:space="preserve">Rúndacht </w:t>
      </w:r>
    </w:p>
    <w:p w:rsidR="00DF6CDC" w:rsidRPr="002470F8" w:rsidRDefault="002470F8">
      <w:pPr>
        <w:ind w:left="850" w:hanging="850"/>
        <w:rPr>
          <w:lang w:val="pt-PT"/>
        </w:rPr>
      </w:pPr>
      <w:r w:rsidRPr="002470F8">
        <w:rPr>
          <w:lang w:val="pt-PT"/>
        </w:rPr>
        <w:t>1.</w:t>
      </w:r>
      <w:r w:rsidRPr="002470F8">
        <w:rPr>
          <w:lang w:val="pt-PT"/>
        </w:rPr>
        <w:tab/>
        <w:t xml:space="preserve">Seachas an mhodheolaíocht agus an measúnú ar chinneadh FRAND ón </w:t>
      </w:r>
      <w:r w:rsidRPr="002470F8">
        <w:rPr>
          <w:strike/>
          <w:lang w:val="pt-PT"/>
        </w:rPr>
        <w:t>gcomhréiteoir</w:t>
      </w:r>
      <w:r w:rsidRPr="002470F8">
        <w:rPr>
          <w:b/>
          <w:i/>
          <w:lang w:val="pt-PT"/>
        </w:rPr>
        <w:t>bpainéal comhréiteoirí</w:t>
      </w:r>
      <w:r w:rsidRPr="002470F8">
        <w:rPr>
          <w:lang w:val="pt-PT"/>
        </w:rPr>
        <w:t xml:space="preserve"> dá dtagraítear in Airteagal 57(2), pointe (d), déanfaidh an lárionad inniúlachta cinneadh théarmaí agus choinníollacha FRAND, aon togra chun téarmaí agus coinníollacha FRAND a chinneadh arna chur isteach le linn an nós imeachta agus aon fhianaise dhoiciméadach nó aon fhianaise eile arna nochtadh le linn chinneadh FRAND nach bhfuil ar fáil go poiblí a choimeád faoi rún, mura soláthraíonn na páirtithe na nithe sin ar bhealach eile.</w:t>
      </w:r>
      <w:r w:rsidRPr="002470F8">
        <w:rPr>
          <w:b/>
          <w:i/>
          <w:lang w:val="pt-PT"/>
        </w:rPr>
        <w:t xml:space="preserve"> [Leasú 238]</w:t>
      </w:r>
    </w:p>
    <w:p w:rsidR="00DF6CDC" w:rsidRPr="002470F8" w:rsidRDefault="005E408E">
      <w:pPr>
        <w:ind w:left="850" w:hanging="850"/>
        <w:rPr>
          <w:lang w:val="pt-PT"/>
        </w:rPr>
      </w:pPr>
      <w:r>
        <w:rPr>
          <w:lang w:val="pt-PT"/>
        </w:rPr>
        <w:br w:type="page"/>
      </w:r>
      <w:r w:rsidR="002470F8" w:rsidRPr="002470F8">
        <w:rPr>
          <w:lang w:val="pt-PT"/>
        </w:rPr>
        <w:lastRenderedPageBreak/>
        <w:t>2.</w:t>
      </w:r>
      <w:r w:rsidR="002470F8" w:rsidRPr="002470F8">
        <w:rPr>
          <w:lang w:val="pt-PT"/>
        </w:rPr>
        <w:tab/>
        <w:t>D’ainneoin mhír (1), féadfaidh an lárionad inniúlachta faisnéis a bhaineann le cinneadh FRAND a áireamh sna sonraí staidrimh comhiomlána uile a fhoilsíonn sé maidir lena ghníomhaíochtaí, ar choinníoll nach gceadaítear gur féidir na páirtithe nó imthosca sonracha na díospóide a shainaithint leis an bhfaisnéis sin.</w:t>
      </w:r>
    </w:p>
    <w:p w:rsidR="00DF6CDC" w:rsidRPr="002470F8" w:rsidRDefault="002470F8">
      <w:pPr>
        <w:jc w:val="center"/>
        <w:rPr>
          <w:lang w:val="pt-PT"/>
        </w:rPr>
      </w:pPr>
      <w:r w:rsidRPr="002470F8">
        <w:rPr>
          <w:lang w:val="pt-PT"/>
        </w:rPr>
        <w:t xml:space="preserve">Teideal VII </w:t>
      </w:r>
      <w:r w:rsidRPr="002470F8">
        <w:rPr>
          <w:lang w:val="pt-PT"/>
        </w:rPr>
        <w:br/>
        <w:t>Rialacha nós imeachta</w:t>
      </w:r>
    </w:p>
    <w:p w:rsidR="00DF6CDC" w:rsidRPr="002470F8" w:rsidRDefault="002470F8">
      <w:pPr>
        <w:jc w:val="center"/>
        <w:rPr>
          <w:lang w:val="pt-PT"/>
        </w:rPr>
      </w:pPr>
      <w:r w:rsidRPr="002470F8">
        <w:rPr>
          <w:lang w:val="pt-PT"/>
        </w:rPr>
        <w:t>Airteagal 59</w:t>
      </w:r>
      <w:r w:rsidRPr="002470F8">
        <w:rPr>
          <w:lang w:val="pt-PT"/>
        </w:rPr>
        <w:br/>
        <w:t>Cumarsáid leis an lárionad inniúlachta agus fógraí a fhaightear uaidh</w:t>
      </w:r>
    </w:p>
    <w:p w:rsidR="00DF6CDC" w:rsidRPr="002470F8" w:rsidRDefault="002470F8">
      <w:pPr>
        <w:ind w:left="850" w:hanging="850"/>
        <w:rPr>
          <w:lang w:val="pt-PT"/>
        </w:rPr>
      </w:pPr>
      <w:r w:rsidRPr="002470F8">
        <w:rPr>
          <w:lang w:val="pt-PT"/>
        </w:rPr>
        <w:t>1.</w:t>
      </w:r>
      <w:r w:rsidRPr="002470F8">
        <w:rPr>
          <w:lang w:val="pt-PT"/>
        </w:rPr>
        <w:tab/>
        <w:t>Is trí mheán leictreonach go príomha a dhéanfar an chumarsáid leis an lárionad inniúlachta agus a fhaightear fógraí uaidh.</w:t>
      </w:r>
    </w:p>
    <w:p w:rsidR="00DF6CDC" w:rsidRPr="002470F8" w:rsidRDefault="002470F8">
      <w:pPr>
        <w:ind w:left="850" w:hanging="850"/>
        <w:rPr>
          <w:lang w:val="pt-PT"/>
        </w:rPr>
      </w:pPr>
      <w:r w:rsidRPr="002470F8">
        <w:rPr>
          <w:lang w:val="pt-PT"/>
        </w:rPr>
        <w:t>2.</w:t>
      </w:r>
      <w:r w:rsidRPr="002470F8">
        <w:rPr>
          <w:lang w:val="pt-PT"/>
        </w:rPr>
        <w:tab/>
        <w:t>Déanfaidh Stiúrthóir Feidhmiúcháin EUIPO cinneadh maidir lena mhéid a bheidh teachtaireachtaí agus fógraí dá dtagraítear i mír (1) le cur isteach go leictreonach agus maidir leis na coinníollacha teicniúla faoina gcuirfear isteach iad.</w:t>
      </w:r>
    </w:p>
    <w:p w:rsidR="00DF6CDC" w:rsidRPr="002470F8" w:rsidRDefault="005E408E">
      <w:pPr>
        <w:jc w:val="center"/>
        <w:rPr>
          <w:lang w:val="pt-PT"/>
        </w:rPr>
      </w:pPr>
      <w:r>
        <w:rPr>
          <w:lang w:val="pt-PT"/>
        </w:rPr>
        <w:br w:type="page"/>
      </w:r>
      <w:r w:rsidR="002470F8" w:rsidRPr="002470F8">
        <w:rPr>
          <w:lang w:val="pt-PT"/>
        </w:rPr>
        <w:lastRenderedPageBreak/>
        <w:t>Airteagal 60</w:t>
      </w:r>
      <w:r w:rsidR="002470F8" w:rsidRPr="002470F8">
        <w:rPr>
          <w:lang w:val="pt-PT"/>
        </w:rPr>
        <w:br/>
        <w:t>Teorainneacha ama</w:t>
      </w:r>
    </w:p>
    <w:p w:rsidR="00DF6CDC" w:rsidRDefault="002470F8">
      <w:pPr>
        <w:ind w:left="850" w:hanging="850"/>
      </w:pPr>
      <w:r w:rsidRPr="002470F8">
        <w:rPr>
          <w:lang w:val="pt-PT"/>
        </w:rPr>
        <w:t>1.</w:t>
      </w:r>
      <w:r w:rsidRPr="002470F8">
        <w:rPr>
          <w:lang w:val="pt-PT"/>
        </w:rPr>
        <w:tab/>
        <w:t xml:space="preserve">Is i dtéarmaí blianta iomlána, míonna, seachtainí nó laethanta a leagfar síos teorainneacha ama. </w:t>
      </w:r>
      <w:r>
        <w:t>Tosófar an ríomh an lá i ndiaidh an lae ar tharla an t‑imeacht ábhartha.</w:t>
      </w:r>
    </w:p>
    <w:p w:rsidR="00DF6CDC" w:rsidRDefault="002470F8">
      <w:pPr>
        <w:ind w:left="850" w:hanging="850"/>
      </w:pPr>
      <w:r>
        <w:rPr>
          <w:b/>
          <w:i/>
        </w:rPr>
        <w:t>1a.</w:t>
      </w:r>
      <w:r>
        <w:tab/>
      </w:r>
      <w:r>
        <w:rPr>
          <w:b/>
          <w:i/>
        </w:rPr>
        <w:t>Críochnóidh an tréimhse a shonraítear i laethanta ar an lá deiridh, críochnóidh tréimhse a shonraítear i seachtainí ag deireadh an lae sa tseachtain dheireanach, críochnóidh tréimhse a shonraítear i míonna ar dhul in éag don lá a fhreagraíonn do lá tosaigh na tréimhse, agus mura raibh aon lá den sórt sin sa mhí dheireanach - ansin ar an lá deireanach den mhí sin, críochnóidh tréimhse a shonraítear i mblianta ar dhul in éag don lá a fhreagraíonn don lá tosaigh de thréimhse áirithe, agus mura raibh aon lá den sórt sin ann, is é an lá deiridh den mhí sin an dáta deiridh. [Leasú 239]</w:t>
      </w:r>
    </w:p>
    <w:p w:rsidR="00DF6CDC" w:rsidRDefault="002470F8">
      <w:pPr>
        <w:ind w:left="850" w:hanging="850"/>
      </w:pPr>
      <w:r>
        <w:t>2.</w:t>
      </w:r>
      <w:r>
        <w:tab/>
        <w:t>Cinnfidh Stiúrthóir Feidhmiúcháin EUIPO, roimh thosach gach bliana féilire, na laethanta nach mbeidh EUIPO ar oscailt chun doiciméid a fháil nó nach ndéanfar gnáthphost a sheachadadh sa cheantar ina bhfuil EUIPO suite.</w:t>
      </w:r>
    </w:p>
    <w:p w:rsidR="00DF6CDC" w:rsidRDefault="005E408E">
      <w:pPr>
        <w:ind w:left="850" w:hanging="850"/>
      </w:pPr>
      <w:r>
        <w:br w:type="page"/>
      </w:r>
      <w:r w:rsidR="002470F8">
        <w:lastRenderedPageBreak/>
        <w:t>3.</w:t>
      </w:r>
      <w:r w:rsidR="002470F8">
        <w:tab/>
        <w:t>Cinnfidh Stiúrthóir Feidhmiúcháin EUIPO fad thréimhse an bhriste i gcás briseadh ginearálta maidir le post a sheachadadh sa Bhallstát ina bhfuil EUIPO suite nó i gcás briseadh iarbhír ar nasc EUIPO le modhanna leictreonacha cumarsáide atá inghlactha.</w:t>
      </w:r>
    </w:p>
    <w:p w:rsidR="00DF6CDC" w:rsidRDefault="002470F8">
      <w:pPr>
        <w:ind w:left="850" w:hanging="850"/>
      </w:pPr>
      <w:r>
        <w:t>4.</w:t>
      </w:r>
      <w:r>
        <w:tab/>
        <w:t>I gcás tarlúintí eisceachtúla a fhágann go mbíonn an chumarsáid idir na páirtithe sna himeachtaí agus an lárionad inniúlachta an‑anásta, féadfaidh Stiúrthóir Feidhmiúcháin EUIPO síneadh a chur leis na teorainneacha ama uile, ar teorainneacha ama iad a rachadh in éag murach sin ar dháta tosaigh na tarlúna sin nó dá éis, mar a chinneann an Stiúrthóir Feidhmiúcháin i ndáil leis na hábhair seo a leanas:</w:t>
      </w:r>
    </w:p>
    <w:p w:rsidR="00DF6CDC" w:rsidRDefault="002470F8">
      <w:pPr>
        <w:ind w:left="1416" w:hanging="566"/>
      </w:pPr>
      <w:r>
        <w:t>(a)</w:t>
      </w:r>
      <w:r>
        <w:tab/>
        <w:t>páirtithe sna himeachtaí ag a bhfuil a n‑áit chónaithe nó a n‑oifig chláraithe sa réigiún lena mbaineann;</w:t>
      </w:r>
    </w:p>
    <w:p w:rsidR="00DF6CDC" w:rsidRDefault="002470F8">
      <w:pPr>
        <w:ind w:left="1416" w:hanging="566"/>
      </w:pPr>
      <w:r>
        <w:t>(b)</w:t>
      </w:r>
      <w:r>
        <w:tab/>
        <w:t>ionadaithe nó cúntóirí ag a bhfuil áit ghnó sa réigiún lena mbaineann, arna gceapadh ag na páirtithe.</w:t>
      </w:r>
    </w:p>
    <w:p w:rsidR="00DF6CDC" w:rsidRDefault="005E408E">
      <w:pPr>
        <w:ind w:left="850" w:hanging="850"/>
      </w:pPr>
      <w:r>
        <w:br w:type="page"/>
      </w:r>
      <w:r w:rsidR="002470F8">
        <w:lastRenderedPageBreak/>
        <w:t>5.</w:t>
      </w:r>
      <w:r w:rsidR="002470F8">
        <w:tab/>
        <w:t>Agus fad an tsínte dá dtagraítear sa dara fomhír á chinneadh, déanfaidh Stiúrthóir Feidhmiúcháin EUIPO dáta deiridh na tarlúna eisceachtúla a chur san áireamh. Más rud é go dtéann an tarlúint dá dtagraítear sa dara fomhír i bhfeidhm ar cheanncheathrú EUIPO, sonrófar sa chinneadh ó Stiúrthóir Feidhmiúcháin EUIPO go mbeidh feidhm aici i ndáil le gach páirtí sna himeachtaí.</w:t>
      </w:r>
    </w:p>
    <w:p w:rsidR="00DF6CDC" w:rsidRDefault="002470F8">
      <w:pPr>
        <w:jc w:val="center"/>
      </w:pPr>
      <w:r>
        <w:t xml:space="preserve">Teideal VIII </w:t>
      </w:r>
      <w:r>
        <w:br/>
        <w:t>Micrifhiontair agus Fiontair Bheaga agus Mheánmhéide</w:t>
      </w:r>
    </w:p>
    <w:p w:rsidR="00DF6CDC" w:rsidRDefault="002470F8">
      <w:pPr>
        <w:jc w:val="center"/>
      </w:pPr>
      <w:r>
        <w:t>Airteagal 61</w:t>
      </w:r>
      <w:r>
        <w:br/>
      </w:r>
      <w:r>
        <w:rPr>
          <w:strike/>
        </w:rPr>
        <w:t xml:space="preserve">Oiliúint, comhairle agus tacaíocht </w:t>
      </w:r>
      <w:r>
        <w:rPr>
          <w:b/>
          <w:i/>
        </w:rPr>
        <w:t>Mol Cúnaimh Ceadúnúcháin maidir le BPCanna le haghaidh FBManna agus gnólachtaí nuathionscanta [Leasú 240]</w:t>
      </w:r>
    </w:p>
    <w:p w:rsidR="00DF6CDC" w:rsidRDefault="002470F8">
      <w:pPr>
        <w:ind w:left="850" w:hanging="850"/>
      </w:pPr>
      <w:r>
        <w:t>1.</w:t>
      </w:r>
      <w:r>
        <w:tab/>
      </w:r>
      <w:r>
        <w:rPr>
          <w:strike/>
        </w:rPr>
        <w:t>Soláthróidh</w:t>
      </w:r>
      <w:r>
        <w:rPr>
          <w:b/>
          <w:i/>
        </w:rPr>
        <w:t>Déanfaidh</w:t>
      </w:r>
      <w:r>
        <w:t xml:space="preserve"> an lárionad inniúlachta </w:t>
      </w:r>
      <w:r>
        <w:rPr>
          <w:strike/>
        </w:rPr>
        <w:t>oiliúint agus tacaíocht</w:t>
      </w:r>
      <w:r>
        <w:rPr>
          <w:b/>
          <w:i/>
        </w:rPr>
        <w:t>Mol Cúnaimh Ceadúnúcháin maidir le BPCanna a chur ar bun agus a bhainistiú do FBManna agus do ghnólachtaí nuathionscanta a chuideoidh le FBManna agus gnólachtaí nuathionscanta na cúraimí seo a leanas a dhéanamh</w:t>
      </w:r>
      <w:r>
        <w:t xml:space="preserve"> saor in aisce</w:t>
      </w:r>
      <w:r>
        <w:rPr>
          <w:strike/>
        </w:rPr>
        <w:t xml:space="preserve"> do mhicrifhiontair agus d’fhiontair bheaga agus mheánmhéide maidir le hábhair a bhaineann le BPCanna.</w:t>
      </w:r>
      <w:r>
        <w:rPr>
          <w:b/>
          <w:i/>
        </w:rPr>
        <w:t>. [Leasú 241]</w:t>
      </w:r>
    </w:p>
    <w:p w:rsidR="00DF6CDC" w:rsidRDefault="005E408E">
      <w:pPr>
        <w:ind w:left="1416" w:hanging="566"/>
      </w:pPr>
      <w:r>
        <w:rPr>
          <w:b/>
          <w:i/>
        </w:rPr>
        <w:br w:type="page"/>
      </w:r>
      <w:r w:rsidR="002470F8">
        <w:rPr>
          <w:b/>
          <w:i/>
        </w:rPr>
        <w:lastRenderedPageBreak/>
        <w:t>(a)</w:t>
      </w:r>
      <w:r w:rsidR="002470F8">
        <w:tab/>
      </w:r>
      <w:r w:rsidR="002470F8">
        <w:rPr>
          <w:b/>
          <w:i/>
        </w:rPr>
        <w:t>na BPCanna a shainaithint a d’fhéadfadh a bheith ábhartha dá dtáirge nó dá seirbhís, dá gceadúnóirí féideartha agus dá gcomhthiomsuithe paitinní, i gcás gur feidhmeoir BPC é an FBM nó an ghnólacht nuathionscanta; [Leasú 242]</w:t>
      </w:r>
    </w:p>
    <w:p w:rsidR="00DF6CDC" w:rsidRDefault="002470F8">
      <w:pPr>
        <w:ind w:left="1416" w:hanging="566"/>
      </w:pPr>
      <w:r>
        <w:rPr>
          <w:b/>
          <w:i/>
        </w:rPr>
        <w:t>(b)</w:t>
      </w:r>
      <w:r>
        <w:tab/>
      </w:r>
      <w:r>
        <w:rPr>
          <w:b/>
          <w:i/>
        </w:rPr>
        <w:t>ceadúnaithe féideartha a shainaithint agus, le cabhair ón bhFaireachlann Eorpach um sháruithe ar chearta maoine intleachtúla, comhairle a chur orthu maidir leis an mbealach is fearr chun a gcearta BPC a fhorfheidhmiú ar an leibhéal Eorpach agus ar an leibhéal domhanda, i gcás gur sealbhóir BPC é an FBM nó an ghnólacht nuathionscanta; [Leasú 243]</w:t>
      </w:r>
    </w:p>
    <w:p w:rsidR="00DF6CDC" w:rsidRDefault="002470F8">
      <w:pPr>
        <w:ind w:left="1416" w:hanging="566"/>
      </w:pPr>
      <w:r>
        <w:rPr>
          <w:b/>
          <w:i/>
        </w:rPr>
        <w:t>(c)</w:t>
      </w:r>
      <w:r>
        <w:tab/>
      </w:r>
      <w:r>
        <w:rPr>
          <w:b/>
          <w:i/>
        </w:rPr>
        <w:t>oiliúint agus tacaíocht a thairiscint maidir le hábhair a bhaineann le BPCanna. [Leasú 244]</w:t>
      </w:r>
    </w:p>
    <w:p w:rsidR="00DF6CDC" w:rsidRDefault="002470F8">
      <w:pPr>
        <w:ind w:left="850"/>
      </w:pPr>
      <w:r>
        <w:rPr>
          <w:b/>
          <w:i/>
        </w:rPr>
        <w:t>Ní bheidh an lárionad inniúlachta faoi dhliteanas as aon chabhair a chuirfear ar fáil do FBManna agus do ghnólachtaí nuathionscanta faoin mír seo. Agus na cúraimí dá dtagraítear sa mhír seo á ndéanamh aige, féadfaidh an lárionad inniúlachta oibriú i ndlúthchomhar le hoifigí paitinní náisiúnta agus le scéimeanna rialtais a thacaíonn le FBManna.  [Leasú 245]</w:t>
      </w:r>
    </w:p>
    <w:p w:rsidR="00DF6CDC" w:rsidRDefault="002470F8">
      <w:pPr>
        <w:ind w:left="850" w:hanging="850"/>
      </w:pPr>
      <w:bookmarkStart w:id="8" w:name="_GoBack"/>
      <w:bookmarkEnd w:id="8"/>
      <w:r>
        <w:rPr>
          <w:b/>
          <w:i/>
        </w:rPr>
        <w:t>1a.</w:t>
      </w:r>
      <w:r>
        <w:tab/>
      </w:r>
      <w:r>
        <w:rPr>
          <w:b/>
          <w:i/>
        </w:rPr>
        <w:t>Déanfaidh an lárionad inniúlachta, ar bhonn rialta, ionchur a lorg go réamhghníomhach ó FBManna agus ó ghnólachtaí nuathionscanta maidir leis an oiliúint agus an tacaíocht is mó a bheadh ina cabhair. [Leasú 246]</w:t>
      </w:r>
    </w:p>
    <w:p w:rsidR="00DF6CDC" w:rsidRDefault="005E408E">
      <w:pPr>
        <w:ind w:left="850" w:hanging="850"/>
      </w:pPr>
      <w:r>
        <w:br w:type="page"/>
      </w:r>
      <w:r w:rsidR="002470F8">
        <w:lastRenderedPageBreak/>
        <w:t>2.</w:t>
      </w:r>
      <w:r w:rsidR="002470F8">
        <w:tab/>
        <w:t xml:space="preserve">Féadfaidh an lárionad inniúlachta staidéir a choimisiúnú, má mheasann sé gur gá sin, chun cúnamh a thabhairt do </w:t>
      </w:r>
      <w:r w:rsidR="002470F8">
        <w:rPr>
          <w:strike/>
        </w:rPr>
        <w:t>mhicrifhiontair agus d’fhiontair bheaga agus mheánmhéide</w:t>
      </w:r>
      <w:r w:rsidR="002470F8">
        <w:rPr>
          <w:b/>
          <w:i/>
        </w:rPr>
        <w:t>FBManna</w:t>
      </w:r>
      <w:r w:rsidR="002470F8">
        <w:t xml:space="preserve"> maidir le hábhair a bhaineann le BPCanna.</w:t>
      </w:r>
      <w:r w:rsidR="002470F8">
        <w:rPr>
          <w:b/>
          <w:i/>
        </w:rPr>
        <w:t xml:space="preserve"> D’fhéadfaí a áireamh sna staidéir sin anailís, bunaithe ar fhaisnéis arna soláthar ag sealbhóirí agus feidhmeoirí BPCanna, maidir le ceadúnais arna ndéanamh, ríchíosanna arna n-íoc nó arna mbailiú, agus táirgí arna ndíol le haghaidh iarratais IoT, agus féadfaidh an lárionad inniúlachta meastacháin ar chostais cheadúnúcháin a sholáthar do FBManna le haghaidh na n-iarratas sin. [Leasú 247]</w:t>
      </w:r>
    </w:p>
    <w:p w:rsidR="00DF6CDC" w:rsidRDefault="002470F8">
      <w:pPr>
        <w:ind w:left="850" w:hanging="850"/>
      </w:pPr>
      <w:r>
        <w:t>3.</w:t>
      </w:r>
      <w:r>
        <w:tab/>
        <w:t>Is é EUIPO a iompróidh costais na seirbhísí dá dtagraítear i mír (1) agus mír (2)</w:t>
      </w:r>
      <w:r>
        <w:rPr>
          <w:b/>
          <w:i/>
        </w:rPr>
        <w:t xml:space="preserve"> agus áiritheoidh EUIPO go ndéanfar na seirbhísí a chistiú agus go dtabharfaí acmhainní dóibh go leordhóthanach</w:t>
      </w:r>
      <w:r>
        <w:t>.</w:t>
      </w:r>
      <w:r>
        <w:rPr>
          <w:b/>
          <w:i/>
        </w:rPr>
        <w:t xml:space="preserve"> [Leasú 248]</w:t>
      </w:r>
    </w:p>
    <w:p w:rsidR="00DF6CDC" w:rsidRDefault="002470F8">
      <w:pPr>
        <w:ind w:left="850" w:hanging="850"/>
      </w:pPr>
      <w:r>
        <w:rPr>
          <w:b/>
          <w:i/>
        </w:rPr>
        <w:t>3a.</w:t>
      </w:r>
      <w:r>
        <w:tab/>
      </w:r>
      <w:r>
        <w:rPr>
          <w:b/>
          <w:i/>
        </w:rPr>
        <w:t>Ní bheidh feidhm ag mír 1 ná ag mír 2 maidir le heintitis dearbhaithe paitinne ná maidir le FBManna, ar fochuideachta nó cleamhnaí iad de dhuine nádúrtha nó dlítheanach eile nach FBM é féin, nó ar FBManna iad atá faoina úinéireacht nó faoina rialú díreach nó indíreach. [Leasú 249]</w:t>
      </w:r>
    </w:p>
    <w:p w:rsidR="00DF6CDC" w:rsidRDefault="005E408E">
      <w:pPr>
        <w:jc w:val="center"/>
      </w:pPr>
      <w:r>
        <w:br w:type="page"/>
      </w:r>
      <w:r w:rsidR="002470F8">
        <w:lastRenderedPageBreak/>
        <w:t>Airteagal 62</w:t>
      </w:r>
      <w:r w:rsidR="002470F8">
        <w:br/>
        <w:t xml:space="preserve">Téarmaí FRAND le haghaidh micrifhiontar agus fiontair bheaga agus mheánmhéide </w:t>
      </w:r>
    </w:p>
    <w:p w:rsidR="00DF6CDC" w:rsidRDefault="002470F8">
      <w:pPr>
        <w:ind w:left="850" w:hanging="850"/>
      </w:pPr>
      <w:r>
        <w:t>1.</w:t>
      </w:r>
      <w:r>
        <w:tab/>
        <w:t>Agus ceadúnas BPC á chaibidliú le micrifhiontair agus fiontair bheaga agus mheánmhéide, cuimhneoidh sealbhóirí BPC ar théarmaí agus coinníollacha FRAND a thairiscint dóibh a bheidh níos fabhraí ná na téarmaí agus coinníollacha FRAND a thairgeann siad d’fhiontair nach micrifhiontair ná fiontair bheaga ná mheánmhéide iad le haghaidh an chaighdeáin agus na gcur chun feidhme céanna.</w:t>
      </w:r>
    </w:p>
    <w:p w:rsidR="00DF6CDC" w:rsidRDefault="002470F8">
      <w:pPr>
        <w:ind w:left="850" w:hanging="850"/>
      </w:pPr>
      <w:r>
        <w:t>2.</w:t>
      </w:r>
      <w:r>
        <w:tab/>
      </w:r>
      <w:r>
        <w:rPr>
          <w:strike/>
        </w:rPr>
        <w:t>Má thairgeann</w:t>
      </w:r>
      <w:r>
        <w:rPr>
          <w:b/>
          <w:i/>
        </w:rPr>
        <w:t>I gcás ina gcuireann</w:t>
      </w:r>
      <w:r>
        <w:t xml:space="preserve"> sealbhóir BPC</w:t>
      </w:r>
      <w:r>
        <w:rPr>
          <w:strike/>
        </w:rPr>
        <w:t xml:space="preserve"> téarmaí agus coinníollacha FRAND níos fabhraí do mhicrifhiontair agus d’fhiontair bheaga agus mheánmhéide, nó má thugann sé</w:t>
      </w:r>
      <w:r>
        <w:t xml:space="preserve"> ceadúnas BPC i gcrích lena gcuimsítear téarmaí agus coinníollacha níos fabhraí </w:t>
      </w:r>
      <w:r>
        <w:rPr>
          <w:b/>
          <w:i/>
        </w:rPr>
        <w:t xml:space="preserve">ná na ceadúnais a thairgtear do chuideachtaí nach FBManna iad, </w:t>
      </w:r>
      <w:r>
        <w:t>de bhun mhír (1), ní bhreithneofar</w:t>
      </w:r>
      <w:r>
        <w:rPr>
          <w:strike/>
        </w:rPr>
        <w:t xml:space="preserve"> na</w:t>
      </w:r>
      <w:r>
        <w:t xml:space="preserve"> téarmaí agus coinníollacha FRAND sin i gcinneadh FRAND, mura rud é go ndéanfar cinneadh FRAND maidir le téarmaí agus coinníollacha FRAND agus maidir leis na téarmaí agus coinníollacha sin amháin, le haghaidh </w:t>
      </w:r>
      <w:r>
        <w:rPr>
          <w:strike/>
        </w:rPr>
        <w:t>micrifhiontair agus fiontair bheaga nó mheánmhéide</w:t>
      </w:r>
      <w:r>
        <w:rPr>
          <w:b/>
          <w:i/>
        </w:rPr>
        <w:t>micrifhiontar eile nó fiontar beag nó meánmhéide</w:t>
      </w:r>
      <w:r>
        <w:t xml:space="preserve"> eile.</w:t>
      </w:r>
      <w:r>
        <w:rPr>
          <w:b/>
          <w:i/>
        </w:rPr>
        <w:t xml:space="preserve"> [Leasú 250]</w:t>
      </w:r>
    </w:p>
    <w:p w:rsidR="00DF6CDC" w:rsidRDefault="005E408E">
      <w:pPr>
        <w:ind w:left="850" w:hanging="850"/>
      </w:pPr>
      <w:r>
        <w:br w:type="page"/>
      </w:r>
      <w:r w:rsidR="002470F8">
        <w:lastRenderedPageBreak/>
        <w:t>3.</w:t>
      </w:r>
      <w:r w:rsidR="002470F8">
        <w:tab/>
      </w:r>
      <w:r w:rsidR="002470F8">
        <w:rPr>
          <w:strike/>
        </w:rPr>
        <w:t>Breithneoidh</w:t>
      </w:r>
      <w:r w:rsidR="002470F8">
        <w:rPr>
          <w:b/>
          <w:i/>
        </w:rPr>
        <w:t>Déanfaidh</w:t>
      </w:r>
      <w:r w:rsidR="002470F8">
        <w:t xml:space="preserve"> sealbhóirí BPC </w:t>
      </w:r>
      <w:r w:rsidR="002470F8">
        <w:rPr>
          <w:b/>
          <w:i/>
        </w:rPr>
        <w:t xml:space="preserve">breithniú freisin ar </w:t>
      </w:r>
      <w:r w:rsidR="002470F8">
        <w:t>lascainí</w:t>
      </w:r>
      <w:r w:rsidR="002470F8">
        <w:rPr>
          <w:b/>
          <w:i/>
        </w:rPr>
        <w:t>, íocaíochtaí a scaipeadh i dtráthchodanna saor ó ús</w:t>
      </w:r>
      <w:r w:rsidR="002470F8">
        <w:t xml:space="preserve"> nó ceadúnú saor ó ríchíosanna </w:t>
      </w:r>
      <w:r w:rsidR="002470F8">
        <w:rPr>
          <w:strike/>
        </w:rPr>
        <w:t xml:space="preserve">freisin </w:t>
      </w:r>
      <w:r w:rsidR="002470F8">
        <w:t xml:space="preserve">le haghaidh méideanna </w:t>
      </w:r>
      <w:r w:rsidR="002470F8">
        <w:rPr>
          <w:b/>
          <w:i/>
        </w:rPr>
        <w:t xml:space="preserve">ísle </w:t>
      </w:r>
      <w:r w:rsidR="002470F8">
        <w:t xml:space="preserve">díolacháin </w:t>
      </w:r>
      <w:r w:rsidR="002470F8">
        <w:rPr>
          <w:strike/>
        </w:rPr>
        <w:t>ísle, gan</w:t>
      </w:r>
      <w:r w:rsidR="002470F8">
        <w:rPr>
          <w:b/>
          <w:i/>
        </w:rPr>
        <w:t>beag</w:t>
      </w:r>
      <w:r w:rsidR="002470F8">
        <w:t xml:space="preserve"> beann ar mhéid an fheidhmeora a </w:t>
      </w:r>
      <w:r w:rsidR="002470F8">
        <w:rPr>
          <w:strike/>
        </w:rPr>
        <w:t>ghlacfaidh</w:t>
      </w:r>
      <w:r w:rsidR="002470F8">
        <w:rPr>
          <w:b/>
          <w:i/>
        </w:rPr>
        <w:t>ghlacann</w:t>
      </w:r>
      <w:r w:rsidR="002470F8">
        <w:t xml:space="preserve"> an ceadúnas. Beidh na lascainí sin nó an ceadúnú saor ó ríchíosanna cóir, réasúnta agus </w:t>
      </w:r>
      <w:r w:rsidR="002470F8">
        <w:rPr>
          <w:strike/>
        </w:rPr>
        <w:t>neamh‑idirdhealaitheach</w:t>
      </w:r>
      <w:r w:rsidR="002470F8">
        <w:rPr>
          <w:b/>
          <w:i/>
        </w:rPr>
        <w:t>neamh-idirdhealaitheach</w:t>
      </w:r>
      <w:r w:rsidR="002470F8">
        <w:t xml:space="preserve"> agus beidh siad ar fáil sa bhunachar sonraí leictreonach de réir mar a leagtar amach in Airteagal 5(2), pointe (b).</w:t>
      </w:r>
      <w:r w:rsidR="002470F8">
        <w:rPr>
          <w:b/>
          <w:i/>
        </w:rPr>
        <w:t xml:space="preserve"> [Leasú 251]</w:t>
      </w:r>
    </w:p>
    <w:p w:rsidR="00DF6CDC" w:rsidRDefault="002470F8">
      <w:pPr>
        <w:ind w:left="850" w:hanging="850"/>
      </w:pPr>
      <w:r>
        <w:rPr>
          <w:b/>
          <w:i/>
        </w:rPr>
        <w:t>3a.</w:t>
      </w:r>
      <w:r>
        <w:tab/>
      </w:r>
      <w:r>
        <w:rPr>
          <w:b/>
          <w:i/>
        </w:rPr>
        <w:t>Féadfar aon sochar a dheonaítear do FBManna faoin Rialachán seo a choinneáil siar nó a tharraingt siar i gcás imchéimniú nó mí-úsáid. [Leasú 252]</w:t>
      </w:r>
    </w:p>
    <w:p w:rsidR="00DF6CDC" w:rsidRDefault="002470F8">
      <w:pPr>
        <w:jc w:val="center"/>
      </w:pPr>
      <w:r>
        <w:t xml:space="preserve">Teideal IX </w:t>
      </w:r>
      <w:r>
        <w:br/>
        <w:t>Táillí agus Muirir</w:t>
      </w:r>
    </w:p>
    <w:p w:rsidR="00DF6CDC" w:rsidRDefault="002470F8">
      <w:pPr>
        <w:jc w:val="center"/>
      </w:pPr>
      <w:r>
        <w:t>Airteagal 63</w:t>
      </w:r>
      <w:r>
        <w:br/>
        <w:t xml:space="preserve">Táillí agus muirir </w:t>
      </w:r>
    </w:p>
    <w:p w:rsidR="00DF6CDC" w:rsidRDefault="002470F8">
      <w:pPr>
        <w:ind w:left="850" w:hanging="850"/>
      </w:pPr>
      <w:r>
        <w:t>1.</w:t>
      </w:r>
      <w:r>
        <w:tab/>
        <w:t>Féadfaidh an lárionad inniúlachta táillí riaracháin a ghearradh as na seirbhísí a sholáthraíonn sé faoin Rialachán seo.</w:t>
      </w:r>
    </w:p>
    <w:p w:rsidR="00DF6CDC" w:rsidRPr="002470F8" w:rsidRDefault="005E408E">
      <w:pPr>
        <w:ind w:left="850" w:hanging="850"/>
        <w:rPr>
          <w:lang w:val="pt-PT"/>
        </w:rPr>
      </w:pPr>
      <w:r w:rsidRPr="00F71D75">
        <w:rPr>
          <w:lang w:val="pt-PT"/>
        </w:rPr>
        <w:br w:type="page"/>
      </w:r>
      <w:r w:rsidR="002470F8" w:rsidRPr="002470F8">
        <w:rPr>
          <w:lang w:val="pt-PT"/>
        </w:rPr>
        <w:lastRenderedPageBreak/>
        <w:t>2.</w:t>
      </w:r>
      <w:r w:rsidR="002470F8" w:rsidRPr="002470F8">
        <w:rPr>
          <w:lang w:val="pt-PT"/>
        </w:rPr>
        <w:tab/>
        <w:t>Féadfar táillí a ghearradh i leith na nithe seo a leanas ar a laghad:</w:t>
      </w:r>
    </w:p>
    <w:p w:rsidR="00DF6CDC" w:rsidRPr="002470F8" w:rsidRDefault="002470F8">
      <w:pPr>
        <w:ind w:left="1416" w:hanging="566"/>
        <w:rPr>
          <w:lang w:val="pt-PT"/>
        </w:rPr>
      </w:pPr>
      <w:r w:rsidRPr="002470F8">
        <w:rPr>
          <w:lang w:val="pt-PT"/>
        </w:rPr>
        <w:t>(a)</w:t>
      </w:r>
      <w:r w:rsidRPr="002470F8">
        <w:rPr>
          <w:lang w:val="pt-PT"/>
        </w:rPr>
        <w:tab/>
        <w:t>as na comhréiteoirí a éascaíonn comhaontuithe maidir le cinntí faoi ríchíosanna comhiomlána i gcomhréir le hAirteagal 17;</w:t>
      </w:r>
    </w:p>
    <w:p w:rsidR="00DF6CDC" w:rsidRPr="002470F8" w:rsidRDefault="002470F8">
      <w:pPr>
        <w:ind w:left="1416" w:hanging="566"/>
        <w:rPr>
          <w:lang w:val="pt-PT"/>
        </w:rPr>
      </w:pPr>
      <w:r w:rsidRPr="002470F8">
        <w:rPr>
          <w:lang w:val="pt-PT"/>
        </w:rPr>
        <w:t>(b)</w:t>
      </w:r>
      <w:r w:rsidRPr="002470F8">
        <w:rPr>
          <w:lang w:val="pt-PT"/>
        </w:rPr>
        <w:tab/>
        <w:t>as an tuairim shaineolach maidir le ríchíosanna comhiomlána i gcomhréir le hAirteagal 18;</w:t>
      </w:r>
    </w:p>
    <w:p w:rsidR="00DF6CDC" w:rsidRPr="002470F8" w:rsidRDefault="002470F8">
      <w:pPr>
        <w:ind w:left="1416" w:hanging="566"/>
        <w:rPr>
          <w:lang w:val="pt-PT"/>
        </w:rPr>
      </w:pPr>
      <w:r w:rsidRPr="002470F8">
        <w:rPr>
          <w:lang w:val="pt-PT"/>
        </w:rPr>
        <w:t>(c)</w:t>
      </w:r>
      <w:r w:rsidRPr="002470F8">
        <w:rPr>
          <w:lang w:val="pt-PT"/>
        </w:rPr>
        <w:tab/>
        <w:t>as an tseiceáil ar thréithe riachtanacha a dhéanann an meastóir i gcomhréir le hAirteagal 31 agus a dhéanann an meastóir piaraí i gcomhréir le hAirteagal 32;</w:t>
      </w:r>
    </w:p>
    <w:p w:rsidR="00DF6CDC" w:rsidRPr="002470F8" w:rsidRDefault="002470F8">
      <w:pPr>
        <w:ind w:left="1416" w:hanging="566"/>
        <w:rPr>
          <w:lang w:val="pt-PT"/>
        </w:rPr>
      </w:pPr>
      <w:r w:rsidRPr="002470F8">
        <w:rPr>
          <w:lang w:val="pt-PT"/>
        </w:rPr>
        <w:t>(d)</w:t>
      </w:r>
      <w:r w:rsidRPr="002470F8">
        <w:rPr>
          <w:lang w:val="pt-PT"/>
        </w:rPr>
        <w:tab/>
        <w:t>as na comhréiteoirí le haghaidh chinneadh FRAND i gcomhréir le Teideal VI.</w:t>
      </w:r>
    </w:p>
    <w:p w:rsidR="00DF6CDC" w:rsidRPr="002470F8" w:rsidRDefault="002470F8">
      <w:pPr>
        <w:ind w:left="850" w:hanging="850"/>
        <w:rPr>
          <w:lang w:val="pt-PT"/>
        </w:rPr>
      </w:pPr>
      <w:r w:rsidRPr="002470F8">
        <w:rPr>
          <w:lang w:val="pt-PT"/>
        </w:rPr>
        <w:t>3.</w:t>
      </w:r>
      <w:r w:rsidRPr="002470F8">
        <w:rPr>
          <w:lang w:val="pt-PT"/>
        </w:rPr>
        <w:tab/>
        <w:t>I gcás ina ngearrfaidh an lárionad inniúlachta táillí i gcomhréir le mír 2, is mar a leanas a iomprófar na táillí:</w:t>
      </w:r>
    </w:p>
    <w:p w:rsidR="00DF6CDC" w:rsidRPr="002470F8" w:rsidRDefault="002470F8">
      <w:pPr>
        <w:ind w:left="1416" w:hanging="566"/>
        <w:rPr>
          <w:lang w:val="pt-PT"/>
        </w:rPr>
      </w:pPr>
      <w:r w:rsidRPr="002470F8">
        <w:rPr>
          <w:lang w:val="pt-PT"/>
        </w:rPr>
        <w:t>(a)</w:t>
      </w:r>
      <w:r w:rsidRPr="002470F8">
        <w:rPr>
          <w:lang w:val="pt-PT"/>
        </w:rPr>
        <w:tab/>
        <w:t>na táillí dá dtagraítear i mír (2), pointe (a) ó na sealbhóirí BPC a bhí rannpháirteach sa phróiseas bunaithe ar a gcéatadán measta de BPCanna ó na BPCanna uile don chaighdeán;</w:t>
      </w:r>
    </w:p>
    <w:p w:rsidR="00DF6CDC" w:rsidRPr="002470F8" w:rsidRDefault="005E408E">
      <w:pPr>
        <w:ind w:left="1416" w:hanging="566"/>
        <w:rPr>
          <w:lang w:val="pt-PT"/>
        </w:rPr>
      </w:pPr>
      <w:r>
        <w:rPr>
          <w:lang w:val="pt-PT"/>
        </w:rPr>
        <w:br w:type="page"/>
      </w:r>
      <w:r w:rsidR="002470F8" w:rsidRPr="002470F8">
        <w:rPr>
          <w:lang w:val="pt-PT"/>
        </w:rPr>
        <w:lastRenderedPageBreak/>
        <w:t>(b)</w:t>
      </w:r>
      <w:r w:rsidR="002470F8" w:rsidRPr="002470F8">
        <w:rPr>
          <w:lang w:val="pt-PT"/>
        </w:rPr>
        <w:tab/>
        <w:t>na táillí dá dtagraítear i mír (2), pointe (b) go cothrom ó na páirtithe a bhí rannpháirteach sa nós imeachta um an tuairim shaineolach maidir le ríchíosanna comhiomlána, mura gcomhaontóidh siad a mhalairt, nó mura molfaidh an painéal cionroinnt dhifriúil bunaithe ar mhéid na bpáirtithe arna chinneadh ar bhonn a láimhdeachais;</w:t>
      </w:r>
    </w:p>
    <w:p w:rsidR="00DF6CDC" w:rsidRPr="002470F8" w:rsidRDefault="002470F8">
      <w:pPr>
        <w:ind w:left="1416" w:hanging="566"/>
        <w:rPr>
          <w:lang w:val="pt-PT"/>
        </w:rPr>
      </w:pPr>
      <w:r w:rsidRPr="002470F8">
        <w:rPr>
          <w:lang w:val="pt-PT"/>
        </w:rPr>
        <w:t>(c)</w:t>
      </w:r>
      <w:r w:rsidRPr="002470F8">
        <w:rPr>
          <w:lang w:val="pt-PT"/>
        </w:rPr>
        <w:tab/>
        <w:t>na táillí dá dtagraítear i mír (2), pointe (c) ón sealbhóir BPC má d’iarr seiceáil ar thréithe riachtanacha de bhun Airteagal 29(5) nó measúnú piaraí de bhun Airteagal 32(1) agus an feidhmeoir a d’iarr seiceáil ar thréithe riachtanacha de bhun Airteagal 29(6);</w:t>
      </w:r>
    </w:p>
    <w:p w:rsidR="00DF6CDC" w:rsidRPr="002470F8" w:rsidRDefault="002470F8">
      <w:pPr>
        <w:ind w:left="1416" w:hanging="566"/>
        <w:rPr>
          <w:lang w:val="pt-PT"/>
        </w:rPr>
      </w:pPr>
      <w:r w:rsidRPr="002470F8">
        <w:rPr>
          <w:lang w:val="pt-PT"/>
        </w:rPr>
        <w:t>(d)</w:t>
      </w:r>
      <w:r w:rsidRPr="002470F8">
        <w:rPr>
          <w:lang w:val="pt-PT"/>
        </w:rPr>
        <w:tab/>
        <w:t>na táillí dá dtagraítear i mír (2), pointe (d) go cothrom ó na páirtithe, mura gcomhaontóidh siad a mhalairt, nó mura molfaidh an comhréiteoir cionroinnt dhifriúil bunaithe ar leibhéal rannpháirtíochta na bpáirtithe i gcinneadh FRAND.</w:t>
      </w:r>
    </w:p>
    <w:p w:rsidR="00DF6CDC" w:rsidRPr="002470F8" w:rsidRDefault="002470F8">
      <w:pPr>
        <w:ind w:left="850" w:hanging="850"/>
        <w:rPr>
          <w:lang w:val="pt-PT"/>
        </w:rPr>
      </w:pPr>
      <w:r w:rsidRPr="002470F8">
        <w:rPr>
          <w:lang w:val="pt-PT"/>
        </w:rPr>
        <w:t>4.</w:t>
      </w:r>
      <w:r w:rsidRPr="002470F8">
        <w:rPr>
          <w:lang w:val="pt-PT"/>
        </w:rPr>
        <w:tab/>
        <w:t xml:space="preserve">Beidh leibhéal na dtáillí réasúnta agus </w:t>
      </w:r>
      <w:r w:rsidRPr="002470F8">
        <w:rPr>
          <w:strike/>
          <w:lang w:val="pt-PT"/>
        </w:rPr>
        <w:t>comhfhreagróidh sé</w:t>
      </w:r>
      <w:r w:rsidRPr="002470F8">
        <w:rPr>
          <w:b/>
          <w:i/>
          <w:lang w:val="pt-PT"/>
        </w:rPr>
        <w:t>teoranta</w:t>
      </w:r>
      <w:r w:rsidRPr="002470F8">
        <w:rPr>
          <w:lang w:val="pt-PT"/>
        </w:rPr>
        <w:t xml:space="preserve"> do chostais na seirbhísí. Cuirfear san áireamh ann staid micrifhiontar agus fiontar beag agus meánmhéide.</w:t>
      </w:r>
      <w:r w:rsidRPr="002470F8">
        <w:rPr>
          <w:b/>
          <w:i/>
          <w:lang w:val="pt-PT"/>
        </w:rPr>
        <w:t xml:space="preserve"> [Leasú 253]</w:t>
      </w:r>
    </w:p>
    <w:p w:rsidR="00DF6CDC" w:rsidRPr="002470F8" w:rsidRDefault="005E408E">
      <w:pPr>
        <w:ind w:left="850" w:hanging="850"/>
        <w:rPr>
          <w:lang w:val="pt-PT"/>
        </w:rPr>
      </w:pPr>
      <w:r>
        <w:rPr>
          <w:lang w:val="pt-PT"/>
        </w:rPr>
        <w:br w:type="page"/>
      </w:r>
      <w:r w:rsidR="002470F8" w:rsidRPr="002470F8">
        <w:rPr>
          <w:lang w:val="pt-PT"/>
        </w:rPr>
        <w:lastRenderedPageBreak/>
        <w:t>5.</w:t>
      </w:r>
      <w:r w:rsidR="002470F8" w:rsidRPr="002470F8">
        <w:rPr>
          <w:lang w:val="pt-PT"/>
        </w:rPr>
        <w:tab/>
        <w:t xml:space="preserve">Faoin </w:t>
      </w:r>
      <w:r>
        <w:rPr>
          <w:lang w:val="pt-PT"/>
        </w:rPr>
        <w:t xml:space="preserve">… </w:t>
      </w:r>
      <w:r w:rsidR="002470F8" w:rsidRPr="002470F8">
        <w:rPr>
          <w:lang w:val="pt-PT"/>
        </w:rPr>
        <w:t>[IO: cuir isteach dáta = 18 mí ó theacht i bhfeidhm an Rialacháin seo], glacfaidh an Coimisiún gníomh cur chun feidhme lena gcinnfear méideanna na dtáillí dá dtagraítear in Airteagal 63, an socrú maidir leis na modhanna íocaíochta a bhaineann leis na rialacha a leagtar amach i mír (3) agus mír (4) den Airteagal seo. Déanfar an gníomh cur chun feidhme a ghlacadh i gcomhréir leis an nós imeachta scrúdúcháin dá dtagraítear in Airteagal 68(2).</w:t>
      </w:r>
    </w:p>
    <w:p w:rsidR="00DF6CDC" w:rsidRPr="002470F8" w:rsidRDefault="002470F8">
      <w:pPr>
        <w:jc w:val="center"/>
        <w:rPr>
          <w:lang w:val="pt-PT"/>
        </w:rPr>
      </w:pPr>
      <w:r w:rsidRPr="002470F8">
        <w:rPr>
          <w:lang w:val="pt-PT"/>
        </w:rPr>
        <w:t>Airteagal 64</w:t>
      </w:r>
      <w:r w:rsidRPr="002470F8">
        <w:rPr>
          <w:lang w:val="pt-PT"/>
        </w:rPr>
        <w:br/>
        <w:t>Táillí a íoc</w:t>
      </w:r>
    </w:p>
    <w:p w:rsidR="00DF6CDC" w:rsidRPr="002470F8" w:rsidRDefault="002470F8">
      <w:pPr>
        <w:ind w:left="850" w:hanging="850"/>
        <w:rPr>
          <w:lang w:val="pt-PT"/>
        </w:rPr>
      </w:pPr>
      <w:r w:rsidRPr="002470F8">
        <w:rPr>
          <w:lang w:val="pt-PT"/>
        </w:rPr>
        <w:t>1.</w:t>
      </w:r>
      <w:r w:rsidRPr="002470F8">
        <w:rPr>
          <w:lang w:val="pt-PT"/>
        </w:rPr>
        <w:tab/>
        <w:t>Is le EUIPO a íocfar na táillí. Déanfar gach íocaíocht in euro.Féadfaidh stiúrthóir feidhmiúcháin EUIPO a shuíomh cé na modhanna sonracha íocaíochta a d’fhéadfaí a úsáid.</w:t>
      </w:r>
    </w:p>
    <w:p w:rsidR="00DF6CDC" w:rsidRPr="002470F8" w:rsidRDefault="002470F8">
      <w:pPr>
        <w:ind w:left="850" w:hanging="850"/>
        <w:rPr>
          <w:lang w:val="pt-PT"/>
        </w:rPr>
      </w:pPr>
      <w:r w:rsidRPr="002470F8">
        <w:rPr>
          <w:lang w:val="pt-PT"/>
        </w:rPr>
        <w:t>2.</w:t>
      </w:r>
      <w:r w:rsidRPr="002470F8">
        <w:rPr>
          <w:lang w:val="pt-PT"/>
        </w:rPr>
        <w:tab/>
        <w:t>Mura n‑íocfar na méideanna a iarrfar ina n‑iomláine laistigh de 10 lá tar éis dháta na hiarrata, féadfaidh an lárionad inniúlachta fógra a thabhairt don pháirtí mainneachtana agus deis a thabhairt dó an íocaíocht is gá a dhéanamh laistigh de [5] lá. Cuirfidh sé cóip den iarraidh faoi bhráid an pháirtí eile, i gcás ríchíos comhiomlán nó chinneadh FRAND.</w:t>
      </w:r>
    </w:p>
    <w:p w:rsidR="00DF6CDC" w:rsidRPr="002470F8" w:rsidRDefault="005E408E">
      <w:pPr>
        <w:ind w:left="850" w:hanging="850"/>
        <w:rPr>
          <w:lang w:val="pt-PT"/>
        </w:rPr>
      </w:pPr>
      <w:r>
        <w:rPr>
          <w:lang w:val="pt-PT"/>
        </w:rPr>
        <w:br w:type="page"/>
      </w:r>
      <w:r w:rsidR="002470F8" w:rsidRPr="002470F8">
        <w:rPr>
          <w:lang w:val="pt-PT"/>
        </w:rPr>
        <w:lastRenderedPageBreak/>
        <w:t>3.</w:t>
      </w:r>
      <w:r w:rsidR="002470F8" w:rsidRPr="002470F8">
        <w:rPr>
          <w:lang w:val="pt-PT"/>
        </w:rPr>
        <w:tab/>
        <w:t>Is ionann an dáta a mheasfar an íocaíocht a bheith déanta le EUIPO agus an dáta a chuirfear méid na híocaíochta nó an aistrithe isteach iarbhír i gcuntas bainc atá i seilbh EUIPO.</w:t>
      </w:r>
    </w:p>
    <w:p w:rsidR="00DF6CDC" w:rsidRPr="002470F8" w:rsidRDefault="002470F8">
      <w:pPr>
        <w:ind w:left="850" w:hanging="850"/>
        <w:rPr>
          <w:lang w:val="pt-PT"/>
        </w:rPr>
      </w:pPr>
      <w:r w:rsidRPr="002470F8">
        <w:rPr>
          <w:lang w:val="pt-PT"/>
        </w:rPr>
        <w:t>4.</w:t>
      </w:r>
      <w:r w:rsidRPr="002470F8">
        <w:rPr>
          <w:lang w:val="pt-PT"/>
        </w:rPr>
        <w:tab/>
        <w:t>Má bhíonn aon chuid den íocaíocht is gá fós gan íoc tar éis an sprioc‑ama i mír (2), féadfaidh an lárionad inniúlachta rochtain ar bhunachar sonraí an pháirtí mainneachtana a chur ar fionraí go dtí go ndéanfar an íocaíocht.</w:t>
      </w:r>
    </w:p>
    <w:p w:rsidR="00DF6CDC" w:rsidRPr="002470F8" w:rsidRDefault="002470F8">
      <w:pPr>
        <w:jc w:val="center"/>
        <w:rPr>
          <w:lang w:val="pt-PT"/>
        </w:rPr>
      </w:pPr>
      <w:r w:rsidRPr="002470F8">
        <w:rPr>
          <w:lang w:val="pt-PT"/>
        </w:rPr>
        <w:t>Airteagal 65</w:t>
      </w:r>
      <w:r w:rsidRPr="002470F8">
        <w:rPr>
          <w:lang w:val="pt-PT"/>
        </w:rPr>
        <w:br/>
        <w:t>Forálacha airgeadais</w:t>
      </w:r>
    </w:p>
    <w:p w:rsidR="00DF6CDC" w:rsidRPr="002470F8" w:rsidRDefault="002470F8">
      <w:pPr>
        <w:ind w:left="850" w:hanging="850"/>
        <w:rPr>
          <w:lang w:val="pt-PT"/>
        </w:rPr>
      </w:pPr>
      <w:r w:rsidRPr="002470F8">
        <w:rPr>
          <w:lang w:val="pt-PT"/>
        </w:rPr>
        <w:t>1.</w:t>
      </w:r>
      <w:r w:rsidRPr="002470F8">
        <w:rPr>
          <w:lang w:val="pt-PT"/>
        </w:rPr>
        <w:tab/>
        <w:t>Na speansais arna dtabhú ag EUIPO nó na meastóirí nó na comhréiteoirí a roghnóidh EUIPO de bhun Airteagail 26 agus 27 le linn na gcúraimí a thugtar dó i gcomhréir leis an Rialachán seo a chomhlíonadh, cumhdófar iad leis na táillí riaracháin a bheidh le híoc ag úsáideoirí sheirbhísí an lárionaid inniúlachta le EUIPO.</w:t>
      </w:r>
    </w:p>
    <w:p w:rsidR="00DF6CDC" w:rsidRPr="002470F8" w:rsidRDefault="002470F8">
      <w:pPr>
        <w:ind w:left="850" w:hanging="850"/>
        <w:rPr>
          <w:lang w:val="pt-PT"/>
        </w:rPr>
      </w:pPr>
      <w:r w:rsidRPr="002470F8">
        <w:rPr>
          <w:lang w:val="pt-PT"/>
        </w:rPr>
        <w:t>2.</w:t>
      </w:r>
      <w:r w:rsidRPr="002470F8">
        <w:rPr>
          <w:lang w:val="pt-PT"/>
        </w:rPr>
        <w:tab/>
        <w:t>Maidir le costais arna dtabhú ag EUIPO as gníomhaíochtaí a gcuirtear de chúram air leis an Rialachán seo agus nach gcumhdaítear leis na táillí faoin Rialachán seo, déanfaidh EUIPO na gníomhaíochtaí sin a mhaoiniú óna acmhainní buiséadacha dílse.</w:t>
      </w:r>
    </w:p>
    <w:p w:rsidR="00DF6CDC" w:rsidRPr="002470F8" w:rsidRDefault="005E408E">
      <w:pPr>
        <w:jc w:val="center"/>
        <w:rPr>
          <w:lang w:val="pt-PT"/>
        </w:rPr>
      </w:pPr>
      <w:r>
        <w:rPr>
          <w:b/>
          <w:i/>
          <w:lang w:val="pt-PT"/>
        </w:rPr>
        <w:br w:type="page"/>
      </w:r>
      <w:r w:rsidR="002470F8" w:rsidRPr="002470F8">
        <w:rPr>
          <w:b/>
          <w:i/>
          <w:lang w:val="pt-PT"/>
        </w:rPr>
        <w:lastRenderedPageBreak/>
        <w:t>Airteagal 65a</w:t>
      </w:r>
      <w:r w:rsidR="002470F8" w:rsidRPr="002470F8">
        <w:rPr>
          <w:lang w:val="pt-PT"/>
        </w:rPr>
        <w:br/>
      </w:r>
      <w:r w:rsidR="002470F8" w:rsidRPr="002470F8">
        <w:rPr>
          <w:b/>
          <w:i/>
          <w:lang w:val="pt-PT"/>
        </w:rPr>
        <w:t>Iarraidh réasúnaithe chuig an gCoimisiún</w:t>
      </w:r>
    </w:p>
    <w:p w:rsidR="00DF6CDC" w:rsidRPr="002470F8" w:rsidRDefault="002470F8">
      <w:pPr>
        <w:rPr>
          <w:lang w:val="pt-PT"/>
        </w:rPr>
      </w:pPr>
      <w:r w:rsidRPr="002470F8">
        <w:rPr>
          <w:b/>
          <w:i/>
          <w:lang w:val="pt-PT"/>
        </w:rPr>
        <w:t>Féadfaidh sealbhóir SEP nó feidhmeoir SEP iarraidh réasúnaithe a chur faoi bhráid an Choimisiúin chun na nithe seo a leanas a chinneadh:</w:t>
      </w:r>
    </w:p>
    <w:p w:rsidR="00DF6CDC" w:rsidRPr="002470F8" w:rsidRDefault="002470F8">
      <w:pPr>
        <w:ind w:left="850" w:hanging="850"/>
        <w:rPr>
          <w:lang w:val="pt-PT"/>
        </w:rPr>
      </w:pPr>
      <w:r w:rsidRPr="002470F8">
        <w:rPr>
          <w:b/>
          <w:i/>
          <w:lang w:val="pt-PT"/>
        </w:rPr>
        <w:t>(a)</w:t>
      </w:r>
      <w:r w:rsidRPr="002470F8">
        <w:rPr>
          <w:lang w:val="pt-PT"/>
        </w:rPr>
        <w:tab/>
      </w:r>
      <w:r w:rsidRPr="002470F8">
        <w:rPr>
          <w:b/>
          <w:i/>
          <w:lang w:val="pt-PT"/>
        </w:rPr>
        <w:t>an eascraíonn nó nach n-eascraíonn deacrachtaí nó neamhéifeachtúlachtaí suntasacha as caibidlíocht ar cheadúnú BPC maidir le téarmaí agus coinníollacha FRAND, a dhéanann difear d’fheidhmiú an mhargaidh inmheánaigh, a mhéid a bhaineann le modhanna sainaitheanta ina ndéantar caighdeáin áirithe nó codanna díobh a chur chun feidhme, laistigh de mhí amháin ó fhoilsiú an chaighdeáin ag an Eagraíocht Forbartha Caighdeán;</w:t>
      </w:r>
    </w:p>
    <w:p w:rsidR="00DF6CDC" w:rsidRPr="002470F8" w:rsidRDefault="002470F8">
      <w:pPr>
        <w:ind w:left="850" w:hanging="850"/>
        <w:rPr>
          <w:lang w:val="pt-PT"/>
        </w:rPr>
      </w:pPr>
      <w:r w:rsidRPr="002470F8">
        <w:rPr>
          <w:b/>
          <w:i/>
          <w:lang w:val="pt-PT"/>
        </w:rPr>
        <w:t>(b)</w:t>
      </w:r>
      <w:r w:rsidRPr="002470F8">
        <w:rPr>
          <w:lang w:val="pt-PT"/>
        </w:rPr>
        <w:tab/>
      </w:r>
      <w:r w:rsidRPr="002470F8">
        <w:rPr>
          <w:b/>
          <w:i/>
          <w:lang w:val="pt-PT"/>
        </w:rPr>
        <w:t>an ndéantar nó nach ndéantar feidhmiú an mhargaidh inmheánaigh a shaobhadh go mór mar gheall ar dheacrachtaí nó neamhéifeachtúlachtaí suntasacha i gceadúnú BPCanna le haghaidh modhanna áirithe atá ann cheana ina ndéantar caighdeáin nó codanna díobh a chur chun feidhme, laistigh de 12 mhí ó theacht i bhfeidhm an Rialacháin seo. [Leasú 254]</w:t>
      </w:r>
    </w:p>
    <w:p w:rsidR="00DF6CDC" w:rsidRPr="002470F8" w:rsidRDefault="005E408E">
      <w:pPr>
        <w:jc w:val="center"/>
        <w:rPr>
          <w:lang w:val="pt-PT"/>
        </w:rPr>
      </w:pPr>
      <w:r>
        <w:rPr>
          <w:b/>
          <w:i/>
          <w:lang w:val="pt-PT"/>
        </w:rPr>
        <w:br w:type="page"/>
      </w:r>
      <w:r w:rsidR="002470F8" w:rsidRPr="002470F8">
        <w:rPr>
          <w:b/>
          <w:i/>
          <w:lang w:val="pt-PT"/>
        </w:rPr>
        <w:lastRenderedPageBreak/>
        <w:t>Airteagal 65b</w:t>
      </w:r>
      <w:r w:rsidR="002470F8" w:rsidRPr="002470F8">
        <w:rPr>
          <w:lang w:val="pt-PT"/>
        </w:rPr>
        <w:br/>
      </w:r>
      <w:r w:rsidR="002470F8" w:rsidRPr="002470F8">
        <w:rPr>
          <w:b/>
          <w:i/>
          <w:lang w:val="pt-PT"/>
        </w:rPr>
        <w:t>Gníomhartha tarmligthe i ndáil le caighdeáin nua</w:t>
      </w:r>
    </w:p>
    <w:p w:rsidR="00DF6CDC" w:rsidRPr="002470F8" w:rsidRDefault="002470F8">
      <w:pPr>
        <w:ind w:left="850" w:hanging="850"/>
        <w:rPr>
          <w:lang w:val="pt-PT"/>
        </w:rPr>
      </w:pPr>
      <w:r w:rsidRPr="002470F8">
        <w:rPr>
          <w:b/>
          <w:i/>
          <w:lang w:val="pt-PT"/>
        </w:rPr>
        <w:t>1.</w:t>
      </w:r>
      <w:r w:rsidRPr="002470F8">
        <w:rPr>
          <w:lang w:val="pt-PT"/>
        </w:rPr>
        <w:tab/>
      </w:r>
      <w:r w:rsidRPr="002470F8">
        <w:rPr>
          <w:b/>
          <w:i/>
          <w:lang w:val="pt-PT"/>
        </w:rPr>
        <w:t>Laistigh de 4 mhí tar éis dó an iarraidh dá dtagraítear i</w:t>
      </w:r>
      <w:r w:rsidR="005E408E">
        <w:rPr>
          <w:b/>
          <w:i/>
          <w:lang w:val="pt-PT"/>
        </w:rPr>
        <w:t>n Airteagal 65a</w:t>
      </w:r>
      <w:r w:rsidRPr="002470F8">
        <w:rPr>
          <w:b/>
          <w:i/>
          <w:lang w:val="pt-PT"/>
        </w:rPr>
        <w:t xml:space="preserve"> a fháil, tabharfar de chumhacht don Choimisiún gníomhartha tarmligthe a ghlacadh i gcomhréir le hAirteagal 67 agus tar éis próiseas comhairliúcháin iomchuí ina gcuirtear na geallsealbhóirí ábhartha uile san áireamh agus chun liosta de mhodhanna cur chun feidhme, de chaighdeáin nó de chodanna díobh a bhunú, i gcás nach n-eascraíonn deacrachtaí nó neamhéifeachtúlachtaí suntasacha as caibidlíocht um cheadúnú BPC maidir le téarmaí FRAND lena ndéantar difear d’fheidhmiú an mhargaidh inmheánaigh.</w:t>
      </w:r>
    </w:p>
    <w:p w:rsidR="00DF6CDC" w:rsidRPr="002470F8" w:rsidRDefault="002470F8">
      <w:pPr>
        <w:ind w:left="850" w:hanging="850"/>
        <w:rPr>
          <w:lang w:val="pt-PT"/>
        </w:rPr>
      </w:pPr>
      <w:r w:rsidRPr="002470F8">
        <w:rPr>
          <w:b/>
          <w:i/>
          <w:lang w:val="pt-PT"/>
        </w:rPr>
        <w:t>2.</w:t>
      </w:r>
      <w:r w:rsidRPr="002470F8">
        <w:rPr>
          <w:lang w:val="pt-PT"/>
        </w:rPr>
        <w:tab/>
      </w:r>
      <w:r w:rsidRPr="002470F8">
        <w:rPr>
          <w:b/>
          <w:i/>
          <w:lang w:val="pt-PT"/>
        </w:rPr>
        <w:t>Déanfaidh an Coimisiún athbhreithniú ar an liosta dá dtagraítear i mír 1 uair sa bhliain chun a chinneadh más gá é a thabhairt cothrom le dáta.</w:t>
      </w:r>
    </w:p>
    <w:p w:rsidR="00DF6CDC" w:rsidRPr="002470F8" w:rsidRDefault="002470F8">
      <w:pPr>
        <w:ind w:left="850" w:hanging="850"/>
        <w:rPr>
          <w:lang w:val="pt-PT"/>
        </w:rPr>
      </w:pPr>
      <w:r w:rsidRPr="002470F8">
        <w:rPr>
          <w:b/>
          <w:i/>
          <w:lang w:val="pt-PT"/>
        </w:rPr>
        <w:t>3.</w:t>
      </w:r>
      <w:r w:rsidRPr="002470F8">
        <w:rPr>
          <w:lang w:val="pt-PT"/>
        </w:rPr>
        <w:tab/>
      </w:r>
      <w:r w:rsidRPr="002470F8">
        <w:rPr>
          <w:b/>
          <w:i/>
          <w:lang w:val="pt-PT"/>
        </w:rPr>
        <w:t>Ní dhéanfaidh an nós imeachta faoin Airteagal seo difear do na teorainneacha ama a leagtar amach in Airteagal 17 agus in Airteagal 18. [Leasú 255]</w:t>
      </w:r>
    </w:p>
    <w:p w:rsidR="00DF6CDC" w:rsidRPr="002470F8" w:rsidRDefault="005E408E">
      <w:pPr>
        <w:jc w:val="center"/>
        <w:rPr>
          <w:lang w:val="pt-PT"/>
        </w:rPr>
      </w:pPr>
      <w:r>
        <w:rPr>
          <w:b/>
          <w:i/>
          <w:lang w:val="pt-PT"/>
        </w:rPr>
        <w:br w:type="page"/>
      </w:r>
      <w:r w:rsidR="002470F8" w:rsidRPr="002470F8">
        <w:rPr>
          <w:b/>
          <w:i/>
          <w:lang w:val="pt-PT"/>
        </w:rPr>
        <w:lastRenderedPageBreak/>
        <w:t>Airteagal 65c</w:t>
      </w:r>
      <w:r w:rsidR="002470F8" w:rsidRPr="002470F8">
        <w:rPr>
          <w:lang w:val="pt-PT"/>
        </w:rPr>
        <w:br/>
      </w:r>
      <w:r w:rsidR="002470F8" w:rsidRPr="002470F8">
        <w:rPr>
          <w:b/>
          <w:i/>
          <w:lang w:val="pt-PT"/>
        </w:rPr>
        <w:t>Gníomhartha tarmligthe i ndáil le caighdeáin atá ann cheana</w:t>
      </w:r>
    </w:p>
    <w:p w:rsidR="00DF6CDC" w:rsidRPr="002470F8" w:rsidRDefault="002470F8">
      <w:pPr>
        <w:ind w:left="850" w:hanging="850"/>
        <w:rPr>
          <w:lang w:val="pt-PT"/>
        </w:rPr>
      </w:pPr>
      <w:r w:rsidRPr="002470F8">
        <w:rPr>
          <w:b/>
          <w:i/>
          <w:lang w:val="pt-PT"/>
        </w:rPr>
        <w:t>1.</w:t>
      </w:r>
      <w:r w:rsidRPr="002470F8">
        <w:rPr>
          <w:lang w:val="pt-PT"/>
        </w:rPr>
        <w:tab/>
      </w:r>
      <w:r w:rsidRPr="002470F8">
        <w:rPr>
          <w:b/>
          <w:i/>
          <w:lang w:val="pt-PT"/>
        </w:rPr>
        <w:t>Rachaidh an Coimisiún i mbun comhairliúcháin iomchuí, ina gcuirtear geallsealbhóirí ábhartha san áireamh.</w:t>
      </w:r>
    </w:p>
    <w:p w:rsidR="00DF6CDC" w:rsidRPr="002470F8" w:rsidRDefault="002470F8">
      <w:pPr>
        <w:ind w:left="850" w:hanging="850"/>
        <w:rPr>
          <w:lang w:val="pt-PT"/>
        </w:rPr>
      </w:pPr>
      <w:r w:rsidRPr="002470F8">
        <w:rPr>
          <w:b/>
          <w:i/>
          <w:lang w:val="pt-PT"/>
        </w:rPr>
        <w:t>2.</w:t>
      </w:r>
      <w:r w:rsidRPr="002470F8">
        <w:rPr>
          <w:lang w:val="pt-PT"/>
        </w:rPr>
        <w:tab/>
      </w:r>
      <w:r w:rsidRPr="002470F8">
        <w:rPr>
          <w:b/>
          <w:i/>
          <w:lang w:val="pt-PT"/>
        </w:rPr>
        <w:t>Tar éis an fhianaise agus na tuairimí saineolacha uile a mheas, tugtar de chumhacht don Choimisiún gníomh tarmligthe a ghlacadh i gcomhréir le hAirteagal 67 chun liosta a bhunú lena gcinnfear cé acu de na modhanna atá ann cheana ina gcuirtear caighdeáin nó codanna díobh chun feidhme ar féidir fógra a thabhairt ina leith i gcomhréir le hAirteagal 66(1) nó Airteagal (2). Trí bhíthin an ghnímh tharmligthe sin, cinnfidh an Coimisiún freisin cé na ceanglais maidir le nósanna imeachta, fógraí agus foilseacháin, a leagtar amach sa Rialachán seo, a mbeidh feidhm acu maidir leis na caighdeáin sin, na codanna díobh nó na modhanna cur chun feidhme ábhartha, atá ann cheana. Glacfar an gníomh tarmligthe sin faoi ... [IO: cuir isteach an dáta 18 mí tar éis theacht i bhfeidhm an Rialacháin seo]. Seiceálfaidh an Coimisiún uair sa bhliain an gá an liosta a thabhairt cothrom le dáta. [Leasú 256]</w:t>
      </w:r>
    </w:p>
    <w:p w:rsidR="00DF6CDC" w:rsidRPr="002470F8" w:rsidRDefault="005E408E">
      <w:pPr>
        <w:jc w:val="center"/>
        <w:rPr>
          <w:lang w:val="pt-PT"/>
        </w:rPr>
      </w:pPr>
      <w:r>
        <w:rPr>
          <w:lang w:val="pt-PT"/>
        </w:rPr>
        <w:br w:type="page"/>
      </w:r>
      <w:r w:rsidR="002470F8" w:rsidRPr="002470F8">
        <w:rPr>
          <w:lang w:val="pt-PT"/>
        </w:rPr>
        <w:lastRenderedPageBreak/>
        <w:t xml:space="preserve">Teideal X </w:t>
      </w:r>
      <w:r w:rsidR="002470F8" w:rsidRPr="002470F8">
        <w:rPr>
          <w:lang w:val="pt-PT"/>
        </w:rPr>
        <w:br/>
        <w:t>Forálacha Críochnaitheacha</w:t>
      </w:r>
    </w:p>
    <w:p w:rsidR="00DF6CDC" w:rsidRPr="002470F8" w:rsidRDefault="002470F8">
      <w:pPr>
        <w:jc w:val="center"/>
        <w:rPr>
          <w:lang w:val="pt-PT"/>
        </w:rPr>
      </w:pPr>
      <w:r w:rsidRPr="002470F8">
        <w:rPr>
          <w:lang w:val="pt-PT"/>
        </w:rPr>
        <w:t>Airteagal 66</w:t>
      </w:r>
      <w:r w:rsidRPr="002470F8">
        <w:rPr>
          <w:lang w:val="pt-PT"/>
        </w:rPr>
        <w:br/>
        <w:t>Clárú a oscailt le haghaidh caighdeán atá ann cheana féin</w:t>
      </w:r>
    </w:p>
    <w:p w:rsidR="00DF6CDC" w:rsidRPr="002470F8" w:rsidRDefault="002470F8">
      <w:pPr>
        <w:ind w:left="850" w:hanging="850"/>
        <w:rPr>
          <w:lang w:val="pt-PT"/>
        </w:rPr>
      </w:pPr>
      <w:r w:rsidRPr="002470F8">
        <w:rPr>
          <w:lang w:val="pt-PT"/>
        </w:rPr>
        <w:t>1.</w:t>
      </w:r>
      <w:r w:rsidRPr="002470F8">
        <w:rPr>
          <w:lang w:val="pt-PT"/>
        </w:rPr>
        <w:tab/>
        <w:t>Go dtí an</w:t>
      </w:r>
      <w:r w:rsidRPr="002470F8">
        <w:rPr>
          <w:b/>
          <w:i/>
          <w:lang w:val="pt-PT"/>
        </w:rPr>
        <w:t xml:space="preserve"> …</w:t>
      </w:r>
      <w:r w:rsidRPr="002470F8">
        <w:rPr>
          <w:lang w:val="pt-PT"/>
        </w:rPr>
        <w:t xml:space="preserve"> [IO: cuir isteach an dáta = 28 mí ó theacht i bhfeidhm an Rialacháin seo] sealbhóirí BPCanna is gá le haghaidh caighdeán a foilsíodh roimh theacht i bhfeidhm an Rialacháin seo (‘caighdeáin atá ann cheana’), ar</w:t>
      </w:r>
      <w:r w:rsidRPr="002470F8">
        <w:rPr>
          <w:b/>
          <w:i/>
          <w:lang w:val="pt-PT"/>
        </w:rPr>
        <w:t xml:space="preserve"> tugadh nó nár</w:t>
      </w:r>
      <w:r w:rsidRPr="002470F8">
        <w:rPr>
          <w:lang w:val="pt-PT"/>
        </w:rPr>
        <w:t xml:space="preserve"> tugadh gealltanais FRAND ina leith, féadfaidh siad fógra a thabhairt don lárionad inniúlachta de bhun Airteagail 14, 15 agus 17 faoi aon cheann de na caighdeáin atá ann cheana nó codanna díobh a chinnfear sa ghníomh tarmligthe i gcomhréir le </w:t>
      </w:r>
      <w:r w:rsidRPr="002470F8">
        <w:rPr>
          <w:strike/>
          <w:lang w:val="pt-PT"/>
        </w:rPr>
        <w:t>mír (4)</w:t>
      </w:r>
      <w:r w:rsidRPr="002470F8">
        <w:rPr>
          <w:b/>
          <w:i/>
          <w:lang w:val="pt-PT"/>
        </w:rPr>
        <w:t>hAirteagal 65c</w:t>
      </w:r>
      <w:r w:rsidRPr="002470F8">
        <w:rPr>
          <w:lang w:val="pt-PT"/>
        </w:rPr>
        <w:t>. Tá feidhm mutatis mutandis ag na ceanglais maidir le nósanna imeachta, fógraí agus foilseacháin a leagtar amach sa Rialachán seo.</w:t>
      </w:r>
      <w:r w:rsidRPr="002470F8">
        <w:rPr>
          <w:b/>
          <w:i/>
          <w:lang w:val="pt-PT"/>
        </w:rPr>
        <w:t xml:space="preserve"> [Leasú 257]</w:t>
      </w:r>
    </w:p>
    <w:p w:rsidR="00DF6CDC" w:rsidRPr="002470F8" w:rsidRDefault="005E408E">
      <w:pPr>
        <w:ind w:left="850" w:hanging="850"/>
        <w:rPr>
          <w:lang w:val="pt-PT"/>
        </w:rPr>
      </w:pPr>
      <w:r>
        <w:rPr>
          <w:lang w:val="pt-PT"/>
        </w:rPr>
        <w:br w:type="page"/>
      </w:r>
      <w:r w:rsidR="002470F8" w:rsidRPr="002470F8">
        <w:rPr>
          <w:lang w:val="pt-PT"/>
        </w:rPr>
        <w:lastRenderedPageBreak/>
        <w:t>2.</w:t>
      </w:r>
      <w:r w:rsidR="002470F8" w:rsidRPr="002470F8">
        <w:rPr>
          <w:lang w:val="pt-PT"/>
        </w:rPr>
        <w:tab/>
        <w:t>Go dtí an [IO: cuir isteach an dáta = 28 mí ó theacht i bhfeidhm an Rialacháin seo] feidhmeoirí caighdeáin a foilsíodh roimh theacht i bhfeidhm an Rialacháin seo, ar tugadh gealltanais FRAND ina leith, féadfaidh siad fógra a thabhairt don lárionad inniúlachta de bhun Airteagal 14(4) faoi aon cheann de na caighdeáin atá ann cheana nó codanna díobh, a chinnfear sa ghníomh tarmligthe i gcomhréir le mír (4). Tá feidhm mutatis mutandis ag na ceanglais maidir le nósanna imeachta, fógraí agus foilseacháin a leagtar amach sa Rialachán seo.</w:t>
      </w:r>
    </w:p>
    <w:p w:rsidR="00DF6CDC" w:rsidRPr="002470F8" w:rsidRDefault="002470F8">
      <w:pPr>
        <w:ind w:left="850" w:hanging="850"/>
        <w:rPr>
          <w:lang w:val="pt-PT"/>
        </w:rPr>
      </w:pPr>
      <w:r w:rsidRPr="002470F8">
        <w:rPr>
          <w:lang w:val="pt-PT"/>
        </w:rPr>
        <w:t>3.</w:t>
      </w:r>
      <w:r w:rsidRPr="002470F8">
        <w:rPr>
          <w:lang w:val="pt-PT"/>
        </w:rPr>
        <w:tab/>
        <w:t xml:space="preserve">Go dtí an </w:t>
      </w:r>
      <w:r w:rsidR="005E408E">
        <w:rPr>
          <w:lang w:val="pt-PT"/>
        </w:rPr>
        <w:t xml:space="preserve">… </w:t>
      </w:r>
      <w:r w:rsidRPr="002470F8">
        <w:rPr>
          <w:lang w:val="pt-PT"/>
        </w:rPr>
        <w:t>[IO: cuir isteach an dáta = 30 mí ó theacht i bhfeidhm an Rialacháin seo] féadfaidh sealbhóir BPC nó feidhmeoir tuairim shaineolach a iarraidh de bhun Airteagal 18 maidir leis na BPCanna is gá le haghaidh caighdeán atá ann cheana nó codanna de, a chinnfear sa ghníomh tarmligthe i gcomhréir le mír (4). Tá feidhm mutatis mutandis ag na ceanglais agus na nósanna imeachta a leagtar amach in Airteagal 18.</w:t>
      </w:r>
    </w:p>
    <w:p w:rsidR="00DF6CDC" w:rsidRPr="002470F8" w:rsidRDefault="005E408E">
      <w:pPr>
        <w:ind w:left="850" w:hanging="850"/>
        <w:rPr>
          <w:lang w:val="pt-PT"/>
        </w:rPr>
      </w:pPr>
      <w:r>
        <w:rPr>
          <w:strike/>
          <w:lang w:val="pt-PT"/>
        </w:rPr>
        <w:br w:type="page"/>
      </w:r>
      <w:r w:rsidR="002470F8" w:rsidRPr="002470F8">
        <w:rPr>
          <w:strike/>
          <w:lang w:val="pt-PT"/>
        </w:rPr>
        <w:lastRenderedPageBreak/>
        <w:t>4.</w:t>
      </w:r>
      <w:r w:rsidR="002470F8" w:rsidRPr="002470F8">
        <w:rPr>
          <w:lang w:val="pt-PT"/>
        </w:rPr>
        <w:tab/>
      </w:r>
      <w:r w:rsidR="002470F8" w:rsidRPr="002470F8">
        <w:rPr>
          <w:strike/>
          <w:lang w:val="pt-PT"/>
        </w:rPr>
        <w:t>I gcás ina ndéantar feidhmiú an mhargaidh inmheánaigh a shaobhadh go tromchúiseach mar gheall ar neamhéifeachtúlachtaí i gceadúnú BPCanna, cinnfidh an Coimisiún, tar éis próiseas comhairliúcháin iomchuí, trí bhíthin gníomh tarmligthe de bhun Airteagal 67, cé acu de na caighdeáin atá ann cheana, na codanna díobh nó na cásanna úsáide ábhartha ar féidir fógra a thabhairt fúthu i gcomhréir le mír (1) nó mír (2), nó ar féidir tuairim shaineolach a iarraidh ina leith i gcomhréir le mír (3). Cinnfear leis an ngníomh tarmligthe freisin cé na ceanglais maidir le nósanna imeachta, fógraí agus foilseacháin, a leagtar amach sa Rialachán seo, a mbeidh feidhm acu maidir leis na caighdeáin sin atá ann cheana. Glacfar an gníomh tarmligthe laistigh den [IO: cuir isteach an dáta = 18 mí ó theacht i bhfeidhm an Rialacháin seo].</w:t>
      </w:r>
      <w:r>
        <w:rPr>
          <w:strike/>
          <w:lang w:val="pt-PT"/>
        </w:rPr>
        <w:t xml:space="preserve"> </w:t>
      </w:r>
      <w:r>
        <w:rPr>
          <w:b/>
          <w:i/>
          <w:lang w:val="pt-PT"/>
        </w:rPr>
        <w:t>[Leasú 258</w:t>
      </w:r>
      <w:r w:rsidRPr="002470F8">
        <w:rPr>
          <w:b/>
          <w:i/>
          <w:lang w:val="pt-PT"/>
        </w:rPr>
        <w:t>]</w:t>
      </w:r>
    </w:p>
    <w:p w:rsidR="00DF6CDC" w:rsidRPr="002470F8" w:rsidRDefault="002470F8">
      <w:pPr>
        <w:ind w:left="850" w:hanging="850"/>
        <w:rPr>
          <w:lang w:val="pt-PT"/>
        </w:rPr>
      </w:pPr>
      <w:r w:rsidRPr="002470F8">
        <w:rPr>
          <w:lang w:val="pt-PT"/>
        </w:rPr>
        <w:t>5.</w:t>
      </w:r>
      <w:r w:rsidRPr="002470F8">
        <w:rPr>
          <w:lang w:val="pt-PT"/>
        </w:rPr>
        <w:tab/>
        <w:t>Beidh feidhm ag an Airteagal seo gan dochar d’aon ghníomh arna thabhairt i gcrích agus d’aon cheart arna fháil ón [IO: cuir isteach an dáta = 28 mí ó theacht i bhfeidhm an Rialacháin seo].</w:t>
      </w:r>
    </w:p>
    <w:p w:rsidR="00DF6CDC" w:rsidRPr="002470F8" w:rsidRDefault="002470F8">
      <w:pPr>
        <w:jc w:val="center"/>
        <w:rPr>
          <w:lang w:val="pt-PT"/>
        </w:rPr>
      </w:pPr>
      <w:r w:rsidRPr="002470F8">
        <w:rPr>
          <w:lang w:val="pt-PT"/>
        </w:rPr>
        <w:t>Airteagal 67</w:t>
      </w:r>
      <w:r w:rsidRPr="002470F8">
        <w:rPr>
          <w:lang w:val="pt-PT"/>
        </w:rPr>
        <w:br/>
        <w:t>Tarmligean na cumhachta a fheidhmiú</w:t>
      </w:r>
    </w:p>
    <w:p w:rsidR="00DF6CDC" w:rsidRPr="002470F8" w:rsidRDefault="002470F8">
      <w:pPr>
        <w:ind w:left="850" w:hanging="850"/>
        <w:rPr>
          <w:lang w:val="pt-PT"/>
        </w:rPr>
      </w:pPr>
      <w:r w:rsidRPr="002470F8">
        <w:rPr>
          <w:lang w:val="pt-PT"/>
        </w:rPr>
        <w:t>1.</w:t>
      </w:r>
      <w:r w:rsidRPr="002470F8">
        <w:rPr>
          <w:lang w:val="pt-PT"/>
        </w:rPr>
        <w:tab/>
        <w:t>Is faoi réir na gcoinníollacha a leagtar síos san Airteagal seo a thugtar an chumhacht don Choimisiún chun gníomhartha tarmligthe a ghlacadh.</w:t>
      </w:r>
    </w:p>
    <w:p w:rsidR="00DF6CDC" w:rsidRPr="002470F8" w:rsidRDefault="005E408E">
      <w:pPr>
        <w:ind w:left="850" w:hanging="850"/>
        <w:rPr>
          <w:lang w:val="pt-PT"/>
        </w:rPr>
      </w:pPr>
      <w:r>
        <w:rPr>
          <w:lang w:val="pt-PT"/>
        </w:rPr>
        <w:br w:type="page"/>
      </w:r>
      <w:r w:rsidR="002470F8" w:rsidRPr="002470F8">
        <w:rPr>
          <w:lang w:val="pt-PT"/>
        </w:rPr>
        <w:lastRenderedPageBreak/>
        <w:t>2.</w:t>
      </w:r>
      <w:r w:rsidR="002470F8" w:rsidRPr="002470F8">
        <w:rPr>
          <w:lang w:val="pt-PT"/>
        </w:rPr>
        <w:tab/>
        <w:t xml:space="preserve">Déanfar an chumhacht chun gníomh tarmligthe a ghlacadh dá dtagraítear in Airteagal </w:t>
      </w:r>
      <w:r w:rsidR="002470F8" w:rsidRPr="002470F8">
        <w:rPr>
          <w:strike/>
          <w:lang w:val="pt-PT"/>
        </w:rPr>
        <w:t>1(4)</w:t>
      </w:r>
      <w:r w:rsidR="002470F8" w:rsidRPr="002470F8">
        <w:rPr>
          <w:b/>
          <w:i/>
          <w:lang w:val="pt-PT"/>
        </w:rPr>
        <w:t>4(5)</w:t>
      </w:r>
      <w:r w:rsidR="002470F8" w:rsidRPr="002470F8">
        <w:rPr>
          <w:lang w:val="pt-PT"/>
        </w:rPr>
        <w:t xml:space="preserve">, Airteagal </w:t>
      </w:r>
      <w:r w:rsidR="002470F8" w:rsidRPr="002470F8">
        <w:rPr>
          <w:strike/>
          <w:lang w:val="pt-PT"/>
        </w:rPr>
        <w:t>4(5)</w:t>
      </w:r>
      <w:r w:rsidR="002470F8" w:rsidRPr="002470F8">
        <w:rPr>
          <w:b/>
          <w:i/>
          <w:lang w:val="pt-PT"/>
        </w:rPr>
        <w:t>65b</w:t>
      </w:r>
      <w:r w:rsidR="002470F8" w:rsidRPr="002470F8">
        <w:rPr>
          <w:lang w:val="pt-PT"/>
        </w:rPr>
        <w:t xml:space="preserve"> agus Airteagal </w:t>
      </w:r>
      <w:r w:rsidR="002470F8" w:rsidRPr="002470F8">
        <w:rPr>
          <w:strike/>
          <w:lang w:val="pt-PT"/>
        </w:rPr>
        <w:t>66(4)</w:t>
      </w:r>
      <w:r w:rsidR="002470F8" w:rsidRPr="002470F8">
        <w:rPr>
          <w:b/>
          <w:i/>
          <w:lang w:val="pt-PT"/>
        </w:rPr>
        <w:t>65c</w:t>
      </w:r>
      <w:r w:rsidR="002470F8" w:rsidRPr="002470F8">
        <w:rPr>
          <w:lang w:val="pt-PT"/>
        </w:rPr>
        <w:t xml:space="preserve"> a thabhairt don Choimisiún go ceann tréimhse neamhchinntithe ama </w:t>
      </w:r>
      <w:r w:rsidR="002470F8" w:rsidRPr="002470F8">
        <w:rPr>
          <w:b/>
          <w:i/>
          <w:lang w:val="pt-PT"/>
        </w:rPr>
        <w:t xml:space="preserve">amhail </w:t>
      </w:r>
      <w:r w:rsidR="002470F8" w:rsidRPr="002470F8">
        <w:rPr>
          <w:lang w:val="pt-PT"/>
        </w:rPr>
        <w:t>ó dháta theacht i bhfeidhm an Rialacháin seo.</w:t>
      </w:r>
      <w:r w:rsidR="002470F8" w:rsidRPr="002470F8">
        <w:rPr>
          <w:b/>
          <w:i/>
          <w:lang w:val="pt-PT"/>
        </w:rPr>
        <w:t xml:space="preserve"> [Leasú 259]</w:t>
      </w:r>
    </w:p>
    <w:p w:rsidR="00DF6CDC" w:rsidRPr="002470F8" w:rsidRDefault="002470F8">
      <w:pPr>
        <w:ind w:left="850" w:hanging="850"/>
        <w:rPr>
          <w:lang w:val="pt-PT"/>
        </w:rPr>
      </w:pPr>
      <w:r w:rsidRPr="002470F8">
        <w:rPr>
          <w:lang w:val="pt-PT"/>
        </w:rPr>
        <w:t>3.</w:t>
      </w:r>
      <w:r w:rsidRPr="002470F8">
        <w:rPr>
          <w:lang w:val="pt-PT"/>
        </w:rPr>
        <w:tab/>
        <w:t xml:space="preserve">Féadfaidh Parlaimint na hEorpa nó an Chomhairle tarmligean na cumhachta dá dtagraítear in Airteagal </w:t>
      </w:r>
      <w:r w:rsidRPr="002470F8">
        <w:rPr>
          <w:strike/>
          <w:lang w:val="pt-PT"/>
        </w:rPr>
        <w:t>1(4)</w:t>
      </w:r>
      <w:r w:rsidRPr="002470F8">
        <w:rPr>
          <w:b/>
          <w:i/>
          <w:lang w:val="pt-PT"/>
        </w:rPr>
        <w:t>4(5)</w:t>
      </w:r>
      <w:r w:rsidRPr="002470F8">
        <w:rPr>
          <w:lang w:val="pt-PT"/>
        </w:rPr>
        <w:t xml:space="preserve">, Airteagal </w:t>
      </w:r>
      <w:r w:rsidRPr="002470F8">
        <w:rPr>
          <w:strike/>
          <w:lang w:val="pt-PT"/>
        </w:rPr>
        <w:t>4(5)</w:t>
      </w:r>
      <w:r w:rsidRPr="002470F8">
        <w:rPr>
          <w:b/>
          <w:i/>
          <w:lang w:val="pt-PT"/>
        </w:rPr>
        <w:t>65b</w:t>
      </w:r>
      <w:r w:rsidRPr="002470F8">
        <w:rPr>
          <w:lang w:val="pt-PT"/>
        </w:rPr>
        <w:t xml:space="preserve"> agus Airteagal </w:t>
      </w:r>
      <w:r w:rsidRPr="002470F8">
        <w:rPr>
          <w:strike/>
          <w:lang w:val="pt-PT"/>
        </w:rPr>
        <w:t>66(4)</w:t>
      </w:r>
      <w:r w:rsidRPr="002470F8">
        <w:rPr>
          <w:b/>
          <w:i/>
          <w:lang w:val="pt-PT"/>
        </w:rPr>
        <w:t>65c</w:t>
      </w:r>
      <w:r w:rsidRPr="002470F8">
        <w:rPr>
          <w:lang w:val="pt-PT"/>
        </w:rPr>
        <w:t xml:space="preserve"> a chúlghairm tráth ar bith. Le cinneadh chun cúlghairm a dhéanamh, cuirfear deireadh le tarmligean na cumhachta atá sonraithe sa chinneadh sin. Gabhfaidh éifeacht leis an lá tar éis fhoilsiú an chinnidh in </w:t>
      </w:r>
      <w:r w:rsidRPr="00443604">
        <w:rPr>
          <w:i/>
          <w:lang w:val="pt-PT"/>
        </w:rPr>
        <w:t>Iris Oifigiúil an Aontais Eorpaigh</w:t>
      </w:r>
      <w:r w:rsidRPr="002470F8">
        <w:rPr>
          <w:lang w:val="pt-PT"/>
        </w:rPr>
        <w:t xml:space="preserve"> nó ar dháta is déanaí a shonrófar sa chinneadh. Ní dhéanfaidh sé difear do bhailíocht aon ghnímh tharmligthe atá i bhfeidhm cheana.</w:t>
      </w:r>
      <w:r w:rsidRPr="002470F8">
        <w:rPr>
          <w:b/>
          <w:i/>
          <w:lang w:val="pt-PT"/>
        </w:rPr>
        <w:t xml:space="preserve"> [Leasú 260]</w:t>
      </w:r>
    </w:p>
    <w:p w:rsidR="00DF6CDC" w:rsidRPr="002470F8" w:rsidRDefault="002470F8">
      <w:pPr>
        <w:ind w:left="850" w:hanging="850"/>
        <w:rPr>
          <w:lang w:val="pt-PT"/>
        </w:rPr>
      </w:pPr>
      <w:r w:rsidRPr="002470F8">
        <w:rPr>
          <w:lang w:val="pt-PT"/>
        </w:rPr>
        <w:t>4.</w:t>
      </w:r>
      <w:r w:rsidRPr="002470F8">
        <w:rPr>
          <w:lang w:val="pt-PT"/>
        </w:rPr>
        <w:tab/>
        <w:t>Sula nglacfaidh sé gníomh tarmligthe, rachaidh an Coimisiún i mbun comhairliúchán le saineolaithe arna n‑ainmniú ag gach Ballstát i gcomhréir leis na prionsabail a leagtar síos i gComhaontú Idirinstitiúideach an 13 Aibreán 2016 maidir le Reachtóireacht Níos Fearr.</w:t>
      </w:r>
    </w:p>
    <w:p w:rsidR="00DF6CDC" w:rsidRPr="002470F8" w:rsidRDefault="002470F8">
      <w:pPr>
        <w:ind w:left="850" w:hanging="850"/>
        <w:rPr>
          <w:lang w:val="pt-PT"/>
        </w:rPr>
      </w:pPr>
      <w:r w:rsidRPr="002470F8">
        <w:rPr>
          <w:lang w:val="pt-PT"/>
        </w:rPr>
        <w:t>5.</w:t>
      </w:r>
      <w:r w:rsidRPr="002470F8">
        <w:rPr>
          <w:lang w:val="pt-PT"/>
        </w:rPr>
        <w:tab/>
        <w:t>A luaithe a ghlacfaidh sé gníomh tarmligthe, tabharfaidh an Coimisiún fógra, an tráth céanna, do Pharlaimint na hEorpa agus don Chomhairle faoi.</w:t>
      </w:r>
    </w:p>
    <w:p w:rsidR="00DF6CDC" w:rsidRPr="002470F8" w:rsidRDefault="005E408E">
      <w:pPr>
        <w:ind w:left="850" w:hanging="850"/>
        <w:rPr>
          <w:lang w:val="pt-PT"/>
        </w:rPr>
      </w:pPr>
      <w:r>
        <w:rPr>
          <w:lang w:val="pt-PT"/>
        </w:rPr>
        <w:br w:type="page"/>
      </w:r>
      <w:r w:rsidR="002470F8" w:rsidRPr="002470F8">
        <w:rPr>
          <w:lang w:val="pt-PT"/>
        </w:rPr>
        <w:lastRenderedPageBreak/>
        <w:t>6.</w:t>
      </w:r>
      <w:r w:rsidR="002470F8" w:rsidRPr="002470F8">
        <w:rPr>
          <w:lang w:val="pt-PT"/>
        </w:rPr>
        <w:tab/>
        <w:t xml:space="preserve">Ní thiocfaidh gníomh tarmligthe a ghlactar de bhun Airteagal </w:t>
      </w:r>
      <w:r w:rsidR="002470F8" w:rsidRPr="002470F8">
        <w:rPr>
          <w:strike/>
          <w:lang w:val="pt-PT"/>
        </w:rPr>
        <w:t>1(4)</w:t>
      </w:r>
      <w:r w:rsidR="002470F8" w:rsidRPr="002470F8">
        <w:rPr>
          <w:b/>
          <w:i/>
          <w:lang w:val="pt-PT"/>
        </w:rPr>
        <w:t>4(5)</w:t>
      </w:r>
      <w:r w:rsidR="002470F8" w:rsidRPr="002470F8">
        <w:rPr>
          <w:lang w:val="pt-PT"/>
        </w:rPr>
        <w:t xml:space="preserve">, Airteagal </w:t>
      </w:r>
      <w:r w:rsidR="002470F8" w:rsidRPr="002470F8">
        <w:rPr>
          <w:strike/>
          <w:lang w:val="pt-PT"/>
        </w:rPr>
        <w:t>4(5)</w:t>
      </w:r>
      <w:r w:rsidR="002470F8" w:rsidRPr="002470F8">
        <w:rPr>
          <w:b/>
          <w:i/>
          <w:lang w:val="pt-PT"/>
        </w:rPr>
        <w:t>65b</w:t>
      </w:r>
      <w:r w:rsidR="002470F8" w:rsidRPr="002470F8">
        <w:rPr>
          <w:lang w:val="pt-PT"/>
        </w:rPr>
        <w:t xml:space="preserve"> agus Airteagal </w:t>
      </w:r>
      <w:r w:rsidR="002470F8" w:rsidRPr="002470F8">
        <w:rPr>
          <w:strike/>
          <w:lang w:val="pt-PT"/>
        </w:rPr>
        <w:t>66(4)</w:t>
      </w:r>
      <w:r w:rsidR="002470F8" w:rsidRPr="002470F8">
        <w:rPr>
          <w:b/>
          <w:i/>
          <w:lang w:val="pt-PT"/>
        </w:rPr>
        <w:t>65c</w:t>
      </w:r>
      <w:r w:rsidR="002470F8" w:rsidRPr="002470F8">
        <w:rPr>
          <w:lang w:val="pt-PT"/>
        </w:rPr>
        <w:t xml:space="preserve"> i bhfeidhm ach amháin mura mbeidh aon agóid curtha in iúl ag Parlaimint na hEorpa </w:t>
      </w:r>
      <w:r w:rsidR="002470F8" w:rsidRPr="002470F8">
        <w:rPr>
          <w:strike/>
          <w:lang w:val="pt-PT"/>
        </w:rPr>
        <w:t>nó</w:t>
      </w:r>
      <w:r w:rsidR="002470F8" w:rsidRPr="002470F8">
        <w:rPr>
          <w:b/>
          <w:i/>
          <w:lang w:val="pt-PT"/>
        </w:rPr>
        <w:t>ná</w:t>
      </w:r>
      <w:r w:rsidR="002470F8" w:rsidRPr="002470F8">
        <w:rPr>
          <w:lang w:val="pt-PT"/>
        </w:rPr>
        <w:t xml:space="preserve"> ag an gComhairle laistigh de thréimhse 2 mhí tar éis fógra faoin ngníomh sin a thabhairt do Pharlaimint na hEorpa agus don Chomhairle nó más rud é, roimh dhul in éag na tréimhse sin, go mbeidh Parlaimint na hEorpa agus an Chomhairle araon tar éis a chur in iúl don Choimisiún nach ndéanfaidh siad aon agóid. Déanfar an tréimhse sin a fhadú 2 mhí ar thionscnamh Pharlaimint na hEorpa nó na Comhairle.</w:t>
      </w:r>
      <w:r w:rsidR="002470F8" w:rsidRPr="002470F8">
        <w:rPr>
          <w:b/>
          <w:i/>
          <w:lang w:val="pt-PT"/>
        </w:rPr>
        <w:t xml:space="preserve"> [Leasú 261]</w:t>
      </w:r>
    </w:p>
    <w:p w:rsidR="00DF6CDC" w:rsidRPr="002470F8" w:rsidRDefault="002470F8">
      <w:pPr>
        <w:jc w:val="center"/>
        <w:rPr>
          <w:lang w:val="pt-PT"/>
        </w:rPr>
      </w:pPr>
      <w:r w:rsidRPr="002470F8">
        <w:rPr>
          <w:lang w:val="pt-PT"/>
        </w:rPr>
        <w:t>Airteagal 68</w:t>
      </w:r>
      <w:r w:rsidRPr="002470F8">
        <w:rPr>
          <w:lang w:val="pt-PT"/>
        </w:rPr>
        <w:br/>
        <w:t xml:space="preserve">Nós imeachta coiste </w:t>
      </w:r>
    </w:p>
    <w:p w:rsidR="00DF6CDC" w:rsidRPr="002470F8" w:rsidRDefault="002470F8">
      <w:pPr>
        <w:ind w:left="850" w:hanging="850"/>
        <w:rPr>
          <w:lang w:val="pt-PT"/>
        </w:rPr>
      </w:pPr>
      <w:r w:rsidRPr="002470F8">
        <w:rPr>
          <w:lang w:val="pt-PT"/>
        </w:rPr>
        <w:t>1.</w:t>
      </w:r>
      <w:r w:rsidRPr="002470F8">
        <w:rPr>
          <w:lang w:val="pt-PT"/>
        </w:rPr>
        <w:tab/>
        <w:t>Tabharfaidh coiste cúnamh don Choimisiún. Beidh an coiste sin ina choiste de réir bhrí Rialachán (AE) Uimh. 182/2011.</w:t>
      </w:r>
    </w:p>
    <w:p w:rsidR="00DF6CDC" w:rsidRPr="002470F8" w:rsidRDefault="002470F8">
      <w:pPr>
        <w:ind w:left="850" w:hanging="850"/>
        <w:rPr>
          <w:lang w:val="pt-PT"/>
        </w:rPr>
      </w:pPr>
      <w:r w:rsidRPr="002470F8">
        <w:rPr>
          <w:lang w:val="pt-PT"/>
        </w:rPr>
        <w:t>2.</w:t>
      </w:r>
      <w:r w:rsidRPr="002470F8">
        <w:rPr>
          <w:lang w:val="pt-PT"/>
        </w:rPr>
        <w:tab/>
        <w:t>I gcás ina ndéantar tagairt don mhír seo, beidh feidhm ag Airteagal 5 de Rialachán (AE) Uimh. 182/2011.</w:t>
      </w:r>
    </w:p>
    <w:p w:rsidR="00DF6CDC" w:rsidRPr="002470F8" w:rsidRDefault="005E408E">
      <w:pPr>
        <w:jc w:val="center"/>
        <w:rPr>
          <w:lang w:val="pt-PT"/>
        </w:rPr>
      </w:pPr>
      <w:r>
        <w:rPr>
          <w:lang w:val="pt-PT"/>
        </w:rPr>
        <w:br w:type="page"/>
      </w:r>
      <w:r w:rsidR="002470F8" w:rsidRPr="002470F8">
        <w:rPr>
          <w:lang w:val="pt-PT"/>
        </w:rPr>
        <w:lastRenderedPageBreak/>
        <w:t>Airteagal 69</w:t>
      </w:r>
      <w:r w:rsidR="002470F8" w:rsidRPr="002470F8">
        <w:rPr>
          <w:lang w:val="pt-PT"/>
        </w:rPr>
        <w:br/>
        <w:t>Treoraíocht ón gCoimisiún</w:t>
      </w:r>
    </w:p>
    <w:p w:rsidR="00DF6CDC" w:rsidRPr="002470F8" w:rsidRDefault="002470F8">
      <w:pPr>
        <w:pStyle w:val="Applicationdirecte"/>
        <w:rPr>
          <w:lang w:val="pt-PT"/>
        </w:rPr>
      </w:pPr>
      <w:r w:rsidRPr="002470F8">
        <w:rPr>
          <w:lang w:val="pt-PT"/>
        </w:rPr>
        <w:t>Féadfaidh an Coimisiún treoraíocht a eisiúint faoin Rialachán seo maidir le hábhair a chumhdaítear lena raon feidhme, gan ábhair a bhaineann le léirmhíniú Airteagal 101 agus Airteagal 102 CFAE a áireamh.</w:t>
      </w:r>
    </w:p>
    <w:p w:rsidR="00DF6CDC" w:rsidRPr="002470F8" w:rsidRDefault="002470F8">
      <w:pPr>
        <w:jc w:val="center"/>
        <w:rPr>
          <w:lang w:val="pt-PT"/>
        </w:rPr>
      </w:pPr>
      <w:r w:rsidRPr="002470F8">
        <w:rPr>
          <w:lang w:val="pt-PT"/>
        </w:rPr>
        <w:t>Airteagal 70</w:t>
      </w:r>
      <w:r w:rsidRPr="002470F8">
        <w:rPr>
          <w:lang w:val="pt-PT"/>
        </w:rPr>
        <w:br/>
        <w:t>Meastóireacht</w:t>
      </w:r>
    </w:p>
    <w:p w:rsidR="00DF6CDC" w:rsidRPr="002470F8" w:rsidRDefault="002470F8">
      <w:pPr>
        <w:ind w:left="850" w:hanging="850"/>
        <w:rPr>
          <w:lang w:val="pt-PT"/>
        </w:rPr>
      </w:pPr>
      <w:r w:rsidRPr="002470F8">
        <w:rPr>
          <w:lang w:val="pt-PT"/>
        </w:rPr>
        <w:t>1.</w:t>
      </w:r>
      <w:r w:rsidRPr="002470F8">
        <w:rPr>
          <w:lang w:val="pt-PT"/>
        </w:rPr>
        <w:tab/>
        <w:t>Faoin</w:t>
      </w:r>
      <w:r w:rsidRPr="002470F8">
        <w:rPr>
          <w:b/>
          <w:i/>
          <w:lang w:val="pt-PT"/>
        </w:rPr>
        <w:t xml:space="preserve"> …</w:t>
      </w:r>
      <w:r w:rsidRPr="002470F8">
        <w:rPr>
          <w:lang w:val="pt-PT"/>
        </w:rPr>
        <w:t xml:space="preserve"> [IO: cuir isteach an dáta = 5 bliana ó theacht i bhfeidhm an Rialacháin seo]</w:t>
      </w:r>
      <w:r w:rsidRPr="002470F8">
        <w:rPr>
          <w:b/>
          <w:i/>
          <w:lang w:val="pt-PT"/>
        </w:rPr>
        <w:t>, agus gach 3 bliana ina dhiaidh sin,</w:t>
      </w:r>
      <w:r w:rsidRPr="002470F8">
        <w:rPr>
          <w:lang w:val="pt-PT"/>
        </w:rPr>
        <w:t xml:space="preserve"> déanfaidh an Coimisiún meastóireacht ar </w:t>
      </w:r>
      <w:r w:rsidRPr="002470F8">
        <w:rPr>
          <w:strike/>
          <w:lang w:val="pt-PT"/>
        </w:rPr>
        <w:t>éifeachtacht agus éifeachtúlacht an chórais um chlárú BPC agus um sheiceálacha ar thréithe riachtanacha.</w:t>
      </w:r>
      <w:r w:rsidRPr="002470F8">
        <w:rPr>
          <w:b/>
          <w:i/>
          <w:lang w:val="pt-PT"/>
        </w:rPr>
        <w:t>chur chun feidhme an Rialacháin seo. Déanfar measúnú sa mheastóireacht ar fheidhmiú an Rialacháin seo, go háirithe: [Leasú 262]</w:t>
      </w:r>
    </w:p>
    <w:p w:rsidR="00DF6CDC" w:rsidRPr="002470F8" w:rsidRDefault="002470F8">
      <w:pPr>
        <w:ind w:left="1416" w:hanging="566"/>
        <w:rPr>
          <w:lang w:val="pt-PT"/>
        </w:rPr>
      </w:pPr>
      <w:r w:rsidRPr="002470F8">
        <w:rPr>
          <w:b/>
          <w:i/>
          <w:lang w:val="pt-PT"/>
        </w:rPr>
        <w:t>(a)</w:t>
      </w:r>
      <w:r w:rsidRPr="002470F8">
        <w:rPr>
          <w:lang w:val="pt-PT"/>
        </w:rPr>
        <w:tab/>
      </w:r>
      <w:r w:rsidRPr="002470F8">
        <w:rPr>
          <w:b/>
          <w:i/>
          <w:lang w:val="pt-PT"/>
        </w:rPr>
        <w:t>tionchar, éifeachtacht agus éifeachtúlacht an lárionaid inniúlachta agus a mhodhanna oibre; [Leasú263]</w:t>
      </w:r>
    </w:p>
    <w:p w:rsidR="00DF6CDC" w:rsidRPr="002470F8" w:rsidRDefault="002470F8">
      <w:pPr>
        <w:ind w:left="1416" w:hanging="566"/>
        <w:rPr>
          <w:lang w:val="pt-PT"/>
        </w:rPr>
      </w:pPr>
      <w:r w:rsidRPr="002470F8">
        <w:rPr>
          <w:b/>
          <w:i/>
          <w:lang w:val="pt-PT"/>
        </w:rPr>
        <w:t>(b)</w:t>
      </w:r>
      <w:r w:rsidRPr="002470F8">
        <w:rPr>
          <w:lang w:val="pt-PT"/>
        </w:rPr>
        <w:tab/>
      </w:r>
      <w:r w:rsidRPr="002470F8">
        <w:rPr>
          <w:b/>
          <w:i/>
          <w:lang w:val="pt-PT"/>
        </w:rPr>
        <w:t>éifeachtacht agus éifeachtúlacht an chórais um chlárú BPCanna agus an chórais seiceála ar thréithe riachtanacha; agus [Leasú 264]</w:t>
      </w:r>
    </w:p>
    <w:p w:rsidR="00DF6CDC" w:rsidRPr="002470F8" w:rsidRDefault="005E408E">
      <w:pPr>
        <w:ind w:left="1416" w:hanging="566"/>
        <w:rPr>
          <w:lang w:val="pt-PT"/>
        </w:rPr>
      </w:pPr>
      <w:r>
        <w:rPr>
          <w:b/>
          <w:i/>
          <w:lang w:val="pt-PT"/>
        </w:rPr>
        <w:br w:type="page"/>
      </w:r>
      <w:r w:rsidR="002470F8" w:rsidRPr="002470F8">
        <w:rPr>
          <w:b/>
          <w:i/>
          <w:lang w:val="pt-PT"/>
        </w:rPr>
        <w:lastRenderedPageBreak/>
        <w:t>(c)</w:t>
      </w:r>
      <w:r w:rsidR="002470F8" w:rsidRPr="002470F8">
        <w:rPr>
          <w:lang w:val="pt-PT"/>
        </w:rPr>
        <w:tab/>
      </w:r>
      <w:r w:rsidR="002470F8" w:rsidRPr="002470F8">
        <w:rPr>
          <w:b/>
          <w:i/>
          <w:lang w:val="pt-PT"/>
        </w:rPr>
        <w:t>an tionchar atá ag an gcóras seiceála ar thréithe riachtanacha, ag an gcinneadh maidir le ríchíos comhiomlán agus ag córas cinnteoireachta FRAND, go háirithe ar iomaíochas shealbhóirí BPCanna an Aontais ar an leibhéal domhanda agus ar an nuálaíocht san Aontas. [Leasú 265]</w:t>
      </w:r>
    </w:p>
    <w:p w:rsidR="00DF6CDC" w:rsidRPr="002470F8" w:rsidRDefault="002470F8">
      <w:pPr>
        <w:ind w:left="850" w:hanging="850"/>
        <w:rPr>
          <w:lang w:val="pt-PT"/>
        </w:rPr>
      </w:pPr>
      <w:r w:rsidRPr="002470F8">
        <w:rPr>
          <w:strike/>
          <w:lang w:val="pt-PT"/>
        </w:rPr>
        <w:t>2.</w:t>
      </w:r>
      <w:r w:rsidRPr="002470F8">
        <w:rPr>
          <w:lang w:val="pt-PT"/>
        </w:rPr>
        <w:tab/>
      </w:r>
      <w:r w:rsidRPr="002470F8">
        <w:rPr>
          <w:strike/>
          <w:lang w:val="pt-PT"/>
        </w:rPr>
        <w:t>Faoin [IO: cuir isteach an dáta = 8 mbliana ó theacht i bhfeidhm an Rialacháin seo], agus gach 5 bliana ina dhiaidh sin, déanfaidh an Coimisiún meastóireacht ar chur chun feidhme an Rialacháin seo. Sa mheastóireacht déanfar measúnú ar oibriú an Rialacháin seo, go háirithe ar thionchar, éifeachtacht agus éifeachtúlacht an lárionaid inniúlachta agus a chuid modhanna oibre.</w:t>
      </w:r>
      <w:r w:rsidR="005E408E">
        <w:rPr>
          <w:strike/>
          <w:lang w:val="pt-PT"/>
        </w:rPr>
        <w:t xml:space="preserve"> </w:t>
      </w:r>
      <w:r w:rsidR="005E408E">
        <w:rPr>
          <w:b/>
          <w:i/>
          <w:lang w:val="pt-PT"/>
        </w:rPr>
        <w:t>[Leasú 266</w:t>
      </w:r>
      <w:r w:rsidR="005E408E" w:rsidRPr="002470F8">
        <w:rPr>
          <w:b/>
          <w:i/>
          <w:lang w:val="pt-PT"/>
        </w:rPr>
        <w:t>]</w:t>
      </w:r>
    </w:p>
    <w:p w:rsidR="00DF6CDC" w:rsidRPr="002470F8" w:rsidRDefault="002470F8">
      <w:pPr>
        <w:ind w:left="850" w:hanging="850"/>
        <w:rPr>
          <w:lang w:val="pt-PT"/>
        </w:rPr>
      </w:pPr>
      <w:r w:rsidRPr="002470F8">
        <w:rPr>
          <w:lang w:val="pt-PT"/>
        </w:rPr>
        <w:t>3.</w:t>
      </w:r>
      <w:r w:rsidRPr="002470F8">
        <w:rPr>
          <w:lang w:val="pt-PT"/>
        </w:rPr>
        <w:tab/>
        <w:t xml:space="preserve">Agus na tuarascálacha meastóireachta dá dtagraítear i </w:t>
      </w:r>
      <w:r w:rsidRPr="002470F8">
        <w:rPr>
          <w:strike/>
          <w:lang w:val="pt-PT"/>
        </w:rPr>
        <w:t>míreanna (1) agus (2) á n‑ullmhú</w:t>
      </w:r>
      <w:r w:rsidRPr="002470F8">
        <w:rPr>
          <w:b/>
          <w:i/>
          <w:lang w:val="pt-PT"/>
        </w:rPr>
        <w:t>mír 1 á n-ullmhú</w:t>
      </w:r>
      <w:r w:rsidRPr="002470F8">
        <w:rPr>
          <w:lang w:val="pt-PT"/>
        </w:rPr>
        <w:t xml:space="preserve"> aige, rachaidh an Coimisiún i gcomhairle le EUIPO agus leis na </w:t>
      </w:r>
      <w:r w:rsidRPr="002470F8">
        <w:rPr>
          <w:strike/>
          <w:lang w:val="pt-PT"/>
        </w:rPr>
        <w:t>páirtithe leasmhara.</w:t>
      </w:r>
      <w:r w:rsidRPr="002470F8">
        <w:rPr>
          <w:b/>
          <w:i/>
          <w:lang w:val="pt-PT"/>
        </w:rPr>
        <w:t>geallsealbhóirí. [Leasú 267]</w:t>
      </w:r>
    </w:p>
    <w:p w:rsidR="00DF6CDC" w:rsidRPr="002470F8" w:rsidRDefault="002470F8">
      <w:pPr>
        <w:ind w:left="850" w:hanging="850"/>
        <w:rPr>
          <w:lang w:val="pt-PT"/>
        </w:rPr>
      </w:pPr>
      <w:r w:rsidRPr="002470F8">
        <w:rPr>
          <w:lang w:val="pt-PT"/>
        </w:rPr>
        <w:t>4.</w:t>
      </w:r>
      <w:r w:rsidRPr="002470F8">
        <w:rPr>
          <w:lang w:val="pt-PT"/>
        </w:rPr>
        <w:tab/>
        <w:t xml:space="preserve">Déanfaidh an Coimisiún na tuarascálacha meastóireachta dá dtagraítear i </w:t>
      </w:r>
      <w:r w:rsidRPr="002470F8">
        <w:rPr>
          <w:strike/>
          <w:lang w:val="pt-PT"/>
        </w:rPr>
        <w:t>míreanna (1) agus (2)</w:t>
      </w:r>
      <w:r w:rsidRPr="002470F8">
        <w:rPr>
          <w:b/>
          <w:i/>
          <w:lang w:val="pt-PT"/>
        </w:rPr>
        <w:t>mír 1,</w:t>
      </w:r>
      <w:r w:rsidRPr="002470F8">
        <w:rPr>
          <w:lang w:val="pt-PT"/>
        </w:rPr>
        <w:t xml:space="preserve"> in éineacht leis na conclúidí a dtiocfaidh sé orthu bunaithe ar na tuarascálacha sin</w:t>
      </w:r>
      <w:r w:rsidRPr="002470F8">
        <w:rPr>
          <w:b/>
          <w:i/>
          <w:lang w:val="pt-PT"/>
        </w:rPr>
        <w:t>,</w:t>
      </w:r>
      <w:r w:rsidRPr="002470F8">
        <w:rPr>
          <w:lang w:val="pt-PT"/>
        </w:rPr>
        <w:t xml:space="preserve"> a chur faoi bhráid Pharlaimint na hEorpa, na Comhairle, Choiste Eacnamaíoch agus Sóisialta na hEorpa agus Bhord Bainistíochta EUIPO.</w:t>
      </w:r>
      <w:r w:rsidRPr="002470F8">
        <w:rPr>
          <w:b/>
          <w:i/>
          <w:lang w:val="pt-PT"/>
        </w:rPr>
        <w:t xml:space="preserve"> Beidh togra reachtach ag gabháil leis an tuarascáil mheastóireachta dá dtagraítear i mír 1, i gcás inarb iomchuí. [Leasú 268]</w:t>
      </w:r>
    </w:p>
    <w:p w:rsidR="00DF6CDC" w:rsidRPr="002470F8" w:rsidRDefault="005E408E">
      <w:pPr>
        <w:jc w:val="center"/>
        <w:rPr>
          <w:lang w:val="pt-PT"/>
        </w:rPr>
      </w:pPr>
      <w:r>
        <w:rPr>
          <w:lang w:val="pt-PT"/>
        </w:rPr>
        <w:br w:type="page"/>
      </w:r>
      <w:r w:rsidR="002470F8" w:rsidRPr="002470F8">
        <w:rPr>
          <w:lang w:val="pt-PT"/>
        </w:rPr>
        <w:lastRenderedPageBreak/>
        <w:t>Airteagal 71</w:t>
      </w:r>
      <w:r w:rsidR="002470F8" w:rsidRPr="002470F8">
        <w:rPr>
          <w:lang w:val="pt-PT"/>
        </w:rPr>
        <w:br/>
        <w:t>Leasuithe ar Rialachán (AE) 2017/1001</w:t>
      </w:r>
    </w:p>
    <w:p w:rsidR="00DF6CDC" w:rsidRPr="002470F8" w:rsidRDefault="002470F8">
      <w:pPr>
        <w:rPr>
          <w:lang w:val="pt-PT"/>
        </w:rPr>
      </w:pPr>
      <w:r w:rsidRPr="002470F8">
        <w:rPr>
          <w:lang w:val="pt-PT"/>
        </w:rPr>
        <w:t>Leasaítear Rialachán (AE) 2017/1001 mar a leanas:</w:t>
      </w:r>
    </w:p>
    <w:p w:rsidR="00DF6CDC" w:rsidRPr="002470F8" w:rsidRDefault="002470F8">
      <w:pPr>
        <w:ind w:left="850" w:hanging="850"/>
        <w:rPr>
          <w:lang w:val="pt-PT"/>
        </w:rPr>
      </w:pPr>
      <w:r w:rsidRPr="002470F8">
        <w:rPr>
          <w:lang w:val="pt-PT"/>
        </w:rPr>
        <w:t>1.</w:t>
      </w:r>
      <w:r w:rsidRPr="002470F8">
        <w:rPr>
          <w:lang w:val="pt-PT"/>
        </w:rPr>
        <w:tab/>
        <w:t>Leasaítear Airteagal 151(1) mar a leanas:</w:t>
      </w:r>
    </w:p>
    <w:p w:rsidR="00DF6CDC" w:rsidRPr="002470F8" w:rsidRDefault="002470F8">
      <w:pPr>
        <w:ind w:left="1416" w:hanging="566"/>
        <w:rPr>
          <w:lang w:val="pt-PT"/>
        </w:rPr>
      </w:pPr>
      <w:r w:rsidRPr="002470F8">
        <w:rPr>
          <w:lang w:val="pt-PT"/>
        </w:rPr>
        <w:t>(a)</w:t>
      </w:r>
      <w:r w:rsidRPr="002470F8">
        <w:rPr>
          <w:lang w:val="pt-PT"/>
        </w:rPr>
        <w:tab/>
        <w:t>cuirtear an pointe seo a leanas isteach:</w:t>
      </w:r>
    </w:p>
    <w:p w:rsidR="00DF6CDC" w:rsidRPr="002470F8" w:rsidRDefault="002470F8">
      <w:pPr>
        <w:ind w:left="1982" w:hanging="566"/>
        <w:rPr>
          <w:lang w:val="pt-PT"/>
        </w:rPr>
      </w:pPr>
      <w:r w:rsidRPr="002470F8">
        <w:rPr>
          <w:lang w:val="pt-PT"/>
        </w:rPr>
        <w:t>‘(ba)</w:t>
      </w:r>
      <w:r w:rsidRPr="002470F8">
        <w:rPr>
          <w:lang w:val="pt-PT"/>
        </w:rPr>
        <w:tab/>
        <w:t>na cúraimí a thugtar dó a riar, a chur chun cinn agus tacú leo, arna ndéanamh ag lárionad inniúlachta, faoi Rialachán (AE) Uimh. ... ó Pharlaimint na hEorpa agus ón gComhairle+* ;</w:t>
      </w:r>
    </w:p>
    <w:p w:rsidR="00DF6CDC" w:rsidRPr="002470F8" w:rsidRDefault="002470F8">
      <w:pPr>
        <w:ind w:left="1982"/>
        <w:rPr>
          <w:lang w:val="pt-PT"/>
        </w:rPr>
      </w:pPr>
      <w:r w:rsidRPr="002470F8">
        <w:rPr>
          <w:lang w:val="pt-PT"/>
        </w:rPr>
        <w:t>* Rialachán (AE) .../... ó Pharlaimint na hEorpa agus ón gComhairle an ... maidir le bunphaitinní caighdeáin (IO ...).;’</w:t>
      </w:r>
    </w:p>
    <w:p w:rsidR="00DF6CDC" w:rsidRPr="002470F8" w:rsidRDefault="002470F8">
      <w:pPr>
        <w:ind w:left="1416" w:hanging="566"/>
        <w:rPr>
          <w:lang w:val="pt-PT"/>
        </w:rPr>
      </w:pPr>
      <w:r w:rsidRPr="002470F8">
        <w:rPr>
          <w:lang w:val="pt-PT"/>
        </w:rPr>
        <w:t>(b)</w:t>
      </w:r>
      <w:r w:rsidRPr="002470F8">
        <w:rPr>
          <w:lang w:val="pt-PT"/>
        </w:rPr>
        <w:tab/>
        <w:t>cuirtear an méid seo a leanas in ionad mhír 3:</w:t>
      </w:r>
    </w:p>
    <w:p w:rsidR="00DF6CDC" w:rsidRPr="002470F8" w:rsidRDefault="002470F8">
      <w:pPr>
        <w:ind w:left="1982" w:hanging="566"/>
        <w:rPr>
          <w:lang w:val="pt-PT"/>
        </w:rPr>
      </w:pPr>
      <w:r w:rsidRPr="002470F8">
        <w:rPr>
          <w:lang w:val="pt-PT"/>
        </w:rPr>
        <w:t>‘3.</w:t>
      </w:r>
      <w:r w:rsidRPr="002470F8">
        <w:rPr>
          <w:lang w:val="pt-PT"/>
        </w:rPr>
        <w:tab/>
        <w:t>Féadfaidh an Oifig seirbhísí um réiteach malartach díospóidí a sholáthar, lena n‑áirítear idirghabháil, comhréiteach, eadráin, cinneadh ríchíosanna agus cinneadh FRAND.;’</w:t>
      </w:r>
    </w:p>
    <w:p w:rsidR="00DF6CDC" w:rsidRPr="002470F8" w:rsidRDefault="005E408E">
      <w:pPr>
        <w:ind w:left="850" w:hanging="850"/>
        <w:rPr>
          <w:lang w:val="pt-PT"/>
        </w:rPr>
      </w:pPr>
      <w:r>
        <w:rPr>
          <w:lang w:val="pt-PT"/>
        </w:rPr>
        <w:br w:type="page"/>
      </w:r>
      <w:r w:rsidR="002470F8" w:rsidRPr="002470F8">
        <w:rPr>
          <w:lang w:val="pt-PT"/>
        </w:rPr>
        <w:lastRenderedPageBreak/>
        <w:t>2.</w:t>
      </w:r>
      <w:r w:rsidR="002470F8" w:rsidRPr="002470F8">
        <w:rPr>
          <w:lang w:val="pt-PT"/>
        </w:rPr>
        <w:tab/>
        <w:t>cuirtear an pointe seo a leanas le hAirteagal 157(4):</w:t>
      </w:r>
    </w:p>
    <w:p w:rsidR="00DF6CDC" w:rsidRPr="002470F8" w:rsidRDefault="002470F8">
      <w:pPr>
        <w:ind w:left="1416" w:hanging="566"/>
        <w:rPr>
          <w:lang w:val="pt-PT"/>
        </w:rPr>
      </w:pPr>
      <w:r w:rsidRPr="002470F8">
        <w:rPr>
          <w:lang w:val="pt-PT"/>
        </w:rPr>
        <w:t>‘(p)</w:t>
      </w:r>
      <w:r w:rsidRPr="002470F8">
        <w:rPr>
          <w:lang w:val="pt-PT"/>
        </w:rPr>
        <w:tab/>
        <w:t>na cumhachtaí a thugtar dó faoi Rialachán (AE) …++ a fheidhmiú.;’</w:t>
      </w:r>
    </w:p>
    <w:p w:rsidR="00DF6CDC" w:rsidRPr="002470F8" w:rsidRDefault="002470F8">
      <w:pPr>
        <w:ind w:left="850" w:hanging="850"/>
        <w:rPr>
          <w:lang w:val="pt-PT"/>
        </w:rPr>
      </w:pPr>
      <w:r w:rsidRPr="002470F8">
        <w:rPr>
          <w:lang w:val="pt-PT"/>
        </w:rPr>
        <w:t>3.</w:t>
      </w:r>
      <w:r w:rsidRPr="002470F8">
        <w:rPr>
          <w:lang w:val="pt-PT"/>
        </w:rPr>
        <w:tab/>
        <w:t>Leasaítear Airteagal 170 mar a leanas:</w:t>
      </w:r>
    </w:p>
    <w:p w:rsidR="00DF6CDC" w:rsidRDefault="002470F8">
      <w:pPr>
        <w:ind w:left="1416" w:hanging="566"/>
      </w:pPr>
      <w:r>
        <w:t>(a)</w:t>
      </w:r>
      <w:r>
        <w:tab/>
        <w:t>cuirtear an méid seo a leanas in ionad an teidil:</w:t>
      </w:r>
    </w:p>
    <w:p w:rsidR="00DF6CDC" w:rsidRDefault="002470F8">
      <w:pPr>
        <w:ind w:left="1416"/>
      </w:pPr>
      <w:r>
        <w:t>‘Lárionad um Réiteach Malartach Díospóidí;’</w:t>
      </w:r>
    </w:p>
    <w:p w:rsidR="00DF6CDC" w:rsidRDefault="002470F8">
      <w:pPr>
        <w:ind w:left="1416" w:hanging="566"/>
      </w:pPr>
      <w:r>
        <w:t>(b)</w:t>
      </w:r>
      <w:r>
        <w:tab/>
        <w:t>cuirtear an méid a leanas in ionad mhíreanna 1 agus 2</w:t>
      </w:r>
    </w:p>
    <w:p w:rsidR="00DF6CDC" w:rsidRDefault="002470F8">
      <w:pPr>
        <w:ind w:left="1982" w:hanging="566"/>
      </w:pPr>
      <w:r>
        <w:t>‘1.</w:t>
      </w:r>
      <w:r>
        <w:tab/>
        <w:t>Chun críocha Airteagal 151(3), féadfaidh an Oifig Lárionad um Réiteach Malartach Díospóidí a bhunú (‘an Lárionad’).</w:t>
      </w:r>
    </w:p>
    <w:p w:rsidR="00DF6CDC" w:rsidRDefault="002470F8">
      <w:pPr>
        <w:ind w:left="1982" w:hanging="566"/>
      </w:pPr>
      <w:r>
        <w:t>2.</w:t>
      </w:r>
      <w:r>
        <w:tab/>
        <w:t>Féadfaidh aon duine nádúrtha nó dlítheanach seirbhísí an Lárionaid a úsáid chun díospóidí a bhaineann le cearta maoine intleachtúla a réiteach;’</w:t>
      </w:r>
    </w:p>
    <w:p w:rsidR="00DF6CDC" w:rsidRDefault="002470F8">
      <w:pPr>
        <w:ind w:left="1416" w:hanging="566"/>
      </w:pPr>
      <w:r>
        <w:t>(c)</w:t>
      </w:r>
      <w:r>
        <w:tab/>
        <w:t>cuirtear an méid seo a leanas in ionad mhír 15:</w:t>
      </w:r>
    </w:p>
    <w:p w:rsidR="00DF6CDC" w:rsidRDefault="002470F8">
      <w:pPr>
        <w:ind w:left="1982" w:hanging="566"/>
      </w:pPr>
      <w:r>
        <w:t>‘15.</w:t>
      </w:r>
      <w:r>
        <w:tab/>
        <w:t>Féadfaidh an Oifig oibriú i gcomhar le comhlachtaí aitheanta eile, bíodh comhlachtaí náisiúnta nó idirnáisiúnta i gceist, a sholáthraíonn seirbhísí um réiteach malartach díospóidí.;’</w:t>
      </w:r>
    </w:p>
    <w:p w:rsidR="00DF6CDC" w:rsidRPr="002470F8" w:rsidRDefault="005E408E">
      <w:pPr>
        <w:ind w:left="1416" w:hanging="566"/>
        <w:rPr>
          <w:lang w:val="pt-PT"/>
        </w:rPr>
      </w:pPr>
      <w:r w:rsidRPr="00F71D75">
        <w:rPr>
          <w:lang w:val="pt-PT"/>
        </w:rPr>
        <w:br w:type="page"/>
      </w:r>
      <w:r w:rsidR="002470F8" w:rsidRPr="002470F8">
        <w:rPr>
          <w:lang w:val="pt-PT"/>
        </w:rPr>
        <w:lastRenderedPageBreak/>
        <w:t>(d)</w:t>
      </w:r>
      <w:r w:rsidR="002470F8" w:rsidRPr="002470F8">
        <w:rPr>
          <w:lang w:val="pt-PT"/>
        </w:rPr>
        <w:tab/>
        <w:t>cuirtear an mhír seo a leanas leis:</w:t>
      </w:r>
    </w:p>
    <w:p w:rsidR="00DF6CDC" w:rsidRPr="002470F8" w:rsidRDefault="002470F8">
      <w:pPr>
        <w:ind w:left="1982" w:hanging="566"/>
        <w:rPr>
          <w:lang w:val="pt-PT"/>
        </w:rPr>
      </w:pPr>
      <w:r w:rsidRPr="002470F8">
        <w:rPr>
          <w:lang w:val="pt-PT"/>
        </w:rPr>
        <w:t>“16.</w:t>
      </w:r>
      <w:r w:rsidRPr="002470F8">
        <w:rPr>
          <w:lang w:val="pt-PT"/>
        </w:rPr>
        <w:tab/>
        <w:t>Beidh feidhm ag Airteagail 18, 19 agus Airteagail 34 go 58 de Rialachán ...++ maidir leis an Lárionad sna himeachtaí uile a bhaineann le bunphaitinní caighdeáin.’.</w:t>
      </w:r>
    </w:p>
    <w:p w:rsidR="00DF6CDC" w:rsidRPr="002470F8" w:rsidRDefault="002470F8">
      <w:pPr>
        <w:ind w:left="1982"/>
        <w:rPr>
          <w:lang w:val="pt-PT"/>
        </w:rPr>
      </w:pPr>
      <w:r w:rsidRPr="002470F8">
        <w:rPr>
          <w:lang w:val="pt-PT"/>
        </w:rPr>
        <w:t>[+ IO: Cuir isteach sa téacs uimhir an Rialacháin seo agus cuir isteach uimhir, dáta agus tagairt IO an Rialacháin seo san fhonóta.]</w:t>
      </w:r>
    </w:p>
    <w:p w:rsidR="00DF6CDC" w:rsidRPr="002470F8" w:rsidRDefault="002470F8">
      <w:pPr>
        <w:ind w:left="1982"/>
        <w:rPr>
          <w:lang w:val="pt-PT"/>
        </w:rPr>
      </w:pPr>
      <w:r w:rsidRPr="002470F8">
        <w:rPr>
          <w:lang w:val="pt-PT"/>
        </w:rPr>
        <w:t>[++ IO: Cuir isteach sa téacs uimhir an Rialacháin seo.]”</w:t>
      </w:r>
    </w:p>
    <w:p w:rsidR="00DF6CDC" w:rsidRPr="002470F8" w:rsidRDefault="002470F8">
      <w:pPr>
        <w:jc w:val="center"/>
        <w:rPr>
          <w:lang w:val="pt-PT"/>
        </w:rPr>
      </w:pPr>
      <w:r w:rsidRPr="002470F8">
        <w:rPr>
          <w:lang w:val="pt-PT"/>
        </w:rPr>
        <w:t>Airteagal 72</w:t>
      </w:r>
      <w:r w:rsidRPr="002470F8">
        <w:rPr>
          <w:lang w:val="pt-PT"/>
        </w:rPr>
        <w:br/>
        <w:t>Teacht i bhfeidhm agus cur i bhfeidhm</w:t>
      </w:r>
    </w:p>
    <w:p w:rsidR="00DF6CDC" w:rsidRPr="002470F8" w:rsidRDefault="002470F8">
      <w:pPr>
        <w:ind w:left="850" w:hanging="850"/>
        <w:rPr>
          <w:lang w:val="pt-PT"/>
        </w:rPr>
      </w:pPr>
      <w:r w:rsidRPr="002470F8">
        <w:rPr>
          <w:lang w:val="pt-PT"/>
        </w:rPr>
        <w:t>1.</w:t>
      </w:r>
      <w:r w:rsidRPr="002470F8">
        <w:rPr>
          <w:lang w:val="pt-PT"/>
        </w:rPr>
        <w:tab/>
        <w:t xml:space="preserve">Tiocfaidh an Rialachán seo i bhfeidhm an fichiú lá tar éis lá a fhoilsithe in </w:t>
      </w:r>
      <w:r w:rsidRPr="00443604">
        <w:rPr>
          <w:i/>
          <w:lang w:val="pt-PT"/>
        </w:rPr>
        <w:t>Iris Oifigiúil an Aontais Eorpaigh</w:t>
      </w:r>
      <w:r w:rsidRPr="002470F8">
        <w:rPr>
          <w:lang w:val="pt-PT"/>
        </w:rPr>
        <w:t>.</w:t>
      </w:r>
    </w:p>
    <w:p w:rsidR="00DF6CDC" w:rsidRPr="002470F8" w:rsidRDefault="002470F8">
      <w:pPr>
        <w:ind w:left="850" w:hanging="850"/>
        <w:rPr>
          <w:lang w:val="pt-PT"/>
        </w:rPr>
      </w:pPr>
      <w:r w:rsidRPr="002470F8">
        <w:rPr>
          <w:lang w:val="pt-PT"/>
        </w:rPr>
        <w:t>2.</w:t>
      </w:r>
      <w:r w:rsidRPr="002470F8">
        <w:rPr>
          <w:lang w:val="pt-PT"/>
        </w:rPr>
        <w:tab/>
        <w:t>Beidh feidhm aige ón [Oifig na bhFoilseachán: cuir isteach an dáta = 24 mhí i ndiaidh an dáta ar a dtiocfaidh an Rialachán seo i bhfeidhm].</w:t>
      </w:r>
    </w:p>
    <w:p w:rsidR="00DF6CDC" w:rsidRPr="002470F8" w:rsidRDefault="002470F8">
      <w:pPr>
        <w:pStyle w:val="Applicationdirecte"/>
        <w:rPr>
          <w:lang w:val="pt-PT"/>
        </w:rPr>
      </w:pPr>
      <w:r w:rsidRPr="002470F8">
        <w:rPr>
          <w:lang w:val="pt-PT"/>
        </w:rPr>
        <w:t>Beidh an Rialachán seo ina cheangal go huile agus go hiomlán agus beidh sé infheidhme go díreach i ngach Ballstát.</w:t>
      </w:r>
    </w:p>
    <w:p w:rsidR="00DF6CDC" w:rsidRPr="002470F8" w:rsidRDefault="002470F8">
      <w:pPr>
        <w:pStyle w:val="Fait"/>
        <w:rPr>
          <w:lang w:val="pt-PT"/>
        </w:rPr>
      </w:pPr>
      <w:r w:rsidRPr="002470F8">
        <w:rPr>
          <w:lang w:val="pt-PT"/>
        </w:rPr>
        <w:t xml:space="preserve">Arna dhéanamh sa </w:t>
      </w:r>
      <w:r w:rsidR="00443604">
        <w:rPr>
          <w:lang w:val="pt-PT"/>
        </w:rPr>
        <w:t>…</w:t>
      </w:r>
      <w:r w:rsidRPr="002470F8">
        <w:rPr>
          <w:lang w:val="pt-PT"/>
        </w:rPr>
        <w:t>,</w:t>
      </w:r>
    </w:p>
    <w:p w:rsidR="00DF6CDC" w:rsidRPr="002470F8" w:rsidRDefault="002470F8">
      <w:pPr>
        <w:pStyle w:val="SignatureInstitution"/>
        <w:rPr>
          <w:lang w:val="pt-PT"/>
        </w:rPr>
      </w:pPr>
      <w:r w:rsidRPr="002470F8">
        <w:rPr>
          <w:lang w:val="pt-PT"/>
        </w:rPr>
        <w:t>Thar ceann Pharlaimint na hEorpa</w:t>
      </w:r>
      <w:r w:rsidRPr="002470F8">
        <w:rPr>
          <w:lang w:val="pt-PT"/>
        </w:rPr>
        <w:tab/>
        <w:t>Thar ceann na Comhairle</w:t>
      </w:r>
    </w:p>
    <w:p w:rsidR="00DF6CDC" w:rsidRDefault="002470F8">
      <w:pPr>
        <w:pStyle w:val="SignaturePersonne"/>
      </w:pPr>
      <w:r>
        <w:t>An tUachtarán</w:t>
      </w:r>
      <w:r>
        <w:tab/>
        <w:t>An tUachtarán</w:t>
      </w:r>
    </w:p>
    <w:sectPr w:rsidR="00DF6CDC">
      <w:footnotePr>
        <w:numRestart w:val="eachSect"/>
      </w:footnotePr>
      <w:pgSz w:w="11909" w:h="16834"/>
      <w:pgMar w:top="1134" w:right="1417" w:bottom="1417" w:left="1417" w:header="113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60D7" w:rsidRDefault="00C360D7">
      <w:pPr>
        <w:spacing w:before="0" w:after="0" w:line="240" w:lineRule="auto"/>
      </w:pPr>
      <w:r>
        <w:separator/>
      </w:r>
    </w:p>
  </w:endnote>
  <w:endnote w:type="continuationSeparator" w:id="0">
    <w:p w:rsidR="00C360D7" w:rsidRDefault="00C360D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60D7" w:rsidRDefault="00C360D7">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60D7" w:rsidRDefault="00C360D7">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60D7" w:rsidRDefault="00C360D7">
      <w:pPr>
        <w:spacing w:after="0" w:line="240" w:lineRule="auto"/>
      </w:pPr>
      <w:r>
        <w:separator/>
      </w:r>
    </w:p>
  </w:footnote>
  <w:footnote w:type="continuationSeparator" w:id="0">
    <w:p w:rsidR="00C360D7" w:rsidRDefault="00C360D7">
      <w:pPr>
        <w:spacing w:after="0" w:line="240" w:lineRule="auto"/>
      </w:pPr>
      <w:r>
        <w:continuationSeparator/>
      </w:r>
    </w:p>
  </w:footnote>
  <w:footnote w:id="1">
    <w:p w:rsidR="00C360D7" w:rsidRPr="006626B3" w:rsidRDefault="00C360D7" w:rsidP="002470F8">
      <w:pPr>
        <w:pStyle w:val="FootnoteText"/>
        <w:ind w:left="567" w:hanging="567"/>
        <w:rPr>
          <w:sz w:val="24"/>
          <w:lang w:val="ga-IE"/>
        </w:rPr>
      </w:pPr>
      <w:r w:rsidRPr="006626B3">
        <w:rPr>
          <w:rStyle w:val="FootnoteReference"/>
          <w:sz w:val="24"/>
          <w:lang w:val="ga-IE"/>
        </w:rPr>
        <w:footnoteRef/>
      </w:r>
      <w:r w:rsidRPr="006626B3">
        <w:rPr>
          <w:sz w:val="24"/>
          <w:lang w:val="ga-IE"/>
        </w:rPr>
        <w:t xml:space="preserve"> </w:t>
      </w:r>
      <w:r w:rsidRPr="006626B3">
        <w:rPr>
          <w:sz w:val="24"/>
          <w:lang w:val="ga-IE"/>
        </w:rPr>
        <w:tab/>
      </w:r>
      <w:r>
        <w:rPr>
          <w:sz w:val="24"/>
          <w:lang w:val="ga-IE"/>
        </w:rPr>
        <w:t>IO</w:t>
      </w:r>
      <w:r w:rsidRPr="00FC3D2B">
        <w:rPr>
          <w:sz w:val="24"/>
          <w:lang w:val="ga-IE"/>
        </w:rPr>
        <w:t xml:space="preserve"> C, C/2023/865, 08.12.2023, ELI: http://data.europa.eu/eli/C/2023/865/oj</w:t>
      </w:r>
      <w:r w:rsidRPr="006626B3">
        <w:rPr>
          <w:sz w:val="24"/>
          <w:lang w:val="ga-IE"/>
        </w:rPr>
        <w:t xml:space="preserve">. </w:t>
      </w:r>
    </w:p>
  </w:footnote>
  <w:footnote w:id="2">
    <w:p w:rsidR="00C360D7" w:rsidRPr="002470F8" w:rsidRDefault="00C360D7">
      <w:pPr>
        <w:pStyle w:val="FootnoteTextForceStyle"/>
        <w:rPr>
          <w:lang w:val="it-IT"/>
        </w:rPr>
      </w:pPr>
      <w:r>
        <w:rPr>
          <w:vertAlign w:val="superscript"/>
        </w:rPr>
        <w:footnoteRef/>
      </w:r>
      <w:r w:rsidRPr="002470F8">
        <w:rPr>
          <w:lang w:val="it-IT"/>
        </w:rPr>
        <w:tab/>
        <w:t>IO C , , lch. .</w:t>
      </w:r>
    </w:p>
  </w:footnote>
  <w:footnote w:id="3">
    <w:p w:rsidR="00C360D7" w:rsidRPr="002470F8" w:rsidRDefault="00C360D7">
      <w:pPr>
        <w:pStyle w:val="FootnoteTextForceStyle"/>
        <w:rPr>
          <w:lang w:val="it-IT"/>
        </w:rPr>
      </w:pPr>
      <w:r>
        <w:rPr>
          <w:vertAlign w:val="superscript"/>
        </w:rPr>
        <w:footnoteRef/>
      </w:r>
      <w:r w:rsidRPr="002470F8">
        <w:rPr>
          <w:lang w:val="it-IT"/>
        </w:rPr>
        <w:tab/>
        <w:t>IO C , , lch. .</w:t>
      </w:r>
    </w:p>
  </w:footnote>
  <w:footnote w:id="4">
    <w:p w:rsidR="00C360D7" w:rsidRPr="002470F8" w:rsidRDefault="00C360D7">
      <w:pPr>
        <w:pStyle w:val="FootnoteTextForceStyle"/>
        <w:rPr>
          <w:lang w:val="it-IT"/>
        </w:rPr>
      </w:pPr>
      <w:r>
        <w:rPr>
          <w:vertAlign w:val="superscript"/>
        </w:rPr>
        <w:footnoteRef/>
      </w:r>
      <w:r w:rsidRPr="002470F8">
        <w:rPr>
          <w:lang w:val="it-IT"/>
        </w:rPr>
        <w:tab/>
        <w:t>Teachtaireacht ón gCoimisiún chuig Parlaimint na hEorpa, chuig an gComhairle, chuig Coiste Eacnamaíoch agus Sóisialta na hEorpa agus chuig Coiste na Réigiún – Making the most of the EU’s innovative potential – An intellectual property action plan to support the EU’s recovery and resilience [An leas is fearr is féidir a bhaint as acmhainneacht nuálaíochta an Aontais — Plean gníomhaíochta um maoin intleachtúil chun tacú le téarnamh agus athléimneacht an Aontais an 25 Samhain 2020], COM(2020) 760 final.</w:t>
      </w:r>
    </w:p>
  </w:footnote>
  <w:footnote w:id="5">
    <w:p w:rsidR="00C360D7" w:rsidRPr="002470F8" w:rsidRDefault="00C360D7">
      <w:pPr>
        <w:pStyle w:val="FootnoteTextForceStyle"/>
        <w:rPr>
          <w:lang w:val="it-IT"/>
        </w:rPr>
      </w:pPr>
      <w:r>
        <w:rPr>
          <w:vertAlign w:val="superscript"/>
        </w:rPr>
        <w:footnoteRef/>
      </w:r>
      <w:r w:rsidRPr="002470F8">
        <w:rPr>
          <w:lang w:val="it-IT"/>
        </w:rPr>
        <w:tab/>
        <w:t>IO L 124 an 20.05.2003, lch. 36.</w:t>
      </w:r>
    </w:p>
  </w:footnote>
  <w:footnote w:id="6">
    <w:p w:rsidR="00C360D7" w:rsidRPr="002470F8" w:rsidRDefault="00C360D7">
      <w:pPr>
        <w:pStyle w:val="FootnoteTextForceStyle"/>
        <w:rPr>
          <w:lang w:val="it-IT"/>
        </w:rPr>
      </w:pPr>
      <w:r>
        <w:rPr>
          <w:vertAlign w:val="superscript"/>
        </w:rPr>
        <w:footnoteRef/>
      </w:r>
      <w:r w:rsidRPr="002470F8">
        <w:rPr>
          <w:lang w:val="it-IT"/>
        </w:rPr>
        <w:tab/>
        <w:t>Rún ó Pharlaimint na hEorpa an 11 Samhain 2021 maidir le plean gníomhaíochta um maoin intleachtúil chun tacú le téarnamh agus athléimneacht an Aontais (2021/2007(INI)).</w:t>
      </w:r>
    </w:p>
  </w:footnote>
  <w:footnote w:id="7">
    <w:p w:rsidR="00C360D7" w:rsidRPr="002470F8" w:rsidRDefault="00C360D7" w:rsidP="000517A5">
      <w:pPr>
        <w:pStyle w:val="FootnoteTextForceStyle"/>
        <w:rPr>
          <w:lang w:val="it-IT"/>
        </w:rPr>
      </w:pPr>
      <w:r>
        <w:rPr>
          <w:vertAlign w:val="superscript"/>
        </w:rPr>
        <w:footnoteRef/>
      </w:r>
      <w:r w:rsidRPr="002470F8">
        <w:rPr>
          <w:lang w:val="it-IT"/>
        </w:rPr>
        <w:tab/>
        <w:t>Conclúidí ón gComhairle maidir le beartas i leith maoin intleachtúil, arna bhformheas ag an gComhairle (Gnóthaí Eacnamaíocha agus Airgeadais) ag a cruinniú an 18 Meitheamh 2021.</w:t>
      </w:r>
    </w:p>
  </w:footnote>
  <w:footnote w:id="8">
    <w:p w:rsidR="00C360D7" w:rsidRPr="002470F8" w:rsidRDefault="00C360D7">
      <w:pPr>
        <w:pStyle w:val="FootnoteTextForceStyle"/>
        <w:rPr>
          <w:lang w:val="it-IT"/>
        </w:rPr>
      </w:pPr>
      <w:r>
        <w:rPr>
          <w:vertAlign w:val="superscript"/>
        </w:rPr>
        <w:footnoteRef/>
      </w:r>
      <w:r w:rsidRPr="002470F8">
        <w:rPr>
          <w:lang w:val="it-IT"/>
        </w:rPr>
        <w:tab/>
        <w:t>Rialachán (AE) Uimh. 1025/2012 ó Pharlaimint na hEorpa agus ón gComhairle an 25 Deireadh Fómhair 2012 maidir le caighdeánú Eorpach, lena leasaítear Treoir 89/686/CEE agus Treoir 93/15/CEE ón gComhairle agus Treoracha 94/9/CE, 94/25/CE, 95/16/CE, 97/23/CE, 98/34/CE, 2004/22/CE, 2007/23/CE, 2009/23/CE agus 2009/105/CE ó Pharlaimint na hEorpa agus ón gComhairle agus lena n‑aisghairtear Cinneadh 87/95/CEE ón gComhairle agus Cinneadh Uimh. 1673/2006/CE ó Pharlaimint na hEorpa agus ón gComhairle (IO L 316, 14.11.2012, lch. 12.)</w:t>
      </w:r>
    </w:p>
  </w:footnote>
  <w:footnote w:id="9">
    <w:p w:rsidR="00C360D7" w:rsidRPr="002470F8" w:rsidRDefault="00C360D7">
      <w:pPr>
        <w:pStyle w:val="FootnoteTextForceStyle"/>
        <w:rPr>
          <w:lang w:val="it-IT"/>
        </w:rPr>
      </w:pPr>
      <w:r>
        <w:rPr>
          <w:vertAlign w:val="superscript"/>
        </w:rPr>
        <w:footnoteRef/>
      </w:r>
      <w:r w:rsidRPr="002470F8">
        <w:rPr>
          <w:lang w:val="it-IT"/>
        </w:rPr>
        <w:tab/>
        <w:t>Communication from the Commission – Guidelines on the applicability of Article 101 of the Treaty on the Functioning of the European Union to horizontal co‑operation agreements [Teachtaireacht ón gCoimisiún – Treoirlínte maidir le hinfheidhmeacht Airteagal 101 den Chonradh ar Fheidhmiú an Aontais Eorpaigh maidir le comhaontuithe comhair cothrománacha], IO C 11, 14.01.2011, lch. 1 (faoi athbhreithniú faoi láthair)</w:t>
      </w:r>
    </w:p>
  </w:footnote>
  <w:footnote w:id="10">
    <w:p w:rsidR="00C360D7" w:rsidRPr="002470F8" w:rsidRDefault="00C360D7">
      <w:pPr>
        <w:pStyle w:val="FootnoteTextForceStyle"/>
        <w:rPr>
          <w:lang w:val="de-DE"/>
        </w:rPr>
      </w:pPr>
      <w:r>
        <w:rPr>
          <w:vertAlign w:val="superscript"/>
        </w:rPr>
        <w:footnoteRef/>
      </w:r>
      <w:r w:rsidRPr="002470F8">
        <w:rPr>
          <w:lang w:val="it-IT"/>
        </w:rPr>
        <w:tab/>
        <w:t xml:space="preserve">Breithiúnas Chúirt Bhreithiúnais an Aontais Eorpaigh an 16 Iúil 2015, Huawei Technologies Co. </w:t>
      </w:r>
      <w:r w:rsidRPr="002470F8">
        <w:rPr>
          <w:lang w:val="de-DE"/>
        </w:rPr>
        <w:t>Ltd v ZTE Corp. agus ZTE Deutschland GmbH, C-170/13, ECLI:AE:C:2015:477</w:t>
      </w:r>
    </w:p>
  </w:footnote>
  <w:footnote w:id="11">
    <w:p w:rsidR="00C360D7" w:rsidRPr="002470F8" w:rsidRDefault="00C360D7">
      <w:pPr>
        <w:pStyle w:val="FootnoteTextForceStyle"/>
        <w:rPr>
          <w:lang w:val="de-DE"/>
        </w:rPr>
      </w:pPr>
      <w:r>
        <w:rPr>
          <w:vertAlign w:val="superscript"/>
        </w:rPr>
        <w:footnoteRef/>
      </w:r>
      <w:r w:rsidRPr="002470F8">
        <w:rPr>
          <w:lang w:val="de-DE"/>
        </w:rPr>
        <w:tab/>
        <w:t>Treoir 2004/48/CE ó Pharlaimint na hEorpa agus ón gComhairle an 29 Aibreán 2004 maidir le cearta maoine intleachtúla a fhorfheidhmiú (IO L 157, 30.4.2004, lch. 45.)</w:t>
      </w:r>
    </w:p>
  </w:footnote>
  <w:footnote w:id="12">
    <w:p w:rsidR="00C360D7" w:rsidRPr="002470F8" w:rsidRDefault="00C360D7">
      <w:pPr>
        <w:pStyle w:val="FootnoteTextForceStyle"/>
        <w:rPr>
          <w:lang w:val="de-DE"/>
        </w:rPr>
      </w:pPr>
      <w:r>
        <w:rPr>
          <w:vertAlign w:val="superscript"/>
        </w:rPr>
        <w:footnoteRef/>
      </w:r>
      <w:r w:rsidRPr="002470F8">
        <w:rPr>
          <w:lang w:val="de-DE"/>
        </w:rPr>
        <w:tab/>
        <w:t>Breithiúnas Chúirt Bhreithiúnais an Aontais Eorpaigh an 13 Nollaig 1979, Hauer v. Land Rheinland‑Pfalz, C-44/79, AE:C:1979:290, mír 32; breithiúnas Chúirt Bhreithiúnais an Aontais Eorpaigh an 11 Iúil 1989, Hermann Schräder HS Kraftfutter GmbH &amp; Co. KG v. Hauptzollamt Gronau, C-256/87, EU:C:1999:332, mír 15, agus breithiúnas Chúirt Bhreithiúnais an Aontais Eorpaigh an 13 Iúil 1989, Hubert Wachauf v. Bundesamt für Ernährung und Forstwirtschaft, C-5/88, ECLI:AE:C:1989:321, míreanna 17 agus 18.</w:t>
      </w:r>
    </w:p>
  </w:footnote>
  <w:footnote w:id="13">
    <w:p w:rsidR="00C360D7" w:rsidRPr="002470F8" w:rsidRDefault="00C360D7">
      <w:pPr>
        <w:pStyle w:val="FootnoteTextForceStyle"/>
        <w:rPr>
          <w:lang w:val="de-DE"/>
        </w:rPr>
      </w:pPr>
      <w:r>
        <w:rPr>
          <w:vertAlign w:val="superscript"/>
        </w:rPr>
        <w:footnoteRef/>
      </w:r>
      <w:r w:rsidRPr="002470F8">
        <w:rPr>
          <w:lang w:val="de-DE"/>
        </w:rPr>
        <w:tab/>
        <w:t>Leanann an nós imeachta idir‑réitigh na coinníollacha d’iontaoibh éigeantach ar nósanna imeachta malartacha réitigh díospóidí mar choinníoll d’inghlacthacht gníomhaíochta os comhair na gcúirteanna, mar a thugtar achoimre air sna breithiúnais ó CBAE; Cásanna uamtha C‑317/08 go C‑320/08 Alassini and Others an 18 Márta 2010, agus Cás C‑75/16 Menini and Rampanelli v. Banco Popolare Società Cooperativa an 14 Meitheamh 2017, agus sainiúlachtaí cheadúnú BPC á gcur san áireamh.</w:t>
      </w:r>
    </w:p>
  </w:footnote>
  <w:footnote w:id="14">
    <w:p w:rsidR="00C360D7" w:rsidRPr="002470F8" w:rsidRDefault="00C360D7">
      <w:pPr>
        <w:pStyle w:val="FootnoteTextForceStyle"/>
        <w:rPr>
          <w:lang w:val="de-DE"/>
        </w:rPr>
      </w:pPr>
      <w:r>
        <w:rPr>
          <w:vertAlign w:val="superscript"/>
        </w:rPr>
        <w:footnoteRef/>
      </w:r>
      <w:r w:rsidRPr="002470F8">
        <w:rPr>
          <w:lang w:val="de-DE"/>
        </w:rPr>
        <w:tab/>
        <w:t>Breithiúnas Chúirt Bhreithiúnais an Aontais Eorpaigh an 18 Márta 2010, Rosalba Alassini v Telecom Italia SpA (C-317/08), Filomena Califano v Wind SpA (C-318/08), Lucia Anna Giorgia Iacono v Telecom Italia SpA (C-319/08) agus Multiservice Srl v Telecom Italia SpA (C-320/08), Cásanna uamtha C-317/08, C-318/08, C-319/08 agus C-320/08, ECLI:AE:C:2010:146, agus breithiúnas na Cúirte Breithiúnais an 14 Meitheamh 2017, Livio Menini and Maria Antonia Rampanelli v Banco Popolare – Società Cooperativa, C‑75/16, EU:C:2017:457</w:t>
      </w:r>
      <w:r>
        <w:rPr>
          <w:lang w:val="de-DE"/>
        </w:rPr>
        <w:t>.</w:t>
      </w:r>
    </w:p>
  </w:footnote>
  <w:footnote w:id="15">
    <w:p w:rsidR="00C360D7" w:rsidRPr="002470F8" w:rsidRDefault="00C360D7">
      <w:pPr>
        <w:pStyle w:val="FootnoteTextForceStyle"/>
        <w:rPr>
          <w:lang w:val="de-DE"/>
        </w:rPr>
      </w:pPr>
      <w:r>
        <w:rPr>
          <w:vertAlign w:val="superscript"/>
        </w:rPr>
        <w:footnoteRef/>
      </w:r>
      <w:r w:rsidRPr="002470F8">
        <w:rPr>
          <w:lang w:val="de-DE"/>
        </w:rPr>
        <w:tab/>
        <w:t>Communication from the Commission – Guidelines on the applicability of Article 101 of the Treaty on the Functioning of the European Union to horizontal co‑operation agreements [Teachtaireacht ón gCoimisiún – Treoirlínte maidir le hinfheidhmeacht Airteagal 101 den Chonradh ar Fheidhmiú an Aontais Eorpaigh maidir le comhaontuithe comhair cothrománacha], IO C 11, 14.01.2011, lch. 1 (faoi athbhreithniú faoi láthair)</w:t>
      </w:r>
      <w:r>
        <w:rPr>
          <w:lang w:val="de-DE"/>
        </w:rPr>
        <w:t>.</w:t>
      </w:r>
    </w:p>
  </w:footnote>
  <w:footnote w:id="16">
    <w:p w:rsidR="00C360D7" w:rsidRPr="002470F8" w:rsidRDefault="00C360D7">
      <w:pPr>
        <w:pStyle w:val="FootnoteTextForceStyle"/>
        <w:rPr>
          <w:lang w:val="de-DE"/>
        </w:rPr>
      </w:pPr>
      <w:r>
        <w:rPr>
          <w:vertAlign w:val="superscript"/>
        </w:rPr>
        <w:footnoteRef/>
      </w:r>
      <w:r w:rsidRPr="002470F8">
        <w:rPr>
          <w:lang w:val="de-DE"/>
        </w:rPr>
        <w:tab/>
        <w:t>Communication on Setting out the EU approach to Standard Essential Patents[Teachtaireacht maidir le Cur chuige an Aontais i leith Bunphaitinní Caighdeáin a leagan amach], COM(2017)712 final, 29.11.2017.</w:t>
      </w:r>
    </w:p>
  </w:footnote>
  <w:footnote w:id="17">
    <w:p w:rsidR="00C360D7" w:rsidRPr="002470F8" w:rsidRDefault="00C360D7">
      <w:pPr>
        <w:pStyle w:val="FootnoteTextForceStyle"/>
        <w:rPr>
          <w:lang w:val="de-DE"/>
        </w:rPr>
      </w:pPr>
      <w:r>
        <w:rPr>
          <w:vertAlign w:val="superscript"/>
        </w:rPr>
        <w:footnoteRef/>
      </w:r>
      <w:r w:rsidRPr="002470F8">
        <w:rPr>
          <w:lang w:val="de-DE"/>
        </w:rPr>
        <w:tab/>
        <w:t>IO L 123, 12.5.2016, lch. 1.</w:t>
      </w:r>
    </w:p>
  </w:footnote>
  <w:footnote w:id="18">
    <w:p w:rsidR="00C360D7" w:rsidRPr="002470F8" w:rsidRDefault="00C360D7">
      <w:pPr>
        <w:pStyle w:val="FootnoteTextForceStyle"/>
        <w:rPr>
          <w:lang w:val="de-DE"/>
        </w:rPr>
      </w:pPr>
      <w:r>
        <w:rPr>
          <w:vertAlign w:val="superscript"/>
        </w:rPr>
        <w:footnoteRef/>
      </w:r>
      <w:r w:rsidRPr="002470F8">
        <w:rPr>
          <w:lang w:val="de-DE"/>
        </w:rPr>
        <w:tab/>
        <w:t>Rialachán (AE) Uimh. 182/2011 ó Pharlaimint na hEorpa agus ón gComhairle lena leagtar síos na rialacha agus na prionsabail ghinearálta a bhaineann leis na sásraí maidir le rialú ag na Ballstáit ar fheidhmiú cumhachtaí cur chun feidhme ag an gCoimisiún (IO L 55, 28.2.2011, lch. 13.)</w:t>
      </w:r>
    </w:p>
  </w:footnote>
  <w:footnote w:id="19">
    <w:p w:rsidR="00C360D7" w:rsidRPr="002470F8" w:rsidRDefault="00C360D7">
      <w:pPr>
        <w:pStyle w:val="FootnoteTextForceStyle"/>
        <w:rPr>
          <w:lang w:val="de-DE"/>
        </w:rPr>
      </w:pPr>
      <w:r>
        <w:rPr>
          <w:vertAlign w:val="superscript"/>
        </w:rPr>
        <w:footnoteRef/>
      </w:r>
      <w:r w:rsidRPr="002470F8">
        <w:rPr>
          <w:lang w:val="de-DE"/>
        </w:rPr>
        <w:tab/>
        <w:t>Rialachán (AE) 2017/1001 ó Pharlaimint na hEorpa agus ón gComhairle an 14 Meitheamh 2017 maidir leis an trádmharc de chuid an Aontais Eorpaigh (IO L 154, 16.6.2017, lch. 1)</w:t>
      </w:r>
      <w:r>
        <w:rPr>
          <w:lang w:val="de-DE"/>
        </w:rPr>
        <w:t>.</w:t>
      </w:r>
    </w:p>
  </w:footnote>
  <w:footnote w:id="20">
    <w:p w:rsidR="00C360D7" w:rsidRPr="002470F8" w:rsidRDefault="00C360D7">
      <w:pPr>
        <w:pStyle w:val="FootnoteTextForceStyle"/>
        <w:rPr>
          <w:lang w:val="de-DE"/>
        </w:rPr>
      </w:pPr>
      <w:r>
        <w:rPr>
          <w:vertAlign w:val="superscript"/>
        </w:rPr>
        <w:footnoteRef/>
      </w:r>
      <w:r w:rsidRPr="002470F8">
        <w:rPr>
          <w:lang w:val="de-DE"/>
        </w:rPr>
        <w:tab/>
        <w:t>Rialachán (AE) 2018/1725 ó Pharlaimint na hEorpa agus ón gComhairle an 23 Deireadh Fómhair 2018 maidir le daoine nádúrtha a chosaint i ndáil le sonraí pearsanta a phróiseáil ag institiúidí, comhlachtaí, oifigí agus gníomhaireachtaí an Aontais agus maidir le saorghluaiseacht sonraí den sórt sin, agus lena n‑aisghairtear Rialachán (CE) Uimh. 45/2001 agus Cinneadh Uimh. 1247/2002/CE (IO L 295, 21.11.2018, lch. 39)</w:t>
      </w:r>
      <w:r>
        <w:rPr>
          <w:lang w:val="de-DE"/>
        </w:rPr>
        <w:t>.</w:t>
      </w:r>
    </w:p>
  </w:footnote>
  <w:footnote w:id="21">
    <w:p w:rsidR="00C360D7" w:rsidRPr="002470F8" w:rsidRDefault="00C360D7">
      <w:pPr>
        <w:pStyle w:val="FootnoteTextForceStyle"/>
        <w:rPr>
          <w:lang w:val="de-DE"/>
        </w:rPr>
      </w:pPr>
      <w:r>
        <w:rPr>
          <w:vertAlign w:val="superscript"/>
        </w:rPr>
        <w:footnoteRef/>
      </w:r>
      <w:r w:rsidRPr="002470F8">
        <w:rPr>
          <w:lang w:val="de-DE"/>
        </w:rPr>
        <w:tab/>
        <w:t>Rialachán (AE) Uimh. 1025/2012 ó Pharlaimint na hEorpa agus ón gComhairle an 25 Deireadh Fómhair 2012 maidir le caighdeánú Eorpach, lena leasaítear Treoir 89/686/CEE agus Treoir 93/15/CEE ón gComhairle agus Treoracha 94/9/CE, 94/25/CE, 95/16/CE, 97/23/CE, 98/34/CE, 2004/22/CE, 2007/23/CE, 2009/23/CE agus 2009/105/CE ó Pharlaimint na hEorpa agus ón gComhairle agus lena n‑aisghairtear Cinneadh 87/95/CEE ón gComhairle agus Cinneadh Uimh. 1673/2006/CE ó Pharlaimint na hEorpa agus ón gComhairle (IO L 316, 14.11.2012, lch. 12).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numRestart w:val="eachSect"/>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77B3E"/>
    <w:rsid w:val="00027C37"/>
    <w:rsid w:val="000517A5"/>
    <w:rsid w:val="0012646D"/>
    <w:rsid w:val="00197897"/>
    <w:rsid w:val="002470F8"/>
    <w:rsid w:val="002A3068"/>
    <w:rsid w:val="0033692B"/>
    <w:rsid w:val="00443604"/>
    <w:rsid w:val="005E408E"/>
    <w:rsid w:val="00941304"/>
    <w:rsid w:val="00A77B3E"/>
    <w:rsid w:val="00C360D7"/>
    <w:rsid w:val="00CA2A55"/>
    <w:rsid w:val="00D43B02"/>
    <w:rsid w:val="00DF6CDC"/>
    <w:rsid w:val="00EE1F62"/>
    <w:rsid w:val="00F71D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86F72A6-58AB-4F23-A86C-AC796AF0E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pacing w:before="120" w:after="120" w:line="36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gnaturePersonne">
    <w:name w:val="Signature Personne"/>
    <w:basedOn w:val="Normal"/>
    <w:pPr>
      <w:widowControl/>
      <w:tabs>
        <w:tab w:val="left" w:pos="4252"/>
      </w:tabs>
      <w:spacing w:before="0" w:after="0"/>
    </w:pPr>
    <w:rPr>
      <w:i/>
    </w:rPr>
  </w:style>
  <w:style w:type="character" w:customStyle="1" w:styleId="Heading4Char">
    <w:name w:val="Heading 4 Char"/>
    <w:rPr>
      <w:rFonts w:ascii="Times New Roman" w:eastAsia="Times New Roman" w:hAnsi="Times New Roman" w:cs="Times New Roman"/>
      <w:sz w:val="24"/>
    </w:rPr>
  </w:style>
  <w:style w:type="paragraph" w:customStyle="1" w:styleId="Considrant">
    <w:name w:val="Considérant"/>
    <w:basedOn w:val="Normal"/>
    <w:pPr>
      <w:ind w:left="850" w:hanging="850"/>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Normal"/>
    <w:pPr>
      <w:keepNext/>
      <w:tabs>
        <w:tab w:val="left" w:pos="4252"/>
      </w:tabs>
      <w:spacing w:before="720" w:after="0"/>
    </w:pPr>
    <w:rPr>
      <w:i/>
    </w:rPr>
  </w:style>
  <w:style w:type="paragraph" w:customStyle="1" w:styleId="Fait">
    <w:name w:val="Fait à"/>
    <w:basedOn w:val="Normal"/>
    <w:pPr>
      <w:keepNext/>
      <w:widowControl/>
      <w:spacing w:after="0"/>
    </w:pPr>
  </w:style>
  <w:style w:type="character" w:customStyle="1" w:styleId="FooterChar">
    <w:name w:val="Footer Char"/>
    <w:rPr>
      <w:rFonts w:ascii="Times New Roman" w:eastAsia="Times New Roman" w:hAnsi="Times New Roman" w:cs="Times New Roman"/>
      <w:sz w:val="24"/>
    </w:rPr>
  </w:style>
  <w:style w:type="character" w:customStyle="1" w:styleId="Heading1Char">
    <w:name w:val="Heading 1 Char"/>
    <w:rPr>
      <w:rFonts w:ascii="Times New Roman" w:eastAsia="Times New Roman" w:hAnsi="Times New Roman" w:cs="Times New Roman"/>
      <w:b/>
      <w:smallCaps/>
      <w:sz w:val="24"/>
    </w:rPr>
  </w:style>
  <w:style w:type="character" w:customStyle="1" w:styleId="Heading2Char">
    <w:name w:val="Heading 2 Char"/>
    <w:rPr>
      <w:rFonts w:ascii="Times New Roman" w:eastAsia="Times New Roman" w:hAnsi="Times New Roman" w:cs="Times New Roman"/>
      <w:b/>
      <w:sz w:val="24"/>
    </w:rPr>
  </w:style>
  <w:style w:type="character" w:customStyle="1" w:styleId="Heading3Char">
    <w:name w:val="Heading 3 Char"/>
    <w:rPr>
      <w:rFonts w:ascii="Times New Roman" w:eastAsia="Times New Roman" w:hAnsi="Times New Roman" w:cs="Times New Roman"/>
      <w:i/>
      <w:sz w:val="24"/>
    </w:rPr>
  </w:style>
  <w:style w:type="paragraph" w:customStyle="1" w:styleId="FootnoteTextForceStyle">
    <w:name w:val="Footnote Text ForceStyle"/>
    <w:pPr>
      <w:keepLines/>
      <w:widowControl w:val="0"/>
      <w:ind w:left="850" w:hanging="850"/>
    </w:pPr>
    <w:rPr>
      <w:sz w:val="24"/>
    </w:rPr>
  </w:style>
  <w:style w:type="character" w:customStyle="1" w:styleId="Footer2">
    <w:name w:val="Footer2"/>
    <w:rPr>
      <w:rFonts w:ascii="Arial" w:hAnsi="Arial"/>
      <w:b/>
      <w:sz w:val="48"/>
    </w:rPr>
  </w:style>
  <w:style w:type="paragraph" w:customStyle="1" w:styleId="Applicationdirecte">
    <w:name w:val="Application directe"/>
    <w:basedOn w:val="Normal"/>
    <w:next w:val="Normal"/>
  </w:style>
  <w:style w:type="paragraph" w:customStyle="1" w:styleId="Normale">
    <w:name w:val="Normale"/>
    <w:pPr>
      <w:widowControl w:val="0"/>
      <w:spacing w:before="120" w:after="120" w:line="360" w:lineRule="auto"/>
    </w:pPr>
    <w:rPr>
      <w:sz w:val="24"/>
    </w:rPr>
  </w:style>
  <w:style w:type="paragraph" w:customStyle="1" w:styleId="Formuledadoption">
    <w:name w:val="Formule d'adoption"/>
    <w:basedOn w:val="Normal"/>
    <w:next w:val="Normal"/>
    <w:pPr>
      <w:keepNext/>
      <w:widowControl/>
    </w:pPr>
  </w:style>
  <w:style w:type="paragraph" w:customStyle="1" w:styleId="Rfrenceinstitutionnelle">
    <w:name w:val="Référence institutionnelle"/>
    <w:basedOn w:val="Normal"/>
    <w:next w:val="Normal"/>
    <w:pPr>
      <w:widowControl/>
      <w:spacing w:before="0" w:after="240"/>
      <w:ind w:left="5102"/>
    </w:pPr>
  </w:style>
  <w:style w:type="paragraph" w:customStyle="1" w:styleId="Footer1">
    <w:name w:val="Footer1"/>
    <w:basedOn w:val="Normal"/>
    <w:pPr>
      <w:widowControl/>
      <w:tabs>
        <w:tab w:val="center" w:pos="4150"/>
        <w:tab w:val="right" w:pos="8306"/>
        <w:tab w:val="right" w:pos="9638"/>
      </w:tabs>
      <w:spacing w:before="0" w:after="0"/>
    </w:pPr>
  </w:style>
  <w:style w:type="paragraph" w:customStyle="1" w:styleId="SignatureInstitution">
    <w:name w:val="Signature Institution"/>
    <w:basedOn w:val="Normal"/>
    <w:pPr>
      <w:keepNext/>
      <w:widowControl/>
      <w:tabs>
        <w:tab w:val="left" w:pos="4252"/>
      </w:tabs>
      <w:spacing w:before="720" w:after="100"/>
      <w:jc w:val="both"/>
    </w:pPr>
    <w:rPr>
      <w:i/>
    </w:rPr>
  </w:style>
  <w:style w:type="paragraph" w:customStyle="1" w:styleId="Statut">
    <w:name w:val="Statut"/>
    <w:basedOn w:val="Normal"/>
    <w:next w:val="Normal"/>
    <w:pPr>
      <w:widowControl/>
      <w:spacing w:before="840" w:after="0"/>
      <w:jc w:val="center"/>
    </w:pPr>
  </w:style>
  <w:style w:type="paragraph" w:customStyle="1" w:styleId="Typedudocument">
    <w:name w:val="Type du document"/>
    <w:basedOn w:val="Normal"/>
    <w:next w:val="Normal"/>
    <w:pPr>
      <w:widowControl/>
      <w:spacing w:before="360" w:after="0"/>
      <w:jc w:val="center"/>
    </w:pPr>
    <w:rPr>
      <w:b/>
    </w:rPr>
  </w:style>
  <w:style w:type="paragraph" w:customStyle="1" w:styleId="Titreobjet">
    <w:name w:val="Titre objet"/>
    <w:basedOn w:val="Normal"/>
    <w:next w:val="Normal"/>
    <w:pPr>
      <w:widowControl/>
      <w:spacing w:before="360" w:after="360"/>
      <w:jc w:val="center"/>
    </w:pPr>
    <w:rPr>
      <w:b/>
    </w:rPr>
  </w:style>
  <w:style w:type="paragraph" w:customStyle="1" w:styleId="IntrtEEE">
    <w:name w:val="Intérêt EEE"/>
    <w:basedOn w:val="Normal"/>
    <w:next w:val="Normal"/>
    <w:pPr>
      <w:widowControl/>
      <w:spacing w:before="360" w:after="240"/>
      <w:jc w:val="center"/>
    </w:pPr>
  </w:style>
  <w:style w:type="character" w:customStyle="1" w:styleId="CMissingStyle">
    <w:name w:val="C_MissingStyle"/>
    <w:rPr>
      <w:color w:val="FFFFFF"/>
      <w:sz w:val="22"/>
      <w:shd w:val="clear" w:color="000000" w:fill="000000"/>
    </w:rPr>
  </w:style>
  <w:style w:type="paragraph" w:customStyle="1" w:styleId="PMissingStyle">
    <w:name w:val="P_MissingStyle"/>
    <w:basedOn w:val="Normal"/>
    <w:rPr>
      <w:color w:val="FFFFFF"/>
      <w:shd w:val="clear" w:color="000000" w:fill="000000"/>
    </w:rPr>
  </w:style>
  <w:style w:type="character" w:styleId="FootnoteReference">
    <w:name w:val="footnote reference"/>
    <w:basedOn w:val="DefaultParagraphFont"/>
    <w:uiPriority w:val="99"/>
    <w:rsid w:val="00805BCE"/>
    <w:rPr>
      <w:vertAlign w:val="superscript"/>
    </w:rPr>
  </w:style>
  <w:style w:type="character" w:customStyle="1" w:styleId="HideTWBExt">
    <w:name w:val="HideTWBExt"/>
    <w:rsid w:val="002470F8"/>
    <w:rPr>
      <w:rFonts w:ascii="Arial" w:hAnsi="Arial"/>
      <w:noProof/>
      <w:vanish/>
      <w:color w:val="000080"/>
      <w:sz w:val="20"/>
    </w:rPr>
  </w:style>
  <w:style w:type="paragraph" w:customStyle="1" w:styleId="EPBodyTA1">
    <w:name w:val="EPBodyTA1"/>
    <w:basedOn w:val="Normal"/>
    <w:rsid w:val="002470F8"/>
    <w:pPr>
      <w:spacing w:before="0" w:after="0" w:line="240" w:lineRule="auto"/>
      <w:jc w:val="center"/>
    </w:pPr>
    <w:rPr>
      <w:rFonts w:ascii="Arial" w:hAnsi="Arial" w:cs="Arial"/>
      <w:b/>
      <w:sz w:val="22"/>
      <w:szCs w:val="22"/>
      <w:lang w:val="ga-IE" w:eastAsia="en-GB"/>
    </w:rPr>
  </w:style>
  <w:style w:type="paragraph" w:customStyle="1" w:styleId="LineTop">
    <w:name w:val="LineTop"/>
    <w:basedOn w:val="Normal"/>
    <w:next w:val="Normal"/>
    <w:rsid w:val="002470F8"/>
    <w:pPr>
      <w:pBdr>
        <w:top w:val="single" w:sz="4" w:space="1" w:color="auto"/>
      </w:pBdr>
      <w:spacing w:before="0" w:after="0" w:line="240" w:lineRule="auto"/>
      <w:jc w:val="center"/>
    </w:pPr>
    <w:rPr>
      <w:rFonts w:ascii="Arial" w:hAnsi="Arial" w:cs="Arial"/>
      <w:sz w:val="16"/>
      <w:szCs w:val="16"/>
      <w:lang w:val="ga-IE" w:eastAsia="en-GB"/>
    </w:rPr>
  </w:style>
  <w:style w:type="paragraph" w:customStyle="1" w:styleId="LineBottom">
    <w:name w:val="LineBottom"/>
    <w:basedOn w:val="Normal"/>
    <w:next w:val="Normal"/>
    <w:rsid w:val="002470F8"/>
    <w:pPr>
      <w:pBdr>
        <w:bottom w:val="single" w:sz="4" w:space="1" w:color="auto"/>
      </w:pBdr>
      <w:spacing w:before="0" w:after="240" w:line="240" w:lineRule="auto"/>
      <w:jc w:val="center"/>
    </w:pPr>
    <w:rPr>
      <w:rFonts w:ascii="Arial" w:hAnsi="Arial" w:cs="Arial"/>
      <w:sz w:val="16"/>
      <w:szCs w:val="16"/>
      <w:lang w:val="ga-IE" w:eastAsia="en-GB"/>
    </w:rPr>
  </w:style>
  <w:style w:type="paragraph" w:customStyle="1" w:styleId="ATHeading1">
    <w:name w:val="AT Heading 1"/>
    <w:basedOn w:val="Normal"/>
    <w:next w:val="Normal"/>
    <w:rsid w:val="002470F8"/>
    <w:pPr>
      <w:keepNext/>
      <w:keepLines/>
      <w:widowControl/>
      <w:spacing w:before="480" w:line="240" w:lineRule="auto"/>
      <w:outlineLvl w:val="0"/>
    </w:pPr>
    <w:rPr>
      <w:b/>
      <w:sz w:val="28"/>
      <w:szCs w:val="20"/>
      <w:lang w:val="ga-IE" w:eastAsia="fr-FR"/>
    </w:rPr>
  </w:style>
  <w:style w:type="paragraph" w:customStyle="1" w:styleId="ATHeading2">
    <w:name w:val="AT Heading 2"/>
    <w:basedOn w:val="Normal"/>
    <w:next w:val="Normal"/>
    <w:rsid w:val="002470F8"/>
    <w:pPr>
      <w:widowControl/>
      <w:spacing w:line="240" w:lineRule="auto"/>
      <w:outlineLvl w:val="1"/>
    </w:pPr>
    <w:rPr>
      <w:b/>
      <w:sz w:val="28"/>
      <w:szCs w:val="20"/>
      <w:lang w:val="ga-IE" w:eastAsia="fr-FR"/>
    </w:rPr>
  </w:style>
  <w:style w:type="paragraph" w:customStyle="1" w:styleId="ATHeading3">
    <w:name w:val="AT Heading 3"/>
    <w:basedOn w:val="Normal"/>
    <w:next w:val="Normal"/>
    <w:rsid w:val="002470F8"/>
    <w:pPr>
      <w:keepNext/>
      <w:keepLines/>
      <w:widowControl/>
      <w:spacing w:line="240" w:lineRule="auto"/>
      <w:outlineLvl w:val="2"/>
    </w:pPr>
    <w:rPr>
      <w:b/>
      <w:szCs w:val="20"/>
      <w:lang w:val="ga-IE" w:eastAsia="fr-FR"/>
    </w:rPr>
  </w:style>
  <w:style w:type="paragraph" w:styleId="FootnoteText">
    <w:name w:val="footnote text"/>
    <w:basedOn w:val="Normal"/>
    <w:link w:val="FootnoteTextChar"/>
    <w:uiPriority w:val="99"/>
    <w:rsid w:val="002470F8"/>
    <w:pPr>
      <w:keepLines/>
      <w:widowControl/>
      <w:spacing w:before="0" w:after="0" w:line="260" w:lineRule="exact"/>
      <w:ind w:left="425" w:hanging="425"/>
    </w:pPr>
    <w:rPr>
      <w:sz w:val="22"/>
      <w:szCs w:val="20"/>
      <w:lang w:val="fr-FR" w:eastAsia="fr-FR"/>
    </w:rPr>
  </w:style>
  <w:style w:type="character" w:customStyle="1" w:styleId="FootnoteTextChar">
    <w:name w:val="Footnote Text Char"/>
    <w:basedOn w:val="DefaultParagraphFont"/>
    <w:link w:val="FootnoteText"/>
    <w:uiPriority w:val="99"/>
    <w:rsid w:val="002470F8"/>
    <w:rPr>
      <w:sz w:val="22"/>
      <w:lang w:val="fr-FR" w:eastAsia="fr-FR"/>
    </w:rPr>
  </w:style>
  <w:style w:type="paragraph" w:customStyle="1" w:styleId="EPName">
    <w:name w:val="EPName"/>
    <w:basedOn w:val="Normal"/>
    <w:rsid w:val="002470F8"/>
    <w:pPr>
      <w:spacing w:before="80" w:after="80" w:line="240" w:lineRule="auto"/>
    </w:pPr>
    <w:rPr>
      <w:rFonts w:ascii="Arial Narrow" w:hAnsi="Arial Narrow" w:cs="Arial"/>
      <w:b/>
      <w:sz w:val="32"/>
      <w:szCs w:val="22"/>
      <w:lang w:val="ga-IE" w:eastAsia="en-GB"/>
    </w:rPr>
  </w:style>
  <w:style w:type="paragraph" w:customStyle="1" w:styleId="EPTerm">
    <w:name w:val="EPTerm"/>
    <w:basedOn w:val="Normal"/>
    <w:next w:val="Normal"/>
    <w:rsid w:val="002470F8"/>
    <w:pPr>
      <w:spacing w:before="0" w:after="80" w:line="240" w:lineRule="auto"/>
    </w:pPr>
    <w:rPr>
      <w:rFonts w:ascii="Arial" w:hAnsi="Arial" w:cs="Arial"/>
      <w:sz w:val="20"/>
      <w:szCs w:val="22"/>
      <w:lang w:val="ga-IE" w:eastAsia="en-GB"/>
    </w:rPr>
  </w:style>
  <w:style w:type="paragraph" w:customStyle="1" w:styleId="EPLogo">
    <w:name w:val="EPLogo"/>
    <w:basedOn w:val="Normal"/>
    <w:qFormat/>
    <w:rsid w:val="002470F8"/>
    <w:pPr>
      <w:spacing w:before="0" w:after="0" w:line="240" w:lineRule="auto"/>
      <w:jc w:val="right"/>
    </w:pPr>
    <w:rPr>
      <w:szCs w:val="20"/>
      <w:lang w:val="ga-IE" w:eastAsia="en-GB"/>
    </w:rPr>
  </w:style>
  <w:style w:type="paragraph" w:customStyle="1" w:styleId="NormalBold">
    <w:name w:val="NormalBold"/>
    <w:basedOn w:val="Normal"/>
    <w:link w:val="NormalBoldChar"/>
    <w:rsid w:val="002470F8"/>
    <w:pPr>
      <w:spacing w:before="0" w:after="0" w:line="240" w:lineRule="auto"/>
    </w:pPr>
    <w:rPr>
      <w:b/>
      <w:szCs w:val="20"/>
      <w:lang w:val="ga-IE" w:eastAsia="en-GB"/>
    </w:rPr>
  </w:style>
  <w:style w:type="character" w:customStyle="1" w:styleId="NormalBoldChar">
    <w:name w:val="NormalBold Char"/>
    <w:basedOn w:val="DefaultParagraphFont"/>
    <w:link w:val="NormalBold"/>
    <w:locked/>
    <w:rsid w:val="002470F8"/>
    <w:rPr>
      <w:b/>
      <w:sz w:val="24"/>
      <w:lang w:val="ga-IE" w:eastAsia="en-GB"/>
    </w:rPr>
  </w:style>
  <w:style w:type="paragraph" w:customStyle="1" w:styleId="NormalHanging12a">
    <w:name w:val="NormalHanging12a"/>
    <w:basedOn w:val="Normal"/>
    <w:rsid w:val="002470F8"/>
    <w:pPr>
      <w:spacing w:before="0" w:after="240" w:line="240" w:lineRule="auto"/>
      <w:ind w:left="567" w:hanging="567"/>
    </w:pPr>
    <w:rPr>
      <w:szCs w:val="20"/>
      <w:lang w:val="ga-IE" w:eastAsia="en-GB"/>
    </w:rPr>
  </w:style>
  <w:style w:type="paragraph" w:customStyle="1" w:styleId="EPComma">
    <w:name w:val="EPComma"/>
    <w:basedOn w:val="Normal"/>
    <w:rsid w:val="002470F8"/>
    <w:pPr>
      <w:spacing w:before="480" w:after="240" w:line="240" w:lineRule="auto"/>
    </w:pPr>
    <w:rPr>
      <w:szCs w:val="20"/>
      <w:lang w:val="ga-IE" w:eastAsia="en-GB"/>
    </w:rPr>
  </w:style>
  <w:style w:type="paragraph" w:styleId="Header">
    <w:name w:val="header"/>
    <w:basedOn w:val="Normal"/>
    <w:link w:val="HeaderChar"/>
    <w:unhideWhenUsed/>
    <w:rsid w:val="002470F8"/>
    <w:pPr>
      <w:tabs>
        <w:tab w:val="center" w:pos="4513"/>
        <w:tab w:val="right" w:pos="9026"/>
      </w:tabs>
      <w:spacing w:before="0" w:after="0" w:line="240" w:lineRule="auto"/>
    </w:pPr>
  </w:style>
  <w:style w:type="character" w:customStyle="1" w:styleId="HeaderChar">
    <w:name w:val="Header Char"/>
    <w:basedOn w:val="DefaultParagraphFont"/>
    <w:link w:val="Header"/>
    <w:rsid w:val="002470F8"/>
    <w:rPr>
      <w:sz w:val="24"/>
      <w:szCs w:val="24"/>
    </w:rPr>
  </w:style>
  <w:style w:type="paragraph" w:styleId="Footer">
    <w:name w:val="footer"/>
    <w:basedOn w:val="Normal"/>
    <w:link w:val="FooterChar1"/>
    <w:semiHidden/>
    <w:unhideWhenUsed/>
    <w:rsid w:val="002470F8"/>
    <w:pPr>
      <w:tabs>
        <w:tab w:val="center" w:pos="4513"/>
        <w:tab w:val="right" w:pos="9026"/>
      </w:tabs>
      <w:spacing w:before="0" w:after="0" w:line="240" w:lineRule="auto"/>
    </w:pPr>
  </w:style>
  <w:style w:type="character" w:customStyle="1" w:styleId="FooterChar1">
    <w:name w:val="Footer Char1"/>
    <w:basedOn w:val="DefaultParagraphFont"/>
    <w:link w:val="Footer"/>
    <w:semiHidden/>
    <w:rsid w:val="002470F8"/>
    <w:rPr>
      <w:sz w:val="24"/>
      <w:szCs w:val="24"/>
    </w:rPr>
  </w:style>
  <w:style w:type="paragraph" w:styleId="NoSpacing">
    <w:name w:val="No Spacing"/>
    <w:uiPriority w:val="1"/>
    <w:qFormat/>
    <w:rsid w:val="002470F8"/>
    <w:pPr>
      <w:widowControl w:val="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167</Pages>
  <Words>27218</Words>
  <Characters>155146</Characters>
  <Application>Microsoft Office Word</Application>
  <DocSecurity>4</DocSecurity>
  <Lines>1292</Lines>
  <Paragraphs>363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e-Parliament@europarl.europa.eu</dc:creator>
  <cp:lastModifiedBy>SOLTYSOVA Zuzana</cp:lastModifiedBy>
  <cp:revision>2</cp:revision>
  <dcterms:created xsi:type="dcterms:W3CDTF">2024-12-18T16:08:00Z</dcterms:created>
  <dcterms:modified xsi:type="dcterms:W3CDTF">2024-12-18T16:08:00Z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xml.render.id">
    <vt:lpwstr>62098</vt:lpwstr>
  </property>
  <property fmtid="{D5CDD505-2E9C-101B-9397-08002B2CF9AE}" pid="3" name="dmxml.render.traceId">
    <vt:lpwstr>66ae48993224bf8bf3395adb2919da05</vt:lpwstr>
  </property>
  <property fmtid="{D5CDD505-2E9C-101B-9397-08002B2CF9AE}" pid="4" name="UID">
    <vt:lpwstr>eu.europa.europarl-TMP1-0000-0000000001_00.00-en-00.00_text-xml</vt:lpwstr>
  </property>
</Properties>
</file>